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E6" w:rsidRDefault="00A555E6" w:rsidP="00A555E6">
      <w:pPr>
        <w:pStyle w:val="Nagwek1"/>
        <w:rPr>
          <w:rFonts w:ascii="CG Omega" w:hAnsi="CG Omega" w:cs="Calibri"/>
          <w:color w:val="000000"/>
          <w:sz w:val="32"/>
        </w:rPr>
      </w:pPr>
    </w:p>
    <w:p w:rsidR="00951A49" w:rsidRPr="00E52A61" w:rsidRDefault="00807ACD" w:rsidP="00A555E6">
      <w:pPr>
        <w:pStyle w:val="Nagwek1"/>
        <w:rPr>
          <w:rFonts w:ascii="CG Omega" w:hAnsi="CG Omega" w:cs="Calibri"/>
          <w:szCs w:val="28"/>
        </w:rPr>
      </w:pPr>
      <w:r>
        <w:rPr>
          <w:rFonts w:ascii="CG Omega" w:hAnsi="CG Omega" w:cs="Calibri"/>
          <w:color w:val="000000"/>
          <w:szCs w:val="28"/>
        </w:rPr>
        <w:t>UMOWA ………………………</w:t>
      </w:r>
    </w:p>
    <w:p w:rsidR="00951A49" w:rsidRPr="00A555E6" w:rsidRDefault="00951A49" w:rsidP="00A555E6">
      <w:pPr>
        <w:pStyle w:val="Tekstpodstawowy"/>
        <w:rPr>
          <w:rFonts w:ascii="CG Omega" w:hAnsi="CG Omega" w:cs="Calibri"/>
        </w:rPr>
      </w:pPr>
    </w:p>
    <w:p w:rsidR="00951A49" w:rsidRPr="00A555E6" w:rsidRDefault="00951A49" w:rsidP="00A555E6">
      <w:pPr>
        <w:pStyle w:val="Tekstpodstawowy31"/>
        <w:jc w:val="both"/>
        <w:rPr>
          <w:rFonts w:ascii="CG Omega" w:hAnsi="CG Omega" w:cs="Calibri"/>
          <w:sz w:val="22"/>
          <w:szCs w:val="22"/>
        </w:rPr>
      </w:pPr>
      <w:r w:rsidRPr="00A555E6">
        <w:rPr>
          <w:rFonts w:ascii="CG Omega" w:hAnsi="CG Omega" w:cs="Calibri"/>
          <w:sz w:val="22"/>
          <w:szCs w:val="22"/>
        </w:rPr>
        <w:t xml:space="preserve">o świadczenie usług w zakresie autobusowego publicznego transportu zbiorowego na liniach wewnątrzgminnych na obszarze Gminy Wiązownica w roku 2023 zawarta </w:t>
      </w:r>
      <w:r w:rsidRPr="00A555E6">
        <w:rPr>
          <w:rFonts w:ascii="CG Omega" w:hAnsi="CG Omega" w:cs="Calibri"/>
          <w:sz w:val="22"/>
          <w:szCs w:val="22"/>
        </w:rPr>
        <w:br/>
        <w:t xml:space="preserve">na podstawie art. 19 ust.1 pkt 1 Ustawy z dnia 16 grudnia 2010 r. o publicznym transporcie zbiorowym (Dz. U. z 2021 r. poz. 1371 z </w:t>
      </w:r>
      <w:proofErr w:type="spellStart"/>
      <w:r w:rsidRPr="00A555E6">
        <w:rPr>
          <w:rFonts w:ascii="CG Omega" w:hAnsi="CG Omega" w:cs="Calibri"/>
          <w:sz w:val="22"/>
          <w:szCs w:val="22"/>
        </w:rPr>
        <w:t>późn</w:t>
      </w:r>
      <w:proofErr w:type="spellEnd"/>
      <w:r w:rsidRPr="00A555E6">
        <w:rPr>
          <w:rFonts w:ascii="CG Omega" w:hAnsi="CG Omega" w:cs="Calibri"/>
          <w:sz w:val="22"/>
          <w:szCs w:val="22"/>
        </w:rPr>
        <w:t>. zm.)</w:t>
      </w:r>
    </w:p>
    <w:p w:rsidR="00951A49" w:rsidRPr="00A555E6" w:rsidRDefault="00951A49" w:rsidP="00A555E6">
      <w:pPr>
        <w:jc w:val="both"/>
        <w:rPr>
          <w:rFonts w:ascii="CG Omega" w:hAnsi="CG Omega" w:cs="Calibri"/>
          <w:sz w:val="22"/>
          <w:szCs w:val="22"/>
        </w:rPr>
      </w:pPr>
    </w:p>
    <w:p w:rsidR="00951A49" w:rsidRPr="00A555E6" w:rsidRDefault="00951A49" w:rsidP="00A555E6">
      <w:pPr>
        <w:jc w:val="both"/>
        <w:rPr>
          <w:rFonts w:ascii="CG Omega" w:hAnsi="CG Omega" w:cs="Calibri"/>
          <w:sz w:val="22"/>
          <w:szCs w:val="22"/>
        </w:rPr>
      </w:pPr>
      <w:r w:rsidRPr="00A555E6">
        <w:rPr>
          <w:rFonts w:ascii="CG Omega" w:hAnsi="CG Omega" w:cs="Calibri"/>
          <w:sz w:val="22"/>
          <w:szCs w:val="22"/>
        </w:rPr>
        <w:t>zawarta w Wiązownicy</w:t>
      </w:r>
      <w:r w:rsidR="003049B1">
        <w:rPr>
          <w:rFonts w:ascii="CG Omega" w:hAnsi="CG Omega" w:cs="Calibri"/>
          <w:sz w:val="22"/>
          <w:szCs w:val="22"/>
        </w:rPr>
        <w:t>,</w:t>
      </w:r>
      <w:r w:rsidR="00807ACD">
        <w:rPr>
          <w:rFonts w:ascii="CG Omega" w:hAnsi="CG Omega" w:cs="Calibri"/>
          <w:sz w:val="22"/>
          <w:szCs w:val="22"/>
        </w:rPr>
        <w:t xml:space="preserve"> w dniu ………………</w:t>
      </w:r>
      <w:r w:rsidRPr="00A555E6">
        <w:rPr>
          <w:rFonts w:ascii="CG Omega" w:hAnsi="CG Omega" w:cs="Calibri"/>
          <w:sz w:val="22"/>
          <w:szCs w:val="22"/>
        </w:rPr>
        <w:t xml:space="preserve"> r. pomiędzy:</w:t>
      </w:r>
    </w:p>
    <w:p w:rsidR="00951A49" w:rsidRPr="00A555E6" w:rsidRDefault="00951A49" w:rsidP="00A555E6">
      <w:pPr>
        <w:jc w:val="both"/>
        <w:rPr>
          <w:rFonts w:ascii="CG Omega" w:hAnsi="CG Omega" w:cs="Calibri"/>
          <w:sz w:val="22"/>
          <w:szCs w:val="22"/>
        </w:rPr>
      </w:pPr>
    </w:p>
    <w:p w:rsidR="00951A49" w:rsidRPr="00A555E6" w:rsidRDefault="00951A49" w:rsidP="00A555E6">
      <w:pPr>
        <w:jc w:val="both"/>
        <w:rPr>
          <w:rFonts w:ascii="CG Omega" w:hAnsi="CG Omega" w:cs="Calibri"/>
          <w:sz w:val="22"/>
          <w:szCs w:val="22"/>
        </w:rPr>
      </w:pPr>
      <w:r w:rsidRPr="00A555E6">
        <w:rPr>
          <w:rFonts w:ascii="CG Omega" w:hAnsi="CG Omega" w:cs="Calibri"/>
          <w:b/>
          <w:bCs/>
          <w:color w:val="000000"/>
          <w:sz w:val="22"/>
          <w:szCs w:val="22"/>
        </w:rPr>
        <w:t xml:space="preserve">Gminą Wiązownica </w:t>
      </w:r>
      <w:r w:rsidRPr="00A555E6">
        <w:rPr>
          <w:rFonts w:ascii="CG Omega" w:hAnsi="CG Omega" w:cs="Calibri"/>
          <w:bCs/>
          <w:color w:val="000000"/>
          <w:sz w:val="22"/>
          <w:szCs w:val="22"/>
        </w:rPr>
        <w:t xml:space="preserve">z siedzibą w </w:t>
      </w:r>
      <w:r w:rsidRPr="00A555E6">
        <w:rPr>
          <w:rFonts w:ascii="CG Omega" w:hAnsi="CG Omega" w:cs="Calibri"/>
          <w:bCs/>
          <w:sz w:val="22"/>
          <w:szCs w:val="22"/>
        </w:rPr>
        <w:t>Wiązownicy</w:t>
      </w:r>
      <w:r w:rsidRPr="00A555E6">
        <w:rPr>
          <w:rFonts w:ascii="CG Omega" w:hAnsi="CG Omega" w:cs="Calibri"/>
          <w:sz w:val="22"/>
          <w:szCs w:val="22"/>
        </w:rPr>
        <w:t>, NIP: 792-203-15-67, zwaną w treści umowy „</w:t>
      </w:r>
      <w:r w:rsidRPr="00A555E6">
        <w:rPr>
          <w:rFonts w:ascii="CG Omega" w:hAnsi="CG Omega" w:cs="Calibri"/>
          <w:b/>
          <w:sz w:val="22"/>
          <w:szCs w:val="22"/>
        </w:rPr>
        <w:t>Organizatorem</w:t>
      </w:r>
      <w:r w:rsidRPr="00A555E6">
        <w:rPr>
          <w:rFonts w:ascii="CG Omega" w:hAnsi="CG Omega" w:cs="Calibri"/>
          <w:sz w:val="22"/>
          <w:szCs w:val="22"/>
        </w:rPr>
        <w:t>”, reprezentowaną przez:</w:t>
      </w:r>
    </w:p>
    <w:p w:rsidR="00951A49" w:rsidRPr="00E52A61" w:rsidRDefault="00951A49" w:rsidP="00A555E6">
      <w:pPr>
        <w:jc w:val="both"/>
        <w:rPr>
          <w:rFonts w:ascii="CG Omega" w:hAnsi="CG Omega" w:cs="Calibri"/>
          <w:b/>
          <w:sz w:val="22"/>
          <w:szCs w:val="22"/>
        </w:rPr>
      </w:pPr>
      <w:r w:rsidRPr="00E52A61">
        <w:rPr>
          <w:rFonts w:ascii="CG Omega" w:hAnsi="CG Omega" w:cs="Calibri"/>
          <w:b/>
          <w:sz w:val="22"/>
          <w:szCs w:val="22"/>
        </w:rPr>
        <w:t xml:space="preserve">Pana Krzysztofa Strenta – Wójta Gminy </w:t>
      </w:r>
    </w:p>
    <w:p w:rsidR="00951A49" w:rsidRPr="00A555E6" w:rsidRDefault="00951A49" w:rsidP="00A555E6">
      <w:pPr>
        <w:jc w:val="both"/>
        <w:rPr>
          <w:rFonts w:ascii="CG Omega" w:hAnsi="CG Omega" w:cs="Calibri"/>
          <w:sz w:val="22"/>
          <w:szCs w:val="22"/>
        </w:rPr>
      </w:pPr>
      <w:r w:rsidRPr="00A555E6">
        <w:rPr>
          <w:rFonts w:ascii="CG Omega" w:hAnsi="CG Omega" w:cs="Calibri"/>
          <w:sz w:val="22"/>
          <w:szCs w:val="22"/>
        </w:rPr>
        <w:t xml:space="preserve">przy kontrasygnacie </w:t>
      </w:r>
    </w:p>
    <w:p w:rsidR="00951A49" w:rsidRPr="00E52A61" w:rsidRDefault="00E52A61" w:rsidP="00A555E6">
      <w:pPr>
        <w:jc w:val="both"/>
        <w:rPr>
          <w:rFonts w:ascii="CG Omega" w:hAnsi="CG Omega" w:cs="Calibri"/>
          <w:b/>
          <w:sz w:val="22"/>
          <w:szCs w:val="22"/>
        </w:rPr>
      </w:pPr>
      <w:r w:rsidRPr="00E52A61">
        <w:rPr>
          <w:rFonts w:ascii="CG Omega" w:hAnsi="CG Omega" w:cs="Calibri"/>
          <w:b/>
          <w:sz w:val="22"/>
          <w:szCs w:val="22"/>
        </w:rPr>
        <w:t>Pana Witolda Dorosza</w:t>
      </w:r>
      <w:r w:rsidR="00951A49" w:rsidRPr="00E52A61">
        <w:rPr>
          <w:rFonts w:ascii="CG Omega" w:hAnsi="CG Omega" w:cs="Calibri"/>
          <w:b/>
          <w:sz w:val="22"/>
          <w:szCs w:val="22"/>
        </w:rPr>
        <w:t xml:space="preserve"> - Skarbnika Gminy</w:t>
      </w:r>
    </w:p>
    <w:p w:rsidR="00951A49" w:rsidRPr="00A555E6" w:rsidRDefault="00E52A61" w:rsidP="00A555E6">
      <w:pPr>
        <w:jc w:val="both"/>
        <w:rPr>
          <w:rFonts w:ascii="CG Omega" w:hAnsi="CG Omega" w:cs="Calibri"/>
          <w:sz w:val="22"/>
          <w:szCs w:val="22"/>
        </w:rPr>
      </w:pPr>
      <w:r>
        <w:rPr>
          <w:rFonts w:ascii="CG Omega" w:hAnsi="CG Omega" w:cs="Calibri"/>
          <w:color w:val="000000"/>
          <w:sz w:val="22"/>
          <w:szCs w:val="22"/>
        </w:rPr>
        <w:t>a firmą:</w:t>
      </w:r>
    </w:p>
    <w:p w:rsidR="00E52A61" w:rsidRPr="00F26AC8" w:rsidRDefault="00807ACD" w:rsidP="00E52A61">
      <w:pPr>
        <w:jc w:val="both"/>
        <w:rPr>
          <w:rFonts w:ascii="CG Omega" w:hAnsi="CG Omega" w:cs="Calibri"/>
          <w:b/>
          <w:sz w:val="22"/>
          <w:szCs w:val="22"/>
        </w:rPr>
      </w:pPr>
      <w:r>
        <w:rPr>
          <w:rFonts w:ascii="CG Omega" w:hAnsi="CG Omega" w:cs="Calibri"/>
          <w:b/>
          <w:sz w:val="22"/>
          <w:szCs w:val="22"/>
        </w:rPr>
        <w:t>………………………………………………………………………………………………………………………..</w:t>
      </w:r>
    </w:p>
    <w:p w:rsidR="00E52A61" w:rsidRPr="00A555E6" w:rsidRDefault="00E52A61" w:rsidP="00E52A61">
      <w:pPr>
        <w:jc w:val="both"/>
        <w:rPr>
          <w:rFonts w:ascii="CG Omega" w:hAnsi="CG Omega" w:cs="Calibri"/>
          <w:sz w:val="22"/>
          <w:szCs w:val="22"/>
        </w:rPr>
      </w:pPr>
      <w:r w:rsidRPr="00A555E6">
        <w:rPr>
          <w:rFonts w:ascii="CG Omega" w:hAnsi="CG Omega" w:cs="Calibri"/>
          <w:sz w:val="22"/>
          <w:szCs w:val="22"/>
        </w:rPr>
        <w:t>zwaną w treści umowy „Operatorem”, reprezentowaną przez</w:t>
      </w:r>
      <w:r>
        <w:rPr>
          <w:rFonts w:ascii="CG Omega" w:hAnsi="CG Omega" w:cs="Calibri"/>
          <w:sz w:val="22"/>
          <w:szCs w:val="22"/>
        </w:rPr>
        <w:t>:</w:t>
      </w:r>
      <w:r w:rsidRPr="00A555E6">
        <w:rPr>
          <w:rFonts w:ascii="CG Omega" w:hAnsi="CG Omega" w:cs="Calibri"/>
          <w:sz w:val="22"/>
          <w:szCs w:val="22"/>
        </w:rPr>
        <w:t xml:space="preserve"> </w:t>
      </w:r>
    </w:p>
    <w:p w:rsidR="00E52A61" w:rsidRPr="00F26AC8" w:rsidRDefault="00807ACD" w:rsidP="00E52A61">
      <w:pPr>
        <w:jc w:val="both"/>
        <w:rPr>
          <w:rFonts w:ascii="CG Omega" w:hAnsi="CG Omega" w:cs="Calibri"/>
          <w:b/>
          <w:sz w:val="22"/>
          <w:szCs w:val="22"/>
        </w:rPr>
      </w:pPr>
      <w:r>
        <w:rPr>
          <w:rFonts w:ascii="CG Omega" w:hAnsi="CG Omega" w:cs="Calibri"/>
          <w:b/>
          <w:sz w:val="22"/>
          <w:szCs w:val="22"/>
        </w:rPr>
        <w:t>……………………………………………………………………………………………………………………….</w:t>
      </w:r>
    </w:p>
    <w:p w:rsidR="00951A49" w:rsidRPr="00A555E6" w:rsidRDefault="00951A49" w:rsidP="00A555E6">
      <w:pPr>
        <w:jc w:val="both"/>
        <w:rPr>
          <w:rFonts w:ascii="CG Omega" w:hAnsi="CG Omega" w:cs="Calibri"/>
          <w:sz w:val="22"/>
          <w:szCs w:val="22"/>
        </w:rPr>
      </w:pPr>
    </w:p>
    <w:p w:rsidR="00951A49" w:rsidRPr="00A555E6" w:rsidRDefault="00951A49" w:rsidP="00A555E6">
      <w:pPr>
        <w:overflowPunct w:val="0"/>
        <w:autoSpaceDE w:val="0"/>
        <w:jc w:val="both"/>
        <w:rPr>
          <w:rFonts w:ascii="CG Omega" w:hAnsi="CG Omega" w:cs="Calibri"/>
          <w:sz w:val="22"/>
          <w:szCs w:val="22"/>
        </w:rPr>
      </w:pPr>
      <w:r w:rsidRPr="00A555E6">
        <w:rPr>
          <w:rFonts w:ascii="CG Omega" w:hAnsi="CG Omega" w:cs="Calibri"/>
          <w:sz w:val="22"/>
          <w:szCs w:val="22"/>
        </w:rPr>
        <w:t>o następującej treści:</w:t>
      </w:r>
    </w:p>
    <w:p w:rsidR="00B05B72" w:rsidRPr="0007761C" w:rsidRDefault="00951A49" w:rsidP="0007761C">
      <w:pPr>
        <w:tabs>
          <w:tab w:val="left" w:pos="5760"/>
        </w:tabs>
        <w:overflowPunct w:val="0"/>
        <w:autoSpaceDE w:val="0"/>
        <w:jc w:val="center"/>
        <w:rPr>
          <w:rFonts w:ascii="CG Omega" w:hAnsi="CG Omega" w:cs="Calibri"/>
          <w:b/>
          <w:sz w:val="22"/>
          <w:szCs w:val="22"/>
        </w:rPr>
      </w:pPr>
      <w:r w:rsidRPr="00A555E6">
        <w:rPr>
          <w:rFonts w:ascii="CG Omega" w:hAnsi="CG Omega" w:cs="Calibri"/>
          <w:b/>
          <w:sz w:val="22"/>
          <w:szCs w:val="22"/>
        </w:rPr>
        <w:t>Preambuła</w:t>
      </w:r>
    </w:p>
    <w:p w:rsidR="00951A49" w:rsidRPr="00A555E6" w:rsidRDefault="00951A49" w:rsidP="0007761C">
      <w:pPr>
        <w:tabs>
          <w:tab w:val="left" w:pos="5760"/>
        </w:tabs>
        <w:overflowPunct w:val="0"/>
        <w:autoSpaceDE w:val="0"/>
        <w:ind w:left="425" w:hanging="425"/>
        <w:jc w:val="both"/>
        <w:rPr>
          <w:rFonts w:ascii="CG Omega" w:hAnsi="CG Omega" w:cs="Calibri"/>
          <w:sz w:val="22"/>
          <w:szCs w:val="22"/>
        </w:rPr>
      </w:pPr>
      <w:r w:rsidRPr="00A555E6">
        <w:rPr>
          <w:rFonts w:ascii="CG Omega" w:hAnsi="CG Omega" w:cs="Calibri"/>
          <w:sz w:val="22"/>
          <w:szCs w:val="22"/>
        </w:rPr>
        <w:t xml:space="preserve">(I) </w:t>
      </w:r>
      <w:r w:rsidRPr="00A555E6">
        <w:rPr>
          <w:rFonts w:ascii="CG Omega" w:hAnsi="CG Omega" w:cs="Calibri"/>
          <w:sz w:val="22"/>
          <w:szCs w:val="22"/>
        </w:rPr>
        <w:tab/>
        <w:t xml:space="preserve">Zadaniem Organizatora jest organizowanie publicznego transportu zbiorowego </w:t>
      </w:r>
      <w:r w:rsidRPr="00A555E6">
        <w:rPr>
          <w:rFonts w:ascii="CG Omega" w:hAnsi="CG Omega" w:cs="Calibri"/>
          <w:sz w:val="22"/>
          <w:szCs w:val="22"/>
        </w:rPr>
        <w:br/>
        <w:t>w zakresie gminnych autobusowych przewozów pasażerskich i zarządzanie tym transportem.</w:t>
      </w:r>
    </w:p>
    <w:p w:rsidR="00951A49" w:rsidRPr="0007761C" w:rsidRDefault="00951A49" w:rsidP="0007761C">
      <w:pPr>
        <w:tabs>
          <w:tab w:val="left" w:pos="5760"/>
        </w:tabs>
        <w:overflowPunct w:val="0"/>
        <w:autoSpaceDE w:val="0"/>
        <w:ind w:left="426" w:hanging="426"/>
        <w:jc w:val="both"/>
        <w:rPr>
          <w:rFonts w:ascii="CG Omega" w:hAnsi="CG Omega" w:cs="Calibri"/>
          <w:sz w:val="22"/>
          <w:szCs w:val="22"/>
        </w:rPr>
      </w:pPr>
      <w:r w:rsidRPr="00A555E6">
        <w:rPr>
          <w:rFonts w:ascii="CG Omega" w:hAnsi="CG Omega" w:cs="Calibri"/>
          <w:sz w:val="22"/>
          <w:szCs w:val="22"/>
        </w:rPr>
        <w:t xml:space="preserve">(II) </w:t>
      </w:r>
      <w:r w:rsidR="003049B1">
        <w:rPr>
          <w:rFonts w:ascii="CG Omega" w:hAnsi="CG Omega" w:cs="Calibri"/>
          <w:sz w:val="22"/>
          <w:szCs w:val="22"/>
        </w:rPr>
        <w:tab/>
      </w:r>
      <w:r w:rsidRPr="00A555E6">
        <w:rPr>
          <w:rFonts w:ascii="CG Omega" w:hAnsi="CG Omega" w:cs="Calibri"/>
          <w:color w:val="000000"/>
          <w:sz w:val="22"/>
          <w:szCs w:val="22"/>
        </w:rPr>
        <w:t>Świadczone w ramach publicznego transportu zbiorowego usługi autobusowych przewozów pasażerskich będą realizowane zgodnie z uzgodnionymi parametrami jakościowymi, z</w:t>
      </w:r>
      <w:r w:rsidR="003049B1">
        <w:rPr>
          <w:rFonts w:ascii="CG Omega" w:hAnsi="CG Omega" w:cs="Calibri"/>
          <w:color w:val="000000"/>
          <w:sz w:val="22"/>
          <w:szCs w:val="22"/>
        </w:rPr>
        <w:t> </w:t>
      </w:r>
      <w:r w:rsidRPr="00A555E6">
        <w:rPr>
          <w:rFonts w:ascii="CG Omega" w:hAnsi="CG Omega" w:cs="Calibri"/>
          <w:color w:val="000000"/>
          <w:sz w:val="22"/>
          <w:szCs w:val="22"/>
        </w:rPr>
        <w:t>jednoczesnym zapewnieniem wykorzystania przyznanych na ten cel środków publicznych przekazywanych w ramach rekompensaty w związku ze świadczeniem usług z zakresie publicznego transportu zbiorowego.</w:t>
      </w:r>
    </w:p>
    <w:p w:rsidR="00951A49" w:rsidRPr="00A555E6" w:rsidRDefault="00951A49" w:rsidP="0007761C">
      <w:pPr>
        <w:tabs>
          <w:tab w:val="left" w:pos="5760"/>
        </w:tabs>
        <w:overflowPunct w:val="0"/>
        <w:autoSpaceDE w:val="0"/>
        <w:ind w:left="425" w:hanging="425"/>
        <w:jc w:val="both"/>
        <w:rPr>
          <w:rFonts w:ascii="CG Omega" w:hAnsi="CG Omega" w:cs="Calibri"/>
          <w:sz w:val="22"/>
          <w:szCs w:val="22"/>
        </w:rPr>
      </w:pPr>
      <w:r w:rsidRPr="00A555E6">
        <w:rPr>
          <w:rFonts w:ascii="CG Omega" w:hAnsi="CG Omega" w:cs="Calibri"/>
          <w:color w:val="000000"/>
          <w:sz w:val="22"/>
          <w:szCs w:val="22"/>
        </w:rPr>
        <w:t>(III)</w:t>
      </w:r>
      <w:r w:rsidRPr="00A555E6">
        <w:rPr>
          <w:rFonts w:ascii="CG Omega" w:hAnsi="CG Omega" w:cs="Calibri"/>
          <w:color w:val="000000"/>
          <w:sz w:val="22"/>
          <w:szCs w:val="22"/>
        </w:rPr>
        <w:tab/>
        <w:t xml:space="preserve">Usługi przewozów pasażerskich będą realizowane na podstawie niniejszej Umowy, </w:t>
      </w:r>
      <w:r w:rsidRPr="00A555E6">
        <w:rPr>
          <w:rFonts w:ascii="CG Omega" w:hAnsi="CG Omega" w:cs="Calibri"/>
          <w:color w:val="000000"/>
          <w:sz w:val="22"/>
          <w:szCs w:val="22"/>
        </w:rPr>
        <w:br/>
        <w:t>z wykorzystaniem pojazdów będących własnością Operatora przeznaczonych dla celów realizacji Umowy. Pojazdy będą wykorzystywane na warunkach i zgodnie z zasadami określonymi w niniejszej Umowie.</w:t>
      </w:r>
    </w:p>
    <w:p w:rsidR="00951A49" w:rsidRPr="00A555E6" w:rsidRDefault="00951A49" w:rsidP="00A555E6">
      <w:pPr>
        <w:tabs>
          <w:tab w:val="left" w:pos="5760"/>
        </w:tabs>
        <w:overflowPunct w:val="0"/>
        <w:autoSpaceDE w:val="0"/>
        <w:ind w:left="425" w:hanging="425"/>
        <w:jc w:val="both"/>
        <w:rPr>
          <w:rFonts w:ascii="CG Omega" w:hAnsi="CG Omega" w:cs="Calibri"/>
          <w:sz w:val="22"/>
          <w:szCs w:val="22"/>
        </w:rPr>
      </w:pPr>
      <w:r w:rsidRPr="00A555E6">
        <w:rPr>
          <w:rFonts w:ascii="CG Omega" w:hAnsi="CG Omega" w:cs="Calibri"/>
          <w:sz w:val="22"/>
          <w:szCs w:val="22"/>
        </w:rPr>
        <w:t>(IV)</w:t>
      </w:r>
      <w:r w:rsidRPr="00A555E6">
        <w:rPr>
          <w:rFonts w:ascii="CG Omega" w:hAnsi="CG Omega" w:cs="Calibri"/>
          <w:sz w:val="22"/>
          <w:szCs w:val="22"/>
        </w:rPr>
        <w:tab/>
        <w:t xml:space="preserve"> Operator posiada wymagane przez obowiązujące przepisy, licencje, świadectwa </w:t>
      </w:r>
      <w:r w:rsidRPr="00A555E6">
        <w:rPr>
          <w:rFonts w:ascii="CG Omega" w:hAnsi="CG Omega" w:cs="Calibri"/>
          <w:sz w:val="22"/>
          <w:szCs w:val="22"/>
        </w:rPr>
        <w:br/>
        <w:t>i certyfikaty niezbędne do realizacji pasażerskich przewozów autobusowych.</w:t>
      </w:r>
    </w:p>
    <w:p w:rsidR="00951A49" w:rsidRPr="00A555E6" w:rsidRDefault="00951A49" w:rsidP="003049B1">
      <w:pPr>
        <w:tabs>
          <w:tab w:val="left" w:pos="5760"/>
        </w:tabs>
        <w:overflowPunct w:val="0"/>
        <w:autoSpaceDE w:val="0"/>
        <w:jc w:val="both"/>
        <w:rPr>
          <w:rFonts w:ascii="CG Omega" w:hAnsi="CG Omega" w:cs="Calibri"/>
          <w:sz w:val="22"/>
          <w:szCs w:val="22"/>
        </w:rPr>
      </w:pPr>
    </w:p>
    <w:p w:rsidR="00951A49" w:rsidRPr="00A555E6" w:rsidRDefault="00951A49" w:rsidP="00A555E6">
      <w:pPr>
        <w:tabs>
          <w:tab w:val="left" w:pos="5760"/>
        </w:tabs>
        <w:overflowPunct w:val="0"/>
        <w:autoSpaceDE w:val="0"/>
        <w:jc w:val="center"/>
        <w:rPr>
          <w:rFonts w:ascii="CG Omega" w:hAnsi="CG Omega" w:cs="Calibri"/>
          <w:b/>
          <w:sz w:val="22"/>
          <w:szCs w:val="22"/>
        </w:rPr>
      </w:pPr>
      <w:r w:rsidRPr="00A555E6">
        <w:rPr>
          <w:rFonts w:ascii="CG Omega" w:hAnsi="CG Omega" w:cs="Calibri"/>
          <w:b/>
          <w:sz w:val="22"/>
          <w:szCs w:val="22"/>
        </w:rPr>
        <w:t>§ 1</w:t>
      </w:r>
    </w:p>
    <w:p w:rsidR="00B05B72" w:rsidRPr="0007761C" w:rsidRDefault="00951A49" w:rsidP="0007761C">
      <w:pPr>
        <w:overflowPunct w:val="0"/>
        <w:autoSpaceDE w:val="0"/>
        <w:ind w:hanging="425"/>
        <w:jc w:val="center"/>
        <w:rPr>
          <w:rFonts w:ascii="CG Omega" w:hAnsi="CG Omega" w:cs="Calibri"/>
          <w:b/>
          <w:sz w:val="22"/>
          <w:szCs w:val="22"/>
        </w:rPr>
      </w:pPr>
      <w:r w:rsidRPr="00A555E6">
        <w:rPr>
          <w:rFonts w:ascii="CG Omega" w:hAnsi="CG Omega" w:cs="Calibri"/>
          <w:b/>
          <w:sz w:val="22"/>
          <w:szCs w:val="22"/>
        </w:rPr>
        <w:t>Postanowienia ogólne</w:t>
      </w:r>
    </w:p>
    <w:p w:rsidR="00951A49" w:rsidRPr="0007761C" w:rsidRDefault="00951A49" w:rsidP="0007761C">
      <w:pPr>
        <w:pStyle w:val="Akapitzlist"/>
        <w:numPr>
          <w:ilvl w:val="0"/>
          <w:numId w:val="13"/>
        </w:numPr>
        <w:overflowPunct w:val="0"/>
        <w:autoSpaceDE w:val="0"/>
        <w:ind w:left="284" w:hanging="284"/>
        <w:jc w:val="both"/>
        <w:rPr>
          <w:rFonts w:ascii="CG Omega" w:hAnsi="CG Omega" w:cs="Calibri"/>
          <w:sz w:val="22"/>
          <w:szCs w:val="22"/>
        </w:rPr>
      </w:pPr>
      <w:r w:rsidRPr="00A555E6">
        <w:rPr>
          <w:rFonts w:ascii="CG Omega" w:hAnsi="CG Omega" w:cs="Calibri"/>
          <w:sz w:val="22"/>
          <w:szCs w:val="22"/>
        </w:rPr>
        <w:t xml:space="preserve">Niniejsza umowa o świadczenie usług w zakresie autobusowego publicznego transportu zbiorowego na liniach gminnych na obszarze gminy Wiązownica </w:t>
      </w:r>
      <w:r w:rsidR="00186EEB">
        <w:rPr>
          <w:rFonts w:ascii="CG Omega" w:hAnsi="CG Omega" w:cs="Calibri"/>
          <w:sz w:val="22"/>
          <w:szCs w:val="22"/>
        </w:rPr>
        <w:t xml:space="preserve"> </w:t>
      </w:r>
      <w:r w:rsidRPr="00A555E6">
        <w:rPr>
          <w:rFonts w:ascii="CG Omega" w:hAnsi="CG Omega" w:cs="Calibri"/>
          <w:sz w:val="22"/>
          <w:szCs w:val="22"/>
        </w:rPr>
        <w:t>(zwana w</w:t>
      </w:r>
      <w:r w:rsidR="00186EEB">
        <w:rPr>
          <w:rFonts w:ascii="CG Omega" w:hAnsi="CG Omega" w:cs="Calibri"/>
          <w:sz w:val="22"/>
          <w:szCs w:val="22"/>
        </w:rPr>
        <w:t> </w:t>
      </w:r>
      <w:r w:rsidRPr="00A555E6">
        <w:rPr>
          <w:rFonts w:ascii="CG Omega" w:hAnsi="CG Omega" w:cs="Calibri"/>
          <w:sz w:val="22"/>
          <w:szCs w:val="22"/>
        </w:rPr>
        <w:t>dalszej treści „</w:t>
      </w:r>
      <w:r w:rsidRPr="00A555E6">
        <w:rPr>
          <w:rFonts w:ascii="CG Omega" w:hAnsi="CG Omega" w:cs="Calibri"/>
          <w:b/>
          <w:sz w:val="22"/>
          <w:szCs w:val="22"/>
        </w:rPr>
        <w:t>Umową</w:t>
      </w:r>
      <w:r w:rsidRPr="00A555E6">
        <w:rPr>
          <w:rFonts w:ascii="CG Omega" w:hAnsi="CG Omega" w:cs="Calibri"/>
          <w:sz w:val="22"/>
          <w:szCs w:val="22"/>
        </w:rPr>
        <w:t>”) została zawarta na podstawie:</w:t>
      </w:r>
    </w:p>
    <w:p w:rsidR="00186EEB" w:rsidRPr="0007761C" w:rsidRDefault="00951A49" w:rsidP="0007761C">
      <w:pPr>
        <w:pStyle w:val="Akapitzlist"/>
        <w:overflowPunct w:val="0"/>
        <w:autoSpaceDE w:val="0"/>
        <w:ind w:left="851" w:hanging="142"/>
        <w:jc w:val="both"/>
        <w:rPr>
          <w:rFonts w:ascii="CG Omega" w:hAnsi="CG Omega" w:cs="Calibri"/>
          <w:sz w:val="22"/>
          <w:szCs w:val="22"/>
        </w:rPr>
      </w:pPr>
      <w:r w:rsidRPr="00A555E6">
        <w:rPr>
          <w:rFonts w:ascii="CG Omega" w:hAnsi="CG Omega" w:cs="Calibri"/>
          <w:sz w:val="22"/>
          <w:szCs w:val="22"/>
        </w:rPr>
        <w:t>- art. 19 ust.1 pkt 1 Ustawy o publicznym transporcie zbiorowym zgodnie, z którym Organizator dokonuje wyboru operatora w trybie: ustawy z dnia 11 września 2019r. – Prawo zamówień publicznych (</w:t>
      </w:r>
      <w:r w:rsidR="003049B1">
        <w:rPr>
          <w:rFonts w:ascii="CG Omega" w:hAnsi="CG Omega" w:cs="Calibri"/>
          <w:sz w:val="22"/>
          <w:szCs w:val="22"/>
        </w:rPr>
        <w:t xml:space="preserve">tj. </w:t>
      </w:r>
      <w:r w:rsidRPr="00A555E6">
        <w:rPr>
          <w:rFonts w:ascii="CG Omega" w:hAnsi="CG Omega" w:cs="Calibri"/>
          <w:sz w:val="22"/>
          <w:szCs w:val="22"/>
        </w:rPr>
        <w:t>Dz.U.</w:t>
      </w:r>
      <w:r w:rsidR="003049B1">
        <w:rPr>
          <w:rFonts w:ascii="CG Omega" w:hAnsi="CG Omega" w:cs="Calibri"/>
          <w:sz w:val="22"/>
          <w:szCs w:val="22"/>
        </w:rPr>
        <w:t xml:space="preserve"> z 2022 r. poz. 1710</w:t>
      </w:r>
      <w:r w:rsidRPr="00A555E6">
        <w:rPr>
          <w:rFonts w:ascii="CG Omega" w:hAnsi="CG Omega" w:cs="Calibri"/>
          <w:sz w:val="22"/>
          <w:szCs w:val="22"/>
        </w:rPr>
        <w:t xml:space="preserve"> z </w:t>
      </w:r>
      <w:proofErr w:type="spellStart"/>
      <w:r w:rsidRPr="00A555E6">
        <w:rPr>
          <w:rFonts w:ascii="CG Omega" w:hAnsi="CG Omega" w:cs="Calibri"/>
          <w:sz w:val="22"/>
          <w:szCs w:val="22"/>
        </w:rPr>
        <w:t>późn</w:t>
      </w:r>
      <w:proofErr w:type="spellEnd"/>
      <w:r w:rsidRPr="00A555E6">
        <w:rPr>
          <w:rFonts w:ascii="CG Omega" w:hAnsi="CG Omega" w:cs="Calibri"/>
          <w:sz w:val="22"/>
          <w:szCs w:val="22"/>
        </w:rPr>
        <w:t>. zm.)</w:t>
      </w:r>
    </w:p>
    <w:p w:rsidR="004C02BC" w:rsidRPr="00A555E6" w:rsidRDefault="00951A49" w:rsidP="0007761C">
      <w:pPr>
        <w:pStyle w:val="Akapitzlist"/>
        <w:overflowPunct w:val="0"/>
        <w:autoSpaceDE w:val="0"/>
        <w:ind w:left="993" w:hanging="284"/>
        <w:jc w:val="both"/>
        <w:rPr>
          <w:rFonts w:ascii="CG Omega" w:hAnsi="CG Omega" w:cs="Calibri"/>
          <w:sz w:val="22"/>
          <w:szCs w:val="22"/>
        </w:rPr>
      </w:pPr>
      <w:r w:rsidRPr="00A555E6">
        <w:rPr>
          <w:rFonts w:ascii="CG Omega" w:hAnsi="CG Omega" w:cs="Calibri"/>
          <w:sz w:val="22"/>
          <w:szCs w:val="22"/>
        </w:rPr>
        <w:t xml:space="preserve">- </w:t>
      </w:r>
      <w:r w:rsidRPr="00A555E6">
        <w:rPr>
          <w:rStyle w:val="Uwydatnienie"/>
          <w:rFonts w:ascii="CG Omega" w:hAnsi="CG Omega" w:cs="Calibri"/>
          <w:bCs/>
          <w:i w:val="0"/>
          <w:iCs w:val="0"/>
          <w:sz w:val="22"/>
          <w:szCs w:val="22"/>
          <w:shd w:val="clear" w:color="auto" w:fill="FFFFFF"/>
        </w:rPr>
        <w:t>ustawy</w:t>
      </w:r>
      <w:r w:rsidRPr="00A555E6">
        <w:rPr>
          <w:rFonts w:ascii="CG Omega" w:hAnsi="CG Omega" w:cs="Calibri"/>
          <w:sz w:val="22"/>
          <w:szCs w:val="22"/>
          <w:shd w:val="clear" w:color="auto" w:fill="FFFFFF"/>
        </w:rPr>
        <w:t> z dnia 16 maja 2019 r. o </w:t>
      </w:r>
      <w:r w:rsidRPr="00A555E6">
        <w:rPr>
          <w:rStyle w:val="Uwydatnienie"/>
          <w:rFonts w:ascii="CG Omega" w:hAnsi="CG Omega" w:cs="Calibri"/>
          <w:bCs/>
          <w:i w:val="0"/>
          <w:iCs w:val="0"/>
          <w:sz w:val="22"/>
          <w:szCs w:val="22"/>
          <w:shd w:val="clear" w:color="auto" w:fill="FFFFFF"/>
        </w:rPr>
        <w:t>Funduszu</w:t>
      </w:r>
      <w:r w:rsidRPr="00A555E6">
        <w:rPr>
          <w:rFonts w:ascii="CG Omega" w:hAnsi="CG Omega" w:cs="Calibri"/>
          <w:sz w:val="22"/>
          <w:szCs w:val="22"/>
          <w:shd w:val="clear" w:color="auto" w:fill="FFFFFF"/>
        </w:rPr>
        <w:t> rozwoju </w:t>
      </w:r>
      <w:r w:rsidRPr="00A555E6">
        <w:rPr>
          <w:rStyle w:val="Uwydatnienie"/>
          <w:rFonts w:ascii="CG Omega" w:hAnsi="CG Omega" w:cs="Calibri"/>
          <w:bCs/>
          <w:i w:val="0"/>
          <w:iCs w:val="0"/>
          <w:sz w:val="22"/>
          <w:szCs w:val="22"/>
          <w:shd w:val="clear" w:color="auto" w:fill="FFFFFF"/>
        </w:rPr>
        <w:t>przewozów autobusowych</w:t>
      </w:r>
      <w:r w:rsidRPr="00A555E6">
        <w:rPr>
          <w:rFonts w:ascii="CG Omega" w:hAnsi="CG Omega" w:cs="Calibri"/>
          <w:sz w:val="22"/>
          <w:szCs w:val="22"/>
          <w:shd w:val="clear" w:color="auto" w:fill="FFFFFF"/>
        </w:rPr>
        <w:t> </w:t>
      </w:r>
      <w:r w:rsidRPr="00A555E6">
        <w:rPr>
          <w:rFonts w:ascii="CG Omega" w:hAnsi="CG Omega" w:cs="Calibri"/>
          <w:sz w:val="22"/>
          <w:szCs w:val="22"/>
          <w:shd w:val="clear" w:color="auto" w:fill="FFFFFF"/>
        </w:rPr>
        <w:br/>
        <w:t xml:space="preserve">o charakterze użyteczności publicznej (Dz. U. z 2021 r. poz. 717 z </w:t>
      </w:r>
      <w:proofErr w:type="spellStart"/>
      <w:r w:rsidRPr="00A555E6">
        <w:rPr>
          <w:rFonts w:ascii="CG Omega" w:hAnsi="CG Omega" w:cs="Calibri"/>
          <w:sz w:val="22"/>
          <w:szCs w:val="22"/>
          <w:shd w:val="clear" w:color="auto" w:fill="FFFFFF"/>
        </w:rPr>
        <w:t>pózn</w:t>
      </w:r>
      <w:proofErr w:type="spellEnd"/>
      <w:r w:rsidRPr="00A555E6">
        <w:rPr>
          <w:rFonts w:ascii="CG Omega" w:hAnsi="CG Omega" w:cs="Calibri"/>
          <w:sz w:val="22"/>
          <w:szCs w:val="22"/>
          <w:shd w:val="clear" w:color="auto" w:fill="FFFFFF"/>
        </w:rPr>
        <w:t>. zm.).</w:t>
      </w:r>
    </w:p>
    <w:p w:rsidR="00B05B72" w:rsidRPr="0007761C" w:rsidRDefault="00951A49" w:rsidP="0007761C">
      <w:pPr>
        <w:pStyle w:val="Akapitzlist"/>
        <w:numPr>
          <w:ilvl w:val="0"/>
          <w:numId w:val="13"/>
        </w:numPr>
        <w:overflowPunct w:val="0"/>
        <w:autoSpaceDE w:val="0"/>
        <w:ind w:left="284" w:hanging="284"/>
        <w:jc w:val="both"/>
        <w:rPr>
          <w:rFonts w:ascii="CG Omega" w:hAnsi="CG Omega" w:cs="Calibri"/>
          <w:sz w:val="22"/>
          <w:szCs w:val="22"/>
        </w:rPr>
      </w:pPr>
      <w:r w:rsidRPr="00A555E6">
        <w:rPr>
          <w:rFonts w:ascii="CG Omega" w:hAnsi="CG Omega" w:cs="Calibri"/>
          <w:sz w:val="22"/>
          <w:szCs w:val="22"/>
        </w:rPr>
        <w:t>Organizator powierza Operatorowi wykonywanie publicznego transportu zbiorowego w</w:t>
      </w:r>
      <w:r w:rsidR="003049B1">
        <w:rPr>
          <w:rFonts w:ascii="CG Omega" w:hAnsi="CG Omega" w:cs="Calibri"/>
          <w:sz w:val="22"/>
          <w:szCs w:val="22"/>
        </w:rPr>
        <w:t> </w:t>
      </w:r>
      <w:r w:rsidRPr="00A555E6">
        <w:rPr>
          <w:rFonts w:ascii="CG Omega" w:hAnsi="CG Omega" w:cs="Calibri"/>
          <w:sz w:val="22"/>
          <w:szCs w:val="22"/>
        </w:rPr>
        <w:t>zakresie gminnych autobusowych przewozów pasażerskich o charakterze użyteczności publicznej na o</w:t>
      </w:r>
      <w:r w:rsidR="00807ACD">
        <w:rPr>
          <w:rFonts w:ascii="CG Omega" w:hAnsi="CG Omega" w:cs="Calibri"/>
          <w:sz w:val="22"/>
          <w:szCs w:val="22"/>
        </w:rPr>
        <w:t>bszarze gminy Wiązownica</w:t>
      </w:r>
      <w:r w:rsidR="00186EEB">
        <w:rPr>
          <w:rFonts w:ascii="CG Omega" w:hAnsi="CG Omega" w:cs="Calibri"/>
          <w:sz w:val="22"/>
          <w:szCs w:val="22"/>
        </w:rPr>
        <w:t xml:space="preserve"> </w:t>
      </w:r>
      <w:r w:rsidR="00807ACD">
        <w:rPr>
          <w:rFonts w:ascii="CG Omega" w:hAnsi="CG Omega" w:cs="Calibri"/>
          <w:sz w:val="22"/>
          <w:szCs w:val="22"/>
        </w:rPr>
        <w:t>w okresie od dnia 01.05.2023 r. do dnia 31.12.</w:t>
      </w:r>
      <w:r w:rsidRPr="00A555E6">
        <w:rPr>
          <w:rFonts w:ascii="CG Omega" w:hAnsi="CG Omega" w:cs="Calibri"/>
          <w:sz w:val="22"/>
          <w:szCs w:val="22"/>
        </w:rPr>
        <w:t xml:space="preserve">2023 r. </w:t>
      </w:r>
      <w:r w:rsidR="00807ACD">
        <w:rPr>
          <w:rFonts w:ascii="CG Omega" w:hAnsi="CG Omega" w:cs="Calibri"/>
          <w:sz w:val="22"/>
          <w:szCs w:val="22"/>
        </w:rPr>
        <w:t xml:space="preserve">wg. </w:t>
      </w:r>
      <w:r w:rsidRPr="00A555E6">
        <w:rPr>
          <w:rFonts w:ascii="CG Omega" w:hAnsi="CG Omega" w:cs="Calibri"/>
          <w:sz w:val="22"/>
          <w:szCs w:val="22"/>
        </w:rPr>
        <w:t xml:space="preserve">rozkładu jazdy autobusów stanowiącego załącznik nr 1 do niniejszej umowy (dalej </w:t>
      </w:r>
      <w:r w:rsidRPr="00A555E6">
        <w:rPr>
          <w:rFonts w:ascii="CG Omega" w:hAnsi="CG Omega" w:cs="Calibri"/>
          <w:b/>
          <w:sz w:val="22"/>
          <w:szCs w:val="22"/>
        </w:rPr>
        <w:t>„Przewozy”</w:t>
      </w:r>
      <w:r w:rsidRPr="00A555E6">
        <w:rPr>
          <w:rFonts w:ascii="CG Omega" w:hAnsi="CG Omega" w:cs="Calibri"/>
          <w:sz w:val="22"/>
          <w:szCs w:val="22"/>
        </w:rPr>
        <w:t>), w zamian za rekompensatę, a</w:t>
      </w:r>
      <w:r w:rsidR="003049B1">
        <w:rPr>
          <w:rFonts w:ascii="CG Omega" w:hAnsi="CG Omega" w:cs="Calibri"/>
          <w:sz w:val="22"/>
          <w:szCs w:val="22"/>
        </w:rPr>
        <w:t> </w:t>
      </w:r>
      <w:r w:rsidRPr="00A555E6">
        <w:rPr>
          <w:rFonts w:ascii="CG Omega" w:hAnsi="CG Omega" w:cs="Calibri"/>
          <w:sz w:val="22"/>
          <w:szCs w:val="22"/>
        </w:rPr>
        <w:t xml:space="preserve">Operator zobowiązuje się wykonywać przewozy na warunkach określonych w Umowie oraz zgodnie z obowiązującym prawem krajowym i wspólnotowym. </w:t>
      </w:r>
    </w:p>
    <w:p w:rsidR="00951A49" w:rsidRPr="00A555E6" w:rsidRDefault="00951A49" w:rsidP="003049B1">
      <w:pPr>
        <w:numPr>
          <w:ilvl w:val="0"/>
          <w:numId w:val="13"/>
        </w:numPr>
        <w:overflowPunct w:val="0"/>
        <w:autoSpaceDE w:val="0"/>
        <w:ind w:left="284" w:hanging="284"/>
        <w:jc w:val="both"/>
        <w:rPr>
          <w:rFonts w:ascii="CG Omega" w:hAnsi="CG Omega" w:cs="Calibri"/>
          <w:color w:val="FF0000"/>
          <w:sz w:val="22"/>
          <w:szCs w:val="22"/>
        </w:rPr>
      </w:pPr>
      <w:r w:rsidRPr="00A555E6">
        <w:rPr>
          <w:rFonts w:ascii="CG Omega" w:hAnsi="CG Omega" w:cs="Calibri"/>
          <w:sz w:val="22"/>
          <w:szCs w:val="22"/>
        </w:rPr>
        <w:lastRenderedPageBreak/>
        <w:t>Wielkość pracy eksploatacyjnej wykonyw</w:t>
      </w:r>
      <w:r w:rsidR="00186EEB">
        <w:rPr>
          <w:rFonts w:ascii="CG Omega" w:hAnsi="CG Omega" w:cs="Calibri"/>
          <w:sz w:val="22"/>
          <w:szCs w:val="22"/>
        </w:rPr>
        <w:t>anej w ramach Umowy</w:t>
      </w:r>
      <w:r w:rsidR="00807ACD">
        <w:rPr>
          <w:rFonts w:ascii="CG Omega" w:hAnsi="CG Omega" w:cs="Calibri"/>
          <w:sz w:val="22"/>
          <w:szCs w:val="22"/>
        </w:rPr>
        <w:t>, w okresie od dnia 01.05.2023 r. do dnia 31.12.2023 r.</w:t>
      </w:r>
      <w:r w:rsidR="00186EEB">
        <w:rPr>
          <w:rFonts w:ascii="CG Omega" w:hAnsi="CG Omega" w:cs="Calibri"/>
          <w:sz w:val="22"/>
          <w:szCs w:val="22"/>
        </w:rPr>
        <w:t xml:space="preserve">  </w:t>
      </w:r>
      <w:r w:rsidRPr="00A555E6">
        <w:rPr>
          <w:rFonts w:ascii="CG Omega" w:hAnsi="CG Omega" w:cs="Calibri"/>
          <w:sz w:val="22"/>
          <w:szCs w:val="22"/>
        </w:rPr>
        <w:t xml:space="preserve"> nie będzie większa niż:</w:t>
      </w:r>
    </w:p>
    <w:p w:rsidR="00951A49" w:rsidRPr="00807ACD" w:rsidRDefault="00951A49" w:rsidP="00A555E6">
      <w:pPr>
        <w:overflowPunct w:val="0"/>
        <w:autoSpaceDE w:val="0"/>
        <w:ind w:firstLine="708"/>
        <w:jc w:val="both"/>
        <w:rPr>
          <w:rFonts w:ascii="CG Omega" w:hAnsi="CG Omega" w:cs="Calibri"/>
          <w:sz w:val="22"/>
          <w:szCs w:val="22"/>
        </w:rPr>
      </w:pPr>
      <w:r w:rsidRPr="00807ACD">
        <w:rPr>
          <w:rFonts w:ascii="CG Omega" w:hAnsi="CG Omega" w:cs="Calibri"/>
          <w:sz w:val="22"/>
          <w:szCs w:val="22"/>
        </w:rPr>
        <w:t xml:space="preserve">na trasie </w:t>
      </w:r>
      <w:r w:rsidR="00807ACD">
        <w:rPr>
          <w:rFonts w:ascii="CG Omega" w:hAnsi="CG Omega" w:cs="Calibri"/>
          <w:sz w:val="22"/>
          <w:szCs w:val="22"/>
        </w:rPr>
        <w:t>Surmaczówka – Szówsko</w:t>
      </w:r>
      <w:r w:rsidR="00807ACD">
        <w:rPr>
          <w:rFonts w:ascii="CG Omega" w:hAnsi="CG Omega" w:cs="Calibri"/>
          <w:sz w:val="22"/>
          <w:szCs w:val="22"/>
        </w:rPr>
        <w:tab/>
      </w:r>
      <w:r w:rsidR="00807ACD">
        <w:rPr>
          <w:rFonts w:ascii="CG Omega" w:hAnsi="CG Omega" w:cs="Calibri"/>
          <w:sz w:val="22"/>
          <w:szCs w:val="22"/>
        </w:rPr>
        <w:tab/>
        <w:t>48 664,64</w:t>
      </w:r>
      <w:r w:rsidRPr="00807ACD">
        <w:rPr>
          <w:rFonts w:ascii="CG Omega" w:hAnsi="CG Omega" w:cs="Calibri"/>
          <w:sz w:val="22"/>
          <w:szCs w:val="22"/>
        </w:rPr>
        <w:tab/>
        <w:t>wozokilometrów,</w:t>
      </w:r>
    </w:p>
    <w:p w:rsidR="00951A49" w:rsidRPr="00807ACD" w:rsidRDefault="00951A49" w:rsidP="00A555E6">
      <w:pPr>
        <w:overflowPunct w:val="0"/>
        <w:autoSpaceDE w:val="0"/>
        <w:ind w:firstLine="708"/>
        <w:jc w:val="both"/>
        <w:rPr>
          <w:rFonts w:ascii="CG Omega" w:hAnsi="CG Omega" w:cs="Calibri"/>
          <w:sz w:val="22"/>
          <w:szCs w:val="22"/>
        </w:rPr>
      </w:pPr>
      <w:r w:rsidRPr="00807ACD">
        <w:rPr>
          <w:rFonts w:ascii="CG Omega" w:hAnsi="CG Omega" w:cs="Calibri"/>
          <w:sz w:val="22"/>
          <w:szCs w:val="22"/>
        </w:rPr>
        <w:t>na trasie Wola Mołodycka – Szówsko</w:t>
      </w:r>
      <w:r w:rsidRPr="00807ACD">
        <w:rPr>
          <w:rFonts w:ascii="CG Omega" w:hAnsi="CG Omega" w:cs="Calibri"/>
          <w:sz w:val="22"/>
          <w:szCs w:val="22"/>
        </w:rPr>
        <w:tab/>
      </w:r>
      <w:r w:rsidR="003049B1" w:rsidRPr="00807ACD">
        <w:rPr>
          <w:rFonts w:ascii="CG Omega" w:hAnsi="CG Omega" w:cs="Calibri"/>
          <w:sz w:val="22"/>
          <w:szCs w:val="22"/>
        </w:rPr>
        <w:tab/>
      </w:r>
      <w:r w:rsidR="00807ACD">
        <w:rPr>
          <w:rFonts w:ascii="CG Omega" w:hAnsi="CG Omega" w:cs="Calibri"/>
          <w:sz w:val="22"/>
          <w:szCs w:val="22"/>
        </w:rPr>
        <w:t>36 500,00</w:t>
      </w:r>
      <w:r w:rsidRPr="00807ACD">
        <w:rPr>
          <w:rFonts w:ascii="CG Omega" w:hAnsi="CG Omega" w:cs="Calibri"/>
          <w:sz w:val="22"/>
          <w:szCs w:val="22"/>
        </w:rPr>
        <w:tab/>
        <w:t>wozokilometrów,</w:t>
      </w:r>
    </w:p>
    <w:p w:rsidR="00951A49" w:rsidRPr="00807ACD" w:rsidRDefault="00951A49" w:rsidP="00A555E6">
      <w:pPr>
        <w:overflowPunct w:val="0"/>
        <w:autoSpaceDE w:val="0"/>
        <w:ind w:firstLine="708"/>
        <w:jc w:val="both"/>
        <w:rPr>
          <w:rFonts w:ascii="CG Omega" w:hAnsi="CG Omega" w:cs="Calibri"/>
          <w:sz w:val="22"/>
          <w:szCs w:val="22"/>
        </w:rPr>
      </w:pPr>
      <w:r w:rsidRPr="00807ACD">
        <w:rPr>
          <w:rFonts w:ascii="CG Omega" w:hAnsi="CG Omega" w:cs="Calibri"/>
          <w:sz w:val="22"/>
          <w:szCs w:val="22"/>
        </w:rPr>
        <w:t>na trasie Wólk</w:t>
      </w:r>
      <w:r w:rsidR="00807ACD">
        <w:rPr>
          <w:rFonts w:ascii="CG Omega" w:hAnsi="CG Omega" w:cs="Calibri"/>
          <w:sz w:val="22"/>
          <w:szCs w:val="22"/>
        </w:rPr>
        <w:t>a Zapałowska – Szówsko</w:t>
      </w:r>
      <w:r w:rsidR="00807ACD">
        <w:rPr>
          <w:rFonts w:ascii="CG Omega" w:hAnsi="CG Omega" w:cs="Calibri"/>
          <w:sz w:val="22"/>
          <w:szCs w:val="22"/>
        </w:rPr>
        <w:tab/>
        <w:t>33 580,00</w:t>
      </w:r>
      <w:r w:rsidRPr="00807ACD">
        <w:rPr>
          <w:rFonts w:ascii="CG Omega" w:hAnsi="CG Omega" w:cs="Calibri"/>
          <w:sz w:val="22"/>
          <w:szCs w:val="22"/>
        </w:rPr>
        <w:tab/>
        <w:t>wozokilometrów,</w:t>
      </w:r>
    </w:p>
    <w:p w:rsidR="00807ACD" w:rsidRDefault="00951A49" w:rsidP="00B05B72">
      <w:pPr>
        <w:numPr>
          <w:ilvl w:val="0"/>
          <w:numId w:val="13"/>
        </w:numPr>
        <w:tabs>
          <w:tab w:val="left" w:pos="284"/>
        </w:tabs>
        <w:overflowPunct w:val="0"/>
        <w:autoSpaceDE w:val="0"/>
        <w:ind w:left="284" w:hanging="284"/>
        <w:jc w:val="both"/>
        <w:rPr>
          <w:rFonts w:ascii="CG Omega" w:hAnsi="CG Omega" w:cs="Calibri"/>
          <w:sz w:val="22"/>
          <w:szCs w:val="22"/>
        </w:rPr>
      </w:pPr>
      <w:r w:rsidRPr="00807ACD">
        <w:rPr>
          <w:rFonts w:ascii="CG Omega" w:hAnsi="CG Omega" w:cs="Calibri"/>
          <w:sz w:val="22"/>
          <w:szCs w:val="22"/>
        </w:rPr>
        <w:t>Um</w:t>
      </w:r>
      <w:r w:rsidR="004E6730" w:rsidRPr="00807ACD">
        <w:rPr>
          <w:rFonts w:ascii="CG Omega" w:hAnsi="CG Omega" w:cs="Calibri"/>
          <w:sz w:val="22"/>
          <w:szCs w:val="22"/>
        </w:rPr>
        <w:t>owa zostaje zawarta na okres</w:t>
      </w:r>
      <w:r w:rsidR="008312C0" w:rsidRPr="00807ACD">
        <w:rPr>
          <w:rFonts w:ascii="CG Omega" w:hAnsi="CG Omega" w:cs="Calibri"/>
          <w:sz w:val="22"/>
          <w:szCs w:val="22"/>
        </w:rPr>
        <w:t xml:space="preserve"> </w:t>
      </w:r>
      <w:r w:rsidR="00807ACD">
        <w:rPr>
          <w:rFonts w:ascii="CG Omega" w:hAnsi="CG Omega" w:cs="Calibri"/>
          <w:sz w:val="22"/>
          <w:szCs w:val="22"/>
        </w:rPr>
        <w:t xml:space="preserve">od dnia 01.05.2023 r. do dnia 31.12.2023 r. </w:t>
      </w:r>
    </w:p>
    <w:p w:rsidR="00B05B72" w:rsidRPr="00807ACD" w:rsidRDefault="00951A49" w:rsidP="00B05B72">
      <w:pPr>
        <w:numPr>
          <w:ilvl w:val="0"/>
          <w:numId w:val="13"/>
        </w:numPr>
        <w:tabs>
          <w:tab w:val="left" w:pos="284"/>
        </w:tabs>
        <w:overflowPunct w:val="0"/>
        <w:autoSpaceDE w:val="0"/>
        <w:ind w:left="284" w:hanging="284"/>
        <w:jc w:val="both"/>
        <w:rPr>
          <w:rFonts w:ascii="CG Omega" w:hAnsi="CG Omega" w:cs="Calibri"/>
          <w:sz w:val="22"/>
          <w:szCs w:val="22"/>
        </w:rPr>
      </w:pPr>
      <w:r w:rsidRPr="00807ACD">
        <w:rPr>
          <w:rFonts w:ascii="CG Omega" w:hAnsi="CG Omega" w:cs="Calibri"/>
          <w:sz w:val="22"/>
          <w:szCs w:val="22"/>
        </w:rPr>
        <w:t>Operator zobowiązany jest spełniać przewidziane przepisami prawa warunki uprawniające do wykonywania publicznego transportu zbiorowego w zakresie przewozu wynikającego z</w:t>
      </w:r>
      <w:r w:rsidR="003049B1" w:rsidRPr="00807ACD">
        <w:rPr>
          <w:rFonts w:ascii="CG Omega" w:hAnsi="CG Omega" w:cs="Calibri"/>
          <w:sz w:val="22"/>
          <w:szCs w:val="22"/>
        </w:rPr>
        <w:t> </w:t>
      </w:r>
      <w:r w:rsidRPr="00807ACD">
        <w:rPr>
          <w:rFonts w:ascii="CG Omega" w:hAnsi="CG Omega" w:cs="Calibri"/>
          <w:sz w:val="22"/>
          <w:szCs w:val="22"/>
        </w:rPr>
        <w:t>realizacji przedmiotu umowy.</w:t>
      </w:r>
    </w:p>
    <w:p w:rsidR="00B05B72" w:rsidRPr="0007761C" w:rsidRDefault="00951A49" w:rsidP="00B05B72">
      <w:pPr>
        <w:numPr>
          <w:ilvl w:val="0"/>
          <w:numId w:val="13"/>
        </w:numPr>
        <w:overflowPunct w:val="0"/>
        <w:autoSpaceDE w:val="0"/>
        <w:ind w:left="284" w:hanging="284"/>
        <w:jc w:val="both"/>
        <w:rPr>
          <w:rFonts w:ascii="CG Omega" w:hAnsi="CG Omega" w:cs="Calibri"/>
          <w:sz w:val="22"/>
          <w:szCs w:val="22"/>
        </w:rPr>
      </w:pPr>
      <w:r w:rsidRPr="003049B1">
        <w:rPr>
          <w:rFonts w:ascii="CG Omega" w:hAnsi="CG Omega" w:cs="Calibri"/>
          <w:sz w:val="22"/>
          <w:szCs w:val="22"/>
        </w:rPr>
        <w:t xml:space="preserve">Operator zobowiązuje się wykonywać działalność przewozową zgodnie </w:t>
      </w:r>
      <w:r w:rsidRPr="003049B1">
        <w:rPr>
          <w:rFonts w:ascii="CG Omega" w:hAnsi="CG Omega" w:cs="Calibri"/>
          <w:sz w:val="22"/>
          <w:szCs w:val="22"/>
        </w:rPr>
        <w:br/>
        <w:t xml:space="preserve">z obowiązującym prawem. </w:t>
      </w:r>
    </w:p>
    <w:p w:rsidR="00951A49" w:rsidRPr="003049B1" w:rsidRDefault="00951A49" w:rsidP="00A555E6">
      <w:pPr>
        <w:numPr>
          <w:ilvl w:val="0"/>
          <w:numId w:val="13"/>
        </w:numPr>
        <w:overflowPunct w:val="0"/>
        <w:autoSpaceDE w:val="0"/>
        <w:ind w:left="284" w:hanging="284"/>
        <w:jc w:val="both"/>
        <w:rPr>
          <w:rFonts w:ascii="CG Omega" w:hAnsi="CG Omega" w:cs="Calibri"/>
          <w:sz w:val="22"/>
          <w:szCs w:val="22"/>
        </w:rPr>
      </w:pPr>
      <w:r w:rsidRPr="00A555E6">
        <w:rPr>
          <w:rFonts w:ascii="CG Omega" w:hAnsi="CG Omega" w:cs="Calibri"/>
          <w:sz w:val="22"/>
          <w:szCs w:val="22"/>
        </w:rPr>
        <w:t>Operator zobowiązany jest do uzgodnienia z zarządcą przystanków, zasad oraz warunków korzystania z nich przez podróżnych z zachowaniem wymagań wynikających z Prawa przewozowego.</w:t>
      </w: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2</w:t>
      </w:r>
    </w:p>
    <w:p w:rsidR="00B05B72" w:rsidRPr="0007761C" w:rsidRDefault="00951A49" w:rsidP="00B05B72">
      <w:pPr>
        <w:pStyle w:val="Nagwek2"/>
        <w:rPr>
          <w:rFonts w:ascii="CG Omega" w:hAnsi="CG Omega" w:cs="Calibri"/>
          <w:sz w:val="22"/>
          <w:szCs w:val="22"/>
        </w:rPr>
      </w:pPr>
      <w:r w:rsidRPr="00A555E6">
        <w:rPr>
          <w:rFonts w:ascii="CG Omega" w:hAnsi="CG Omega" w:cs="Calibri"/>
          <w:sz w:val="22"/>
          <w:szCs w:val="22"/>
        </w:rPr>
        <w:t>Wykonywanie Przewozów</w:t>
      </w:r>
    </w:p>
    <w:p w:rsidR="00B05B72" w:rsidRPr="0007761C" w:rsidRDefault="00951A49" w:rsidP="0007761C">
      <w:pPr>
        <w:pStyle w:val="Tekstpodstawowy"/>
        <w:numPr>
          <w:ilvl w:val="0"/>
          <w:numId w:val="14"/>
        </w:numPr>
        <w:ind w:left="284" w:hanging="284"/>
        <w:rPr>
          <w:rFonts w:ascii="CG Omega" w:hAnsi="CG Omega" w:cs="Calibri"/>
          <w:color w:val="FF0000"/>
          <w:sz w:val="22"/>
          <w:szCs w:val="22"/>
        </w:rPr>
      </w:pPr>
      <w:r w:rsidRPr="00A555E6">
        <w:rPr>
          <w:rFonts w:ascii="CG Omega" w:hAnsi="CG Omega" w:cs="Calibri"/>
          <w:sz w:val="22"/>
          <w:szCs w:val="22"/>
        </w:rPr>
        <w:t>Operator zobowiązuje się do wykonywania Przewozów</w:t>
      </w:r>
      <w:r w:rsidR="00807ACD">
        <w:rPr>
          <w:rFonts w:ascii="CG Omega" w:hAnsi="CG Omega" w:cs="Calibri"/>
          <w:sz w:val="22"/>
          <w:szCs w:val="22"/>
        </w:rPr>
        <w:t xml:space="preserve"> </w:t>
      </w:r>
      <w:r w:rsidR="008A1FD5">
        <w:rPr>
          <w:rFonts w:ascii="CG Omega" w:hAnsi="CG Omega" w:cs="Calibri"/>
          <w:sz w:val="22"/>
          <w:szCs w:val="22"/>
        </w:rPr>
        <w:t xml:space="preserve">wg uzgodnionego </w:t>
      </w:r>
      <w:r w:rsidRPr="00A555E6">
        <w:rPr>
          <w:rFonts w:ascii="CG Omega" w:hAnsi="CG Omega" w:cs="Calibri"/>
          <w:sz w:val="22"/>
          <w:szCs w:val="22"/>
        </w:rPr>
        <w:t>z Organizatorem rozkładu jazdy autobusów. Ro</w:t>
      </w:r>
      <w:r w:rsidR="008A1FD5">
        <w:rPr>
          <w:rFonts w:ascii="CG Omega" w:hAnsi="CG Omega" w:cs="Calibri"/>
          <w:sz w:val="22"/>
          <w:szCs w:val="22"/>
        </w:rPr>
        <w:t xml:space="preserve">zkład jazdy autobusów objętych  </w:t>
      </w:r>
      <w:r w:rsidRPr="00A555E6">
        <w:rPr>
          <w:rFonts w:ascii="CG Omega" w:hAnsi="CG Omega" w:cs="Calibri"/>
          <w:sz w:val="22"/>
          <w:szCs w:val="22"/>
        </w:rPr>
        <w:t xml:space="preserve">Umową, tj. </w:t>
      </w:r>
      <w:r w:rsidR="00807ACD">
        <w:rPr>
          <w:rFonts w:ascii="CG Omega" w:hAnsi="CG Omega" w:cs="Calibri"/>
          <w:sz w:val="22"/>
          <w:szCs w:val="22"/>
        </w:rPr>
        <w:t>od dnia 01.05.2023 r. do dnia 31.12.2023 r.</w:t>
      </w:r>
      <w:r w:rsidRPr="00A555E6">
        <w:rPr>
          <w:rFonts w:ascii="CG Omega" w:hAnsi="CG Omega" w:cs="Calibri"/>
          <w:sz w:val="22"/>
          <w:szCs w:val="22"/>
        </w:rPr>
        <w:t>, stanowić będzie Załącznik nr 1 do Umowy.</w:t>
      </w:r>
      <w:r w:rsidRPr="00A555E6">
        <w:rPr>
          <w:rFonts w:ascii="CG Omega" w:hAnsi="CG Omega" w:cs="Calibri"/>
          <w:color w:val="FF0000"/>
          <w:sz w:val="22"/>
          <w:szCs w:val="22"/>
        </w:rPr>
        <w:t xml:space="preserve"> </w:t>
      </w:r>
    </w:p>
    <w:p w:rsidR="00B05B72" w:rsidRPr="0007761C" w:rsidRDefault="00951A49" w:rsidP="00B05B72">
      <w:pPr>
        <w:pStyle w:val="Tekstpodstawowy"/>
        <w:numPr>
          <w:ilvl w:val="0"/>
          <w:numId w:val="14"/>
        </w:numPr>
        <w:ind w:left="284" w:hanging="284"/>
        <w:rPr>
          <w:rFonts w:ascii="CG Omega" w:hAnsi="CG Omega" w:cs="Calibri"/>
          <w:color w:val="FF0000"/>
          <w:sz w:val="22"/>
          <w:szCs w:val="22"/>
        </w:rPr>
      </w:pPr>
      <w:r w:rsidRPr="004C02BC">
        <w:rPr>
          <w:rFonts w:ascii="CG Omega" w:hAnsi="CG Omega" w:cs="Calibri"/>
          <w:sz w:val="22"/>
          <w:szCs w:val="22"/>
        </w:rPr>
        <w:t>Wielkość pracy eksploatacyjnej w</w:t>
      </w:r>
      <w:r w:rsidR="00807ACD">
        <w:rPr>
          <w:rFonts w:ascii="CG Omega" w:hAnsi="CG Omega" w:cs="Calibri"/>
          <w:sz w:val="22"/>
          <w:szCs w:val="22"/>
        </w:rPr>
        <w:t xml:space="preserve"> okresie</w:t>
      </w:r>
      <w:r w:rsidRPr="004C02BC">
        <w:rPr>
          <w:rFonts w:ascii="CG Omega" w:hAnsi="CG Omega" w:cs="Calibri"/>
          <w:sz w:val="22"/>
          <w:szCs w:val="22"/>
        </w:rPr>
        <w:t xml:space="preserve"> </w:t>
      </w:r>
      <w:r w:rsidR="00807ACD">
        <w:rPr>
          <w:rFonts w:ascii="CG Omega" w:hAnsi="CG Omega" w:cs="Calibri"/>
          <w:sz w:val="22"/>
          <w:szCs w:val="22"/>
        </w:rPr>
        <w:t xml:space="preserve">od dnia 01.05.2023 r. do dnia 31.12.2023 r. </w:t>
      </w:r>
      <w:r w:rsidRPr="004C02BC">
        <w:rPr>
          <w:rFonts w:ascii="CG Omega" w:hAnsi="CG Omega" w:cs="Calibri"/>
          <w:sz w:val="22"/>
          <w:szCs w:val="22"/>
        </w:rPr>
        <w:t xml:space="preserve"> Organizator określa na poziomie nie większym </w:t>
      </w:r>
      <w:r w:rsidR="00807ACD">
        <w:rPr>
          <w:rFonts w:ascii="CG Omega" w:hAnsi="CG Omega" w:cs="Calibri"/>
          <w:sz w:val="22"/>
          <w:szCs w:val="22"/>
        </w:rPr>
        <w:t>niż  118 746,64</w:t>
      </w:r>
      <w:r w:rsidRPr="005F0EF9">
        <w:rPr>
          <w:rFonts w:ascii="CG Omega" w:hAnsi="CG Omega" w:cs="Calibri"/>
          <w:sz w:val="22"/>
          <w:szCs w:val="22"/>
        </w:rPr>
        <w:t xml:space="preserve"> wozokilometrów.</w:t>
      </w:r>
    </w:p>
    <w:p w:rsidR="008312C0" w:rsidRPr="00807ACD" w:rsidRDefault="00951A49" w:rsidP="00807ACD">
      <w:pPr>
        <w:pStyle w:val="Tekstpodstawowy"/>
        <w:numPr>
          <w:ilvl w:val="0"/>
          <w:numId w:val="14"/>
        </w:numPr>
        <w:ind w:left="284" w:hanging="284"/>
        <w:rPr>
          <w:rFonts w:ascii="CG Omega" w:hAnsi="CG Omega" w:cs="Calibri"/>
          <w:color w:val="FF0000"/>
          <w:sz w:val="22"/>
          <w:szCs w:val="22"/>
        </w:rPr>
      </w:pPr>
      <w:r w:rsidRPr="004C02BC">
        <w:rPr>
          <w:rFonts w:ascii="CG Omega" w:hAnsi="CG Omega" w:cs="Calibri"/>
          <w:sz w:val="22"/>
          <w:szCs w:val="22"/>
        </w:rPr>
        <w:t>W ramach realizacji umowy Strony uzgadniają obsługę komunikacyjną obszaru gminy Wiązownica na trasach:</w:t>
      </w:r>
    </w:p>
    <w:p w:rsidR="008312C0" w:rsidRPr="00807ACD" w:rsidRDefault="008312C0" w:rsidP="008312C0">
      <w:pPr>
        <w:pStyle w:val="Tekstpodstawowy"/>
        <w:ind w:left="284"/>
        <w:rPr>
          <w:rFonts w:ascii="CG Omega" w:hAnsi="CG Omega" w:cs="Calibri"/>
          <w:color w:val="FF0000"/>
          <w:sz w:val="22"/>
          <w:szCs w:val="22"/>
        </w:rPr>
      </w:pPr>
      <w:r w:rsidRPr="00807ACD">
        <w:rPr>
          <w:rFonts w:ascii="CG Omega" w:hAnsi="CG Omega" w:cs="Calibri"/>
          <w:sz w:val="22"/>
          <w:szCs w:val="22"/>
        </w:rPr>
        <w:t>- linia nr 1 Surmaczów</w:t>
      </w:r>
      <w:r w:rsidR="00807ACD">
        <w:rPr>
          <w:rFonts w:ascii="CG Omega" w:hAnsi="CG Omega" w:cs="Calibri"/>
          <w:sz w:val="22"/>
          <w:szCs w:val="22"/>
        </w:rPr>
        <w:t>ka – Szówsko</w:t>
      </w:r>
      <w:r w:rsidR="00807ACD">
        <w:rPr>
          <w:rFonts w:ascii="CG Omega" w:hAnsi="CG Omega" w:cs="Calibri"/>
          <w:sz w:val="22"/>
          <w:szCs w:val="22"/>
        </w:rPr>
        <w:tab/>
        <w:t xml:space="preserve">  w terminie od 01.05.</w:t>
      </w:r>
      <w:r w:rsidRPr="00807ACD">
        <w:rPr>
          <w:rFonts w:ascii="CG Omega" w:hAnsi="CG Omega" w:cs="Calibri"/>
          <w:sz w:val="22"/>
          <w:szCs w:val="22"/>
        </w:rPr>
        <w:t>2023 do 31 grudnia 2023,</w:t>
      </w:r>
    </w:p>
    <w:p w:rsidR="008312C0" w:rsidRPr="00807ACD" w:rsidRDefault="008312C0" w:rsidP="008312C0">
      <w:pPr>
        <w:overflowPunct w:val="0"/>
        <w:autoSpaceDE w:val="0"/>
        <w:ind w:firstLine="284"/>
        <w:jc w:val="both"/>
        <w:rPr>
          <w:rFonts w:ascii="CG Omega" w:hAnsi="CG Omega" w:cs="Calibri"/>
          <w:sz w:val="22"/>
          <w:szCs w:val="22"/>
        </w:rPr>
      </w:pPr>
      <w:r w:rsidRPr="00807ACD">
        <w:rPr>
          <w:rFonts w:ascii="CG Omega" w:hAnsi="CG Omega" w:cs="Calibri"/>
          <w:sz w:val="22"/>
          <w:szCs w:val="22"/>
        </w:rPr>
        <w:t>- linia nr 2 Wola Mołodyck</w:t>
      </w:r>
      <w:r w:rsidR="00807ACD">
        <w:rPr>
          <w:rFonts w:ascii="CG Omega" w:hAnsi="CG Omega" w:cs="Calibri"/>
          <w:sz w:val="22"/>
          <w:szCs w:val="22"/>
        </w:rPr>
        <w:t xml:space="preserve">a – Szówsko </w:t>
      </w:r>
      <w:r w:rsidR="00807ACD">
        <w:rPr>
          <w:rFonts w:ascii="CG Omega" w:hAnsi="CG Omega" w:cs="Calibri"/>
          <w:sz w:val="22"/>
          <w:szCs w:val="22"/>
        </w:rPr>
        <w:tab/>
        <w:t xml:space="preserve">  w terminie od 01.05.</w:t>
      </w:r>
      <w:r w:rsidRPr="00807ACD">
        <w:rPr>
          <w:rFonts w:ascii="CG Omega" w:hAnsi="CG Omega" w:cs="Calibri"/>
          <w:sz w:val="22"/>
          <w:szCs w:val="22"/>
        </w:rPr>
        <w:t>2023 do 31 grudnia 2023,</w:t>
      </w:r>
    </w:p>
    <w:p w:rsidR="00B05B72" w:rsidRPr="00A555E6" w:rsidRDefault="008312C0" w:rsidP="00807ACD">
      <w:pPr>
        <w:overflowPunct w:val="0"/>
        <w:autoSpaceDE w:val="0"/>
        <w:ind w:firstLine="284"/>
        <w:jc w:val="both"/>
        <w:rPr>
          <w:rFonts w:ascii="CG Omega" w:hAnsi="CG Omega" w:cs="Calibri"/>
          <w:sz w:val="22"/>
          <w:szCs w:val="22"/>
        </w:rPr>
      </w:pPr>
      <w:r w:rsidRPr="00807ACD">
        <w:rPr>
          <w:rFonts w:ascii="CG Omega" w:hAnsi="CG Omega" w:cs="Calibri"/>
          <w:sz w:val="22"/>
          <w:szCs w:val="22"/>
        </w:rPr>
        <w:t>- linia nr 5 Wólka Zapałowsk</w:t>
      </w:r>
      <w:r w:rsidR="00807ACD">
        <w:rPr>
          <w:rFonts w:ascii="CG Omega" w:hAnsi="CG Omega" w:cs="Calibri"/>
          <w:sz w:val="22"/>
          <w:szCs w:val="22"/>
        </w:rPr>
        <w:t xml:space="preserve">a – Szówsko </w:t>
      </w:r>
      <w:r w:rsidR="00807ACD">
        <w:rPr>
          <w:rFonts w:ascii="CG Omega" w:hAnsi="CG Omega" w:cs="Calibri"/>
          <w:sz w:val="22"/>
          <w:szCs w:val="22"/>
        </w:rPr>
        <w:tab/>
        <w:t xml:space="preserve">  w terminie od 01.05.</w:t>
      </w:r>
      <w:r w:rsidRPr="00807ACD">
        <w:rPr>
          <w:rFonts w:ascii="CG Omega" w:hAnsi="CG Omega" w:cs="Calibri"/>
          <w:sz w:val="22"/>
          <w:szCs w:val="22"/>
        </w:rPr>
        <w:t>2023 do 31 grudnia 2023,</w:t>
      </w:r>
    </w:p>
    <w:p w:rsidR="00B05B72" w:rsidRPr="0007761C" w:rsidRDefault="00951A49" w:rsidP="0007761C">
      <w:pPr>
        <w:numPr>
          <w:ilvl w:val="0"/>
          <w:numId w:val="14"/>
        </w:numPr>
        <w:tabs>
          <w:tab w:val="left" w:pos="284"/>
          <w:tab w:val="left" w:pos="426"/>
        </w:tabs>
        <w:overflowPunct w:val="0"/>
        <w:autoSpaceDE w:val="0"/>
        <w:ind w:left="284" w:hanging="284"/>
        <w:jc w:val="both"/>
        <w:rPr>
          <w:rFonts w:ascii="CG Omega" w:hAnsi="CG Omega" w:cs="Calibri"/>
          <w:sz w:val="22"/>
          <w:szCs w:val="22"/>
        </w:rPr>
      </w:pPr>
      <w:r w:rsidRPr="00A555E6">
        <w:rPr>
          <w:rFonts w:ascii="CG Omega" w:hAnsi="CG Omega" w:cs="Calibri"/>
          <w:sz w:val="22"/>
          <w:szCs w:val="22"/>
        </w:rPr>
        <w:t xml:space="preserve">Rozkład jazdy autobusów, o którym mowa w ust. 1, może zostać zmieniony w trakcie jego obowiązywania w drodze porozumienia Stron, z zachowaniem terminu 7 dni. Zmiany zostaną podane do publicznej wiadomości </w:t>
      </w:r>
      <w:r w:rsidR="008A1FD5">
        <w:rPr>
          <w:rFonts w:ascii="CG Omega" w:hAnsi="CG Omega" w:cs="Calibri"/>
          <w:sz w:val="22"/>
          <w:szCs w:val="22"/>
        </w:rPr>
        <w:t xml:space="preserve">przez Operatora co najmniej na </w:t>
      </w:r>
      <w:r w:rsidRPr="00A555E6">
        <w:rPr>
          <w:rFonts w:ascii="CG Omega" w:hAnsi="CG Omega" w:cs="Calibri"/>
          <w:sz w:val="22"/>
          <w:szCs w:val="22"/>
        </w:rPr>
        <w:t>7 dni przed terminem ich wejścia w życie.</w:t>
      </w:r>
    </w:p>
    <w:p w:rsidR="00B05B72" w:rsidRPr="0007761C" w:rsidRDefault="00951A49" w:rsidP="00B05B72">
      <w:pPr>
        <w:numPr>
          <w:ilvl w:val="0"/>
          <w:numId w:val="14"/>
        </w:numPr>
        <w:tabs>
          <w:tab w:val="left" w:pos="284"/>
          <w:tab w:val="left" w:pos="426"/>
        </w:tabs>
        <w:overflowPunct w:val="0"/>
        <w:autoSpaceDE w:val="0"/>
        <w:ind w:left="284" w:hanging="284"/>
        <w:jc w:val="both"/>
        <w:rPr>
          <w:rFonts w:ascii="CG Omega" w:hAnsi="CG Omega" w:cs="Calibri"/>
          <w:sz w:val="22"/>
          <w:szCs w:val="22"/>
        </w:rPr>
      </w:pPr>
      <w:r w:rsidRPr="00A555E6">
        <w:rPr>
          <w:rFonts w:ascii="CG Omega" w:hAnsi="CG Omega" w:cs="Calibri"/>
          <w:sz w:val="22"/>
          <w:szCs w:val="22"/>
        </w:rPr>
        <w:t>Przewozy wykonywane będą autobusami, które gwarantować będą zapewnienie podróżnym odpowiednich warunków bezpi</w:t>
      </w:r>
      <w:r w:rsidR="008A1FD5">
        <w:rPr>
          <w:rFonts w:ascii="CG Omega" w:hAnsi="CG Omega" w:cs="Calibri"/>
          <w:sz w:val="22"/>
          <w:szCs w:val="22"/>
        </w:rPr>
        <w:t xml:space="preserve">eczeństwa, higieny oraz wygody </w:t>
      </w:r>
      <w:r w:rsidRPr="00A555E6">
        <w:rPr>
          <w:rFonts w:ascii="CG Omega" w:hAnsi="CG Omega" w:cs="Calibri"/>
          <w:sz w:val="22"/>
          <w:szCs w:val="22"/>
        </w:rPr>
        <w:t>i należytej obsługi, a także udzielania przez kierowcę pomocy osobom niepełnosprawnym przy wsiadaniu i wysiadaniu z autobusu.</w:t>
      </w:r>
    </w:p>
    <w:p w:rsidR="00B05B72" w:rsidRPr="0007761C" w:rsidRDefault="00951A49" w:rsidP="00B05B72">
      <w:pPr>
        <w:pStyle w:val="Tekstpodstawowy21"/>
        <w:numPr>
          <w:ilvl w:val="0"/>
          <w:numId w:val="14"/>
        </w:numPr>
        <w:tabs>
          <w:tab w:val="left" w:pos="284"/>
          <w:tab w:val="left" w:pos="426"/>
        </w:tabs>
        <w:ind w:left="284" w:hanging="284"/>
        <w:jc w:val="both"/>
        <w:rPr>
          <w:rFonts w:ascii="CG Omega" w:hAnsi="CG Omega" w:cs="Calibri"/>
          <w:sz w:val="22"/>
          <w:szCs w:val="22"/>
        </w:rPr>
      </w:pPr>
      <w:r w:rsidRPr="00A555E6">
        <w:rPr>
          <w:rFonts w:ascii="CG Omega" w:hAnsi="CG Omega" w:cs="Calibri"/>
          <w:sz w:val="22"/>
          <w:szCs w:val="22"/>
        </w:rPr>
        <w:t>Operator zwolniony jest od obowiązku przewozu w przypadkach określonych niniejszą umową oraz może zawiesić lub ograniczyć przewozy w zakresie określonym ustawą Prawo przewozowe.</w:t>
      </w:r>
    </w:p>
    <w:p w:rsidR="00951A49" w:rsidRPr="0007761C" w:rsidRDefault="00951A49" w:rsidP="00807ACD">
      <w:pPr>
        <w:pStyle w:val="Tekstpodstawowy21"/>
        <w:numPr>
          <w:ilvl w:val="0"/>
          <w:numId w:val="14"/>
        </w:numPr>
        <w:tabs>
          <w:tab w:val="left" w:pos="142"/>
          <w:tab w:val="left" w:pos="284"/>
        </w:tabs>
        <w:ind w:left="284" w:hanging="284"/>
        <w:jc w:val="both"/>
        <w:rPr>
          <w:rFonts w:ascii="CG Omega" w:hAnsi="CG Omega" w:cs="Calibri"/>
          <w:sz w:val="22"/>
          <w:szCs w:val="22"/>
        </w:rPr>
      </w:pPr>
      <w:r w:rsidRPr="00A555E6">
        <w:rPr>
          <w:rFonts w:ascii="CG Omega" w:hAnsi="CG Omega" w:cs="Calibri"/>
          <w:sz w:val="22"/>
          <w:szCs w:val="22"/>
        </w:rPr>
        <w:t xml:space="preserve">Organizator dopuszcza możliwość wykonywania Przewozów przez Operatora </w:t>
      </w:r>
      <w:r w:rsidRPr="00A555E6">
        <w:rPr>
          <w:rFonts w:ascii="CG Omega" w:hAnsi="CG Omega" w:cs="Calibri"/>
          <w:sz w:val="22"/>
          <w:szCs w:val="22"/>
        </w:rPr>
        <w:br/>
        <w:t>z wykorzystaniem podwykonawców przy spełnieniu przez nich warunków jakie obowiązują Operatora w niniejszej umowie.</w:t>
      </w:r>
    </w:p>
    <w:p w:rsidR="00B05B72" w:rsidRPr="0007761C" w:rsidRDefault="00951A49" w:rsidP="00807ACD">
      <w:pPr>
        <w:pStyle w:val="Tekstpodstawowy21"/>
        <w:numPr>
          <w:ilvl w:val="0"/>
          <w:numId w:val="14"/>
        </w:numPr>
        <w:tabs>
          <w:tab w:val="left" w:pos="142"/>
          <w:tab w:val="left" w:pos="284"/>
        </w:tabs>
        <w:ind w:left="284" w:hanging="284"/>
        <w:jc w:val="both"/>
        <w:rPr>
          <w:rFonts w:ascii="CG Omega" w:hAnsi="CG Omega" w:cs="Calibri"/>
          <w:sz w:val="22"/>
          <w:szCs w:val="22"/>
        </w:rPr>
      </w:pPr>
      <w:r w:rsidRPr="00A555E6">
        <w:rPr>
          <w:rFonts w:ascii="CG Omega" w:hAnsi="CG Omega" w:cs="Calibri"/>
          <w:sz w:val="22"/>
          <w:szCs w:val="22"/>
        </w:rPr>
        <w:t>Operator jest zobowiązany do rozpatrzenia skarg i reklamac</w:t>
      </w:r>
      <w:r w:rsidR="004C02BC">
        <w:rPr>
          <w:rFonts w:ascii="CG Omega" w:hAnsi="CG Omega" w:cs="Calibri"/>
          <w:sz w:val="22"/>
          <w:szCs w:val="22"/>
        </w:rPr>
        <w:t>ji składanych przez pasażerów i </w:t>
      </w:r>
      <w:r w:rsidRPr="00A555E6">
        <w:rPr>
          <w:rFonts w:ascii="CG Omega" w:hAnsi="CG Omega" w:cs="Calibri"/>
          <w:sz w:val="22"/>
          <w:szCs w:val="22"/>
        </w:rPr>
        <w:t>ponosi odpowiedzialność za szkody pa</w:t>
      </w:r>
      <w:r w:rsidR="008A1FD5">
        <w:rPr>
          <w:rFonts w:ascii="CG Omega" w:hAnsi="CG Omega" w:cs="Calibri"/>
          <w:sz w:val="22"/>
          <w:szCs w:val="22"/>
        </w:rPr>
        <w:t xml:space="preserve">sażera na zasadach określonych </w:t>
      </w:r>
      <w:r w:rsidRPr="00A555E6">
        <w:rPr>
          <w:rFonts w:ascii="CG Omega" w:hAnsi="CG Omega" w:cs="Calibri"/>
          <w:sz w:val="22"/>
          <w:szCs w:val="22"/>
        </w:rPr>
        <w:t>w ustawie Prawo przewozowe.</w:t>
      </w:r>
    </w:p>
    <w:p w:rsidR="00B05B72" w:rsidRPr="0007761C" w:rsidRDefault="00951A49" w:rsidP="00022FFB">
      <w:pPr>
        <w:pStyle w:val="Tekstpodstawowy21"/>
        <w:numPr>
          <w:ilvl w:val="0"/>
          <w:numId w:val="14"/>
        </w:numPr>
        <w:tabs>
          <w:tab w:val="left" w:pos="142"/>
          <w:tab w:val="left" w:pos="284"/>
        </w:tabs>
        <w:ind w:left="284" w:hanging="284"/>
        <w:jc w:val="both"/>
        <w:rPr>
          <w:rFonts w:ascii="CG Omega" w:hAnsi="CG Omega" w:cs="Calibri"/>
          <w:sz w:val="22"/>
          <w:szCs w:val="22"/>
        </w:rPr>
      </w:pPr>
      <w:r w:rsidRPr="004C02BC">
        <w:rPr>
          <w:rFonts w:ascii="CG Omega" w:hAnsi="CG Omega" w:cs="Calibri"/>
          <w:sz w:val="22"/>
          <w:szCs w:val="22"/>
        </w:rPr>
        <w:t>Operator będzie prowadził rejestr skarg podróżnych oraz będzie informował Organizatora o</w:t>
      </w:r>
      <w:r w:rsidR="004C02BC">
        <w:rPr>
          <w:rFonts w:ascii="CG Omega" w:hAnsi="CG Omega" w:cs="Calibri"/>
          <w:sz w:val="22"/>
          <w:szCs w:val="22"/>
        </w:rPr>
        <w:t> </w:t>
      </w:r>
      <w:r w:rsidRPr="004C02BC">
        <w:rPr>
          <w:rFonts w:ascii="CG Omega" w:hAnsi="CG Omega" w:cs="Calibri"/>
          <w:sz w:val="22"/>
          <w:szCs w:val="22"/>
        </w:rPr>
        <w:t xml:space="preserve">sposobie ich załatwienia zgodnie z art. 48 ust. 1 </w:t>
      </w:r>
      <w:r w:rsidR="008A1FD5">
        <w:rPr>
          <w:rFonts w:ascii="CG Omega" w:hAnsi="CG Omega" w:cs="Calibri"/>
          <w:sz w:val="22"/>
          <w:szCs w:val="22"/>
        </w:rPr>
        <w:t xml:space="preserve">Ustawy o publicznym transporcie </w:t>
      </w:r>
      <w:r w:rsidRPr="004C02BC">
        <w:rPr>
          <w:rFonts w:ascii="CG Omega" w:hAnsi="CG Omega" w:cs="Calibri"/>
          <w:sz w:val="22"/>
          <w:szCs w:val="22"/>
        </w:rPr>
        <w:t>zbiorowym.</w:t>
      </w:r>
    </w:p>
    <w:p w:rsidR="00951A49" w:rsidRPr="004C02BC" w:rsidRDefault="00951A49" w:rsidP="004C02BC">
      <w:pPr>
        <w:pStyle w:val="Tekstpodstawowy21"/>
        <w:numPr>
          <w:ilvl w:val="0"/>
          <w:numId w:val="14"/>
        </w:numPr>
        <w:tabs>
          <w:tab w:val="left" w:pos="142"/>
          <w:tab w:val="left" w:pos="284"/>
        </w:tabs>
        <w:ind w:left="284"/>
        <w:jc w:val="both"/>
        <w:rPr>
          <w:rFonts w:ascii="CG Omega" w:hAnsi="CG Omega" w:cs="Calibri"/>
          <w:b/>
          <w:sz w:val="22"/>
          <w:szCs w:val="22"/>
        </w:rPr>
      </w:pPr>
      <w:r w:rsidRPr="004C02BC">
        <w:rPr>
          <w:rFonts w:ascii="CG Omega" w:hAnsi="CG Omega" w:cs="Calibri"/>
          <w:b/>
          <w:sz w:val="22"/>
          <w:szCs w:val="22"/>
        </w:rPr>
        <w:t>Operator zobowiązuje się w szczególności do:</w:t>
      </w:r>
    </w:p>
    <w:p w:rsidR="00B05B72" w:rsidRPr="0007761C" w:rsidRDefault="00951A49" w:rsidP="0007761C">
      <w:pPr>
        <w:numPr>
          <w:ilvl w:val="1"/>
          <w:numId w:val="2"/>
        </w:numPr>
        <w:tabs>
          <w:tab w:val="left" w:pos="426"/>
          <w:tab w:val="left" w:pos="709"/>
        </w:tabs>
        <w:overflowPunct w:val="0"/>
        <w:autoSpaceDE w:val="0"/>
        <w:ind w:left="709" w:hanging="283"/>
        <w:jc w:val="both"/>
        <w:rPr>
          <w:rFonts w:ascii="CG Omega" w:hAnsi="CG Omega" w:cs="Calibri"/>
          <w:sz w:val="22"/>
          <w:szCs w:val="22"/>
        </w:rPr>
      </w:pPr>
      <w:r w:rsidRPr="00A555E6">
        <w:rPr>
          <w:rFonts w:ascii="CG Omega" w:hAnsi="CG Omega" w:cs="Calibri"/>
          <w:sz w:val="22"/>
          <w:szCs w:val="22"/>
        </w:rPr>
        <w:t>zapewnienia podróżnym warunków bezpieczeństwa oraz higieny odpowiadających wymaganiom transportu autobusowego oraz standardu przewozu odpowiedniego dla tego transportu, a także wygód, jakie uważa się za niezbędne w zakresie tego transportu, tzn. sprawne urządzenia grzewcze, sprawne technicznie drzwi i okna, wewnętrzną czystość pojazdu, oświetlenie wewnętrzne,</w:t>
      </w:r>
    </w:p>
    <w:p w:rsidR="00951A49" w:rsidRPr="00A555E6" w:rsidRDefault="00951A49" w:rsidP="004C02BC">
      <w:pPr>
        <w:numPr>
          <w:ilvl w:val="1"/>
          <w:numId w:val="2"/>
        </w:numPr>
        <w:overflowPunct w:val="0"/>
        <w:autoSpaceDE w:val="0"/>
        <w:ind w:left="709" w:hanging="283"/>
        <w:jc w:val="both"/>
        <w:rPr>
          <w:rFonts w:ascii="CG Omega" w:hAnsi="CG Omega" w:cs="Calibri"/>
          <w:sz w:val="22"/>
          <w:szCs w:val="22"/>
        </w:rPr>
      </w:pPr>
      <w:r w:rsidRPr="00A555E6">
        <w:rPr>
          <w:rFonts w:ascii="CG Omega" w:hAnsi="CG Omega" w:cs="Calibri"/>
          <w:sz w:val="22"/>
          <w:szCs w:val="22"/>
        </w:rPr>
        <w:t xml:space="preserve">zachowania punktualności wykonywania przewozów wg rozkładu jazdy </w:t>
      </w:r>
      <w:r w:rsidRPr="00A555E6">
        <w:rPr>
          <w:rFonts w:ascii="CG Omega" w:hAnsi="CG Omega" w:cs="Calibri"/>
          <w:color w:val="000000"/>
          <w:sz w:val="22"/>
          <w:szCs w:val="22"/>
        </w:rPr>
        <w:t>stanowiącego Załącznik nr 1 (za opóźnienie uważa się przekroczenie rozkładowego czasu przyjazdu powyżej 15 min.). Nie uwzględnia się jako opóźnień autobusów zdarzeń:</w:t>
      </w:r>
    </w:p>
    <w:p w:rsidR="00951A49" w:rsidRPr="00A555E6" w:rsidRDefault="00951A49" w:rsidP="00B05B72">
      <w:pPr>
        <w:numPr>
          <w:ilvl w:val="0"/>
          <w:numId w:val="12"/>
        </w:numPr>
        <w:overflowPunct w:val="0"/>
        <w:autoSpaceDE w:val="0"/>
        <w:ind w:left="1134" w:hanging="425"/>
        <w:jc w:val="both"/>
        <w:rPr>
          <w:rFonts w:ascii="CG Omega" w:hAnsi="CG Omega" w:cs="Calibri"/>
          <w:sz w:val="22"/>
          <w:szCs w:val="22"/>
        </w:rPr>
      </w:pPr>
      <w:r w:rsidRPr="00A555E6">
        <w:rPr>
          <w:rFonts w:ascii="CG Omega" w:hAnsi="CG Omega" w:cs="Calibri"/>
          <w:color w:val="000000"/>
          <w:sz w:val="22"/>
          <w:szCs w:val="22"/>
        </w:rPr>
        <w:lastRenderedPageBreak/>
        <w:t>wynikających z ograniczeń wprowadzonych przez ministra właściwego do spraw transportu ze względu na potrzeby obronności lub bezpieczeństwa państwa</w:t>
      </w:r>
      <w:r w:rsidRPr="00A555E6">
        <w:rPr>
          <w:rFonts w:ascii="CG Omega" w:hAnsi="CG Omega" w:cs="Calibri"/>
          <w:sz w:val="22"/>
          <w:szCs w:val="22"/>
        </w:rPr>
        <w:t xml:space="preserve">, bądź </w:t>
      </w:r>
      <w:r w:rsidRPr="00A555E6">
        <w:rPr>
          <w:rFonts w:ascii="CG Omega" w:hAnsi="CG Omega" w:cs="Calibri"/>
          <w:sz w:val="22"/>
          <w:szCs w:val="22"/>
        </w:rPr>
        <w:br/>
      </w:r>
      <w:r w:rsidRPr="00A555E6">
        <w:rPr>
          <w:rFonts w:ascii="CG Omega" w:hAnsi="CG Omega" w:cs="Calibri"/>
          <w:color w:val="000000"/>
          <w:sz w:val="22"/>
          <w:szCs w:val="22"/>
        </w:rPr>
        <w:t>wystąpienie klęski żywiołowej,</w:t>
      </w:r>
    </w:p>
    <w:p w:rsidR="00951A49" w:rsidRPr="00A555E6" w:rsidRDefault="00951A49" w:rsidP="00B05B72">
      <w:pPr>
        <w:numPr>
          <w:ilvl w:val="0"/>
          <w:numId w:val="12"/>
        </w:numPr>
        <w:overflowPunct w:val="0"/>
        <w:autoSpaceDE w:val="0"/>
        <w:ind w:left="1134" w:hanging="425"/>
        <w:jc w:val="both"/>
        <w:rPr>
          <w:rFonts w:ascii="CG Omega" w:hAnsi="CG Omega" w:cs="Calibri"/>
          <w:sz w:val="22"/>
          <w:szCs w:val="22"/>
        </w:rPr>
      </w:pPr>
      <w:r w:rsidRPr="00A555E6">
        <w:rPr>
          <w:rFonts w:ascii="CG Omega" w:hAnsi="CG Omega" w:cs="Calibri"/>
          <w:sz w:val="22"/>
          <w:szCs w:val="22"/>
        </w:rPr>
        <w:t>wynikających z ograniczeń wprowadzonych przez Operatora w razie klęski żywiołowej,</w:t>
      </w:r>
    </w:p>
    <w:p w:rsidR="00B05B72" w:rsidRPr="0007761C" w:rsidRDefault="00951A49" w:rsidP="0007761C">
      <w:pPr>
        <w:numPr>
          <w:ilvl w:val="0"/>
          <w:numId w:val="12"/>
        </w:numPr>
        <w:overflowPunct w:val="0"/>
        <w:autoSpaceDE w:val="0"/>
        <w:ind w:left="1134" w:hanging="425"/>
        <w:jc w:val="both"/>
        <w:rPr>
          <w:rFonts w:ascii="CG Omega" w:hAnsi="CG Omega" w:cs="Calibri"/>
          <w:sz w:val="22"/>
          <w:szCs w:val="22"/>
        </w:rPr>
      </w:pPr>
      <w:r w:rsidRPr="00A555E6">
        <w:rPr>
          <w:rFonts w:ascii="CG Omega" w:hAnsi="CG Omega" w:cs="Calibri"/>
          <w:sz w:val="22"/>
          <w:szCs w:val="22"/>
        </w:rPr>
        <w:t>spowodowanych niezależnymi od Operatora wypadkami na trasach autobusowych;</w:t>
      </w:r>
    </w:p>
    <w:p w:rsidR="00B05B72" w:rsidRPr="0007761C" w:rsidRDefault="00951A49" w:rsidP="0007761C">
      <w:pPr>
        <w:numPr>
          <w:ilvl w:val="1"/>
          <w:numId w:val="2"/>
        </w:numPr>
        <w:tabs>
          <w:tab w:val="left" w:pos="709"/>
        </w:tabs>
        <w:overflowPunct w:val="0"/>
        <w:autoSpaceDE w:val="0"/>
        <w:ind w:left="709" w:hanging="283"/>
        <w:jc w:val="both"/>
        <w:rPr>
          <w:rFonts w:ascii="CG Omega" w:hAnsi="CG Omega" w:cs="Calibri"/>
          <w:sz w:val="22"/>
          <w:szCs w:val="22"/>
        </w:rPr>
      </w:pPr>
      <w:r w:rsidRPr="00A555E6">
        <w:rPr>
          <w:rFonts w:ascii="CG Omega" w:hAnsi="CG Omega" w:cs="Calibri"/>
          <w:sz w:val="22"/>
          <w:szCs w:val="22"/>
        </w:rPr>
        <w:t>dokonywania odprawy podróżnych,</w:t>
      </w:r>
    </w:p>
    <w:p w:rsidR="00B05B72" w:rsidRPr="0007761C" w:rsidRDefault="00951A49" w:rsidP="00B05B72">
      <w:pPr>
        <w:numPr>
          <w:ilvl w:val="1"/>
          <w:numId w:val="2"/>
        </w:numPr>
        <w:tabs>
          <w:tab w:val="left" w:pos="709"/>
        </w:tabs>
        <w:overflowPunct w:val="0"/>
        <w:autoSpaceDE w:val="0"/>
        <w:ind w:left="709" w:hanging="283"/>
        <w:jc w:val="both"/>
        <w:rPr>
          <w:rFonts w:ascii="CG Omega" w:hAnsi="CG Omega" w:cs="Calibri"/>
          <w:sz w:val="22"/>
          <w:szCs w:val="22"/>
        </w:rPr>
      </w:pPr>
      <w:r w:rsidRPr="00B05B72">
        <w:rPr>
          <w:rFonts w:ascii="CG Omega" w:hAnsi="CG Omega" w:cs="Calibri"/>
          <w:sz w:val="22"/>
          <w:szCs w:val="22"/>
        </w:rPr>
        <w:t xml:space="preserve">podania do publicznej wiadomości regulaminu przewozów osób w publicznym </w:t>
      </w:r>
      <w:r w:rsidR="00B05B72" w:rsidRPr="00B05B72">
        <w:rPr>
          <w:rFonts w:ascii="CG Omega" w:hAnsi="CG Omega" w:cs="Calibri"/>
          <w:sz w:val="22"/>
          <w:szCs w:val="22"/>
        </w:rPr>
        <w:t xml:space="preserve">   </w:t>
      </w:r>
      <w:r w:rsidRPr="00B05B72">
        <w:rPr>
          <w:rFonts w:ascii="CG Omega" w:hAnsi="CG Omega" w:cs="Calibri"/>
          <w:sz w:val="22"/>
          <w:szCs w:val="22"/>
        </w:rPr>
        <w:t>transporcie zbiorowym a w środkach transportu zamieszczenia wyciągu z tego regulaminu,</w:t>
      </w:r>
    </w:p>
    <w:p w:rsidR="00B05B72" w:rsidRPr="0007761C" w:rsidRDefault="00951A49" w:rsidP="00B05B72">
      <w:pPr>
        <w:numPr>
          <w:ilvl w:val="1"/>
          <w:numId w:val="2"/>
        </w:numPr>
        <w:tabs>
          <w:tab w:val="left" w:pos="709"/>
        </w:tabs>
        <w:overflowPunct w:val="0"/>
        <w:autoSpaceDE w:val="0"/>
        <w:ind w:left="709" w:hanging="283"/>
        <w:jc w:val="both"/>
        <w:rPr>
          <w:rFonts w:ascii="CG Omega" w:hAnsi="CG Omega" w:cs="Calibri"/>
          <w:sz w:val="22"/>
          <w:szCs w:val="22"/>
        </w:rPr>
      </w:pPr>
      <w:r w:rsidRPr="00B05B72">
        <w:rPr>
          <w:rFonts w:ascii="CG Omega" w:hAnsi="CG Omega" w:cs="Calibri"/>
          <w:sz w:val="22"/>
          <w:szCs w:val="22"/>
        </w:rPr>
        <w:t>zapewnienia podawania do publicznej wiadomości rozkładu jazdy swoich autobusów na przystankach,</w:t>
      </w:r>
    </w:p>
    <w:p w:rsidR="00B05B72" w:rsidRPr="0007761C" w:rsidRDefault="00951A49" w:rsidP="00B05B72">
      <w:pPr>
        <w:numPr>
          <w:ilvl w:val="1"/>
          <w:numId w:val="2"/>
        </w:numPr>
        <w:tabs>
          <w:tab w:val="left" w:pos="709"/>
        </w:tabs>
        <w:overflowPunct w:val="0"/>
        <w:autoSpaceDE w:val="0"/>
        <w:ind w:left="709" w:hanging="283"/>
        <w:jc w:val="both"/>
        <w:rPr>
          <w:rFonts w:ascii="CG Omega" w:hAnsi="CG Omega" w:cs="Calibri"/>
          <w:sz w:val="22"/>
          <w:szCs w:val="22"/>
        </w:rPr>
      </w:pPr>
      <w:r w:rsidRPr="00A555E6">
        <w:rPr>
          <w:rFonts w:ascii="CG Omega" w:hAnsi="CG Omega" w:cs="Calibri"/>
          <w:sz w:val="22"/>
          <w:szCs w:val="22"/>
        </w:rPr>
        <w:t xml:space="preserve">zorganizowania sprzedaży biletów na wykonywane przez siebie przewozy, </w:t>
      </w:r>
    </w:p>
    <w:p w:rsidR="00B05B72" w:rsidRPr="0007761C" w:rsidRDefault="00951A49" w:rsidP="00B05B72">
      <w:pPr>
        <w:numPr>
          <w:ilvl w:val="1"/>
          <w:numId w:val="2"/>
        </w:numPr>
        <w:tabs>
          <w:tab w:val="left" w:pos="709"/>
        </w:tabs>
        <w:overflowPunct w:val="0"/>
        <w:autoSpaceDE w:val="0"/>
        <w:ind w:left="709" w:hanging="283"/>
        <w:jc w:val="both"/>
        <w:rPr>
          <w:rFonts w:ascii="CG Omega" w:hAnsi="CG Omega" w:cs="Calibri"/>
          <w:sz w:val="22"/>
          <w:szCs w:val="22"/>
        </w:rPr>
      </w:pPr>
      <w:r w:rsidRPr="00B05B72">
        <w:rPr>
          <w:rFonts w:ascii="CG Omega" w:hAnsi="CG Omega" w:cs="Calibri"/>
          <w:sz w:val="22"/>
          <w:szCs w:val="22"/>
        </w:rPr>
        <w:t>przedstawienia Organizatorowi taryfy cen biletów na 2022 r., a także uzgadniania zmiany taryfy na 14 dni przed ich wprowadzeniem,</w:t>
      </w:r>
    </w:p>
    <w:p w:rsidR="00B05B72" w:rsidRPr="0007761C" w:rsidRDefault="00951A49" w:rsidP="00B05B72">
      <w:pPr>
        <w:numPr>
          <w:ilvl w:val="1"/>
          <w:numId w:val="2"/>
        </w:numPr>
        <w:tabs>
          <w:tab w:val="left" w:pos="709"/>
        </w:tabs>
        <w:overflowPunct w:val="0"/>
        <w:autoSpaceDE w:val="0"/>
        <w:ind w:left="709" w:hanging="283"/>
        <w:jc w:val="both"/>
        <w:rPr>
          <w:rFonts w:ascii="CG Omega" w:hAnsi="CG Omega" w:cs="Calibri"/>
          <w:sz w:val="22"/>
          <w:szCs w:val="22"/>
        </w:rPr>
      </w:pPr>
      <w:r w:rsidRPr="00B05B72">
        <w:rPr>
          <w:rFonts w:ascii="CG Omega" w:hAnsi="CG Omega" w:cs="Calibri"/>
          <w:sz w:val="22"/>
          <w:szCs w:val="22"/>
        </w:rPr>
        <w:t xml:space="preserve">informowania Organizatora o wprowadzeniu okresowych zmian w rozkładzie jazdy autobusów bez konieczności uzgodnienia z uwagi na przyczyny techniczne związane </w:t>
      </w:r>
      <w:r w:rsidRPr="00B05B72">
        <w:rPr>
          <w:rFonts w:ascii="CG Omega" w:hAnsi="CG Omega" w:cs="Calibri"/>
          <w:sz w:val="22"/>
          <w:szCs w:val="22"/>
        </w:rPr>
        <w:br/>
        <w:t>z infrastrukturą autobusową lub wymuszone warunkami atmosferycznymi,</w:t>
      </w:r>
    </w:p>
    <w:p w:rsidR="00B05B72" w:rsidRPr="0007761C" w:rsidRDefault="00951A49" w:rsidP="00B05B72">
      <w:pPr>
        <w:numPr>
          <w:ilvl w:val="1"/>
          <w:numId w:val="2"/>
        </w:numPr>
        <w:tabs>
          <w:tab w:val="left" w:pos="709"/>
        </w:tabs>
        <w:overflowPunct w:val="0"/>
        <w:autoSpaceDE w:val="0"/>
        <w:ind w:left="709" w:hanging="283"/>
        <w:jc w:val="both"/>
        <w:rPr>
          <w:rFonts w:ascii="CG Omega" w:hAnsi="CG Omega" w:cs="Calibri"/>
          <w:sz w:val="22"/>
          <w:szCs w:val="22"/>
        </w:rPr>
      </w:pPr>
      <w:r w:rsidRPr="00B05B72">
        <w:rPr>
          <w:rFonts w:ascii="CG Omega" w:hAnsi="CG Omega" w:cs="Calibri"/>
          <w:sz w:val="22"/>
          <w:szCs w:val="22"/>
        </w:rPr>
        <w:t>zapewnienia przewozu zastępczego zgodnie z postanowieniami art. 18 ust. 1 ustawy Prawo przewozowe,</w:t>
      </w:r>
    </w:p>
    <w:p w:rsidR="00B05B72" w:rsidRPr="0007761C" w:rsidRDefault="00951A49" w:rsidP="00B05B72">
      <w:pPr>
        <w:pStyle w:val="Akapitzlist"/>
        <w:numPr>
          <w:ilvl w:val="1"/>
          <w:numId w:val="2"/>
        </w:numPr>
        <w:tabs>
          <w:tab w:val="left" w:pos="709"/>
        </w:tabs>
        <w:overflowPunct w:val="0"/>
        <w:autoSpaceDE w:val="0"/>
        <w:ind w:left="709" w:hanging="425"/>
        <w:jc w:val="both"/>
        <w:rPr>
          <w:rFonts w:ascii="CG Omega" w:hAnsi="CG Omega" w:cs="Calibri"/>
          <w:sz w:val="22"/>
          <w:szCs w:val="22"/>
        </w:rPr>
      </w:pPr>
      <w:r w:rsidRPr="00A555E6">
        <w:rPr>
          <w:rFonts w:ascii="CG Omega" w:hAnsi="CG Omega" w:cs="Calibri"/>
          <w:sz w:val="22"/>
          <w:szCs w:val="22"/>
        </w:rPr>
        <w:t>przedłożenia na wniosek Organizatora w ustalonym przez Organizatora terminie, danych i dokumentów dostępnych Operatorowi lub posiadanych przez niego informacji dotyczących realizacji Umowy, a w szczególności o wykonanej pracy eksploatacyjnej w danym okresie, o ograniczeniach w ruchu oraz kopii dokumentów finansowych niezbędnych do przeprowadzenia przez Organizatora analiz ekonomicznych związanych z kosztami świadczenia Przewozów,</w:t>
      </w:r>
    </w:p>
    <w:p w:rsidR="00951A49" w:rsidRPr="00A555E6" w:rsidRDefault="00951A49" w:rsidP="00B05B72">
      <w:pPr>
        <w:pStyle w:val="Akapitzlist"/>
        <w:numPr>
          <w:ilvl w:val="1"/>
          <w:numId w:val="2"/>
        </w:numPr>
        <w:tabs>
          <w:tab w:val="left" w:pos="709"/>
        </w:tabs>
        <w:overflowPunct w:val="0"/>
        <w:autoSpaceDE w:val="0"/>
        <w:ind w:left="709" w:hanging="425"/>
        <w:jc w:val="both"/>
        <w:rPr>
          <w:rFonts w:ascii="CG Omega" w:hAnsi="CG Omega" w:cs="Calibri"/>
          <w:sz w:val="22"/>
          <w:szCs w:val="22"/>
        </w:rPr>
      </w:pPr>
      <w:r w:rsidRPr="00A555E6">
        <w:rPr>
          <w:rFonts w:ascii="CG Omega" w:hAnsi="CG Omega" w:cs="Calibri"/>
          <w:sz w:val="22"/>
          <w:szCs w:val="22"/>
        </w:rPr>
        <w:t>zamieszczania informacji dla pasażerów na stronach internetowych o:</w:t>
      </w:r>
    </w:p>
    <w:p w:rsidR="00951A49" w:rsidRPr="00A555E6" w:rsidRDefault="00951A49" w:rsidP="00B05B72">
      <w:pPr>
        <w:numPr>
          <w:ilvl w:val="0"/>
          <w:numId w:val="8"/>
        </w:numPr>
        <w:tabs>
          <w:tab w:val="left" w:pos="709"/>
        </w:tabs>
        <w:overflowPunct w:val="0"/>
        <w:autoSpaceDE w:val="0"/>
        <w:ind w:left="709" w:firstLine="0"/>
        <w:jc w:val="both"/>
        <w:rPr>
          <w:rFonts w:ascii="CG Omega" w:hAnsi="CG Omega" w:cs="Calibri"/>
          <w:sz w:val="22"/>
          <w:szCs w:val="22"/>
        </w:rPr>
      </w:pPr>
      <w:r w:rsidRPr="00A555E6">
        <w:rPr>
          <w:rFonts w:ascii="CG Omega" w:hAnsi="CG Omega" w:cs="Calibri"/>
          <w:sz w:val="22"/>
          <w:szCs w:val="22"/>
        </w:rPr>
        <w:t>godzinach przyjazdu i odjazdu środków transportowych</w:t>
      </w:r>
    </w:p>
    <w:p w:rsidR="00951A49" w:rsidRPr="00A555E6" w:rsidRDefault="00951A49" w:rsidP="00B05B72">
      <w:pPr>
        <w:numPr>
          <w:ilvl w:val="0"/>
          <w:numId w:val="8"/>
        </w:numPr>
        <w:tabs>
          <w:tab w:val="left" w:pos="709"/>
        </w:tabs>
        <w:overflowPunct w:val="0"/>
        <w:autoSpaceDE w:val="0"/>
        <w:ind w:left="709" w:firstLine="0"/>
        <w:jc w:val="both"/>
        <w:rPr>
          <w:rFonts w:ascii="CG Omega" w:hAnsi="CG Omega" w:cs="Calibri"/>
          <w:sz w:val="22"/>
          <w:szCs w:val="22"/>
        </w:rPr>
      </w:pPr>
      <w:r w:rsidRPr="00A555E6">
        <w:rPr>
          <w:rFonts w:ascii="CG Omega" w:hAnsi="CG Omega" w:cs="Calibri"/>
          <w:sz w:val="22"/>
          <w:szCs w:val="22"/>
        </w:rPr>
        <w:t>taryfie biletowej</w:t>
      </w:r>
    </w:p>
    <w:p w:rsidR="00951A49" w:rsidRPr="00A555E6" w:rsidRDefault="00951A49" w:rsidP="00B05B72">
      <w:pPr>
        <w:numPr>
          <w:ilvl w:val="0"/>
          <w:numId w:val="8"/>
        </w:numPr>
        <w:tabs>
          <w:tab w:val="left" w:pos="709"/>
        </w:tabs>
        <w:overflowPunct w:val="0"/>
        <w:autoSpaceDE w:val="0"/>
        <w:ind w:left="709" w:firstLine="0"/>
        <w:jc w:val="both"/>
        <w:rPr>
          <w:rFonts w:ascii="CG Omega" w:hAnsi="CG Omega" w:cs="Calibri"/>
          <w:sz w:val="22"/>
          <w:szCs w:val="22"/>
        </w:rPr>
      </w:pPr>
      <w:r w:rsidRPr="00A555E6">
        <w:rPr>
          <w:rFonts w:ascii="CG Omega" w:hAnsi="CG Omega" w:cs="Calibri"/>
          <w:sz w:val="22"/>
          <w:szCs w:val="22"/>
        </w:rPr>
        <w:t>obowiązujących uprawnieniach do przejazdów na podstawie ulg ustawowych</w:t>
      </w:r>
    </w:p>
    <w:p w:rsidR="00951A49" w:rsidRPr="00A555E6" w:rsidRDefault="00951A49" w:rsidP="00B05B72">
      <w:pPr>
        <w:numPr>
          <w:ilvl w:val="0"/>
          <w:numId w:val="8"/>
        </w:numPr>
        <w:tabs>
          <w:tab w:val="left" w:pos="709"/>
        </w:tabs>
        <w:overflowPunct w:val="0"/>
        <w:autoSpaceDE w:val="0"/>
        <w:ind w:left="709" w:firstLine="0"/>
        <w:jc w:val="both"/>
        <w:rPr>
          <w:rFonts w:ascii="CG Omega" w:hAnsi="CG Omega" w:cs="Calibri"/>
          <w:sz w:val="22"/>
          <w:szCs w:val="22"/>
        </w:rPr>
      </w:pPr>
      <w:r w:rsidRPr="00A555E6">
        <w:rPr>
          <w:rFonts w:ascii="CG Omega" w:hAnsi="CG Omega" w:cs="Calibri"/>
          <w:sz w:val="22"/>
          <w:szCs w:val="22"/>
        </w:rPr>
        <w:t>układzie linii komunikacyjnych wraz z lokalizacją przystanków</w:t>
      </w:r>
    </w:p>
    <w:p w:rsidR="00951A49" w:rsidRPr="00A555E6" w:rsidRDefault="00951A49" w:rsidP="00B05B72">
      <w:pPr>
        <w:numPr>
          <w:ilvl w:val="0"/>
          <w:numId w:val="8"/>
        </w:numPr>
        <w:tabs>
          <w:tab w:val="left" w:pos="709"/>
        </w:tabs>
        <w:overflowPunct w:val="0"/>
        <w:autoSpaceDE w:val="0"/>
        <w:ind w:left="709" w:firstLine="0"/>
        <w:jc w:val="both"/>
        <w:rPr>
          <w:rFonts w:ascii="CG Omega" w:hAnsi="CG Omega" w:cs="Calibri"/>
          <w:sz w:val="22"/>
          <w:szCs w:val="22"/>
        </w:rPr>
      </w:pPr>
      <w:r w:rsidRPr="00A555E6">
        <w:rPr>
          <w:rFonts w:ascii="CG Omega" w:hAnsi="CG Omega" w:cs="Calibri"/>
          <w:sz w:val="22"/>
          <w:szCs w:val="22"/>
        </w:rPr>
        <w:t xml:space="preserve">regulaminie świadczenia usług przewozowych. </w:t>
      </w:r>
    </w:p>
    <w:p w:rsidR="0007761C" w:rsidRPr="00A555E6" w:rsidRDefault="0007761C" w:rsidP="00A555E6">
      <w:pPr>
        <w:overflowPunct w:val="0"/>
        <w:autoSpaceDE w:val="0"/>
        <w:jc w:val="center"/>
        <w:rPr>
          <w:rFonts w:ascii="CG Omega" w:hAnsi="CG Omega" w:cs="Calibri"/>
          <w:b/>
          <w:sz w:val="22"/>
          <w:szCs w:val="22"/>
        </w:rPr>
      </w:pP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3</w:t>
      </w:r>
    </w:p>
    <w:p w:rsidR="00B05B72" w:rsidRPr="0007761C" w:rsidRDefault="00951A49" w:rsidP="0007761C">
      <w:pPr>
        <w:overflowPunct w:val="0"/>
        <w:autoSpaceDE w:val="0"/>
        <w:jc w:val="center"/>
        <w:rPr>
          <w:rFonts w:ascii="CG Omega" w:hAnsi="CG Omega" w:cs="Calibri"/>
          <w:b/>
          <w:sz w:val="22"/>
          <w:szCs w:val="22"/>
        </w:rPr>
      </w:pPr>
      <w:r w:rsidRPr="00A555E6">
        <w:rPr>
          <w:rFonts w:ascii="CG Omega" w:hAnsi="CG Omega" w:cs="Calibri"/>
          <w:b/>
          <w:sz w:val="22"/>
          <w:szCs w:val="22"/>
        </w:rPr>
        <w:t>Finansowanie Przewozów i sposób rozliczania Rekompensaty</w:t>
      </w:r>
    </w:p>
    <w:p w:rsidR="00B05B72" w:rsidRPr="00A555E6" w:rsidRDefault="00951A49" w:rsidP="0007761C">
      <w:pPr>
        <w:pStyle w:val="Tekstpodstawowy21"/>
        <w:ind w:left="284" w:hanging="283"/>
        <w:jc w:val="both"/>
        <w:rPr>
          <w:rFonts w:ascii="CG Omega" w:hAnsi="CG Omega" w:cs="Calibri"/>
          <w:sz w:val="22"/>
          <w:szCs w:val="22"/>
        </w:rPr>
      </w:pPr>
      <w:r w:rsidRPr="00A555E6">
        <w:rPr>
          <w:rFonts w:ascii="CG Omega" w:hAnsi="CG Omega" w:cs="Calibri"/>
          <w:sz w:val="22"/>
          <w:szCs w:val="22"/>
        </w:rPr>
        <w:t xml:space="preserve">1. Z tytułu świadczenia Przewozów Organizator przekaże Operatorowi Rekompensatę na zasadach wynikających z Umowy. </w:t>
      </w:r>
    </w:p>
    <w:p w:rsidR="00B05B72" w:rsidRPr="00A555E6" w:rsidRDefault="00951A49" w:rsidP="0007761C">
      <w:pPr>
        <w:pStyle w:val="Tekstpodstawowy21"/>
        <w:ind w:left="284" w:hanging="283"/>
        <w:jc w:val="both"/>
        <w:rPr>
          <w:rFonts w:ascii="CG Omega" w:hAnsi="CG Omega" w:cs="Calibri"/>
          <w:sz w:val="22"/>
          <w:szCs w:val="22"/>
        </w:rPr>
      </w:pPr>
      <w:r w:rsidRPr="00A555E6">
        <w:rPr>
          <w:rFonts w:ascii="CG Omega" w:hAnsi="CG Omega" w:cs="Calibri"/>
          <w:sz w:val="22"/>
          <w:szCs w:val="22"/>
        </w:rPr>
        <w:t>2. Kwota Rekompensaty nie przekroczy kwot określonych w § 3 ust. 4 niniejszej Umowy. Rekompensata nie może być wyższa niż wynik finansowy netto, który równoważny jest sumie wpływów, pozytywnych czy negatywnych, jakie wypełnianie zobowiązania z tytułu świadczenia usług publicznych wywiera na koszty i przychody podmiotu świadczącego usługi publiczne, wykazany w rozliczeniach o których mow</w:t>
      </w:r>
      <w:r w:rsidR="00B05B72">
        <w:rPr>
          <w:rFonts w:ascii="CG Omega" w:hAnsi="CG Omega" w:cs="Calibri"/>
          <w:sz w:val="22"/>
          <w:szCs w:val="22"/>
        </w:rPr>
        <w:t>a w § 3 ust. 11 i ust. 17 Umowy.</w:t>
      </w:r>
    </w:p>
    <w:p w:rsidR="00951A49" w:rsidRDefault="00951A49" w:rsidP="00B05B72">
      <w:pPr>
        <w:pStyle w:val="Tekstpodstawowy"/>
        <w:tabs>
          <w:tab w:val="left" w:pos="284"/>
        </w:tabs>
        <w:ind w:left="284" w:hanging="284"/>
        <w:rPr>
          <w:rFonts w:ascii="CG Omega" w:hAnsi="CG Omega" w:cs="Calibri"/>
          <w:sz w:val="22"/>
          <w:szCs w:val="22"/>
        </w:rPr>
      </w:pPr>
      <w:r w:rsidRPr="00A555E6">
        <w:rPr>
          <w:rFonts w:ascii="CG Omega" w:hAnsi="CG Omega" w:cs="Calibri"/>
          <w:sz w:val="22"/>
          <w:szCs w:val="22"/>
        </w:rPr>
        <w:t>3.</w:t>
      </w:r>
      <w:r w:rsidR="00B05B72">
        <w:rPr>
          <w:rFonts w:ascii="CG Omega" w:hAnsi="CG Omega" w:cs="Calibri"/>
          <w:sz w:val="22"/>
          <w:szCs w:val="22"/>
        </w:rPr>
        <w:tab/>
      </w:r>
      <w:r w:rsidR="00022FFB">
        <w:rPr>
          <w:rFonts w:ascii="CG Omega" w:hAnsi="CG Omega" w:cs="Calibri"/>
          <w:sz w:val="22"/>
          <w:szCs w:val="22"/>
        </w:rPr>
        <w:t xml:space="preserve">Kwotę Rekompensaty </w:t>
      </w:r>
      <w:r w:rsidRPr="00A555E6">
        <w:rPr>
          <w:rFonts w:ascii="CG Omega" w:hAnsi="CG Omega" w:cs="Calibri"/>
          <w:color w:val="000000"/>
          <w:sz w:val="22"/>
          <w:szCs w:val="22"/>
        </w:rPr>
        <w:t>ustala się w oparciu o pracę eksploatacyjną</w:t>
      </w:r>
      <w:r w:rsidRPr="00A555E6">
        <w:rPr>
          <w:rFonts w:ascii="CG Omega" w:hAnsi="CG Omega" w:cs="Calibri"/>
          <w:color w:val="FF0000"/>
          <w:sz w:val="22"/>
          <w:szCs w:val="22"/>
        </w:rPr>
        <w:t xml:space="preserve"> </w:t>
      </w:r>
      <w:r w:rsidRPr="00A555E6">
        <w:rPr>
          <w:rFonts w:ascii="CG Omega" w:hAnsi="CG Omega" w:cs="Calibri"/>
          <w:color w:val="FF0000"/>
          <w:sz w:val="22"/>
          <w:szCs w:val="22"/>
        </w:rPr>
        <w:br/>
      </w:r>
      <w:r w:rsidR="00AE7A9A">
        <w:rPr>
          <w:rFonts w:ascii="CG Omega" w:hAnsi="CG Omega" w:cs="Calibri"/>
          <w:sz w:val="22"/>
          <w:szCs w:val="22"/>
        </w:rPr>
        <w:t>w wysokości:</w:t>
      </w:r>
    </w:p>
    <w:p w:rsidR="00AE7A9A" w:rsidRPr="00022FFB" w:rsidRDefault="009C096F" w:rsidP="00AE7A9A">
      <w:pPr>
        <w:overflowPunct w:val="0"/>
        <w:autoSpaceDE w:val="0"/>
        <w:ind w:firstLine="708"/>
        <w:jc w:val="both"/>
        <w:rPr>
          <w:rFonts w:ascii="CG Omega" w:hAnsi="CG Omega" w:cs="Calibri"/>
          <w:sz w:val="22"/>
          <w:szCs w:val="22"/>
        </w:rPr>
      </w:pPr>
      <w:r w:rsidRPr="00022FFB">
        <w:rPr>
          <w:rFonts w:ascii="CG Omega" w:hAnsi="CG Omega" w:cs="Calibri"/>
          <w:sz w:val="22"/>
          <w:szCs w:val="22"/>
        </w:rPr>
        <w:t xml:space="preserve">- linia nr 1 </w:t>
      </w:r>
      <w:r w:rsidR="00AE7A9A" w:rsidRPr="00022FFB">
        <w:rPr>
          <w:rFonts w:ascii="CG Omega" w:hAnsi="CG Omega" w:cs="Calibri"/>
          <w:sz w:val="22"/>
          <w:szCs w:val="22"/>
        </w:rPr>
        <w:t xml:space="preserve">na </w:t>
      </w:r>
      <w:r w:rsidRPr="00022FFB">
        <w:rPr>
          <w:rFonts w:ascii="CG Omega" w:hAnsi="CG Omega" w:cs="Calibri"/>
          <w:sz w:val="22"/>
          <w:szCs w:val="22"/>
        </w:rPr>
        <w:t>trasie Surmaczówka – Szówsko</w:t>
      </w:r>
      <w:r w:rsidRPr="00022FFB">
        <w:rPr>
          <w:rFonts w:ascii="CG Omega" w:hAnsi="CG Omega" w:cs="Calibri"/>
          <w:sz w:val="22"/>
          <w:szCs w:val="22"/>
        </w:rPr>
        <w:tab/>
      </w:r>
      <w:r w:rsidR="00022FFB">
        <w:rPr>
          <w:rFonts w:ascii="CG Omega" w:hAnsi="CG Omega" w:cs="Calibri"/>
          <w:sz w:val="22"/>
          <w:szCs w:val="22"/>
        </w:rPr>
        <w:t>48 664,64</w:t>
      </w:r>
      <w:r w:rsidR="00AE7A9A" w:rsidRPr="00022FFB">
        <w:rPr>
          <w:rFonts w:ascii="CG Omega" w:hAnsi="CG Omega" w:cs="Calibri"/>
          <w:sz w:val="22"/>
          <w:szCs w:val="22"/>
        </w:rPr>
        <w:tab/>
        <w:t>wozokilometrów,</w:t>
      </w:r>
    </w:p>
    <w:p w:rsidR="00AE7A9A" w:rsidRPr="00022FFB" w:rsidRDefault="009C096F" w:rsidP="00AE7A9A">
      <w:pPr>
        <w:overflowPunct w:val="0"/>
        <w:autoSpaceDE w:val="0"/>
        <w:ind w:firstLine="708"/>
        <w:jc w:val="both"/>
        <w:rPr>
          <w:rFonts w:ascii="CG Omega" w:hAnsi="CG Omega" w:cs="Calibri"/>
          <w:sz w:val="22"/>
          <w:szCs w:val="22"/>
        </w:rPr>
      </w:pPr>
      <w:r w:rsidRPr="00022FFB">
        <w:rPr>
          <w:rFonts w:ascii="CG Omega" w:hAnsi="CG Omega" w:cs="Calibri"/>
          <w:sz w:val="22"/>
          <w:szCs w:val="22"/>
        </w:rPr>
        <w:t xml:space="preserve">- linia nr 2 </w:t>
      </w:r>
      <w:r w:rsidR="00AE7A9A" w:rsidRPr="00022FFB">
        <w:rPr>
          <w:rFonts w:ascii="CG Omega" w:hAnsi="CG Omega" w:cs="Calibri"/>
          <w:sz w:val="22"/>
          <w:szCs w:val="22"/>
        </w:rPr>
        <w:t>na trasie Wo</w:t>
      </w:r>
      <w:r w:rsidR="00022FFB">
        <w:rPr>
          <w:rFonts w:ascii="CG Omega" w:hAnsi="CG Omega" w:cs="Calibri"/>
          <w:sz w:val="22"/>
          <w:szCs w:val="22"/>
        </w:rPr>
        <w:t>la Mołodycka – Szówsko</w:t>
      </w:r>
      <w:r w:rsidR="00022FFB">
        <w:rPr>
          <w:rFonts w:ascii="CG Omega" w:hAnsi="CG Omega" w:cs="Calibri"/>
          <w:sz w:val="22"/>
          <w:szCs w:val="22"/>
        </w:rPr>
        <w:tab/>
        <w:t>36 500,00</w:t>
      </w:r>
      <w:r w:rsidR="00AE7A9A" w:rsidRPr="00022FFB">
        <w:rPr>
          <w:rFonts w:ascii="CG Omega" w:hAnsi="CG Omega" w:cs="Calibri"/>
          <w:sz w:val="22"/>
          <w:szCs w:val="22"/>
        </w:rPr>
        <w:tab/>
        <w:t>wozokilometrów,</w:t>
      </w:r>
    </w:p>
    <w:p w:rsidR="00AE7A9A" w:rsidRPr="00022FFB" w:rsidRDefault="009C096F" w:rsidP="00AE7A9A">
      <w:pPr>
        <w:overflowPunct w:val="0"/>
        <w:autoSpaceDE w:val="0"/>
        <w:ind w:firstLine="708"/>
        <w:jc w:val="both"/>
        <w:rPr>
          <w:rFonts w:ascii="CG Omega" w:hAnsi="CG Omega" w:cs="Calibri"/>
          <w:sz w:val="22"/>
          <w:szCs w:val="22"/>
        </w:rPr>
      </w:pPr>
      <w:r w:rsidRPr="00022FFB">
        <w:rPr>
          <w:rFonts w:ascii="CG Omega" w:hAnsi="CG Omega" w:cs="Calibri"/>
          <w:sz w:val="22"/>
          <w:szCs w:val="22"/>
        </w:rPr>
        <w:t xml:space="preserve">- linia nr 5 </w:t>
      </w:r>
      <w:r w:rsidR="00AE7A9A" w:rsidRPr="00022FFB">
        <w:rPr>
          <w:rFonts w:ascii="CG Omega" w:hAnsi="CG Omega" w:cs="Calibri"/>
          <w:sz w:val="22"/>
          <w:szCs w:val="22"/>
        </w:rPr>
        <w:t>na trasie W</w:t>
      </w:r>
      <w:r w:rsidR="00022FFB">
        <w:rPr>
          <w:rFonts w:ascii="CG Omega" w:hAnsi="CG Omega" w:cs="Calibri"/>
          <w:sz w:val="22"/>
          <w:szCs w:val="22"/>
        </w:rPr>
        <w:t>ólka Zapałowska – Szówsko</w:t>
      </w:r>
      <w:r w:rsidR="00022FFB">
        <w:rPr>
          <w:rFonts w:ascii="CG Omega" w:hAnsi="CG Omega" w:cs="Calibri"/>
          <w:sz w:val="22"/>
          <w:szCs w:val="22"/>
        </w:rPr>
        <w:tab/>
        <w:t>33 580</w:t>
      </w:r>
      <w:r w:rsidR="00AE7A9A" w:rsidRPr="00022FFB">
        <w:rPr>
          <w:rFonts w:ascii="CG Omega" w:hAnsi="CG Omega" w:cs="Calibri"/>
          <w:sz w:val="22"/>
          <w:szCs w:val="22"/>
        </w:rPr>
        <w:t>,00</w:t>
      </w:r>
      <w:r w:rsidR="00AE7A9A" w:rsidRPr="00022FFB">
        <w:rPr>
          <w:rFonts w:ascii="CG Omega" w:hAnsi="CG Omega" w:cs="Calibri"/>
          <w:sz w:val="22"/>
          <w:szCs w:val="22"/>
        </w:rPr>
        <w:tab/>
        <w:t>wozokilometrów,</w:t>
      </w:r>
    </w:p>
    <w:p w:rsidR="00AE7A9A" w:rsidRPr="00022FFB" w:rsidRDefault="00AE7A9A" w:rsidP="00B05B72">
      <w:pPr>
        <w:pStyle w:val="Tekstpodstawowy21"/>
        <w:jc w:val="both"/>
        <w:rPr>
          <w:rFonts w:ascii="CG Omega" w:hAnsi="CG Omega" w:cs="Calibri"/>
          <w:sz w:val="22"/>
          <w:szCs w:val="22"/>
        </w:rPr>
      </w:pPr>
    </w:p>
    <w:p w:rsidR="00951A49" w:rsidRPr="005F0EF9" w:rsidRDefault="00022FFB" w:rsidP="00022FFB">
      <w:pPr>
        <w:pStyle w:val="Tekstpodstawowy21"/>
        <w:ind w:left="284" w:hanging="425"/>
        <w:jc w:val="both"/>
        <w:rPr>
          <w:rFonts w:ascii="CG Omega" w:hAnsi="CG Omega" w:cs="Calibri"/>
          <w:sz w:val="22"/>
          <w:szCs w:val="22"/>
        </w:rPr>
      </w:pPr>
      <w:r>
        <w:rPr>
          <w:rFonts w:ascii="CG Omega" w:hAnsi="CG Omega" w:cs="Calibri"/>
          <w:sz w:val="22"/>
          <w:szCs w:val="22"/>
        </w:rPr>
        <w:t xml:space="preserve">4. </w:t>
      </w:r>
      <w:r>
        <w:rPr>
          <w:rFonts w:ascii="CG Omega" w:hAnsi="CG Omega" w:cs="Calibri"/>
          <w:sz w:val="22"/>
          <w:szCs w:val="22"/>
        </w:rPr>
        <w:tab/>
      </w:r>
      <w:r w:rsidR="00951A49" w:rsidRPr="00A555E6">
        <w:rPr>
          <w:rFonts w:ascii="CG Omega" w:hAnsi="CG Omega" w:cs="Calibri"/>
          <w:sz w:val="22"/>
          <w:szCs w:val="22"/>
        </w:rPr>
        <w:t>Kwota Re</w:t>
      </w:r>
      <w:r>
        <w:rPr>
          <w:rFonts w:ascii="CG Omega" w:hAnsi="CG Omega" w:cs="Calibri"/>
          <w:sz w:val="22"/>
          <w:szCs w:val="22"/>
        </w:rPr>
        <w:t>kompensaty za okres od 01.05</w:t>
      </w:r>
      <w:r w:rsidR="008A1FD5">
        <w:rPr>
          <w:rFonts w:ascii="CG Omega" w:hAnsi="CG Omega" w:cs="Calibri"/>
          <w:sz w:val="22"/>
          <w:szCs w:val="22"/>
        </w:rPr>
        <w:t>.</w:t>
      </w:r>
      <w:r w:rsidR="00951A49" w:rsidRPr="00A555E6">
        <w:rPr>
          <w:rFonts w:ascii="CG Omega" w:hAnsi="CG Omega" w:cs="Calibri"/>
          <w:sz w:val="22"/>
          <w:szCs w:val="22"/>
        </w:rPr>
        <w:t xml:space="preserve">2023 r. do dnia 31 grudnia 2023 r. nie przekroczy </w:t>
      </w:r>
      <w:r>
        <w:rPr>
          <w:rFonts w:ascii="CG Omega" w:hAnsi="CG Omega" w:cs="Calibri"/>
          <w:b/>
          <w:sz w:val="22"/>
          <w:szCs w:val="22"/>
        </w:rPr>
        <w:t>……………..</w:t>
      </w:r>
      <w:r w:rsidR="00951A49" w:rsidRPr="00C250B2">
        <w:rPr>
          <w:rFonts w:ascii="CG Omega" w:hAnsi="CG Omega" w:cs="Calibri"/>
          <w:b/>
          <w:sz w:val="22"/>
          <w:szCs w:val="22"/>
        </w:rPr>
        <w:t xml:space="preserve"> zł.,</w:t>
      </w:r>
      <w:r w:rsidR="00951A49" w:rsidRPr="005F0EF9">
        <w:rPr>
          <w:rFonts w:ascii="CG Omega" w:hAnsi="CG Omega" w:cs="Calibri"/>
          <w:sz w:val="22"/>
          <w:szCs w:val="22"/>
        </w:rPr>
        <w:t xml:space="preserve"> </w:t>
      </w:r>
      <w:r w:rsidR="00B05B72" w:rsidRPr="005F0EF9">
        <w:rPr>
          <w:rFonts w:ascii="CG Omega" w:hAnsi="CG Omega" w:cs="Calibri"/>
          <w:sz w:val="22"/>
          <w:szCs w:val="22"/>
        </w:rPr>
        <w:t xml:space="preserve"> </w:t>
      </w:r>
      <w:r w:rsidR="00951A49" w:rsidRPr="005F0EF9">
        <w:rPr>
          <w:rFonts w:ascii="CG Omega" w:hAnsi="CG Omega" w:cs="Calibri"/>
          <w:sz w:val="22"/>
          <w:szCs w:val="22"/>
        </w:rPr>
        <w:t>sło</w:t>
      </w:r>
      <w:r>
        <w:rPr>
          <w:rFonts w:ascii="CG Omega" w:hAnsi="CG Omega" w:cs="Calibri"/>
          <w:sz w:val="22"/>
          <w:szCs w:val="22"/>
        </w:rPr>
        <w:t>wnie: ………………………………………………………………</w:t>
      </w:r>
    </w:p>
    <w:p w:rsidR="00951A49" w:rsidRPr="00A555E6" w:rsidRDefault="00951A49" w:rsidP="00A555E6">
      <w:pPr>
        <w:overflowPunct w:val="0"/>
        <w:autoSpaceDE w:val="0"/>
        <w:ind w:left="284" w:hanging="425"/>
        <w:jc w:val="both"/>
        <w:rPr>
          <w:rFonts w:ascii="CG Omega" w:hAnsi="CG Omega" w:cs="Calibri"/>
          <w:sz w:val="22"/>
          <w:szCs w:val="22"/>
        </w:rPr>
      </w:pPr>
      <w:r w:rsidRPr="00A555E6">
        <w:rPr>
          <w:rFonts w:ascii="CG Omega" w:hAnsi="CG Omega" w:cs="Calibri"/>
          <w:sz w:val="22"/>
          <w:szCs w:val="22"/>
        </w:rPr>
        <w:t>5.  Przez przychody rozumie się:</w:t>
      </w:r>
    </w:p>
    <w:p w:rsidR="00951A49" w:rsidRPr="00A555E6" w:rsidRDefault="00951A49" w:rsidP="0007761C">
      <w:pPr>
        <w:numPr>
          <w:ilvl w:val="0"/>
          <w:numId w:val="5"/>
        </w:numPr>
        <w:tabs>
          <w:tab w:val="clear" w:pos="0"/>
          <w:tab w:val="num" w:pos="566"/>
        </w:tabs>
        <w:overflowPunct w:val="0"/>
        <w:autoSpaceDE w:val="0"/>
        <w:ind w:left="567" w:hanging="283"/>
        <w:jc w:val="both"/>
        <w:rPr>
          <w:rFonts w:ascii="CG Omega" w:hAnsi="CG Omega" w:cs="Calibri"/>
          <w:sz w:val="22"/>
          <w:szCs w:val="22"/>
        </w:rPr>
      </w:pPr>
      <w:r w:rsidRPr="00A555E6">
        <w:rPr>
          <w:rFonts w:ascii="CG Omega" w:hAnsi="CG Omega" w:cs="Calibri"/>
          <w:sz w:val="22"/>
          <w:szCs w:val="22"/>
        </w:rPr>
        <w:t>wszystkie dodatnie wpływy finansowe wygenerowane na liniach komunikacyjnych obsługiwanych w ramach wykonywania niniejszej Umowy,</w:t>
      </w:r>
    </w:p>
    <w:p w:rsidR="00951A49" w:rsidRPr="0007761C" w:rsidRDefault="00951A49" w:rsidP="0007761C">
      <w:pPr>
        <w:numPr>
          <w:ilvl w:val="0"/>
          <w:numId w:val="5"/>
        </w:numPr>
        <w:overflowPunct w:val="0"/>
        <w:autoSpaceDE w:val="0"/>
        <w:ind w:left="567" w:hanging="283"/>
        <w:jc w:val="both"/>
        <w:rPr>
          <w:rFonts w:ascii="CG Omega" w:hAnsi="CG Omega" w:cs="Calibri"/>
          <w:sz w:val="22"/>
          <w:szCs w:val="22"/>
        </w:rPr>
      </w:pPr>
      <w:r w:rsidRPr="00A555E6">
        <w:rPr>
          <w:rFonts w:ascii="CG Omega" w:hAnsi="CG Omega" w:cs="Calibri"/>
          <w:sz w:val="22"/>
          <w:szCs w:val="22"/>
        </w:rPr>
        <w:t>przychody taryfowe i jakiekolwiek inne przychody wygenerowane podczas wypełniania zobowiązań z tytułu realizacji Przewozów objętych niniejszą Umową.</w:t>
      </w:r>
    </w:p>
    <w:p w:rsidR="00951A49" w:rsidRPr="00A555E6" w:rsidRDefault="00951A49" w:rsidP="0007761C">
      <w:pPr>
        <w:tabs>
          <w:tab w:val="left" w:pos="1800"/>
          <w:tab w:val="left" w:pos="4680"/>
        </w:tabs>
        <w:overflowPunct w:val="0"/>
        <w:autoSpaceDE w:val="0"/>
        <w:ind w:left="284" w:hanging="425"/>
        <w:jc w:val="both"/>
        <w:rPr>
          <w:rFonts w:ascii="CG Omega" w:hAnsi="CG Omega" w:cs="Calibri"/>
          <w:sz w:val="22"/>
          <w:szCs w:val="22"/>
        </w:rPr>
      </w:pPr>
      <w:r w:rsidRPr="00A555E6">
        <w:rPr>
          <w:rFonts w:ascii="CG Omega" w:hAnsi="CG Omega" w:cs="Calibri"/>
          <w:sz w:val="22"/>
          <w:szCs w:val="22"/>
        </w:rPr>
        <w:lastRenderedPageBreak/>
        <w:t xml:space="preserve">6.   Przez koszty rozumie się koszty poniesione przez Operatora w związku ze zobowiązaniem </w:t>
      </w:r>
      <w:r w:rsidRPr="00A555E6">
        <w:rPr>
          <w:rFonts w:ascii="CG Omega" w:hAnsi="CG Omega" w:cs="Calibri"/>
          <w:sz w:val="22"/>
          <w:szCs w:val="22"/>
        </w:rPr>
        <w:br/>
        <w:t xml:space="preserve">z tytułu świadczenia Przewozów objętych Umową. </w:t>
      </w:r>
    </w:p>
    <w:p w:rsidR="00951A49" w:rsidRPr="0007761C" w:rsidRDefault="00951A49" w:rsidP="0007761C">
      <w:pPr>
        <w:tabs>
          <w:tab w:val="left" w:pos="1800"/>
          <w:tab w:val="left" w:pos="4680"/>
        </w:tabs>
        <w:overflowPunct w:val="0"/>
        <w:autoSpaceDE w:val="0"/>
        <w:ind w:left="284" w:hanging="425"/>
        <w:jc w:val="both"/>
        <w:rPr>
          <w:rFonts w:ascii="CG Omega" w:hAnsi="CG Omega" w:cs="Calibri"/>
          <w:sz w:val="22"/>
          <w:szCs w:val="22"/>
        </w:rPr>
      </w:pPr>
      <w:r w:rsidRPr="00A555E6">
        <w:rPr>
          <w:rFonts w:ascii="CG Omega" w:hAnsi="CG Omega" w:cs="Calibri"/>
          <w:sz w:val="22"/>
          <w:szCs w:val="22"/>
        </w:rPr>
        <w:t xml:space="preserve">7.  </w:t>
      </w:r>
      <w:r w:rsidR="0007761C">
        <w:rPr>
          <w:rFonts w:ascii="CG Omega" w:hAnsi="CG Omega" w:cs="Calibri"/>
          <w:sz w:val="22"/>
          <w:szCs w:val="22"/>
        </w:rPr>
        <w:t xml:space="preserve">  </w:t>
      </w:r>
      <w:r w:rsidRPr="00A555E6">
        <w:rPr>
          <w:rFonts w:ascii="CG Omega" w:hAnsi="CG Omega" w:cs="Calibri"/>
          <w:sz w:val="22"/>
          <w:szCs w:val="22"/>
        </w:rPr>
        <w:t>Orga</w:t>
      </w:r>
      <w:r w:rsidR="00990EA0">
        <w:rPr>
          <w:rFonts w:ascii="CG Omega" w:hAnsi="CG Omega" w:cs="Calibri"/>
          <w:sz w:val="22"/>
          <w:szCs w:val="22"/>
        </w:rPr>
        <w:t>nizator przekazuje Operatorowi 3</w:t>
      </w:r>
      <w:r w:rsidRPr="00A555E6">
        <w:rPr>
          <w:rFonts w:ascii="CG Omega" w:hAnsi="CG Omega" w:cs="Calibri"/>
          <w:sz w:val="22"/>
          <w:szCs w:val="22"/>
        </w:rPr>
        <w:t xml:space="preserve"> raty Rekompensaty pochodzącej ze środków Funduszu Rozwoju Przewozów Autobusowych, które będą sumowały się na kwotę </w:t>
      </w:r>
      <w:r w:rsidR="00990EA0">
        <w:rPr>
          <w:rFonts w:ascii="CG Omega" w:hAnsi="CG Omega" w:cs="Calibri"/>
          <w:sz w:val="22"/>
          <w:szCs w:val="22"/>
        </w:rPr>
        <w:t xml:space="preserve">152 752,50 </w:t>
      </w:r>
      <w:r w:rsidRPr="00A555E6">
        <w:rPr>
          <w:rFonts w:ascii="CG Omega" w:hAnsi="CG Omega" w:cs="Calibri"/>
          <w:sz w:val="22"/>
          <w:szCs w:val="22"/>
        </w:rPr>
        <w:t xml:space="preserve"> zł, gdzie udział tej kwoty za dany kwartał będzie procentowym udziałem pracy eksploatacyjnej w danym kwartale względem planowanej w ujęciu rocznym. Wypłata tych środków będzie następowała nie później niż 3 dni robocze po dacie ich wpływu na konto Organizatora.</w:t>
      </w:r>
      <w:r w:rsidRPr="00A555E6">
        <w:rPr>
          <w:rFonts w:ascii="CG Omega" w:hAnsi="CG Omega" w:cs="Calibri"/>
          <w:sz w:val="22"/>
          <w:szCs w:val="22"/>
          <w:highlight w:val="yellow"/>
        </w:rPr>
        <w:t xml:space="preserve">  </w:t>
      </w:r>
    </w:p>
    <w:p w:rsidR="00951A49" w:rsidRPr="00A555E6" w:rsidRDefault="00951A49" w:rsidP="0007761C">
      <w:pPr>
        <w:overflowPunct w:val="0"/>
        <w:autoSpaceDE w:val="0"/>
        <w:ind w:left="284" w:hanging="425"/>
        <w:jc w:val="both"/>
        <w:rPr>
          <w:rFonts w:ascii="CG Omega" w:hAnsi="CG Omega" w:cs="Calibri"/>
          <w:sz w:val="22"/>
          <w:szCs w:val="22"/>
        </w:rPr>
      </w:pPr>
      <w:r w:rsidRPr="00A555E6">
        <w:rPr>
          <w:rFonts w:ascii="CG Omega" w:hAnsi="CG Omega" w:cs="Calibri"/>
          <w:sz w:val="22"/>
          <w:szCs w:val="22"/>
        </w:rPr>
        <w:t xml:space="preserve">8.   </w:t>
      </w:r>
      <w:r w:rsidR="0007761C">
        <w:rPr>
          <w:rFonts w:ascii="CG Omega" w:hAnsi="CG Omega" w:cs="Calibri"/>
          <w:sz w:val="22"/>
          <w:szCs w:val="22"/>
        </w:rPr>
        <w:t xml:space="preserve"> </w:t>
      </w:r>
      <w:r w:rsidRPr="00A555E6">
        <w:rPr>
          <w:rFonts w:ascii="CG Omega" w:hAnsi="CG Omega" w:cs="Calibri"/>
          <w:sz w:val="22"/>
          <w:szCs w:val="22"/>
        </w:rPr>
        <w:t>W przypadku niezrealizowania Przewozów objętych Umową wynikających z Załącznika nr 1 do Umowy, Organizator pomniejszy Rekompensatę proporcjonalnie do wysokości niewykonanego Przewozu.</w:t>
      </w:r>
    </w:p>
    <w:p w:rsidR="00951A49" w:rsidRPr="00A555E6" w:rsidRDefault="00951A49" w:rsidP="0007761C">
      <w:pPr>
        <w:tabs>
          <w:tab w:val="left" w:pos="1800"/>
          <w:tab w:val="left" w:pos="4680"/>
        </w:tabs>
        <w:overflowPunct w:val="0"/>
        <w:autoSpaceDE w:val="0"/>
        <w:ind w:left="284" w:hanging="425"/>
        <w:jc w:val="both"/>
        <w:rPr>
          <w:rFonts w:ascii="CG Omega" w:hAnsi="CG Omega" w:cs="Calibri"/>
          <w:color w:val="538135"/>
          <w:sz w:val="22"/>
          <w:szCs w:val="22"/>
        </w:rPr>
      </w:pPr>
      <w:r w:rsidRPr="00A555E6">
        <w:rPr>
          <w:rFonts w:ascii="CG Omega" w:hAnsi="CG Omega" w:cs="Calibri"/>
          <w:sz w:val="22"/>
          <w:szCs w:val="22"/>
        </w:rPr>
        <w:t xml:space="preserve">9.  </w:t>
      </w:r>
      <w:r w:rsidR="0007761C">
        <w:rPr>
          <w:rFonts w:ascii="CG Omega" w:hAnsi="CG Omega" w:cs="Calibri"/>
          <w:sz w:val="22"/>
          <w:szCs w:val="22"/>
        </w:rPr>
        <w:tab/>
      </w:r>
      <w:r w:rsidRPr="00A555E6">
        <w:rPr>
          <w:rFonts w:ascii="CG Omega" w:hAnsi="CG Omega" w:cs="Calibri"/>
          <w:sz w:val="22"/>
          <w:szCs w:val="22"/>
        </w:rPr>
        <w:t>Organizator Przewozów przekazuje Operatorowi Rekompensatę na rachunek bankowy Operatora</w:t>
      </w:r>
      <w:r w:rsidRPr="0007761C">
        <w:rPr>
          <w:rFonts w:ascii="CG Omega" w:hAnsi="CG Omega" w:cs="Calibri"/>
          <w:sz w:val="22"/>
          <w:szCs w:val="22"/>
        </w:rPr>
        <w:t xml:space="preserve">: </w:t>
      </w:r>
      <w:r w:rsidR="0007761C" w:rsidRPr="0007761C">
        <w:rPr>
          <w:rFonts w:ascii="CG Omega" w:hAnsi="CG Omega" w:cs="Calibri"/>
          <w:sz w:val="22"/>
          <w:szCs w:val="22"/>
        </w:rPr>
        <w:t>Bank Spółdzielczy J</w:t>
      </w:r>
      <w:r w:rsidR="00C93342">
        <w:rPr>
          <w:rFonts w:ascii="CG Omega" w:hAnsi="CG Omega" w:cs="Calibri"/>
          <w:sz w:val="22"/>
          <w:szCs w:val="22"/>
        </w:rPr>
        <w:t>arosław nr ……………………………………………</w:t>
      </w:r>
      <w:bookmarkStart w:id="0" w:name="_GoBack"/>
      <w:bookmarkEnd w:id="0"/>
    </w:p>
    <w:p w:rsidR="00951A49" w:rsidRPr="00A555E6" w:rsidRDefault="00951A49" w:rsidP="0007761C">
      <w:pPr>
        <w:tabs>
          <w:tab w:val="left" w:pos="1800"/>
          <w:tab w:val="left" w:pos="4680"/>
        </w:tabs>
        <w:overflowPunct w:val="0"/>
        <w:autoSpaceDE w:val="0"/>
        <w:ind w:left="284" w:hanging="425"/>
        <w:jc w:val="both"/>
        <w:rPr>
          <w:rFonts w:ascii="CG Omega" w:hAnsi="CG Omega" w:cs="Calibri"/>
          <w:sz w:val="22"/>
          <w:szCs w:val="22"/>
        </w:rPr>
      </w:pPr>
      <w:r w:rsidRPr="00A555E6">
        <w:rPr>
          <w:rFonts w:ascii="CG Omega" w:hAnsi="CG Omega" w:cs="Calibri"/>
          <w:sz w:val="22"/>
          <w:szCs w:val="22"/>
        </w:rPr>
        <w:t xml:space="preserve">10. </w:t>
      </w:r>
      <w:r w:rsidR="0007761C">
        <w:rPr>
          <w:rFonts w:ascii="CG Omega" w:hAnsi="CG Omega" w:cs="Calibri"/>
          <w:sz w:val="22"/>
          <w:szCs w:val="22"/>
        </w:rPr>
        <w:t xml:space="preserve"> </w:t>
      </w:r>
      <w:r w:rsidRPr="00A555E6">
        <w:rPr>
          <w:rFonts w:ascii="CG Omega" w:hAnsi="CG Omega" w:cs="Calibri"/>
          <w:sz w:val="22"/>
          <w:szCs w:val="22"/>
        </w:rPr>
        <w:t xml:space="preserve">W przypadku niedokonania wpłaty w terminach podanych w ust. 7 Operatorowi przysługują odsetki ustawowe za opóźnienie. </w:t>
      </w:r>
    </w:p>
    <w:p w:rsidR="00951A49" w:rsidRPr="00A555E6" w:rsidRDefault="00951A49" w:rsidP="00A555E6">
      <w:pPr>
        <w:pStyle w:val="Tekstpodstawowy"/>
        <w:tabs>
          <w:tab w:val="left" w:pos="1077"/>
        </w:tabs>
        <w:ind w:left="284" w:hanging="425"/>
        <w:rPr>
          <w:rFonts w:ascii="CG Omega" w:hAnsi="CG Omega" w:cs="Calibri"/>
          <w:sz w:val="22"/>
          <w:szCs w:val="22"/>
        </w:rPr>
      </w:pPr>
      <w:r w:rsidRPr="00A555E6">
        <w:rPr>
          <w:rFonts w:ascii="CG Omega" w:hAnsi="CG Omega" w:cs="Calibri"/>
          <w:sz w:val="22"/>
          <w:szCs w:val="22"/>
        </w:rPr>
        <w:t xml:space="preserve">11. </w:t>
      </w:r>
      <w:r w:rsidR="0007761C">
        <w:rPr>
          <w:rFonts w:ascii="CG Omega" w:hAnsi="CG Omega" w:cs="Calibri"/>
          <w:sz w:val="22"/>
          <w:szCs w:val="22"/>
        </w:rPr>
        <w:tab/>
      </w:r>
      <w:r w:rsidRPr="00A555E6">
        <w:rPr>
          <w:rFonts w:ascii="CG Omega" w:hAnsi="CG Omega" w:cs="Calibri"/>
          <w:sz w:val="22"/>
          <w:szCs w:val="22"/>
        </w:rPr>
        <w:t xml:space="preserve">Rozliczenie Rekompensaty następować będzie na podstawie kwartalnych raportów </w:t>
      </w:r>
      <w:r w:rsidRPr="00A555E6">
        <w:rPr>
          <w:rFonts w:ascii="CG Omega" w:hAnsi="CG Omega" w:cs="Calibri"/>
          <w:sz w:val="22"/>
          <w:szCs w:val="22"/>
        </w:rPr>
        <w:br/>
        <w:t>w poniżej wskazanych okresach rozliczeniowych:</w:t>
      </w:r>
    </w:p>
    <w:p w:rsidR="00951A49" w:rsidRPr="00990EA0" w:rsidRDefault="00990EA0" w:rsidP="00A555E6">
      <w:pPr>
        <w:pStyle w:val="Tekstpodstawowy"/>
        <w:tabs>
          <w:tab w:val="left" w:pos="1077"/>
        </w:tabs>
        <w:ind w:left="284"/>
        <w:rPr>
          <w:rFonts w:ascii="CG Omega" w:hAnsi="CG Omega" w:cs="Calibri"/>
          <w:sz w:val="22"/>
          <w:szCs w:val="22"/>
        </w:rPr>
      </w:pPr>
      <w:r w:rsidRPr="00990EA0">
        <w:rPr>
          <w:rFonts w:ascii="CG Omega" w:hAnsi="CG Omega" w:cs="Calibri"/>
          <w:sz w:val="22"/>
          <w:szCs w:val="22"/>
        </w:rPr>
        <w:t xml:space="preserve"> </w:t>
      </w:r>
      <w:r>
        <w:rPr>
          <w:rFonts w:ascii="CG Omega" w:hAnsi="CG Omega" w:cs="Calibri"/>
          <w:sz w:val="22"/>
          <w:szCs w:val="22"/>
        </w:rPr>
        <w:t>1</w:t>
      </w:r>
      <w:r w:rsidR="00022FFB">
        <w:rPr>
          <w:rFonts w:ascii="CG Omega" w:hAnsi="CG Omega" w:cs="Calibri"/>
          <w:sz w:val="22"/>
          <w:szCs w:val="22"/>
        </w:rPr>
        <w:t>) 1.05</w:t>
      </w:r>
      <w:r w:rsidR="00951A49" w:rsidRPr="00990EA0">
        <w:rPr>
          <w:rFonts w:ascii="CG Omega" w:hAnsi="CG Omega" w:cs="Calibri"/>
          <w:sz w:val="22"/>
          <w:szCs w:val="22"/>
        </w:rPr>
        <w:t>. - 30.06.2023 r.</w:t>
      </w:r>
    </w:p>
    <w:p w:rsidR="00951A49" w:rsidRPr="00990EA0" w:rsidRDefault="00951A49" w:rsidP="00A555E6">
      <w:pPr>
        <w:pStyle w:val="Tekstpodstawowy"/>
        <w:tabs>
          <w:tab w:val="left" w:pos="1077"/>
        </w:tabs>
        <w:ind w:left="284"/>
        <w:rPr>
          <w:rFonts w:ascii="CG Omega" w:hAnsi="CG Omega" w:cs="Calibri"/>
          <w:sz w:val="22"/>
          <w:szCs w:val="22"/>
        </w:rPr>
      </w:pPr>
      <w:r w:rsidRPr="00990EA0">
        <w:rPr>
          <w:rFonts w:ascii="CG Omega" w:eastAsia="Calibri" w:hAnsi="CG Omega" w:cs="Calibri"/>
          <w:sz w:val="22"/>
          <w:szCs w:val="22"/>
        </w:rPr>
        <w:t xml:space="preserve"> </w:t>
      </w:r>
      <w:r w:rsidR="00990EA0">
        <w:rPr>
          <w:rFonts w:ascii="CG Omega" w:hAnsi="CG Omega" w:cs="Calibri"/>
          <w:sz w:val="22"/>
          <w:szCs w:val="22"/>
        </w:rPr>
        <w:t>2</w:t>
      </w:r>
      <w:r w:rsidRPr="00990EA0">
        <w:rPr>
          <w:rFonts w:ascii="CG Omega" w:hAnsi="CG Omega" w:cs="Calibri"/>
          <w:sz w:val="22"/>
          <w:szCs w:val="22"/>
        </w:rPr>
        <w:t>) 1.07. - 30.09.2023 r.</w:t>
      </w:r>
    </w:p>
    <w:p w:rsidR="00951A49" w:rsidRPr="00990EA0" w:rsidRDefault="00951A49" w:rsidP="0007761C">
      <w:pPr>
        <w:pStyle w:val="Tekstpodstawowy"/>
        <w:tabs>
          <w:tab w:val="left" w:pos="1077"/>
        </w:tabs>
        <w:ind w:left="284"/>
        <w:rPr>
          <w:rFonts w:ascii="CG Omega" w:hAnsi="CG Omega" w:cs="Calibri"/>
          <w:sz w:val="22"/>
          <w:szCs w:val="22"/>
        </w:rPr>
      </w:pPr>
      <w:r w:rsidRPr="00990EA0">
        <w:rPr>
          <w:rFonts w:ascii="CG Omega" w:eastAsia="Calibri" w:hAnsi="CG Omega" w:cs="Calibri"/>
          <w:sz w:val="22"/>
          <w:szCs w:val="22"/>
        </w:rPr>
        <w:t xml:space="preserve"> </w:t>
      </w:r>
      <w:r w:rsidR="00990EA0">
        <w:rPr>
          <w:rFonts w:ascii="CG Omega" w:hAnsi="CG Omega" w:cs="Calibri"/>
          <w:sz w:val="22"/>
          <w:szCs w:val="22"/>
        </w:rPr>
        <w:t>3</w:t>
      </w:r>
      <w:r w:rsidRPr="00990EA0">
        <w:rPr>
          <w:rFonts w:ascii="CG Omega" w:hAnsi="CG Omega" w:cs="Calibri"/>
          <w:sz w:val="22"/>
          <w:szCs w:val="22"/>
        </w:rPr>
        <w:t>) 1.10. - 31.12.2023 r.</w:t>
      </w:r>
    </w:p>
    <w:p w:rsidR="00951A49" w:rsidRPr="00990EA0" w:rsidRDefault="00951A49" w:rsidP="00A555E6">
      <w:pPr>
        <w:pStyle w:val="Tekstpodstawowy"/>
        <w:tabs>
          <w:tab w:val="left" w:pos="1077"/>
        </w:tabs>
        <w:ind w:left="284"/>
        <w:rPr>
          <w:rFonts w:ascii="CG Omega" w:hAnsi="CG Omega" w:cs="Calibri"/>
          <w:sz w:val="22"/>
          <w:szCs w:val="22"/>
        </w:rPr>
      </w:pPr>
      <w:r w:rsidRPr="00990EA0">
        <w:rPr>
          <w:rFonts w:ascii="CG Omega" w:hAnsi="CG Omega" w:cs="Calibri"/>
          <w:sz w:val="22"/>
          <w:szCs w:val="22"/>
        </w:rPr>
        <w:t>Raporty Operator ma składać w następujących terminach:</w:t>
      </w:r>
    </w:p>
    <w:p w:rsidR="00951A49" w:rsidRPr="00990EA0" w:rsidRDefault="00990EA0" w:rsidP="00A555E6">
      <w:pPr>
        <w:pStyle w:val="Tekstpodstawowy"/>
        <w:tabs>
          <w:tab w:val="left" w:pos="1077"/>
        </w:tabs>
        <w:ind w:left="284"/>
        <w:rPr>
          <w:rFonts w:ascii="CG Omega" w:hAnsi="CG Omega" w:cs="Calibri"/>
          <w:sz w:val="22"/>
          <w:szCs w:val="22"/>
        </w:rPr>
      </w:pPr>
      <w:r w:rsidRPr="00990EA0">
        <w:rPr>
          <w:rFonts w:ascii="CG Omega" w:hAnsi="CG Omega" w:cs="Calibri"/>
          <w:sz w:val="22"/>
          <w:szCs w:val="22"/>
        </w:rPr>
        <w:t xml:space="preserve">za II kwartał - </w:t>
      </w:r>
      <w:r w:rsidRPr="00990EA0">
        <w:rPr>
          <w:rFonts w:ascii="CG Omega" w:hAnsi="CG Omega" w:cs="Calibri"/>
          <w:sz w:val="22"/>
          <w:szCs w:val="22"/>
        </w:rPr>
        <w:tab/>
        <w:t>do 5</w:t>
      </w:r>
      <w:r w:rsidR="00951A49" w:rsidRPr="00990EA0">
        <w:rPr>
          <w:rFonts w:ascii="CG Omega" w:hAnsi="CG Omega" w:cs="Calibri"/>
          <w:sz w:val="22"/>
          <w:szCs w:val="22"/>
        </w:rPr>
        <w:t xml:space="preserve"> lipca 2023 r.</w:t>
      </w:r>
    </w:p>
    <w:p w:rsidR="00951A49" w:rsidRPr="00990EA0" w:rsidRDefault="00990EA0" w:rsidP="00A555E6">
      <w:pPr>
        <w:pStyle w:val="Tekstpodstawowy"/>
        <w:tabs>
          <w:tab w:val="left" w:pos="1077"/>
        </w:tabs>
        <w:ind w:left="284"/>
        <w:rPr>
          <w:rFonts w:ascii="CG Omega" w:hAnsi="CG Omega" w:cs="Calibri"/>
          <w:sz w:val="22"/>
          <w:szCs w:val="22"/>
        </w:rPr>
      </w:pPr>
      <w:r w:rsidRPr="00990EA0">
        <w:rPr>
          <w:rFonts w:ascii="CG Omega" w:hAnsi="CG Omega" w:cs="Calibri"/>
          <w:sz w:val="22"/>
          <w:szCs w:val="22"/>
        </w:rPr>
        <w:t xml:space="preserve">za III kwartał - </w:t>
      </w:r>
      <w:r w:rsidRPr="00990EA0">
        <w:rPr>
          <w:rFonts w:ascii="CG Omega" w:hAnsi="CG Omega" w:cs="Calibri"/>
          <w:sz w:val="22"/>
          <w:szCs w:val="22"/>
        </w:rPr>
        <w:tab/>
        <w:t>do 5</w:t>
      </w:r>
      <w:r w:rsidR="00951A49" w:rsidRPr="00990EA0">
        <w:rPr>
          <w:rFonts w:ascii="CG Omega" w:hAnsi="CG Omega" w:cs="Calibri"/>
          <w:sz w:val="22"/>
          <w:szCs w:val="22"/>
        </w:rPr>
        <w:t xml:space="preserve"> października 2023 r.</w:t>
      </w:r>
    </w:p>
    <w:p w:rsidR="00951A49" w:rsidRPr="00A555E6" w:rsidRDefault="00990EA0" w:rsidP="00022FFB">
      <w:pPr>
        <w:pStyle w:val="Tekstpodstawowy"/>
        <w:tabs>
          <w:tab w:val="left" w:pos="1077"/>
        </w:tabs>
        <w:ind w:left="284"/>
        <w:rPr>
          <w:rFonts w:ascii="CG Omega" w:hAnsi="CG Omega" w:cs="Calibri"/>
          <w:sz w:val="22"/>
          <w:szCs w:val="22"/>
        </w:rPr>
      </w:pPr>
      <w:r w:rsidRPr="00990EA0">
        <w:rPr>
          <w:rFonts w:ascii="CG Omega" w:hAnsi="CG Omega" w:cs="Calibri"/>
          <w:sz w:val="22"/>
          <w:szCs w:val="22"/>
        </w:rPr>
        <w:t xml:space="preserve">za IV kwartał - </w:t>
      </w:r>
      <w:r w:rsidRPr="00990EA0">
        <w:rPr>
          <w:rFonts w:ascii="CG Omega" w:hAnsi="CG Omega" w:cs="Calibri"/>
          <w:sz w:val="22"/>
          <w:szCs w:val="22"/>
        </w:rPr>
        <w:tab/>
        <w:t>do 5</w:t>
      </w:r>
      <w:r w:rsidR="00951A49" w:rsidRPr="00990EA0">
        <w:rPr>
          <w:rFonts w:ascii="CG Omega" w:hAnsi="CG Omega" w:cs="Calibri"/>
          <w:sz w:val="22"/>
          <w:szCs w:val="22"/>
        </w:rPr>
        <w:t xml:space="preserve"> grudnia 2023 r.</w:t>
      </w:r>
    </w:p>
    <w:p w:rsidR="00951A49" w:rsidRPr="00A555E6" w:rsidRDefault="00951A49" w:rsidP="0007761C">
      <w:pPr>
        <w:pStyle w:val="Tekstpodstawowy"/>
        <w:tabs>
          <w:tab w:val="left" w:pos="1077"/>
        </w:tabs>
        <w:ind w:left="284"/>
        <w:rPr>
          <w:rFonts w:ascii="CG Omega" w:hAnsi="CG Omega" w:cs="Calibri"/>
          <w:sz w:val="22"/>
          <w:szCs w:val="22"/>
        </w:rPr>
      </w:pPr>
      <w:r w:rsidRPr="00A555E6">
        <w:rPr>
          <w:rFonts w:ascii="CG Omega" w:hAnsi="CG Omega" w:cs="Calibri"/>
          <w:sz w:val="22"/>
          <w:szCs w:val="22"/>
        </w:rPr>
        <w:t xml:space="preserve">Raporty za trzy pierwsze kwartały należy sporządzić na podstawie danych wykonanych przewozów w danym okresie, natomiast raport za czwarty kwartał powinien obejmować przewozy wykonane w październiku i listopadzie oraz prognozowane na miesiąc grudzień. </w:t>
      </w:r>
    </w:p>
    <w:p w:rsidR="00951A49" w:rsidRPr="00A555E6" w:rsidRDefault="00951A49" w:rsidP="00C250B2">
      <w:pPr>
        <w:pStyle w:val="Tekstpodstawowy"/>
        <w:ind w:left="284" w:hanging="425"/>
        <w:rPr>
          <w:rFonts w:ascii="CG Omega" w:hAnsi="CG Omega" w:cs="Calibri"/>
          <w:sz w:val="22"/>
          <w:szCs w:val="22"/>
        </w:rPr>
      </w:pPr>
      <w:r w:rsidRPr="00A555E6">
        <w:rPr>
          <w:rFonts w:ascii="CG Omega" w:hAnsi="CG Omega" w:cs="Calibri"/>
          <w:sz w:val="22"/>
          <w:szCs w:val="22"/>
        </w:rPr>
        <w:t xml:space="preserve">12. </w:t>
      </w:r>
      <w:r w:rsidR="0007761C">
        <w:rPr>
          <w:rFonts w:ascii="CG Omega" w:hAnsi="CG Omega" w:cs="Calibri"/>
          <w:sz w:val="22"/>
          <w:szCs w:val="22"/>
        </w:rPr>
        <w:tab/>
      </w:r>
      <w:r w:rsidRPr="00A555E6">
        <w:rPr>
          <w:rFonts w:ascii="CG Omega" w:hAnsi="CG Omega" w:cs="Calibri"/>
          <w:sz w:val="22"/>
          <w:szCs w:val="22"/>
        </w:rPr>
        <w:t xml:space="preserve">Wypłata należności zostanie wstrzymana w przypadku nie przedłożenia w ustalonym terminie prawidłowego nie zawierającego błędów raportu z realizacji Przewozów, </w:t>
      </w:r>
      <w:r w:rsidRPr="00A555E6">
        <w:rPr>
          <w:rFonts w:ascii="CG Omega" w:hAnsi="CG Omega" w:cs="Calibri"/>
          <w:sz w:val="22"/>
          <w:szCs w:val="22"/>
        </w:rPr>
        <w:br/>
        <w:t>o którym mowa w ust. 11. Należność zostanie przekazana Operatorowi po przedłożeniu przez Operatora wymaganego raportu w terminie określonym w ust. 12.</w:t>
      </w:r>
    </w:p>
    <w:p w:rsidR="00951A49" w:rsidRPr="00A555E6" w:rsidRDefault="00951A49" w:rsidP="00C250B2">
      <w:pPr>
        <w:pStyle w:val="Tekstpodstawowy"/>
        <w:ind w:left="284" w:hanging="425"/>
        <w:rPr>
          <w:rFonts w:ascii="CG Omega" w:hAnsi="CG Omega" w:cs="Calibri"/>
          <w:sz w:val="22"/>
          <w:szCs w:val="22"/>
        </w:rPr>
      </w:pPr>
      <w:r w:rsidRPr="00A555E6">
        <w:rPr>
          <w:rFonts w:ascii="CG Omega" w:hAnsi="CG Omega" w:cs="Calibri"/>
          <w:sz w:val="22"/>
          <w:szCs w:val="22"/>
        </w:rPr>
        <w:t xml:space="preserve">13. </w:t>
      </w:r>
      <w:r w:rsidR="00C250B2">
        <w:rPr>
          <w:rFonts w:ascii="CG Omega" w:hAnsi="CG Omega" w:cs="Calibri"/>
          <w:sz w:val="22"/>
          <w:szCs w:val="22"/>
        </w:rPr>
        <w:tab/>
      </w:r>
      <w:r w:rsidRPr="00A555E6">
        <w:rPr>
          <w:rFonts w:ascii="CG Omega" w:hAnsi="CG Omega" w:cs="Calibri"/>
          <w:sz w:val="22"/>
          <w:szCs w:val="22"/>
        </w:rPr>
        <w:t>W przypadku zaistnienia wątpliwości, co do dokumentacji sprawozdawczej, o której mowa w</w:t>
      </w:r>
      <w:r w:rsidR="00022FFB">
        <w:rPr>
          <w:rFonts w:ascii="CG Omega" w:hAnsi="CG Omega" w:cs="Calibri"/>
          <w:sz w:val="22"/>
          <w:szCs w:val="22"/>
        </w:rPr>
        <w:t> </w:t>
      </w:r>
      <w:r w:rsidRPr="00A555E6">
        <w:rPr>
          <w:rFonts w:ascii="CG Omega" w:hAnsi="CG Omega" w:cs="Calibri"/>
          <w:sz w:val="22"/>
          <w:szCs w:val="22"/>
        </w:rPr>
        <w:t>Umowie, Organizator ma prawo żądać od Operatora złożenia wyjaśnień, uzupełnienia lub sprostowania błędów we wskazanym terminie. Za termin złożenia dokumentacji będzie się uważało termin złożenia wyjaśnień, uzupełnienia lub sprostowania błędów, zaakceptowanych przez Organizatora.</w:t>
      </w:r>
    </w:p>
    <w:p w:rsidR="00951A49" w:rsidRPr="00A555E6" w:rsidRDefault="00951A49" w:rsidP="00C250B2">
      <w:pPr>
        <w:overflowPunct w:val="0"/>
        <w:autoSpaceDE w:val="0"/>
        <w:ind w:left="284" w:hanging="425"/>
        <w:jc w:val="both"/>
        <w:rPr>
          <w:rFonts w:ascii="CG Omega" w:hAnsi="CG Omega" w:cs="Calibri"/>
          <w:sz w:val="22"/>
          <w:szCs w:val="22"/>
        </w:rPr>
      </w:pPr>
      <w:r w:rsidRPr="00A555E6">
        <w:rPr>
          <w:rFonts w:ascii="CG Omega" w:hAnsi="CG Omega" w:cs="Calibri"/>
          <w:sz w:val="22"/>
          <w:szCs w:val="22"/>
        </w:rPr>
        <w:t xml:space="preserve">14. </w:t>
      </w:r>
      <w:r w:rsidR="00C250B2">
        <w:rPr>
          <w:rFonts w:ascii="CG Omega" w:hAnsi="CG Omega" w:cs="Calibri"/>
          <w:sz w:val="22"/>
          <w:szCs w:val="22"/>
        </w:rPr>
        <w:t xml:space="preserve"> </w:t>
      </w:r>
      <w:r w:rsidRPr="00A555E6">
        <w:rPr>
          <w:rFonts w:ascii="CG Omega" w:hAnsi="CG Omega" w:cs="Calibri"/>
          <w:sz w:val="22"/>
          <w:szCs w:val="22"/>
        </w:rPr>
        <w:t>Okresem rozliczeniowym jest rok kalendarzowy.</w:t>
      </w:r>
    </w:p>
    <w:p w:rsidR="00951A49" w:rsidRPr="00A555E6" w:rsidRDefault="00951A49" w:rsidP="00C250B2">
      <w:pPr>
        <w:overflowPunct w:val="0"/>
        <w:autoSpaceDE w:val="0"/>
        <w:ind w:left="284" w:hanging="425"/>
        <w:jc w:val="both"/>
        <w:rPr>
          <w:rFonts w:ascii="CG Omega" w:hAnsi="CG Omega" w:cs="Calibri"/>
          <w:sz w:val="22"/>
          <w:szCs w:val="22"/>
        </w:rPr>
      </w:pPr>
      <w:r w:rsidRPr="00A555E6">
        <w:rPr>
          <w:rFonts w:ascii="CG Omega" w:hAnsi="CG Omega" w:cs="Calibri"/>
          <w:sz w:val="22"/>
          <w:szCs w:val="22"/>
        </w:rPr>
        <w:t xml:space="preserve">15. </w:t>
      </w:r>
      <w:r w:rsidR="00B05B72">
        <w:rPr>
          <w:rFonts w:ascii="CG Omega" w:hAnsi="CG Omega" w:cs="Calibri"/>
          <w:sz w:val="22"/>
          <w:szCs w:val="22"/>
        </w:rPr>
        <w:tab/>
      </w:r>
      <w:r w:rsidRPr="00A555E6">
        <w:rPr>
          <w:rFonts w:ascii="CG Omega" w:hAnsi="CG Omega" w:cs="Calibri"/>
          <w:sz w:val="22"/>
          <w:szCs w:val="22"/>
        </w:rPr>
        <w:t>Rocznego rozliczenia rekompensaty w</w:t>
      </w:r>
      <w:r w:rsidR="00022FFB">
        <w:rPr>
          <w:rFonts w:ascii="CG Omega" w:hAnsi="CG Omega" w:cs="Calibri"/>
          <w:sz w:val="22"/>
          <w:szCs w:val="22"/>
        </w:rPr>
        <w:t xml:space="preserve"> ramach realizacji umowy za okres 01.05.2023  do dnia 31.12.2023 r.</w:t>
      </w:r>
      <w:r w:rsidRPr="00A555E6">
        <w:rPr>
          <w:rFonts w:ascii="CG Omega" w:hAnsi="CG Omega" w:cs="Calibri"/>
          <w:sz w:val="22"/>
          <w:szCs w:val="22"/>
        </w:rPr>
        <w:t xml:space="preserve"> r. Operator dokonuje, zgodnie z przepisami o finansach publicznych oraz ustawą o rachunkowości. </w:t>
      </w:r>
    </w:p>
    <w:p w:rsidR="00951A49" w:rsidRPr="00A555E6" w:rsidRDefault="00951A49" w:rsidP="00C250B2">
      <w:pPr>
        <w:overflowPunct w:val="0"/>
        <w:autoSpaceDE w:val="0"/>
        <w:ind w:left="284" w:hanging="425"/>
        <w:jc w:val="both"/>
        <w:rPr>
          <w:rFonts w:ascii="CG Omega" w:hAnsi="CG Omega" w:cs="Calibri"/>
          <w:sz w:val="22"/>
          <w:szCs w:val="22"/>
        </w:rPr>
      </w:pPr>
      <w:r w:rsidRPr="00990EA0">
        <w:rPr>
          <w:rFonts w:ascii="CG Omega" w:hAnsi="CG Omega" w:cs="Calibri"/>
          <w:sz w:val="22"/>
          <w:szCs w:val="22"/>
        </w:rPr>
        <w:t>16</w:t>
      </w:r>
      <w:r w:rsidR="00B05B72" w:rsidRPr="00990EA0">
        <w:rPr>
          <w:rFonts w:ascii="CG Omega" w:hAnsi="CG Omega" w:cs="Calibri"/>
          <w:sz w:val="22"/>
          <w:szCs w:val="22"/>
        </w:rPr>
        <w:t>.</w:t>
      </w:r>
      <w:r w:rsidR="00B05B72" w:rsidRPr="00990EA0">
        <w:rPr>
          <w:rFonts w:ascii="CG Omega" w:hAnsi="CG Omega" w:cs="Calibri"/>
          <w:sz w:val="22"/>
          <w:szCs w:val="22"/>
        </w:rPr>
        <w:tab/>
      </w:r>
      <w:r w:rsidRPr="00990EA0">
        <w:rPr>
          <w:rFonts w:ascii="CG Omega" w:hAnsi="CG Omega" w:cs="Calibri"/>
          <w:sz w:val="22"/>
          <w:szCs w:val="22"/>
        </w:rPr>
        <w:t>Operator przekaże Organizatorowi Roczne Sprawozdan</w:t>
      </w:r>
      <w:r w:rsidR="00990EA0" w:rsidRPr="00990EA0">
        <w:rPr>
          <w:rFonts w:ascii="CG Omega" w:hAnsi="CG Omega" w:cs="Calibri"/>
          <w:sz w:val="22"/>
          <w:szCs w:val="22"/>
        </w:rPr>
        <w:t xml:space="preserve">ie w terminie do 15 lutego </w:t>
      </w:r>
      <w:r w:rsidR="00990EA0" w:rsidRPr="00990EA0">
        <w:rPr>
          <w:rFonts w:ascii="CG Omega" w:hAnsi="CG Omega" w:cs="Calibri"/>
          <w:sz w:val="22"/>
          <w:szCs w:val="22"/>
        </w:rPr>
        <w:br/>
        <w:t>2024</w:t>
      </w:r>
      <w:r w:rsidRPr="00990EA0">
        <w:rPr>
          <w:rFonts w:ascii="CG Omega" w:hAnsi="CG Omega" w:cs="Calibri"/>
          <w:sz w:val="22"/>
          <w:szCs w:val="22"/>
        </w:rPr>
        <w:t xml:space="preserve"> r., a rozliczenie to obejmie także rozliczenie za czwarty kwartał.</w:t>
      </w:r>
    </w:p>
    <w:p w:rsidR="00951A49" w:rsidRPr="00A555E6" w:rsidRDefault="00951A49" w:rsidP="00C250B2">
      <w:pPr>
        <w:overflowPunct w:val="0"/>
        <w:autoSpaceDE w:val="0"/>
        <w:ind w:left="284" w:hanging="425"/>
        <w:jc w:val="both"/>
        <w:rPr>
          <w:rFonts w:ascii="CG Omega" w:hAnsi="CG Omega" w:cs="Calibri"/>
          <w:sz w:val="22"/>
          <w:szCs w:val="22"/>
        </w:rPr>
      </w:pPr>
      <w:r w:rsidRPr="00A555E6">
        <w:rPr>
          <w:rFonts w:ascii="CG Omega" w:hAnsi="CG Omega" w:cs="Calibri"/>
          <w:sz w:val="22"/>
          <w:szCs w:val="22"/>
        </w:rPr>
        <w:t>17. Organizator ma prawo wnieść uwagi do Rocznego Sprawozdania w terminie 15 (słownie: piętnastu) dni od jego otrzymania. W przypadku, gdy Organizator w ww. terminie nie wniesie uwag, Sprawozdanie Roczne uważa się za przyjęte. W przypadku wniesienia przez Organizatora uwag, Operator złoży wyjaśnienia w terminie 5 (słownie: pięciu) dni od ich otrzymania. W przypadku nie uznania przez Organizatora tych wyjaśnień i w razie takiej potrzeby, Organizator może zlecić zbadanie Rocznego Sprawozdania biegłemu rewidentowi. Przedmiotem badania biegłego rewidenta, będzie rzetelność Rocznego Sprawozdania. Opinia biegłego będzie wiążąca.</w:t>
      </w:r>
    </w:p>
    <w:p w:rsidR="00951A49" w:rsidRPr="00C250B2" w:rsidRDefault="00951A49" w:rsidP="00C250B2">
      <w:pPr>
        <w:overflowPunct w:val="0"/>
        <w:autoSpaceDE w:val="0"/>
        <w:ind w:left="284" w:hanging="425"/>
        <w:jc w:val="both"/>
        <w:rPr>
          <w:rFonts w:ascii="CG Omega" w:hAnsi="CG Omega" w:cs="Arial"/>
          <w:color w:val="000000"/>
          <w:sz w:val="22"/>
          <w:szCs w:val="22"/>
          <w:lang w:eastAsia="pl-PL"/>
        </w:rPr>
      </w:pPr>
      <w:r w:rsidRPr="00A555E6">
        <w:rPr>
          <w:rFonts w:ascii="CG Omega" w:hAnsi="CG Omega" w:cs="Calibri"/>
          <w:sz w:val="22"/>
          <w:szCs w:val="22"/>
        </w:rPr>
        <w:t xml:space="preserve">18. </w:t>
      </w:r>
      <w:r w:rsidR="00C250B2">
        <w:rPr>
          <w:rFonts w:ascii="CG Omega" w:hAnsi="CG Omega" w:cs="Calibri"/>
          <w:sz w:val="22"/>
          <w:szCs w:val="22"/>
        </w:rPr>
        <w:tab/>
      </w:r>
      <w:r w:rsidRPr="00A555E6">
        <w:rPr>
          <w:rFonts w:ascii="CG Omega" w:hAnsi="CG Omega" w:cs="Calibri"/>
          <w:sz w:val="22"/>
          <w:szCs w:val="22"/>
        </w:rPr>
        <w:t xml:space="preserve">W przypadku przekazania przez Organizatora sumy kwot należności w wysokości wyższej od kwoty należnej za świadczoną usługę w ramach niniejszej umowy, bądź gdy Operator przeznaczy część środków finansowych Organizatora na pokrycie kosztów uruchomienia przewozów nie objętych niniejsza Umową, Operator zobowiązany będzie do zwrotu kwoty wyższej od należnej w terminie 14 dni od dnia upływu terminów na dostarczenie sprawozdań, o których mowa w ust. 11 i ust. 17. Nie zachowanie terminu 14 dni zobowiązuje Operatora </w:t>
      </w:r>
      <w:r w:rsidRPr="00A555E6">
        <w:rPr>
          <w:rFonts w:ascii="CG Omega" w:hAnsi="CG Omega" w:cs="Calibri"/>
          <w:sz w:val="22"/>
          <w:szCs w:val="22"/>
        </w:rPr>
        <w:lastRenderedPageBreak/>
        <w:t xml:space="preserve">do zwrotu kwoty wyższej od należnej wraz z odsetkami liczonymi jak dla zaległości podatkowych. Odsetki należne naliczane będą od dnia upływu terminu 15-dniowego do dnia wpływu nadebranej kwoty należności na rachunek bankowy Organizatora nr </w:t>
      </w:r>
      <w:r w:rsidR="00022FFB">
        <w:rPr>
          <w:rFonts w:ascii="CG Omega" w:hAnsi="CG Omega" w:cs="Arial"/>
          <w:color w:val="000000"/>
          <w:sz w:val="22"/>
          <w:szCs w:val="22"/>
          <w:lang w:eastAsia="pl-PL"/>
        </w:rPr>
        <w:t>………………….</w:t>
      </w:r>
    </w:p>
    <w:p w:rsidR="00951A49" w:rsidRPr="00A555E6" w:rsidRDefault="00951A49" w:rsidP="00C250B2">
      <w:pPr>
        <w:ind w:left="284" w:hanging="425"/>
        <w:jc w:val="both"/>
        <w:rPr>
          <w:rFonts w:ascii="CG Omega" w:hAnsi="CG Omega" w:cs="Calibri"/>
          <w:sz w:val="22"/>
          <w:szCs w:val="22"/>
        </w:rPr>
      </w:pPr>
      <w:r w:rsidRPr="00A555E6">
        <w:rPr>
          <w:rFonts w:ascii="CG Omega" w:hAnsi="CG Omega" w:cs="Calibri"/>
          <w:sz w:val="22"/>
          <w:szCs w:val="22"/>
        </w:rPr>
        <w:t>19. Operator zobowiązany jest do przeznaczenia środków finansowych przekazywanych przez Organizatora wyłącznie na pokrycie kosztów świadczenia na Przewozów zrealizowanych na zasadach określonych w Umowie.</w:t>
      </w:r>
    </w:p>
    <w:p w:rsidR="00951A49" w:rsidRPr="00A555E6" w:rsidRDefault="00951A49" w:rsidP="00C250B2">
      <w:pPr>
        <w:ind w:left="284" w:hanging="425"/>
        <w:jc w:val="both"/>
        <w:rPr>
          <w:rFonts w:ascii="CG Omega" w:hAnsi="CG Omega" w:cs="Calibri"/>
          <w:sz w:val="22"/>
          <w:szCs w:val="22"/>
        </w:rPr>
      </w:pPr>
      <w:r w:rsidRPr="00A555E6">
        <w:rPr>
          <w:rFonts w:ascii="CG Omega" w:hAnsi="CG Omega" w:cs="Calibri"/>
          <w:sz w:val="22"/>
          <w:szCs w:val="22"/>
        </w:rPr>
        <w:t xml:space="preserve">20. </w:t>
      </w:r>
      <w:r w:rsidR="00C250B2">
        <w:rPr>
          <w:rFonts w:ascii="CG Omega" w:hAnsi="CG Omega" w:cs="Calibri"/>
          <w:sz w:val="22"/>
          <w:szCs w:val="22"/>
        </w:rPr>
        <w:tab/>
      </w:r>
      <w:r w:rsidRPr="00A555E6">
        <w:rPr>
          <w:rFonts w:ascii="CG Omega" w:hAnsi="CG Omega" w:cs="Calibri"/>
          <w:sz w:val="22"/>
          <w:szCs w:val="22"/>
        </w:rPr>
        <w:t>Rekompensata przyznana Operatorowi na wykonywanie autobusowych przewozów pasażerskich nie może być przeznaczone na:</w:t>
      </w:r>
    </w:p>
    <w:p w:rsidR="00951A49" w:rsidRPr="00A555E6" w:rsidRDefault="00951A49" w:rsidP="00B05B72">
      <w:pPr>
        <w:pStyle w:val="Tekstpodstawowy21"/>
        <w:numPr>
          <w:ilvl w:val="0"/>
          <w:numId w:val="6"/>
        </w:numPr>
        <w:tabs>
          <w:tab w:val="left" w:pos="426"/>
        </w:tabs>
        <w:ind w:left="709" w:hanging="425"/>
        <w:jc w:val="both"/>
        <w:rPr>
          <w:rFonts w:ascii="CG Omega" w:hAnsi="CG Omega" w:cs="Calibri"/>
          <w:sz w:val="22"/>
          <w:szCs w:val="22"/>
        </w:rPr>
      </w:pPr>
      <w:r w:rsidRPr="00A555E6">
        <w:rPr>
          <w:rFonts w:ascii="CG Omega" w:hAnsi="CG Omega" w:cs="Calibri"/>
          <w:sz w:val="22"/>
          <w:szCs w:val="22"/>
        </w:rPr>
        <w:t xml:space="preserve">wyrównanie przychodów utraconych z tytułu stosowania ulg ustawowych, określonych w ustawie z dnia 20 czerwca 1992 r. o uprawnieniach do ulgowych przejazdów środkami publicznego transportu </w:t>
      </w:r>
      <w:r w:rsidRPr="00A555E6">
        <w:rPr>
          <w:rFonts w:ascii="CG Omega" w:hAnsi="CG Omega" w:cs="Calibri"/>
          <w:color w:val="000000"/>
          <w:sz w:val="22"/>
          <w:szCs w:val="22"/>
        </w:rPr>
        <w:t>zbiorowego (tekst jedn. Dz. U. z 2018 r. poz. 295),</w:t>
      </w:r>
    </w:p>
    <w:p w:rsidR="00951A49" w:rsidRPr="00A555E6" w:rsidRDefault="00951A49" w:rsidP="00B05B72">
      <w:pPr>
        <w:pStyle w:val="Tekstpodstawowy21"/>
        <w:numPr>
          <w:ilvl w:val="0"/>
          <w:numId w:val="6"/>
        </w:numPr>
        <w:tabs>
          <w:tab w:val="left" w:pos="426"/>
        </w:tabs>
        <w:ind w:left="284" w:firstLine="0"/>
        <w:jc w:val="both"/>
        <w:rPr>
          <w:rFonts w:ascii="CG Omega" w:hAnsi="CG Omega" w:cs="Calibri"/>
          <w:sz w:val="22"/>
          <w:szCs w:val="22"/>
        </w:rPr>
      </w:pPr>
      <w:r w:rsidRPr="00A555E6">
        <w:rPr>
          <w:rFonts w:ascii="CG Omega" w:hAnsi="CG Omega" w:cs="Calibri"/>
          <w:sz w:val="22"/>
          <w:szCs w:val="22"/>
        </w:rPr>
        <w:t>pokrycie kosztów uruchomienia autobusów nie objętych niniejszą umową.</w:t>
      </w:r>
    </w:p>
    <w:p w:rsidR="00951A49" w:rsidRPr="00A555E6" w:rsidRDefault="00951A49" w:rsidP="00A555E6">
      <w:pPr>
        <w:overflowPunct w:val="0"/>
        <w:autoSpaceDE w:val="0"/>
        <w:rPr>
          <w:rFonts w:ascii="CG Omega" w:hAnsi="CG Omega" w:cs="Calibri"/>
          <w:b/>
          <w:sz w:val="22"/>
          <w:szCs w:val="22"/>
        </w:rPr>
      </w:pP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5</w:t>
      </w:r>
    </w:p>
    <w:p w:rsidR="00B05B72" w:rsidRPr="00C250B2" w:rsidRDefault="00951A49" w:rsidP="00C250B2">
      <w:pPr>
        <w:overflowPunct w:val="0"/>
        <w:autoSpaceDE w:val="0"/>
        <w:jc w:val="center"/>
        <w:rPr>
          <w:rFonts w:ascii="CG Omega" w:hAnsi="CG Omega" w:cs="Calibri"/>
          <w:b/>
          <w:sz w:val="22"/>
          <w:szCs w:val="22"/>
        </w:rPr>
      </w:pPr>
      <w:r w:rsidRPr="00A555E6">
        <w:rPr>
          <w:rFonts w:ascii="CG Omega" w:hAnsi="CG Omega" w:cs="Calibri"/>
          <w:b/>
          <w:sz w:val="22"/>
          <w:szCs w:val="22"/>
        </w:rPr>
        <w:t>Kontrola sprawowana przez Organizatora Przewozów</w:t>
      </w:r>
    </w:p>
    <w:p w:rsidR="00B05B72" w:rsidRPr="00022FFB" w:rsidRDefault="00951A49" w:rsidP="00022FFB">
      <w:pPr>
        <w:numPr>
          <w:ilvl w:val="0"/>
          <w:numId w:val="10"/>
        </w:numPr>
        <w:tabs>
          <w:tab w:val="left" w:pos="360"/>
        </w:tabs>
        <w:overflowPunct w:val="0"/>
        <w:autoSpaceDE w:val="0"/>
        <w:ind w:left="360"/>
        <w:jc w:val="both"/>
        <w:rPr>
          <w:rFonts w:ascii="CG Omega" w:hAnsi="CG Omega" w:cs="Calibri"/>
          <w:sz w:val="22"/>
          <w:szCs w:val="22"/>
        </w:rPr>
      </w:pPr>
      <w:r w:rsidRPr="00A555E6">
        <w:rPr>
          <w:rFonts w:ascii="CG Omega" w:hAnsi="CG Omega" w:cs="Calibri"/>
          <w:sz w:val="22"/>
          <w:szCs w:val="22"/>
        </w:rPr>
        <w:t>W zakresie obowiązków Operatora w związku z wykonaniem niniejszej Umowy, Organizator uprawiony jest w szczególności do kontroli:</w:t>
      </w:r>
    </w:p>
    <w:p w:rsidR="00951A49" w:rsidRPr="00A555E6" w:rsidRDefault="00951A49" w:rsidP="00A555E6">
      <w:pPr>
        <w:numPr>
          <w:ilvl w:val="3"/>
          <w:numId w:val="9"/>
        </w:numPr>
        <w:tabs>
          <w:tab w:val="left" w:pos="720"/>
        </w:tabs>
        <w:overflowPunct w:val="0"/>
        <w:autoSpaceDE w:val="0"/>
        <w:ind w:left="720"/>
        <w:jc w:val="both"/>
        <w:rPr>
          <w:rFonts w:ascii="CG Omega" w:hAnsi="CG Omega" w:cs="Calibri"/>
          <w:sz w:val="22"/>
          <w:szCs w:val="22"/>
        </w:rPr>
      </w:pPr>
      <w:r w:rsidRPr="00A555E6">
        <w:rPr>
          <w:rFonts w:ascii="CG Omega" w:hAnsi="CG Omega" w:cs="Calibri"/>
          <w:sz w:val="22"/>
          <w:szCs w:val="22"/>
        </w:rPr>
        <w:t>zakresu rzeczowego wykonywanych Przewozów, wymienionych w załączniku nr 1 do niniejszej Umowy,</w:t>
      </w:r>
    </w:p>
    <w:p w:rsidR="00951A49" w:rsidRPr="00A555E6" w:rsidRDefault="00951A49" w:rsidP="00A555E6">
      <w:pPr>
        <w:pStyle w:val="Tekstpodstawowywcity"/>
        <w:numPr>
          <w:ilvl w:val="0"/>
          <w:numId w:val="9"/>
        </w:numPr>
        <w:tabs>
          <w:tab w:val="left" w:pos="720"/>
        </w:tabs>
        <w:overflowPunct w:val="0"/>
        <w:autoSpaceDE w:val="0"/>
        <w:spacing w:after="0"/>
        <w:ind w:left="720"/>
        <w:jc w:val="both"/>
        <w:rPr>
          <w:rFonts w:ascii="CG Omega" w:hAnsi="CG Omega" w:cs="Calibri"/>
          <w:sz w:val="22"/>
          <w:szCs w:val="22"/>
        </w:rPr>
      </w:pPr>
      <w:r w:rsidRPr="00A555E6">
        <w:rPr>
          <w:rFonts w:ascii="CG Omega" w:hAnsi="CG Omega" w:cs="Calibri"/>
          <w:sz w:val="22"/>
          <w:szCs w:val="22"/>
        </w:rPr>
        <w:t>sposobu wydatkowania środków finansowych przekazywanych Operatorowi z tytułu realizacji niniejszej Umowy,</w:t>
      </w:r>
    </w:p>
    <w:p w:rsidR="00951A49" w:rsidRPr="00C250B2" w:rsidRDefault="00951A49" w:rsidP="00C250B2">
      <w:pPr>
        <w:numPr>
          <w:ilvl w:val="0"/>
          <w:numId w:val="9"/>
        </w:numPr>
        <w:tabs>
          <w:tab w:val="left" w:pos="720"/>
        </w:tabs>
        <w:overflowPunct w:val="0"/>
        <w:autoSpaceDE w:val="0"/>
        <w:ind w:left="720"/>
        <w:jc w:val="both"/>
        <w:rPr>
          <w:rFonts w:ascii="CG Omega" w:hAnsi="CG Omega" w:cs="Calibri"/>
          <w:sz w:val="22"/>
          <w:szCs w:val="22"/>
        </w:rPr>
      </w:pPr>
      <w:r w:rsidRPr="00A555E6">
        <w:rPr>
          <w:rFonts w:ascii="CG Omega" w:hAnsi="CG Omega" w:cs="Calibri"/>
          <w:sz w:val="22"/>
          <w:szCs w:val="22"/>
        </w:rPr>
        <w:t xml:space="preserve">w autobusach w zakresie realizacji zobowiązań Operatora wynikających z niniejszej Umowy. Organizator ma prawo do bezpłatnego przejazdu kursami objętymi Umową w ramach czynności kontrolnych. </w:t>
      </w:r>
    </w:p>
    <w:p w:rsidR="00951A49" w:rsidRPr="00022FFB" w:rsidRDefault="00951A49" w:rsidP="00A555E6">
      <w:pPr>
        <w:numPr>
          <w:ilvl w:val="1"/>
          <w:numId w:val="9"/>
        </w:numPr>
        <w:tabs>
          <w:tab w:val="left" w:pos="360"/>
        </w:tabs>
        <w:overflowPunct w:val="0"/>
        <w:autoSpaceDE w:val="0"/>
        <w:ind w:left="360"/>
        <w:jc w:val="both"/>
        <w:rPr>
          <w:rFonts w:ascii="CG Omega" w:hAnsi="CG Omega" w:cs="Calibri"/>
          <w:sz w:val="22"/>
          <w:szCs w:val="22"/>
        </w:rPr>
      </w:pPr>
      <w:r w:rsidRPr="00A555E6">
        <w:rPr>
          <w:rFonts w:ascii="CG Omega" w:hAnsi="CG Omega" w:cs="Calibri"/>
          <w:sz w:val="22"/>
          <w:szCs w:val="22"/>
        </w:rPr>
        <w:t xml:space="preserve">Wszelkie nieprawidłowości stwierdzone podczas kontroli zostaną udokumentowane </w:t>
      </w:r>
      <w:r w:rsidRPr="00A555E6">
        <w:rPr>
          <w:rFonts w:ascii="CG Omega" w:hAnsi="CG Omega" w:cs="Calibri"/>
          <w:sz w:val="22"/>
          <w:szCs w:val="22"/>
        </w:rPr>
        <w:br/>
        <w:t>w formie protokołu, który zostanie przekazany Operatorowi w terminie 10 dni.</w:t>
      </w:r>
    </w:p>
    <w:p w:rsidR="00951A49" w:rsidRPr="00C250B2" w:rsidRDefault="00951A49" w:rsidP="00A555E6">
      <w:pPr>
        <w:numPr>
          <w:ilvl w:val="1"/>
          <w:numId w:val="9"/>
        </w:numPr>
        <w:tabs>
          <w:tab w:val="left" w:pos="360"/>
        </w:tabs>
        <w:overflowPunct w:val="0"/>
        <w:autoSpaceDE w:val="0"/>
        <w:ind w:left="360"/>
        <w:jc w:val="both"/>
        <w:rPr>
          <w:rFonts w:ascii="CG Omega" w:hAnsi="CG Omega" w:cs="Calibri"/>
          <w:sz w:val="22"/>
          <w:szCs w:val="22"/>
        </w:rPr>
      </w:pPr>
      <w:r w:rsidRPr="00A555E6">
        <w:rPr>
          <w:rFonts w:ascii="CG Omega" w:hAnsi="CG Omega" w:cs="Calibri"/>
          <w:sz w:val="22"/>
          <w:szCs w:val="22"/>
        </w:rPr>
        <w:t>Operator w terminie 7 dni od otrzymania protokołu kontrolnego zajmie stanowisko, wyjaśniając przyczyny ewentualnych nieprawidłowości oraz uzgodni z Organizatorem termin ich usunięcia.</w:t>
      </w:r>
    </w:p>
    <w:p w:rsidR="00951A49" w:rsidRPr="00A555E6" w:rsidRDefault="00951A49" w:rsidP="00A555E6">
      <w:pPr>
        <w:numPr>
          <w:ilvl w:val="1"/>
          <w:numId w:val="9"/>
        </w:numPr>
        <w:tabs>
          <w:tab w:val="left" w:pos="360"/>
        </w:tabs>
        <w:overflowPunct w:val="0"/>
        <w:autoSpaceDE w:val="0"/>
        <w:ind w:left="360"/>
        <w:jc w:val="both"/>
        <w:rPr>
          <w:rFonts w:ascii="CG Omega" w:hAnsi="CG Omega" w:cs="Calibri"/>
          <w:sz w:val="22"/>
          <w:szCs w:val="22"/>
        </w:rPr>
      </w:pPr>
      <w:r w:rsidRPr="00A555E6">
        <w:rPr>
          <w:rFonts w:ascii="CG Omega" w:hAnsi="CG Omega" w:cs="Calibri"/>
          <w:sz w:val="22"/>
          <w:szCs w:val="22"/>
        </w:rPr>
        <w:t>W przypadku niedotrzymania terminu usunięcia nieprawidłowości Organizator może naliczyć Operatorowi kary w wysokości i na zasadach określonych w Umowie.</w:t>
      </w:r>
    </w:p>
    <w:p w:rsidR="00B05B72" w:rsidRPr="00A555E6" w:rsidRDefault="00B05B72" w:rsidP="00A555E6">
      <w:pPr>
        <w:overflowPunct w:val="0"/>
        <w:autoSpaceDE w:val="0"/>
        <w:rPr>
          <w:rFonts w:ascii="CG Omega" w:hAnsi="CG Omega" w:cs="Calibri"/>
          <w:b/>
          <w:sz w:val="22"/>
          <w:szCs w:val="22"/>
        </w:rPr>
      </w:pP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6</w:t>
      </w:r>
    </w:p>
    <w:p w:rsidR="00B05B72" w:rsidRPr="00C250B2" w:rsidRDefault="00951A49" w:rsidP="00C250B2">
      <w:pPr>
        <w:overflowPunct w:val="0"/>
        <w:autoSpaceDE w:val="0"/>
        <w:jc w:val="center"/>
        <w:rPr>
          <w:rFonts w:ascii="CG Omega" w:hAnsi="CG Omega" w:cs="Calibri"/>
          <w:b/>
          <w:sz w:val="22"/>
          <w:szCs w:val="22"/>
        </w:rPr>
      </w:pPr>
      <w:r w:rsidRPr="00A555E6">
        <w:rPr>
          <w:rFonts w:ascii="CG Omega" w:hAnsi="CG Omega" w:cs="Calibri"/>
          <w:b/>
          <w:sz w:val="22"/>
          <w:szCs w:val="22"/>
        </w:rPr>
        <w:t>Szczególne zobowiązania Stron</w:t>
      </w:r>
    </w:p>
    <w:p w:rsidR="00951A49" w:rsidRPr="00C250B2" w:rsidRDefault="00951A49" w:rsidP="00C250B2">
      <w:pPr>
        <w:numPr>
          <w:ilvl w:val="0"/>
          <w:numId w:val="4"/>
        </w:numPr>
        <w:overflowPunct w:val="0"/>
        <w:autoSpaceDE w:val="0"/>
        <w:jc w:val="both"/>
        <w:rPr>
          <w:rFonts w:ascii="CG Omega" w:hAnsi="CG Omega" w:cs="Calibri"/>
          <w:sz w:val="22"/>
          <w:szCs w:val="22"/>
        </w:rPr>
      </w:pPr>
      <w:r w:rsidRPr="00A555E6">
        <w:rPr>
          <w:rFonts w:ascii="CG Omega" w:hAnsi="CG Omega" w:cs="Calibri"/>
          <w:sz w:val="22"/>
          <w:szCs w:val="22"/>
        </w:rPr>
        <w:t>Strony zobowiązują się do wykonywania z należytą starannością zobowiązań wynikających z niniejszej Umowy.</w:t>
      </w:r>
    </w:p>
    <w:p w:rsidR="00951A49" w:rsidRPr="00C250B2" w:rsidRDefault="00951A49" w:rsidP="00A555E6">
      <w:pPr>
        <w:numPr>
          <w:ilvl w:val="0"/>
          <w:numId w:val="4"/>
        </w:numPr>
        <w:overflowPunct w:val="0"/>
        <w:autoSpaceDE w:val="0"/>
        <w:jc w:val="both"/>
        <w:rPr>
          <w:rFonts w:ascii="CG Omega" w:hAnsi="CG Omega" w:cs="Calibri"/>
          <w:sz w:val="22"/>
          <w:szCs w:val="22"/>
        </w:rPr>
      </w:pPr>
      <w:r w:rsidRPr="00A555E6">
        <w:rPr>
          <w:rFonts w:ascii="CG Omega" w:hAnsi="CG Omega" w:cs="Calibri"/>
          <w:sz w:val="22"/>
          <w:szCs w:val="22"/>
        </w:rPr>
        <w:t xml:space="preserve">Strony zobowiązują się do wzajemnego powiadamiania w trybie pilnym o wszelkich okolicznościach i zdarzeniach mających wpływ na wykonanie zobowiązań wynikających </w:t>
      </w:r>
      <w:r w:rsidRPr="00A555E6">
        <w:rPr>
          <w:rFonts w:ascii="CG Omega" w:hAnsi="CG Omega" w:cs="Calibri"/>
          <w:sz w:val="22"/>
          <w:szCs w:val="22"/>
        </w:rPr>
        <w:br/>
        <w:t>z Umowy, w tym w szczególności takich, które mogą wywołać niekorzystne skutki dla jednej lub obu Stron.</w:t>
      </w:r>
    </w:p>
    <w:p w:rsidR="00951A49" w:rsidRPr="00A555E6" w:rsidRDefault="00951A49" w:rsidP="00A555E6">
      <w:pPr>
        <w:numPr>
          <w:ilvl w:val="0"/>
          <w:numId w:val="4"/>
        </w:numPr>
        <w:jc w:val="both"/>
        <w:rPr>
          <w:rFonts w:ascii="CG Omega" w:hAnsi="CG Omega" w:cs="Calibri"/>
          <w:sz w:val="22"/>
          <w:szCs w:val="22"/>
        </w:rPr>
      </w:pPr>
      <w:r w:rsidRPr="00A555E6">
        <w:rPr>
          <w:rFonts w:ascii="CG Omega" w:hAnsi="CG Omega" w:cs="Calibri"/>
          <w:sz w:val="22"/>
          <w:szCs w:val="22"/>
        </w:rPr>
        <w:t>Informacje dotyczące działalności gospodarczej Operatora, pozyskane przez Organizatora w związku z wykonaniem zobowiązań wynikających z umowy nie mogą być w żadnym razie ujawnione osobom trzecim, z wyjątkiem uzyskania w tym zakresie zgody Operatora oraz w przypadkach określonych przez prawo.</w:t>
      </w:r>
    </w:p>
    <w:p w:rsidR="00951A49" w:rsidRPr="00A555E6" w:rsidRDefault="00951A49" w:rsidP="00A555E6">
      <w:pPr>
        <w:overflowPunct w:val="0"/>
        <w:autoSpaceDE w:val="0"/>
        <w:jc w:val="both"/>
        <w:rPr>
          <w:rFonts w:ascii="CG Omega" w:hAnsi="CG Omega" w:cs="Calibri"/>
          <w:b/>
          <w:sz w:val="22"/>
          <w:szCs w:val="22"/>
        </w:rPr>
      </w:pP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7</w:t>
      </w:r>
    </w:p>
    <w:p w:rsidR="004F6AE7" w:rsidRPr="00C250B2" w:rsidRDefault="00951A49" w:rsidP="00C250B2">
      <w:pPr>
        <w:overflowPunct w:val="0"/>
        <w:autoSpaceDE w:val="0"/>
        <w:jc w:val="center"/>
        <w:rPr>
          <w:rFonts w:ascii="CG Omega" w:hAnsi="CG Omega" w:cs="Calibri"/>
          <w:b/>
          <w:sz w:val="22"/>
          <w:szCs w:val="22"/>
        </w:rPr>
      </w:pPr>
      <w:r w:rsidRPr="00A555E6">
        <w:rPr>
          <w:rFonts w:ascii="CG Omega" w:hAnsi="CG Omega" w:cs="Calibri"/>
          <w:b/>
          <w:sz w:val="22"/>
          <w:szCs w:val="22"/>
        </w:rPr>
        <w:t>Kary umowne</w:t>
      </w:r>
    </w:p>
    <w:p w:rsidR="00951A49" w:rsidRPr="00A555E6" w:rsidRDefault="00951A49" w:rsidP="00C250B2">
      <w:pPr>
        <w:overflowPunct w:val="0"/>
        <w:autoSpaceDE w:val="0"/>
        <w:ind w:left="284" w:hanging="284"/>
        <w:jc w:val="both"/>
        <w:rPr>
          <w:rFonts w:ascii="CG Omega" w:hAnsi="CG Omega" w:cs="Calibri"/>
          <w:sz w:val="22"/>
          <w:szCs w:val="22"/>
        </w:rPr>
      </w:pPr>
      <w:r w:rsidRPr="00A555E6">
        <w:rPr>
          <w:rFonts w:ascii="CG Omega" w:hAnsi="CG Omega" w:cs="Calibri"/>
          <w:sz w:val="22"/>
          <w:szCs w:val="22"/>
        </w:rPr>
        <w:t xml:space="preserve">1. Organizator będzie mógł naliczyć Operatorowi kary umowne w przypadku niewykonania </w:t>
      </w:r>
      <w:r w:rsidRPr="00A555E6">
        <w:rPr>
          <w:rFonts w:ascii="CG Omega" w:hAnsi="CG Omega" w:cs="Calibri"/>
          <w:sz w:val="22"/>
          <w:szCs w:val="22"/>
        </w:rPr>
        <w:br/>
        <w:t xml:space="preserve">z winy Operatora zobowiązań wskazanych w Umowie w wysokości stawki bazowej, </w:t>
      </w:r>
      <w:r w:rsidRPr="00A555E6">
        <w:rPr>
          <w:rFonts w:ascii="CG Omega" w:hAnsi="CG Omega" w:cs="Calibri"/>
          <w:sz w:val="22"/>
          <w:szCs w:val="22"/>
        </w:rPr>
        <w:br/>
        <w:t>o której mowa w ust. 2.</w:t>
      </w:r>
    </w:p>
    <w:p w:rsidR="00951A49" w:rsidRPr="00A555E6" w:rsidRDefault="00951A49" w:rsidP="00C250B2">
      <w:pPr>
        <w:overflowPunct w:val="0"/>
        <w:autoSpaceDE w:val="0"/>
        <w:ind w:left="284" w:hanging="284"/>
        <w:jc w:val="both"/>
        <w:rPr>
          <w:rFonts w:ascii="CG Omega" w:hAnsi="CG Omega" w:cs="Calibri"/>
          <w:sz w:val="22"/>
          <w:szCs w:val="22"/>
        </w:rPr>
      </w:pPr>
      <w:r w:rsidRPr="00A555E6">
        <w:rPr>
          <w:rFonts w:ascii="CG Omega" w:hAnsi="CG Omega" w:cs="Calibri"/>
          <w:sz w:val="22"/>
          <w:szCs w:val="22"/>
        </w:rPr>
        <w:t>2. Kwotę bazową służącą do obliczania wysokości kar umownych ustala się jako 1/100 kwoty rekompensaty dla Operatora za przewozy na 2023 r. objęte niniejszą umową określonej, w § 3 ust. 4 Umowy.</w:t>
      </w:r>
    </w:p>
    <w:p w:rsidR="00951A49" w:rsidRPr="00A555E6" w:rsidRDefault="00951A49" w:rsidP="00C250B2">
      <w:pPr>
        <w:overflowPunct w:val="0"/>
        <w:autoSpaceDE w:val="0"/>
        <w:ind w:left="284" w:hanging="284"/>
        <w:jc w:val="both"/>
        <w:rPr>
          <w:rFonts w:ascii="CG Omega" w:hAnsi="CG Omega" w:cs="Calibri"/>
          <w:sz w:val="22"/>
          <w:szCs w:val="22"/>
        </w:rPr>
      </w:pPr>
      <w:r w:rsidRPr="00A555E6">
        <w:rPr>
          <w:rFonts w:ascii="CG Omega" w:hAnsi="CG Omega" w:cs="Calibri"/>
          <w:sz w:val="22"/>
          <w:szCs w:val="22"/>
        </w:rPr>
        <w:lastRenderedPageBreak/>
        <w:t>3. Za każdy przypadek odwołania autobusu z winy Operatora bez zapewnienia podróżnym komunikacji zastępczej Organizator obciąży Operatora karą umowną wysokości 0,4 % kwoty bazowej określonej w ust. 2.</w:t>
      </w:r>
    </w:p>
    <w:p w:rsidR="00951A49" w:rsidRPr="00A555E6" w:rsidRDefault="00951A49" w:rsidP="00C250B2">
      <w:pPr>
        <w:overflowPunct w:val="0"/>
        <w:autoSpaceDE w:val="0"/>
        <w:ind w:left="284" w:hanging="284"/>
        <w:jc w:val="both"/>
        <w:rPr>
          <w:rFonts w:ascii="CG Omega" w:hAnsi="CG Omega" w:cs="Calibri"/>
          <w:sz w:val="22"/>
          <w:szCs w:val="22"/>
        </w:rPr>
      </w:pPr>
      <w:r w:rsidRPr="00A555E6">
        <w:rPr>
          <w:rFonts w:ascii="CG Omega" w:hAnsi="CG Omega" w:cs="Calibri"/>
          <w:sz w:val="22"/>
          <w:szCs w:val="22"/>
        </w:rPr>
        <w:t xml:space="preserve">4. Za niedotrzymanie poziomu punktualności, o której mowa w § 2 ust. 10 pkt 2 za każde stwierdzenie przekroczenia poziomu dla danego autobusu nalicza się karę umowną </w:t>
      </w:r>
      <w:r w:rsidRPr="00A555E6">
        <w:rPr>
          <w:rFonts w:ascii="CG Omega" w:hAnsi="CG Omega" w:cs="Calibri"/>
          <w:sz w:val="22"/>
          <w:szCs w:val="22"/>
        </w:rPr>
        <w:br/>
        <w:t>w wysokości 0,1 % kwoty bazowej określonej w ust. 2.</w:t>
      </w:r>
    </w:p>
    <w:p w:rsidR="00951A49" w:rsidRPr="00A555E6" w:rsidRDefault="00951A49" w:rsidP="00A555E6">
      <w:pPr>
        <w:overflowPunct w:val="0"/>
        <w:autoSpaceDE w:val="0"/>
        <w:ind w:left="284" w:hanging="284"/>
        <w:jc w:val="both"/>
        <w:rPr>
          <w:rFonts w:ascii="CG Omega" w:hAnsi="CG Omega" w:cs="Calibri"/>
          <w:sz w:val="22"/>
          <w:szCs w:val="22"/>
        </w:rPr>
      </w:pPr>
      <w:r w:rsidRPr="00A555E6">
        <w:rPr>
          <w:rFonts w:ascii="CG Omega" w:hAnsi="CG Omega" w:cs="Calibri"/>
          <w:sz w:val="22"/>
          <w:szCs w:val="22"/>
        </w:rPr>
        <w:t xml:space="preserve">5. </w:t>
      </w:r>
      <w:r w:rsidR="00C250B2">
        <w:rPr>
          <w:rFonts w:ascii="CG Omega" w:hAnsi="CG Omega" w:cs="Calibri"/>
          <w:sz w:val="22"/>
          <w:szCs w:val="22"/>
        </w:rPr>
        <w:tab/>
      </w:r>
      <w:r w:rsidRPr="00A555E6">
        <w:rPr>
          <w:rFonts w:ascii="CG Omega" w:hAnsi="CG Omega" w:cs="Calibri"/>
          <w:sz w:val="22"/>
          <w:szCs w:val="22"/>
        </w:rPr>
        <w:t xml:space="preserve">Organizator może naliczyć w danym Kwartale Sprawozdawczym kary umowne </w:t>
      </w:r>
      <w:r w:rsidRPr="00A555E6">
        <w:rPr>
          <w:rFonts w:ascii="CG Omega" w:hAnsi="CG Omega" w:cs="Calibri"/>
          <w:sz w:val="22"/>
          <w:szCs w:val="22"/>
        </w:rPr>
        <w:br/>
        <w:t>w wysokości do 1 % kwoty należnej Operatorowi tytułem Rekompensaty w tym kwartale sprawozdawczym.</w:t>
      </w:r>
    </w:p>
    <w:p w:rsidR="00951A49" w:rsidRPr="00A555E6" w:rsidRDefault="00951A49" w:rsidP="00A555E6">
      <w:pPr>
        <w:jc w:val="center"/>
        <w:rPr>
          <w:rFonts w:ascii="CG Omega" w:hAnsi="CG Omega" w:cs="Calibri"/>
          <w:b/>
          <w:sz w:val="22"/>
          <w:szCs w:val="22"/>
        </w:rPr>
      </w:pPr>
    </w:p>
    <w:p w:rsidR="00951A49" w:rsidRPr="00A555E6" w:rsidRDefault="00951A49" w:rsidP="00A555E6">
      <w:pPr>
        <w:jc w:val="center"/>
        <w:rPr>
          <w:rFonts w:ascii="CG Omega" w:hAnsi="CG Omega" w:cs="Calibri"/>
          <w:b/>
          <w:sz w:val="22"/>
          <w:szCs w:val="22"/>
        </w:rPr>
      </w:pPr>
      <w:r w:rsidRPr="00A555E6">
        <w:rPr>
          <w:rFonts w:ascii="CG Omega" w:hAnsi="CG Omega" w:cs="Calibri"/>
          <w:b/>
          <w:sz w:val="22"/>
          <w:szCs w:val="22"/>
        </w:rPr>
        <w:t>§ 8</w:t>
      </w:r>
    </w:p>
    <w:p w:rsidR="004F6AE7" w:rsidRPr="00C250B2" w:rsidRDefault="00951A49" w:rsidP="004F6AE7">
      <w:pPr>
        <w:pStyle w:val="Nagwek2"/>
        <w:rPr>
          <w:rFonts w:ascii="CG Omega" w:hAnsi="CG Omega" w:cs="Calibri"/>
          <w:sz w:val="22"/>
          <w:szCs w:val="22"/>
        </w:rPr>
      </w:pPr>
      <w:r w:rsidRPr="00A555E6">
        <w:rPr>
          <w:rFonts w:ascii="CG Omega" w:hAnsi="CG Omega" w:cs="Calibri"/>
          <w:sz w:val="22"/>
          <w:szCs w:val="22"/>
        </w:rPr>
        <w:t>Sposoby uzgadniania spraw bieżących i rozstrzygania sporów</w:t>
      </w:r>
    </w:p>
    <w:p w:rsidR="00951A49" w:rsidRPr="00C250B2" w:rsidRDefault="00951A49" w:rsidP="00C250B2">
      <w:pPr>
        <w:numPr>
          <w:ilvl w:val="0"/>
          <w:numId w:val="11"/>
        </w:numPr>
        <w:tabs>
          <w:tab w:val="left" w:pos="360"/>
        </w:tabs>
        <w:overflowPunct w:val="0"/>
        <w:autoSpaceDE w:val="0"/>
        <w:ind w:left="360"/>
        <w:jc w:val="both"/>
        <w:rPr>
          <w:rFonts w:ascii="CG Omega" w:hAnsi="CG Omega" w:cs="Calibri"/>
          <w:sz w:val="22"/>
          <w:szCs w:val="22"/>
        </w:rPr>
      </w:pPr>
      <w:r w:rsidRPr="00A555E6">
        <w:rPr>
          <w:rFonts w:ascii="CG Omega" w:hAnsi="CG Omega" w:cs="Calibri"/>
          <w:sz w:val="22"/>
          <w:szCs w:val="22"/>
        </w:rPr>
        <w:t>W zakresie nieuregulowanym Umową stosuje się właściwe przepisy prawa polskiego oraz prawa wspólnotowego, w szczególności przepisy dotyczące świadczenia usług publicznych w transporcie autobusowym.</w:t>
      </w:r>
    </w:p>
    <w:p w:rsidR="00951A49" w:rsidRPr="00C250B2" w:rsidRDefault="00951A49" w:rsidP="00C250B2">
      <w:pPr>
        <w:numPr>
          <w:ilvl w:val="0"/>
          <w:numId w:val="11"/>
        </w:numPr>
        <w:tabs>
          <w:tab w:val="left" w:pos="360"/>
        </w:tabs>
        <w:autoSpaceDE w:val="0"/>
        <w:ind w:left="360"/>
        <w:jc w:val="both"/>
        <w:rPr>
          <w:rFonts w:ascii="CG Omega" w:hAnsi="CG Omega" w:cs="Calibri"/>
          <w:sz w:val="22"/>
          <w:szCs w:val="22"/>
        </w:rPr>
      </w:pPr>
      <w:r w:rsidRPr="00A555E6">
        <w:rPr>
          <w:rFonts w:ascii="CG Omega" w:hAnsi="CG Omega" w:cs="Calibri"/>
          <w:sz w:val="22"/>
          <w:szCs w:val="22"/>
        </w:rPr>
        <w:t xml:space="preserve">Ewentualne spory rozstrzygane będą przez Sąd właściwy miejscowo dla siedziby Organizatora przewozów. </w:t>
      </w:r>
    </w:p>
    <w:p w:rsidR="00951A49" w:rsidRPr="00A555E6" w:rsidRDefault="00951A49" w:rsidP="00A555E6">
      <w:pPr>
        <w:numPr>
          <w:ilvl w:val="0"/>
          <w:numId w:val="11"/>
        </w:numPr>
        <w:tabs>
          <w:tab w:val="left" w:pos="360"/>
        </w:tabs>
        <w:overflowPunct w:val="0"/>
        <w:autoSpaceDE w:val="0"/>
        <w:ind w:left="360"/>
        <w:jc w:val="both"/>
        <w:rPr>
          <w:rFonts w:ascii="CG Omega" w:hAnsi="CG Omega" w:cs="Calibri"/>
          <w:sz w:val="22"/>
          <w:szCs w:val="22"/>
        </w:rPr>
      </w:pPr>
      <w:r w:rsidRPr="00A555E6">
        <w:rPr>
          <w:rFonts w:ascii="CG Omega" w:hAnsi="CG Omega" w:cs="Calibri"/>
          <w:sz w:val="22"/>
          <w:szCs w:val="22"/>
        </w:rPr>
        <w:t>Wszelkie zmiany w treści Umowy wymagają formy pisemnej, pod rygorem nieważności.</w:t>
      </w:r>
    </w:p>
    <w:p w:rsidR="00951A49" w:rsidRPr="00A555E6" w:rsidRDefault="00951A49" w:rsidP="00A555E6">
      <w:pPr>
        <w:overflowPunct w:val="0"/>
        <w:autoSpaceDE w:val="0"/>
        <w:jc w:val="both"/>
        <w:rPr>
          <w:rFonts w:ascii="CG Omega" w:hAnsi="CG Omega" w:cs="Calibri"/>
          <w:b/>
          <w:sz w:val="22"/>
          <w:szCs w:val="22"/>
        </w:rPr>
      </w:pP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9</w:t>
      </w:r>
    </w:p>
    <w:p w:rsidR="004F6AE7" w:rsidRPr="00C250B2" w:rsidRDefault="00951A49" w:rsidP="004F6AE7">
      <w:pPr>
        <w:pStyle w:val="Nagwek2"/>
        <w:rPr>
          <w:rFonts w:ascii="CG Omega" w:hAnsi="CG Omega" w:cs="Calibri"/>
          <w:sz w:val="22"/>
          <w:szCs w:val="22"/>
        </w:rPr>
      </w:pPr>
      <w:r w:rsidRPr="00A555E6">
        <w:rPr>
          <w:rFonts w:ascii="CG Omega" w:hAnsi="CG Omega" w:cs="Calibri"/>
          <w:sz w:val="22"/>
          <w:szCs w:val="22"/>
        </w:rPr>
        <w:t>Rozwiązanie i wygaśnięcie umowy</w:t>
      </w:r>
    </w:p>
    <w:p w:rsidR="00951A49" w:rsidRPr="00C250B2" w:rsidRDefault="00951A49" w:rsidP="00C250B2">
      <w:pPr>
        <w:numPr>
          <w:ilvl w:val="0"/>
          <w:numId w:val="7"/>
        </w:numPr>
        <w:tabs>
          <w:tab w:val="left" w:pos="284"/>
        </w:tabs>
        <w:overflowPunct w:val="0"/>
        <w:autoSpaceDE w:val="0"/>
        <w:ind w:left="284" w:hanging="284"/>
        <w:jc w:val="both"/>
        <w:rPr>
          <w:rFonts w:ascii="CG Omega" w:hAnsi="CG Omega" w:cs="Calibri"/>
          <w:sz w:val="22"/>
          <w:szCs w:val="22"/>
        </w:rPr>
      </w:pPr>
      <w:r w:rsidRPr="00A555E6">
        <w:rPr>
          <w:rFonts w:ascii="CG Omega" w:hAnsi="CG Omega" w:cs="Calibri"/>
          <w:sz w:val="22"/>
          <w:szCs w:val="22"/>
        </w:rPr>
        <w:t>Umowa ulega rozwiązaniu za pisemnym porozumieniem Stron.</w:t>
      </w:r>
    </w:p>
    <w:p w:rsidR="00951A49" w:rsidRPr="00022FFB" w:rsidRDefault="00951A49" w:rsidP="00022FFB">
      <w:pPr>
        <w:numPr>
          <w:ilvl w:val="0"/>
          <w:numId w:val="7"/>
        </w:numPr>
        <w:tabs>
          <w:tab w:val="left" w:pos="284"/>
        </w:tabs>
        <w:overflowPunct w:val="0"/>
        <w:autoSpaceDE w:val="0"/>
        <w:ind w:left="284" w:hanging="284"/>
        <w:jc w:val="both"/>
        <w:rPr>
          <w:rFonts w:ascii="CG Omega" w:hAnsi="CG Omega" w:cs="Calibri"/>
          <w:sz w:val="22"/>
          <w:szCs w:val="22"/>
        </w:rPr>
      </w:pPr>
      <w:r w:rsidRPr="00A555E6">
        <w:rPr>
          <w:rFonts w:ascii="CG Omega" w:hAnsi="CG Omega" w:cs="Calibri"/>
          <w:sz w:val="22"/>
          <w:szCs w:val="22"/>
        </w:rPr>
        <w:t>Umowa ulega rozwiązaniu ze skutkiem natychmiastowym, w przypadku gdy Operator utraci wymagane przez obowiązujące przepisy licencje, świadectwa lub certyfikaty niezbędne do realizacji całości Przewozów.</w:t>
      </w:r>
    </w:p>
    <w:p w:rsidR="00951A49" w:rsidRPr="00C250B2" w:rsidRDefault="00951A49" w:rsidP="00A555E6">
      <w:pPr>
        <w:numPr>
          <w:ilvl w:val="0"/>
          <w:numId w:val="7"/>
        </w:numPr>
        <w:tabs>
          <w:tab w:val="left" w:pos="284"/>
        </w:tabs>
        <w:overflowPunct w:val="0"/>
        <w:autoSpaceDE w:val="0"/>
        <w:ind w:left="284" w:hanging="284"/>
        <w:jc w:val="both"/>
        <w:rPr>
          <w:rFonts w:ascii="CG Omega" w:hAnsi="CG Omega" w:cs="Calibri"/>
          <w:sz w:val="22"/>
          <w:szCs w:val="22"/>
        </w:rPr>
      </w:pPr>
      <w:r w:rsidRPr="00A555E6">
        <w:rPr>
          <w:rFonts w:ascii="CG Omega" w:hAnsi="CG Omega" w:cs="Calibri"/>
          <w:sz w:val="22"/>
          <w:szCs w:val="22"/>
        </w:rPr>
        <w:t>Umowa może zostać rozwiązana przez Organizatora w przypadku wystąpienia Siły Wyższej, która uniemożliwi realizację całości lub znacznej części Przewozów przez okres dłuższy niż 3 miesiące.</w:t>
      </w: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10</w:t>
      </w:r>
    </w:p>
    <w:p w:rsidR="004F6AE7" w:rsidRPr="00C250B2" w:rsidRDefault="00951A49" w:rsidP="004F6AE7">
      <w:pPr>
        <w:pStyle w:val="Nagwek2"/>
        <w:rPr>
          <w:rFonts w:ascii="CG Omega" w:hAnsi="CG Omega" w:cs="Calibri"/>
          <w:sz w:val="22"/>
          <w:szCs w:val="22"/>
        </w:rPr>
      </w:pPr>
      <w:r w:rsidRPr="00A555E6">
        <w:rPr>
          <w:rFonts w:ascii="CG Omega" w:hAnsi="CG Omega" w:cs="Calibri"/>
          <w:sz w:val="22"/>
          <w:szCs w:val="22"/>
        </w:rPr>
        <w:t>Poufność</w:t>
      </w:r>
    </w:p>
    <w:p w:rsidR="00951A49" w:rsidRPr="00C250B2" w:rsidRDefault="00C250B2" w:rsidP="00C250B2">
      <w:pPr>
        <w:numPr>
          <w:ilvl w:val="1"/>
          <w:numId w:val="4"/>
        </w:numPr>
        <w:tabs>
          <w:tab w:val="left" w:pos="284"/>
        </w:tabs>
        <w:overflowPunct w:val="0"/>
        <w:autoSpaceDE w:val="0"/>
        <w:jc w:val="both"/>
        <w:rPr>
          <w:rFonts w:ascii="CG Omega" w:hAnsi="CG Omega" w:cs="Calibri"/>
          <w:sz w:val="22"/>
          <w:szCs w:val="22"/>
        </w:rPr>
      </w:pPr>
      <w:r>
        <w:rPr>
          <w:rFonts w:ascii="CG Omega" w:hAnsi="CG Omega" w:cs="Calibri"/>
          <w:sz w:val="22"/>
          <w:szCs w:val="22"/>
        </w:rPr>
        <w:t xml:space="preserve"> </w:t>
      </w:r>
      <w:r w:rsidR="00951A49" w:rsidRPr="00A555E6">
        <w:rPr>
          <w:rFonts w:ascii="CG Omega" w:hAnsi="CG Omega" w:cs="Calibri"/>
          <w:sz w:val="22"/>
          <w:szCs w:val="22"/>
        </w:rPr>
        <w:t>Z zastrzeżeniem postanowień z niniejszego ust., żadna ze Stron nie ujawni osobie trzeciej jakichkolwiek informacji, które mogła uzyskać w związku z zawarciem lub wykonywaniem Umowy, o ile informacje te nie zostały podane do wiadomości publicznej bez naruszenia przez dana Stronę jej obowiązków wynikających z niniejszego ust.</w:t>
      </w:r>
    </w:p>
    <w:p w:rsidR="00951A49" w:rsidRPr="00C250B2" w:rsidRDefault="00C250B2" w:rsidP="00C250B2">
      <w:pPr>
        <w:numPr>
          <w:ilvl w:val="1"/>
          <w:numId w:val="4"/>
        </w:numPr>
        <w:tabs>
          <w:tab w:val="left" w:pos="284"/>
        </w:tabs>
        <w:overflowPunct w:val="0"/>
        <w:autoSpaceDE w:val="0"/>
        <w:jc w:val="both"/>
        <w:rPr>
          <w:rFonts w:ascii="CG Omega" w:hAnsi="CG Omega" w:cs="Calibri"/>
          <w:sz w:val="22"/>
          <w:szCs w:val="22"/>
        </w:rPr>
      </w:pPr>
      <w:r>
        <w:rPr>
          <w:rFonts w:ascii="CG Omega" w:hAnsi="CG Omega" w:cs="Calibri"/>
          <w:sz w:val="22"/>
          <w:szCs w:val="22"/>
        </w:rPr>
        <w:t xml:space="preserve"> </w:t>
      </w:r>
      <w:r w:rsidR="00951A49" w:rsidRPr="00A555E6">
        <w:rPr>
          <w:rFonts w:ascii="CG Omega" w:hAnsi="CG Omega" w:cs="Calibri"/>
          <w:sz w:val="22"/>
          <w:szCs w:val="22"/>
        </w:rPr>
        <w:t xml:space="preserve">Powyższego postanowienia nie należy interpretować, jako zakazu podawania informacji </w:t>
      </w:r>
      <w:r w:rsidR="00951A49" w:rsidRPr="00A555E6">
        <w:rPr>
          <w:rFonts w:ascii="CG Omega" w:hAnsi="CG Omega" w:cs="Calibri"/>
          <w:sz w:val="22"/>
          <w:szCs w:val="22"/>
        </w:rPr>
        <w:br/>
        <w:t>w zakresie wymaganym obowiązującymi przepisami.</w:t>
      </w:r>
    </w:p>
    <w:p w:rsidR="00951A49" w:rsidRPr="00A555E6" w:rsidRDefault="00C250B2" w:rsidP="00A555E6">
      <w:pPr>
        <w:numPr>
          <w:ilvl w:val="1"/>
          <w:numId w:val="4"/>
        </w:numPr>
        <w:tabs>
          <w:tab w:val="left" w:pos="284"/>
        </w:tabs>
        <w:overflowPunct w:val="0"/>
        <w:autoSpaceDE w:val="0"/>
        <w:jc w:val="both"/>
        <w:rPr>
          <w:rFonts w:ascii="CG Omega" w:hAnsi="CG Omega" w:cs="Calibri"/>
          <w:sz w:val="22"/>
          <w:szCs w:val="22"/>
        </w:rPr>
      </w:pPr>
      <w:r>
        <w:rPr>
          <w:rFonts w:ascii="CG Omega" w:hAnsi="CG Omega" w:cs="Calibri"/>
          <w:sz w:val="22"/>
          <w:szCs w:val="22"/>
        </w:rPr>
        <w:t xml:space="preserve"> </w:t>
      </w:r>
      <w:r w:rsidR="00951A49" w:rsidRPr="00A555E6">
        <w:rPr>
          <w:rFonts w:ascii="CG Omega" w:hAnsi="CG Omega" w:cs="Calibri"/>
          <w:sz w:val="22"/>
          <w:szCs w:val="22"/>
        </w:rPr>
        <w:t>Niniejsza klauzula nie ma zastosowania w przypadku ujawnienia informacji, jakie Operator lub Organizator zobowiązany jest przedstawić swym organom nadzorczym, wspólnikom, podmiotom dominującym lub zależnym.</w:t>
      </w:r>
    </w:p>
    <w:p w:rsidR="00951A49" w:rsidRPr="00A555E6" w:rsidRDefault="00951A49" w:rsidP="00A555E6">
      <w:pPr>
        <w:jc w:val="both"/>
        <w:rPr>
          <w:rFonts w:ascii="CG Omega" w:hAnsi="CG Omega" w:cs="Calibri"/>
          <w:sz w:val="22"/>
          <w:szCs w:val="22"/>
        </w:rPr>
      </w:pP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11</w:t>
      </w:r>
    </w:p>
    <w:p w:rsidR="004F6AE7" w:rsidRPr="00C250B2" w:rsidRDefault="00951A49" w:rsidP="004F6AE7">
      <w:pPr>
        <w:pStyle w:val="Nagwek2"/>
        <w:rPr>
          <w:rFonts w:ascii="CG Omega" w:hAnsi="CG Omega" w:cs="Calibri"/>
          <w:sz w:val="22"/>
          <w:szCs w:val="22"/>
        </w:rPr>
      </w:pPr>
      <w:r w:rsidRPr="00A555E6">
        <w:rPr>
          <w:rFonts w:ascii="CG Omega" w:hAnsi="CG Omega" w:cs="Calibri"/>
          <w:sz w:val="22"/>
          <w:szCs w:val="22"/>
        </w:rPr>
        <w:t xml:space="preserve">Terminy </w:t>
      </w:r>
    </w:p>
    <w:p w:rsidR="00951A49" w:rsidRPr="00A555E6" w:rsidRDefault="00951A49" w:rsidP="00A555E6">
      <w:pPr>
        <w:tabs>
          <w:tab w:val="left" w:pos="284"/>
        </w:tabs>
        <w:overflowPunct w:val="0"/>
        <w:autoSpaceDE w:val="0"/>
        <w:jc w:val="both"/>
        <w:rPr>
          <w:rFonts w:ascii="CG Omega" w:hAnsi="CG Omega" w:cs="Calibri"/>
          <w:sz w:val="22"/>
          <w:szCs w:val="22"/>
        </w:rPr>
      </w:pPr>
      <w:r w:rsidRPr="00A555E6">
        <w:rPr>
          <w:rFonts w:ascii="CG Omega" w:hAnsi="CG Omega" w:cs="Calibri"/>
          <w:sz w:val="22"/>
          <w:szCs w:val="22"/>
        </w:rPr>
        <w:t>Jeżeli koniec terminu wskazanego w Umowie przypada na sobotę lub dzień ustawowo wolny od pracy, za ostatni dzień uważa się najbliższy następny dzień powszedni.</w:t>
      </w:r>
    </w:p>
    <w:p w:rsidR="00951A49" w:rsidRPr="00A555E6" w:rsidRDefault="00951A49" w:rsidP="00A555E6">
      <w:pPr>
        <w:jc w:val="both"/>
        <w:rPr>
          <w:rFonts w:ascii="CG Omega" w:hAnsi="CG Omega" w:cs="Calibri"/>
          <w:sz w:val="22"/>
          <w:szCs w:val="22"/>
        </w:rPr>
      </w:pP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12</w:t>
      </w:r>
    </w:p>
    <w:p w:rsidR="004F6AE7" w:rsidRPr="00C250B2" w:rsidRDefault="00951A49" w:rsidP="004F6AE7">
      <w:pPr>
        <w:pStyle w:val="Nagwek2"/>
        <w:rPr>
          <w:rFonts w:ascii="CG Omega" w:hAnsi="CG Omega" w:cs="Calibri"/>
          <w:sz w:val="22"/>
          <w:szCs w:val="22"/>
        </w:rPr>
      </w:pPr>
      <w:r w:rsidRPr="00A555E6">
        <w:rPr>
          <w:rFonts w:ascii="CG Omega" w:hAnsi="CG Omega" w:cs="Calibri"/>
          <w:sz w:val="22"/>
          <w:szCs w:val="22"/>
        </w:rPr>
        <w:t>Załączniki</w:t>
      </w:r>
    </w:p>
    <w:p w:rsidR="00951A49" w:rsidRPr="00A555E6" w:rsidRDefault="00951A49" w:rsidP="00A555E6">
      <w:pPr>
        <w:tabs>
          <w:tab w:val="left" w:pos="284"/>
        </w:tabs>
        <w:overflowPunct w:val="0"/>
        <w:autoSpaceDE w:val="0"/>
        <w:jc w:val="both"/>
        <w:rPr>
          <w:rFonts w:ascii="CG Omega" w:hAnsi="CG Omega" w:cs="Calibri"/>
          <w:sz w:val="22"/>
          <w:szCs w:val="22"/>
        </w:rPr>
      </w:pPr>
      <w:r w:rsidRPr="00A555E6">
        <w:rPr>
          <w:rFonts w:ascii="CG Omega" w:hAnsi="CG Omega" w:cs="Calibri"/>
          <w:sz w:val="22"/>
          <w:szCs w:val="22"/>
        </w:rPr>
        <w:t xml:space="preserve">Wszystkie załączniki do Umowy stanowią jej integralną część. </w:t>
      </w:r>
    </w:p>
    <w:p w:rsidR="00951A49" w:rsidRPr="00A555E6" w:rsidRDefault="00951A49" w:rsidP="00A555E6">
      <w:pPr>
        <w:overflowPunct w:val="0"/>
        <w:autoSpaceDE w:val="0"/>
        <w:jc w:val="both"/>
        <w:rPr>
          <w:rFonts w:ascii="CG Omega" w:hAnsi="CG Omega" w:cs="Calibri"/>
          <w:b/>
          <w:sz w:val="22"/>
          <w:szCs w:val="22"/>
        </w:rPr>
      </w:pP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13</w:t>
      </w:r>
    </w:p>
    <w:p w:rsidR="004F6AE7" w:rsidRPr="00C250B2" w:rsidRDefault="00951A49" w:rsidP="004F6AE7">
      <w:pPr>
        <w:pStyle w:val="Nagwek2"/>
        <w:rPr>
          <w:rFonts w:ascii="CG Omega" w:hAnsi="CG Omega" w:cs="Calibri"/>
          <w:sz w:val="22"/>
          <w:szCs w:val="22"/>
        </w:rPr>
      </w:pPr>
      <w:r w:rsidRPr="00A555E6">
        <w:rPr>
          <w:rFonts w:ascii="CG Omega" w:hAnsi="CG Omega" w:cs="Calibri"/>
          <w:sz w:val="22"/>
          <w:szCs w:val="22"/>
        </w:rPr>
        <w:t xml:space="preserve">Klauzula </w:t>
      </w:r>
      <w:proofErr w:type="spellStart"/>
      <w:r w:rsidRPr="00A555E6">
        <w:rPr>
          <w:rFonts w:ascii="CG Omega" w:hAnsi="CG Omega" w:cs="Calibri"/>
          <w:sz w:val="22"/>
          <w:szCs w:val="22"/>
        </w:rPr>
        <w:t>salwatoryjna</w:t>
      </w:r>
      <w:proofErr w:type="spellEnd"/>
    </w:p>
    <w:p w:rsidR="00951A49" w:rsidRPr="00A555E6" w:rsidRDefault="00951A49" w:rsidP="00A555E6">
      <w:pPr>
        <w:tabs>
          <w:tab w:val="left" w:pos="284"/>
        </w:tabs>
        <w:overflowPunct w:val="0"/>
        <w:autoSpaceDE w:val="0"/>
        <w:jc w:val="both"/>
        <w:rPr>
          <w:rFonts w:ascii="CG Omega" w:hAnsi="CG Omega" w:cs="Calibri"/>
          <w:sz w:val="22"/>
          <w:szCs w:val="22"/>
        </w:rPr>
      </w:pPr>
      <w:r w:rsidRPr="00A555E6">
        <w:rPr>
          <w:rFonts w:ascii="CG Omega" w:hAnsi="CG Omega" w:cs="Calibri"/>
          <w:sz w:val="22"/>
          <w:szCs w:val="22"/>
        </w:rPr>
        <w:t xml:space="preserve">Jeżeli jakiekolwiek postanowienie zawarte w Umowie zostanie uznane za nieważne lub niemożliwe do wykonania, Umowa w zakresie pozostałych jej postanowień pozostaje </w:t>
      </w:r>
      <w:r w:rsidRPr="00A555E6">
        <w:rPr>
          <w:rFonts w:ascii="CG Omega" w:hAnsi="CG Omega" w:cs="Calibri"/>
          <w:sz w:val="22"/>
          <w:szCs w:val="22"/>
        </w:rPr>
        <w:br/>
        <w:t xml:space="preserve">w mocy i jest w pełni skuteczna. Jednocześnie Strony przystąpią w dobrej wierze do negocjacji warunków nowego postanowienia, które będzie możliwe do wykonania </w:t>
      </w:r>
      <w:r w:rsidRPr="00A555E6">
        <w:rPr>
          <w:rFonts w:ascii="CG Omega" w:hAnsi="CG Omega" w:cs="Calibri"/>
          <w:sz w:val="22"/>
          <w:szCs w:val="22"/>
        </w:rPr>
        <w:br/>
      </w:r>
      <w:r w:rsidRPr="00A555E6">
        <w:rPr>
          <w:rFonts w:ascii="CG Omega" w:hAnsi="CG Omega" w:cs="Calibri"/>
          <w:sz w:val="22"/>
          <w:szCs w:val="22"/>
        </w:rPr>
        <w:lastRenderedPageBreak/>
        <w:t>i satysfakcjonujące dla Stron i zastąpi postanowienie uznane za nieważne lub niemożliwe do wykonania, przy czym takie postanowienie będzie w stopniu dozwolonym prawem możliwie najbliższe intencjom stron Umowy.</w:t>
      </w: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14</w:t>
      </w:r>
    </w:p>
    <w:p w:rsidR="00951A49" w:rsidRPr="00A555E6" w:rsidRDefault="00951A49" w:rsidP="00A555E6">
      <w:pPr>
        <w:pStyle w:val="Nagwek2"/>
        <w:rPr>
          <w:rFonts w:ascii="CG Omega" w:hAnsi="CG Omega" w:cs="Calibri"/>
          <w:sz w:val="22"/>
          <w:szCs w:val="22"/>
        </w:rPr>
      </w:pPr>
      <w:r w:rsidRPr="00A555E6">
        <w:rPr>
          <w:rFonts w:ascii="CG Omega" w:hAnsi="CG Omega" w:cs="Calibri"/>
          <w:sz w:val="22"/>
          <w:szCs w:val="22"/>
        </w:rPr>
        <w:t>Powiadomienia</w:t>
      </w:r>
    </w:p>
    <w:p w:rsidR="00951A49" w:rsidRPr="00A555E6" w:rsidRDefault="00951A49" w:rsidP="00A555E6">
      <w:pPr>
        <w:numPr>
          <w:ilvl w:val="2"/>
          <w:numId w:val="4"/>
        </w:numPr>
        <w:tabs>
          <w:tab w:val="left" w:pos="284"/>
        </w:tabs>
        <w:overflowPunct w:val="0"/>
        <w:autoSpaceDE w:val="0"/>
        <w:ind w:left="284" w:hanging="284"/>
        <w:jc w:val="both"/>
        <w:rPr>
          <w:rFonts w:ascii="CG Omega" w:hAnsi="CG Omega" w:cs="Calibri"/>
          <w:sz w:val="22"/>
          <w:szCs w:val="22"/>
        </w:rPr>
      </w:pPr>
      <w:r w:rsidRPr="00A555E6">
        <w:rPr>
          <w:rFonts w:ascii="CG Omega" w:hAnsi="CG Omega" w:cs="Calibri"/>
          <w:sz w:val="22"/>
          <w:szCs w:val="22"/>
        </w:rPr>
        <w:t xml:space="preserve">Powiadomienia, oświadczenia, zgody, wnioski, żądania, bądź inne informacje i dokumenty wymagane zgodnie z Umową (łącznie „Powiadomienia”) sporządzane są na piśmie </w:t>
      </w:r>
      <w:r w:rsidRPr="00A555E6">
        <w:rPr>
          <w:rFonts w:ascii="CG Omega" w:hAnsi="CG Omega" w:cs="Calibri"/>
          <w:sz w:val="22"/>
          <w:szCs w:val="22"/>
        </w:rPr>
        <w:br/>
        <w:t>i dostarczane drugiej Stronie listem poleconym, kurierem lub osobiście przez przedstawicieli Stron albo faksem bądź pocztą elektroniczną wraz z wysłaniem w tym samym dniu listem poleconym lub kurierem.</w:t>
      </w:r>
    </w:p>
    <w:p w:rsidR="00951A49" w:rsidRPr="00A555E6" w:rsidRDefault="00951A49" w:rsidP="00A555E6">
      <w:pPr>
        <w:tabs>
          <w:tab w:val="left" w:pos="284"/>
        </w:tabs>
        <w:overflowPunct w:val="0"/>
        <w:autoSpaceDE w:val="0"/>
        <w:ind w:left="1080"/>
        <w:jc w:val="both"/>
        <w:rPr>
          <w:rFonts w:ascii="CG Omega" w:hAnsi="CG Omega" w:cs="Calibri"/>
          <w:sz w:val="22"/>
          <w:szCs w:val="22"/>
        </w:rPr>
      </w:pPr>
    </w:p>
    <w:p w:rsidR="00951A49" w:rsidRPr="00A555E6" w:rsidRDefault="00951A49" w:rsidP="00A555E6">
      <w:pPr>
        <w:numPr>
          <w:ilvl w:val="2"/>
          <w:numId w:val="4"/>
        </w:numPr>
        <w:tabs>
          <w:tab w:val="left" w:pos="284"/>
        </w:tabs>
        <w:overflowPunct w:val="0"/>
        <w:autoSpaceDE w:val="0"/>
        <w:ind w:left="284" w:hanging="284"/>
        <w:jc w:val="both"/>
        <w:rPr>
          <w:rFonts w:ascii="CG Omega" w:hAnsi="CG Omega" w:cs="Calibri"/>
          <w:sz w:val="22"/>
          <w:szCs w:val="22"/>
        </w:rPr>
      </w:pPr>
      <w:r w:rsidRPr="00A555E6">
        <w:rPr>
          <w:rFonts w:ascii="CG Omega" w:hAnsi="CG Omega" w:cs="Calibri"/>
          <w:sz w:val="22"/>
          <w:szCs w:val="22"/>
        </w:rPr>
        <w:t>Powiadomienia będą przesyłane na adresy (numery faksów, adresy poczty elektronicznej) podane poniżej:</w:t>
      </w:r>
    </w:p>
    <w:p w:rsidR="00951A49" w:rsidRPr="00A555E6" w:rsidRDefault="00951A49" w:rsidP="00A555E6">
      <w:pPr>
        <w:ind w:left="360"/>
        <w:jc w:val="both"/>
        <w:rPr>
          <w:rFonts w:ascii="CG Omega" w:hAnsi="CG Omega" w:cs="Calibri"/>
          <w:sz w:val="22"/>
          <w:szCs w:val="22"/>
          <w:u w:val="single"/>
        </w:rPr>
      </w:pPr>
      <w:r w:rsidRPr="00A555E6">
        <w:rPr>
          <w:rFonts w:ascii="CG Omega" w:hAnsi="CG Omega" w:cs="Calibri"/>
          <w:sz w:val="22"/>
          <w:szCs w:val="22"/>
          <w:u w:val="single"/>
        </w:rPr>
        <w:t>Do Organizatora:</w:t>
      </w:r>
    </w:p>
    <w:p w:rsidR="00951A49" w:rsidRPr="00A555E6" w:rsidRDefault="00951A49" w:rsidP="00A555E6">
      <w:pPr>
        <w:ind w:left="360"/>
        <w:jc w:val="both"/>
        <w:rPr>
          <w:rFonts w:ascii="CG Omega" w:hAnsi="CG Omega" w:cs="Calibri"/>
          <w:sz w:val="22"/>
          <w:szCs w:val="22"/>
        </w:rPr>
      </w:pPr>
      <w:r w:rsidRPr="00A555E6">
        <w:rPr>
          <w:rFonts w:ascii="CG Omega" w:hAnsi="CG Omega" w:cs="Calibri"/>
          <w:sz w:val="22"/>
          <w:szCs w:val="22"/>
        </w:rPr>
        <w:t xml:space="preserve">Gmina Wiązownica </w:t>
      </w:r>
    </w:p>
    <w:p w:rsidR="00951A49" w:rsidRPr="00A555E6" w:rsidRDefault="00964B06" w:rsidP="00A555E6">
      <w:pPr>
        <w:ind w:left="360"/>
        <w:jc w:val="both"/>
        <w:rPr>
          <w:rFonts w:ascii="CG Omega" w:hAnsi="CG Omega" w:cs="Calibri"/>
          <w:sz w:val="22"/>
          <w:szCs w:val="22"/>
        </w:rPr>
      </w:pPr>
      <w:hyperlink r:id="rId8" w:history="1">
        <w:r w:rsidR="00951A49" w:rsidRPr="00A555E6">
          <w:rPr>
            <w:rStyle w:val="Hipercze"/>
            <w:rFonts w:ascii="CG Omega" w:hAnsi="CG Omega" w:cs="Calibri"/>
            <w:sz w:val="22"/>
            <w:szCs w:val="22"/>
          </w:rPr>
          <w:t>sekretariat@wiaqzownica.com</w:t>
        </w:r>
      </w:hyperlink>
    </w:p>
    <w:p w:rsidR="00951A49" w:rsidRPr="00A555E6" w:rsidRDefault="00964B06" w:rsidP="00A555E6">
      <w:pPr>
        <w:ind w:left="360"/>
        <w:jc w:val="both"/>
        <w:rPr>
          <w:rFonts w:ascii="CG Omega" w:hAnsi="CG Omega" w:cs="Calibri"/>
          <w:sz w:val="22"/>
          <w:szCs w:val="22"/>
        </w:rPr>
      </w:pPr>
      <w:hyperlink r:id="rId9" w:history="1">
        <w:r w:rsidR="00951A49" w:rsidRPr="00A555E6">
          <w:rPr>
            <w:rStyle w:val="Hipercze"/>
            <w:rFonts w:ascii="CG Omega" w:hAnsi="CG Omega" w:cs="Calibri"/>
            <w:sz w:val="22"/>
            <w:szCs w:val="22"/>
          </w:rPr>
          <w:t>a.belz@wiazownica</w:t>
        </w:r>
      </w:hyperlink>
      <w:r w:rsidR="00951A49" w:rsidRPr="00A555E6">
        <w:rPr>
          <w:rFonts w:ascii="CG Omega" w:hAnsi="CG Omega" w:cs="Calibri"/>
          <w:sz w:val="22"/>
          <w:szCs w:val="22"/>
        </w:rPr>
        <w:t>.com</w:t>
      </w:r>
    </w:p>
    <w:p w:rsidR="00951A49" w:rsidRPr="00A555E6" w:rsidRDefault="00951A49" w:rsidP="00A555E6">
      <w:pPr>
        <w:ind w:left="426"/>
        <w:jc w:val="both"/>
        <w:rPr>
          <w:rFonts w:ascii="CG Omega" w:hAnsi="CG Omega" w:cs="Calibri"/>
          <w:sz w:val="22"/>
          <w:szCs w:val="22"/>
          <w:u w:val="single"/>
        </w:rPr>
      </w:pPr>
      <w:r w:rsidRPr="00A555E6">
        <w:rPr>
          <w:rFonts w:ascii="CG Omega" w:hAnsi="CG Omega" w:cs="Calibri"/>
          <w:sz w:val="22"/>
          <w:szCs w:val="22"/>
          <w:u w:val="single"/>
        </w:rPr>
        <w:t>Do Operatora:</w:t>
      </w:r>
    </w:p>
    <w:p w:rsidR="008A1FD5" w:rsidRPr="008A1FD5" w:rsidRDefault="00022FFB" w:rsidP="008A1FD5">
      <w:pPr>
        <w:ind w:firstLine="360"/>
        <w:jc w:val="both"/>
        <w:rPr>
          <w:rFonts w:ascii="CG Omega" w:hAnsi="CG Omega" w:cs="Calibri"/>
          <w:sz w:val="22"/>
          <w:szCs w:val="22"/>
        </w:rPr>
      </w:pPr>
      <w:r>
        <w:rPr>
          <w:rFonts w:ascii="CG Omega" w:hAnsi="CG Omega" w:cs="Calibri"/>
          <w:sz w:val="22"/>
          <w:szCs w:val="22"/>
        </w:rPr>
        <w:t>………………………………………</w:t>
      </w:r>
    </w:p>
    <w:p w:rsidR="00951A49" w:rsidRPr="00A555E6" w:rsidRDefault="00951A49" w:rsidP="00A555E6">
      <w:pPr>
        <w:jc w:val="both"/>
        <w:rPr>
          <w:rFonts w:ascii="CG Omega" w:hAnsi="CG Omega" w:cs="Calibri"/>
          <w:sz w:val="22"/>
          <w:szCs w:val="22"/>
        </w:rPr>
      </w:pPr>
    </w:p>
    <w:p w:rsidR="00951A49" w:rsidRPr="00A555E6" w:rsidRDefault="00951A49" w:rsidP="00022FFB">
      <w:pPr>
        <w:ind w:left="360"/>
        <w:jc w:val="both"/>
        <w:rPr>
          <w:rFonts w:ascii="CG Omega" w:hAnsi="CG Omega" w:cs="Calibri"/>
          <w:sz w:val="22"/>
          <w:szCs w:val="22"/>
        </w:rPr>
      </w:pPr>
      <w:r w:rsidRPr="00A555E6">
        <w:rPr>
          <w:rFonts w:ascii="CG Omega" w:hAnsi="CG Omega" w:cs="Calibri"/>
          <w:sz w:val="22"/>
          <w:szCs w:val="22"/>
        </w:rPr>
        <w:t>lub na adresy (numery faksów, adresy poczty elektronicznej), o których Odpowiednia Strona powiadomi drugą Stronę z odpowiednim wyprzedzeniem.</w:t>
      </w:r>
    </w:p>
    <w:p w:rsidR="00951A49" w:rsidRPr="00A555E6" w:rsidRDefault="00951A49" w:rsidP="00A555E6">
      <w:pPr>
        <w:numPr>
          <w:ilvl w:val="2"/>
          <w:numId w:val="4"/>
        </w:numPr>
        <w:tabs>
          <w:tab w:val="left" w:pos="284"/>
          <w:tab w:val="left" w:pos="360"/>
        </w:tabs>
        <w:overflowPunct w:val="0"/>
        <w:autoSpaceDE w:val="0"/>
        <w:ind w:left="360"/>
        <w:jc w:val="both"/>
        <w:rPr>
          <w:rFonts w:ascii="CG Omega" w:hAnsi="CG Omega" w:cs="Calibri"/>
          <w:sz w:val="22"/>
          <w:szCs w:val="22"/>
        </w:rPr>
      </w:pPr>
      <w:r w:rsidRPr="00A555E6">
        <w:rPr>
          <w:rFonts w:ascii="CG Omega" w:hAnsi="CG Omega" w:cs="Calibri"/>
          <w:sz w:val="22"/>
          <w:szCs w:val="22"/>
        </w:rPr>
        <w:t xml:space="preserve">Datą doręczenia danego pisma Stronie będzie dzień roboczy jego wysłania faksem lub pocztą elektroniczną do adresata, o ile następuje to do godz. 15.00 danego dnia roboczego. Jeżeli wysłanie faksu lub poczty elektronicznej nastąpiło po godz. 15.00 </w:t>
      </w:r>
      <w:r w:rsidRPr="00A555E6">
        <w:rPr>
          <w:rFonts w:ascii="CG Omega" w:hAnsi="CG Omega" w:cs="Calibri"/>
          <w:sz w:val="22"/>
          <w:szCs w:val="22"/>
        </w:rPr>
        <w:br/>
        <w:t>w danym dniu roboczym albo w dniu wolnym od pracy, uznaje się, że doręczenie ma miejsce w następnym najbliższym dniu roboczym. Jeżeli pismo nie zostało nadane faksem lub przesłane pocztą elektroniczną, dniem doręczenia jest dzień jego rzeczywistego doręczenia pocztą poleconą, kurierem lub osobiście przez przedstawicieli Stron.</w:t>
      </w:r>
    </w:p>
    <w:p w:rsidR="00951A49" w:rsidRPr="00A555E6" w:rsidRDefault="00951A49" w:rsidP="00A555E6">
      <w:pPr>
        <w:overflowPunct w:val="0"/>
        <w:autoSpaceDE w:val="0"/>
        <w:rPr>
          <w:rFonts w:ascii="CG Omega" w:hAnsi="CG Omega" w:cs="Calibri"/>
          <w:b/>
          <w:sz w:val="22"/>
          <w:szCs w:val="22"/>
        </w:rPr>
      </w:pPr>
    </w:p>
    <w:p w:rsidR="00951A49" w:rsidRPr="00A555E6" w:rsidRDefault="00951A49" w:rsidP="00A555E6">
      <w:pPr>
        <w:overflowPunct w:val="0"/>
        <w:autoSpaceDE w:val="0"/>
        <w:jc w:val="center"/>
        <w:rPr>
          <w:rFonts w:ascii="CG Omega" w:hAnsi="CG Omega" w:cs="Calibri"/>
          <w:sz w:val="22"/>
          <w:szCs w:val="22"/>
        </w:rPr>
      </w:pPr>
      <w:r w:rsidRPr="00A555E6">
        <w:rPr>
          <w:rFonts w:ascii="CG Omega" w:hAnsi="CG Omega" w:cs="Calibri"/>
          <w:b/>
          <w:sz w:val="22"/>
          <w:szCs w:val="22"/>
        </w:rPr>
        <w:t>§ 15</w:t>
      </w:r>
    </w:p>
    <w:p w:rsidR="004F6AE7" w:rsidRPr="00C250B2" w:rsidRDefault="00951A49" w:rsidP="004F6AE7">
      <w:pPr>
        <w:pStyle w:val="Nagwek2"/>
        <w:rPr>
          <w:rFonts w:ascii="CG Omega" w:hAnsi="CG Omega" w:cs="Calibri"/>
          <w:sz w:val="22"/>
          <w:szCs w:val="22"/>
        </w:rPr>
      </w:pPr>
      <w:r w:rsidRPr="00A555E6">
        <w:rPr>
          <w:rFonts w:ascii="CG Omega" w:hAnsi="CG Omega" w:cs="Calibri"/>
          <w:sz w:val="22"/>
          <w:szCs w:val="22"/>
        </w:rPr>
        <w:t>Postanowienia końcowe</w:t>
      </w:r>
    </w:p>
    <w:p w:rsidR="00951A49" w:rsidRPr="00A555E6" w:rsidRDefault="00951A49" w:rsidP="00A555E6">
      <w:pPr>
        <w:overflowPunct w:val="0"/>
        <w:autoSpaceDE w:val="0"/>
        <w:ind w:left="284" w:hanging="284"/>
        <w:jc w:val="both"/>
        <w:rPr>
          <w:rFonts w:ascii="CG Omega" w:hAnsi="CG Omega" w:cs="Calibri"/>
          <w:sz w:val="22"/>
          <w:szCs w:val="22"/>
        </w:rPr>
      </w:pPr>
      <w:r w:rsidRPr="00A555E6">
        <w:rPr>
          <w:rFonts w:ascii="CG Omega" w:hAnsi="CG Omega" w:cs="Calibri"/>
          <w:sz w:val="22"/>
          <w:szCs w:val="22"/>
        </w:rPr>
        <w:t>1. Umowa sporządzona jest w dwóch jednobrzmiących egzemplarzach, po jednym dla każdej ze Stron.</w:t>
      </w:r>
    </w:p>
    <w:p w:rsidR="00951A49" w:rsidRPr="00A555E6" w:rsidRDefault="00951A49" w:rsidP="00A555E6">
      <w:pPr>
        <w:numPr>
          <w:ilvl w:val="0"/>
          <w:numId w:val="10"/>
        </w:numPr>
        <w:tabs>
          <w:tab w:val="left" w:pos="284"/>
        </w:tabs>
        <w:overflowPunct w:val="0"/>
        <w:autoSpaceDE w:val="0"/>
        <w:ind w:left="284" w:hanging="284"/>
        <w:jc w:val="both"/>
        <w:rPr>
          <w:rFonts w:ascii="CG Omega" w:hAnsi="CG Omega" w:cs="Calibri"/>
          <w:sz w:val="22"/>
          <w:szCs w:val="22"/>
        </w:rPr>
      </w:pPr>
      <w:r w:rsidRPr="00A555E6">
        <w:rPr>
          <w:rFonts w:ascii="CG Omega" w:hAnsi="CG Omega" w:cs="Calibri"/>
          <w:sz w:val="22"/>
          <w:szCs w:val="22"/>
        </w:rPr>
        <w:t>Wszelkie zmiany i uzupełnienia do zawartej Umowy wymagają formy pisemnej, pod rygorem nieważności.</w:t>
      </w:r>
    </w:p>
    <w:p w:rsidR="00951A49" w:rsidRPr="00A555E6" w:rsidRDefault="00951A49" w:rsidP="00A555E6">
      <w:pPr>
        <w:jc w:val="both"/>
        <w:rPr>
          <w:rFonts w:ascii="CG Omega" w:hAnsi="CG Omega" w:cs="Calibri"/>
          <w:sz w:val="22"/>
          <w:szCs w:val="22"/>
          <w:u w:val="single"/>
        </w:rPr>
      </w:pPr>
    </w:p>
    <w:p w:rsidR="00951A49" w:rsidRPr="00A555E6" w:rsidRDefault="00951A49" w:rsidP="00A555E6">
      <w:pPr>
        <w:jc w:val="both"/>
        <w:rPr>
          <w:rFonts w:ascii="CG Omega" w:hAnsi="CG Omega" w:cs="Calibri"/>
          <w:sz w:val="22"/>
          <w:szCs w:val="22"/>
        </w:rPr>
      </w:pPr>
      <w:r w:rsidRPr="00A555E6">
        <w:rPr>
          <w:rFonts w:ascii="CG Omega" w:hAnsi="CG Omega" w:cs="Calibri"/>
          <w:sz w:val="22"/>
          <w:szCs w:val="22"/>
          <w:u w:val="single"/>
        </w:rPr>
        <w:t>Wykaz załączników:</w:t>
      </w:r>
    </w:p>
    <w:p w:rsidR="00951A49" w:rsidRPr="00A555E6" w:rsidRDefault="00951A49" w:rsidP="00A555E6">
      <w:pPr>
        <w:jc w:val="both"/>
        <w:rPr>
          <w:rFonts w:ascii="CG Omega" w:hAnsi="CG Omega" w:cs="Calibri"/>
          <w:sz w:val="22"/>
          <w:szCs w:val="22"/>
          <w:u w:val="single"/>
        </w:rPr>
      </w:pPr>
    </w:p>
    <w:p w:rsidR="00951A49" w:rsidRPr="004F6AE7" w:rsidRDefault="00951A49" w:rsidP="00A555E6">
      <w:pPr>
        <w:numPr>
          <w:ilvl w:val="0"/>
          <w:numId w:val="3"/>
        </w:numPr>
        <w:jc w:val="both"/>
        <w:rPr>
          <w:rFonts w:ascii="CG Omega" w:hAnsi="CG Omega" w:cs="Calibri"/>
          <w:color w:val="FF0000"/>
          <w:sz w:val="22"/>
          <w:szCs w:val="22"/>
        </w:rPr>
      </w:pPr>
      <w:r w:rsidRPr="00A555E6">
        <w:rPr>
          <w:rFonts w:ascii="CG Omega" w:hAnsi="CG Omega" w:cs="Calibri"/>
          <w:sz w:val="22"/>
          <w:szCs w:val="22"/>
        </w:rPr>
        <w:t xml:space="preserve">Załącznik nr 1 – Rozkład jazdy z autobusów objętych Umową w okresie </w:t>
      </w:r>
      <w:r w:rsidR="00022FFB">
        <w:rPr>
          <w:rFonts w:ascii="CG Omega" w:hAnsi="CG Omega" w:cs="Calibri"/>
          <w:sz w:val="22"/>
          <w:szCs w:val="22"/>
        </w:rPr>
        <w:t xml:space="preserve">od dnia 01.05.2023 r. </w:t>
      </w:r>
      <w:r w:rsidRPr="00A555E6">
        <w:rPr>
          <w:rFonts w:ascii="CG Omega" w:hAnsi="CG Omega" w:cs="Calibri"/>
          <w:sz w:val="22"/>
          <w:szCs w:val="22"/>
        </w:rPr>
        <w:t>do dnia 31.12.2023 r.</w:t>
      </w:r>
    </w:p>
    <w:p w:rsidR="004F6AE7" w:rsidRDefault="004F6AE7" w:rsidP="004F6AE7">
      <w:pPr>
        <w:pStyle w:val="Tekstpodstawowy31"/>
        <w:overflowPunct w:val="0"/>
        <w:autoSpaceDE w:val="0"/>
        <w:jc w:val="both"/>
        <w:rPr>
          <w:rFonts w:ascii="CG Omega" w:hAnsi="CG Omega" w:cs="Calibri"/>
          <w:b w:val="0"/>
          <w:bCs w:val="0"/>
          <w:sz w:val="22"/>
          <w:szCs w:val="22"/>
        </w:rPr>
      </w:pPr>
    </w:p>
    <w:p w:rsidR="004F6AE7" w:rsidRDefault="004F6AE7" w:rsidP="004F6AE7">
      <w:pPr>
        <w:pStyle w:val="Tekstpodstawowy31"/>
        <w:overflowPunct w:val="0"/>
        <w:autoSpaceDE w:val="0"/>
        <w:jc w:val="both"/>
        <w:rPr>
          <w:rFonts w:ascii="CG Omega" w:hAnsi="CG Omega" w:cs="Calibri"/>
          <w:b w:val="0"/>
          <w:bCs w:val="0"/>
          <w:sz w:val="22"/>
          <w:szCs w:val="22"/>
        </w:rPr>
      </w:pPr>
    </w:p>
    <w:p w:rsidR="004F6AE7" w:rsidRDefault="004F6AE7" w:rsidP="004F6AE7">
      <w:pPr>
        <w:pStyle w:val="Tekstpodstawowy31"/>
        <w:overflowPunct w:val="0"/>
        <w:autoSpaceDE w:val="0"/>
        <w:jc w:val="both"/>
        <w:rPr>
          <w:rFonts w:ascii="CG Omega" w:hAnsi="CG Omega" w:cs="Calibri"/>
          <w:b w:val="0"/>
          <w:bCs w:val="0"/>
          <w:sz w:val="22"/>
          <w:szCs w:val="22"/>
        </w:rPr>
      </w:pPr>
    </w:p>
    <w:p w:rsidR="004F6AE7" w:rsidRDefault="004F6AE7" w:rsidP="004F6AE7">
      <w:pPr>
        <w:pStyle w:val="Tekstpodstawowy31"/>
        <w:overflowPunct w:val="0"/>
        <w:autoSpaceDE w:val="0"/>
        <w:jc w:val="both"/>
        <w:rPr>
          <w:rFonts w:ascii="CG Omega" w:hAnsi="CG Omega" w:cs="Calibri"/>
          <w:b w:val="0"/>
          <w:bCs w:val="0"/>
          <w:sz w:val="22"/>
          <w:szCs w:val="22"/>
        </w:rPr>
      </w:pPr>
    </w:p>
    <w:p w:rsidR="004F6AE7" w:rsidRDefault="004F6AE7" w:rsidP="004F6AE7">
      <w:pPr>
        <w:pStyle w:val="Tekstpodstawowy31"/>
        <w:overflowPunct w:val="0"/>
        <w:autoSpaceDE w:val="0"/>
        <w:jc w:val="both"/>
        <w:rPr>
          <w:rFonts w:ascii="CG Omega" w:hAnsi="CG Omega" w:cs="Calibri"/>
          <w:b w:val="0"/>
          <w:bCs w:val="0"/>
          <w:sz w:val="22"/>
          <w:szCs w:val="22"/>
        </w:rPr>
      </w:pPr>
    </w:p>
    <w:p w:rsidR="004F6AE7" w:rsidRDefault="004F6AE7" w:rsidP="004F6AE7">
      <w:pPr>
        <w:pStyle w:val="Tekstpodstawowy31"/>
        <w:overflowPunct w:val="0"/>
        <w:autoSpaceDE w:val="0"/>
        <w:jc w:val="both"/>
        <w:rPr>
          <w:rFonts w:ascii="CG Omega" w:hAnsi="CG Omega" w:cs="Calibri"/>
          <w:b w:val="0"/>
          <w:bCs w:val="0"/>
          <w:sz w:val="22"/>
          <w:szCs w:val="22"/>
        </w:rPr>
      </w:pPr>
    </w:p>
    <w:p w:rsidR="004F6AE7" w:rsidRDefault="004F6AE7" w:rsidP="004F6AE7">
      <w:pPr>
        <w:pStyle w:val="Tekstpodstawowy31"/>
        <w:overflowPunct w:val="0"/>
        <w:autoSpaceDE w:val="0"/>
        <w:jc w:val="both"/>
        <w:rPr>
          <w:rFonts w:ascii="CG Omega" w:hAnsi="CG Omega" w:cs="Calibri"/>
          <w:b w:val="0"/>
          <w:bCs w:val="0"/>
          <w:sz w:val="22"/>
          <w:szCs w:val="22"/>
        </w:rPr>
      </w:pPr>
    </w:p>
    <w:p w:rsidR="00951A49" w:rsidRPr="00A555E6" w:rsidRDefault="00951A49" w:rsidP="004F6AE7">
      <w:pPr>
        <w:pStyle w:val="Tekstpodstawowy31"/>
        <w:overflowPunct w:val="0"/>
        <w:autoSpaceDE w:val="0"/>
        <w:ind w:firstLine="708"/>
        <w:jc w:val="both"/>
        <w:rPr>
          <w:rFonts w:ascii="CG Omega" w:hAnsi="CG Omega" w:cs="Calibri"/>
          <w:sz w:val="22"/>
          <w:szCs w:val="22"/>
        </w:rPr>
      </w:pPr>
      <w:r w:rsidRPr="00A555E6">
        <w:rPr>
          <w:rFonts w:ascii="CG Omega" w:hAnsi="CG Omega" w:cs="Calibri"/>
          <w:sz w:val="22"/>
          <w:szCs w:val="22"/>
        </w:rPr>
        <w:t xml:space="preserve">Organizator:          </w:t>
      </w:r>
      <w:r w:rsidRPr="00A555E6">
        <w:rPr>
          <w:rFonts w:ascii="CG Omega" w:hAnsi="CG Omega" w:cs="Calibri"/>
          <w:sz w:val="22"/>
          <w:szCs w:val="22"/>
        </w:rPr>
        <w:tab/>
      </w:r>
      <w:r w:rsidRPr="00A555E6">
        <w:rPr>
          <w:rFonts w:ascii="CG Omega" w:hAnsi="CG Omega" w:cs="Calibri"/>
          <w:sz w:val="22"/>
          <w:szCs w:val="22"/>
        </w:rPr>
        <w:tab/>
      </w:r>
      <w:r w:rsidRPr="00A555E6">
        <w:rPr>
          <w:rFonts w:ascii="CG Omega" w:hAnsi="CG Omega" w:cs="Calibri"/>
          <w:sz w:val="22"/>
          <w:szCs w:val="22"/>
        </w:rPr>
        <w:tab/>
      </w:r>
      <w:r w:rsidRPr="00A555E6">
        <w:rPr>
          <w:rFonts w:ascii="CG Omega" w:hAnsi="CG Omega" w:cs="Calibri"/>
          <w:sz w:val="22"/>
          <w:szCs w:val="22"/>
        </w:rPr>
        <w:tab/>
      </w:r>
      <w:r w:rsidRPr="00A555E6">
        <w:rPr>
          <w:rFonts w:ascii="CG Omega" w:hAnsi="CG Omega" w:cs="Calibri"/>
          <w:sz w:val="22"/>
          <w:szCs w:val="22"/>
        </w:rPr>
        <w:tab/>
      </w:r>
      <w:r w:rsidRPr="00A555E6">
        <w:rPr>
          <w:rFonts w:ascii="CG Omega" w:hAnsi="CG Omega" w:cs="Calibri"/>
          <w:sz w:val="22"/>
          <w:szCs w:val="22"/>
        </w:rPr>
        <w:tab/>
        <w:t>Operator:</w:t>
      </w:r>
    </w:p>
    <w:p w:rsidR="00951A49" w:rsidRPr="00A555E6" w:rsidRDefault="00951A49" w:rsidP="00A555E6">
      <w:pPr>
        <w:jc w:val="both"/>
        <w:rPr>
          <w:rFonts w:ascii="CG Omega" w:hAnsi="CG Omega" w:cs="Calibri"/>
          <w:sz w:val="22"/>
          <w:szCs w:val="22"/>
          <w:u w:val="single"/>
        </w:rPr>
      </w:pPr>
    </w:p>
    <w:p w:rsidR="00951A49" w:rsidRPr="00A555E6" w:rsidRDefault="00951A49" w:rsidP="00A555E6">
      <w:pPr>
        <w:jc w:val="both"/>
        <w:rPr>
          <w:rFonts w:ascii="CG Omega" w:hAnsi="CG Omega" w:cs="Calibri"/>
          <w:sz w:val="22"/>
          <w:szCs w:val="22"/>
        </w:rPr>
      </w:pPr>
    </w:p>
    <w:p w:rsidR="00DB7CDE" w:rsidRPr="00A555E6" w:rsidRDefault="00DB7CDE" w:rsidP="00A555E6">
      <w:pPr>
        <w:rPr>
          <w:rFonts w:ascii="CG Omega" w:hAnsi="CG Omega"/>
          <w:sz w:val="22"/>
          <w:szCs w:val="22"/>
        </w:rPr>
      </w:pPr>
    </w:p>
    <w:sectPr w:rsidR="00DB7CDE" w:rsidRPr="00A555E6" w:rsidSect="006858F7">
      <w:footerReference w:type="default" r:id="rId10"/>
      <w:pgSz w:w="11906" w:h="16838"/>
      <w:pgMar w:top="70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B06" w:rsidRDefault="00964B06">
      <w:r>
        <w:separator/>
      </w:r>
    </w:p>
  </w:endnote>
  <w:endnote w:type="continuationSeparator" w:id="0">
    <w:p w:rsidR="00964B06" w:rsidRDefault="0096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Omega">
    <w:panose1 w:val="020B0502050508020304"/>
    <w:charset w:val="EE"/>
    <w:family w:val="swiss"/>
    <w:pitch w:val="variable"/>
    <w:sig w:usb0="00000007" w:usb1="00000000" w:usb2="00000000" w:usb3="00000000" w:csb0="00000093"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A3" w:rsidRDefault="00951A49">
    <w:pPr>
      <w:pStyle w:val="Stopka"/>
      <w:jc w:val="right"/>
    </w:pPr>
    <w:r w:rsidRPr="007714A3">
      <w:rPr>
        <w:rFonts w:ascii="Calibri" w:hAnsi="Calibri" w:cs="Calibri"/>
        <w:sz w:val="20"/>
        <w:szCs w:val="20"/>
      </w:rPr>
      <w:t xml:space="preserve">Str. </w:t>
    </w:r>
    <w:r w:rsidRPr="007714A3">
      <w:rPr>
        <w:rFonts w:ascii="Calibri" w:hAnsi="Calibri" w:cs="Calibri"/>
        <w:bCs/>
        <w:sz w:val="20"/>
        <w:szCs w:val="20"/>
      </w:rPr>
      <w:fldChar w:fldCharType="begin"/>
    </w:r>
    <w:r w:rsidRPr="007714A3">
      <w:rPr>
        <w:rFonts w:ascii="Calibri" w:hAnsi="Calibri" w:cs="Calibri"/>
        <w:bCs/>
        <w:sz w:val="20"/>
        <w:szCs w:val="20"/>
      </w:rPr>
      <w:instrText>PAGE</w:instrText>
    </w:r>
    <w:r w:rsidRPr="007714A3">
      <w:rPr>
        <w:rFonts w:ascii="Calibri" w:hAnsi="Calibri" w:cs="Calibri"/>
        <w:bCs/>
        <w:sz w:val="20"/>
        <w:szCs w:val="20"/>
      </w:rPr>
      <w:fldChar w:fldCharType="separate"/>
    </w:r>
    <w:r w:rsidR="00C93342">
      <w:rPr>
        <w:rFonts w:ascii="Calibri" w:hAnsi="Calibri" w:cs="Calibri"/>
        <w:bCs/>
        <w:noProof/>
        <w:sz w:val="20"/>
        <w:szCs w:val="20"/>
      </w:rPr>
      <w:t>7</w:t>
    </w:r>
    <w:r w:rsidRPr="007714A3">
      <w:rPr>
        <w:rFonts w:ascii="Calibri" w:hAnsi="Calibri" w:cs="Calibri"/>
        <w:bCs/>
        <w:sz w:val="20"/>
        <w:szCs w:val="20"/>
      </w:rPr>
      <w:fldChar w:fldCharType="end"/>
    </w:r>
    <w:r w:rsidRPr="007714A3">
      <w:rPr>
        <w:rFonts w:ascii="Calibri" w:hAnsi="Calibri" w:cs="Calibri"/>
        <w:sz w:val="20"/>
        <w:szCs w:val="20"/>
      </w:rPr>
      <w:t xml:space="preserve"> z </w:t>
    </w:r>
    <w:r w:rsidRPr="007714A3">
      <w:rPr>
        <w:rFonts w:ascii="Calibri" w:hAnsi="Calibri" w:cs="Calibri"/>
        <w:bCs/>
        <w:sz w:val="20"/>
        <w:szCs w:val="20"/>
      </w:rPr>
      <w:fldChar w:fldCharType="begin"/>
    </w:r>
    <w:r w:rsidRPr="007714A3">
      <w:rPr>
        <w:rFonts w:ascii="Calibri" w:hAnsi="Calibri" w:cs="Calibri"/>
        <w:bCs/>
        <w:sz w:val="20"/>
        <w:szCs w:val="20"/>
      </w:rPr>
      <w:instrText>NUMPAGES</w:instrText>
    </w:r>
    <w:r w:rsidRPr="007714A3">
      <w:rPr>
        <w:rFonts w:ascii="Calibri" w:hAnsi="Calibri" w:cs="Calibri"/>
        <w:bCs/>
        <w:sz w:val="20"/>
        <w:szCs w:val="20"/>
      </w:rPr>
      <w:fldChar w:fldCharType="separate"/>
    </w:r>
    <w:r w:rsidR="00C93342">
      <w:rPr>
        <w:rFonts w:ascii="Calibri" w:hAnsi="Calibri" w:cs="Calibri"/>
        <w:bCs/>
        <w:noProof/>
        <w:sz w:val="20"/>
        <w:szCs w:val="20"/>
      </w:rPr>
      <w:t>7</w:t>
    </w:r>
    <w:r w:rsidRPr="007714A3">
      <w:rPr>
        <w:rFonts w:ascii="Calibri" w:hAnsi="Calibri" w:cs="Calibri"/>
        <w:bCs/>
        <w:sz w:val="20"/>
        <w:szCs w:val="20"/>
      </w:rPr>
      <w:fldChar w:fldCharType="end"/>
    </w:r>
  </w:p>
  <w:p w:rsidR="003F4C3B" w:rsidRDefault="00964B0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B06" w:rsidRDefault="00964B06">
      <w:r>
        <w:separator/>
      </w:r>
    </w:p>
  </w:footnote>
  <w:footnote w:type="continuationSeparator" w:id="0">
    <w:p w:rsidR="00964B06" w:rsidRDefault="00964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7E8391A"/>
    <w:name w:val="WW8Num2"/>
    <w:lvl w:ilvl="0">
      <w:start w:val="4"/>
      <w:numFmt w:val="decimal"/>
      <w:lvlText w:val="%1."/>
      <w:lvlJc w:val="left"/>
      <w:pPr>
        <w:tabs>
          <w:tab w:val="num" w:pos="1440"/>
        </w:tabs>
        <w:ind w:left="1440" w:hanging="360"/>
      </w:pPr>
    </w:lvl>
    <w:lvl w:ilvl="1">
      <w:start w:val="1"/>
      <w:numFmt w:val="decimal"/>
      <w:lvlText w:val="%2)"/>
      <w:lvlJc w:val="left"/>
      <w:pPr>
        <w:tabs>
          <w:tab w:val="num" w:pos="786"/>
        </w:tabs>
        <w:ind w:left="786" w:hanging="360"/>
      </w:pPr>
      <w:rPr>
        <w:rFonts w:ascii="CG Omega" w:hAnsi="CG Omega"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singleLevel"/>
    <w:tmpl w:val="46022052"/>
    <w:name w:val="WW8Num4"/>
    <w:lvl w:ilvl="0">
      <w:start w:val="1"/>
      <w:numFmt w:val="decimal"/>
      <w:lvlText w:val="%1)"/>
      <w:lvlJc w:val="left"/>
      <w:pPr>
        <w:tabs>
          <w:tab w:val="num" w:pos="0"/>
        </w:tabs>
        <w:ind w:left="720" w:hanging="360"/>
      </w:pPr>
      <w:rPr>
        <w:rFonts w:ascii="Calibri" w:hAnsi="Calibri" w:cs="Calibri"/>
        <w:color w:val="auto"/>
      </w:rPr>
    </w:lvl>
  </w:abstractNum>
  <w:abstractNum w:abstractNumId="3" w15:restartNumberingAfterBreak="0">
    <w:nsid w:val="00000005"/>
    <w:multiLevelType w:val="multilevel"/>
    <w:tmpl w:val="8BDC1B22"/>
    <w:name w:val="WW8Num5"/>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CG Omega" w:hAnsi="CG Omega" w:cs="Calibri" w:hint="default"/>
        <w:color w:val="000000"/>
      </w:rPr>
    </w:lvl>
    <w:lvl w:ilvl="2">
      <w:start w:val="1"/>
      <w:numFmt w:val="decimal"/>
      <w:lvlText w:val="%3."/>
      <w:lvlJc w:val="left"/>
      <w:pPr>
        <w:tabs>
          <w:tab w:val="num" w:pos="1080"/>
        </w:tabs>
        <w:ind w:left="1080" w:hanging="360"/>
      </w:pPr>
    </w:lvl>
    <w:lvl w:ilvl="3">
      <w:start w:val="1"/>
      <w:numFmt w:val="decimal"/>
      <w:lvlText w:val="%4."/>
      <w:lvlJc w:val="left"/>
      <w:pPr>
        <w:tabs>
          <w:tab w:val="num" w:pos="1637"/>
        </w:tabs>
        <w:ind w:left="1637"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4" w15:restartNumberingAfterBreak="0">
    <w:nsid w:val="00000007"/>
    <w:multiLevelType w:val="singleLevel"/>
    <w:tmpl w:val="9BF4453E"/>
    <w:name w:val="WW8Num7"/>
    <w:lvl w:ilvl="0">
      <w:start w:val="1"/>
      <w:numFmt w:val="decimal"/>
      <w:lvlText w:val="%1)"/>
      <w:lvlJc w:val="left"/>
      <w:pPr>
        <w:tabs>
          <w:tab w:val="num" w:pos="0"/>
        </w:tabs>
        <w:ind w:left="1440" w:hanging="360"/>
      </w:pPr>
      <w:rPr>
        <w:rFonts w:ascii="CG Omega" w:hAnsi="CG Omega" w:cs="Calibri" w:hint="default"/>
      </w:rPr>
    </w:lvl>
  </w:abstractNum>
  <w:abstractNum w:abstractNumId="5" w15:restartNumberingAfterBreak="0">
    <w:nsid w:val="00000008"/>
    <w:multiLevelType w:val="singleLevel"/>
    <w:tmpl w:val="0784CE70"/>
    <w:name w:val="WW8Num8"/>
    <w:lvl w:ilvl="0">
      <w:start w:val="1"/>
      <w:numFmt w:val="decimal"/>
      <w:lvlText w:val="%1)"/>
      <w:lvlJc w:val="left"/>
      <w:pPr>
        <w:tabs>
          <w:tab w:val="num" w:pos="720"/>
        </w:tabs>
        <w:ind w:left="720" w:hanging="360"/>
      </w:pPr>
      <w:rPr>
        <w:rFonts w:ascii="CG Omega" w:hAnsi="CG Omega" w:cs="Times New (W1)" w:hint="default"/>
        <w:sz w:val="22"/>
        <w:szCs w:val="22"/>
      </w:rPr>
    </w:lvl>
  </w:abstractNum>
  <w:abstractNum w:abstractNumId="6" w15:restartNumberingAfterBreak="0">
    <w:nsid w:val="00000009"/>
    <w:multiLevelType w:val="singleLevel"/>
    <w:tmpl w:val="E1F2A798"/>
    <w:name w:val="WW8Num11"/>
    <w:lvl w:ilvl="0">
      <w:start w:val="1"/>
      <w:numFmt w:val="decimal"/>
      <w:lvlText w:val="%1."/>
      <w:lvlJc w:val="left"/>
      <w:pPr>
        <w:tabs>
          <w:tab w:val="num" w:pos="0"/>
        </w:tabs>
        <w:ind w:left="720" w:hanging="360"/>
      </w:pPr>
      <w:rPr>
        <w:rFonts w:ascii="CG Omega" w:hAnsi="CG Omega" w:cs="Calibri" w:hint="default"/>
        <w:color w:val="000000"/>
      </w:rPr>
    </w:lvl>
  </w:abstractNum>
  <w:abstractNum w:abstractNumId="7" w15:restartNumberingAfterBreak="0">
    <w:nsid w:val="0000000A"/>
    <w:multiLevelType w:val="singleLevel"/>
    <w:tmpl w:val="BBDEE62E"/>
    <w:name w:val="WW8Num12"/>
    <w:lvl w:ilvl="0">
      <w:start w:val="1"/>
      <w:numFmt w:val="lowerLetter"/>
      <w:lvlText w:val="%1)"/>
      <w:lvlJc w:val="left"/>
      <w:pPr>
        <w:tabs>
          <w:tab w:val="num" w:pos="-425"/>
        </w:tabs>
        <w:ind w:left="786" w:hanging="360"/>
      </w:pPr>
      <w:rPr>
        <w:rFonts w:ascii="Calibri" w:eastAsia="Times New Roman" w:hAnsi="Calibri" w:cs="Calibri" w:hint="default"/>
      </w:rPr>
    </w:lvl>
  </w:abstractNum>
  <w:abstractNum w:abstractNumId="8" w15:restartNumberingAfterBreak="0">
    <w:nsid w:val="0000000B"/>
    <w:multiLevelType w:val="multilevel"/>
    <w:tmpl w:val="71147062"/>
    <w:name w:val="WW8Num14"/>
    <w:lvl w:ilvl="0">
      <w:start w:val="1"/>
      <w:numFmt w:val="decimal"/>
      <w:lvlText w:val="%1)"/>
      <w:lvlJc w:val="left"/>
      <w:pPr>
        <w:tabs>
          <w:tab w:val="num" w:pos="2880"/>
        </w:tabs>
        <w:ind w:left="2880" w:hanging="360"/>
      </w:pPr>
      <w:rPr>
        <w:rFonts w:ascii="CG Omega" w:hAnsi="CG Omega" w:cs="Calibri" w:hint="default"/>
      </w:rPr>
    </w:lvl>
    <w:lvl w:ilvl="1">
      <w:start w:val="2"/>
      <w:numFmt w:val="decimal"/>
      <w:lvlText w:val="%2."/>
      <w:lvlJc w:val="left"/>
      <w:pPr>
        <w:tabs>
          <w:tab w:val="num" w:pos="1440"/>
        </w:tabs>
        <w:ind w:left="1440" w:hanging="360"/>
      </w:pPr>
      <w:rPr>
        <w:rFonts w:ascii="CG Omega" w:hAnsi="CG Omega"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C"/>
    <w:multiLevelType w:val="multilevel"/>
    <w:tmpl w:val="CF9AC7D2"/>
    <w:name w:val="WW8Num15"/>
    <w:lvl w:ilvl="0">
      <w:start w:val="1"/>
      <w:numFmt w:val="decimal"/>
      <w:lvlText w:val="%1."/>
      <w:lvlJc w:val="left"/>
      <w:pPr>
        <w:tabs>
          <w:tab w:val="num" w:pos="1440"/>
        </w:tabs>
        <w:ind w:left="1440" w:hanging="360"/>
      </w:pPr>
      <w:rPr>
        <w:rFonts w:ascii="CG Omega" w:hAnsi="CG Omega"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D"/>
    <w:multiLevelType w:val="multilevel"/>
    <w:tmpl w:val="F6A0E284"/>
    <w:name w:val="WW8Num16"/>
    <w:lvl w:ilvl="0">
      <w:start w:val="1"/>
      <w:numFmt w:val="decimal"/>
      <w:lvlText w:val="%1."/>
      <w:lvlJc w:val="left"/>
      <w:pPr>
        <w:tabs>
          <w:tab w:val="num" w:pos="1440"/>
        </w:tabs>
        <w:ind w:left="1440" w:hanging="360"/>
      </w:pPr>
      <w:rPr>
        <w:rFonts w:ascii="CG Omega" w:hAnsi="CG Omega"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E"/>
    <w:multiLevelType w:val="singleLevel"/>
    <w:tmpl w:val="709210E2"/>
    <w:name w:val="WW8Num17"/>
    <w:lvl w:ilvl="0">
      <w:start w:val="1"/>
      <w:numFmt w:val="lowerLetter"/>
      <w:lvlText w:val="%1)"/>
      <w:lvlJc w:val="left"/>
      <w:pPr>
        <w:tabs>
          <w:tab w:val="num" w:pos="0"/>
        </w:tabs>
        <w:ind w:left="928" w:hanging="360"/>
      </w:pPr>
      <w:rPr>
        <w:rFonts w:ascii="CG Omega" w:hAnsi="CG Omega" w:cs="Calibri" w:hint="default"/>
      </w:rPr>
    </w:lvl>
  </w:abstractNum>
  <w:abstractNum w:abstractNumId="12" w15:restartNumberingAfterBreak="0">
    <w:nsid w:val="0AFF7B95"/>
    <w:multiLevelType w:val="hybridMultilevel"/>
    <w:tmpl w:val="AE5A5D64"/>
    <w:lvl w:ilvl="0" w:tplc="F5E4D270">
      <w:start w:val="1"/>
      <w:numFmt w:val="decimal"/>
      <w:lvlText w:val="%1)"/>
      <w:lvlJc w:val="left"/>
      <w:pPr>
        <w:ind w:left="639" w:hanging="360"/>
      </w:pPr>
      <w:rPr>
        <w:rFonts w:hint="default"/>
      </w:r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13" w15:restartNumberingAfterBreak="0">
    <w:nsid w:val="3E5925B5"/>
    <w:multiLevelType w:val="hybridMultilevel"/>
    <w:tmpl w:val="E65CE63E"/>
    <w:lvl w:ilvl="0" w:tplc="5674F578">
      <w:start w:val="1"/>
      <w:numFmt w:val="decimal"/>
      <w:lvlText w:val="%1."/>
      <w:lvlJc w:val="left"/>
      <w:pPr>
        <w:ind w:left="720" w:hanging="360"/>
      </w:pPr>
      <w:rPr>
        <w:rFonts w:ascii="CG Omega" w:hAnsi="CG Omega"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D51F5E"/>
    <w:multiLevelType w:val="hybridMultilevel"/>
    <w:tmpl w:val="816ED31A"/>
    <w:lvl w:ilvl="0" w:tplc="46208966">
      <w:start w:val="1"/>
      <w:numFmt w:val="decimal"/>
      <w:lvlText w:val="%1."/>
      <w:lvlJc w:val="left"/>
      <w:pPr>
        <w:ind w:left="720" w:hanging="360"/>
      </w:pPr>
      <w:rPr>
        <w:rFonts w:ascii="CG Omega" w:hAnsi="CG Omega"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E2"/>
    <w:rsid w:val="00022FFB"/>
    <w:rsid w:val="0007761C"/>
    <w:rsid w:val="00186EEB"/>
    <w:rsid w:val="003049B1"/>
    <w:rsid w:val="004C02BC"/>
    <w:rsid w:val="004E6730"/>
    <w:rsid w:val="004F6AE7"/>
    <w:rsid w:val="00556628"/>
    <w:rsid w:val="00580702"/>
    <w:rsid w:val="005F0EF9"/>
    <w:rsid w:val="006F3980"/>
    <w:rsid w:val="00807ACD"/>
    <w:rsid w:val="008312C0"/>
    <w:rsid w:val="008A1FD5"/>
    <w:rsid w:val="00901238"/>
    <w:rsid w:val="00951A49"/>
    <w:rsid w:val="00964B06"/>
    <w:rsid w:val="00990EA0"/>
    <w:rsid w:val="009C096F"/>
    <w:rsid w:val="009C0FDB"/>
    <w:rsid w:val="00A555E6"/>
    <w:rsid w:val="00AE7A9A"/>
    <w:rsid w:val="00B05B72"/>
    <w:rsid w:val="00C250B2"/>
    <w:rsid w:val="00C320E2"/>
    <w:rsid w:val="00C93342"/>
    <w:rsid w:val="00CA38AD"/>
    <w:rsid w:val="00DB7CDE"/>
    <w:rsid w:val="00E52A61"/>
    <w:rsid w:val="00F044DE"/>
    <w:rsid w:val="00F734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A9B9C-C183-490F-866E-B6732401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1A49"/>
    <w:pPr>
      <w:suppressAutoHyphens/>
      <w:spacing w:after="0" w:line="240" w:lineRule="auto"/>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qFormat/>
    <w:rsid w:val="00951A49"/>
    <w:pPr>
      <w:keepNext/>
      <w:numPr>
        <w:ilvl w:val="1"/>
        <w:numId w:val="1"/>
      </w:numPr>
      <w:overflowPunct w:val="0"/>
      <w:autoSpaceDE w:val="0"/>
      <w:jc w:val="center"/>
      <w:outlineLvl w:val="1"/>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51A49"/>
    <w:rPr>
      <w:rFonts w:ascii="Times New Roman" w:eastAsia="Times New Roman" w:hAnsi="Times New Roman" w:cs="Times New Roman"/>
      <w:b/>
      <w:sz w:val="28"/>
      <w:szCs w:val="24"/>
      <w:lang w:eastAsia="zh-CN"/>
    </w:rPr>
  </w:style>
  <w:style w:type="character" w:styleId="Uwydatnienie">
    <w:name w:val="Emphasis"/>
    <w:qFormat/>
    <w:rsid w:val="00951A49"/>
    <w:rPr>
      <w:i/>
      <w:iCs/>
    </w:rPr>
  </w:style>
  <w:style w:type="paragraph" w:styleId="Tekstpodstawowy">
    <w:name w:val="Body Text"/>
    <w:basedOn w:val="Normalny"/>
    <w:link w:val="TekstpodstawowyZnak"/>
    <w:rsid w:val="00951A49"/>
    <w:pPr>
      <w:overflowPunct w:val="0"/>
      <w:autoSpaceDE w:val="0"/>
      <w:jc w:val="both"/>
    </w:pPr>
    <w:rPr>
      <w:sz w:val="28"/>
    </w:rPr>
  </w:style>
  <w:style w:type="character" w:customStyle="1" w:styleId="TekstpodstawowyZnak">
    <w:name w:val="Tekst podstawowy Znak"/>
    <w:basedOn w:val="Domylnaczcionkaakapitu"/>
    <w:link w:val="Tekstpodstawowy"/>
    <w:rsid w:val="00951A49"/>
    <w:rPr>
      <w:rFonts w:ascii="Times New Roman" w:eastAsia="Times New Roman" w:hAnsi="Times New Roman" w:cs="Times New Roman"/>
      <w:sz w:val="28"/>
      <w:szCs w:val="24"/>
      <w:lang w:eastAsia="zh-CN"/>
    </w:rPr>
  </w:style>
  <w:style w:type="paragraph" w:customStyle="1" w:styleId="Nagwek1">
    <w:name w:val="Nagłówek1"/>
    <w:basedOn w:val="Normalny"/>
    <w:next w:val="Tekstpodstawowy"/>
    <w:rsid w:val="00951A49"/>
    <w:pPr>
      <w:overflowPunct w:val="0"/>
      <w:autoSpaceDE w:val="0"/>
      <w:jc w:val="center"/>
    </w:pPr>
    <w:rPr>
      <w:b/>
      <w:bCs/>
      <w:sz w:val="28"/>
    </w:rPr>
  </w:style>
  <w:style w:type="paragraph" w:styleId="Tekstpodstawowywcity">
    <w:name w:val="Body Text Indent"/>
    <w:basedOn w:val="Normalny"/>
    <w:link w:val="TekstpodstawowywcityZnak"/>
    <w:rsid w:val="00951A49"/>
    <w:pPr>
      <w:spacing w:after="120"/>
      <w:ind w:left="283"/>
    </w:pPr>
  </w:style>
  <w:style w:type="character" w:customStyle="1" w:styleId="TekstpodstawowywcityZnak">
    <w:name w:val="Tekst podstawowy wcięty Znak"/>
    <w:basedOn w:val="Domylnaczcionkaakapitu"/>
    <w:link w:val="Tekstpodstawowywcity"/>
    <w:rsid w:val="00951A49"/>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951A49"/>
    <w:pPr>
      <w:overflowPunct w:val="0"/>
      <w:autoSpaceDE w:val="0"/>
    </w:pPr>
    <w:rPr>
      <w:sz w:val="28"/>
    </w:rPr>
  </w:style>
  <w:style w:type="paragraph" w:customStyle="1" w:styleId="Tekstpodstawowy31">
    <w:name w:val="Tekst podstawowy 31"/>
    <w:basedOn w:val="Normalny"/>
    <w:rsid w:val="00951A49"/>
    <w:pPr>
      <w:jc w:val="center"/>
    </w:pPr>
    <w:rPr>
      <w:b/>
      <w:bCs/>
      <w:sz w:val="28"/>
    </w:rPr>
  </w:style>
  <w:style w:type="paragraph" w:styleId="Stopka">
    <w:name w:val="footer"/>
    <w:basedOn w:val="Normalny"/>
    <w:link w:val="StopkaZnak"/>
    <w:uiPriority w:val="99"/>
    <w:rsid w:val="00951A49"/>
    <w:pPr>
      <w:tabs>
        <w:tab w:val="center" w:pos="4536"/>
        <w:tab w:val="right" w:pos="9072"/>
      </w:tabs>
    </w:pPr>
  </w:style>
  <w:style w:type="character" w:customStyle="1" w:styleId="StopkaZnak">
    <w:name w:val="Stopka Znak"/>
    <w:basedOn w:val="Domylnaczcionkaakapitu"/>
    <w:link w:val="Stopka"/>
    <w:uiPriority w:val="99"/>
    <w:rsid w:val="00951A49"/>
    <w:rPr>
      <w:rFonts w:ascii="Times New Roman" w:eastAsia="Times New Roman" w:hAnsi="Times New Roman" w:cs="Times New Roman"/>
      <w:sz w:val="24"/>
      <w:szCs w:val="24"/>
      <w:lang w:eastAsia="zh-CN"/>
    </w:rPr>
  </w:style>
  <w:style w:type="paragraph" w:styleId="Akapitzlist">
    <w:name w:val="List Paragraph"/>
    <w:basedOn w:val="Normalny"/>
    <w:qFormat/>
    <w:rsid w:val="00951A49"/>
    <w:pPr>
      <w:ind w:left="708"/>
    </w:pPr>
  </w:style>
  <w:style w:type="character" w:styleId="Hipercze">
    <w:name w:val="Hyperlink"/>
    <w:uiPriority w:val="99"/>
    <w:unhideWhenUsed/>
    <w:rsid w:val="00951A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aqzowni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elz@wiazown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C18B-32A2-4023-9455-715DF517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3076</Words>
  <Characters>18458</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13</cp:revision>
  <dcterms:created xsi:type="dcterms:W3CDTF">2023-01-10T08:29:00Z</dcterms:created>
  <dcterms:modified xsi:type="dcterms:W3CDTF">2023-04-13T11:33:00Z</dcterms:modified>
</cp:coreProperties>
</file>