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BB23" w14:textId="77777777" w:rsidR="00D70C10" w:rsidRPr="00855733" w:rsidRDefault="00D70C10" w:rsidP="00D70C10">
      <w:pPr>
        <w:spacing w:after="0"/>
        <w:rPr>
          <w:rFonts w:eastAsia="Times New Roman" w:cs="Arial"/>
          <w:lang w:eastAsia="pl-PL"/>
        </w:rPr>
      </w:pPr>
      <w:r w:rsidRPr="00855733">
        <w:rPr>
          <w:rFonts w:eastAsia="Times New Roman" w:cs="Arial"/>
          <w:lang w:eastAsia="pl-PL"/>
        </w:rPr>
        <w:tab/>
      </w:r>
    </w:p>
    <w:p w14:paraId="36B1DD72" w14:textId="77777777" w:rsidR="00D70C10" w:rsidRPr="00855733" w:rsidRDefault="00D70C10" w:rsidP="00D70C10">
      <w:pPr>
        <w:spacing w:after="0"/>
        <w:rPr>
          <w:rFonts w:eastAsia="Times New Roman" w:cs="Arial"/>
          <w:lang w:eastAsia="pl-PL"/>
        </w:rPr>
      </w:pPr>
    </w:p>
    <w:p w14:paraId="0DC402F5" w14:textId="77777777" w:rsidR="00663D0D" w:rsidRPr="00855733" w:rsidRDefault="00663D0D" w:rsidP="00663D0D">
      <w:pPr>
        <w:autoSpaceDE w:val="0"/>
        <w:autoSpaceDN w:val="0"/>
        <w:adjustRightInd w:val="0"/>
        <w:spacing w:after="0"/>
        <w:jc w:val="center"/>
        <w:rPr>
          <w:rFonts w:eastAsia="Times New Roman" w:cs="Arial"/>
          <w:b/>
          <w:bCs/>
          <w:sz w:val="32"/>
          <w:szCs w:val="32"/>
          <w:lang w:eastAsia="pl-PL"/>
        </w:rPr>
      </w:pPr>
    </w:p>
    <w:p w14:paraId="562B1D77" w14:textId="77777777" w:rsidR="00663D0D" w:rsidRPr="00855733" w:rsidRDefault="00663D0D" w:rsidP="00663D0D">
      <w:pPr>
        <w:autoSpaceDE w:val="0"/>
        <w:autoSpaceDN w:val="0"/>
        <w:adjustRightInd w:val="0"/>
        <w:spacing w:after="0"/>
        <w:jc w:val="center"/>
        <w:rPr>
          <w:rFonts w:eastAsia="Times New Roman" w:cs="Arial"/>
          <w:b/>
          <w:bCs/>
          <w:sz w:val="32"/>
          <w:szCs w:val="32"/>
          <w:lang w:eastAsia="pl-PL"/>
        </w:rPr>
      </w:pPr>
    </w:p>
    <w:p w14:paraId="3D3F592B" w14:textId="33B231BE" w:rsidR="00663D0D" w:rsidRPr="00855733" w:rsidRDefault="00663D0D" w:rsidP="00663D0D">
      <w:pPr>
        <w:autoSpaceDE w:val="0"/>
        <w:autoSpaceDN w:val="0"/>
        <w:adjustRightInd w:val="0"/>
        <w:spacing w:after="0"/>
        <w:jc w:val="center"/>
        <w:rPr>
          <w:rFonts w:eastAsia="Times New Roman" w:cs="Arial"/>
          <w:b/>
          <w:bCs/>
          <w:sz w:val="32"/>
          <w:szCs w:val="32"/>
          <w:lang w:eastAsia="pl-PL"/>
        </w:rPr>
      </w:pPr>
      <w:r w:rsidRPr="00855733">
        <w:rPr>
          <w:rFonts w:eastAsia="Times New Roman" w:cs="Arial"/>
          <w:b/>
          <w:bCs/>
          <w:sz w:val="32"/>
          <w:szCs w:val="32"/>
          <w:lang w:eastAsia="pl-PL"/>
        </w:rPr>
        <w:t>SPECYFIKACJA WARUNKÓW ZAMÓWIENIA</w:t>
      </w:r>
      <w:r w:rsidRPr="00855733">
        <w:rPr>
          <w:rFonts w:eastAsia="Times New Roman" w:cs="Arial"/>
          <w:b/>
          <w:bCs/>
          <w:sz w:val="32"/>
          <w:szCs w:val="32"/>
          <w:lang w:eastAsia="pl-PL"/>
        </w:rPr>
        <w:tab/>
      </w:r>
    </w:p>
    <w:p w14:paraId="424CA688" w14:textId="77777777" w:rsidR="00663D0D" w:rsidRPr="00855733" w:rsidRDefault="00663D0D" w:rsidP="00663D0D">
      <w:pPr>
        <w:autoSpaceDE w:val="0"/>
        <w:autoSpaceDN w:val="0"/>
        <w:adjustRightInd w:val="0"/>
        <w:spacing w:after="0"/>
        <w:jc w:val="center"/>
        <w:rPr>
          <w:rFonts w:eastAsia="Times New Roman" w:cs="Arial"/>
          <w:b/>
          <w:bCs/>
          <w:sz w:val="32"/>
          <w:szCs w:val="32"/>
          <w:lang w:eastAsia="pl-PL"/>
        </w:rPr>
      </w:pPr>
    </w:p>
    <w:p w14:paraId="119D7611" w14:textId="2D8B76EF" w:rsidR="00663D0D" w:rsidRPr="00855733" w:rsidRDefault="00663D0D" w:rsidP="00663D0D">
      <w:pPr>
        <w:autoSpaceDE w:val="0"/>
        <w:autoSpaceDN w:val="0"/>
        <w:adjustRightInd w:val="0"/>
        <w:spacing w:after="0"/>
        <w:jc w:val="center"/>
        <w:rPr>
          <w:rFonts w:eastAsia="Times New Roman" w:cs="Arial"/>
          <w:b/>
          <w:bCs/>
          <w:sz w:val="32"/>
          <w:szCs w:val="32"/>
          <w:lang w:eastAsia="pl-PL"/>
        </w:rPr>
      </w:pPr>
      <w:r w:rsidRPr="00D444B8">
        <w:rPr>
          <w:rFonts w:eastAsia="Times New Roman" w:cs="Arial"/>
          <w:b/>
          <w:bCs/>
          <w:sz w:val="32"/>
          <w:szCs w:val="32"/>
          <w:lang w:eastAsia="pl-PL"/>
        </w:rPr>
        <w:t>OR.272.</w:t>
      </w:r>
      <w:r w:rsidR="00FF086B" w:rsidRPr="00D444B8">
        <w:rPr>
          <w:rFonts w:eastAsia="Times New Roman" w:cs="Arial"/>
          <w:b/>
          <w:bCs/>
          <w:sz w:val="32"/>
          <w:szCs w:val="32"/>
          <w:lang w:eastAsia="pl-PL"/>
        </w:rPr>
        <w:t>9</w:t>
      </w:r>
      <w:r w:rsidRPr="00D444B8">
        <w:rPr>
          <w:rFonts w:eastAsia="Times New Roman" w:cs="Arial"/>
          <w:b/>
          <w:bCs/>
          <w:sz w:val="32"/>
          <w:szCs w:val="32"/>
          <w:lang w:eastAsia="pl-PL"/>
        </w:rPr>
        <w:t>.2023.V</w:t>
      </w:r>
      <w:r w:rsidR="00D444B8" w:rsidRPr="00D444B8">
        <w:rPr>
          <w:rFonts w:eastAsia="Times New Roman" w:cs="Arial"/>
          <w:b/>
          <w:bCs/>
          <w:sz w:val="32"/>
          <w:szCs w:val="32"/>
          <w:lang w:eastAsia="pl-PL"/>
        </w:rPr>
        <w:t>I</w:t>
      </w:r>
    </w:p>
    <w:p w14:paraId="60C728AA" w14:textId="77777777" w:rsidR="00663D0D" w:rsidRPr="00855733" w:rsidRDefault="00663D0D" w:rsidP="00663D0D">
      <w:pPr>
        <w:autoSpaceDE w:val="0"/>
        <w:autoSpaceDN w:val="0"/>
        <w:adjustRightInd w:val="0"/>
        <w:spacing w:after="0"/>
        <w:jc w:val="center"/>
        <w:rPr>
          <w:rFonts w:eastAsia="Times New Roman" w:cs="Arial"/>
          <w:b/>
          <w:bCs/>
          <w:szCs w:val="24"/>
          <w:lang w:eastAsia="pl-PL"/>
        </w:rPr>
      </w:pPr>
    </w:p>
    <w:p w14:paraId="536FEE54" w14:textId="77777777" w:rsidR="00663D0D" w:rsidRPr="00855733" w:rsidRDefault="00663D0D" w:rsidP="00663D0D">
      <w:pPr>
        <w:autoSpaceDE w:val="0"/>
        <w:autoSpaceDN w:val="0"/>
        <w:adjustRightInd w:val="0"/>
        <w:spacing w:after="0"/>
        <w:jc w:val="center"/>
        <w:rPr>
          <w:rFonts w:eastAsia="Times New Roman" w:cs="Arial"/>
          <w:b/>
          <w:bCs/>
          <w:szCs w:val="24"/>
          <w:lang w:eastAsia="pl-PL"/>
        </w:rPr>
      </w:pPr>
    </w:p>
    <w:p w14:paraId="0816EDED" w14:textId="77777777" w:rsidR="00663D0D" w:rsidRPr="00855733" w:rsidRDefault="00663D0D" w:rsidP="00663D0D">
      <w:pPr>
        <w:autoSpaceDE w:val="0"/>
        <w:autoSpaceDN w:val="0"/>
        <w:adjustRightInd w:val="0"/>
        <w:spacing w:after="0"/>
        <w:rPr>
          <w:rFonts w:eastAsia="Times New Roman" w:cs="Arial"/>
          <w:b/>
          <w:szCs w:val="24"/>
          <w:lang w:eastAsia="pl-PL"/>
        </w:rPr>
      </w:pPr>
    </w:p>
    <w:p w14:paraId="72B255AA" w14:textId="77777777" w:rsidR="00663D0D" w:rsidRPr="00855733" w:rsidRDefault="00663D0D" w:rsidP="00663D0D">
      <w:pPr>
        <w:autoSpaceDE w:val="0"/>
        <w:autoSpaceDN w:val="0"/>
        <w:adjustRightInd w:val="0"/>
        <w:spacing w:after="0"/>
        <w:jc w:val="center"/>
        <w:rPr>
          <w:rFonts w:eastAsia="Times New Roman" w:cs="Arial"/>
          <w:b/>
          <w:szCs w:val="24"/>
          <w:lang w:eastAsia="pl-PL"/>
        </w:rPr>
      </w:pPr>
    </w:p>
    <w:p w14:paraId="722A203B" w14:textId="77777777" w:rsidR="00FF086B" w:rsidRPr="00DB6E27" w:rsidRDefault="00FF086B" w:rsidP="00FF086B">
      <w:pPr>
        <w:pStyle w:val="Bezodstpw"/>
        <w:spacing w:line="276" w:lineRule="auto"/>
        <w:jc w:val="center"/>
        <w:rPr>
          <w:rFonts w:ascii="Arial" w:hAnsi="Arial" w:cs="Arial"/>
          <w:b/>
          <w:bCs/>
          <w:sz w:val="24"/>
          <w:szCs w:val="24"/>
        </w:rPr>
      </w:pPr>
      <w:bookmarkStart w:id="0" w:name="_Hlk530487816"/>
      <w:r>
        <w:rPr>
          <w:rFonts w:ascii="Arial" w:hAnsi="Arial" w:cs="Arial"/>
          <w:b/>
          <w:bCs/>
          <w:sz w:val="24"/>
          <w:szCs w:val="24"/>
        </w:rPr>
        <w:t>D</w:t>
      </w:r>
      <w:r w:rsidRPr="00DB6E27">
        <w:rPr>
          <w:rFonts w:ascii="Arial" w:hAnsi="Arial" w:cs="Arial"/>
          <w:b/>
          <w:bCs/>
          <w:sz w:val="24"/>
          <w:szCs w:val="24"/>
        </w:rPr>
        <w:t>ostaw</w:t>
      </w:r>
      <w:r>
        <w:rPr>
          <w:rFonts w:ascii="Arial" w:hAnsi="Arial" w:cs="Arial"/>
          <w:b/>
          <w:bCs/>
          <w:sz w:val="24"/>
          <w:szCs w:val="24"/>
        </w:rPr>
        <w:t>a</w:t>
      </w:r>
      <w:r w:rsidRPr="00DB6E27">
        <w:rPr>
          <w:rFonts w:ascii="Arial" w:hAnsi="Arial" w:cs="Arial"/>
          <w:b/>
          <w:bCs/>
          <w:sz w:val="24"/>
          <w:szCs w:val="24"/>
        </w:rPr>
        <w:t xml:space="preserve"> gazu ziemnego obejmując</w:t>
      </w:r>
      <w:r>
        <w:rPr>
          <w:rFonts w:ascii="Arial" w:hAnsi="Arial" w:cs="Arial"/>
          <w:b/>
          <w:bCs/>
          <w:sz w:val="24"/>
          <w:szCs w:val="24"/>
        </w:rPr>
        <w:t>a</w:t>
      </w:r>
      <w:r w:rsidRPr="00DB6E27">
        <w:rPr>
          <w:rFonts w:ascii="Arial" w:hAnsi="Arial" w:cs="Arial"/>
          <w:b/>
          <w:bCs/>
          <w:sz w:val="24"/>
          <w:szCs w:val="24"/>
        </w:rPr>
        <w:t xml:space="preserve"> sprzedaż oraz dystrybucję gazu </w:t>
      </w:r>
      <w:r>
        <w:rPr>
          <w:rFonts w:ascii="Arial" w:hAnsi="Arial" w:cs="Arial"/>
          <w:b/>
          <w:bCs/>
          <w:sz w:val="24"/>
          <w:szCs w:val="24"/>
        </w:rPr>
        <w:t xml:space="preserve">w roku 2024 </w:t>
      </w:r>
      <w:r w:rsidRPr="00DB6E27">
        <w:rPr>
          <w:rFonts w:ascii="Arial" w:hAnsi="Arial" w:cs="Arial"/>
          <w:b/>
          <w:bCs/>
          <w:sz w:val="24"/>
          <w:szCs w:val="24"/>
        </w:rPr>
        <w:t>do Starostwa Powiatowego w Słupsku</w:t>
      </w:r>
      <w:r>
        <w:rPr>
          <w:rFonts w:ascii="Arial" w:hAnsi="Arial" w:cs="Arial"/>
          <w:b/>
          <w:bCs/>
          <w:sz w:val="24"/>
          <w:szCs w:val="24"/>
        </w:rPr>
        <w:t>, przy ul. Szarych Szeregów 14</w:t>
      </w:r>
    </w:p>
    <w:bookmarkEnd w:id="0"/>
    <w:p w14:paraId="1EE49B0D" w14:textId="77777777" w:rsidR="00663D0D" w:rsidRPr="00855733" w:rsidRDefault="00663D0D" w:rsidP="00663D0D">
      <w:pPr>
        <w:autoSpaceDE w:val="0"/>
        <w:autoSpaceDN w:val="0"/>
        <w:adjustRightInd w:val="0"/>
        <w:spacing w:after="0"/>
        <w:jc w:val="center"/>
        <w:rPr>
          <w:rFonts w:eastAsia="Times New Roman" w:cs="Arial"/>
          <w:i/>
          <w:iCs/>
          <w:szCs w:val="24"/>
          <w:lang w:eastAsia="pl-PL"/>
        </w:rPr>
      </w:pPr>
    </w:p>
    <w:p w14:paraId="431D0396" w14:textId="77777777" w:rsidR="00663D0D" w:rsidRPr="00855733" w:rsidRDefault="00663D0D" w:rsidP="00663D0D">
      <w:pPr>
        <w:spacing w:after="0"/>
        <w:rPr>
          <w:rFonts w:eastAsia="Calibri" w:cs="Arial"/>
          <w:szCs w:val="24"/>
        </w:rPr>
      </w:pPr>
    </w:p>
    <w:p w14:paraId="4B1F5E5E" w14:textId="77777777" w:rsidR="00663D0D" w:rsidRPr="00855733" w:rsidRDefault="00663D0D" w:rsidP="00663D0D">
      <w:pPr>
        <w:spacing w:after="0"/>
        <w:rPr>
          <w:rFonts w:eastAsia="Calibri" w:cs="Arial"/>
          <w:szCs w:val="24"/>
        </w:rPr>
      </w:pPr>
    </w:p>
    <w:p w14:paraId="0D7423ED" w14:textId="77777777" w:rsidR="00663D0D" w:rsidRPr="00855733" w:rsidRDefault="00663D0D" w:rsidP="00663D0D">
      <w:pPr>
        <w:spacing w:after="0"/>
        <w:rPr>
          <w:rFonts w:eastAsia="Calibri" w:cs="Arial"/>
          <w:szCs w:val="24"/>
        </w:rPr>
      </w:pPr>
    </w:p>
    <w:p w14:paraId="3B930487" w14:textId="008BBF8C" w:rsidR="00663D0D" w:rsidRPr="00855733" w:rsidRDefault="00663D0D" w:rsidP="00663D0D">
      <w:pPr>
        <w:spacing w:after="0"/>
        <w:rPr>
          <w:rFonts w:eastAsia="Calibri" w:cs="Arial"/>
          <w:szCs w:val="24"/>
        </w:rPr>
      </w:pPr>
    </w:p>
    <w:p w14:paraId="0C400EB7" w14:textId="10814672" w:rsidR="00E2247D" w:rsidRPr="00855733" w:rsidRDefault="00E2247D" w:rsidP="00663D0D">
      <w:pPr>
        <w:spacing w:after="0"/>
        <w:rPr>
          <w:rFonts w:eastAsia="Calibri" w:cs="Arial"/>
          <w:szCs w:val="24"/>
        </w:rPr>
      </w:pPr>
    </w:p>
    <w:p w14:paraId="4A7838BA" w14:textId="01250756" w:rsidR="00E2247D" w:rsidRPr="00855733" w:rsidRDefault="00E2247D" w:rsidP="00663D0D">
      <w:pPr>
        <w:spacing w:after="0"/>
        <w:rPr>
          <w:rFonts w:eastAsia="Calibri" w:cs="Arial"/>
          <w:szCs w:val="24"/>
        </w:rPr>
      </w:pPr>
    </w:p>
    <w:p w14:paraId="04971C41" w14:textId="34238AF5" w:rsidR="00E2247D" w:rsidRPr="00855733" w:rsidRDefault="00E2247D" w:rsidP="00663D0D">
      <w:pPr>
        <w:spacing w:after="0"/>
        <w:rPr>
          <w:rFonts w:eastAsia="Calibri" w:cs="Arial"/>
          <w:szCs w:val="24"/>
        </w:rPr>
      </w:pPr>
    </w:p>
    <w:p w14:paraId="2B989742" w14:textId="77777777" w:rsidR="00663D0D" w:rsidRPr="00855733" w:rsidRDefault="00663D0D" w:rsidP="00663D0D">
      <w:pPr>
        <w:spacing w:after="0"/>
        <w:rPr>
          <w:rFonts w:eastAsia="Calibri" w:cs="Arial"/>
          <w:szCs w:val="24"/>
        </w:rPr>
      </w:pPr>
      <w:r w:rsidRPr="00855733">
        <w:rPr>
          <w:rFonts w:eastAsia="Calibri" w:cs="Arial"/>
          <w:szCs w:val="24"/>
        </w:rPr>
        <w:t xml:space="preserve">Sporządziła: </w:t>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t xml:space="preserve">Zatwierdziła: </w:t>
      </w:r>
    </w:p>
    <w:p w14:paraId="17EF87E2" w14:textId="77777777" w:rsidR="00663D0D" w:rsidRPr="00855733" w:rsidRDefault="00663D0D" w:rsidP="00663D0D">
      <w:pPr>
        <w:spacing w:after="0"/>
        <w:ind w:left="6372" w:firstLine="708"/>
        <w:rPr>
          <w:rFonts w:eastAsia="Calibri" w:cs="Arial"/>
          <w:szCs w:val="24"/>
        </w:rPr>
      </w:pPr>
    </w:p>
    <w:p w14:paraId="5B3CB8D3" w14:textId="77777777" w:rsidR="00663D0D" w:rsidRPr="00855733" w:rsidRDefault="00663D0D" w:rsidP="00663D0D">
      <w:pPr>
        <w:spacing w:after="0"/>
        <w:ind w:left="6372" w:firstLine="708"/>
        <w:rPr>
          <w:rFonts w:eastAsia="Calibri" w:cs="Arial"/>
          <w:szCs w:val="24"/>
        </w:rPr>
      </w:pPr>
      <w:r w:rsidRPr="00855733">
        <w:rPr>
          <w:rFonts w:eastAsia="Calibri" w:cs="Arial"/>
          <w:szCs w:val="24"/>
        </w:rPr>
        <w:t>Z up. STAROSTY</w:t>
      </w:r>
    </w:p>
    <w:p w14:paraId="438B5AAF" w14:textId="77777777" w:rsidR="00663D0D" w:rsidRPr="00855733" w:rsidRDefault="00663D0D" w:rsidP="00663D0D">
      <w:pPr>
        <w:spacing w:after="0"/>
        <w:rPr>
          <w:rFonts w:eastAsia="Calibri" w:cs="Arial"/>
          <w:szCs w:val="24"/>
        </w:rPr>
      </w:pPr>
      <w:r w:rsidRPr="00855733">
        <w:rPr>
          <w:rFonts w:eastAsia="Calibri" w:cs="Arial"/>
          <w:szCs w:val="24"/>
        </w:rPr>
        <w:t>Marzena Harnaszkiewicz-Więckowska</w:t>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t xml:space="preserve">    Iwona Wójcik</w:t>
      </w:r>
    </w:p>
    <w:p w14:paraId="5422B1DB" w14:textId="77777777" w:rsidR="00663D0D" w:rsidRPr="00855733" w:rsidRDefault="00663D0D" w:rsidP="00663D0D">
      <w:pPr>
        <w:spacing w:after="0"/>
        <w:rPr>
          <w:rFonts w:eastAsia="Calibri" w:cs="Arial"/>
          <w:szCs w:val="24"/>
        </w:rPr>
      </w:pP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r>
      <w:r w:rsidRPr="00855733">
        <w:rPr>
          <w:rFonts w:eastAsia="Calibri" w:cs="Arial"/>
          <w:szCs w:val="24"/>
        </w:rPr>
        <w:tab/>
        <w:t>Sekretarz Powiatu</w:t>
      </w:r>
    </w:p>
    <w:p w14:paraId="520E06EF" w14:textId="6A26C972" w:rsidR="00663D0D" w:rsidRPr="00855733" w:rsidRDefault="00663D0D" w:rsidP="00663D0D">
      <w:pPr>
        <w:autoSpaceDE w:val="0"/>
        <w:autoSpaceDN w:val="0"/>
        <w:adjustRightInd w:val="0"/>
        <w:spacing w:after="0"/>
        <w:rPr>
          <w:rFonts w:eastAsia="Times New Roman" w:cs="Arial"/>
          <w:b/>
          <w:bCs/>
          <w:szCs w:val="24"/>
          <w:lang w:eastAsia="pl-PL"/>
        </w:rPr>
      </w:pPr>
    </w:p>
    <w:p w14:paraId="6D0B1C90" w14:textId="5E53ADB5" w:rsidR="008017D0" w:rsidRPr="00855733" w:rsidRDefault="008017D0" w:rsidP="00663D0D">
      <w:pPr>
        <w:autoSpaceDE w:val="0"/>
        <w:autoSpaceDN w:val="0"/>
        <w:adjustRightInd w:val="0"/>
        <w:spacing w:after="0"/>
        <w:rPr>
          <w:rFonts w:eastAsia="Times New Roman" w:cs="Arial"/>
          <w:b/>
          <w:bCs/>
          <w:szCs w:val="24"/>
          <w:lang w:eastAsia="pl-PL"/>
        </w:rPr>
      </w:pPr>
    </w:p>
    <w:p w14:paraId="7F2CD9A2" w14:textId="77777777" w:rsidR="00663D0D" w:rsidRPr="00855733" w:rsidRDefault="00663D0D" w:rsidP="00663D0D">
      <w:pPr>
        <w:autoSpaceDE w:val="0"/>
        <w:autoSpaceDN w:val="0"/>
        <w:adjustRightInd w:val="0"/>
        <w:spacing w:after="0"/>
        <w:rPr>
          <w:rFonts w:eastAsia="Times New Roman" w:cs="Arial"/>
          <w:bCs/>
          <w:szCs w:val="24"/>
          <w:lang w:eastAsia="pl-PL"/>
        </w:rPr>
      </w:pPr>
    </w:p>
    <w:p w14:paraId="76A621BF" w14:textId="0D886C03" w:rsidR="00663D0D" w:rsidRPr="00855733" w:rsidRDefault="00663D0D" w:rsidP="00663D0D">
      <w:pPr>
        <w:spacing w:after="0"/>
        <w:jc w:val="center"/>
        <w:rPr>
          <w:rFonts w:eastAsia="Calibri" w:cs="Arial"/>
          <w:szCs w:val="24"/>
        </w:rPr>
      </w:pPr>
      <w:r w:rsidRPr="00855733">
        <w:rPr>
          <w:rFonts w:eastAsia="Calibri" w:cs="Arial"/>
          <w:szCs w:val="24"/>
        </w:rPr>
        <w:t>Słupsk,</w:t>
      </w:r>
      <w:r w:rsidR="006A6086">
        <w:rPr>
          <w:rFonts w:eastAsia="Calibri" w:cs="Arial"/>
          <w:szCs w:val="24"/>
        </w:rPr>
        <w:t xml:space="preserve"> 10</w:t>
      </w:r>
      <w:r w:rsidR="00FF086B">
        <w:rPr>
          <w:rFonts w:eastAsia="Calibri" w:cs="Arial"/>
          <w:szCs w:val="24"/>
        </w:rPr>
        <w:t xml:space="preserve"> p</w:t>
      </w:r>
      <w:r w:rsidR="00D444B8">
        <w:rPr>
          <w:rFonts w:eastAsia="Calibri" w:cs="Arial"/>
          <w:szCs w:val="24"/>
        </w:rPr>
        <w:t>a</w:t>
      </w:r>
      <w:r w:rsidR="00FF086B">
        <w:rPr>
          <w:rFonts w:eastAsia="Calibri" w:cs="Arial"/>
          <w:szCs w:val="24"/>
        </w:rPr>
        <w:t>ździernika</w:t>
      </w:r>
      <w:r w:rsidR="00C706AE" w:rsidRPr="00855733">
        <w:rPr>
          <w:rFonts w:eastAsia="Calibri" w:cs="Arial"/>
          <w:szCs w:val="24"/>
        </w:rPr>
        <w:t xml:space="preserve"> </w:t>
      </w:r>
      <w:r w:rsidRPr="00855733">
        <w:rPr>
          <w:rFonts w:eastAsia="Calibri" w:cs="Arial"/>
          <w:szCs w:val="24"/>
        </w:rPr>
        <w:t>2023 r.</w:t>
      </w:r>
    </w:p>
    <w:bookmarkStart w:id="1" w:name="_Toc126749802" w:displacedByCustomXml="next"/>
    <w:sdt>
      <w:sdtPr>
        <w:rPr>
          <w:rFonts w:eastAsiaTheme="minorHAnsi" w:cstheme="minorBidi"/>
          <w:color w:val="auto"/>
          <w:sz w:val="24"/>
          <w:szCs w:val="22"/>
          <w:lang w:eastAsia="en-US"/>
        </w:rPr>
        <w:id w:val="-1943911483"/>
        <w:docPartObj>
          <w:docPartGallery w:val="Table of Contents"/>
          <w:docPartUnique/>
        </w:docPartObj>
      </w:sdtPr>
      <w:sdtEndPr>
        <w:rPr>
          <w:b/>
          <w:bCs/>
        </w:rPr>
      </w:sdtEndPr>
      <w:sdtContent>
        <w:p w14:paraId="085016BD" w14:textId="50040A70" w:rsidR="00663D0D" w:rsidRPr="00855733" w:rsidRDefault="00663D0D" w:rsidP="00663D0D">
          <w:pPr>
            <w:pStyle w:val="Nagwekspisutreci"/>
            <w:numPr>
              <w:ilvl w:val="0"/>
              <w:numId w:val="0"/>
            </w:numPr>
            <w:spacing w:line="360" w:lineRule="auto"/>
            <w:rPr>
              <w:color w:val="auto"/>
              <w:sz w:val="24"/>
              <w:szCs w:val="24"/>
            </w:rPr>
          </w:pPr>
          <w:r w:rsidRPr="00855733">
            <w:rPr>
              <w:color w:val="auto"/>
              <w:sz w:val="24"/>
              <w:szCs w:val="24"/>
            </w:rPr>
            <w:t>Spis treści</w:t>
          </w:r>
        </w:p>
        <w:p w14:paraId="26E78B9E" w14:textId="168C900B" w:rsidR="00D444B8" w:rsidRDefault="00663D0D">
          <w:pPr>
            <w:pStyle w:val="Spistreci1"/>
            <w:rPr>
              <w:rFonts w:asciiTheme="minorHAnsi" w:hAnsiTheme="minorHAnsi" w:cstheme="minorBidi"/>
              <w:noProof/>
              <w:kern w:val="2"/>
              <w:sz w:val="22"/>
              <w14:ligatures w14:val="standardContextual"/>
            </w:rPr>
          </w:pPr>
          <w:r w:rsidRPr="00855733">
            <w:rPr>
              <w:rFonts w:cs="Arial"/>
              <w:szCs w:val="24"/>
            </w:rPr>
            <w:fldChar w:fldCharType="begin"/>
          </w:r>
          <w:r w:rsidRPr="00855733">
            <w:rPr>
              <w:rFonts w:cs="Arial"/>
              <w:szCs w:val="24"/>
            </w:rPr>
            <w:instrText xml:space="preserve"> TOC \o "1-3" \h \z \u </w:instrText>
          </w:r>
          <w:r w:rsidRPr="00855733">
            <w:rPr>
              <w:rFonts w:cs="Arial"/>
              <w:szCs w:val="24"/>
            </w:rPr>
            <w:fldChar w:fldCharType="separate"/>
          </w:r>
          <w:hyperlink w:anchor="_Toc147404992" w:history="1">
            <w:r w:rsidR="00D444B8" w:rsidRPr="00DC4B44">
              <w:rPr>
                <w:rStyle w:val="Hipercze"/>
                <w:noProof/>
              </w:rPr>
              <w:t>Rozdział 1</w:t>
            </w:r>
            <w:r w:rsidR="00D444B8">
              <w:rPr>
                <w:noProof/>
                <w:webHidden/>
              </w:rPr>
              <w:tab/>
            </w:r>
            <w:r w:rsidR="00D444B8">
              <w:rPr>
                <w:noProof/>
                <w:webHidden/>
              </w:rPr>
              <w:fldChar w:fldCharType="begin"/>
            </w:r>
            <w:r w:rsidR="00D444B8">
              <w:rPr>
                <w:noProof/>
                <w:webHidden/>
              </w:rPr>
              <w:instrText xml:space="preserve"> PAGEREF _Toc147404992 \h </w:instrText>
            </w:r>
            <w:r w:rsidR="00D444B8">
              <w:rPr>
                <w:noProof/>
                <w:webHidden/>
              </w:rPr>
            </w:r>
            <w:r w:rsidR="00D444B8">
              <w:rPr>
                <w:noProof/>
                <w:webHidden/>
              </w:rPr>
              <w:fldChar w:fldCharType="separate"/>
            </w:r>
            <w:r w:rsidR="006A6086">
              <w:rPr>
                <w:noProof/>
                <w:webHidden/>
              </w:rPr>
              <w:t>5</w:t>
            </w:r>
            <w:r w:rsidR="00D444B8">
              <w:rPr>
                <w:noProof/>
                <w:webHidden/>
              </w:rPr>
              <w:fldChar w:fldCharType="end"/>
            </w:r>
          </w:hyperlink>
        </w:p>
        <w:p w14:paraId="1BE3FF0C" w14:textId="7C75EA98"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4993" w:history="1">
            <w:r w:rsidR="00D444B8" w:rsidRPr="00DC4B44">
              <w:rPr>
                <w:rStyle w:val="Hipercze"/>
                <w:noProof/>
              </w:rPr>
              <w:t>Dane zamawiającego</w:t>
            </w:r>
            <w:r w:rsidR="00D444B8">
              <w:rPr>
                <w:noProof/>
                <w:webHidden/>
              </w:rPr>
              <w:tab/>
            </w:r>
            <w:r w:rsidR="00D444B8">
              <w:rPr>
                <w:noProof/>
                <w:webHidden/>
              </w:rPr>
              <w:fldChar w:fldCharType="begin"/>
            </w:r>
            <w:r w:rsidR="00D444B8">
              <w:rPr>
                <w:noProof/>
                <w:webHidden/>
              </w:rPr>
              <w:instrText xml:space="preserve"> PAGEREF _Toc147404993 \h </w:instrText>
            </w:r>
            <w:r w:rsidR="00D444B8">
              <w:rPr>
                <w:noProof/>
                <w:webHidden/>
              </w:rPr>
            </w:r>
            <w:r w:rsidR="00D444B8">
              <w:rPr>
                <w:noProof/>
                <w:webHidden/>
              </w:rPr>
              <w:fldChar w:fldCharType="separate"/>
            </w:r>
            <w:r w:rsidR="006A6086">
              <w:rPr>
                <w:noProof/>
                <w:webHidden/>
              </w:rPr>
              <w:t>5</w:t>
            </w:r>
            <w:r w:rsidR="00D444B8">
              <w:rPr>
                <w:noProof/>
                <w:webHidden/>
              </w:rPr>
              <w:fldChar w:fldCharType="end"/>
            </w:r>
          </w:hyperlink>
        </w:p>
        <w:p w14:paraId="14BC3040" w14:textId="2F152B6A" w:rsidR="00D444B8" w:rsidRDefault="00000000">
          <w:pPr>
            <w:pStyle w:val="Spistreci1"/>
            <w:rPr>
              <w:rFonts w:asciiTheme="minorHAnsi" w:hAnsiTheme="minorHAnsi" w:cstheme="minorBidi"/>
              <w:noProof/>
              <w:kern w:val="2"/>
              <w:sz w:val="22"/>
              <w14:ligatures w14:val="standardContextual"/>
            </w:rPr>
          </w:pPr>
          <w:hyperlink w:anchor="_Toc147404994" w:history="1">
            <w:r w:rsidR="00D444B8" w:rsidRPr="00DC4B44">
              <w:rPr>
                <w:rStyle w:val="Hipercze"/>
                <w:noProof/>
              </w:rPr>
              <w:t>Rozdział 2</w:t>
            </w:r>
            <w:r w:rsidR="00D444B8">
              <w:rPr>
                <w:noProof/>
                <w:webHidden/>
              </w:rPr>
              <w:tab/>
            </w:r>
            <w:r w:rsidR="00D444B8">
              <w:rPr>
                <w:noProof/>
                <w:webHidden/>
              </w:rPr>
              <w:fldChar w:fldCharType="begin"/>
            </w:r>
            <w:r w:rsidR="00D444B8">
              <w:rPr>
                <w:noProof/>
                <w:webHidden/>
              </w:rPr>
              <w:instrText xml:space="preserve"> PAGEREF _Toc147404994 \h </w:instrText>
            </w:r>
            <w:r w:rsidR="00D444B8">
              <w:rPr>
                <w:noProof/>
                <w:webHidden/>
              </w:rPr>
            </w:r>
            <w:r w:rsidR="00D444B8">
              <w:rPr>
                <w:noProof/>
                <w:webHidden/>
              </w:rPr>
              <w:fldChar w:fldCharType="separate"/>
            </w:r>
            <w:r w:rsidR="006A6086">
              <w:rPr>
                <w:noProof/>
                <w:webHidden/>
              </w:rPr>
              <w:t>5</w:t>
            </w:r>
            <w:r w:rsidR="00D444B8">
              <w:rPr>
                <w:noProof/>
                <w:webHidden/>
              </w:rPr>
              <w:fldChar w:fldCharType="end"/>
            </w:r>
          </w:hyperlink>
        </w:p>
        <w:p w14:paraId="1293C645" w14:textId="7A93ABE0"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4995" w:history="1">
            <w:r w:rsidR="00D444B8" w:rsidRPr="00DC4B44">
              <w:rPr>
                <w:rStyle w:val="Hipercze"/>
                <w:noProof/>
              </w:rPr>
              <w:t>Tryb udzielenia zamówienia</w:t>
            </w:r>
            <w:r w:rsidR="00D444B8">
              <w:rPr>
                <w:noProof/>
                <w:webHidden/>
              </w:rPr>
              <w:tab/>
            </w:r>
            <w:r w:rsidR="00D444B8">
              <w:rPr>
                <w:noProof/>
                <w:webHidden/>
              </w:rPr>
              <w:fldChar w:fldCharType="begin"/>
            </w:r>
            <w:r w:rsidR="00D444B8">
              <w:rPr>
                <w:noProof/>
                <w:webHidden/>
              </w:rPr>
              <w:instrText xml:space="preserve"> PAGEREF _Toc147404995 \h </w:instrText>
            </w:r>
            <w:r w:rsidR="00D444B8">
              <w:rPr>
                <w:noProof/>
                <w:webHidden/>
              </w:rPr>
            </w:r>
            <w:r w:rsidR="00D444B8">
              <w:rPr>
                <w:noProof/>
                <w:webHidden/>
              </w:rPr>
              <w:fldChar w:fldCharType="separate"/>
            </w:r>
            <w:r w:rsidR="006A6086">
              <w:rPr>
                <w:noProof/>
                <w:webHidden/>
              </w:rPr>
              <w:t>5</w:t>
            </w:r>
            <w:r w:rsidR="00D444B8">
              <w:rPr>
                <w:noProof/>
                <w:webHidden/>
              </w:rPr>
              <w:fldChar w:fldCharType="end"/>
            </w:r>
          </w:hyperlink>
        </w:p>
        <w:p w14:paraId="4A29EF53" w14:textId="36E0B216" w:rsidR="00D444B8" w:rsidRDefault="00000000">
          <w:pPr>
            <w:pStyle w:val="Spistreci1"/>
            <w:rPr>
              <w:rFonts w:asciiTheme="minorHAnsi" w:hAnsiTheme="minorHAnsi" w:cstheme="minorBidi"/>
              <w:noProof/>
              <w:kern w:val="2"/>
              <w:sz w:val="22"/>
              <w14:ligatures w14:val="standardContextual"/>
            </w:rPr>
          </w:pPr>
          <w:hyperlink w:anchor="_Toc147404996" w:history="1">
            <w:r w:rsidR="00D444B8" w:rsidRPr="00DC4B44">
              <w:rPr>
                <w:rStyle w:val="Hipercze"/>
                <w:noProof/>
              </w:rPr>
              <w:t>Rozdział 3</w:t>
            </w:r>
            <w:r w:rsidR="00D444B8">
              <w:rPr>
                <w:noProof/>
                <w:webHidden/>
              </w:rPr>
              <w:tab/>
            </w:r>
            <w:r w:rsidR="00D444B8">
              <w:rPr>
                <w:noProof/>
                <w:webHidden/>
              </w:rPr>
              <w:fldChar w:fldCharType="begin"/>
            </w:r>
            <w:r w:rsidR="00D444B8">
              <w:rPr>
                <w:noProof/>
                <w:webHidden/>
              </w:rPr>
              <w:instrText xml:space="preserve"> PAGEREF _Toc147404996 \h </w:instrText>
            </w:r>
            <w:r w:rsidR="00D444B8">
              <w:rPr>
                <w:noProof/>
                <w:webHidden/>
              </w:rPr>
            </w:r>
            <w:r w:rsidR="00D444B8">
              <w:rPr>
                <w:noProof/>
                <w:webHidden/>
              </w:rPr>
              <w:fldChar w:fldCharType="separate"/>
            </w:r>
            <w:r w:rsidR="006A6086">
              <w:rPr>
                <w:noProof/>
                <w:webHidden/>
              </w:rPr>
              <w:t>6</w:t>
            </w:r>
            <w:r w:rsidR="00D444B8">
              <w:rPr>
                <w:noProof/>
                <w:webHidden/>
              </w:rPr>
              <w:fldChar w:fldCharType="end"/>
            </w:r>
          </w:hyperlink>
        </w:p>
        <w:p w14:paraId="45CF2E13" w14:textId="60B8B797"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4997" w:history="1">
            <w:r w:rsidR="00D444B8" w:rsidRPr="00DC4B44">
              <w:rPr>
                <w:rStyle w:val="Hipercze"/>
                <w:rFonts w:cs="Arial"/>
                <w:noProof/>
              </w:rPr>
              <w:t>Komunikacja zamawiającego z wykonawcami</w:t>
            </w:r>
            <w:r w:rsidR="00D444B8">
              <w:rPr>
                <w:noProof/>
                <w:webHidden/>
              </w:rPr>
              <w:tab/>
            </w:r>
            <w:r w:rsidR="00D444B8">
              <w:rPr>
                <w:noProof/>
                <w:webHidden/>
              </w:rPr>
              <w:fldChar w:fldCharType="begin"/>
            </w:r>
            <w:r w:rsidR="00D444B8">
              <w:rPr>
                <w:noProof/>
                <w:webHidden/>
              </w:rPr>
              <w:instrText xml:space="preserve"> PAGEREF _Toc147404997 \h </w:instrText>
            </w:r>
            <w:r w:rsidR="00D444B8">
              <w:rPr>
                <w:noProof/>
                <w:webHidden/>
              </w:rPr>
            </w:r>
            <w:r w:rsidR="00D444B8">
              <w:rPr>
                <w:noProof/>
                <w:webHidden/>
              </w:rPr>
              <w:fldChar w:fldCharType="separate"/>
            </w:r>
            <w:r w:rsidR="006A6086">
              <w:rPr>
                <w:noProof/>
                <w:webHidden/>
              </w:rPr>
              <w:t>6</w:t>
            </w:r>
            <w:r w:rsidR="00D444B8">
              <w:rPr>
                <w:noProof/>
                <w:webHidden/>
              </w:rPr>
              <w:fldChar w:fldCharType="end"/>
            </w:r>
          </w:hyperlink>
        </w:p>
        <w:p w14:paraId="38277076" w14:textId="4D541196" w:rsidR="00D444B8" w:rsidRDefault="00000000">
          <w:pPr>
            <w:pStyle w:val="Spistreci1"/>
            <w:rPr>
              <w:rFonts w:asciiTheme="minorHAnsi" w:hAnsiTheme="minorHAnsi" w:cstheme="minorBidi"/>
              <w:noProof/>
              <w:kern w:val="2"/>
              <w:sz w:val="22"/>
              <w14:ligatures w14:val="standardContextual"/>
            </w:rPr>
          </w:pPr>
          <w:hyperlink w:anchor="_Toc147404998" w:history="1">
            <w:r w:rsidR="00D444B8" w:rsidRPr="00DC4B44">
              <w:rPr>
                <w:rStyle w:val="Hipercze"/>
                <w:noProof/>
              </w:rPr>
              <w:t>Rozdział 4</w:t>
            </w:r>
            <w:r w:rsidR="00D444B8">
              <w:rPr>
                <w:noProof/>
                <w:webHidden/>
              </w:rPr>
              <w:tab/>
            </w:r>
            <w:r w:rsidR="00D444B8">
              <w:rPr>
                <w:noProof/>
                <w:webHidden/>
              </w:rPr>
              <w:fldChar w:fldCharType="begin"/>
            </w:r>
            <w:r w:rsidR="00D444B8">
              <w:rPr>
                <w:noProof/>
                <w:webHidden/>
              </w:rPr>
              <w:instrText xml:space="preserve"> PAGEREF _Toc147404998 \h </w:instrText>
            </w:r>
            <w:r w:rsidR="00D444B8">
              <w:rPr>
                <w:noProof/>
                <w:webHidden/>
              </w:rPr>
            </w:r>
            <w:r w:rsidR="00D444B8">
              <w:rPr>
                <w:noProof/>
                <w:webHidden/>
              </w:rPr>
              <w:fldChar w:fldCharType="separate"/>
            </w:r>
            <w:r w:rsidR="006A6086">
              <w:rPr>
                <w:noProof/>
                <w:webHidden/>
              </w:rPr>
              <w:t>9</w:t>
            </w:r>
            <w:r w:rsidR="00D444B8">
              <w:rPr>
                <w:noProof/>
                <w:webHidden/>
              </w:rPr>
              <w:fldChar w:fldCharType="end"/>
            </w:r>
          </w:hyperlink>
        </w:p>
        <w:p w14:paraId="5C122560" w14:textId="4D53A578"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4999" w:history="1">
            <w:r w:rsidR="00D444B8" w:rsidRPr="00DC4B44">
              <w:rPr>
                <w:rStyle w:val="Hipercze"/>
                <w:noProof/>
              </w:rPr>
              <w:t>Zamówienie częściowe i oferta wariantowa</w:t>
            </w:r>
            <w:r w:rsidR="00D444B8">
              <w:rPr>
                <w:noProof/>
                <w:webHidden/>
              </w:rPr>
              <w:tab/>
            </w:r>
            <w:r w:rsidR="00D444B8">
              <w:rPr>
                <w:noProof/>
                <w:webHidden/>
              </w:rPr>
              <w:fldChar w:fldCharType="begin"/>
            </w:r>
            <w:r w:rsidR="00D444B8">
              <w:rPr>
                <w:noProof/>
                <w:webHidden/>
              </w:rPr>
              <w:instrText xml:space="preserve"> PAGEREF _Toc147404999 \h </w:instrText>
            </w:r>
            <w:r w:rsidR="00D444B8">
              <w:rPr>
                <w:noProof/>
                <w:webHidden/>
              </w:rPr>
            </w:r>
            <w:r w:rsidR="00D444B8">
              <w:rPr>
                <w:noProof/>
                <w:webHidden/>
              </w:rPr>
              <w:fldChar w:fldCharType="separate"/>
            </w:r>
            <w:r w:rsidR="006A6086">
              <w:rPr>
                <w:noProof/>
                <w:webHidden/>
              </w:rPr>
              <w:t>9</w:t>
            </w:r>
            <w:r w:rsidR="00D444B8">
              <w:rPr>
                <w:noProof/>
                <w:webHidden/>
              </w:rPr>
              <w:fldChar w:fldCharType="end"/>
            </w:r>
          </w:hyperlink>
        </w:p>
        <w:p w14:paraId="3F30AACB" w14:textId="597441EC" w:rsidR="00D444B8" w:rsidRDefault="00000000">
          <w:pPr>
            <w:pStyle w:val="Spistreci1"/>
            <w:rPr>
              <w:rFonts w:asciiTheme="minorHAnsi" w:hAnsiTheme="minorHAnsi" w:cstheme="minorBidi"/>
              <w:noProof/>
              <w:kern w:val="2"/>
              <w:sz w:val="22"/>
              <w14:ligatures w14:val="standardContextual"/>
            </w:rPr>
          </w:pPr>
          <w:hyperlink w:anchor="_Toc147405000" w:history="1">
            <w:r w:rsidR="00D444B8" w:rsidRPr="00DC4B44">
              <w:rPr>
                <w:rStyle w:val="Hipercze"/>
                <w:noProof/>
              </w:rPr>
              <w:t>Rozdział 5</w:t>
            </w:r>
            <w:r w:rsidR="00D444B8">
              <w:rPr>
                <w:noProof/>
                <w:webHidden/>
              </w:rPr>
              <w:tab/>
            </w:r>
            <w:r w:rsidR="00D444B8">
              <w:rPr>
                <w:noProof/>
                <w:webHidden/>
              </w:rPr>
              <w:fldChar w:fldCharType="begin"/>
            </w:r>
            <w:r w:rsidR="00D444B8">
              <w:rPr>
                <w:noProof/>
                <w:webHidden/>
              </w:rPr>
              <w:instrText xml:space="preserve"> PAGEREF _Toc147405000 \h </w:instrText>
            </w:r>
            <w:r w:rsidR="00D444B8">
              <w:rPr>
                <w:noProof/>
                <w:webHidden/>
              </w:rPr>
            </w:r>
            <w:r w:rsidR="00D444B8">
              <w:rPr>
                <w:noProof/>
                <w:webHidden/>
              </w:rPr>
              <w:fldChar w:fldCharType="separate"/>
            </w:r>
            <w:r w:rsidR="006A6086">
              <w:rPr>
                <w:noProof/>
                <w:webHidden/>
              </w:rPr>
              <w:t>9</w:t>
            </w:r>
            <w:r w:rsidR="00D444B8">
              <w:rPr>
                <w:noProof/>
                <w:webHidden/>
              </w:rPr>
              <w:fldChar w:fldCharType="end"/>
            </w:r>
          </w:hyperlink>
        </w:p>
        <w:p w14:paraId="4914FC32" w14:textId="5A444447"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01" w:history="1">
            <w:r w:rsidR="00D444B8" w:rsidRPr="00DC4B44">
              <w:rPr>
                <w:rStyle w:val="Hipercze"/>
                <w:noProof/>
              </w:rPr>
              <w:t>Opis przedmiotu zamówienia</w:t>
            </w:r>
            <w:r w:rsidR="00D444B8">
              <w:rPr>
                <w:noProof/>
                <w:webHidden/>
              </w:rPr>
              <w:tab/>
            </w:r>
            <w:r w:rsidR="00D444B8">
              <w:rPr>
                <w:noProof/>
                <w:webHidden/>
              </w:rPr>
              <w:fldChar w:fldCharType="begin"/>
            </w:r>
            <w:r w:rsidR="00D444B8">
              <w:rPr>
                <w:noProof/>
                <w:webHidden/>
              </w:rPr>
              <w:instrText xml:space="preserve"> PAGEREF _Toc147405001 \h </w:instrText>
            </w:r>
            <w:r w:rsidR="00D444B8">
              <w:rPr>
                <w:noProof/>
                <w:webHidden/>
              </w:rPr>
            </w:r>
            <w:r w:rsidR="00D444B8">
              <w:rPr>
                <w:noProof/>
                <w:webHidden/>
              </w:rPr>
              <w:fldChar w:fldCharType="separate"/>
            </w:r>
            <w:r w:rsidR="006A6086">
              <w:rPr>
                <w:noProof/>
                <w:webHidden/>
              </w:rPr>
              <w:t>9</w:t>
            </w:r>
            <w:r w:rsidR="00D444B8">
              <w:rPr>
                <w:noProof/>
                <w:webHidden/>
              </w:rPr>
              <w:fldChar w:fldCharType="end"/>
            </w:r>
          </w:hyperlink>
        </w:p>
        <w:p w14:paraId="451BEAD2" w14:textId="76C9DA8C" w:rsidR="00D444B8" w:rsidRDefault="00000000">
          <w:pPr>
            <w:pStyle w:val="Spistreci1"/>
            <w:rPr>
              <w:rFonts w:asciiTheme="minorHAnsi" w:hAnsiTheme="minorHAnsi" w:cstheme="minorBidi"/>
              <w:noProof/>
              <w:kern w:val="2"/>
              <w:sz w:val="22"/>
              <w14:ligatures w14:val="standardContextual"/>
            </w:rPr>
          </w:pPr>
          <w:hyperlink w:anchor="_Toc147405002" w:history="1">
            <w:r w:rsidR="00D444B8" w:rsidRPr="00DC4B44">
              <w:rPr>
                <w:rStyle w:val="Hipercze"/>
                <w:noProof/>
              </w:rPr>
              <w:t>Rozdział 6</w:t>
            </w:r>
            <w:r w:rsidR="00D444B8">
              <w:rPr>
                <w:noProof/>
                <w:webHidden/>
              </w:rPr>
              <w:tab/>
            </w:r>
            <w:r w:rsidR="00D444B8">
              <w:rPr>
                <w:noProof/>
                <w:webHidden/>
              </w:rPr>
              <w:fldChar w:fldCharType="begin"/>
            </w:r>
            <w:r w:rsidR="00D444B8">
              <w:rPr>
                <w:noProof/>
                <w:webHidden/>
              </w:rPr>
              <w:instrText xml:space="preserve"> PAGEREF _Toc147405002 \h </w:instrText>
            </w:r>
            <w:r w:rsidR="00D444B8">
              <w:rPr>
                <w:noProof/>
                <w:webHidden/>
              </w:rPr>
            </w:r>
            <w:r w:rsidR="00D444B8">
              <w:rPr>
                <w:noProof/>
                <w:webHidden/>
              </w:rPr>
              <w:fldChar w:fldCharType="separate"/>
            </w:r>
            <w:r w:rsidR="006A6086">
              <w:rPr>
                <w:noProof/>
                <w:webHidden/>
              </w:rPr>
              <w:t>13</w:t>
            </w:r>
            <w:r w:rsidR="00D444B8">
              <w:rPr>
                <w:noProof/>
                <w:webHidden/>
              </w:rPr>
              <w:fldChar w:fldCharType="end"/>
            </w:r>
          </w:hyperlink>
        </w:p>
        <w:p w14:paraId="5B0C6044" w14:textId="756DBC99"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03" w:history="1">
            <w:r w:rsidR="00D444B8" w:rsidRPr="00DC4B44">
              <w:rPr>
                <w:rStyle w:val="Hipercze"/>
                <w:noProof/>
              </w:rPr>
              <w:t>Przedmiotowe środki dowodowe</w:t>
            </w:r>
            <w:r w:rsidR="00D444B8">
              <w:rPr>
                <w:noProof/>
                <w:webHidden/>
              </w:rPr>
              <w:tab/>
            </w:r>
            <w:r w:rsidR="00D444B8">
              <w:rPr>
                <w:noProof/>
                <w:webHidden/>
              </w:rPr>
              <w:fldChar w:fldCharType="begin"/>
            </w:r>
            <w:r w:rsidR="00D444B8">
              <w:rPr>
                <w:noProof/>
                <w:webHidden/>
              </w:rPr>
              <w:instrText xml:space="preserve"> PAGEREF _Toc147405003 \h </w:instrText>
            </w:r>
            <w:r w:rsidR="00D444B8">
              <w:rPr>
                <w:noProof/>
                <w:webHidden/>
              </w:rPr>
            </w:r>
            <w:r w:rsidR="00D444B8">
              <w:rPr>
                <w:noProof/>
                <w:webHidden/>
              </w:rPr>
              <w:fldChar w:fldCharType="separate"/>
            </w:r>
            <w:r w:rsidR="006A6086">
              <w:rPr>
                <w:noProof/>
                <w:webHidden/>
              </w:rPr>
              <w:t>13</w:t>
            </w:r>
            <w:r w:rsidR="00D444B8">
              <w:rPr>
                <w:noProof/>
                <w:webHidden/>
              </w:rPr>
              <w:fldChar w:fldCharType="end"/>
            </w:r>
          </w:hyperlink>
        </w:p>
        <w:p w14:paraId="04D5F2B7" w14:textId="4D41E19E" w:rsidR="00D444B8" w:rsidRDefault="00000000">
          <w:pPr>
            <w:pStyle w:val="Spistreci1"/>
            <w:rPr>
              <w:rFonts w:asciiTheme="minorHAnsi" w:hAnsiTheme="minorHAnsi" w:cstheme="minorBidi"/>
              <w:noProof/>
              <w:kern w:val="2"/>
              <w:sz w:val="22"/>
              <w14:ligatures w14:val="standardContextual"/>
            </w:rPr>
          </w:pPr>
          <w:hyperlink w:anchor="_Toc147405004" w:history="1">
            <w:r w:rsidR="00D444B8" w:rsidRPr="00DC4B44">
              <w:rPr>
                <w:rStyle w:val="Hipercze"/>
                <w:noProof/>
              </w:rPr>
              <w:t>Rozdział 7</w:t>
            </w:r>
            <w:r w:rsidR="00D444B8">
              <w:rPr>
                <w:noProof/>
                <w:webHidden/>
              </w:rPr>
              <w:tab/>
            </w:r>
            <w:r w:rsidR="00D444B8">
              <w:rPr>
                <w:noProof/>
                <w:webHidden/>
              </w:rPr>
              <w:fldChar w:fldCharType="begin"/>
            </w:r>
            <w:r w:rsidR="00D444B8">
              <w:rPr>
                <w:noProof/>
                <w:webHidden/>
              </w:rPr>
              <w:instrText xml:space="preserve"> PAGEREF _Toc147405004 \h </w:instrText>
            </w:r>
            <w:r w:rsidR="00D444B8">
              <w:rPr>
                <w:noProof/>
                <w:webHidden/>
              </w:rPr>
            </w:r>
            <w:r w:rsidR="00D444B8">
              <w:rPr>
                <w:noProof/>
                <w:webHidden/>
              </w:rPr>
              <w:fldChar w:fldCharType="separate"/>
            </w:r>
            <w:r w:rsidR="006A6086">
              <w:rPr>
                <w:noProof/>
                <w:webHidden/>
              </w:rPr>
              <w:t>13</w:t>
            </w:r>
            <w:r w:rsidR="00D444B8">
              <w:rPr>
                <w:noProof/>
                <w:webHidden/>
              </w:rPr>
              <w:fldChar w:fldCharType="end"/>
            </w:r>
          </w:hyperlink>
        </w:p>
        <w:p w14:paraId="1ECCFA13" w14:textId="558E079C"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05" w:history="1">
            <w:r w:rsidR="00D444B8" w:rsidRPr="00DC4B44">
              <w:rPr>
                <w:rStyle w:val="Hipercze"/>
                <w:noProof/>
              </w:rPr>
              <w:t>Zamówienia, o których mowa w art. 214 ust. 1 pkt 7 i 8 p.z.p.</w:t>
            </w:r>
            <w:r w:rsidR="00D444B8">
              <w:rPr>
                <w:noProof/>
                <w:webHidden/>
              </w:rPr>
              <w:tab/>
            </w:r>
            <w:r w:rsidR="00D444B8">
              <w:rPr>
                <w:noProof/>
                <w:webHidden/>
              </w:rPr>
              <w:fldChar w:fldCharType="begin"/>
            </w:r>
            <w:r w:rsidR="00D444B8">
              <w:rPr>
                <w:noProof/>
                <w:webHidden/>
              </w:rPr>
              <w:instrText xml:space="preserve"> PAGEREF _Toc147405005 \h </w:instrText>
            </w:r>
            <w:r w:rsidR="00D444B8">
              <w:rPr>
                <w:noProof/>
                <w:webHidden/>
              </w:rPr>
            </w:r>
            <w:r w:rsidR="00D444B8">
              <w:rPr>
                <w:noProof/>
                <w:webHidden/>
              </w:rPr>
              <w:fldChar w:fldCharType="separate"/>
            </w:r>
            <w:r w:rsidR="006A6086">
              <w:rPr>
                <w:noProof/>
                <w:webHidden/>
              </w:rPr>
              <w:t>13</w:t>
            </w:r>
            <w:r w:rsidR="00D444B8">
              <w:rPr>
                <w:noProof/>
                <w:webHidden/>
              </w:rPr>
              <w:fldChar w:fldCharType="end"/>
            </w:r>
          </w:hyperlink>
        </w:p>
        <w:p w14:paraId="38A26918" w14:textId="26756242" w:rsidR="00D444B8" w:rsidRDefault="00000000">
          <w:pPr>
            <w:pStyle w:val="Spistreci1"/>
            <w:rPr>
              <w:rFonts w:asciiTheme="minorHAnsi" w:hAnsiTheme="minorHAnsi" w:cstheme="minorBidi"/>
              <w:noProof/>
              <w:kern w:val="2"/>
              <w:sz w:val="22"/>
              <w14:ligatures w14:val="standardContextual"/>
            </w:rPr>
          </w:pPr>
          <w:hyperlink w:anchor="_Toc147405006" w:history="1">
            <w:r w:rsidR="00D444B8" w:rsidRPr="00DC4B44">
              <w:rPr>
                <w:rStyle w:val="Hipercze"/>
                <w:noProof/>
              </w:rPr>
              <w:t>Rozdział 8</w:t>
            </w:r>
            <w:r w:rsidR="00D444B8">
              <w:rPr>
                <w:noProof/>
                <w:webHidden/>
              </w:rPr>
              <w:tab/>
            </w:r>
            <w:r w:rsidR="00D444B8">
              <w:rPr>
                <w:noProof/>
                <w:webHidden/>
              </w:rPr>
              <w:fldChar w:fldCharType="begin"/>
            </w:r>
            <w:r w:rsidR="00D444B8">
              <w:rPr>
                <w:noProof/>
                <w:webHidden/>
              </w:rPr>
              <w:instrText xml:space="preserve"> PAGEREF _Toc147405006 \h </w:instrText>
            </w:r>
            <w:r w:rsidR="00D444B8">
              <w:rPr>
                <w:noProof/>
                <w:webHidden/>
              </w:rPr>
            </w:r>
            <w:r w:rsidR="00D444B8">
              <w:rPr>
                <w:noProof/>
                <w:webHidden/>
              </w:rPr>
              <w:fldChar w:fldCharType="separate"/>
            </w:r>
            <w:r w:rsidR="006A6086">
              <w:rPr>
                <w:noProof/>
                <w:webHidden/>
              </w:rPr>
              <w:t>13</w:t>
            </w:r>
            <w:r w:rsidR="00D444B8">
              <w:rPr>
                <w:noProof/>
                <w:webHidden/>
              </w:rPr>
              <w:fldChar w:fldCharType="end"/>
            </w:r>
          </w:hyperlink>
        </w:p>
        <w:p w14:paraId="49A68E6B" w14:textId="75201528"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07" w:history="1">
            <w:r w:rsidR="00D444B8" w:rsidRPr="00DC4B44">
              <w:rPr>
                <w:rStyle w:val="Hipercze"/>
                <w:noProof/>
              </w:rPr>
              <w:t>Finansowanie zamówienia</w:t>
            </w:r>
            <w:r w:rsidR="00D444B8">
              <w:rPr>
                <w:noProof/>
                <w:webHidden/>
              </w:rPr>
              <w:tab/>
            </w:r>
            <w:r w:rsidR="00D444B8">
              <w:rPr>
                <w:noProof/>
                <w:webHidden/>
              </w:rPr>
              <w:fldChar w:fldCharType="begin"/>
            </w:r>
            <w:r w:rsidR="00D444B8">
              <w:rPr>
                <w:noProof/>
                <w:webHidden/>
              </w:rPr>
              <w:instrText xml:space="preserve"> PAGEREF _Toc147405007 \h </w:instrText>
            </w:r>
            <w:r w:rsidR="00D444B8">
              <w:rPr>
                <w:noProof/>
                <w:webHidden/>
              </w:rPr>
            </w:r>
            <w:r w:rsidR="00D444B8">
              <w:rPr>
                <w:noProof/>
                <w:webHidden/>
              </w:rPr>
              <w:fldChar w:fldCharType="separate"/>
            </w:r>
            <w:r w:rsidR="006A6086">
              <w:rPr>
                <w:noProof/>
                <w:webHidden/>
              </w:rPr>
              <w:t>13</w:t>
            </w:r>
            <w:r w:rsidR="00D444B8">
              <w:rPr>
                <w:noProof/>
                <w:webHidden/>
              </w:rPr>
              <w:fldChar w:fldCharType="end"/>
            </w:r>
          </w:hyperlink>
        </w:p>
        <w:p w14:paraId="15B26A67" w14:textId="1CA1C4D9" w:rsidR="00D444B8" w:rsidRDefault="00000000">
          <w:pPr>
            <w:pStyle w:val="Spistreci1"/>
            <w:rPr>
              <w:rFonts w:asciiTheme="minorHAnsi" w:hAnsiTheme="minorHAnsi" w:cstheme="minorBidi"/>
              <w:noProof/>
              <w:kern w:val="2"/>
              <w:sz w:val="22"/>
              <w14:ligatures w14:val="standardContextual"/>
            </w:rPr>
          </w:pPr>
          <w:hyperlink w:anchor="_Toc147405008" w:history="1">
            <w:r w:rsidR="00D444B8" w:rsidRPr="00DC4B44">
              <w:rPr>
                <w:rStyle w:val="Hipercze"/>
                <w:noProof/>
              </w:rPr>
              <w:t>Rozdział 9</w:t>
            </w:r>
            <w:r w:rsidR="00D444B8">
              <w:rPr>
                <w:noProof/>
                <w:webHidden/>
              </w:rPr>
              <w:tab/>
            </w:r>
            <w:r w:rsidR="00D444B8">
              <w:rPr>
                <w:noProof/>
                <w:webHidden/>
              </w:rPr>
              <w:fldChar w:fldCharType="begin"/>
            </w:r>
            <w:r w:rsidR="00D444B8">
              <w:rPr>
                <w:noProof/>
                <w:webHidden/>
              </w:rPr>
              <w:instrText xml:space="preserve"> PAGEREF _Toc147405008 \h </w:instrText>
            </w:r>
            <w:r w:rsidR="00D444B8">
              <w:rPr>
                <w:noProof/>
                <w:webHidden/>
              </w:rPr>
            </w:r>
            <w:r w:rsidR="00D444B8">
              <w:rPr>
                <w:noProof/>
                <w:webHidden/>
              </w:rPr>
              <w:fldChar w:fldCharType="separate"/>
            </w:r>
            <w:r w:rsidR="006A6086">
              <w:rPr>
                <w:noProof/>
                <w:webHidden/>
              </w:rPr>
              <w:t>14</w:t>
            </w:r>
            <w:r w:rsidR="00D444B8">
              <w:rPr>
                <w:noProof/>
                <w:webHidden/>
              </w:rPr>
              <w:fldChar w:fldCharType="end"/>
            </w:r>
          </w:hyperlink>
        </w:p>
        <w:p w14:paraId="78A8A87D" w14:textId="60BA0294"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09" w:history="1">
            <w:r w:rsidR="00D444B8" w:rsidRPr="00DC4B44">
              <w:rPr>
                <w:rStyle w:val="Hipercze"/>
                <w:noProof/>
              </w:rPr>
              <w:t>Termin wykonania zamówienia</w:t>
            </w:r>
            <w:r w:rsidR="00D444B8">
              <w:rPr>
                <w:noProof/>
                <w:webHidden/>
              </w:rPr>
              <w:tab/>
            </w:r>
            <w:r w:rsidR="00D444B8">
              <w:rPr>
                <w:noProof/>
                <w:webHidden/>
              </w:rPr>
              <w:fldChar w:fldCharType="begin"/>
            </w:r>
            <w:r w:rsidR="00D444B8">
              <w:rPr>
                <w:noProof/>
                <w:webHidden/>
              </w:rPr>
              <w:instrText xml:space="preserve"> PAGEREF _Toc147405009 \h </w:instrText>
            </w:r>
            <w:r w:rsidR="00D444B8">
              <w:rPr>
                <w:noProof/>
                <w:webHidden/>
              </w:rPr>
            </w:r>
            <w:r w:rsidR="00D444B8">
              <w:rPr>
                <w:noProof/>
                <w:webHidden/>
              </w:rPr>
              <w:fldChar w:fldCharType="separate"/>
            </w:r>
            <w:r w:rsidR="006A6086">
              <w:rPr>
                <w:noProof/>
                <w:webHidden/>
              </w:rPr>
              <w:t>14</w:t>
            </w:r>
            <w:r w:rsidR="00D444B8">
              <w:rPr>
                <w:noProof/>
                <w:webHidden/>
              </w:rPr>
              <w:fldChar w:fldCharType="end"/>
            </w:r>
          </w:hyperlink>
        </w:p>
        <w:p w14:paraId="7954B0A7" w14:textId="31E68859" w:rsidR="00D444B8" w:rsidRDefault="00000000">
          <w:pPr>
            <w:pStyle w:val="Spistreci1"/>
            <w:rPr>
              <w:rFonts w:asciiTheme="minorHAnsi" w:hAnsiTheme="minorHAnsi" w:cstheme="minorBidi"/>
              <w:noProof/>
              <w:kern w:val="2"/>
              <w:sz w:val="22"/>
              <w14:ligatures w14:val="standardContextual"/>
            </w:rPr>
          </w:pPr>
          <w:hyperlink w:anchor="_Toc147405010" w:history="1">
            <w:r w:rsidR="00D444B8" w:rsidRPr="00DC4B44">
              <w:rPr>
                <w:rStyle w:val="Hipercze"/>
                <w:noProof/>
              </w:rPr>
              <w:t>Rozdział 10</w:t>
            </w:r>
            <w:r w:rsidR="00D444B8">
              <w:rPr>
                <w:noProof/>
                <w:webHidden/>
              </w:rPr>
              <w:tab/>
            </w:r>
            <w:r w:rsidR="00D444B8">
              <w:rPr>
                <w:noProof/>
                <w:webHidden/>
              </w:rPr>
              <w:fldChar w:fldCharType="begin"/>
            </w:r>
            <w:r w:rsidR="00D444B8">
              <w:rPr>
                <w:noProof/>
                <w:webHidden/>
              </w:rPr>
              <w:instrText xml:space="preserve"> PAGEREF _Toc147405010 \h </w:instrText>
            </w:r>
            <w:r w:rsidR="00D444B8">
              <w:rPr>
                <w:noProof/>
                <w:webHidden/>
              </w:rPr>
            </w:r>
            <w:r w:rsidR="00D444B8">
              <w:rPr>
                <w:noProof/>
                <w:webHidden/>
              </w:rPr>
              <w:fldChar w:fldCharType="separate"/>
            </w:r>
            <w:r w:rsidR="006A6086">
              <w:rPr>
                <w:noProof/>
                <w:webHidden/>
              </w:rPr>
              <w:t>14</w:t>
            </w:r>
            <w:r w:rsidR="00D444B8">
              <w:rPr>
                <w:noProof/>
                <w:webHidden/>
              </w:rPr>
              <w:fldChar w:fldCharType="end"/>
            </w:r>
          </w:hyperlink>
        </w:p>
        <w:p w14:paraId="4109F094" w14:textId="581CF04B"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11" w:history="1">
            <w:r w:rsidR="00D444B8" w:rsidRPr="00DC4B44">
              <w:rPr>
                <w:rStyle w:val="Hipercze"/>
                <w:noProof/>
              </w:rPr>
              <w:t>Warunki udziału w postępowaniu</w:t>
            </w:r>
            <w:r w:rsidR="00D444B8">
              <w:rPr>
                <w:noProof/>
                <w:webHidden/>
              </w:rPr>
              <w:tab/>
            </w:r>
            <w:r w:rsidR="00D444B8">
              <w:rPr>
                <w:noProof/>
                <w:webHidden/>
              </w:rPr>
              <w:fldChar w:fldCharType="begin"/>
            </w:r>
            <w:r w:rsidR="00D444B8">
              <w:rPr>
                <w:noProof/>
                <w:webHidden/>
              </w:rPr>
              <w:instrText xml:space="preserve"> PAGEREF _Toc147405011 \h </w:instrText>
            </w:r>
            <w:r w:rsidR="00D444B8">
              <w:rPr>
                <w:noProof/>
                <w:webHidden/>
              </w:rPr>
            </w:r>
            <w:r w:rsidR="00D444B8">
              <w:rPr>
                <w:noProof/>
                <w:webHidden/>
              </w:rPr>
              <w:fldChar w:fldCharType="separate"/>
            </w:r>
            <w:r w:rsidR="006A6086">
              <w:rPr>
                <w:noProof/>
                <w:webHidden/>
              </w:rPr>
              <w:t>14</w:t>
            </w:r>
            <w:r w:rsidR="00D444B8">
              <w:rPr>
                <w:noProof/>
                <w:webHidden/>
              </w:rPr>
              <w:fldChar w:fldCharType="end"/>
            </w:r>
          </w:hyperlink>
        </w:p>
        <w:p w14:paraId="355F259F" w14:textId="0BB25A63" w:rsidR="00D444B8" w:rsidRDefault="00000000">
          <w:pPr>
            <w:pStyle w:val="Spistreci1"/>
            <w:rPr>
              <w:rFonts w:asciiTheme="minorHAnsi" w:hAnsiTheme="minorHAnsi" w:cstheme="minorBidi"/>
              <w:noProof/>
              <w:kern w:val="2"/>
              <w:sz w:val="22"/>
              <w14:ligatures w14:val="standardContextual"/>
            </w:rPr>
          </w:pPr>
          <w:hyperlink w:anchor="_Toc147405012" w:history="1">
            <w:r w:rsidR="00D444B8" w:rsidRPr="00DC4B44">
              <w:rPr>
                <w:rStyle w:val="Hipercze"/>
                <w:noProof/>
              </w:rPr>
              <w:t>Rozdział 11</w:t>
            </w:r>
            <w:r w:rsidR="00D444B8">
              <w:rPr>
                <w:noProof/>
                <w:webHidden/>
              </w:rPr>
              <w:tab/>
            </w:r>
            <w:r w:rsidR="00D444B8">
              <w:rPr>
                <w:noProof/>
                <w:webHidden/>
              </w:rPr>
              <w:fldChar w:fldCharType="begin"/>
            </w:r>
            <w:r w:rsidR="00D444B8">
              <w:rPr>
                <w:noProof/>
                <w:webHidden/>
              </w:rPr>
              <w:instrText xml:space="preserve"> PAGEREF _Toc147405012 \h </w:instrText>
            </w:r>
            <w:r w:rsidR="00D444B8">
              <w:rPr>
                <w:noProof/>
                <w:webHidden/>
              </w:rPr>
            </w:r>
            <w:r w:rsidR="00D444B8">
              <w:rPr>
                <w:noProof/>
                <w:webHidden/>
              </w:rPr>
              <w:fldChar w:fldCharType="separate"/>
            </w:r>
            <w:r w:rsidR="006A6086">
              <w:rPr>
                <w:noProof/>
                <w:webHidden/>
              </w:rPr>
              <w:t>15</w:t>
            </w:r>
            <w:r w:rsidR="00D444B8">
              <w:rPr>
                <w:noProof/>
                <w:webHidden/>
              </w:rPr>
              <w:fldChar w:fldCharType="end"/>
            </w:r>
          </w:hyperlink>
        </w:p>
        <w:p w14:paraId="1E332605" w14:textId="432A9FE8"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13" w:history="1">
            <w:r w:rsidR="00D444B8" w:rsidRPr="00DC4B44">
              <w:rPr>
                <w:rStyle w:val="Hipercze"/>
                <w:noProof/>
              </w:rPr>
              <w:t>Podstawy wykluczenia</w:t>
            </w:r>
            <w:r w:rsidR="00D444B8">
              <w:rPr>
                <w:noProof/>
                <w:webHidden/>
              </w:rPr>
              <w:tab/>
            </w:r>
            <w:r w:rsidR="00D444B8">
              <w:rPr>
                <w:noProof/>
                <w:webHidden/>
              </w:rPr>
              <w:fldChar w:fldCharType="begin"/>
            </w:r>
            <w:r w:rsidR="00D444B8">
              <w:rPr>
                <w:noProof/>
                <w:webHidden/>
              </w:rPr>
              <w:instrText xml:space="preserve"> PAGEREF _Toc147405013 \h </w:instrText>
            </w:r>
            <w:r w:rsidR="00D444B8">
              <w:rPr>
                <w:noProof/>
                <w:webHidden/>
              </w:rPr>
            </w:r>
            <w:r w:rsidR="00D444B8">
              <w:rPr>
                <w:noProof/>
                <w:webHidden/>
              </w:rPr>
              <w:fldChar w:fldCharType="separate"/>
            </w:r>
            <w:r w:rsidR="006A6086">
              <w:rPr>
                <w:noProof/>
                <w:webHidden/>
              </w:rPr>
              <w:t>15</w:t>
            </w:r>
            <w:r w:rsidR="00D444B8">
              <w:rPr>
                <w:noProof/>
                <w:webHidden/>
              </w:rPr>
              <w:fldChar w:fldCharType="end"/>
            </w:r>
          </w:hyperlink>
        </w:p>
        <w:p w14:paraId="2B465ED1" w14:textId="68A5254C" w:rsidR="00D444B8" w:rsidRDefault="00000000">
          <w:pPr>
            <w:pStyle w:val="Spistreci1"/>
            <w:rPr>
              <w:rFonts w:asciiTheme="minorHAnsi" w:hAnsiTheme="minorHAnsi" w:cstheme="minorBidi"/>
              <w:noProof/>
              <w:kern w:val="2"/>
              <w:sz w:val="22"/>
              <w14:ligatures w14:val="standardContextual"/>
            </w:rPr>
          </w:pPr>
          <w:hyperlink w:anchor="_Toc147405014" w:history="1">
            <w:r w:rsidR="00D444B8" w:rsidRPr="00DC4B44">
              <w:rPr>
                <w:rStyle w:val="Hipercze"/>
                <w:noProof/>
              </w:rPr>
              <w:t>Rozdział 12</w:t>
            </w:r>
            <w:r w:rsidR="00D444B8">
              <w:rPr>
                <w:noProof/>
                <w:webHidden/>
              </w:rPr>
              <w:tab/>
            </w:r>
            <w:r w:rsidR="00D444B8">
              <w:rPr>
                <w:noProof/>
                <w:webHidden/>
              </w:rPr>
              <w:fldChar w:fldCharType="begin"/>
            </w:r>
            <w:r w:rsidR="00D444B8">
              <w:rPr>
                <w:noProof/>
                <w:webHidden/>
              </w:rPr>
              <w:instrText xml:space="preserve"> PAGEREF _Toc147405014 \h </w:instrText>
            </w:r>
            <w:r w:rsidR="00D444B8">
              <w:rPr>
                <w:noProof/>
                <w:webHidden/>
              </w:rPr>
            </w:r>
            <w:r w:rsidR="00D444B8">
              <w:rPr>
                <w:noProof/>
                <w:webHidden/>
              </w:rPr>
              <w:fldChar w:fldCharType="separate"/>
            </w:r>
            <w:r w:rsidR="006A6086">
              <w:rPr>
                <w:noProof/>
                <w:webHidden/>
              </w:rPr>
              <w:t>16</w:t>
            </w:r>
            <w:r w:rsidR="00D444B8">
              <w:rPr>
                <w:noProof/>
                <w:webHidden/>
              </w:rPr>
              <w:fldChar w:fldCharType="end"/>
            </w:r>
          </w:hyperlink>
        </w:p>
        <w:p w14:paraId="45B038F7" w14:textId="386CC9A3"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15" w:history="1">
            <w:r w:rsidR="00D444B8" w:rsidRPr="00DC4B44">
              <w:rPr>
                <w:rStyle w:val="Hipercze"/>
                <w:noProof/>
              </w:rPr>
              <w:t>Potwierdzenie spełnienia warunków udziału w postępowaniu oraz braku podstaw wykluczenia</w:t>
            </w:r>
            <w:r w:rsidR="00D444B8">
              <w:rPr>
                <w:noProof/>
                <w:webHidden/>
              </w:rPr>
              <w:tab/>
            </w:r>
            <w:r w:rsidR="00D444B8">
              <w:rPr>
                <w:noProof/>
                <w:webHidden/>
              </w:rPr>
              <w:fldChar w:fldCharType="begin"/>
            </w:r>
            <w:r w:rsidR="00D444B8">
              <w:rPr>
                <w:noProof/>
                <w:webHidden/>
              </w:rPr>
              <w:instrText xml:space="preserve"> PAGEREF _Toc147405015 \h </w:instrText>
            </w:r>
            <w:r w:rsidR="00D444B8">
              <w:rPr>
                <w:noProof/>
                <w:webHidden/>
              </w:rPr>
            </w:r>
            <w:r w:rsidR="00D444B8">
              <w:rPr>
                <w:noProof/>
                <w:webHidden/>
              </w:rPr>
              <w:fldChar w:fldCharType="separate"/>
            </w:r>
            <w:r w:rsidR="006A6086">
              <w:rPr>
                <w:noProof/>
                <w:webHidden/>
              </w:rPr>
              <w:t>16</w:t>
            </w:r>
            <w:r w:rsidR="00D444B8">
              <w:rPr>
                <w:noProof/>
                <w:webHidden/>
              </w:rPr>
              <w:fldChar w:fldCharType="end"/>
            </w:r>
          </w:hyperlink>
        </w:p>
        <w:p w14:paraId="148628AF" w14:textId="26A1E89D" w:rsidR="00D444B8" w:rsidRDefault="00000000">
          <w:pPr>
            <w:pStyle w:val="Spistreci1"/>
            <w:rPr>
              <w:rFonts w:asciiTheme="minorHAnsi" w:hAnsiTheme="minorHAnsi" w:cstheme="minorBidi"/>
              <w:noProof/>
              <w:kern w:val="2"/>
              <w:sz w:val="22"/>
              <w14:ligatures w14:val="standardContextual"/>
            </w:rPr>
          </w:pPr>
          <w:hyperlink w:anchor="_Toc147405016" w:history="1">
            <w:r w:rsidR="00D444B8" w:rsidRPr="00DC4B44">
              <w:rPr>
                <w:rStyle w:val="Hipercze"/>
                <w:noProof/>
              </w:rPr>
              <w:t>Rozdział 13</w:t>
            </w:r>
            <w:r w:rsidR="00D444B8">
              <w:rPr>
                <w:noProof/>
                <w:webHidden/>
              </w:rPr>
              <w:tab/>
            </w:r>
            <w:r w:rsidR="00D444B8">
              <w:rPr>
                <w:noProof/>
                <w:webHidden/>
              </w:rPr>
              <w:fldChar w:fldCharType="begin"/>
            </w:r>
            <w:r w:rsidR="00D444B8">
              <w:rPr>
                <w:noProof/>
                <w:webHidden/>
              </w:rPr>
              <w:instrText xml:space="preserve"> PAGEREF _Toc147405016 \h </w:instrText>
            </w:r>
            <w:r w:rsidR="00D444B8">
              <w:rPr>
                <w:noProof/>
                <w:webHidden/>
              </w:rPr>
            </w:r>
            <w:r w:rsidR="00D444B8">
              <w:rPr>
                <w:noProof/>
                <w:webHidden/>
              </w:rPr>
              <w:fldChar w:fldCharType="separate"/>
            </w:r>
            <w:r w:rsidR="006A6086">
              <w:rPr>
                <w:noProof/>
                <w:webHidden/>
              </w:rPr>
              <w:t>18</w:t>
            </w:r>
            <w:r w:rsidR="00D444B8">
              <w:rPr>
                <w:noProof/>
                <w:webHidden/>
              </w:rPr>
              <w:fldChar w:fldCharType="end"/>
            </w:r>
          </w:hyperlink>
        </w:p>
        <w:p w14:paraId="79D389F4" w14:textId="05D3FC8D"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17" w:history="1">
            <w:r w:rsidR="00D444B8" w:rsidRPr="00DC4B44">
              <w:rPr>
                <w:rStyle w:val="Hipercze"/>
                <w:noProof/>
              </w:rPr>
              <w:t>Podwykonawstwo</w:t>
            </w:r>
            <w:r w:rsidR="00D444B8">
              <w:rPr>
                <w:noProof/>
                <w:webHidden/>
              </w:rPr>
              <w:tab/>
            </w:r>
            <w:r w:rsidR="00D444B8">
              <w:rPr>
                <w:noProof/>
                <w:webHidden/>
              </w:rPr>
              <w:fldChar w:fldCharType="begin"/>
            </w:r>
            <w:r w:rsidR="00D444B8">
              <w:rPr>
                <w:noProof/>
                <w:webHidden/>
              </w:rPr>
              <w:instrText xml:space="preserve"> PAGEREF _Toc147405017 \h </w:instrText>
            </w:r>
            <w:r w:rsidR="00D444B8">
              <w:rPr>
                <w:noProof/>
                <w:webHidden/>
              </w:rPr>
            </w:r>
            <w:r w:rsidR="00D444B8">
              <w:rPr>
                <w:noProof/>
                <w:webHidden/>
              </w:rPr>
              <w:fldChar w:fldCharType="separate"/>
            </w:r>
            <w:r w:rsidR="006A6086">
              <w:rPr>
                <w:noProof/>
                <w:webHidden/>
              </w:rPr>
              <w:t>18</w:t>
            </w:r>
            <w:r w:rsidR="00D444B8">
              <w:rPr>
                <w:noProof/>
                <w:webHidden/>
              </w:rPr>
              <w:fldChar w:fldCharType="end"/>
            </w:r>
          </w:hyperlink>
        </w:p>
        <w:p w14:paraId="43604150" w14:textId="1A9CE064" w:rsidR="00D444B8" w:rsidRDefault="00000000">
          <w:pPr>
            <w:pStyle w:val="Spistreci1"/>
            <w:rPr>
              <w:rFonts w:asciiTheme="minorHAnsi" w:hAnsiTheme="minorHAnsi" w:cstheme="minorBidi"/>
              <w:noProof/>
              <w:kern w:val="2"/>
              <w:sz w:val="22"/>
              <w14:ligatures w14:val="standardContextual"/>
            </w:rPr>
          </w:pPr>
          <w:hyperlink w:anchor="_Toc147405018" w:history="1">
            <w:r w:rsidR="00D444B8" w:rsidRPr="00DC4B44">
              <w:rPr>
                <w:rStyle w:val="Hipercze"/>
                <w:noProof/>
              </w:rPr>
              <w:t>Rozdział 14</w:t>
            </w:r>
            <w:r w:rsidR="00D444B8">
              <w:rPr>
                <w:noProof/>
                <w:webHidden/>
              </w:rPr>
              <w:tab/>
            </w:r>
            <w:r w:rsidR="00D444B8">
              <w:rPr>
                <w:noProof/>
                <w:webHidden/>
              </w:rPr>
              <w:fldChar w:fldCharType="begin"/>
            </w:r>
            <w:r w:rsidR="00D444B8">
              <w:rPr>
                <w:noProof/>
                <w:webHidden/>
              </w:rPr>
              <w:instrText xml:space="preserve"> PAGEREF _Toc147405018 \h </w:instrText>
            </w:r>
            <w:r w:rsidR="00D444B8">
              <w:rPr>
                <w:noProof/>
                <w:webHidden/>
              </w:rPr>
            </w:r>
            <w:r w:rsidR="00D444B8">
              <w:rPr>
                <w:noProof/>
                <w:webHidden/>
              </w:rPr>
              <w:fldChar w:fldCharType="separate"/>
            </w:r>
            <w:r w:rsidR="006A6086">
              <w:rPr>
                <w:noProof/>
                <w:webHidden/>
              </w:rPr>
              <w:t>19</w:t>
            </w:r>
            <w:r w:rsidR="00D444B8">
              <w:rPr>
                <w:noProof/>
                <w:webHidden/>
              </w:rPr>
              <w:fldChar w:fldCharType="end"/>
            </w:r>
          </w:hyperlink>
        </w:p>
        <w:p w14:paraId="5EB674A6" w14:textId="54EFB1B3"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19" w:history="1">
            <w:r w:rsidR="00D444B8" w:rsidRPr="00DC4B44">
              <w:rPr>
                <w:rStyle w:val="Hipercze"/>
                <w:noProof/>
              </w:rPr>
              <w:t>Poleganie na zasobach innych podmiotów</w:t>
            </w:r>
            <w:r w:rsidR="00D444B8">
              <w:rPr>
                <w:noProof/>
                <w:webHidden/>
              </w:rPr>
              <w:tab/>
            </w:r>
            <w:r w:rsidR="00D444B8">
              <w:rPr>
                <w:noProof/>
                <w:webHidden/>
              </w:rPr>
              <w:fldChar w:fldCharType="begin"/>
            </w:r>
            <w:r w:rsidR="00D444B8">
              <w:rPr>
                <w:noProof/>
                <w:webHidden/>
              </w:rPr>
              <w:instrText xml:space="preserve"> PAGEREF _Toc147405019 \h </w:instrText>
            </w:r>
            <w:r w:rsidR="00D444B8">
              <w:rPr>
                <w:noProof/>
                <w:webHidden/>
              </w:rPr>
            </w:r>
            <w:r w:rsidR="00D444B8">
              <w:rPr>
                <w:noProof/>
                <w:webHidden/>
              </w:rPr>
              <w:fldChar w:fldCharType="separate"/>
            </w:r>
            <w:r w:rsidR="006A6086">
              <w:rPr>
                <w:noProof/>
                <w:webHidden/>
              </w:rPr>
              <w:t>19</w:t>
            </w:r>
            <w:r w:rsidR="00D444B8">
              <w:rPr>
                <w:noProof/>
                <w:webHidden/>
              </w:rPr>
              <w:fldChar w:fldCharType="end"/>
            </w:r>
          </w:hyperlink>
        </w:p>
        <w:p w14:paraId="18A5F54D" w14:textId="474FD876" w:rsidR="00D444B8" w:rsidRDefault="00000000">
          <w:pPr>
            <w:pStyle w:val="Spistreci1"/>
            <w:rPr>
              <w:rFonts w:asciiTheme="minorHAnsi" w:hAnsiTheme="minorHAnsi" w:cstheme="minorBidi"/>
              <w:noProof/>
              <w:kern w:val="2"/>
              <w:sz w:val="22"/>
              <w14:ligatures w14:val="standardContextual"/>
            </w:rPr>
          </w:pPr>
          <w:hyperlink w:anchor="_Toc147405020" w:history="1">
            <w:r w:rsidR="00D444B8" w:rsidRPr="00DC4B44">
              <w:rPr>
                <w:rStyle w:val="Hipercze"/>
                <w:noProof/>
              </w:rPr>
              <w:t>Rozdział 15</w:t>
            </w:r>
            <w:r w:rsidR="00D444B8">
              <w:rPr>
                <w:noProof/>
                <w:webHidden/>
              </w:rPr>
              <w:tab/>
            </w:r>
            <w:r w:rsidR="00D444B8">
              <w:rPr>
                <w:noProof/>
                <w:webHidden/>
              </w:rPr>
              <w:fldChar w:fldCharType="begin"/>
            </w:r>
            <w:r w:rsidR="00D444B8">
              <w:rPr>
                <w:noProof/>
                <w:webHidden/>
              </w:rPr>
              <w:instrText xml:space="preserve"> PAGEREF _Toc147405020 \h </w:instrText>
            </w:r>
            <w:r w:rsidR="00D444B8">
              <w:rPr>
                <w:noProof/>
                <w:webHidden/>
              </w:rPr>
            </w:r>
            <w:r w:rsidR="00D444B8">
              <w:rPr>
                <w:noProof/>
                <w:webHidden/>
              </w:rPr>
              <w:fldChar w:fldCharType="separate"/>
            </w:r>
            <w:r w:rsidR="006A6086">
              <w:rPr>
                <w:noProof/>
                <w:webHidden/>
              </w:rPr>
              <w:t>21</w:t>
            </w:r>
            <w:r w:rsidR="00D444B8">
              <w:rPr>
                <w:noProof/>
                <w:webHidden/>
              </w:rPr>
              <w:fldChar w:fldCharType="end"/>
            </w:r>
          </w:hyperlink>
        </w:p>
        <w:p w14:paraId="31C03B27" w14:textId="4FAF68BD"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21" w:history="1">
            <w:r w:rsidR="00D444B8" w:rsidRPr="00DC4B44">
              <w:rPr>
                <w:rStyle w:val="Hipercze"/>
                <w:noProof/>
              </w:rPr>
              <w:t>Wspólne ubieganie się o udzielenie zamówienia</w:t>
            </w:r>
            <w:r w:rsidR="00D444B8">
              <w:rPr>
                <w:noProof/>
                <w:webHidden/>
              </w:rPr>
              <w:tab/>
            </w:r>
            <w:r w:rsidR="00D444B8">
              <w:rPr>
                <w:noProof/>
                <w:webHidden/>
              </w:rPr>
              <w:fldChar w:fldCharType="begin"/>
            </w:r>
            <w:r w:rsidR="00D444B8">
              <w:rPr>
                <w:noProof/>
                <w:webHidden/>
              </w:rPr>
              <w:instrText xml:space="preserve"> PAGEREF _Toc147405021 \h </w:instrText>
            </w:r>
            <w:r w:rsidR="00D444B8">
              <w:rPr>
                <w:noProof/>
                <w:webHidden/>
              </w:rPr>
            </w:r>
            <w:r w:rsidR="00D444B8">
              <w:rPr>
                <w:noProof/>
                <w:webHidden/>
              </w:rPr>
              <w:fldChar w:fldCharType="separate"/>
            </w:r>
            <w:r w:rsidR="006A6086">
              <w:rPr>
                <w:noProof/>
                <w:webHidden/>
              </w:rPr>
              <w:t>21</w:t>
            </w:r>
            <w:r w:rsidR="00D444B8">
              <w:rPr>
                <w:noProof/>
                <w:webHidden/>
              </w:rPr>
              <w:fldChar w:fldCharType="end"/>
            </w:r>
          </w:hyperlink>
        </w:p>
        <w:p w14:paraId="36AA1924" w14:textId="588B71EA" w:rsidR="00D444B8" w:rsidRDefault="00000000">
          <w:pPr>
            <w:pStyle w:val="Spistreci1"/>
            <w:rPr>
              <w:rFonts w:asciiTheme="minorHAnsi" w:hAnsiTheme="minorHAnsi" w:cstheme="minorBidi"/>
              <w:noProof/>
              <w:kern w:val="2"/>
              <w:sz w:val="22"/>
              <w14:ligatures w14:val="standardContextual"/>
            </w:rPr>
          </w:pPr>
          <w:hyperlink w:anchor="_Toc147405022" w:history="1">
            <w:r w:rsidR="00D444B8" w:rsidRPr="00DC4B44">
              <w:rPr>
                <w:rStyle w:val="Hipercze"/>
                <w:noProof/>
              </w:rPr>
              <w:t>Rozdział 16</w:t>
            </w:r>
            <w:r w:rsidR="00D444B8">
              <w:rPr>
                <w:noProof/>
                <w:webHidden/>
              </w:rPr>
              <w:tab/>
            </w:r>
            <w:r w:rsidR="00D444B8">
              <w:rPr>
                <w:noProof/>
                <w:webHidden/>
              </w:rPr>
              <w:fldChar w:fldCharType="begin"/>
            </w:r>
            <w:r w:rsidR="00D444B8">
              <w:rPr>
                <w:noProof/>
                <w:webHidden/>
              </w:rPr>
              <w:instrText xml:space="preserve"> PAGEREF _Toc147405022 \h </w:instrText>
            </w:r>
            <w:r w:rsidR="00D444B8">
              <w:rPr>
                <w:noProof/>
                <w:webHidden/>
              </w:rPr>
            </w:r>
            <w:r w:rsidR="00D444B8">
              <w:rPr>
                <w:noProof/>
                <w:webHidden/>
              </w:rPr>
              <w:fldChar w:fldCharType="separate"/>
            </w:r>
            <w:r w:rsidR="006A6086">
              <w:rPr>
                <w:noProof/>
                <w:webHidden/>
              </w:rPr>
              <w:t>21</w:t>
            </w:r>
            <w:r w:rsidR="00D444B8">
              <w:rPr>
                <w:noProof/>
                <w:webHidden/>
              </w:rPr>
              <w:fldChar w:fldCharType="end"/>
            </w:r>
          </w:hyperlink>
        </w:p>
        <w:p w14:paraId="369348FB" w14:textId="2CE36BE9"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23" w:history="1">
            <w:r w:rsidR="00D444B8" w:rsidRPr="00DC4B44">
              <w:rPr>
                <w:rStyle w:val="Hipercze"/>
                <w:noProof/>
              </w:rPr>
              <w:t>Sposób przygotowania oferty</w:t>
            </w:r>
            <w:r w:rsidR="00D444B8">
              <w:rPr>
                <w:noProof/>
                <w:webHidden/>
              </w:rPr>
              <w:tab/>
            </w:r>
            <w:r w:rsidR="00D444B8">
              <w:rPr>
                <w:noProof/>
                <w:webHidden/>
              </w:rPr>
              <w:fldChar w:fldCharType="begin"/>
            </w:r>
            <w:r w:rsidR="00D444B8">
              <w:rPr>
                <w:noProof/>
                <w:webHidden/>
              </w:rPr>
              <w:instrText xml:space="preserve"> PAGEREF _Toc147405023 \h </w:instrText>
            </w:r>
            <w:r w:rsidR="00D444B8">
              <w:rPr>
                <w:noProof/>
                <w:webHidden/>
              </w:rPr>
            </w:r>
            <w:r w:rsidR="00D444B8">
              <w:rPr>
                <w:noProof/>
                <w:webHidden/>
              </w:rPr>
              <w:fldChar w:fldCharType="separate"/>
            </w:r>
            <w:r w:rsidR="006A6086">
              <w:rPr>
                <w:noProof/>
                <w:webHidden/>
              </w:rPr>
              <w:t>21</w:t>
            </w:r>
            <w:r w:rsidR="00D444B8">
              <w:rPr>
                <w:noProof/>
                <w:webHidden/>
              </w:rPr>
              <w:fldChar w:fldCharType="end"/>
            </w:r>
          </w:hyperlink>
        </w:p>
        <w:p w14:paraId="4B6382ED" w14:textId="20B2F09A" w:rsidR="00D444B8" w:rsidRDefault="00000000">
          <w:pPr>
            <w:pStyle w:val="Spistreci1"/>
            <w:rPr>
              <w:rFonts w:asciiTheme="minorHAnsi" w:hAnsiTheme="minorHAnsi" w:cstheme="minorBidi"/>
              <w:noProof/>
              <w:kern w:val="2"/>
              <w:sz w:val="22"/>
              <w14:ligatures w14:val="standardContextual"/>
            </w:rPr>
          </w:pPr>
          <w:hyperlink w:anchor="_Toc147405024" w:history="1">
            <w:r w:rsidR="00D444B8" w:rsidRPr="00DC4B44">
              <w:rPr>
                <w:rStyle w:val="Hipercze"/>
                <w:noProof/>
              </w:rPr>
              <w:t>Rozdział 17</w:t>
            </w:r>
            <w:r w:rsidR="00D444B8">
              <w:rPr>
                <w:noProof/>
                <w:webHidden/>
              </w:rPr>
              <w:tab/>
            </w:r>
            <w:r w:rsidR="00D444B8">
              <w:rPr>
                <w:noProof/>
                <w:webHidden/>
              </w:rPr>
              <w:fldChar w:fldCharType="begin"/>
            </w:r>
            <w:r w:rsidR="00D444B8">
              <w:rPr>
                <w:noProof/>
                <w:webHidden/>
              </w:rPr>
              <w:instrText xml:space="preserve"> PAGEREF _Toc147405024 \h </w:instrText>
            </w:r>
            <w:r w:rsidR="00D444B8">
              <w:rPr>
                <w:noProof/>
                <w:webHidden/>
              </w:rPr>
            </w:r>
            <w:r w:rsidR="00D444B8">
              <w:rPr>
                <w:noProof/>
                <w:webHidden/>
              </w:rPr>
              <w:fldChar w:fldCharType="separate"/>
            </w:r>
            <w:r w:rsidR="006A6086">
              <w:rPr>
                <w:noProof/>
                <w:webHidden/>
              </w:rPr>
              <w:t>27</w:t>
            </w:r>
            <w:r w:rsidR="00D444B8">
              <w:rPr>
                <w:noProof/>
                <w:webHidden/>
              </w:rPr>
              <w:fldChar w:fldCharType="end"/>
            </w:r>
          </w:hyperlink>
        </w:p>
        <w:p w14:paraId="43A28B59" w14:textId="5C8C8F7E"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25" w:history="1">
            <w:r w:rsidR="00D444B8" w:rsidRPr="00DC4B44">
              <w:rPr>
                <w:rStyle w:val="Hipercze"/>
                <w:noProof/>
              </w:rPr>
              <w:t>Sposób oraz termin składania i otwarcia ofert</w:t>
            </w:r>
            <w:r w:rsidR="00D444B8">
              <w:rPr>
                <w:noProof/>
                <w:webHidden/>
              </w:rPr>
              <w:tab/>
            </w:r>
            <w:r w:rsidR="00D444B8">
              <w:rPr>
                <w:noProof/>
                <w:webHidden/>
              </w:rPr>
              <w:fldChar w:fldCharType="begin"/>
            </w:r>
            <w:r w:rsidR="00D444B8">
              <w:rPr>
                <w:noProof/>
                <w:webHidden/>
              </w:rPr>
              <w:instrText xml:space="preserve"> PAGEREF _Toc147405025 \h </w:instrText>
            </w:r>
            <w:r w:rsidR="00D444B8">
              <w:rPr>
                <w:noProof/>
                <w:webHidden/>
              </w:rPr>
            </w:r>
            <w:r w:rsidR="00D444B8">
              <w:rPr>
                <w:noProof/>
                <w:webHidden/>
              </w:rPr>
              <w:fldChar w:fldCharType="separate"/>
            </w:r>
            <w:r w:rsidR="006A6086">
              <w:rPr>
                <w:noProof/>
                <w:webHidden/>
              </w:rPr>
              <w:t>27</w:t>
            </w:r>
            <w:r w:rsidR="00D444B8">
              <w:rPr>
                <w:noProof/>
                <w:webHidden/>
              </w:rPr>
              <w:fldChar w:fldCharType="end"/>
            </w:r>
          </w:hyperlink>
        </w:p>
        <w:p w14:paraId="4DC8B996" w14:textId="5914BFBA" w:rsidR="00D444B8" w:rsidRDefault="00000000">
          <w:pPr>
            <w:pStyle w:val="Spistreci1"/>
            <w:rPr>
              <w:rFonts w:asciiTheme="minorHAnsi" w:hAnsiTheme="minorHAnsi" w:cstheme="minorBidi"/>
              <w:noProof/>
              <w:kern w:val="2"/>
              <w:sz w:val="22"/>
              <w14:ligatures w14:val="standardContextual"/>
            </w:rPr>
          </w:pPr>
          <w:hyperlink w:anchor="_Toc147405026" w:history="1">
            <w:r w:rsidR="00D444B8" w:rsidRPr="00DC4B44">
              <w:rPr>
                <w:rStyle w:val="Hipercze"/>
                <w:noProof/>
              </w:rPr>
              <w:t>Rozdział 18</w:t>
            </w:r>
            <w:r w:rsidR="00D444B8">
              <w:rPr>
                <w:noProof/>
                <w:webHidden/>
              </w:rPr>
              <w:tab/>
            </w:r>
            <w:r w:rsidR="00D444B8">
              <w:rPr>
                <w:noProof/>
                <w:webHidden/>
              </w:rPr>
              <w:fldChar w:fldCharType="begin"/>
            </w:r>
            <w:r w:rsidR="00D444B8">
              <w:rPr>
                <w:noProof/>
                <w:webHidden/>
              </w:rPr>
              <w:instrText xml:space="preserve"> PAGEREF _Toc147405026 \h </w:instrText>
            </w:r>
            <w:r w:rsidR="00D444B8">
              <w:rPr>
                <w:noProof/>
                <w:webHidden/>
              </w:rPr>
            </w:r>
            <w:r w:rsidR="00D444B8">
              <w:rPr>
                <w:noProof/>
                <w:webHidden/>
              </w:rPr>
              <w:fldChar w:fldCharType="separate"/>
            </w:r>
            <w:r w:rsidR="006A6086">
              <w:rPr>
                <w:noProof/>
                <w:webHidden/>
              </w:rPr>
              <w:t>28</w:t>
            </w:r>
            <w:r w:rsidR="00D444B8">
              <w:rPr>
                <w:noProof/>
                <w:webHidden/>
              </w:rPr>
              <w:fldChar w:fldCharType="end"/>
            </w:r>
          </w:hyperlink>
        </w:p>
        <w:p w14:paraId="28848AAF" w14:textId="65BF720E"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27" w:history="1">
            <w:r w:rsidR="00D444B8" w:rsidRPr="00DC4B44">
              <w:rPr>
                <w:rStyle w:val="Hipercze"/>
                <w:noProof/>
              </w:rPr>
              <w:t>Termin związania ofertą</w:t>
            </w:r>
            <w:r w:rsidR="00D444B8">
              <w:rPr>
                <w:noProof/>
                <w:webHidden/>
              </w:rPr>
              <w:tab/>
            </w:r>
            <w:r w:rsidR="00D444B8">
              <w:rPr>
                <w:noProof/>
                <w:webHidden/>
              </w:rPr>
              <w:fldChar w:fldCharType="begin"/>
            </w:r>
            <w:r w:rsidR="00D444B8">
              <w:rPr>
                <w:noProof/>
                <w:webHidden/>
              </w:rPr>
              <w:instrText xml:space="preserve"> PAGEREF _Toc147405027 \h </w:instrText>
            </w:r>
            <w:r w:rsidR="00D444B8">
              <w:rPr>
                <w:noProof/>
                <w:webHidden/>
              </w:rPr>
            </w:r>
            <w:r w:rsidR="00D444B8">
              <w:rPr>
                <w:noProof/>
                <w:webHidden/>
              </w:rPr>
              <w:fldChar w:fldCharType="separate"/>
            </w:r>
            <w:r w:rsidR="006A6086">
              <w:rPr>
                <w:noProof/>
                <w:webHidden/>
              </w:rPr>
              <w:t>28</w:t>
            </w:r>
            <w:r w:rsidR="00D444B8">
              <w:rPr>
                <w:noProof/>
                <w:webHidden/>
              </w:rPr>
              <w:fldChar w:fldCharType="end"/>
            </w:r>
          </w:hyperlink>
        </w:p>
        <w:p w14:paraId="7FC91138" w14:textId="2F5242F1" w:rsidR="00D444B8" w:rsidRDefault="00000000">
          <w:pPr>
            <w:pStyle w:val="Spistreci1"/>
            <w:rPr>
              <w:rFonts w:asciiTheme="minorHAnsi" w:hAnsiTheme="minorHAnsi" w:cstheme="minorBidi"/>
              <w:noProof/>
              <w:kern w:val="2"/>
              <w:sz w:val="22"/>
              <w14:ligatures w14:val="standardContextual"/>
            </w:rPr>
          </w:pPr>
          <w:hyperlink w:anchor="_Toc147405028" w:history="1">
            <w:r w:rsidR="00D444B8" w:rsidRPr="00DC4B44">
              <w:rPr>
                <w:rStyle w:val="Hipercze"/>
                <w:noProof/>
              </w:rPr>
              <w:t>Rozdział 19</w:t>
            </w:r>
            <w:r w:rsidR="00D444B8">
              <w:rPr>
                <w:noProof/>
                <w:webHidden/>
              </w:rPr>
              <w:tab/>
            </w:r>
            <w:r w:rsidR="00D444B8">
              <w:rPr>
                <w:noProof/>
                <w:webHidden/>
              </w:rPr>
              <w:fldChar w:fldCharType="begin"/>
            </w:r>
            <w:r w:rsidR="00D444B8">
              <w:rPr>
                <w:noProof/>
                <w:webHidden/>
              </w:rPr>
              <w:instrText xml:space="preserve"> PAGEREF _Toc147405028 \h </w:instrText>
            </w:r>
            <w:r w:rsidR="00D444B8">
              <w:rPr>
                <w:noProof/>
                <w:webHidden/>
              </w:rPr>
            </w:r>
            <w:r w:rsidR="00D444B8">
              <w:rPr>
                <w:noProof/>
                <w:webHidden/>
              </w:rPr>
              <w:fldChar w:fldCharType="separate"/>
            </w:r>
            <w:r w:rsidR="006A6086">
              <w:rPr>
                <w:noProof/>
                <w:webHidden/>
              </w:rPr>
              <w:t>29</w:t>
            </w:r>
            <w:r w:rsidR="00D444B8">
              <w:rPr>
                <w:noProof/>
                <w:webHidden/>
              </w:rPr>
              <w:fldChar w:fldCharType="end"/>
            </w:r>
          </w:hyperlink>
        </w:p>
        <w:p w14:paraId="5FA693A4" w14:textId="38EE3A89"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29" w:history="1">
            <w:r w:rsidR="00D444B8" w:rsidRPr="00DC4B44">
              <w:rPr>
                <w:rStyle w:val="Hipercze"/>
                <w:noProof/>
              </w:rPr>
              <w:t>Sposób obliczania ceny</w:t>
            </w:r>
            <w:r w:rsidR="00D444B8">
              <w:rPr>
                <w:noProof/>
                <w:webHidden/>
              </w:rPr>
              <w:tab/>
            </w:r>
            <w:r w:rsidR="00D444B8">
              <w:rPr>
                <w:noProof/>
                <w:webHidden/>
              </w:rPr>
              <w:fldChar w:fldCharType="begin"/>
            </w:r>
            <w:r w:rsidR="00D444B8">
              <w:rPr>
                <w:noProof/>
                <w:webHidden/>
              </w:rPr>
              <w:instrText xml:space="preserve"> PAGEREF _Toc147405029 \h </w:instrText>
            </w:r>
            <w:r w:rsidR="00D444B8">
              <w:rPr>
                <w:noProof/>
                <w:webHidden/>
              </w:rPr>
            </w:r>
            <w:r w:rsidR="00D444B8">
              <w:rPr>
                <w:noProof/>
                <w:webHidden/>
              </w:rPr>
              <w:fldChar w:fldCharType="separate"/>
            </w:r>
            <w:r w:rsidR="006A6086">
              <w:rPr>
                <w:noProof/>
                <w:webHidden/>
              </w:rPr>
              <w:t>29</w:t>
            </w:r>
            <w:r w:rsidR="00D444B8">
              <w:rPr>
                <w:noProof/>
                <w:webHidden/>
              </w:rPr>
              <w:fldChar w:fldCharType="end"/>
            </w:r>
          </w:hyperlink>
        </w:p>
        <w:p w14:paraId="147AF5FD" w14:textId="1A3BC3A9" w:rsidR="00D444B8" w:rsidRDefault="00000000">
          <w:pPr>
            <w:pStyle w:val="Spistreci1"/>
            <w:rPr>
              <w:rFonts w:asciiTheme="minorHAnsi" w:hAnsiTheme="minorHAnsi" w:cstheme="minorBidi"/>
              <w:noProof/>
              <w:kern w:val="2"/>
              <w:sz w:val="22"/>
              <w14:ligatures w14:val="standardContextual"/>
            </w:rPr>
          </w:pPr>
          <w:hyperlink w:anchor="_Toc147405030" w:history="1">
            <w:r w:rsidR="00D444B8" w:rsidRPr="00DC4B44">
              <w:rPr>
                <w:rStyle w:val="Hipercze"/>
                <w:noProof/>
              </w:rPr>
              <w:t>Rozdział 20</w:t>
            </w:r>
            <w:r w:rsidR="00D444B8">
              <w:rPr>
                <w:noProof/>
                <w:webHidden/>
              </w:rPr>
              <w:tab/>
            </w:r>
            <w:r w:rsidR="00D444B8">
              <w:rPr>
                <w:noProof/>
                <w:webHidden/>
              </w:rPr>
              <w:fldChar w:fldCharType="begin"/>
            </w:r>
            <w:r w:rsidR="00D444B8">
              <w:rPr>
                <w:noProof/>
                <w:webHidden/>
              </w:rPr>
              <w:instrText xml:space="preserve"> PAGEREF _Toc147405030 \h </w:instrText>
            </w:r>
            <w:r w:rsidR="00D444B8">
              <w:rPr>
                <w:noProof/>
                <w:webHidden/>
              </w:rPr>
            </w:r>
            <w:r w:rsidR="00D444B8">
              <w:rPr>
                <w:noProof/>
                <w:webHidden/>
              </w:rPr>
              <w:fldChar w:fldCharType="separate"/>
            </w:r>
            <w:r w:rsidR="006A6086">
              <w:rPr>
                <w:noProof/>
                <w:webHidden/>
              </w:rPr>
              <w:t>30</w:t>
            </w:r>
            <w:r w:rsidR="00D444B8">
              <w:rPr>
                <w:noProof/>
                <w:webHidden/>
              </w:rPr>
              <w:fldChar w:fldCharType="end"/>
            </w:r>
          </w:hyperlink>
        </w:p>
        <w:p w14:paraId="4C3BA49B" w14:textId="4EA4549A"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31" w:history="1">
            <w:r w:rsidR="00D444B8" w:rsidRPr="00DC4B44">
              <w:rPr>
                <w:rStyle w:val="Hipercze"/>
                <w:noProof/>
              </w:rPr>
              <w:t>Wymagania dotyczące wadium</w:t>
            </w:r>
            <w:r w:rsidR="00D444B8">
              <w:rPr>
                <w:noProof/>
                <w:webHidden/>
              </w:rPr>
              <w:tab/>
            </w:r>
            <w:r w:rsidR="00D444B8">
              <w:rPr>
                <w:noProof/>
                <w:webHidden/>
              </w:rPr>
              <w:fldChar w:fldCharType="begin"/>
            </w:r>
            <w:r w:rsidR="00D444B8">
              <w:rPr>
                <w:noProof/>
                <w:webHidden/>
              </w:rPr>
              <w:instrText xml:space="preserve"> PAGEREF _Toc147405031 \h </w:instrText>
            </w:r>
            <w:r w:rsidR="00D444B8">
              <w:rPr>
                <w:noProof/>
                <w:webHidden/>
              </w:rPr>
            </w:r>
            <w:r w:rsidR="00D444B8">
              <w:rPr>
                <w:noProof/>
                <w:webHidden/>
              </w:rPr>
              <w:fldChar w:fldCharType="separate"/>
            </w:r>
            <w:r w:rsidR="006A6086">
              <w:rPr>
                <w:noProof/>
                <w:webHidden/>
              </w:rPr>
              <w:t>30</w:t>
            </w:r>
            <w:r w:rsidR="00D444B8">
              <w:rPr>
                <w:noProof/>
                <w:webHidden/>
              </w:rPr>
              <w:fldChar w:fldCharType="end"/>
            </w:r>
          </w:hyperlink>
        </w:p>
        <w:p w14:paraId="2726A2E8" w14:textId="73B0A0B8" w:rsidR="00D444B8" w:rsidRDefault="00000000">
          <w:pPr>
            <w:pStyle w:val="Spistreci1"/>
            <w:rPr>
              <w:rFonts w:asciiTheme="minorHAnsi" w:hAnsiTheme="minorHAnsi" w:cstheme="minorBidi"/>
              <w:noProof/>
              <w:kern w:val="2"/>
              <w:sz w:val="22"/>
              <w14:ligatures w14:val="standardContextual"/>
            </w:rPr>
          </w:pPr>
          <w:hyperlink w:anchor="_Toc147405032" w:history="1">
            <w:r w:rsidR="00D444B8" w:rsidRPr="00DC4B44">
              <w:rPr>
                <w:rStyle w:val="Hipercze"/>
                <w:noProof/>
              </w:rPr>
              <w:t>Rozdział 21</w:t>
            </w:r>
            <w:r w:rsidR="00D444B8">
              <w:rPr>
                <w:noProof/>
                <w:webHidden/>
              </w:rPr>
              <w:tab/>
            </w:r>
            <w:r w:rsidR="00D444B8">
              <w:rPr>
                <w:noProof/>
                <w:webHidden/>
              </w:rPr>
              <w:fldChar w:fldCharType="begin"/>
            </w:r>
            <w:r w:rsidR="00D444B8">
              <w:rPr>
                <w:noProof/>
                <w:webHidden/>
              </w:rPr>
              <w:instrText xml:space="preserve"> PAGEREF _Toc147405032 \h </w:instrText>
            </w:r>
            <w:r w:rsidR="00D444B8">
              <w:rPr>
                <w:noProof/>
                <w:webHidden/>
              </w:rPr>
            </w:r>
            <w:r w:rsidR="00D444B8">
              <w:rPr>
                <w:noProof/>
                <w:webHidden/>
              </w:rPr>
              <w:fldChar w:fldCharType="separate"/>
            </w:r>
            <w:r w:rsidR="006A6086">
              <w:rPr>
                <w:noProof/>
                <w:webHidden/>
              </w:rPr>
              <w:t>30</w:t>
            </w:r>
            <w:r w:rsidR="00D444B8">
              <w:rPr>
                <w:noProof/>
                <w:webHidden/>
              </w:rPr>
              <w:fldChar w:fldCharType="end"/>
            </w:r>
          </w:hyperlink>
        </w:p>
        <w:p w14:paraId="10445488" w14:textId="39FC250F"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33" w:history="1">
            <w:r w:rsidR="00D444B8" w:rsidRPr="00DC4B44">
              <w:rPr>
                <w:rStyle w:val="Hipercze"/>
                <w:noProof/>
              </w:rPr>
              <w:t>Opis kryteriów oceny ofert</w:t>
            </w:r>
            <w:r w:rsidR="00D444B8">
              <w:rPr>
                <w:noProof/>
                <w:webHidden/>
              </w:rPr>
              <w:tab/>
            </w:r>
            <w:r w:rsidR="00D444B8">
              <w:rPr>
                <w:noProof/>
                <w:webHidden/>
              </w:rPr>
              <w:fldChar w:fldCharType="begin"/>
            </w:r>
            <w:r w:rsidR="00D444B8">
              <w:rPr>
                <w:noProof/>
                <w:webHidden/>
              </w:rPr>
              <w:instrText xml:space="preserve"> PAGEREF _Toc147405033 \h </w:instrText>
            </w:r>
            <w:r w:rsidR="00D444B8">
              <w:rPr>
                <w:noProof/>
                <w:webHidden/>
              </w:rPr>
            </w:r>
            <w:r w:rsidR="00D444B8">
              <w:rPr>
                <w:noProof/>
                <w:webHidden/>
              </w:rPr>
              <w:fldChar w:fldCharType="separate"/>
            </w:r>
            <w:r w:rsidR="006A6086">
              <w:rPr>
                <w:noProof/>
                <w:webHidden/>
              </w:rPr>
              <w:t>30</w:t>
            </w:r>
            <w:r w:rsidR="00D444B8">
              <w:rPr>
                <w:noProof/>
                <w:webHidden/>
              </w:rPr>
              <w:fldChar w:fldCharType="end"/>
            </w:r>
          </w:hyperlink>
        </w:p>
        <w:p w14:paraId="286BAC5D" w14:textId="61E087F7" w:rsidR="00D444B8" w:rsidRDefault="00000000">
          <w:pPr>
            <w:pStyle w:val="Spistreci1"/>
            <w:rPr>
              <w:rFonts w:asciiTheme="minorHAnsi" w:hAnsiTheme="minorHAnsi" w:cstheme="minorBidi"/>
              <w:noProof/>
              <w:kern w:val="2"/>
              <w:sz w:val="22"/>
              <w14:ligatures w14:val="standardContextual"/>
            </w:rPr>
          </w:pPr>
          <w:hyperlink w:anchor="_Toc147405034" w:history="1">
            <w:r w:rsidR="00D444B8" w:rsidRPr="00DC4B44">
              <w:rPr>
                <w:rStyle w:val="Hipercze"/>
                <w:noProof/>
              </w:rPr>
              <w:t>Rozdział 22</w:t>
            </w:r>
            <w:r w:rsidR="00D444B8">
              <w:rPr>
                <w:noProof/>
                <w:webHidden/>
              </w:rPr>
              <w:tab/>
            </w:r>
            <w:r w:rsidR="00D444B8">
              <w:rPr>
                <w:noProof/>
                <w:webHidden/>
              </w:rPr>
              <w:fldChar w:fldCharType="begin"/>
            </w:r>
            <w:r w:rsidR="00D444B8">
              <w:rPr>
                <w:noProof/>
                <w:webHidden/>
              </w:rPr>
              <w:instrText xml:space="preserve"> PAGEREF _Toc147405034 \h </w:instrText>
            </w:r>
            <w:r w:rsidR="00D444B8">
              <w:rPr>
                <w:noProof/>
                <w:webHidden/>
              </w:rPr>
            </w:r>
            <w:r w:rsidR="00D444B8">
              <w:rPr>
                <w:noProof/>
                <w:webHidden/>
              </w:rPr>
              <w:fldChar w:fldCharType="separate"/>
            </w:r>
            <w:r w:rsidR="006A6086">
              <w:rPr>
                <w:noProof/>
                <w:webHidden/>
              </w:rPr>
              <w:t>31</w:t>
            </w:r>
            <w:r w:rsidR="00D444B8">
              <w:rPr>
                <w:noProof/>
                <w:webHidden/>
              </w:rPr>
              <w:fldChar w:fldCharType="end"/>
            </w:r>
          </w:hyperlink>
        </w:p>
        <w:p w14:paraId="45C04626" w14:textId="170BC7F7"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35" w:history="1">
            <w:r w:rsidR="00D444B8" w:rsidRPr="00DC4B44">
              <w:rPr>
                <w:rStyle w:val="Hipercze"/>
                <w:noProof/>
              </w:rPr>
              <w:t>Projektowane postanowienia umowy, zmiany umowy</w:t>
            </w:r>
            <w:r w:rsidR="00D444B8">
              <w:rPr>
                <w:noProof/>
                <w:webHidden/>
              </w:rPr>
              <w:tab/>
            </w:r>
            <w:r w:rsidR="00D444B8">
              <w:rPr>
                <w:noProof/>
                <w:webHidden/>
              </w:rPr>
              <w:fldChar w:fldCharType="begin"/>
            </w:r>
            <w:r w:rsidR="00D444B8">
              <w:rPr>
                <w:noProof/>
                <w:webHidden/>
              </w:rPr>
              <w:instrText xml:space="preserve"> PAGEREF _Toc147405035 \h </w:instrText>
            </w:r>
            <w:r w:rsidR="00D444B8">
              <w:rPr>
                <w:noProof/>
                <w:webHidden/>
              </w:rPr>
            </w:r>
            <w:r w:rsidR="00D444B8">
              <w:rPr>
                <w:noProof/>
                <w:webHidden/>
              </w:rPr>
              <w:fldChar w:fldCharType="separate"/>
            </w:r>
            <w:r w:rsidR="006A6086">
              <w:rPr>
                <w:noProof/>
                <w:webHidden/>
              </w:rPr>
              <w:t>31</w:t>
            </w:r>
            <w:r w:rsidR="00D444B8">
              <w:rPr>
                <w:noProof/>
                <w:webHidden/>
              </w:rPr>
              <w:fldChar w:fldCharType="end"/>
            </w:r>
          </w:hyperlink>
        </w:p>
        <w:p w14:paraId="7C4FFBE3" w14:textId="77BA7ADF" w:rsidR="00D444B8" w:rsidRDefault="00000000">
          <w:pPr>
            <w:pStyle w:val="Spistreci1"/>
            <w:rPr>
              <w:rFonts w:asciiTheme="minorHAnsi" w:hAnsiTheme="minorHAnsi" w:cstheme="minorBidi"/>
              <w:noProof/>
              <w:kern w:val="2"/>
              <w:sz w:val="22"/>
              <w14:ligatures w14:val="standardContextual"/>
            </w:rPr>
          </w:pPr>
          <w:hyperlink w:anchor="_Toc147405036" w:history="1">
            <w:r w:rsidR="00D444B8" w:rsidRPr="00DC4B44">
              <w:rPr>
                <w:rStyle w:val="Hipercze"/>
                <w:noProof/>
              </w:rPr>
              <w:t>Rozdział 23</w:t>
            </w:r>
            <w:r w:rsidR="00D444B8">
              <w:rPr>
                <w:noProof/>
                <w:webHidden/>
              </w:rPr>
              <w:tab/>
            </w:r>
            <w:r w:rsidR="00D444B8">
              <w:rPr>
                <w:noProof/>
                <w:webHidden/>
              </w:rPr>
              <w:fldChar w:fldCharType="begin"/>
            </w:r>
            <w:r w:rsidR="00D444B8">
              <w:rPr>
                <w:noProof/>
                <w:webHidden/>
              </w:rPr>
              <w:instrText xml:space="preserve"> PAGEREF _Toc147405036 \h </w:instrText>
            </w:r>
            <w:r w:rsidR="00D444B8">
              <w:rPr>
                <w:noProof/>
                <w:webHidden/>
              </w:rPr>
            </w:r>
            <w:r w:rsidR="00D444B8">
              <w:rPr>
                <w:noProof/>
                <w:webHidden/>
              </w:rPr>
              <w:fldChar w:fldCharType="separate"/>
            </w:r>
            <w:r w:rsidR="006A6086">
              <w:rPr>
                <w:noProof/>
                <w:webHidden/>
              </w:rPr>
              <w:t>31</w:t>
            </w:r>
            <w:r w:rsidR="00D444B8">
              <w:rPr>
                <w:noProof/>
                <w:webHidden/>
              </w:rPr>
              <w:fldChar w:fldCharType="end"/>
            </w:r>
          </w:hyperlink>
        </w:p>
        <w:p w14:paraId="237F3CBC" w14:textId="4EAA1BBB"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37" w:history="1">
            <w:r w:rsidR="00D444B8" w:rsidRPr="00DC4B44">
              <w:rPr>
                <w:rStyle w:val="Hipercze"/>
                <w:noProof/>
              </w:rPr>
              <w:t>Formalności przed zawarciem umowy</w:t>
            </w:r>
            <w:r w:rsidR="00D444B8">
              <w:rPr>
                <w:noProof/>
                <w:webHidden/>
              </w:rPr>
              <w:tab/>
            </w:r>
            <w:r w:rsidR="00D444B8">
              <w:rPr>
                <w:noProof/>
                <w:webHidden/>
              </w:rPr>
              <w:fldChar w:fldCharType="begin"/>
            </w:r>
            <w:r w:rsidR="00D444B8">
              <w:rPr>
                <w:noProof/>
                <w:webHidden/>
              </w:rPr>
              <w:instrText xml:space="preserve"> PAGEREF _Toc147405037 \h </w:instrText>
            </w:r>
            <w:r w:rsidR="00D444B8">
              <w:rPr>
                <w:noProof/>
                <w:webHidden/>
              </w:rPr>
            </w:r>
            <w:r w:rsidR="00D444B8">
              <w:rPr>
                <w:noProof/>
                <w:webHidden/>
              </w:rPr>
              <w:fldChar w:fldCharType="separate"/>
            </w:r>
            <w:r w:rsidR="006A6086">
              <w:rPr>
                <w:noProof/>
                <w:webHidden/>
              </w:rPr>
              <w:t>31</w:t>
            </w:r>
            <w:r w:rsidR="00D444B8">
              <w:rPr>
                <w:noProof/>
                <w:webHidden/>
              </w:rPr>
              <w:fldChar w:fldCharType="end"/>
            </w:r>
          </w:hyperlink>
        </w:p>
        <w:p w14:paraId="6349C925" w14:textId="759943A8" w:rsidR="00D444B8" w:rsidRDefault="00000000">
          <w:pPr>
            <w:pStyle w:val="Spistreci1"/>
            <w:rPr>
              <w:rFonts w:asciiTheme="minorHAnsi" w:hAnsiTheme="minorHAnsi" w:cstheme="minorBidi"/>
              <w:noProof/>
              <w:kern w:val="2"/>
              <w:sz w:val="22"/>
              <w14:ligatures w14:val="standardContextual"/>
            </w:rPr>
          </w:pPr>
          <w:hyperlink w:anchor="_Toc147405038" w:history="1">
            <w:r w:rsidR="00D444B8" w:rsidRPr="00DC4B44">
              <w:rPr>
                <w:rStyle w:val="Hipercze"/>
                <w:noProof/>
              </w:rPr>
              <w:t>Rozdział 24</w:t>
            </w:r>
            <w:r w:rsidR="00D444B8">
              <w:rPr>
                <w:noProof/>
                <w:webHidden/>
              </w:rPr>
              <w:tab/>
            </w:r>
            <w:r w:rsidR="00D444B8">
              <w:rPr>
                <w:noProof/>
                <w:webHidden/>
              </w:rPr>
              <w:fldChar w:fldCharType="begin"/>
            </w:r>
            <w:r w:rsidR="00D444B8">
              <w:rPr>
                <w:noProof/>
                <w:webHidden/>
              </w:rPr>
              <w:instrText xml:space="preserve"> PAGEREF _Toc147405038 \h </w:instrText>
            </w:r>
            <w:r w:rsidR="00D444B8">
              <w:rPr>
                <w:noProof/>
                <w:webHidden/>
              </w:rPr>
            </w:r>
            <w:r w:rsidR="00D444B8">
              <w:rPr>
                <w:noProof/>
                <w:webHidden/>
              </w:rPr>
              <w:fldChar w:fldCharType="separate"/>
            </w:r>
            <w:r w:rsidR="006A6086">
              <w:rPr>
                <w:noProof/>
                <w:webHidden/>
              </w:rPr>
              <w:t>31</w:t>
            </w:r>
            <w:r w:rsidR="00D444B8">
              <w:rPr>
                <w:noProof/>
                <w:webHidden/>
              </w:rPr>
              <w:fldChar w:fldCharType="end"/>
            </w:r>
          </w:hyperlink>
        </w:p>
        <w:p w14:paraId="20B669E8" w14:textId="2843F090"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39" w:history="1">
            <w:r w:rsidR="00D444B8" w:rsidRPr="00DC4B44">
              <w:rPr>
                <w:rStyle w:val="Hipercze"/>
                <w:noProof/>
              </w:rPr>
              <w:t>Zabezpieczenie należytego wykonania umowy</w:t>
            </w:r>
            <w:r w:rsidR="00D444B8">
              <w:rPr>
                <w:noProof/>
                <w:webHidden/>
              </w:rPr>
              <w:tab/>
            </w:r>
            <w:r w:rsidR="00D444B8">
              <w:rPr>
                <w:noProof/>
                <w:webHidden/>
              </w:rPr>
              <w:fldChar w:fldCharType="begin"/>
            </w:r>
            <w:r w:rsidR="00D444B8">
              <w:rPr>
                <w:noProof/>
                <w:webHidden/>
              </w:rPr>
              <w:instrText xml:space="preserve"> PAGEREF _Toc147405039 \h </w:instrText>
            </w:r>
            <w:r w:rsidR="00D444B8">
              <w:rPr>
                <w:noProof/>
                <w:webHidden/>
              </w:rPr>
            </w:r>
            <w:r w:rsidR="00D444B8">
              <w:rPr>
                <w:noProof/>
                <w:webHidden/>
              </w:rPr>
              <w:fldChar w:fldCharType="separate"/>
            </w:r>
            <w:r w:rsidR="006A6086">
              <w:rPr>
                <w:noProof/>
                <w:webHidden/>
              </w:rPr>
              <w:t>31</w:t>
            </w:r>
            <w:r w:rsidR="00D444B8">
              <w:rPr>
                <w:noProof/>
                <w:webHidden/>
              </w:rPr>
              <w:fldChar w:fldCharType="end"/>
            </w:r>
          </w:hyperlink>
        </w:p>
        <w:p w14:paraId="1109BE7A" w14:textId="4CA43E2D" w:rsidR="00D444B8" w:rsidRDefault="00000000">
          <w:pPr>
            <w:pStyle w:val="Spistreci1"/>
            <w:rPr>
              <w:rFonts w:asciiTheme="minorHAnsi" w:hAnsiTheme="minorHAnsi" w:cstheme="minorBidi"/>
              <w:noProof/>
              <w:kern w:val="2"/>
              <w:sz w:val="22"/>
              <w14:ligatures w14:val="standardContextual"/>
            </w:rPr>
          </w:pPr>
          <w:hyperlink w:anchor="_Toc147405040" w:history="1">
            <w:r w:rsidR="00D444B8" w:rsidRPr="00DC4B44">
              <w:rPr>
                <w:rStyle w:val="Hipercze"/>
                <w:noProof/>
              </w:rPr>
              <w:t>Rozdział 25</w:t>
            </w:r>
            <w:r w:rsidR="00D444B8">
              <w:rPr>
                <w:noProof/>
                <w:webHidden/>
              </w:rPr>
              <w:tab/>
            </w:r>
            <w:r w:rsidR="00D444B8">
              <w:rPr>
                <w:noProof/>
                <w:webHidden/>
              </w:rPr>
              <w:fldChar w:fldCharType="begin"/>
            </w:r>
            <w:r w:rsidR="00D444B8">
              <w:rPr>
                <w:noProof/>
                <w:webHidden/>
              </w:rPr>
              <w:instrText xml:space="preserve"> PAGEREF _Toc147405040 \h </w:instrText>
            </w:r>
            <w:r w:rsidR="00D444B8">
              <w:rPr>
                <w:noProof/>
                <w:webHidden/>
              </w:rPr>
            </w:r>
            <w:r w:rsidR="00D444B8">
              <w:rPr>
                <w:noProof/>
                <w:webHidden/>
              </w:rPr>
              <w:fldChar w:fldCharType="separate"/>
            </w:r>
            <w:r w:rsidR="006A6086">
              <w:rPr>
                <w:noProof/>
                <w:webHidden/>
              </w:rPr>
              <w:t>31</w:t>
            </w:r>
            <w:r w:rsidR="00D444B8">
              <w:rPr>
                <w:noProof/>
                <w:webHidden/>
              </w:rPr>
              <w:fldChar w:fldCharType="end"/>
            </w:r>
          </w:hyperlink>
        </w:p>
        <w:p w14:paraId="3DDD15F4" w14:textId="59F84B4B"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41" w:history="1">
            <w:r w:rsidR="00D444B8" w:rsidRPr="00DC4B44">
              <w:rPr>
                <w:rStyle w:val="Hipercze"/>
                <w:noProof/>
              </w:rPr>
              <w:t>Środki ochrony prawnej</w:t>
            </w:r>
            <w:r w:rsidR="00D444B8">
              <w:rPr>
                <w:noProof/>
                <w:webHidden/>
              </w:rPr>
              <w:tab/>
            </w:r>
            <w:r w:rsidR="00D444B8">
              <w:rPr>
                <w:noProof/>
                <w:webHidden/>
              </w:rPr>
              <w:fldChar w:fldCharType="begin"/>
            </w:r>
            <w:r w:rsidR="00D444B8">
              <w:rPr>
                <w:noProof/>
                <w:webHidden/>
              </w:rPr>
              <w:instrText xml:space="preserve"> PAGEREF _Toc147405041 \h </w:instrText>
            </w:r>
            <w:r w:rsidR="00D444B8">
              <w:rPr>
                <w:noProof/>
                <w:webHidden/>
              </w:rPr>
            </w:r>
            <w:r w:rsidR="00D444B8">
              <w:rPr>
                <w:noProof/>
                <w:webHidden/>
              </w:rPr>
              <w:fldChar w:fldCharType="separate"/>
            </w:r>
            <w:r w:rsidR="006A6086">
              <w:rPr>
                <w:noProof/>
                <w:webHidden/>
              </w:rPr>
              <w:t>31</w:t>
            </w:r>
            <w:r w:rsidR="00D444B8">
              <w:rPr>
                <w:noProof/>
                <w:webHidden/>
              </w:rPr>
              <w:fldChar w:fldCharType="end"/>
            </w:r>
          </w:hyperlink>
        </w:p>
        <w:p w14:paraId="659FFDFE" w14:textId="2B6C3D0A" w:rsidR="00D444B8" w:rsidRDefault="00000000">
          <w:pPr>
            <w:pStyle w:val="Spistreci1"/>
            <w:rPr>
              <w:rFonts w:asciiTheme="minorHAnsi" w:hAnsiTheme="minorHAnsi" w:cstheme="minorBidi"/>
              <w:noProof/>
              <w:kern w:val="2"/>
              <w:sz w:val="22"/>
              <w14:ligatures w14:val="standardContextual"/>
            </w:rPr>
          </w:pPr>
          <w:hyperlink w:anchor="_Toc147405042" w:history="1">
            <w:r w:rsidR="00D444B8" w:rsidRPr="00DC4B44">
              <w:rPr>
                <w:rStyle w:val="Hipercze"/>
                <w:noProof/>
              </w:rPr>
              <w:t>Rozdział 26</w:t>
            </w:r>
            <w:r w:rsidR="00D444B8">
              <w:rPr>
                <w:noProof/>
                <w:webHidden/>
              </w:rPr>
              <w:tab/>
            </w:r>
            <w:r w:rsidR="00D444B8">
              <w:rPr>
                <w:noProof/>
                <w:webHidden/>
              </w:rPr>
              <w:fldChar w:fldCharType="begin"/>
            </w:r>
            <w:r w:rsidR="00D444B8">
              <w:rPr>
                <w:noProof/>
                <w:webHidden/>
              </w:rPr>
              <w:instrText xml:space="preserve"> PAGEREF _Toc147405042 \h </w:instrText>
            </w:r>
            <w:r w:rsidR="00D444B8">
              <w:rPr>
                <w:noProof/>
                <w:webHidden/>
              </w:rPr>
            </w:r>
            <w:r w:rsidR="00D444B8">
              <w:rPr>
                <w:noProof/>
                <w:webHidden/>
              </w:rPr>
              <w:fldChar w:fldCharType="separate"/>
            </w:r>
            <w:r w:rsidR="006A6086">
              <w:rPr>
                <w:noProof/>
                <w:webHidden/>
              </w:rPr>
              <w:t>33</w:t>
            </w:r>
            <w:r w:rsidR="00D444B8">
              <w:rPr>
                <w:noProof/>
                <w:webHidden/>
              </w:rPr>
              <w:fldChar w:fldCharType="end"/>
            </w:r>
          </w:hyperlink>
        </w:p>
        <w:p w14:paraId="45DFD6A2" w14:textId="0C6F67AC"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43" w:history="1">
            <w:r w:rsidR="00D444B8" w:rsidRPr="00DC4B44">
              <w:rPr>
                <w:rStyle w:val="Hipercze"/>
                <w:noProof/>
              </w:rPr>
              <w:t>Obowiązek informacyjny RODO</w:t>
            </w:r>
            <w:r w:rsidR="00D444B8">
              <w:rPr>
                <w:noProof/>
                <w:webHidden/>
              </w:rPr>
              <w:tab/>
            </w:r>
            <w:r w:rsidR="00D444B8">
              <w:rPr>
                <w:noProof/>
                <w:webHidden/>
              </w:rPr>
              <w:fldChar w:fldCharType="begin"/>
            </w:r>
            <w:r w:rsidR="00D444B8">
              <w:rPr>
                <w:noProof/>
                <w:webHidden/>
              </w:rPr>
              <w:instrText xml:space="preserve"> PAGEREF _Toc147405043 \h </w:instrText>
            </w:r>
            <w:r w:rsidR="00D444B8">
              <w:rPr>
                <w:noProof/>
                <w:webHidden/>
              </w:rPr>
            </w:r>
            <w:r w:rsidR="00D444B8">
              <w:rPr>
                <w:noProof/>
                <w:webHidden/>
              </w:rPr>
              <w:fldChar w:fldCharType="separate"/>
            </w:r>
            <w:r w:rsidR="006A6086">
              <w:rPr>
                <w:noProof/>
                <w:webHidden/>
              </w:rPr>
              <w:t>33</w:t>
            </w:r>
            <w:r w:rsidR="00D444B8">
              <w:rPr>
                <w:noProof/>
                <w:webHidden/>
              </w:rPr>
              <w:fldChar w:fldCharType="end"/>
            </w:r>
          </w:hyperlink>
        </w:p>
        <w:p w14:paraId="3739EB21" w14:textId="05345F8B" w:rsidR="00D444B8" w:rsidRDefault="00000000">
          <w:pPr>
            <w:pStyle w:val="Spistreci1"/>
            <w:rPr>
              <w:rFonts w:asciiTheme="minorHAnsi" w:hAnsiTheme="minorHAnsi" w:cstheme="minorBidi"/>
              <w:noProof/>
              <w:kern w:val="2"/>
              <w:sz w:val="22"/>
              <w14:ligatures w14:val="standardContextual"/>
            </w:rPr>
          </w:pPr>
          <w:hyperlink w:anchor="_Toc147405044" w:history="1">
            <w:r w:rsidR="00D444B8" w:rsidRPr="00DC4B44">
              <w:rPr>
                <w:rStyle w:val="Hipercze"/>
                <w:noProof/>
              </w:rPr>
              <w:t>Rozdział 27</w:t>
            </w:r>
            <w:r w:rsidR="00D444B8">
              <w:rPr>
                <w:noProof/>
                <w:webHidden/>
              </w:rPr>
              <w:tab/>
            </w:r>
            <w:r w:rsidR="00D444B8">
              <w:rPr>
                <w:noProof/>
                <w:webHidden/>
              </w:rPr>
              <w:fldChar w:fldCharType="begin"/>
            </w:r>
            <w:r w:rsidR="00D444B8">
              <w:rPr>
                <w:noProof/>
                <w:webHidden/>
              </w:rPr>
              <w:instrText xml:space="preserve"> PAGEREF _Toc147405044 \h </w:instrText>
            </w:r>
            <w:r w:rsidR="00D444B8">
              <w:rPr>
                <w:noProof/>
                <w:webHidden/>
              </w:rPr>
            </w:r>
            <w:r w:rsidR="00D444B8">
              <w:rPr>
                <w:noProof/>
                <w:webHidden/>
              </w:rPr>
              <w:fldChar w:fldCharType="separate"/>
            </w:r>
            <w:r w:rsidR="006A6086">
              <w:rPr>
                <w:noProof/>
                <w:webHidden/>
              </w:rPr>
              <w:t>35</w:t>
            </w:r>
            <w:r w:rsidR="00D444B8">
              <w:rPr>
                <w:noProof/>
                <w:webHidden/>
              </w:rPr>
              <w:fldChar w:fldCharType="end"/>
            </w:r>
          </w:hyperlink>
        </w:p>
        <w:p w14:paraId="43FE2881" w14:textId="6B3AA96E"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45" w:history="1">
            <w:r w:rsidR="00D444B8" w:rsidRPr="00DC4B44">
              <w:rPr>
                <w:rStyle w:val="Hipercze"/>
                <w:noProof/>
              </w:rPr>
              <w:t>Inne postanowienia</w:t>
            </w:r>
            <w:r w:rsidR="00D444B8">
              <w:rPr>
                <w:noProof/>
                <w:webHidden/>
              </w:rPr>
              <w:tab/>
            </w:r>
            <w:r w:rsidR="00D444B8">
              <w:rPr>
                <w:noProof/>
                <w:webHidden/>
              </w:rPr>
              <w:fldChar w:fldCharType="begin"/>
            </w:r>
            <w:r w:rsidR="00D444B8">
              <w:rPr>
                <w:noProof/>
                <w:webHidden/>
              </w:rPr>
              <w:instrText xml:space="preserve"> PAGEREF _Toc147405045 \h </w:instrText>
            </w:r>
            <w:r w:rsidR="00D444B8">
              <w:rPr>
                <w:noProof/>
                <w:webHidden/>
              </w:rPr>
            </w:r>
            <w:r w:rsidR="00D444B8">
              <w:rPr>
                <w:noProof/>
                <w:webHidden/>
              </w:rPr>
              <w:fldChar w:fldCharType="separate"/>
            </w:r>
            <w:r w:rsidR="006A6086">
              <w:rPr>
                <w:noProof/>
                <w:webHidden/>
              </w:rPr>
              <w:t>35</w:t>
            </w:r>
            <w:r w:rsidR="00D444B8">
              <w:rPr>
                <w:noProof/>
                <w:webHidden/>
              </w:rPr>
              <w:fldChar w:fldCharType="end"/>
            </w:r>
          </w:hyperlink>
        </w:p>
        <w:p w14:paraId="0864BCB3" w14:textId="145F972F" w:rsidR="00D444B8" w:rsidRDefault="00000000">
          <w:pPr>
            <w:pStyle w:val="Spistreci1"/>
            <w:rPr>
              <w:rFonts w:asciiTheme="minorHAnsi" w:hAnsiTheme="minorHAnsi" w:cstheme="minorBidi"/>
              <w:noProof/>
              <w:kern w:val="2"/>
              <w:sz w:val="22"/>
              <w14:ligatures w14:val="standardContextual"/>
            </w:rPr>
          </w:pPr>
          <w:hyperlink w:anchor="_Toc147405046" w:history="1">
            <w:r w:rsidR="00D444B8" w:rsidRPr="00DC4B44">
              <w:rPr>
                <w:rStyle w:val="Hipercze"/>
                <w:noProof/>
              </w:rPr>
              <w:t>Rozdział 28</w:t>
            </w:r>
            <w:r w:rsidR="00D444B8">
              <w:rPr>
                <w:noProof/>
                <w:webHidden/>
              </w:rPr>
              <w:tab/>
            </w:r>
            <w:r w:rsidR="00D444B8">
              <w:rPr>
                <w:noProof/>
                <w:webHidden/>
              </w:rPr>
              <w:fldChar w:fldCharType="begin"/>
            </w:r>
            <w:r w:rsidR="00D444B8">
              <w:rPr>
                <w:noProof/>
                <w:webHidden/>
              </w:rPr>
              <w:instrText xml:space="preserve"> PAGEREF _Toc147405046 \h </w:instrText>
            </w:r>
            <w:r w:rsidR="00D444B8">
              <w:rPr>
                <w:noProof/>
                <w:webHidden/>
              </w:rPr>
            </w:r>
            <w:r w:rsidR="00D444B8">
              <w:rPr>
                <w:noProof/>
                <w:webHidden/>
              </w:rPr>
              <w:fldChar w:fldCharType="separate"/>
            </w:r>
            <w:r w:rsidR="006A6086">
              <w:rPr>
                <w:noProof/>
                <w:webHidden/>
              </w:rPr>
              <w:t>36</w:t>
            </w:r>
            <w:r w:rsidR="00D444B8">
              <w:rPr>
                <w:noProof/>
                <w:webHidden/>
              </w:rPr>
              <w:fldChar w:fldCharType="end"/>
            </w:r>
          </w:hyperlink>
        </w:p>
        <w:p w14:paraId="1BA7DEB8" w14:textId="21AA65D8" w:rsidR="00D444B8" w:rsidRDefault="00000000">
          <w:pPr>
            <w:pStyle w:val="Spistreci2"/>
            <w:tabs>
              <w:tab w:val="right" w:leader="dot" w:pos="9060"/>
            </w:tabs>
            <w:rPr>
              <w:rFonts w:asciiTheme="minorHAnsi" w:hAnsiTheme="minorHAnsi" w:cstheme="minorBidi"/>
              <w:noProof/>
              <w:kern w:val="2"/>
              <w:sz w:val="22"/>
              <w14:ligatures w14:val="standardContextual"/>
            </w:rPr>
          </w:pPr>
          <w:hyperlink w:anchor="_Toc147405047" w:history="1">
            <w:r w:rsidR="00D444B8" w:rsidRPr="00DC4B44">
              <w:rPr>
                <w:rStyle w:val="Hipercze"/>
                <w:noProof/>
              </w:rPr>
              <w:t>Załączniki do SWZ</w:t>
            </w:r>
            <w:r w:rsidR="00D444B8">
              <w:rPr>
                <w:noProof/>
                <w:webHidden/>
              </w:rPr>
              <w:tab/>
            </w:r>
            <w:r w:rsidR="00D444B8">
              <w:rPr>
                <w:noProof/>
                <w:webHidden/>
              </w:rPr>
              <w:fldChar w:fldCharType="begin"/>
            </w:r>
            <w:r w:rsidR="00D444B8">
              <w:rPr>
                <w:noProof/>
                <w:webHidden/>
              </w:rPr>
              <w:instrText xml:space="preserve"> PAGEREF _Toc147405047 \h </w:instrText>
            </w:r>
            <w:r w:rsidR="00D444B8">
              <w:rPr>
                <w:noProof/>
                <w:webHidden/>
              </w:rPr>
            </w:r>
            <w:r w:rsidR="00D444B8">
              <w:rPr>
                <w:noProof/>
                <w:webHidden/>
              </w:rPr>
              <w:fldChar w:fldCharType="separate"/>
            </w:r>
            <w:r w:rsidR="006A6086">
              <w:rPr>
                <w:noProof/>
                <w:webHidden/>
              </w:rPr>
              <w:t>36</w:t>
            </w:r>
            <w:r w:rsidR="00D444B8">
              <w:rPr>
                <w:noProof/>
                <w:webHidden/>
              </w:rPr>
              <w:fldChar w:fldCharType="end"/>
            </w:r>
          </w:hyperlink>
        </w:p>
        <w:p w14:paraId="0384F6CD" w14:textId="1217FB75" w:rsidR="00663D0D" w:rsidRPr="00855733" w:rsidRDefault="00663D0D">
          <w:r w:rsidRPr="00855733">
            <w:rPr>
              <w:b/>
              <w:bCs/>
            </w:rPr>
            <w:lastRenderedPageBreak/>
            <w:fldChar w:fldCharType="end"/>
          </w:r>
        </w:p>
      </w:sdtContent>
    </w:sdt>
    <w:bookmarkEnd w:id="1"/>
    <w:p w14:paraId="065FF46A" w14:textId="77777777" w:rsidR="00557632" w:rsidRDefault="00557632" w:rsidP="008017D0">
      <w:pPr>
        <w:pStyle w:val="Nagwek1"/>
        <w:sectPr w:rsidR="00557632" w:rsidSect="00DD782F">
          <w:footerReference w:type="default" r:id="rId8"/>
          <w:pgSz w:w="11906" w:h="16838" w:code="9"/>
          <w:pgMar w:top="1418" w:right="1418" w:bottom="1418" w:left="1418" w:header="680" w:footer="907" w:gutter="0"/>
          <w:cols w:space="708"/>
          <w:docGrid w:linePitch="360"/>
        </w:sectPr>
      </w:pPr>
    </w:p>
    <w:p w14:paraId="4F7A1BD3" w14:textId="78946334" w:rsidR="00663D0D" w:rsidRPr="00855733" w:rsidRDefault="00663D0D" w:rsidP="008017D0">
      <w:pPr>
        <w:pStyle w:val="Nagwek1"/>
      </w:pPr>
      <w:bookmarkStart w:id="2" w:name="_Toc147404992"/>
      <w:bookmarkEnd w:id="2"/>
    </w:p>
    <w:p w14:paraId="1A8A4A57" w14:textId="77777777" w:rsidR="00663D0D" w:rsidRPr="00855733" w:rsidRDefault="00663D0D" w:rsidP="00663D0D">
      <w:pPr>
        <w:pStyle w:val="Nagwek2"/>
        <w:rPr>
          <w:b w:val="0"/>
        </w:rPr>
      </w:pPr>
      <w:bookmarkStart w:id="3" w:name="_Toc126749803"/>
      <w:bookmarkStart w:id="4" w:name="_Toc147404993"/>
      <w:r w:rsidRPr="00855733">
        <w:t>Dane zamawiającego</w:t>
      </w:r>
      <w:bookmarkEnd w:id="3"/>
      <w:bookmarkEnd w:id="4"/>
    </w:p>
    <w:p w14:paraId="6EA42150" w14:textId="77777777" w:rsidR="00796805" w:rsidRPr="00855733" w:rsidRDefault="00796805" w:rsidP="00FF086B">
      <w:pPr>
        <w:spacing w:after="0"/>
        <w:rPr>
          <w:rFonts w:cs="Arial"/>
          <w:szCs w:val="24"/>
        </w:rPr>
      </w:pPr>
      <w:r w:rsidRPr="00855733">
        <w:rPr>
          <w:rFonts w:cs="Arial"/>
          <w:szCs w:val="24"/>
        </w:rPr>
        <w:t xml:space="preserve">Zamawiający: </w:t>
      </w:r>
      <w:r w:rsidRPr="00855733">
        <w:rPr>
          <w:rFonts w:cs="Arial"/>
          <w:b/>
          <w:bCs/>
          <w:szCs w:val="24"/>
        </w:rPr>
        <w:t>Powiat Słupski</w:t>
      </w:r>
      <w:r w:rsidRPr="00855733">
        <w:rPr>
          <w:rFonts w:cs="Arial"/>
          <w:szCs w:val="24"/>
        </w:rPr>
        <w:t xml:space="preserve"> </w:t>
      </w:r>
    </w:p>
    <w:p w14:paraId="299EED3B" w14:textId="77777777" w:rsidR="00796805" w:rsidRPr="00855733" w:rsidRDefault="00796805" w:rsidP="00FF086B">
      <w:pPr>
        <w:spacing w:after="0"/>
        <w:rPr>
          <w:rFonts w:cs="Arial"/>
          <w:szCs w:val="24"/>
        </w:rPr>
      </w:pPr>
      <w:r w:rsidRPr="00855733">
        <w:rPr>
          <w:rFonts w:cs="Arial"/>
          <w:szCs w:val="24"/>
        </w:rPr>
        <w:t xml:space="preserve">Adres: 76-200 Słupsk, ul. Szarych Szeregów 14 </w:t>
      </w:r>
    </w:p>
    <w:p w14:paraId="50FFAAF4" w14:textId="77777777" w:rsidR="00796805" w:rsidRPr="00855733" w:rsidRDefault="00796805" w:rsidP="00FF086B">
      <w:pPr>
        <w:spacing w:after="0"/>
        <w:rPr>
          <w:rFonts w:cs="Arial"/>
          <w:szCs w:val="24"/>
        </w:rPr>
      </w:pPr>
      <w:r w:rsidRPr="00855733">
        <w:rPr>
          <w:rFonts w:cs="Arial"/>
          <w:szCs w:val="24"/>
        </w:rPr>
        <w:t>Telefon: /59/ 84 18 510</w:t>
      </w:r>
    </w:p>
    <w:p w14:paraId="7B4E2728" w14:textId="77777777" w:rsidR="00796805" w:rsidRPr="00855733" w:rsidRDefault="00796805" w:rsidP="00FF086B">
      <w:pPr>
        <w:spacing w:after="0"/>
        <w:rPr>
          <w:rFonts w:cs="Arial"/>
          <w:szCs w:val="24"/>
        </w:rPr>
      </w:pPr>
      <w:r w:rsidRPr="00855733">
        <w:rPr>
          <w:rFonts w:cs="Arial"/>
          <w:szCs w:val="24"/>
        </w:rPr>
        <w:t xml:space="preserve">Adres strony internetowej: </w:t>
      </w:r>
      <w:hyperlink r:id="rId9" w:history="1">
        <w:r w:rsidRPr="00855733">
          <w:rPr>
            <w:rFonts w:cs="Arial"/>
            <w:szCs w:val="24"/>
            <w:u w:val="single"/>
          </w:rPr>
          <w:t>www.powiat.slupsk.pl</w:t>
        </w:r>
      </w:hyperlink>
      <w:r w:rsidRPr="00855733">
        <w:rPr>
          <w:rFonts w:cs="Arial"/>
          <w:szCs w:val="24"/>
        </w:rPr>
        <w:t xml:space="preserve">  </w:t>
      </w:r>
    </w:p>
    <w:p w14:paraId="0041258B" w14:textId="77777777" w:rsidR="00796805" w:rsidRPr="00855733" w:rsidRDefault="00796805" w:rsidP="00FF086B">
      <w:pPr>
        <w:spacing w:after="0"/>
        <w:rPr>
          <w:rFonts w:cs="Arial"/>
          <w:szCs w:val="24"/>
          <w:lang w:val="fi-FI"/>
        </w:rPr>
      </w:pPr>
      <w:r w:rsidRPr="00855733">
        <w:rPr>
          <w:rFonts w:cs="Arial"/>
          <w:szCs w:val="24"/>
          <w:lang w:val="en-US"/>
        </w:rPr>
        <w:t xml:space="preserve">E-mail: </w:t>
      </w:r>
      <w:hyperlink r:id="rId10" w:history="1">
        <w:r w:rsidRPr="00855733">
          <w:rPr>
            <w:rFonts w:cs="Arial"/>
            <w:szCs w:val="24"/>
            <w:u w:val="single"/>
            <w:lang w:val="en-US"/>
          </w:rPr>
          <w:t>przetargi@powiat.slupsk.pl</w:t>
        </w:r>
      </w:hyperlink>
    </w:p>
    <w:p w14:paraId="5E49EA49" w14:textId="77777777" w:rsidR="00796805" w:rsidRPr="00855733" w:rsidRDefault="00796805" w:rsidP="00FF086B">
      <w:pPr>
        <w:spacing w:after="0"/>
        <w:rPr>
          <w:rFonts w:cs="Arial"/>
          <w:szCs w:val="24"/>
        </w:rPr>
      </w:pPr>
      <w:r w:rsidRPr="00855733">
        <w:rPr>
          <w:rFonts w:cs="Arial"/>
          <w:szCs w:val="24"/>
        </w:rPr>
        <w:t>Godziny pracy zamawiającego:</w:t>
      </w:r>
      <w:r w:rsidRPr="00855733">
        <w:rPr>
          <w:rFonts w:cs="Arial"/>
          <w:szCs w:val="24"/>
        </w:rPr>
        <w:tab/>
        <w:t xml:space="preserve"> </w:t>
      </w:r>
    </w:p>
    <w:p w14:paraId="54ADD37A" w14:textId="77777777" w:rsidR="00796805" w:rsidRPr="00855733" w:rsidRDefault="00796805" w:rsidP="00FF086B">
      <w:pPr>
        <w:numPr>
          <w:ilvl w:val="0"/>
          <w:numId w:val="25"/>
        </w:numPr>
        <w:spacing w:after="0"/>
        <w:contextualSpacing/>
        <w:rPr>
          <w:rFonts w:cs="Arial"/>
          <w:szCs w:val="24"/>
        </w:rPr>
      </w:pPr>
      <w:r w:rsidRPr="00855733">
        <w:rPr>
          <w:rFonts w:cs="Arial"/>
          <w:szCs w:val="24"/>
        </w:rPr>
        <w:t>w poniedziałki, w godz. od 7:30 do godz. 16:00</w:t>
      </w:r>
    </w:p>
    <w:p w14:paraId="2B96D932" w14:textId="77777777" w:rsidR="00796805" w:rsidRPr="00855733" w:rsidRDefault="00796805" w:rsidP="00FF086B">
      <w:pPr>
        <w:numPr>
          <w:ilvl w:val="0"/>
          <w:numId w:val="25"/>
        </w:numPr>
        <w:spacing w:after="0"/>
        <w:rPr>
          <w:rFonts w:cs="Arial"/>
          <w:szCs w:val="24"/>
        </w:rPr>
      </w:pPr>
      <w:r w:rsidRPr="00855733">
        <w:rPr>
          <w:rFonts w:cs="Arial"/>
          <w:szCs w:val="24"/>
        </w:rPr>
        <w:t>we wtorki, środy i czwartki w godz. od 7:30 do 15:30</w:t>
      </w:r>
    </w:p>
    <w:p w14:paraId="55171FE4" w14:textId="77777777" w:rsidR="00796805" w:rsidRPr="00855733" w:rsidRDefault="00796805" w:rsidP="00FF086B">
      <w:pPr>
        <w:numPr>
          <w:ilvl w:val="0"/>
          <w:numId w:val="25"/>
        </w:numPr>
        <w:spacing w:after="200"/>
        <w:rPr>
          <w:rFonts w:cs="Arial"/>
          <w:szCs w:val="24"/>
        </w:rPr>
      </w:pPr>
      <w:r w:rsidRPr="00855733">
        <w:rPr>
          <w:rFonts w:cs="Arial"/>
          <w:szCs w:val="24"/>
        </w:rPr>
        <w:t>w piątki, w godz. od 7:30 do 15:00</w:t>
      </w:r>
    </w:p>
    <w:p w14:paraId="732F47AA" w14:textId="1C0AFA91" w:rsidR="00796805" w:rsidRPr="00855733" w:rsidRDefault="00796805" w:rsidP="00FF086B">
      <w:pPr>
        <w:rPr>
          <w:rFonts w:cs="Arial"/>
          <w:b/>
          <w:szCs w:val="24"/>
        </w:rPr>
      </w:pPr>
      <w:r w:rsidRPr="00855733">
        <w:rPr>
          <w:rFonts w:cs="Arial"/>
          <w:szCs w:val="24"/>
        </w:rPr>
        <w:t xml:space="preserve">Adres strony internetowej prowadzonego postępowania, na której zamieszczona jest SWZ wraz z załącznikami, będą udostępniane zmiany i wyjaśnienia treści SWZ oraz inne </w:t>
      </w:r>
      <w:r w:rsidRPr="00EB1A44">
        <w:rPr>
          <w:rFonts w:cs="Arial"/>
          <w:szCs w:val="24"/>
        </w:rPr>
        <w:t xml:space="preserve">dokumenty zamówienia bezpośrednio związane z postępowaniem o udzielenie zamówienia: </w:t>
      </w:r>
      <w:hyperlink r:id="rId11" w:history="1">
        <w:r w:rsidR="00EB1A44" w:rsidRPr="00EB1A44">
          <w:rPr>
            <w:rStyle w:val="Hipercze"/>
            <w:b/>
            <w:bCs/>
            <w:color w:val="auto"/>
          </w:rPr>
          <w:t xml:space="preserve">https://platformazakupowa.pl/transakcja/828225 </w:t>
        </w:r>
      </w:hyperlink>
    </w:p>
    <w:p w14:paraId="1C0DF9C2" w14:textId="2D6DE33C" w:rsidR="00796805" w:rsidRPr="00FF086B" w:rsidRDefault="00796805" w:rsidP="00FF086B">
      <w:pPr>
        <w:rPr>
          <w:rFonts w:cs="Arial"/>
          <w:szCs w:val="24"/>
        </w:rPr>
      </w:pPr>
      <w:r w:rsidRPr="00855733">
        <w:rPr>
          <w:rFonts w:cs="Arial"/>
          <w:szCs w:val="24"/>
        </w:rPr>
        <w:t>Osobą uprawnioną do kontaktu z wykonawcami jest</w:t>
      </w:r>
      <w:r w:rsidR="00FF086B">
        <w:rPr>
          <w:rFonts w:cs="Arial"/>
          <w:szCs w:val="24"/>
        </w:rPr>
        <w:t xml:space="preserve"> M</w:t>
      </w:r>
      <w:r w:rsidRPr="00855733">
        <w:rPr>
          <w:rFonts w:cs="Arial"/>
          <w:szCs w:val="24"/>
        </w:rPr>
        <w:t>arzena Harnaszkiewicz-Więckowska,</w:t>
      </w:r>
      <w:r w:rsidR="00C706AE" w:rsidRPr="00855733">
        <w:rPr>
          <w:rFonts w:cs="Arial"/>
          <w:szCs w:val="24"/>
        </w:rPr>
        <w:t> </w:t>
      </w:r>
      <w:r w:rsidRPr="00855733">
        <w:rPr>
          <w:rFonts w:cs="Arial"/>
          <w:szCs w:val="24"/>
        </w:rPr>
        <w:t>tel.</w:t>
      </w:r>
      <w:r w:rsidR="00C706AE" w:rsidRPr="00855733">
        <w:rPr>
          <w:rFonts w:cs="Arial"/>
          <w:szCs w:val="24"/>
        </w:rPr>
        <w:t> </w:t>
      </w:r>
      <w:r w:rsidRPr="00855733">
        <w:rPr>
          <w:rFonts w:cs="Arial"/>
          <w:szCs w:val="24"/>
        </w:rPr>
        <w:t>/59/</w:t>
      </w:r>
      <w:r w:rsidR="00C706AE" w:rsidRPr="00855733">
        <w:rPr>
          <w:rFonts w:cs="Arial"/>
          <w:szCs w:val="24"/>
        </w:rPr>
        <w:t> </w:t>
      </w:r>
      <w:r w:rsidRPr="00855733">
        <w:rPr>
          <w:rFonts w:cs="Arial"/>
          <w:szCs w:val="24"/>
        </w:rPr>
        <w:t>84</w:t>
      </w:r>
      <w:r w:rsidR="00C706AE" w:rsidRPr="00855733">
        <w:rPr>
          <w:rFonts w:cs="Arial"/>
          <w:szCs w:val="24"/>
        </w:rPr>
        <w:t> </w:t>
      </w:r>
      <w:r w:rsidRPr="00855733">
        <w:rPr>
          <w:rFonts w:cs="Arial"/>
          <w:szCs w:val="24"/>
        </w:rPr>
        <w:t>18</w:t>
      </w:r>
      <w:r w:rsidR="00C706AE" w:rsidRPr="00855733">
        <w:rPr>
          <w:rFonts w:cs="Arial"/>
          <w:szCs w:val="24"/>
        </w:rPr>
        <w:t> </w:t>
      </w:r>
      <w:r w:rsidRPr="00855733">
        <w:rPr>
          <w:rFonts w:cs="Arial"/>
          <w:szCs w:val="24"/>
        </w:rPr>
        <w:t>510,</w:t>
      </w:r>
      <w:r w:rsidR="00C706AE" w:rsidRPr="00855733">
        <w:rPr>
          <w:rFonts w:cs="Arial"/>
          <w:szCs w:val="24"/>
        </w:rPr>
        <w:t> </w:t>
      </w:r>
      <w:r w:rsidRPr="00855733">
        <w:rPr>
          <w:rFonts w:cs="Arial"/>
          <w:szCs w:val="24"/>
        </w:rPr>
        <w:t xml:space="preserve">e-mail </w:t>
      </w:r>
      <w:hyperlink r:id="rId12" w:history="1">
        <w:r w:rsidRPr="00855733">
          <w:rPr>
            <w:rFonts w:cs="Arial"/>
            <w:szCs w:val="24"/>
            <w:u w:val="single"/>
          </w:rPr>
          <w:t>przetargi@powiat.slupsk.pl</w:t>
        </w:r>
      </w:hyperlink>
      <w:r w:rsidRPr="00855733">
        <w:rPr>
          <w:rFonts w:cs="Arial"/>
          <w:szCs w:val="24"/>
        </w:rPr>
        <w:t xml:space="preserve">. </w:t>
      </w:r>
    </w:p>
    <w:p w14:paraId="5F335207" w14:textId="77777777" w:rsidR="00796805" w:rsidRPr="00855733" w:rsidRDefault="00796805" w:rsidP="00FF086B">
      <w:pPr>
        <w:spacing w:after="0"/>
        <w:rPr>
          <w:rFonts w:cs="Arial"/>
          <w:szCs w:val="24"/>
          <w:u w:val="single"/>
        </w:rPr>
      </w:pPr>
      <w:r w:rsidRPr="00855733">
        <w:t>Komunikacja ustna dopuszczalna jest wyłącznie w odniesieniu do informacji, które nie są istotne, w szczególności nie dotyczą ogłoszenia o zamówieniu, dokumentów zamówienia lub ofert.</w:t>
      </w:r>
    </w:p>
    <w:p w14:paraId="4EDECC7B" w14:textId="77777777" w:rsidR="00796805" w:rsidRPr="00855733" w:rsidRDefault="00796805" w:rsidP="00796805">
      <w:pPr>
        <w:pStyle w:val="Nagwek1"/>
      </w:pPr>
      <w:bookmarkStart w:id="5" w:name="_Toc121400496"/>
      <w:bookmarkStart w:id="6" w:name="_Toc130819570"/>
      <w:bookmarkStart w:id="7" w:name="_Toc147404994"/>
      <w:bookmarkStart w:id="8" w:name="_Toc121400497"/>
      <w:bookmarkEnd w:id="5"/>
      <w:bookmarkEnd w:id="6"/>
      <w:bookmarkEnd w:id="7"/>
    </w:p>
    <w:p w14:paraId="545760C6" w14:textId="77777777" w:rsidR="00796805" w:rsidRPr="00855733" w:rsidRDefault="00796805" w:rsidP="00796805">
      <w:pPr>
        <w:pStyle w:val="Nagwek2"/>
      </w:pPr>
      <w:bookmarkStart w:id="9" w:name="_Toc126749805"/>
      <w:bookmarkStart w:id="10" w:name="_Toc130819571"/>
      <w:bookmarkStart w:id="11" w:name="_Toc147404995"/>
      <w:r w:rsidRPr="00855733">
        <w:t>Tryb udzielenia zamówienia</w:t>
      </w:r>
      <w:bookmarkEnd w:id="8"/>
      <w:bookmarkEnd w:id="9"/>
      <w:bookmarkEnd w:id="10"/>
      <w:bookmarkEnd w:id="11"/>
    </w:p>
    <w:p w14:paraId="372880D2" w14:textId="1115B878" w:rsidR="00796805" w:rsidRPr="00855733" w:rsidRDefault="00796805" w:rsidP="00FF086B">
      <w:pPr>
        <w:numPr>
          <w:ilvl w:val="0"/>
          <w:numId w:val="2"/>
        </w:numPr>
        <w:contextualSpacing/>
        <w:rPr>
          <w:rFonts w:cs="Arial"/>
          <w:b/>
          <w:szCs w:val="24"/>
        </w:rPr>
      </w:pPr>
      <w:r w:rsidRPr="00855733">
        <w:rPr>
          <w:rFonts w:cs="Arial"/>
          <w:szCs w:val="24"/>
        </w:rPr>
        <w:t>Niniejsze postępowanie prowadzone jest w trybie podstawowym, o jakim stanowi art. 275 pkt 2 ustawy z dnia 11 września 2019 r. – Prawo zamówień publicznych</w:t>
      </w:r>
      <w:r w:rsidR="001F6935" w:rsidRPr="00855733">
        <w:rPr>
          <w:rFonts w:cs="Arial"/>
          <w:szCs w:val="24"/>
        </w:rPr>
        <w:t>,</w:t>
      </w:r>
      <w:r w:rsidRPr="00855733">
        <w:rPr>
          <w:rFonts w:cs="Arial"/>
          <w:szCs w:val="24"/>
        </w:rPr>
        <w:t xml:space="preserve"> zwanej dalej „</w:t>
      </w:r>
      <w:r w:rsidR="00FF086B">
        <w:rPr>
          <w:rFonts w:cs="Arial"/>
          <w:szCs w:val="24"/>
        </w:rPr>
        <w:t>p.z.p.</w:t>
      </w:r>
      <w:r w:rsidRPr="00855733">
        <w:rPr>
          <w:rFonts w:cs="Arial"/>
          <w:szCs w:val="24"/>
        </w:rPr>
        <w:t>” oraz na podstawie niniejszej specyfikacji warunków zamówienia, zwaną dalej SWZ</w:t>
      </w:r>
    </w:p>
    <w:p w14:paraId="27E2B98E" w14:textId="77777777" w:rsidR="00796805" w:rsidRPr="00855733" w:rsidRDefault="00796805" w:rsidP="00FF086B">
      <w:pPr>
        <w:numPr>
          <w:ilvl w:val="0"/>
          <w:numId w:val="2"/>
        </w:numPr>
        <w:contextualSpacing/>
        <w:rPr>
          <w:rFonts w:cs="Arial"/>
          <w:b/>
          <w:szCs w:val="24"/>
        </w:rPr>
      </w:pPr>
      <w:r w:rsidRPr="00855733">
        <w:rPr>
          <w:rFonts w:cs="Arial"/>
          <w:szCs w:val="24"/>
        </w:rPr>
        <w:t>Zamawiający przewiduje możliwość prowadzenia negocjacji w celu ulepszenia treści ofert, które podlegają ocenie w ramach kryteriów oceny ofert.</w:t>
      </w:r>
    </w:p>
    <w:p w14:paraId="3FF53814" w14:textId="77777777" w:rsidR="00796805" w:rsidRPr="00855733" w:rsidRDefault="00796805" w:rsidP="00FF086B">
      <w:pPr>
        <w:numPr>
          <w:ilvl w:val="0"/>
          <w:numId w:val="2"/>
        </w:numPr>
        <w:contextualSpacing/>
        <w:rPr>
          <w:rFonts w:cs="Arial"/>
          <w:b/>
          <w:szCs w:val="24"/>
        </w:rPr>
      </w:pPr>
      <w:r w:rsidRPr="00855733">
        <w:rPr>
          <w:rFonts w:cs="Arial"/>
          <w:szCs w:val="24"/>
        </w:rPr>
        <w:lastRenderedPageBreak/>
        <w:t>Zamawiający nie przewiduje ograniczenia liczby wykonawców, których zaprosi do negocjacji, stosując kryteria oceny ofert.</w:t>
      </w:r>
    </w:p>
    <w:p w14:paraId="3D7539A6" w14:textId="72BCEB93" w:rsidR="00796805" w:rsidRPr="00855733" w:rsidRDefault="00796805" w:rsidP="00FF086B">
      <w:pPr>
        <w:numPr>
          <w:ilvl w:val="0"/>
          <w:numId w:val="2"/>
        </w:numPr>
        <w:spacing w:after="0"/>
        <w:contextualSpacing/>
        <w:rPr>
          <w:rFonts w:cs="Arial"/>
          <w:b/>
          <w:szCs w:val="24"/>
        </w:rPr>
      </w:pPr>
      <w:r w:rsidRPr="00855733">
        <w:rPr>
          <w:rFonts w:cs="Arial"/>
          <w:szCs w:val="24"/>
        </w:rPr>
        <w:t xml:space="preserve">Szacunkowa wartość przedmiotowego zamówienia nie przekracza progów unijnych, o jakich mowa w art. 3 </w:t>
      </w:r>
      <w:r w:rsidR="00FF086B">
        <w:rPr>
          <w:rFonts w:cs="Arial"/>
          <w:szCs w:val="24"/>
        </w:rPr>
        <w:t>p.z.p</w:t>
      </w:r>
      <w:r w:rsidRPr="00855733">
        <w:rPr>
          <w:rFonts w:cs="Arial"/>
          <w:szCs w:val="24"/>
        </w:rPr>
        <w:t>.</w:t>
      </w:r>
    </w:p>
    <w:p w14:paraId="55315BBC" w14:textId="77777777" w:rsidR="00796805" w:rsidRPr="00855733" w:rsidRDefault="00796805" w:rsidP="00796805">
      <w:pPr>
        <w:pStyle w:val="Nagwek1"/>
      </w:pPr>
      <w:bookmarkStart w:id="12" w:name="_Toc121400498"/>
      <w:bookmarkStart w:id="13" w:name="_Toc130819572"/>
      <w:bookmarkStart w:id="14" w:name="_Toc147404996"/>
      <w:bookmarkStart w:id="15" w:name="_Toc121400499"/>
      <w:bookmarkEnd w:id="12"/>
      <w:bookmarkEnd w:id="13"/>
      <w:bookmarkEnd w:id="14"/>
    </w:p>
    <w:p w14:paraId="6199319B" w14:textId="77777777" w:rsidR="00796805" w:rsidRPr="00855733" w:rsidRDefault="00796805" w:rsidP="00796805">
      <w:pPr>
        <w:pStyle w:val="Nagwek2"/>
        <w:rPr>
          <w:rFonts w:cs="Arial"/>
          <w:szCs w:val="24"/>
        </w:rPr>
      </w:pPr>
      <w:bookmarkStart w:id="16" w:name="_Toc126749807"/>
      <w:bookmarkStart w:id="17" w:name="_Toc130819573"/>
      <w:bookmarkStart w:id="18" w:name="_Toc147404997"/>
      <w:r w:rsidRPr="00855733">
        <w:rPr>
          <w:rFonts w:cs="Arial"/>
          <w:szCs w:val="24"/>
        </w:rPr>
        <w:t>Komunikacja zamawiającego z wykonawcami</w:t>
      </w:r>
      <w:bookmarkEnd w:id="15"/>
      <w:bookmarkEnd w:id="16"/>
      <w:bookmarkEnd w:id="17"/>
      <w:bookmarkEnd w:id="18"/>
    </w:p>
    <w:p w14:paraId="4D11003E" w14:textId="77777777" w:rsidR="00796805" w:rsidRPr="00855733" w:rsidRDefault="00796805">
      <w:pPr>
        <w:pStyle w:val="Akapitzlist"/>
        <w:numPr>
          <w:ilvl w:val="0"/>
          <w:numId w:val="33"/>
        </w:numPr>
        <w:spacing w:after="200"/>
        <w:rPr>
          <w:rFonts w:cs="Arial"/>
        </w:rPr>
      </w:pPr>
      <w:r w:rsidRPr="00855733">
        <w:t xml:space="preserve">Postępowanie </w:t>
      </w:r>
      <w:r w:rsidRPr="00855733">
        <w:rPr>
          <w:rFonts w:cs="Arial"/>
        </w:rPr>
        <w:t>prowadzone jest w języku polskim, w formie elektronicznej, za pośrednictwem</w:t>
      </w:r>
      <w:bookmarkStart w:id="19" w:name="_Hlk126581817"/>
      <w:r w:rsidRPr="00855733">
        <w:rPr>
          <w:rFonts w:cs="Arial"/>
        </w:rPr>
        <w:t xml:space="preserve"> </w:t>
      </w:r>
      <w:r w:rsidRPr="00FF086B">
        <w:rPr>
          <w:rFonts w:eastAsia="Calibri" w:cs="Arial"/>
        </w:rPr>
        <w:t>platformazakupowa.pl</w:t>
      </w:r>
      <w:bookmarkEnd w:id="19"/>
      <w:r w:rsidRPr="00FF086B">
        <w:t>.</w:t>
      </w:r>
    </w:p>
    <w:p w14:paraId="20432ACF" w14:textId="77777777" w:rsidR="00796805" w:rsidRPr="00855733" w:rsidRDefault="00796805">
      <w:pPr>
        <w:pStyle w:val="Akapitzlist"/>
        <w:numPr>
          <w:ilvl w:val="0"/>
          <w:numId w:val="33"/>
        </w:numPr>
        <w:spacing w:after="200"/>
      </w:pPr>
      <w:r w:rsidRPr="00855733">
        <w:t xml:space="preserve">W sytuacjach awaryjnych tj. np. w przypadku przerwy w funkcjonowaniu lub awarii </w:t>
      </w:r>
      <w:hyperlink r:id="rId13">
        <w:r w:rsidRPr="00855733">
          <w:rPr>
            <w:rFonts w:eastAsia="Calibri" w:cs="Arial"/>
          </w:rPr>
          <w:t>platformazakupowa.pl</w:t>
        </w:r>
      </w:hyperlink>
      <w:r w:rsidRPr="00855733">
        <w:t xml:space="preserve">, komunikacja między zamawiającym a wykonawcą może odbywać się za pomocą poczty </w:t>
      </w:r>
      <w:r w:rsidRPr="00FF086B">
        <w:t xml:space="preserve">elektronicznej </w:t>
      </w:r>
      <w:hyperlink r:id="rId14" w:history="1">
        <w:r w:rsidRPr="00FF086B">
          <w:rPr>
            <w:rStyle w:val="Hipercze"/>
            <w:color w:val="auto"/>
            <w:u w:val="none"/>
          </w:rPr>
          <w:t>przetargi@powiat.slupsk.pl</w:t>
        </w:r>
      </w:hyperlink>
      <w:r w:rsidRPr="00855733">
        <w:t xml:space="preserve"> – </w:t>
      </w:r>
      <w:r w:rsidRPr="00855733">
        <w:rPr>
          <w:b/>
          <w:bCs/>
        </w:rPr>
        <w:t xml:space="preserve">z zastrzeżeniem, że ofertę wykonawca może złożyć </w:t>
      </w:r>
      <w:r w:rsidRPr="00855733">
        <w:rPr>
          <w:b/>
          <w:bCs/>
          <w:u w:val="single"/>
        </w:rPr>
        <w:t>wyłącznie</w:t>
      </w:r>
      <w:r w:rsidRPr="00855733">
        <w:rPr>
          <w:b/>
          <w:bCs/>
        </w:rPr>
        <w:t xml:space="preserve"> za pośrednictwem platformy zakupowej</w:t>
      </w:r>
      <w:r w:rsidRPr="00855733">
        <w:t xml:space="preserve">. </w:t>
      </w:r>
    </w:p>
    <w:p w14:paraId="4BCE0A56" w14:textId="77777777" w:rsidR="00796805" w:rsidRPr="00855733" w:rsidRDefault="00796805">
      <w:pPr>
        <w:pStyle w:val="Akapitzlist"/>
        <w:numPr>
          <w:ilvl w:val="0"/>
          <w:numId w:val="33"/>
        </w:numPr>
        <w:spacing w:after="200"/>
      </w:pPr>
      <w:r w:rsidRPr="00855733">
        <w:t xml:space="preserve">W przypadku podmiotów wspólnie ubiegających się o udzielenie zamówienia wszelki kontakt prowadzony będzie wyłącznie ze wskazanym Pełnomocnikiem. </w:t>
      </w:r>
    </w:p>
    <w:p w14:paraId="3A6F557E" w14:textId="77777777" w:rsidR="00796805" w:rsidRPr="00855733" w:rsidRDefault="00796805">
      <w:pPr>
        <w:pStyle w:val="Akapitzlist"/>
        <w:numPr>
          <w:ilvl w:val="0"/>
          <w:numId w:val="33"/>
        </w:numPr>
        <w:spacing w:after="200"/>
      </w:pPr>
      <w:r w:rsidRPr="00855733">
        <w:t>W korespondencji kierowanej do zamawiającego wykonawca powinien posługiwać się numerem sprawy określonym w SWZ (numer postępowania podany na wstępie SWZ).</w:t>
      </w:r>
    </w:p>
    <w:p w14:paraId="5C2F8ADA" w14:textId="77777777" w:rsidR="00796805" w:rsidRPr="00855733" w:rsidRDefault="00796805">
      <w:pPr>
        <w:pStyle w:val="Akapitzlist"/>
        <w:numPr>
          <w:ilvl w:val="0"/>
          <w:numId w:val="33"/>
        </w:numPr>
        <w:spacing w:after="200"/>
      </w:pPr>
      <w:r w:rsidRPr="00855733">
        <w:t>Komunikacja między zamawiającym a wykonawcami, w tym wszelkie oświadczenia, wnioski, zawiadomienia oraz informacje, przekazywane były za pośrednictwem platformazakupowa.pl i formularza „Wyślij wiadomość do zamawiającego”.</w:t>
      </w:r>
    </w:p>
    <w:p w14:paraId="26EEC35C" w14:textId="77777777" w:rsidR="00796805" w:rsidRPr="00855733" w:rsidRDefault="00796805">
      <w:pPr>
        <w:pStyle w:val="Akapitzlist"/>
        <w:numPr>
          <w:ilvl w:val="0"/>
          <w:numId w:val="33"/>
        </w:numPr>
        <w:spacing w:after="200"/>
      </w:pPr>
      <w:r w:rsidRPr="00855733">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0C9650F" w14:textId="77777777" w:rsidR="00796805" w:rsidRPr="00855733" w:rsidRDefault="00796805">
      <w:pPr>
        <w:pStyle w:val="Akapitzlist"/>
        <w:numPr>
          <w:ilvl w:val="0"/>
          <w:numId w:val="33"/>
        </w:numPr>
        <w:spacing w:after="200"/>
      </w:pPr>
      <w:r w:rsidRPr="00855733">
        <w:t xml:space="preserve">Zamawiający będzie przekazywał wykonawcom informacje za pośrednictwem </w:t>
      </w:r>
      <w:hyperlink r:id="rId15">
        <w:r w:rsidRPr="00855733">
          <w:rPr>
            <w:rFonts w:eastAsia="Calibri" w:cs="Arial"/>
          </w:rPr>
          <w:t>platformazakupowa.pl</w:t>
        </w:r>
      </w:hyperlink>
      <w:r w:rsidRPr="00855733">
        <w:rPr>
          <w:rFonts w:eastAsia="Calibri" w:cs="Arial"/>
        </w:rPr>
        <w:t xml:space="preserve">. </w:t>
      </w:r>
      <w:r w:rsidRPr="00855733">
        <w:t xml:space="preserve">Informacje dotyczące odpowiedzi na pytania, zmiany specyfikacji, zmiany terminu składania i otwarcia ofert zamawiający będzie zamieszczał na platformie w sekcji “Komunikaty”. Korespondencja, której zgodnie </w:t>
      </w:r>
      <w:r w:rsidRPr="00855733">
        <w:lastRenderedPageBreak/>
        <w:t xml:space="preserve">z obowiązującymi przepisami adresatem jest konkretny wykonawca, będzie przekazywana za pośrednictwem </w:t>
      </w:r>
      <w:hyperlink r:id="rId16">
        <w:r w:rsidRPr="00855733">
          <w:rPr>
            <w:rFonts w:eastAsia="Calibri" w:cs="Arial"/>
          </w:rPr>
          <w:t>platformazakupowa.pl</w:t>
        </w:r>
      </w:hyperlink>
      <w:r w:rsidRPr="00855733">
        <w:rPr>
          <w:rFonts w:eastAsia="Calibri" w:cs="Arial"/>
        </w:rPr>
        <w:t xml:space="preserve"> </w:t>
      </w:r>
      <w:r w:rsidRPr="00855733">
        <w:t>do konkretnego wykonawcy.</w:t>
      </w:r>
    </w:p>
    <w:p w14:paraId="3936B29D" w14:textId="77777777" w:rsidR="00796805" w:rsidRPr="00855733" w:rsidRDefault="00796805">
      <w:pPr>
        <w:pStyle w:val="Akapitzlist"/>
        <w:numPr>
          <w:ilvl w:val="0"/>
          <w:numId w:val="33"/>
        </w:numPr>
        <w:spacing w:after="200"/>
      </w:pPr>
      <w:r w:rsidRPr="00855733">
        <w:t xml:space="preserve">Wykonawca jako podmiot profesjonalny ma obowiązek sprawdzania komunikatów i wiadomości bezpośrednio na </w:t>
      </w:r>
      <w:hyperlink r:id="rId17">
        <w:r w:rsidRPr="00855733">
          <w:rPr>
            <w:rFonts w:eastAsia="Calibri" w:cs="Arial"/>
          </w:rPr>
          <w:t>platformazakupowa.pl</w:t>
        </w:r>
      </w:hyperlink>
      <w:r w:rsidRPr="00855733">
        <w:t xml:space="preserve"> przesłanych przez zamawiającego, gdyż system powiadomień może ulec awarii lub powiadomienie może trafić do folderu SPAM.</w:t>
      </w:r>
    </w:p>
    <w:p w14:paraId="026EF36D" w14:textId="77777777" w:rsidR="00796805" w:rsidRPr="00855733" w:rsidRDefault="00796805">
      <w:pPr>
        <w:pStyle w:val="Akapitzlist"/>
        <w:numPr>
          <w:ilvl w:val="0"/>
          <w:numId w:val="33"/>
        </w:numPr>
        <w:spacing w:after="200"/>
      </w:pPr>
      <w:r w:rsidRPr="00855733">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bookmarkStart w:id="20" w:name="_Hlk126582131"/>
      <w:r w:rsidRPr="00855733">
        <w:rPr>
          <w:rFonts w:cs="Arial"/>
        </w:rPr>
        <w:fldChar w:fldCharType="begin"/>
      </w:r>
      <w:r w:rsidRPr="00855733">
        <w:rPr>
          <w:rFonts w:cs="Arial"/>
        </w:rPr>
        <w:instrText>HYPERLINK "https://platformazakupowa.pl/" \h</w:instrText>
      </w:r>
      <w:r w:rsidRPr="00855733">
        <w:rPr>
          <w:rFonts w:cs="Arial"/>
        </w:rPr>
      </w:r>
      <w:r w:rsidRPr="00855733">
        <w:rPr>
          <w:rFonts w:cs="Arial"/>
        </w:rPr>
        <w:fldChar w:fldCharType="separate"/>
      </w:r>
      <w:r w:rsidRPr="00855733">
        <w:rPr>
          <w:rFonts w:eastAsia="Calibri" w:cs="Arial"/>
        </w:rPr>
        <w:t>platformazakupowa.pl</w:t>
      </w:r>
      <w:r w:rsidRPr="00855733">
        <w:rPr>
          <w:rFonts w:eastAsia="Calibri" w:cs="Arial"/>
        </w:rPr>
        <w:fldChar w:fldCharType="end"/>
      </w:r>
      <w:bookmarkEnd w:id="20"/>
      <w:r w:rsidRPr="00855733">
        <w:t>, tj.:</w:t>
      </w:r>
    </w:p>
    <w:p w14:paraId="757D4D86" w14:textId="77777777" w:rsidR="00796805" w:rsidRPr="00855733" w:rsidRDefault="00796805">
      <w:pPr>
        <w:pStyle w:val="Akapitzlist"/>
        <w:numPr>
          <w:ilvl w:val="0"/>
          <w:numId w:val="31"/>
        </w:numPr>
        <w:spacing w:after="200"/>
      </w:pPr>
      <w:r w:rsidRPr="00855733">
        <w:t xml:space="preserve">stały dostęp do sieci Internet o gwarantowanej przepustowości nie mniejszej niż 512 </w:t>
      </w:r>
      <w:proofErr w:type="spellStart"/>
      <w:r w:rsidRPr="00855733">
        <w:t>kb</w:t>
      </w:r>
      <w:proofErr w:type="spellEnd"/>
      <w:r w:rsidRPr="00855733">
        <w:t>/s,</w:t>
      </w:r>
    </w:p>
    <w:p w14:paraId="6313FEF9" w14:textId="77777777" w:rsidR="00796805" w:rsidRPr="00855733" w:rsidRDefault="00796805">
      <w:pPr>
        <w:pStyle w:val="Akapitzlist"/>
        <w:numPr>
          <w:ilvl w:val="0"/>
          <w:numId w:val="31"/>
        </w:numPr>
        <w:spacing w:after="200"/>
      </w:pPr>
      <w:r w:rsidRPr="00855733">
        <w:t>komputer klasy PC lub MAC o następującej konfiguracji: pamięć min. 2 GB Ram, procesor Intel IV 2 GHZ lub jego nowsza wersja, jeden z systemów operacyjnych - MS Windows 7, Mac Os x 10 4, Linux, lub ich nowsze wersje,</w:t>
      </w:r>
    </w:p>
    <w:p w14:paraId="11297997" w14:textId="77777777" w:rsidR="00796805" w:rsidRPr="00855733" w:rsidRDefault="00796805">
      <w:pPr>
        <w:pStyle w:val="Akapitzlist"/>
        <w:numPr>
          <w:ilvl w:val="0"/>
          <w:numId w:val="31"/>
        </w:numPr>
        <w:spacing w:after="200"/>
      </w:pPr>
      <w:r w:rsidRPr="00855733">
        <w:t>zainstalowana dowolna przeglądarka internetowa, w przypadku Internet Explorer minimalnie wersja 10.0.,</w:t>
      </w:r>
    </w:p>
    <w:p w14:paraId="7F2A553E" w14:textId="77777777" w:rsidR="00796805" w:rsidRPr="00855733" w:rsidRDefault="00796805">
      <w:pPr>
        <w:pStyle w:val="Akapitzlist"/>
        <w:numPr>
          <w:ilvl w:val="0"/>
          <w:numId w:val="31"/>
        </w:numPr>
        <w:spacing w:after="200"/>
        <w:rPr>
          <w:rFonts w:cs="Arial"/>
        </w:rPr>
      </w:pPr>
      <w:r w:rsidRPr="00855733">
        <w:rPr>
          <w:rFonts w:cs="Arial"/>
        </w:rPr>
        <w:t>włączona obsługa JavaScript,</w:t>
      </w:r>
    </w:p>
    <w:p w14:paraId="16151EFE" w14:textId="77777777" w:rsidR="00796805" w:rsidRPr="00855733" w:rsidRDefault="00796805">
      <w:pPr>
        <w:pStyle w:val="Akapitzlist"/>
        <w:numPr>
          <w:ilvl w:val="0"/>
          <w:numId w:val="31"/>
        </w:numPr>
        <w:spacing w:after="200"/>
        <w:rPr>
          <w:rFonts w:cs="Arial"/>
        </w:rPr>
      </w:pPr>
      <w:r w:rsidRPr="00855733">
        <w:rPr>
          <w:rFonts w:cs="Arial"/>
        </w:rPr>
        <w:t xml:space="preserve">zainstalowany program Adobe </w:t>
      </w:r>
      <w:proofErr w:type="spellStart"/>
      <w:r w:rsidRPr="00855733">
        <w:rPr>
          <w:rFonts w:cs="Arial"/>
        </w:rPr>
        <w:t>Acrobat</w:t>
      </w:r>
      <w:proofErr w:type="spellEnd"/>
      <w:r w:rsidRPr="00855733">
        <w:rPr>
          <w:rFonts w:cs="Arial"/>
        </w:rPr>
        <w:t xml:space="preserve"> Reader lub inny obsługujący format plików .pdf,</w:t>
      </w:r>
    </w:p>
    <w:p w14:paraId="4352A64D" w14:textId="77777777" w:rsidR="00796805" w:rsidRPr="00855733" w:rsidRDefault="00796805">
      <w:pPr>
        <w:pStyle w:val="Akapitzlist"/>
        <w:numPr>
          <w:ilvl w:val="0"/>
          <w:numId w:val="31"/>
        </w:numPr>
        <w:spacing w:after="200"/>
        <w:rPr>
          <w:rFonts w:cs="Arial"/>
        </w:rPr>
      </w:pPr>
      <w:r w:rsidRPr="00855733">
        <w:rPr>
          <w:rFonts w:cs="Arial"/>
        </w:rPr>
        <w:t>s</w:t>
      </w:r>
      <w:r w:rsidRPr="00855733">
        <w:rPr>
          <w:rFonts w:eastAsia="Calibri" w:cs="Arial"/>
        </w:rPr>
        <w:t xml:space="preserve">zyfrowanie na </w:t>
      </w:r>
      <w:hyperlink r:id="rId18">
        <w:r w:rsidRPr="00855733">
          <w:rPr>
            <w:rFonts w:eastAsia="Calibri" w:cs="Arial"/>
          </w:rPr>
          <w:t>platformazakupowa.pl</w:t>
        </w:r>
      </w:hyperlink>
      <w:r w:rsidRPr="00855733">
        <w:rPr>
          <w:rFonts w:eastAsia="Calibri" w:cs="Arial"/>
        </w:rPr>
        <w:t xml:space="preserve"> odbywa się za pomocą protokołu TLS 1.3,</w:t>
      </w:r>
    </w:p>
    <w:p w14:paraId="54C2C25F" w14:textId="77777777" w:rsidR="00796805" w:rsidRPr="00855733" w:rsidRDefault="00796805">
      <w:pPr>
        <w:pStyle w:val="Akapitzlist"/>
        <w:numPr>
          <w:ilvl w:val="0"/>
          <w:numId w:val="31"/>
        </w:numPr>
        <w:spacing w:after="200"/>
      </w:pPr>
      <w:r w:rsidRPr="00855733">
        <w:rPr>
          <w:rFonts w:cs="Arial"/>
        </w:rPr>
        <w:t>oznaczenie</w:t>
      </w:r>
      <w:r w:rsidRPr="00855733">
        <w:t xml:space="preserve"> czasu odbioru danych przez platformę zakupową stanowi datę oraz dokładny czas (</w:t>
      </w:r>
      <w:proofErr w:type="spellStart"/>
      <w:r w:rsidRPr="00855733">
        <w:t>hh:</w:t>
      </w:r>
      <w:proofErr w:type="gramStart"/>
      <w:r w:rsidRPr="00855733">
        <w:t>mm:ss</w:t>
      </w:r>
      <w:proofErr w:type="spellEnd"/>
      <w:proofErr w:type="gramEnd"/>
      <w:r w:rsidRPr="00855733">
        <w:t>) generowany wg. czasu lokalnego serwera synchronizowanego z zegarem Głównego Urzędu Miar.</w:t>
      </w:r>
    </w:p>
    <w:p w14:paraId="4EA78DA7" w14:textId="77777777" w:rsidR="00796805" w:rsidRPr="00855733" w:rsidRDefault="00796805">
      <w:pPr>
        <w:pStyle w:val="Akapitzlist"/>
        <w:numPr>
          <w:ilvl w:val="0"/>
          <w:numId w:val="33"/>
        </w:numPr>
        <w:spacing w:after="200"/>
      </w:pPr>
      <w:r w:rsidRPr="00855733">
        <w:t>Wykonawca, przystępując do niniejszego postępowania o udzielenie zamówienia publicznego oświadcza, że:</w:t>
      </w:r>
    </w:p>
    <w:p w14:paraId="0CF22307" w14:textId="77777777" w:rsidR="00796805" w:rsidRPr="00855733" w:rsidRDefault="00796805">
      <w:pPr>
        <w:pStyle w:val="Akapitzlist"/>
        <w:numPr>
          <w:ilvl w:val="0"/>
          <w:numId w:val="32"/>
        </w:numPr>
        <w:spacing w:after="200"/>
      </w:pPr>
      <w:r w:rsidRPr="00855733">
        <w:lastRenderedPageBreak/>
        <w:t xml:space="preserve">akceptuje warunki korzystania z </w:t>
      </w:r>
      <w:bookmarkStart w:id="21" w:name="_Hlk126582994"/>
      <w:r w:rsidRPr="00855733">
        <w:rPr>
          <w:rFonts w:cs="Arial"/>
        </w:rPr>
        <w:fldChar w:fldCharType="begin"/>
      </w:r>
      <w:r w:rsidRPr="00855733">
        <w:rPr>
          <w:rFonts w:cs="Arial"/>
        </w:rPr>
        <w:instrText>HYPERLINK "https://platformazakupowa.pl/" \h</w:instrText>
      </w:r>
      <w:r w:rsidRPr="00855733">
        <w:rPr>
          <w:rFonts w:cs="Arial"/>
        </w:rPr>
      </w:r>
      <w:r w:rsidRPr="00855733">
        <w:rPr>
          <w:rFonts w:cs="Arial"/>
        </w:rPr>
        <w:fldChar w:fldCharType="separate"/>
      </w:r>
      <w:r w:rsidRPr="00855733">
        <w:rPr>
          <w:rFonts w:eastAsia="Calibri" w:cs="Arial"/>
        </w:rPr>
        <w:t>platformazakupowa.pl</w:t>
      </w:r>
      <w:r w:rsidRPr="00855733">
        <w:rPr>
          <w:rFonts w:eastAsia="Calibri" w:cs="Arial"/>
        </w:rPr>
        <w:fldChar w:fldCharType="end"/>
      </w:r>
      <w:bookmarkEnd w:id="21"/>
      <w:r w:rsidRPr="00855733">
        <w:t xml:space="preserve"> określone w regulaminie zamieszczonym na stronie internetowej w zakładce „Regulamin" oraz uznaje go za wiążący, </w:t>
      </w:r>
    </w:p>
    <w:p w14:paraId="40367179" w14:textId="0BF519ED" w:rsidR="00796805" w:rsidRPr="00855733" w:rsidRDefault="00796805">
      <w:pPr>
        <w:pStyle w:val="Akapitzlist"/>
        <w:numPr>
          <w:ilvl w:val="0"/>
          <w:numId w:val="32"/>
        </w:numPr>
        <w:spacing w:after="200"/>
      </w:pPr>
      <w:r w:rsidRPr="00855733">
        <w:t>zapoznał i stosuje się do instrukcji składania ofert/wniosków dostępnej w</w:t>
      </w:r>
      <w:r w:rsidR="00FF086B">
        <w:t> </w:t>
      </w:r>
      <w:r w:rsidRPr="00855733">
        <w:t xml:space="preserve">zakładce „Instrukcje”. </w:t>
      </w:r>
    </w:p>
    <w:p w14:paraId="03AC1610" w14:textId="2574A8FF" w:rsidR="00796805" w:rsidRPr="00855733" w:rsidRDefault="00796805">
      <w:pPr>
        <w:pStyle w:val="Akapitzlist"/>
        <w:numPr>
          <w:ilvl w:val="0"/>
          <w:numId w:val="33"/>
        </w:numPr>
        <w:spacing w:after="200"/>
      </w:pPr>
      <w:r w:rsidRPr="00855733">
        <w:t xml:space="preserve">Zamawiający nie ponosi odpowiedzialności za złożenie oferty w sposób niezgodny z instrukcją korzystania z </w:t>
      </w:r>
      <w:hyperlink r:id="rId19">
        <w:r w:rsidRPr="00855733">
          <w:rPr>
            <w:rFonts w:eastAsia="Calibri" w:cs="Arial"/>
          </w:rPr>
          <w:t>platformazakupowa.pl</w:t>
        </w:r>
      </w:hyperlink>
      <w:r w:rsidRPr="00855733">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F259A2">
        <w:t>p.z.p.</w:t>
      </w:r>
    </w:p>
    <w:p w14:paraId="7BD714E3" w14:textId="6E5AE85D" w:rsidR="00796805" w:rsidRPr="00F259A2" w:rsidRDefault="00796805">
      <w:pPr>
        <w:pStyle w:val="Akapitzlist"/>
        <w:numPr>
          <w:ilvl w:val="0"/>
          <w:numId w:val="33"/>
        </w:numPr>
        <w:spacing w:after="200"/>
      </w:pPr>
      <w:r w:rsidRPr="00855733">
        <w:t xml:space="preserve">Zamawiający informuje, że instrukcje korzystania z </w:t>
      </w:r>
      <w:hyperlink r:id="rId20">
        <w:r w:rsidRPr="00855733">
          <w:rPr>
            <w:rFonts w:eastAsia="Calibri" w:cs="Arial"/>
          </w:rPr>
          <w:t>platformazakupowa.pl</w:t>
        </w:r>
      </w:hyperlink>
      <w:r w:rsidRPr="00855733">
        <w:rPr>
          <w:rFonts w:eastAsia="Calibri" w:cs="Arial"/>
        </w:rPr>
        <w:t xml:space="preserve"> </w:t>
      </w:r>
      <w:r w:rsidRPr="00855733">
        <w:t xml:space="preserve">dotyczące w szczególności logowania, składania wniosków o wyjaśnienie treści SWZ, składania ofert oraz innych czynności podejmowanych w niniejszym postępowaniu przy użyciu </w:t>
      </w:r>
      <w:hyperlink r:id="rId21">
        <w:r w:rsidRPr="00855733">
          <w:rPr>
            <w:rFonts w:eastAsia="Calibri" w:cs="Arial"/>
          </w:rPr>
          <w:t>platformazakupowa.pl</w:t>
        </w:r>
      </w:hyperlink>
      <w:r w:rsidRPr="00855733">
        <w:rPr>
          <w:rFonts w:eastAsia="Calibri" w:cs="Arial"/>
        </w:rPr>
        <w:t xml:space="preserve"> </w:t>
      </w:r>
      <w:r w:rsidRPr="00855733">
        <w:t xml:space="preserve">znajdują się w zakładce „Instrukcje dla Wykonawców" na stronie internetowej pod adresem </w:t>
      </w:r>
      <w:hyperlink r:id="rId22" w:history="1">
        <w:r w:rsidRPr="00F259A2">
          <w:rPr>
            <w:rStyle w:val="Hipercze"/>
            <w:rFonts w:cs="Arial"/>
            <w:color w:val="2F5496" w:themeColor="accent1" w:themeShade="BF"/>
            <w:u w:val="none"/>
          </w:rPr>
          <w:t>https://platformazakupowa.pl/strona/45-instrukcje</w:t>
        </w:r>
      </w:hyperlink>
      <w:r w:rsidRPr="00F259A2">
        <w:rPr>
          <w:rStyle w:val="Hipercze"/>
          <w:rFonts w:cs="Arial"/>
          <w:color w:val="2F5496" w:themeColor="accent1" w:themeShade="BF"/>
          <w:u w:val="none"/>
        </w:rPr>
        <w:t>.</w:t>
      </w:r>
    </w:p>
    <w:p w14:paraId="054947B2" w14:textId="77777777" w:rsidR="00796805" w:rsidRPr="00855733" w:rsidRDefault="00796805">
      <w:pPr>
        <w:pStyle w:val="Akapitzlist"/>
        <w:numPr>
          <w:ilvl w:val="0"/>
          <w:numId w:val="33"/>
        </w:numPr>
        <w:spacing w:after="0"/>
      </w:pPr>
      <w:r w:rsidRPr="00855733">
        <w:t>Wykonawca może zwrócić się do zamawiającego o wyjaśnienie treści SWZ za pośrednictwem formularza „Wyślij wiadomość do zamawiającego”. Zamawiający prosi o przekazywanie pytań również w formie edytowalnej, gdyż skróci to czas udzielania wyjaśnień.</w:t>
      </w:r>
    </w:p>
    <w:p w14:paraId="67503B9F" w14:textId="5CDAFFD3" w:rsidR="00796805" w:rsidRPr="00855733" w:rsidRDefault="00796805">
      <w:pPr>
        <w:numPr>
          <w:ilvl w:val="0"/>
          <w:numId w:val="33"/>
        </w:numPr>
        <w:contextualSpacing/>
        <w:rPr>
          <w:rFonts w:cs="Arial"/>
          <w:szCs w:val="24"/>
        </w:rPr>
      </w:pPr>
      <w:r w:rsidRPr="00855733">
        <w:rPr>
          <w:rFonts w:cs="Arial"/>
          <w:szCs w:val="24"/>
        </w:rPr>
        <w:t xml:space="preserve">Treść zapytań wraz z wyjaśnieniami zamawiający udostępnia, bez ujawniania źródła zapytania na stronie postępowania, a w przypadkach, o których mowa w art. 280 ust. 2 i 3 </w:t>
      </w:r>
      <w:r w:rsidR="00F259A2">
        <w:rPr>
          <w:rFonts w:cs="Arial"/>
          <w:szCs w:val="24"/>
        </w:rPr>
        <w:t>p.z.p.</w:t>
      </w:r>
      <w:r w:rsidRPr="00855733">
        <w:rPr>
          <w:rFonts w:cs="Arial"/>
          <w:szCs w:val="24"/>
        </w:rPr>
        <w:t xml:space="preserve"> przekazuje wykonawcom, którym udostępnił SWZ.</w:t>
      </w:r>
    </w:p>
    <w:p w14:paraId="0C0C394D" w14:textId="459B044F" w:rsidR="00796805" w:rsidRPr="00855733" w:rsidRDefault="00796805">
      <w:pPr>
        <w:numPr>
          <w:ilvl w:val="0"/>
          <w:numId w:val="33"/>
        </w:numPr>
        <w:spacing w:after="0"/>
        <w:contextualSpacing/>
        <w:rPr>
          <w:rFonts w:cs="Arial"/>
          <w:szCs w:val="24"/>
        </w:rPr>
      </w:pPr>
      <w:r w:rsidRPr="00855733">
        <w:rPr>
          <w:rFonts w:cs="Arial"/>
          <w:szCs w:val="24"/>
        </w:rPr>
        <w:t xml:space="preserve">Informacje o dokonaniu zmian w SWZ zamawiający </w:t>
      </w:r>
      <w:bookmarkStart w:id="22" w:name="_Hlk66649558"/>
      <w:r w:rsidRPr="00855733">
        <w:rPr>
          <w:rFonts w:cs="Arial"/>
          <w:szCs w:val="24"/>
        </w:rPr>
        <w:t>udostępnia na stronie postępowania</w:t>
      </w:r>
      <w:bookmarkEnd w:id="22"/>
      <w:r w:rsidRPr="00855733">
        <w:fldChar w:fldCharType="begin"/>
      </w:r>
      <w:r w:rsidRPr="00855733">
        <w:instrText xml:space="preserve"> HYPERLINK "https://platformazakupowa.pl/transakcja/725011" </w:instrText>
      </w:r>
      <w:r w:rsidR="00000000">
        <w:fldChar w:fldCharType="separate"/>
      </w:r>
      <w:r w:rsidRPr="00855733">
        <w:fldChar w:fldCharType="end"/>
      </w:r>
      <w:r w:rsidRPr="00855733">
        <w:rPr>
          <w:rFonts w:cs="Arial"/>
          <w:szCs w:val="24"/>
        </w:rPr>
        <w:t xml:space="preserve">, a w przypadkach, o których mowa w art. 280 ust. 2 i 3 </w:t>
      </w:r>
      <w:r w:rsidR="00F259A2">
        <w:rPr>
          <w:rFonts w:cs="Arial"/>
          <w:szCs w:val="24"/>
        </w:rPr>
        <w:t xml:space="preserve">p.z.p. </w:t>
      </w:r>
      <w:r w:rsidRPr="00855733">
        <w:rPr>
          <w:rFonts w:cs="Arial"/>
          <w:szCs w:val="24"/>
        </w:rPr>
        <w:t>przekazuje wykonawcom, którym udostępnił SWZ.</w:t>
      </w:r>
    </w:p>
    <w:p w14:paraId="4BFF0016" w14:textId="77777777" w:rsidR="00796805" w:rsidRPr="00855733" w:rsidRDefault="00796805">
      <w:pPr>
        <w:pStyle w:val="Akapitzlist"/>
        <w:numPr>
          <w:ilvl w:val="0"/>
          <w:numId w:val="33"/>
        </w:numPr>
        <w:spacing w:after="200"/>
      </w:pPr>
      <w:r w:rsidRPr="00855733">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10B31FEA" w14:textId="77777777" w:rsidR="00796805" w:rsidRPr="00855733" w:rsidRDefault="00796805">
      <w:pPr>
        <w:pStyle w:val="Akapitzlist"/>
        <w:numPr>
          <w:ilvl w:val="0"/>
          <w:numId w:val="33"/>
        </w:numPr>
        <w:spacing w:after="200"/>
      </w:pPr>
      <w:r w:rsidRPr="00855733">
        <w:lastRenderedPageBreak/>
        <w:t>Jeżeli zamawiający nie udzieli wyjaśnień w terminie, o którym mowa w ust. 16, przedłuża termin składania ofert o czas niezbędny do zapoznania się wszystkich zainteresowanych wykonawców z wyjaśnieniami niezbędnymi do należytego przygotowania i złożenia ofert.</w:t>
      </w:r>
    </w:p>
    <w:p w14:paraId="42DC1845" w14:textId="77777777" w:rsidR="00796805" w:rsidRPr="00855733" w:rsidRDefault="00796805">
      <w:pPr>
        <w:pStyle w:val="Akapitzlist"/>
        <w:numPr>
          <w:ilvl w:val="0"/>
          <w:numId w:val="33"/>
        </w:numPr>
        <w:spacing w:after="0"/>
      </w:pPr>
      <w:r w:rsidRPr="00855733">
        <w:t>W przypadku, gdy wniosek o wyjaśnienie treści SWZ nie wpłynął w terminie, o którym mowa w ust. 16, zamawiający nie ma obowiązku udzielania wyjaśnień SWZ oraz obowiązku przedłużenia terminu składania odpowiednio ofert albo ofert podlegającym negocjacjom.</w:t>
      </w:r>
    </w:p>
    <w:p w14:paraId="109BD4C1" w14:textId="77777777" w:rsidR="00796805" w:rsidRPr="00855733" w:rsidRDefault="00796805">
      <w:pPr>
        <w:numPr>
          <w:ilvl w:val="0"/>
          <w:numId w:val="33"/>
        </w:numPr>
        <w:spacing w:after="0"/>
        <w:contextualSpacing/>
        <w:rPr>
          <w:rFonts w:cs="Arial"/>
          <w:szCs w:val="24"/>
        </w:rPr>
      </w:pPr>
      <w:r w:rsidRPr="00855733">
        <w:rPr>
          <w:rFonts w:cs="Arial"/>
          <w:szCs w:val="24"/>
        </w:rPr>
        <w:t>Przedłużenie terminu składania ofert, o których mowa w ust. 17, nie wpływa na bieg terminu składania wniosku o wyjaśnienie treści odpowiednio SWZ.</w:t>
      </w:r>
    </w:p>
    <w:p w14:paraId="453DA0BE" w14:textId="77777777" w:rsidR="00796805" w:rsidRPr="00855733" w:rsidRDefault="00796805">
      <w:pPr>
        <w:pStyle w:val="Akapitzlist"/>
        <w:numPr>
          <w:ilvl w:val="0"/>
          <w:numId w:val="33"/>
        </w:numPr>
        <w:spacing w:after="200"/>
      </w:pPr>
      <w:r w:rsidRPr="00855733">
        <w:t>W uzasadnionych przypadkach Zamawiający może przed upływem terminu składania ofert zmienić treść SWZ.</w:t>
      </w:r>
    </w:p>
    <w:p w14:paraId="684C6E71" w14:textId="77777777" w:rsidR="00796805" w:rsidRPr="00855733" w:rsidRDefault="00796805" w:rsidP="00796805">
      <w:pPr>
        <w:pStyle w:val="Nagwek1"/>
      </w:pPr>
      <w:bookmarkStart w:id="23" w:name="_Toc121400500"/>
      <w:bookmarkStart w:id="24" w:name="_Toc130819574"/>
      <w:bookmarkStart w:id="25" w:name="_Toc147404998"/>
      <w:bookmarkEnd w:id="23"/>
      <w:bookmarkEnd w:id="24"/>
      <w:bookmarkEnd w:id="25"/>
    </w:p>
    <w:p w14:paraId="5735C196" w14:textId="77777777" w:rsidR="00796805" w:rsidRPr="00855733" w:rsidRDefault="00796805" w:rsidP="00796805">
      <w:pPr>
        <w:pStyle w:val="Nagwek2"/>
      </w:pPr>
      <w:bookmarkStart w:id="26" w:name="_Toc121400503"/>
      <w:bookmarkStart w:id="27" w:name="_Toc126749811"/>
      <w:bookmarkStart w:id="28" w:name="_Toc130819575"/>
      <w:bookmarkStart w:id="29" w:name="_Toc147404999"/>
      <w:r w:rsidRPr="00855733">
        <w:t>Zamówienie częściowe i oferta wariantowa</w:t>
      </w:r>
      <w:bookmarkEnd w:id="26"/>
      <w:bookmarkEnd w:id="27"/>
      <w:bookmarkEnd w:id="28"/>
      <w:bookmarkEnd w:id="29"/>
    </w:p>
    <w:p w14:paraId="2DE82B86" w14:textId="77777777" w:rsidR="0086733A" w:rsidRPr="006A7E20" w:rsidRDefault="0086733A">
      <w:pPr>
        <w:pStyle w:val="Akapitzlist"/>
        <w:numPr>
          <w:ilvl w:val="0"/>
          <w:numId w:val="37"/>
        </w:numPr>
        <w:spacing w:after="0"/>
        <w:rPr>
          <w:rFonts w:eastAsia="Times New Roman"/>
          <w:bCs/>
          <w:szCs w:val="24"/>
          <w:lang w:eastAsia="pl-PL"/>
        </w:rPr>
      </w:pPr>
      <w:r w:rsidRPr="006A7E20">
        <w:rPr>
          <w:szCs w:val="24"/>
        </w:rPr>
        <w:t xml:space="preserve">Zamawiający informuje, iż nie dokonał podziału zamówienia na części </w:t>
      </w:r>
      <w:bookmarkStart w:id="30" w:name="_Hlk87256655"/>
      <w:r w:rsidRPr="006A7E20">
        <w:rPr>
          <w:szCs w:val="24"/>
        </w:rPr>
        <w:t>z uwagi na jednorodność przedmiotu zamówienia</w:t>
      </w:r>
      <w:r>
        <w:rPr>
          <w:szCs w:val="24"/>
        </w:rPr>
        <w:t xml:space="preserve"> – dostawa paliwa gazowego tylko do jednego punktu poboru</w:t>
      </w:r>
      <w:r w:rsidRPr="006A7E20">
        <w:rPr>
          <w:szCs w:val="24"/>
        </w:rPr>
        <w:t>. W</w:t>
      </w:r>
      <w:r w:rsidRPr="006A7E20">
        <w:rPr>
          <w:rFonts w:eastAsia="Times New Roman" w:cs="Arial"/>
          <w:szCs w:val="24"/>
          <w:lang w:eastAsia="pl-PL"/>
        </w:rPr>
        <w:t xml:space="preserve"> ramach zamówienia nie da się wyodrębnić kilku zadań, etapów trwania zamówienia, które umożliwiałyby złożenie oferty przez wykonawców specjalizujących się w wąskiej dziedzinie działalności. </w:t>
      </w:r>
    </w:p>
    <w:bookmarkEnd w:id="30"/>
    <w:p w14:paraId="3EDA7FE2" w14:textId="77777777" w:rsidR="0086733A" w:rsidRPr="006A7E20" w:rsidRDefault="0086733A">
      <w:pPr>
        <w:pStyle w:val="Akapitzlist"/>
        <w:numPr>
          <w:ilvl w:val="0"/>
          <w:numId w:val="37"/>
        </w:numPr>
        <w:rPr>
          <w:szCs w:val="24"/>
        </w:rPr>
      </w:pPr>
      <w:r w:rsidRPr="006A7E20">
        <w:rPr>
          <w:szCs w:val="24"/>
        </w:rPr>
        <w:t>Oferta powinna obejmować całość zamówienia.</w:t>
      </w:r>
    </w:p>
    <w:p w14:paraId="5342A324" w14:textId="07007193" w:rsidR="0086733A" w:rsidRDefault="0086733A">
      <w:pPr>
        <w:pStyle w:val="Akapitzlist"/>
        <w:numPr>
          <w:ilvl w:val="0"/>
          <w:numId w:val="37"/>
        </w:numPr>
        <w:rPr>
          <w:szCs w:val="24"/>
        </w:rPr>
      </w:pPr>
      <w:r w:rsidRPr="006A7E20">
        <w:rPr>
          <w:szCs w:val="24"/>
        </w:rPr>
        <w:t>Zamawiający nie dopuszcza składania ofert częściowych</w:t>
      </w:r>
      <w:r>
        <w:rPr>
          <w:szCs w:val="24"/>
        </w:rPr>
        <w:t>.</w:t>
      </w:r>
    </w:p>
    <w:p w14:paraId="5EF8A5F4" w14:textId="47EA6A65" w:rsidR="00796805" w:rsidRPr="0086733A" w:rsidRDefault="0086733A">
      <w:pPr>
        <w:pStyle w:val="Akapitzlist"/>
        <w:numPr>
          <w:ilvl w:val="0"/>
          <w:numId w:val="37"/>
        </w:numPr>
        <w:rPr>
          <w:szCs w:val="24"/>
        </w:rPr>
      </w:pPr>
      <w:r w:rsidRPr="006A7E20">
        <w:rPr>
          <w:szCs w:val="24"/>
        </w:rPr>
        <w:t>Zamawiający nie dopuszcza składania ofert częściowych.</w:t>
      </w:r>
    </w:p>
    <w:p w14:paraId="068AF213" w14:textId="77777777" w:rsidR="00796805" w:rsidRPr="00855733" w:rsidRDefault="00796805" w:rsidP="00796805">
      <w:pPr>
        <w:pStyle w:val="Nagwek1"/>
      </w:pPr>
      <w:bookmarkStart w:id="31" w:name="_Toc130819576"/>
      <w:bookmarkStart w:id="32" w:name="_Toc147405000"/>
      <w:bookmarkStart w:id="33" w:name="_Toc121400501"/>
      <w:bookmarkStart w:id="34" w:name="_Toc126749809"/>
      <w:bookmarkEnd w:id="31"/>
      <w:bookmarkEnd w:id="32"/>
    </w:p>
    <w:p w14:paraId="1B758358" w14:textId="77777777" w:rsidR="00796805" w:rsidRPr="00855733" w:rsidRDefault="00796805" w:rsidP="00796805">
      <w:pPr>
        <w:pStyle w:val="Nagwek2"/>
      </w:pPr>
      <w:bookmarkStart w:id="35" w:name="_Toc130819577"/>
      <w:bookmarkStart w:id="36" w:name="_Toc147405001"/>
      <w:r w:rsidRPr="00855733">
        <w:t>Opis przedmiotu zamówienia</w:t>
      </w:r>
      <w:bookmarkEnd w:id="33"/>
      <w:bookmarkEnd w:id="34"/>
      <w:bookmarkEnd w:id="35"/>
      <w:bookmarkEnd w:id="36"/>
    </w:p>
    <w:p w14:paraId="46CDEB92" w14:textId="77777777" w:rsidR="00632038" w:rsidRPr="00632038" w:rsidRDefault="0086733A">
      <w:pPr>
        <w:pStyle w:val="Akapitzlist"/>
        <w:numPr>
          <w:ilvl w:val="0"/>
          <w:numId w:val="41"/>
        </w:numPr>
        <w:suppressAutoHyphens/>
        <w:autoSpaceDN w:val="0"/>
        <w:spacing w:after="0"/>
        <w:textAlignment w:val="baseline"/>
        <w:rPr>
          <w:rFonts w:eastAsia="Times New Roman" w:cs="Arial"/>
          <w:szCs w:val="24"/>
        </w:rPr>
      </w:pPr>
      <w:r w:rsidRPr="00632038">
        <w:rPr>
          <w:szCs w:val="24"/>
        </w:rPr>
        <w:t>Przedmiotem zamówienia jest kompleksowa dostawa gazu ziemnego wysokometanowego o symbolu E, obejmująca sprzedaż oraz dystrybucję gazu do obiektu Starostwa Powiatowego w Słupsku przy ul. Szarych Szeregów 14, w okresie od 01 stycznia 2024 r. do 31 grudnia 2024 r., po potwierdzeniu tej daty przez Operatora, pod warunkiem skutecznego przeprowadzenia procesu zmiany sprzedawcy.</w:t>
      </w:r>
    </w:p>
    <w:p w14:paraId="7C82B00D" w14:textId="235674DC" w:rsidR="0086733A" w:rsidRPr="000E2518" w:rsidRDefault="0086733A">
      <w:pPr>
        <w:pStyle w:val="Akapitzlist"/>
        <w:numPr>
          <w:ilvl w:val="0"/>
          <w:numId w:val="41"/>
        </w:numPr>
        <w:suppressAutoHyphens/>
        <w:autoSpaceDN w:val="0"/>
        <w:spacing w:after="0"/>
        <w:textAlignment w:val="baseline"/>
        <w:rPr>
          <w:rFonts w:eastAsia="Times New Roman" w:cs="Arial"/>
          <w:szCs w:val="24"/>
        </w:rPr>
      </w:pPr>
      <w:r w:rsidRPr="000E2518">
        <w:rPr>
          <w:rFonts w:cs="Arial"/>
          <w:color w:val="000000" w:themeColor="text1"/>
          <w:szCs w:val="24"/>
        </w:rPr>
        <w:lastRenderedPageBreak/>
        <w:t xml:space="preserve">Szczegółowe dane dotyczące dostawy i sposobu jej wykonania: </w:t>
      </w:r>
    </w:p>
    <w:p w14:paraId="3CA8D24B" w14:textId="77777777" w:rsidR="0086733A" w:rsidRPr="000E2518" w:rsidRDefault="0086733A">
      <w:pPr>
        <w:numPr>
          <w:ilvl w:val="0"/>
          <w:numId w:val="43"/>
        </w:numPr>
        <w:contextualSpacing/>
        <w:rPr>
          <w:rFonts w:cs="Arial"/>
          <w:noProof/>
          <w:szCs w:val="24"/>
        </w:rPr>
      </w:pPr>
      <w:bookmarkStart w:id="37" w:name="_Hlk114561225"/>
      <w:r w:rsidRPr="000E2518">
        <w:rPr>
          <w:rFonts w:cs="Arial"/>
          <w:noProof/>
          <w:szCs w:val="24"/>
        </w:rPr>
        <w:t>paliwo gazowe wykorzystane będzie w celu ogrzewania pomieszczeń;</w:t>
      </w:r>
    </w:p>
    <w:p w14:paraId="33984C8E" w14:textId="0F348D59" w:rsidR="0086733A" w:rsidRPr="000E2518" w:rsidRDefault="0086733A">
      <w:pPr>
        <w:numPr>
          <w:ilvl w:val="0"/>
          <w:numId w:val="43"/>
        </w:numPr>
        <w:spacing w:after="0"/>
        <w:contextualSpacing/>
        <w:rPr>
          <w:rFonts w:cs="Arial"/>
          <w:noProof/>
          <w:szCs w:val="24"/>
        </w:rPr>
      </w:pPr>
      <w:r w:rsidRPr="000E2518">
        <w:rPr>
          <w:rFonts w:cs="Arial"/>
          <w:noProof/>
          <w:szCs w:val="24"/>
        </w:rPr>
        <w:t xml:space="preserve">zakres zamówienia obejmuje sprzedaż oraz dystrybucję gazu w ilości około </w:t>
      </w:r>
      <w:r w:rsidRPr="000E2518">
        <w:rPr>
          <w:rFonts w:cs="Arial"/>
          <w:noProof/>
          <w:szCs w:val="24"/>
        </w:rPr>
        <w:br/>
      </w:r>
      <w:r w:rsidR="00941811" w:rsidRPr="000E2518">
        <w:rPr>
          <w:rFonts w:cs="Arial"/>
          <w:noProof/>
          <w:szCs w:val="24"/>
        </w:rPr>
        <w:t>450</w:t>
      </w:r>
      <w:r w:rsidRPr="000E2518">
        <w:rPr>
          <w:rFonts w:cs="Arial"/>
          <w:noProof/>
          <w:szCs w:val="24"/>
        </w:rPr>
        <w:t xml:space="preserve"> 000 kWh;</w:t>
      </w:r>
    </w:p>
    <w:p w14:paraId="317E7116" w14:textId="04073F10" w:rsidR="00941811" w:rsidRPr="000E2518" w:rsidRDefault="00941811">
      <w:pPr>
        <w:pStyle w:val="Akapitzlist"/>
        <w:numPr>
          <w:ilvl w:val="0"/>
          <w:numId w:val="43"/>
        </w:numPr>
        <w:spacing w:after="0"/>
        <w:rPr>
          <w:rFonts w:cs="Arial"/>
          <w:szCs w:val="24"/>
        </w:rPr>
      </w:pPr>
      <w:r w:rsidRPr="000E2518">
        <w:rPr>
          <w:rFonts w:cs="Arial"/>
          <w:szCs w:val="24"/>
        </w:rPr>
        <w:t>prognozowane zużycie paliwa gazowego w czasie trwania umowy wynosi 450 000 kWh, z zastrzeżeniem, że strony dopuszczają możliwość zmniejszenia o 25% ilości dostarczonego paliwa gazowego, przy czym zmniejszenie nie może stanowić podstawy do jakichkolwiek roszczeń wykonawcy względem zamawiającego z tego tytułu. Niewykonanie przez zamawiającego umowy w zakresie zmniejszenia, o którym mowa w zdaniu poprzednim, nie wymaga podania przyczyn i nie stanowi podstawy do odpowiedzialności zamawiającego z tytułu niewykonania lub nienależytego wykonania umowy, a wykonawcy nie przysługują z tego tytułu żadne roszczenia. Ewentualne większe zużycie gazu nie będzie skutkowało dodatkowymi kosztami dla zamawiającego, poza rozliczeniem za faktycznie zużytą ilość gazu wg cen określonych w</w:t>
      </w:r>
      <w:r w:rsidR="005946FE" w:rsidRPr="000E2518">
        <w:rPr>
          <w:rFonts w:cs="Arial"/>
          <w:szCs w:val="24"/>
        </w:rPr>
        <w:t> </w:t>
      </w:r>
      <w:r w:rsidRPr="000E2518">
        <w:rPr>
          <w:rFonts w:cs="Arial"/>
          <w:szCs w:val="24"/>
        </w:rPr>
        <w:t>dokumentacji postępowania;</w:t>
      </w:r>
    </w:p>
    <w:p w14:paraId="5AC53112" w14:textId="77777777" w:rsidR="00941811" w:rsidRPr="000E2518" w:rsidRDefault="00941811">
      <w:pPr>
        <w:pStyle w:val="Akapitzlist"/>
        <w:numPr>
          <w:ilvl w:val="0"/>
          <w:numId w:val="43"/>
        </w:numPr>
        <w:rPr>
          <w:rFonts w:cs="Arial"/>
          <w:szCs w:val="24"/>
        </w:rPr>
      </w:pPr>
      <w:r w:rsidRPr="000E2518">
        <w:rPr>
          <w:rFonts w:cs="Arial"/>
          <w:szCs w:val="24"/>
        </w:rPr>
        <w:t xml:space="preserve">prognozowane zużycie ma charakter szacunkowy i orientacyjny, który służy jedynie wycenie, a następnie porównaniu ofert, a w konsekwencji nie stanowi zobowiązania zamawiającego do zakupu gazu w podanej ilości, która może ulec zwiększeniu lub zmniejszeniu w okresie realizacji umowy, z zastrzeżeniem pkt. 3. Rozliczenie następować będzie na podstawie faktycznego zużycia gazu w obiekcie, zgodnie ze wskazaniami licznika. </w:t>
      </w:r>
      <w:bookmarkStart w:id="38" w:name="_Hlk114559847"/>
      <w:r w:rsidRPr="000E2518">
        <w:rPr>
          <w:rFonts w:cs="Arial"/>
          <w:szCs w:val="24"/>
        </w:rPr>
        <w:t xml:space="preserve">Zamawiający będzie sam kontrolował wartość umowy oraz zapłaci za rzeczywiste zużycie paliwa gazowego. </w:t>
      </w:r>
      <w:bookmarkStart w:id="39" w:name="_Hlk146620180"/>
      <w:r w:rsidRPr="000E2518">
        <w:rPr>
          <w:rFonts w:cs="Arial"/>
          <w:szCs w:val="24"/>
        </w:rPr>
        <w:t>Ewentualne większe zużycie gazu nie będzie skutkowało dodatkowymi kosztami dla zamawiającego, poza rozliczeniem za faktycznie zużytą ilość gazu wg cen określonych w dokumentacji postępowania;</w:t>
      </w:r>
    </w:p>
    <w:bookmarkEnd w:id="38"/>
    <w:bookmarkEnd w:id="39"/>
    <w:p w14:paraId="59F85A17" w14:textId="77777777" w:rsidR="00941811" w:rsidRPr="000E2518" w:rsidRDefault="00941811">
      <w:pPr>
        <w:pStyle w:val="Akapitzlist"/>
        <w:numPr>
          <w:ilvl w:val="0"/>
          <w:numId w:val="43"/>
        </w:numPr>
        <w:rPr>
          <w:rFonts w:cs="Arial"/>
          <w:szCs w:val="24"/>
        </w:rPr>
      </w:pPr>
      <w:r w:rsidRPr="000E2518">
        <w:rPr>
          <w:rFonts w:cs="Arial"/>
          <w:szCs w:val="24"/>
        </w:rPr>
        <w:t>moc umowna wynosi 220 kWh/h, grupa taryfowa sprzedawcy BW-5, grupa taryfowa operatora systemu dystrybucyjnego W-5.1_GD;</w:t>
      </w:r>
    </w:p>
    <w:p w14:paraId="27A4FEB9" w14:textId="30C29CF6" w:rsidR="00941811" w:rsidRPr="000E2518" w:rsidRDefault="00941811">
      <w:pPr>
        <w:pStyle w:val="Akapitzlist"/>
        <w:numPr>
          <w:ilvl w:val="0"/>
          <w:numId w:val="43"/>
        </w:numPr>
        <w:rPr>
          <w:rFonts w:cs="Arial"/>
          <w:szCs w:val="24"/>
        </w:rPr>
      </w:pPr>
      <w:r w:rsidRPr="000E2518">
        <w:rPr>
          <w:rFonts w:cs="Arial"/>
          <w:szCs w:val="24"/>
        </w:rPr>
        <w:t>dostarczenie gazu ziemnego odbywać się winno zgodnie z obowiązującym prawem, w szczególności na warunkach określonych przez ustawę z dnia 10</w:t>
      </w:r>
      <w:r w:rsidR="005946FE" w:rsidRPr="000E2518">
        <w:rPr>
          <w:rFonts w:cs="Arial"/>
          <w:szCs w:val="24"/>
        </w:rPr>
        <w:t> </w:t>
      </w:r>
      <w:r w:rsidRPr="000E2518">
        <w:rPr>
          <w:rFonts w:cs="Arial"/>
          <w:szCs w:val="24"/>
        </w:rPr>
        <w:t xml:space="preserve">kwietnia 1997 r. - Prawo energetyczne (Dz. U. z 2022 poz. 1385 z </w:t>
      </w:r>
      <w:proofErr w:type="spellStart"/>
      <w:r w:rsidRPr="000E2518">
        <w:rPr>
          <w:rFonts w:cs="Arial"/>
          <w:szCs w:val="24"/>
        </w:rPr>
        <w:t>późn</w:t>
      </w:r>
      <w:proofErr w:type="spellEnd"/>
      <w:r w:rsidRPr="000E2518">
        <w:rPr>
          <w:rFonts w:cs="Arial"/>
          <w:szCs w:val="24"/>
        </w:rPr>
        <w:t>. zm.) i rozporządzeniami wykonawczymi tej ustawy;</w:t>
      </w:r>
    </w:p>
    <w:p w14:paraId="3826955F" w14:textId="77777777" w:rsidR="005946FE" w:rsidRPr="000E2518" w:rsidRDefault="005946FE">
      <w:pPr>
        <w:pStyle w:val="Akapitzlist"/>
        <w:numPr>
          <w:ilvl w:val="0"/>
          <w:numId w:val="43"/>
        </w:numPr>
        <w:rPr>
          <w:rFonts w:cs="Arial"/>
          <w:szCs w:val="24"/>
        </w:rPr>
      </w:pPr>
      <w:r w:rsidRPr="000E2518">
        <w:rPr>
          <w:rFonts w:cs="Arial"/>
          <w:szCs w:val="24"/>
        </w:rPr>
        <w:lastRenderedPageBreak/>
        <w:t xml:space="preserve">standardy jakościowe gazu ziemnego określone zostały przepisami rozporządzenia Ministra Gospodarki z dnia 2 lipca 2010 r. w sprawie szczegółowych warunków funkcjonowania systemu gazowego (Dz. U. z 2018 poz. 1158 z </w:t>
      </w:r>
      <w:proofErr w:type="spellStart"/>
      <w:r w:rsidRPr="000E2518">
        <w:rPr>
          <w:rFonts w:cs="Arial"/>
          <w:szCs w:val="24"/>
        </w:rPr>
        <w:t>późń</w:t>
      </w:r>
      <w:proofErr w:type="spellEnd"/>
      <w:r w:rsidRPr="000E2518">
        <w:rPr>
          <w:rFonts w:cs="Arial"/>
          <w:szCs w:val="24"/>
        </w:rPr>
        <w:t>. zm.);</w:t>
      </w:r>
    </w:p>
    <w:p w14:paraId="3B3D3627" w14:textId="77777777" w:rsidR="005946FE" w:rsidRPr="000E2518" w:rsidRDefault="005946FE">
      <w:pPr>
        <w:pStyle w:val="Akapitzlist"/>
        <w:numPr>
          <w:ilvl w:val="0"/>
          <w:numId w:val="43"/>
        </w:numPr>
        <w:rPr>
          <w:rStyle w:val="markedcontent"/>
          <w:rFonts w:cs="Arial"/>
          <w:szCs w:val="24"/>
        </w:rPr>
      </w:pPr>
      <w:r w:rsidRPr="000E2518">
        <w:rPr>
          <w:rFonts w:cs="Arial"/>
          <w:szCs w:val="24"/>
        </w:rPr>
        <w:t>w</w:t>
      </w:r>
      <w:r w:rsidRPr="000E2518">
        <w:rPr>
          <w:rStyle w:val="markedcontent"/>
          <w:rFonts w:cs="Arial"/>
          <w:szCs w:val="24"/>
        </w:rPr>
        <w:t>ykonawca ma obowiązek zapewnić ciągłość dostaw gazu, przez całą dobę, bez jakichkolwiek przerw w dostawach z wyjątkiem sytuacji spowodowanej siłą wyższą oraz posiadać rezerwę gwarantującą ciągłość dostaw;</w:t>
      </w:r>
    </w:p>
    <w:p w14:paraId="36534B70" w14:textId="77777777" w:rsidR="005946FE" w:rsidRPr="000E2518" w:rsidRDefault="005946FE">
      <w:pPr>
        <w:pStyle w:val="Akapitzlist"/>
        <w:numPr>
          <w:ilvl w:val="0"/>
          <w:numId w:val="43"/>
        </w:numPr>
        <w:rPr>
          <w:rFonts w:cs="Arial"/>
          <w:szCs w:val="24"/>
        </w:rPr>
      </w:pPr>
      <w:r w:rsidRPr="000E2518">
        <w:rPr>
          <w:rStyle w:val="markedcontent"/>
          <w:rFonts w:cs="Arial"/>
          <w:szCs w:val="24"/>
        </w:rPr>
        <w:t>z</w:t>
      </w:r>
      <w:r w:rsidRPr="000E2518">
        <w:rPr>
          <w:rFonts w:cs="Arial"/>
          <w:szCs w:val="24"/>
        </w:rPr>
        <w:t>amawiający posiada kompleksową umowę na sprzedaż i dystrybucję gazu ziemnego o</w:t>
      </w:r>
      <w:r w:rsidRPr="000E2518">
        <w:rPr>
          <w:rStyle w:val="markedcontent"/>
          <w:rFonts w:cs="Arial"/>
          <w:szCs w:val="24"/>
        </w:rPr>
        <w:t xml:space="preserve">bowiązującą do dnia 31.12.2023 r. i </w:t>
      </w:r>
      <w:r w:rsidRPr="000E2518">
        <w:rPr>
          <w:rFonts w:cs="Arial"/>
          <w:szCs w:val="24"/>
        </w:rPr>
        <w:t>nie ma zawartych umów/aneksów w ramach akcji promocyjnych, które uniemożliwiają zawarcie nowej umowy sprzedażowej w terminach przewidzianych w SWZ;</w:t>
      </w:r>
    </w:p>
    <w:p w14:paraId="3481D64A" w14:textId="5777BC73" w:rsidR="005946FE" w:rsidRPr="000E2518" w:rsidRDefault="005946FE">
      <w:pPr>
        <w:pStyle w:val="Akapitzlist"/>
        <w:numPr>
          <w:ilvl w:val="0"/>
          <w:numId w:val="43"/>
        </w:numPr>
        <w:rPr>
          <w:rStyle w:val="markedcontent"/>
          <w:rFonts w:cs="Arial"/>
          <w:szCs w:val="24"/>
        </w:rPr>
      </w:pPr>
      <w:r w:rsidRPr="000E2518">
        <w:rPr>
          <w:rFonts w:cs="Arial"/>
          <w:szCs w:val="24"/>
        </w:rPr>
        <w:t>o</w:t>
      </w:r>
      <w:r w:rsidRPr="000E2518">
        <w:rPr>
          <w:rStyle w:val="markedcontent"/>
          <w:rFonts w:cs="Arial"/>
          <w:szCs w:val="24"/>
        </w:rPr>
        <w:t>becnie sprzedaż paliwa gazowego na potrzeby zamawiającego realizowana jest w oparciu o umowę kompleksową z UNIMOT ENERGA I GAZ Sp. z o. o., z siedzibą w Alejach Jerozolimskich 142A, 02-305 Warszawa – grupa taryfowa sprzedawcy – BW-5;</w:t>
      </w:r>
    </w:p>
    <w:p w14:paraId="74069D1C" w14:textId="77777777" w:rsidR="005946FE" w:rsidRPr="000E2518" w:rsidRDefault="005946FE">
      <w:pPr>
        <w:pStyle w:val="Akapitzlist"/>
        <w:numPr>
          <w:ilvl w:val="0"/>
          <w:numId w:val="43"/>
        </w:numPr>
        <w:spacing w:after="0"/>
        <w:rPr>
          <w:rFonts w:cs="Arial"/>
          <w:szCs w:val="24"/>
        </w:rPr>
      </w:pPr>
      <w:r w:rsidRPr="000E2518">
        <w:rPr>
          <w:rStyle w:val="markedcontent"/>
          <w:rFonts w:cs="Arial"/>
          <w:szCs w:val="24"/>
        </w:rPr>
        <w:t>OSD jest Polska Spółka Gazownictwa Sp. z o. o. z siedzibą w Warszawie, ul. Równoległa 4A;</w:t>
      </w:r>
    </w:p>
    <w:p w14:paraId="3CC63F45" w14:textId="77777777" w:rsidR="005946FE" w:rsidRPr="000E2518" w:rsidRDefault="005946FE">
      <w:pPr>
        <w:pStyle w:val="Akapitzlist"/>
        <w:numPr>
          <w:ilvl w:val="0"/>
          <w:numId w:val="43"/>
        </w:numPr>
        <w:spacing w:after="0"/>
        <w:rPr>
          <w:rFonts w:cs="Arial"/>
          <w:szCs w:val="24"/>
        </w:rPr>
      </w:pPr>
      <w:r w:rsidRPr="000E2518">
        <w:rPr>
          <w:rFonts w:cs="Arial"/>
          <w:szCs w:val="24"/>
        </w:rPr>
        <w:t>po zakończeniu postępowania zamawiający przekaże wykonawcy, którego oferta zostanie wybrana, wszelkie dane niezbędne do przeprowadzenia przez wykonawcę zmiany sprzedawcy – jeżeli będzie to niezbędne;</w:t>
      </w:r>
    </w:p>
    <w:p w14:paraId="1C761CE6" w14:textId="77777777" w:rsidR="005946FE" w:rsidRPr="000E2518" w:rsidRDefault="005946FE">
      <w:pPr>
        <w:pStyle w:val="Akapitzlist"/>
        <w:numPr>
          <w:ilvl w:val="0"/>
          <w:numId w:val="43"/>
        </w:numPr>
        <w:spacing w:after="0"/>
        <w:rPr>
          <w:rFonts w:cs="Arial"/>
          <w:szCs w:val="24"/>
        </w:rPr>
      </w:pPr>
      <w:r w:rsidRPr="000E2518">
        <w:rPr>
          <w:rFonts w:cs="Arial"/>
          <w:szCs w:val="24"/>
        </w:rPr>
        <w:t>zamawiający wymaga, aby wykonawca posiadał umowę z Operatorem Systemu Dystrybucyjnego (dalej OSD) na świadczenie usług dystrybucyjnych na obszarze, na którym znajduje się miejsce odbioru gazu ziemnego – w przypadku wykonawców niebędących właścicielami sieci dystrybucyjnej;</w:t>
      </w:r>
    </w:p>
    <w:p w14:paraId="5AD203D4" w14:textId="77777777" w:rsidR="005946FE" w:rsidRPr="000E2518" w:rsidRDefault="005946FE">
      <w:pPr>
        <w:pStyle w:val="Styl2SWZ"/>
        <w:numPr>
          <w:ilvl w:val="0"/>
          <w:numId w:val="43"/>
        </w:numPr>
        <w:spacing w:line="360" w:lineRule="auto"/>
        <w:rPr>
          <w:rFonts w:cs="Arial"/>
          <w:sz w:val="24"/>
          <w:szCs w:val="24"/>
        </w:rPr>
      </w:pPr>
      <w:r w:rsidRPr="000E2518">
        <w:rPr>
          <w:rFonts w:cs="Arial"/>
          <w:color w:val="auto"/>
          <w:sz w:val="24"/>
          <w:szCs w:val="24"/>
        </w:rPr>
        <w:t xml:space="preserve">zamawiający wymaga, aby okres rozliczeniowy był zgodny z okresem rozliczeniowym OSD oraz aby za okres rozliczeniowy wystawiana była jedna faktura - rozliczenia za dostarczone paliwo gazowe odbywać się będą za faktyczne zużycie </w:t>
      </w:r>
      <w:r w:rsidRPr="000E2518">
        <w:rPr>
          <w:rFonts w:cs="Arial"/>
          <w:sz w:val="24"/>
          <w:szCs w:val="24"/>
        </w:rPr>
        <w:t>paliwa gazowego na podstawie odczytów wskazań istniejącego układu pomiarowo-rozliczeniowego, po upływie okresu rozliczeniowego stosowanego przez OSD;</w:t>
      </w:r>
    </w:p>
    <w:p w14:paraId="45E9C37E" w14:textId="77777777" w:rsidR="005946FE" w:rsidRPr="000E2518" w:rsidRDefault="005946FE">
      <w:pPr>
        <w:pStyle w:val="Akapitzlist"/>
        <w:numPr>
          <w:ilvl w:val="0"/>
          <w:numId w:val="43"/>
        </w:numPr>
        <w:rPr>
          <w:rFonts w:cs="Arial"/>
          <w:szCs w:val="24"/>
        </w:rPr>
      </w:pPr>
      <w:r w:rsidRPr="000E2518">
        <w:rPr>
          <w:rFonts w:cs="Arial"/>
          <w:szCs w:val="24"/>
        </w:rPr>
        <w:lastRenderedPageBreak/>
        <w:t>zamawiający ma prawo w trakcie trwania umowy do zmiany mocy umownej, przy czym to nowy wykonawca jest zobligowany do złożenia wniosku oraz przeprowadzenia procedury zgodnie z taryfą OSD;</w:t>
      </w:r>
    </w:p>
    <w:p w14:paraId="33FD8CB2" w14:textId="77777777" w:rsidR="005946FE" w:rsidRPr="000E2518" w:rsidRDefault="005946FE">
      <w:pPr>
        <w:pStyle w:val="Akapitzlist"/>
        <w:numPr>
          <w:ilvl w:val="0"/>
          <w:numId w:val="43"/>
        </w:numPr>
        <w:rPr>
          <w:rFonts w:cs="Arial"/>
          <w:szCs w:val="24"/>
        </w:rPr>
      </w:pPr>
      <w:r w:rsidRPr="000E2518">
        <w:rPr>
          <w:rFonts w:cs="Arial"/>
          <w:szCs w:val="24"/>
        </w:rPr>
        <w:t>termin płatności z tytułu realizacji przedmiotu zamówienia nie będzie krótszy niż 14 dni od daty dostarczenia prawidłowo wystawionej, nie częściej niż raz w miesiącu, faktury. Faktura powinna zawierać co najmniej numer punktu odbioru i ilość zużytego gazu. Numer punktu poboru wskazany na fakturze to 8018590365500018996703;</w:t>
      </w:r>
    </w:p>
    <w:p w14:paraId="210B4CED" w14:textId="77777777" w:rsidR="005946FE" w:rsidRPr="000E2518" w:rsidRDefault="005946FE">
      <w:pPr>
        <w:pStyle w:val="Akapitzlist"/>
        <w:numPr>
          <w:ilvl w:val="0"/>
          <w:numId w:val="43"/>
        </w:numPr>
        <w:rPr>
          <w:rFonts w:cs="Arial"/>
          <w:szCs w:val="24"/>
        </w:rPr>
      </w:pPr>
      <w:r w:rsidRPr="000E2518">
        <w:rPr>
          <w:rFonts w:cs="Arial"/>
          <w:szCs w:val="24"/>
        </w:rPr>
        <w:t xml:space="preserve">zamawiający wyraża zgodę na otrzymywanie faktur w formie elektronicznej na adres </w:t>
      </w:r>
      <w:hyperlink r:id="rId23" w:history="1">
        <w:r w:rsidRPr="000E2518">
          <w:rPr>
            <w:rStyle w:val="Hipercze"/>
            <w:rFonts w:cs="Arial"/>
            <w:szCs w:val="24"/>
          </w:rPr>
          <w:t>ekancelaria@powiat.slupsk.pl</w:t>
        </w:r>
      </w:hyperlink>
      <w:r w:rsidRPr="000E2518">
        <w:rPr>
          <w:rFonts w:cs="Arial"/>
          <w:szCs w:val="24"/>
        </w:rPr>
        <w:t xml:space="preserve">; </w:t>
      </w:r>
    </w:p>
    <w:p w14:paraId="4992E5C8" w14:textId="77777777" w:rsidR="005946FE" w:rsidRPr="000E2518" w:rsidRDefault="005946FE">
      <w:pPr>
        <w:pStyle w:val="Akapitzlist"/>
        <w:numPr>
          <w:ilvl w:val="0"/>
          <w:numId w:val="43"/>
        </w:numPr>
        <w:rPr>
          <w:rFonts w:cs="Arial"/>
          <w:szCs w:val="24"/>
        </w:rPr>
      </w:pPr>
      <w:r w:rsidRPr="000E2518">
        <w:rPr>
          <w:rFonts w:cs="Arial"/>
          <w:szCs w:val="24"/>
        </w:rPr>
        <w:t>rozliczenia odbywać się będą na podstawie rzeczywistego zużycia gazu (wyklucza się stosowanie rat planowych i faktur prognoz) w danym okresie rozliczeniowym, wg ceny jednostkowej wynikającej z oferty wykonawcy;</w:t>
      </w:r>
    </w:p>
    <w:p w14:paraId="238600A6" w14:textId="77777777" w:rsidR="005946FE" w:rsidRPr="000E2518" w:rsidRDefault="005946FE">
      <w:pPr>
        <w:pStyle w:val="Akapitzlist"/>
        <w:numPr>
          <w:ilvl w:val="0"/>
          <w:numId w:val="43"/>
        </w:numPr>
        <w:rPr>
          <w:rFonts w:cs="Arial"/>
          <w:szCs w:val="24"/>
        </w:rPr>
      </w:pPr>
      <w:r w:rsidRPr="000E2518">
        <w:rPr>
          <w:rFonts w:cs="Arial"/>
          <w:szCs w:val="24"/>
        </w:rPr>
        <w:t>cena jednostkowa netto sprzedaży gazu ziemnego jest stała przez cały okres trwania umowy, za wyjątkiem możliwości jej zmiany w przypadkach określonych w projektowanych postanowieniach umowy.</w:t>
      </w:r>
    </w:p>
    <w:p w14:paraId="66D3B5B9" w14:textId="77777777" w:rsidR="005946FE" w:rsidRPr="000E2518" w:rsidRDefault="005946FE">
      <w:pPr>
        <w:pStyle w:val="Akapitzlist"/>
        <w:numPr>
          <w:ilvl w:val="0"/>
          <w:numId w:val="43"/>
        </w:numPr>
        <w:spacing w:after="0"/>
        <w:rPr>
          <w:rFonts w:cs="Arial"/>
          <w:szCs w:val="24"/>
        </w:rPr>
      </w:pPr>
      <w:r w:rsidRPr="000E2518">
        <w:rPr>
          <w:rFonts w:cs="Arial"/>
          <w:szCs w:val="24"/>
        </w:rPr>
        <w:t>cena jednostkowa brutto może ulec zmianie również w przypadku ustawowej zmiany stawki podatku od towarów i usług VAT.</w:t>
      </w:r>
    </w:p>
    <w:bookmarkEnd w:id="37"/>
    <w:p w14:paraId="354EFF96" w14:textId="77777777" w:rsidR="005946FE" w:rsidRPr="000E2518" w:rsidRDefault="005946FE">
      <w:pPr>
        <w:pStyle w:val="Akapitzlist"/>
        <w:numPr>
          <w:ilvl w:val="0"/>
          <w:numId w:val="43"/>
        </w:numPr>
        <w:spacing w:after="0"/>
        <w:rPr>
          <w:rFonts w:cs="Arial"/>
          <w:szCs w:val="24"/>
        </w:rPr>
      </w:pPr>
      <w:r w:rsidRPr="000E2518">
        <w:rPr>
          <w:rFonts w:cs="Arial"/>
          <w:szCs w:val="24"/>
        </w:rPr>
        <w:t>rozliczenie dystrybucji gazu ziemnego odbywać się będzie zgodnie z aktualną taryfą OSD, zatwierdzoną przez Prezesa URE dla usług dystrybucji paliw gazowych, obowiązującą na terenie działania wykonawcy, na podstawie wskazania licznika, w okresach rozliczeniowych zgodnych z taryfą OSD.</w:t>
      </w:r>
    </w:p>
    <w:p w14:paraId="32AFEF9D" w14:textId="6930D896" w:rsidR="005946FE" w:rsidRPr="000E2518" w:rsidRDefault="000E2518">
      <w:pPr>
        <w:pStyle w:val="Akapitzlist"/>
        <w:numPr>
          <w:ilvl w:val="0"/>
          <w:numId w:val="43"/>
        </w:numPr>
        <w:spacing w:after="0"/>
        <w:rPr>
          <w:rFonts w:cs="Arial"/>
          <w:szCs w:val="24"/>
        </w:rPr>
      </w:pPr>
      <w:r>
        <w:rPr>
          <w:rFonts w:cs="Arial"/>
          <w:szCs w:val="24"/>
        </w:rPr>
        <w:t>s</w:t>
      </w:r>
      <w:r w:rsidR="005946FE" w:rsidRPr="000E2518">
        <w:rPr>
          <w:rFonts w:cs="Arial"/>
          <w:szCs w:val="24"/>
        </w:rPr>
        <w:t>zacunkowe, miesięczne zużycie gazu wynosi:</w:t>
      </w:r>
    </w:p>
    <w:tbl>
      <w:tblPr>
        <w:tblW w:w="7160" w:type="dxa"/>
        <w:jc w:val="center"/>
        <w:tblCellMar>
          <w:left w:w="70" w:type="dxa"/>
          <w:right w:w="70" w:type="dxa"/>
        </w:tblCellMar>
        <w:tblLook w:val="04A0" w:firstRow="1" w:lastRow="0" w:firstColumn="1" w:lastColumn="0" w:noHBand="0" w:noVBand="1"/>
      </w:tblPr>
      <w:tblGrid>
        <w:gridCol w:w="1790"/>
        <w:gridCol w:w="1790"/>
        <w:gridCol w:w="1790"/>
        <w:gridCol w:w="1790"/>
      </w:tblGrid>
      <w:tr w:rsidR="005946FE" w:rsidRPr="000E2518" w14:paraId="50323360" w14:textId="21503451" w:rsidTr="000E2518">
        <w:trPr>
          <w:trHeight w:val="454"/>
          <w:jc w:val="center"/>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836E0" w14:textId="77777777" w:rsidR="005946FE" w:rsidRPr="000E2518" w:rsidRDefault="005946FE" w:rsidP="000E2518">
            <w:pPr>
              <w:spacing w:after="0"/>
              <w:jc w:val="center"/>
              <w:rPr>
                <w:rFonts w:cs="Arial"/>
                <w:color w:val="333333"/>
                <w:szCs w:val="24"/>
              </w:rPr>
            </w:pPr>
            <w:r w:rsidRPr="000E2518">
              <w:rPr>
                <w:rFonts w:cs="Arial"/>
                <w:color w:val="333333"/>
                <w:szCs w:val="24"/>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EADE4DF" w14:textId="77777777" w:rsidR="005946FE" w:rsidRPr="000E2518" w:rsidRDefault="005946FE" w:rsidP="000E2518">
            <w:pPr>
              <w:spacing w:after="0"/>
              <w:jc w:val="center"/>
              <w:rPr>
                <w:rFonts w:cs="Arial"/>
                <w:color w:val="333333"/>
                <w:szCs w:val="24"/>
              </w:rPr>
            </w:pPr>
            <w:r w:rsidRPr="000E2518">
              <w:rPr>
                <w:rFonts w:cs="Arial"/>
                <w:color w:val="333333"/>
                <w:szCs w:val="24"/>
              </w:rPr>
              <w:t>Zużycie kWh</w:t>
            </w:r>
          </w:p>
        </w:tc>
        <w:tc>
          <w:tcPr>
            <w:tcW w:w="1520" w:type="dxa"/>
            <w:tcBorders>
              <w:top w:val="single" w:sz="4" w:space="0" w:color="auto"/>
              <w:left w:val="nil"/>
              <w:bottom w:val="single" w:sz="4" w:space="0" w:color="auto"/>
              <w:right w:val="single" w:sz="4" w:space="0" w:color="auto"/>
            </w:tcBorders>
            <w:vAlign w:val="center"/>
          </w:tcPr>
          <w:p w14:paraId="1CF3DC9F" w14:textId="77777777" w:rsidR="005946FE" w:rsidRPr="000E2518" w:rsidRDefault="005946FE" w:rsidP="000E2518">
            <w:pPr>
              <w:spacing w:after="0"/>
              <w:jc w:val="center"/>
              <w:rPr>
                <w:rFonts w:cs="Arial"/>
                <w:color w:val="333333"/>
                <w:szCs w:val="24"/>
              </w:rPr>
            </w:pPr>
          </w:p>
        </w:tc>
        <w:tc>
          <w:tcPr>
            <w:tcW w:w="1520" w:type="dxa"/>
            <w:tcBorders>
              <w:top w:val="single" w:sz="4" w:space="0" w:color="auto"/>
              <w:left w:val="nil"/>
              <w:bottom w:val="single" w:sz="4" w:space="0" w:color="auto"/>
              <w:right w:val="single" w:sz="4" w:space="0" w:color="auto"/>
            </w:tcBorders>
            <w:shd w:val="clear" w:color="auto" w:fill="auto"/>
            <w:vAlign w:val="center"/>
          </w:tcPr>
          <w:p w14:paraId="52638764" w14:textId="0A3B567A" w:rsidR="005946FE" w:rsidRPr="000E2518" w:rsidRDefault="005946FE" w:rsidP="000E2518">
            <w:pPr>
              <w:spacing w:after="0"/>
              <w:jc w:val="center"/>
              <w:rPr>
                <w:rFonts w:cs="Arial"/>
                <w:color w:val="333333"/>
                <w:szCs w:val="24"/>
              </w:rPr>
            </w:pPr>
            <w:r w:rsidRPr="000E2518">
              <w:rPr>
                <w:rFonts w:cs="Arial"/>
                <w:color w:val="333333"/>
                <w:szCs w:val="24"/>
              </w:rPr>
              <w:t>Zużycie kWh</w:t>
            </w:r>
          </w:p>
        </w:tc>
      </w:tr>
      <w:tr w:rsidR="005946FE" w:rsidRPr="000E2518" w14:paraId="4DC6EFA3" w14:textId="4F4DFA0B" w:rsidTr="000E2518">
        <w:trPr>
          <w:trHeight w:val="454"/>
          <w:jc w:val="center"/>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0E9C716" w14:textId="77777777" w:rsidR="005946FE" w:rsidRPr="000E2518" w:rsidRDefault="005946FE" w:rsidP="000E2518">
            <w:pPr>
              <w:spacing w:after="0"/>
              <w:jc w:val="left"/>
              <w:rPr>
                <w:rFonts w:cs="Arial"/>
                <w:color w:val="333333"/>
                <w:szCs w:val="24"/>
              </w:rPr>
            </w:pPr>
            <w:r w:rsidRPr="000E2518">
              <w:rPr>
                <w:rFonts w:cs="Arial"/>
                <w:color w:val="333333"/>
                <w:szCs w:val="24"/>
              </w:rPr>
              <w:t>styczeń</w:t>
            </w:r>
          </w:p>
        </w:tc>
        <w:tc>
          <w:tcPr>
            <w:tcW w:w="1520" w:type="dxa"/>
            <w:tcBorders>
              <w:top w:val="nil"/>
              <w:left w:val="nil"/>
              <w:bottom w:val="single" w:sz="4" w:space="0" w:color="auto"/>
              <w:right w:val="single" w:sz="4" w:space="0" w:color="auto"/>
            </w:tcBorders>
            <w:shd w:val="clear" w:color="auto" w:fill="auto"/>
            <w:noWrap/>
            <w:vAlign w:val="center"/>
            <w:hideMark/>
          </w:tcPr>
          <w:p w14:paraId="13876F56" w14:textId="77777777" w:rsidR="005946FE" w:rsidRPr="000E2518" w:rsidRDefault="005946FE" w:rsidP="000E2518">
            <w:pPr>
              <w:spacing w:after="0"/>
              <w:jc w:val="center"/>
              <w:rPr>
                <w:rFonts w:cs="Arial"/>
                <w:color w:val="333333"/>
                <w:szCs w:val="24"/>
              </w:rPr>
            </w:pPr>
            <w:r w:rsidRPr="000E2518">
              <w:rPr>
                <w:rFonts w:cs="Arial"/>
                <w:color w:val="333333"/>
                <w:szCs w:val="24"/>
              </w:rPr>
              <w:t>90 000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D7E555A" w14:textId="66BE4847" w:rsidR="005946FE" w:rsidRPr="000E2518" w:rsidRDefault="005946FE" w:rsidP="000E2518">
            <w:pPr>
              <w:spacing w:after="0"/>
              <w:jc w:val="center"/>
              <w:rPr>
                <w:rFonts w:cs="Arial"/>
                <w:color w:val="333333"/>
                <w:szCs w:val="24"/>
              </w:rPr>
            </w:pPr>
            <w:r w:rsidRPr="000E2518">
              <w:rPr>
                <w:rFonts w:cs="Arial"/>
                <w:color w:val="333333"/>
                <w:szCs w:val="24"/>
              </w:rPr>
              <w:t>lipiec</w:t>
            </w:r>
          </w:p>
        </w:tc>
        <w:tc>
          <w:tcPr>
            <w:tcW w:w="1520" w:type="dxa"/>
            <w:tcBorders>
              <w:top w:val="single" w:sz="4" w:space="0" w:color="auto"/>
              <w:left w:val="nil"/>
              <w:bottom w:val="single" w:sz="4" w:space="0" w:color="auto"/>
              <w:right w:val="single" w:sz="4" w:space="0" w:color="auto"/>
            </w:tcBorders>
            <w:shd w:val="clear" w:color="auto" w:fill="auto"/>
            <w:vAlign w:val="center"/>
          </w:tcPr>
          <w:p w14:paraId="729D6A55" w14:textId="2CE7CA33" w:rsidR="005946FE" w:rsidRPr="000E2518" w:rsidRDefault="005946FE" w:rsidP="000E2518">
            <w:pPr>
              <w:spacing w:after="0"/>
              <w:jc w:val="center"/>
              <w:rPr>
                <w:rFonts w:cs="Arial"/>
                <w:color w:val="333333"/>
                <w:szCs w:val="24"/>
              </w:rPr>
            </w:pPr>
            <w:r w:rsidRPr="000E2518">
              <w:rPr>
                <w:rFonts w:cs="Arial"/>
                <w:color w:val="333333"/>
                <w:szCs w:val="24"/>
              </w:rPr>
              <w:t>0</w:t>
            </w:r>
          </w:p>
        </w:tc>
      </w:tr>
      <w:tr w:rsidR="005946FE" w:rsidRPr="000E2518" w14:paraId="08DC4C37" w14:textId="1C053CD6" w:rsidTr="000E2518">
        <w:trPr>
          <w:trHeight w:val="454"/>
          <w:jc w:val="center"/>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63E41F4C" w14:textId="77777777" w:rsidR="005946FE" w:rsidRPr="000E2518" w:rsidRDefault="005946FE" w:rsidP="000E2518">
            <w:pPr>
              <w:spacing w:after="0"/>
              <w:jc w:val="left"/>
              <w:rPr>
                <w:rFonts w:cs="Arial"/>
                <w:color w:val="333333"/>
                <w:szCs w:val="24"/>
              </w:rPr>
            </w:pPr>
            <w:r w:rsidRPr="000E2518">
              <w:rPr>
                <w:rFonts w:cs="Arial"/>
                <w:color w:val="333333"/>
                <w:szCs w:val="24"/>
              </w:rPr>
              <w:t>luty</w:t>
            </w:r>
          </w:p>
        </w:tc>
        <w:tc>
          <w:tcPr>
            <w:tcW w:w="1520" w:type="dxa"/>
            <w:tcBorders>
              <w:top w:val="nil"/>
              <w:left w:val="nil"/>
              <w:bottom w:val="single" w:sz="4" w:space="0" w:color="auto"/>
              <w:right w:val="single" w:sz="4" w:space="0" w:color="auto"/>
            </w:tcBorders>
            <w:shd w:val="clear" w:color="auto" w:fill="auto"/>
            <w:noWrap/>
            <w:vAlign w:val="center"/>
            <w:hideMark/>
          </w:tcPr>
          <w:p w14:paraId="419193B5" w14:textId="77777777" w:rsidR="005946FE" w:rsidRPr="000E2518" w:rsidRDefault="005946FE" w:rsidP="000E2518">
            <w:pPr>
              <w:spacing w:after="0"/>
              <w:jc w:val="center"/>
              <w:rPr>
                <w:rFonts w:cs="Arial"/>
                <w:color w:val="333333"/>
                <w:szCs w:val="24"/>
              </w:rPr>
            </w:pPr>
            <w:r w:rsidRPr="000E2518">
              <w:rPr>
                <w:rFonts w:cs="Arial"/>
                <w:color w:val="333333"/>
                <w:szCs w:val="24"/>
              </w:rPr>
              <w:t>80 000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FFB9E42" w14:textId="5344CA69" w:rsidR="005946FE" w:rsidRPr="000E2518" w:rsidRDefault="005946FE" w:rsidP="000E2518">
            <w:pPr>
              <w:spacing w:after="0"/>
              <w:jc w:val="center"/>
              <w:rPr>
                <w:rFonts w:cs="Arial"/>
                <w:color w:val="333333"/>
                <w:szCs w:val="24"/>
              </w:rPr>
            </w:pPr>
            <w:r w:rsidRPr="000E2518">
              <w:rPr>
                <w:rFonts w:cs="Arial"/>
                <w:color w:val="333333"/>
                <w:szCs w:val="24"/>
              </w:rPr>
              <w:t>sierpień</w:t>
            </w:r>
          </w:p>
        </w:tc>
        <w:tc>
          <w:tcPr>
            <w:tcW w:w="1520" w:type="dxa"/>
            <w:tcBorders>
              <w:top w:val="single" w:sz="4" w:space="0" w:color="auto"/>
              <w:left w:val="nil"/>
              <w:bottom w:val="single" w:sz="4" w:space="0" w:color="auto"/>
              <w:right w:val="single" w:sz="4" w:space="0" w:color="auto"/>
            </w:tcBorders>
            <w:shd w:val="clear" w:color="auto" w:fill="auto"/>
            <w:vAlign w:val="center"/>
          </w:tcPr>
          <w:p w14:paraId="42F30C83" w14:textId="11160DB7" w:rsidR="005946FE" w:rsidRPr="000E2518" w:rsidRDefault="005946FE" w:rsidP="000E2518">
            <w:pPr>
              <w:spacing w:after="0"/>
              <w:jc w:val="center"/>
              <w:rPr>
                <w:rFonts w:cs="Arial"/>
                <w:color w:val="333333"/>
                <w:szCs w:val="24"/>
              </w:rPr>
            </w:pPr>
            <w:r w:rsidRPr="000E2518">
              <w:rPr>
                <w:rFonts w:cs="Arial"/>
                <w:color w:val="333333"/>
                <w:szCs w:val="24"/>
              </w:rPr>
              <w:t>0</w:t>
            </w:r>
          </w:p>
        </w:tc>
      </w:tr>
      <w:tr w:rsidR="005946FE" w:rsidRPr="000E2518" w14:paraId="6A24A76A" w14:textId="0133E2D2" w:rsidTr="000E2518">
        <w:trPr>
          <w:trHeight w:val="454"/>
          <w:jc w:val="center"/>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6649C12" w14:textId="77777777" w:rsidR="005946FE" w:rsidRPr="000E2518" w:rsidRDefault="005946FE" w:rsidP="000E2518">
            <w:pPr>
              <w:spacing w:after="0"/>
              <w:jc w:val="left"/>
              <w:rPr>
                <w:rFonts w:cs="Arial"/>
                <w:color w:val="333333"/>
                <w:szCs w:val="24"/>
              </w:rPr>
            </w:pPr>
            <w:r w:rsidRPr="000E2518">
              <w:rPr>
                <w:rFonts w:cs="Arial"/>
                <w:color w:val="333333"/>
                <w:szCs w:val="24"/>
              </w:rPr>
              <w:t>marzec</w:t>
            </w:r>
          </w:p>
        </w:tc>
        <w:tc>
          <w:tcPr>
            <w:tcW w:w="1520" w:type="dxa"/>
            <w:tcBorders>
              <w:top w:val="nil"/>
              <w:left w:val="nil"/>
              <w:bottom w:val="single" w:sz="4" w:space="0" w:color="auto"/>
              <w:right w:val="single" w:sz="4" w:space="0" w:color="auto"/>
            </w:tcBorders>
            <w:shd w:val="clear" w:color="auto" w:fill="auto"/>
            <w:noWrap/>
            <w:vAlign w:val="center"/>
            <w:hideMark/>
          </w:tcPr>
          <w:p w14:paraId="5CC419F5" w14:textId="77777777" w:rsidR="005946FE" w:rsidRPr="000E2518" w:rsidRDefault="005946FE" w:rsidP="000E2518">
            <w:pPr>
              <w:spacing w:after="0"/>
              <w:jc w:val="center"/>
              <w:rPr>
                <w:rFonts w:cs="Arial"/>
                <w:color w:val="333333"/>
                <w:szCs w:val="24"/>
              </w:rPr>
            </w:pPr>
            <w:r w:rsidRPr="000E2518">
              <w:rPr>
                <w:rFonts w:cs="Arial"/>
                <w:color w:val="333333"/>
                <w:szCs w:val="24"/>
              </w:rPr>
              <w:t>60 000</w:t>
            </w:r>
          </w:p>
        </w:tc>
        <w:tc>
          <w:tcPr>
            <w:tcW w:w="1520" w:type="dxa"/>
            <w:tcBorders>
              <w:top w:val="nil"/>
              <w:left w:val="single" w:sz="4" w:space="0" w:color="auto"/>
              <w:bottom w:val="single" w:sz="4" w:space="0" w:color="auto"/>
              <w:right w:val="single" w:sz="4" w:space="0" w:color="auto"/>
            </w:tcBorders>
            <w:shd w:val="clear" w:color="auto" w:fill="auto"/>
            <w:vAlign w:val="center"/>
          </w:tcPr>
          <w:p w14:paraId="3E9154FA" w14:textId="1618EAB8" w:rsidR="005946FE" w:rsidRPr="000E2518" w:rsidRDefault="005946FE" w:rsidP="000E2518">
            <w:pPr>
              <w:spacing w:after="0"/>
              <w:jc w:val="center"/>
              <w:rPr>
                <w:rFonts w:cs="Arial"/>
                <w:color w:val="333333"/>
                <w:szCs w:val="24"/>
              </w:rPr>
            </w:pPr>
            <w:r w:rsidRPr="000E2518">
              <w:rPr>
                <w:rFonts w:cs="Arial"/>
                <w:color w:val="333333"/>
                <w:szCs w:val="24"/>
              </w:rPr>
              <w:t>wrzesień</w:t>
            </w:r>
          </w:p>
        </w:tc>
        <w:tc>
          <w:tcPr>
            <w:tcW w:w="1520" w:type="dxa"/>
            <w:tcBorders>
              <w:top w:val="nil"/>
              <w:left w:val="nil"/>
              <w:bottom w:val="single" w:sz="4" w:space="0" w:color="auto"/>
              <w:right w:val="single" w:sz="4" w:space="0" w:color="auto"/>
            </w:tcBorders>
            <w:shd w:val="clear" w:color="auto" w:fill="auto"/>
            <w:vAlign w:val="center"/>
          </w:tcPr>
          <w:p w14:paraId="6875C79F" w14:textId="54F14206" w:rsidR="005946FE" w:rsidRPr="000E2518" w:rsidRDefault="005946FE" w:rsidP="000E2518">
            <w:pPr>
              <w:spacing w:after="0"/>
              <w:jc w:val="center"/>
              <w:rPr>
                <w:rFonts w:cs="Arial"/>
                <w:color w:val="333333"/>
                <w:szCs w:val="24"/>
              </w:rPr>
            </w:pPr>
            <w:r w:rsidRPr="000E2518">
              <w:rPr>
                <w:rFonts w:cs="Arial"/>
                <w:color w:val="000000"/>
                <w:szCs w:val="24"/>
              </w:rPr>
              <w:t>10 000</w:t>
            </w:r>
          </w:p>
        </w:tc>
      </w:tr>
      <w:tr w:rsidR="005946FE" w:rsidRPr="000E2518" w14:paraId="20BFCD14" w14:textId="09780B09" w:rsidTr="000E2518">
        <w:trPr>
          <w:trHeight w:val="454"/>
          <w:jc w:val="center"/>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1B377E6D" w14:textId="77777777" w:rsidR="005946FE" w:rsidRPr="000E2518" w:rsidRDefault="005946FE" w:rsidP="000E2518">
            <w:pPr>
              <w:spacing w:after="0"/>
              <w:jc w:val="left"/>
              <w:rPr>
                <w:rFonts w:cs="Arial"/>
                <w:color w:val="333333"/>
                <w:szCs w:val="24"/>
              </w:rPr>
            </w:pPr>
            <w:r w:rsidRPr="000E2518">
              <w:rPr>
                <w:rFonts w:cs="Arial"/>
                <w:color w:val="333333"/>
                <w:szCs w:val="24"/>
              </w:rPr>
              <w:t>kwiecień</w:t>
            </w:r>
          </w:p>
        </w:tc>
        <w:tc>
          <w:tcPr>
            <w:tcW w:w="1520" w:type="dxa"/>
            <w:tcBorders>
              <w:top w:val="nil"/>
              <w:left w:val="nil"/>
              <w:bottom w:val="single" w:sz="4" w:space="0" w:color="auto"/>
              <w:right w:val="single" w:sz="4" w:space="0" w:color="auto"/>
            </w:tcBorders>
            <w:shd w:val="clear" w:color="auto" w:fill="auto"/>
            <w:noWrap/>
            <w:vAlign w:val="center"/>
            <w:hideMark/>
          </w:tcPr>
          <w:p w14:paraId="3AF9EB2C" w14:textId="77777777" w:rsidR="005946FE" w:rsidRPr="000E2518" w:rsidRDefault="005946FE" w:rsidP="000E2518">
            <w:pPr>
              <w:spacing w:after="0"/>
              <w:jc w:val="center"/>
              <w:rPr>
                <w:rFonts w:cs="Arial"/>
                <w:color w:val="333333"/>
                <w:szCs w:val="24"/>
              </w:rPr>
            </w:pPr>
            <w:r w:rsidRPr="000E2518">
              <w:rPr>
                <w:rFonts w:cs="Arial"/>
                <w:color w:val="333333"/>
                <w:szCs w:val="24"/>
              </w:rPr>
              <w:t>40 000</w:t>
            </w:r>
          </w:p>
        </w:tc>
        <w:tc>
          <w:tcPr>
            <w:tcW w:w="1520" w:type="dxa"/>
            <w:tcBorders>
              <w:top w:val="nil"/>
              <w:left w:val="single" w:sz="4" w:space="0" w:color="auto"/>
              <w:bottom w:val="single" w:sz="4" w:space="0" w:color="auto"/>
              <w:right w:val="single" w:sz="4" w:space="0" w:color="auto"/>
            </w:tcBorders>
            <w:shd w:val="clear" w:color="auto" w:fill="auto"/>
            <w:vAlign w:val="center"/>
          </w:tcPr>
          <w:p w14:paraId="5D4C1DCD" w14:textId="467ECE53" w:rsidR="005946FE" w:rsidRPr="000E2518" w:rsidRDefault="005946FE" w:rsidP="000E2518">
            <w:pPr>
              <w:spacing w:after="0"/>
              <w:jc w:val="center"/>
              <w:rPr>
                <w:rFonts w:cs="Arial"/>
                <w:color w:val="333333"/>
                <w:szCs w:val="24"/>
              </w:rPr>
            </w:pPr>
            <w:r w:rsidRPr="000E2518">
              <w:rPr>
                <w:rFonts w:cs="Arial"/>
                <w:color w:val="333333"/>
                <w:szCs w:val="24"/>
              </w:rPr>
              <w:t>październik</w:t>
            </w:r>
          </w:p>
        </w:tc>
        <w:tc>
          <w:tcPr>
            <w:tcW w:w="1520" w:type="dxa"/>
            <w:tcBorders>
              <w:top w:val="nil"/>
              <w:left w:val="nil"/>
              <w:bottom w:val="single" w:sz="4" w:space="0" w:color="auto"/>
              <w:right w:val="single" w:sz="4" w:space="0" w:color="auto"/>
            </w:tcBorders>
            <w:shd w:val="clear" w:color="auto" w:fill="auto"/>
            <w:vAlign w:val="center"/>
          </w:tcPr>
          <w:p w14:paraId="4C2030E4" w14:textId="09BE2072" w:rsidR="005946FE" w:rsidRPr="000E2518" w:rsidRDefault="005946FE" w:rsidP="000E2518">
            <w:pPr>
              <w:spacing w:after="0"/>
              <w:jc w:val="center"/>
              <w:rPr>
                <w:rFonts w:cs="Arial"/>
                <w:color w:val="333333"/>
                <w:szCs w:val="24"/>
              </w:rPr>
            </w:pPr>
            <w:r w:rsidRPr="000E2518">
              <w:rPr>
                <w:rFonts w:cs="Arial"/>
                <w:color w:val="000000"/>
                <w:szCs w:val="24"/>
              </w:rPr>
              <w:t>30 000</w:t>
            </w:r>
          </w:p>
        </w:tc>
      </w:tr>
      <w:tr w:rsidR="005946FE" w:rsidRPr="000E2518" w14:paraId="32127DA9" w14:textId="0A00787E" w:rsidTr="000E2518">
        <w:trPr>
          <w:trHeight w:val="454"/>
          <w:jc w:val="center"/>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792B46CA" w14:textId="77777777" w:rsidR="005946FE" w:rsidRPr="000E2518" w:rsidRDefault="005946FE" w:rsidP="000E2518">
            <w:pPr>
              <w:spacing w:after="0"/>
              <w:jc w:val="left"/>
              <w:rPr>
                <w:rFonts w:cs="Arial"/>
                <w:color w:val="333333"/>
                <w:szCs w:val="24"/>
              </w:rPr>
            </w:pPr>
            <w:r w:rsidRPr="000E2518">
              <w:rPr>
                <w:rFonts w:cs="Arial"/>
                <w:color w:val="333333"/>
                <w:szCs w:val="24"/>
              </w:rPr>
              <w:t>maj</w:t>
            </w:r>
          </w:p>
        </w:tc>
        <w:tc>
          <w:tcPr>
            <w:tcW w:w="1520" w:type="dxa"/>
            <w:tcBorders>
              <w:top w:val="nil"/>
              <w:left w:val="nil"/>
              <w:bottom w:val="single" w:sz="4" w:space="0" w:color="auto"/>
              <w:right w:val="single" w:sz="4" w:space="0" w:color="auto"/>
            </w:tcBorders>
            <w:shd w:val="clear" w:color="auto" w:fill="auto"/>
            <w:noWrap/>
            <w:vAlign w:val="center"/>
            <w:hideMark/>
          </w:tcPr>
          <w:p w14:paraId="0C479B03" w14:textId="77777777" w:rsidR="005946FE" w:rsidRPr="000E2518" w:rsidRDefault="005946FE" w:rsidP="000E2518">
            <w:pPr>
              <w:spacing w:after="0"/>
              <w:jc w:val="center"/>
              <w:rPr>
                <w:rFonts w:cs="Arial"/>
                <w:color w:val="333333"/>
                <w:szCs w:val="24"/>
              </w:rPr>
            </w:pPr>
            <w:r w:rsidRPr="000E2518">
              <w:rPr>
                <w:rFonts w:cs="Arial"/>
                <w:color w:val="333333"/>
                <w:szCs w:val="24"/>
              </w:rPr>
              <w:t>10 000</w:t>
            </w:r>
          </w:p>
        </w:tc>
        <w:tc>
          <w:tcPr>
            <w:tcW w:w="1520" w:type="dxa"/>
            <w:tcBorders>
              <w:top w:val="nil"/>
              <w:left w:val="single" w:sz="4" w:space="0" w:color="auto"/>
              <w:bottom w:val="single" w:sz="4" w:space="0" w:color="auto"/>
              <w:right w:val="single" w:sz="4" w:space="0" w:color="auto"/>
            </w:tcBorders>
            <w:shd w:val="clear" w:color="auto" w:fill="auto"/>
            <w:vAlign w:val="center"/>
          </w:tcPr>
          <w:p w14:paraId="4F1B2F32" w14:textId="5DEF642B" w:rsidR="005946FE" w:rsidRPr="000E2518" w:rsidRDefault="005946FE" w:rsidP="000E2518">
            <w:pPr>
              <w:spacing w:after="0"/>
              <w:jc w:val="center"/>
              <w:rPr>
                <w:rFonts w:cs="Arial"/>
                <w:color w:val="333333"/>
                <w:szCs w:val="24"/>
              </w:rPr>
            </w:pPr>
            <w:r w:rsidRPr="000E2518">
              <w:rPr>
                <w:rFonts w:cs="Arial"/>
                <w:color w:val="333333"/>
                <w:szCs w:val="24"/>
              </w:rPr>
              <w:t>listopad</w:t>
            </w:r>
          </w:p>
        </w:tc>
        <w:tc>
          <w:tcPr>
            <w:tcW w:w="1520" w:type="dxa"/>
            <w:tcBorders>
              <w:top w:val="nil"/>
              <w:left w:val="nil"/>
              <w:bottom w:val="single" w:sz="4" w:space="0" w:color="auto"/>
              <w:right w:val="single" w:sz="4" w:space="0" w:color="auto"/>
            </w:tcBorders>
            <w:shd w:val="clear" w:color="auto" w:fill="auto"/>
            <w:vAlign w:val="center"/>
          </w:tcPr>
          <w:p w14:paraId="60EE7E8F" w14:textId="43E2ACA6" w:rsidR="005946FE" w:rsidRPr="000E2518" w:rsidRDefault="005946FE" w:rsidP="000E2518">
            <w:pPr>
              <w:spacing w:after="0"/>
              <w:jc w:val="center"/>
              <w:rPr>
                <w:rFonts w:cs="Arial"/>
                <w:color w:val="333333"/>
                <w:szCs w:val="24"/>
              </w:rPr>
            </w:pPr>
            <w:r w:rsidRPr="000E2518">
              <w:rPr>
                <w:rFonts w:cs="Arial"/>
                <w:color w:val="000000"/>
                <w:szCs w:val="24"/>
              </w:rPr>
              <w:t>50 000</w:t>
            </w:r>
          </w:p>
        </w:tc>
      </w:tr>
      <w:tr w:rsidR="005946FE" w:rsidRPr="000E2518" w14:paraId="5317A555" w14:textId="387A1548" w:rsidTr="000E2518">
        <w:trPr>
          <w:trHeight w:val="454"/>
          <w:jc w:val="center"/>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A6B7F62" w14:textId="77777777" w:rsidR="005946FE" w:rsidRPr="000E2518" w:rsidRDefault="005946FE" w:rsidP="000E2518">
            <w:pPr>
              <w:spacing w:after="0"/>
              <w:jc w:val="left"/>
              <w:rPr>
                <w:rFonts w:cs="Arial"/>
                <w:color w:val="333333"/>
                <w:szCs w:val="24"/>
              </w:rPr>
            </w:pPr>
            <w:r w:rsidRPr="000E2518">
              <w:rPr>
                <w:rFonts w:cs="Arial"/>
                <w:color w:val="333333"/>
                <w:szCs w:val="24"/>
              </w:rPr>
              <w:t>czerwiec</w:t>
            </w:r>
          </w:p>
        </w:tc>
        <w:tc>
          <w:tcPr>
            <w:tcW w:w="1520" w:type="dxa"/>
            <w:tcBorders>
              <w:top w:val="nil"/>
              <w:left w:val="nil"/>
              <w:bottom w:val="single" w:sz="4" w:space="0" w:color="auto"/>
              <w:right w:val="single" w:sz="4" w:space="0" w:color="auto"/>
            </w:tcBorders>
            <w:shd w:val="clear" w:color="auto" w:fill="auto"/>
            <w:noWrap/>
            <w:vAlign w:val="center"/>
            <w:hideMark/>
          </w:tcPr>
          <w:p w14:paraId="590294E9" w14:textId="77777777" w:rsidR="005946FE" w:rsidRPr="000E2518" w:rsidRDefault="005946FE" w:rsidP="000E2518">
            <w:pPr>
              <w:spacing w:after="0"/>
              <w:jc w:val="center"/>
              <w:rPr>
                <w:rFonts w:cs="Arial"/>
                <w:color w:val="333333"/>
                <w:szCs w:val="24"/>
              </w:rPr>
            </w:pPr>
            <w:r w:rsidRPr="000E2518">
              <w:rPr>
                <w:rFonts w:cs="Arial"/>
                <w:color w:val="333333"/>
                <w:szCs w:val="24"/>
              </w:rPr>
              <w:t>0</w:t>
            </w:r>
          </w:p>
        </w:tc>
        <w:tc>
          <w:tcPr>
            <w:tcW w:w="1520" w:type="dxa"/>
            <w:tcBorders>
              <w:top w:val="nil"/>
              <w:left w:val="single" w:sz="4" w:space="0" w:color="auto"/>
              <w:bottom w:val="single" w:sz="4" w:space="0" w:color="auto"/>
              <w:right w:val="single" w:sz="4" w:space="0" w:color="auto"/>
            </w:tcBorders>
            <w:shd w:val="clear" w:color="auto" w:fill="auto"/>
            <w:vAlign w:val="center"/>
          </w:tcPr>
          <w:p w14:paraId="3E8F431F" w14:textId="6A062CC7" w:rsidR="005946FE" w:rsidRPr="000E2518" w:rsidRDefault="005946FE" w:rsidP="000E2518">
            <w:pPr>
              <w:spacing w:after="0"/>
              <w:jc w:val="center"/>
              <w:rPr>
                <w:rFonts w:cs="Arial"/>
                <w:color w:val="333333"/>
                <w:szCs w:val="24"/>
              </w:rPr>
            </w:pPr>
            <w:r w:rsidRPr="000E2518">
              <w:rPr>
                <w:rFonts w:cs="Arial"/>
                <w:color w:val="333333"/>
                <w:szCs w:val="24"/>
              </w:rPr>
              <w:t>grudzień</w:t>
            </w:r>
          </w:p>
        </w:tc>
        <w:tc>
          <w:tcPr>
            <w:tcW w:w="1520" w:type="dxa"/>
            <w:tcBorders>
              <w:top w:val="nil"/>
              <w:left w:val="nil"/>
              <w:bottom w:val="single" w:sz="4" w:space="0" w:color="auto"/>
              <w:right w:val="single" w:sz="4" w:space="0" w:color="auto"/>
            </w:tcBorders>
            <w:shd w:val="clear" w:color="auto" w:fill="auto"/>
            <w:vAlign w:val="center"/>
          </w:tcPr>
          <w:p w14:paraId="190EDF8B" w14:textId="09F0AB48" w:rsidR="005946FE" w:rsidRPr="000E2518" w:rsidRDefault="005946FE" w:rsidP="000E2518">
            <w:pPr>
              <w:spacing w:after="0"/>
              <w:jc w:val="center"/>
              <w:rPr>
                <w:rFonts w:cs="Arial"/>
                <w:color w:val="333333"/>
                <w:szCs w:val="24"/>
              </w:rPr>
            </w:pPr>
            <w:r w:rsidRPr="000E2518">
              <w:rPr>
                <w:rFonts w:cs="Arial"/>
                <w:color w:val="000000"/>
                <w:szCs w:val="24"/>
              </w:rPr>
              <w:t>80 000</w:t>
            </w:r>
          </w:p>
        </w:tc>
      </w:tr>
      <w:tr w:rsidR="00B3605A" w:rsidRPr="000E2518" w14:paraId="04C76690" w14:textId="5EC96FE5" w:rsidTr="000E2518">
        <w:trPr>
          <w:trHeight w:val="454"/>
          <w:jc w:val="center"/>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29F523A3" w14:textId="77777777" w:rsidR="00B3605A" w:rsidRPr="000E2518" w:rsidRDefault="00B3605A" w:rsidP="000E2518">
            <w:pPr>
              <w:spacing w:after="0"/>
              <w:jc w:val="center"/>
              <w:rPr>
                <w:rFonts w:cs="Arial"/>
                <w:color w:val="333333"/>
                <w:szCs w:val="24"/>
              </w:rPr>
            </w:pPr>
            <w:r w:rsidRPr="000E2518">
              <w:rPr>
                <w:rFonts w:cs="Arial"/>
                <w:color w:val="333333"/>
                <w:szCs w:val="24"/>
              </w:rPr>
              <w:t> RAZEM</w:t>
            </w:r>
          </w:p>
        </w:tc>
        <w:tc>
          <w:tcPr>
            <w:tcW w:w="1520" w:type="dxa"/>
            <w:gridSpan w:val="3"/>
            <w:tcBorders>
              <w:top w:val="nil"/>
              <w:left w:val="nil"/>
              <w:bottom w:val="single" w:sz="4" w:space="0" w:color="auto"/>
              <w:right w:val="single" w:sz="4" w:space="0" w:color="auto"/>
            </w:tcBorders>
            <w:shd w:val="clear" w:color="auto" w:fill="auto"/>
            <w:noWrap/>
            <w:vAlign w:val="center"/>
            <w:hideMark/>
          </w:tcPr>
          <w:p w14:paraId="6FAAEAB4" w14:textId="4CCE814B" w:rsidR="00B3605A" w:rsidRPr="000E2518" w:rsidRDefault="00B3605A" w:rsidP="000E2518">
            <w:pPr>
              <w:spacing w:after="0"/>
              <w:jc w:val="center"/>
              <w:rPr>
                <w:rFonts w:cs="Arial"/>
                <w:b/>
                <w:bCs/>
                <w:color w:val="333333"/>
                <w:szCs w:val="24"/>
              </w:rPr>
            </w:pPr>
            <w:r w:rsidRPr="000E2518">
              <w:rPr>
                <w:rFonts w:cs="Arial"/>
                <w:b/>
                <w:bCs/>
                <w:color w:val="333333"/>
                <w:szCs w:val="24"/>
              </w:rPr>
              <w:t>450 000 kWh</w:t>
            </w:r>
          </w:p>
        </w:tc>
      </w:tr>
    </w:tbl>
    <w:p w14:paraId="1C28CD86" w14:textId="77777777" w:rsidR="005946FE" w:rsidRPr="000E2518" w:rsidRDefault="005946FE">
      <w:pPr>
        <w:pStyle w:val="Akapitzlist"/>
        <w:numPr>
          <w:ilvl w:val="0"/>
          <w:numId w:val="41"/>
        </w:numPr>
        <w:suppressAutoHyphens/>
        <w:autoSpaceDN w:val="0"/>
        <w:spacing w:after="0"/>
        <w:textAlignment w:val="baseline"/>
        <w:rPr>
          <w:szCs w:val="24"/>
        </w:rPr>
      </w:pPr>
      <w:r w:rsidRPr="000E2518">
        <w:rPr>
          <w:szCs w:val="24"/>
        </w:rPr>
        <w:lastRenderedPageBreak/>
        <w:t>W przypadkach, w których zapisy SWZ odnoszą się do norm, ocen technicznych, specyfikacji technicznych i systemów referencji technicznych, zamawiający dopuszcza rozwiązania równoważne opisywanym, a odniesieniu takiemu towarzyszą wyrazy „lub równoważne”.</w:t>
      </w:r>
    </w:p>
    <w:p w14:paraId="2A9452A8" w14:textId="77777777" w:rsidR="0086733A" w:rsidRPr="000E2518" w:rsidRDefault="0086733A">
      <w:pPr>
        <w:pStyle w:val="Akapitzlist"/>
        <w:numPr>
          <w:ilvl w:val="0"/>
          <w:numId w:val="41"/>
        </w:numPr>
        <w:suppressAutoHyphens/>
        <w:autoSpaceDN w:val="0"/>
        <w:spacing w:after="0"/>
        <w:textAlignment w:val="baseline"/>
        <w:rPr>
          <w:rFonts w:cs="Arial"/>
          <w:szCs w:val="24"/>
        </w:rPr>
      </w:pPr>
      <w:r w:rsidRPr="000E2518">
        <w:rPr>
          <w:szCs w:val="24"/>
        </w:rPr>
        <w:t>Symbol</w:t>
      </w:r>
      <w:r w:rsidRPr="000E2518">
        <w:rPr>
          <w:rFonts w:cs="Arial"/>
          <w:szCs w:val="24"/>
        </w:rPr>
        <w:t xml:space="preserve"> kodu CPV:</w:t>
      </w:r>
    </w:p>
    <w:p w14:paraId="1733C6FC" w14:textId="77777777" w:rsidR="0086733A" w:rsidRPr="000E2518" w:rsidRDefault="0086733A">
      <w:pPr>
        <w:pStyle w:val="Akapitzlist"/>
        <w:numPr>
          <w:ilvl w:val="0"/>
          <w:numId w:val="46"/>
        </w:numPr>
        <w:rPr>
          <w:rFonts w:cs="Arial"/>
          <w:szCs w:val="24"/>
        </w:rPr>
      </w:pPr>
      <w:bookmarkStart w:id="40" w:name="_Hlk87256749"/>
      <w:r w:rsidRPr="000E2518">
        <w:rPr>
          <w:rFonts w:cs="Arial"/>
          <w:szCs w:val="24"/>
        </w:rPr>
        <w:t>CPV 09123000-7 gaz ziemny;</w:t>
      </w:r>
    </w:p>
    <w:p w14:paraId="38655DC1" w14:textId="77777777" w:rsidR="0086733A" w:rsidRPr="000E2518" w:rsidRDefault="0086733A">
      <w:pPr>
        <w:pStyle w:val="Akapitzlist"/>
        <w:numPr>
          <w:ilvl w:val="0"/>
          <w:numId w:val="46"/>
        </w:numPr>
        <w:rPr>
          <w:rFonts w:cs="Arial"/>
          <w:szCs w:val="24"/>
        </w:rPr>
      </w:pPr>
      <w:r w:rsidRPr="000E2518">
        <w:rPr>
          <w:rFonts w:cs="Arial"/>
          <w:szCs w:val="24"/>
        </w:rPr>
        <w:t>CPV 65200000-5 przesył gazu ziemnego i podobne usługi;</w:t>
      </w:r>
    </w:p>
    <w:p w14:paraId="23CA9566" w14:textId="77777777" w:rsidR="0086733A" w:rsidRPr="000E2518" w:rsidRDefault="0086733A">
      <w:pPr>
        <w:pStyle w:val="Akapitzlist"/>
        <w:numPr>
          <w:ilvl w:val="0"/>
          <w:numId w:val="46"/>
        </w:numPr>
        <w:rPr>
          <w:rFonts w:cs="Arial"/>
          <w:noProof/>
          <w:szCs w:val="24"/>
        </w:rPr>
      </w:pPr>
      <w:r w:rsidRPr="000E2518">
        <w:rPr>
          <w:rFonts w:cs="Arial"/>
          <w:szCs w:val="24"/>
        </w:rPr>
        <w:t>CPV 65210000</w:t>
      </w:r>
      <w:r w:rsidRPr="000E2518">
        <w:rPr>
          <w:rFonts w:cs="Arial"/>
          <w:noProof/>
          <w:szCs w:val="24"/>
        </w:rPr>
        <w:t>-8 przesył gazu.</w:t>
      </w:r>
    </w:p>
    <w:p w14:paraId="7E55A4B3" w14:textId="77777777" w:rsidR="00796805" w:rsidRPr="00855733" w:rsidRDefault="00796805" w:rsidP="00796805">
      <w:pPr>
        <w:pStyle w:val="Nagwek1"/>
      </w:pPr>
      <w:bookmarkStart w:id="41" w:name="_Toc147405002"/>
      <w:bookmarkEnd w:id="40"/>
      <w:bookmarkEnd w:id="41"/>
    </w:p>
    <w:p w14:paraId="369C6EE0" w14:textId="77777777" w:rsidR="00796805" w:rsidRPr="00855733" w:rsidRDefault="00796805" w:rsidP="00796805">
      <w:pPr>
        <w:pStyle w:val="Nagwek2"/>
      </w:pPr>
      <w:bookmarkStart w:id="42" w:name="_Toc130819579"/>
      <w:bookmarkStart w:id="43" w:name="_Toc147405003"/>
      <w:r w:rsidRPr="00855733">
        <w:t>Przedmiotowe środki dowodowe</w:t>
      </w:r>
      <w:bookmarkEnd w:id="42"/>
      <w:bookmarkEnd w:id="43"/>
    </w:p>
    <w:p w14:paraId="2A5646FE" w14:textId="77777777" w:rsidR="00796805" w:rsidRPr="00855733" w:rsidRDefault="00796805" w:rsidP="009F3602">
      <w:pPr>
        <w:jc w:val="left"/>
      </w:pPr>
      <w:r w:rsidRPr="00855733">
        <w:t>Zamawiający nie wymaga złożenia przedmiotowych środków dowodowych.</w:t>
      </w:r>
    </w:p>
    <w:p w14:paraId="4AEE39EB" w14:textId="77777777" w:rsidR="00796805" w:rsidRPr="00855733" w:rsidRDefault="00796805" w:rsidP="00796805">
      <w:pPr>
        <w:pStyle w:val="Nagwek1"/>
      </w:pPr>
      <w:bookmarkStart w:id="44" w:name="_Toc130819580"/>
      <w:bookmarkStart w:id="45" w:name="_Toc147405004"/>
      <w:bookmarkEnd w:id="44"/>
      <w:bookmarkEnd w:id="45"/>
    </w:p>
    <w:p w14:paraId="3030B654" w14:textId="6122428B" w:rsidR="00796805" w:rsidRPr="00855733" w:rsidRDefault="00796805" w:rsidP="00796805">
      <w:pPr>
        <w:pStyle w:val="Nagwek2"/>
      </w:pPr>
      <w:bookmarkStart w:id="46" w:name="_Toc121400505"/>
      <w:bookmarkStart w:id="47" w:name="_Toc126749813"/>
      <w:bookmarkStart w:id="48" w:name="_Toc130819581"/>
      <w:bookmarkStart w:id="49" w:name="_Toc147405005"/>
      <w:r w:rsidRPr="00855733">
        <w:t xml:space="preserve">Zamówienia, o których mowa w art. 214 ust. 1 pkt 7 i 8 </w:t>
      </w:r>
      <w:r w:rsidR="0019339D">
        <w:t>p.z.p.</w:t>
      </w:r>
      <w:bookmarkEnd w:id="46"/>
      <w:bookmarkEnd w:id="47"/>
      <w:bookmarkEnd w:id="48"/>
      <w:bookmarkEnd w:id="49"/>
    </w:p>
    <w:p w14:paraId="57CF72B4" w14:textId="707042BB" w:rsidR="00796805" w:rsidRPr="00855733" w:rsidRDefault="00796805" w:rsidP="0019339D">
      <w:pPr>
        <w:rPr>
          <w:rFonts w:cs="Arial"/>
          <w:bCs/>
          <w:szCs w:val="24"/>
        </w:rPr>
      </w:pPr>
      <w:r w:rsidRPr="00855733">
        <w:rPr>
          <w:rFonts w:cs="Arial"/>
          <w:bCs/>
          <w:szCs w:val="24"/>
        </w:rPr>
        <w:t xml:space="preserve">Zamawiający nie przewiduje możliwości udzielenia zamówienia polegającego na powtórzeniu świadczenia usług stanowiących przedmiot zamówienia, na podstawie art. 214 ust. 1 pkt 7 i 8 </w:t>
      </w:r>
      <w:r w:rsidR="0019339D">
        <w:rPr>
          <w:rFonts w:cs="Arial"/>
          <w:bCs/>
          <w:szCs w:val="24"/>
        </w:rPr>
        <w:t>p.z.p.</w:t>
      </w:r>
    </w:p>
    <w:p w14:paraId="4C705A74" w14:textId="77777777" w:rsidR="00796805" w:rsidRPr="00855733" w:rsidRDefault="00796805" w:rsidP="00796805">
      <w:pPr>
        <w:pStyle w:val="Nagwek1"/>
      </w:pPr>
      <w:bookmarkStart w:id="50" w:name="_Toc121400506"/>
      <w:bookmarkStart w:id="51" w:name="_Toc130819582"/>
      <w:bookmarkStart w:id="52" w:name="_Toc147405006"/>
      <w:bookmarkEnd w:id="50"/>
      <w:bookmarkEnd w:id="51"/>
      <w:bookmarkEnd w:id="52"/>
    </w:p>
    <w:p w14:paraId="0D4ADFAC" w14:textId="77777777" w:rsidR="00796805" w:rsidRPr="00855733" w:rsidRDefault="00796805" w:rsidP="00796805">
      <w:pPr>
        <w:pStyle w:val="Nagwek2"/>
      </w:pPr>
      <w:bookmarkStart w:id="53" w:name="_Toc121400507"/>
      <w:bookmarkStart w:id="54" w:name="_Toc126749815"/>
      <w:bookmarkStart w:id="55" w:name="_Toc130819583"/>
      <w:bookmarkStart w:id="56" w:name="_Toc147405007"/>
      <w:r w:rsidRPr="00855733">
        <w:t>Finansowanie zamówienia</w:t>
      </w:r>
      <w:bookmarkEnd w:id="53"/>
      <w:bookmarkEnd w:id="54"/>
      <w:bookmarkEnd w:id="55"/>
      <w:bookmarkEnd w:id="56"/>
    </w:p>
    <w:p w14:paraId="6B8106EC" w14:textId="47288150" w:rsidR="002572A7" w:rsidRPr="002572A7" w:rsidRDefault="00796805" w:rsidP="0019339D">
      <w:pPr>
        <w:numPr>
          <w:ilvl w:val="0"/>
          <w:numId w:val="3"/>
        </w:numPr>
        <w:contextualSpacing/>
        <w:rPr>
          <w:rFonts w:cs="Arial"/>
          <w:szCs w:val="24"/>
        </w:rPr>
      </w:pPr>
      <w:r w:rsidRPr="002572A7">
        <w:t xml:space="preserve">Zamówienie finansowane </w:t>
      </w:r>
      <w:r w:rsidRPr="002572A7">
        <w:rPr>
          <w:rFonts w:cs="Arial"/>
          <w:szCs w:val="24"/>
        </w:rPr>
        <w:t>jest ze środków Powiatu</w:t>
      </w:r>
      <w:r w:rsidR="0019339D">
        <w:rPr>
          <w:rFonts w:cs="Arial"/>
          <w:szCs w:val="24"/>
        </w:rPr>
        <w:t>.</w:t>
      </w:r>
    </w:p>
    <w:p w14:paraId="4617B4D5" w14:textId="7FCD36E0" w:rsidR="00796805" w:rsidRPr="00855733" w:rsidRDefault="00796805" w:rsidP="0019339D">
      <w:pPr>
        <w:numPr>
          <w:ilvl w:val="0"/>
          <w:numId w:val="3"/>
        </w:numPr>
        <w:contextualSpacing/>
        <w:rPr>
          <w:rFonts w:cs="Arial"/>
          <w:szCs w:val="24"/>
        </w:rPr>
      </w:pPr>
      <w:r w:rsidRPr="002572A7">
        <w:rPr>
          <w:rFonts w:cs="Arial"/>
          <w:szCs w:val="24"/>
        </w:rPr>
        <w:t xml:space="preserve">Zgodnie z art. 310 pkt 1 </w:t>
      </w:r>
      <w:r w:rsidR="0019339D">
        <w:rPr>
          <w:rFonts w:cs="Arial"/>
          <w:szCs w:val="24"/>
        </w:rPr>
        <w:t xml:space="preserve">p.z.p. </w:t>
      </w:r>
      <w:r w:rsidRPr="002572A7">
        <w:rPr>
          <w:rFonts w:cs="Arial"/>
          <w:szCs w:val="24"/>
        </w:rPr>
        <w:t>zamawiający przewiduje możliwość unieważnienia przedmiotowego postępowania</w:t>
      </w:r>
      <w:r w:rsidRPr="00855733">
        <w:rPr>
          <w:rFonts w:cs="Arial"/>
          <w:szCs w:val="24"/>
        </w:rPr>
        <w:t>, jeżeli środki, które zamawiający zamierzał przeznaczyć na sfinansowanie całości lub części zamówienia, nie</w:t>
      </w:r>
      <w:r w:rsidR="002572A7">
        <w:rPr>
          <w:rFonts w:cs="Arial"/>
          <w:szCs w:val="24"/>
        </w:rPr>
        <w:t> </w:t>
      </w:r>
      <w:r w:rsidRPr="00855733">
        <w:rPr>
          <w:rFonts w:cs="Arial"/>
          <w:szCs w:val="24"/>
        </w:rPr>
        <w:t xml:space="preserve">zostały mu przyznane. </w:t>
      </w:r>
    </w:p>
    <w:p w14:paraId="168122C7" w14:textId="77777777" w:rsidR="00796805" w:rsidRPr="00855733" w:rsidRDefault="00796805" w:rsidP="00796805">
      <w:pPr>
        <w:pStyle w:val="Nagwek1"/>
      </w:pPr>
      <w:bookmarkStart w:id="57" w:name="_Toc121400508"/>
      <w:bookmarkStart w:id="58" w:name="_Toc130819584"/>
      <w:bookmarkStart w:id="59" w:name="_Toc147405008"/>
      <w:bookmarkEnd w:id="57"/>
      <w:bookmarkEnd w:id="58"/>
      <w:bookmarkEnd w:id="59"/>
    </w:p>
    <w:p w14:paraId="731FE623" w14:textId="77777777" w:rsidR="00796805" w:rsidRPr="00855733" w:rsidRDefault="00796805" w:rsidP="00796805">
      <w:pPr>
        <w:pStyle w:val="Nagwek2"/>
      </w:pPr>
      <w:bookmarkStart w:id="60" w:name="_Toc121400509"/>
      <w:bookmarkStart w:id="61" w:name="_Toc126749817"/>
      <w:bookmarkStart w:id="62" w:name="_Toc130819585"/>
      <w:bookmarkStart w:id="63" w:name="_Toc147405009"/>
      <w:r w:rsidRPr="00855733">
        <w:t>Termin wykonania zamówienia</w:t>
      </w:r>
      <w:bookmarkEnd w:id="60"/>
      <w:bookmarkEnd w:id="61"/>
      <w:bookmarkEnd w:id="62"/>
      <w:bookmarkEnd w:id="63"/>
    </w:p>
    <w:p w14:paraId="0D997ABB" w14:textId="7AEC19B8" w:rsidR="0019339D" w:rsidRPr="00152879" w:rsidRDefault="0019339D" w:rsidP="0019339D">
      <w:pPr>
        <w:spacing w:after="240"/>
        <w:ind w:right="62"/>
        <w:rPr>
          <w:b/>
          <w:szCs w:val="24"/>
        </w:rPr>
      </w:pPr>
      <w:bookmarkStart w:id="64" w:name="_Hlk147731251"/>
      <w:r w:rsidRPr="00152879">
        <w:rPr>
          <w:szCs w:val="24"/>
        </w:rPr>
        <w:t>Umowa będzie obowiązywała i wejdzie w życie od dnia jej zawarcia, przy czym dostawa gazu będzie odbywać się przez okres 36</w:t>
      </w:r>
      <w:r>
        <w:rPr>
          <w:szCs w:val="24"/>
        </w:rPr>
        <w:t>6</w:t>
      </w:r>
      <w:r w:rsidRPr="00152879">
        <w:rPr>
          <w:szCs w:val="24"/>
        </w:rPr>
        <w:t xml:space="preserve"> dni, </w:t>
      </w:r>
      <w:r w:rsidRPr="00152879">
        <w:rPr>
          <w:rStyle w:val="markedcontent"/>
          <w:rFonts w:cs="Arial"/>
          <w:szCs w:val="24"/>
        </w:rPr>
        <w:t>od 01 stycznia 202</w:t>
      </w:r>
      <w:r>
        <w:rPr>
          <w:rStyle w:val="markedcontent"/>
          <w:rFonts w:cs="Arial"/>
          <w:szCs w:val="24"/>
        </w:rPr>
        <w:t>4</w:t>
      </w:r>
      <w:r w:rsidRPr="00152879">
        <w:rPr>
          <w:rStyle w:val="markedcontent"/>
          <w:rFonts w:cs="Arial"/>
          <w:szCs w:val="24"/>
        </w:rPr>
        <w:t xml:space="preserve"> r. do</w:t>
      </w:r>
      <w:r>
        <w:rPr>
          <w:rStyle w:val="markedcontent"/>
          <w:rFonts w:cs="Arial"/>
          <w:szCs w:val="24"/>
        </w:rPr>
        <w:t> </w:t>
      </w:r>
      <w:r w:rsidRPr="001F6FFE">
        <w:rPr>
          <w:rStyle w:val="markedcontent"/>
          <w:rFonts w:cs="Arial"/>
          <w:b/>
          <w:bCs/>
          <w:color w:val="FF0000"/>
          <w:szCs w:val="24"/>
        </w:rPr>
        <w:t>31 grudnia 202</w:t>
      </w:r>
      <w:r w:rsidR="001F6FFE" w:rsidRPr="001F6FFE">
        <w:rPr>
          <w:rStyle w:val="markedcontent"/>
          <w:rFonts w:cs="Arial"/>
          <w:b/>
          <w:bCs/>
          <w:color w:val="FF0000"/>
          <w:szCs w:val="24"/>
        </w:rPr>
        <w:t>4</w:t>
      </w:r>
      <w:r w:rsidRPr="001F6FFE">
        <w:rPr>
          <w:rStyle w:val="markedcontent"/>
          <w:rFonts w:cs="Arial"/>
          <w:color w:val="FF0000"/>
          <w:szCs w:val="24"/>
        </w:rPr>
        <w:t xml:space="preserve"> </w:t>
      </w:r>
      <w:r w:rsidRPr="00152879">
        <w:rPr>
          <w:rStyle w:val="markedcontent"/>
          <w:rFonts w:cs="Arial"/>
          <w:szCs w:val="24"/>
        </w:rPr>
        <w:t>r.</w:t>
      </w:r>
    </w:p>
    <w:p w14:paraId="2C6BD855" w14:textId="77777777" w:rsidR="00796805" w:rsidRPr="00855733" w:rsidRDefault="00796805" w:rsidP="00796805">
      <w:pPr>
        <w:pStyle w:val="Nagwek1"/>
      </w:pPr>
      <w:bookmarkStart w:id="65" w:name="_Toc121400510"/>
      <w:bookmarkStart w:id="66" w:name="_Toc130819586"/>
      <w:bookmarkStart w:id="67" w:name="_Toc147405010"/>
      <w:bookmarkEnd w:id="64"/>
      <w:bookmarkEnd w:id="65"/>
      <w:bookmarkEnd w:id="66"/>
      <w:bookmarkEnd w:id="67"/>
    </w:p>
    <w:p w14:paraId="4057038E" w14:textId="77777777" w:rsidR="00796805" w:rsidRPr="00855733" w:rsidRDefault="00796805" w:rsidP="00796805">
      <w:pPr>
        <w:pStyle w:val="Nagwek2"/>
      </w:pPr>
      <w:bookmarkStart w:id="68" w:name="_Toc121400511"/>
      <w:bookmarkStart w:id="69" w:name="_Toc126749819"/>
      <w:bookmarkStart w:id="70" w:name="_Toc130819587"/>
      <w:bookmarkStart w:id="71" w:name="_Toc147405011"/>
      <w:r w:rsidRPr="00855733">
        <w:t>Warunki udziału w postępowaniu</w:t>
      </w:r>
      <w:bookmarkEnd w:id="68"/>
      <w:bookmarkEnd w:id="69"/>
      <w:bookmarkEnd w:id="70"/>
      <w:bookmarkEnd w:id="71"/>
    </w:p>
    <w:p w14:paraId="65302DC8" w14:textId="72E635F2" w:rsidR="00796805" w:rsidRPr="00855733" w:rsidRDefault="00796805" w:rsidP="0019339D">
      <w:pPr>
        <w:numPr>
          <w:ilvl w:val="0"/>
          <w:numId w:val="4"/>
        </w:numPr>
        <w:contextualSpacing/>
        <w:rPr>
          <w:rFonts w:cs="Arial"/>
          <w:szCs w:val="24"/>
        </w:rPr>
      </w:pPr>
      <w:r w:rsidRPr="00855733">
        <w:rPr>
          <w:rFonts w:cs="Arial"/>
          <w:szCs w:val="24"/>
        </w:rPr>
        <w:t>O udzielenie zamówienia mogą ubiegać się wykonawcy, którzy nie podlegają wykluczeniu na zasadach określonych w rozdziale 1</w:t>
      </w:r>
      <w:r w:rsidR="00843A72" w:rsidRPr="00855733">
        <w:rPr>
          <w:rFonts w:cs="Arial"/>
          <w:szCs w:val="24"/>
        </w:rPr>
        <w:t>1</w:t>
      </w:r>
      <w:r w:rsidRPr="00855733">
        <w:rPr>
          <w:rFonts w:cs="Arial"/>
          <w:szCs w:val="24"/>
        </w:rPr>
        <w:t xml:space="preserve"> SWZ, oraz spełniają określone przez zamawiającego warunki udziału w postępowaniu.</w:t>
      </w:r>
    </w:p>
    <w:p w14:paraId="045951A3" w14:textId="77777777" w:rsidR="00796805" w:rsidRPr="00855733" w:rsidRDefault="00796805" w:rsidP="0019339D">
      <w:pPr>
        <w:numPr>
          <w:ilvl w:val="0"/>
          <w:numId w:val="4"/>
        </w:numPr>
        <w:spacing w:after="0"/>
        <w:rPr>
          <w:rFonts w:cs="Arial"/>
          <w:szCs w:val="24"/>
        </w:rPr>
      </w:pPr>
      <w:r w:rsidRPr="00855733">
        <w:rPr>
          <w:rFonts w:cs="Arial"/>
          <w:szCs w:val="24"/>
        </w:rPr>
        <w:t>O udzielenie zamówienia mogą ubiegać się wykonawcy, którzy spełniają warunki dotyczące:</w:t>
      </w:r>
    </w:p>
    <w:p w14:paraId="719D96FB" w14:textId="77777777" w:rsidR="00796805" w:rsidRPr="00855733" w:rsidRDefault="00796805">
      <w:pPr>
        <w:numPr>
          <w:ilvl w:val="0"/>
          <w:numId w:val="34"/>
        </w:numPr>
        <w:spacing w:after="0"/>
        <w:rPr>
          <w:rFonts w:eastAsia="Times New Roman" w:cs="Arial"/>
          <w:szCs w:val="24"/>
          <w:lang w:eastAsia="pl-PL" w:bidi="pl-PL"/>
        </w:rPr>
      </w:pPr>
      <w:r w:rsidRPr="00855733">
        <w:rPr>
          <w:rFonts w:eastAsia="Times New Roman" w:cs="Arial"/>
          <w:szCs w:val="24"/>
          <w:lang w:eastAsia="pl-PL" w:bidi="pl-PL"/>
        </w:rPr>
        <w:t xml:space="preserve">zdolności do występowania w obrocie gospodarczym: </w:t>
      </w:r>
      <w:bookmarkStart w:id="72" w:name="_Hlk99960552"/>
    </w:p>
    <w:p w14:paraId="45B600F0" w14:textId="77777777" w:rsidR="00796805" w:rsidRPr="00855733" w:rsidRDefault="00796805" w:rsidP="0019339D">
      <w:pPr>
        <w:spacing w:after="0"/>
        <w:ind w:left="360"/>
        <w:rPr>
          <w:rFonts w:eastAsia="Times New Roman" w:cs="Arial"/>
          <w:szCs w:val="24"/>
          <w:lang w:eastAsia="pl-PL" w:bidi="pl-PL"/>
        </w:rPr>
      </w:pPr>
      <w:r w:rsidRPr="00855733">
        <w:rPr>
          <w:rFonts w:eastAsia="Times New Roman" w:cs="Arial"/>
          <w:szCs w:val="24"/>
          <w:lang w:eastAsia="pl-PL" w:bidi="pl-PL"/>
        </w:rPr>
        <w:t>zamawiający nie stawia wymogów w tym zakresie;</w:t>
      </w:r>
    </w:p>
    <w:bookmarkEnd w:id="72"/>
    <w:p w14:paraId="724EC470" w14:textId="77777777" w:rsidR="00796805" w:rsidRPr="00855733" w:rsidRDefault="00796805">
      <w:pPr>
        <w:numPr>
          <w:ilvl w:val="0"/>
          <w:numId w:val="34"/>
        </w:numPr>
        <w:spacing w:after="0"/>
        <w:rPr>
          <w:rFonts w:eastAsia="Times New Roman" w:cs="Arial"/>
          <w:szCs w:val="24"/>
          <w:lang w:eastAsia="ar-SA"/>
        </w:rPr>
      </w:pPr>
      <w:r w:rsidRPr="00855733">
        <w:rPr>
          <w:rFonts w:eastAsia="Times New Roman" w:cs="Arial"/>
          <w:szCs w:val="24"/>
          <w:lang w:eastAsia="pl-PL" w:bidi="pl-PL"/>
        </w:rPr>
        <w:t xml:space="preserve">uprawnień do prowadzenia określonej działalności gospodarczej lub zawodowej, o ile wynika to z odrębnych przepisów: </w:t>
      </w:r>
    </w:p>
    <w:p w14:paraId="6AB8DA32" w14:textId="721C684C" w:rsidR="0019339D" w:rsidRPr="006A7E20" w:rsidRDefault="0019339D" w:rsidP="0019339D">
      <w:pPr>
        <w:pStyle w:val="Akapitzlist"/>
        <w:rPr>
          <w:szCs w:val="24"/>
        </w:rPr>
      </w:pPr>
      <w:r w:rsidRPr="006A7E20">
        <w:rPr>
          <w:szCs w:val="24"/>
        </w:rPr>
        <w:t xml:space="preserve">zamawiający uzna warunek za spełniony, jeżeli wykonawca posiada aktualną koncesję wydaną przez Prezesa Urzędu Regulacji Energetyki na prowadzenie działalności gospodarczej w zakresie obrotu </w:t>
      </w:r>
      <w:r w:rsidRPr="000E2518">
        <w:rPr>
          <w:szCs w:val="24"/>
        </w:rPr>
        <w:t xml:space="preserve">paliwami gazowymi zgodnie z ustawą z dnia 10 kwietnia 1997 r. - Prawo energetyczne (Dz.U. 2022 r. poz. 1385 z </w:t>
      </w:r>
      <w:proofErr w:type="spellStart"/>
      <w:r w:rsidRPr="000E2518">
        <w:rPr>
          <w:szCs w:val="24"/>
        </w:rPr>
        <w:t>późn</w:t>
      </w:r>
      <w:proofErr w:type="spellEnd"/>
      <w:r w:rsidRPr="000E2518">
        <w:rPr>
          <w:szCs w:val="24"/>
        </w:rPr>
        <w:t>. zm.)</w:t>
      </w:r>
      <w:r w:rsidRPr="000E2518">
        <w:rPr>
          <w:rFonts w:cs="Arial"/>
          <w:szCs w:val="24"/>
        </w:rPr>
        <w:t xml:space="preserve"> </w:t>
      </w:r>
      <w:r w:rsidRPr="000E2518">
        <w:rPr>
          <w:rStyle w:val="markedcontent"/>
          <w:rFonts w:cs="Arial"/>
          <w:szCs w:val="24"/>
        </w:rPr>
        <w:t>lub dokument potwierdzający, że wykonawca jest wpisany do jednego z rejestrów zawodowych lub handlowych</w:t>
      </w:r>
      <w:r w:rsidRPr="006A7E20">
        <w:rPr>
          <w:rStyle w:val="markedcontent"/>
          <w:rFonts w:cs="Arial"/>
          <w:szCs w:val="24"/>
        </w:rPr>
        <w:t>, prowadzonych w państwie członkowskim Unii Europejskiej, w którym wykonawca ma siedzibę lub miejsce zamieszkania</w:t>
      </w:r>
    </w:p>
    <w:p w14:paraId="509796AA" w14:textId="77777777" w:rsidR="0019339D" w:rsidRPr="006A7E20" w:rsidRDefault="0019339D" w:rsidP="0019339D">
      <w:pPr>
        <w:pStyle w:val="Akapitzlist"/>
        <w:rPr>
          <w:szCs w:val="24"/>
        </w:rPr>
      </w:pPr>
      <w:r w:rsidRPr="006A7E20">
        <w:rPr>
          <w:szCs w:val="24"/>
        </w:rPr>
        <w:t xml:space="preserve">oraz </w:t>
      </w:r>
    </w:p>
    <w:p w14:paraId="2B4BC9C1" w14:textId="77777777" w:rsidR="0019339D" w:rsidRDefault="0019339D">
      <w:pPr>
        <w:pStyle w:val="Akapitzlist"/>
        <w:numPr>
          <w:ilvl w:val="0"/>
          <w:numId w:val="44"/>
        </w:numPr>
        <w:rPr>
          <w:szCs w:val="24"/>
        </w:rPr>
      </w:pPr>
      <w:r w:rsidRPr="006A7E20">
        <w:rPr>
          <w:szCs w:val="24"/>
        </w:rPr>
        <w:t>w przypadku</w:t>
      </w:r>
      <w:r w:rsidRPr="0089698A">
        <w:rPr>
          <w:szCs w:val="24"/>
        </w:rPr>
        <w:t xml:space="preserve"> </w:t>
      </w:r>
      <w:r>
        <w:rPr>
          <w:szCs w:val="24"/>
        </w:rPr>
        <w:t>w</w:t>
      </w:r>
      <w:r w:rsidRPr="0089698A">
        <w:rPr>
          <w:szCs w:val="24"/>
        </w:rPr>
        <w:t xml:space="preserve">ykonawców będących właścicielami sieci dystrybucyjnej: posiada aktualną koncesję wydaną przez Prezesa Urzędu Regulacji Energetyki na </w:t>
      </w:r>
      <w:r w:rsidRPr="000E2518">
        <w:rPr>
          <w:szCs w:val="24"/>
        </w:rPr>
        <w:t xml:space="preserve">prowadzenie działalności gospodarczej w zakresie dystrybucji paliwa gazowego zgodnie z ustawą z dnia 10 kwietnia 1997 r. Prawo energetyczne (Dz.U. z 2022 r. poz. 1385, z </w:t>
      </w:r>
      <w:proofErr w:type="spellStart"/>
      <w:r w:rsidRPr="000E2518">
        <w:rPr>
          <w:szCs w:val="24"/>
        </w:rPr>
        <w:t>późn</w:t>
      </w:r>
      <w:proofErr w:type="spellEnd"/>
      <w:r w:rsidRPr="000E2518">
        <w:rPr>
          <w:szCs w:val="24"/>
        </w:rPr>
        <w:t>. zm.);</w:t>
      </w:r>
      <w:r w:rsidRPr="0089698A">
        <w:rPr>
          <w:szCs w:val="24"/>
        </w:rPr>
        <w:t xml:space="preserve"> </w:t>
      </w:r>
    </w:p>
    <w:p w14:paraId="45ED8C2E" w14:textId="7ABE77A5" w:rsidR="0019339D" w:rsidRPr="0019339D" w:rsidRDefault="0019339D">
      <w:pPr>
        <w:pStyle w:val="Akapitzlist"/>
        <w:numPr>
          <w:ilvl w:val="0"/>
          <w:numId w:val="44"/>
        </w:numPr>
        <w:spacing w:after="0"/>
        <w:rPr>
          <w:szCs w:val="24"/>
        </w:rPr>
      </w:pPr>
      <w:r w:rsidRPr="0019339D">
        <w:rPr>
          <w:szCs w:val="24"/>
        </w:rPr>
        <w:lastRenderedPageBreak/>
        <w:t>w przypadku wykonawców nie będących właścicielami sieci dystrybucyjnej: posiada obowiązującą co najmniej od dnia złożenia oferty do końca wykonywania przedmiotu zamówienia, tj. do dnia 31.12.202</w:t>
      </w:r>
      <w:r w:rsidR="004C75FD">
        <w:rPr>
          <w:szCs w:val="24"/>
        </w:rPr>
        <w:t>4</w:t>
      </w:r>
      <w:r w:rsidRPr="0019339D">
        <w:rPr>
          <w:szCs w:val="24"/>
        </w:rPr>
        <w:t xml:space="preserve"> r., umowę generalną dystrybucji dla usługi kompleksowej dla podmiotów instytucjonalnych zawartą z OSD działającym na terenie zamawiającego;</w:t>
      </w:r>
    </w:p>
    <w:p w14:paraId="7F0C58E3" w14:textId="77777777" w:rsidR="00796805" w:rsidRPr="00855733" w:rsidRDefault="00796805">
      <w:pPr>
        <w:numPr>
          <w:ilvl w:val="0"/>
          <w:numId w:val="34"/>
        </w:numPr>
        <w:spacing w:after="0"/>
        <w:rPr>
          <w:rFonts w:eastAsia="Times New Roman" w:cs="Arial"/>
          <w:szCs w:val="24"/>
          <w:lang w:eastAsia="ar-SA"/>
        </w:rPr>
      </w:pPr>
      <w:r w:rsidRPr="00855733">
        <w:rPr>
          <w:rFonts w:eastAsia="Times New Roman" w:cs="Arial"/>
          <w:szCs w:val="24"/>
          <w:lang w:eastAsia="pl-PL" w:bidi="pl-PL"/>
        </w:rPr>
        <w:t>sytuacji ekonomicznej lub finansowej:</w:t>
      </w:r>
      <w:bookmarkStart w:id="73" w:name="_Hlk84849047"/>
      <w:r w:rsidRPr="00855733">
        <w:rPr>
          <w:rFonts w:eastAsia="Times New Roman" w:cs="Arial"/>
          <w:sz w:val="22"/>
          <w:szCs w:val="24"/>
          <w:lang w:eastAsia="pl-PL" w:bidi="pl-PL"/>
        </w:rPr>
        <w:t xml:space="preserve">  </w:t>
      </w:r>
    </w:p>
    <w:bookmarkEnd w:id="73"/>
    <w:p w14:paraId="57433436" w14:textId="59044D7B" w:rsidR="000C59AA" w:rsidRPr="00855733" w:rsidRDefault="000C59AA" w:rsidP="0019339D">
      <w:pPr>
        <w:spacing w:after="0"/>
        <w:ind w:left="360"/>
      </w:pPr>
      <w:r w:rsidRPr="00855733">
        <w:rPr>
          <w:rStyle w:val="markedcontent"/>
        </w:rPr>
        <w:t xml:space="preserve">zamawiający </w:t>
      </w:r>
      <w:r w:rsidR="002572A7">
        <w:rPr>
          <w:rStyle w:val="markedcontent"/>
        </w:rPr>
        <w:t>nie stawia wymogów w tym zakresie</w:t>
      </w:r>
      <w:r w:rsidR="00CF3E68">
        <w:rPr>
          <w:rStyle w:val="markedcontent"/>
        </w:rPr>
        <w:t>;</w:t>
      </w:r>
    </w:p>
    <w:p w14:paraId="0C7C6B88" w14:textId="778CBD3A" w:rsidR="004C75FD" w:rsidRDefault="00796805">
      <w:pPr>
        <w:numPr>
          <w:ilvl w:val="0"/>
          <w:numId w:val="34"/>
        </w:numPr>
        <w:spacing w:after="0"/>
        <w:rPr>
          <w:rFonts w:eastAsia="Times New Roman" w:cs="Arial"/>
          <w:szCs w:val="24"/>
          <w:lang w:eastAsia="pl-PL" w:bidi="pl-PL"/>
        </w:rPr>
      </w:pPr>
      <w:r w:rsidRPr="00855733">
        <w:rPr>
          <w:rFonts w:eastAsia="Times New Roman" w:cs="Arial"/>
          <w:szCs w:val="24"/>
          <w:lang w:eastAsia="pl-PL" w:bidi="pl-PL"/>
        </w:rPr>
        <w:t>zdolności technicznej lub zawodowej</w:t>
      </w:r>
      <w:r w:rsidR="004C75FD">
        <w:rPr>
          <w:rFonts w:eastAsia="Times New Roman" w:cs="Arial"/>
          <w:szCs w:val="24"/>
          <w:lang w:eastAsia="pl-PL" w:bidi="pl-PL"/>
        </w:rPr>
        <w:t>:</w:t>
      </w:r>
    </w:p>
    <w:p w14:paraId="6F84E0FD" w14:textId="3B0F8485" w:rsidR="004C75FD" w:rsidRPr="004C75FD" w:rsidRDefault="004C75FD" w:rsidP="004C75FD">
      <w:pPr>
        <w:spacing w:after="0"/>
        <w:ind w:left="360"/>
        <w:rPr>
          <w:rFonts w:eastAsia="Times New Roman" w:cs="Arial"/>
          <w:szCs w:val="24"/>
          <w:lang w:eastAsia="pl-PL" w:bidi="pl-PL"/>
        </w:rPr>
      </w:pPr>
      <w:r>
        <w:rPr>
          <w:rFonts w:eastAsia="Times New Roman" w:cs="Arial"/>
          <w:szCs w:val="24"/>
          <w:lang w:eastAsia="pl-PL" w:bidi="pl-PL"/>
        </w:rPr>
        <w:t>zamawiający nie stawia wymogów w tym zakresie.</w:t>
      </w:r>
    </w:p>
    <w:p w14:paraId="48255AEC" w14:textId="0ACE454C" w:rsidR="002C79BD" w:rsidRPr="002C79BD" w:rsidRDefault="002C79BD" w:rsidP="0019339D">
      <w:pPr>
        <w:pStyle w:val="Akapitzlist"/>
        <w:widowControl w:val="0"/>
        <w:numPr>
          <w:ilvl w:val="0"/>
          <w:numId w:val="4"/>
        </w:numPr>
        <w:tabs>
          <w:tab w:val="left" w:pos="1134"/>
        </w:tabs>
        <w:suppressAutoHyphens/>
        <w:spacing w:after="0"/>
        <w:rPr>
          <w:iCs/>
        </w:rPr>
      </w:pPr>
      <w:r w:rsidRPr="002C79BD">
        <w:rPr>
          <w:iCs/>
        </w:rPr>
        <w:t>W przypadku wykonawców wspólnie ubiegających się o udzielenie zamówienia – warunki</w:t>
      </w:r>
      <w:r w:rsidR="005E1310">
        <w:rPr>
          <w:iCs/>
        </w:rPr>
        <w:t xml:space="preserve"> udziału w post</w:t>
      </w:r>
      <w:r w:rsidR="005768B0">
        <w:rPr>
          <w:iCs/>
        </w:rPr>
        <w:t>ę</w:t>
      </w:r>
      <w:r w:rsidR="005E1310">
        <w:rPr>
          <w:iCs/>
        </w:rPr>
        <w:t>powaniu</w:t>
      </w:r>
      <w:r w:rsidRPr="002C79BD">
        <w:rPr>
          <w:iCs/>
        </w:rPr>
        <w:t xml:space="preserve"> wykonawcy mogą spełniać łącznie.</w:t>
      </w:r>
    </w:p>
    <w:p w14:paraId="0E5391CA" w14:textId="0D57429B" w:rsidR="00796805" w:rsidRPr="00855733" w:rsidRDefault="00796805" w:rsidP="0019339D">
      <w:pPr>
        <w:numPr>
          <w:ilvl w:val="0"/>
          <w:numId w:val="4"/>
        </w:numPr>
        <w:spacing w:after="0"/>
        <w:contextualSpacing/>
        <w:rPr>
          <w:rFonts w:cs="Arial"/>
          <w:szCs w:val="24"/>
        </w:rPr>
      </w:pPr>
      <w:r w:rsidRPr="00855733">
        <w:rPr>
          <w:rFonts w:cs="Arial"/>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C7FEC5D" w14:textId="77777777" w:rsidR="00796805" w:rsidRPr="00855733" w:rsidRDefault="00796805" w:rsidP="00CF3E68">
      <w:pPr>
        <w:pStyle w:val="Nagwek1"/>
      </w:pPr>
      <w:bookmarkStart w:id="74" w:name="_Toc121400512"/>
      <w:bookmarkStart w:id="75" w:name="_Toc130819588"/>
      <w:bookmarkStart w:id="76" w:name="_Toc147405012"/>
      <w:bookmarkEnd w:id="74"/>
      <w:bookmarkEnd w:id="75"/>
      <w:bookmarkEnd w:id="76"/>
    </w:p>
    <w:p w14:paraId="529BB295" w14:textId="77777777" w:rsidR="00796805" w:rsidRPr="00855733" w:rsidRDefault="00796805" w:rsidP="00CF3E68">
      <w:pPr>
        <w:pStyle w:val="Nagwek2"/>
      </w:pPr>
      <w:bookmarkStart w:id="77" w:name="_Toc121400513"/>
      <w:bookmarkStart w:id="78" w:name="_Toc126749821"/>
      <w:bookmarkStart w:id="79" w:name="_Toc130819589"/>
      <w:bookmarkStart w:id="80" w:name="_Toc147405013"/>
      <w:r w:rsidRPr="00855733">
        <w:t>Podstawy wykluczenia</w:t>
      </w:r>
      <w:bookmarkEnd w:id="77"/>
      <w:bookmarkEnd w:id="78"/>
      <w:bookmarkEnd w:id="79"/>
      <w:bookmarkEnd w:id="80"/>
    </w:p>
    <w:p w14:paraId="3A1ECF47" w14:textId="77777777" w:rsidR="00796805" w:rsidRPr="00855733" w:rsidRDefault="00796805" w:rsidP="002E6BDD">
      <w:pPr>
        <w:numPr>
          <w:ilvl w:val="0"/>
          <w:numId w:val="5"/>
        </w:numPr>
        <w:contextualSpacing/>
        <w:rPr>
          <w:rFonts w:cs="Arial"/>
          <w:szCs w:val="24"/>
        </w:rPr>
      </w:pPr>
      <w:r w:rsidRPr="00855733">
        <w:rPr>
          <w:rFonts w:cs="Arial"/>
          <w:szCs w:val="24"/>
        </w:rPr>
        <w:t>Z postępowania o udzielenie zamówienia wyklucza się wykonawców, w stosunku do których zachodzi którakolwiek z okoliczności wskazanych:</w:t>
      </w:r>
    </w:p>
    <w:p w14:paraId="4B02A5C4" w14:textId="4304A6BE" w:rsidR="00796805" w:rsidRPr="00855733" w:rsidRDefault="00796805" w:rsidP="002E6BDD">
      <w:pPr>
        <w:numPr>
          <w:ilvl w:val="0"/>
          <w:numId w:val="6"/>
        </w:numPr>
        <w:contextualSpacing/>
        <w:rPr>
          <w:rFonts w:cs="Arial"/>
          <w:szCs w:val="24"/>
        </w:rPr>
      </w:pPr>
      <w:r w:rsidRPr="00855733">
        <w:rPr>
          <w:rFonts w:cs="Arial"/>
          <w:szCs w:val="24"/>
        </w:rPr>
        <w:t xml:space="preserve">w art. 108 ust. 1 </w:t>
      </w:r>
      <w:r w:rsidR="000D4388">
        <w:rPr>
          <w:rFonts w:cs="Arial"/>
          <w:szCs w:val="24"/>
        </w:rPr>
        <w:t>p.z.p.</w:t>
      </w:r>
      <w:r w:rsidRPr="00855733">
        <w:rPr>
          <w:rFonts w:cs="Arial"/>
          <w:szCs w:val="24"/>
        </w:rPr>
        <w:t>,</w:t>
      </w:r>
    </w:p>
    <w:p w14:paraId="3F9E3B47" w14:textId="7DDC697C" w:rsidR="00796805" w:rsidRPr="00855733" w:rsidRDefault="00796805" w:rsidP="002E6BDD">
      <w:pPr>
        <w:numPr>
          <w:ilvl w:val="0"/>
          <w:numId w:val="6"/>
        </w:numPr>
        <w:contextualSpacing/>
        <w:rPr>
          <w:rFonts w:cs="Arial"/>
          <w:szCs w:val="24"/>
        </w:rPr>
      </w:pPr>
      <w:r w:rsidRPr="00855733">
        <w:rPr>
          <w:rFonts w:cs="Arial"/>
          <w:szCs w:val="24"/>
        </w:rPr>
        <w:t xml:space="preserve">w art. 109 ust. 1 pkt 4 </w:t>
      </w:r>
      <w:r w:rsidR="000D4388">
        <w:rPr>
          <w:rFonts w:cs="Arial"/>
          <w:szCs w:val="24"/>
        </w:rPr>
        <w:t>p.z.p.,</w:t>
      </w:r>
      <w:r w:rsidRPr="00855733">
        <w:rPr>
          <w:rFonts w:cs="Arial"/>
          <w:szCs w:val="24"/>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54DBED" w14:textId="77777777" w:rsidR="00796805" w:rsidRPr="00855733" w:rsidRDefault="00796805" w:rsidP="002E6BDD">
      <w:pPr>
        <w:numPr>
          <w:ilvl w:val="0"/>
          <w:numId w:val="6"/>
        </w:numPr>
        <w:contextualSpacing/>
        <w:rPr>
          <w:rFonts w:cs="Arial"/>
          <w:szCs w:val="24"/>
        </w:rPr>
      </w:pPr>
      <w:r w:rsidRPr="00855733">
        <w:rPr>
          <w:rFonts w:cs="Arial"/>
          <w:szCs w:val="24"/>
        </w:rPr>
        <w:t xml:space="preserve">w art. 7 ust. 1 ustawy </w:t>
      </w:r>
      <w:r w:rsidRPr="00855733">
        <w:rPr>
          <w:rFonts w:eastAsia="Times New Roman" w:cs="Arial"/>
          <w:szCs w:val="24"/>
          <w:lang w:eastAsia="pl-PL"/>
        </w:rPr>
        <w:t>z dnia 15 kwietnia 2022 r. o szczególnych rozwiązaniach w zakresie przeciwdziałania wspieraniu agresji na Ukrainę oraz służących ochronie bezpieczeństwa narodowego, na czas trwania tych okoliczności</w:t>
      </w:r>
      <w:r w:rsidRPr="00855733">
        <w:rPr>
          <w:rFonts w:cs="Arial"/>
          <w:szCs w:val="24"/>
        </w:rPr>
        <w:t>.</w:t>
      </w:r>
    </w:p>
    <w:p w14:paraId="3685D15D" w14:textId="693B2B9F" w:rsidR="00796805" w:rsidRPr="00855733" w:rsidRDefault="00796805" w:rsidP="002E6BDD">
      <w:pPr>
        <w:numPr>
          <w:ilvl w:val="0"/>
          <w:numId w:val="5"/>
        </w:numPr>
        <w:contextualSpacing/>
        <w:rPr>
          <w:rFonts w:cs="Arial"/>
          <w:szCs w:val="24"/>
        </w:rPr>
      </w:pPr>
      <w:r w:rsidRPr="00855733">
        <w:rPr>
          <w:rFonts w:cs="Arial"/>
          <w:szCs w:val="24"/>
        </w:rPr>
        <w:lastRenderedPageBreak/>
        <w:t xml:space="preserve">W związku z tym, że wartość zamówienia nie przekracza wyrażonej w złotych równowartości kwoty dla </w:t>
      </w:r>
      <w:r w:rsidR="005973CB" w:rsidRPr="00855733">
        <w:rPr>
          <w:rFonts w:cs="Arial"/>
          <w:szCs w:val="24"/>
        </w:rPr>
        <w:t>usług</w:t>
      </w:r>
      <w:r w:rsidRPr="00855733">
        <w:rPr>
          <w:rFonts w:cs="Arial"/>
          <w:szCs w:val="24"/>
        </w:rPr>
        <w:t xml:space="preserve"> – </w:t>
      </w:r>
      <w:r w:rsidR="005973CB" w:rsidRPr="00855733">
        <w:rPr>
          <w:rFonts w:cs="Arial"/>
          <w:szCs w:val="24"/>
        </w:rPr>
        <w:t>1</w:t>
      </w:r>
      <w:r w:rsidRPr="00855733">
        <w:rPr>
          <w:rFonts w:cs="Arial"/>
          <w:szCs w:val="24"/>
        </w:rPr>
        <w:t xml:space="preserve">0 000 000 euro, nie zachodzą przesłanki wykluczenia zawarte w art. 108 ust. 2 </w:t>
      </w:r>
      <w:r w:rsidR="000D4388">
        <w:rPr>
          <w:rFonts w:cs="Arial"/>
          <w:szCs w:val="24"/>
        </w:rPr>
        <w:t>p.z.p.</w:t>
      </w:r>
    </w:p>
    <w:p w14:paraId="46BDB474" w14:textId="3DDB4F3D" w:rsidR="00796805" w:rsidRPr="00855733" w:rsidRDefault="00796805" w:rsidP="002E6BDD">
      <w:pPr>
        <w:numPr>
          <w:ilvl w:val="0"/>
          <w:numId w:val="5"/>
        </w:numPr>
        <w:contextualSpacing/>
        <w:rPr>
          <w:rFonts w:cs="Arial"/>
          <w:szCs w:val="24"/>
        </w:rPr>
      </w:pPr>
      <w:r w:rsidRPr="00855733">
        <w:rPr>
          <w:rFonts w:cs="Arial"/>
          <w:szCs w:val="24"/>
        </w:rPr>
        <w:t xml:space="preserve">Wykluczenie wykonawcy następuje zgodnie z art. 111 </w:t>
      </w:r>
      <w:r w:rsidR="000D4388">
        <w:rPr>
          <w:rFonts w:cs="Arial"/>
          <w:szCs w:val="24"/>
        </w:rPr>
        <w:t>p.z.p.</w:t>
      </w:r>
      <w:r w:rsidRPr="00855733">
        <w:rPr>
          <w:rFonts w:cs="Arial"/>
          <w:szCs w:val="24"/>
        </w:rPr>
        <w:t xml:space="preserve"> </w:t>
      </w:r>
    </w:p>
    <w:p w14:paraId="76C08D8B" w14:textId="6012A02A" w:rsidR="00796805" w:rsidRPr="00855733" w:rsidRDefault="00796805" w:rsidP="002E6BDD">
      <w:pPr>
        <w:numPr>
          <w:ilvl w:val="0"/>
          <w:numId w:val="5"/>
        </w:numPr>
        <w:contextualSpacing/>
        <w:rPr>
          <w:rFonts w:cs="Arial"/>
          <w:szCs w:val="24"/>
        </w:rPr>
      </w:pPr>
      <w:r w:rsidRPr="00855733">
        <w:rPr>
          <w:rFonts w:cs="Arial"/>
          <w:szCs w:val="24"/>
        </w:rPr>
        <w:t xml:space="preserve">Wykonawca nie podlega wykluczeniu w okolicznościach określonych w art. 108 ust. 1 pkt 1, 2, i 5 </w:t>
      </w:r>
      <w:r w:rsidR="000D4388">
        <w:rPr>
          <w:rFonts w:cs="Arial"/>
          <w:szCs w:val="24"/>
        </w:rPr>
        <w:t>p.z.p.</w:t>
      </w:r>
      <w:r w:rsidRPr="00855733">
        <w:rPr>
          <w:rFonts w:cs="Arial"/>
          <w:szCs w:val="24"/>
        </w:rPr>
        <w:t xml:space="preserve"> lub art. 109 ust. 1 pkt 4 </w:t>
      </w:r>
      <w:r w:rsidR="000D4388">
        <w:rPr>
          <w:rFonts w:cs="Arial"/>
          <w:szCs w:val="24"/>
        </w:rPr>
        <w:t>p.z.p.</w:t>
      </w:r>
      <w:r w:rsidRPr="00855733">
        <w:rPr>
          <w:rFonts w:cs="Arial"/>
          <w:szCs w:val="24"/>
        </w:rPr>
        <w:t xml:space="preserve">, jeżeli udowodni zamawiającemu, że spełnił łącznie przesłanki wskazane w art. 110 ust. 2 </w:t>
      </w:r>
      <w:r w:rsidR="000D4388">
        <w:rPr>
          <w:rFonts w:cs="Arial"/>
          <w:szCs w:val="24"/>
        </w:rPr>
        <w:t>p.z.p.</w:t>
      </w:r>
      <w:r w:rsidRPr="00855733">
        <w:rPr>
          <w:rFonts w:cs="Arial"/>
          <w:szCs w:val="24"/>
        </w:rPr>
        <w:t xml:space="preserve"> </w:t>
      </w:r>
    </w:p>
    <w:p w14:paraId="540311AB" w14:textId="7B703819" w:rsidR="00796805" w:rsidRPr="00855733" w:rsidRDefault="00796805" w:rsidP="002E6BDD">
      <w:pPr>
        <w:numPr>
          <w:ilvl w:val="0"/>
          <w:numId w:val="5"/>
        </w:numPr>
        <w:contextualSpacing/>
        <w:rPr>
          <w:rFonts w:cs="Arial"/>
          <w:szCs w:val="24"/>
        </w:rPr>
      </w:pPr>
      <w:r w:rsidRPr="00855733">
        <w:rPr>
          <w:rFonts w:cs="Arial"/>
          <w:szCs w:val="24"/>
        </w:rPr>
        <w:t xml:space="preserve">Zamawiający oceni, czy podjęte przez wykonawcę czynności, o których mowa w art. 110 ust. 2 </w:t>
      </w:r>
      <w:r w:rsidR="000D4388">
        <w:rPr>
          <w:rFonts w:cs="Arial"/>
          <w:szCs w:val="24"/>
        </w:rPr>
        <w:t>p.z.p.</w:t>
      </w:r>
      <w:r w:rsidRPr="00855733">
        <w:rPr>
          <w:rFonts w:cs="Arial"/>
          <w:szCs w:val="24"/>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14C9B6D9" w14:textId="77777777" w:rsidR="00796805" w:rsidRPr="00855733" w:rsidRDefault="00796805" w:rsidP="002E6BDD">
      <w:pPr>
        <w:numPr>
          <w:ilvl w:val="0"/>
          <w:numId w:val="5"/>
        </w:numPr>
        <w:contextualSpacing/>
        <w:rPr>
          <w:rFonts w:cs="Arial"/>
          <w:szCs w:val="24"/>
        </w:rPr>
      </w:pPr>
      <w:r w:rsidRPr="00855733">
        <w:rPr>
          <w:rFonts w:cs="Arial"/>
          <w:szCs w:val="24"/>
        </w:rPr>
        <w:t>Wykonawca może zostać wykluczony przez zamawiającego na każdym etapie postępowania o udzielenie zamówienia.</w:t>
      </w:r>
    </w:p>
    <w:p w14:paraId="197861A0" w14:textId="77777777" w:rsidR="00796805" w:rsidRPr="00855733" w:rsidRDefault="00796805" w:rsidP="00796805">
      <w:pPr>
        <w:pStyle w:val="Nagwek1"/>
      </w:pPr>
      <w:bookmarkStart w:id="81" w:name="_Toc121400514"/>
      <w:bookmarkStart w:id="82" w:name="_Toc130819590"/>
      <w:bookmarkStart w:id="83" w:name="_Toc147405014"/>
      <w:bookmarkEnd w:id="81"/>
      <w:bookmarkEnd w:id="82"/>
      <w:bookmarkEnd w:id="83"/>
    </w:p>
    <w:p w14:paraId="3A45F2D8" w14:textId="77777777" w:rsidR="00796805" w:rsidRPr="00855733" w:rsidRDefault="00796805" w:rsidP="00796805">
      <w:pPr>
        <w:pStyle w:val="Nagwek2"/>
      </w:pPr>
      <w:bookmarkStart w:id="84" w:name="_Toc121400515"/>
      <w:bookmarkStart w:id="85" w:name="_Toc126749823"/>
      <w:bookmarkStart w:id="86" w:name="_Toc130819591"/>
      <w:bookmarkStart w:id="87" w:name="_Toc147405015"/>
      <w:r w:rsidRPr="00855733">
        <w:t>Potwierdzenie spełnienia warunków udziału w postępowaniu oraz braku podstaw wykluczenia</w:t>
      </w:r>
      <w:bookmarkEnd w:id="84"/>
      <w:bookmarkEnd w:id="85"/>
      <w:bookmarkEnd w:id="86"/>
      <w:bookmarkEnd w:id="87"/>
    </w:p>
    <w:p w14:paraId="28821965" w14:textId="6EFC93F8" w:rsidR="00796805" w:rsidRPr="00855733" w:rsidRDefault="00B936EA" w:rsidP="002E6BDD">
      <w:pPr>
        <w:numPr>
          <w:ilvl w:val="0"/>
          <w:numId w:val="7"/>
        </w:numPr>
        <w:spacing w:after="0"/>
        <w:rPr>
          <w:rFonts w:cs="Arial"/>
          <w:szCs w:val="24"/>
        </w:rPr>
      </w:pPr>
      <w:r w:rsidRPr="00855733">
        <w:rPr>
          <w:rFonts w:cs="Arial"/>
          <w:szCs w:val="24"/>
        </w:rPr>
        <w:t xml:space="preserve">Wraz z ofertą </w:t>
      </w:r>
      <w:r w:rsidR="00796805" w:rsidRPr="00855733">
        <w:rPr>
          <w:rFonts w:cs="Arial"/>
          <w:szCs w:val="24"/>
        </w:rPr>
        <w:t>wykonawca zobowiązany jest dołączyć aktualne na dzień składania ofert oświadczenie o spełnianiu warunków udziału w postępowaniu oraz braku podstaw do wykluczenia z postępowania – wzór oświadczenia stanowi załącznik do SWZ.</w:t>
      </w:r>
    </w:p>
    <w:p w14:paraId="2214F1C3" w14:textId="1B706A02" w:rsidR="00796805" w:rsidRPr="00855733" w:rsidRDefault="00796805" w:rsidP="002E6BDD">
      <w:pPr>
        <w:pStyle w:val="Akapitzlist"/>
        <w:numPr>
          <w:ilvl w:val="0"/>
          <w:numId w:val="7"/>
        </w:numPr>
        <w:spacing w:after="0"/>
        <w:contextualSpacing w:val="0"/>
      </w:pPr>
      <w:r w:rsidRPr="00855733">
        <w:t xml:space="preserve">Informacje zawarte w oświadczeniu, o którym mowa w ust. 1, stanowią </w:t>
      </w:r>
      <w:r w:rsidR="000D4388">
        <w:t xml:space="preserve">wstępne </w:t>
      </w:r>
      <w:r w:rsidRPr="00855733">
        <w:t>potwierdzenie, że wykonawca nie podlega wykluczeniu oraz spełnia warunki udziału w postępowaniu.</w:t>
      </w:r>
    </w:p>
    <w:p w14:paraId="188B96EA" w14:textId="76548978" w:rsidR="00796805" w:rsidRPr="00855733" w:rsidRDefault="00796805" w:rsidP="002E6BDD">
      <w:pPr>
        <w:pStyle w:val="Akapitzlist"/>
        <w:numPr>
          <w:ilvl w:val="0"/>
          <w:numId w:val="7"/>
        </w:numPr>
        <w:spacing w:after="0"/>
        <w:contextualSpacing w:val="0"/>
      </w:pPr>
      <w:r w:rsidRPr="00855733">
        <w:t xml:space="preserve">Zgodnie z art. 274 ust. </w:t>
      </w:r>
      <w:r w:rsidR="000D4388">
        <w:t>p.z.p.</w:t>
      </w:r>
      <w:r w:rsidRPr="00855733">
        <w:t xml:space="preserve"> zamawiający wezwie wykonawcę, którego oferta została najwyżej oceniona, do złożenia w wyznaczonym terminie, nie krótszym niż 5 dni od dnia wezwania, podmiotowych środków dowodowych aktualnych na dzień ich złożenia.</w:t>
      </w:r>
    </w:p>
    <w:p w14:paraId="3E295704" w14:textId="77777777" w:rsidR="00796805" w:rsidRPr="00855733" w:rsidRDefault="00796805" w:rsidP="009F3602">
      <w:pPr>
        <w:pStyle w:val="Akapitzlist"/>
        <w:numPr>
          <w:ilvl w:val="0"/>
          <w:numId w:val="7"/>
        </w:numPr>
        <w:spacing w:after="0"/>
        <w:contextualSpacing w:val="0"/>
        <w:jc w:val="left"/>
      </w:pPr>
      <w:r w:rsidRPr="00855733">
        <w:t>Podmiotowe środki dowodowe:</w:t>
      </w:r>
    </w:p>
    <w:p w14:paraId="52FBFD48" w14:textId="6A8B2327" w:rsidR="00796805" w:rsidRPr="00855733" w:rsidRDefault="00796805">
      <w:pPr>
        <w:pStyle w:val="Akapitzlist"/>
        <w:numPr>
          <w:ilvl w:val="0"/>
          <w:numId w:val="35"/>
        </w:numPr>
        <w:spacing w:after="0"/>
        <w:contextualSpacing w:val="0"/>
      </w:pPr>
      <w:bookmarkStart w:id="88" w:name="_Hlk127955992"/>
      <w:r w:rsidRPr="00855733">
        <w:t xml:space="preserve">wymagane od wykonawcy </w:t>
      </w:r>
      <w:r w:rsidRPr="00855733">
        <w:rPr>
          <w:b/>
          <w:bCs/>
        </w:rPr>
        <w:t>w celu potwierdzenia podstaw wykluczenia</w:t>
      </w:r>
      <w:r w:rsidRPr="00855733">
        <w:t xml:space="preserve"> obejmują odpis lub informację z Krajowego Rejestru Sądowego lub Centralnej </w:t>
      </w:r>
      <w:r w:rsidRPr="00855733">
        <w:lastRenderedPageBreak/>
        <w:t xml:space="preserve">Ewidencji i Informacji o Działalności Gospodarczej, w zakresie art. 109 ust. 1 pkt 4 </w:t>
      </w:r>
      <w:r w:rsidR="000D4388">
        <w:t>p.z.p.</w:t>
      </w:r>
      <w:r w:rsidRPr="00855733">
        <w:t>, sporządzone nie wcześniej niż 3 miesiące przed jej złożeniem, jeżeli odrębne przepisy wymagają wpisu do rejestru lub ewidencji;</w:t>
      </w:r>
    </w:p>
    <w:bookmarkEnd w:id="88"/>
    <w:p w14:paraId="6FDB199C" w14:textId="77777777" w:rsidR="00E847A3" w:rsidRPr="000D4388" w:rsidRDefault="00796805">
      <w:pPr>
        <w:pStyle w:val="Akapitzlist"/>
        <w:numPr>
          <w:ilvl w:val="0"/>
          <w:numId w:val="35"/>
        </w:numPr>
        <w:spacing w:after="0"/>
        <w:contextualSpacing w:val="0"/>
      </w:pPr>
      <w:r w:rsidRPr="00855733">
        <w:t xml:space="preserve">wymagane od wykonawcy </w:t>
      </w:r>
      <w:r w:rsidRPr="00855733">
        <w:rPr>
          <w:b/>
          <w:bCs/>
        </w:rPr>
        <w:t xml:space="preserve">w celu potwierdzenia spełniania przez </w:t>
      </w:r>
      <w:r w:rsidRPr="000D4388">
        <w:rPr>
          <w:b/>
          <w:bCs/>
        </w:rPr>
        <w:t>wykonawcę warunków udziału w postępowaniu</w:t>
      </w:r>
      <w:r w:rsidRPr="000D4388">
        <w:t xml:space="preserve"> obejmują</w:t>
      </w:r>
      <w:r w:rsidR="00E847A3" w:rsidRPr="000D4388">
        <w:t>:</w:t>
      </w:r>
    </w:p>
    <w:p w14:paraId="62A2F8AF" w14:textId="72877713" w:rsidR="00FE4EAC" w:rsidRPr="000D4388" w:rsidRDefault="00FE4EAC">
      <w:pPr>
        <w:pStyle w:val="Akapitzlist"/>
        <w:widowControl w:val="0"/>
        <w:numPr>
          <w:ilvl w:val="0"/>
          <w:numId w:val="45"/>
        </w:numPr>
        <w:tabs>
          <w:tab w:val="left" w:pos="1134"/>
        </w:tabs>
        <w:suppressAutoHyphens/>
        <w:rPr>
          <w:iCs/>
          <w:szCs w:val="24"/>
        </w:rPr>
      </w:pPr>
      <w:r w:rsidRPr="000D4388">
        <w:rPr>
          <w:szCs w:val="24"/>
        </w:rPr>
        <w:t>aktualną koncesję na prowadzenie działalności gospodarczej w zakresie obrotu (sprzedaży) gazu ziemnego, wydaną przez Prezesa Regulacji</w:t>
      </w:r>
      <w:r w:rsidRPr="000D4388">
        <w:rPr>
          <w:spacing w:val="-5"/>
          <w:szCs w:val="24"/>
        </w:rPr>
        <w:t xml:space="preserve"> </w:t>
      </w:r>
      <w:r w:rsidRPr="000D4388">
        <w:rPr>
          <w:szCs w:val="24"/>
        </w:rPr>
        <w:t>Energetyki,</w:t>
      </w:r>
    </w:p>
    <w:p w14:paraId="16194619" w14:textId="7FA1DD3F" w:rsidR="00FE4EAC" w:rsidRPr="000D4388" w:rsidRDefault="00FE4EAC">
      <w:pPr>
        <w:pStyle w:val="Akapitzlist"/>
        <w:widowControl w:val="0"/>
        <w:numPr>
          <w:ilvl w:val="0"/>
          <w:numId w:val="45"/>
        </w:numPr>
        <w:tabs>
          <w:tab w:val="left" w:pos="1133"/>
        </w:tabs>
        <w:autoSpaceDE w:val="0"/>
        <w:autoSpaceDN w:val="0"/>
        <w:spacing w:after="0"/>
        <w:ind w:right="135"/>
        <w:rPr>
          <w:szCs w:val="24"/>
        </w:rPr>
      </w:pPr>
      <w:r w:rsidRPr="000D4388">
        <w:rPr>
          <w:szCs w:val="24"/>
        </w:rPr>
        <w:t xml:space="preserve">aktualną koncesję w zakresie dystrybucji paliw gazowych wydaną przez Prezesa Urzędu Regulacji Energetyki lub (jeżeli </w:t>
      </w:r>
      <w:r w:rsidR="000D4388">
        <w:rPr>
          <w:spacing w:val="-2"/>
          <w:szCs w:val="24"/>
        </w:rPr>
        <w:t>w</w:t>
      </w:r>
      <w:r w:rsidRPr="000D4388">
        <w:rPr>
          <w:spacing w:val="-2"/>
          <w:szCs w:val="24"/>
        </w:rPr>
        <w:t xml:space="preserve">ykonawca </w:t>
      </w:r>
      <w:r w:rsidRPr="000D4388">
        <w:rPr>
          <w:szCs w:val="24"/>
        </w:rPr>
        <w:t xml:space="preserve">nie jest właścicielem sieci na obszarze, na którym znajduje się miejsce dostaw gazu ziemnego) ważną </w:t>
      </w:r>
      <w:r w:rsidR="000D4388">
        <w:rPr>
          <w:szCs w:val="24"/>
        </w:rPr>
        <w:t>u</w:t>
      </w:r>
      <w:r w:rsidRPr="000D4388">
        <w:rPr>
          <w:szCs w:val="24"/>
        </w:rPr>
        <w:t>mowę z Operatorem Systemu Dystrybucyjnego na świadczenie usług dystrybucji paliwa gazowego umożliwiającą realizowanie dostaw do punkt</w:t>
      </w:r>
      <w:r w:rsidR="002120A9">
        <w:rPr>
          <w:szCs w:val="24"/>
        </w:rPr>
        <w:t>u</w:t>
      </w:r>
      <w:r w:rsidRPr="000D4388">
        <w:rPr>
          <w:szCs w:val="24"/>
        </w:rPr>
        <w:t xml:space="preserve"> odbioru </w:t>
      </w:r>
      <w:r w:rsidR="002120A9">
        <w:rPr>
          <w:szCs w:val="24"/>
        </w:rPr>
        <w:t>w Starostwie Powiatowym w Słupsku, przy ul. Szarych Szeregów 14</w:t>
      </w:r>
      <w:r w:rsidRPr="000D4388">
        <w:rPr>
          <w:szCs w:val="24"/>
        </w:rPr>
        <w:t>.</w:t>
      </w:r>
    </w:p>
    <w:p w14:paraId="5A83D08C" w14:textId="77777777" w:rsidR="00796805" w:rsidRPr="00855733" w:rsidRDefault="00796805" w:rsidP="000D4388">
      <w:pPr>
        <w:pStyle w:val="Akapitzlist"/>
        <w:numPr>
          <w:ilvl w:val="0"/>
          <w:numId w:val="7"/>
        </w:numPr>
        <w:spacing w:after="0"/>
      </w:pPr>
      <w:r w:rsidRPr="000D4388">
        <w:t>Wykonawca nie jest zobowiązany</w:t>
      </w:r>
      <w:r w:rsidRPr="00855733">
        <w:t xml:space="preserve"> do złożenia podmiotowych środków dowodowych, które zamawiający posiada, jeżeli wykonawca wskaże te środki oraz potwierdzi ich prawidłowość i aktualność.</w:t>
      </w:r>
    </w:p>
    <w:p w14:paraId="0DE46467" w14:textId="77777777" w:rsidR="00796805" w:rsidRPr="00855733" w:rsidRDefault="00796805" w:rsidP="002120A9">
      <w:pPr>
        <w:numPr>
          <w:ilvl w:val="0"/>
          <w:numId w:val="7"/>
        </w:numPr>
        <w:contextualSpacing/>
        <w:rPr>
          <w:noProof/>
        </w:rPr>
      </w:pPr>
      <w:r w:rsidRPr="00855733">
        <w:rPr>
          <w:noProof/>
        </w:rPr>
        <w:t>Zamawiający nie wzywa do złożenia podmiotowych środków dowodowych, jeżeli:</w:t>
      </w:r>
    </w:p>
    <w:p w14:paraId="0DEC7938" w14:textId="77777777" w:rsidR="00796805" w:rsidRPr="00855733" w:rsidRDefault="00796805">
      <w:pPr>
        <w:numPr>
          <w:ilvl w:val="0"/>
          <w:numId w:val="38"/>
        </w:numPr>
        <w:contextualSpacing/>
        <w:rPr>
          <w:noProof/>
        </w:rPr>
      </w:pPr>
      <w:r w:rsidRPr="00855733">
        <w:rPr>
          <w:noProof/>
        </w:rPr>
        <w:t xml:space="preserve">może je uzyskać za pomocą bezpłatnych i ogólnodostępnych baz danych, w szczególności rejestrów publicznych w rozumieniu ustawy z dnia 17.02.2005 r. o informatyzacji działalności podmiotów realizujących zadania publiczne, o ile wykonawca wskazał dane umożliwiające dostęp do tych środków, </w:t>
      </w:r>
    </w:p>
    <w:p w14:paraId="43F31CDB" w14:textId="487721F1" w:rsidR="00796805" w:rsidRPr="00855733" w:rsidRDefault="00796805">
      <w:pPr>
        <w:numPr>
          <w:ilvl w:val="0"/>
          <w:numId w:val="38"/>
        </w:numPr>
        <w:spacing w:after="0"/>
        <w:contextualSpacing/>
        <w:rPr>
          <w:noProof/>
        </w:rPr>
      </w:pPr>
      <w:r w:rsidRPr="00855733">
        <w:rPr>
          <w:noProof/>
        </w:rPr>
        <w:t xml:space="preserve">podmiotowym środkiem dowodowym jest oświadczenie, którego treść odpowiada zakresowi oświadczenia, o którym mowa w art. 125 ust. 1 </w:t>
      </w:r>
      <w:r w:rsidR="002120A9">
        <w:rPr>
          <w:noProof/>
        </w:rPr>
        <w:t>p.z.p.</w:t>
      </w:r>
      <w:r w:rsidRPr="00855733">
        <w:rPr>
          <w:noProof/>
        </w:rPr>
        <w:t xml:space="preserve"> </w:t>
      </w:r>
    </w:p>
    <w:p w14:paraId="60A6CA49" w14:textId="77777777" w:rsidR="00796805" w:rsidRPr="00855733" w:rsidRDefault="00796805" w:rsidP="002120A9">
      <w:pPr>
        <w:pStyle w:val="Akapitzlist"/>
        <w:numPr>
          <w:ilvl w:val="0"/>
          <w:numId w:val="7"/>
        </w:numPr>
        <w:spacing w:after="0"/>
        <w:contextualSpacing w:val="0"/>
      </w:pPr>
      <w:r w:rsidRPr="00855733">
        <w:t xml:space="preserve">Jeżeli wykonawca ma siedzibę lub miejsce zamieszkania poza granicami Rzeczypospolitej Polskiej zamiast odpisu albo informacji z Krajowego Rejestru Sądowego lub Centralnej Ewidencji i Informacji o Działalności Gospodarczej – składa dokument lub dokumenty wystawione w kraju, w którym wykonawca ma siedzibę lub miejsce zamieszkania, potwierdzające, że nie otwarto jego likwidacji, nie ogłoszono upadłości, jego aktywami nie zarządza likwidator lub sąd, nie zawarł </w:t>
      </w:r>
      <w:r w:rsidRPr="00855733">
        <w:lastRenderedPageBreak/>
        <w:t>układu z wierzycielami, jego działalność gospodarcza nie jest zawieszona ani nie znajduje się on w innej tego rodzaju sytuacji wynikającej z podobnej procedury przewidzianej w przepisach miejsca wszczęcia tej procedury – wystawione nie wcześniej niż 3 miesiące przed ich złożeniem.</w:t>
      </w:r>
    </w:p>
    <w:p w14:paraId="79AB2C5B" w14:textId="41E42083" w:rsidR="00796805" w:rsidRPr="00855733" w:rsidRDefault="00796805" w:rsidP="002120A9">
      <w:pPr>
        <w:pStyle w:val="Akapitzlist"/>
        <w:numPr>
          <w:ilvl w:val="0"/>
          <w:numId w:val="7"/>
        </w:numPr>
        <w:spacing w:after="0"/>
        <w:contextualSpacing w:val="0"/>
      </w:pPr>
      <w:r w:rsidRPr="00855733">
        <w:t xml:space="preserve">Jeżeli w kraju, w którym wykonawca ma siedzibę lub miejsce zamieszkania, nie wydaje się dokumentów, o których mowa w ust. 7, lub gdy dokumenty te nie odnoszą się do wszystkich przypadków, o których mowa w art. 108 ust. 1 pkt 1, 2 i 4 </w:t>
      </w:r>
      <w:r w:rsidR="002120A9">
        <w:t>p.z.p.</w:t>
      </w:r>
      <w:r w:rsidRPr="00855733">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36D19718" w14:textId="5FE18245" w:rsidR="00796805" w:rsidRPr="00855733" w:rsidRDefault="00796805" w:rsidP="002120A9">
      <w:pPr>
        <w:numPr>
          <w:ilvl w:val="0"/>
          <w:numId w:val="7"/>
        </w:numPr>
        <w:rPr>
          <w:rFonts w:cs="Arial"/>
          <w:szCs w:val="24"/>
        </w:rPr>
      </w:pPr>
      <w:r w:rsidRPr="00855733">
        <w:rPr>
          <w:rFonts w:cs="Arial"/>
          <w:szCs w:val="24"/>
        </w:rPr>
        <w:t xml:space="preserve">W zakresie nieuregulowanym </w:t>
      </w:r>
      <w:r w:rsidR="002120A9">
        <w:rPr>
          <w:rFonts w:cs="Arial"/>
          <w:szCs w:val="24"/>
        </w:rPr>
        <w:t>p.z.p.</w:t>
      </w:r>
      <w:r w:rsidRPr="00855733">
        <w:rPr>
          <w:rFonts w:cs="Arial"/>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19E4D43" w14:textId="77777777" w:rsidR="00796805" w:rsidRPr="00855733" w:rsidRDefault="00796805" w:rsidP="00796805">
      <w:pPr>
        <w:pStyle w:val="Nagwek1"/>
      </w:pPr>
      <w:bookmarkStart w:id="89" w:name="_Toc121400516"/>
      <w:bookmarkStart w:id="90" w:name="_Toc130819592"/>
      <w:bookmarkStart w:id="91" w:name="_Toc147405016"/>
      <w:bookmarkEnd w:id="89"/>
      <w:bookmarkEnd w:id="90"/>
      <w:bookmarkEnd w:id="91"/>
    </w:p>
    <w:p w14:paraId="5106B923" w14:textId="77777777" w:rsidR="00796805" w:rsidRPr="00855733" w:rsidRDefault="00796805" w:rsidP="00796805">
      <w:pPr>
        <w:pStyle w:val="Nagwek2"/>
      </w:pPr>
      <w:bookmarkStart w:id="92" w:name="_Toc121400517"/>
      <w:bookmarkStart w:id="93" w:name="_Toc126749825"/>
      <w:bookmarkStart w:id="94" w:name="_Toc130819593"/>
      <w:bookmarkStart w:id="95" w:name="_Toc147405017"/>
      <w:r w:rsidRPr="00855733">
        <w:t>Podwykonawstwo</w:t>
      </w:r>
      <w:bookmarkEnd w:id="92"/>
      <w:bookmarkEnd w:id="93"/>
      <w:bookmarkEnd w:id="94"/>
      <w:bookmarkEnd w:id="95"/>
    </w:p>
    <w:p w14:paraId="09F95D98" w14:textId="77777777" w:rsidR="00796805" w:rsidRPr="00855733" w:rsidRDefault="00796805" w:rsidP="002120A9">
      <w:pPr>
        <w:numPr>
          <w:ilvl w:val="0"/>
          <w:numId w:val="8"/>
        </w:numPr>
        <w:contextualSpacing/>
        <w:rPr>
          <w:rFonts w:cs="Arial"/>
          <w:szCs w:val="24"/>
        </w:rPr>
      </w:pPr>
      <w:r w:rsidRPr="00855733">
        <w:rPr>
          <w:rFonts w:cs="Arial"/>
          <w:szCs w:val="24"/>
        </w:rPr>
        <w:t>Wykonawca może powierzyć wykonanie części zamówienia podwykonawcy (podwykonawcom).</w:t>
      </w:r>
    </w:p>
    <w:p w14:paraId="3E883695" w14:textId="77777777" w:rsidR="00796805" w:rsidRPr="00855733" w:rsidRDefault="00796805" w:rsidP="002120A9">
      <w:pPr>
        <w:numPr>
          <w:ilvl w:val="0"/>
          <w:numId w:val="8"/>
        </w:numPr>
        <w:contextualSpacing/>
        <w:rPr>
          <w:rFonts w:cs="Arial"/>
          <w:szCs w:val="24"/>
        </w:rPr>
      </w:pPr>
      <w:r w:rsidRPr="00855733">
        <w:rPr>
          <w:rFonts w:cs="Arial"/>
          <w:szCs w:val="24"/>
        </w:rPr>
        <w:lastRenderedPageBreak/>
        <w:t>Zamawiający nie zastrzega obowiązku osobistego wykonania przez wykonawcę kluczowych części zamówienia.</w:t>
      </w:r>
    </w:p>
    <w:p w14:paraId="0AA2CBF9" w14:textId="77777777" w:rsidR="00796805" w:rsidRPr="00855733" w:rsidRDefault="00796805" w:rsidP="002120A9">
      <w:pPr>
        <w:numPr>
          <w:ilvl w:val="0"/>
          <w:numId w:val="8"/>
        </w:numPr>
        <w:contextualSpacing/>
        <w:rPr>
          <w:rFonts w:cs="Arial"/>
          <w:szCs w:val="24"/>
        </w:rPr>
      </w:pPr>
      <w:r w:rsidRPr="00855733">
        <w:rPr>
          <w:rFonts w:cs="Arial"/>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277BAC5" w14:textId="77777777" w:rsidR="00796805" w:rsidRPr="00855733" w:rsidRDefault="00796805" w:rsidP="002120A9">
      <w:pPr>
        <w:numPr>
          <w:ilvl w:val="0"/>
          <w:numId w:val="8"/>
        </w:numPr>
        <w:contextualSpacing/>
        <w:rPr>
          <w:rFonts w:cs="Arial"/>
          <w:szCs w:val="24"/>
        </w:rPr>
      </w:pPr>
      <w:r w:rsidRPr="00855733">
        <w:rPr>
          <w:rFonts w:cs="Arial"/>
          <w:szCs w:val="24"/>
        </w:rPr>
        <w:t>Zamawiający żąda, aby przed przystąpieniem do wykonania zamówienia wykonawca podał nazwy, dane kontaktowe oraz przedstawicieli, podwykonawców zaangażowanych w wykonanie zamówienia, jeżeli podwykonawcy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644CA97" w14:textId="306828BC" w:rsidR="00796805" w:rsidRPr="00855733" w:rsidRDefault="00796805" w:rsidP="002120A9">
      <w:pPr>
        <w:numPr>
          <w:ilvl w:val="0"/>
          <w:numId w:val="8"/>
        </w:numPr>
        <w:contextualSpacing/>
        <w:rPr>
          <w:rFonts w:cs="Arial"/>
          <w:szCs w:val="24"/>
        </w:rPr>
      </w:pPr>
      <w:r w:rsidRPr="00855733">
        <w:rPr>
          <w:rFonts w:cs="Arial"/>
          <w:szCs w:val="24"/>
        </w:rPr>
        <w:t xml:space="preserve">Jeżeli zmiana albo rezygnacja z podwykonawcy dotyczy podmiotu, na którego zasoby wykonawca powoływał się, na zasadach określonych w art. 118 ust. 1 </w:t>
      </w:r>
      <w:r w:rsidR="002120A9">
        <w:rPr>
          <w:rFonts w:cs="Arial"/>
          <w:szCs w:val="24"/>
        </w:rPr>
        <w:t>p.z.p.</w:t>
      </w:r>
      <w:r w:rsidRPr="00855733">
        <w:rPr>
          <w:rFonts w:cs="Arial"/>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2120A9">
        <w:rPr>
          <w:rFonts w:cs="Arial"/>
          <w:szCs w:val="24"/>
        </w:rPr>
        <w:t>p.z.p.</w:t>
      </w:r>
      <w:r w:rsidRPr="00855733">
        <w:rPr>
          <w:rFonts w:cs="Arial"/>
          <w:szCs w:val="24"/>
        </w:rPr>
        <w:t xml:space="preserve"> stosuje się odpowiednio.</w:t>
      </w:r>
    </w:p>
    <w:p w14:paraId="781CF771" w14:textId="77777777" w:rsidR="00796805" w:rsidRPr="00855733" w:rsidRDefault="00796805" w:rsidP="002120A9">
      <w:pPr>
        <w:numPr>
          <w:ilvl w:val="0"/>
          <w:numId w:val="8"/>
        </w:numPr>
        <w:contextualSpacing/>
        <w:rPr>
          <w:rFonts w:cs="Arial"/>
          <w:szCs w:val="24"/>
        </w:rPr>
      </w:pPr>
      <w:r w:rsidRPr="00855733">
        <w:rPr>
          <w:rFonts w:cs="Arial"/>
          <w:szCs w:val="24"/>
        </w:rPr>
        <w:t>Powierzenie części zamówienia podwykonawcom nie zwalnia wykonawcy z odpowiedzialności za należyte wykonanie zamówienia.</w:t>
      </w:r>
    </w:p>
    <w:p w14:paraId="0A4D9C2C" w14:textId="77777777" w:rsidR="00796805" w:rsidRPr="00855733" w:rsidRDefault="00796805" w:rsidP="00796805">
      <w:pPr>
        <w:pStyle w:val="Nagwek1"/>
      </w:pPr>
      <w:bookmarkStart w:id="96" w:name="_Toc121400518"/>
      <w:bookmarkStart w:id="97" w:name="_Toc130819594"/>
      <w:bookmarkStart w:id="98" w:name="_Toc147405018"/>
      <w:bookmarkEnd w:id="96"/>
      <w:bookmarkEnd w:id="97"/>
      <w:bookmarkEnd w:id="98"/>
    </w:p>
    <w:p w14:paraId="5E6CE9AC" w14:textId="77777777" w:rsidR="00796805" w:rsidRPr="00855733" w:rsidRDefault="00796805" w:rsidP="00796805">
      <w:pPr>
        <w:pStyle w:val="Nagwek2"/>
      </w:pPr>
      <w:bookmarkStart w:id="99" w:name="_Toc121400519"/>
      <w:bookmarkStart w:id="100" w:name="_Toc126749827"/>
      <w:bookmarkStart w:id="101" w:name="_Toc130819595"/>
      <w:bookmarkStart w:id="102" w:name="_Toc147405019"/>
      <w:r w:rsidRPr="00855733">
        <w:t>Poleganie na zasobach innych podmiotów</w:t>
      </w:r>
      <w:bookmarkEnd w:id="99"/>
      <w:bookmarkEnd w:id="100"/>
      <w:bookmarkEnd w:id="101"/>
      <w:bookmarkEnd w:id="102"/>
    </w:p>
    <w:p w14:paraId="134D5357" w14:textId="25F5EF41" w:rsidR="00796805" w:rsidRPr="00855733" w:rsidRDefault="00796805" w:rsidP="002120A9">
      <w:pPr>
        <w:numPr>
          <w:ilvl w:val="0"/>
          <w:numId w:val="9"/>
        </w:numPr>
        <w:contextualSpacing/>
        <w:rPr>
          <w:noProof/>
        </w:rPr>
      </w:pPr>
      <w:r w:rsidRPr="00855733">
        <w:rPr>
          <w:rFonts w:cs="Arial"/>
          <w:szCs w:val="24"/>
        </w:rPr>
        <w:t xml:space="preserve">Zgodnie z art. 118 </w:t>
      </w:r>
      <w:r w:rsidR="002120A9">
        <w:rPr>
          <w:rFonts w:cs="Arial"/>
          <w:szCs w:val="24"/>
        </w:rPr>
        <w:t>p.z.p.</w:t>
      </w:r>
      <w:r w:rsidRPr="00855733">
        <w:rPr>
          <w:rFonts w:cs="Arial"/>
          <w:szCs w:val="24"/>
        </w:rPr>
        <w:t xml:space="preserve"> wykonawca </w:t>
      </w:r>
      <w:r w:rsidRPr="00855733">
        <w:rPr>
          <w:noProof/>
        </w:rPr>
        <w:t>może, w celu potwierdzenia spełniania warunków udziału, polegać na zdolnościach technicznych lub zawodowych podmiotów udostępniających zasoby, niezależnie od charakteru prawnego łączących go z nimi stosunków prawnych.</w:t>
      </w:r>
    </w:p>
    <w:p w14:paraId="1882DAA5" w14:textId="77777777" w:rsidR="00796805" w:rsidRPr="000E2518" w:rsidRDefault="00796805" w:rsidP="002120A9">
      <w:pPr>
        <w:numPr>
          <w:ilvl w:val="0"/>
          <w:numId w:val="9"/>
        </w:numPr>
        <w:contextualSpacing/>
        <w:rPr>
          <w:noProof/>
        </w:rPr>
      </w:pPr>
      <w:r w:rsidRPr="000E2518">
        <w:rPr>
          <w:noProof/>
        </w:rPr>
        <w:lastRenderedPageBreak/>
        <w:t>W odniesieniu do warunków dotyczących doświadczenia, wykonawcy mogą polegać na zdolnościach podmiotów udostępniających zasoby, jeśli podmioty te wykonają świadczenie, do realizacji którego te zdolności są wymagane.</w:t>
      </w:r>
    </w:p>
    <w:p w14:paraId="6F0A9B98" w14:textId="05FE3ABA" w:rsidR="00796805" w:rsidRPr="000E2518" w:rsidRDefault="00796805" w:rsidP="002120A9">
      <w:pPr>
        <w:numPr>
          <w:ilvl w:val="0"/>
          <w:numId w:val="9"/>
        </w:numPr>
        <w:contextualSpacing/>
        <w:rPr>
          <w:noProof/>
        </w:rPr>
      </w:pPr>
      <w:r w:rsidRPr="000E2518">
        <w:rPr>
          <w:noProof/>
        </w:rPr>
        <w:t xml:space="preserve">Wykonawca, który polega na zdolnościach lub sytuacji podmiotów udostępniających zasoby, składa, </w:t>
      </w:r>
      <w:r w:rsidRPr="000E2518">
        <w:rPr>
          <w:b/>
          <w:bCs/>
          <w:noProof/>
          <w:u w:val="single"/>
        </w:rPr>
        <w:t>wraz z ofertą</w:t>
      </w:r>
      <w:r w:rsidRPr="000E2518">
        <w:rPr>
          <w:noProof/>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5000424" w14:textId="77777777" w:rsidR="00796805" w:rsidRPr="00855733" w:rsidRDefault="00796805" w:rsidP="002120A9">
      <w:pPr>
        <w:numPr>
          <w:ilvl w:val="0"/>
          <w:numId w:val="9"/>
        </w:numPr>
        <w:contextualSpacing/>
        <w:rPr>
          <w:noProof/>
        </w:rPr>
      </w:pPr>
      <w:r w:rsidRPr="000E2518">
        <w:rPr>
          <w:noProof/>
        </w:rPr>
        <w:t>Zamawiający ocenia, czy udostępniane wykonawcy przez podmioty udostępniające zasoby zdolności techniczne lub zawodowe, pozwalają na wykazanie przez wykonawcę</w:t>
      </w:r>
      <w:r w:rsidRPr="00855733">
        <w:rPr>
          <w:noProof/>
        </w:rPr>
        <w:t xml:space="preserve"> spełniania warunków udziału w postępowaniu, a także bada, czy nie zachodzą wobec tego podmiotu podstawy wykluczenia, które zostały przewidziane względem wykonawcy.</w:t>
      </w:r>
    </w:p>
    <w:p w14:paraId="6CAB9E89" w14:textId="77777777" w:rsidR="00796805" w:rsidRPr="00855733" w:rsidRDefault="00796805" w:rsidP="002120A9">
      <w:pPr>
        <w:numPr>
          <w:ilvl w:val="0"/>
          <w:numId w:val="9"/>
        </w:numPr>
        <w:contextualSpacing/>
        <w:rPr>
          <w:noProof/>
        </w:rPr>
      </w:pPr>
      <w:r w:rsidRPr="00855733">
        <w:rPr>
          <w:noProo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EEDD639" w14:textId="77777777" w:rsidR="00796805" w:rsidRPr="00855733" w:rsidRDefault="00796805" w:rsidP="002120A9">
      <w:pPr>
        <w:numPr>
          <w:ilvl w:val="0"/>
          <w:numId w:val="9"/>
        </w:numPr>
        <w:contextualSpacing/>
        <w:rPr>
          <w:noProof/>
        </w:rPr>
      </w:pPr>
      <w:r w:rsidRPr="00855733">
        <w:rPr>
          <w:noProof/>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5400446" w14:textId="77777777" w:rsidR="00796805" w:rsidRPr="00855733" w:rsidRDefault="00796805" w:rsidP="002120A9">
      <w:pPr>
        <w:ind w:left="360"/>
        <w:contextualSpacing/>
        <w:rPr>
          <w:noProof/>
        </w:rPr>
      </w:pPr>
      <w:r w:rsidRPr="00855733">
        <w:rPr>
          <w:b/>
          <w:bCs/>
          <w:noProof/>
        </w:rPr>
        <w:t>UWAGA:</w:t>
      </w:r>
      <w:r w:rsidRPr="00855733">
        <w:rPr>
          <w:noProo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3F0DAC8" w14:textId="4BD4811F" w:rsidR="00796805" w:rsidRPr="00855733" w:rsidRDefault="00796805" w:rsidP="002120A9">
      <w:pPr>
        <w:numPr>
          <w:ilvl w:val="0"/>
          <w:numId w:val="9"/>
        </w:numPr>
        <w:contextualSpacing/>
        <w:rPr>
          <w:noProof/>
        </w:rPr>
      </w:pPr>
      <w:r w:rsidRPr="00855733">
        <w:rPr>
          <w:noProof/>
        </w:rPr>
        <w:t xml:space="preserve">Wykonawca, w przypadku polegania na zdolnościach lub sytuacji podmiotów udostępniających zasoby, przedstawia, wraz z oświadczeniem o którym mowa w rozdziale 12 ust. 1, także oświadczenie podmiotu udostępniającego zasoby, potwierdzające brak podstaw wykluczenia tego podmiotu oraz odpowiednio </w:t>
      </w:r>
      <w:r w:rsidRPr="00855733">
        <w:rPr>
          <w:noProof/>
        </w:rPr>
        <w:lastRenderedPageBreak/>
        <w:t>spełnianie warunków udziału w postępowaniu, w zakresie, w jakim wykonawca powołuje się na jego zasoby, zgodnie z katalogiem dokumentów określonych w rozdziale 12.</w:t>
      </w:r>
    </w:p>
    <w:p w14:paraId="1A05ECF8" w14:textId="3955BF51" w:rsidR="00796805" w:rsidRPr="00855733" w:rsidRDefault="00796805" w:rsidP="002120A9">
      <w:pPr>
        <w:numPr>
          <w:ilvl w:val="0"/>
          <w:numId w:val="9"/>
        </w:numPr>
        <w:contextualSpacing/>
        <w:rPr>
          <w:noProof/>
        </w:rPr>
      </w:pPr>
      <w:r w:rsidRPr="00855733">
        <w:rPr>
          <w:noProof/>
        </w:rPr>
        <w:t xml:space="preserve">Zamawiający żąda od wykonawcy, który polega na zdolnościach technicznych lub zawodowych lub sytuacji finansowej lub ekonomicznej podmiotów udostępniających zasoby na zasadach określonych w art. 118 </w:t>
      </w:r>
      <w:r w:rsidR="002120A9">
        <w:rPr>
          <w:noProof/>
        </w:rPr>
        <w:t>p.z.p.</w:t>
      </w:r>
      <w:r w:rsidRPr="00855733">
        <w:rPr>
          <w:noProof/>
        </w:rPr>
        <w:t xml:space="preserve">, przedstawienia podmiotowych środków dowodowych, dotyczących tych podmiotów, potwierdzających, że nie zachodzą wobec tych podmiotów podstawy wykluczenia z postępowania. Do podmiotów udostępniających zasoby, mających siedzibę lub miejsce zamieszkania poza terytorium Rzeczypospolitej Polskiej stosuje się zapisy rozdziału 12 ust. </w:t>
      </w:r>
      <w:r w:rsidR="00EC3A41" w:rsidRPr="00855733">
        <w:rPr>
          <w:noProof/>
        </w:rPr>
        <w:t>7-9</w:t>
      </w:r>
      <w:r w:rsidRPr="00855733">
        <w:rPr>
          <w:noProof/>
        </w:rPr>
        <w:t>.</w:t>
      </w:r>
    </w:p>
    <w:p w14:paraId="7060B66A" w14:textId="77777777" w:rsidR="00796805" w:rsidRPr="00855733" w:rsidRDefault="00796805" w:rsidP="00796805">
      <w:pPr>
        <w:pStyle w:val="Nagwek1"/>
      </w:pPr>
      <w:bookmarkStart w:id="103" w:name="_Toc130819596"/>
      <w:bookmarkStart w:id="104" w:name="_Toc147405020"/>
      <w:bookmarkEnd w:id="103"/>
      <w:bookmarkEnd w:id="104"/>
    </w:p>
    <w:p w14:paraId="4942F5EC" w14:textId="77777777" w:rsidR="00796805" w:rsidRPr="00855733" w:rsidRDefault="00796805" w:rsidP="00796805">
      <w:pPr>
        <w:pStyle w:val="Nagwek2"/>
      </w:pPr>
      <w:bookmarkStart w:id="105" w:name="_Toc121400521"/>
      <w:bookmarkStart w:id="106" w:name="_Toc126749829"/>
      <w:bookmarkStart w:id="107" w:name="_Toc130819597"/>
      <w:bookmarkStart w:id="108" w:name="_Toc147405021"/>
      <w:r w:rsidRPr="00855733">
        <w:t>Wspólne ubieganie się o udzielenie zamówienia</w:t>
      </w:r>
      <w:bookmarkEnd w:id="105"/>
      <w:bookmarkEnd w:id="106"/>
      <w:bookmarkEnd w:id="107"/>
      <w:bookmarkEnd w:id="108"/>
    </w:p>
    <w:p w14:paraId="28E12A7D" w14:textId="33C8CEB8" w:rsidR="00796805" w:rsidRPr="00855733" w:rsidRDefault="00796805" w:rsidP="002120A9">
      <w:pPr>
        <w:numPr>
          <w:ilvl w:val="0"/>
          <w:numId w:val="10"/>
        </w:numPr>
        <w:contextualSpacing/>
        <w:rPr>
          <w:rFonts w:cs="Arial"/>
          <w:szCs w:val="24"/>
        </w:rPr>
      </w:pPr>
      <w:r w:rsidRPr="00855733">
        <w:rPr>
          <w:rFonts w:cs="Arial"/>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t>
      </w:r>
      <w:r w:rsidR="00B936EA" w:rsidRPr="00855733">
        <w:rPr>
          <w:rFonts w:cs="Arial"/>
          <w:szCs w:val="24"/>
        </w:rPr>
        <w:t>składane jest</w:t>
      </w:r>
      <w:r w:rsidR="00B936EA" w:rsidRPr="00855733">
        <w:rPr>
          <w:rFonts w:cs="Arial"/>
          <w:szCs w:val="24"/>
          <w:u w:val="single"/>
        </w:rPr>
        <w:t xml:space="preserve"> </w:t>
      </w:r>
      <w:r w:rsidR="00B936EA" w:rsidRPr="00855733">
        <w:rPr>
          <w:rFonts w:cs="Arial"/>
          <w:b/>
          <w:bCs/>
          <w:szCs w:val="24"/>
          <w:u w:val="single"/>
        </w:rPr>
        <w:t>wraz z ofertą</w:t>
      </w:r>
      <w:r w:rsidRPr="00855733">
        <w:rPr>
          <w:rFonts w:cs="Arial"/>
          <w:b/>
          <w:bCs/>
          <w:szCs w:val="24"/>
          <w:u w:val="single"/>
        </w:rPr>
        <w:t>.</w:t>
      </w:r>
    </w:p>
    <w:p w14:paraId="6127C963" w14:textId="77777777" w:rsidR="00796805" w:rsidRPr="00855733" w:rsidRDefault="00796805" w:rsidP="002120A9">
      <w:pPr>
        <w:numPr>
          <w:ilvl w:val="0"/>
          <w:numId w:val="10"/>
        </w:numPr>
        <w:contextualSpacing/>
        <w:rPr>
          <w:rFonts w:cs="Arial"/>
          <w:szCs w:val="24"/>
        </w:rPr>
      </w:pPr>
      <w:r w:rsidRPr="00855733">
        <w:rPr>
          <w:rFonts w:cs="Arial"/>
          <w:szCs w:val="24"/>
        </w:rPr>
        <w:t>Żaden z wykonawców wspólnie ubiegających się o udzielenie zamówienia nie może podlegać wykluczeniu.</w:t>
      </w:r>
    </w:p>
    <w:p w14:paraId="4E65BBD9" w14:textId="77777777" w:rsidR="00796805" w:rsidRPr="00855733" w:rsidRDefault="00796805" w:rsidP="002120A9">
      <w:pPr>
        <w:numPr>
          <w:ilvl w:val="0"/>
          <w:numId w:val="10"/>
        </w:numPr>
        <w:spacing w:after="0"/>
        <w:contextualSpacing/>
        <w:rPr>
          <w:rFonts w:cs="Arial"/>
          <w:noProof/>
        </w:rPr>
      </w:pPr>
      <w:r w:rsidRPr="00855733">
        <w:rPr>
          <w:noProof/>
        </w:rPr>
        <w:t xml:space="preserve">W przypadku wykonawców wspólnie ubiegających się o udzielenie zamówienia, oświadczenia, o których mowa w rozdziale 12 ust. 1, składa każdy z wykonawców. Oświadczenia te potwierdzają brak podstaw wykluczenia oraz spełnianie warunków </w:t>
      </w:r>
      <w:r w:rsidRPr="00855733">
        <w:rPr>
          <w:rFonts w:cs="Arial"/>
          <w:noProof/>
        </w:rPr>
        <w:t>udziału w zakresie, w jakim każdy z wykonawców wykazuje spełnianie warunków udziału w postępowaniu.</w:t>
      </w:r>
    </w:p>
    <w:p w14:paraId="63B87A56" w14:textId="77777777" w:rsidR="00796805" w:rsidRPr="00855733" w:rsidRDefault="00796805" w:rsidP="00796805">
      <w:pPr>
        <w:pStyle w:val="Nagwek1"/>
      </w:pPr>
      <w:bookmarkStart w:id="109" w:name="_Toc121400522"/>
      <w:bookmarkStart w:id="110" w:name="_Toc130819598"/>
      <w:bookmarkStart w:id="111" w:name="_Toc147405022"/>
      <w:bookmarkEnd w:id="109"/>
      <w:bookmarkEnd w:id="110"/>
      <w:bookmarkEnd w:id="111"/>
    </w:p>
    <w:p w14:paraId="373A26AF" w14:textId="77777777" w:rsidR="00796805" w:rsidRPr="00855733" w:rsidRDefault="00796805" w:rsidP="00796805">
      <w:pPr>
        <w:pStyle w:val="Nagwek2"/>
      </w:pPr>
      <w:bookmarkStart w:id="112" w:name="_Toc121400523"/>
      <w:bookmarkStart w:id="113" w:name="_Toc126749831"/>
      <w:bookmarkStart w:id="114" w:name="_Toc130819599"/>
      <w:bookmarkStart w:id="115" w:name="_Toc147405023"/>
      <w:r w:rsidRPr="00855733">
        <w:t>Sposób przygotowania oferty</w:t>
      </w:r>
      <w:bookmarkEnd w:id="112"/>
      <w:bookmarkEnd w:id="113"/>
      <w:bookmarkEnd w:id="114"/>
      <w:bookmarkEnd w:id="115"/>
      <w:r w:rsidRPr="00855733">
        <w:t xml:space="preserve"> </w:t>
      </w:r>
    </w:p>
    <w:p w14:paraId="4CEAE190" w14:textId="77777777" w:rsidR="00796805" w:rsidRPr="00855733" w:rsidRDefault="00796805" w:rsidP="002120A9">
      <w:pPr>
        <w:numPr>
          <w:ilvl w:val="0"/>
          <w:numId w:val="11"/>
        </w:numPr>
        <w:contextualSpacing/>
        <w:rPr>
          <w:rFonts w:cs="Arial"/>
          <w:szCs w:val="24"/>
        </w:rPr>
      </w:pPr>
      <w:r w:rsidRPr="00855733">
        <w:rPr>
          <w:rFonts w:cs="Arial"/>
          <w:szCs w:val="24"/>
        </w:rPr>
        <w:t xml:space="preserve">Oferta oraz przedmiotowe środki dowodowe (jeżeli były wymagane) składane elektronicznie muszą zostać podpisane elektronicznym kwalifikowanym podpisem lub podpisem zaufanym lub podpisem osobistym. W procesie składania oferty oraz przedmiotowych środków dowodowych na platformie, kwalifikowany podpis </w:t>
      </w:r>
      <w:r w:rsidRPr="00855733">
        <w:rPr>
          <w:rFonts w:cs="Arial"/>
          <w:szCs w:val="24"/>
        </w:rPr>
        <w:lastRenderedPageBreak/>
        <w:t>elektroniczny lub podpis zaufany lub podpis osobisty wykonawca składa bezpośrednio na dokumencie, który następnie przesyła do systemu.</w:t>
      </w:r>
    </w:p>
    <w:p w14:paraId="69DC30EB" w14:textId="1383660E" w:rsidR="00796805" w:rsidRPr="00855733" w:rsidRDefault="00796805" w:rsidP="002120A9">
      <w:pPr>
        <w:numPr>
          <w:ilvl w:val="0"/>
          <w:numId w:val="11"/>
        </w:numPr>
        <w:spacing w:after="0"/>
        <w:contextualSpacing/>
        <w:rPr>
          <w:rFonts w:cs="Arial"/>
          <w:noProof/>
        </w:rPr>
      </w:pPr>
      <w:r w:rsidRPr="00855733">
        <w:rPr>
          <w:rFonts w:cs="Arial"/>
        </w:rPr>
        <w:t>W</w:t>
      </w:r>
      <w:r w:rsidRPr="00855733">
        <w:rPr>
          <w:rFonts w:cs="Arial"/>
          <w:spacing w:val="-13"/>
        </w:rPr>
        <w:t xml:space="preserve"> </w:t>
      </w:r>
      <w:r w:rsidRPr="00855733">
        <w:rPr>
          <w:rFonts w:cs="Arial"/>
        </w:rPr>
        <w:t>celu</w:t>
      </w:r>
      <w:r w:rsidRPr="00855733">
        <w:rPr>
          <w:rFonts w:cs="Arial"/>
          <w:spacing w:val="-13"/>
        </w:rPr>
        <w:t xml:space="preserve"> </w:t>
      </w:r>
      <w:r w:rsidRPr="00855733">
        <w:rPr>
          <w:rFonts w:cs="Arial"/>
        </w:rPr>
        <w:t>potwierdzenia,</w:t>
      </w:r>
      <w:r w:rsidRPr="00855733">
        <w:rPr>
          <w:rFonts w:cs="Arial"/>
          <w:spacing w:val="-14"/>
        </w:rPr>
        <w:t xml:space="preserve"> </w:t>
      </w:r>
      <w:r w:rsidRPr="00855733">
        <w:rPr>
          <w:rFonts w:cs="Arial"/>
        </w:rPr>
        <w:t>że</w:t>
      </w:r>
      <w:r w:rsidRPr="00855733">
        <w:rPr>
          <w:rFonts w:cs="Arial"/>
          <w:spacing w:val="-15"/>
        </w:rPr>
        <w:t xml:space="preserve"> </w:t>
      </w:r>
      <w:r w:rsidRPr="00855733">
        <w:rPr>
          <w:rFonts w:cs="Arial"/>
        </w:rPr>
        <w:t>osoba</w:t>
      </w:r>
      <w:r w:rsidRPr="00855733">
        <w:rPr>
          <w:rFonts w:cs="Arial"/>
          <w:spacing w:val="-14"/>
        </w:rPr>
        <w:t xml:space="preserve"> </w:t>
      </w:r>
      <w:r w:rsidRPr="00855733">
        <w:rPr>
          <w:rFonts w:cs="Arial"/>
        </w:rPr>
        <w:t>działająca</w:t>
      </w:r>
      <w:r w:rsidRPr="00855733">
        <w:rPr>
          <w:rFonts w:cs="Arial"/>
          <w:spacing w:val="-15"/>
        </w:rPr>
        <w:t xml:space="preserve"> </w:t>
      </w:r>
      <w:r w:rsidRPr="00855733">
        <w:rPr>
          <w:rFonts w:cs="Arial"/>
        </w:rPr>
        <w:t>w</w:t>
      </w:r>
      <w:r w:rsidRPr="00855733">
        <w:rPr>
          <w:rFonts w:cs="Arial"/>
          <w:spacing w:val="-13"/>
        </w:rPr>
        <w:t xml:space="preserve"> </w:t>
      </w:r>
      <w:r w:rsidRPr="00855733">
        <w:rPr>
          <w:rFonts w:cs="Arial"/>
        </w:rPr>
        <w:t>imieniu</w:t>
      </w:r>
      <w:r w:rsidRPr="00855733">
        <w:rPr>
          <w:rFonts w:cs="Arial"/>
          <w:spacing w:val="-14"/>
        </w:rPr>
        <w:t xml:space="preserve"> </w:t>
      </w:r>
      <w:r w:rsidRPr="00855733">
        <w:rPr>
          <w:rFonts w:cs="Arial"/>
        </w:rPr>
        <w:t>wykonawcy,</w:t>
      </w:r>
      <w:r w:rsidRPr="00855733">
        <w:rPr>
          <w:rFonts w:cs="Arial"/>
          <w:spacing w:val="-15"/>
        </w:rPr>
        <w:t xml:space="preserve"> </w:t>
      </w:r>
      <w:r w:rsidRPr="00855733">
        <w:rPr>
          <w:rFonts w:cs="Arial"/>
        </w:rPr>
        <w:t>wykonawców</w:t>
      </w:r>
      <w:r w:rsidRPr="00855733">
        <w:rPr>
          <w:rFonts w:cs="Arial"/>
          <w:spacing w:val="-13"/>
        </w:rPr>
        <w:t xml:space="preserve"> </w:t>
      </w:r>
      <w:r w:rsidRPr="00855733">
        <w:rPr>
          <w:rFonts w:cs="Arial"/>
        </w:rPr>
        <w:t xml:space="preserve">wspólnie ubiegających się o udzielenie zamówienia, podmiotu udostępniającego zasoby jest umocowana do jego reprezentowania, </w:t>
      </w:r>
      <w:r w:rsidR="00B21338" w:rsidRPr="00855733">
        <w:rPr>
          <w:rFonts w:cs="Arial"/>
        </w:rPr>
        <w:t>z</w:t>
      </w:r>
      <w:r w:rsidRPr="00855733">
        <w:rPr>
          <w:rFonts w:cs="Arial"/>
        </w:rPr>
        <w:t xml:space="preserve">amawiający żąda od wykonawcy odpisu lub informacji z Krajowego Rejestru Sądowego, Centralnej Ewidencji i Informacji o Działalności Gospodarczej lub innego właściwego rejestru lub wskazania danych umożliwiających </w:t>
      </w:r>
      <w:r w:rsidR="00B21338" w:rsidRPr="00855733">
        <w:rPr>
          <w:rFonts w:cs="Arial"/>
        </w:rPr>
        <w:t>z</w:t>
      </w:r>
      <w:r w:rsidRPr="00855733">
        <w:rPr>
          <w:rFonts w:cs="Arial"/>
        </w:rPr>
        <w:t>amawiającemu dostęp do tych</w:t>
      </w:r>
      <w:r w:rsidRPr="00855733">
        <w:rPr>
          <w:rFonts w:cs="Arial"/>
          <w:spacing w:val="-3"/>
        </w:rPr>
        <w:t xml:space="preserve"> </w:t>
      </w:r>
      <w:r w:rsidRPr="00855733">
        <w:rPr>
          <w:rFonts w:cs="Arial"/>
        </w:rPr>
        <w:t>dokumentów.</w:t>
      </w:r>
    </w:p>
    <w:p w14:paraId="3F4D9EE2" w14:textId="77777777" w:rsidR="00796805" w:rsidRPr="00855733" w:rsidRDefault="00796805" w:rsidP="002120A9">
      <w:pPr>
        <w:numPr>
          <w:ilvl w:val="0"/>
          <w:numId w:val="11"/>
        </w:numPr>
        <w:spacing w:after="0"/>
        <w:contextualSpacing/>
        <w:rPr>
          <w:rFonts w:cs="Arial"/>
          <w:noProof/>
        </w:rPr>
      </w:pPr>
      <w:r w:rsidRPr="00855733">
        <w:rPr>
          <w:rFonts w:cs="Arial"/>
        </w:rPr>
        <w:t>Wykonawca nie jest zobowiązany do złożenia dokumentów, o których mowa w pkt 2, jeżeli zamawiający może je uzyskać za pomocą bezpłatnych i ogólnodostępnych baz danych, o ile wykonawca wskazał dane umożliwiające dostęp do tych dokumentów np. w treści formularza ofertowego.</w:t>
      </w:r>
    </w:p>
    <w:p w14:paraId="1FD51314" w14:textId="77777777" w:rsidR="00796805" w:rsidRPr="00855733" w:rsidRDefault="00796805" w:rsidP="002120A9">
      <w:pPr>
        <w:numPr>
          <w:ilvl w:val="0"/>
          <w:numId w:val="11"/>
        </w:numPr>
        <w:contextualSpacing/>
        <w:rPr>
          <w:rFonts w:cs="Arial"/>
          <w:szCs w:val="24"/>
        </w:rPr>
      </w:pPr>
      <w:r w:rsidRPr="00855733">
        <w:rPr>
          <w:rFonts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C49AAF9" w14:textId="77777777" w:rsidR="00796805" w:rsidRPr="00855733" w:rsidRDefault="00796805" w:rsidP="002120A9">
      <w:pPr>
        <w:numPr>
          <w:ilvl w:val="0"/>
          <w:numId w:val="11"/>
        </w:numPr>
        <w:contextualSpacing/>
        <w:rPr>
          <w:rFonts w:cs="Arial"/>
          <w:szCs w:val="24"/>
        </w:rPr>
      </w:pPr>
      <w:r w:rsidRPr="00855733">
        <w:rPr>
          <w:rFonts w:cs="Arial"/>
          <w:szCs w:val="24"/>
        </w:rPr>
        <w:t>Oferta powinna być:</w:t>
      </w:r>
    </w:p>
    <w:p w14:paraId="413101F3" w14:textId="77777777" w:rsidR="00796805" w:rsidRPr="00855733" w:rsidRDefault="00796805" w:rsidP="002120A9">
      <w:pPr>
        <w:numPr>
          <w:ilvl w:val="0"/>
          <w:numId w:val="12"/>
        </w:numPr>
        <w:contextualSpacing/>
        <w:rPr>
          <w:rFonts w:cs="Arial"/>
          <w:szCs w:val="24"/>
        </w:rPr>
      </w:pPr>
      <w:r w:rsidRPr="00855733">
        <w:rPr>
          <w:rFonts w:cs="Arial"/>
          <w:szCs w:val="24"/>
        </w:rPr>
        <w:t>sporządzona na podstawie załączników niniejszej SWZ w języku polskim;</w:t>
      </w:r>
    </w:p>
    <w:p w14:paraId="1024ABE9" w14:textId="77777777" w:rsidR="00796805" w:rsidRPr="00855733" w:rsidRDefault="00796805" w:rsidP="002120A9">
      <w:pPr>
        <w:numPr>
          <w:ilvl w:val="0"/>
          <w:numId w:val="12"/>
        </w:numPr>
        <w:contextualSpacing/>
        <w:rPr>
          <w:rFonts w:cs="Arial"/>
          <w:szCs w:val="24"/>
        </w:rPr>
      </w:pPr>
      <w:r w:rsidRPr="00855733">
        <w:rPr>
          <w:rFonts w:cs="Arial"/>
          <w:szCs w:val="24"/>
        </w:rPr>
        <w:t xml:space="preserve">złożona przy użyciu środków komunikacji elektronicznej, tzn. za pośrednictwem </w:t>
      </w:r>
      <w:hyperlink r:id="rId24">
        <w:r w:rsidRPr="00855733">
          <w:rPr>
            <w:rFonts w:eastAsia="Calibri" w:cs="Arial"/>
          </w:rPr>
          <w:t>platformazakupowa.pl</w:t>
        </w:r>
      </w:hyperlink>
      <w:r w:rsidRPr="00855733">
        <w:rPr>
          <w:rFonts w:cs="Arial"/>
          <w:szCs w:val="24"/>
        </w:rPr>
        <w:t>;</w:t>
      </w:r>
    </w:p>
    <w:p w14:paraId="69E3BAF2" w14:textId="77777777" w:rsidR="00796805" w:rsidRPr="00855733" w:rsidRDefault="00796805" w:rsidP="002120A9">
      <w:pPr>
        <w:numPr>
          <w:ilvl w:val="0"/>
          <w:numId w:val="12"/>
        </w:numPr>
        <w:contextualSpacing/>
        <w:rPr>
          <w:rFonts w:cs="Arial"/>
          <w:szCs w:val="24"/>
        </w:rPr>
      </w:pPr>
      <w:r w:rsidRPr="00855733">
        <w:rPr>
          <w:rFonts w:cs="Arial"/>
          <w:szCs w:val="24"/>
        </w:rPr>
        <w:t>podpisana kwalifikowanym podpisem elektronicznym lub podpisem zaufanym lub podpisem osobistym przez osobę/osoby upoważnioną/upoważnione.</w:t>
      </w:r>
    </w:p>
    <w:p w14:paraId="6087C3AF" w14:textId="77777777" w:rsidR="00796805" w:rsidRPr="00855733" w:rsidRDefault="00796805" w:rsidP="002120A9">
      <w:pPr>
        <w:numPr>
          <w:ilvl w:val="0"/>
          <w:numId w:val="11"/>
        </w:numPr>
        <w:contextualSpacing/>
        <w:rPr>
          <w:rFonts w:cs="Arial"/>
          <w:szCs w:val="24"/>
        </w:rPr>
      </w:pPr>
      <w:r w:rsidRPr="00855733">
        <w:rPr>
          <w:rFonts w:cs="Arial"/>
          <w:szCs w:val="24"/>
        </w:rPr>
        <w:t xml:space="preserve">Podpisy kwalifikowane wykorzystywane przez wykonawców do podpisywania wszelkich plików muszą spełniać warunki zawarte w rozporządzeniu Parlamentu Europejskiego i Rady (UE) nr 910/2014 z dnia 23 lipca 2014 r. w sprawie </w:t>
      </w:r>
      <w:r w:rsidRPr="00855733">
        <w:rPr>
          <w:rFonts w:cs="Arial"/>
          <w:szCs w:val="24"/>
        </w:rPr>
        <w:lastRenderedPageBreak/>
        <w:t>identyfikacji elektronicznej i usług zaufania w odniesieniu do transakcji elektronicznych na rynku wewnętrznym oraz uchylające dyrektywę 1999/93/WE.</w:t>
      </w:r>
    </w:p>
    <w:p w14:paraId="536AEE62" w14:textId="77777777" w:rsidR="00796805" w:rsidRPr="00855733" w:rsidRDefault="00796805" w:rsidP="002120A9">
      <w:pPr>
        <w:numPr>
          <w:ilvl w:val="0"/>
          <w:numId w:val="11"/>
        </w:numPr>
        <w:contextualSpacing/>
        <w:rPr>
          <w:rFonts w:cs="Arial"/>
          <w:szCs w:val="24"/>
        </w:rPr>
      </w:pPr>
      <w:r w:rsidRPr="00855733">
        <w:rPr>
          <w:rFonts w:cs="Arial"/>
          <w:szCs w:val="24"/>
        </w:rPr>
        <w:t xml:space="preserve">W przypadku wykorzystania formatu podpisu </w:t>
      </w:r>
      <w:proofErr w:type="spellStart"/>
      <w:r w:rsidRPr="00855733">
        <w:rPr>
          <w:rFonts w:cs="Arial"/>
          <w:szCs w:val="24"/>
        </w:rPr>
        <w:t>XAdES</w:t>
      </w:r>
      <w:proofErr w:type="spellEnd"/>
      <w:r w:rsidRPr="00855733">
        <w:rPr>
          <w:rFonts w:cs="Arial"/>
          <w:szCs w:val="24"/>
        </w:rPr>
        <w:t xml:space="preserve"> zewnętrzny zamawiający wymaga dołączenia odpowiedniej ilości plików, tj. podpisywanych plików z danymi oraz plików </w:t>
      </w:r>
      <w:proofErr w:type="spellStart"/>
      <w:r w:rsidRPr="00855733">
        <w:rPr>
          <w:rFonts w:cs="Arial"/>
          <w:szCs w:val="24"/>
        </w:rPr>
        <w:t>XAdES</w:t>
      </w:r>
      <w:proofErr w:type="spellEnd"/>
      <w:r w:rsidRPr="00855733">
        <w:rPr>
          <w:rFonts w:cs="Arial"/>
          <w:szCs w:val="24"/>
        </w:rPr>
        <w:t>.</w:t>
      </w:r>
    </w:p>
    <w:p w14:paraId="48480F53" w14:textId="54D51DB8" w:rsidR="00796805" w:rsidRPr="00855733" w:rsidRDefault="00796805" w:rsidP="002120A9">
      <w:pPr>
        <w:numPr>
          <w:ilvl w:val="0"/>
          <w:numId w:val="11"/>
        </w:numPr>
        <w:contextualSpacing/>
        <w:rPr>
          <w:noProof/>
        </w:rPr>
      </w:pPr>
      <w:r w:rsidRPr="00855733">
        <w:rPr>
          <w:rFonts w:cs="Arial"/>
          <w:szCs w:val="24"/>
        </w:rPr>
        <w:t xml:space="preserve">Zgodnie z art. 18 ust. 3 </w:t>
      </w:r>
      <w:r w:rsidR="002120A9">
        <w:rPr>
          <w:rFonts w:cs="Arial"/>
          <w:szCs w:val="24"/>
        </w:rPr>
        <w:t>p.z.p.</w:t>
      </w:r>
      <w:r w:rsidRPr="00855733">
        <w:rPr>
          <w:rFonts w:cs="Arial"/>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Wszelkie informacje stanowiące tajemnicę przedsiębiorstwa w</w:t>
      </w:r>
      <w:r w:rsidR="00DA214D">
        <w:rPr>
          <w:rFonts w:cs="Arial"/>
          <w:szCs w:val="24"/>
        </w:rPr>
        <w:t> </w:t>
      </w:r>
      <w:r w:rsidRPr="00DC1D11">
        <w:rPr>
          <w:rFonts w:cs="Arial"/>
          <w:szCs w:val="24"/>
        </w:rPr>
        <w:t>rozumieniu ustawy z dnia 16 kwietnia 1993 r. o zwalczaniu nieuczciwej konkurencji (Dz. U. z 2022 r. poz. 1233), które wykonawca pragnie zastrzec jako tajemnicę przedsiębiorstwa, powinny zostać</w:t>
      </w:r>
      <w:r w:rsidRPr="00855733">
        <w:rPr>
          <w:rFonts w:cs="Arial"/>
          <w:szCs w:val="24"/>
        </w:rPr>
        <w:t xml:space="preserve"> złożone w osobnym pliku wraz z</w:t>
      </w:r>
      <w:r w:rsidR="00DA214D">
        <w:rPr>
          <w:rFonts w:cs="Arial"/>
          <w:szCs w:val="24"/>
        </w:rPr>
        <w:t> </w:t>
      </w:r>
      <w:r w:rsidRPr="00855733">
        <w:rPr>
          <w:rFonts w:cs="Arial"/>
          <w:szCs w:val="24"/>
        </w:rPr>
        <w:t xml:space="preserve">jednoczesnym zaznaczeniem polecenia „Załącznik stanowiący tajemnicę przedsiębiorstwa”, a następnie wraz z plikami stanowiącymi jawną część skompresować do jednego pliku archiwum (ZIP). Pliki powinny być odrębnie podpisane elektronicznym podpisem kwalifikowanym lub podpisem zaufanym lub podpisem osobistym przez osobę/osoby upoważnioną/upoważnione. </w:t>
      </w:r>
      <w:r w:rsidRPr="00855733">
        <w:rPr>
          <w:noProof/>
        </w:rPr>
        <w:t>Wykonawca zobowiązany jest, wraz z przekazaniem tych informacji, wykazać spełnienie przesłanek określonych w art. 11 ust. 2 ustawy z dnia 16 kwietnia 1993 r. o zwalczaniu nieuczciwej konkurencji. W odniesieniu do każdej zastrzeżonej informacji wykonawca jest zobowią</w:t>
      </w:r>
      <w:r w:rsidR="00F27A90">
        <w:rPr>
          <w:noProof/>
        </w:rPr>
        <w:t>za</w:t>
      </w:r>
      <w:r w:rsidRPr="00855733">
        <w:rPr>
          <w:noProof/>
        </w:rPr>
        <w:t>ny wykazać, że:</w:t>
      </w:r>
    </w:p>
    <w:p w14:paraId="0F80C84F" w14:textId="77777777" w:rsidR="00796805" w:rsidRPr="00855733" w:rsidRDefault="00796805">
      <w:pPr>
        <w:numPr>
          <w:ilvl w:val="0"/>
          <w:numId w:val="39"/>
        </w:numPr>
        <w:spacing w:after="200"/>
        <w:contextualSpacing/>
        <w:rPr>
          <w:noProof/>
        </w:rPr>
      </w:pPr>
      <w:r w:rsidRPr="00855733">
        <w:rPr>
          <w:noProof/>
        </w:rPr>
        <w:t>informacja ma charakter techniczny, technologiczny, organizacyjny przedsiebiorstwa lub inny posiadający wartośc gospodarczą;</w:t>
      </w:r>
    </w:p>
    <w:p w14:paraId="5A913A6A" w14:textId="77777777" w:rsidR="00796805" w:rsidRPr="00855733" w:rsidRDefault="00796805">
      <w:pPr>
        <w:numPr>
          <w:ilvl w:val="0"/>
          <w:numId w:val="39"/>
        </w:numPr>
        <w:spacing w:after="200"/>
        <w:contextualSpacing/>
        <w:rPr>
          <w:noProof/>
        </w:rPr>
      </w:pPr>
      <w:r w:rsidRPr="00855733">
        <w:rPr>
          <w:noProof/>
        </w:rPr>
        <w:t>informacja jako całość lub w szczególnym zestawieniu i zbiorze ich elementów nie jest powszechnie znana osobom zwykle zajmującym się tym rodzajem informacji albo nie jest łatwo dostępna dla tych osób;</w:t>
      </w:r>
    </w:p>
    <w:p w14:paraId="107AEBCC" w14:textId="77777777" w:rsidR="00796805" w:rsidRPr="00855733" w:rsidRDefault="00796805">
      <w:pPr>
        <w:numPr>
          <w:ilvl w:val="0"/>
          <w:numId w:val="39"/>
        </w:numPr>
        <w:spacing w:after="200"/>
        <w:contextualSpacing/>
        <w:rPr>
          <w:noProof/>
        </w:rPr>
      </w:pPr>
      <w:r w:rsidRPr="00855733">
        <w:rPr>
          <w:noProof/>
        </w:rPr>
        <w:t>jest uprawniony do korzystania z informacji lub rozporządzania nimi podjął, przy zachowaniu nalezytej staranności, działania w celu utrzymania ich w poufności.</w:t>
      </w:r>
    </w:p>
    <w:p w14:paraId="56B4AB2E" w14:textId="52896D90" w:rsidR="00796805" w:rsidRPr="00855733" w:rsidRDefault="00796805" w:rsidP="002120A9">
      <w:pPr>
        <w:spacing w:after="0"/>
        <w:ind w:left="360"/>
        <w:rPr>
          <w:noProof/>
        </w:rPr>
      </w:pPr>
      <w:r w:rsidRPr="00855733">
        <w:rPr>
          <w:noProof/>
        </w:rPr>
        <w:t xml:space="preserve">Zamawiający oceni, czy zastrzeżone przez wykonawcę informacje stanowią tajemnicę przedsiębiorstwa, w rozumieniu przepisów o zwalczaniu nieuczciwej </w:t>
      </w:r>
      <w:r w:rsidRPr="00855733">
        <w:rPr>
          <w:noProof/>
        </w:rPr>
        <w:lastRenderedPageBreak/>
        <w:t xml:space="preserve">konkurencji, lub są jawne na podstawie przepisów </w:t>
      </w:r>
      <w:r w:rsidR="00DA214D">
        <w:rPr>
          <w:noProof/>
        </w:rPr>
        <w:t>p.z.p.</w:t>
      </w:r>
      <w:r w:rsidRPr="00855733">
        <w:rPr>
          <w:noProof/>
        </w:rPr>
        <w:t xml:space="preserve"> lub odrębnych przepisów, w oparciu o konkretny stan faktyczny.</w:t>
      </w:r>
    </w:p>
    <w:p w14:paraId="6C17D4C8" w14:textId="77777777" w:rsidR="00796805" w:rsidRPr="00855733" w:rsidRDefault="00796805" w:rsidP="002120A9">
      <w:pPr>
        <w:numPr>
          <w:ilvl w:val="0"/>
          <w:numId w:val="11"/>
        </w:numPr>
        <w:contextualSpacing/>
        <w:rPr>
          <w:rFonts w:cs="Arial"/>
          <w:szCs w:val="24"/>
        </w:rPr>
      </w:pPr>
      <w:r w:rsidRPr="00855733">
        <w:rPr>
          <w:rFonts w:cs="Arial"/>
          <w:szCs w:val="24"/>
        </w:rPr>
        <w:t xml:space="preserve">Wykonawca, za pośrednictwem </w:t>
      </w:r>
      <w:hyperlink r:id="rId25">
        <w:r w:rsidRPr="00855733">
          <w:rPr>
            <w:rFonts w:eastAsia="Calibri" w:cs="Arial"/>
          </w:rPr>
          <w:t>platformazakupowa.pl</w:t>
        </w:r>
      </w:hyperlink>
      <w:r w:rsidRPr="00855733">
        <w:rPr>
          <w:rFonts w:eastAsia="Calibri" w:cs="Arial"/>
        </w:rPr>
        <w:t xml:space="preserve"> </w:t>
      </w:r>
      <w:r w:rsidRPr="00855733">
        <w:rPr>
          <w:rFonts w:cs="Arial"/>
          <w:szCs w:val="24"/>
        </w:rPr>
        <w:t>może przed upływem terminu do składania ofert zmienić lub wycofać ofertę.</w:t>
      </w:r>
    </w:p>
    <w:p w14:paraId="694AEB06" w14:textId="77777777" w:rsidR="00796805" w:rsidRPr="00855733" w:rsidRDefault="00796805" w:rsidP="002120A9">
      <w:pPr>
        <w:numPr>
          <w:ilvl w:val="0"/>
          <w:numId w:val="11"/>
        </w:numPr>
        <w:contextualSpacing/>
        <w:rPr>
          <w:rFonts w:cs="Arial"/>
          <w:szCs w:val="24"/>
        </w:rPr>
      </w:pPr>
      <w:r w:rsidRPr="00855733">
        <w:rPr>
          <w:rFonts w:cs="Arial"/>
          <w:szCs w:val="24"/>
        </w:rPr>
        <w:t>Każdy z wykonawców może złożyć tylko jedną ofertę. Zamawiający odrzuci oferty, jeżeli wykonawca złoży większą liczbę ofert lub ofertę zawierającą propozycje wariantowe.</w:t>
      </w:r>
    </w:p>
    <w:p w14:paraId="7A273472" w14:textId="77777777" w:rsidR="00796805" w:rsidRPr="00855733" w:rsidRDefault="00796805" w:rsidP="002120A9">
      <w:pPr>
        <w:numPr>
          <w:ilvl w:val="0"/>
          <w:numId w:val="11"/>
        </w:numPr>
        <w:contextualSpacing/>
        <w:rPr>
          <w:rFonts w:cs="Arial"/>
          <w:szCs w:val="24"/>
        </w:rPr>
      </w:pPr>
      <w:r w:rsidRPr="00855733">
        <w:rPr>
          <w:rFonts w:cs="Arial"/>
          <w:szCs w:val="24"/>
        </w:rPr>
        <w:t>Cena oferty musi zawierać wszystkie koszty, jakie poniesie wykonawca, aby zrealizować zamówienie z najwyższą starannością oraz ewentualne rabaty.</w:t>
      </w:r>
    </w:p>
    <w:p w14:paraId="4D13EF80" w14:textId="77777777" w:rsidR="00796805" w:rsidRPr="00855733" w:rsidRDefault="00796805" w:rsidP="002120A9">
      <w:pPr>
        <w:numPr>
          <w:ilvl w:val="0"/>
          <w:numId w:val="11"/>
        </w:numPr>
        <w:contextualSpacing/>
        <w:rPr>
          <w:rFonts w:cs="Arial"/>
          <w:szCs w:val="24"/>
        </w:rPr>
      </w:pPr>
      <w:r w:rsidRPr="00855733">
        <w:rPr>
          <w:rFonts w:cs="Arial"/>
          <w:szCs w:val="24"/>
        </w:rPr>
        <w:t>Dokumenty i oświadczenia składane przez wykonawcę powinny być w języku polskim. W przypadku załączenia dokumentów sporządzonych w innym języku niż polski, wykonawca zobowiązany jest załączyć tłumaczenie na język polski.</w:t>
      </w:r>
    </w:p>
    <w:p w14:paraId="10D7E588" w14:textId="77777777" w:rsidR="00796805" w:rsidRPr="00855733" w:rsidRDefault="00796805" w:rsidP="002120A9">
      <w:pPr>
        <w:numPr>
          <w:ilvl w:val="0"/>
          <w:numId w:val="11"/>
        </w:numPr>
        <w:contextualSpacing/>
        <w:rPr>
          <w:rFonts w:cs="Arial"/>
          <w:szCs w:val="24"/>
        </w:rPr>
      </w:pPr>
      <w:r w:rsidRPr="00855733">
        <w:rPr>
          <w:rFonts w:cs="Arial"/>
          <w:szCs w:val="24"/>
        </w:rPr>
        <w:t>Zgodnie z definicją dokumentu elektronicznego z art. 3 ust. 2 ustawy z dnia 17 lutego 2005 r.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58D58B0" w14:textId="77777777" w:rsidR="00796805" w:rsidRPr="00DC1D11" w:rsidRDefault="00796805" w:rsidP="002120A9">
      <w:pPr>
        <w:numPr>
          <w:ilvl w:val="0"/>
          <w:numId w:val="11"/>
        </w:numPr>
        <w:contextualSpacing/>
        <w:rPr>
          <w:rFonts w:cs="Arial"/>
          <w:szCs w:val="24"/>
        </w:rPr>
      </w:pPr>
      <w:r w:rsidRPr="00855733">
        <w:rPr>
          <w:rFonts w:cs="Arial"/>
          <w:szCs w:val="24"/>
        </w:rPr>
        <w:t xml:space="preserve">Rozszerzenia plików wykorzystywanych przez wykonawców powinny być zgodne z załącznikiem nr 2 do rozporządzenia Rady Ministrów w sprawie Krajowych Ram Interoperacyjności, minimalnych wymagań dla rejestrów publicznych i wymiany informacji w </w:t>
      </w:r>
      <w:r w:rsidRPr="00DC1D11">
        <w:rPr>
          <w:rFonts w:cs="Arial"/>
          <w:szCs w:val="24"/>
        </w:rPr>
        <w:t>postaci elektronicznej oraz minimalnych wymagań dla systemów teleinformatycznych” (Dz. U. z 2017 r. poz. 2247), zwanego dalej „rozporządzeniem KRI”.</w:t>
      </w:r>
    </w:p>
    <w:p w14:paraId="5A904050" w14:textId="77777777" w:rsidR="00796805" w:rsidRPr="00855733" w:rsidRDefault="00796805" w:rsidP="002120A9">
      <w:pPr>
        <w:numPr>
          <w:ilvl w:val="0"/>
          <w:numId w:val="11"/>
        </w:numPr>
        <w:contextualSpacing/>
        <w:rPr>
          <w:rFonts w:cs="Arial"/>
          <w:szCs w:val="24"/>
        </w:rPr>
      </w:pPr>
      <w:r w:rsidRPr="00DC1D11">
        <w:rPr>
          <w:rFonts w:cs="Arial"/>
          <w:szCs w:val="24"/>
        </w:rPr>
        <w:t>Zamawiający rekomenduje wykorzystanie formatów: .</w:t>
      </w:r>
      <w:r w:rsidRPr="00DC1D11">
        <w:rPr>
          <w:rFonts w:cs="Arial"/>
          <w:b/>
          <w:bCs/>
          <w:szCs w:val="24"/>
        </w:rPr>
        <w:t>pdf</w:t>
      </w:r>
      <w:r w:rsidRPr="00855733">
        <w:rPr>
          <w:rFonts w:cs="Arial"/>
          <w:b/>
          <w:bCs/>
          <w:szCs w:val="24"/>
        </w:rPr>
        <w:t xml:space="preserve"> .</w:t>
      </w:r>
      <w:proofErr w:type="spellStart"/>
      <w:r w:rsidRPr="00855733">
        <w:rPr>
          <w:rFonts w:cs="Arial"/>
          <w:b/>
          <w:bCs/>
          <w:szCs w:val="24"/>
        </w:rPr>
        <w:t>doc</w:t>
      </w:r>
      <w:proofErr w:type="spellEnd"/>
      <w:r w:rsidRPr="00855733">
        <w:rPr>
          <w:rFonts w:cs="Arial"/>
          <w:b/>
          <w:bCs/>
          <w:szCs w:val="24"/>
        </w:rPr>
        <w:t xml:space="preserve"> .</w:t>
      </w:r>
      <w:proofErr w:type="spellStart"/>
      <w:r w:rsidRPr="00855733">
        <w:rPr>
          <w:rFonts w:cs="Arial"/>
          <w:b/>
          <w:bCs/>
          <w:szCs w:val="24"/>
        </w:rPr>
        <w:t>docx</w:t>
      </w:r>
      <w:proofErr w:type="spellEnd"/>
      <w:r w:rsidRPr="00855733">
        <w:rPr>
          <w:rFonts w:cs="Arial"/>
          <w:b/>
          <w:bCs/>
          <w:szCs w:val="24"/>
        </w:rPr>
        <w:t xml:space="preserve"> .xls .</w:t>
      </w:r>
      <w:proofErr w:type="spellStart"/>
      <w:r w:rsidRPr="00855733">
        <w:rPr>
          <w:rFonts w:cs="Arial"/>
          <w:b/>
          <w:bCs/>
          <w:szCs w:val="24"/>
        </w:rPr>
        <w:t>xlsx</w:t>
      </w:r>
      <w:proofErr w:type="spellEnd"/>
      <w:r w:rsidRPr="00855733">
        <w:rPr>
          <w:rFonts w:cs="Arial"/>
          <w:b/>
          <w:bCs/>
          <w:szCs w:val="24"/>
        </w:rPr>
        <w:t xml:space="preserve"> .jpg (.</w:t>
      </w:r>
      <w:proofErr w:type="spellStart"/>
      <w:r w:rsidRPr="00855733">
        <w:rPr>
          <w:rFonts w:cs="Arial"/>
          <w:b/>
          <w:bCs/>
          <w:szCs w:val="24"/>
        </w:rPr>
        <w:t>jpeg</w:t>
      </w:r>
      <w:proofErr w:type="spellEnd"/>
      <w:r w:rsidRPr="00855733">
        <w:rPr>
          <w:rFonts w:cs="Arial"/>
          <w:b/>
          <w:bCs/>
          <w:szCs w:val="24"/>
        </w:rPr>
        <w:t xml:space="preserve">), </w:t>
      </w:r>
      <w:proofErr w:type="gramStart"/>
      <w:r w:rsidRPr="00855733">
        <w:rPr>
          <w:rFonts w:cs="Arial"/>
          <w:b/>
          <w:bCs/>
          <w:szCs w:val="24"/>
        </w:rPr>
        <w:t>ze</w:t>
      </w:r>
      <w:proofErr w:type="gramEnd"/>
      <w:r w:rsidRPr="00855733">
        <w:rPr>
          <w:rFonts w:cs="Arial"/>
          <w:b/>
          <w:bCs/>
          <w:szCs w:val="24"/>
        </w:rPr>
        <w:t xml:space="preserve"> szczególnym wskazaniem na .pdf.</w:t>
      </w:r>
    </w:p>
    <w:p w14:paraId="6B0017E0" w14:textId="77777777" w:rsidR="00796805" w:rsidRPr="00855733" w:rsidRDefault="00796805" w:rsidP="002120A9">
      <w:pPr>
        <w:numPr>
          <w:ilvl w:val="0"/>
          <w:numId w:val="11"/>
        </w:numPr>
        <w:contextualSpacing/>
        <w:rPr>
          <w:rFonts w:cs="Arial"/>
          <w:b/>
          <w:bCs/>
          <w:szCs w:val="24"/>
        </w:rPr>
      </w:pPr>
      <w:r w:rsidRPr="00855733">
        <w:rPr>
          <w:rFonts w:cs="Arial"/>
          <w:szCs w:val="24"/>
        </w:rPr>
        <w:t xml:space="preserve">W celu ewentualnej kompresji danych zamawiający rekomenduje wykorzystanie jednego z rozszerzeń: </w:t>
      </w:r>
      <w:r w:rsidRPr="00855733">
        <w:rPr>
          <w:rFonts w:cs="Arial"/>
          <w:b/>
          <w:bCs/>
          <w:szCs w:val="24"/>
        </w:rPr>
        <w:t>.zip lub .7Z.</w:t>
      </w:r>
    </w:p>
    <w:p w14:paraId="7DA0CBE8" w14:textId="77777777" w:rsidR="00796805" w:rsidRPr="00855733" w:rsidRDefault="00796805" w:rsidP="002120A9">
      <w:pPr>
        <w:numPr>
          <w:ilvl w:val="0"/>
          <w:numId w:val="11"/>
        </w:numPr>
        <w:contextualSpacing/>
        <w:rPr>
          <w:rFonts w:cs="Arial"/>
          <w:szCs w:val="24"/>
        </w:rPr>
      </w:pPr>
      <w:r w:rsidRPr="00855733">
        <w:rPr>
          <w:rFonts w:cs="Arial"/>
          <w:szCs w:val="24"/>
        </w:rPr>
        <w:t>Wśród rozszerzeń powszechnych, a niewystępujących w rozporządzeniu KRI występują: .</w:t>
      </w:r>
      <w:proofErr w:type="spellStart"/>
      <w:r w:rsidRPr="00855733">
        <w:rPr>
          <w:rFonts w:cs="Arial"/>
          <w:szCs w:val="24"/>
        </w:rPr>
        <w:t>rar</w:t>
      </w:r>
      <w:proofErr w:type="spellEnd"/>
      <w:r w:rsidRPr="00855733">
        <w:rPr>
          <w:rFonts w:cs="Arial"/>
          <w:szCs w:val="24"/>
        </w:rPr>
        <w:t xml:space="preserve"> .gif .</w:t>
      </w:r>
      <w:proofErr w:type="spellStart"/>
      <w:proofErr w:type="gramStart"/>
      <w:r w:rsidRPr="00855733">
        <w:rPr>
          <w:rFonts w:cs="Arial"/>
          <w:szCs w:val="24"/>
        </w:rPr>
        <w:t>bmp.numbers</w:t>
      </w:r>
      <w:proofErr w:type="spellEnd"/>
      <w:proofErr w:type="gramEnd"/>
      <w:r w:rsidRPr="00855733">
        <w:rPr>
          <w:rFonts w:cs="Arial"/>
          <w:szCs w:val="24"/>
        </w:rPr>
        <w:t xml:space="preserve"> .</w:t>
      </w:r>
      <w:proofErr w:type="spellStart"/>
      <w:r w:rsidRPr="00855733">
        <w:rPr>
          <w:rFonts w:cs="Arial"/>
          <w:szCs w:val="24"/>
        </w:rPr>
        <w:t>pages</w:t>
      </w:r>
      <w:proofErr w:type="spellEnd"/>
      <w:r w:rsidRPr="00855733">
        <w:rPr>
          <w:rFonts w:cs="Arial"/>
          <w:szCs w:val="24"/>
        </w:rPr>
        <w:t>. Dokumenty złożone w takich plikach zostaną uznane za złożone nieskutecznie.</w:t>
      </w:r>
    </w:p>
    <w:p w14:paraId="1CBB73E7" w14:textId="77777777" w:rsidR="00796805" w:rsidRPr="00855733" w:rsidRDefault="00796805" w:rsidP="002120A9">
      <w:pPr>
        <w:numPr>
          <w:ilvl w:val="0"/>
          <w:numId w:val="11"/>
        </w:numPr>
        <w:contextualSpacing/>
        <w:rPr>
          <w:rFonts w:cs="Arial"/>
          <w:szCs w:val="24"/>
        </w:rPr>
      </w:pPr>
      <w:r w:rsidRPr="00855733">
        <w:rPr>
          <w:rFonts w:cs="Arial"/>
          <w:szCs w:val="24"/>
        </w:rPr>
        <w:lastRenderedPageBreak/>
        <w:t>W przypadku stosowania przez wykonawcę kwalifikowanego podpisu elektronicznego:</w:t>
      </w:r>
    </w:p>
    <w:p w14:paraId="5E5A18B1" w14:textId="77777777" w:rsidR="00796805" w:rsidRPr="00855733" w:rsidRDefault="00796805" w:rsidP="002120A9">
      <w:pPr>
        <w:numPr>
          <w:ilvl w:val="0"/>
          <w:numId w:val="13"/>
        </w:numPr>
        <w:contextualSpacing/>
        <w:rPr>
          <w:rFonts w:cs="Arial"/>
          <w:szCs w:val="24"/>
        </w:rPr>
      </w:pPr>
      <w:r w:rsidRPr="00855733">
        <w:rPr>
          <w:rFonts w:cs="Arial"/>
          <w:szCs w:val="24"/>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855733">
        <w:rPr>
          <w:rFonts w:cs="Arial"/>
          <w:szCs w:val="24"/>
        </w:rPr>
        <w:t>PAdES</w:t>
      </w:r>
      <w:proofErr w:type="spellEnd"/>
      <w:r w:rsidRPr="00855733">
        <w:rPr>
          <w:rFonts w:cs="Arial"/>
          <w:szCs w:val="24"/>
        </w:rPr>
        <w:t>;</w:t>
      </w:r>
    </w:p>
    <w:p w14:paraId="41722BD9" w14:textId="77777777" w:rsidR="00796805" w:rsidRPr="00855733" w:rsidRDefault="00796805" w:rsidP="002120A9">
      <w:pPr>
        <w:numPr>
          <w:ilvl w:val="0"/>
          <w:numId w:val="13"/>
        </w:numPr>
        <w:contextualSpacing/>
        <w:rPr>
          <w:rFonts w:cs="Arial"/>
          <w:szCs w:val="24"/>
        </w:rPr>
      </w:pPr>
      <w:r w:rsidRPr="00855733">
        <w:rPr>
          <w:rFonts w:cs="Arial"/>
          <w:szCs w:val="24"/>
        </w:rPr>
        <w:t xml:space="preserve">pliki w innych formatach niż PDF zaleca się opatrzyć podpisem w formacie </w:t>
      </w:r>
      <w:proofErr w:type="spellStart"/>
      <w:r w:rsidRPr="00855733">
        <w:rPr>
          <w:rFonts w:cs="Arial"/>
          <w:szCs w:val="24"/>
        </w:rPr>
        <w:t>XAdES</w:t>
      </w:r>
      <w:proofErr w:type="spellEnd"/>
      <w:r w:rsidRPr="00855733">
        <w:rPr>
          <w:rFonts w:cs="Arial"/>
          <w:szCs w:val="24"/>
        </w:rPr>
        <w:t xml:space="preserve"> o typie zewnętrznym. Wykonawca powinien pamiętać, aby plik z podpisem przekazywać łącznie z dokumentem podpisywanym.</w:t>
      </w:r>
    </w:p>
    <w:p w14:paraId="5408ECBD" w14:textId="77777777" w:rsidR="00796805" w:rsidRPr="00855733" w:rsidRDefault="00796805" w:rsidP="002120A9">
      <w:pPr>
        <w:numPr>
          <w:ilvl w:val="0"/>
          <w:numId w:val="11"/>
        </w:numPr>
        <w:contextualSpacing/>
        <w:rPr>
          <w:rFonts w:cs="Arial"/>
          <w:szCs w:val="24"/>
        </w:rPr>
      </w:pPr>
      <w:r w:rsidRPr="00855733">
        <w:rPr>
          <w:rFonts w:cs="Arial"/>
          <w:szCs w:val="24"/>
        </w:rPr>
        <w:t>Zamawiający rekomenduje wykorzystanie podpisu z kwalifikowanym znacznikiem czasu.</w:t>
      </w:r>
    </w:p>
    <w:p w14:paraId="756EDE62" w14:textId="77777777" w:rsidR="00796805" w:rsidRPr="00855733" w:rsidRDefault="00796805" w:rsidP="002120A9">
      <w:pPr>
        <w:numPr>
          <w:ilvl w:val="0"/>
          <w:numId w:val="11"/>
        </w:numPr>
        <w:contextualSpacing/>
        <w:rPr>
          <w:rFonts w:cs="Arial"/>
          <w:szCs w:val="24"/>
        </w:rPr>
      </w:pPr>
      <w:r w:rsidRPr="00855733">
        <w:rPr>
          <w:rFonts w:cs="Arial"/>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95639A2" w14:textId="77777777" w:rsidR="00796805" w:rsidRPr="00855733" w:rsidRDefault="00796805" w:rsidP="002120A9">
      <w:pPr>
        <w:numPr>
          <w:ilvl w:val="0"/>
          <w:numId w:val="11"/>
        </w:numPr>
        <w:contextualSpacing/>
        <w:rPr>
          <w:rFonts w:cs="Arial"/>
          <w:szCs w:val="24"/>
        </w:rPr>
      </w:pPr>
      <w:r w:rsidRPr="00855733">
        <w:rPr>
          <w:rFonts w:cs="Arial"/>
          <w:szCs w:val="24"/>
        </w:rPr>
        <w:t>Zamawiający zaleca, aby wykonawca z odpowiednim wyprzedzeniem przetestował możliwość prawidłowego wykorzystania wybranej metody podpisania plików oferty.</w:t>
      </w:r>
    </w:p>
    <w:p w14:paraId="3BEDC236" w14:textId="77777777" w:rsidR="00796805" w:rsidRPr="00855733" w:rsidRDefault="00796805" w:rsidP="002120A9">
      <w:pPr>
        <w:numPr>
          <w:ilvl w:val="0"/>
          <w:numId w:val="11"/>
        </w:numPr>
        <w:contextualSpacing/>
        <w:rPr>
          <w:rFonts w:cs="Arial"/>
          <w:szCs w:val="24"/>
        </w:rPr>
      </w:pPr>
      <w:r w:rsidRPr="00855733">
        <w:rPr>
          <w:rFonts w:cs="Arial"/>
          <w:szCs w:val="24"/>
        </w:rPr>
        <w:t>Osobą składającą ofertę powinna być osoba kontaktowa podawana w dokumentacji.</w:t>
      </w:r>
    </w:p>
    <w:p w14:paraId="2B405A99" w14:textId="77777777" w:rsidR="00796805" w:rsidRPr="00855733" w:rsidRDefault="00796805" w:rsidP="002120A9">
      <w:pPr>
        <w:numPr>
          <w:ilvl w:val="0"/>
          <w:numId w:val="11"/>
        </w:numPr>
        <w:contextualSpacing/>
        <w:rPr>
          <w:rFonts w:cs="Arial"/>
          <w:szCs w:val="24"/>
        </w:rPr>
      </w:pPr>
      <w:r w:rsidRPr="00855733">
        <w:rPr>
          <w:rFonts w:cs="Arial"/>
          <w:szCs w:val="24"/>
        </w:rPr>
        <w:t>Ofertę należy przygotować z należytą starannością dla podmiotu ubiegającego się o udzielenie zamówienia publicznego i zachowaniem odpowiedniego odstępu czasu do zakończenia przyjmowania ofert.</w:t>
      </w:r>
    </w:p>
    <w:p w14:paraId="5EE07646" w14:textId="77777777" w:rsidR="00796805" w:rsidRPr="00855733" w:rsidRDefault="00796805" w:rsidP="002120A9">
      <w:pPr>
        <w:numPr>
          <w:ilvl w:val="0"/>
          <w:numId w:val="11"/>
        </w:numPr>
        <w:contextualSpacing/>
        <w:rPr>
          <w:rFonts w:cs="Arial"/>
          <w:szCs w:val="24"/>
        </w:rPr>
      </w:pPr>
      <w:r w:rsidRPr="00855733">
        <w:rPr>
          <w:rFonts w:cs="Arial"/>
          <w:szCs w:val="24"/>
        </w:rPr>
        <w:t>Jeśli wykonawca pakuje dokumenty np. w plik o rozszerzeniu .zip, zaleca się wcześniejsze podpisanie każdego ze skompresowanych plików.</w:t>
      </w:r>
    </w:p>
    <w:p w14:paraId="64263B56" w14:textId="77777777" w:rsidR="00796805" w:rsidRPr="00855733" w:rsidRDefault="00796805" w:rsidP="002120A9">
      <w:pPr>
        <w:numPr>
          <w:ilvl w:val="0"/>
          <w:numId w:val="11"/>
        </w:numPr>
        <w:contextualSpacing/>
        <w:rPr>
          <w:rFonts w:cs="Arial"/>
          <w:szCs w:val="24"/>
        </w:rPr>
      </w:pPr>
      <w:r w:rsidRPr="00855733">
        <w:rPr>
          <w:rFonts w:cs="Arial"/>
          <w:szCs w:val="24"/>
        </w:rPr>
        <w:t>Zamawiający zaleca, aby nie wprowadzać jakichkolwiek zmian w plikach po podpisaniu ich podpisem kwalifikowanym. Może to skutkować naruszeniem integralności plików, co równoważne będzie z koniecznością odrzucenia oferty.</w:t>
      </w:r>
    </w:p>
    <w:p w14:paraId="29BF3F44" w14:textId="77777777" w:rsidR="00796805" w:rsidRPr="00855733" w:rsidRDefault="00796805" w:rsidP="002120A9">
      <w:pPr>
        <w:numPr>
          <w:ilvl w:val="0"/>
          <w:numId w:val="11"/>
        </w:numPr>
        <w:contextualSpacing/>
        <w:rPr>
          <w:rFonts w:cs="Arial"/>
          <w:b/>
          <w:bCs/>
          <w:szCs w:val="24"/>
        </w:rPr>
      </w:pPr>
      <w:r w:rsidRPr="00855733">
        <w:rPr>
          <w:rFonts w:cs="Arial"/>
          <w:b/>
          <w:bCs/>
          <w:szCs w:val="24"/>
        </w:rPr>
        <w:t>Na ofertę składa się:</w:t>
      </w:r>
    </w:p>
    <w:p w14:paraId="28EAD232" w14:textId="77777777" w:rsidR="00796805" w:rsidRPr="00855733" w:rsidRDefault="00796805" w:rsidP="002120A9">
      <w:pPr>
        <w:numPr>
          <w:ilvl w:val="0"/>
          <w:numId w:val="15"/>
        </w:numPr>
        <w:contextualSpacing/>
        <w:rPr>
          <w:rFonts w:cs="Arial"/>
          <w:szCs w:val="24"/>
        </w:rPr>
      </w:pPr>
      <w:r w:rsidRPr="00855733">
        <w:rPr>
          <w:rFonts w:cs="Arial"/>
          <w:szCs w:val="24"/>
        </w:rPr>
        <w:t>formularz ofertowy;</w:t>
      </w:r>
    </w:p>
    <w:p w14:paraId="538E8E5F" w14:textId="77777777" w:rsidR="00796805" w:rsidRPr="00855733" w:rsidRDefault="00796805" w:rsidP="002120A9">
      <w:pPr>
        <w:numPr>
          <w:ilvl w:val="0"/>
          <w:numId w:val="15"/>
        </w:numPr>
        <w:contextualSpacing/>
        <w:rPr>
          <w:rFonts w:cs="Arial"/>
          <w:szCs w:val="24"/>
        </w:rPr>
      </w:pPr>
      <w:r w:rsidRPr="00855733">
        <w:rPr>
          <w:rFonts w:cs="Arial"/>
          <w:szCs w:val="24"/>
        </w:rPr>
        <w:t>przedmiotowe środki dowodowe – zamawiający nie wymaga złożenia przedmiotowych środków dowodowych;</w:t>
      </w:r>
    </w:p>
    <w:p w14:paraId="1EF8B3EC" w14:textId="7C8B7478" w:rsidR="00796805" w:rsidRPr="00855733" w:rsidRDefault="00796805" w:rsidP="002120A9">
      <w:pPr>
        <w:numPr>
          <w:ilvl w:val="0"/>
          <w:numId w:val="15"/>
        </w:numPr>
        <w:contextualSpacing/>
        <w:rPr>
          <w:rFonts w:cs="Arial"/>
          <w:szCs w:val="24"/>
        </w:rPr>
      </w:pPr>
      <w:r w:rsidRPr="00855733">
        <w:rPr>
          <w:rFonts w:cs="Arial"/>
          <w:szCs w:val="24"/>
        </w:rPr>
        <w:lastRenderedPageBreak/>
        <w:t>oświadczenie wykonawcy o spełnianiu warunków udziału w postępowaniu oraz o braku podstaw wykluczenia;</w:t>
      </w:r>
    </w:p>
    <w:p w14:paraId="57F070F1" w14:textId="77777777" w:rsidR="00B936EA" w:rsidRPr="00855733" w:rsidRDefault="00B936EA" w:rsidP="002120A9">
      <w:pPr>
        <w:numPr>
          <w:ilvl w:val="0"/>
          <w:numId w:val="15"/>
        </w:numPr>
        <w:contextualSpacing/>
        <w:rPr>
          <w:noProof/>
        </w:rPr>
      </w:pPr>
      <w:r w:rsidRPr="00855733">
        <w:rPr>
          <w:noProof/>
        </w:rPr>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12.</w:t>
      </w:r>
    </w:p>
    <w:p w14:paraId="461B1D4E" w14:textId="77777777" w:rsidR="00796805" w:rsidRPr="00855733" w:rsidRDefault="00796805" w:rsidP="002120A9">
      <w:pPr>
        <w:numPr>
          <w:ilvl w:val="0"/>
          <w:numId w:val="15"/>
        </w:numPr>
        <w:contextualSpacing/>
        <w:rPr>
          <w:rFonts w:cs="Arial"/>
          <w:szCs w:val="24"/>
        </w:rPr>
      </w:pPr>
      <w:r w:rsidRPr="00855733">
        <w:rPr>
          <w:rFonts w:cs="Arial"/>
          <w:noProof/>
          <w:szCs w:val="24"/>
        </w:rPr>
        <w:t xml:space="preserve">zobowiązanie podmiotu udostępniającego zasoby (jeśli występuje) potwierdzające, że </w:t>
      </w:r>
      <w:r w:rsidRPr="00855733">
        <w:rPr>
          <w:rFonts w:eastAsia="Times New Roman" w:cs="Arial"/>
          <w:szCs w:val="24"/>
        </w:rPr>
        <w:t>stosunek łączący wykonawcę z podmiotami udostępniającymi zasoby gwarantuje rzeczywisty dostęp do tych zasobów oraz określać w</w:t>
      </w:r>
      <w:r w:rsidRPr="00855733">
        <w:rPr>
          <w:rFonts w:eastAsia="Times New Roman" w:cs="Arial"/>
          <w:spacing w:val="-17"/>
          <w:szCs w:val="24"/>
        </w:rPr>
        <w:t xml:space="preserve"> </w:t>
      </w:r>
      <w:r w:rsidRPr="00855733">
        <w:rPr>
          <w:rFonts w:eastAsia="Times New Roman" w:cs="Arial"/>
          <w:szCs w:val="24"/>
        </w:rPr>
        <w:t>szczególności:</w:t>
      </w:r>
    </w:p>
    <w:p w14:paraId="1940187F" w14:textId="77777777" w:rsidR="00796805" w:rsidRPr="00855733" w:rsidRDefault="00796805">
      <w:pPr>
        <w:numPr>
          <w:ilvl w:val="0"/>
          <w:numId w:val="40"/>
        </w:numPr>
        <w:spacing w:after="0"/>
        <w:contextualSpacing/>
        <w:rPr>
          <w:rFonts w:cs="Arial"/>
          <w:noProof/>
          <w:szCs w:val="24"/>
        </w:rPr>
      </w:pPr>
      <w:r w:rsidRPr="00855733">
        <w:rPr>
          <w:rFonts w:eastAsia="Times New Roman" w:cs="Arial"/>
          <w:szCs w:val="24"/>
        </w:rPr>
        <w:t>zakres dostępnych wykonawcy zasobów podmiotu udostępniającego</w:t>
      </w:r>
      <w:r w:rsidRPr="00855733">
        <w:rPr>
          <w:rFonts w:eastAsia="Times New Roman" w:cs="Arial"/>
          <w:spacing w:val="-7"/>
          <w:szCs w:val="24"/>
        </w:rPr>
        <w:t xml:space="preserve"> </w:t>
      </w:r>
      <w:r w:rsidRPr="00855733">
        <w:rPr>
          <w:rFonts w:eastAsia="Times New Roman" w:cs="Arial"/>
          <w:szCs w:val="24"/>
        </w:rPr>
        <w:t>zasoby,</w:t>
      </w:r>
    </w:p>
    <w:p w14:paraId="4AF88DD6" w14:textId="77777777" w:rsidR="00796805" w:rsidRPr="00855733" w:rsidRDefault="00796805">
      <w:pPr>
        <w:numPr>
          <w:ilvl w:val="0"/>
          <w:numId w:val="40"/>
        </w:numPr>
        <w:spacing w:after="0"/>
        <w:contextualSpacing/>
        <w:rPr>
          <w:rFonts w:cs="Arial"/>
          <w:noProof/>
          <w:szCs w:val="24"/>
        </w:rPr>
      </w:pPr>
      <w:r w:rsidRPr="00855733">
        <w:rPr>
          <w:rFonts w:eastAsia="Times New Roman" w:cs="Arial"/>
          <w:szCs w:val="24"/>
        </w:rPr>
        <w:t>sposób i okres udostępnienia wykonawcy i wykorzystania przez niego zasobów podmiotu udostępniającego te zasoby przy wykonywaniu</w:t>
      </w:r>
      <w:r w:rsidRPr="00855733">
        <w:rPr>
          <w:rFonts w:eastAsia="Times New Roman" w:cs="Arial"/>
          <w:spacing w:val="-7"/>
          <w:szCs w:val="24"/>
        </w:rPr>
        <w:t xml:space="preserve"> </w:t>
      </w:r>
      <w:r w:rsidRPr="00855733">
        <w:rPr>
          <w:rFonts w:eastAsia="Times New Roman" w:cs="Arial"/>
          <w:szCs w:val="24"/>
        </w:rPr>
        <w:t>zamówienia,</w:t>
      </w:r>
    </w:p>
    <w:p w14:paraId="3C663272" w14:textId="77777777" w:rsidR="00796805" w:rsidRPr="00855733" w:rsidRDefault="00796805">
      <w:pPr>
        <w:numPr>
          <w:ilvl w:val="0"/>
          <w:numId w:val="40"/>
        </w:numPr>
        <w:spacing w:after="0"/>
        <w:contextualSpacing/>
        <w:rPr>
          <w:rFonts w:cs="Arial"/>
          <w:noProof/>
          <w:szCs w:val="24"/>
        </w:rPr>
      </w:pPr>
      <w:r w:rsidRPr="00855733">
        <w:rPr>
          <w:rFonts w:eastAsia="Times New Roman" w:cs="Arial"/>
          <w:szCs w:val="24"/>
        </w:rPr>
        <w:t>czy i w jakim zakresie podmiot udostępniający zasoby, na zdolnościach którego wykonawca</w:t>
      </w:r>
      <w:r w:rsidRPr="00855733">
        <w:rPr>
          <w:rFonts w:eastAsia="Times New Roman" w:cs="Arial"/>
          <w:spacing w:val="-18"/>
          <w:szCs w:val="24"/>
        </w:rPr>
        <w:t xml:space="preserve"> </w:t>
      </w:r>
      <w:r w:rsidRPr="00855733">
        <w:rPr>
          <w:rFonts w:eastAsia="Times New Roman" w:cs="Arial"/>
          <w:szCs w:val="24"/>
        </w:rPr>
        <w:t>polega</w:t>
      </w:r>
      <w:r w:rsidRPr="00855733">
        <w:rPr>
          <w:rFonts w:eastAsia="Times New Roman" w:cs="Arial"/>
          <w:spacing w:val="-17"/>
          <w:szCs w:val="24"/>
        </w:rPr>
        <w:t xml:space="preserve"> </w:t>
      </w:r>
      <w:r w:rsidRPr="00855733">
        <w:rPr>
          <w:rFonts w:eastAsia="Times New Roman" w:cs="Arial"/>
          <w:szCs w:val="24"/>
        </w:rPr>
        <w:t>w</w:t>
      </w:r>
      <w:r w:rsidRPr="00855733">
        <w:rPr>
          <w:rFonts w:eastAsia="Times New Roman" w:cs="Arial"/>
          <w:spacing w:val="-17"/>
          <w:szCs w:val="24"/>
        </w:rPr>
        <w:t xml:space="preserve"> </w:t>
      </w:r>
      <w:r w:rsidRPr="00855733">
        <w:rPr>
          <w:rFonts w:eastAsia="Times New Roman" w:cs="Arial"/>
          <w:szCs w:val="24"/>
        </w:rPr>
        <w:t>odniesieniu</w:t>
      </w:r>
      <w:r w:rsidRPr="00855733">
        <w:rPr>
          <w:rFonts w:eastAsia="Times New Roman" w:cs="Arial"/>
          <w:spacing w:val="-16"/>
          <w:szCs w:val="24"/>
        </w:rPr>
        <w:t xml:space="preserve"> </w:t>
      </w:r>
      <w:r w:rsidRPr="00855733">
        <w:rPr>
          <w:rFonts w:eastAsia="Times New Roman" w:cs="Arial"/>
          <w:szCs w:val="24"/>
        </w:rPr>
        <w:t>do</w:t>
      </w:r>
      <w:r w:rsidRPr="00855733">
        <w:rPr>
          <w:rFonts w:eastAsia="Times New Roman" w:cs="Arial"/>
          <w:spacing w:val="-17"/>
          <w:szCs w:val="24"/>
        </w:rPr>
        <w:t xml:space="preserve"> </w:t>
      </w:r>
      <w:r w:rsidRPr="00855733">
        <w:rPr>
          <w:rFonts w:eastAsia="Times New Roman" w:cs="Arial"/>
          <w:szCs w:val="24"/>
        </w:rPr>
        <w:t>warunków</w:t>
      </w:r>
      <w:r w:rsidRPr="00855733">
        <w:rPr>
          <w:rFonts w:eastAsia="Times New Roman" w:cs="Arial"/>
          <w:spacing w:val="-18"/>
          <w:szCs w:val="24"/>
        </w:rPr>
        <w:t xml:space="preserve"> </w:t>
      </w:r>
      <w:r w:rsidRPr="00855733">
        <w:rPr>
          <w:rFonts w:eastAsia="Times New Roman" w:cs="Arial"/>
          <w:szCs w:val="24"/>
        </w:rPr>
        <w:t>udziału</w:t>
      </w:r>
      <w:r w:rsidRPr="00855733">
        <w:rPr>
          <w:rFonts w:eastAsia="Times New Roman" w:cs="Arial"/>
          <w:spacing w:val="-16"/>
          <w:szCs w:val="24"/>
        </w:rPr>
        <w:t xml:space="preserve"> </w:t>
      </w:r>
      <w:r w:rsidRPr="00855733">
        <w:rPr>
          <w:rFonts w:eastAsia="Times New Roman" w:cs="Arial"/>
          <w:szCs w:val="24"/>
        </w:rPr>
        <w:t>w postępowaniu</w:t>
      </w:r>
      <w:r w:rsidRPr="00855733">
        <w:rPr>
          <w:rFonts w:eastAsia="Times New Roman" w:cs="Arial"/>
          <w:spacing w:val="-16"/>
          <w:szCs w:val="24"/>
        </w:rPr>
        <w:t xml:space="preserve"> </w:t>
      </w:r>
      <w:r w:rsidRPr="00855733">
        <w:rPr>
          <w:rFonts w:eastAsia="Times New Roman" w:cs="Arial"/>
          <w:szCs w:val="24"/>
        </w:rPr>
        <w:t>dotyczących doświadczenia, zrealizuje usługi, których wskazane zdolności</w:t>
      </w:r>
      <w:r w:rsidRPr="00855733">
        <w:rPr>
          <w:rFonts w:eastAsia="Times New Roman" w:cs="Arial"/>
          <w:spacing w:val="-9"/>
          <w:szCs w:val="24"/>
        </w:rPr>
        <w:t xml:space="preserve"> </w:t>
      </w:r>
      <w:r w:rsidRPr="00855733">
        <w:rPr>
          <w:rFonts w:eastAsia="Times New Roman" w:cs="Arial"/>
          <w:szCs w:val="24"/>
        </w:rPr>
        <w:t>dotyczą;</w:t>
      </w:r>
    </w:p>
    <w:p w14:paraId="37AA01E0" w14:textId="77777777" w:rsidR="00796805" w:rsidRPr="00855733" w:rsidRDefault="00796805" w:rsidP="002120A9">
      <w:pPr>
        <w:numPr>
          <w:ilvl w:val="0"/>
          <w:numId w:val="15"/>
        </w:numPr>
        <w:contextualSpacing/>
        <w:rPr>
          <w:rFonts w:cs="Arial"/>
          <w:szCs w:val="24"/>
        </w:rPr>
      </w:pPr>
      <w:r w:rsidRPr="00855733">
        <w:rPr>
          <w:rFonts w:cs="Arial"/>
          <w:szCs w:val="24"/>
        </w:rPr>
        <w:t>pełnomocnictwo lub inny dokument potwierdzający umocowanie do reprezentowania wykonawcy – jeśli umocowanie nie wynika z dokumentów rejestrowych;</w:t>
      </w:r>
    </w:p>
    <w:p w14:paraId="55B55005" w14:textId="77777777" w:rsidR="00796805" w:rsidRPr="00855733" w:rsidRDefault="00796805" w:rsidP="002120A9">
      <w:pPr>
        <w:numPr>
          <w:ilvl w:val="0"/>
          <w:numId w:val="15"/>
        </w:numPr>
        <w:contextualSpacing/>
        <w:rPr>
          <w:rFonts w:cs="Arial"/>
          <w:szCs w:val="24"/>
        </w:rPr>
      </w:pPr>
      <w:r w:rsidRPr="00855733">
        <w:rPr>
          <w:rFonts w:cs="Arial"/>
          <w:szCs w:val="24"/>
        </w:rPr>
        <w:t>pełnomocnictwo lub inny dokument potwierdzający umocowanie do reprezentowania wykonawców wspólnie ubiegających się o udzielenie zamówienia publicznego - jeśli umocowanie nie wynika z dokumentów rejestrowych (jeśli dotyczy);</w:t>
      </w:r>
    </w:p>
    <w:p w14:paraId="27CBC29C" w14:textId="1B039D75" w:rsidR="00796805" w:rsidRPr="00855733" w:rsidRDefault="00796805" w:rsidP="002120A9">
      <w:pPr>
        <w:numPr>
          <w:ilvl w:val="0"/>
          <w:numId w:val="15"/>
        </w:numPr>
        <w:contextualSpacing/>
        <w:rPr>
          <w:rFonts w:cs="Arial"/>
          <w:szCs w:val="24"/>
        </w:rPr>
      </w:pPr>
      <w:r w:rsidRPr="00855733">
        <w:rPr>
          <w:rFonts w:cs="Arial"/>
          <w:szCs w:val="24"/>
        </w:rPr>
        <w:t xml:space="preserve">pełnomocnictwo lub inny dokument potwierdzający umocowanie do reprezentowania podmiotu udostępniającego zasoby na zasadach określonych w art. 118 </w:t>
      </w:r>
      <w:r w:rsidR="00DA214D">
        <w:rPr>
          <w:rFonts w:cs="Arial"/>
          <w:szCs w:val="24"/>
        </w:rPr>
        <w:t>p.z.p.</w:t>
      </w:r>
      <w:r w:rsidRPr="00855733">
        <w:rPr>
          <w:rFonts w:cs="Arial"/>
          <w:szCs w:val="24"/>
        </w:rPr>
        <w:t xml:space="preserve"> – jeśli umocowanie nie wynika z dokumentów rejestrowych (jeśli dotyczy).</w:t>
      </w:r>
    </w:p>
    <w:p w14:paraId="4EF598A3" w14:textId="77777777" w:rsidR="00796805" w:rsidRPr="00855733" w:rsidRDefault="00796805" w:rsidP="00796805">
      <w:pPr>
        <w:pStyle w:val="Nagwek1"/>
      </w:pPr>
      <w:bookmarkStart w:id="116" w:name="_Toc121400524"/>
      <w:bookmarkStart w:id="117" w:name="_Toc130819600"/>
      <w:bookmarkStart w:id="118" w:name="_Toc147405024"/>
      <w:bookmarkEnd w:id="116"/>
      <w:bookmarkEnd w:id="117"/>
      <w:bookmarkEnd w:id="118"/>
    </w:p>
    <w:p w14:paraId="3EED875F" w14:textId="77777777" w:rsidR="00796805" w:rsidRPr="00855733" w:rsidRDefault="00796805" w:rsidP="00796805">
      <w:pPr>
        <w:pStyle w:val="Nagwek2"/>
      </w:pPr>
      <w:bookmarkStart w:id="119" w:name="_Toc121400525"/>
      <w:bookmarkStart w:id="120" w:name="_Toc126749833"/>
      <w:bookmarkStart w:id="121" w:name="_Toc130819601"/>
      <w:bookmarkStart w:id="122" w:name="_Toc147405025"/>
      <w:r w:rsidRPr="00855733">
        <w:t>Sposób oraz termin składania i otwarcia ofert</w:t>
      </w:r>
      <w:bookmarkEnd w:id="119"/>
      <w:bookmarkEnd w:id="120"/>
      <w:bookmarkEnd w:id="121"/>
      <w:bookmarkEnd w:id="122"/>
    </w:p>
    <w:p w14:paraId="396F1F67" w14:textId="31A0D564" w:rsidR="00796805" w:rsidRPr="00855733" w:rsidRDefault="00796805" w:rsidP="00DA214D">
      <w:pPr>
        <w:numPr>
          <w:ilvl w:val="0"/>
          <w:numId w:val="14"/>
        </w:numPr>
        <w:spacing w:after="0"/>
        <w:contextualSpacing/>
        <w:rPr>
          <w:rFonts w:cs="Arial"/>
          <w:szCs w:val="24"/>
        </w:rPr>
      </w:pPr>
      <w:r w:rsidRPr="00855733">
        <w:rPr>
          <w:rFonts w:cs="Arial"/>
          <w:szCs w:val="24"/>
        </w:rPr>
        <w:t xml:space="preserve">Ofertę wraz </w:t>
      </w:r>
      <w:r w:rsidRPr="00EB1A44">
        <w:rPr>
          <w:rFonts w:cs="Arial"/>
          <w:szCs w:val="24"/>
        </w:rPr>
        <w:t xml:space="preserve">z wymaganymi dokumentami należy umieścić pod adresem: </w:t>
      </w:r>
      <w:hyperlink r:id="rId26" w:history="1">
        <w:r w:rsidR="00EB1A44" w:rsidRPr="00EB1A44">
          <w:rPr>
            <w:rStyle w:val="Hipercze"/>
          </w:rPr>
          <w:t xml:space="preserve"> https://platformazakupowa.pl/transakcja/828225,</w:t>
        </w:r>
      </w:hyperlink>
      <w:r w:rsidRPr="00EB1A44">
        <w:rPr>
          <w:rFonts w:cs="Arial"/>
          <w:szCs w:val="24"/>
        </w:rPr>
        <w:t xml:space="preserve"> do </w:t>
      </w:r>
      <w:r w:rsidR="005E1310" w:rsidRPr="00EB1A44">
        <w:rPr>
          <w:rFonts w:cs="Arial"/>
          <w:b/>
          <w:bCs/>
          <w:szCs w:val="24"/>
        </w:rPr>
        <w:t>1</w:t>
      </w:r>
      <w:r w:rsidR="00DA214D" w:rsidRPr="00EB1A44">
        <w:rPr>
          <w:rFonts w:cs="Arial"/>
          <w:b/>
          <w:bCs/>
          <w:szCs w:val="24"/>
        </w:rPr>
        <w:t>3 października</w:t>
      </w:r>
      <w:r w:rsidRPr="00EB1A44">
        <w:rPr>
          <w:rFonts w:cs="Arial"/>
          <w:b/>
          <w:bCs/>
          <w:szCs w:val="24"/>
        </w:rPr>
        <w:t xml:space="preserve"> </w:t>
      </w:r>
      <w:r w:rsidR="001730C6" w:rsidRPr="001730C6">
        <w:rPr>
          <w:rFonts w:cs="Arial"/>
          <w:b/>
          <w:bCs/>
          <w:color w:val="FF0000"/>
          <w:szCs w:val="24"/>
        </w:rPr>
        <w:t xml:space="preserve">2023 </w:t>
      </w:r>
      <w:r w:rsidRPr="00EB1A44">
        <w:rPr>
          <w:rFonts w:cs="Arial"/>
          <w:b/>
          <w:bCs/>
          <w:szCs w:val="24"/>
        </w:rPr>
        <w:t>r.</w:t>
      </w:r>
      <w:r w:rsidRPr="00EB1A44">
        <w:rPr>
          <w:rFonts w:cs="Arial"/>
          <w:szCs w:val="24"/>
        </w:rPr>
        <w:t xml:space="preserve">, do godziny </w:t>
      </w:r>
      <w:r w:rsidR="005E1310" w:rsidRPr="00EB1A44">
        <w:rPr>
          <w:rFonts w:cs="Arial"/>
          <w:szCs w:val="24"/>
        </w:rPr>
        <w:t>9</w:t>
      </w:r>
      <w:r w:rsidRPr="00EB1A44">
        <w:rPr>
          <w:rFonts w:cs="Arial"/>
          <w:szCs w:val="24"/>
        </w:rPr>
        <w:t>:00.</w:t>
      </w:r>
    </w:p>
    <w:p w14:paraId="77148EBA" w14:textId="77777777" w:rsidR="00796805" w:rsidRPr="00855733" w:rsidRDefault="00796805" w:rsidP="00DA214D">
      <w:pPr>
        <w:numPr>
          <w:ilvl w:val="0"/>
          <w:numId w:val="14"/>
        </w:numPr>
        <w:contextualSpacing/>
        <w:rPr>
          <w:rFonts w:cs="Arial"/>
          <w:szCs w:val="24"/>
        </w:rPr>
      </w:pPr>
      <w:r w:rsidRPr="00855733">
        <w:rPr>
          <w:rFonts w:cs="Arial"/>
          <w:szCs w:val="24"/>
        </w:rPr>
        <w:t>Do oferty należy dołączyć wszystkie wymagane w SWZ dokumenty.</w:t>
      </w:r>
    </w:p>
    <w:p w14:paraId="6AB46D61" w14:textId="77777777" w:rsidR="00796805" w:rsidRPr="00855733" w:rsidRDefault="00796805" w:rsidP="00DA214D">
      <w:pPr>
        <w:numPr>
          <w:ilvl w:val="0"/>
          <w:numId w:val="14"/>
        </w:numPr>
        <w:spacing w:after="0"/>
        <w:contextualSpacing/>
        <w:rPr>
          <w:rFonts w:cs="Arial"/>
          <w:szCs w:val="24"/>
        </w:rPr>
      </w:pPr>
      <w:r w:rsidRPr="00855733">
        <w:rPr>
          <w:rFonts w:cs="Arial"/>
          <w:szCs w:val="24"/>
        </w:rPr>
        <w:t>Oferta składana elektronicznie musi zostać podpisana elektronicznym podpisem kwalifikowanym, podpisem zaufanym lub podpisem osobistym.</w:t>
      </w:r>
    </w:p>
    <w:p w14:paraId="26D50D2A" w14:textId="77777777" w:rsidR="00796805" w:rsidRPr="00855733" w:rsidRDefault="00796805" w:rsidP="00DA214D">
      <w:pPr>
        <w:pStyle w:val="Akapitzlist"/>
        <w:numPr>
          <w:ilvl w:val="0"/>
          <w:numId w:val="14"/>
        </w:numPr>
        <w:spacing w:after="0"/>
        <w:rPr>
          <w:rFonts w:cs="Arial"/>
          <w:szCs w:val="24"/>
        </w:rPr>
      </w:pPr>
      <w:r w:rsidRPr="00855733">
        <w:rPr>
          <w:rFonts w:cs="Arial"/>
          <w:szCs w:val="24"/>
        </w:rPr>
        <w:t>Po wypełnieniu formularza składania oferty i dołączeniu wszystkich wymaganych załączników należy kliknąć przycisk „Przejdź do podsumowania”.</w:t>
      </w:r>
    </w:p>
    <w:p w14:paraId="5666BF73" w14:textId="175584CE" w:rsidR="00796805" w:rsidRPr="00855733" w:rsidRDefault="00796805" w:rsidP="00DA214D">
      <w:pPr>
        <w:pStyle w:val="Akapitzlist"/>
        <w:numPr>
          <w:ilvl w:val="0"/>
          <w:numId w:val="14"/>
        </w:numPr>
        <w:spacing w:after="0"/>
        <w:rPr>
          <w:rFonts w:cs="Arial"/>
          <w:szCs w:val="24"/>
        </w:rPr>
      </w:pPr>
      <w:r w:rsidRPr="00855733">
        <w:rPr>
          <w:rFonts w:cs="Arial"/>
          <w:szCs w:val="24"/>
        </w:rPr>
        <w:t xml:space="preserve">W procesie składania oferty za pośrednictwem </w:t>
      </w:r>
      <w:hyperlink r:id="rId27">
        <w:r w:rsidRPr="00855733">
          <w:rPr>
            <w:rFonts w:eastAsia="Calibri" w:cs="Arial"/>
          </w:rPr>
          <w:t>platformazakupowa.pl</w:t>
        </w:r>
      </w:hyperlink>
      <w:r w:rsidRPr="00855733">
        <w:rPr>
          <w:rFonts w:cs="Arial"/>
          <w:szCs w:val="24"/>
        </w:rPr>
        <w:t xml:space="preserve">, wykonawca powinien złożyć podpis bezpośrednio na dokumentach przesłanych za pośrednictwem </w:t>
      </w:r>
      <w:hyperlink r:id="rId28">
        <w:r w:rsidRPr="00855733">
          <w:rPr>
            <w:rFonts w:eastAsia="Calibri" w:cs="Arial"/>
          </w:rPr>
          <w:t>platformazakupowa.pl</w:t>
        </w:r>
      </w:hyperlink>
      <w:r w:rsidRPr="00855733">
        <w:rPr>
          <w:rFonts w:cs="Arial"/>
          <w:szCs w:val="24"/>
        </w:rPr>
        <w:t xml:space="preserve">. Zamawiający zaleca stosowanie podpisu na każdym załączonym pliku osobno, w szczególności wskazanych w art. 63 ust 1 oraz ust. 2 </w:t>
      </w:r>
      <w:r w:rsidR="00DA214D">
        <w:rPr>
          <w:rFonts w:cs="Arial"/>
          <w:szCs w:val="24"/>
        </w:rPr>
        <w:t>p.z.p.</w:t>
      </w:r>
      <w:r w:rsidRPr="00855733">
        <w:rPr>
          <w:rFonts w:cs="Arial"/>
          <w:szCs w:val="24"/>
        </w:rPr>
        <w:t>, w którym zaznaczono, że oferty, wnioski o dopuszczenie do udziału w postępowaniu oraz oświadczenie, o którym mowa w art. 125 ust.1</w:t>
      </w:r>
      <w:r w:rsidR="00DA214D">
        <w:rPr>
          <w:rFonts w:cs="Arial"/>
          <w:szCs w:val="24"/>
        </w:rPr>
        <w:t xml:space="preserve"> p.z.p. </w:t>
      </w:r>
      <w:r w:rsidRPr="00855733">
        <w:rPr>
          <w:rFonts w:cs="Arial"/>
          <w:szCs w:val="24"/>
        </w:rPr>
        <w:t>sporządza się, pod rygorem nieważności, w postaci lub formie elektronicznej i opatruje się odpowiednio w odniesieniu do wartości postępowania kwalifikowanym podpisem elektronicznym, podpisem zaufanym lub podpisem osobistym.</w:t>
      </w:r>
    </w:p>
    <w:p w14:paraId="3ECB8BA6" w14:textId="77777777" w:rsidR="00796805" w:rsidRPr="00855733" w:rsidRDefault="00796805" w:rsidP="00DA214D">
      <w:pPr>
        <w:pStyle w:val="Akapitzlist"/>
        <w:numPr>
          <w:ilvl w:val="0"/>
          <w:numId w:val="14"/>
        </w:numPr>
        <w:spacing w:after="0"/>
        <w:rPr>
          <w:rFonts w:cs="Arial"/>
          <w:szCs w:val="24"/>
        </w:rPr>
      </w:pPr>
      <w:r w:rsidRPr="00855733">
        <w:rPr>
          <w:rFonts w:cs="Arial"/>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1B93639" w14:textId="77777777" w:rsidR="00796805" w:rsidRPr="00EB1A44" w:rsidRDefault="00796805" w:rsidP="00DA214D">
      <w:pPr>
        <w:pStyle w:val="Akapitzlist"/>
        <w:numPr>
          <w:ilvl w:val="0"/>
          <w:numId w:val="14"/>
        </w:numPr>
        <w:spacing w:after="0"/>
        <w:rPr>
          <w:rFonts w:cs="Arial"/>
          <w:szCs w:val="24"/>
        </w:rPr>
      </w:pPr>
      <w:r w:rsidRPr="00855733">
        <w:rPr>
          <w:rFonts w:cs="Arial"/>
          <w:szCs w:val="24"/>
        </w:rPr>
        <w:t xml:space="preserve">Szczegółowa instrukcja dla wykonawców dotycząca złożenia, zmiany i wycofania oferty znajduje się na stronie internetowej pod adresem:  </w:t>
      </w:r>
      <w:hyperlink r:id="rId29" w:history="1">
        <w:r w:rsidRPr="00EB1A44">
          <w:rPr>
            <w:rStyle w:val="Hipercze"/>
            <w:rFonts w:cs="Arial"/>
            <w:color w:val="auto"/>
          </w:rPr>
          <w:t>https://platformazakupowa.pl/strona/45-instrukcje</w:t>
        </w:r>
      </w:hyperlink>
    </w:p>
    <w:p w14:paraId="5961F728" w14:textId="6FDC4EB8" w:rsidR="00796805" w:rsidRPr="00EB1A44" w:rsidRDefault="00796805" w:rsidP="00DA214D">
      <w:pPr>
        <w:numPr>
          <w:ilvl w:val="0"/>
          <w:numId w:val="14"/>
        </w:numPr>
        <w:contextualSpacing/>
        <w:rPr>
          <w:rFonts w:cs="Arial"/>
          <w:szCs w:val="24"/>
        </w:rPr>
      </w:pPr>
      <w:r w:rsidRPr="00EB1A44">
        <w:rPr>
          <w:rFonts w:cs="Arial"/>
          <w:szCs w:val="24"/>
        </w:rPr>
        <w:t xml:space="preserve">Otwarcie ofert nastąpi </w:t>
      </w:r>
      <w:r w:rsidR="002700E6" w:rsidRPr="00EB1A44">
        <w:rPr>
          <w:rFonts w:cs="Arial"/>
          <w:b/>
          <w:bCs/>
          <w:szCs w:val="24"/>
        </w:rPr>
        <w:t>1</w:t>
      </w:r>
      <w:r w:rsidR="00DA214D" w:rsidRPr="00EB1A44">
        <w:rPr>
          <w:rFonts w:cs="Arial"/>
          <w:b/>
          <w:bCs/>
          <w:szCs w:val="24"/>
        </w:rPr>
        <w:t xml:space="preserve">3 października </w:t>
      </w:r>
      <w:r w:rsidRPr="00EB1A44">
        <w:rPr>
          <w:rFonts w:cs="Arial"/>
          <w:b/>
          <w:bCs/>
          <w:szCs w:val="24"/>
        </w:rPr>
        <w:t xml:space="preserve">2023 r., o godzinie </w:t>
      </w:r>
      <w:r w:rsidR="005E1310" w:rsidRPr="00EB1A44">
        <w:rPr>
          <w:rFonts w:cs="Arial"/>
          <w:b/>
          <w:bCs/>
          <w:szCs w:val="24"/>
        </w:rPr>
        <w:t>9:15</w:t>
      </w:r>
      <w:r w:rsidRPr="00EB1A44">
        <w:rPr>
          <w:rFonts w:cs="Arial"/>
          <w:szCs w:val="24"/>
        </w:rPr>
        <w:t>.</w:t>
      </w:r>
    </w:p>
    <w:p w14:paraId="1E539A31" w14:textId="77777777" w:rsidR="00796805" w:rsidRPr="00855733" w:rsidRDefault="00796805" w:rsidP="00DA214D">
      <w:pPr>
        <w:numPr>
          <w:ilvl w:val="0"/>
          <w:numId w:val="14"/>
        </w:numPr>
        <w:contextualSpacing/>
        <w:rPr>
          <w:rFonts w:cs="Arial"/>
          <w:szCs w:val="24"/>
        </w:rPr>
      </w:pPr>
      <w:r w:rsidRPr="00EB1A44">
        <w:rPr>
          <w:rFonts w:cs="Arial"/>
          <w:szCs w:val="24"/>
        </w:rPr>
        <w:t>Jeżeli otwarcie ofert następuje przy użyciu systemu teleinformat</w:t>
      </w:r>
      <w:r w:rsidRPr="00855733">
        <w:rPr>
          <w:rFonts w:cs="Arial"/>
          <w:szCs w:val="24"/>
        </w:rPr>
        <w:t>ycznego, w przypadku awarii tego systemu, która powoduje brak możliwości otwarcia ofert w terminie określonym przez zamawiającego, otwarcie ofert następuje niezwłocznie po usunięciu awarii.</w:t>
      </w:r>
    </w:p>
    <w:p w14:paraId="084F096B" w14:textId="77777777" w:rsidR="00796805" w:rsidRPr="00855733" w:rsidRDefault="00796805" w:rsidP="00DA214D">
      <w:pPr>
        <w:numPr>
          <w:ilvl w:val="0"/>
          <w:numId w:val="14"/>
        </w:numPr>
        <w:contextualSpacing/>
        <w:rPr>
          <w:rFonts w:cs="Arial"/>
          <w:szCs w:val="24"/>
        </w:rPr>
      </w:pPr>
      <w:r w:rsidRPr="00855733">
        <w:rPr>
          <w:rFonts w:cs="Arial"/>
          <w:szCs w:val="24"/>
        </w:rPr>
        <w:lastRenderedPageBreak/>
        <w:t>Zamawiający poinformuje o zmianie terminu otwarcia ofert na stronie internetowej prowadzonego postępowania.</w:t>
      </w:r>
    </w:p>
    <w:p w14:paraId="5B290983" w14:textId="77777777" w:rsidR="00796805" w:rsidRPr="00855733" w:rsidRDefault="00796805" w:rsidP="00DA214D">
      <w:pPr>
        <w:numPr>
          <w:ilvl w:val="0"/>
          <w:numId w:val="14"/>
        </w:numPr>
        <w:contextualSpacing/>
        <w:rPr>
          <w:rFonts w:cs="Arial"/>
          <w:szCs w:val="24"/>
        </w:rPr>
      </w:pPr>
      <w:r w:rsidRPr="00855733">
        <w:rPr>
          <w:rFonts w:cs="Arial"/>
          <w:szCs w:val="24"/>
        </w:rPr>
        <w:t>Zamawiający, najpóźniej przed otwarciem ofert, udostępnia na stronie internetowej prowadzonego postępowania informację o kwocie, jaką zamierza przeznaczyć na sfinansowanie zamówienia.</w:t>
      </w:r>
    </w:p>
    <w:p w14:paraId="505ED6E8" w14:textId="77777777" w:rsidR="00796805" w:rsidRPr="00855733" w:rsidRDefault="00796805" w:rsidP="00DA214D">
      <w:pPr>
        <w:numPr>
          <w:ilvl w:val="0"/>
          <w:numId w:val="14"/>
        </w:numPr>
        <w:contextualSpacing/>
        <w:rPr>
          <w:rFonts w:cs="Arial"/>
          <w:szCs w:val="24"/>
        </w:rPr>
      </w:pPr>
      <w:r w:rsidRPr="00855733">
        <w:rPr>
          <w:rFonts w:cs="Arial"/>
          <w:szCs w:val="24"/>
        </w:rPr>
        <w:t>Zamawiający, niezwłocznie po otwarciu ofert, udostępnia na stronie internetowej prowadzonego postępowania informacje o:</w:t>
      </w:r>
    </w:p>
    <w:p w14:paraId="616766D5" w14:textId="77777777" w:rsidR="00796805" w:rsidRPr="00855733" w:rsidRDefault="00796805">
      <w:pPr>
        <w:numPr>
          <w:ilvl w:val="0"/>
          <w:numId w:val="36"/>
        </w:numPr>
        <w:contextualSpacing/>
        <w:rPr>
          <w:rFonts w:cs="Arial"/>
          <w:szCs w:val="24"/>
        </w:rPr>
      </w:pPr>
      <w:r w:rsidRPr="00855733">
        <w:rPr>
          <w:rFonts w:cs="Arial"/>
          <w:szCs w:val="24"/>
        </w:rPr>
        <w:t>nazwach albo imionach i nazwiskach oraz siedzibach lub miejscach prowadzonej działalności gospodarczej albo miejscach zamieszkania wykonawców, których oferty zostały otwarte;</w:t>
      </w:r>
    </w:p>
    <w:p w14:paraId="56E0F070" w14:textId="77777777" w:rsidR="00796805" w:rsidRPr="00855733" w:rsidRDefault="00796805">
      <w:pPr>
        <w:numPr>
          <w:ilvl w:val="0"/>
          <w:numId w:val="36"/>
        </w:numPr>
        <w:contextualSpacing/>
        <w:rPr>
          <w:rFonts w:cs="Arial"/>
          <w:szCs w:val="24"/>
        </w:rPr>
      </w:pPr>
      <w:r w:rsidRPr="00855733">
        <w:rPr>
          <w:rFonts w:cs="Arial"/>
          <w:szCs w:val="24"/>
        </w:rPr>
        <w:t>cenach lub kosztach zawartych w ofertach.</w:t>
      </w:r>
    </w:p>
    <w:p w14:paraId="0E74EA95" w14:textId="7AD6D73F" w:rsidR="00796805" w:rsidRPr="00855733" w:rsidRDefault="00796805" w:rsidP="00DA214D">
      <w:pPr>
        <w:numPr>
          <w:ilvl w:val="0"/>
          <w:numId w:val="14"/>
        </w:numPr>
        <w:contextualSpacing/>
        <w:rPr>
          <w:rFonts w:cs="Arial"/>
          <w:szCs w:val="24"/>
        </w:rPr>
      </w:pPr>
      <w:r w:rsidRPr="00855733">
        <w:rPr>
          <w:rFonts w:cs="Arial"/>
          <w:szCs w:val="24"/>
        </w:rPr>
        <w:t xml:space="preserve">Uwaga! Zgodnie z </w:t>
      </w:r>
      <w:r w:rsidR="00763627">
        <w:rPr>
          <w:rFonts w:cs="Arial"/>
          <w:szCs w:val="24"/>
        </w:rPr>
        <w:t>p.z.p</w:t>
      </w:r>
      <w:r w:rsidRPr="00855733">
        <w:rPr>
          <w:rFonts w:cs="Arial"/>
          <w:szCs w:val="24"/>
        </w:rPr>
        <w:t xml:space="preserve"> zamawiający nie ma obowiązku przeprowadzania jawnej sesji otwarcia ofert z udziałem wykonawców lub transmitowania sesji otwarcia za pośrednictwem elektronicznych narzędzi do przekazu wideo on-line, a ma jedynie takie uprawnienie.</w:t>
      </w:r>
    </w:p>
    <w:p w14:paraId="36580D34" w14:textId="77777777" w:rsidR="00796805" w:rsidRPr="00855733" w:rsidRDefault="00796805" w:rsidP="00796805">
      <w:pPr>
        <w:pStyle w:val="Nagwek1"/>
      </w:pPr>
      <w:bookmarkStart w:id="123" w:name="_Toc121400526"/>
      <w:bookmarkStart w:id="124" w:name="_Toc130819602"/>
      <w:bookmarkStart w:id="125" w:name="_Toc147405026"/>
      <w:bookmarkEnd w:id="123"/>
      <w:bookmarkEnd w:id="124"/>
      <w:bookmarkEnd w:id="125"/>
    </w:p>
    <w:p w14:paraId="6AFF4AC5" w14:textId="77777777" w:rsidR="00796805" w:rsidRPr="00855733" w:rsidRDefault="00796805" w:rsidP="00796805">
      <w:pPr>
        <w:pStyle w:val="Nagwek2"/>
      </w:pPr>
      <w:bookmarkStart w:id="126" w:name="_Toc121400527"/>
      <w:bookmarkStart w:id="127" w:name="_Toc126749835"/>
      <w:bookmarkStart w:id="128" w:name="_Toc130819603"/>
      <w:bookmarkStart w:id="129" w:name="_Toc147405027"/>
      <w:r w:rsidRPr="00855733">
        <w:t>Termin związania ofertą</w:t>
      </w:r>
      <w:bookmarkEnd w:id="126"/>
      <w:bookmarkEnd w:id="127"/>
      <w:bookmarkEnd w:id="128"/>
      <w:bookmarkEnd w:id="129"/>
    </w:p>
    <w:p w14:paraId="5EE46153" w14:textId="11E5DA9A" w:rsidR="00796805" w:rsidRPr="00EB1A44" w:rsidRDefault="00796805" w:rsidP="00763627">
      <w:pPr>
        <w:numPr>
          <w:ilvl w:val="0"/>
          <w:numId w:val="16"/>
        </w:numPr>
        <w:contextualSpacing/>
        <w:rPr>
          <w:rFonts w:cs="Arial"/>
          <w:szCs w:val="24"/>
        </w:rPr>
      </w:pPr>
      <w:r w:rsidRPr="00855733">
        <w:rPr>
          <w:rFonts w:cs="Arial"/>
          <w:bCs/>
          <w:szCs w:val="24"/>
        </w:rPr>
        <w:t xml:space="preserve">Wykonawca będzie związany ofertą przez okres 30 dni, </w:t>
      </w:r>
      <w:r w:rsidRPr="00EB1A44">
        <w:rPr>
          <w:rFonts w:cs="Arial"/>
          <w:bCs/>
          <w:szCs w:val="24"/>
        </w:rPr>
        <w:t xml:space="preserve">tj. do </w:t>
      </w:r>
      <w:r w:rsidRPr="00EB1A44">
        <w:rPr>
          <w:rFonts w:cs="Arial"/>
          <w:b/>
          <w:bCs/>
          <w:szCs w:val="24"/>
        </w:rPr>
        <w:t>1</w:t>
      </w:r>
      <w:r w:rsidR="00DC1D11" w:rsidRPr="00EB1A44">
        <w:rPr>
          <w:rFonts w:cs="Arial"/>
          <w:b/>
          <w:bCs/>
          <w:szCs w:val="24"/>
        </w:rPr>
        <w:t>1 listopada</w:t>
      </w:r>
      <w:r w:rsidRPr="00EB1A44">
        <w:rPr>
          <w:rFonts w:cs="Arial"/>
          <w:b/>
          <w:bCs/>
          <w:szCs w:val="24"/>
        </w:rPr>
        <w:t xml:space="preserve"> 2023</w:t>
      </w:r>
      <w:r w:rsidR="005E1310" w:rsidRPr="00EB1A44">
        <w:rPr>
          <w:rFonts w:cs="Arial"/>
          <w:b/>
          <w:bCs/>
          <w:szCs w:val="24"/>
        </w:rPr>
        <w:t> </w:t>
      </w:r>
      <w:r w:rsidRPr="00EB1A44">
        <w:rPr>
          <w:rFonts w:cs="Arial"/>
          <w:b/>
          <w:bCs/>
          <w:szCs w:val="24"/>
        </w:rPr>
        <w:t>r.</w:t>
      </w:r>
      <w:r w:rsidRPr="00EB1A44">
        <w:rPr>
          <w:rFonts w:cs="Arial"/>
          <w:szCs w:val="24"/>
        </w:rPr>
        <w:t>, przy czym pierwszym dniem terminu związania ofertą jest dzień, w którym upływa termin składania ofert.</w:t>
      </w:r>
    </w:p>
    <w:p w14:paraId="7A768D6F" w14:textId="77777777" w:rsidR="00796805" w:rsidRPr="00855733" w:rsidRDefault="00796805" w:rsidP="00763627">
      <w:pPr>
        <w:numPr>
          <w:ilvl w:val="0"/>
          <w:numId w:val="16"/>
        </w:numPr>
        <w:contextualSpacing/>
        <w:rPr>
          <w:rFonts w:cs="Arial"/>
          <w:szCs w:val="24"/>
        </w:rPr>
      </w:pPr>
      <w:r w:rsidRPr="00EB1A44">
        <w:rPr>
          <w:rFonts w:cs="Arial"/>
          <w:bCs/>
          <w:szCs w:val="24"/>
        </w:rPr>
        <w:t>W przypadku, gdy wybór najkorzystniejszej oferty nie nastąpi</w:t>
      </w:r>
      <w:r w:rsidRPr="00855733">
        <w:rPr>
          <w:rFonts w:cs="Arial"/>
          <w:bCs/>
          <w:szCs w:val="24"/>
        </w:rPr>
        <w:t xml:space="preserve"> przed upływem terminu związania ofertą wskazanego w ust. 1, zamawiający przed upływem terminu związania ofertą zwraca się jednokrotnie do wykonawców o wyrażenie zgody na przedłużenie terminu o wskazany przez niego okres, nie dłuższy niż 30 dni. Przedłużenie terminu związania ofertą wymaga złożenia przez wykonawcę pisemnego oświadczenia o wyrażeniu zgody na przedłużenie terminu związania ofertą.</w:t>
      </w:r>
    </w:p>
    <w:p w14:paraId="311CC4D3" w14:textId="77777777" w:rsidR="00796805" w:rsidRPr="00855733" w:rsidRDefault="00796805" w:rsidP="00796805">
      <w:pPr>
        <w:pStyle w:val="Nagwek1"/>
      </w:pPr>
      <w:bookmarkStart w:id="130" w:name="_Toc121400528"/>
      <w:bookmarkStart w:id="131" w:name="_Toc130819604"/>
      <w:bookmarkStart w:id="132" w:name="_Toc147405028"/>
      <w:bookmarkEnd w:id="130"/>
      <w:bookmarkEnd w:id="131"/>
      <w:bookmarkEnd w:id="132"/>
    </w:p>
    <w:p w14:paraId="37B7A2E7" w14:textId="77777777" w:rsidR="00796805" w:rsidRPr="00855733" w:rsidRDefault="00796805" w:rsidP="00796805">
      <w:pPr>
        <w:pStyle w:val="Nagwek2"/>
      </w:pPr>
      <w:bookmarkStart w:id="133" w:name="_Toc121400529"/>
      <w:bookmarkStart w:id="134" w:name="_Toc126749837"/>
      <w:bookmarkStart w:id="135" w:name="_Toc130819605"/>
      <w:bookmarkStart w:id="136" w:name="_Toc147405029"/>
      <w:r w:rsidRPr="00855733">
        <w:t>Sposób obliczania ceny</w:t>
      </w:r>
      <w:bookmarkEnd w:id="133"/>
      <w:bookmarkEnd w:id="134"/>
      <w:bookmarkEnd w:id="135"/>
      <w:bookmarkEnd w:id="136"/>
    </w:p>
    <w:p w14:paraId="6A2DACCD" w14:textId="6B61F0C5" w:rsidR="00763627" w:rsidRPr="00D65B9A" w:rsidRDefault="00763627" w:rsidP="00763627">
      <w:pPr>
        <w:pStyle w:val="Akapitzlist"/>
        <w:numPr>
          <w:ilvl w:val="0"/>
          <w:numId w:val="17"/>
        </w:numPr>
      </w:pPr>
      <w:bookmarkStart w:id="137" w:name="_Hlk114570665"/>
      <w:r w:rsidRPr="004E12F4">
        <w:t>Wykonawca określa cenę realizacji zamówienia poprzez wskazanie w ofercie – załącznik nr 1 do SWZ</w:t>
      </w:r>
      <w:r>
        <w:t xml:space="preserve"> </w:t>
      </w:r>
      <w:r w:rsidRPr="004E12F4">
        <w:t>– łączne</w:t>
      </w:r>
      <w:r>
        <w:t>j</w:t>
      </w:r>
      <w:r w:rsidRPr="004E12F4">
        <w:t xml:space="preserve"> ceny ofertowej brutto za realizację zamówienia, z dokładnością do dwóch miejsc po przecinku.</w:t>
      </w:r>
      <w:r>
        <w:t xml:space="preserve"> Cena ofertowa brutto stanowi sumę ceny ofertowej netto i kwoty podatku VAT, i jest równa sumie wartości brutto opłat </w:t>
      </w:r>
      <w:r w:rsidRPr="00F43711">
        <w:rPr>
          <w:rStyle w:val="markedcontent"/>
          <w:rFonts w:cs="Arial"/>
          <w:sz w:val="25"/>
          <w:szCs w:val="25"/>
        </w:rPr>
        <w:t>za paliwo gazowe, abonamentow</w:t>
      </w:r>
      <w:r>
        <w:rPr>
          <w:rStyle w:val="markedcontent"/>
          <w:rFonts w:cs="Arial"/>
          <w:sz w:val="25"/>
          <w:szCs w:val="25"/>
        </w:rPr>
        <w:t>ej</w:t>
      </w:r>
      <w:r w:rsidRPr="00F43711">
        <w:rPr>
          <w:rStyle w:val="markedcontent"/>
          <w:rFonts w:cs="Arial"/>
          <w:sz w:val="25"/>
          <w:szCs w:val="25"/>
        </w:rPr>
        <w:t xml:space="preserve">, </w:t>
      </w:r>
      <w:r>
        <w:rPr>
          <w:rStyle w:val="markedcontent"/>
          <w:rFonts w:cs="Arial"/>
          <w:sz w:val="25"/>
          <w:szCs w:val="25"/>
        </w:rPr>
        <w:t>s</w:t>
      </w:r>
      <w:r w:rsidRPr="00F43711">
        <w:rPr>
          <w:rStyle w:val="markedcontent"/>
          <w:rFonts w:cs="Arial"/>
          <w:sz w:val="25"/>
          <w:szCs w:val="25"/>
        </w:rPr>
        <w:t>tał</w:t>
      </w:r>
      <w:r>
        <w:rPr>
          <w:rStyle w:val="markedcontent"/>
          <w:rFonts w:cs="Arial"/>
          <w:sz w:val="25"/>
          <w:szCs w:val="25"/>
        </w:rPr>
        <w:t>ej</w:t>
      </w:r>
      <w:r w:rsidRPr="00F43711">
        <w:rPr>
          <w:rStyle w:val="markedcontent"/>
          <w:rFonts w:cs="Arial"/>
          <w:sz w:val="25"/>
          <w:szCs w:val="25"/>
        </w:rPr>
        <w:t xml:space="preserve"> dystrybucyjn</w:t>
      </w:r>
      <w:r>
        <w:rPr>
          <w:rStyle w:val="markedcontent"/>
          <w:rFonts w:cs="Arial"/>
          <w:sz w:val="25"/>
          <w:szCs w:val="25"/>
        </w:rPr>
        <w:t>ej i </w:t>
      </w:r>
      <w:r w:rsidRPr="00F43711">
        <w:rPr>
          <w:rStyle w:val="markedcontent"/>
          <w:rFonts w:cs="Arial"/>
          <w:sz w:val="25"/>
          <w:szCs w:val="25"/>
        </w:rPr>
        <w:t>zmienn</w:t>
      </w:r>
      <w:r>
        <w:rPr>
          <w:rStyle w:val="markedcontent"/>
          <w:rFonts w:cs="Arial"/>
          <w:sz w:val="25"/>
          <w:szCs w:val="25"/>
        </w:rPr>
        <w:t>ej</w:t>
      </w:r>
      <w:r w:rsidRPr="00F43711">
        <w:rPr>
          <w:rStyle w:val="markedcontent"/>
          <w:rFonts w:cs="Arial"/>
          <w:sz w:val="25"/>
          <w:szCs w:val="25"/>
        </w:rPr>
        <w:t xml:space="preserve"> dystrybucyjn</w:t>
      </w:r>
      <w:r>
        <w:rPr>
          <w:rStyle w:val="markedcontent"/>
          <w:rFonts w:cs="Arial"/>
          <w:sz w:val="25"/>
          <w:szCs w:val="25"/>
        </w:rPr>
        <w:t>ej</w:t>
      </w:r>
      <w:r w:rsidRPr="00F43711">
        <w:rPr>
          <w:rStyle w:val="markedcontent"/>
          <w:rFonts w:cs="Arial"/>
          <w:sz w:val="25"/>
          <w:szCs w:val="25"/>
        </w:rPr>
        <w:t>, zgodnie z zestawieniem wskazanym w</w:t>
      </w:r>
      <w:r>
        <w:rPr>
          <w:rStyle w:val="markedcontent"/>
          <w:rFonts w:cs="Arial"/>
          <w:sz w:val="25"/>
          <w:szCs w:val="25"/>
        </w:rPr>
        <w:t> o</w:t>
      </w:r>
      <w:r w:rsidRPr="00F43711">
        <w:rPr>
          <w:rStyle w:val="markedcontent"/>
          <w:rFonts w:cs="Arial"/>
          <w:sz w:val="25"/>
          <w:szCs w:val="25"/>
        </w:rPr>
        <w:t>fercie. W</w:t>
      </w:r>
      <w:r>
        <w:rPr>
          <w:rStyle w:val="markedcontent"/>
          <w:rFonts w:cs="Arial"/>
          <w:sz w:val="25"/>
          <w:szCs w:val="25"/>
        </w:rPr>
        <w:t> </w:t>
      </w:r>
      <w:r w:rsidRPr="00F43711">
        <w:rPr>
          <w:rStyle w:val="markedcontent"/>
          <w:rFonts w:cs="Arial"/>
          <w:sz w:val="25"/>
          <w:szCs w:val="25"/>
        </w:rPr>
        <w:t xml:space="preserve">przypadku różnic pomiędzy </w:t>
      </w:r>
      <w:r>
        <w:rPr>
          <w:rStyle w:val="markedcontent"/>
          <w:rFonts w:cs="Arial"/>
          <w:sz w:val="25"/>
          <w:szCs w:val="25"/>
        </w:rPr>
        <w:t xml:space="preserve">oferowaną </w:t>
      </w:r>
      <w:r w:rsidRPr="00F43711">
        <w:rPr>
          <w:rStyle w:val="markedcontent"/>
          <w:rFonts w:cs="Arial"/>
          <w:sz w:val="25"/>
          <w:szCs w:val="25"/>
        </w:rPr>
        <w:t xml:space="preserve">ceną </w:t>
      </w:r>
      <w:r>
        <w:rPr>
          <w:rStyle w:val="markedcontent"/>
          <w:rFonts w:cs="Arial"/>
          <w:sz w:val="25"/>
          <w:szCs w:val="25"/>
        </w:rPr>
        <w:t>netto lub brutto a sumą wartości netto lub brutto za poszczególne opłaty zamawiający, jako prawidłowe, przyjmie ceny jednostkowe netto za poszczególne opłaty i dokona obliczeń ceny oferty w sposób wskazany w kolumnach nr 6 i 7 tabeli.</w:t>
      </w:r>
    </w:p>
    <w:bookmarkEnd w:id="137"/>
    <w:p w14:paraId="754B1F3E" w14:textId="77777777" w:rsidR="00763627" w:rsidRDefault="00763627" w:rsidP="00763627">
      <w:pPr>
        <w:pStyle w:val="Akapitzlist"/>
        <w:numPr>
          <w:ilvl w:val="0"/>
          <w:numId w:val="17"/>
        </w:numPr>
      </w:pPr>
      <w:r>
        <w:rPr>
          <w:rStyle w:val="markedcontent"/>
          <w:rFonts w:cs="Arial"/>
          <w:sz w:val="25"/>
          <w:szCs w:val="25"/>
        </w:rPr>
        <w:t xml:space="preserve">Cena gazu ziemnego </w:t>
      </w:r>
      <w:r w:rsidRPr="003548A7">
        <w:t xml:space="preserve">musi uwzględniać wszystkie wymagania niniejszej SWZ oraz </w:t>
      </w:r>
      <w:r>
        <w:rPr>
          <w:rStyle w:val="markedcontent"/>
          <w:rFonts w:cs="Arial"/>
          <w:sz w:val="25"/>
          <w:szCs w:val="25"/>
        </w:rPr>
        <w:t>zawierać wszystkie koszty związane ze sprzedażą, które musi ponieść wykonawca, w tym w szczególności koszty związane z rozliczaniem gazu, obsługą handlową, podatkami, itp.</w:t>
      </w:r>
    </w:p>
    <w:p w14:paraId="5DFA8781" w14:textId="77777777" w:rsidR="00763627" w:rsidRPr="00DC250D" w:rsidRDefault="00763627" w:rsidP="00763627">
      <w:pPr>
        <w:pStyle w:val="Akapitzlist"/>
        <w:numPr>
          <w:ilvl w:val="0"/>
          <w:numId w:val="17"/>
        </w:numPr>
      </w:pPr>
      <w:r>
        <w:t>Zamawiający</w:t>
      </w:r>
      <w:r w:rsidRPr="00DC250D">
        <w:t xml:space="preserve"> nie przewiduje rozliczenia w walutach obcych. Wszelkie rozliczenia i płatności pomiędzy </w:t>
      </w:r>
      <w:r>
        <w:t>zamawiający</w:t>
      </w:r>
      <w:r w:rsidRPr="00DC250D">
        <w:t xml:space="preserve">m a </w:t>
      </w:r>
      <w:r>
        <w:t>wykonawca</w:t>
      </w:r>
      <w:r w:rsidRPr="00DC250D">
        <w:t>mi dokonywane będą w</w:t>
      </w:r>
      <w:r>
        <w:t> </w:t>
      </w:r>
      <w:r w:rsidRPr="00DC250D">
        <w:t>walucie polskiej PLN.</w:t>
      </w:r>
    </w:p>
    <w:p w14:paraId="6F2D54F9" w14:textId="77777777" w:rsidR="00763627" w:rsidRPr="003548A7" w:rsidRDefault="00763627" w:rsidP="00763627">
      <w:pPr>
        <w:pStyle w:val="Akapitzlist"/>
        <w:numPr>
          <w:ilvl w:val="0"/>
          <w:numId w:val="17"/>
        </w:numPr>
      </w:pPr>
      <w:r w:rsidRPr="003548A7">
        <w:t>Prawidłowe ustalenie podatku VAT należy do obowiązków wykonawcy.</w:t>
      </w:r>
    </w:p>
    <w:p w14:paraId="40A08C28" w14:textId="483867C1" w:rsidR="00763627" w:rsidRPr="00763627" w:rsidRDefault="00763627" w:rsidP="00763627">
      <w:pPr>
        <w:pStyle w:val="Akapitzlist"/>
        <w:numPr>
          <w:ilvl w:val="0"/>
          <w:numId w:val="17"/>
        </w:numPr>
      </w:pPr>
      <w:r w:rsidRPr="003548A7">
        <w:t>Jeżeli w postępowaniu złożona będzie oferta, której wybór prowadziłby do powstania u </w:t>
      </w:r>
      <w:r>
        <w:t>zamawiającego</w:t>
      </w:r>
      <w:r w:rsidRPr="003548A7">
        <w:t xml:space="preserve"> obowiązku podatkowego zgodnie z</w:t>
      </w:r>
      <w:r>
        <w:t> </w:t>
      </w:r>
      <w:r w:rsidRPr="003548A7">
        <w:t xml:space="preserve">przepisami o podatku od towarów i usług, </w:t>
      </w:r>
      <w:r>
        <w:t>zamawiający</w:t>
      </w:r>
      <w:r w:rsidRPr="003548A7">
        <w:t xml:space="preserve"> w celu oceny takiej oferty doliczy do przedstawionej w niej ceny podatek od towarów i usług, który miałby obowiązek rozliczyć zgodnie z tymi przepisami. W takim przypadku </w:t>
      </w:r>
      <w:r>
        <w:t>wykonawca</w:t>
      </w:r>
      <w:r w:rsidRPr="003548A7">
        <w:t xml:space="preserve">, składając ofertę, jest zobligowany poinformować </w:t>
      </w:r>
      <w:r>
        <w:t>zamawiającego</w:t>
      </w:r>
      <w:r w:rsidRPr="003548A7">
        <w:t>, że wybór jego oferty będzie prowadził do powstania u </w:t>
      </w:r>
      <w:r>
        <w:t>zamawiającego</w:t>
      </w:r>
      <w:r w:rsidRPr="003548A7">
        <w:t xml:space="preserve"> obowiązku podatkowego, wskazując nazwę (rodzaj) roboty budowlanej, której wykonanie będzie prowadzić do jego powstania, oraz wskazując ich wartość bez kwoty podatku</w:t>
      </w:r>
      <w:r>
        <w:t>.</w:t>
      </w:r>
    </w:p>
    <w:p w14:paraId="4EAEB9E5" w14:textId="77777777" w:rsidR="00796805" w:rsidRPr="00855733" w:rsidRDefault="00796805" w:rsidP="00796805">
      <w:pPr>
        <w:pStyle w:val="Nagwek1"/>
      </w:pPr>
      <w:bookmarkStart w:id="138" w:name="_Toc121400530"/>
      <w:bookmarkStart w:id="139" w:name="_Toc130819606"/>
      <w:bookmarkStart w:id="140" w:name="_Toc147405030"/>
      <w:bookmarkEnd w:id="138"/>
      <w:bookmarkEnd w:id="139"/>
      <w:bookmarkEnd w:id="140"/>
    </w:p>
    <w:p w14:paraId="201E7251" w14:textId="77777777" w:rsidR="00796805" w:rsidRPr="00855733" w:rsidRDefault="00796805" w:rsidP="00796805">
      <w:pPr>
        <w:pStyle w:val="Nagwek2"/>
      </w:pPr>
      <w:bookmarkStart w:id="141" w:name="_Toc121400531"/>
      <w:bookmarkStart w:id="142" w:name="_Toc126749839"/>
      <w:bookmarkStart w:id="143" w:name="_Toc130819607"/>
      <w:bookmarkStart w:id="144" w:name="_Toc147405031"/>
      <w:r w:rsidRPr="00855733">
        <w:t>Wymagania dotyczące wadium</w:t>
      </w:r>
      <w:bookmarkEnd w:id="141"/>
      <w:bookmarkEnd w:id="142"/>
      <w:bookmarkEnd w:id="143"/>
      <w:bookmarkEnd w:id="144"/>
    </w:p>
    <w:p w14:paraId="4B144506" w14:textId="77777777" w:rsidR="00796805" w:rsidRPr="00855733" w:rsidRDefault="00796805" w:rsidP="00351A69">
      <w:pPr>
        <w:jc w:val="left"/>
        <w:rPr>
          <w:rFonts w:cs="Arial"/>
          <w:bCs/>
          <w:szCs w:val="24"/>
        </w:rPr>
      </w:pPr>
      <w:r w:rsidRPr="00855733">
        <w:rPr>
          <w:rFonts w:cs="Calibri"/>
          <w:noProof/>
        </w:rPr>
        <w:t>Zamawiający nie wymaga wniesienia wadium</w:t>
      </w:r>
    </w:p>
    <w:p w14:paraId="63A8C87A" w14:textId="77777777" w:rsidR="00796805" w:rsidRPr="00855733" w:rsidRDefault="00796805" w:rsidP="00796805">
      <w:pPr>
        <w:pStyle w:val="Nagwek1"/>
      </w:pPr>
      <w:bookmarkStart w:id="145" w:name="_Toc121400532"/>
      <w:bookmarkStart w:id="146" w:name="_Toc130819608"/>
      <w:bookmarkStart w:id="147" w:name="_Toc147405032"/>
      <w:bookmarkEnd w:id="145"/>
      <w:bookmarkEnd w:id="146"/>
      <w:bookmarkEnd w:id="147"/>
    </w:p>
    <w:p w14:paraId="5D1FCD3B" w14:textId="77777777" w:rsidR="00796805" w:rsidRPr="00855733" w:rsidRDefault="00796805" w:rsidP="00796805">
      <w:pPr>
        <w:pStyle w:val="Nagwek2"/>
      </w:pPr>
      <w:bookmarkStart w:id="148" w:name="_Toc121400533"/>
      <w:bookmarkStart w:id="149" w:name="_Toc126749841"/>
      <w:bookmarkStart w:id="150" w:name="_Toc130819609"/>
      <w:bookmarkStart w:id="151" w:name="_Toc147405033"/>
      <w:r w:rsidRPr="00855733">
        <w:t>Opis kryteriów oceny ofert</w:t>
      </w:r>
      <w:bookmarkEnd w:id="148"/>
      <w:bookmarkEnd w:id="149"/>
      <w:bookmarkEnd w:id="150"/>
      <w:bookmarkEnd w:id="151"/>
      <w:r w:rsidRPr="00855733">
        <w:t xml:space="preserve"> </w:t>
      </w:r>
    </w:p>
    <w:p w14:paraId="4D171832" w14:textId="6E018D3B" w:rsidR="00763627" w:rsidRPr="00763627" w:rsidRDefault="00763627" w:rsidP="00763627">
      <w:pPr>
        <w:numPr>
          <w:ilvl w:val="0"/>
          <w:numId w:val="18"/>
        </w:numPr>
        <w:spacing w:after="0"/>
        <w:ind w:left="360"/>
        <w:rPr>
          <w:rFonts w:cs="Arial"/>
          <w:szCs w:val="24"/>
        </w:rPr>
      </w:pPr>
      <w:r w:rsidRPr="00763627">
        <w:rPr>
          <w:rStyle w:val="markedcontent"/>
          <w:rFonts w:cs="Arial"/>
          <w:szCs w:val="24"/>
        </w:rPr>
        <w:t xml:space="preserve">Przy wyborze oferty zamawiający będzie się kierował kryterium najniższej ceny. </w:t>
      </w:r>
    </w:p>
    <w:p w14:paraId="0A080272" w14:textId="3A00039D" w:rsidR="00763627" w:rsidRPr="00763627" w:rsidRDefault="00763627" w:rsidP="00763627">
      <w:pPr>
        <w:pStyle w:val="Akapitzlist"/>
        <w:numPr>
          <w:ilvl w:val="0"/>
          <w:numId w:val="18"/>
        </w:numPr>
        <w:ind w:left="360"/>
        <w:rPr>
          <w:rFonts w:cs="Arial"/>
          <w:szCs w:val="24"/>
        </w:rPr>
      </w:pPr>
      <w:bookmarkStart w:id="152" w:name="_Hlk87256545"/>
      <w:r w:rsidRPr="00763627">
        <w:rPr>
          <w:rFonts w:cs="Arial"/>
          <w:szCs w:val="24"/>
        </w:rPr>
        <w:t>Zamawiający wybrał jako jedyne kryterium oceny ofert cenę, zgodnie z art. 246 ust.</w:t>
      </w:r>
      <w:r>
        <w:rPr>
          <w:rFonts w:cs="Arial"/>
          <w:szCs w:val="24"/>
        </w:rPr>
        <w:t> </w:t>
      </w:r>
      <w:r w:rsidRPr="00763627">
        <w:rPr>
          <w:rFonts w:cs="Arial"/>
          <w:szCs w:val="24"/>
        </w:rPr>
        <w:t>2 p.z.p. Cena za paliwo gazowe nie ma wpływu na jakość wykonywanej usługi, tj. dostawy paliwa gazowego. Paliwo gazowe nie może być dostosowane do</w:t>
      </w:r>
      <w:r>
        <w:rPr>
          <w:rFonts w:cs="Arial"/>
          <w:szCs w:val="24"/>
        </w:rPr>
        <w:t> </w:t>
      </w:r>
      <w:r w:rsidRPr="00763627">
        <w:rPr>
          <w:rFonts w:cs="Arial"/>
          <w:szCs w:val="24"/>
        </w:rPr>
        <w:t>specyficznych wymagań zamawiającego - jest ono znormalizowane i oferowane w</w:t>
      </w:r>
      <w:r>
        <w:rPr>
          <w:rFonts w:cs="Arial"/>
          <w:szCs w:val="24"/>
        </w:rPr>
        <w:t> </w:t>
      </w:r>
      <w:r w:rsidRPr="00763627">
        <w:rPr>
          <w:rFonts w:cs="Arial"/>
          <w:szCs w:val="24"/>
        </w:rPr>
        <w:t>powszechnie przyjętych standardach. Standardy jakościowe zostały opisane w</w:t>
      </w:r>
      <w:r>
        <w:rPr>
          <w:rFonts w:cs="Arial"/>
          <w:szCs w:val="24"/>
        </w:rPr>
        <w:t> </w:t>
      </w:r>
      <w:r w:rsidRPr="00763627">
        <w:rPr>
          <w:rFonts w:cs="Arial"/>
          <w:szCs w:val="24"/>
        </w:rPr>
        <w:t>§</w:t>
      </w:r>
      <w:r>
        <w:rPr>
          <w:rFonts w:cs="Arial"/>
          <w:szCs w:val="24"/>
        </w:rPr>
        <w:t> </w:t>
      </w:r>
      <w:r w:rsidRPr="00763627">
        <w:rPr>
          <w:rFonts w:cs="Arial"/>
          <w:szCs w:val="24"/>
        </w:rPr>
        <w:t xml:space="preserve">38 rozporządzenia Ministra Gospodarki z dnia 2 lipca 2010 r. w sprawie szczegółowych </w:t>
      </w:r>
      <w:r w:rsidRPr="00DC1D11">
        <w:rPr>
          <w:rFonts w:cs="Arial"/>
          <w:szCs w:val="24"/>
        </w:rPr>
        <w:t xml:space="preserve">warunków funkcjonowania systemu gazowego (Dz. U. z 2018 r. poz. 1158 z </w:t>
      </w:r>
      <w:proofErr w:type="spellStart"/>
      <w:r w:rsidRPr="00DC1D11">
        <w:rPr>
          <w:rFonts w:cs="Arial"/>
          <w:szCs w:val="24"/>
        </w:rPr>
        <w:t>późn</w:t>
      </w:r>
      <w:proofErr w:type="spellEnd"/>
      <w:r w:rsidRPr="00DC1D11">
        <w:rPr>
          <w:rFonts w:cs="Arial"/>
          <w:szCs w:val="24"/>
        </w:rPr>
        <w:t>. zm.). W związku z powyższym zamawiający jest upoważniony do zastosowania ceny jako jedynego kryterium wyboru oferty najkorzystniejszej lub ceny jako jednego z kryteriów wyboru oferty</w:t>
      </w:r>
      <w:r w:rsidRPr="00763627">
        <w:rPr>
          <w:rFonts w:cs="Arial"/>
          <w:szCs w:val="24"/>
        </w:rPr>
        <w:t xml:space="preserve"> o znaczeniu ponad 60%.</w:t>
      </w:r>
    </w:p>
    <w:bookmarkEnd w:id="152"/>
    <w:p w14:paraId="70527F71" w14:textId="77777777" w:rsidR="00763627" w:rsidRPr="00763627" w:rsidRDefault="00763627" w:rsidP="00763627">
      <w:pPr>
        <w:pStyle w:val="Akapitzlist"/>
        <w:numPr>
          <w:ilvl w:val="0"/>
          <w:numId w:val="18"/>
        </w:numPr>
        <w:ind w:left="360"/>
        <w:rPr>
          <w:rFonts w:cs="Arial"/>
          <w:szCs w:val="24"/>
        </w:rPr>
      </w:pPr>
      <w:r w:rsidRPr="00763627">
        <w:rPr>
          <w:rFonts w:cs="Arial"/>
          <w:szCs w:val="24"/>
        </w:rPr>
        <w:t>Zamawiający dokona wyboru oferty, która będzie najkorzystniejsza cenowo. Liczba punktów, którą wykonawca może uzyskać w kryterium „Cena brutto” zostanie obliczona według poniższego wzoru</w:t>
      </w:r>
    </w:p>
    <w:p w14:paraId="27EFFC73" w14:textId="77777777" w:rsidR="00763627" w:rsidRPr="00763627" w:rsidRDefault="00763627" w:rsidP="00763627">
      <w:pPr>
        <w:pStyle w:val="Akapitzlist"/>
        <w:ind w:left="360"/>
        <w:rPr>
          <w:rFonts w:cs="Arial"/>
        </w:rPr>
      </w:pPr>
      <m:oMathPara>
        <m:oMath>
          <m:r>
            <m:rPr>
              <m:sty m:val="b"/>
            </m:rPr>
            <w:rPr>
              <w:rFonts w:ascii="Cambria Math" w:hAnsi="Cambria Math" w:cs="Arial"/>
            </w:rPr>
            <m:t>C</m:t>
          </m:r>
          <m:r>
            <m:rPr>
              <m:sty m:val="b"/>
            </m:rPr>
            <w:rPr>
              <w:rFonts w:ascii="Cambria Math" w:eastAsiaTheme="minorEastAsia" w:hAnsi="Cambria Math" w:cs="Arial"/>
            </w:rPr>
            <m:t>=</m:t>
          </m:r>
          <m:f>
            <m:fPr>
              <m:ctrlPr>
                <w:rPr>
                  <w:rFonts w:ascii="Cambria Math" w:eastAsiaTheme="minorEastAsia" w:hAnsi="Cambria Math" w:cs="Arial"/>
                </w:rPr>
              </m:ctrlPr>
            </m:fPr>
            <m:num>
              <m:r>
                <m:rPr>
                  <m:sty m:val="b"/>
                </m:rPr>
                <w:rPr>
                  <w:rFonts w:ascii="Cambria Math" w:eastAsiaTheme="minorEastAsia" w:hAnsi="Cambria Math" w:cs="Arial"/>
                </w:rPr>
                <m:t>cena oferty najniższej</m:t>
              </m:r>
            </m:num>
            <m:den>
              <m:r>
                <m:rPr>
                  <m:sty m:val="b"/>
                </m:rPr>
                <w:rPr>
                  <w:rFonts w:ascii="Cambria Math" w:eastAsiaTheme="minorEastAsia" w:hAnsi="Cambria Math" w:cs="Arial"/>
                </w:rPr>
                <m:t>cena oferty badanej</m:t>
              </m:r>
            </m:den>
          </m:f>
          <m:r>
            <m:rPr>
              <m:sty m:val="b"/>
            </m:rPr>
            <w:rPr>
              <w:rFonts w:ascii="Cambria Math" w:eastAsiaTheme="minorEastAsia" w:hAnsi="Cambria Math" w:cs="Arial"/>
            </w:rPr>
            <m:t>*100</m:t>
          </m:r>
        </m:oMath>
      </m:oMathPara>
    </w:p>
    <w:p w14:paraId="3CB49EEB" w14:textId="261FA8C2" w:rsidR="00763627" w:rsidRPr="00763627" w:rsidRDefault="00763627" w:rsidP="00763627">
      <w:pPr>
        <w:pStyle w:val="Akapitzlist"/>
        <w:numPr>
          <w:ilvl w:val="0"/>
          <w:numId w:val="18"/>
        </w:numPr>
        <w:ind w:left="360"/>
        <w:rPr>
          <w:rFonts w:cs="Arial"/>
        </w:rPr>
      </w:pPr>
      <w:r w:rsidRPr="00763627">
        <w:rPr>
          <w:rFonts w:cs="Arial"/>
        </w:rPr>
        <w:t>Za najkorzystniejszą ofertę zostanie uznana ta, która uzyska najwyższą liczbę punktów uzyskanych w kryterium ceny.</w:t>
      </w:r>
    </w:p>
    <w:p w14:paraId="784180B9" w14:textId="77777777" w:rsidR="00763627" w:rsidRPr="00763627" w:rsidRDefault="00763627" w:rsidP="00763627">
      <w:pPr>
        <w:pStyle w:val="Akapitzlist"/>
        <w:numPr>
          <w:ilvl w:val="0"/>
          <w:numId w:val="18"/>
        </w:numPr>
        <w:ind w:left="360"/>
        <w:rPr>
          <w:rFonts w:cs="Arial"/>
        </w:rPr>
      </w:pPr>
      <w:r w:rsidRPr="00763627">
        <w:rPr>
          <w:rFonts w:cs="Arial"/>
        </w:rPr>
        <w:t>Maksymalnie wykonawca może uzyskać 100 punktów.</w:t>
      </w:r>
    </w:p>
    <w:p w14:paraId="03F433DE" w14:textId="77777777" w:rsidR="00763627" w:rsidRPr="00763627" w:rsidRDefault="00763627" w:rsidP="00763627">
      <w:pPr>
        <w:pStyle w:val="Akapitzlist"/>
        <w:numPr>
          <w:ilvl w:val="0"/>
          <w:numId w:val="18"/>
        </w:numPr>
        <w:ind w:left="360"/>
        <w:rPr>
          <w:rFonts w:cs="Arial"/>
        </w:rPr>
      </w:pPr>
      <w:r w:rsidRPr="00763627">
        <w:rPr>
          <w:rFonts w:cs="Arial"/>
        </w:rPr>
        <w:t>Przyznane punkty zostaną zaokrąglone do dwóch miejsc po przecinku.</w:t>
      </w:r>
    </w:p>
    <w:p w14:paraId="4A768C76" w14:textId="1D58CD7B" w:rsidR="00763627" w:rsidRPr="00763627" w:rsidRDefault="00763627" w:rsidP="00763627">
      <w:pPr>
        <w:pStyle w:val="Akapitzlist"/>
        <w:numPr>
          <w:ilvl w:val="0"/>
          <w:numId w:val="18"/>
        </w:numPr>
        <w:ind w:left="360"/>
        <w:rPr>
          <w:rFonts w:cs="Arial"/>
        </w:rPr>
      </w:pPr>
      <w:r w:rsidRPr="00763627">
        <w:rPr>
          <w:rFonts w:cs="Arial"/>
        </w:rPr>
        <w:t xml:space="preserve">Zamawiający udzieli zamówienia wykonawcy, którego oferta odpowiadać będzie wszystkim wymaganiom przedstawionym w </w:t>
      </w:r>
      <w:r w:rsidR="00301005">
        <w:rPr>
          <w:rFonts w:cs="Arial"/>
        </w:rPr>
        <w:t>p.z.p.</w:t>
      </w:r>
      <w:r w:rsidRPr="00763627">
        <w:rPr>
          <w:rFonts w:cs="Arial"/>
        </w:rPr>
        <w:t xml:space="preserve"> oraz w SWZ i zostanie oceniona jako najkorzystniejsza w oparciu o podane kryterium wyboru.</w:t>
      </w:r>
    </w:p>
    <w:p w14:paraId="40F76947" w14:textId="77777777" w:rsidR="00763627" w:rsidRPr="00763627" w:rsidRDefault="00763627" w:rsidP="00763627">
      <w:pPr>
        <w:pStyle w:val="Akapitzlist"/>
        <w:numPr>
          <w:ilvl w:val="0"/>
          <w:numId w:val="18"/>
        </w:numPr>
        <w:ind w:left="360"/>
        <w:rPr>
          <w:rFonts w:cs="Arial"/>
        </w:rPr>
      </w:pPr>
      <w:r w:rsidRPr="00763627">
        <w:rPr>
          <w:rFonts w:eastAsia="Times New Roman" w:cs="Arial"/>
          <w:szCs w:val="24"/>
          <w:lang w:eastAsia="pl-PL"/>
        </w:rPr>
        <w:t xml:space="preserve">Jeżeli nie można dokonać wyboru oferty, w sposób, o którym mowa w ust. 7, zamawiający wzywa wykonawców, którzy złożyli te oferty, do złożenia w terminie </w:t>
      </w:r>
      <w:r w:rsidRPr="00763627">
        <w:rPr>
          <w:rFonts w:eastAsia="Times New Roman" w:cs="Arial"/>
          <w:szCs w:val="24"/>
          <w:lang w:eastAsia="pl-PL"/>
        </w:rPr>
        <w:lastRenderedPageBreak/>
        <w:t>określonym przez zamawiającego ofert dodatkowych zawierających nową cenę lub koszt.</w:t>
      </w:r>
    </w:p>
    <w:p w14:paraId="3956918D" w14:textId="77777777" w:rsidR="00796805" w:rsidRPr="00855733" w:rsidRDefault="00796805" w:rsidP="00796805">
      <w:pPr>
        <w:pStyle w:val="Nagwek1"/>
      </w:pPr>
      <w:bookmarkStart w:id="153" w:name="_Toc147405034"/>
      <w:bookmarkEnd w:id="153"/>
    </w:p>
    <w:p w14:paraId="491A9D0C" w14:textId="77777777" w:rsidR="00796805" w:rsidRPr="00855733" w:rsidRDefault="00796805" w:rsidP="00796805">
      <w:pPr>
        <w:pStyle w:val="Nagwek2"/>
      </w:pPr>
      <w:bookmarkStart w:id="154" w:name="_Toc121400535"/>
      <w:bookmarkStart w:id="155" w:name="_Toc126749843"/>
      <w:bookmarkStart w:id="156" w:name="_Toc130819611"/>
      <w:bookmarkStart w:id="157" w:name="_Toc147405035"/>
      <w:r w:rsidRPr="00855733">
        <w:t>Projektowane postanowienia umowy, zmiany umowy</w:t>
      </w:r>
      <w:bookmarkEnd w:id="154"/>
      <w:bookmarkEnd w:id="155"/>
      <w:bookmarkEnd w:id="156"/>
      <w:bookmarkEnd w:id="157"/>
    </w:p>
    <w:p w14:paraId="1D07B27F" w14:textId="0EBB55A7" w:rsidR="00796805" w:rsidRPr="00855733" w:rsidRDefault="00796805" w:rsidP="00301005">
      <w:pPr>
        <w:spacing w:after="0"/>
        <w:rPr>
          <w:rFonts w:cs="Arial"/>
          <w:szCs w:val="24"/>
        </w:rPr>
      </w:pPr>
      <w:r w:rsidRPr="00855733">
        <w:rPr>
          <w:rFonts w:cs="Arial"/>
          <w:szCs w:val="24"/>
        </w:rPr>
        <w:t xml:space="preserve">Projektowane </w:t>
      </w:r>
      <w:r w:rsidRPr="00424098">
        <w:rPr>
          <w:rFonts w:cs="Arial"/>
          <w:szCs w:val="24"/>
        </w:rPr>
        <w:t xml:space="preserve">postanowienia umowy, w tym zakres i warunki wprowadzania zmian umowy, określone są w załączniku nr </w:t>
      </w:r>
      <w:r w:rsidR="001F6935" w:rsidRPr="00424098">
        <w:rPr>
          <w:rFonts w:cs="Arial"/>
          <w:szCs w:val="24"/>
        </w:rPr>
        <w:t>5</w:t>
      </w:r>
      <w:r w:rsidRPr="00424098">
        <w:rPr>
          <w:rFonts w:cs="Arial"/>
          <w:szCs w:val="24"/>
        </w:rPr>
        <w:t xml:space="preserve"> do SWZ i stanowią jej integralną</w:t>
      </w:r>
      <w:r w:rsidRPr="00855733">
        <w:rPr>
          <w:rFonts w:cs="Arial"/>
          <w:szCs w:val="24"/>
        </w:rPr>
        <w:t xml:space="preserve"> część. </w:t>
      </w:r>
    </w:p>
    <w:p w14:paraId="4B578382" w14:textId="77777777" w:rsidR="00796805" w:rsidRPr="00855733" w:rsidRDefault="00796805" w:rsidP="00796805">
      <w:pPr>
        <w:pStyle w:val="Nagwek1"/>
      </w:pPr>
      <w:bookmarkStart w:id="158" w:name="_Toc121400536"/>
      <w:bookmarkStart w:id="159" w:name="_Toc130819612"/>
      <w:bookmarkStart w:id="160" w:name="_Toc147405036"/>
      <w:bookmarkEnd w:id="158"/>
      <w:bookmarkEnd w:id="159"/>
      <w:bookmarkEnd w:id="160"/>
    </w:p>
    <w:p w14:paraId="775CF61A" w14:textId="77777777" w:rsidR="00796805" w:rsidRPr="00855733" w:rsidRDefault="00796805" w:rsidP="00796805">
      <w:pPr>
        <w:pStyle w:val="Nagwek2"/>
      </w:pPr>
      <w:bookmarkStart w:id="161" w:name="_Toc121400537"/>
      <w:bookmarkStart w:id="162" w:name="_Toc126749845"/>
      <w:bookmarkStart w:id="163" w:name="_Toc130819613"/>
      <w:bookmarkStart w:id="164" w:name="_Toc147405037"/>
      <w:r w:rsidRPr="00855733">
        <w:t>Formalności przed zawarciem umowy</w:t>
      </w:r>
      <w:bookmarkEnd w:id="161"/>
      <w:bookmarkEnd w:id="162"/>
      <w:bookmarkEnd w:id="163"/>
      <w:bookmarkEnd w:id="164"/>
    </w:p>
    <w:p w14:paraId="445A4885" w14:textId="77777777" w:rsidR="00796805" w:rsidRPr="00855733" w:rsidRDefault="00796805" w:rsidP="00301005">
      <w:pPr>
        <w:numPr>
          <w:ilvl w:val="0"/>
          <w:numId w:val="19"/>
        </w:numPr>
        <w:contextualSpacing/>
        <w:rPr>
          <w:rFonts w:cs="Arial"/>
          <w:szCs w:val="24"/>
        </w:rPr>
      </w:pPr>
      <w:r w:rsidRPr="00855733">
        <w:rPr>
          <w:rFonts w:cs="Arial"/>
          <w:szCs w:val="24"/>
        </w:rPr>
        <w:t>Zamawiający zawiera umowę w sprawie zamówienia publicznego w terminie nie krótszym niż 5 dni od dnia przesłania zawiadomienia o wyborze najkorzystniejszej oferty.</w:t>
      </w:r>
    </w:p>
    <w:p w14:paraId="569CE092" w14:textId="77777777" w:rsidR="00796805" w:rsidRPr="00855733" w:rsidRDefault="00796805" w:rsidP="00301005">
      <w:pPr>
        <w:numPr>
          <w:ilvl w:val="0"/>
          <w:numId w:val="19"/>
        </w:numPr>
        <w:spacing w:after="0"/>
        <w:contextualSpacing/>
        <w:rPr>
          <w:rFonts w:cs="Arial"/>
          <w:szCs w:val="24"/>
        </w:rPr>
      </w:pPr>
      <w:r w:rsidRPr="00855733">
        <w:rPr>
          <w:rFonts w:cs="Arial"/>
          <w:szCs w:val="24"/>
        </w:rPr>
        <w:t>Zamawiający może zawrzeć umowę w sprawie zamówienia publicznego przed upływem terminu, o którym mowa w ust. 1, jeżeli w postępowaniu o udzielenie zamówienia prowadzonym w trybie podstawowym złożono tylko jedną ofertę.</w:t>
      </w:r>
    </w:p>
    <w:p w14:paraId="5B601B1A" w14:textId="77777777" w:rsidR="00796805" w:rsidRPr="00855733" w:rsidRDefault="00796805" w:rsidP="00301005">
      <w:pPr>
        <w:numPr>
          <w:ilvl w:val="0"/>
          <w:numId w:val="19"/>
        </w:numPr>
        <w:contextualSpacing/>
        <w:rPr>
          <w:rFonts w:cs="Arial"/>
          <w:szCs w:val="24"/>
        </w:rPr>
      </w:pPr>
      <w:r w:rsidRPr="00855733">
        <w:rPr>
          <w:rFonts w:cs="Arial"/>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FC9B06" w14:textId="77777777" w:rsidR="00796805" w:rsidRPr="00855733" w:rsidRDefault="00796805" w:rsidP="00301005">
      <w:pPr>
        <w:numPr>
          <w:ilvl w:val="0"/>
          <w:numId w:val="19"/>
        </w:numPr>
        <w:contextualSpacing/>
        <w:rPr>
          <w:rFonts w:cs="Arial"/>
          <w:b/>
          <w:szCs w:val="24"/>
        </w:rPr>
      </w:pPr>
      <w:bookmarkStart w:id="165" w:name="_Hlk147741317"/>
      <w:r w:rsidRPr="00855733">
        <w:rPr>
          <w:rFonts w:cs="Arial"/>
          <w:szCs w:val="24"/>
        </w:rPr>
        <w:t>Wykonawca będzie zobowiązany do podpisania umowy w miejscu i terminie wskazanym przez zamawiającego</w:t>
      </w:r>
      <w:r w:rsidRPr="00855733">
        <w:rPr>
          <w:rFonts w:cs="Arial"/>
          <w:b/>
          <w:szCs w:val="24"/>
        </w:rPr>
        <w:t>.</w:t>
      </w:r>
    </w:p>
    <w:p w14:paraId="45D40235" w14:textId="77777777" w:rsidR="00796805" w:rsidRPr="00855733" w:rsidRDefault="00796805" w:rsidP="00796805">
      <w:pPr>
        <w:pStyle w:val="Nagwek1"/>
      </w:pPr>
      <w:bookmarkStart w:id="166" w:name="_Toc121400538"/>
      <w:bookmarkStart w:id="167" w:name="_Toc130819614"/>
      <w:bookmarkStart w:id="168" w:name="_Toc147405038"/>
      <w:bookmarkEnd w:id="165"/>
      <w:bookmarkEnd w:id="166"/>
      <w:bookmarkEnd w:id="167"/>
      <w:bookmarkEnd w:id="168"/>
    </w:p>
    <w:p w14:paraId="71657A9A" w14:textId="77777777" w:rsidR="00796805" w:rsidRPr="00855733" w:rsidRDefault="00796805" w:rsidP="00796805">
      <w:pPr>
        <w:pStyle w:val="Nagwek2"/>
      </w:pPr>
      <w:bookmarkStart w:id="169" w:name="_Toc121400539"/>
      <w:bookmarkStart w:id="170" w:name="_Toc126749847"/>
      <w:bookmarkStart w:id="171" w:name="_Toc130819615"/>
      <w:bookmarkStart w:id="172" w:name="_Toc147405039"/>
      <w:r w:rsidRPr="00855733">
        <w:t>Zabezpieczenie należytego wykonania umowy</w:t>
      </w:r>
      <w:bookmarkEnd w:id="169"/>
      <w:bookmarkEnd w:id="170"/>
      <w:bookmarkEnd w:id="171"/>
      <w:bookmarkEnd w:id="172"/>
    </w:p>
    <w:p w14:paraId="5D1D4D7F" w14:textId="77777777" w:rsidR="00796805" w:rsidRPr="00855733" w:rsidRDefault="00796805" w:rsidP="008D759A">
      <w:pPr>
        <w:jc w:val="left"/>
        <w:rPr>
          <w:rFonts w:cs="Arial"/>
          <w:szCs w:val="24"/>
        </w:rPr>
      </w:pPr>
      <w:r w:rsidRPr="00855733">
        <w:rPr>
          <w:rFonts w:cs="Arial"/>
          <w:szCs w:val="24"/>
        </w:rPr>
        <w:t>Zamawiający nie wymaga wniesienia zabezpieczenia należytego wykonania umowy.</w:t>
      </w:r>
    </w:p>
    <w:p w14:paraId="4832DC2D" w14:textId="77777777" w:rsidR="00796805" w:rsidRPr="00855733" w:rsidRDefault="00796805" w:rsidP="00796805">
      <w:pPr>
        <w:pStyle w:val="Nagwek1"/>
      </w:pPr>
      <w:bookmarkStart w:id="173" w:name="_Toc121400540"/>
      <w:bookmarkStart w:id="174" w:name="_Toc130819616"/>
      <w:bookmarkStart w:id="175" w:name="_Toc147405040"/>
      <w:bookmarkEnd w:id="173"/>
      <w:bookmarkEnd w:id="174"/>
      <w:bookmarkEnd w:id="175"/>
    </w:p>
    <w:p w14:paraId="6235786C" w14:textId="77777777" w:rsidR="00796805" w:rsidRPr="00855733" w:rsidRDefault="00796805" w:rsidP="00796805">
      <w:pPr>
        <w:pStyle w:val="Nagwek2"/>
      </w:pPr>
      <w:bookmarkStart w:id="176" w:name="_Toc121400541"/>
      <w:bookmarkStart w:id="177" w:name="_Toc126749849"/>
      <w:bookmarkStart w:id="178" w:name="_Toc130819617"/>
      <w:bookmarkStart w:id="179" w:name="_Toc147405041"/>
      <w:r w:rsidRPr="00855733">
        <w:t>Środki ochrony prawnej</w:t>
      </w:r>
      <w:bookmarkEnd w:id="176"/>
      <w:bookmarkEnd w:id="177"/>
      <w:bookmarkEnd w:id="178"/>
      <w:bookmarkEnd w:id="179"/>
    </w:p>
    <w:p w14:paraId="3859AB6A" w14:textId="3969E040" w:rsidR="00796805" w:rsidRPr="00855733" w:rsidRDefault="00796805" w:rsidP="00AB7750">
      <w:pPr>
        <w:numPr>
          <w:ilvl w:val="0"/>
          <w:numId w:val="20"/>
        </w:numPr>
        <w:contextualSpacing/>
        <w:rPr>
          <w:rFonts w:cs="Arial"/>
          <w:szCs w:val="24"/>
        </w:rPr>
      </w:pPr>
      <w:r w:rsidRPr="00855733">
        <w:rPr>
          <w:rFonts w:cs="Arial"/>
          <w:szCs w:val="24"/>
        </w:rPr>
        <w:t xml:space="preserve">Środki ochrony prawnej określone w niniejszym rozdziale przysługują wykonawcy oraz innemu podmiotowi, jeżeli ma lub miał interes w uzyskaniu zamówienia oraz </w:t>
      </w:r>
      <w:r w:rsidRPr="00855733">
        <w:rPr>
          <w:rFonts w:cs="Arial"/>
          <w:szCs w:val="24"/>
        </w:rPr>
        <w:lastRenderedPageBreak/>
        <w:t xml:space="preserve">poniósł lub może ponieść szkodę w wyniku naruszenia przez zamawiającego przepisów </w:t>
      </w:r>
      <w:r w:rsidR="00AB7750">
        <w:rPr>
          <w:rFonts w:cs="Arial"/>
          <w:szCs w:val="24"/>
        </w:rPr>
        <w:t>p.z.p.</w:t>
      </w:r>
    </w:p>
    <w:p w14:paraId="6311D5BA" w14:textId="241891F4" w:rsidR="00796805" w:rsidRPr="00855733" w:rsidRDefault="00796805" w:rsidP="00AB7750">
      <w:pPr>
        <w:numPr>
          <w:ilvl w:val="0"/>
          <w:numId w:val="20"/>
        </w:numPr>
        <w:contextualSpacing/>
        <w:rPr>
          <w:rFonts w:cs="Arial"/>
          <w:szCs w:val="24"/>
        </w:rPr>
      </w:pPr>
      <w:r w:rsidRPr="00855733">
        <w:rPr>
          <w:rFonts w:cs="Arial"/>
          <w:szCs w:val="24"/>
        </w:rPr>
        <w:t xml:space="preserve">Środki ochrony prawnej wobec ogłoszenia wszczynającego postępowanie o udzielenie zamówienia oraz wobec dokumentów zamówienia przysługują również organizacjom wpisanym na listę, o której mowa w art. 469 pkt 15 </w:t>
      </w:r>
      <w:r w:rsidR="00AB7750">
        <w:rPr>
          <w:rFonts w:cs="Arial"/>
          <w:szCs w:val="24"/>
        </w:rPr>
        <w:t>p.z.p</w:t>
      </w:r>
      <w:r w:rsidRPr="00855733">
        <w:rPr>
          <w:rFonts w:cs="Arial"/>
          <w:szCs w:val="24"/>
        </w:rPr>
        <w:t xml:space="preserve"> oraz Rzecznikowi Małych i Średnich Przedsiębiorców.</w:t>
      </w:r>
    </w:p>
    <w:p w14:paraId="3E4120B4" w14:textId="77777777" w:rsidR="00796805" w:rsidRPr="00855733" w:rsidRDefault="00796805" w:rsidP="00AB7750">
      <w:pPr>
        <w:numPr>
          <w:ilvl w:val="0"/>
          <w:numId w:val="20"/>
        </w:numPr>
        <w:contextualSpacing/>
        <w:rPr>
          <w:rFonts w:cs="Arial"/>
          <w:szCs w:val="24"/>
        </w:rPr>
      </w:pPr>
      <w:r w:rsidRPr="00855733">
        <w:rPr>
          <w:rFonts w:cs="Arial"/>
          <w:szCs w:val="24"/>
        </w:rPr>
        <w:t>Odwołanie przysługuje na:</w:t>
      </w:r>
    </w:p>
    <w:p w14:paraId="639074F3" w14:textId="258E16C7" w:rsidR="00796805" w:rsidRPr="00855733" w:rsidRDefault="00796805" w:rsidP="00AB7750">
      <w:pPr>
        <w:numPr>
          <w:ilvl w:val="0"/>
          <w:numId w:val="21"/>
        </w:numPr>
        <w:contextualSpacing/>
        <w:rPr>
          <w:rFonts w:cs="Arial"/>
          <w:szCs w:val="24"/>
        </w:rPr>
      </w:pPr>
      <w:r w:rsidRPr="00855733">
        <w:rPr>
          <w:rFonts w:cs="Arial"/>
          <w:szCs w:val="24"/>
        </w:rPr>
        <w:t xml:space="preserve">niezgodną z przepisami </w:t>
      </w:r>
      <w:r w:rsidR="00AB7750">
        <w:rPr>
          <w:rFonts w:cs="Arial"/>
          <w:szCs w:val="24"/>
        </w:rPr>
        <w:t>p.z.p.</w:t>
      </w:r>
      <w:r w:rsidRPr="00855733">
        <w:rPr>
          <w:rFonts w:cs="Arial"/>
          <w:szCs w:val="24"/>
        </w:rPr>
        <w:t xml:space="preserve"> czynność zamawiającego, podjętą w postępowaniu o udzielenie zamówienia, w tym na projektowane postanowienie umowy;</w:t>
      </w:r>
    </w:p>
    <w:p w14:paraId="37E38D22" w14:textId="3CFD1169" w:rsidR="00796805" w:rsidRPr="00855733" w:rsidRDefault="00796805" w:rsidP="00AB7750">
      <w:pPr>
        <w:numPr>
          <w:ilvl w:val="0"/>
          <w:numId w:val="21"/>
        </w:numPr>
        <w:contextualSpacing/>
        <w:rPr>
          <w:rFonts w:cs="Arial"/>
          <w:szCs w:val="24"/>
        </w:rPr>
      </w:pPr>
      <w:r w:rsidRPr="00855733">
        <w:rPr>
          <w:rFonts w:cs="Arial"/>
          <w:szCs w:val="24"/>
        </w:rPr>
        <w:t xml:space="preserve">zaniechanie czynności w postępowaniu o udzielenie zamówienia, do której zamawiający był obowiązany na podstawie </w:t>
      </w:r>
      <w:r w:rsidR="00AB7750">
        <w:rPr>
          <w:rFonts w:cs="Arial"/>
          <w:szCs w:val="24"/>
        </w:rPr>
        <w:t>p.z.p.</w:t>
      </w:r>
    </w:p>
    <w:p w14:paraId="2FAA18AF" w14:textId="77777777" w:rsidR="00796805" w:rsidRPr="00855733" w:rsidRDefault="00796805" w:rsidP="00AB7750">
      <w:pPr>
        <w:numPr>
          <w:ilvl w:val="0"/>
          <w:numId w:val="20"/>
        </w:numPr>
        <w:contextualSpacing/>
        <w:rPr>
          <w:rFonts w:cs="Arial"/>
          <w:szCs w:val="24"/>
        </w:rPr>
      </w:pPr>
      <w:r w:rsidRPr="00855733">
        <w:rPr>
          <w:rFonts w:cs="Arial"/>
          <w:szCs w:val="24"/>
        </w:rPr>
        <w:t xml:space="preserve">Odwołanie wnosi się do Prezesa Izby. </w:t>
      </w:r>
      <w:r w:rsidRPr="00855733">
        <w:rPr>
          <w:rFonts w:eastAsia="Times New Roman" w:cs="Arial"/>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B81C86B" w14:textId="77777777" w:rsidR="00796805" w:rsidRPr="00855733" w:rsidRDefault="00796805" w:rsidP="00AB7750">
      <w:pPr>
        <w:numPr>
          <w:ilvl w:val="0"/>
          <w:numId w:val="20"/>
        </w:numPr>
        <w:spacing w:after="0"/>
        <w:contextualSpacing/>
        <w:rPr>
          <w:rFonts w:eastAsia="Times New Roman" w:cs="Arial"/>
          <w:szCs w:val="24"/>
          <w:lang w:eastAsia="pl-PL"/>
        </w:rPr>
      </w:pPr>
      <w:r w:rsidRPr="00855733">
        <w:rPr>
          <w:rFonts w:eastAsia="Times New Roman" w:cs="Arial"/>
          <w:szCs w:val="24"/>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CFFF979" w14:textId="77777777" w:rsidR="00796805" w:rsidRPr="00855733" w:rsidRDefault="00796805" w:rsidP="00AB7750">
      <w:pPr>
        <w:numPr>
          <w:ilvl w:val="0"/>
          <w:numId w:val="20"/>
        </w:numPr>
        <w:contextualSpacing/>
        <w:rPr>
          <w:rFonts w:cs="Arial"/>
          <w:szCs w:val="24"/>
        </w:rPr>
      </w:pPr>
      <w:r w:rsidRPr="00855733">
        <w:rPr>
          <w:rFonts w:cs="Arial"/>
          <w:szCs w:val="24"/>
        </w:rPr>
        <w:t>Odwołanie wnosi się w terminie:</w:t>
      </w:r>
    </w:p>
    <w:p w14:paraId="33127C90" w14:textId="77777777" w:rsidR="00796805" w:rsidRPr="00855733" w:rsidRDefault="00796805" w:rsidP="00AB7750">
      <w:pPr>
        <w:numPr>
          <w:ilvl w:val="0"/>
          <w:numId w:val="22"/>
        </w:numPr>
        <w:contextualSpacing/>
        <w:rPr>
          <w:rFonts w:cs="Arial"/>
          <w:szCs w:val="24"/>
        </w:rPr>
      </w:pPr>
      <w:r w:rsidRPr="00855733">
        <w:rPr>
          <w:rFonts w:cs="Arial"/>
          <w:szCs w:val="24"/>
        </w:rPr>
        <w:t>5 dni od dnia przekazania informacji o czynności zamawiającego stanowiącej podstawę jego wniesienia, jeżeli informacja została przekazana przy użyciu środków komunikacji elektronicznej;</w:t>
      </w:r>
    </w:p>
    <w:p w14:paraId="67415F7A" w14:textId="77777777" w:rsidR="00796805" w:rsidRPr="00855733" w:rsidRDefault="00796805" w:rsidP="00AB7750">
      <w:pPr>
        <w:numPr>
          <w:ilvl w:val="0"/>
          <w:numId w:val="22"/>
        </w:numPr>
        <w:contextualSpacing/>
        <w:rPr>
          <w:rFonts w:cs="Arial"/>
          <w:szCs w:val="24"/>
        </w:rPr>
      </w:pPr>
      <w:r w:rsidRPr="00855733">
        <w:rPr>
          <w:rFonts w:cs="Arial"/>
          <w:szCs w:val="24"/>
        </w:rPr>
        <w:t>10 dni od dnia przekazania informacji o czynności zamawiającego stanowiącej podstawę jego wniesienia, jeżeli informacja została przekazana w sposób inny niż określony w pkt. 1.</w:t>
      </w:r>
    </w:p>
    <w:p w14:paraId="72C5E6E2" w14:textId="77777777" w:rsidR="009A63FE" w:rsidRPr="00855733" w:rsidRDefault="009A63FE" w:rsidP="009A63FE">
      <w:pPr>
        <w:numPr>
          <w:ilvl w:val="0"/>
          <w:numId w:val="20"/>
        </w:numPr>
        <w:contextualSpacing/>
        <w:rPr>
          <w:rFonts w:cs="Arial"/>
          <w:szCs w:val="24"/>
        </w:rPr>
      </w:pPr>
      <w:r w:rsidRPr="00855733">
        <w:rPr>
          <w:rFonts w:cs="Arial"/>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1F8A9E1" w14:textId="77777777" w:rsidR="00796805" w:rsidRPr="00855733" w:rsidRDefault="00796805" w:rsidP="00AB7750">
      <w:pPr>
        <w:numPr>
          <w:ilvl w:val="0"/>
          <w:numId w:val="20"/>
        </w:numPr>
        <w:contextualSpacing/>
        <w:rPr>
          <w:rFonts w:cs="Arial"/>
          <w:szCs w:val="24"/>
        </w:rPr>
      </w:pPr>
      <w:r w:rsidRPr="00855733">
        <w:rPr>
          <w:rFonts w:cs="Arial"/>
          <w:szCs w:val="24"/>
        </w:rPr>
        <w:lastRenderedPageBreak/>
        <w:t>Odwołanie, w przypadkach innych niż określone w ust. 6 i 7, wnosi się w terminie 5 dni od dnia, w którym powzięto lub przy zachowaniu należytej staranności, można było powziąć wiadomość o okolicznościach stanowiących podstawę jego wniesienia.</w:t>
      </w:r>
    </w:p>
    <w:p w14:paraId="4B99FF6B" w14:textId="77777777" w:rsidR="00796805" w:rsidRPr="00855733" w:rsidRDefault="00796805" w:rsidP="00AB7750">
      <w:pPr>
        <w:numPr>
          <w:ilvl w:val="0"/>
          <w:numId w:val="20"/>
        </w:numPr>
        <w:spacing w:after="0"/>
        <w:contextualSpacing/>
        <w:rPr>
          <w:rFonts w:eastAsia="Times New Roman" w:cs="Arial"/>
          <w:szCs w:val="24"/>
          <w:lang w:eastAsia="pl-PL"/>
        </w:rPr>
      </w:pPr>
      <w:r w:rsidRPr="00855733">
        <w:rPr>
          <w:rFonts w:eastAsia="Times New Roman" w:cs="Arial"/>
          <w:szCs w:val="24"/>
          <w:lang w:eastAsia="pl-PL"/>
        </w:rPr>
        <w:t>Jeżeli zamawiający nie przesłał wykonawcy zawiadomienia o wyborze najkorzystniejszej oferty odwołanie wnosi się nie później niż w terminie:</w:t>
      </w:r>
    </w:p>
    <w:p w14:paraId="6DE88E2D" w14:textId="77777777" w:rsidR="00796805" w:rsidRPr="00855733" w:rsidRDefault="00796805">
      <w:pPr>
        <w:numPr>
          <w:ilvl w:val="0"/>
          <w:numId w:val="26"/>
        </w:numPr>
        <w:contextualSpacing/>
        <w:rPr>
          <w:rFonts w:cs="Arial"/>
          <w:szCs w:val="24"/>
        </w:rPr>
      </w:pPr>
      <w:r w:rsidRPr="00855733">
        <w:rPr>
          <w:rFonts w:cs="Arial"/>
          <w:szCs w:val="24"/>
        </w:rPr>
        <w:t xml:space="preserve">15 dni od dnia zamieszczenia w Biuletynie Zamówień Publicznych ogłoszenia o wyniku postępowania; </w:t>
      </w:r>
    </w:p>
    <w:p w14:paraId="0DA33A2E" w14:textId="77777777" w:rsidR="00796805" w:rsidRPr="00855733" w:rsidRDefault="00796805">
      <w:pPr>
        <w:numPr>
          <w:ilvl w:val="0"/>
          <w:numId w:val="26"/>
        </w:numPr>
        <w:contextualSpacing/>
        <w:rPr>
          <w:rFonts w:cs="Arial"/>
          <w:szCs w:val="24"/>
        </w:rPr>
      </w:pPr>
      <w:r w:rsidRPr="00855733">
        <w:rPr>
          <w:rFonts w:cs="Arial"/>
          <w:szCs w:val="24"/>
        </w:rPr>
        <w:t>miesiąca od dnia zawarcia umowy, jeżeli zamawiający nie zamieścił w Biuletynie Zamówień Publicznych ogłoszenia o wyniku postępowania.</w:t>
      </w:r>
    </w:p>
    <w:p w14:paraId="49FBA47E" w14:textId="1088A244" w:rsidR="00796805" w:rsidRPr="00855733" w:rsidRDefault="00796805" w:rsidP="00AB7750">
      <w:pPr>
        <w:numPr>
          <w:ilvl w:val="0"/>
          <w:numId w:val="20"/>
        </w:numPr>
        <w:contextualSpacing/>
        <w:rPr>
          <w:rFonts w:cs="Arial"/>
          <w:szCs w:val="24"/>
        </w:rPr>
      </w:pPr>
      <w:r w:rsidRPr="00855733">
        <w:rPr>
          <w:rFonts w:cs="Arial"/>
          <w:szCs w:val="24"/>
        </w:rPr>
        <w:t xml:space="preserve">Na orzeczenie Izby oraz postanowienie Prezesa Izby, o którym mowa w art. 519 ust. 1 </w:t>
      </w:r>
      <w:r w:rsidR="00AB7750">
        <w:rPr>
          <w:rFonts w:cs="Arial"/>
          <w:szCs w:val="24"/>
        </w:rPr>
        <w:t>p.z.p.</w:t>
      </w:r>
      <w:r w:rsidRPr="00855733">
        <w:rPr>
          <w:rFonts w:cs="Arial"/>
          <w:szCs w:val="24"/>
        </w:rPr>
        <w:t>, stronom oraz uczestnikom postępowania odwoławczego przysługuje skarga do sądu.</w:t>
      </w:r>
    </w:p>
    <w:p w14:paraId="55E24EF0" w14:textId="134E432B" w:rsidR="00796805" w:rsidRPr="00855733" w:rsidRDefault="00796805" w:rsidP="00AB7750">
      <w:pPr>
        <w:numPr>
          <w:ilvl w:val="0"/>
          <w:numId w:val="20"/>
        </w:numPr>
        <w:contextualSpacing/>
        <w:rPr>
          <w:rFonts w:cs="Arial"/>
          <w:szCs w:val="24"/>
        </w:rPr>
      </w:pPr>
      <w:r w:rsidRPr="00855733">
        <w:rPr>
          <w:rFonts w:cs="Arial"/>
          <w:szCs w:val="24"/>
        </w:rPr>
        <w:t>W postępowaniu toczącym się wskutek wniesienia skargi stosuje się odpowiednio przepisy ustawy z dnia 17 listopada 1964 r. - Kodeks postępowania cywilnego o</w:t>
      </w:r>
      <w:r w:rsidR="00AB7750">
        <w:rPr>
          <w:rFonts w:cs="Arial"/>
          <w:szCs w:val="24"/>
        </w:rPr>
        <w:t> </w:t>
      </w:r>
      <w:r w:rsidRPr="00855733">
        <w:rPr>
          <w:rFonts w:cs="Arial"/>
          <w:szCs w:val="24"/>
        </w:rPr>
        <w:t>apelacji, jeżeli przepisy niniejszego rozdziału nie stanowią inaczej.</w:t>
      </w:r>
    </w:p>
    <w:p w14:paraId="65FB2CDE" w14:textId="77777777" w:rsidR="00796805" w:rsidRPr="00855733" w:rsidRDefault="00796805" w:rsidP="00AB7750">
      <w:pPr>
        <w:numPr>
          <w:ilvl w:val="0"/>
          <w:numId w:val="20"/>
        </w:numPr>
        <w:contextualSpacing/>
        <w:rPr>
          <w:rFonts w:cs="Arial"/>
          <w:szCs w:val="24"/>
        </w:rPr>
      </w:pPr>
      <w:r w:rsidRPr="00855733">
        <w:rPr>
          <w:rFonts w:cs="Arial"/>
          <w:szCs w:val="24"/>
        </w:rPr>
        <w:t>Skargę wnosi się do Sądu Okręgowego w Warszawie - sądu zamówień publicznych.</w:t>
      </w:r>
    </w:p>
    <w:p w14:paraId="6FF53F20" w14:textId="4E62851E" w:rsidR="00796805" w:rsidRPr="009A63FE" w:rsidRDefault="00796805" w:rsidP="00AB7750">
      <w:pPr>
        <w:numPr>
          <w:ilvl w:val="0"/>
          <w:numId w:val="20"/>
        </w:numPr>
        <w:contextualSpacing/>
        <w:rPr>
          <w:rFonts w:cs="Arial"/>
          <w:szCs w:val="24"/>
        </w:rPr>
      </w:pPr>
      <w:r w:rsidRPr="00855733">
        <w:rPr>
          <w:rFonts w:cs="Arial"/>
          <w:szCs w:val="24"/>
        </w:rPr>
        <w:t xml:space="preserve">Skargę wnosi się za pośrednictwem Prezesa Izby, w terminie 14 dni od dnia doręczenia orzeczenia </w:t>
      </w:r>
      <w:r w:rsidRPr="009A63FE">
        <w:rPr>
          <w:rFonts w:cs="Arial"/>
          <w:szCs w:val="24"/>
        </w:rPr>
        <w:t xml:space="preserve">Izby lub postanowienia Prezesa Izby, o którym mowa w art. 519 ust. 1 </w:t>
      </w:r>
      <w:r w:rsidR="00AB7750" w:rsidRPr="009A63FE">
        <w:rPr>
          <w:rFonts w:cs="Arial"/>
          <w:szCs w:val="24"/>
        </w:rPr>
        <w:t>p.z.p.</w:t>
      </w:r>
      <w:r w:rsidRPr="009A63FE">
        <w:rPr>
          <w:rFonts w:cs="Arial"/>
          <w:szCs w:val="24"/>
        </w:rPr>
        <w:t>,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w:t>
      </w:r>
      <w:r w:rsidR="00AB7750" w:rsidRPr="009A63FE">
        <w:rPr>
          <w:rFonts w:cs="Arial"/>
          <w:szCs w:val="24"/>
        </w:rPr>
        <w:t> </w:t>
      </w:r>
      <w:r w:rsidRPr="009A63FE">
        <w:rPr>
          <w:rFonts w:cs="Arial"/>
          <w:szCs w:val="24"/>
        </w:rPr>
        <w:t>doręczeniach elektronicznych, jest równoznaczne z jej wniesieniem.</w:t>
      </w:r>
    </w:p>
    <w:p w14:paraId="2E839FD8" w14:textId="77777777" w:rsidR="00796805" w:rsidRPr="009A63FE" w:rsidRDefault="00796805" w:rsidP="00796805">
      <w:pPr>
        <w:pStyle w:val="Nagwek1"/>
      </w:pPr>
      <w:bookmarkStart w:id="180" w:name="_Toc121400542"/>
      <w:bookmarkStart w:id="181" w:name="_Toc130819618"/>
      <w:bookmarkStart w:id="182" w:name="_Toc147405042"/>
      <w:bookmarkEnd w:id="180"/>
      <w:bookmarkEnd w:id="181"/>
      <w:bookmarkEnd w:id="182"/>
    </w:p>
    <w:p w14:paraId="0A97E6A2" w14:textId="77777777" w:rsidR="00796805" w:rsidRPr="00855733" w:rsidRDefault="00796805" w:rsidP="00796805">
      <w:pPr>
        <w:pStyle w:val="Nagwek2"/>
      </w:pPr>
      <w:bookmarkStart w:id="183" w:name="_Toc121400543"/>
      <w:bookmarkStart w:id="184" w:name="_Toc126749851"/>
      <w:bookmarkStart w:id="185" w:name="_Toc130819619"/>
      <w:bookmarkStart w:id="186" w:name="_Toc147405043"/>
      <w:r w:rsidRPr="009A63FE">
        <w:t>Obowiązek informacyjny</w:t>
      </w:r>
      <w:r w:rsidRPr="00855733">
        <w:t xml:space="preserve"> RODO</w:t>
      </w:r>
      <w:bookmarkEnd w:id="183"/>
      <w:bookmarkEnd w:id="184"/>
      <w:bookmarkEnd w:id="185"/>
      <w:bookmarkEnd w:id="186"/>
    </w:p>
    <w:p w14:paraId="00777B12" w14:textId="77777777" w:rsidR="00796805" w:rsidRPr="00855733" w:rsidRDefault="00796805">
      <w:pPr>
        <w:numPr>
          <w:ilvl w:val="0"/>
          <w:numId w:val="27"/>
        </w:numPr>
        <w:contextualSpacing/>
        <w:rPr>
          <w:rFonts w:cs="Arial"/>
          <w:szCs w:val="24"/>
        </w:rPr>
      </w:pPr>
      <w:bookmarkStart w:id="187" w:name="_Hlk114739876"/>
      <w:r w:rsidRPr="00855733">
        <w:rPr>
          <w:rFonts w:cs="Arial"/>
          <w:szCs w:val="24"/>
        </w:rPr>
        <w:t>Administratorem Pani/Pana danych osobowych jest Starosta Słupski z siedzibą w Słupsku przy ul. Szarych Szeregów 14.</w:t>
      </w:r>
    </w:p>
    <w:p w14:paraId="02B90715" w14:textId="77777777" w:rsidR="00796805" w:rsidRPr="00855733" w:rsidRDefault="00796805" w:rsidP="00AB7750">
      <w:pPr>
        <w:spacing w:after="0"/>
        <w:ind w:left="360"/>
        <w:contextualSpacing/>
        <w:rPr>
          <w:rFonts w:cs="Arial"/>
          <w:szCs w:val="24"/>
        </w:rPr>
      </w:pPr>
      <w:r w:rsidRPr="00855733">
        <w:rPr>
          <w:rFonts w:cs="Arial"/>
          <w:szCs w:val="24"/>
        </w:rPr>
        <w:t>Kontakt:</w:t>
      </w:r>
    </w:p>
    <w:p w14:paraId="0F51642F" w14:textId="77777777" w:rsidR="00796805" w:rsidRPr="00855733" w:rsidRDefault="00796805">
      <w:pPr>
        <w:numPr>
          <w:ilvl w:val="0"/>
          <w:numId w:val="28"/>
        </w:numPr>
        <w:contextualSpacing/>
        <w:rPr>
          <w:rFonts w:cs="Arial"/>
          <w:szCs w:val="24"/>
        </w:rPr>
      </w:pPr>
      <w:r w:rsidRPr="00855733">
        <w:rPr>
          <w:rFonts w:cs="Arial"/>
          <w:szCs w:val="24"/>
        </w:rPr>
        <w:t>bezpośrednio, po wcześniejszym ustaleniu terminu, w siedzibie Starostwa;</w:t>
      </w:r>
    </w:p>
    <w:p w14:paraId="407D1CDA" w14:textId="77777777" w:rsidR="00796805" w:rsidRPr="00855733" w:rsidRDefault="00796805">
      <w:pPr>
        <w:numPr>
          <w:ilvl w:val="0"/>
          <w:numId w:val="28"/>
        </w:numPr>
        <w:contextualSpacing/>
        <w:rPr>
          <w:rFonts w:cs="Arial"/>
          <w:szCs w:val="24"/>
        </w:rPr>
      </w:pPr>
      <w:r w:rsidRPr="00855733">
        <w:rPr>
          <w:rFonts w:cs="Arial"/>
          <w:szCs w:val="24"/>
        </w:rPr>
        <w:lastRenderedPageBreak/>
        <w:t>korespondencyjnie: ul. Szarych Szeregów 14, 76-200 Słupsk;</w:t>
      </w:r>
    </w:p>
    <w:p w14:paraId="1AC8A41D" w14:textId="77777777" w:rsidR="00796805" w:rsidRPr="00855733" w:rsidRDefault="00796805">
      <w:pPr>
        <w:numPr>
          <w:ilvl w:val="0"/>
          <w:numId w:val="28"/>
        </w:numPr>
        <w:contextualSpacing/>
        <w:rPr>
          <w:rFonts w:cs="Arial"/>
          <w:szCs w:val="24"/>
        </w:rPr>
      </w:pPr>
      <w:r w:rsidRPr="00855733">
        <w:rPr>
          <w:rFonts w:cs="Arial"/>
          <w:szCs w:val="24"/>
        </w:rPr>
        <w:t xml:space="preserve">poprzez </w:t>
      </w:r>
      <w:proofErr w:type="spellStart"/>
      <w:r w:rsidRPr="00855733">
        <w:rPr>
          <w:rFonts w:cs="Arial"/>
          <w:szCs w:val="24"/>
        </w:rPr>
        <w:t>ePUAP</w:t>
      </w:r>
      <w:proofErr w:type="spellEnd"/>
      <w:r w:rsidRPr="00855733">
        <w:rPr>
          <w:rFonts w:cs="Arial"/>
          <w:szCs w:val="24"/>
        </w:rPr>
        <w:t>: /770979683/</w:t>
      </w:r>
      <w:proofErr w:type="spellStart"/>
      <w:r w:rsidRPr="00855733">
        <w:rPr>
          <w:rFonts w:cs="Arial"/>
          <w:szCs w:val="24"/>
        </w:rPr>
        <w:t>SkrytkaESP</w:t>
      </w:r>
      <w:proofErr w:type="spellEnd"/>
      <w:r w:rsidRPr="00855733">
        <w:rPr>
          <w:rFonts w:cs="Arial"/>
          <w:szCs w:val="24"/>
        </w:rPr>
        <w:t>;</w:t>
      </w:r>
    </w:p>
    <w:p w14:paraId="1E4C9E4A" w14:textId="77777777" w:rsidR="00796805" w:rsidRPr="00855733" w:rsidRDefault="00796805">
      <w:pPr>
        <w:numPr>
          <w:ilvl w:val="0"/>
          <w:numId w:val="28"/>
        </w:numPr>
        <w:contextualSpacing/>
        <w:rPr>
          <w:rFonts w:cs="Arial"/>
          <w:szCs w:val="24"/>
        </w:rPr>
      </w:pPr>
      <w:r w:rsidRPr="00855733">
        <w:rPr>
          <w:rFonts w:cs="Arial"/>
          <w:szCs w:val="24"/>
        </w:rPr>
        <w:t>telefonicznie: 59 84 18 500;</w:t>
      </w:r>
    </w:p>
    <w:p w14:paraId="7C6147BC" w14:textId="77777777" w:rsidR="00796805" w:rsidRPr="00855733" w:rsidRDefault="00796805">
      <w:pPr>
        <w:numPr>
          <w:ilvl w:val="0"/>
          <w:numId w:val="28"/>
        </w:numPr>
        <w:spacing w:after="0"/>
        <w:contextualSpacing/>
        <w:rPr>
          <w:rFonts w:cs="Arial"/>
          <w:szCs w:val="24"/>
          <w:lang w:val="fi-FI"/>
        </w:rPr>
      </w:pPr>
      <w:r w:rsidRPr="00855733">
        <w:rPr>
          <w:rFonts w:cs="Arial"/>
          <w:szCs w:val="24"/>
          <w:lang w:val="fi-FI"/>
        </w:rPr>
        <w:t xml:space="preserve">e-mail: </w:t>
      </w:r>
      <w:hyperlink r:id="rId30" w:history="1">
        <w:r w:rsidRPr="00855733">
          <w:rPr>
            <w:rFonts w:cs="Arial"/>
            <w:szCs w:val="24"/>
            <w:u w:val="single"/>
            <w:lang w:val="fi-FI"/>
          </w:rPr>
          <w:t>starostwo@powiat.slupsk.pl</w:t>
        </w:r>
      </w:hyperlink>
      <w:r w:rsidRPr="00855733">
        <w:rPr>
          <w:rFonts w:cs="Arial"/>
          <w:szCs w:val="24"/>
          <w:lang w:val="fi-FI"/>
        </w:rPr>
        <w:t>.</w:t>
      </w:r>
    </w:p>
    <w:p w14:paraId="3B09E2BF" w14:textId="77777777" w:rsidR="00796805" w:rsidRPr="00855733" w:rsidRDefault="00796805">
      <w:pPr>
        <w:numPr>
          <w:ilvl w:val="0"/>
          <w:numId w:val="27"/>
        </w:numPr>
        <w:contextualSpacing/>
        <w:rPr>
          <w:rFonts w:cs="Arial"/>
          <w:szCs w:val="24"/>
        </w:rPr>
      </w:pPr>
      <w:r w:rsidRPr="00855733">
        <w:rPr>
          <w:rFonts w:cs="Arial"/>
          <w:szCs w:val="24"/>
        </w:rPr>
        <w:t>Inspektor Ochrony Danych</w:t>
      </w:r>
    </w:p>
    <w:p w14:paraId="054C7F26" w14:textId="77777777" w:rsidR="00796805" w:rsidRPr="00855733" w:rsidRDefault="00796805" w:rsidP="00AB7750">
      <w:pPr>
        <w:spacing w:after="0"/>
        <w:ind w:left="360"/>
        <w:contextualSpacing/>
        <w:rPr>
          <w:rFonts w:cs="Arial"/>
          <w:szCs w:val="24"/>
        </w:rPr>
      </w:pPr>
      <w:r w:rsidRPr="00855733">
        <w:rPr>
          <w:rFonts w:cs="Arial"/>
          <w:szCs w:val="24"/>
        </w:rPr>
        <w:t>Kontakt:</w:t>
      </w:r>
    </w:p>
    <w:p w14:paraId="62B68C66" w14:textId="77777777" w:rsidR="00796805" w:rsidRPr="00855733" w:rsidRDefault="00796805">
      <w:pPr>
        <w:numPr>
          <w:ilvl w:val="0"/>
          <w:numId w:val="29"/>
        </w:numPr>
        <w:contextualSpacing/>
        <w:rPr>
          <w:rFonts w:cs="Arial"/>
          <w:szCs w:val="24"/>
        </w:rPr>
      </w:pPr>
      <w:r w:rsidRPr="00855733">
        <w:rPr>
          <w:rFonts w:cs="Arial"/>
          <w:szCs w:val="24"/>
        </w:rPr>
        <w:t>bezpośrednio, w siedzibie Starostwa;</w:t>
      </w:r>
    </w:p>
    <w:p w14:paraId="10351CB8" w14:textId="77777777" w:rsidR="00796805" w:rsidRPr="00855733" w:rsidRDefault="00796805">
      <w:pPr>
        <w:numPr>
          <w:ilvl w:val="0"/>
          <w:numId w:val="29"/>
        </w:numPr>
        <w:contextualSpacing/>
        <w:rPr>
          <w:rFonts w:cs="Arial"/>
          <w:szCs w:val="24"/>
        </w:rPr>
      </w:pPr>
      <w:r w:rsidRPr="00855733">
        <w:rPr>
          <w:rFonts w:cs="Arial"/>
          <w:szCs w:val="24"/>
        </w:rPr>
        <w:t>korespondencyjnie: ul. Szarych Szeregów 14, 76-200 Słupsk;</w:t>
      </w:r>
    </w:p>
    <w:p w14:paraId="609B7564" w14:textId="77777777" w:rsidR="00796805" w:rsidRPr="00855733" w:rsidRDefault="00796805">
      <w:pPr>
        <w:numPr>
          <w:ilvl w:val="0"/>
          <w:numId w:val="29"/>
        </w:numPr>
        <w:contextualSpacing/>
        <w:rPr>
          <w:rFonts w:cs="Arial"/>
          <w:szCs w:val="24"/>
        </w:rPr>
      </w:pPr>
      <w:r w:rsidRPr="00855733">
        <w:rPr>
          <w:rFonts w:cs="Arial"/>
          <w:szCs w:val="24"/>
        </w:rPr>
        <w:t>telefonicznie: 59 84 18 724;</w:t>
      </w:r>
    </w:p>
    <w:p w14:paraId="46F36029" w14:textId="77777777" w:rsidR="00796805" w:rsidRPr="00855733" w:rsidRDefault="00796805">
      <w:pPr>
        <w:numPr>
          <w:ilvl w:val="0"/>
          <w:numId w:val="29"/>
        </w:numPr>
        <w:spacing w:after="0"/>
        <w:contextualSpacing/>
        <w:rPr>
          <w:rFonts w:cs="Arial"/>
          <w:szCs w:val="24"/>
          <w:lang w:val="fi-FI"/>
        </w:rPr>
      </w:pPr>
      <w:r w:rsidRPr="00855733">
        <w:rPr>
          <w:rFonts w:cs="Arial"/>
          <w:szCs w:val="24"/>
          <w:lang w:val="fi-FI"/>
        </w:rPr>
        <w:t xml:space="preserve">e-mail: </w:t>
      </w:r>
      <w:hyperlink r:id="rId31" w:history="1">
        <w:r w:rsidRPr="00855733">
          <w:rPr>
            <w:rFonts w:cs="Arial"/>
            <w:szCs w:val="24"/>
            <w:lang w:val="fi-FI"/>
          </w:rPr>
          <w:t>iod@powiat.slupsk.pl</w:t>
        </w:r>
      </w:hyperlink>
      <w:r w:rsidRPr="00855733">
        <w:rPr>
          <w:rFonts w:cs="Arial"/>
          <w:szCs w:val="24"/>
          <w:lang w:val="fi-FI"/>
        </w:rPr>
        <w:t>.</w:t>
      </w:r>
    </w:p>
    <w:p w14:paraId="01BCCEC7" w14:textId="056D2E1A" w:rsidR="00796805" w:rsidRPr="00855733" w:rsidRDefault="00796805">
      <w:pPr>
        <w:numPr>
          <w:ilvl w:val="0"/>
          <w:numId w:val="27"/>
        </w:numPr>
        <w:contextualSpacing/>
        <w:rPr>
          <w:rFonts w:cs="Arial"/>
          <w:szCs w:val="24"/>
        </w:rPr>
      </w:pPr>
      <w:bookmarkStart w:id="188" w:name="_Hlk107839616"/>
      <w:r w:rsidRPr="00855733">
        <w:rPr>
          <w:rFonts w:cs="Arial"/>
          <w:szCs w:val="24"/>
        </w:rPr>
        <w:t xml:space="preserve">Pani/Pana dane osobowe będą przetwarzane w celu związanym z niniejszym postępowaniem, prowadzonym w trybie, o którym mowa w art. 275 pkt 2 </w:t>
      </w:r>
      <w:r w:rsidR="00AB7750">
        <w:rPr>
          <w:rFonts w:cs="Arial"/>
          <w:szCs w:val="24"/>
        </w:rPr>
        <w:t>p.z.p.</w:t>
      </w:r>
    </w:p>
    <w:p w14:paraId="43555F84" w14:textId="7759900F" w:rsidR="00796805" w:rsidRPr="00855733" w:rsidRDefault="00796805">
      <w:pPr>
        <w:numPr>
          <w:ilvl w:val="0"/>
          <w:numId w:val="27"/>
        </w:numPr>
        <w:contextualSpacing/>
        <w:rPr>
          <w:rFonts w:cs="Arial"/>
          <w:szCs w:val="24"/>
        </w:rPr>
      </w:pPr>
      <w:r w:rsidRPr="00855733">
        <w:rPr>
          <w:rFonts w:cs="Arial"/>
          <w:szCs w:val="24"/>
        </w:rPr>
        <w:t xml:space="preserve">Pani/Pana dane osobowe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związku z zapisami </w:t>
      </w:r>
      <w:r w:rsidR="00AB7750">
        <w:rPr>
          <w:rFonts w:cs="Arial"/>
          <w:szCs w:val="24"/>
        </w:rPr>
        <w:t>p.z.p.</w:t>
      </w:r>
      <w:r w:rsidRPr="00855733">
        <w:rPr>
          <w:rFonts w:cs="Arial"/>
          <w:szCs w:val="24"/>
        </w:rPr>
        <w:t xml:space="preserve"> oraz w celu wypełnienia obowiązku archiwizacji dokumentów.</w:t>
      </w:r>
      <w:bookmarkEnd w:id="188"/>
    </w:p>
    <w:p w14:paraId="3D3E1FC6" w14:textId="77777777" w:rsidR="00796805" w:rsidRPr="00855733" w:rsidRDefault="00796805">
      <w:pPr>
        <w:numPr>
          <w:ilvl w:val="0"/>
          <w:numId w:val="27"/>
        </w:numPr>
        <w:contextualSpacing/>
        <w:rPr>
          <w:rFonts w:cs="Arial"/>
          <w:szCs w:val="24"/>
        </w:rPr>
      </w:pPr>
      <w:r w:rsidRPr="00855733">
        <w:rPr>
          <w:rFonts w:cs="Arial"/>
          <w:szCs w:val="24"/>
        </w:rPr>
        <w:t>Pani/Pana dane osobowe nie będą udostępniane podmiotom innym niż upoważnionym do ich otrzymania na podstawie przepisów prawa. Ponadto mogą być one ujawnione podmiotom, z którymi Powiat Słupski zawarł umowę na świadczenie usług serwisowych dla systemów informatycznych wykorzystywanych przy ich przetwarzaniu.</w:t>
      </w:r>
    </w:p>
    <w:p w14:paraId="1355D117" w14:textId="77777777" w:rsidR="00796805" w:rsidRPr="00855733" w:rsidRDefault="00796805">
      <w:pPr>
        <w:numPr>
          <w:ilvl w:val="0"/>
          <w:numId w:val="27"/>
        </w:numPr>
        <w:contextualSpacing/>
        <w:rPr>
          <w:rFonts w:cs="Arial"/>
          <w:szCs w:val="24"/>
        </w:rPr>
      </w:pPr>
      <w:r w:rsidRPr="00855733">
        <w:rPr>
          <w:rFonts w:cs="Arial"/>
          <w:szCs w:val="24"/>
        </w:rPr>
        <w:t>Pani/Pana dane osobowe nie będą przekazane do państwa trzeciego.</w:t>
      </w:r>
    </w:p>
    <w:p w14:paraId="5E4310E2" w14:textId="12AD7830" w:rsidR="00796805" w:rsidRPr="00855733" w:rsidRDefault="00796805">
      <w:pPr>
        <w:numPr>
          <w:ilvl w:val="0"/>
          <w:numId w:val="27"/>
        </w:numPr>
        <w:contextualSpacing/>
        <w:rPr>
          <w:rFonts w:cs="Arial"/>
          <w:szCs w:val="24"/>
        </w:rPr>
      </w:pPr>
      <w:r w:rsidRPr="00855733">
        <w:rPr>
          <w:rFonts w:cs="Arial"/>
          <w:szCs w:val="24"/>
        </w:rPr>
        <w:t xml:space="preserve">Pani/Pana dane osobowe będą przechowywane, zgodnie z art. 78 </w:t>
      </w:r>
      <w:r w:rsidR="00AB7750">
        <w:rPr>
          <w:rFonts w:cs="Arial"/>
          <w:szCs w:val="24"/>
        </w:rPr>
        <w:t>p.z.p.</w:t>
      </w:r>
      <w:r w:rsidRPr="00855733">
        <w:rPr>
          <w:rFonts w:cs="Arial"/>
          <w:szCs w:val="24"/>
        </w:rPr>
        <w:t xml:space="preserve">, przez okres 4 lat od dnia zakończenia postępowania o udzielenie zamówienia, a jeżeli okres obowiązywania umowy przekracza 4 lata, okres przechowywania obejmuje cały czas obowiązywania umowy w sprawie zamówienia publicznego. Ponadto przekazane dane będą przechowywane przez okres wynikający z przepisów prawa, m.in. ustawy z dnia 14 lipca 1983 r. o narodowym zasobie archiwalnym i archiwach oraz rozporządzenia Prezesa Rady Ministrów z dnia 18 stycznia 2011 r. </w:t>
      </w:r>
      <w:r w:rsidRPr="00855733">
        <w:rPr>
          <w:rFonts w:cs="Arial"/>
          <w:szCs w:val="24"/>
        </w:rPr>
        <w:lastRenderedPageBreak/>
        <w:t>w sprawie instrukcji kancelaryjnej, jednolitych rzeczowych wykazów akt oraz instrukcji w sprawie organizacji i zakresu działania archiwów zakładowych.</w:t>
      </w:r>
    </w:p>
    <w:p w14:paraId="4DEB8A6A" w14:textId="77777777" w:rsidR="00796805" w:rsidRPr="00855733" w:rsidRDefault="00796805">
      <w:pPr>
        <w:numPr>
          <w:ilvl w:val="0"/>
          <w:numId w:val="27"/>
        </w:numPr>
        <w:spacing w:after="0"/>
        <w:contextualSpacing/>
        <w:rPr>
          <w:rFonts w:cs="Arial"/>
          <w:szCs w:val="24"/>
        </w:rPr>
      </w:pPr>
      <w:r w:rsidRPr="00855733">
        <w:rPr>
          <w:rFonts w:cs="Arial"/>
          <w:szCs w:val="24"/>
        </w:rPr>
        <w:t>Ma Pani/Pan prawo do:</w:t>
      </w:r>
    </w:p>
    <w:p w14:paraId="6029D5F4" w14:textId="77777777" w:rsidR="00796805" w:rsidRPr="00855733" w:rsidRDefault="00796805">
      <w:pPr>
        <w:numPr>
          <w:ilvl w:val="0"/>
          <w:numId w:val="30"/>
        </w:numPr>
        <w:contextualSpacing/>
        <w:rPr>
          <w:rFonts w:cs="Arial"/>
          <w:szCs w:val="24"/>
        </w:rPr>
      </w:pPr>
      <w:bookmarkStart w:id="189" w:name="_Hlk107840451"/>
      <w:r w:rsidRPr="00855733">
        <w:rPr>
          <w:rFonts w:cs="Arial"/>
          <w:szCs w:val="24"/>
        </w:rPr>
        <w:t>żądania dostępu do swoich danych osobowych oraz otrzymania ich kopii</w:t>
      </w:r>
      <w:bookmarkEnd w:id="189"/>
      <w:r w:rsidRPr="00855733">
        <w:rPr>
          <w:rFonts w:cs="Arial"/>
          <w:szCs w:val="24"/>
        </w:rPr>
        <w:t>;</w:t>
      </w:r>
    </w:p>
    <w:p w14:paraId="4001DC7D" w14:textId="77777777" w:rsidR="00796805" w:rsidRPr="00855733" w:rsidRDefault="00796805">
      <w:pPr>
        <w:numPr>
          <w:ilvl w:val="0"/>
          <w:numId w:val="30"/>
        </w:numPr>
        <w:contextualSpacing/>
        <w:rPr>
          <w:rFonts w:cs="Arial"/>
          <w:szCs w:val="24"/>
        </w:rPr>
      </w:pPr>
      <w:r w:rsidRPr="00855733">
        <w:rPr>
          <w:rFonts w:cs="Arial"/>
          <w:szCs w:val="24"/>
        </w:rPr>
        <w:t xml:space="preserve">żądania sprostowania (poprawienia); </w:t>
      </w:r>
    </w:p>
    <w:p w14:paraId="22748200" w14:textId="77777777" w:rsidR="00796805" w:rsidRPr="00855733" w:rsidRDefault="00796805">
      <w:pPr>
        <w:numPr>
          <w:ilvl w:val="0"/>
          <w:numId w:val="30"/>
        </w:numPr>
        <w:contextualSpacing/>
        <w:rPr>
          <w:rFonts w:cs="Arial"/>
          <w:szCs w:val="24"/>
        </w:rPr>
      </w:pPr>
      <w:r w:rsidRPr="00855733">
        <w:rPr>
          <w:rFonts w:cs="Arial"/>
          <w:szCs w:val="24"/>
        </w:rPr>
        <w:t xml:space="preserve">żądania usunięcia swoich danych osobowych, </w:t>
      </w:r>
      <w:bookmarkStart w:id="190" w:name="_Hlk107840541"/>
      <w:r w:rsidRPr="00855733">
        <w:rPr>
          <w:rFonts w:cs="Arial"/>
          <w:szCs w:val="24"/>
        </w:rPr>
        <w:t>przy czym przepisy odrębne mogą wyłączyć możliwość skorzystania z tego prawa;</w:t>
      </w:r>
      <w:bookmarkEnd w:id="190"/>
    </w:p>
    <w:p w14:paraId="6AAC04A0" w14:textId="77777777" w:rsidR="00796805" w:rsidRPr="00855733" w:rsidRDefault="00796805">
      <w:pPr>
        <w:numPr>
          <w:ilvl w:val="0"/>
          <w:numId w:val="30"/>
        </w:numPr>
        <w:contextualSpacing/>
        <w:rPr>
          <w:rFonts w:cs="Arial"/>
          <w:szCs w:val="24"/>
        </w:rPr>
      </w:pPr>
      <w:r w:rsidRPr="00855733">
        <w:rPr>
          <w:rFonts w:cs="Arial"/>
          <w:szCs w:val="24"/>
        </w:rPr>
        <w:t>żądania ograniczenia przetwarzania swoich danych osobowych, przy czym przepisy odrębne mogą wyłączyć możliwość skorzystania z tego prawa;</w:t>
      </w:r>
    </w:p>
    <w:p w14:paraId="643A6B07" w14:textId="77777777" w:rsidR="00796805" w:rsidRPr="00855733" w:rsidRDefault="00796805">
      <w:pPr>
        <w:numPr>
          <w:ilvl w:val="0"/>
          <w:numId w:val="30"/>
        </w:numPr>
        <w:contextualSpacing/>
        <w:rPr>
          <w:rFonts w:cs="Arial"/>
          <w:szCs w:val="24"/>
        </w:rPr>
      </w:pPr>
      <w:r w:rsidRPr="00855733">
        <w:rPr>
          <w:rFonts w:cs="Arial"/>
          <w:szCs w:val="24"/>
        </w:rPr>
        <w:t>przenoszenia swoich danych osobowych, przy czym prawo to przysługuje, jeżeli przetwarzanie danych odbywa się na podstawie zgody lub umowy oraz gdy przetwarzanie odbywa się w sposób zautomatyzowany;</w:t>
      </w:r>
    </w:p>
    <w:p w14:paraId="3028E3E1" w14:textId="77777777" w:rsidR="00796805" w:rsidRPr="00855733" w:rsidRDefault="00796805">
      <w:pPr>
        <w:numPr>
          <w:ilvl w:val="0"/>
          <w:numId w:val="30"/>
        </w:numPr>
        <w:contextualSpacing/>
        <w:rPr>
          <w:rFonts w:cs="Arial"/>
          <w:szCs w:val="24"/>
        </w:rPr>
      </w:pPr>
      <w:r w:rsidRPr="00855733">
        <w:rPr>
          <w:rFonts w:cs="Arial"/>
          <w:szCs w:val="24"/>
        </w:rPr>
        <w:t>wniesienia sprzeciwu wobec przetwarzania swoich danych osobowych;</w:t>
      </w:r>
    </w:p>
    <w:p w14:paraId="2BBAFDA4" w14:textId="77777777" w:rsidR="00796805" w:rsidRPr="00855733" w:rsidRDefault="00796805">
      <w:pPr>
        <w:numPr>
          <w:ilvl w:val="0"/>
          <w:numId w:val="30"/>
        </w:numPr>
        <w:spacing w:after="0"/>
        <w:contextualSpacing/>
        <w:rPr>
          <w:rFonts w:cs="Arial"/>
          <w:szCs w:val="24"/>
        </w:rPr>
      </w:pPr>
      <w:r w:rsidRPr="00855733">
        <w:rPr>
          <w:rFonts w:cs="Arial"/>
          <w:szCs w:val="24"/>
        </w:rPr>
        <w:t>wniesienia skargi do Prezesa UODO, tj. organu nadzorczego zajmującego się ochroną danych osobowych.</w:t>
      </w:r>
    </w:p>
    <w:p w14:paraId="3FA13A52" w14:textId="77777777" w:rsidR="00796805" w:rsidRPr="00855733" w:rsidRDefault="00796805">
      <w:pPr>
        <w:numPr>
          <w:ilvl w:val="0"/>
          <w:numId w:val="27"/>
        </w:numPr>
        <w:contextualSpacing/>
        <w:rPr>
          <w:rFonts w:cs="Arial"/>
          <w:szCs w:val="24"/>
        </w:rPr>
      </w:pPr>
      <w:r w:rsidRPr="00855733">
        <w:rPr>
          <w:rFonts w:cs="Arial"/>
          <w:szCs w:val="24"/>
        </w:rPr>
        <w:t>Jeżeli przetwarzanie odbywa się na podstawie Pani/Pana zgody, to ma Pani/Pan prawo do cofnięcia zgody w dowolnym momencie bez wpływu na zgodność z prawem przetwarzania, którego dokonano na podstawie zgody przed jej cofnięciem.</w:t>
      </w:r>
    </w:p>
    <w:p w14:paraId="2747290B" w14:textId="77777777" w:rsidR="00796805" w:rsidRPr="00855733" w:rsidRDefault="00796805">
      <w:pPr>
        <w:numPr>
          <w:ilvl w:val="0"/>
          <w:numId w:val="27"/>
        </w:numPr>
        <w:contextualSpacing/>
        <w:rPr>
          <w:rFonts w:cs="Arial"/>
          <w:szCs w:val="24"/>
        </w:rPr>
      </w:pPr>
      <w:r w:rsidRPr="00855733">
        <w:rPr>
          <w:rFonts w:cs="Arial"/>
          <w:szCs w:val="24"/>
        </w:rPr>
        <w:t xml:space="preserve">W postępowaniu o udzielenie zamówienia zgłoszenie żądania ograniczenia przetwarzania, o którym mowa w </w:t>
      </w:r>
      <w:hyperlink r:id="rId32" w:anchor="/document/68636690?unitId=art(18)ust(1)&amp;cm=DOCUMENT" w:history="1">
        <w:r w:rsidRPr="00855733">
          <w:rPr>
            <w:rFonts w:cs="Arial"/>
            <w:szCs w:val="24"/>
          </w:rPr>
          <w:t>art. 18 ust. 1</w:t>
        </w:r>
      </w:hyperlink>
      <w:r w:rsidRPr="00855733">
        <w:rPr>
          <w:rFonts w:cs="Arial"/>
          <w:szCs w:val="24"/>
        </w:rPr>
        <w:t xml:space="preserve"> RODO, nie ogranicza przetwarzania danych osobowych do czasu zakończenia tego postępowania.</w:t>
      </w:r>
    </w:p>
    <w:p w14:paraId="6FFE48E2" w14:textId="5EC3C546" w:rsidR="00796805" w:rsidRPr="00855733" w:rsidRDefault="00796805">
      <w:pPr>
        <w:numPr>
          <w:ilvl w:val="0"/>
          <w:numId w:val="27"/>
        </w:numPr>
        <w:contextualSpacing/>
        <w:rPr>
          <w:rFonts w:cs="Arial"/>
          <w:szCs w:val="24"/>
        </w:rPr>
      </w:pPr>
      <w:r w:rsidRPr="00855733">
        <w:rPr>
          <w:rFonts w:cs="Arial"/>
          <w:szCs w:val="24"/>
        </w:rPr>
        <w:t xml:space="preserve">Podanie danych osobowych jest obowiązkowe i wynika z przepisów </w:t>
      </w:r>
      <w:r w:rsidR="000D3386">
        <w:rPr>
          <w:rFonts w:cs="Arial"/>
          <w:szCs w:val="24"/>
        </w:rPr>
        <w:t>p.z.p.</w:t>
      </w:r>
    </w:p>
    <w:p w14:paraId="093F07A8" w14:textId="77777777" w:rsidR="00796805" w:rsidRDefault="00796805">
      <w:pPr>
        <w:numPr>
          <w:ilvl w:val="0"/>
          <w:numId w:val="27"/>
        </w:numPr>
        <w:contextualSpacing/>
        <w:rPr>
          <w:rFonts w:cs="Arial"/>
          <w:szCs w:val="24"/>
        </w:rPr>
      </w:pPr>
      <w:bookmarkStart w:id="191" w:name="_Hlk107837220"/>
      <w:r w:rsidRPr="00855733">
        <w:rPr>
          <w:rFonts w:cs="Arial"/>
          <w:szCs w:val="24"/>
        </w:rPr>
        <w:t>Pani/Pana dane osobowe nie są przetwarzane w sposób opierający się wyłącznie na zautomatyzowanym przetwarzaniu, w tym profilowaniu.</w:t>
      </w:r>
    </w:p>
    <w:p w14:paraId="52156DC1" w14:textId="77777777" w:rsidR="00796805" w:rsidRPr="00855733" w:rsidRDefault="00796805" w:rsidP="00796805">
      <w:pPr>
        <w:pStyle w:val="Nagwek1"/>
      </w:pPr>
      <w:bookmarkStart w:id="192" w:name="_Toc121400544"/>
      <w:bookmarkStart w:id="193" w:name="_Toc130819620"/>
      <w:bookmarkStart w:id="194" w:name="_Toc147405044"/>
      <w:bookmarkEnd w:id="187"/>
      <w:bookmarkEnd w:id="191"/>
      <w:bookmarkEnd w:id="192"/>
      <w:bookmarkEnd w:id="193"/>
      <w:bookmarkEnd w:id="194"/>
    </w:p>
    <w:p w14:paraId="1B206805" w14:textId="77777777" w:rsidR="00796805" w:rsidRPr="00855733" w:rsidRDefault="00796805" w:rsidP="00796805">
      <w:pPr>
        <w:pStyle w:val="Nagwek2"/>
      </w:pPr>
      <w:bookmarkStart w:id="195" w:name="_Toc121400545"/>
      <w:bookmarkStart w:id="196" w:name="_Toc126749853"/>
      <w:bookmarkStart w:id="197" w:name="_Toc130819621"/>
      <w:bookmarkStart w:id="198" w:name="_Toc147405045"/>
      <w:r w:rsidRPr="00855733">
        <w:t>Inne postanowienia</w:t>
      </w:r>
      <w:bookmarkEnd w:id="195"/>
      <w:bookmarkEnd w:id="196"/>
      <w:bookmarkEnd w:id="197"/>
      <w:bookmarkEnd w:id="198"/>
    </w:p>
    <w:p w14:paraId="454358AA" w14:textId="77777777" w:rsidR="00796805" w:rsidRPr="00855733" w:rsidRDefault="00796805" w:rsidP="000D3386">
      <w:pPr>
        <w:numPr>
          <w:ilvl w:val="0"/>
          <w:numId w:val="23"/>
        </w:numPr>
        <w:contextualSpacing/>
        <w:rPr>
          <w:rFonts w:cs="Arial"/>
          <w:szCs w:val="24"/>
        </w:rPr>
      </w:pPr>
      <w:r w:rsidRPr="00855733">
        <w:rPr>
          <w:rFonts w:cs="Arial"/>
          <w:szCs w:val="24"/>
        </w:rPr>
        <w:t>Zamawiający nie przewiduje aukcji elektronicznej.</w:t>
      </w:r>
    </w:p>
    <w:p w14:paraId="43AD4B39" w14:textId="77777777" w:rsidR="00796805" w:rsidRPr="00855733" w:rsidRDefault="00796805" w:rsidP="000D3386">
      <w:pPr>
        <w:numPr>
          <w:ilvl w:val="0"/>
          <w:numId w:val="23"/>
        </w:numPr>
        <w:contextualSpacing/>
        <w:rPr>
          <w:rFonts w:cs="Arial"/>
          <w:szCs w:val="24"/>
        </w:rPr>
      </w:pPr>
      <w:r w:rsidRPr="00855733">
        <w:rPr>
          <w:rFonts w:cs="Arial"/>
          <w:szCs w:val="24"/>
        </w:rPr>
        <w:t>Zamawiający nie przewiduje złożenia oferty w postaci katalogów elektronicznych.</w:t>
      </w:r>
    </w:p>
    <w:p w14:paraId="6A2B9EE6" w14:textId="77777777" w:rsidR="00796805" w:rsidRPr="00855733" w:rsidRDefault="00796805" w:rsidP="000D3386">
      <w:pPr>
        <w:numPr>
          <w:ilvl w:val="0"/>
          <w:numId w:val="23"/>
        </w:numPr>
        <w:contextualSpacing/>
        <w:rPr>
          <w:rFonts w:cs="Arial"/>
          <w:szCs w:val="24"/>
        </w:rPr>
      </w:pPr>
      <w:r w:rsidRPr="00855733">
        <w:rPr>
          <w:rFonts w:cs="Arial"/>
          <w:szCs w:val="24"/>
        </w:rPr>
        <w:t>Zamawiający nie prowadzi postępowania w celu zawarcia umowy ramowej.</w:t>
      </w:r>
    </w:p>
    <w:p w14:paraId="267BCB8D" w14:textId="77777777" w:rsidR="00796805" w:rsidRPr="00855733" w:rsidRDefault="00796805" w:rsidP="000D3386">
      <w:pPr>
        <w:numPr>
          <w:ilvl w:val="0"/>
          <w:numId w:val="23"/>
        </w:numPr>
        <w:contextualSpacing/>
        <w:rPr>
          <w:rFonts w:cs="Arial"/>
          <w:szCs w:val="24"/>
        </w:rPr>
      </w:pPr>
      <w:r w:rsidRPr="00855733">
        <w:rPr>
          <w:rFonts w:cs="Arial"/>
          <w:szCs w:val="24"/>
        </w:rPr>
        <w:t>Postępowanie prowadzone jest w języku polskim w formie elektronicznej.</w:t>
      </w:r>
    </w:p>
    <w:p w14:paraId="763CAC92" w14:textId="77777777" w:rsidR="00796805" w:rsidRPr="00855733" w:rsidRDefault="00796805" w:rsidP="000D3386">
      <w:pPr>
        <w:numPr>
          <w:ilvl w:val="0"/>
          <w:numId w:val="23"/>
        </w:numPr>
        <w:contextualSpacing/>
        <w:rPr>
          <w:rFonts w:cs="Arial"/>
          <w:szCs w:val="24"/>
        </w:rPr>
      </w:pPr>
      <w:r w:rsidRPr="00855733">
        <w:rPr>
          <w:rFonts w:cs="Arial"/>
          <w:szCs w:val="24"/>
        </w:rPr>
        <w:lastRenderedPageBreak/>
        <w:t>Zamawiający nie przewiduje zwrotu kosztów udziału w postępowaniu.</w:t>
      </w:r>
    </w:p>
    <w:p w14:paraId="10B560C4" w14:textId="77777777" w:rsidR="00796805" w:rsidRPr="00855733" w:rsidRDefault="00796805" w:rsidP="000D3386">
      <w:pPr>
        <w:numPr>
          <w:ilvl w:val="0"/>
          <w:numId w:val="23"/>
        </w:numPr>
        <w:contextualSpacing/>
        <w:rPr>
          <w:rFonts w:cs="Arial"/>
          <w:szCs w:val="24"/>
        </w:rPr>
      </w:pPr>
      <w:r w:rsidRPr="00855733">
        <w:rPr>
          <w:rFonts w:cs="Arial"/>
          <w:szCs w:val="24"/>
        </w:rPr>
        <w:t>Zamawiający nie przewiduje udzielanie zaliczek na poczet wykonania zamówienia.</w:t>
      </w:r>
    </w:p>
    <w:p w14:paraId="194DFF45" w14:textId="5098E338" w:rsidR="00796805" w:rsidRPr="00855733" w:rsidRDefault="00796805" w:rsidP="000D3386">
      <w:pPr>
        <w:numPr>
          <w:ilvl w:val="0"/>
          <w:numId w:val="23"/>
        </w:numPr>
        <w:spacing w:after="0"/>
        <w:contextualSpacing/>
        <w:rPr>
          <w:rFonts w:cs="Arial"/>
          <w:szCs w:val="24"/>
        </w:rPr>
      </w:pPr>
      <w:r w:rsidRPr="00855733">
        <w:rPr>
          <w:rFonts w:cs="Arial"/>
          <w:szCs w:val="24"/>
        </w:rPr>
        <w:t xml:space="preserve">Zamawiający nie zastrzega możliwości ubiegania się o udzielenie zamówienia wyłącznie przez wykonawców, o których mowa w art. 94 ust. 1 </w:t>
      </w:r>
      <w:r w:rsidR="000D3386">
        <w:rPr>
          <w:rFonts w:cs="Arial"/>
          <w:szCs w:val="24"/>
        </w:rPr>
        <w:t>p.z.p.</w:t>
      </w:r>
    </w:p>
    <w:p w14:paraId="143A0B20" w14:textId="4B176DC7" w:rsidR="00796805" w:rsidRPr="00855733" w:rsidRDefault="00CB2984" w:rsidP="000D3386">
      <w:pPr>
        <w:numPr>
          <w:ilvl w:val="0"/>
          <w:numId w:val="23"/>
        </w:numPr>
        <w:contextualSpacing/>
        <w:rPr>
          <w:noProof/>
        </w:rPr>
      </w:pPr>
      <w:r>
        <w:rPr>
          <w:noProof/>
        </w:rPr>
        <w:t>Z uwagi na charakter zamówien</w:t>
      </w:r>
      <w:r w:rsidR="00F27A90">
        <w:rPr>
          <w:noProof/>
        </w:rPr>
        <w:t>i</w:t>
      </w:r>
      <w:r>
        <w:rPr>
          <w:noProof/>
        </w:rPr>
        <w:t>a, zamawiający nie stawia wymogu zatrudnienia przez wykonawcę lub podwykonawcę, na podstawie stosunku pracy, osób wykonujących czynności w trakcie realizacji zamówienia.</w:t>
      </w:r>
    </w:p>
    <w:p w14:paraId="11C98B11" w14:textId="3A75893B" w:rsidR="00796805" w:rsidRPr="00855733" w:rsidRDefault="00796805" w:rsidP="000D3386">
      <w:pPr>
        <w:numPr>
          <w:ilvl w:val="0"/>
          <w:numId w:val="23"/>
        </w:numPr>
        <w:contextualSpacing/>
        <w:rPr>
          <w:rFonts w:cs="Arial"/>
          <w:szCs w:val="24"/>
        </w:rPr>
      </w:pPr>
      <w:r w:rsidRPr="00855733">
        <w:rPr>
          <w:rFonts w:cs="Arial"/>
          <w:szCs w:val="24"/>
        </w:rPr>
        <w:t xml:space="preserve">Zamawiający nie określa dodatkowych wymagań związanych z zatrudnianiem osób, o których mowa w art. 96 ust. 2 pkt 2 </w:t>
      </w:r>
      <w:r w:rsidR="000D3386">
        <w:rPr>
          <w:rFonts w:cs="Arial"/>
          <w:szCs w:val="24"/>
        </w:rPr>
        <w:t>p.z.p.</w:t>
      </w:r>
    </w:p>
    <w:p w14:paraId="7BE8C6BE" w14:textId="425D44EA" w:rsidR="00796805" w:rsidRPr="00855733" w:rsidRDefault="00796805" w:rsidP="000D3386">
      <w:pPr>
        <w:numPr>
          <w:ilvl w:val="0"/>
          <w:numId w:val="23"/>
        </w:numPr>
        <w:contextualSpacing/>
        <w:rPr>
          <w:rFonts w:cs="Arial"/>
          <w:szCs w:val="24"/>
        </w:rPr>
      </w:pPr>
      <w:r w:rsidRPr="00855733">
        <w:rPr>
          <w:rFonts w:cs="Arial"/>
          <w:szCs w:val="24"/>
        </w:rPr>
        <w:t xml:space="preserve">W sprawach nieuwzględnionych w niniejszej SWZ stosuje się przepisy </w:t>
      </w:r>
      <w:r w:rsidR="000D3386">
        <w:rPr>
          <w:rFonts w:cs="Arial"/>
          <w:szCs w:val="24"/>
        </w:rPr>
        <w:t>p.z.p.</w:t>
      </w:r>
      <w:r w:rsidRPr="00855733">
        <w:rPr>
          <w:rFonts w:cs="Arial"/>
          <w:szCs w:val="24"/>
        </w:rPr>
        <w:t xml:space="preserve">, przepisów wykonawczych do </w:t>
      </w:r>
      <w:r w:rsidR="000D3386">
        <w:rPr>
          <w:rFonts w:cs="Arial"/>
          <w:szCs w:val="24"/>
        </w:rPr>
        <w:t>p.z.p.</w:t>
      </w:r>
      <w:r w:rsidRPr="00855733">
        <w:rPr>
          <w:rFonts w:cs="Arial"/>
          <w:szCs w:val="24"/>
        </w:rPr>
        <w:t xml:space="preserve"> oraz ustawy z dnia 23 kwietnia 1964 r. Kodeks cywilny oraz ustawy z dnia 2 marca 2020 r. o szczególnych rozwiązaniach związanych z zapobieganiem, przeciwdziałaniem i zwalczaniem COVID-19, innych chorób zakaźnych oraz wywołanych nimi sytuacji kryzysowych.</w:t>
      </w:r>
    </w:p>
    <w:p w14:paraId="2C1D5060" w14:textId="77777777" w:rsidR="00796805" w:rsidRPr="00855733" w:rsidRDefault="00796805" w:rsidP="000D3386">
      <w:pPr>
        <w:numPr>
          <w:ilvl w:val="0"/>
          <w:numId w:val="23"/>
        </w:numPr>
        <w:contextualSpacing/>
        <w:rPr>
          <w:rFonts w:cs="Arial"/>
          <w:szCs w:val="24"/>
        </w:rPr>
      </w:pPr>
      <w:r w:rsidRPr="00855733">
        <w:rPr>
          <w:rFonts w:cs="Arial"/>
          <w:szCs w:val="24"/>
        </w:rPr>
        <w:t xml:space="preserve">Zamawiający informuje, że złożenie oferty </w:t>
      </w:r>
      <w:r w:rsidRPr="00855733">
        <w:rPr>
          <w:rFonts w:cs="Arial"/>
          <w:b/>
          <w:bCs/>
          <w:szCs w:val="24"/>
        </w:rPr>
        <w:t>nie musi być poprzedzone odbyciem wizji lokalnej</w:t>
      </w:r>
      <w:r w:rsidRPr="00855733">
        <w:rPr>
          <w:rFonts w:cs="Arial"/>
          <w:szCs w:val="24"/>
        </w:rPr>
        <w:t xml:space="preserve"> lub sprawdzeniem dokumentów dotyczących zamówienia jakie znajdują się w dyspozycji zamawiającego, a jakie będą udostępniane podmiotom zgłaszającym chęć udziału w postępowaniu. </w:t>
      </w:r>
    </w:p>
    <w:p w14:paraId="7BA13555" w14:textId="77777777" w:rsidR="00796805" w:rsidRPr="00855733" w:rsidRDefault="00796805" w:rsidP="00796805">
      <w:pPr>
        <w:pStyle w:val="Nagwek1"/>
      </w:pPr>
      <w:bookmarkStart w:id="199" w:name="_Toc121400546"/>
      <w:bookmarkStart w:id="200" w:name="_Toc130819622"/>
      <w:bookmarkStart w:id="201" w:name="_Toc147405046"/>
      <w:bookmarkEnd w:id="199"/>
      <w:bookmarkEnd w:id="200"/>
      <w:bookmarkEnd w:id="201"/>
    </w:p>
    <w:p w14:paraId="72880280" w14:textId="77777777" w:rsidR="00796805" w:rsidRPr="00855733" w:rsidRDefault="00796805" w:rsidP="00796805">
      <w:pPr>
        <w:pStyle w:val="Nagwek2"/>
      </w:pPr>
      <w:bookmarkStart w:id="202" w:name="_Toc121400547"/>
      <w:bookmarkStart w:id="203" w:name="_Toc126749855"/>
      <w:bookmarkStart w:id="204" w:name="_Toc130819623"/>
      <w:bookmarkStart w:id="205" w:name="_Toc147405047"/>
      <w:r w:rsidRPr="00855733">
        <w:t>Załączniki do SWZ</w:t>
      </w:r>
      <w:bookmarkEnd w:id="202"/>
      <w:bookmarkEnd w:id="203"/>
      <w:bookmarkEnd w:id="204"/>
      <w:bookmarkEnd w:id="205"/>
    </w:p>
    <w:p w14:paraId="66D4D5D1" w14:textId="77777777" w:rsidR="00796805" w:rsidRPr="00855733" w:rsidRDefault="00796805" w:rsidP="00751A3D">
      <w:pPr>
        <w:numPr>
          <w:ilvl w:val="0"/>
          <w:numId w:val="24"/>
        </w:numPr>
        <w:contextualSpacing/>
        <w:rPr>
          <w:rFonts w:cs="Arial"/>
          <w:szCs w:val="24"/>
        </w:rPr>
      </w:pPr>
      <w:r w:rsidRPr="00855733">
        <w:rPr>
          <w:rFonts w:cs="Arial"/>
          <w:szCs w:val="24"/>
        </w:rPr>
        <w:t>Załącznik nr 1 – Formularz ofertowy</w:t>
      </w:r>
    </w:p>
    <w:p w14:paraId="0E1BB3BB" w14:textId="500F1484" w:rsidR="00796805" w:rsidRPr="00855733" w:rsidRDefault="00796805" w:rsidP="00751A3D">
      <w:pPr>
        <w:numPr>
          <w:ilvl w:val="0"/>
          <w:numId w:val="24"/>
        </w:numPr>
        <w:contextualSpacing/>
        <w:rPr>
          <w:rFonts w:cs="Arial"/>
          <w:szCs w:val="24"/>
        </w:rPr>
      </w:pPr>
      <w:r w:rsidRPr="00855733">
        <w:rPr>
          <w:rFonts w:cs="Arial"/>
          <w:szCs w:val="24"/>
        </w:rPr>
        <w:t>Załącznik nr 2 - Oświadczenie o spełnianiu warunków udziału w post</w:t>
      </w:r>
      <w:r w:rsidR="000B064D" w:rsidRPr="00855733">
        <w:rPr>
          <w:rFonts w:cs="Arial"/>
          <w:szCs w:val="24"/>
        </w:rPr>
        <w:t>ę</w:t>
      </w:r>
      <w:r w:rsidRPr="00855733">
        <w:rPr>
          <w:rFonts w:cs="Arial"/>
          <w:szCs w:val="24"/>
        </w:rPr>
        <w:t>powaniu oraz braku podstaw wykluczenia;</w:t>
      </w:r>
    </w:p>
    <w:p w14:paraId="57CAC9A0" w14:textId="28CF8FFD" w:rsidR="00796805" w:rsidRPr="00855733" w:rsidRDefault="00796805" w:rsidP="00751A3D">
      <w:pPr>
        <w:numPr>
          <w:ilvl w:val="0"/>
          <w:numId w:val="24"/>
        </w:numPr>
        <w:contextualSpacing/>
        <w:rPr>
          <w:rFonts w:cs="Arial"/>
          <w:szCs w:val="24"/>
        </w:rPr>
      </w:pPr>
      <w:r w:rsidRPr="00855733">
        <w:rPr>
          <w:rFonts w:cs="Arial"/>
          <w:szCs w:val="24"/>
        </w:rPr>
        <w:t xml:space="preserve">Załącznik nr 3 – Oświadczenie podmiotu </w:t>
      </w:r>
      <w:r w:rsidR="00DB7AD8" w:rsidRPr="00855733">
        <w:rPr>
          <w:rFonts w:cs="Arial"/>
          <w:szCs w:val="24"/>
        </w:rPr>
        <w:t>udostępniającego zasoby</w:t>
      </w:r>
      <w:r w:rsidRPr="00855733">
        <w:rPr>
          <w:rFonts w:cs="Arial"/>
          <w:szCs w:val="24"/>
        </w:rPr>
        <w:t xml:space="preserve"> o spełnianiu warunków udziału w postępowaniu oraz braku podstaw wykluczenia;</w:t>
      </w:r>
    </w:p>
    <w:p w14:paraId="1E7212F2" w14:textId="5D92B00B" w:rsidR="00067393" w:rsidRPr="00855733" w:rsidRDefault="00796805" w:rsidP="00751A3D">
      <w:pPr>
        <w:numPr>
          <w:ilvl w:val="0"/>
          <w:numId w:val="24"/>
        </w:numPr>
        <w:contextualSpacing/>
        <w:rPr>
          <w:rFonts w:cs="Arial"/>
          <w:szCs w:val="24"/>
        </w:rPr>
      </w:pPr>
      <w:r w:rsidRPr="00855733">
        <w:rPr>
          <w:rFonts w:cs="Arial"/>
          <w:szCs w:val="24"/>
        </w:rPr>
        <w:t xml:space="preserve">Załącznik nr 4 – </w:t>
      </w:r>
      <w:r w:rsidR="00067393" w:rsidRPr="00855733">
        <w:rPr>
          <w:rFonts w:cs="Arial"/>
          <w:szCs w:val="24"/>
        </w:rPr>
        <w:t xml:space="preserve">Zobowiązanie podmiotu </w:t>
      </w:r>
      <w:r w:rsidR="00DB7AD8" w:rsidRPr="00855733">
        <w:rPr>
          <w:rFonts w:cs="Arial"/>
          <w:szCs w:val="24"/>
        </w:rPr>
        <w:t>udostępniającego zasoby</w:t>
      </w:r>
      <w:r w:rsidR="00067393" w:rsidRPr="00855733">
        <w:rPr>
          <w:rFonts w:cs="Arial"/>
          <w:szCs w:val="24"/>
        </w:rPr>
        <w:t>;</w:t>
      </w:r>
    </w:p>
    <w:p w14:paraId="0BAA8E98" w14:textId="3166FBC3" w:rsidR="00796805" w:rsidRDefault="00796805" w:rsidP="00751A3D">
      <w:pPr>
        <w:numPr>
          <w:ilvl w:val="0"/>
          <w:numId w:val="24"/>
        </w:numPr>
        <w:spacing w:after="0"/>
        <w:contextualSpacing/>
        <w:rPr>
          <w:rFonts w:cs="Arial"/>
          <w:szCs w:val="24"/>
        </w:rPr>
      </w:pPr>
      <w:r w:rsidRPr="00855733">
        <w:rPr>
          <w:rFonts w:cs="Arial"/>
          <w:szCs w:val="24"/>
        </w:rPr>
        <w:t xml:space="preserve">Załącznik nr </w:t>
      </w:r>
      <w:r w:rsidR="001F6935" w:rsidRPr="00855733">
        <w:rPr>
          <w:rFonts w:cs="Arial"/>
          <w:szCs w:val="24"/>
        </w:rPr>
        <w:t>5</w:t>
      </w:r>
      <w:r w:rsidRPr="00855733">
        <w:rPr>
          <w:rFonts w:cs="Arial"/>
          <w:szCs w:val="24"/>
        </w:rPr>
        <w:t xml:space="preserve"> – Projektowane postanowienia umowy</w:t>
      </w:r>
      <w:r w:rsidR="00ED22CA" w:rsidRPr="00855733">
        <w:rPr>
          <w:rFonts w:cs="Arial"/>
          <w:szCs w:val="24"/>
        </w:rPr>
        <w:t>;</w:t>
      </w:r>
    </w:p>
    <w:p w14:paraId="0365AAAA" w14:textId="029B8436" w:rsidR="00751A3D" w:rsidRDefault="00751A3D" w:rsidP="00751A3D">
      <w:pPr>
        <w:numPr>
          <w:ilvl w:val="0"/>
          <w:numId w:val="24"/>
        </w:numPr>
        <w:spacing w:after="0"/>
        <w:contextualSpacing/>
        <w:rPr>
          <w:rFonts w:cs="Arial"/>
          <w:szCs w:val="24"/>
        </w:rPr>
      </w:pPr>
      <w:r>
        <w:rPr>
          <w:rFonts w:cs="Arial"/>
          <w:szCs w:val="24"/>
        </w:rPr>
        <w:t>Załącznik nr 6 – Oświadczenie wykonawców wspólnie ubiegających się o udzielenie zamówienia</w:t>
      </w:r>
    </w:p>
    <w:sectPr w:rsidR="00751A3D" w:rsidSect="00DD782F">
      <w:pgSz w:w="11906" w:h="16838" w:code="9"/>
      <w:pgMar w:top="1418" w:right="1418" w:bottom="1418" w:left="1418"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E8FF" w14:textId="77777777" w:rsidR="00DC0884" w:rsidRDefault="00DC0884">
      <w:pPr>
        <w:spacing w:after="0" w:line="240" w:lineRule="auto"/>
      </w:pPr>
      <w:r>
        <w:separator/>
      </w:r>
    </w:p>
  </w:endnote>
  <w:endnote w:type="continuationSeparator" w:id="0">
    <w:p w14:paraId="5509D0A4" w14:textId="77777777" w:rsidR="00DC0884" w:rsidRDefault="00DC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40422"/>
      <w:docPartObj>
        <w:docPartGallery w:val="Page Numbers (Bottom of Page)"/>
        <w:docPartUnique/>
      </w:docPartObj>
    </w:sdtPr>
    <w:sdtEndPr>
      <w:rPr>
        <w:sz w:val="20"/>
        <w:szCs w:val="18"/>
      </w:rPr>
    </w:sdtEndPr>
    <w:sdtContent>
      <w:p w14:paraId="1CEFC6F8" w14:textId="5AA6AFE6" w:rsidR="007C0272" w:rsidRPr="007C0272" w:rsidRDefault="007C0272">
        <w:pPr>
          <w:pStyle w:val="Stopka"/>
          <w:jc w:val="right"/>
          <w:rPr>
            <w:sz w:val="20"/>
            <w:szCs w:val="18"/>
          </w:rPr>
        </w:pPr>
        <w:r w:rsidRPr="007C0272">
          <w:rPr>
            <w:sz w:val="20"/>
            <w:szCs w:val="18"/>
          </w:rPr>
          <w:fldChar w:fldCharType="begin"/>
        </w:r>
        <w:r w:rsidRPr="007C0272">
          <w:rPr>
            <w:sz w:val="20"/>
            <w:szCs w:val="18"/>
          </w:rPr>
          <w:instrText>PAGE   \* MERGEFORMAT</w:instrText>
        </w:r>
        <w:r w:rsidRPr="007C0272">
          <w:rPr>
            <w:sz w:val="20"/>
            <w:szCs w:val="18"/>
          </w:rPr>
          <w:fldChar w:fldCharType="separate"/>
        </w:r>
        <w:r w:rsidRPr="007C0272">
          <w:rPr>
            <w:sz w:val="20"/>
            <w:szCs w:val="18"/>
          </w:rPr>
          <w:t>2</w:t>
        </w:r>
        <w:r w:rsidRPr="007C0272">
          <w:rPr>
            <w:sz w:val="20"/>
            <w:szCs w:val="18"/>
          </w:rPr>
          <w:fldChar w:fldCharType="end"/>
        </w:r>
      </w:p>
    </w:sdtContent>
  </w:sdt>
  <w:p w14:paraId="0CEED297" w14:textId="63285272" w:rsidR="007C0272" w:rsidRDefault="007C0272" w:rsidP="00271E98">
    <w:pPr>
      <w:pStyle w:val="Stopka"/>
      <w:ind w:right="-1"/>
      <w:jc w:val="right"/>
    </w:pPr>
  </w:p>
  <w:p w14:paraId="00473BA6" w14:textId="77777777" w:rsidR="00387479" w:rsidRDefault="003874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3E4D" w14:textId="77777777" w:rsidR="00DC0884" w:rsidRDefault="00DC0884">
      <w:pPr>
        <w:spacing w:after="0" w:line="240" w:lineRule="auto"/>
      </w:pPr>
      <w:r>
        <w:separator/>
      </w:r>
    </w:p>
  </w:footnote>
  <w:footnote w:type="continuationSeparator" w:id="0">
    <w:p w14:paraId="737FCEC7" w14:textId="77777777" w:rsidR="00DC0884" w:rsidRDefault="00DC0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AD2E3880"/>
    <w:name w:val="WW8Num3"/>
    <w:lvl w:ilvl="0">
      <w:start w:val="1"/>
      <w:numFmt w:val="decimal"/>
      <w:lvlText w:val="%1."/>
      <w:lvlJc w:val="left"/>
      <w:pPr>
        <w:tabs>
          <w:tab w:val="num" w:pos="283"/>
        </w:tabs>
        <w:ind w:left="283" w:hanging="283"/>
      </w:pPr>
      <w:rPr>
        <w:b w:val="0"/>
        <w:bCs w:val="0"/>
        <w:i w:val="0"/>
        <w:iCs w:val="0"/>
        <w:sz w:val="24"/>
        <w:szCs w:val="2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E85C7D"/>
    <w:multiLevelType w:val="hybridMultilevel"/>
    <w:tmpl w:val="7B7004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A197B"/>
    <w:multiLevelType w:val="hybridMultilevel"/>
    <w:tmpl w:val="59B27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C058F7"/>
    <w:multiLevelType w:val="multilevel"/>
    <w:tmpl w:val="BD68DB06"/>
    <w:lvl w:ilvl="0">
      <w:start w:val="1"/>
      <w:numFmt w:val="decimal"/>
      <w:pStyle w:val="Nagwek1"/>
      <w:suff w:val="space"/>
      <w:lvlText w:val="Rozdział %1"/>
      <w:lvlJc w:val="left"/>
      <w:pPr>
        <w:ind w:left="3543"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4" w15:restartNumberingAfterBreak="0">
    <w:nsid w:val="0B2404F9"/>
    <w:multiLevelType w:val="hybridMultilevel"/>
    <w:tmpl w:val="E41EE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E489D"/>
    <w:multiLevelType w:val="hybridMultilevel"/>
    <w:tmpl w:val="620A82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A5068C"/>
    <w:multiLevelType w:val="hybridMultilevel"/>
    <w:tmpl w:val="B4CA316C"/>
    <w:lvl w:ilvl="0" w:tplc="86EECF7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97847"/>
    <w:multiLevelType w:val="hybridMultilevel"/>
    <w:tmpl w:val="58869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643DDF"/>
    <w:multiLevelType w:val="hybridMultilevel"/>
    <w:tmpl w:val="C4E89B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CEB263C"/>
    <w:multiLevelType w:val="hybridMultilevel"/>
    <w:tmpl w:val="1908ACDE"/>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55280C"/>
    <w:multiLevelType w:val="hybridMultilevel"/>
    <w:tmpl w:val="38929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6E4658"/>
    <w:multiLevelType w:val="hybridMultilevel"/>
    <w:tmpl w:val="58869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751EA9"/>
    <w:multiLevelType w:val="hybridMultilevel"/>
    <w:tmpl w:val="718A42EE"/>
    <w:lvl w:ilvl="0" w:tplc="0415000F">
      <w:start w:val="1"/>
      <w:numFmt w:val="decimal"/>
      <w:lvlText w:val="%1."/>
      <w:lvlJc w:val="left"/>
      <w:pPr>
        <w:ind w:left="360" w:hanging="360"/>
      </w:pPr>
    </w:lvl>
    <w:lvl w:ilvl="1" w:tplc="EEEA3D60">
      <w:numFmt w:val="bullet"/>
      <w:lvlText w:val=""/>
      <w:lvlJc w:val="left"/>
      <w:pPr>
        <w:ind w:left="1080" w:hanging="360"/>
      </w:pPr>
      <w:rPr>
        <w:rFonts w:ascii="Symbol" w:eastAsiaTheme="minorHAnsi" w:hAnsi="Symbol"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3FF262A"/>
    <w:multiLevelType w:val="hybridMultilevel"/>
    <w:tmpl w:val="B8C4D2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59A3CED"/>
    <w:multiLevelType w:val="hybridMultilevel"/>
    <w:tmpl w:val="5602DD52"/>
    <w:lvl w:ilvl="0" w:tplc="43F45864">
      <w:start w:val="1"/>
      <w:numFmt w:val="decimal"/>
      <w:pStyle w:val="Styl2SWZ"/>
      <w:lvlText w:val="%1."/>
      <w:lvlJc w:val="left"/>
      <w:pPr>
        <w:ind w:left="357" w:hanging="357"/>
      </w:pPr>
      <w:rPr>
        <w:rFonts w:ascii="Arial" w:hAnsi="Arial" w:cs="Times New Roman" w:hint="default"/>
        <w:b w:val="0"/>
        <w:i w:val="0"/>
        <w:color w:val="0000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C05D9"/>
    <w:multiLevelType w:val="hybridMultilevel"/>
    <w:tmpl w:val="E996C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FB4684"/>
    <w:multiLevelType w:val="hybridMultilevel"/>
    <w:tmpl w:val="FAE26F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F27DF4"/>
    <w:multiLevelType w:val="hybridMultilevel"/>
    <w:tmpl w:val="AEBCD1C6"/>
    <w:lvl w:ilvl="0" w:tplc="9E30003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EA06035"/>
    <w:multiLevelType w:val="hybridMultilevel"/>
    <w:tmpl w:val="42F890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463FF6"/>
    <w:multiLevelType w:val="hybridMultilevel"/>
    <w:tmpl w:val="130E4022"/>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7B5560"/>
    <w:multiLevelType w:val="hybridMultilevel"/>
    <w:tmpl w:val="D6DE921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FE0E5F"/>
    <w:multiLevelType w:val="hybridMultilevel"/>
    <w:tmpl w:val="392A670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831B66"/>
    <w:multiLevelType w:val="hybridMultilevel"/>
    <w:tmpl w:val="CC50A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992FBC"/>
    <w:multiLevelType w:val="hybridMultilevel"/>
    <w:tmpl w:val="232E0AD6"/>
    <w:lvl w:ilvl="0" w:tplc="5772460C">
      <w:start w:val="1"/>
      <w:numFmt w:val="decimal"/>
      <w:lvlText w:val="%1."/>
      <w:lvlJc w:val="left"/>
      <w:pPr>
        <w:ind w:left="720" w:hanging="360"/>
      </w:pPr>
      <w:rPr>
        <w:rFonts w:ascii="Arial" w:hAnsi="Arial" w:cs="Arial" w:hint="default"/>
      </w:rPr>
    </w:lvl>
    <w:lvl w:ilvl="1" w:tplc="24A0743A">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6242D3"/>
    <w:multiLevelType w:val="hybridMultilevel"/>
    <w:tmpl w:val="B54830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D90BBE"/>
    <w:multiLevelType w:val="hybridMultilevel"/>
    <w:tmpl w:val="6BDC5798"/>
    <w:lvl w:ilvl="0" w:tplc="9E3000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FD7D17"/>
    <w:multiLevelType w:val="hybridMultilevel"/>
    <w:tmpl w:val="61F2F6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4F27B3"/>
    <w:multiLevelType w:val="hybridMultilevel"/>
    <w:tmpl w:val="32CE77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AE5E7B"/>
    <w:multiLevelType w:val="hybridMultilevel"/>
    <w:tmpl w:val="38929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52C49"/>
    <w:multiLevelType w:val="hybridMultilevel"/>
    <w:tmpl w:val="5EF2C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E6049D2"/>
    <w:multiLevelType w:val="hybridMultilevel"/>
    <w:tmpl w:val="82A44532"/>
    <w:lvl w:ilvl="0" w:tplc="0F0A32D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B20E2E"/>
    <w:multiLevelType w:val="hybridMultilevel"/>
    <w:tmpl w:val="E472AB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D02146"/>
    <w:multiLevelType w:val="hybridMultilevel"/>
    <w:tmpl w:val="1908ACDE"/>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16E0B14"/>
    <w:multiLevelType w:val="hybridMultilevel"/>
    <w:tmpl w:val="62D01C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6495D69"/>
    <w:multiLevelType w:val="hybridMultilevel"/>
    <w:tmpl w:val="58869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2B3981"/>
    <w:multiLevelType w:val="multilevel"/>
    <w:tmpl w:val="3B12B59E"/>
    <w:lvl w:ilvl="0">
      <w:start w:val="1"/>
      <w:numFmt w:val="decimal"/>
      <w:lvlText w:val="%1."/>
      <w:lvlJc w:val="left"/>
      <w:pPr>
        <w:ind w:left="360" w:hanging="360"/>
      </w:pPr>
      <w:rPr>
        <w:rFonts w:ascii="Arial" w:hAnsi="Arial" w:cs="Arial"/>
        <w:color w:val="auto"/>
        <w:sz w:val="24"/>
        <w:szCs w:val="24"/>
      </w:rPr>
    </w:lvl>
    <w:lvl w:ilvl="1">
      <w:start w:val="1"/>
      <w:numFmt w:val="decimal"/>
      <w:lvlText w:val="%1.%2."/>
      <w:lvlJc w:val="left"/>
      <w:pPr>
        <w:ind w:left="360" w:hanging="360"/>
      </w:pPr>
      <w:rPr>
        <w:b w:val="0"/>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6FE14900"/>
    <w:multiLevelType w:val="hybridMultilevel"/>
    <w:tmpl w:val="B694D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FE37C6"/>
    <w:multiLevelType w:val="hybridMultilevel"/>
    <w:tmpl w:val="B5AAD3C2"/>
    <w:lvl w:ilvl="0" w:tplc="651C507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2894A42"/>
    <w:multiLevelType w:val="hybridMultilevel"/>
    <w:tmpl w:val="7B7004F8"/>
    <w:lvl w:ilvl="0" w:tplc="FFFFFFFF">
      <w:start w:val="1"/>
      <w:numFmt w:val="decimal"/>
      <w:lvlText w:val="%1)"/>
      <w:lvlJc w:val="left"/>
      <w:pPr>
        <w:ind w:left="720" w:hanging="360"/>
      </w:pPr>
    </w:lvl>
    <w:lvl w:ilvl="1" w:tplc="FFFFFFFF">
      <w:start w:val="1"/>
      <w:numFmt w:val="lowerLetter"/>
      <w:lvlText w:val="%2."/>
      <w:lvlJc w:val="left"/>
      <w:pPr>
        <w:ind w:left="27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1702B3"/>
    <w:multiLevelType w:val="hybridMultilevel"/>
    <w:tmpl w:val="588691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614233"/>
    <w:multiLevelType w:val="hybridMultilevel"/>
    <w:tmpl w:val="3D86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470554"/>
    <w:multiLevelType w:val="hybridMultilevel"/>
    <w:tmpl w:val="5252A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98B1319"/>
    <w:multiLevelType w:val="hybridMultilevel"/>
    <w:tmpl w:val="58869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834246"/>
    <w:multiLevelType w:val="hybridMultilevel"/>
    <w:tmpl w:val="53E01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691DA4"/>
    <w:multiLevelType w:val="hybridMultilevel"/>
    <w:tmpl w:val="F3DA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D12707A"/>
    <w:multiLevelType w:val="hybridMultilevel"/>
    <w:tmpl w:val="32CE77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D72A1D"/>
    <w:multiLevelType w:val="hybridMultilevel"/>
    <w:tmpl w:val="87A684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1386864">
    <w:abstractNumId w:val="3"/>
  </w:num>
  <w:num w:numId="2" w16cid:durableId="1665351637">
    <w:abstractNumId w:val="6"/>
  </w:num>
  <w:num w:numId="3" w16cid:durableId="1032999043">
    <w:abstractNumId w:val="12"/>
  </w:num>
  <w:num w:numId="4" w16cid:durableId="380253791">
    <w:abstractNumId w:val="2"/>
  </w:num>
  <w:num w:numId="5" w16cid:durableId="649942493">
    <w:abstractNumId w:val="33"/>
  </w:num>
  <w:num w:numId="6" w16cid:durableId="631401827">
    <w:abstractNumId w:val="43"/>
  </w:num>
  <w:num w:numId="7" w16cid:durableId="1067458034">
    <w:abstractNumId w:val="5"/>
  </w:num>
  <w:num w:numId="8" w16cid:durableId="1420834966">
    <w:abstractNumId w:val="29"/>
  </w:num>
  <w:num w:numId="9" w16cid:durableId="1787264194">
    <w:abstractNumId w:val="24"/>
  </w:num>
  <w:num w:numId="10" w16cid:durableId="1690521724">
    <w:abstractNumId w:val="18"/>
  </w:num>
  <w:num w:numId="11" w16cid:durableId="72287050">
    <w:abstractNumId w:val="30"/>
  </w:num>
  <w:num w:numId="12" w16cid:durableId="1017655523">
    <w:abstractNumId w:val="10"/>
  </w:num>
  <w:num w:numId="13" w16cid:durableId="1726635357">
    <w:abstractNumId w:val="19"/>
  </w:num>
  <w:num w:numId="14" w16cid:durableId="1438407337">
    <w:abstractNumId w:val="26"/>
  </w:num>
  <w:num w:numId="15" w16cid:durableId="644357056">
    <w:abstractNumId w:val="4"/>
  </w:num>
  <w:num w:numId="16" w16cid:durableId="1913543350">
    <w:abstractNumId w:val="41"/>
  </w:num>
  <w:num w:numId="17" w16cid:durableId="1131168895">
    <w:abstractNumId w:val="44"/>
  </w:num>
  <w:num w:numId="18" w16cid:durableId="1785923330">
    <w:abstractNumId w:val="23"/>
  </w:num>
  <w:num w:numId="19" w16cid:durableId="141237966">
    <w:abstractNumId w:val="37"/>
  </w:num>
  <w:num w:numId="20" w16cid:durableId="725958827">
    <w:abstractNumId w:val="46"/>
  </w:num>
  <w:num w:numId="21" w16cid:durableId="1974827961">
    <w:abstractNumId w:val="36"/>
  </w:num>
  <w:num w:numId="22" w16cid:durableId="811556017">
    <w:abstractNumId w:val="39"/>
  </w:num>
  <w:num w:numId="23" w16cid:durableId="651566051">
    <w:abstractNumId w:val="16"/>
  </w:num>
  <w:num w:numId="24" w16cid:durableId="1029837284">
    <w:abstractNumId w:val="31"/>
  </w:num>
  <w:num w:numId="25" w16cid:durableId="1666857393">
    <w:abstractNumId w:val="25"/>
  </w:num>
  <w:num w:numId="26" w16cid:durableId="1830169272">
    <w:abstractNumId w:val="42"/>
  </w:num>
  <w:num w:numId="27" w16cid:durableId="427770484">
    <w:abstractNumId w:val="15"/>
  </w:num>
  <w:num w:numId="28" w16cid:durableId="215970855">
    <w:abstractNumId w:val="34"/>
  </w:num>
  <w:num w:numId="29" w16cid:durableId="1612132487">
    <w:abstractNumId w:val="7"/>
  </w:num>
  <w:num w:numId="30" w16cid:durableId="1997031325">
    <w:abstractNumId w:val="11"/>
  </w:num>
  <w:num w:numId="31" w16cid:durableId="1711298484">
    <w:abstractNumId w:val="20"/>
  </w:num>
  <w:num w:numId="32" w16cid:durableId="1710764907">
    <w:abstractNumId w:val="21"/>
  </w:num>
  <w:num w:numId="33" w16cid:durableId="9334430">
    <w:abstractNumId w:val="32"/>
  </w:num>
  <w:num w:numId="34" w16cid:durableId="304818710">
    <w:abstractNumId w:val="38"/>
  </w:num>
  <w:num w:numId="35" w16cid:durableId="778721968">
    <w:abstractNumId w:val="1"/>
  </w:num>
  <w:num w:numId="36" w16cid:durableId="1197085016">
    <w:abstractNumId w:val="22"/>
  </w:num>
  <w:num w:numId="37" w16cid:durableId="1381829621">
    <w:abstractNumId w:val="9"/>
  </w:num>
  <w:num w:numId="38" w16cid:durableId="630479638">
    <w:abstractNumId w:val="40"/>
  </w:num>
  <w:num w:numId="39" w16cid:durableId="198595778">
    <w:abstractNumId w:val="28"/>
  </w:num>
  <w:num w:numId="40" w16cid:durableId="1435904621">
    <w:abstractNumId w:val="8"/>
  </w:num>
  <w:num w:numId="41" w16cid:durableId="692266623">
    <w:abstractNumId w:val="35"/>
  </w:num>
  <w:num w:numId="42" w16cid:durableId="1129319363">
    <w:abstractNumId w:val="14"/>
  </w:num>
  <w:num w:numId="43" w16cid:durableId="331837377">
    <w:abstractNumId w:val="45"/>
  </w:num>
  <w:num w:numId="44" w16cid:durableId="284242170">
    <w:abstractNumId w:val="17"/>
  </w:num>
  <w:num w:numId="45" w16cid:durableId="1682201937">
    <w:abstractNumId w:val="13"/>
  </w:num>
  <w:num w:numId="46" w16cid:durableId="1079407730">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A1"/>
    <w:rsid w:val="00026CA8"/>
    <w:rsid w:val="000336B9"/>
    <w:rsid w:val="000531BA"/>
    <w:rsid w:val="0005508C"/>
    <w:rsid w:val="000567CE"/>
    <w:rsid w:val="00056DD0"/>
    <w:rsid w:val="00067393"/>
    <w:rsid w:val="000813E0"/>
    <w:rsid w:val="0008302F"/>
    <w:rsid w:val="00084C77"/>
    <w:rsid w:val="000859DD"/>
    <w:rsid w:val="0009645E"/>
    <w:rsid w:val="000B064D"/>
    <w:rsid w:val="000B66A6"/>
    <w:rsid w:val="000B6CBC"/>
    <w:rsid w:val="000C2316"/>
    <w:rsid w:val="000C59AA"/>
    <w:rsid w:val="000C6115"/>
    <w:rsid w:val="000D3386"/>
    <w:rsid w:val="000D4388"/>
    <w:rsid w:val="000E2518"/>
    <w:rsid w:val="000E70C7"/>
    <w:rsid w:val="000F0B12"/>
    <w:rsid w:val="000F70CC"/>
    <w:rsid w:val="000F7FF3"/>
    <w:rsid w:val="001009A2"/>
    <w:rsid w:val="0010783A"/>
    <w:rsid w:val="0013640C"/>
    <w:rsid w:val="001364C2"/>
    <w:rsid w:val="0014562C"/>
    <w:rsid w:val="00166525"/>
    <w:rsid w:val="00172DF0"/>
    <w:rsid w:val="001730C6"/>
    <w:rsid w:val="00174AF6"/>
    <w:rsid w:val="0019059F"/>
    <w:rsid w:val="0019339D"/>
    <w:rsid w:val="00193BC4"/>
    <w:rsid w:val="001A4148"/>
    <w:rsid w:val="001F2A42"/>
    <w:rsid w:val="001F6935"/>
    <w:rsid w:val="001F6FFE"/>
    <w:rsid w:val="002120A9"/>
    <w:rsid w:val="00236124"/>
    <w:rsid w:val="00236608"/>
    <w:rsid w:val="00245824"/>
    <w:rsid w:val="0025400B"/>
    <w:rsid w:val="002572A7"/>
    <w:rsid w:val="00261340"/>
    <w:rsid w:val="00264ADD"/>
    <w:rsid w:val="002700E6"/>
    <w:rsid w:val="00271E98"/>
    <w:rsid w:val="00274A46"/>
    <w:rsid w:val="002763F3"/>
    <w:rsid w:val="00276DE3"/>
    <w:rsid w:val="00281A16"/>
    <w:rsid w:val="002832CF"/>
    <w:rsid w:val="00284C88"/>
    <w:rsid w:val="0029613F"/>
    <w:rsid w:val="002B0D4B"/>
    <w:rsid w:val="002B100B"/>
    <w:rsid w:val="002B2CA6"/>
    <w:rsid w:val="002B370D"/>
    <w:rsid w:val="002C05BF"/>
    <w:rsid w:val="002C14F2"/>
    <w:rsid w:val="002C5D35"/>
    <w:rsid w:val="002C79BD"/>
    <w:rsid w:val="002D2B4A"/>
    <w:rsid w:val="002D5B65"/>
    <w:rsid w:val="002D7CC4"/>
    <w:rsid w:val="002E37FA"/>
    <w:rsid w:val="002E6BDD"/>
    <w:rsid w:val="002F1F15"/>
    <w:rsid w:val="00301005"/>
    <w:rsid w:val="003065A1"/>
    <w:rsid w:val="00310480"/>
    <w:rsid w:val="00315707"/>
    <w:rsid w:val="00326CA6"/>
    <w:rsid w:val="0033530B"/>
    <w:rsid w:val="00335B11"/>
    <w:rsid w:val="0034589E"/>
    <w:rsid w:val="00346033"/>
    <w:rsid w:val="0035015F"/>
    <w:rsid w:val="00351A69"/>
    <w:rsid w:val="0035223D"/>
    <w:rsid w:val="0035311F"/>
    <w:rsid w:val="003550C2"/>
    <w:rsid w:val="00355FE5"/>
    <w:rsid w:val="00375575"/>
    <w:rsid w:val="00383E4E"/>
    <w:rsid w:val="00387479"/>
    <w:rsid w:val="003A6FB4"/>
    <w:rsid w:val="003B2EBF"/>
    <w:rsid w:val="003B42F3"/>
    <w:rsid w:val="003B6B3A"/>
    <w:rsid w:val="003C4209"/>
    <w:rsid w:val="003D17F4"/>
    <w:rsid w:val="003E0E42"/>
    <w:rsid w:val="003E6B6A"/>
    <w:rsid w:val="003F13BA"/>
    <w:rsid w:val="003F540F"/>
    <w:rsid w:val="00402DDC"/>
    <w:rsid w:val="0040612B"/>
    <w:rsid w:val="00416794"/>
    <w:rsid w:val="00417652"/>
    <w:rsid w:val="00420D2C"/>
    <w:rsid w:val="00424098"/>
    <w:rsid w:val="0042599A"/>
    <w:rsid w:val="004359AA"/>
    <w:rsid w:val="00446AF7"/>
    <w:rsid w:val="00471179"/>
    <w:rsid w:val="00476CCE"/>
    <w:rsid w:val="00477613"/>
    <w:rsid w:val="00481DDB"/>
    <w:rsid w:val="004966DC"/>
    <w:rsid w:val="004A7AF6"/>
    <w:rsid w:val="004B345C"/>
    <w:rsid w:val="004C1F4A"/>
    <w:rsid w:val="004C75FD"/>
    <w:rsid w:val="004D7E77"/>
    <w:rsid w:val="004E0318"/>
    <w:rsid w:val="004F029B"/>
    <w:rsid w:val="004F6099"/>
    <w:rsid w:val="005038EF"/>
    <w:rsid w:val="005061A1"/>
    <w:rsid w:val="00514A2B"/>
    <w:rsid w:val="00516EC4"/>
    <w:rsid w:val="005334AA"/>
    <w:rsid w:val="00537D31"/>
    <w:rsid w:val="00537FF1"/>
    <w:rsid w:val="005433EE"/>
    <w:rsid w:val="0054709D"/>
    <w:rsid w:val="005553B7"/>
    <w:rsid w:val="00556D48"/>
    <w:rsid w:val="00557632"/>
    <w:rsid w:val="0056206E"/>
    <w:rsid w:val="00571AF8"/>
    <w:rsid w:val="005768B0"/>
    <w:rsid w:val="005946FE"/>
    <w:rsid w:val="00596A20"/>
    <w:rsid w:val="005973CB"/>
    <w:rsid w:val="005A5086"/>
    <w:rsid w:val="005B628E"/>
    <w:rsid w:val="005C16AB"/>
    <w:rsid w:val="005C478A"/>
    <w:rsid w:val="005D0536"/>
    <w:rsid w:val="005E1310"/>
    <w:rsid w:val="005E4852"/>
    <w:rsid w:val="005F574E"/>
    <w:rsid w:val="00615B7F"/>
    <w:rsid w:val="006238C4"/>
    <w:rsid w:val="00632038"/>
    <w:rsid w:val="00641485"/>
    <w:rsid w:val="0064487C"/>
    <w:rsid w:val="00647F85"/>
    <w:rsid w:val="00650218"/>
    <w:rsid w:val="0065561C"/>
    <w:rsid w:val="006559B5"/>
    <w:rsid w:val="00663D0D"/>
    <w:rsid w:val="00673D03"/>
    <w:rsid w:val="0068789B"/>
    <w:rsid w:val="0069018F"/>
    <w:rsid w:val="00690DC3"/>
    <w:rsid w:val="00691FBC"/>
    <w:rsid w:val="00692CF1"/>
    <w:rsid w:val="00697C0F"/>
    <w:rsid w:val="006A2C95"/>
    <w:rsid w:val="006A4B08"/>
    <w:rsid w:val="006A6086"/>
    <w:rsid w:val="006D1CE7"/>
    <w:rsid w:val="006E2DC6"/>
    <w:rsid w:val="007058C3"/>
    <w:rsid w:val="00712035"/>
    <w:rsid w:val="00716CE1"/>
    <w:rsid w:val="007245ED"/>
    <w:rsid w:val="00724844"/>
    <w:rsid w:val="00732835"/>
    <w:rsid w:val="0074393C"/>
    <w:rsid w:val="00751A3D"/>
    <w:rsid w:val="00752BB1"/>
    <w:rsid w:val="00754B77"/>
    <w:rsid w:val="00763627"/>
    <w:rsid w:val="00764BE5"/>
    <w:rsid w:val="00765428"/>
    <w:rsid w:val="0077326D"/>
    <w:rsid w:val="00777E85"/>
    <w:rsid w:val="007812E6"/>
    <w:rsid w:val="00782BC7"/>
    <w:rsid w:val="00786EFB"/>
    <w:rsid w:val="00795324"/>
    <w:rsid w:val="00796805"/>
    <w:rsid w:val="007A35E7"/>
    <w:rsid w:val="007A643F"/>
    <w:rsid w:val="007B2132"/>
    <w:rsid w:val="007B300E"/>
    <w:rsid w:val="007C0272"/>
    <w:rsid w:val="007C1D9D"/>
    <w:rsid w:val="007C3B3E"/>
    <w:rsid w:val="007E031D"/>
    <w:rsid w:val="008017D0"/>
    <w:rsid w:val="00842F54"/>
    <w:rsid w:val="00843A72"/>
    <w:rsid w:val="00847827"/>
    <w:rsid w:val="008511B3"/>
    <w:rsid w:val="00855733"/>
    <w:rsid w:val="00861181"/>
    <w:rsid w:val="008615B2"/>
    <w:rsid w:val="00864410"/>
    <w:rsid w:val="0086733A"/>
    <w:rsid w:val="008730D8"/>
    <w:rsid w:val="00877E17"/>
    <w:rsid w:val="00890492"/>
    <w:rsid w:val="00890897"/>
    <w:rsid w:val="00891479"/>
    <w:rsid w:val="0089236C"/>
    <w:rsid w:val="008A0E08"/>
    <w:rsid w:val="008A7B4B"/>
    <w:rsid w:val="008B120A"/>
    <w:rsid w:val="008C3530"/>
    <w:rsid w:val="008D1935"/>
    <w:rsid w:val="008D759A"/>
    <w:rsid w:val="008F358B"/>
    <w:rsid w:val="009011C1"/>
    <w:rsid w:val="0090532E"/>
    <w:rsid w:val="00905BFB"/>
    <w:rsid w:val="0091206E"/>
    <w:rsid w:val="00925433"/>
    <w:rsid w:val="00940F58"/>
    <w:rsid w:val="00941811"/>
    <w:rsid w:val="00971F6A"/>
    <w:rsid w:val="00976485"/>
    <w:rsid w:val="009813C7"/>
    <w:rsid w:val="009859E3"/>
    <w:rsid w:val="009939E1"/>
    <w:rsid w:val="0099541A"/>
    <w:rsid w:val="009A39DE"/>
    <w:rsid w:val="009A5989"/>
    <w:rsid w:val="009A63FE"/>
    <w:rsid w:val="009B1860"/>
    <w:rsid w:val="009B4B54"/>
    <w:rsid w:val="009B5F66"/>
    <w:rsid w:val="009C2CCE"/>
    <w:rsid w:val="009C4D3B"/>
    <w:rsid w:val="009C6A69"/>
    <w:rsid w:val="009C78B4"/>
    <w:rsid w:val="009D45A4"/>
    <w:rsid w:val="009D4C00"/>
    <w:rsid w:val="009E3A19"/>
    <w:rsid w:val="009F2411"/>
    <w:rsid w:val="009F2783"/>
    <w:rsid w:val="009F27A2"/>
    <w:rsid w:val="009F3602"/>
    <w:rsid w:val="009F4C19"/>
    <w:rsid w:val="009F5214"/>
    <w:rsid w:val="009F6714"/>
    <w:rsid w:val="00A06A65"/>
    <w:rsid w:val="00A105AC"/>
    <w:rsid w:val="00A12292"/>
    <w:rsid w:val="00A21C59"/>
    <w:rsid w:val="00A2625A"/>
    <w:rsid w:val="00A43D4B"/>
    <w:rsid w:val="00A50999"/>
    <w:rsid w:val="00A64B37"/>
    <w:rsid w:val="00A6621F"/>
    <w:rsid w:val="00A67061"/>
    <w:rsid w:val="00A72DEE"/>
    <w:rsid w:val="00A7304F"/>
    <w:rsid w:val="00A77C06"/>
    <w:rsid w:val="00A81C0C"/>
    <w:rsid w:val="00AB24C1"/>
    <w:rsid w:val="00AB7750"/>
    <w:rsid w:val="00AC6E28"/>
    <w:rsid w:val="00AD711E"/>
    <w:rsid w:val="00AD718D"/>
    <w:rsid w:val="00AD773E"/>
    <w:rsid w:val="00B00295"/>
    <w:rsid w:val="00B007C2"/>
    <w:rsid w:val="00B021BC"/>
    <w:rsid w:val="00B11140"/>
    <w:rsid w:val="00B1553E"/>
    <w:rsid w:val="00B15DB8"/>
    <w:rsid w:val="00B21338"/>
    <w:rsid w:val="00B25CAB"/>
    <w:rsid w:val="00B3574D"/>
    <w:rsid w:val="00B3605A"/>
    <w:rsid w:val="00B40DB4"/>
    <w:rsid w:val="00B43855"/>
    <w:rsid w:val="00B50AD7"/>
    <w:rsid w:val="00B57ECB"/>
    <w:rsid w:val="00B62A0C"/>
    <w:rsid w:val="00B775E4"/>
    <w:rsid w:val="00B811F4"/>
    <w:rsid w:val="00B910DA"/>
    <w:rsid w:val="00B936EA"/>
    <w:rsid w:val="00BA2310"/>
    <w:rsid w:val="00BA4182"/>
    <w:rsid w:val="00BC5205"/>
    <w:rsid w:val="00BD0539"/>
    <w:rsid w:val="00BE3E43"/>
    <w:rsid w:val="00BF5846"/>
    <w:rsid w:val="00C13BAD"/>
    <w:rsid w:val="00C159AB"/>
    <w:rsid w:val="00C223B0"/>
    <w:rsid w:val="00C32744"/>
    <w:rsid w:val="00C339B9"/>
    <w:rsid w:val="00C33D33"/>
    <w:rsid w:val="00C36706"/>
    <w:rsid w:val="00C430B8"/>
    <w:rsid w:val="00C55FC1"/>
    <w:rsid w:val="00C64049"/>
    <w:rsid w:val="00C706AE"/>
    <w:rsid w:val="00C7256C"/>
    <w:rsid w:val="00C82E69"/>
    <w:rsid w:val="00C94416"/>
    <w:rsid w:val="00CA0E8E"/>
    <w:rsid w:val="00CB2984"/>
    <w:rsid w:val="00CC1180"/>
    <w:rsid w:val="00CC20D6"/>
    <w:rsid w:val="00CC5872"/>
    <w:rsid w:val="00CC6137"/>
    <w:rsid w:val="00CD1E42"/>
    <w:rsid w:val="00CD41A1"/>
    <w:rsid w:val="00CD6B57"/>
    <w:rsid w:val="00CF2F44"/>
    <w:rsid w:val="00CF3E68"/>
    <w:rsid w:val="00D1405A"/>
    <w:rsid w:val="00D17118"/>
    <w:rsid w:val="00D27118"/>
    <w:rsid w:val="00D31E56"/>
    <w:rsid w:val="00D322D4"/>
    <w:rsid w:val="00D3507E"/>
    <w:rsid w:val="00D3760B"/>
    <w:rsid w:val="00D444B8"/>
    <w:rsid w:val="00D46012"/>
    <w:rsid w:val="00D57DC6"/>
    <w:rsid w:val="00D62006"/>
    <w:rsid w:val="00D70C10"/>
    <w:rsid w:val="00D74E77"/>
    <w:rsid w:val="00D8125A"/>
    <w:rsid w:val="00D83D3B"/>
    <w:rsid w:val="00D91682"/>
    <w:rsid w:val="00D939A5"/>
    <w:rsid w:val="00D93E1F"/>
    <w:rsid w:val="00DA214D"/>
    <w:rsid w:val="00DB7AD8"/>
    <w:rsid w:val="00DC0884"/>
    <w:rsid w:val="00DC1D11"/>
    <w:rsid w:val="00DC538B"/>
    <w:rsid w:val="00DD782F"/>
    <w:rsid w:val="00DD79AE"/>
    <w:rsid w:val="00DE604B"/>
    <w:rsid w:val="00E2247D"/>
    <w:rsid w:val="00E279F0"/>
    <w:rsid w:val="00E31903"/>
    <w:rsid w:val="00E330EC"/>
    <w:rsid w:val="00E33955"/>
    <w:rsid w:val="00E36F3D"/>
    <w:rsid w:val="00E61F17"/>
    <w:rsid w:val="00E70AF9"/>
    <w:rsid w:val="00E74402"/>
    <w:rsid w:val="00E847A3"/>
    <w:rsid w:val="00E8778B"/>
    <w:rsid w:val="00E900C3"/>
    <w:rsid w:val="00E91359"/>
    <w:rsid w:val="00E94447"/>
    <w:rsid w:val="00EA0908"/>
    <w:rsid w:val="00EA23A1"/>
    <w:rsid w:val="00EB1A44"/>
    <w:rsid w:val="00EB54BB"/>
    <w:rsid w:val="00EC3A41"/>
    <w:rsid w:val="00EC5848"/>
    <w:rsid w:val="00EC62A0"/>
    <w:rsid w:val="00ED0E77"/>
    <w:rsid w:val="00ED1C15"/>
    <w:rsid w:val="00ED22CA"/>
    <w:rsid w:val="00ED4F39"/>
    <w:rsid w:val="00ED6A55"/>
    <w:rsid w:val="00EF2F34"/>
    <w:rsid w:val="00EF317E"/>
    <w:rsid w:val="00EF43B2"/>
    <w:rsid w:val="00F01BE4"/>
    <w:rsid w:val="00F0413B"/>
    <w:rsid w:val="00F069E3"/>
    <w:rsid w:val="00F1045D"/>
    <w:rsid w:val="00F259A2"/>
    <w:rsid w:val="00F26710"/>
    <w:rsid w:val="00F27A90"/>
    <w:rsid w:val="00F43DFF"/>
    <w:rsid w:val="00F47210"/>
    <w:rsid w:val="00F51258"/>
    <w:rsid w:val="00F52E1F"/>
    <w:rsid w:val="00F53365"/>
    <w:rsid w:val="00F568ED"/>
    <w:rsid w:val="00F711F4"/>
    <w:rsid w:val="00F90584"/>
    <w:rsid w:val="00F9598C"/>
    <w:rsid w:val="00FA23D1"/>
    <w:rsid w:val="00FB2056"/>
    <w:rsid w:val="00FC021C"/>
    <w:rsid w:val="00FC2D20"/>
    <w:rsid w:val="00FC78D0"/>
    <w:rsid w:val="00FD4F6F"/>
    <w:rsid w:val="00FE4EAC"/>
    <w:rsid w:val="00FF086B"/>
    <w:rsid w:val="00FF1CE5"/>
    <w:rsid w:val="00FF1EA6"/>
    <w:rsid w:val="00FF2544"/>
    <w:rsid w:val="00FF4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F90"/>
  <w15:chartTrackingRefBased/>
  <w15:docId w15:val="{1CCE2B2F-D0FA-4747-879B-D45186E1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36B9"/>
    <w:pPr>
      <w:spacing w:line="360" w:lineRule="auto"/>
      <w:jc w:val="both"/>
    </w:pPr>
    <w:rPr>
      <w:rFonts w:ascii="Arial" w:hAnsi="Arial"/>
      <w:sz w:val="24"/>
    </w:rPr>
  </w:style>
  <w:style w:type="paragraph" w:styleId="Nagwek1">
    <w:name w:val="heading 1"/>
    <w:aliases w:val="Nagłowek 1,poziom 1"/>
    <w:basedOn w:val="Normalny"/>
    <w:next w:val="Normalny"/>
    <w:link w:val="Nagwek1Znak"/>
    <w:qFormat/>
    <w:rsid w:val="008017D0"/>
    <w:pPr>
      <w:keepNext/>
      <w:keepLines/>
      <w:numPr>
        <w:numId w:val="1"/>
      </w:numPr>
      <w:spacing w:before="240" w:after="0"/>
      <w:ind w:left="3686"/>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BA4182"/>
    <w:pPr>
      <w:keepNext/>
      <w:keepLines/>
      <w:numPr>
        <w:ilvl w:val="1"/>
        <w:numId w:val="1"/>
      </w:numPr>
      <w:spacing w:before="40" w:after="240"/>
      <w:jc w:val="center"/>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0336B9"/>
    <w:pPr>
      <w:keepNext/>
      <w:keepLines/>
      <w:widowControl w:val="0"/>
      <w:numPr>
        <w:ilvl w:val="2"/>
        <w:numId w:val="1"/>
      </w:numPr>
      <w:suppressAutoHyphens/>
      <w:spacing w:before="40" w:after="0"/>
      <w:outlineLvl w:val="2"/>
    </w:pPr>
    <w:rPr>
      <w:rFonts w:eastAsiaTheme="majorEastAsia" w:cstheme="majorBidi"/>
      <w:szCs w:val="24"/>
      <w:lang w:eastAsia="ar-SA"/>
    </w:rPr>
  </w:style>
  <w:style w:type="paragraph" w:styleId="Nagwek4">
    <w:name w:val="heading 4"/>
    <w:basedOn w:val="Normalny"/>
    <w:next w:val="Normalny"/>
    <w:link w:val="Nagwek4Znak"/>
    <w:uiPriority w:val="9"/>
    <w:semiHidden/>
    <w:unhideWhenUsed/>
    <w:qFormat/>
    <w:rsid w:val="00C9441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9441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C9441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C9441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C9441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9441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2 heading,A_wyliczenie,K-P_odwolanie,Akapit z listą5,maz_wyliczenie,opis dzialania,CW_Lista,paragraf,BulletC,Obiekt,List Paragraph,RR PGE Akapit z listą,Styl 1,Citation List,본문(내용),Podsis rysunku,sw tekst"/>
    <w:basedOn w:val="Normalny"/>
    <w:link w:val="AkapitzlistZnak"/>
    <w:uiPriority w:val="34"/>
    <w:qFormat/>
    <w:rsid w:val="008A0E08"/>
    <w:pPr>
      <w:ind w:left="720"/>
      <w:contextualSpacing/>
    </w:pPr>
  </w:style>
  <w:style w:type="character" w:customStyle="1" w:styleId="Nagwek1Znak">
    <w:name w:val="Nagłówek 1 Znak"/>
    <w:aliases w:val="Nagłowek 1 Znak,poziom 1 Znak"/>
    <w:basedOn w:val="Domylnaczcionkaakapitu"/>
    <w:link w:val="Nagwek1"/>
    <w:rsid w:val="008017D0"/>
    <w:rPr>
      <w:rFonts w:ascii="Arial" w:eastAsiaTheme="majorEastAsia" w:hAnsi="Arial" w:cstheme="majorBidi"/>
      <w:b/>
      <w:sz w:val="24"/>
      <w:szCs w:val="32"/>
    </w:rPr>
  </w:style>
  <w:style w:type="character" w:customStyle="1" w:styleId="Nagwek3Znak">
    <w:name w:val="Nagłówek 3 Znak"/>
    <w:basedOn w:val="Domylnaczcionkaakapitu"/>
    <w:link w:val="Nagwek3"/>
    <w:uiPriority w:val="9"/>
    <w:rsid w:val="000336B9"/>
    <w:rPr>
      <w:rFonts w:ascii="Arial" w:eastAsiaTheme="majorEastAsia" w:hAnsi="Arial" w:cstheme="majorBidi"/>
      <w:sz w:val="24"/>
      <w:szCs w:val="24"/>
      <w:lang w:eastAsia="ar-SA"/>
    </w:rPr>
  </w:style>
  <w:style w:type="paragraph" w:styleId="Tekstdymka">
    <w:name w:val="Balloon Text"/>
    <w:basedOn w:val="Normalny"/>
    <w:link w:val="TekstdymkaZnak"/>
    <w:uiPriority w:val="99"/>
    <w:semiHidden/>
    <w:unhideWhenUsed/>
    <w:rsid w:val="00D70C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0C10"/>
    <w:rPr>
      <w:rFonts w:ascii="Tahoma" w:hAnsi="Tahoma" w:cs="Tahoma"/>
      <w:sz w:val="16"/>
      <w:szCs w:val="16"/>
    </w:rPr>
  </w:style>
  <w:style w:type="character" w:styleId="Tekstzastpczy">
    <w:name w:val="Placeholder Text"/>
    <w:basedOn w:val="Domylnaczcionkaakapitu"/>
    <w:uiPriority w:val="99"/>
    <w:semiHidden/>
    <w:rsid w:val="00D70C10"/>
    <w:rPr>
      <w:color w:val="808080"/>
    </w:rPr>
  </w:style>
  <w:style w:type="paragraph" w:styleId="Nagwek">
    <w:name w:val="header"/>
    <w:basedOn w:val="Normalny"/>
    <w:link w:val="NagwekZnak"/>
    <w:uiPriority w:val="99"/>
    <w:unhideWhenUsed/>
    <w:rsid w:val="00D70C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0C10"/>
  </w:style>
  <w:style w:type="paragraph" w:styleId="Stopka">
    <w:name w:val="footer"/>
    <w:basedOn w:val="Normalny"/>
    <w:link w:val="StopkaZnak"/>
    <w:uiPriority w:val="99"/>
    <w:unhideWhenUsed/>
    <w:rsid w:val="00D70C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0C10"/>
  </w:style>
  <w:style w:type="table" w:styleId="Tabela-Siatka">
    <w:name w:val="Table Grid"/>
    <w:basedOn w:val="Standardowy"/>
    <w:uiPriority w:val="59"/>
    <w:rsid w:val="00D70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basedOn w:val="Normalny"/>
    <w:link w:val="TreZnak"/>
    <w:qFormat/>
    <w:rsid w:val="00D70C10"/>
    <w:pPr>
      <w:spacing w:after="0"/>
    </w:pPr>
    <w:rPr>
      <w:rFonts w:ascii="Times New Roman" w:hAnsi="Times New Roman" w:cs="Times New Roman"/>
      <w:szCs w:val="24"/>
    </w:rPr>
  </w:style>
  <w:style w:type="paragraph" w:customStyle="1" w:styleId="Data1">
    <w:name w:val="Data1"/>
    <w:basedOn w:val="Tre"/>
    <w:link w:val="Data1Znak"/>
    <w:qFormat/>
    <w:rsid w:val="00D70C10"/>
    <w:pPr>
      <w:spacing w:after="1560"/>
      <w:jc w:val="right"/>
    </w:pPr>
  </w:style>
  <w:style w:type="character" w:customStyle="1" w:styleId="TreZnak">
    <w:name w:val="Treść Znak"/>
    <w:basedOn w:val="Domylnaczcionkaakapitu"/>
    <w:link w:val="Tre"/>
    <w:rsid w:val="00D70C10"/>
    <w:rPr>
      <w:rFonts w:ascii="Times New Roman" w:hAnsi="Times New Roman" w:cs="Times New Roman"/>
      <w:sz w:val="24"/>
      <w:szCs w:val="24"/>
    </w:rPr>
  </w:style>
  <w:style w:type="paragraph" w:customStyle="1" w:styleId="Adres">
    <w:name w:val="Adres"/>
    <w:basedOn w:val="Tre"/>
    <w:link w:val="AdresZnak"/>
    <w:qFormat/>
    <w:rsid w:val="00D70C10"/>
    <w:pPr>
      <w:spacing w:line="240" w:lineRule="auto"/>
      <w:ind w:left="5387"/>
    </w:pPr>
    <w:rPr>
      <w:b/>
      <w:sz w:val="28"/>
      <w:szCs w:val="28"/>
    </w:rPr>
  </w:style>
  <w:style w:type="character" w:customStyle="1" w:styleId="Data1Znak">
    <w:name w:val="Data1 Znak"/>
    <w:basedOn w:val="TreZnak"/>
    <w:link w:val="Data1"/>
    <w:rsid w:val="00D70C10"/>
    <w:rPr>
      <w:rFonts w:ascii="Times New Roman" w:hAnsi="Times New Roman" w:cs="Times New Roman"/>
      <w:sz w:val="24"/>
      <w:szCs w:val="24"/>
    </w:rPr>
  </w:style>
  <w:style w:type="character" w:customStyle="1" w:styleId="AdresZnak">
    <w:name w:val="Adres Znak"/>
    <w:basedOn w:val="TreZnak"/>
    <w:link w:val="Adres"/>
    <w:rsid w:val="00D70C10"/>
    <w:rPr>
      <w:rFonts w:ascii="Times New Roman" w:hAnsi="Times New Roman" w:cs="Times New Roman"/>
      <w:b/>
      <w:sz w:val="28"/>
      <w:szCs w:val="28"/>
    </w:rPr>
  </w:style>
  <w:style w:type="character" w:styleId="Pogrubienie">
    <w:name w:val="Strong"/>
    <w:uiPriority w:val="22"/>
    <w:qFormat/>
    <w:rsid w:val="00D70C10"/>
    <w:rPr>
      <w:b/>
      <w:bCs/>
    </w:rPr>
  </w:style>
  <w:style w:type="character" w:customStyle="1" w:styleId="AkapitzlistZnak">
    <w:name w:val="Akapit z listą Znak"/>
    <w:aliases w:val="normalny tekst Znak,L1 Znak,Numerowanie Znak,2 heading Znak,A_wyliczenie Znak,K-P_odwolanie Znak,Akapit z listą5 Znak,maz_wyliczenie Znak,opis dzialania Znak,CW_Lista Znak,paragraf Znak,BulletC Znak,Obiekt Znak,List Paragraph Znak"/>
    <w:link w:val="Akapitzlist"/>
    <w:uiPriority w:val="34"/>
    <w:qFormat/>
    <w:locked/>
    <w:rsid w:val="00D70C10"/>
    <w:rPr>
      <w:noProof/>
    </w:rPr>
  </w:style>
  <w:style w:type="character" w:styleId="Hipercze">
    <w:name w:val="Hyperlink"/>
    <w:basedOn w:val="Domylnaczcionkaakapitu"/>
    <w:uiPriority w:val="99"/>
    <w:unhideWhenUsed/>
    <w:rsid w:val="00D70C10"/>
    <w:rPr>
      <w:color w:val="0563C1" w:themeColor="hyperlink"/>
      <w:u w:val="single"/>
    </w:rPr>
  </w:style>
  <w:style w:type="character" w:customStyle="1" w:styleId="Nierozpoznanawzmianka1">
    <w:name w:val="Nierozpoznana wzmianka1"/>
    <w:basedOn w:val="Domylnaczcionkaakapitu"/>
    <w:uiPriority w:val="99"/>
    <w:semiHidden/>
    <w:unhideWhenUsed/>
    <w:rsid w:val="00D70C10"/>
    <w:rPr>
      <w:color w:val="605E5C"/>
      <w:shd w:val="clear" w:color="auto" w:fill="E1DFDD"/>
    </w:rPr>
  </w:style>
  <w:style w:type="paragraph" w:styleId="Zwykytekst">
    <w:name w:val="Plain Text"/>
    <w:basedOn w:val="Normalny"/>
    <w:link w:val="ZwykytekstZnak"/>
    <w:uiPriority w:val="99"/>
    <w:semiHidden/>
    <w:unhideWhenUsed/>
    <w:rsid w:val="00D70C1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D70C10"/>
    <w:rPr>
      <w:rFonts w:ascii="Calibri" w:hAnsi="Calibri"/>
      <w:szCs w:val="21"/>
    </w:rPr>
  </w:style>
  <w:style w:type="paragraph" w:customStyle="1" w:styleId="Default">
    <w:name w:val="Default"/>
    <w:rsid w:val="00D70C10"/>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D70C10"/>
    <w:rPr>
      <w:sz w:val="16"/>
      <w:szCs w:val="16"/>
    </w:rPr>
  </w:style>
  <w:style w:type="paragraph" w:styleId="Tekstkomentarza">
    <w:name w:val="annotation text"/>
    <w:basedOn w:val="Normalny"/>
    <w:link w:val="TekstkomentarzaZnak"/>
    <w:uiPriority w:val="99"/>
    <w:semiHidden/>
    <w:unhideWhenUsed/>
    <w:rsid w:val="00D70C10"/>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D70C10"/>
    <w:rPr>
      <w:sz w:val="20"/>
      <w:szCs w:val="20"/>
    </w:rPr>
  </w:style>
  <w:style w:type="paragraph" w:styleId="Tematkomentarza">
    <w:name w:val="annotation subject"/>
    <w:basedOn w:val="Tekstkomentarza"/>
    <w:next w:val="Tekstkomentarza"/>
    <w:link w:val="TematkomentarzaZnak"/>
    <w:uiPriority w:val="99"/>
    <w:semiHidden/>
    <w:unhideWhenUsed/>
    <w:rsid w:val="00D70C10"/>
    <w:rPr>
      <w:b/>
      <w:bCs/>
    </w:rPr>
  </w:style>
  <w:style w:type="character" w:customStyle="1" w:styleId="TematkomentarzaZnak">
    <w:name w:val="Temat komentarza Znak"/>
    <w:basedOn w:val="TekstkomentarzaZnak"/>
    <w:link w:val="Tematkomentarza"/>
    <w:uiPriority w:val="99"/>
    <w:semiHidden/>
    <w:rsid w:val="00D70C10"/>
    <w:rPr>
      <w:b/>
      <w:bCs/>
      <w:sz w:val="20"/>
      <w:szCs w:val="20"/>
    </w:rPr>
  </w:style>
  <w:style w:type="character" w:styleId="UyteHipercze">
    <w:name w:val="FollowedHyperlink"/>
    <w:basedOn w:val="Domylnaczcionkaakapitu"/>
    <w:uiPriority w:val="99"/>
    <w:semiHidden/>
    <w:unhideWhenUsed/>
    <w:rsid w:val="00D70C10"/>
    <w:rPr>
      <w:color w:val="954F72" w:themeColor="followedHyperlink"/>
      <w:u w:val="single"/>
    </w:rPr>
  </w:style>
  <w:style w:type="paragraph" w:customStyle="1" w:styleId="Normalny1">
    <w:name w:val="Normalny1"/>
    <w:basedOn w:val="Normalny"/>
    <w:rsid w:val="00D70C10"/>
    <w:pPr>
      <w:widowControl w:val="0"/>
      <w:suppressAutoHyphens/>
      <w:spacing w:after="0" w:line="240" w:lineRule="auto"/>
    </w:pPr>
    <w:rPr>
      <w:rFonts w:ascii="Times New Roman" w:eastAsia="Lucida Sans Unicode" w:hAnsi="Times New Roman" w:cs="Tahoma"/>
      <w:color w:val="000000"/>
      <w:szCs w:val="24"/>
      <w:lang w:eastAsia="ar-SA"/>
    </w:rPr>
  </w:style>
  <w:style w:type="paragraph" w:customStyle="1" w:styleId="Tytu1">
    <w:name w:val="Tytuł1"/>
    <w:basedOn w:val="Normalny1"/>
    <w:rsid w:val="00D70C10"/>
    <w:pPr>
      <w:widowControl/>
      <w:jc w:val="center"/>
    </w:pPr>
    <w:rPr>
      <w:rFonts w:eastAsia="Times New Roman" w:cs="Times New Roman"/>
      <w:b/>
      <w:bCs/>
      <w:color w:val="auto"/>
      <w:sz w:val="28"/>
      <w:szCs w:val="28"/>
      <w:u w:val="single"/>
    </w:rPr>
  </w:style>
  <w:style w:type="paragraph" w:styleId="Tekstprzypisudolnego">
    <w:name w:val="footnote text"/>
    <w:basedOn w:val="Normalny"/>
    <w:link w:val="TekstprzypisudolnegoZnak"/>
    <w:uiPriority w:val="99"/>
    <w:semiHidden/>
    <w:unhideWhenUsed/>
    <w:rsid w:val="00D70C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70C10"/>
    <w:rPr>
      <w:sz w:val="20"/>
      <w:szCs w:val="20"/>
    </w:rPr>
  </w:style>
  <w:style w:type="character" w:styleId="Odwoanieprzypisudolnego">
    <w:name w:val="footnote reference"/>
    <w:basedOn w:val="Domylnaczcionkaakapitu"/>
    <w:uiPriority w:val="99"/>
    <w:semiHidden/>
    <w:unhideWhenUsed/>
    <w:rsid w:val="00D70C10"/>
    <w:rPr>
      <w:vertAlign w:val="superscript"/>
    </w:rPr>
  </w:style>
  <w:style w:type="paragraph" w:customStyle="1" w:styleId="Textbody">
    <w:name w:val="Text body"/>
    <w:basedOn w:val="Normalny"/>
    <w:rsid w:val="00D70C10"/>
    <w:pPr>
      <w:suppressAutoHyphens/>
      <w:autoSpaceDN w:val="0"/>
      <w:spacing w:after="0" w:line="276" w:lineRule="auto"/>
      <w:textAlignment w:val="baseline"/>
    </w:pPr>
    <w:rPr>
      <w:rFonts w:ascii="Tahoma" w:eastAsia="Tahoma" w:hAnsi="Tahoma" w:cs="Tahoma"/>
      <w:color w:val="000000"/>
      <w:kern w:val="3"/>
      <w:lang w:eastAsia="pl-PL"/>
    </w:rPr>
  </w:style>
  <w:style w:type="paragraph" w:customStyle="1" w:styleId="Normalny2">
    <w:name w:val="Normalny2"/>
    <w:rsid w:val="00D70C10"/>
    <w:pPr>
      <w:spacing w:after="0" w:line="276" w:lineRule="auto"/>
    </w:pPr>
    <w:rPr>
      <w:rFonts w:ascii="Arial" w:eastAsia="Arial" w:hAnsi="Arial" w:cs="Arial"/>
      <w:lang w:eastAsia="pl-PL"/>
    </w:rPr>
  </w:style>
  <w:style w:type="paragraph" w:customStyle="1" w:styleId="western">
    <w:name w:val="western"/>
    <w:basedOn w:val="Normalny"/>
    <w:rsid w:val="00D70C10"/>
    <w:pPr>
      <w:spacing w:before="100" w:beforeAutospacing="1" w:after="100" w:afterAutospacing="1" w:line="240" w:lineRule="auto"/>
    </w:pPr>
    <w:rPr>
      <w:rFonts w:ascii="Courier New" w:eastAsia="Times New Roman" w:hAnsi="Courier New" w:cs="Courier New"/>
      <w:b/>
      <w:bCs/>
      <w:color w:val="000000"/>
      <w:sz w:val="20"/>
      <w:szCs w:val="20"/>
      <w:lang w:eastAsia="pl-PL"/>
    </w:rPr>
  </w:style>
  <w:style w:type="character" w:customStyle="1" w:styleId="Nierozpoznanawzmianka2">
    <w:name w:val="Nierozpoznana wzmianka2"/>
    <w:basedOn w:val="Domylnaczcionkaakapitu"/>
    <w:uiPriority w:val="99"/>
    <w:semiHidden/>
    <w:unhideWhenUsed/>
    <w:rsid w:val="00D70C10"/>
    <w:rPr>
      <w:color w:val="605E5C"/>
      <w:shd w:val="clear" w:color="auto" w:fill="E1DFDD"/>
    </w:rPr>
  </w:style>
  <w:style w:type="paragraph" w:styleId="Tytu">
    <w:name w:val="Title"/>
    <w:basedOn w:val="Normalny"/>
    <w:next w:val="Normalny"/>
    <w:link w:val="TytuZnak"/>
    <w:uiPriority w:val="10"/>
    <w:rsid w:val="00D70C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70C10"/>
    <w:rPr>
      <w:rFonts w:asciiTheme="majorHAnsi" w:eastAsiaTheme="majorEastAsia" w:hAnsiTheme="majorHAnsi" w:cstheme="majorBidi"/>
      <w:spacing w:val="-10"/>
      <w:kern w:val="28"/>
      <w:sz w:val="56"/>
      <w:szCs w:val="56"/>
    </w:rPr>
  </w:style>
  <w:style w:type="paragraph" w:customStyle="1" w:styleId="Rozdziay">
    <w:name w:val="Rozdziały"/>
    <w:basedOn w:val="Normalny"/>
    <w:link w:val="RozdziayZnak"/>
    <w:qFormat/>
    <w:rsid w:val="00D70C10"/>
    <w:pPr>
      <w:spacing w:after="200"/>
      <w:jc w:val="center"/>
    </w:pPr>
    <w:rPr>
      <w:b/>
    </w:rPr>
  </w:style>
  <w:style w:type="character" w:customStyle="1" w:styleId="RozdziayZnak">
    <w:name w:val="Rozdziały Znak"/>
    <w:basedOn w:val="Domylnaczcionkaakapitu"/>
    <w:link w:val="Rozdziay"/>
    <w:rsid w:val="00D70C10"/>
    <w:rPr>
      <w:b/>
      <w:sz w:val="24"/>
    </w:rPr>
  </w:style>
  <w:style w:type="paragraph" w:styleId="Nagwekspisutreci">
    <w:name w:val="TOC Heading"/>
    <w:basedOn w:val="Nagwek1"/>
    <w:next w:val="Normalny"/>
    <w:uiPriority w:val="39"/>
    <w:unhideWhenUsed/>
    <w:qFormat/>
    <w:rsid w:val="00D70C10"/>
    <w:pPr>
      <w:spacing w:line="259" w:lineRule="auto"/>
      <w:outlineLvl w:val="9"/>
    </w:pPr>
    <w:rPr>
      <w:b w:val="0"/>
      <w:color w:val="2F5496" w:themeColor="accent1" w:themeShade="BF"/>
      <w:sz w:val="32"/>
      <w:lang w:eastAsia="pl-PL"/>
    </w:rPr>
  </w:style>
  <w:style w:type="paragraph" w:styleId="Spistreci2">
    <w:name w:val="toc 2"/>
    <w:basedOn w:val="Normalny"/>
    <w:next w:val="Normalny"/>
    <w:autoRedefine/>
    <w:uiPriority w:val="39"/>
    <w:unhideWhenUsed/>
    <w:rsid w:val="00D70C10"/>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D8125A"/>
    <w:pPr>
      <w:tabs>
        <w:tab w:val="right" w:leader="dot" w:pos="9060"/>
      </w:tabs>
      <w:spacing w:after="100" w:line="276" w:lineRule="auto"/>
    </w:pPr>
    <w:rPr>
      <w:rFonts w:eastAsiaTheme="minorEastAsia" w:cs="Times New Roman"/>
      <w:lang w:eastAsia="pl-PL"/>
    </w:rPr>
  </w:style>
  <w:style w:type="paragraph" w:styleId="Spistreci3">
    <w:name w:val="toc 3"/>
    <w:basedOn w:val="Normalny"/>
    <w:next w:val="Normalny"/>
    <w:autoRedefine/>
    <w:uiPriority w:val="39"/>
    <w:unhideWhenUsed/>
    <w:rsid w:val="00D70C10"/>
    <w:pPr>
      <w:spacing w:after="100"/>
      <w:ind w:left="440"/>
    </w:pPr>
    <w:rPr>
      <w:rFonts w:eastAsiaTheme="minorEastAsia" w:cs="Times New Roman"/>
      <w:lang w:eastAsia="pl-PL"/>
    </w:rPr>
  </w:style>
  <w:style w:type="paragraph" w:customStyle="1" w:styleId="Styl1">
    <w:name w:val="Styl1"/>
    <w:basedOn w:val="Rozdziay"/>
    <w:qFormat/>
    <w:rsid w:val="000336B9"/>
  </w:style>
  <w:style w:type="character" w:customStyle="1" w:styleId="Nagwek2Znak">
    <w:name w:val="Nagłówek 2 Znak"/>
    <w:basedOn w:val="Domylnaczcionkaakapitu"/>
    <w:link w:val="Nagwek2"/>
    <w:uiPriority w:val="9"/>
    <w:rsid w:val="00BA4182"/>
    <w:rPr>
      <w:rFonts w:ascii="Arial" w:eastAsiaTheme="majorEastAsia" w:hAnsi="Arial" w:cstheme="majorBidi"/>
      <w:b/>
      <w:sz w:val="24"/>
      <w:szCs w:val="26"/>
    </w:rPr>
  </w:style>
  <w:style w:type="character" w:customStyle="1" w:styleId="Nagwek4Znak">
    <w:name w:val="Nagłówek 4 Znak"/>
    <w:basedOn w:val="Domylnaczcionkaakapitu"/>
    <w:link w:val="Nagwek4"/>
    <w:uiPriority w:val="9"/>
    <w:semiHidden/>
    <w:rsid w:val="00C94416"/>
    <w:rPr>
      <w:rFonts w:asciiTheme="majorHAnsi" w:eastAsiaTheme="majorEastAsia" w:hAnsiTheme="majorHAnsi" w:cstheme="majorBidi"/>
      <w:i/>
      <w:iCs/>
      <w:color w:val="2F5496" w:themeColor="accent1" w:themeShade="BF"/>
      <w:sz w:val="24"/>
    </w:rPr>
  </w:style>
  <w:style w:type="character" w:customStyle="1" w:styleId="Nagwek5Znak">
    <w:name w:val="Nagłówek 5 Znak"/>
    <w:basedOn w:val="Domylnaczcionkaakapitu"/>
    <w:link w:val="Nagwek5"/>
    <w:uiPriority w:val="9"/>
    <w:semiHidden/>
    <w:rsid w:val="00C94416"/>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uiPriority w:val="9"/>
    <w:semiHidden/>
    <w:rsid w:val="00C94416"/>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C94416"/>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semiHidden/>
    <w:rsid w:val="00C9441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94416"/>
    <w:rPr>
      <w:rFonts w:asciiTheme="majorHAnsi" w:eastAsiaTheme="majorEastAsia" w:hAnsiTheme="majorHAnsi" w:cstheme="majorBidi"/>
      <w:i/>
      <w:iCs/>
      <w:color w:val="272727" w:themeColor="text1" w:themeTint="D8"/>
      <w:sz w:val="21"/>
      <w:szCs w:val="21"/>
    </w:rPr>
  </w:style>
  <w:style w:type="character" w:styleId="Nierozpoznanawzmianka">
    <w:name w:val="Unresolved Mention"/>
    <w:basedOn w:val="Domylnaczcionkaakapitu"/>
    <w:uiPriority w:val="99"/>
    <w:semiHidden/>
    <w:unhideWhenUsed/>
    <w:rsid w:val="00FC2D20"/>
    <w:rPr>
      <w:color w:val="605E5C"/>
      <w:shd w:val="clear" w:color="auto" w:fill="E1DFDD"/>
    </w:rPr>
  </w:style>
  <w:style w:type="character" w:customStyle="1" w:styleId="markedcontent">
    <w:name w:val="markedcontent"/>
    <w:basedOn w:val="Domylnaczcionkaakapitu"/>
    <w:rsid w:val="0025400B"/>
  </w:style>
  <w:style w:type="paragraph" w:styleId="Tekstpodstawowywcity">
    <w:name w:val="Body Text Indent"/>
    <w:basedOn w:val="Normalny"/>
    <w:link w:val="TekstpodstawowywcityZnak"/>
    <w:semiHidden/>
    <w:rsid w:val="00417652"/>
    <w:pPr>
      <w:suppressAutoHyphens/>
      <w:spacing w:before="100" w:after="100" w:line="240" w:lineRule="auto"/>
      <w:ind w:left="708"/>
    </w:pPr>
    <w:rPr>
      <w:rFonts w:ascii="Times New Roman" w:eastAsia="Times New Roman" w:hAnsi="Times New Roman" w:cs="Times New Roman"/>
      <w:color w:val="000000"/>
      <w:sz w:val="22"/>
      <w:szCs w:val="20"/>
      <w:lang w:eastAsia="ar-SA"/>
    </w:rPr>
  </w:style>
  <w:style w:type="character" w:customStyle="1" w:styleId="TekstpodstawowywcityZnak">
    <w:name w:val="Tekst podstawowy wcięty Znak"/>
    <w:basedOn w:val="Domylnaczcionkaakapitu"/>
    <w:link w:val="Tekstpodstawowywcity"/>
    <w:semiHidden/>
    <w:rsid w:val="00417652"/>
    <w:rPr>
      <w:rFonts w:ascii="Times New Roman" w:eastAsia="Times New Roman" w:hAnsi="Times New Roman" w:cs="Times New Roman"/>
      <w:color w:val="000000"/>
      <w:szCs w:val="20"/>
      <w:lang w:eastAsia="ar-SA"/>
    </w:rPr>
  </w:style>
  <w:style w:type="paragraph" w:styleId="Tekstpodstawowy">
    <w:name w:val="Body Text"/>
    <w:basedOn w:val="Normalny"/>
    <w:link w:val="TekstpodstawowyZnak"/>
    <w:uiPriority w:val="99"/>
    <w:semiHidden/>
    <w:unhideWhenUsed/>
    <w:rsid w:val="00DD782F"/>
    <w:pPr>
      <w:spacing w:after="120"/>
    </w:pPr>
  </w:style>
  <w:style w:type="character" w:customStyle="1" w:styleId="TekstpodstawowyZnak">
    <w:name w:val="Tekst podstawowy Znak"/>
    <w:basedOn w:val="Domylnaczcionkaakapitu"/>
    <w:link w:val="Tekstpodstawowy"/>
    <w:uiPriority w:val="99"/>
    <w:semiHidden/>
    <w:rsid w:val="00DD782F"/>
    <w:rPr>
      <w:rFonts w:ascii="Arial" w:hAnsi="Arial"/>
      <w:sz w:val="24"/>
    </w:rPr>
  </w:style>
  <w:style w:type="paragraph" w:styleId="Bezodstpw">
    <w:name w:val="No Spacing"/>
    <w:uiPriority w:val="1"/>
    <w:rsid w:val="00FF086B"/>
    <w:pPr>
      <w:spacing w:after="0" w:line="240" w:lineRule="auto"/>
    </w:pPr>
  </w:style>
  <w:style w:type="paragraph" w:customStyle="1" w:styleId="Styl2SWZ">
    <w:name w:val="Styl2SWZ"/>
    <w:basedOn w:val="Normalny"/>
    <w:link w:val="Styl2SWZZnak"/>
    <w:qFormat/>
    <w:rsid w:val="0086733A"/>
    <w:pPr>
      <w:numPr>
        <w:numId w:val="42"/>
      </w:numPr>
      <w:spacing w:after="0" w:line="240" w:lineRule="auto"/>
    </w:pPr>
    <w:rPr>
      <w:color w:val="000000" w:themeColor="text1"/>
      <w:sz w:val="20"/>
    </w:rPr>
  </w:style>
  <w:style w:type="character" w:customStyle="1" w:styleId="Styl2SWZZnak">
    <w:name w:val="Styl2SWZ Znak"/>
    <w:basedOn w:val="Domylnaczcionkaakapitu"/>
    <w:link w:val="Styl2SWZ"/>
    <w:rsid w:val="0086733A"/>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2820">
      <w:bodyDiv w:val="1"/>
      <w:marLeft w:val="0"/>
      <w:marRight w:val="0"/>
      <w:marTop w:val="0"/>
      <w:marBottom w:val="0"/>
      <w:divBdr>
        <w:top w:val="none" w:sz="0" w:space="0" w:color="auto"/>
        <w:left w:val="none" w:sz="0" w:space="0" w:color="auto"/>
        <w:bottom w:val="none" w:sz="0" w:space="0" w:color="auto"/>
        <w:right w:val="none" w:sz="0" w:space="0" w:color="auto"/>
      </w:divBdr>
      <w:divsChild>
        <w:div w:id="759181628">
          <w:marLeft w:val="0"/>
          <w:marRight w:val="0"/>
          <w:marTop w:val="0"/>
          <w:marBottom w:val="0"/>
          <w:divBdr>
            <w:top w:val="none" w:sz="0" w:space="0" w:color="auto"/>
            <w:left w:val="none" w:sz="0" w:space="0" w:color="auto"/>
            <w:bottom w:val="none" w:sz="0" w:space="0" w:color="auto"/>
            <w:right w:val="none" w:sz="0" w:space="0" w:color="auto"/>
          </w:divBdr>
        </w:div>
        <w:div w:id="484124935">
          <w:marLeft w:val="0"/>
          <w:marRight w:val="0"/>
          <w:marTop w:val="0"/>
          <w:marBottom w:val="0"/>
          <w:divBdr>
            <w:top w:val="none" w:sz="0" w:space="0" w:color="auto"/>
            <w:left w:val="none" w:sz="0" w:space="0" w:color="auto"/>
            <w:bottom w:val="none" w:sz="0" w:space="0" w:color="auto"/>
            <w:right w:val="none" w:sz="0" w:space="0" w:color="auto"/>
          </w:divBdr>
          <w:divsChild>
            <w:div w:id="1588227200">
              <w:marLeft w:val="0"/>
              <w:marRight w:val="0"/>
              <w:marTop w:val="0"/>
              <w:marBottom w:val="0"/>
              <w:divBdr>
                <w:top w:val="none" w:sz="0" w:space="0" w:color="auto"/>
                <w:left w:val="none" w:sz="0" w:space="0" w:color="auto"/>
                <w:bottom w:val="none" w:sz="0" w:space="0" w:color="auto"/>
                <w:right w:val="none" w:sz="0" w:space="0" w:color="auto"/>
              </w:divBdr>
            </w:div>
          </w:divsChild>
        </w:div>
        <w:div w:id="1760326392">
          <w:marLeft w:val="0"/>
          <w:marRight w:val="0"/>
          <w:marTop w:val="0"/>
          <w:marBottom w:val="0"/>
          <w:divBdr>
            <w:top w:val="none" w:sz="0" w:space="0" w:color="auto"/>
            <w:left w:val="none" w:sz="0" w:space="0" w:color="auto"/>
            <w:bottom w:val="none" w:sz="0" w:space="0" w:color="auto"/>
            <w:right w:val="none" w:sz="0" w:space="0" w:color="auto"/>
          </w:divBdr>
          <w:divsChild>
            <w:div w:id="20119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0606">
      <w:bodyDiv w:val="1"/>
      <w:marLeft w:val="0"/>
      <w:marRight w:val="0"/>
      <w:marTop w:val="0"/>
      <w:marBottom w:val="0"/>
      <w:divBdr>
        <w:top w:val="none" w:sz="0" w:space="0" w:color="auto"/>
        <w:left w:val="none" w:sz="0" w:space="0" w:color="auto"/>
        <w:bottom w:val="none" w:sz="0" w:space="0" w:color="auto"/>
        <w:right w:val="none" w:sz="0" w:space="0" w:color="auto"/>
      </w:divBdr>
      <w:divsChild>
        <w:div w:id="1545948460">
          <w:marLeft w:val="0"/>
          <w:marRight w:val="0"/>
          <w:marTop w:val="0"/>
          <w:marBottom w:val="0"/>
          <w:divBdr>
            <w:top w:val="none" w:sz="0" w:space="0" w:color="auto"/>
            <w:left w:val="none" w:sz="0" w:space="0" w:color="auto"/>
            <w:bottom w:val="none" w:sz="0" w:space="0" w:color="auto"/>
            <w:right w:val="none" w:sz="0" w:space="0" w:color="auto"/>
          </w:divBdr>
        </w:div>
        <w:div w:id="307058543">
          <w:marLeft w:val="0"/>
          <w:marRight w:val="0"/>
          <w:marTop w:val="0"/>
          <w:marBottom w:val="0"/>
          <w:divBdr>
            <w:top w:val="none" w:sz="0" w:space="0" w:color="auto"/>
            <w:left w:val="none" w:sz="0" w:space="0" w:color="auto"/>
            <w:bottom w:val="none" w:sz="0" w:space="0" w:color="auto"/>
            <w:right w:val="none" w:sz="0" w:space="0" w:color="auto"/>
          </w:divBdr>
          <w:divsChild>
            <w:div w:id="678699484">
              <w:marLeft w:val="0"/>
              <w:marRight w:val="0"/>
              <w:marTop w:val="0"/>
              <w:marBottom w:val="0"/>
              <w:divBdr>
                <w:top w:val="none" w:sz="0" w:space="0" w:color="auto"/>
                <w:left w:val="none" w:sz="0" w:space="0" w:color="auto"/>
                <w:bottom w:val="none" w:sz="0" w:space="0" w:color="auto"/>
                <w:right w:val="none" w:sz="0" w:space="0" w:color="auto"/>
              </w:divBdr>
            </w:div>
          </w:divsChild>
        </w:div>
        <w:div w:id="689139095">
          <w:marLeft w:val="0"/>
          <w:marRight w:val="0"/>
          <w:marTop w:val="0"/>
          <w:marBottom w:val="0"/>
          <w:divBdr>
            <w:top w:val="none" w:sz="0" w:space="0" w:color="auto"/>
            <w:left w:val="none" w:sz="0" w:space="0" w:color="auto"/>
            <w:bottom w:val="none" w:sz="0" w:space="0" w:color="auto"/>
            <w:right w:val="none" w:sz="0" w:space="0" w:color="auto"/>
          </w:divBdr>
          <w:divsChild>
            <w:div w:id="13871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20https://platformazakupowa.pl/transakcja/828225,"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slupsk.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28225%20" TargetMode="External"/><Relationship Id="rId24" Type="http://schemas.openxmlformats.org/officeDocument/2006/relationships/hyperlink" Target="https://platformazakupowa.pl/" TargetMode="External"/><Relationship Id="rId32"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ekancelaria@powiat.slupsk.pl" TargetMode="External"/><Relationship Id="rId28" Type="http://schemas.openxmlformats.org/officeDocument/2006/relationships/hyperlink" Target="https://platformazakupowa.pl/" TargetMode="External"/><Relationship Id="rId10" Type="http://schemas.openxmlformats.org/officeDocument/2006/relationships/hyperlink" Target="mailto:przetargi@powiat.slupsk.pl" TargetMode="External"/><Relationship Id="rId19" Type="http://schemas.openxmlformats.org/officeDocument/2006/relationships/hyperlink" Target="https://platformazakupowa.pl/" TargetMode="External"/><Relationship Id="rId31" Type="http://schemas.openxmlformats.org/officeDocument/2006/relationships/hyperlink" Target="mailto:iod@powiat.slupsk.pl" TargetMode="External"/><Relationship Id="rId4" Type="http://schemas.openxmlformats.org/officeDocument/2006/relationships/settings" Target="settings.xml"/><Relationship Id="rId9" Type="http://schemas.openxmlformats.org/officeDocument/2006/relationships/hyperlink" Target="http://www.powiat.slupsk.pl" TargetMode="External"/><Relationship Id="rId14" Type="http://schemas.openxmlformats.org/officeDocument/2006/relationships/hyperlink" Target="mailto:przetargi@powiat.slupsk.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mailto:starostwo@powiat.slup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4B1A-4F06-4183-8AC0-B2397478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2924</TotalTime>
  <Pages>1</Pages>
  <Words>9271</Words>
  <Characters>55632</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Krauczunas</dc:creator>
  <cp:keywords/>
  <dc:description/>
  <cp:lastModifiedBy>Marzena Harnaszkiewicz-Więckowska</cp:lastModifiedBy>
  <cp:revision>164</cp:revision>
  <cp:lastPrinted>2023-10-05T11:50:00Z</cp:lastPrinted>
  <dcterms:created xsi:type="dcterms:W3CDTF">2021-02-05T10:24:00Z</dcterms:created>
  <dcterms:modified xsi:type="dcterms:W3CDTF">2023-10-10T12:07:00Z</dcterms:modified>
</cp:coreProperties>
</file>