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B9694" w14:textId="77777777" w:rsidR="00F87BCC" w:rsidRPr="00D15183" w:rsidRDefault="00F87BCC" w:rsidP="00F87BCC">
      <w:pPr>
        <w:widowControl/>
        <w:suppressAutoHyphens w:val="0"/>
        <w:jc w:val="both"/>
        <w:rPr>
          <w:rFonts w:ascii="Calibri" w:eastAsia="Times New Roman" w:hAnsi="Calibri"/>
          <w:b/>
          <w:kern w:val="0"/>
          <w:sz w:val="20"/>
          <w:szCs w:val="20"/>
        </w:rPr>
      </w:pPr>
      <w:r>
        <w:rPr>
          <w:rFonts w:ascii="Calibri" w:eastAsia="Times New Roman" w:hAnsi="Calibri"/>
          <w:b/>
          <w:kern w:val="0"/>
          <w:sz w:val="20"/>
          <w:szCs w:val="20"/>
        </w:rPr>
        <w:t>T</w:t>
      </w:r>
      <w:r w:rsidRPr="00D15183">
        <w:rPr>
          <w:rFonts w:ascii="Calibri" w:eastAsia="Times New Roman" w:hAnsi="Calibri"/>
          <w:b/>
          <w:kern w:val="0"/>
          <w:sz w:val="20"/>
          <w:szCs w:val="20"/>
        </w:rPr>
        <w:t>om IV SIWZ</w:t>
      </w:r>
    </w:p>
    <w:p w14:paraId="7BCC28C4" w14:textId="40A6F0E4" w:rsidR="00F87BCC" w:rsidRDefault="00F87BCC" w:rsidP="00F87BCC">
      <w:pPr>
        <w:jc w:val="both"/>
        <w:rPr>
          <w:rFonts w:ascii="Calibri" w:eastAsia="Times New Roman" w:hAnsi="Calibri"/>
          <w:kern w:val="0"/>
          <w:sz w:val="20"/>
          <w:szCs w:val="20"/>
        </w:rPr>
      </w:pPr>
      <w:r w:rsidRPr="00D15183">
        <w:rPr>
          <w:rFonts w:ascii="Calibri" w:eastAsia="Times New Roman" w:hAnsi="Calibri"/>
          <w:kern w:val="0"/>
          <w:sz w:val="20"/>
          <w:szCs w:val="20"/>
        </w:rPr>
        <w:t>na robotę budowlaną pn.</w:t>
      </w:r>
      <w:r>
        <w:rPr>
          <w:rFonts w:ascii="Calibri" w:eastAsia="Times New Roman" w:hAnsi="Calibri"/>
          <w:kern w:val="0"/>
          <w:sz w:val="20"/>
          <w:szCs w:val="20"/>
        </w:rPr>
        <w:t>:</w:t>
      </w:r>
      <w:r w:rsidRPr="00D15183">
        <w:rPr>
          <w:rFonts w:ascii="Calibri" w:eastAsia="Times New Roman" w:hAnsi="Calibri"/>
          <w:kern w:val="0"/>
          <w:sz w:val="20"/>
          <w:szCs w:val="20"/>
        </w:rPr>
        <w:t xml:space="preserve"> </w:t>
      </w:r>
      <w:r w:rsidRPr="00A0714B">
        <w:rPr>
          <w:rFonts w:ascii="Calibri" w:eastAsia="Times New Roman" w:hAnsi="Calibri"/>
          <w:kern w:val="0"/>
          <w:sz w:val="20"/>
          <w:szCs w:val="20"/>
        </w:rPr>
        <w:t>„</w:t>
      </w:r>
      <w:r>
        <w:rPr>
          <w:rFonts w:ascii="Calibri" w:eastAsia="Times New Roman" w:hAnsi="Calibri"/>
          <w:kern w:val="0"/>
          <w:sz w:val="20"/>
          <w:szCs w:val="20"/>
        </w:rPr>
        <w:t>B</w:t>
      </w:r>
      <w:r w:rsidRPr="0005009B">
        <w:rPr>
          <w:rFonts w:ascii="Calibri" w:eastAsia="Times New Roman" w:hAnsi="Calibri"/>
          <w:kern w:val="0"/>
          <w:sz w:val="20"/>
          <w:szCs w:val="20"/>
        </w:rPr>
        <w:t xml:space="preserve">udowa </w:t>
      </w:r>
      <w:r>
        <w:rPr>
          <w:rFonts w:ascii="Calibri" w:eastAsia="Times New Roman" w:hAnsi="Calibri"/>
          <w:kern w:val="0"/>
          <w:sz w:val="20"/>
          <w:szCs w:val="20"/>
        </w:rPr>
        <w:t>ul. Plac Wolności w Pruszczu Gdańskim”</w:t>
      </w:r>
    </w:p>
    <w:p w14:paraId="5F743830" w14:textId="77777777" w:rsidR="00F87BCC" w:rsidRDefault="00F87BCC" w:rsidP="00F87BCC">
      <w:pPr>
        <w:jc w:val="both"/>
        <w:rPr>
          <w:rFonts w:asciiTheme="minorHAnsi" w:hAnsiTheme="minorHAnsi" w:cs="Calibri"/>
          <w:b/>
          <w:bCs/>
        </w:rPr>
      </w:pPr>
    </w:p>
    <w:p w14:paraId="6244D81E" w14:textId="77777777" w:rsidR="00F87BCC" w:rsidRPr="00621785" w:rsidRDefault="00F87BCC" w:rsidP="00F87BCC">
      <w:pPr>
        <w:tabs>
          <w:tab w:val="left" w:pos="990"/>
          <w:tab w:val="center" w:pos="4818"/>
        </w:tabs>
        <w:autoSpaceDE w:val="0"/>
        <w:jc w:val="center"/>
        <w:rPr>
          <w:rFonts w:asciiTheme="minorHAnsi" w:hAnsiTheme="minorHAnsi" w:cs="Calibri"/>
          <w:b/>
          <w:bCs/>
        </w:rPr>
      </w:pPr>
      <w:r w:rsidRPr="00621785">
        <w:rPr>
          <w:rFonts w:asciiTheme="minorHAnsi" w:hAnsiTheme="minorHAnsi" w:cs="Calibri"/>
          <w:b/>
          <w:bCs/>
        </w:rPr>
        <w:t>UMOWA (wzór)</w:t>
      </w:r>
    </w:p>
    <w:p w14:paraId="08C924B3" w14:textId="35A5B769" w:rsidR="005A22D3" w:rsidRPr="00CE67AB" w:rsidRDefault="009854DE" w:rsidP="00E85295">
      <w:pPr>
        <w:tabs>
          <w:tab w:val="left" w:pos="3600"/>
        </w:tabs>
        <w:autoSpaceDE w:val="0"/>
        <w:jc w:val="center"/>
        <w:rPr>
          <w:rFonts w:asciiTheme="minorHAnsi" w:hAnsiTheme="minorHAnsi" w:cs="Calibri"/>
          <w:b/>
          <w:bCs/>
        </w:rPr>
      </w:pPr>
      <w:r w:rsidRPr="00CE67AB">
        <w:rPr>
          <w:rFonts w:asciiTheme="minorHAnsi" w:hAnsiTheme="minorHAnsi" w:cs="Calibri"/>
          <w:b/>
          <w:bCs/>
        </w:rPr>
        <w:t>N</w:t>
      </w:r>
      <w:r w:rsidR="005A22D3" w:rsidRPr="00CE67AB">
        <w:rPr>
          <w:rFonts w:asciiTheme="minorHAnsi" w:hAnsiTheme="minorHAnsi" w:cs="Calibri"/>
          <w:b/>
          <w:bCs/>
        </w:rPr>
        <w:t>r</w:t>
      </w:r>
      <w:r w:rsidRPr="00CE67AB">
        <w:rPr>
          <w:rFonts w:asciiTheme="minorHAnsi" w:hAnsiTheme="minorHAnsi" w:cs="Calibri"/>
          <w:b/>
          <w:bCs/>
        </w:rPr>
        <w:t xml:space="preserve"> </w:t>
      </w:r>
      <w:r w:rsidR="00F87BCC">
        <w:rPr>
          <w:rFonts w:asciiTheme="minorHAnsi" w:hAnsiTheme="minorHAnsi" w:cs="Calibri"/>
          <w:b/>
          <w:bCs/>
        </w:rPr>
        <w:t>…………………………………</w:t>
      </w:r>
    </w:p>
    <w:p w14:paraId="2791A31F" w14:textId="04C939F6" w:rsidR="005A22D3" w:rsidRPr="00CE67AB" w:rsidRDefault="005A22D3" w:rsidP="00E85295">
      <w:pPr>
        <w:autoSpaceDE w:val="0"/>
        <w:jc w:val="center"/>
        <w:rPr>
          <w:rFonts w:asciiTheme="minorHAnsi" w:hAnsiTheme="minorHAnsi" w:cs="Calibri"/>
        </w:rPr>
      </w:pPr>
      <w:r w:rsidRPr="00CE67AB">
        <w:rPr>
          <w:rFonts w:asciiTheme="minorHAnsi" w:hAnsiTheme="minorHAnsi" w:cs="Calibri"/>
        </w:rPr>
        <w:t>zawarta w Pruszczu Gdańskim, dnia ………………</w:t>
      </w:r>
      <w:r w:rsidR="001E278E" w:rsidRPr="00CE67AB">
        <w:rPr>
          <w:rFonts w:asciiTheme="minorHAnsi" w:hAnsiTheme="minorHAnsi" w:cs="Calibri"/>
        </w:rPr>
        <w:t xml:space="preserve"> 2021</w:t>
      </w:r>
      <w:r w:rsidRPr="00CE67AB">
        <w:rPr>
          <w:rFonts w:asciiTheme="minorHAnsi" w:hAnsiTheme="minorHAnsi" w:cs="Calibri"/>
        </w:rPr>
        <w:t xml:space="preserve"> r.</w:t>
      </w:r>
    </w:p>
    <w:p w14:paraId="192BA9AA" w14:textId="77777777" w:rsidR="005A22D3" w:rsidRPr="00CE67AB" w:rsidRDefault="005A22D3" w:rsidP="00E85295">
      <w:pPr>
        <w:autoSpaceDE w:val="0"/>
        <w:jc w:val="center"/>
        <w:rPr>
          <w:rFonts w:asciiTheme="minorHAnsi" w:hAnsiTheme="minorHAnsi" w:cs="Calibri"/>
          <w:b/>
          <w:bCs/>
        </w:rPr>
      </w:pPr>
    </w:p>
    <w:p w14:paraId="3B18AA96" w14:textId="6A4D525A" w:rsidR="00816701" w:rsidRPr="009C0EEE" w:rsidRDefault="00816701" w:rsidP="00E85295">
      <w:pPr>
        <w:autoSpaceDE w:val="0"/>
        <w:jc w:val="both"/>
        <w:rPr>
          <w:rFonts w:asciiTheme="minorHAnsi" w:hAnsiTheme="minorHAnsi" w:cs="Calibri"/>
        </w:rPr>
      </w:pPr>
      <w:r w:rsidRPr="00CE67AB">
        <w:rPr>
          <w:rFonts w:asciiTheme="minorHAnsi" w:hAnsiTheme="minorHAnsi" w:cs="Calibri"/>
        </w:rPr>
        <w:t xml:space="preserve">po przeprowadzeniu – w trybie </w:t>
      </w:r>
      <w:r w:rsidR="001E278E" w:rsidRPr="00CE67AB">
        <w:rPr>
          <w:rFonts w:asciiTheme="minorHAnsi" w:hAnsiTheme="minorHAnsi" w:cs="Calibri"/>
        </w:rPr>
        <w:t>podstawowym – wariant I bez negocjacji</w:t>
      </w:r>
      <w:r w:rsidRPr="00CE67AB">
        <w:rPr>
          <w:rFonts w:asciiTheme="minorHAnsi" w:hAnsiTheme="minorHAnsi" w:cs="Calibri"/>
        </w:rPr>
        <w:t xml:space="preserve"> – przez Zamawiającego postępowania  nr </w:t>
      </w:r>
      <w:r w:rsidR="00397408" w:rsidRPr="00CE67AB">
        <w:rPr>
          <w:rFonts w:asciiTheme="minorHAnsi" w:hAnsiTheme="minorHAnsi" w:cs="Calibri"/>
        </w:rPr>
        <w:t>ZP.271</w:t>
      </w:r>
      <w:r w:rsidR="00D84731">
        <w:rPr>
          <w:rFonts w:asciiTheme="minorHAnsi" w:hAnsiTheme="minorHAnsi" w:cs="Calibri"/>
        </w:rPr>
        <w:t>.8</w:t>
      </w:r>
      <w:r w:rsidR="009854DE" w:rsidRPr="00CE67AB">
        <w:rPr>
          <w:rFonts w:asciiTheme="minorHAnsi" w:hAnsiTheme="minorHAnsi" w:cs="Calibri"/>
        </w:rPr>
        <w:t>.</w:t>
      </w:r>
      <w:r w:rsidR="00397408" w:rsidRPr="00CE67AB">
        <w:rPr>
          <w:rFonts w:asciiTheme="minorHAnsi" w:hAnsiTheme="minorHAnsi" w:cs="Calibri"/>
        </w:rPr>
        <w:t>20</w:t>
      </w:r>
      <w:r w:rsidR="00CB4E3E" w:rsidRPr="00CE67AB">
        <w:rPr>
          <w:rFonts w:asciiTheme="minorHAnsi" w:hAnsiTheme="minorHAnsi" w:cs="Calibri"/>
        </w:rPr>
        <w:t>2</w:t>
      </w:r>
      <w:r w:rsidR="006517CF" w:rsidRPr="00CE67AB">
        <w:rPr>
          <w:rFonts w:asciiTheme="minorHAnsi" w:hAnsiTheme="minorHAnsi" w:cs="Calibri"/>
        </w:rPr>
        <w:t>1</w:t>
      </w:r>
      <w:r w:rsidRPr="00CE67AB">
        <w:rPr>
          <w:rFonts w:asciiTheme="minorHAnsi" w:hAnsiTheme="minorHAnsi" w:cs="Calibri"/>
        </w:rPr>
        <w:t xml:space="preserve"> o udzielenie zamówienia </w:t>
      </w:r>
      <w:r w:rsidRPr="009C0EEE">
        <w:rPr>
          <w:rFonts w:asciiTheme="minorHAnsi" w:hAnsiTheme="minorHAnsi" w:cs="Calibri"/>
        </w:rPr>
        <w:t xml:space="preserve">publicznego, </w:t>
      </w:r>
      <w:r w:rsidR="00C97831">
        <w:rPr>
          <w:rFonts w:asciiTheme="minorHAnsi" w:hAnsiTheme="minorHAnsi" w:cs="Calibri"/>
        </w:rPr>
        <w:br/>
      </w:r>
      <w:r w:rsidRPr="009C0EEE">
        <w:rPr>
          <w:rFonts w:asciiTheme="minorHAnsi" w:hAnsiTheme="minorHAnsi" w:cs="Calibri"/>
        </w:rPr>
        <w:t>w którym – jako najkorzystniejsza została wybrana oferta Wykonawcy,</w:t>
      </w:r>
    </w:p>
    <w:p w14:paraId="3C550F70" w14:textId="77777777" w:rsidR="001F04F1" w:rsidRPr="009C0EEE" w:rsidRDefault="001F04F1" w:rsidP="00E85295">
      <w:pPr>
        <w:autoSpaceDE w:val="0"/>
        <w:jc w:val="center"/>
        <w:rPr>
          <w:rFonts w:asciiTheme="minorHAnsi" w:hAnsiTheme="minorHAnsi" w:cs="Calibri"/>
          <w:b/>
          <w:bCs/>
        </w:rPr>
      </w:pPr>
    </w:p>
    <w:p w14:paraId="373CC8AC" w14:textId="77777777" w:rsidR="00816701" w:rsidRPr="009C0EEE" w:rsidRDefault="00816701" w:rsidP="00E85295">
      <w:pPr>
        <w:autoSpaceDE w:val="0"/>
        <w:jc w:val="center"/>
        <w:rPr>
          <w:rFonts w:asciiTheme="minorHAnsi" w:hAnsiTheme="minorHAnsi" w:cs="Calibri"/>
          <w:b/>
          <w:bCs/>
        </w:rPr>
      </w:pPr>
      <w:r w:rsidRPr="009C0EEE">
        <w:rPr>
          <w:rFonts w:asciiTheme="minorHAnsi" w:hAnsiTheme="minorHAnsi" w:cs="Calibri"/>
          <w:b/>
          <w:bCs/>
        </w:rPr>
        <w:t>o roboty budowlane</w:t>
      </w:r>
    </w:p>
    <w:p w14:paraId="31EB409B" w14:textId="77777777" w:rsidR="006B2F4D" w:rsidRPr="009C0EEE" w:rsidRDefault="00816701" w:rsidP="00E85295">
      <w:pPr>
        <w:autoSpaceDE w:val="0"/>
        <w:jc w:val="center"/>
        <w:rPr>
          <w:rFonts w:asciiTheme="minorHAnsi" w:hAnsiTheme="minorHAnsi" w:cs="Calibri"/>
          <w:b/>
          <w:bCs/>
        </w:rPr>
      </w:pPr>
      <w:r w:rsidRPr="009C0EEE">
        <w:rPr>
          <w:rFonts w:asciiTheme="minorHAnsi" w:hAnsiTheme="minorHAnsi" w:cs="Calibri"/>
          <w:b/>
          <w:bCs/>
        </w:rPr>
        <w:t xml:space="preserve">pod nazwą </w:t>
      </w:r>
    </w:p>
    <w:p w14:paraId="291A5725" w14:textId="1C3C7185" w:rsidR="00D635CB" w:rsidRPr="009C0EEE" w:rsidRDefault="006B2F4D" w:rsidP="00E85295">
      <w:pPr>
        <w:autoSpaceDE w:val="0"/>
        <w:jc w:val="center"/>
        <w:rPr>
          <w:rFonts w:asciiTheme="minorHAnsi" w:hAnsiTheme="minorHAnsi" w:cs="Calibri"/>
          <w:b/>
          <w:bCs/>
        </w:rPr>
      </w:pPr>
      <w:r w:rsidRPr="009C0EEE">
        <w:rPr>
          <w:rFonts w:asciiTheme="minorHAnsi" w:hAnsiTheme="minorHAnsi" w:cs="Calibri"/>
          <w:b/>
          <w:bCs/>
        </w:rPr>
        <w:t>„</w:t>
      </w:r>
      <w:r w:rsidR="00F23413" w:rsidRPr="00F23413">
        <w:rPr>
          <w:rFonts w:asciiTheme="minorHAnsi" w:hAnsiTheme="minorHAnsi" w:cs="Calibri"/>
          <w:b/>
          <w:bCs/>
        </w:rPr>
        <w:t xml:space="preserve">Budowa  ulicy Plac Wolności </w:t>
      </w:r>
      <w:r w:rsidR="00BD4BFE">
        <w:rPr>
          <w:rFonts w:asciiTheme="minorHAnsi" w:hAnsiTheme="minorHAnsi" w:cs="Calibri"/>
          <w:b/>
          <w:bCs/>
        </w:rPr>
        <w:t>w Pruszczu Gdańskim</w:t>
      </w:r>
      <w:r w:rsidR="00D635CB" w:rsidRPr="009C0EEE">
        <w:rPr>
          <w:rFonts w:asciiTheme="minorHAnsi" w:hAnsiTheme="minorHAnsi" w:cs="Calibri"/>
          <w:b/>
          <w:bCs/>
        </w:rPr>
        <w:t>”</w:t>
      </w:r>
    </w:p>
    <w:p w14:paraId="5CAD1887" w14:textId="77777777" w:rsidR="00B63316" w:rsidRPr="00070323" w:rsidRDefault="00B63316" w:rsidP="00E85295">
      <w:pPr>
        <w:jc w:val="both"/>
        <w:rPr>
          <w:rFonts w:asciiTheme="minorHAnsi" w:hAnsiTheme="minorHAnsi" w:cs="Calibri"/>
        </w:rPr>
      </w:pPr>
    </w:p>
    <w:p w14:paraId="420734D8" w14:textId="032F70AA" w:rsidR="00F87BCC" w:rsidRPr="00070323" w:rsidRDefault="00F87BCC" w:rsidP="00E85295">
      <w:pPr>
        <w:jc w:val="both"/>
        <w:rPr>
          <w:rFonts w:asciiTheme="minorHAnsi" w:hAnsiTheme="minorHAnsi" w:cs="Calibri"/>
        </w:rPr>
      </w:pPr>
      <w:r w:rsidRPr="00070323">
        <w:rPr>
          <w:rFonts w:asciiTheme="minorHAnsi" w:hAnsiTheme="minorHAnsi" w:cs="Calibri"/>
        </w:rPr>
        <w:t xml:space="preserve">polegające na wykonaniu robót oraz wszelkich dostaw lub usług, zgodne z dokumentacją projektową i </w:t>
      </w:r>
      <w:proofErr w:type="spellStart"/>
      <w:r w:rsidRPr="00070323">
        <w:rPr>
          <w:rFonts w:asciiTheme="minorHAnsi" w:hAnsiTheme="minorHAnsi" w:cs="Calibri"/>
        </w:rPr>
        <w:t>STWiORB</w:t>
      </w:r>
      <w:proofErr w:type="spellEnd"/>
      <w:r w:rsidRPr="00070323">
        <w:rPr>
          <w:rFonts w:asciiTheme="minorHAnsi" w:hAnsiTheme="minorHAnsi" w:cs="Calibri"/>
        </w:rPr>
        <w:t xml:space="preserve"> dostarczonymi przez Zamawiającego, oraz zasadami aktualnej wiedzy technicznej, polegających na budowie ul. Plac Wolności w Pruszczu Gdańskim, obejmujących: budowę nawierzchni ulicy wraz z obustronnymi chodnikami oraz zjazdami do granicy posesji, budowę przyłączy kanalizacji deszczowej, przebudowę sieci gazowej, w ramach budowy układu drogowego ulicy Plac Wolności wraz z obiektami infrastruktury: oświetlenie, kanalizacja deszczowa, przebudowa istniejącego gazociągu, przebudowa linii napowietrznej </w:t>
      </w:r>
      <w:proofErr w:type="spellStart"/>
      <w:r w:rsidRPr="00070323">
        <w:rPr>
          <w:rFonts w:asciiTheme="minorHAnsi" w:hAnsiTheme="minorHAnsi" w:cs="Calibri"/>
        </w:rPr>
        <w:t>nn</w:t>
      </w:r>
      <w:proofErr w:type="spellEnd"/>
      <w:r w:rsidRPr="00070323">
        <w:rPr>
          <w:rFonts w:asciiTheme="minorHAnsi" w:hAnsiTheme="minorHAnsi" w:cs="Calibri"/>
        </w:rPr>
        <w:t xml:space="preserve"> 0,4 </w:t>
      </w:r>
      <w:proofErr w:type="spellStart"/>
      <w:r w:rsidRPr="00070323">
        <w:rPr>
          <w:rFonts w:asciiTheme="minorHAnsi" w:hAnsiTheme="minorHAnsi" w:cs="Calibri"/>
        </w:rPr>
        <w:t>kV</w:t>
      </w:r>
      <w:proofErr w:type="spellEnd"/>
      <w:r w:rsidRPr="00070323">
        <w:rPr>
          <w:rFonts w:asciiTheme="minorHAnsi" w:hAnsiTheme="minorHAnsi" w:cs="Calibri"/>
        </w:rPr>
        <w:t xml:space="preserve"> – usunięcie kolizji sługa nr 310, na działkach: 122/3, 122/4, 498, 522, 527, 528, 536, 545/1, 545/2, 545/3, 545/5, 545/6, 548 obręb 10 w Pruszczu Gdańskim (kategoria obiektu XXV).</w:t>
      </w:r>
    </w:p>
    <w:p w14:paraId="3B617624" w14:textId="77777777" w:rsidR="00F87BCC" w:rsidRPr="00070323" w:rsidRDefault="00F87BCC" w:rsidP="00E85295">
      <w:pPr>
        <w:jc w:val="both"/>
        <w:rPr>
          <w:rFonts w:asciiTheme="minorHAnsi" w:hAnsiTheme="minorHAnsi" w:cs="Calibri"/>
        </w:rPr>
      </w:pPr>
    </w:p>
    <w:p w14:paraId="7792D259" w14:textId="77777777" w:rsidR="005A22D3" w:rsidRPr="00E40149" w:rsidRDefault="005A22D3" w:rsidP="00E85295">
      <w:pPr>
        <w:jc w:val="both"/>
        <w:rPr>
          <w:rFonts w:ascii="Calibri" w:hAnsi="Calibri" w:cs="Calibri"/>
          <w:kern w:val="24"/>
        </w:rPr>
      </w:pPr>
      <w:r w:rsidRPr="00E40149">
        <w:rPr>
          <w:rFonts w:ascii="Calibri" w:hAnsi="Calibri" w:cs="Calibri"/>
        </w:rPr>
        <w:t xml:space="preserve">pomiędzy: </w:t>
      </w:r>
    </w:p>
    <w:p w14:paraId="569CA255" w14:textId="77777777" w:rsidR="005A22D3" w:rsidRPr="00AA6549" w:rsidRDefault="005A22D3" w:rsidP="00E85295">
      <w:pPr>
        <w:autoSpaceDE w:val="0"/>
        <w:jc w:val="both"/>
        <w:rPr>
          <w:rFonts w:asciiTheme="minorHAnsi" w:hAnsiTheme="minorHAnsi" w:cs="Calibri"/>
          <w:szCs w:val="22"/>
        </w:rPr>
      </w:pPr>
      <w:r w:rsidRPr="00AA6549">
        <w:rPr>
          <w:rFonts w:asciiTheme="minorHAnsi" w:hAnsiTheme="minorHAnsi" w:cs="Calibri"/>
          <w:b/>
          <w:bCs/>
          <w:szCs w:val="22"/>
        </w:rPr>
        <w:t xml:space="preserve">Gminą </w:t>
      </w:r>
      <w:r w:rsidRPr="00AA6549">
        <w:rPr>
          <w:rFonts w:asciiTheme="minorHAnsi" w:hAnsiTheme="minorHAnsi" w:cs="Calibri"/>
          <w:b/>
          <w:bCs/>
          <w:kern w:val="24"/>
          <w:szCs w:val="22"/>
        </w:rPr>
        <w:t>Miejską</w:t>
      </w:r>
      <w:r w:rsidRPr="00AA6549">
        <w:rPr>
          <w:rFonts w:asciiTheme="minorHAnsi" w:hAnsiTheme="minorHAnsi" w:cs="Calibri"/>
          <w:b/>
          <w:bCs/>
          <w:szCs w:val="22"/>
        </w:rPr>
        <w:t xml:space="preserve"> Pruszcz Gdański</w:t>
      </w:r>
      <w:r w:rsidRPr="00AA6549">
        <w:rPr>
          <w:rFonts w:asciiTheme="minorHAnsi" w:hAnsiTheme="minorHAnsi" w:cs="Calibri"/>
          <w:szCs w:val="22"/>
        </w:rPr>
        <w:t xml:space="preserve"> (83-000 Pruszcz Gdański, ul. Grunwaldzka 20),</w:t>
      </w:r>
    </w:p>
    <w:p w14:paraId="520C7669" w14:textId="77777777" w:rsidR="005A22D3" w:rsidRPr="00AA6549" w:rsidRDefault="005A22D3" w:rsidP="00E85295">
      <w:pPr>
        <w:autoSpaceDE w:val="0"/>
        <w:jc w:val="both"/>
        <w:rPr>
          <w:rFonts w:asciiTheme="minorHAnsi" w:hAnsiTheme="minorHAnsi" w:cs="Calibri"/>
          <w:szCs w:val="22"/>
        </w:rPr>
      </w:pPr>
      <w:r w:rsidRPr="00AA6549">
        <w:rPr>
          <w:rFonts w:asciiTheme="minorHAnsi" w:hAnsiTheme="minorHAnsi" w:cs="Calibri"/>
          <w:szCs w:val="22"/>
        </w:rPr>
        <w:t xml:space="preserve">reprezentowaną przez: ……………………………, </w:t>
      </w:r>
    </w:p>
    <w:p w14:paraId="43278AB0" w14:textId="65F095B1" w:rsidR="005A22D3" w:rsidRPr="00AA6549" w:rsidRDefault="005A22D3" w:rsidP="00E85295">
      <w:pPr>
        <w:autoSpaceDE w:val="0"/>
        <w:rPr>
          <w:rFonts w:asciiTheme="minorHAnsi" w:hAnsiTheme="minorHAnsi" w:cs="Calibri"/>
          <w:szCs w:val="22"/>
        </w:rPr>
      </w:pPr>
      <w:r w:rsidRPr="00AA6549">
        <w:rPr>
          <w:rFonts w:asciiTheme="minorHAnsi" w:hAnsiTheme="minorHAnsi" w:cs="Calibri"/>
          <w:szCs w:val="22"/>
        </w:rPr>
        <w:t>przy kontrasygnacie …………………………</w:t>
      </w:r>
      <w:r w:rsidR="00C97831">
        <w:rPr>
          <w:rFonts w:asciiTheme="minorHAnsi" w:hAnsiTheme="minorHAnsi" w:cs="Calibri"/>
          <w:szCs w:val="22"/>
        </w:rPr>
        <w:t>……</w:t>
      </w:r>
      <w:r w:rsidRPr="00AA6549">
        <w:rPr>
          <w:rFonts w:asciiTheme="minorHAnsi" w:hAnsiTheme="minorHAnsi" w:cs="Calibri"/>
          <w:szCs w:val="22"/>
        </w:rPr>
        <w:t xml:space="preserve">.., </w:t>
      </w:r>
    </w:p>
    <w:p w14:paraId="5F005508" w14:textId="77777777" w:rsidR="005A22D3" w:rsidRPr="00263A9D" w:rsidRDefault="005A22D3" w:rsidP="00E85295">
      <w:pPr>
        <w:autoSpaceDE w:val="0"/>
        <w:rPr>
          <w:rFonts w:ascii="Calibri" w:hAnsi="Calibri" w:cs="Calibri"/>
        </w:rPr>
      </w:pPr>
      <w:r w:rsidRPr="00AA6549">
        <w:rPr>
          <w:rFonts w:asciiTheme="minorHAnsi" w:hAnsiTheme="minorHAnsi" w:cs="Calibri"/>
          <w:szCs w:val="22"/>
        </w:rPr>
        <w:t xml:space="preserve">– zwaną w niniejszej Umowie </w:t>
      </w:r>
      <w:r w:rsidRPr="00AA6549">
        <w:rPr>
          <w:rFonts w:asciiTheme="minorHAnsi" w:hAnsiTheme="minorHAnsi" w:cs="Calibri"/>
          <w:b/>
          <w:bCs/>
          <w:szCs w:val="22"/>
        </w:rPr>
        <w:t>„Zamawiającym”,</w:t>
      </w:r>
    </w:p>
    <w:p w14:paraId="2ACAFE9B" w14:textId="77777777" w:rsidR="005A22D3" w:rsidRPr="00263A9D" w:rsidRDefault="005A22D3" w:rsidP="00E85295">
      <w:pPr>
        <w:autoSpaceDE w:val="0"/>
        <w:rPr>
          <w:rFonts w:ascii="Calibri" w:hAnsi="Calibri" w:cs="Calibri"/>
        </w:rPr>
      </w:pPr>
      <w:r w:rsidRPr="00263A9D">
        <w:rPr>
          <w:rFonts w:ascii="Calibri" w:hAnsi="Calibri" w:cs="Calibri"/>
        </w:rPr>
        <w:t xml:space="preserve">a </w:t>
      </w:r>
    </w:p>
    <w:p w14:paraId="48964CF6" w14:textId="77777777" w:rsidR="005A22D3" w:rsidRDefault="005A22D3" w:rsidP="00E85295">
      <w:pPr>
        <w:widowControl/>
        <w:suppressAutoHyphens w:val="0"/>
        <w:jc w:val="both"/>
        <w:rPr>
          <w:rFonts w:asciiTheme="minorHAnsi" w:hAnsiTheme="minorHAnsi" w:cs="Calibri"/>
          <w:sz w:val="22"/>
          <w:szCs w:val="22"/>
        </w:rPr>
      </w:pPr>
      <w:r w:rsidRPr="00FB0764">
        <w:rPr>
          <w:rFonts w:asciiTheme="minorHAnsi" w:hAnsiTheme="minorHAnsi" w:cs="Calibri"/>
          <w:sz w:val="22"/>
          <w:szCs w:val="22"/>
        </w:rPr>
        <w:t>…………………………………………………………………………………………………………………………………………………………</w:t>
      </w:r>
    </w:p>
    <w:p w14:paraId="49134C3D" w14:textId="77777777" w:rsidR="005A22D3" w:rsidRPr="00AD1697" w:rsidRDefault="005A22D3" w:rsidP="00E85295">
      <w:pPr>
        <w:widowControl/>
        <w:suppressAutoHyphens w:val="0"/>
        <w:jc w:val="both"/>
        <w:rPr>
          <w:rFonts w:ascii="Calibri" w:eastAsia="Times New Roman" w:hAnsi="Calibri"/>
          <w:kern w:val="0"/>
        </w:rPr>
      </w:pPr>
    </w:p>
    <w:p w14:paraId="046095F5" w14:textId="77777777" w:rsidR="005A22D3" w:rsidRPr="00263A9D" w:rsidRDefault="005A22D3" w:rsidP="00E85295">
      <w:pPr>
        <w:autoSpaceDE w:val="0"/>
        <w:jc w:val="both"/>
        <w:rPr>
          <w:rFonts w:ascii="Calibri" w:hAnsi="Calibri" w:cs="Calibri"/>
          <w:b/>
          <w:bCs/>
        </w:rPr>
      </w:pPr>
      <w:r w:rsidRPr="00AA6549">
        <w:rPr>
          <w:rFonts w:asciiTheme="minorHAnsi" w:hAnsiTheme="minorHAnsi" w:cs="Calibri"/>
          <w:szCs w:val="22"/>
        </w:rPr>
        <w:t>– zwanym w niniejszej Umowie</w:t>
      </w:r>
      <w:r w:rsidRPr="00AA6549">
        <w:rPr>
          <w:rFonts w:asciiTheme="minorHAnsi" w:hAnsiTheme="minorHAnsi" w:cs="Calibri"/>
          <w:b/>
          <w:bCs/>
          <w:szCs w:val="22"/>
        </w:rPr>
        <w:t xml:space="preserve"> „Wykonawcą”.</w:t>
      </w:r>
    </w:p>
    <w:p w14:paraId="08658AA9" w14:textId="77777777" w:rsidR="005A22D3" w:rsidRDefault="005A22D3" w:rsidP="00E85295">
      <w:pPr>
        <w:autoSpaceDE w:val="0"/>
        <w:rPr>
          <w:rFonts w:ascii="Calibri" w:hAnsi="Calibri" w:cs="Calibri"/>
          <w:b/>
          <w:bCs/>
        </w:rPr>
      </w:pPr>
    </w:p>
    <w:p w14:paraId="3A8520C7" w14:textId="77777777" w:rsidR="005A22D3" w:rsidRPr="00E40149" w:rsidRDefault="005A22D3" w:rsidP="00E85295">
      <w:pPr>
        <w:autoSpaceDE w:val="0"/>
        <w:rPr>
          <w:rFonts w:ascii="Calibri" w:hAnsi="Calibri" w:cs="Calibri"/>
        </w:rPr>
      </w:pPr>
    </w:p>
    <w:p w14:paraId="204752A7" w14:textId="77777777" w:rsidR="005A22D3" w:rsidRPr="00E40149" w:rsidRDefault="005A22D3" w:rsidP="00E85295">
      <w:pPr>
        <w:autoSpaceDE w:val="0"/>
        <w:rPr>
          <w:rFonts w:ascii="Calibri" w:hAnsi="Calibri" w:cs="Calibri"/>
          <w:b/>
        </w:rPr>
      </w:pPr>
      <w:r w:rsidRPr="00E40149">
        <w:rPr>
          <w:rFonts w:ascii="Calibri" w:hAnsi="Calibri" w:cs="Calibri"/>
          <w:b/>
        </w:rPr>
        <w:t>Zamawiający i Wykonawca zawierają Umowę o następującej treści:</w:t>
      </w:r>
    </w:p>
    <w:p w14:paraId="6B3A9AC5" w14:textId="77777777" w:rsidR="005A22D3" w:rsidRDefault="005A22D3" w:rsidP="00E85295">
      <w:pPr>
        <w:autoSpaceDE w:val="0"/>
        <w:rPr>
          <w:rFonts w:ascii="Calibri" w:hAnsi="Calibri" w:cs="Calibri"/>
          <w:b/>
          <w:bCs/>
        </w:rPr>
      </w:pPr>
    </w:p>
    <w:p w14:paraId="541C0698" w14:textId="77777777" w:rsidR="00BD4BFE" w:rsidRDefault="00BD4BFE" w:rsidP="00E85295">
      <w:pPr>
        <w:autoSpaceDE w:val="0"/>
        <w:rPr>
          <w:rFonts w:ascii="Calibri" w:hAnsi="Calibri" w:cs="Calibri"/>
          <w:b/>
          <w:bCs/>
        </w:rPr>
      </w:pPr>
    </w:p>
    <w:p w14:paraId="5235E3D0" w14:textId="77777777" w:rsidR="00BD4BFE" w:rsidRDefault="00BD4BFE" w:rsidP="00E85295">
      <w:pPr>
        <w:autoSpaceDE w:val="0"/>
        <w:rPr>
          <w:rFonts w:ascii="Calibri" w:hAnsi="Calibri" w:cs="Calibri"/>
          <w:b/>
          <w:bCs/>
        </w:rPr>
      </w:pPr>
    </w:p>
    <w:p w14:paraId="7871804B" w14:textId="77777777" w:rsidR="00BD4BFE" w:rsidRDefault="00BD4BFE" w:rsidP="00E85295">
      <w:pPr>
        <w:autoSpaceDE w:val="0"/>
        <w:rPr>
          <w:rFonts w:ascii="Calibri" w:hAnsi="Calibri" w:cs="Calibri"/>
          <w:b/>
          <w:bCs/>
        </w:rPr>
      </w:pPr>
    </w:p>
    <w:p w14:paraId="3553C65E" w14:textId="77777777" w:rsidR="00BD4BFE" w:rsidRDefault="00BD4BFE" w:rsidP="00E85295">
      <w:pPr>
        <w:autoSpaceDE w:val="0"/>
        <w:rPr>
          <w:rFonts w:ascii="Calibri" w:hAnsi="Calibri" w:cs="Calibri"/>
          <w:b/>
          <w:bCs/>
        </w:rPr>
      </w:pPr>
    </w:p>
    <w:p w14:paraId="69EDC735" w14:textId="77777777" w:rsidR="00BD4BFE" w:rsidRDefault="00BD4BFE" w:rsidP="00E85295">
      <w:pPr>
        <w:autoSpaceDE w:val="0"/>
        <w:rPr>
          <w:rFonts w:ascii="Calibri" w:hAnsi="Calibri" w:cs="Calibri"/>
          <w:b/>
          <w:bCs/>
        </w:rPr>
      </w:pPr>
    </w:p>
    <w:p w14:paraId="62002BE5" w14:textId="77777777" w:rsidR="00BD4BFE" w:rsidRDefault="00BD4BFE" w:rsidP="00E85295">
      <w:pPr>
        <w:autoSpaceDE w:val="0"/>
        <w:rPr>
          <w:rFonts w:ascii="Calibri" w:hAnsi="Calibri" w:cs="Calibri"/>
          <w:b/>
          <w:bCs/>
        </w:rPr>
      </w:pPr>
    </w:p>
    <w:p w14:paraId="3BA0E2C2" w14:textId="77777777" w:rsidR="00BD4BFE" w:rsidRDefault="00BD4BFE" w:rsidP="00E85295">
      <w:pPr>
        <w:autoSpaceDE w:val="0"/>
        <w:rPr>
          <w:rFonts w:ascii="Calibri" w:hAnsi="Calibri" w:cs="Calibri"/>
          <w:b/>
          <w:bCs/>
        </w:rPr>
      </w:pPr>
    </w:p>
    <w:p w14:paraId="335D3930" w14:textId="77777777" w:rsidR="00D84731" w:rsidRDefault="00D84731" w:rsidP="00E85295">
      <w:pPr>
        <w:autoSpaceDE w:val="0"/>
        <w:rPr>
          <w:rFonts w:ascii="Calibri" w:hAnsi="Calibri" w:cs="Calibri"/>
          <w:b/>
          <w:bCs/>
        </w:rPr>
      </w:pPr>
    </w:p>
    <w:p w14:paraId="1A67AEE5" w14:textId="77777777" w:rsidR="00D84731" w:rsidRDefault="00D84731" w:rsidP="00E85295">
      <w:pPr>
        <w:autoSpaceDE w:val="0"/>
        <w:rPr>
          <w:rFonts w:ascii="Calibri" w:hAnsi="Calibri" w:cs="Calibri"/>
          <w:b/>
          <w:bCs/>
        </w:rPr>
      </w:pPr>
    </w:p>
    <w:p w14:paraId="16AD5379" w14:textId="77777777" w:rsidR="00D84731" w:rsidRDefault="00D84731" w:rsidP="00E85295">
      <w:pPr>
        <w:autoSpaceDE w:val="0"/>
        <w:rPr>
          <w:rFonts w:ascii="Calibri" w:hAnsi="Calibri" w:cs="Calibri"/>
          <w:b/>
          <w:bCs/>
        </w:rPr>
      </w:pPr>
    </w:p>
    <w:p w14:paraId="289494A9" w14:textId="77777777" w:rsidR="00816701" w:rsidRPr="00D32ECE" w:rsidRDefault="00816701" w:rsidP="00E85295">
      <w:pPr>
        <w:autoSpaceDE w:val="0"/>
        <w:rPr>
          <w:rFonts w:asciiTheme="minorHAnsi" w:hAnsiTheme="minorHAnsi" w:cs="Calibri"/>
          <w:b/>
        </w:rPr>
      </w:pPr>
      <w:r w:rsidRPr="00D32ECE">
        <w:rPr>
          <w:rFonts w:asciiTheme="minorHAnsi" w:hAnsiTheme="minorHAnsi" w:cs="Calibri"/>
          <w:b/>
        </w:rPr>
        <w:lastRenderedPageBreak/>
        <w:t>Spis treści:</w:t>
      </w:r>
    </w:p>
    <w:p w14:paraId="6717E9AA" w14:textId="67CF39D8" w:rsidR="00C27124" w:rsidRPr="00EF5BE5" w:rsidRDefault="00816701" w:rsidP="00E85295">
      <w:pPr>
        <w:pStyle w:val="Spistreci1"/>
        <w:rPr>
          <w:rFonts w:eastAsiaTheme="minorEastAsia" w:cstheme="minorBidi"/>
          <w:b w:val="0"/>
          <w:kern w:val="0"/>
          <w:sz w:val="22"/>
          <w:szCs w:val="22"/>
        </w:rPr>
      </w:pPr>
      <w:r w:rsidRPr="00EF5BE5">
        <w:rPr>
          <w:b w:val="0"/>
        </w:rPr>
        <w:fldChar w:fldCharType="begin"/>
      </w:r>
      <w:r w:rsidRPr="00EF5BE5">
        <w:rPr>
          <w:b w:val="0"/>
        </w:rPr>
        <w:instrText xml:space="preserve"> TOC \o "1-3" \h \z \u </w:instrText>
      </w:r>
      <w:r w:rsidRPr="00EF5BE5">
        <w:rPr>
          <w:b w:val="0"/>
        </w:rPr>
        <w:fldChar w:fldCharType="separate"/>
      </w:r>
      <w:hyperlink w:anchor="_Toc430959" w:history="1">
        <w:r w:rsidR="00C27124" w:rsidRPr="00EF5BE5">
          <w:rPr>
            <w:rStyle w:val="Hipercze"/>
            <w:b w:val="0"/>
          </w:rPr>
          <w:t>Słownik użytych pojęć.</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_Toc430959 \h </w:instrText>
        </w:r>
        <w:r w:rsidR="00C27124" w:rsidRPr="00EF5BE5">
          <w:rPr>
            <w:b w:val="0"/>
            <w:webHidden/>
          </w:rPr>
        </w:r>
        <w:r w:rsidR="00C27124" w:rsidRPr="00EF5BE5">
          <w:rPr>
            <w:b w:val="0"/>
            <w:webHidden/>
          </w:rPr>
          <w:fldChar w:fldCharType="separate"/>
        </w:r>
        <w:r w:rsidR="00070323">
          <w:rPr>
            <w:b w:val="0"/>
            <w:webHidden/>
          </w:rPr>
          <w:t>3</w:t>
        </w:r>
        <w:r w:rsidR="00C27124" w:rsidRPr="00EF5BE5">
          <w:rPr>
            <w:b w:val="0"/>
            <w:webHidden/>
          </w:rPr>
          <w:fldChar w:fldCharType="end"/>
        </w:r>
      </w:hyperlink>
    </w:p>
    <w:p w14:paraId="1B6C1509" w14:textId="05EC307E" w:rsidR="00C27124" w:rsidRPr="00EF5BE5" w:rsidRDefault="00070323" w:rsidP="00E85295">
      <w:pPr>
        <w:pStyle w:val="Spistreci1"/>
        <w:rPr>
          <w:rFonts w:eastAsiaTheme="minorEastAsia" w:cstheme="minorBidi"/>
          <w:b w:val="0"/>
          <w:kern w:val="0"/>
          <w:sz w:val="22"/>
          <w:szCs w:val="22"/>
        </w:rPr>
      </w:pPr>
      <w:hyperlink w:anchor="_Toc430960" w:history="1">
        <w:r w:rsidR="00C27124" w:rsidRPr="00EF5BE5">
          <w:rPr>
            <w:rStyle w:val="Hipercze"/>
            <w:b w:val="0"/>
          </w:rPr>
          <w:t>Zobowiązania Wykonawcy.</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_Toc430960 \h </w:instrText>
        </w:r>
        <w:r w:rsidR="00C27124" w:rsidRPr="00EF5BE5">
          <w:rPr>
            <w:b w:val="0"/>
            <w:webHidden/>
          </w:rPr>
        </w:r>
        <w:r w:rsidR="00C27124" w:rsidRPr="00EF5BE5">
          <w:rPr>
            <w:b w:val="0"/>
            <w:webHidden/>
          </w:rPr>
          <w:fldChar w:fldCharType="separate"/>
        </w:r>
        <w:r>
          <w:rPr>
            <w:b w:val="0"/>
            <w:webHidden/>
          </w:rPr>
          <w:t>3</w:t>
        </w:r>
        <w:r w:rsidR="00C27124" w:rsidRPr="00EF5BE5">
          <w:rPr>
            <w:b w:val="0"/>
            <w:webHidden/>
          </w:rPr>
          <w:fldChar w:fldCharType="end"/>
        </w:r>
      </w:hyperlink>
    </w:p>
    <w:p w14:paraId="1C6FB637" w14:textId="7AD74232" w:rsidR="00C27124" w:rsidRPr="00EF5BE5" w:rsidRDefault="00070323" w:rsidP="00E85295">
      <w:pPr>
        <w:pStyle w:val="Spistreci1"/>
        <w:rPr>
          <w:rFonts w:eastAsiaTheme="minorEastAsia" w:cstheme="minorBidi"/>
          <w:b w:val="0"/>
          <w:kern w:val="0"/>
          <w:sz w:val="22"/>
          <w:szCs w:val="22"/>
        </w:rPr>
      </w:pPr>
      <w:hyperlink w:anchor="_Toc430961" w:history="1">
        <w:r w:rsidR="00C27124" w:rsidRPr="00EF5BE5">
          <w:rPr>
            <w:rStyle w:val="Hipercze"/>
            <w:b w:val="0"/>
          </w:rPr>
          <w:t>Zobowiązania Zamawiającego.</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_Toc430961 \h </w:instrText>
        </w:r>
        <w:r w:rsidR="00C27124" w:rsidRPr="00EF5BE5">
          <w:rPr>
            <w:b w:val="0"/>
            <w:webHidden/>
          </w:rPr>
        </w:r>
        <w:r w:rsidR="00C27124" w:rsidRPr="00EF5BE5">
          <w:rPr>
            <w:b w:val="0"/>
            <w:webHidden/>
          </w:rPr>
          <w:fldChar w:fldCharType="separate"/>
        </w:r>
        <w:r>
          <w:rPr>
            <w:b w:val="0"/>
            <w:webHidden/>
          </w:rPr>
          <w:t>9</w:t>
        </w:r>
        <w:r w:rsidR="00C27124" w:rsidRPr="00EF5BE5">
          <w:rPr>
            <w:b w:val="0"/>
            <w:webHidden/>
          </w:rPr>
          <w:fldChar w:fldCharType="end"/>
        </w:r>
      </w:hyperlink>
    </w:p>
    <w:p w14:paraId="04AE1B73" w14:textId="183448F3" w:rsidR="00C27124" w:rsidRPr="00EF5BE5" w:rsidRDefault="00070323" w:rsidP="00E85295">
      <w:pPr>
        <w:pStyle w:val="Spistreci1"/>
        <w:rPr>
          <w:rFonts w:eastAsiaTheme="minorEastAsia" w:cstheme="minorBidi"/>
          <w:b w:val="0"/>
          <w:kern w:val="0"/>
          <w:sz w:val="22"/>
          <w:szCs w:val="22"/>
        </w:rPr>
      </w:pPr>
      <w:hyperlink w:anchor="_Toc430962" w:history="1">
        <w:r w:rsidR="00C27124" w:rsidRPr="00EF5BE5">
          <w:rPr>
            <w:rStyle w:val="Hipercze"/>
            <w:b w:val="0"/>
          </w:rPr>
          <w:t>Terminy wykonania Umowy.</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_Toc430962 \h </w:instrText>
        </w:r>
        <w:r w:rsidR="00C27124" w:rsidRPr="00EF5BE5">
          <w:rPr>
            <w:b w:val="0"/>
            <w:webHidden/>
          </w:rPr>
        </w:r>
        <w:r w:rsidR="00C27124" w:rsidRPr="00EF5BE5">
          <w:rPr>
            <w:b w:val="0"/>
            <w:webHidden/>
          </w:rPr>
          <w:fldChar w:fldCharType="separate"/>
        </w:r>
        <w:r>
          <w:rPr>
            <w:b w:val="0"/>
            <w:webHidden/>
          </w:rPr>
          <w:t>9</w:t>
        </w:r>
        <w:r w:rsidR="00C27124" w:rsidRPr="00EF5BE5">
          <w:rPr>
            <w:b w:val="0"/>
            <w:webHidden/>
          </w:rPr>
          <w:fldChar w:fldCharType="end"/>
        </w:r>
      </w:hyperlink>
    </w:p>
    <w:p w14:paraId="265FB87C" w14:textId="1C7A8123" w:rsidR="00C27124" w:rsidRPr="00EF5BE5" w:rsidRDefault="00070323" w:rsidP="00E85295">
      <w:pPr>
        <w:pStyle w:val="Spistreci1"/>
        <w:rPr>
          <w:rFonts w:eastAsiaTheme="minorEastAsia" w:cstheme="minorBidi"/>
          <w:b w:val="0"/>
          <w:kern w:val="0"/>
          <w:sz w:val="22"/>
          <w:szCs w:val="22"/>
        </w:rPr>
      </w:pPr>
      <w:hyperlink w:anchor="_Toc430963" w:history="1">
        <w:r w:rsidR="00C27124" w:rsidRPr="00EF5BE5">
          <w:rPr>
            <w:rStyle w:val="Hipercze"/>
            <w:b w:val="0"/>
          </w:rPr>
          <w:t>Podwykonawcy.</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_Toc430963 \h </w:instrText>
        </w:r>
        <w:r w:rsidR="00C27124" w:rsidRPr="00EF5BE5">
          <w:rPr>
            <w:b w:val="0"/>
            <w:webHidden/>
          </w:rPr>
        </w:r>
        <w:r w:rsidR="00C27124" w:rsidRPr="00EF5BE5">
          <w:rPr>
            <w:b w:val="0"/>
            <w:webHidden/>
          </w:rPr>
          <w:fldChar w:fldCharType="separate"/>
        </w:r>
        <w:r>
          <w:rPr>
            <w:b w:val="0"/>
            <w:webHidden/>
          </w:rPr>
          <w:t>9</w:t>
        </w:r>
        <w:r w:rsidR="00C27124" w:rsidRPr="00EF5BE5">
          <w:rPr>
            <w:b w:val="0"/>
            <w:webHidden/>
          </w:rPr>
          <w:fldChar w:fldCharType="end"/>
        </w:r>
      </w:hyperlink>
    </w:p>
    <w:p w14:paraId="41353F3E" w14:textId="2755F7F3" w:rsidR="00C27124" w:rsidRPr="00EF5BE5" w:rsidRDefault="00070323" w:rsidP="00E85295">
      <w:pPr>
        <w:pStyle w:val="Spistreci1"/>
        <w:rPr>
          <w:rFonts w:eastAsiaTheme="minorEastAsia" w:cstheme="minorBidi"/>
          <w:b w:val="0"/>
          <w:kern w:val="0"/>
          <w:sz w:val="22"/>
          <w:szCs w:val="22"/>
        </w:rPr>
      </w:pPr>
      <w:hyperlink w:anchor="_Toc430964" w:history="1">
        <w:r w:rsidR="00C27124" w:rsidRPr="00EF5BE5">
          <w:rPr>
            <w:rStyle w:val="Hipercze"/>
            <w:b w:val="0"/>
          </w:rPr>
          <w:t>Materiały, sprzęt, pomiary i personel.</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_Toc430964 \h </w:instrText>
        </w:r>
        <w:r w:rsidR="00C27124" w:rsidRPr="00EF5BE5">
          <w:rPr>
            <w:b w:val="0"/>
            <w:webHidden/>
          </w:rPr>
        </w:r>
        <w:r w:rsidR="00C27124" w:rsidRPr="00EF5BE5">
          <w:rPr>
            <w:b w:val="0"/>
            <w:webHidden/>
          </w:rPr>
          <w:fldChar w:fldCharType="separate"/>
        </w:r>
        <w:r>
          <w:rPr>
            <w:b w:val="0"/>
            <w:webHidden/>
          </w:rPr>
          <w:t>12</w:t>
        </w:r>
        <w:r w:rsidR="00C27124" w:rsidRPr="00EF5BE5">
          <w:rPr>
            <w:b w:val="0"/>
            <w:webHidden/>
          </w:rPr>
          <w:fldChar w:fldCharType="end"/>
        </w:r>
      </w:hyperlink>
    </w:p>
    <w:p w14:paraId="32C81154" w14:textId="6A7986A7" w:rsidR="00C27124" w:rsidRPr="00EF5BE5" w:rsidRDefault="00070323" w:rsidP="00E85295">
      <w:pPr>
        <w:pStyle w:val="Spistreci1"/>
        <w:rPr>
          <w:rFonts w:eastAsiaTheme="minorEastAsia" w:cstheme="minorBidi"/>
          <w:b w:val="0"/>
          <w:kern w:val="0"/>
          <w:sz w:val="22"/>
          <w:szCs w:val="22"/>
        </w:rPr>
      </w:pPr>
      <w:hyperlink w:anchor="_Toc430965" w:history="1">
        <w:r w:rsidR="00C27124" w:rsidRPr="00EF5BE5">
          <w:rPr>
            <w:rStyle w:val="Hipercze"/>
            <w:b w:val="0"/>
          </w:rPr>
          <w:t>Wynagrodzenie Wykonawcy i zasady jego zapłaty przez Zamawiającego.</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_Toc430965 \h </w:instrText>
        </w:r>
        <w:r w:rsidR="00C27124" w:rsidRPr="00EF5BE5">
          <w:rPr>
            <w:b w:val="0"/>
            <w:webHidden/>
          </w:rPr>
        </w:r>
        <w:r w:rsidR="00C27124" w:rsidRPr="00EF5BE5">
          <w:rPr>
            <w:b w:val="0"/>
            <w:webHidden/>
          </w:rPr>
          <w:fldChar w:fldCharType="separate"/>
        </w:r>
        <w:r>
          <w:rPr>
            <w:b w:val="0"/>
            <w:webHidden/>
          </w:rPr>
          <w:t>13</w:t>
        </w:r>
        <w:r w:rsidR="00C27124" w:rsidRPr="00EF5BE5">
          <w:rPr>
            <w:b w:val="0"/>
            <w:webHidden/>
          </w:rPr>
          <w:fldChar w:fldCharType="end"/>
        </w:r>
      </w:hyperlink>
    </w:p>
    <w:p w14:paraId="404D9B42" w14:textId="64E4E717" w:rsidR="00C27124" w:rsidRPr="00EF5BE5" w:rsidRDefault="00070323" w:rsidP="00E85295">
      <w:pPr>
        <w:pStyle w:val="Spistreci1"/>
        <w:rPr>
          <w:rFonts w:eastAsiaTheme="minorEastAsia" w:cstheme="minorBidi"/>
          <w:b w:val="0"/>
          <w:kern w:val="0"/>
          <w:sz w:val="22"/>
          <w:szCs w:val="22"/>
        </w:rPr>
      </w:pPr>
      <w:hyperlink w:anchor="_Toc430966" w:history="1">
        <w:r w:rsidR="00C27124" w:rsidRPr="00EF5BE5">
          <w:rPr>
            <w:rStyle w:val="Hipercze"/>
            <w:b w:val="0"/>
          </w:rPr>
          <w:t>Odbiory Robót i Umowy.</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_Toc430966 \h </w:instrText>
        </w:r>
        <w:r w:rsidR="00C27124" w:rsidRPr="00EF5BE5">
          <w:rPr>
            <w:b w:val="0"/>
            <w:webHidden/>
          </w:rPr>
        </w:r>
        <w:r w:rsidR="00C27124" w:rsidRPr="00EF5BE5">
          <w:rPr>
            <w:b w:val="0"/>
            <w:webHidden/>
          </w:rPr>
          <w:fldChar w:fldCharType="separate"/>
        </w:r>
        <w:r>
          <w:rPr>
            <w:b w:val="0"/>
            <w:webHidden/>
          </w:rPr>
          <w:t>16</w:t>
        </w:r>
        <w:r w:rsidR="00C27124" w:rsidRPr="00EF5BE5">
          <w:rPr>
            <w:b w:val="0"/>
            <w:webHidden/>
          </w:rPr>
          <w:fldChar w:fldCharType="end"/>
        </w:r>
      </w:hyperlink>
    </w:p>
    <w:p w14:paraId="7C4A0159" w14:textId="6FADEFBB" w:rsidR="00C27124" w:rsidRPr="00EF5BE5" w:rsidRDefault="00070323" w:rsidP="00E85295">
      <w:pPr>
        <w:pStyle w:val="Spistreci1"/>
        <w:rPr>
          <w:rFonts w:eastAsiaTheme="minorEastAsia" w:cstheme="minorBidi"/>
          <w:b w:val="0"/>
          <w:kern w:val="0"/>
          <w:sz w:val="22"/>
          <w:szCs w:val="22"/>
        </w:rPr>
      </w:pPr>
      <w:hyperlink w:anchor="_Toc430967" w:history="1">
        <w:r w:rsidR="00C27124" w:rsidRPr="00EF5BE5">
          <w:rPr>
            <w:rStyle w:val="Hipercze"/>
            <w:b w:val="0"/>
          </w:rPr>
          <w:t>Gwarancja jakości, rękojmia za wady. Zabezpieczenie należytego wykonania Umowy.</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_Toc430967 \h </w:instrText>
        </w:r>
        <w:r w:rsidR="00C27124" w:rsidRPr="00EF5BE5">
          <w:rPr>
            <w:b w:val="0"/>
            <w:webHidden/>
          </w:rPr>
        </w:r>
        <w:r w:rsidR="00C27124" w:rsidRPr="00EF5BE5">
          <w:rPr>
            <w:b w:val="0"/>
            <w:webHidden/>
          </w:rPr>
          <w:fldChar w:fldCharType="separate"/>
        </w:r>
        <w:r>
          <w:rPr>
            <w:b w:val="0"/>
            <w:webHidden/>
          </w:rPr>
          <w:t>18</w:t>
        </w:r>
        <w:r w:rsidR="00C27124" w:rsidRPr="00EF5BE5">
          <w:rPr>
            <w:b w:val="0"/>
            <w:webHidden/>
          </w:rPr>
          <w:fldChar w:fldCharType="end"/>
        </w:r>
      </w:hyperlink>
    </w:p>
    <w:p w14:paraId="3E22B363" w14:textId="79488C63" w:rsidR="00C27124" w:rsidRPr="00EF5BE5" w:rsidRDefault="00070323" w:rsidP="00E85295">
      <w:pPr>
        <w:pStyle w:val="Spistreci1"/>
        <w:rPr>
          <w:rFonts w:eastAsiaTheme="minorEastAsia" w:cstheme="minorBidi"/>
          <w:b w:val="0"/>
          <w:kern w:val="0"/>
          <w:sz w:val="22"/>
          <w:szCs w:val="22"/>
        </w:rPr>
      </w:pPr>
      <w:hyperlink w:anchor="_Toc430968" w:history="1">
        <w:r w:rsidR="00C27124" w:rsidRPr="00EF5BE5">
          <w:rPr>
            <w:rStyle w:val="Hipercze"/>
            <w:b w:val="0"/>
          </w:rPr>
          <w:t>Kary umowne. Odstąpienie od umowy.</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_Toc430968 \h </w:instrText>
        </w:r>
        <w:r w:rsidR="00C27124" w:rsidRPr="00EF5BE5">
          <w:rPr>
            <w:b w:val="0"/>
            <w:webHidden/>
          </w:rPr>
        </w:r>
        <w:r w:rsidR="00C27124" w:rsidRPr="00EF5BE5">
          <w:rPr>
            <w:b w:val="0"/>
            <w:webHidden/>
          </w:rPr>
          <w:fldChar w:fldCharType="separate"/>
        </w:r>
        <w:r>
          <w:rPr>
            <w:b w:val="0"/>
            <w:webHidden/>
          </w:rPr>
          <w:t>19</w:t>
        </w:r>
        <w:r w:rsidR="00C27124" w:rsidRPr="00EF5BE5">
          <w:rPr>
            <w:b w:val="0"/>
            <w:webHidden/>
          </w:rPr>
          <w:fldChar w:fldCharType="end"/>
        </w:r>
      </w:hyperlink>
    </w:p>
    <w:p w14:paraId="5448A0C6" w14:textId="538AEA43" w:rsidR="00C27124" w:rsidRPr="00EF5BE5" w:rsidRDefault="00070323" w:rsidP="00E85295">
      <w:pPr>
        <w:pStyle w:val="Spistreci1"/>
        <w:rPr>
          <w:rFonts w:eastAsiaTheme="minorEastAsia" w:cstheme="minorBidi"/>
          <w:b w:val="0"/>
          <w:kern w:val="0"/>
          <w:sz w:val="22"/>
          <w:szCs w:val="22"/>
        </w:rPr>
      </w:pPr>
      <w:hyperlink w:anchor="_Toc430969" w:history="1">
        <w:r w:rsidR="00C27124" w:rsidRPr="00EF5BE5">
          <w:rPr>
            <w:rStyle w:val="Hipercze"/>
            <w:b w:val="0"/>
          </w:rPr>
          <w:t>Pierwszeństwo dokumentów.</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_Toc430969 \h </w:instrText>
        </w:r>
        <w:r w:rsidR="00C27124" w:rsidRPr="00EF5BE5">
          <w:rPr>
            <w:b w:val="0"/>
            <w:webHidden/>
          </w:rPr>
        </w:r>
        <w:r w:rsidR="00C27124" w:rsidRPr="00EF5BE5">
          <w:rPr>
            <w:b w:val="0"/>
            <w:webHidden/>
          </w:rPr>
          <w:fldChar w:fldCharType="separate"/>
        </w:r>
        <w:r>
          <w:rPr>
            <w:b w:val="0"/>
            <w:webHidden/>
          </w:rPr>
          <w:t>21</w:t>
        </w:r>
        <w:r w:rsidR="00C27124" w:rsidRPr="00EF5BE5">
          <w:rPr>
            <w:b w:val="0"/>
            <w:webHidden/>
          </w:rPr>
          <w:fldChar w:fldCharType="end"/>
        </w:r>
      </w:hyperlink>
    </w:p>
    <w:p w14:paraId="014CB489" w14:textId="187A1D12" w:rsidR="00C27124" w:rsidRPr="00EF5BE5" w:rsidRDefault="00070323" w:rsidP="00E85295">
      <w:pPr>
        <w:pStyle w:val="Spistreci1"/>
        <w:rPr>
          <w:rFonts w:eastAsiaTheme="minorEastAsia" w:cstheme="minorBidi"/>
          <w:b w:val="0"/>
          <w:kern w:val="0"/>
          <w:sz w:val="22"/>
          <w:szCs w:val="22"/>
        </w:rPr>
      </w:pPr>
      <w:hyperlink w:anchor="_Toc430970" w:history="1">
        <w:r w:rsidR="00C27124" w:rsidRPr="00EF5BE5">
          <w:rPr>
            <w:rStyle w:val="Hipercze"/>
            <w:b w:val="0"/>
          </w:rPr>
          <w:t>Części Umowy.</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_Toc430970 \h </w:instrText>
        </w:r>
        <w:r w:rsidR="00C27124" w:rsidRPr="00EF5BE5">
          <w:rPr>
            <w:b w:val="0"/>
            <w:webHidden/>
          </w:rPr>
        </w:r>
        <w:r w:rsidR="00C27124" w:rsidRPr="00EF5BE5">
          <w:rPr>
            <w:b w:val="0"/>
            <w:webHidden/>
          </w:rPr>
          <w:fldChar w:fldCharType="separate"/>
        </w:r>
        <w:r>
          <w:rPr>
            <w:b w:val="0"/>
            <w:webHidden/>
          </w:rPr>
          <w:t>21</w:t>
        </w:r>
        <w:r w:rsidR="00C27124" w:rsidRPr="00EF5BE5">
          <w:rPr>
            <w:b w:val="0"/>
            <w:webHidden/>
          </w:rPr>
          <w:fldChar w:fldCharType="end"/>
        </w:r>
      </w:hyperlink>
    </w:p>
    <w:p w14:paraId="548FA203" w14:textId="1B5C84DC" w:rsidR="00C27124" w:rsidRPr="00EF5BE5" w:rsidRDefault="00070323" w:rsidP="00E85295">
      <w:pPr>
        <w:pStyle w:val="Spistreci1"/>
        <w:rPr>
          <w:rFonts w:eastAsiaTheme="minorEastAsia" w:cstheme="minorBidi"/>
          <w:b w:val="0"/>
          <w:kern w:val="0"/>
          <w:sz w:val="22"/>
          <w:szCs w:val="22"/>
        </w:rPr>
      </w:pPr>
      <w:hyperlink w:anchor="_Toc430971" w:history="1">
        <w:r w:rsidR="00C27124" w:rsidRPr="00EF5BE5">
          <w:rPr>
            <w:rStyle w:val="Hipercze"/>
            <w:b w:val="0"/>
          </w:rPr>
          <w:t>Zmiany Umowy. Rozstrzyganie sporów. Postanowienia końcowe.</w:t>
        </w:r>
        <w:r w:rsidR="00C27124" w:rsidRPr="00EF5BE5">
          <w:rPr>
            <w:b w:val="0"/>
            <w:webHidden/>
          </w:rPr>
          <w:tab/>
        </w:r>
        <w:r w:rsidR="00C27124" w:rsidRPr="00EF5BE5">
          <w:rPr>
            <w:b w:val="0"/>
            <w:webHidden/>
          </w:rPr>
          <w:fldChar w:fldCharType="begin"/>
        </w:r>
        <w:r w:rsidR="00C27124" w:rsidRPr="00EF5BE5">
          <w:rPr>
            <w:b w:val="0"/>
            <w:webHidden/>
          </w:rPr>
          <w:instrText xml:space="preserve"> PAGEREF _Toc430971 \h </w:instrText>
        </w:r>
        <w:r w:rsidR="00C27124" w:rsidRPr="00EF5BE5">
          <w:rPr>
            <w:b w:val="0"/>
            <w:webHidden/>
          </w:rPr>
        </w:r>
        <w:r w:rsidR="00C27124" w:rsidRPr="00EF5BE5">
          <w:rPr>
            <w:b w:val="0"/>
            <w:webHidden/>
          </w:rPr>
          <w:fldChar w:fldCharType="separate"/>
        </w:r>
        <w:r>
          <w:rPr>
            <w:b w:val="0"/>
            <w:webHidden/>
          </w:rPr>
          <w:t>21</w:t>
        </w:r>
        <w:r w:rsidR="00C27124" w:rsidRPr="00EF5BE5">
          <w:rPr>
            <w:b w:val="0"/>
            <w:webHidden/>
          </w:rPr>
          <w:fldChar w:fldCharType="end"/>
        </w:r>
      </w:hyperlink>
    </w:p>
    <w:p w14:paraId="254723EF" w14:textId="77777777" w:rsidR="007926C2" w:rsidRPr="00277950" w:rsidRDefault="00816701" w:rsidP="00E85295">
      <w:pPr>
        <w:autoSpaceDE w:val="0"/>
        <w:rPr>
          <w:rFonts w:asciiTheme="minorHAnsi" w:hAnsiTheme="minorHAnsi" w:cs="Calibri"/>
          <w:bCs/>
        </w:rPr>
      </w:pPr>
      <w:r w:rsidRPr="00EF5BE5">
        <w:rPr>
          <w:rFonts w:asciiTheme="minorHAnsi" w:hAnsiTheme="minorHAnsi" w:cs="Calibri"/>
        </w:rPr>
        <w:fldChar w:fldCharType="end"/>
      </w:r>
    </w:p>
    <w:p w14:paraId="353A4F4F" w14:textId="77777777" w:rsidR="006A21D6" w:rsidRPr="00277950" w:rsidRDefault="006A21D6" w:rsidP="00E85295">
      <w:pPr>
        <w:autoSpaceDE w:val="0"/>
        <w:rPr>
          <w:rFonts w:asciiTheme="minorHAnsi" w:hAnsiTheme="minorHAnsi" w:cs="Calibri"/>
          <w:bCs/>
        </w:rPr>
      </w:pPr>
    </w:p>
    <w:p w14:paraId="1901481E" w14:textId="77777777" w:rsidR="006A21D6" w:rsidRPr="00277950" w:rsidRDefault="006A21D6" w:rsidP="00E85295">
      <w:pPr>
        <w:autoSpaceDE w:val="0"/>
        <w:rPr>
          <w:rFonts w:asciiTheme="minorHAnsi" w:hAnsiTheme="minorHAnsi" w:cs="Calibri"/>
          <w:bCs/>
        </w:rPr>
      </w:pPr>
    </w:p>
    <w:p w14:paraId="61386623" w14:textId="77777777" w:rsidR="006A21D6" w:rsidRPr="00277950" w:rsidRDefault="006A21D6" w:rsidP="00E85295">
      <w:pPr>
        <w:autoSpaceDE w:val="0"/>
        <w:rPr>
          <w:rFonts w:asciiTheme="minorHAnsi" w:hAnsiTheme="minorHAnsi" w:cs="Calibri"/>
          <w:bCs/>
        </w:rPr>
      </w:pPr>
    </w:p>
    <w:p w14:paraId="4BB3323E" w14:textId="77777777" w:rsidR="006A21D6" w:rsidRPr="00277950" w:rsidRDefault="006A21D6" w:rsidP="00E85295">
      <w:pPr>
        <w:autoSpaceDE w:val="0"/>
        <w:rPr>
          <w:rFonts w:asciiTheme="minorHAnsi" w:hAnsiTheme="minorHAnsi" w:cs="Calibri"/>
          <w:bCs/>
        </w:rPr>
      </w:pPr>
    </w:p>
    <w:p w14:paraId="349B5315" w14:textId="77777777" w:rsidR="006A21D6" w:rsidRPr="00277950" w:rsidRDefault="006A21D6" w:rsidP="00E85295">
      <w:pPr>
        <w:autoSpaceDE w:val="0"/>
        <w:rPr>
          <w:rFonts w:asciiTheme="minorHAnsi" w:hAnsiTheme="minorHAnsi" w:cs="Calibri"/>
          <w:bCs/>
        </w:rPr>
      </w:pPr>
    </w:p>
    <w:p w14:paraId="45CF2F4F" w14:textId="77777777" w:rsidR="006A21D6" w:rsidRPr="00277950" w:rsidRDefault="006A21D6" w:rsidP="00E85295">
      <w:pPr>
        <w:autoSpaceDE w:val="0"/>
        <w:rPr>
          <w:rFonts w:asciiTheme="minorHAnsi" w:hAnsiTheme="minorHAnsi" w:cs="Calibri"/>
          <w:bCs/>
        </w:rPr>
      </w:pPr>
    </w:p>
    <w:p w14:paraId="3856CC02" w14:textId="77777777" w:rsidR="006A21D6" w:rsidRPr="00277950" w:rsidRDefault="006A21D6" w:rsidP="00E85295">
      <w:pPr>
        <w:autoSpaceDE w:val="0"/>
        <w:rPr>
          <w:rFonts w:asciiTheme="minorHAnsi" w:hAnsiTheme="minorHAnsi" w:cs="Calibri"/>
          <w:bCs/>
        </w:rPr>
      </w:pPr>
    </w:p>
    <w:p w14:paraId="74DD2830" w14:textId="77777777" w:rsidR="006A21D6" w:rsidRPr="00277950" w:rsidRDefault="006A21D6" w:rsidP="00E85295">
      <w:pPr>
        <w:autoSpaceDE w:val="0"/>
        <w:rPr>
          <w:rFonts w:asciiTheme="minorHAnsi" w:hAnsiTheme="minorHAnsi" w:cs="Calibri"/>
          <w:bCs/>
        </w:rPr>
      </w:pPr>
      <w:bookmarkStart w:id="0" w:name="_GoBack"/>
      <w:bookmarkEnd w:id="0"/>
    </w:p>
    <w:p w14:paraId="635BB3DE" w14:textId="77777777" w:rsidR="006A21D6" w:rsidRPr="00277950" w:rsidRDefault="006A21D6" w:rsidP="00E85295">
      <w:pPr>
        <w:autoSpaceDE w:val="0"/>
        <w:rPr>
          <w:rFonts w:asciiTheme="minorHAnsi" w:hAnsiTheme="minorHAnsi" w:cs="Calibri"/>
          <w:bCs/>
        </w:rPr>
      </w:pPr>
    </w:p>
    <w:p w14:paraId="5010445B" w14:textId="77777777" w:rsidR="006A21D6" w:rsidRPr="00277950" w:rsidRDefault="006A21D6" w:rsidP="00E85295">
      <w:pPr>
        <w:autoSpaceDE w:val="0"/>
        <w:rPr>
          <w:rFonts w:asciiTheme="minorHAnsi" w:hAnsiTheme="minorHAnsi" w:cs="Calibri"/>
          <w:bCs/>
        </w:rPr>
      </w:pPr>
    </w:p>
    <w:p w14:paraId="1B1B48CD" w14:textId="77777777" w:rsidR="009F3923" w:rsidRPr="00277950" w:rsidRDefault="009F3923" w:rsidP="00E85295">
      <w:pPr>
        <w:autoSpaceDE w:val="0"/>
        <w:rPr>
          <w:rFonts w:asciiTheme="minorHAnsi" w:hAnsiTheme="minorHAnsi" w:cs="Calibri"/>
          <w:bCs/>
        </w:rPr>
      </w:pPr>
    </w:p>
    <w:p w14:paraId="00C4AFFA" w14:textId="77777777" w:rsidR="006B2F4D" w:rsidRPr="00277950" w:rsidRDefault="006B2F4D" w:rsidP="00E85295">
      <w:pPr>
        <w:autoSpaceDE w:val="0"/>
        <w:rPr>
          <w:rFonts w:asciiTheme="minorHAnsi" w:hAnsiTheme="minorHAnsi" w:cs="Calibri"/>
          <w:bCs/>
        </w:rPr>
      </w:pPr>
    </w:p>
    <w:p w14:paraId="149FB296" w14:textId="77777777" w:rsidR="006B2F4D" w:rsidRPr="00277950" w:rsidRDefault="006B2F4D" w:rsidP="00E85295">
      <w:pPr>
        <w:autoSpaceDE w:val="0"/>
        <w:rPr>
          <w:rFonts w:asciiTheme="minorHAnsi" w:hAnsiTheme="minorHAnsi" w:cs="Calibri"/>
          <w:bCs/>
        </w:rPr>
      </w:pPr>
    </w:p>
    <w:p w14:paraId="4D92D0C7" w14:textId="77777777" w:rsidR="006B2F4D" w:rsidRPr="00277950" w:rsidRDefault="006B2F4D" w:rsidP="00E85295">
      <w:pPr>
        <w:autoSpaceDE w:val="0"/>
        <w:rPr>
          <w:rFonts w:asciiTheme="minorHAnsi" w:hAnsiTheme="minorHAnsi" w:cs="Calibri"/>
          <w:bCs/>
        </w:rPr>
      </w:pPr>
    </w:p>
    <w:p w14:paraId="14602EAF" w14:textId="77777777" w:rsidR="006B2F4D" w:rsidRPr="00277950" w:rsidRDefault="006B2F4D" w:rsidP="00E85295">
      <w:pPr>
        <w:autoSpaceDE w:val="0"/>
        <w:rPr>
          <w:rFonts w:asciiTheme="minorHAnsi" w:hAnsiTheme="minorHAnsi" w:cs="Calibri"/>
          <w:bCs/>
        </w:rPr>
      </w:pPr>
    </w:p>
    <w:p w14:paraId="48EBBD33" w14:textId="77777777" w:rsidR="006B2F4D" w:rsidRPr="00277950" w:rsidRDefault="006B2F4D" w:rsidP="00E85295">
      <w:pPr>
        <w:autoSpaceDE w:val="0"/>
        <w:rPr>
          <w:rFonts w:asciiTheme="minorHAnsi" w:hAnsiTheme="minorHAnsi" w:cs="Calibri"/>
          <w:bCs/>
        </w:rPr>
      </w:pPr>
    </w:p>
    <w:p w14:paraId="16C62E43" w14:textId="77777777" w:rsidR="00C901C5" w:rsidRPr="00277950" w:rsidRDefault="00C901C5" w:rsidP="00E85295">
      <w:pPr>
        <w:autoSpaceDE w:val="0"/>
        <w:rPr>
          <w:rFonts w:asciiTheme="minorHAnsi" w:hAnsiTheme="minorHAnsi" w:cs="Calibri"/>
          <w:bCs/>
        </w:rPr>
      </w:pPr>
    </w:p>
    <w:p w14:paraId="4BE986EC" w14:textId="77777777" w:rsidR="00C901C5" w:rsidRPr="00277950" w:rsidRDefault="00C901C5" w:rsidP="00E85295">
      <w:pPr>
        <w:autoSpaceDE w:val="0"/>
        <w:rPr>
          <w:rFonts w:asciiTheme="minorHAnsi" w:hAnsiTheme="minorHAnsi" w:cs="Calibri"/>
          <w:bCs/>
        </w:rPr>
      </w:pPr>
    </w:p>
    <w:p w14:paraId="58E9E99E" w14:textId="77777777" w:rsidR="00C901C5" w:rsidRPr="00277950" w:rsidRDefault="00C901C5" w:rsidP="00E85295">
      <w:pPr>
        <w:autoSpaceDE w:val="0"/>
        <w:rPr>
          <w:rFonts w:asciiTheme="minorHAnsi" w:hAnsiTheme="minorHAnsi" w:cs="Calibri"/>
          <w:bCs/>
        </w:rPr>
      </w:pPr>
    </w:p>
    <w:p w14:paraId="20B44318" w14:textId="77777777" w:rsidR="00C901C5" w:rsidRPr="00277950" w:rsidRDefault="00C901C5" w:rsidP="00E85295">
      <w:pPr>
        <w:autoSpaceDE w:val="0"/>
        <w:rPr>
          <w:rFonts w:asciiTheme="minorHAnsi" w:hAnsiTheme="minorHAnsi" w:cs="Calibri"/>
          <w:bCs/>
        </w:rPr>
      </w:pPr>
    </w:p>
    <w:p w14:paraId="3E7EAA63" w14:textId="77777777" w:rsidR="00C901C5" w:rsidRPr="00277950" w:rsidRDefault="00C901C5" w:rsidP="00E85295">
      <w:pPr>
        <w:autoSpaceDE w:val="0"/>
        <w:rPr>
          <w:rFonts w:asciiTheme="minorHAnsi" w:hAnsiTheme="minorHAnsi" w:cs="Calibri"/>
          <w:bCs/>
        </w:rPr>
      </w:pPr>
    </w:p>
    <w:p w14:paraId="1C5B7A6C" w14:textId="77777777" w:rsidR="00C901C5" w:rsidRPr="00277950" w:rsidRDefault="00C901C5" w:rsidP="00E85295">
      <w:pPr>
        <w:autoSpaceDE w:val="0"/>
        <w:rPr>
          <w:rFonts w:asciiTheme="minorHAnsi" w:hAnsiTheme="minorHAnsi" w:cs="Calibri"/>
          <w:bCs/>
        </w:rPr>
      </w:pPr>
    </w:p>
    <w:p w14:paraId="7C744EA2" w14:textId="77777777" w:rsidR="00EE4AC0" w:rsidRPr="00277950" w:rsidRDefault="00EE4AC0" w:rsidP="00E85295">
      <w:pPr>
        <w:autoSpaceDE w:val="0"/>
        <w:rPr>
          <w:rFonts w:asciiTheme="minorHAnsi" w:hAnsiTheme="minorHAnsi" w:cs="Calibri"/>
          <w:bCs/>
        </w:rPr>
      </w:pPr>
    </w:p>
    <w:p w14:paraId="14F98F0C" w14:textId="77777777" w:rsidR="00A228FE" w:rsidRPr="00277950" w:rsidRDefault="00A228FE" w:rsidP="00E85295">
      <w:pPr>
        <w:autoSpaceDE w:val="0"/>
        <w:rPr>
          <w:rFonts w:asciiTheme="minorHAnsi" w:hAnsiTheme="minorHAnsi" w:cs="Calibri"/>
          <w:bCs/>
        </w:rPr>
      </w:pPr>
    </w:p>
    <w:p w14:paraId="44F16BF1" w14:textId="77777777" w:rsidR="00A228FE" w:rsidRPr="00277950" w:rsidRDefault="00A228FE" w:rsidP="00E85295">
      <w:pPr>
        <w:autoSpaceDE w:val="0"/>
        <w:rPr>
          <w:rFonts w:asciiTheme="minorHAnsi" w:hAnsiTheme="minorHAnsi" w:cs="Calibri"/>
          <w:bCs/>
        </w:rPr>
      </w:pPr>
    </w:p>
    <w:p w14:paraId="7CC6D94F" w14:textId="77777777" w:rsidR="00EE4AC0" w:rsidRPr="00277950" w:rsidRDefault="00EE4AC0" w:rsidP="00E85295">
      <w:pPr>
        <w:autoSpaceDE w:val="0"/>
        <w:rPr>
          <w:rFonts w:asciiTheme="minorHAnsi" w:hAnsiTheme="minorHAnsi" w:cs="Calibri"/>
          <w:bCs/>
        </w:rPr>
      </w:pPr>
    </w:p>
    <w:p w14:paraId="738BA6F4" w14:textId="77777777" w:rsidR="00EE4AC0" w:rsidRPr="00277950" w:rsidRDefault="00EE4AC0" w:rsidP="00E85295">
      <w:pPr>
        <w:autoSpaceDE w:val="0"/>
        <w:rPr>
          <w:rFonts w:asciiTheme="minorHAnsi" w:hAnsiTheme="minorHAnsi" w:cs="Calibri"/>
          <w:bCs/>
        </w:rPr>
      </w:pPr>
    </w:p>
    <w:p w14:paraId="4F90D733" w14:textId="77777777" w:rsidR="00EE4AC0" w:rsidRDefault="00EE4AC0" w:rsidP="00E85295">
      <w:pPr>
        <w:autoSpaceDE w:val="0"/>
        <w:rPr>
          <w:rFonts w:asciiTheme="minorHAnsi" w:hAnsiTheme="minorHAnsi" w:cs="Calibri"/>
          <w:bCs/>
        </w:rPr>
      </w:pPr>
    </w:p>
    <w:p w14:paraId="029CA369" w14:textId="77777777" w:rsidR="00B95478" w:rsidRPr="00277950" w:rsidRDefault="00B95478"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7C00CB07" w14:textId="77777777" w:rsidR="00DB5FBC" w:rsidRPr="00277950" w:rsidRDefault="00DB5FBC" w:rsidP="00E85295">
      <w:pPr>
        <w:autoSpaceDE w:val="0"/>
        <w:rPr>
          <w:rFonts w:asciiTheme="minorHAnsi" w:hAnsiTheme="minorHAnsi" w:cs="Calibri"/>
          <w:bCs/>
        </w:rPr>
      </w:pPr>
    </w:p>
    <w:p w14:paraId="39088B25" w14:textId="77777777" w:rsidR="00B56868" w:rsidRDefault="00B56868" w:rsidP="00E85295">
      <w:pPr>
        <w:widowControl/>
        <w:suppressAutoHyphens w:val="0"/>
        <w:jc w:val="center"/>
        <w:rPr>
          <w:rFonts w:asciiTheme="minorHAnsi" w:hAnsiTheme="minorHAnsi" w:cs="Calibri"/>
          <w:b/>
          <w:bCs/>
        </w:rPr>
      </w:pPr>
    </w:p>
    <w:p w14:paraId="4579BC9C" w14:textId="77777777" w:rsidR="00816701" w:rsidRPr="00D32ECE" w:rsidRDefault="00816701" w:rsidP="00E85295">
      <w:pPr>
        <w:widowControl/>
        <w:suppressAutoHyphens w:val="0"/>
        <w:jc w:val="center"/>
        <w:rPr>
          <w:rFonts w:asciiTheme="minorHAnsi" w:hAnsiTheme="minorHAnsi" w:cs="Calibri"/>
          <w:b/>
          <w:bCs/>
        </w:rPr>
      </w:pPr>
      <w:r w:rsidRPr="00D32ECE">
        <w:rPr>
          <w:rFonts w:asciiTheme="minorHAnsi" w:hAnsiTheme="minorHAnsi" w:cs="Calibri"/>
          <w:b/>
          <w:bCs/>
        </w:rPr>
        <w:lastRenderedPageBreak/>
        <w:t>§ 1</w:t>
      </w:r>
      <w:r w:rsidR="00FE143B">
        <w:rPr>
          <w:rFonts w:asciiTheme="minorHAnsi" w:hAnsiTheme="minorHAnsi" w:cs="Calibri"/>
          <w:b/>
          <w:bCs/>
        </w:rPr>
        <w:t>.</w:t>
      </w:r>
    </w:p>
    <w:p w14:paraId="6A458A41" w14:textId="77777777" w:rsidR="00816701" w:rsidRPr="00D32ECE" w:rsidRDefault="00816701" w:rsidP="00E85295">
      <w:pPr>
        <w:pStyle w:val="Nagwek1"/>
        <w:rPr>
          <w:rFonts w:asciiTheme="minorHAnsi" w:hAnsiTheme="minorHAnsi"/>
          <w:sz w:val="24"/>
          <w:szCs w:val="24"/>
        </w:rPr>
      </w:pPr>
      <w:bookmarkStart w:id="1" w:name="_Toc381276114"/>
      <w:bookmarkStart w:id="2" w:name="_Toc430959"/>
      <w:r w:rsidRPr="00D32ECE">
        <w:rPr>
          <w:rFonts w:asciiTheme="minorHAnsi" w:hAnsiTheme="minorHAnsi"/>
          <w:sz w:val="24"/>
          <w:szCs w:val="24"/>
        </w:rPr>
        <w:t>Słownik użytych pojęć.</w:t>
      </w:r>
      <w:bookmarkEnd w:id="1"/>
      <w:bookmarkEnd w:id="2"/>
    </w:p>
    <w:p w14:paraId="08D5DACD" w14:textId="77777777" w:rsidR="00816701" w:rsidRPr="00D32ECE" w:rsidRDefault="00816701" w:rsidP="00E85295">
      <w:pPr>
        <w:rPr>
          <w:rFonts w:asciiTheme="minorHAnsi" w:hAnsiTheme="minorHAnsi" w:cs="Calibri"/>
          <w:b/>
          <w:bCs/>
        </w:rPr>
      </w:pPr>
    </w:p>
    <w:p w14:paraId="0F378F44" w14:textId="77777777" w:rsidR="00816701" w:rsidRPr="00D32ECE" w:rsidRDefault="00816701" w:rsidP="00E85295">
      <w:pPr>
        <w:autoSpaceDE w:val="0"/>
        <w:jc w:val="both"/>
        <w:rPr>
          <w:rFonts w:asciiTheme="minorHAnsi" w:hAnsiTheme="minorHAnsi" w:cs="Calibri"/>
        </w:rPr>
      </w:pPr>
      <w:r w:rsidRPr="00D32ECE">
        <w:rPr>
          <w:rFonts w:asciiTheme="minorHAnsi" w:hAnsiTheme="minorHAnsi" w:cs="Calibri"/>
        </w:rPr>
        <w:t>Następujące pojęcia, użyte</w:t>
      </w:r>
      <w:r w:rsidRPr="00D32ECE" w:rsidDel="00AC0A16">
        <w:rPr>
          <w:rFonts w:asciiTheme="minorHAnsi" w:hAnsiTheme="minorHAnsi" w:cs="Calibri"/>
        </w:rPr>
        <w:t xml:space="preserve"> </w:t>
      </w:r>
      <w:r w:rsidRPr="00D32ECE">
        <w:rPr>
          <w:rFonts w:asciiTheme="minorHAnsi" w:hAnsiTheme="minorHAnsi" w:cs="Calibri"/>
        </w:rPr>
        <w:t>w postanowieniach niniejszej Umowy, należy rozumieć następująco:</w:t>
      </w:r>
    </w:p>
    <w:p w14:paraId="617FDE4C" w14:textId="77777777" w:rsidR="00816701" w:rsidRPr="007A4836" w:rsidRDefault="00816701" w:rsidP="00E85295">
      <w:pPr>
        <w:numPr>
          <w:ilvl w:val="0"/>
          <w:numId w:val="12"/>
        </w:numPr>
        <w:autoSpaceDE w:val="0"/>
        <w:ind w:left="357" w:hanging="357"/>
        <w:jc w:val="both"/>
        <w:rPr>
          <w:rFonts w:asciiTheme="minorHAnsi" w:hAnsiTheme="minorHAnsi" w:cs="Calibri"/>
        </w:rPr>
      </w:pPr>
      <w:r w:rsidRPr="00D32ECE">
        <w:rPr>
          <w:rFonts w:asciiTheme="minorHAnsi" w:hAnsiTheme="minorHAnsi" w:cs="Calibri"/>
          <w:b/>
          <w:bCs/>
        </w:rPr>
        <w:t>Umowa, Zamówienie</w:t>
      </w:r>
      <w:r w:rsidRPr="00D32ECE">
        <w:rPr>
          <w:rFonts w:asciiTheme="minorHAnsi" w:hAnsiTheme="minorHAnsi" w:cs="Calibri"/>
        </w:rPr>
        <w:t xml:space="preserve"> – niniejsza Umowa; ilekroć w dokumentach, o których </w:t>
      </w:r>
      <w:r w:rsidRPr="007A4836">
        <w:rPr>
          <w:rFonts w:asciiTheme="minorHAnsi" w:hAnsiTheme="minorHAnsi" w:cs="Calibri"/>
        </w:rPr>
        <w:t xml:space="preserve">mowa w § </w:t>
      </w:r>
      <w:r w:rsidR="00621785" w:rsidRPr="007A4836">
        <w:rPr>
          <w:rFonts w:asciiTheme="minorHAnsi" w:hAnsiTheme="minorHAnsi" w:cs="Calibri"/>
        </w:rPr>
        <w:t>1</w:t>
      </w:r>
      <w:r w:rsidR="008D4D9C" w:rsidRPr="007A4836">
        <w:rPr>
          <w:rFonts w:asciiTheme="minorHAnsi" w:hAnsiTheme="minorHAnsi" w:cs="Calibri"/>
        </w:rPr>
        <w:t>1</w:t>
      </w:r>
      <w:r w:rsidR="00621785" w:rsidRPr="007A4836">
        <w:rPr>
          <w:rFonts w:asciiTheme="minorHAnsi" w:hAnsiTheme="minorHAnsi" w:cs="Calibri"/>
        </w:rPr>
        <w:t xml:space="preserve"> </w:t>
      </w:r>
      <w:r w:rsidRPr="007A4836">
        <w:rPr>
          <w:rFonts w:asciiTheme="minorHAnsi" w:hAnsiTheme="minorHAnsi" w:cs="Calibri"/>
        </w:rPr>
        <w:t>Umowy, jest mowa o Kontrakcie, należy przez to rozumieć niniejszą Umowę,</w:t>
      </w:r>
    </w:p>
    <w:p w14:paraId="017FE51A" w14:textId="77777777" w:rsidR="00816701" w:rsidRPr="00D32ECE" w:rsidRDefault="00816701" w:rsidP="00E85295">
      <w:pPr>
        <w:numPr>
          <w:ilvl w:val="0"/>
          <w:numId w:val="12"/>
        </w:numPr>
        <w:autoSpaceDE w:val="0"/>
        <w:ind w:left="357"/>
        <w:jc w:val="both"/>
        <w:rPr>
          <w:rFonts w:asciiTheme="minorHAnsi" w:hAnsiTheme="minorHAnsi" w:cs="Calibri"/>
        </w:rPr>
      </w:pPr>
      <w:r w:rsidRPr="007A4836">
        <w:rPr>
          <w:rFonts w:asciiTheme="minorHAnsi" w:hAnsiTheme="minorHAnsi" w:cs="Calibri"/>
          <w:b/>
          <w:bCs/>
        </w:rPr>
        <w:t xml:space="preserve">Strona </w:t>
      </w:r>
      <w:r w:rsidRPr="007A4836">
        <w:rPr>
          <w:rFonts w:asciiTheme="minorHAnsi" w:hAnsiTheme="minorHAnsi" w:cs="Calibri"/>
        </w:rPr>
        <w:t xml:space="preserve">– Zamawiający lub Wykonawca; ilekroć w dokumentach, o których mowa w § </w:t>
      </w:r>
      <w:r w:rsidR="00621785" w:rsidRPr="007A4836">
        <w:rPr>
          <w:rFonts w:asciiTheme="minorHAnsi" w:hAnsiTheme="minorHAnsi" w:cs="Calibri"/>
        </w:rPr>
        <w:t>1</w:t>
      </w:r>
      <w:r w:rsidR="008D4D9C" w:rsidRPr="007A4836">
        <w:rPr>
          <w:rFonts w:asciiTheme="minorHAnsi" w:hAnsiTheme="minorHAnsi" w:cs="Calibri"/>
        </w:rPr>
        <w:t>1</w:t>
      </w:r>
      <w:r w:rsidR="00621785" w:rsidRPr="007A4836">
        <w:rPr>
          <w:rFonts w:asciiTheme="minorHAnsi" w:hAnsiTheme="minorHAnsi" w:cs="Calibri"/>
        </w:rPr>
        <w:t xml:space="preserve"> </w:t>
      </w:r>
      <w:r w:rsidRPr="00D32ECE">
        <w:rPr>
          <w:rFonts w:asciiTheme="minorHAnsi" w:hAnsiTheme="minorHAnsi" w:cs="Calibri"/>
        </w:rPr>
        <w:t>Umowy, jest mowa o kierowniku projektu, należy przez to rozumieć przedstawiciela Zamawiającego,</w:t>
      </w:r>
    </w:p>
    <w:p w14:paraId="2284C19B"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Specyfikacja Warun</w:t>
      </w:r>
      <w:r w:rsidR="001B7BAF" w:rsidRPr="00CE67AB">
        <w:rPr>
          <w:rFonts w:asciiTheme="minorHAnsi" w:hAnsiTheme="minorHAnsi" w:cs="Calibri"/>
          <w:b/>
          <w:bCs/>
        </w:rPr>
        <w:t>ków Zamówienia, Specyfikacja, S</w:t>
      </w:r>
      <w:r w:rsidRPr="00CE67AB">
        <w:rPr>
          <w:rFonts w:asciiTheme="minorHAnsi" w:hAnsiTheme="minorHAnsi" w:cs="Calibri"/>
          <w:b/>
          <w:bCs/>
        </w:rPr>
        <w:t xml:space="preserve">WZ </w:t>
      </w:r>
      <w:r w:rsidRPr="00CE67AB">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790753CB"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opis przedmiotu Zamówienia</w:t>
      </w:r>
      <w:r w:rsidRPr="00CE67AB">
        <w:rPr>
          <w:rFonts w:asciiTheme="minorHAnsi" w:hAnsiTheme="minorHAnsi" w:cs="Calibri"/>
        </w:rPr>
        <w:t xml:space="preserve"> – przedmiot Zamówienia został opisany przez Za</w:t>
      </w:r>
      <w:r w:rsidR="001B7BAF" w:rsidRPr="00CE67AB">
        <w:rPr>
          <w:rFonts w:asciiTheme="minorHAnsi" w:hAnsiTheme="minorHAnsi" w:cs="Calibri"/>
        </w:rPr>
        <w:t>mawiającego w postanowieniach S</w:t>
      </w:r>
      <w:r w:rsidRPr="00CE67AB">
        <w:rPr>
          <w:rFonts w:asciiTheme="minorHAnsi" w:hAnsiTheme="minorHAnsi" w:cs="Calibri"/>
        </w:rPr>
        <w:t xml:space="preserve">WZ, w szczególności w postanowieniach Rozdziału </w:t>
      </w:r>
      <w:r w:rsidR="007E5430">
        <w:rPr>
          <w:rFonts w:asciiTheme="minorHAnsi" w:hAnsiTheme="minorHAnsi" w:cs="Calibri"/>
        </w:rPr>
        <w:br/>
      </w:r>
      <w:r w:rsidRPr="00CE67AB">
        <w:rPr>
          <w:rFonts w:asciiTheme="minorHAnsi" w:hAnsiTheme="minorHAnsi" w:cs="Calibri"/>
        </w:rPr>
        <w:t>3</w:t>
      </w:r>
      <w:r w:rsidR="00FF4A00" w:rsidRPr="00CE67AB">
        <w:rPr>
          <w:rFonts w:asciiTheme="minorHAnsi" w:hAnsiTheme="minorHAnsi" w:cs="Calibri"/>
        </w:rPr>
        <w:t xml:space="preserve"> IDW</w:t>
      </w:r>
      <w:r w:rsidRPr="00CE67AB">
        <w:rPr>
          <w:rFonts w:asciiTheme="minorHAnsi" w:hAnsiTheme="minorHAnsi" w:cs="Calibri"/>
        </w:rPr>
        <w:t>,</w:t>
      </w:r>
    </w:p>
    <w:p w14:paraId="6BB674CE" w14:textId="42AB3EED" w:rsidR="005A22D3" w:rsidRPr="00CE67AB" w:rsidRDefault="005A22D3" w:rsidP="00E85295">
      <w:pPr>
        <w:numPr>
          <w:ilvl w:val="0"/>
          <w:numId w:val="12"/>
        </w:numPr>
        <w:autoSpaceDE w:val="0"/>
        <w:ind w:left="357"/>
        <w:jc w:val="both"/>
        <w:rPr>
          <w:rFonts w:asciiTheme="minorHAnsi" w:hAnsiTheme="minorHAnsi" w:cs="Calibri"/>
        </w:rPr>
      </w:pPr>
      <w:r w:rsidRPr="00CE67AB">
        <w:rPr>
          <w:rFonts w:asciiTheme="minorHAnsi" w:hAnsiTheme="minorHAnsi" w:cs="Calibri"/>
          <w:b/>
        </w:rPr>
        <w:t>zgłoszenie robót budowlanych</w:t>
      </w:r>
      <w:r w:rsidR="00FB50DE" w:rsidRPr="00CE67AB">
        <w:rPr>
          <w:rFonts w:asciiTheme="minorHAnsi" w:hAnsiTheme="minorHAnsi" w:cs="Calibri"/>
          <w:b/>
        </w:rPr>
        <w:t>/pozwolenie na budowę</w:t>
      </w:r>
      <w:r w:rsidR="00FB50DE" w:rsidRPr="00CE67AB">
        <w:rPr>
          <w:rFonts w:asciiTheme="minorHAnsi" w:hAnsiTheme="minorHAnsi" w:cs="Calibri"/>
        </w:rPr>
        <w:t xml:space="preserve"> – </w:t>
      </w:r>
      <w:r w:rsidR="00147B47" w:rsidRPr="00CE67AB">
        <w:rPr>
          <w:rFonts w:ascii="Calibri" w:hAnsi="Calibri" w:cs="Calibri"/>
        </w:rPr>
        <w:t xml:space="preserve">decyzja o pozwoleniu </w:t>
      </w:r>
      <w:r w:rsidR="00004D31">
        <w:rPr>
          <w:rFonts w:ascii="Calibri" w:hAnsi="Calibri" w:cs="Calibri"/>
        </w:rPr>
        <w:br/>
      </w:r>
      <w:r w:rsidR="00147B47" w:rsidRPr="00CE67AB">
        <w:rPr>
          <w:rFonts w:ascii="Calibri" w:hAnsi="Calibri" w:cs="Calibri"/>
        </w:rPr>
        <w:t xml:space="preserve">na budowę nr </w:t>
      </w:r>
      <w:r w:rsidR="00F23413">
        <w:rPr>
          <w:rFonts w:ascii="Calibri" w:hAnsi="Calibri" w:cs="Calibri"/>
        </w:rPr>
        <w:t xml:space="preserve">628/2009 </w:t>
      </w:r>
      <w:r w:rsidR="00F75CEB">
        <w:rPr>
          <w:rFonts w:ascii="Calibri" w:hAnsi="Calibri" w:cs="Calibri"/>
        </w:rPr>
        <w:t xml:space="preserve">Starosty Gdańskiego z dnia </w:t>
      </w:r>
      <w:r w:rsidR="00F23413">
        <w:rPr>
          <w:rFonts w:ascii="Calibri" w:hAnsi="Calibri" w:cs="Calibri"/>
        </w:rPr>
        <w:t xml:space="preserve">01.06.2009 </w:t>
      </w:r>
      <w:r w:rsidR="00147B47" w:rsidRPr="00CE67AB">
        <w:rPr>
          <w:rFonts w:ascii="Calibri" w:hAnsi="Calibri" w:cs="Calibri"/>
        </w:rPr>
        <w:t>r. (pismo znak AB.</w:t>
      </w:r>
      <w:r w:rsidR="00F23413">
        <w:rPr>
          <w:rFonts w:ascii="Calibri" w:hAnsi="Calibri" w:cs="Calibri"/>
        </w:rPr>
        <w:t>7351/MP-65/09/TS)</w:t>
      </w:r>
      <w:r w:rsidR="00147B47" w:rsidRPr="00CE67AB">
        <w:rPr>
          <w:rFonts w:ascii="Calibri" w:hAnsi="Calibri" w:cs="Calibri"/>
        </w:rPr>
        <w:t>,</w:t>
      </w:r>
    </w:p>
    <w:p w14:paraId="51AC02D0"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dokumentacja projektowa – </w:t>
      </w:r>
      <w:r w:rsidRPr="00CE67AB">
        <w:rPr>
          <w:rFonts w:asciiTheme="minorHAnsi" w:hAnsiTheme="minorHAnsi" w:cs="Calibri"/>
        </w:rPr>
        <w:t xml:space="preserve">dokumentacja </w:t>
      </w:r>
      <w:r w:rsidR="001B7BAF" w:rsidRPr="00CE67AB">
        <w:rPr>
          <w:rFonts w:asciiTheme="minorHAnsi" w:hAnsiTheme="minorHAnsi" w:cs="Calibri"/>
        </w:rPr>
        <w:t>projektowa stanowiąca Tom II. S</w:t>
      </w:r>
      <w:r w:rsidRPr="00CE67AB">
        <w:rPr>
          <w:rFonts w:asciiTheme="minorHAnsi" w:hAnsiTheme="minorHAnsi" w:cs="Calibri"/>
        </w:rPr>
        <w:t>WZ,</w:t>
      </w:r>
    </w:p>
    <w:p w14:paraId="4EF4C8B1" w14:textId="2370FF7C" w:rsidR="00816701" w:rsidRPr="00CE67AB" w:rsidRDefault="00816701" w:rsidP="00E85295">
      <w:pPr>
        <w:numPr>
          <w:ilvl w:val="0"/>
          <w:numId w:val="12"/>
        </w:numPr>
        <w:autoSpaceDE w:val="0"/>
        <w:ind w:left="357"/>
        <w:jc w:val="both"/>
        <w:rPr>
          <w:rFonts w:asciiTheme="minorHAnsi" w:hAnsiTheme="minorHAnsi" w:cs="Calibri"/>
        </w:rPr>
      </w:pPr>
      <w:proofErr w:type="spellStart"/>
      <w:r w:rsidRPr="00CE67AB">
        <w:rPr>
          <w:rFonts w:asciiTheme="minorHAnsi" w:hAnsiTheme="minorHAnsi" w:cs="Calibri"/>
          <w:b/>
          <w:bCs/>
        </w:rPr>
        <w:t>STWiORB</w:t>
      </w:r>
      <w:proofErr w:type="spellEnd"/>
      <w:r w:rsidRPr="00CE67AB">
        <w:rPr>
          <w:rFonts w:asciiTheme="minorHAnsi" w:hAnsiTheme="minorHAnsi" w:cs="Calibri"/>
          <w:b/>
          <w:bCs/>
        </w:rPr>
        <w:t xml:space="preserve"> </w:t>
      </w:r>
      <w:r w:rsidRPr="00CE67AB">
        <w:rPr>
          <w:rFonts w:asciiTheme="minorHAnsi" w:hAnsiTheme="minorHAnsi" w:cs="Calibri"/>
        </w:rPr>
        <w:t>(Specyfikacje Techniczne Wykonania i Odbioru Robót Budowlanyc</w:t>
      </w:r>
      <w:r w:rsidR="001B7BAF" w:rsidRPr="00CE67AB">
        <w:rPr>
          <w:rFonts w:asciiTheme="minorHAnsi" w:hAnsiTheme="minorHAnsi" w:cs="Calibri"/>
        </w:rPr>
        <w:t>h, SST) – stanowiące Tom</w:t>
      </w:r>
      <w:r w:rsidR="007E5430">
        <w:rPr>
          <w:rFonts w:asciiTheme="minorHAnsi" w:hAnsiTheme="minorHAnsi" w:cs="Calibri"/>
        </w:rPr>
        <w:t xml:space="preserve"> </w:t>
      </w:r>
      <w:r w:rsidR="00AC1C00">
        <w:rPr>
          <w:rFonts w:asciiTheme="minorHAnsi" w:hAnsiTheme="minorHAnsi" w:cs="Calibri"/>
        </w:rPr>
        <w:t>III</w:t>
      </w:r>
      <w:r w:rsidR="007E5430">
        <w:rPr>
          <w:rFonts w:asciiTheme="minorHAnsi" w:hAnsiTheme="minorHAnsi" w:cs="Calibri"/>
        </w:rPr>
        <w:t xml:space="preserve"> </w:t>
      </w:r>
      <w:r w:rsidR="001B7BAF" w:rsidRPr="00CE67AB">
        <w:rPr>
          <w:rFonts w:asciiTheme="minorHAnsi" w:hAnsiTheme="minorHAnsi" w:cs="Calibri"/>
        </w:rPr>
        <w:t>S</w:t>
      </w:r>
      <w:r w:rsidRPr="00CE67AB">
        <w:rPr>
          <w:rFonts w:asciiTheme="minorHAnsi" w:hAnsiTheme="minorHAnsi" w:cs="Calibri"/>
        </w:rPr>
        <w:t xml:space="preserve">WZ </w:t>
      </w:r>
      <w:r w:rsidRPr="00CE67AB">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CE67AB">
        <w:rPr>
          <w:rFonts w:asciiTheme="minorHAnsi" w:hAnsiTheme="minorHAnsi" w:cs="Calibri"/>
          <w:kern w:val="0"/>
        </w:rPr>
        <w:br/>
      </w:r>
      <w:r w:rsidRPr="00CE67AB">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CE67AB">
        <w:rPr>
          <w:rFonts w:asciiTheme="minorHAnsi" w:hAnsiTheme="minorHAnsi" w:cs="Calibri"/>
        </w:rPr>
        <w:t>,</w:t>
      </w:r>
    </w:p>
    <w:p w14:paraId="1FC4140E"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Roboty</w:t>
      </w:r>
      <w:r w:rsidRPr="00CE67AB">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CE67AB">
        <w:rPr>
          <w:rFonts w:asciiTheme="minorHAnsi" w:hAnsiTheme="minorHAnsi" w:cs="Calibri"/>
        </w:rPr>
        <w:br/>
      </w:r>
      <w:r w:rsidRPr="00CE67AB">
        <w:rPr>
          <w:rFonts w:asciiTheme="minorHAnsi" w:hAnsiTheme="minorHAnsi" w:cs="Calibri"/>
        </w:rPr>
        <w:t xml:space="preserve">oraz pozwoleniem na budowę, wykonanych przez Wykonawcę zgodnie ze </w:t>
      </w:r>
      <w:proofErr w:type="spellStart"/>
      <w:r w:rsidRPr="00CE67AB">
        <w:rPr>
          <w:rFonts w:asciiTheme="minorHAnsi" w:hAnsiTheme="minorHAnsi" w:cs="Calibri"/>
        </w:rPr>
        <w:t>STWiORB</w:t>
      </w:r>
      <w:proofErr w:type="spellEnd"/>
      <w:r w:rsidRPr="00CE67AB">
        <w:rPr>
          <w:rFonts w:asciiTheme="minorHAnsi" w:hAnsiTheme="minorHAnsi" w:cs="Calibri"/>
        </w:rPr>
        <w:t xml:space="preserve"> oraz postanowieniami niniejszej Umowy w celu jej wykonania,</w:t>
      </w:r>
    </w:p>
    <w:p w14:paraId="40422A30"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inspektor nadzoru inwestorskiego – </w:t>
      </w:r>
      <w:r w:rsidRPr="00CE67AB">
        <w:rPr>
          <w:rFonts w:asciiTheme="minorHAnsi" w:hAnsiTheme="minorHAnsi" w:cs="Calibri"/>
        </w:rPr>
        <w:t xml:space="preserve">odpowiedni członek zespołu inspektorów nadzoru inwestorskiego; ilekroć w dokumentach, o których mowa w § </w:t>
      </w:r>
      <w:r w:rsidR="00621785" w:rsidRPr="00CE67AB">
        <w:rPr>
          <w:rFonts w:asciiTheme="minorHAnsi" w:hAnsiTheme="minorHAnsi" w:cs="Calibri"/>
        </w:rPr>
        <w:t>1</w:t>
      </w:r>
      <w:r w:rsidR="00964274" w:rsidRPr="00CE67AB">
        <w:rPr>
          <w:rFonts w:asciiTheme="minorHAnsi" w:hAnsiTheme="minorHAnsi" w:cs="Calibri"/>
        </w:rPr>
        <w:t>1</w:t>
      </w:r>
      <w:r w:rsidR="00621785" w:rsidRPr="00CE67AB">
        <w:rPr>
          <w:rFonts w:asciiTheme="minorHAnsi" w:hAnsiTheme="minorHAnsi" w:cs="Calibri"/>
        </w:rPr>
        <w:t xml:space="preserve"> </w:t>
      </w:r>
      <w:r w:rsidRPr="00CE67AB">
        <w:rPr>
          <w:rFonts w:asciiTheme="minorHAnsi" w:hAnsiTheme="minorHAnsi" w:cs="Calibri"/>
        </w:rPr>
        <w:t>Umowy jest mowa                                       o Inżynierze, należy przez to rozumieć koordynatora czynności zespołu inspektorów nadzoru inwestorskiego,</w:t>
      </w:r>
      <w:r w:rsidR="00B04306" w:rsidRPr="00CE67AB">
        <w:rPr>
          <w:rFonts w:asciiTheme="minorHAnsi" w:hAnsiTheme="minorHAnsi" w:cs="Calibri"/>
        </w:rPr>
        <w:t xml:space="preserve"> </w:t>
      </w:r>
    </w:p>
    <w:p w14:paraId="455949C1" w14:textId="2342DEF7" w:rsidR="00230BBC"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umowa o podwykonawstwo –</w:t>
      </w:r>
      <w:r w:rsidRPr="00CE67AB">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CE67AB">
        <w:rPr>
          <w:rFonts w:asciiTheme="minorHAnsi" w:hAnsiTheme="minorHAnsi" w:cs="Calibri"/>
        </w:rPr>
        <w:t> </w:t>
      </w:r>
      <w:r w:rsidRPr="00CE67AB">
        <w:rPr>
          <w:rFonts w:asciiTheme="minorHAnsi" w:hAnsiTheme="minorHAnsi" w:cs="Calibri"/>
        </w:rPr>
        <w:t>dalszym</w:t>
      </w:r>
      <w:r w:rsidR="007D0EF7" w:rsidRPr="00CE67AB">
        <w:rPr>
          <w:rFonts w:asciiTheme="minorHAnsi" w:hAnsiTheme="minorHAnsi" w:cs="Calibri"/>
        </w:rPr>
        <w:t xml:space="preserve"> </w:t>
      </w:r>
      <w:r w:rsidRPr="00CE67AB">
        <w:rPr>
          <w:rFonts w:asciiTheme="minorHAnsi" w:hAnsiTheme="minorHAnsi" w:cs="Calibri"/>
        </w:rPr>
        <w:t>podwykonawcą lub między dalszymi podwykonawcam</w:t>
      </w:r>
      <w:r w:rsidR="00C97831" w:rsidRPr="00CE67AB">
        <w:rPr>
          <w:rFonts w:asciiTheme="minorHAnsi" w:hAnsiTheme="minorHAnsi" w:cs="Calibri"/>
        </w:rPr>
        <w:t>i</w:t>
      </w:r>
      <w:r w:rsidR="00032C3D" w:rsidRPr="00CE67AB">
        <w:rPr>
          <w:rFonts w:asciiTheme="minorHAnsi" w:hAnsiTheme="minorHAnsi" w:cs="Calibri"/>
        </w:rPr>
        <w:t>.</w:t>
      </w:r>
      <w:r w:rsidR="00B04306" w:rsidRPr="00CE67AB">
        <w:rPr>
          <w:rFonts w:asciiTheme="minorHAnsi" w:hAnsiTheme="minorHAnsi" w:cs="Calibri"/>
        </w:rPr>
        <w:t xml:space="preserve"> </w:t>
      </w:r>
    </w:p>
    <w:p w14:paraId="0D6F548C" w14:textId="77777777" w:rsidR="00D32ECE" w:rsidRPr="00CE67AB" w:rsidRDefault="00D32ECE" w:rsidP="00E85295">
      <w:pPr>
        <w:autoSpaceDE w:val="0"/>
        <w:ind w:left="357"/>
        <w:jc w:val="center"/>
        <w:rPr>
          <w:rFonts w:asciiTheme="minorHAnsi" w:hAnsiTheme="minorHAnsi" w:cs="Calibri"/>
          <w:b/>
          <w:bCs/>
        </w:rPr>
      </w:pPr>
    </w:p>
    <w:p w14:paraId="692C6C52" w14:textId="77777777" w:rsidR="00816701" w:rsidRPr="00CE67AB" w:rsidRDefault="00816701" w:rsidP="00E85295">
      <w:pPr>
        <w:autoSpaceDE w:val="0"/>
        <w:ind w:left="357"/>
        <w:jc w:val="center"/>
        <w:rPr>
          <w:rFonts w:asciiTheme="minorHAnsi" w:hAnsiTheme="minorHAnsi" w:cs="Calibri"/>
          <w:b/>
          <w:bCs/>
        </w:rPr>
      </w:pPr>
      <w:r w:rsidRPr="00CE67AB">
        <w:rPr>
          <w:rFonts w:asciiTheme="minorHAnsi" w:hAnsiTheme="minorHAnsi" w:cs="Calibri"/>
          <w:b/>
          <w:bCs/>
        </w:rPr>
        <w:t>§ 2</w:t>
      </w:r>
      <w:r w:rsidR="00FE143B" w:rsidRPr="00CE67AB">
        <w:rPr>
          <w:rFonts w:asciiTheme="minorHAnsi" w:hAnsiTheme="minorHAnsi" w:cs="Calibri"/>
          <w:b/>
          <w:bCs/>
        </w:rPr>
        <w:t>.</w:t>
      </w:r>
    </w:p>
    <w:p w14:paraId="68447222" w14:textId="77777777" w:rsidR="00816701" w:rsidRPr="00CE67AB" w:rsidRDefault="00816701" w:rsidP="00E85295">
      <w:pPr>
        <w:pStyle w:val="Nagwek1"/>
        <w:rPr>
          <w:rFonts w:asciiTheme="minorHAnsi" w:hAnsiTheme="minorHAnsi"/>
          <w:sz w:val="24"/>
          <w:szCs w:val="24"/>
        </w:rPr>
      </w:pPr>
      <w:bookmarkStart w:id="3" w:name="_Toc430960"/>
      <w:r w:rsidRPr="00CE67AB">
        <w:rPr>
          <w:rFonts w:asciiTheme="minorHAnsi" w:hAnsiTheme="minorHAnsi"/>
          <w:sz w:val="24"/>
          <w:szCs w:val="24"/>
        </w:rPr>
        <w:t>Zobowiązania Wykonawcy.</w:t>
      </w:r>
      <w:bookmarkEnd w:id="3"/>
    </w:p>
    <w:p w14:paraId="24DB7538" w14:textId="77777777" w:rsidR="00E77E43" w:rsidRPr="00CE67AB" w:rsidRDefault="00E77E43" w:rsidP="00E85295"/>
    <w:p w14:paraId="122CAA48" w14:textId="77777777" w:rsidR="004C754F" w:rsidRPr="00CE67AB" w:rsidRDefault="004C754F" w:rsidP="00E85295">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Wykonawca zobowiązuje się do:</w:t>
      </w:r>
    </w:p>
    <w:p w14:paraId="568D43D4" w14:textId="77777777" w:rsidR="00173DF2" w:rsidRPr="00CE67AB" w:rsidRDefault="00CA7161" w:rsidP="00E85295">
      <w:pPr>
        <w:numPr>
          <w:ilvl w:val="1"/>
          <w:numId w:val="1"/>
        </w:numPr>
        <w:tabs>
          <w:tab w:val="clear" w:pos="1495"/>
          <w:tab w:val="left" w:pos="357"/>
        </w:tabs>
        <w:autoSpaceDE w:val="0"/>
        <w:ind w:left="714" w:hanging="357"/>
        <w:jc w:val="both"/>
        <w:rPr>
          <w:rFonts w:ascii="Calibri" w:hAnsi="Calibri" w:cs="Calibri"/>
        </w:rPr>
      </w:pPr>
      <w:r w:rsidRPr="00CE67AB">
        <w:rPr>
          <w:rFonts w:ascii="Calibri" w:hAnsi="Calibri" w:cs="Calibri"/>
        </w:rPr>
        <w:t xml:space="preserve">wybudowania – zgodnie z dokumentacją projektową i </w:t>
      </w:r>
      <w:proofErr w:type="spellStart"/>
      <w:r w:rsidRPr="00CE67AB">
        <w:rPr>
          <w:rFonts w:ascii="Calibri" w:hAnsi="Calibri" w:cs="Calibri"/>
        </w:rPr>
        <w:t>STWiORB</w:t>
      </w:r>
      <w:proofErr w:type="spellEnd"/>
      <w:r w:rsidRPr="00CE67AB">
        <w:rPr>
          <w:rFonts w:ascii="Calibri" w:hAnsi="Calibri" w:cs="Calibri"/>
        </w:rPr>
        <w:t xml:space="preserve"> dostarczonymi                             przez Zamawiającego oraz </w:t>
      </w:r>
      <w:r w:rsidRPr="00CE67AB">
        <w:rPr>
          <w:rFonts w:ascii="Calibri" w:hAnsi="Calibri" w:cs="Calibri"/>
          <w:bCs/>
        </w:rPr>
        <w:t>decyzjami o pozwoleniu na budowę</w:t>
      </w:r>
      <w:r w:rsidRPr="00CE67AB">
        <w:rPr>
          <w:rFonts w:ascii="Calibri" w:hAnsi="Calibri" w:cs="Calibri"/>
          <w:b/>
          <w:bCs/>
        </w:rPr>
        <w:t xml:space="preserve"> </w:t>
      </w:r>
      <w:r w:rsidRPr="00CE67AB">
        <w:rPr>
          <w:rFonts w:ascii="Calibri" w:hAnsi="Calibri" w:cs="Calibri"/>
        </w:rPr>
        <w:t>i zasadami aktualnej wiedzy technicznej, w terminach określonych w niniejszej Umowie,</w:t>
      </w:r>
    </w:p>
    <w:p w14:paraId="046FF449" w14:textId="5AFB80E4" w:rsidR="00CA7161" w:rsidRPr="00CE67AB" w:rsidRDefault="00CA7161" w:rsidP="00F75CEB">
      <w:pPr>
        <w:numPr>
          <w:ilvl w:val="1"/>
          <w:numId w:val="1"/>
        </w:numPr>
        <w:tabs>
          <w:tab w:val="left" w:pos="357"/>
        </w:tabs>
        <w:autoSpaceDE w:val="0"/>
        <w:jc w:val="both"/>
        <w:rPr>
          <w:rFonts w:ascii="Calibri" w:hAnsi="Calibri" w:cs="Calibri"/>
        </w:rPr>
      </w:pPr>
      <w:r w:rsidRPr="00CE67AB">
        <w:rPr>
          <w:rFonts w:ascii="Calibri" w:hAnsi="Calibri" w:cs="Calibri"/>
        </w:rPr>
        <w:t xml:space="preserve">a następnie – po wykonaniu zobowiązań określonych w lit. a) powyżej, oddania </w:t>
      </w:r>
      <w:r w:rsidRPr="00CE67AB">
        <w:rPr>
          <w:rFonts w:ascii="Calibri" w:hAnsi="Calibri" w:cs="Calibri"/>
        </w:rPr>
        <w:lastRenderedPageBreak/>
        <w:t xml:space="preserve">Zamawiającemu, </w:t>
      </w:r>
      <w:r w:rsidR="00F75CEB">
        <w:rPr>
          <w:rFonts w:ascii="Calibri" w:hAnsi="Calibri" w:cs="Calibri"/>
        </w:rPr>
        <w:t xml:space="preserve"> wybudowanej </w:t>
      </w:r>
      <w:r w:rsidR="00F75CEB" w:rsidRPr="00F75CEB">
        <w:rPr>
          <w:rFonts w:ascii="Calibri" w:hAnsi="Calibri" w:cs="Calibri"/>
        </w:rPr>
        <w:t xml:space="preserve">ulicy </w:t>
      </w:r>
      <w:r w:rsidR="00F23413">
        <w:rPr>
          <w:rFonts w:ascii="Calibri" w:hAnsi="Calibri" w:cs="Calibri"/>
        </w:rPr>
        <w:t xml:space="preserve">Plac Wolności </w:t>
      </w:r>
      <w:r w:rsidR="00F75CEB" w:rsidRPr="00F75CEB">
        <w:rPr>
          <w:rFonts w:ascii="Calibri" w:hAnsi="Calibri" w:cs="Calibri"/>
        </w:rPr>
        <w:t>w Pruszczu Gdańskim</w:t>
      </w:r>
      <w:r w:rsidR="00147B47" w:rsidRPr="00CE67AB">
        <w:rPr>
          <w:rFonts w:ascii="Calibri" w:hAnsi="Calibri" w:cs="Calibri"/>
        </w:rPr>
        <w:t>– zgodnie z </w:t>
      </w:r>
      <w:r w:rsidRPr="00CE67AB">
        <w:rPr>
          <w:rFonts w:ascii="Calibri" w:hAnsi="Calibri" w:cs="Calibri"/>
        </w:rPr>
        <w:t>opisem przedmiotu Zamówienia.</w:t>
      </w:r>
    </w:p>
    <w:p w14:paraId="55FB46F2" w14:textId="77777777" w:rsidR="00816701" w:rsidRPr="00CE67AB" w:rsidRDefault="004C754F" w:rsidP="00E85295">
      <w:pPr>
        <w:autoSpaceDE w:val="0"/>
        <w:ind w:left="357"/>
        <w:jc w:val="both"/>
        <w:rPr>
          <w:rFonts w:asciiTheme="minorHAnsi" w:hAnsiTheme="minorHAnsi" w:cs="Calibri"/>
        </w:rPr>
      </w:pPr>
      <w:r w:rsidRPr="00CE67AB">
        <w:rPr>
          <w:rFonts w:asciiTheme="minorHAnsi" w:hAnsiTheme="minorHAnsi" w:cs="Calibri"/>
        </w:rPr>
        <w:t xml:space="preserve">Szczegółowy opis przedmiotu budowy (Robót) stanowi dokumentacja projektowa, </w:t>
      </w:r>
      <w:r w:rsidR="008D4D9C" w:rsidRPr="00CE67AB">
        <w:rPr>
          <w:rFonts w:asciiTheme="minorHAnsi" w:hAnsiTheme="minorHAnsi" w:cs="Calibri"/>
        </w:rPr>
        <w:br/>
      </w:r>
      <w:r w:rsidRPr="00CE67AB">
        <w:rPr>
          <w:rFonts w:asciiTheme="minorHAnsi" w:hAnsiTheme="minorHAnsi" w:cs="Calibri"/>
        </w:rPr>
        <w:t xml:space="preserve">a sposobu jego wykonania i odbioru – w zakresie nieuregulowanym w niniejszej Umowie – stanowią </w:t>
      </w:r>
      <w:proofErr w:type="spellStart"/>
      <w:r w:rsidRPr="00CE67AB">
        <w:rPr>
          <w:rFonts w:asciiTheme="minorHAnsi" w:hAnsiTheme="minorHAnsi" w:cs="Calibri"/>
        </w:rPr>
        <w:t>STWiORB</w:t>
      </w:r>
      <w:proofErr w:type="spellEnd"/>
      <w:r w:rsidRPr="00CE67AB">
        <w:rPr>
          <w:rFonts w:asciiTheme="minorHAnsi" w:hAnsiTheme="minorHAnsi" w:cs="Calibri"/>
        </w:rPr>
        <w:t>.</w:t>
      </w:r>
    </w:p>
    <w:p w14:paraId="23DD951F" w14:textId="0F5FB68C" w:rsidR="00004EA8" w:rsidRPr="00CE67AB" w:rsidRDefault="00004EA8" w:rsidP="00E85295">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 xml:space="preserve">Mając na uwadze wymagania zatrudnienia na podstawie umowy o pracę, o których mowa </w:t>
      </w:r>
      <w:r w:rsidRPr="00CE67AB">
        <w:rPr>
          <w:rFonts w:asciiTheme="minorHAnsi" w:hAnsiTheme="minorHAnsi" w:cs="Calibri"/>
        </w:rPr>
        <w:br/>
        <w:t xml:space="preserve">w postanowieniach rozdziału </w:t>
      </w:r>
      <w:r w:rsidR="00C17814">
        <w:rPr>
          <w:rFonts w:asciiTheme="minorHAnsi" w:hAnsiTheme="minorHAnsi" w:cs="Calibri"/>
        </w:rPr>
        <w:t>3.11.</w:t>
      </w:r>
      <w:r w:rsidRPr="00CE67AB">
        <w:rPr>
          <w:rFonts w:asciiTheme="minorHAnsi" w:hAnsiTheme="minorHAnsi" w:cs="Calibri"/>
        </w:rPr>
        <w:t>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CE67AB">
        <w:rPr>
          <w:rFonts w:asciiTheme="minorHAnsi" w:eastAsia="Times New Roman" w:hAnsiTheme="minorHAnsi"/>
          <w:kern w:val="0"/>
        </w:rPr>
        <w:t xml:space="preserve"> </w:t>
      </w:r>
      <w:r w:rsidRPr="00CE67AB">
        <w:rPr>
          <w:rFonts w:asciiTheme="minorHAnsi" w:hAnsiTheme="minorHAnsi" w:cs="Calibri"/>
        </w:rPr>
        <w:t>sporządzonej według wzoru s</w:t>
      </w:r>
      <w:r w:rsidR="001B7BAF" w:rsidRPr="00CE67AB">
        <w:rPr>
          <w:rFonts w:asciiTheme="minorHAnsi" w:hAnsiTheme="minorHAnsi" w:cs="Calibri"/>
        </w:rPr>
        <w:t>tanowiącego załącznik nr 1 do</w:t>
      </w:r>
      <w:r w:rsidR="00C17814">
        <w:rPr>
          <w:rFonts w:asciiTheme="minorHAnsi" w:hAnsiTheme="minorHAnsi" w:cs="Calibri"/>
        </w:rPr>
        <w:t xml:space="preserve"> SWZ Tom IV Umowa wzór</w:t>
      </w:r>
      <w:r w:rsidRPr="00CE67AB">
        <w:rPr>
          <w:rFonts w:asciiTheme="minorHAnsi" w:hAnsiTheme="minorHAnsi" w:cs="Calibri"/>
        </w:rPr>
        <w:t>.</w:t>
      </w:r>
    </w:p>
    <w:p w14:paraId="06AE8CA0" w14:textId="77777777" w:rsidR="00F9004D" w:rsidRPr="00CE67AB" w:rsidRDefault="00F9004D" w:rsidP="00E85295">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 xml:space="preserve">Wykonawca wyraża zgodę na kontrolowanie przez Zamawiającego lub osoby działające </w:t>
      </w:r>
      <w:r w:rsidRPr="00CE67AB">
        <w:rPr>
          <w:rFonts w:asciiTheme="minorHAnsi" w:hAnsiTheme="minorHAnsi" w:cs="Calibri"/>
        </w:rPr>
        <w:br/>
        <w:t>na zlecenie Zamawiającego (na przykład Inspektor Nadzoru I</w:t>
      </w:r>
      <w:r w:rsidR="00AC2CEC" w:rsidRPr="00CE67AB">
        <w:rPr>
          <w:rFonts w:asciiTheme="minorHAnsi" w:hAnsiTheme="minorHAnsi" w:cs="Calibri"/>
        </w:rPr>
        <w:t xml:space="preserve">nwestorskiego), czy czynności, </w:t>
      </w:r>
      <w:r w:rsidRPr="00CE67AB">
        <w:rPr>
          <w:rFonts w:asciiTheme="minorHAnsi" w:hAnsiTheme="minorHAnsi" w:cs="Calibri"/>
        </w:rPr>
        <w:t>o których mowa w ust. 2 wykonują osoby zawarte w (zaktualizowan</w:t>
      </w:r>
      <w:r w:rsidR="00FF07FF" w:rsidRPr="00CE67AB">
        <w:rPr>
          <w:rFonts w:asciiTheme="minorHAnsi" w:hAnsiTheme="minorHAnsi" w:cs="Calibri"/>
        </w:rPr>
        <w:t>ej</w:t>
      </w:r>
      <w:r w:rsidRPr="00CE67AB">
        <w:rPr>
          <w:rFonts w:asciiTheme="minorHAnsi" w:hAnsiTheme="minorHAnsi" w:cs="Calibri"/>
        </w:rPr>
        <w:t xml:space="preserve"> przez Wykonawcę) </w:t>
      </w:r>
      <w:r w:rsidR="00004EA8" w:rsidRPr="00CE67AB">
        <w:rPr>
          <w:rFonts w:asciiTheme="minorHAnsi" w:hAnsiTheme="minorHAnsi" w:cs="Calibri"/>
        </w:rPr>
        <w:t>l</w:t>
      </w:r>
      <w:r w:rsidR="00FF07FF" w:rsidRPr="00CE67AB">
        <w:rPr>
          <w:rFonts w:asciiTheme="minorHAnsi" w:hAnsiTheme="minorHAnsi" w:cs="Calibri"/>
        </w:rPr>
        <w:t>iście</w:t>
      </w:r>
      <w:r w:rsidR="00004EA8" w:rsidRPr="00CE67AB">
        <w:rPr>
          <w:rFonts w:asciiTheme="minorHAnsi" w:hAnsiTheme="minorHAnsi" w:cs="Calibri"/>
        </w:rPr>
        <w:t xml:space="preserve"> o</w:t>
      </w:r>
      <w:r w:rsidRPr="00CE67AB">
        <w:rPr>
          <w:rFonts w:asciiTheme="minorHAnsi" w:hAnsiTheme="minorHAnsi" w:cs="Calibri"/>
        </w:rPr>
        <w:t>sób</w:t>
      </w:r>
      <w:r w:rsidR="00F875C2" w:rsidRPr="00CE67AB">
        <w:rPr>
          <w:rFonts w:asciiTheme="minorHAnsi" w:hAnsiTheme="minorHAnsi" w:cs="Calibri"/>
        </w:rPr>
        <w:t xml:space="preserve"> wykonujących wskazane czynności określone w przedmiarze robót</w:t>
      </w:r>
      <w:r w:rsidR="00222BDE" w:rsidRPr="00CE67AB">
        <w:rPr>
          <w:rFonts w:asciiTheme="minorHAnsi" w:hAnsiTheme="minorHAnsi" w:cs="Calibri"/>
        </w:rPr>
        <w:t>;</w:t>
      </w:r>
      <w:r w:rsidRPr="00CE67AB">
        <w:rPr>
          <w:rFonts w:asciiTheme="minorHAnsi" w:hAnsiTheme="minorHAnsi" w:cs="Calibri"/>
        </w:rPr>
        <w:t xml:space="preserve"> Zamawiający uprawniony jest w szczególności do: </w:t>
      </w:r>
    </w:p>
    <w:p w14:paraId="715578BD" w14:textId="77777777" w:rsidR="00080243"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żądania wyjaśnień w przypadku wątpliwości w zakresie potwierdzenia spełniania ww. wymogów,</w:t>
      </w:r>
    </w:p>
    <w:p w14:paraId="7705E7B6" w14:textId="77777777" w:rsidR="00080243"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przeprowadzania kontroli na </w:t>
      </w:r>
      <w:r w:rsidR="002D2AFE" w:rsidRPr="00CE67AB">
        <w:rPr>
          <w:rFonts w:asciiTheme="minorHAnsi" w:hAnsiTheme="minorHAnsi" w:cs="Calibri"/>
        </w:rPr>
        <w:t>miejscu wykonywania świadczenia,</w:t>
      </w:r>
    </w:p>
    <w:p w14:paraId="38973777"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oświadczenia zatrudnionego pracownika,</w:t>
      </w:r>
    </w:p>
    <w:p w14:paraId="1C379DEF"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oświadczenia wykonawcy lub podwykonawcy o zatrudnieniu pracownika na podstawie umowy o pracę,</w:t>
      </w:r>
    </w:p>
    <w:p w14:paraId="1CB29B2A"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poświadczonej za zgodność z oryginałem kopii umowy o pracę zatrudnionego pracownika,</w:t>
      </w:r>
    </w:p>
    <w:p w14:paraId="0AF75CB9"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innych dokumentów</w:t>
      </w:r>
      <w:r w:rsidRPr="00CE67AB">
        <w:rPr>
          <w:rFonts w:asciiTheme="minorHAnsi" w:hAnsiTheme="minorHAnsi" w:cs="Calibri"/>
        </w:rPr>
        <w:t>,</w:t>
      </w:r>
    </w:p>
    <w:p w14:paraId="4EACDD1A" w14:textId="77777777" w:rsidR="00080243" w:rsidRPr="00CE67AB" w:rsidRDefault="00080243" w:rsidP="00E85295">
      <w:pPr>
        <w:pStyle w:val="Akapitzlist"/>
        <w:widowControl/>
        <w:suppressAutoHyphens w:val="0"/>
        <w:jc w:val="both"/>
        <w:rPr>
          <w:rFonts w:asciiTheme="minorHAnsi" w:hAnsiTheme="minorHAnsi" w:cstheme="minorHAnsi"/>
        </w:rPr>
      </w:pPr>
      <w:r w:rsidRPr="00CE67AB">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8AB1B9D" w14:textId="77777777" w:rsidR="00F9004D" w:rsidRPr="00CE67AB" w:rsidRDefault="00F9004D" w:rsidP="00E85295">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W razie braku możliwości przeprowadzenia takiej kontroli albo w przypadku wątpliwości, Wykonawca oświadcza, że akceptuje okoliczność, iż Zamawiającemu służy uprawnienie wystąpienia do Państwowej Inspekcji Pracy z wnioskiem o kontrolę.</w:t>
      </w:r>
    </w:p>
    <w:p w14:paraId="374F48D3" w14:textId="1B327872" w:rsidR="00D32ECE" w:rsidRPr="00D32ECE" w:rsidRDefault="00D32ECE"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 xml:space="preserve">W trakcie realizacji zamówienia, na każde wezwanie Zamawiającego, w wyznaczonym </w:t>
      </w:r>
      <w:r w:rsidR="00D84731">
        <w:rPr>
          <w:rFonts w:asciiTheme="minorHAnsi" w:hAnsiTheme="minorHAnsi" w:cs="Calibri"/>
        </w:rPr>
        <w:br/>
      </w:r>
      <w:r w:rsidRPr="00D32ECE">
        <w:rPr>
          <w:rFonts w:asciiTheme="minorHAnsi" w:hAnsiTheme="minorHAnsi" w:cs="Calibri"/>
        </w:rPr>
        <w:t>w tym wezwaniu terminie Wykonawca przedłoży Zamawiającemu wskazane poniżej dowody w celu potwierdzenia spełnienia wymogu zatrudnienia na podstawie umowy</w:t>
      </w:r>
      <w:r w:rsidR="00D84731">
        <w:rPr>
          <w:rFonts w:asciiTheme="minorHAnsi" w:hAnsiTheme="minorHAnsi" w:cs="Calibri"/>
        </w:rPr>
        <w:br/>
      </w:r>
      <w:r w:rsidRPr="00D32ECE">
        <w:rPr>
          <w:rFonts w:asciiTheme="minorHAnsi" w:hAnsiTheme="minorHAnsi" w:cs="Calibri"/>
        </w:rPr>
        <w:t xml:space="preserve">o pracę przez Wykonawcę lub podwykonawcę osób wykonujących wskazane w punkcie </w:t>
      </w:r>
      <w:r w:rsidR="00D84731">
        <w:rPr>
          <w:rFonts w:asciiTheme="minorHAnsi" w:hAnsiTheme="minorHAnsi" w:cs="Calibri"/>
        </w:rPr>
        <w:br/>
      </w:r>
      <w:r w:rsidRPr="00D32ECE">
        <w:rPr>
          <w:rFonts w:asciiTheme="minorHAnsi" w:hAnsiTheme="minorHAnsi" w:cs="Calibri"/>
        </w:rPr>
        <w:t>2 czynności w trakcie realizacji zamówienia:</w:t>
      </w:r>
    </w:p>
    <w:p w14:paraId="77A9AAFA" w14:textId="77777777" w:rsidR="00D32ECE"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77777777" w:rsidR="00D32ECE"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 xml:space="preserve">poświadczoną za zgodność z oryginałem odpowiednio przez Wykonawcę lub podwykonawcę kopię umowy/umów o pracę osób wykonujących w trakcie realizacji </w:t>
      </w:r>
      <w:r w:rsidRPr="00D32ECE">
        <w:rPr>
          <w:rFonts w:asciiTheme="minorHAnsi" w:hAnsiTheme="minorHAnsi" w:cs="Calibri"/>
        </w:rPr>
        <w:lastRenderedPageBreak/>
        <w:t>zamówienia czynności, których dotyczy ww. oświadczenie Wykonawcy lub podwykonawcy (wraz z dokumentem regulującym zakres obowiązków, jeżeli został sporządzony;</w:t>
      </w:r>
    </w:p>
    <w:p w14:paraId="08047EA6" w14:textId="77777777" w:rsidR="00D32ECE"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 xml:space="preserve">zaświadczenie właściwego oddziału ZUS, potwierdzające opłacanie przez Wykonawcę </w:t>
      </w:r>
      <w:r w:rsidRPr="00D32ECE">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ponadto do:</w:t>
      </w:r>
    </w:p>
    <w:p w14:paraId="261ECBF6" w14:textId="1E677386" w:rsidR="003F651F" w:rsidRPr="009E46FE" w:rsidRDefault="003F651F" w:rsidP="009E46FE">
      <w:pPr>
        <w:pStyle w:val="Akapitzlist"/>
        <w:numPr>
          <w:ilvl w:val="0"/>
          <w:numId w:val="2"/>
        </w:numPr>
        <w:autoSpaceDE w:val="0"/>
        <w:jc w:val="both"/>
        <w:rPr>
          <w:rFonts w:asciiTheme="minorHAnsi" w:hAnsiTheme="minorHAnsi" w:cs="Calibri"/>
          <w:color w:val="FF0000"/>
        </w:rPr>
      </w:pPr>
      <w:r w:rsidRPr="009E46FE">
        <w:rPr>
          <w:rFonts w:asciiTheme="minorHAnsi" w:hAnsiTheme="minorHAnsi" w:cs="Calibri"/>
        </w:rPr>
        <w:t>opracowania i dostarczenia Zamawiającemu rzeczowo – finansowego harmonogramu wykonania Robót (w cyklu tygodniowym – rozpoczęcie i zakończenie poszczególnych elementów Robót), obejmującego cały przedmiot Um</w:t>
      </w:r>
      <w:r w:rsidR="009E46FE" w:rsidRPr="009E46FE">
        <w:rPr>
          <w:rFonts w:asciiTheme="minorHAnsi" w:hAnsiTheme="minorHAnsi" w:cs="Calibri"/>
        </w:rPr>
        <w:t xml:space="preserve">owy z uwzględnieniem zakresu  </w:t>
      </w:r>
      <w:r w:rsidRPr="009E46FE">
        <w:rPr>
          <w:rFonts w:asciiTheme="minorHAnsi" w:hAnsiTheme="minorHAnsi" w:cs="Calibri"/>
        </w:rPr>
        <w:t xml:space="preserve">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 od zawarcia Umowy, a następnie jego aktualizowania ilekroć harmonogram stanie się niespójny z rzeczywistym postępem Robót; harmonogram rzeczowo-finansowy podlega zaopiniowaniu przez inspektora nadzoru inwestorskiego, a następnie akceptacji przez Zamawiającego, </w:t>
      </w:r>
      <w:r w:rsidRPr="009E46FE">
        <w:rPr>
          <w:rFonts w:asciiTheme="minorHAnsi" w:hAnsiTheme="minorHAnsi" w:cs="Calibri"/>
          <w:color w:val="FF0000"/>
        </w:rPr>
        <w:t xml:space="preserve"> </w:t>
      </w:r>
    </w:p>
    <w:p w14:paraId="25E82FAC"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przekazania Zamawiającemu oświadczeń osób, którym zostanie powierzone kierownictwo, nadzór i kontrola techniczna Robót objętych przedmiotem Umowy, </w:t>
      </w:r>
      <w:r w:rsidR="008D4D9C">
        <w:rPr>
          <w:rFonts w:asciiTheme="minorHAnsi" w:hAnsiTheme="minorHAnsi" w:cs="Calibri"/>
        </w:rPr>
        <w:br/>
      </w:r>
      <w:r w:rsidRPr="00D32ECE">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zorganizowania terenu budowy i jej zaplecza, w tym wykonania – własnym staraniem </w:t>
      </w:r>
      <w:r w:rsidRPr="00D32ECE">
        <w:rPr>
          <w:rFonts w:asciiTheme="minorHAnsi" w:hAnsiTheme="minorHAnsi" w:cs="Calibri"/>
        </w:rPr>
        <w:br/>
        <w:t xml:space="preserve">i na własny koszt – tymczasowych obiektów i urządzeń na terenie budowy, </w:t>
      </w:r>
      <w:r w:rsidR="008D4D9C">
        <w:rPr>
          <w:rFonts w:asciiTheme="minorHAnsi" w:hAnsiTheme="minorHAnsi" w:cs="Calibri"/>
        </w:rPr>
        <w:br/>
      </w:r>
      <w:r w:rsidRPr="00D32ECE">
        <w:rPr>
          <w:rFonts w:asciiTheme="minorHAnsi" w:hAnsiTheme="minorHAnsi" w:cs="Calibri"/>
        </w:rPr>
        <w:t>w szczególności:</w:t>
      </w:r>
    </w:p>
    <w:p w14:paraId="245F90EF" w14:textId="77777777" w:rsidR="00F9004D" w:rsidRPr="00D32ECE" w:rsidRDefault="00F9004D" w:rsidP="00E85295">
      <w:pPr>
        <w:numPr>
          <w:ilvl w:val="0"/>
          <w:numId w:val="13"/>
        </w:numPr>
        <w:autoSpaceDE w:val="0"/>
        <w:ind w:left="1071" w:hanging="357"/>
        <w:jc w:val="both"/>
        <w:rPr>
          <w:rFonts w:asciiTheme="minorHAnsi" w:hAnsiTheme="minorHAnsi" w:cs="Calibri"/>
        </w:rPr>
      </w:pPr>
      <w:r w:rsidRPr="00D32ECE">
        <w:rPr>
          <w:rFonts w:asciiTheme="minorHAnsi" w:hAnsiTheme="minorHAnsi" w:cs="Calibri"/>
        </w:rPr>
        <w:t>punktu poboru wody,</w:t>
      </w:r>
    </w:p>
    <w:p w14:paraId="0147D79A" w14:textId="77777777" w:rsidR="00F9004D" w:rsidRPr="00D32ECE" w:rsidRDefault="00F9004D" w:rsidP="00E85295">
      <w:pPr>
        <w:numPr>
          <w:ilvl w:val="0"/>
          <w:numId w:val="13"/>
        </w:numPr>
        <w:autoSpaceDE w:val="0"/>
        <w:ind w:left="1071" w:hanging="357"/>
        <w:jc w:val="both"/>
        <w:rPr>
          <w:rFonts w:asciiTheme="minorHAnsi" w:hAnsiTheme="minorHAnsi" w:cs="Calibri"/>
        </w:rPr>
      </w:pPr>
      <w:r w:rsidRPr="00D32ECE">
        <w:rPr>
          <w:rFonts w:asciiTheme="minorHAnsi" w:hAnsiTheme="minorHAnsi" w:cs="Calibri"/>
        </w:rPr>
        <w:t xml:space="preserve">punktu poboru energii elektrycznej, </w:t>
      </w:r>
    </w:p>
    <w:p w14:paraId="3C26D9F4" w14:textId="77777777" w:rsidR="00F9004D" w:rsidRPr="00D32ECE" w:rsidRDefault="00F9004D" w:rsidP="00E85295">
      <w:pPr>
        <w:numPr>
          <w:ilvl w:val="0"/>
          <w:numId w:val="13"/>
        </w:numPr>
        <w:autoSpaceDE w:val="0"/>
        <w:ind w:left="1071" w:hanging="357"/>
        <w:jc w:val="both"/>
        <w:rPr>
          <w:rFonts w:asciiTheme="minorHAnsi" w:hAnsiTheme="minorHAnsi" w:cs="Calibri"/>
        </w:rPr>
      </w:pPr>
      <w:r w:rsidRPr="00D32ECE">
        <w:rPr>
          <w:rFonts w:asciiTheme="minorHAnsi" w:hAnsiTheme="minorHAnsi" w:cs="Calibri"/>
        </w:rPr>
        <w:t xml:space="preserve">zaplecza </w:t>
      </w:r>
      <w:proofErr w:type="spellStart"/>
      <w:r w:rsidRPr="00D32ECE">
        <w:rPr>
          <w:rFonts w:asciiTheme="minorHAnsi" w:hAnsiTheme="minorHAnsi" w:cs="Calibri"/>
        </w:rPr>
        <w:t>socjalno</w:t>
      </w:r>
      <w:proofErr w:type="spellEnd"/>
      <w:r w:rsidRPr="00D32ECE">
        <w:rPr>
          <w:rFonts w:asciiTheme="minorHAnsi" w:hAnsiTheme="minorHAnsi" w:cs="Calibri"/>
        </w:rPr>
        <w:t xml:space="preserve"> – magazynowego, </w:t>
      </w:r>
    </w:p>
    <w:p w14:paraId="39844986" w14:textId="77777777" w:rsidR="00173DF2" w:rsidRPr="00665092"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lastRenderedPageBreak/>
        <w:t xml:space="preserve">prowadzenia dokumentacji budowy, w tym w szczególności dziennika budowy, zgodnie </w:t>
      </w:r>
      <w:r w:rsidRPr="00D32ECE">
        <w:rPr>
          <w:rFonts w:asciiTheme="minorHAnsi" w:hAnsiTheme="minorHAnsi" w:cs="Calibri"/>
        </w:rPr>
        <w:br/>
        <w:t>z obowiązującymi przepisami prawa,</w:t>
      </w:r>
    </w:p>
    <w:p w14:paraId="23055D7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wykonania oznakowania na czas prowadzenia Robót oraz demontaż tymczasowego oznakowania pionowego i poziomego po zakończeniu wykonania Robót z uwzględnieniem podziału zadania na etapy oraz konieczności zapewnienia dojazdu </w:t>
      </w:r>
      <w:r w:rsidRPr="00D32ECE">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D32ECE" w:rsidRDefault="00DC4F21"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uzyskania zgody na zajęcie pasa drogowego oraz pokrycia wszelkich kosztów w zakresie </w:t>
      </w:r>
      <w:r w:rsidRPr="00D32ECE">
        <w:rPr>
          <w:rFonts w:asciiTheme="minorHAnsi" w:hAnsiTheme="minorHAnsi" w:cs="Calibri"/>
        </w:rPr>
        <w:br/>
        <w:t xml:space="preserve">uzyskania zgody na zajęcia pasa drogowego, a także pokrycia kosztów naliczonych </w:t>
      </w:r>
      <w:r w:rsidRPr="00D32ECE">
        <w:rPr>
          <w:rFonts w:asciiTheme="minorHAnsi" w:hAnsiTheme="minorHAnsi" w:cs="Calibri"/>
        </w:rPr>
        <w:br/>
        <w:t>z tytułu zajęcia pasa drogowego przez cały okres prowadzenia Robót,</w:t>
      </w:r>
    </w:p>
    <w:p w14:paraId="7FC2D571" w14:textId="77777777" w:rsidR="00DC4F21" w:rsidRPr="00D32ECE" w:rsidRDefault="00DC4F21"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Pr>
          <w:rFonts w:asciiTheme="minorHAnsi" w:hAnsiTheme="minorHAnsi" w:cs="Calibri"/>
        </w:rPr>
        <w:br/>
      </w:r>
      <w:r w:rsidRPr="00D32ECE">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D32ECE">
        <w:rPr>
          <w:rFonts w:asciiTheme="minorHAnsi" w:hAnsiTheme="minorHAnsi" w:cs="Calibri"/>
        </w:rPr>
        <w:t>STWiORB</w:t>
      </w:r>
      <w:proofErr w:type="spellEnd"/>
      <w:r w:rsidR="00A3431D" w:rsidRPr="00D32ECE">
        <w:rPr>
          <w:rFonts w:asciiTheme="minorHAnsi" w:hAnsiTheme="minorHAnsi" w:cs="Calibri"/>
        </w:rPr>
        <w:t xml:space="preserve">; </w:t>
      </w:r>
      <w:r w:rsidR="00F214A1" w:rsidRPr="00D32ECE">
        <w:rPr>
          <w:rFonts w:asciiTheme="minorHAnsi" w:hAnsiTheme="minorHAnsi" w:cs="Calibri"/>
        </w:rPr>
        <w:t xml:space="preserve">Wykonawca zobowiązany jest do dostarczenia Zamawiającemu 1 egzemplarza każdego z ww. projektów, </w:t>
      </w:r>
    </w:p>
    <w:p w14:paraId="70834995"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zapewnienia obsługi geodezyjnej prowadzonych Robót,</w:t>
      </w:r>
    </w:p>
    <w:p w14:paraId="77AACAF1"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oznakowania terenu budowy zgodnie z przepisami bhp i ppoż. wraz </w:t>
      </w:r>
      <w:r w:rsidRPr="00D32ECE">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Pr>
          <w:rFonts w:asciiTheme="minorHAnsi" w:hAnsiTheme="minorHAnsi" w:cs="Calibri"/>
        </w:rPr>
        <w:br/>
      </w:r>
      <w:r w:rsidRPr="00D32ECE">
        <w:rPr>
          <w:rFonts w:asciiTheme="minorHAnsi" w:hAnsiTheme="minorHAnsi" w:cs="Calibri"/>
        </w:rPr>
        <w:t>i zapewnienie ich obsługi i działania przez cały okres trwania Robót,</w:t>
      </w:r>
    </w:p>
    <w:p w14:paraId="6E387C74" w14:textId="069B4EBF" w:rsidR="00F9004D" w:rsidRPr="00D32ECE" w:rsidRDefault="00B72801" w:rsidP="00E85295">
      <w:pPr>
        <w:numPr>
          <w:ilvl w:val="0"/>
          <w:numId w:val="2"/>
        </w:numPr>
        <w:autoSpaceDE w:val="0"/>
        <w:jc w:val="both"/>
        <w:rPr>
          <w:rFonts w:asciiTheme="minorHAnsi" w:hAnsiTheme="minorHAnsi" w:cs="Calibri"/>
        </w:rPr>
      </w:pPr>
      <w:r w:rsidRPr="00D32ECE">
        <w:rPr>
          <w:rFonts w:asciiTheme="minorHAnsi" w:hAnsiTheme="minorHAnsi" w:cs="Calibri"/>
        </w:rPr>
        <w:t xml:space="preserve">ubezpieczenie budowy, </w:t>
      </w:r>
      <w:r w:rsidR="00F9004D" w:rsidRPr="00D32ECE">
        <w:rPr>
          <w:rFonts w:asciiTheme="minorHAnsi" w:hAnsiTheme="minorHAnsi" w:cs="Calibri"/>
        </w:rPr>
        <w:t xml:space="preserve">OC prowadzonej działalności Wykonawcy – wszystko </w:t>
      </w:r>
      <w:r w:rsidR="008D4D9C">
        <w:rPr>
          <w:rFonts w:asciiTheme="minorHAnsi" w:hAnsiTheme="minorHAnsi" w:cs="Calibri"/>
        </w:rPr>
        <w:br/>
      </w:r>
      <w:r w:rsidR="00F9004D" w:rsidRPr="00D32ECE">
        <w:rPr>
          <w:rFonts w:asciiTheme="minorHAnsi" w:hAnsiTheme="minorHAnsi" w:cs="Calibri"/>
        </w:rPr>
        <w:t>na war</w:t>
      </w:r>
      <w:r w:rsidR="001B7BAF">
        <w:rPr>
          <w:rFonts w:asciiTheme="minorHAnsi" w:hAnsiTheme="minorHAnsi" w:cs="Calibri"/>
        </w:rPr>
        <w:t xml:space="preserve">unkach określonych </w:t>
      </w:r>
      <w:r w:rsidR="001B7BAF" w:rsidRPr="00C70C59">
        <w:rPr>
          <w:rFonts w:asciiTheme="minorHAnsi" w:hAnsiTheme="minorHAnsi" w:cs="Calibri"/>
        </w:rPr>
        <w:t xml:space="preserve">w </w:t>
      </w:r>
      <w:r w:rsidR="00C17814">
        <w:rPr>
          <w:rFonts w:asciiTheme="minorHAnsi" w:hAnsiTheme="minorHAnsi" w:cs="Calibri"/>
        </w:rPr>
        <w:t xml:space="preserve">rozdz. 20.1 SWZ Tom I IDW </w:t>
      </w:r>
      <w:r w:rsidR="00F9004D" w:rsidRPr="00D32ECE">
        <w:rPr>
          <w:rFonts w:asciiTheme="minorHAnsi" w:hAnsiTheme="minorHAnsi" w:cs="Calibri"/>
        </w:rPr>
        <w:t>oraz utrzymania tych ubezpieczeń przez cały okres wykonywania Umowy,</w:t>
      </w:r>
    </w:p>
    <w:p w14:paraId="080B668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sporządzenia Planu Bezpieczeństwa i Ochrony Zdrowia, z przekazaniem jednego egzemplarza Zamawiającemu, oraz zapewnienia bezpieczeństwa i ochrony zdrowia podczas wykonywania wszystkich czynności na terenie budowy zgodnie z planem BIOZ oraz bezpiecznego korzystania z terenu bezpośrednio przylegającego do miejsca wykonywania Robót, </w:t>
      </w:r>
    </w:p>
    <w:p w14:paraId="386A052B"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dbania o porządek na terenie budowy, o schludny jego wygląd na zewnątrz oraz utrzymywanie budowy w stanie wolnym od przeszkód komunikacyjnych, w tym nie składowania jakichkolwiek zbędnych materiałów, odpadów, śmieci czy urządzeń prowizorycznych lub pomocniczych,</w:t>
      </w:r>
    </w:p>
    <w:p w14:paraId="56550335" w14:textId="77777777" w:rsidR="00117170"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utrzymania ruchu ulicznego w sposób bezpieczny na wszystkich drogach publicznych (drogach, ścieżkach rowerowych, ciągach pieszych</w:t>
      </w:r>
      <w:r w:rsidR="008C7BB9" w:rsidRPr="00D32ECE">
        <w:rPr>
          <w:rFonts w:asciiTheme="minorHAnsi" w:hAnsiTheme="minorHAnsi" w:cs="Calibri"/>
        </w:rPr>
        <w:t>, ciągach pieszo- jezdnych</w:t>
      </w:r>
      <w:r w:rsidRPr="00D32ECE">
        <w:rPr>
          <w:rFonts w:asciiTheme="minorHAnsi" w:hAnsiTheme="minorHAnsi" w:cs="Calibri"/>
        </w:rPr>
        <w:t xml:space="preserve"> i tym podobnych) zajmowanych przez Wykonawcę lub przecinanych podczas wykonywania Robót na budowie; Wykonawca</w:t>
      </w:r>
      <w:r w:rsidRPr="00D32ECE">
        <w:rPr>
          <w:rFonts w:asciiTheme="minorHAnsi" w:hAnsiTheme="minorHAnsi" w:cs="Calibri"/>
          <w:b/>
          <w:bCs/>
        </w:rPr>
        <w:t xml:space="preserve"> </w:t>
      </w:r>
      <w:r w:rsidRPr="00D32ECE">
        <w:rPr>
          <w:rFonts w:asciiTheme="minorHAnsi" w:hAnsiTheme="minorHAnsi" w:cs="Calibri"/>
        </w:rPr>
        <w:t>zobowiązuje się do pozyskania wszystkich niezbędnych uzgodnień i pozwoleń w tym zakresie,</w:t>
      </w:r>
    </w:p>
    <w:p w14:paraId="1668F820"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Pr>
          <w:rFonts w:asciiTheme="minorHAnsi" w:hAnsiTheme="minorHAnsi" w:cs="Calibri"/>
        </w:rPr>
        <w:br/>
      </w:r>
      <w:r w:rsidRPr="00D32ECE">
        <w:rPr>
          <w:rFonts w:asciiTheme="minorHAnsi" w:hAnsiTheme="minorHAnsi" w:cs="Calibri"/>
        </w:rPr>
        <w:t>do pojemników na odpady komunalne oraz dla służb uprzywilejowanych,</w:t>
      </w:r>
    </w:p>
    <w:p w14:paraId="54039E5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przejęcia odpowiedzialności za wszelkie skutki wynikające z roszczeń właścicieli posesji sąsiadujących z terenem budowy lub w terenie jej oddziaływania, z tytułu powstałych </w:t>
      </w:r>
      <w:r w:rsidR="007E31C6" w:rsidRPr="00D32ECE">
        <w:rPr>
          <w:rFonts w:asciiTheme="minorHAnsi" w:hAnsiTheme="minorHAnsi" w:cs="Calibri"/>
        </w:rPr>
        <w:br/>
      </w:r>
      <w:r w:rsidRPr="00D32ECE">
        <w:rPr>
          <w:rFonts w:asciiTheme="minorHAnsi" w:hAnsiTheme="minorHAnsi" w:cs="Calibri"/>
        </w:rPr>
        <w:t>w trakcie wykonywania niniejszej Umowy szkód,</w:t>
      </w:r>
    </w:p>
    <w:p w14:paraId="29DF6593" w14:textId="77777777" w:rsidR="00F9004D" w:rsidRPr="00277950"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uzyskania, na własny koszt, wszelkich uzgodnień i pozwoleń na wywóz nieczystości stałych i płynnych oraz bezpieczne i prawidłowe odprowadzanie wód gruntowych</w:t>
      </w:r>
      <w:r w:rsidR="008D4D9C">
        <w:rPr>
          <w:rFonts w:asciiTheme="minorHAnsi" w:hAnsiTheme="minorHAnsi" w:cs="Calibri"/>
        </w:rPr>
        <w:br/>
      </w:r>
      <w:r w:rsidRPr="00D32ECE">
        <w:rPr>
          <w:rFonts w:asciiTheme="minorHAnsi" w:hAnsiTheme="minorHAnsi" w:cs="Calibri"/>
        </w:rPr>
        <w:t>i opadowych</w:t>
      </w:r>
      <w:r w:rsidR="008D4D9C">
        <w:rPr>
          <w:rFonts w:asciiTheme="minorHAnsi" w:hAnsiTheme="minorHAnsi" w:cs="Calibri"/>
        </w:rPr>
        <w:t xml:space="preserve"> </w:t>
      </w:r>
      <w:r w:rsidRPr="00D32ECE">
        <w:rPr>
          <w:rFonts w:asciiTheme="minorHAnsi" w:hAnsiTheme="minorHAnsi" w:cs="Calibri"/>
        </w:rPr>
        <w:t xml:space="preserve">z całego terenu budowy oraz miejsc związanych z prowadzeniem Robót w sposób zabezpieczający te Roboty oraz ochrony Robót przed uszkodzeniem, </w:t>
      </w:r>
      <w:r w:rsidR="009E61F9" w:rsidRPr="00D32ECE">
        <w:rPr>
          <w:rFonts w:asciiTheme="minorHAnsi" w:hAnsiTheme="minorHAnsi" w:cs="Calibri"/>
        </w:rPr>
        <w:t xml:space="preserve">a także do ochrony posesji sąsiadujących z terenem budowy lub w terenie jej oddziaływania przed zalewaniem wodami opadowymi i </w:t>
      </w:r>
      <w:r w:rsidR="009E61F9" w:rsidRPr="00277950">
        <w:rPr>
          <w:rFonts w:asciiTheme="minorHAnsi" w:hAnsiTheme="minorHAnsi" w:cs="Calibri"/>
        </w:rPr>
        <w:t>gruntowymi,</w:t>
      </w:r>
    </w:p>
    <w:p w14:paraId="7A4881A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ochrony naziemnych instalacji i urządzeń na terenie budowy i w jej bezpośrednim otoczeniu, </w:t>
      </w:r>
    </w:p>
    <w:p w14:paraId="4AA3E2C7" w14:textId="77777777" w:rsidR="00277950" w:rsidRPr="004A0E2B"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Pr>
          <w:rFonts w:asciiTheme="minorHAnsi" w:hAnsiTheme="minorHAnsi" w:cs="Calibri"/>
        </w:rPr>
        <w:t xml:space="preserve"> </w:t>
      </w:r>
      <w:r w:rsidRPr="00D32ECE">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Pr>
          <w:rFonts w:asciiTheme="minorHAnsi" w:hAnsiTheme="minorHAnsi" w:cs="Calibri"/>
        </w:rPr>
        <w:t xml:space="preserve"> i ich skutków na własny koszt,</w:t>
      </w:r>
    </w:p>
    <w:p w14:paraId="0C3FBBCC"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wykonywania na bieżąco badań laboratoryjnych i pomiarów, obejmujących badanie jakości wbudowanych materiałów, zgodności Robót z dokumentacją projektową</w:t>
      </w:r>
      <w:r w:rsidR="008D4D9C">
        <w:rPr>
          <w:rFonts w:asciiTheme="minorHAnsi" w:hAnsiTheme="minorHAnsi" w:cs="Calibri"/>
        </w:rPr>
        <w:br/>
      </w:r>
      <w:r w:rsidRPr="00D32ECE">
        <w:rPr>
          <w:rFonts w:asciiTheme="minorHAnsi" w:hAnsiTheme="minorHAnsi" w:cs="Calibri"/>
        </w:rPr>
        <w:t xml:space="preserve">i </w:t>
      </w:r>
      <w:proofErr w:type="spellStart"/>
      <w:r w:rsidRPr="00D32ECE">
        <w:rPr>
          <w:rFonts w:asciiTheme="minorHAnsi" w:hAnsiTheme="minorHAnsi" w:cs="Calibri"/>
        </w:rPr>
        <w:t>STWiORB</w:t>
      </w:r>
      <w:proofErr w:type="spellEnd"/>
      <w:r w:rsidRPr="00D32ECE">
        <w:rPr>
          <w:rFonts w:asciiTheme="minorHAnsi" w:hAnsiTheme="minorHAnsi" w:cs="Calibri"/>
        </w:rPr>
        <w:t xml:space="preserve"> oraz dostarczania raportów inspektorowi nadzoru inwestorskiego</w:t>
      </w:r>
      <w:r w:rsidR="008D4D9C">
        <w:rPr>
          <w:rFonts w:asciiTheme="minorHAnsi" w:hAnsiTheme="minorHAnsi" w:cs="Calibri"/>
        </w:rPr>
        <w:br/>
      </w:r>
      <w:r w:rsidRPr="00D32ECE">
        <w:rPr>
          <w:rFonts w:asciiTheme="minorHAnsi" w:hAnsiTheme="minorHAnsi" w:cs="Calibri"/>
        </w:rPr>
        <w:t>do odbioru Robót,</w:t>
      </w:r>
    </w:p>
    <w:p w14:paraId="041429E0" w14:textId="77777777" w:rsidR="00F9004D" w:rsidRPr="00913921" w:rsidRDefault="00F9004D" w:rsidP="00E85295">
      <w:pPr>
        <w:numPr>
          <w:ilvl w:val="0"/>
          <w:numId w:val="2"/>
        </w:numPr>
        <w:tabs>
          <w:tab w:val="clear" w:pos="720"/>
        </w:tabs>
        <w:autoSpaceDE w:val="0"/>
        <w:ind w:left="714" w:hanging="357"/>
        <w:jc w:val="both"/>
        <w:rPr>
          <w:rFonts w:asciiTheme="minorHAnsi" w:hAnsiTheme="minorHAnsi" w:cs="Calibri"/>
        </w:rPr>
      </w:pPr>
      <w:r w:rsidRPr="00913921">
        <w:rPr>
          <w:rFonts w:asciiTheme="minorHAnsi" w:hAnsiTheme="minorHAnsi" w:cs="Calibri"/>
        </w:rPr>
        <w:t xml:space="preserve">bieżącego opracowywania, kompletowania, a następnie przekazania dokumentów, </w:t>
      </w:r>
      <w:r w:rsidR="008D4D9C" w:rsidRPr="00913921">
        <w:rPr>
          <w:rFonts w:asciiTheme="minorHAnsi" w:hAnsiTheme="minorHAnsi" w:cs="Calibri"/>
        </w:rPr>
        <w:br/>
      </w:r>
      <w:r w:rsidRPr="00913921">
        <w:rPr>
          <w:rFonts w:asciiTheme="minorHAnsi" w:hAnsiTheme="minorHAnsi" w:cs="Calibri"/>
        </w:rPr>
        <w:t xml:space="preserve">o których mowa w § 8 ust. </w:t>
      </w:r>
      <w:r w:rsidR="007E31C6" w:rsidRPr="00913921">
        <w:rPr>
          <w:rFonts w:asciiTheme="minorHAnsi" w:hAnsiTheme="minorHAnsi" w:cs="Calibri"/>
        </w:rPr>
        <w:t>10</w:t>
      </w:r>
      <w:r w:rsidRPr="00913921">
        <w:rPr>
          <w:rFonts w:asciiTheme="minorHAnsi" w:hAnsiTheme="minorHAnsi" w:cs="Calibri"/>
        </w:rPr>
        <w:t xml:space="preserve"> Umowy, </w:t>
      </w:r>
    </w:p>
    <w:p w14:paraId="149722A9"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913921">
        <w:rPr>
          <w:rFonts w:asciiTheme="minorHAnsi" w:hAnsiTheme="minorHAnsi" w:cs="Calibri"/>
        </w:rPr>
        <w:t>wykonywania poszczególnych elementów Umo</w:t>
      </w:r>
      <w:r w:rsidRPr="00D32ECE">
        <w:rPr>
          <w:rFonts w:asciiTheme="minorHAnsi" w:hAnsiTheme="minorHAnsi" w:cs="Calibri"/>
        </w:rPr>
        <w:t xml:space="preserve">wy w terminach przyjętych </w:t>
      </w:r>
      <w:r w:rsidR="008D4D9C">
        <w:rPr>
          <w:rFonts w:asciiTheme="minorHAnsi" w:hAnsiTheme="minorHAnsi" w:cs="Calibri"/>
        </w:rPr>
        <w:br/>
      </w:r>
      <w:r w:rsidRPr="00D32ECE">
        <w:rPr>
          <w:rFonts w:asciiTheme="minorHAnsi" w:hAnsiTheme="minorHAnsi" w:cs="Calibri"/>
        </w:rPr>
        <w:t>w</w:t>
      </w:r>
      <w:r w:rsidRPr="00D32ECE">
        <w:rPr>
          <w:rFonts w:asciiTheme="minorHAnsi" w:hAnsiTheme="minorHAnsi" w:cs="Calibri"/>
          <w:b/>
          <w:bCs/>
        </w:rPr>
        <w:t xml:space="preserve"> </w:t>
      </w:r>
      <w:r w:rsidRPr="00D32ECE">
        <w:rPr>
          <w:rFonts w:asciiTheme="minorHAnsi" w:hAnsiTheme="minorHAnsi" w:cs="Calibri"/>
        </w:rPr>
        <w:t>harmonogramie rzeczowo – finansowym,</w:t>
      </w:r>
    </w:p>
    <w:p w14:paraId="05196E49"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terminowego wykonania i przekazania Zamawiającemu</w:t>
      </w:r>
      <w:r w:rsidRPr="008D4D9C">
        <w:rPr>
          <w:rFonts w:asciiTheme="minorHAnsi" w:hAnsiTheme="minorHAnsi" w:cs="Calibri"/>
        </w:rPr>
        <w:t xml:space="preserve"> </w:t>
      </w:r>
      <w:r w:rsidRPr="00D32ECE">
        <w:rPr>
          <w:rFonts w:asciiTheme="minorHAnsi" w:hAnsiTheme="minorHAnsi" w:cs="Calibri"/>
        </w:rPr>
        <w:t xml:space="preserve">przedmiotu niniejszej Umowy, </w:t>
      </w:r>
    </w:p>
    <w:p w14:paraId="3BA8A589"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uporządkowania terenu budowy i jego zaplecza oraz terenów przyległych bezpośrednio z nim sąsiadujących, a zajętych przez Wykonawcę</w:t>
      </w:r>
      <w:r w:rsidRPr="008D4D9C">
        <w:rPr>
          <w:rFonts w:asciiTheme="minorHAnsi" w:hAnsiTheme="minorHAnsi" w:cs="Calibri"/>
        </w:rPr>
        <w:t xml:space="preserve"> </w:t>
      </w:r>
      <w:r w:rsidRPr="00D32ECE">
        <w:rPr>
          <w:rFonts w:asciiTheme="minorHAnsi" w:hAnsiTheme="minorHAnsi" w:cs="Calibri"/>
        </w:rPr>
        <w:t>na potrzeby prowadzonych Robót, łącznie z przywróceniem pierwotnego zagospodarowania terenów</w:t>
      </w:r>
      <w:r w:rsidR="007B78A1">
        <w:rPr>
          <w:rFonts w:asciiTheme="minorHAnsi" w:hAnsiTheme="minorHAnsi" w:cs="Calibri"/>
        </w:rPr>
        <w:t>,</w:t>
      </w:r>
    </w:p>
    <w:p w14:paraId="4FE34964" w14:textId="77777777" w:rsidR="004A0E2B" w:rsidRDefault="004A0E2B" w:rsidP="00E85295">
      <w:pPr>
        <w:pStyle w:val="Akapitzlist"/>
        <w:numPr>
          <w:ilvl w:val="0"/>
          <w:numId w:val="2"/>
        </w:numPr>
        <w:jc w:val="both"/>
        <w:rPr>
          <w:rFonts w:asciiTheme="minorHAnsi" w:hAnsiTheme="minorHAnsi" w:cs="Calibri"/>
        </w:rPr>
      </w:pPr>
      <w:r w:rsidRPr="008D4D9C">
        <w:rPr>
          <w:rFonts w:asciiTheme="minorHAnsi" w:hAnsiTheme="minorHAnsi" w:cs="Calibri"/>
        </w:rPr>
        <w:t>zachowania wszelkiej staranności w celu ograniczenia utrudnień w dostępie do posesji przez ich użytkowników, podczas prowadzenia prac budowlanych.</w:t>
      </w:r>
    </w:p>
    <w:p w14:paraId="1A2BC71F" w14:textId="7ECDEB2F" w:rsidR="00C17814" w:rsidRPr="00C17814" w:rsidRDefault="00C17814" w:rsidP="00C17814">
      <w:pPr>
        <w:pStyle w:val="Akapitzlist"/>
        <w:numPr>
          <w:ilvl w:val="0"/>
          <w:numId w:val="2"/>
        </w:numPr>
        <w:jc w:val="both"/>
        <w:rPr>
          <w:rFonts w:asciiTheme="minorHAnsi" w:hAnsiTheme="minorHAnsi" w:cs="Calibri"/>
        </w:rPr>
      </w:pPr>
      <w:r w:rsidRPr="00C17814">
        <w:rPr>
          <w:rFonts w:asciiTheme="minorHAnsi" w:hAnsiTheme="minorHAnsi" w:cs="Calibri"/>
        </w:rPr>
        <w:t xml:space="preserve">Wykonawca zobowiązuje się niezwłocznie powiadomić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oraz zniszczeniem. </w:t>
      </w:r>
    </w:p>
    <w:p w14:paraId="5F008B18" w14:textId="12F25498" w:rsidR="00C17814" w:rsidRPr="00C17814" w:rsidRDefault="00C17814" w:rsidP="00C17814">
      <w:pPr>
        <w:pStyle w:val="Akapitzlist"/>
        <w:numPr>
          <w:ilvl w:val="0"/>
          <w:numId w:val="2"/>
        </w:numPr>
        <w:jc w:val="both"/>
        <w:rPr>
          <w:rFonts w:asciiTheme="minorHAnsi" w:hAnsiTheme="minorHAnsi" w:cs="Calibri"/>
        </w:rPr>
      </w:pPr>
      <w:r w:rsidRPr="00C17814">
        <w:rPr>
          <w:rFonts w:asciiTheme="minorHAnsi" w:hAnsiTheme="minorHAnsi" w:cs="Calibri"/>
        </w:rPr>
        <w:t>Wykonawca zobowiązuje się na każde żądanie Zamawiającego lub innego uprawnionego podmiotu, udzielić mu każdorazowo ustnych lub pisemnych wyjaśnień, dotyczących napotkanych podczas prowadzenia prac znalezisk mogących stanowić lub stanowiących odkrycie archeologiczne, w terminie ustalonym przez Zamawiającego.</w:t>
      </w:r>
    </w:p>
    <w:p w14:paraId="139DF1ED" w14:textId="6B1F4154" w:rsidR="00C17814" w:rsidRPr="00C17814" w:rsidRDefault="00C17814" w:rsidP="00C17814">
      <w:pPr>
        <w:pStyle w:val="Akapitzlist"/>
        <w:numPr>
          <w:ilvl w:val="0"/>
          <w:numId w:val="2"/>
        </w:numPr>
        <w:jc w:val="both"/>
        <w:rPr>
          <w:rFonts w:asciiTheme="minorHAnsi" w:hAnsiTheme="minorHAnsi" w:cs="Calibri"/>
        </w:rPr>
      </w:pPr>
      <w:r w:rsidRPr="00C17814">
        <w:rPr>
          <w:rFonts w:asciiTheme="minorHAnsi" w:hAnsiTheme="minorHAnsi" w:cs="Calibri"/>
        </w:rPr>
        <w:t xml:space="preserve">Wykonawca zobowiązuje się na żądania Zamawiającego lub innego uprawnionego podmiotu do zaprzestania prowadzonych prac w miejscu, w którym podczas prowadzonych prac napotkano na znaleziska, które w ich ocenie mogą stanowić odkrycie archeologiczne. </w:t>
      </w:r>
    </w:p>
    <w:p w14:paraId="7701D314" w14:textId="1FEFC239" w:rsidR="00C17814" w:rsidRPr="00C17814" w:rsidRDefault="00C17814" w:rsidP="00C17814">
      <w:pPr>
        <w:pStyle w:val="Akapitzlist"/>
        <w:numPr>
          <w:ilvl w:val="0"/>
          <w:numId w:val="2"/>
        </w:numPr>
        <w:jc w:val="both"/>
        <w:rPr>
          <w:rFonts w:asciiTheme="minorHAnsi" w:hAnsiTheme="minorHAnsi" w:cs="Calibri"/>
        </w:rPr>
      </w:pPr>
      <w:r w:rsidRPr="00C17814">
        <w:rPr>
          <w:rFonts w:asciiTheme="minorHAnsi" w:hAnsiTheme="minorHAnsi" w:cs="Calibri"/>
        </w:rPr>
        <w:t>Wykonawca zobowiązuje się umożliwić wstęp na teren robót/budowy przedstawicielom Zamawiającego oraz innych podmiotów uprawnionych, w szczególności Wojewódzkiego Konserwatora Zabytków.</w:t>
      </w:r>
    </w:p>
    <w:p w14:paraId="0221E58A" w14:textId="7EDF668A" w:rsidR="00C17814" w:rsidRPr="00C17814" w:rsidRDefault="00C17814" w:rsidP="00C17814">
      <w:pPr>
        <w:pStyle w:val="Akapitzlist"/>
        <w:numPr>
          <w:ilvl w:val="0"/>
          <w:numId w:val="2"/>
        </w:numPr>
        <w:jc w:val="both"/>
        <w:rPr>
          <w:rFonts w:asciiTheme="minorHAnsi" w:hAnsiTheme="minorHAnsi" w:cs="Calibri"/>
        </w:rPr>
      </w:pPr>
      <w:r w:rsidRPr="00C17814">
        <w:rPr>
          <w:rFonts w:asciiTheme="minorHAnsi" w:hAnsiTheme="minorHAnsi" w:cs="Calibri"/>
        </w:rPr>
        <w:t>Wykonawca zobowiązuje się do niezwłocznego przekazania „wykopanych, odkrytych znalezisk”  Zamawiającemu lub innemu uprawnionemu podmiotowi</w:t>
      </w:r>
      <w:r w:rsidR="00AC1C00">
        <w:rPr>
          <w:rFonts w:asciiTheme="minorHAnsi" w:hAnsiTheme="minorHAnsi" w:cs="Calibri"/>
        </w:rPr>
        <w:t xml:space="preserve"> </w:t>
      </w:r>
      <w:r w:rsidR="00AC1C00" w:rsidRPr="00381793">
        <w:rPr>
          <w:rFonts w:asciiTheme="minorHAnsi" w:hAnsiTheme="minorHAnsi" w:cs="Calibri"/>
        </w:rPr>
        <w:t>wskazanemu przez Zamawiającego</w:t>
      </w:r>
      <w:r w:rsidRPr="00C17814">
        <w:rPr>
          <w:rFonts w:asciiTheme="minorHAnsi" w:hAnsiTheme="minorHAnsi" w:cs="Calibri"/>
        </w:rPr>
        <w:t>, bez konieczności wzywania do ich przekazania.</w:t>
      </w:r>
    </w:p>
    <w:p w14:paraId="5D836C40"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C17814">
        <w:rPr>
          <w:rFonts w:asciiTheme="minorHAnsi" w:hAnsiTheme="minorHAnsi" w:cs="Calibri"/>
          <w:kern w:val="24"/>
        </w:rPr>
        <w:t>Wykonawca jest odpowiedzialny jak za własne za działania i zaniechania osób, z których</w:t>
      </w:r>
      <w:r w:rsidRPr="00F04CD3">
        <w:rPr>
          <w:rFonts w:asciiTheme="minorHAnsi" w:hAnsiTheme="minorHAnsi" w:cs="Calibri"/>
          <w:kern w:val="24"/>
        </w:rPr>
        <w:t xml:space="preserve"> pomocą</w:t>
      </w:r>
      <w:r w:rsidRPr="00D32ECE">
        <w:rPr>
          <w:rFonts w:asciiTheme="minorHAnsi" w:hAnsiTheme="minorHAnsi" w:cs="Calibri"/>
          <w:kern w:val="24"/>
        </w:rPr>
        <w:t xml:space="preserve"> wykonuje Umowę.</w:t>
      </w:r>
    </w:p>
    <w:p w14:paraId="15DCB4CF"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w:t>
      </w:r>
      <w:r w:rsidRPr="00D32ECE">
        <w:rPr>
          <w:rFonts w:asciiTheme="minorHAnsi" w:hAnsiTheme="minorHAnsi" w:cs="Calibri"/>
          <w:b/>
          <w:bCs/>
          <w:kern w:val="24"/>
        </w:rPr>
        <w:t xml:space="preserve"> </w:t>
      </w:r>
      <w:r w:rsidRPr="00D32ECE">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D32ECE">
        <w:rPr>
          <w:rFonts w:asciiTheme="minorHAnsi" w:hAnsiTheme="minorHAnsi" w:cs="Calibri"/>
          <w:bCs/>
          <w:kern w:val="24"/>
        </w:rPr>
        <w:t>,</w:t>
      </w:r>
      <w:r w:rsidRPr="00D32ECE">
        <w:rPr>
          <w:rFonts w:asciiTheme="minorHAnsi" w:hAnsiTheme="minorHAnsi" w:cs="Calibri"/>
          <w:b/>
          <w:bCs/>
          <w:kern w:val="24"/>
        </w:rPr>
        <w:t xml:space="preserve"> </w:t>
      </w:r>
      <w:r w:rsidRPr="00D32ECE">
        <w:rPr>
          <w:rFonts w:asciiTheme="minorHAnsi" w:hAnsiTheme="minorHAnsi" w:cs="Calibri"/>
          <w:kern w:val="24"/>
        </w:rPr>
        <w:t>bez dodatkowego wynagrodzenia.</w:t>
      </w:r>
    </w:p>
    <w:p w14:paraId="4F112FB5" w14:textId="77777777" w:rsidR="00F9004D" w:rsidRPr="00D32ECE" w:rsidRDefault="00B72801"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Pr>
          <w:rFonts w:asciiTheme="minorHAnsi" w:hAnsiTheme="minorHAnsi" w:cs="Calibri"/>
          <w:kern w:val="24"/>
        </w:rPr>
        <w:br/>
      </w:r>
      <w:r w:rsidRPr="00D32ECE">
        <w:rPr>
          <w:rFonts w:asciiTheme="minorHAnsi" w:hAnsiTheme="minorHAnsi" w:cs="Calibri"/>
          <w:kern w:val="24"/>
        </w:rPr>
        <w:t xml:space="preserve">od Zamawiającego, aż do protokolarnego przekazania tego terenu Zamawiającemu, </w:t>
      </w:r>
      <w:r w:rsidR="008D4D9C">
        <w:rPr>
          <w:rFonts w:asciiTheme="minorHAnsi" w:hAnsiTheme="minorHAnsi" w:cs="Calibri"/>
          <w:kern w:val="24"/>
        </w:rPr>
        <w:br/>
      </w:r>
      <w:r w:rsidRPr="00D32ECE">
        <w:rPr>
          <w:rFonts w:asciiTheme="minorHAnsi" w:hAnsiTheme="minorHAnsi" w:cs="Calibri"/>
          <w:kern w:val="24"/>
        </w:rPr>
        <w:t>po wykonaniu całości Robót i doprowadzeniu otoczenia terenu budowy do stanu</w:t>
      </w:r>
      <w:r w:rsidR="008D4D9C">
        <w:rPr>
          <w:rFonts w:asciiTheme="minorHAnsi" w:hAnsiTheme="minorHAnsi" w:cs="Calibri"/>
          <w:kern w:val="24"/>
        </w:rPr>
        <w:t xml:space="preserve"> </w:t>
      </w:r>
      <w:r w:rsidRPr="00D32ECE">
        <w:rPr>
          <w:rFonts w:asciiTheme="minorHAnsi" w:hAnsiTheme="minorHAnsi" w:cs="Calibri"/>
          <w:kern w:val="24"/>
        </w:rPr>
        <w:t>poprzedniego.</w:t>
      </w:r>
    </w:p>
    <w:p w14:paraId="616009AB"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ma obowiązek informować Zamawiającego o wszelkich zmianach statusu prawnego i formy prowadzonej działalności gospodarczej oraz swoich danych, tj. o:</w:t>
      </w:r>
    </w:p>
    <w:p w14:paraId="3C5FD9EF"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zmianie siedziby lub firmy Wykonawcy,</w:t>
      </w:r>
    </w:p>
    <w:p w14:paraId="4438867B"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zmianie osób reprezentujących Wykonawcę,</w:t>
      </w:r>
    </w:p>
    <w:p w14:paraId="478C02A9"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ogłoszeniu upadłości Wykonawcy,</w:t>
      </w:r>
    </w:p>
    <w:p w14:paraId="614EEF66"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wszczęciu postępowania układowego, w którym uczestniczy Wykonawca,</w:t>
      </w:r>
    </w:p>
    <w:p w14:paraId="2C430C60"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ogłoszeniu likwidacji Wykonawcy,</w:t>
      </w:r>
    </w:p>
    <w:p w14:paraId="233E7D11"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zawieszeniu działalności Wykonawcy.</w:t>
      </w:r>
    </w:p>
    <w:p w14:paraId="2F50C5E0" w14:textId="77777777" w:rsidR="00F9004D" w:rsidRPr="00C70C59" w:rsidRDefault="00F9004D" w:rsidP="00E85295">
      <w:pPr>
        <w:numPr>
          <w:ilvl w:val="0"/>
          <w:numId w:val="1"/>
        </w:numPr>
        <w:tabs>
          <w:tab w:val="clear" w:pos="720"/>
        </w:tabs>
        <w:autoSpaceDE w:val="0"/>
        <w:ind w:left="357" w:hanging="357"/>
        <w:jc w:val="both"/>
        <w:rPr>
          <w:rFonts w:asciiTheme="minorHAnsi" w:hAnsiTheme="minorHAnsi" w:cs="Calibri"/>
          <w:kern w:val="24"/>
        </w:rPr>
      </w:pPr>
      <w:r w:rsidRPr="00C70C59">
        <w:rPr>
          <w:rFonts w:asciiTheme="minorHAnsi" w:hAnsiTheme="minorHAnsi" w:cs="Calibri"/>
          <w:kern w:val="24"/>
        </w:rPr>
        <w:t>Wykonawca zobowiązuje się do uczestniczenia w naradach budowy oraz spotkaniach koordynacyjnych dotyczących wykonywania niniejszej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1E2BA8D4" w:rsidR="00F9004D" w:rsidRPr="00F75CEB"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F75CEB">
        <w:rPr>
          <w:rFonts w:asciiTheme="minorHAnsi" w:hAnsiTheme="minorHAnsi" w:cs="Calibri"/>
          <w:kern w:val="24"/>
        </w:rPr>
        <w:t xml:space="preserve">Wykonawca oświadcza, że uzyskał od Zamawiającego wszelkie informacje, które </w:t>
      </w:r>
      <w:r w:rsidR="004A55EA" w:rsidRPr="00F75CEB">
        <w:rPr>
          <w:rFonts w:asciiTheme="minorHAnsi" w:hAnsiTheme="minorHAnsi" w:cs="Calibri"/>
          <w:kern w:val="24"/>
        </w:rPr>
        <w:br/>
      </w:r>
      <w:r w:rsidRPr="00F75CEB">
        <w:rPr>
          <w:rFonts w:asciiTheme="minorHAnsi" w:hAnsiTheme="minorHAnsi" w:cs="Calibri"/>
          <w:kern w:val="24"/>
        </w:rPr>
        <w:t xml:space="preserve">są konieczne i wystarczające do prawidłowego wykonania niniejszej Umowy. </w:t>
      </w:r>
      <w:r w:rsidR="004A55EA" w:rsidRPr="00F75CEB">
        <w:rPr>
          <w:rFonts w:asciiTheme="minorHAnsi" w:hAnsiTheme="minorHAnsi" w:cs="Calibri"/>
          <w:kern w:val="24"/>
        </w:rPr>
        <w:br/>
      </w:r>
      <w:r w:rsidRPr="00F75CEB">
        <w:rPr>
          <w:rFonts w:asciiTheme="minorHAnsi" w:hAnsiTheme="minorHAnsi" w:cs="Calibri"/>
          <w:kern w:val="24"/>
        </w:rPr>
        <w:t xml:space="preserve">W szczególności oświadcza, że szczegółowo zapoznał się z terenem budowy, dokumentacją projektową, </w:t>
      </w:r>
      <w:proofErr w:type="spellStart"/>
      <w:r w:rsidRPr="00F75CEB">
        <w:rPr>
          <w:rFonts w:asciiTheme="minorHAnsi" w:hAnsiTheme="minorHAnsi" w:cs="Calibri"/>
          <w:kern w:val="24"/>
        </w:rPr>
        <w:t>STWiORB</w:t>
      </w:r>
      <w:proofErr w:type="spellEnd"/>
      <w:r w:rsidRPr="00F75CEB">
        <w:rPr>
          <w:rFonts w:asciiTheme="minorHAnsi" w:hAnsiTheme="minorHAnsi" w:cs="Calibri"/>
          <w:kern w:val="24"/>
        </w:rPr>
        <w:t xml:space="preserve"> oraz przedmiarem Robót i na tej podstawie stwierdza, że teren ten oraz te dokumenty nie są wadliwe oraz są kompletne, wzajemnie niesprzeczne</w:t>
      </w:r>
      <w:r w:rsidR="004A55EA" w:rsidRPr="00F75CEB">
        <w:rPr>
          <w:rFonts w:asciiTheme="minorHAnsi" w:hAnsiTheme="minorHAnsi" w:cs="Calibri"/>
          <w:kern w:val="24"/>
        </w:rPr>
        <w:br/>
      </w:r>
      <w:r w:rsidRPr="00F75CEB">
        <w:rPr>
          <w:rFonts w:asciiTheme="minorHAnsi" w:hAnsiTheme="minorHAnsi" w:cs="Calibri"/>
          <w:kern w:val="24"/>
        </w:rPr>
        <w:t xml:space="preserve">i uzupełniające się, a także zdatne do celu, któremu mają służyć. </w:t>
      </w:r>
    </w:p>
    <w:p w14:paraId="226A2DF1" w14:textId="77777777" w:rsidR="007E31C6" w:rsidRDefault="007E31C6"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A435B58" w14:textId="77777777" w:rsidR="00D84731" w:rsidRDefault="00D84731" w:rsidP="00D84731">
      <w:pPr>
        <w:autoSpaceDE w:val="0"/>
        <w:ind w:left="357"/>
        <w:jc w:val="both"/>
        <w:rPr>
          <w:rFonts w:asciiTheme="minorHAnsi" w:hAnsiTheme="minorHAnsi" w:cs="Calibri"/>
          <w:kern w:val="24"/>
        </w:rPr>
      </w:pPr>
    </w:p>
    <w:p w14:paraId="5E7149F2" w14:textId="77777777" w:rsidR="00F9004D" w:rsidRPr="00C70C59" w:rsidRDefault="00F9004D" w:rsidP="00E85295">
      <w:pPr>
        <w:numPr>
          <w:ilvl w:val="0"/>
          <w:numId w:val="1"/>
        </w:numPr>
        <w:tabs>
          <w:tab w:val="clear" w:pos="720"/>
        </w:tabs>
        <w:autoSpaceDE w:val="0"/>
        <w:ind w:left="357" w:hanging="357"/>
        <w:jc w:val="both"/>
        <w:rPr>
          <w:rFonts w:asciiTheme="minorHAnsi" w:hAnsiTheme="minorHAnsi" w:cs="Calibri"/>
          <w:kern w:val="24"/>
        </w:rPr>
      </w:pPr>
      <w:r w:rsidRPr="00C70C59">
        <w:rPr>
          <w:rFonts w:asciiTheme="minorHAnsi" w:hAnsiTheme="minorHAnsi" w:cs="Calibri"/>
          <w:kern w:val="24"/>
        </w:rPr>
        <w:t xml:space="preserve">Materiały pochodzące z rozbiórki lub demontażu Wykonawca zobowiązuje się rozliczyć </w:t>
      </w:r>
      <w:r w:rsidRPr="00C70C59">
        <w:rPr>
          <w:rFonts w:asciiTheme="minorHAnsi" w:hAnsiTheme="minorHAnsi" w:cs="Calibri"/>
          <w:kern w:val="24"/>
        </w:rPr>
        <w:br/>
        <w:t>z Zamawiającym na podstawie protokołu odzysku materiałów i dostarczyć w/w materiały na miejsce wskazane przez Zamawiającego. Materiały nie nadające się do ponownego wykorzystania Wykonawca usunie z terenu budowy i zutylizuje</w:t>
      </w:r>
      <w:r w:rsidR="00D53CA2" w:rsidRPr="00C70C59">
        <w:rPr>
          <w:rFonts w:asciiTheme="minorHAnsi" w:hAnsiTheme="minorHAnsi" w:cs="Calibri"/>
          <w:kern w:val="24"/>
        </w:rPr>
        <w:t xml:space="preserve"> na własny koszt</w:t>
      </w:r>
      <w:r w:rsidRPr="00C70C59">
        <w:rPr>
          <w:rFonts w:asciiTheme="minorHAnsi" w:hAnsiTheme="minorHAnsi" w:cs="Calibri"/>
          <w:kern w:val="24"/>
        </w:rPr>
        <w:t xml:space="preserve"> zgodnie</w:t>
      </w:r>
      <w:r w:rsidR="00D53CA2" w:rsidRPr="00C70C59">
        <w:rPr>
          <w:rFonts w:asciiTheme="minorHAnsi" w:hAnsiTheme="minorHAnsi" w:cs="Calibri"/>
          <w:kern w:val="24"/>
        </w:rPr>
        <w:t xml:space="preserve"> </w:t>
      </w:r>
      <w:r w:rsidRPr="00C70C59">
        <w:rPr>
          <w:rFonts w:asciiTheme="minorHAnsi" w:hAnsiTheme="minorHAnsi" w:cs="Calibri"/>
          <w:kern w:val="24"/>
        </w:rPr>
        <w:t xml:space="preserve">z przepisami szczególnymi. </w:t>
      </w:r>
    </w:p>
    <w:p w14:paraId="05142613" w14:textId="77777777" w:rsidR="00D84731" w:rsidRDefault="00D84731" w:rsidP="00E85295">
      <w:pPr>
        <w:autoSpaceDE w:val="0"/>
        <w:jc w:val="center"/>
        <w:rPr>
          <w:rFonts w:asciiTheme="minorHAnsi" w:hAnsiTheme="minorHAnsi" w:cs="Calibri"/>
          <w:b/>
          <w:bCs/>
        </w:rPr>
      </w:pPr>
    </w:p>
    <w:p w14:paraId="3B2EA91F"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3</w:t>
      </w:r>
      <w:r w:rsidR="00FE143B">
        <w:rPr>
          <w:rFonts w:asciiTheme="minorHAnsi" w:hAnsiTheme="minorHAnsi" w:cs="Calibri"/>
          <w:b/>
          <w:bCs/>
        </w:rPr>
        <w:t>.</w:t>
      </w:r>
    </w:p>
    <w:p w14:paraId="081AECCC" w14:textId="77777777" w:rsidR="00816701" w:rsidRPr="00D32ECE" w:rsidRDefault="00816701" w:rsidP="00E85295">
      <w:pPr>
        <w:pStyle w:val="Nagwek1"/>
        <w:rPr>
          <w:rFonts w:asciiTheme="minorHAnsi" w:hAnsiTheme="minorHAnsi"/>
          <w:sz w:val="24"/>
          <w:szCs w:val="24"/>
        </w:rPr>
      </w:pPr>
      <w:bookmarkStart w:id="4" w:name="_Toc430961"/>
      <w:r w:rsidRPr="00D32ECE">
        <w:rPr>
          <w:rFonts w:asciiTheme="minorHAnsi" w:hAnsiTheme="minorHAnsi"/>
          <w:sz w:val="24"/>
          <w:szCs w:val="24"/>
        </w:rPr>
        <w:t>Zobowiązania Zamawiającego.</w:t>
      </w:r>
      <w:bookmarkEnd w:id="4"/>
    </w:p>
    <w:p w14:paraId="0BFAFC1E" w14:textId="77777777" w:rsidR="00816701" w:rsidRPr="00D32ECE" w:rsidRDefault="00816701" w:rsidP="00E85295">
      <w:pPr>
        <w:rPr>
          <w:rFonts w:asciiTheme="minorHAnsi" w:hAnsiTheme="minorHAnsi" w:cs="Calibri"/>
          <w:b/>
          <w:bCs/>
        </w:rPr>
      </w:pPr>
    </w:p>
    <w:p w14:paraId="36A6D29B" w14:textId="77777777" w:rsidR="00816701" w:rsidRPr="00D32ECE" w:rsidRDefault="00816701" w:rsidP="00E85295">
      <w:pPr>
        <w:autoSpaceDE w:val="0"/>
        <w:rPr>
          <w:rFonts w:asciiTheme="minorHAnsi" w:hAnsiTheme="minorHAnsi" w:cs="Calibri"/>
        </w:rPr>
      </w:pPr>
      <w:r w:rsidRPr="00D32ECE">
        <w:rPr>
          <w:rFonts w:asciiTheme="minorHAnsi" w:hAnsiTheme="minorHAnsi" w:cs="Calibri"/>
        </w:rPr>
        <w:t>Zamawiający</w:t>
      </w:r>
      <w:r w:rsidRPr="00D32ECE">
        <w:rPr>
          <w:rFonts w:asciiTheme="minorHAnsi" w:hAnsiTheme="minorHAnsi" w:cs="Calibri"/>
          <w:b/>
          <w:bCs/>
        </w:rPr>
        <w:t xml:space="preserve"> </w:t>
      </w:r>
      <w:r w:rsidRPr="00D32ECE">
        <w:rPr>
          <w:rFonts w:asciiTheme="minorHAnsi" w:hAnsiTheme="minorHAnsi" w:cs="Calibri"/>
        </w:rPr>
        <w:t>zobowiązuje się w szczególności do:</w:t>
      </w:r>
    </w:p>
    <w:p w14:paraId="38EA57A1" w14:textId="77777777" w:rsidR="00816701" w:rsidRPr="00D32ECE"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dokonania wymaganych przez właściwe przepisy czynności związanych z przygotowaniem, nadzorowaniem i odbiorem Robót budowlanych w terminach i na zasadach określonych                    w niniejszej Umowie, a w przypadku braku stosownych regulacji w Umowie, dokonywania czynności niezwłocznie, w sposób umożliwiający Wykonawcy</w:t>
      </w:r>
      <w:r w:rsidRPr="00D32ECE">
        <w:rPr>
          <w:rFonts w:asciiTheme="minorHAnsi" w:hAnsiTheme="minorHAnsi" w:cs="Calibri"/>
          <w:b/>
          <w:bCs/>
        </w:rPr>
        <w:t xml:space="preserve"> </w:t>
      </w:r>
      <w:r w:rsidRPr="00D32ECE">
        <w:rPr>
          <w:rFonts w:asciiTheme="minorHAnsi" w:hAnsiTheme="minorHAnsi" w:cs="Calibri"/>
        </w:rPr>
        <w:t>Robót prawidłowe i terminowe wykonanie przedmiotu Umowy,</w:t>
      </w:r>
    </w:p>
    <w:p w14:paraId="113094BB" w14:textId="77777777" w:rsidR="00816701"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 xml:space="preserve">protokolarnego przekazania Wykonawcy terenu budowy wraz z dokumentacją projektową, </w:t>
      </w:r>
      <w:proofErr w:type="spellStart"/>
      <w:r w:rsidRPr="00D32ECE">
        <w:rPr>
          <w:rFonts w:asciiTheme="minorHAnsi" w:hAnsiTheme="minorHAnsi" w:cs="Calibri"/>
        </w:rPr>
        <w:t>STWiORB</w:t>
      </w:r>
      <w:proofErr w:type="spellEnd"/>
      <w:r w:rsidRPr="00D32ECE">
        <w:rPr>
          <w:rFonts w:asciiTheme="minorHAnsi" w:hAnsiTheme="minorHAnsi" w:cs="Calibri"/>
        </w:rPr>
        <w:t xml:space="preserve"> oraz dziennikiem budowy – w terminie 7 dni od zawarcia Umowy,</w:t>
      </w:r>
    </w:p>
    <w:p w14:paraId="0FC68A3A" w14:textId="77777777" w:rsidR="00816701" w:rsidRPr="00C70C59" w:rsidRDefault="00816701" w:rsidP="00E85295">
      <w:pPr>
        <w:numPr>
          <w:ilvl w:val="0"/>
          <w:numId w:val="3"/>
        </w:numPr>
        <w:tabs>
          <w:tab w:val="clear" w:pos="750"/>
        </w:tabs>
        <w:autoSpaceDE w:val="0"/>
        <w:ind w:left="391" w:hanging="391"/>
        <w:jc w:val="both"/>
        <w:rPr>
          <w:rFonts w:asciiTheme="minorHAnsi" w:hAnsiTheme="minorHAnsi" w:cs="Calibri"/>
        </w:rPr>
      </w:pPr>
      <w:r w:rsidRPr="00C70C59">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D32ECE"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odebrania od Wykonawcy prawidłowo wykonanych Robót,</w:t>
      </w:r>
    </w:p>
    <w:p w14:paraId="0AA3449F" w14:textId="77777777" w:rsidR="00816701" w:rsidRPr="00D32ECE"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terminowej zapłaty umówionego wynagrodzenia,</w:t>
      </w:r>
    </w:p>
    <w:p w14:paraId="348C4953" w14:textId="77777777" w:rsidR="00816701"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zapewnienia na swój koszt nadzoru autorskiego.</w:t>
      </w:r>
    </w:p>
    <w:p w14:paraId="04E5CC86" w14:textId="77777777" w:rsidR="00BF25F9" w:rsidRDefault="00BF25F9" w:rsidP="00CE67AB">
      <w:pPr>
        <w:autoSpaceDE w:val="0"/>
        <w:jc w:val="both"/>
        <w:rPr>
          <w:rFonts w:asciiTheme="minorHAnsi" w:hAnsiTheme="minorHAnsi" w:cs="Calibri"/>
        </w:rPr>
      </w:pPr>
    </w:p>
    <w:p w14:paraId="7EE3DC36" w14:textId="77777777" w:rsidR="00816701" w:rsidRPr="00DE0D9B" w:rsidRDefault="00816701" w:rsidP="00E85295">
      <w:pPr>
        <w:autoSpaceDE w:val="0"/>
        <w:jc w:val="center"/>
        <w:rPr>
          <w:rFonts w:asciiTheme="minorHAnsi" w:hAnsiTheme="minorHAnsi" w:cs="Calibri"/>
          <w:b/>
          <w:bCs/>
        </w:rPr>
      </w:pPr>
      <w:r w:rsidRPr="00DE0D9B">
        <w:rPr>
          <w:rFonts w:asciiTheme="minorHAnsi" w:hAnsiTheme="minorHAnsi" w:cs="Calibri"/>
          <w:b/>
          <w:bCs/>
        </w:rPr>
        <w:t>§ 4</w:t>
      </w:r>
      <w:r w:rsidR="00FE143B">
        <w:rPr>
          <w:rFonts w:asciiTheme="minorHAnsi" w:hAnsiTheme="minorHAnsi" w:cs="Calibri"/>
          <w:b/>
          <w:bCs/>
        </w:rPr>
        <w:t>.</w:t>
      </w:r>
    </w:p>
    <w:p w14:paraId="0683F1EA" w14:textId="77777777" w:rsidR="00816701" w:rsidRPr="00DE0D9B" w:rsidRDefault="00816701" w:rsidP="00E85295">
      <w:pPr>
        <w:pStyle w:val="Nagwek1"/>
        <w:rPr>
          <w:rFonts w:asciiTheme="minorHAnsi" w:hAnsiTheme="minorHAnsi"/>
          <w:sz w:val="24"/>
          <w:szCs w:val="24"/>
        </w:rPr>
      </w:pPr>
      <w:bookmarkStart w:id="5" w:name="_Toc430962"/>
      <w:r w:rsidRPr="00DE0D9B">
        <w:rPr>
          <w:rFonts w:asciiTheme="minorHAnsi" w:hAnsiTheme="minorHAnsi"/>
          <w:sz w:val="24"/>
          <w:szCs w:val="24"/>
        </w:rPr>
        <w:t>Termin wykonania Umowy.</w:t>
      </w:r>
      <w:bookmarkEnd w:id="5"/>
    </w:p>
    <w:p w14:paraId="0EE45FE0" w14:textId="77777777" w:rsidR="00816701" w:rsidRPr="00DE0D9B" w:rsidRDefault="00816701" w:rsidP="00E85295">
      <w:pPr>
        <w:rPr>
          <w:rFonts w:asciiTheme="minorHAnsi" w:hAnsiTheme="minorHAnsi" w:cs="Calibri"/>
          <w:b/>
          <w:bCs/>
        </w:rPr>
      </w:pPr>
    </w:p>
    <w:p w14:paraId="6A3EBAE3" w14:textId="3DAA437A" w:rsidR="00435A9F" w:rsidRPr="00381793" w:rsidRDefault="00435A9F" w:rsidP="00E85295">
      <w:pPr>
        <w:pStyle w:val="Akapitzlist1"/>
        <w:autoSpaceDE w:val="0"/>
        <w:ind w:left="284"/>
        <w:jc w:val="both"/>
        <w:rPr>
          <w:rFonts w:ascii="Calibri" w:hAnsi="Calibri" w:cs="Calibri"/>
        </w:rPr>
      </w:pPr>
      <w:r w:rsidRPr="00DE0D9B">
        <w:rPr>
          <w:rFonts w:ascii="Calibri" w:hAnsi="Calibri" w:cs="Calibri"/>
        </w:rPr>
        <w:t>Wykonawca zobowiązuje się wykonać Umowę w terminie</w:t>
      </w:r>
      <w:r w:rsidR="00F23413">
        <w:rPr>
          <w:rFonts w:ascii="Calibri" w:hAnsi="Calibri" w:cs="Calibri"/>
        </w:rPr>
        <w:t xml:space="preserve"> </w:t>
      </w:r>
      <w:r w:rsidR="00F23413" w:rsidRPr="00381793">
        <w:rPr>
          <w:rFonts w:ascii="Calibri" w:hAnsi="Calibri" w:cs="Calibri"/>
          <w:b/>
        </w:rPr>
        <w:t xml:space="preserve">do </w:t>
      </w:r>
      <w:r w:rsidR="00381793" w:rsidRPr="00381793">
        <w:rPr>
          <w:rFonts w:ascii="Calibri" w:hAnsi="Calibri" w:cs="Calibri"/>
          <w:b/>
        </w:rPr>
        <w:t>150</w:t>
      </w:r>
      <w:r w:rsidR="00AC1C00" w:rsidRPr="00381793">
        <w:rPr>
          <w:rFonts w:ascii="Calibri" w:hAnsi="Calibri" w:cs="Calibri"/>
          <w:b/>
        </w:rPr>
        <w:t xml:space="preserve"> dni</w:t>
      </w:r>
      <w:r w:rsidR="00AC1C00" w:rsidRPr="00381793">
        <w:rPr>
          <w:rFonts w:ascii="Calibri" w:hAnsi="Calibri" w:cs="Calibri"/>
        </w:rPr>
        <w:t xml:space="preserve"> od daty zawarcia umowy </w:t>
      </w:r>
    </w:p>
    <w:p w14:paraId="03947E3F" w14:textId="77777777" w:rsidR="00816701" w:rsidRPr="00DE0D9B" w:rsidRDefault="00816701" w:rsidP="00E85295">
      <w:pPr>
        <w:autoSpaceDE w:val="0"/>
        <w:jc w:val="center"/>
        <w:rPr>
          <w:rFonts w:asciiTheme="minorHAnsi" w:hAnsiTheme="minorHAnsi" w:cs="Calibri"/>
          <w:b/>
          <w:bCs/>
        </w:rPr>
      </w:pPr>
      <w:r w:rsidRPr="00DE0D9B">
        <w:rPr>
          <w:rFonts w:asciiTheme="minorHAnsi" w:hAnsiTheme="minorHAnsi" w:cs="Calibri"/>
          <w:b/>
          <w:bCs/>
        </w:rPr>
        <w:t>§ 5</w:t>
      </w:r>
      <w:r w:rsidR="00FE143B">
        <w:rPr>
          <w:rFonts w:asciiTheme="minorHAnsi" w:hAnsiTheme="minorHAnsi" w:cs="Calibri"/>
          <w:b/>
          <w:bCs/>
        </w:rPr>
        <w:t>.</w:t>
      </w:r>
    </w:p>
    <w:p w14:paraId="72BBD9F3" w14:textId="77777777" w:rsidR="00816701" w:rsidRPr="00DE0D9B" w:rsidRDefault="00816701" w:rsidP="00E85295">
      <w:pPr>
        <w:pStyle w:val="Nagwek1"/>
        <w:rPr>
          <w:rFonts w:asciiTheme="minorHAnsi" w:hAnsiTheme="minorHAnsi"/>
          <w:sz w:val="24"/>
          <w:szCs w:val="24"/>
        </w:rPr>
      </w:pPr>
      <w:bookmarkStart w:id="6" w:name="_Toc430963"/>
      <w:r w:rsidRPr="00DE0D9B">
        <w:rPr>
          <w:rFonts w:asciiTheme="minorHAnsi" w:hAnsiTheme="minorHAnsi"/>
          <w:sz w:val="24"/>
          <w:szCs w:val="24"/>
        </w:rPr>
        <w:t>Podwykonawcy.</w:t>
      </w:r>
      <w:bookmarkEnd w:id="6"/>
    </w:p>
    <w:p w14:paraId="2BA53FC8" w14:textId="77777777" w:rsidR="00816701" w:rsidRPr="00DE0D9B" w:rsidRDefault="00816701" w:rsidP="00E85295">
      <w:pPr>
        <w:rPr>
          <w:rFonts w:asciiTheme="minorHAnsi" w:hAnsiTheme="minorHAnsi" w:cs="Calibri"/>
          <w:b/>
          <w:bCs/>
        </w:rPr>
      </w:pPr>
    </w:p>
    <w:p w14:paraId="7D8CA2E9" w14:textId="77777777" w:rsidR="0079053C" w:rsidRPr="00DE0D9B"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DE0D9B">
        <w:rPr>
          <w:rFonts w:asciiTheme="minorHAnsi" w:hAnsiTheme="minorHAnsi" w:cs="Calibri"/>
        </w:rPr>
        <w:t>Wykonawca oświadcza, że następujący zakres Robót będzie wykonywał za pomocą podwykonawców:</w:t>
      </w:r>
    </w:p>
    <w:p w14:paraId="1752BAE2" w14:textId="77777777" w:rsidR="0079053C" w:rsidRPr="00DE0D9B" w:rsidRDefault="0079053C" w:rsidP="00E85295">
      <w:pPr>
        <w:suppressAutoHyphens w:val="0"/>
        <w:ind w:left="360"/>
        <w:jc w:val="both"/>
        <w:rPr>
          <w:rFonts w:asciiTheme="minorHAnsi" w:hAnsiTheme="minorHAnsi" w:cs="Calibri"/>
        </w:rPr>
      </w:pPr>
      <w:r w:rsidRPr="00DE0D9B">
        <w:rPr>
          <w:rFonts w:asciiTheme="minorHAnsi" w:hAnsiTheme="minorHAnsi" w:cs="Calibri"/>
        </w:rPr>
        <w:t>…………………………………………………………………………………………………………………………………………</w:t>
      </w:r>
    </w:p>
    <w:p w14:paraId="5BD83BDA" w14:textId="77777777" w:rsidR="0079053C" w:rsidRPr="00D32ECE" w:rsidRDefault="0079053C" w:rsidP="00E85295">
      <w:pPr>
        <w:suppressAutoHyphens w:val="0"/>
        <w:ind w:left="360"/>
        <w:jc w:val="both"/>
        <w:rPr>
          <w:rFonts w:asciiTheme="minorHAnsi" w:hAnsiTheme="minorHAnsi" w:cs="Calibri"/>
        </w:rPr>
      </w:pPr>
      <w:r w:rsidRPr="00DE0D9B">
        <w:rPr>
          <w:rFonts w:asciiTheme="minorHAnsi" w:hAnsiTheme="minorHAnsi" w:cs="Calibri"/>
          <w:i/>
        </w:rPr>
        <w:t xml:space="preserve">(nazwa albo nazwisko i imię oraz dane kontaktowe </w:t>
      </w:r>
      <w:r w:rsidRPr="00D32ECE">
        <w:rPr>
          <w:rFonts w:asciiTheme="minorHAnsi" w:hAnsiTheme="minorHAnsi" w:cs="Calibri"/>
          <w:i/>
        </w:rPr>
        <w:t>podwykonawcy i osób do kontaktu z podwykonawcą)</w:t>
      </w:r>
      <w:r w:rsidRPr="00D32ECE">
        <w:rPr>
          <w:rFonts w:asciiTheme="minorHAnsi" w:hAnsiTheme="minorHAnsi" w:cs="Calibri"/>
        </w:rPr>
        <w:t xml:space="preserve">, </w:t>
      </w:r>
    </w:p>
    <w:p w14:paraId="117D0C8A" w14:textId="77777777" w:rsidR="0079053C" w:rsidRPr="00D32ECE" w:rsidRDefault="0079053C" w:rsidP="00E85295">
      <w:pPr>
        <w:suppressAutoHyphens w:val="0"/>
        <w:ind w:left="360"/>
        <w:jc w:val="both"/>
        <w:rPr>
          <w:rFonts w:asciiTheme="minorHAnsi" w:hAnsiTheme="minorHAnsi" w:cs="Calibri"/>
          <w:i/>
          <w:iCs/>
        </w:rPr>
      </w:pPr>
      <w:r w:rsidRPr="00D32ECE">
        <w:rPr>
          <w:rFonts w:asciiTheme="minorHAnsi" w:hAnsiTheme="minorHAnsi" w:cs="Calibri"/>
          <w:i/>
          <w:iCs/>
        </w:rPr>
        <w:t>albo</w:t>
      </w:r>
    </w:p>
    <w:p w14:paraId="0556C4A8" w14:textId="77777777" w:rsidR="0079053C" w:rsidRPr="00D32ECE" w:rsidRDefault="0079053C" w:rsidP="00E85295">
      <w:pPr>
        <w:suppressAutoHyphens w:val="0"/>
        <w:ind w:left="360"/>
        <w:jc w:val="both"/>
        <w:rPr>
          <w:rFonts w:asciiTheme="minorHAnsi" w:hAnsiTheme="minorHAnsi" w:cs="Calibri"/>
        </w:rPr>
      </w:pPr>
      <w:r w:rsidRPr="00D32ECE">
        <w:rPr>
          <w:rFonts w:asciiTheme="minorHAnsi" w:hAnsiTheme="minorHAnsi" w:cs="Calibri"/>
        </w:rPr>
        <w:t>Wykonawca oświadcza, że cały zakres Robót będzie wykonywał bez udziału podwykonawców.</w:t>
      </w:r>
    </w:p>
    <w:p w14:paraId="6CC30F2F" w14:textId="77777777" w:rsidR="0079053C" w:rsidRPr="00D32ECE" w:rsidRDefault="0079053C" w:rsidP="00E85295">
      <w:pPr>
        <w:ind w:left="357"/>
        <w:jc w:val="both"/>
        <w:rPr>
          <w:rFonts w:asciiTheme="minorHAnsi" w:hAnsiTheme="minorHAnsi" w:cs="Calibri"/>
        </w:rPr>
      </w:pPr>
      <w:r w:rsidRPr="00D32ECE">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D32ECE">
        <w:rPr>
          <w:rFonts w:asciiTheme="minorHAnsi" w:hAnsiTheme="minorHAnsi" w:cs="Calibri"/>
        </w:rPr>
        <w:t>.</w:t>
      </w:r>
    </w:p>
    <w:p w14:paraId="122A7A15" w14:textId="77777777" w:rsidR="001C7B8B" w:rsidRPr="00CE67AB" w:rsidRDefault="001C7B8B" w:rsidP="00E85295">
      <w:pPr>
        <w:numPr>
          <w:ilvl w:val="0"/>
          <w:numId w:val="4"/>
        </w:numPr>
        <w:tabs>
          <w:tab w:val="clear" w:pos="720"/>
        </w:tabs>
        <w:ind w:left="357" w:hanging="357"/>
        <w:jc w:val="both"/>
        <w:rPr>
          <w:rFonts w:asciiTheme="minorHAnsi" w:hAnsiTheme="minorHAnsi" w:cstheme="minorHAnsi"/>
        </w:rPr>
      </w:pPr>
      <w:r w:rsidRPr="00D32ECE">
        <w:rPr>
          <w:rFonts w:asciiTheme="minorHAnsi" w:hAnsiTheme="minorHAnsi" w:cs="Calibri"/>
        </w:rPr>
        <w:t xml:space="preserve">Wykonawca zawiadamia Zamawiającego o wszelkich zmianach danych, o których mowa </w:t>
      </w:r>
      <w:r w:rsidR="005C3826" w:rsidRPr="00D32ECE">
        <w:rPr>
          <w:rFonts w:asciiTheme="minorHAnsi" w:hAnsiTheme="minorHAnsi" w:cs="Calibri"/>
        </w:rPr>
        <w:br/>
      </w:r>
      <w:r w:rsidRPr="00D32ECE">
        <w:rPr>
          <w:rFonts w:asciiTheme="minorHAnsi" w:hAnsiTheme="minorHAnsi" w:cs="Calibri"/>
        </w:rPr>
        <w:t xml:space="preserve">w ust. 1, w trakcie realizacji Umowy, a także przekazuje informacje </w:t>
      </w:r>
      <w:r w:rsidRPr="00CE67AB">
        <w:rPr>
          <w:rFonts w:asciiTheme="minorHAnsi" w:hAnsiTheme="minorHAnsi" w:cs="Calibri"/>
        </w:rPr>
        <w:t xml:space="preserve">na temat nowych </w:t>
      </w:r>
      <w:r w:rsidRPr="00CE67AB">
        <w:rPr>
          <w:rFonts w:asciiTheme="minorHAnsi" w:hAnsiTheme="minorHAnsi" w:cstheme="minorHAnsi"/>
        </w:rPr>
        <w:t>podwykonawców, którym w okresie późniejszym zamierza powierzyć realizacj</w:t>
      </w:r>
      <w:r w:rsidR="002B4337" w:rsidRPr="00CE67AB">
        <w:rPr>
          <w:rFonts w:asciiTheme="minorHAnsi" w:hAnsiTheme="minorHAnsi" w:cstheme="minorHAnsi"/>
        </w:rPr>
        <w:t>ę</w:t>
      </w:r>
      <w:r w:rsidRPr="00CE67AB">
        <w:rPr>
          <w:rFonts w:asciiTheme="minorHAnsi" w:hAnsiTheme="minorHAnsi" w:cstheme="minorHAnsi"/>
        </w:rPr>
        <w:t xml:space="preserve"> zamówienia</w:t>
      </w:r>
      <w:r w:rsidR="00C93505" w:rsidRPr="00CE67AB">
        <w:rPr>
          <w:rFonts w:asciiTheme="minorHAnsi" w:hAnsiTheme="minorHAnsi" w:cstheme="minorHAnsi"/>
        </w:rPr>
        <w:t>.</w:t>
      </w:r>
    </w:p>
    <w:p w14:paraId="029A42C9" w14:textId="77777777" w:rsidR="008D22D7" w:rsidRPr="00CE67AB" w:rsidRDefault="000F2BCC" w:rsidP="00E85295">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CE67AB">
        <w:rPr>
          <w:rFonts w:asciiTheme="minorHAnsi" w:hAnsiTheme="minorHAnsi" w:cstheme="minorHAnsi"/>
        </w:rPr>
        <w:t>125</w:t>
      </w:r>
      <w:r w:rsidR="003954AE" w:rsidRPr="00CE67AB">
        <w:rPr>
          <w:rFonts w:asciiTheme="minorHAnsi" w:hAnsiTheme="minorHAnsi" w:cstheme="minorHAnsi"/>
        </w:rPr>
        <w:t xml:space="preserve"> ust. 1</w:t>
      </w:r>
      <w:r w:rsidRPr="00CE67AB">
        <w:rPr>
          <w:rFonts w:asciiTheme="minorHAnsi" w:hAnsiTheme="minorHAnsi" w:cstheme="minorHAnsi"/>
        </w:rPr>
        <w:t xml:space="preserve"> ustawy </w:t>
      </w:r>
      <w:proofErr w:type="spellStart"/>
      <w:r w:rsidRPr="00CE67AB">
        <w:rPr>
          <w:rFonts w:asciiTheme="minorHAnsi" w:hAnsiTheme="minorHAnsi" w:cstheme="minorHAnsi"/>
        </w:rPr>
        <w:t>Pzp</w:t>
      </w:r>
      <w:proofErr w:type="spellEnd"/>
      <w:r w:rsidR="009D0307" w:rsidRPr="00CE67AB">
        <w:rPr>
          <w:rFonts w:asciiTheme="minorHAnsi" w:hAnsiTheme="minorHAnsi" w:cstheme="minorHAnsi"/>
        </w:rPr>
        <w:t xml:space="preserve">, lub podmiotowe środki dowodowe </w:t>
      </w:r>
      <w:r w:rsidR="00182A33" w:rsidRPr="00CE67AB">
        <w:rPr>
          <w:rFonts w:asciiTheme="minorHAnsi" w:hAnsiTheme="minorHAnsi" w:cstheme="minorHAnsi"/>
        </w:rPr>
        <w:t xml:space="preserve"> potwierdzające brak podstaw wykluczenia wobec podwykonawcy.</w:t>
      </w:r>
      <w:r w:rsidR="00A923BA" w:rsidRPr="00CE67AB">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CE67AB" w:rsidRDefault="00816701" w:rsidP="00E85295">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Do zawarcia przez Wykonawcę, podwykonawcę lub dalszego podwykonawcę umowy </w:t>
      </w:r>
      <w:r w:rsidR="005C3826" w:rsidRPr="00CE67AB">
        <w:rPr>
          <w:rFonts w:asciiTheme="minorHAnsi" w:hAnsiTheme="minorHAnsi" w:cstheme="minorHAnsi"/>
        </w:rPr>
        <w:br/>
      </w:r>
      <w:r w:rsidRPr="00CE67AB">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CE67AB" w:rsidRDefault="00816701" w:rsidP="00E85295">
      <w:pPr>
        <w:numPr>
          <w:ilvl w:val="0"/>
          <w:numId w:val="4"/>
        </w:numPr>
        <w:tabs>
          <w:tab w:val="clear" w:pos="720"/>
        </w:tabs>
        <w:ind w:left="357" w:hanging="357"/>
        <w:jc w:val="both"/>
        <w:rPr>
          <w:rFonts w:asciiTheme="minorHAnsi" w:hAnsiTheme="minorHAnsi" w:cs="Calibri"/>
        </w:rPr>
      </w:pPr>
      <w:r w:rsidRPr="00CE67AB">
        <w:rPr>
          <w:rFonts w:asciiTheme="minorHAnsi" w:hAnsiTheme="minorHAnsi" w:cstheme="minorHAnsi"/>
        </w:rPr>
        <w:t>Wykonawca</w:t>
      </w:r>
      <w:r w:rsidRPr="00CE67AB">
        <w:rPr>
          <w:rFonts w:asciiTheme="minorHAnsi" w:hAnsiTheme="minorHAnsi" w:cs="Calibri"/>
        </w:rPr>
        <w:t xml:space="preserve"> zamierzając w trakcie realizacji Zamówienia zawrzeć umowę </w:t>
      </w:r>
      <w:r w:rsidR="00440501" w:rsidRPr="00CE67AB">
        <w:rPr>
          <w:rFonts w:asciiTheme="minorHAnsi" w:hAnsiTheme="minorHAnsi" w:cs="Calibri"/>
        </w:rPr>
        <w:br/>
      </w:r>
      <w:r w:rsidRPr="00CE67AB">
        <w:rPr>
          <w:rFonts w:asciiTheme="minorHAnsi" w:hAnsiTheme="minorHAnsi" w:cs="Calibri"/>
        </w:rPr>
        <w:t xml:space="preserve">o podwykonawstwo, której przedmiotem </w:t>
      </w:r>
      <w:r w:rsidR="00440501" w:rsidRPr="00CE67AB">
        <w:rPr>
          <w:rFonts w:asciiTheme="minorHAnsi" w:hAnsiTheme="minorHAnsi" w:cs="Calibri"/>
        </w:rPr>
        <w:t xml:space="preserve">są roboty budowlane, przedkłada </w:t>
      </w:r>
      <w:r w:rsidRPr="00CE67AB">
        <w:rPr>
          <w:rFonts w:asciiTheme="minorHAnsi" w:hAnsiTheme="minorHAnsi" w:cs="Calibri"/>
        </w:rPr>
        <w:t xml:space="preserve">Zamawiającemu projekt umowy o podwykonawstwo wraz z odpowiednią częścią dokumentacji projektowej oraz </w:t>
      </w:r>
      <w:proofErr w:type="spellStart"/>
      <w:r w:rsidRPr="00CE67AB">
        <w:rPr>
          <w:rFonts w:asciiTheme="minorHAnsi" w:hAnsiTheme="minorHAnsi" w:cs="Calibri"/>
        </w:rPr>
        <w:t>STWiORB</w:t>
      </w:r>
      <w:proofErr w:type="spellEnd"/>
      <w:r w:rsidRPr="00CE67AB">
        <w:rPr>
          <w:rFonts w:asciiTheme="minorHAnsi" w:hAnsiTheme="minorHAnsi" w:cs="Calibri"/>
        </w:rPr>
        <w:t>.</w:t>
      </w:r>
    </w:p>
    <w:p w14:paraId="32514235" w14:textId="3C55797A" w:rsidR="00816701" w:rsidRPr="00B11CC5" w:rsidRDefault="00816701" w:rsidP="00E85295">
      <w:pPr>
        <w:numPr>
          <w:ilvl w:val="0"/>
          <w:numId w:val="4"/>
        </w:numPr>
        <w:tabs>
          <w:tab w:val="clear" w:pos="720"/>
        </w:tabs>
        <w:ind w:left="357" w:hanging="357"/>
        <w:jc w:val="both"/>
        <w:rPr>
          <w:rFonts w:asciiTheme="minorHAnsi" w:hAnsiTheme="minorHAnsi" w:cs="Calibri"/>
        </w:rPr>
      </w:pPr>
      <w:r w:rsidRPr="00B11CC5">
        <w:rPr>
          <w:rFonts w:asciiTheme="minorHAnsi" w:hAnsiTheme="minorHAnsi" w:cs="Calibri"/>
        </w:rPr>
        <w:t xml:space="preserve">W terminie </w:t>
      </w:r>
      <w:r w:rsidR="000A7507" w:rsidRPr="00B11CC5">
        <w:rPr>
          <w:rFonts w:asciiTheme="minorHAnsi" w:hAnsiTheme="minorHAnsi" w:cs="Calibri"/>
        </w:rPr>
        <w:t xml:space="preserve">14 </w:t>
      </w:r>
      <w:r w:rsidRPr="00B11CC5">
        <w:rPr>
          <w:rFonts w:asciiTheme="minorHAnsi" w:hAnsiTheme="minorHAnsi" w:cs="Calibri"/>
        </w:rPr>
        <w:t xml:space="preserve">dni od przedłożenia przez Wykonawcę projektu umowy o podwykonawstwo, </w:t>
      </w:r>
      <w:r w:rsidR="00FA0E16" w:rsidRPr="00B11CC5">
        <w:rPr>
          <w:rFonts w:asciiTheme="minorHAnsi" w:hAnsiTheme="minorHAnsi" w:cs="Calibri"/>
        </w:rPr>
        <w:br/>
      </w:r>
      <w:r w:rsidRPr="00B11CC5">
        <w:rPr>
          <w:rFonts w:asciiTheme="minorHAnsi" w:hAnsiTheme="minorHAnsi" w:cs="Calibri"/>
        </w:rPr>
        <w:t xml:space="preserve">o której mowa w ust. </w:t>
      </w:r>
      <w:r w:rsidR="0054065F" w:rsidRPr="00B11CC5">
        <w:rPr>
          <w:rFonts w:asciiTheme="minorHAnsi" w:hAnsiTheme="minorHAnsi" w:cs="Calibri"/>
        </w:rPr>
        <w:t>5</w:t>
      </w:r>
      <w:r w:rsidRPr="00B11CC5">
        <w:rPr>
          <w:rFonts w:asciiTheme="minorHAnsi" w:hAnsiTheme="minorHAnsi" w:cs="Calibri"/>
        </w:rPr>
        <w:t xml:space="preserve">, Zamawiający zgłasza </w:t>
      </w:r>
      <w:r w:rsidR="006133BA" w:rsidRPr="00B11CC5">
        <w:rPr>
          <w:rFonts w:asciiTheme="minorHAnsi" w:hAnsiTheme="minorHAnsi" w:cs="Calibri"/>
        </w:rPr>
        <w:t xml:space="preserve">w formie </w:t>
      </w:r>
      <w:r w:rsidRPr="00B11CC5">
        <w:rPr>
          <w:rFonts w:asciiTheme="minorHAnsi" w:hAnsiTheme="minorHAnsi" w:cs="Calibri"/>
        </w:rPr>
        <w:t>pisemne</w:t>
      </w:r>
      <w:r w:rsidR="006133BA" w:rsidRPr="00B11CC5">
        <w:rPr>
          <w:rFonts w:asciiTheme="minorHAnsi" w:hAnsiTheme="minorHAnsi" w:cs="Calibri"/>
        </w:rPr>
        <w:t>j</w:t>
      </w:r>
      <w:r w:rsidRPr="00B11CC5">
        <w:rPr>
          <w:rFonts w:asciiTheme="minorHAnsi" w:hAnsiTheme="minorHAnsi" w:cs="Calibri"/>
        </w:rPr>
        <w:t xml:space="preserve"> zastrzeżenia do projektu tej umowy:</w:t>
      </w:r>
    </w:p>
    <w:p w14:paraId="7265ADA4" w14:textId="77777777" w:rsidR="00816701" w:rsidRPr="00B11CC5" w:rsidRDefault="00816701" w:rsidP="00E85295">
      <w:pPr>
        <w:numPr>
          <w:ilvl w:val="1"/>
          <w:numId w:val="1"/>
        </w:numPr>
        <w:ind w:left="714" w:hanging="357"/>
        <w:jc w:val="both"/>
        <w:rPr>
          <w:rFonts w:asciiTheme="minorHAnsi" w:hAnsiTheme="minorHAnsi" w:cs="Calibri"/>
        </w:rPr>
      </w:pPr>
      <w:r w:rsidRPr="00B11CC5">
        <w:rPr>
          <w:rFonts w:asciiTheme="minorHAnsi" w:hAnsiTheme="minorHAnsi" w:cs="Calibri"/>
        </w:rPr>
        <w:t>niespełn</w:t>
      </w:r>
      <w:r w:rsidR="009D0307" w:rsidRPr="00B11CC5">
        <w:rPr>
          <w:rFonts w:asciiTheme="minorHAnsi" w:hAnsiTheme="minorHAnsi" w:cs="Calibri"/>
        </w:rPr>
        <w:t>iającej wymagań określonych w S</w:t>
      </w:r>
      <w:r w:rsidRPr="00B11CC5">
        <w:rPr>
          <w:rFonts w:asciiTheme="minorHAnsi" w:hAnsiTheme="minorHAnsi" w:cs="Calibri"/>
        </w:rPr>
        <w:t xml:space="preserve">WZ (ust. </w:t>
      </w:r>
      <w:r w:rsidR="003A5648" w:rsidRPr="00B11CC5">
        <w:rPr>
          <w:rFonts w:asciiTheme="minorHAnsi" w:hAnsiTheme="minorHAnsi" w:cs="Calibri"/>
        </w:rPr>
        <w:t>7</w:t>
      </w:r>
      <w:r w:rsidRPr="00B11CC5">
        <w:rPr>
          <w:rFonts w:asciiTheme="minorHAnsi" w:hAnsiTheme="minorHAnsi" w:cs="Calibri"/>
        </w:rPr>
        <w:t>. poniżej),</w:t>
      </w:r>
    </w:p>
    <w:p w14:paraId="41C35ADF" w14:textId="77777777" w:rsidR="00816701" w:rsidRPr="00B11CC5" w:rsidRDefault="00816701" w:rsidP="00E85295">
      <w:pPr>
        <w:numPr>
          <w:ilvl w:val="1"/>
          <w:numId w:val="1"/>
        </w:numPr>
        <w:ind w:left="714" w:hanging="357"/>
        <w:jc w:val="both"/>
        <w:rPr>
          <w:rFonts w:asciiTheme="minorHAnsi" w:hAnsiTheme="minorHAnsi" w:cs="Calibri"/>
        </w:rPr>
      </w:pPr>
      <w:r w:rsidRPr="00B11CC5">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B11CC5"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B11CC5">
        <w:rPr>
          <w:rFonts w:asciiTheme="minorHAnsi" w:hAnsiTheme="minorHAnsi" w:cs="Calibri"/>
        </w:rPr>
        <w:t>W umowie o podwykonawstwo, której przedmiotem są roboty budowlane, winny znaleźć się następujące postanowienia:</w:t>
      </w:r>
    </w:p>
    <w:p w14:paraId="5D0FC209" w14:textId="77777777" w:rsidR="00117170" w:rsidRPr="00B11CC5" w:rsidRDefault="00816701" w:rsidP="00E85295">
      <w:pPr>
        <w:numPr>
          <w:ilvl w:val="1"/>
          <w:numId w:val="24"/>
        </w:numPr>
        <w:ind w:left="714" w:hanging="357"/>
        <w:jc w:val="both"/>
        <w:rPr>
          <w:rFonts w:asciiTheme="minorHAnsi" w:hAnsiTheme="minorHAnsi" w:cs="Calibri"/>
        </w:rPr>
      </w:pPr>
      <w:r w:rsidRPr="00B11CC5">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B11CC5" w:rsidRDefault="00816701" w:rsidP="00E85295">
      <w:pPr>
        <w:numPr>
          <w:ilvl w:val="1"/>
          <w:numId w:val="24"/>
        </w:numPr>
        <w:ind w:left="714" w:hanging="357"/>
        <w:jc w:val="both"/>
        <w:rPr>
          <w:rFonts w:asciiTheme="minorHAnsi" w:hAnsiTheme="minorHAnsi" w:cs="Calibri"/>
        </w:rPr>
      </w:pPr>
      <w:r w:rsidRPr="00B11CC5">
        <w:rPr>
          <w:rFonts w:asciiTheme="minorHAnsi" w:hAnsiTheme="minorHAnsi" w:cs="Calibri"/>
        </w:rPr>
        <w:t>odpisy faktur wystawionych przez podwykonawcę winny być niezwłocznie doręczane także Zamawiającemu,</w:t>
      </w:r>
    </w:p>
    <w:p w14:paraId="7E814487" w14:textId="77777777" w:rsidR="00816701"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wynagrodzenie podwykonawcy nie może być wyższe niż wynagrodzenie Wykonawcy za dany zakres Robót oraz za poszczególne elementy Robót,</w:t>
      </w:r>
    </w:p>
    <w:p w14:paraId="402EE74E" w14:textId="77777777" w:rsidR="00816701"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winien być wskazany rachunek bankowy podwykonawcy, na który ma być zapłacone należne podwykonawcy wynagrodzenie z tytułu wykonania umowy o podwykonawstwo,</w:t>
      </w:r>
    </w:p>
    <w:p w14:paraId="626C6357" w14:textId="77777777" w:rsidR="00816701"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terminy płatności na rzecz podwykonawcy winny być ustalone w taki sposób, aby były skorelowane z terminami płatności na rzecz Wykonawcy,</w:t>
      </w:r>
    </w:p>
    <w:p w14:paraId="732BEFCC" w14:textId="77777777" w:rsidR="0085691A"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CE67AB">
        <w:rPr>
          <w:rFonts w:asciiTheme="minorHAnsi" w:hAnsiTheme="minorHAnsi" w:cs="Calibri"/>
        </w:rPr>
        <w:t xml:space="preserve"> obejmującego niniejsze Zamówienie</w:t>
      </w:r>
      <w:r w:rsidRPr="00CE67AB">
        <w:rPr>
          <w:rFonts w:asciiTheme="minorHAnsi" w:hAnsiTheme="minorHAnsi" w:cs="Calibri"/>
        </w:rPr>
        <w:t>.</w:t>
      </w:r>
    </w:p>
    <w:p w14:paraId="779B543A" w14:textId="0A4C5212" w:rsidR="00816701" w:rsidRPr="00CE67AB" w:rsidRDefault="00816701" w:rsidP="00E85295">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Wszelkie inne postanowienia zawarte w umowie z podwykonawcą nie mogą naruszać lub być w sprzeczności z postanowieniami wskazanymi powyżej. </w:t>
      </w:r>
      <w:r w:rsidR="0078637B" w:rsidRPr="00CE67AB">
        <w:rPr>
          <w:rFonts w:asciiTheme="minorHAnsi" w:hAnsiTheme="minorHAnsi" w:cs="Calibri"/>
        </w:rPr>
        <w:t xml:space="preserve">Umowa o podwykonawstwo nie może zawierać postanowień kształtujących prawa i obowiązki podwykonawcy, </w:t>
      </w:r>
      <w:r w:rsidR="00C97831" w:rsidRPr="00CE67AB">
        <w:rPr>
          <w:rFonts w:asciiTheme="minorHAnsi" w:hAnsiTheme="minorHAnsi" w:cs="Calibri"/>
        </w:rPr>
        <w:br/>
      </w:r>
      <w:r w:rsidR="0078637B" w:rsidRPr="00CE67AB">
        <w:rPr>
          <w:rFonts w:asciiTheme="minorHAnsi" w:hAnsiTheme="minorHAnsi" w:cs="Calibri"/>
        </w:rPr>
        <w:t xml:space="preserve">w zakresie kar umownych oraz postanowień dotyczących warunków wypłaty wynagrodzenia, w sposób dla niego mniej korzystny niż prawa i obowiązki wykonawcy, ukształtowane postanowieniami umowy zawartej między zamawiającym a wykonawcą. </w:t>
      </w:r>
      <w:r w:rsidRPr="00CE67AB">
        <w:rPr>
          <w:rFonts w:asciiTheme="minorHAnsi" w:hAnsiTheme="minorHAnsi" w:cs="Calibri"/>
        </w:rPr>
        <w:t xml:space="preserve">Niezgłoszenie </w:t>
      </w:r>
      <w:r w:rsidR="00965E3B" w:rsidRPr="00CE67AB">
        <w:rPr>
          <w:rFonts w:asciiTheme="minorHAnsi" w:hAnsiTheme="minorHAnsi" w:cs="Calibri"/>
        </w:rPr>
        <w:t xml:space="preserve">w formie pisemnej </w:t>
      </w:r>
      <w:r w:rsidRPr="00CE67AB">
        <w:rPr>
          <w:rFonts w:asciiTheme="minorHAnsi" w:hAnsiTheme="minorHAnsi" w:cs="Calibri"/>
        </w:rPr>
        <w:t xml:space="preserve">zastrzeżeń do przedłożonego przez Wykonawcę projektu umowy o podwykonawstwo, której przedmiotem są roboty budowlane, w terminie określonym w ust. </w:t>
      </w:r>
      <w:r w:rsidR="00833630" w:rsidRPr="00CE67AB">
        <w:rPr>
          <w:rFonts w:asciiTheme="minorHAnsi" w:hAnsiTheme="minorHAnsi" w:cs="Calibri"/>
        </w:rPr>
        <w:t>6</w:t>
      </w:r>
      <w:r w:rsidRPr="00CE67AB">
        <w:rPr>
          <w:rFonts w:asciiTheme="minorHAnsi" w:hAnsiTheme="minorHAnsi" w:cs="Calibri"/>
        </w:rPr>
        <w:t xml:space="preserve"> uważa się za </w:t>
      </w:r>
      <w:r w:rsidR="00A76CE5" w:rsidRPr="00CE67AB">
        <w:rPr>
          <w:rFonts w:asciiTheme="minorHAnsi" w:hAnsiTheme="minorHAnsi" w:cs="Calibri"/>
        </w:rPr>
        <w:t xml:space="preserve">akceptację </w:t>
      </w:r>
      <w:r w:rsidRPr="00CE67AB">
        <w:rPr>
          <w:rFonts w:asciiTheme="minorHAnsi" w:hAnsiTheme="minorHAnsi" w:cs="Calibri"/>
        </w:rPr>
        <w:t>projektu umowy o podwykonawstwo przez Zamawiającego.</w:t>
      </w:r>
    </w:p>
    <w:p w14:paraId="1CFB1D4C" w14:textId="77777777" w:rsidR="00816701" w:rsidRPr="00B11CC5" w:rsidRDefault="00816701" w:rsidP="00E85295">
      <w:pPr>
        <w:numPr>
          <w:ilvl w:val="0"/>
          <w:numId w:val="4"/>
        </w:numPr>
        <w:tabs>
          <w:tab w:val="clear" w:pos="720"/>
        </w:tabs>
        <w:suppressAutoHyphens w:val="0"/>
        <w:ind w:left="357" w:hanging="357"/>
        <w:jc w:val="both"/>
        <w:rPr>
          <w:rFonts w:asciiTheme="minorHAnsi" w:hAnsiTheme="minorHAnsi" w:cs="Calibri"/>
        </w:rPr>
      </w:pPr>
      <w:r w:rsidRPr="00B11CC5">
        <w:rPr>
          <w:rFonts w:asciiTheme="minorHAnsi" w:hAnsiTheme="minorHAnsi" w:cs="Calibri"/>
        </w:rPr>
        <w:t xml:space="preserve">Wykonawca przedkłada Zamawiającemu poświadczoną za zgodność z oryginałem kopię zawartej umowy o podwykonawstwo, której przedmiotem są </w:t>
      </w:r>
      <w:r w:rsidRPr="00B11CC5">
        <w:rPr>
          <w:rFonts w:asciiTheme="minorHAnsi" w:hAnsiTheme="minorHAnsi" w:cs="Calibri"/>
          <w:u w:val="single"/>
        </w:rPr>
        <w:t>roboty budowlane</w:t>
      </w:r>
      <w:r w:rsidRPr="00B11CC5">
        <w:rPr>
          <w:rFonts w:asciiTheme="minorHAnsi" w:hAnsiTheme="minorHAnsi" w:cs="Calibri"/>
        </w:rPr>
        <w:t xml:space="preserve">, </w:t>
      </w:r>
      <w:r w:rsidR="000700B8" w:rsidRPr="00B11CC5">
        <w:rPr>
          <w:rFonts w:asciiTheme="minorHAnsi" w:hAnsiTheme="minorHAnsi" w:cs="Calibri"/>
        </w:rPr>
        <w:br/>
      </w:r>
      <w:r w:rsidRPr="00B11CC5">
        <w:rPr>
          <w:rFonts w:asciiTheme="minorHAnsi" w:hAnsiTheme="minorHAnsi" w:cs="Calibri"/>
        </w:rPr>
        <w:t>w terminie 7 dni od jej zawarcia.</w:t>
      </w:r>
      <w:r w:rsidR="004B529A" w:rsidRPr="00B11CC5">
        <w:rPr>
          <w:rFonts w:asciiTheme="minorHAnsi" w:hAnsiTheme="minorHAnsi" w:cs="Calibri"/>
        </w:rPr>
        <w:t xml:space="preserve"> Wykonawca przedkłada Zamawiającemu </w:t>
      </w:r>
      <w:r w:rsidR="00222E18" w:rsidRPr="00B11CC5">
        <w:rPr>
          <w:rFonts w:asciiTheme="minorHAnsi" w:hAnsiTheme="minorHAnsi" w:cs="Calibri"/>
        </w:rPr>
        <w:t xml:space="preserve">również </w:t>
      </w:r>
      <w:r w:rsidR="004B529A" w:rsidRPr="00B11CC5">
        <w:rPr>
          <w:rFonts w:asciiTheme="minorHAnsi" w:hAnsiTheme="minorHAnsi" w:cs="Calibri"/>
        </w:rPr>
        <w:t xml:space="preserve">poświadczoną za zgodność z oryginałem kopię zawartej umowy o podwykonawstwo, której przedmiotem są </w:t>
      </w:r>
      <w:r w:rsidR="00222E18" w:rsidRPr="00B11CC5">
        <w:rPr>
          <w:rFonts w:asciiTheme="minorHAnsi" w:hAnsiTheme="minorHAnsi" w:cs="Calibri"/>
          <w:u w:val="single"/>
        </w:rPr>
        <w:t>dostawy i usługi</w:t>
      </w:r>
      <w:r w:rsidR="004B529A" w:rsidRPr="00B11CC5">
        <w:rPr>
          <w:rFonts w:asciiTheme="minorHAnsi" w:hAnsiTheme="minorHAnsi" w:cs="Calibri"/>
        </w:rPr>
        <w:t>, w terminie 7 dni od jej zawarcia.</w:t>
      </w:r>
    </w:p>
    <w:p w14:paraId="689FB98F" w14:textId="77777777" w:rsidR="00816701" w:rsidRPr="00CE67AB" w:rsidRDefault="00816701" w:rsidP="00E85295">
      <w:pPr>
        <w:numPr>
          <w:ilvl w:val="0"/>
          <w:numId w:val="4"/>
        </w:numPr>
        <w:tabs>
          <w:tab w:val="clear" w:pos="720"/>
        </w:tabs>
        <w:suppressAutoHyphens w:val="0"/>
        <w:ind w:left="357" w:hanging="357"/>
        <w:jc w:val="both"/>
        <w:rPr>
          <w:rFonts w:asciiTheme="minorHAnsi" w:hAnsiTheme="minorHAnsi" w:cs="Calibri"/>
        </w:rPr>
      </w:pPr>
      <w:r w:rsidRPr="00B11CC5">
        <w:rPr>
          <w:rFonts w:asciiTheme="minorHAnsi" w:hAnsiTheme="minorHAnsi" w:cs="Calibri"/>
        </w:rPr>
        <w:t xml:space="preserve">Zamawiający w terminie </w:t>
      </w:r>
      <w:r w:rsidR="000A7507" w:rsidRPr="00B11CC5">
        <w:rPr>
          <w:rFonts w:asciiTheme="minorHAnsi" w:hAnsiTheme="minorHAnsi" w:cs="Calibri"/>
        </w:rPr>
        <w:t xml:space="preserve">14 </w:t>
      </w:r>
      <w:r w:rsidRPr="00B11CC5">
        <w:rPr>
          <w:rFonts w:asciiTheme="minorHAnsi" w:hAnsiTheme="minorHAnsi" w:cs="Calibri"/>
        </w:rPr>
        <w:t>dni od prze</w:t>
      </w:r>
      <w:r w:rsidRPr="00CE67AB">
        <w:rPr>
          <w:rFonts w:asciiTheme="minorHAnsi" w:hAnsiTheme="minorHAnsi" w:cs="Calibri"/>
        </w:rPr>
        <w:t xml:space="preserve">dłożenia przez Wykonawcę kopii zawartej umowy </w:t>
      </w:r>
      <w:r w:rsidR="00FA0E16" w:rsidRPr="00CE67AB">
        <w:rPr>
          <w:rFonts w:asciiTheme="minorHAnsi" w:hAnsiTheme="minorHAnsi" w:cs="Calibri"/>
        </w:rPr>
        <w:br/>
      </w:r>
      <w:r w:rsidRPr="00CE67AB">
        <w:rPr>
          <w:rFonts w:asciiTheme="minorHAnsi" w:hAnsiTheme="minorHAnsi" w:cs="Calibri"/>
        </w:rPr>
        <w:t xml:space="preserve">o podwykonawstwo, o której mowa w ust. </w:t>
      </w:r>
      <w:r w:rsidR="002B4337" w:rsidRPr="00CE67AB">
        <w:rPr>
          <w:rFonts w:asciiTheme="minorHAnsi" w:hAnsiTheme="minorHAnsi" w:cs="Calibri"/>
        </w:rPr>
        <w:t>9</w:t>
      </w:r>
      <w:r w:rsidRPr="00CE67AB">
        <w:rPr>
          <w:rFonts w:asciiTheme="minorHAnsi" w:hAnsiTheme="minorHAnsi" w:cs="Calibri"/>
        </w:rPr>
        <w:t xml:space="preserve">, zgłasza </w:t>
      </w:r>
      <w:r w:rsidR="003D3EE1" w:rsidRPr="00CE67AB">
        <w:rPr>
          <w:rFonts w:asciiTheme="minorHAnsi" w:hAnsiTheme="minorHAnsi" w:cs="Calibri"/>
        </w:rPr>
        <w:t xml:space="preserve">w formie pisemnej </w:t>
      </w:r>
      <w:r w:rsidRPr="00CE67AB">
        <w:rPr>
          <w:rFonts w:asciiTheme="minorHAnsi" w:hAnsiTheme="minorHAnsi" w:cs="Calibri"/>
        </w:rPr>
        <w:t xml:space="preserve">sprzeciw </w:t>
      </w:r>
      <w:r w:rsidR="000700B8" w:rsidRPr="00CE67AB">
        <w:rPr>
          <w:rFonts w:asciiTheme="minorHAnsi" w:hAnsiTheme="minorHAnsi" w:cs="Calibri"/>
        </w:rPr>
        <w:br/>
      </w:r>
      <w:r w:rsidRPr="00CE67AB">
        <w:rPr>
          <w:rFonts w:asciiTheme="minorHAnsi" w:hAnsiTheme="minorHAnsi" w:cs="Calibri"/>
        </w:rPr>
        <w:t xml:space="preserve">do umowy o podwykonawstwo, w przypadkach o których mowa w ust. </w:t>
      </w:r>
      <w:r w:rsidR="00833630" w:rsidRPr="00CE67AB">
        <w:rPr>
          <w:rFonts w:asciiTheme="minorHAnsi" w:hAnsiTheme="minorHAnsi" w:cs="Calibri"/>
        </w:rPr>
        <w:t>6</w:t>
      </w:r>
      <w:r w:rsidRPr="00CE67AB">
        <w:rPr>
          <w:rFonts w:asciiTheme="minorHAnsi" w:hAnsiTheme="minorHAnsi" w:cs="Calibri"/>
        </w:rPr>
        <w:t>.</w:t>
      </w:r>
    </w:p>
    <w:p w14:paraId="529E91B1" w14:textId="77777777" w:rsidR="00816701" w:rsidRPr="00CE67AB" w:rsidRDefault="00816701" w:rsidP="00E85295">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Niezgłoszenie </w:t>
      </w:r>
      <w:r w:rsidR="00690062" w:rsidRPr="00CE67AB">
        <w:rPr>
          <w:rFonts w:asciiTheme="minorHAnsi" w:hAnsiTheme="minorHAnsi" w:cs="Calibri"/>
        </w:rPr>
        <w:t xml:space="preserve">w formie pisemnej </w:t>
      </w:r>
      <w:r w:rsidRPr="00CE67AB">
        <w:rPr>
          <w:rFonts w:asciiTheme="minorHAnsi" w:hAnsiTheme="minorHAnsi" w:cs="Calibri"/>
        </w:rPr>
        <w:t xml:space="preserve">sprzeciwu do przedłożonej przez Wykonawcę umowy </w:t>
      </w:r>
      <w:r w:rsidR="001C6C3E" w:rsidRPr="00CE67AB">
        <w:rPr>
          <w:rFonts w:asciiTheme="minorHAnsi" w:hAnsiTheme="minorHAnsi" w:cs="Calibri"/>
        </w:rPr>
        <w:br/>
      </w:r>
      <w:r w:rsidRPr="00CE67AB">
        <w:rPr>
          <w:rFonts w:asciiTheme="minorHAnsi" w:hAnsiTheme="minorHAnsi" w:cs="Calibri"/>
        </w:rPr>
        <w:t xml:space="preserve">o podwykonawstwo, o której mowa w ust. </w:t>
      </w:r>
      <w:r w:rsidR="002B4337" w:rsidRPr="00CE67AB">
        <w:rPr>
          <w:rFonts w:asciiTheme="minorHAnsi" w:hAnsiTheme="minorHAnsi" w:cs="Calibri"/>
        </w:rPr>
        <w:t>9</w:t>
      </w:r>
      <w:r w:rsidRPr="00CE67AB">
        <w:rPr>
          <w:rFonts w:asciiTheme="minorHAnsi" w:hAnsiTheme="minorHAnsi" w:cs="Calibri"/>
        </w:rPr>
        <w:t xml:space="preserve">, w terminie określonym w ust. </w:t>
      </w:r>
      <w:r w:rsidR="002B4337" w:rsidRPr="00CE67AB">
        <w:rPr>
          <w:rFonts w:asciiTheme="minorHAnsi" w:hAnsiTheme="minorHAnsi" w:cs="Calibri"/>
        </w:rPr>
        <w:t>10</w:t>
      </w:r>
      <w:r w:rsidRPr="00CE67AB">
        <w:rPr>
          <w:rFonts w:asciiTheme="minorHAnsi" w:hAnsiTheme="minorHAnsi" w:cs="Calibri"/>
        </w:rPr>
        <w:t xml:space="preserve">, uważa się </w:t>
      </w:r>
      <w:r w:rsidR="001C6C3E" w:rsidRPr="00CE67AB">
        <w:rPr>
          <w:rFonts w:asciiTheme="minorHAnsi" w:hAnsiTheme="minorHAnsi" w:cs="Calibri"/>
        </w:rPr>
        <w:br/>
      </w:r>
      <w:r w:rsidRPr="00CE67AB">
        <w:rPr>
          <w:rFonts w:asciiTheme="minorHAnsi" w:hAnsiTheme="minorHAnsi" w:cs="Calibri"/>
        </w:rPr>
        <w:t xml:space="preserve">za </w:t>
      </w:r>
      <w:r w:rsidR="00A76CE5" w:rsidRPr="00CE67AB">
        <w:rPr>
          <w:rFonts w:asciiTheme="minorHAnsi" w:hAnsiTheme="minorHAnsi" w:cs="Calibri"/>
        </w:rPr>
        <w:t xml:space="preserve">akceptację </w:t>
      </w:r>
      <w:r w:rsidRPr="00CE67AB">
        <w:rPr>
          <w:rFonts w:asciiTheme="minorHAnsi" w:hAnsiTheme="minorHAnsi" w:cs="Calibri"/>
        </w:rPr>
        <w:t>umowy o podwykonawstwo przez Zamawiającego.</w:t>
      </w:r>
    </w:p>
    <w:p w14:paraId="28481EF9" w14:textId="77777777" w:rsidR="00AC35A5" w:rsidRPr="00B11CC5" w:rsidRDefault="00816701" w:rsidP="00E85295">
      <w:pPr>
        <w:numPr>
          <w:ilvl w:val="0"/>
          <w:numId w:val="4"/>
        </w:numPr>
        <w:tabs>
          <w:tab w:val="clear" w:pos="720"/>
        </w:tabs>
        <w:suppressAutoHyphens w:val="0"/>
        <w:ind w:left="357" w:hanging="357"/>
        <w:jc w:val="both"/>
        <w:rPr>
          <w:rFonts w:asciiTheme="minorHAnsi" w:hAnsiTheme="minorHAnsi" w:cs="Calibri"/>
        </w:rPr>
      </w:pPr>
      <w:r w:rsidRPr="00B11CC5">
        <w:rPr>
          <w:rFonts w:asciiTheme="minorHAnsi" w:hAnsiTheme="minorHAnsi" w:cs="Calibri"/>
        </w:rPr>
        <w:t xml:space="preserve">Wykonawca przedkłada Zamawiającemu poświadczoną za zgodność z oryginałem kopię zawartej umowy o podwykonawstwo, której przedmiotem są dostawy lub usługi, </w:t>
      </w:r>
      <w:r w:rsidR="000700B8" w:rsidRPr="00B11CC5">
        <w:rPr>
          <w:rFonts w:asciiTheme="minorHAnsi" w:hAnsiTheme="minorHAnsi" w:cs="Calibri"/>
        </w:rPr>
        <w:br/>
      </w:r>
      <w:r w:rsidRPr="00B11CC5">
        <w:rPr>
          <w:rFonts w:asciiTheme="minorHAnsi" w:hAnsiTheme="minorHAnsi" w:cs="Calibri"/>
        </w:rPr>
        <w:t>w terminie 7 dni od jej zawarcia, z wyłączeniem umów o podwykonawstwo o wartości mniejszej niż 0,5% wartości</w:t>
      </w:r>
      <w:r w:rsidR="00B1715F" w:rsidRPr="00B11CC5">
        <w:rPr>
          <w:rFonts w:asciiTheme="minorHAnsi" w:hAnsiTheme="minorHAnsi" w:cs="Calibri"/>
        </w:rPr>
        <w:t xml:space="preserve"> brutto</w:t>
      </w:r>
      <w:r w:rsidRPr="00B11CC5">
        <w:rPr>
          <w:rFonts w:asciiTheme="minorHAnsi" w:hAnsiTheme="minorHAnsi" w:cs="Calibri"/>
        </w:rPr>
        <w:t xml:space="preserve"> niniejszej Umowy oraz umów o podwykonawstwo, któryc</w:t>
      </w:r>
      <w:r w:rsidR="001B7BAF" w:rsidRPr="00B11CC5">
        <w:rPr>
          <w:rFonts w:asciiTheme="minorHAnsi" w:hAnsiTheme="minorHAnsi" w:cs="Calibri"/>
        </w:rPr>
        <w:t>h przedmiot został wskazany w S</w:t>
      </w:r>
      <w:r w:rsidRPr="00B11CC5">
        <w:rPr>
          <w:rFonts w:asciiTheme="minorHAnsi" w:hAnsiTheme="minorHAnsi" w:cs="Calibri"/>
        </w:rPr>
        <w:t>WZ jako niepodlegający niniejszemu obowiązkowi. Wyłączenie, o którym mowa w zdaniu pierwszym, nie dotyczy umów o podwykonawstwo o wartości większej niż 50.000 zł</w:t>
      </w:r>
      <w:r w:rsidR="00706975" w:rsidRPr="00B11CC5">
        <w:rPr>
          <w:rFonts w:asciiTheme="minorHAnsi" w:hAnsiTheme="minorHAnsi" w:cs="Calibri"/>
        </w:rPr>
        <w:t xml:space="preserve"> brutto</w:t>
      </w:r>
      <w:r w:rsidRPr="00B11CC5">
        <w:rPr>
          <w:rFonts w:asciiTheme="minorHAnsi" w:hAnsiTheme="minorHAnsi" w:cs="Calibri"/>
        </w:rPr>
        <w:t>.</w:t>
      </w:r>
    </w:p>
    <w:p w14:paraId="71D910F8" w14:textId="77777777" w:rsidR="004B529A" w:rsidRPr="004B529A"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W przypadku, o którym mowa w ust. 1</w:t>
      </w:r>
      <w:r w:rsidR="002B4337" w:rsidRPr="00D32ECE">
        <w:rPr>
          <w:rFonts w:asciiTheme="minorHAnsi" w:hAnsiTheme="minorHAnsi" w:cs="Calibri"/>
        </w:rPr>
        <w:t>2</w:t>
      </w:r>
      <w:r w:rsidRPr="00D32ECE">
        <w:rPr>
          <w:rFonts w:asciiTheme="minorHAnsi" w:hAnsiTheme="minorHAnsi" w:cs="Calibri"/>
        </w:rPr>
        <w:t xml:space="preserve">, jeżeli termin zapłaty wynagrodzenia jest dłuższy </w:t>
      </w:r>
      <w:r w:rsidR="001C6C3E" w:rsidRPr="00D32ECE">
        <w:rPr>
          <w:rFonts w:asciiTheme="minorHAnsi" w:hAnsiTheme="minorHAnsi" w:cs="Calibri"/>
        </w:rPr>
        <w:br/>
      </w:r>
      <w:r w:rsidRPr="00D32ECE">
        <w:rPr>
          <w:rFonts w:asciiTheme="minorHAnsi" w:hAnsiTheme="minorHAnsi" w:cs="Calibri"/>
        </w:rPr>
        <w:t xml:space="preserve">niż 30 dni od dnia doręczenia Wykonawcy faktury lub rachunku potwierdzającej wykonanie zleconej podwykonawcy dostawy lub usługi, Zamawiający informuje o tym Wykonawcę </w:t>
      </w:r>
      <w:r w:rsidR="000700B8">
        <w:rPr>
          <w:rFonts w:asciiTheme="minorHAnsi" w:hAnsiTheme="minorHAnsi" w:cs="Calibri"/>
        </w:rPr>
        <w:br/>
      </w:r>
      <w:r w:rsidRPr="00D32ECE">
        <w:rPr>
          <w:rFonts w:asciiTheme="minorHAnsi" w:hAnsiTheme="minorHAnsi" w:cs="Calibri"/>
        </w:rPr>
        <w:t>i wzywa go do doprowadzenia do zmiany tej umowy pod rygorem wystąpienia o zapłatę kary umownej.</w:t>
      </w:r>
    </w:p>
    <w:p w14:paraId="2F6CE41E" w14:textId="77777777" w:rsidR="00525D00"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Postanowienia ust. 2-1</w:t>
      </w:r>
      <w:r w:rsidR="00C93505" w:rsidRPr="00D32ECE">
        <w:rPr>
          <w:rFonts w:asciiTheme="minorHAnsi" w:hAnsiTheme="minorHAnsi" w:cs="Calibri"/>
        </w:rPr>
        <w:t>3</w:t>
      </w:r>
      <w:r w:rsidRPr="00D32ECE">
        <w:rPr>
          <w:rFonts w:asciiTheme="minorHAnsi" w:hAnsiTheme="minorHAnsi" w:cs="Calibri"/>
        </w:rPr>
        <w:t xml:space="preserve"> stosuje się odpowiednio do zmian umowy o podwykonawstwo.</w:t>
      </w:r>
    </w:p>
    <w:p w14:paraId="7F782DA2" w14:textId="77777777" w:rsidR="00E8673E" w:rsidRPr="00CE67AB" w:rsidRDefault="00F9677B"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Jeżeli zmiana albo rezygnacja z podwykonawcy dotyczy podmiotu, na którego zasoby Wykonawca powoływał się, na zasadach </w:t>
      </w:r>
      <w:r w:rsidRPr="00CE67AB">
        <w:rPr>
          <w:rFonts w:asciiTheme="minorHAnsi" w:hAnsiTheme="minorHAnsi" w:cs="Calibri"/>
        </w:rPr>
        <w:t xml:space="preserve">określonych w art. </w:t>
      </w:r>
      <w:r w:rsidR="00E8673E" w:rsidRPr="00CE67AB">
        <w:rPr>
          <w:rFonts w:asciiTheme="minorHAnsi" w:hAnsiTheme="minorHAnsi" w:cs="Calibri"/>
        </w:rPr>
        <w:t xml:space="preserve">118 ust. 1 </w:t>
      </w:r>
      <w:r w:rsidR="00621E8E" w:rsidRPr="00CE67AB">
        <w:rPr>
          <w:rFonts w:asciiTheme="minorHAnsi" w:hAnsiTheme="minorHAnsi" w:cs="Calibri"/>
        </w:rPr>
        <w:t xml:space="preserve">ustawy </w:t>
      </w:r>
      <w:proofErr w:type="spellStart"/>
      <w:r w:rsidR="00E8673E" w:rsidRPr="00CE67AB">
        <w:rPr>
          <w:rFonts w:asciiTheme="minorHAnsi" w:hAnsiTheme="minorHAnsi" w:cs="Calibri"/>
        </w:rPr>
        <w:t>Pzp</w:t>
      </w:r>
      <w:proofErr w:type="spellEnd"/>
      <w:r w:rsidRPr="00CE67AB">
        <w:rPr>
          <w:rFonts w:asciiTheme="minorHAnsi" w:hAnsiTheme="minorHAnsi" w:cs="Calibri"/>
        </w:rPr>
        <w:t xml:space="preserve"> w celu wykazania spełniania </w:t>
      </w:r>
      <w:r w:rsidR="001323A2" w:rsidRPr="00CE67AB">
        <w:rPr>
          <w:rFonts w:asciiTheme="minorHAnsi" w:hAnsiTheme="minorHAnsi" w:cs="Calibri"/>
        </w:rPr>
        <w:t xml:space="preserve">warunków udziału w postępowaniu, Wykonawca zobowiązany jest wykazać Zamawiającemu, że proponowany inny podwykonawca lub Wykonawca samodzielnie </w:t>
      </w:r>
      <w:r w:rsidR="005E7629" w:rsidRPr="00CE67AB">
        <w:rPr>
          <w:rFonts w:asciiTheme="minorHAnsi" w:hAnsiTheme="minorHAnsi" w:cs="Calibri"/>
        </w:rPr>
        <w:t>spełnia</w:t>
      </w:r>
      <w:r w:rsidR="001323A2" w:rsidRPr="00CE67AB">
        <w:rPr>
          <w:rFonts w:asciiTheme="minorHAnsi" w:hAnsiTheme="minorHAnsi" w:cs="Calibri"/>
        </w:rPr>
        <w:t xml:space="preserve"> je w stopniu nie mniejszym niż</w:t>
      </w:r>
      <w:r w:rsidR="006127FE" w:rsidRPr="00CE67AB">
        <w:rPr>
          <w:rFonts w:asciiTheme="minorHAnsi" w:hAnsiTheme="minorHAnsi" w:cs="Calibri"/>
        </w:rPr>
        <w:t xml:space="preserve"> podwykonawca, na którego zasoby Wykonawca powoływał się w trakcie postępowania o udzielenie zamówienia.</w:t>
      </w:r>
      <w:r w:rsidR="00E8673E" w:rsidRPr="00CE67AB">
        <w:rPr>
          <w:rFonts w:asciiTheme="minorHAnsi" w:hAnsiTheme="minorHAnsi" w:cs="Calibri"/>
        </w:rPr>
        <w:t xml:space="preserve"> </w:t>
      </w:r>
      <w:r w:rsidR="00E8673E" w:rsidRPr="00CE67AB">
        <w:rPr>
          <w:rFonts w:asciiTheme="minorHAnsi" w:eastAsia="Times New Roman"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07B9EC8" w14:textId="77777777" w:rsidR="00816701" w:rsidRPr="00D32ECE"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Postanowienia ust. 2-1</w:t>
      </w:r>
      <w:r w:rsidR="00C93505" w:rsidRPr="00D32ECE">
        <w:rPr>
          <w:rFonts w:asciiTheme="minorHAnsi" w:hAnsiTheme="minorHAnsi" w:cs="Calibri"/>
        </w:rPr>
        <w:t>5</w:t>
      </w:r>
      <w:r w:rsidRPr="00D32ECE">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Pr>
          <w:rFonts w:asciiTheme="minorHAnsi" w:hAnsiTheme="minorHAnsi" w:cs="Calibri"/>
        </w:rPr>
        <w:br/>
      </w:r>
      <w:r w:rsidRPr="00D32ECE">
        <w:rPr>
          <w:rFonts w:asciiTheme="minorHAnsi" w:hAnsiTheme="minorHAnsi" w:cs="Calibri"/>
        </w:rPr>
        <w:t>na zawarcie umowy o podwykonawstwo o treści zgodnej z projektem umowy.</w:t>
      </w:r>
    </w:p>
    <w:p w14:paraId="61872D1B" w14:textId="77777777" w:rsidR="00816701" w:rsidRPr="00DE0D9B"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Termin zapłaty wynagrodzenia podwykonawcy lub dalszemu podwykonawcy przewidziany w umowie o podwykonawstwo nie może być dłuższy niż 30 dni od dnia doręczenia Wykonawcy, podwykonawcy lub dalszemu podwykonawcy prawidłowo wystawionej faktury lub rachunku, potwierdzających </w:t>
      </w:r>
      <w:r w:rsidRPr="00DE0D9B">
        <w:rPr>
          <w:rFonts w:asciiTheme="minorHAnsi" w:hAnsiTheme="minorHAnsi" w:cs="Calibri"/>
        </w:rPr>
        <w:t>wykonanie zleconej podwykonawcy lub dalszemu podwykonawcy dostawy, usługi lub roboty budowlanej.</w:t>
      </w:r>
      <w:r w:rsidR="008222E3">
        <w:rPr>
          <w:rFonts w:asciiTheme="minorHAnsi" w:hAnsiTheme="minorHAnsi" w:cs="Calibri"/>
        </w:rPr>
        <w:t xml:space="preserve"> </w:t>
      </w:r>
    </w:p>
    <w:p w14:paraId="19DA4578" w14:textId="77777777" w:rsidR="00816701" w:rsidRPr="00DE0D9B" w:rsidRDefault="00816701" w:rsidP="00E85295">
      <w:pPr>
        <w:numPr>
          <w:ilvl w:val="0"/>
          <w:numId w:val="4"/>
        </w:numPr>
        <w:tabs>
          <w:tab w:val="clear" w:pos="720"/>
        </w:tabs>
        <w:suppressAutoHyphens w:val="0"/>
        <w:ind w:left="357" w:hanging="357"/>
        <w:jc w:val="both"/>
        <w:rPr>
          <w:rFonts w:asciiTheme="minorHAnsi" w:hAnsiTheme="minorHAnsi" w:cs="Calibri"/>
        </w:rPr>
      </w:pPr>
      <w:r w:rsidRPr="00DE0D9B">
        <w:rPr>
          <w:rFonts w:asciiTheme="minorHAnsi" w:hAnsiTheme="minorHAnsi" w:cs="Calibri"/>
        </w:rPr>
        <w:t xml:space="preserve">Wykonawca zapłaci Zamawiającemu karę umowną </w:t>
      </w:r>
      <w:r w:rsidR="00AE4211" w:rsidRPr="00DE0D9B">
        <w:rPr>
          <w:rFonts w:asciiTheme="minorHAnsi" w:hAnsiTheme="minorHAnsi" w:cs="Calibri"/>
        </w:rPr>
        <w:t xml:space="preserve">(za każdy taki przypadek) </w:t>
      </w:r>
      <w:r w:rsidRPr="00DE0D9B">
        <w:rPr>
          <w:rFonts w:asciiTheme="minorHAnsi" w:hAnsiTheme="minorHAnsi" w:cs="Calibri"/>
        </w:rPr>
        <w:t>w kwocie:</w:t>
      </w:r>
    </w:p>
    <w:p w14:paraId="65A7CC35"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5</w:t>
      </w:r>
      <w:r w:rsidR="001B73A5" w:rsidRPr="00DE0D9B">
        <w:rPr>
          <w:rFonts w:asciiTheme="minorHAnsi" w:hAnsiTheme="minorHAnsi" w:cs="Calibri"/>
        </w:rPr>
        <w:t xml:space="preserve"> 0</w:t>
      </w:r>
      <w:r w:rsidRPr="00DE0D9B">
        <w:rPr>
          <w:rFonts w:asciiTheme="minorHAnsi" w:hAnsiTheme="minorHAnsi" w:cs="Calibri"/>
        </w:rPr>
        <w:t xml:space="preserve">00,00 </w:t>
      </w:r>
      <w:r w:rsidR="00816701" w:rsidRPr="00DE0D9B">
        <w:rPr>
          <w:rFonts w:asciiTheme="minorHAnsi" w:hAnsiTheme="minorHAnsi" w:cs="Calibri"/>
        </w:rPr>
        <w:t>zł z tytułu braku zapłaty lub nieterminowej zapłaty wynagrodzenia należnego podwykonawcom lub dalszym podwykonawcom,</w:t>
      </w:r>
      <w:r w:rsidR="001B73A5" w:rsidRPr="00DE0D9B">
        <w:rPr>
          <w:rFonts w:asciiTheme="minorHAnsi" w:hAnsiTheme="minorHAnsi" w:cs="Calibri"/>
        </w:rPr>
        <w:t xml:space="preserve"> </w:t>
      </w:r>
    </w:p>
    <w:p w14:paraId="7151EF42" w14:textId="77777777" w:rsidR="00816701" w:rsidRPr="00D32ECE" w:rsidRDefault="002D5A19" w:rsidP="00E85295">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2</w:t>
      </w:r>
      <w:r w:rsidR="00266596" w:rsidRPr="00DE0D9B">
        <w:rPr>
          <w:rFonts w:asciiTheme="minorHAnsi" w:hAnsiTheme="minorHAnsi" w:cs="Calibri"/>
        </w:rPr>
        <w:t xml:space="preserve"> 000,00 </w:t>
      </w:r>
      <w:r w:rsidR="00816701" w:rsidRPr="00DE0D9B">
        <w:rPr>
          <w:rFonts w:asciiTheme="minorHAnsi" w:hAnsiTheme="minorHAnsi" w:cs="Calibri"/>
        </w:rPr>
        <w:t xml:space="preserve">zł z tytułu nieprzedłożenia do zaakceptowania </w:t>
      </w:r>
      <w:r w:rsidR="00816701" w:rsidRPr="00D32ECE">
        <w:rPr>
          <w:rFonts w:asciiTheme="minorHAnsi" w:hAnsiTheme="minorHAnsi" w:cs="Calibri"/>
        </w:rPr>
        <w:t xml:space="preserve">projektu umowy </w:t>
      </w:r>
      <w:r w:rsidR="009A772A" w:rsidRPr="00D32ECE">
        <w:rPr>
          <w:rFonts w:asciiTheme="minorHAnsi" w:hAnsiTheme="minorHAnsi" w:cs="Calibri"/>
        </w:rPr>
        <w:br/>
      </w:r>
      <w:r w:rsidR="00816701" w:rsidRPr="00D32ECE">
        <w:rPr>
          <w:rFonts w:asciiTheme="minorHAnsi" w:hAnsiTheme="minorHAnsi" w:cs="Calibri"/>
        </w:rPr>
        <w:t>o podwykonawstwo, której przedmiotem są roboty budowlane, lub projektu jej zmiany,</w:t>
      </w:r>
    </w:p>
    <w:p w14:paraId="6F54A74B" w14:textId="77777777" w:rsidR="00816701" w:rsidRPr="00D32ECE" w:rsidRDefault="002D5A19" w:rsidP="00E85295">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w:t>
      </w:r>
      <w:r w:rsidR="00266596" w:rsidRPr="00D32ECE">
        <w:rPr>
          <w:rFonts w:asciiTheme="minorHAnsi" w:hAnsiTheme="minorHAnsi" w:cs="Calibri"/>
        </w:rPr>
        <w:t xml:space="preserve"> 000,00 </w:t>
      </w:r>
      <w:r w:rsidR="00816701" w:rsidRPr="00D32ECE">
        <w:rPr>
          <w:rFonts w:asciiTheme="minorHAnsi" w:hAnsiTheme="minorHAnsi" w:cs="Calibri"/>
        </w:rPr>
        <w:t>zł z tytułu nieprzedłożenia poświadczonej za zgodność z oryginałem kopii umowy o podwykonawstwo lub jej zmiany,</w:t>
      </w:r>
    </w:p>
    <w:p w14:paraId="1DA2CCE1"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w:t>
      </w:r>
      <w:r w:rsidR="00266596" w:rsidRPr="00D32ECE">
        <w:rPr>
          <w:rFonts w:asciiTheme="minorHAnsi" w:hAnsiTheme="minorHAnsi" w:cs="Calibri"/>
        </w:rPr>
        <w:t xml:space="preserve"> 000,00 </w:t>
      </w:r>
      <w:r w:rsidR="00816701" w:rsidRPr="00D32ECE">
        <w:rPr>
          <w:rFonts w:asciiTheme="minorHAnsi" w:hAnsiTheme="minorHAnsi" w:cs="Calibri"/>
        </w:rPr>
        <w:t>zł z tytułu braku zmiany umowy o podwykonawstwo w zakresie terminu zapłaty.</w:t>
      </w:r>
    </w:p>
    <w:p w14:paraId="099A851F"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6</w:t>
      </w:r>
      <w:r w:rsidR="00C71763">
        <w:rPr>
          <w:rFonts w:asciiTheme="minorHAnsi" w:hAnsiTheme="minorHAnsi" w:cs="Calibri"/>
          <w:b/>
          <w:bCs/>
        </w:rPr>
        <w:t>.</w:t>
      </w:r>
    </w:p>
    <w:p w14:paraId="07F19E47" w14:textId="77777777" w:rsidR="00816701" w:rsidRPr="00D32ECE" w:rsidRDefault="00816701" w:rsidP="00E85295">
      <w:pPr>
        <w:pStyle w:val="Nagwek1"/>
        <w:rPr>
          <w:rFonts w:asciiTheme="minorHAnsi" w:hAnsiTheme="minorHAnsi"/>
          <w:sz w:val="24"/>
          <w:szCs w:val="24"/>
        </w:rPr>
      </w:pPr>
      <w:bookmarkStart w:id="7" w:name="_Toc430964"/>
      <w:r w:rsidRPr="00D32ECE">
        <w:rPr>
          <w:rFonts w:asciiTheme="minorHAnsi" w:hAnsiTheme="minorHAnsi"/>
          <w:sz w:val="24"/>
          <w:szCs w:val="24"/>
        </w:rPr>
        <w:t>Materiały, sprzęt, pomiary i personel.</w:t>
      </w:r>
      <w:bookmarkEnd w:id="7"/>
    </w:p>
    <w:p w14:paraId="5B51BD1E" w14:textId="77777777" w:rsidR="00816701" w:rsidRPr="00D32ECE" w:rsidRDefault="00816701" w:rsidP="00E85295">
      <w:pPr>
        <w:tabs>
          <w:tab w:val="left" w:pos="2955"/>
        </w:tabs>
        <w:rPr>
          <w:rFonts w:asciiTheme="minorHAnsi" w:hAnsiTheme="minorHAnsi" w:cs="Calibri"/>
          <w:b/>
          <w:bCs/>
        </w:rPr>
      </w:pPr>
    </w:p>
    <w:p w14:paraId="69D111FF" w14:textId="77777777" w:rsidR="00816701" w:rsidRPr="00D32ECE" w:rsidRDefault="00816701" w:rsidP="00E85295">
      <w:pPr>
        <w:numPr>
          <w:ilvl w:val="0"/>
          <w:numId w:val="5"/>
        </w:numPr>
        <w:tabs>
          <w:tab w:val="clear" w:pos="720"/>
        </w:tabs>
        <w:autoSpaceDE w:val="0"/>
        <w:ind w:left="357" w:hanging="357"/>
        <w:rPr>
          <w:rFonts w:asciiTheme="minorHAnsi" w:hAnsiTheme="minorHAnsi" w:cs="Calibri"/>
        </w:rPr>
      </w:pPr>
      <w:r w:rsidRPr="00D32ECE">
        <w:rPr>
          <w:rFonts w:asciiTheme="minorHAnsi" w:hAnsiTheme="minorHAnsi" w:cs="Calibri"/>
        </w:rPr>
        <w:t>Wykonawca zobowiązuje się w szczególności do:</w:t>
      </w:r>
    </w:p>
    <w:p w14:paraId="14AC4545" w14:textId="77777777" w:rsidR="001C6C3E"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wykonywania wszelkich Robót objętych zakresem niniejszej Umowy przy użyciu materiałów zapewnionych i dostarczonych na teren budowy przez Wykonawcę</w:t>
      </w:r>
      <w:r w:rsidRPr="00D32ECE">
        <w:rPr>
          <w:rFonts w:asciiTheme="minorHAnsi" w:hAnsiTheme="minorHAnsi" w:cs="Calibri"/>
          <w:b/>
          <w:bCs/>
        </w:rPr>
        <w:t xml:space="preserve"> </w:t>
      </w:r>
      <w:r w:rsidRPr="00D32ECE">
        <w:rPr>
          <w:rFonts w:asciiTheme="minorHAnsi" w:hAnsiTheme="minorHAnsi" w:cs="Calibri"/>
        </w:rPr>
        <w:t xml:space="preserve">na swój koszt, </w:t>
      </w:r>
    </w:p>
    <w:p w14:paraId="2FEA358B"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 xml:space="preserve">zapewnienia materiałów, o których mowa w </w:t>
      </w:r>
      <w:r w:rsidR="00770D7F" w:rsidRPr="00D32ECE">
        <w:rPr>
          <w:rFonts w:asciiTheme="minorHAnsi" w:hAnsiTheme="minorHAnsi" w:cs="Calibri"/>
        </w:rPr>
        <w:t>lit. a)</w:t>
      </w:r>
      <w:r w:rsidRPr="00D32ECE">
        <w:rPr>
          <w:rFonts w:asciiTheme="minorHAnsi" w:hAnsiTheme="minorHAnsi" w:cs="Calibri"/>
        </w:rPr>
        <w:t xml:space="preserve">, odpowiadających co do jakości wymogom wyrobów dopuszczonych do obrotu i stosowania w budownictwie, określonym w ustawie Prawo budowlane oraz wymaganiom </w:t>
      </w:r>
      <w:proofErr w:type="spellStart"/>
      <w:r w:rsidRPr="00D32ECE">
        <w:rPr>
          <w:rFonts w:asciiTheme="minorHAnsi" w:hAnsiTheme="minorHAnsi" w:cs="Calibri"/>
        </w:rPr>
        <w:t>STWiORB</w:t>
      </w:r>
      <w:proofErr w:type="spellEnd"/>
      <w:r w:rsidRPr="00D32ECE">
        <w:rPr>
          <w:rFonts w:asciiTheme="minorHAnsi" w:hAnsiTheme="minorHAnsi" w:cs="Calibri"/>
        </w:rPr>
        <w:t>, dokumentacji projektowej i obowiązujących w tym zakresie norm,</w:t>
      </w:r>
    </w:p>
    <w:p w14:paraId="4714E84B"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zapewnienia możliwości wykonania niezależnych badań l</w:t>
      </w:r>
      <w:r w:rsidR="000700B8">
        <w:rPr>
          <w:rFonts w:asciiTheme="minorHAnsi" w:hAnsiTheme="minorHAnsi" w:cs="Calibri"/>
        </w:rPr>
        <w:t>aboratoryjnych na własny koszt</w:t>
      </w:r>
      <w:r w:rsidRPr="00D32ECE">
        <w:rPr>
          <w:rFonts w:asciiTheme="minorHAnsi" w:hAnsiTheme="minorHAnsi" w:cs="Calibri"/>
        </w:rPr>
        <w:t xml:space="preserve"> w przypadku uzasadnionych wątpliwości Zamawiającego lub inspektora nadzoru inwestorskiego, co do przedstawionych wyników badań przeprowadzonych </w:t>
      </w:r>
      <w:r w:rsidR="001C6C3E" w:rsidRPr="00D32ECE">
        <w:rPr>
          <w:rFonts w:asciiTheme="minorHAnsi" w:hAnsiTheme="minorHAnsi" w:cs="Calibri"/>
        </w:rPr>
        <w:br/>
      </w:r>
      <w:r w:rsidRPr="00D32ECE">
        <w:rPr>
          <w:rFonts w:asciiTheme="minorHAnsi" w:hAnsiTheme="minorHAnsi" w:cs="Calibri"/>
        </w:rPr>
        <w:t xml:space="preserve">przez Wykonawcę, </w:t>
      </w:r>
    </w:p>
    <w:p w14:paraId="2A6DA539"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 xml:space="preserve">ponoszenia kosztów zużycia mediów (w szczególności wody i energii elektrycznej </w:t>
      </w:r>
      <w:r w:rsidR="000700B8">
        <w:rPr>
          <w:rFonts w:asciiTheme="minorHAnsi" w:hAnsiTheme="minorHAnsi" w:cs="Calibri"/>
        </w:rPr>
        <w:br/>
      </w:r>
      <w:r w:rsidRPr="00D32ECE">
        <w:rPr>
          <w:rFonts w:asciiTheme="minorHAnsi" w:hAnsiTheme="minorHAnsi" w:cs="Calibri"/>
        </w:rPr>
        <w:t>w okresie wykonywania Robót oraz rozruchu instalacji i urządzeń).</w:t>
      </w:r>
    </w:p>
    <w:p w14:paraId="4B683939" w14:textId="77777777" w:rsidR="00525D00"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D32ECE">
        <w:rPr>
          <w:rFonts w:asciiTheme="minorHAnsi" w:hAnsiTheme="minorHAnsi" w:cs="Calibri"/>
          <w:kern w:val="24"/>
        </w:rPr>
        <w:t xml:space="preserve">wraz z wskazaniem dostawcy, </w:t>
      </w:r>
      <w:r w:rsidRPr="00D32ECE">
        <w:rPr>
          <w:rFonts w:asciiTheme="minorHAnsi" w:hAnsiTheme="minorHAnsi" w:cs="Calibri"/>
          <w:kern w:val="24"/>
        </w:rPr>
        <w:t>celem ich zaakceptowania przez Zamawiającego.</w:t>
      </w:r>
    </w:p>
    <w:p w14:paraId="78681E6A"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 xml:space="preserve">Wykonanie przez Wykonawcę jakiejkolwiek Roboty z wykorzystaniem </w:t>
      </w:r>
      <w:r w:rsidR="002D5A19" w:rsidRPr="00D32ECE">
        <w:rPr>
          <w:rFonts w:asciiTheme="minorHAnsi" w:hAnsiTheme="minorHAnsi" w:cs="Calibri"/>
          <w:kern w:val="24"/>
        </w:rPr>
        <w:t>nie</w:t>
      </w:r>
      <w:r w:rsidRPr="00D32ECE">
        <w:rPr>
          <w:rFonts w:asciiTheme="minorHAnsi" w:hAnsiTheme="minorHAnsi" w:cs="Calibri"/>
          <w:kern w:val="24"/>
        </w:rPr>
        <w:t xml:space="preserve">zaakceptowanych uprzednio przez Zamawiającego materiałów budowlanych, rozwiązań systemowych, urządzeń i wyposażenia będzie miało miejsce na niebezpieczeństwo i koszt Wykonawcy oraz pod warunkiem zawieszającym zaakceptowania ich przez Zamawiającego. W takim przypadku Wykonawca może zostać zobowiązany przez Zamawiającego do usunięcia już wykonanych Robót na swój koszt i niebezpieczeństwo. </w:t>
      </w:r>
    </w:p>
    <w:p w14:paraId="4D63B920"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zapewni potrzebne oprzyrządowanie, potencjał ludzki oraz materiały wymagane do zbadania, na żądanie Zamawiającego, jakości wbudowywanych materiałów i wykonywanych robót, a także do sprawdzenia ilości zużytych materiałów.</w:t>
      </w:r>
    </w:p>
    <w:p w14:paraId="05C1DAC5"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Badania, o których mowa w ust. 4, będą realizowane przez Wykonawcę na własny koszt.</w:t>
      </w:r>
    </w:p>
    <w:p w14:paraId="78F25862"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77777777" w:rsidR="00827B74" w:rsidRPr="00CE67AB" w:rsidRDefault="00827B74"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zobowiązuje się zapewnić kierowanie budową przez osoby posiadające uprawnienia budowlane oraz doświadczenie, o jakich mowa w p</w:t>
      </w:r>
      <w:r w:rsidR="00FD2924" w:rsidRPr="00D32ECE">
        <w:rPr>
          <w:rFonts w:asciiTheme="minorHAnsi" w:hAnsiTheme="minorHAnsi" w:cs="Calibri"/>
        </w:rPr>
        <w:t xml:space="preserve">ostanowieniach Rozdziału </w:t>
      </w:r>
      <w:r w:rsidR="008A2EE8" w:rsidRPr="00CE67AB">
        <w:rPr>
          <w:rFonts w:asciiTheme="minorHAnsi" w:hAnsiTheme="minorHAnsi" w:cs="Calibri"/>
        </w:rPr>
        <w:t>7</w:t>
      </w:r>
      <w:r w:rsidR="00FD2924" w:rsidRPr="00CE67AB">
        <w:rPr>
          <w:rFonts w:asciiTheme="minorHAnsi" w:hAnsiTheme="minorHAnsi" w:cs="Calibri"/>
        </w:rPr>
        <w:t>.2.1</w:t>
      </w:r>
      <w:r w:rsidRPr="00CE67AB">
        <w:rPr>
          <w:rFonts w:asciiTheme="minorHAnsi" w:hAnsiTheme="minorHAnsi" w:cs="Calibri"/>
        </w:rPr>
        <w:t xml:space="preserve">. IDW. </w:t>
      </w:r>
    </w:p>
    <w:p w14:paraId="5FC4C481" w14:textId="77777777" w:rsidR="00F54D78" w:rsidRDefault="00816701" w:rsidP="005118D6">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zobowiązuje się</w:t>
      </w:r>
      <w:r w:rsidR="005118D6">
        <w:rPr>
          <w:rFonts w:asciiTheme="minorHAnsi" w:hAnsiTheme="minorHAnsi" w:cs="Calibri"/>
        </w:rPr>
        <w:t xml:space="preserve"> skierować do kierowania budową </w:t>
      </w:r>
      <w:r w:rsidR="006F6055" w:rsidRPr="005118D6">
        <w:rPr>
          <w:rFonts w:asciiTheme="minorHAnsi" w:hAnsiTheme="minorHAnsi" w:cs="Calibri"/>
        </w:rPr>
        <w:t>kierownik</w:t>
      </w:r>
      <w:r w:rsidR="005118D6">
        <w:rPr>
          <w:rFonts w:asciiTheme="minorHAnsi" w:hAnsiTheme="minorHAnsi" w:cs="Calibri"/>
        </w:rPr>
        <w:t>a</w:t>
      </w:r>
      <w:r w:rsidR="006F6055" w:rsidRPr="005118D6">
        <w:rPr>
          <w:rFonts w:asciiTheme="minorHAnsi" w:hAnsiTheme="minorHAnsi" w:cs="Calibri"/>
        </w:rPr>
        <w:t xml:space="preserve"> budowy</w:t>
      </w:r>
      <w:r w:rsidR="006F6055" w:rsidRPr="005118D6">
        <w:rPr>
          <w:rFonts w:asciiTheme="minorHAnsi" w:hAnsiTheme="minorHAnsi" w:cs="Calibri"/>
        </w:rPr>
        <w:br/>
      </w:r>
      <w:r w:rsidR="0079053C" w:rsidRPr="005118D6">
        <w:rPr>
          <w:rFonts w:asciiTheme="minorHAnsi" w:hAnsiTheme="minorHAnsi" w:cs="Calibri"/>
        </w:rPr>
        <w:t>………………………………</w:t>
      </w:r>
      <w:r w:rsidR="006F6055" w:rsidRPr="005118D6">
        <w:rPr>
          <w:rFonts w:asciiTheme="minorHAnsi" w:hAnsiTheme="minorHAnsi" w:cs="Calibri"/>
        </w:rPr>
        <w:t xml:space="preserve"> – </w:t>
      </w:r>
      <w:proofErr w:type="spellStart"/>
      <w:r w:rsidR="006F6055" w:rsidRPr="005118D6">
        <w:rPr>
          <w:rFonts w:asciiTheme="minorHAnsi" w:hAnsiTheme="minorHAnsi" w:cs="Calibri"/>
        </w:rPr>
        <w:t>upr</w:t>
      </w:r>
      <w:proofErr w:type="spellEnd"/>
      <w:r w:rsidR="006F6055" w:rsidRPr="005118D6">
        <w:rPr>
          <w:rFonts w:asciiTheme="minorHAnsi" w:hAnsiTheme="minorHAnsi" w:cs="Calibri"/>
        </w:rPr>
        <w:t xml:space="preserve">. bud. nr </w:t>
      </w:r>
      <w:r w:rsidR="0079053C" w:rsidRPr="005118D6">
        <w:rPr>
          <w:rFonts w:asciiTheme="minorHAnsi" w:hAnsiTheme="minorHAnsi" w:cs="Calibri"/>
        </w:rPr>
        <w:t>………………………………</w:t>
      </w:r>
      <w:r w:rsidR="005118D6" w:rsidRPr="005118D6">
        <w:rPr>
          <w:rFonts w:asciiTheme="minorHAnsi" w:hAnsiTheme="minorHAnsi" w:cs="Calibri"/>
        </w:rPr>
        <w:t>.</w:t>
      </w:r>
      <w:r w:rsidR="00F54D78">
        <w:rPr>
          <w:rFonts w:asciiTheme="minorHAnsi" w:hAnsiTheme="minorHAnsi" w:cs="Calibri"/>
        </w:rPr>
        <w:t xml:space="preserve"> </w:t>
      </w:r>
    </w:p>
    <w:p w14:paraId="22A15D3B" w14:textId="15C12BA0" w:rsidR="00827B74" w:rsidRPr="00D32ECE" w:rsidRDefault="00827B74"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Zmiana </w:t>
      </w:r>
      <w:r w:rsidR="005118D6">
        <w:rPr>
          <w:rFonts w:asciiTheme="minorHAnsi" w:hAnsiTheme="minorHAnsi" w:cs="Calibri"/>
        </w:rPr>
        <w:t>osoby, o której</w:t>
      </w:r>
      <w:r w:rsidRPr="00D32ECE">
        <w:rPr>
          <w:rFonts w:asciiTheme="minorHAnsi" w:hAnsiTheme="minorHAnsi" w:cs="Calibri"/>
        </w:rPr>
        <w:t xml:space="preserve"> mowa w ust. 8 w trakcie wykonywania Umowy musi być uzasadniona przez Wykonawcę na piśmie – postanowienia ust. 7 stosuje się. Zmiana taka wymaga aneksu do Umowy.</w:t>
      </w:r>
    </w:p>
    <w:p w14:paraId="23826B5D" w14:textId="77777777" w:rsidR="00816701" w:rsidRPr="00D32ECE" w:rsidRDefault="00816701" w:rsidP="00E85295">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t xml:space="preserve">Wykonawca </w:t>
      </w:r>
      <w:r w:rsidR="00A76CE5" w:rsidRPr="00D32ECE">
        <w:rPr>
          <w:rFonts w:asciiTheme="minorHAnsi" w:hAnsiTheme="minorHAnsi" w:cs="Calibri"/>
          <w:szCs w:val="24"/>
        </w:rPr>
        <w:t xml:space="preserve">zobowiązuje się </w:t>
      </w:r>
      <w:r w:rsidRPr="00D32ECE">
        <w:rPr>
          <w:rFonts w:asciiTheme="minorHAnsi" w:hAnsiTheme="minorHAnsi" w:cs="Calibri"/>
          <w:szCs w:val="24"/>
        </w:rPr>
        <w:t xml:space="preserve">przedłożyć Zamawiającemu propozycję zmiany, o której mowa w ust. </w:t>
      </w:r>
      <w:r w:rsidR="001C1C51" w:rsidRPr="00D32ECE">
        <w:rPr>
          <w:rFonts w:asciiTheme="minorHAnsi" w:hAnsiTheme="minorHAnsi" w:cs="Calibri"/>
          <w:szCs w:val="24"/>
        </w:rPr>
        <w:t>9</w:t>
      </w:r>
      <w:r w:rsidRPr="00D32ECE">
        <w:rPr>
          <w:rFonts w:asciiTheme="minorHAnsi" w:hAnsiTheme="minorHAnsi" w:cs="Calibri"/>
          <w:szCs w:val="24"/>
        </w:rPr>
        <w:t xml:space="preserve">, nie później niż </w:t>
      </w:r>
      <w:r w:rsidR="00230BBC" w:rsidRPr="00D32ECE">
        <w:rPr>
          <w:rFonts w:asciiTheme="minorHAnsi" w:hAnsiTheme="minorHAnsi" w:cs="Calibri"/>
          <w:szCs w:val="24"/>
        </w:rPr>
        <w:t>14</w:t>
      </w:r>
      <w:r w:rsidRPr="00D32ECE">
        <w:rPr>
          <w:rFonts w:asciiTheme="minorHAnsi" w:hAnsiTheme="minorHAnsi" w:cs="Calibr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D32ECE">
        <w:rPr>
          <w:rFonts w:asciiTheme="minorHAnsi" w:hAnsiTheme="minorHAnsi" w:cs="Calibri"/>
          <w:szCs w:val="24"/>
        </w:rPr>
        <w:t>dołączyć</w:t>
      </w:r>
      <w:r w:rsidR="00567FA3" w:rsidRPr="00D32ECE">
        <w:rPr>
          <w:rFonts w:asciiTheme="minorHAnsi" w:hAnsiTheme="minorHAnsi" w:cs="Calibri"/>
          <w:szCs w:val="24"/>
        </w:rPr>
        <w:t xml:space="preserve"> oświadczenie nowego </w:t>
      </w:r>
      <w:r w:rsidRPr="00D32ECE">
        <w:rPr>
          <w:rFonts w:asciiTheme="minorHAnsi" w:hAnsiTheme="minorHAnsi" w:cs="Calibri"/>
          <w:szCs w:val="24"/>
        </w:rPr>
        <w:t xml:space="preserve">kierownika budowy do </w:t>
      </w:r>
      <w:r w:rsidR="00567FA3" w:rsidRPr="00D32ECE">
        <w:rPr>
          <w:rFonts w:asciiTheme="minorHAnsi" w:hAnsiTheme="minorHAnsi" w:cs="Calibri"/>
          <w:szCs w:val="24"/>
        </w:rPr>
        <w:t>dokumentacji budowy</w:t>
      </w:r>
      <w:r w:rsidRPr="00D32ECE">
        <w:rPr>
          <w:rFonts w:asciiTheme="minorHAnsi" w:hAnsiTheme="minorHAnsi" w:cs="Calibri"/>
          <w:szCs w:val="24"/>
        </w:rPr>
        <w:t>.</w:t>
      </w:r>
    </w:p>
    <w:p w14:paraId="5D5DA656" w14:textId="77777777" w:rsidR="00816701" w:rsidRDefault="00816701" w:rsidP="00E85295">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t xml:space="preserve">Jakakolwiek przerwa w realizacji przedmiotu umowy wynikająca z braku kierownictwa budowy będzie traktowana, jako przerwa wynikła z przyczyn zależnych od Wykonawcy </w:t>
      </w:r>
      <w:r w:rsidR="000700B8">
        <w:rPr>
          <w:rFonts w:asciiTheme="minorHAnsi" w:hAnsiTheme="minorHAnsi" w:cs="Calibri"/>
          <w:szCs w:val="24"/>
        </w:rPr>
        <w:br/>
      </w:r>
      <w:r w:rsidRPr="00D32ECE">
        <w:rPr>
          <w:rFonts w:asciiTheme="minorHAnsi" w:hAnsiTheme="minorHAnsi" w:cs="Calibri"/>
          <w:szCs w:val="24"/>
        </w:rPr>
        <w:t xml:space="preserve">i nie może stanowić podstawy do zmiany terminu wykonania Umowy. </w:t>
      </w:r>
    </w:p>
    <w:p w14:paraId="6CC327BD" w14:textId="77777777" w:rsidR="00AC35A5"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Skierowanie bez akceptacji Zamawiającego do kierowania Robotami innych osób </w:t>
      </w:r>
      <w:r w:rsidR="000700B8">
        <w:rPr>
          <w:rFonts w:asciiTheme="minorHAnsi" w:hAnsiTheme="minorHAnsi" w:cs="Calibri"/>
        </w:rPr>
        <w:br/>
      </w:r>
      <w:r w:rsidRPr="00D32ECE">
        <w:rPr>
          <w:rFonts w:asciiTheme="minorHAnsi" w:hAnsiTheme="minorHAnsi" w:cs="Calibri"/>
        </w:rPr>
        <w:t xml:space="preserve">niż wskazane w Umowie stanowi podstawę odstąpienia od umowy przez Zamawiającego </w:t>
      </w:r>
      <w:r w:rsidR="000700B8">
        <w:rPr>
          <w:rFonts w:asciiTheme="minorHAnsi" w:hAnsiTheme="minorHAnsi" w:cs="Calibri"/>
        </w:rPr>
        <w:br/>
      </w:r>
      <w:r w:rsidRPr="00D32ECE">
        <w:rPr>
          <w:rFonts w:asciiTheme="minorHAnsi" w:hAnsiTheme="minorHAnsi" w:cs="Calibri"/>
        </w:rPr>
        <w:t>z winy Wykonawcy.</w:t>
      </w:r>
    </w:p>
    <w:p w14:paraId="15D874CD" w14:textId="77777777"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Wykonawca zapłaci Zamawiającemu karę umowną w kwocie </w:t>
      </w:r>
      <w:r w:rsidR="002D5A19" w:rsidRPr="00D32ECE">
        <w:rPr>
          <w:rFonts w:asciiTheme="minorHAnsi" w:hAnsiTheme="minorHAnsi" w:cs="Calibri"/>
        </w:rPr>
        <w:t>5</w:t>
      </w:r>
      <w:r w:rsidR="00556E85" w:rsidRPr="00D32ECE">
        <w:rPr>
          <w:rFonts w:asciiTheme="minorHAnsi" w:hAnsiTheme="minorHAnsi" w:cs="Calibri"/>
        </w:rPr>
        <w:t>.0</w:t>
      </w:r>
      <w:r w:rsidR="002D5A19" w:rsidRPr="00D32ECE">
        <w:rPr>
          <w:rFonts w:asciiTheme="minorHAnsi" w:hAnsiTheme="minorHAnsi" w:cs="Calibri"/>
        </w:rPr>
        <w:t xml:space="preserve">00,00 </w:t>
      </w:r>
      <w:r w:rsidRPr="00D32ECE">
        <w:rPr>
          <w:rFonts w:asciiTheme="minorHAnsi" w:hAnsiTheme="minorHAnsi" w:cs="Calibri"/>
        </w:rPr>
        <w:t>zł z tytułu skierowania do kierowania Robotami innych osób niż wskazane w Umowie</w:t>
      </w:r>
      <w:r w:rsidR="00556E85" w:rsidRPr="00D32ECE">
        <w:rPr>
          <w:rFonts w:asciiTheme="minorHAnsi" w:hAnsiTheme="minorHAnsi" w:cs="Calibri"/>
        </w:rPr>
        <w:t>, za każdy taki przypadek</w:t>
      </w:r>
      <w:r w:rsidRPr="00D32ECE">
        <w:rPr>
          <w:rFonts w:asciiTheme="minorHAnsi" w:hAnsiTheme="minorHAnsi" w:cs="Calibri"/>
        </w:rPr>
        <w:t>.</w:t>
      </w:r>
    </w:p>
    <w:p w14:paraId="2C0588C2" w14:textId="3D82249D" w:rsidR="00816701" w:rsidRDefault="00816701" w:rsidP="00E85295">
      <w:pPr>
        <w:autoSpaceDE w:val="0"/>
        <w:jc w:val="center"/>
        <w:rPr>
          <w:rFonts w:asciiTheme="minorHAnsi" w:hAnsiTheme="minorHAnsi" w:cs="Calibri"/>
          <w:b/>
          <w:bCs/>
        </w:rPr>
      </w:pPr>
      <w:r w:rsidRPr="00D32ECE">
        <w:rPr>
          <w:rFonts w:asciiTheme="minorHAnsi" w:hAnsiTheme="minorHAnsi" w:cs="Calibri"/>
          <w:b/>
          <w:bCs/>
        </w:rPr>
        <w:t>§ 7</w:t>
      </w:r>
      <w:r w:rsidR="00C71763">
        <w:rPr>
          <w:rFonts w:asciiTheme="minorHAnsi" w:hAnsiTheme="minorHAnsi" w:cs="Calibri"/>
          <w:b/>
          <w:bCs/>
        </w:rPr>
        <w:t>.</w:t>
      </w:r>
      <w:r w:rsidR="00F54D78">
        <w:rPr>
          <w:rFonts w:asciiTheme="minorHAnsi" w:hAnsiTheme="minorHAnsi" w:cs="Calibri"/>
          <w:b/>
          <w:bCs/>
        </w:rPr>
        <w:t xml:space="preserve"> </w:t>
      </w:r>
    </w:p>
    <w:p w14:paraId="6B5C3B5D" w14:textId="77777777" w:rsidR="00525D00" w:rsidRDefault="00816701" w:rsidP="00E85295">
      <w:pPr>
        <w:pStyle w:val="Nagwek1"/>
        <w:rPr>
          <w:rFonts w:asciiTheme="minorHAnsi" w:hAnsiTheme="minorHAnsi"/>
          <w:sz w:val="24"/>
          <w:szCs w:val="24"/>
        </w:rPr>
      </w:pPr>
      <w:bookmarkStart w:id="8" w:name="_Toc430965"/>
      <w:r w:rsidRPr="00D32ECE">
        <w:rPr>
          <w:rFonts w:asciiTheme="minorHAnsi" w:hAnsiTheme="minorHAnsi"/>
          <w:sz w:val="24"/>
          <w:szCs w:val="24"/>
        </w:rPr>
        <w:t>Wynagrodzenie Wykonawcy i zasady jego zapłaty przez Zamawiającego.</w:t>
      </w:r>
      <w:bookmarkEnd w:id="8"/>
    </w:p>
    <w:p w14:paraId="4C5E442A" w14:textId="77777777" w:rsidR="00C71763" w:rsidRPr="00C71763" w:rsidRDefault="00C71763" w:rsidP="00E85295"/>
    <w:p w14:paraId="5769CFF4" w14:textId="74D39EC2" w:rsidR="00E00699" w:rsidRPr="00381793" w:rsidRDefault="00E00699" w:rsidP="00E85295">
      <w:pPr>
        <w:numPr>
          <w:ilvl w:val="0"/>
          <w:numId w:val="11"/>
        </w:numPr>
        <w:tabs>
          <w:tab w:val="clear" w:pos="360"/>
          <w:tab w:val="num" w:pos="502"/>
        </w:tabs>
        <w:ind w:left="357" w:hanging="357"/>
        <w:jc w:val="both"/>
        <w:rPr>
          <w:rFonts w:asciiTheme="minorHAnsi" w:hAnsiTheme="minorHAnsi" w:cs="Calibri"/>
          <w:spacing w:val="-2"/>
        </w:rPr>
      </w:pPr>
      <w:r w:rsidRPr="00D32ECE">
        <w:rPr>
          <w:rFonts w:asciiTheme="minorHAnsi" w:hAnsiTheme="minorHAnsi" w:cs="Calibri"/>
          <w:spacing w:val="-2"/>
        </w:rPr>
        <w:t xml:space="preserve">Z tytułu prawidłowego oraz terminowego wykonania Umowy Wykonawca otrzyma </w:t>
      </w:r>
      <w:r w:rsidRPr="00D32ECE">
        <w:rPr>
          <w:rFonts w:asciiTheme="minorHAnsi" w:hAnsiTheme="minorHAnsi" w:cs="Calibri"/>
          <w:spacing w:val="-2"/>
        </w:rPr>
        <w:br/>
        <w:t xml:space="preserve">od Zamawiającego wynagrodzenie w kwocie nieprzekraczającej ceny wykonania zamówienia </w:t>
      </w:r>
      <w:r w:rsidRPr="00D32ECE">
        <w:rPr>
          <w:rFonts w:asciiTheme="minorHAnsi" w:hAnsiTheme="minorHAnsi" w:cs="Calibri"/>
          <w:spacing w:val="-2"/>
        </w:rPr>
        <w:br/>
        <w:t>z podatkiem VAT określonej w ofercie Wykonawcy</w:t>
      </w:r>
      <w:r w:rsidRPr="00D32ECE" w:rsidDel="00235BBD">
        <w:rPr>
          <w:rFonts w:asciiTheme="minorHAnsi" w:hAnsiTheme="minorHAnsi" w:cs="Calibri"/>
          <w:spacing w:val="-2"/>
        </w:rPr>
        <w:t xml:space="preserve">, </w:t>
      </w:r>
      <w:r w:rsidRPr="00D32ECE">
        <w:rPr>
          <w:rFonts w:asciiTheme="minorHAnsi" w:hAnsiTheme="minorHAnsi" w:cs="Calibri"/>
          <w:spacing w:val="-2"/>
        </w:rPr>
        <w:t>tj.: ……………………… złotych, słownie: …………………………………………………….. (bez podatku VAT: …………………………… złotych, podatek VAT: …………………………… złotych)</w:t>
      </w:r>
      <w:r w:rsidR="00DD0D3C">
        <w:rPr>
          <w:rFonts w:asciiTheme="minorHAnsi" w:hAnsiTheme="minorHAnsi" w:cs="Calibri"/>
          <w:spacing w:val="-2"/>
        </w:rPr>
        <w:t xml:space="preserve">, </w:t>
      </w:r>
      <w:r w:rsidR="00DD0D3C" w:rsidRPr="00381793">
        <w:rPr>
          <w:rFonts w:asciiTheme="minorHAnsi" w:hAnsiTheme="minorHAnsi" w:cs="Calibri"/>
          <w:spacing w:val="-2"/>
        </w:rPr>
        <w:t>z zastrzeżeniem ust. 8.</w:t>
      </w:r>
      <w:r w:rsidRPr="00381793">
        <w:rPr>
          <w:rFonts w:asciiTheme="minorHAnsi" w:hAnsiTheme="minorHAnsi" w:cs="Calibri"/>
          <w:spacing w:val="-2"/>
        </w:rPr>
        <w:t xml:space="preserve"> </w:t>
      </w:r>
    </w:p>
    <w:p w14:paraId="115BB589" w14:textId="660871B6" w:rsidR="00E00699" w:rsidRPr="00CE67AB" w:rsidRDefault="00E00699" w:rsidP="00E85295">
      <w:pPr>
        <w:numPr>
          <w:ilvl w:val="0"/>
          <w:numId w:val="11"/>
        </w:numPr>
        <w:ind w:left="357" w:hanging="357"/>
        <w:jc w:val="both"/>
        <w:rPr>
          <w:rFonts w:asciiTheme="minorHAnsi" w:hAnsiTheme="minorHAnsi" w:cs="Calibri"/>
        </w:rPr>
      </w:pPr>
      <w:r w:rsidRPr="00D32ECE">
        <w:rPr>
          <w:rFonts w:asciiTheme="minorHAnsi" w:hAnsiTheme="minorHAnsi" w:cs="Calibri"/>
          <w:spacing w:val="-2"/>
        </w:rPr>
        <w:t xml:space="preserve">Wykonawca oświadcza, że obliczając zaoferowaną cenę z podatkiem VAT, zwłaszcza stosownie do zastrzeżeń umownych, o których mowa w </w:t>
      </w:r>
      <w:r w:rsidRPr="00CE67AB">
        <w:rPr>
          <w:rFonts w:asciiTheme="minorHAnsi" w:hAnsiTheme="minorHAnsi" w:cs="Calibri"/>
          <w:spacing w:val="-2"/>
        </w:rPr>
        <w:t xml:space="preserve">rozdziale </w:t>
      </w:r>
      <w:r w:rsidR="0039503B" w:rsidRPr="00381793">
        <w:rPr>
          <w:rFonts w:asciiTheme="minorHAnsi" w:hAnsiTheme="minorHAnsi" w:cs="Calibri"/>
          <w:spacing w:val="-2"/>
        </w:rPr>
        <w:t xml:space="preserve">17.5 </w:t>
      </w:r>
      <w:r w:rsidRPr="00381793">
        <w:rPr>
          <w:rFonts w:asciiTheme="minorHAnsi" w:hAnsiTheme="minorHAnsi" w:cs="Calibri"/>
          <w:spacing w:val="-2"/>
        </w:rPr>
        <w:t xml:space="preserve">IDW, </w:t>
      </w:r>
      <w:r w:rsidRPr="00C70C59">
        <w:rPr>
          <w:rFonts w:asciiTheme="minorHAnsi" w:hAnsiTheme="minorHAnsi" w:cs="Calibri"/>
          <w:spacing w:val="-2"/>
        </w:rPr>
        <w:t>szczegółowo</w:t>
      </w:r>
      <w:r w:rsidRPr="00CE67AB">
        <w:rPr>
          <w:rFonts w:asciiTheme="minorHAnsi" w:hAnsiTheme="minorHAnsi" w:cs="Calibri"/>
          <w:spacing w:val="-2"/>
        </w:rPr>
        <w:t xml:space="preserve"> zapoznał</w:t>
      </w:r>
      <w:r w:rsidR="00C71763" w:rsidRPr="00CE67AB">
        <w:rPr>
          <w:rFonts w:asciiTheme="minorHAnsi" w:hAnsiTheme="minorHAnsi" w:cs="Calibri"/>
          <w:spacing w:val="-2"/>
        </w:rPr>
        <w:t xml:space="preserve"> się </w:t>
      </w:r>
      <w:r w:rsidR="001B7BAF" w:rsidRPr="00CE67AB">
        <w:rPr>
          <w:rFonts w:asciiTheme="minorHAnsi" w:hAnsiTheme="minorHAnsi" w:cs="Calibri"/>
          <w:spacing w:val="-2"/>
        </w:rPr>
        <w:t>z S</w:t>
      </w:r>
      <w:r w:rsidRPr="00CE67AB">
        <w:rPr>
          <w:rFonts w:asciiTheme="minorHAnsi" w:hAnsiTheme="minorHAnsi" w:cs="Calibri"/>
          <w:spacing w:val="-2"/>
        </w:rPr>
        <w:t>WZ i sprawdził podstawę obliczenia ceny oraz uzyskał wszelkie informacje k</w:t>
      </w:r>
      <w:r w:rsidR="00C71763" w:rsidRPr="00CE67AB">
        <w:rPr>
          <w:rFonts w:asciiTheme="minorHAnsi" w:hAnsiTheme="minorHAnsi" w:cs="Calibri"/>
          <w:spacing w:val="-2"/>
        </w:rPr>
        <w:t xml:space="preserve">onieczne </w:t>
      </w:r>
      <w:r w:rsidRPr="00CE67AB">
        <w:rPr>
          <w:rFonts w:asciiTheme="minorHAnsi" w:hAnsiTheme="minorHAnsi" w:cs="Calibri"/>
          <w:spacing w:val="-2"/>
        </w:rPr>
        <w:t>i przydatne do przygotowania oferty i wykonania Umowy, tj. wykorzystał wszystkie środki mające na celu rzetelne ustalenie ceny za wykonanie Umowy</w:t>
      </w:r>
      <w:r w:rsidRPr="00CE67AB">
        <w:rPr>
          <w:rFonts w:asciiTheme="minorHAnsi" w:hAnsiTheme="minorHAnsi" w:cs="Calibri"/>
        </w:rPr>
        <w:t>.</w:t>
      </w:r>
    </w:p>
    <w:p w14:paraId="064FFFD8" w14:textId="77777777" w:rsidR="00E00699" w:rsidRPr="00CE67AB" w:rsidRDefault="00E00699" w:rsidP="00E85295">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77777777" w:rsidR="00E00699" w:rsidRPr="00CE67AB" w:rsidRDefault="00E00699" w:rsidP="00E85295">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Zamawiający nie dopuszcza waloryzacji wynagrodzenia Wykonawcy,</w:t>
      </w:r>
      <w:r w:rsidR="00C71763" w:rsidRPr="00CE67AB">
        <w:rPr>
          <w:rFonts w:asciiTheme="minorHAnsi" w:hAnsiTheme="minorHAnsi" w:cs="Calibri"/>
          <w:spacing w:val="-2"/>
        </w:rPr>
        <w:t xml:space="preserve"> w szczególności w związku  </w:t>
      </w:r>
      <w:r w:rsidRPr="00CE67AB">
        <w:rPr>
          <w:rFonts w:asciiTheme="minorHAnsi" w:hAnsiTheme="minorHAnsi" w:cs="Calibri"/>
          <w:spacing w:val="-2"/>
        </w:rPr>
        <w:t>ze zmianą stawek podatków, w tym podatku VAT.</w:t>
      </w:r>
    </w:p>
    <w:p w14:paraId="7310F816" w14:textId="5E8D7D4F" w:rsidR="00E00699" w:rsidRPr="00381793" w:rsidRDefault="00E00699" w:rsidP="00E85295">
      <w:pPr>
        <w:numPr>
          <w:ilvl w:val="0"/>
          <w:numId w:val="11"/>
        </w:numPr>
        <w:ind w:left="357" w:hanging="357"/>
        <w:jc w:val="both"/>
        <w:rPr>
          <w:rFonts w:asciiTheme="minorHAnsi" w:hAnsiTheme="minorHAnsi" w:cs="Calibri"/>
          <w:spacing w:val="-2"/>
        </w:rPr>
      </w:pPr>
      <w:r w:rsidRPr="00381793">
        <w:rPr>
          <w:rFonts w:asciiTheme="minorHAnsi" w:hAnsiTheme="minorHAnsi" w:cs="Calibri"/>
          <w:spacing w:val="-2"/>
        </w:rPr>
        <w:t>Rozliczenie pomiędzy Stronami</w:t>
      </w:r>
      <w:r w:rsidR="00DA224F" w:rsidRPr="00381793">
        <w:rPr>
          <w:rFonts w:asciiTheme="minorHAnsi" w:hAnsiTheme="minorHAnsi" w:cs="Calibri"/>
          <w:spacing w:val="-2"/>
        </w:rPr>
        <w:t xml:space="preserve"> </w:t>
      </w:r>
      <w:r w:rsidRPr="00381793">
        <w:rPr>
          <w:rFonts w:asciiTheme="minorHAnsi" w:hAnsiTheme="minorHAnsi" w:cs="Calibri"/>
          <w:spacing w:val="-2"/>
        </w:rPr>
        <w:t xml:space="preserve">nastąpi kosztorysowo, na podstawie uszczegółowienia kosztorysu ofertowego Wykonawcy, o którym mowa w rozdz. </w:t>
      </w:r>
      <w:r w:rsidR="00C17814" w:rsidRPr="00381793">
        <w:rPr>
          <w:rFonts w:asciiTheme="minorHAnsi" w:hAnsiTheme="minorHAnsi" w:cs="Calibri"/>
          <w:spacing w:val="-2"/>
        </w:rPr>
        <w:t>20 I</w:t>
      </w:r>
      <w:r w:rsidRPr="00381793">
        <w:rPr>
          <w:rFonts w:asciiTheme="minorHAnsi" w:hAnsiTheme="minorHAnsi" w:cs="Calibri"/>
          <w:spacing w:val="-2"/>
        </w:rPr>
        <w:t>DW oraz na podstawie zestawienia rzeczywiście wykonanych jednostek Robót, podpisanego przez kierownika budowy i zaopiniowanego/rozliczonego przez inspektora nadzoru inwestorskiego, z zastrzeżeniem postanowień ust. 8.</w:t>
      </w:r>
      <w:r w:rsidR="00C23B17" w:rsidRPr="00381793">
        <w:rPr>
          <w:rFonts w:asciiTheme="minorHAnsi" w:hAnsiTheme="minorHAnsi" w:cs="Calibri"/>
          <w:spacing w:val="-2"/>
        </w:rPr>
        <w:t xml:space="preserve">  oraz zawartego Porozumienia z dnia 25.03.2021r.  pomiędzy Gminą Miejską Pruszcz Gdańs</w:t>
      </w:r>
      <w:r w:rsidR="00F62F24">
        <w:rPr>
          <w:rFonts w:asciiTheme="minorHAnsi" w:hAnsiTheme="minorHAnsi" w:cs="Calibri"/>
          <w:spacing w:val="-2"/>
        </w:rPr>
        <w:t>ki a Polską Spółką Gazownictwa</w:t>
      </w:r>
      <w:r w:rsidR="00C23B17" w:rsidRPr="00381793">
        <w:rPr>
          <w:rFonts w:asciiTheme="minorHAnsi" w:hAnsiTheme="minorHAnsi" w:cs="Calibri"/>
          <w:spacing w:val="-2"/>
        </w:rPr>
        <w:t xml:space="preserve"> Sp. z o.o. stanowiącego załącznik nr </w:t>
      </w:r>
      <w:r w:rsidR="00AA15E1">
        <w:rPr>
          <w:rFonts w:asciiTheme="minorHAnsi" w:hAnsiTheme="minorHAnsi" w:cs="Calibri"/>
          <w:spacing w:val="-2"/>
        </w:rPr>
        <w:t>2</w:t>
      </w:r>
      <w:r w:rsidR="00C23B17" w:rsidRPr="00381793">
        <w:rPr>
          <w:rFonts w:asciiTheme="minorHAnsi" w:hAnsiTheme="minorHAnsi" w:cs="Calibri"/>
          <w:spacing w:val="-2"/>
        </w:rPr>
        <w:t xml:space="preserve"> do niniejszej umowy. </w:t>
      </w:r>
    </w:p>
    <w:p w14:paraId="6D0A6A90" w14:textId="2C1363C5" w:rsidR="00E00699" w:rsidRPr="00381793" w:rsidRDefault="00E00699" w:rsidP="00E85295">
      <w:pPr>
        <w:numPr>
          <w:ilvl w:val="0"/>
          <w:numId w:val="11"/>
        </w:numPr>
        <w:ind w:left="357" w:hanging="357"/>
        <w:jc w:val="both"/>
        <w:rPr>
          <w:rFonts w:asciiTheme="minorHAnsi" w:hAnsiTheme="minorHAnsi" w:cstheme="minorHAnsi"/>
          <w:spacing w:val="-2"/>
        </w:rPr>
      </w:pPr>
      <w:r w:rsidRPr="00381793">
        <w:rPr>
          <w:rFonts w:asciiTheme="minorHAnsi" w:hAnsiTheme="minorHAnsi"/>
          <w:spacing w:val="-2"/>
        </w:rPr>
        <w:t>Zamawiający przewiduje udzielenie Wykonawcy dwóch zaliczek na poczet wynagrodzenia</w:t>
      </w:r>
      <w:r w:rsidR="005A22D3" w:rsidRPr="0047501A">
        <w:rPr>
          <w:rFonts w:asciiTheme="minorHAnsi" w:hAnsiTheme="minorHAnsi"/>
          <w:spacing w:val="-2"/>
        </w:rPr>
        <w:br/>
      </w:r>
      <w:r w:rsidRPr="0047501A">
        <w:rPr>
          <w:rFonts w:asciiTheme="minorHAnsi" w:hAnsiTheme="minorHAnsi"/>
          <w:spacing w:val="-2"/>
        </w:rPr>
        <w:t>z tytułu wykonania Umowy, o łącznej wartości do 80% kwoty</w:t>
      </w:r>
      <w:r w:rsidR="00F62F24">
        <w:rPr>
          <w:rFonts w:asciiTheme="minorHAnsi" w:hAnsiTheme="minorHAnsi"/>
          <w:spacing w:val="-2"/>
        </w:rPr>
        <w:t xml:space="preserve"> brutto</w:t>
      </w:r>
      <w:r w:rsidRPr="0047501A">
        <w:rPr>
          <w:rFonts w:asciiTheme="minorHAnsi" w:hAnsiTheme="minorHAnsi"/>
          <w:spacing w:val="-2"/>
        </w:rPr>
        <w:t>, określonej w ofercie Wykonawcy</w:t>
      </w:r>
      <w:r w:rsidR="00DA224F">
        <w:rPr>
          <w:rFonts w:asciiTheme="minorHAnsi" w:hAnsiTheme="minorHAnsi"/>
          <w:spacing w:val="-2"/>
        </w:rPr>
        <w:t xml:space="preserve">,  </w:t>
      </w:r>
      <w:r w:rsidR="00DA224F" w:rsidRPr="00381793">
        <w:rPr>
          <w:rFonts w:asciiTheme="minorHAnsi" w:hAnsiTheme="minorHAnsi"/>
          <w:spacing w:val="-2"/>
        </w:rPr>
        <w:t>zastrzeżeniem ust. 8.</w:t>
      </w:r>
    </w:p>
    <w:p w14:paraId="43A6F8D8" w14:textId="77777777" w:rsidR="00E00699" w:rsidRPr="00550BA5" w:rsidRDefault="00E00699" w:rsidP="00E85295">
      <w:pPr>
        <w:numPr>
          <w:ilvl w:val="0"/>
          <w:numId w:val="11"/>
        </w:numPr>
        <w:ind w:left="357" w:hanging="357"/>
        <w:jc w:val="both"/>
        <w:rPr>
          <w:rFonts w:asciiTheme="minorHAnsi" w:hAnsiTheme="minorHAnsi" w:cstheme="minorHAnsi"/>
          <w:spacing w:val="-2"/>
        </w:rPr>
      </w:pPr>
      <w:r w:rsidRPr="00550BA5">
        <w:rPr>
          <w:rFonts w:asciiTheme="minorHAnsi" w:hAnsiTheme="minorHAnsi" w:cstheme="minorHAnsi"/>
          <w:spacing w:val="-2"/>
        </w:rPr>
        <w:t xml:space="preserve">Podstawą udzielenia zaliczki jest wykonanie odpowiednio 40% i 80%  wartości Zamówienia, zaopiniowane/rozliczone przez inspektora nadzoru inwestorskiego. </w:t>
      </w:r>
    </w:p>
    <w:p w14:paraId="0D7594A2" w14:textId="71CB0627" w:rsidR="007533E2" w:rsidRPr="001113A8" w:rsidRDefault="00C55DAF" w:rsidP="007533E2">
      <w:pPr>
        <w:numPr>
          <w:ilvl w:val="0"/>
          <w:numId w:val="11"/>
        </w:numPr>
        <w:ind w:left="357" w:hanging="357"/>
        <w:jc w:val="both"/>
        <w:rPr>
          <w:rFonts w:asciiTheme="minorHAnsi" w:hAnsiTheme="minorHAnsi" w:cstheme="minorHAnsi"/>
          <w:spacing w:val="-2"/>
        </w:rPr>
      </w:pPr>
      <w:r w:rsidRPr="001113A8">
        <w:rPr>
          <w:rFonts w:asciiTheme="minorHAnsi" w:hAnsiTheme="minorHAnsi" w:cstheme="minorHAnsi"/>
          <w:spacing w:val="-2"/>
        </w:rPr>
        <w:t>Wykonawca wystawi osobne faktury za</w:t>
      </w:r>
      <w:r w:rsidR="00550BA5" w:rsidRPr="001113A8">
        <w:rPr>
          <w:rFonts w:asciiTheme="minorHAnsi" w:hAnsiTheme="minorHAnsi" w:cstheme="minorHAnsi"/>
          <w:spacing w:val="-2"/>
        </w:rPr>
        <w:t>:</w:t>
      </w:r>
      <w:r w:rsidR="00B541C0" w:rsidRPr="001113A8">
        <w:rPr>
          <w:rFonts w:asciiTheme="minorHAnsi" w:hAnsiTheme="minorHAnsi" w:cstheme="minorHAnsi"/>
          <w:spacing w:val="-2"/>
        </w:rPr>
        <w:t xml:space="preserve"> </w:t>
      </w:r>
    </w:p>
    <w:p w14:paraId="7E4DF608" w14:textId="5A5280D2" w:rsidR="007533E2" w:rsidRPr="001113A8" w:rsidRDefault="00550BA5" w:rsidP="001113A8">
      <w:pPr>
        <w:pStyle w:val="Akapitzlist"/>
        <w:numPr>
          <w:ilvl w:val="0"/>
          <w:numId w:val="29"/>
        </w:numPr>
        <w:jc w:val="both"/>
        <w:rPr>
          <w:rFonts w:asciiTheme="minorHAnsi" w:hAnsiTheme="minorHAnsi" w:cstheme="minorHAnsi"/>
          <w:spacing w:val="-2"/>
        </w:rPr>
      </w:pPr>
      <w:r w:rsidRPr="001113A8">
        <w:rPr>
          <w:rFonts w:asciiTheme="minorHAnsi" w:hAnsiTheme="minorHAnsi" w:cstheme="minorHAnsi"/>
          <w:spacing w:val="-2"/>
        </w:rPr>
        <w:t>wykonanie robót</w:t>
      </w:r>
      <w:r w:rsidRPr="001113A8">
        <w:rPr>
          <w:rFonts w:asciiTheme="minorHAnsi" w:eastAsia="Times New Roman" w:hAnsiTheme="minorHAnsi" w:cstheme="minorHAnsi"/>
        </w:rPr>
        <w:t xml:space="preserve"> </w:t>
      </w:r>
      <w:r w:rsidR="007533E2" w:rsidRPr="001113A8">
        <w:rPr>
          <w:rFonts w:asciiTheme="minorHAnsi" w:eastAsia="Times New Roman" w:hAnsiTheme="minorHAnsi" w:cstheme="minorHAnsi"/>
        </w:rPr>
        <w:t xml:space="preserve">obejmujących </w:t>
      </w:r>
      <w:r w:rsidR="007533E2" w:rsidRPr="001113A8">
        <w:rPr>
          <w:rFonts w:asciiTheme="minorHAnsi" w:eastAsia="Times New Roman" w:hAnsiTheme="minorHAnsi" w:cstheme="minorHAnsi"/>
          <w:bCs/>
        </w:rPr>
        <w:t>budowę układu drogowego ulicy Plac Wolności oraz budowę przyłączy kanalizacji deszczowej</w:t>
      </w:r>
      <w:r w:rsidR="006945A6" w:rsidRPr="001113A8">
        <w:rPr>
          <w:rFonts w:asciiTheme="minorHAnsi" w:eastAsia="Times New Roman" w:hAnsiTheme="minorHAnsi" w:cstheme="minorHAnsi"/>
          <w:bCs/>
        </w:rPr>
        <w:t xml:space="preserve">, wykonanych wg dokumentacji projektowej </w:t>
      </w:r>
      <w:r w:rsidR="00381793" w:rsidRPr="001113A8">
        <w:rPr>
          <w:rFonts w:asciiTheme="minorHAnsi" w:eastAsia="Times New Roman" w:hAnsiTheme="minorHAnsi" w:cstheme="minorHAnsi"/>
          <w:bCs/>
        </w:rPr>
        <w:br/>
      </w:r>
      <w:r w:rsidR="00D84731">
        <w:rPr>
          <w:rFonts w:asciiTheme="minorHAnsi" w:eastAsia="Times New Roman" w:hAnsiTheme="minorHAnsi" w:cstheme="minorHAnsi"/>
          <w:bCs/>
        </w:rPr>
        <w:t>„</w:t>
      </w:r>
      <w:r w:rsidR="001113A8" w:rsidRPr="001113A8">
        <w:rPr>
          <w:rFonts w:asciiTheme="minorHAnsi" w:eastAsia="Times New Roman" w:hAnsiTheme="minorHAnsi" w:cstheme="minorHAnsi"/>
          <w:bCs/>
        </w:rPr>
        <w:t>Projekt Wykonawczy branży drogowej objęty Erratą” wykona</w:t>
      </w:r>
      <w:r w:rsidR="00D84731">
        <w:rPr>
          <w:rFonts w:asciiTheme="minorHAnsi" w:eastAsia="Times New Roman" w:hAnsiTheme="minorHAnsi" w:cstheme="minorHAnsi"/>
          <w:bCs/>
        </w:rPr>
        <w:t>ny przez Pracownię Projektową „</w:t>
      </w:r>
      <w:r w:rsidR="001113A8" w:rsidRPr="001113A8">
        <w:rPr>
          <w:rFonts w:asciiTheme="minorHAnsi" w:eastAsia="Times New Roman" w:hAnsiTheme="minorHAnsi" w:cstheme="minorHAnsi"/>
          <w:bCs/>
        </w:rPr>
        <w:t xml:space="preserve">Zawisza” Tadeusz Zawisza ( 80-347 Gdańsk ul. Orłowska 5D/24). </w:t>
      </w:r>
      <w:r w:rsidR="00381793" w:rsidRPr="001113A8">
        <w:rPr>
          <w:rFonts w:asciiTheme="minorHAnsi" w:eastAsia="Times New Roman" w:hAnsiTheme="minorHAnsi" w:cstheme="minorHAnsi"/>
          <w:bCs/>
        </w:rPr>
        <w:t xml:space="preserve">. </w:t>
      </w:r>
    </w:p>
    <w:p w14:paraId="0FE48546" w14:textId="78D45174" w:rsidR="007533E2" w:rsidRPr="001113A8" w:rsidRDefault="00550BA5" w:rsidP="007533E2">
      <w:pPr>
        <w:numPr>
          <w:ilvl w:val="0"/>
          <w:numId w:val="29"/>
        </w:numPr>
        <w:suppressAutoHyphens w:val="0"/>
        <w:overflowPunct w:val="0"/>
        <w:autoSpaceDE w:val="0"/>
        <w:autoSpaceDN w:val="0"/>
        <w:adjustRightInd w:val="0"/>
        <w:contextualSpacing/>
        <w:jc w:val="both"/>
        <w:textAlignment w:val="baseline"/>
        <w:rPr>
          <w:rFonts w:asciiTheme="minorHAnsi" w:eastAsia="Times New Roman" w:hAnsiTheme="minorHAnsi" w:cstheme="minorHAnsi"/>
        </w:rPr>
      </w:pPr>
      <w:r w:rsidRPr="001113A8">
        <w:rPr>
          <w:rFonts w:asciiTheme="minorHAnsi" w:hAnsiTheme="minorHAnsi" w:cstheme="minorHAnsi"/>
          <w:spacing w:val="-2"/>
        </w:rPr>
        <w:t>wykonanie robót</w:t>
      </w:r>
      <w:r w:rsidRPr="001113A8">
        <w:rPr>
          <w:rFonts w:asciiTheme="minorHAnsi" w:eastAsia="Times New Roman" w:hAnsiTheme="minorHAnsi" w:cstheme="minorHAnsi"/>
        </w:rPr>
        <w:t xml:space="preserve"> </w:t>
      </w:r>
      <w:r w:rsidR="00B541C0" w:rsidRPr="001113A8">
        <w:rPr>
          <w:rFonts w:asciiTheme="minorHAnsi" w:eastAsia="Times New Roman" w:hAnsiTheme="minorHAnsi" w:cstheme="minorHAnsi"/>
        </w:rPr>
        <w:t>obejmujących</w:t>
      </w:r>
      <w:r w:rsidR="007533E2" w:rsidRPr="001113A8">
        <w:rPr>
          <w:rFonts w:asciiTheme="minorHAnsi" w:eastAsia="Times New Roman" w:hAnsiTheme="minorHAnsi" w:cstheme="minorHAnsi"/>
        </w:rPr>
        <w:t>:</w:t>
      </w:r>
    </w:p>
    <w:p w14:paraId="4CD9855A" w14:textId="77777777" w:rsidR="007533E2" w:rsidRPr="001113A8" w:rsidRDefault="007533E2" w:rsidP="007533E2">
      <w:pPr>
        <w:numPr>
          <w:ilvl w:val="0"/>
          <w:numId w:val="30"/>
        </w:numPr>
        <w:suppressAutoHyphens w:val="0"/>
        <w:overflowPunct w:val="0"/>
        <w:autoSpaceDE w:val="0"/>
        <w:autoSpaceDN w:val="0"/>
        <w:adjustRightInd w:val="0"/>
        <w:ind w:left="1134"/>
        <w:contextualSpacing/>
        <w:jc w:val="both"/>
        <w:textAlignment w:val="baseline"/>
        <w:rPr>
          <w:rFonts w:asciiTheme="minorHAnsi" w:eastAsia="Times New Roman" w:hAnsiTheme="minorHAnsi" w:cstheme="minorHAnsi"/>
        </w:rPr>
      </w:pPr>
      <w:r w:rsidRPr="001113A8">
        <w:rPr>
          <w:rFonts w:asciiTheme="minorHAnsi" w:eastAsia="Times New Roman" w:hAnsiTheme="minorHAnsi" w:cstheme="minorHAnsi"/>
        </w:rPr>
        <w:t xml:space="preserve">wymianę sieci gazowej DN100 stal w ul. Plac Wolności od skrzyżowania </w:t>
      </w:r>
      <w:r w:rsidRPr="001113A8">
        <w:rPr>
          <w:rFonts w:asciiTheme="minorHAnsi" w:eastAsia="Times New Roman" w:hAnsiTheme="minorHAnsi" w:cstheme="minorHAnsi"/>
        </w:rPr>
        <w:br/>
        <w:t>z ul. M. Kopernika do wysokości budynku Plac Wolności nr 8;</w:t>
      </w:r>
    </w:p>
    <w:p w14:paraId="4FDDAD01" w14:textId="77777777" w:rsidR="007533E2" w:rsidRPr="001113A8" w:rsidRDefault="007533E2" w:rsidP="007533E2">
      <w:pPr>
        <w:numPr>
          <w:ilvl w:val="0"/>
          <w:numId w:val="30"/>
        </w:numPr>
        <w:suppressAutoHyphens w:val="0"/>
        <w:overflowPunct w:val="0"/>
        <w:autoSpaceDE w:val="0"/>
        <w:autoSpaceDN w:val="0"/>
        <w:adjustRightInd w:val="0"/>
        <w:ind w:left="1134"/>
        <w:contextualSpacing/>
        <w:jc w:val="both"/>
        <w:textAlignment w:val="baseline"/>
        <w:rPr>
          <w:rFonts w:asciiTheme="minorHAnsi" w:eastAsia="Times New Roman" w:hAnsiTheme="minorHAnsi" w:cstheme="minorHAnsi"/>
        </w:rPr>
      </w:pPr>
      <w:r w:rsidRPr="001113A8">
        <w:rPr>
          <w:rFonts w:asciiTheme="minorHAnsi" w:eastAsia="Times New Roman" w:hAnsiTheme="minorHAnsi" w:cstheme="minorHAnsi"/>
        </w:rPr>
        <w:t>wybudowanie odcinków przyłączy od gazociągu do granicy pasa drogowego po istniejącej trasie i przepięcie istniejących, czynnych przyłączy.</w:t>
      </w:r>
    </w:p>
    <w:p w14:paraId="7F97D186" w14:textId="7AEEE956" w:rsidR="007533E2" w:rsidRPr="001113A8" w:rsidRDefault="007533E2" w:rsidP="007533E2">
      <w:pPr>
        <w:numPr>
          <w:ilvl w:val="0"/>
          <w:numId w:val="30"/>
        </w:numPr>
        <w:suppressAutoHyphens w:val="0"/>
        <w:overflowPunct w:val="0"/>
        <w:autoSpaceDE w:val="0"/>
        <w:autoSpaceDN w:val="0"/>
        <w:adjustRightInd w:val="0"/>
        <w:ind w:left="1134"/>
        <w:contextualSpacing/>
        <w:jc w:val="both"/>
        <w:textAlignment w:val="baseline"/>
        <w:rPr>
          <w:rFonts w:asciiTheme="minorHAnsi" w:eastAsia="Times New Roman" w:hAnsiTheme="minorHAnsi" w:cstheme="minorHAnsi"/>
        </w:rPr>
      </w:pPr>
      <w:r w:rsidRPr="001113A8">
        <w:rPr>
          <w:rFonts w:asciiTheme="minorHAnsi" w:eastAsia="Times New Roman" w:hAnsiTheme="minorHAnsi" w:cstheme="minorHAnsi"/>
        </w:rPr>
        <w:t xml:space="preserve">likwidację nieeksploatowanych odcinków sieci. </w:t>
      </w:r>
    </w:p>
    <w:p w14:paraId="4FB752C5" w14:textId="05785CA3" w:rsidR="006945A6" w:rsidRPr="001113A8" w:rsidRDefault="006945A6" w:rsidP="006945A6">
      <w:pPr>
        <w:ind w:firstLine="708"/>
        <w:jc w:val="both"/>
        <w:rPr>
          <w:rFonts w:asciiTheme="minorHAnsi" w:hAnsiTheme="minorHAnsi" w:cstheme="minorHAnsi"/>
          <w:spacing w:val="-2"/>
        </w:rPr>
      </w:pPr>
      <w:r w:rsidRPr="001113A8">
        <w:rPr>
          <w:rFonts w:asciiTheme="minorHAnsi" w:eastAsia="Times New Roman" w:hAnsiTheme="minorHAnsi" w:cstheme="minorHAnsi"/>
          <w:bCs/>
        </w:rPr>
        <w:t xml:space="preserve">wykonanych wg dokumentacji projektowej </w:t>
      </w:r>
      <w:r w:rsidR="001113A8" w:rsidRPr="001113A8">
        <w:rPr>
          <w:rFonts w:asciiTheme="minorHAnsi" w:eastAsia="Times New Roman" w:hAnsiTheme="minorHAnsi" w:cstheme="minorHAnsi"/>
          <w:bCs/>
        </w:rPr>
        <w:t>„ Projekt Wykonawczy sieci gazowej objęty Erratą” wykonany przez Pracownię Projektową „ Zawisza” Tadeusz Zawisza ( 80-347 Gdańsk ul. Orłowska 5D/24).</w:t>
      </w:r>
    </w:p>
    <w:p w14:paraId="77A54AE9" w14:textId="393FF207" w:rsidR="00E00699" w:rsidRPr="001113A8" w:rsidRDefault="00E00699" w:rsidP="00E85295">
      <w:pPr>
        <w:numPr>
          <w:ilvl w:val="0"/>
          <w:numId w:val="11"/>
        </w:numPr>
        <w:ind w:left="357" w:hanging="357"/>
        <w:jc w:val="both"/>
        <w:rPr>
          <w:rFonts w:asciiTheme="minorHAnsi" w:hAnsiTheme="minorHAnsi" w:cstheme="minorHAnsi"/>
          <w:spacing w:val="-2"/>
        </w:rPr>
      </w:pPr>
      <w:r w:rsidRPr="001113A8">
        <w:rPr>
          <w:rFonts w:asciiTheme="minorHAnsi" w:hAnsiTheme="minorHAnsi" w:cstheme="minorHAnsi"/>
          <w:spacing w:val="-2"/>
        </w:rPr>
        <w:t>Fakturowanie</w:t>
      </w:r>
      <w:r w:rsidR="00C55DAF" w:rsidRPr="001113A8">
        <w:rPr>
          <w:rFonts w:asciiTheme="minorHAnsi" w:hAnsiTheme="minorHAnsi" w:cstheme="minorHAnsi"/>
          <w:spacing w:val="-2"/>
        </w:rPr>
        <w:t xml:space="preserve"> za wykonanie </w:t>
      </w:r>
      <w:r w:rsidR="0035673D" w:rsidRPr="001113A8">
        <w:rPr>
          <w:rFonts w:asciiTheme="minorHAnsi" w:hAnsiTheme="minorHAnsi" w:cstheme="minorHAnsi"/>
          <w:spacing w:val="-2"/>
        </w:rPr>
        <w:t>robót, o których mowa w ust. 8 pkt 1)</w:t>
      </w:r>
      <w:r w:rsidRPr="001113A8">
        <w:rPr>
          <w:rFonts w:asciiTheme="minorHAnsi" w:hAnsiTheme="minorHAnsi" w:cstheme="minorHAnsi"/>
          <w:spacing w:val="-2"/>
        </w:rPr>
        <w:t>:</w:t>
      </w:r>
    </w:p>
    <w:p w14:paraId="1B37C1AF" w14:textId="2A24E6BC" w:rsidR="00E00699" w:rsidRPr="001113A8" w:rsidRDefault="00E00699" w:rsidP="00E85295">
      <w:pPr>
        <w:pStyle w:val="Akapitzlist1"/>
        <w:numPr>
          <w:ilvl w:val="0"/>
          <w:numId w:val="22"/>
        </w:numPr>
        <w:tabs>
          <w:tab w:val="clear" w:pos="786"/>
        </w:tabs>
        <w:ind w:left="714" w:hanging="357"/>
        <w:jc w:val="both"/>
        <w:rPr>
          <w:rFonts w:asciiTheme="minorHAnsi" w:hAnsiTheme="minorHAnsi" w:cstheme="minorHAnsi"/>
          <w:spacing w:val="-2"/>
        </w:rPr>
      </w:pPr>
      <w:r w:rsidRPr="001113A8">
        <w:rPr>
          <w:rFonts w:asciiTheme="minorHAnsi" w:hAnsiTheme="minorHAnsi" w:cstheme="minorHAnsi"/>
          <w:spacing w:val="-2"/>
        </w:rPr>
        <w:t>pierwsza zaliczka – fak</w:t>
      </w:r>
      <w:r w:rsidR="00004D31" w:rsidRPr="001113A8">
        <w:rPr>
          <w:rFonts w:asciiTheme="minorHAnsi" w:hAnsiTheme="minorHAnsi" w:cstheme="minorHAnsi"/>
          <w:spacing w:val="-2"/>
        </w:rPr>
        <w:t>tura wystawiona po wykonaniu 40</w:t>
      </w:r>
      <w:r w:rsidRPr="001113A8">
        <w:rPr>
          <w:rFonts w:asciiTheme="minorHAnsi" w:hAnsiTheme="minorHAnsi" w:cstheme="minorHAnsi"/>
          <w:spacing w:val="-2"/>
        </w:rPr>
        <w:t xml:space="preserve">% wartości Umowy – faktura </w:t>
      </w:r>
      <w:r w:rsidR="00D84731">
        <w:rPr>
          <w:rFonts w:asciiTheme="minorHAnsi" w:hAnsiTheme="minorHAnsi" w:cstheme="minorHAnsi"/>
          <w:spacing w:val="-2"/>
        </w:rPr>
        <w:br/>
      </w:r>
      <w:r w:rsidRPr="001113A8">
        <w:rPr>
          <w:rFonts w:asciiTheme="minorHAnsi" w:hAnsiTheme="minorHAnsi" w:cstheme="minorHAnsi"/>
          <w:spacing w:val="-2"/>
        </w:rPr>
        <w:t>na kwotę</w:t>
      </w:r>
      <w:r w:rsidR="00004D31" w:rsidRPr="001113A8">
        <w:rPr>
          <w:rFonts w:asciiTheme="minorHAnsi" w:hAnsiTheme="minorHAnsi" w:cstheme="minorHAnsi"/>
          <w:spacing w:val="-2"/>
        </w:rPr>
        <w:t xml:space="preserve"> zaliczki nie przekraczającą 40</w:t>
      </w:r>
      <w:r w:rsidRPr="001113A8">
        <w:rPr>
          <w:rFonts w:asciiTheme="minorHAnsi" w:hAnsiTheme="minorHAnsi" w:cstheme="minorHAnsi"/>
          <w:spacing w:val="-2"/>
        </w:rPr>
        <w:t xml:space="preserve">% kwoty, o której mowa w </w:t>
      </w:r>
      <w:r w:rsidRPr="001113A8">
        <w:rPr>
          <w:rFonts w:asciiTheme="minorHAnsi" w:hAnsiTheme="minorHAnsi" w:cstheme="minorHAnsi"/>
        </w:rPr>
        <w:t>ofercie Wykonawcy,</w:t>
      </w:r>
    </w:p>
    <w:p w14:paraId="450E25EC" w14:textId="7D22A5B7" w:rsidR="00E00699" w:rsidRPr="001113A8" w:rsidRDefault="00E00699" w:rsidP="00E85295">
      <w:pPr>
        <w:pStyle w:val="Akapitzlist1"/>
        <w:numPr>
          <w:ilvl w:val="0"/>
          <w:numId w:val="22"/>
        </w:numPr>
        <w:tabs>
          <w:tab w:val="clear" w:pos="786"/>
        </w:tabs>
        <w:ind w:left="714" w:hanging="357"/>
        <w:jc w:val="both"/>
        <w:rPr>
          <w:rFonts w:asciiTheme="minorHAnsi" w:hAnsiTheme="minorHAnsi" w:cstheme="minorHAnsi"/>
          <w:spacing w:val="-2"/>
        </w:rPr>
      </w:pPr>
      <w:r w:rsidRPr="001113A8">
        <w:rPr>
          <w:rFonts w:asciiTheme="minorHAnsi" w:hAnsiTheme="minorHAnsi" w:cstheme="minorHAnsi"/>
          <w:spacing w:val="-2"/>
        </w:rPr>
        <w:t>druga zaliczka – faktura w</w:t>
      </w:r>
      <w:r w:rsidR="00004D31" w:rsidRPr="001113A8">
        <w:rPr>
          <w:rFonts w:asciiTheme="minorHAnsi" w:hAnsiTheme="minorHAnsi" w:cstheme="minorHAnsi"/>
          <w:spacing w:val="-2"/>
        </w:rPr>
        <w:t>ystawiona po wykonaniu 80</w:t>
      </w:r>
      <w:r w:rsidRPr="001113A8">
        <w:rPr>
          <w:rFonts w:asciiTheme="minorHAnsi" w:hAnsiTheme="minorHAnsi" w:cstheme="minorHAnsi"/>
          <w:spacing w:val="-2"/>
        </w:rPr>
        <w:t>% wartości Umowy – faktura</w:t>
      </w:r>
      <w:r w:rsidR="00D84731">
        <w:rPr>
          <w:rFonts w:asciiTheme="minorHAnsi" w:hAnsiTheme="minorHAnsi" w:cstheme="minorHAnsi"/>
          <w:spacing w:val="-2"/>
        </w:rPr>
        <w:br/>
      </w:r>
      <w:r w:rsidRPr="001113A8">
        <w:rPr>
          <w:rFonts w:asciiTheme="minorHAnsi" w:hAnsiTheme="minorHAnsi" w:cstheme="minorHAnsi"/>
          <w:spacing w:val="-2"/>
        </w:rPr>
        <w:t>na kwotę</w:t>
      </w:r>
      <w:r w:rsidR="00004D31" w:rsidRPr="001113A8">
        <w:rPr>
          <w:rFonts w:asciiTheme="minorHAnsi" w:hAnsiTheme="minorHAnsi" w:cstheme="minorHAnsi"/>
          <w:spacing w:val="-2"/>
        </w:rPr>
        <w:t xml:space="preserve"> zaliczki nie przekraczającą 40</w:t>
      </w:r>
      <w:r w:rsidRPr="001113A8">
        <w:rPr>
          <w:rFonts w:asciiTheme="minorHAnsi" w:hAnsiTheme="minorHAnsi" w:cstheme="minorHAnsi"/>
          <w:spacing w:val="-2"/>
        </w:rPr>
        <w:t xml:space="preserve">% kwoty, o której mowa w </w:t>
      </w:r>
      <w:r w:rsidRPr="001113A8">
        <w:rPr>
          <w:rFonts w:asciiTheme="minorHAnsi" w:hAnsiTheme="minorHAnsi" w:cstheme="minorHAnsi"/>
        </w:rPr>
        <w:t>ofercie Wykonawcy</w:t>
      </w:r>
    </w:p>
    <w:p w14:paraId="4AD1B649" w14:textId="77777777" w:rsidR="00E00699" w:rsidRPr="001113A8" w:rsidRDefault="00E00699" w:rsidP="00E85295">
      <w:pPr>
        <w:pStyle w:val="Akapitzlist1"/>
        <w:ind w:left="357"/>
        <w:jc w:val="both"/>
        <w:rPr>
          <w:rFonts w:asciiTheme="minorHAnsi" w:hAnsiTheme="minorHAnsi" w:cstheme="minorHAnsi"/>
          <w:spacing w:val="-2"/>
        </w:rPr>
      </w:pPr>
      <w:r w:rsidRPr="001113A8">
        <w:rPr>
          <w:rFonts w:asciiTheme="minorHAnsi" w:hAnsiTheme="minorHAnsi" w:cstheme="minorHAnsi"/>
        </w:rPr>
        <w:t>oraz</w:t>
      </w:r>
    </w:p>
    <w:p w14:paraId="6A4AE968" w14:textId="77777777" w:rsidR="00E00699" w:rsidRPr="001113A8" w:rsidRDefault="00E00699" w:rsidP="00E85295">
      <w:pPr>
        <w:pStyle w:val="Akapitzlist1"/>
        <w:numPr>
          <w:ilvl w:val="0"/>
          <w:numId w:val="22"/>
        </w:numPr>
        <w:tabs>
          <w:tab w:val="clear" w:pos="786"/>
        </w:tabs>
        <w:ind w:left="714" w:hanging="357"/>
        <w:jc w:val="both"/>
        <w:rPr>
          <w:rFonts w:asciiTheme="minorHAnsi" w:hAnsiTheme="minorHAnsi" w:cstheme="minorHAnsi"/>
          <w:spacing w:val="-2"/>
        </w:rPr>
      </w:pPr>
      <w:r w:rsidRPr="001113A8">
        <w:rPr>
          <w:rFonts w:asciiTheme="minorHAnsi" w:hAnsiTheme="minorHAnsi" w:cstheme="minorHAnsi"/>
        </w:rPr>
        <w:t xml:space="preserve">płatność końcowa – faktura końcowa wystawiona po wykonaniu przedmiotu Umowy </w:t>
      </w:r>
      <w:r w:rsidRPr="001113A8">
        <w:rPr>
          <w:rFonts w:asciiTheme="minorHAnsi" w:hAnsiTheme="minorHAnsi" w:cstheme="minorHAnsi"/>
        </w:rPr>
        <w:br/>
        <w:t>i jego odbiorze ostatecznym, na kwotę należnego wynagrodzenia z tytułu wykonania Umowy, pomn</w:t>
      </w:r>
      <w:r w:rsidR="005A22D3" w:rsidRPr="001113A8">
        <w:rPr>
          <w:rFonts w:asciiTheme="minorHAnsi" w:hAnsiTheme="minorHAnsi" w:cstheme="minorHAnsi"/>
        </w:rPr>
        <w:t xml:space="preserve">iejszoną o udzielone zaliczki, </w:t>
      </w:r>
    </w:p>
    <w:p w14:paraId="3F8766C6" w14:textId="2A4A1D03" w:rsidR="0035673D" w:rsidRPr="0043656B" w:rsidRDefault="0035673D" w:rsidP="0043656B">
      <w:pPr>
        <w:numPr>
          <w:ilvl w:val="0"/>
          <w:numId w:val="11"/>
        </w:numPr>
        <w:ind w:left="357" w:hanging="357"/>
        <w:jc w:val="both"/>
        <w:rPr>
          <w:rFonts w:asciiTheme="minorHAnsi" w:hAnsiTheme="minorHAnsi" w:cstheme="minorHAnsi"/>
          <w:spacing w:val="-2"/>
        </w:rPr>
      </w:pPr>
      <w:r w:rsidRPr="001113A8">
        <w:rPr>
          <w:rFonts w:asciiTheme="minorHAnsi" w:hAnsiTheme="minorHAnsi" w:cstheme="minorHAnsi"/>
          <w:spacing w:val="-2"/>
        </w:rPr>
        <w:t xml:space="preserve">Fakturowanie za wykonanie robót, </w:t>
      </w:r>
      <w:r w:rsidR="0043656B">
        <w:rPr>
          <w:rFonts w:asciiTheme="minorHAnsi" w:hAnsiTheme="minorHAnsi" w:cstheme="minorHAnsi"/>
          <w:spacing w:val="-2"/>
        </w:rPr>
        <w:t xml:space="preserve">o których mowa w ust. 8 pkt 2)  </w:t>
      </w:r>
      <w:r w:rsidRPr="0043656B">
        <w:rPr>
          <w:rFonts w:asciiTheme="minorHAnsi" w:hAnsiTheme="minorHAnsi" w:cstheme="minorHAnsi"/>
        </w:rPr>
        <w:t xml:space="preserve">faktura wystawiona po wykonaniu przedmiotu Umowy i jego odbiorze ostatecznym, na kwotę należnego wynagrodzenia z tytułu wykonania robót w tym zakresie. </w:t>
      </w:r>
    </w:p>
    <w:p w14:paraId="30648CF5" w14:textId="429507B8" w:rsidR="005806F0" w:rsidRPr="001113A8" w:rsidRDefault="005806F0" w:rsidP="005806F0">
      <w:pPr>
        <w:pStyle w:val="Akapitzlist"/>
        <w:numPr>
          <w:ilvl w:val="0"/>
          <w:numId w:val="11"/>
        </w:numPr>
        <w:jc w:val="both"/>
        <w:rPr>
          <w:rFonts w:asciiTheme="minorHAnsi" w:hAnsiTheme="minorHAnsi" w:cstheme="minorHAnsi"/>
          <w:spacing w:val="-2"/>
        </w:rPr>
      </w:pPr>
      <w:r w:rsidRPr="001113A8">
        <w:rPr>
          <w:rFonts w:asciiTheme="minorHAnsi" w:hAnsiTheme="minorHAnsi" w:cstheme="minorHAnsi"/>
          <w:spacing w:val="-2"/>
        </w:rPr>
        <w:t xml:space="preserve">Faktura za wykonanie robót, o których mowa w ust. 8 pkt 1) wystawiona zostanie na Zamawiającego. </w:t>
      </w:r>
    </w:p>
    <w:p w14:paraId="231358DB" w14:textId="6CCC1325" w:rsidR="007744D3" w:rsidRPr="001113A8" w:rsidRDefault="007744D3" w:rsidP="007744D3">
      <w:pPr>
        <w:pStyle w:val="Akapitzlist"/>
        <w:numPr>
          <w:ilvl w:val="0"/>
          <w:numId w:val="11"/>
        </w:numPr>
        <w:jc w:val="both"/>
        <w:rPr>
          <w:rFonts w:asciiTheme="minorHAnsi" w:hAnsiTheme="minorHAnsi" w:cstheme="minorHAnsi"/>
          <w:spacing w:val="-2"/>
        </w:rPr>
      </w:pPr>
      <w:r w:rsidRPr="001113A8">
        <w:rPr>
          <w:rFonts w:asciiTheme="minorHAnsi" w:hAnsiTheme="minorHAnsi" w:cstheme="minorHAnsi"/>
          <w:spacing w:val="-2"/>
        </w:rPr>
        <w:t xml:space="preserve">Faktura za wykonanie robót, o których mowa w ust. 8 pkt </w:t>
      </w:r>
      <w:r w:rsidR="005806F0" w:rsidRPr="001113A8">
        <w:rPr>
          <w:rFonts w:asciiTheme="minorHAnsi" w:hAnsiTheme="minorHAnsi" w:cstheme="minorHAnsi"/>
          <w:spacing w:val="-2"/>
        </w:rPr>
        <w:t>2</w:t>
      </w:r>
      <w:r w:rsidRPr="001113A8">
        <w:rPr>
          <w:rFonts w:asciiTheme="minorHAnsi" w:hAnsiTheme="minorHAnsi" w:cstheme="minorHAnsi"/>
          <w:spacing w:val="-2"/>
        </w:rPr>
        <w:t xml:space="preserve">) wystawiona zostanie na:  </w:t>
      </w:r>
    </w:p>
    <w:p w14:paraId="4CD5490C" w14:textId="77777777" w:rsidR="007744D3" w:rsidRPr="001113A8" w:rsidRDefault="007744D3" w:rsidP="007744D3">
      <w:pPr>
        <w:ind w:left="284" w:right="-1"/>
        <w:jc w:val="both"/>
        <w:rPr>
          <w:rFonts w:asciiTheme="minorHAnsi" w:hAnsiTheme="minorHAnsi" w:cstheme="minorHAnsi"/>
          <w:u w:val="single"/>
        </w:rPr>
      </w:pPr>
      <w:r w:rsidRPr="001113A8">
        <w:rPr>
          <w:rFonts w:asciiTheme="minorHAnsi" w:hAnsiTheme="minorHAnsi" w:cstheme="minorHAnsi"/>
          <w:u w:val="single"/>
        </w:rPr>
        <w:t>Dane nabywcy:</w:t>
      </w:r>
    </w:p>
    <w:p w14:paraId="30628171" w14:textId="50D9C994" w:rsidR="007744D3" w:rsidRPr="001113A8" w:rsidRDefault="007744D3" w:rsidP="007744D3">
      <w:pPr>
        <w:ind w:left="284" w:right="-1"/>
        <w:jc w:val="both"/>
        <w:rPr>
          <w:rFonts w:asciiTheme="minorHAnsi" w:hAnsiTheme="minorHAnsi" w:cstheme="minorHAnsi"/>
        </w:rPr>
      </w:pPr>
      <w:r w:rsidRPr="001113A8">
        <w:rPr>
          <w:rFonts w:asciiTheme="minorHAnsi" w:hAnsiTheme="minorHAnsi" w:cstheme="minorHAnsi"/>
        </w:rPr>
        <w:t>Polska Spółka Gazownictwa Sp. z o.o., ul. Wojciecha Bandrowskiego 16, 33-100 Tarnów, NIP 5252496411</w:t>
      </w:r>
    </w:p>
    <w:p w14:paraId="353C4602" w14:textId="77777777" w:rsidR="00D84731" w:rsidRDefault="00D84731" w:rsidP="007744D3">
      <w:pPr>
        <w:ind w:left="284" w:right="-1"/>
        <w:jc w:val="both"/>
        <w:rPr>
          <w:rFonts w:asciiTheme="minorHAnsi" w:hAnsiTheme="minorHAnsi" w:cstheme="minorHAnsi"/>
          <w:u w:val="single"/>
        </w:rPr>
      </w:pPr>
    </w:p>
    <w:p w14:paraId="64567D30" w14:textId="77777777" w:rsidR="00D84731" w:rsidRDefault="00D84731" w:rsidP="007744D3">
      <w:pPr>
        <w:ind w:left="284" w:right="-1"/>
        <w:jc w:val="both"/>
        <w:rPr>
          <w:rFonts w:asciiTheme="minorHAnsi" w:hAnsiTheme="minorHAnsi" w:cstheme="minorHAnsi"/>
          <w:u w:val="single"/>
        </w:rPr>
      </w:pPr>
    </w:p>
    <w:p w14:paraId="4E0C91BC" w14:textId="77777777" w:rsidR="007744D3" w:rsidRPr="001113A8" w:rsidRDefault="007744D3" w:rsidP="007744D3">
      <w:pPr>
        <w:ind w:left="284" w:right="-1"/>
        <w:jc w:val="both"/>
        <w:rPr>
          <w:rFonts w:asciiTheme="minorHAnsi" w:hAnsiTheme="minorHAnsi" w:cstheme="minorHAnsi"/>
          <w:u w:val="single"/>
        </w:rPr>
      </w:pPr>
      <w:r w:rsidRPr="001113A8">
        <w:rPr>
          <w:rFonts w:asciiTheme="minorHAnsi" w:hAnsiTheme="minorHAnsi" w:cstheme="minorHAnsi"/>
          <w:u w:val="single"/>
        </w:rPr>
        <w:t>Dane odbiorcy:</w:t>
      </w:r>
    </w:p>
    <w:p w14:paraId="4D5ADC4D" w14:textId="7E2D62D8" w:rsidR="007744D3" w:rsidRPr="001113A8" w:rsidRDefault="007744D3" w:rsidP="007744D3">
      <w:pPr>
        <w:ind w:left="284" w:right="-1"/>
        <w:jc w:val="both"/>
        <w:rPr>
          <w:rFonts w:asciiTheme="minorHAnsi" w:hAnsiTheme="minorHAnsi" w:cstheme="minorHAnsi"/>
        </w:rPr>
      </w:pPr>
      <w:r w:rsidRPr="001113A8">
        <w:rPr>
          <w:rFonts w:asciiTheme="minorHAnsi" w:hAnsiTheme="minorHAnsi" w:cstheme="minorHAnsi"/>
        </w:rPr>
        <w:t>Polska Spółka Gazownictwa Sp. z o.o., Oddział Zakład Gazowniczy w Gdańsku,</w:t>
      </w:r>
    </w:p>
    <w:p w14:paraId="0DBA94DD" w14:textId="5C6814E7" w:rsidR="007744D3" w:rsidRDefault="007744D3" w:rsidP="005806F0">
      <w:pPr>
        <w:ind w:left="284" w:right="-1"/>
        <w:jc w:val="both"/>
        <w:rPr>
          <w:rFonts w:asciiTheme="minorHAnsi" w:hAnsiTheme="minorHAnsi" w:cstheme="minorHAnsi"/>
        </w:rPr>
      </w:pPr>
      <w:r w:rsidRPr="001113A8">
        <w:rPr>
          <w:rFonts w:asciiTheme="minorHAnsi" w:hAnsiTheme="minorHAnsi" w:cstheme="minorHAnsi"/>
        </w:rPr>
        <w:t>ul. Wałowa 41/43, 80-858 Gdańsk</w:t>
      </w:r>
      <w:r w:rsidR="005806F0" w:rsidRPr="001113A8">
        <w:rPr>
          <w:rFonts w:asciiTheme="minorHAnsi" w:hAnsiTheme="minorHAnsi" w:cstheme="minorHAnsi"/>
        </w:rPr>
        <w:t>.</w:t>
      </w:r>
    </w:p>
    <w:p w14:paraId="6C075B57" w14:textId="5EAE365A" w:rsidR="005806F0" w:rsidRPr="001113A8" w:rsidRDefault="005806F0" w:rsidP="00E85295">
      <w:pPr>
        <w:numPr>
          <w:ilvl w:val="0"/>
          <w:numId w:val="11"/>
        </w:numPr>
        <w:tabs>
          <w:tab w:val="left" w:pos="360"/>
        </w:tabs>
        <w:ind w:left="357" w:hanging="357"/>
        <w:jc w:val="both"/>
        <w:rPr>
          <w:rFonts w:asciiTheme="minorHAnsi" w:hAnsiTheme="minorHAnsi"/>
          <w:spacing w:val="-2"/>
        </w:rPr>
      </w:pPr>
      <w:r w:rsidRPr="001113A8">
        <w:rPr>
          <w:rFonts w:asciiTheme="minorHAnsi" w:hAnsiTheme="minorHAnsi"/>
          <w:spacing w:val="-2"/>
        </w:rPr>
        <w:t xml:space="preserve">Faktury doręczone zostaną na adres Zamawiającego. </w:t>
      </w:r>
    </w:p>
    <w:p w14:paraId="56E92148" w14:textId="50DC31D5" w:rsidR="00613A98" w:rsidRPr="0047501A" w:rsidRDefault="00613A98" w:rsidP="00E85295">
      <w:pPr>
        <w:numPr>
          <w:ilvl w:val="0"/>
          <w:numId w:val="11"/>
        </w:numPr>
        <w:tabs>
          <w:tab w:val="left" w:pos="360"/>
        </w:tabs>
        <w:ind w:left="357" w:hanging="357"/>
        <w:jc w:val="both"/>
        <w:rPr>
          <w:rFonts w:asciiTheme="minorHAnsi" w:hAnsiTheme="minorHAnsi"/>
          <w:spacing w:val="-2"/>
        </w:rPr>
      </w:pPr>
      <w:r w:rsidRPr="005806F0">
        <w:rPr>
          <w:rFonts w:asciiTheme="minorHAnsi" w:hAnsiTheme="minorHAnsi" w:cstheme="minorHAnsi"/>
          <w:spacing w:val="-2"/>
        </w:rPr>
        <w:t>Udzielenie zaliczki lub zapłata wynagrodzenia przez Zamawiającego wymaga przedstawienia przez Wykonawcę dowodów zapłaty wymagalnego wynagrodzenia podwykonawcom</w:t>
      </w:r>
      <w:r w:rsidR="00D84731">
        <w:rPr>
          <w:rFonts w:asciiTheme="minorHAnsi" w:hAnsiTheme="minorHAnsi" w:cstheme="minorHAnsi"/>
          <w:spacing w:val="-2"/>
        </w:rPr>
        <w:br/>
      </w:r>
      <w:r w:rsidRPr="005806F0">
        <w:rPr>
          <w:rFonts w:asciiTheme="minorHAnsi" w:hAnsiTheme="minorHAnsi" w:cstheme="minorHAnsi"/>
          <w:spacing w:val="-2"/>
        </w:rPr>
        <w:t>lub dalszym podwykonawcom biorącym</w:t>
      </w:r>
      <w:r w:rsidRPr="0047501A">
        <w:rPr>
          <w:rFonts w:asciiTheme="minorHAnsi" w:hAnsiTheme="minorHAnsi"/>
          <w:spacing w:val="-2"/>
        </w:rPr>
        <w:t xml:space="preserve"> udział w realizacji części Zamówienia, za którą zaliczka ma zostać zapłacona.</w:t>
      </w:r>
    </w:p>
    <w:p w14:paraId="48AEB394" w14:textId="58B8E88B" w:rsidR="000B2986" w:rsidRPr="00D32ECE" w:rsidRDefault="00816701" w:rsidP="00E85295">
      <w:pPr>
        <w:numPr>
          <w:ilvl w:val="0"/>
          <w:numId w:val="11"/>
        </w:numPr>
        <w:tabs>
          <w:tab w:val="left" w:pos="360"/>
        </w:tabs>
        <w:ind w:left="357" w:hanging="357"/>
        <w:jc w:val="both"/>
        <w:rPr>
          <w:rFonts w:asciiTheme="minorHAnsi" w:hAnsiTheme="minorHAnsi" w:cs="Calibri"/>
          <w:spacing w:val="-2"/>
        </w:rPr>
      </w:pPr>
      <w:r w:rsidRPr="00D32ECE">
        <w:rPr>
          <w:rFonts w:asciiTheme="minorHAnsi" w:hAnsiTheme="minorHAnsi" w:cs="Calibri"/>
          <w:spacing w:val="-2"/>
        </w:rPr>
        <w:t xml:space="preserve">W przypadku nieprzedstawienia przez Wykonawcę wszelkich dowodów zapłaty, o których mowa w </w:t>
      </w:r>
      <w:r w:rsidRPr="00381793">
        <w:rPr>
          <w:rFonts w:asciiTheme="minorHAnsi" w:hAnsiTheme="minorHAnsi" w:cs="Calibri"/>
          <w:spacing w:val="-2"/>
        </w:rPr>
        <w:t xml:space="preserve">ust. </w:t>
      </w:r>
      <w:r w:rsidR="00DE7A91" w:rsidRPr="00381793">
        <w:rPr>
          <w:rFonts w:asciiTheme="minorHAnsi" w:hAnsiTheme="minorHAnsi" w:cs="Calibri"/>
          <w:spacing w:val="-2"/>
        </w:rPr>
        <w:t>14</w:t>
      </w:r>
      <w:r w:rsidRPr="00381793">
        <w:rPr>
          <w:rFonts w:asciiTheme="minorHAnsi" w:hAnsiTheme="minorHAnsi" w:cs="Calibri"/>
          <w:spacing w:val="-2"/>
        </w:rPr>
        <w:t xml:space="preserve">, Zamawiający </w:t>
      </w:r>
      <w:r w:rsidRPr="00D32ECE">
        <w:rPr>
          <w:rFonts w:asciiTheme="minorHAnsi" w:hAnsiTheme="minorHAnsi" w:cs="Calibri"/>
          <w:spacing w:val="-2"/>
        </w:rPr>
        <w:t xml:space="preserve">wstrzymuje </w:t>
      </w:r>
      <w:r w:rsidR="001F3DCE" w:rsidRPr="00D32ECE">
        <w:rPr>
          <w:rFonts w:asciiTheme="minorHAnsi" w:hAnsiTheme="minorHAnsi" w:cs="Calibri"/>
          <w:spacing w:val="-2"/>
        </w:rPr>
        <w:t>zapłatę wynagrodzenia</w:t>
      </w:r>
      <w:r w:rsidRPr="00D32ECE">
        <w:rPr>
          <w:rFonts w:asciiTheme="minorHAnsi" w:hAnsiTheme="minorHAnsi" w:cs="Calibri"/>
          <w:spacing w:val="-2"/>
        </w:rPr>
        <w:t xml:space="preserve"> w części równej sumie kwot wynikających z nieprzedstawionych dowodów zapłaty.</w:t>
      </w:r>
    </w:p>
    <w:p w14:paraId="712C083C" w14:textId="77777777" w:rsidR="00816701" w:rsidRPr="00D32ECE"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celu zaspokojenia roszczeń podwykonawców lub dalszych podwykonawców wobec Zamawiającego wynikających z przepisów Kodeksu cywilnego oraz ustawy Prawo zamówień publicznych, a zarazem roszczenia Wykonawcy wobec Zamawiającego o zapłatę wynagrodzenia oraz w celu zabezpieczenia Zamawiającego przed roszczeniami podwykonawców lub dalszych podwykonawców ustanawia się następujące zasady zapłaty wynagrodzenia przez Zamawiającego. Wynagrodzenie Wykonawcy w części równej kwocie wynagrodzenia podwykonawcy lub dalszego podwykonawcy wynikającej z jego umowy </w:t>
      </w:r>
      <w:r w:rsidR="000700B8">
        <w:rPr>
          <w:rFonts w:asciiTheme="minorHAnsi" w:hAnsiTheme="minorHAnsi" w:cs="Calibri"/>
        </w:rPr>
        <w:br/>
      </w:r>
      <w:r w:rsidRPr="00D32ECE">
        <w:rPr>
          <w:rFonts w:asciiTheme="minorHAnsi" w:hAnsiTheme="minorHAnsi" w:cs="Calibri"/>
        </w:rPr>
        <w:t>z Wykonawcą lub podwykonawcą</w:t>
      </w:r>
      <w:r w:rsidR="00CD52E6" w:rsidRPr="00D32ECE">
        <w:rPr>
          <w:rFonts w:asciiTheme="minorHAnsi" w:hAnsiTheme="minorHAnsi" w:cs="Calibri"/>
        </w:rPr>
        <w:t xml:space="preserve"> (zaakceptowanych przez Zamawiającego)</w:t>
      </w:r>
      <w:r w:rsidRPr="00D32ECE">
        <w:rPr>
          <w:rFonts w:asciiTheme="minorHAnsi" w:hAnsiTheme="minorHAnsi" w:cs="Calibri"/>
        </w:rPr>
        <w:t xml:space="preserve"> będzie zapłacone przez Zamawiającego bezpośrednio na rachunek podwykonawcy lub dalszego podwykonawcy w terminach i kwotach określonych w umowie z podwykonawcą lub dalszym podwykonawcą i po spełnieniu przesłanek wynikających z tej umowy warunkujących zapłatę wynagrodzenia. Zapłata przez Zamawiającego części wynagrodzenia na rachunek podwykonawcy lub dalszego podwykonawcy stanowi zarazem zaspokojenie wierzytelności Wykonawcy w stosunku do Zamawiającego o zapłatę wynagrodzenia w tej części. Powyższe zastrzeżenie stanowi nieodwołalną umowę </w:t>
      </w:r>
      <w:r w:rsidR="000700B8">
        <w:rPr>
          <w:rFonts w:asciiTheme="minorHAnsi" w:hAnsiTheme="minorHAnsi" w:cs="Calibri"/>
        </w:rPr>
        <w:br/>
      </w:r>
      <w:r w:rsidRPr="00D32ECE">
        <w:rPr>
          <w:rFonts w:asciiTheme="minorHAnsi" w:hAnsiTheme="minorHAnsi" w:cs="Calibri"/>
        </w:rPr>
        <w:t xml:space="preserve">o świadczenie na rzecz osoby trzeciej (art. 393 Kodeksu cywilnego), która bez zgody Zamawiającego nie może być odwołana ani zmieniona. Zastrzeżenie to dokonane jest pod warunkiem rozwiązującym rozwiązania umowy </w:t>
      </w:r>
      <w:r w:rsidR="00BE2DB2" w:rsidRPr="00D32ECE">
        <w:rPr>
          <w:rFonts w:asciiTheme="minorHAnsi" w:hAnsiTheme="minorHAnsi" w:cs="Calibri"/>
        </w:rPr>
        <w:t xml:space="preserve">z </w:t>
      </w:r>
      <w:r w:rsidRPr="00D32ECE">
        <w:rPr>
          <w:rFonts w:asciiTheme="minorHAnsi" w:hAnsiTheme="minorHAnsi" w:cs="Calibri"/>
        </w:rPr>
        <w:t xml:space="preserve">podwykonawcą lub dalszym podwykonawcą, przy czym jest ono skuteczne w stosunku do tych wierzytelności podwykonawcy lub dalszego podwykonawcy, które mu przysługują pomimo rozwiązania umowy. Zastrzeżenie to dokonane jest pod dodatkowym warunkiem rozwiązującym, </w:t>
      </w:r>
      <w:r w:rsidR="00CD52E6" w:rsidRPr="00D32ECE">
        <w:rPr>
          <w:rFonts w:asciiTheme="minorHAnsi" w:hAnsiTheme="minorHAnsi" w:cs="Calibri"/>
        </w:rPr>
        <w:t xml:space="preserve">jeżeli </w:t>
      </w:r>
      <w:r w:rsidRPr="00D32ECE">
        <w:rPr>
          <w:rFonts w:asciiTheme="minorHAnsi" w:hAnsiTheme="minorHAnsi" w:cs="Calibri"/>
        </w:rPr>
        <w:t>wynagrodzenie należne podwykonawcy lub dalszemu podwykonawcy zostało zaspokojone.</w:t>
      </w:r>
    </w:p>
    <w:p w14:paraId="4144CCF9" w14:textId="4E9A28BA" w:rsidR="00FD1762" w:rsidRPr="00381793"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przypadku, jeżeli wynagrodzenie podwykonawcy lub dalszego podwykonawcy zostało zaspokojone w części, wówczas powyższe zastrzeżenie, o którym </w:t>
      </w:r>
      <w:r w:rsidRPr="00381793">
        <w:rPr>
          <w:rFonts w:asciiTheme="minorHAnsi" w:hAnsiTheme="minorHAnsi" w:cs="Calibri"/>
        </w:rPr>
        <w:t>mowa w ust. 1</w:t>
      </w:r>
      <w:r w:rsidR="00974F56" w:rsidRPr="00381793">
        <w:rPr>
          <w:rFonts w:asciiTheme="minorHAnsi" w:hAnsiTheme="minorHAnsi" w:cs="Calibri"/>
        </w:rPr>
        <w:t>6</w:t>
      </w:r>
      <w:r w:rsidRPr="00381793">
        <w:rPr>
          <w:rFonts w:asciiTheme="minorHAnsi" w:hAnsiTheme="minorHAnsi" w:cs="Calibri"/>
        </w:rPr>
        <w:t xml:space="preserve">, traci moc w stosunku do tej części. Wykonawca zobowiązany jest przedłożyć Zamawiającemu niebudzące wątpliwość dowody, o których mowa w ust. </w:t>
      </w:r>
      <w:r w:rsidR="00974F56" w:rsidRPr="00381793">
        <w:rPr>
          <w:rFonts w:asciiTheme="minorHAnsi" w:hAnsiTheme="minorHAnsi" w:cs="Calibri"/>
        </w:rPr>
        <w:t>14</w:t>
      </w:r>
      <w:r w:rsidRPr="00381793">
        <w:rPr>
          <w:rFonts w:asciiTheme="minorHAnsi" w:hAnsiTheme="minorHAnsi" w:cs="Calibri"/>
        </w:rPr>
        <w:t>.</w:t>
      </w:r>
    </w:p>
    <w:p w14:paraId="07784AF2" w14:textId="77777777" w:rsidR="00816701" w:rsidRPr="00C97831"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Pr>
          <w:rFonts w:asciiTheme="minorHAnsi" w:hAnsiTheme="minorHAnsi" w:cs="Calibri"/>
        </w:rPr>
        <w:br/>
      </w:r>
      <w:r w:rsidRPr="00D32ECE">
        <w:rPr>
          <w:rFonts w:asciiTheme="minorHAnsi" w:hAnsiTheme="minorHAnsi" w:cs="Calibri"/>
        </w:rPr>
        <w:t xml:space="preserve">ma prawo zatrzymać odpowiednią część wynagrodzenia Wykonawcy w celu przelania jej </w:t>
      </w:r>
      <w:r w:rsidR="000700B8">
        <w:rPr>
          <w:rFonts w:asciiTheme="minorHAnsi" w:hAnsiTheme="minorHAnsi" w:cs="Calibri"/>
        </w:rPr>
        <w:br/>
      </w:r>
      <w:r w:rsidRPr="00D32ECE">
        <w:rPr>
          <w:rFonts w:asciiTheme="minorHAnsi" w:hAnsiTheme="minorHAnsi" w:cs="Calibri"/>
        </w:rPr>
        <w:t>w odpowiednim terminie na rachunek podwykonawcy lub dalszego podwykonawcy.</w:t>
      </w:r>
    </w:p>
    <w:p w14:paraId="2CDFDB44" w14:textId="26735A47" w:rsidR="00816701" w:rsidRPr="00D84731"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przypadku zapłaty przez Zamawiającego na rzecz podwykonawcy lub dalszego podwykonawcy jakiekolwiek kwoty należnej podwykonawcy lub dalszemu podwykonawcy na podstawie umowy z Wykonawcą lub podwykonawcą, </w:t>
      </w:r>
      <w:r w:rsidRPr="000015DB">
        <w:rPr>
          <w:rFonts w:asciiTheme="minorHAnsi" w:hAnsiTheme="minorHAnsi" w:cs="Calibri"/>
        </w:rPr>
        <w:t xml:space="preserve">Wykonawca zobowiązany jest </w:t>
      </w:r>
      <w:r w:rsidR="000700B8" w:rsidRPr="000015DB">
        <w:rPr>
          <w:rFonts w:asciiTheme="minorHAnsi" w:hAnsiTheme="minorHAnsi" w:cs="Calibri"/>
        </w:rPr>
        <w:br/>
      </w:r>
      <w:r w:rsidRPr="000015DB">
        <w:rPr>
          <w:rFonts w:asciiTheme="minorHAnsi" w:hAnsiTheme="minorHAnsi" w:cs="Calibri"/>
        </w:rPr>
        <w:t xml:space="preserve">do niezwłocznego zwrotu Zamawiającemu tej kwoty w całości chyba, że jej zapłata nastąpiła z należnego Wykonawcy </w:t>
      </w:r>
      <w:r w:rsidRPr="00381793">
        <w:rPr>
          <w:rFonts w:asciiTheme="minorHAnsi" w:hAnsiTheme="minorHAnsi" w:cs="Calibri"/>
        </w:rPr>
        <w:t>wynagrodzenia, zgodnie z ust. 1</w:t>
      </w:r>
      <w:r w:rsidR="00480559" w:rsidRPr="00381793">
        <w:rPr>
          <w:rFonts w:asciiTheme="minorHAnsi" w:hAnsiTheme="minorHAnsi" w:cs="Calibri"/>
        </w:rPr>
        <w:t>6</w:t>
      </w:r>
      <w:r w:rsidRPr="00381793">
        <w:rPr>
          <w:rFonts w:asciiTheme="minorHAnsi" w:hAnsiTheme="minorHAnsi" w:cs="Calibri"/>
        </w:rPr>
        <w:t xml:space="preserve"> i ust. 1</w:t>
      </w:r>
      <w:r w:rsidR="00480559" w:rsidRPr="00381793">
        <w:rPr>
          <w:rFonts w:asciiTheme="minorHAnsi" w:hAnsiTheme="minorHAnsi" w:cs="Calibri"/>
        </w:rPr>
        <w:t>8</w:t>
      </w:r>
      <w:r w:rsidRPr="00381793">
        <w:rPr>
          <w:rFonts w:asciiTheme="minorHAnsi" w:hAnsiTheme="minorHAnsi" w:cs="Calibri"/>
        </w:rPr>
        <w:t>.</w:t>
      </w:r>
    </w:p>
    <w:p w14:paraId="2A70AB2C" w14:textId="77777777" w:rsidR="00D84731" w:rsidRPr="00381793" w:rsidRDefault="00D84731" w:rsidP="00D84731">
      <w:pPr>
        <w:ind w:left="357"/>
        <w:jc w:val="both"/>
        <w:rPr>
          <w:rFonts w:asciiTheme="minorHAnsi" w:hAnsiTheme="minorHAnsi" w:cs="Calibri"/>
          <w:bCs/>
        </w:rPr>
      </w:pPr>
    </w:p>
    <w:p w14:paraId="22EB7FC5" w14:textId="77777777" w:rsidR="005A22D3" w:rsidRPr="000015DB" w:rsidRDefault="00816701" w:rsidP="00E85295">
      <w:pPr>
        <w:numPr>
          <w:ilvl w:val="0"/>
          <w:numId w:val="11"/>
        </w:numPr>
        <w:tabs>
          <w:tab w:val="left" w:pos="360"/>
        </w:tabs>
        <w:ind w:left="357" w:hanging="357"/>
        <w:jc w:val="both"/>
        <w:rPr>
          <w:rFonts w:asciiTheme="minorHAnsi" w:hAnsiTheme="minorHAnsi" w:cs="Calibri"/>
          <w:bCs/>
        </w:rPr>
      </w:pPr>
      <w:r w:rsidRPr="000015DB">
        <w:rPr>
          <w:rFonts w:asciiTheme="minorHAnsi" w:hAnsiTheme="minorHAnsi" w:cs="Calibri"/>
        </w:rPr>
        <w:t>Zamawiający może zażądać od Wykonawcy zabezpieczenia w postaci gwarancji bankowej lub ubezpieczeniowej o treści zaakceptowanej przez Zamawiającego zwrotu od Wykonawcy kwot wynikających z roszczeń podwykonawcy lub dalszego</w:t>
      </w:r>
      <w:r w:rsidRPr="00D32ECE">
        <w:rPr>
          <w:rFonts w:asciiTheme="minorHAnsi" w:hAnsiTheme="minorHAnsi" w:cs="Calibri"/>
        </w:rPr>
        <w:t xml:space="preserve"> podwykonawcy oraz związanych z tym poniesionych przez Zamawiającego kosztów oraz odszkodowania. </w:t>
      </w:r>
      <w:r w:rsidR="000700B8">
        <w:rPr>
          <w:rFonts w:asciiTheme="minorHAnsi" w:hAnsiTheme="minorHAnsi" w:cs="Calibri"/>
        </w:rPr>
        <w:br/>
      </w:r>
      <w:r w:rsidRPr="00D32ECE">
        <w:rPr>
          <w:rFonts w:asciiTheme="minorHAnsi" w:hAnsiTheme="minorHAnsi" w:cs="Calibri"/>
        </w:rPr>
        <w:t xml:space="preserve">W braku zabezpieczenia </w:t>
      </w:r>
      <w:r w:rsidRPr="000015DB">
        <w:rPr>
          <w:rFonts w:asciiTheme="minorHAnsi" w:hAnsiTheme="minorHAnsi" w:cs="Calibri"/>
        </w:rPr>
        <w:t>Zamawiający może wstrzymać się z zapłatą wynagrodzenia Wykonawcy.</w:t>
      </w:r>
    </w:p>
    <w:p w14:paraId="3F9167A8" w14:textId="550AE02F" w:rsidR="00816701" w:rsidRPr="000015DB" w:rsidRDefault="00816701" w:rsidP="00E85295">
      <w:pPr>
        <w:numPr>
          <w:ilvl w:val="0"/>
          <w:numId w:val="11"/>
        </w:numPr>
        <w:tabs>
          <w:tab w:val="left" w:pos="360"/>
        </w:tabs>
        <w:ind w:left="357" w:hanging="357"/>
        <w:jc w:val="both"/>
        <w:rPr>
          <w:rFonts w:asciiTheme="minorHAnsi" w:hAnsiTheme="minorHAnsi" w:cs="Calibri"/>
          <w:spacing w:val="-2"/>
        </w:rPr>
      </w:pPr>
      <w:r w:rsidRPr="000015DB">
        <w:rPr>
          <w:rFonts w:asciiTheme="minorHAnsi" w:hAnsiTheme="minorHAnsi" w:cs="Calibri"/>
          <w:spacing w:val="-2"/>
        </w:rPr>
        <w:t>Ilekroć w postanowienia</w:t>
      </w:r>
      <w:r w:rsidR="000F2963" w:rsidRPr="000015DB">
        <w:rPr>
          <w:rFonts w:asciiTheme="minorHAnsi" w:hAnsiTheme="minorHAnsi" w:cs="Calibri"/>
          <w:spacing w:val="-2"/>
        </w:rPr>
        <w:t>ch</w:t>
      </w:r>
      <w:r w:rsidRPr="000015DB">
        <w:rPr>
          <w:rFonts w:asciiTheme="minorHAnsi" w:hAnsiTheme="minorHAnsi" w:cs="Calibri"/>
          <w:spacing w:val="-2"/>
        </w:rPr>
        <w:t xml:space="preserve"> ust. </w:t>
      </w:r>
      <w:r w:rsidR="000015DB" w:rsidRPr="00381793">
        <w:rPr>
          <w:rFonts w:asciiTheme="minorHAnsi" w:hAnsiTheme="minorHAnsi" w:cs="Calibri"/>
          <w:spacing w:val="-2"/>
        </w:rPr>
        <w:t>4-</w:t>
      </w:r>
      <w:r w:rsidR="00DE7A91" w:rsidRPr="00381793">
        <w:rPr>
          <w:rFonts w:asciiTheme="minorHAnsi" w:hAnsiTheme="minorHAnsi" w:cs="Calibri"/>
          <w:spacing w:val="-2"/>
        </w:rPr>
        <w:t>20</w:t>
      </w:r>
      <w:r w:rsidRPr="00381793">
        <w:rPr>
          <w:rFonts w:asciiTheme="minorHAnsi" w:hAnsiTheme="minorHAnsi" w:cs="Calibri"/>
          <w:spacing w:val="-2"/>
        </w:rPr>
        <w:t xml:space="preserve"> mowa jest </w:t>
      </w:r>
      <w:r w:rsidRPr="000015DB">
        <w:rPr>
          <w:rFonts w:asciiTheme="minorHAnsi" w:hAnsiTheme="minorHAnsi" w:cs="Calibri"/>
          <w:spacing w:val="-2"/>
        </w:rPr>
        <w:t>o wynagrodzeniu, należy przez to rozumieć również zaliczki, o których mowa w Umowie.</w:t>
      </w:r>
    </w:p>
    <w:p w14:paraId="48426F9F" w14:textId="77777777" w:rsidR="00A931E2" w:rsidRPr="00567966" w:rsidRDefault="00B815B0" w:rsidP="00E85295">
      <w:pPr>
        <w:numPr>
          <w:ilvl w:val="0"/>
          <w:numId w:val="11"/>
        </w:numPr>
        <w:tabs>
          <w:tab w:val="left" w:pos="360"/>
        </w:tabs>
        <w:ind w:left="357" w:hanging="357"/>
        <w:jc w:val="both"/>
        <w:rPr>
          <w:rFonts w:asciiTheme="minorHAnsi" w:hAnsiTheme="minorHAnsi" w:cs="Calibri"/>
          <w:spacing w:val="-2"/>
        </w:rPr>
      </w:pPr>
      <w:r w:rsidRPr="000015DB">
        <w:rPr>
          <w:rFonts w:asciiTheme="minorHAnsi" w:hAnsiTheme="minorHAnsi" w:cs="Calibri"/>
          <w:spacing w:val="-2"/>
        </w:rPr>
        <w:t xml:space="preserve">Płatność </w:t>
      </w:r>
      <w:r w:rsidR="00613A98" w:rsidRPr="000015DB">
        <w:rPr>
          <w:rFonts w:asciiTheme="minorHAnsi" w:hAnsiTheme="minorHAnsi" w:cs="Calibri"/>
          <w:spacing w:val="-2"/>
        </w:rPr>
        <w:t xml:space="preserve">zaliczek oraz </w:t>
      </w:r>
      <w:r w:rsidRPr="000015DB">
        <w:rPr>
          <w:rFonts w:asciiTheme="minorHAnsi" w:hAnsiTheme="minorHAnsi" w:cs="Calibri"/>
          <w:spacing w:val="-2"/>
        </w:rPr>
        <w:t>wynagrodzenia następować będzie przelewem na wskaz</w:t>
      </w:r>
      <w:r w:rsidR="0055086F" w:rsidRPr="000015DB">
        <w:rPr>
          <w:rFonts w:asciiTheme="minorHAnsi" w:hAnsiTheme="minorHAnsi" w:cs="Calibri"/>
          <w:spacing w:val="-2"/>
        </w:rPr>
        <w:t xml:space="preserve">any rachunek bankowy Wykonawcy </w:t>
      </w:r>
      <w:r w:rsidR="007B6A20" w:rsidRPr="000015DB">
        <w:rPr>
          <w:rFonts w:asciiTheme="minorHAnsi" w:hAnsiTheme="minorHAnsi" w:cs="Calibri"/>
          <w:spacing w:val="-2"/>
        </w:rPr>
        <w:t xml:space="preserve">w terminie </w:t>
      </w:r>
      <w:r w:rsidR="002F1A5E" w:rsidRPr="000015DB">
        <w:rPr>
          <w:rFonts w:asciiTheme="minorHAnsi" w:hAnsiTheme="minorHAnsi" w:cs="Calibri"/>
          <w:spacing w:val="-2"/>
        </w:rPr>
        <w:t>30</w:t>
      </w:r>
      <w:r w:rsidR="00455B16" w:rsidRPr="00567966">
        <w:rPr>
          <w:rFonts w:asciiTheme="minorHAnsi" w:hAnsiTheme="minorHAnsi" w:cs="Calibri"/>
          <w:spacing w:val="-2"/>
        </w:rPr>
        <w:t xml:space="preserve"> dni</w:t>
      </w:r>
      <w:r w:rsidRPr="00567966">
        <w:rPr>
          <w:rFonts w:asciiTheme="minorHAnsi" w:hAnsiTheme="minorHAnsi" w:cs="Calibri"/>
          <w:spacing w:val="-2"/>
        </w:rPr>
        <w:t xml:space="preserve"> od daty doręczenia Zamawiającemu prawidłowo wysta</w:t>
      </w:r>
      <w:r w:rsidR="005A2CDF" w:rsidRPr="00567966">
        <w:rPr>
          <w:rFonts w:asciiTheme="minorHAnsi" w:hAnsiTheme="minorHAnsi" w:cs="Calibri"/>
          <w:spacing w:val="-2"/>
        </w:rPr>
        <w:t>wionej faktury VAT</w:t>
      </w:r>
      <w:r w:rsidR="00C336D0" w:rsidRPr="00567966">
        <w:rPr>
          <w:rFonts w:asciiTheme="minorHAnsi" w:hAnsiTheme="minorHAnsi" w:cs="Calibri"/>
          <w:spacing w:val="-2"/>
        </w:rPr>
        <w:t>, odpowiednio</w:t>
      </w:r>
      <w:r w:rsidR="005A2CDF" w:rsidRPr="00567966">
        <w:rPr>
          <w:rFonts w:asciiTheme="minorHAnsi" w:hAnsiTheme="minorHAnsi" w:cs="Calibri"/>
          <w:spacing w:val="-2"/>
        </w:rPr>
        <w:t xml:space="preserve"> dla</w:t>
      </w:r>
      <w:r w:rsidR="00C336D0" w:rsidRPr="00567966">
        <w:rPr>
          <w:rFonts w:asciiTheme="minorHAnsi" w:hAnsiTheme="minorHAnsi" w:cs="Calibri"/>
          <w:spacing w:val="-2"/>
        </w:rPr>
        <w:t xml:space="preserve"> zaliczki oraz dla</w:t>
      </w:r>
      <w:r w:rsidR="005A2CDF" w:rsidRPr="00567966">
        <w:rPr>
          <w:rFonts w:asciiTheme="minorHAnsi" w:hAnsiTheme="minorHAnsi" w:cs="Calibri"/>
          <w:spacing w:val="-2"/>
        </w:rPr>
        <w:t xml:space="preserve"> płatności końcowej. </w:t>
      </w:r>
    </w:p>
    <w:p w14:paraId="37C10D90" w14:textId="658A706E" w:rsidR="00816701" w:rsidRPr="00D32ECE" w:rsidRDefault="00816701" w:rsidP="00E85295">
      <w:pPr>
        <w:numPr>
          <w:ilvl w:val="0"/>
          <w:numId w:val="11"/>
        </w:numPr>
        <w:tabs>
          <w:tab w:val="left" w:pos="360"/>
        </w:tabs>
        <w:ind w:left="357" w:hanging="357"/>
        <w:jc w:val="both"/>
        <w:rPr>
          <w:rFonts w:asciiTheme="minorHAnsi" w:hAnsiTheme="minorHAnsi" w:cs="Calibri"/>
        </w:rPr>
      </w:pPr>
      <w:r w:rsidRPr="00567966">
        <w:rPr>
          <w:rFonts w:asciiTheme="minorHAnsi" w:hAnsiTheme="minorHAnsi" w:cs="Calibri"/>
        </w:rPr>
        <w:t xml:space="preserve">Podstawę wyceny ewentualnych </w:t>
      </w:r>
      <w:r w:rsidRPr="00D32ECE">
        <w:rPr>
          <w:rFonts w:asciiTheme="minorHAnsi" w:hAnsiTheme="minorHAnsi" w:cs="Calibri"/>
        </w:rPr>
        <w:t>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w:t>
      </w:r>
      <w:r w:rsidR="00D84731">
        <w:rPr>
          <w:rFonts w:asciiTheme="minorHAnsi" w:hAnsiTheme="minorHAnsi" w:cs="Calibri"/>
        </w:rPr>
        <w:br/>
      </w:r>
      <w:r w:rsidRPr="00D32ECE">
        <w:rPr>
          <w:rFonts w:asciiTheme="minorHAnsi" w:hAnsiTheme="minorHAnsi" w:cs="Calibri"/>
        </w:rPr>
        <w:t>w kwartale poprzedzającym wykonywane roboty.</w:t>
      </w:r>
    </w:p>
    <w:p w14:paraId="04322F3F" w14:textId="77777777" w:rsidR="00816701" w:rsidRDefault="00816701" w:rsidP="00E85295">
      <w:pPr>
        <w:numPr>
          <w:ilvl w:val="0"/>
          <w:numId w:val="11"/>
        </w:numPr>
        <w:ind w:left="357" w:hanging="357"/>
        <w:jc w:val="both"/>
        <w:rPr>
          <w:rFonts w:asciiTheme="minorHAnsi" w:hAnsiTheme="minorHAnsi" w:cs="Calibri"/>
          <w:spacing w:val="-2"/>
        </w:rPr>
      </w:pPr>
      <w:r w:rsidRPr="00D32ECE">
        <w:rPr>
          <w:rFonts w:asciiTheme="minorHAnsi" w:hAnsiTheme="minorHAnsi" w:cs="Calibri"/>
          <w:spacing w:val="-2"/>
        </w:rPr>
        <w:t>Przelew wierzytelności Wykonawcy wynikających z niniejszej Umowy wymaga pisemnej zgody Zamawiającego, pod rygorem nieważności.</w:t>
      </w:r>
    </w:p>
    <w:p w14:paraId="144B46E0" w14:textId="77777777" w:rsidR="00715B22" w:rsidRPr="00567966" w:rsidRDefault="006C6758" w:rsidP="00E85295">
      <w:pPr>
        <w:numPr>
          <w:ilvl w:val="0"/>
          <w:numId w:val="11"/>
        </w:numPr>
        <w:jc w:val="both"/>
        <w:rPr>
          <w:rFonts w:ascii="Calibri" w:hAnsi="Calibri" w:cs="Calibri"/>
          <w:spacing w:val="-2"/>
        </w:rPr>
      </w:pPr>
      <w:r w:rsidRPr="008C1FB4">
        <w:rPr>
          <w:rFonts w:ascii="Calibri" w:hAnsi="Calibri" w:cs="Calibri"/>
          <w:spacing w:val="-2"/>
        </w:rPr>
        <w:t xml:space="preserve">Do niniejszej </w:t>
      </w:r>
      <w:r w:rsidRPr="00567966">
        <w:rPr>
          <w:rFonts w:ascii="Calibri" w:hAnsi="Calibri" w:cs="Calibri"/>
          <w:spacing w:val="-2"/>
        </w:rPr>
        <w:t>umowy w zakresie płatności zaliczek oraz wynagrodzenia Wykonawcy będą miały zastosowanie zasady wynikające z przepisów ustawy z dnia 11 marca 2004 r. o podatku</w:t>
      </w:r>
      <w:r w:rsidRPr="00567966">
        <w:rPr>
          <w:rFonts w:ascii="Calibri" w:hAnsi="Calibri" w:cs="Calibri"/>
          <w:spacing w:val="-2"/>
        </w:rPr>
        <w:br/>
        <w:t>od towarów i usług w zakresie mechanizmów podzielonej płatności.</w:t>
      </w:r>
    </w:p>
    <w:p w14:paraId="26EAC1B0" w14:textId="77777777" w:rsidR="006C6758" w:rsidRPr="00567966" w:rsidRDefault="006C6758" w:rsidP="00E85295">
      <w:pPr>
        <w:pStyle w:val="Akapitzlist"/>
        <w:numPr>
          <w:ilvl w:val="0"/>
          <w:numId w:val="11"/>
        </w:numPr>
        <w:jc w:val="both"/>
        <w:rPr>
          <w:rFonts w:ascii="Calibri" w:hAnsi="Calibri" w:cs="Calibri"/>
          <w:spacing w:val="-2"/>
        </w:rPr>
      </w:pPr>
      <w:r w:rsidRPr="00567966">
        <w:rPr>
          <w:rFonts w:ascii="Calibri" w:hAnsi="Calibri" w:cs="Calibri"/>
          <w:spacing w:val="-2"/>
        </w:rPr>
        <w:t>Płatność zalicz</w:t>
      </w:r>
      <w:r w:rsidR="004A0E2B" w:rsidRPr="00567966">
        <w:rPr>
          <w:rFonts w:ascii="Calibri" w:hAnsi="Calibri" w:cs="Calibri"/>
          <w:spacing w:val="-2"/>
        </w:rPr>
        <w:t>ki</w:t>
      </w:r>
      <w:r w:rsidRPr="00567966">
        <w:rPr>
          <w:rFonts w:ascii="Calibri" w:hAnsi="Calibri" w:cs="Calibri"/>
          <w:spacing w:val="-2"/>
        </w:rPr>
        <w:t xml:space="preserve"> oraz wynagrodzenia nastąpi przelewem na rachunek bankowy Wykonawcy </w:t>
      </w:r>
      <w:r w:rsidRPr="00567966">
        <w:rPr>
          <w:rFonts w:ascii="Calibri" w:hAnsi="Calibri" w:cs="Calibri"/>
          <w:spacing w:val="-2"/>
        </w:rPr>
        <w:br/>
        <w:t xml:space="preserve">Nr </w:t>
      </w:r>
      <w:r w:rsidR="00E00699" w:rsidRPr="00567966">
        <w:rPr>
          <w:rFonts w:ascii="Calibri" w:hAnsi="Calibri" w:cs="Calibri"/>
          <w:spacing w:val="-2"/>
        </w:rPr>
        <w:t>………………………….</w:t>
      </w:r>
      <w:r w:rsidRPr="00567966">
        <w:rPr>
          <w:rFonts w:ascii="Calibri" w:hAnsi="Calibri" w:cs="Calibri"/>
          <w:spacing w:val="-2"/>
        </w:rPr>
        <w:t xml:space="preserve">, który został przez Wykonawcę zgłoszony do </w:t>
      </w:r>
      <w:r w:rsidR="00CB1DD1" w:rsidRPr="00567966">
        <w:rPr>
          <w:rFonts w:ascii="Calibri" w:hAnsi="Calibri" w:cs="Calibri"/>
          <w:spacing w:val="-2"/>
        </w:rPr>
        <w:t xml:space="preserve">wykazu </w:t>
      </w:r>
      <w:r w:rsidRPr="00567966">
        <w:rPr>
          <w:rFonts w:ascii="Calibri" w:hAnsi="Calibri" w:cs="Calibri"/>
          <w:spacing w:val="-2"/>
        </w:rPr>
        <w:t>podatników VAT (tzw. „Biała lista"), prowadzone</w:t>
      </w:r>
      <w:r w:rsidR="00CB1DD1" w:rsidRPr="00567966">
        <w:rPr>
          <w:rFonts w:ascii="Calibri" w:hAnsi="Calibri" w:cs="Calibri"/>
          <w:spacing w:val="-2"/>
        </w:rPr>
        <w:t>go</w:t>
      </w:r>
      <w:r w:rsidRPr="00567966">
        <w:rPr>
          <w:rFonts w:ascii="Calibri" w:hAnsi="Calibri" w:cs="Calibri"/>
          <w:spacing w:val="-2"/>
        </w:rPr>
        <w:t xml:space="preserve"> przez Szefa Krajowej Administracji Skarbowej</w:t>
      </w:r>
      <w:r w:rsidR="007E485C">
        <w:rPr>
          <w:rFonts w:ascii="Calibri" w:hAnsi="Calibri" w:cs="Calibri"/>
          <w:spacing w:val="-2"/>
        </w:rPr>
        <w:t>.</w:t>
      </w:r>
    </w:p>
    <w:p w14:paraId="17154D43" w14:textId="3AEC1678" w:rsidR="006C6758" w:rsidRPr="00381793" w:rsidRDefault="006C6758" w:rsidP="00E85295">
      <w:pPr>
        <w:pStyle w:val="Akapitzlist"/>
        <w:numPr>
          <w:ilvl w:val="0"/>
          <w:numId w:val="11"/>
        </w:numPr>
        <w:rPr>
          <w:rFonts w:ascii="Calibri" w:hAnsi="Calibri" w:cs="Calibri"/>
          <w:spacing w:val="-2"/>
        </w:rPr>
      </w:pPr>
      <w:r w:rsidRPr="00567966">
        <w:rPr>
          <w:rFonts w:ascii="Calibri" w:hAnsi="Calibri" w:cs="Calibri"/>
          <w:spacing w:val="-2"/>
        </w:rPr>
        <w:t>Zmiana rachunku bankowego</w:t>
      </w:r>
      <w:r w:rsidRPr="007B501F">
        <w:rPr>
          <w:rFonts w:ascii="Calibri" w:hAnsi="Calibri" w:cs="Calibri"/>
          <w:spacing w:val="-2"/>
        </w:rPr>
        <w:t xml:space="preserve">, o którym mowa </w:t>
      </w:r>
      <w:r w:rsidRPr="00381793">
        <w:rPr>
          <w:rFonts w:ascii="Calibri" w:hAnsi="Calibri" w:cs="Calibri"/>
          <w:spacing w:val="-2"/>
        </w:rPr>
        <w:t>w ust. 2</w:t>
      </w:r>
      <w:r w:rsidR="001F72AF" w:rsidRPr="00381793">
        <w:rPr>
          <w:rFonts w:ascii="Calibri" w:hAnsi="Calibri" w:cs="Calibri"/>
          <w:spacing w:val="-2"/>
        </w:rPr>
        <w:t>6</w:t>
      </w:r>
      <w:r w:rsidRPr="00381793">
        <w:rPr>
          <w:rFonts w:ascii="Calibri" w:hAnsi="Calibri" w:cs="Calibri"/>
          <w:spacing w:val="-2"/>
        </w:rPr>
        <w:t xml:space="preserve"> wymaga aneksu do Umowy.</w:t>
      </w:r>
    </w:p>
    <w:p w14:paraId="2741D264" w14:textId="2F68A9C9" w:rsidR="00B7782D" w:rsidRPr="00E362D0" w:rsidRDefault="008C1FB4" w:rsidP="00E85295">
      <w:pPr>
        <w:numPr>
          <w:ilvl w:val="0"/>
          <w:numId w:val="11"/>
        </w:numPr>
        <w:jc w:val="both"/>
        <w:rPr>
          <w:rFonts w:ascii="Calibri" w:hAnsi="Calibri" w:cs="Calibri"/>
          <w:spacing w:val="-2"/>
        </w:rPr>
      </w:pPr>
      <w:r w:rsidRPr="00381793">
        <w:rPr>
          <w:rFonts w:ascii="Calibri" w:hAnsi="Calibri" w:cs="Calibri"/>
          <w:spacing w:val="-2"/>
        </w:rPr>
        <w:t>Postanowienia ust. 2</w:t>
      </w:r>
      <w:r w:rsidR="001F72AF" w:rsidRPr="00381793">
        <w:rPr>
          <w:rFonts w:ascii="Calibri" w:hAnsi="Calibri" w:cs="Calibri"/>
          <w:spacing w:val="-2"/>
        </w:rPr>
        <w:t>5</w:t>
      </w:r>
      <w:r w:rsidR="006C6758" w:rsidRPr="00381793">
        <w:rPr>
          <w:rFonts w:ascii="Calibri" w:hAnsi="Calibri" w:cs="Calibri"/>
          <w:spacing w:val="-2"/>
        </w:rPr>
        <w:t>-2</w:t>
      </w:r>
      <w:r w:rsidR="001F72AF" w:rsidRPr="00381793">
        <w:rPr>
          <w:rFonts w:ascii="Calibri" w:hAnsi="Calibri" w:cs="Calibri"/>
          <w:spacing w:val="-2"/>
        </w:rPr>
        <w:t>7</w:t>
      </w:r>
      <w:r w:rsidR="006C6758" w:rsidRPr="00381793">
        <w:rPr>
          <w:rFonts w:ascii="Calibri" w:hAnsi="Calibri" w:cs="Calibri"/>
          <w:spacing w:val="-2"/>
        </w:rPr>
        <w:t xml:space="preserve"> dotyczą równie</w:t>
      </w:r>
      <w:r w:rsidR="006C6758" w:rsidRPr="008C1FB4">
        <w:rPr>
          <w:rFonts w:ascii="Calibri" w:hAnsi="Calibri" w:cs="Calibri"/>
          <w:spacing w:val="-2"/>
        </w:rPr>
        <w:t xml:space="preserve">ż bezpośredniej zapłaty wynagrodzenia </w:t>
      </w:r>
      <w:r w:rsidR="006C6758" w:rsidRPr="008C1FB4">
        <w:rPr>
          <w:rFonts w:asciiTheme="minorHAnsi" w:hAnsiTheme="minorHAnsi"/>
          <w:spacing w:val="-2"/>
        </w:rPr>
        <w:t>podwykonawcom i dalszym podwykonawcom.</w:t>
      </w:r>
    </w:p>
    <w:p w14:paraId="23311202" w14:textId="77777777" w:rsidR="00E362D0" w:rsidRDefault="00E362D0" w:rsidP="00E85295">
      <w:pPr>
        <w:jc w:val="both"/>
        <w:rPr>
          <w:rFonts w:asciiTheme="minorHAnsi" w:hAnsiTheme="minorHAnsi"/>
          <w:spacing w:val="-2"/>
        </w:rPr>
      </w:pPr>
    </w:p>
    <w:p w14:paraId="2C8C9BBD"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8</w:t>
      </w:r>
      <w:r w:rsidR="00F0046A">
        <w:rPr>
          <w:rFonts w:asciiTheme="minorHAnsi" w:hAnsiTheme="minorHAnsi" w:cs="Calibri"/>
          <w:b/>
          <w:bCs/>
        </w:rPr>
        <w:t>.</w:t>
      </w:r>
    </w:p>
    <w:p w14:paraId="293F604D" w14:textId="77777777" w:rsidR="00816701" w:rsidRPr="00D32ECE" w:rsidRDefault="00816701" w:rsidP="00E85295">
      <w:pPr>
        <w:pStyle w:val="Nagwek1"/>
        <w:rPr>
          <w:rFonts w:asciiTheme="minorHAnsi" w:hAnsiTheme="minorHAnsi"/>
          <w:sz w:val="24"/>
          <w:szCs w:val="24"/>
        </w:rPr>
      </w:pPr>
      <w:bookmarkStart w:id="9" w:name="_Toc430966"/>
      <w:r w:rsidRPr="00D32ECE">
        <w:rPr>
          <w:rFonts w:asciiTheme="minorHAnsi" w:hAnsiTheme="minorHAnsi"/>
          <w:sz w:val="24"/>
          <w:szCs w:val="24"/>
        </w:rPr>
        <w:t>Odbiory Robót i Umowy.</w:t>
      </w:r>
      <w:bookmarkEnd w:id="9"/>
    </w:p>
    <w:p w14:paraId="7F5E3E1D" w14:textId="77777777" w:rsidR="00886DC8" w:rsidRPr="00241EDE" w:rsidRDefault="00886DC8" w:rsidP="00E85295">
      <w:pPr>
        <w:rPr>
          <w:rFonts w:asciiTheme="minorHAnsi" w:hAnsiTheme="minorHAnsi" w:cs="Calibri"/>
          <w:bCs/>
        </w:rPr>
      </w:pPr>
    </w:p>
    <w:p w14:paraId="5D81DE10" w14:textId="77777777" w:rsidR="00886DC8" w:rsidRPr="00D32ECE" w:rsidRDefault="00886DC8" w:rsidP="00E85295">
      <w:pPr>
        <w:numPr>
          <w:ilvl w:val="3"/>
          <w:numId w:val="14"/>
        </w:numPr>
        <w:autoSpaceDE w:val="0"/>
        <w:ind w:left="357" w:hanging="357"/>
        <w:jc w:val="both"/>
        <w:rPr>
          <w:rFonts w:asciiTheme="minorHAnsi" w:hAnsiTheme="minorHAnsi" w:cs="Calibri"/>
        </w:rPr>
      </w:pPr>
      <w:r w:rsidRPr="00D32ECE">
        <w:rPr>
          <w:rFonts w:asciiTheme="minorHAnsi" w:hAnsiTheme="minorHAnsi" w:cs="Calibri"/>
        </w:rPr>
        <w:t xml:space="preserve">Strony zgodnie postanawiają, że będą miały miejsce następujące odbiory Robót: </w:t>
      </w:r>
    </w:p>
    <w:p w14:paraId="5A30EBA5" w14:textId="77777777" w:rsidR="00886DC8" w:rsidRPr="00D32ECE" w:rsidRDefault="00886DC8" w:rsidP="00E85295">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odbiory techniczne Robót zanikających i Robót ulegających zakryciu,</w:t>
      </w:r>
    </w:p>
    <w:p w14:paraId="21CCFEFF" w14:textId="77777777" w:rsidR="00886DC8" w:rsidRPr="00D32ECE" w:rsidRDefault="00886DC8" w:rsidP="00E85295">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odbiór częściowy wykonanych Robót</w:t>
      </w:r>
      <w:r w:rsidRPr="00D32ECE">
        <w:rPr>
          <w:rStyle w:val="Odwoaniedokomentarza"/>
          <w:rFonts w:asciiTheme="minorHAnsi" w:hAnsiTheme="minorHAnsi" w:cs="Calibri"/>
          <w:sz w:val="24"/>
          <w:szCs w:val="24"/>
        </w:rPr>
        <w:t>,</w:t>
      </w:r>
    </w:p>
    <w:p w14:paraId="505F3F3F" w14:textId="77777777" w:rsidR="00886DC8" w:rsidRPr="00D32ECE" w:rsidRDefault="00886DC8" w:rsidP="00E85295">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odbiór ostateczny wykonanych Robót,</w:t>
      </w:r>
    </w:p>
    <w:p w14:paraId="710A4015" w14:textId="77777777" w:rsidR="00886DC8" w:rsidRPr="00D32ECE" w:rsidRDefault="00886DC8" w:rsidP="00E85295">
      <w:pPr>
        <w:numPr>
          <w:ilvl w:val="0"/>
          <w:numId w:val="15"/>
        </w:numPr>
        <w:autoSpaceDE w:val="0"/>
        <w:ind w:left="714" w:hanging="357"/>
        <w:rPr>
          <w:rFonts w:asciiTheme="minorHAnsi" w:hAnsiTheme="minorHAnsi" w:cs="Calibri"/>
        </w:rPr>
      </w:pPr>
      <w:r w:rsidRPr="00D32ECE">
        <w:rPr>
          <w:rFonts w:asciiTheme="minorHAnsi" w:hAnsiTheme="minorHAnsi" w:cs="Calibri"/>
        </w:rPr>
        <w:t xml:space="preserve">odbiór pogwarancyjny – w zawiązku z zakończeniem okresu </w:t>
      </w:r>
      <w:r w:rsidR="001A06FF">
        <w:rPr>
          <w:rFonts w:asciiTheme="minorHAnsi" w:hAnsiTheme="minorHAnsi" w:cs="Calibri"/>
        </w:rPr>
        <w:t>rękojmi oraz gwarancji jakości.</w:t>
      </w:r>
    </w:p>
    <w:p w14:paraId="31494A8F" w14:textId="0B79F1B5"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 planowanym terminie zakończenia Robót zanikających lub ulegających zakryciu, kierownik budowy każdorazowo zawiadamia Inspektora Nadzoru Inwestorskiego,</w:t>
      </w:r>
      <w:r w:rsidR="000700B8">
        <w:rPr>
          <w:rFonts w:asciiTheme="minorHAnsi" w:hAnsiTheme="minorHAnsi" w:cs="Calibri"/>
        </w:rPr>
        <w:br/>
      </w:r>
      <w:r w:rsidRPr="00D32ECE">
        <w:rPr>
          <w:rFonts w:asciiTheme="minorHAnsi" w:hAnsiTheme="minorHAnsi" w:cs="Calibri"/>
        </w:rPr>
        <w:t xml:space="preserve">co </w:t>
      </w:r>
      <w:r w:rsidRPr="00B11CC5">
        <w:rPr>
          <w:rFonts w:asciiTheme="minorHAnsi" w:hAnsiTheme="minorHAnsi" w:cs="Calibri"/>
        </w:rPr>
        <w:t xml:space="preserve">najmniej na </w:t>
      </w:r>
      <w:r w:rsidR="009B5B06" w:rsidRPr="00B11CC5">
        <w:rPr>
          <w:rFonts w:asciiTheme="minorHAnsi" w:hAnsiTheme="minorHAnsi" w:cs="Calibri"/>
        </w:rPr>
        <w:t>3</w:t>
      </w:r>
      <w:r w:rsidRPr="00B11CC5">
        <w:rPr>
          <w:rFonts w:asciiTheme="minorHAnsi" w:hAnsiTheme="minorHAnsi" w:cs="Calibri"/>
        </w:rPr>
        <w:t xml:space="preserve"> dni przed</w:t>
      </w:r>
      <w:r w:rsidRPr="00D32ECE">
        <w:rPr>
          <w:rFonts w:asciiTheme="minorHAnsi" w:hAnsiTheme="minorHAnsi" w:cs="Calibri"/>
        </w:rPr>
        <w:t xml:space="preserve"> terminem. W przypadku nie poinformowania o tych faktach Inspektora Nadzoru </w:t>
      </w:r>
      <w:r w:rsidRPr="001E563B">
        <w:rPr>
          <w:rStyle w:val="Tytuksiki"/>
          <w:rFonts w:asciiTheme="minorHAnsi" w:hAnsiTheme="minorHAnsi" w:cstheme="minorHAnsi"/>
          <w:b w:val="0"/>
          <w:i w:val="0"/>
        </w:rPr>
        <w:t>Inwestorskiego</w:t>
      </w:r>
      <w:r w:rsidRPr="001E563B">
        <w:rPr>
          <w:rFonts w:asciiTheme="minorHAnsi" w:hAnsiTheme="minorHAnsi" w:cstheme="minorHAnsi"/>
          <w:b/>
          <w:i/>
        </w:rPr>
        <w:t>,</w:t>
      </w:r>
      <w:r w:rsidRPr="00D32ECE">
        <w:rPr>
          <w:rFonts w:asciiTheme="minorHAnsi" w:hAnsiTheme="minorHAnsi" w:cs="Calibri"/>
        </w:rPr>
        <w:t xml:space="preserve"> Wykonawca</w:t>
      </w:r>
      <w:r w:rsidRPr="00D32ECE">
        <w:rPr>
          <w:rFonts w:asciiTheme="minorHAnsi" w:hAnsiTheme="minorHAnsi" w:cs="Calibri"/>
          <w:b/>
          <w:bCs/>
        </w:rPr>
        <w:t xml:space="preserve"> </w:t>
      </w:r>
      <w:r w:rsidRPr="00D32ECE">
        <w:rPr>
          <w:rFonts w:asciiTheme="minorHAnsi" w:hAnsiTheme="minorHAnsi" w:cs="Calibri"/>
        </w:rPr>
        <w:t xml:space="preserve">zobowiązany jest odkryć Roboty </w:t>
      </w:r>
      <w:r w:rsidR="000700B8">
        <w:rPr>
          <w:rFonts w:asciiTheme="minorHAnsi" w:hAnsiTheme="minorHAnsi" w:cs="Calibri"/>
        </w:rPr>
        <w:br/>
      </w:r>
      <w:r w:rsidRPr="00D32ECE">
        <w:rPr>
          <w:rFonts w:asciiTheme="minorHAnsi" w:hAnsiTheme="minorHAnsi" w:cs="Calibri"/>
        </w:rPr>
        <w:t>lub wykonać otwory niezbędne do zbadania Robót, a następnie przywrócić Roboty do stanu poprzedniego na swój koszt.</w:t>
      </w:r>
    </w:p>
    <w:p w14:paraId="63BE1D33"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4C7E00D8" w14:textId="77777777" w:rsidR="00886DC8"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Pr>
          <w:rFonts w:asciiTheme="minorHAnsi" w:hAnsiTheme="minorHAnsi" w:cs="Calibri"/>
        </w:rPr>
        <w:br/>
      </w:r>
      <w:r w:rsidRPr="00D32ECE">
        <w:rPr>
          <w:rFonts w:asciiTheme="minorHAnsi" w:hAnsiTheme="minorHAnsi" w:cs="Calibri"/>
        </w:rPr>
        <w:t>do dziennika budowy.</w:t>
      </w:r>
    </w:p>
    <w:p w14:paraId="18F33A7C"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6175C9F" w14:textId="77777777" w:rsidR="00A931E2" w:rsidRPr="00686B8B"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Odbiory częściowe będą dokonywane wyłącznie w celu udzielenia przez Zamawiającego kolejnej zaliczki. Nie powodują one wygaśnięcia zobowiązania Wykonawcy względem Zamawiającego w jakiejkolwiek części, a Roboty stanowiące przedmiot odbioru częściowego będą stanowiły przedmiot odbioru ostatecznego.</w:t>
      </w:r>
    </w:p>
    <w:p w14:paraId="094914BC" w14:textId="09614661" w:rsidR="00621785" w:rsidRPr="00D6459C" w:rsidRDefault="00621785" w:rsidP="00E85295">
      <w:pPr>
        <w:numPr>
          <w:ilvl w:val="0"/>
          <w:numId w:val="16"/>
        </w:numPr>
        <w:autoSpaceDE w:val="0"/>
        <w:ind w:left="357" w:hanging="357"/>
        <w:jc w:val="both"/>
        <w:rPr>
          <w:rFonts w:asciiTheme="minorHAnsi" w:hAnsiTheme="minorHAnsi" w:cs="Calibri"/>
        </w:rPr>
      </w:pPr>
      <w:r w:rsidRPr="00D6459C">
        <w:rPr>
          <w:rFonts w:asciiTheme="minorHAnsi" w:hAnsiTheme="minorHAnsi" w:cs="Calibri"/>
        </w:rPr>
        <w:t>Inspektor nadzoru inwestorskiego potwierdza Wykonawcy rzeczywistą ilość godzin odwodnienia wykopów odpowiednim wpisem do dziennika pompowań.</w:t>
      </w:r>
      <w:r w:rsidR="00C25F3D" w:rsidRPr="00D6459C">
        <w:rPr>
          <w:rFonts w:asciiTheme="minorHAnsi" w:hAnsiTheme="minorHAnsi" w:cs="Calibri"/>
        </w:rPr>
        <w:t xml:space="preserve"> </w:t>
      </w:r>
    </w:p>
    <w:p w14:paraId="53AD2306" w14:textId="77777777" w:rsidR="00173DF2" w:rsidRPr="00BF25F9"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Odbiór ostateczny nastąpi tylko po wykonaniu przedmiotu Umowy, z zastrzeżeniem postanowień poniżej.</w:t>
      </w:r>
    </w:p>
    <w:p w14:paraId="342575E5" w14:textId="070B3FD0" w:rsidR="00886DC8" w:rsidRPr="00D32ECE" w:rsidRDefault="00886DC8" w:rsidP="00B11CC5">
      <w:pPr>
        <w:numPr>
          <w:ilvl w:val="0"/>
          <w:numId w:val="16"/>
        </w:numPr>
        <w:autoSpaceDE w:val="0"/>
        <w:jc w:val="both"/>
        <w:rPr>
          <w:rFonts w:asciiTheme="minorHAnsi" w:hAnsiTheme="minorHAnsi" w:cs="Calibri"/>
        </w:rPr>
      </w:pPr>
      <w:r w:rsidRPr="00D32ECE">
        <w:rPr>
          <w:rFonts w:asciiTheme="minorHAnsi" w:hAnsiTheme="minorHAnsi" w:cs="Calibri"/>
        </w:rPr>
        <w:t xml:space="preserve">Kierownik budowy zgłasza gotowość obiektu budowlanego do odbioru ostatecznego </w:t>
      </w:r>
      <w:r w:rsidR="00B11CC5" w:rsidRPr="00B11CC5">
        <w:rPr>
          <w:rFonts w:asciiTheme="minorHAnsi" w:hAnsiTheme="minorHAnsi" w:cs="Calibri"/>
        </w:rPr>
        <w:t>co najmniej na 7 dni przed terminem</w:t>
      </w:r>
      <w:r w:rsidR="00B11CC5">
        <w:rPr>
          <w:rFonts w:asciiTheme="minorHAnsi" w:hAnsiTheme="minorHAnsi" w:cs="Calibri"/>
        </w:rPr>
        <w:t xml:space="preserve">, </w:t>
      </w:r>
      <w:r w:rsidRPr="00D32ECE">
        <w:rPr>
          <w:rFonts w:asciiTheme="minorHAnsi" w:hAnsiTheme="minorHAnsi" w:cs="Calibri"/>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dokumentację projektową podstawową z naniesionymi zmianami oraz dodatkową, jeśli została sporządzona w trakcie realizacji przedmiotu umowy,</w:t>
      </w:r>
    </w:p>
    <w:p w14:paraId="5FB87C70"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w przypadku wprowadzenia </w:t>
      </w:r>
      <w:proofErr w:type="spellStart"/>
      <w:r w:rsidRPr="00D32ECE">
        <w:rPr>
          <w:rFonts w:asciiTheme="minorHAnsi" w:hAnsiTheme="minorHAnsi" w:cs="Calibri"/>
        </w:rPr>
        <w:t>odstąpień</w:t>
      </w:r>
      <w:proofErr w:type="spellEnd"/>
      <w:r w:rsidRPr="00D32ECE">
        <w:rPr>
          <w:rFonts w:asciiTheme="minorHAnsi" w:hAnsiTheme="minorHAnsi" w:cs="Calibri"/>
        </w:rPr>
        <w:t xml:space="preserve"> od projektu budowlanego - kopia zatwierdzonego projektu budowlanego z naniesionymi </w:t>
      </w:r>
      <w:proofErr w:type="spellStart"/>
      <w:r w:rsidRPr="00D32ECE">
        <w:rPr>
          <w:rFonts w:asciiTheme="minorHAnsi" w:hAnsiTheme="minorHAnsi" w:cs="Calibri"/>
        </w:rPr>
        <w:t>odstąpieniami</w:t>
      </w:r>
      <w:proofErr w:type="spellEnd"/>
      <w:r w:rsidRPr="00D32ECE">
        <w:rPr>
          <w:rFonts w:asciiTheme="minorHAnsi" w:hAnsiTheme="minorHAnsi" w:cs="Calibri"/>
        </w:rPr>
        <w:t xml:space="preserve"> dokonanymi </w:t>
      </w:r>
      <w:r w:rsidR="000700B8">
        <w:rPr>
          <w:rFonts w:asciiTheme="minorHAnsi" w:hAnsiTheme="minorHAnsi" w:cs="Calibri"/>
        </w:rPr>
        <w:br/>
      </w:r>
      <w:r w:rsidRPr="00D32ECE">
        <w:rPr>
          <w:rFonts w:asciiTheme="minorHAnsi" w:hAnsiTheme="minorHAnsi" w:cs="Calibri"/>
        </w:rPr>
        <w:t>w toku wykonywania Robót, potwierdzonymi przez kierownika budowy, Inspektora Nadzoru Inwestorskiego</w:t>
      </w:r>
      <w:r w:rsidR="000700B8">
        <w:rPr>
          <w:rFonts w:asciiTheme="minorHAnsi" w:hAnsiTheme="minorHAnsi" w:cs="Calibri"/>
        </w:rPr>
        <w:t xml:space="preserve"> </w:t>
      </w:r>
      <w:r w:rsidRPr="00D32ECE">
        <w:rPr>
          <w:rFonts w:asciiTheme="minorHAnsi" w:hAnsiTheme="minorHAnsi" w:cs="Calibri"/>
        </w:rPr>
        <w:t>i zaopiniowanymi przez projektanta,</w:t>
      </w:r>
    </w:p>
    <w:p w14:paraId="438AC3A8"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dziennik budowy,</w:t>
      </w:r>
    </w:p>
    <w:p w14:paraId="3D80DE3F"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pomiarów kontrolnych oraz badań i oznaczeń laboratoryjnych, zgodnie z ST i PZJ,</w:t>
      </w:r>
    </w:p>
    <w:p w14:paraId="13DAE50A"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opinię technologiczną sporządzoną na podstawie wszystkich wyników badań i pomiarów załączonych do dokumentów odbiorowych, wykonanych zgodnie z ST i PZJ,</w:t>
      </w:r>
    </w:p>
    <w:p w14:paraId="4F91756B"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rysunki i opisy służące wykonaniu Robót,</w:t>
      </w:r>
    </w:p>
    <w:p w14:paraId="1A5259F9"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rysunki (dokumentacja) wykonania Robót towarzyszących oraz protokoły odbioru tych Robót przez właścicieli sieci lub urządzeń,</w:t>
      </w:r>
    </w:p>
    <w:p w14:paraId="64525F99"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geodezyjne pomiary powykonawcze sytuacyjno-wysokościowe z potwierdzeniem złożenia w właściwym Ośrodku Geodezji i Kartografii,</w:t>
      </w:r>
    </w:p>
    <w:p w14:paraId="472A6EFC"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recepty i ustalenia technologiczne,</w:t>
      </w:r>
    </w:p>
    <w:p w14:paraId="41F0A3CC"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pomiarów kontrolnych oraz badań i oznaczeń laboratoryjnych,</w:t>
      </w:r>
    </w:p>
    <w:p w14:paraId="47C89250"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deklaracje zgodności lub certyfikaty zgodności wybudowanych materiałów, certyfikaty </w:t>
      </w:r>
      <w:r w:rsidRPr="00D32ECE">
        <w:rPr>
          <w:rFonts w:asciiTheme="minorHAnsi" w:hAnsiTheme="minorHAnsi" w:cs="Calibri"/>
        </w:rPr>
        <w:br/>
        <w:t>na znak bezpieczeństwa,</w:t>
      </w:r>
    </w:p>
    <w:p w14:paraId="74A1F2A8"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badań geologicznych,</w:t>
      </w:r>
    </w:p>
    <w:p w14:paraId="03E710F2"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inne dokumenty niezbędne do prawidłowego użytkowania obiektu, w tym </w:t>
      </w:r>
      <w:r w:rsidR="000700B8">
        <w:rPr>
          <w:rFonts w:asciiTheme="minorHAnsi" w:hAnsiTheme="minorHAnsi" w:cs="Calibri"/>
        </w:rPr>
        <w:br/>
      </w:r>
      <w:r w:rsidRPr="00D32ECE">
        <w:rPr>
          <w:rFonts w:asciiTheme="minorHAnsi" w:hAnsiTheme="minorHAnsi" w:cs="Calibri"/>
        </w:rPr>
        <w:t>w szczególności instrukcje obsługi, konserwacji oraz eksploatacji wszelkich urządzeń oraz instalacji.</w:t>
      </w:r>
    </w:p>
    <w:p w14:paraId="5281B568"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Jeżeli w trakcie czynności odbiorowych zostaną stwierdzone wady lub usterki nadające się </w:t>
      </w:r>
      <w:r w:rsidRPr="00D32ECE">
        <w:rPr>
          <w:rFonts w:asciiTheme="minorHAnsi" w:hAnsiTheme="minorHAnsi" w:cs="Calibri"/>
        </w:rPr>
        <w:br/>
        <w:t xml:space="preserve">do usunięcia w granicach odbioru ostatecznego (wady usuwalne), Wykonawca usunie </w:t>
      </w:r>
      <w:r w:rsidRPr="00D32ECE">
        <w:rPr>
          <w:rFonts w:asciiTheme="minorHAnsi" w:hAnsiTheme="minorHAnsi" w:cs="Calibri"/>
        </w:rPr>
        <w:br/>
        <w:t>je niezwłocznie – jednak nie później niż w terminie określonym przez Zamawiającego. Dzień usunięcia tych wad lub usterek przez Wykonawcę będzie stanowić termin odbioru ostatecznego.</w:t>
      </w:r>
    </w:p>
    <w:p w14:paraId="5519380A"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W przypadku bezskutecznego upływu terminu wyznaczonego przez Zamawiającego </w:t>
      </w:r>
      <w:r w:rsidR="000700B8">
        <w:rPr>
          <w:rFonts w:asciiTheme="minorHAnsi" w:hAnsiTheme="minorHAnsi" w:cs="Calibri"/>
        </w:rPr>
        <w:br/>
      </w:r>
      <w:r w:rsidRPr="00D32ECE">
        <w:rPr>
          <w:rFonts w:asciiTheme="minorHAnsi" w:hAnsiTheme="minorHAnsi" w:cs="Calibri"/>
        </w:rPr>
        <w:t xml:space="preserve">do usunięcia wad, albo wobec wystąpienia wad co do zasady nienadających się do usunięcia w toku odbioru ostatecznego (wady nieusuwalne), Zamawiający – </w:t>
      </w:r>
      <w:r w:rsidR="000700B8">
        <w:rPr>
          <w:rFonts w:asciiTheme="minorHAnsi" w:hAnsiTheme="minorHAnsi" w:cs="Calibri"/>
        </w:rPr>
        <w:br/>
      </w:r>
      <w:r w:rsidRPr="00D32ECE">
        <w:rPr>
          <w:rFonts w:asciiTheme="minorHAnsi" w:hAnsiTheme="minorHAnsi" w:cs="Calibri"/>
        </w:rPr>
        <w:t>z zastrzeżeniem postanowień ust. 13 – obniży wynagrodzenie Wykonawcy o wartość Robót dotkniętych tymi wadami oraz okres rękojmi i gwarancji udzielonej przez Wykonawcę pozostanie wydłużony o 1 rok.</w:t>
      </w:r>
    </w:p>
    <w:p w14:paraId="4387A8A1"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W przypadku wystąpienia nieusuwalnych wad istotnych w przedmiocie Umowy, Zamawiający jest uprawniony do odmowy odbioru przedmiotu Umowy.</w:t>
      </w:r>
    </w:p>
    <w:p w14:paraId="465D0FE4"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Odbiór pogwarancyjny odbędzie się odpowiednio każdorazowo po upływie okresu rękojmi </w:t>
      </w:r>
      <w:r w:rsidRPr="00D32ECE">
        <w:rPr>
          <w:rFonts w:asciiTheme="minorHAnsi" w:hAnsiTheme="minorHAnsi" w:cs="Calibri"/>
        </w:rPr>
        <w:br/>
        <w:t xml:space="preserve">i gwarancji jakości, odpowiednio na zasadach do odbioru ostatecznego. </w:t>
      </w:r>
    </w:p>
    <w:p w14:paraId="7B376AC7" w14:textId="77777777" w:rsidR="00173DF2" w:rsidRPr="00D32ECE" w:rsidRDefault="00173DF2" w:rsidP="00E85295">
      <w:pPr>
        <w:autoSpaceDE w:val="0"/>
        <w:rPr>
          <w:rFonts w:asciiTheme="minorHAnsi" w:hAnsiTheme="minorHAnsi" w:cs="Calibri"/>
          <w:b/>
          <w:bCs/>
        </w:rPr>
      </w:pPr>
    </w:p>
    <w:p w14:paraId="1808430A"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9</w:t>
      </w:r>
      <w:r w:rsidR="00F0046A">
        <w:rPr>
          <w:rFonts w:asciiTheme="minorHAnsi" w:hAnsiTheme="minorHAnsi" w:cs="Calibri"/>
          <w:b/>
          <w:bCs/>
        </w:rPr>
        <w:t>.</w:t>
      </w:r>
    </w:p>
    <w:p w14:paraId="10009C18" w14:textId="77777777" w:rsidR="00816701" w:rsidRPr="00D32ECE" w:rsidRDefault="00816701" w:rsidP="00E85295">
      <w:pPr>
        <w:pStyle w:val="Nagwek1"/>
        <w:rPr>
          <w:rFonts w:asciiTheme="minorHAnsi" w:hAnsiTheme="minorHAnsi"/>
          <w:sz w:val="24"/>
          <w:szCs w:val="24"/>
        </w:rPr>
      </w:pPr>
      <w:bookmarkStart w:id="10" w:name="_Toc430967"/>
      <w:r w:rsidRPr="00D32ECE">
        <w:rPr>
          <w:rFonts w:asciiTheme="minorHAnsi" w:hAnsiTheme="minorHAnsi"/>
          <w:sz w:val="24"/>
          <w:szCs w:val="24"/>
        </w:rPr>
        <w:t>Gwarancja jakości, rękojmia za wady. Zabezpieczenie należytego wykonania Umowy.</w:t>
      </w:r>
      <w:bookmarkEnd w:id="10"/>
    </w:p>
    <w:p w14:paraId="027106CF" w14:textId="77777777" w:rsidR="00816701" w:rsidRPr="00CE67AB" w:rsidRDefault="00816701" w:rsidP="00E85295">
      <w:pPr>
        <w:rPr>
          <w:rFonts w:asciiTheme="minorHAnsi" w:hAnsiTheme="minorHAnsi" w:cs="Calibri"/>
          <w:b/>
          <w:bCs/>
        </w:rPr>
      </w:pPr>
    </w:p>
    <w:p w14:paraId="451EEE9E"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Wykonawca</w:t>
      </w:r>
      <w:r w:rsidRPr="00CE67AB">
        <w:rPr>
          <w:rFonts w:asciiTheme="minorHAnsi" w:hAnsiTheme="minorHAnsi" w:cs="Calibri"/>
          <w:b/>
          <w:bCs/>
        </w:rPr>
        <w:t xml:space="preserve"> </w:t>
      </w:r>
      <w:r w:rsidRPr="00CE67AB">
        <w:rPr>
          <w:rFonts w:asciiTheme="minorHAnsi" w:hAnsiTheme="minorHAnsi" w:cs="Calibri"/>
        </w:rPr>
        <w:t>oświadcza, że udziela Zamawiającemu gwarancji jakości na przedmiot Umowy                          na okres ……… (</w:t>
      </w:r>
      <w:r w:rsidRPr="00CE67AB">
        <w:rPr>
          <w:rFonts w:asciiTheme="minorHAnsi" w:hAnsiTheme="minorHAnsi" w:cs="Calibri"/>
          <w:i/>
          <w:iCs/>
        </w:rPr>
        <w:t xml:space="preserve"> w dniu zawarcia Umowy do Umowy zostanie wpisana liczba lat, zgodnie z treścią oświadczenia złożonego przez Wykonawcę w Formularzu oferty, a nawias zostanie usunięty</w:t>
      </w:r>
      <w:r w:rsidRPr="00CE67AB">
        <w:rPr>
          <w:rFonts w:asciiTheme="minorHAnsi" w:hAnsiTheme="minorHAnsi" w:cs="Calibri"/>
        </w:rPr>
        <w:t>) od dnia odbioru ostatecznego przedmiotu Umowy, z zastrzeżeniem postanowień § 8 ust. 12 Umowy.</w:t>
      </w:r>
    </w:p>
    <w:p w14:paraId="4EB4FED0"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Gwarancja jakości obejmuje wszelkie wady fizyczne przedmiotu Umowy powstałe z przyczyn tkwiących w przedmiocie Umowy.</w:t>
      </w:r>
    </w:p>
    <w:p w14:paraId="10A0531F"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Niniejsza Umowa stanowi dokument gwarancyjny co do jakości przedmiotu Umowy,                                w rozumieniu art. 577</w:t>
      </w:r>
      <w:r w:rsidRPr="00CE67AB">
        <w:rPr>
          <w:rFonts w:asciiTheme="minorHAnsi" w:hAnsiTheme="minorHAnsi" w:cs="Calibri"/>
          <w:vertAlign w:val="superscript"/>
        </w:rPr>
        <w:t>2</w:t>
      </w:r>
      <w:r w:rsidRPr="00CE67AB">
        <w:rPr>
          <w:rFonts w:asciiTheme="minorHAnsi" w:hAnsiTheme="minorHAnsi" w:cs="Calibri"/>
        </w:rPr>
        <w:t xml:space="preserve"> Kodeksu cywilnego.</w:t>
      </w:r>
    </w:p>
    <w:p w14:paraId="5E88667B"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 z zastrzeżeniem postanowień § 8 ust. 12 Umowy.</w:t>
      </w:r>
    </w:p>
    <w:p w14:paraId="31D0717F"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Strony postanawiają, że procedura przeglądu przedmiotu Umowy w okresie trwania gwarancji oraz rękojmi będzie odpowiednia, jak przy odbiorze Robót, przy czym:</w:t>
      </w:r>
    </w:p>
    <w:p w14:paraId="249EF5CC" w14:textId="77777777" w:rsidR="00E00699" w:rsidRPr="00CE67AB" w:rsidRDefault="00E00699" w:rsidP="00E85295">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Pr="00CE67AB" w:rsidRDefault="00E00699" w:rsidP="00E85295">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t>przeglądy odbędą się na koszt Wykonawcy.</w:t>
      </w:r>
    </w:p>
    <w:p w14:paraId="4E9A6536"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Wykonawca usunie wady i usterki w odpowiednim terminie, jednak nie później niż w terminie każdorazowo określonym przez Zamawiającego.</w:t>
      </w:r>
    </w:p>
    <w:p w14:paraId="1429B8F0"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Zamawiający zastrzega prawo do usunięcia wad i usterek w okresie gwarancji oraz rękojmi na niebezpieczeństwo i koszt Wykonawcy, jeżeli Wykonawca nie przystąpi do ich usunięcia w terminie wyznaczonym przez Zamawiającego, pomimo pisemnego wezwania.</w:t>
      </w:r>
    </w:p>
    <w:p w14:paraId="1FA898D8" w14:textId="77777777" w:rsidR="00E00699"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Bieg terminu gwarancji lub rękojmi ulega zawieszeniu o okres, w którym Zamawiający nie mógł korzystać z przedmiotu Umowy w związku z występowaniem wad i usterek – do czasu ich usunięcia na warunkach określonych w Umowie.</w:t>
      </w:r>
    </w:p>
    <w:p w14:paraId="0B082A38" w14:textId="77777777" w:rsidR="00D84731" w:rsidRDefault="00D84731" w:rsidP="00D84731">
      <w:pPr>
        <w:suppressAutoHyphens w:val="0"/>
        <w:ind w:left="284"/>
        <w:jc w:val="both"/>
        <w:rPr>
          <w:rFonts w:asciiTheme="minorHAnsi" w:hAnsiTheme="minorHAnsi" w:cs="Calibri"/>
        </w:rPr>
      </w:pPr>
    </w:p>
    <w:p w14:paraId="53485C4B" w14:textId="77777777" w:rsidR="00D84731" w:rsidRPr="00CE67AB" w:rsidRDefault="00D84731" w:rsidP="00D84731">
      <w:pPr>
        <w:suppressAutoHyphens w:val="0"/>
        <w:ind w:left="284"/>
        <w:jc w:val="both"/>
        <w:rPr>
          <w:rFonts w:asciiTheme="minorHAnsi" w:hAnsiTheme="minorHAnsi" w:cs="Calibri"/>
        </w:rPr>
      </w:pPr>
    </w:p>
    <w:p w14:paraId="21FC5F27" w14:textId="77777777" w:rsidR="00E00699" w:rsidRPr="00CE67AB" w:rsidRDefault="00E00699" w:rsidP="00E85295">
      <w:pPr>
        <w:pStyle w:val="Akapitzlist"/>
        <w:numPr>
          <w:ilvl w:val="0"/>
          <w:numId w:val="6"/>
        </w:numPr>
        <w:jc w:val="both"/>
        <w:rPr>
          <w:rFonts w:asciiTheme="minorHAnsi" w:hAnsiTheme="minorHAnsi" w:cs="Calibri"/>
        </w:rPr>
      </w:pPr>
      <w:r w:rsidRPr="00CE67AB">
        <w:rPr>
          <w:rFonts w:asciiTheme="minorHAnsi" w:hAnsiTheme="minorHAnsi" w:cs="Calibri"/>
        </w:rPr>
        <w:t>Tytułem zabezpieczenia należytego wykonania umowy Wykonawca wniósł w dniu ___________ (</w:t>
      </w:r>
      <w:r w:rsidRPr="00CE67AB">
        <w:rPr>
          <w:rFonts w:asciiTheme="minorHAnsi" w:hAnsiTheme="minorHAnsi" w:cs="Calibri"/>
          <w:i/>
        </w:rPr>
        <w:t>najpóźniej w dniu zawarcia umowy – do umowy zostanie wpisana konkretna data, a nawias zostanie usunięty</w:t>
      </w:r>
      <w:r w:rsidRPr="00CE67AB">
        <w:rPr>
          <w:rFonts w:asciiTheme="minorHAnsi" w:hAnsiTheme="minorHAnsi" w:cs="Calibri"/>
        </w:rPr>
        <w:t>) w formie __________________________ kwotę w wysokości __________ zł (</w:t>
      </w:r>
      <w:r w:rsidR="006F7A88" w:rsidRPr="00CE67AB">
        <w:rPr>
          <w:rFonts w:asciiTheme="minorHAnsi" w:hAnsiTheme="minorHAnsi" w:cs="Calibri"/>
          <w:i/>
        </w:rPr>
        <w:t>5</w:t>
      </w:r>
      <w:r w:rsidRPr="00CE67AB">
        <w:rPr>
          <w:rFonts w:asciiTheme="minorHAnsi" w:hAnsiTheme="minorHAnsi" w:cs="Calibri"/>
          <w:i/>
        </w:rPr>
        <w:t>% ceny całkowitej, z należnym podatkiem VAT, podanej w ofercie Wykonawcy - do Umowy zostanie wpisana konkretna kwota, a nawias zostanie usunięty</w:t>
      </w:r>
      <w:r w:rsidRPr="00CE67AB">
        <w:rPr>
          <w:rFonts w:asciiTheme="minorHAnsi" w:hAnsiTheme="minorHAnsi" w:cs="Calibri"/>
        </w:rPr>
        <w:t xml:space="preserve">), przy czym: </w:t>
      </w:r>
    </w:p>
    <w:p w14:paraId="69DB15FC" w14:textId="77777777" w:rsidR="00E00699" w:rsidRPr="00CE67AB" w:rsidRDefault="00E00699" w:rsidP="00E85295">
      <w:pPr>
        <w:numPr>
          <w:ilvl w:val="1"/>
          <w:numId w:val="6"/>
        </w:numPr>
        <w:suppressAutoHyphens w:val="0"/>
        <w:jc w:val="both"/>
        <w:rPr>
          <w:rFonts w:asciiTheme="minorHAnsi" w:hAnsiTheme="minorHAnsi" w:cs="Calibri"/>
        </w:rPr>
      </w:pPr>
      <w:r w:rsidRPr="00CE67AB">
        <w:rPr>
          <w:rFonts w:asciiTheme="minorHAnsi" w:hAnsiTheme="minorHAnsi" w:cs="Calibri"/>
        </w:rPr>
        <w:t xml:space="preserve">w okresie wykonywania przedmiotu Umowy kwota _______ zł </w:t>
      </w:r>
      <w:r w:rsidR="006F7A88" w:rsidRPr="00CE67AB">
        <w:rPr>
          <w:rFonts w:asciiTheme="minorHAnsi" w:hAnsiTheme="minorHAnsi" w:cs="Calibri"/>
          <w:i/>
          <w:iCs/>
        </w:rPr>
        <w:t>(100</w:t>
      </w:r>
      <w:r w:rsidRPr="00CE67AB">
        <w:rPr>
          <w:rFonts w:asciiTheme="minorHAnsi" w:hAnsiTheme="minorHAnsi" w:cs="Calibri"/>
          <w:i/>
          <w:iCs/>
        </w:rPr>
        <w:t>% kwoty zabezpieczenia, o którym mowa w ust. 10 niniejszego paragrafu - do Umowy zostanie wpisana konkretna kwota, a nawias zostanie usunięty)</w:t>
      </w:r>
      <w:r w:rsidRPr="00CE67AB">
        <w:rPr>
          <w:rFonts w:asciiTheme="minorHAnsi" w:hAnsiTheme="minorHAnsi" w:cs="Calibri"/>
        </w:rPr>
        <w:t xml:space="preserve"> stanowić będzie część gwarantującą należyte wykonanie Umowy,</w:t>
      </w:r>
    </w:p>
    <w:p w14:paraId="14E754F1" w14:textId="77777777" w:rsidR="00E00699" w:rsidRPr="00CE67AB" w:rsidRDefault="00E00699" w:rsidP="00E85295">
      <w:pPr>
        <w:numPr>
          <w:ilvl w:val="1"/>
          <w:numId w:val="6"/>
        </w:numPr>
        <w:suppressAutoHyphens w:val="0"/>
        <w:jc w:val="both"/>
        <w:rPr>
          <w:rFonts w:asciiTheme="minorHAnsi" w:hAnsiTheme="minorHAnsi" w:cs="Calibri"/>
        </w:rPr>
      </w:pPr>
      <w:r w:rsidRPr="00CE67AB">
        <w:rPr>
          <w:rFonts w:asciiTheme="minorHAnsi" w:hAnsiTheme="minorHAnsi" w:cs="Calibri"/>
        </w:rPr>
        <w:t xml:space="preserve">po wykonaniu przedmiotu Umowy kwota _______ zł </w:t>
      </w:r>
      <w:r w:rsidR="006F7A88" w:rsidRPr="00CE67AB">
        <w:rPr>
          <w:rFonts w:asciiTheme="minorHAnsi" w:hAnsiTheme="minorHAnsi" w:cs="Calibri"/>
          <w:i/>
          <w:iCs/>
        </w:rPr>
        <w:t>(30</w:t>
      </w:r>
      <w:r w:rsidRPr="00CE67AB">
        <w:rPr>
          <w:rFonts w:asciiTheme="minorHAnsi" w:hAnsiTheme="minorHAnsi" w:cs="Calibri"/>
          <w:i/>
          <w:iCs/>
        </w:rPr>
        <w:t xml:space="preserve">% kwoty zabezpieczenia, </w:t>
      </w:r>
      <w:r w:rsidRPr="00CE67AB">
        <w:rPr>
          <w:rFonts w:asciiTheme="minorHAnsi" w:hAnsiTheme="minorHAnsi" w:cs="Calibri"/>
          <w:i/>
          <w:iCs/>
        </w:rPr>
        <w:br/>
        <w:t>o którym mowa w ust. 10 niniejszego paragrafu - do Umowy zostanie wpisana konkretna kwota, a nawias zostanie usunięty)</w:t>
      </w:r>
      <w:r w:rsidRPr="00CE67AB">
        <w:rPr>
          <w:rFonts w:asciiTheme="minorHAnsi" w:hAnsiTheme="minorHAnsi" w:cs="Calibri"/>
        </w:rPr>
        <w:t xml:space="preserve"> będzie częścią służącą do pokrycia roszczeń Zamawiającego z tytułu rękojmi.</w:t>
      </w:r>
    </w:p>
    <w:p w14:paraId="09B266B7"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Wykonawca zobowiązuje się do zachowania ciągłości zabezpieczenia należytego wykonania Umowy w określonej Umową kwocie przez cały okres wykonywania Umowy.</w:t>
      </w:r>
    </w:p>
    <w:p w14:paraId="1C1B20B2"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 przypadku, gdy Wykonawca – wbrew przyjętemu Umową zobowiązaniu – nie zachowa przez cały okres wykonywania Umowy ciągłości zabezpieczenia należytego wykonania Umowy w określonej Umową kwocie, Zamawiający może wedle własnego swobodnego uznania od Umowy z winy Wykonawcy odstąpić albo ustanowić odpowiednie zabezpieczenie wykonania Umowy na koszt Wykonawcy. Koszt ten Zamawiający będzie wówczas uprawniony odliczyć z każdej płatności przysługującej Wykonawcy od Zamawiającego.</w:t>
      </w:r>
    </w:p>
    <w:p w14:paraId="57C21891" w14:textId="77777777" w:rsidR="00E00699" w:rsidRPr="00CE67AB" w:rsidRDefault="00E00699" w:rsidP="00E85295">
      <w:pPr>
        <w:pStyle w:val="Akapitzlist"/>
        <w:numPr>
          <w:ilvl w:val="0"/>
          <w:numId w:val="6"/>
        </w:numPr>
        <w:rPr>
          <w:rFonts w:asciiTheme="minorHAnsi" w:hAnsiTheme="minorHAnsi" w:cs="Calibri"/>
        </w:rPr>
      </w:pPr>
      <w:r w:rsidRPr="00CE67AB">
        <w:rPr>
          <w:rFonts w:asciiTheme="minorHAnsi" w:hAnsiTheme="minorHAnsi" w:cs="Calibri"/>
          <w:lang w:eastAsia="ar-SA"/>
        </w:rPr>
        <w:t xml:space="preserve"> </w:t>
      </w:r>
      <w:r w:rsidRPr="00CE67AB">
        <w:rPr>
          <w:rFonts w:asciiTheme="minorHAnsi" w:hAnsiTheme="minorHAnsi" w:cs="Calibri"/>
        </w:rPr>
        <w:t>Zmiana formy zabezpieczenia należytego wykonania Umowy nie stanowi zmiany Umowy, jednakże wymaga aneksu do Umowy.</w:t>
      </w:r>
    </w:p>
    <w:p w14:paraId="4C354C97"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Dyspozycję zwrotu lub zwolnienia części zabezpieczenia gwarantującej zgodne z Umową  wykonanie robót, z uwzględnieniem ust. 10, Zamawiający wyda w terminie 30 dni od dnia ostatecznego odbioru Umowy.</w:t>
      </w:r>
    </w:p>
    <w:p w14:paraId="33C8157F"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Pozostałą część zabezpieczenia, wymienioną w ust. 10 pkt 2), pozostawia się na zabezpieczenie roszczeń z tytułu rękojmi za wady i jej zwrot nastąpi nie później niż w 15 dniu po upływie okresu rękojmi.</w:t>
      </w:r>
    </w:p>
    <w:p w14:paraId="1A097AB2" w14:textId="77777777" w:rsidR="00D84731" w:rsidRDefault="00D84731" w:rsidP="00E85295">
      <w:pPr>
        <w:autoSpaceDE w:val="0"/>
        <w:jc w:val="center"/>
        <w:rPr>
          <w:rFonts w:asciiTheme="minorHAnsi" w:hAnsiTheme="minorHAnsi" w:cs="Calibri"/>
          <w:b/>
          <w:bCs/>
        </w:rPr>
      </w:pPr>
    </w:p>
    <w:p w14:paraId="1DED7E68" w14:textId="77777777" w:rsidR="00816701" w:rsidRPr="00CE67AB" w:rsidRDefault="00816701" w:rsidP="00E85295">
      <w:pPr>
        <w:autoSpaceDE w:val="0"/>
        <w:jc w:val="center"/>
        <w:rPr>
          <w:rFonts w:asciiTheme="minorHAnsi" w:hAnsiTheme="minorHAnsi" w:cs="Calibri"/>
          <w:b/>
          <w:bCs/>
        </w:rPr>
      </w:pPr>
      <w:r w:rsidRPr="00CE67AB">
        <w:rPr>
          <w:rFonts w:asciiTheme="minorHAnsi" w:hAnsiTheme="minorHAnsi" w:cs="Calibri"/>
          <w:b/>
          <w:bCs/>
        </w:rPr>
        <w:t>§ 10</w:t>
      </w:r>
      <w:r w:rsidR="00A37881" w:rsidRPr="00CE67AB">
        <w:rPr>
          <w:rFonts w:asciiTheme="minorHAnsi" w:hAnsiTheme="minorHAnsi" w:cs="Calibri"/>
          <w:b/>
          <w:bCs/>
        </w:rPr>
        <w:t>.</w:t>
      </w:r>
    </w:p>
    <w:p w14:paraId="3B172A62" w14:textId="77777777" w:rsidR="00816701" w:rsidRPr="00CE67AB" w:rsidRDefault="00816701" w:rsidP="00E85295">
      <w:pPr>
        <w:pStyle w:val="Nagwek1"/>
        <w:rPr>
          <w:rFonts w:asciiTheme="minorHAnsi" w:hAnsiTheme="minorHAnsi"/>
          <w:sz w:val="24"/>
          <w:szCs w:val="24"/>
        </w:rPr>
      </w:pPr>
      <w:bookmarkStart w:id="11" w:name="_Toc430968"/>
      <w:r w:rsidRPr="00CE67AB">
        <w:rPr>
          <w:rFonts w:asciiTheme="minorHAnsi" w:hAnsiTheme="minorHAnsi"/>
          <w:sz w:val="24"/>
          <w:szCs w:val="24"/>
        </w:rPr>
        <w:t>Kary umowne. Odstąpienie od umowy.</w:t>
      </w:r>
      <w:bookmarkEnd w:id="11"/>
    </w:p>
    <w:p w14:paraId="5D02FE1D"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 xml:space="preserve">Za odstąpienie od niniejszej Umowy (z wyłączeniem okoliczności, o których mowa </w:t>
      </w:r>
      <w:r w:rsidR="000700B8" w:rsidRPr="00CE67AB">
        <w:rPr>
          <w:rFonts w:asciiTheme="minorHAnsi" w:hAnsiTheme="minorHAnsi" w:cs="Calibri"/>
        </w:rPr>
        <w:br/>
      </w:r>
      <w:r w:rsidRPr="00CE67AB">
        <w:rPr>
          <w:rFonts w:asciiTheme="minorHAnsi" w:hAnsiTheme="minorHAnsi" w:cs="Calibri"/>
        </w:rPr>
        <w:t xml:space="preserve">w art. </w:t>
      </w:r>
      <w:r w:rsidR="00032A6F" w:rsidRPr="00CE67AB">
        <w:rPr>
          <w:rFonts w:asciiTheme="minorHAnsi" w:hAnsiTheme="minorHAnsi" w:cs="Calibri"/>
        </w:rPr>
        <w:t>456 ust. 1 pkt 1</w:t>
      </w:r>
      <w:r w:rsidRPr="00CE67AB">
        <w:rPr>
          <w:rFonts w:asciiTheme="minorHAnsi" w:hAnsiTheme="minorHAnsi" w:cs="Calibri"/>
        </w:rPr>
        <w:t xml:space="preserve"> ustawy </w:t>
      </w:r>
      <w:proofErr w:type="spellStart"/>
      <w:r w:rsidRPr="00CE67AB">
        <w:rPr>
          <w:rFonts w:asciiTheme="minorHAnsi" w:hAnsiTheme="minorHAnsi" w:cs="Calibri"/>
        </w:rPr>
        <w:t>Pzp</w:t>
      </w:r>
      <w:proofErr w:type="spellEnd"/>
      <w:r w:rsidRPr="00CE67AB">
        <w:rPr>
          <w:rFonts w:asciiTheme="minorHAnsi" w:hAnsiTheme="minorHAnsi" w:cs="Calibri"/>
        </w:rPr>
        <w:t>) przez jedną z jej Stron, odpowiedzialny odstąpieni</w:t>
      </w:r>
      <w:r w:rsidR="000700B8" w:rsidRPr="00CE67AB">
        <w:rPr>
          <w:rFonts w:asciiTheme="minorHAnsi" w:hAnsiTheme="minorHAnsi" w:cs="Calibri"/>
        </w:rPr>
        <w:t xml:space="preserve">a zapłaci drugiej Stronie karę </w:t>
      </w:r>
      <w:r w:rsidRPr="00CE67AB">
        <w:rPr>
          <w:rFonts w:asciiTheme="minorHAnsi" w:hAnsiTheme="minorHAnsi" w:cs="Calibri"/>
        </w:rPr>
        <w:t>w kwocie stanowiącej 10% kwoty</w:t>
      </w:r>
      <w:r w:rsidR="00C2312F" w:rsidRPr="00CE67AB">
        <w:rPr>
          <w:rFonts w:asciiTheme="minorHAnsi" w:hAnsiTheme="minorHAnsi" w:cs="Calibri"/>
        </w:rPr>
        <w:t xml:space="preserve"> brutto</w:t>
      </w:r>
      <w:r w:rsidRPr="00CE67AB">
        <w:rPr>
          <w:rFonts w:asciiTheme="minorHAnsi" w:hAnsiTheme="minorHAnsi" w:cs="Calibri"/>
        </w:rPr>
        <w:t>, o której mowa w § 7 ust. 1 Umowy.</w:t>
      </w:r>
    </w:p>
    <w:p w14:paraId="56DB814B" w14:textId="77777777" w:rsidR="006D355E" w:rsidRPr="00CE67AB" w:rsidRDefault="006D355E" w:rsidP="00E85295">
      <w:pPr>
        <w:numPr>
          <w:ilvl w:val="0"/>
          <w:numId w:val="7"/>
        </w:numPr>
        <w:suppressAutoHyphens w:val="0"/>
        <w:jc w:val="both"/>
        <w:rPr>
          <w:rFonts w:asciiTheme="minorHAnsi" w:hAnsiTheme="minorHAnsi" w:cs="Calibri"/>
        </w:rPr>
      </w:pPr>
      <w:r w:rsidRPr="00CE67AB">
        <w:rPr>
          <w:rFonts w:asciiTheme="minorHAnsi" w:hAnsiTheme="minorHAnsi" w:cs="Calibri"/>
        </w:rPr>
        <w:t>W przypadku stwierdzenia przez Zamawiającego, że roboty wykonywane są w sposób niezgodny z dokumentacją techniczną lub z warunkami umowy, Zamawiający może odstąpić od umowy z winy Wykonawcy w terminie 14 dni od daty pisemnego powiadomienia Wykonawcy o stwierdzonych nieprawidłowościach, ze skutkami wynikającymi z ust. 1 niniejszego paragrafu.</w:t>
      </w:r>
    </w:p>
    <w:p w14:paraId="3DFBF429" w14:textId="77777777" w:rsidR="006D355E" w:rsidRPr="00CE67AB" w:rsidRDefault="006D355E" w:rsidP="00E85295">
      <w:pPr>
        <w:numPr>
          <w:ilvl w:val="0"/>
          <w:numId w:val="7"/>
        </w:numPr>
        <w:suppressAutoHyphens w:val="0"/>
        <w:jc w:val="both"/>
        <w:rPr>
          <w:rFonts w:asciiTheme="minorHAnsi" w:hAnsiTheme="minorHAnsi" w:cs="Calibri"/>
        </w:rPr>
      </w:pPr>
      <w:r w:rsidRPr="00CE67AB">
        <w:rPr>
          <w:rFonts w:asciiTheme="minorHAnsi" w:hAnsiTheme="minorHAnsi" w:cs="Calibri"/>
        </w:rPr>
        <w:t>W razie, gdyby Wykonawca z jakichkolwiek przyczyn niezależnych od Zamawiającego zaprzestał realizacji niniejszej umowy przez okres dłuższy niż 14 dni, bądź nie rozpoczął robót w okresie do 7 dni od daty przekazania terenu budowy, Zamawiający ma prawo odstąpić od umowy ze skutkiem natychmiastowym z winy Wykonawcy ze skutkami wynikającymi z ust. 1 niniejszego paragrafu.</w:t>
      </w:r>
    </w:p>
    <w:p w14:paraId="05D2A18A" w14:textId="77777777" w:rsidR="00E612F3" w:rsidRPr="00CE67AB" w:rsidRDefault="006D355E" w:rsidP="00E85295">
      <w:pPr>
        <w:numPr>
          <w:ilvl w:val="0"/>
          <w:numId w:val="7"/>
        </w:numPr>
        <w:suppressAutoHyphens w:val="0"/>
        <w:jc w:val="both"/>
        <w:rPr>
          <w:rFonts w:asciiTheme="minorHAnsi" w:hAnsiTheme="minorHAnsi" w:cs="Calibri"/>
        </w:rPr>
      </w:pPr>
      <w:r w:rsidRPr="00CE67AB">
        <w:rPr>
          <w:rFonts w:asciiTheme="minorHAnsi" w:hAnsiTheme="minorHAnsi" w:cs="Calibri"/>
        </w:rPr>
        <w:t>Wyko</w:t>
      </w:r>
      <w:r w:rsidR="00E612F3" w:rsidRPr="00CE67AB">
        <w:rPr>
          <w:rFonts w:asciiTheme="minorHAnsi" w:hAnsiTheme="minorHAnsi" w:cs="Calibri"/>
        </w:rPr>
        <w:t xml:space="preserve">nawca zapłaci Zamawiającemu, za każdy dzień </w:t>
      </w:r>
      <w:r w:rsidR="00955EB0" w:rsidRPr="00CE67AB">
        <w:rPr>
          <w:rFonts w:asciiTheme="minorHAnsi" w:hAnsiTheme="minorHAnsi" w:cs="Calibri"/>
        </w:rPr>
        <w:t>zwłoki</w:t>
      </w:r>
      <w:r w:rsidR="00E612F3" w:rsidRPr="00CE67AB">
        <w:rPr>
          <w:rFonts w:asciiTheme="minorHAnsi" w:hAnsiTheme="minorHAnsi" w:cs="Calibri"/>
        </w:rPr>
        <w:t xml:space="preserve"> wobec terminów, </w:t>
      </w:r>
      <w:r w:rsidR="007449D1" w:rsidRPr="00CE67AB">
        <w:rPr>
          <w:rFonts w:asciiTheme="minorHAnsi" w:hAnsiTheme="minorHAnsi" w:cs="Calibri"/>
        </w:rPr>
        <w:br/>
      </w:r>
      <w:r w:rsidR="00E612F3" w:rsidRPr="00CE67AB">
        <w:rPr>
          <w:rFonts w:asciiTheme="minorHAnsi" w:hAnsiTheme="minorHAnsi" w:cs="Calibri"/>
        </w:rPr>
        <w:t>o których mowa:</w:t>
      </w:r>
    </w:p>
    <w:p w14:paraId="7C8BDA09" w14:textId="77777777" w:rsidR="00E612F3" w:rsidRPr="00CE67AB" w:rsidRDefault="00E612F3" w:rsidP="00E85295">
      <w:pPr>
        <w:numPr>
          <w:ilvl w:val="1"/>
          <w:numId w:val="20"/>
        </w:numPr>
        <w:suppressAutoHyphens w:val="0"/>
        <w:jc w:val="both"/>
        <w:rPr>
          <w:rFonts w:asciiTheme="minorHAnsi" w:hAnsiTheme="minorHAnsi" w:cs="Calibri"/>
        </w:rPr>
      </w:pPr>
      <w:r w:rsidRPr="00CE67AB">
        <w:rPr>
          <w:rFonts w:asciiTheme="minorHAnsi" w:hAnsiTheme="minorHAnsi" w:cs="Calibri"/>
        </w:rPr>
        <w:t xml:space="preserve">w § 2 ust. </w:t>
      </w:r>
      <w:r w:rsidR="001419CA" w:rsidRPr="00CE67AB">
        <w:rPr>
          <w:rFonts w:asciiTheme="minorHAnsi" w:hAnsiTheme="minorHAnsi" w:cs="Calibri"/>
        </w:rPr>
        <w:t xml:space="preserve">8 </w:t>
      </w:r>
      <w:r w:rsidRPr="00CE67AB">
        <w:rPr>
          <w:rFonts w:asciiTheme="minorHAnsi" w:hAnsiTheme="minorHAnsi" w:cs="Calibri"/>
        </w:rPr>
        <w:t>pkt 1 Umowy – karę umowną w wysokości 500,00 zł,</w:t>
      </w:r>
    </w:p>
    <w:p w14:paraId="1C38803C" w14:textId="77777777" w:rsidR="000F745D" w:rsidRPr="00CE67AB" w:rsidRDefault="00E612F3" w:rsidP="00E85295">
      <w:pPr>
        <w:numPr>
          <w:ilvl w:val="1"/>
          <w:numId w:val="20"/>
        </w:numPr>
        <w:suppressAutoHyphens w:val="0"/>
        <w:jc w:val="both"/>
        <w:rPr>
          <w:rFonts w:asciiTheme="minorHAnsi" w:hAnsiTheme="minorHAnsi" w:cs="Calibri"/>
        </w:rPr>
      </w:pPr>
      <w:r w:rsidRPr="00CE67AB">
        <w:rPr>
          <w:rFonts w:asciiTheme="minorHAnsi" w:hAnsiTheme="minorHAnsi" w:cs="Calibri"/>
        </w:rPr>
        <w:t>w § 4 niniejszej Umowy – karę umowną w wysokości</w:t>
      </w:r>
      <w:r w:rsidRPr="00CE67AB" w:rsidDel="003E01EA">
        <w:rPr>
          <w:rFonts w:asciiTheme="minorHAnsi" w:hAnsiTheme="minorHAnsi" w:cs="Calibri"/>
        </w:rPr>
        <w:t xml:space="preserve"> </w:t>
      </w:r>
      <w:r w:rsidRPr="00CE67AB">
        <w:rPr>
          <w:rFonts w:asciiTheme="minorHAnsi" w:hAnsiTheme="minorHAnsi" w:cs="Calibri"/>
        </w:rPr>
        <w:t>0,</w:t>
      </w:r>
      <w:r w:rsidR="005A0C7C" w:rsidRPr="00CE67AB">
        <w:rPr>
          <w:rFonts w:asciiTheme="minorHAnsi" w:hAnsiTheme="minorHAnsi" w:cs="Calibri"/>
        </w:rPr>
        <w:t>1</w:t>
      </w:r>
      <w:r w:rsidR="00354B4A" w:rsidRPr="00CE67AB">
        <w:rPr>
          <w:rFonts w:asciiTheme="minorHAnsi" w:hAnsiTheme="minorHAnsi" w:cs="Calibri"/>
        </w:rPr>
        <w:t>0</w:t>
      </w:r>
      <w:r w:rsidRPr="00CE67AB">
        <w:rPr>
          <w:rFonts w:asciiTheme="minorHAnsi" w:hAnsiTheme="minorHAnsi" w:cs="Calibri"/>
        </w:rPr>
        <w:t>%</w:t>
      </w:r>
      <w:r w:rsidR="000F745D" w:rsidRPr="00CE67AB">
        <w:rPr>
          <w:rFonts w:asciiTheme="minorHAnsi" w:hAnsiTheme="minorHAnsi" w:cs="Calibri"/>
        </w:rPr>
        <w:t xml:space="preserve"> kwoty brutto, o której mowa </w:t>
      </w:r>
      <w:r w:rsidR="007449D1" w:rsidRPr="00CE67AB">
        <w:rPr>
          <w:rFonts w:asciiTheme="minorHAnsi" w:hAnsiTheme="minorHAnsi" w:cs="Calibri"/>
        </w:rPr>
        <w:br/>
      </w:r>
      <w:r w:rsidR="000F745D" w:rsidRPr="00CE67AB">
        <w:rPr>
          <w:rFonts w:asciiTheme="minorHAnsi" w:hAnsiTheme="minorHAnsi" w:cs="Calibri"/>
        </w:rPr>
        <w:t>w § 7 ust. 1 Umowy,</w:t>
      </w:r>
      <w:r w:rsidR="00126949" w:rsidRPr="00CE67AB">
        <w:rPr>
          <w:rFonts w:asciiTheme="minorHAnsi" w:hAnsiTheme="minorHAnsi" w:cs="Calibri"/>
        </w:rPr>
        <w:t xml:space="preserve"> chyba że </w:t>
      </w:r>
      <w:r w:rsidR="00AC7764" w:rsidRPr="00CE67AB">
        <w:rPr>
          <w:rFonts w:asciiTheme="minorHAnsi" w:hAnsiTheme="minorHAnsi" w:cs="Calibri"/>
        </w:rPr>
        <w:t>zwłoka</w:t>
      </w:r>
      <w:r w:rsidR="00126949" w:rsidRPr="00CE67AB">
        <w:rPr>
          <w:rFonts w:asciiTheme="minorHAnsi" w:hAnsiTheme="minorHAnsi" w:cs="Calibri"/>
        </w:rPr>
        <w:t xml:space="preserve"> spowodowan</w:t>
      </w:r>
      <w:r w:rsidR="00AC7764" w:rsidRPr="00CE67AB">
        <w:rPr>
          <w:rFonts w:asciiTheme="minorHAnsi" w:hAnsiTheme="minorHAnsi" w:cs="Calibri"/>
        </w:rPr>
        <w:t xml:space="preserve">a </w:t>
      </w:r>
      <w:r w:rsidR="00126949" w:rsidRPr="00CE67AB">
        <w:rPr>
          <w:rFonts w:asciiTheme="minorHAnsi" w:hAnsiTheme="minorHAnsi" w:cs="Calibri"/>
        </w:rPr>
        <w:t xml:space="preserve">jest okolicznościami, za które wykonawca odpowiedzialności nie ponosi, </w:t>
      </w:r>
    </w:p>
    <w:p w14:paraId="3E9C461A" w14:textId="77777777" w:rsidR="00E612F3" w:rsidRPr="00CE67AB" w:rsidRDefault="00E612F3" w:rsidP="00E85295">
      <w:pPr>
        <w:numPr>
          <w:ilvl w:val="1"/>
          <w:numId w:val="20"/>
        </w:numPr>
        <w:suppressAutoHyphens w:val="0"/>
        <w:jc w:val="both"/>
        <w:rPr>
          <w:rFonts w:asciiTheme="minorHAnsi" w:hAnsiTheme="minorHAnsi" w:cs="Calibri"/>
        </w:rPr>
      </w:pPr>
      <w:r w:rsidRPr="00CE67AB">
        <w:rPr>
          <w:rFonts w:asciiTheme="minorHAnsi" w:hAnsiTheme="minorHAnsi" w:cs="Calibri"/>
        </w:rPr>
        <w:t xml:space="preserve">w § 2 ust. </w:t>
      </w:r>
      <w:r w:rsidR="001419CA" w:rsidRPr="00CE67AB">
        <w:rPr>
          <w:rFonts w:asciiTheme="minorHAnsi" w:hAnsiTheme="minorHAnsi" w:cs="Calibri"/>
        </w:rPr>
        <w:t xml:space="preserve">10 </w:t>
      </w:r>
      <w:r w:rsidRPr="00CE67AB">
        <w:rPr>
          <w:rFonts w:asciiTheme="minorHAnsi" w:hAnsiTheme="minorHAnsi" w:cs="Calibri"/>
        </w:rPr>
        <w:t>niniejszej Umowy – karę umowną w wysokości 5% wynagrodzenia brutto Wykonawcy za Roboty, których t</w:t>
      </w:r>
      <w:r w:rsidR="007449D1" w:rsidRPr="00CE67AB">
        <w:rPr>
          <w:rFonts w:asciiTheme="minorHAnsi" w:hAnsiTheme="minorHAnsi" w:cs="Calibri"/>
        </w:rPr>
        <w:t>a</w:t>
      </w:r>
      <w:r w:rsidRPr="00CE67AB">
        <w:rPr>
          <w:rFonts w:asciiTheme="minorHAnsi" w:hAnsiTheme="minorHAnsi" w:cs="Calibri"/>
        </w:rPr>
        <w:t xml:space="preserve"> </w:t>
      </w:r>
      <w:r w:rsidR="007449D1" w:rsidRPr="00CE67AB">
        <w:rPr>
          <w:rFonts w:asciiTheme="minorHAnsi" w:hAnsiTheme="minorHAnsi" w:cs="Calibri"/>
        </w:rPr>
        <w:t>zwłoka</w:t>
      </w:r>
      <w:r w:rsidRPr="00CE67AB">
        <w:rPr>
          <w:rFonts w:asciiTheme="minorHAnsi" w:hAnsiTheme="minorHAnsi" w:cs="Calibri"/>
        </w:rPr>
        <w:t xml:space="preserve"> dotyczy.</w:t>
      </w:r>
    </w:p>
    <w:p w14:paraId="4F7516C8" w14:textId="0E445A6A" w:rsidR="00766AB4" w:rsidRPr="00381793" w:rsidRDefault="00766AB4" w:rsidP="00766AB4">
      <w:pPr>
        <w:pStyle w:val="Akapitzlist"/>
        <w:numPr>
          <w:ilvl w:val="0"/>
          <w:numId w:val="7"/>
        </w:numPr>
        <w:jc w:val="both"/>
        <w:rPr>
          <w:rFonts w:asciiTheme="minorHAnsi" w:eastAsiaTheme="minorHAnsi" w:hAnsiTheme="minorHAnsi" w:cstheme="minorHAnsi"/>
          <w:kern w:val="0"/>
          <w:sz w:val="22"/>
          <w:szCs w:val="22"/>
        </w:rPr>
      </w:pPr>
      <w:r w:rsidRPr="00381793">
        <w:rPr>
          <w:rFonts w:asciiTheme="minorHAnsi" w:hAnsiTheme="minorHAnsi" w:cstheme="minorHAnsi"/>
        </w:rPr>
        <w:t>Wykonawca zapłaci Zamawiającemu karę umowną z tytułu wykonywania umowy w sposób niezgodny z jej postanow</w:t>
      </w:r>
      <w:r w:rsidR="00381793" w:rsidRPr="00381793">
        <w:rPr>
          <w:rFonts w:asciiTheme="minorHAnsi" w:hAnsiTheme="minorHAnsi" w:cstheme="minorHAnsi"/>
        </w:rPr>
        <w:t>ieniami, po uprzednim wezwaniu W</w:t>
      </w:r>
      <w:r w:rsidRPr="00381793">
        <w:rPr>
          <w:rFonts w:asciiTheme="minorHAnsi" w:hAnsiTheme="minorHAnsi" w:cstheme="minorHAnsi"/>
        </w:rPr>
        <w:t>ykonawcy przez Zamawiającego lub inspektora nadzoru inwestorskiego do realizacji postanowień umowy, w kwocie 500,00 zł brutto za każdy dzień nierealizowania umowy zgodnie z jej wymaganiami, licząc od dnia stwierdzenia niezgodności włącznie do dnia zrealizowania postanowień. Zamawiający nie naliczy kary umownej, jeżeli wykonawca zrealizował treść wezwania, o którym mowa w zdaniu pierwszym, lub jeżeli nierealizowanie postanowień umowy przez wykonawcę wynika z przyczyn nie leżących po stronie wykonawcy.</w:t>
      </w:r>
    </w:p>
    <w:p w14:paraId="0C3A3827" w14:textId="77777777" w:rsidR="00190CB2" w:rsidRPr="00CE67AB" w:rsidRDefault="00190CB2" w:rsidP="00E85295">
      <w:pPr>
        <w:numPr>
          <w:ilvl w:val="0"/>
          <w:numId w:val="7"/>
        </w:numPr>
        <w:suppressAutoHyphens w:val="0"/>
        <w:jc w:val="both"/>
        <w:rPr>
          <w:rFonts w:asciiTheme="minorHAnsi" w:hAnsiTheme="minorHAnsi" w:cs="Calibri"/>
        </w:rPr>
      </w:pPr>
      <w:r w:rsidRPr="00381793">
        <w:rPr>
          <w:rFonts w:asciiTheme="minorHAnsi" w:hAnsiTheme="minorHAnsi" w:cs="Calibri"/>
        </w:rPr>
        <w:t>Wykonawca zapłaci Zamawiającemu karę umowną</w:t>
      </w:r>
      <w:r w:rsidR="00723CE8" w:rsidRPr="00381793">
        <w:rPr>
          <w:rFonts w:asciiTheme="minorHAnsi" w:hAnsiTheme="minorHAnsi" w:cs="Calibri"/>
        </w:rPr>
        <w:t xml:space="preserve"> </w:t>
      </w:r>
      <w:r w:rsidRPr="00381793">
        <w:rPr>
          <w:rFonts w:asciiTheme="minorHAnsi" w:hAnsiTheme="minorHAnsi" w:cs="Calibri"/>
        </w:rPr>
        <w:t xml:space="preserve">z tytułu </w:t>
      </w:r>
      <w:r w:rsidR="0086472D" w:rsidRPr="00381793">
        <w:rPr>
          <w:rFonts w:asciiTheme="minorHAnsi" w:hAnsiTheme="minorHAnsi" w:cs="Calibri"/>
        </w:rPr>
        <w:t xml:space="preserve">wykonywania </w:t>
      </w:r>
      <w:r w:rsidR="00427ECF" w:rsidRPr="00381793">
        <w:rPr>
          <w:rFonts w:asciiTheme="minorHAnsi" w:hAnsiTheme="minorHAnsi" w:cs="Calibri"/>
        </w:rPr>
        <w:t>czynności, o których mowa w postanowieniach rozdziału 3.</w:t>
      </w:r>
      <w:r w:rsidR="00BE77D2" w:rsidRPr="00381793">
        <w:rPr>
          <w:rFonts w:asciiTheme="minorHAnsi" w:hAnsiTheme="minorHAnsi" w:cs="Calibri"/>
        </w:rPr>
        <w:t>11</w:t>
      </w:r>
      <w:r w:rsidR="00427ECF" w:rsidRPr="00381793">
        <w:rPr>
          <w:rFonts w:asciiTheme="minorHAnsi" w:hAnsiTheme="minorHAnsi" w:cs="Calibri"/>
        </w:rPr>
        <w:t xml:space="preserve">. IDW </w:t>
      </w:r>
      <w:r w:rsidR="00E4100D" w:rsidRPr="00381793">
        <w:rPr>
          <w:rFonts w:asciiTheme="minorHAnsi" w:hAnsiTheme="minorHAnsi" w:cs="Calibri"/>
        </w:rPr>
        <w:t>przez osoby nie</w:t>
      </w:r>
      <w:r w:rsidR="00427ECF" w:rsidRPr="00381793">
        <w:rPr>
          <w:rFonts w:asciiTheme="minorHAnsi" w:hAnsiTheme="minorHAnsi" w:cs="Calibri"/>
        </w:rPr>
        <w:t xml:space="preserve">zatrudnione na </w:t>
      </w:r>
      <w:r w:rsidR="00427ECF" w:rsidRPr="00CE67AB">
        <w:rPr>
          <w:rFonts w:asciiTheme="minorHAnsi" w:hAnsiTheme="minorHAnsi" w:cs="Calibri"/>
        </w:rPr>
        <w:t xml:space="preserve">podstawie umowy o pracę w </w:t>
      </w:r>
      <w:r w:rsidR="00723CE8" w:rsidRPr="00CE67AB">
        <w:rPr>
          <w:rFonts w:asciiTheme="minorHAnsi" w:hAnsiTheme="minorHAnsi" w:cs="Calibri"/>
        </w:rPr>
        <w:t xml:space="preserve">wysokości </w:t>
      </w:r>
      <w:r w:rsidR="000570F6" w:rsidRPr="00CE67AB">
        <w:rPr>
          <w:rFonts w:asciiTheme="minorHAnsi" w:hAnsiTheme="minorHAnsi" w:cs="Calibri"/>
        </w:rPr>
        <w:t>1</w:t>
      </w:r>
      <w:r w:rsidR="001E0542" w:rsidRPr="00CE67AB">
        <w:rPr>
          <w:rFonts w:asciiTheme="minorHAnsi" w:hAnsiTheme="minorHAnsi" w:cs="Calibri"/>
        </w:rPr>
        <w:t>,5</w:t>
      </w:r>
      <w:r w:rsidR="00723CE8" w:rsidRPr="00CE67AB">
        <w:rPr>
          <w:rFonts w:asciiTheme="minorHAnsi" w:hAnsiTheme="minorHAnsi" w:cs="Calibri"/>
        </w:rPr>
        <w:t xml:space="preserve">% </w:t>
      </w:r>
      <w:r w:rsidR="00B14CD2" w:rsidRPr="00CE67AB">
        <w:rPr>
          <w:rFonts w:asciiTheme="minorHAnsi" w:hAnsiTheme="minorHAnsi" w:cs="Calibri"/>
        </w:rPr>
        <w:t>kwoty brutto, o której mowa w § 7 ust. 1 Umowy,</w:t>
      </w:r>
      <w:r w:rsidR="00427ECF" w:rsidRPr="00CE67AB">
        <w:rPr>
          <w:rFonts w:asciiTheme="minorHAnsi" w:hAnsiTheme="minorHAnsi" w:cs="Calibri"/>
        </w:rPr>
        <w:t xml:space="preserve"> za każdy taki przypadek</w:t>
      </w:r>
      <w:r w:rsidR="00723CE8" w:rsidRPr="00CE67AB">
        <w:rPr>
          <w:rFonts w:asciiTheme="minorHAnsi" w:hAnsiTheme="minorHAnsi" w:cs="Calibri"/>
        </w:rPr>
        <w:t>.</w:t>
      </w:r>
    </w:p>
    <w:p w14:paraId="3088E871"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Wykonawca zapłaci Zamawiającemu karę umowną, z tytułu wadliwego oznakowania podczas wykonywania przedmiotu Umowy, w kwocie 500</w:t>
      </w:r>
      <w:r w:rsidR="002D5A19" w:rsidRPr="00CE67AB">
        <w:rPr>
          <w:rFonts w:asciiTheme="minorHAnsi" w:hAnsiTheme="minorHAnsi" w:cs="Calibri"/>
        </w:rPr>
        <w:t>,00</w:t>
      </w:r>
      <w:r w:rsidRPr="00CE67AB">
        <w:rPr>
          <w:rFonts w:asciiTheme="minorHAnsi" w:hAnsiTheme="minorHAnsi" w:cs="Calibri"/>
        </w:rPr>
        <w:t xml:space="preserve"> zł </w:t>
      </w:r>
      <w:r w:rsidR="002D5A19" w:rsidRPr="00CE67AB">
        <w:rPr>
          <w:rFonts w:asciiTheme="minorHAnsi" w:hAnsiTheme="minorHAnsi" w:cs="Calibri"/>
        </w:rPr>
        <w:t xml:space="preserve">brutto </w:t>
      </w:r>
      <w:r w:rsidRPr="00CE67AB">
        <w:rPr>
          <w:rFonts w:asciiTheme="minorHAnsi" w:hAnsiTheme="minorHAnsi" w:cs="Calibri"/>
        </w:rPr>
        <w:t xml:space="preserve">za każdy dzień, licząc włącznie </w:t>
      </w:r>
      <w:r w:rsidR="00C26373" w:rsidRPr="00CE67AB">
        <w:rPr>
          <w:rFonts w:asciiTheme="minorHAnsi" w:hAnsiTheme="minorHAnsi" w:cs="Calibri"/>
        </w:rPr>
        <w:t xml:space="preserve">z dniem </w:t>
      </w:r>
      <w:r w:rsidRPr="00CE67AB">
        <w:rPr>
          <w:rFonts w:asciiTheme="minorHAnsi" w:hAnsiTheme="minorHAnsi" w:cs="Calibri"/>
        </w:rPr>
        <w:t>stwierdzenia wady przez inspektora nadzoru inwestorskiego włącznie do dnia usunięcia wady.</w:t>
      </w:r>
    </w:p>
    <w:p w14:paraId="296D5DA2" w14:textId="7DDF7F41" w:rsidR="00C17814" w:rsidRPr="00C17814" w:rsidRDefault="00C17814" w:rsidP="00C17814">
      <w:pPr>
        <w:pStyle w:val="Akapitzlist"/>
        <w:numPr>
          <w:ilvl w:val="0"/>
          <w:numId w:val="7"/>
        </w:numPr>
        <w:jc w:val="both"/>
        <w:rPr>
          <w:rFonts w:asciiTheme="minorHAnsi" w:hAnsiTheme="minorHAnsi" w:cs="Calibri"/>
        </w:rPr>
      </w:pPr>
      <w:r w:rsidRPr="00C17814">
        <w:rPr>
          <w:rFonts w:asciiTheme="minorHAnsi" w:hAnsiTheme="minorHAnsi" w:cs="Calibri"/>
        </w:rPr>
        <w:t>Wykonawca zapłaci Zamawiającemu karę umowną z tytułu wykonywania umowy w sposób niezgodny z jej postanow</w:t>
      </w:r>
      <w:r>
        <w:rPr>
          <w:rFonts w:asciiTheme="minorHAnsi" w:hAnsiTheme="minorHAnsi" w:cs="Calibri"/>
        </w:rPr>
        <w:t>ieniami, po uprzednim wezwaniu W</w:t>
      </w:r>
      <w:r w:rsidRPr="00C17814">
        <w:rPr>
          <w:rFonts w:asciiTheme="minorHAnsi" w:hAnsiTheme="minorHAnsi" w:cs="Calibri"/>
        </w:rPr>
        <w:t xml:space="preserve">ykonawcy przez Zamawiającego lub inspektora nadzoru inwestorskiego do realizacji postanowień umowy, w kwocie 500,00 zł brutto za każdy dzień nierealizowania umowy zgodnie z jej wymaganiami, licząc od dnia stwierdzenia niezgodności włącznie do dnia zrealizowania postanowień. Zamawiający nie naliczy kary umownej, jeżeli wykonawca zrealizował treść wezwania, o którym mowa w zdaniu pierwszym, lub jeżeli nierealizowanie postanowień umowy przez wykonawcę wynika z przyczyn nie leżących po stronie </w:t>
      </w:r>
      <w:r>
        <w:rPr>
          <w:rFonts w:asciiTheme="minorHAnsi" w:hAnsiTheme="minorHAnsi" w:cs="Calibri"/>
        </w:rPr>
        <w:t>W</w:t>
      </w:r>
      <w:r w:rsidRPr="00C17814">
        <w:rPr>
          <w:rFonts w:asciiTheme="minorHAnsi" w:hAnsiTheme="minorHAnsi" w:cs="Calibri"/>
        </w:rPr>
        <w:t>ykonawcy.</w:t>
      </w:r>
    </w:p>
    <w:p w14:paraId="0F49FA57"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 xml:space="preserve">Kary umowne oraz </w:t>
      </w:r>
      <w:r w:rsidR="00A76CE5" w:rsidRPr="00CE67AB">
        <w:rPr>
          <w:rFonts w:asciiTheme="minorHAnsi" w:hAnsiTheme="minorHAnsi" w:cs="Calibri"/>
        </w:rPr>
        <w:t xml:space="preserve">kara </w:t>
      </w:r>
      <w:r w:rsidRPr="00CE67AB">
        <w:rPr>
          <w:rFonts w:asciiTheme="minorHAnsi" w:hAnsiTheme="minorHAnsi" w:cs="Calibri"/>
        </w:rPr>
        <w:t>za odstąpienie od Umowy należne są niezależnie od poniesienia szkody przez Stronę uprawnioną do żądania zapłaty kary umownej lub za odstąpienie od Umowy.</w:t>
      </w:r>
    </w:p>
    <w:p w14:paraId="2415936E" w14:textId="77777777" w:rsidR="00816701" w:rsidRPr="00CE67AB" w:rsidRDefault="00B72801" w:rsidP="00E85295">
      <w:pPr>
        <w:numPr>
          <w:ilvl w:val="0"/>
          <w:numId w:val="7"/>
        </w:numPr>
        <w:suppressAutoHyphens w:val="0"/>
        <w:jc w:val="both"/>
        <w:rPr>
          <w:rFonts w:asciiTheme="minorHAnsi" w:hAnsiTheme="minorHAnsi" w:cs="Calibri"/>
        </w:rPr>
      </w:pPr>
      <w:r w:rsidRPr="00CE67AB">
        <w:rPr>
          <w:rFonts w:asciiTheme="minorHAnsi" w:hAnsiTheme="minorHAnsi" w:cs="Calibri"/>
          <w:lang w:eastAsia="ar-SA"/>
        </w:rPr>
        <w:t>J</w:t>
      </w:r>
      <w:r w:rsidR="00A159A2" w:rsidRPr="00CE67AB">
        <w:rPr>
          <w:rFonts w:asciiTheme="minorHAnsi" w:hAnsiTheme="minorHAnsi" w:cs="Calibri"/>
          <w:lang w:eastAsia="ar-SA"/>
        </w:rPr>
        <w:t>eśli</w:t>
      </w:r>
      <w:r w:rsidR="00816701" w:rsidRPr="00CE67AB">
        <w:rPr>
          <w:rFonts w:asciiTheme="minorHAnsi" w:hAnsiTheme="minorHAnsi" w:cs="Calibri"/>
        </w:rPr>
        <w:t xml:space="preserve"> kara umowna lub za odstąpienie nie pokryje poniesionej przez Stronę szkody, Strona ta może dochodzić odszkodowania uzupełniającego do wysokości rzeczywiście poniesionej szkody.</w:t>
      </w:r>
    </w:p>
    <w:p w14:paraId="6AC5A2CC" w14:textId="50910A60"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 xml:space="preserve">Zamawiający jest uprawniony do każdorazowego </w:t>
      </w:r>
      <w:r w:rsidR="00D84731">
        <w:rPr>
          <w:rFonts w:asciiTheme="minorHAnsi" w:hAnsiTheme="minorHAnsi" w:cs="Calibri"/>
        </w:rPr>
        <w:t>potrącania</w:t>
      </w:r>
      <w:r w:rsidRPr="00CE67AB">
        <w:rPr>
          <w:rFonts w:asciiTheme="minorHAnsi" w:hAnsiTheme="minorHAnsi" w:cs="Calibri"/>
        </w:rPr>
        <w:t xml:space="preserve"> od należnego wynagrodzenia Wykonawcy naliczonej i płatnej na jego rzecz kary umownej lub za odstąpienie od Umowy.</w:t>
      </w:r>
    </w:p>
    <w:p w14:paraId="3B036305"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Na poczet kary umownej lub za odstąpienie od Umowy albo przewyższającego je odszkodowania, Zamawiający jest uprawniony do zatrzymania zabezpieczenia należytego wykonania Umowy.</w:t>
      </w:r>
    </w:p>
    <w:p w14:paraId="0BFA9AD9"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W razie zaistnienia okoliczności, w których jedna ze Stron odstąpi od Umowy, Wykonawca</w:t>
      </w:r>
      <w:r w:rsidRPr="00CE67AB">
        <w:rPr>
          <w:rFonts w:asciiTheme="minorHAnsi" w:hAnsiTheme="minorHAnsi" w:cs="Calibri"/>
          <w:b/>
          <w:bCs/>
        </w:rPr>
        <w:t xml:space="preserve"> </w:t>
      </w:r>
      <w:r w:rsidRPr="00CE67AB">
        <w:rPr>
          <w:rFonts w:asciiTheme="minorHAnsi" w:hAnsiTheme="minorHAnsi" w:cs="Calibri"/>
        </w:rPr>
        <w:t>zobowiązany jest do:</w:t>
      </w:r>
    </w:p>
    <w:p w14:paraId="28133D1E" w14:textId="77777777" w:rsidR="00816701" w:rsidRPr="00CE67AB" w:rsidRDefault="00816701" w:rsidP="00E85295">
      <w:pPr>
        <w:numPr>
          <w:ilvl w:val="0"/>
          <w:numId w:val="18"/>
        </w:numPr>
        <w:ind w:left="714" w:hanging="357"/>
        <w:jc w:val="both"/>
        <w:rPr>
          <w:rFonts w:asciiTheme="minorHAnsi" w:hAnsiTheme="minorHAnsi" w:cs="Calibri"/>
        </w:rPr>
      </w:pPr>
      <w:r w:rsidRPr="00CE67AB">
        <w:rPr>
          <w:rFonts w:asciiTheme="minorHAnsi" w:hAnsiTheme="minorHAnsi" w:cs="Calibri"/>
        </w:rPr>
        <w:t xml:space="preserve">sporządzenia z udziałem Zamawiającego protokołu inwentaryzacji Robót wykonanych </w:t>
      </w:r>
      <w:r w:rsidRPr="00CE67AB">
        <w:rPr>
          <w:rFonts w:asciiTheme="minorHAnsi" w:hAnsiTheme="minorHAnsi" w:cs="Calibri"/>
        </w:rPr>
        <w:br/>
        <w:t>do czasu odstąpienia od Umowy, który to protokół będzie podstawą rozliczenia Stron,</w:t>
      </w:r>
    </w:p>
    <w:p w14:paraId="051C69EA" w14:textId="77777777" w:rsidR="00173DF2" w:rsidRPr="00CE67AB" w:rsidRDefault="00816701" w:rsidP="00E85295">
      <w:pPr>
        <w:numPr>
          <w:ilvl w:val="0"/>
          <w:numId w:val="18"/>
        </w:numPr>
        <w:suppressAutoHyphens w:val="0"/>
        <w:ind w:left="714" w:hanging="357"/>
        <w:jc w:val="both"/>
        <w:rPr>
          <w:rFonts w:asciiTheme="minorHAnsi" w:hAnsiTheme="minorHAnsi" w:cs="Calibri"/>
        </w:rPr>
      </w:pPr>
      <w:r w:rsidRPr="00CE67AB">
        <w:rPr>
          <w:rFonts w:asciiTheme="minorHAnsi" w:hAnsiTheme="minorHAnsi" w:cs="Calibri"/>
        </w:rPr>
        <w:t>zabezpieczenia przerwanych Robót na koszt własny,</w:t>
      </w:r>
    </w:p>
    <w:p w14:paraId="2E17EA76" w14:textId="77777777" w:rsidR="00397408" w:rsidRPr="00CE67AB" w:rsidRDefault="00816701" w:rsidP="00E85295">
      <w:pPr>
        <w:numPr>
          <w:ilvl w:val="0"/>
          <w:numId w:val="18"/>
        </w:numPr>
        <w:suppressAutoHyphens w:val="0"/>
        <w:ind w:left="714" w:hanging="357"/>
        <w:jc w:val="both"/>
        <w:rPr>
          <w:rFonts w:asciiTheme="minorHAnsi" w:hAnsiTheme="minorHAnsi" w:cs="Calibri"/>
        </w:rPr>
      </w:pPr>
      <w:r w:rsidRPr="00CE67AB">
        <w:rPr>
          <w:rFonts w:asciiTheme="minorHAnsi" w:hAnsiTheme="minorHAnsi" w:cs="Calibri"/>
        </w:rPr>
        <w:t>przekazania Zamawiającemu</w:t>
      </w:r>
      <w:r w:rsidRPr="00CE67AB">
        <w:rPr>
          <w:rFonts w:asciiTheme="minorHAnsi" w:hAnsiTheme="minorHAnsi" w:cs="Calibri"/>
          <w:b/>
          <w:bCs/>
        </w:rPr>
        <w:t xml:space="preserve"> </w:t>
      </w:r>
      <w:r w:rsidRPr="00CE67AB">
        <w:rPr>
          <w:rFonts w:asciiTheme="minorHAnsi" w:hAnsiTheme="minorHAnsi" w:cs="Calibri"/>
        </w:rPr>
        <w:t xml:space="preserve">wszystkich dokumentów dotyczących wykonywanego przedmiotu Umowy, wg stanu na dzień odstąpienia od Umowy, w terminie 3 dni </w:t>
      </w:r>
      <w:r w:rsidR="000700B8" w:rsidRPr="00CE67AB">
        <w:rPr>
          <w:rFonts w:asciiTheme="minorHAnsi" w:hAnsiTheme="minorHAnsi" w:cs="Calibri"/>
        </w:rPr>
        <w:br/>
      </w:r>
      <w:r w:rsidRPr="00CE67AB">
        <w:rPr>
          <w:rFonts w:asciiTheme="minorHAnsi" w:hAnsiTheme="minorHAnsi" w:cs="Calibri"/>
        </w:rPr>
        <w:t>od daty sporządzenia protokołu inwentaryzacyjnego.</w:t>
      </w:r>
    </w:p>
    <w:p w14:paraId="668A6A09" w14:textId="77777777" w:rsidR="00BF33FA" w:rsidRPr="00CE67AB" w:rsidRDefault="00173DF2" w:rsidP="00E85295">
      <w:pPr>
        <w:pStyle w:val="Akapitzlist"/>
        <w:numPr>
          <w:ilvl w:val="0"/>
          <w:numId w:val="7"/>
        </w:numPr>
        <w:suppressAutoHyphens w:val="0"/>
        <w:jc w:val="both"/>
        <w:rPr>
          <w:rFonts w:asciiTheme="minorHAnsi" w:hAnsiTheme="minorHAnsi" w:cs="Calibri"/>
        </w:rPr>
      </w:pPr>
      <w:r w:rsidRPr="00CE67AB">
        <w:rPr>
          <w:rFonts w:asciiTheme="minorHAnsi" w:hAnsiTheme="minorHAnsi" w:cs="Calibri"/>
        </w:rPr>
        <w:t xml:space="preserve"> </w:t>
      </w:r>
      <w:r w:rsidR="00BF33FA" w:rsidRPr="00CE67AB">
        <w:rPr>
          <w:rFonts w:asciiTheme="minorHAnsi" w:hAnsiTheme="minorHAnsi" w:cs="Calibri"/>
        </w:rPr>
        <w:t xml:space="preserve">Odpowiednie postanowienia Umowy z uwagi na swój charakter pozostają w mocy </w:t>
      </w:r>
      <w:r w:rsidR="000556A7" w:rsidRPr="00CE67AB">
        <w:rPr>
          <w:rFonts w:asciiTheme="minorHAnsi" w:hAnsiTheme="minorHAnsi" w:cs="Calibri"/>
        </w:rPr>
        <w:br/>
      </w:r>
      <w:r w:rsidR="00BF33FA" w:rsidRPr="00CE67AB">
        <w:rPr>
          <w:rFonts w:asciiTheme="minorHAnsi" w:hAnsiTheme="minorHAnsi" w:cs="Calibri"/>
        </w:rPr>
        <w:t>po wygaśnięciu, rozwiązaniu lub odstąpieniu od Umowy przez jedną ze Stron, w szczególności postanowienia Umowy dotyczące kar umownych i kary za odstąpienie od Umowy, gwarancji oraz rękojmi</w:t>
      </w:r>
      <w:r w:rsidR="00304C34" w:rsidRPr="00CE67AB">
        <w:rPr>
          <w:rFonts w:asciiTheme="minorHAnsi" w:hAnsiTheme="minorHAnsi" w:cs="Calibri"/>
        </w:rPr>
        <w:t xml:space="preserve">, a także rozstrzygania sporów przez Stały Sąd Arbitrażowy przy Okręgowej Izbie Radców </w:t>
      </w:r>
      <w:r w:rsidR="005F17BA" w:rsidRPr="00CE67AB">
        <w:rPr>
          <w:rFonts w:asciiTheme="minorHAnsi" w:hAnsiTheme="minorHAnsi" w:cs="Calibri"/>
        </w:rPr>
        <w:t>Prawnych</w:t>
      </w:r>
      <w:r w:rsidR="00304C34" w:rsidRPr="00CE67AB">
        <w:rPr>
          <w:rFonts w:asciiTheme="minorHAnsi" w:hAnsiTheme="minorHAnsi" w:cs="Calibri"/>
        </w:rPr>
        <w:t xml:space="preserve"> w Gdańsku</w:t>
      </w:r>
      <w:r w:rsidR="00BF33FA" w:rsidRPr="00CE67AB">
        <w:rPr>
          <w:rFonts w:asciiTheme="minorHAnsi" w:hAnsiTheme="minorHAnsi" w:cs="Calibri"/>
        </w:rPr>
        <w:t>.</w:t>
      </w:r>
    </w:p>
    <w:p w14:paraId="6712CBCF" w14:textId="0C481373" w:rsidR="00E504E6" w:rsidRPr="00CE67AB" w:rsidRDefault="00B72801" w:rsidP="00E85295">
      <w:pPr>
        <w:pStyle w:val="Akapitzlist"/>
        <w:numPr>
          <w:ilvl w:val="0"/>
          <w:numId w:val="7"/>
        </w:numPr>
        <w:jc w:val="both"/>
        <w:rPr>
          <w:rFonts w:asciiTheme="minorHAnsi" w:hAnsiTheme="minorHAnsi" w:cs="Calibri"/>
        </w:rPr>
      </w:pPr>
      <w:r w:rsidRPr="00CE67AB">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CE67AB">
        <w:rPr>
          <w:rFonts w:asciiTheme="minorHAnsi" w:hAnsiTheme="minorHAnsi" w:cs="Calibri"/>
        </w:rPr>
        <w:t xml:space="preserve"> brutto</w:t>
      </w:r>
      <w:r w:rsidRPr="00CE67AB">
        <w:rPr>
          <w:rFonts w:asciiTheme="minorHAnsi" w:hAnsiTheme="minorHAnsi" w:cs="Calibri"/>
        </w:rPr>
        <w:t>,</w:t>
      </w:r>
      <w:r w:rsidR="000700B8" w:rsidRPr="00CE67AB">
        <w:rPr>
          <w:rFonts w:asciiTheme="minorHAnsi" w:hAnsiTheme="minorHAnsi" w:cs="Calibri"/>
        </w:rPr>
        <w:br/>
      </w:r>
      <w:r w:rsidRPr="00CE67AB">
        <w:rPr>
          <w:rFonts w:asciiTheme="minorHAnsi" w:hAnsiTheme="minorHAnsi" w:cs="Calibri"/>
        </w:rPr>
        <w:t>o której mowa § 7 ust. 1 Umow</w:t>
      </w:r>
      <w:r w:rsidR="00604879" w:rsidRPr="00CE67AB">
        <w:rPr>
          <w:rFonts w:asciiTheme="minorHAnsi" w:hAnsiTheme="minorHAnsi" w:cs="Calibri"/>
        </w:rPr>
        <w:t xml:space="preserve">y. </w:t>
      </w:r>
    </w:p>
    <w:p w14:paraId="6F4D5BFD" w14:textId="77777777" w:rsidR="00381793" w:rsidRDefault="00381793" w:rsidP="00E85295">
      <w:pPr>
        <w:autoSpaceDE w:val="0"/>
        <w:jc w:val="center"/>
        <w:rPr>
          <w:rFonts w:asciiTheme="minorHAnsi" w:hAnsiTheme="minorHAnsi" w:cs="Calibri"/>
          <w:b/>
          <w:bCs/>
        </w:rPr>
      </w:pPr>
    </w:p>
    <w:p w14:paraId="4475C0BB" w14:textId="3D7C17CA"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xml:space="preserve">§ </w:t>
      </w:r>
      <w:r w:rsidR="004759B8" w:rsidRPr="00D32ECE">
        <w:rPr>
          <w:rFonts w:asciiTheme="minorHAnsi" w:hAnsiTheme="minorHAnsi" w:cs="Calibri"/>
          <w:b/>
          <w:bCs/>
        </w:rPr>
        <w:t>1</w:t>
      </w:r>
      <w:r w:rsidR="00686B8B">
        <w:rPr>
          <w:rFonts w:asciiTheme="minorHAnsi" w:hAnsiTheme="minorHAnsi" w:cs="Calibri"/>
          <w:b/>
          <w:bCs/>
        </w:rPr>
        <w:t>1</w:t>
      </w:r>
      <w:r w:rsidR="007C1FE1">
        <w:rPr>
          <w:rFonts w:asciiTheme="minorHAnsi" w:hAnsiTheme="minorHAnsi" w:cs="Calibri"/>
          <w:b/>
          <w:bCs/>
        </w:rPr>
        <w:t>.</w:t>
      </w:r>
    </w:p>
    <w:p w14:paraId="746F9295" w14:textId="77777777" w:rsidR="00816701" w:rsidRPr="00D32ECE" w:rsidRDefault="00816701" w:rsidP="00E85295">
      <w:pPr>
        <w:pStyle w:val="Nagwek1"/>
        <w:rPr>
          <w:rFonts w:asciiTheme="minorHAnsi" w:hAnsiTheme="minorHAnsi"/>
          <w:sz w:val="24"/>
          <w:szCs w:val="24"/>
        </w:rPr>
      </w:pPr>
      <w:bookmarkStart w:id="12" w:name="_Toc430969"/>
      <w:r w:rsidRPr="00D32ECE">
        <w:rPr>
          <w:rFonts w:asciiTheme="minorHAnsi" w:hAnsiTheme="minorHAnsi"/>
          <w:sz w:val="24"/>
          <w:szCs w:val="24"/>
        </w:rPr>
        <w:t>Pierwszeństwo dokumentów.</w:t>
      </w:r>
      <w:bookmarkEnd w:id="12"/>
    </w:p>
    <w:p w14:paraId="6CBF60BA" w14:textId="77777777" w:rsidR="00816701" w:rsidRPr="00D32ECE" w:rsidRDefault="00816701" w:rsidP="00E85295">
      <w:pPr>
        <w:autoSpaceDE w:val="0"/>
        <w:ind w:left="180"/>
        <w:jc w:val="both"/>
        <w:rPr>
          <w:rFonts w:asciiTheme="minorHAnsi" w:hAnsiTheme="minorHAnsi" w:cs="Calibri"/>
        </w:rPr>
      </w:pPr>
      <w:r w:rsidRPr="00D32ECE">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D32ECE" w:rsidRDefault="002549C5" w:rsidP="00E85295">
      <w:pPr>
        <w:numPr>
          <w:ilvl w:val="1"/>
          <w:numId w:val="8"/>
        </w:numPr>
        <w:tabs>
          <w:tab w:val="clear" w:pos="1380"/>
          <w:tab w:val="num" w:pos="540"/>
        </w:tabs>
        <w:autoSpaceDE w:val="0"/>
        <w:ind w:left="540"/>
        <w:jc w:val="both"/>
        <w:rPr>
          <w:rFonts w:asciiTheme="minorHAnsi" w:hAnsiTheme="minorHAnsi" w:cs="Calibri"/>
        </w:rPr>
      </w:pPr>
      <w:r w:rsidRPr="00D32ECE">
        <w:rPr>
          <w:rFonts w:asciiTheme="minorHAnsi" w:hAnsiTheme="minorHAnsi" w:cs="Calibri"/>
        </w:rPr>
        <w:t>Umowa,</w:t>
      </w:r>
    </w:p>
    <w:p w14:paraId="527A0C21" w14:textId="77777777" w:rsidR="002549C5" w:rsidRPr="00CE67AB" w:rsidRDefault="002549C5" w:rsidP="00E85295">
      <w:pPr>
        <w:autoSpaceDE w:val="0"/>
        <w:ind w:left="180"/>
        <w:jc w:val="both"/>
        <w:rPr>
          <w:rFonts w:asciiTheme="minorHAnsi" w:hAnsiTheme="minorHAnsi" w:cs="Calibri"/>
        </w:rPr>
      </w:pPr>
      <w:r w:rsidRPr="00CE67AB">
        <w:rPr>
          <w:rFonts w:asciiTheme="minorHAnsi" w:hAnsiTheme="minorHAnsi" w:cs="Calibri"/>
        </w:rPr>
        <w:t>oraz</w:t>
      </w:r>
    </w:p>
    <w:p w14:paraId="2F3031F2" w14:textId="77777777" w:rsidR="002549C5" w:rsidRPr="00CE67AB" w:rsidRDefault="001B7BAF" w:rsidP="00E85295">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WZ – Tom I. IDW,</w:t>
      </w:r>
    </w:p>
    <w:p w14:paraId="66F8D03A" w14:textId="77777777" w:rsidR="002549C5" w:rsidRPr="00CE67AB" w:rsidRDefault="001B7BAF" w:rsidP="00E85295">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WZ – Tom II. dokumentacja projektowa:</w:t>
      </w:r>
    </w:p>
    <w:p w14:paraId="72592D90" w14:textId="77777777" w:rsidR="002549C5" w:rsidRDefault="002549C5" w:rsidP="00E85295">
      <w:pPr>
        <w:numPr>
          <w:ilvl w:val="2"/>
          <w:numId w:val="7"/>
        </w:numPr>
        <w:autoSpaceDE w:val="0"/>
        <w:jc w:val="both"/>
        <w:rPr>
          <w:rFonts w:asciiTheme="minorHAnsi" w:hAnsiTheme="minorHAnsi" w:cs="Calibri"/>
        </w:rPr>
      </w:pPr>
      <w:r w:rsidRPr="00CE67AB">
        <w:rPr>
          <w:rFonts w:asciiTheme="minorHAnsi" w:hAnsiTheme="minorHAnsi" w:cs="Calibri"/>
        </w:rPr>
        <w:t xml:space="preserve">projekt budowlany, </w:t>
      </w:r>
    </w:p>
    <w:p w14:paraId="38359C25" w14:textId="7BB417F2" w:rsidR="00A64928" w:rsidRPr="00CE67AB" w:rsidRDefault="00A64928" w:rsidP="00E85295">
      <w:pPr>
        <w:numPr>
          <w:ilvl w:val="2"/>
          <w:numId w:val="7"/>
        </w:numPr>
        <w:autoSpaceDE w:val="0"/>
        <w:jc w:val="both"/>
        <w:rPr>
          <w:rFonts w:asciiTheme="minorHAnsi" w:hAnsiTheme="minorHAnsi" w:cs="Calibri"/>
        </w:rPr>
      </w:pPr>
      <w:r>
        <w:rPr>
          <w:rFonts w:asciiTheme="minorHAnsi" w:hAnsiTheme="minorHAnsi" w:cs="Calibri"/>
        </w:rPr>
        <w:t xml:space="preserve">projekt wykonawczy </w:t>
      </w:r>
    </w:p>
    <w:p w14:paraId="6235EE1D" w14:textId="0A2B16C1" w:rsidR="002549C5" w:rsidRPr="00CE67AB" w:rsidRDefault="00A64928" w:rsidP="00E85295">
      <w:pPr>
        <w:numPr>
          <w:ilvl w:val="2"/>
          <w:numId w:val="7"/>
        </w:numPr>
        <w:autoSpaceDE w:val="0"/>
        <w:jc w:val="both"/>
        <w:rPr>
          <w:rFonts w:asciiTheme="minorHAnsi" w:hAnsiTheme="minorHAnsi" w:cs="Calibri"/>
        </w:rPr>
      </w:pPr>
      <w:r>
        <w:rPr>
          <w:rFonts w:asciiTheme="minorHAnsi" w:hAnsiTheme="minorHAnsi" w:cs="Calibri"/>
        </w:rPr>
        <w:t>przedmiar r</w:t>
      </w:r>
      <w:r w:rsidR="002549C5" w:rsidRPr="00CE67AB">
        <w:rPr>
          <w:rFonts w:asciiTheme="minorHAnsi" w:hAnsiTheme="minorHAnsi" w:cs="Calibri"/>
        </w:rPr>
        <w:t>obót,</w:t>
      </w:r>
    </w:p>
    <w:p w14:paraId="49FCB1AA" w14:textId="77777777" w:rsidR="002549C5" w:rsidRPr="00CE67AB" w:rsidRDefault="001B7BAF" w:rsidP="00E85295">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 xml:space="preserve">WZ – Tom III. </w:t>
      </w:r>
      <w:proofErr w:type="spellStart"/>
      <w:r w:rsidR="002549C5" w:rsidRPr="00CE67AB">
        <w:rPr>
          <w:rFonts w:asciiTheme="minorHAnsi" w:hAnsiTheme="minorHAnsi" w:cs="Calibri"/>
        </w:rPr>
        <w:t>STWiORB</w:t>
      </w:r>
      <w:proofErr w:type="spellEnd"/>
      <w:r w:rsidR="002549C5" w:rsidRPr="00CE67AB">
        <w:rPr>
          <w:rFonts w:asciiTheme="minorHAnsi" w:hAnsiTheme="minorHAnsi" w:cs="Calibri"/>
        </w:rPr>
        <w:t>,</w:t>
      </w:r>
    </w:p>
    <w:p w14:paraId="7E38AC82" w14:textId="321493ED" w:rsidR="002549C5" w:rsidRPr="00CE67AB" w:rsidRDefault="001B7BAF" w:rsidP="00E85295">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 xml:space="preserve">WZ – Tom </w:t>
      </w:r>
      <w:r w:rsidR="00A64928">
        <w:rPr>
          <w:rFonts w:asciiTheme="minorHAnsi" w:hAnsiTheme="minorHAnsi" w:cs="Calibri"/>
        </w:rPr>
        <w:t>I</w:t>
      </w:r>
      <w:r w:rsidR="002549C5" w:rsidRPr="00CE67AB">
        <w:rPr>
          <w:rFonts w:asciiTheme="minorHAnsi" w:hAnsiTheme="minorHAnsi" w:cs="Calibri"/>
        </w:rPr>
        <w:t>V Inne,</w:t>
      </w:r>
    </w:p>
    <w:p w14:paraId="5F3EEAB1" w14:textId="77777777" w:rsidR="00816701" w:rsidRPr="00CE67AB" w:rsidRDefault="002549C5" w:rsidP="00E85295">
      <w:pPr>
        <w:autoSpaceDE w:val="0"/>
        <w:ind w:left="210"/>
        <w:jc w:val="both"/>
        <w:rPr>
          <w:rFonts w:asciiTheme="minorHAnsi" w:hAnsiTheme="minorHAnsi" w:cs="Calibri"/>
        </w:rPr>
      </w:pPr>
      <w:r w:rsidRPr="00CE67AB">
        <w:rPr>
          <w:rFonts w:asciiTheme="minorHAnsi" w:hAnsiTheme="minorHAnsi" w:cs="Calibri"/>
        </w:rPr>
        <w:t>– wraz ze zmianami oraz wyjaśnieniami,</w:t>
      </w:r>
    </w:p>
    <w:p w14:paraId="0BBE5EB2" w14:textId="77777777" w:rsidR="00816701" w:rsidRDefault="00816701" w:rsidP="00E85295">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Oferta Wykonawcy wraz z załącznikami,</w:t>
      </w:r>
    </w:p>
    <w:p w14:paraId="44C37998" w14:textId="5850D290" w:rsidR="00C25F3D" w:rsidRPr="00381793" w:rsidRDefault="00C25F3D" w:rsidP="00E85295">
      <w:pPr>
        <w:numPr>
          <w:ilvl w:val="1"/>
          <w:numId w:val="8"/>
        </w:numPr>
        <w:tabs>
          <w:tab w:val="clear" w:pos="1380"/>
        </w:tabs>
        <w:autoSpaceDE w:val="0"/>
        <w:ind w:left="567" w:hanging="357"/>
        <w:jc w:val="both"/>
        <w:rPr>
          <w:rFonts w:asciiTheme="minorHAnsi" w:hAnsiTheme="minorHAnsi" w:cs="Calibri"/>
        </w:rPr>
      </w:pPr>
      <w:r w:rsidRPr="00381793">
        <w:rPr>
          <w:rFonts w:asciiTheme="minorHAnsi" w:hAnsiTheme="minorHAnsi" w:cs="Calibri"/>
        </w:rPr>
        <w:t xml:space="preserve">Porozumienie  z PSG Sp. z o.o.  z dnia 25.03.2021r. </w:t>
      </w:r>
    </w:p>
    <w:p w14:paraId="214396B3" w14:textId="77777777" w:rsidR="00880788" w:rsidRPr="00CE67AB" w:rsidRDefault="005F2A53" w:rsidP="00E85295">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I</w:t>
      </w:r>
      <w:r w:rsidR="00816701" w:rsidRPr="00CE67AB">
        <w:rPr>
          <w:rFonts w:asciiTheme="minorHAnsi" w:hAnsiTheme="minorHAnsi" w:cs="Calibri"/>
        </w:rPr>
        <w:t>nne dokumenty stanowiące część Umowy w niej wskazane.</w:t>
      </w:r>
    </w:p>
    <w:p w14:paraId="38F9282B" w14:textId="77777777" w:rsidR="0052293A" w:rsidRPr="00CE67AB" w:rsidRDefault="0052293A" w:rsidP="00E85295">
      <w:pPr>
        <w:jc w:val="center"/>
        <w:rPr>
          <w:rFonts w:asciiTheme="minorHAnsi" w:hAnsiTheme="minorHAnsi" w:cs="Calibri"/>
          <w:b/>
          <w:bCs/>
        </w:rPr>
      </w:pPr>
    </w:p>
    <w:p w14:paraId="4986DCFA" w14:textId="77777777" w:rsidR="00816701" w:rsidRPr="00CE67AB" w:rsidRDefault="00816701" w:rsidP="00E85295">
      <w:pPr>
        <w:autoSpaceDE w:val="0"/>
        <w:jc w:val="center"/>
        <w:rPr>
          <w:rFonts w:asciiTheme="minorHAnsi" w:hAnsiTheme="minorHAnsi" w:cs="Calibri"/>
          <w:b/>
          <w:bCs/>
        </w:rPr>
      </w:pPr>
      <w:r w:rsidRPr="00CE67AB">
        <w:rPr>
          <w:rFonts w:asciiTheme="minorHAnsi" w:hAnsiTheme="minorHAnsi" w:cs="Calibri"/>
          <w:b/>
          <w:bCs/>
        </w:rPr>
        <w:t xml:space="preserve">§ </w:t>
      </w:r>
      <w:r w:rsidR="004759B8" w:rsidRPr="00CE67AB">
        <w:rPr>
          <w:rFonts w:asciiTheme="minorHAnsi" w:hAnsiTheme="minorHAnsi" w:cs="Calibri"/>
          <w:b/>
          <w:bCs/>
        </w:rPr>
        <w:t>1</w:t>
      </w:r>
      <w:r w:rsidR="008C1FB4" w:rsidRPr="00CE67AB">
        <w:rPr>
          <w:rFonts w:asciiTheme="minorHAnsi" w:hAnsiTheme="minorHAnsi" w:cs="Calibri"/>
          <w:b/>
          <w:bCs/>
        </w:rPr>
        <w:t>2</w:t>
      </w:r>
      <w:r w:rsidR="007C1FE1" w:rsidRPr="00CE67AB">
        <w:rPr>
          <w:rFonts w:asciiTheme="minorHAnsi" w:hAnsiTheme="minorHAnsi" w:cs="Calibri"/>
          <w:b/>
          <w:bCs/>
        </w:rPr>
        <w:t>.</w:t>
      </w:r>
    </w:p>
    <w:p w14:paraId="55D8371D" w14:textId="77777777" w:rsidR="00816701" w:rsidRPr="00CE67AB" w:rsidRDefault="00816701" w:rsidP="00E85295">
      <w:pPr>
        <w:pStyle w:val="Nagwek1"/>
        <w:rPr>
          <w:rFonts w:asciiTheme="minorHAnsi" w:hAnsiTheme="minorHAnsi"/>
          <w:sz w:val="24"/>
          <w:szCs w:val="24"/>
        </w:rPr>
      </w:pPr>
      <w:bookmarkStart w:id="13" w:name="_Toc430970"/>
      <w:r w:rsidRPr="00CE67AB">
        <w:rPr>
          <w:rFonts w:asciiTheme="minorHAnsi" w:hAnsiTheme="minorHAnsi"/>
          <w:sz w:val="24"/>
          <w:szCs w:val="24"/>
        </w:rPr>
        <w:t>Części Umowy.</w:t>
      </w:r>
      <w:bookmarkEnd w:id="13"/>
    </w:p>
    <w:p w14:paraId="102156A9" w14:textId="77777777" w:rsidR="00816701" w:rsidRPr="00CE67AB" w:rsidRDefault="00816701" w:rsidP="00E85295">
      <w:pPr>
        <w:suppressAutoHyphens w:val="0"/>
        <w:jc w:val="both"/>
        <w:rPr>
          <w:rFonts w:asciiTheme="minorHAnsi" w:hAnsiTheme="minorHAnsi" w:cs="Calibri"/>
          <w:kern w:val="24"/>
        </w:rPr>
      </w:pPr>
      <w:r w:rsidRPr="00CE67AB">
        <w:rPr>
          <w:rFonts w:asciiTheme="minorHAnsi" w:hAnsiTheme="minorHAnsi" w:cs="Calibri"/>
          <w:kern w:val="24"/>
        </w:rPr>
        <w:t>Oprócz niniejszej Umowy na jej treść składają się:</w:t>
      </w:r>
    </w:p>
    <w:p w14:paraId="6A0643E5" w14:textId="558A6789" w:rsidR="00004EA8" w:rsidRPr="00C70C59"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C70C59">
        <w:rPr>
          <w:rFonts w:asciiTheme="minorHAnsi" w:hAnsiTheme="minorHAnsi" w:cs="Calibri"/>
        </w:rPr>
        <w:t>załącznik nr 1 - lista osób</w:t>
      </w:r>
      <w:r w:rsidRPr="00C70C59">
        <w:rPr>
          <w:rFonts w:asciiTheme="minorHAnsi" w:eastAsia="Times New Roman" w:hAnsiTheme="minorHAnsi"/>
          <w:kern w:val="0"/>
        </w:rPr>
        <w:t xml:space="preserve">, o jakiej mowa w rozdziale </w:t>
      </w:r>
      <w:r w:rsidR="00A64928">
        <w:rPr>
          <w:rFonts w:asciiTheme="minorHAnsi" w:eastAsia="Times New Roman" w:hAnsiTheme="minorHAnsi"/>
          <w:kern w:val="0"/>
        </w:rPr>
        <w:t xml:space="preserve">3.11 </w:t>
      </w:r>
      <w:r w:rsidRPr="00C70C59">
        <w:rPr>
          <w:rFonts w:asciiTheme="minorHAnsi" w:eastAsia="Times New Roman" w:hAnsiTheme="minorHAnsi"/>
          <w:kern w:val="0"/>
        </w:rPr>
        <w:t>IDW,</w:t>
      </w:r>
    </w:p>
    <w:p w14:paraId="0D67925E" w14:textId="77777777" w:rsidR="00816701" w:rsidRPr="00CE67AB"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CE67AB">
        <w:rPr>
          <w:rFonts w:asciiTheme="minorHAnsi" w:hAnsiTheme="minorHAnsi" w:cs="Calibri"/>
          <w:kern w:val="24"/>
        </w:rPr>
        <w:t>uszczegółowienie kosztorysu ofertowego,</w:t>
      </w:r>
    </w:p>
    <w:p w14:paraId="5966E262" w14:textId="77777777" w:rsidR="00816701" w:rsidRPr="00CE67AB"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CE67AB">
        <w:rPr>
          <w:rFonts w:asciiTheme="minorHAnsi" w:hAnsiTheme="minorHAnsi" w:cs="Calibri"/>
        </w:rPr>
        <w:t xml:space="preserve">rzeczowo – </w:t>
      </w:r>
      <w:r w:rsidRPr="00CE67AB">
        <w:rPr>
          <w:rFonts w:asciiTheme="minorHAnsi" w:hAnsiTheme="minorHAnsi" w:cs="Calibri"/>
          <w:kern w:val="24"/>
        </w:rPr>
        <w:t>finansowy</w:t>
      </w:r>
      <w:r w:rsidRPr="00CE67AB">
        <w:rPr>
          <w:rFonts w:asciiTheme="minorHAnsi" w:hAnsiTheme="minorHAnsi" w:cs="Calibri"/>
        </w:rPr>
        <w:t xml:space="preserve"> harmonogram Robót.</w:t>
      </w:r>
    </w:p>
    <w:p w14:paraId="6747F3EB" w14:textId="77777777" w:rsidR="00D84731" w:rsidRDefault="00D84731" w:rsidP="00E85295">
      <w:pPr>
        <w:jc w:val="center"/>
        <w:rPr>
          <w:rFonts w:asciiTheme="minorHAnsi" w:hAnsiTheme="minorHAnsi" w:cs="Calibri"/>
          <w:b/>
          <w:bCs/>
        </w:rPr>
      </w:pPr>
    </w:p>
    <w:p w14:paraId="525D51F5" w14:textId="77777777" w:rsidR="00816701" w:rsidRPr="00CE67AB" w:rsidRDefault="00816701" w:rsidP="00E85295">
      <w:pPr>
        <w:jc w:val="center"/>
        <w:rPr>
          <w:rFonts w:asciiTheme="minorHAnsi" w:hAnsiTheme="minorHAnsi" w:cs="Calibri"/>
          <w:b/>
          <w:bCs/>
        </w:rPr>
      </w:pPr>
      <w:r w:rsidRPr="00CE67AB">
        <w:rPr>
          <w:rFonts w:asciiTheme="minorHAnsi" w:hAnsiTheme="minorHAnsi" w:cs="Calibri"/>
          <w:b/>
          <w:bCs/>
        </w:rPr>
        <w:t xml:space="preserve">§ </w:t>
      </w:r>
      <w:r w:rsidR="004759B8" w:rsidRPr="00CE67AB">
        <w:rPr>
          <w:rFonts w:asciiTheme="minorHAnsi" w:hAnsiTheme="minorHAnsi" w:cs="Calibri"/>
          <w:b/>
          <w:bCs/>
        </w:rPr>
        <w:t>1</w:t>
      </w:r>
      <w:r w:rsidR="008C1FB4" w:rsidRPr="00CE67AB">
        <w:rPr>
          <w:rFonts w:asciiTheme="minorHAnsi" w:hAnsiTheme="minorHAnsi" w:cs="Calibri"/>
          <w:b/>
          <w:bCs/>
        </w:rPr>
        <w:t>3</w:t>
      </w:r>
      <w:r w:rsidR="007C1FE1" w:rsidRPr="00CE67AB">
        <w:rPr>
          <w:rFonts w:asciiTheme="minorHAnsi" w:hAnsiTheme="minorHAnsi" w:cs="Calibri"/>
          <w:b/>
          <w:bCs/>
        </w:rPr>
        <w:t>.</w:t>
      </w:r>
    </w:p>
    <w:p w14:paraId="611E15AB" w14:textId="77777777" w:rsidR="00816701" w:rsidRPr="00CE67AB" w:rsidRDefault="00816701" w:rsidP="00E85295">
      <w:pPr>
        <w:pStyle w:val="Nagwek1"/>
        <w:rPr>
          <w:rFonts w:asciiTheme="minorHAnsi" w:hAnsiTheme="minorHAnsi"/>
          <w:sz w:val="24"/>
          <w:szCs w:val="24"/>
        </w:rPr>
      </w:pPr>
      <w:bookmarkStart w:id="14" w:name="_Toc430971"/>
      <w:r w:rsidRPr="00CE67AB">
        <w:rPr>
          <w:rFonts w:asciiTheme="minorHAnsi" w:hAnsiTheme="minorHAnsi"/>
          <w:sz w:val="24"/>
          <w:szCs w:val="24"/>
        </w:rPr>
        <w:t>Zmiany Umowy. Rozstrzyganie sporów. Postanowienia końcowe.</w:t>
      </w:r>
      <w:bookmarkEnd w:id="14"/>
    </w:p>
    <w:p w14:paraId="5268DCB3" w14:textId="77777777" w:rsidR="009614A1" w:rsidRPr="00CE67AB" w:rsidRDefault="009614A1" w:rsidP="00E85295">
      <w:pPr>
        <w:numPr>
          <w:ilvl w:val="0"/>
          <w:numId w:val="9"/>
        </w:numPr>
        <w:suppressAutoHyphens w:val="0"/>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1BE7914D" w14:textId="7A39CC0F"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Zamawiający dopuszcza zmiany Umowy z zachowaniem postanowień Rozdziału</w:t>
      </w:r>
      <w:r w:rsidR="00C70C59">
        <w:rPr>
          <w:rFonts w:asciiTheme="minorHAnsi" w:hAnsiTheme="minorHAnsi" w:cs="Calibri"/>
        </w:rPr>
        <w:t xml:space="preserve"> </w:t>
      </w:r>
      <w:r w:rsidR="00A64928">
        <w:rPr>
          <w:rFonts w:asciiTheme="minorHAnsi" w:hAnsiTheme="minorHAnsi" w:cs="Calibri"/>
        </w:rPr>
        <w:t>22.8</w:t>
      </w:r>
      <w:r w:rsidRPr="00CE67AB">
        <w:rPr>
          <w:rFonts w:asciiTheme="minorHAnsi" w:hAnsiTheme="minorHAnsi" w:cs="Calibri"/>
        </w:rPr>
        <w:t xml:space="preserve"> </w:t>
      </w:r>
      <w:r w:rsidR="000700B8" w:rsidRPr="00CE67AB">
        <w:rPr>
          <w:rFonts w:asciiTheme="minorHAnsi" w:hAnsiTheme="minorHAnsi" w:cs="Calibri"/>
        </w:rPr>
        <w:br/>
      </w:r>
      <w:r w:rsidR="001B7BAF" w:rsidRPr="00CE67AB">
        <w:rPr>
          <w:rFonts w:asciiTheme="minorHAnsi" w:hAnsiTheme="minorHAnsi" w:cs="Calibri"/>
        </w:rPr>
        <w:t xml:space="preserve">i następne IDW –Tom </w:t>
      </w:r>
      <w:r w:rsidR="00A64928">
        <w:rPr>
          <w:rFonts w:asciiTheme="minorHAnsi" w:hAnsiTheme="minorHAnsi" w:cs="Calibri"/>
        </w:rPr>
        <w:t xml:space="preserve"> I </w:t>
      </w:r>
      <w:r w:rsidR="001B7BAF" w:rsidRPr="00CE67AB">
        <w:rPr>
          <w:rFonts w:asciiTheme="minorHAnsi" w:hAnsiTheme="minorHAnsi" w:cs="Calibri"/>
        </w:rPr>
        <w:t>S</w:t>
      </w:r>
      <w:r w:rsidRPr="00CE67AB">
        <w:rPr>
          <w:rFonts w:asciiTheme="minorHAnsi" w:hAnsiTheme="minorHAnsi" w:cs="Calibri"/>
        </w:rPr>
        <w:t xml:space="preserve">WZ, a w przypadku zmian postanowień zawartej Umowy o jakich mowa w art. </w:t>
      </w:r>
      <w:r w:rsidR="006535BB" w:rsidRPr="00CE67AB">
        <w:rPr>
          <w:rFonts w:asciiTheme="minorHAnsi" w:hAnsiTheme="minorHAnsi" w:cs="Calibri"/>
        </w:rPr>
        <w:t>455 ust. 1 pkt 1</w:t>
      </w:r>
      <w:r w:rsidRPr="00CE67AB">
        <w:rPr>
          <w:rFonts w:asciiTheme="minorHAnsi" w:hAnsiTheme="minorHAnsi" w:cs="Calibri"/>
        </w:rPr>
        <w:t xml:space="preserve">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dodatkowo po spełnieniu warunków określonych </w:t>
      </w:r>
      <w:r w:rsidRPr="00CE67AB">
        <w:rPr>
          <w:rFonts w:asciiTheme="minorHAnsi" w:hAnsiTheme="minorHAnsi" w:cs="Calibri"/>
        </w:rPr>
        <w:br/>
        <w:t>w postanowieniach Rozdziału</w:t>
      </w:r>
      <w:r w:rsidR="00A64928">
        <w:rPr>
          <w:rFonts w:asciiTheme="minorHAnsi" w:hAnsiTheme="minorHAnsi" w:cs="Calibri"/>
        </w:rPr>
        <w:t xml:space="preserve"> 22.3</w:t>
      </w:r>
      <w:r w:rsidR="001B7BAF" w:rsidRPr="00CE67AB">
        <w:rPr>
          <w:rFonts w:asciiTheme="minorHAnsi" w:hAnsiTheme="minorHAnsi" w:cs="Calibri"/>
        </w:rPr>
        <w:t xml:space="preserve"> i następne IDW – Tom </w:t>
      </w:r>
      <w:r w:rsidR="00A64928">
        <w:rPr>
          <w:rFonts w:asciiTheme="minorHAnsi" w:hAnsiTheme="minorHAnsi" w:cs="Calibri"/>
        </w:rPr>
        <w:t>I</w:t>
      </w:r>
      <w:r w:rsidR="001B7BAF" w:rsidRPr="00CE67AB">
        <w:rPr>
          <w:rFonts w:asciiTheme="minorHAnsi" w:hAnsiTheme="minorHAnsi" w:cs="Calibri"/>
        </w:rPr>
        <w:t xml:space="preserve"> S</w:t>
      </w:r>
      <w:r w:rsidRPr="00CE67AB">
        <w:rPr>
          <w:rFonts w:asciiTheme="minorHAnsi" w:hAnsiTheme="minorHAnsi" w:cs="Calibri"/>
        </w:rPr>
        <w:t>WZ.</w:t>
      </w:r>
    </w:p>
    <w:p w14:paraId="1DBDFB62" w14:textId="77777777" w:rsidR="00E105E6"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 xml:space="preserve">Strony Umowy zobowiązują się wszelkie spory wynikłe z niniejszej Umowy (także po jej ewentualnym wygaśnięciu, w wyniku na przykład odstąpienia od Umowy) rozstrzygać polubownie, a w przypadku braku możliwości osiągnięcia porozumienia co do polubownego rozstrzygnięcia sporu, Strony wskazują Stały Sąd Arbitrażowy przy Okręgowej Izbie Radców Prawnych w Gdańsku (zwany dalej „Sądem Arbitrażowym”), jako wyłącznie właściwy </w:t>
      </w:r>
      <w:r w:rsidRPr="00CE67AB">
        <w:rPr>
          <w:rFonts w:asciiTheme="minorHAnsi" w:hAnsiTheme="minorHAnsi" w:cs="Calibri"/>
        </w:rPr>
        <w:br/>
        <w:t>do ostatecznego rozstrzygnięcia sporu.</w:t>
      </w:r>
    </w:p>
    <w:p w14:paraId="0BDA53A0" w14:textId="6311B8B3" w:rsidR="00604879" w:rsidRPr="00CE67AB" w:rsidRDefault="009614A1" w:rsidP="00E85295">
      <w:pPr>
        <w:numPr>
          <w:ilvl w:val="0"/>
          <w:numId w:val="9"/>
        </w:numPr>
        <w:suppressAutoHyphens w:val="0"/>
        <w:jc w:val="both"/>
        <w:rPr>
          <w:rFonts w:asciiTheme="minorHAnsi" w:eastAsia="Calibri" w:hAnsiTheme="minorHAnsi" w:cs="Calibri"/>
          <w:kern w:val="0"/>
          <w:lang w:eastAsia="en-US"/>
        </w:rPr>
      </w:pPr>
      <w:r w:rsidRPr="00CE67AB">
        <w:rPr>
          <w:rFonts w:asciiTheme="minorHAnsi" w:eastAsia="Calibri" w:hAnsiTheme="minorHAnsi" w:cs="Calibri"/>
          <w:kern w:val="0"/>
          <w:lang w:eastAsia="en-US"/>
        </w:rPr>
        <w:t xml:space="preserve">Postępowanie przed Sądem Arbitrażowym będzie prowadzone zgodnie z Regulaminem </w:t>
      </w:r>
      <w:r w:rsidRPr="00CE67AB">
        <w:rPr>
          <w:rFonts w:asciiTheme="minorHAnsi" w:eastAsia="Calibri" w:hAnsiTheme="minorHAnsi" w:cs="Calibri"/>
          <w:kern w:val="0"/>
          <w:lang w:eastAsia="en-US"/>
        </w:rPr>
        <w:br/>
        <w:t>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w:t>
      </w:r>
      <w:r w:rsidR="00604879" w:rsidRPr="00CE67AB">
        <w:rPr>
          <w:rFonts w:asciiTheme="minorHAnsi" w:eastAsia="Calibri" w:hAnsiTheme="minorHAnsi" w:cs="Calibri"/>
          <w:kern w:val="0"/>
          <w:lang w:eastAsia="en-US"/>
        </w:rPr>
        <w:t>, Sąd Arbitrażowy przeprowadzi rozprawę w celu przedstawienia przez Strony twierdzeń lub dowodów na ich poparcie.</w:t>
      </w:r>
    </w:p>
    <w:p w14:paraId="7B931D20" w14:textId="77777777"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Skład oraz zasady działania sądu polubownego wymagają oddzielnej umowy Stron, a w braku możliwości osiągnięcia porozumienia Stron w zakresie koniecznym do jej zawarcia, zastosowanie znajdą przepisy Kodeksu postępowania cywilnego.</w:t>
      </w:r>
    </w:p>
    <w:p w14:paraId="55D14611" w14:textId="77777777"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W sprawach nieuregulowanych niniejszą Umową mają zastosowanie przepisy ustaw Prawo zamówień publicznych, Prawo budowlane, Kodeks cywilny oraz Kodeks postępowania cywilnego.</w:t>
      </w:r>
    </w:p>
    <w:p w14:paraId="5879D450" w14:textId="421DB97A"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 xml:space="preserve">Umowę niniejszą sporządzono w </w:t>
      </w:r>
      <w:r w:rsidR="00D6459C">
        <w:rPr>
          <w:rFonts w:asciiTheme="minorHAnsi" w:hAnsiTheme="minorHAnsi" w:cs="Calibri"/>
        </w:rPr>
        <w:t xml:space="preserve"> </w:t>
      </w:r>
      <w:r w:rsidR="00D6459C" w:rsidRPr="00D6459C">
        <w:rPr>
          <w:rFonts w:asciiTheme="minorHAnsi" w:hAnsiTheme="minorHAnsi" w:cs="Calibri"/>
          <w:b/>
        </w:rPr>
        <w:t>pięciu</w:t>
      </w:r>
      <w:r w:rsidR="00D6459C">
        <w:rPr>
          <w:rFonts w:asciiTheme="minorHAnsi" w:hAnsiTheme="minorHAnsi" w:cs="Calibri"/>
        </w:rPr>
        <w:t xml:space="preserve"> </w:t>
      </w:r>
      <w:r w:rsidRPr="00CE67AB">
        <w:rPr>
          <w:rFonts w:asciiTheme="minorHAnsi" w:hAnsiTheme="minorHAnsi" w:cs="Calibri"/>
        </w:rPr>
        <w:t>jednobrzmiących egzemplarzach, z czego                                3 egzemplarze dla Zamawiającego, 1 egz. dla Wykonawcy</w:t>
      </w:r>
      <w:r w:rsidR="00D6459C">
        <w:rPr>
          <w:rFonts w:asciiTheme="minorHAnsi" w:hAnsiTheme="minorHAnsi" w:cs="Calibri"/>
        </w:rPr>
        <w:t>, 1 egz. dla PSG Sp. z o.o.</w:t>
      </w:r>
    </w:p>
    <w:p w14:paraId="54D2EE9B" w14:textId="77777777" w:rsidR="00E105E6" w:rsidRPr="00CE67AB" w:rsidRDefault="00E105E6" w:rsidP="00E85295">
      <w:pPr>
        <w:rPr>
          <w:rFonts w:asciiTheme="minorHAnsi" w:hAnsiTheme="minorHAnsi" w:cs="Calibri"/>
        </w:rPr>
      </w:pPr>
    </w:p>
    <w:p w14:paraId="4F089AB5" w14:textId="77777777" w:rsidR="00D6459C" w:rsidRDefault="00D6459C" w:rsidP="00E85295">
      <w:pPr>
        <w:ind w:left="708" w:firstLine="708"/>
        <w:rPr>
          <w:rFonts w:asciiTheme="minorHAnsi" w:hAnsiTheme="minorHAnsi" w:cs="Calibri"/>
          <w:b/>
          <w:bCs/>
        </w:rPr>
      </w:pPr>
    </w:p>
    <w:p w14:paraId="1823EE38" w14:textId="77777777" w:rsidR="00D6459C" w:rsidRDefault="00D6459C" w:rsidP="00E85295">
      <w:pPr>
        <w:ind w:left="708" w:firstLine="708"/>
        <w:rPr>
          <w:rFonts w:asciiTheme="minorHAnsi" w:hAnsiTheme="minorHAnsi" w:cs="Calibri"/>
          <w:b/>
          <w:bCs/>
        </w:rPr>
      </w:pPr>
    </w:p>
    <w:p w14:paraId="3576935D" w14:textId="77777777" w:rsidR="00D6459C" w:rsidRDefault="00D6459C" w:rsidP="00E85295">
      <w:pPr>
        <w:ind w:left="708" w:firstLine="708"/>
        <w:rPr>
          <w:rFonts w:asciiTheme="minorHAnsi" w:hAnsiTheme="minorHAnsi" w:cs="Calibri"/>
          <w:b/>
          <w:bCs/>
        </w:rPr>
      </w:pPr>
    </w:p>
    <w:p w14:paraId="21003965" w14:textId="77777777" w:rsidR="00D6459C" w:rsidRDefault="00D6459C" w:rsidP="00E85295">
      <w:pPr>
        <w:ind w:left="708" w:firstLine="708"/>
        <w:rPr>
          <w:rFonts w:asciiTheme="minorHAnsi" w:hAnsiTheme="minorHAnsi" w:cs="Calibri"/>
          <w:b/>
          <w:bCs/>
        </w:rPr>
      </w:pPr>
    </w:p>
    <w:p w14:paraId="20A68CAB" w14:textId="77777777" w:rsidR="00D6459C" w:rsidRDefault="00D6459C" w:rsidP="00E85295">
      <w:pPr>
        <w:ind w:left="708" w:firstLine="708"/>
        <w:rPr>
          <w:rFonts w:asciiTheme="minorHAnsi" w:hAnsiTheme="minorHAnsi" w:cs="Calibri"/>
          <w:b/>
          <w:bCs/>
        </w:rPr>
      </w:pPr>
    </w:p>
    <w:p w14:paraId="3AAEC07D" w14:textId="77777777" w:rsidR="004A518A" w:rsidRPr="00CE67AB" w:rsidRDefault="00816701" w:rsidP="00E85295">
      <w:pPr>
        <w:ind w:left="708" w:firstLine="708"/>
        <w:rPr>
          <w:rFonts w:asciiTheme="minorHAnsi" w:hAnsiTheme="minorHAnsi" w:cs="Calibri"/>
          <w:b/>
          <w:bCs/>
        </w:rPr>
      </w:pPr>
      <w:r w:rsidRPr="00CE67AB">
        <w:rPr>
          <w:rFonts w:asciiTheme="minorHAnsi" w:hAnsiTheme="minorHAnsi" w:cs="Calibri"/>
          <w:b/>
          <w:bCs/>
        </w:rPr>
        <w:t>WYKONAWCA</w:t>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t>ZAMAWIAJĄCY</w:t>
      </w:r>
    </w:p>
    <w:p w14:paraId="5D1B5F70" w14:textId="77777777" w:rsidR="00037AFB" w:rsidRPr="00CE67AB" w:rsidRDefault="00037AFB" w:rsidP="00E85295">
      <w:pPr>
        <w:rPr>
          <w:rFonts w:asciiTheme="minorHAnsi" w:hAnsiTheme="minorHAnsi" w:cs="Calibri"/>
          <w:b/>
          <w:bCs/>
        </w:rPr>
      </w:pPr>
    </w:p>
    <w:p w14:paraId="7E293854" w14:textId="77777777" w:rsidR="00652E8E" w:rsidRPr="00CE67AB" w:rsidRDefault="00652E8E" w:rsidP="00E85295">
      <w:pPr>
        <w:rPr>
          <w:rFonts w:asciiTheme="minorHAnsi" w:hAnsiTheme="minorHAnsi" w:cs="Calibri"/>
          <w:b/>
          <w:bCs/>
        </w:rPr>
      </w:pPr>
    </w:p>
    <w:p w14:paraId="35D98ADC" w14:textId="77777777" w:rsidR="00C70C59" w:rsidRDefault="004A518A" w:rsidP="00C70C59">
      <w:pPr>
        <w:jc w:val="right"/>
        <w:rPr>
          <w:rFonts w:asciiTheme="minorHAnsi" w:hAnsiTheme="minorHAnsi" w:cs="Calibri"/>
          <w:b/>
          <w:bCs/>
        </w:rPr>
      </w:pPr>
      <w:r w:rsidRPr="00CE67AB">
        <w:rPr>
          <w:rFonts w:asciiTheme="minorHAnsi" w:hAnsiTheme="minorHAnsi" w:cs="Calibri"/>
          <w:b/>
          <w:bCs/>
        </w:rPr>
        <w:t xml:space="preserve">                                              </w:t>
      </w:r>
      <w:r w:rsidR="00816701" w:rsidRPr="00CE67AB">
        <w:rPr>
          <w:rFonts w:asciiTheme="minorHAnsi" w:hAnsiTheme="minorHAnsi" w:cs="Calibri"/>
          <w:b/>
          <w:bCs/>
        </w:rPr>
        <w:t>KONTRASYGNATA SKARBNIKA MIASTA</w:t>
      </w:r>
      <w:bookmarkStart w:id="15" w:name="_Toc493660946"/>
      <w:bookmarkStart w:id="16" w:name="_Toc430972"/>
      <w:bookmarkEnd w:id="15"/>
      <w:bookmarkEnd w:id="16"/>
    </w:p>
    <w:p w14:paraId="17CED11A" w14:textId="77777777" w:rsidR="00B56868" w:rsidRDefault="00B56868" w:rsidP="00C70C59">
      <w:pPr>
        <w:jc w:val="right"/>
        <w:rPr>
          <w:rFonts w:asciiTheme="minorHAnsi" w:hAnsiTheme="minorHAnsi" w:cs="Calibri"/>
          <w:b/>
          <w:bCs/>
        </w:rPr>
      </w:pPr>
    </w:p>
    <w:p w14:paraId="1A4126E4" w14:textId="77777777" w:rsidR="00B56868" w:rsidRDefault="00B56868" w:rsidP="00C70C59">
      <w:pPr>
        <w:jc w:val="right"/>
        <w:rPr>
          <w:rFonts w:asciiTheme="minorHAnsi" w:hAnsiTheme="minorHAnsi" w:cs="Calibri"/>
          <w:b/>
          <w:bCs/>
        </w:rPr>
      </w:pPr>
    </w:p>
    <w:p w14:paraId="507DAD81" w14:textId="77777777" w:rsidR="00B56868" w:rsidRDefault="00B56868" w:rsidP="00C70C59">
      <w:pPr>
        <w:jc w:val="right"/>
        <w:rPr>
          <w:rFonts w:asciiTheme="minorHAnsi" w:hAnsiTheme="minorHAnsi" w:cs="Calibri"/>
          <w:b/>
          <w:bCs/>
        </w:rPr>
      </w:pPr>
    </w:p>
    <w:p w14:paraId="0075FBF1" w14:textId="77777777" w:rsidR="00B56868" w:rsidRDefault="00B56868" w:rsidP="00C70C59">
      <w:pPr>
        <w:jc w:val="right"/>
        <w:rPr>
          <w:rFonts w:asciiTheme="minorHAnsi" w:hAnsiTheme="minorHAnsi" w:cs="Calibri"/>
          <w:b/>
          <w:bCs/>
        </w:rPr>
      </w:pPr>
    </w:p>
    <w:p w14:paraId="494F0A5E" w14:textId="77777777" w:rsidR="00B56868" w:rsidRDefault="00B56868" w:rsidP="00C70C59">
      <w:pPr>
        <w:jc w:val="right"/>
        <w:rPr>
          <w:rFonts w:asciiTheme="minorHAnsi" w:hAnsiTheme="minorHAnsi" w:cs="Calibri"/>
          <w:b/>
          <w:bCs/>
        </w:rPr>
      </w:pPr>
    </w:p>
    <w:p w14:paraId="784D8C5E" w14:textId="77777777" w:rsidR="00B56868" w:rsidRDefault="00B56868" w:rsidP="00C70C59">
      <w:pPr>
        <w:jc w:val="right"/>
        <w:rPr>
          <w:rFonts w:asciiTheme="minorHAnsi" w:hAnsiTheme="minorHAnsi" w:cs="Calibri"/>
          <w:b/>
          <w:bCs/>
        </w:rPr>
      </w:pPr>
    </w:p>
    <w:p w14:paraId="520EDDBF" w14:textId="77777777" w:rsidR="00B56868" w:rsidRDefault="00B56868" w:rsidP="00C70C59">
      <w:pPr>
        <w:jc w:val="right"/>
        <w:rPr>
          <w:rFonts w:asciiTheme="minorHAnsi" w:hAnsiTheme="minorHAnsi" w:cs="Calibri"/>
          <w:b/>
          <w:bCs/>
        </w:rPr>
      </w:pPr>
    </w:p>
    <w:p w14:paraId="1F5DBBEF" w14:textId="77777777" w:rsidR="00B56868" w:rsidRDefault="00B56868" w:rsidP="00C70C59">
      <w:pPr>
        <w:jc w:val="right"/>
        <w:rPr>
          <w:rFonts w:asciiTheme="minorHAnsi" w:hAnsiTheme="minorHAnsi" w:cs="Calibri"/>
          <w:b/>
          <w:bCs/>
        </w:rPr>
      </w:pPr>
    </w:p>
    <w:p w14:paraId="501F78CF" w14:textId="77777777" w:rsidR="00D6459C" w:rsidRDefault="00D6459C" w:rsidP="00C70C59">
      <w:pPr>
        <w:jc w:val="right"/>
        <w:rPr>
          <w:rFonts w:asciiTheme="minorHAnsi" w:hAnsiTheme="minorHAnsi" w:cs="Calibri"/>
          <w:b/>
          <w:bCs/>
        </w:rPr>
      </w:pPr>
    </w:p>
    <w:p w14:paraId="626A7AEF" w14:textId="77777777" w:rsidR="00D6459C" w:rsidRDefault="00D6459C" w:rsidP="00C70C59">
      <w:pPr>
        <w:jc w:val="right"/>
        <w:rPr>
          <w:rFonts w:asciiTheme="minorHAnsi" w:hAnsiTheme="minorHAnsi" w:cs="Calibri"/>
          <w:b/>
          <w:bCs/>
        </w:rPr>
      </w:pPr>
    </w:p>
    <w:p w14:paraId="29FB0595" w14:textId="77777777" w:rsidR="00D6459C" w:rsidRDefault="00D6459C" w:rsidP="00C70C59">
      <w:pPr>
        <w:jc w:val="right"/>
        <w:rPr>
          <w:rFonts w:asciiTheme="minorHAnsi" w:hAnsiTheme="minorHAnsi" w:cs="Calibri"/>
          <w:b/>
          <w:bCs/>
        </w:rPr>
      </w:pPr>
    </w:p>
    <w:p w14:paraId="1E11E80B" w14:textId="77777777" w:rsidR="00D6459C" w:rsidRDefault="00D6459C" w:rsidP="00C70C59">
      <w:pPr>
        <w:jc w:val="right"/>
        <w:rPr>
          <w:rFonts w:asciiTheme="minorHAnsi" w:hAnsiTheme="minorHAnsi" w:cs="Calibri"/>
          <w:b/>
          <w:bCs/>
        </w:rPr>
      </w:pPr>
    </w:p>
    <w:p w14:paraId="2FFFA957" w14:textId="77777777" w:rsidR="00D6459C" w:rsidRDefault="00D6459C" w:rsidP="00C70C59">
      <w:pPr>
        <w:jc w:val="right"/>
        <w:rPr>
          <w:rFonts w:asciiTheme="minorHAnsi" w:hAnsiTheme="minorHAnsi" w:cs="Calibri"/>
          <w:b/>
          <w:bCs/>
        </w:rPr>
      </w:pPr>
    </w:p>
    <w:p w14:paraId="7E10430C" w14:textId="77777777" w:rsidR="00D6459C" w:rsidRDefault="00D6459C" w:rsidP="00C70C59">
      <w:pPr>
        <w:jc w:val="right"/>
        <w:rPr>
          <w:rFonts w:asciiTheme="minorHAnsi" w:hAnsiTheme="minorHAnsi" w:cs="Calibri"/>
          <w:b/>
          <w:bCs/>
        </w:rPr>
      </w:pPr>
    </w:p>
    <w:p w14:paraId="50E91866" w14:textId="77777777" w:rsidR="00D6459C" w:rsidRDefault="00D6459C" w:rsidP="00C70C59">
      <w:pPr>
        <w:jc w:val="right"/>
        <w:rPr>
          <w:rFonts w:asciiTheme="minorHAnsi" w:hAnsiTheme="minorHAnsi" w:cs="Calibri"/>
          <w:b/>
          <w:bCs/>
        </w:rPr>
      </w:pPr>
    </w:p>
    <w:p w14:paraId="4D373864" w14:textId="77777777" w:rsidR="00B56868" w:rsidRPr="00D6459C" w:rsidRDefault="00B56868" w:rsidP="00B56868">
      <w:pPr>
        <w:widowControl/>
        <w:suppressAutoHyphens w:val="0"/>
        <w:rPr>
          <w:rFonts w:asciiTheme="minorHAnsi" w:eastAsia="Times New Roman" w:hAnsiTheme="minorHAnsi" w:cs="Calibri"/>
          <w:bCs/>
          <w:kern w:val="0"/>
          <w:sz w:val="20"/>
          <w:szCs w:val="20"/>
        </w:rPr>
      </w:pPr>
      <w:r w:rsidRPr="00D6459C">
        <w:rPr>
          <w:rFonts w:asciiTheme="minorHAnsi" w:eastAsia="Times New Roman" w:hAnsiTheme="minorHAnsi" w:cs="Calibri"/>
          <w:bCs/>
          <w:kern w:val="0"/>
          <w:sz w:val="20"/>
          <w:szCs w:val="20"/>
        </w:rPr>
        <w:t xml:space="preserve">ZAŁĄCZNIK NR 1 </w:t>
      </w:r>
    </w:p>
    <w:p w14:paraId="5A7B29BF" w14:textId="77777777" w:rsidR="00B56868" w:rsidRPr="00D6459C" w:rsidRDefault="00B56868" w:rsidP="00B56868">
      <w:pPr>
        <w:widowControl/>
        <w:suppressAutoHyphens w:val="0"/>
        <w:jc w:val="both"/>
        <w:rPr>
          <w:rFonts w:asciiTheme="minorHAnsi" w:eastAsia="Times New Roman" w:hAnsiTheme="minorHAnsi"/>
          <w:kern w:val="0"/>
          <w:sz w:val="20"/>
          <w:szCs w:val="20"/>
          <w:u w:val="single"/>
        </w:rPr>
      </w:pPr>
      <w:r w:rsidRPr="00D6459C">
        <w:rPr>
          <w:rFonts w:asciiTheme="minorHAnsi" w:hAnsiTheme="minorHAnsi" w:cs="Calibri"/>
          <w:bCs/>
          <w:sz w:val="20"/>
          <w:szCs w:val="20"/>
        </w:rPr>
        <w:t>do Umowy nr _________________ z dnia ________________</w:t>
      </w:r>
    </w:p>
    <w:p w14:paraId="41FD60EC" w14:textId="58C93ADE" w:rsidR="00B56868" w:rsidRPr="00D6459C" w:rsidRDefault="00B56868" w:rsidP="00B56868">
      <w:pPr>
        <w:widowControl/>
        <w:suppressAutoHyphens w:val="0"/>
        <w:jc w:val="both"/>
        <w:rPr>
          <w:rFonts w:asciiTheme="minorHAnsi" w:eastAsia="Times New Roman" w:hAnsiTheme="minorHAnsi"/>
          <w:kern w:val="0"/>
          <w:sz w:val="20"/>
          <w:szCs w:val="20"/>
        </w:rPr>
      </w:pPr>
      <w:r w:rsidRPr="00D6459C">
        <w:rPr>
          <w:rFonts w:asciiTheme="minorHAnsi" w:eastAsia="Times New Roman" w:hAnsiTheme="minorHAnsi"/>
          <w:kern w:val="0"/>
          <w:sz w:val="20"/>
          <w:szCs w:val="20"/>
        </w:rPr>
        <w:t>na robotę budowlaną pn. „</w:t>
      </w:r>
      <w:r w:rsidRPr="00D6459C">
        <w:rPr>
          <w:rFonts w:asciiTheme="minorHAnsi" w:hAnsiTheme="minorHAnsi" w:cs="Calibri"/>
          <w:bCs/>
          <w:sz w:val="20"/>
          <w:szCs w:val="20"/>
        </w:rPr>
        <w:t>Budowa  ulicy Plac Wolności w Pruszczu Gdańskim</w:t>
      </w:r>
      <w:r w:rsidRPr="00D6459C">
        <w:rPr>
          <w:rFonts w:asciiTheme="minorHAnsi" w:eastAsia="Times New Roman" w:hAnsiTheme="minorHAnsi"/>
          <w:kern w:val="0"/>
          <w:sz w:val="20"/>
          <w:szCs w:val="20"/>
        </w:rPr>
        <w:t>”</w:t>
      </w:r>
      <w:r w:rsidRPr="00D6459C" w:rsidDel="00234997">
        <w:rPr>
          <w:rFonts w:asciiTheme="minorHAnsi" w:eastAsia="Times New Roman" w:hAnsiTheme="minorHAnsi"/>
          <w:kern w:val="0"/>
          <w:sz w:val="20"/>
          <w:szCs w:val="20"/>
        </w:rPr>
        <w:t xml:space="preserve"> </w:t>
      </w:r>
    </w:p>
    <w:p w14:paraId="307C2416" w14:textId="77777777" w:rsidR="00B56868" w:rsidRPr="00D6459C" w:rsidRDefault="00B56868" w:rsidP="00B56868">
      <w:pPr>
        <w:keepNext/>
        <w:widowControl/>
        <w:suppressAutoHyphens w:val="0"/>
        <w:autoSpaceDE w:val="0"/>
        <w:autoSpaceDN w:val="0"/>
        <w:ind w:left="357" w:hanging="357"/>
        <w:jc w:val="both"/>
        <w:outlineLvl w:val="0"/>
        <w:rPr>
          <w:rFonts w:asciiTheme="minorHAnsi" w:eastAsia="Times New Roman" w:hAnsiTheme="minorHAnsi" w:cs="Calibri"/>
          <w:kern w:val="0"/>
        </w:rPr>
      </w:pPr>
    </w:p>
    <w:p w14:paraId="25813E7B" w14:textId="77777777" w:rsidR="00B56868" w:rsidRPr="00D6459C" w:rsidRDefault="00B56868" w:rsidP="00B56868">
      <w:pPr>
        <w:widowControl/>
        <w:suppressAutoHyphens w:val="0"/>
        <w:ind w:left="357" w:hanging="357"/>
        <w:jc w:val="both"/>
        <w:rPr>
          <w:rFonts w:asciiTheme="minorHAnsi" w:eastAsia="Times New Roman" w:hAnsiTheme="minorHAnsi"/>
          <w:kern w:val="0"/>
        </w:rPr>
      </w:pPr>
      <w:r w:rsidRPr="00D6459C">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7ABBD072" wp14:editId="12389D3A">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B4AB"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A46AA08" w14:textId="77777777" w:rsidR="00B56868" w:rsidRPr="00D6459C" w:rsidRDefault="00B56868" w:rsidP="00B56868">
      <w:pPr>
        <w:widowControl/>
        <w:suppressAutoHyphens w:val="0"/>
        <w:ind w:left="357" w:hanging="357"/>
        <w:jc w:val="both"/>
        <w:rPr>
          <w:rFonts w:asciiTheme="minorHAnsi" w:eastAsia="Times New Roman" w:hAnsiTheme="minorHAnsi"/>
          <w:kern w:val="0"/>
          <w:sz w:val="20"/>
          <w:szCs w:val="20"/>
        </w:rPr>
      </w:pPr>
      <w:r w:rsidRPr="00D6459C">
        <w:rPr>
          <w:rFonts w:asciiTheme="minorHAnsi" w:eastAsia="Times New Roman" w:hAnsiTheme="minorHAnsi"/>
          <w:kern w:val="0"/>
          <w:sz w:val="20"/>
          <w:szCs w:val="20"/>
        </w:rPr>
        <w:t xml:space="preserve">pieczątka firmowa Wykonawcy </w:t>
      </w:r>
    </w:p>
    <w:p w14:paraId="33F5DB56" w14:textId="77777777" w:rsidR="00B56868" w:rsidRPr="00D6459C" w:rsidRDefault="00B56868" w:rsidP="00B56868">
      <w:pPr>
        <w:widowControl/>
        <w:suppressAutoHyphens w:val="0"/>
        <w:jc w:val="both"/>
        <w:rPr>
          <w:rFonts w:asciiTheme="minorHAnsi" w:eastAsia="Times New Roman" w:hAnsiTheme="minorHAnsi"/>
          <w:kern w:val="0"/>
        </w:rPr>
      </w:pPr>
    </w:p>
    <w:p w14:paraId="79EC3154" w14:textId="77777777" w:rsidR="00B56868" w:rsidRPr="00D6459C" w:rsidRDefault="00B56868" w:rsidP="00B56868">
      <w:pPr>
        <w:widowControl/>
        <w:suppressAutoHyphens w:val="0"/>
        <w:jc w:val="both"/>
        <w:rPr>
          <w:rFonts w:asciiTheme="minorHAnsi" w:eastAsia="Times New Roman" w:hAnsiTheme="minorHAnsi"/>
          <w:kern w:val="0"/>
        </w:rPr>
      </w:pPr>
    </w:p>
    <w:p w14:paraId="752D6178" w14:textId="77777777" w:rsidR="00B56868" w:rsidRPr="00D6459C" w:rsidRDefault="00B56868" w:rsidP="00B56868">
      <w:pPr>
        <w:widowControl/>
        <w:suppressAutoHyphens w:val="0"/>
        <w:jc w:val="both"/>
        <w:rPr>
          <w:rFonts w:asciiTheme="minorHAnsi" w:eastAsia="Times New Roman" w:hAnsiTheme="minorHAnsi"/>
          <w:kern w:val="0"/>
        </w:rPr>
      </w:pPr>
    </w:p>
    <w:p w14:paraId="69011F78" w14:textId="77777777" w:rsidR="00B56868" w:rsidRPr="00D6459C" w:rsidRDefault="00B56868" w:rsidP="00B56868">
      <w:pPr>
        <w:suppressAutoHyphens w:val="0"/>
        <w:jc w:val="center"/>
        <w:rPr>
          <w:rFonts w:asciiTheme="minorHAnsi" w:eastAsia="Times New Roman" w:hAnsiTheme="minorHAnsi" w:cs="Calibri"/>
          <w:b/>
          <w:kern w:val="0"/>
        </w:rPr>
      </w:pPr>
      <w:r w:rsidRPr="00D6459C">
        <w:rPr>
          <w:rFonts w:asciiTheme="minorHAnsi" w:eastAsia="Times New Roman" w:hAnsiTheme="minorHAnsi" w:cs="Calibri"/>
          <w:b/>
          <w:kern w:val="0"/>
        </w:rPr>
        <w:t xml:space="preserve">Lista osób zatrudnionych przez Wykonawcę lub Podwykonawcę </w:t>
      </w:r>
      <w:r w:rsidRPr="00D6459C">
        <w:rPr>
          <w:rFonts w:asciiTheme="minorHAnsi" w:eastAsia="Times New Roman" w:hAnsiTheme="minorHAnsi" w:cs="Calibri"/>
          <w:b/>
          <w:kern w:val="0"/>
        </w:rPr>
        <w:br/>
        <w:t xml:space="preserve">na podstawie umowy o pracę </w:t>
      </w:r>
      <w:r w:rsidRPr="00D6459C">
        <w:rPr>
          <w:rFonts w:asciiTheme="minorHAnsi" w:eastAsia="Times New Roman" w:hAnsiTheme="minorHAnsi" w:cs="Calibri"/>
          <w:b/>
          <w:kern w:val="0"/>
        </w:rPr>
        <w:br/>
        <w:t xml:space="preserve">do wykonania czynności, o których mowa w postanowieniach rozdziału 3.11. IDW </w:t>
      </w:r>
    </w:p>
    <w:p w14:paraId="6B212791" w14:textId="77777777" w:rsidR="00B56868" w:rsidRPr="00D6459C" w:rsidRDefault="00B56868" w:rsidP="00B56868">
      <w:pPr>
        <w:suppressAutoHyphens w:val="0"/>
        <w:jc w:val="center"/>
        <w:rPr>
          <w:rFonts w:asciiTheme="minorHAnsi" w:eastAsia="Times New Roman" w:hAnsiTheme="minorHAnsi" w:cs="Calibri"/>
          <w:b/>
          <w:kern w:val="0"/>
          <w:lang w:eastAsia="en-US"/>
        </w:rPr>
      </w:pPr>
    </w:p>
    <w:p w14:paraId="71F7D1DF" w14:textId="77777777" w:rsidR="00B56868" w:rsidRPr="00D6459C" w:rsidRDefault="00B56868" w:rsidP="00B56868">
      <w:pPr>
        <w:suppressAutoHyphens w:val="0"/>
        <w:jc w:val="center"/>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B56868" w:rsidRPr="00D6459C" w14:paraId="01524311" w14:textId="77777777" w:rsidTr="00004D31">
        <w:tc>
          <w:tcPr>
            <w:tcW w:w="421" w:type="dxa"/>
            <w:shd w:val="clear" w:color="auto" w:fill="auto"/>
          </w:tcPr>
          <w:p w14:paraId="4B3B3CF1" w14:textId="77777777" w:rsidR="00B56868" w:rsidRPr="00D6459C" w:rsidRDefault="00B56868" w:rsidP="00004D31">
            <w:pPr>
              <w:widowControl/>
              <w:tabs>
                <w:tab w:val="left" w:pos="-567"/>
                <w:tab w:val="left" w:pos="3812"/>
              </w:tabs>
              <w:suppressAutoHyphens w:val="0"/>
              <w:ind w:right="-426"/>
              <w:rPr>
                <w:rFonts w:ascii="Calibri" w:eastAsia="Times New Roman" w:hAnsi="Calibri"/>
                <w:b/>
                <w:kern w:val="0"/>
              </w:rPr>
            </w:pPr>
            <w:r w:rsidRPr="00D6459C">
              <w:rPr>
                <w:rFonts w:ascii="Calibri" w:eastAsia="Times New Roman" w:hAnsi="Calibri"/>
                <w:b/>
                <w:kern w:val="0"/>
              </w:rPr>
              <w:t>Lp.</w:t>
            </w:r>
          </w:p>
        </w:tc>
        <w:tc>
          <w:tcPr>
            <w:tcW w:w="5244" w:type="dxa"/>
            <w:shd w:val="clear" w:color="auto" w:fill="auto"/>
          </w:tcPr>
          <w:p w14:paraId="3A9DB6CD" w14:textId="77777777" w:rsidR="00B56868" w:rsidRPr="00D6459C" w:rsidRDefault="00B56868" w:rsidP="00004D31">
            <w:pPr>
              <w:widowControl/>
              <w:tabs>
                <w:tab w:val="left" w:pos="-567"/>
                <w:tab w:val="left" w:pos="3812"/>
              </w:tabs>
              <w:suppressAutoHyphens w:val="0"/>
              <w:ind w:right="-426"/>
              <w:jc w:val="both"/>
              <w:rPr>
                <w:rFonts w:ascii="Calibri" w:eastAsia="Times New Roman" w:hAnsi="Calibri"/>
                <w:b/>
                <w:kern w:val="0"/>
              </w:rPr>
            </w:pPr>
            <w:r w:rsidRPr="00D6459C">
              <w:rPr>
                <w:rFonts w:ascii="Calibri" w:eastAsia="Times New Roman" w:hAnsi="Calibri"/>
                <w:b/>
                <w:kern w:val="0"/>
              </w:rPr>
              <w:t>Czynności</w:t>
            </w:r>
          </w:p>
        </w:tc>
        <w:tc>
          <w:tcPr>
            <w:tcW w:w="1701" w:type="dxa"/>
            <w:shd w:val="clear" w:color="auto" w:fill="auto"/>
          </w:tcPr>
          <w:p w14:paraId="4F7ABABA" w14:textId="77777777" w:rsidR="00B56868" w:rsidRPr="00D6459C" w:rsidRDefault="00B56868" w:rsidP="00004D31">
            <w:pPr>
              <w:widowControl/>
              <w:tabs>
                <w:tab w:val="left" w:pos="-567"/>
                <w:tab w:val="left" w:pos="3812"/>
              </w:tabs>
              <w:suppressAutoHyphens w:val="0"/>
              <w:ind w:right="-426"/>
              <w:jc w:val="both"/>
              <w:rPr>
                <w:rFonts w:ascii="Calibri" w:eastAsia="Times New Roman" w:hAnsi="Calibri"/>
                <w:b/>
                <w:kern w:val="0"/>
              </w:rPr>
            </w:pPr>
            <w:r w:rsidRPr="00D6459C">
              <w:rPr>
                <w:rFonts w:ascii="Calibri" w:eastAsia="Times New Roman" w:hAnsi="Calibri"/>
                <w:b/>
                <w:kern w:val="0"/>
              </w:rPr>
              <w:t xml:space="preserve">Nazwisko </w:t>
            </w:r>
          </w:p>
          <w:p w14:paraId="325A4CC2" w14:textId="77777777" w:rsidR="00B56868" w:rsidRPr="00D6459C" w:rsidRDefault="00B56868" w:rsidP="00004D31">
            <w:pPr>
              <w:widowControl/>
              <w:tabs>
                <w:tab w:val="left" w:pos="-567"/>
                <w:tab w:val="left" w:pos="3812"/>
              </w:tabs>
              <w:suppressAutoHyphens w:val="0"/>
              <w:ind w:right="-426"/>
              <w:jc w:val="both"/>
              <w:rPr>
                <w:rFonts w:ascii="Calibri" w:eastAsia="Times New Roman" w:hAnsi="Calibri"/>
                <w:b/>
                <w:kern w:val="0"/>
              </w:rPr>
            </w:pPr>
            <w:r w:rsidRPr="00D6459C">
              <w:rPr>
                <w:rFonts w:ascii="Calibri" w:eastAsia="Times New Roman" w:hAnsi="Calibri"/>
                <w:b/>
                <w:kern w:val="0"/>
              </w:rPr>
              <w:t>i Imię</w:t>
            </w:r>
          </w:p>
        </w:tc>
        <w:tc>
          <w:tcPr>
            <w:tcW w:w="2127" w:type="dxa"/>
            <w:shd w:val="clear" w:color="auto" w:fill="auto"/>
          </w:tcPr>
          <w:p w14:paraId="4D3F8A7D" w14:textId="77777777" w:rsidR="00B56868" w:rsidRPr="00D6459C" w:rsidRDefault="00B56868" w:rsidP="00004D31">
            <w:pPr>
              <w:widowControl/>
              <w:tabs>
                <w:tab w:val="left" w:pos="-567"/>
              </w:tabs>
              <w:suppressAutoHyphens w:val="0"/>
              <w:ind w:right="-426"/>
              <w:rPr>
                <w:rFonts w:ascii="Calibri" w:eastAsia="Times New Roman" w:hAnsi="Calibri"/>
                <w:b/>
                <w:kern w:val="0"/>
              </w:rPr>
            </w:pPr>
            <w:r w:rsidRPr="00D6459C">
              <w:rPr>
                <w:rFonts w:ascii="Calibri" w:eastAsia="Times New Roman" w:hAnsi="Calibri"/>
                <w:b/>
                <w:kern w:val="0"/>
              </w:rPr>
              <w:t>Zatrudniony przez</w:t>
            </w:r>
          </w:p>
          <w:p w14:paraId="19B0B95A" w14:textId="77777777" w:rsidR="00B56868" w:rsidRPr="00D6459C" w:rsidRDefault="00B56868" w:rsidP="00004D31">
            <w:pPr>
              <w:widowControl/>
              <w:tabs>
                <w:tab w:val="left" w:pos="-567"/>
              </w:tabs>
              <w:suppressAutoHyphens w:val="0"/>
              <w:ind w:right="-426"/>
              <w:rPr>
                <w:rFonts w:ascii="Calibri" w:eastAsia="Times New Roman" w:hAnsi="Calibri"/>
                <w:b/>
                <w:kern w:val="0"/>
              </w:rPr>
            </w:pPr>
            <w:r w:rsidRPr="00D6459C">
              <w:rPr>
                <w:rFonts w:ascii="Calibri" w:eastAsia="Times New Roman" w:hAnsi="Calibri"/>
                <w:b/>
                <w:kern w:val="0"/>
              </w:rPr>
              <w:t xml:space="preserve">Wykonawcę/ </w:t>
            </w:r>
          </w:p>
          <w:p w14:paraId="2BC3604D" w14:textId="77777777" w:rsidR="00B56868" w:rsidRPr="00D6459C" w:rsidRDefault="00B56868" w:rsidP="00004D31">
            <w:pPr>
              <w:widowControl/>
              <w:tabs>
                <w:tab w:val="left" w:pos="-567"/>
              </w:tabs>
              <w:suppressAutoHyphens w:val="0"/>
              <w:ind w:right="-426"/>
              <w:rPr>
                <w:rFonts w:ascii="Calibri" w:eastAsia="Times New Roman" w:hAnsi="Calibri"/>
                <w:b/>
                <w:kern w:val="0"/>
              </w:rPr>
            </w:pPr>
            <w:r w:rsidRPr="00D6459C">
              <w:rPr>
                <w:rFonts w:ascii="Calibri" w:eastAsia="Times New Roman" w:hAnsi="Calibri"/>
                <w:b/>
                <w:kern w:val="0"/>
              </w:rPr>
              <w:t>Podwykonawcę</w:t>
            </w:r>
          </w:p>
        </w:tc>
      </w:tr>
      <w:tr w:rsidR="00D84731" w:rsidRPr="00D6459C" w14:paraId="7BCB08A4" w14:textId="77777777" w:rsidTr="00004D31">
        <w:tc>
          <w:tcPr>
            <w:tcW w:w="421" w:type="dxa"/>
            <w:shd w:val="clear" w:color="auto" w:fill="auto"/>
          </w:tcPr>
          <w:p w14:paraId="4BE39587" w14:textId="77777777"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sidRPr="00D6459C">
              <w:rPr>
                <w:rFonts w:ascii="Calibri" w:eastAsia="Times New Roman" w:hAnsi="Calibri"/>
                <w:b/>
                <w:kern w:val="0"/>
              </w:rPr>
              <w:t>1</w:t>
            </w:r>
          </w:p>
        </w:tc>
        <w:tc>
          <w:tcPr>
            <w:tcW w:w="5244" w:type="dxa"/>
            <w:shd w:val="clear" w:color="auto" w:fill="auto"/>
          </w:tcPr>
          <w:p w14:paraId="79B6F8BD" w14:textId="77777777" w:rsidR="00D84731" w:rsidRDefault="00D84731" w:rsidP="00D84731">
            <w:pPr>
              <w:widowControl/>
              <w:suppressAutoHyphens w:val="0"/>
              <w:jc w:val="both"/>
              <w:rPr>
                <w:rFonts w:ascii="Calibri" w:hAnsi="Calibri"/>
              </w:rPr>
            </w:pPr>
            <w:r w:rsidRPr="006D2EDE">
              <w:rPr>
                <w:rFonts w:ascii="Calibri" w:hAnsi="Calibri"/>
              </w:rPr>
              <w:t>czynności związane z rozbiórką elementów dróg</w:t>
            </w:r>
            <w:r>
              <w:rPr>
                <w:rFonts w:ascii="Calibri" w:hAnsi="Calibri"/>
              </w:rPr>
              <w:br/>
            </w:r>
            <w:r w:rsidRPr="006D2EDE">
              <w:rPr>
                <w:rFonts w:ascii="Calibri" w:hAnsi="Calibri"/>
              </w:rPr>
              <w:t>i ogrodzeń</w:t>
            </w:r>
          </w:p>
          <w:p w14:paraId="74EC3847" w14:textId="11B57786"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2537F81A"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35BE1B"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1A9C0EDE" w14:textId="77777777" w:rsidTr="00004D31">
        <w:tc>
          <w:tcPr>
            <w:tcW w:w="421" w:type="dxa"/>
            <w:shd w:val="clear" w:color="auto" w:fill="auto"/>
          </w:tcPr>
          <w:p w14:paraId="62EE9DAA" w14:textId="1BB82117"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2</w:t>
            </w:r>
          </w:p>
        </w:tc>
        <w:tc>
          <w:tcPr>
            <w:tcW w:w="5244" w:type="dxa"/>
            <w:shd w:val="clear" w:color="auto" w:fill="auto"/>
          </w:tcPr>
          <w:p w14:paraId="48304CBD" w14:textId="77777777" w:rsidR="00D84731" w:rsidRDefault="00D84731" w:rsidP="00D84731">
            <w:pPr>
              <w:widowControl/>
              <w:suppressAutoHyphens w:val="0"/>
              <w:jc w:val="both"/>
              <w:rPr>
                <w:rFonts w:ascii="Calibri" w:hAnsi="Calibri"/>
              </w:rPr>
            </w:pPr>
            <w:r w:rsidRPr="006D2EDE">
              <w:rPr>
                <w:rFonts w:ascii="Calibri" w:hAnsi="Calibri"/>
              </w:rPr>
              <w:t>czynności związane z robotami ziemnymi</w:t>
            </w:r>
          </w:p>
          <w:p w14:paraId="77236D01" w14:textId="7B7164AD"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2519AEEF"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558CC22"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2BC49FE5" w14:textId="77777777" w:rsidTr="00004D31">
        <w:tc>
          <w:tcPr>
            <w:tcW w:w="421" w:type="dxa"/>
            <w:shd w:val="clear" w:color="auto" w:fill="auto"/>
          </w:tcPr>
          <w:p w14:paraId="6EC78E45" w14:textId="01DA28D5"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3</w:t>
            </w:r>
          </w:p>
        </w:tc>
        <w:tc>
          <w:tcPr>
            <w:tcW w:w="5244" w:type="dxa"/>
            <w:shd w:val="clear" w:color="auto" w:fill="auto"/>
          </w:tcPr>
          <w:p w14:paraId="1C6EF287" w14:textId="77777777" w:rsidR="00D84731" w:rsidRDefault="00D84731" w:rsidP="00D84731">
            <w:pPr>
              <w:widowControl/>
              <w:suppressAutoHyphens w:val="0"/>
              <w:jc w:val="both"/>
              <w:rPr>
                <w:rFonts w:ascii="Calibri" w:hAnsi="Calibri"/>
              </w:rPr>
            </w:pPr>
            <w:r w:rsidRPr="006D2EDE">
              <w:rPr>
                <w:rFonts w:ascii="Calibri" w:hAnsi="Calibri"/>
              </w:rPr>
              <w:t>czynności zwi</w:t>
            </w:r>
            <w:r>
              <w:rPr>
                <w:rFonts w:ascii="Calibri" w:hAnsi="Calibri"/>
              </w:rPr>
              <w:t>ązane z wykonaniem koryta drogi</w:t>
            </w:r>
          </w:p>
          <w:p w14:paraId="78A9E76C" w14:textId="205C9FE6"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29200BE7"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D756586"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60548C6B" w14:textId="77777777" w:rsidTr="00004D31">
        <w:tc>
          <w:tcPr>
            <w:tcW w:w="421" w:type="dxa"/>
            <w:shd w:val="clear" w:color="auto" w:fill="auto"/>
          </w:tcPr>
          <w:p w14:paraId="3DF7132C" w14:textId="675AF2D1"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4</w:t>
            </w:r>
          </w:p>
        </w:tc>
        <w:tc>
          <w:tcPr>
            <w:tcW w:w="5244" w:type="dxa"/>
            <w:shd w:val="clear" w:color="auto" w:fill="auto"/>
          </w:tcPr>
          <w:p w14:paraId="0B5C555F" w14:textId="77777777" w:rsidR="00D84731" w:rsidRDefault="00D84731" w:rsidP="00D84731">
            <w:pPr>
              <w:widowControl/>
              <w:suppressAutoHyphens w:val="0"/>
              <w:jc w:val="both"/>
              <w:rPr>
                <w:rFonts w:ascii="Calibri" w:hAnsi="Calibri"/>
              </w:rPr>
            </w:pPr>
            <w:r w:rsidRPr="006D2EDE">
              <w:rPr>
                <w:rFonts w:ascii="Calibri" w:hAnsi="Calibri"/>
              </w:rPr>
              <w:t>czynności związane z w</w:t>
            </w:r>
            <w:r>
              <w:rPr>
                <w:rFonts w:ascii="Calibri" w:hAnsi="Calibri"/>
              </w:rPr>
              <w:t>ykonaniem krawężników i obrzeży</w:t>
            </w:r>
          </w:p>
          <w:p w14:paraId="4AA745DE" w14:textId="64C8EDEC"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0E30290C"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8A36B34"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3D173260" w14:textId="77777777" w:rsidTr="00004D31">
        <w:tc>
          <w:tcPr>
            <w:tcW w:w="421" w:type="dxa"/>
            <w:shd w:val="clear" w:color="auto" w:fill="auto"/>
          </w:tcPr>
          <w:p w14:paraId="1DBC61FD" w14:textId="7043E0CB"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5</w:t>
            </w:r>
          </w:p>
        </w:tc>
        <w:tc>
          <w:tcPr>
            <w:tcW w:w="5244" w:type="dxa"/>
            <w:shd w:val="clear" w:color="auto" w:fill="auto"/>
          </w:tcPr>
          <w:p w14:paraId="4E2AB386" w14:textId="77777777" w:rsidR="00D84731" w:rsidRDefault="00D84731" w:rsidP="00D84731">
            <w:pPr>
              <w:widowControl/>
              <w:suppressAutoHyphens w:val="0"/>
              <w:jc w:val="both"/>
              <w:rPr>
                <w:rFonts w:ascii="Calibri" w:hAnsi="Calibri"/>
              </w:rPr>
            </w:pPr>
            <w:r w:rsidRPr="006D2EDE">
              <w:rPr>
                <w:rFonts w:ascii="Calibri" w:hAnsi="Calibri"/>
              </w:rPr>
              <w:t>czynności zwi</w:t>
            </w:r>
            <w:r>
              <w:rPr>
                <w:rFonts w:ascii="Calibri" w:hAnsi="Calibri"/>
              </w:rPr>
              <w:t>ązane z wykonaniem podbudowy</w:t>
            </w:r>
          </w:p>
          <w:p w14:paraId="5F07FBF4" w14:textId="7713D04B" w:rsidR="00D84731" w:rsidRPr="00D6459C" w:rsidRDefault="00D84731" w:rsidP="00D84731">
            <w:pPr>
              <w:widowControl/>
              <w:suppressAutoHyphens w:val="0"/>
              <w:jc w:val="both"/>
              <w:rPr>
                <w:rFonts w:asciiTheme="minorHAnsi" w:hAnsiTheme="minorHAnsi" w:cstheme="minorHAnsi"/>
              </w:rPr>
            </w:pPr>
            <w:r w:rsidRPr="006D2EDE">
              <w:rPr>
                <w:rFonts w:ascii="Calibri" w:hAnsi="Calibri"/>
              </w:rPr>
              <w:t xml:space="preserve"> </w:t>
            </w:r>
          </w:p>
        </w:tc>
        <w:tc>
          <w:tcPr>
            <w:tcW w:w="1701" w:type="dxa"/>
            <w:shd w:val="clear" w:color="auto" w:fill="auto"/>
          </w:tcPr>
          <w:p w14:paraId="50599FB3"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9506AA0"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3558E1E6" w14:textId="77777777" w:rsidTr="00004D31">
        <w:tc>
          <w:tcPr>
            <w:tcW w:w="421" w:type="dxa"/>
            <w:shd w:val="clear" w:color="auto" w:fill="auto"/>
          </w:tcPr>
          <w:p w14:paraId="14FBBE19" w14:textId="5735F345"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6</w:t>
            </w:r>
          </w:p>
        </w:tc>
        <w:tc>
          <w:tcPr>
            <w:tcW w:w="5244" w:type="dxa"/>
            <w:shd w:val="clear" w:color="auto" w:fill="auto"/>
          </w:tcPr>
          <w:p w14:paraId="67B8891D" w14:textId="77777777" w:rsidR="00D84731" w:rsidRDefault="00D84731" w:rsidP="00D84731">
            <w:pPr>
              <w:widowControl/>
              <w:suppressAutoHyphens w:val="0"/>
              <w:jc w:val="both"/>
              <w:rPr>
                <w:rFonts w:ascii="Calibri" w:hAnsi="Calibri"/>
              </w:rPr>
            </w:pPr>
            <w:r w:rsidRPr="006D2EDE">
              <w:rPr>
                <w:rFonts w:ascii="Calibri" w:hAnsi="Calibri"/>
              </w:rPr>
              <w:t>czynności związane z wykonaniem naw</w:t>
            </w:r>
            <w:r>
              <w:rPr>
                <w:rFonts w:ascii="Calibri" w:hAnsi="Calibri"/>
              </w:rPr>
              <w:t>ierzchni z elementów betonowych</w:t>
            </w:r>
          </w:p>
          <w:p w14:paraId="18B873EA" w14:textId="00701A95"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77439FA3"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85022ED"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45D5D0CD" w14:textId="77777777" w:rsidTr="00004D31">
        <w:tc>
          <w:tcPr>
            <w:tcW w:w="421" w:type="dxa"/>
            <w:shd w:val="clear" w:color="auto" w:fill="auto"/>
          </w:tcPr>
          <w:p w14:paraId="19AF639C" w14:textId="2D710636"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7</w:t>
            </w:r>
          </w:p>
        </w:tc>
        <w:tc>
          <w:tcPr>
            <w:tcW w:w="5244" w:type="dxa"/>
            <w:shd w:val="clear" w:color="auto" w:fill="auto"/>
          </w:tcPr>
          <w:p w14:paraId="26F659D1" w14:textId="77777777" w:rsidR="00D84731" w:rsidRDefault="00D84731" w:rsidP="00D84731">
            <w:pPr>
              <w:widowControl/>
              <w:suppressAutoHyphens w:val="0"/>
              <w:jc w:val="both"/>
              <w:rPr>
                <w:rFonts w:ascii="Calibri" w:hAnsi="Calibri"/>
              </w:rPr>
            </w:pPr>
            <w:r w:rsidRPr="006D2EDE">
              <w:rPr>
                <w:rFonts w:ascii="Calibri" w:hAnsi="Calibri"/>
              </w:rPr>
              <w:t>czynności związane z wykonaniem nawierzchni bitumicznych</w:t>
            </w:r>
          </w:p>
          <w:p w14:paraId="788D27C4" w14:textId="64082167"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5A3B9113"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3A395DF2"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01C272BB" w14:textId="77777777" w:rsidTr="00004D31">
        <w:tc>
          <w:tcPr>
            <w:tcW w:w="421" w:type="dxa"/>
            <w:shd w:val="clear" w:color="auto" w:fill="auto"/>
          </w:tcPr>
          <w:p w14:paraId="718A39E4" w14:textId="58F68B2B"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8</w:t>
            </w:r>
          </w:p>
        </w:tc>
        <w:tc>
          <w:tcPr>
            <w:tcW w:w="5244" w:type="dxa"/>
            <w:shd w:val="clear" w:color="auto" w:fill="auto"/>
          </w:tcPr>
          <w:p w14:paraId="53E061E5" w14:textId="5D13EFCF" w:rsidR="00D84731" w:rsidRDefault="00D84731" w:rsidP="00D84731">
            <w:pPr>
              <w:widowControl/>
              <w:suppressAutoHyphens w:val="0"/>
              <w:jc w:val="both"/>
              <w:rPr>
                <w:rFonts w:ascii="Calibri" w:hAnsi="Calibri"/>
              </w:rPr>
            </w:pPr>
            <w:r w:rsidRPr="006D2EDE">
              <w:rPr>
                <w:rFonts w:ascii="Calibri" w:hAnsi="Calibri"/>
              </w:rPr>
              <w:t>czynności związane z wykonaniem robót wykończeniowych</w:t>
            </w:r>
          </w:p>
          <w:p w14:paraId="5EDBCF78" w14:textId="7C45E3B7"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31B3214F"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011B10F"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0B1553E8" w14:textId="77777777" w:rsidTr="00004D31">
        <w:tc>
          <w:tcPr>
            <w:tcW w:w="421" w:type="dxa"/>
            <w:shd w:val="clear" w:color="auto" w:fill="auto"/>
          </w:tcPr>
          <w:p w14:paraId="23F6CF8C" w14:textId="0545C9B7"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9</w:t>
            </w:r>
          </w:p>
        </w:tc>
        <w:tc>
          <w:tcPr>
            <w:tcW w:w="5244" w:type="dxa"/>
            <w:shd w:val="clear" w:color="auto" w:fill="auto"/>
          </w:tcPr>
          <w:p w14:paraId="27676D02" w14:textId="77777777" w:rsidR="00D84731" w:rsidRDefault="00D84731" w:rsidP="00D84731">
            <w:pPr>
              <w:widowControl/>
              <w:suppressAutoHyphens w:val="0"/>
              <w:jc w:val="both"/>
              <w:rPr>
                <w:rFonts w:ascii="Calibri" w:hAnsi="Calibri"/>
              </w:rPr>
            </w:pPr>
            <w:r w:rsidRPr="006D2EDE">
              <w:rPr>
                <w:rFonts w:ascii="Calibri" w:hAnsi="Calibri"/>
              </w:rPr>
              <w:t>czynności związane z wykonaniem urządzeń bezpieczeńs</w:t>
            </w:r>
            <w:r>
              <w:rPr>
                <w:rFonts w:ascii="Calibri" w:hAnsi="Calibri"/>
              </w:rPr>
              <w:t>twa ruchu – oznakowanie poziome</w:t>
            </w:r>
          </w:p>
          <w:p w14:paraId="4E84E1EF" w14:textId="1E11AEB1"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5ADC70E1"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5E34686"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5CB5C9BE" w14:textId="77777777" w:rsidTr="00004D31">
        <w:tc>
          <w:tcPr>
            <w:tcW w:w="421" w:type="dxa"/>
            <w:shd w:val="clear" w:color="auto" w:fill="auto"/>
          </w:tcPr>
          <w:p w14:paraId="08261516" w14:textId="45CD9BC0"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10</w:t>
            </w:r>
          </w:p>
        </w:tc>
        <w:tc>
          <w:tcPr>
            <w:tcW w:w="5244" w:type="dxa"/>
            <w:shd w:val="clear" w:color="auto" w:fill="auto"/>
          </w:tcPr>
          <w:p w14:paraId="78E08095" w14:textId="77777777" w:rsidR="00D84731" w:rsidRDefault="00D84731" w:rsidP="00D84731">
            <w:pPr>
              <w:widowControl/>
              <w:suppressAutoHyphens w:val="0"/>
              <w:jc w:val="both"/>
              <w:rPr>
                <w:rFonts w:ascii="Calibri" w:hAnsi="Calibri"/>
              </w:rPr>
            </w:pPr>
            <w:r w:rsidRPr="006D2EDE">
              <w:rPr>
                <w:rFonts w:ascii="Calibri" w:hAnsi="Calibri"/>
              </w:rPr>
              <w:t>czynności związane z wykonaniem urządzeń bezpieczeńs</w:t>
            </w:r>
            <w:r>
              <w:rPr>
                <w:rFonts w:ascii="Calibri" w:hAnsi="Calibri"/>
              </w:rPr>
              <w:t>twa ruchu – oznakowanie pionowe</w:t>
            </w:r>
          </w:p>
          <w:p w14:paraId="380398FA" w14:textId="65834AFC"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7D107A32"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C2CC606"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33D0C497" w14:textId="77777777" w:rsidTr="00004D31">
        <w:tc>
          <w:tcPr>
            <w:tcW w:w="421" w:type="dxa"/>
            <w:shd w:val="clear" w:color="auto" w:fill="auto"/>
          </w:tcPr>
          <w:p w14:paraId="458E9104" w14:textId="57B1C891"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11</w:t>
            </w:r>
          </w:p>
        </w:tc>
        <w:tc>
          <w:tcPr>
            <w:tcW w:w="5244" w:type="dxa"/>
            <w:shd w:val="clear" w:color="auto" w:fill="auto"/>
          </w:tcPr>
          <w:p w14:paraId="4F576D35" w14:textId="77777777" w:rsidR="00D84731" w:rsidRDefault="00D84731" w:rsidP="00D84731">
            <w:pPr>
              <w:widowControl/>
              <w:suppressAutoHyphens w:val="0"/>
              <w:jc w:val="both"/>
              <w:rPr>
                <w:rFonts w:ascii="Calibri" w:hAnsi="Calibri"/>
              </w:rPr>
            </w:pPr>
            <w:r w:rsidRPr="006D2EDE">
              <w:rPr>
                <w:rFonts w:ascii="Calibri" w:hAnsi="Calibri"/>
              </w:rPr>
              <w:t>czynności związane z wzmocn</w:t>
            </w:r>
            <w:r>
              <w:rPr>
                <w:rFonts w:ascii="Calibri" w:hAnsi="Calibri"/>
              </w:rPr>
              <w:t>ieniem podłoża pod nawierzchnię</w:t>
            </w:r>
          </w:p>
          <w:p w14:paraId="095E31D4" w14:textId="6D78D384"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7DAA50A7"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9E5112E"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3C22D4E4" w14:textId="77777777" w:rsidTr="00004D31">
        <w:tc>
          <w:tcPr>
            <w:tcW w:w="421" w:type="dxa"/>
            <w:shd w:val="clear" w:color="auto" w:fill="auto"/>
          </w:tcPr>
          <w:p w14:paraId="4305B12B" w14:textId="680566A3"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12</w:t>
            </w:r>
          </w:p>
        </w:tc>
        <w:tc>
          <w:tcPr>
            <w:tcW w:w="5244" w:type="dxa"/>
            <w:shd w:val="clear" w:color="auto" w:fill="auto"/>
          </w:tcPr>
          <w:p w14:paraId="246596F7" w14:textId="77777777" w:rsidR="00D84731" w:rsidRDefault="00D84731" w:rsidP="00D84731">
            <w:pPr>
              <w:widowControl/>
              <w:suppressAutoHyphens w:val="0"/>
              <w:jc w:val="both"/>
              <w:rPr>
                <w:rFonts w:ascii="Calibri" w:hAnsi="Calibri"/>
              </w:rPr>
            </w:pPr>
            <w:r w:rsidRPr="006D2EDE">
              <w:rPr>
                <w:rFonts w:ascii="Calibri" w:hAnsi="Calibri"/>
              </w:rPr>
              <w:t>c</w:t>
            </w:r>
            <w:r>
              <w:rPr>
                <w:rFonts w:ascii="Calibri" w:hAnsi="Calibri"/>
              </w:rPr>
              <w:t>zynności związane z utylizacją</w:t>
            </w:r>
          </w:p>
          <w:p w14:paraId="4C6A9816" w14:textId="4837EC00"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30595930"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EBF4E11"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0BDEA911" w14:textId="77777777" w:rsidTr="00004D31">
        <w:tc>
          <w:tcPr>
            <w:tcW w:w="421" w:type="dxa"/>
            <w:shd w:val="clear" w:color="auto" w:fill="auto"/>
          </w:tcPr>
          <w:p w14:paraId="47F6333F" w14:textId="685D48D6"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13</w:t>
            </w:r>
          </w:p>
        </w:tc>
        <w:tc>
          <w:tcPr>
            <w:tcW w:w="5244" w:type="dxa"/>
            <w:shd w:val="clear" w:color="auto" w:fill="auto"/>
          </w:tcPr>
          <w:p w14:paraId="6859C2C2" w14:textId="77777777" w:rsidR="00D84731" w:rsidRDefault="00D84731" w:rsidP="00D84731">
            <w:pPr>
              <w:widowControl/>
              <w:suppressAutoHyphens w:val="0"/>
              <w:jc w:val="both"/>
              <w:rPr>
                <w:rFonts w:ascii="Calibri" w:hAnsi="Calibri"/>
              </w:rPr>
            </w:pPr>
            <w:r w:rsidRPr="006D2EDE">
              <w:rPr>
                <w:rFonts w:ascii="Calibri" w:hAnsi="Calibri"/>
              </w:rPr>
              <w:t xml:space="preserve">czynności związane z robotami </w:t>
            </w:r>
            <w:r>
              <w:rPr>
                <w:rFonts w:ascii="Calibri" w:hAnsi="Calibri"/>
              </w:rPr>
              <w:t>ziemnymi</w:t>
            </w:r>
          </w:p>
          <w:p w14:paraId="4B18C7AF" w14:textId="2EE6D3D8"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10B16F93"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2121C91"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0381D311" w14:textId="77777777" w:rsidTr="00004D31">
        <w:tc>
          <w:tcPr>
            <w:tcW w:w="421" w:type="dxa"/>
            <w:shd w:val="clear" w:color="auto" w:fill="auto"/>
          </w:tcPr>
          <w:p w14:paraId="18DB54C2" w14:textId="56917CA5"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14</w:t>
            </w:r>
          </w:p>
        </w:tc>
        <w:tc>
          <w:tcPr>
            <w:tcW w:w="5244" w:type="dxa"/>
            <w:shd w:val="clear" w:color="auto" w:fill="auto"/>
          </w:tcPr>
          <w:p w14:paraId="6FEDF2E3" w14:textId="77777777" w:rsidR="00D84731" w:rsidRDefault="00D84731" w:rsidP="00D84731">
            <w:pPr>
              <w:widowControl/>
              <w:suppressAutoHyphens w:val="0"/>
              <w:jc w:val="both"/>
              <w:rPr>
                <w:rFonts w:ascii="Calibri" w:hAnsi="Calibri"/>
              </w:rPr>
            </w:pPr>
            <w:r w:rsidRPr="006D2EDE">
              <w:rPr>
                <w:rFonts w:ascii="Calibri" w:hAnsi="Calibri"/>
              </w:rPr>
              <w:t xml:space="preserve">czynności związane z robotami demontażowymi i </w:t>
            </w:r>
            <w:proofErr w:type="spellStart"/>
            <w:r w:rsidRPr="006D2EDE">
              <w:rPr>
                <w:rFonts w:ascii="Calibri" w:hAnsi="Calibri"/>
              </w:rPr>
              <w:t>zabruków</w:t>
            </w:r>
            <w:proofErr w:type="spellEnd"/>
          </w:p>
          <w:p w14:paraId="314F51F9" w14:textId="26679C8F"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4B087979"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F2903C1"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45D32598" w14:textId="77777777" w:rsidTr="00004D31">
        <w:tc>
          <w:tcPr>
            <w:tcW w:w="421" w:type="dxa"/>
            <w:shd w:val="clear" w:color="auto" w:fill="auto"/>
          </w:tcPr>
          <w:p w14:paraId="508E230A" w14:textId="4CA22C39"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15</w:t>
            </w:r>
          </w:p>
        </w:tc>
        <w:tc>
          <w:tcPr>
            <w:tcW w:w="5244" w:type="dxa"/>
            <w:shd w:val="clear" w:color="auto" w:fill="auto"/>
          </w:tcPr>
          <w:p w14:paraId="2C38CBDB" w14:textId="77777777" w:rsidR="00D84731" w:rsidRDefault="00D84731" w:rsidP="00D84731">
            <w:pPr>
              <w:widowControl/>
              <w:suppressAutoHyphens w:val="0"/>
              <w:jc w:val="both"/>
              <w:rPr>
                <w:rFonts w:ascii="Calibri" w:hAnsi="Calibri"/>
              </w:rPr>
            </w:pPr>
            <w:r w:rsidRPr="006D2EDE">
              <w:rPr>
                <w:rFonts w:ascii="Calibri" w:hAnsi="Calibri"/>
              </w:rPr>
              <w:t>czynnośc</w:t>
            </w:r>
            <w:r>
              <w:rPr>
                <w:rFonts w:ascii="Calibri" w:hAnsi="Calibri"/>
              </w:rPr>
              <w:t>i związane z montażem gazociągu</w:t>
            </w:r>
          </w:p>
          <w:p w14:paraId="77E3048E" w14:textId="0F0E21F1"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5B32B831"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3D10C56"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33B72560" w14:textId="77777777" w:rsidTr="00004D31">
        <w:tc>
          <w:tcPr>
            <w:tcW w:w="421" w:type="dxa"/>
            <w:shd w:val="clear" w:color="auto" w:fill="auto"/>
          </w:tcPr>
          <w:p w14:paraId="13A80791" w14:textId="19F157F8"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16</w:t>
            </w:r>
          </w:p>
        </w:tc>
        <w:tc>
          <w:tcPr>
            <w:tcW w:w="5244" w:type="dxa"/>
            <w:shd w:val="clear" w:color="auto" w:fill="auto"/>
          </w:tcPr>
          <w:p w14:paraId="41C0EDB6" w14:textId="77777777" w:rsidR="00D84731" w:rsidRDefault="00D84731" w:rsidP="00D84731">
            <w:pPr>
              <w:widowControl/>
              <w:suppressAutoHyphens w:val="0"/>
              <w:jc w:val="both"/>
              <w:rPr>
                <w:rFonts w:ascii="Calibri" w:hAnsi="Calibri"/>
              </w:rPr>
            </w:pPr>
            <w:r w:rsidRPr="006D2EDE">
              <w:rPr>
                <w:rFonts w:ascii="Calibri" w:hAnsi="Calibri"/>
              </w:rPr>
              <w:t>czynności z</w:t>
            </w:r>
            <w:r>
              <w:rPr>
                <w:rFonts w:ascii="Calibri" w:hAnsi="Calibri"/>
              </w:rPr>
              <w:t>wiązane z ochroną antykorozyjną</w:t>
            </w:r>
          </w:p>
          <w:p w14:paraId="3037139B" w14:textId="585EA3DB"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4BF7E831"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0937333"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22ED0C69" w14:textId="77777777" w:rsidTr="00004D31">
        <w:tc>
          <w:tcPr>
            <w:tcW w:w="421" w:type="dxa"/>
            <w:shd w:val="clear" w:color="auto" w:fill="auto"/>
          </w:tcPr>
          <w:p w14:paraId="44D36682" w14:textId="216C4133"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17</w:t>
            </w:r>
          </w:p>
        </w:tc>
        <w:tc>
          <w:tcPr>
            <w:tcW w:w="5244" w:type="dxa"/>
            <w:shd w:val="clear" w:color="auto" w:fill="auto"/>
          </w:tcPr>
          <w:p w14:paraId="23E6A636" w14:textId="77777777" w:rsidR="00D84731" w:rsidRDefault="00D84731" w:rsidP="00D84731">
            <w:pPr>
              <w:widowControl/>
              <w:suppressAutoHyphens w:val="0"/>
              <w:jc w:val="both"/>
              <w:rPr>
                <w:rFonts w:ascii="Calibri" w:hAnsi="Calibri"/>
              </w:rPr>
            </w:pPr>
            <w:r w:rsidRPr="006D2EDE">
              <w:rPr>
                <w:rFonts w:ascii="Calibri" w:hAnsi="Calibri"/>
              </w:rPr>
              <w:t xml:space="preserve">czynności związane z wykonaniem kanalizacji deszczowej z rur betonowych </w:t>
            </w:r>
            <w:proofErr w:type="spellStart"/>
            <w:r w:rsidRPr="006D2EDE">
              <w:rPr>
                <w:rFonts w:ascii="Calibri" w:hAnsi="Calibri"/>
              </w:rPr>
              <w:t>wibroprasowanych</w:t>
            </w:r>
            <w:proofErr w:type="spellEnd"/>
            <w:r w:rsidRPr="006D2EDE">
              <w:rPr>
                <w:rFonts w:ascii="Calibri" w:hAnsi="Calibri"/>
              </w:rPr>
              <w:t xml:space="preserve"> – </w:t>
            </w:r>
            <w:proofErr w:type="spellStart"/>
            <w:r w:rsidRPr="006D2EDE">
              <w:rPr>
                <w:rFonts w:ascii="Calibri" w:hAnsi="Calibri"/>
              </w:rPr>
              <w:t>przykanaliki</w:t>
            </w:r>
            <w:proofErr w:type="spellEnd"/>
            <w:r w:rsidRPr="006D2EDE">
              <w:rPr>
                <w:rFonts w:ascii="Calibri" w:hAnsi="Calibri"/>
              </w:rPr>
              <w:t xml:space="preserve"> fi 200 mm</w:t>
            </w:r>
          </w:p>
          <w:p w14:paraId="7D106695" w14:textId="510E1273"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793C6EC4"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E725329"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555F76A4" w14:textId="77777777" w:rsidTr="00004D31">
        <w:tc>
          <w:tcPr>
            <w:tcW w:w="421" w:type="dxa"/>
            <w:shd w:val="clear" w:color="auto" w:fill="auto"/>
          </w:tcPr>
          <w:p w14:paraId="3F9B3401" w14:textId="1C64438B"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18</w:t>
            </w:r>
          </w:p>
        </w:tc>
        <w:tc>
          <w:tcPr>
            <w:tcW w:w="5244" w:type="dxa"/>
            <w:shd w:val="clear" w:color="auto" w:fill="auto"/>
          </w:tcPr>
          <w:p w14:paraId="5ED5EC4E" w14:textId="77777777" w:rsidR="00D84731" w:rsidRDefault="00D84731" w:rsidP="00D84731">
            <w:pPr>
              <w:widowControl/>
              <w:suppressAutoHyphens w:val="0"/>
              <w:jc w:val="both"/>
              <w:rPr>
                <w:rFonts w:ascii="Calibri" w:hAnsi="Calibri"/>
              </w:rPr>
            </w:pPr>
            <w:r w:rsidRPr="006D2EDE">
              <w:rPr>
                <w:rFonts w:ascii="Calibri" w:hAnsi="Calibri"/>
              </w:rPr>
              <w:t>czynności związane z wykonaniem studni rewizyjnych DN 1200 mm</w:t>
            </w:r>
          </w:p>
          <w:p w14:paraId="4026D4B1" w14:textId="628336B0"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2CBA6B56"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6B47E57"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48EDCB76" w14:textId="77777777" w:rsidTr="00004D31">
        <w:tc>
          <w:tcPr>
            <w:tcW w:w="421" w:type="dxa"/>
            <w:shd w:val="clear" w:color="auto" w:fill="auto"/>
          </w:tcPr>
          <w:p w14:paraId="25AB50D3" w14:textId="4D7FDD2C"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19</w:t>
            </w:r>
          </w:p>
        </w:tc>
        <w:tc>
          <w:tcPr>
            <w:tcW w:w="5244" w:type="dxa"/>
            <w:shd w:val="clear" w:color="auto" w:fill="auto"/>
          </w:tcPr>
          <w:p w14:paraId="13DF392A" w14:textId="77777777" w:rsidR="00D84731" w:rsidRDefault="00D84731" w:rsidP="00D84731">
            <w:pPr>
              <w:widowControl/>
              <w:suppressAutoHyphens w:val="0"/>
              <w:jc w:val="both"/>
              <w:rPr>
                <w:rFonts w:ascii="Calibri" w:hAnsi="Calibri"/>
              </w:rPr>
            </w:pPr>
            <w:r w:rsidRPr="006D2EDE">
              <w:rPr>
                <w:rFonts w:ascii="Calibri" w:hAnsi="Calibri"/>
              </w:rPr>
              <w:t>czynności związane z wykonaniem kanalizacji sanitarnej z rur PCV fi 160 wraz ze studnią rewizyjną z tworzywa sztucznego szt. 1</w:t>
            </w:r>
          </w:p>
          <w:p w14:paraId="384872D6" w14:textId="4FD75B87"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4E6A60D2"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2113366"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449DFF38" w14:textId="77777777" w:rsidTr="00004D31">
        <w:tc>
          <w:tcPr>
            <w:tcW w:w="421" w:type="dxa"/>
            <w:shd w:val="clear" w:color="auto" w:fill="auto"/>
          </w:tcPr>
          <w:p w14:paraId="1621E3EF" w14:textId="3D54CB3C"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20</w:t>
            </w:r>
          </w:p>
        </w:tc>
        <w:tc>
          <w:tcPr>
            <w:tcW w:w="5244" w:type="dxa"/>
            <w:shd w:val="clear" w:color="auto" w:fill="auto"/>
          </w:tcPr>
          <w:p w14:paraId="618078AC" w14:textId="77777777" w:rsidR="00D84731" w:rsidRDefault="00D84731" w:rsidP="00D84731">
            <w:pPr>
              <w:widowControl/>
              <w:suppressAutoHyphens w:val="0"/>
              <w:jc w:val="both"/>
              <w:rPr>
                <w:rFonts w:ascii="Calibri" w:hAnsi="Calibri"/>
              </w:rPr>
            </w:pPr>
            <w:r w:rsidRPr="006D2EDE">
              <w:rPr>
                <w:rFonts w:ascii="Calibri" w:hAnsi="Calibri"/>
              </w:rPr>
              <w:t>czynności związane z regulacją istniejącego uzbrojen</w:t>
            </w:r>
            <w:r>
              <w:rPr>
                <w:rFonts w:ascii="Calibri" w:hAnsi="Calibri"/>
              </w:rPr>
              <w:t>ia</w:t>
            </w:r>
          </w:p>
          <w:p w14:paraId="2D32141A" w14:textId="33410C45"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7539FFD6"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D189F24"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r w:rsidR="00D84731" w:rsidRPr="00D6459C" w14:paraId="01E2E0AB" w14:textId="77777777" w:rsidTr="00004D31">
        <w:tc>
          <w:tcPr>
            <w:tcW w:w="421" w:type="dxa"/>
            <w:shd w:val="clear" w:color="auto" w:fill="auto"/>
          </w:tcPr>
          <w:p w14:paraId="5E3BCA1D" w14:textId="18A254E0" w:rsidR="00D84731" w:rsidRPr="00D6459C" w:rsidRDefault="00D84731" w:rsidP="00D847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21</w:t>
            </w:r>
          </w:p>
        </w:tc>
        <w:tc>
          <w:tcPr>
            <w:tcW w:w="5244" w:type="dxa"/>
            <w:shd w:val="clear" w:color="auto" w:fill="auto"/>
          </w:tcPr>
          <w:p w14:paraId="46558A7A" w14:textId="77777777" w:rsidR="00D84731" w:rsidRDefault="00D84731" w:rsidP="00D84731">
            <w:pPr>
              <w:widowControl/>
              <w:suppressAutoHyphens w:val="0"/>
              <w:jc w:val="both"/>
              <w:rPr>
                <w:rFonts w:ascii="Calibri" w:hAnsi="Calibri"/>
              </w:rPr>
            </w:pPr>
            <w:r w:rsidRPr="006D2EDE">
              <w:rPr>
                <w:rFonts w:ascii="Calibri" w:hAnsi="Calibri"/>
              </w:rPr>
              <w:t>czynności związane z</w:t>
            </w:r>
            <w:r>
              <w:rPr>
                <w:rFonts w:ascii="Calibri" w:hAnsi="Calibri"/>
              </w:rPr>
              <w:t xml:space="preserve"> likwidacją wpustów deszczowych</w:t>
            </w:r>
          </w:p>
          <w:p w14:paraId="36C59413" w14:textId="3480A563" w:rsidR="00D84731" w:rsidRPr="00D6459C" w:rsidRDefault="00D84731" w:rsidP="00D84731">
            <w:pPr>
              <w:widowControl/>
              <w:suppressAutoHyphens w:val="0"/>
              <w:jc w:val="both"/>
              <w:rPr>
                <w:rFonts w:asciiTheme="minorHAnsi" w:hAnsiTheme="minorHAnsi" w:cstheme="minorHAnsi"/>
              </w:rPr>
            </w:pPr>
          </w:p>
        </w:tc>
        <w:tc>
          <w:tcPr>
            <w:tcW w:w="1701" w:type="dxa"/>
            <w:shd w:val="clear" w:color="auto" w:fill="auto"/>
          </w:tcPr>
          <w:p w14:paraId="54CE7910" w14:textId="77777777" w:rsidR="00D84731" w:rsidRPr="00D6459C" w:rsidRDefault="00D84731" w:rsidP="00D847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00744B0" w14:textId="77777777" w:rsidR="00D84731" w:rsidRPr="00D6459C" w:rsidRDefault="00D84731" w:rsidP="00D84731">
            <w:pPr>
              <w:widowControl/>
              <w:tabs>
                <w:tab w:val="left" w:pos="-567"/>
              </w:tabs>
              <w:suppressAutoHyphens w:val="0"/>
              <w:ind w:right="-426"/>
              <w:rPr>
                <w:rFonts w:ascii="Calibri" w:eastAsia="Times New Roman" w:hAnsi="Calibri"/>
                <w:b/>
                <w:kern w:val="0"/>
              </w:rPr>
            </w:pPr>
          </w:p>
        </w:tc>
      </w:tr>
    </w:tbl>
    <w:p w14:paraId="37177F14" w14:textId="5AAE370C" w:rsidR="00B56868" w:rsidRPr="00D6459C" w:rsidRDefault="00B56868" w:rsidP="00B56868">
      <w:pPr>
        <w:widowControl/>
        <w:tabs>
          <w:tab w:val="left" w:pos="-567"/>
          <w:tab w:val="left" w:pos="3812"/>
        </w:tabs>
        <w:suppressAutoHyphens w:val="0"/>
        <w:ind w:right="-426"/>
        <w:jc w:val="both"/>
        <w:rPr>
          <w:rFonts w:asciiTheme="minorHAnsi" w:eastAsia="Times New Roman" w:hAnsiTheme="minorHAnsi"/>
          <w:kern w:val="0"/>
          <w:sz w:val="16"/>
          <w:szCs w:val="16"/>
        </w:rPr>
      </w:pPr>
    </w:p>
    <w:p w14:paraId="1B72F3B7" w14:textId="77777777" w:rsidR="00B56868" w:rsidRPr="00D6459C" w:rsidRDefault="00B56868" w:rsidP="00B56868">
      <w:pPr>
        <w:widowControl/>
        <w:tabs>
          <w:tab w:val="left" w:pos="-567"/>
          <w:tab w:val="left" w:pos="3812"/>
        </w:tabs>
        <w:suppressAutoHyphens w:val="0"/>
        <w:ind w:right="-426"/>
        <w:jc w:val="both"/>
        <w:rPr>
          <w:rFonts w:asciiTheme="minorHAnsi" w:eastAsia="Times New Roman" w:hAnsiTheme="minorHAnsi"/>
          <w:kern w:val="0"/>
          <w:sz w:val="16"/>
          <w:szCs w:val="16"/>
        </w:rPr>
      </w:pPr>
    </w:p>
    <w:p w14:paraId="23FC77F8" w14:textId="77777777" w:rsidR="00B56868" w:rsidRPr="00D6459C" w:rsidRDefault="00B56868" w:rsidP="00B56868">
      <w:pPr>
        <w:widowControl/>
        <w:tabs>
          <w:tab w:val="left" w:pos="-567"/>
          <w:tab w:val="left" w:pos="3812"/>
        </w:tabs>
        <w:suppressAutoHyphens w:val="0"/>
        <w:ind w:right="-426"/>
        <w:jc w:val="both"/>
        <w:rPr>
          <w:rFonts w:asciiTheme="minorHAnsi" w:eastAsia="Times New Roman" w:hAnsiTheme="minorHAnsi"/>
          <w:kern w:val="0"/>
          <w:sz w:val="16"/>
          <w:szCs w:val="16"/>
        </w:rPr>
      </w:pPr>
    </w:p>
    <w:p w14:paraId="27931952" w14:textId="77777777" w:rsidR="00B56868" w:rsidRPr="00D6459C" w:rsidRDefault="00B56868" w:rsidP="00B56868">
      <w:pPr>
        <w:widowControl/>
        <w:tabs>
          <w:tab w:val="left" w:pos="-567"/>
          <w:tab w:val="left" w:pos="3812"/>
        </w:tabs>
        <w:suppressAutoHyphens w:val="0"/>
        <w:ind w:right="-426"/>
        <w:jc w:val="both"/>
        <w:rPr>
          <w:rFonts w:asciiTheme="minorHAnsi" w:eastAsia="Times New Roman" w:hAnsiTheme="minorHAnsi"/>
          <w:kern w:val="0"/>
          <w:sz w:val="16"/>
          <w:szCs w:val="16"/>
        </w:rPr>
      </w:pPr>
    </w:p>
    <w:p w14:paraId="513F296B" w14:textId="77777777" w:rsidR="00B56868" w:rsidRPr="00D6459C" w:rsidRDefault="00B56868" w:rsidP="00B56868">
      <w:pPr>
        <w:widowControl/>
        <w:tabs>
          <w:tab w:val="left" w:pos="-567"/>
          <w:tab w:val="left" w:pos="3812"/>
        </w:tabs>
        <w:suppressAutoHyphens w:val="0"/>
        <w:ind w:right="-426"/>
        <w:jc w:val="both"/>
        <w:rPr>
          <w:rFonts w:asciiTheme="minorHAnsi" w:eastAsia="Times New Roman" w:hAnsiTheme="minorHAnsi"/>
          <w:kern w:val="0"/>
          <w:sz w:val="16"/>
          <w:szCs w:val="16"/>
        </w:rPr>
      </w:pPr>
    </w:p>
    <w:p w14:paraId="7F24C469" w14:textId="77777777" w:rsidR="00B56868" w:rsidRPr="00D6459C" w:rsidRDefault="00B56868" w:rsidP="00B56868">
      <w:pPr>
        <w:widowControl/>
        <w:tabs>
          <w:tab w:val="left" w:pos="-567"/>
          <w:tab w:val="left" w:pos="3812"/>
        </w:tabs>
        <w:suppressAutoHyphens w:val="0"/>
        <w:ind w:right="-426"/>
        <w:jc w:val="both"/>
        <w:rPr>
          <w:rFonts w:asciiTheme="minorHAnsi" w:eastAsia="Times New Roman" w:hAnsiTheme="minorHAnsi"/>
          <w:kern w:val="0"/>
          <w:sz w:val="16"/>
          <w:szCs w:val="16"/>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D6459C" w14:paraId="1FD548FA" w14:textId="77777777" w:rsidTr="00004D31">
        <w:trPr>
          <w:cantSplit/>
          <w:trHeight w:hRule="exact" w:val="326"/>
        </w:trPr>
        <w:tc>
          <w:tcPr>
            <w:tcW w:w="3581" w:type="dxa"/>
            <w:gridSpan w:val="2"/>
            <w:vAlign w:val="center"/>
          </w:tcPr>
          <w:p w14:paraId="408FE87B" w14:textId="77777777" w:rsidR="00B56868" w:rsidRPr="00D6459C"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D6459C">
              <w:rPr>
                <w:rFonts w:asciiTheme="minorHAnsi" w:eastAsia="Times New Roman" w:hAnsiTheme="minorHAnsi" w:cs="Calibri"/>
                <w:b/>
                <w:bCs/>
                <w:kern w:val="0"/>
              </w:rPr>
              <w:t>Miejscowość i data</w:t>
            </w:r>
          </w:p>
        </w:tc>
        <w:tc>
          <w:tcPr>
            <w:tcW w:w="5907" w:type="dxa"/>
            <w:gridSpan w:val="2"/>
            <w:vAlign w:val="center"/>
          </w:tcPr>
          <w:p w14:paraId="6BD685BB"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D6459C" w14:paraId="534926F0" w14:textId="77777777" w:rsidTr="00004D31">
        <w:trPr>
          <w:cantSplit/>
          <w:trHeight w:val="560"/>
        </w:trPr>
        <w:tc>
          <w:tcPr>
            <w:tcW w:w="3581" w:type="dxa"/>
            <w:gridSpan w:val="2"/>
            <w:vAlign w:val="center"/>
          </w:tcPr>
          <w:p w14:paraId="545D63FA" w14:textId="77777777" w:rsidR="00B56868" w:rsidRPr="00D6459C"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D6459C">
              <w:rPr>
                <w:rFonts w:asciiTheme="minorHAnsi" w:eastAsia="Times New Roman" w:hAnsiTheme="minorHAnsi" w:cs="Calibri"/>
                <w:b/>
                <w:bCs/>
                <w:kern w:val="0"/>
              </w:rPr>
              <w:t>Nazwa i adres</w:t>
            </w:r>
          </w:p>
          <w:p w14:paraId="1DD160C3" w14:textId="77777777" w:rsidR="00B56868" w:rsidRPr="00D6459C"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D6459C">
              <w:rPr>
                <w:rFonts w:asciiTheme="minorHAnsi" w:eastAsia="Times New Roman" w:hAnsiTheme="minorHAnsi" w:cs="Calibri"/>
                <w:b/>
                <w:bCs/>
                <w:kern w:val="0"/>
              </w:rPr>
              <w:t>Wykonawcy/Pełnomocnika</w:t>
            </w:r>
          </w:p>
        </w:tc>
        <w:tc>
          <w:tcPr>
            <w:tcW w:w="5907" w:type="dxa"/>
            <w:gridSpan w:val="2"/>
            <w:vAlign w:val="center"/>
          </w:tcPr>
          <w:p w14:paraId="0479E4BF"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D6459C" w14:paraId="7A1EA348" w14:textId="77777777" w:rsidTr="00004D31">
        <w:trPr>
          <w:trHeight w:hRule="exact" w:val="288"/>
        </w:trPr>
        <w:tc>
          <w:tcPr>
            <w:tcW w:w="9488" w:type="dxa"/>
            <w:gridSpan w:val="4"/>
            <w:vAlign w:val="center"/>
          </w:tcPr>
          <w:p w14:paraId="38679DD4" w14:textId="77777777" w:rsidR="00B56868" w:rsidRPr="00D6459C"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D6459C">
              <w:rPr>
                <w:rFonts w:asciiTheme="minorHAnsi" w:eastAsia="Times New Roman" w:hAnsiTheme="minorHAnsi" w:cs="Calibri"/>
                <w:b/>
                <w:bCs/>
                <w:kern w:val="0"/>
              </w:rPr>
              <w:t xml:space="preserve">Osoby upoważnione do podpisania niniejszej Oferty w imieniu Wykonawcy/Pełnomocnika </w:t>
            </w:r>
          </w:p>
        </w:tc>
      </w:tr>
      <w:tr w:rsidR="00B56868" w:rsidRPr="00D6459C" w14:paraId="73B78DDF" w14:textId="77777777" w:rsidTr="00004D31">
        <w:trPr>
          <w:trHeight w:hRule="exact" w:val="278"/>
        </w:trPr>
        <w:tc>
          <w:tcPr>
            <w:tcW w:w="245" w:type="dxa"/>
            <w:vAlign w:val="center"/>
          </w:tcPr>
          <w:p w14:paraId="046AF620"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1670CB92"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D6459C">
              <w:rPr>
                <w:rFonts w:asciiTheme="minorHAnsi" w:eastAsia="Times New Roman" w:hAnsiTheme="minorHAnsi" w:cs="Calibri"/>
                <w:b/>
                <w:bCs/>
                <w:kern w:val="0"/>
              </w:rPr>
              <w:t>Nazwisko i imię</w:t>
            </w:r>
          </w:p>
        </w:tc>
        <w:tc>
          <w:tcPr>
            <w:tcW w:w="3516" w:type="dxa"/>
            <w:vAlign w:val="center"/>
          </w:tcPr>
          <w:p w14:paraId="003E5E62" w14:textId="77777777" w:rsidR="00B56868" w:rsidRPr="00D6459C"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D6459C">
              <w:rPr>
                <w:rFonts w:asciiTheme="minorHAnsi" w:eastAsia="Times New Roman" w:hAnsiTheme="minorHAnsi" w:cs="Calibri"/>
                <w:b/>
                <w:bCs/>
                <w:kern w:val="0"/>
              </w:rPr>
              <w:t>Podpis osoby</w:t>
            </w:r>
          </w:p>
        </w:tc>
      </w:tr>
      <w:tr w:rsidR="00B56868" w:rsidRPr="00D6459C" w14:paraId="5AD786A6" w14:textId="77777777" w:rsidTr="00004D31">
        <w:trPr>
          <w:trHeight w:hRule="exact" w:val="278"/>
        </w:trPr>
        <w:tc>
          <w:tcPr>
            <w:tcW w:w="245" w:type="dxa"/>
            <w:vAlign w:val="center"/>
          </w:tcPr>
          <w:p w14:paraId="63CA8DA9" w14:textId="77777777" w:rsidR="00B56868" w:rsidRPr="00D6459C" w:rsidRDefault="00B56868" w:rsidP="00004D31">
            <w:pPr>
              <w:suppressAutoHyphens w:val="0"/>
              <w:autoSpaceDE w:val="0"/>
              <w:autoSpaceDN w:val="0"/>
              <w:adjustRightInd w:val="0"/>
              <w:jc w:val="center"/>
              <w:rPr>
                <w:rFonts w:asciiTheme="minorHAnsi" w:eastAsia="Times New Roman" w:hAnsiTheme="minorHAnsi" w:cs="Calibri"/>
                <w:kern w:val="0"/>
              </w:rPr>
            </w:pPr>
            <w:r w:rsidRPr="00D6459C">
              <w:rPr>
                <w:rFonts w:asciiTheme="minorHAnsi" w:eastAsia="Times New Roman" w:hAnsiTheme="minorHAnsi" w:cs="Calibri"/>
                <w:kern w:val="0"/>
              </w:rPr>
              <w:t>1</w:t>
            </w:r>
          </w:p>
        </w:tc>
        <w:tc>
          <w:tcPr>
            <w:tcW w:w="5727" w:type="dxa"/>
            <w:gridSpan w:val="2"/>
            <w:vAlign w:val="center"/>
          </w:tcPr>
          <w:p w14:paraId="6CA978F7"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3C927D23"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D6459C" w14:paraId="0ADE6AB9" w14:textId="77777777" w:rsidTr="00004D31">
        <w:trPr>
          <w:trHeight w:hRule="exact" w:val="288"/>
        </w:trPr>
        <w:tc>
          <w:tcPr>
            <w:tcW w:w="245" w:type="dxa"/>
            <w:vAlign w:val="center"/>
          </w:tcPr>
          <w:p w14:paraId="19556D77" w14:textId="77777777" w:rsidR="00B56868" w:rsidRPr="00D6459C"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D6459C">
              <w:rPr>
                <w:rFonts w:asciiTheme="minorHAnsi" w:eastAsia="Times New Roman" w:hAnsiTheme="minorHAnsi" w:cs="Calibri"/>
                <w:w w:val="66"/>
                <w:kern w:val="0"/>
              </w:rPr>
              <w:t>2</w:t>
            </w:r>
          </w:p>
        </w:tc>
        <w:tc>
          <w:tcPr>
            <w:tcW w:w="5727" w:type="dxa"/>
            <w:gridSpan w:val="2"/>
            <w:vAlign w:val="center"/>
          </w:tcPr>
          <w:p w14:paraId="7D553BED"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9E90129"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D6459C" w14:paraId="19EE18FC" w14:textId="77777777" w:rsidTr="00004D31">
        <w:trPr>
          <w:trHeight w:hRule="exact" w:val="288"/>
        </w:trPr>
        <w:tc>
          <w:tcPr>
            <w:tcW w:w="245" w:type="dxa"/>
            <w:vAlign w:val="center"/>
          </w:tcPr>
          <w:p w14:paraId="11B0F31B" w14:textId="77777777" w:rsidR="00B56868" w:rsidRPr="00D6459C"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D6459C">
              <w:rPr>
                <w:rFonts w:asciiTheme="minorHAnsi" w:eastAsia="Times New Roman" w:hAnsiTheme="minorHAnsi" w:cs="Calibri"/>
                <w:w w:val="66"/>
                <w:kern w:val="0"/>
              </w:rPr>
              <w:t>3</w:t>
            </w:r>
          </w:p>
        </w:tc>
        <w:tc>
          <w:tcPr>
            <w:tcW w:w="5727" w:type="dxa"/>
            <w:gridSpan w:val="2"/>
            <w:vAlign w:val="center"/>
          </w:tcPr>
          <w:p w14:paraId="4C6B199E"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3C28ED3" w14:textId="77777777" w:rsidR="00B56868" w:rsidRPr="00D6459C"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5E413757" w14:textId="77777777" w:rsidR="00B56868" w:rsidRPr="00D6459C" w:rsidRDefault="00B56868" w:rsidP="00B56868">
      <w:pPr>
        <w:widowControl/>
        <w:suppressAutoHyphens w:val="0"/>
        <w:jc w:val="both"/>
        <w:rPr>
          <w:rFonts w:asciiTheme="minorHAnsi" w:eastAsia="Times New Roman" w:hAnsiTheme="minorHAnsi"/>
          <w:kern w:val="0"/>
        </w:rPr>
      </w:pPr>
    </w:p>
    <w:p w14:paraId="06F4DC80" w14:textId="77777777" w:rsidR="00B56868" w:rsidRPr="00D6459C" w:rsidRDefault="00B56868" w:rsidP="00B56868">
      <w:pPr>
        <w:rPr>
          <w:rFonts w:asciiTheme="minorHAnsi" w:hAnsiTheme="minorHAnsi" w:cs="Calibri"/>
          <w:b/>
          <w:bCs/>
        </w:rPr>
      </w:pPr>
    </w:p>
    <w:p w14:paraId="4C03A53D" w14:textId="77777777" w:rsidR="00B56868" w:rsidRDefault="00B56868" w:rsidP="00C70C59">
      <w:pPr>
        <w:jc w:val="right"/>
        <w:rPr>
          <w:rFonts w:asciiTheme="minorHAnsi" w:hAnsiTheme="minorHAnsi" w:cs="Calibri"/>
          <w:b/>
          <w:bCs/>
        </w:rPr>
      </w:pPr>
    </w:p>
    <w:sectPr w:rsidR="00B56868" w:rsidSect="00C94CEE">
      <w:footerReference w:type="default" r:id="rId8"/>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B0F88" w14:textId="77777777" w:rsidR="00420030" w:rsidRDefault="00420030">
      <w:r>
        <w:separator/>
      </w:r>
    </w:p>
  </w:endnote>
  <w:endnote w:type="continuationSeparator" w:id="0">
    <w:p w14:paraId="7A115EE6" w14:textId="77777777" w:rsidR="00420030" w:rsidRDefault="0042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381793" w:rsidRDefault="00381793"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70323" w:rsidRPr="00070323">
          <w:rPr>
            <w:rFonts w:asciiTheme="majorHAnsi" w:eastAsiaTheme="majorEastAsia" w:hAnsiTheme="majorHAnsi" w:cstheme="majorBidi"/>
            <w:noProof/>
            <w:sz w:val="20"/>
            <w:szCs w:val="20"/>
          </w:rPr>
          <w:t>22</w:t>
        </w:r>
        <w:r w:rsidRPr="002D5B18">
          <w:rPr>
            <w:rFonts w:asciiTheme="majorHAnsi" w:eastAsiaTheme="majorEastAsia" w:hAnsiTheme="majorHAnsi" w:cstheme="majorBidi"/>
            <w:sz w:val="20"/>
            <w:szCs w:val="20"/>
          </w:rPr>
          <w:fldChar w:fldCharType="end"/>
        </w:r>
      </w:p>
    </w:sdtContent>
  </w:sdt>
  <w:p w14:paraId="0FC5BADD" w14:textId="77777777" w:rsidR="00381793" w:rsidRDefault="00381793"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8B2C1" w14:textId="77777777" w:rsidR="00420030" w:rsidRDefault="00420030">
      <w:r>
        <w:separator/>
      </w:r>
    </w:p>
  </w:footnote>
  <w:footnote w:type="continuationSeparator" w:id="0">
    <w:p w14:paraId="49C14972" w14:textId="77777777" w:rsidR="00420030" w:rsidRDefault="00420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5946F50"/>
    <w:lvl w:ilvl="0" w:tplc="E5AA33B8">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1"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3"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25"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5831285A"/>
    <w:multiLevelType w:val="singleLevel"/>
    <w:tmpl w:val="2946DBEE"/>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1"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33"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1"/>
  </w:num>
  <w:num w:numId="3">
    <w:abstractNumId w:val="25"/>
  </w:num>
  <w:num w:numId="4">
    <w:abstractNumId w:val="32"/>
  </w:num>
  <w:num w:numId="5">
    <w:abstractNumId w:val="5"/>
  </w:num>
  <w:num w:numId="6">
    <w:abstractNumId w:val="10"/>
  </w:num>
  <w:num w:numId="7">
    <w:abstractNumId w:val="2"/>
  </w:num>
  <w:num w:numId="8">
    <w:abstractNumId w:val="21"/>
  </w:num>
  <w:num w:numId="9">
    <w:abstractNumId w:val="28"/>
  </w:num>
  <w:num w:numId="10">
    <w:abstractNumId w:val="27"/>
  </w:num>
  <w:num w:numId="11">
    <w:abstractNumId w:val="7"/>
  </w:num>
  <w:num w:numId="12">
    <w:abstractNumId w:val="19"/>
  </w:num>
  <w:num w:numId="13">
    <w:abstractNumId w:val="23"/>
  </w:num>
  <w:num w:numId="14">
    <w:abstractNumId w:val="29"/>
  </w:num>
  <w:num w:numId="15">
    <w:abstractNumId w:val="12"/>
  </w:num>
  <w:num w:numId="16">
    <w:abstractNumId w:val="11"/>
  </w:num>
  <w:num w:numId="17">
    <w:abstractNumId w:val="6"/>
  </w:num>
  <w:num w:numId="18">
    <w:abstractNumId w:val="31"/>
  </w:num>
  <w:num w:numId="19">
    <w:abstractNumId w:val="4"/>
  </w:num>
  <w:num w:numId="20">
    <w:abstractNumId w:val="14"/>
  </w:num>
  <w:num w:numId="21">
    <w:abstractNumId w:val="18"/>
  </w:num>
  <w:num w:numId="22">
    <w:abstractNumId w:val="24"/>
  </w:num>
  <w:num w:numId="23">
    <w:abstractNumId w:val="13"/>
  </w:num>
  <w:num w:numId="24">
    <w:abstractNumId w:val="30"/>
  </w:num>
  <w:num w:numId="25">
    <w:abstractNumId w:val="8"/>
  </w:num>
  <w:num w:numId="26">
    <w:abstractNumId w:val="20"/>
  </w:num>
  <w:num w:numId="27">
    <w:abstractNumId w:val="26"/>
  </w:num>
  <w:num w:numId="28">
    <w:abstractNumId w:val="16"/>
  </w:num>
  <w:num w:numId="29">
    <w:abstractNumId w:val="3"/>
  </w:num>
  <w:num w:numId="30">
    <w:abstractNumId w:val="9"/>
  </w:num>
  <w:num w:numId="31">
    <w:abstractNumId w:val="17"/>
  </w:num>
  <w:num w:numId="32">
    <w:abstractNumId w:val="33"/>
  </w:num>
  <w:num w:numId="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DB9"/>
    <w:rsid w:val="00015947"/>
    <w:rsid w:val="00017545"/>
    <w:rsid w:val="00020C77"/>
    <w:rsid w:val="00021C03"/>
    <w:rsid w:val="00022678"/>
    <w:rsid w:val="00022A8B"/>
    <w:rsid w:val="00022C8F"/>
    <w:rsid w:val="00022E08"/>
    <w:rsid w:val="00022ED3"/>
    <w:rsid w:val="00024463"/>
    <w:rsid w:val="000256F4"/>
    <w:rsid w:val="000258E8"/>
    <w:rsid w:val="00027C7F"/>
    <w:rsid w:val="00027D56"/>
    <w:rsid w:val="00030A88"/>
    <w:rsid w:val="00032A6F"/>
    <w:rsid w:val="00032C3D"/>
    <w:rsid w:val="00034AF2"/>
    <w:rsid w:val="000357B4"/>
    <w:rsid w:val="00035E30"/>
    <w:rsid w:val="0003604B"/>
    <w:rsid w:val="0003623C"/>
    <w:rsid w:val="00036E65"/>
    <w:rsid w:val="000375C5"/>
    <w:rsid w:val="000375F6"/>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0323"/>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7120"/>
    <w:rsid w:val="000A7343"/>
    <w:rsid w:val="000A7507"/>
    <w:rsid w:val="000A7CA8"/>
    <w:rsid w:val="000A7DF1"/>
    <w:rsid w:val="000A7E6A"/>
    <w:rsid w:val="000B0EFF"/>
    <w:rsid w:val="000B1355"/>
    <w:rsid w:val="000B2986"/>
    <w:rsid w:val="000B3540"/>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1DAF"/>
    <w:rsid w:val="000D2022"/>
    <w:rsid w:val="000D2A57"/>
    <w:rsid w:val="000D43D7"/>
    <w:rsid w:val="000D6AE0"/>
    <w:rsid w:val="000D6E0E"/>
    <w:rsid w:val="000D7C93"/>
    <w:rsid w:val="000D7CD6"/>
    <w:rsid w:val="000E0B47"/>
    <w:rsid w:val="000E1443"/>
    <w:rsid w:val="000E1C04"/>
    <w:rsid w:val="000E2FB6"/>
    <w:rsid w:val="000E39C7"/>
    <w:rsid w:val="000E45A5"/>
    <w:rsid w:val="000E52D5"/>
    <w:rsid w:val="000E5461"/>
    <w:rsid w:val="000F0B59"/>
    <w:rsid w:val="000F1D81"/>
    <w:rsid w:val="000F1FAA"/>
    <w:rsid w:val="000F2963"/>
    <w:rsid w:val="000F2BCC"/>
    <w:rsid w:val="000F3C3B"/>
    <w:rsid w:val="000F42D4"/>
    <w:rsid w:val="000F4A2A"/>
    <w:rsid w:val="000F745D"/>
    <w:rsid w:val="001009B9"/>
    <w:rsid w:val="001009DB"/>
    <w:rsid w:val="001010F9"/>
    <w:rsid w:val="001012A5"/>
    <w:rsid w:val="001024D3"/>
    <w:rsid w:val="00102523"/>
    <w:rsid w:val="00103273"/>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4D7F"/>
    <w:rsid w:val="00134F40"/>
    <w:rsid w:val="00134FAE"/>
    <w:rsid w:val="001355BC"/>
    <w:rsid w:val="0013624C"/>
    <w:rsid w:val="001414B8"/>
    <w:rsid w:val="001419CA"/>
    <w:rsid w:val="00141A10"/>
    <w:rsid w:val="00142109"/>
    <w:rsid w:val="001421B5"/>
    <w:rsid w:val="00142C2E"/>
    <w:rsid w:val="0014596B"/>
    <w:rsid w:val="00145E67"/>
    <w:rsid w:val="001461E9"/>
    <w:rsid w:val="001476B5"/>
    <w:rsid w:val="00147B47"/>
    <w:rsid w:val="0015133B"/>
    <w:rsid w:val="00151B46"/>
    <w:rsid w:val="00152951"/>
    <w:rsid w:val="00152E39"/>
    <w:rsid w:val="00153EF6"/>
    <w:rsid w:val="00154436"/>
    <w:rsid w:val="0015455E"/>
    <w:rsid w:val="00154775"/>
    <w:rsid w:val="00154F17"/>
    <w:rsid w:val="00155457"/>
    <w:rsid w:val="00155F07"/>
    <w:rsid w:val="001568C0"/>
    <w:rsid w:val="0015717F"/>
    <w:rsid w:val="00157A06"/>
    <w:rsid w:val="00157A84"/>
    <w:rsid w:val="0016100E"/>
    <w:rsid w:val="0016295B"/>
    <w:rsid w:val="00164863"/>
    <w:rsid w:val="001653A9"/>
    <w:rsid w:val="00167261"/>
    <w:rsid w:val="001676F4"/>
    <w:rsid w:val="0017040C"/>
    <w:rsid w:val="001704AB"/>
    <w:rsid w:val="00171681"/>
    <w:rsid w:val="0017170A"/>
    <w:rsid w:val="00171A0E"/>
    <w:rsid w:val="00171BDB"/>
    <w:rsid w:val="001722B1"/>
    <w:rsid w:val="00172956"/>
    <w:rsid w:val="00172ADC"/>
    <w:rsid w:val="00172BF9"/>
    <w:rsid w:val="00172E11"/>
    <w:rsid w:val="0017315A"/>
    <w:rsid w:val="00173253"/>
    <w:rsid w:val="00173649"/>
    <w:rsid w:val="00173DF2"/>
    <w:rsid w:val="00174C74"/>
    <w:rsid w:val="00175634"/>
    <w:rsid w:val="00175EA1"/>
    <w:rsid w:val="00176E21"/>
    <w:rsid w:val="00177489"/>
    <w:rsid w:val="0017759B"/>
    <w:rsid w:val="00181A5F"/>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154F"/>
    <w:rsid w:val="001C1756"/>
    <w:rsid w:val="001C18E2"/>
    <w:rsid w:val="001C1C51"/>
    <w:rsid w:val="001C3313"/>
    <w:rsid w:val="001C3435"/>
    <w:rsid w:val="001C38DF"/>
    <w:rsid w:val="001C3985"/>
    <w:rsid w:val="001C4710"/>
    <w:rsid w:val="001C5D7B"/>
    <w:rsid w:val="001C6C3E"/>
    <w:rsid w:val="001C723E"/>
    <w:rsid w:val="001C7B8B"/>
    <w:rsid w:val="001D0C9F"/>
    <w:rsid w:val="001D0DC9"/>
    <w:rsid w:val="001D2B6D"/>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465E"/>
    <w:rsid w:val="002148A9"/>
    <w:rsid w:val="00214DDE"/>
    <w:rsid w:val="00215767"/>
    <w:rsid w:val="00215D70"/>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4997"/>
    <w:rsid w:val="0023539C"/>
    <w:rsid w:val="00236268"/>
    <w:rsid w:val="00236809"/>
    <w:rsid w:val="002371FF"/>
    <w:rsid w:val="00237CE9"/>
    <w:rsid w:val="0024017C"/>
    <w:rsid w:val="00241EDE"/>
    <w:rsid w:val="0024623C"/>
    <w:rsid w:val="002471EF"/>
    <w:rsid w:val="00247BBF"/>
    <w:rsid w:val="00247EF8"/>
    <w:rsid w:val="0025095F"/>
    <w:rsid w:val="00251668"/>
    <w:rsid w:val="00252C8D"/>
    <w:rsid w:val="00252F23"/>
    <w:rsid w:val="00253305"/>
    <w:rsid w:val="0025344D"/>
    <w:rsid w:val="002549C5"/>
    <w:rsid w:val="00254A5C"/>
    <w:rsid w:val="00254D49"/>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5045"/>
    <w:rsid w:val="002B5E31"/>
    <w:rsid w:val="002B6651"/>
    <w:rsid w:val="002C1940"/>
    <w:rsid w:val="002C2B63"/>
    <w:rsid w:val="002C2CE5"/>
    <w:rsid w:val="002C35CB"/>
    <w:rsid w:val="002C4D40"/>
    <w:rsid w:val="002C523C"/>
    <w:rsid w:val="002C541E"/>
    <w:rsid w:val="002C54FA"/>
    <w:rsid w:val="002C5A31"/>
    <w:rsid w:val="002C6F78"/>
    <w:rsid w:val="002C7236"/>
    <w:rsid w:val="002C7391"/>
    <w:rsid w:val="002C7D77"/>
    <w:rsid w:val="002C7DCA"/>
    <w:rsid w:val="002D0959"/>
    <w:rsid w:val="002D0B5F"/>
    <w:rsid w:val="002D2653"/>
    <w:rsid w:val="002D2AFE"/>
    <w:rsid w:val="002D2C5C"/>
    <w:rsid w:val="002D2E82"/>
    <w:rsid w:val="002D3729"/>
    <w:rsid w:val="002D3F18"/>
    <w:rsid w:val="002D4898"/>
    <w:rsid w:val="002D5A19"/>
    <w:rsid w:val="002D5B18"/>
    <w:rsid w:val="002E12E3"/>
    <w:rsid w:val="002E21AC"/>
    <w:rsid w:val="002E37EE"/>
    <w:rsid w:val="002E5733"/>
    <w:rsid w:val="002E5895"/>
    <w:rsid w:val="002E5AB4"/>
    <w:rsid w:val="002E5D17"/>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EC6"/>
    <w:rsid w:val="00307FFB"/>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D77"/>
    <w:rsid w:val="003758DB"/>
    <w:rsid w:val="00376224"/>
    <w:rsid w:val="00376C4E"/>
    <w:rsid w:val="003805E4"/>
    <w:rsid w:val="0038132B"/>
    <w:rsid w:val="00381467"/>
    <w:rsid w:val="00381793"/>
    <w:rsid w:val="0038238A"/>
    <w:rsid w:val="00382901"/>
    <w:rsid w:val="00382F7D"/>
    <w:rsid w:val="00383392"/>
    <w:rsid w:val="00385830"/>
    <w:rsid w:val="00385B29"/>
    <w:rsid w:val="00386099"/>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CF0"/>
    <w:rsid w:val="0039708D"/>
    <w:rsid w:val="00397408"/>
    <w:rsid w:val="0039798C"/>
    <w:rsid w:val="00397CDA"/>
    <w:rsid w:val="00397CFA"/>
    <w:rsid w:val="003A2E63"/>
    <w:rsid w:val="003A3321"/>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5600"/>
    <w:rsid w:val="003E5A4D"/>
    <w:rsid w:val="003E795F"/>
    <w:rsid w:val="003E7C0F"/>
    <w:rsid w:val="003F4E0A"/>
    <w:rsid w:val="003F542B"/>
    <w:rsid w:val="003F633F"/>
    <w:rsid w:val="003F651F"/>
    <w:rsid w:val="003F689F"/>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1757"/>
    <w:rsid w:val="004525F0"/>
    <w:rsid w:val="00453684"/>
    <w:rsid w:val="004542E4"/>
    <w:rsid w:val="0045461A"/>
    <w:rsid w:val="00454CC7"/>
    <w:rsid w:val="00454EA2"/>
    <w:rsid w:val="00455B16"/>
    <w:rsid w:val="00456E2E"/>
    <w:rsid w:val="0045780B"/>
    <w:rsid w:val="00457C0C"/>
    <w:rsid w:val="00460276"/>
    <w:rsid w:val="00460D2C"/>
    <w:rsid w:val="00460F73"/>
    <w:rsid w:val="00460FE6"/>
    <w:rsid w:val="00461CD1"/>
    <w:rsid w:val="00462255"/>
    <w:rsid w:val="00463DDE"/>
    <w:rsid w:val="004641E7"/>
    <w:rsid w:val="00464D49"/>
    <w:rsid w:val="00465842"/>
    <w:rsid w:val="00467EB8"/>
    <w:rsid w:val="004709A1"/>
    <w:rsid w:val="00470B14"/>
    <w:rsid w:val="00471735"/>
    <w:rsid w:val="00471AED"/>
    <w:rsid w:val="00471DE9"/>
    <w:rsid w:val="00471DF6"/>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471"/>
    <w:rsid w:val="004C5D20"/>
    <w:rsid w:val="004C64D8"/>
    <w:rsid w:val="004C6E26"/>
    <w:rsid w:val="004C7231"/>
    <w:rsid w:val="004C754F"/>
    <w:rsid w:val="004C76B7"/>
    <w:rsid w:val="004D1902"/>
    <w:rsid w:val="004D233A"/>
    <w:rsid w:val="004D2502"/>
    <w:rsid w:val="004D26DF"/>
    <w:rsid w:val="004D29E4"/>
    <w:rsid w:val="004D39A7"/>
    <w:rsid w:val="004D6F17"/>
    <w:rsid w:val="004D7759"/>
    <w:rsid w:val="004E2E7F"/>
    <w:rsid w:val="004E36C0"/>
    <w:rsid w:val="004E4DA0"/>
    <w:rsid w:val="004E51F9"/>
    <w:rsid w:val="004E52E0"/>
    <w:rsid w:val="004E588A"/>
    <w:rsid w:val="004E5FC5"/>
    <w:rsid w:val="004E7825"/>
    <w:rsid w:val="004F073F"/>
    <w:rsid w:val="004F0C1A"/>
    <w:rsid w:val="004F181D"/>
    <w:rsid w:val="004F1FF3"/>
    <w:rsid w:val="004F2423"/>
    <w:rsid w:val="004F2A27"/>
    <w:rsid w:val="004F37EF"/>
    <w:rsid w:val="004F45CD"/>
    <w:rsid w:val="004F543D"/>
    <w:rsid w:val="004F5616"/>
    <w:rsid w:val="004F62EA"/>
    <w:rsid w:val="004F6418"/>
    <w:rsid w:val="004F6ABD"/>
    <w:rsid w:val="005007B6"/>
    <w:rsid w:val="00500E38"/>
    <w:rsid w:val="00502CE7"/>
    <w:rsid w:val="00502DD7"/>
    <w:rsid w:val="005037A6"/>
    <w:rsid w:val="00503A7B"/>
    <w:rsid w:val="00507C2D"/>
    <w:rsid w:val="005101DF"/>
    <w:rsid w:val="00510327"/>
    <w:rsid w:val="0051080F"/>
    <w:rsid w:val="00510A0A"/>
    <w:rsid w:val="005118D6"/>
    <w:rsid w:val="00511C58"/>
    <w:rsid w:val="005127B5"/>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607E"/>
    <w:rsid w:val="0053612D"/>
    <w:rsid w:val="00536834"/>
    <w:rsid w:val="005374D5"/>
    <w:rsid w:val="00537956"/>
    <w:rsid w:val="0054065F"/>
    <w:rsid w:val="00541FFE"/>
    <w:rsid w:val="005424D1"/>
    <w:rsid w:val="00542598"/>
    <w:rsid w:val="005430D8"/>
    <w:rsid w:val="00543994"/>
    <w:rsid w:val="00545D58"/>
    <w:rsid w:val="00546090"/>
    <w:rsid w:val="0054667F"/>
    <w:rsid w:val="0054798F"/>
    <w:rsid w:val="0055086F"/>
    <w:rsid w:val="00550BA5"/>
    <w:rsid w:val="00551202"/>
    <w:rsid w:val="00551487"/>
    <w:rsid w:val="00551753"/>
    <w:rsid w:val="00553200"/>
    <w:rsid w:val="00553DF0"/>
    <w:rsid w:val="00554562"/>
    <w:rsid w:val="00554B5B"/>
    <w:rsid w:val="00556101"/>
    <w:rsid w:val="00556E85"/>
    <w:rsid w:val="00557F79"/>
    <w:rsid w:val="0056146C"/>
    <w:rsid w:val="00561B29"/>
    <w:rsid w:val="00561C83"/>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7B52"/>
    <w:rsid w:val="00580105"/>
    <w:rsid w:val="005806F0"/>
    <w:rsid w:val="00581243"/>
    <w:rsid w:val="00583E23"/>
    <w:rsid w:val="0058491C"/>
    <w:rsid w:val="00587457"/>
    <w:rsid w:val="00587DF2"/>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3B54"/>
    <w:rsid w:val="005A3DBC"/>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86A"/>
    <w:rsid w:val="005E4EB8"/>
    <w:rsid w:val="005E5E0C"/>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203E"/>
    <w:rsid w:val="00604879"/>
    <w:rsid w:val="0060565F"/>
    <w:rsid w:val="00606371"/>
    <w:rsid w:val="00607946"/>
    <w:rsid w:val="0061199B"/>
    <w:rsid w:val="00611FD3"/>
    <w:rsid w:val="006127FE"/>
    <w:rsid w:val="006133BA"/>
    <w:rsid w:val="006133DF"/>
    <w:rsid w:val="00613A98"/>
    <w:rsid w:val="00613C5E"/>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6789"/>
    <w:rsid w:val="00637ACB"/>
    <w:rsid w:val="006403BA"/>
    <w:rsid w:val="006409AD"/>
    <w:rsid w:val="0064105E"/>
    <w:rsid w:val="00641313"/>
    <w:rsid w:val="00641801"/>
    <w:rsid w:val="00641B88"/>
    <w:rsid w:val="0064231A"/>
    <w:rsid w:val="00642901"/>
    <w:rsid w:val="00642956"/>
    <w:rsid w:val="00642ED5"/>
    <w:rsid w:val="006434AC"/>
    <w:rsid w:val="00643BA0"/>
    <w:rsid w:val="006442CC"/>
    <w:rsid w:val="00644F71"/>
    <w:rsid w:val="006451FA"/>
    <w:rsid w:val="00645C84"/>
    <w:rsid w:val="006461F6"/>
    <w:rsid w:val="006464AE"/>
    <w:rsid w:val="00646CFE"/>
    <w:rsid w:val="00650039"/>
    <w:rsid w:val="006517CF"/>
    <w:rsid w:val="00652E8E"/>
    <w:rsid w:val="006535BB"/>
    <w:rsid w:val="00653DA0"/>
    <w:rsid w:val="00653F5B"/>
    <w:rsid w:val="00654003"/>
    <w:rsid w:val="006543F7"/>
    <w:rsid w:val="00654E61"/>
    <w:rsid w:val="00656F97"/>
    <w:rsid w:val="006579BD"/>
    <w:rsid w:val="006605B3"/>
    <w:rsid w:val="00661C10"/>
    <w:rsid w:val="00664943"/>
    <w:rsid w:val="00665092"/>
    <w:rsid w:val="0066705E"/>
    <w:rsid w:val="00667CB5"/>
    <w:rsid w:val="00667EE3"/>
    <w:rsid w:val="006719AC"/>
    <w:rsid w:val="00671E58"/>
    <w:rsid w:val="00672DC4"/>
    <w:rsid w:val="00673C4E"/>
    <w:rsid w:val="00673CE6"/>
    <w:rsid w:val="00674EE5"/>
    <w:rsid w:val="006758BD"/>
    <w:rsid w:val="00675F9C"/>
    <w:rsid w:val="00676A7B"/>
    <w:rsid w:val="00680116"/>
    <w:rsid w:val="00680F21"/>
    <w:rsid w:val="006816F1"/>
    <w:rsid w:val="00683F8D"/>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C00F0"/>
    <w:rsid w:val="006C1994"/>
    <w:rsid w:val="006C242E"/>
    <w:rsid w:val="006C2A6F"/>
    <w:rsid w:val="006C3430"/>
    <w:rsid w:val="006C3574"/>
    <w:rsid w:val="006C421A"/>
    <w:rsid w:val="006C442A"/>
    <w:rsid w:val="006C4C30"/>
    <w:rsid w:val="006C63B4"/>
    <w:rsid w:val="006C6758"/>
    <w:rsid w:val="006C6950"/>
    <w:rsid w:val="006C7070"/>
    <w:rsid w:val="006C77D1"/>
    <w:rsid w:val="006D021C"/>
    <w:rsid w:val="006D20F0"/>
    <w:rsid w:val="006D22D2"/>
    <w:rsid w:val="006D2682"/>
    <w:rsid w:val="006D2E90"/>
    <w:rsid w:val="006D30D6"/>
    <w:rsid w:val="006D355E"/>
    <w:rsid w:val="006D3675"/>
    <w:rsid w:val="006D3CA0"/>
    <w:rsid w:val="006D4C1A"/>
    <w:rsid w:val="006D5B30"/>
    <w:rsid w:val="006E183D"/>
    <w:rsid w:val="006E1EEB"/>
    <w:rsid w:val="006E2598"/>
    <w:rsid w:val="006E32C1"/>
    <w:rsid w:val="006E3370"/>
    <w:rsid w:val="006E4392"/>
    <w:rsid w:val="006E5DE5"/>
    <w:rsid w:val="006E6F8A"/>
    <w:rsid w:val="006F05FE"/>
    <w:rsid w:val="006F0909"/>
    <w:rsid w:val="006F0ABB"/>
    <w:rsid w:val="006F163F"/>
    <w:rsid w:val="006F174F"/>
    <w:rsid w:val="006F2109"/>
    <w:rsid w:val="006F22C2"/>
    <w:rsid w:val="006F30F8"/>
    <w:rsid w:val="006F373E"/>
    <w:rsid w:val="006F4773"/>
    <w:rsid w:val="006F5433"/>
    <w:rsid w:val="006F5890"/>
    <w:rsid w:val="006F599A"/>
    <w:rsid w:val="006F6055"/>
    <w:rsid w:val="006F7A88"/>
    <w:rsid w:val="006F7F79"/>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A49"/>
    <w:rsid w:val="00733CEC"/>
    <w:rsid w:val="0073452E"/>
    <w:rsid w:val="007358D0"/>
    <w:rsid w:val="00736F07"/>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315"/>
    <w:rsid w:val="007B39E2"/>
    <w:rsid w:val="007B474E"/>
    <w:rsid w:val="007B4A5B"/>
    <w:rsid w:val="007B501F"/>
    <w:rsid w:val="007B52BC"/>
    <w:rsid w:val="007B53C8"/>
    <w:rsid w:val="007B5744"/>
    <w:rsid w:val="007B6A20"/>
    <w:rsid w:val="007B6BFF"/>
    <w:rsid w:val="007B6E48"/>
    <w:rsid w:val="007B7341"/>
    <w:rsid w:val="007B78A1"/>
    <w:rsid w:val="007C1FE1"/>
    <w:rsid w:val="007C763E"/>
    <w:rsid w:val="007C7C8B"/>
    <w:rsid w:val="007D0443"/>
    <w:rsid w:val="007D0EF7"/>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FFE"/>
    <w:rsid w:val="00805E39"/>
    <w:rsid w:val="00806223"/>
    <w:rsid w:val="00806928"/>
    <w:rsid w:val="00807217"/>
    <w:rsid w:val="00807BC5"/>
    <w:rsid w:val="00807CF5"/>
    <w:rsid w:val="00810361"/>
    <w:rsid w:val="008123A8"/>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FEF"/>
    <w:rsid w:val="00837C70"/>
    <w:rsid w:val="00837CB9"/>
    <w:rsid w:val="00837F59"/>
    <w:rsid w:val="00840DD7"/>
    <w:rsid w:val="00841F5C"/>
    <w:rsid w:val="00842092"/>
    <w:rsid w:val="008420E5"/>
    <w:rsid w:val="00842878"/>
    <w:rsid w:val="008432CD"/>
    <w:rsid w:val="00844233"/>
    <w:rsid w:val="00844D13"/>
    <w:rsid w:val="008450CC"/>
    <w:rsid w:val="0084514D"/>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60637"/>
    <w:rsid w:val="0086135F"/>
    <w:rsid w:val="008620AD"/>
    <w:rsid w:val="00862888"/>
    <w:rsid w:val="00863515"/>
    <w:rsid w:val="0086472D"/>
    <w:rsid w:val="00865A6D"/>
    <w:rsid w:val="00865FCA"/>
    <w:rsid w:val="00866E92"/>
    <w:rsid w:val="0086734F"/>
    <w:rsid w:val="00870D89"/>
    <w:rsid w:val="008713CE"/>
    <w:rsid w:val="00872B84"/>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207C"/>
    <w:rsid w:val="008924BD"/>
    <w:rsid w:val="00892A31"/>
    <w:rsid w:val="008935FA"/>
    <w:rsid w:val="00895A04"/>
    <w:rsid w:val="008968A0"/>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67D6"/>
    <w:rsid w:val="008C09CC"/>
    <w:rsid w:val="008C1C2F"/>
    <w:rsid w:val="008C1FB4"/>
    <w:rsid w:val="008C4754"/>
    <w:rsid w:val="008C47A7"/>
    <w:rsid w:val="008C5184"/>
    <w:rsid w:val="008C62E3"/>
    <w:rsid w:val="008C6B17"/>
    <w:rsid w:val="008C6B78"/>
    <w:rsid w:val="008C7BB9"/>
    <w:rsid w:val="008C7FE1"/>
    <w:rsid w:val="008D00F0"/>
    <w:rsid w:val="008D1DD9"/>
    <w:rsid w:val="008D1E09"/>
    <w:rsid w:val="008D22D7"/>
    <w:rsid w:val="008D3BF7"/>
    <w:rsid w:val="008D480F"/>
    <w:rsid w:val="008D4D9C"/>
    <w:rsid w:val="008D535B"/>
    <w:rsid w:val="008D55E2"/>
    <w:rsid w:val="008D6781"/>
    <w:rsid w:val="008E183D"/>
    <w:rsid w:val="008E1ABA"/>
    <w:rsid w:val="008E271E"/>
    <w:rsid w:val="008E3066"/>
    <w:rsid w:val="008E3224"/>
    <w:rsid w:val="008E5940"/>
    <w:rsid w:val="008E59D1"/>
    <w:rsid w:val="008E705B"/>
    <w:rsid w:val="008E720B"/>
    <w:rsid w:val="008E7278"/>
    <w:rsid w:val="008E7992"/>
    <w:rsid w:val="008F1443"/>
    <w:rsid w:val="008F1F64"/>
    <w:rsid w:val="008F2289"/>
    <w:rsid w:val="008F2AD9"/>
    <w:rsid w:val="008F3667"/>
    <w:rsid w:val="008F44B3"/>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5830"/>
    <w:rsid w:val="00915A34"/>
    <w:rsid w:val="00916110"/>
    <w:rsid w:val="00916C18"/>
    <w:rsid w:val="00917954"/>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BFE"/>
    <w:rsid w:val="009634F9"/>
    <w:rsid w:val="009636C2"/>
    <w:rsid w:val="00964274"/>
    <w:rsid w:val="00964570"/>
    <w:rsid w:val="0096477F"/>
    <w:rsid w:val="00964E95"/>
    <w:rsid w:val="0096546C"/>
    <w:rsid w:val="00965E3B"/>
    <w:rsid w:val="00966899"/>
    <w:rsid w:val="00966D2A"/>
    <w:rsid w:val="00970743"/>
    <w:rsid w:val="009722A1"/>
    <w:rsid w:val="0097299D"/>
    <w:rsid w:val="00974F56"/>
    <w:rsid w:val="0097544F"/>
    <w:rsid w:val="00975559"/>
    <w:rsid w:val="00975875"/>
    <w:rsid w:val="00976038"/>
    <w:rsid w:val="0097731A"/>
    <w:rsid w:val="00977D84"/>
    <w:rsid w:val="00980AD9"/>
    <w:rsid w:val="009813E0"/>
    <w:rsid w:val="0098177E"/>
    <w:rsid w:val="00982D8C"/>
    <w:rsid w:val="00982EBB"/>
    <w:rsid w:val="009833DC"/>
    <w:rsid w:val="009834FF"/>
    <w:rsid w:val="009854DE"/>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5431"/>
    <w:rsid w:val="009B5B06"/>
    <w:rsid w:val="009B6A3C"/>
    <w:rsid w:val="009B71EC"/>
    <w:rsid w:val="009B7775"/>
    <w:rsid w:val="009B7940"/>
    <w:rsid w:val="009C0DB2"/>
    <w:rsid w:val="009C0EEE"/>
    <w:rsid w:val="009C1769"/>
    <w:rsid w:val="009C222F"/>
    <w:rsid w:val="009C250A"/>
    <w:rsid w:val="009C3283"/>
    <w:rsid w:val="009C4141"/>
    <w:rsid w:val="009C617E"/>
    <w:rsid w:val="009C768C"/>
    <w:rsid w:val="009D0307"/>
    <w:rsid w:val="009D0DFC"/>
    <w:rsid w:val="009D14E3"/>
    <w:rsid w:val="009D225C"/>
    <w:rsid w:val="009D2E0B"/>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32E"/>
    <w:rsid w:val="009F3923"/>
    <w:rsid w:val="009F4128"/>
    <w:rsid w:val="009F420C"/>
    <w:rsid w:val="009F5CB6"/>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A14"/>
    <w:rsid w:val="00A303A4"/>
    <w:rsid w:val="00A3057F"/>
    <w:rsid w:val="00A308BE"/>
    <w:rsid w:val="00A31322"/>
    <w:rsid w:val="00A339E9"/>
    <w:rsid w:val="00A3431D"/>
    <w:rsid w:val="00A35B22"/>
    <w:rsid w:val="00A362A6"/>
    <w:rsid w:val="00A369F9"/>
    <w:rsid w:val="00A37881"/>
    <w:rsid w:val="00A41355"/>
    <w:rsid w:val="00A414AA"/>
    <w:rsid w:val="00A42220"/>
    <w:rsid w:val="00A430E8"/>
    <w:rsid w:val="00A45287"/>
    <w:rsid w:val="00A45443"/>
    <w:rsid w:val="00A457C5"/>
    <w:rsid w:val="00A46071"/>
    <w:rsid w:val="00A46D8E"/>
    <w:rsid w:val="00A50DEE"/>
    <w:rsid w:val="00A51FA1"/>
    <w:rsid w:val="00A52130"/>
    <w:rsid w:val="00A55637"/>
    <w:rsid w:val="00A55661"/>
    <w:rsid w:val="00A55E59"/>
    <w:rsid w:val="00A55E88"/>
    <w:rsid w:val="00A60949"/>
    <w:rsid w:val="00A60C3B"/>
    <w:rsid w:val="00A60F85"/>
    <w:rsid w:val="00A61E7B"/>
    <w:rsid w:val="00A623BE"/>
    <w:rsid w:val="00A62EE2"/>
    <w:rsid w:val="00A63E78"/>
    <w:rsid w:val="00A64928"/>
    <w:rsid w:val="00A64951"/>
    <w:rsid w:val="00A64EFC"/>
    <w:rsid w:val="00A66456"/>
    <w:rsid w:val="00A672FC"/>
    <w:rsid w:val="00A70149"/>
    <w:rsid w:val="00A70E01"/>
    <w:rsid w:val="00A72A8B"/>
    <w:rsid w:val="00A72F73"/>
    <w:rsid w:val="00A74526"/>
    <w:rsid w:val="00A749D6"/>
    <w:rsid w:val="00A74B88"/>
    <w:rsid w:val="00A75612"/>
    <w:rsid w:val="00A756D8"/>
    <w:rsid w:val="00A76CE5"/>
    <w:rsid w:val="00A77495"/>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6544"/>
    <w:rsid w:val="00A967B2"/>
    <w:rsid w:val="00A96C50"/>
    <w:rsid w:val="00A96FA5"/>
    <w:rsid w:val="00A9722A"/>
    <w:rsid w:val="00A97592"/>
    <w:rsid w:val="00A97B40"/>
    <w:rsid w:val="00A97C0A"/>
    <w:rsid w:val="00AA15E1"/>
    <w:rsid w:val="00AA3680"/>
    <w:rsid w:val="00AA5041"/>
    <w:rsid w:val="00AA5EB4"/>
    <w:rsid w:val="00AA610D"/>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FDB"/>
    <w:rsid w:val="00AD2202"/>
    <w:rsid w:val="00AD3502"/>
    <w:rsid w:val="00AD3F6D"/>
    <w:rsid w:val="00AD414D"/>
    <w:rsid w:val="00AD446B"/>
    <w:rsid w:val="00AD511F"/>
    <w:rsid w:val="00AD6B78"/>
    <w:rsid w:val="00AD7100"/>
    <w:rsid w:val="00AD72FF"/>
    <w:rsid w:val="00AE0054"/>
    <w:rsid w:val="00AE0BE1"/>
    <w:rsid w:val="00AE0D79"/>
    <w:rsid w:val="00AE1671"/>
    <w:rsid w:val="00AE177C"/>
    <w:rsid w:val="00AE4165"/>
    <w:rsid w:val="00AE4211"/>
    <w:rsid w:val="00AE50E8"/>
    <w:rsid w:val="00AE539A"/>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801"/>
    <w:rsid w:val="00B73681"/>
    <w:rsid w:val="00B73DD6"/>
    <w:rsid w:val="00B73E62"/>
    <w:rsid w:val="00B73EF2"/>
    <w:rsid w:val="00B74882"/>
    <w:rsid w:val="00B7493D"/>
    <w:rsid w:val="00B7526E"/>
    <w:rsid w:val="00B75E90"/>
    <w:rsid w:val="00B761B8"/>
    <w:rsid w:val="00B76E1E"/>
    <w:rsid w:val="00B7782D"/>
    <w:rsid w:val="00B77886"/>
    <w:rsid w:val="00B8000D"/>
    <w:rsid w:val="00B815B0"/>
    <w:rsid w:val="00B857D8"/>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A58C1"/>
    <w:rsid w:val="00BA60E2"/>
    <w:rsid w:val="00BB0E10"/>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10EAC"/>
    <w:rsid w:val="00C14373"/>
    <w:rsid w:val="00C146C0"/>
    <w:rsid w:val="00C146F1"/>
    <w:rsid w:val="00C14C11"/>
    <w:rsid w:val="00C16005"/>
    <w:rsid w:val="00C165E2"/>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7E0E"/>
    <w:rsid w:val="00C4027E"/>
    <w:rsid w:val="00C40592"/>
    <w:rsid w:val="00C414AE"/>
    <w:rsid w:val="00C4259A"/>
    <w:rsid w:val="00C4484C"/>
    <w:rsid w:val="00C448D7"/>
    <w:rsid w:val="00C46B1A"/>
    <w:rsid w:val="00C5014D"/>
    <w:rsid w:val="00C50384"/>
    <w:rsid w:val="00C50E0E"/>
    <w:rsid w:val="00C5174D"/>
    <w:rsid w:val="00C51801"/>
    <w:rsid w:val="00C5214B"/>
    <w:rsid w:val="00C53AA0"/>
    <w:rsid w:val="00C5465F"/>
    <w:rsid w:val="00C550C8"/>
    <w:rsid w:val="00C55DAF"/>
    <w:rsid w:val="00C55E34"/>
    <w:rsid w:val="00C57D68"/>
    <w:rsid w:val="00C61595"/>
    <w:rsid w:val="00C62775"/>
    <w:rsid w:val="00C63A4E"/>
    <w:rsid w:val="00C63BE3"/>
    <w:rsid w:val="00C667D1"/>
    <w:rsid w:val="00C67D36"/>
    <w:rsid w:val="00C70371"/>
    <w:rsid w:val="00C70C59"/>
    <w:rsid w:val="00C71763"/>
    <w:rsid w:val="00C74424"/>
    <w:rsid w:val="00C748A4"/>
    <w:rsid w:val="00C74D1D"/>
    <w:rsid w:val="00C77578"/>
    <w:rsid w:val="00C8033E"/>
    <w:rsid w:val="00C8140E"/>
    <w:rsid w:val="00C815F9"/>
    <w:rsid w:val="00C83FD1"/>
    <w:rsid w:val="00C843A8"/>
    <w:rsid w:val="00C84BC3"/>
    <w:rsid w:val="00C851FA"/>
    <w:rsid w:val="00C858D3"/>
    <w:rsid w:val="00C86319"/>
    <w:rsid w:val="00C8685D"/>
    <w:rsid w:val="00C86950"/>
    <w:rsid w:val="00C86C84"/>
    <w:rsid w:val="00C8725C"/>
    <w:rsid w:val="00C872BF"/>
    <w:rsid w:val="00C873B1"/>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5377"/>
    <w:rsid w:val="00CE67AB"/>
    <w:rsid w:val="00CE6968"/>
    <w:rsid w:val="00CE69C0"/>
    <w:rsid w:val="00CE6F4E"/>
    <w:rsid w:val="00CE7581"/>
    <w:rsid w:val="00CE7798"/>
    <w:rsid w:val="00CF18CB"/>
    <w:rsid w:val="00CF2C3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C36"/>
    <w:rsid w:val="00D266EE"/>
    <w:rsid w:val="00D30A1D"/>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472A"/>
    <w:rsid w:val="00D75F15"/>
    <w:rsid w:val="00D76591"/>
    <w:rsid w:val="00D77153"/>
    <w:rsid w:val="00D775A1"/>
    <w:rsid w:val="00D7762A"/>
    <w:rsid w:val="00D8078F"/>
    <w:rsid w:val="00D8085A"/>
    <w:rsid w:val="00D811E8"/>
    <w:rsid w:val="00D841EC"/>
    <w:rsid w:val="00D84731"/>
    <w:rsid w:val="00D84DC9"/>
    <w:rsid w:val="00D852EC"/>
    <w:rsid w:val="00D8783E"/>
    <w:rsid w:val="00D90A60"/>
    <w:rsid w:val="00D9134B"/>
    <w:rsid w:val="00D9186D"/>
    <w:rsid w:val="00D91973"/>
    <w:rsid w:val="00D920A1"/>
    <w:rsid w:val="00D94163"/>
    <w:rsid w:val="00D96502"/>
    <w:rsid w:val="00D971B3"/>
    <w:rsid w:val="00D975EF"/>
    <w:rsid w:val="00DA00ED"/>
    <w:rsid w:val="00DA0455"/>
    <w:rsid w:val="00DA0DA4"/>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74EF"/>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506A"/>
    <w:rsid w:val="00E2541E"/>
    <w:rsid w:val="00E254A3"/>
    <w:rsid w:val="00E25526"/>
    <w:rsid w:val="00E256F3"/>
    <w:rsid w:val="00E26053"/>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7118"/>
    <w:rsid w:val="00E503E0"/>
    <w:rsid w:val="00E504E6"/>
    <w:rsid w:val="00E5168F"/>
    <w:rsid w:val="00E53554"/>
    <w:rsid w:val="00E5362E"/>
    <w:rsid w:val="00E549A0"/>
    <w:rsid w:val="00E5552A"/>
    <w:rsid w:val="00E55662"/>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4B64"/>
    <w:rsid w:val="00EA5886"/>
    <w:rsid w:val="00EA6564"/>
    <w:rsid w:val="00EA6CCB"/>
    <w:rsid w:val="00EB128C"/>
    <w:rsid w:val="00EB2C55"/>
    <w:rsid w:val="00EB2CD6"/>
    <w:rsid w:val="00EB3ECC"/>
    <w:rsid w:val="00EB4270"/>
    <w:rsid w:val="00EB5F9B"/>
    <w:rsid w:val="00EB61D8"/>
    <w:rsid w:val="00EB7229"/>
    <w:rsid w:val="00EB76B0"/>
    <w:rsid w:val="00EC00DC"/>
    <w:rsid w:val="00EC0A99"/>
    <w:rsid w:val="00EC1EFC"/>
    <w:rsid w:val="00EC3813"/>
    <w:rsid w:val="00EC3943"/>
    <w:rsid w:val="00EC440E"/>
    <w:rsid w:val="00EC5DC7"/>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96C"/>
    <w:rsid w:val="00EE0A29"/>
    <w:rsid w:val="00EE12D4"/>
    <w:rsid w:val="00EE1ECD"/>
    <w:rsid w:val="00EE2244"/>
    <w:rsid w:val="00EE2B4E"/>
    <w:rsid w:val="00EE3152"/>
    <w:rsid w:val="00EE3BB4"/>
    <w:rsid w:val="00EE4AC0"/>
    <w:rsid w:val="00EE5AEC"/>
    <w:rsid w:val="00EF0CC9"/>
    <w:rsid w:val="00EF20A5"/>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8D4"/>
    <w:rsid w:val="00F15E2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3742"/>
    <w:rsid w:val="00F53B45"/>
    <w:rsid w:val="00F54D78"/>
    <w:rsid w:val="00F565D2"/>
    <w:rsid w:val="00F56910"/>
    <w:rsid w:val="00F571C7"/>
    <w:rsid w:val="00F57514"/>
    <w:rsid w:val="00F57C32"/>
    <w:rsid w:val="00F604AA"/>
    <w:rsid w:val="00F60803"/>
    <w:rsid w:val="00F610F2"/>
    <w:rsid w:val="00F619AC"/>
    <w:rsid w:val="00F61CD1"/>
    <w:rsid w:val="00F62F24"/>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5CEB"/>
    <w:rsid w:val="00F77043"/>
    <w:rsid w:val="00F8021A"/>
    <w:rsid w:val="00F817CC"/>
    <w:rsid w:val="00F82A5B"/>
    <w:rsid w:val="00F82FE5"/>
    <w:rsid w:val="00F83837"/>
    <w:rsid w:val="00F83BC7"/>
    <w:rsid w:val="00F84B0C"/>
    <w:rsid w:val="00F84DF1"/>
    <w:rsid w:val="00F85503"/>
    <w:rsid w:val="00F875C2"/>
    <w:rsid w:val="00F87BB5"/>
    <w:rsid w:val="00F87BCC"/>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126E"/>
    <w:rsid w:val="00FA12C3"/>
    <w:rsid w:val="00FA1373"/>
    <w:rsid w:val="00FA282B"/>
    <w:rsid w:val="00FA5C25"/>
    <w:rsid w:val="00FA724E"/>
    <w:rsid w:val="00FB148C"/>
    <w:rsid w:val="00FB2019"/>
    <w:rsid w:val="00FB2E77"/>
    <w:rsid w:val="00FB3873"/>
    <w:rsid w:val="00FB50DE"/>
    <w:rsid w:val="00FB6031"/>
    <w:rsid w:val="00FB620A"/>
    <w:rsid w:val="00FB6331"/>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A8"/>
    <w:rsid w:val="00FE143B"/>
    <w:rsid w:val="00FE174F"/>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842"/>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434641"/>
    <w:rPr>
      <w:sz w:val="2"/>
      <w:szCs w:val="2"/>
    </w:rPr>
  </w:style>
  <w:style w:type="character" w:customStyle="1" w:styleId="TekstdymkaZnak">
    <w:name w:val="Tekst dymka Znak"/>
    <w:link w:val="Tekstdymka"/>
    <w:semiHidden/>
    <w:locked/>
    <w:rsid w:val="00022A8B"/>
    <w:rPr>
      <w:rFonts w:eastAsia="Arial Unicode MS" w:cs="Times New Roman"/>
      <w:kern w:val="1"/>
      <w:sz w:val="2"/>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5832-C344-4EF2-9460-7BDDB0C9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8426</Words>
  <Characters>56040</Characters>
  <Application>Microsoft Office Word</Application>
  <DocSecurity>0</DocSecurity>
  <Lines>467</Lines>
  <Paragraphs>128</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64338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16</cp:revision>
  <cp:lastPrinted>2021-05-06T12:09:00Z</cp:lastPrinted>
  <dcterms:created xsi:type="dcterms:W3CDTF">2021-03-31T05:39:00Z</dcterms:created>
  <dcterms:modified xsi:type="dcterms:W3CDTF">2021-05-06T12:10:00Z</dcterms:modified>
</cp:coreProperties>
</file>