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1A5BA" w14:textId="6D05CC70" w:rsidR="00D81164" w:rsidRPr="00B25DAB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B25DAB">
        <w:rPr>
          <w:rFonts w:cs="Times New Roman"/>
          <w:i/>
          <w:sz w:val="18"/>
          <w:szCs w:val="18"/>
        </w:rPr>
        <w:t>Załącznik nr</w:t>
      </w:r>
      <w:r w:rsidR="006255D3" w:rsidRPr="00B25DAB">
        <w:rPr>
          <w:rFonts w:cs="Times New Roman"/>
          <w:i/>
          <w:sz w:val="18"/>
          <w:szCs w:val="18"/>
        </w:rPr>
        <w:t xml:space="preserve"> </w:t>
      </w:r>
      <w:r w:rsidR="005F5C0F" w:rsidRPr="00B25DAB">
        <w:rPr>
          <w:rFonts w:cs="Times New Roman"/>
          <w:i/>
          <w:sz w:val="18"/>
          <w:szCs w:val="18"/>
        </w:rPr>
        <w:t>5</w:t>
      </w:r>
      <w:r w:rsidRPr="00B25DAB">
        <w:rPr>
          <w:rFonts w:cs="Times New Roman"/>
          <w:i/>
          <w:sz w:val="18"/>
          <w:szCs w:val="18"/>
        </w:rPr>
        <w:t xml:space="preserve"> do SWZ</w:t>
      </w:r>
    </w:p>
    <w:p w14:paraId="376FA22B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0AD1E0B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1C665E58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1E3E2159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09222D5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14F1482" w14:textId="76C55572"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FC6AA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„</w:t>
      </w:r>
      <w:r w:rsidR="00E13F8B">
        <w:rPr>
          <w:rFonts w:asciiTheme="minorHAnsi" w:hAnsiTheme="minorHAnsi"/>
          <w:b/>
          <w:bCs/>
          <w:color w:val="auto"/>
          <w:sz w:val="20"/>
          <w:szCs w:val="20"/>
        </w:rPr>
        <w:t>P</w:t>
      </w:r>
      <w:r w:rsidR="00E13F8B" w:rsidRPr="00E13F8B">
        <w:rPr>
          <w:rFonts w:asciiTheme="minorHAnsi" w:hAnsiTheme="minorHAnsi"/>
          <w:b/>
          <w:bCs/>
          <w:color w:val="auto"/>
          <w:sz w:val="20"/>
          <w:szCs w:val="20"/>
        </w:rPr>
        <w:t>ogwarancyjna obsługa serwisowa wraz z naprawami urządzeń i systemów medycznych dla Świętokrzyskiego Centrum Onkologii w Kielcach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”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, numer postępowania: IZP.2411.</w:t>
      </w:r>
      <w:r w:rsidR="00E13F8B">
        <w:rPr>
          <w:rFonts w:asciiTheme="minorHAnsi" w:hAnsiTheme="minorHAnsi"/>
          <w:bCs/>
          <w:color w:val="auto"/>
          <w:sz w:val="20"/>
          <w:szCs w:val="20"/>
        </w:rPr>
        <w:t>134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.202</w:t>
      </w:r>
      <w:r w:rsidR="00E13F8B">
        <w:rPr>
          <w:rFonts w:asciiTheme="minorHAnsi" w:hAnsiTheme="minorHAnsi"/>
          <w:bCs/>
          <w:color w:val="auto"/>
          <w:sz w:val="20"/>
          <w:szCs w:val="20"/>
        </w:rPr>
        <w:t>4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.AJ,</w:t>
      </w:r>
      <w:r w:rsidR="005F5C0F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D81164" w:rsidRPr="00C32D4A">
        <w:rPr>
          <w:rFonts w:ascii="Calibri" w:hAnsi="Calibri" w:cs="Calibr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21D26B83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073417B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00A3CAB4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6A405A7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7D799C3A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3D6B4A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5807A92E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38F237B5" w14:textId="77777777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3F4FE71B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7761D42B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B010D" w14:textId="77777777" w:rsidR="0010187A" w:rsidRDefault="0010187A" w:rsidP="00E658A8">
      <w:pPr>
        <w:spacing w:after="0" w:line="240" w:lineRule="auto"/>
      </w:pPr>
      <w:r>
        <w:separator/>
      </w:r>
    </w:p>
  </w:endnote>
  <w:endnote w:type="continuationSeparator" w:id="0">
    <w:p w14:paraId="74C767F3" w14:textId="77777777" w:rsidR="0010187A" w:rsidRDefault="0010187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35E25" w14:textId="77777777" w:rsidR="0010187A" w:rsidRDefault="0010187A" w:rsidP="00E658A8">
      <w:pPr>
        <w:spacing w:after="0" w:line="240" w:lineRule="auto"/>
      </w:pPr>
      <w:r>
        <w:separator/>
      </w:r>
    </w:p>
  </w:footnote>
  <w:footnote w:type="continuationSeparator" w:id="0">
    <w:p w14:paraId="0FB34467" w14:textId="77777777" w:rsidR="0010187A" w:rsidRDefault="0010187A" w:rsidP="00E658A8">
      <w:pPr>
        <w:spacing w:after="0" w:line="240" w:lineRule="auto"/>
      </w:pPr>
      <w:r>
        <w:continuationSeparator/>
      </w:r>
    </w:p>
  </w:footnote>
  <w:footnote w:id="1">
    <w:p w14:paraId="2C899A7A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35F80E2A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3452400">
    <w:abstractNumId w:val="9"/>
  </w:num>
  <w:num w:numId="2" w16cid:durableId="1045831883">
    <w:abstractNumId w:val="8"/>
  </w:num>
  <w:num w:numId="3" w16cid:durableId="1835217045">
    <w:abstractNumId w:val="2"/>
  </w:num>
  <w:num w:numId="4" w16cid:durableId="1954751747">
    <w:abstractNumId w:val="11"/>
  </w:num>
  <w:num w:numId="5" w16cid:durableId="413936204">
    <w:abstractNumId w:val="10"/>
  </w:num>
  <w:num w:numId="6" w16cid:durableId="1103645583">
    <w:abstractNumId w:val="3"/>
  </w:num>
  <w:num w:numId="7" w16cid:durableId="649214015">
    <w:abstractNumId w:val="6"/>
  </w:num>
  <w:num w:numId="8" w16cid:durableId="1073743396">
    <w:abstractNumId w:val="4"/>
  </w:num>
  <w:num w:numId="9" w16cid:durableId="861014593">
    <w:abstractNumId w:val="1"/>
  </w:num>
  <w:num w:numId="10" w16cid:durableId="1447894294">
    <w:abstractNumId w:val="0"/>
  </w:num>
  <w:num w:numId="11" w16cid:durableId="811871629">
    <w:abstractNumId w:val="7"/>
  </w:num>
  <w:num w:numId="12" w16cid:durableId="1827935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57712"/>
    <w:rsid w:val="00572243"/>
    <w:rsid w:val="0059408E"/>
    <w:rsid w:val="005A315B"/>
    <w:rsid w:val="005F5C0F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25DAB"/>
    <w:rsid w:val="00B7118A"/>
    <w:rsid w:val="00B94756"/>
    <w:rsid w:val="00BA47C8"/>
    <w:rsid w:val="00BA484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0BF4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3F8B"/>
    <w:rsid w:val="00E14C92"/>
    <w:rsid w:val="00E53F0D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EF311E"/>
    <w:rsid w:val="00F0200E"/>
    <w:rsid w:val="00F0739A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5B7982E"/>
  <w15:docId w15:val="{DB8189A0-9426-4648-A14C-789C046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2603-4F21-4A69-B8FC-14177666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3</cp:revision>
  <cp:lastPrinted>2022-03-02T08:46:00Z</cp:lastPrinted>
  <dcterms:created xsi:type="dcterms:W3CDTF">2024-06-03T05:47:00Z</dcterms:created>
  <dcterms:modified xsi:type="dcterms:W3CDTF">2024-06-03T05:47:00Z</dcterms:modified>
</cp:coreProperties>
</file>