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4738" w14:textId="7785C5A5" w:rsidR="00B74B7E" w:rsidRPr="00B74B7E" w:rsidRDefault="00B74B7E" w:rsidP="00B74B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3226.   .202</w:t>
      </w:r>
      <w:r w:rsidR="00D454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</w:t>
      </w:r>
    </w:p>
    <w:p w14:paraId="75D902F6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38C7B" w14:textId="246EB820" w:rsidR="00B74B7E" w:rsidRPr="00B74B7E" w:rsidRDefault="00B74B7E" w:rsidP="00B74B7E">
      <w:pPr>
        <w:widowControl w:val="0"/>
        <w:shd w:val="clear" w:color="auto" w:fill="FFFFFF"/>
        <w:tabs>
          <w:tab w:val="left" w:leader="dot" w:pos="2683"/>
        </w:tabs>
        <w:autoSpaceDE w:val="0"/>
        <w:autoSpaceDN w:val="0"/>
        <w:adjustRightInd w:val="0"/>
        <w:spacing w:before="226" w:after="0" w:line="360" w:lineRule="auto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zawarta w dniu …………………. 202</w:t>
      </w:r>
      <w:r w:rsidR="00D4548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</w:t>
      </w: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r. w Przodkowie,</w:t>
      </w:r>
    </w:p>
    <w:p w14:paraId="1D4120EE" w14:textId="77777777" w:rsidR="00B74B7E" w:rsidRPr="00B74B7E" w:rsidRDefault="00B74B7E" w:rsidP="00B74B7E">
      <w:pPr>
        <w:widowControl w:val="0"/>
        <w:shd w:val="clear" w:color="auto" w:fill="FFFFFF"/>
        <w:tabs>
          <w:tab w:val="left" w:leader="dot" w:pos="2683"/>
        </w:tabs>
        <w:autoSpaceDE w:val="0"/>
        <w:autoSpaceDN w:val="0"/>
        <w:adjustRightInd w:val="0"/>
        <w:spacing w:before="226" w:after="0" w:line="360" w:lineRule="auto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pomiędzy:</w:t>
      </w:r>
    </w:p>
    <w:p w14:paraId="6699008F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 PRZODKOWO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ul. Kartuska 21, 83-304 Przodkowo, </w:t>
      </w:r>
    </w:p>
    <w:p w14:paraId="16B74D56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589-10-05-383,</w:t>
      </w:r>
    </w:p>
    <w:p w14:paraId="111E987D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 dr</w:t>
      </w: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inż. Andrzeja Wyrzykowskiego - Wójta Gminy Przodkowo,</w:t>
      </w:r>
    </w:p>
    <w:p w14:paraId="5DCCA862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4A18E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zwaną dalej </w:t>
      </w:r>
      <w:r w:rsidRPr="00B74B7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"ZAMAWIAJĄCYM"</w:t>
      </w: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229671EB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009D1A18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a </w:t>
      </w:r>
    </w:p>
    <w:p w14:paraId="25FEB667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………………………………………………………………………………..</w:t>
      </w:r>
    </w:p>
    <w:p w14:paraId="37A8634A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NIP: ………………………………………………………………………….</w:t>
      </w:r>
    </w:p>
    <w:p w14:paraId="51F5D301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 siedzibą w ………………………………………………………………….</w:t>
      </w:r>
    </w:p>
    <w:p w14:paraId="5EACA9AC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reprezentowaną przez: ……………………… - ……………………………..</w:t>
      </w:r>
    </w:p>
    <w:p w14:paraId="20F6234C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1DB4DF19" w14:textId="77777777" w:rsidR="00B74B7E" w:rsidRPr="00B74B7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zwaną dalej </w:t>
      </w:r>
      <w:r w:rsidRPr="00B74B7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"WYKONAWCĄ"</w:t>
      </w:r>
      <w:r w:rsidRPr="00B74B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3EDF764F" w14:textId="7C40236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zawarta w wyniku postępowania przeprowadzonego w trybie </w:t>
      </w:r>
      <w:r w:rsidRPr="00B74B7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podstawowym bez negocjacji pod numerem ZP.271.</w:t>
      </w:r>
      <w:r w:rsidR="003D05D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1</w:t>
      </w:r>
      <w:r w:rsidRPr="00B74B7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.202</w:t>
      </w:r>
      <w:r w:rsidR="00D4548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2</w:t>
      </w:r>
      <w:r w:rsidRPr="00B74B7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przeprowadzono zostało na podstawie przepisów ustawy z dnia 11 września 2019 r. - Prawo zamówień publicznych (Dz. U. z 20</w:t>
      </w:r>
      <w:r w:rsidR="0000724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0724A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- dalej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CA7F55" w14:textId="77777777" w:rsidR="00B74B7E" w:rsidRPr="00B74B7E" w:rsidRDefault="00B74B7E" w:rsidP="00B74B7E">
      <w:pPr>
        <w:widowControl w:val="0"/>
        <w:shd w:val="clear" w:color="auto" w:fill="FFFFFF"/>
        <w:tabs>
          <w:tab w:val="left" w:leader="dot" w:pos="1642"/>
        </w:tabs>
        <w:autoSpaceDE w:val="0"/>
        <w:autoSpaceDN w:val="0"/>
        <w:adjustRightInd w:val="0"/>
        <w:spacing w:before="10" w:after="0" w:line="36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3900E" w14:textId="77777777" w:rsidR="00B74B7E" w:rsidRPr="00B74B7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5E3A616B" w14:textId="77777777" w:rsidR="00B74B7E" w:rsidRPr="00B74B7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11D1088A" w14:textId="33877C77" w:rsidR="00B74B7E" w:rsidRPr="003D05DB" w:rsidRDefault="00B74B7E" w:rsidP="003D05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D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</w:t>
      </w:r>
      <w:proofErr w:type="spellStart"/>
      <w:r w:rsidRPr="003D05DB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007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05DB" w:rsidRPr="003D05DB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00724A" w:rsidRPr="00007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garażu wraz z zagospodarowaniem terenu przy Remizie  OSP </w:t>
      </w:r>
      <w:r w:rsidR="002949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724A" w:rsidRPr="00007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Tokarach</w:t>
      </w:r>
      <w:r w:rsidR="003D05DB" w:rsidRPr="003D05D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B41603D" w14:textId="4B47FE2C" w:rsidR="00B74B7E" w:rsidRPr="00B74B7E" w:rsidRDefault="00B74B7E" w:rsidP="00B74B7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Elementami składowymi przedmiotu zamówienia są także wszelkie roboty i usługi towarzyszące realizacji robót, w szczególności: zabezpieczenie placu budowy i jego oznakowanie, wszelkie roboty przygotowawcze, porządkowe, zagospodarowanie placu budowy</w:t>
      </w:r>
      <w:r w:rsidR="00D930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15D04A" w14:textId="77777777" w:rsidR="00B74B7E" w:rsidRPr="00B74B7E" w:rsidRDefault="00B74B7E" w:rsidP="00B74B7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przedmiotu umowy odbywać się będzie zgodnie ze Specyfikacją  Warunków Zamówienia, dokumentacją techniczną oraz ofertą Wykonawcy</w:t>
      </w:r>
      <w:r w:rsidRPr="00B74B7E"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t xml:space="preserve">/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kosztorysem ofertowym Wykonawcy. </w:t>
      </w:r>
    </w:p>
    <w:p w14:paraId="7DE46F56" w14:textId="77777777" w:rsidR="00B74B7E" w:rsidRPr="00B74B7E" w:rsidRDefault="00B74B7E" w:rsidP="00B74B7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niniejszej umowy zgodnie z zasadami wiedzy technicznej i obowiązującymi w Rzeczypospolitej Polskiej przepisami prawa powszechnie obowiązującego.</w:t>
      </w:r>
    </w:p>
    <w:p w14:paraId="3F9028E2" w14:textId="77777777" w:rsidR="00B74B7E" w:rsidRPr="00B74B7E" w:rsidRDefault="00B74B7E" w:rsidP="00B74B7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 Wykonawca wybrany w postępowaniu o udzielenie zamówienia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obowiązani są współdziałać przy wykonaniu umowy w sprawie zamówienia publicznego w celu należytej realizacji zamówienia. </w:t>
      </w:r>
    </w:p>
    <w:p w14:paraId="187D3CA5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C57EA" w14:textId="77777777" w:rsidR="00B74B7E" w:rsidRPr="00B74B7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7E157AE7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18FA63" w14:textId="77777777" w:rsidR="00B74B7E" w:rsidRPr="00B74B7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jest właścicielem terenu, na którym będzie realizowany przedmiot niniejszej Umowy.</w:t>
      </w:r>
    </w:p>
    <w:p w14:paraId="6E4A7537" w14:textId="77777777" w:rsidR="00B74B7E" w:rsidRPr="00B74B7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Zamawiającego i Wykonawcy regulują obowiązujące w Polsce przepisy, a przede wszystkim:</w:t>
      </w:r>
    </w:p>
    <w:p w14:paraId="397FA33C" w14:textId="77777777" w:rsidR="00B74B7E" w:rsidRPr="00B74B7E" w:rsidRDefault="00B74B7E" w:rsidP="00B74B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lexAThandschemas/lexAThand" w:element="lexATakty">
        <w:smartTagPr>
          <w:attr w:name="DocIDENT" w:val="Dz.U.1964.16.93"/>
          <w:attr w:name="DOCTYPE" w:val="akt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Kodeks cywilny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A61022" w14:textId="77777777" w:rsidR="00B74B7E" w:rsidRPr="00B74B7E" w:rsidRDefault="00B74B7E" w:rsidP="00B74B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budowlane z dnia 7 lipca 1994 r. wraz z przepisami wykonawczymi,</w:t>
      </w:r>
    </w:p>
    <w:p w14:paraId="2DC5D24D" w14:textId="77777777" w:rsidR="00B74B7E" w:rsidRPr="00B74B7E" w:rsidRDefault="00B74B7E" w:rsidP="00B74B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Normy,</w:t>
      </w:r>
    </w:p>
    <w:p w14:paraId="1921A7D2" w14:textId="77777777" w:rsidR="00B74B7E" w:rsidRPr="00B74B7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niniejszej umowy stanowią dokumenty:</w:t>
      </w:r>
    </w:p>
    <w:p w14:paraId="3B2FE095" w14:textId="77777777" w:rsidR="00B74B7E" w:rsidRPr="00B74B7E" w:rsidRDefault="00B74B7E" w:rsidP="00B74B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przetargowa Wykonawcy,</w:t>
      </w:r>
    </w:p>
    <w:p w14:paraId="36C77DEF" w14:textId="77777777" w:rsidR="00B74B7E" w:rsidRPr="00B74B7E" w:rsidRDefault="00B74B7E" w:rsidP="00B74B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</w:t>
      </w:r>
    </w:p>
    <w:p w14:paraId="1E371072" w14:textId="77777777" w:rsidR="00B74B7E" w:rsidRPr="00B74B7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dokumentacją i warunki prowadzenia robót są mu znane.</w:t>
      </w:r>
    </w:p>
    <w:p w14:paraId="417E97FE" w14:textId="77777777" w:rsidR="00B74B7E" w:rsidRPr="00B74B7E" w:rsidRDefault="00B74B7E" w:rsidP="00B74B7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99B60E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13E9F534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Wykonawcy</w:t>
      </w:r>
    </w:p>
    <w:p w14:paraId="117095A0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14:paraId="2728C46A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terenu robót od Zamawiającego.</w:t>
      </w:r>
    </w:p>
    <w:p w14:paraId="6203CD34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zorganizowanie w uzgodnieniu z Zamawiającym planu czasowej organizacji ruchu i jego zatwierdzenie na czas realizacji robót drogowych będących przedmiotem zamówienia. </w:t>
      </w:r>
    </w:p>
    <w:p w14:paraId="46E434A8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realizacji robót budowlanych w dniu przekazania przez Zamawiającego i po protokolarnym przejęciu terenu budowy przez Kierownika budowy.</w:t>
      </w:r>
    </w:p>
    <w:p w14:paraId="3BC4F908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i wygrodzenie terenu budowy</w:t>
      </w:r>
    </w:p>
    <w:p w14:paraId="0E92863F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geodezyjnej</w:t>
      </w:r>
    </w:p>
    <w:p w14:paraId="2634C64D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dozoru mienia na terenie robót na własny koszt</w:t>
      </w:r>
    </w:p>
    <w:p w14:paraId="51A84047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własny koszt transportu odpadów do miejsc ich wykorzystania lub utylizacji, łącznie z kosztami utylizacji.</w:t>
      </w:r>
    </w:p>
    <w:p w14:paraId="3EB6C87F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porządek na terenie robót oraz utrzymanie terenu robót w należytym stanie i porządku oraz w stanie wolnym od przeszkód komunikacyjnych, wykonanie zgodnie z zasadami sztuki budowlanej objazdów w trakcie realizacji zamówienia.</w:t>
      </w:r>
    </w:p>
    <w:p w14:paraId="05368EC6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Uporządkowanie terenu budowy po zakończeniu robót, zaplecza budowy, jak również terenów sąsiadujących zajętych lub użytkowanych przez Wykonawcę w tym dokonanie na własny koszt renowacji zniszczonych lub uszkodzonych w wyniku prowadzonych prac obiektów, fragmentów dróg, nawierzchni lub instalacji.</w:t>
      </w:r>
    </w:p>
    <w:p w14:paraId="19100538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Usunięcie wszelkich wad i usterek stwierdzonych przez nadzór inwestorski w trakcie trwania robót w terminie nie dłuższym niż 48 godzin od ich stwierdzenia.</w:t>
      </w:r>
    </w:p>
    <w:p w14:paraId="16A4ED2B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Ponoszenie wyłącznej odpowiedzialności za wszelkie szkody będące następstwem niewykonania lub nienależytego wykonania przedmiotu Umowy, które to szkody 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zobowiązuje się pokryć w pełnej wysokości.</w:t>
      </w:r>
    </w:p>
    <w:p w14:paraId="502B4A76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informowanie Zamawiającego (Inspektora nadzoru inwestorskiego) o problemach technicznych lub okolicznościach, które mogą wpłynąć na jakość robót lub termin zakończenia robót.</w:t>
      </w:r>
    </w:p>
    <w:p w14:paraId="27D4616B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wykonanie i przekazanie do eksploatacji przedmiotu Umowy oraz oświadczenie, że roboty ukończone przez niego są całkowicie zgodne z umową i odpowiadają potrzebom, dla których są przewidziane według umowy.</w:t>
      </w:r>
    </w:p>
    <w:p w14:paraId="19AA0377" w14:textId="77777777" w:rsidR="00B74B7E" w:rsidRPr="00B74B7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przez cały okres realizacji umowy osób wykazanych w ofercie lub innych spełniających wymagania określone przez Zamawiającego w części II pkt 9 SWZ</w:t>
      </w:r>
    </w:p>
    <w:p w14:paraId="2A53AB8C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E8DFFD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</w:p>
    <w:p w14:paraId="0EE5EDB7" w14:textId="77777777" w:rsidR="00B74B7E" w:rsidRPr="00B74B7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pełną odpowiedzialność za stosowanie i bezpieczeństwo wszelkich działań prowadzonych na terenie robót i poza nim, a związanych z wykonaniem przedmiotu umowy.</w:t>
      </w:r>
    </w:p>
    <w:p w14:paraId="25DD422D" w14:textId="77777777" w:rsidR="00B74B7E" w:rsidRPr="00B74B7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pełną odpowiedzialność za szkody oraz następstwa  nieszczęśliwych wypadków pracowników i osób trzecich, powstałe w związku z prowadzonymi robotami, w tym także ruchem pojazdów.</w:t>
      </w:r>
    </w:p>
    <w:p w14:paraId="344070C5" w14:textId="77777777" w:rsidR="00B74B7E" w:rsidRPr="00B74B7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nadto do wykonania przedmiotu Umowy zgodnie z zasadami wiedzy technicznej i sztuki budowlanej, a także zgodnie ze „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Specyfikacją techniczną wykonania i odbioru robót budowlanych”, obowiązującymi przepisami i polskimi normami.</w:t>
      </w:r>
    </w:p>
    <w:p w14:paraId="273306CA" w14:textId="77777777" w:rsidR="00B74B7E" w:rsidRPr="00B74B7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pełną odpowiedzialność za stan i przestrzeganie przepisów BHP, ochronę p. </w:t>
      </w:r>
      <w:proofErr w:type="spellStart"/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</w:t>
      </w:r>
      <w:proofErr w:type="spellEnd"/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dozór mienia na terenie robót, jak i za wszelkie szkody powstałe w trakcie trwania robót na terenie przyjętym od Zamawiającego lub mających związek z prowadzonymi robotami.</w:t>
      </w:r>
    </w:p>
    <w:p w14:paraId="6B984953" w14:textId="77777777" w:rsidR="00B74B7E" w:rsidRPr="00B74B7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95 ust.1 i 2  ustawy PZP, Zamawiający wymaga, aby Wykonawca najpóźniej w ciągu 7 dni od daty podpisania umowy udokumentował zatrudnienie na umowę o pracę osób wymienionych w Specyfikacji Warunków Zamówienia.</w:t>
      </w:r>
    </w:p>
    <w:p w14:paraId="4C41DC1A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A5C177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</w:p>
    <w:p w14:paraId="12FBBAEA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Zamawiającego</w:t>
      </w:r>
    </w:p>
    <w:p w14:paraId="5E3E5DD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A2580C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88986" w14:textId="77777777" w:rsidR="00B74B7E" w:rsidRPr="00B74B7E" w:rsidRDefault="00B74B7E" w:rsidP="00B74B7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1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Wykonawcy teren budowy w całości / w częściach niezbędnych dla realizacji przedmiotu umowy / części przedmiotu umowy, oraz Dziennik budowy i książkę obmiarów.</w:t>
      </w:r>
    </w:p>
    <w:p w14:paraId="3C607FE5" w14:textId="77777777" w:rsidR="00B74B7E" w:rsidRPr="00B74B7E" w:rsidRDefault="00B74B7E" w:rsidP="00B74B7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1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obowiązków Zamawiającego należy:</w:t>
      </w:r>
    </w:p>
    <w:p w14:paraId="5D174018" w14:textId="77777777" w:rsidR="00B74B7E" w:rsidRPr="00B74B7E" w:rsidRDefault="00B74B7E" w:rsidP="00B74B7E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100" w:lineRule="atLeast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swój koszt nadzoru inwestorskiego</w:t>
      </w:r>
    </w:p>
    <w:p w14:paraId="6002B2A2" w14:textId="77777777" w:rsidR="00B74B7E" w:rsidRPr="00B74B7E" w:rsidRDefault="00B74B7E" w:rsidP="00B74B7E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100" w:lineRule="atLeast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przedmiotu Umowy po sprawdzeniu jego należytego wykonania.</w:t>
      </w:r>
    </w:p>
    <w:p w14:paraId="628BC97D" w14:textId="77777777" w:rsidR="00B74B7E" w:rsidRPr="00B74B7E" w:rsidRDefault="00B74B7E" w:rsidP="00B74B7E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100" w:lineRule="atLeast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Terminowa zapłata wynagrodzenia za wykonane i odebrane prace.</w:t>
      </w:r>
    </w:p>
    <w:p w14:paraId="27BDBC0B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E3C099" w14:textId="77777777" w:rsidR="00B74B7E" w:rsidRPr="00B74B7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06075D1" w14:textId="77777777" w:rsidR="00B74B7E" w:rsidRPr="00B74B7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14:paraId="2F948A4D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8A685D" w14:textId="317BBE90" w:rsidR="00B74B7E" w:rsidRPr="00B74B7E" w:rsidRDefault="00B74B7E" w:rsidP="00B74B7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zobowiązany jest wykonać w terminie </w:t>
      </w:r>
      <w:r w:rsidR="00F11C7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4548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podpisania umowy.</w:t>
      </w:r>
    </w:p>
    <w:p w14:paraId="08D2A110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99E3C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</w:t>
      </w:r>
    </w:p>
    <w:p w14:paraId="3BB818D9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umowy</w:t>
      </w:r>
    </w:p>
    <w:p w14:paraId="209E076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ind w:left="426" w:hanging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Wartość umowy zostaje określona na ............................... PLN brutto (słownie ................................................... złotych), jest wartością ryczałtową i zawiera wszystkie składniki cenotwórcze, w tym także podatek Vat wg stawki …. %.</w:t>
      </w:r>
    </w:p>
    <w:p w14:paraId="698E3089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Wartość umowy określona w ust. 1, jako wartość ryczałtowa, jest wartością maksymalną zamówienia. </w:t>
      </w:r>
    </w:p>
    <w:p w14:paraId="0EE8F43B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Wynagrodzenie ryczałtowe, o którym mowa w ust. 1, oprócz wszelkich kosztów związanych z realizacją przedmiotu umowy, obejmuje również ryzyko Wykonawcy z tytułu wadliwego  oszacowania  tych kosztów.</w:t>
      </w:r>
    </w:p>
    <w:p w14:paraId="19EE2399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865D8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</w:t>
      </w:r>
    </w:p>
    <w:p w14:paraId="0BC7F154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płatności</w:t>
      </w:r>
    </w:p>
    <w:p w14:paraId="1081DF89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zobowiązany jest do zapłaty należności przelewem, na rachunek Wykonawcy....................................................................................................................... w terminie 30 dni od dnia złożenia Zamawiającemu faktury VAT wraz z protokołem odbioru końcowego wykonanych robót budowlanych, stwierdzającego, że roboty te zostały wykonane bez wad i usterek, oraz przedstawieniu Zamawiającemu dokumentów potwierdzających dokonanie zapłaty wymagalnego wynagrodzenia przysługującego podwykonawcy lub dalszemu podwykonawcy po prawidłowym wykonaniu zamówienia.</w:t>
      </w:r>
    </w:p>
    <w:p w14:paraId="6169513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zapłaty ustala się na 30 dni od daty otrzymania faktury VAT za realizację zamówienia zgodnie z końcowym protokołem odbioru.</w:t>
      </w:r>
    </w:p>
    <w:p w14:paraId="205D07D7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Faktura winna być wystawiona na: rzecz: Gmina Przodkowo ul. Kartuska 21, 83-304 Przodkowo, NIP 589-10-05-383.</w:t>
      </w:r>
    </w:p>
    <w:p w14:paraId="2C0295AE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34EE21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5BA0517C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Wykonywanie przedmiotu umowy przez Podwykonawców</w:t>
      </w:r>
    </w:p>
    <w:p w14:paraId="3062F8A9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EA3379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Każdorazowy zamiar zawarcia umowy o podwykonawstwo, której przedmiotem są roboty budowlane objęte niniejszą umową musi być poprzedzony wyrażeniem pisemnej zgody Zamawiającego na zawarcie umowy pomiędzy Wykonawcą i Podwykonawcą lub pomiędzy Podwykonawcą a dalszym Podwykonawcą. </w:t>
      </w:r>
    </w:p>
    <w:p w14:paraId="36C59F1F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W celu uzyskania zgody, o której mowa w ust. 1, Wykonawca lub Podwykonawca zobowiązany jest przedłożyć Zamawiającemu do akceptacji: </w:t>
      </w:r>
    </w:p>
    <w:p w14:paraId="56762CE5" w14:textId="77777777" w:rsidR="00B74B7E" w:rsidRPr="00B74B7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1) Informację w formie pisemnej o zamiarze zlecenia określonemu Podwykonawcy wykonania robót budowlanych wraz z określeniem ich zakresu, </w:t>
      </w:r>
    </w:p>
    <w:p w14:paraId="0EA535B8" w14:textId="77777777" w:rsidR="00B74B7E" w:rsidRPr="00B74B7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2) projekt umowy z danym Podwykonawcą lub dalszym Podwykonawcą, wraz z pisemną zgodą Wykonawcy, Podwykonawcy oraz dalszego Podwykonawcy na jej zawarcie, </w:t>
      </w:r>
    </w:p>
    <w:p w14:paraId="730A963A" w14:textId="77777777" w:rsidR="00B74B7E" w:rsidRPr="00B74B7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3) zgodę Wykonawcy w formie pisemnej na zawarcie umowy o podwykonawstwo pomiędzy Podwykonawcą a dalszym Podwykonawcą, </w:t>
      </w:r>
    </w:p>
    <w:p w14:paraId="78322CB9" w14:textId="77777777" w:rsidR="00B74B7E" w:rsidRPr="00B74B7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część dokumentacji określającą wykonanie robót przewidziane dla Podwykonawcy lub dalszego Podwykonawcy – zatwierdzoną przez tego Podwykonawcę. </w:t>
      </w:r>
    </w:p>
    <w:p w14:paraId="37EAA693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>Zamawiający w terminie 14 dni od daty doręczenia przez Wykonawcę do siedziby Zamawiającego dokumentów, o których mowa w ust. 2, zgłasza sprzeciw w formie pisemnej do projektu tej umowy, w następujących przypadkach:</w:t>
      </w:r>
    </w:p>
    <w:p w14:paraId="40052880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>niespełniania przez projekt umowy wymagań dotyczących Umowy o podwykonawstwo, w szczególności w zakresie oznaczenia stron tej umowy, wartości wynagrodzenia z tytułu wykonania robót, oraz określenia przedmiotu i zakresu tej umowy,</w:t>
      </w:r>
    </w:p>
    <w:p w14:paraId="20EF7AD6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niezałączenia do projektu umowy, dokumentów określonych w ust. 2 </w:t>
      </w:r>
    </w:p>
    <w:p w14:paraId="1E483065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określenia terminu zapłaty wynagrodzenia dłuższego niż 30 dni od doręczenia Wykonawcy, faktury lub rachunku za wykonane roboty budowlane, </w:t>
      </w:r>
    </w:p>
    <w:p w14:paraId="52756590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gdy wynagrodzenie za wykonanie robót budowlanych powierzanych do wykonania Podwykonawcy przekroczy wartość wycenioną za te roboty w Ofercie Wykonawcy,  </w:t>
      </w:r>
    </w:p>
    <w:p w14:paraId="7CC61B1A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zamieszczenia w projekcie umowy postanowień uzależniających uzyskanie przez Podwykonawcę płatności od Wykonawcy od zapłaty Wykonawcy przez Zamawiającego wynagrodzenia obejmującego zakres robót wykonanych przez Podwykonawcę;  </w:t>
      </w:r>
    </w:p>
    <w:p w14:paraId="570AB3D3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gdy projekt zawiera postanowienia uzależniające zwrot przez Wykonawcę kwot zabezpieczenia Podwykonawcy od zwrotu Wykonawcy Zabezpieczenia należytego wykonania umowy przez Zamawiającego, </w:t>
      </w:r>
    </w:p>
    <w:p w14:paraId="50A17766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gdy termin realizacji robót budowlanych określonych projektem jest dłuższy niż przewidywany Umową dla tych robót, </w:t>
      </w:r>
    </w:p>
    <w:p w14:paraId="5D6E6469" w14:textId="77777777" w:rsidR="00B74B7E" w:rsidRPr="00B74B7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gdy projekt zawiera postanowienia dotyczące sposobu rozliczeń za wykonane roboty uniemożliwiającego rozliczenie tych robót pomiędzy Zamawiającym a Wykonawcą na podstawie Umowy. </w:t>
      </w:r>
    </w:p>
    <w:p w14:paraId="6F0F009C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Niezgłoszenie przez Zamawiającego w formie pisemnej sprzeciwu lub zastrzeżeń w terminie 14 dni od daty doręczenia przez Wykonawcę do siedziby Zamawiającego dokumentów określonych w ust. 2 lub ust. 5, poczytuje się za wyrażenie zgody na zawarcie umowy z Podwykonawcą lub dalszym Podwykonawcą na warunkach określonych w tych dokumentach. </w:t>
      </w:r>
    </w:p>
    <w:p w14:paraId="2D97532A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W przypadku dokonania zmiany Podwykonawcy, Wykonawca składa informację w formie pisemnej o tej sytuacji wraz z uzasadnieniem. Ponadto zastosowanie mają warunki określone ust. 1 – 4 niniejszego paragrafu. </w:t>
      </w:r>
    </w:p>
    <w:p w14:paraId="215E3AB7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Jeżeli zmiana albo rezygnacja z Podwykonawcy dotyczy podmiotu, na którego zasoby Wykonawca powoływał się na zasadach określonych w art. 118 ust 1. ustawy </w:t>
      </w:r>
      <w:proofErr w:type="spellStart"/>
      <w:r w:rsidRPr="00B74B7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, w celu wykazania spełniania warunków udziału w postępowaniu, o których mowa w art. 112 ustawy </w:t>
      </w:r>
      <w:proofErr w:type="spellStart"/>
      <w:r w:rsidRPr="00B74B7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, Wykonawca zobowiązany jest wykazać Zamawiającemu, iż proponowany inny Podwykonawca lub Wykonawca samodzielnie spełnia je w niemniejszym stopniu niż wymagany w trakcie postępowania o udzielenie zamówienia. </w:t>
      </w:r>
    </w:p>
    <w:p w14:paraId="36FF4AC2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Wykonawca jest odpowiedzialny za działania lub zaniechania Podwykonawcy (Podwykonawców), jego przedstawicieli lub pracowników, jak za własne działania i zaniechania. </w:t>
      </w:r>
    </w:p>
    <w:p w14:paraId="7AE3CADE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Wykonawca, Podwykonawca lub dalszy Podwykonawca przedkłada Zamawiającemu poświadczoną za zgodność z oryginałem kopię umowy o podwykonawstwo lub jej zmianę, której przedmiotem są roboty budowlane, w terminie 7 dni od dnia jej zawarcia. </w:t>
      </w:r>
    </w:p>
    <w:p w14:paraId="0FEA910D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Zamawiający w terminie 14 dni od daty doręczenia do siedziby Zamawiającego umowy, o której mowa w ust. 8, zgłasza sprzeciw w formie pisemnej do tej umowy, w przypadku stwierdzenia, że jej treść różni się od treści zaakceptowanego wcześniej jej projektu lub gdy jej treść nie spełnia warunków określonych w ust. 3. Niezgłoszenie sprzeciwu w wyżej określonym terminie, uważa się za akceptację umowy przez Zamawiającego. </w:t>
      </w:r>
    </w:p>
    <w:p w14:paraId="34CB5081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W przypadku zgłoszenia przez Zamawiającego sprzeciwu, o którym mowa w ust. 9, Wykonawca zobowiązany jest do zmiany treści zawartej umowy o podwykonawstwo w celu dostosowania do zaakceptowanego przez Zamawiającego wzoru umowy lub do warunków określonych w ust. 3 -w terminie 7 dni od dnia zgłoszenia sprzeciwu, pod rygorem cofnięcia zgody, o której mowa w ust. 1. </w:t>
      </w:r>
    </w:p>
    <w:p w14:paraId="76DC21DA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Wykonawca przedkłada Zamawiającemu w terminie 7 dni od dnia zawarcia umowy z podwykonawcą, poświadczoną za zgodność z oryginałem kopię zawartej umowy o podwykonawstwo, której przedmiotem są dostawy lub usługi, z wyłączeniem umów o wartości mniejszej niż 0,5% wartości brutto wynagrodzenia należnego Wykonawcy z tytułu niniejszej umowy, przy czym wyłączenie to nie dotyczy umów o podwykonawstwo o wartości równej lub większej niż 50.000 zł. Uchybienie powyższemu obowiązkowi skutkuje obowiązkiem zapłaty kary umownej określonej w § 14 ust. 2 pkt g umowy. </w:t>
      </w:r>
    </w:p>
    <w:p w14:paraId="760BA2DA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 Jeżeli w umowie o podwykonawstwo, o której mowa w ust. 11, termin zapłaty wynagrodzenia jest dłuższy niż 30 dni, Zamawiający poinformuje o tym Wykonawcę i wezwie go do wprowadzenia zmiany tej umowy w terminie 7 dni licząc od dnia przekazania Wykonawcy tej informacji, pod rygorem naliczenia kary umownej, o której mowa w § 14 ust. 2 pkt h umowy. </w:t>
      </w:r>
    </w:p>
    <w:p w14:paraId="37736C5F" w14:textId="77777777" w:rsidR="00B74B7E" w:rsidRPr="00B74B7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 Do jakichkolwiek zmian w treści projektu umowy lub zawartej umowy o podwykonawstwo zastosowanie mają zapisy ust. 8 -12.</w:t>
      </w:r>
    </w:p>
    <w:p w14:paraId="621156FF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435059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76E4CC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 na podstawie umowy o pracę</w:t>
      </w:r>
    </w:p>
    <w:p w14:paraId="2D8393E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Dokumentowanie zatrudnienia przez Wykonawcę lub podwykonawcę wymagań dotyczących zatrudnienia na podstawie umowy o pracę odbywać się bezie w następujący sposób:</w:t>
      </w:r>
    </w:p>
    <w:p w14:paraId="2BCEE90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oświadczenie zatrudnionego pracownika, </w:t>
      </w:r>
    </w:p>
    <w:p w14:paraId="3BCF7E86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oświadczenie Wykonawcy lub podwykonawcy o zatrudnieniu pracownika na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podstawie umowy o pracę, </w:t>
      </w:r>
    </w:p>
    <w:p w14:paraId="2235BC9D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416" w:hanging="5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poświadczoną za zgodność z oryginałem kopią umowy o pracę zatrudnionego pracownika.,</w:t>
      </w:r>
    </w:p>
    <w:p w14:paraId="02919606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416" w:hanging="5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innymi dokumentami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zawierającymi informacje, w tym dane osobowe, niezbędne do weryfikacji zatrudnienia na podstawie umowy o pracę.</w:t>
      </w:r>
    </w:p>
    <w:p w14:paraId="2635267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Dokumentowanie kontroli spełniania przez Wykonawcę lub podwykonawcę wymagań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dotyczących zatrudnienia na podstawie umowy o pracę odbywać się będzie w następujący sposób:</w:t>
      </w:r>
    </w:p>
    <w:p w14:paraId="60128019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sporządzi protokół pokontrolny</w:t>
      </w:r>
    </w:p>
    <w:p w14:paraId="40C92522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Ustala się następujące sankcje z tytułu niespełnienia wymagań określonych w art. 95 ust. 1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stwierdzenia podczas kontroli, że Wykonawca lub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podwy-konawca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zatrudnia na podstawie umowy o pracę osoby/osób, o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któ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-rej mowa w §3 ust 1pkt 14 niniejszej umowy, w wysokości 2 000,00 zł za każde stwierdzone tego rodzaju zdarzenie.</w:t>
      </w:r>
    </w:p>
    <w:p w14:paraId="7FA2725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celu weryfikacji zatrudniania, przez Wykonawcę lub podwykonawcę, na podstawie umowy o pracę, osób wykonujących wskazane przez Zamawiającego czynności w zakresie realizacji zamówienia, wprowadza się możliwość żądania przez Zamawiającego: </w:t>
      </w:r>
    </w:p>
    <w:p w14:paraId="1608C65A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oświadczenia zatrudnionego pracownika, </w:t>
      </w:r>
    </w:p>
    <w:p w14:paraId="69AE2942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oświadczenia Wykonawcy lub podwykonawcy o zatrudnieniu pracownika na podstawie umowy o pracę, </w:t>
      </w:r>
    </w:p>
    <w:p w14:paraId="5971BC84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poświadczonej za zgodność z oryginałem kopii umowy o pracę zatrudnionego pracownika, </w:t>
      </w:r>
    </w:p>
    <w:p w14:paraId="7B59F13C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innych dokumentów, </w:t>
      </w:r>
    </w:p>
    <w:p w14:paraId="44889078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61B273B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BCE1E5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5B32D167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zamienne</w:t>
      </w:r>
    </w:p>
    <w:p w14:paraId="479833A2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01B82D" w14:textId="77777777" w:rsidR="00B74B7E" w:rsidRPr="00B74B7E" w:rsidRDefault="00B74B7E" w:rsidP="00B74B7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obowiązków wymienionych w § 3 umowy, Wykonawca za cenę określoną </w:t>
      </w:r>
      <w:r w:rsidRPr="00B7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§6 ust. 1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na siebie informowanie Zamawiającego i inspektora nadzoru o konieczności wykonania robót zamiennych w terminie 7 dni od daty stwierdzenia konieczności ich wykonania.</w:t>
      </w:r>
    </w:p>
    <w:p w14:paraId="1E036686" w14:textId="77777777" w:rsidR="00B74B7E" w:rsidRPr="00B74B7E" w:rsidRDefault="00B74B7E" w:rsidP="00B74B7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zamiennych wymaga akceptacji pisemnej  Zamawiającego i inspektora nadzoru. Przez roboty zamienne należy rozumieć roboty objęte zakresem rzeczowym określonym w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isie przedmiotu zamówienia o rozwiązaniach i parametrach równorzędnych lub lepszych funkcjonalnie od przyjętych w zamówieniu.</w:t>
      </w:r>
    </w:p>
    <w:p w14:paraId="0380E3CC" w14:textId="77777777" w:rsidR="00B74B7E" w:rsidRPr="00B74B7E" w:rsidRDefault="00B74B7E" w:rsidP="00B74B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AFB6AB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29FF8262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robót</w:t>
      </w:r>
    </w:p>
    <w:p w14:paraId="4A39AF49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067184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przedmiotu zamówienia nastąpi na podstawie protokołu odbioru końcowego robót, podpisanego przez przedstawicieli obu stron.</w:t>
      </w:r>
    </w:p>
    <w:p w14:paraId="6C3DA14D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Komisyjny odbiór końcowy robót nastąpi nie później niż w ciągu 14 dni od daty zgłoszenia i potwierdzenia gotowości wykonanych robót do odbioru przez inspektora nadzoru.</w:t>
      </w:r>
    </w:p>
    <w:p w14:paraId="13620AB3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może nastąpić tylko wtedy, gdy Zamawiający i inspektor nadzoru nie stwierdzą żadnych wad czy usterek w przedmiocie odbioru.</w:t>
      </w:r>
    </w:p>
    <w:p w14:paraId="33413518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przed odbiorem końcowym robót przeprowadzi przewidziane przepisami prawa próby i sprawdzenia techniczne dotyczące przedmiotu umowy.</w:t>
      </w:r>
    </w:p>
    <w:p w14:paraId="679E98CE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w dniu odbioru, jako załączniki do protokołu niezbędne dokumenty związane z wykonanymi robotami takie jak: aprobaty techniczne, certyfikaty i atesty na wbudowane materiały, protokoły prób i sprawdzeń technicznych, dokumenty gwarancyjne, geodezyjną dokumentację powykonawczą. </w:t>
      </w:r>
    </w:p>
    <w:p w14:paraId="4A5914CA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podczas odbioru  końcowego robót wad nie nadających się do usunięcia Zamawiający może:</w:t>
      </w:r>
    </w:p>
    <w:p w14:paraId="567F702F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obniżyć wynagrodzenie proporcjonalne do zakresu rzeczowego przedmiotu odbioru zawierającego wady, jeżeli wady te umożliwiają użytkowanie przedmiotu umowy,</w:t>
      </w:r>
    </w:p>
    <w:p w14:paraId="71FF9D01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wykonania odbioru po raz drugi jeżeli wady uniemożliwiają użytkowanie przedmiotu umowy,</w:t>
      </w:r>
    </w:p>
    <w:p w14:paraId="763718B6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odstąpić od umowy jeżeli po proponowanym odbiorze występują wady określone w pkt. b).</w:t>
      </w:r>
    </w:p>
    <w:p w14:paraId="3ABBE6F1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Odbiorem końcowym objęty jest cały zakres rzeczowy robót zawarty w §1. Odbiór końcowy polegać będzie na ostatecznym sprawdzeniu ilości i jakości wykonanych robót.</w:t>
      </w:r>
    </w:p>
    <w:p w14:paraId="559789E2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wyznacza ostateczny pogwarancyjny odbiór robót po upływie terminu gwarancji ustalonego w umowie oraz termin na protokólarne stwierdzenie usunięcia wad po upływie okresu rękojmi.</w:t>
      </w:r>
    </w:p>
    <w:p w14:paraId="3191973E" w14:textId="77777777" w:rsidR="00B74B7E" w:rsidRPr="00B74B7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podjąć decyzję o przerwaniu czynności odbioru, jeżeli w czasie tych czynności ujawniono istnienie wad, które uniemożliwiają  użytkowanie przedmiotu umowy zgodnie z przeznaczeniem – aż do czasu usunięcia wad.</w:t>
      </w:r>
    </w:p>
    <w:p w14:paraId="3963EDD4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A7C2B8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E5EB7A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8790F8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D15847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3481FE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6BE42F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621DC31A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i rękojmia za wady</w:t>
      </w:r>
    </w:p>
    <w:p w14:paraId="2AD2A918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ADBFBA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odpowiedzialność Wykonawcy z tytułu gwarancji za wykonanie  przedmiotu zamówienia wynosi ……………. miesięcy, licząc od daty odbioru końcowego.</w:t>
      </w:r>
    </w:p>
    <w:p w14:paraId="1AA143C0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robót jest odpowiedzialny względem Zamawiającego z tytułu rękojmi za wady fizyczne robót objętych umową stwierdzone w toku czynności odbioru końcowego i powstałe w okresie gwarancyjnym. Uprawnienia Zamawiającego z tytułu rękojmi za wady fizyczne wygasają po upływie okresu gwarancji.</w:t>
      </w:r>
    </w:p>
    <w:p w14:paraId="37B0D5EC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gwarancyjnym Wykonawca zobowiązany jest do nieodpłatnego usunięcia wad ujawnionych po odbiorze robót. Jeżeli Wykonawca nie usunie wad w przewidzianym terminie, Zamawiający może zlecić ich usunięcie innym osobom na koszt Wykonawcy.</w:t>
      </w:r>
    </w:p>
    <w:p w14:paraId="160B88EB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 wykryciu wady w okresie gwarancji Zamawiający jest obowiązany zawiadomić Wykonawcę na piśmie w terminie 7 dni od daty jej ujawnienia.</w:t>
      </w:r>
    </w:p>
    <w:p w14:paraId="53904C1A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odbiorze robót związanych z usunięciem wad z tytułu gwarancji ulega ona wydłużeniu o czas od zgłoszenia do usunięcia wady.</w:t>
      </w:r>
    </w:p>
    <w:p w14:paraId="61C46C24" w14:textId="77777777" w:rsidR="00B74B7E" w:rsidRPr="00B74B7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przedstawi Zamawiającemu gwarancje na urządzenia producenta, a w przypadku okresu przekraczającego gwarancje udzielone przez producenta, musza być udokumentowane np. poprzez przedłużenie jej przez wytwórcę lub tegoż producenta.</w:t>
      </w:r>
    </w:p>
    <w:p w14:paraId="47759418" w14:textId="77777777" w:rsidR="00B74B7E" w:rsidRPr="00B74B7E" w:rsidRDefault="00B74B7E" w:rsidP="00B74B7E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4BF2F98" w14:textId="77777777" w:rsidR="00B74B7E" w:rsidRPr="00B74B7E" w:rsidRDefault="00B74B7E" w:rsidP="00B74B7E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14:paraId="359189A6" w14:textId="77777777" w:rsidR="00B74B7E" w:rsidRPr="00B74B7E" w:rsidRDefault="00B74B7E" w:rsidP="00B74B7E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Zabezpieczenie należytego wykonania umowy</w:t>
      </w:r>
    </w:p>
    <w:p w14:paraId="2B5A7E52" w14:textId="77777777" w:rsidR="00B74B7E" w:rsidRPr="00B74B7E" w:rsidRDefault="00B74B7E" w:rsidP="00B74B7E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9ACE189" w14:textId="77777777" w:rsidR="00B74B7E" w:rsidRPr="00B74B7E" w:rsidRDefault="00B74B7E" w:rsidP="00B74B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potwierdzają, że przed zawarciem umowy Wykonawca wniósł zabezpieczenie należytego wykonania umowy w wysokości 5</w:t>
      </w:r>
      <w:r w:rsidRPr="00B74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%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wynagrodzenia ofertowego (ceny ofertowej brutto), o którym mowa w § 5 ust. 1, </w:t>
      </w:r>
      <w:proofErr w:type="spellStart"/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B74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B74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słownie:……………. złotych) 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 formie ………………………………</w:t>
      </w:r>
    </w:p>
    <w:p w14:paraId="08552522" w14:textId="77777777" w:rsidR="00B74B7E" w:rsidRPr="00B74B7E" w:rsidRDefault="00B74B7E" w:rsidP="00B74B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należytego wykonania umowy zostanie zwrócone Wykonawcy w następujących terminach:</w:t>
      </w:r>
    </w:p>
    <w:p w14:paraId="457E2D18" w14:textId="77777777" w:rsidR="00B74B7E" w:rsidRPr="00B74B7E" w:rsidRDefault="00B74B7E" w:rsidP="00B74B7E">
      <w:pPr>
        <w:autoSpaceDE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70% wysokości zabezpieczenia – w ciągu 30 dni od dnia podpisania protokołu odbioru końcowego,</w:t>
      </w:r>
    </w:p>
    <w:p w14:paraId="1494BDD9" w14:textId="77777777" w:rsidR="00B74B7E" w:rsidRPr="00B74B7E" w:rsidRDefault="00B74B7E" w:rsidP="00B74B7E">
      <w:pPr>
        <w:autoSpaceDE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30% wysokości zabezpieczenia – w ciągu 15 dni od upływu okresu rękojmi za wady</w:t>
      </w:r>
    </w:p>
    <w:p w14:paraId="2943F64A" w14:textId="77777777" w:rsidR="00B74B7E" w:rsidRPr="00B74B7E" w:rsidRDefault="00B74B7E" w:rsidP="00B74B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wstrzyma się ze zwrotem części zabezpieczenia należytego wykonania umowy, o której mowa w ust. 2 pkt 1, w przypadku, kiedy Wykonawca nie usunął w terminie stwierdzonych w trakcie odbioru wad lub jest w trakcie usuwania tych wad. Okres gwarancji ulega wydłużeniu o czas potrzebny na usunięcie wad.</w:t>
      </w:r>
    </w:p>
    <w:p w14:paraId="2F4C4129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C984A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301B12EB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19B19884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34BCF2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zasadniczą  formę odszkodowania stanowić będą kary umowne.</w:t>
      </w:r>
    </w:p>
    <w:p w14:paraId="7B416435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następujące kary umowne:</w:t>
      </w:r>
    </w:p>
    <w:p w14:paraId="16AE2C5C" w14:textId="77777777" w:rsidR="00B74B7E" w:rsidRPr="00B74B7E" w:rsidRDefault="00B74B7E" w:rsidP="00B74B7E">
      <w:pPr>
        <w:spacing w:after="0" w:line="276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za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óźnienie wykonania przedmiotu umowy w wysokości 0,3 % wynagrodzenia umownego brutto określonego w </w:t>
      </w: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6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 za każdy rozpoczęty dzień  po upływie  terminu, o  którym mowa w § 5, aż do chwili realizacji przedmiotu umowy.</w:t>
      </w:r>
    </w:p>
    <w:p w14:paraId="32E87680" w14:textId="77777777" w:rsidR="00B74B7E" w:rsidRPr="00B74B7E" w:rsidRDefault="00B74B7E" w:rsidP="00B74B7E">
      <w:pPr>
        <w:spacing w:after="0" w:line="276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óźnienie w usunięciu wad lub usterek stwierdzonych przy odbiorze lub w okresie rękojmi za wady – w wysokości 0,3 %wynagrodzenia umownego brutto za każdy dzień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óźnienia liczony od dnia wyznaczonego na usunięcie wad, </w:t>
      </w:r>
    </w:p>
    <w:p w14:paraId="1B16E55E" w14:textId="77777777" w:rsidR="00B74B7E" w:rsidRPr="00B74B7E" w:rsidRDefault="00B74B7E" w:rsidP="00B74B7E">
      <w:pPr>
        <w:spacing w:after="0" w:line="276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c) z tytułu samego istnienia wad w przedmiocie odbioru 5% wynagrodzenia umownego brutto za przedmiot odbioru,</w:t>
      </w:r>
    </w:p>
    <w:p w14:paraId="586A0AF5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10% wynagrodzenia umownego brutto,</w:t>
      </w:r>
    </w:p>
    <w:p w14:paraId="7733419A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>z tytułu braku zapłaty lub nieterminowej zapłaty wynagrodzenia należnego podwykonawcom, wynosi 0,3% wynagrodzenia brutto określonego w umowie pomiędzy Wykonawcą, a podwykonawcą za każdy rozpoczęty dzień po upływie terminu zapłaty przedmiotowego wynagrodzenia,</w:t>
      </w:r>
    </w:p>
    <w:p w14:paraId="0468A0AB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z tytułu nieprzedłożenia do zaakceptowania projektu umowy o podwykonawstwo, której przedmiotem są roboty budowlane, lub projektu jej </w:t>
      </w:r>
      <w:r w:rsidRPr="00B74B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zmiany, wynosi 0,3% 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wynagrodzenia brutto,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§ 6 ust. 1. </w:t>
      </w:r>
    </w:p>
    <w:p w14:paraId="3CE86D01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z tytułu nieprzedłożenia poświadczonej za zgodność z oryginałem kopii umowy o   podwykonawstwo lub jej zmiany, wynosi 0,3% </w:t>
      </w: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wynagrodzenia brutto,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§ 6 ust. 1 za każdy rozpoczęty dzień  po upływie terminu w § 8 ust. 11</w:t>
      </w:r>
    </w:p>
    <w:p w14:paraId="3BAA91A3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Calibri" w:hAnsi="Times New Roman" w:cs="Times New Roman"/>
          <w:sz w:val="24"/>
          <w:szCs w:val="24"/>
        </w:rPr>
        <w:t xml:space="preserve">z tytułu nieuwzględnienia sprzeciwu Zamawiającego dotyczącego zmiany umowy o podwykonawstwo w zakresie terminu zapłaty, wynosi 0,3%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brutto, określonego w § 6 ust. 1 za każdy rozpoczęty dzień  po upływie terminu w § 8 ust. 12.</w:t>
      </w:r>
    </w:p>
    <w:p w14:paraId="19A1DEA1" w14:textId="77777777" w:rsidR="00B74B7E" w:rsidRPr="00B74B7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podczas kontroli, że Wykonawca lub podwykonawca nie zatrudnia na podstawie umowy o pracę osoby/osób, o której mowa w §3 pkt II ust 5 niniejszej umowy, w wysokości 2 000,00 zł za każde stwierdzone tego rodzaju zdarzenie.</w:t>
      </w:r>
    </w:p>
    <w:p w14:paraId="71E673BE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następujące kary umowne:</w:t>
      </w:r>
    </w:p>
    <w:p w14:paraId="30F33523" w14:textId="77777777" w:rsidR="00B74B7E" w:rsidRPr="00B74B7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óźnienie w przekazaniu terenu budowy w wysokości 0,3% wynagrodzenia umownego brutto za każdy dzień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óźnienia,</w:t>
      </w:r>
    </w:p>
    <w:p w14:paraId="7D4A55F4" w14:textId="77777777" w:rsidR="00B74B7E" w:rsidRPr="00B74B7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óźnienie w przeprowadzeniu odbioru końcowego przedmiotu umowy pomimo osiągnięcia gotowości do odbioru końcowego 0,3% wynagrodzenia umownego brutto za każdy dzień zwłoki,</w:t>
      </w:r>
    </w:p>
    <w:p w14:paraId="27D07478" w14:textId="77777777" w:rsidR="00B74B7E" w:rsidRPr="00B74B7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 z przyczyn zależnych od Zamawiającego w wysokości 10% wynagrodzenia umownego brutto,</w:t>
      </w:r>
    </w:p>
    <w:p w14:paraId="0310D8C5" w14:textId="77777777" w:rsidR="00B74B7E" w:rsidRPr="00B74B7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zapłacie faktury – odsetki ustawowe za opóźnienie</w:t>
      </w:r>
    </w:p>
    <w:p w14:paraId="3858A162" w14:textId="77777777" w:rsidR="00B74B7E" w:rsidRPr="00B74B7E" w:rsidRDefault="00B74B7E" w:rsidP="00B74B7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3FFB3" w14:textId="77777777" w:rsidR="00B74B7E" w:rsidRPr="00B74B7E" w:rsidRDefault="00B74B7E" w:rsidP="00B74B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maksymalna wysokość kar umownych, których mogą dochodzić strony wynosi 20% .</w:t>
      </w:r>
    </w:p>
    <w:p w14:paraId="54E5515D" w14:textId="77777777" w:rsidR="00B74B7E" w:rsidRPr="00B74B7E" w:rsidRDefault="00B74B7E" w:rsidP="00B74B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 odszkodowania uzupełniającego przekraczającego wysokość kar umownych do wysokości rzeczywiście poniesionej szkody.</w:t>
      </w:r>
    </w:p>
    <w:p w14:paraId="7C6F46BB" w14:textId="77777777" w:rsidR="00B74B7E" w:rsidRPr="00B74B7E" w:rsidRDefault="00B74B7E" w:rsidP="00B74B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Kara pieniężna powinna być zapłacona przez Stronę, która naruszyła postanowienie umowy w terminie 10 dnia od daty otrzymania stosownego wystąpienia przez Stronę z żądaniem zapłaty.</w:t>
      </w:r>
    </w:p>
    <w:p w14:paraId="53F96DFE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D7F12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72008830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1975918D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prawo odstąpienia od umowy w następujących sytuacjach:</w:t>
      </w:r>
    </w:p>
    <w:p w14:paraId="4E5D884B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może odstąpić od umowy: </w:t>
      </w:r>
    </w:p>
    <w:p w14:paraId="75427651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terminie 15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1C1EFCC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zachodzi co najmniej jedna z następujących okoliczności: </w:t>
      </w:r>
    </w:p>
    <w:p w14:paraId="58192E0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dokonano zmiany umowy z naruszeniem art. 454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art. 455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</w:p>
    <w:p w14:paraId="59071F2D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w chwili zawarcia umowy podlegał wykluczeniu na podstawie art. 108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</w:p>
    <w:p w14:paraId="0143E562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Trybunał Sprawiedliwości Unii Europejskiej stwierdził, w ramach procedury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24C38086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d ) w razie opóźnienia w realizacji przedmiotu umowy - po przekroczeniu 10 dni opóźnienia przez Wykonawcę,</w:t>
      </w:r>
    </w:p>
    <w:p w14:paraId="7B2656B0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)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gdy zostanie ogłoszona </w:t>
      </w:r>
      <w:smartTag w:uri="lexAThandschemas/lexAThand" w:element="lexATakty">
        <w:smartTagPr>
          <w:attr w:name="DocIDENT" w:val="Dz.U.2004.29.257"/>
          <w:attr w:name="DOCTYPE" w:val="akt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upa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dłość lub likwidacja firmy Wykonawcy,</w:t>
      </w:r>
    </w:p>
    <w:p w14:paraId="08D8AA9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f 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gdy zostanie wydany egzekucyjny nakaz zajęcia majątku Wykonawcy</w:t>
      </w:r>
    </w:p>
    <w:p w14:paraId="7B163740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g )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gdy Wykonawca nie rozpoczął  robót bez uzasadnionych przyczyn oraz nie kontynuuje ich pomimo wezwania Zamawiającego złożonego na piśmie lub przerwał realizację robót i przerwa z winy Wykonawcy trwa dłużej niż 7 dni,</w:t>
      </w:r>
    </w:p>
    <w:p w14:paraId="1E5299DF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h) w przypadku stwierdzenia, że jakość wykonanych robót nie odpowiada obowiązującym normom i warunkom technicznym wykonania  i odbioru robót budowlanych</w:t>
      </w:r>
    </w:p>
    <w:p w14:paraId="61E5D128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odstąpienia z powodu dokonania dokonano zmiany umowy z naruszeniem art. 454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art. 455 </w:t>
      </w:r>
      <w:proofErr w:type="spellStart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Zamawiający odstępuje od umowy w części, której zmiana dotyczy. </w:t>
      </w:r>
    </w:p>
    <w:p w14:paraId="4895E0D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przysługuje prawo odstąpienia od umowy jeżeli:</w:t>
      </w:r>
    </w:p>
    <w:p w14:paraId="38E08FB9" w14:textId="77777777" w:rsidR="00B74B7E" w:rsidRPr="00B74B7E" w:rsidRDefault="00B74B7E" w:rsidP="00B74B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odmawia bez uzasadnionej przyczyny przystąpienia do odbioru robót,</w:t>
      </w:r>
    </w:p>
    <w:p w14:paraId="19F67557" w14:textId="77777777" w:rsidR="00B74B7E" w:rsidRPr="00B74B7E" w:rsidRDefault="00B74B7E" w:rsidP="00B74B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zawiadomi Wykonawcę, iż wobec zaistnienia uprzednio nie przewidzianych okoliczności nie będzie mógł spełnić swoich zobowiązań umownych wobec Wykonawcy.</w:t>
      </w:r>
    </w:p>
    <w:p w14:paraId="1F0048E0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z uzasadnieniem pod rygorem nieważności takiego oświadczenia.</w:t>
      </w:r>
    </w:p>
    <w:p w14:paraId="68F86AAD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Zamawiającego od umowy Wykonawca może żądać wyłącznie wynagrodzenia należnego z tytułu wykonania części umowy. </w:t>
      </w:r>
    </w:p>
    <w:p w14:paraId="1D215C9F" w14:textId="77777777" w:rsidR="00B74B7E" w:rsidRPr="00B74B7E" w:rsidRDefault="00B74B7E" w:rsidP="00B74B7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będzie zgłaszać roszczeń z tytułu niewykonanej części umowy.</w:t>
      </w:r>
    </w:p>
    <w:p w14:paraId="23EAF736" w14:textId="77777777" w:rsidR="00B74B7E" w:rsidRPr="00B74B7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odstąpienia od umowy Wykonawcę oraz Zamawiającego obciążają następujące obowiązki szczegółowe:</w:t>
      </w:r>
    </w:p>
    <w:p w14:paraId="081A95FB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przy udziale Zamawiającego sporządzi szczegółowy  protokół inwentaryzacji robót w toku wg stanu na dzień odstąpienia,</w:t>
      </w:r>
    </w:p>
    <w:p w14:paraId="7EF87CF8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roboty w zakresie obustronnie uzgodnionym na koszt tej strony, która spowodowała odstąpienie od umowy,</w:t>
      </w:r>
    </w:p>
    <w:p w14:paraId="1DDF3E8A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niezwłocznie, a najpóźniej w terminie 10 dni usunie z terenu budowy urządzenie zaplecza przez niego dostarczone, na koszt strony, która spowodowała odstąpienie od umowy,</w:t>
      </w:r>
    </w:p>
    <w:p w14:paraId="186F0522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odmawia sporządzenia inwentaryzacji robót w toku i rozliczenia robót, Zamawiający wykona jednostronnie rozliczenie i inwentaryzację, którą przekaże do wiadomości Wykonawcy robót.</w:t>
      </w:r>
    </w:p>
    <w:p w14:paraId="7624AA6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A98B47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51119D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14:paraId="471D806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realizacji umowy</w:t>
      </w:r>
    </w:p>
    <w:p w14:paraId="51D33353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sprawach związanych z realizacją niniejszej umowy Zamawiającego reprezentować będzie: </w:t>
      </w:r>
    </w:p>
    <w:p w14:paraId="2E64DD6E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 (dane osoby)</w:t>
      </w:r>
    </w:p>
    <w:p w14:paraId="6E8F9C7A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do kontaktu: ................................................... </w:t>
      </w:r>
    </w:p>
    <w:p w14:paraId="1672D428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................................................... </w:t>
      </w:r>
    </w:p>
    <w:p w14:paraId="4E41C24B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reprezentować będzie:</w:t>
      </w:r>
    </w:p>
    <w:p w14:paraId="4BC7A730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 (dane osoby)</w:t>
      </w:r>
    </w:p>
    <w:p w14:paraId="4565C483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do kontaktu: ................................................... </w:t>
      </w:r>
    </w:p>
    <w:p w14:paraId="6C30BAE4" w14:textId="77777777" w:rsidR="00B74B7E" w:rsidRPr="00B74B7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................................................... </w:t>
      </w:r>
    </w:p>
    <w:p w14:paraId="247EACD9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9C997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14:paraId="347767A5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Postanowienia końcowe </w:t>
      </w:r>
    </w:p>
    <w:p w14:paraId="63CFEAD9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172BB" w14:textId="77777777" w:rsidR="00B74B7E" w:rsidRPr="00B74B7E" w:rsidRDefault="00B74B7E" w:rsidP="00B74B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D4B38FD" w14:textId="77777777" w:rsidR="00B74B7E" w:rsidRPr="00B74B7E" w:rsidRDefault="00B74B7E" w:rsidP="00B74B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wynikające z postanowień niniejszej umowy będą rozstrzygane przez Sąd właściwy dla siedziby Zamawiającego.</w:t>
      </w:r>
    </w:p>
    <w:p w14:paraId="39D61F92" w14:textId="77777777" w:rsidR="00B74B7E" w:rsidRPr="00B74B7E" w:rsidRDefault="00B74B7E" w:rsidP="00B74B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 odpowiednie przepisy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B74B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Kodeksu Cywilnego</w:t>
        </w:r>
      </w:smartTag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ustawy Prawo zamówień publicznych  oraz przepisy Prawa Budowlanego</w:t>
      </w:r>
    </w:p>
    <w:p w14:paraId="6685FFD3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B42F0C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14:paraId="447DC0B1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561E45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sporządza się w 2 jednobrzmiących egzemplarzach, po 1 egzemplarzu dla każdej ze stron.</w:t>
      </w:r>
    </w:p>
    <w:p w14:paraId="2DD3F9FC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A05E0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0273C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ZAMAWIAJĄCY                                                           WYKONAWCA</w:t>
      </w:r>
    </w:p>
    <w:p w14:paraId="355DFFDD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D9DAB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6A7E6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   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…………………………………..                          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29640948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4EA1E" w14:textId="77777777" w:rsidR="00B74B7E" w:rsidRPr="00B74B7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66E5F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                                        </w:t>
      </w: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……………………………….</w:t>
      </w:r>
    </w:p>
    <w:p w14:paraId="3CD4F486" w14:textId="77777777" w:rsidR="00B74B7E" w:rsidRPr="00B74B7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(data)                                                                             (data)</w:t>
      </w:r>
    </w:p>
    <w:p w14:paraId="50B5937E" w14:textId="77777777" w:rsidR="00B74B7E" w:rsidRPr="00B74B7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9C0A8" w14:textId="77777777" w:rsidR="00B02C99" w:rsidRDefault="00B02C99"/>
    <w:sectPr w:rsidR="00B0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4B5D" w14:textId="77777777" w:rsidR="00B74B7E" w:rsidRDefault="00B74B7E" w:rsidP="00B74B7E">
      <w:pPr>
        <w:spacing w:after="0" w:line="240" w:lineRule="auto"/>
      </w:pPr>
      <w:r>
        <w:separator/>
      </w:r>
    </w:p>
  </w:endnote>
  <w:endnote w:type="continuationSeparator" w:id="0">
    <w:p w14:paraId="19AD35FD" w14:textId="77777777" w:rsidR="00B74B7E" w:rsidRDefault="00B74B7E" w:rsidP="00B7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6F2A" w14:textId="77777777" w:rsidR="00B74B7E" w:rsidRDefault="00B74B7E" w:rsidP="00B74B7E">
      <w:pPr>
        <w:spacing w:after="0" w:line="240" w:lineRule="auto"/>
      </w:pPr>
      <w:r>
        <w:separator/>
      </w:r>
    </w:p>
  </w:footnote>
  <w:footnote w:type="continuationSeparator" w:id="0">
    <w:p w14:paraId="1567BD8D" w14:textId="77777777" w:rsidR="00B74B7E" w:rsidRDefault="00B74B7E" w:rsidP="00B7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618"/>
    <w:multiLevelType w:val="hybridMultilevel"/>
    <w:tmpl w:val="3796C2C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0D210F"/>
    <w:multiLevelType w:val="hybridMultilevel"/>
    <w:tmpl w:val="35AA0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05"/>
    <w:multiLevelType w:val="hybridMultilevel"/>
    <w:tmpl w:val="CC542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1B8E7640">
      <w:start w:val="1"/>
      <w:numFmt w:val="decimal"/>
      <w:lvlText w:val="%2."/>
      <w:lvlJc w:val="left"/>
      <w:pPr>
        <w:ind w:left="1927" w:hanging="42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B31A9D0C">
      <w:start w:val="1"/>
      <w:numFmt w:val="upperLetter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260B7F"/>
    <w:multiLevelType w:val="hybridMultilevel"/>
    <w:tmpl w:val="C9E01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71330"/>
    <w:multiLevelType w:val="hybridMultilevel"/>
    <w:tmpl w:val="4556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7EBA"/>
    <w:multiLevelType w:val="hybridMultilevel"/>
    <w:tmpl w:val="EDEE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73D84"/>
    <w:multiLevelType w:val="hybridMultilevel"/>
    <w:tmpl w:val="B72CB554"/>
    <w:lvl w:ilvl="0" w:tplc="0E6CB7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5E3F"/>
    <w:multiLevelType w:val="hybridMultilevel"/>
    <w:tmpl w:val="17C6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09B4"/>
    <w:multiLevelType w:val="hybridMultilevel"/>
    <w:tmpl w:val="CF884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620B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10563"/>
    <w:multiLevelType w:val="hybridMultilevel"/>
    <w:tmpl w:val="7672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C41BE"/>
    <w:multiLevelType w:val="hybridMultilevel"/>
    <w:tmpl w:val="B56447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223D5D"/>
    <w:multiLevelType w:val="hybridMultilevel"/>
    <w:tmpl w:val="5B78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8295E"/>
    <w:multiLevelType w:val="hybridMultilevel"/>
    <w:tmpl w:val="0952EA5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D2FE1B4A">
      <w:start w:val="1"/>
      <w:numFmt w:val="decimal"/>
      <w:lvlText w:val="%3."/>
      <w:lvlJc w:val="left"/>
      <w:pPr>
        <w:ind w:left="2881" w:hanging="42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DED72AC"/>
    <w:multiLevelType w:val="hybridMultilevel"/>
    <w:tmpl w:val="1EBC74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935AAA"/>
    <w:multiLevelType w:val="hybridMultilevel"/>
    <w:tmpl w:val="436C0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B7225"/>
    <w:multiLevelType w:val="hybridMultilevel"/>
    <w:tmpl w:val="875E882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78634EE0"/>
    <w:multiLevelType w:val="hybridMultilevel"/>
    <w:tmpl w:val="A2EE0C7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  <w:num w:numId="14">
    <w:abstractNumId w:val="16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E"/>
    <w:rsid w:val="0000724A"/>
    <w:rsid w:val="002949B9"/>
    <w:rsid w:val="003D05DB"/>
    <w:rsid w:val="00557E0F"/>
    <w:rsid w:val="006744A0"/>
    <w:rsid w:val="007F7478"/>
    <w:rsid w:val="00B02C99"/>
    <w:rsid w:val="00B74B7E"/>
    <w:rsid w:val="00D45489"/>
    <w:rsid w:val="00D9302C"/>
    <w:rsid w:val="00F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12C374D"/>
  <w15:chartTrackingRefBased/>
  <w15:docId w15:val="{18BECEC5-74EB-41D2-9B00-0407AB94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B7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4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B7E"/>
  </w:style>
  <w:style w:type="paragraph" w:styleId="Akapitzlist">
    <w:name w:val="List Paragraph"/>
    <w:basedOn w:val="Normalny"/>
    <w:uiPriority w:val="34"/>
    <w:qFormat/>
    <w:rsid w:val="00B7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3973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U21 Katarzyna Markowska</cp:lastModifiedBy>
  <cp:revision>2</cp:revision>
  <dcterms:created xsi:type="dcterms:W3CDTF">2022-01-25T14:02:00Z</dcterms:created>
  <dcterms:modified xsi:type="dcterms:W3CDTF">2022-01-25T14:02:00Z</dcterms:modified>
</cp:coreProperties>
</file>