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F593" w14:textId="77777777" w:rsidR="00A7340C" w:rsidRDefault="00A7340C" w:rsidP="00A7340C"/>
    <w:p w14:paraId="35BEC35F" w14:textId="77777777" w:rsidR="00A7340C" w:rsidRDefault="00A7340C" w:rsidP="00A7340C">
      <w:pPr>
        <w:jc w:val="right"/>
        <w:rPr>
          <w:rFonts w:ascii="Century Gothic" w:eastAsia="Calibri" w:hAnsi="Century Gothic" w:cs="Tahoma"/>
          <w:b/>
          <w:sz w:val="20"/>
          <w:szCs w:val="20"/>
        </w:rPr>
      </w:pPr>
      <w:r>
        <w:rPr>
          <w:rFonts w:ascii="Century Gothic" w:eastAsia="Calibri" w:hAnsi="Century Gothic" w:cs="Tahoma"/>
          <w:b/>
          <w:sz w:val="20"/>
          <w:szCs w:val="20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212"/>
      </w:tblGrid>
      <w:tr w:rsidR="00A7340C" w14:paraId="5A1A393C" w14:textId="77777777" w:rsidTr="00A7340C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259EB7A" w14:textId="77777777" w:rsidR="00A7340C" w:rsidRDefault="00A7340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OŚWIADCZENIE WYKONAWCY</w:t>
            </w:r>
          </w:p>
          <w:p w14:paraId="7EAB8A99" w14:textId="77777777" w:rsidR="00A7340C" w:rsidRDefault="00A7340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o aktualności informacji  zawartych w oświadczeniu o braku podstaw wykluczenia</w:t>
            </w:r>
          </w:p>
          <w:p w14:paraId="15F10359" w14:textId="4A6B8391" w:rsidR="00A7340C" w:rsidRDefault="00A7340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składane na podstawie § 3 </w:t>
            </w:r>
            <w: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Rozporządzenia Ministra Rozwoju, Pracy i Technologii </w:t>
            </w:r>
            <w: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br/>
            </w:r>
            <w:r>
              <w:rPr>
                <w:rFonts w:ascii="Century Gothic" w:eastAsia="TimesNewRoman" w:hAnsi="Century Gothic" w:cs="TimesNewRoman"/>
                <w:sz w:val="20"/>
                <w:szCs w:val="20"/>
                <w:lang w:eastAsia="pl-PL"/>
              </w:rPr>
              <w:t xml:space="preserve">z dnia 23 grudnia 2020 r. </w:t>
            </w:r>
            <w:r>
              <w:rPr>
                <w:rFonts w:ascii="Century Gothic" w:eastAsia="TimesNewRoman" w:hAnsi="Century Gothic" w:cs="TimesNewRoman,Bold"/>
                <w:bCs/>
                <w:sz w:val="20"/>
                <w:szCs w:val="20"/>
                <w:lang w:eastAsia="pl-PL"/>
              </w:rPr>
              <w:t>w sprawie podmiotowych środków dowodowych oraz innych dokumentów lub oświadczeń, jakich może żądać zamawiający od wykonawcy (Dz. U. poz. 2415)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>,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w postępowaniu o udzielenie zamówienia publicznego, którego wartość szacunkowa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nie przekracza progów unijnych określonych na podstawie art. 3  ustawy z 11 września 2019 r. – Prawo zamówień publicznych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</w:t>
            </w:r>
            <w:r>
              <w:rPr>
                <w:rFonts w:ascii="Century Gothic" w:eastAsia="Calibri" w:hAnsi="Century Gothic" w:cs="Calibri"/>
                <w:sz w:val="20"/>
                <w:szCs w:val="20"/>
              </w:rPr>
              <w:t>realizowanym w trybie podstawowym bez negocjacji pn.:</w:t>
            </w:r>
            <w:r>
              <w:rPr>
                <w:rFonts w:ascii="Century Gothic" w:eastAsia="Calibri" w:hAnsi="Century Gothic" w:cs="Calibri"/>
                <w:sz w:val="20"/>
                <w:szCs w:val="20"/>
              </w:rPr>
              <w:br/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„</w:t>
            </w:r>
            <w:r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>Przebudowa</w:t>
            </w:r>
            <w:r w:rsidR="00F6100D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pl-PL"/>
              </w:rPr>
              <w:t xml:space="preserve"> ulicy Mikołaja Reja w Kaźmierzu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”</w:t>
            </w: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br/>
              <w:t xml:space="preserve">(Nr </w:t>
            </w:r>
            <w:r w:rsidRPr="00D3537B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sprawy: NI.271.</w:t>
            </w:r>
            <w:r w:rsidR="00C228F0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D3537B">
              <w:rPr>
                <w:rFonts w:ascii="Century Gothic" w:eastAsia="Calibri" w:hAnsi="Century Gothic" w:cs="Times New Roman"/>
                <w:b/>
                <w:color w:val="000000" w:themeColor="text1"/>
                <w:sz w:val="20"/>
                <w:szCs w:val="20"/>
              </w:rPr>
              <w:t>.2022)</w:t>
            </w:r>
          </w:p>
        </w:tc>
      </w:tr>
    </w:tbl>
    <w:p w14:paraId="3B128CB6" w14:textId="77777777" w:rsidR="00A7340C" w:rsidRDefault="00A7340C" w:rsidP="00A7340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1ACFAC2" w14:textId="77777777" w:rsidR="00A7340C" w:rsidRDefault="00A7340C" w:rsidP="00A7340C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  <w:u w:val="single"/>
        </w:rPr>
        <w:t>Zamawiający: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</w:p>
    <w:p w14:paraId="741CB9BE" w14:textId="77777777" w:rsidR="00A7340C" w:rsidRDefault="00A7340C" w:rsidP="00A73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Gmina Kaźmierz</w:t>
      </w:r>
    </w:p>
    <w:p w14:paraId="0D0EA2FD" w14:textId="77777777" w:rsidR="00A7340C" w:rsidRDefault="00A7340C" w:rsidP="00A7340C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ul. Szamotulska 20, 64-530 Kaźmierz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ab/>
      </w:r>
    </w:p>
    <w:p w14:paraId="058F8C38" w14:textId="77777777" w:rsidR="00A7340C" w:rsidRDefault="00A7340C" w:rsidP="00A7340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6F02FEAE" w14:textId="77777777" w:rsidR="00A7340C" w:rsidRDefault="00A7340C" w:rsidP="00A7340C">
      <w:pPr>
        <w:spacing w:before="120" w:after="120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sz w:val="20"/>
          <w:szCs w:val="20"/>
          <w:u w:val="single"/>
        </w:rPr>
        <w:t>Wykonawca:</w:t>
      </w:r>
    </w:p>
    <w:p w14:paraId="60F15E35" w14:textId="77777777" w:rsidR="00A7340C" w:rsidRDefault="00A7340C" w:rsidP="00A7340C">
      <w:pPr>
        <w:spacing w:before="120" w:after="12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sz w:val="20"/>
          <w:szCs w:val="20"/>
        </w:rPr>
        <w:tab/>
      </w:r>
      <w:r>
        <w:rPr>
          <w:rFonts w:ascii="Century Gothic" w:eastAsia="Calibri" w:hAnsi="Century Gothic" w:cs="Tahoma"/>
          <w:i/>
          <w:sz w:val="20"/>
          <w:szCs w:val="20"/>
          <w:vertAlign w:val="superscript"/>
        </w:rPr>
        <w:t xml:space="preserve"> (pełna nazwa)</w:t>
      </w:r>
    </w:p>
    <w:p w14:paraId="26B800FB" w14:textId="77777777" w:rsidR="00A7340C" w:rsidRDefault="00A7340C" w:rsidP="00A7340C">
      <w:pPr>
        <w:spacing w:before="120" w:after="0" w:line="24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reprezentowany przez …………………………………………………………………………………....</w:t>
      </w:r>
    </w:p>
    <w:p w14:paraId="7C0A5BF8" w14:textId="77777777" w:rsidR="00A7340C" w:rsidRDefault="00A7340C" w:rsidP="00A7340C">
      <w:pPr>
        <w:spacing w:after="0"/>
        <w:jc w:val="center"/>
        <w:rPr>
          <w:rFonts w:ascii="Century Gothic" w:eastAsia="Calibri" w:hAnsi="Century Gothic" w:cs="Tahoma"/>
          <w:i/>
          <w:sz w:val="20"/>
          <w:szCs w:val="20"/>
          <w:vertAlign w:val="superscript"/>
        </w:rPr>
      </w:pPr>
      <w:r>
        <w:rPr>
          <w:rFonts w:ascii="Century Gothic" w:eastAsia="Calibri" w:hAnsi="Century Gothic" w:cs="Tahoma"/>
          <w:i/>
          <w:sz w:val="20"/>
          <w:szCs w:val="20"/>
          <w:vertAlign w:val="superscript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A7340C" w14:paraId="2AB60564" w14:textId="77777777" w:rsidTr="00A7340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18A" w14:textId="77777777" w:rsidR="00A7340C" w:rsidRDefault="00A7340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sz w:val="20"/>
                <w:szCs w:val="20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C21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7340C" w14:paraId="5E096771" w14:textId="77777777" w:rsidTr="00A7340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9A48" w14:textId="77777777" w:rsidR="00A7340C" w:rsidRDefault="00A7340C">
            <w:pPr>
              <w:spacing w:before="160" w:line="480" w:lineRule="auto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sz w:val="20"/>
                <w:szCs w:val="20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48A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  <w:tr w:rsidR="00A7340C" w14:paraId="61F9088B" w14:textId="77777777" w:rsidTr="00A7340C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3491" w14:textId="77777777" w:rsidR="00A7340C" w:rsidRDefault="00A7340C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sz w:val="20"/>
                <w:szCs w:val="20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257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57E7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bCs/>
                <w:sz w:val="20"/>
                <w:szCs w:val="20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0E0" w14:textId="77777777" w:rsidR="00A7340C" w:rsidRDefault="00A7340C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</w:p>
        </w:tc>
      </w:tr>
    </w:tbl>
    <w:p w14:paraId="29C9B069" w14:textId="77777777" w:rsidR="00A7340C" w:rsidRDefault="00A7340C" w:rsidP="00A7340C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p w14:paraId="398185E9" w14:textId="77777777" w:rsidR="00A7340C" w:rsidRDefault="00A7340C" w:rsidP="00A7340C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sz w:val="20"/>
          <w:szCs w:val="20"/>
        </w:rPr>
      </w:pPr>
      <w:r>
        <w:rPr>
          <w:rFonts w:ascii="Century Gothic" w:eastAsia="Calibri" w:hAnsi="Century Gothic" w:cs="Tahoma"/>
          <w:i/>
          <w:sz w:val="20"/>
          <w:szCs w:val="20"/>
        </w:rPr>
        <w:t>(w przypadku składania oferty przez podmioty występujące wspólnie podać nazwy (firmy) i dokładne adresy wszystkich członków konsorcjum)</w:t>
      </w:r>
    </w:p>
    <w:p w14:paraId="38FB0659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Na potrzeby niniejszego postępowania, oświadczam, co następuje:</w:t>
      </w:r>
    </w:p>
    <w:p w14:paraId="112F61D9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61C96951" w14:textId="77777777" w:rsidR="00A7340C" w:rsidRDefault="00A7340C" w:rsidP="00A7340C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06DA3E11" w14:textId="534F4AB5" w:rsidR="00A7340C" w:rsidRDefault="00A7340C" w:rsidP="00FC0374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Zaświadczam </w:t>
      </w: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o aktualności informacji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 zawartych w oświadczeniu</w:t>
      </w:r>
      <w:r>
        <w:rPr>
          <w:rFonts w:ascii="Century Gothic" w:eastAsia="TimesNewRoman" w:hAnsi="Century Gothic" w:cs="TimesNewRoman,Bold"/>
          <w:bCs/>
          <w:sz w:val="20"/>
          <w:szCs w:val="20"/>
          <w:lang w:eastAsia="pl-PL"/>
        </w:rPr>
        <w:t xml:space="preserve"> złożonym wraz z ofertą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, o którym mowa w art. 125 ust. 1 </w:t>
      </w:r>
      <w:proofErr w:type="spellStart"/>
      <w:r>
        <w:rPr>
          <w:rFonts w:ascii="Century Gothic" w:eastAsia="Times New Roman" w:hAnsi="Century Gothic" w:cs="Times New Roman"/>
          <w:bCs/>
          <w:sz w:val="20"/>
          <w:szCs w:val="20"/>
        </w:rPr>
        <w:t>uPzp</w:t>
      </w:r>
      <w:proofErr w:type="spellEnd"/>
      <w:r>
        <w:rPr>
          <w:rFonts w:ascii="Century Gothic" w:eastAsia="Times New Roman" w:hAnsi="Century Gothic" w:cs="Times New Roman"/>
          <w:bCs/>
          <w:sz w:val="20"/>
          <w:szCs w:val="20"/>
        </w:rPr>
        <w:t>, w zakresie podstaw do wykluczenia wskazanych przez Zamawiającego w Rozdz. II pkt 8 SWZ.</w:t>
      </w:r>
    </w:p>
    <w:p w14:paraId="7D8BCC64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772D1DB3" w14:textId="77777777" w:rsidR="00A7340C" w:rsidRDefault="00A7340C" w:rsidP="00FC0374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podmiot udostępniający zasoby/konsorcjant/wspólnik – wpisać nazwę, adres, nr NIP oraz rolę podmiotu w postępowaniu) wobec czego informacje zawarte w oświadczeniu </w:t>
      </w:r>
      <w:r>
        <w:rPr>
          <w:rFonts w:ascii="Century Gothic" w:eastAsia="Calibri" w:hAnsi="Century Gothic" w:cs="Tahoma"/>
          <w:sz w:val="20"/>
          <w:szCs w:val="20"/>
        </w:rPr>
        <w:br/>
        <w:t xml:space="preserve">o braku podstaw wykluczenia z postępowania </w:t>
      </w:r>
      <w:r>
        <w:rPr>
          <w:rFonts w:ascii="Century Gothic" w:eastAsia="Calibri" w:hAnsi="Century Gothic" w:cs="Tahoma"/>
          <w:b/>
          <w:sz w:val="20"/>
          <w:szCs w:val="20"/>
        </w:rPr>
        <w:t>są nieaktualne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14:paraId="18D94228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61CBC22F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60E5741E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Jednocześnie oświadczam, że w związku z art. 110 ust. 2 </w:t>
      </w:r>
      <w:proofErr w:type="spellStart"/>
      <w:r>
        <w:rPr>
          <w:rFonts w:ascii="Century Gothic" w:eastAsia="Calibri" w:hAnsi="Century Gothic" w:cs="Tahoma"/>
          <w:sz w:val="20"/>
          <w:szCs w:val="20"/>
        </w:rPr>
        <w:t>uPzp</w:t>
      </w:r>
      <w:proofErr w:type="spellEnd"/>
      <w:r>
        <w:rPr>
          <w:rFonts w:ascii="Century Gothic" w:eastAsia="Calibri" w:hAnsi="Century Gothic" w:cs="Tahoma"/>
          <w:sz w:val="20"/>
          <w:szCs w:val="20"/>
        </w:rPr>
        <w:t xml:space="preserve"> podjąłem następujące środki naprawcze:</w:t>
      </w:r>
    </w:p>
    <w:p w14:paraId="5DA48414" w14:textId="77777777" w:rsidR="00A7340C" w:rsidRDefault="00A7340C" w:rsidP="00A7340C">
      <w:pPr>
        <w:spacing w:after="0" w:line="360" w:lineRule="auto"/>
        <w:ind w:left="284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0B6BE3A9" w14:textId="77777777" w:rsidR="00A7340C" w:rsidRDefault="00A7340C" w:rsidP="00A7340C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sz w:val="20"/>
          <w:szCs w:val="20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212"/>
      </w:tblGrid>
      <w:tr w:rsidR="00A7340C" w14:paraId="1AD5072A" w14:textId="77777777" w:rsidTr="00A7340C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5098F8E" w14:textId="77777777" w:rsidR="00A7340C" w:rsidRDefault="00A7340C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ahoma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7980A228" w14:textId="77777777" w:rsidR="00A7340C" w:rsidRDefault="00A7340C" w:rsidP="00A7340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56D9D8CF" w14:textId="77777777" w:rsidR="00A7340C" w:rsidRDefault="00A7340C" w:rsidP="00A7340C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entury Gothic" w:eastAsia="Calibri" w:hAnsi="Century Gothic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E5F55D6" w14:textId="77777777" w:rsidR="00A7340C" w:rsidRDefault="00A7340C" w:rsidP="00A7340C">
      <w:pPr>
        <w:spacing w:after="0"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14:paraId="2A6CEE60" w14:textId="77777777" w:rsidR="00A7340C" w:rsidRDefault="00A7340C" w:rsidP="00A7340C">
      <w:pPr>
        <w:spacing w:after="120" w:line="312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Data.........................................................</w:t>
      </w:r>
    </w:p>
    <w:p w14:paraId="3001A7A0" w14:textId="77777777" w:rsidR="00A7340C" w:rsidRDefault="00A7340C" w:rsidP="00A7340C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4A887B4B" w14:textId="77777777" w:rsidR="00A7340C" w:rsidRDefault="00A7340C" w:rsidP="00A7340C">
      <w:pPr>
        <w:spacing w:after="0"/>
        <w:jc w:val="center"/>
        <w:rPr>
          <w:rFonts w:ascii="Century Gothic" w:eastAsia="Calibri" w:hAnsi="Century Gothic" w:cs="Times New Roman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>Dokument elektroniczny, podpisany kwalifikowanym podpisem elektronicznym lub podpisem zaufanym lub podpisem osobistym</w:t>
      </w:r>
    </w:p>
    <w:p w14:paraId="70EEC1BD" w14:textId="77777777" w:rsidR="00A7340C" w:rsidRDefault="00A7340C" w:rsidP="00A7340C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128B532B" w14:textId="77777777" w:rsidR="00A7340C" w:rsidRDefault="00A7340C" w:rsidP="00A7340C">
      <w:pPr>
        <w:rPr>
          <w:rFonts w:ascii="Century Gothic" w:eastAsia="Calibri" w:hAnsi="Century Gothic" w:cs="Times New Roman"/>
          <w:sz w:val="20"/>
          <w:szCs w:val="20"/>
        </w:rPr>
      </w:pPr>
    </w:p>
    <w:p w14:paraId="0602547E" w14:textId="77777777" w:rsidR="00A7340C" w:rsidRDefault="00A7340C" w:rsidP="00A7340C">
      <w:pPr>
        <w:rPr>
          <w:rFonts w:ascii="Century Gothic" w:eastAsia="Calibri" w:hAnsi="Century Gothic" w:cs="Times New Roman"/>
          <w:sz w:val="20"/>
          <w:szCs w:val="20"/>
        </w:rPr>
      </w:pPr>
    </w:p>
    <w:p w14:paraId="22701E46" w14:textId="77777777" w:rsidR="00A7340C" w:rsidRDefault="00A7340C" w:rsidP="00A7340C">
      <w:pPr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)* niepotrzebne skreślić</w:t>
      </w:r>
    </w:p>
    <w:p w14:paraId="07276887" w14:textId="0DE1AA62" w:rsidR="00A7340C" w:rsidRDefault="00A7340C"/>
    <w:p w14:paraId="255232F1" w14:textId="5B3882CF" w:rsidR="00A7340C" w:rsidRDefault="00A7340C"/>
    <w:p w14:paraId="21FF36DD" w14:textId="56E872D5" w:rsidR="00E510AB" w:rsidRPr="00E510AB" w:rsidRDefault="00E510AB" w:rsidP="00E510AB"/>
    <w:p w14:paraId="2E8A3836" w14:textId="079B3980" w:rsidR="00E510AB" w:rsidRPr="00E510AB" w:rsidRDefault="00E510AB" w:rsidP="00E510AB"/>
    <w:p w14:paraId="68F99AB8" w14:textId="4AB18007" w:rsidR="00E510AB" w:rsidRPr="00E510AB" w:rsidRDefault="00E510AB" w:rsidP="00E510AB"/>
    <w:p w14:paraId="168957B3" w14:textId="2DF6289F" w:rsidR="00E510AB" w:rsidRPr="00E510AB" w:rsidRDefault="00E510AB" w:rsidP="00E510AB"/>
    <w:p w14:paraId="57813740" w14:textId="133163C6" w:rsidR="00E510AB" w:rsidRPr="00E510AB" w:rsidRDefault="00E510AB" w:rsidP="00E510AB"/>
    <w:p w14:paraId="68CD6E61" w14:textId="2C107C12" w:rsidR="00E510AB" w:rsidRPr="00E510AB" w:rsidRDefault="00E510AB" w:rsidP="00E510AB"/>
    <w:p w14:paraId="0F74898C" w14:textId="04CD6C85" w:rsidR="00E510AB" w:rsidRPr="00E510AB" w:rsidRDefault="00E510AB" w:rsidP="00E510AB"/>
    <w:p w14:paraId="57C8E7AE" w14:textId="516CF559" w:rsidR="00E510AB" w:rsidRPr="00E510AB" w:rsidRDefault="00E510AB" w:rsidP="00E510AB"/>
    <w:p w14:paraId="5C0D29D4" w14:textId="000A8356" w:rsidR="00E510AB" w:rsidRPr="00E510AB" w:rsidRDefault="00E510AB" w:rsidP="00E510AB"/>
    <w:p w14:paraId="2E5D1B23" w14:textId="44E6DD97" w:rsidR="00E510AB" w:rsidRPr="00E510AB" w:rsidRDefault="00E510AB" w:rsidP="00E510AB"/>
    <w:p w14:paraId="67CFC318" w14:textId="287C565F" w:rsidR="00E510AB" w:rsidRPr="00E510AB" w:rsidRDefault="00E510AB" w:rsidP="00E510AB"/>
    <w:p w14:paraId="450A4E82" w14:textId="37729C75" w:rsidR="00E510AB" w:rsidRPr="00E510AB" w:rsidRDefault="00E510AB" w:rsidP="00E510AB">
      <w:pPr>
        <w:tabs>
          <w:tab w:val="left" w:pos="1998"/>
        </w:tabs>
      </w:pPr>
      <w:r>
        <w:tab/>
      </w:r>
    </w:p>
    <w:sectPr w:rsidR="00E510AB" w:rsidRPr="00E510AB" w:rsidSect="003B2912">
      <w:headerReference w:type="default" r:id="rId7"/>
      <w:headerReference w:type="first" r:id="rId8"/>
      <w:pgSz w:w="11906" w:h="16838" w:code="9"/>
      <w:pgMar w:top="1418" w:right="1134" w:bottom="709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F026" w14:textId="77777777" w:rsidR="00794B3B" w:rsidRDefault="00794B3B">
      <w:pPr>
        <w:spacing w:after="0" w:line="240" w:lineRule="auto"/>
      </w:pPr>
      <w:r>
        <w:separator/>
      </w:r>
    </w:p>
  </w:endnote>
  <w:endnote w:type="continuationSeparator" w:id="0">
    <w:p w14:paraId="3A97A2F7" w14:textId="77777777" w:rsidR="00794B3B" w:rsidRDefault="0079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75B6" w14:textId="77777777" w:rsidR="00794B3B" w:rsidRDefault="00794B3B">
      <w:pPr>
        <w:spacing w:after="0" w:line="240" w:lineRule="auto"/>
      </w:pPr>
      <w:r>
        <w:separator/>
      </w:r>
    </w:p>
  </w:footnote>
  <w:footnote w:type="continuationSeparator" w:id="0">
    <w:p w14:paraId="3E52251D" w14:textId="77777777" w:rsidR="00794B3B" w:rsidRDefault="0079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0853" w14:textId="1057F429" w:rsidR="008B7BA5" w:rsidRPr="00711B21" w:rsidRDefault="00954EB9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9D7AA" wp14:editId="6C68ECF9">
              <wp:simplePos x="0" y="0"/>
              <wp:positionH relativeFrom="column">
                <wp:posOffset>0</wp:posOffset>
              </wp:positionH>
              <wp:positionV relativeFrom="paragraph">
                <wp:posOffset>57150</wp:posOffset>
              </wp:positionV>
              <wp:extent cx="61722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5A79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8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DFdqAj2QAAAAQBAAAPAAAAAAAAAAAAAAAAAAkEAABkcnMvZG93bnJldi54bWxQ&#10;SwUGAAAAAAQABADzAAAADwUAAAAA&#10;"/>
          </w:pict>
        </mc:Fallback>
      </mc:AlternateContent>
    </w:r>
  </w:p>
  <w:p w14:paraId="442F29D3" w14:textId="77777777" w:rsidR="008B7BA5" w:rsidRPr="00711B21" w:rsidRDefault="00794B3B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9DD9" w14:textId="77777777" w:rsidR="001C654E" w:rsidRDefault="00794B3B" w:rsidP="008A03F4">
    <w:pPr>
      <w:pStyle w:val="Nagwek"/>
    </w:pPr>
  </w:p>
  <w:p w14:paraId="4ADD485A" w14:textId="77777777" w:rsidR="008B7BA5" w:rsidRPr="00DA1330" w:rsidRDefault="00794B3B" w:rsidP="00DA1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965698982">
    <w:abstractNumId w:val="50"/>
  </w:num>
  <w:num w:numId="2" w16cid:durableId="1823158373">
    <w:abstractNumId w:val="40"/>
  </w:num>
  <w:num w:numId="3" w16cid:durableId="1411851135">
    <w:abstractNumId w:val="15"/>
  </w:num>
  <w:num w:numId="4" w16cid:durableId="1776166471">
    <w:abstractNumId w:val="16"/>
  </w:num>
  <w:num w:numId="5" w16cid:durableId="992175489">
    <w:abstractNumId w:val="25"/>
  </w:num>
  <w:num w:numId="6" w16cid:durableId="1549223678">
    <w:abstractNumId w:val="48"/>
  </w:num>
  <w:num w:numId="7" w16cid:durableId="1294557602">
    <w:abstractNumId w:val="51"/>
  </w:num>
  <w:num w:numId="8" w16cid:durableId="1370690572">
    <w:abstractNumId w:val="7"/>
  </w:num>
  <w:num w:numId="9" w16cid:durableId="1022167353">
    <w:abstractNumId w:val="26"/>
  </w:num>
  <w:num w:numId="10" w16cid:durableId="220748866">
    <w:abstractNumId w:val="34"/>
  </w:num>
  <w:num w:numId="11" w16cid:durableId="171184960">
    <w:abstractNumId w:val="38"/>
  </w:num>
  <w:num w:numId="12" w16cid:durableId="704646204">
    <w:abstractNumId w:val="41"/>
  </w:num>
  <w:num w:numId="13" w16cid:durableId="2031174299">
    <w:abstractNumId w:val="0"/>
  </w:num>
  <w:num w:numId="14" w16cid:durableId="1853445851">
    <w:abstractNumId w:val="11"/>
  </w:num>
  <w:num w:numId="15" w16cid:durableId="1324502448">
    <w:abstractNumId w:val="43"/>
  </w:num>
  <w:num w:numId="16" w16cid:durableId="629945425">
    <w:abstractNumId w:val="35"/>
  </w:num>
  <w:num w:numId="17" w16cid:durableId="975720481">
    <w:abstractNumId w:val="19"/>
  </w:num>
  <w:num w:numId="18" w16cid:durableId="1442795509">
    <w:abstractNumId w:val="28"/>
  </w:num>
  <w:num w:numId="19" w16cid:durableId="604927630">
    <w:abstractNumId w:val="32"/>
  </w:num>
  <w:num w:numId="20" w16cid:durableId="1744375482">
    <w:abstractNumId w:val="45"/>
  </w:num>
  <w:num w:numId="21" w16cid:durableId="961611504">
    <w:abstractNumId w:val="21"/>
  </w:num>
  <w:num w:numId="22" w16cid:durableId="1201942072">
    <w:abstractNumId w:val="8"/>
  </w:num>
  <w:num w:numId="23" w16cid:durableId="1610506988">
    <w:abstractNumId w:val="29"/>
  </w:num>
  <w:num w:numId="24" w16cid:durableId="1506893283">
    <w:abstractNumId w:val="9"/>
  </w:num>
  <w:num w:numId="25" w16cid:durableId="703360618">
    <w:abstractNumId w:val="20"/>
  </w:num>
  <w:num w:numId="26" w16cid:durableId="707753289">
    <w:abstractNumId w:val="42"/>
  </w:num>
  <w:num w:numId="27" w16cid:durableId="904074569">
    <w:abstractNumId w:val="14"/>
  </w:num>
  <w:num w:numId="28" w16cid:durableId="1077096414">
    <w:abstractNumId w:val="3"/>
  </w:num>
  <w:num w:numId="29" w16cid:durableId="380985018">
    <w:abstractNumId w:val="22"/>
  </w:num>
  <w:num w:numId="30" w16cid:durableId="1227379063">
    <w:abstractNumId w:val="27"/>
  </w:num>
  <w:num w:numId="31" w16cid:durableId="84889210">
    <w:abstractNumId w:val="47"/>
  </w:num>
  <w:num w:numId="32" w16cid:durableId="1599023180">
    <w:abstractNumId w:val="54"/>
  </w:num>
  <w:num w:numId="33" w16cid:durableId="788822493">
    <w:abstractNumId w:val="39"/>
  </w:num>
  <w:num w:numId="34" w16cid:durableId="1719815348">
    <w:abstractNumId w:val="36"/>
  </w:num>
  <w:num w:numId="35" w16cid:durableId="213201289">
    <w:abstractNumId w:val="55"/>
  </w:num>
  <w:num w:numId="36" w16cid:durableId="1742412331">
    <w:abstractNumId w:val="5"/>
  </w:num>
  <w:num w:numId="37" w16cid:durableId="709644444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B9"/>
    <w:rsid w:val="00005FC4"/>
    <w:rsid w:val="00115CB4"/>
    <w:rsid w:val="001E0FA1"/>
    <w:rsid w:val="0027637A"/>
    <w:rsid w:val="00291643"/>
    <w:rsid w:val="002A6305"/>
    <w:rsid w:val="004311E7"/>
    <w:rsid w:val="00794B3B"/>
    <w:rsid w:val="007D75DD"/>
    <w:rsid w:val="007E00C6"/>
    <w:rsid w:val="0093046E"/>
    <w:rsid w:val="00954EB9"/>
    <w:rsid w:val="0097073F"/>
    <w:rsid w:val="00A7340C"/>
    <w:rsid w:val="00BD0498"/>
    <w:rsid w:val="00C228F0"/>
    <w:rsid w:val="00D3537B"/>
    <w:rsid w:val="00D730B5"/>
    <w:rsid w:val="00DF3B73"/>
    <w:rsid w:val="00E510AB"/>
    <w:rsid w:val="00F1409D"/>
    <w:rsid w:val="00F6100D"/>
    <w:rsid w:val="00F73E11"/>
    <w:rsid w:val="00FC0374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DBAA4"/>
  <w15:chartTrackingRefBased/>
  <w15:docId w15:val="{90A7DAC0-3E3C-4C39-B313-1E22E114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EB9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4EB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EB9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EB9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EB9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4EB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EB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954EB9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EB9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4EB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EB9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EB9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E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4EB9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EB9"/>
    <w:rPr>
      <w:rFonts w:ascii="Calibri Light" w:eastAsia="Times New Roman" w:hAnsi="Calibri Light" w:cs="Times New Roman"/>
      <w:lang w:eastAsia="pl-PL"/>
    </w:rPr>
  </w:style>
  <w:style w:type="paragraph" w:styleId="Nagwek">
    <w:name w:val="header"/>
    <w:aliases w:val="Nagłówek strony,hd"/>
    <w:basedOn w:val="Normalny"/>
    <w:link w:val="NagwekZnak"/>
    <w:uiPriority w:val="99"/>
    <w:rsid w:val="00954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54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EB9"/>
  </w:style>
  <w:style w:type="paragraph" w:styleId="Tekstpodstawowy">
    <w:name w:val="Body Text"/>
    <w:aliases w:val="a2,Znak Znak,Znak,Znak Znak Znak Znak Znak"/>
    <w:basedOn w:val="Normalny"/>
    <w:link w:val="TekstpodstawowyZnak"/>
    <w:rsid w:val="00954EB9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954EB9"/>
    <w:rPr>
      <w:rFonts w:ascii="Arial" w:eastAsia="Calibri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54EB9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4EB9"/>
    <w:rPr>
      <w:rFonts w:ascii="Times New Roman" w:eastAsia="Calibri" w:hAnsi="Times New Roman" w:cs="Times New Roman"/>
      <w:b/>
      <w:bCs/>
      <w:sz w:val="25"/>
      <w:szCs w:val="25"/>
      <w:lang w:eastAsia="pl-PL"/>
    </w:rPr>
  </w:style>
  <w:style w:type="character" w:customStyle="1" w:styleId="tekstdokbold">
    <w:name w:val="tekst dok. bold"/>
    <w:rsid w:val="00954EB9"/>
    <w:rPr>
      <w:b/>
    </w:rPr>
  </w:style>
  <w:style w:type="character" w:styleId="Hipercze">
    <w:name w:val="Hyperlink"/>
    <w:rsid w:val="00954EB9"/>
    <w:rPr>
      <w:color w:val="0000FF"/>
      <w:u w:val="single"/>
    </w:rPr>
  </w:style>
  <w:style w:type="paragraph" w:customStyle="1" w:styleId="Akapitzlist1">
    <w:name w:val="Akapit z listą1"/>
    <w:basedOn w:val="Normalny"/>
    <w:rsid w:val="00954EB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4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54EB9"/>
  </w:style>
  <w:style w:type="paragraph" w:styleId="Tekstpodstawowywcity">
    <w:name w:val="Body Text Indent"/>
    <w:basedOn w:val="Normalny"/>
    <w:link w:val="TekstpodstawowywcityZnak1"/>
    <w:rsid w:val="00954EB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954EB9"/>
  </w:style>
  <w:style w:type="character" w:customStyle="1" w:styleId="TekstpodstawowywcityZnak1">
    <w:name w:val="Tekst podstawowy wcięty Znak1"/>
    <w:link w:val="Tekstpodstawowywcity"/>
    <w:rsid w:val="00954E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54EB9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54EB9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54EB9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954EB9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954EB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4E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54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954EB9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4EB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54EB9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954EB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20">
    <w:name w:val="Akapit z listą2"/>
    <w:basedOn w:val="Normalny"/>
    <w:rsid w:val="00954EB9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ZnakZnak1">
    <w:name w:val="Znak Znak1"/>
    <w:basedOn w:val="Normalny"/>
    <w:rsid w:val="00954EB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954EB9"/>
    <w:rPr>
      <w:i/>
      <w:iCs/>
    </w:rPr>
  </w:style>
  <w:style w:type="character" w:styleId="Nierozpoznanawzmianka">
    <w:name w:val="Unresolved Mention"/>
    <w:uiPriority w:val="99"/>
    <w:semiHidden/>
    <w:unhideWhenUsed/>
    <w:rsid w:val="00954EB9"/>
    <w:rPr>
      <w:color w:val="605E5C"/>
      <w:shd w:val="clear" w:color="auto" w:fill="E1DFDD"/>
    </w:rPr>
  </w:style>
  <w:style w:type="paragraph" w:styleId="Lista3">
    <w:name w:val="List 3"/>
    <w:basedOn w:val="Normalny"/>
    <w:rsid w:val="00954EB9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954EB9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locked/>
    <w:rsid w:val="00954EB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954EB9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954EB9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54E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954EB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54EB9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954EB9"/>
    <w:rPr>
      <w:sz w:val="16"/>
      <w:szCs w:val="16"/>
    </w:rPr>
  </w:style>
  <w:style w:type="paragraph" w:customStyle="1" w:styleId="Skrconyadreszwrotny">
    <w:name w:val="Skrócony adres zwrotny"/>
    <w:basedOn w:val="Normalny"/>
    <w:rsid w:val="00954E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954E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954EB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954E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54EB9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954E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954EB9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954E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954E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54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954E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54EB9"/>
    <w:rPr>
      <w:vertAlign w:val="superscript"/>
    </w:rPr>
  </w:style>
  <w:style w:type="character" w:styleId="Odwoaniedokomentarza">
    <w:name w:val="annotation reference"/>
    <w:rsid w:val="00954E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4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54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E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54EB9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5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954EB9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954E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954EB9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954EB9"/>
    <w:rPr>
      <w:sz w:val="24"/>
    </w:rPr>
  </w:style>
  <w:style w:type="paragraph" w:customStyle="1" w:styleId="pkt">
    <w:name w:val="pkt"/>
    <w:basedOn w:val="Normalny"/>
    <w:link w:val="pktZnak"/>
    <w:uiPriority w:val="99"/>
    <w:rsid w:val="00954EB9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954EB9"/>
  </w:style>
  <w:style w:type="paragraph" w:customStyle="1" w:styleId="text-justify">
    <w:name w:val="text-justify"/>
    <w:basedOn w:val="Normalny"/>
    <w:rsid w:val="0095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954EB9"/>
  </w:style>
  <w:style w:type="paragraph" w:customStyle="1" w:styleId="AVNagwek2">
    <w:name w:val="AV Nagłówek 2"/>
    <w:basedOn w:val="Normalny"/>
    <w:next w:val="Normalny"/>
    <w:qFormat/>
    <w:rsid w:val="00954EB9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AVNagwek3">
    <w:name w:val="AV Nagłówek 3"/>
    <w:basedOn w:val="Normalny"/>
    <w:qFormat/>
    <w:rsid w:val="00954EB9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szCs w:val="20"/>
    </w:rPr>
  </w:style>
  <w:style w:type="paragraph" w:customStyle="1" w:styleId="AVNagwek4">
    <w:name w:val="AV Nagłówek 4"/>
    <w:basedOn w:val="Normalny"/>
    <w:next w:val="Normalny"/>
    <w:qFormat/>
    <w:rsid w:val="00954EB9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szCs w:val="20"/>
      <w:lang w:eastAsia="pl-PL"/>
    </w:rPr>
  </w:style>
  <w:style w:type="paragraph" w:customStyle="1" w:styleId="Styl5">
    <w:name w:val="Styl5"/>
    <w:basedOn w:val="AVNagwek4"/>
    <w:autoRedefine/>
    <w:qFormat/>
    <w:rsid w:val="00954EB9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954EB9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954E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plpodtytustpl-podtytS1">
    <w:name w:val="Standardowy.Stpl.podtytuł.stpl-podtyt..S1"/>
    <w:rsid w:val="00954EB9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01">
    <w:name w:val="fontstyle01"/>
    <w:rsid w:val="00954EB9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2022-07-04T10:54:00Z</dcterms:created>
  <dcterms:modified xsi:type="dcterms:W3CDTF">2022-07-04T10:55:00Z</dcterms:modified>
</cp:coreProperties>
</file>