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C21DC7">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C21DC7" w:rsidRPr="001306CE" w:rsidRDefault="00C21DC7" w:rsidP="00C21DC7">
            <w:pPr>
              <w:pStyle w:val="NormalnyWeb"/>
              <w:spacing w:before="0" w:after="0"/>
              <w:rPr>
                <w:b/>
                <w:color w:val="000000"/>
                <w:sz w:val="22"/>
                <w:szCs w:val="22"/>
              </w:rPr>
            </w:pPr>
            <w:r w:rsidRPr="001306CE">
              <w:rPr>
                <w:b/>
                <w:color w:val="000000"/>
                <w:sz w:val="22"/>
                <w:szCs w:val="22"/>
              </w:rPr>
              <w:t>ZP/220/13/20</w:t>
            </w:r>
          </w:p>
          <w:p w:rsidR="00C21DC7" w:rsidRPr="00FB4C5C" w:rsidRDefault="00C21DC7" w:rsidP="00C21DC7">
            <w:pPr>
              <w:pStyle w:val="NormalnyWeb"/>
              <w:spacing w:before="0" w:after="0"/>
              <w:rPr>
                <w:color w:val="000000"/>
                <w:sz w:val="22"/>
                <w:szCs w:val="22"/>
              </w:rPr>
            </w:pPr>
            <w:r>
              <w:rPr>
                <w:color w:val="000000"/>
                <w:sz w:val="22"/>
                <w:szCs w:val="22"/>
              </w:rPr>
              <w:t>Dotyczy: d</w:t>
            </w:r>
            <w:r w:rsidRPr="007118FC">
              <w:rPr>
                <w:color w:val="000000"/>
                <w:sz w:val="22"/>
                <w:szCs w:val="22"/>
              </w:rPr>
              <w:t>ostaw</w:t>
            </w:r>
            <w:r>
              <w:rPr>
                <w:color w:val="000000"/>
                <w:sz w:val="22"/>
                <w:szCs w:val="22"/>
              </w:rPr>
              <w:t>y</w:t>
            </w:r>
            <w:r w:rsidRPr="007118FC">
              <w:rPr>
                <w:color w:val="000000"/>
                <w:sz w:val="22"/>
                <w:szCs w:val="22"/>
              </w:rPr>
              <w:t xml:space="preserve"> odczynnik</w:t>
            </w:r>
            <w:r w:rsidRPr="007118FC">
              <w:rPr>
                <w:rFonts w:hint="eastAsia"/>
                <w:color w:val="000000"/>
                <w:sz w:val="22"/>
                <w:szCs w:val="22"/>
              </w:rPr>
              <w:t>ó</w:t>
            </w:r>
            <w:r w:rsidRPr="007118FC">
              <w:rPr>
                <w:color w:val="000000"/>
                <w:sz w:val="22"/>
                <w:szCs w:val="22"/>
              </w:rPr>
              <w:t>w laboratoryjnych i test</w:t>
            </w:r>
            <w:r w:rsidRPr="007118FC">
              <w:rPr>
                <w:rFonts w:hint="eastAsia"/>
                <w:color w:val="000000"/>
                <w:sz w:val="22"/>
                <w:szCs w:val="22"/>
              </w:rPr>
              <w:t>ó</w:t>
            </w:r>
            <w:r w:rsidRPr="007118FC">
              <w:rPr>
                <w:color w:val="000000"/>
                <w:sz w:val="22"/>
                <w:szCs w:val="22"/>
              </w:rPr>
              <w:t>w diagnostycznych wraz z dzier</w:t>
            </w:r>
            <w:r w:rsidRPr="007118FC">
              <w:rPr>
                <w:rFonts w:hint="eastAsia"/>
                <w:color w:val="000000"/>
                <w:sz w:val="22"/>
                <w:szCs w:val="22"/>
              </w:rPr>
              <w:t>ż</w:t>
            </w:r>
            <w:r w:rsidRPr="007118FC">
              <w:rPr>
                <w:color w:val="000000"/>
                <w:sz w:val="22"/>
                <w:szCs w:val="22"/>
              </w:rPr>
              <w:t>aw</w:t>
            </w:r>
            <w:r w:rsidRPr="007118FC">
              <w:rPr>
                <w:rFonts w:hint="eastAsia"/>
                <w:color w:val="000000"/>
                <w:sz w:val="22"/>
                <w:szCs w:val="22"/>
              </w:rPr>
              <w:t>ą</w:t>
            </w:r>
            <w:r w:rsidRPr="007118FC">
              <w:rPr>
                <w:color w:val="000000"/>
                <w:sz w:val="22"/>
                <w:szCs w:val="22"/>
              </w:rPr>
              <w:t xml:space="preserve"> analizator</w:t>
            </w:r>
            <w:r w:rsidRPr="007118FC">
              <w:rPr>
                <w:rFonts w:hint="eastAsia"/>
                <w:color w:val="000000"/>
                <w:sz w:val="22"/>
                <w:szCs w:val="22"/>
              </w:rPr>
              <w:t>ó</w:t>
            </w:r>
            <w:r w:rsidRPr="007118FC">
              <w:rPr>
                <w:color w:val="000000"/>
                <w:sz w:val="22"/>
                <w:szCs w:val="22"/>
              </w:rPr>
              <w:t>w na potrzeby Pracowni Cytogenetyki i Mikrobiologii SPSK-2</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C21DC7" w:rsidRDefault="00C21DC7" w:rsidP="00F45C28">
      <w:pPr>
        <w:spacing w:after="0" w:line="240" w:lineRule="auto"/>
        <w:jc w:val="center"/>
        <w:rPr>
          <w:b/>
          <w:sz w:val="28"/>
          <w:szCs w:val="28"/>
        </w:rPr>
      </w:pPr>
      <w:r>
        <w:rPr>
          <w:b/>
          <w:sz w:val="28"/>
          <w:szCs w:val="28"/>
        </w:rPr>
        <w:t xml:space="preserve">UNIEWAŻNIENIE </w:t>
      </w:r>
    </w:p>
    <w:p w:rsidR="00002171" w:rsidRPr="00D15410" w:rsidRDefault="00CD61F4" w:rsidP="00F45C28">
      <w:pPr>
        <w:spacing w:after="0" w:line="240" w:lineRule="auto"/>
        <w:jc w:val="center"/>
        <w:rPr>
          <w:b/>
          <w:sz w:val="28"/>
          <w:szCs w:val="28"/>
        </w:rPr>
      </w:pPr>
      <w:r w:rsidRPr="00D15410">
        <w:rPr>
          <w:b/>
          <w:sz w:val="28"/>
          <w:szCs w:val="28"/>
        </w:rPr>
        <w:t>zada</w:t>
      </w:r>
      <w:r w:rsidR="00C21DC7">
        <w:rPr>
          <w:b/>
          <w:sz w:val="28"/>
          <w:szCs w:val="28"/>
        </w:rPr>
        <w:t xml:space="preserve">ń </w:t>
      </w:r>
      <w:r w:rsidRPr="00D15410">
        <w:rPr>
          <w:b/>
          <w:sz w:val="28"/>
          <w:szCs w:val="28"/>
        </w:rPr>
        <w:t xml:space="preserve">nr </w:t>
      </w:r>
      <w:r w:rsidR="00C21DC7">
        <w:rPr>
          <w:b/>
          <w:sz w:val="28"/>
          <w:szCs w:val="28"/>
        </w:rPr>
        <w:t>1,2,6,9,10</w:t>
      </w:r>
    </w:p>
    <w:p w:rsidR="00071906" w:rsidRDefault="00071906" w:rsidP="00F45C28">
      <w:pPr>
        <w:spacing w:after="0" w:line="240" w:lineRule="auto"/>
        <w:jc w:val="center"/>
        <w:rPr>
          <w:b/>
          <w:sz w:val="32"/>
          <w:szCs w:val="32"/>
        </w:rPr>
      </w:pPr>
    </w:p>
    <w:p w:rsidR="00CD61F4" w:rsidRPr="00AD2B14" w:rsidRDefault="00CD61F4" w:rsidP="00CD61F4">
      <w:pPr>
        <w:shd w:val="clear" w:color="auto" w:fill="FFFFFF"/>
        <w:ind w:firstLine="708"/>
        <w:jc w:val="both"/>
        <w:rPr>
          <w:rFonts w:ascii="Times New Roman" w:hAnsi="Times New Roman" w:cs="Times New Roman"/>
        </w:rPr>
      </w:pPr>
      <w:r w:rsidRPr="00AD2B14">
        <w:rPr>
          <w:rFonts w:ascii="Times New Roman" w:hAnsi="Times New Roman" w:cs="Times New Roman"/>
        </w:rPr>
        <w:t>Na podstawie</w:t>
      </w:r>
      <w:r w:rsidRPr="00AD2B14">
        <w:rPr>
          <w:rFonts w:ascii="Times New Roman" w:hAnsi="Times New Roman" w:cs="Times New Roman"/>
          <w:b/>
        </w:rPr>
        <w:t xml:space="preserve"> </w:t>
      </w:r>
      <w:r w:rsidRPr="00AD2B14">
        <w:rPr>
          <w:rFonts w:ascii="Times New Roman" w:hAnsi="Times New Roman" w:cs="Times New Roman"/>
          <w:b/>
          <w:u w:val="single"/>
        </w:rPr>
        <w:t>art. 92</w:t>
      </w:r>
      <w:r w:rsidRPr="005425C8">
        <w:rPr>
          <w:rFonts w:ascii="Times New Roman" w:hAnsi="Times New Roman" w:cs="Times New Roman"/>
          <w:b/>
        </w:rPr>
        <w:t xml:space="preserve"> </w:t>
      </w:r>
      <w:r w:rsidRPr="00AD2B14">
        <w:rPr>
          <w:rFonts w:ascii="Times New Roman" w:hAnsi="Times New Roman" w:cs="Times New Roman"/>
        </w:rPr>
        <w:t xml:space="preserve">ustawy z dnia 29 stycznia 2004 r. Prawo Zamówień Publicznych Zamawiający zawiadamia, że w prowadzonym postępowaniu </w:t>
      </w:r>
      <w:r w:rsidR="00C21DC7" w:rsidRPr="00AD2B14">
        <w:rPr>
          <w:rFonts w:ascii="Times New Roman" w:hAnsi="Times New Roman" w:cs="Times New Roman"/>
        </w:rPr>
        <w:t xml:space="preserve">na dostawę </w:t>
      </w:r>
      <w:r w:rsidR="00C21DC7" w:rsidRPr="00AD2B14">
        <w:rPr>
          <w:rFonts w:ascii="Times New Roman" w:hAnsi="Times New Roman" w:cs="Times New Roman"/>
          <w:color w:val="000000"/>
        </w:rPr>
        <w:t>odczynników laboratoryjnych i testów diagnostycznych wraz z dzierżawą analizatorów na potrzeby Pracowni Cytogenetyki i Mikrobiologii SPSK-2</w:t>
      </w:r>
      <w:r w:rsidRPr="00AD2B14">
        <w:rPr>
          <w:rFonts w:ascii="Times New Roman" w:hAnsi="Times New Roman" w:cs="Times New Roman"/>
        </w:rPr>
        <w:t xml:space="preserve">w Szczecinie dokonano unieważnienia </w:t>
      </w:r>
      <w:r w:rsidR="00C21DC7" w:rsidRPr="00AD2B14">
        <w:rPr>
          <w:rFonts w:ascii="Times New Roman" w:hAnsi="Times New Roman" w:cs="Times New Roman"/>
        </w:rPr>
        <w:t>niektórych zadań.</w:t>
      </w:r>
    </w:p>
    <w:p w:rsidR="00447CC3" w:rsidRPr="00174E09" w:rsidRDefault="00447CC3" w:rsidP="00174E09">
      <w:pPr>
        <w:spacing w:after="0" w:line="240" w:lineRule="auto"/>
        <w:jc w:val="both"/>
        <w:rPr>
          <w:rFonts w:ascii="Times New Roman" w:hAnsi="Times New Roman" w:cs="Times New Roman"/>
          <w:b/>
          <w:sz w:val="21"/>
          <w:szCs w:val="21"/>
        </w:rPr>
      </w:pPr>
      <w:r w:rsidRPr="00174E09">
        <w:rPr>
          <w:rFonts w:ascii="Times New Roman" w:hAnsi="Times New Roman" w:cs="Times New Roman"/>
          <w:b/>
          <w:sz w:val="21"/>
          <w:szCs w:val="21"/>
        </w:rPr>
        <w:t>Zadanie  nr 1</w:t>
      </w:r>
    </w:p>
    <w:p w:rsidR="00447CC3" w:rsidRPr="00501A20" w:rsidRDefault="00447CC3" w:rsidP="00174E09">
      <w:pPr>
        <w:spacing w:after="0" w:line="240" w:lineRule="auto"/>
        <w:jc w:val="both"/>
        <w:rPr>
          <w:rFonts w:ascii="Times New Roman" w:hAnsi="Times New Roman" w:cs="Times New Roman"/>
          <w:sz w:val="21"/>
          <w:szCs w:val="21"/>
        </w:rPr>
      </w:pPr>
      <w:r w:rsidRPr="00501A20">
        <w:rPr>
          <w:rFonts w:ascii="Times New Roman" w:hAnsi="Times New Roman" w:cs="Times New Roman"/>
          <w:sz w:val="21"/>
          <w:szCs w:val="21"/>
        </w:rPr>
        <w:t>a)  Podstawa merytoryczna: na zadanie nr 1 nie została złożona żadna oferta</w:t>
      </w:r>
    </w:p>
    <w:p w:rsidR="00447CC3" w:rsidRPr="00174E09" w:rsidRDefault="00447CC3" w:rsidP="00174E09">
      <w:pPr>
        <w:spacing w:after="0" w:line="240" w:lineRule="auto"/>
        <w:rPr>
          <w:rFonts w:ascii="Times New Roman" w:hAnsi="Times New Roman" w:cs="Times New Roman"/>
          <w:sz w:val="21"/>
          <w:szCs w:val="21"/>
        </w:rPr>
      </w:pPr>
      <w:r w:rsidRPr="00501A20">
        <w:rPr>
          <w:rFonts w:ascii="Times New Roman" w:hAnsi="Times New Roman" w:cs="Times New Roman"/>
          <w:sz w:val="21"/>
          <w:szCs w:val="21"/>
        </w:rPr>
        <w:t>b)  Podstawa prawna: Zamawiający unieważnił  postępowanie na podstawie art. 93 ust 1 pkt. 1 PZP, ponieważ nie</w:t>
      </w:r>
      <w:r w:rsidRPr="00174E09">
        <w:rPr>
          <w:rFonts w:ascii="Times New Roman" w:hAnsi="Times New Roman" w:cs="Times New Roman"/>
          <w:sz w:val="21"/>
          <w:szCs w:val="21"/>
        </w:rPr>
        <w:t xml:space="preserve"> złożono żadnej oferty niepodlegającej odrzuceniu.</w:t>
      </w:r>
    </w:p>
    <w:p w:rsidR="00447CC3" w:rsidRPr="00174E09" w:rsidRDefault="00447CC3" w:rsidP="00174E09">
      <w:pPr>
        <w:spacing w:after="0" w:line="240" w:lineRule="auto"/>
        <w:jc w:val="both"/>
        <w:rPr>
          <w:rFonts w:ascii="Times New Roman" w:hAnsi="Times New Roman" w:cs="Times New Roman"/>
          <w:b/>
          <w:sz w:val="21"/>
          <w:szCs w:val="21"/>
        </w:rPr>
      </w:pPr>
    </w:p>
    <w:p w:rsidR="00447CC3" w:rsidRPr="00174E09" w:rsidRDefault="00447CC3" w:rsidP="00174E09">
      <w:pPr>
        <w:spacing w:after="0" w:line="240" w:lineRule="auto"/>
        <w:jc w:val="both"/>
        <w:rPr>
          <w:rFonts w:ascii="Times New Roman" w:hAnsi="Times New Roman" w:cs="Times New Roman"/>
          <w:b/>
          <w:sz w:val="21"/>
          <w:szCs w:val="21"/>
        </w:rPr>
      </w:pPr>
      <w:r w:rsidRPr="00174E09">
        <w:rPr>
          <w:rFonts w:ascii="Times New Roman" w:hAnsi="Times New Roman" w:cs="Times New Roman"/>
          <w:b/>
          <w:sz w:val="21"/>
          <w:szCs w:val="21"/>
        </w:rPr>
        <w:t>Zadanie  nr 2</w:t>
      </w:r>
    </w:p>
    <w:p w:rsidR="00447CC3" w:rsidRPr="00174E09" w:rsidRDefault="00447CC3" w:rsidP="00174E09">
      <w:pPr>
        <w:spacing w:after="0" w:line="240" w:lineRule="auto"/>
        <w:jc w:val="both"/>
        <w:rPr>
          <w:rFonts w:ascii="Times New Roman" w:hAnsi="Times New Roman" w:cs="Times New Roman"/>
          <w:sz w:val="21"/>
          <w:szCs w:val="21"/>
          <w:u w:val="single"/>
        </w:rPr>
      </w:pPr>
      <w:r w:rsidRPr="00174E09">
        <w:rPr>
          <w:rFonts w:ascii="Times New Roman" w:hAnsi="Times New Roman" w:cs="Times New Roman"/>
          <w:sz w:val="21"/>
          <w:szCs w:val="21"/>
          <w:u w:val="single"/>
        </w:rPr>
        <w:t>a) Nazwy (firmy), siedziby i adresy wykonawców, którzy złożyli oferty:</w:t>
      </w:r>
    </w:p>
    <w:p w:rsidR="00447CC3" w:rsidRPr="00174E09" w:rsidRDefault="00447CC3" w:rsidP="00174E09">
      <w:pPr>
        <w:spacing w:after="0" w:line="240" w:lineRule="auto"/>
        <w:rPr>
          <w:rFonts w:ascii="Times New Roman" w:hAnsi="Times New Roman" w:cs="Times New Roman"/>
          <w:b/>
          <w:color w:val="000000" w:themeColor="text1"/>
          <w:sz w:val="21"/>
          <w:szCs w:val="21"/>
          <w:shd w:val="clear" w:color="auto" w:fill="F5F5F5"/>
        </w:rPr>
      </w:pPr>
      <w:r w:rsidRPr="00174E09">
        <w:rPr>
          <w:rFonts w:ascii="Times New Roman" w:hAnsi="Times New Roman" w:cs="Times New Roman"/>
          <w:b/>
          <w:sz w:val="21"/>
          <w:szCs w:val="21"/>
        </w:rPr>
        <w:t xml:space="preserve">Oferta nr 8) </w:t>
      </w:r>
      <w:r w:rsidR="00174E09" w:rsidRPr="00174E09">
        <w:rPr>
          <w:rFonts w:ascii="Times New Roman" w:hAnsi="Times New Roman" w:cs="Times New Roman"/>
          <w:b/>
          <w:sz w:val="21"/>
          <w:szCs w:val="21"/>
        </w:rPr>
        <w:t xml:space="preserve">  </w:t>
      </w:r>
      <w:proofErr w:type="spellStart"/>
      <w:r w:rsidRPr="00174E09">
        <w:rPr>
          <w:rFonts w:ascii="Times New Roman" w:hAnsi="Times New Roman" w:cs="Times New Roman"/>
          <w:b/>
          <w:color w:val="000000" w:themeColor="text1"/>
          <w:sz w:val="21"/>
          <w:szCs w:val="21"/>
          <w:shd w:val="clear" w:color="auto" w:fill="F5F5F5"/>
        </w:rPr>
        <w:t>CytoGen</w:t>
      </w:r>
      <w:proofErr w:type="spellEnd"/>
      <w:r w:rsidRPr="00174E09">
        <w:rPr>
          <w:rFonts w:ascii="Times New Roman" w:hAnsi="Times New Roman" w:cs="Times New Roman"/>
          <w:b/>
          <w:color w:val="000000" w:themeColor="text1"/>
          <w:sz w:val="21"/>
          <w:szCs w:val="21"/>
          <w:shd w:val="clear" w:color="auto" w:fill="F5F5F5"/>
        </w:rPr>
        <w:t xml:space="preserve"> - Polska Sp. z o.o.</w:t>
      </w:r>
      <w:r w:rsidRPr="00174E09">
        <w:rPr>
          <w:rFonts w:ascii="Times New Roman" w:hAnsi="Times New Roman" w:cs="Times New Roman"/>
          <w:color w:val="666666"/>
          <w:sz w:val="21"/>
          <w:szCs w:val="21"/>
        </w:rPr>
        <w:br/>
      </w:r>
      <w:r w:rsidRPr="00174E09">
        <w:rPr>
          <w:rFonts w:ascii="Times New Roman" w:hAnsi="Times New Roman" w:cs="Times New Roman"/>
          <w:b/>
          <w:color w:val="00B0F0"/>
          <w:sz w:val="21"/>
          <w:szCs w:val="21"/>
          <w:shd w:val="clear" w:color="auto" w:fill="F5F5F5"/>
        </w:rPr>
        <w:t>Brak formularza oferty</w:t>
      </w:r>
    </w:p>
    <w:p w:rsidR="00447CC3" w:rsidRPr="00174E09" w:rsidRDefault="00447CC3" w:rsidP="00174E09">
      <w:pPr>
        <w:spacing w:after="0" w:line="240" w:lineRule="auto"/>
        <w:rPr>
          <w:rFonts w:ascii="Times New Roman" w:hAnsi="Times New Roman" w:cs="Times New Roman"/>
          <w:sz w:val="21"/>
          <w:szCs w:val="21"/>
          <w:u w:val="single"/>
        </w:rPr>
      </w:pPr>
      <w:r w:rsidRPr="00174E09">
        <w:rPr>
          <w:rFonts w:ascii="Times New Roman" w:hAnsi="Times New Roman" w:cs="Times New Roman"/>
          <w:sz w:val="21"/>
          <w:szCs w:val="21"/>
          <w:u w:val="single"/>
        </w:rPr>
        <w:t>Cena oferty brutto</w:t>
      </w:r>
    </w:p>
    <w:p w:rsidR="00447CC3" w:rsidRPr="00A71692" w:rsidRDefault="00447CC3" w:rsidP="00174E09">
      <w:pPr>
        <w:spacing w:after="0" w:line="240" w:lineRule="auto"/>
        <w:rPr>
          <w:rFonts w:ascii="Times New Roman" w:hAnsi="Times New Roman" w:cs="Times New Roman"/>
          <w:color w:val="000000" w:themeColor="text1"/>
          <w:sz w:val="21"/>
          <w:szCs w:val="21"/>
        </w:rPr>
      </w:pPr>
      <w:r w:rsidRPr="00A71692">
        <w:rPr>
          <w:rFonts w:ascii="Times New Roman" w:hAnsi="Times New Roman" w:cs="Times New Roman"/>
          <w:color w:val="000000" w:themeColor="text1"/>
          <w:sz w:val="21"/>
          <w:szCs w:val="21"/>
        </w:rPr>
        <w:t>Zadanie nr  2- 129.355,90 zł.</w:t>
      </w:r>
    </w:p>
    <w:p w:rsidR="00447CC3" w:rsidRPr="00A71692" w:rsidRDefault="00447CC3" w:rsidP="00174E09">
      <w:pPr>
        <w:spacing w:after="0" w:line="240" w:lineRule="auto"/>
        <w:rPr>
          <w:rFonts w:ascii="Times New Roman" w:hAnsi="Times New Roman" w:cs="Times New Roman"/>
          <w:color w:val="000000" w:themeColor="text1"/>
          <w:sz w:val="21"/>
          <w:szCs w:val="21"/>
        </w:rPr>
      </w:pPr>
      <w:r w:rsidRPr="00A71692">
        <w:rPr>
          <w:rFonts w:ascii="Times New Roman" w:hAnsi="Times New Roman" w:cs="Times New Roman"/>
          <w:color w:val="000000" w:themeColor="text1"/>
          <w:sz w:val="21"/>
          <w:szCs w:val="21"/>
        </w:rPr>
        <w:t>Termin dostaw cząstkowych – …..</w:t>
      </w:r>
      <w:r w:rsidR="00AD2B14">
        <w:rPr>
          <w:rFonts w:ascii="Times New Roman" w:hAnsi="Times New Roman" w:cs="Times New Roman"/>
          <w:color w:val="000000" w:themeColor="text1"/>
          <w:sz w:val="21"/>
          <w:szCs w:val="21"/>
        </w:rPr>
        <w:t xml:space="preserve"> </w:t>
      </w:r>
      <w:r w:rsidRPr="00A71692">
        <w:rPr>
          <w:rFonts w:ascii="Times New Roman" w:hAnsi="Times New Roman" w:cs="Times New Roman"/>
          <w:color w:val="000000" w:themeColor="text1"/>
          <w:sz w:val="21"/>
          <w:szCs w:val="21"/>
        </w:rPr>
        <w:t>dni roboczych</w:t>
      </w:r>
    </w:p>
    <w:p w:rsidR="00447CC3" w:rsidRPr="00174E09" w:rsidRDefault="00447CC3" w:rsidP="00174E09">
      <w:pPr>
        <w:spacing w:after="0" w:line="240" w:lineRule="auto"/>
        <w:rPr>
          <w:rFonts w:ascii="Times New Roman" w:hAnsi="Times New Roman" w:cs="Times New Roman"/>
          <w:sz w:val="21"/>
          <w:szCs w:val="21"/>
          <w:u w:val="single"/>
        </w:rPr>
      </w:pPr>
      <w:r w:rsidRPr="00174E09">
        <w:rPr>
          <w:rFonts w:ascii="Times New Roman" w:hAnsi="Times New Roman" w:cs="Times New Roman"/>
          <w:sz w:val="21"/>
          <w:szCs w:val="21"/>
          <w:u w:val="single"/>
        </w:rPr>
        <w:t xml:space="preserve">b) wykonawcy, którzy zostali wykluczeni z postępowania o udzielenie zamówienia </w:t>
      </w:r>
    </w:p>
    <w:p w:rsidR="00447CC3" w:rsidRPr="00A141C7" w:rsidRDefault="00447CC3" w:rsidP="00174E09">
      <w:pPr>
        <w:spacing w:after="0" w:line="240" w:lineRule="auto"/>
        <w:rPr>
          <w:rFonts w:ascii="Times New Roman" w:hAnsi="Times New Roman" w:cs="Times New Roman"/>
          <w:sz w:val="21"/>
          <w:szCs w:val="21"/>
        </w:rPr>
      </w:pPr>
      <w:r w:rsidRPr="00A141C7">
        <w:rPr>
          <w:rFonts w:ascii="Times New Roman" w:hAnsi="Times New Roman" w:cs="Times New Roman"/>
          <w:sz w:val="21"/>
          <w:szCs w:val="21"/>
        </w:rPr>
        <w:t>z postępowania  wykluczono 0 wykonawców.</w:t>
      </w:r>
    </w:p>
    <w:p w:rsidR="00447CC3" w:rsidRPr="00174E09" w:rsidRDefault="00447CC3" w:rsidP="00174E09">
      <w:pPr>
        <w:spacing w:after="0" w:line="240" w:lineRule="auto"/>
        <w:ind w:right="-284"/>
        <w:jc w:val="both"/>
        <w:rPr>
          <w:rFonts w:ascii="Times New Roman" w:hAnsi="Times New Roman" w:cs="Times New Roman"/>
          <w:sz w:val="21"/>
          <w:szCs w:val="21"/>
          <w:u w:val="single"/>
        </w:rPr>
      </w:pPr>
      <w:r w:rsidRPr="00174E09">
        <w:rPr>
          <w:rFonts w:ascii="Times New Roman" w:hAnsi="Times New Roman" w:cs="Times New Roman"/>
          <w:sz w:val="21"/>
          <w:szCs w:val="21"/>
          <w:u w:val="single"/>
        </w:rPr>
        <w:t>c) wykonawcy, których oferty zostały odrzucone:</w:t>
      </w:r>
    </w:p>
    <w:p w:rsidR="00447CC3" w:rsidRPr="00174E09" w:rsidRDefault="00447CC3" w:rsidP="00174E09">
      <w:pPr>
        <w:spacing w:after="0" w:line="240" w:lineRule="auto"/>
        <w:ind w:right="-284"/>
        <w:jc w:val="both"/>
        <w:rPr>
          <w:rFonts w:ascii="Times New Roman" w:hAnsi="Times New Roman" w:cs="Times New Roman"/>
          <w:b/>
          <w:sz w:val="21"/>
          <w:szCs w:val="21"/>
        </w:rPr>
      </w:pPr>
      <w:r w:rsidRPr="00174E09">
        <w:rPr>
          <w:rFonts w:ascii="Times New Roman" w:hAnsi="Times New Roman" w:cs="Times New Roman"/>
          <w:sz w:val="21"/>
          <w:szCs w:val="21"/>
        </w:rPr>
        <w:t>z postępowania</w:t>
      </w:r>
      <w:r w:rsidRPr="00174E09">
        <w:rPr>
          <w:rFonts w:ascii="Times New Roman" w:hAnsi="Times New Roman" w:cs="Times New Roman"/>
          <w:b/>
          <w:sz w:val="21"/>
          <w:szCs w:val="21"/>
        </w:rPr>
        <w:t xml:space="preserve"> odrzucono 1 ofertę:</w:t>
      </w:r>
    </w:p>
    <w:p w:rsidR="00447CC3" w:rsidRPr="00174E09" w:rsidRDefault="00447CC3" w:rsidP="00174E09">
      <w:pPr>
        <w:spacing w:after="0" w:line="240" w:lineRule="auto"/>
        <w:ind w:right="-284"/>
        <w:jc w:val="both"/>
        <w:rPr>
          <w:rFonts w:ascii="Times New Roman" w:hAnsi="Times New Roman" w:cs="Times New Roman"/>
          <w:b/>
          <w:color w:val="000000" w:themeColor="text1"/>
          <w:sz w:val="21"/>
          <w:szCs w:val="21"/>
          <w:shd w:val="clear" w:color="auto" w:fill="F5F5F5"/>
        </w:rPr>
      </w:pPr>
      <w:proofErr w:type="spellStart"/>
      <w:r w:rsidRPr="00174E09">
        <w:rPr>
          <w:rFonts w:ascii="Times New Roman" w:hAnsi="Times New Roman" w:cs="Times New Roman"/>
          <w:b/>
          <w:color w:val="000000" w:themeColor="text1"/>
          <w:sz w:val="21"/>
          <w:szCs w:val="21"/>
          <w:shd w:val="clear" w:color="auto" w:fill="F5F5F5"/>
        </w:rPr>
        <w:t>CytoGen</w:t>
      </w:r>
      <w:proofErr w:type="spellEnd"/>
      <w:r w:rsidRPr="00174E09">
        <w:rPr>
          <w:rFonts w:ascii="Times New Roman" w:hAnsi="Times New Roman" w:cs="Times New Roman"/>
          <w:b/>
          <w:color w:val="000000" w:themeColor="text1"/>
          <w:sz w:val="21"/>
          <w:szCs w:val="21"/>
          <w:shd w:val="clear" w:color="auto" w:fill="F5F5F5"/>
        </w:rPr>
        <w:t xml:space="preserve"> - Polska Sp. z o.o.</w:t>
      </w:r>
    </w:p>
    <w:p w:rsidR="00447CC3" w:rsidRPr="00A141C7" w:rsidRDefault="00447CC3" w:rsidP="00174E09">
      <w:pPr>
        <w:spacing w:after="0" w:line="240" w:lineRule="auto"/>
        <w:ind w:right="-284"/>
        <w:jc w:val="both"/>
        <w:rPr>
          <w:rFonts w:ascii="Times New Roman" w:hAnsi="Times New Roman" w:cs="Times New Roman"/>
          <w:color w:val="000000" w:themeColor="text1"/>
          <w:sz w:val="21"/>
          <w:szCs w:val="21"/>
        </w:rPr>
      </w:pPr>
      <w:r w:rsidRPr="00A141C7">
        <w:rPr>
          <w:rFonts w:ascii="Times New Roman" w:hAnsi="Times New Roman" w:cs="Times New Roman"/>
          <w:color w:val="000000" w:themeColor="text1"/>
          <w:sz w:val="21"/>
          <w:szCs w:val="21"/>
          <w:u w:val="single"/>
        </w:rPr>
        <w:t>Podstawa prawna:</w:t>
      </w:r>
      <w:r w:rsidRPr="00A141C7">
        <w:rPr>
          <w:rFonts w:ascii="Times New Roman" w:hAnsi="Times New Roman" w:cs="Times New Roman"/>
          <w:color w:val="000000" w:themeColor="text1"/>
          <w:sz w:val="21"/>
          <w:szCs w:val="21"/>
        </w:rPr>
        <w:t xml:space="preserve"> na podstawie art. 89 ust. 1 pkt. 2 ustawy PZP, który mówi, że Zamawiający odrzuca ofertę jeżeli jej treść nie odpowiada treści specyfikacji istotnych warunków zamówienia</w:t>
      </w:r>
    </w:p>
    <w:p w:rsidR="00003274" w:rsidRPr="00174E09" w:rsidRDefault="00447CC3" w:rsidP="00174E09">
      <w:pPr>
        <w:tabs>
          <w:tab w:val="left" w:pos="0"/>
          <w:tab w:val="left" w:pos="142"/>
          <w:tab w:val="left" w:pos="180"/>
          <w:tab w:val="left" w:pos="284"/>
        </w:tabs>
        <w:spacing w:after="0" w:line="240" w:lineRule="auto"/>
        <w:jc w:val="both"/>
        <w:rPr>
          <w:rFonts w:ascii="Times New Roman" w:hAnsi="Times New Roman" w:cs="Times New Roman"/>
          <w:color w:val="000000" w:themeColor="text1"/>
          <w:sz w:val="21"/>
          <w:szCs w:val="21"/>
        </w:rPr>
      </w:pPr>
      <w:r w:rsidRPr="00A141C7">
        <w:rPr>
          <w:rFonts w:ascii="Times New Roman" w:hAnsi="Times New Roman" w:cs="Times New Roman"/>
          <w:color w:val="000000" w:themeColor="text1"/>
          <w:sz w:val="21"/>
          <w:szCs w:val="21"/>
          <w:u w:val="single"/>
        </w:rPr>
        <w:t>Podstawa merytory</w:t>
      </w:r>
      <w:r w:rsidR="00003274" w:rsidRPr="00A141C7">
        <w:rPr>
          <w:rFonts w:ascii="Times New Roman" w:hAnsi="Times New Roman" w:cs="Times New Roman"/>
          <w:color w:val="000000" w:themeColor="text1"/>
          <w:sz w:val="21"/>
          <w:szCs w:val="21"/>
          <w:u w:val="single"/>
        </w:rPr>
        <w:t>czna:</w:t>
      </w:r>
      <w:r w:rsidR="00003274" w:rsidRPr="00A141C7">
        <w:rPr>
          <w:rFonts w:ascii="Times New Roman" w:hAnsi="Times New Roman" w:cs="Times New Roman"/>
          <w:color w:val="000000" w:themeColor="text1"/>
          <w:sz w:val="21"/>
          <w:szCs w:val="21"/>
        </w:rPr>
        <w:t xml:space="preserve"> </w:t>
      </w:r>
      <w:r w:rsidR="007535D0" w:rsidRPr="00A141C7">
        <w:rPr>
          <w:rFonts w:ascii="Times New Roman" w:hAnsi="Times New Roman" w:cs="Times New Roman"/>
          <w:color w:val="000000" w:themeColor="text1"/>
          <w:sz w:val="21"/>
          <w:szCs w:val="21"/>
          <w:highlight w:val="yellow"/>
        </w:rPr>
        <w:t xml:space="preserve">Wykonawca podczas przesyłania danych przez platformę </w:t>
      </w:r>
      <w:proofErr w:type="spellStart"/>
      <w:r w:rsidR="007535D0" w:rsidRPr="00A141C7">
        <w:rPr>
          <w:rFonts w:ascii="Times New Roman" w:hAnsi="Times New Roman" w:cs="Times New Roman"/>
          <w:color w:val="000000" w:themeColor="text1"/>
          <w:sz w:val="21"/>
          <w:szCs w:val="21"/>
          <w:highlight w:val="yellow"/>
        </w:rPr>
        <w:t>Open</w:t>
      </w:r>
      <w:proofErr w:type="spellEnd"/>
      <w:r w:rsidR="007535D0" w:rsidRPr="00A141C7">
        <w:rPr>
          <w:rFonts w:ascii="Times New Roman" w:hAnsi="Times New Roman" w:cs="Times New Roman"/>
          <w:color w:val="000000" w:themeColor="text1"/>
          <w:sz w:val="21"/>
          <w:szCs w:val="21"/>
          <w:highlight w:val="yellow"/>
        </w:rPr>
        <w:t xml:space="preserve"> </w:t>
      </w:r>
      <w:proofErr w:type="spellStart"/>
      <w:r w:rsidR="007535D0" w:rsidRPr="00A141C7">
        <w:rPr>
          <w:rFonts w:ascii="Times New Roman" w:hAnsi="Times New Roman" w:cs="Times New Roman"/>
          <w:color w:val="000000" w:themeColor="text1"/>
          <w:sz w:val="21"/>
          <w:szCs w:val="21"/>
          <w:highlight w:val="yellow"/>
        </w:rPr>
        <w:t>Nexus</w:t>
      </w:r>
      <w:proofErr w:type="spellEnd"/>
      <w:r w:rsidR="007535D0" w:rsidRPr="00A141C7">
        <w:rPr>
          <w:rFonts w:ascii="Times New Roman" w:hAnsi="Times New Roman" w:cs="Times New Roman"/>
          <w:color w:val="000000" w:themeColor="text1"/>
          <w:sz w:val="21"/>
          <w:szCs w:val="21"/>
          <w:highlight w:val="yellow"/>
        </w:rPr>
        <w:t xml:space="preserve"> nie załączył</w:t>
      </w:r>
      <w:r w:rsidR="007535D0" w:rsidRPr="00174E09">
        <w:rPr>
          <w:rFonts w:ascii="Times New Roman" w:hAnsi="Times New Roman" w:cs="Times New Roman"/>
          <w:color w:val="000000" w:themeColor="text1"/>
          <w:sz w:val="21"/>
          <w:szCs w:val="21"/>
          <w:highlight w:val="yellow"/>
        </w:rPr>
        <w:t xml:space="preserve"> Formularza OFERTY</w:t>
      </w:r>
      <w:r w:rsidR="007535D0" w:rsidRPr="00174E09">
        <w:rPr>
          <w:rFonts w:ascii="Times New Roman" w:hAnsi="Times New Roman" w:cs="Times New Roman"/>
          <w:color w:val="000000" w:themeColor="text1"/>
          <w:sz w:val="21"/>
          <w:szCs w:val="21"/>
        </w:rPr>
        <w:t>, podczas gdy winien go złożyć wraz z pozostałymi dokumentami. Na potwierdzenie tego faktu  w</w:t>
      </w:r>
      <w:r w:rsidR="00003274" w:rsidRPr="00174E09">
        <w:rPr>
          <w:rFonts w:ascii="Times New Roman" w:hAnsi="Times New Roman" w:cs="Times New Roman"/>
          <w:color w:val="000000" w:themeColor="text1"/>
          <w:sz w:val="21"/>
          <w:szCs w:val="21"/>
        </w:rPr>
        <w:t xml:space="preserve"> Rozdziale I SIWZ pkt. XIII </w:t>
      </w:r>
      <w:r w:rsidR="007535D0" w:rsidRPr="00174E09">
        <w:rPr>
          <w:rFonts w:ascii="Times New Roman" w:hAnsi="Times New Roman" w:cs="Times New Roman"/>
          <w:color w:val="000000" w:themeColor="text1"/>
          <w:sz w:val="21"/>
          <w:szCs w:val="21"/>
        </w:rPr>
        <w:t>(</w:t>
      </w:r>
      <w:r w:rsidR="00003274" w:rsidRPr="00174E09">
        <w:rPr>
          <w:rFonts w:ascii="Times New Roman" w:hAnsi="Times New Roman" w:cs="Times New Roman"/>
          <w:bCs/>
          <w:color w:val="000000" w:themeColor="text1"/>
          <w:sz w:val="21"/>
          <w:szCs w:val="21"/>
        </w:rPr>
        <w:t>Opis sposobu przygotowania ofert</w:t>
      </w:r>
      <w:r w:rsidR="007535D0" w:rsidRPr="00174E09">
        <w:rPr>
          <w:rFonts w:ascii="Times New Roman" w:hAnsi="Times New Roman" w:cs="Times New Roman"/>
          <w:bCs/>
          <w:color w:val="000000" w:themeColor="text1"/>
          <w:sz w:val="21"/>
          <w:szCs w:val="21"/>
        </w:rPr>
        <w:t>)</w:t>
      </w:r>
      <w:r w:rsidR="00003274" w:rsidRPr="00174E09">
        <w:rPr>
          <w:rFonts w:ascii="Times New Roman" w:hAnsi="Times New Roman" w:cs="Times New Roman"/>
          <w:b/>
          <w:bCs/>
          <w:color w:val="000000" w:themeColor="text1"/>
          <w:sz w:val="21"/>
          <w:szCs w:val="21"/>
        </w:rPr>
        <w:t xml:space="preserve"> </w:t>
      </w:r>
      <w:r w:rsidR="00003274" w:rsidRPr="00174E09">
        <w:rPr>
          <w:rFonts w:ascii="Times New Roman" w:hAnsi="Times New Roman" w:cs="Times New Roman"/>
          <w:color w:val="000000" w:themeColor="text1"/>
          <w:sz w:val="21"/>
          <w:szCs w:val="21"/>
        </w:rPr>
        <w:t xml:space="preserve"> Zamawi</w:t>
      </w:r>
      <w:r w:rsidRPr="00174E09">
        <w:rPr>
          <w:rFonts w:ascii="Times New Roman" w:hAnsi="Times New Roman" w:cs="Times New Roman"/>
          <w:color w:val="000000" w:themeColor="text1"/>
          <w:sz w:val="21"/>
          <w:szCs w:val="21"/>
        </w:rPr>
        <w:t xml:space="preserve">ający  </w:t>
      </w:r>
      <w:r w:rsidR="00003274" w:rsidRPr="00174E09">
        <w:rPr>
          <w:rFonts w:ascii="Times New Roman" w:hAnsi="Times New Roman" w:cs="Times New Roman"/>
          <w:color w:val="000000" w:themeColor="text1"/>
          <w:sz w:val="21"/>
          <w:szCs w:val="21"/>
        </w:rPr>
        <w:t>wskazał, że:</w:t>
      </w:r>
    </w:p>
    <w:p w:rsidR="00003274" w:rsidRPr="00174E09" w:rsidRDefault="00003274" w:rsidP="00174E09">
      <w:pPr>
        <w:spacing w:after="0" w:line="240" w:lineRule="auto"/>
        <w:ind w:right="-284"/>
        <w:jc w:val="both"/>
        <w:rPr>
          <w:rFonts w:ascii="Times New Roman" w:hAnsi="Times New Roman" w:cs="Times New Roman"/>
          <w:bCs/>
          <w:color w:val="000000" w:themeColor="text1"/>
          <w:sz w:val="21"/>
          <w:szCs w:val="21"/>
        </w:rPr>
      </w:pPr>
      <w:r w:rsidRPr="00174E09">
        <w:rPr>
          <w:rFonts w:ascii="Times New Roman" w:hAnsi="Times New Roman" w:cs="Times New Roman"/>
          <w:color w:val="000000" w:themeColor="text1"/>
          <w:sz w:val="21"/>
          <w:szCs w:val="21"/>
        </w:rPr>
        <w:t xml:space="preserve"> „1</w:t>
      </w:r>
      <w:r w:rsidRPr="00174E09">
        <w:rPr>
          <w:rFonts w:ascii="Times New Roman" w:hAnsi="Times New Roman" w:cs="Times New Roman"/>
          <w:b/>
          <w:color w:val="000000" w:themeColor="text1"/>
          <w:sz w:val="21"/>
          <w:szCs w:val="21"/>
        </w:rPr>
        <w:t xml:space="preserve">. </w:t>
      </w:r>
      <w:r w:rsidRPr="00174E09">
        <w:rPr>
          <w:rFonts w:ascii="Times New Roman" w:hAnsi="Times New Roman" w:cs="Times New Roman"/>
          <w:bCs/>
          <w:color w:val="000000" w:themeColor="text1"/>
          <w:sz w:val="21"/>
          <w:szCs w:val="21"/>
          <w:u w:val="single"/>
          <w:lang w:eastAsia="pl-PL"/>
        </w:rPr>
        <w:t>Wykonawca, składa ofertę</w:t>
      </w:r>
      <w:r w:rsidRPr="00174E09">
        <w:rPr>
          <w:rFonts w:ascii="Times New Roman" w:hAnsi="Times New Roman" w:cs="Times New Roman"/>
          <w:bCs/>
          <w:color w:val="000000" w:themeColor="text1"/>
          <w:sz w:val="21"/>
          <w:szCs w:val="21"/>
          <w:lang w:eastAsia="pl-PL"/>
        </w:rPr>
        <w:t xml:space="preserve"> za pośrednictwem Formularza do złożenia oferty dostępnego na </w:t>
      </w:r>
      <w:hyperlink r:id="rId8" w:history="1">
        <w:r w:rsidRPr="00174E09">
          <w:rPr>
            <w:rStyle w:val="Hipercze"/>
            <w:rFonts w:ascii="Times New Roman" w:hAnsi="Times New Roman" w:cs="Times New Roman"/>
            <w:bCs/>
            <w:color w:val="000000" w:themeColor="text1"/>
            <w:sz w:val="21"/>
            <w:szCs w:val="21"/>
            <w:u w:val="none"/>
          </w:rPr>
          <w:t>https://platformazakupowa.pl/pn/spsk2_szczecin</w:t>
        </w:r>
      </w:hyperlink>
      <w:r w:rsidRPr="00174E09">
        <w:rPr>
          <w:rFonts w:ascii="Times New Roman" w:hAnsi="Times New Roman" w:cs="Times New Roman"/>
          <w:bCs/>
          <w:color w:val="000000" w:themeColor="text1"/>
          <w:sz w:val="21"/>
          <w:szCs w:val="21"/>
        </w:rPr>
        <w:t>.</w:t>
      </w:r>
    </w:p>
    <w:p w:rsidR="007535D0" w:rsidRPr="00174E09" w:rsidRDefault="00003274" w:rsidP="00174E09">
      <w:pPr>
        <w:tabs>
          <w:tab w:val="left" w:pos="0"/>
          <w:tab w:val="left" w:pos="142"/>
          <w:tab w:val="left" w:pos="180"/>
          <w:tab w:val="left" w:pos="284"/>
        </w:tabs>
        <w:spacing w:after="0" w:line="240" w:lineRule="auto"/>
        <w:jc w:val="both"/>
        <w:rPr>
          <w:rFonts w:ascii="Times New Roman" w:hAnsi="Times New Roman" w:cs="Times New Roman"/>
          <w:color w:val="000000" w:themeColor="text1"/>
          <w:sz w:val="21"/>
          <w:szCs w:val="21"/>
        </w:rPr>
      </w:pPr>
      <w:r w:rsidRPr="00174E09">
        <w:rPr>
          <w:rFonts w:ascii="Times New Roman" w:hAnsi="Times New Roman" w:cs="Times New Roman"/>
          <w:color w:val="000000" w:themeColor="text1"/>
          <w:sz w:val="21"/>
          <w:szCs w:val="21"/>
        </w:rPr>
        <w:t xml:space="preserve">4. </w:t>
      </w:r>
      <w:r w:rsidRPr="00174E09">
        <w:rPr>
          <w:rFonts w:ascii="Times New Roman" w:hAnsi="Times New Roman" w:cs="Times New Roman"/>
          <w:color w:val="000000" w:themeColor="text1"/>
          <w:sz w:val="21"/>
          <w:szCs w:val="21"/>
          <w:u w:val="single"/>
        </w:rPr>
        <w:t xml:space="preserve">Oferta powinna być podpisana </w:t>
      </w:r>
      <w:r w:rsidRPr="00174E09">
        <w:rPr>
          <w:rFonts w:ascii="Times New Roman" w:hAnsi="Times New Roman" w:cs="Times New Roman"/>
          <w:color w:val="000000" w:themeColor="text1"/>
          <w:sz w:val="21"/>
          <w:szCs w:val="21"/>
        </w:rPr>
        <w:t>zgodnie z zasadami reprezentacji wskazanymi we właściwym rejestrze lub centralnej ewidencji działalności gospodarczej.</w:t>
      </w:r>
    </w:p>
    <w:p w:rsidR="00003274" w:rsidRPr="00174E09" w:rsidRDefault="007535D0" w:rsidP="00174E09">
      <w:pPr>
        <w:tabs>
          <w:tab w:val="left" w:pos="0"/>
          <w:tab w:val="left" w:pos="142"/>
          <w:tab w:val="left" w:pos="180"/>
          <w:tab w:val="left" w:pos="284"/>
        </w:tabs>
        <w:spacing w:after="0" w:line="240" w:lineRule="auto"/>
        <w:jc w:val="both"/>
        <w:rPr>
          <w:rFonts w:ascii="Times New Roman" w:hAnsi="Times New Roman" w:cs="Times New Roman"/>
          <w:color w:val="000000" w:themeColor="text1"/>
          <w:sz w:val="21"/>
          <w:szCs w:val="21"/>
        </w:rPr>
      </w:pPr>
      <w:r w:rsidRPr="00174E09">
        <w:rPr>
          <w:rFonts w:ascii="Times New Roman" w:hAnsi="Times New Roman" w:cs="Times New Roman"/>
          <w:bCs/>
          <w:sz w:val="21"/>
          <w:szCs w:val="21"/>
        </w:rPr>
        <w:t>5</w:t>
      </w:r>
      <w:r w:rsidRPr="00174E09">
        <w:rPr>
          <w:rFonts w:ascii="Times New Roman" w:hAnsi="Times New Roman" w:cs="Times New Roman"/>
          <w:bCs/>
          <w:sz w:val="21"/>
          <w:szCs w:val="21"/>
          <w:u w:val="single"/>
        </w:rPr>
        <w:t>. Do Formularza oferty</w:t>
      </w:r>
      <w:r w:rsidRPr="00174E09">
        <w:rPr>
          <w:rFonts w:ascii="Times New Roman" w:hAnsi="Times New Roman" w:cs="Times New Roman"/>
          <w:bCs/>
          <w:sz w:val="21"/>
          <w:szCs w:val="21"/>
        </w:rPr>
        <w:t xml:space="preserve"> należy dołączyć następujące dokumenty i oświadczenia z zastrzeżeniem </w:t>
      </w:r>
      <w:proofErr w:type="spellStart"/>
      <w:r w:rsidRPr="00174E09">
        <w:rPr>
          <w:rFonts w:ascii="Times New Roman" w:hAnsi="Times New Roman" w:cs="Times New Roman"/>
          <w:bCs/>
          <w:sz w:val="21"/>
          <w:szCs w:val="21"/>
        </w:rPr>
        <w:t>ppkt</w:t>
      </w:r>
      <w:proofErr w:type="spellEnd"/>
      <w:r w:rsidRPr="00174E09">
        <w:rPr>
          <w:rFonts w:ascii="Times New Roman" w:hAnsi="Times New Roman" w:cs="Times New Roman"/>
          <w:bCs/>
          <w:sz w:val="21"/>
          <w:szCs w:val="21"/>
        </w:rPr>
        <w:t>. 5A</w:t>
      </w:r>
      <w:r w:rsidR="00003274" w:rsidRPr="00174E09">
        <w:rPr>
          <w:rFonts w:ascii="Times New Roman" w:hAnsi="Times New Roman" w:cs="Times New Roman"/>
          <w:color w:val="000000" w:themeColor="text1"/>
          <w:sz w:val="21"/>
          <w:szCs w:val="21"/>
        </w:rPr>
        <w:t>”</w:t>
      </w:r>
    </w:p>
    <w:p w:rsidR="007535D0" w:rsidRPr="00174E09" w:rsidRDefault="007535D0" w:rsidP="00174E09">
      <w:pPr>
        <w:spacing w:after="0" w:line="240" w:lineRule="auto"/>
        <w:ind w:right="-284"/>
        <w:jc w:val="both"/>
        <w:rPr>
          <w:rFonts w:ascii="Times New Roman" w:hAnsi="Times New Roman" w:cs="Times New Roman"/>
          <w:color w:val="000000" w:themeColor="text1"/>
          <w:sz w:val="21"/>
          <w:szCs w:val="21"/>
        </w:rPr>
      </w:pPr>
      <w:r w:rsidRPr="00174E09">
        <w:rPr>
          <w:rFonts w:ascii="Times New Roman" w:hAnsi="Times New Roman" w:cs="Times New Roman"/>
          <w:color w:val="000000" w:themeColor="text1"/>
          <w:sz w:val="21"/>
          <w:szCs w:val="21"/>
        </w:rPr>
        <w:t>W związku z powyższym odrzucenie oferty było zasadne i konieczne.</w:t>
      </w:r>
    </w:p>
    <w:p w:rsidR="00447CC3" w:rsidRPr="00174E09" w:rsidRDefault="00447CC3" w:rsidP="00174E09">
      <w:pPr>
        <w:spacing w:after="0" w:line="240" w:lineRule="auto"/>
        <w:ind w:right="-284"/>
        <w:jc w:val="both"/>
        <w:rPr>
          <w:rFonts w:ascii="Times New Roman" w:hAnsi="Times New Roman" w:cs="Times New Roman"/>
          <w:sz w:val="21"/>
          <w:szCs w:val="21"/>
          <w:u w:val="single"/>
        </w:rPr>
      </w:pPr>
      <w:r w:rsidRPr="00174E09">
        <w:rPr>
          <w:rFonts w:ascii="Times New Roman" w:hAnsi="Times New Roman" w:cs="Times New Roman"/>
          <w:sz w:val="21"/>
          <w:szCs w:val="21"/>
          <w:u w:val="single"/>
        </w:rPr>
        <w:t xml:space="preserve">d) </w:t>
      </w:r>
      <w:r w:rsidR="007535D0" w:rsidRPr="00174E09">
        <w:rPr>
          <w:rFonts w:ascii="Times New Roman" w:hAnsi="Times New Roman" w:cs="Times New Roman"/>
          <w:sz w:val="21"/>
          <w:szCs w:val="21"/>
          <w:u w:val="single"/>
        </w:rPr>
        <w:t>Rozstrzygnięcie postępowania- Zadanie nr 2 zostało unieważnione</w:t>
      </w:r>
    </w:p>
    <w:p w:rsidR="00447CC3" w:rsidRPr="00174E09" w:rsidRDefault="00447CC3" w:rsidP="00174E09">
      <w:pPr>
        <w:spacing w:after="0" w:line="240" w:lineRule="auto"/>
        <w:jc w:val="both"/>
        <w:rPr>
          <w:rFonts w:ascii="Times New Roman" w:hAnsi="Times New Roman" w:cs="Times New Roman"/>
          <w:sz w:val="21"/>
          <w:szCs w:val="21"/>
        </w:rPr>
      </w:pPr>
      <w:r w:rsidRPr="00174E09">
        <w:rPr>
          <w:rFonts w:ascii="Times New Roman" w:hAnsi="Times New Roman" w:cs="Times New Roman"/>
          <w:sz w:val="21"/>
          <w:szCs w:val="21"/>
        </w:rPr>
        <w:t>a</w:t>
      </w:r>
      <w:r w:rsidRPr="00174E09">
        <w:rPr>
          <w:rFonts w:ascii="Times New Roman" w:hAnsi="Times New Roman" w:cs="Times New Roman"/>
          <w:b/>
          <w:sz w:val="21"/>
          <w:szCs w:val="21"/>
        </w:rPr>
        <w:t>)  Podstawa merytoryczna</w:t>
      </w:r>
      <w:r w:rsidRPr="00174E09">
        <w:rPr>
          <w:rFonts w:ascii="Times New Roman" w:hAnsi="Times New Roman" w:cs="Times New Roman"/>
          <w:sz w:val="21"/>
          <w:szCs w:val="21"/>
        </w:rPr>
        <w:t xml:space="preserve">: na zadanie nr </w:t>
      </w:r>
      <w:r w:rsidR="00174E09" w:rsidRPr="00174E09">
        <w:rPr>
          <w:rFonts w:ascii="Times New Roman" w:hAnsi="Times New Roman" w:cs="Times New Roman"/>
          <w:sz w:val="21"/>
          <w:szCs w:val="21"/>
        </w:rPr>
        <w:t>2</w:t>
      </w:r>
      <w:r w:rsidRPr="00174E09">
        <w:rPr>
          <w:rFonts w:ascii="Times New Roman" w:hAnsi="Times New Roman" w:cs="Times New Roman"/>
          <w:sz w:val="21"/>
          <w:szCs w:val="21"/>
        </w:rPr>
        <w:t xml:space="preserve">  została złożona oferta</w:t>
      </w:r>
      <w:r w:rsidR="00174E09" w:rsidRPr="00174E09">
        <w:rPr>
          <w:rFonts w:ascii="Times New Roman" w:hAnsi="Times New Roman" w:cs="Times New Roman"/>
          <w:sz w:val="21"/>
          <w:szCs w:val="21"/>
        </w:rPr>
        <w:t xml:space="preserve"> podlegająca odrzuceniu.</w:t>
      </w:r>
    </w:p>
    <w:p w:rsidR="00447CC3" w:rsidRPr="00174E09" w:rsidRDefault="00447CC3" w:rsidP="00174E09">
      <w:pPr>
        <w:spacing w:after="0" w:line="240" w:lineRule="auto"/>
        <w:rPr>
          <w:rFonts w:ascii="Times New Roman" w:hAnsi="Times New Roman" w:cs="Times New Roman"/>
          <w:sz w:val="21"/>
          <w:szCs w:val="21"/>
        </w:rPr>
      </w:pPr>
      <w:r w:rsidRPr="00174E09">
        <w:rPr>
          <w:rFonts w:ascii="Times New Roman" w:hAnsi="Times New Roman" w:cs="Times New Roman"/>
          <w:sz w:val="21"/>
          <w:szCs w:val="21"/>
        </w:rPr>
        <w:t xml:space="preserve">b)  </w:t>
      </w:r>
      <w:r w:rsidRPr="00174E09">
        <w:rPr>
          <w:rFonts w:ascii="Times New Roman" w:hAnsi="Times New Roman" w:cs="Times New Roman"/>
          <w:b/>
          <w:sz w:val="21"/>
          <w:szCs w:val="21"/>
        </w:rPr>
        <w:t xml:space="preserve">Podstawa prawna: </w:t>
      </w:r>
      <w:r w:rsidRPr="00174E09">
        <w:rPr>
          <w:rFonts w:ascii="Times New Roman" w:hAnsi="Times New Roman" w:cs="Times New Roman"/>
          <w:sz w:val="21"/>
          <w:szCs w:val="21"/>
        </w:rPr>
        <w:t>Zamawiający unieważnił  postępowanie na podstawie art. 93 ust 1 pkt. 1 PZP, ponieważ nie złożono żadnej oferty niepodlegającej odrzuceniu.</w:t>
      </w:r>
    </w:p>
    <w:p w:rsidR="00447CC3" w:rsidRDefault="00447CC3" w:rsidP="00447CC3">
      <w:pPr>
        <w:spacing w:after="0" w:line="240" w:lineRule="auto"/>
        <w:rPr>
          <w:rFonts w:ascii="Arial" w:hAnsi="Arial" w:cs="Arial"/>
          <w:b/>
          <w:bCs/>
          <w:color w:val="000000"/>
          <w:sz w:val="20"/>
          <w:szCs w:val="20"/>
        </w:rPr>
      </w:pPr>
    </w:p>
    <w:p w:rsidR="00501A20" w:rsidRPr="00174E09" w:rsidRDefault="00501A20" w:rsidP="00501A20">
      <w:pPr>
        <w:spacing w:after="0" w:line="240" w:lineRule="auto"/>
        <w:jc w:val="both"/>
        <w:rPr>
          <w:rFonts w:ascii="Times New Roman" w:hAnsi="Times New Roman" w:cs="Times New Roman"/>
          <w:b/>
          <w:sz w:val="21"/>
          <w:szCs w:val="21"/>
        </w:rPr>
      </w:pPr>
      <w:r w:rsidRPr="00174E09">
        <w:rPr>
          <w:rFonts w:ascii="Times New Roman" w:hAnsi="Times New Roman" w:cs="Times New Roman"/>
          <w:b/>
          <w:sz w:val="21"/>
          <w:szCs w:val="21"/>
        </w:rPr>
        <w:lastRenderedPageBreak/>
        <w:t xml:space="preserve">Zadanie  nr </w:t>
      </w:r>
      <w:r>
        <w:rPr>
          <w:rFonts w:ascii="Times New Roman" w:hAnsi="Times New Roman" w:cs="Times New Roman"/>
          <w:b/>
          <w:sz w:val="21"/>
          <w:szCs w:val="21"/>
        </w:rPr>
        <w:t>6</w:t>
      </w:r>
    </w:p>
    <w:p w:rsidR="00501A20" w:rsidRPr="00501A20" w:rsidRDefault="00501A20" w:rsidP="00501A20">
      <w:pPr>
        <w:spacing w:after="0" w:line="240" w:lineRule="auto"/>
        <w:jc w:val="both"/>
        <w:rPr>
          <w:rFonts w:ascii="Times New Roman" w:hAnsi="Times New Roman" w:cs="Times New Roman"/>
          <w:sz w:val="21"/>
          <w:szCs w:val="21"/>
        </w:rPr>
      </w:pPr>
      <w:r w:rsidRPr="00501A20">
        <w:rPr>
          <w:rFonts w:ascii="Times New Roman" w:hAnsi="Times New Roman" w:cs="Times New Roman"/>
          <w:sz w:val="21"/>
          <w:szCs w:val="21"/>
        </w:rPr>
        <w:t>a)  Podstawa merytoryczna: na zadanie nr 6 nie została złożona żadna oferta</w:t>
      </w:r>
    </w:p>
    <w:p w:rsidR="00501A20" w:rsidRPr="00174E09" w:rsidRDefault="00501A20" w:rsidP="00501A20">
      <w:pPr>
        <w:spacing w:after="0" w:line="240" w:lineRule="auto"/>
        <w:rPr>
          <w:rFonts w:ascii="Times New Roman" w:hAnsi="Times New Roman" w:cs="Times New Roman"/>
          <w:sz w:val="21"/>
          <w:szCs w:val="21"/>
        </w:rPr>
      </w:pPr>
      <w:r w:rsidRPr="00501A20">
        <w:rPr>
          <w:rFonts w:ascii="Times New Roman" w:hAnsi="Times New Roman" w:cs="Times New Roman"/>
          <w:sz w:val="21"/>
          <w:szCs w:val="21"/>
        </w:rPr>
        <w:t>b)  Podstawa prawna: Zamawiający unieważnił  postępowanie na podstawie art. 93 ust 1 pkt. 1 PZP, ponieważ nie</w:t>
      </w:r>
      <w:r w:rsidRPr="00174E09">
        <w:rPr>
          <w:rFonts w:ascii="Times New Roman" w:hAnsi="Times New Roman" w:cs="Times New Roman"/>
          <w:sz w:val="21"/>
          <w:szCs w:val="21"/>
        </w:rPr>
        <w:t xml:space="preserve"> złożono żadnej oferty niepodlegającej odrzuceniu.</w:t>
      </w:r>
    </w:p>
    <w:p w:rsidR="00447CC3" w:rsidRDefault="00447CC3" w:rsidP="00447CC3">
      <w:pPr>
        <w:pStyle w:val="Tekstpodstawowy3"/>
        <w:spacing w:after="0"/>
        <w:jc w:val="both"/>
        <w:rPr>
          <w:i/>
          <w:sz w:val="24"/>
          <w:szCs w:val="24"/>
          <w:lang w:val="pl-PL"/>
        </w:rPr>
      </w:pPr>
      <w:r w:rsidRPr="000B3153">
        <w:rPr>
          <w:i/>
          <w:sz w:val="24"/>
          <w:szCs w:val="24"/>
          <w:lang w:val="pl-PL"/>
        </w:rPr>
        <w:t xml:space="preserve">                                                                                                </w:t>
      </w:r>
    </w:p>
    <w:p w:rsidR="00501A20" w:rsidRPr="00174E09" w:rsidRDefault="00501A20" w:rsidP="00501A20">
      <w:pPr>
        <w:spacing w:after="0" w:line="240" w:lineRule="auto"/>
        <w:jc w:val="both"/>
        <w:rPr>
          <w:rFonts w:ascii="Times New Roman" w:hAnsi="Times New Roman" w:cs="Times New Roman"/>
          <w:b/>
          <w:sz w:val="21"/>
          <w:szCs w:val="21"/>
        </w:rPr>
      </w:pPr>
      <w:r w:rsidRPr="00174E09">
        <w:rPr>
          <w:rFonts w:ascii="Times New Roman" w:hAnsi="Times New Roman" w:cs="Times New Roman"/>
          <w:b/>
          <w:sz w:val="21"/>
          <w:szCs w:val="21"/>
        </w:rPr>
        <w:t xml:space="preserve">Zadanie  nr </w:t>
      </w:r>
      <w:r>
        <w:rPr>
          <w:rFonts w:ascii="Times New Roman" w:hAnsi="Times New Roman" w:cs="Times New Roman"/>
          <w:b/>
          <w:sz w:val="21"/>
          <w:szCs w:val="21"/>
        </w:rPr>
        <w:t>9</w:t>
      </w:r>
    </w:p>
    <w:p w:rsidR="00501A20" w:rsidRPr="00501A20" w:rsidRDefault="00501A20" w:rsidP="00501A20">
      <w:pPr>
        <w:spacing w:after="0" w:line="240" w:lineRule="auto"/>
        <w:jc w:val="both"/>
        <w:rPr>
          <w:rFonts w:ascii="Times New Roman" w:hAnsi="Times New Roman" w:cs="Times New Roman"/>
          <w:sz w:val="21"/>
          <w:szCs w:val="21"/>
        </w:rPr>
      </w:pPr>
      <w:r w:rsidRPr="00501A20">
        <w:rPr>
          <w:rFonts w:ascii="Times New Roman" w:hAnsi="Times New Roman" w:cs="Times New Roman"/>
          <w:sz w:val="21"/>
          <w:szCs w:val="21"/>
        </w:rPr>
        <w:t>a)  Podstawa merytoryczna: na zadanie nr 9 nie została złożona żadna oferta</w:t>
      </w:r>
    </w:p>
    <w:p w:rsidR="00501A20" w:rsidRDefault="00501A20" w:rsidP="00501A20">
      <w:pPr>
        <w:spacing w:after="0" w:line="240" w:lineRule="auto"/>
        <w:rPr>
          <w:rFonts w:ascii="Times New Roman" w:hAnsi="Times New Roman" w:cs="Times New Roman"/>
          <w:sz w:val="21"/>
          <w:szCs w:val="21"/>
        </w:rPr>
      </w:pPr>
      <w:r w:rsidRPr="00501A20">
        <w:rPr>
          <w:rFonts w:ascii="Times New Roman" w:hAnsi="Times New Roman" w:cs="Times New Roman"/>
          <w:sz w:val="21"/>
          <w:szCs w:val="21"/>
        </w:rPr>
        <w:t>b)  Podstawa prawna: Zamawiający unieważnił  postępowanie na podstawie art. 93 ust 1 pkt. 1 PZP, ponieważ nie</w:t>
      </w:r>
      <w:r w:rsidRPr="00174E09">
        <w:rPr>
          <w:rFonts w:ascii="Times New Roman" w:hAnsi="Times New Roman" w:cs="Times New Roman"/>
          <w:sz w:val="21"/>
          <w:szCs w:val="21"/>
        </w:rPr>
        <w:t xml:space="preserve"> złożono żadnej oferty niepodlegającej odrzuceniu.</w:t>
      </w:r>
    </w:p>
    <w:p w:rsidR="00501A20" w:rsidRDefault="00501A20" w:rsidP="00501A20">
      <w:pPr>
        <w:spacing w:after="0" w:line="240" w:lineRule="auto"/>
        <w:rPr>
          <w:rFonts w:ascii="Times New Roman" w:hAnsi="Times New Roman" w:cs="Times New Roman"/>
          <w:sz w:val="21"/>
          <w:szCs w:val="21"/>
        </w:rPr>
      </w:pPr>
    </w:p>
    <w:p w:rsidR="00501A20" w:rsidRPr="00501A20" w:rsidRDefault="00501A20" w:rsidP="00501A20">
      <w:pPr>
        <w:spacing w:after="0" w:line="240" w:lineRule="auto"/>
        <w:rPr>
          <w:rFonts w:ascii="Times New Roman" w:hAnsi="Times New Roman" w:cs="Times New Roman"/>
          <w:sz w:val="21"/>
          <w:szCs w:val="21"/>
        </w:rPr>
      </w:pPr>
      <w:r w:rsidRPr="00174E09">
        <w:rPr>
          <w:rFonts w:ascii="Times New Roman" w:hAnsi="Times New Roman" w:cs="Times New Roman"/>
          <w:b/>
          <w:sz w:val="21"/>
          <w:szCs w:val="21"/>
        </w:rPr>
        <w:t>Zadanie  nr 1</w:t>
      </w:r>
      <w:r>
        <w:rPr>
          <w:rFonts w:ascii="Times New Roman" w:hAnsi="Times New Roman" w:cs="Times New Roman"/>
          <w:b/>
          <w:sz w:val="21"/>
          <w:szCs w:val="21"/>
        </w:rPr>
        <w:t>0</w:t>
      </w:r>
    </w:p>
    <w:p w:rsidR="00501A20" w:rsidRPr="00501A20" w:rsidRDefault="00501A20" w:rsidP="00501A20">
      <w:pPr>
        <w:spacing w:after="0" w:line="240" w:lineRule="auto"/>
        <w:jc w:val="both"/>
        <w:rPr>
          <w:rFonts w:ascii="Times New Roman" w:hAnsi="Times New Roman" w:cs="Times New Roman"/>
          <w:sz w:val="21"/>
          <w:szCs w:val="21"/>
        </w:rPr>
      </w:pPr>
      <w:r w:rsidRPr="00501A20">
        <w:rPr>
          <w:rFonts w:ascii="Times New Roman" w:hAnsi="Times New Roman" w:cs="Times New Roman"/>
          <w:sz w:val="21"/>
          <w:szCs w:val="21"/>
        </w:rPr>
        <w:t>a)  Podstawa merytoryczna: na zadanie nr 10 nie została złożona żadna oferta</w:t>
      </w:r>
    </w:p>
    <w:p w:rsidR="00501A20" w:rsidRPr="00174E09" w:rsidRDefault="00501A20" w:rsidP="00501A20">
      <w:pPr>
        <w:spacing w:after="0" w:line="240" w:lineRule="auto"/>
        <w:rPr>
          <w:rFonts w:ascii="Times New Roman" w:hAnsi="Times New Roman" w:cs="Times New Roman"/>
          <w:sz w:val="21"/>
          <w:szCs w:val="21"/>
        </w:rPr>
      </w:pPr>
      <w:r w:rsidRPr="00501A20">
        <w:rPr>
          <w:rFonts w:ascii="Times New Roman" w:hAnsi="Times New Roman" w:cs="Times New Roman"/>
          <w:sz w:val="21"/>
          <w:szCs w:val="21"/>
        </w:rPr>
        <w:t>b)  Podstawa prawna: Zamawiający unieważnił  postępowanie na podstawie art. 93 ust 1 pkt. 1 PZP, ponieważ nie</w:t>
      </w:r>
      <w:r w:rsidRPr="00174E09">
        <w:rPr>
          <w:rFonts w:ascii="Times New Roman" w:hAnsi="Times New Roman" w:cs="Times New Roman"/>
          <w:sz w:val="21"/>
          <w:szCs w:val="21"/>
        </w:rPr>
        <w:t xml:space="preserve"> złożono żadnej oferty niepodlegającej odrzuceniu.</w:t>
      </w:r>
    </w:p>
    <w:p w:rsidR="00447CC3" w:rsidRDefault="00447CC3" w:rsidP="00447CC3">
      <w:pPr>
        <w:pStyle w:val="Tekstpodstawowy3"/>
        <w:spacing w:after="0"/>
        <w:jc w:val="both"/>
        <w:rPr>
          <w:i/>
          <w:sz w:val="24"/>
          <w:szCs w:val="24"/>
          <w:lang w:val="pl-PL"/>
        </w:rPr>
      </w:pPr>
      <w:r w:rsidRPr="000B3153">
        <w:rPr>
          <w:i/>
          <w:sz w:val="24"/>
          <w:szCs w:val="24"/>
          <w:lang w:val="pl-PL"/>
        </w:rPr>
        <w:t xml:space="preserve">                                                                                      </w:t>
      </w:r>
    </w:p>
    <w:p w:rsidR="00493120" w:rsidRDefault="00F45C28" w:rsidP="006670DC">
      <w:pPr>
        <w:pStyle w:val="Tekstpodstawowy3"/>
        <w:shd w:val="clear" w:color="auto" w:fill="FFFFFF"/>
        <w:spacing w:after="0"/>
        <w:jc w:val="both"/>
        <w:rPr>
          <w:b/>
          <w:i/>
          <w:color w:val="000000"/>
          <w:sz w:val="22"/>
          <w:szCs w:val="22"/>
          <w:lang w:val="pl-PL"/>
        </w:rPr>
      </w:pPr>
      <w:r w:rsidRPr="006670DC">
        <w:rPr>
          <w:color w:val="000000"/>
          <w:sz w:val="22"/>
          <w:szCs w:val="22"/>
          <w:lang w:val="pl-PL"/>
        </w:rPr>
        <w:t xml:space="preserve">Informację otrzymują </w:t>
      </w:r>
      <w:r w:rsidR="00765F0E">
        <w:rPr>
          <w:color w:val="000000"/>
          <w:sz w:val="22"/>
          <w:szCs w:val="22"/>
          <w:lang w:val="pl-PL"/>
        </w:rPr>
        <w:t xml:space="preserve">WSZYSCY </w:t>
      </w:r>
      <w:r w:rsidRPr="006670DC">
        <w:rPr>
          <w:color w:val="000000"/>
          <w:sz w:val="22"/>
          <w:szCs w:val="22"/>
          <w:lang w:val="pl-PL"/>
        </w:rPr>
        <w:t>Wykonawcy, którzy złożyli oferty</w:t>
      </w:r>
      <w:r w:rsidR="00CD61F4">
        <w:rPr>
          <w:color w:val="000000"/>
          <w:sz w:val="22"/>
          <w:szCs w:val="22"/>
          <w:lang w:val="pl-PL"/>
        </w:rPr>
        <w:t xml:space="preserve"> </w:t>
      </w:r>
      <w:r w:rsidR="00765F0E">
        <w:rPr>
          <w:color w:val="000000"/>
          <w:sz w:val="22"/>
          <w:szCs w:val="22"/>
          <w:lang w:val="pl-PL"/>
        </w:rPr>
        <w:t>w niniejszym postępowaniu</w:t>
      </w:r>
      <w:r w:rsidRPr="006670DC">
        <w:rPr>
          <w:color w:val="000000"/>
          <w:sz w:val="22"/>
          <w:szCs w:val="22"/>
          <w:lang w:val="pl-PL"/>
        </w:rPr>
        <w:t xml:space="preserve">. </w:t>
      </w:r>
      <w:r w:rsidRPr="006670DC">
        <w:rPr>
          <w:b/>
          <w:color w:val="000000"/>
          <w:sz w:val="22"/>
          <w:szCs w:val="22"/>
          <w:u w:val="single"/>
          <w:lang w:val="pl-PL"/>
        </w:rPr>
        <w:t xml:space="preserve">Informacja o </w:t>
      </w:r>
      <w:r w:rsidR="00CD61F4">
        <w:rPr>
          <w:b/>
          <w:color w:val="000000"/>
          <w:sz w:val="22"/>
          <w:szCs w:val="22"/>
          <w:u w:val="single"/>
          <w:lang w:val="pl-PL"/>
        </w:rPr>
        <w:t>unieważnieniu ww. zada</w:t>
      </w:r>
      <w:r w:rsidR="00765F0E">
        <w:rPr>
          <w:b/>
          <w:color w:val="000000"/>
          <w:sz w:val="22"/>
          <w:szCs w:val="22"/>
          <w:u w:val="single"/>
          <w:lang w:val="pl-PL"/>
        </w:rPr>
        <w:t>ń</w:t>
      </w:r>
      <w:r w:rsidR="00CD61F4">
        <w:rPr>
          <w:b/>
          <w:color w:val="000000"/>
          <w:sz w:val="22"/>
          <w:szCs w:val="22"/>
          <w:u w:val="single"/>
          <w:lang w:val="pl-PL"/>
        </w:rPr>
        <w:t xml:space="preserve"> </w:t>
      </w:r>
      <w:r w:rsidRPr="006670DC">
        <w:rPr>
          <w:color w:val="000000"/>
          <w:sz w:val="22"/>
          <w:szCs w:val="22"/>
          <w:lang w:val="pl-PL"/>
        </w:rPr>
        <w:t xml:space="preserve">została również zamieszczona na tablicy ogłoszeń oraz Portalu zakupowym </w:t>
      </w:r>
      <w:proofErr w:type="spellStart"/>
      <w:r w:rsidR="00DD3347">
        <w:rPr>
          <w:color w:val="000000"/>
          <w:sz w:val="22"/>
          <w:szCs w:val="22"/>
          <w:lang w:val="pl-PL"/>
        </w:rPr>
        <w:t>OpenNexus</w:t>
      </w:r>
      <w:proofErr w:type="spellEnd"/>
      <w:r w:rsidRPr="006670DC">
        <w:rPr>
          <w:color w:val="000000"/>
          <w:sz w:val="22"/>
          <w:szCs w:val="22"/>
          <w:lang w:val="pl-PL"/>
        </w:rPr>
        <w:t>.</w:t>
      </w:r>
      <w:r w:rsidRPr="006670DC">
        <w:rPr>
          <w:b/>
          <w:i/>
          <w:color w:val="000000"/>
          <w:sz w:val="22"/>
          <w:szCs w:val="22"/>
          <w:lang w:val="pl-PL"/>
        </w:rPr>
        <w:t xml:space="preserve">    </w:t>
      </w:r>
    </w:p>
    <w:p w:rsidR="005D7122" w:rsidRPr="006670DC" w:rsidRDefault="005D7122" w:rsidP="006670DC">
      <w:pPr>
        <w:pStyle w:val="Tekstpodstawowy3"/>
        <w:shd w:val="clear" w:color="auto" w:fill="FFFFFF"/>
        <w:spacing w:after="0"/>
        <w:jc w:val="both"/>
        <w:rPr>
          <w:b/>
          <w:i/>
          <w:color w:val="000000"/>
          <w:sz w:val="22"/>
          <w:szCs w:val="22"/>
          <w:lang w:val="pl-PL"/>
        </w:rPr>
      </w:pPr>
    </w:p>
    <w:p w:rsidR="00F45C28" w:rsidRPr="006670DC" w:rsidRDefault="00F45C28" w:rsidP="00F45C28">
      <w:pPr>
        <w:pStyle w:val="Tekstpodstawowy3"/>
        <w:spacing w:after="0"/>
        <w:jc w:val="both"/>
        <w:rPr>
          <w:b/>
          <w:i/>
          <w:sz w:val="22"/>
          <w:szCs w:val="22"/>
          <w:lang w:val="pl-PL"/>
        </w:rPr>
      </w:pPr>
      <w:r w:rsidRPr="006670DC">
        <w:rPr>
          <w:b/>
          <w:i/>
          <w:sz w:val="22"/>
          <w:szCs w:val="22"/>
          <w:lang w:val="pl-PL"/>
        </w:rPr>
        <w:t xml:space="preserve">                                                                                                             </w:t>
      </w:r>
    </w:p>
    <w:p w:rsidR="00F45C28" w:rsidRPr="00514F05" w:rsidRDefault="00F45C28" w:rsidP="00F45C28">
      <w:pPr>
        <w:pStyle w:val="Tekstpodstawowy3"/>
        <w:spacing w:after="0"/>
        <w:jc w:val="both"/>
        <w:rPr>
          <w:b/>
          <w:i/>
          <w:sz w:val="24"/>
          <w:szCs w:val="24"/>
          <w:lang w:val="pl-PL"/>
        </w:rPr>
      </w:pPr>
      <w:r>
        <w:rPr>
          <w:b/>
          <w:i/>
          <w:sz w:val="24"/>
          <w:szCs w:val="24"/>
          <w:lang w:val="pl-PL"/>
        </w:rPr>
        <w:t xml:space="preserve">                                                                                                                </w:t>
      </w:r>
      <w:r w:rsidRPr="00514F05">
        <w:rPr>
          <w:b/>
          <w:i/>
          <w:sz w:val="24"/>
          <w:szCs w:val="24"/>
          <w:lang w:val="pl-PL"/>
        </w:rPr>
        <w:t xml:space="preserve"> Z poważaniem</w:t>
      </w:r>
    </w:p>
    <w:p w:rsidR="00F45C28" w:rsidRDefault="00F45C28" w:rsidP="00F45C28">
      <w:pPr>
        <w:spacing w:after="0" w:line="240" w:lineRule="auto"/>
        <w:ind w:left="4536" w:firstLine="6"/>
        <w:jc w:val="center"/>
        <w:rPr>
          <w:b/>
          <w:i/>
          <w:sz w:val="24"/>
          <w:szCs w:val="24"/>
        </w:rPr>
      </w:pPr>
    </w:p>
    <w:p w:rsidR="00772F87" w:rsidRDefault="00772F87" w:rsidP="00F45C28">
      <w:pPr>
        <w:spacing w:after="0" w:line="240" w:lineRule="auto"/>
        <w:ind w:left="4536" w:firstLine="6"/>
        <w:jc w:val="center"/>
        <w:rPr>
          <w:b/>
          <w:i/>
          <w:sz w:val="24"/>
          <w:szCs w:val="24"/>
        </w:rPr>
      </w:pPr>
    </w:p>
    <w:p w:rsidR="00423E8E" w:rsidRDefault="00423E8E" w:rsidP="00F45C28">
      <w:pPr>
        <w:spacing w:after="0" w:line="240" w:lineRule="auto"/>
        <w:ind w:left="4536" w:firstLine="6"/>
        <w:jc w:val="center"/>
        <w:rPr>
          <w:b/>
          <w:i/>
          <w:sz w:val="24"/>
          <w:szCs w:val="24"/>
        </w:rPr>
      </w:pPr>
    </w:p>
    <w:p w:rsidR="00BB2247" w:rsidRDefault="00BB2247" w:rsidP="00F45C28">
      <w:pPr>
        <w:spacing w:after="0" w:line="240" w:lineRule="auto"/>
        <w:ind w:left="4536" w:firstLine="6"/>
        <w:jc w:val="center"/>
        <w:rPr>
          <w:b/>
          <w:i/>
          <w:sz w:val="24"/>
          <w:szCs w:val="24"/>
        </w:rPr>
      </w:pP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Pr>
          <w:i/>
          <w:sz w:val="24"/>
          <w:szCs w:val="24"/>
        </w:rPr>
        <w:t xml:space="preserve"> </w:t>
      </w:r>
      <w:r w:rsidR="00F45C28" w:rsidRPr="00392800">
        <w:rPr>
          <w:i/>
          <w:sz w:val="24"/>
          <w:szCs w:val="24"/>
        </w:rPr>
        <w:t>Dyrektor SPSK-2 PUM</w:t>
      </w: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sidRPr="00392800">
        <w:rPr>
          <w:i/>
          <w:sz w:val="24"/>
          <w:szCs w:val="24"/>
        </w:rPr>
        <w:t>w Szczecinie</w:t>
      </w: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493120" w:rsidRDefault="00F45C28" w:rsidP="00F45C28">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F45C28" w:rsidRPr="00493120" w:rsidRDefault="00F45C28" w:rsidP="00F45C28">
      <w:pPr>
        <w:spacing w:after="0" w:line="252" w:lineRule="auto"/>
        <w:rPr>
          <w:rFonts w:ascii="Times New Roman" w:hAnsi="Times New Roman" w:cs="Times New Roman"/>
          <w:sz w:val="24"/>
          <w:szCs w:val="24"/>
          <w:lang w:val="en-US"/>
        </w:rPr>
      </w:pPr>
      <w:r w:rsidRPr="00493120">
        <w:rPr>
          <w:b/>
          <w:sz w:val="18"/>
          <w:szCs w:val="18"/>
          <w:lang w:val="en-US"/>
        </w:rPr>
        <w:t>Tel</w:t>
      </w:r>
      <w:r w:rsidR="00493120" w:rsidRPr="00493120">
        <w:rPr>
          <w:b/>
          <w:sz w:val="18"/>
          <w:szCs w:val="18"/>
          <w:lang w:val="en-US"/>
        </w:rPr>
        <w:t>.</w:t>
      </w:r>
      <w:r w:rsidRPr="00493120">
        <w:rPr>
          <w:b/>
          <w:sz w:val="18"/>
          <w:szCs w:val="18"/>
          <w:lang w:val="en-US"/>
        </w:rPr>
        <w:t xml:space="preserve">    </w:t>
      </w:r>
      <w:r w:rsidRPr="00493120">
        <w:rPr>
          <w:sz w:val="18"/>
          <w:szCs w:val="18"/>
          <w:lang w:val="en-US"/>
        </w:rPr>
        <w:t>+48 466-10-88</w:t>
      </w:r>
      <w:r w:rsidRPr="00493120">
        <w:rPr>
          <w:lang w:val="en-US"/>
        </w:rPr>
        <w:t xml:space="preserve"> </w:t>
      </w:r>
    </w:p>
    <w:p w:rsidR="00F45C28" w:rsidRPr="00493120" w:rsidRDefault="00F45C28" w:rsidP="00F45C28">
      <w:pPr>
        <w:spacing w:after="0" w:line="252" w:lineRule="auto"/>
        <w:rPr>
          <w:lang w:val="en-US"/>
        </w:rPr>
        <w:sectPr w:rsidR="00F45C28" w:rsidRPr="00493120"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493120" w:rsidRDefault="00F45C28" w:rsidP="00F45C28">
      <w:pPr>
        <w:spacing w:after="0" w:line="240" w:lineRule="auto"/>
        <w:jc w:val="center"/>
        <w:rPr>
          <w:rFonts w:ascii="Times New Roman" w:hAnsi="Times New Roman" w:cs="Times New Roman"/>
          <w:sz w:val="24"/>
          <w:szCs w:val="24"/>
          <w:lang w:val="en-US"/>
        </w:rPr>
      </w:pPr>
    </w:p>
    <w:sectPr w:rsidR="00F45C28" w:rsidRPr="0049312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D0" w:rsidRDefault="007535D0" w:rsidP="00C04A67">
      <w:pPr>
        <w:spacing w:after="0" w:line="240" w:lineRule="auto"/>
      </w:pPr>
      <w:r>
        <w:separator/>
      </w:r>
    </w:p>
  </w:endnote>
  <w:endnote w:type="continuationSeparator" w:id="1">
    <w:p w:rsidR="007535D0" w:rsidRDefault="007535D0"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D0" w:rsidRPr="00E90D2C" w:rsidRDefault="007535D0"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7535D0" w:rsidRPr="00E90D2C" w:rsidRDefault="007535D0"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7535D0" w:rsidRDefault="007535D0" w:rsidP="007434F3">
    <w:pPr>
      <w:pStyle w:val="Stopka"/>
      <w:jc w:val="right"/>
      <w:rPr>
        <w:b/>
        <w:bCs/>
      </w:rPr>
    </w:pPr>
  </w:p>
  <w:p w:rsidR="007535D0" w:rsidRPr="006E69D8" w:rsidRDefault="007535D0"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425C8">
      <w:rPr>
        <w:b/>
        <w:bCs/>
        <w:noProof/>
      </w:rPr>
      <w:t>2</w:t>
    </w:r>
    <w:r w:rsidRPr="006E69D8">
      <w:rPr>
        <w:b/>
        <w:bCs/>
      </w:rPr>
      <w:fldChar w:fldCharType="end"/>
    </w:r>
    <w:r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D0" w:rsidRDefault="007535D0"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7535D0" w:rsidRDefault="007535D0" w:rsidP="007434F3">
                <w:pPr>
                  <w:spacing w:after="0" w:line="233" w:lineRule="auto"/>
                  <w:rPr>
                    <w:sz w:val="18"/>
                  </w:rPr>
                </w:pPr>
                <w:r>
                  <w:rPr>
                    <w:b/>
                    <w:sz w:val="18"/>
                  </w:rPr>
                  <w:t>Centrala: T:</w:t>
                </w:r>
                <w:r w:rsidRPr="001B5AD0">
                  <w:rPr>
                    <w:sz w:val="18"/>
                  </w:rPr>
                  <w:t>+48 91 466 10 00</w:t>
                </w:r>
              </w:p>
              <w:p w:rsidR="007535D0" w:rsidRDefault="007535D0"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7535D0" w:rsidRDefault="007535D0"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7535D0" w:rsidRDefault="007535D0" w:rsidP="007434F3">
                <w:pPr>
                  <w:spacing w:after="0" w:line="233" w:lineRule="auto"/>
                  <w:rPr>
                    <w:sz w:val="18"/>
                  </w:rPr>
                </w:pPr>
                <w:r>
                  <w:rPr>
                    <w:sz w:val="18"/>
                  </w:rPr>
                  <w:t xml:space="preserve">   </w:t>
                </w:r>
              </w:p>
              <w:p w:rsidR="007535D0" w:rsidRPr="001B5AD0" w:rsidRDefault="007535D0"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535D0" w:rsidRPr="00864A3E" w:rsidRDefault="007535D0"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7535D0" w:rsidRDefault="007535D0"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D0" w:rsidRPr="00E90D2C" w:rsidRDefault="007535D0"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7535D0" w:rsidRPr="00E90D2C" w:rsidRDefault="007535D0"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D0" w:rsidRDefault="007535D0" w:rsidP="00C04A67">
      <w:pPr>
        <w:spacing w:after="0" w:line="240" w:lineRule="auto"/>
      </w:pPr>
      <w:r>
        <w:separator/>
      </w:r>
    </w:p>
  </w:footnote>
  <w:footnote w:type="continuationSeparator" w:id="1">
    <w:p w:rsidR="007535D0" w:rsidRDefault="007535D0"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D0" w:rsidRPr="00B20EBC" w:rsidRDefault="007535D0"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E36C0D">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7535D0" w:rsidRPr="001B5AD0" w:rsidRDefault="007535D0" w:rsidP="007434F3">
                <w:pPr>
                  <w:spacing w:after="0" w:line="252" w:lineRule="auto"/>
                  <w:rPr>
                    <w:b/>
                  </w:rPr>
                </w:pPr>
                <w:r w:rsidRPr="001B5AD0">
                  <w:rPr>
                    <w:b/>
                  </w:rPr>
                  <w:t xml:space="preserve">al. Powstańców Wielkopolskich 72 </w:t>
                </w:r>
              </w:p>
              <w:p w:rsidR="007535D0" w:rsidRPr="004273D8" w:rsidRDefault="007535D0" w:rsidP="007434F3">
                <w:pPr>
                  <w:spacing w:after="0" w:line="252" w:lineRule="auto"/>
                  <w:rPr>
                    <w:b/>
                  </w:rPr>
                </w:pPr>
                <w:r w:rsidRPr="001B5AD0">
                  <w:rPr>
                    <w:b/>
                  </w:rPr>
                  <w:t>70-111 Szczecin</w:t>
                </w:r>
              </w:p>
            </w:txbxContent>
          </v:textbox>
        </v:shape>
      </w:pict>
    </w:r>
    <w:bookmarkStart w:id="1" w:name="_Hlk12606988"/>
    <w:r>
      <w:rPr>
        <w:rFonts w:cstheme="minorHAnsi"/>
      </w:rPr>
      <w:t xml:space="preserve">Szczecin, </w:t>
    </w:r>
    <w:bookmarkEnd w:id="1"/>
    <w:r>
      <w:rPr>
        <w:rFonts w:cstheme="minorHAnsi"/>
      </w:rPr>
      <w:t>02.07.2020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D0" w:rsidRPr="008116CD" w:rsidRDefault="007535D0"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0185"/>
    <w:rsid w:val="0000141A"/>
    <w:rsid w:val="00001DEC"/>
    <w:rsid w:val="00002171"/>
    <w:rsid w:val="00003274"/>
    <w:rsid w:val="00005A39"/>
    <w:rsid w:val="00006AE0"/>
    <w:rsid w:val="00010943"/>
    <w:rsid w:val="0001267C"/>
    <w:rsid w:val="0001621F"/>
    <w:rsid w:val="0001638A"/>
    <w:rsid w:val="00020FBB"/>
    <w:rsid w:val="0002298E"/>
    <w:rsid w:val="000245C6"/>
    <w:rsid w:val="000327AE"/>
    <w:rsid w:val="00035024"/>
    <w:rsid w:val="000363C6"/>
    <w:rsid w:val="00045BF8"/>
    <w:rsid w:val="00045FF9"/>
    <w:rsid w:val="000602F9"/>
    <w:rsid w:val="00064B05"/>
    <w:rsid w:val="00066DD6"/>
    <w:rsid w:val="00071906"/>
    <w:rsid w:val="00082CAC"/>
    <w:rsid w:val="00091B8F"/>
    <w:rsid w:val="000927C8"/>
    <w:rsid w:val="00093E43"/>
    <w:rsid w:val="00094E1C"/>
    <w:rsid w:val="00097E52"/>
    <w:rsid w:val="000A2A93"/>
    <w:rsid w:val="000A3370"/>
    <w:rsid w:val="000A6534"/>
    <w:rsid w:val="000A7140"/>
    <w:rsid w:val="000B202C"/>
    <w:rsid w:val="000C0AFA"/>
    <w:rsid w:val="000C336D"/>
    <w:rsid w:val="000D485F"/>
    <w:rsid w:val="000D6D6F"/>
    <w:rsid w:val="000E22BA"/>
    <w:rsid w:val="000F059A"/>
    <w:rsid w:val="000F2195"/>
    <w:rsid w:val="0010038C"/>
    <w:rsid w:val="001076BC"/>
    <w:rsid w:val="00112839"/>
    <w:rsid w:val="00112DC5"/>
    <w:rsid w:val="00120A5D"/>
    <w:rsid w:val="00122ADF"/>
    <w:rsid w:val="00122DAE"/>
    <w:rsid w:val="00131B5A"/>
    <w:rsid w:val="001337C4"/>
    <w:rsid w:val="001365B1"/>
    <w:rsid w:val="00151095"/>
    <w:rsid w:val="00157F7F"/>
    <w:rsid w:val="00162E3C"/>
    <w:rsid w:val="00174E09"/>
    <w:rsid w:val="001753DD"/>
    <w:rsid w:val="001809FE"/>
    <w:rsid w:val="00180ABA"/>
    <w:rsid w:val="00182159"/>
    <w:rsid w:val="00192C8E"/>
    <w:rsid w:val="001A1E78"/>
    <w:rsid w:val="001A7008"/>
    <w:rsid w:val="001A7798"/>
    <w:rsid w:val="001B722E"/>
    <w:rsid w:val="001C0CB3"/>
    <w:rsid w:val="001C4F3E"/>
    <w:rsid w:val="001D0CC1"/>
    <w:rsid w:val="001E4D6B"/>
    <w:rsid w:val="001E55B9"/>
    <w:rsid w:val="00201900"/>
    <w:rsid w:val="0020353C"/>
    <w:rsid w:val="002055FE"/>
    <w:rsid w:val="00206861"/>
    <w:rsid w:val="00206C48"/>
    <w:rsid w:val="0020745E"/>
    <w:rsid w:val="00213E32"/>
    <w:rsid w:val="00214BFC"/>
    <w:rsid w:val="002231A8"/>
    <w:rsid w:val="002239E6"/>
    <w:rsid w:val="002240FC"/>
    <w:rsid w:val="002306B7"/>
    <w:rsid w:val="00232737"/>
    <w:rsid w:val="00232DCB"/>
    <w:rsid w:val="002418D8"/>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5260"/>
    <w:rsid w:val="002A6314"/>
    <w:rsid w:val="002A63A8"/>
    <w:rsid w:val="002B3841"/>
    <w:rsid w:val="002B4CA9"/>
    <w:rsid w:val="002B78F8"/>
    <w:rsid w:val="002C4ABB"/>
    <w:rsid w:val="002D5947"/>
    <w:rsid w:val="002D5A95"/>
    <w:rsid w:val="002E5B56"/>
    <w:rsid w:val="002E601B"/>
    <w:rsid w:val="002F6D75"/>
    <w:rsid w:val="003008ED"/>
    <w:rsid w:val="00304338"/>
    <w:rsid w:val="0032189F"/>
    <w:rsid w:val="003234AD"/>
    <w:rsid w:val="003248EB"/>
    <w:rsid w:val="00326BA6"/>
    <w:rsid w:val="00331C53"/>
    <w:rsid w:val="00332CEF"/>
    <w:rsid w:val="003333FE"/>
    <w:rsid w:val="00335B57"/>
    <w:rsid w:val="0033641B"/>
    <w:rsid w:val="00346E48"/>
    <w:rsid w:val="00355274"/>
    <w:rsid w:val="003573ED"/>
    <w:rsid w:val="00372B5A"/>
    <w:rsid w:val="00376F5E"/>
    <w:rsid w:val="00396627"/>
    <w:rsid w:val="003A32D2"/>
    <w:rsid w:val="003A36EE"/>
    <w:rsid w:val="003B2AE0"/>
    <w:rsid w:val="003B2FF1"/>
    <w:rsid w:val="003C4514"/>
    <w:rsid w:val="003C48E3"/>
    <w:rsid w:val="003C5AAC"/>
    <w:rsid w:val="003C6B17"/>
    <w:rsid w:val="003D777F"/>
    <w:rsid w:val="003E44D2"/>
    <w:rsid w:val="003E6E64"/>
    <w:rsid w:val="003F1ADA"/>
    <w:rsid w:val="003F7AEF"/>
    <w:rsid w:val="00401E02"/>
    <w:rsid w:val="00412F75"/>
    <w:rsid w:val="00417AFA"/>
    <w:rsid w:val="00417E46"/>
    <w:rsid w:val="004215EC"/>
    <w:rsid w:val="00423958"/>
    <w:rsid w:val="00423E8E"/>
    <w:rsid w:val="004247BF"/>
    <w:rsid w:val="00425BD9"/>
    <w:rsid w:val="004326C6"/>
    <w:rsid w:val="004333EC"/>
    <w:rsid w:val="0043569F"/>
    <w:rsid w:val="00436099"/>
    <w:rsid w:val="00437B20"/>
    <w:rsid w:val="00440B22"/>
    <w:rsid w:val="004412FF"/>
    <w:rsid w:val="00441424"/>
    <w:rsid w:val="00447CC3"/>
    <w:rsid w:val="00447DE7"/>
    <w:rsid w:val="0045168E"/>
    <w:rsid w:val="004540C6"/>
    <w:rsid w:val="00454968"/>
    <w:rsid w:val="00463443"/>
    <w:rsid w:val="00465F06"/>
    <w:rsid w:val="004730D2"/>
    <w:rsid w:val="00483D4B"/>
    <w:rsid w:val="00485365"/>
    <w:rsid w:val="00491A9F"/>
    <w:rsid w:val="00493120"/>
    <w:rsid w:val="00494680"/>
    <w:rsid w:val="0049733E"/>
    <w:rsid w:val="004A38A5"/>
    <w:rsid w:val="004B0BA6"/>
    <w:rsid w:val="004C56C3"/>
    <w:rsid w:val="004D2FB4"/>
    <w:rsid w:val="004D41E2"/>
    <w:rsid w:val="004E00E6"/>
    <w:rsid w:val="004E3B8F"/>
    <w:rsid w:val="004F0172"/>
    <w:rsid w:val="004F219F"/>
    <w:rsid w:val="004F2F7A"/>
    <w:rsid w:val="004F4C31"/>
    <w:rsid w:val="004F4F13"/>
    <w:rsid w:val="004F6766"/>
    <w:rsid w:val="004F689F"/>
    <w:rsid w:val="00501A20"/>
    <w:rsid w:val="00506DA0"/>
    <w:rsid w:val="00507D9D"/>
    <w:rsid w:val="00513217"/>
    <w:rsid w:val="0051425B"/>
    <w:rsid w:val="00516F8A"/>
    <w:rsid w:val="00522A62"/>
    <w:rsid w:val="005329B6"/>
    <w:rsid w:val="0053404A"/>
    <w:rsid w:val="0053429F"/>
    <w:rsid w:val="005416F4"/>
    <w:rsid w:val="005425C8"/>
    <w:rsid w:val="005431B2"/>
    <w:rsid w:val="00545F02"/>
    <w:rsid w:val="00550B4B"/>
    <w:rsid w:val="0055191D"/>
    <w:rsid w:val="005520EF"/>
    <w:rsid w:val="00552E40"/>
    <w:rsid w:val="0055624A"/>
    <w:rsid w:val="005575E1"/>
    <w:rsid w:val="005661A5"/>
    <w:rsid w:val="0057323E"/>
    <w:rsid w:val="00574486"/>
    <w:rsid w:val="005749C0"/>
    <w:rsid w:val="00591E9E"/>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1692"/>
    <w:rsid w:val="005E2C09"/>
    <w:rsid w:val="005E51A2"/>
    <w:rsid w:val="005E73B9"/>
    <w:rsid w:val="005E7B82"/>
    <w:rsid w:val="005F5EA6"/>
    <w:rsid w:val="005F7459"/>
    <w:rsid w:val="006040BE"/>
    <w:rsid w:val="0060785D"/>
    <w:rsid w:val="006219D3"/>
    <w:rsid w:val="00622E5D"/>
    <w:rsid w:val="00622F3F"/>
    <w:rsid w:val="00631A86"/>
    <w:rsid w:val="006331FC"/>
    <w:rsid w:val="00635BEE"/>
    <w:rsid w:val="006506C9"/>
    <w:rsid w:val="00655D28"/>
    <w:rsid w:val="0065725D"/>
    <w:rsid w:val="006627C5"/>
    <w:rsid w:val="0066474C"/>
    <w:rsid w:val="00664B2A"/>
    <w:rsid w:val="00665574"/>
    <w:rsid w:val="006670DC"/>
    <w:rsid w:val="0067202F"/>
    <w:rsid w:val="00682968"/>
    <w:rsid w:val="0068482A"/>
    <w:rsid w:val="0069266A"/>
    <w:rsid w:val="0069570F"/>
    <w:rsid w:val="006A28FD"/>
    <w:rsid w:val="006A560D"/>
    <w:rsid w:val="006B3008"/>
    <w:rsid w:val="006B3BBB"/>
    <w:rsid w:val="006B5E7D"/>
    <w:rsid w:val="006C009C"/>
    <w:rsid w:val="006D0D5D"/>
    <w:rsid w:val="006D1D13"/>
    <w:rsid w:val="006D2405"/>
    <w:rsid w:val="006D79D1"/>
    <w:rsid w:val="006E0227"/>
    <w:rsid w:val="006E0C2B"/>
    <w:rsid w:val="006E1440"/>
    <w:rsid w:val="006E3E38"/>
    <w:rsid w:val="006E43E3"/>
    <w:rsid w:val="006F4C9A"/>
    <w:rsid w:val="006F53BC"/>
    <w:rsid w:val="00701A45"/>
    <w:rsid w:val="00703DEA"/>
    <w:rsid w:val="007115F2"/>
    <w:rsid w:val="00712092"/>
    <w:rsid w:val="00714071"/>
    <w:rsid w:val="00715E69"/>
    <w:rsid w:val="00723234"/>
    <w:rsid w:val="0072429A"/>
    <w:rsid w:val="0072486E"/>
    <w:rsid w:val="00733EEA"/>
    <w:rsid w:val="007434F3"/>
    <w:rsid w:val="00743AEF"/>
    <w:rsid w:val="00747ADD"/>
    <w:rsid w:val="007535D0"/>
    <w:rsid w:val="007546EF"/>
    <w:rsid w:val="00757CA2"/>
    <w:rsid w:val="00765F0E"/>
    <w:rsid w:val="00767A12"/>
    <w:rsid w:val="007700E3"/>
    <w:rsid w:val="00772F87"/>
    <w:rsid w:val="00776755"/>
    <w:rsid w:val="00777391"/>
    <w:rsid w:val="00780F01"/>
    <w:rsid w:val="00787331"/>
    <w:rsid w:val="007876AF"/>
    <w:rsid w:val="007907AA"/>
    <w:rsid w:val="007A5821"/>
    <w:rsid w:val="007B02B7"/>
    <w:rsid w:val="007D22E8"/>
    <w:rsid w:val="007D34B0"/>
    <w:rsid w:val="007E196C"/>
    <w:rsid w:val="007E2FA5"/>
    <w:rsid w:val="007E722E"/>
    <w:rsid w:val="007F57ED"/>
    <w:rsid w:val="008007C8"/>
    <w:rsid w:val="00801365"/>
    <w:rsid w:val="008020D2"/>
    <w:rsid w:val="00805053"/>
    <w:rsid w:val="00806580"/>
    <w:rsid w:val="008074F0"/>
    <w:rsid w:val="008116CD"/>
    <w:rsid w:val="00811C46"/>
    <w:rsid w:val="00816FAD"/>
    <w:rsid w:val="00820147"/>
    <w:rsid w:val="00825C58"/>
    <w:rsid w:val="00825DBD"/>
    <w:rsid w:val="00833C1F"/>
    <w:rsid w:val="00840D39"/>
    <w:rsid w:val="00847107"/>
    <w:rsid w:val="00850EB0"/>
    <w:rsid w:val="00854660"/>
    <w:rsid w:val="00857144"/>
    <w:rsid w:val="00873387"/>
    <w:rsid w:val="00873642"/>
    <w:rsid w:val="00891007"/>
    <w:rsid w:val="00893BF6"/>
    <w:rsid w:val="008A04F1"/>
    <w:rsid w:val="008A27FC"/>
    <w:rsid w:val="008A433E"/>
    <w:rsid w:val="008A6365"/>
    <w:rsid w:val="008B3E23"/>
    <w:rsid w:val="008B464D"/>
    <w:rsid w:val="008C6762"/>
    <w:rsid w:val="008D0717"/>
    <w:rsid w:val="008D0A32"/>
    <w:rsid w:val="008D65A2"/>
    <w:rsid w:val="008E0CA6"/>
    <w:rsid w:val="008E5B6A"/>
    <w:rsid w:val="008F02AA"/>
    <w:rsid w:val="008F1276"/>
    <w:rsid w:val="008F4844"/>
    <w:rsid w:val="008F7E0C"/>
    <w:rsid w:val="00901772"/>
    <w:rsid w:val="00905BE3"/>
    <w:rsid w:val="00906616"/>
    <w:rsid w:val="009140D2"/>
    <w:rsid w:val="0092161F"/>
    <w:rsid w:val="00922045"/>
    <w:rsid w:val="00927E7C"/>
    <w:rsid w:val="009373DB"/>
    <w:rsid w:val="00941173"/>
    <w:rsid w:val="009452A9"/>
    <w:rsid w:val="0095378F"/>
    <w:rsid w:val="00957065"/>
    <w:rsid w:val="009644E8"/>
    <w:rsid w:val="00967F60"/>
    <w:rsid w:val="00974A37"/>
    <w:rsid w:val="00974B0F"/>
    <w:rsid w:val="00974BF6"/>
    <w:rsid w:val="0098138F"/>
    <w:rsid w:val="00981408"/>
    <w:rsid w:val="009861BF"/>
    <w:rsid w:val="009906DB"/>
    <w:rsid w:val="00993F26"/>
    <w:rsid w:val="00995D8A"/>
    <w:rsid w:val="0099744F"/>
    <w:rsid w:val="009A0BB5"/>
    <w:rsid w:val="009B3889"/>
    <w:rsid w:val="009B556E"/>
    <w:rsid w:val="009C0F9D"/>
    <w:rsid w:val="009C2D91"/>
    <w:rsid w:val="009D2CDE"/>
    <w:rsid w:val="009D43B7"/>
    <w:rsid w:val="009E7E39"/>
    <w:rsid w:val="009F17A3"/>
    <w:rsid w:val="00A009DE"/>
    <w:rsid w:val="00A0594F"/>
    <w:rsid w:val="00A118BD"/>
    <w:rsid w:val="00A141C7"/>
    <w:rsid w:val="00A158E6"/>
    <w:rsid w:val="00A22CB1"/>
    <w:rsid w:val="00A234FE"/>
    <w:rsid w:val="00A25E55"/>
    <w:rsid w:val="00A37A8E"/>
    <w:rsid w:val="00A37E0B"/>
    <w:rsid w:val="00A40A08"/>
    <w:rsid w:val="00A40DA7"/>
    <w:rsid w:val="00A545CA"/>
    <w:rsid w:val="00A60F1C"/>
    <w:rsid w:val="00A6678A"/>
    <w:rsid w:val="00A71692"/>
    <w:rsid w:val="00A717B7"/>
    <w:rsid w:val="00A81207"/>
    <w:rsid w:val="00A9226D"/>
    <w:rsid w:val="00A938A8"/>
    <w:rsid w:val="00A95EFC"/>
    <w:rsid w:val="00A97514"/>
    <w:rsid w:val="00A97A87"/>
    <w:rsid w:val="00AA5EF9"/>
    <w:rsid w:val="00AA6050"/>
    <w:rsid w:val="00AB662F"/>
    <w:rsid w:val="00AC3079"/>
    <w:rsid w:val="00AC51EA"/>
    <w:rsid w:val="00AD2B14"/>
    <w:rsid w:val="00AD3B81"/>
    <w:rsid w:val="00AE57B0"/>
    <w:rsid w:val="00AF02F3"/>
    <w:rsid w:val="00AF2E1E"/>
    <w:rsid w:val="00AF6623"/>
    <w:rsid w:val="00AF779D"/>
    <w:rsid w:val="00B0096D"/>
    <w:rsid w:val="00B02046"/>
    <w:rsid w:val="00B03678"/>
    <w:rsid w:val="00B0732B"/>
    <w:rsid w:val="00B11CFF"/>
    <w:rsid w:val="00B2111D"/>
    <w:rsid w:val="00B21F0A"/>
    <w:rsid w:val="00B22D0D"/>
    <w:rsid w:val="00B23AD4"/>
    <w:rsid w:val="00B257AA"/>
    <w:rsid w:val="00B25D84"/>
    <w:rsid w:val="00B364BE"/>
    <w:rsid w:val="00B4615A"/>
    <w:rsid w:val="00B5294A"/>
    <w:rsid w:val="00B5431A"/>
    <w:rsid w:val="00B54AC6"/>
    <w:rsid w:val="00B55F93"/>
    <w:rsid w:val="00B6298C"/>
    <w:rsid w:val="00B64F1B"/>
    <w:rsid w:val="00B766EA"/>
    <w:rsid w:val="00B77244"/>
    <w:rsid w:val="00B77C72"/>
    <w:rsid w:val="00B91D3C"/>
    <w:rsid w:val="00B92CF5"/>
    <w:rsid w:val="00B92D02"/>
    <w:rsid w:val="00BA4B83"/>
    <w:rsid w:val="00BB082D"/>
    <w:rsid w:val="00BB0995"/>
    <w:rsid w:val="00BB2247"/>
    <w:rsid w:val="00BB528F"/>
    <w:rsid w:val="00BC5169"/>
    <w:rsid w:val="00BD1059"/>
    <w:rsid w:val="00BD1F22"/>
    <w:rsid w:val="00BD482D"/>
    <w:rsid w:val="00BD7F2B"/>
    <w:rsid w:val="00BE1E70"/>
    <w:rsid w:val="00BE6553"/>
    <w:rsid w:val="00BE6763"/>
    <w:rsid w:val="00BF1D9D"/>
    <w:rsid w:val="00BF2359"/>
    <w:rsid w:val="00BF35B2"/>
    <w:rsid w:val="00BF3BCF"/>
    <w:rsid w:val="00C04A67"/>
    <w:rsid w:val="00C050F3"/>
    <w:rsid w:val="00C05AC6"/>
    <w:rsid w:val="00C105D7"/>
    <w:rsid w:val="00C1634A"/>
    <w:rsid w:val="00C21DC7"/>
    <w:rsid w:val="00C233A9"/>
    <w:rsid w:val="00C30F1B"/>
    <w:rsid w:val="00C41F1C"/>
    <w:rsid w:val="00C42CDB"/>
    <w:rsid w:val="00C44399"/>
    <w:rsid w:val="00C4440F"/>
    <w:rsid w:val="00C51357"/>
    <w:rsid w:val="00C51657"/>
    <w:rsid w:val="00C526CE"/>
    <w:rsid w:val="00C550FD"/>
    <w:rsid w:val="00C5544D"/>
    <w:rsid w:val="00C66434"/>
    <w:rsid w:val="00C666EE"/>
    <w:rsid w:val="00C66F34"/>
    <w:rsid w:val="00C67736"/>
    <w:rsid w:val="00C74141"/>
    <w:rsid w:val="00C74742"/>
    <w:rsid w:val="00C774E4"/>
    <w:rsid w:val="00C775B1"/>
    <w:rsid w:val="00C833CD"/>
    <w:rsid w:val="00C92A79"/>
    <w:rsid w:val="00CA03E3"/>
    <w:rsid w:val="00CA7B8B"/>
    <w:rsid w:val="00CB5C72"/>
    <w:rsid w:val="00CB74B8"/>
    <w:rsid w:val="00CC48FD"/>
    <w:rsid w:val="00CC6656"/>
    <w:rsid w:val="00CD30F1"/>
    <w:rsid w:val="00CD61F4"/>
    <w:rsid w:val="00CD6BC8"/>
    <w:rsid w:val="00CE11EF"/>
    <w:rsid w:val="00CF64CD"/>
    <w:rsid w:val="00D00DC9"/>
    <w:rsid w:val="00D0525D"/>
    <w:rsid w:val="00D0577B"/>
    <w:rsid w:val="00D110A8"/>
    <w:rsid w:val="00D115AA"/>
    <w:rsid w:val="00D118ED"/>
    <w:rsid w:val="00D13C0A"/>
    <w:rsid w:val="00D15410"/>
    <w:rsid w:val="00D17726"/>
    <w:rsid w:val="00D24D0A"/>
    <w:rsid w:val="00D30A80"/>
    <w:rsid w:val="00D32E3C"/>
    <w:rsid w:val="00D35173"/>
    <w:rsid w:val="00D42906"/>
    <w:rsid w:val="00D5222C"/>
    <w:rsid w:val="00D60014"/>
    <w:rsid w:val="00D609AF"/>
    <w:rsid w:val="00D63DCD"/>
    <w:rsid w:val="00D64031"/>
    <w:rsid w:val="00D65F1A"/>
    <w:rsid w:val="00D662E9"/>
    <w:rsid w:val="00D667F0"/>
    <w:rsid w:val="00D76995"/>
    <w:rsid w:val="00D82E50"/>
    <w:rsid w:val="00D8349B"/>
    <w:rsid w:val="00D863D1"/>
    <w:rsid w:val="00D87963"/>
    <w:rsid w:val="00D9198E"/>
    <w:rsid w:val="00D92D37"/>
    <w:rsid w:val="00DA3B07"/>
    <w:rsid w:val="00DA3CBB"/>
    <w:rsid w:val="00DA51AE"/>
    <w:rsid w:val="00DA739D"/>
    <w:rsid w:val="00DC20F1"/>
    <w:rsid w:val="00DD3347"/>
    <w:rsid w:val="00DE360F"/>
    <w:rsid w:val="00DE64EF"/>
    <w:rsid w:val="00DF21B5"/>
    <w:rsid w:val="00DF5440"/>
    <w:rsid w:val="00E02BE9"/>
    <w:rsid w:val="00E07D49"/>
    <w:rsid w:val="00E118FE"/>
    <w:rsid w:val="00E1207A"/>
    <w:rsid w:val="00E20FF2"/>
    <w:rsid w:val="00E21191"/>
    <w:rsid w:val="00E222ED"/>
    <w:rsid w:val="00E24E20"/>
    <w:rsid w:val="00E27E1F"/>
    <w:rsid w:val="00E35F95"/>
    <w:rsid w:val="00E36C0D"/>
    <w:rsid w:val="00E401DC"/>
    <w:rsid w:val="00E45B6E"/>
    <w:rsid w:val="00E47368"/>
    <w:rsid w:val="00E47859"/>
    <w:rsid w:val="00E539B3"/>
    <w:rsid w:val="00E659AA"/>
    <w:rsid w:val="00E74232"/>
    <w:rsid w:val="00E8385B"/>
    <w:rsid w:val="00E90D2C"/>
    <w:rsid w:val="00E94640"/>
    <w:rsid w:val="00EB106A"/>
    <w:rsid w:val="00EC0943"/>
    <w:rsid w:val="00EC7233"/>
    <w:rsid w:val="00ED05B3"/>
    <w:rsid w:val="00EE1A79"/>
    <w:rsid w:val="00EE25F8"/>
    <w:rsid w:val="00EE2862"/>
    <w:rsid w:val="00EE6111"/>
    <w:rsid w:val="00EF2C94"/>
    <w:rsid w:val="00EF4AA1"/>
    <w:rsid w:val="00F15873"/>
    <w:rsid w:val="00F2279C"/>
    <w:rsid w:val="00F22A01"/>
    <w:rsid w:val="00F25384"/>
    <w:rsid w:val="00F279A0"/>
    <w:rsid w:val="00F42D0A"/>
    <w:rsid w:val="00F45C28"/>
    <w:rsid w:val="00F54FBE"/>
    <w:rsid w:val="00F65EA3"/>
    <w:rsid w:val="00F71983"/>
    <w:rsid w:val="00F82A3F"/>
    <w:rsid w:val="00F82D49"/>
    <w:rsid w:val="00F90B36"/>
    <w:rsid w:val="00F966E5"/>
    <w:rsid w:val="00FA4FA3"/>
    <w:rsid w:val="00FB356E"/>
    <w:rsid w:val="00FC2DFF"/>
    <w:rsid w:val="00FD14FC"/>
    <w:rsid w:val="00FD6E90"/>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E023-5F67-41E8-9B62-097F7F56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586</Words>
  <Characters>3522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11</cp:revision>
  <cp:lastPrinted>2020-05-08T10:36:00Z</cp:lastPrinted>
  <dcterms:created xsi:type="dcterms:W3CDTF">2020-06-30T09:48:00Z</dcterms:created>
  <dcterms:modified xsi:type="dcterms:W3CDTF">2020-07-01T09:32:00Z</dcterms:modified>
</cp:coreProperties>
</file>