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B22A9" w14:paraId="015BB1F5" w14:textId="77777777" w:rsidTr="007A1F38">
        <w:trPr>
          <w:trHeight w:val="5097"/>
          <w:jc w:val="center"/>
        </w:trPr>
        <w:tc>
          <w:tcPr>
            <w:tcW w:w="10206" w:type="dxa"/>
          </w:tcPr>
          <w:p w14:paraId="1CED30CD" w14:textId="77777777" w:rsidR="00EB22A9" w:rsidRPr="00C15584" w:rsidRDefault="00EB22A9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  <w:r w:rsidRPr="00C15584">
              <w:rPr>
                <w:rFonts w:asciiTheme="minorHAnsi" w:hAnsiTheme="minorHAnsi" w:cstheme="minorHAnsi"/>
                <w:sz w:val="22"/>
                <w:szCs w:val="22"/>
              </w:rPr>
              <w:t>Przedmiot zamówienia - wymagania sprzętowe Zamawiającego</w:t>
            </w:r>
          </w:p>
          <w:p w14:paraId="5275FC18" w14:textId="77777777" w:rsidR="00EB22A9" w:rsidRPr="00C15584" w:rsidRDefault="00EB22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0BCA6C" w14:textId="7885B007" w:rsidR="00EB22A9" w:rsidRPr="00C15584" w:rsidRDefault="00EB22A9" w:rsidP="00203A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DB2A37" w14:textId="7EE4E505" w:rsidR="00203A1E" w:rsidRPr="00C15584" w:rsidRDefault="00203A1E" w:rsidP="00203A1E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1558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Przełącznik sieciowy</w:t>
            </w:r>
          </w:p>
          <w:p w14:paraId="63EF3FE4" w14:textId="77777777" w:rsidR="00203A1E" w:rsidRPr="00C15584" w:rsidRDefault="00203A1E" w:rsidP="00EB1678">
            <w:pPr>
              <w:spacing w:before="40"/>
              <w:ind w:left="7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Parametry fizyczne platformy: </w:t>
            </w:r>
          </w:p>
          <w:p w14:paraId="6C730BB5" w14:textId="29492B85" w:rsidR="00203A1E" w:rsidRPr="00C15584" w:rsidRDefault="00EB1678" w:rsidP="00EB1678">
            <w:pPr>
              <w:numPr>
                <w:ilvl w:val="0"/>
                <w:numId w:val="2"/>
              </w:numPr>
              <w:spacing w:before="40"/>
              <w:ind w:left="1068" w:hanging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>Wymiary</w:t>
            </w:r>
            <w:r w:rsidR="00203A1E"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urządzenia powinny pozwalać na montaż w szafie </w:t>
            </w:r>
            <w:proofErr w:type="spellStart"/>
            <w:r w:rsidR="00203A1E"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>rack</w:t>
            </w:r>
            <w:proofErr w:type="spellEnd"/>
            <w:r w:rsidR="00203A1E"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19", obudowa nie powinna być wyższa niż 1U</w:t>
            </w:r>
          </w:p>
          <w:p w14:paraId="1494FE97" w14:textId="08097640" w:rsidR="00203A1E" w:rsidRDefault="00203A1E" w:rsidP="00EB1678">
            <w:pPr>
              <w:numPr>
                <w:ilvl w:val="0"/>
                <w:numId w:val="2"/>
              </w:numPr>
              <w:spacing w:before="40"/>
              <w:ind w:left="1068" w:hanging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>Zasilanie 230V</w:t>
            </w:r>
          </w:p>
          <w:p w14:paraId="6E0A2307" w14:textId="727C1A51" w:rsidR="00196B6F" w:rsidRPr="00C15584" w:rsidRDefault="00196B6F" w:rsidP="00EB1678">
            <w:pPr>
              <w:numPr>
                <w:ilvl w:val="0"/>
                <w:numId w:val="2"/>
              </w:numPr>
              <w:spacing w:before="40"/>
              <w:ind w:left="1068" w:hanging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Budżet mocy dla portów </w:t>
            </w:r>
            <w:proofErr w:type="spellStart"/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PoE</w:t>
            </w:r>
            <w:proofErr w:type="spellEnd"/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min.: 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175</w:t>
            </w:r>
            <w:r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W</w:t>
            </w:r>
          </w:p>
          <w:p w14:paraId="32F7A69F" w14:textId="77777777" w:rsidR="00203A1E" w:rsidRPr="00C15584" w:rsidRDefault="00203A1E" w:rsidP="00EB1678">
            <w:pPr>
              <w:numPr>
                <w:ilvl w:val="0"/>
                <w:numId w:val="2"/>
              </w:numPr>
              <w:spacing w:before="40"/>
              <w:ind w:left="1068" w:hanging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>MTBF &gt; 10lat</w:t>
            </w:r>
          </w:p>
          <w:p w14:paraId="61BFEB57" w14:textId="77777777" w:rsidR="00203A1E" w:rsidRPr="00C15584" w:rsidRDefault="00203A1E" w:rsidP="00EB1678">
            <w:pPr>
              <w:spacing w:before="40"/>
              <w:ind w:left="7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AB450AF" w14:textId="77777777" w:rsidR="00203A1E" w:rsidRPr="00C15584" w:rsidRDefault="00203A1E" w:rsidP="00EB1678">
            <w:pPr>
              <w:spacing w:before="40"/>
              <w:ind w:left="7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>Interfejsy sieciowe – wymagania minimalne:</w:t>
            </w:r>
          </w:p>
          <w:p w14:paraId="12880884" w14:textId="15848964" w:rsidR="00203A1E" w:rsidRPr="00196B6F" w:rsidRDefault="00203A1E" w:rsidP="00EB1678">
            <w:pPr>
              <w:numPr>
                <w:ilvl w:val="0"/>
                <w:numId w:val="53"/>
              </w:numPr>
              <w:spacing w:before="40"/>
              <w:ind w:left="1068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>24 porty GE, RJ-45</w:t>
            </w:r>
            <w:r w:rsidR="00196B6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w</w:t>
            </w:r>
            <w:r w:rsidR="00196B6F"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tym porty </w:t>
            </w:r>
            <w:proofErr w:type="spellStart"/>
            <w:r w:rsidR="00196B6F"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PoE</w:t>
            </w:r>
            <w:proofErr w:type="spellEnd"/>
            <w:r w:rsidR="00196B6F"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w </w:t>
            </w:r>
            <w:proofErr w:type="gramStart"/>
            <w:r w:rsidR="00196B6F"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ilości co</w:t>
            </w:r>
            <w:proofErr w:type="gramEnd"/>
            <w:r w:rsidR="00196B6F"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najmniej: </w:t>
            </w:r>
            <w:r w:rsidR="00196B6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12</w:t>
            </w:r>
            <w:r w:rsidR="00196B6F"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, zgodne ze standardem: 802.3</w:t>
            </w:r>
            <w:proofErr w:type="gramStart"/>
            <w:r w:rsidR="00196B6F"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af</w:t>
            </w:r>
            <w:proofErr w:type="gramEnd"/>
            <w:r w:rsidR="00196B6F"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oraz 802.3</w:t>
            </w:r>
            <w:proofErr w:type="gramStart"/>
            <w:r w:rsidR="00196B6F"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at</w:t>
            </w:r>
            <w:proofErr w:type="gramEnd"/>
            <w:r w:rsidR="00196B6F" w:rsidRPr="00C1558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14:paraId="07BB799D" w14:textId="77777777" w:rsidR="00203A1E" w:rsidRPr="00C15584" w:rsidRDefault="00203A1E" w:rsidP="00EB1678">
            <w:pPr>
              <w:numPr>
                <w:ilvl w:val="0"/>
                <w:numId w:val="3"/>
              </w:numPr>
              <w:spacing w:before="40"/>
              <w:ind w:left="1068" w:hanging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>4 porty GE SFP</w:t>
            </w:r>
          </w:p>
          <w:p w14:paraId="3E351E5A" w14:textId="77777777" w:rsidR="00203A1E" w:rsidRPr="00C15584" w:rsidRDefault="00203A1E" w:rsidP="00EB1678">
            <w:pPr>
              <w:spacing w:before="40"/>
              <w:ind w:left="1068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6DA43E1" w14:textId="77777777" w:rsidR="00203A1E" w:rsidRPr="00C15584" w:rsidRDefault="00203A1E" w:rsidP="00EB1678">
            <w:pPr>
              <w:spacing w:before="40"/>
              <w:ind w:left="7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>Zarządzanie:</w:t>
            </w:r>
          </w:p>
          <w:p w14:paraId="4E6AD8C4" w14:textId="57562148" w:rsidR="00203A1E" w:rsidRPr="00C15584" w:rsidRDefault="00EB1678" w:rsidP="00EB1678">
            <w:pPr>
              <w:numPr>
                <w:ilvl w:val="0"/>
                <w:numId w:val="4"/>
              </w:numPr>
              <w:spacing w:before="40"/>
              <w:ind w:left="1068" w:hanging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>Dedykowany</w:t>
            </w:r>
            <w:r w:rsidR="00203A1E"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interfejs do zarządzania GE – RJ-45</w:t>
            </w:r>
          </w:p>
          <w:p w14:paraId="740AC2B9" w14:textId="3D31A5B9" w:rsidR="00203A1E" w:rsidRPr="00C15584" w:rsidRDefault="00EB1678" w:rsidP="00EB1678">
            <w:pPr>
              <w:numPr>
                <w:ilvl w:val="0"/>
                <w:numId w:val="4"/>
              </w:numPr>
              <w:spacing w:before="40"/>
              <w:ind w:left="1068" w:hanging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>Port</w:t>
            </w:r>
            <w:r w:rsidR="00203A1E"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konsoli szeregowej</w:t>
            </w:r>
          </w:p>
          <w:p w14:paraId="5BDD2625" w14:textId="77777777" w:rsidR="00203A1E" w:rsidRPr="00C15584" w:rsidRDefault="00203A1E" w:rsidP="00EB1678">
            <w:pPr>
              <w:numPr>
                <w:ilvl w:val="0"/>
                <w:numId w:val="4"/>
              </w:numPr>
              <w:spacing w:before="40"/>
              <w:ind w:left="1068" w:hanging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>Zarządzanie przez konsolę szeregową, SSH oraz poprzez graficzny interfejs poprzez przeglądarkę</w:t>
            </w:r>
          </w:p>
          <w:p w14:paraId="4E0D4BDB" w14:textId="4797DBFC" w:rsidR="00203A1E" w:rsidRPr="00C15584" w:rsidRDefault="00203A1E" w:rsidP="00EB1678">
            <w:pPr>
              <w:numPr>
                <w:ilvl w:val="0"/>
                <w:numId w:val="4"/>
              </w:numPr>
              <w:spacing w:before="40"/>
              <w:ind w:left="1068" w:hanging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>Możliwość zarządzania poprzez kontroler przełączników (obecnie używany przez</w:t>
            </w:r>
            <w:r w:rsidR="00816DB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zamawiającego) pozwalający na </w:t>
            </w:r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>automatyczne wykrywanie i centralne konfigurowanie przełączników oraz będący jednocześnie konsolą do zarządzania rozwiązaniami NGFW (</w:t>
            </w:r>
            <w:proofErr w:type="spellStart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>Next</w:t>
            </w:r>
            <w:proofErr w:type="spellEnd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>Generation</w:t>
            </w:r>
            <w:proofErr w:type="spellEnd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Firewall)</w:t>
            </w:r>
          </w:p>
          <w:p w14:paraId="6F23F868" w14:textId="6D41DDDF" w:rsidR="00203A1E" w:rsidRPr="00C15584" w:rsidRDefault="00203A1E" w:rsidP="00EB1678">
            <w:pPr>
              <w:numPr>
                <w:ilvl w:val="0"/>
                <w:numId w:val="4"/>
              </w:numPr>
              <w:spacing w:before="40"/>
              <w:ind w:left="1068" w:hanging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Kontroler przełączników musi być w stanie wykonywać pewne akcje automatycznie, bez ingerencji administratora a pod wpływem rozpoznanej topologii – m.in. automatyczna konfiguracja </w:t>
            </w:r>
            <w:proofErr w:type="spellStart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>Spanning</w:t>
            </w:r>
            <w:proofErr w:type="spellEnd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>Tree</w:t>
            </w:r>
            <w:proofErr w:type="spellEnd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>tagowanie</w:t>
            </w:r>
            <w:proofErr w:type="spellEnd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802.1</w:t>
            </w:r>
            <w:proofErr w:type="gramStart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>q</w:t>
            </w:r>
            <w:proofErr w:type="gramEnd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>, automatyczne przejęcie zarządzania nad wykrytym przełącznikiem.</w:t>
            </w:r>
          </w:p>
          <w:p w14:paraId="51FDA48B" w14:textId="371B6A9F" w:rsidR="00203A1E" w:rsidRPr="00C15584" w:rsidRDefault="00203A1E" w:rsidP="00EB1678">
            <w:pPr>
              <w:numPr>
                <w:ilvl w:val="0"/>
                <w:numId w:val="4"/>
              </w:numPr>
              <w:spacing w:before="40"/>
              <w:ind w:left="1068" w:hanging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Kontroler przełączników musi umożliwiać </w:t>
            </w:r>
            <w:r w:rsidR="00816DB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aktualizację oprogramowania </w:t>
            </w:r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>zarządzanych przełączników</w:t>
            </w:r>
          </w:p>
          <w:p w14:paraId="0A9E3E98" w14:textId="77777777" w:rsidR="00203A1E" w:rsidRPr="00C15584" w:rsidRDefault="00203A1E" w:rsidP="00EB1678">
            <w:pPr>
              <w:numPr>
                <w:ilvl w:val="0"/>
                <w:numId w:val="4"/>
              </w:numPr>
              <w:spacing w:before="40"/>
              <w:ind w:left="1068" w:hanging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Z poziomu kontrolera musi być możliwość podejrzenia informacji o typie urządzeń wykrytych na wybranym porcie przełącznika (np. system Linux, Windows itp.). </w:t>
            </w:r>
          </w:p>
          <w:p w14:paraId="73D3F561" w14:textId="77777777" w:rsidR="00203A1E" w:rsidRPr="00C15584" w:rsidRDefault="00203A1E" w:rsidP="00EB1678">
            <w:pPr>
              <w:spacing w:before="40"/>
              <w:ind w:left="7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>Parametry wydajnościowe:</w:t>
            </w:r>
          </w:p>
          <w:p w14:paraId="257971DE" w14:textId="4B7DDCA3" w:rsidR="00203A1E" w:rsidRPr="00C15584" w:rsidRDefault="00EB1678" w:rsidP="00EB1678">
            <w:pPr>
              <w:numPr>
                <w:ilvl w:val="0"/>
                <w:numId w:val="4"/>
              </w:numPr>
              <w:spacing w:before="40"/>
              <w:ind w:left="1080" w:hanging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>Przepustowość</w:t>
            </w:r>
            <w:r w:rsidR="00203A1E"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urządzenia - min. 55 </w:t>
            </w:r>
            <w:proofErr w:type="spellStart"/>
            <w:r w:rsidR="00203A1E"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>Gbps</w:t>
            </w:r>
            <w:proofErr w:type="spellEnd"/>
            <w:r w:rsidR="00203A1E"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min. 80 </w:t>
            </w:r>
            <w:proofErr w:type="spellStart"/>
            <w:r w:rsidR="00203A1E"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>Mpps</w:t>
            </w:r>
            <w:proofErr w:type="spellEnd"/>
          </w:p>
          <w:p w14:paraId="3F120D38" w14:textId="54367F35" w:rsidR="00203A1E" w:rsidRPr="00C15584" w:rsidRDefault="00EB1678" w:rsidP="00EB1678">
            <w:pPr>
              <w:numPr>
                <w:ilvl w:val="0"/>
                <w:numId w:val="4"/>
              </w:numPr>
              <w:spacing w:before="40"/>
              <w:ind w:left="1080" w:hanging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M</w:t>
            </w:r>
            <w:r w:rsidR="00203A1E"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ożliwość </w:t>
            </w:r>
            <w:proofErr w:type="gramStart"/>
            <w:r w:rsidR="00203A1E"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>zapamiętania co</w:t>
            </w:r>
            <w:proofErr w:type="gramEnd"/>
            <w:r w:rsidR="00203A1E"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najmniej 16 000 adresów MAC</w:t>
            </w:r>
          </w:p>
          <w:p w14:paraId="3291E055" w14:textId="243895CA" w:rsidR="00203A1E" w:rsidRPr="00C15584" w:rsidRDefault="00EB1678" w:rsidP="00EB1678">
            <w:pPr>
              <w:numPr>
                <w:ilvl w:val="0"/>
                <w:numId w:val="4"/>
              </w:numPr>
              <w:spacing w:before="40"/>
              <w:ind w:left="1080" w:hanging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>Opóźnienie - poniżej</w:t>
            </w:r>
            <w:r w:rsidR="00203A1E"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2 mikrosekund</w:t>
            </w:r>
          </w:p>
          <w:p w14:paraId="2157DF31" w14:textId="77777777" w:rsidR="00203A1E" w:rsidRPr="00C15584" w:rsidRDefault="00203A1E" w:rsidP="00EB1678">
            <w:pPr>
              <w:spacing w:before="40"/>
              <w:ind w:left="108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31A2B20" w14:textId="77777777" w:rsidR="00203A1E" w:rsidRPr="00C15584" w:rsidRDefault="00203A1E" w:rsidP="00EB1678">
            <w:pPr>
              <w:spacing w:before="40"/>
              <w:ind w:left="7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>Wymagane funkcje:</w:t>
            </w:r>
          </w:p>
          <w:p w14:paraId="5DF539AC" w14:textId="77777777" w:rsidR="00203A1E" w:rsidRPr="00C15584" w:rsidRDefault="00203A1E" w:rsidP="00EB1678">
            <w:pPr>
              <w:numPr>
                <w:ilvl w:val="0"/>
                <w:numId w:val="5"/>
              </w:numPr>
              <w:spacing w:before="40"/>
              <w:ind w:left="1068" w:hanging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gramStart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>możliwość</w:t>
            </w:r>
            <w:proofErr w:type="gramEnd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automatycznej negocjacji prędkości i </w:t>
            </w:r>
            <w:proofErr w:type="spellStart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>duplexu</w:t>
            </w:r>
            <w:proofErr w:type="spellEnd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dla połączeń</w:t>
            </w:r>
          </w:p>
          <w:p w14:paraId="23B26D87" w14:textId="77777777" w:rsidR="00203A1E" w:rsidRPr="00C15584" w:rsidRDefault="00203A1E" w:rsidP="00EB1678">
            <w:pPr>
              <w:numPr>
                <w:ilvl w:val="0"/>
                <w:numId w:val="5"/>
              </w:numPr>
              <w:spacing w:before="40"/>
              <w:ind w:left="1068" w:hanging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gramStart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>obsługa</w:t>
            </w:r>
            <w:proofErr w:type="gramEnd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802.1</w:t>
            </w:r>
            <w:proofErr w:type="gramStart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>d</w:t>
            </w:r>
            <w:proofErr w:type="gramEnd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>Spanning</w:t>
            </w:r>
            <w:proofErr w:type="spellEnd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>Tree</w:t>
            </w:r>
            <w:proofErr w:type="spellEnd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>), 802.1</w:t>
            </w:r>
            <w:proofErr w:type="gramStart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  <w:proofErr w:type="gramEnd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>Rapid</w:t>
            </w:r>
            <w:proofErr w:type="spellEnd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>Spanning</w:t>
            </w:r>
            <w:proofErr w:type="spellEnd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>Tree</w:t>
            </w:r>
            <w:proofErr w:type="spellEnd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>), 802.1</w:t>
            </w:r>
            <w:proofErr w:type="gramStart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proofErr w:type="gramEnd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>Multiple</w:t>
            </w:r>
            <w:proofErr w:type="spellEnd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>Spanning</w:t>
            </w:r>
            <w:proofErr w:type="spellEnd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>Tree</w:t>
            </w:r>
            <w:proofErr w:type="spellEnd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>)</w:t>
            </w:r>
          </w:p>
          <w:p w14:paraId="0F20990E" w14:textId="77777777" w:rsidR="00203A1E" w:rsidRPr="00C15584" w:rsidRDefault="00203A1E" w:rsidP="00EB1678">
            <w:pPr>
              <w:numPr>
                <w:ilvl w:val="0"/>
                <w:numId w:val="5"/>
              </w:numPr>
              <w:spacing w:before="40"/>
              <w:ind w:left="1068" w:hanging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gramStart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>możliwość</w:t>
            </w:r>
            <w:proofErr w:type="gramEnd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agregacji portów zgodna z 802.3</w:t>
            </w:r>
            <w:proofErr w:type="gramStart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>ad</w:t>
            </w:r>
            <w:proofErr w:type="gramEnd"/>
          </w:p>
          <w:p w14:paraId="709C6CB9" w14:textId="77777777" w:rsidR="00203A1E" w:rsidRPr="00C15584" w:rsidRDefault="00203A1E" w:rsidP="00EB1678">
            <w:pPr>
              <w:numPr>
                <w:ilvl w:val="0"/>
                <w:numId w:val="5"/>
              </w:numPr>
              <w:spacing w:before="40"/>
              <w:ind w:left="1068" w:hanging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gramStart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>obsługa co</w:t>
            </w:r>
            <w:proofErr w:type="gramEnd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najmniej 4000 </w:t>
            </w:r>
            <w:proofErr w:type="spellStart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>VLANów</w:t>
            </w:r>
            <w:proofErr w:type="spellEnd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>, zgodna z 802.1Q</w:t>
            </w:r>
          </w:p>
          <w:p w14:paraId="3C03EFB7" w14:textId="77777777" w:rsidR="00203A1E" w:rsidRPr="00C15584" w:rsidRDefault="00203A1E" w:rsidP="00EB1678">
            <w:pPr>
              <w:numPr>
                <w:ilvl w:val="0"/>
                <w:numId w:val="5"/>
              </w:numPr>
              <w:spacing w:before="40"/>
              <w:ind w:left="1068" w:hanging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gramStart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>możliwość</w:t>
            </w:r>
            <w:proofErr w:type="gramEnd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wykonywania routingu statycznego</w:t>
            </w:r>
          </w:p>
          <w:p w14:paraId="7E1018B7" w14:textId="77777777" w:rsidR="00203A1E" w:rsidRPr="00C15584" w:rsidRDefault="00203A1E" w:rsidP="00EB1678">
            <w:pPr>
              <w:numPr>
                <w:ilvl w:val="0"/>
                <w:numId w:val="5"/>
              </w:numPr>
              <w:spacing w:before="40"/>
              <w:ind w:left="1068" w:hanging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możliwość wykonywania routingu dynamicznego (OSPFv2, </w:t>
            </w:r>
            <w:proofErr w:type="gramStart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>RIPv2) – jeżeli</w:t>
            </w:r>
            <w:proofErr w:type="gramEnd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funkcjonalność wymaga dodatkowej licencji, to nie jest ona wymagana do dostarczenia</w:t>
            </w:r>
          </w:p>
          <w:p w14:paraId="4A91317F" w14:textId="77777777" w:rsidR="00203A1E" w:rsidRPr="00C15584" w:rsidRDefault="00203A1E" w:rsidP="00EB1678">
            <w:pPr>
              <w:numPr>
                <w:ilvl w:val="0"/>
                <w:numId w:val="5"/>
              </w:numPr>
              <w:spacing w:before="40"/>
              <w:ind w:left="1068" w:hanging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gramStart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>funkcjonalność</w:t>
            </w:r>
            <w:proofErr w:type="gramEnd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DHCP </w:t>
            </w:r>
            <w:proofErr w:type="spellStart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>Relay</w:t>
            </w:r>
            <w:proofErr w:type="spellEnd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DHCP </w:t>
            </w:r>
            <w:proofErr w:type="spellStart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>Snooping</w:t>
            </w:r>
            <w:proofErr w:type="spellEnd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>Dynamic</w:t>
            </w:r>
            <w:proofErr w:type="spellEnd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ARP </w:t>
            </w:r>
            <w:proofErr w:type="spellStart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>Inspection</w:t>
            </w:r>
            <w:proofErr w:type="spellEnd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IGMP </w:t>
            </w:r>
            <w:proofErr w:type="spellStart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>Snooping</w:t>
            </w:r>
            <w:proofErr w:type="spellEnd"/>
          </w:p>
          <w:p w14:paraId="3F24A948" w14:textId="77777777" w:rsidR="00203A1E" w:rsidRPr="00C15584" w:rsidRDefault="00203A1E" w:rsidP="00EB1678">
            <w:pPr>
              <w:numPr>
                <w:ilvl w:val="0"/>
                <w:numId w:val="5"/>
              </w:numPr>
              <w:spacing w:before="40"/>
              <w:ind w:left="1068" w:hanging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gramStart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>obsługa</w:t>
            </w:r>
            <w:proofErr w:type="gramEnd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>sFlow</w:t>
            </w:r>
            <w:proofErr w:type="spellEnd"/>
          </w:p>
          <w:p w14:paraId="7C7F0851" w14:textId="77777777" w:rsidR="00203A1E" w:rsidRPr="00C15584" w:rsidRDefault="00203A1E" w:rsidP="00EB1678">
            <w:pPr>
              <w:numPr>
                <w:ilvl w:val="0"/>
                <w:numId w:val="5"/>
              </w:numPr>
              <w:spacing w:before="40"/>
              <w:ind w:left="1068" w:hanging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gramStart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>obsługa</w:t>
            </w:r>
            <w:proofErr w:type="gramEnd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list kontrolnych ACL</w:t>
            </w:r>
          </w:p>
          <w:p w14:paraId="306F1179" w14:textId="77777777" w:rsidR="00203A1E" w:rsidRPr="00C15584" w:rsidRDefault="00203A1E" w:rsidP="00EB1678">
            <w:pPr>
              <w:numPr>
                <w:ilvl w:val="0"/>
                <w:numId w:val="5"/>
              </w:numPr>
              <w:spacing w:before="40"/>
              <w:ind w:left="1068" w:hanging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gramStart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>port-mirroring</w:t>
            </w:r>
            <w:proofErr w:type="gramEnd"/>
          </w:p>
          <w:p w14:paraId="2FFE2726" w14:textId="77777777" w:rsidR="00203A1E" w:rsidRPr="00C15584" w:rsidRDefault="00203A1E" w:rsidP="00EB1678">
            <w:pPr>
              <w:numPr>
                <w:ilvl w:val="0"/>
                <w:numId w:val="5"/>
              </w:numPr>
              <w:spacing w:before="40"/>
              <w:ind w:left="1068" w:hanging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gramStart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>wsparcie</w:t>
            </w:r>
            <w:proofErr w:type="gramEnd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dla protokołu wysokiej dostępności MCLAG (</w:t>
            </w:r>
            <w:proofErr w:type="spellStart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>multi</w:t>
            </w:r>
            <w:proofErr w:type="spellEnd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-chassis link </w:t>
            </w:r>
            <w:proofErr w:type="spellStart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>aggregation</w:t>
            </w:r>
            <w:proofErr w:type="spellEnd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>)</w:t>
            </w:r>
          </w:p>
          <w:p w14:paraId="4430AEA0" w14:textId="77777777" w:rsidR="00203A1E" w:rsidRPr="00C15584" w:rsidRDefault="00203A1E" w:rsidP="00EB1678">
            <w:pPr>
              <w:numPr>
                <w:ilvl w:val="0"/>
                <w:numId w:val="5"/>
              </w:numPr>
              <w:spacing w:before="40"/>
              <w:ind w:left="1068" w:hanging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Kontrola dostępu na poziomie </w:t>
            </w:r>
            <w:proofErr w:type="gramStart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>portu  w</w:t>
            </w:r>
            <w:proofErr w:type="gramEnd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oparciu o standard 802.1</w:t>
            </w:r>
            <w:proofErr w:type="gramStart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>x</w:t>
            </w:r>
            <w:proofErr w:type="gramEnd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>, możliwość uwierzytelniania w oparciu o bazę Radius</w:t>
            </w:r>
          </w:p>
          <w:p w14:paraId="1AA81774" w14:textId="77777777" w:rsidR="00203A1E" w:rsidRPr="00C15584" w:rsidRDefault="00203A1E" w:rsidP="00EB1678">
            <w:pPr>
              <w:numPr>
                <w:ilvl w:val="0"/>
                <w:numId w:val="5"/>
              </w:numPr>
              <w:spacing w:before="40"/>
              <w:ind w:left="1068" w:hanging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gramStart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zarządzanie</w:t>
            </w:r>
            <w:proofErr w:type="gramEnd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przy użyciu Telnet/SSH, HTTP/HTTPS</w:t>
            </w:r>
          </w:p>
          <w:p w14:paraId="3D988320" w14:textId="77777777" w:rsidR="00203A1E" w:rsidRPr="00C15584" w:rsidRDefault="00203A1E" w:rsidP="00EB1678">
            <w:pPr>
              <w:numPr>
                <w:ilvl w:val="0"/>
                <w:numId w:val="5"/>
              </w:numPr>
              <w:spacing w:before="40"/>
              <w:ind w:left="1068" w:hanging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>Wsparcie dla SNTP, LLDP (w trybie odbioru)</w:t>
            </w:r>
          </w:p>
          <w:p w14:paraId="1EEB2F21" w14:textId="77777777" w:rsidR="00203A1E" w:rsidRPr="00C15584" w:rsidRDefault="00203A1E" w:rsidP="00EB1678">
            <w:pPr>
              <w:numPr>
                <w:ilvl w:val="0"/>
                <w:numId w:val="5"/>
              </w:numPr>
              <w:spacing w:before="40"/>
              <w:ind w:left="1068" w:hanging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gramStart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>wsparcie</w:t>
            </w:r>
            <w:proofErr w:type="gramEnd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dla SNMP w wersjach 1 - 3</w:t>
            </w:r>
          </w:p>
          <w:p w14:paraId="3F7BC9EC" w14:textId="77777777" w:rsidR="00203A1E" w:rsidRPr="00C15584" w:rsidRDefault="00203A1E" w:rsidP="00EB1678">
            <w:pPr>
              <w:numPr>
                <w:ilvl w:val="0"/>
                <w:numId w:val="5"/>
              </w:numPr>
              <w:spacing w:before="40"/>
              <w:ind w:left="1068" w:hanging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gramStart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>możliwość</w:t>
            </w:r>
            <w:proofErr w:type="gramEnd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zarządzania przez interfejs graficzny i tekstowy</w:t>
            </w:r>
          </w:p>
          <w:p w14:paraId="0AFE40C6" w14:textId="77777777" w:rsidR="00203A1E" w:rsidRPr="00C15584" w:rsidRDefault="00203A1E" w:rsidP="00EB1678">
            <w:pPr>
              <w:numPr>
                <w:ilvl w:val="0"/>
                <w:numId w:val="5"/>
              </w:numPr>
              <w:spacing w:before="40"/>
              <w:ind w:left="1068" w:hanging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gramStart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>możliwość</w:t>
            </w:r>
            <w:proofErr w:type="gramEnd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aktualizacji oprogramowania przez TFTP/FTP oraz za pomocą GUI</w:t>
            </w:r>
          </w:p>
          <w:p w14:paraId="3651CDD4" w14:textId="3F7FF6CB" w:rsidR="00203A1E" w:rsidRPr="0020781A" w:rsidRDefault="00203A1E" w:rsidP="00EB1678">
            <w:pPr>
              <w:numPr>
                <w:ilvl w:val="0"/>
                <w:numId w:val="5"/>
              </w:numPr>
              <w:spacing w:before="40"/>
              <w:ind w:left="1068" w:hanging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gramStart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>możliwość</w:t>
            </w:r>
            <w:proofErr w:type="gramEnd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integracji z systemem bezpieczeństwa (obecnie używany przez zamawiającego) NGFW (</w:t>
            </w:r>
            <w:proofErr w:type="spellStart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>Next</w:t>
            </w:r>
            <w:proofErr w:type="spellEnd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>Generation</w:t>
            </w:r>
            <w:proofErr w:type="spellEnd"/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Firewall) polegającej na przekierowaniu całego ruchu w obrębie tego samego VLAN-u przez urządzenie NGFW i filtracja tego ruchu z wykorzystaniem mechanizmów NGFW, np. IPS, AV.</w:t>
            </w:r>
          </w:p>
          <w:p w14:paraId="73E139C7" w14:textId="77777777" w:rsidR="0020781A" w:rsidRPr="00C15584" w:rsidRDefault="0020781A" w:rsidP="00EB1678">
            <w:pPr>
              <w:keepNext/>
              <w:keepLines/>
              <w:spacing w:before="40"/>
              <w:jc w:val="both"/>
              <w:outlineLvl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Dodatkowe akcesoria</w:t>
            </w:r>
          </w:p>
          <w:p w14:paraId="48A81959" w14:textId="2B2B9965" w:rsidR="0020781A" w:rsidRPr="0020781A" w:rsidRDefault="0020781A" w:rsidP="00EB1678">
            <w:pPr>
              <w:keepNext/>
              <w:keepLines/>
              <w:spacing w:before="40"/>
              <w:ind w:left="708"/>
              <w:jc w:val="both"/>
              <w:outlineLvl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Wraz z przełącznikiem należy dostarczyć dwie sztuki modułów GBIC SFP 1000Base-SX IEEE 802.3</w:t>
            </w:r>
            <w:proofErr w:type="gramStart"/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z</w:t>
            </w:r>
            <w:proofErr w:type="gramEnd"/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MM 500m Duplex LC zgodnych z urządzeniem i będących na liście kompatybilności producenta przełącznika.</w:t>
            </w:r>
          </w:p>
          <w:p w14:paraId="7B52045F" w14:textId="3A9D8946" w:rsidR="00203A1E" w:rsidRPr="00C15584" w:rsidRDefault="00203A1E" w:rsidP="00EB1678">
            <w:pPr>
              <w:keepNext/>
              <w:keepLines/>
              <w:spacing w:before="40"/>
              <w:jc w:val="both"/>
              <w:rPr>
                <w:rFonts w:asciiTheme="minorHAnsi" w:eastAsia="Calibri Light" w:hAnsiTheme="minorHAnsi" w:cstheme="minorHAnsi"/>
                <w:b/>
                <w:color w:val="000000"/>
                <w:sz w:val="22"/>
                <w:szCs w:val="22"/>
              </w:rPr>
            </w:pPr>
            <w:r w:rsidRPr="00C15584">
              <w:rPr>
                <w:rFonts w:asciiTheme="minorHAnsi" w:eastAsia="Calibri Light" w:hAnsiTheme="minorHAnsi" w:cstheme="minorHAnsi"/>
                <w:b/>
                <w:color w:val="000000"/>
                <w:sz w:val="22"/>
                <w:szCs w:val="22"/>
              </w:rPr>
              <w:t>Gwarancja oraz wsparcie</w:t>
            </w:r>
          </w:p>
          <w:p w14:paraId="662F73A0" w14:textId="0D33C33D" w:rsidR="00C15584" w:rsidRPr="00C15584" w:rsidRDefault="00203A1E" w:rsidP="007A1F38">
            <w:pPr>
              <w:spacing w:before="40"/>
              <w:ind w:left="708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5584">
              <w:rPr>
                <w:rFonts w:asciiTheme="minorHAnsi" w:eastAsia="Calibri" w:hAnsiTheme="minorHAnsi" w:cstheme="minorHAnsi"/>
                <w:sz w:val="22"/>
                <w:szCs w:val="22"/>
              </w:rPr>
              <w:t>Gwarancja: System musi być objęty serwisem gwarancyjnym producenta przez okres 12 miesięcy, polegającym na naprawie lub wymianie urządzenia w przypadku jego wadliwości. W ramach tego serwisu producent musi zapewniać również dostęp do aktualizacji oprogramowania oraz wsparcie techniczne w trybie 24x7.</w:t>
            </w:r>
            <w:bookmarkStart w:id="0" w:name="_GoBack"/>
            <w:bookmarkEnd w:id="0"/>
          </w:p>
          <w:p w14:paraId="2C5CDB74" w14:textId="29BA5AD7" w:rsidR="00203A1E" w:rsidRPr="00C15584" w:rsidRDefault="00203A1E" w:rsidP="00203A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7CCA62" w14:textId="77777777" w:rsidR="00EB22A9" w:rsidRPr="0010438A" w:rsidRDefault="00EB22A9">
      <w:pPr>
        <w:rPr>
          <w:rFonts w:ascii="Arial" w:hAnsi="Arial" w:cs="Arial"/>
          <w:lang w:val="en-GB"/>
        </w:rPr>
      </w:pPr>
    </w:p>
    <w:sectPr w:rsidR="00EB22A9" w:rsidRPr="0010438A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2E418" w14:textId="77777777" w:rsidR="0037713B" w:rsidRDefault="0037713B">
      <w:r>
        <w:separator/>
      </w:r>
    </w:p>
  </w:endnote>
  <w:endnote w:type="continuationSeparator" w:id="0">
    <w:p w14:paraId="7ED6588E" w14:textId="77777777" w:rsidR="0037713B" w:rsidRDefault="0037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0F1F9A3" w14:textId="77777777" w:rsidR="00005027" w:rsidRDefault="0000502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A1F3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A1F3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E02AD12" w14:textId="77777777" w:rsidR="00005027" w:rsidRDefault="00005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41986" w14:textId="77777777" w:rsidR="0037713B" w:rsidRDefault="0037713B">
      <w:r>
        <w:separator/>
      </w:r>
    </w:p>
  </w:footnote>
  <w:footnote w:type="continuationSeparator" w:id="0">
    <w:p w14:paraId="2D1A0AB8" w14:textId="77777777" w:rsidR="0037713B" w:rsidRDefault="00377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4E63" w14:textId="26685DC2" w:rsidR="00005027" w:rsidRDefault="00EC690E" w:rsidP="00005027">
    <w:pPr>
      <w:pStyle w:val="Nagwek"/>
      <w:jc w:val="right"/>
    </w:pPr>
    <w:r>
      <w:rPr>
        <w:noProof/>
      </w:rPr>
      <w:fldChar w:fldCharType="begin"/>
    </w:r>
    <w:r>
      <w:rPr>
        <w:noProof/>
      </w:rPr>
      <w:instrText xml:space="preserve"> FILENAME  \* FirstCap  \* MERGEFORMAT </w:instrText>
    </w:r>
    <w:r>
      <w:rPr>
        <w:noProof/>
      </w:rPr>
      <w:fldChar w:fldCharType="separate"/>
    </w:r>
    <w:r w:rsidR="004E3CBB">
      <w:rPr>
        <w:noProof/>
      </w:rPr>
      <w:t>Załącznik nr 1.73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004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2EE090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3423A9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5D6076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1702C7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11C85A1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128B0D6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1355646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458304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145C49F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16AD1BA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17E738C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20230BE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20A635A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22F306D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2314655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00460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2D9447D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2DDD37CE"/>
    <w:multiLevelType w:val="multilevel"/>
    <w:tmpl w:val="5660F7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05604D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315F402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1DD290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32CA232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349B6F6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35D023F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6" w15:restartNumberingAfterBreak="0">
    <w:nsid w:val="3699433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3A3E1EE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3A8A795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3BCF3FF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3F26603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3F49202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3F6374D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40DE3688"/>
    <w:multiLevelType w:val="multilevel"/>
    <w:tmpl w:val="8962E5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800627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49755BF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49ED3AA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4F3F578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8" w15:restartNumberingAfterBreak="0">
    <w:nsid w:val="549A58BF"/>
    <w:multiLevelType w:val="multilevel"/>
    <w:tmpl w:val="B0F8B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1E017E4"/>
    <w:multiLevelType w:val="hybridMultilevel"/>
    <w:tmpl w:val="CEAE5E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3568A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1" w15:restartNumberingAfterBreak="0">
    <w:nsid w:val="63976B2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2" w15:restartNumberingAfterBreak="0">
    <w:nsid w:val="66F5164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3" w15:restartNumberingAfterBreak="0">
    <w:nsid w:val="68C1770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4" w15:restartNumberingAfterBreak="0">
    <w:nsid w:val="6B15499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5" w15:restartNumberingAfterBreak="0">
    <w:nsid w:val="6BE2029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6" w15:restartNumberingAfterBreak="0">
    <w:nsid w:val="6D785FF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7" w15:restartNumberingAfterBreak="0">
    <w:nsid w:val="6E6F686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8" w15:restartNumberingAfterBreak="0">
    <w:nsid w:val="72EC15C6"/>
    <w:multiLevelType w:val="multilevel"/>
    <w:tmpl w:val="06A65E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728043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0" w15:restartNumberingAfterBreak="0">
    <w:nsid w:val="77EC78D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1" w15:restartNumberingAfterBreak="0">
    <w:nsid w:val="7D5905A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2" w15:restartNumberingAfterBreak="0">
    <w:nsid w:val="7E0E3D1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38"/>
  </w:num>
  <w:num w:numId="3">
    <w:abstractNumId w:val="19"/>
  </w:num>
  <w:num w:numId="4">
    <w:abstractNumId w:val="33"/>
  </w:num>
  <w:num w:numId="5">
    <w:abstractNumId w:val="48"/>
  </w:num>
  <w:num w:numId="6">
    <w:abstractNumId w:val="5"/>
  </w:num>
  <w:num w:numId="7">
    <w:abstractNumId w:val="2"/>
  </w:num>
  <w:num w:numId="8">
    <w:abstractNumId w:val="3"/>
  </w:num>
  <w:num w:numId="9">
    <w:abstractNumId w:val="12"/>
  </w:num>
  <w:num w:numId="10">
    <w:abstractNumId w:val="37"/>
  </w:num>
  <w:num w:numId="11">
    <w:abstractNumId w:val="4"/>
  </w:num>
  <w:num w:numId="12">
    <w:abstractNumId w:val="52"/>
  </w:num>
  <w:num w:numId="13">
    <w:abstractNumId w:val="10"/>
  </w:num>
  <w:num w:numId="14">
    <w:abstractNumId w:val="27"/>
  </w:num>
  <w:num w:numId="15">
    <w:abstractNumId w:val="8"/>
  </w:num>
  <w:num w:numId="16">
    <w:abstractNumId w:val="51"/>
  </w:num>
  <w:num w:numId="17">
    <w:abstractNumId w:val="35"/>
  </w:num>
  <w:num w:numId="18">
    <w:abstractNumId w:val="29"/>
  </w:num>
  <w:num w:numId="19">
    <w:abstractNumId w:val="28"/>
  </w:num>
  <w:num w:numId="20">
    <w:abstractNumId w:val="9"/>
  </w:num>
  <w:num w:numId="21">
    <w:abstractNumId w:val="15"/>
  </w:num>
  <w:num w:numId="22">
    <w:abstractNumId w:val="43"/>
  </w:num>
  <w:num w:numId="23">
    <w:abstractNumId w:val="0"/>
  </w:num>
  <w:num w:numId="24">
    <w:abstractNumId w:val="50"/>
  </w:num>
  <w:num w:numId="25">
    <w:abstractNumId w:val="47"/>
  </w:num>
  <w:num w:numId="26">
    <w:abstractNumId w:val="17"/>
  </w:num>
  <w:num w:numId="27">
    <w:abstractNumId w:val="45"/>
  </w:num>
  <w:num w:numId="28">
    <w:abstractNumId w:val="1"/>
  </w:num>
  <w:num w:numId="29">
    <w:abstractNumId w:val="42"/>
  </w:num>
  <w:num w:numId="30">
    <w:abstractNumId w:val="13"/>
  </w:num>
  <w:num w:numId="31">
    <w:abstractNumId w:val="18"/>
  </w:num>
  <w:num w:numId="32">
    <w:abstractNumId w:val="36"/>
  </w:num>
  <w:num w:numId="33">
    <w:abstractNumId w:val="11"/>
  </w:num>
  <w:num w:numId="34">
    <w:abstractNumId w:val="14"/>
  </w:num>
  <w:num w:numId="35">
    <w:abstractNumId w:val="34"/>
  </w:num>
  <w:num w:numId="36">
    <w:abstractNumId w:val="24"/>
  </w:num>
  <w:num w:numId="37">
    <w:abstractNumId w:val="40"/>
  </w:num>
  <w:num w:numId="38">
    <w:abstractNumId w:val="21"/>
  </w:num>
  <w:num w:numId="39">
    <w:abstractNumId w:val="46"/>
  </w:num>
  <w:num w:numId="40">
    <w:abstractNumId w:val="23"/>
  </w:num>
  <w:num w:numId="41">
    <w:abstractNumId w:val="25"/>
  </w:num>
  <w:num w:numId="42">
    <w:abstractNumId w:val="41"/>
  </w:num>
  <w:num w:numId="43">
    <w:abstractNumId w:val="7"/>
  </w:num>
  <w:num w:numId="44">
    <w:abstractNumId w:val="30"/>
  </w:num>
  <w:num w:numId="45">
    <w:abstractNumId w:val="26"/>
  </w:num>
  <w:num w:numId="46">
    <w:abstractNumId w:val="31"/>
  </w:num>
  <w:num w:numId="47">
    <w:abstractNumId w:val="20"/>
  </w:num>
  <w:num w:numId="48">
    <w:abstractNumId w:val="32"/>
  </w:num>
  <w:num w:numId="49">
    <w:abstractNumId w:val="22"/>
  </w:num>
  <w:num w:numId="50">
    <w:abstractNumId w:val="44"/>
  </w:num>
  <w:num w:numId="51">
    <w:abstractNumId w:val="6"/>
  </w:num>
  <w:num w:numId="52">
    <w:abstractNumId w:val="39"/>
  </w:num>
  <w:num w:numId="53">
    <w:abstractNumId w:val="4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pl-PL" w:vendorID="12" w:dllVersion="512" w:checkStyle="1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8A"/>
    <w:rsid w:val="00005027"/>
    <w:rsid w:val="0010438A"/>
    <w:rsid w:val="00157180"/>
    <w:rsid w:val="00196B6F"/>
    <w:rsid w:val="001F060C"/>
    <w:rsid w:val="00203A1E"/>
    <w:rsid w:val="0020781A"/>
    <w:rsid w:val="00225369"/>
    <w:rsid w:val="00235B5E"/>
    <w:rsid w:val="0037713B"/>
    <w:rsid w:val="00493660"/>
    <w:rsid w:val="004E3CBB"/>
    <w:rsid w:val="005C32D0"/>
    <w:rsid w:val="006D4F26"/>
    <w:rsid w:val="00703F5C"/>
    <w:rsid w:val="007A1F38"/>
    <w:rsid w:val="007F799D"/>
    <w:rsid w:val="00816DBE"/>
    <w:rsid w:val="008C146E"/>
    <w:rsid w:val="008E1207"/>
    <w:rsid w:val="00935D58"/>
    <w:rsid w:val="00B65BF0"/>
    <w:rsid w:val="00C15584"/>
    <w:rsid w:val="00CF703C"/>
    <w:rsid w:val="00DF74B3"/>
    <w:rsid w:val="00E64035"/>
    <w:rsid w:val="00EB1678"/>
    <w:rsid w:val="00EB22A9"/>
    <w:rsid w:val="00EC690E"/>
    <w:rsid w:val="00ED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5513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semiHidden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3030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2021-11-10T09:51:00Z</dcterms:created>
  <dcterms:modified xsi:type="dcterms:W3CDTF">2021-11-16T12:02:00Z</dcterms:modified>
</cp:coreProperties>
</file>