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B4" w:rsidRDefault="00BE7CC8" w:rsidP="00C82FF8">
      <w:p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Załącznik nr 2</w:t>
      </w:r>
      <w:bookmarkStart w:id="0" w:name="_GoBack"/>
      <w:bookmarkEnd w:id="0"/>
    </w:p>
    <w:p w:rsidR="00C82FF8" w:rsidRPr="00CB2EBE" w:rsidRDefault="00C82FF8" w:rsidP="00C82FF8">
      <w:pPr>
        <w:jc w:val="both"/>
        <w:rPr>
          <w:rFonts w:cstheme="minorHAnsi"/>
          <w:b/>
          <w:szCs w:val="20"/>
        </w:rPr>
      </w:pPr>
      <w:r w:rsidRPr="00CB2EBE">
        <w:rPr>
          <w:rFonts w:cstheme="minorHAnsi"/>
          <w:b/>
          <w:szCs w:val="20"/>
        </w:rPr>
        <w:t xml:space="preserve">W ofercie należy podać nazwę producenta, typ, model, oraz numer katalogowy </w:t>
      </w:r>
      <w:r w:rsidRPr="00CB2EBE">
        <w:rPr>
          <w:rFonts w:cstheme="minorHAnsi"/>
          <w:szCs w:val="20"/>
        </w:rPr>
        <w:t>(numer konfiguracji lub part number) oferowanego sprzętu umożliwiający jednoznaczną identyfikację oferowanej konfiguracji.  </w:t>
      </w:r>
      <w:r w:rsidRPr="00CB2EBE">
        <w:rPr>
          <w:rFonts w:cstheme="minorHAnsi"/>
          <w:b/>
          <w:szCs w:val="20"/>
        </w:rPr>
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</w:r>
    </w:p>
    <w:p w:rsidR="00C82FF8" w:rsidRDefault="00C82F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644"/>
        <w:gridCol w:w="8204"/>
      </w:tblGrid>
      <w:tr w:rsidR="00C82FF8" w:rsidTr="00C82FF8">
        <w:tc>
          <w:tcPr>
            <w:tcW w:w="495" w:type="dxa"/>
          </w:tcPr>
          <w:p w:rsidR="00C82FF8" w:rsidRDefault="00C82FF8">
            <w:r>
              <w:t>Lp.</w:t>
            </w:r>
          </w:p>
        </w:tc>
        <w:tc>
          <w:tcPr>
            <w:tcW w:w="1644" w:type="dxa"/>
          </w:tcPr>
          <w:p w:rsidR="00C82FF8" w:rsidRDefault="00C82FF8">
            <w:r>
              <w:t>Parametr</w:t>
            </w:r>
          </w:p>
        </w:tc>
        <w:tc>
          <w:tcPr>
            <w:tcW w:w="8204" w:type="dxa"/>
          </w:tcPr>
          <w:p w:rsidR="00C82FF8" w:rsidRDefault="00C82FF8">
            <w:r>
              <w:t>Wymagania, minimalna wartość parametru</w:t>
            </w:r>
          </w:p>
        </w:tc>
      </w:tr>
      <w:tr w:rsidR="00C82FF8" w:rsidTr="00C82FF8">
        <w:tc>
          <w:tcPr>
            <w:tcW w:w="495" w:type="dxa"/>
          </w:tcPr>
          <w:p w:rsidR="00C82FF8" w:rsidRDefault="00C82FF8">
            <w:r>
              <w:t>1.</w:t>
            </w:r>
          </w:p>
        </w:tc>
        <w:tc>
          <w:tcPr>
            <w:tcW w:w="1644" w:type="dxa"/>
          </w:tcPr>
          <w:p w:rsidR="00C82FF8" w:rsidRDefault="00C82FF8">
            <w:r>
              <w:t>Procesor</w:t>
            </w:r>
          </w:p>
        </w:tc>
        <w:tc>
          <w:tcPr>
            <w:tcW w:w="8204" w:type="dxa"/>
          </w:tcPr>
          <w:p w:rsidR="00C82FF8" w:rsidRDefault="00C82FF8" w:rsidP="00722A29">
            <w:pPr>
              <w:pStyle w:val="Default"/>
            </w:pPr>
            <w:r>
              <w:rPr>
                <w:sz w:val="20"/>
                <w:szCs w:val="20"/>
              </w:rPr>
              <w:t xml:space="preserve">Min. </w:t>
            </w:r>
            <w:r w:rsidRPr="000269C1">
              <w:rPr>
                <w:sz w:val="20"/>
                <w:szCs w:val="20"/>
              </w:rPr>
              <w:t>4-rdzeniowy/4-wątkowy proceso</w:t>
            </w:r>
            <w:r>
              <w:rPr>
                <w:sz w:val="20"/>
                <w:szCs w:val="20"/>
              </w:rPr>
              <w:t xml:space="preserve">r osiągający w teście Passmark </w:t>
            </w:r>
            <w:r w:rsidRPr="008E666F">
              <w:rPr>
                <w:sz w:val="20"/>
                <w:szCs w:val="20"/>
              </w:rPr>
              <w:t xml:space="preserve">Average CPU Mark </w:t>
            </w:r>
            <w:r>
              <w:rPr>
                <w:sz w:val="20"/>
                <w:szCs w:val="20"/>
              </w:rPr>
              <w:t>minimum 4000</w:t>
            </w:r>
            <w:r w:rsidRPr="008E666F">
              <w:rPr>
                <w:sz w:val="20"/>
                <w:szCs w:val="20"/>
              </w:rPr>
              <w:t xml:space="preserve"> punktów</w:t>
            </w:r>
            <w:r>
              <w:rPr>
                <w:sz w:val="20"/>
                <w:szCs w:val="20"/>
              </w:rPr>
              <w:t xml:space="preserve"> o taktowaniu nie mniejszym niż 2,9GHz</w:t>
            </w:r>
            <w:r w:rsidR="00722A29">
              <w:rPr>
                <w:sz w:val="20"/>
                <w:szCs w:val="20"/>
              </w:rPr>
              <w:t xml:space="preserve"> (w trybie Turbo)</w:t>
            </w:r>
          </w:p>
        </w:tc>
      </w:tr>
      <w:tr w:rsidR="00C82FF8" w:rsidRPr="00EF75C2" w:rsidTr="00C82FF8">
        <w:tc>
          <w:tcPr>
            <w:tcW w:w="495" w:type="dxa"/>
          </w:tcPr>
          <w:p w:rsidR="00C82FF8" w:rsidRDefault="00C82FF8" w:rsidP="004D7BE0">
            <w:r>
              <w:t>2.</w:t>
            </w:r>
          </w:p>
        </w:tc>
        <w:tc>
          <w:tcPr>
            <w:tcW w:w="1644" w:type="dxa"/>
          </w:tcPr>
          <w:p w:rsidR="00C82FF8" w:rsidRDefault="00C82FF8" w:rsidP="004D7BE0">
            <w:r>
              <w:t>Typ</w:t>
            </w:r>
          </w:p>
        </w:tc>
        <w:tc>
          <w:tcPr>
            <w:tcW w:w="8204" w:type="dxa"/>
          </w:tcPr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typu RACK, do montażu w szafie RACK.</w:t>
            </w:r>
          </w:p>
        </w:tc>
      </w:tr>
      <w:tr w:rsidR="00C82FF8" w:rsidRPr="00EF75C2" w:rsidTr="00C82FF8">
        <w:tc>
          <w:tcPr>
            <w:tcW w:w="495" w:type="dxa"/>
          </w:tcPr>
          <w:p w:rsidR="00C82FF8" w:rsidRDefault="00C82FF8" w:rsidP="004D7BE0">
            <w:r>
              <w:t>3.</w:t>
            </w:r>
          </w:p>
        </w:tc>
        <w:tc>
          <w:tcPr>
            <w:tcW w:w="1644" w:type="dxa"/>
          </w:tcPr>
          <w:p w:rsidR="00C82FF8" w:rsidRDefault="00C82FF8" w:rsidP="004D7BE0">
            <w:r>
              <w:t>Kompatybilność dysków</w:t>
            </w:r>
          </w:p>
        </w:tc>
        <w:tc>
          <w:tcPr>
            <w:tcW w:w="8204" w:type="dxa"/>
          </w:tcPr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dysków</w:t>
            </w:r>
          </w:p>
          <w:p w:rsidR="00C82FF8" w:rsidRPr="000269C1" w:rsidRDefault="00C82FF8" w:rsidP="004D7BE0">
            <w:pPr>
              <w:pStyle w:val="Default"/>
              <w:rPr>
                <w:sz w:val="20"/>
                <w:szCs w:val="20"/>
                <w:lang w:val="en-US"/>
              </w:rPr>
            </w:pPr>
            <w:r w:rsidRPr="000269C1">
              <w:rPr>
                <w:sz w:val="20"/>
                <w:szCs w:val="20"/>
                <w:lang w:val="en-US"/>
              </w:rPr>
              <w:t>3,5-calowe dyski twarde SATA</w:t>
            </w:r>
          </w:p>
          <w:p w:rsidR="00C82FF8" w:rsidRPr="000269C1" w:rsidRDefault="00C82FF8" w:rsidP="004D7BE0">
            <w:pPr>
              <w:pStyle w:val="Default"/>
              <w:rPr>
                <w:sz w:val="20"/>
                <w:szCs w:val="20"/>
                <w:lang w:val="en-US"/>
              </w:rPr>
            </w:pPr>
            <w:r w:rsidRPr="000269C1">
              <w:rPr>
                <w:sz w:val="20"/>
                <w:szCs w:val="20"/>
                <w:lang w:val="en-US"/>
              </w:rPr>
              <w:t>2,5-calowe dyski twarde SATA</w:t>
            </w:r>
          </w:p>
          <w:p w:rsidR="00C82FF8" w:rsidRPr="000269C1" w:rsidRDefault="00C82FF8" w:rsidP="004D7BE0">
            <w:pPr>
              <w:pStyle w:val="Default"/>
              <w:rPr>
                <w:sz w:val="20"/>
                <w:szCs w:val="20"/>
                <w:lang w:val="en-US"/>
              </w:rPr>
            </w:pPr>
            <w:r w:rsidRPr="000269C1">
              <w:rPr>
                <w:sz w:val="20"/>
                <w:szCs w:val="20"/>
                <w:lang w:val="en-US"/>
              </w:rPr>
              <w:t>2,5-calowe dyski SSD SATA</w:t>
            </w:r>
          </w:p>
          <w:p w:rsidR="00C82FF8" w:rsidRPr="00EF75C2" w:rsidRDefault="00C82FF8" w:rsidP="004D7BE0">
            <w:pPr>
              <w:pStyle w:val="Default"/>
              <w:rPr>
                <w:sz w:val="20"/>
                <w:szCs w:val="20"/>
                <w:lang w:val="en-US"/>
              </w:rPr>
            </w:pPr>
            <w:r w:rsidRPr="000269C1">
              <w:rPr>
                <w:sz w:val="20"/>
                <w:szCs w:val="20"/>
                <w:lang w:val="en-US"/>
              </w:rPr>
              <w:t>Wymiana podczas pracy: TAK</w:t>
            </w:r>
          </w:p>
        </w:tc>
      </w:tr>
      <w:tr w:rsidR="00C82FF8" w:rsidRPr="00EF75C2" w:rsidTr="00C82FF8">
        <w:tc>
          <w:tcPr>
            <w:tcW w:w="495" w:type="dxa"/>
          </w:tcPr>
          <w:p w:rsidR="00C82FF8" w:rsidRDefault="00C82FF8" w:rsidP="004D7BE0">
            <w:r>
              <w:t>4.</w:t>
            </w:r>
          </w:p>
        </w:tc>
        <w:tc>
          <w:tcPr>
            <w:tcW w:w="1644" w:type="dxa"/>
          </w:tcPr>
          <w:p w:rsidR="00C82FF8" w:rsidRDefault="00C82FF8" w:rsidP="004D7BE0">
            <w:r>
              <w:t>Obsługa RAID</w:t>
            </w:r>
          </w:p>
        </w:tc>
        <w:tc>
          <w:tcPr>
            <w:tcW w:w="8204" w:type="dxa"/>
          </w:tcPr>
          <w:p w:rsidR="00C82FF8" w:rsidRPr="004D7BE0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7BE0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zatok</w:t>
            </w:r>
            <w:r w:rsidRPr="004D7B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 więcej</w:t>
            </w:r>
            <w:r w:rsidRPr="004D7BE0">
              <w:rPr>
                <w:sz w:val="20"/>
                <w:szCs w:val="20"/>
              </w:rPr>
              <w:t>): JBOD, Single, RAID 0, 1, 5, 6, 10, 50, 60</w:t>
            </w:r>
          </w:p>
          <w:p w:rsidR="00C82FF8" w:rsidRPr="004D7BE0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7BE0">
              <w:rPr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>zatok</w:t>
            </w:r>
            <w:r w:rsidRPr="004D7BE0">
              <w:rPr>
                <w:sz w:val="20"/>
                <w:szCs w:val="20"/>
              </w:rPr>
              <w:t>: JBOD, Single, RAID 0, 1, 5, 6, 10, 50</w:t>
            </w:r>
          </w:p>
          <w:p w:rsidR="00C82FF8" w:rsidRPr="004D7BE0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7BE0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zatoki</w:t>
            </w:r>
            <w:r w:rsidRPr="004D7BE0">
              <w:rPr>
                <w:sz w:val="20"/>
                <w:szCs w:val="20"/>
              </w:rPr>
              <w:t>: JBOD, Single, RAID 0, 1, 5, 6, 10</w:t>
            </w:r>
          </w:p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7BE0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zatoki</w:t>
            </w:r>
            <w:r w:rsidRPr="004D7BE0">
              <w:rPr>
                <w:sz w:val="20"/>
                <w:szCs w:val="20"/>
              </w:rPr>
              <w:t>: JBOD, Single, RAID 0, 1</w:t>
            </w:r>
          </w:p>
        </w:tc>
      </w:tr>
      <w:tr w:rsidR="00C82FF8" w:rsidRPr="00EF75C2" w:rsidTr="00C82FF8">
        <w:tc>
          <w:tcPr>
            <w:tcW w:w="495" w:type="dxa"/>
          </w:tcPr>
          <w:p w:rsidR="00C82FF8" w:rsidRDefault="00C82FF8" w:rsidP="004D7BE0">
            <w:r>
              <w:t>5.</w:t>
            </w:r>
          </w:p>
        </w:tc>
        <w:tc>
          <w:tcPr>
            <w:tcW w:w="1644" w:type="dxa"/>
          </w:tcPr>
          <w:p w:rsidR="00C82FF8" w:rsidRDefault="00C82FF8" w:rsidP="004D7BE0">
            <w:r>
              <w:t>System plików</w:t>
            </w:r>
          </w:p>
        </w:tc>
        <w:tc>
          <w:tcPr>
            <w:tcW w:w="8204" w:type="dxa"/>
          </w:tcPr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EXT4</w:t>
            </w:r>
          </w:p>
        </w:tc>
      </w:tr>
      <w:tr w:rsidR="00C82FF8" w:rsidRPr="00EF75C2" w:rsidTr="00C82FF8">
        <w:tc>
          <w:tcPr>
            <w:tcW w:w="495" w:type="dxa"/>
          </w:tcPr>
          <w:p w:rsidR="00C82FF8" w:rsidRDefault="00C82FF8" w:rsidP="004D7BE0">
            <w:r>
              <w:t>6.</w:t>
            </w:r>
          </w:p>
        </w:tc>
        <w:tc>
          <w:tcPr>
            <w:tcW w:w="1644" w:type="dxa"/>
          </w:tcPr>
          <w:p w:rsidR="00C82FF8" w:rsidRDefault="00C82FF8" w:rsidP="004D7BE0">
            <w:r>
              <w:t>Pamięć operacyjna</w:t>
            </w:r>
          </w:p>
        </w:tc>
        <w:tc>
          <w:tcPr>
            <w:tcW w:w="8204" w:type="dxa"/>
          </w:tcPr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AF186E">
              <w:rPr>
                <w:sz w:val="20"/>
                <w:szCs w:val="20"/>
              </w:rPr>
              <w:t>4 GB SODIMM DDR4 (1 x 4 GB)</w:t>
            </w:r>
            <w:r>
              <w:rPr>
                <w:sz w:val="20"/>
                <w:szCs w:val="20"/>
              </w:rPr>
              <w:t>, możliwość rozbudowy pamięci do 16GB (2x 8GB)</w:t>
            </w:r>
          </w:p>
        </w:tc>
      </w:tr>
      <w:tr w:rsidR="00C82FF8" w:rsidRPr="008B5369" w:rsidTr="00C82FF8">
        <w:tc>
          <w:tcPr>
            <w:tcW w:w="495" w:type="dxa"/>
          </w:tcPr>
          <w:p w:rsidR="00C82FF8" w:rsidRDefault="00C82FF8" w:rsidP="004D7BE0">
            <w:r>
              <w:t>7.</w:t>
            </w:r>
          </w:p>
        </w:tc>
        <w:tc>
          <w:tcPr>
            <w:tcW w:w="1644" w:type="dxa"/>
          </w:tcPr>
          <w:p w:rsidR="00C82FF8" w:rsidRDefault="00C82FF8" w:rsidP="004D7BE0">
            <w:r>
              <w:t>Pamięć Flash</w:t>
            </w:r>
          </w:p>
        </w:tc>
        <w:tc>
          <w:tcPr>
            <w:tcW w:w="8204" w:type="dxa"/>
          </w:tcPr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 w:rsidRPr="004D7BE0">
              <w:rPr>
                <w:sz w:val="20"/>
                <w:szCs w:val="20"/>
              </w:rPr>
              <w:t>4 GB (ochrona systemu operacyjnego przed podwójnym rozruchem)</w:t>
            </w:r>
          </w:p>
        </w:tc>
      </w:tr>
      <w:tr w:rsidR="00C82FF8" w:rsidRPr="008B5369" w:rsidTr="00C82FF8">
        <w:tc>
          <w:tcPr>
            <w:tcW w:w="495" w:type="dxa"/>
          </w:tcPr>
          <w:p w:rsidR="00C82FF8" w:rsidRDefault="00C82FF8" w:rsidP="004D7BE0">
            <w:r>
              <w:t>8.</w:t>
            </w:r>
          </w:p>
        </w:tc>
        <w:tc>
          <w:tcPr>
            <w:tcW w:w="1644" w:type="dxa"/>
          </w:tcPr>
          <w:p w:rsidR="00C82FF8" w:rsidRDefault="00C82FF8" w:rsidP="004D7BE0">
            <w:r>
              <w:t>Porty sieciowe</w:t>
            </w:r>
          </w:p>
        </w:tc>
        <w:tc>
          <w:tcPr>
            <w:tcW w:w="8204" w:type="dxa"/>
          </w:tcPr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2x 2,5GbE, ob</w:t>
            </w:r>
            <w:r w:rsidR="00542D6D">
              <w:rPr>
                <w:sz w:val="20"/>
                <w:szCs w:val="20"/>
              </w:rPr>
              <w:t>sługa 5GbE oraz 10GbE (</w:t>
            </w:r>
            <w:r>
              <w:rPr>
                <w:sz w:val="20"/>
                <w:szCs w:val="20"/>
              </w:rPr>
              <w:t>przez dodatkową kartę rozszerzeń)</w:t>
            </w:r>
          </w:p>
        </w:tc>
      </w:tr>
      <w:tr w:rsidR="00C82FF8" w:rsidRPr="008B5369" w:rsidTr="00C82FF8">
        <w:tc>
          <w:tcPr>
            <w:tcW w:w="495" w:type="dxa"/>
          </w:tcPr>
          <w:p w:rsidR="00C82FF8" w:rsidRDefault="00C82FF8" w:rsidP="004D7BE0">
            <w:r>
              <w:t>9.</w:t>
            </w:r>
          </w:p>
        </w:tc>
        <w:tc>
          <w:tcPr>
            <w:tcW w:w="1644" w:type="dxa"/>
          </w:tcPr>
          <w:p w:rsidR="00C82FF8" w:rsidRDefault="00C82FF8" w:rsidP="004D7BE0">
            <w:r>
              <w:t>Porty</w:t>
            </w:r>
          </w:p>
        </w:tc>
        <w:tc>
          <w:tcPr>
            <w:tcW w:w="8204" w:type="dxa"/>
          </w:tcPr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- 2x USB 2.0</w:t>
            </w:r>
          </w:p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- 2x USB 3.2</w:t>
            </w:r>
            <w:r w:rsidR="00297B32">
              <w:rPr>
                <w:sz w:val="20"/>
                <w:szCs w:val="20"/>
              </w:rPr>
              <w:t xml:space="preserve"> Gen 2</w:t>
            </w:r>
          </w:p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- 1x HDMI</w:t>
            </w:r>
          </w:p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</w:p>
        </w:tc>
      </w:tr>
      <w:tr w:rsidR="00C82FF8" w:rsidRPr="008B5369" w:rsidTr="00C82FF8">
        <w:tc>
          <w:tcPr>
            <w:tcW w:w="495" w:type="dxa"/>
          </w:tcPr>
          <w:p w:rsidR="00C82FF8" w:rsidRDefault="00C82FF8" w:rsidP="004D7BE0">
            <w:r>
              <w:t>10.</w:t>
            </w:r>
          </w:p>
        </w:tc>
        <w:tc>
          <w:tcPr>
            <w:tcW w:w="1644" w:type="dxa"/>
          </w:tcPr>
          <w:p w:rsidR="00C82FF8" w:rsidRDefault="00C82FF8" w:rsidP="004D7BE0">
            <w:r>
              <w:t>Zasilacz</w:t>
            </w:r>
          </w:p>
        </w:tc>
        <w:tc>
          <w:tcPr>
            <w:tcW w:w="8204" w:type="dxa"/>
          </w:tcPr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4D7BE0">
              <w:rPr>
                <w:sz w:val="20"/>
                <w:szCs w:val="20"/>
              </w:rPr>
              <w:t xml:space="preserve">300W, </w:t>
            </w:r>
            <w:r>
              <w:rPr>
                <w:sz w:val="20"/>
                <w:szCs w:val="20"/>
              </w:rPr>
              <w:t>w trybie uśpienia pobór mocy max 25W</w:t>
            </w:r>
          </w:p>
          <w:p w:rsidR="00C82FF8" w:rsidRDefault="00C82FF8" w:rsidP="004D7BE0">
            <w:pPr>
              <w:pStyle w:val="Default"/>
              <w:rPr>
                <w:sz w:val="20"/>
                <w:szCs w:val="20"/>
              </w:rPr>
            </w:pPr>
          </w:p>
        </w:tc>
      </w:tr>
      <w:tr w:rsidR="00C82FF8" w:rsidRPr="008B5369" w:rsidTr="00C82FF8">
        <w:tc>
          <w:tcPr>
            <w:tcW w:w="495" w:type="dxa"/>
          </w:tcPr>
          <w:p w:rsidR="00C82FF8" w:rsidRDefault="00C82FF8" w:rsidP="004D7BE0">
            <w:r>
              <w:t>11.</w:t>
            </w:r>
          </w:p>
        </w:tc>
        <w:tc>
          <w:tcPr>
            <w:tcW w:w="1644" w:type="dxa"/>
          </w:tcPr>
          <w:p w:rsidR="00C82FF8" w:rsidRDefault="00C82FF8" w:rsidP="004D7BE0">
            <w:r>
              <w:t>Ostrzeżenia systemowe</w:t>
            </w:r>
          </w:p>
        </w:tc>
        <w:tc>
          <w:tcPr>
            <w:tcW w:w="8204" w:type="dxa"/>
          </w:tcPr>
          <w:p w:rsidR="00C82FF8" w:rsidRPr="003530AE" w:rsidRDefault="00C82FF8" w:rsidP="00CB25B3">
            <w:pPr>
              <w:pStyle w:val="Default"/>
            </w:pPr>
            <w:r>
              <w:rPr>
                <w:sz w:val="20"/>
                <w:szCs w:val="20"/>
              </w:rPr>
              <w:t>Brzęczyk</w:t>
            </w:r>
          </w:p>
        </w:tc>
      </w:tr>
      <w:tr w:rsidR="00C82FF8" w:rsidRPr="008B5369" w:rsidTr="00C82FF8">
        <w:tc>
          <w:tcPr>
            <w:tcW w:w="495" w:type="dxa"/>
          </w:tcPr>
          <w:p w:rsidR="00C82FF8" w:rsidRDefault="00C82FF8" w:rsidP="004D7BE0">
            <w:r>
              <w:t>12.</w:t>
            </w:r>
          </w:p>
        </w:tc>
        <w:tc>
          <w:tcPr>
            <w:tcW w:w="1644" w:type="dxa"/>
          </w:tcPr>
          <w:p w:rsidR="00C82FF8" w:rsidRDefault="00C82FF8" w:rsidP="004D7BE0">
            <w:r>
              <w:t xml:space="preserve"> Certyfikaty</w:t>
            </w:r>
          </w:p>
        </w:tc>
        <w:tc>
          <w:tcPr>
            <w:tcW w:w="8204" w:type="dxa"/>
          </w:tcPr>
          <w:p w:rsidR="00C82FF8" w:rsidRPr="008B5369" w:rsidRDefault="00C82FF8" w:rsidP="004D7BE0">
            <w:pPr>
              <w:pStyle w:val="Default"/>
            </w:pPr>
            <w:r>
              <w:rPr>
                <w:sz w:val="20"/>
                <w:szCs w:val="20"/>
              </w:rPr>
              <w:t>Certyfikat lub deklaracja zgodności CE dla oferowanego sprzętu, ISO 9001 i ISO 14001 dla producenta oferowanego sprzętu.</w:t>
            </w:r>
          </w:p>
        </w:tc>
      </w:tr>
      <w:tr w:rsidR="00C82FF8" w:rsidRPr="008B5369" w:rsidTr="00C82FF8">
        <w:tc>
          <w:tcPr>
            <w:tcW w:w="495" w:type="dxa"/>
          </w:tcPr>
          <w:p w:rsidR="00C82FF8" w:rsidRDefault="00C82FF8" w:rsidP="004D7BE0">
            <w:r>
              <w:t>13.</w:t>
            </w:r>
          </w:p>
        </w:tc>
        <w:tc>
          <w:tcPr>
            <w:tcW w:w="1644" w:type="dxa"/>
          </w:tcPr>
          <w:p w:rsidR="00C82FF8" w:rsidRDefault="00C82FF8" w:rsidP="004D7BE0">
            <w:pPr>
              <w:pStyle w:val="Default"/>
            </w:pPr>
            <w:r>
              <w:rPr>
                <w:sz w:val="20"/>
                <w:szCs w:val="20"/>
              </w:rPr>
              <w:t>Gwarancja producenta</w:t>
            </w:r>
          </w:p>
        </w:tc>
        <w:tc>
          <w:tcPr>
            <w:tcW w:w="8204" w:type="dxa"/>
          </w:tcPr>
          <w:p w:rsidR="00C82FF8" w:rsidRPr="00585665" w:rsidRDefault="007816A4" w:rsidP="00C82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="00C82FF8">
              <w:rPr>
                <w:sz w:val="20"/>
                <w:szCs w:val="20"/>
              </w:rPr>
              <w:t xml:space="preserve"> 2 lata </w:t>
            </w:r>
          </w:p>
        </w:tc>
      </w:tr>
      <w:tr w:rsidR="00C82FF8" w:rsidRPr="008B5369" w:rsidTr="00C82FF8">
        <w:tc>
          <w:tcPr>
            <w:tcW w:w="495" w:type="dxa"/>
          </w:tcPr>
          <w:p w:rsidR="00C82FF8" w:rsidRDefault="00C82FF8" w:rsidP="004D7BE0">
            <w:r>
              <w:t>14.</w:t>
            </w:r>
          </w:p>
        </w:tc>
        <w:tc>
          <w:tcPr>
            <w:tcW w:w="1644" w:type="dxa"/>
          </w:tcPr>
          <w:p w:rsidR="00C82FF8" w:rsidRDefault="00C82FF8" w:rsidP="004D7BE0">
            <w:pPr>
              <w:pStyle w:val="Default"/>
            </w:pPr>
            <w:r>
              <w:rPr>
                <w:sz w:val="20"/>
                <w:szCs w:val="20"/>
              </w:rPr>
              <w:t>Dostęp zdalny</w:t>
            </w:r>
          </w:p>
        </w:tc>
        <w:tc>
          <w:tcPr>
            <w:tcW w:w="8204" w:type="dxa"/>
          </w:tcPr>
          <w:p w:rsidR="00C82FF8" w:rsidRPr="00585665" w:rsidRDefault="00C82FF8" w:rsidP="004D7BE0">
            <w:pPr>
              <w:pStyle w:val="Default"/>
              <w:rPr>
                <w:sz w:val="20"/>
                <w:szCs w:val="20"/>
              </w:rPr>
            </w:pPr>
            <w:r w:rsidRPr="004D7BE0">
              <w:rPr>
                <w:sz w:val="20"/>
                <w:szCs w:val="20"/>
              </w:rPr>
              <w:t>PPTP, L2TP/IPSec, OpenVPN, WireGuard</w:t>
            </w:r>
          </w:p>
        </w:tc>
      </w:tr>
      <w:tr w:rsidR="007816A4" w:rsidRPr="008B5369" w:rsidTr="00C82FF8">
        <w:tc>
          <w:tcPr>
            <w:tcW w:w="495" w:type="dxa"/>
          </w:tcPr>
          <w:p w:rsidR="007816A4" w:rsidRDefault="007816A4" w:rsidP="004D7BE0">
            <w:r>
              <w:t>15.</w:t>
            </w:r>
          </w:p>
        </w:tc>
        <w:tc>
          <w:tcPr>
            <w:tcW w:w="1644" w:type="dxa"/>
          </w:tcPr>
          <w:p w:rsidR="007816A4" w:rsidRDefault="007816A4" w:rsidP="004D7B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Dyski</w:t>
            </w:r>
          </w:p>
        </w:tc>
        <w:tc>
          <w:tcPr>
            <w:tcW w:w="8204" w:type="dxa"/>
          </w:tcPr>
          <w:p w:rsidR="007816A4" w:rsidRPr="004D7BE0" w:rsidRDefault="007816A4" w:rsidP="004D7BE0">
            <w:pPr>
              <w:pStyle w:val="Default"/>
              <w:rPr>
                <w:sz w:val="20"/>
                <w:szCs w:val="20"/>
              </w:rPr>
            </w:pPr>
            <w:r w:rsidRPr="00A72909">
              <w:rPr>
                <w:sz w:val="20"/>
                <w:szCs w:val="20"/>
              </w:rPr>
              <w:t>Zainstalowane dwa dyski o pojemności 8TB</w:t>
            </w:r>
            <w:r w:rsidR="002D62DD" w:rsidRPr="00A72909">
              <w:rPr>
                <w:sz w:val="20"/>
                <w:szCs w:val="20"/>
              </w:rPr>
              <w:t xml:space="preserve"> 3,5” (7200 RPM)</w:t>
            </w:r>
            <w:r w:rsidRPr="00A72909">
              <w:rPr>
                <w:sz w:val="20"/>
                <w:szCs w:val="20"/>
              </w:rPr>
              <w:t>, przeznac</w:t>
            </w:r>
            <w:r w:rsidR="00BA0929" w:rsidRPr="00A72909">
              <w:rPr>
                <w:sz w:val="20"/>
                <w:szCs w:val="20"/>
              </w:rPr>
              <w:t>zone do pracy w dyskach sieciowych</w:t>
            </w:r>
          </w:p>
        </w:tc>
      </w:tr>
    </w:tbl>
    <w:p w:rsidR="00EF75C2" w:rsidRPr="008B5369" w:rsidRDefault="00EF75C2" w:rsidP="008E666F"/>
    <w:sectPr w:rsidR="00EF75C2" w:rsidRPr="008B5369" w:rsidSect="00EF7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C2"/>
    <w:rsid w:val="000269C1"/>
    <w:rsid w:val="00073496"/>
    <w:rsid w:val="00093343"/>
    <w:rsid w:val="000D1B30"/>
    <w:rsid w:val="00163837"/>
    <w:rsid w:val="001664D4"/>
    <w:rsid w:val="001F42D5"/>
    <w:rsid w:val="00297B32"/>
    <w:rsid w:val="002D62DD"/>
    <w:rsid w:val="003530AE"/>
    <w:rsid w:val="00442A30"/>
    <w:rsid w:val="004C436C"/>
    <w:rsid w:val="004D7BE0"/>
    <w:rsid w:val="00542D6D"/>
    <w:rsid w:val="00585665"/>
    <w:rsid w:val="005B3F19"/>
    <w:rsid w:val="005E5EA6"/>
    <w:rsid w:val="006079BD"/>
    <w:rsid w:val="006F502E"/>
    <w:rsid w:val="007154F9"/>
    <w:rsid w:val="00722A29"/>
    <w:rsid w:val="007816A4"/>
    <w:rsid w:val="0079518C"/>
    <w:rsid w:val="00810A46"/>
    <w:rsid w:val="008B5369"/>
    <w:rsid w:val="008E666F"/>
    <w:rsid w:val="009972B4"/>
    <w:rsid w:val="00A72909"/>
    <w:rsid w:val="00AC565B"/>
    <w:rsid w:val="00AF186E"/>
    <w:rsid w:val="00BA0929"/>
    <w:rsid w:val="00BE7CC8"/>
    <w:rsid w:val="00BF019F"/>
    <w:rsid w:val="00C82FF8"/>
    <w:rsid w:val="00CB25B3"/>
    <w:rsid w:val="00CF0386"/>
    <w:rsid w:val="00D61D4A"/>
    <w:rsid w:val="00E26EE7"/>
    <w:rsid w:val="00E33D92"/>
    <w:rsid w:val="00E35329"/>
    <w:rsid w:val="00ED44C9"/>
    <w:rsid w:val="00EF75C2"/>
    <w:rsid w:val="00F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5C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5C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Group S.A.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KO-7</cp:lastModifiedBy>
  <cp:revision>19</cp:revision>
  <dcterms:created xsi:type="dcterms:W3CDTF">2023-06-09T07:29:00Z</dcterms:created>
  <dcterms:modified xsi:type="dcterms:W3CDTF">2023-06-26T13:51:00Z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