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9069E" w14:textId="77777777" w:rsidR="002766C5" w:rsidRDefault="002766C5" w:rsidP="002766C5">
      <w:pPr>
        <w:ind w:right="91"/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>MODYFIKACJA NR 1:</w:t>
      </w:r>
    </w:p>
    <w:p w14:paraId="6D4FB0BD" w14:textId="77777777" w:rsidR="002766C5" w:rsidRDefault="002766C5" w:rsidP="002766C5">
      <w:pPr>
        <w:ind w:right="91"/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>ZAŁĄCZNIK NR 5 DO SWZ, ust. 1 - WARUNKI GWARANCJI, RĘKOJMI I SERWISU GWARANCYJNEGO: pkt 11) i 17)</w:t>
      </w:r>
    </w:p>
    <w:p w14:paraId="2AECC331" w14:textId="77777777" w:rsidR="002766C5" w:rsidRPr="00A176B9" w:rsidRDefault="002766C5" w:rsidP="005D1A94">
      <w:pPr>
        <w:spacing w:line="360" w:lineRule="auto"/>
        <w:ind w:right="91"/>
        <w:rPr>
          <w:rFonts w:asciiTheme="minorHAnsi" w:hAnsiTheme="minorHAnsi" w:cstheme="minorHAnsi"/>
          <w:b/>
          <w:sz w:val="10"/>
          <w:szCs w:val="10"/>
        </w:rPr>
      </w:pPr>
    </w:p>
    <w:p w14:paraId="5D73DEC1" w14:textId="27C4C84D" w:rsidR="0095537D" w:rsidRPr="00591730" w:rsidRDefault="005D1A94" w:rsidP="005D1A94">
      <w:pPr>
        <w:spacing w:line="360" w:lineRule="auto"/>
        <w:ind w:right="91"/>
        <w:rPr>
          <w:rFonts w:asciiTheme="minorHAnsi" w:hAnsiTheme="minorHAnsi" w:cstheme="minorHAnsi"/>
          <w:b/>
          <w:sz w:val="20"/>
          <w:szCs w:val="20"/>
        </w:rPr>
      </w:pPr>
      <w:r w:rsidRPr="00591730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24BF4274" w:rsidR="0095537D" w:rsidRPr="00591730" w:rsidRDefault="006524D6" w:rsidP="002920BB">
      <w:pPr>
        <w:pStyle w:val="Nagwek1"/>
        <w:ind w:right="91"/>
        <w:jc w:val="both"/>
      </w:pPr>
      <w:r w:rsidRPr="00591730">
        <w:t>OPIS PR</w:t>
      </w:r>
      <w:r w:rsidR="00A46452" w:rsidRPr="00591730">
        <w:t xml:space="preserve">ZEDMIOTU ZAMÓWIENIA </w:t>
      </w:r>
      <w:r w:rsidR="007278B2" w:rsidRPr="00591730">
        <w:t xml:space="preserve">– CZEŚĆ NR </w:t>
      </w:r>
      <w:r w:rsidR="002057FC" w:rsidRPr="00591730">
        <w:t>5</w:t>
      </w:r>
    </w:p>
    <w:p w14:paraId="2AB52B6D" w14:textId="77777777" w:rsidR="00E44E82" w:rsidRPr="00591730" w:rsidRDefault="006524D6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591730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591730">
        <w:rPr>
          <w:rFonts w:asciiTheme="minorHAnsi" w:hAnsiTheme="minorHAnsi" w:cstheme="minorHAnsi"/>
        </w:rPr>
        <w:t>:</w:t>
      </w:r>
      <w:r w:rsidR="00E44E82" w:rsidRPr="00591730">
        <w:rPr>
          <w:rFonts w:asciiTheme="minorHAnsi" w:hAnsiTheme="minorHAnsi" w:cstheme="minorHAnsi"/>
        </w:rPr>
        <w:t xml:space="preserve"> </w:t>
      </w:r>
    </w:p>
    <w:p w14:paraId="32D40565" w14:textId="31A0E2B0" w:rsidR="006B526C" w:rsidRPr="00591730" w:rsidRDefault="00E27A0D" w:rsidP="006B526C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591730">
        <w:rPr>
          <w:rFonts w:ascii="Calibri" w:hAnsi="Calibri" w:cs="Calibri"/>
          <w:b/>
        </w:rPr>
        <w:t xml:space="preserve">Zakład </w:t>
      </w:r>
      <w:r w:rsidR="001C7B04" w:rsidRPr="00591730">
        <w:rPr>
          <w:rFonts w:ascii="Calibri" w:hAnsi="Calibri" w:cs="Calibri"/>
          <w:b/>
        </w:rPr>
        <w:t>Chorób Metabolicznych</w:t>
      </w:r>
      <w:r w:rsidR="006B526C" w:rsidRPr="00591730">
        <w:rPr>
          <w:rFonts w:ascii="Calibri" w:hAnsi="Calibri" w:cs="Calibri"/>
          <w:b/>
        </w:rPr>
        <w:t xml:space="preserve"> Uniwersytetu Medycznego w Białymstoku</w:t>
      </w:r>
    </w:p>
    <w:p w14:paraId="1C2D0E84" w14:textId="1FCC68DA" w:rsidR="00DE0F3F" w:rsidRPr="00591730" w:rsidRDefault="002057FC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  <w:proofErr w:type="spellStart"/>
      <w:r w:rsidRPr="00591730">
        <w:rPr>
          <w:rFonts w:asciiTheme="minorHAnsi" w:hAnsiTheme="minorHAnsi" w:cstheme="minorHAnsi"/>
          <w:b/>
          <w:sz w:val="28"/>
          <w:u w:val="single"/>
        </w:rPr>
        <w:t>Termocykler</w:t>
      </w:r>
      <w:proofErr w:type="spellEnd"/>
      <w:r w:rsidR="007278B2" w:rsidRPr="00591730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E80CC1" w:rsidRPr="00591730">
        <w:rPr>
          <w:rFonts w:asciiTheme="minorHAnsi" w:hAnsiTheme="minorHAnsi" w:cstheme="minorHAnsi"/>
          <w:b/>
          <w:sz w:val="28"/>
          <w:u w:val="single"/>
        </w:rPr>
        <w:t xml:space="preserve">- </w:t>
      </w:r>
      <w:r w:rsidR="006B526C" w:rsidRPr="00591730">
        <w:rPr>
          <w:rFonts w:asciiTheme="minorHAnsi" w:hAnsiTheme="minorHAnsi" w:cstheme="minorHAnsi"/>
          <w:b/>
          <w:sz w:val="28"/>
          <w:u w:val="single"/>
        </w:rPr>
        <w:t>1</w:t>
      </w:r>
      <w:r w:rsidR="003311F2" w:rsidRPr="00591730">
        <w:rPr>
          <w:rFonts w:asciiTheme="minorHAnsi" w:hAnsiTheme="minorHAnsi" w:cstheme="minorHAnsi"/>
          <w:b/>
          <w:sz w:val="28"/>
          <w:u w:val="single"/>
        </w:rPr>
        <w:t xml:space="preserve"> </w:t>
      </w:r>
      <w:proofErr w:type="spellStart"/>
      <w:r w:rsidR="003311F2" w:rsidRPr="00591730">
        <w:rPr>
          <w:rFonts w:asciiTheme="minorHAnsi" w:hAnsiTheme="minorHAnsi" w:cstheme="minorHAnsi"/>
          <w:b/>
          <w:sz w:val="28"/>
          <w:u w:val="single"/>
        </w:rPr>
        <w:t>kpl</w:t>
      </w:r>
      <w:proofErr w:type="spellEnd"/>
      <w:r w:rsidR="00DE3B31" w:rsidRPr="00591730">
        <w:rPr>
          <w:rFonts w:asciiTheme="minorHAnsi" w:hAnsiTheme="minorHAnsi" w:cstheme="minorHAnsi"/>
          <w:b/>
          <w:sz w:val="28"/>
          <w:u w:val="single"/>
        </w:rPr>
        <w:t>.</w:t>
      </w:r>
    </w:p>
    <w:p w14:paraId="3AC528DE" w14:textId="77777777" w:rsidR="00DE0F3F" w:rsidRPr="00591730" w:rsidRDefault="00DE0F3F" w:rsidP="002920BB">
      <w:pPr>
        <w:spacing w:line="360" w:lineRule="auto"/>
        <w:ind w:right="91"/>
        <w:jc w:val="both"/>
        <w:rPr>
          <w:rFonts w:asciiTheme="minorHAnsi" w:hAnsiTheme="minorHAnsi" w:cstheme="minorHAnsi"/>
          <w:u w:val="single"/>
        </w:rPr>
      </w:pPr>
      <w:bookmarkStart w:id="0" w:name="_GoBack"/>
      <w:bookmarkEnd w:id="0"/>
      <w:r w:rsidRPr="00591730">
        <w:rPr>
          <w:rFonts w:asciiTheme="minorHAnsi" w:hAnsiTheme="minorHAnsi" w:cstheme="minorHAnsi"/>
          <w:b/>
          <w:u w:val="single"/>
        </w:rPr>
        <w:t>UWAGA!</w:t>
      </w:r>
      <w:r w:rsidRPr="00591730">
        <w:rPr>
          <w:rFonts w:asciiTheme="minorHAnsi" w:hAnsiTheme="minorHAnsi" w:cstheme="minorHAnsi"/>
          <w:u w:val="single"/>
        </w:rPr>
        <w:t xml:space="preserve"> Wykonawca jest zobowiązany wpisać poniżej nazwę i oznaczenie zaoferowanego urządzenia (typ/model/numer katalogowy, pełną nazwę i kraj producenta) w sposób zgodny z oznaczeniami, które znajdą się w materiałach informacyjnych.</w:t>
      </w:r>
    </w:p>
    <w:p w14:paraId="24A1938A" w14:textId="77777777" w:rsidR="00E44E82" w:rsidRPr="00591730" w:rsidRDefault="00E44E82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</w:p>
    <w:p w14:paraId="7D5E9E61" w14:textId="77777777" w:rsidR="00BF4E8F" w:rsidRPr="00591730" w:rsidRDefault="00BF4E8F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591730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591730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591730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591730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591730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591730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591730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591730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591730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591730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591730">
        <w:rPr>
          <w:rFonts w:ascii="Calibri" w:hAnsi="Calibri" w:cs="Calibri"/>
          <w:b/>
          <w:sz w:val="24"/>
          <w:szCs w:val="24"/>
        </w:rPr>
        <w:tab/>
      </w:r>
    </w:p>
    <w:p w14:paraId="182BEF79" w14:textId="2FA793F3" w:rsidR="00D55035" w:rsidRPr="00591730" w:rsidRDefault="00D55035" w:rsidP="006B526C">
      <w:pPr>
        <w:tabs>
          <w:tab w:val="right" w:leader="dot" w:pos="10065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591730">
        <w:rPr>
          <w:rFonts w:ascii="Calibri" w:hAnsi="Calibri" w:cs="Calibri"/>
          <w:b/>
          <w:sz w:val="24"/>
          <w:szCs w:val="24"/>
        </w:rPr>
        <w:t>Rok produkcji: 20</w:t>
      </w:r>
      <w:r w:rsidR="008022DF" w:rsidRPr="00591730">
        <w:rPr>
          <w:rFonts w:ascii="Calibri" w:hAnsi="Calibri" w:cs="Calibri"/>
          <w:b/>
          <w:sz w:val="24"/>
          <w:szCs w:val="24"/>
        </w:rPr>
        <w:t>23</w:t>
      </w:r>
      <w:r w:rsidRPr="00591730">
        <w:rPr>
          <w:rFonts w:ascii="Calibri" w:hAnsi="Calibri" w:cs="Calibri"/>
          <w:b/>
          <w:sz w:val="24"/>
          <w:szCs w:val="24"/>
        </w:rPr>
        <w:tab/>
      </w:r>
    </w:p>
    <w:p w14:paraId="1FB204A7" w14:textId="77777777" w:rsidR="006B526C" w:rsidRPr="00591730" w:rsidRDefault="006B526C" w:rsidP="006B526C">
      <w:pPr>
        <w:tabs>
          <w:tab w:val="left" w:pos="9214"/>
          <w:tab w:val="right" w:leader="dot" w:pos="9639"/>
        </w:tabs>
        <w:spacing w:after="240"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91730">
        <w:rPr>
          <w:rFonts w:asciiTheme="minorHAnsi" w:hAnsiTheme="minorHAnsi" w:cstheme="minorHAnsi"/>
          <w:b/>
          <w:sz w:val="24"/>
          <w:szCs w:val="24"/>
        </w:rPr>
        <w:t>Nazwa, adres, nr tel., e-mail serwisu gwarancyjnego:</w:t>
      </w:r>
    </w:p>
    <w:p w14:paraId="436BF565" w14:textId="73132F16" w:rsidR="006B526C" w:rsidRPr="00591730" w:rsidRDefault="006B526C" w:rsidP="006B526C">
      <w:pPr>
        <w:tabs>
          <w:tab w:val="right" w:leader="dot" w:pos="9639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59173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…………………………………………………………………………………………………………………………………………………….……………………………………..…………………………………………………</w:t>
      </w:r>
      <w:r w:rsidR="008D4E6F" w:rsidRPr="0059173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…………………………………………………………………………..</w:t>
      </w:r>
    </w:p>
    <w:p w14:paraId="592523A9" w14:textId="1035303C" w:rsidR="00B42A00" w:rsidRPr="00591730" w:rsidRDefault="00B137A3" w:rsidP="00B42A00">
      <w:pPr>
        <w:pStyle w:val="Nagwek2"/>
        <w:ind w:left="426" w:right="91" w:hanging="426"/>
        <w:jc w:val="both"/>
        <w:rPr>
          <w:rFonts w:ascii="Calibri" w:hAnsi="Calibri" w:cs="Calibri"/>
        </w:rPr>
      </w:pPr>
      <w:r w:rsidRPr="00591730">
        <w:rPr>
          <w:rFonts w:ascii="Calibri" w:hAnsi="Calibri" w:cs="Calibri"/>
        </w:rPr>
        <w:t>WYMAGANIA TECHNICZNE, UŻYTKOWE I FUNKCJONALNE</w:t>
      </w:r>
    </w:p>
    <w:p w14:paraId="1D3969E0" w14:textId="77777777" w:rsidR="002057FC" w:rsidRPr="00591730" w:rsidRDefault="002057FC" w:rsidP="002057F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591730">
        <w:rPr>
          <w:rFonts w:asciiTheme="minorHAnsi" w:hAnsiTheme="minorHAnsi" w:cstheme="minorHAnsi"/>
          <w:sz w:val="24"/>
          <w:szCs w:val="24"/>
        </w:rPr>
        <w:t>Urządzenie do przeprowadzania reakcji łańcuchowej polimerazy (PCR).</w:t>
      </w:r>
    </w:p>
    <w:p w14:paraId="3E9F8161" w14:textId="77777777" w:rsidR="002057FC" w:rsidRPr="00591730" w:rsidRDefault="002057FC" w:rsidP="002057F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591730">
        <w:rPr>
          <w:rFonts w:asciiTheme="minorHAnsi" w:hAnsiTheme="minorHAnsi" w:cstheme="minorHAnsi"/>
          <w:sz w:val="24"/>
          <w:szCs w:val="24"/>
        </w:rPr>
        <w:t xml:space="preserve">Urządzenie wyposażone w 3 niezależnie pracujące bloki 32-dołkowe o pojemności 0,2 </w:t>
      </w:r>
      <w:proofErr w:type="spellStart"/>
      <w:r w:rsidRPr="00591730">
        <w:rPr>
          <w:rFonts w:asciiTheme="minorHAnsi" w:hAnsiTheme="minorHAnsi" w:cstheme="minorHAnsi"/>
          <w:sz w:val="24"/>
          <w:szCs w:val="24"/>
        </w:rPr>
        <w:t>mL</w:t>
      </w:r>
      <w:proofErr w:type="spellEnd"/>
      <w:r w:rsidRPr="00591730">
        <w:rPr>
          <w:rFonts w:asciiTheme="minorHAnsi" w:hAnsiTheme="minorHAnsi" w:cstheme="minorHAnsi"/>
          <w:sz w:val="24"/>
          <w:szCs w:val="24"/>
        </w:rPr>
        <w:t>.</w:t>
      </w:r>
    </w:p>
    <w:p w14:paraId="08333943" w14:textId="77777777" w:rsidR="002057FC" w:rsidRPr="00591730" w:rsidRDefault="002057FC" w:rsidP="002057F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591730">
        <w:rPr>
          <w:rFonts w:asciiTheme="minorHAnsi" w:hAnsiTheme="minorHAnsi" w:cstheme="minorHAnsi"/>
          <w:sz w:val="24"/>
          <w:szCs w:val="24"/>
        </w:rPr>
        <w:t>Możliwość wymiany bloku aparatu na inne pracujące indywidualnie (2x96, 2x384 dołków).</w:t>
      </w:r>
    </w:p>
    <w:p w14:paraId="30287CB5" w14:textId="77777777" w:rsidR="002057FC" w:rsidRPr="00591730" w:rsidRDefault="002057FC" w:rsidP="002057F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591730">
        <w:rPr>
          <w:rFonts w:asciiTheme="minorHAnsi" w:hAnsiTheme="minorHAnsi" w:cstheme="minorHAnsi"/>
          <w:sz w:val="24"/>
          <w:szCs w:val="24"/>
        </w:rPr>
        <w:t xml:space="preserve">Urządzenie umożliwia pracę z płytkami Open </w:t>
      </w:r>
      <w:proofErr w:type="spellStart"/>
      <w:r w:rsidRPr="00591730">
        <w:rPr>
          <w:rFonts w:asciiTheme="minorHAnsi" w:hAnsiTheme="minorHAnsi" w:cstheme="minorHAnsi"/>
          <w:sz w:val="24"/>
          <w:szCs w:val="24"/>
        </w:rPr>
        <w:t>Array</w:t>
      </w:r>
      <w:proofErr w:type="spellEnd"/>
      <w:r w:rsidRPr="00591730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591730">
        <w:rPr>
          <w:rFonts w:asciiTheme="minorHAnsi" w:hAnsiTheme="minorHAnsi" w:cstheme="minorHAnsi"/>
          <w:sz w:val="24"/>
          <w:szCs w:val="24"/>
        </w:rPr>
        <w:t>digital</w:t>
      </w:r>
      <w:proofErr w:type="spellEnd"/>
      <w:r w:rsidRPr="00591730">
        <w:rPr>
          <w:rFonts w:asciiTheme="minorHAnsi" w:hAnsiTheme="minorHAnsi" w:cstheme="minorHAnsi"/>
          <w:sz w:val="24"/>
          <w:szCs w:val="24"/>
        </w:rPr>
        <w:t xml:space="preserve"> PCR.</w:t>
      </w:r>
    </w:p>
    <w:p w14:paraId="1C44FC87" w14:textId="77777777" w:rsidR="002057FC" w:rsidRPr="00591730" w:rsidRDefault="002057FC" w:rsidP="002057F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591730">
        <w:rPr>
          <w:rFonts w:asciiTheme="minorHAnsi" w:hAnsiTheme="minorHAnsi" w:cstheme="minorHAnsi"/>
          <w:sz w:val="24"/>
          <w:szCs w:val="24"/>
        </w:rPr>
        <w:t>Możliwość samodzielnej wymiany bloków przez użytkownika bez użycia narzędzi.</w:t>
      </w:r>
    </w:p>
    <w:p w14:paraId="1D98998B" w14:textId="6F56C959" w:rsidR="002057FC" w:rsidRPr="00591730" w:rsidRDefault="002057FC" w:rsidP="002057F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591730">
        <w:rPr>
          <w:rFonts w:asciiTheme="minorHAnsi" w:hAnsiTheme="minorHAnsi" w:cstheme="minorHAnsi"/>
          <w:sz w:val="24"/>
          <w:szCs w:val="24"/>
        </w:rPr>
        <w:t>Wielkość próby w zakresie co najmniej</w:t>
      </w:r>
      <w:r w:rsidR="00812AFC" w:rsidRPr="00591730">
        <w:rPr>
          <w:rFonts w:asciiTheme="minorHAnsi" w:hAnsiTheme="minorHAnsi" w:cstheme="minorHAnsi"/>
          <w:sz w:val="24"/>
          <w:szCs w:val="24"/>
        </w:rPr>
        <w:t xml:space="preserve"> </w:t>
      </w:r>
      <w:r w:rsidRPr="00591730">
        <w:rPr>
          <w:rFonts w:asciiTheme="minorHAnsi" w:hAnsiTheme="minorHAnsi" w:cstheme="minorHAnsi"/>
          <w:sz w:val="24"/>
          <w:szCs w:val="24"/>
        </w:rPr>
        <w:t>10-80 µL</w:t>
      </w:r>
    </w:p>
    <w:p w14:paraId="02471C74" w14:textId="77777777" w:rsidR="002057FC" w:rsidRPr="00591730" w:rsidRDefault="002057FC" w:rsidP="002057F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591730">
        <w:rPr>
          <w:rFonts w:asciiTheme="minorHAnsi" w:hAnsiTheme="minorHAnsi" w:cstheme="minorHAnsi"/>
          <w:sz w:val="24"/>
          <w:szCs w:val="24"/>
        </w:rPr>
        <w:t xml:space="preserve">Możliwość ustawienia różnicy temperatury pomiędzy sąsiednimi strefami wynoszącej co najmniej do 5°C. </w:t>
      </w:r>
    </w:p>
    <w:p w14:paraId="7D1B2F08" w14:textId="77777777" w:rsidR="002057FC" w:rsidRPr="00591730" w:rsidRDefault="002057FC" w:rsidP="002057F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591730">
        <w:rPr>
          <w:rFonts w:asciiTheme="minorHAnsi" w:hAnsiTheme="minorHAnsi" w:cstheme="minorHAnsi"/>
          <w:sz w:val="24"/>
          <w:szCs w:val="24"/>
        </w:rPr>
        <w:lastRenderedPageBreak/>
        <w:t>Praca bloku grzejnego w zakresie nie mniejszym niż od 0°C - 100°C.</w:t>
      </w:r>
    </w:p>
    <w:p w14:paraId="16E83C26" w14:textId="77777777" w:rsidR="002057FC" w:rsidRPr="00591730" w:rsidRDefault="002057FC" w:rsidP="002057F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591730">
        <w:rPr>
          <w:rFonts w:asciiTheme="minorHAnsi" w:hAnsiTheme="minorHAnsi" w:cstheme="minorHAnsi"/>
          <w:sz w:val="24"/>
          <w:szCs w:val="24"/>
        </w:rPr>
        <w:t>Dokładność temperatury wynosząca przynajmniej ±0.25°C (w zakresie nie mniejszy niż 35 - 99.9°C).</w:t>
      </w:r>
    </w:p>
    <w:p w14:paraId="66583A1F" w14:textId="77777777" w:rsidR="002057FC" w:rsidRPr="00591730" w:rsidRDefault="002057FC" w:rsidP="002057F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591730">
        <w:rPr>
          <w:rFonts w:asciiTheme="minorHAnsi" w:hAnsiTheme="minorHAnsi" w:cstheme="minorHAnsi"/>
          <w:sz w:val="24"/>
          <w:szCs w:val="24"/>
        </w:rPr>
        <w:t>Jednorodność temperatury  wynosząca &lt; 0.5°C (30 sekund po osiągnięciu 90°C).</w:t>
      </w:r>
    </w:p>
    <w:p w14:paraId="61BA9991" w14:textId="77777777" w:rsidR="002057FC" w:rsidRPr="00591730" w:rsidRDefault="002057FC" w:rsidP="002057F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591730">
        <w:rPr>
          <w:rFonts w:asciiTheme="minorHAnsi" w:hAnsiTheme="minorHAnsi" w:cstheme="minorHAnsi"/>
          <w:sz w:val="24"/>
          <w:szCs w:val="24"/>
        </w:rPr>
        <w:t xml:space="preserve">Maksimum ramp </w:t>
      </w:r>
      <w:proofErr w:type="spellStart"/>
      <w:r w:rsidRPr="00591730">
        <w:rPr>
          <w:rFonts w:asciiTheme="minorHAnsi" w:hAnsiTheme="minorHAnsi" w:cstheme="minorHAnsi"/>
          <w:sz w:val="24"/>
          <w:szCs w:val="24"/>
        </w:rPr>
        <w:t>rate</w:t>
      </w:r>
      <w:proofErr w:type="spellEnd"/>
      <w:r w:rsidRPr="00591730">
        <w:rPr>
          <w:rFonts w:asciiTheme="minorHAnsi" w:hAnsiTheme="minorHAnsi" w:cstheme="minorHAnsi"/>
          <w:sz w:val="24"/>
          <w:szCs w:val="24"/>
        </w:rPr>
        <w:t xml:space="preserve"> nie gorszy niż:  dla bloku - 6.00°C/</w:t>
      </w:r>
      <w:proofErr w:type="spellStart"/>
      <w:r w:rsidRPr="00591730">
        <w:rPr>
          <w:rFonts w:asciiTheme="minorHAnsi" w:hAnsiTheme="minorHAnsi" w:cstheme="minorHAnsi"/>
          <w:sz w:val="24"/>
          <w:szCs w:val="24"/>
        </w:rPr>
        <w:t>sek</w:t>
      </w:r>
      <w:proofErr w:type="spellEnd"/>
      <w:r w:rsidRPr="00591730">
        <w:rPr>
          <w:rFonts w:asciiTheme="minorHAnsi" w:hAnsiTheme="minorHAnsi" w:cstheme="minorHAnsi"/>
          <w:sz w:val="24"/>
          <w:szCs w:val="24"/>
        </w:rPr>
        <w:t>; dla próbki - 4.40°C/sek.</w:t>
      </w:r>
    </w:p>
    <w:p w14:paraId="4EA23581" w14:textId="77777777" w:rsidR="002057FC" w:rsidRPr="00591730" w:rsidRDefault="002057FC" w:rsidP="002057F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591730">
        <w:rPr>
          <w:rFonts w:asciiTheme="minorHAnsi" w:hAnsiTheme="minorHAnsi" w:cstheme="minorHAnsi"/>
          <w:sz w:val="24"/>
          <w:szCs w:val="24"/>
        </w:rPr>
        <w:t>Sterowanie urządzeniem przy pomocy kolorowego, dotykowego ekranu/wyświetlacza (min. 8" LCD o rozdzielczości co najmniej 800*600 pikseli).</w:t>
      </w:r>
    </w:p>
    <w:p w14:paraId="3FEB69EF" w14:textId="77777777" w:rsidR="002057FC" w:rsidRPr="00591730" w:rsidRDefault="002057FC" w:rsidP="002057F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591730">
        <w:rPr>
          <w:rFonts w:asciiTheme="minorHAnsi" w:hAnsiTheme="minorHAnsi" w:cstheme="minorHAnsi"/>
          <w:sz w:val="24"/>
          <w:szCs w:val="24"/>
        </w:rPr>
        <w:t xml:space="preserve">Możliwość ustawiania i wgrywania indywidualnych protokołów dostosowanych do konkretnych odczynników/substancji biorących udział w reakcjach, a także możliwość edytowania tych protokołów. </w:t>
      </w:r>
    </w:p>
    <w:p w14:paraId="454BC805" w14:textId="77777777" w:rsidR="002057FC" w:rsidRPr="00591730" w:rsidRDefault="002057FC" w:rsidP="002057F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591730">
        <w:rPr>
          <w:rFonts w:asciiTheme="minorHAnsi" w:hAnsiTheme="minorHAnsi" w:cstheme="minorHAnsi"/>
          <w:sz w:val="24"/>
          <w:szCs w:val="24"/>
        </w:rPr>
        <w:t>Funkcja auto-restartu po przerwach w zasilaniu.</w:t>
      </w:r>
    </w:p>
    <w:p w14:paraId="07454BA0" w14:textId="77777777" w:rsidR="002057FC" w:rsidRPr="00591730" w:rsidRDefault="002057FC" w:rsidP="002057F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591730">
        <w:rPr>
          <w:rFonts w:asciiTheme="minorHAnsi" w:hAnsiTheme="minorHAnsi" w:cstheme="minorHAnsi"/>
          <w:sz w:val="24"/>
          <w:szCs w:val="24"/>
        </w:rPr>
        <w:t>Możliwość zdalnego serwisowania aparatu.</w:t>
      </w:r>
    </w:p>
    <w:p w14:paraId="0872EA82" w14:textId="77777777" w:rsidR="002057FC" w:rsidRPr="00591730" w:rsidRDefault="002057FC" w:rsidP="002057F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591730">
        <w:rPr>
          <w:rFonts w:asciiTheme="minorHAnsi" w:hAnsiTheme="minorHAnsi" w:cstheme="minorHAnsi"/>
          <w:sz w:val="24"/>
          <w:szCs w:val="24"/>
        </w:rPr>
        <w:t xml:space="preserve">Urządzenie wyposażone w porty do eksportu danych, co najmniej: Ethernet, USB </w:t>
      </w:r>
    </w:p>
    <w:p w14:paraId="3B9B253D" w14:textId="77777777" w:rsidR="002057FC" w:rsidRPr="00591730" w:rsidRDefault="002057FC" w:rsidP="002057F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591730">
        <w:rPr>
          <w:rFonts w:asciiTheme="minorHAnsi" w:hAnsiTheme="minorHAnsi" w:cstheme="minorHAnsi"/>
          <w:sz w:val="24"/>
          <w:szCs w:val="24"/>
        </w:rPr>
        <w:t xml:space="preserve">Zasilanie urządzenia 240 V, 50-60 </w:t>
      </w:r>
      <w:proofErr w:type="spellStart"/>
      <w:r w:rsidRPr="00591730">
        <w:rPr>
          <w:rFonts w:asciiTheme="minorHAnsi" w:hAnsiTheme="minorHAnsi" w:cstheme="minorHAnsi"/>
          <w:sz w:val="24"/>
          <w:szCs w:val="24"/>
        </w:rPr>
        <w:t>Hz</w:t>
      </w:r>
      <w:proofErr w:type="spellEnd"/>
      <w:r w:rsidRPr="00591730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49F06ED9" w14:textId="77777777" w:rsidR="002057FC" w:rsidRPr="00591730" w:rsidRDefault="002057FC" w:rsidP="002057F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591730">
        <w:rPr>
          <w:rFonts w:asciiTheme="minorHAnsi" w:hAnsiTheme="minorHAnsi" w:cstheme="minorHAnsi"/>
          <w:sz w:val="24"/>
          <w:szCs w:val="24"/>
        </w:rPr>
        <w:t>Maksymalny pobór prądu 1000 W, max 12 A</w:t>
      </w:r>
    </w:p>
    <w:p w14:paraId="50D515ED" w14:textId="42440817" w:rsidR="0095537D" w:rsidRPr="00591730" w:rsidRDefault="00983FAC" w:rsidP="002920BB">
      <w:pPr>
        <w:pStyle w:val="Nagwek2"/>
        <w:ind w:left="426" w:right="91" w:hanging="426"/>
        <w:jc w:val="both"/>
      </w:pPr>
      <w:r w:rsidRPr="00591730">
        <w:t>WYMAGANIA OGÓLNE</w:t>
      </w:r>
      <w:r w:rsidR="00A46452" w:rsidRPr="00591730">
        <w:t xml:space="preserve"> </w:t>
      </w:r>
    </w:p>
    <w:p w14:paraId="19B6F44D" w14:textId="72E084D2" w:rsidR="00204CA6" w:rsidRPr="00591730" w:rsidRDefault="00EE7F46" w:rsidP="00A4359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91730">
        <w:rPr>
          <w:rFonts w:asciiTheme="minorHAnsi" w:hAnsiTheme="minorHAnsi" w:cstheme="minorHAnsi"/>
          <w:sz w:val="24"/>
          <w:szCs w:val="24"/>
        </w:rPr>
        <w:t>P</w:t>
      </w:r>
      <w:r w:rsidR="00204CA6" w:rsidRPr="00591730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021E032F" w:rsidR="00204CA6" w:rsidRPr="00591730" w:rsidRDefault="00EE7F46" w:rsidP="00A4359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91730">
        <w:rPr>
          <w:rFonts w:asciiTheme="minorHAnsi" w:hAnsiTheme="minorHAnsi" w:cstheme="minorHAnsi"/>
          <w:sz w:val="24"/>
          <w:szCs w:val="24"/>
        </w:rPr>
        <w:t>O</w:t>
      </w:r>
      <w:r w:rsidR="00204CA6" w:rsidRPr="00591730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BD1518F" w14:textId="77777777" w:rsidR="0034457C" w:rsidRPr="00591730" w:rsidRDefault="0034457C" w:rsidP="00A43598">
      <w:pPr>
        <w:pStyle w:val="Nagwek2"/>
        <w:numPr>
          <w:ilvl w:val="1"/>
          <w:numId w:val="1"/>
        </w:numPr>
        <w:ind w:left="567" w:right="91" w:hanging="567"/>
        <w:jc w:val="both"/>
        <w:rPr>
          <w:b w:val="0"/>
          <w:sz w:val="24"/>
          <w:szCs w:val="24"/>
        </w:rPr>
      </w:pPr>
      <w:r w:rsidRPr="00591730">
        <w:rPr>
          <w:b w:val="0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591730" w:rsidRDefault="00EE7F46" w:rsidP="00A4359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91730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591730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591730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591730">
        <w:rPr>
          <w:rFonts w:asciiTheme="minorHAnsi" w:hAnsiTheme="minorHAnsi" w:cstheme="minorHAnsi"/>
          <w:sz w:val="24"/>
          <w:szCs w:val="24"/>
        </w:rPr>
        <w:t xml:space="preserve"> być w języku polskim i/lub języku angielskim:</w:t>
      </w:r>
    </w:p>
    <w:p w14:paraId="68158A3C" w14:textId="77777777" w:rsidR="00204CA6" w:rsidRPr="00591730" w:rsidRDefault="00204CA6" w:rsidP="002057FC">
      <w:pPr>
        <w:pStyle w:val="Akapitzlist"/>
        <w:numPr>
          <w:ilvl w:val="0"/>
          <w:numId w:val="11"/>
        </w:numPr>
        <w:spacing w:line="360" w:lineRule="auto"/>
        <w:ind w:left="709"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91730">
        <w:rPr>
          <w:rFonts w:asciiTheme="minorHAnsi" w:hAnsiTheme="minorHAnsi" w:cstheme="minorHAnsi"/>
          <w:sz w:val="24"/>
          <w:szCs w:val="24"/>
        </w:rPr>
        <w:t xml:space="preserve">licencja lub licencje na oprogramowanie/oprogramowania przekazane Zamawiającemu muszą </w:t>
      </w:r>
      <w:r w:rsidRPr="00591730">
        <w:rPr>
          <w:rFonts w:asciiTheme="minorHAnsi" w:hAnsiTheme="minorHAnsi" w:cstheme="minorHAnsi"/>
          <w:sz w:val="24"/>
          <w:szCs w:val="24"/>
        </w:rPr>
        <w:lastRenderedPageBreak/>
        <w:t>być nieograniczone czasowo, upoważniające do korzystania z oprogramowania w zakresie niezbędnym do wykorzystywania wszystkich funkcji urządzenia,</w:t>
      </w:r>
    </w:p>
    <w:p w14:paraId="1D651C7B" w14:textId="77777777" w:rsidR="00204CA6" w:rsidRPr="00591730" w:rsidRDefault="00204CA6" w:rsidP="002057FC">
      <w:pPr>
        <w:pStyle w:val="Akapitzlist"/>
        <w:numPr>
          <w:ilvl w:val="0"/>
          <w:numId w:val="11"/>
        </w:numPr>
        <w:spacing w:line="360" w:lineRule="auto"/>
        <w:ind w:left="709"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91730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6F14BD70" w14:textId="77777777" w:rsidR="00C761BB" w:rsidRPr="00591730" w:rsidRDefault="00204CA6" w:rsidP="002057FC">
      <w:pPr>
        <w:pStyle w:val="Akapitzlist"/>
        <w:numPr>
          <w:ilvl w:val="0"/>
          <w:numId w:val="11"/>
        </w:numPr>
        <w:spacing w:line="360" w:lineRule="auto"/>
        <w:ind w:left="709"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91730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2508B86B" w14:textId="14B454D6" w:rsidR="00C761BB" w:rsidRPr="00591730" w:rsidRDefault="00C761BB" w:rsidP="00584417">
      <w:pPr>
        <w:pStyle w:val="Akapitzlist"/>
        <w:numPr>
          <w:ilvl w:val="1"/>
          <w:numId w:val="1"/>
        </w:numPr>
        <w:spacing w:line="360" w:lineRule="auto"/>
        <w:ind w:left="426" w:right="91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91730">
        <w:rPr>
          <w:rFonts w:asciiTheme="minorHAnsi" w:hAnsiTheme="minorHAnsi" w:cstheme="minorHAnsi"/>
          <w:sz w:val="24"/>
          <w:szCs w:val="24"/>
        </w:rPr>
        <w:t xml:space="preserve">Materiały informacyjne (np. prospekty i/lub foldery i/lub inne dokumenty) oferowanego sprzętu. </w:t>
      </w:r>
      <w:r w:rsidRPr="00591730">
        <w:rPr>
          <w:rFonts w:asciiTheme="minorHAnsi" w:hAnsiTheme="minorHAnsi" w:cstheme="minorHAnsi"/>
          <w:b/>
          <w:sz w:val="24"/>
          <w:szCs w:val="24"/>
        </w:rPr>
        <w:t>UWAGA:</w:t>
      </w:r>
      <w:r w:rsidRPr="00591730">
        <w:rPr>
          <w:rFonts w:asciiTheme="minorHAnsi" w:hAnsiTheme="minorHAnsi" w:cstheme="minorHAnsi"/>
          <w:sz w:val="24"/>
          <w:szCs w:val="24"/>
        </w:rPr>
        <w:t xml:space="preserve"> Zamawiający nie wymaga potwierdzenia w materiałach informacyjnych wszystkich parametrów technicznych, eksploatacyjnych, jakościowych i funkcjonalnych danego sprzętu, które są wymagane w opisie przedmiotu zamówienia z zastrzeżeniem, że materiały informacyjne muszą zawierać potwierdzenie parametrów, jeżeli są one oceniane w kryterium parametrów technicznych (Załącznik nr 3 do SWZ – Ocena Techniczna).</w:t>
      </w:r>
    </w:p>
    <w:p w14:paraId="5A979BEA" w14:textId="77777777" w:rsidR="00C761BB" w:rsidRPr="00591730" w:rsidRDefault="00C761BB" w:rsidP="00584417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426" w:right="91" w:hanging="426"/>
        <w:jc w:val="both"/>
        <w:rPr>
          <w:rFonts w:asciiTheme="minorHAnsi" w:hAnsiTheme="minorHAnsi" w:cstheme="minorHAnsi"/>
          <w:sz w:val="24"/>
          <w:szCs w:val="24"/>
        </w:rPr>
      </w:pPr>
      <w:r w:rsidRPr="00591730">
        <w:rPr>
          <w:rFonts w:asciiTheme="minorHAnsi" w:hAnsiTheme="minorHAnsi" w:cstheme="minorHAnsi"/>
          <w:sz w:val="24"/>
          <w:szCs w:val="24"/>
        </w:rPr>
        <w:t>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05453EF2" w14:textId="77777777" w:rsidR="00C761BB" w:rsidRPr="00591730" w:rsidRDefault="00C761BB" w:rsidP="00584417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426" w:right="91" w:hanging="426"/>
        <w:jc w:val="both"/>
        <w:rPr>
          <w:rFonts w:asciiTheme="minorHAnsi" w:hAnsiTheme="minorHAnsi" w:cstheme="minorHAnsi"/>
          <w:sz w:val="24"/>
          <w:szCs w:val="24"/>
        </w:rPr>
      </w:pPr>
      <w:r w:rsidRPr="00591730">
        <w:rPr>
          <w:rFonts w:asciiTheme="minorHAnsi" w:hAnsiTheme="minorHAnsi" w:cstheme="minorHAnsi"/>
          <w:sz w:val="24"/>
          <w:szCs w:val="24"/>
        </w:rPr>
        <w:t xml:space="preserve">Wskazane jest oznaczenie załączonych dokumentów informacyjnych w celu właściwej identyfikacji przez Zamawiającego poszczególnych parametrów (numer z oznaczeniem jakiego parametru/wyposażenia dotyczy). </w:t>
      </w:r>
    </w:p>
    <w:p w14:paraId="62D2CEDF" w14:textId="5A4C630B" w:rsidR="00493985" w:rsidRPr="00591730" w:rsidRDefault="00C761BB" w:rsidP="00584417">
      <w:pPr>
        <w:pStyle w:val="Akapitzlist"/>
        <w:numPr>
          <w:ilvl w:val="1"/>
          <w:numId w:val="1"/>
        </w:numPr>
        <w:tabs>
          <w:tab w:val="right" w:leader="dot" w:pos="9639"/>
        </w:tabs>
        <w:spacing w:after="240" w:line="360" w:lineRule="auto"/>
        <w:ind w:left="426" w:right="91" w:hanging="426"/>
        <w:jc w:val="both"/>
        <w:rPr>
          <w:rFonts w:asciiTheme="minorHAnsi" w:hAnsiTheme="minorHAnsi" w:cstheme="minorHAnsi"/>
          <w:sz w:val="24"/>
          <w:szCs w:val="24"/>
        </w:rPr>
      </w:pPr>
      <w:r w:rsidRPr="00591730">
        <w:rPr>
          <w:rFonts w:asciiTheme="minorHAnsi" w:hAnsiTheme="minorHAnsi" w:cstheme="minorHAnsi"/>
          <w:sz w:val="24"/>
          <w:szCs w:val="24"/>
        </w:rPr>
        <w:t>Do dostawy (wraz z urządzeniem) dostarczona instrukcja stanowiskowa (dopuszcza się instrukcję obsługi) w języku polskim w wersji papierowej i/lub w wersji elektronicznej (np. CD).</w:t>
      </w:r>
    </w:p>
    <w:p w14:paraId="73545EEF" w14:textId="029749A7" w:rsidR="002057FC" w:rsidRPr="00591730" w:rsidRDefault="006524D6" w:rsidP="002057FC">
      <w:pPr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591730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i funkcjonalne przedstawione </w:t>
      </w:r>
      <w:r w:rsidR="007C2727" w:rsidRPr="00591730">
        <w:rPr>
          <w:rFonts w:asciiTheme="minorHAnsi" w:hAnsiTheme="minorHAnsi" w:cstheme="minorHAnsi"/>
          <w:sz w:val="24"/>
          <w:szCs w:val="24"/>
        </w:rPr>
        <w:t>powyżej</w:t>
      </w:r>
      <w:r w:rsidRPr="00591730">
        <w:rPr>
          <w:rFonts w:asciiTheme="minorHAnsi" w:hAnsiTheme="minorHAnsi" w:cstheme="minorHAnsi"/>
          <w:sz w:val="24"/>
          <w:szCs w:val="24"/>
        </w:rPr>
        <w:t>, oraz wszystkie dotyczące go pozostałe wymagania wymienione w specyfikacji istotnych warunków zamówienia i w załącznikach do niej.</w:t>
      </w:r>
    </w:p>
    <w:p w14:paraId="6D023A1F" w14:textId="77777777" w:rsidR="00874243" w:rsidRPr="00591730" w:rsidRDefault="00874243" w:rsidP="00874243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874243" w:rsidRPr="00591730" w:rsidSect="00AB16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400" w:right="853" w:bottom="280" w:left="1100" w:header="708" w:footer="708" w:gutter="0"/>
          <w:cols w:space="708"/>
        </w:sectPr>
      </w:pPr>
      <w:r w:rsidRPr="00591730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591730">
        <w:rPr>
          <w:rFonts w:asciiTheme="minorHAnsi" w:hAnsiTheme="minorHAnsi" w:cstheme="minorHAnsi"/>
          <w:b/>
          <w:sz w:val="24"/>
          <w:szCs w:val="24"/>
        </w:rPr>
        <w:tab/>
      </w:r>
    </w:p>
    <w:p w14:paraId="2C8F3BB9" w14:textId="4A590271" w:rsidR="00582C80" w:rsidRPr="00591730" w:rsidRDefault="005D1A94" w:rsidP="005D1A94">
      <w:pPr>
        <w:spacing w:line="360" w:lineRule="auto"/>
        <w:ind w:right="141"/>
        <w:rPr>
          <w:rFonts w:asciiTheme="minorHAnsi" w:hAnsiTheme="minorHAnsi" w:cstheme="minorHAnsi"/>
          <w:b/>
          <w:sz w:val="20"/>
          <w:szCs w:val="20"/>
        </w:rPr>
      </w:pPr>
      <w:r w:rsidRPr="00591730">
        <w:rPr>
          <w:rFonts w:asciiTheme="minorHAnsi" w:hAnsiTheme="minorHAnsi" w:cstheme="minorHAnsi"/>
          <w:b/>
          <w:sz w:val="20"/>
          <w:szCs w:val="20"/>
        </w:rPr>
        <w:lastRenderedPageBreak/>
        <w:t>ZAŁĄCZNIK NR 3 DO SWZ</w:t>
      </w:r>
    </w:p>
    <w:p w14:paraId="0DF2F709" w14:textId="77777777" w:rsidR="00582C80" w:rsidRPr="00591730" w:rsidRDefault="00582C80" w:rsidP="00582C80">
      <w:pPr>
        <w:spacing w:line="360" w:lineRule="auto"/>
        <w:rPr>
          <w:rFonts w:asciiTheme="minorHAnsi" w:hAnsiTheme="minorHAnsi" w:cstheme="minorHAnsi"/>
        </w:rPr>
      </w:pPr>
    </w:p>
    <w:p w14:paraId="3CFBCB0B" w14:textId="5EC4485F" w:rsidR="00582C80" w:rsidRPr="00591730" w:rsidRDefault="00582C80" w:rsidP="00582C80">
      <w:pPr>
        <w:keepNext/>
        <w:spacing w:line="360" w:lineRule="auto"/>
        <w:outlineLvl w:val="0"/>
        <w:rPr>
          <w:rFonts w:asciiTheme="minorHAnsi" w:hAnsiTheme="minorHAnsi" w:cstheme="minorHAnsi"/>
          <w:b/>
          <w:sz w:val="28"/>
        </w:rPr>
      </w:pPr>
      <w:r w:rsidRPr="00591730">
        <w:rPr>
          <w:rFonts w:asciiTheme="minorHAnsi" w:hAnsiTheme="minorHAnsi" w:cstheme="minorHAnsi"/>
          <w:b/>
          <w:sz w:val="28"/>
        </w:rPr>
        <w:t xml:space="preserve">OCENA TECHNICZNA – CZĘŚĆ NR </w:t>
      </w:r>
      <w:r w:rsidR="002057FC" w:rsidRPr="00591730">
        <w:rPr>
          <w:rFonts w:asciiTheme="minorHAnsi" w:hAnsiTheme="minorHAnsi" w:cstheme="minorHAnsi"/>
          <w:b/>
          <w:sz w:val="28"/>
        </w:rPr>
        <w:t>5</w:t>
      </w:r>
    </w:p>
    <w:p w14:paraId="22A9365F" w14:textId="77777777" w:rsidR="00582C80" w:rsidRPr="00591730" w:rsidRDefault="00582C80" w:rsidP="00582C80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</w:rPr>
      </w:pPr>
      <w:r w:rsidRPr="00591730">
        <w:rPr>
          <w:rFonts w:asciiTheme="minorHAnsi" w:hAnsiTheme="minorHAnsi" w:cstheme="minorHAnsi"/>
        </w:rPr>
        <w:t xml:space="preserve">Dostawa wraz z rozładunkiem, wniesieniem, zainstalowaniem, uruchomieniem urządzenia i dostarczeniem instrukcji stanowiskowej oraz jej wdrożeniem do </w:t>
      </w:r>
    </w:p>
    <w:p w14:paraId="0F7EF13B" w14:textId="77777777" w:rsidR="001C7B04" w:rsidRPr="00591730" w:rsidRDefault="001C7B04" w:rsidP="001C7B04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591730">
        <w:rPr>
          <w:rFonts w:ascii="Calibri" w:hAnsi="Calibri" w:cs="Calibri"/>
          <w:b/>
        </w:rPr>
        <w:t>Zakład Chorób Metabolicznych Uniwersytetu Medycznego w Białymstoku</w:t>
      </w:r>
    </w:p>
    <w:p w14:paraId="75132E82" w14:textId="76AC2014" w:rsidR="00D32BA6" w:rsidRPr="00591730" w:rsidRDefault="002057FC" w:rsidP="00D32BA6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  <w:proofErr w:type="spellStart"/>
      <w:r w:rsidRPr="00591730">
        <w:rPr>
          <w:rFonts w:asciiTheme="minorHAnsi" w:hAnsiTheme="minorHAnsi" w:cstheme="minorHAnsi"/>
          <w:b/>
          <w:sz w:val="28"/>
          <w:u w:val="single"/>
        </w:rPr>
        <w:t>Termocykler</w:t>
      </w:r>
      <w:proofErr w:type="spellEnd"/>
      <w:r w:rsidR="00D32BA6" w:rsidRPr="00591730">
        <w:rPr>
          <w:rFonts w:asciiTheme="minorHAnsi" w:hAnsiTheme="minorHAnsi" w:cstheme="minorHAnsi"/>
          <w:b/>
          <w:sz w:val="28"/>
          <w:u w:val="single"/>
        </w:rPr>
        <w:t xml:space="preserve"> - 1 </w:t>
      </w:r>
      <w:proofErr w:type="spellStart"/>
      <w:r w:rsidR="00D32BA6" w:rsidRPr="00591730">
        <w:rPr>
          <w:rFonts w:asciiTheme="minorHAnsi" w:hAnsiTheme="minorHAnsi" w:cstheme="minorHAnsi"/>
          <w:b/>
          <w:sz w:val="28"/>
          <w:u w:val="single"/>
        </w:rPr>
        <w:t>kpl</w:t>
      </w:r>
      <w:proofErr w:type="spellEnd"/>
      <w:r w:rsidR="00D32BA6" w:rsidRPr="00591730">
        <w:rPr>
          <w:rFonts w:asciiTheme="minorHAnsi" w:hAnsiTheme="minorHAnsi" w:cstheme="minorHAnsi"/>
          <w:b/>
          <w:sz w:val="28"/>
          <w:u w:val="single"/>
        </w:rPr>
        <w:t>.</w:t>
      </w:r>
    </w:p>
    <w:p w14:paraId="6D89A4B6" w14:textId="77777777" w:rsidR="00582C80" w:rsidRPr="00591730" w:rsidRDefault="00582C80" w:rsidP="00582C80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14:paraId="5480C0B1" w14:textId="77777777" w:rsidR="00582C80" w:rsidRPr="00591730" w:rsidRDefault="00582C80" w:rsidP="00582C80">
      <w:pPr>
        <w:spacing w:line="360" w:lineRule="auto"/>
        <w:rPr>
          <w:rFonts w:asciiTheme="minorHAnsi" w:hAnsiTheme="minorHAnsi" w:cstheme="minorHAnsi"/>
          <w:b/>
          <w:kern w:val="2"/>
          <w:u w:val="single"/>
          <w:lang w:eastAsia="hi-IN"/>
        </w:rPr>
      </w:pPr>
      <w:r w:rsidRPr="00591730">
        <w:rPr>
          <w:rFonts w:asciiTheme="minorHAnsi" w:hAnsiTheme="minorHAnsi" w:cstheme="minorHAnsi"/>
          <w:b/>
          <w:u w:val="single"/>
        </w:rPr>
        <w:t>UWAGA!</w:t>
      </w:r>
      <w:r w:rsidRPr="00591730">
        <w:rPr>
          <w:rFonts w:asciiTheme="minorHAnsi" w:hAnsiTheme="minorHAnsi" w:cstheme="minorHAnsi"/>
          <w:u w:val="single"/>
        </w:rPr>
        <w:t xml:space="preserve"> Wykonawca jest zobowiązany wpisać</w:t>
      </w:r>
      <w:r w:rsidRPr="00591730">
        <w:rPr>
          <w:rFonts w:asciiTheme="minorHAnsi" w:hAnsiTheme="minorHAnsi" w:cstheme="minorHAnsi"/>
          <w:kern w:val="2"/>
          <w:u w:val="single"/>
          <w:lang w:eastAsia="hi-IN"/>
        </w:rPr>
        <w:t xml:space="preserve"> w pozycji „Parametry i funkcje oferowane” – zgodnie ze stanem faktycznym – oferowaną wartość ocenianego parametru i/lub oferowaną funkcję</w:t>
      </w:r>
    </w:p>
    <w:p w14:paraId="6A6D39C3" w14:textId="77777777" w:rsidR="00582C80" w:rsidRPr="00591730" w:rsidRDefault="00582C80" w:rsidP="00582C80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14:paraId="53BA35AF" w14:textId="6E5E4B70" w:rsidR="00533A15" w:rsidRPr="00591730" w:rsidRDefault="00582C80" w:rsidP="002057FC">
      <w:pPr>
        <w:spacing w:line="360" w:lineRule="auto"/>
        <w:rPr>
          <w:rFonts w:asciiTheme="minorHAnsi" w:hAnsiTheme="minorHAnsi" w:cstheme="minorHAnsi"/>
          <w:b/>
          <w:bCs/>
        </w:rPr>
      </w:pPr>
      <w:r w:rsidRPr="00591730">
        <w:rPr>
          <w:rFonts w:asciiTheme="minorHAnsi" w:hAnsiTheme="minorHAnsi" w:cstheme="minorHAnsi"/>
          <w:b/>
          <w:bCs/>
        </w:rPr>
        <w:t>Parametry i funkcje oceniane:</w:t>
      </w:r>
    </w:p>
    <w:p w14:paraId="56E9B317" w14:textId="2A355C88" w:rsidR="002057FC" w:rsidRPr="00591730" w:rsidRDefault="002057FC" w:rsidP="002057FC">
      <w:pPr>
        <w:pStyle w:val="Akapitzlist"/>
        <w:numPr>
          <w:ilvl w:val="0"/>
          <w:numId w:val="42"/>
        </w:num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591730">
        <w:rPr>
          <w:rFonts w:asciiTheme="minorHAnsi" w:hAnsiTheme="minorHAnsi" w:cstheme="minorHAnsi"/>
          <w:sz w:val="24"/>
          <w:szCs w:val="24"/>
        </w:rPr>
        <w:t xml:space="preserve">Możliwość połączenia </w:t>
      </w:r>
      <w:proofErr w:type="spellStart"/>
      <w:r w:rsidRPr="00591730">
        <w:rPr>
          <w:rFonts w:asciiTheme="minorHAnsi" w:hAnsiTheme="minorHAnsi" w:cstheme="minorHAnsi"/>
          <w:sz w:val="24"/>
          <w:szCs w:val="24"/>
        </w:rPr>
        <w:t>termocyklera</w:t>
      </w:r>
      <w:proofErr w:type="spellEnd"/>
      <w:r w:rsidRPr="00591730">
        <w:rPr>
          <w:rFonts w:asciiTheme="minorHAnsi" w:hAnsiTheme="minorHAnsi" w:cstheme="minorHAnsi"/>
          <w:sz w:val="24"/>
          <w:szCs w:val="24"/>
        </w:rPr>
        <w:t xml:space="preserve"> z dedykowaną aplikacją na urządzenia mobilne umożliwiającą monitorowanie przebiegu badania.</w:t>
      </w:r>
    </w:p>
    <w:p w14:paraId="5F59B3F4" w14:textId="08E60214" w:rsidR="0083268D" w:rsidRPr="00591730" w:rsidRDefault="0083268D" w:rsidP="0083268D">
      <w:pPr>
        <w:pStyle w:val="Bezodstpw"/>
        <w:spacing w:line="360" w:lineRule="auto"/>
        <w:ind w:left="360"/>
        <w:jc w:val="both"/>
        <w:rPr>
          <w:rFonts w:cstheme="minorHAnsi"/>
          <w:bCs/>
        </w:rPr>
      </w:pPr>
      <w:r w:rsidRPr="00591730">
        <w:rPr>
          <w:rFonts w:cstheme="minorHAnsi"/>
          <w:b/>
          <w:bCs/>
        </w:rPr>
        <w:t xml:space="preserve">Skala oceny w punktach  - </w:t>
      </w:r>
      <w:r w:rsidRPr="00591730">
        <w:rPr>
          <w:rFonts w:cstheme="minorHAnsi"/>
          <w:bCs/>
        </w:rPr>
        <w:t xml:space="preserve">0 / </w:t>
      </w:r>
      <w:r w:rsidR="00F40DFA" w:rsidRPr="00591730">
        <w:rPr>
          <w:rFonts w:cstheme="minorHAnsi"/>
          <w:bCs/>
        </w:rPr>
        <w:t>20</w:t>
      </w:r>
    </w:p>
    <w:p w14:paraId="1C2693E8" w14:textId="77777777" w:rsidR="00582C80" w:rsidRPr="00591730" w:rsidRDefault="00582C80" w:rsidP="00582C80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17BD9B1C" w14:textId="77777777" w:rsidR="00582C80" w:rsidRPr="00591730" w:rsidRDefault="00582C80" w:rsidP="00582C80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0F04FAC9" w14:textId="77777777" w:rsidR="00582C80" w:rsidRPr="00591730" w:rsidRDefault="00582C80" w:rsidP="00582C80">
      <w:pPr>
        <w:spacing w:line="360" w:lineRule="auto"/>
        <w:ind w:firstLine="360"/>
        <w:rPr>
          <w:rFonts w:asciiTheme="minorHAnsi" w:hAnsiTheme="minorHAnsi" w:cstheme="minorHAnsi"/>
          <w:b/>
          <w:kern w:val="2"/>
          <w:szCs w:val="20"/>
          <w:lang w:eastAsia="hi-IN"/>
        </w:rPr>
      </w:pPr>
      <w:r w:rsidRPr="00591730">
        <w:rPr>
          <w:rFonts w:asciiTheme="minorHAnsi" w:hAnsiTheme="minorHAnsi" w:cstheme="minorHAnsi"/>
          <w:b/>
          <w:kern w:val="2"/>
          <w:szCs w:val="20"/>
          <w:lang w:eastAsia="hi-IN"/>
        </w:rPr>
        <w:t>Parametry i funkcje oferowane:</w:t>
      </w:r>
    </w:p>
    <w:p w14:paraId="4AD2E590" w14:textId="77777777" w:rsidR="00582C80" w:rsidRPr="00591730" w:rsidRDefault="00582C80" w:rsidP="00582C80">
      <w:pPr>
        <w:spacing w:line="360" w:lineRule="auto"/>
        <w:ind w:firstLine="360"/>
        <w:rPr>
          <w:rFonts w:asciiTheme="minorHAnsi" w:hAnsiTheme="minorHAnsi" w:cstheme="minorHAnsi"/>
          <w:b/>
          <w:kern w:val="2"/>
          <w:szCs w:val="20"/>
          <w:lang w:eastAsia="hi-IN"/>
        </w:rPr>
      </w:pPr>
    </w:p>
    <w:p w14:paraId="4D1599C8" w14:textId="5EF83B4B" w:rsidR="00582C80" w:rsidRPr="00591730" w:rsidRDefault="00582C80" w:rsidP="00A43598">
      <w:pPr>
        <w:pStyle w:val="Akapitzlist"/>
        <w:widowControl/>
        <w:numPr>
          <w:ilvl w:val="0"/>
          <w:numId w:val="17"/>
        </w:numPr>
        <w:autoSpaceDE/>
        <w:autoSpaceDN/>
        <w:spacing w:line="360" w:lineRule="auto"/>
        <w:contextualSpacing/>
        <w:rPr>
          <w:rFonts w:asciiTheme="minorHAnsi" w:hAnsiTheme="minorHAnsi" w:cstheme="minorHAnsi"/>
          <w:bCs/>
        </w:rPr>
      </w:pPr>
      <w:r w:rsidRPr="00591730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</w:t>
      </w:r>
      <w:r w:rsidR="0083268D" w:rsidRPr="00591730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72B05139" w14:textId="77777777" w:rsidR="00582C80" w:rsidRPr="00591730" w:rsidRDefault="00582C80" w:rsidP="00582C80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0FC5515" w14:textId="77777777" w:rsidR="009016BF" w:rsidRPr="00591730" w:rsidRDefault="009016BF" w:rsidP="009016BF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C43AEC5" w14:textId="77777777" w:rsidR="009016BF" w:rsidRPr="00591730" w:rsidRDefault="009016BF" w:rsidP="009016BF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9016BF" w:rsidRPr="00591730" w:rsidSect="00AB1678">
          <w:headerReference w:type="default" r:id="rId14"/>
          <w:footerReference w:type="default" r:id="rId15"/>
          <w:pgSz w:w="11910" w:h="16840"/>
          <w:pgMar w:top="1400" w:right="853" w:bottom="280" w:left="1100" w:header="708" w:footer="708" w:gutter="0"/>
          <w:cols w:space="708"/>
        </w:sectPr>
      </w:pPr>
      <w:r w:rsidRPr="00591730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591730">
        <w:rPr>
          <w:rFonts w:asciiTheme="minorHAnsi" w:hAnsiTheme="minorHAnsi" w:cstheme="minorHAnsi"/>
          <w:b/>
          <w:sz w:val="24"/>
          <w:szCs w:val="24"/>
        </w:rPr>
        <w:tab/>
      </w:r>
    </w:p>
    <w:p w14:paraId="183BE45C" w14:textId="75E1ECED" w:rsidR="0095537D" w:rsidRPr="00591730" w:rsidRDefault="005D1A94" w:rsidP="009016BF">
      <w:pPr>
        <w:rPr>
          <w:rFonts w:asciiTheme="minorHAnsi" w:hAnsiTheme="minorHAnsi" w:cstheme="minorHAnsi"/>
          <w:b/>
          <w:sz w:val="20"/>
          <w:szCs w:val="20"/>
        </w:rPr>
      </w:pPr>
      <w:r w:rsidRPr="00591730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070BBFBC" w:rsidR="0095537D" w:rsidRPr="00591730" w:rsidRDefault="008A08AC" w:rsidP="002920BB">
      <w:pPr>
        <w:pStyle w:val="Nagwek1"/>
        <w:ind w:right="91"/>
        <w:jc w:val="both"/>
      </w:pPr>
      <w:r w:rsidRPr="00591730">
        <w:t>OCENA</w:t>
      </w:r>
      <w:r w:rsidR="00A46452" w:rsidRPr="00591730">
        <w:t xml:space="preserve"> WARUNKÓW GWARANCJI – </w:t>
      </w:r>
      <w:r w:rsidR="00E80CC1" w:rsidRPr="00591730">
        <w:t xml:space="preserve">CZĘŚĆ NR </w:t>
      </w:r>
      <w:r w:rsidR="002057FC" w:rsidRPr="00591730">
        <w:t>5</w:t>
      </w:r>
    </w:p>
    <w:p w14:paraId="4AB5D981" w14:textId="77777777" w:rsidR="00E80CC1" w:rsidRPr="00591730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591730">
        <w:rPr>
          <w:rFonts w:asciiTheme="minorHAnsi" w:hAnsiTheme="minorHAnsi" w:cstheme="minorHAnsi"/>
        </w:rPr>
        <w:t xml:space="preserve">Dostawa wraz z rozładunkiem, wniesieniem, zainstalowaniem, uruchomieniem oraz dostarczeniem instrukcji stanowiskowej wraz z jej wdrożeniem do: </w:t>
      </w:r>
    </w:p>
    <w:p w14:paraId="555C3FB9" w14:textId="77777777" w:rsidR="001C7B04" w:rsidRPr="00591730" w:rsidRDefault="001C7B04" w:rsidP="001C7B04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591730">
        <w:rPr>
          <w:rFonts w:ascii="Calibri" w:hAnsi="Calibri" w:cs="Calibri"/>
          <w:b/>
        </w:rPr>
        <w:t>Zakład Chorób Metabolicznych Uniwersytetu Medycznego w Białymstoku</w:t>
      </w:r>
    </w:p>
    <w:p w14:paraId="7BEC2E21" w14:textId="083A5790" w:rsidR="00D32BA6" w:rsidRPr="00591730" w:rsidRDefault="002057FC" w:rsidP="00D32BA6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  <w:proofErr w:type="spellStart"/>
      <w:r w:rsidRPr="00591730">
        <w:rPr>
          <w:rFonts w:asciiTheme="minorHAnsi" w:hAnsiTheme="minorHAnsi" w:cstheme="minorHAnsi"/>
          <w:b/>
          <w:sz w:val="28"/>
          <w:u w:val="single"/>
        </w:rPr>
        <w:t>Termocykler</w:t>
      </w:r>
      <w:proofErr w:type="spellEnd"/>
      <w:r w:rsidR="00D32BA6" w:rsidRPr="00591730">
        <w:rPr>
          <w:rFonts w:asciiTheme="minorHAnsi" w:hAnsiTheme="minorHAnsi" w:cstheme="minorHAnsi"/>
          <w:b/>
          <w:sz w:val="28"/>
          <w:u w:val="single"/>
        </w:rPr>
        <w:t xml:space="preserve"> - 1 </w:t>
      </w:r>
      <w:proofErr w:type="spellStart"/>
      <w:r w:rsidR="00D32BA6" w:rsidRPr="00591730">
        <w:rPr>
          <w:rFonts w:asciiTheme="minorHAnsi" w:hAnsiTheme="minorHAnsi" w:cstheme="minorHAnsi"/>
          <w:b/>
          <w:sz w:val="28"/>
          <w:u w:val="single"/>
        </w:rPr>
        <w:t>kpl</w:t>
      </w:r>
      <w:proofErr w:type="spellEnd"/>
      <w:r w:rsidR="00D32BA6" w:rsidRPr="00591730">
        <w:rPr>
          <w:rFonts w:asciiTheme="minorHAnsi" w:hAnsiTheme="minorHAnsi" w:cstheme="minorHAnsi"/>
          <w:b/>
          <w:sz w:val="28"/>
          <w:u w:val="single"/>
        </w:rPr>
        <w:t>.</w:t>
      </w:r>
    </w:p>
    <w:p w14:paraId="650BF1DD" w14:textId="77777777" w:rsidR="00724DDB" w:rsidRPr="00591730" w:rsidRDefault="00724DDB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</w:p>
    <w:p w14:paraId="5E246A54" w14:textId="77777777" w:rsidR="00204CA6" w:rsidRPr="00591730" w:rsidRDefault="00204CA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91730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59173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91730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591730">
        <w:rPr>
          <w:rFonts w:asciiTheme="minorHAnsi" w:hAnsiTheme="minorHAnsi" w:cstheme="minorHAnsi"/>
          <w:b/>
          <w:sz w:val="24"/>
          <w:szCs w:val="24"/>
        </w:rPr>
        <w:tab/>
      </w:r>
    </w:p>
    <w:p w14:paraId="409832EC" w14:textId="77777777" w:rsidR="005D1A94" w:rsidRPr="00591730" w:rsidRDefault="005D1A94" w:rsidP="002920BB">
      <w:pPr>
        <w:pStyle w:val="TableParagraph"/>
        <w:spacing w:line="360" w:lineRule="auto"/>
        <w:ind w:left="0"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1CAC571" w14:textId="77777777" w:rsidR="00204CA6" w:rsidRPr="00591730" w:rsidRDefault="008C0B5E" w:rsidP="002920BB">
      <w:pPr>
        <w:pStyle w:val="TableParagraph"/>
        <w:spacing w:line="360" w:lineRule="auto"/>
        <w:ind w:left="0" w:right="91"/>
        <w:jc w:val="both"/>
        <w:rPr>
          <w:rFonts w:asciiTheme="minorHAnsi" w:hAnsiTheme="minorHAnsi" w:cstheme="minorHAnsi"/>
          <w:sz w:val="24"/>
          <w:szCs w:val="24"/>
        </w:rPr>
      </w:pPr>
      <w:r w:rsidRPr="00591730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591730">
        <w:rPr>
          <w:rFonts w:asciiTheme="minorHAnsi" w:hAnsiTheme="minorHAnsi" w:cstheme="minorHAnsi"/>
          <w:b/>
          <w:sz w:val="24"/>
          <w:szCs w:val="24"/>
        </w:rPr>
        <w:t>w</w:t>
      </w:r>
      <w:r w:rsidRPr="00591730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591730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5CB32C44" w:rsidR="00204CA6" w:rsidRPr="00591730" w:rsidRDefault="00204CA6" w:rsidP="00A43598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91730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591730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465E51" w:rsidRPr="00591730">
        <w:rPr>
          <w:rFonts w:asciiTheme="minorHAnsi" w:hAnsiTheme="minorHAnsi" w:cstheme="minorHAnsi"/>
          <w:b/>
          <w:sz w:val="24"/>
          <w:szCs w:val="24"/>
        </w:rPr>
        <w:t>36</w:t>
      </w:r>
      <w:r w:rsidR="00C21DA7" w:rsidRPr="00591730">
        <w:rPr>
          <w:rFonts w:asciiTheme="minorHAnsi" w:hAnsiTheme="minorHAnsi" w:cstheme="minorHAnsi"/>
          <w:b/>
          <w:sz w:val="24"/>
          <w:szCs w:val="24"/>
        </w:rPr>
        <w:t xml:space="preserve"> miesi</w:t>
      </w:r>
      <w:r w:rsidR="00465E51" w:rsidRPr="00591730">
        <w:rPr>
          <w:rFonts w:asciiTheme="minorHAnsi" w:hAnsiTheme="minorHAnsi" w:cstheme="minorHAnsi"/>
          <w:b/>
          <w:sz w:val="24"/>
          <w:szCs w:val="24"/>
        </w:rPr>
        <w:t>ęcy</w:t>
      </w:r>
      <w:r w:rsidRPr="00591730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629E9280" w:rsidR="00204CA6" w:rsidRPr="00591730" w:rsidRDefault="001B4EF8" w:rsidP="00A43598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91730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E31E19" w:rsidRPr="00591730">
        <w:rPr>
          <w:rFonts w:asciiTheme="minorHAnsi" w:hAnsiTheme="minorHAnsi" w:cstheme="minorHAnsi"/>
          <w:b/>
          <w:sz w:val="24"/>
          <w:szCs w:val="24"/>
        </w:rPr>
        <w:t>36</w:t>
      </w:r>
      <w:r w:rsidR="002135F9" w:rsidRPr="00591730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E53FF2" w:rsidRPr="00591730">
        <w:rPr>
          <w:rFonts w:asciiTheme="minorHAnsi" w:hAnsiTheme="minorHAnsi" w:cstheme="minorHAnsi"/>
          <w:b/>
          <w:sz w:val="24"/>
          <w:szCs w:val="24"/>
        </w:rPr>
        <w:t>60</w:t>
      </w:r>
      <w:r w:rsidR="00204CA6" w:rsidRPr="00591730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7E90C0C1" w14:textId="77777777" w:rsidR="00493985" w:rsidRPr="00591730" w:rsidRDefault="00204CA6" w:rsidP="00A43598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591730">
        <w:rPr>
          <w:rFonts w:asciiTheme="minorHAnsi" w:hAnsiTheme="minorHAnsi" w:cstheme="minorHAnsi"/>
          <w:b/>
          <w:sz w:val="24"/>
          <w:szCs w:val="24"/>
        </w:rPr>
        <w:t>UWAGA:</w:t>
      </w:r>
      <w:r w:rsidR="006F4559" w:rsidRPr="0059173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6C17CF9" w14:textId="123F9E75" w:rsidR="00493985" w:rsidRPr="00591730" w:rsidRDefault="00204CA6" w:rsidP="00A43598">
      <w:pPr>
        <w:pStyle w:val="TableParagraph"/>
        <w:numPr>
          <w:ilvl w:val="0"/>
          <w:numId w:val="12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591730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  <w:r w:rsidR="00493985" w:rsidRPr="0059173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C19173" w14:textId="67E42775" w:rsidR="00204CA6" w:rsidRPr="00591730" w:rsidRDefault="00204CA6" w:rsidP="00A43598">
      <w:pPr>
        <w:pStyle w:val="TableParagraph"/>
        <w:numPr>
          <w:ilvl w:val="0"/>
          <w:numId w:val="12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591730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44EEB418" w:rsidR="00204CA6" w:rsidRPr="00591730" w:rsidRDefault="00204CA6" w:rsidP="00A43598">
      <w:pPr>
        <w:pStyle w:val="TableParagraph"/>
        <w:numPr>
          <w:ilvl w:val="0"/>
          <w:numId w:val="13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591730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591730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591730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591730">
        <w:rPr>
          <w:rFonts w:asciiTheme="minorHAnsi" w:hAnsiTheme="minorHAnsi" w:cstheme="minorHAnsi"/>
          <w:sz w:val="24"/>
          <w:szCs w:val="24"/>
        </w:rPr>
        <w:t>minimalnego okresu gwarancji (</w:t>
      </w:r>
      <w:r w:rsidR="00465E51" w:rsidRPr="00591730">
        <w:rPr>
          <w:rFonts w:asciiTheme="minorHAnsi" w:hAnsiTheme="minorHAnsi" w:cstheme="minorHAnsi"/>
          <w:sz w:val="24"/>
          <w:szCs w:val="24"/>
        </w:rPr>
        <w:t>36</w:t>
      </w:r>
      <w:r w:rsidR="00047F68" w:rsidRPr="00591730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591730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591730" w:rsidRDefault="00204CA6" w:rsidP="00A43598">
      <w:pPr>
        <w:pStyle w:val="TableParagraph"/>
        <w:numPr>
          <w:ilvl w:val="0"/>
          <w:numId w:val="13"/>
        </w:numPr>
        <w:tabs>
          <w:tab w:val="left" w:pos="814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591730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591730">
        <w:rPr>
          <w:rFonts w:asciiTheme="minorHAnsi" w:hAnsiTheme="minorHAnsi" w:cstheme="minorHAnsi"/>
          <w:sz w:val="24"/>
          <w:szCs w:val="24"/>
        </w:rPr>
        <w:t xml:space="preserve"> -</w:t>
      </w:r>
      <w:r w:rsidRPr="00591730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6F99F5BC" w:rsidR="00204CA6" w:rsidRPr="00591730" w:rsidRDefault="00204CA6" w:rsidP="00A43598">
      <w:pPr>
        <w:pStyle w:val="TableParagraph"/>
        <w:numPr>
          <w:ilvl w:val="0"/>
          <w:numId w:val="13"/>
        </w:numPr>
        <w:tabs>
          <w:tab w:val="left" w:pos="814"/>
        </w:tabs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591730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E31E19" w:rsidRPr="00591730">
        <w:rPr>
          <w:rFonts w:asciiTheme="minorHAnsi" w:hAnsiTheme="minorHAnsi" w:cstheme="minorHAnsi"/>
          <w:sz w:val="24"/>
          <w:szCs w:val="24"/>
        </w:rPr>
        <w:t xml:space="preserve">36 </w:t>
      </w:r>
      <w:r w:rsidR="00B42A00" w:rsidRPr="00591730">
        <w:rPr>
          <w:rFonts w:asciiTheme="minorHAnsi" w:hAnsiTheme="minorHAnsi" w:cstheme="minorHAnsi"/>
          <w:sz w:val="24"/>
          <w:szCs w:val="24"/>
        </w:rPr>
        <w:t>miesi</w:t>
      </w:r>
      <w:r w:rsidR="00E31E19" w:rsidRPr="00591730">
        <w:rPr>
          <w:rFonts w:asciiTheme="minorHAnsi" w:hAnsiTheme="minorHAnsi" w:cstheme="minorHAnsi"/>
          <w:sz w:val="24"/>
          <w:szCs w:val="24"/>
        </w:rPr>
        <w:t>ęcy</w:t>
      </w:r>
      <w:r w:rsidRPr="00591730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591730">
        <w:rPr>
          <w:rFonts w:asciiTheme="minorHAnsi" w:hAnsiTheme="minorHAnsi" w:cstheme="minorHAnsi"/>
          <w:sz w:val="24"/>
          <w:szCs w:val="24"/>
        </w:rPr>
        <w:t xml:space="preserve">- </w:t>
      </w:r>
      <w:r w:rsidRPr="00591730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591730" w:rsidRDefault="006524D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6524D6" w:rsidRPr="00591730" w:rsidSect="00AB1678">
          <w:pgSz w:w="11910" w:h="16840"/>
          <w:pgMar w:top="1400" w:right="853" w:bottom="280" w:left="1100" w:header="708" w:footer="708" w:gutter="0"/>
          <w:cols w:space="708"/>
        </w:sectPr>
      </w:pPr>
      <w:r w:rsidRPr="00591730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591730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591730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1730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3B57CE6F" w:rsidR="0095537D" w:rsidRPr="00591730" w:rsidRDefault="00EF5B1A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1730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40E345E2" w:rsidR="0095537D" w:rsidRPr="00591730" w:rsidRDefault="006524D6" w:rsidP="002920BB">
      <w:pPr>
        <w:pStyle w:val="Nagwek1"/>
        <w:ind w:right="91"/>
        <w:jc w:val="both"/>
      </w:pPr>
      <w:r w:rsidRPr="00591730">
        <w:t>WARUNKI GWARANCJI, RĘKOJMI I SE</w:t>
      </w:r>
      <w:r w:rsidR="00A46452" w:rsidRPr="00591730">
        <w:t xml:space="preserve">RWISU GWARANCYJNEGO – </w:t>
      </w:r>
      <w:r w:rsidR="007278B2" w:rsidRPr="00591730">
        <w:t xml:space="preserve">CZĘŚĆ NR </w:t>
      </w:r>
      <w:r w:rsidR="002057FC" w:rsidRPr="00591730">
        <w:t>5</w:t>
      </w:r>
    </w:p>
    <w:p w14:paraId="349DE38B" w14:textId="77777777" w:rsidR="00E80CC1" w:rsidRPr="00591730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591730">
        <w:rPr>
          <w:rFonts w:asciiTheme="minorHAnsi" w:hAnsiTheme="minorHAnsi" w:cstheme="minorHAnsi"/>
        </w:rPr>
        <w:t xml:space="preserve">Dostawa wraz z rozładunkiem, wniesieniem, zainstalowaniem, uruchomieniem oraz dostarczeniem instrukcji stanowiskowej wraz z jej wdrożeniem do: </w:t>
      </w:r>
    </w:p>
    <w:p w14:paraId="1F635DF9" w14:textId="77777777" w:rsidR="001C7B04" w:rsidRPr="00591730" w:rsidRDefault="001C7B04" w:rsidP="001C7B04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591730">
        <w:rPr>
          <w:rFonts w:ascii="Calibri" w:hAnsi="Calibri" w:cs="Calibri"/>
          <w:b/>
        </w:rPr>
        <w:t>Zakład Chorób Metabolicznych Uniwersytetu Medycznego w Białymstoku</w:t>
      </w:r>
    </w:p>
    <w:p w14:paraId="2EB2A066" w14:textId="624682EB" w:rsidR="00D32BA6" w:rsidRPr="00591730" w:rsidRDefault="002057FC" w:rsidP="00D32BA6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  <w:proofErr w:type="spellStart"/>
      <w:r w:rsidRPr="00591730">
        <w:rPr>
          <w:rFonts w:asciiTheme="minorHAnsi" w:hAnsiTheme="minorHAnsi" w:cstheme="minorHAnsi"/>
          <w:b/>
          <w:sz w:val="28"/>
          <w:u w:val="single"/>
        </w:rPr>
        <w:t>Termocykler</w:t>
      </w:r>
      <w:proofErr w:type="spellEnd"/>
      <w:r w:rsidR="00D32BA6" w:rsidRPr="00591730">
        <w:rPr>
          <w:rFonts w:asciiTheme="minorHAnsi" w:hAnsiTheme="minorHAnsi" w:cstheme="minorHAnsi"/>
          <w:b/>
          <w:sz w:val="28"/>
          <w:u w:val="single"/>
        </w:rPr>
        <w:t xml:space="preserve"> - 1 </w:t>
      </w:r>
      <w:proofErr w:type="spellStart"/>
      <w:r w:rsidR="00D32BA6" w:rsidRPr="00591730">
        <w:rPr>
          <w:rFonts w:asciiTheme="minorHAnsi" w:hAnsiTheme="minorHAnsi" w:cstheme="minorHAnsi"/>
          <w:b/>
          <w:sz w:val="28"/>
          <w:u w:val="single"/>
        </w:rPr>
        <w:t>kpl</w:t>
      </w:r>
      <w:proofErr w:type="spellEnd"/>
      <w:r w:rsidR="00D32BA6" w:rsidRPr="00591730">
        <w:rPr>
          <w:rFonts w:asciiTheme="minorHAnsi" w:hAnsiTheme="minorHAnsi" w:cstheme="minorHAnsi"/>
          <w:b/>
          <w:sz w:val="28"/>
          <w:u w:val="single"/>
        </w:rPr>
        <w:t>.</w:t>
      </w:r>
    </w:p>
    <w:p w14:paraId="371FCD17" w14:textId="77777777" w:rsidR="006524D6" w:rsidRPr="00591730" w:rsidRDefault="006524D6" w:rsidP="00A43598">
      <w:pPr>
        <w:pStyle w:val="Nagwek2"/>
        <w:numPr>
          <w:ilvl w:val="0"/>
          <w:numId w:val="3"/>
        </w:numPr>
        <w:ind w:left="426" w:right="91" w:hanging="426"/>
        <w:jc w:val="both"/>
      </w:pPr>
      <w:r w:rsidRPr="00591730">
        <w:t>WARUNKI GWARANCJI, RĘKOJMI I SERWISU GWARANCYJNEGO</w:t>
      </w:r>
    </w:p>
    <w:p w14:paraId="5A0BB8D4" w14:textId="113C8CF4" w:rsidR="0095537D" w:rsidRPr="00591730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591730">
        <w:rPr>
          <w:rFonts w:asciiTheme="minorHAnsi" w:hAnsiTheme="minorHAnsi" w:cstheme="minorHAnsi"/>
          <w:sz w:val="24"/>
          <w:szCs w:val="24"/>
        </w:rPr>
        <w:t>P</w:t>
      </w:r>
      <w:r w:rsidR="006524D6" w:rsidRPr="00591730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12435471" w:rsidR="006524D6" w:rsidRPr="00591730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591730">
        <w:rPr>
          <w:rFonts w:asciiTheme="minorHAnsi" w:hAnsiTheme="minorHAnsi" w:cstheme="minorHAnsi"/>
          <w:sz w:val="24"/>
          <w:szCs w:val="24"/>
        </w:rPr>
        <w:t>O</w:t>
      </w:r>
      <w:r w:rsidR="006524D6" w:rsidRPr="00591730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7412EDA8" w:rsidR="006524D6" w:rsidRPr="00591730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591730">
        <w:rPr>
          <w:rFonts w:asciiTheme="minorHAnsi" w:hAnsiTheme="minorHAnsi" w:cstheme="minorHAnsi"/>
          <w:sz w:val="24"/>
          <w:szCs w:val="24"/>
        </w:rPr>
        <w:t>O</w:t>
      </w:r>
      <w:r w:rsidR="006524D6" w:rsidRPr="00591730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6801ED62" w:rsidR="006524D6" w:rsidRPr="00591730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591730">
        <w:rPr>
          <w:rFonts w:asciiTheme="minorHAnsi" w:hAnsiTheme="minorHAnsi" w:cstheme="minorHAnsi"/>
          <w:sz w:val="24"/>
          <w:szCs w:val="24"/>
        </w:rPr>
        <w:t>W</w:t>
      </w:r>
      <w:r w:rsidR="006524D6" w:rsidRPr="00591730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2B2BEBAF" w:rsidR="006524D6" w:rsidRPr="00591730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591730">
        <w:rPr>
          <w:rFonts w:asciiTheme="minorHAnsi" w:hAnsiTheme="minorHAnsi" w:cstheme="minorHAnsi"/>
          <w:sz w:val="24"/>
          <w:szCs w:val="24"/>
        </w:rPr>
        <w:t>P</w:t>
      </w:r>
      <w:r w:rsidR="006524D6" w:rsidRPr="00591730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6F251CBA" w14:textId="6F3275F2" w:rsidR="006524D6" w:rsidRPr="00591730" w:rsidRDefault="0038557C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591730">
        <w:rPr>
          <w:rFonts w:asciiTheme="minorHAnsi" w:hAnsiTheme="minorHAnsi" w:cstheme="minorHAnsi"/>
          <w:sz w:val="24"/>
          <w:szCs w:val="24"/>
        </w:rPr>
        <w:t>O ile producent urządzenia przewiduje przeglądy w trakcie trwania gwarancji, w</w:t>
      </w:r>
      <w:r w:rsidR="006524D6" w:rsidRPr="00591730">
        <w:rPr>
          <w:rFonts w:asciiTheme="minorHAnsi" w:hAnsiTheme="minorHAnsi" w:cstheme="minorHAnsi"/>
          <w:sz w:val="24"/>
          <w:szCs w:val="24"/>
        </w:rPr>
        <w:t>ykonawca przeprowadzi w okresie gwarancji co najmniej jeden przegląd urządzenia. Ostatni przegląd stanu technicznego w okresie gwarancji, będzie zrealizowany nie wcześniej niż 60 dni przed terminem zakończenia okresu gwarancji,</w:t>
      </w:r>
    </w:p>
    <w:p w14:paraId="7DCC10A4" w14:textId="54899DB0" w:rsidR="006524D6" w:rsidRPr="00591730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591730">
        <w:rPr>
          <w:rFonts w:asciiTheme="minorHAnsi" w:hAnsiTheme="minorHAnsi" w:cstheme="minorHAnsi"/>
          <w:sz w:val="24"/>
          <w:szCs w:val="24"/>
        </w:rPr>
        <w:t>W</w:t>
      </w:r>
      <w:r w:rsidR="006524D6" w:rsidRPr="00591730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5016F074" w:rsidR="006524D6" w:rsidRPr="00591730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591730">
        <w:rPr>
          <w:rFonts w:asciiTheme="minorHAnsi" w:hAnsiTheme="minorHAnsi" w:cstheme="minorHAnsi"/>
          <w:sz w:val="24"/>
          <w:szCs w:val="24"/>
        </w:rPr>
        <w:t>N</w:t>
      </w:r>
      <w:r w:rsidR="006524D6" w:rsidRPr="00591730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0922D949" w:rsidR="006524D6" w:rsidRPr="00591730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591730">
        <w:rPr>
          <w:rFonts w:asciiTheme="minorHAnsi" w:hAnsiTheme="minorHAnsi" w:cstheme="minorHAnsi"/>
          <w:sz w:val="24"/>
          <w:szCs w:val="24"/>
        </w:rPr>
        <w:t>C</w:t>
      </w:r>
      <w:r w:rsidR="006524D6" w:rsidRPr="00591730">
        <w:rPr>
          <w:rFonts w:asciiTheme="minorHAnsi" w:hAnsiTheme="minorHAnsi" w:cstheme="minorHAnsi"/>
          <w:sz w:val="24"/>
          <w:szCs w:val="24"/>
        </w:rPr>
        <w:t>elem</w:t>
      </w:r>
      <w:r w:rsidR="004B79E8" w:rsidRPr="00591730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591730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591730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591730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591730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591730">
        <w:rPr>
          <w:rFonts w:asciiTheme="minorHAnsi" w:hAnsiTheme="minorHAnsi" w:cstheme="minorHAnsi"/>
          <w:sz w:val="24"/>
          <w:szCs w:val="24"/>
        </w:rPr>
        <w:t xml:space="preserve">urządzenia w </w:t>
      </w:r>
      <w:r w:rsidR="006524D6" w:rsidRPr="00591730">
        <w:rPr>
          <w:rFonts w:asciiTheme="minorHAnsi" w:hAnsiTheme="minorHAnsi" w:cstheme="minorHAnsi"/>
          <w:sz w:val="24"/>
          <w:szCs w:val="24"/>
        </w:rPr>
        <w:lastRenderedPageBreak/>
        <w:t>terminie ustalonym z Bezpośrednim Użytkownikiem urządzenia,</w:t>
      </w:r>
    </w:p>
    <w:p w14:paraId="06F16386" w14:textId="434F0919" w:rsidR="006524D6" w:rsidRPr="00591730" w:rsidRDefault="00416EFF" w:rsidP="00A43598">
      <w:pPr>
        <w:pStyle w:val="TableParagraph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591730">
        <w:rPr>
          <w:rFonts w:asciiTheme="minorHAnsi" w:hAnsiTheme="minorHAnsi" w:cstheme="minorHAnsi"/>
          <w:sz w:val="24"/>
          <w:szCs w:val="24"/>
        </w:rPr>
        <w:t>C</w:t>
      </w:r>
      <w:r w:rsidR="006524D6" w:rsidRPr="00591730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591730">
        <w:rPr>
          <w:rFonts w:asciiTheme="minorHAnsi" w:hAnsiTheme="minorHAnsi" w:cstheme="minorHAnsi"/>
          <w:sz w:val="24"/>
          <w:szCs w:val="24"/>
        </w:rPr>
        <w:br/>
      </w:r>
      <w:r w:rsidR="006524D6" w:rsidRPr="00591730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="006524D6" w:rsidRPr="00591730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591730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6AC1BCEE" w:rsidR="006524D6" w:rsidRPr="00591730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591730">
        <w:rPr>
          <w:rFonts w:asciiTheme="minorHAnsi" w:hAnsiTheme="minorHAnsi" w:cstheme="minorHAnsi"/>
          <w:sz w:val="24"/>
          <w:szCs w:val="24"/>
        </w:rPr>
        <w:t>N</w:t>
      </w:r>
      <w:r w:rsidR="006524D6" w:rsidRPr="00591730">
        <w:rPr>
          <w:rFonts w:asciiTheme="minorHAnsi" w:hAnsiTheme="minorHAnsi" w:cstheme="minorHAnsi"/>
          <w:sz w:val="24"/>
          <w:szCs w:val="24"/>
        </w:rPr>
        <w:t xml:space="preserve">aprawa, tj. usunięcie wad lub usterek przedmiotu zamówienia zakończy się w terminie maksimum do </w:t>
      </w:r>
      <w:r w:rsidR="00FC17BC" w:rsidRPr="00FC17BC">
        <w:rPr>
          <w:rFonts w:asciiTheme="minorHAnsi" w:hAnsiTheme="minorHAnsi" w:cstheme="minorHAnsi"/>
          <w:color w:val="FF0000"/>
          <w:sz w:val="24"/>
          <w:szCs w:val="24"/>
        </w:rPr>
        <w:t>18</w:t>
      </w:r>
      <w:r w:rsidR="006524D6" w:rsidRPr="00FC17BC">
        <w:rPr>
          <w:rFonts w:asciiTheme="minorHAnsi" w:hAnsiTheme="minorHAnsi" w:cstheme="minorHAnsi"/>
          <w:color w:val="FF0000"/>
          <w:sz w:val="24"/>
          <w:szCs w:val="24"/>
        </w:rPr>
        <w:t xml:space="preserve"> dni </w:t>
      </w:r>
      <w:r w:rsidR="006524D6" w:rsidRPr="00591730">
        <w:rPr>
          <w:rFonts w:asciiTheme="minorHAnsi" w:hAnsiTheme="minorHAnsi" w:cstheme="minorHAnsi"/>
          <w:sz w:val="24"/>
          <w:szCs w:val="24"/>
        </w:rPr>
        <w:t>roboczych liczonych od dnia przystąpienia do naprawy,</w:t>
      </w:r>
    </w:p>
    <w:p w14:paraId="57BF906E" w14:textId="45FDA8CF" w:rsidR="006524D6" w:rsidRPr="00591730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591730">
        <w:rPr>
          <w:rFonts w:asciiTheme="minorHAnsi" w:hAnsiTheme="minorHAnsi" w:cstheme="minorHAnsi"/>
          <w:sz w:val="24"/>
          <w:szCs w:val="24"/>
        </w:rPr>
        <w:t>J</w:t>
      </w:r>
      <w:r w:rsidR="006524D6" w:rsidRPr="00591730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1B1F0E23" w:rsidR="006524D6" w:rsidRPr="00591730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591730">
        <w:rPr>
          <w:rFonts w:asciiTheme="minorHAnsi" w:hAnsiTheme="minorHAnsi" w:cstheme="minorHAnsi"/>
          <w:sz w:val="24"/>
          <w:szCs w:val="24"/>
        </w:rPr>
        <w:t>W</w:t>
      </w:r>
      <w:r w:rsidR="006524D6" w:rsidRPr="00591730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04689CBB" w:rsidR="006524D6" w:rsidRPr="00591730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591730">
        <w:rPr>
          <w:rFonts w:asciiTheme="minorHAnsi" w:hAnsiTheme="minorHAnsi" w:cstheme="minorHAnsi"/>
          <w:sz w:val="24"/>
          <w:szCs w:val="24"/>
        </w:rPr>
        <w:t>W</w:t>
      </w:r>
      <w:r w:rsidR="006524D6" w:rsidRPr="00591730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32D6535" w:rsidR="006524D6" w:rsidRPr="00591730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591730">
        <w:rPr>
          <w:rFonts w:asciiTheme="minorHAnsi" w:hAnsiTheme="minorHAnsi" w:cstheme="minorHAnsi"/>
          <w:sz w:val="24"/>
          <w:szCs w:val="24"/>
        </w:rPr>
        <w:t>R</w:t>
      </w:r>
      <w:r w:rsidR="006524D6" w:rsidRPr="00591730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781D3E32" w:rsidR="006524D6" w:rsidRPr="00591730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591730">
        <w:rPr>
          <w:rFonts w:asciiTheme="minorHAnsi" w:hAnsiTheme="minorHAnsi" w:cstheme="minorHAnsi"/>
          <w:sz w:val="24"/>
          <w:szCs w:val="24"/>
        </w:rPr>
        <w:t>O</w:t>
      </w:r>
      <w:r w:rsidR="006524D6" w:rsidRPr="00591730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64B7D5E6" w:rsidR="006524D6" w:rsidRPr="00591730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591730">
        <w:rPr>
          <w:rFonts w:asciiTheme="minorHAnsi" w:hAnsiTheme="minorHAnsi" w:cstheme="minorHAnsi"/>
          <w:sz w:val="24"/>
          <w:szCs w:val="24"/>
        </w:rPr>
        <w:t>W</w:t>
      </w:r>
      <w:r w:rsidR="003E1F20" w:rsidRPr="00591730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591730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591730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591730">
        <w:rPr>
          <w:rFonts w:asciiTheme="minorHAnsi" w:hAnsiTheme="minorHAnsi" w:cstheme="minorHAnsi"/>
          <w:sz w:val="24"/>
          <w:szCs w:val="24"/>
        </w:rPr>
        <w:t xml:space="preserve">przez co najmniej </w:t>
      </w:r>
      <w:r w:rsidR="00274BD9" w:rsidRPr="00274BD9">
        <w:rPr>
          <w:rFonts w:asciiTheme="minorHAnsi" w:hAnsiTheme="minorHAnsi" w:cstheme="minorHAnsi"/>
          <w:color w:val="FF0000"/>
          <w:sz w:val="24"/>
          <w:szCs w:val="24"/>
        </w:rPr>
        <w:t>5</w:t>
      </w:r>
      <w:r w:rsidR="006524D6" w:rsidRPr="00274BD9">
        <w:rPr>
          <w:rFonts w:asciiTheme="minorHAnsi" w:hAnsiTheme="minorHAnsi" w:cstheme="minorHAnsi"/>
          <w:color w:val="FF0000"/>
          <w:sz w:val="24"/>
          <w:szCs w:val="24"/>
        </w:rPr>
        <w:t xml:space="preserve"> lat </w:t>
      </w:r>
      <w:r w:rsidR="006524D6" w:rsidRPr="00591730">
        <w:rPr>
          <w:rFonts w:asciiTheme="minorHAnsi" w:hAnsiTheme="minorHAnsi" w:cstheme="minorHAnsi"/>
          <w:sz w:val="24"/>
          <w:szCs w:val="24"/>
        </w:rPr>
        <w:t>od daty protokołu odbioru,</w:t>
      </w:r>
    </w:p>
    <w:p w14:paraId="6483EB36" w14:textId="147692EC" w:rsidR="006524D6" w:rsidRPr="00591730" w:rsidRDefault="00416EFF" w:rsidP="00A43598">
      <w:pPr>
        <w:pStyle w:val="Akapitzlist"/>
        <w:numPr>
          <w:ilvl w:val="0"/>
          <w:numId w:val="4"/>
        </w:numPr>
        <w:spacing w:after="240"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591730">
        <w:rPr>
          <w:rFonts w:asciiTheme="minorHAnsi" w:hAnsiTheme="minorHAnsi" w:cstheme="minorHAnsi"/>
          <w:sz w:val="24"/>
          <w:szCs w:val="24"/>
        </w:rPr>
        <w:t>K</w:t>
      </w:r>
      <w:r w:rsidR="003E1F20" w:rsidRPr="00591730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591730">
        <w:rPr>
          <w:rFonts w:asciiTheme="minorHAnsi" w:hAnsiTheme="minorHAnsi" w:cstheme="minorHAnsi"/>
          <w:sz w:val="24"/>
          <w:szCs w:val="24"/>
        </w:rPr>
        <w:t>z</w:t>
      </w:r>
      <w:r w:rsidR="006524D6" w:rsidRPr="00591730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591730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591730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591730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591730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591730">
        <w:rPr>
          <w:rFonts w:asciiTheme="minorHAnsi" w:hAnsiTheme="minorHAnsi" w:cstheme="minorHAnsi"/>
          <w:sz w:val="24"/>
          <w:szCs w:val="24"/>
        </w:rPr>
        <w:t>.</w:t>
      </w:r>
    </w:p>
    <w:p w14:paraId="35050DFC" w14:textId="77777777" w:rsidR="00AB1529" w:rsidRPr="00591730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1730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3E4EA180" w:rsidR="0095537D" w:rsidRPr="00591730" w:rsidRDefault="006E763D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1730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79D14712" w:rsidR="0095537D" w:rsidRPr="00591730" w:rsidRDefault="006524D6" w:rsidP="002920BB">
      <w:pPr>
        <w:pStyle w:val="Nagwek1"/>
        <w:ind w:right="91"/>
        <w:jc w:val="both"/>
      </w:pPr>
      <w:r w:rsidRPr="00591730">
        <w:t>PROCEDURA DOSTAW</w:t>
      </w:r>
      <w:r w:rsidR="00B42E94">
        <w:t>Y</w:t>
      </w:r>
      <w:r w:rsidRPr="00591730">
        <w:t xml:space="preserve"> </w:t>
      </w:r>
      <w:r w:rsidR="00A46452" w:rsidRPr="00591730">
        <w:t>I ODBIOR</w:t>
      </w:r>
      <w:r w:rsidR="00B42E94">
        <w:t>U</w:t>
      </w:r>
      <w:r w:rsidR="00A46452" w:rsidRPr="00591730">
        <w:t xml:space="preserve"> URZĄDZE</w:t>
      </w:r>
      <w:r w:rsidR="009D25C3" w:rsidRPr="00591730">
        <w:t>NIA</w:t>
      </w:r>
      <w:r w:rsidR="00A46452" w:rsidRPr="00591730">
        <w:t xml:space="preserve"> – </w:t>
      </w:r>
      <w:r w:rsidR="007278B2" w:rsidRPr="00591730">
        <w:t xml:space="preserve">CZĘŚĆ NR </w:t>
      </w:r>
      <w:r w:rsidR="002057FC" w:rsidRPr="00591730">
        <w:t>5</w:t>
      </w:r>
    </w:p>
    <w:p w14:paraId="2D178EE2" w14:textId="77777777" w:rsidR="00E80CC1" w:rsidRPr="00591730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591730">
        <w:rPr>
          <w:rFonts w:asciiTheme="minorHAnsi" w:hAnsiTheme="minorHAnsi" w:cstheme="minorHAnsi"/>
        </w:rPr>
        <w:t xml:space="preserve">Dostawa wraz z rozładunkiem, wniesieniem, zainstalowaniem, uruchomieniem oraz dostarczeniem instrukcji stanowiskowej wraz z jej wdrożeniem do: </w:t>
      </w:r>
    </w:p>
    <w:p w14:paraId="4FED36CB" w14:textId="77777777" w:rsidR="001C7B04" w:rsidRPr="00591730" w:rsidRDefault="001C7B04" w:rsidP="001C7B04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591730">
        <w:rPr>
          <w:rFonts w:ascii="Calibri" w:hAnsi="Calibri" w:cs="Calibri"/>
          <w:b/>
        </w:rPr>
        <w:t>Zakład Chorób Metabolicznych Uniwersytetu Medycznego w Białymstoku</w:t>
      </w:r>
    </w:p>
    <w:p w14:paraId="15C03F00" w14:textId="52C04B98" w:rsidR="00D32BA6" w:rsidRPr="00591730" w:rsidRDefault="002057FC" w:rsidP="00D32BA6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  <w:proofErr w:type="spellStart"/>
      <w:r w:rsidRPr="00591730">
        <w:rPr>
          <w:rFonts w:asciiTheme="minorHAnsi" w:hAnsiTheme="minorHAnsi" w:cstheme="minorHAnsi"/>
          <w:b/>
          <w:sz w:val="28"/>
          <w:u w:val="single"/>
        </w:rPr>
        <w:t>Termocykler</w:t>
      </w:r>
      <w:proofErr w:type="spellEnd"/>
      <w:r w:rsidR="00D32BA6" w:rsidRPr="00591730">
        <w:rPr>
          <w:rFonts w:asciiTheme="minorHAnsi" w:hAnsiTheme="minorHAnsi" w:cstheme="minorHAnsi"/>
          <w:b/>
          <w:sz w:val="28"/>
          <w:u w:val="single"/>
        </w:rPr>
        <w:t xml:space="preserve"> - 1 </w:t>
      </w:r>
      <w:proofErr w:type="spellStart"/>
      <w:r w:rsidR="00D32BA6" w:rsidRPr="00591730">
        <w:rPr>
          <w:rFonts w:asciiTheme="minorHAnsi" w:hAnsiTheme="minorHAnsi" w:cstheme="minorHAnsi"/>
          <w:b/>
          <w:sz w:val="28"/>
          <w:u w:val="single"/>
        </w:rPr>
        <w:t>kpl</w:t>
      </w:r>
      <w:proofErr w:type="spellEnd"/>
      <w:r w:rsidR="00D32BA6" w:rsidRPr="00591730">
        <w:rPr>
          <w:rFonts w:asciiTheme="minorHAnsi" w:hAnsiTheme="minorHAnsi" w:cstheme="minorHAnsi"/>
          <w:b/>
          <w:sz w:val="28"/>
          <w:u w:val="single"/>
        </w:rPr>
        <w:t>.</w:t>
      </w:r>
    </w:p>
    <w:p w14:paraId="2443233E" w14:textId="6CA0684F" w:rsidR="008C0B5E" w:rsidRPr="00591730" w:rsidRDefault="008C0B5E" w:rsidP="00A43598">
      <w:pPr>
        <w:pStyle w:val="Nagwek2"/>
        <w:numPr>
          <w:ilvl w:val="0"/>
          <w:numId w:val="5"/>
        </w:numPr>
        <w:ind w:left="426" w:right="91" w:hanging="426"/>
        <w:jc w:val="both"/>
      </w:pPr>
      <w:r w:rsidRPr="00591730">
        <w:t>PROCEDURA DOSTAW</w:t>
      </w:r>
      <w:r w:rsidR="00B42E94">
        <w:t>Y</w:t>
      </w:r>
      <w:r w:rsidRPr="00591730">
        <w:t xml:space="preserve"> URZĄDZE</w:t>
      </w:r>
      <w:r w:rsidR="009D25C3" w:rsidRPr="00591730">
        <w:t>NIA</w:t>
      </w:r>
    </w:p>
    <w:p w14:paraId="36011A4D" w14:textId="77777777" w:rsidR="005F76C5" w:rsidRPr="00591730" w:rsidRDefault="005F76C5" w:rsidP="005F76C5">
      <w:pPr>
        <w:pStyle w:val="Akapitzlist"/>
        <w:numPr>
          <w:ilvl w:val="0"/>
          <w:numId w:val="18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591730">
        <w:rPr>
          <w:rFonts w:asciiTheme="minorHAnsi" w:hAnsiTheme="minorHAnsi" w:cstheme="minorHAnsi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</w:r>
    </w:p>
    <w:p w14:paraId="635ADD01" w14:textId="77777777" w:rsidR="005F76C5" w:rsidRPr="00591730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591730">
        <w:rPr>
          <w:rFonts w:asciiTheme="minorHAnsi" w:hAnsiTheme="minorHAnsi" w:cstheme="minorHAnsi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</w:r>
    </w:p>
    <w:p w14:paraId="2FDD51D2" w14:textId="77777777" w:rsidR="005F76C5" w:rsidRPr="00591730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591730">
        <w:rPr>
          <w:rFonts w:asciiTheme="minorHAnsi" w:hAnsiTheme="minorHAnsi" w:cstheme="minorHAnsi"/>
        </w:rPr>
        <w:t>Urządzenia zostaną dostarczone w odpowiednich oryginalnych opakowaniach, zapewniających zabezpieczenie przedmiotu dostawy przed wpływem jakichkolwiek szkodliwych czynników.</w:t>
      </w:r>
    </w:p>
    <w:p w14:paraId="5898B2B0" w14:textId="77777777" w:rsidR="005F76C5" w:rsidRPr="00591730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591730">
        <w:rPr>
          <w:rFonts w:asciiTheme="minorHAnsi" w:hAnsiTheme="minorHAnsi" w:cstheme="minorHAnsi"/>
        </w:rPr>
        <w:t>Urządzenia zostaną dostarczone do pomieszczeń wskazanych przez  Bezpośredniego Użytkownika lub osobę upoważnioną.</w:t>
      </w:r>
    </w:p>
    <w:p w14:paraId="750BFC20" w14:textId="77777777" w:rsidR="005F76C5" w:rsidRPr="00591730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591730">
        <w:rPr>
          <w:rFonts w:asciiTheme="minorHAnsi" w:hAnsiTheme="minorHAnsi" w:cstheme="minorHAnsi"/>
        </w:rPr>
        <w:t>Wykonawca odpowiada za to, aby instalowanie oraz uruchamianie urządzeń było przeprowadzone przez osoby posiadające odpowiednią wiedzę i doświadczenie oraz uprawnienia, jeżeli są wymagane z mocy prawa.</w:t>
      </w:r>
    </w:p>
    <w:p w14:paraId="67D450EF" w14:textId="77777777" w:rsidR="005F76C5" w:rsidRPr="00591730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591730">
        <w:rPr>
          <w:rFonts w:asciiTheme="minorHAnsi" w:hAnsiTheme="minorHAnsi" w:cstheme="minorHAnsi"/>
        </w:rPr>
        <w:t xml:space="preserve">Wykonawca ponosi wszelkie koszty związane z podłączeniem urządzeń i/lub elementów wyposażenia do istniejących instalacji i/lub koszty modyfikacji tych instalacji. </w:t>
      </w:r>
      <w:r w:rsidRPr="00591730">
        <w:rPr>
          <w:rFonts w:asciiTheme="minorHAnsi" w:hAnsiTheme="minorHAnsi" w:cstheme="minorHAnsi"/>
          <w:strike/>
        </w:rPr>
        <w:t>Wykonawca ponosi też koszty ewentualnych robót budowlanych, związanych z dostosowaniem np. stropu lub ścian w pomieszczeniu w którym zostanie zainstalowane urządzenie.</w:t>
      </w:r>
      <w:r w:rsidRPr="00591730">
        <w:rPr>
          <w:rFonts w:asciiTheme="minorHAnsi" w:hAnsiTheme="minorHAnsi" w:cstheme="minorHAnsi"/>
        </w:rPr>
        <w:t xml:space="preserve">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</w:r>
    </w:p>
    <w:p w14:paraId="5731BDA9" w14:textId="77777777" w:rsidR="005F76C5" w:rsidRPr="00591730" w:rsidRDefault="005F76C5" w:rsidP="005F76C5">
      <w:pPr>
        <w:pStyle w:val="Akapitzlist"/>
        <w:numPr>
          <w:ilvl w:val="0"/>
          <w:numId w:val="18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591730">
        <w:rPr>
          <w:rFonts w:asciiTheme="minorHAnsi" w:hAnsiTheme="minorHAnsi" w:cstheme="minorHAnsi"/>
        </w:rPr>
        <w:t xml:space="preserve">W razie konieczności zmodyfikowania istniejących instalacji, które są niezbędne do prawidłowego i bezawaryjnego funkcjonowania urządzeń, Wykonawca - przed przystąpieniem do realizacji przedmiotu zamówienia - przedstawi schematy zasilania zgodnie z obowiązującymi przepisami. Przed uruchomieniem urządzeń Wykonawca przedstawi protokoły badań instalacji elektrycznych dokonanych przez </w:t>
      </w:r>
      <w:r w:rsidRPr="00591730">
        <w:rPr>
          <w:rFonts w:asciiTheme="minorHAnsi" w:hAnsiTheme="minorHAnsi" w:cstheme="minorHAnsi"/>
        </w:rPr>
        <w:lastRenderedPageBreak/>
        <w:t>uprawnionego elektryka.</w:t>
      </w:r>
    </w:p>
    <w:p w14:paraId="2A45D842" w14:textId="77777777" w:rsidR="005F76C5" w:rsidRPr="00591730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591730">
        <w:rPr>
          <w:rFonts w:asciiTheme="minorHAnsi" w:hAnsiTheme="minorHAnsi" w:cstheme="minorHAnsi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</w:r>
    </w:p>
    <w:p w14:paraId="548629FA" w14:textId="77777777" w:rsidR="005F76C5" w:rsidRPr="00591730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591730">
        <w:rPr>
          <w:rFonts w:asciiTheme="minorHAnsi" w:hAnsiTheme="minorHAnsi" w:cstheme="minorHAnsi"/>
        </w:rPr>
        <w:t>Wszelkie uszkodzenia mienia Zamawiającego powstałe z winy Wykonawcy podczas wykonania czynności związanych z dostawą i montażem przedmiotu zamówienia Wykonawca usunie we własnym zakresie i na własny koszt.</w:t>
      </w:r>
    </w:p>
    <w:p w14:paraId="2DE5832C" w14:textId="249C355D" w:rsidR="00B66438" w:rsidRPr="00591730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591730">
        <w:rPr>
          <w:rFonts w:asciiTheme="minorHAnsi" w:hAnsiTheme="minorHAnsi" w:cstheme="minorHAnsi"/>
        </w:rPr>
        <w:t>Zamawiający nie ponosi odpowiedzialności za ryzyko utraty lub uszkodzenia przedmiotu zamówienia dostarczonego i pozostawionego w pomieszczeniach lub na terenie Użytkownika/Zamawiającego przed podpisaniem protokołu odbioru.</w:t>
      </w:r>
    </w:p>
    <w:p w14:paraId="07474DDE" w14:textId="009BCE7A" w:rsidR="00B66438" w:rsidRPr="00591730" w:rsidRDefault="00B66438" w:rsidP="00A43598">
      <w:pPr>
        <w:pStyle w:val="Nagwek2"/>
        <w:widowControl/>
        <w:numPr>
          <w:ilvl w:val="0"/>
          <w:numId w:val="5"/>
        </w:numPr>
        <w:autoSpaceDE/>
        <w:autoSpaceDN/>
        <w:ind w:left="426" w:right="91" w:hanging="426"/>
        <w:contextualSpacing/>
        <w:jc w:val="both"/>
      </w:pPr>
      <w:r w:rsidRPr="00591730">
        <w:t>PROCEDURA ODBIORU URZĄDZENIA</w:t>
      </w:r>
    </w:p>
    <w:p w14:paraId="1E0F8BC7" w14:textId="7C68BC78" w:rsidR="00B66438" w:rsidRPr="00591730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591730">
        <w:rPr>
          <w:rFonts w:asciiTheme="minorHAnsi" w:hAnsiTheme="minorHAnsi" w:cstheme="minorHAnsi"/>
        </w:rPr>
        <w:t>Procedura odbioru rozpocznie się do 3 dni roboczych od daty zgłoszenia przez Wykonawcę gotowości do odbioru. Gotowość do odbioru może być zgłoszona i przyjęta przez Zamawiającego wyłącznie: po dostarczeniu i uruchomieniu wszystkich urządzeń wchodzących w skład zamówienia, wdrożeniu instrukcji stanowiskowej oraz po ustaleniu dogodnego terminu z Bezpośrednim Użytkownikiem. Wyklucza się odbiór częściowy.</w:t>
      </w:r>
    </w:p>
    <w:p w14:paraId="55721D32" w14:textId="77777777" w:rsidR="00B66438" w:rsidRPr="00591730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591730">
        <w:rPr>
          <w:rFonts w:asciiTheme="minorHAnsi" w:hAnsiTheme="minorHAnsi" w:cstheme="minorHAnsi"/>
        </w:rPr>
        <w:t>Wykonawca zgłasza gotowość do odbioru osobie uprawnionej przez Zamawiającego do kontaktu z Wykonawcami tj. osobie wskazanej w umowie jako odpowiedzialnej za realizację przedmiotu zamówienia.</w:t>
      </w:r>
    </w:p>
    <w:p w14:paraId="15D6E115" w14:textId="77777777" w:rsidR="00B66438" w:rsidRPr="00591730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591730">
        <w:rPr>
          <w:rFonts w:asciiTheme="minorHAnsi" w:hAnsiTheme="minorHAnsi" w:cstheme="minorHAnsi"/>
        </w:rPr>
        <w:t>Odbiór zakończy się podpisaniem bezusterkowego protokołu odbioru, po kompleksowej realizacji przedmiotu zamówienia. Ważność protokołu odbioru potwierdzą łącznie podpisy trzech osób:</w:t>
      </w:r>
    </w:p>
    <w:p w14:paraId="6F8594E7" w14:textId="0A451E6B" w:rsidR="00B66438" w:rsidRPr="00591730" w:rsidRDefault="00B66438" w:rsidP="00A43598">
      <w:pPr>
        <w:pStyle w:val="Akapitzlist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</w:rPr>
      </w:pPr>
      <w:r w:rsidRPr="00591730">
        <w:rPr>
          <w:rFonts w:asciiTheme="minorHAnsi" w:hAnsiTheme="minorHAnsi" w:cstheme="minorHAnsi"/>
        </w:rPr>
        <w:t>Wykonawcy (lub przedstawiciela Wykonawcy) przedmiotu zamówienia;</w:t>
      </w:r>
    </w:p>
    <w:p w14:paraId="72AE5D8C" w14:textId="18AC9A1C" w:rsidR="00B66438" w:rsidRPr="00591730" w:rsidRDefault="00B66438" w:rsidP="00A43598">
      <w:pPr>
        <w:pStyle w:val="Akapitzlist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</w:rPr>
      </w:pPr>
      <w:r w:rsidRPr="00591730">
        <w:rPr>
          <w:rFonts w:asciiTheme="minorHAnsi" w:hAnsiTheme="minorHAnsi" w:cstheme="minorHAnsi"/>
        </w:rPr>
        <w:t>Bezpośredniego Użytkownika (lub osoby upoważnionej) przedmiotu zamówienia;</w:t>
      </w:r>
    </w:p>
    <w:p w14:paraId="2647B8F9" w14:textId="30A0D03B" w:rsidR="00B66438" w:rsidRPr="00591730" w:rsidRDefault="00B66438" w:rsidP="00A43598">
      <w:pPr>
        <w:pStyle w:val="Akapitzlist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</w:rPr>
      </w:pPr>
      <w:r w:rsidRPr="00591730">
        <w:rPr>
          <w:rFonts w:asciiTheme="minorHAnsi" w:hAnsiTheme="minorHAnsi" w:cstheme="minorHAnsi"/>
        </w:rPr>
        <w:t>Osoby odpowiedzialnej (lub upoważnionej) za realizację przedmiotu zamówienia z Działu Zaopatrzenia UMB.</w:t>
      </w:r>
    </w:p>
    <w:p w14:paraId="288FFEB4" w14:textId="77777777" w:rsidR="00B66438" w:rsidRPr="00591730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591730">
        <w:rPr>
          <w:rFonts w:asciiTheme="minorHAnsi" w:hAnsiTheme="minorHAnsi" w:cstheme="minorHAnsi"/>
        </w:rPr>
        <w:t>Protokół odbioru będzie sporządzony w 2 egzemplarzach.</w:t>
      </w:r>
    </w:p>
    <w:p w14:paraId="372AF57D" w14:textId="77777777" w:rsidR="00B66438" w:rsidRPr="00591730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591730">
        <w:rPr>
          <w:rFonts w:asciiTheme="minorHAnsi" w:hAnsiTheme="minorHAnsi" w:cstheme="minorHAnsi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06189BCC" w14:textId="08CEB4CD" w:rsidR="00B66438" w:rsidRPr="00591730" w:rsidRDefault="00B66438" w:rsidP="002920BB">
      <w:pPr>
        <w:spacing w:line="360" w:lineRule="auto"/>
        <w:ind w:left="851" w:right="91" w:hanging="284"/>
        <w:jc w:val="both"/>
        <w:rPr>
          <w:rFonts w:asciiTheme="minorHAnsi" w:hAnsiTheme="minorHAnsi" w:cstheme="minorHAnsi"/>
        </w:rPr>
      </w:pPr>
      <w:r w:rsidRPr="00591730">
        <w:rPr>
          <w:rFonts w:asciiTheme="minorHAnsi" w:hAnsiTheme="minorHAnsi" w:cstheme="minorHAnsi"/>
        </w:rPr>
        <w:t>a)</w:t>
      </w:r>
      <w:r w:rsidRPr="00591730">
        <w:rPr>
          <w:rFonts w:asciiTheme="minorHAnsi" w:hAnsiTheme="minorHAnsi" w:cstheme="minorHAnsi"/>
        </w:rPr>
        <w:tab/>
        <w:t>Instrukcję stanowiskową / instrukcję obsługi ur</w:t>
      </w:r>
      <w:r w:rsidR="009314C5" w:rsidRPr="00591730">
        <w:rPr>
          <w:rFonts w:asciiTheme="minorHAnsi" w:hAnsiTheme="minorHAnsi" w:cstheme="minorHAnsi"/>
        </w:rPr>
        <w:t>ządzeń,</w:t>
      </w:r>
    </w:p>
    <w:p w14:paraId="15DA7EA5" w14:textId="0D73CB36" w:rsidR="009314C5" w:rsidRPr="00591730" w:rsidRDefault="009314C5" w:rsidP="009314C5">
      <w:pPr>
        <w:spacing w:line="360" w:lineRule="auto"/>
        <w:ind w:left="851" w:right="91" w:hanging="284"/>
        <w:jc w:val="both"/>
        <w:rPr>
          <w:rFonts w:asciiTheme="minorHAnsi" w:hAnsiTheme="minorHAnsi" w:cstheme="minorHAnsi"/>
        </w:rPr>
      </w:pPr>
      <w:r w:rsidRPr="00591730">
        <w:rPr>
          <w:rFonts w:asciiTheme="minorHAnsi" w:hAnsiTheme="minorHAnsi" w:cstheme="minorHAnsi"/>
        </w:rPr>
        <w:t>b)</w:t>
      </w:r>
      <w:r w:rsidRPr="00591730">
        <w:rPr>
          <w:rFonts w:asciiTheme="minorHAnsi" w:hAnsiTheme="minorHAnsi" w:cstheme="minorHAnsi"/>
        </w:rPr>
        <w:tab/>
        <w:t>Kartę gwarancyjną,</w:t>
      </w:r>
    </w:p>
    <w:p w14:paraId="2EAF7B7C" w14:textId="6F329CCE" w:rsidR="009314C5" w:rsidRPr="00591730" w:rsidRDefault="009314C5" w:rsidP="009314C5">
      <w:pPr>
        <w:pStyle w:val="Akapitzlist"/>
        <w:numPr>
          <w:ilvl w:val="0"/>
          <w:numId w:val="20"/>
        </w:numPr>
        <w:spacing w:line="360" w:lineRule="auto"/>
        <w:ind w:left="851" w:right="91" w:hanging="284"/>
        <w:jc w:val="both"/>
        <w:rPr>
          <w:rFonts w:asciiTheme="minorHAnsi" w:hAnsiTheme="minorHAnsi" w:cstheme="minorHAnsi"/>
        </w:rPr>
      </w:pPr>
      <w:r w:rsidRPr="00591730">
        <w:rPr>
          <w:rFonts w:asciiTheme="minorHAnsi" w:hAnsiTheme="minorHAnsi" w:cstheme="minorHAnsi"/>
        </w:rPr>
        <w:t>Paszport techniczny urządzenia.</w:t>
      </w:r>
    </w:p>
    <w:p w14:paraId="002A610A" w14:textId="77777777" w:rsidR="00B66438" w:rsidRPr="00591730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591730">
        <w:rPr>
          <w:rFonts w:asciiTheme="minorHAnsi" w:hAnsiTheme="minorHAnsi" w:cstheme="minorHAnsi"/>
        </w:rPr>
        <w:lastRenderedPageBreak/>
        <w:t>Z chwilą podpisania protokołu odbioru na Zamawiającego przechodzi ryzyko utraty lub uszkodzenia urządzenia.</w:t>
      </w:r>
    </w:p>
    <w:p w14:paraId="56B72048" w14:textId="77777777" w:rsidR="00C33586" w:rsidRPr="00591730" w:rsidRDefault="00C3358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C33586" w:rsidRPr="00591730" w:rsidSect="00AB1678">
      <w:type w:val="continuous"/>
      <w:pgSz w:w="11910" w:h="16840"/>
      <w:pgMar w:top="1400" w:right="853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ACCF9" w14:textId="77777777" w:rsidR="00BD3934" w:rsidRDefault="00BD3934" w:rsidP="00EE7F46">
      <w:r>
        <w:separator/>
      </w:r>
    </w:p>
  </w:endnote>
  <w:endnote w:type="continuationSeparator" w:id="0">
    <w:p w14:paraId="63FF9F24" w14:textId="77777777" w:rsidR="00BD3934" w:rsidRDefault="00BD3934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1A3B7" w14:textId="77777777" w:rsidR="00DF700F" w:rsidRDefault="00DF70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51172" w14:textId="77777777" w:rsidR="00DF700F" w:rsidRDefault="00DF70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69D2B" w14:textId="77777777" w:rsidR="00DF700F" w:rsidRDefault="00DF700F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F01BA" w14:textId="77777777" w:rsidR="00E91A1B" w:rsidRDefault="00E91A1B" w:rsidP="002F114D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14:paraId="071234AF" w14:textId="77777777" w:rsidR="00E91A1B" w:rsidRDefault="00E91A1B" w:rsidP="002F114D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14:paraId="303C84C6" w14:textId="7AFC2CB3" w:rsidR="00731ADB" w:rsidRPr="002F114D" w:rsidRDefault="00731ADB" w:rsidP="002F114D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135FE" w14:textId="77777777" w:rsidR="00BD3934" w:rsidRDefault="00BD3934" w:rsidP="00EE7F46">
      <w:r>
        <w:separator/>
      </w:r>
    </w:p>
  </w:footnote>
  <w:footnote w:type="continuationSeparator" w:id="0">
    <w:p w14:paraId="48369242" w14:textId="77777777" w:rsidR="00BD3934" w:rsidRDefault="00BD3934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7B06A" w14:textId="77777777" w:rsidR="00DF700F" w:rsidRDefault="00DF70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4E119" w14:textId="197572D6" w:rsidR="00DF700F" w:rsidRDefault="00DF700F">
    <w:pPr>
      <w:pStyle w:val="Nagwek"/>
    </w:pPr>
    <w:r>
      <w:rPr>
        <w:noProof/>
        <w:lang w:eastAsia="pl-PL"/>
      </w:rPr>
      <w:drawing>
        <wp:inline distT="0" distB="0" distL="0" distR="0" wp14:anchorId="49C3403A" wp14:editId="6283CBA8">
          <wp:extent cx="3134995" cy="752475"/>
          <wp:effectExtent l="0" t="0" r="0" b="9525"/>
          <wp:docPr id="1" name="Obraz 1" descr="https://www.umb.edu.pl/photo/image/logo_uczelni/logo-i-orzel.png?20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https://www.umb.edu.pl/photo/image/logo_uczelni/logo-i-orzel.png?20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99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9CC03" w14:textId="77777777" w:rsidR="00DF700F" w:rsidRDefault="00DF700F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DED39" w14:textId="2FE370B4" w:rsidR="00EE7F46" w:rsidRDefault="00EA1113">
    <w:pPr>
      <w:pStyle w:val="Nagwek"/>
    </w:pPr>
    <w:r>
      <w:rPr>
        <w:noProof/>
        <w:lang w:eastAsia="pl-PL"/>
      </w:rPr>
      <w:drawing>
        <wp:inline distT="0" distB="0" distL="0" distR="0" wp14:anchorId="436786FA" wp14:editId="7668217A">
          <wp:extent cx="3135313" cy="752475"/>
          <wp:effectExtent l="0" t="0" r="0" b="0"/>
          <wp:docPr id="6" name="Obraz 6" descr="https://www.umb.edu.pl/photo/image/logo_uczelni/logo-i-orzel.png?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umb.edu.pl/photo/image/logo_uczelni/logo-i-orzel.png?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2959" cy="75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151EDE" w14:textId="028723F9" w:rsidR="00EE7F46" w:rsidRDefault="00EE7F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3C1"/>
    <w:multiLevelType w:val="hybridMultilevel"/>
    <w:tmpl w:val="834EB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3DFE"/>
    <w:multiLevelType w:val="hybridMultilevel"/>
    <w:tmpl w:val="4594A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00EBF"/>
    <w:multiLevelType w:val="hybridMultilevel"/>
    <w:tmpl w:val="C19AE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7076D"/>
    <w:multiLevelType w:val="hybridMultilevel"/>
    <w:tmpl w:val="CA4A2D5E"/>
    <w:lvl w:ilvl="0" w:tplc="84A2AE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1B07"/>
    <w:multiLevelType w:val="hybridMultilevel"/>
    <w:tmpl w:val="2808122C"/>
    <w:lvl w:ilvl="0" w:tplc="919442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57FC"/>
    <w:multiLevelType w:val="hybridMultilevel"/>
    <w:tmpl w:val="6DA26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A5C49"/>
    <w:multiLevelType w:val="hybridMultilevel"/>
    <w:tmpl w:val="28941A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B002F44">
      <w:numFmt w:val="bullet"/>
      <w:lvlText w:val=""/>
      <w:lvlJc w:val="left"/>
      <w:pPr>
        <w:ind w:left="2340" w:hanging="360"/>
      </w:pPr>
      <w:rPr>
        <w:rFonts w:ascii="Symbol" w:eastAsia="Arial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07042"/>
    <w:multiLevelType w:val="hybridMultilevel"/>
    <w:tmpl w:val="77D6C24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5E737B"/>
    <w:multiLevelType w:val="hybridMultilevel"/>
    <w:tmpl w:val="EDD25370"/>
    <w:lvl w:ilvl="0" w:tplc="2D44DA96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06A0E"/>
    <w:multiLevelType w:val="hybridMultilevel"/>
    <w:tmpl w:val="DB88A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B724C"/>
    <w:multiLevelType w:val="hybridMultilevel"/>
    <w:tmpl w:val="2E503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56CE1"/>
    <w:multiLevelType w:val="hybridMultilevel"/>
    <w:tmpl w:val="49A0F25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D521892"/>
    <w:multiLevelType w:val="hybridMultilevel"/>
    <w:tmpl w:val="7BE6B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F5483"/>
    <w:multiLevelType w:val="hybridMultilevel"/>
    <w:tmpl w:val="DD92E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70D5E"/>
    <w:multiLevelType w:val="hybridMultilevel"/>
    <w:tmpl w:val="19D454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4715F6"/>
    <w:multiLevelType w:val="hybridMultilevel"/>
    <w:tmpl w:val="71C896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BB510C"/>
    <w:multiLevelType w:val="hybridMultilevel"/>
    <w:tmpl w:val="FDE497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9DE6C81"/>
    <w:multiLevelType w:val="hybridMultilevel"/>
    <w:tmpl w:val="DC24C9DA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A84DB2"/>
    <w:multiLevelType w:val="hybridMultilevel"/>
    <w:tmpl w:val="D98665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D86F72"/>
    <w:multiLevelType w:val="hybridMultilevel"/>
    <w:tmpl w:val="79E48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01BC6"/>
    <w:multiLevelType w:val="hybridMultilevel"/>
    <w:tmpl w:val="46EAEE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D7AB2"/>
    <w:multiLevelType w:val="hybridMultilevel"/>
    <w:tmpl w:val="B240DA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2758A0"/>
    <w:multiLevelType w:val="hybridMultilevel"/>
    <w:tmpl w:val="65D044A6"/>
    <w:lvl w:ilvl="0" w:tplc="D66CA52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331B0"/>
    <w:multiLevelType w:val="hybridMultilevel"/>
    <w:tmpl w:val="D8B07B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7194A"/>
    <w:multiLevelType w:val="hybridMultilevel"/>
    <w:tmpl w:val="78D86324"/>
    <w:lvl w:ilvl="0" w:tplc="D6F630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53AE3"/>
    <w:multiLevelType w:val="hybridMultilevel"/>
    <w:tmpl w:val="AC224204"/>
    <w:lvl w:ilvl="0" w:tplc="8BAE39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CA1415"/>
    <w:multiLevelType w:val="hybridMultilevel"/>
    <w:tmpl w:val="F768FB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8266065A">
      <w:start w:val="1"/>
      <w:numFmt w:val="decimal"/>
      <w:lvlText w:val="%3."/>
      <w:lvlJc w:val="left"/>
      <w:pPr>
        <w:ind w:left="2700" w:hanging="360"/>
      </w:pPr>
      <w:rPr>
        <w:rFonts w:ascii="Calibri" w:eastAsia="Calibri" w:hAnsi="Calibri" w:cs="Calibri" w:hint="default"/>
        <w:b w:val="0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91136E"/>
    <w:multiLevelType w:val="hybridMultilevel"/>
    <w:tmpl w:val="CFBC0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434B6"/>
    <w:multiLevelType w:val="hybridMultilevel"/>
    <w:tmpl w:val="D90E6D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2F8462D"/>
    <w:multiLevelType w:val="hybridMultilevel"/>
    <w:tmpl w:val="FE10318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53430AC8"/>
    <w:multiLevelType w:val="hybridMultilevel"/>
    <w:tmpl w:val="9F002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34378DD"/>
    <w:multiLevelType w:val="hybridMultilevel"/>
    <w:tmpl w:val="05060F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A1794"/>
    <w:multiLevelType w:val="hybridMultilevel"/>
    <w:tmpl w:val="705A90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08D4EF8"/>
    <w:multiLevelType w:val="hybridMultilevel"/>
    <w:tmpl w:val="922C2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C3EA3"/>
    <w:multiLevelType w:val="hybridMultilevel"/>
    <w:tmpl w:val="28941A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B002F44">
      <w:numFmt w:val="bullet"/>
      <w:lvlText w:val=""/>
      <w:lvlJc w:val="left"/>
      <w:pPr>
        <w:ind w:left="2340" w:hanging="360"/>
      </w:pPr>
      <w:rPr>
        <w:rFonts w:ascii="Symbol" w:eastAsia="Arial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65832"/>
    <w:multiLevelType w:val="hybridMultilevel"/>
    <w:tmpl w:val="6F8605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253FEB"/>
    <w:multiLevelType w:val="hybridMultilevel"/>
    <w:tmpl w:val="EE4CA040"/>
    <w:lvl w:ilvl="0" w:tplc="48E60F12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55595"/>
    <w:multiLevelType w:val="hybridMultilevel"/>
    <w:tmpl w:val="211A473E"/>
    <w:lvl w:ilvl="0" w:tplc="7E2E0D0C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44C578A"/>
    <w:multiLevelType w:val="hybridMultilevel"/>
    <w:tmpl w:val="C622A2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365096"/>
    <w:multiLevelType w:val="hybridMultilevel"/>
    <w:tmpl w:val="70B2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F4457"/>
    <w:multiLevelType w:val="hybridMultilevel"/>
    <w:tmpl w:val="F230A90E"/>
    <w:lvl w:ilvl="0" w:tplc="933041A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E0773A"/>
    <w:multiLevelType w:val="hybridMultilevel"/>
    <w:tmpl w:val="A7D072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25"/>
  </w:num>
  <w:num w:numId="3">
    <w:abstractNumId w:val="38"/>
    <w:lvlOverride w:ilvl="0">
      <w:startOverride w:val="1"/>
    </w:lvlOverride>
  </w:num>
  <w:num w:numId="4">
    <w:abstractNumId w:val="33"/>
  </w:num>
  <w:num w:numId="5">
    <w:abstractNumId w:val="38"/>
    <w:lvlOverride w:ilvl="0">
      <w:startOverride w:val="1"/>
    </w:lvlOverride>
  </w:num>
  <w:num w:numId="6">
    <w:abstractNumId w:val="24"/>
  </w:num>
  <w:num w:numId="7">
    <w:abstractNumId w:val="1"/>
  </w:num>
  <w:num w:numId="8">
    <w:abstractNumId w:val="7"/>
  </w:num>
  <w:num w:numId="9">
    <w:abstractNumId w:val="28"/>
  </w:num>
  <w:num w:numId="10">
    <w:abstractNumId w:val="4"/>
  </w:num>
  <w:num w:numId="11">
    <w:abstractNumId w:val="39"/>
  </w:num>
  <w:num w:numId="12">
    <w:abstractNumId w:val="9"/>
  </w:num>
  <w:num w:numId="13">
    <w:abstractNumId w:val="17"/>
  </w:num>
  <w:num w:numId="14">
    <w:abstractNumId w:val="22"/>
  </w:num>
  <w:num w:numId="15">
    <w:abstractNumId w:val="42"/>
  </w:num>
  <w:num w:numId="16">
    <w:abstractNumId w:val="11"/>
  </w:num>
  <w:num w:numId="17">
    <w:abstractNumId w:val="41"/>
  </w:num>
  <w:num w:numId="18">
    <w:abstractNumId w:val="26"/>
  </w:num>
  <w:num w:numId="19">
    <w:abstractNumId w:val="29"/>
  </w:num>
  <w:num w:numId="20">
    <w:abstractNumId w:val="8"/>
  </w:num>
  <w:num w:numId="21">
    <w:abstractNumId w:val="0"/>
  </w:num>
  <w:num w:numId="22">
    <w:abstractNumId w:val="3"/>
  </w:num>
  <w:num w:numId="23">
    <w:abstractNumId w:val="18"/>
  </w:num>
  <w:num w:numId="24">
    <w:abstractNumId w:val="32"/>
  </w:num>
  <w:num w:numId="25">
    <w:abstractNumId w:val="2"/>
  </w:num>
  <w:num w:numId="26">
    <w:abstractNumId w:val="43"/>
  </w:num>
  <w:num w:numId="27">
    <w:abstractNumId w:val="21"/>
  </w:num>
  <w:num w:numId="28">
    <w:abstractNumId w:val="37"/>
  </w:num>
  <w:num w:numId="29">
    <w:abstractNumId w:val="27"/>
  </w:num>
  <w:num w:numId="30">
    <w:abstractNumId w:val="14"/>
  </w:num>
  <w:num w:numId="31">
    <w:abstractNumId w:val="16"/>
  </w:num>
  <w:num w:numId="32">
    <w:abstractNumId w:val="30"/>
  </w:num>
  <w:num w:numId="33">
    <w:abstractNumId w:val="34"/>
  </w:num>
  <w:num w:numId="34">
    <w:abstractNumId w:val="35"/>
  </w:num>
  <w:num w:numId="35">
    <w:abstractNumId w:val="40"/>
  </w:num>
  <w:num w:numId="36">
    <w:abstractNumId w:val="23"/>
  </w:num>
  <w:num w:numId="37">
    <w:abstractNumId w:val="15"/>
  </w:num>
  <w:num w:numId="38">
    <w:abstractNumId w:val="20"/>
  </w:num>
  <w:num w:numId="39">
    <w:abstractNumId w:val="6"/>
  </w:num>
  <w:num w:numId="40">
    <w:abstractNumId w:val="36"/>
  </w:num>
  <w:num w:numId="41">
    <w:abstractNumId w:val="5"/>
  </w:num>
  <w:num w:numId="42">
    <w:abstractNumId w:val="13"/>
  </w:num>
  <w:num w:numId="43">
    <w:abstractNumId w:val="19"/>
  </w:num>
  <w:num w:numId="44">
    <w:abstractNumId w:val="10"/>
  </w:num>
  <w:num w:numId="45">
    <w:abstractNumId w:val="31"/>
  </w:num>
  <w:num w:numId="46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D"/>
    <w:rsid w:val="00006025"/>
    <w:rsid w:val="00012DC2"/>
    <w:rsid w:val="0001496E"/>
    <w:rsid w:val="00030067"/>
    <w:rsid w:val="00040867"/>
    <w:rsid w:val="000448B7"/>
    <w:rsid w:val="00044D4B"/>
    <w:rsid w:val="00046B06"/>
    <w:rsid w:val="000478D5"/>
    <w:rsid w:val="00047F68"/>
    <w:rsid w:val="00055D70"/>
    <w:rsid w:val="00066766"/>
    <w:rsid w:val="00077F8E"/>
    <w:rsid w:val="000C3C7E"/>
    <w:rsid w:val="000C5AE7"/>
    <w:rsid w:val="00101D24"/>
    <w:rsid w:val="0010533B"/>
    <w:rsid w:val="00105C47"/>
    <w:rsid w:val="001113AD"/>
    <w:rsid w:val="00114FD1"/>
    <w:rsid w:val="00126F59"/>
    <w:rsid w:val="001450AB"/>
    <w:rsid w:val="00161D53"/>
    <w:rsid w:val="00167C14"/>
    <w:rsid w:val="001743A8"/>
    <w:rsid w:val="00176E65"/>
    <w:rsid w:val="0018662F"/>
    <w:rsid w:val="00187B9D"/>
    <w:rsid w:val="00190028"/>
    <w:rsid w:val="001A2456"/>
    <w:rsid w:val="001A3737"/>
    <w:rsid w:val="001B1256"/>
    <w:rsid w:val="001B4EF8"/>
    <w:rsid w:val="001C7B04"/>
    <w:rsid w:val="001E0D8A"/>
    <w:rsid w:val="001E4E40"/>
    <w:rsid w:val="001F68B0"/>
    <w:rsid w:val="001F79C8"/>
    <w:rsid w:val="002002E6"/>
    <w:rsid w:val="0020044C"/>
    <w:rsid w:val="00204CA6"/>
    <w:rsid w:val="002057FC"/>
    <w:rsid w:val="002135F9"/>
    <w:rsid w:val="00220BCF"/>
    <w:rsid w:val="0022241B"/>
    <w:rsid w:val="00224606"/>
    <w:rsid w:val="00226702"/>
    <w:rsid w:val="0024083A"/>
    <w:rsid w:val="00241B81"/>
    <w:rsid w:val="00262B7C"/>
    <w:rsid w:val="00265CE9"/>
    <w:rsid w:val="00274BD9"/>
    <w:rsid w:val="002766C5"/>
    <w:rsid w:val="00282DF3"/>
    <w:rsid w:val="002920BB"/>
    <w:rsid w:val="002B1B84"/>
    <w:rsid w:val="002B51F3"/>
    <w:rsid w:val="002C264A"/>
    <w:rsid w:val="002D5AED"/>
    <w:rsid w:val="002E3BF6"/>
    <w:rsid w:val="002F114D"/>
    <w:rsid w:val="002F23FD"/>
    <w:rsid w:val="00300951"/>
    <w:rsid w:val="003052A0"/>
    <w:rsid w:val="0032320B"/>
    <w:rsid w:val="0032527B"/>
    <w:rsid w:val="003311F2"/>
    <w:rsid w:val="00334231"/>
    <w:rsid w:val="0034457C"/>
    <w:rsid w:val="00351385"/>
    <w:rsid w:val="00353551"/>
    <w:rsid w:val="003575B7"/>
    <w:rsid w:val="00363021"/>
    <w:rsid w:val="00373607"/>
    <w:rsid w:val="00380BC7"/>
    <w:rsid w:val="00383D8F"/>
    <w:rsid w:val="0038557C"/>
    <w:rsid w:val="00397C8C"/>
    <w:rsid w:val="003A3492"/>
    <w:rsid w:val="003B1B88"/>
    <w:rsid w:val="003B2E7F"/>
    <w:rsid w:val="003B3DDB"/>
    <w:rsid w:val="003E1F20"/>
    <w:rsid w:val="003E2476"/>
    <w:rsid w:val="003E3192"/>
    <w:rsid w:val="003E33F2"/>
    <w:rsid w:val="003E47B0"/>
    <w:rsid w:val="003E62E9"/>
    <w:rsid w:val="004005A1"/>
    <w:rsid w:val="004102A2"/>
    <w:rsid w:val="00416EFF"/>
    <w:rsid w:val="004171AA"/>
    <w:rsid w:val="00417310"/>
    <w:rsid w:val="00422458"/>
    <w:rsid w:val="00433E58"/>
    <w:rsid w:val="00434EAB"/>
    <w:rsid w:val="004472A3"/>
    <w:rsid w:val="00460685"/>
    <w:rsid w:val="00461E87"/>
    <w:rsid w:val="00465E51"/>
    <w:rsid w:val="00466412"/>
    <w:rsid w:val="004679AC"/>
    <w:rsid w:val="00472506"/>
    <w:rsid w:val="00472C52"/>
    <w:rsid w:val="00474743"/>
    <w:rsid w:val="00475C3D"/>
    <w:rsid w:val="0048526F"/>
    <w:rsid w:val="0048529F"/>
    <w:rsid w:val="00490600"/>
    <w:rsid w:val="00491435"/>
    <w:rsid w:val="00493985"/>
    <w:rsid w:val="00496E9D"/>
    <w:rsid w:val="004A0C32"/>
    <w:rsid w:val="004A1C6C"/>
    <w:rsid w:val="004B4AFF"/>
    <w:rsid w:val="004B79E8"/>
    <w:rsid w:val="004C3FEF"/>
    <w:rsid w:val="004D2FA7"/>
    <w:rsid w:val="004F19ED"/>
    <w:rsid w:val="004F792A"/>
    <w:rsid w:val="00501119"/>
    <w:rsid w:val="00501E6D"/>
    <w:rsid w:val="00502298"/>
    <w:rsid w:val="00505232"/>
    <w:rsid w:val="00524DD8"/>
    <w:rsid w:val="00533A15"/>
    <w:rsid w:val="00554108"/>
    <w:rsid w:val="005554E7"/>
    <w:rsid w:val="0055725D"/>
    <w:rsid w:val="00561414"/>
    <w:rsid w:val="00563D19"/>
    <w:rsid w:val="00582C80"/>
    <w:rsid w:val="00584417"/>
    <w:rsid w:val="005854BC"/>
    <w:rsid w:val="00586EBC"/>
    <w:rsid w:val="00591730"/>
    <w:rsid w:val="005D1A94"/>
    <w:rsid w:val="005D79DD"/>
    <w:rsid w:val="005F58EA"/>
    <w:rsid w:val="005F76C5"/>
    <w:rsid w:val="006002CD"/>
    <w:rsid w:val="00601B8F"/>
    <w:rsid w:val="006110C6"/>
    <w:rsid w:val="00613D8F"/>
    <w:rsid w:val="006152EB"/>
    <w:rsid w:val="00630C79"/>
    <w:rsid w:val="00636B12"/>
    <w:rsid w:val="00651CCA"/>
    <w:rsid w:val="006524D6"/>
    <w:rsid w:val="0065570C"/>
    <w:rsid w:val="0065610B"/>
    <w:rsid w:val="006720BC"/>
    <w:rsid w:val="00680624"/>
    <w:rsid w:val="00685DB8"/>
    <w:rsid w:val="006874EB"/>
    <w:rsid w:val="00691B35"/>
    <w:rsid w:val="00695CC3"/>
    <w:rsid w:val="006963E0"/>
    <w:rsid w:val="006A5382"/>
    <w:rsid w:val="006B526C"/>
    <w:rsid w:val="006B5AF9"/>
    <w:rsid w:val="006C2875"/>
    <w:rsid w:val="006C6257"/>
    <w:rsid w:val="006E763D"/>
    <w:rsid w:val="006F0029"/>
    <w:rsid w:val="006F4559"/>
    <w:rsid w:val="00724DDB"/>
    <w:rsid w:val="007278B2"/>
    <w:rsid w:val="00731ADB"/>
    <w:rsid w:val="007403F5"/>
    <w:rsid w:val="007409DD"/>
    <w:rsid w:val="00740D0D"/>
    <w:rsid w:val="00754F54"/>
    <w:rsid w:val="00773D41"/>
    <w:rsid w:val="007765B7"/>
    <w:rsid w:val="00796734"/>
    <w:rsid w:val="007B11BD"/>
    <w:rsid w:val="007B7120"/>
    <w:rsid w:val="007C257D"/>
    <w:rsid w:val="007C2727"/>
    <w:rsid w:val="007E6909"/>
    <w:rsid w:val="007F028C"/>
    <w:rsid w:val="007F140B"/>
    <w:rsid w:val="007F2574"/>
    <w:rsid w:val="008022DF"/>
    <w:rsid w:val="00812AFC"/>
    <w:rsid w:val="0083268D"/>
    <w:rsid w:val="00832934"/>
    <w:rsid w:val="008500A3"/>
    <w:rsid w:val="008644A5"/>
    <w:rsid w:val="00874243"/>
    <w:rsid w:val="008901DD"/>
    <w:rsid w:val="0089578C"/>
    <w:rsid w:val="008A08AC"/>
    <w:rsid w:val="008A2501"/>
    <w:rsid w:val="008C078F"/>
    <w:rsid w:val="008C0B5E"/>
    <w:rsid w:val="008C39CA"/>
    <w:rsid w:val="008D4E6F"/>
    <w:rsid w:val="008E01BD"/>
    <w:rsid w:val="00900A37"/>
    <w:rsid w:val="009016BF"/>
    <w:rsid w:val="009038CF"/>
    <w:rsid w:val="00915624"/>
    <w:rsid w:val="00922325"/>
    <w:rsid w:val="00925D60"/>
    <w:rsid w:val="009314C5"/>
    <w:rsid w:val="009368B2"/>
    <w:rsid w:val="00943F67"/>
    <w:rsid w:val="00952334"/>
    <w:rsid w:val="00952868"/>
    <w:rsid w:val="009540BB"/>
    <w:rsid w:val="0095537D"/>
    <w:rsid w:val="00960696"/>
    <w:rsid w:val="00961F48"/>
    <w:rsid w:val="00964656"/>
    <w:rsid w:val="00973212"/>
    <w:rsid w:val="0098233B"/>
    <w:rsid w:val="00983FAC"/>
    <w:rsid w:val="009870A2"/>
    <w:rsid w:val="009930E0"/>
    <w:rsid w:val="009A0412"/>
    <w:rsid w:val="009A494F"/>
    <w:rsid w:val="009A503C"/>
    <w:rsid w:val="009A5ACF"/>
    <w:rsid w:val="009D25C3"/>
    <w:rsid w:val="009F65FE"/>
    <w:rsid w:val="00A0484F"/>
    <w:rsid w:val="00A0772F"/>
    <w:rsid w:val="00A176B9"/>
    <w:rsid w:val="00A24C9D"/>
    <w:rsid w:val="00A32693"/>
    <w:rsid w:val="00A41332"/>
    <w:rsid w:val="00A43598"/>
    <w:rsid w:val="00A46452"/>
    <w:rsid w:val="00A625C8"/>
    <w:rsid w:val="00A86417"/>
    <w:rsid w:val="00A97FC5"/>
    <w:rsid w:val="00AB1529"/>
    <w:rsid w:val="00AB1678"/>
    <w:rsid w:val="00AD5B42"/>
    <w:rsid w:val="00AE722E"/>
    <w:rsid w:val="00AE784F"/>
    <w:rsid w:val="00B00568"/>
    <w:rsid w:val="00B12707"/>
    <w:rsid w:val="00B12B66"/>
    <w:rsid w:val="00B137A3"/>
    <w:rsid w:val="00B1394B"/>
    <w:rsid w:val="00B16969"/>
    <w:rsid w:val="00B42A00"/>
    <w:rsid w:val="00B42E94"/>
    <w:rsid w:val="00B43872"/>
    <w:rsid w:val="00B617AC"/>
    <w:rsid w:val="00B635EB"/>
    <w:rsid w:val="00B66438"/>
    <w:rsid w:val="00B81217"/>
    <w:rsid w:val="00B82E97"/>
    <w:rsid w:val="00B84607"/>
    <w:rsid w:val="00B87E66"/>
    <w:rsid w:val="00B95CFD"/>
    <w:rsid w:val="00B9722A"/>
    <w:rsid w:val="00BB16DB"/>
    <w:rsid w:val="00BB6E6D"/>
    <w:rsid w:val="00BC4EC7"/>
    <w:rsid w:val="00BD3934"/>
    <w:rsid w:val="00BE3F6E"/>
    <w:rsid w:val="00BE6DCA"/>
    <w:rsid w:val="00BE6E94"/>
    <w:rsid w:val="00BF2C33"/>
    <w:rsid w:val="00BF331E"/>
    <w:rsid w:val="00BF4E8F"/>
    <w:rsid w:val="00BF62BC"/>
    <w:rsid w:val="00C06B44"/>
    <w:rsid w:val="00C10E92"/>
    <w:rsid w:val="00C21DA7"/>
    <w:rsid w:val="00C253CB"/>
    <w:rsid w:val="00C27D0D"/>
    <w:rsid w:val="00C32D06"/>
    <w:rsid w:val="00C33586"/>
    <w:rsid w:val="00C4066E"/>
    <w:rsid w:val="00C46407"/>
    <w:rsid w:val="00C464D9"/>
    <w:rsid w:val="00C52241"/>
    <w:rsid w:val="00C5333A"/>
    <w:rsid w:val="00C749DD"/>
    <w:rsid w:val="00C75A80"/>
    <w:rsid w:val="00C761BB"/>
    <w:rsid w:val="00C7707F"/>
    <w:rsid w:val="00CA3C42"/>
    <w:rsid w:val="00CB208A"/>
    <w:rsid w:val="00CB3433"/>
    <w:rsid w:val="00CB4D66"/>
    <w:rsid w:val="00CB795C"/>
    <w:rsid w:val="00CC2736"/>
    <w:rsid w:val="00CE7529"/>
    <w:rsid w:val="00CF59F5"/>
    <w:rsid w:val="00D11E38"/>
    <w:rsid w:val="00D234B3"/>
    <w:rsid w:val="00D25BA0"/>
    <w:rsid w:val="00D31B68"/>
    <w:rsid w:val="00D32BA6"/>
    <w:rsid w:val="00D430A2"/>
    <w:rsid w:val="00D470E1"/>
    <w:rsid w:val="00D5476E"/>
    <w:rsid w:val="00D55035"/>
    <w:rsid w:val="00D6367F"/>
    <w:rsid w:val="00D6513C"/>
    <w:rsid w:val="00DD16A7"/>
    <w:rsid w:val="00DE0F3F"/>
    <w:rsid w:val="00DE3B31"/>
    <w:rsid w:val="00DE4527"/>
    <w:rsid w:val="00DE6D0B"/>
    <w:rsid w:val="00DF2D98"/>
    <w:rsid w:val="00DF700F"/>
    <w:rsid w:val="00E01E97"/>
    <w:rsid w:val="00E061EE"/>
    <w:rsid w:val="00E10F63"/>
    <w:rsid w:val="00E16814"/>
    <w:rsid w:val="00E21023"/>
    <w:rsid w:val="00E27A0D"/>
    <w:rsid w:val="00E31E19"/>
    <w:rsid w:val="00E42D2D"/>
    <w:rsid w:val="00E44E82"/>
    <w:rsid w:val="00E53FF2"/>
    <w:rsid w:val="00E5542B"/>
    <w:rsid w:val="00E73AC0"/>
    <w:rsid w:val="00E80CC1"/>
    <w:rsid w:val="00E8470D"/>
    <w:rsid w:val="00E8726A"/>
    <w:rsid w:val="00E91124"/>
    <w:rsid w:val="00E91A1B"/>
    <w:rsid w:val="00EA1113"/>
    <w:rsid w:val="00EB3375"/>
    <w:rsid w:val="00EB7425"/>
    <w:rsid w:val="00EC2C0C"/>
    <w:rsid w:val="00ED21D6"/>
    <w:rsid w:val="00EE3D16"/>
    <w:rsid w:val="00EE7348"/>
    <w:rsid w:val="00EE7F46"/>
    <w:rsid w:val="00EF5B1A"/>
    <w:rsid w:val="00F00B25"/>
    <w:rsid w:val="00F01A8C"/>
    <w:rsid w:val="00F304AD"/>
    <w:rsid w:val="00F40DFA"/>
    <w:rsid w:val="00F475F6"/>
    <w:rsid w:val="00F50300"/>
    <w:rsid w:val="00F52419"/>
    <w:rsid w:val="00F5472A"/>
    <w:rsid w:val="00F62803"/>
    <w:rsid w:val="00F92A4E"/>
    <w:rsid w:val="00F96A6C"/>
    <w:rsid w:val="00FA66B0"/>
    <w:rsid w:val="00FB6827"/>
    <w:rsid w:val="00FC17BC"/>
    <w:rsid w:val="00FE07AA"/>
    <w:rsid w:val="00F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9C5F6034-FED5-4B95-9E5B-FA1B309E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1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aliases w:val="CW_Lista,Podsis rysunku,Akapit z listą numerowaną,lp1,Bullet List,FooterText,numbered,Paragraphe de liste1,Bulletr List Paragraph,列出段落,列出段落1,List Paragraph21,Listeafsnit1,Parágrafo da Lista1,Párrafo de lista1,リスト段落1,Bullet list,Preambuła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uiPriority w:val="99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Bezodstpw">
    <w:name w:val="No Spacing"/>
    <w:uiPriority w:val="1"/>
    <w:qFormat/>
    <w:rsid w:val="00582C80"/>
    <w:pPr>
      <w:widowControl/>
      <w:autoSpaceDE/>
      <w:autoSpaceDN/>
    </w:pPr>
    <w:rPr>
      <w:lang w:val="pl-PL"/>
    </w:rPr>
  </w:style>
  <w:style w:type="character" w:customStyle="1" w:styleId="AkapitzlistZnak">
    <w:name w:val="Akapit z listą Znak"/>
    <w:aliases w:val="CW_Lista Znak,Podsis rysunku Znak,Akapit z listą numerowaną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C761BB"/>
    <w:rPr>
      <w:rFonts w:ascii="Arial" w:eastAsia="Arial" w:hAnsi="Arial" w:cs="Arial"/>
      <w:lang w:val="pl-PL"/>
    </w:rPr>
  </w:style>
  <w:style w:type="paragraph" w:customStyle="1" w:styleId="Default">
    <w:name w:val="Default"/>
    <w:rsid w:val="00533A15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C6B45-2571-43CC-93DB-A103D17F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2285</Words>
  <Characters>13710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Urszula Szkiłądź</cp:lastModifiedBy>
  <cp:revision>27</cp:revision>
  <cp:lastPrinted>2022-07-26T06:38:00Z</cp:lastPrinted>
  <dcterms:created xsi:type="dcterms:W3CDTF">2023-08-30T12:18:00Z</dcterms:created>
  <dcterms:modified xsi:type="dcterms:W3CDTF">2023-10-12T11:58:00Z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