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3A145" w14:textId="782A16F2" w:rsidR="005214EC" w:rsidRPr="00CF148B" w:rsidRDefault="005214EC" w:rsidP="00605420">
      <w:pPr>
        <w:pStyle w:val="Nagwek2"/>
        <w:spacing w:after="120" w:line="360" w:lineRule="auto"/>
        <w:rPr>
          <w:b w:val="0"/>
          <w:sz w:val="24"/>
          <w:szCs w:val="24"/>
        </w:rPr>
      </w:pPr>
      <w:r w:rsidRPr="00CF148B">
        <w:rPr>
          <w:b w:val="0"/>
          <w:sz w:val="24"/>
          <w:szCs w:val="24"/>
        </w:rPr>
        <w:t>Umowa nr ……/</w:t>
      </w:r>
      <w:r w:rsidR="007E0D29">
        <w:rPr>
          <w:b w:val="0"/>
          <w:sz w:val="24"/>
          <w:szCs w:val="24"/>
        </w:rPr>
        <w:t>2024</w:t>
      </w:r>
    </w:p>
    <w:p w14:paraId="1CEE8A78" w14:textId="31752CF5" w:rsidR="005214EC" w:rsidRPr="00CF148B" w:rsidRDefault="005214EC" w:rsidP="003F76E2">
      <w:pPr>
        <w:pStyle w:val="Tekstpodstawowy"/>
        <w:spacing w:after="120" w:line="360" w:lineRule="auto"/>
        <w:jc w:val="both"/>
        <w:rPr>
          <w:sz w:val="24"/>
        </w:rPr>
      </w:pPr>
      <w:r w:rsidRPr="00CF148B">
        <w:rPr>
          <w:sz w:val="24"/>
        </w:rPr>
        <w:t xml:space="preserve">zawarta w dniu </w:t>
      </w:r>
      <w:r w:rsidR="007E0D29">
        <w:rPr>
          <w:sz w:val="24"/>
        </w:rPr>
        <w:t>…………………..</w:t>
      </w:r>
      <w:r w:rsidRPr="00CF148B">
        <w:rPr>
          <w:sz w:val="24"/>
        </w:rPr>
        <w:t xml:space="preserve"> r. pomiędzy Powiatem Bydgoskim z siedzibą w Bydgoszczy </w:t>
      </w:r>
      <w:r w:rsidRPr="00CF148B">
        <w:rPr>
          <w:sz w:val="24"/>
        </w:rPr>
        <w:br/>
        <w:t>(85-</w:t>
      </w:r>
      <w:r w:rsidR="007E0D29">
        <w:rPr>
          <w:sz w:val="24"/>
        </w:rPr>
        <w:t>008</w:t>
      </w:r>
      <w:r w:rsidRPr="00CF148B">
        <w:rPr>
          <w:sz w:val="24"/>
        </w:rPr>
        <w:t xml:space="preserve">) ul. </w:t>
      </w:r>
      <w:r w:rsidR="007E0D29">
        <w:rPr>
          <w:sz w:val="24"/>
        </w:rPr>
        <w:t>Juliusza Słowackiego 3</w:t>
      </w:r>
      <w:r w:rsidR="003F51FD">
        <w:rPr>
          <w:sz w:val="24"/>
        </w:rPr>
        <w:t>,</w:t>
      </w:r>
      <w:r w:rsidRPr="00CF148B">
        <w:rPr>
          <w:sz w:val="24"/>
        </w:rPr>
        <w:t xml:space="preserve"> NIP 554-25-73-290, działającym przez Zarząd Dróg Powiatowych z siedzibą w Bydgoszczy przy ul. </w:t>
      </w:r>
      <w:r w:rsidR="007E0D29">
        <w:rPr>
          <w:sz w:val="24"/>
        </w:rPr>
        <w:t>Juliusza Słowackiego 3</w:t>
      </w:r>
      <w:r w:rsidRPr="00CF148B">
        <w:rPr>
          <w:sz w:val="24"/>
        </w:rPr>
        <w:t>, 85-</w:t>
      </w:r>
      <w:r w:rsidR="007E0D29">
        <w:rPr>
          <w:sz w:val="24"/>
        </w:rPr>
        <w:t>008</w:t>
      </w:r>
      <w:r w:rsidRPr="00CF148B">
        <w:rPr>
          <w:sz w:val="24"/>
        </w:rPr>
        <w:t xml:space="preserve"> Bydgoszcz,</w:t>
      </w:r>
    </w:p>
    <w:p w14:paraId="0642CC21" w14:textId="77777777" w:rsidR="005214EC" w:rsidRPr="00CF148B" w:rsidRDefault="005214EC" w:rsidP="003F76E2">
      <w:pPr>
        <w:pStyle w:val="Tekstpodstawowy"/>
        <w:spacing w:after="120" w:line="360" w:lineRule="auto"/>
        <w:jc w:val="both"/>
        <w:rPr>
          <w:sz w:val="24"/>
        </w:rPr>
      </w:pPr>
      <w:r w:rsidRPr="00CF148B">
        <w:rPr>
          <w:sz w:val="24"/>
        </w:rPr>
        <w:t>reprezentowanym przez:</w:t>
      </w:r>
    </w:p>
    <w:p w14:paraId="4B9DB9BF" w14:textId="77777777" w:rsidR="005214EC" w:rsidRPr="00CF148B" w:rsidRDefault="005214EC" w:rsidP="003F76E2">
      <w:pPr>
        <w:pStyle w:val="Tekstpodstawowy"/>
        <w:spacing w:after="120" w:line="360" w:lineRule="auto"/>
        <w:jc w:val="both"/>
        <w:rPr>
          <w:sz w:val="24"/>
        </w:rPr>
      </w:pPr>
      <w:r w:rsidRPr="00CF148B">
        <w:rPr>
          <w:sz w:val="24"/>
        </w:rPr>
        <w:t>Bolesława Grygorewicza – Dyrektora ZDP</w:t>
      </w:r>
    </w:p>
    <w:p w14:paraId="7CEBB138" w14:textId="77777777" w:rsidR="005214EC" w:rsidRPr="00CF148B" w:rsidRDefault="005214EC" w:rsidP="003F76E2">
      <w:pPr>
        <w:pStyle w:val="Tekstpodstawowy"/>
        <w:spacing w:after="120" w:line="360" w:lineRule="auto"/>
        <w:jc w:val="both"/>
        <w:rPr>
          <w:snapToGrid w:val="0"/>
        </w:rPr>
      </w:pPr>
      <w:r w:rsidRPr="00CF148B">
        <w:rPr>
          <w:sz w:val="24"/>
        </w:rPr>
        <w:t>zwa</w:t>
      </w:r>
      <w:r w:rsidRPr="00CF148B">
        <w:rPr>
          <w:snapToGrid w:val="0"/>
        </w:rPr>
        <w:t xml:space="preserve">nym dalej ,,Zamawiającym" </w:t>
      </w:r>
    </w:p>
    <w:p w14:paraId="78FAB391" w14:textId="77777777" w:rsidR="005214EC" w:rsidRPr="00CF148B" w:rsidRDefault="005214EC" w:rsidP="003F76E2">
      <w:pPr>
        <w:tabs>
          <w:tab w:val="left" w:pos="360"/>
          <w:tab w:val="left" w:pos="3160"/>
          <w:tab w:val="left" w:pos="3880"/>
        </w:tabs>
        <w:spacing w:after="120" w:line="360" w:lineRule="auto"/>
        <w:jc w:val="both"/>
        <w:rPr>
          <w:snapToGrid w:val="0"/>
        </w:rPr>
      </w:pPr>
      <w:r w:rsidRPr="00CF148B">
        <w:rPr>
          <w:snapToGrid w:val="0"/>
        </w:rPr>
        <w:t xml:space="preserve">a </w:t>
      </w:r>
    </w:p>
    <w:p w14:paraId="7E215D5E" w14:textId="77777777" w:rsidR="007E0D29" w:rsidRDefault="007E0D29" w:rsidP="00241F5F">
      <w:pPr>
        <w:spacing w:after="120" w:line="360" w:lineRule="auto"/>
        <w:jc w:val="both"/>
        <w:rPr>
          <w:snapToGrid w:val="0"/>
        </w:rPr>
      </w:pPr>
      <w:r>
        <w:rPr>
          <w:snapToGrid w:val="0"/>
        </w:rPr>
        <w:t>…………………………………….</w:t>
      </w:r>
    </w:p>
    <w:p w14:paraId="01C45742" w14:textId="5DF42E98" w:rsidR="0025063E" w:rsidRDefault="00241F5F" w:rsidP="00241F5F">
      <w:pPr>
        <w:spacing w:after="120" w:line="360" w:lineRule="auto"/>
        <w:jc w:val="both"/>
        <w:rPr>
          <w:bCs/>
          <w:snapToGrid w:val="0"/>
        </w:rPr>
      </w:pPr>
      <w:r>
        <w:rPr>
          <w:bCs/>
          <w:snapToGrid w:val="0"/>
        </w:rPr>
        <w:t xml:space="preserve"> </w:t>
      </w:r>
      <w:r w:rsidR="0025063E">
        <w:rPr>
          <w:bCs/>
          <w:snapToGrid w:val="0"/>
        </w:rPr>
        <w:t xml:space="preserve">NIP </w:t>
      </w:r>
      <w:r w:rsidR="007E0D29">
        <w:rPr>
          <w:bCs/>
          <w:snapToGrid w:val="0"/>
        </w:rPr>
        <w:t>…………………….</w:t>
      </w:r>
      <w:r>
        <w:rPr>
          <w:bCs/>
          <w:snapToGrid w:val="0"/>
        </w:rPr>
        <w:t xml:space="preserve">, </w:t>
      </w:r>
      <w:r w:rsidR="0025063E">
        <w:rPr>
          <w:bCs/>
          <w:snapToGrid w:val="0"/>
        </w:rPr>
        <w:t xml:space="preserve">REGON </w:t>
      </w:r>
      <w:r w:rsidR="007E0D29">
        <w:rPr>
          <w:bCs/>
          <w:snapToGrid w:val="0"/>
        </w:rPr>
        <w:t>………………………….</w:t>
      </w:r>
      <w:r>
        <w:rPr>
          <w:bCs/>
          <w:snapToGrid w:val="0"/>
        </w:rPr>
        <w:t>.</w:t>
      </w:r>
    </w:p>
    <w:p w14:paraId="0CE9C047" w14:textId="77777777" w:rsidR="005214EC" w:rsidRPr="00CF148B" w:rsidRDefault="005214EC" w:rsidP="003F76E2">
      <w:pPr>
        <w:spacing w:after="120" w:line="360" w:lineRule="auto"/>
        <w:jc w:val="both"/>
        <w:rPr>
          <w:bCs/>
          <w:snapToGrid w:val="0"/>
        </w:rPr>
      </w:pPr>
      <w:r w:rsidRPr="00CF148B">
        <w:rPr>
          <w:bCs/>
          <w:snapToGrid w:val="0"/>
        </w:rPr>
        <w:t xml:space="preserve">zwany dalej </w:t>
      </w:r>
      <w:r w:rsidRPr="00CF148B">
        <w:rPr>
          <w:snapToGrid w:val="0"/>
        </w:rPr>
        <w:t>„Wykonawcą”,</w:t>
      </w:r>
    </w:p>
    <w:p w14:paraId="5DA15C4F" w14:textId="77777777" w:rsidR="009C7CE2" w:rsidRPr="00CF148B" w:rsidRDefault="005214EC" w:rsidP="003F76E2">
      <w:p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 xml:space="preserve">w wyniku przeprowadzonego rozeznania cenowego, przeprowadzonego zgodnie </w:t>
      </w:r>
      <w:r w:rsidRPr="00CF148B">
        <w:rPr>
          <w:rFonts w:eastAsiaTheme="minorEastAsia"/>
          <w:lang w:eastAsia="en-US"/>
        </w:rPr>
        <w:br/>
        <w:t xml:space="preserve">z </w:t>
      </w:r>
      <w:r w:rsidRPr="00CF148B">
        <w:rPr>
          <w:rFonts w:eastAsiaTheme="minorEastAsia"/>
          <w:bCs/>
          <w:lang w:eastAsia="en-US"/>
        </w:rPr>
        <w:t xml:space="preserve">§ </w:t>
      </w:r>
      <w:r w:rsidRPr="00CF148B">
        <w:rPr>
          <w:rFonts w:eastAsiaTheme="minorEastAsia"/>
          <w:lang w:eastAsia="en-US"/>
        </w:rPr>
        <w:t xml:space="preserve">6 Regulaminu udzielania zamówień publicznych o wartości poniżej 130.000 złotych w Zarządzie Dróg Powiatowych wprowadzonym zarządzeniem nr 3/2021 Dyrektora Zarządu Dróg Powiatowych z dnia 13 stycznia 2021 r, </w:t>
      </w:r>
    </w:p>
    <w:p w14:paraId="57A638EB" w14:textId="77777777" w:rsidR="009C7CE2" w:rsidRPr="003F76E2" w:rsidRDefault="009C7CE2" w:rsidP="003F76E2">
      <w:pPr>
        <w:spacing w:after="120" w:line="360" w:lineRule="auto"/>
        <w:jc w:val="center"/>
        <w:rPr>
          <w:rFonts w:eastAsiaTheme="minorEastAsia"/>
          <w:b/>
          <w:lang w:eastAsia="en-US"/>
        </w:rPr>
      </w:pPr>
      <w:r w:rsidRPr="003F76E2">
        <w:rPr>
          <w:rFonts w:eastAsiaTheme="minorEastAsia"/>
          <w:b/>
          <w:lang w:eastAsia="en-US"/>
        </w:rPr>
        <w:t>§ 1</w:t>
      </w:r>
    </w:p>
    <w:p w14:paraId="72E1C0A2" w14:textId="60A2BDEA" w:rsidR="009C7CE2" w:rsidRPr="00CF148B" w:rsidRDefault="009C7CE2" w:rsidP="003F76E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>Przedmiotem Umowy jest zakup</w:t>
      </w:r>
      <w:r w:rsidR="00241F5F">
        <w:rPr>
          <w:rFonts w:eastAsiaTheme="minorEastAsia"/>
          <w:lang w:eastAsia="en-US"/>
        </w:rPr>
        <w:t>, wraz z dostawą</w:t>
      </w:r>
      <w:r w:rsidRPr="00CF148B">
        <w:rPr>
          <w:rFonts w:eastAsiaTheme="minorEastAsia"/>
          <w:lang w:eastAsia="en-US"/>
        </w:rPr>
        <w:t xml:space="preserve"> </w:t>
      </w:r>
      <w:r w:rsidR="0025063E">
        <w:rPr>
          <w:rFonts w:eastAsiaTheme="minorEastAsia"/>
          <w:lang w:eastAsia="en-US"/>
        </w:rPr>
        <w:t xml:space="preserve">noży/młotków do kosiarek bijakowych, frezarki poboczy oraz frezarek pni. </w:t>
      </w:r>
      <w:r w:rsidRPr="00CF148B">
        <w:rPr>
          <w:rFonts w:eastAsiaTheme="minorEastAsia"/>
          <w:lang w:eastAsia="en-US"/>
        </w:rPr>
        <w:t xml:space="preserve"> </w:t>
      </w:r>
    </w:p>
    <w:p w14:paraId="59A809AD" w14:textId="501C5CC1" w:rsidR="009C7CE2" w:rsidRPr="00CF148B" w:rsidRDefault="009C7CE2" w:rsidP="003F76E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>Przedmiot umowy obejmuje zakup i dostawę</w:t>
      </w:r>
      <w:r w:rsidR="0025063E">
        <w:rPr>
          <w:rFonts w:eastAsiaTheme="minorEastAsia"/>
          <w:lang w:eastAsia="en-US"/>
        </w:rPr>
        <w:t xml:space="preserve"> noży/ młotków do kosiarek bijakowych, frezarki poboczy oraz frezarek pni</w:t>
      </w:r>
      <w:r w:rsidRPr="00CF148B">
        <w:rPr>
          <w:rFonts w:eastAsiaTheme="minorEastAsia"/>
          <w:lang w:eastAsia="en-US"/>
        </w:rPr>
        <w:t xml:space="preserve"> opisan</w:t>
      </w:r>
      <w:r w:rsidR="00241F5F">
        <w:rPr>
          <w:rFonts w:eastAsiaTheme="minorEastAsia"/>
          <w:lang w:eastAsia="en-US"/>
        </w:rPr>
        <w:t>ych</w:t>
      </w:r>
      <w:r w:rsidRPr="00CF148B">
        <w:rPr>
          <w:rFonts w:eastAsiaTheme="minorEastAsia"/>
          <w:lang w:eastAsia="en-US"/>
        </w:rPr>
        <w:t xml:space="preserve"> w załączniku do oferty Wykonawcy.</w:t>
      </w:r>
    </w:p>
    <w:p w14:paraId="1E881162" w14:textId="5E158971" w:rsidR="009C7CE2" w:rsidRPr="00CF148B" w:rsidRDefault="009C7CE2" w:rsidP="003F76E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>Miejsce</w:t>
      </w:r>
      <w:r w:rsidR="00813ED6">
        <w:rPr>
          <w:rFonts w:eastAsiaTheme="minorEastAsia"/>
          <w:lang w:eastAsia="en-US"/>
        </w:rPr>
        <w:t>m</w:t>
      </w:r>
      <w:r w:rsidRPr="00CF148B">
        <w:rPr>
          <w:rFonts w:eastAsiaTheme="minorEastAsia"/>
          <w:lang w:eastAsia="en-US"/>
        </w:rPr>
        <w:t xml:space="preserve"> dostawy </w:t>
      </w:r>
      <w:r w:rsidR="00241F5F">
        <w:rPr>
          <w:rFonts w:eastAsiaTheme="minorEastAsia"/>
          <w:lang w:eastAsia="en-US"/>
        </w:rPr>
        <w:t xml:space="preserve">Przedmiotu Umowy </w:t>
      </w:r>
      <w:r w:rsidRPr="00CF148B">
        <w:rPr>
          <w:rFonts w:eastAsiaTheme="minorEastAsia"/>
          <w:lang w:eastAsia="en-US"/>
        </w:rPr>
        <w:t xml:space="preserve">będzie siedziba ekipy drogowej znajdująca się na terenie Zespołu Szkół </w:t>
      </w:r>
      <w:proofErr w:type="spellStart"/>
      <w:r w:rsidRPr="00CF148B">
        <w:rPr>
          <w:rFonts w:eastAsiaTheme="minorEastAsia"/>
          <w:lang w:eastAsia="en-US"/>
        </w:rPr>
        <w:t>AgroEkonomicznych</w:t>
      </w:r>
      <w:proofErr w:type="spellEnd"/>
      <w:r w:rsidRPr="00CF148B">
        <w:rPr>
          <w:rFonts w:eastAsiaTheme="minorEastAsia"/>
          <w:lang w:eastAsia="en-US"/>
        </w:rPr>
        <w:t xml:space="preserve"> im. Bronisława Zamojdzina w Karolewie, Karolewo 8, 86-022 Dobrcz.</w:t>
      </w:r>
    </w:p>
    <w:p w14:paraId="650FA6C7" w14:textId="1FC8BA67" w:rsidR="009C7CE2" w:rsidRPr="00CF148B" w:rsidRDefault="009C7CE2" w:rsidP="003F76E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 xml:space="preserve">Integralną częścią Umowy jest oferta cenowa złożona za pośrednictwem platformy zakupowej z dnia </w:t>
      </w:r>
      <w:r w:rsidR="007E0D29">
        <w:rPr>
          <w:rFonts w:eastAsiaTheme="minorEastAsia"/>
          <w:lang w:eastAsia="en-US"/>
        </w:rPr>
        <w:t>09</w:t>
      </w:r>
      <w:r w:rsidR="008C433E">
        <w:rPr>
          <w:rFonts w:eastAsiaTheme="minorEastAsia"/>
          <w:lang w:eastAsia="en-US"/>
        </w:rPr>
        <w:t>.0</w:t>
      </w:r>
      <w:r w:rsidR="00A83B76">
        <w:rPr>
          <w:rFonts w:eastAsiaTheme="minorEastAsia"/>
          <w:lang w:eastAsia="en-US"/>
        </w:rPr>
        <w:t>1</w:t>
      </w:r>
      <w:r w:rsidR="008C433E">
        <w:rPr>
          <w:rFonts w:eastAsiaTheme="minorEastAsia"/>
          <w:lang w:eastAsia="en-US"/>
        </w:rPr>
        <w:t>.</w:t>
      </w:r>
      <w:r w:rsidRPr="00CF148B">
        <w:rPr>
          <w:rFonts w:eastAsiaTheme="minorEastAsia"/>
          <w:lang w:eastAsia="en-US"/>
        </w:rPr>
        <w:t>202</w:t>
      </w:r>
      <w:r w:rsidR="007E0D29">
        <w:rPr>
          <w:rFonts w:eastAsiaTheme="minorEastAsia"/>
          <w:lang w:eastAsia="en-US"/>
        </w:rPr>
        <w:t>4</w:t>
      </w:r>
      <w:r w:rsidRPr="00CF148B">
        <w:rPr>
          <w:rFonts w:eastAsiaTheme="minorEastAsia"/>
          <w:lang w:eastAsia="en-US"/>
        </w:rPr>
        <w:t>r.</w:t>
      </w:r>
    </w:p>
    <w:p w14:paraId="247E19C1" w14:textId="77777777" w:rsidR="009C7CE2" w:rsidRPr="003F76E2" w:rsidRDefault="009C7CE2" w:rsidP="003F76E2">
      <w:pPr>
        <w:pStyle w:val="Akapitzlist"/>
        <w:spacing w:after="120" w:line="360" w:lineRule="auto"/>
        <w:jc w:val="center"/>
        <w:rPr>
          <w:rFonts w:eastAsiaTheme="minorEastAsia"/>
          <w:b/>
          <w:lang w:eastAsia="en-US"/>
        </w:rPr>
      </w:pPr>
      <w:r w:rsidRPr="003F76E2">
        <w:rPr>
          <w:rFonts w:eastAsiaTheme="minorEastAsia"/>
          <w:b/>
          <w:lang w:eastAsia="en-US"/>
        </w:rPr>
        <w:t>§ 2</w:t>
      </w:r>
    </w:p>
    <w:p w14:paraId="0FD9996F" w14:textId="05010B96" w:rsidR="009C7CE2" w:rsidRPr="00CF148B" w:rsidRDefault="009C7CE2" w:rsidP="003F76E2">
      <w:pPr>
        <w:pStyle w:val="Akapitzlist"/>
        <w:numPr>
          <w:ilvl w:val="0"/>
          <w:numId w:val="3"/>
        </w:numPr>
        <w:spacing w:after="120" w:line="360" w:lineRule="auto"/>
        <w:ind w:left="567" w:hanging="283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 xml:space="preserve">Wykonawca oświadcza, że Przedmiot Umowy </w:t>
      </w:r>
      <w:r w:rsidR="00241F5F">
        <w:rPr>
          <w:rFonts w:eastAsiaTheme="minorEastAsia"/>
          <w:lang w:eastAsia="en-US"/>
        </w:rPr>
        <w:t xml:space="preserve">który zostanie dostarczony Zamawiającemu będzie </w:t>
      </w:r>
      <w:r w:rsidRPr="00CF148B">
        <w:rPr>
          <w:rFonts w:eastAsiaTheme="minorEastAsia"/>
          <w:lang w:eastAsia="en-US"/>
        </w:rPr>
        <w:t>fabrycznie nowy, nieużywany, kompletny, wolny od wad fizycznych i prawnych oraz spełnia</w:t>
      </w:r>
      <w:r w:rsidR="00083008">
        <w:rPr>
          <w:rFonts w:eastAsiaTheme="minorEastAsia"/>
          <w:lang w:eastAsia="en-US"/>
        </w:rPr>
        <w:t>ł będzie</w:t>
      </w:r>
      <w:r w:rsidRPr="00CF148B">
        <w:rPr>
          <w:rFonts w:eastAsiaTheme="minorEastAsia"/>
          <w:lang w:eastAsia="en-US"/>
        </w:rPr>
        <w:t xml:space="preserve"> wymagania zawarte w zapytaniu ofertowym</w:t>
      </w:r>
      <w:r w:rsidR="00083008">
        <w:rPr>
          <w:rFonts w:eastAsiaTheme="minorEastAsia"/>
          <w:lang w:eastAsia="en-US"/>
        </w:rPr>
        <w:t>, obowiązujących przepisach oraz odpowiednich</w:t>
      </w:r>
      <w:r w:rsidRPr="00CF148B">
        <w:rPr>
          <w:rFonts w:eastAsiaTheme="minorEastAsia"/>
          <w:lang w:eastAsia="en-US"/>
        </w:rPr>
        <w:t xml:space="preserve"> obowiązujących normach jakościowych. </w:t>
      </w:r>
    </w:p>
    <w:p w14:paraId="29DFE3D5" w14:textId="77777777" w:rsidR="00F90CE0" w:rsidRPr="00CF148B" w:rsidRDefault="00F90CE0" w:rsidP="00241F5F">
      <w:pPr>
        <w:spacing w:after="120" w:line="360" w:lineRule="auto"/>
        <w:jc w:val="center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lastRenderedPageBreak/>
        <w:t>§ 3</w:t>
      </w:r>
    </w:p>
    <w:p w14:paraId="0D34382D" w14:textId="7D351049" w:rsidR="002269D0" w:rsidRPr="00CF148B" w:rsidRDefault="002269D0" w:rsidP="003F76E2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 xml:space="preserve"> </w:t>
      </w:r>
      <w:r w:rsidR="00F90CE0" w:rsidRPr="00CF148B">
        <w:rPr>
          <w:rFonts w:eastAsiaTheme="minorEastAsia"/>
          <w:lang w:eastAsia="en-US"/>
        </w:rPr>
        <w:t xml:space="preserve">Wykonawca zrealizuje Przedmiot Umowy, o którym mowa w § 1 ust. 2 w terminie określonym w ofercie, maksymalnie do dnia </w:t>
      </w:r>
      <w:r w:rsidR="007E0D29">
        <w:rPr>
          <w:rFonts w:eastAsiaTheme="minorEastAsia"/>
          <w:lang w:eastAsia="en-US"/>
        </w:rPr>
        <w:t>31</w:t>
      </w:r>
      <w:r w:rsidR="008C433E">
        <w:rPr>
          <w:rFonts w:eastAsiaTheme="minorEastAsia"/>
          <w:lang w:eastAsia="en-US"/>
        </w:rPr>
        <w:t xml:space="preserve"> </w:t>
      </w:r>
      <w:r w:rsidR="007E0D29">
        <w:rPr>
          <w:rFonts w:eastAsiaTheme="minorEastAsia"/>
          <w:lang w:eastAsia="en-US"/>
        </w:rPr>
        <w:t>stycznia</w:t>
      </w:r>
      <w:r w:rsidR="00F90CE0" w:rsidRPr="00CF148B">
        <w:rPr>
          <w:rFonts w:eastAsiaTheme="minorEastAsia"/>
          <w:lang w:eastAsia="en-US"/>
        </w:rPr>
        <w:t xml:space="preserve"> 202</w:t>
      </w:r>
      <w:r w:rsidR="007E0D29">
        <w:rPr>
          <w:rFonts w:eastAsiaTheme="minorEastAsia"/>
          <w:lang w:eastAsia="en-US"/>
        </w:rPr>
        <w:t>4</w:t>
      </w:r>
      <w:r w:rsidR="00681C2D">
        <w:rPr>
          <w:rFonts w:eastAsiaTheme="minorEastAsia"/>
          <w:lang w:eastAsia="en-US"/>
        </w:rPr>
        <w:t xml:space="preserve"> </w:t>
      </w:r>
      <w:r w:rsidR="00F90CE0" w:rsidRPr="00CF148B">
        <w:rPr>
          <w:rFonts w:eastAsiaTheme="minorEastAsia"/>
          <w:lang w:eastAsia="en-US"/>
        </w:rPr>
        <w:t>r.</w:t>
      </w:r>
    </w:p>
    <w:p w14:paraId="275BC900" w14:textId="65328497" w:rsidR="00F90CE0" w:rsidRPr="00CF148B" w:rsidRDefault="00F90CE0" w:rsidP="003F76E2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>Odbioru Przedmiotu Umowy dokona przedstawiciel Zamawiającego w</w:t>
      </w:r>
      <w:r w:rsidR="00083008">
        <w:rPr>
          <w:rFonts w:eastAsiaTheme="minorEastAsia"/>
          <w:lang w:eastAsia="en-US"/>
        </w:rPr>
        <w:t> </w:t>
      </w:r>
      <w:r w:rsidRPr="00CF148B">
        <w:rPr>
          <w:rFonts w:eastAsiaTheme="minorEastAsia"/>
          <w:lang w:eastAsia="en-US"/>
        </w:rPr>
        <w:t>miejsc</w:t>
      </w:r>
      <w:r w:rsidR="008C433E">
        <w:rPr>
          <w:rFonts w:eastAsiaTheme="minorEastAsia"/>
          <w:lang w:eastAsia="en-US"/>
        </w:rPr>
        <w:t>u</w:t>
      </w:r>
      <w:r w:rsidRPr="00CF148B">
        <w:rPr>
          <w:rFonts w:eastAsiaTheme="minorEastAsia"/>
          <w:lang w:eastAsia="en-US"/>
        </w:rPr>
        <w:t xml:space="preserve"> dostawy wskazanym w § 1 ust. </w:t>
      </w:r>
      <w:r w:rsidR="008C433E">
        <w:rPr>
          <w:rFonts w:eastAsiaTheme="minorEastAsia"/>
          <w:lang w:eastAsia="en-US"/>
        </w:rPr>
        <w:t>3</w:t>
      </w:r>
      <w:r w:rsidRPr="00CF148B">
        <w:rPr>
          <w:rFonts w:eastAsiaTheme="minorEastAsia"/>
          <w:lang w:eastAsia="en-US"/>
        </w:rPr>
        <w:t>.</w:t>
      </w:r>
      <w:r w:rsidR="00083008">
        <w:rPr>
          <w:rFonts w:eastAsiaTheme="minorEastAsia"/>
          <w:lang w:eastAsia="en-US"/>
        </w:rPr>
        <w:t xml:space="preserve"> Dokonanie odbioru zgodnie ze zdaniem poprzedzającym</w:t>
      </w:r>
      <w:r w:rsidR="004F7760">
        <w:rPr>
          <w:rFonts w:eastAsiaTheme="minorEastAsia"/>
          <w:lang w:eastAsia="en-US"/>
        </w:rPr>
        <w:t xml:space="preserve"> nie pozbawia Zamawiającego możliwości dochodzenia roszczeń</w:t>
      </w:r>
      <w:r w:rsidR="00681C2D">
        <w:rPr>
          <w:rFonts w:eastAsiaTheme="minorEastAsia"/>
          <w:lang w:eastAsia="en-US"/>
        </w:rPr>
        <w:t xml:space="preserve"> względem Zamawiającego z tytułu niewykonanie/ nienależytego wykonania umowy jak też, </w:t>
      </w:r>
      <w:r w:rsidR="004F7760">
        <w:rPr>
          <w:rFonts w:eastAsiaTheme="minorEastAsia"/>
          <w:lang w:eastAsia="en-US"/>
        </w:rPr>
        <w:t>zgłoszenia istnienia wad lub usterek Przedmiotu Umowy, jeżeli wady lub u</w:t>
      </w:r>
      <w:r w:rsidR="004A114F">
        <w:rPr>
          <w:rFonts w:eastAsiaTheme="minorEastAsia"/>
          <w:lang w:eastAsia="en-US"/>
        </w:rPr>
        <w:t xml:space="preserve">sterki </w:t>
      </w:r>
      <w:r w:rsidR="00681C2D">
        <w:rPr>
          <w:rFonts w:eastAsiaTheme="minorEastAsia"/>
          <w:lang w:eastAsia="en-US"/>
        </w:rPr>
        <w:t xml:space="preserve">ujawnione zostały przez Zamawiającego już po odbiorze </w:t>
      </w:r>
      <w:r w:rsidR="00813ED6">
        <w:rPr>
          <w:rFonts w:eastAsiaTheme="minorEastAsia"/>
          <w:lang w:eastAsia="en-US"/>
        </w:rPr>
        <w:t>Przedmiotu Umowy.</w:t>
      </w:r>
    </w:p>
    <w:p w14:paraId="03EB20E3" w14:textId="77777777" w:rsidR="00813ED6" w:rsidRDefault="00813ED6" w:rsidP="00083008">
      <w:pPr>
        <w:pStyle w:val="Akapitzlist"/>
        <w:spacing w:after="120" w:line="360" w:lineRule="auto"/>
        <w:ind w:left="284"/>
        <w:jc w:val="center"/>
        <w:rPr>
          <w:rFonts w:eastAsiaTheme="minorEastAsia"/>
          <w:lang w:eastAsia="en-US"/>
        </w:rPr>
      </w:pPr>
    </w:p>
    <w:p w14:paraId="774D3DBE" w14:textId="3922B79F" w:rsidR="00F90CE0" w:rsidRPr="00CF148B" w:rsidRDefault="00F90CE0" w:rsidP="00083008">
      <w:pPr>
        <w:pStyle w:val="Akapitzlist"/>
        <w:spacing w:after="120" w:line="360" w:lineRule="auto"/>
        <w:ind w:left="284"/>
        <w:jc w:val="center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>§ 4</w:t>
      </w:r>
    </w:p>
    <w:p w14:paraId="536EB7FA" w14:textId="683D1482" w:rsidR="00F90CE0" w:rsidRPr="00CF148B" w:rsidRDefault="00F90CE0" w:rsidP="003F76E2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 xml:space="preserve">Osobą odpowiedzialną za realizację Umowy ze strony Wykonawcy jest: </w:t>
      </w:r>
      <w:r w:rsidR="007E0D29">
        <w:rPr>
          <w:rFonts w:eastAsiaTheme="minorEastAsia"/>
          <w:lang w:eastAsia="en-US"/>
        </w:rPr>
        <w:t>…………………….</w:t>
      </w:r>
      <w:r w:rsidRPr="00CF148B">
        <w:rPr>
          <w:rFonts w:eastAsiaTheme="minorEastAsia"/>
          <w:lang w:eastAsia="en-US"/>
        </w:rPr>
        <w:t xml:space="preserve">tel. </w:t>
      </w:r>
      <w:r w:rsidR="007E0D29">
        <w:rPr>
          <w:rFonts w:eastAsiaTheme="minorEastAsia"/>
          <w:lang w:eastAsia="en-US"/>
        </w:rPr>
        <w:t>…………………….</w:t>
      </w:r>
      <w:r w:rsidRPr="00CF148B">
        <w:rPr>
          <w:rFonts w:eastAsiaTheme="minorEastAsia"/>
          <w:lang w:eastAsia="en-US"/>
        </w:rPr>
        <w:t xml:space="preserve"> mail</w:t>
      </w:r>
      <w:r w:rsidR="008C433E">
        <w:rPr>
          <w:rFonts w:eastAsiaTheme="minorEastAsia"/>
          <w:lang w:eastAsia="en-US"/>
        </w:rPr>
        <w:t xml:space="preserve"> </w:t>
      </w:r>
      <w:r w:rsidR="007E0D29">
        <w:rPr>
          <w:rFonts w:eastAsiaTheme="minorEastAsia"/>
          <w:lang w:eastAsia="en-US"/>
        </w:rPr>
        <w:t>………………………..</w:t>
      </w:r>
    </w:p>
    <w:p w14:paraId="5994C13E" w14:textId="239E1DB1" w:rsidR="00F90CE0" w:rsidRPr="00CF148B" w:rsidRDefault="00F90CE0" w:rsidP="003F76E2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 xml:space="preserve">Osobą odpowiedzialną za realizację Umowy ze strony Zamawiającego jest </w:t>
      </w:r>
      <w:r w:rsidR="008C433E">
        <w:rPr>
          <w:rFonts w:eastAsiaTheme="minorEastAsia"/>
          <w:lang w:eastAsia="en-US"/>
        </w:rPr>
        <w:t>Michał Grochala</w:t>
      </w:r>
      <w:r w:rsidRPr="00CF148B">
        <w:rPr>
          <w:rFonts w:eastAsiaTheme="minorEastAsia"/>
          <w:lang w:eastAsia="en-US"/>
        </w:rPr>
        <w:t xml:space="preserve"> tel. </w:t>
      </w:r>
      <w:r w:rsidR="007E0D29">
        <w:rPr>
          <w:rFonts w:eastAsiaTheme="minorEastAsia"/>
          <w:lang w:eastAsia="en-US"/>
        </w:rPr>
        <w:t xml:space="preserve">525835434 </w:t>
      </w:r>
      <w:r w:rsidRPr="00CF148B">
        <w:rPr>
          <w:rFonts w:eastAsiaTheme="minorEastAsia"/>
          <w:lang w:eastAsia="en-US"/>
        </w:rPr>
        <w:t xml:space="preserve"> mail</w:t>
      </w:r>
      <w:r w:rsidR="008C433E">
        <w:rPr>
          <w:rFonts w:eastAsiaTheme="minorEastAsia"/>
          <w:lang w:eastAsia="en-US"/>
        </w:rPr>
        <w:t xml:space="preserve"> michal.grochala@powiat.bydgoski.pl</w:t>
      </w:r>
      <w:r w:rsidRPr="00CF148B">
        <w:rPr>
          <w:rFonts w:eastAsiaTheme="minorEastAsia"/>
          <w:lang w:eastAsia="en-US"/>
        </w:rPr>
        <w:t xml:space="preserve"> </w:t>
      </w:r>
    </w:p>
    <w:p w14:paraId="530CB1B7" w14:textId="7502850C" w:rsidR="00F90CE0" w:rsidRPr="00CF148B" w:rsidRDefault="00F90CE0" w:rsidP="00813ED6">
      <w:pPr>
        <w:spacing w:after="160" w:line="259" w:lineRule="auto"/>
        <w:jc w:val="center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>§ 5</w:t>
      </w:r>
    </w:p>
    <w:p w14:paraId="290AA262" w14:textId="32CB7D99" w:rsidR="00F90CE0" w:rsidRPr="00CF148B" w:rsidRDefault="00F90CE0" w:rsidP="003F76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>Zamawiający zapłaci Wykonawcy za dostarczony Przedmiot Umowy wynagrodzenie w</w:t>
      </w:r>
      <w:r w:rsidR="00813ED6">
        <w:rPr>
          <w:rFonts w:eastAsiaTheme="minorEastAsia"/>
          <w:lang w:eastAsia="en-US"/>
        </w:rPr>
        <w:t> </w:t>
      </w:r>
      <w:r w:rsidRPr="00CF148B">
        <w:rPr>
          <w:rFonts w:eastAsiaTheme="minorEastAsia"/>
          <w:lang w:eastAsia="en-US"/>
        </w:rPr>
        <w:t xml:space="preserve">wysokości </w:t>
      </w:r>
      <w:r w:rsidR="007E0D29">
        <w:rPr>
          <w:rFonts w:eastAsiaTheme="minorEastAsia"/>
          <w:lang w:eastAsia="en-US"/>
        </w:rPr>
        <w:t>………………..</w:t>
      </w:r>
      <w:r w:rsidRPr="00CF148B">
        <w:rPr>
          <w:rFonts w:eastAsiaTheme="minorEastAsia"/>
          <w:lang w:eastAsia="en-US"/>
        </w:rPr>
        <w:t xml:space="preserve"> brutto (słownie złotych: </w:t>
      </w:r>
      <w:r w:rsidR="007E0D29">
        <w:rPr>
          <w:rFonts w:eastAsiaTheme="minorEastAsia"/>
          <w:lang w:eastAsia="en-US"/>
        </w:rPr>
        <w:t>………………..</w:t>
      </w:r>
      <w:r w:rsidR="008C433E">
        <w:rPr>
          <w:rFonts w:eastAsiaTheme="minorEastAsia"/>
          <w:lang w:eastAsia="en-US"/>
        </w:rPr>
        <w:t>)</w:t>
      </w:r>
      <w:r w:rsidR="00813ED6">
        <w:rPr>
          <w:rFonts w:eastAsiaTheme="minorEastAsia"/>
          <w:lang w:eastAsia="en-US"/>
        </w:rPr>
        <w:t>,</w:t>
      </w:r>
      <w:r w:rsidRPr="00CF148B">
        <w:rPr>
          <w:rFonts w:eastAsiaTheme="minorEastAsia"/>
          <w:lang w:eastAsia="en-US"/>
        </w:rPr>
        <w:t xml:space="preserve"> z uwzględnieniem </w:t>
      </w:r>
      <w:r w:rsidR="008B038F" w:rsidRPr="00CF148B">
        <w:rPr>
          <w:rFonts w:eastAsiaTheme="minorEastAsia"/>
          <w:lang w:eastAsia="en-US"/>
        </w:rPr>
        <w:t>23% p</w:t>
      </w:r>
      <w:r w:rsidR="00CF148B">
        <w:rPr>
          <w:rFonts w:eastAsiaTheme="minorEastAsia"/>
          <w:lang w:eastAsia="en-US"/>
        </w:rPr>
        <w:t>o</w:t>
      </w:r>
      <w:r w:rsidR="008B038F" w:rsidRPr="00CF148B">
        <w:rPr>
          <w:rFonts w:eastAsiaTheme="minorEastAsia"/>
          <w:lang w:eastAsia="en-US"/>
        </w:rPr>
        <w:t xml:space="preserve">datku VAT. </w:t>
      </w:r>
    </w:p>
    <w:p w14:paraId="18044878" w14:textId="0047DDCB" w:rsidR="008B038F" w:rsidRPr="00CF148B" w:rsidRDefault="00894ED1" w:rsidP="003F76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>Wartość Umowy została ustalona w oparciu o Ofertę złożoną przez Wykonawcę i</w:t>
      </w:r>
      <w:r w:rsidR="00813ED6">
        <w:rPr>
          <w:rFonts w:eastAsiaTheme="minorEastAsia"/>
          <w:lang w:eastAsia="en-US"/>
        </w:rPr>
        <w:t> </w:t>
      </w:r>
      <w:r w:rsidRPr="00CF148B">
        <w:rPr>
          <w:rFonts w:eastAsiaTheme="minorEastAsia"/>
          <w:lang w:eastAsia="en-US"/>
        </w:rPr>
        <w:t>zawiera wszelkie koszty związane z realizacją Przedmiotu Umow</w:t>
      </w:r>
      <w:r w:rsidR="00CF148B">
        <w:rPr>
          <w:rFonts w:eastAsiaTheme="minorEastAsia"/>
          <w:lang w:eastAsia="en-US"/>
        </w:rPr>
        <w:t>y</w:t>
      </w:r>
      <w:r w:rsidRPr="00CF148B">
        <w:rPr>
          <w:rFonts w:eastAsiaTheme="minorEastAsia"/>
          <w:lang w:eastAsia="en-US"/>
        </w:rPr>
        <w:t>, w tym: transportu do miejsca dostawy, ubezpieczenia na czas transportu</w:t>
      </w:r>
      <w:r w:rsidR="008C433E">
        <w:rPr>
          <w:rFonts w:eastAsiaTheme="minorEastAsia"/>
          <w:lang w:eastAsia="en-US"/>
        </w:rPr>
        <w:t>.</w:t>
      </w:r>
    </w:p>
    <w:p w14:paraId="775CE647" w14:textId="77777777" w:rsidR="00894ED1" w:rsidRPr="00CF148B" w:rsidRDefault="00894ED1" w:rsidP="003F76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 xml:space="preserve">Wykonawca nie może dokonać przeniesienia, w szczególności cesji, przekazu, sprzedaży, potrącenia, zastawienia jakiejkolwiek wierzytelności lub jej części wobec Zamawiającego, korzyści wynikającej z Umowy lub udział w niej na osoby trzecie, bez uprzedniej pisemnej zgody Zamawiającego. </w:t>
      </w:r>
    </w:p>
    <w:p w14:paraId="41FB24F5" w14:textId="0BEBED7E" w:rsidR="00894ED1" w:rsidRPr="00CF148B" w:rsidRDefault="00894ED1" w:rsidP="003F76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>Zamawiający zapłaci Wykonawcy za dostarczony Przedmiot Umowy na podstawie faktury wystawionej przez Wykonawcę i protokołu zdawczo- odbiorczego podpisane</w:t>
      </w:r>
      <w:r w:rsidR="00813ED6">
        <w:rPr>
          <w:rFonts w:eastAsiaTheme="minorEastAsia"/>
          <w:lang w:eastAsia="en-US"/>
        </w:rPr>
        <w:t>go</w:t>
      </w:r>
      <w:r w:rsidRPr="00CF148B">
        <w:rPr>
          <w:rFonts w:eastAsiaTheme="minorEastAsia"/>
          <w:lang w:eastAsia="en-US"/>
        </w:rPr>
        <w:t xml:space="preserve"> przez obie strony, doręczonych Zamawiającemu. </w:t>
      </w:r>
    </w:p>
    <w:p w14:paraId="5AC5ABE3" w14:textId="70F1A185" w:rsidR="00894ED1" w:rsidRDefault="00894ED1" w:rsidP="003F76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>W przypadku st</w:t>
      </w:r>
      <w:r w:rsidR="00CF148B">
        <w:rPr>
          <w:rFonts w:eastAsiaTheme="minorEastAsia"/>
          <w:lang w:eastAsia="en-US"/>
        </w:rPr>
        <w:t>w</w:t>
      </w:r>
      <w:r w:rsidRPr="00CF148B">
        <w:rPr>
          <w:rFonts w:eastAsiaTheme="minorEastAsia"/>
          <w:lang w:eastAsia="en-US"/>
        </w:rPr>
        <w:t xml:space="preserve">ierdzenia przy </w:t>
      </w:r>
      <w:r w:rsidR="00CF148B">
        <w:rPr>
          <w:rFonts w:eastAsiaTheme="minorEastAsia"/>
          <w:lang w:eastAsia="en-US"/>
        </w:rPr>
        <w:t xml:space="preserve">odbiorze Przedmiotu Umowy jakichkolwiek niezgodności Przedmiotu Umowy z treścią Umowy, </w:t>
      </w:r>
      <w:r w:rsidR="00813ED6">
        <w:rPr>
          <w:rFonts w:eastAsiaTheme="minorEastAsia"/>
          <w:lang w:eastAsia="en-US"/>
        </w:rPr>
        <w:t xml:space="preserve">Zamawiający uprawniony jest do wstrzymania się z zapłatą należności, do czasu dostarczenia przez Wykonawcę Przedmiotu Umowy zgodnego z wymogami wynikającymi z umowy. Jednocześnie </w:t>
      </w:r>
      <w:r w:rsidR="00813ED6">
        <w:rPr>
          <w:rFonts w:eastAsiaTheme="minorEastAsia"/>
          <w:lang w:eastAsia="en-US"/>
        </w:rPr>
        <w:lastRenderedPageBreak/>
        <w:t xml:space="preserve">Wykonawca na własny koszt </w:t>
      </w:r>
      <w:r w:rsidR="006F1A90">
        <w:rPr>
          <w:rFonts w:eastAsiaTheme="minorEastAsia"/>
          <w:lang w:eastAsia="en-US"/>
        </w:rPr>
        <w:t>zobowiązany</w:t>
      </w:r>
      <w:r w:rsidR="00813ED6">
        <w:rPr>
          <w:rFonts w:eastAsiaTheme="minorEastAsia"/>
          <w:lang w:eastAsia="en-US"/>
        </w:rPr>
        <w:t xml:space="preserve"> jest do odbioru zakwestionowanego </w:t>
      </w:r>
      <w:r w:rsidR="006F1A90">
        <w:rPr>
          <w:rFonts w:eastAsiaTheme="minorEastAsia"/>
          <w:lang w:eastAsia="en-US"/>
        </w:rPr>
        <w:t>asortymentu. R</w:t>
      </w:r>
      <w:r w:rsidR="00CF148B">
        <w:rPr>
          <w:rFonts w:eastAsiaTheme="minorEastAsia"/>
          <w:lang w:eastAsia="en-US"/>
        </w:rPr>
        <w:t xml:space="preserve">yzyka </w:t>
      </w:r>
      <w:r w:rsidR="006F1A90">
        <w:rPr>
          <w:rFonts w:eastAsiaTheme="minorEastAsia"/>
          <w:lang w:eastAsia="en-US"/>
        </w:rPr>
        <w:t xml:space="preserve">przypadkowej utraty </w:t>
      </w:r>
      <w:r w:rsidR="00CF148B">
        <w:rPr>
          <w:rFonts w:eastAsiaTheme="minorEastAsia"/>
          <w:lang w:eastAsia="en-US"/>
        </w:rPr>
        <w:t xml:space="preserve">oraz koszty przechowania </w:t>
      </w:r>
      <w:r w:rsidR="006F1A90">
        <w:rPr>
          <w:rFonts w:eastAsiaTheme="minorEastAsia"/>
          <w:lang w:eastAsia="en-US"/>
        </w:rPr>
        <w:t>zakwestionowanego asortymenty</w:t>
      </w:r>
      <w:r w:rsidR="00CF148B">
        <w:rPr>
          <w:rFonts w:eastAsiaTheme="minorEastAsia"/>
          <w:lang w:eastAsia="en-US"/>
        </w:rPr>
        <w:t xml:space="preserve"> ciążą na Wykonawcy.</w:t>
      </w:r>
    </w:p>
    <w:p w14:paraId="6C5FF7FB" w14:textId="26A7216D" w:rsidR="00CF148B" w:rsidRDefault="00CF148B" w:rsidP="003F76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Wykonawca oświadcza,  że posiada ujawniony</w:t>
      </w:r>
      <w:r w:rsidR="006F1A90">
        <w:rPr>
          <w:rFonts w:eastAsiaTheme="minorEastAsia"/>
          <w:lang w:eastAsia="en-US"/>
        </w:rPr>
        <w:t xml:space="preserve"> dla rozliczeń podatkowych (tzw. biała lista)</w:t>
      </w:r>
      <w:r>
        <w:rPr>
          <w:rFonts w:eastAsiaTheme="minorEastAsia"/>
          <w:lang w:eastAsia="en-US"/>
        </w:rPr>
        <w:t xml:space="preserve"> rachunek bankowy w banku </w:t>
      </w:r>
      <w:r w:rsidR="007E0D29">
        <w:rPr>
          <w:rFonts w:eastAsiaTheme="minorEastAsia"/>
          <w:lang w:eastAsia="en-US"/>
        </w:rPr>
        <w:t>……………………….</w:t>
      </w:r>
      <w:r w:rsidR="008C433E">
        <w:rPr>
          <w:rFonts w:eastAsiaTheme="minorEastAsia"/>
          <w:lang w:eastAsia="en-US"/>
        </w:rPr>
        <w:t xml:space="preserve">. </w:t>
      </w:r>
      <w:r>
        <w:rPr>
          <w:rFonts w:eastAsiaTheme="minorEastAsia"/>
          <w:lang w:eastAsia="en-US"/>
        </w:rPr>
        <w:t xml:space="preserve"> o numerze </w:t>
      </w:r>
      <w:r w:rsidR="007E0D29">
        <w:rPr>
          <w:rFonts w:eastAsiaTheme="minorEastAsia"/>
          <w:lang w:eastAsia="en-US"/>
        </w:rPr>
        <w:t>…………………………………..</w:t>
      </w:r>
      <w:r w:rsidR="006F1A90">
        <w:rPr>
          <w:rFonts w:eastAsiaTheme="minorEastAsia"/>
          <w:lang w:eastAsia="en-US"/>
        </w:rPr>
        <w:t>n</w:t>
      </w:r>
      <w:r>
        <w:rPr>
          <w:rFonts w:eastAsiaTheme="minorEastAsia"/>
          <w:lang w:eastAsia="en-US"/>
        </w:rPr>
        <w:t>a który Zamawiający przeleje należność wynikającą z</w:t>
      </w:r>
      <w:r w:rsidR="006F1A90">
        <w:rPr>
          <w:rFonts w:eastAsiaTheme="minorEastAsia"/>
          <w:lang w:eastAsia="en-US"/>
        </w:rPr>
        <w:t> </w:t>
      </w:r>
      <w:r>
        <w:rPr>
          <w:rFonts w:eastAsiaTheme="minorEastAsia"/>
          <w:lang w:eastAsia="en-US"/>
        </w:rPr>
        <w:t>realizacji niniejszej Umowy w terminie 14 dni od daty doręczenia Zamawiającemu prawidłowo wystawionej faktury.</w:t>
      </w:r>
    </w:p>
    <w:p w14:paraId="38B95431" w14:textId="53CF12EC" w:rsidR="00CF148B" w:rsidRDefault="00CF148B" w:rsidP="003F76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Fakturę Wykonawca wystawi w następujący sposób: Nabywca – Powiat Bydgoski z</w:t>
      </w:r>
      <w:r w:rsidR="006F1A90">
        <w:rPr>
          <w:rFonts w:eastAsiaTheme="minorEastAsia"/>
          <w:lang w:eastAsia="en-US"/>
        </w:rPr>
        <w:t> </w:t>
      </w:r>
      <w:r>
        <w:rPr>
          <w:rFonts w:eastAsiaTheme="minorEastAsia"/>
          <w:lang w:eastAsia="en-US"/>
        </w:rPr>
        <w:t xml:space="preserve">siedzibą: ul. </w:t>
      </w:r>
      <w:r w:rsidR="007E0D29">
        <w:rPr>
          <w:rFonts w:eastAsiaTheme="minorEastAsia"/>
          <w:lang w:eastAsia="en-US"/>
        </w:rPr>
        <w:t xml:space="preserve">Juliusza Słowackiego </w:t>
      </w:r>
      <w:r>
        <w:rPr>
          <w:rFonts w:eastAsiaTheme="minorEastAsia"/>
          <w:lang w:eastAsia="en-US"/>
        </w:rPr>
        <w:t>3, 58-</w:t>
      </w:r>
      <w:r w:rsidR="007E0D29">
        <w:rPr>
          <w:rFonts w:eastAsiaTheme="minorEastAsia"/>
          <w:lang w:eastAsia="en-US"/>
        </w:rPr>
        <w:t>008</w:t>
      </w:r>
      <w:r>
        <w:rPr>
          <w:rFonts w:eastAsiaTheme="minorEastAsia"/>
          <w:lang w:eastAsia="en-US"/>
        </w:rPr>
        <w:t xml:space="preserve"> Bydgoszcz, NIP 554-25-73-290. Odbiorca (płatnik) </w:t>
      </w:r>
      <w:r w:rsidR="00D1117C">
        <w:rPr>
          <w:rFonts w:eastAsiaTheme="minorEastAsia"/>
          <w:lang w:eastAsia="en-US"/>
        </w:rPr>
        <w:t>–</w:t>
      </w:r>
      <w:r>
        <w:rPr>
          <w:rFonts w:eastAsiaTheme="minorEastAsia"/>
          <w:lang w:eastAsia="en-US"/>
        </w:rPr>
        <w:t xml:space="preserve"> </w:t>
      </w:r>
      <w:r w:rsidR="00D1117C">
        <w:rPr>
          <w:rFonts w:eastAsiaTheme="minorEastAsia"/>
          <w:lang w:eastAsia="en-US"/>
        </w:rPr>
        <w:t xml:space="preserve">Zarząd Dróg Powiatowych, ul. </w:t>
      </w:r>
      <w:r w:rsidR="007E0D29">
        <w:rPr>
          <w:rFonts w:eastAsiaTheme="minorEastAsia"/>
          <w:lang w:eastAsia="en-US"/>
        </w:rPr>
        <w:t xml:space="preserve">Juliusza Słowackiego </w:t>
      </w:r>
      <w:r w:rsidR="00D1117C">
        <w:rPr>
          <w:rFonts w:eastAsiaTheme="minorEastAsia"/>
          <w:lang w:eastAsia="en-US"/>
        </w:rPr>
        <w:t>3,085-</w:t>
      </w:r>
      <w:r w:rsidR="007E0D29">
        <w:rPr>
          <w:rFonts w:eastAsiaTheme="minorEastAsia"/>
          <w:lang w:eastAsia="en-US"/>
        </w:rPr>
        <w:t>008</w:t>
      </w:r>
      <w:r w:rsidR="00D1117C">
        <w:rPr>
          <w:rFonts w:eastAsiaTheme="minorEastAsia"/>
          <w:lang w:eastAsia="en-US"/>
        </w:rPr>
        <w:t xml:space="preserve"> Bydgoszcz (bez NIP).</w:t>
      </w:r>
    </w:p>
    <w:p w14:paraId="38DFA6F4" w14:textId="77777777" w:rsidR="00D1117C" w:rsidRDefault="00D1117C" w:rsidP="003F76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Wykonawca może wystawić i przesłać Zamawiającemu drogą elektroniczną fakturę </w:t>
      </w:r>
      <w:r w:rsidR="00AC2E17">
        <w:rPr>
          <w:rFonts w:eastAsiaTheme="minorEastAsia"/>
          <w:lang w:eastAsia="en-US"/>
        </w:rPr>
        <w:t>ustrukturyzowaną (za pośrednictwem Platformy Elektronicznego Fakturowania)</w:t>
      </w:r>
    </w:p>
    <w:p w14:paraId="7714BF98" w14:textId="77777777" w:rsidR="00AC2E17" w:rsidRDefault="00AC2E17" w:rsidP="003F76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Za datę zapłaty Strony uważają dzień obciążenia konta bankowego Zamawiającego. </w:t>
      </w:r>
    </w:p>
    <w:p w14:paraId="7060CFDD" w14:textId="77777777" w:rsidR="00250E12" w:rsidRDefault="00250E12" w:rsidP="003F76E2">
      <w:pPr>
        <w:pStyle w:val="Akapitzlist"/>
        <w:spacing w:after="120" w:line="360" w:lineRule="auto"/>
        <w:jc w:val="center"/>
        <w:rPr>
          <w:rFonts w:eastAsiaTheme="minorEastAsia"/>
          <w:b/>
          <w:lang w:eastAsia="en-US"/>
        </w:rPr>
      </w:pPr>
    </w:p>
    <w:p w14:paraId="646A9136" w14:textId="78E1254C" w:rsidR="00376DBE" w:rsidRPr="003F76E2" w:rsidRDefault="00376DBE" w:rsidP="003F76E2">
      <w:pPr>
        <w:pStyle w:val="Akapitzlist"/>
        <w:spacing w:after="120" w:line="360" w:lineRule="auto"/>
        <w:jc w:val="center"/>
        <w:rPr>
          <w:rFonts w:eastAsiaTheme="minorEastAsia"/>
          <w:b/>
          <w:lang w:eastAsia="en-US"/>
        </w:rPr>
      </w:pPr>
      <w:r w:rsidRPr="003F76E2">
        <w:rPr>
          <w:rFonts w:eastAsiaTheme="minorEastAsia"/>
          <w:b/>
          <w:lang w:eastAsia="en-US"/>
        </w:rPr>
        <w:t xml:space="preserve">§ </w:t>
      </w:r>
      <w:r w:rsidR="003C34C3">
        <w:rPr>
          <w:rFonts w:eastAsiaTheme="minorEastAsia"/>
          <w:b/>
          <w:lang w:eastAsia="en-US"/>
        </w:rPr>
        <w:t>6</w:t>
      </w:r>
    </w:p>
    <w:p w14:paraId="67519DEE" w14:textId="4D1349D8" w:rsidR="00376DBE" w:rsidRDefault="00376DBE" w:rsidP="00885583">
      <w:pPr>
        <w:pStyle w:val="Akapitzlist"/>
        <w:spacing w:after="120" w:line="360" w:lineRule="auto"/>
        <w:ind w:left="284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Strony zgodnie oświadczają, że adresy wymienione w komparycji umow</w:t>
      </w:r>
      <w:r w:rsidR="00D00474">
        <w:rPr>
          <w:rFonts w:eastAsiaTheme="minorEastAsia"/>
          <w:lang w:eastAsia="en-US"/>
        </w:rPr>
        <w:t xml:space="preserve">y są adresami do korespondencji. W przypadku zamiany adresu i nie poinformowania drugiej strony o tej okoliczności, wszelka korespondencja wysyłana pod ostatni adres korespondencyjny będzie uznana za skutecznie doręczoną. </w:t>
      </w:r>
    </w:p>
    <w:p w14:paraId="257294F0" w14:textId="77777777" w:rsidR="00250E12" w:rsidRDefault="00250E12" w:rsidP="003F76E2">
      <w:pPr>
        <w:pStyle w:val="Akapitzlist"/>
        <w:spacing w:after="120" w:line="360" w:lineRule="auto"/>
        <w:jc w:val="center"/>
        <w:rPr>
          <w:rFonts w:eastAsiaTheme="minorEastAsia"/>
          <w:b/>
          <w:lang w:eastAsia="en-US"/>
        </w:rPr>
      </w:pPr>
    </w:p>
    <w:p w14:paraId="35447281" w14:textId="5D3DC31A" w:rsidR="00D00474" w:rsidRPr="003F76E2" w:rsidRDefault="00D00474" w:rsidP="003F76E2">
      <w:pPr>
        <w:pStyle w:val="Akapitzlist"/>
        <w:spacing w:after="120" w:line="360" w:lineRule="auto"/>
        <w:jc w:val="center"/>
        <w:rPr>
          <w:rFonts w:eastAsiaTheme="minorEastAsia"/>
          <w:b/>
          <w:lang w:eastAsia="en-US"/>
        </w:rPr>
      </w:pPr>
      <w:r w:rsidRPr="003F76E2">
        <w:rPr>
          <w:rFonts w:eastAsiaTheme="minorEastAsia"/>
          <w:b/>
          <w:lang w:eastAsia="en-US"/>
        </w:rPr>
        <w:t xml:space="preserve">§ </w:t>
      </w:r>
      <w:r w:rsidR="003C34C3">
        <w:rPr>
          <w:rFonts w:eastAsiaTheme="minorEastAsia"/>
          <w:b/>
          <w:lang w:eastAsia="en-US"/>
        </w:rPr>
        <w:t>7</w:t>
      </w:r>
    </w:p>
    <w:p w14:paraId="1DE98A78" w14:textId="77777777" w:rsidR="00D00474" w:rsidRDefault="008B58CB" w:rsidP="00885583">
      <w:pPr>
        <w:pStyle w:val="Akapitzlist"/>
        <w:spacing w:after="120" w:line="360" w:lineRule="auto"/>
        <w:ind w:left="284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Wszelkie zmiany niniejszej umowy i jej załączniki wymagają formy pisemnej w postaci aneksu do Umowy, pod rygorem nieważności. </w:t>
      </w:r>
    </w:p>
    <w:p w14:paraId="2371DBA3" w14:textId="6A60800A" w:rsidR="008B58CB" w:rsidRDefault="008B58CB" w:rsidP="003F76E2">
      <w:pPr>
        <w:pStyle w:val="Akapitzlist"/>
        <w:spacing w:after="120" w:line="360" w:lineRule="auto"/>
        <w:jc w:val="both"/>
        <w:rPr>
          <w:rFonts w:eastAsiaTheme="minorEastAsia"/>
          <w:lang w:eastAsia="en-US"/>
        </w:rPr>
      </w:pPr>
    </w:p>
    <w:p w14:paraId="131CF041" w14:textId="77777777" w:rsidR="00250E12" w:rsidRDefault="00250E12" w:rsidP="003F76E2">
      <w:pPr>
        <w:pStyle w:val="Akapitzlist"/>
        <w:spacing w:after="120" w:line="360" w:lineRule="auto"/>
        <w:jc w:val="both"/>
        <w:rPr>
          <w:rFonts w:eastAsiaTheme="minorEastAsia"/>
          <w:lang w:eastAsia="en-US"/>
        </w:rPr>
      </w:pPr>
    </w:p>
    <w:p w14:paraId="6203BEF9" w14:textId="77777777" w:rsidR="008B58CB" w:rsidRPr="003F76E2" w:rsidRDefault="008B58CB" w:rsidP="003F76E2">
      <w:pPr>
        <w:pStyle w:val="Akapitzlist"/>
        <w:spacing w:after="120" w:line="360" w:lineRule="auto"/>
        <w:jc w:val="center"/>
        <w:rPr>
          <w:rFonts w:eastAsiaTheme="minorEastAsia"/>
          <w:b/>
          <w:lang w:eastAsia="en-US"/>
        </w:rPr>
      </w:pPr>
      <w:r w:rsidRPr="003F76E2">
        <w:rPr>
          <w:rFonts w:eastAsiaTheme="minorEastAsia"/>
          <w:b/>
          <w:lang w:eastAsia="en-US"/>
        </w:rPr>
        <w:t xml:space="preserve">§ </w:t>
      </w:r>
      <w:r w:rsidR="003C34C3">
        <w:rPr>
          <w:rFonts w:eastAsiaTheme="minorEastAsia"/>
          <w:b/>
          <w:lang w:eastAsia="en-US"/>
        </w:rPr>
        <w:t>8</w:t>
      </w:r>
    </w:p>
    <w:p w14:paraId="44C25097" w14:textId="30B9C6AB" w:rsidR="008B58CB" w:rsidRDefault="008B58CB" w:rsidP="00885583">
      <w:pPr>
        <w:pStyle w:val="Akapitzlist"/>
        <w:numPr>
          <w:ilvl w:val="0"/>
          <w:numId w:val="15"/>
        </w:numPr>
        <w:spacing w:after="120" w:line="360" w:lineRule="auto"/>
        <w:ind w:left="284" w:firstLine="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Odstąpienie </w:t>
      </w:r>
      <w:r w:rsidR="00F8522A">
        <w:rPr>
          <w:rFonts w:eastAsiaTheme="minorEastAsia"/>
          <w:lang w:eastAsia="en-US"/>
        </w:rPr>
        <w:t xml:space="preserve">od umowy przez Zamawiającego </w:t>
      </w:r>
      <w:r>
        <w:rPr>
          <w:rFonts w:eastAsiaTheme="minorEastAsia"/>
          <w:lang w:eastAsia="en-US"/>
        </w:rPr>
        <w:t xml:space="preserve">może nastąpić w terminie 30 dni od powzięcia wiadomości o wystąpieniu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</w:t>
      </w:r>
    </w:p>
    <w:p w14:paraId="1118ADE7" w14:textId="3B60722D" w:rsidR="00250E12" w:rsidRDefault="00F8522A" w:rsidP="00885583">
      <w:pPr>
        <w:pStyle w:val="Akapitzlist"/>
        <w:numPr>
          <w:ilvl w:val="0"/>
          <w:numId w:val="15"/>
        </w:numPr>
        <w:spacing w:after="120" w:line="360" w:lineRule="auto"/>
        <w:ind w:left="284" w:firstLine="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lastRenderedPageBreak/>
        <w:t xml:space="preserve">Niezależnie od powyższego </w:t>
      </w:r>
      <w:r w:rsidR="008B58CB">
        <w:rPr>
          <w:rFonts w:eastAsiaTheme="minorEastAsia"/>
          <w:lang w:eastAsia="en-US"/>
        </w:rPr>
        <w:t xml:space="preserve">Zamawiający może odstąpić od Umowy w </w:t>
      </w:r>
      <w:r w:rsidR="00250E12">
        <w:rPr>
          <w:rFonts w:eastAsiaTheme="minorEastAsia"/>
          <w:lang w:eastAsia="en-US"/>
        </w:rPr>
        <w:t>następujących sytuacjach</w:t>
      </w:r>
      <w:r w:rsidR="008B58CB">
        <w:rPr>
          <w:rFonts w:eastAsiaTheme="minorEastAsia"/>
          <w:lang w:eastAsia="en-US"/>
        </w:rPr>
        <w:t xml:space="preserve">: </w:t>
      </w:r>
    </w:p>
    <w:p w14:paraId="2DD3EEFC" w14:textId="5B2DE2BF" w:rsidR="00250E12" w:rsidRDefault="00250E12" w:rsidP="00250E12">
      <w:pPr>
        <w:pStyle w:val="Akapitzlist"/>
        <w:spacing w:after="120" w:line="360" w:lineRule="auto"/>
        <w:ind w:left="108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a) Wykonawca nie dostarczy Przedmiotu Umowy w terminie wskazanym w </w:t>
      </w:r>
      <w:r w:rsidR="00943854">
        <w:rPr>
          <w:rFonts w:eastAsiaTheme="minorEastAsia"/>
          <w:lang w:eastAsia="en-US"/>
        </w:rPr>
        <w:t>§ 3 ustęp. 1 Umowy,</w:t>
      </w:r>
    </w:p>
    <w:p w14:paraId="0A60AB48" w14:textId="00CE5FE9" w:rsidR="00943854" w:rsidRDefault="00943854" w:rsidP="00250E12">
      <w:pPr>
        <w:pStyle w:val="Akapitzlist"/>
        <w:spacing w:after="120" w:line="360" w:lineRule="auto"/>
        <w:ind w:left="108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b) Wykonawca, pomimo wezwania wystosowanego przez Zamawiającego, nie  usunął stwierdzonych przy odbiorze Przedmiotu Umowy niezgodności Przedmiotu Umowy z treścią Umowy, a opóźnienie w usunięciu tych wad trwa co najmniej 14 dni,</w:t>
      </w:r>
    </w:p>
    <w:p w14:paraId="6D9A8D8A" w14:textId="6FDA70E9" w:rsidR="008B58CB" w:rsidRDefault="00943854" w:rsidP="00943854">
      <w:pPr>
        <w:pStyle w:val="Akapitzlist"/>
        <w:spacing w:after="120" w:line="360" w:lineRule="auto"/>
        <w:ind w:left="108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c) </w:t>
      </w:r>
      <w:r w:rsidR="008B58CB" w:rsidRPr="00943854">
        <w:rPr>
          <w:rFonts w:eastAsiaTheme="minorEastAsia"/>
          <w:lang w:eastAsia="en-US"/>
        </w:rPr>
        <w:t xml:space="preserve">gdy zostanie wszczęte postępowanie egzekucyjne przez zarząd przymusowy, sprzedaż przedsiębiorstwa lub zajęcie </w:t>
      </w:r>
      <w:r w:rsidR="00C06153" w:rsidRPr="00943854">
        <w:rPr>
          <w:rFonts w:eastAsiaTheme="minorEastAsia"/>
          <w:lang w:eastAsia="en-US"/>
        </w:rPr>
        <w:t xml:space="preserve">poszczególnych składników przedsiębiorstwa określonych w art. 55 </w:t>
      </w:r>
      <w:r w:rsidR="00C06153" w:rsidRPr="00943854">
        <w:rPr>
          <w:rFonts w:eastAsiaTheme="minorEastAsia"/>
          <w:vertAlign w:val="superscript"/>
          <w:lang w:eastAsia="en-US"/>
        </w:rPr>
        <w:t>1</w:t>
      </w:r>
      <w:r w:rsidR="00C06153" w:rsidRPr="00943854">
        <w:rPr>
          <w:rFonts w:eastAsiaTheme="minorEastAsia"/>
          <w:lang w:eastAsia="en-US"/>
        </w:rPr>
        <w:t xml:space="preserve"> KC</w:t>
      </w:r>
      <w:r>
        <w:rPr>
          <w:rFonts w:eastAsiaTheme="minorEastAsia"/>
          <w:lang w:eastAsia="en-US"/>
        </w:rPr>
        <w:t>, o ile uniemożliwia to wykonanie niniejszej Umowy.</w:t>
      </w:r>
    </w:p>
    <w:p w14:paraId="2A2AA0B1" w14:textId="62D51004" w:rsidR="00943854" w:rsidRPr="00943854" w:rsidRDefault="00943854" w:rsidP="00F04895">
      <w:pPr>
        <w:spacing w:after="120" w:line="360" w:lineRule="auto"/>
        <w:ind w:left="709" w:hanging="425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3. </w:t>
      </w:r>
      <w:r>
        <w:rPr>
          <w:rFonts w:eastAsiaTheme="minorEastAsia"/>
          <w:lang w:eastAsia="en-US"/>
        </w:rPr>
        <w:tab/>
        <w:t xml:space="preserve"> Uprawnienie do  odstąpienia od niniejszej umowy może zostać wykonane w terminie do dnia 31 sierpnia </w:t>
      </w:r>
      <w:r w:rsidR="007E0D29">
        <w:rPr>
          <w:rFonts w:eastAsiaTheme="minorEastAsia"/>
          <w:lang w:eastAsia="en-US"/>
        </w:rPr>
        <w:t>2024</w:t>
      </w:r>
      <w:bookmarkStart w:id="0" w:name="_GoBack"/>
      <w:bookmarkEnd w:id="0"/>
      <w:r>
        <w:rPr>
          <w:rFonts w:eastAsiaTheme="minorEastAsia"/>
          <w:lang w:eastAsia="en-US"/>
        </w:rPr>
        <w:t xml:space="preserve"> roku.</w:t>
      </w:r>
    </w:p>
    <w:p w14:paraId="4FD2947A" w14:textId="77777777" w:rsidR="00C06153" w:rsidRPr="003F76E2" w:rsidRDefault="00C06153" w:rsidP="00163735">
      <w:pPr>
        <w:pStyle w:val="Akapitzlist"/>
        <w:spacing w:after="120" w:line="276" w:lineRule="auto"/>
        <w:ind w:left="1080"/>
        <w:jc w:val="center"/>
        <w:rPr>
          <w:rFonts w:eastAsiaTheme="minorEastAsia"/>
          <w:b/>
          <w:lang w:eastAsia="en-US"/>
        </w:rPr>
      </w:pPr>
      <w:r w:rsidRPr="003F76E2">
        <w:rPr>
          <w:rFonts w:eastAsiaTheme="minorEastAsia"/>
          <w:b/>
          <w:lang w:eastAsia="en-US"/>
        </w:rPr>
        <w:t xml:space="preserve">§ </w:t>
      </w:r>
      <w:r w:rsidR="003C34C3">
        <w:rPr>
          <w:rFonts w:eastAsiaTheme="minorEastAsia"/>
          <w:b/>
          <w:lang w:eastAsia="en-US"/>
        </w:rPr>
        <w:t>9</w:t>
      </w:r>
    </w:p>
    <w:p w14:paraId="5C96E8C8" w14:textId="55628131" w:rsidR="00C06153" w:rsidRDefault="00C06153" w:rsidP="00163735">
      <w:pPr>
        <w:pStyle w:val="Akapitzlist"/>
        <w:numPr>
          <w:ilvl w:val="0"/>
          <w:numId w:val="17"/>
        </w:numPr>
        <w:spacing w:after="120" w:line="276" w:lineRule="auto"/>
        <w:ind w:left="709" w:hanging="425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W przypadku powstania spor</w:t>
      </w:r>
      <w:r w:rsidR="00943854">
        <w:rPr>
          <w:rFonts w:eastAsiaTheme="minorEastAsia"/>
          <w:lang w:eastAsia="en-US"/>
        </w:rPr>
        <w:t>u</w:t>
      </w:r>
      <w:r>
        <w:rPr>
          <w:rFonts w:eastAsiaTheme="minorEastAsia"/>
          <w:lang w:eastAsia="en-US"/>
        </w:rPr>
        <w:t xml:space="preserve"> w związku z realizacją Umowy, Strony Umowy będą dążyły do polubownego rozstrzygnięcia sportu te. W drodze negocjacji i porozumienia. </w:t>
      </w:r>
    </w:p>
    <w:p w14:paraId="246D200B" w14:textId="77777777" w:rsidR="00C06153" w:rsidRDefault="00C06153" w:rsidP="00163735">
      <w:pPr>
        <w:pStyle w:val="Akapitzlist"/>
        <w:numPr>
          <w:ilvl w:val="0"/>
          <w:numId w:val="17"/>
        </w:numPr>
        <w:spacing w:after="120" w:line="276" w:lineRule="auto"/>
        <w:ind w:left="709" w:hanging="425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W przypadku braku polubownego rozstrzygnięcia sportu, spory wynikające z realizacji niniejszej Umowy rozstrzygane będą przez Sąd właściwy dla siedziby Zamawiającego. </w:t>
      </w:r>
    </w:p>
    <w:p w14:paraId="0973023E" w14:textId="77777777" w:rsidR="00C06153" w:rsidRDefault="00C06153" w:rsidP="00163735">
      <w:pPr>
        <w:pStyle w:val="Akapitzlist"/>
        <w:spacing w:after="120" w:line="276" w:lineRule="auto"/>
        <w:ind w:left="1440"/>
        <w:jc w:val="both"/>
        <w:rPr>
          <w:rFonts w:eastAsiaTheme="minorEastAsia"/>
          <w:lang w:eastAsia="en-US"/>
        </w:rPr>
      </w:pPr>
    </w:p>
    <w:p w14:paraId="1C29B980" w14:textId="77777777" w:rsidR="00C06153" w:rsidRPr="003F76E2" w:rsidRDefault="00C06153" w:rsidP="00163735">
      <w:pPr>
        <w:pStyle w:val="Akapitzlist"/>
        <w:spacing w:after="120" w:line="276" w:lineRule="auto"/>
        <w:ind w:left="1440" w:hanging="306"/>
        <w:jc w:val="center"/>
        <w:rPr>
          <w:rFonts w:eastAsiaTheme="minorEastAsia"/>
          <w:b/>
          <w:lang w:eastAsia="en-US"/>
        </w:rPr>
      </w:pPr>
      <w:r w:rsidRPr="003F76E2">
        <w:rPr>
          <w:rFonts w:eastAsiaTheme="minorEastAsia"/>
          <w:b/>
          <w:lang w:eastAsia="en-US"/>
        </w:rPr>
        <w:t>§ 12</w:t>
      </w:r>
    </w:p>
    <w:p w14:paraId="07BE2717" w14:textId="77777777" w:rsidR="00C06153" w:rsidRDefault="00C06153" w:rsidP="00163735">
      <w:pPr>
        <w:pStyle w:val="Akapitzlist"/>
        <w:spacing w:after="120" w:line="276" w:lineRule="auto"/>
        <w:ind w:left="284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W sprawach nieuregulowanych w niniejszej Umowie będą miały zastosowanie obowiązujące przepisy prawa, w szczególności Kodeksu Cywilnego. </w:t>
      </w:r>
    </w:p>
    <w:p w14:paraId="220D4E2E" w14:textId="77777777" w:rsidR="00F04895" w:rsidRDefault="00F04895" w:rsidP="00163735">
      <w:pPr>
        <w:pStyle w:val="Akapitzlist"/>
        <w:spacing w:after="120" w:line="276" w:lineRule="auto"/>
        <w:ind w:left="1134"/>
        <w:jc w:val="center"/>
        <w:rPr>
          <w:rFonts w:eastAsiaTheme="minorEastAsia"/>
          <w:b/>
          <w:lang w:eastAsia="en-US"/>
        </w:rPr>
      </w:pPr>
    </w:p>
    <w:p w14:paraId="64B417A7" w14:textId="72939022" w:rsidR="00C06153" w:rsidRPr="003F76E2" w:rsidRDefault="00C06153" w:rsidP="00163735">
      <w:pPr>
        <w:pStyle w:val="Akapitzlist"/>
        <w:spacing w:after="120" w:line="276" w:lineRule="auto"/>
        <w:ind w:left="1134"/>
        <w:jc w:val="center"/>
        <w:rPr>
          <w:rFonts w:eastAsiaTheme="minorEastAsia"/>
          <w:b/>
          <w:lang w:eastAsia="en-US"/>
        </w:rPr>
      </w:pPr>
      <w:r w:rsidRPr="003F76E2">
        <w:rPr>
          <w:rFonts w:eastAsiaTheme="minorEastAsia"/>
          <w:b/>
          <w:lang w:eastAsia="en-US"/>
        </w:rPr>
        <w:t>§ 13</w:t>
      </w:r>
    </w:p>
    <w:p w14:paraId="6BFC5A13" w14:textId="77777777" w:rsidR="00C06153" w:rsidRDefault="00C06153" w:rsidP="00163735">
      <w:pPr>
        <w:pStyle w:val="Akapitzlist"/>
        <w:spacing w:after="120" w:line="276" w:lineRule="auto"/>
        <w:ind w:left="284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Umowę sporządzono w dwóch jednobrzmiących egzemplarzach, po jednym egzemplarzy dla każdej ze stron Umowy. </w:t>
      </w:r>
    </w:p>
    <w:p w14:paraId="4B188722" w14:textId="77777777" w:rsidR="00C06153" w:rsidRDefault="00C06153" w:rsidP="003F76E2">
      <w:pPr>
        <w:pStyle w:val="Akapitzlist"/>
        <w:spacing w:after="120" w:line="360" w:lineRule="auto"/>
        <w:ind w:left="1440"/>
        <w:jc w:val="both"/>
        <w:rPr>
          <w:rFonts w:eastAsiaTheme="minorEastAsia"/>
          <w:lang w:eastAsia="en-US"/>
        </w:rPr>
      </w:pPr>
    </w:p>
    <w:p w14:paraId="60AC65B2" w14:textId="44043392" w:rsidR="0004084B" w:rsidRPr="00955B23" w:rsidRDefault="00C06153" w:rsidP="00955B23">
      <w:pPr>
        <w:pStyle w:val="Akapitzlist"/>
        <w:spacing w:after="120" w:line="360" w:lineRule="auto"/>
        <w:ind w:left="1440"/>
        <w:jc w:val="both"/>
        <w:rPr>
          <w:rFonts w:eastAsiaTheme="minorEastAsia"/>
          <w:b/>
          <w:lang w:eastAsia="en-US"/>
        </w:rPr>
      </w:pPr>
      <w:r>
        <w:rPr>
          <w:rFonts w:eastAsiaTheme="minorEastAsia"/>
          <w:b/>
          <w:lang w:eastAsia="en-US"/>
        </w:rPr>
        <w:t xml:space="preserve">Zamawiający </w:t>
      </w:r>
      <w:r>
        <w:rPr>
          <w:rFonts w:eastAsiaTheme="minorEastAsia"/>
          <w:b/>
          <w:lang w:eastAsia="en-US"/>
        </w:rPr>
        <w:tab/>
      </w:r>
      <w:r>
        <w:rPr>
          <w:rFonts w:eastAsiaTheme="minorEastAsia"/>
          <w:b/>
          <w:lang w:eastAsia="en-US"/>
        </w:rPr>
        <w:tab/>
      </w:r>
      <w:r>
        <w:rPr>
          <w:rFonts w:eastAsiaTheme="minorEastAsia"/>
          <w:b/>
          <w:lang w:eastAsia="en-US"/>
        </w:rPr>
        <w:tab/>
      </w:r>
      <w:r>
        <w:rPr>
          <w:rFonts w:eastAsiaTheme="minorEastAsia"/>
          <w:b/>
          <w:lang w:eastAsia="en-US"/>
        </w:rPr>
        <w:tab/>
      </w:r>
      <w:r>
        <w:rPr>
          <w:rFonts w:eastAsiaTheme="minorEastAsia"/>
          <w:b/>
          <w:lang w:eastAsia="en-US"/>
        </w:rPr>
        <w:tab/>
      </w:r>
      <w:r>
        <w:rPr>
          <w:rFonts w:eastAsiaTheme="minorEastAsia"/>
          <w:b/>
          <w:lang w:eastAsia="en-US"/>
        </w:rPr>
        <w:tab/>
        <w:t>Wykonawc</w:t>
      </w:r>
      <w:r w:rsidR="00955B23">
        <w:rPr>
          <w:rFonts w:eastAsiaTheme="minorEastAsia"/>
          <w:b/>
          <w:lang w:eastAsia="en-US"/>
        </w:rPr>
        <w:t>a</w:t>
      </w:r>
    </w:p>
    <w:sectPr w:rsidR="0004084B" w:rsidRPr="00955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F10"/>
    <w:multiLevelType w:val="hybridMultilevel"/>
    <w:tmpl w:val="A5041BE0"/>
    <w:lvl w:ilvl="0" w:tplc="5AA6E68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7E6360"/>
    <w:multiLevelType w:val="hybridMultilevel"/>
    <w:tmpl w:val="393C1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014AB"/>
    <w:multiLevelType w:val="hybridMultilevel"/>
    <w:tmpl w:val="D4402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27702"/>
    <w:multiLevelType w:val="hybridMultilevel"/>
    <w:tmpl w:val="8F0C5B4E"/>
    <w:lvl w:ilvl="0" w:tplc="81E23E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9B7057E"/>
    <w:multiLevelType w:val="hybridMultilevel"/>
    <w:tmpl w:val="938E14AE"/>
    <w:lvl w:ilvl="0" w:tplc="E03E3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0C51E1"/>
    <w:multiLevelType w:val="hybridMultilevel"/>
    <w:tmpl w:val="629C6D4C"/>
    <w:lvl w:ilvl="0" w:tplc="E466D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09239C"/>
    <w:multiLevelType w:val="hybridMultilevel"/>
    <w:tmpl w:val="8346BD1A"/>
    <w:lvl w:ilvl="0" w:tplc="A860E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9614E0"/>
    <w:multiLevelType w:val="hybridMultilevel"/>
    <w:tmpl w:val="EE84C58C"/>
    <w:lvl w:ilvl="0" w:tplc="DF9CDF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CD3D34"/>
    <w:multiLevelType w:val="hybridMultilevel"/>
    <w:tmpl w:val="B4D853CE"/>
    <w:lvl w:ilvl="0" w:tplc="E33CFB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AC3165"/>
    <w:multiLevelType w:val="hybridMultilevel"/>
    <w:tmpl w:val="FD80E378"/>
    <w:lvl w:ilvl="0" w:tplc="CC0A55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5300F9"/>
    <w:multiLevelType w:val="hybridMultilevel"/>
    <w:tmpl w:val="929C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C63DB"/>
    <w:multiLevelType w:val="hybridMultilevel"/>
    <w:tmpl w:val="0338B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82901"/>
    <w:multiLevelType w:val="hybridMultilevel"/>
    <w:tmpl w:val="E7622316"/>
    <w:lvl w:ilvl="0" w:tplc="FBC698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31E4E57"/>
    <w:multiLevelType w:val="hybridMultilevel"/>
    <w:tmpl w:val="84E8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A68F2"/>
    <w:multiLevelType w:val="hybridMultilevel"/>
    <w:tmpl w:val="FB685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91DE4"/>
    <w:multiLevelType w:val="hybridMultilevel"/>
    <w:tmpl w:val="5094BB46"/>
    <w:lvl w:ilvl="0" w:tplc="EC249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8E0897"/>
    <w:multiLevelType w:val="hybridMultilevel"/>
    <w:tmpl w:val="68E6AB56"/>
    <w:lvl w:ilvl="0" w:tplc="9AD2F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12"/>
  </w:num>
  <w:num w:numId="7">
    <w:abstractNumId w:val="3"/>
  </w:num>
  <w:num w:numId="8">
    <w:abstractNumId w:val="7"/>
  </w:num>
  <w:num w:numId="9">
    <w:abstractNumId w:val="2"/>
  </w:num>
  <w:num w:numId="10">
    <w:abstractNumId w:val="16"/>
  </w:num>
  <w:num w:numId="11">
    <w:abstractNumId w:val="13"/>
  </w:num>
  <w:num w:numId="12">
    <w:abstractNumId w:val="4"/>
  </w:num>
  <w:num w:numId="13">
    <w:abstractNumId w:val="14"/>
  </w:num>
  <w:num w:numId="14">
    <w:abstractNumId w:val="15"/>
  </w:num>
  <w:num w:numId="15">
    <w:abstractNumId w:val="6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EC"/>
    <w:rsid w:val="00010AB3"/>
    <w:rsid w:val="0004084B"/>
    <w:rsid w:val="00083008"/>
    <w:rsid w:val="00163735"/>
    <w:rsid w:val="002269D0"/>
    <w:rsid w:val="00241F5F"/>
    <w:rsid w:val="0025063E"/>
    <w:rsid w:val="00250E12"/>
    <w:rsid w:val="00376DBE"/>
    <w:rsid w:val="003C34C3"/>
    <w:rsid w:val="003F51FD"/>
    <w:rsid w:val="003F76E2"/>
    <w:rsid w:val="004A114F"/>
    <w:rsid w:val="004F7760"/>
    <w:rsid w:val="005214EC"/>
    <w:rsid w:val="005862B6"/>
    <w:rsid w:val="005C6FD1"/>
    <w:rsid w:val="005C7FB7"/>
    <w:rsid w:val="00605420"/>
    <w:rsid w:val="00681C2D"/>
    <w:rsid w:val="00693C20"/>
    <w:rsid w:val="006F1A90"/>
    <w:rsid w:val="007E0D29"/>
    <w:rsid w:val="00813ED6"/>
    <w:rsid w:val="00885583"/>
    <w:rsid w:val="00894ED1"/>
    <w:rsid w:val="008B038F"/>
    <w:rsid w:val="008B58CB"/>
    <w:rsid w:val="008C433E"/>
    <w:rsid w:val="00943854"/>
    <w:rsid w:val="00955B23"/>
    <w:rsid w:val="009C7CE2"/>
    <w:rsid w:val="00A83B76"/>
    <w:rsid w:val="00AC2E17"/>
    <w:rsid w:val="00B23430"/>
    <w:rsid w:val="00B622DC"/>
    <w:rsid w:val="00C06153"/>
    <w:rsid w:val="00CF0284"/>
    <w:rsid w:val="00CF148B"/>
    <w:rsid w:val="00D00474"/>
    <w:rsid w:val="00D1117C"/>
    <w:rsid w:val="00F04895"/>
    <w:rsid w:val="00F8522A"/>
    <w:rsid w:val="00F90CE0"/>
    <w:rsid w:val="00FB08F0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38DB"/>
  <w15:chartTrackingRefBased/>
  <w15:docId w15:val="{9504BC22-C180-457B-BC21-3C55864F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1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214EC"/>
    <w:pPr>
      <w:keepNext/>
      <w:tabs>
        <w:tab w:val="left" w:pos="720"/>
      </w:tabs>
      <w:snapToGrid w:val="0"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14E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5214EC"/>
    <w:pPr>
      <w:tabs>
        <w:tab w:val="left" w:pos="360"/>
      </w:tabs>
      <w:snapToGrid w:val="0"/>
      <w:spacing w:line="280" w:lineRule="atLeast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214EC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7C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3C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C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E34D3-A628-4BD0-A413-5F2A9478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Grochala</dc:creator>
  <cp:keywords/>
  <dc:description/>
  <cp:lastModifiedBy>Michal Grochala</cp:lastModifiedBy>
  <cp:revision>2</cp:revision>
  <cp:lastPrinted>2022-04-28T11:39:00Z</cp:lastPrinted>
  <dcterms:created xsi:type="dcterms:W3CDTF">2024-01-04T06:46:00Z</dcterms:created>
  <dcterms:modified xsi:type="dcterms:W3CDTF">2024-01-04T06:46:00Z</dcterms:modified>
</cp:coreProperties>
</file>