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056C7B40" w14:textId="77777777" w:rsidR="0015014B" w:rsidRDefault="0015014B" w:rsidP="008E2334">
      <w:pPr>
        <w:spacing w:line="360" w:lineRule="auto"/>
        <w:jc w:val="center"/>
        <w:rPr>
          <w:rFonts w:ascii="Arial" w:hAnsi="Arial"/>
          <w:sz w:val="24"/>
          <w:szCs w:val="24"/>
        </w:rPr>
      </w:pPr>
      <w:r w:rsidRPr="006C4822">
        <w:rPr>
          <w:rFonts w:ascii="Arial" w:hAnsi="Arial"/>
          <w:sz w:val="24"/>
          <w:szCs w:val="24"/>
        </w:rPr>
        <w:t>Modernizacja drogi dojazdowej do grunt</w:t>
      </w:r>
      <w:r>
        <w:rPr>
          <w:rFonts w:ascii="Arial" w:hAnsi="Arial"/>
          <w:sz w:val="24"/>
          <w:szCs w:val="24"/>
        </w:rPr>
        <w:t>ów rolnych</w:t>
      </w:r>
    </w:p>
    <w:p w14:paraId="453890A9" w14:textId="606138EC" w:rsidR="0015014B" w:rsidRDefault="0015014B" w:rsidP="008E2334">
      <w:pPr>
        <w:spacing w:line="360" w:lineRule="auto"/>
        <w:jc w:val="center"/>
        <w:rPr>
          <w:rFonts w:ascii="Arial" w:eastAsia="Arial" w:hAnsi="Arial"/>
          <w:sz w:val="24"/>
          <w:szCs w:val="24"/>
          <w:lang w:val="pl"/>
        </w:rPr>
      </w:pPr>
      <w:r>
        <w:rPr>
          <w:rFonts w:ascii="Arial" w:hAnsi="Arial"/>
          <w:sz w:val="24"/>
          <w:szCs w:val="24"/>
        </w:rPr>
        <w:t>w Klukowej Hucie</w:t>
      </w:r>
      <w:r w:rsidRPr="006C4822">
        <w:rPr>
          <w:rFonts w:ascii="Arial" w:hAnsi="Arial"/>
          <w:sz w:val="24"/>
          <w:szCs w:val="24"/>
        </w:rPr>
        <w:t xml:space="preserve"> - ul. Ks. Bernarda Sychty</w:t>
      </w:r>
    </w:p>
    <w:p w14:paraId="66E540F6" w14:textId="26126EB3"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672E0C">
        <w:rPr>
          <w:rFonts w:ascii="Arial" w:eastAsia="Arial" w:hAnsi="Arial"/>
          <w:sz w:val="24"/>
          <w:szCs w:val="24"/>
          <w:lang w:val="pl"/>
        </w:rPr>
        <w:t>1</w:t>
      </w:r>
      <w:r w:rsidR="0073476A">
        <w:rPr>
          <w:rFonts w:ascii="Arial" w:eastAsia="Arial" w:hAnsi="Arial"/>
          <w:sz w:val="24"/>
          <w:szCs w:val="24"/>
          <w:lang w:val="pl"/>
        </w:rPr>
        <w:t>0</w:t>
      </w:r>
      <w:r w:rsidR="000B5464">
        <w:rPr>
          <w:rFonts w:ascii="Arial" w:eastAsia="Arial" w:hAnsi="Arial"/>
          <w:sz w:val="24"/>
          <w:szCs w:val="24"/>
          <w:lang w:val="pl"/>
        </w:rPr>
        <w:t>.</w:t>
      </w:r>
      <w:r w:rsidRPr="00BF5889">
        <w:rPr>
          <w:rFonts w:ascii="Arial" w:eastAsia="Arial" w:hAnsi="Arial"/>
          <w:sz w:val="24"/>
          <w:szCs w:val="24"/>
          <w:lang w:val="pl"/>
        </w:rPr>
        <w:t>2023.WC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C19DB65" w14:textId="77777777" w:rsidR="008E2334" w:rsidRPr="00BF5889" w:rsidRDefault="008E2334" w:rsidP="008E2334">
      <w:pPr>
        <w:spacing w:line="360" w:lineRule="auto"/>
        <w:jc w:val="center"/>
        <w:rPr>
          <w:rFonts w:ascii="Arial" w:eastAsia="Arial" w:hAnsi="Arial"/>
          <w:sz w:val="24"/>
          <w:szCs w:val="24"/>
          <w:lang w:val="pl"/>
        </w:rPr>
      </w:pPr>
    </w:p>
    <w:p w14:paraId="3702B39E" w14:textId="77777777" w:rsidR="008E2334" w:rsidRPr="00BF5889" w:rsidRDefault="008E2334" w:rsidP="008E2334">
      <w:pPr>
        <w:spacing w:line="360" w:lineRule="auto"/>
        <w:jc w:val="center"/>
        <w:rPr>
          <w:rFonts w:ascii="Arial" w:eastAsia="Arial" w:hAnsi="Arial"/>
          <w:sz w:val="24"/>
          <w:szCs w:val="24"/>
          <w:lang w:val="pl"/>
        </w:rPr>
      </w:pPr>
    </w:p>
    <w:p w14:paraId="1F7C8DE7"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7AA4ECA1" w14:textId="5CD908E2" w:rsidR="008E2334" w:rsidRDefault="008E2334" w:rsidP="00672E0C">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2023</w:t>
      </w:r>
    </w:p>
    <w:p w14:paraId="2B6929B4" w14:textId="77777777" w:rsidR="00840AC0" w:rsidRDefault="00840AC0" w:rsidP="00672E0C">
      <w:pPr>
        <w:spacing w:line="360" w:lineRule="auto"/>
        <w:jc w:val="center"/>
        <w:rPr>
          <w:rFonts w:ascii="Arial" w:eastAsia="Arial" w:hAnsi="Arial"/>
          <w:sz w:val="24"/>
          <w:szCs w:val="24"/>
          <w:lang w:val="pl"/>
        </w:rPr>
      </w:pPr>
    </w:p>
    <w:p w14:paraId="30C40BF8" w14:textId="77777777" w:rsidR="00840AC0" w:rsidRPr="00BF5889" w:rsidRDefault="00840AC0" w:rsidP="00672E0C">
      <w:pPr>
        <w:spacing w:line="360" w:lineRule="auto"/>
        <w:jc w:val="center"/>
        <w:rPr>
          <w:rFonts w:ascii="Arial" w:eastAsia="Arial" w:hAnsi="Arial"/>
          <w:sz w:val="24"/>
          <w:szCs w:val="24"/>
          <w:lang w:val="pl"/>
        </w:rPr>
      </w:pP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SPIS TREŚCI</w:t>
      </w:r>
    </w:p>
    <w:sdt>
      <w:sdtPr>
        <w:rPr>
          <w:rFonts w:ascii="Arial" w:eastAsia="Arial" w:hAnsi="Arial"/>
          <w:sz w:val="24"/>
          <w:szCs w:val="24"/>
          <w:lang w:val="pl"/>
        </w:rPr>
        <w:id w:val="1210223294"/>
        <w:docPartObj>
          <w:docPartGallery w:val="Table of Contents"/>
          <w:docPartUnique/>
        </w:docPartObj>
      </w:sdtPr>
      <w:sdtEndPr/>
      <w:sdtContent>
        <w:p w14:paraId="1E8425F1" w14:textId="77777777" w:rsidR="006E09F5" w:rsidRDefault="008E2334">
          <w:pPr>
            <w:pStyle w:val="Spistreci2"/>
            <w:tabs>
              <w:tab w:val="right" w:pos="9850"/>
            </w:tabs>
            <w:rPr>
              <w:rFonts w:asciiTheme="minorHAnsi" w:eastAsiaTheme="minorEastAsia" w:hAnsiTheme="minorHAnsi" w:cstheme="minorBidi"/>
              <w:noProof/>
              <w:sz w:val="22"/>
              <w:szCs w:val="22"/>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37635124" w:history="1">
            <w:r w:rsidR="006E09F5" w:rsidRPr="0001491B">
              <w:rPr>
                <w:rStyle w:val="Hipercze"/>
                <w:rFonts w:ascii="Arial" w:eastAsia="Arial" w:hAnsi="Arial"/>
                <w:noProof/>
                <w:lang w:val="pl"/>
              </w:rPr>
              <w:t>I. Dane Zamawiającego</w:t>
            </w:r>
            <w:r w:rsidR="006E09F5">
              <w:rPr>
                <w:noProof/>
                <w:webHidden/>
              </w:rPr>
              <w:tab/>
            </w:r>
            <w:r w:rsidR="006E09F5">
              <w:rPr>
                <w:noProof/>
                <w:webHidden/>
              </w:rPr>
              <w:fldChar w:fldCharType="begin"/>
            </w:r>
            <w:r w:rsidR="006E09F5">
              <w:rPr>
                <w:noProof/>
                <w:webHidden/>
              </w:rPr>
              <w:instrText xml:space="preserve"> PAGEREF _Toc137635124 \h </w:instrText>
            </w:r>
            <w:r w:rsidR="006E09F5">
              <w:rPr>
                <w:noProof/>
                <w:webHidden/>
              </w:rPr>
            </w:r>
            <w:r w:rsidR="006E09F5">
              <w:rPr>
                <w:noProof/>
                <w:webHidden/>
              </w:rPr>
              <w:fldChar w:fldCharType="separate"/>
            </w:r>
            <w:r w:rsidR="006E09F5">
              <w:rPr>
                <w:noProof/>
                <w:webHidden/>
              </w:rPr>
              <w:t>2</w:t>
            </w:r>
            <w:r w:rsidR="006E09F5">
              <w:rPr>
                <w:noProof/>
                <w:webHidden/>
              </w:rPr>
              <w:fldChar w:fldCharType="end"/>
            </w:r>
          </w:hyperlink>
        </w:p>
        <w:p w14:paraId="4EB03E34"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25" w:history="1">
            <w:r w:rsidR="006E09F5" w:rsidRPr="0001491B">
              <w:rPr>
                <w:rStyle w:val="Hipercze"/>
                <w:rFonts w:ascii="Arial" w:eastAsia="Arial" w:hAnsi="Arial"/>
                <w:noProof/>
                <w:lang w:val="pl"/>
              </w:rPr>
              <w:t>II. Tryb udzielania zamówienia</w:t>
            </w:r>
            <w:r w:rsidR="006E09F5">
              <w:rPr>
                <w:noProof/>
                <w:webHidden/>
              </w:rPr>
              <w:tab/>
            </w:r>
            <w:r w:rsidR="006E09F5">
              <w:rPr>
                <w:noProof/>
                <w:webHidden/>
              </w:rPr>
              <w:fldChar w:fldCharType="begin"/>
            </w:r>
            <w:r w:rsidR="006E09F5">
              <w:rPr>
                <w:noProof/>
                <w:webHidden/>
              </w:rPr>
              <w:instrText xml:space="preserve"> PAGEREF _Toc137635125 \h </w:instrText>
            </w:r>
            <w:r w:rsidR="006E09F5">
              <w:rPr>
                <w:noProof/>
                <w:webHidden/>
              </w:rPr>
            </w:r>
            <w:r w:rsidR="006E09F5">
              <w:rPr>
                <w:noProof/>
                <w:webHidden/>
              </w:rPr>
              <w:fldChar w:fldCharType="separate"/>
            </w:r>
            <w:r w:rsidR="006E09F5">
              <w:rPr>
                <w:noProof/>
                <w:webHidden/>
              </w:rPr>
              <w:t>3</w:t>
            </w:r>
            <w:r w:rsidR="006E09F5">
              <w:rPr>
                <w:noProof/>
                <w:webHidden/>
              </w:rPr>
              <w:fldChar w:fldCharType="end"/>
            </w:r>
          </w:hyperlink>
        </w:p>
        <w:p w14:paraId="5A4F3ECF"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26" w:history="1">
            <w:r w:rsidR="006E09F5" w:rsidRPr="0001491B">
              <w:rPr>
                <w:rStyle w:val="Hipercze"/>
                <w:rFonts w:ascii="Arial" w:eastAsia="Arial" w:hAnsi="Arial"/>
                <w:noProof/>
                <w:lang w:val="pl"/>
              </w:rPr>
              <w:t>III. Opis przedmiotu zamówienia</w:t>
            </w:r>
            <w:r w:rsidR="006E09F5">
              <w:rPr>
                <w:noProof/>
                <w:webHidden/>
              </w:rPr>
              <w:tab/>
            </w:r>
            <w:r w:rsidR="006E09F5">
              <w:rPr>
                <w:noProof/>
                <w:webHidden/>
              </w:rPr>
              <w:fldChar w:fldCharType="begin"/>
            </w:r>
            <w:r w:rsidR="006E09F5">
              <w:rPr>
                <w:noProof/>
                <w:webHidden/>
              </w:rPr>
              <w:instrText xml:space="preserve"> PAGEREF _Toc137635126 \h </w:instrText>
            </w:r>
            <w:r w:rsidR="006E09F5">
              <w:rPr>
                <w:noProof/>
                <w:webHidden/>
              </w:rPr>
            </w:r>
            <w:r w:rsidR="006E09F5">
              <w:rPr>
                <w:noProof/>
                <w:webHidden/>
              </w:rPr>
              <w:fldChar w:fldCharType="separate"/>
            </w:r>
            <w:r w:rsidR="006E09F5">
              <w:rPr>
                <w:noProof/>
                <w:webHidden/>
              </w:rPr>
              <w:t>4</w:t>
            </w:r>
            <w:r w:rsidR="006E09F5">
              <w:rPr>
                <w:noProof/>
                <w:webHidden/>
              </w:rPr>
              <w:fldChar w:fldCharType="end"/>
            </w:r>
          </w:hyperlink>
        </w:p>
        <w:p w14:paraId="2D2976F3"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27" w:history="1">
            <w:r w:rsidR="006E09F5" w:rsidRPr="0001491B">
              <w:rPr>
                <w:rStyle w:val="Hipercze"/>
                <w:rFonts w:ascii="Arial" w:eastAsia="Arial" w:hAnsi="Arial"/>
                <w:noProof/>
                <w:lang w:val="pl"/>
              </w:rPr>
              <w:t>IV. Podwykonawstwo</w:t>
            </w:r>
            <w:r w:rsidR="006E09F5">
              <w:rPr>
                <w:noProof/>
                <w:webHidden/>
              </w:rPr>
              <w:tab/>
            </w:r>
            <w:r w:rsidR="006E09F5">
              <w:rPr>
                <w:noProof/>
                <w:webHidden/>
              </w:rPr>
              <w:fldChar w:fldCharType="begin"/>
            </w:r>
            <w:r w:rsidR="006E09F5">
              <w:rPr>
                <w:noProof/>
                <w:webHidden/>
              </w:rPr>
              <w:instrText xml:space="preserve"> PAGEREF _Toc137635127 \h </w:instrText>
            </w:r>
            <w:r w:rsidR="006E09F5">
              <w:rPr>
                <w:noProof/>
                <w:webHidden/>
              </w:rPr>
            </w:r>
            <w:r w:rsidR="006E09F5">
              <w:rPr>
                <w:noProof/>
                <w:webHidden/>
              </w:rPr>
              <w:fldChar w:fldCharType="separate"/>
            </w:r>
            <w:r w:rsidR="006E09F5">
              <w:rPr>
                <w:noProof/>
                <w:webHidden/>
              </w:rPr>
              <w:t>5</w:t>
            </w:r>
            <w:r w:rsidR="006E09F5">
              <w:rPr>
                <w:noProof/>
                <w:webHidden/>
              </w:rPr>
              <w:fldChar w:fldCharType="end"/>
            </w:r>
          </w:hyperlink>
        </w:p>
        <w:p w14:paraId="2AC50366"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28" w:history="1">
            <w:r w:rsidR="006E09F5" w:rsidRPr="0001491B">
              <w:rPr>
                <w:rStyle w:val="Hipercze"/>
                <w:rFonts w:ascii="Arial" w:eastAsia="Arial" w:hAnsi="Arial"/>
                <w:noProof/>
                <w:lang w:val="pl"/>
              </w:rPr>
              <w:t>V. Okres realizacji zamówienia</w:t>
            </w:r>
            <w:r w:rsidR="006E09F5">
              <w:rPr>
                <w:noProof/>
                <w:webHidden/>
              </w:rPr>
              <w:tab/>
            </w:r>
            <w:r w:rsidR="006E09F5">
              <w:rPr>
                <w:noProof/>
                <w:webHidden/>
              </w:rPr>
              <w:fldChar w:fldCharType="begin"/>
            </w:r>
            <w:r w:rsidR="006E09F5">
              <w:rPr>
                <w:noProof/>
                <w:webHidden/>
              </w:rPr>
              <w:instrText xml:space="preserve"> PAGEREF _Toc137635128 \h </w:instrText>
            </w:r>
            <w:r w:rsidR="006E09F5">
              <w:rPr>
                <w:noProof/>
                <w:webHidden/>
              </w:rPr>
            </w:r>
            <w:r w:rsidR="006E09F5">
              <w:rPr>
                <w:noProof/>
                <w:webHidden/>
              </w:rPr>
              <w:fldChar w:fldCharType="separate"/>
            </w:r>
            <w:r w:rsidR="006E09F5">
              <w:rPr>
                <w:noProof/>
                <w:webHidden/>
              </w:rPr>
              <w:t>5</w:t>
            </w:r>
            <w:r w:rsidR="006E09F5">
              <w:rPr>
                <w:noProof/>
                <w:webHidden/>
              </w:rPr>
              <w:fldChar w:fldCharType="end"/>
            </w:r>
          </w:hyperlink>
        </w:p>
        <w:p w14:paraId="63201F98"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29" w:history="1">
            <w:r w:rsidR="006E09F5" w:rsidRPr="0001491B">
              <w:rPr>
                <w:rStyle w:val="Hipercze"/>
                <w:rFonts w:ascii="Arial" w:eastAsia="Arial" w:hAnsi="Arial"/>
                <w:noProof/>
                <w:lang w:val="pl"/>
              </w:rPr>
              <w:t>VI. Warunki udziału w postępowaniu</w:t>
            </w:r>
            <w:r w:rsidR="006E09F5">
              <w:rPr>
                <w:noProof/>
                <w:webHidden/>
              </w:rPr>
              <w:tab/>
            </w:r>
            <w:r w:rsidR="006E09F5">
              <w:rPr>
                <w:noProof/>
                <w:webHidden/>
              </w:rPr>
              <w:fldChar w:fldCharType="begin"/>
            </w:r>
            <w:r w:rsidR="006E09F5">
              <w:rPr>
                <w:noProof/>
                <w:webHidden/>
              </w:rPr>
              <w:instrText xml:space="preserve"> PAGEREF _Toc137635129 \h </w:instrText>
            </w:r>
            <w:r w:rsidR="006E09F5">
              <w:rPr>
                <w:noProof/>
                <w:webHidden/>
              </w:rPr>
            </w:r>
            <w:r w:rsidR="006E09F5">
              <w:rPr>
                <w:noProof/>
                <w:webHidden/>
              </w:rPr>
              <w:fldChar w:fldCharType="separate"/>
            </w:r>
            <w:r w:rsidR="006E09F5">
              <w:rPr>
                <w:noProof/>
                <w:webHidden/>
              </w:rPr>
              <w:t>6</w:t>
            </w:r>
            <w:r w:rsidR="006E09F5">
              <w:rPr>
                <w:noProof/>
                <w:webHidden/>
              </w:rPr>
              <w:fldChar w:fldCharType="end"/>
            </w:r>
          </w:hyperlink>
        </w:p>
        <w:p w14:paraId="6268E541"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30" w:history="1">
            <w:r w:rsidR="006E09F5" w:rsidRPr="0001491B">
              <w:rPr>
                <w:rStyle w:val="Hipercze"/>
                <w:rFonts w:ascii="Arial" w:eastAsia="Arial" w:hAnsi="Arial"/>
                <w:noProof/>
                <w:lang w:val="pl"/>
              </w:rPr>
              <w:t>VII. Podstawy wykluczenia z postępowania</w:t>
            </w:r>
            <w:r w:rsidR="006E09F5">
              <w:rPr>
                <w:noProof/>
                <w:webHidden/>
              </w:rPr>
              <w:tab/>
            </w:r>
            <w:r w:rsidR="006E09F5">
              <w:rPr>
                <w:noProof/>
                <w:webHidden/>
              </w:rPr>
              <w:fldChar w:fldCharType="begin"/>
            </w:r>
            <w:r w:rsidR="006E09F5">
              <w:rPr>
                <w:noProof/>
                <w:webHidden/>
              </w:rPr>
              <w:instrText xml:space="preserve"> PAGEREF _Toc137635130 \h </w:instrText>
            </w:r>
            <w:r w:rsidR="006E09F5">
              <w:rPr>
                <w:noProof/>
                <w:webHidden/>
              </w:rPr>
            </w:r>
            <w:r w:rsidR="006E09F5">
              <w:rPr>
                <w:noProof/>
                <w:webHidden/>
              </w:rPr>
              <w:fldChar w:fldCharType="separate"/>
            </w:r>
            <w:r w:rsidR="006E09F5">
              <w:rPr>
                <w:noProof/>
                <w:webHidden/>
              </w:rPr>
              <w:t>9</w:t>
            </w:r>
            <w:r w:rsidR="006E09F5">
              <w:rPr>
                <w:noProof/>
                <w:webHidden/>
              </w:rPr>
              <w:fldChar w:fldCharType="end"/>
            </w:r>
          </w:hyperlink>
        </w:p>
        <w:p w14:paraId="6D2FE30D"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31" w:history="1">
            <w:r w:rsidR="006E09F5" w:rsidRPr="0001491B">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6E09F5">
              <w:rPr>
                <w:noProof/>
                <w:webHidden/>
              </w:rPr>
              <w:tab/>
            </w:r>
            <w:r w:rsidR="006E09F5">
              <w:rPr>
                <w:noProof/>
                <w:webHidden/>
              </w:rPr>
              <w:fldChar w:fldCharType="begin"/>
            </w:r>
            <w:r w:rsidR="006E09F5">
              <w:rPr>
                <w:noProof/>
                <w:webHidden/>
              </w:rPr>
              <w:instrText xml:space="preserve"> PAGEREF _Toc137635131 \h </w:instrText>
            </w:r>
            <w:r w:rsidR="006E09F5">
              <w:rPr>
                <w:noProof/>
                <w:webHidden/>
              </w:rPr>
            </w:r>
            <w:r w:rsidR="006E09F5">
              <w:rPr>
                <w:noProof/>
                <w:webHidden/>
              </w:rPr>
              <w:fldChar w:fldCharType="separate"/>
            </w:r>
            <w:r w:rsidR="006E09F5">
              <w:rPr>
                <w:noProof/>
                <w:webHidden/>
              </w:rPr>
              <w:t>10</w:t>
            </w:r>
            <w:r w:rsidR="006E09F5">
              <w:rPr>
                <w:noProof/>
                <w:webHidden/>
              </w:rPr>
              <w:fldChar w:fldCharType="end"/>
            </w:r>
          </w:hyperlink>
        </w:p>
        <w:p w14:paraId="61264DE6"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32" w:history="1">
            <w:r w:rsidR="006E09F5" w:rsidRPr="0001491B">
              <w:rPr>
                <w:rStyle w:val="Hipercze"/>
                <w:rFonts w:ascii="Arial" w:eastAsia="Arial" w:hAnsi="Arial"/>
                <w:noProof/>
                <w:lang w:val="pl"/>
              </w:rPr>
              <w:t>IX. Informacje o sposobie porozumiewania się zamawiającego z Wykonawcami oraz przekazywania oświadczeń lub dokumentów</w:t>
            </w:r>
            <w:r w:rsidR="006E09F5">
              <w:rPr>
                <w:noProof/>
                <w:webHidden/>
              </w:rPr>
              <w:tab/>
            </w:r>
            <w:r w:rsidR="006E09F5">
              <w:rPr>
                <w:noProof/>
                <w:webHidden/>
              </w:rPr>
              <w:fldChar w:fldCharType="begin"/>
            </w:r>
            <w:r w:rsidR="006E09F5">
              <w:rPr>
                <w:noProof/>
                <w:webHidden/>
              </w:rPr>
              <w:instrText xml:space="preserve"> PAGEREF _Toc137635132 \h </w:instrText>
            </w:r>
            <w:r w:rsidR="006E09F5">
              <w:rPr>
                <w:noProof/>
                <w:webHidden/>
              </w:rPr>
            </w:r>
            <w:r w:rsidR="006E09F5">
              <w:rPr>
                <w:noProof/>
                <w:webHidden/>
              </w:rPr>
              <w:fldChar w:fldCharType="separate"/>
            </w:r>
            <w:r w:rsidR="006E09F5">
              <w:rPr>
                <w:noProof/>
                <w:webHidden/>
              </w:rPr>
              <w:t>11</w:t>
            </w:r>
            <w:r w:rsidR="006E09F5">
              <w:rPr>
                <w:noProof/>
                <w:webHidden/>
              </w:rPr>
              <w:fldChar w:fldCharType="end"/>
            </w:r>
          </w:hyperlink>
        </w:p>
        <w:p w14:paraId="15876B37"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33" w:history="1">
            <w:r w:rsidR="006E09F5" w:rsidRPr="0001491B">
              <w:rPr>
                <w:rStyle w:val="Hipercze"/>
                <w:rFonts w:ascii="Arial" w:eastAsia="Arial" w:hAnsi="Arial"/>
                <w:noProof/>
                <w:lang w:val="pl"/>
              </w:rPr>
              <w:t>X. Opis sposobu przygotowania ofert, sposób, miejsce oraz termin składania:</w:t>
            </w:r>
            <w:r w:rsidR="006E09F5">
              <w:rPr>
                <w:noProof/>
                <w:webHidden/>
              </w:rPr>
              <w:tab/>
            </w:r>
            <w:r w:rsidR="006E09F5">
              <w:rPr>
                <w:noProof/>
                <w:webHidden/>
              </w:rPr>
              <w:fldChar w:fldCharType="begin"/>
            </w:r>
            <w:r w:rsidR="006E09F5">
              <w:rPr>
                <w:noProof/>
                <w:webHidden/>
              </w:rPr>
              <w:instrText xml:space="preserve"> PAGEREF _Toc137635133 \h </w:instrText>
            </w:r>
            <w:r w:rsidR="006E09F5">
              <w:rPr>
                <w:noProof/>
                <w:webHidden/>
              </w:rPr>
            </w:r>
            <w:r w:rsidR="006E09F5">
              <w:rPr>
                <w:noProof/>
                <w:webHidden/>
              </w:rPr>
              <w:fldChar w:fldCharType="separate"/>
            </w:r>
            <w:r w:rsidR="006E09F5">
              <w:rPr>
                <w:noProof/>
                <w:webHidden/>
              </w:rPr>
              <w:t>14</w:t>
            </w:r>
            <w:r w:rsidR="006E09F5">
              <w:rPr>
                <w:noProof/>
                <w:webHidden/>
              </w:rPr>
              <w:fldChar w:fldCharType="end"/>
            </w:r>
          </w:hyperlink>
        </w:p>
        <w:p w14:paraId="0728DDB9"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34" w:history="1">
            <w:r w:rsidR="006E09F5" w:rsidRPr="0001491B">
              <w:rPr>
                <w:rStyle w:val="Hipercze"/>
                <w:rFonts w:ascii="Arial" w:eastAsia="Arial" w:hAnsi="Arial"/>
                <w:noProof/>
                <w:lang w:val="pl"/>
              </w:rPr>
              <w:t xml:space="preserve">XI. </w:t>
            </w:r>
            <w:r w:rsidR="006E09F5" w:rsidRPr="0001491B">
              <w:rPr>
                <w:rStyle w:val="Hipercze"/>
                <w:rFonts w:ascii="Arial" w:hAnsi="Arial"/>
                <w:noProof/>
                <w:lang w:val="pl"/>
              </w:rPr>
              <w:t>Otwarcie ofert</w:t>
            </w:r>
            <w:r w:rsidR="006E09F5">
              <w:rPr>
                <w:noProof/>
                <w:webHidden/>
              </w:rPr>
              <w:tab/>
            </w:r>
            <w:r w:rsidR="006E09F5">
              <w:rPr>
                <w:noProof/>
                <w:webHidden/>
              </w:rPr>
              <w:fldChar w:fldCharType="begin"/>
            </w:r>
            <w:r w:rsidR="006E09F5">
              <w:rPr>
                <w:noProof/>
                <w:webHidden/>
              </w:rPr>
              <w:instrText xml:space="preserve"> PAGEREF _Toc137635134 \h </w:instrText>
            </w:r>
            <w:r w:rsidR="006E09F5">
              <w:rPr>
                <w:noProof/>
                <w:webHidden/>
              </w:rPr>
            </w:r>
            <w:r w:rsidR="006E09F5">
              <w:rPr>
                <w:noProof/>
                <w:webHidden/>
              </w:rPr>
              <w:fldChar w:fldCharType="separate"/>
            </w:r>
            <w:r w:rsidR="006E09F5">
              <w:rPr>
                <w:noProof/>
                <w:webHidden/>
              </w:rPr>
              <w:t>19</w:t>
            </w:r>
            <w:r w:rsidR="006E09F5">
              <w:rPr>
                <w:noProof/>
                <w:webHidden/>
              </w:rPr>
              <w:fldChar w:fldCharType="end"/>
            </w:r>
          </w:hyperlink>
        </w:p>
        <w:p w14:paraId="45CEB349"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35" w:history="1">
            <w:r w:rsidR="006E09F5" w:rsidRPr="0001491B">
              <w:rPr>
                <w:rStyle w:val="Hipercze"/>
                <w:rFonts w:ascii="Arial" w:eastAsia="Arial" w:hAnsi="Arial"/>
                <w:noProof/>
                <w:lang w:val="pl"/>
              </w:rPr>
              <w:t>XII. Sposób obliczania ceny oferty</w:t>
            </w:r>
            <w:r w:rsidR="006E09F5">
              <w:rPr>
                <w:noProof/>
                <w:webHidden/>
              </w:rPr>
              <w:tab/>
            </w:r>
            <w:r w:rsidR="006E09F5">
              <w:rPr>
                <w:noProof/>
                <w:webHidden/>
              </w:rPr>
              <w:fldChar w:fldCharType="begin"/>
            </w:r>
            <w:r w:rsidR="006E09F5">
              <w:rPr>
                <w:noProof/>
                <w:webHidden/>
              </w:rPr>
              <w:instrText xml:space="preserve"> PAGEREF _Toc137635135 \h </w:instrText>
            </w:r>
            <w:r w:rsidR="006E09F5">
              <w:rPr>
                <w:noProof/>
                <w:webHidden/>
              </w:rPr>
            </w:r>
            <w:r w:rsidR="006E09F5">
              <w:rPr>
                <w:noProof/>
                <w:webHidden/>
              </w:rPr>
              <w:fldChar w:fldCharType="separate"/>
            </w:r>
            <w:r w:rsidR="006E09F5">
              <w:rPr>
                <w:noProof/>
                <w:webHidden/>
              </w:rPr>
              <w:t>20</w:t>
            </w:r>
            <w:r w:rsidR="006E09F5">
              <w:rPr>
                <w:noProof/>
                <w:webHidden/>
              </w:rPr>
              <w:fldChar w:fldCharType="end"/>
            </w:r>
          </w:hyperlink>
        </w:p>
        <w:p w14:paraId="25C0D063"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36" w:history="1">
            <w:r w:rsidR="006E09F5" w:rsidRPr="0001491B">
              <w:rPr>
                <w:rStyle w:val="Hipercze"/>
                <w:rFonts w:ascii="Arial" w:eastAsia="Arial" w:hAnsi="Arial"/>
                <w:noProof/>
                <w:lang w:val="pl"/>
              </w:rPr>
              <w:t>XIII. Wymagania dotyczące wadium</w:t>
            </w:r>
            <w:r w:rsidR="006E09F5">
              <w:rPr>
                <w:noProof/>
                <w:webHidden/>
              </w:rPr>
              <w:tab/>
            </w:r>
            <w:r w:rsidR="006E09F5">
              <w:rPr>
                <w:noProof/>
                <w:webHidden/>
              </w:rPr>
              <w:fldChar w:fldCharType="begin"/>
            </w:r>
            <w:r w:rsidR="006E09F5">
              <w:rPr>
                <w:noProof/>
                <w:webHidden/>
              </w:rPr>
              <w:instrText xml:space="preserve"> PAGEREF _Toc137635136 \h </w:instrText>
            </w:r>
            <w:r w:rsidR="006E09F5">
              <w:rPr>
                <w:noProof/>
                <w:webHidden/>
              </w:rPr>
            </w:r>
            <w:r w:rsidR="006E09F5">
              <w:rPr>
                <w:noProof/>
                <w:webHidden/>
              </w:rPr>
              <w:fldChar w:fldCharType="separate"/>
            </w:r>
            <w:r w:rsidR="006E09F5">
              <w:rPr>
                <w:noProof/>
                <w:webHidden/>
              </w:rPr>
              <w:t>23</w:t>
            </w:r>
            <w:r w:rsidR="006E09F5">
              <w:rPr>
                <w:noProof/>
                <w:webHidden/>
              </w:rPr>
              <w:fldChar w:fldCharType="end"/>
            </w:r>
          </w:hyperlink>
        </w:p>
        <w:p w14:paraId="710729C6"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37" w:history="1">
            <w:r w:rsidR="006E09F5" w:rsidRPr="0001491B">
              <w:rPr>
                <w:rStyle w:val="Hipercze"/>
                <w:rFonts w:ascii="Arial" w:eastAsia="Arial" w:hAnsi="Arial"/>
                <w:noProof/>
                <w:lang w:val="pl"/>
              </w:rPr>
              <w:t>XIV. Termin związania ofertą</w:t>
            </w:r>
            <w:r w:rsidR="006E09F5">
              <w:rPr>
                <w:noProof/>
                <w:webHidden/>
              </w:rPr>
              <w:tab/>
            </w:r>
            <w:r w:rsidR="006E09F5">
              <w:rPr>
                <w:noProof/>
                <w:webHidden/>
              </w:rPr>
              <w:fldChar w:fldCharType="begin"/>
            </w:r>
            <w:r w:rsidR="006E09F5">
              <w:rPr>
                <w:noProof/>
                <w:webHidden/>
              </w:rPr>
              <w:instrText xml:space="preserve"> PAGEREF _Toc137635137 \h </w:instrText>
            </w:r>
            <w:r w:rsidR="006E09F5">
              <w:rPr>
                <w:noProof/>
                <w:webHidden/>
              </w:rPr>
            </w:r>
            <w:r w:rsidR="006E09F5">
              <w:rPr>
                <w:noProof/>
                <w:webHidden/>
              </w:rPr>
              <w:fldChar w:fldCharType="separate"/>
            </w:r>
            <w:r w:rsidR="006E09F5">
              <w:rPr>
                <w:noProof/>
                <w:webHidden/>
              </w:rPr>
              <w:t>24</w:t>
            </w:r>
            <w:r w:rsidR="006E09F5">
              <w:rPr>
                <w:noProof/>
                <w:webHidden/>
              </w:rPr>
              <w:fldChar w:fldCharType="end"/>
            </w:r>
          </w:hyperlink>
        </w:p>
        <w:p w14:paraId="3ADA7988"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38" w:history="1">
            <w:r w:rsidR="006E09F5" w:rsidRPr="0001491B">
              <w:rPr>
                <w:rStyle w:val="Hipercze"/>
                <w:rFonts w:ascii="Arial" w:eastAsia="Arial" w:hAnsi="Arial"/>
                <w:noProof/>
                <w:lang w:val="pl"/>
              </w:rPr>
              <w:t>XV. Opis kryteriów oceny ofert z podaniem wag i sposobu oceny ofert</w:t>
            </w:r>
            <w:r w:rsidR="006E09F5">
              <w:rPr>
                <w:noProof/>
                <w:webHidden/>
              </w:rPr>
              <w:tab/>
            </w:r>
            <w:r w:rsidR="006E09F5">
              <w:rPr>
                <w:noProof/>
                <w:webHidden/>
              </w:rPr>
              <w:fldChar w:fldCharType="begin"/>
            </w:r>
            <w:r w:rsidR="006E09F5">
              <w:rPr>
                <w:noProof/>
                <w:webHidden/>
              </w:rPr>
              <w:instrText xml:space="preserve"> PAGEREF _Toc137635138 \h </w:instrText>
            </w:r>
            <w:r w:rsidR="006E09F5">
              <w:rPr>
                <w:noProof/>
                <w:webHidden/>
              </w:rPr>
            </w:r>
            <w:r w:rsidR="006E09F5">
              <w:rPr>
                <w:noProof/>
                <w:webHidden/>
              </w:rPr>
              <w:fldChar w:fldCharType="separate"/>
            </w:r>
            <w:r w:rsidR="006E09F5">
              <w:rPr>
                <w:noProof/>
                <w:webHidden/>
              </w:rPr>
              <w:t>24</w:t>
            </w:r>
            <w:r w:rsidR="006E09F5">
              <w:rPr>
                <w:noProof/>
                <w:webHidden/>
              </w:rPr>
              <w:fldChar w:fldCharType="end"/>
            </w:r>
          </w:hyperlink>
        </w:p>
        <w:p w14:paraId="6A751FC2"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39" w:history="1">
            <w:r w:rsidR="006E09F5" w:rsidRPr="0001491B">
              <w:rPr>
                <w:rStyle w:val="Hipercze"/>
                <w:rFonts w:ascii="Arial" w:eastAsia="Arial" w:hAnsi="Arial"/>
                <w:noProof/>
                <w:lang w:val="pl"/>
              </w:rPr>
              <w:t>XVI. Informacje o formalnościach, jakie powinny być dopełnione po wyborze oferty w celu zawarcia umowy</w:t>
            </w:r>
            <w:r w:rsidR="006E09F5">
              <w:rPr>
                <w:noProof/>
                <w:webHidden/>
              </w:rPr>
              <w:tab/>
            </w:r>
            <w:r w:rsidR="006E09F5">
              <w:rPr>
                <w:noProof/>
                <w:webHidden/>
              </w:rPr>
              <w:fldChar w:fldCharType="begin"/>
            </w:r>
            <w:r w:rsidR="006E09F5">
              <w:rPr>
                <w:noProof/>
                <w:webHidden/>
              </w:rPr>
              <w:instrText xml:space="preserve"> PAGEREF _Toc137635139 \h </w:instrText>
            </w:r>
            <w:r w:rsidR="006E09F5">
              <w:rPr>
                <w:noProof/>
                <w:webHidden/>
              </w:rPr>
            </w:r>
            <w:r w:rsidR="006E09F5">
              <w:rPr>
                <w:noProof/>
                <w:webHidden/>
              </w:rPr>
              <w:fldChar w:fldCharType="separate"/>
            </w:r>
            <w:r w:rsidR="006E09F5">
              <w:rPr>
                <w:noProof/>
                <w:webHidden/>
              </w:rPr>
              <w:t>26</w:t>
            </w:r>
            <w:r w:rsidR="006E09F5">
              <w:rPr>
                <w:noProof/>
                <w:webHidden/>
              </w:rPr>
              <w:fldChar w:fldCharType="end"/>
            </w:r>
          </w:hyperlink>
        </w:p>
        <w:p w14:paraId="2A504F03"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40" w:history="1">
            <w:r w:rsidR="006E09F5" w:rsidRPr="0001491B">
              <w:rPr>
                <w:rStyle w:val="Hipercze"/>
                <w:rFonts w:ascii="Arial" w:eastAsia="Arial" w:hAnsi="Arial"/>
                <w:noProof/>
                <w:lang w:val="pl"/>
              </w:rPr>
              <w:t>XVII. Wymagania dotyczące zabezpieczenia należytego wykonania umowy.</w:t>
            </w:r>
            <w:r w:rsidR="006E09F5">
              <w:rPr>
                <w:noProof/>
                <w:webHidden/>
              </w:rPr>
              <w:tab/>
            </w:r>
            <w:r w:rsidR="006E09F5">
              <w:rPr>
                <w:noProof/>
                <w:webHidden/>
              </w:rPr>
              <w:fldChar w:fldCharType="begin"/>
            </w:r>
            <w:r w:rsidR="006E09F5">
              <w:rPr>
                <w:noProof/>
                <w:webHidden/>
              </w:rPr>
              <w:instrText xml:space="preserve"> PAGEREF _Toc137635140 \h </w:instrText>
            </w:r>
            <w:r w:rsidR="006E09F5">
              <w:rPr>
                <w:noProof/>
                <w:webHidden/>
              </w:rPr>
            </w:r>
            <w:r w:rsidR="006E09F5">
              <w:rPr>
                <w:noProof/>
                <w:webHidden/>
              </w:rPr>
              <w:fldChar w:fldCharType="separate"/>
            </w:r>
            <w:r w:rsidR="006E09F5">
              <w:rPr>
                <w:noProof/>
                <w:webHidden/>
              </w:rPr>
              <w:t>26</w:t>
            </w:r>
            <w:r w:rsidR="006E09F5">
              <w:rPr>
                <w:noProof/>
                <w:webHidden/>
              </w:rPr>
              <w:fldChar w:fldCharType="end"/>
            </w:r>
          </w:hyperlink>
        </w:p>
        <w:p w14:paraId="65F3F164"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41" w:history="1">
            <w:r w:rsidR="006E09F5" w:rsidRPr="0001491B">
              <w:rPr>
                <w:rStyle w:val="Hipercze"/>
                <w:rFonts w:ascii="Arial" w:eastAsia="Arial" w:hAnsi="Arial"/>
                <w:noProof/>
                <w:lang w:val="pl"/>
              </w:rPr>
              <w:t>XVIII. Informacje o treści zawieranej umowy oraz możliwości jej zmiany</w:t>
            </w:r>
            <w:r w:rsidR="006E09F5">
              <w:rPr>
                <w:noProof/>
                <w:webHidden/>
              </w:rPr>
              <w:tab/>
            </w:r>
            <w:r w:rsidR="006E09F5">
              <w:rPr>
                <w:noProof/>
                <w:webHidden/>
              </w:rPr>
              <w:fldChar w:fldCharType="begin"/>
            </w:r>
            <w:r w:rsidR="006E09F5">
              <w:rPr>
                <w:noProof/>
                <w:webHidden/>
              </w:rPr>
              <w:instrText xml:space="preserve"> PAGEREF _Toc137635141 \h </w:instrText>
            </w:r>
            <w:r w:rsidR="006E09F5">
              <w:rPr>
                <w:noProof/>
                <w:webHidden/>
              </w:rPr>
            </w:r>
            <w:r w:rsidR="006E09F5">
              <w:rPr>
                <w:noProof/>
                <w:webHidden/>
              </w:rPr>
              <w:fldChar w:fldCharType="separate"/>
            </w:r>
            <w:r w:rsidR="006E09F5">
              <w:rPr>
                <w:noProof/>
                <w:webHidden/>
              </w:rPr>
              <w:t>28</w:t>
            </w:r>
            <w:r w:rsidR="006E09F5">
              <w:rPr>
                <w:noProof/>
                <w:webHidden/>
              </w:rPr>
              <w:fldChar w:fldCharType="end"/>
            </w:r>
          </w:hyperlink>
        </w:p>
        <w:p w14:paraId="5A807838"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42" w:history="1">
            <w:r w:rsidR="006E09F5" w:rsidRPr="0001491B">
              <w:rPr>
                <w:rStyle w:val="Hipercze"/>
                <w:rFonts w:ascii="Arial" w:eastAsia="Arial" w:hAnsi="Arial"/>
                <w:noProof/>
                <w:lang w:val="pl"/>
              </w:rPr>
              <w:t>XIX. Ochrona danych osobowych</w:t>
            </w:r>
            <w:r w:rsidR="006E09F5">
              <w:rPr>
                <w:noProof/>
                <w:webHidden/>
              </w:rPr>
              <w:tab/>
            </w:r>
            <w:r w:rsidR="006E09F5">
              <w:rPr>
                <w:noProof/>
                <w:webHidden/>
              </w:rPr>
              <w:fldChar w:fldCharType="begin"/>
            </w:r>
            <w:r w:rsidR="006E09F5">
              <w:rPr>
                <w:noProof/>
                <w:webHidden/>
              </w:rPr>
              <w:instrText xml:space="preserve"> PAGEREF _Toc137635142 \h </w:instrText>
            </w:r>
            <w:r w:rsidR="006E09F5">
              <w:rPr>
                <w:noProof/>
                <w:webHidden/>
              </w:rPr>
            </w:r>
            <w:r w:rsidR="006E09F5">
              <w:rPr>
                <w:noProof/>
                <w:webHidden/>
              </w:rPr>
              <w:fldChar w:fldCharType="separate"/>
            </w:r>
            <w:r w:rsidR="006E09F5">
              <w:rPr>
                <w:noProof/>
                <w:webHidden/>
              </w:rPr>
              <w:t>28</w:t>
            </w:r>
            <w:r w:rsidR="006E09F5">
              <w:rPr>
                <w:noProof/>
                <w:webHidden/>
              </w:rPr>
              <w:fldChar w:fldCharType="end"/>
            </w:r>
          </w:hyperlink>
        </w:p>
        <w:p w14:paraId="0D90F5F5"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43" w:history="1">
            <w:r w:rsidR="006E09F5" w:rsidRPr="0001491B">
              <w:rPr>
                <w:rStyle w:val="Hipercze"/>
                <w:rFonts w:ascii="Arial" w:eastAsia="Arial" w:hAnsi="Arial"/>
                <w:noProof/>
                <w:lang w:val="pl"/>
              </w:rPr>
              <w:t>XX. Pouczenie o środkach ochrony prawnej przysługujących Wykonawcy</w:t>
            </w:r>
            <w:r w:rsidR="006E09F5">
              <w:rPr>
                <w:noProof/>
                <w:webHidden/>
              </w:rPr>
              <w:tab/>
            </w:r>
            <w:r w:rsidR="006E09F5">
              <w:rPr>
                <w:noProof/>
                <w:webHidden/>
              </w:rPr>
              <w:fldChar w:fldCharType="begin"/>
            </w:r>
            <w:r w:rsidR="006E09F5">
              <w:rPr>
                <w:noProof/>
                <w:webHidden/>
              </w:rPr>
              <w:instrText xml:space="preserve"> PAGEREF _Toc137635143 \h </w:instrText>
            </w:r>
            <w:r w:rsidR="006E09F5">
              <w:rPr>
                <w:noProof/>
                <w:webHidden/>
              </w:rPr>
            </w:r>
            <w:r w:rsidR="006E09F5">
              <w:rPr>
                <w:noProof/>
                <w:webHidden/>
              </w:rPr>
              <w:fldChar w:fldCharType="separate"/>
            </w:r>
            <w:r w:rsidR="006E09F5">
              <w:rPr>
                <w:noProof/>
                <w:webHidden/>
              </w:rPr>
              <w:t>30</w:t>
            </w:r>
            <w:r w:rsidR="006E09F5">
              <w:rPr>
                <w:noProof/>
                <w:webHidden/>
              </w:rPr>
              <w:fldChar w:fldCharType="end"/>
            </w:r>
          </w:hyperlink>
        </w:p>
        <w:p w14:paraId="0D3863EA"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44" w:history="1">
            <w:r w:rsidR="006E09F5" w:rsidRPr="0001491B">
              <w:rPr>
                <w:rStyle w:val="Hipercze"/>
                <w:rFonts w:ascii="Arial" w:eastAsia="Arial" w:hAnsi="Arial"/>
                <w:noProof/>
                <w:lang w:val="pl"/>
              </w:rPr>
              <w:t>XXI. Spis załączników</w:t>
            </w:r>
            <w:r w:rsidR="006E09F5">
              <w:rPr>
                <w:noProof/>
                <w:webHidden/>
              </w:rPr>
              <w:tab/>
            </w:r>
            <w:r w:rsidR="006E09F5">
              <w:rPr>
                <w:noProof/>
                <w:webHidden/>
              </w:rPr>
              <w:fldChar w:fldCharType="begin"/>
            </w:r>
            <w:r w:rsidR="006E09F5">
              <w:rPr>
                <w:noProof/>
                <w:webHidden/>
              </w:rPr>
              <w:instrText xml:space="preserve"> PAGEREF _Toc137635144 \h </w:instrText>
            </w:r>
            <w:r w:rsidR="006E09F5">
              <w:rPr>
                <w:noProof/>
                <w:webHidden/>
              </w:rPr>
            </w:r>
            <w:r w:rsidR="006E09F5">
              <w:rPr>
                <w:noProof/>
                <w:webHidden/>
              </w:rPr>
              <w:fldChar w:fldCharType="separate"/>
            </w:r>
            <w:r w:rsidR="006E09F5">
              <w:rPr>
                <w:noProof/>
                <w:webHidden/>
              </w:rPr>
              <w:t>31</w:t>
            </w:r>
            <w:r w:rsidR="006E09F5">
              <w:rPr>
                <w:noProof/>
                <w:webHidden/>
              </w:rPr>
              <w:fldChar w:fldCharType="end"/>
            </w:r>
          </w:hyperlink>
        </w:p>
        <w:p w14:paraId="475DCC6B" w14:textId="77777777" w:rsidR="006E09F5" w:rsidRDefault="00052F7B">
          <w:pPr>
            <w:pStyle w:val="Spistreci2"/>
            <w:tabs>
              <w:tab w:val="right" w:pos="9850"/>
            </w:tabs>
            <w:rPr>
              <w:rFonts w:asciiTheme="minorHAnsi" w:eastAsiaTheme="minorEastAsia" w:hAnsiTheme="minorHAnsi" w:cstheme="minorBidi"/>
              <w:noProof/>
              <w:sz w:val="22"/>
              <w:szCs w:val="22"/>
            </w:rPr>
          </w:pPr>
          <w:hyperlink w:anchor="_Toc137635145" w:history="1">
            <w:r w:rsidR="006E09F5" w:rsidRPr="0001491B">
              <w:rPr>
                <w:rStyle w:val="Hipercze"/>
                <w:rFonts w:ascii="Arial" w:eastAsia="Arial" w:hAnsi="Arial"/>
                <w:noProof/>
                <w:lang w:val="pl"/>
              </w:rPr>
              <w:t>XXII. Postanowienia końcowe</w:t>
            </w:r>
            <w:r w:rsidR="006E09F5">
              <w:rPr>
                <w:noProof/>
                <w:webHidden/>
              </w:rPr>
              <w:tab/>
            </w:r>
            <w:r w:rsidR="006E09F5">
              <w:rPr>
                <w:noProof/>
                <w:webHidden/>
              </w:rPr>
              <w:fldChar w:fldCharType="begin"/>
            </w:r>
            <w:r w:rsidR="006E09F5">
              <w:rPr>
                <w:noProof/>
                <w:webHidden/>
              </w:rPr>
              <w:instrText xml:space="preserve"> PAGEREF _Toc137635145 \h </w:instrText>
            </w:r>
            <w:r w:rsidR="006E09F5">
              <w:rPr>
                <w:noProof/>
                <w:webHidden/>
              </w:rPr>
            </w:r>
            <w:r w:rsidR="006E09F5">
              <w:rPr>
                <w:noProof/>
                <w:webHidden/>
              </w:rPr>
              <w:fldChar w:fldCharType="separate"/>
            </w:r>
            <w:r w:rsidR="006E09F5">
              <w:rPr>
                <w:noProof/>
                <w:webHidden/>
              </w:rPr>
              <w:t>31</w:t>
            </w:r>
            <w:r w:rsidR="006E09F5">
              <w:rPr>
                <w:noProof/>
                <w:webHidden/>
              </w:rPr>
              <w:fldChar w:fldCharType="end"/>
            </w:r>
          </w:hyperlink>
        </w:p>
        <w:p w14:paraId="138B9149" w14:textId="77777777"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Default="008E2334" w:rsidP="008E2334">
      <w:pPr>
        <w:spacing w:line="360" w:lineRule="auto"/>
        <w:rPr>
          <w:rFonts w:ascii="Arial" w:eastAsia="Arial" w:hAnsi="Arial"/>
          <w:sz w:val="24"/>
          <w:szCs w:val="24"/>
          <w:lang w:val="pl"/>
        </w:rPr>
      </w:pPr>
    </w:p>
    <w:p w14:paraId="79CD7058" w14:textId="77777777" w:rsidR="009821AD" w:rsidRDefault="009821AD" w:rsidP="008E2334">
      <w:pPr>
        <w:spacing w:line="360" w:lineRule="auto"/>
        <w:rPr>
          <w:rFonts w:ascii="Arial" w:eastAsia="Arial" w:hAnsi="Arial"/>
          <w:sz w:val="24"/>
          <w:szCs w:val="24"/>
          <w:lang w:val="pl"/>
        </w:rPr>
      </w:pPr>
    </w:p>
    <w:p w14:paraId="34748C94" w14:textId="77777777" w:rsidR="009821AD" w:rsidRPr="00BF5889" w:rsidRDefault="009821AD" w:rsidP="008E2334">
      <w:pPr>
        <w:spacing w:line="360" w:lineRule="auto"/>
        <w:rPr>
          <w:rFonts w:ascii="Arial" w:eastAsia="Arial" w:hAnsi="Arial"/>
          <w:sz w:val="24"/>
          <w:szCs w:val="24"/>
          <w:lang w:val="pl"/>
        </w:rPr>
      </w:pPr>
    </w:p>
    <w:p w14:paraId="114080D7" w14:textId="77777777" w:rsidR="008E2334" w:rsidRPr="00BF5889" w:rsidRDefault="008E2334"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37635124"/>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0741197A"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77777777" w:rsidR="008E2334" w:rsidRPr="00BF5889" w:rsidRDefault="00052F7B" w:rsidP="008E2334">
      <w:pPr>
        <w:spacing w:line="360" w:lineRule="auto"/>
        <w:jc w:val="both"/>
        <w:rPr>
          <w:rFonts w:ascii="Arial" w:eastAsia="Arial" w:hAnsi="Arial"/>
          <w:sz w:val="24"/>
          <w:szCs w:val="24"/>
          <w:lang w:val="pl"/>
        </w:rPr>
      </w:pPr>
      <w:hyperlink r:id="rId9"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BF5889" w:rsidRDefault="008E2334" w:rsidP="008E2334">
      <w:pPr>
        <w:autoSpaceDE w:val="0"/>
        <w:autoSpaceDN w:val="0"/>
        <w:adjustRightInd w:val="0"/>
        <w:spacing w:line="360" w:lineRule="auto"/>
        <w:jc w:val="both"/>
        <w:rPr>
          <w:rFonts w:ascii="Arial" w:eastAsia="Arial" w:hAnsi="Arial"/>
          <w:sz w:val="24"/>
          <w:szCs w:val="24"/>
        </w:rPr>
      </w:pPr>
    </w:p>
    <w:p w14:paraId="49E8AE18" w14:textId="77777777" w:rsidR="008E2334" w:rsidRPr="00BF5889" w:rsidRDefault="008E2334" w:rsidP="008E2334">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E6BA7F4" w14:textId="77777777" w:rsidR="008E2334" w:rsidRPr="00BF5889" w:rsidRDefault="00052F7B" w:rsidP="008E2334">
      <w:pPr>
        <w:spacing w:line="360" w:lineRule="auto"/>
        <w:jc w:val="both"/>
        <w:rPr>
          <w:rFonts w:ascii="Arial" w:eastAsia="Arial" w:hAnsi="Arial"/>
          <w:sz w:val="24"/>
          <w:szCs w:val="24"/>
          <w:lang w:val="pl"/>
        </w:rPr>
      </w:pPr>
      <w:hyperlink r:id="rId10" w:history="1">
        <w:r w:rsidR="008E2334"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37635125"/>
      <w:r w:rsidRPr="00BF5889">
        <w:rPr>
          <w:rFonts w:ascii="Arial" w:eastAsia="Arial" w:hAnsi="Arial"/>
          <w:sz w:val="24"/>
          <w:szCs w:val="24"/>
          <w:lang w:val="pl"/>
        </w:rPr>
        <w:t>II. Tryb udzielania zamówienia</w:t>
      </w:r>
      <w:bookmarkEnd w:id="1"/>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593C9812" w:rsidR="008E2334" w:rsidRPr="00295D22"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Wymagania związane z realizacją zamówienia w zakresie zatrudnienia przez wykonawcę lub podwykonawcę na podstawie stosunku pracy osób wykonujących wskazane przez zamawiającego czynności w zakresie realizacji zamówienia, jeżeli </w:t>
      </w:r>
      <w:r w:rsidRPr="00BF5889">
        <w:rPr>
          <w:rFonts w:ascii="Arial" w:eastAsia="Arial" w:hAnsi="Arial"/>
          <w:sz w:val="24"/>
          <w:szCs w:val="24"/>
          <w:lang w:val="pl"/>
        </w:rPr>
        <w:lastRenderedPageBreak/>
        <w:t>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2022 r. poz. 1510 z zm.) 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295D22" w:rsidRPr="00295D22">
        <w:rPr>
          <w:rFonts w:ascii="Arial" w:hAnsi="Arial"/>
          <w:sz w:val="24"/>
          <w:szCs w:val="24"/>
          <w:lang w:eastAsia="en-US"/>
        </w:rPr>
        <w:t>wykonanie robót ziemnych, konstrukcji, wykonanie nawierzchni, roboty porządkowe, dozór placu budowy.</w:t>
      </w:r>
    </w:p>
    <w:p w14:paraId="0707E91D" w14:textId="5586BB20" w:rsidR="00295D22" w:rsidRPr="00295D22" w:rsidRDefault="00295D22" w:rsidP="00295D22">
      <w:pPr>
        <w:spacing w:line="360" w:lineRule="auto"/>
        <w:ind w:left="567"/>
        <w:jc w:val="both"/>
        <w:rPr>
          <w:rFonts w:ascii="Arial" w:eastAsia="Arial" w:hAnsi="Arial"/>
          <w:sz w:val="24"/>
          <w:szCs w:val="24"/>
          <w:lang w:val="pl"/>
        </w:rPr>
      </w:pPr>
      <w:r w:rsidRPr="00295D22">
        <w:rPr>
          <w:rFonts w:ascii="Arial" w:hAnsi="Arial"/>
          <w:sz w:val="24"/>
          <w:szCs w:val="24"/>
        </w:rPr>
        <w:t>Obowiązek zatrudniania ww. osób na podstawie umowy o pracę obejmuje zarówno Wykonawcę jak i Podwykonawców. Wykonawca obowiązany będzie na każde żądanie Zamawiającego przedstawić dokumenty dotyczące umowy o pracę.</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0307CA1B"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37635126"/>
      <w:r w:rsidRPr="00BF5889">
        <w:rPr>
          <w:rFonts w:ascii="Arial" w:eastAsia="Arial" w:hAnsi="Arial"/>
          <w:sz w:val="24"/>
          <w:szCs w:val="24"/>
          <w:lang w:val="pl"/>
        </w:rPr>
        <w:t>III. Opis przedmiotu zamówienia</w:t>
      </w:r>
      <w:bookmarkEnd w:id="2"/>
    </w:p>
    <w:p w14:paraId="698DDB51" w14:textId="77777777" w:rsidR="0015014B" w:rsidRDefault="008E2334" w:rsidP="00312BD9">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Przedmiotem zamówienia jest </w:t>
      </w:r>
      <w:r w:rsidR="0015014B">
        <w:rPr>
          <w:rFonts w:ascii="Arial" w:eastAsia="Arial" w:hAnsi="Arial"/>
          <w:sz w:val="24"/>
          <w:szCs w:val="24"/>
          <w:lang w:val="pl"/>
        </w:rPr>
        <w:t>wykonanie robót budowlanych:</w:t>
      </w:r>
    </w:p>
    <w:p w14:paraId="0BB86DE1" w14:textId="6C0248E3" w:rsidR="008E2334" w:rsidRPr="00312BD9" w:rsidRDefault="0015014B" w:rsidP="0015014B">
      <w:pPr>
        <w:spacing w:line="360" w:lineRule="auto"/>
        <w:ind w:left="567"/>
        <w:jc w:val="both"/>
        <w:rPr>
          <w:rFonts w:ascii="Arial" w:eastAsia="Arial" w:hAnsi="Arial"/>
          <w:sz w:val="24"/>
          <w:szCs w:val="24"/>
          <w:lang w:val="pl"/>
        </w:rPr>
      </w:pPr>
      <w:r w:rsidRPr="006C4822">
        <w:rPr>
          <w:rFonts w:ascii="Arial" w:hAnsi="Arial"/>
          <w:sz w:val="24"/>
          <w:szCs w:val="24"/>
        </w:rPr>
        <w:t>Modernizacja drogi dojazdowej do gruntów rolnych w Klukowej Hucie  - ul. Ks. Bernarda Sychty</w:t>
      </w:r>
      <w:r>
        <w:rPr>
          <w:rFonts w:ascii="Arial" w:eastAsia="Arial" w:hAnsi="Arial"/>
          <w:sz w:val="24"/>
          <w:szCs w:val="24"/>
          <w:lang w:val="pl"/>
        </w:rPr>
        <w:t xml:space="preserve"> </w:t>
      </w:r>
      <w:r w:rsidR="009821AD">
        <w:rPr>
          <w:rFonts w:ascii="Arial" w:eastAsia="Arial" w:hAnsi="Arial"/>
          <w:sz w:val="24"/>
          <w:szCs w:val="24"/>
          <w:lang w:val="pl"/>
        </w:rPr>
        <w:t>.</w:t>
      </w:r>
    </w:p>
    <w:p w14:paraId="3D5C0D48" w14:textId="258724BF"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w:t>
      </w:r>
      <w:r w:rsidR="00312BD9">
        <w:rPr>
          <w:rFonts w:ascii="Arial" w:eastAsia="Arial" w:hAnsi="Arial"/>
          <w:sz w:val="24"/>
          <w:szCs w:val="24"/>
          <w:lang w:val="pl"/>
        </w:rPr>
        <w:t xml:space="preserve">w </w:t>
      </w:r>
      <w:r w:rsidRPr="00BF5889">
        <w:rPr>
          <w:rFonts w:ascii="Arial" w:eastAsia="Arial" w:hAnsi="Arial"/>
          <w:sz w:val="24"/>
          <w:szCs w:val="24"/>
          <w:lang w:val="pl"/>
        </w:rPr>
        <w:t xml:space="preserve">SWZ i załącznikach. </w:t>
      </w:r>
    </w:p>
    <w:p w14:paraId="0F765402"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98183D4" w14:textId="6C6A7A73" w:rsidR="008E2334" w:rsidRPr="00BF5889" w:rsidRDefault="00312BD9" w:rsidP="008E2334">
      <w:pPr>
        <w:tabs>
          <w:tab w:val="left" w:pos="3855"/>
        </w:tabs>
        <w:spacing w:line="360" w:lineRule="auto"/>
        <w:ind w:left="567"/>
        <w:jc w:val="both"/>
        <w:rPr>
          <w:rFonts w:ascii="Arial" w:eastAsia="Arial" w:hAnsi="Arial"/>
          <w:sz w:val="24"/>
          <w:szCs w:val="24"/>
          <w:lang w:val="pl"/>
        </w:rPr>
      </w:pPr>
      <w:r>
        <w:rPr>
          <w:rFonts w:ascii="Arial" w:eastAsia="Arial" w:hAnsi="Arial"/>
          <w:sz w:val="24"/>
          <w:szCs w:val="24"/>
          <w:lang w:val="pl"/>
        </w:rPr>
        <w:t>45233140-2 Roboty drogowe</w:t>
      </w:r>
    </w:p>
    <w:p w14:paraId="08AB3136" w14:textId="324E46CB" w:rsidR="008E2334" w:rsidRPr="00BF5889" w:rsidRDefault="00312BD9" w:rsidP="008E2334">
      <w:pPr>
        <w:tabs>
          <w:tab w:val="left" w:pos="3855"/>
        </w:tabs>
        <w:spacing w:line="360" w:lineRule="auto"/>
        <w:ind w:left="567"/>
        <w:jc w:val="both"/>
        <w:rPr>
          <w:rFonts w:ascii="Arial" w:eastAsia="Arial" w:hAnsi="Arial"/>
          <w:sz w:val="24"/>
          <w:szCs w:val="24"/>
          <w:lang w:val="pl"/>
        </w:rPr>
      </w:pPr>
      <w:r>
        <w:rPr>
          <w:rFonts w:ascii="Arial" w:eastAsia="Arial" w:hAnsi="Arial"/>
          <w:sz w:val="24"/>
          <w:szCs w:val="24"/>
          <w:lang w:val="pl"/>
        </w:rPr>
        <w:t>45233220-7</w:t>
      </w:r>
      <w:r w:rsidR="003F3396">
        <w:rPr>
          <w:rFonts w:ascii="Arial" w:eastAsia="Arial" w:hAnsi="Arial"/>
          <w:sz w:val="24"/>
          <w:szCs w:val="24"/>
          <w:lang w:val="pl"/>
        </w:rPr>
        <w:t xml:space="preserve"> Roboty w zakresie nawierzchni dróg</w:t>
      </w:r>
    </w:p>
    <w:p w14:paraId="2A8BAC40" w14:textId="4415E51C"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Znak sprawy: WG.271.</w:t>
      </w:r>
      <w:r w:rsidR="00FE6534" w:rsidRPr="00BF5889">
        <w:rPr>
          <w:rFonts w:ascii="Arial" w:eastAsia="Times New Roman" w:hAnsi="Arial"/>
          <w:sz w:val="24"/>
          <w:szCs w:val="24"/>
        </w:rPr>
        <w:t>1.</w:t>
      </w:r>
      <w:r w:rsidR="003F3396">
        <w:rPr>
          <w:rFonts w:ascii="Arial" w:eastAsia="Times New Roman" w:hAnsi="Arial"/>
          <w:sz w:val="24"/>
          <w:szCs w:val="24"/>
        </w:rPr>
        <w:t>1</w:t>
      </w:r>
      <w:r w:rsidR="0073476A">
        <w:rPr>
          <w:rFonts w:ascii="Arial" w:eastAsia="Times New Roman" w:hAnsi="Arial"/>
          <w:sz w:val="24"/>
          <w:szCs w:val="24"/>
        </w:rPr>
        <w:t>0</w:t>
      </w:r>
      <w:r w:rsidRPr="00BF5889">
        <w:rPr>
          <w:rFonts w:ascii="Arial" w:eastAsia="Times New Roman" w:hAnsi="Arial"/>
          <w:sz w:val="24"/>
          <w:szCs w:val="24"/>
        </w:rPr>
        <w:t>.2023.WC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62452D21"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Informacja o przewidywanych zamówieniach, o których mowa w art. 214 ust. 1 pkt 7 i 8 PZP: powtórzenie podobnych robót. Zamawiający przewiduje realizację zamówień polegających na powtórzeniu podobnych robót budowlanych. Zakres zmówienia nie przekroczy 50% wartości zamówienia podstawowego i polegać będzie na wykonaniu podobnych robót objętych zamówieniem podstawowym, zgodnych co do przedmiotu, w szczególności:</w:t>
      </w:r>
      <w:r w:rsidR="003F3396">
        <w:rPr>
          <w:rFonts w:ascii="Arial" w:eastAsia="Arial" w:hAnsi="Arial"/>
          <w:sz w:val="24"/>
          <w:szCs w:val="24"/>
          <w:lang w:val="pl"/>
        </w:rPr>
        <w:t xml:space="preserve"> </w:t>
      </w:r>
      <w:r w:rsidR="00B62DED">
        <w:rPr>
          <w:rFonts w:ascii="Arial" w:eastAsia="Arial" w:hAnsi="Arial"/>
          <w:sz w:val="24"/>
          <w:szCs w:val="24"/>
          <w:lang w:val="pl"/>
        </w:rPr>
        <w:t xml:space="preserve">wykonanie nawierzchni </w:t>
      </w:r>
      <w:r w:rsidR="009821AD">
        <w:rPr>
          <w:rFonts w:ascii="Arial" w:eastAsia="Arial" w:hAnsi="Arial"/>
          <w:sz w:val="24"/>
          <w:szCs w:val="24"/>
          <w:lang w:val="pl"/>
        </w:rPr>
        <w:t>bitumicznych</w:t>
      </w:r>
      <w:r w:rsidR="00B62DED">
        <w:rPr>
          <w:rFonts w:ascii="Arial" w:eastAsia="Arial" w:hAnsi="Arial"/>
          <w:sz w:val="24"/>
          <w:szCs w:val="24"/>
          <w:lang w:val="pl"/>
        </w:rPr>
        <w:t>, wykonanie podbudowy</w:t>
      </w:r>
      <w:r w:rsidRPr="00BF5889">
        <w:rPr>
          <w:rFonts w:ascii="Arial" w:eastAsia="Arial" w:hAnsi="Arial"/>
          <w:sz w:val="24"/>
          <w:szCs w:val="24"/>
          <w:lang w:val="pl"/>
        </w:rPr>
        <w:t>.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37635127"/>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1C780470" w14:textId="77777777" w:rsidR="009821AD" w:rsidRDefault="008E2334" w:rsidP="009821AD">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3E216B19" w14:textId="434EED8A" w:rsidR="009821AD" w:rsidRPr="009821AD" w:rsidRDefault="008E2334" w:rsidP="009821AD">
      <w:pPr>
        <w:numPr>
          <w:ilvl w:val="0"/>
          <w:numId w:val="8"/>
        </w:numPr>
        <w:spacing w:line="360" w:lineRule="auto"/>
        <w:ind w:left="567" w:hanging="425"/>
        <w:jc w:val="both"/>
        <w:rPr>
          <w:rFonts w:ascii="Arial" w:eastAsia="Arial" w:hAnsi="Arial"/>
          <w:sz w:val="24"/>
          <w:szCs w:val="24"/>
          <w:lang w:val="pl"/>
        </w:rPr>
      </w:pPr>
      <w:r w:rsidRPr="009821AD">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37635128"/>
      <w:r w:rsidRPr="00BF5889">
        <w:rPr>
          <w:rFonts w:ascii="Arial" w:eastAsia="Arial" w:hAnsi="Arial"/>
          <w:sz w:val="24"/>
          <w:szCs w:val="24"/>
          <w:lang w:val="pl"/>
        </w:rPr>
        <w:t>V. Okres realizacji zamówienia</w:t>
      </w:r>
      <w:bookmarkEnd w:id="4"/>
    </w:p>
    <w:p w14:paraId="2DF1C951" w14:textId="1CC56ABA"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970DC7">
        <w:rPr>
          <w:rFonts w:ascii="Arial" w:eastAsia="Arial" w:hAnsi="Arial"/>
          <w:sz w:val="24"/>
          <w:szCs w:val="24"/>
          <w:lang w:val="pl"/>
        </w:rPr>
        <w:t xml:space="preserve">do </w:t>
      </w:r>
      <w:r w:rsidR="0073476A">
        <w:rPr>
          <w:rFonts w:ascii="Arial" w:eastAsia="Arial" w:hAnsi="Arial"/>
          <w:sz w:val="24"/>
          <w:szCs w:val="24"/>
          <w:lang w:val="pl"/>
        </w:rPr>
        <w:t>3</w:t>
      </w:r>
      <w:r w:rsidRPr="00BF5889">
        <w:rPr>
          <w:rFonts w:ascii="Arial" w:eastAsia="Arial" w:hAnsi="Arial"/>
          <w:sz w:val="24"/>
          <w:szCs w:val="24"/>
          <w:lang w:val="pl"/>
        </w:rPr>
        <w:t xml:space="preserve"> miesi</w:t>
      </w:r>
      <w:r w:rsidR="00D2762A">
        <w:rPr>
          <w:rFonts w:ascii="Arial" w:eastAsia="Arial" w:hAnsi="Arial"/>
          <w:sz w:val="24"/>
          <w:szCs w:val="24"/>
          <w:lang w:val="pl"/>
        </w:rPr>
        <w:t>ęcy</w:t>
      </w:r>
      <w:r w:rsidRPr="00BF5889">
        <w:rPr>
          <w:rFonts w:ascii="Arial" w:eastAsia="Arial" w:hAnsi="Arial"/>
          <w:sz w:val="24"/>
          <w:szCs w:val="24"/>
          <w:lang w:val="pl"/>
        </w:rPr>
        <w:t xml:space="preserve">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37635129"/>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266A92">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5F32D7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sytuacji ekonomicznej lub finansowej: Zamawiający nie precyzuje warunku w tym zakresie.</w:t>
      </w:r>
    </w:p>
    <w:p w14:paraId="1CD139D6" w14:textId="0D23C310"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21A48A41" w14:textId="6BA0D65D"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1) w okresie ostatnich 5 lat przed upływem terminu składania ofert, a jeżeli okres prowadzenia działalności jest krótszy – w tym okresie, wykonał co najmniej: jedną robotę budowlaną polegającą na remoncie, przebudowie lub budowie</w:t>
      </w:r>
      <w:r w:rsidR="00DE4335">
        <w:rPr>
          <w:rFonts w:ascii="Arial" w:eastAsia="Arial" w:hAnsi="Arial"/>
          <w:sz w:val="24"/>
          <w:szCs w:val="24"/>
          <w:lang w:val="pl"/>
        </w:rPr>
        <w:t xml:space="preserve"> drogi o nawierzchni </w:t>
      </w:r>
      <w:r w:rsidR="009821AD">
        <w:rPr>
          <w:rFonts w:ascii="Arial" w:eastAsia="Arial" w:hAnsi="Arial"/>
          <w:sz w:val="24"/>
          <w:szCs w:val="24"/>
          <w:lang w:val="pl"/>
        </w:rPr>
        <w:t>bitumicznej</w:t>
      </w:r>
      <w:r w:rsidR="00DE4335">
        <w:rPr>
          <w:rFonts w:ascii="Arial" w:eastAsia="Arial" w:hAnsi="Arial"/>
          <w:sz w:val="24"/>
          <w:szCs w:val="24"/>
          <w:lang w:val="pl"/>
        </w:rPr>
        <w:t xml:space="preserve"> o wartości minimum </w:t>
      </w:r>
      <w:r w:rsidR="0073476A">
        <w:rPr>
          <w:rFonts w:ascii="Arial" w:eastAsia="Arial" w:hAnsi="Arial"/>
          <w:sz w:val="24"/>
          <w:szCs w:val="24"/>
          <w:lang w:val="pl"/>
        </w:rPr>
        <w:t>2</w:t>
      </w:r>
      <w:r w:rsidR="00DE4335">
        <w:rPr>
          <w:rFonts w:ascii="Arial" w:eastAsia="Arial" w:hAnsi="Arial"/>
          <w:sz w:val="24"/>
          <w:szCs w:val="24"/>
          <w:lang w:val="pl"/>
        </w:rPr>
        <w:t xml:space="preserve">00.000 złotych </w:t>
      </w:r>
      <w:r w:rsidRPr="00BF5889">
        <w:rPr>
          <w:rFonts w:ascii="Arial" w:eastAsia="Arial" w:hAnsi="Arial"/>
          <w:sz w:val="24"/>
          <w:szCs w:val="24"/>
          <w:lang w:val="pl"/>
        </w:rPr>
        <w:t>łącznie z podatkiem VAT. 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w:t>
      </w:r>
      <w:r w:rsidR="00DE4335">
        <w:rPr>
          <w:rFonts w:ascii="Arial" w:eastAsia="Arial" w:hAnsi="Arial"/>
          <w:sz w:val="24"/>
          <w:szCs w:val="24"/>
          <w:lang w:val="pl"/>
        </w:rPr>
        <w:t>/nie</w:t>
      </w:r>
      <w:r w:rsidRPr="00BF5889">
        <w:rPr>
          <w:rFonts w:ascii="Arial" w:eastAsia="Arial" w:hAnsi="Arial"/>
          <w:sz w:val="24"/>
          <w:szCs w:val="24"/>
          <w:lang w:val="pl"/>
        </w:rPr>
        <w:t xml:space="preserve"> spełnia na podstawie oświadczenia Wykonawcy „Wykaz robót” (Załącznik Nr 5 do SWZ) oraz dokumentów załączonych do „Wykazu robót”. </w:t>
      </w:r>
    </w:p>
    <w:p w14:paraId="4058AC57" w14:textId="308E07E1"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2) dysponuje lub będzie dysponował co najmniej: jedną osobą, którą skieruje do realizacji zamówienia do kierowania robotami, posiadającą uprawnienia do pełnienia samodzielnych funkcji technicznych w budownictwie w specjalności </w:t>
      </w:r>
      <w:r w:rsidR="00DE4335">
        <w:rPr>
          <w:rFonts w:ascii="Arial" w:eastAsia="Arial" w:hAnsi="Arial"/>
          <w:sz w:val="24"/>
          <w:szCs w:val="24"/>
          <w:lang w:val="pl"/>
        </w:rPr>
        <w:t>drogowej</w:t>
      </w:r>
      <w:r w:rsidRPr="00BF5889">
        <w:rPr>
          <w:rFonts w:ascii="Arial" w:eastAsia="Arial" w:hAnsi="Arial"/>
          <w:sz w:val="24"/>
          <w:szCs w:val="24"/>
          <w:lang w:val="pl"/>
        </w:rPr>
        <w:t xml:space="preserve"> w zakresie co najmniej ograniczonym. </w:t>
      </w:r>
    </w:p>
    <w:p w14:paraId="24D85F72" w14:textId="553BF0D9"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w:t>
      </w:r>
      <w:r w:rsidRPr="00BF5889">
        <w:rPr>
          <w:rFonts w:ascii="Arial" w:eastAsia="Arial" w:hAnsi="Arial"/>
          <w:sz w:val="24"/>
          <w:szCs w:val="24"/>
          <w:lang w:val="pl"/>
        </w:rPr>
        <w:lastRenderedPageBreak/>
        <w:t>ustawy z dnia 7 lipca 1994r. Prawo budowlane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Dz.U. z 202</w:t>
      </w:r>
      <w:r w:rsidR="007F54AF">
        <w:rPr>
          <w:rFonts w:ascii="Arial" w:eastAsia="Arial" w:hAnsi="Arial"/>
          <w:sz w:val="24"/>
          <w:szCs w:val="24"/>
          <w:lang w:val="pl"/>
        </w:rPr>
        <w:t>3</w:t>
      </w:r>
      <w:r w:rsidRPr="00BF5889">
        <w:rPr>
          <w:rFonts w:ascii="Arial" w:eastAsia="Arial" w:hAnsi="Arial"/>
          <w:sz w:val="24"/>
          <w:szCs w:val="24"/>
          <w:lang w:val="pl"/>
        </w:rPr>
        <w:t xml:space="preserve"> r. poz. </w:t>
      </w:r>
      <w:r w:rsidR="007F54AF">
        <w:rPr>
          <w:rFonts w:ascii="Arial" w:eastAsia="Arial" w:hAnsi="Arial"/>
          <w:sz w:val="24"/>
          <w:szCs w:val="24"/>
          <w:lang w:val="pl"/>
        </w:rPr>
        <w:t>682</w:t>
      </w:r>
      <w:bookmarkStart w:id="6" w:name="_GoBack"/>
      <w:bookmarkEnd w:id="6"/>
      <w:r w:rsidRPr="00BF5889">
        <w:rPr>
          <w:rFonts w:ascii="Arial" w:eastAsia="Arial" w:hAnsi="Arial"/>
          <w:sz w:val="24"/>
          <w:szCs w:val="24"/>
          <w:lang w:val="pl"/>
        </w:rPr>
        <w:t xml:space="preserve"> z zm.) oraz ustawy z dnia 22 grudnia 2015 r. o zasadach uznawania kwalifikacji zawodowych nabytych w państwach członkowskich Unii Europejskiej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Dz. U. z 202</w:t>
      </w:r>
      <w:r w:rsidR="00D1164A">
        <w:rPr>
          <w:rFonts w:ascii="Arial" w:eastAsia="Arial" w:hAnsi="Arial"/>
          <w:sz w:val="24"/>
          <w:szCs w:val="24"/>
          <w:lang w:val="pl"/>
        </w:rPr>
        <w:t>3</w:t>
      </w:r>
      <w:r w:rsidRPr="00BF5889">
        <w:rPr>
          <w:rFonts w:ascii="Arial" w:eastAsia="Arial" w:hAnsi="Arial"/>
          <w:sz w:val="24"/>
          <w:szCs w:val="24"/>
          <w:lang w:val="pl"/>
        </w:rPr>
        <w:t xml:space="preserve"> r. poz. </w:t>
      </w:r>
      <w:r w:rsidR="00D1164A">
        <w:rPr>
          <w:rFonts w:ascii="Arial" w:eastAsia="Arial" w:hAnsi="Arial"/>
          <w:sz w:val="24"/>
          <w:szCs w:val="24"/>
          <w:lang w:val="pl"/>
        </w:rPr>
        <w:t>334</w:t>
      </w:r>
      <w:r w:rsidRPr="00BF5889">
        <w:rPr>
          <w:rFonts w:ascii="Arial" w:eastAsia="Arial" w:hAnsi="Arial"/>
          <w:sz w:val="24"/>
          <w:szCs w:val="24"/>
          <w:lang w:val="pl"/>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Zamawiający ocenia, czy udostępniane wykonawcy przez podmioty udostępniające zasoby zdolności techniczne lub zawodowe lub ich sytuacja finansowa lub </w:t>
      </w:r>
      <w:r w:rsidRPr="00BF5889">
        <w:rPr>
          <w:rFonts w:ascii="Arial" w:eastAsia="Times New Roman" w:hAnsi="Arial"/>
          <w:sz w:val="24"/>
          <w:szCs w:val="24"/>
          <w:lang w:val="pl"/>
        </w:rPr>
        <w:lastRenderedPageBreak/>
        <w:t>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3354E7FB"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D1164A">
        <w:rPr>
          <w:rFonts w:ascii="Arial" w:eastAsia="Times New Roman" w:hAnsi="Arial"/>
          <w:sz w:val="24"/>
          <w:szCs w:val="24"/>
          <w:lang w:val="pl"/>
        </w:rPr>
        <w:t xml:space="preserve"> </w:t>
      </w:r>
      <w:r w:rsidRPr="00BF5889">
        <w:rPr>
          <w:rFonts w:ascii="Arial" w:eastAsia="Times New Roman" w:hAnsi="Arial"/>
          <w:sz w:val="24"/>
          <w:szCs w:val="24"/>
          <w:lang w:val="pl"/>
        </w:rPr>
        <w:t>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jest spełniony, jeżeli co najmniej jeden z wykonawców wspólnie ubiegających się o udzielenie zamówienia posiada uprawnienia do prowadzenia </w:t>
      </w:r>
      <w:r w:rsidRPr="00BF5889">
        <w:rPr>
          <w:rFonts w:ascii="Arial" w:eastAsia="Arial" w:hAnsi="Arial"/>
          <w:sz w:val="24"/>
          <w:szCs w:val="24"/>
          <w:lang w:val="pl"/>
        </w:rPr>
        <w:lastRenderedPageBreak/>
        <w:t>określonej działalności gospodarczej lub zawodowej i zrealizuje usługi, do których realizacji te uprawnienia są wymagane.</w:t>
      </w:r>
    </w:p>
    <w:p w14:paraId="559D5F27"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przypadku Wykonawców wspólnie ubiegających się o udzielenie zamówienia, oświadczenia, o których mowa w pkt. VIII </w:t>
      </w:r>
      <w:proofErr w:type="spellStart"/>
      <w:r w:rsidRPr="00BF5889">
        <w:rPr>
          <w:rFonts w:ascii="Arial" w:eastAsia="Arial" w:hAnsi="Arial"/>
          <w:sz w:val="24"/>
          <w:szCs w:val="24"/>
          <w:lang w:val="pl"/>
        </w:rPr>
        <w:t>ppkt</w:t>
      </w:r>
      <w:proofErr w:type="spellEnd"/>
      <w:r w:rsidRPr="00BF5889">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7" w:name="_Toc137635130"/>
      <w:r w:rsidRPr="00BF5889">
        <w:rPr>
          <w:rFonts w:ascii="Arial" w:eastAsia="Arial" w:hAnsi="Arial"/>
          <w:sz w:val="24"/>
          <w:szCs w:val="24"/>
          <w:lang w:val="pl"/>
        </w:rPr>
        <w:t>VII. Podstawy wykluczenia z postępowania</w:t>
      </w:r>
      <w:bookmarkEnd w:id="7"/>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37635131"/>
      <w:r w:rsidRPr="00BF5889">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bookmarkEnd w:id="8"/>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42FCB9E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w:t>
      </w:r>
      <w:r w:rsidR="00D1164A">
        <w:rPr>
          <w:rFonts w:ascii="Arial" w:eastAsia="Arial" w:hAnsi="Arial"/>
          <w:sz w:val="24"/>
          <w:szCs w:val="24"/>
          <w:lang w:val="pl"/>
        </w:rPr>
        <w:t>21</w:t>
      </w:r>
      <w:r w:rsidRPr="00BF5889">
        <w:rPr>
          <w:rFonts w:ascii="Arial" w:eastAsia="Arial" w:hAnsi="Arial"/>
          <w:sz w:val="24"/>
          <w:szCs w:val="24"/>
          <w:lang w:val="pl"/>
        </w:rPr>
        <w:t xml:space="preserve"> r. poz. </w:t>
      </w:r>
      <w:r w:rsidR="00D1164A">
        <w:rPr>
          <w:rFonts w:ascii="Arial" w:eastAsia="Arial" w:hAnsi="Arial"/>
          <w:sz w:val="24"/>
          <w:szCs w:val="24"/>
          <w:lang w:val="pl"/>
        </w:rPr>
        <w:t>275 z zm.</w:t>
      </w:r>
      <w:r w:rsidRPr="00BF5889">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w:t>
      </w:r>
      <w:r w:rsidRPr="00BF5889">
        <w:rPr>
          <w:rFonts w:ascii="Arial" w:eastAsia="Arial" w:hAnsi="Arial"/>
          <w:sz w:val="24"/>
          <w:szCs w:val="24"/>
          <w:lang w:val="pl"/>
        </w:rPr>
        <w:lastRenderedPageBreak/>
        <w:t>niezależnych od niego nie jest w stanie uzyskać tych dokumentów – inne odpowiednie dokumenty – wzór Wykazu robót stanowi załącznik nr 5 do SWZ,</w:t>
      </w:r>
    </w:p>
    <w:p w14:paraId="470AD9BE"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wzór Wykazu osób stanowi  załącznik nr 6 do SWZ.</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37635132"/>
      <w:r w:rsidRPr="00BF5889">
        <w:rPr>
          <w:rFonts w:ascii="Arial" w:eastAsia="Arial" w:hAnsi="Arial"/>
          <w:sz w:val="24"/>
          <w:szCs w:val="24"/>
          <w:lang w:val="pl"/>
        </w:rPr>
        <w:t>IX. Informacje o sposobie porozumiewania się zamawiającego z Wykonawcami oraz przekazywania oświadczeń lub dokumentów</w:t>
      </w:r>
      <w:bookmarkEnd w:id="9"/>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1">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lastRenderedPageBreak/>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2">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4"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5"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9">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20"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1"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2">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informuje, że instrukcje korzystania z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4">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5">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Wskazanie osób uprawnionych do komunikowania się z Wykonawcami: Weronika </w:t>
      </w:r>
      <w:proofErr w:type="spellStart"/>
      <w:r w:rsidRPr="00BF5889">
        <w:rPr>
          <w:rFonts w:ascii="Arial" w:eastAsia="Times New Roman" w:hAnsi="Arial"/>
          <w:sz w:val="24"/>
          <w:szCs w:val="24"/>
        </w:rPr>
        <w:t>Ciachowska</w:t>
      </w:r>
      <w:proofErr w:type="spellEnd"/>
      <w:r w:rsidRPr="00BF5889">
        <w:rPr>
          <w:rFonts w:ascii="Arial" w:eastAsia="Times New Roman" w:hAnsi="Arial"/>
          <w:sz w:val="24"/>
          <w:szCs w:val="24"/>
        </w:rPr>
        <w:t xml:space="preserve">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0" w:name="_Toc137635133"/>
      <w:r w:rsidRPr="00BF5889">
        <w:rPr>
          <w:rFonts w:ascii="Arial" w:eastAsia="Arial" w:hAnsi="Arial"/>
          <w:sz w:val="24"/>
          <w:szCs w:val="24"/>
          <w:lang w:val="pl"/>
        </w:rPr>
        <w:t>X. Opis sposobu przygotowania ofert, sposób, miejsce oraz termin składania:</w:t>
      </w:r>
      <w:bookmarkEnd w:id="10"/>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6"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4BE8331E"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73476A">
        <w:rPr>
          <w:rFonts w:ascii="Arial" w:eastAsia="Arial" w:hAnsi="Arial"/>
          <w:sz w:val="24"/>
          <w:szCs w:val="24"/>
          <w:lang w:val="pl"/>
        </w:rPr>
        <w:t>03</w:t>
      </w:r>
      <w:r w:rsidR="009821AD">
        <w:rPr>
          <w:rFonts w:ascii="Arial" w:eastAsia="Arial" w:hAnsi="Arial"/>
          <w:sz w:val="24"/>
          <w:szCs w:val="24"/>
          <w:lang w:val="pl"/>
        </w:rPr>
        <w:t xml:space="preserve"> </w:t>
      </w:r>
      <w:r w:rsidR="0073476A">
        <w:rPr>
          <w:rFonts w:ascii="Arial" w:eastAsia="Arial" w:hAnsi="Arial"/>
          <w:sz w:val="24"/>
          <w:szCs w:val="24"/>
          <w:lang w:val="pl"/>
        </w:rPr>
        <w:t>lipca</w:t>
      </w:r>
      <w:r w:rsidR="009821AD">
        <w:rPr>
          <w:rFonts w:ascii="Arial" w:eastAsia="Arial" w:hAnsi="Arial"/>
          <w:sz w:val="24"/>
          <w:szCs w:val="24"/>
          <w:lang w:val="pl"/>
        </w:rPr>
        <w:t xml:space="preserve"> 2023 r. </w:t>
      </w:r>
      <w:r w:rsidR="00516CCD" w:rsidRPr="00BF5889">
        <w:rPr>
          <w:rFonts w:ascii="Arial" w:eastAsia="Arial" w:hAnsi="Arial"/>
          <w:b/>
          <w:bCs/>
          <w:sz w:val="24"/>
          <w:szCs w:val="24"/>
          <w:lang w:val="pl"/>
        </w:rPr>
        <w:t>o godzinie 1</w:t>
      </w:r>
      <w:r w:rsidR="0073476A">
        <w:rPr>
          <w:rFonts w:ascii="Arial" w:eastAsia="Arial" w:hAnsi="Arial"/>
          <w:b/>
          <w:bCs/>
          <w:sz w:val="24"/>
          <w:szCs w:val="24"/>
          <w:lang w:val="pl"/>
        </w:rPr>
        <w:t>2</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7">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lastRenderedPageBreak/>
        <w:t xml:space="preserve">- kwalifikowanym </w:t>
      </w:r>
      <w:hyperlink r:id="rId28"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30"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20EBC965"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 podpis zaufany lub elektroniczny podpis osobisty Wykonawca składa bezpośrednio na dokumencie, który następnie przesyła do systemu.</w:t>
      </w:r>
      <w:bookmarkStart w:id="11" w:name="_21eeoojwb3nb" w:colFirst="0" w:colLast="0"/>
      <w:bookmarkEnd w:id="11"/>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2577FF6C"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73476A">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lastRenderedPageBreak/>
        <w:t xml:space="preserve">Oświadczenie Wykonawcy o niepodleganiu wykluczeniu z postępowania i spełnianiu warunków udziału w postępowaniu (Załącznik nr 2). </w:t>
      </w:r>
    </w:p>
    <w:p w14:paraId="5A7DF2DA" w14:textId="77777777" w:rsidR="008E2334" w:rsidRPr="00BF5889" w:rsidRDefault="008E2334" w:rsidP="0073476A">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6219AF84" w:rsidR="008E2334" w:rsidRPr="00BF5889" w:rsidRDefault="008E2334" w:rsidP="0073476A">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r w:rsidR="00925C36">
        <w:rPr>
          <w:rFonts w:ascii="Arial" w:hAnsi="Arial"/>
          <w:sz w:val="24"/>
          <w:szCs w:val="24"/>
        </w:rPr>
        <w:t>,</w:t>
      </w:r>
    </w:p>
    <w:p w14:paraId="520807C5" w14:textId="38DB39C1" w:rsidR="008E2334" w:rsidRDefault="008E2334" w:rsidP="0073476A">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Dokument wniesienia wadium – jeśli jest składane w formie gwarancji lub poręczenia</w:t>
      </w:r>
      <w:r w:rsidR="008702C5">
        <w:rPr>
          <w:rFonts w:ascii="Arial" w:hAnsi="Arial"/>
          <w:sz w:val="24"/>
          <w:szCs w:val="24"/>
        </w:rPr>
        <w:t>.</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B8F9364"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w:t>
      </w:r>
      <w:r w:rsidR="00177EBB">
        <w:rPr>
          <w:rFonts w:ascii="Arial" w:eastAsia="Times New Roman" w:hAnsi="Arial"/>
          <w:sz w:val="24"/>
          <w:szCs w:val="24"/>
        </w:rPr>
        <w:t>3</w:t>
      </w:r>
      <w:r w:rsidRPr="00BF5889">
        <w:rPr>
          <w:rFonts w:ascii="Arial" w:eastAsia="Times New Roman" w:hAnsi="Arial"/>
          <w:sz w:val="24"/>
          <w:szCs w:val="24"/>
        </w:rPr>
        <w:t xml:space="preserve"> r. poz. </w:t>
      </w:r>
      <w:r w:rsidR="00177EBB">
        <w:rPr>
          <w:rFonts w:ascii="Arial" w:eastAsia="Times New Roman" w:hAnsi="Arial"/>
          <w:sz w:val="24"/>
          <w:szCs w:val="24"/>
        </w:rPr>
        <w:t>57</w:t>
      </w:r>
      <w:r w:rsidRPr="00BF5889">
        <w:rPr>
          <w:rFonts w:ascii="Arial" w:eastAsia="Times New Roman" w:hAnsi="Arial"/>
          <w:sz w:val="24"/>
          <w:szCs w:val="24"/>
        </w:rPr>
        <w:t xml:space="preserve">)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w:t>
      </w:r>
      <w:r w:rsidRPr="00BF5889">
        <w:rPr>
          <w:rFonts w:ascii="Arial" w:eastAsia="Arial" w:hAnsi="Arial"/>
          <w:sz w:val="24"/>
          <w:szCs w:val="24"/>
          <w:lang w:val="pl"/>
        </w:rPr>
        <w:lastRenderedPageBreak/>
        <w:t xml:space="preserve">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lastRenderedPageBreak/>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6027EE15"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lastRenderedPageBreak/>
        <w:t>Zgodnie z ustawą z dnia 16 kwietnia 1993 r. o zwalczaniu nieuczciwej konkurencji (tj. Dz.U. z 20</w:t>
      </w:r>
      <w:r w:rsidR="00D1164A">
        <w:rPr>
          <w:rFonts w:ascii="Arial" w:eastAsia="Times New Roman" w:hAnsi="Arial"/>
          <w:sz w:val="24"/>
          <w:szCs w:val="24"/>
        </w:rPr>
        <w:t>22</w:t>
      </w:r>
      <w:r w:rsidRPr="00BF5889">
        <w:rPr>
          <w:rFonts w:ascii="Arial" w:eastAsia="Times New Roman" w:hAnsi="Arial"/>
          <w:sz w:val="24"/>
          <w:szCs w:val="24"/>
        </w:rPr>
        <w:t xml:space="preserve"> r. poz. </w:t>
      </w:r>
      <w:r w:rsidR="00D1164A">
        <w:rPr>
          <w:rFonts w:ascii="Arial" w:eastAsia="Times New Roman" w:hAnsi="Arial"/>
          <w:sz w:val="24"/>
          <w:szCs w:val="24"/>
        </w:rPr>
        <w:t>1233</w:t>
      </w:r>
      <w:r w:rsidRPr="00BF5889">
        <w:rPr>
          <w:rFonts w:ascii="Arial" w:eastAsia="Times New Roman" w:hAnsi="Arial"/>
          <w:sz w:val="24"/>
          <w:szCs w:val="24"/>
        </w:rPr>
        <w:t>) przez tajemnicę przedsiębiorstwa rozumie się nieujawnione do wiadomości publicznej informacje techniczne, technologiczne, organizacyjne</w:t>
      </w:r>
      <w:r w:rsidR="00D1164A">
        <w:rPr>
          <w:rFonts w:ascii="Arial" w:eastAsia="Times New Roman" w:hAnsi="Arial"/>
          <w:sz w:val="24"/>
          <w:szCs w:val="24"/>
        </w:rPr>
        <w:t xml:space="preserve"> </w:t>
      </w:r>
      <w:r w:rsidRPr="00BF5889">
        <w:rPr>
          <w:rFonts w:ascii="Arial" w:eastAsia="Times New Roman" w:hAnsi="Arial"/>
          <w:sz w:val="24"/>
          <w:szCs w:val="24"/>
        </w:rPr>
        <w:t>przedsiębiorstwa lub inne informacje posiadające wartość gospodarczą, co do których przedsiębiorca podjął niezbędne działania w celu zachowania ich poufności.</w:t>
      </w:r>
    </w:p>
    <w:p w14:paraId="108F28B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1">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2" w:name="_Toc137635134"/>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2"/>
    </w:p>
    <w:p w14:paraId="3DE1F2B1" w14:textId="4951879D"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 xml:space="preserve">Otwarcie ofert nastąpi w dniu: </w:t>
      </w:r>
      <w:r w:rsidR="0073476A">
        <w:rPr>
          <w:rFonts w:ascii="Arial" w:hAnsi="Arial"/>
          <w:sz w:val="24"/>
          <w:szCs w:val="24"/>
        </w:rPr>
        <w:t>03</w:t>
      </w:r>
      <w:r w:rsidR="009821AD">
        <w:rPr>
          <w:rFonts w:ascii="Arial" w:hAnsi="Arial"/>
          <w:sz w:val="24"/>
          <w:szCs w:val="24"/>
        </w:rPr>
        <w:t xml:space="preserve"> </w:t>
      </w:r>
      <w:r w:rsidR="0073476A">
        <w:rPr>
          <w:rFonts w:ascii="Arial" w:hAnsi="Arial"/>
          <w:sz w:val="24"/>
          <w:szCs w:val="24"/>
        </w:rPr>
        <w:t>lipca</w:t>
      </w:r>
      <w:r w:rsidR="009821AD">
        <w:rPr>
          <w:rFonts w:ascii="Arial" w:hAnsi="Arial"/>
          <w:sz w:val="24"/>
          <w:szCs w:val="24"/>
        </w:rPr>
        <w:t xml:space="preserve"> 2023 r. </w:t>
      </w:r>
      <w:r w:rsidRPr="00BF5889">
        <w:rPr>
          <w:rFonts w:ascii="Arial" w:hAnsi="Arial"/>
          <w:b/>
          <w:bCs/>
          <w:sz w:val="24"/>
          <w:szCs w:val="24"/>
        </w:rPr>
        <w:t xml:space="preserve">o godzinie: </w:t>
      </w:r>
      <w:r w:rsidR="00516CCD" w:rsidRPr="00BF5889">
        <w:rPr>
          <w:rFonts w:ascii="Arial" w:hAnsi="Arial"/>
          <w:b/>
          <w:bCs/>
          <w:sz w:val="24"/>
          <w:szCs w:val="24"/>
        </w:rPr>
        <w:t>1</w:t>
      </w:r>
      <w:r w:rsidR="0073476A">
        <w:rPr>
          <w:rFonts w:ascii="Arial" w:hAnsi="Arial"/>
          <w:b/>
          <w:bCs/>
          <w:sz w:val="24"/>
          <w:szCs w:val="24"/>
        </w:rPr>
        <w:t>2</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 xml:space="preserve">Otwarcie ofert następuje przy użyciu systemu teleinformatycznego. W przypadku awarii tego systemu, która powoduje brak możliwości otwarcia ofert w terminie określonym </w:t>
      </w:r>
      <w:r w:rsidRPr="00BF5889">
        <w:rPr>
          <w:rFonts w:ascii="Arial" w:hAnsi="Arial"/>
          <w:sz w:val="24"/>
          <w:szCs w:val="24"/>
        </w:rPr>
        <w:lastRenderedPageBreak/>
        <w:t>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3" w:name="_Toc137635135"/>
      <w:r w:rsidRPr="00BF5889">
        <w:rPr>
          <w:rFonts w:ascii="Arial" w:eastAsia="Arial" w:hAnsi="Arial"/>
          <w:sz w:val="24"/>
          <w:szCs w:val="24"/>
          <w:lang w:val="pl"/>
        </w:rPr>
        <w:t>XII. Sposób obliczania ceny oferty</w:t>
      </w:r>
      <w:bookmarkEnd w:id="13"/>
    </w:p>
    <w:p w14:paraId="65406DE0" w14:textId="77777777" w:rsidR="008E2334"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275EC5F3" w14:textId="77777777" w:rsidR="0015014B" w:rsidRPr="0015014B" w:rsidRDefault="008E2334" w:rsidP="0015014B">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ofercie Wykonawca podaje cenę</w:t>
      </w:r>
      <w:r w:rsidR="0015014B">
        <w:rPr>
          <w:rFonts w:ascii="Arial" w:eastAsia="Arial" w:hAnsi="Arial"/>
          <w:sz w:val="24"/>
          <w:szCs w:val="24"/>
          <w:lang w:val="pl"/>
        </w:rPr>
        <w:t xml:space="preserve"> ryczałtową </w:t>
      </w:r>
      <w:r w:rsidRPr="00BF5889">
        <w:rPr>
          <w:rFonts w:ascii="Arial" w:eastAsia="Arial" w:hAnsi="Arial"/>
          <w:sz w:val="24"/>
          <w:szCs w:val="24"/>
          <w:lang w:val="pl"/>
        </w:rPr>
        <w:t xml:space="preserve">za realizację przedmiotu zamówienia. Cenę oferty należy wyliczyć na podstawie Opisu przedmiotu zamówienia oraz warunków realizacji określonych w SWZ i załącznikach. Szczegółowy opis przedmiotu zamówienia został zawarty w załączniku A do SWZ. W ofercie należy podać cenę obejmującą cały zakres przedmiotu zamówienia wynikający z „Opisu przedmiotu </w:t>
      </w:r>
      <w:r w:rsidRPr="0015014B">
        <w:rPr>
          <w:rFonts w:ascii="Arial" w:eastAsia="Arial" w:hAnsi="Arial"/>
          <w:sz w:val="24"/>
          <w:szCs w:val="24"/>
          <w:lang w:val="pl"/>
        </w:rPr>
        <w:lastRenderedPageBreak/>
        <w:t xml:space="preserve">zamówienia” oraz dokumentacji, uwzględniając zapisy SWZ, modyfikacje i wyjaśnienia SWZ oraz warunki realizacji określone w projekcie umowy załączonym do SWZ. </w:t>
      </w:r>
    </w:p>
    <w:p w14:paraId="75F405DC" w14:textId="1FD37585" w:rsidR="0015014B" w:rsidRPr="0015014B" w:rsidRDefault="0015014B" w:rsidP="0015014B">
      <w:pPr>
        <w:numPr>
          <w:ilvl w:val="0"/>
          <w:numId w:val="4"/>
        </w:numPr>
        <w:spacing w:line="360" w:lineRule="auto"/>
        <w:ind w:left="567" w:hanging="425"/>
        <w:jc w:val="both"/>
        <w:rPr>
          <w:rFonts w:ascii="Arial" w:eastAsia="Arial" w:hAnsi="Arial"/>
          <w:sz w:val="24"/>
          <w:szCs w:val="24"/>
          <w:lang w:val="pl"/>
        </w:rPr>
      </w:pPr>
      <w:r w:rsidRPr="0015014B">
        <w:rPr>
          <w:rFonts w:ascii="Arial" w:hAnsi="Arial"/>
          <w:sz w:val="24"/>
          <w:szCs w:val="24"/>
        </w:rPr>
        <w:t xml:space="preserve">Na etapie obliczania ceny oferty Wykonawca powinien sporządzić kosztorys ofertowy. Kosztorys ofertowy należy złożyć jako dokument niezbędny do zawarcia umowy – nie należy składać kosztorysu wraz z ofertą. Wykonawca obliczając cenę oferty nie może powoływać się na błędy lub braki w Przedmiarach robót. Przedmiar robót jest wyłącznie elementem pomocniczym, nie stanowi opisu przedmiotu zamówienia. Wykonawca może, ale nie ma obowiązku korzystania z przedmiarów robót.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15014B">
        <w:rPr>
          <w:rFonts w:ascii="Arial" w:eastAsia="Arial" w:hAnsi="Arial"/>
          <w:sz w:val="24"/>
          <w:szCs w:val="24"/>
          <w:lang w:val="pl"/>
        </w:rPr>
        <w:t>Cena oferty obejmuje całkowity koszt wykonania przedmiotu zamówienia w tym</w:t>
      </w:r>
      <w:r w:rsidRPr="00BF5889">
        <w:rPr>
          <w:rFonts w:ascii="Arial" w:eastAsia="Arial" w:hAnsi="Arial"/>
          <w:sz w:val="24"/>
          <w:szCs w:val="24"/>
          <w:lang w:val="pl"/>
        </w:rPr>
        <w:t xml:space="preserve"> również:</w:t>
      </w:r>
    </w:p>
    <w:p w14:paraId="7D2FCAD6"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normalne ryzyko związane z okolicznościami, których nie można przewidzieć w chwili zawarcia umowy, związane z faktem prowadzenia działalności gospodarczej,</w:t>
      </w:r>
    </w:p>
    <w:p w14:paraId="2D857EF6"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towarzyszących, zagospodarowania, oznakowania i urządzenia placu budowy, dozorowania budowy, organizacji, utrzymania i likwidacji zaplecza budowy, gwarancji,</w:t>
      </w:r>
    </w:p>
    <w:p w14:paraId="756469B9"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782860A7"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koszty towarzyszące wykonaniu przedmiotu zamówienia. </w:t>
      </w:r>
    </w:p>
    <w:p w14:paraId="4010F1CF" w14:textId="118CB2A5"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(Dz. U. z 20</w:t>
      </w:r>
      <w:r w:rsidR="00384001">
        <w:rPr>
          <w:rFonts w:ascii="Arial" w:eastAsia="Times New Roman" w:hAnsi="Arial"/>
          <w:sz w:val="24"/>
          <w:szCs w:val="24"/>
        </w:rPr>
        <w:t>22</w:t>
      </w:r>
      <w:r w:rsidRPr="00BF5889">
        <w:rPr>
          <w:rFonts w:ascii="Arial" w:eastAsia="Times New Roman" w:hAnsi="Arial"/>
          <w:sz w:val="24"/>
          <w:szCs w:val="24"/>
        </w:rPr>
        <w:t xml:space="preserve"> r.</w:t>
      </w:r>
      <w:r w:rsidR="00384001">
        <w:rPr>
          <w:rFonts w:ascii="Arial" w:eastAsia="Times New Roman" w:hAnsi="Arial"/>
          <w:sz w:val="24"/>
          <w:szCs w:val="24"/>
        </w:rPr>
        <w:t xml:space="preserve"> </w:t>
      </w:r>
      <w:r w:rsidRPr="00BF5889">
        <w:rPr>
          <w:rFonts w:ascii="Arial" w:eastAsia="Times New Roman" w:hAnsi="Arial"/>
          <w:sz w:val="24"/>
          <w:szCs w:val="24"/>
        </w:rPr>
        <w:t xml:space="preserve">poz. </w:t>
      </w:r>
      <w:r w:rsidR="00384001">
        <w:rPr>
          <w:rFonts w:ascii="Arial" w:eastAsia="Times New Roman" w:hAnsi="Arial"/>
          <w:sz w:val="24"/>
          <w:szCs w:val="24"/>
        </w:rPr>
        <w:t>931</w:t>
      </w:r>
      <w:r w:rsidRPr="00BF5889">
        <w:rPr>
          <w:rFonts w:ascii="Arial" w:eastAsia="Times New Roman" w:hAnsi="Arial"/>
          <w:sz w:val="24"/>
          <w:szCs w:val="24"/>
        </w:rPr>
        <w:t xml:space="preserve"> z </w:t>
      </w:r>
      <w:proofErr w:type="spellStart"/>
      <w:r w:rsidRPr="00BF5889">
        <w:rPr>
          <w:rFonts w:ascii="Arial" w:eastAsia="Times New Roman" w:hAnsi="Arial"/>
          <w:sz w:val="24"/>
          <w:szCs w:val="24"/>
        </w:rPr>
        <w:t>późn</w:t>
      </w:r>
      <w:proofErr w:type="spellEnd"/>
      <w:r w:rsidRPr="00BF5889">
        <w:rPr>
          <w:rFonts w:ascii="Arial" w:eastAsia="Times New Roman" w:hAnsi="Arial"/>
          <w:sz w:val="24"/>
          <w:szCs w:val="24"/>
        </w:rPr>
        <w:t xml:space="preserve">.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w:t>
      </w:r>
      <w:r w:rsidRPr="00BF5889">
        <w:rPr>
          <w:rFonts w:ascii="Arial" w:eastAsia="Times New Roman" w:hAnsi="Arial"/>
          <w:sz w:val="24"/>
          <w:szCs w:val="24"/>
        </w:rPr>
        <w:lastRenderedPageBreak/>
        <w:t>towary, środki trwałe i obiekty budowlane według zasad określonych w poszczególnych klasyfikacjach i nomenklaturach, wprowadzonych rozporządzeniami Rady Ministrów lub stosowanych bezpośrednio na podstawie przepisów Wspólnoty Europejskiej".</w:t>
      </w:r>
    </w:p>
    <w:p w14:paraId="651977E0" w14:textId="27651CE3"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w:t>
      </w:r>
      <w:r w:rsidR="00384001">
        <w:rPr>
          <w:rFonts w:ascii="Arial" w:eastAsia="Times New Roman" w:hAnsi="Arial"/>
          <w:sz w:val="24"/>
          <w:szCs w:val="24"/>
        </w:rPr>
        <w:t>30</w:t>
      </w:r>
      <w:r w:rsidRPr="00BF5889">
        <w:rPr>
          <w:rFonts w:ascii="Arial" w:eastAsia="Times New Roman" w:hAnsi="Arial"/>
          <w:sz w:val="24"/>
          <w:szCs w:val="24"/>
        </w:rPr>
        <w:t>% lub zmienić ilości poszczególnych kategorii robót. W takim przypadku wynagrodzenie zostanie pomniejszone o wartość prac niewykonanych według cen zawartych w kosztorysie ofertowym</w:t>
      </w:r>
      <w:r w:rsidR="0015014B">
        <w:rPr>
          <w:rFonts w:ascii="Arial" w:eastAsia="Times New Roman" w:hAnsi="Arial"/>
          <w:sz w:val="24"/>
          <w:szCs w:val="24"/>
        </w:rPr>
        <w:t>, złożonym do zawarcia umowy</w:t>
      </w:r>
      <w:r w:rsidRPr="00BF5889">
        <w:rPr>
          <w:rFonts w:ascii="Arial" w:eastAsia="Times New Roman" w:hAnsi="Arial"/>
          <w:sz w:val="24"/>
          <w:szCs w:val="24"/>
        </w:rPr>
        <w:t xml:space="preserve">. </w:t>
      </w:r>
    </w:p>
    <w:p w14:paraId="1D18B8E0"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37635136"/>
      <w:r w:rsidRPr="00BF5889">
        <w:rPr>
          <w:rFonts w:ascii="Arial" w:eastAsia="Arial" w:hAnsi="Arial"/>
          <w:sz w:val="24"/>
          <w:szCs w:val="24"/>
          <w:lang w:val="pl"/>
        </w:rPr>
        <w:lastRenderedPageBreak/>
        <w:t>XIII. Wymagania dotyczące wadium</w:t>
      </w:r>
      <w:bookmarkEnd w:id="14"/>
    </w:p>
    <w:p w14:paraId="43174DA0" w14:textId="3C37E657"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73476A">
        <w:rPr>
          <w:rFonts w:ascii="Arial" w:hAnsi="Arial"/>
          <w:sz w:val="24"/>
          <w:szCs w:val="24"/>
          <w:lang w:eastAsia="en-US"/>
        </w:rPr>
        <w:t>2</w:t>
      </w:r>
      <w:r w:rsidRPr="00BF5889">
        <w:rPr>
          <w:rFonts w:ascii="Arial" w:hAnsi="Arial"/>
          <w:sz w:val="24"/>
          <w:szCs w:val="24"/>
          <w:lang w:eastAsia="en-US"/>
        </w:rPr>
        <w:t xml:space="preserve">.000 zł (słownie: </w:t>
      </w:r>
      <w:r w:rsidR="0073476A">
        <w:rPr>
          <w:rFonts w:ascii="Arial" w:hAnsi="Arial"/>
          <w:sz w:val="24"/>
          <w:szCs w:val="24"/>
          <w:lang w:eastAsia="en-US"/>
        </w:rPr>
        <w:t>dwa</w:t>
      </w:r>
      <w:r w:rsidR="002954F7">
        <w:rPr>
          <w:rFonts w:ascii="Arial" w:hAnsi="Arial"/>
          <w:sz w:val="24"/>
          <w:szCs w:val="24"/>
          <w:lang w:eastAsia="en-US"/>
        </w:rPr>
        <w:t xml:space="preserve"> tysi</w:t>
      </w:r>
      <w:r w:rsidR="0073476A">
        <w:rPr>
          <w:rFonts w:ascii="Arial" w:hAnsi="Arial"/>
          <w:sz w:val="24"/>
          <w:szCs w:val="24"/>
          <w:lang w:eastAsia="en-US"/>
        </w:rPr>
        <w:t>ące</w:t>
      </w:r>
      <w:r w:rsidRPr="00BF5889">
        <w:rPr>
          <w:rFonts w:ascii="Arial" w:hAnsi="Arial"/>
          <w:sz w:val="24"/>
          <w:szCs w:val="24"/>
          <w:lang w:eastAsia="en-US"/>
        </w:rPr>
        <w:t xml:space="preserve"> złotych). Wykonawca wnosi wadium w jednej lub kilku następujących formach:</w:t>
      </w:r>
    </w:p>
    <w:p w14:paraId="7009DA13"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 6b ust. 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71537ACF"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2954F7">
        <w:rPr>
          <w:rFonts w:ascii="Arial" w:hAnsi="Arial"/>
          <w:sz w:val="24"/>
          <w:szCs w:val="24"/>
          <w:lang w:eastAsia="en-US"/>
        </w:rPr>
        <w:t>1</w:t>
      </w:r>
      <w:r w:rsidR="0073476A">
        <w:rPr>
          <w:rFonts w:ascii="Arial" w:hAnsi="Arial"/>
          <w:sz w:val="24"/>
          <w:szCs w:val="24"/>
          <w:lang w:eastAsia="en-US"/>
        </w:rPr>
        <w:t>0</w:t>
      </w:r>
      <w:r w:rsidR="002954F7">
        <w:rPr>
          <w:rFonts w:ascii="Arial" w:hAnsi="Arial"/>
          <w:sz w:val="24"/>
          <w:szCs w:val="24"/>
          <w:lang w:eastAsia="en-US"/>
        </w:rPr>
        <w:t>.</w:t>
      </w:r>
      <w:r w:rsidRPr="00BF5889">
        <w:rPr>
          <w:rFonts w:ascii="Arial" w:hAnsi="Arial"/>
          <w:sz w:val="24"/>
          <w:szCs w:val="24"/>
          <w:lang w:eastAsia="en-US"/>
        </w:rPr>
        <w:t>2023.WC”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37635137"/>
      <w:r w:rsidRPr="00BF5889">
        <w:rPr>
          <w:rFonts w:ascii="Arial" w:eastAsia="Arial" w:hAnsi="Arial"/>
          <w:sz w:val="24"/>
          <w:szCs w:val="24"/>
          <w:lang w:val="pl"/>
        </w:rPr>
        <w:t>XIV. Termin związania ofertą</w:t>
      </w:r>
      <w:bookmarkEnd w:id="15"/>
    </w:p>
    <w:p w14:paraId="1022EC59" w14:textId="0596EEAA" w:rsidR="008E2334" w:rsidRPr="009821AD"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w:t>
      </w:r>
      <w:r w:rsidRPr="009821AD">
        <w:rPr>
          <w:rFonts w:ascii="Arial" w:eastAsia="Arial" w:hAnsi="Arial"/>
          <w:sz w:val="24"/>
          <w:szCs w:val="24"/>
          <w:lang w:val="pl"/>
        </w:rPr>
        <w:t xml:space="preserve">dn. </w:t>
      </w:r>
      <w:r w:rsidR="0073476A">
        <w:rPr>
          <w:rFonts w:ascii="Arial" w:eastAsia="Arial" w:hAnsi="Arial"/>
          <w:sz w:val="24"/>
          <w:szCs w:val="24"/>
          <w:lang w:val="pl"/>
        </w:rPr>
        <w:t>03</w:t>
      </w:r>
      <w:r w:rsidR="009821AD" w:rsidRPr="009821AD">
        <w:rPr>
          <w:rFonts w:ascii="Arial" w:eastAsia="Arial" w:hAnsi="Arial"/>
          <w:sz w:val="24"/>
          <w:szCs w:val="24"/>
          <w:lang w:val="pl"/>
        </w:rPr>
        <w:t xml:space="preserve"> </w:t>
      </w:r>
      <w:r w:rsidR="0073476A">
        <w:rPr>
          <w:rFonts w:ascii="Arial" w:eastAsia="Arial" w:hAnsi="Arial"/>
          <w:sz w:val="24"/>
          <w:szCs w:val="24"/>
          <w:lang w:val="pl"/>
        </w:rPr>
        <w:t>lipca</w:t>
      </w:r>
      <w:r w:rsidR="009821AD" w:rsidRPr="009821AD">
        <w:rPr>
          <w:rFonts w:ascii="Arial" w:eastAsia="Arial" w:hAnsi="Arial"/>
          <w:sz w:val="24"/>
          <w:szCs w:val="24"/>
          <w:lang w:val="pl"/>
        </w:rPr>
        <w:t xml:space="preserve"> 2023 r.,</w:t>
      </w:r>
      <w:r w:rsidRPr="009821AD">
        <w:rPr>
          <w:rFonts w:ascii="Arial" w:eastAsia="Arial" w:hAnsi="Arial"/>
          <w:bCs/>
          <w:sz w:val="24"/>
          <w:szCs w:val="24"/>
          <w:lang w:val="pl"/>
        </w:rPr>
        <w:t xml:space="preserve"> termin związania ofertą upływa </w:t>
      </w:r>
      <w:r w:rsidR="00CB16D7">
        <w:rPr>
          <w:rFonts w:ascii="Arial" w:eastAsia="Arial" w:hAnsi="Arial"/>
          <w:bCs/>
          <w:sz w:val="24"/>
          <w:szCs w:val="24"/>
          <w:lang w:val="pl"/>
        </w:rPr>
        <w:t>01 sierpnia</w:t>
      </w:r>
      <w:r w:rsidR="00516CCD" w:rsidRPr="009821AD">
        <w:rPr>
          <w:rFonts w:ascii="Arial" w:eastAsia="Arial" w:hAnsi="Arial"/>
          <w:bCs/>
          <w:sz w:val="24"/>
          <w:szCs w:val="24"/>
          <w:lang w:val="pl"/>
        </w:rPr>
        <w:t xml:space="preserve"> 2023</w:t>
      </w:r>
      <w:r w:rsidRPr="009821AD">
        <w:rPr>
          <w:rFonts w:ascii="Arial" w:eastAsia="Arial" w:hAnsi="Arial"/>
          <w:bCs/>
          <w:sz w:val="24"/>
          <w:szCs w:val="24"/>
          <w:lang w:val="pl"/>
        </w:rPr>
        <w:t xml:space="preserve"> r</w:t>
      </w:r>
      <w:r w:rsidR="00516CCD" w:rsidRPr="009821AD">
        <w:rPr>
          <w:rFonts w:ascii="Arial" w:eastAsia="Arial" w:hAnsi="Arial"/>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37635138"/>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04D31A6A"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37404661" w14:textId="77777777" w:rsidR="005D5435" w:rsidRPr="00BF5889" w:rsidRDefault="005D5435" w:rsidP="005D5435">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lastRenderedPageBreak/>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8702C5" w:rsidRDefault="008E2334" w:rsidP="008E2334">
      <w:pPr>
        <w:spacing w:line="360" w:lineRule="auto"/>
        <w:jc w:val="both"/>
        <w:rPr>
          <w:rFonts w:ascii="Arial" w:eastAsia="Arial" w:hAnsi="Arial"/>
          <w:sz w:val="12"/>
          <w:szCs w:val="24"/>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8702C5" w:rsidRDefault="008E2334" w:rsidP="008E2334">
      <w:pPr>
        <w:spacing w:line="360" w:lineRule="auto"/>
        <w:jc w:val="both"/>
        <w:rPr>
          <w:rFonts w:ascii="Arial" w:eastAsia="Arial" w:hAnsi="Arial"/>
          <w:sz w:val="12"/>
          <w:szCs w:val="24"/>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0AD33E68"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w:t>
      </w:r>
      <w:r w:rsidR="00CA5541">
        <w:rPr>
          <w:rFonts w:ascii="Arial" w:eastAsia="Times New Roman" w:hAnsi="Arial"/>
          <w:sz w:val="24"/>
          <w:szCs w:val="24"/>
        </w:rPr>
        <w:t>24</w:t>
      </w:r>
      <w:r w:rsidRPr="00BF5889">
        <w:rPr>
          <w:rFonts w:ascii="Arial" w:eastAsia="Times New Roman" w:hAnsi="Arial"/>
          <w:sz w:val="24"/>
          <w:szCs w:val="24"/>
        </w:rPr>
        <w:t xml:space="preserve"> miesi</w:t>
      </w:r>
      <w:r w:rsidR="00CA5541">
        <w:rPr>
          <w:rFonts w:ascii="Arial" w:eastAsia="Times New Roman" w:hAnsi="Arial"/>
          <w:sz w:val="24"/>
          <w:szCs w:val="24"/>
        </w:rPr>
        <w:t>ące</w:t>
      </w:r>
      <w:r w:rsidRPr="00BF5889">
        <w:rPr>
          <w:rFonts w:ascii="Arial" w:eastAsia="Times New Roman" w:hAnsi="Arial"/>
          <w:sz w:val="24"/>
          <w:szCs w:val="24"/>
        </w:rPr>
        <w:t xml:space="preserve"> od daty odbioru końcowego. Zamawiający odrzuci oferty, w których okres gwarancji zaoferowano krótszy niż </w:t>
      </w:r>
      <w:r w:rsidR="00CA5541">
        <w:rPr>
          <w:rFonts w:ascii="Arial" w:eastAsia="Times New Roman" w:hAnsi="Arial"/>
          <w:sz w:val="24"/>
          <w:szCs w:val="24"/>
        </w:rPr>
        <w:t>24</w:t>
      </w:r>
      <w:r w:rsidRPr="00BF5889">
        <w:rPr>
          <w:rFonts w:ascii="Arial" w:eastAsia="Times New Roman" w:hAnsi="Arial"/>
          <w:sz w:val="24"/>
          <w:szCs w:val="24"/>
        </w:rPr>
        <w:t xml:space="preserve"> miesi</w:t>
      </w:r>
      <w:r w:rsidR="00CA5541">
        <w:rPr>
          <w:rFonts w:ascii="Arial" w:eastAsia="Times New Roman" w:hAnsi="Arial"/>
          <w:sz w:val="24"/>
          <w:szCs w:val="24"/>
        </w:rPr>
        <w:t>ące</w:t>
      </w:r>
      <w:r w:rsidRPr="00BF5889">
        <w:rPr>
          <w:rFonts w:ascii="Arial" w:eastAsia="Times New Roman" w:hAnsi="Arial"/>
          <w:sz w:val="24"/>
          <w:szCs w:val="24"/>
        </w:rPr>
        <w:t xml:space="preserve">.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37635139"/>
      <w:r w:rsidRPr="00BF5889">
        <w:rPr>
          <w:rFonts w:ascii="Arial" w:eastAsia="Arial" w:hAnsi="Arial"/>
          <w:sz w:val="24"/>
          <w:szCs w:val="24"/>
          <w:lang w:val="pl"/>
        </w:rPr>
        <w:t>XVI. Informacje o formalnościach, jakie powinny być dopełnione po wyborze oferty w celu zawarcia umowy</w:t>
      </w:r>
      <w:bookmarkEnd w:id="17"/>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12571D0B" w14:textId="77777777" w:rsidR="006B3C50" w:rsidRPr="006B3C50" w:rsidRDefault="008E2334" w:rsidP="006B3C50">
      <w:pPr>
        <w:numPr>
          <w:ilvl w:val="0"/>
          <w:numId w:val="6"/>
        </w:numPr>
        <w:spacing w:line="360" w:lineRule="auto"/>
        <w:ind w:left="567" w:hanging="425"/>
        <w:jc w:val="both"/>
        <w:rPr>
          <w:rFonts w:ascii="Arial" w:eastAsia="Arial" w:hAnsi="Arial"/>
          <w:sz w:val="24"/>
          <w:szCs w:val="24"/>
          <w:lang w:val="pl"/>
        </w:rPr>
      </w:pPr>
      <w:r w:rsidRPr="006B3C50">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005D5435" w:rsidRPr="006B3C50">
        <w:rPr>
          <w:rFonts w:ascii="Arial" w:eastAsia="Arial" w:hAnsi="Arial"/>
          <w:sz w:val="24"/>
          <w:szCs w:val="24"/>
          <w:lang w:val="pl"/>
        </w:rPr>
        <w:t xml:space="preserve"> </w:t>
      </w:r>
      <w:r w:rsidRPr="006B3C50">
        <w:rPr>
          <w:rFonts w:ascii="Arial" w:eastAsia="Arial" w:hAnsi="Arial"/>
          <w:sz w:val="24"/>
          <w:szCs w:val="24"/>
          <w:lang w:val="pl"/>
        </w:rPr>
        <w:t>podstawowym złożono tylko jedną ofertę.</w:t>
      </w:r>
    </w:p>
    <w:p w14:paraId="62687E56" w14:textId="3301F0DC" w:rsidR="006B3C50" w:rsidRPr="006B3C50" w:rsidRDefault="006B3C50" w:rsidP="006B3C50">
      <w:pPr>
        <w:numPr>
          <w:ilvl w:val="0"/>
          <w:numId w:val="6"/>
        </w:numPr>
        <w:spacing w:line="360" w:lineRule="auto"/>
        <w:ind w:left="567" w:hanging="425"/>
        <w:jc w:val="both"/>
        <w:rPr>
          <w:rFonts w:ascii="Arial" w:eastAsia="Arial" w:hAnsi="Arial"/>
          <w:sz w:val="24"/>
          <w:szCs w:val="24"/>
          <w:lang w:val="pl"/>
        </w:rPr>
      </w:pPr>
      <w:r w:rsidRPr="006B3C50">
        <w:rPr>
          <w:rFonts w:ascii="Arial" w:hAnsi="Arial"/>
          <w:sz w:val="24"/>
          <w:szCs w:val="24"/>
        </w:rPr>
        <w:t>Warunkiem zawarcia umowy jest dostarczenie n/w dokumentów:</w:t>
      </w:r>
    </w:p>
    <w:p w14:paraId="5DC39FB4" w14:textId="50991DE2" w:rsidR="006B3C50" w:rsidRPr="006B3C50" w:rsidRDefault="006B3C50" w:rsidP="006B3C50">
      <w:pPr>
        <w:numPr>
          <w:ilvl w:val="3"/>
          <w:numId w:val="39"/>
        </w:numPr>
        <w:spacing w:before="60" w:after="60" w:line="360" w:lineRule="auto"/>
        <w:ind w:left="993" w:hanging="426"/>
        <w:contextualSpacing/>
        <w:jc w:val="both"/>
        <w:rPr>
          <w:rFonts w:ascii="Arial" w:hAnsi="Arial"/>
          <w:sz w:val="24"/>
          <w:szCs w:val="24"/>
        </w:rPr>
      </w:pPr>
      <w:r w:rsidRPr="006B3C50">
        <w:rPr>
          <w:rFonts w:ascii="Arial" w:hAnsi="Arial"/>
          <w:sz w:val="24"/>
          <w:szCs w:val="24"/>
        </w:rPr>
        <w:t xml:space="preserve">potwierdzających wniesienie przez Wykonawcę Zabezpieczenia Należytego Wykonania Umowy (ZNWU) zgodnie z pkt. XVII SWZ. </w:t>
      </w:r>
    </w:p>
    <w:p w14:paraId="34D29CE6" w14:textId="77777777" w:rsidR="006B3C50" w:rsidRPr="006B3C50" w:rsidRDefault="006B3C50" w:rsidP="006B3C50">
      <w:pPr>
        <w:numPr>
          <w:ilvl w:val="3"/>
          <w:numId w:val="39"/>
        </w:numPr>
        <w:spacing w:before="60" w:after="60" w:line="360" w:lineRule="auto"/>
        <w:ind w:left="993" w:hanging="426"/>
        <w:contextualSpacing/>
        <w:jc w:val="both"/>
        <w:rPr>
          <w:rFonts w:ascii="Arial" w:hAnsi="Arial"/>
          <w:sz w:val="24"/>
          <w:szCs w:val="24"/>
        </w:rPr>
      </w:pPr>
      <w:r w:rsidRPr="006B3C50">
        <w:rPr>
          <w:rFonts w:ascii="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6B3C50">
        <w:rPr>
          <w:rFonts w:ascii="Arial" w:hAnsi="Arial"/>
          <w:sz w:val="24"/>
          <w:szCs w:val="24"/>
        </w:rPr>
        <w:t>Pzp</w:t>
      </w:r>
      <w:proofErr w:type="spellEnd"/>
      <w:r w:rsidRPr="006B3C50">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p>
    <w:p w14:paraId="0ED9FB99" w14:textId="77777777" w:rsidR="006B3C50" w:rsidRPr="006B3C50" w:rsidRDefault="006B3C50" w:rsidP="006B3C50">
      <w:pPr>
        <w:numPr>
          <w:ilvl w:val="3"/>
          <w:numId w:val="39"/>
        </w:numPr>
        <w:spacing w:before="60" w:after="60" w:line="360" w:lineRule="auto"/>
        <w:ind w:left="993" w:hanging="426"/>
        <w:contextualSpacing/>
        <w:jc w:val="both"/>
        <w:rPr>
          <w:rFonts w:ascii="Arial" w:hAnsi="Arial"/>
          <w:sz w:val="24"/>
          <w:szCs w:val="24"/>
        </w:rPr>
      </w:pPr>
      <w:r w:rsidRPr="006B3C50">
        <w:rPr>
          <w:rFonts w:ascii="Arial" w:hAnsi="Arial"/>
          <w:sz w:val="24"/>
          <w:szCs w:val="24"/>
        </w:rPr>
        <w:t xml:space="preserve">Kosztorysu ofertowego zgodnego z ceną oferty. Kosztorys musi zawierać zestawienie sprzętu i materiałów oraz koszty robocizny, narzuty i zysk. Złożony przez Wykonawcę kosztorys ofertowy pełni funkcję pomocniczą do określenia wartościowego postępu prac niezbędnego do rozliczeń częściowych, ustalenia cen jednostkowych w przypadku udzielania zamówień dodatkowych, zamiennych, rozliczenia wykonanych robót w przypadku odstąpienia od umowy, ustalenia wartości poszczególnych elementów zamówienia Wykonawca nie może powoływać się w trakcie realizacji zamówienia na błędy i braki w kosztorysie ofertowym jako </w:t>
      </w:r>
      <w:r w:rsidRPr="006B3C50">
        <w:rPr>
          <w:rFonts w:ascii="Arial" w:hAnsi="Arial"/>
          <w:sz w:val="24"/>
          <w:szCs w:val="24"/>
        </w:rPr>
        <w:lastRenderedPageBreak/>
        <w:t xml:space="preserve">podstawę do żądania dodatkowego wynagrodzenia za elementy, które zostatały ujęte w zamówieniu (tj. w SWZ), a nie zostały ujawnione w kosztorysie. </w:t>
      </w:r>
    </w:p>
    <w:p w14:paraId="4AE572DC" w14:textId="77777777" w:rsidR="008E2334" w:rsidRPr="006B3C50" w:rsidRDefault="008E2334" w:rsidP="006B3C50">
      <w:pPr>
        <w:numPr>
          <w:ilvl w:val="0"/>
          <w:numId w:val="6"/>
        </w:numPr>
        <w:spacing w:line="360" w:lineRule="auto"/>
        <w:ind w:left="567" w:hanging="425"/>
        <w:jc w:val="both"/>
        <w:rPr>
          <w:rFonts w:ascii="Arial" w:eastAsia="Arial" w:hAnsi="Arial"/>
          <w:sz w:val="24"/>
          <w:szCs w:val="24"/>
          <w:lang w:val="pl"/>
        </w:rPr>
      </w:pPr>
      <w:r w:rsidRPr="006B3C50">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37635140"/>
      <w:r w:rsidRPr="00BF5889">
        <w:rPr>
          <w:rFonts w:ascii="Arial" w:eastAsia="Arial" w:hAnsi="Arial"/>
          <w:sz w:val="24"/>
          <w:szCs w:val="24"/>
          <w:lang w:val="pl"/>
        </w:rPr>
        <w:t>XVII. Wymagania dotyczące zabezpieczenia należytego wykonania umowy.</w:t>
      </w:r>
      <w:bookmarkEnd w:id="18"/>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08150CBD"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CA5541">
        <w:rPr>
          <w:rFonts w:ascii="Arial" w:eastAsia="Times New Roman" w:hAnsi="Arial"/>
          <w:sz w:val="24"/>
          <w:szCs w:val="24"/>
        </w:rPr>
        <w:t>1</w:t>
      </w:r>
      <w:r w:rsidR="00CB16D7">
        <w:rPr>
          <w:rFonts w:ascii="Arial" w:eastAsia="Times New Roman" w:hAnsi="Arial"/>
          <w:sz w:val="24"/>
          <w:szCs w:val="24"/>
        </w:rPr>
        <w:t>0</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37635141"/>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 xml:space="preserve">Projektowane postanowienia umowy w sprawie zamówienia publicznego, które zostaną wprowadzone do treści tej umowy: wzór umowy stanowi załącznik nr 7 do SWZ. Dopuszczalne zmiany postanowień zawartej umowy są możliwe w zakresie określonym </w:t>
      </w:r>
      <w:r w:rsidRPr="00BF5889">
        <w:rPr>
          <w:rFonts w:ascii="Arial" w:eastAsia="Arial" w:hAnsi="Arial"/>
          <w:sz w:val="24"/>
          <w:szCs w:val="24"/>
          <w:lang w:val="pl"/>
        </w:rPr>
        <w:lastRenderedPageBreak/>
        <w:t>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37635142"/>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BF5889">
        <w:rPr>
          <w:rFonts w:ascii="Arial" w:eastAsia="Arial" w:hAnsi="Arial"/>
          <w:sz w:val="24"/>
          <w:szCs w:val="24"/>
          <w:lang w:val="pl"/>
        </w:rPr>
        <w:lastRenderedPageBreak/>
        <w:t>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 17 ust. 3 lit. 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37635143"/>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w:t>
      </w:r>
      <w:r w:rsidRPr="00BF5889">
        <w:rPr>
          <w:rFonts w:ascii="Arial" w:eastAsia="Arial" w:hAnsi="Arial"/>
          <w:sz w:val="24"/>
          <w:szCs w:val="24"/>
          <w:lang w:val="pl"/>
        </w:rPr>
        <w:lastRenderedPageBreak/>
        <w:t xml:space="preserve">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37635144"/>
      <w:r w:rsidRPr="00BF5889">
        <w:rPr>
          <w:rFonts w:ascii="Arial" w:eastAsia="Arial" w:hAnsi="Arial"/>
          <w:sz w:val="24"/>
          <w:szCs w:val="24"/>
          <w:lang w:val="pl"/>
        </w:rPr>
        <w:t>XXI. Spis załączników</w:t>
      </w:r>
      <w:bookmarkEnd w:id="22"/>
    </w:p>
    <w:p w14:paraId="622721CF"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Załącznik nr 2 - Formularz oświadczenia Wykonawcy o spełnieniu warunków udziału i braku podstaw do wykluczenia</w:t>
      </w:r>
    </w:p>
    <w:p w14:paraId="10DAB58C"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37635145"/>
      <w:r w:rsidRPr="00BF5889">
        <w:rPr>
          <w:rFonts w:ascii="Arial" w:eastAsia="Arial" w:hAnsi="Arial"/>
          <w:sz w:val="24"/>
          <w:szCs w:val="24"/>
          <w:lang w:val="pl"/>
        </w:rPr>
        <w:t>XXII. Postanowienia końcowe</w:t>
      </w:r>
      <w:bookmarkEnd w:id="23"/>
    </w:p>
    <w:p w14:paraId="52C57295" w14:textId="77777777" w:rsidR="008E2334" w:rsidRPr="00BF5889" w:rsidRDefault="008E2334" w:rsidP="008E2334">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8702C5">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8702C5">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3D78CDE8" w14:textId="77777777" w:rsidR="008E2334" w:rsidRPr="00BF5889" w:rsidRDefault="008E2334" w:rsidP="008702C5">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69A2C00" w14:textId="77777777" w:rsidR="00D93F91" w:rsidRPr="00BF5889" w:rsidRDefault="00D93F91" w:rsidP="008702C5">
      <w:pPr>
        <w:tabs>
          <w:tab w:val="left" w:pos="567"/>
        </w:tabs>
        <w:spacing w:line="20" w:lineRule="exact"/>
        <w:ind w:left="567" w:hanging="709"/>
        <w:rPr>
          <w:rFonts w:ascii="Tahoma" w:eastAsia="Times New Roman" w:hAnsi="Tahoma" w:cs="Tahoma"/>
          <w:sz w:val="22"/>
          <w:szCs w:val="22"/>
        </w:rPr>
        <w:sectPr w:rsidR="00D93F91" w:rsidRPr="00BF5889" w:rsidSect="009C4A21">
          <w:footerReference w:type="default" r:id="rId32"/>
          <w:headerReference w:type="first" r:id="rId33"/>
          <w:pgSz w:w="11900" w:h="16838"/>
          <w:pgMar w:top="1560" w:right="1026" w:bottom="1276" w:left="1020" w:header="170" w:footer="567" w:gutter="0"/>
          <w:cols w:space="0" w:equalWidth="0">
            <w:col w:w="9860"/>
          </w:cols>
          <w:docGrid w:linePitch="360"/>
        </w:sectPr>
      </w:pPr>
      <w:bookmarkStart w:id="24" w:name="page15"/>
      <w:bookmarkEnd w:id="24"/>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C8A67" w14:textId="77777777" w:rsidR="00052F7B" w:rsidRDefault="00052F7B" w:rsidP="00D93F91">
      <w:r>
        <w:separator/>
      </w:r>
    </w:p>
  </w:endnote>
  <w:endnote w:type="continuationSeparator" w:id="0">
    <w:p w14:paraId="6AFADA22" w14:textId="77777777" w:rsidR="00052F7B" w:rsidRDefault="00052F7B"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653236"/>
      <w:docPartObj>
        <w:docPartGallery w:val="Page Numbers (Bottom of Page)"/>
        <w:docPartUnique/>
      </w:docPartObj>
    </w:sdtPr>
    <w:sdtEndPr/>
    <w:sdtContent>
      <w:p w14:paraId="0E8F2FC6" w14:textId="007E8174" w:rsidR="00CB16D7" w:rsidRDefault="00CB16D7">
        <w:pPr>
          <w:pStyle w:val="Stopka"/>
          <w:jc w:val="right"/>
        </w:pPr>
        <w:r>
          <w:fldChar w:fldCharType="begin"/>
        </w:r>
        <w:r>
          <w:instrText>PAGE   \* MERGEFORMAT</w:instrText>
        </w:r>
        <w:r>
          <w:fldChar w:fldCharType="separate"/>
        </w:r>
        <w:r w:rsidR="007F54AF">
          <w:rPr>
            <w:noProof/>
          </w:rPr>
          <w:t>7</w:t>
        </w:r>
        <w:r>
          <w:fldChar w:fldCharType="end"/>
        </w:r>
      </w:p>
    </w:sdtContent>
  </w:sdt>
  <w:p w14:paraId="1FE09817" w14:textId="77777777" w:rsidR="00CB16D7" w:rsidRDefault="00CB16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8E84C" w14:textId="77777777" w:rsidR="00052F7B" w:rsidRDefault="00052F7B" w:rsidP="00D93F91">
      <w:r>
        <w:separator/>
      </w:r>
    </w:p>
  </w:footnote>
  <w:footnote w:type="continuationSeparator" w:id="0">
    <w:p w14:paraId="42A43714" w14:textId="77777777" w:rsidR="00052F7B" w:rsidRDefault="00052F7B" w:rsidP="00D93F91">
      <w:r>
        <w:continuationSeparator/>
      </w:r>
    </w:p>
  </w:footnote>
  <w:footnote w:id="1">
    <w:p w14:paraId="74263055" w14:textId="77777777" w:rsidR="00CB16D7" w:rsidRDefault="00CB16D7"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CB16D7" w:rsidRDefault="00CB16D7"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CB16D7" w:rsidRDefault="00CB16D7"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CB16D7" w:rsidRDefault="00CB16D7"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CB16D7" w:rsidRDefault="00CB16D7"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CB16D7" w:rsidRDefault="00CB16D7"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C6E5" w14:textId="0EB02AC6" w:rsidR="00CB16D7" w:rsidRDefault="00CB16D7">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CB16D7" w:rsidRDefault="00CB16D7">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CB16D7" w:rsidRDefault="00CB16D7">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E69AFA"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9FE0857"/>
    <w:multiLevelType w:val="multilevel"/>
    <w:tmpl w:val="4268F448"/>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color w:val="auto"/>
        <w:sz w:val="22"/>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23368AD"/>
    <w:multiLevelType w:val="hybridMultilevel"/>
    <w:tmpl w:val="0366A74C"/>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1">
      <w:start w:val="1"/>
      <w:numFmt w:val="bullet"/>
      <w:lvlText w:val=""/>
      <w:lvlJc w:val="left"/>
      <w:pPr>
        <w:ind w:left="3588" w:hanging="360"/>
      </w:pPr>
      <w:rPr>
        <w:rFonts w:ascii="Symbol" w:hAnsi="Symbol" w:hint="default"/>
      </w:r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nsid w:val="23756CCB"/>
    <w:multiLevelType w:val="multilevel"/>
    <w:tmpl w:val="F5763C9C"/>
    <w:lvl w:ilvl="0">
      <w:start w:val="1"/>
      <w:numFmt w:val="decimal"/>
      <w:lvlText w:val="%1)"/>
      <w:lvlJc w:val="left"/>
      <w:pPr>
        <w:ind w:left="916" w:hanging="360"/>
      </w:pPr>
      <w:rPr>
        <w:b w:val="0"/>
        <w:sz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8">
    <w:nsid w:val="66830BFA"/>
    <w:multiLevelType w:val="hybridMultilevel"/>
    <w:tmpl w:val="C5F4C628"/>
    <w:lvl w:ilvl="0" w:tplc="E0D0102C">
      <w:start w:val="1"/>
      <w:numFmt w:val="decimal"/>
      <w:lvlText w:val="%1)"/>
      <w:lvlJc w:val="left"/>
      <w:pPr>
        <w:ind w:left="927" w:hanging="360"/>
      </w:pPr>
      <w:rPr>
        <w:rFonts w:eastAsia="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1">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8"/>
  </w:num>
  <w:num w:numId="2">
    <w:abstractNumId w:val="2"/>
  </w:num>
  <w:num w:numId="3">
    <w:abstractNumId w:val="5"/>
  </w:num>
  <w:num w:numId="4">
    <w:abstractNumId w:val="12"/>
  </w:num>
  <w:num w:numId="5">
    <w:abstractNumId w:val="14"/>
  </w:num>
  <w:num w:numId="6">
    <w:abstractNumId w:val="29"/>
  </w:num>
  <w:num w:numId="7">
    <w:abstractNumId w:val="19"/>
  </w:num>
  <w:num w:numId="8">
    <w:abstractNumId w:val="9"/>
  </w:num>
  <w:num w:numId="9">
    <w:abstractNumId w:val="6"/>
  </w:num>
  <w:num w:numId="10">
    <w:abstractNumId w:val="8"/>
  </w:num>
  <w:num w:numId="11">
    <w:abstractNumId w:val="35"/>
  </w:num>
  <w:num w:numId="12">
    <w:abstractNumId w:val="26"/>
  </w:num>
  <w:num w:numId="13">
    <w:abstractNumId w:val="0"/>
  </w:num>
  <w:num w:numId="14">
    <w:abstractNumId w:val="34"/>
  </w:num>
  <w:num w:numId="15">
    <w:abstractNumId w:val="17"/>
  </w:num>
  <w:num w:numId="16">
    <w:abstractNumId w:val="32"/>
  </w:num>
  <w:num w:numId="17">
    <w:abstractNumId w:val="36"/>
  </w:num>
  <w:num w:numId="18">
    <w:abstractNumId w:val="16"/>
  </w:num>
  <w:num w:numId="19">
    <w:abstractNumId w:val="33"/>
  </w:num>
  <w:num w:numId="20">
    <w:abstractNumId w:val="21"/>
  </w:num>
  <w:num w:numId="21">
    <w:abstractNumId w:val="20"/>
  </w:num>
  <w:num w:numId="22">
    <w:abstractNumId w:val="18"/>
  </w:num>
  <w:num w:numId="23">
    <w:abstractNumId w:val="25"/>
  </w:num>
  <w:num w:numId="24">
    <w:abstractNumId w:val="22"/>
  </w:num>
  <w:num w:numId="25">
    <w:abstractNumId w:val="27"/>
  </w:num>
  <w:num w:numId="26">
    <w:abstractNumId w:val="24"/>
  </w:num>
  <w:num w:numId="27">
    <w:abstractNumId w:val="30"/>
  </w:num>
  <w:num w:numId="28">
    <w:abstractNumId w:val="11"/>
  </w:num>
  <w:num w:numId="29">
    <w:abstractNumId w:val="23"/>
  </w:num>
  <w:num w:numId="30">
    <w:abstractNumId w:val="13"/>
  </w:num>
  <w:num w:numId="31">
    <w:abstractNumId w:val="31"/>
  </w:num>
  <w:num w:numId="32">
    <w:abstractNumId w:val="37"/>
  </w:num>
  <w:num w:numId="33">
    <w:abstractNumId w:val="4"/>
  </w:num>
  <w:num w:numId="34">
    <w:abstractNumId w:val="7"/>
  </w:num>
  <w:num w:numId="35">
    <w:abstractNumId w:val="10"/>
  </w:num>
  <w:num w:numId="36">
    <w:abstractNumId w:val="15"/>
  </w:num>
  <w:num w:numId="37">
    <w:abstractNumId w:val="28"/>
  </w:num>
  <w:num w:numId="38">
    <w:abstractNumId w:val="1"/>
  </w:num>
  <w:num w:numId="39">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91"/>
    <w:rsid w:val="000059C7"/>
    <w:rsid w:val="000171B5"/>
    <w:rsid w:val="00047D8E"/>
    <w:rsid w:val="00052F7B"/>
    <w:rsid w:val="00061E04"/>
    <w:rsid w:val="00065D51"/>
    <w:rsid w:val="0007429F"/>
    <w:rsid w:val="00084BA1"/>
    <w:rsid w:val="000903F7"/>
    <w:rsid w:val="00096288"/>
    <w:rsid w:val="000A70DC"/>
    <w:rsid w:val="000B5464"/>
    <w:rsid w:val="001012B4"/>
    <w:rsid w:val="00107F15"/>
    <w:rsid w:val="00113460"/>
    <w:rsid w:val="00113D1D"/>
    <w:rsid w:val="00120658"/>
    <w:rsid w:val="001217D1"/>
    <w:rsid w:val="00130542"/>
    <w:rsid w:val="001353EC"/>
    <w:rsid w:val="001433CF"/>
    <w:rsid w:val="0015014B"/>
    <w:rsid w:val="00152B7A"/>
    <w:rsid w:val="00153E52"/>
    <w:rsid w:val="00162A09"/>
    <w:rsid w:val="00172526"/>
    <w:rsid w:val="00177EBB"/>
    <w:rsid w:val="00195A51"/>
    <w:rsid w:val="001A1FE4"/>
    <w:rsid w:val="001B1C04"/>
    <w:rsid w:val="001B3FDB"/>
    <w:rsid w:val="001C1580"/>
    <w:rsid w:val="001C3F47"/>
    <w:rsid w:val="001E4BDA"/>
    <w:rsid w:val="001E50B9"/>
    <w:rsid w:val="001F0DC9"/>
    <w:rsid w:val="001F2AFE"/>
    <w:rsid w:val="00207B38"/>
    <w:rsid w:val="00210BC8"/>
    <w:rsid w:val="00216A50"/>
    <w:rsid w:val="00227F2A"/>
    <w:rsid w:val="00250F89"/>
    <w:rsid w:val="00253FF1"/>
    <w:rsid w:val="00262E18"/>
    <w:rsid w:val="00266A92"/>
    <w:rsid w:val="00271821"/>
    <w:rsid w:val="002739F8"/>
    <w:rsid w:val="00274E66"/>
    <w:rsid w:val="00286AC1"/>
    <w:rsid w:val="002954F7"/>
    <w:rsid w:val="00295D22"/>
    <w:rsid w:val="002A1A2B"/>
    <w:rsid w:val="00312BD9"/>
    <w:rsid w:val="00323BCF"/>
    <w:rsid w:val="00330787"/>
    <w:rsid w:val="003329CB"/>
    <w:rsid w:val="00335FEB"/>
    <w:rsid w:val="003531BA"/>
    <w:rsid w:val="003770F2"/>
    <w:rsid w:val="00384001"/>
    <w:rsid w:val="00391D3E"/>
    <w:rsid w:val="003964C9"/>
    <w:rsid w:val="003A0FCA"/>
    <w:rsid w:val="003A2064"/>
    <w:rsid w:val="003D2662"/>
    <w:rsid w:val="003E356E"/>
    <w:rsid w:val="003F3396"/>
    <w:rsid w:val="00402BDB"/>
    <w:rsid w:val="00404A7A"/>
    <w:rsid w:val="0041114B"/>
    <w:rsid w:val="00424E7E"/>
    <w:rsid w:val="0043021E"/>
    <w:rsid w:val="004640D5"/>
    <w:rsid w:val="004771DF"/>
    <w:rsid w:val="004B6D62"/>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A2898"/>
    <w:rsid w:val="005B532C"/>
    <w:rsid w:val="005D5435"/>
    <w:rsid w:val="005F6268"/>
    <w:rsid w:val="00616F1C"/>
    <w:rsid w:val="006327FC"/>
    <w:rsid w:val="00636432"/>
    <w:rsid w:val="0064288B"/>
    <w:rsid w:val="006433BD"/>
    <w:rsid w:val="006561AF"/>
    <w:rsid w:val="00672E0C"/>
    <w:rsid w:val="00675688"/>
    <w:rsid w:val="006A7879"/>
    <w:rsid w:val="006B3C50"/>
    <w:rsid w:val="006C6249"/>
    <w:rsid w:val="006D02E2"/>
    <w:rsid w:val="006D7638"/>
    <w:rsid w:val="006E09F5"/>
    <w:rsid w:val="0072048D"/>
    <w:rsid w:val="0073476A"/>
    <w:rsid w:val="00740BD2"/>
    <w:rsid w:val="00761262"/>
    <w:rsid w:val="007709E9"/>
    <w:rsid w:val="00770FEC"/>
    <w:rsid w:val="007717E3"/>
    <w:rsid w:val="007E2186"/>
    <w:rsid w:val="007E619F"/>
    <w:rsid w:val="007F54AF"/>
    <w:rsid w:val="007F7C42"/>
    <w:rsid w:val="00824420"/>
    <w:rsid w:val="00840AC0"/>
    <w:rsid w:val="008412B1"/>
    <w:rsid w:val="008546BF"/>
    <w:rsid w:val="00856EBE"/>
    <w:rsid w:val="008702C5"/>
    <w:rsid w:val="008804A3"/>
    <w:rsid w:val="00887BE8"/>
    <w:rsid w:val="008A4785"/>
    <w:rsid w:val="008B3DA9"/>
    <w:rsid w:val="008C04C0"/>
    <w:rsid w:val="008D0FD7"/>
    <w:rsid w:val="008E2334"/>
    <w:rsid w:val="0090675E"/>
    <w:rsid w:val="0092263D"/>
    <w:rsid w:val="00923064"/>
    <w:rsid w:val="00925C36"/>
    <w:rsid w:val="0095163B"/>
    <w:rsid w:val="00966D9B"/>
    <w:rsid w:val="00970DC7"/>
    <w:rsid w:val="009821AD"/>
    <w:rsid w:val="00985851"/>
    <w:rsid w:val="009B54EF"/>
    <w:rsid w:val="009C4A21"/>
    <w:rsid w:val="009C5D0E"/>
    <w:rsid w:val="009F465D"/>
    <w:rsid w:val="00A117B8"/>
    <w:rsid w:val="00A27754"/>
    <w:rsid w:val="00A34336"/>
    <w:rsid w:val="00A40F2D"/>
    <w:rsid w:val="00A511C9"/>
    <w:rsid w:val="00A53DEB"/>
    <w:rsid w:val="00A56E8F"/>
    <w:rsid w:val="00A61A60"/>
    <w:rsid w:val="00A62F2B"/>
    <w:rsid w:val="00A7031C"/>
    <w:rsid w:val="00A7574E"/>
    <w:rsid w:val="00A9662A"/>
    <w:rsid w:val="00A97B64"/>
    <w:rsid w:val="00AA5333"/>
    <w:rsid w:val="00AC217B"/>
    <w:rsid w:val="00AC5843"/>
    <w:rsid w:val="00AD744A"/>
    <w:rsid w:val="00AD7D8F"/>
    <w:rsid w:val="00AE1B11"/>
    <w:rsid w:val="00AF68BA"/>
    <w:rsid w:val="00B10B3F"/>
    <w:rsid w:val="00B15BF9"/>
    <w:rsid w:val="00B2046C"/>
    <w:rsid w:val="00B401C6"/>
    <w:rsid w:val="00B51258"/>
    <w:rsid w:val="00B551DF"/>
    <w:rsid w:val="00B56A7A"/>
    <w:rsid w:val="00B62DED"/>
    <w:rsid w:val="00B66F82"/>
    <w:rsid w:val="00BA0E8E"/>
    <w:rsid w:val="00BB6F54"/>
    <w:rsid w:val="00BC4A3A"/>
    <w:rsid w:val="00BF2E14"/>
    <w:rsid w:val="00BF5889"/>
    <w:rsid w:val="00C541C2"/>
    <w:rsid w:val="00C734E3"/>
    <w:rsid w:val="00C92A59"/>
    <w:rsid w:val="00C9380D"/>
    <w:rsid w:val="00CA50CB"/>
    <w:rsid w:val="00CA5541"/>
    <w:rsid w:val="00CB16D7"/>
    <w:rsid w:val="00CB63A7"/>
    <w:rsid w:val="00CE6D4B"/>
    <w:rsid w:val="00D050D9"/>
    <w:rsid w:val="00D056F7"/>
    <w:rsid w:val="00D11511"/>
    <w:rsid w:val="00D1164A"/>
    <w:rsid w:val="00D2762A"/>
    <w:rsid w:val="00D3059A"/>
    <w:rsid w:val="00D567C5"/>
    <w:rsid w:val="00D57487"/>
    <w:rsid w:val="00D66CED"/>
    <w:rsid w:val="00D81ED8"/>
    <w:rsid w:val="00D91191"/>
    <w:rsid w:val="00D91417"/>
    <w:rsid w:val="00D93F91"/>
    <w:rsid w:val="00DC1AB6"/>
    <w:rsid w:val="00DD158C"/>
    <w:rsid w:val="00DE19C3"/>
    <w:rsid w:val="00DE4335"/>
    <w:rsid w:val="00DF055E"/>
    <w:rsid w:val="00DF6C6D"/>
    <w:rsid w:val="00DF78E0"/>
    <w:rsid w:val="00E05451"/>
    <w:rsid w:val="00E05CA8"/>
    <w:rsid w:val="00E208DC"/>
    <w:rsid w:val="00E245FB"/>
    <w:rsid w:val="00E31C87"/>
    <w:rsid w:val="00E43522"/>
    <w:rsid w:val="00E45B95"/>
    <w:rsid w:val="00E602B3"/>
    <w:rsid w:val="00E777A9"/>
    <w:rsid w:val="00E908FD"/>
    <w:rsid w:val="00E94732"/>
    <w:rsid w:val="00ED1F3D"/>
    <w:rsid w:val="00ED4F8F"/>
    <w:rsid w:val="00EE2A54"/>
    <w:rsid w:val="00EE660A"/>
    <w:rsid w:val="00F00092"/>
    <w:rsid w:val="00F005F5"/>
    <w:rsid w:val="00F1270B"/>
    <w:rsid w:val="00F64174"/>
    <w:rsid w:val="00F8548C"/>
    <w:rsid w:val="00F85805"/>
    <w:rsid w:val="00F91E63"/>
    <w:rsid w:val="00FE062F"/>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gminastezyca/" TargetMode="External"/><Relationship Id="rId3" Type="http://schemas.openxmlformats.org/officeDocument/2006/relationships/styles" Target="styles.xml"/><Relationship Id="rId21" Type="http://schemas.openxmlformats.org/officeDocument/2006/relationships/hyperlink" Target="file:///C:\Users\wciachowska\Documents\zam%20publiczne\2023\2_2023%20Plac%20zabaw\pod%20linkie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wciachowska@gminastezyc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10" Type="http://schemas.openxmlformats.org/officeDocument/2006/relationships/hyperlink" Target="https://platformazakupowa.pl/pn/gminastezyca/"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microsoft.com/office/2007/relationships/stylesWithEffects" Target="stylesWithEffects.xml"/><Relationship Id="rId9" Type="http://schemas.openxmlformats.org/officeDocument/2006/relationships/hyperlink" Target="https://platformazakupowa.pl/pn/gminastezyca/" TargetMode="External"/><Relationship Id="rId14" Type="http://schemas.openxmlformats.org/officeDocument/2006/relationships/hyperlink" Target="mailto:stezyca@gminatezyc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mswia/oprogramowanie-do-pobrania"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A648-2140-469B-974C-BE8B7C73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9834</Words>
  <Characters>59006</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5</cp:revision>
  <cp:lastPrinted>2023-06-01T09:43:00Z</cp:lastPrinted>
  <dcterms:created xsi:type="dcterms:W3CDTF">2023-06-14T09:29:00Z</dcterms:created>
  <dcterms:modified xsi:type="dcterms:W3CDTF">2023-06-14T10:37:00Z</dcterms:modified>
</cp:coreProperties>
</file>