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A9" w:rsidRPr="00661265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6126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Znak sprawy: </w:t>
      </w:r>
      <w:r w:rsidRPr="00661265">
        <w:rPr>
          <w:rFonts w:ascii="Cambria" w:eastAsia="Times New Roman" w:hAnsi="Cambria" w:cs="Times New Roman"/>
          <w:b/>
          <w:sz w:val="24"/>
          <w:szCs w:val="24"/>
          <w:lang w:eastAsia="pl-PL"/>
        </w:rPr>
        <w:t>KP-272-PNK-</w:t>
      </w:r>
      <w:r w:rsidR="00F86561">
        <w:rPr>
          <w:rFonts w:ascii="Cambria" w:eastAsia="Times New Roman" w:hAnsi="Cambria" w:cs="Times New Roman"/>
          <w:b/>
          <w:sz w:val="24"/>
          <w:szCs w:val="24"/>
          <w:lang w:eastAsia="pl-PL"/>
        </w:rPr>
        <w:t>63</w:t>
      </w:r>
      <w:r w:rsidRPr="00661265">
        <w:rPr>
          <w:rFonts w:ascii="Cambria" w:eastAsia="Times New Roman" w:hAnsi="Cambria" w:cs="Times New Roman"/>
          <w:b/>
          <w:sz w:val="24"/>
          <w:szCs w:val="24"/>
          <w:lang w:eastAsia="pl-PL"/>
        </w:rPr>
        <w:t>/2021</w:t>
      </w:r>
      <w:r w:rsidRPr="0066126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661265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126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FD5B40">
        <w:rPr>
          <w:rFonts w:ascii="Cambria" w:eastAsia="Times New Roman" w:hAnsi="Cambria" w:cs="Times New Roman"/>
          <w:sz w:val="24"/>
          <w:szCs w:val="24"/>
          <w:lang w:eastAsia="pl-PL"/>
        </w:rPr>
        <w:t>08.09</w:t>
      </w:r>
      <w:r w:rsidR="006566FA" w:rsidRPr="0066126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661265">
        <w:rPr>
          <w:rFonts w:ascii="Cambria" w:eastAsia="Times New Roman" w:hAnsi="Cambria" w:cs="Times New Roman"/>
          <w:sz w:val="24"/>
          <w:szCs w:val="24"/>
          <w:lang w:eastAsia="pl-PL"/>
        </w:rPr>
        <w:t>2021 r.</w:t>
      </w:r>
    </w:p>
    <w:p w:rsidR="001959A9" w:rsidRPr="00661265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Pr="00FD5B40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8"/>
          <w:szCs w:val="24"/>
          <w:lang w:eastAsia="pl-PL"/>
        </w:rPr>
      </w:pPr>
    </w:p>
    <w:p w:rsidR="00FD5B40" w:rsidRPr="00FD5B40" w:rsidRDefault="00FD5B40" w:rsidP="00FD5B40">
      <w:pPr>
        <w:spacing w:before="120" w:after="120" w:line="276" w:lineRule="auto"/>
        <w:jc w:val="center"/>
        <w:rPr>
          <w:rFonts w:ascii="Cambria" w:hAnsi="Cambria" w:cs="Cambria"/>
          <w:b/>
          <w:sz w:val="24"/>
          <w:szCs w:val="20"/>
          <w:lang w:eastAsia="zh-CN"/>
        </w:rPr>
      </w:pPr>
      <w:r w:rsidRPr="00FD5B40">
        <w:rPr>
          <w:rFonts w:ascii="Cambria" w:hAnsi="Cambria" w:cs="Cambria"/>
          <w:b/>
          <w:bCs/>
          <w:iCs/>
          <w:sz w:val="24"/>
          <w:szCs w:val="20"/>
          <w:lang w:eastAsia="zh-CN"/>
        </w:rPr>
        <w:t>INFORMACJA Z OTWARCIA OFERT</w:t>
      </w:r>
    </w:p>
    <w:p w:rsidR="00FD5B40" w:rsidRPr="0018627E" w:rsidRDefault="00FD5B40" w:rsidP="00FD5B40">
      <w:pPr>
        <w:spacing w:line="276" w:lineRule="auto"/>
        <w:jc w:val="both"/>
        <w:rPr>
          <w:rFonts w:ascii="Cambria" w:hAnsi="Cambria" w:cs="Cambria"/>
          <w:b/>
          <w:szCs w:val="20"/>
          <w:lang w:eastAsia="zh-CN"/>
        </w:rPr>
      </w:pPr>
    </w:p>
    <w:p w:rsidR="001959A9" w:rsidRPr="00F86561" w:rsidRDefault="00FD5B40" w:rsidP="00FD5B40">
      <w:pPr>
        <w:pStyle w:val="Akapitzlist"/>
        <w:widowControl/>
        <w:suppressAutoHyphens/>
        <w:autoSpaceDE/>
        <w:autoSpaceDN/>
        <w:spacing w:line="360" w:lineRule="auto"/>
        <w:ind w:left="0" w:firstLine="15"/>
        <w:jc w:val="both"/>
        <w:rPr>
          <w:rFonts w:ascii="Cambria" w:eastAsia="SimSun" w:hAnsi="Cambria" w:cs="Cambria"/>
          <w:bCs/>
          <w:iCs/>
          <w:kern w:val="3"/>
          <w:u w:val="single"/>
          <w:lang w:eastAsia="zh-CN" w:bidi="hi-IN"/>
        </w:rPr>
      </w:pPr>
      <w:r w:rsidRPr="0018627E">
        <w:rPr>
          <w:rFonts w:ascii="Cambria" w:hAnsi="Cambria" w:cs="Cambria"/>
          <w:szCs w:val="20"/>
          <w:lang w:eastAsia="zh-CN"/>
        </w:rPr>
        <w:t xml:space="preserve">Dotyczy postępowania o udzielenie zamówienia publicznego </w:t>
      </w:r>
      <w:r w:rsidRPr="0018627E">
        <w:rPr>
          <w:rFonts w:ascii="Cambria" w:hAnsi="Cambria" w:cs="Cambria"/>
          <w:szCs w:val="20"/>
          <w:lang w:eastAsia="pl-PL"/>
        </w:rPr>
        <w:t xml:space="preserve">prowadzonego na podstawie ustawy z dnia 11 września 2019 r. Prawo zamówień publicznych </w:t>
      </w:r>
      <w:r>
        <w:rPr>
          <w:rFonts w:ascii="Cambria" w:hAnsi="Cambria" w:cs="Cambria"/>
          <w:szCs w:val="20"/>
          <w:lang w:eastAsia="zh-CN"/>
        </w:rPr>
        <w:t>(Dz. U. z 2021 r., poz. 1129</w:t>
      </w:r>
      <w:r>
        <w:rPr>
          <w:rFonts w:ascii="Cambria" w:hAnsi="Cambria" w:cs="Cambria"/>
          <w:szCs w:val="20"/>
          <w:lang w:eastAsia="zh-CN"/>
        </w:rPr>
        <w:br/>
      </w:r>
      <w:r w:rsidRPr="0018627E">
        <w:rPr>
          <w:rFonts w:ascii="Cambria" w:hAnsi="Cambria" w:cs="Cambria"/>
          <w:szCs w:val="20"/>
          <w:lang w:eastAsia="zh-CN"/>
        </w:rPr>
        <w:t xml:space="preserve">z </w:t>
      </w:r>
      <w:proofErr w:type="spellStart"/>
      <w:r w:rsidRPr="0018627E">
        <w:rPr>
          <w:rFonts w:ascii="Cambria" w:hAnsi="Cambria" w:cs="Cambria"/>
          <w:szCs w:val="20"/>
          <w:lang w:eastAsia="zh-CN"/>
        </w:rPr>
        <w:t>późn</w:t>
      </w:r>
      <w:proofErr w:type="spellEnd"/>
      <w:r w:rsidRPr="0018627E">
        <w:rPr>
          <w:rFonts w:ascii="Cambria" w:hAnsi="Cambria" w:cs="Cambria"/>
          <w:szCs w:val="20"/>
          <w:lang w:eastAsia="zh-CN"/>
        </w:rPr>
        <w:t>. zm. – dalej ustawa</w:t>
      </w:r>
      <w:r w:rsidRPr="0018627E">
        <w:rPr>
          <w:rFonts w:ascii="Cambria" w:hAnsi="Cambria" w:cs="Cambria"/>
          <w:bCs/>
          <w:szCs w:val="20"/>
          <w:lang w:eastAsia="zh-CN"/>
        </w:rPr>
        <w:t xml:space="preserve">) </w:t>
      </w:r>
      <w:r w:rsidRPr="0018627E">
        <w:rPr>
          <w:rFonts w:ascii="Cambria" w:hAnsi="Cambria" w:cs="Cambria"/>
          <w:szCs w:val="20"/>
          <w:lang w:eastAsia="zh-CN"/>
        </w:rPr>
        <w:t>w trybie podstawowym bez negocjacji pn.</w:t>
      </w:r>
      <w:r>
        <w:rPr>
          <w:rFonts w:ascii="Cambria" w:hAnsi="Cambria" w:cs="Cambria"/>
          <w:szCs w:val="20"/>
          <w:lang w:eastAsia="zh-CN"/>
        </w:rPr>
        <w:t xml:space="preserve"> </w:t>
      </w:r>
      <w:r w:rsidRPr="0018627E">
        <w:rPr>
          <w:rFonts w:ascii="Cambria" w:hAnsi="Cambria" w:cs="Cambria"/>
          <w:szCs w:val="20"/>
          <w:lang w:eastAsia="zh-CN"/>
        </w:rPr>
        <w:t>:</w:t>
      </w:r>
      <w:r w:rsidR="009B54FB" w:rsidRPr="009B54FB">
        <w:rPr>
          <w:rFonts w:ascii="Cambria" w:eastAsia="Times New Roman" w:hAnsi="Cambria"/>
          <w:b/>
          <w:sz w:val="24"/>
          <w:szCs w:val="24"/>
          <w:lang w:eastAsia="pl-PL"/>
        </w:rPr>
        <w:t>Dostawa stanowiska dydaktycznego laboratoryjnego „Drgania wymuszone układu o jednym stopniu swobody i eliminator drgań</w:t>
      </w:r>
      <w:r w:rsidR="009B54FB">
        <w:rPr>
          <w:rFonts w:ascii="Cambria" w:eastAsia="Times New Roman" w:hAnsi="Cambria"/>
          <w:b/>
          <w:bCs/>
          <w:i/>
          <w:szCs w:val="20"/>
          <w:lang w:eastAsia="ar-SA"/>
        </w:rPr>
        <w:t>”</w:t>
      </w:r>
      <w:r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FD5B40" w:rsidRPr="0018627E" w:rsidRDefault="00FD5B40" w:rsidP="00FD5B40">
      <w:pPr>
        <w:spacing w:before="120" w:line="276" w:lineRule="auto"/>
        <w:jc w:val="both"/>
        <w:rPr>
          <w:rFonts w:ascii="Cambria" w:hAnsi="Cambria" w:cs="Cambria"/>
          <w:szCs w:val="20"/>
          <w:lang w:eastAsia="zh-CN"/>
        </w:rPr>
      </w:pPr>
      <w:r w:rsidRPr="0018627E">
        <w:rPr>
          <w:rFonts w:ascii="Cambria" w:hAnsi="Cambria" w:cs="Cambria"/>
          <w:szCs w:val="20"/>
          <w:lang w:eastAsia="zh-CN"/>
        </w:rPr>
        <w:t xml:space="preserve">Kwota przeznaczona na realizację zamówienia: </w:t>
      </w:r>
      <w:r w:rsidRPr="00FD5B40">
        <w:rPr>
          <w:rFonts w:ascii="Cambria" w:hAnsi="Cambria" w:cs="Cambria"/>
          <w:b/>
          <w:szCs w:val="20"/>
          <w:lang w:eastAsia="zh-CN"/>
        </w:rPr>
        <w:t>62 650 zł brutto</w:t>
      </w:r>
    </w:p>
    <w:p w:rsidR="00FD5B40" w:rsidRPr="0018627E" w:rsidRDefault="00FD5B40" w:rsidP="00FD5B40">
      <w:pPr>
        <w:spacing w:line="276" w:lineRule="auto"/>
        <w:jc w:val="both"/>
        <w:rPr>
          <w:rFonts w:ascii="Cambria" w:hAnsi="Cambria" w:cs="Cambria"/>
          <w:b/>
          <w:szCs w:val="20"/>
          <w:lang w:eastAsia="zh-CN"/>
        </w:rPr>
      </w:pPr>
    </w:p>
    <w:p w:rsidR="00FD5B40" w:rsidRPr="0018627E" w:rsidRDefault="00FD5B40" w:rsidP="00FD5B40">
      <w:pPr>
        <w:spacing w:line="276" w:lineRule="auto"/>
        <w:jc w:val="both"/>
        <w:rPr>
          <w:rFonts w:ascii="Cambria" w:hAnsi="Cambria" w:cs="Cambria"/>
          <w:szCs w:val="20"/>
          <w:lang w:eastAsia="zh-CN"/>
        </w:rPr>
      </w:pPr>
      <w:r w:rsidRPr="0018627E">
        <w:rPr>
          <w:rFonts w:ascii="Cambria" w:hAnsi="Cambria" w:cs="Cambria"/>
          <w:szCs w:val="20"/>
          <w:lang w:eastAsia="zh-CN"/>
        </w:rPr>
        <w:t xml:space="preserve">Na podstawie art. 222 ust. 5 ustawy Zamawiający przekazuje następujące informacje o złożonych </w:t>
      </w:r>
      <w:r w:rsidR="0031688F">
        <w:rPr>
          <w:rFonts w:ascii="Cambria" w:hAnsi="Cambria" w:cs="Cambria"/>
          <w:szCs w:val="20"/>
          <w:lang w:eastAsia="zh-CN"/>
        </w:rPr>
        <w:t>ofertach</w:t>
      </w:r>
      <w:r w:rsidRPr="0018627E">
        <w:rPr>
          <w:rFonts w:ascii="Cambria" w:hAnsi="Cambria" w:cs="Cambria"/>
          <w:szCs w:val="20"/>
          <w:lang w:eastAsia="zh-CN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820"/>
        <w:gridCol w:w="3402"/>
      </w:tblGrid>
      <w:tr w:rsidR="00FD5B40" w:rsidRPr="0018627E" w:rsidTr="0031688F">
        <w:trPr>
          <w:trHeight w:val="867"/>
        </w:trPr>
        <w:tc>
          <w:tcPr>
            <w:tcW w:w="1134" w:type="dxa"/>
            <w:shd w:val="clear" w:color="auto" w:fill="BFBFBF"/>
          </w:tcPr>
          <w:p w:rsidR="00FD5B40" w:rsidRPr="0018627E" w:rsidRDefault="00FD5B40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FD5B40" w:rsidRPr="0018627E" w:rsidRDefault="00FD5B40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18627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4820" w:type="dxa"/>
            <w:shd w:val="clear" w:color="auto" w:fill="BFBFBF"/>
          </w:tcPr>
          <w:p w:rsidR="00FD5B40" w:rsidRPr="0018627E" w:rsidRDefault="00FD5B40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FD5B40" w:rsidRPr="0018627E" w:rsidRDefault="00FD5B40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18627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FD5B40" w:rsidRPr="0018627E" w:rsidRDefault="00FD5B40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18627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3402" w:type="dxa"/>
            <w:shd w:val="clear" w:color="auto" w:fill="BFBFBF"/>
          </w:tcPr>
          <w:p w:rsidR="00FD5B40" w:rsidRPr="0018627E" w:rsidRDefault="00FD5B40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FD5B40" w:rsidRPr="0018627E" w:rsidRDefault="00FD5B40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18627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Cena brutto za realizację </w:t>
            </w:r>
          </w:p>
          <w:p w:rsidR="00FD5B40" w:rsidRPr="0018627E" w:rsidRDefault="00FD5B40" w:rsidP="0031688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18627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</w:tc>
      </w:tr>
      <w:tr w:rsidR="00FD5B40" w:rsidRPr="00FD5B40" w:rsidTr="0031688F">
        <w:trPr>
          <w:trHeight w:val="673"/>
        </w:trPr>
        <w:tc>
          <w:tcPr>
            <w:tcW w:w="1134" w:type="dxa"/>
            <w:shd w:val="clear" w:color="auto" w:fill="auto"/>
          </w:tcPr>
          <w:p w:rsidR="00FD5B40" w:rsidRPr="0018627E" w:rsidRDefault="00FD5B40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18627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D5B40" w:rsidRPr="00FD5B40" w:rsidRDefault="00FD5B40" w:rsidP="004D1C4F">
            <w:pPr>
              <w:spacing w:line="276" w:lineRule="auto"/>
              <w:rPr>
                <w:rFonts w:ascii="Cambria" w:hAnsi="Cambria"/>
                <w:szCs w:val="20"/>
              </w:rPr>
            </w:pPr>
            <w:r w:rsidRPr="00FD5B40">
              <w:rPr>
                <w:rFonts w:ascii="Cambria" w:hAnsi="Cambria"/>
                <w:szCs w:val="20"/>
              </w:rPr>
              <w:t xml:space="preserve">G.U.N.T </w:t>
            </w:r>
            <w:proofErr w:type="spellStart"/>
            <w:r w:rsidRPr="00FD5B40">
              <w:rPr>
                <w:rFonts w:ascii="Cambria" w:hAnsi="Cambria"/>
                <w:szCs w:val="20"/>
              </w:rPr>
              <w:t>Gerätebau</w:t>
            </w:r>
            <w:proofErr w:type="spellEnd"/>
            <w:r w:rsidRPr="00FD5B40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FD5B40">
              <w:rPr>
                <w:rFonts w:ascii="Cambria" w:hAnsi="Cambria"/>
                <w:szCs w:val="20"/>
              </w:rPr>
              <w:t>GmbH</w:t>
            </w:r>
            <w:proofErr w:type="spellEnd"/>
          </w:p>
          <w:p w:rsidR="00FD5B40" w:rsidRPr="00FD5B40" w:rsidRDefault="00FD5B40" w:rsidP="004D1C4F">
            <w:pPr>
              <w:spacing w:line="276" w:lineRule="auto"/>
              <w:rPr>
                <w:rFonts w:ascii="Cambria" w:hAnsi="Cambria"/>
                <w:szCs w:val="20"/>
              </w:rPr>
            </w:pPr>
            <w:proofErr w:type="spellStart"/>
            <w:r w:rsidRPr="00FD5B40">
              <w:rPr>
                <w:rFonts w:ascii="Cambria" w:hAnsi="Cambria"/>
                <w:szCs w:val="20"/>
              </w:rPr>
              <w:t>Hanskampring</w:t>
            </w:r>
            <w:proofErr w:type="spellEnd"/>
            <w:r w:rsidRPr="00FD5B40">
              <w:rPr>
                <w:rFonts w:ascii="Cambria" w:hAnsi="Cambria"/>
                <w:szCs w:val="20"/>
              </w:rPr>
              <w:t xml:space="preserve"> 15-17, 22885 </w:t>
            </w:r>
            <w:proofErr w:type="spellStart"/>
            <w:r w:rsidRPr="00FD5B40">
              <w:rPr>
                <w:rFonts w:ascii="Cambria" w:hAnsi="Cambria"/>
                <w:szCs w:val="20"/>
              </w:rPr>
              <w:t>Barsbüttel</w:t>
            </w:r>
            <w:proofErr w:type="spellEnd"/>
            <w:r w:rsidRPr="00FD5B40">
              <w:rPr>
                <w:rFonts w:ascii="Cambria" w:hAnsi="Cambria"/>
                <w:szCs w:val="20"/>
              </w:rPr>
              <w:t>,</w:t>
            </w:r>
          </w:p>
          <w:p w:rsidR="00FD5B40" w:rsidRPr="00FD5B40" w:rsidRDefault="00FD5B40" w:rsidP="004D1C4F">
            <w:pPr>
              <w:spacing w:line="276" w:lineRule="auto"/>
              <w:rPr>
                <w:rFonts w:ascii="Cambria" w:hAnsi="Cambria"/>
                <w:szCs w:val="20"/>
              </w:rPr>
            </w:pPr>
            <w:r w:rsidRPr="00FD5B40">
              <w:rPr>
                <w:rFonts w:ascii="Cambria" w:hAnsi="Cambria"/>
                <w:szCs w:val="20"/>
              </w:rPr>
              <w:t>Republika Federalna Niemiec</w:t>
            </w:r>
          </w:p>
        </w:tc>
        <w:tc>
          <w:tcPr>
            <w:tcW w:w="3402" w:type="dxa"/>
            <w:shd w:val="clear" w:color="auto" w:fill="auto"/>
          </w:tcPr>
          <w:p w:rsidR="00FD5B40" w:rsidRPr="00FD5B40" w:rsidRDefault="008560C8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66 992,71 zł</w:t>
            </w:r>
          </w:p>
        </w:tc>
      </w:tr>
    </w:tbl>
    <w:p w:rsidR="000B47EC" w:rsidRPr="00FD5B40" w:rsidRDefault="000B47EC" w:rsidP="007D31FE">
      <w:pPr>
        <w:widowControl/>
        <w:autoSpaceDE/>
        <w:spacing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Pr="00FD5B40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47EC" w:rsidRPr="00661265" w:rsidRDefault="00B22ECC" w:rsidP="00B22ECC">
      <w:pPr>
        <w:spacing w:line="360" w:lineRule="auto"/>
        <w:ind w:left="5387"/>
        <w:jc w:val="right"/>
        <w:rPr>
          <w:rFonts w:ascii="Cambria" w:hAnsi="Cambria"/>
          <w:b/>
          <w:i/>
          <w:sz w:val="24"/>
          <w:szCs w:val="24"/>
        </w:rPr>
      </w:pPr>
      <w:r w:rsidRPr="00661265">
        <w:rPr>
          <w:rFonts w:ascii="Cambria" w:hAnsi="Cambria"/>
          <w:b/>
          <w:i/>
          <w:sz w:val="24"/>
          <w:szCs w:val="24"/>
        </w:rPr>
        <w:t>Kanclerz</w:t>
      </w:r>
      <w:r w:rsidR="000B47EC" w:rsidRPr="00661265">
        <w:rPr>
          <w:rFonts w:ascii="Cambria" w:hAnsi="Cambria"/>
          <w:b/>
          <w:i/>
          <w:sz w:val="24"/>
          <w:szCs w:val="24"/>
        </w:rPr>
        <w:t xml:space="preserve"> Politechniki Lubelskiej</w:t>
      </w:r>
    </w:p>
    <w:p w:rsidR="000B47EC" w:rsidRPr="00661265" w:rsidRDefault="000B47EC" w:rsidP="000B47EC">
      <w:pPr>
        <w:spacing w:line="360" w:lineRule="auto"/>
        <w:ind w:left="5387"/>
        <w:jc w:val="both"/>
        <w:rPr>
          <w:rFonts w:ascii="Cambria" w:hAnsi="Cambria"/>
          <w:sz w:val="24"/>
          <w:szCs w:val="24"/>
        </w:rPr>
      </w:pPr>
    </w:p>
    <w:p w:rsidR="000B47EC" w:rsidRPr="00661265" w:rsidRDefault="000B47EC" w:rsidP="000B47EC">
      <w:pPr>
        <w:spacing w:line="360" w:lineRule="auto"/>
        <w:ind w:left="5387"/>
        <w:jc w:val="both"/>
        <w:rPr>
          <w:rFonts w:ascii="Cambria" w:hAnsi="Cambria"/>
          <w:sz w:val="24"/>
          <w:szCs w:val="24"/>
        </w:rPr>
      </w:pPr>
    </w:p>
    <w:p w:rsidR="001959A9" w:rsidRPr="00661265" w:rsidRDefault="00B22ECC" w:rsidP="00B22ECC">
      <w:pPr>
        <w:widowControl/>
        <w:autoSpaceDE/>
        <w:jc w:val="right"/>
        <w:rPr>
          <w:rFonts w:ascii="Cambria" w:hAnsi="Cambria"/>
          <w:b/>
          <w:i/>
          <w:sz w:val="24"/>
          <w:szCs w:val="24"/>
        </w:rPr>
      </w:pPr>
      <w:r w:rsidRPr="00661265">
        <w:rPr>
          <w:rFonts w:ascii="Cambria" w:hAnsi="Cambria"/>
          <w:b/>
          <w:bCs/>
          <w:i/>
          <w:sz w:val="24"/>
          <w:szCs w:val="24"/>
        </w:rPr>
        <w:t>mgr inż. Mirosław ŻUBER</w:t>
      </w:r>
    </w:p>
    <w:p w:rsidR="00EC26FB" w:rsidRPr="00661265" w:rsidRDefault="00EC26FB">
      <w:pPr>
        <w:rPr>
          <w:rFonts w:ascii="Cambria" w:hAnsi="Cambria"/>
          <w:sz w:val="24"/>
          <w:szCs w:val="24"/>
        </w:rPr>
      </w:pPr>
    </w:p>
    <w:sectPr w:rsidR="00EC26FB" w:rsidRPr="00661265" w:rsidSect="0031688F">
      <w:headerReference w:type="default" r:id="rId6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29" w:rsidRDefault="00DB6E29" w:rsidP="001959A9">
      <w:r>
        <w:separator/>
      </w:r>
    </w:p>
  </w:endnote>
  <w:endnote w:type="continuationSeparator" w:id="0">
    <w:p w:rsidR="00DB6E29" w:rsidRDefault="00DB6E29" w:rsidP="0019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29" w:rsidRDefault="00DB6E29" w:rsidP="001959A9">
      <w:r>
        <w:separator/>
      </w:r>
    </w:p>
  </w:footnote>
  <w:footnote w:type="continuationSeparator" w:id="0">
    <w:p w:rsidR="00DB6E29" w:rsidRDefault="00DB6E29" w:rsidP="0019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5" w:type="dxa"/>
      <w:jc w:val="center"/>
      <w:tblLook w:val="04A0"/>
    </w:tblPr>
    <w:tblGrid>
      <w:gridCol w:w="575"/>
      <w:gridCol w:w="1762"/>
      <w:gridCol w:w="611"/>
      <w:gridCol w:w="2948"/>
      <w:gridCol w:w="2948"/>
      <w:gridCol w:w="2261"/>
    </w:tblGrid>
    <w:tr w:rsidR="00661265" w:rsidTr="001E7D86">
      <w:trPr>
        <w:gridAfter w:val="1"/>
        <w:wAfter w:w="2261" w:type="dxa"/>
        <w:jc w:val="center"/>
      </w:trPr>
      <w:tc>
        <w:tcPr>
          <w:tcW w:w="2948" w:type="dxa"/>
          <w:gridSpan w:val="3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</w:tr>
    <w:tr w:rsidR="001E7D86" w:rsidRPr="0031688F" w:rsidTr="001E7D86">
      <w:tblPrEx>
        <w:jc w:val="left"/>
        <w:tblCellMar>
          <w:left w:w="70" w:type="dxa"/>
          <w:right w:w="70" w:type="dxa"/>
        </w:tblCellMar>
      </w:tblPrEx>
      <w:trPr>
        <w:gridBefore w:val="1"/>
        <w:wBefore w:w="575" w:type="dxa"/>
        <w:trHeight w:hRule="exact" w:val="1440"/>
      </w:trPr>
      <w:tc>
        <w:tcPr>
          <w:tcW w:w="1762" w:type="dxa"/>
          <w:vAlign w:val="center"/>
        </w:tcPr>
        <w:p w:rsidR="001E7D86" w:rsidRDefault="001E7D86">
          <w:pPr>
            <w:suppressAutoHyphens/>
            <w:snapToGrid w:val="0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906145" cy="914400"/>
                <wp:effectExtent l="19050" t="0" r="825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E7D86" w:rsidRDefault="001E7D86">
          <w:pPr>
            <w:suppressAutoHyphens/>
            <w:rPr>
              <w:rFonts w:ascii="Cambria" w:hAnsi="Cambria"/>
            </w:rPr>
          </w:pPr>
        </w:p>
        <w:p w:rsidR="001E7D86" w:rsidRDefault="001E7D86">
          <w:pPr>
            <w:suppressAutoHyphens/>
            <w:rPr>
              <w:rFonts w:ascii="Cambria" w:hAnsi="Cambria"/>
            </w:rPr>
          </w:pPr>
        </w:p>
        <w:p w:rsidR="001E7D86" w:rsidRDefault="001E7D86">
          <w:pPr>
            <w:suppressAutoHyphens/>
            <w:rPr>
              <w:rFonts w:ascii="Cambria" w:hAnsi="Cambria"/>
              <w:lang w:eastAsia="zh-CN"/>
            </w:rPr>
          </w:pPr>
        </w:p>
        <w:p w:rsidR="001E7D86" w:rsidRDefault="001E7D86">
          <w:pPr>
            <w:suppressAutoHyphens/>
            <w:rPr>
              <w:rFonts w:ascii="Cambria" w:hAnsi="Cambria"/>
              <w:lang w:eastAsia="zh-CN"/>
            </w:rPr>
          </w:pPr>
        </w:p>
        <w:p w:rsidR="001E7D86" w:rsidRDefault="001E7D86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gridSpan w:val="4"/>
          <w:vAlign w:val="center"/>
          <w:hideMark/>
        </w:tcPr>
        <w:p w:rsidR="001E7D86" w:rsidRDefault="001E7D86">
          <w:pPr>
            <w:keepNext/>
            <w:suppressAutoHyphens/>
            <w:snapToGrid w:val="0"/>
            <w:ind w:left="221"/>
            <w:rPr>
              <w:rFonts w:ascii="Cambria" w:hAnsi="Cambria"/>
              <w:lang w:eastAsia="zh-CN"/>
            </w:rPr>
          </w:pPr>
          <w:r>
            <w:rPr>
              <w:rFonts w:ascii="Cambria" w:hAnsi="Cambria"/>
              <w:b/>
              <w:lang w:eastAsia="zh-CN"/>
            </w:rPr>
            <w:t>Politechnika Lubelska</w:t>
          </w:r>
        </w:p>
        <w:p w:rsidR="001E7D86" w:rsidRDefault="001E7D86">
          <w:pPr>
            <w:suppressAutoHyphens/>
            <w:ind w:left="221"/>
            <w:rPr>
              <w:rFonts w:ascii="Cambria" w:hAnsi="Cambria"/>
              <w:lang w:eastAsia="zh-CN"/>
            </w:rPr>
          </w:pPr>
          <w:r>
            <w:rPr>
              <w:rFonts w:ascii="Cambria" w:hAnsi="Cambria"/>
              <w:lang w:eastAsia="zh-CN"/>
            </w:rPr>
            <w:t>ul. Nadbystrzycka 38 D</w:t>
          </w:r>
          <w:r>
            <w:rPr>
              <w:rFonts w:ascii="Cambria" w:hAnsi="Cambria"/>
              <w:lang w:eastAsia="zh-CN"/>
            </w:rPr>
            <w:br/>
            <w:t>20 – 618 Lublin</w:t>
          </w:r>
        </w:p>
        <w:p w:rsidR="001E7D86" w:rsidRDefault="001E7D86">
          <w:pPr>
            <w:suppressAutoHyphens/>
            <w:ind w:left="221"/>
            <w:rPr>
              <w:rFonts w:ascii="Cambria" w:hAnsi="Cambria"/>
              <w:lang w:val="de-DE" w:eastAsia="zh-CN"/>
            </w:rPr>
          </w:pPr>
          <w:r>
            <w:rPr>
              <w:rFonts w:ascii="Cambria" w:hAnsi="Cambria"/>
              <w:lang w:val="de-DE" w:eastAsia="zh-CN"/>
            </w:rPr>
            <w:t xml:space="preserve">tel. +48 81 538 46 32, </w:t>
          </w:r>
        </w:p>
        <w:p w:rsidR="001E7D86" w:rsidRDefault="001E7D86">
          <w:pPr>
            <w:suppressAutoHyphens/>
            <w:ind w:left="221"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>e-</w:t>
          </w:r>
          <w:proofErr w:type="spellStart"/>
          <w:r>
            <w:rPr>
              <w:rFonts w:ascii="Cambria" w:hAnsi="Cambria"/>
              <w:lang w:val="de-DE" w:eastAsia="zh-CN"/>
            </w:rPr>
            <w:t>mail</w:t>
          </w:r>
          <w:proofErr w:type="spellEnd"/>
          <w:r>
            <w:rPr>
              <w:rFonts w:ascii="Cambria" w:hAnsi="Cambria"/>
              <w:lang w:val="de-DE" w:eastAsia="zh-CN"/>
            </w:rPr>
            <w:t xml:space="preserve">: </w:t>
          </w:r>
          <w:hyperlink r:id="rId2" w:history="1">
            <w:r>
              <w:rPr>
                <w:rStyle w:val="Hipercze"/>
                <w:rFonts w:ascii="Cambria" w:hAnsi="Cambria"/>
                <w:color w:val="000000"/>
                <w:lang w:val="de-DE" w:eastAsia="zh-CN"/>
              </w:rPr>
              <w:t>bzp@pollub.pl</w:t>
            </w:r>
          </w:hyperlink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:rsidR="00661265" w:rsidRPr="001E7D86" w:rsidRDefault="00661265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9A9"/>
    <w:rsid w:val="000110AF"/>
    <w:rsid w:val="00051547"/>
    <w:rsid w:val="000B47EC"/>
    <w:rsid w:val="000B7F01"/>
    <w:rsid w:val="000C181D"/>
    <w:rsid w:val="000F09D1"/>
    <w:rsid w:val="00176006"/>
    <w:rsid w:val="001959A9"/>
    <w:rsid w:val="001E7D86"/>
    <w:rsid w:val="00276A1F"/>
    <w:rsid w:val="002D2F91"/>
    <w:rsid w:val="002D7F3A"/>
    <w:rsid w:val="003055C5"/>
    <w:rsid w:val="00305874"/>
    <w:rsid w:val="0031688F"/>
    <w:rsid w:val="003367E9"/>
    <w:rsid w:val="00345694"/>
    <w:rsid w:val="003820AB"/>
    <w:rsid w:val="003C7172"/>
    <w:rsid w:val="003F5075"/>
    <w:rsid w:val="004B093D"/>
    <w:rsid w:val="004E04A1"/>
    <w:rsid w:val="004E1629"/>
    <w:rsid w:val="005360F6"/>
    <w:rsid w:val="005C6945"/>
    <w:rsid w:val="005D103C"/>
    <w:rsid w:val="00647E73"/>
    <w:rsid w:val="006566FA"/>
    <w:rsid w:val="00661265"/>
    <w:rsid w:val="006F5CEB"/>
    <w:rsid w:val="006F68A7"/>
    <w:rsid w:val="0075332D"/>
    <w:rsid w:val="007D31FE"/>
    <w:rsid w:val="007E53B9"/>
    <w:rsid w:val="00824414"/>
    <w:rsid w:val="008560C8"/>
    <w:rsid w:val="00891B3A"/>
    <w:rsid w:val="009A0BC8"/>
    <w:rsid w:val="009B54FB"/>
    <w:rsid w:val="00A54EED"/>
    <w:rsid w:val="00A83772"/>
    <w:rsid w:val="00AF3891"/>
    <w:rsid w:val="00B22ECC"/>
    <w:rsid w:val="00BA20F6"/>
    <w:rsid w:val="00CE2CD2"/>
    <w:rsid w:val="00D333D8"/>
    <w:rsid w:val="00D47ACB"/>
    <w:rsid w:val="00D823AD"/>
    <w:rsid w:val="00DA729D"/>
    <w:rsid w:val="00DB6E29"/>
    <w:rsid w:val="00E27A44"/>
    <w:rsid w:val="00E86960"/>
    <w:rsid w:val="00E92FDD"/>
    <w:rsid w:val="00EC26FB"/>
    <w:rsid w:val="00EF735E"/>
    <w:rsid w:val="00F86561"/>
    <w:rsid w:val="00FD5B40"/>
    <w:rsid w:val="00FD719C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66FA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2EC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86561"/>
    <w:pPr>
      <w:spacing w:before="37"/>
      <w:ind w:left="836" w:hanging="361"/>
    </w:pPr>
    <w:rPr>
      <w:rFonts w:ascii="Carlito" w:eastAsia="Carlito" w:hAnsi="Carlito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F86561"/>
    <w:rPr>
      <w:rFonts w:ascii="Carlito" w:eastAsia="Carlito" w:hAnsi="Carlito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E7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Samsung</cp:lastModifiedBy>
  <cp:revision>3</cp:revision>
  <cp:lastPrinted>2021-09-08T09:19:00Z</cp:lastPrinted>
  <dcterms:created xsi:type="dcterms:W3CDTF">2021-09-08T09:19:00Z</dcterms:created>
  <dcterms:modified xsi:type="dcterms:W3CDTF">2021-09-08T09:23:00Z</dcterms:modified>
</cp:coreProperties>
</file>