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BC" w:rsidRPr="00C220BC" w:rsidRDefault="00C220BC" w:rsidP="00580FBB">
      <w:pPr>
        <w:pStyle w:val="Nagwek"/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60739460"/>
      <w:r w:rsidRPr="00C220BC">
        <w:rPr>
          <w:rFonts w:ascii="Arial" w:hAnsi="Arial" w:cs="Arial"/>
          <w:b/>
          <w:sz w:val="20"/>
          <w:szCs w:val="20"/>
        </w:rPr>
        <w:t>SPECYFIKACJA WARUNKÓW ZAMÓWIENIA</w:t>
      </w:r>
    </w:p>
    <w:p w:rsidR="00C220BC" w:rsidRPr="00C220BC" w:rsidRDefault="00C220BC" w:rsidP="00C220BC">
      <w:pPr>
        <w:spacing w:after="0" w:line="312" w:lineRule="auto"/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 w:rsidRPr="00C220BC">
        <w:rPr>
          <w:rFonts w:ascii="Arial" w:hAnsi="Arial" w:cs="Arial"/>
          <w:b/>
          <w:sz w:val="20"/>
          <w:szCs w:val="20"/>
        </w:rPr>
        <w:t>- dalej zwana „SWZ”</w:t>
      </w:r>
      <w:r w:rsidR="00580FBB" w:rsidRPr="00580FBB">
        <w:rPr>
          <w:noProof/>
        </w:rPr>
        <w:t xml:space="preserve"> </w:t>
      </w:r>
    </w:p>
    <w:p w:rsidR="00C220BC" w:rsidRPr="00580FBB" w:rsidRDefault="00D57E8F" w:rsidP="00C220BC">
      <w:pPr>
        <w:pBdr>
          <w:bottom w:val="single" w:sz="1" w:space="2" w:color="000000"/>
        </w:pBdr>
        <w:jc w:val="both"/>
        <w:rPr>
          <w:rFonts w:ascii="Tahoma" w:hAnsi="Tahoma" w:cs="Tahoma"/>
          <w:sz w:val="20"/>
          <w:szCs w:val="20"/>
        </w:rPr>
      </w:pPr>
      <w:r w:rsidRPr="00162BF3">
        <w:rPr>
          <w:rFonts w:ascii="Tahoma" w:hAnsi="Tahoma" w:cs="Tahoma"/>
          <w:sz w:val="20"/>
          <w:szCs w:val="20"/>
        </w:rPr>
        <w:t xml:space="preserve">Znak sprawy: </w:t>
      </w:r>
      <w:r w:rsidR="00162BF3">
        <w:rPr>
          <w:rFonts w:ascii="Tahoma" w:hAnsi="Tahoma" w:cs="Tahoma"/>
          <w:sz w:val="20"/>
          <w:szCs w:val="20"/>
        </w:rPr>
        <w:t>PŚZ.272.</w:t>
      </w:r>
      <w:r w:rsidR="00A11A8D">
        <w:rPr>
          <w:rFonts w:ascii="Tahoma" w:hAnsi="Tahoma" w:cs="Tahoma"/>
          <w:sz w:val="20"/>
          <w:szCs w:val="20"/>
        </w:rPr>
        <w:t>11</w:t>
      </w:r>
      <w:r w:rsidR="00162BF3">
        <w:rPr>
          <w:rFonts w:ascii="Tahoma" w:hAnsi="Tahoma" w:cs="Tahoma"/>
          <w:sz w:val="20"/>
          <w:szCs w:val="20"/>
        </w:rPr>
        <w:t>.2024</w:t>
      </w:r>
    </w:p>
    <w:p w:rsidR="00580FBB" w:rsidRPr="00580FBB" w:rsidRDefault="00E07CC2" w:rsidP="00E07CC2">
      <w:pPr>
        <w:jc w:val="both"/>
        <w:rPr>
          <w:rFonts w:ascii="Tahoma" w:hAnsi="Tahoma" w:cs="Tahoma"/>
          <w:sz w:val="20"/>
          <w:szCs w:val="20"/>
        </w:rPr>
      </w:pPr>
      <w:r w:rsidRPr="00580FBB">
        <w:rPr>
          <w:rFonts w:ascii="Tahoma" w:hAnsi="Tahoma" w:cs="Tahoma"/>
          <w:sz w:val="20"/>
          <w:szCs w:val="20"/>
        </w:rPr>
        <w:t>Zamawiający:</w:t>
      </w:r>
      <w:r w:rsidRPr="00580FBB">
        <w:rPr>
          <w:rFonts w:ascii="Tahoma" w:hAnsi="Tahoma" w:cs="Tahoma"/>
          <w:sz w:val="20"/>
          <w:szCs w:val="20"/>
        </w:rPr>
        <w:tab/>
      </w:r>
      <w:r w:rsidRPr="00580FBB">
        <w:rPr>
          <w:rFonts w:ascii="Tahoma" w:hAnsi="Tahoma" w:cs="Tahoma"/>
          <w:sz w:val="20"/>
          <w:szCs w:val="20"/>
        </w:rPr>
        <w:tab/>
      </w:r>
      <w:r w:rsidRPr="00580FBB">
        <w:rPr>
          <w:rFonts w:ascii="Tahoma" w:hAnsi="Tahoma" w:cs="Tahoma"/>
          <w:sz w:val="20"/>
          <w:szCs w:val="20"/>
        </w:rPr>
        <w:tab/>
      </w:r>
    </w:p>
    <w:p w:rsidR="00580FBB" w:rsidRPr="00B87604" w:rsidRDefault="00CA53AF" w:rsidP="00580FBB">
      <w:pPr>
        <w:tabs>
          <w:tab w:val="left" w:pos="2880"/>
        </w:tabs>
        <w:spacing w:line="360" w:lineRule="auto"/>
        <w:ind w:left="2127" w:right="1831" w:hanging="284"/>
        <w:jc w:val="center"/>
        <w:rPr>
          <w:rFonts w:ascii="Tahoma" w:hAnsi="Tahoma" w:cs="Tahoma"/>
          <w:b/>
          <w:sz w:val="32"/>
          <w:szCs w:val="32"/>
        </w:rPr>
      </w:pPr>
      <w:r w:rsidRPr="00CA53AF"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84013</wp:posOffset>
            </wp:positionH>
            <wp:positionV relativeFrom="paragraph">
              <wp:posOffset>15350</wp:posOffset>
            </wp:positionV>
            <wp:extent cx="1311965" cy="1311965"/>
            <wp:effectExtent l="0" t="0" r="2540" b="2540"/>
            <wp:wrapNone/>
            <wp:docPr id="1899741142" name="Obraz 1" descr="Obraz zawierający herb, symbol, godło, ssa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741142" name="Obraz 1" descr="Obraz zawierający herb, symbol, godło, ssak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622" cy="1313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7CC2" w:rsidRPr="00252FC7">
        <w:rPr>
          <w:rFonts w:ascii="Tahoma" w:hAnsi="Tahoma" w:cs="Tahoma"/>
        </w:rPr>
        <w:tab/>
      </w:r>
      <w:r w:rsidR="00E07CC2" w:rsidRPr="00252FC7">
        <w:rPr>
          <w:rFonts w:ascii="Tahoma" w:hAnsi="Tahoma" w:cs="Tahoma"/>
        </w:rPr>
        <w:tab/>
      </w:r>
      <w:r w:rsidR="00580FBB" w:rsidRPr="00CF1D39">
        <w:rPr>
          <w:b/>
          <w:sz w:val="40"/>
          <w:szCs w:val="40"/>
        </w:rPr>
        <w:t xml:space="preserve">    </w:t>
      </w:r>
      <w:r w:rsidR="00580FBB" w:rsidRPr="00CF1D39">
        <w:rPr>
          <w:rFonts w:ascii="Tahoma" w:hAnsi="Tahoma" w:cs="Tahoma"/>
          <w:b/>
          <w:sz w:val="32"/>
          <w:szCs w:val="32"/>
        </w:rPr>
        <w:t>Powiat Lidzbarski</w:t>
      </w:r>
    </w:p>
    <w:p w:rsidR="00580FBB" w:rsidRPr="00B87604" w:rsidRDefault="00580FBB" w:rsidP="00580F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9150"/>
        </w:tabs>
        <w:spacing w:line="360" w:lineRule="auto"/>
        <w:rPr>
          <w:rFonts w:ascii="Tahoma" w:hAnsi="Tahoma" w:cs="Tahoma"/>
          <w:i/>
          <w:sz w:val="28"/>
          <w:szCs w:val="28"/>
          <w:u w:val="single"/>
        </w:rPr>
      </w:pPr>
      <w:r w:rsidRPr="00CF1D39">
        <w:rPr>
          <w:rFonts w:ascii="Tahoma" w:hAnsi="Tahoma" w:cs="Tahoma"/>
          <w:i/>
          <w:sz w:val="28"/>
          <w:szCs w:val="28"/>
        </w:rPr>
        <w:t xml:space="preserve">        </w:t>
      </w:r>
    </w:p>
    <w:p w:rsidR="00580FBB" w:rsidRPr="00B87604" w:rsidRDefault="00580FBB" w:rsidP="00580FBB">
      <w:pPr>
        <w:tabs>
          <w:tab w:val="left" w:pos="840"/>
          <w:tab w:val="center" w:pos="5233"/>
        </w:tabs>
        <w:jc w:val="center"/>
        <w:rPr>
          <w:rFonts w:ascii="Tahoma" w:hAnsi="Tahoma" w:cs="Tahoma"/>
          <w:i/>
          <w:sz w:val="20"/>
          <w:szCs w:val="20"/>
        </w:rPr>
      </w:pPr>
      <w:r w:rsidRPr="00CF1D39">
        <w:rPr>
          <w:rFonts w:ascii="Tahoma" w:hAnsi="Tahoma" w:cs="Tahoma"/>
        </w:rPr>
        <w:t xml:space="preserve">    </w:t>
      </w:r>
      <w:r w:rsidRPr="00CF1D39">
        <w:rPr>
          <w:rFonts w:ascii="Tahoma" w:hAnsi="Tahoma" w:cs="Tahoma"/>
          <w:sz w:val="20"/>
          <w:szCs w:val="20"/>
        </w:rPr>
        <w:t>ul. Wyszyńskiego 37, 11-100 Lidzbark Warmiński</w:t>
      </w:r>
    </w:p>
    <w:p w:rsidR="00580FBB" w:rsidRPr="00B87604" w:rsidRDefault="00580FBB" w:rsidP="00580FBB">
      <w:pPr>
        <w:jc w:val="center"/>
        <w:rPr>
          <w:rFonts w:ascii="Tahoma" w:hAnsi="Tahoma" w:cs="Tahoma"/>
          <w:i/>
          <w:sz w:val="20"/>
          <w:szCs w:val="20"/>
        </w:rPr>
      </w:pPr>
      <w:r w:rsidRPr="00CF1D39">
        <w:rPr>
          <w:rFonts w:ascii="Tahoma" w:hAnsi="Tahoma" w:cs="Tahoma"/>
          <w:sz w:val="20"/>
          <w:szCs w:val="20"/>
        </w:rPr>
        <w:t xml:space="preserve">   tel. (089)767-79-00</w:t>
      </w:r>
    </w:p>
    <w:p w:rsidR="00580FBB" w:rsidRPr="00B87604" w:rsidRDefault="00580FBB" w:rsidP="00580FBB">
      <w:pPr>
        <w:jc w:val="center"/>
        <w:rPr>
          <w:rFonts w:ascii="Tahoma" w:hAnsi="Tahoma" w:cs="Tahoma"/>
          <w:sz w:val="20"/>
          <w:szCs w:val="20"/>
          <w:lang w:val="en-US"/>
        </w:rPr>
      </w:pPr>
      <w:r w:rsidRPr="00CF1D39">
        <w:rPr>
          <w:rFonts w:ascii="Tahoma" w:hAnsi="Tahoma" w:cs="Tahoma"/>
          <w:sz w:val="20"/>
          <w:szCs w:val="20"/>
        </w:rPr>
        <w:t xml:space="preserve">   </w:t>
      </w:r>
      <w:r w:rsidRPr="00CF1D39">
        <w:rPr>
          <w:rFonts w:ascii="Tahoma" w:hAnsi="Tahoma" w:cs="Tahoma"/>
          <w:sz w:val="20"/>
          <w:szCs w:val="20"/>
          <w:lang w:val="en-US"/>
        </w:rPr>
        <w:t>e-mail: sekretariat@powiatlidzbarski.pl</w:t>
      </w:r>
    </w:p>
    <w:p w:rsidR="00580FBB" w:rsidRPr="00B87604" w:rsidRDefault="00580FBB" w:rsidP="00580FBB">
      <w:pPr>
        <w:jc w:val="center"/>
        <w:rPr>
          <w:rFonts w:ascii="Tahoma" w:hAnsi="Tahoma" w:cs="Tahoma"/>
          <w:sz w:val="20"/>
          <w:szCs w:val="20"/>
          <w:lang w:val="en-US"/>
        </w:rPr>
      </w:pPr>
      <w:r w:rsidRPr="00CF1D39">
        <w:rPr>
          <w:rFonts w:ascii="Tahoma" w:hAnsi="Tahoma" w:cs="Tahoma"/>
          <w:sz w:val="20"/>
          <w:szCs w:val="20"/>
          <w:lang w:val="en-US"/>
        </w:rPr>
        <w:t>www.powiatlidzbarski.pl</w:t>
      </w:r>
    </w:p>
    <w:p w:rsidR="00E07CC2" w:rsidRPr="00252FC7" w:rsidRDefault="00E07CC2" w:rsidP="00E07CC2">
      <w:pPr>
        <w:jc w:val="both"/>
        <w:rPr>
          <w:rFonts w:ascii="Tahoma" w:hAnsi="Tahoma" w:cs="Tahoma"/>
        </w:rPr>
      </w:pP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</w:p>
    <w:p w:rsidR="00580FBB" w:rsidRDefault="00580FBB" w:rsidP="00604751">
      <w:pPr>
        <w:spacing w:after="0" w:line="240" w:lineRule="auto"/>
        <w:rPr>
          <w:rFonts w:ascii="Tahoma" w:eastAsiaTheme="majorEastAsia" w:hAnsi="Tahoma" w:cs="Tahoma"/>
          <w:b/>
          <w:sz w:val="20"/>
          <w:szCs w:val="20"/>
        </w:rPr>
      </w:pPr>
    </w:p>
    <w:p w:rsidR="00E07CC2" w:rsidRPr="00C220BC" w:rsidRDefault="00E07CC2" w:rsidP="00E07CC2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rFonts w:ascii="Tahoma" w:hAnsi="Tahoma" w:cs="Tahoma"/>
          <w:b/>
          <w:sz w:val="20"/>
          <w:szCs w:val="20"/>
        </w:rPr>
      </w:pPr>
      <w:r w:rsidRPr="00C220BC">
        <w:rPr>
          <w:rFonts w:ascii="Tahoma" w:hAnsi="Tahoma" w:cs="Tahoma"/>
          <w:b/>
          <w:sz w:val="20"/>
          <w:szCs w:val="20"/>
        </w:rPr>
        <w:t>Nazwa nadana zamówieniu:</w:t>
      </w:r>
    </w:p>
    <w:p w:rsidR="00A11A8D" w:rsidRPr="0004673B" w:rsidRDefault="00A11A8D" w:rsidP="00A11A8D">
      <w:pPr>
        <w:tabs>
          <w:tab w:val="center" w:pos="4950"/>
        </w:tabs>
        <w:jc w:val="both"/>
        <w:rPr>
          <w:b/>
        </w:rPr>
      </w:pPr>
      <w:r w:rsidRPr="0004673B">
        <w:rPr>
          <w:b/>
          <w:bCs/>
          <w:color w:val="000000"/>
        </w:rPr>
        <w:t xml:space="preserve">Modernizacja ewidencji gruntów i budynków </w:t>
      </w:r>
      <w:r w:rsidRPr="0004673B">
        <w:rPr>
          <w:b/>
        </w:rPr>
        <w:t>dla</w:t>
      </w:r>
      <w:r w:rsidRPr="0004673B">
        <w:rPr>
          <w:b/>
          <w:spacing w:val="1"/>
        </w:rPr>
        <w:t xml:space="preserve"> </w:t>
      </w:r>
      <w:r w:rsidRPr="0004673B">
        <w:rPr>
          <w:b/>
          <w:spacing w:val="-2"/>
        </w:rPr>
        <w:t xml:space="preserve">obrębów: </w:t>
      </w:r>
      <w:r w:rsidRPr="0004673B">
        <w:rPr>
          <w:b/>
          <w:color w:val="000000"/>
        </w:rPr>
        <w:t xml:space="preserve">Redy, Koniewo, Długołęka, Lauda, Markajmy, </w:t>
      </w:r>
      <w:r w:rsidRPr="0004673B">
        <w:rPr>
          <w:b/>
        </w:rPr>
        <w:tab/>
      </w:r>
      <w:r w:rsidRPr="0004673B">
        <w:rPr>
          <w:b/>
          <w:color w:val="000000"/>
        </w:rPr>
        <w:t>Medyny położone w gminie</w:t>
      </w:r>
      <w:r w:rsidRPr="0004673B">
        <w:rPr>
          <w:b/>
        </w:rPr>
        <w:t xml:space="preserve"> Lidzbark Warmiński, </w:t>
      </w:r>
      <w:proofErr w:type="spellStart"/>
      <w:r w:rsidRPr="0004673B">
        <w:rPr>
          <w:b/>
        </w:rPr>
        <w:t>powiat</w:t>
      </w:r>
      <w:proofErr w:type="spellEnd"/>
      <w:r w:rsidRPr="0004673B">
        <w:rPr>
          <w:b/>
          <w:spacing w:val="-3"/>
        </w:rPr>
        <w:t xml:space="preserve"> </w:t>
      </w:r>
      <w:proofErr w:type="spellStart"/>
      <w:r w:rsidRPr="0004673B">
        <w:rPr>
          <w:b/>
        </w:rPr>
        <w:t>lidzbarski</w:t>
      </w:r>
      <w:proofErr w:type="spellEnd"/>
      <w:r w:rsidRPr="0004673B">
        <w:rPr>
          <w:b/>
        </w:rPr>
        <w:t>, województwo warmińsko</w:t>
      </w:r>
      <w:r w:rsidRPr="0004673B">
        <w:rPr>
          <w:b/>
          <w:spacing w:val="14"/>
        </w:rPr>
        <w:t xml:space="preserve"> </w:t>
      </w:r>
      <w:r w:rsidRPr="0004673B">
        <w:rPr>
          <w:b/>
        </w:rPr>
        <w:t>–</w:t>
      </w:r>
      <w:r w:rsidRPr="0004673B">
        <w:rPr>
          <w:b/>
          <w:spacing w:val="12"/>
        </w:rPr>
        <w:t xml:space="preserve"> </w:t>
      </w:r>
      <w:r w:rsidRPr="0004673B">
        <w:rPr>
          <w:b/>
          <w:spacing w:val="-2"/>
        </w:rPr>
        <w:t>mazurskie.</w:t>
      </w:r>
    </w:p>
    <w:p w:rsidR="00A11A8D" w:rsidRPr="0004673B" w:rsidRDefault="00A11A8D" w:rsidP="00A11A8D">
      <w:pPr>
        <w:contextualSpacing/>
        <w:jc w:val="both"/>
        <w:rPr>
          <w:b/>
        </w:rPr>
      </w:pPr>
    </w:p>
    <w:bookmarkEnd w:id="0"/>
    <w:p w:rsidR="00D57E8F" w:rsidRDefault="00D57E8F" w:rsidP="00D57E8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220BC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publicznego - dalej zwane „postępowaniem” - prowadzone zgodnie z </w:t>
      </w:r>
      <w:r w:rsidRPr="00D74235">
        <w:rPr>
          <w:rFonts w:ascii="Tahoma" w:eastAsia="Times New Roman" w:hAnsi="Tahoma" w:cs="Tahoma"/>
          <w:sz w:val="20"/>
          <w:szCs w:val="20"/>
          <w:lang w:eastAsia="pl-PL"/>
        </w:rPr>
        <w:t xml:space="preserve">przepisami ustawy z dnia </w:t>
      </w:r>
      <w:r w:rsidRPr="00580FBB">
        <w:rPr>
          <w:rFonts w:ascii="Tahoma" w:eastAsia="Times New Roman" w:hAnsi="Tahoma" w:cs="Tahoma"/>
          <w:sz w:val="20"/>
          <w:szCs w:val="20"/>
          <w:lang w:eastAsia="pl-PL"/>
        </w:rPr>
        <w:t>11 września 2019 r. - Prawo zamówień publicznych (</w:t>
      </w:r>
      <w:bookmarkStart w:id="1" w:name="_Hlk81808913"/>
      <w:r w:rsidR="00EA5911" w:rsidRPr="00580FBB">
        <w:rPr>
          <w:rFonts w:ascii="Tahoma" w:eastAsia="Times New Roman" w:hAnsi="Tahoma" w:cs="Tahoma"/>
          <w:sz w:val="20"/>
          <w:szCs w:val="20"/>
          <w:lang w:eastAsia="pl-PL"/>
        </w:rPr>
        <w:t xml:space="preserve">Dz.U. </w:t>
      </w:r>
      <w:bookmarkEnd w:id="1"/>
      <w:r w:rsidR="00CF655B" w:rsidRPr="00580FBB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4B451D" w:rsidRPr="00580FBB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CF655B" w:rsidRPr="00580FBB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902952" w:rsidRPr="00580FBB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4B451D" w:rsidRPr="00580FBB">
        <w:rPr>
          <w:rFonts w:ascii="Tahoma" w:eastAsia="Times New Roman" w:hAnsi="Tahoma" w:cs="Tahoma"/>
          <w:sz w:val="20"/>
          <w:szCs w:val="20"/>
          <w:lang w:eastAsia="pl-PL"/>
        </w:rPr>
        <w:t>605</w:t>
      </w:r>
      <w:r w:rsidR="00A11A8D">
        <w:rPr>
          <w:rFonts w:ascii="Tahoma" w:eastAsia="Times New Roman" w:hAnsi="Tahoma" w:cs="Tahoma"/>
          <w:sz w:val="20"/>
          <w:szCs w:val="20"/>
          <w:lang w:eastAsia="pl-PL"/>
        </w:rPr>
        <w:t>, 1720</w:t>
      </w:r>
      <w:r w:rsidR="000959B3" w:rsidRPr="00580FBB">
        <w:rPr>
          <w:rFonts w:ascii="Tahoma" w:hAnsi="Tahoma" w:cs="Tahoma"/>
          <w:sz w:val="20"/>
          <w:szCs w:val="20"/>
        </w:rPr>
        <w:t>)</w:t>
      </w:r>
      <w:r w:rsidRPr="00580FBB">
        <w:rPr>
          <w:rFonts w:ascii="Tahoma" w:eastAsia="Times New Roman" w:hAnsi="Tahoma" w:cs="Tahoma"/>
          <w:sz w:val="20"/>
          <w:szCs w:val="20"/>
          <w:lang w:eastAsia="pl-PL"/>
        </w:rPr>
        <w:t xml:space="preserve"> - dalej zwanej „Ustawą</w:t>
      </w:r>
      <w:r w:rsidRPr="00D74235">
        <w:rPr>
          <w:rFonts w:ascii="Tahoma" w:eastAsia="Times New Roman" w:hAnsi="Tahoma" w:cs="Tahoma"/>
          <w:sz w:val="20"/>
          <w:szCs w:val="20"/>
          <w:lang w:eastAsia="pl-PL"/>
        </w:rPr>
        <w:t>”</w:t>
      </w:r>
    </w:p>
    <w:p w:rsidR="00D57E8F" w:rsidRDefault="00D57E8F" w:rsidP="00604751">
      <w:pPr>
        <w:jc w:val="both"/>
        <w:rPr>
          <w:rFonts w:ascii="Tahoma" w:hAnsi="Tahoma" w:cs="Tahoma"/>
        </w:rPr>
      </w:pPr>
    </w:p>
    <w:p w:rsidR="00604751" w:rsidRDefault="00D57E8F" w:rsidP="00D57E8F">
      <w:pPr>
        <w:rPr>
          <w:rFonts w:ascii="Tahoma" w:hAnsi="Tahoma" w:cs="Tahoma"/>
          <w:sz w:val="20"/>
          <w:szCs w:val="20"/>
        </w:rPr>
      </w:pPr>
      <w:r w:rsidRPr="00D57E8F">
        <w:rPr>
          <w:rFonts w:ascii="Tahoma" w:hAnsi="Tahoma" w:cs="Tahoma"/>
          <w:sz w:val="20"/>
          <w:szCs w:val="20"/>
        </w:rPr>
        <w:t xml:space="preserve">Wartość zamówienia nie przekracza progów unijnych określonych na podstawie art. 3 </w:t>
      </w:r>
      <w:r>
        <w:rPr>
          <w:rFonts w:ascii="Tahoma" w:hAnsi="Tahoma" w:cs="Tahoma"/>
          <w:sz w:val="20"/>
          <w:szCs w:val="20"/>
        </w:rPr>
        <w:t>Ustawy</w:t>
      </w:r>
      <w:r w:rsidRPr="00D57E8F">
        <w:rPr>
          <w:rFonts w:ascii="Tahoma" w:hAnsi="Tahoma" w:cs="Tahoma"/>
          <w:sz w:val="20"/>
          <w:szCs w:val="20"/>
        </w:rPr>
        <w:t>.</w:t>
      </w:r>
    </w:p>
    <w:p w:rsidR="00D57E8F" w:rsidRPr="00D57E8F" w:rsidRDefault="00D57E8F" w:rsidP="00D57E8F">
      <w:pPr>
        <w:rPr>
          <w:rFonts w:ascii="Tahoma" w:hAnsi="Tahoma" w:cs="Tahoma"/>
          <w:sz w:val="20"/>
          <w:szCs w:val="20"/>
        </w:rPr>
      </w:pPr>
    </w:p>
    <w:p w:rsidR="002F7244" w:rsidRDefault="002F7244" w:rsidP="002F7244">
      <w:pPr>
        <w:jc w:val="right"/>
      </w:pPr>
    </w:p>
    <w:p w:rsidR="00C220BC" w:rsidRDefault="00C220BC" w:rsidP="002F7244">
      <w:pPr>
        <w:jc w:val="right"/>
      </w:pPr>
    </w:p>
    <w:p w:rsidR="00D57E8F" w:rsidRDefault="00D57E8F" w:rsidP="00C220B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57E8F" w:rsidRPr="00C220BC" w:rsidRDefault="00D57E8F" w:rsidP="00C220B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220BC" w:rsidRDefault="00C220BC" w:rsidP="002F7244">
      <w:pPr>
        <w:jc w:val="right"/>
      </w:pPr>
    </w:p>
    <w:p w:rsidR="00C220BC" w:rsidRPr="00C220BC" w:rsidRDefault="00C220BC" w:rsidP="00C220BC">
      <w:pPr>
        <w:jc w:val="both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Zatwierdził:</w:t>
      </w:r>
    </w:p>
    <w:p w:rsidR="00C220BC" w:rsidRDefault="00C220BC" w:rsidP="00C220BC">
      <w:pPr>
        <w:jc w:val="both"/>
        <w:rPr>
          <w:rFonts w:ascii="Tahoma" w:hAnsi="Tahoma" w:cs="Tahoma"/>
          <w:sz w:val="20"/>
          <w:szCs w:val="20"/>
        </w:rPr>
      </w:pPr>
    </w:p>
    <w:p w:rsidR="00580FBB" w:rsidRDefault="00580FBB" w:rsidP="00C220BC">
      <w:pPr>
        <w:jc w:val="both"/>
        <w:rPr>
          <w:rFonts w:ascii="Tahoma" w:hAnsi="Tahoma" w:cs="Tahoma"/>
          <w:sz w:val="20"/>
          <w:szCs w:val="20"/>
        </w:rPr>
      </w:pPr>
    </w:p>
    <w:p w:rsidR="00580FBB" w:rsidRDefault="00580FBB" w:rsidP="00C220BC">
      <w:pPr>
        <w:jc w:val="both"/>
        <w:rPr>
          <w:rFonts w:ascii="Tahoma" w:hAnsi="Tahoma" w:cs="Tahoma"/>
          <w:sz w:val="20"/>
          <w:szCs w:val="20"/>
        </w:rPr>
      </w:pPr>
    </w:p>
    <w:p w:rsidR="00580FBB" w:rsidRDefault="00580FBB" w:rsidP="00C220BC">
      <w:pPr>
        <w:jc w:val="both"/>
        <w:rPr>
          <w:rFonts w:ascii="Tahoma" w:hAnsi="Tahoma" w:cs="Tahoma"/>
          <w:sz w:val="20"/>
          <w:szCs w:val="20"/>
        </w:rPr>
      </w:pPr>
    </w:p>
    <w:p w:rsidR="00580FBB" w:rsidRPr="00C220BC" w:rsidRDefault="00580FBB" w:rsidP="00C220BC">
      <w:pPr>
        <w:jc w:val="both"/>
        <w:rPr>
          <w:rFonts w:ascii="Tahoma" w:hAnsi="Tahoma" w:cs="Tahoma"/>
          <w:sz w:val="20"/>
          <w:szCs w:val="20"/>
        </w:rPr>
      </w:pPr>
    </w:p>
    <w:p w:rsidR="00C220BC" w:rsidRDefault="00580FBB" w:rsidP="00C220BC">
      <w:pPr>
        <w:jc w:val="center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Lidzbark Warmiński, </w:t>
      </w:r>
      <w:r w:rsidR="00A11A8D">
        <w:rPr>
          <w:rFonts w:ascii="Tahoma" w:hAnsi="Tahoma" w:cs="Tahoma"/>
          <w:sz w:val="20"/>
          <w:szCs w:val="20"/>
        </w:rPr>
        <w:t>maj</w:t>
      </w:r>
      <w:r>
        <w:rPr>
          <w:rFonts w:ascii="Tahoma" w:hAnsi="Tahoma" w:cs="Tahoma"/>
          <w:sz w:val="20"/>
          <w:szCs w:val="20"/>
        </w:rPr>
        <w:t xml:space="preserve"> 2024 rok</w:t>
      </w:r>
    </w:p>
    <w:p w:rsidR="00604751" w:rsidRDefault="00604751" w:rsidP="00580FBB">
      <w:pPr>
        <w:outlineLvl w:val="0"/>
        <w:rPr>
          <w:rFonts w:ascii="Tahoma" w:hAnsi="Tahoma" w:cs="Tahoma"/>
          <w:sz w:val="20"/>
          <w:szCs w:val="20"/>
        </w:rPr>
        <w:sectPr w:rsidR="00604751" w:rsidSect="002F7244">
          <w:headerReference w:type="default" r:id="rId9"/>
          <w:headerReference w:type="first" r:id="rId10"/>
          <w:footerReference w:type="first" r:id="rId11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:rsidR="00DC2ACD" w:rsidRPr="002F43FE" w:rsidRDefault="00DC2ACD" w:rsidP="00DC2ACD">
      <w:pPr>
        <w:rPr>
          <w:rFonts w:ascii="Tahoma" w:hAnsi="Tahoma" w:cs="Tahoma"/>
          <w:b/>
          <w:sz w:val="20"/>
          <w:szCs w:val="20"/>
          <w:u w:val="single"/>
        </w:rPr>
      </w:pPr>
      <w:r w:rsidRPr="002F43FE">
        <w:rPr>
          <w:rFonts w:ascii="Tahoma" w:hAnsi="Tahoma" w:cs="Tahoma"/>
          <w:b/>
          <w:sz w:val="20"/>
          <w:szCs w:val="20"/>
          <w:u w:val="single"/>
        </w:rPr>
        <w:lastRenderedPageBreak/>
        <w:t>Zawartość  SWZ:</w:t>
      </w:r>
    </w:p>
    <w:p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1.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</w:r>
      <w:bookmarkStart w:id="2" w:name="_Hlk62822226"/>
      <w:r w:rsidRPr="002F43FE">
        <w:rPr>
          <w:rFonts w:ascii="Tahoma" w:eastAsia="Calibri" w:hAnsi="Tahoma" w:cs="Tahoma"/>
          <w:sz w:val="20"/>
          <w:szCs w:val="20"/>
          <w:lang w:eastAsia="pl-PL"/>
        </w:rPr>
        <w:t>Zamawiający</w:t>
      </w:r>
    </w:p>
    <w:p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2.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Tryb udzielenia zamówienia</w:t>
      </w:r>
    </w:p>
    <w:p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3.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Opis przedmiotu zamówienia</w:t>
      </w:r>
    </w:p>
    <w:p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4.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Informacja dotycząca udziału podwykonawców w przedmiocie zamówienia</w:t>
      </w:r>
    </w:p>
    <w:p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5.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Opis części zamówienia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</w:r>
    </w:p>
    <w:p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6.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Oferty wariantowe</w:t>
      </w:r>
    </w:p>
    <w:p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7.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Termin wykonania zamówienia</w:t>
      </w:r>
    </w:p>
    <w:p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8.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Podstawy wykluczenia</w:t>
      </w:r>
    </w:p>
    <w:p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9.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Informacja o warunkach udziału w postępowaniu o udzielenie zamówienia</w:t>
      </w:r>
    </w:p>
    <w:p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10.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Informacja o podmiotowych środkach dowodowych żądanych w celu potwierdzenia braku podstaw wykluczenia i spełniania warunków udziału w postępowaniu</w:t>
      </w:r>
    </w:p>
    <w:p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11.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Informacje dotyczące składania pełnomocnictwa lub innego dokumentu potwierdzającego umocowanie do reprezentowania wykonawcy</w:t>
      </w:r>
    </w:p>
    <w:p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12.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Forma i postać składanych oświadczeń i dokumentów oraz oferty</w:t>
      </w:r>
    </w:p>
    <w:p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13.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14.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Wskazanie osób uprawnionych do komunikowania się z wykonawcami</w:t>
      </w:r>
    </w:p>
    <w:p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15.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Termin związania ofertą</w:t>
      </w:r>
    </w:p>
    <w:p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16.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Wymagania dotyczące wadium, w tym jego kwota</w:t>
      </w:r>
    </w:p>
    <w:p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17.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Opis sposobu przygotowania oferty</w:t>
      </w:r>
    </w:p>
    <w:p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18.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Sposób oraz termin składania ofert</w:t>
      </w:r>
    </w:p>
    <w:p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19.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Termin otwarcia ofert</w:t>
      </w:r>
    </w:p>
    <w:p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20.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Czynności wykonywane po otwarciu ofert</w:t>
      </w:r>
    </w:p>
    <w:p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21.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Sposób obliczenia ceny</w:t>
      </w:r>
    </w:p>
    <w:p w:rsidR="00DC2ACD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22.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Opis kryteriów oceny ofert wraz z podaniem wag tych kryteriów i sposobu oceny ofert</w:t>
      </w:r>
    </w:p>
    <w:p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712E64">
        <w:rPr>
          <w:rFonts w:ascii="Tahoma" w:eastAsia="Calibri" w:hAnsi="Tahoma" w:cs="Tahoma"/>
          <w:sz w:val="20"/>
          <w:szCs w:val="20"/>
          <w:lang w:eastAsia="pl-PL"/>
        </w:rPr>
        <w:t>23.</w:t>
      </w:r>
      <w:r w:rsidRPr="00712E64">
        <w:rPr>
          <w:rFonts w:ascii="Tahoma" w:eastAsia="Calibri" w:hAnsi="Tahoma" w:cs="Tahoma"/>
          <w:sz w:val="20"/>
          <w:szCs w:val="20"/>
          <w:lang w:eastAsia="pl-PL"/>
        </w:rPr>
        <w:tab/>
        <w:t>Prowadzenie procedury z negocjacjami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</w:r>
    </w:p>
    <w:p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2</w:t>
      </w:r>
      <w:r>
        <w:rPr>
          <w:rFonts w:ascii="Tahoma" w:eastAsia="Calibri" w:hAnsi="Tahoma" w:cs="Tahoma"/>
          <w:sz w:val="20"/>
          <w:szCs w:val="20"/>
          <w:lang w:eastAsia="pl-PL"/>
        </w:rPr>
        <w:t>4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>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Informacje o formalnościach, jakie muszą zostać dopełnione po wyborze oferty w celu zawarcia umowy w sprawie zamówienia publicznego</w:t>
      </w:r>
    </w:p>
    <w:p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2</w:t>
      </w:r>
      <w:r>
        <w:rPr>
          <w:rFonts w:ascii="Tahoma" w:eastAsia="Calibri" w:hAnsi="Tahoma" w:cs="Tahoma"/>
          <w:sz w:val="20"/>
          <w:szCs w:val="20"/>
          <w:lang w:eastAsia="pl-PL"/>
        </w:rPr>
        <w:t>5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>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Informacje dotyczące zabezpieczenia należytego wykonania umowy, jeżeli zamawiający przewiduje obowiązek jego wniesienia</w:t>
      </w:r>
    </w:p>
    <w:p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2</w:t>
      </w:r>
      <w:r>
        <w:rPr>
          <w:rFonts w:ascii="Tahoma" w:eastAsia="Calibri" w:hAnsi="Tahoma" w:cs="Tahoma"/>
          <w:sz w:val="20"/>
          <w:szCs w:val="20"/>
          <w:lang w:eastAsia="pl-PL"/>
        </w:rPr>
        <w:t>6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>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Informacje dotyczące zwrotu kosztów udziału w postępowaniu, jeżeli zamawiający przewiduje ich zwrot</w:t>
      </w:r>
    </w:p>
    <w:p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2</w:t>
      </w:r>
      <w:r>
        <w:rPr>
          <w:rFonts w:ascii="Tahoma" w:eastAsia="Calibri" w:hAnsi="Tahoma" w:cs="Tahoma"/>
          <w:sz w:val="20"/>
          <w:szCs w:val="20"/>
          <w:lang w:eastAsia="pl-PL"/>
        </w:rPr>
        <w:t>7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>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Projektowane postanowienia umowy w sprawie zamówienia publicznego, które zostaną wprowadzone do treści tej umowy</w:t>
      </w:r>
    </w:p>
    <w:p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2</w:t>
      </w:r>
      <w:r>
        <w:rPr>
          <w:rFonts w:ascii="Tahoma" w:eastAsia="Calibri" w:hAnsi="Tahoma" w:cs="Tahoma"/>
          <w:sz w:val="20"/>
          <w:szCs w:val="20"/>
          <w:lang w:eastAsia="pl-PL"/>
        </w:rPr>
        <w:t>8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>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Pouczenie o środkach ochrony prawnej przysługujących wykonawcy</w:t>
      </w:r>
    </w:p>
    <w:p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2</w:t>
      </w:r>
      <w:r>
        <w:rPr>
          <w:rFonts w:ascii="Tahoma" w:eastAsia="Calibri" w:hAnsi="Tahoma" w:cs="Tahoma"/>
          <w:sz w:val="20"/>
          <w:szCs w:val="20"/>
          <w:lang w:eastAsia="pl-PL"/>
        </w:rPr>
        <w:t>9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>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Informacja o przetwarzaniu danych osobowych przez zamawiającego</w:t>
      </w:r>
    </w:p>
    <w:p w:rsidR="00DC2ACD" w:rsidRPr="002F43FE" w:rsidRDefault="00DC2ACD" w:rsidP="00DC2ACD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30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>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Wykaz załączników</w:t>
      </w:r>
      <w:r>
        <w:rPr>
          <w:rFonts w:ascii="Tahoma" w:eastAsia="Calibri" w:hAnsi="Tahoma" w:cs="Tahoma"/>
          <w:sz w:val="20"/>
          <w:szCs w:val="20"/>
          <w:lang w:eastAsia="pl-PL"/>
        </w:rPr>
        <w:t>.</w:t>
      </w:r>
    </w:p>
    <w:bookmarkEnd w:id="2"/>
    <w:p w:rsidR="00DC2ACD" w:rsidRDefault="00DC2ACD" w:rsidP="003D417E">
      <w:pPr>
        <w:rPr>
          <w:rFonts w:ascii="Tahoma" w:hAnsi="Tahoma" w:cs="Tahoma"/>
          <w:b/>
          <w:u w:val="single"/>
        </w:rPr>
      </w:pPr>
    </w:p>
    <w:p w:rsidR="00DC2ACD" w:rsidRDefault="00DC2ACD" w:rsidP="003D417E">
      <w:pPr>
        <w:rPr>
          <w:rFonts w:ascii="Tahoma" w:hAnsi="Tahoma" w:cs="Tahoma"/>
          <w:b/>
          <w:u w:val="single"/>
        </w:rPr>
      </w:pPr>
    </w:p>
    <w:p w:rsidR="00DC2ACD" w:rsidRDefault="00DC2ACD" w:rsidP="003D417E">
      <w:pPr>
        <w:rPr>
          <w:rFonts w:ascii="Tahoma" w:hAnsi="Tahoma" w:cs="Tahoma"/>
          <w:b/>
          <w:u w:val="single"/>
        </w:rPr>
      </w:pPr>
    </w:p>
    <w:p w:rsidR="00DC2ACD" w:rsidRDefault="00DC2ACD" w:rsidP="003D417E">
      <w:pPr>
        <w:rPr>
          <w:rFonts w:ascii="Tahoma" w:hAnsi="Tahoma" w:cs="Tahoma"/>
          <w:b/>
          <w:u w:val="single"/>
        </w:rPr>
      </w:pPr>
    </w:p>
    <w:p w:rsidR="00DC2ACD" w:rsidRDefault="00DC2ACD" w:rsidP="003D417E">
      <w:pPr>
        <w:rPr>
          <w:rFonts w:ascii="Tahoma" w:hAnsi="Tahoma" w:cs="Tahoma"/>
          <w:b/>
          <w:u w:val="single"/>
        </w:rPr>
      </w:pPr>
    </w:p>
    <w:p w:rsidR="00DC2ACD" w:rsidRDefault="00DC2ACD" w:rsidP="003D417E">
      <w:pPr>
        <w:rPr>
          <w:rFonts w:ascii="Tahoma" w:hAnsi="Tahoma" w:cs="Tahoma"/>
          <w:b/>
          <w:u w:val="single"/>
        </w:rPr>
      </w:pPr>
    </w:p>
    <w:p w:rsidR="00DC2ACD" w:rsidRDefault="00DC2ACD" w:rsidP="003D417E">
      <w:pPr>
        <w:rPr>
          <w:rFonts w:ascii="Tahoma" w:hAnsi="Tahoma" w:cs="Tahoma"/>
          <w:b/>
          <w:u w:val="single"/>
        </w:rPr>
      </w:pPr>
    </w:p>
    <w:p w:rsidR="00DC2ACD" w:rsidRDefault="00DC2ACD" w:rsidP="003D417E">
      <w:pPr>
        <w:rPr>
          <w:rFonts w:ascii="Tahoma" w:hAnsi="Tahoma" w:cs="Tahoma"/>
          <w:b/>
          <w:u w:val="single"/>
        </w:rPr>
      </w:pPr>
    </w:p>
    <w:p w:rsidR="00D50F29" w:rsidRPr="00252FC7" w:rsidRDefault="00D50F29" w:rsidP="00D50F29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24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lastRenderedPageBreak/>
        <w:t>Zamawiający</w:t>
      </w:r>
    </w:p>
    <w:p w:rsidR="00A11A8D" w:rsidRPr="00A11A8D" w:rsidRDefault="00A11A8D" w:rsidP="00A11A8D">
      <w:pPr>
        <w:spacing w:line="276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A11A8D">
        <w:rPr>
          <w:rFonts w:ascii="Tahoma" w:hAnsi="Tahoma" w:cs="Tahoma"/>
          <w:sz w:val="20"/>
          <w:szCs w:val="20"/>
        </w:rPr>
        <w:t xml:space="preserve">Powiat Lidzbarski z siedzibą w Lidzbarku Warmińskim reprezentowany przez Zarząd Powiatu Lidzbarskiego, ul. Wyszyńskiego 37,  11-100 Lidzbark Warmiński, tel. (+48) 89 767 7900, </w:t>
      </w:r>
      <w:proofErr w:type="spellStart"/>
      <w:r w:rsidRPr="00A11A8D">
        <w:rPr>
          <w:rFonts w:ascii="Tahoma" w:hAnsi="Tahoma" w:cs="Tahoma"/>
          <w:sz w:val="20"/>
          <w:szCs w:val="20"/>
        </w:rPr>
        <w:t>fax</w:t>
      </w:r>
      <w:proofErr w:type="spellEnd"/>
      <w:r w:rsidRPr="00A11A8D">
        <w:rPr>
          <w:rFonts w:ascii="Tahoma" w:hAnsi="Tahoma" w:cs="Tahoma"/>
          <w:sz w:val="20"/>
          <w:szCs w:val="20"/>
        </w:rPr>
        <w:t xml:space="preserve"> (+48) 89 767 7903, NIP 743-18-63-086, REGON 510742528</w:t>
      </w:r>
    </w:p>
    <w:p w:rsidR="00580FBB" w:rsidRPr="00D50F29" w:rsidRDefault="00580FBB" w:rsidP="00580FBB">
      <w:pPr>
        <w:spacing w:after="0"/>
        <w:rPr>
          <w:rFonts w:ascii="Tahoma" w:eastAsiaTheme="majorEastAsia" w:hAnsi="Tahoma" w:cs="Tahoma"/>
          <w:b/>
          <w:sz w:val="20"/>
          <w:szCs w:val="20"/>
        </w:rPr>
      </w:pPr>
    </w:p>
    <w:p w:rsidR="00D50F29" w:rsidRDefault="00D50F29" w:rsidP="00D50F29">
      <w:pPr>
        <w:spacing w:after="0"/>
        <w:rPr>
          <w:rFonts w:ascii="Tahoma" w:hAnsi="Tahoma" w:cs="Tahoma"/>
          <w:sz w:val="20"/>
          <w:szCs w:val="20"/>
        </w:rPr>
      </w:pPr>
      <w:r w:rsidRPr="00D50F29">
        <w:rPr>
          <w:rFonts w:ascii="Tahoma" w:eastAsiaTheme="majorEastAsia" w:hAnsi="Tahoma" w:cs="Tahoma"/>
          <w:b/>
          <w:sz w:val="20"/>
          <w:szCs w:val="20"/>
        </w:rPr>
        <w:t xml:space="preserve">Adres strony internetowej prowadzonego postępowania: </w:t>
      </w:r>
    </w:p>
    <w:p w:rsidR="00580FBB" w:rsidRDefault="003973AD" w:rsidP="00D50F29">
      <w:pPr>
        <w:spacing w:after="0"/>
      </w:pPr>
      <w:hyperlink r:id="rId12" w:history="1">
        <w:r w:rsidR="00A11A8D" w:rsidRPr="00FC641D">
          <w:rPr>
            <w:rStyle w:val="Hipercze"/>
            <w:rFonts w:ascii="Tahoma" w:eastAsia="Calibri" w:hAnsi="Tahoma" w:cs="Tahoma"/>
            <w:sz w:val="20"/>
            <w:szCs w:val="20"/>
            <w:lang w:eastAsia="pl-PL"/>
          </w:rPr>
          <w:t>https://platformazakupowa.pl/pn/lidzbarski</w:t>
        </w:r>
      </w:hyperlink>
    </w:p>
    <w:p w:rsidR="00A11A8D" w:rsidRPr="00D50F29" w:rsidRDefault="00A11A8D" w:rsidP="00D50F29">
      <w:pPr>
        <w:spacing w:after="0"/>
        <w:rPr>
          <w:rFonts w:ascii="Tahoma" w:eastAsiaTheme="majorEastAsia" w:hAnsi="Tahoma" w:cs="Tahoma"/>
          <w:b/>
          <w:sz w:val="20"/>
          <w:szCs w:val="20"/>
        </w:rPr>
      </w:pPr>
    </w:p>
    <w:p w:rsidR="007F1F00" w:rsidRPr="00580FBB" w:rsidRDefault="007F1F00" w:rsidP="00D50F29">
      <w:pPr>
        <w:spacing w:after="120"/>
        <w:rPr>
          <w:rFonts w:ascii="Tahoma" w:hAnsi="Tahoma" w:cs="Tahoma"/>
          <w:sz w:val="20"/>
          <w:szCs w:val="20"/>
          <w:shd w:val="clear" w:color="auto" w:fill="FFFFFF"/>
        </w:rPr>
      </w:pPr>
      <w:r w:rsidRPr="00400AB9">
        <w:rPr>
          <w:rFonts w:ascii="Tahoma" w:hAnsi="Tahoma" w:cs="Tahoma"/>
          <w:sz w:val="20"/>
          <w:szCs w:val="20"/>
          <w:shd w:val="clear" w:color="auto" w:fill="FFFFFF"/>
        </w:rPr>
        <w:t>Na niniejszej stronie udostępniane będą zmiany i wyjaśnienia treści SWZ oraz inne dokumenty zamówienia bezpośrednio związane z postępowaniem o udzielenie zamówienia.</w:t>
      </w:r>
    </w:p>
    <w:p w:rsidR="00A11A8D" w:rsidRDefault="00580FBB" w:rsidP="00A11A8D">
      <w:pPr>
        <w:spacing w:after="0" w:line="360" w:lineRule="auto"/>
        <w:ind w:left="1003" w:hanging="1003"/>
        <w:jc w:val="both"/>
        <w:rPr>
          <w:rFonts w:ascii="Tahoma" w:eastAsiaTheme="majorEastAsia" w:hAnsi="Tahoma" w:cs="Tahoma"/>
          <w:sz w:val="20"/>
          <w:szCs w:val="20"/>
        </w:rPr>
      </w:pPr>
      <w:r w:rsidRPr="00580FBB">
        <w:rPr>
          <w:rFonts w:ascii="Tahoma" w:eastAsiaTheme="majorEastAsia" w:hAnsi="Tahoma" w:cs="Tahoma"/>
          <w:b/>
          <w:sz w:val="20"/>
          <w:szCs w:val="20"/>
        </w:rPr>
        <w:t>Adres poczty elektronicznej:</w:t>
      </w:r>
      <w:r w:rsidR="00A11A8D" w:rsidRPr="00A11A8D">
        <w:t xml:space="preserve"> </w:t>
      </w:r>
      <w:hyperlink r:id="rId13" w:history="1">
        <w:r w:rsidR="00A11A8D" w:rsidRPr="00CD7A6C">
          <w:rPr>
            <w:rStyle w:val="Hipercze"/>
            <w:rFonts w:ascii="Tahoma" w:eastAsiaTheme="majorEastAsia" w:hAnsi="Tahoma" w:cs="Tahoma"/>
            <w:color w:val="auto"/>
            <w:sz w:val="20"/>
            <w:szCs w:val="20"/>
          </w:rPr>
          <w:t>adamowicz.dorota@powiatlidzbarski.pl</w:t>
        </w:r>
      </w:hyperlink>
      <w:r w:rsidR="00A11A8D" w:rsidRPr="00CD7A6C">
        <w:rPr>
          <w:rFonts w:ascii="Tahoma" w:eastAsiaTheme="majorEastAsia" w:hAnsi="Tahoma" w:cs="Tahoma"/>
          <w:sz w:val="20"/>
          <w:szCs w:val="20"/>
        </w:rPr>
        <w:t>,</w:t>
      </w:r>
      <w:r w:rsidR="00A11A8D">
        <w:rPr>
          <w:rFonts w:ascii="Tahoma" w:eastAsiaTheme="majorEastAsia" w:hAnsi="Tahoma" w:cs="Tahoma"/>
          <w:sz w:val="20"/>
          <w:szCs w:val="20"/>
        </w:rPr>
        <w:t xml:space="preserve"> </w:t>
      </w:r>
      <w:hyperlink r:id="rId14" w:history="1">
        <w:r w:rsidR="00A11A8D" w:rsidRPr="00FD702C">
          <w:rPr>
            <w:rStyle w:val="Hipercze"/>
            <w:rFonts w:ascii="Tahoma" w:eastAsiaTheme="majorEastAsia" w:hAnsi="Tahoma" w:cs="Tahoma"/>
            <w:sz w:val="20"/>
            <w:szCs w:val="20"/>
          </w:rPr>
          <w:t>adamczuk.milena@powiatlidzbarski.pl</w:t>
        </w:r>
      </w:hyperlink>
      <w:r w:rsidR="00A11A8D">
        <w:rPr>
          <w:rFonts w:ascii="Tahoma" w:eastAsiaTheme="majorEastAsia" w:hAnsi="Tahoma" w:cs="Tahoma"/>
          <w:sz w:val="20"/>
          <w:szCs w:val="20"/>
        </w:rPr>
        <w:t xml:space="preserve"> </w:t>
      </w:r>
    </w:p>
    <w:p w:rsidR="00A11A8D" w:rsidRPr="00CD7A6C" w:rsidRDefault="00A11A8D" w:rsidP="00A11A8D">
      <w:pPr>
        <w:spacing w:after="0" w:line="360" w:lineRule="auto"/>
        <w:ind w:left="1003" w:hanging="1003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Godziny urzędowania:</w:t>
      </w:r>
    </w:p>
    <w:p w:rsidR="00A11A8D" w:rsidRPr="00CD7A6C" w:rsidRDefault="00A11A8D" w:rsidP="00A11A8D">
      <w:pPr>
        <w:spacing w:after="0" w:line="360" w:lineRule="auto"/>
        <w:ind w:left="1003" w:hanging="1003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Poniedziałek od 7.30 do 15.30,</w:t>
      </w:r>
    </w:p>
    <w:p w:rsidR="00A11A8D" w:rsidRPr="00CD7A6C" w:rsidRDefault="00A11A8D" w:rsidP="00A11A8D">
      <w:pPr>
        <w:spacing w:after="0" w:line="360" w:lineRule="auto"/>
        <w:ind w:left="1003" w:hanging="1003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Wtorek, środa, piątek od 7:00 do 15:00,</w:t>
      </w:r>
    </w:p>
    <w:p w:rsidR="00A11A8D" w:rsidRPr="00CD7A6C" w:rsidRDefault="00A11A8D" w:rsidP="00A11A8D">
      <w:pPr>
        <w:spacing w:after="0" w:line="360" w:lineRule="auto"/>
        <w:ind w:left="1003" w:hanging="1003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Czwartek od 8.00 do 16.00.</w:t>
      </w:r>
    </w:p>
    <w:p w:rsidR="00604751" w:rsidRPr="00252FC7" w:rsidRDefault="003D417E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3D417E">
        <w:rPr>
          <w:rFonts w:ascii="Tahoma" w:hAnsi="Tahoma" w:cs="Tahoma"/>
          <w:bCs/>
          <w:sz w:val="20"/>
          <w:u w:val="none"/>
        </w:rPr>
        <w:t>Tryb udzieleni</w:t>
      </w:r>
      <w:r>
        <w:rPr>
          <w:rFonts w:ascii="Tahoma" w:hAnsi="Tahoma" w:cs="Tahoma"/>
          <w:bCs/>
          <w:sz w:val="20"/>
          <w:u w:val="none"/>
        </w:rPr>
        <w:t>a</w:t>
      </w:r>
      <w:r w:rsidRPr="003D417E">
        <w:rPr>
          <w:rFonts w:ascii="Tahoma" w:hAnsi="Tahoma" w:cs="Tahoma"/>
          <w:bCs/>
          <w:sz w:val="20"/>
          <w:u w:val="none"/>
        </w:rPr>
        <w:t xml:space="preserve"> zamówienia</w:t>
      </w:r>
    </w:p>
    <w:p w:rsidR="00580FBB" w:rsidRDefault="00580FBB" w:rsidP="00580FBB">
      <w:pPr>
        <w:pStyle w:val="Akapitzlist"/>
        <w:tabs>
          <w:tab w:val="left" w:pos="851"/>
        </w:tabs>
        <w:ind w:left="567"/>
        <w:jc w:val="both"/>
        <w:rPr>
          <w:rFonts w:ascii="Tahoma" w:hAnsi="Tahoma" w:cs="Tahoma"/>
          <w:sz w:val="20"/>
          <w:szCs w:val="20"/>
        </w:rPr>
      </w:pPr>
    </w:p>
    <w:p w:rsidR="00296A3D" w:rsidRDefault="00296A3D" w:rsidP="002D24B4">
      <w:pPr>
        <w:pStyle w:val="Akapitzlist"/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5B0D78">
        <w:rPr>
          <w:rFonts w:ascii="Tahoma" w:hAnsi="Tahoma" w:cs="Tahoma"/>
          <w:sz w:val="20"/>
          <w:szCs w:val="20"/>
        </w:rPr>
        <w:t xml:space="preserve">Podstawa prawna wyboru trybu udzielenia zamówienia publicznego: art. 266 i art. 275  </w:t>
      </w:r>
      <w:proofErr w:type="spellStart"/>
      <w:r w:rsidRPr="005B0D78">
        <w:rPr>
          <w:rFonts w:ascii="Tahoma" w:hAnsi="Tahoma" w:cs="Tahoma"/>
          <w:sz w:val="20"/>
          <w:szCs w:val="20"/>
        </w:rPr>
        <w:t>pkt</w:t>
      </w:r>
      <w:proofErr w:type="spellEnd"/>
      <w:r w:rsidRPr="005B0D78">
        <w:rPr>
          <w:rFonts w:ascii="Tahoma" w:hAnsi="Tahoma" w:cs="Tahoma"/>
          <w:sz w:val="20"/>
          <w:szCs w:val="20"/>
        </w:rPr>
        <w:t xml:space="preserve"> 1 ustawy </w:t>
      </w:r>
      <w:proofErr w:type="spellStart"/>
      <w:r w:rsidRPr="005B0D78"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296A3D" w:rsidRPr="00CD7A6C" w:rsidRDefault="00296A3D" w:rsidP="002D24B4">
      <w:pPr>
        <w:pStyle w:val="Akapitzlist"/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 xml:space="preserve">Zamawiający udziela zamówienia w trybie podstawowym, na podstawie art. 275 </w:t>
      </w:r>
      <w:proofErr w:type="spellStart"/>
      <w:r w:rsidRPr="00CD7A6C">
        <w:rPr>
          <w:rFonts w:ascii="Tahoma" w:hAnsi="Tahoma" w:cs="Tahoma"/>
          <w:sz w:val="20"/>
          <w:szCs w:val="20"/>
        </w:rPr>
        <w:t>pkt</w:t>
      </w:r>
      <w:proofErr w:type="spellEnd"/>
      <w:r w:rsidRPr="00CD7A6C">
        <w:rPr>
          <w:rFonts w:ascii="Tahoma" w:hAnsi="Tahoma" w:cs="Tahoma"/>
          <w:sz w:val="20"/>
          <w:szCs w:val="20"/>
        </w:rPr>
        <w:t xml:space="preserve"> 1 Ustawy, w którym w odpowiedzi na ogłoszenie o zamówieniu oferty mogą składać wszyscy zainteresowani </w:t>
      </w:r>
      <w:r>
        <w:rPr>
          <w:rFonts w:ascii="Tahoma" w:hAnsi="Tahoma" w:cs="Tahoma"/>
          <w:sz w:val="20"/>
          <w:szCs w:val="20"/>
        </w:rPr>
        <w:t>W</w:t>
      </w:r>
      <w:r w:rsidRPr="00CD7A6C">
        <w:rPr>
          <w:rFonts w:ascii="Tahoma" w:hAnsi="Tahoma" w:cs="Tahoma"/>
          <w:sz w:val="20"/>
          <w:szCs w:val="20"/>
        </w:rPr>
        <w:t>ykonawcy, a następnie Zamawiający wybiera najkorzystniejszą ofertę bez przeprowadzenia negocjacji.</w:t>
      </w:r>
    </w:p>
    <w:p w:rsidR="00296A3D" w:rsidRPr="00CD7A6C" w:rsidRDefault="00296A3D" w:rsidP="002D24B4">
      <w:pPr>
        <w:pStyle w:val="Akapitzlist"/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Zamawiający nie przewiduje wyboru najkorzystniejszej oferty z możliwością prowadzenia negocjacji.</w:t>
      </w:r>
    </w:p>
    <w:p w:rsidR="00296A3D" w:rsidRPr="00CD7A6C" w:rsidRDefault="00296A3D" w:rsidP="002D24B4">
      <w:pPr>
        <w:pStyle w:val="Akapitzlist"/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 xml:space="preserve">Wartość zamówienia nie przekracza progów unijnych określonych na podstawie art. </w:t>
      </w:r>
      <w:r>
        <w:rPr>
          <w:rFonts w:ascii="Tahoma" w:hAnsi="Tahoma" w:cs="Tahoma"/>
          <w:sz w:val="20"/>
          <w:szCs w:val="20"/>
        </w:rPr>
        <w:t>2</w:t>
      </w:r>
      <w:r w:rsidRPr="00CD7A6C">
        <w:rPr>
          <w:rFonts w:ascii="Tahoma" w:hAnsi="Tahoma" w:cs="Tahoma"/>
          <w:sz w:val="20"/>
          <w:szCs w:val="20"/>
        </w:rPr>
        <w:t xml:space="preserve"> ust. 1 </w:t>
      </w:r>
      <w:proofErr w:type="spellStart"/>
      <w:r w:rsidRPr="00CD7A6C">
        <w:rPr>
          <w:rFonts w:ascii="Tahoma" w:hAnsi="Tahoma" w:cs="Tahoma"/>
          <w:sz w:val="20"/>
          <w:szCs w:val="20"/>
        </w:rPr>
        <w:t>pkt</w:t>
      </w:r>
      <w:proofErr w:type="spellEnd"/>
      <w:r w:rsidRPr="00CD7A6C">
        <w:rPr>
          <w:rFonts w:ascii="Tahoma" w:hAnsi="Tahoma" w:cs="Tahoma"/>
          <w:sz w:val="20"/>
          <w:szCs w:val="20"/>
        </w:rPr>
        <w:t xml:space="preserve"> 1 Ustawy. </w:t>
      </w:r>
    </w:p>
    <w:p w:rsidR="00296A3D" w:rsidRPr="00CD7A6C" w:rsidRDefault="00296A3D" w:rsidP="002D24B4">
      <w:pPr>
        <w:pStyle w:val="Akapitzlist"/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Zamawiający nie przewiduje wyboru oferty z zastosowaniem aukcji elektronicznej, o której mowa w art. 227-238 ustawy.</w:t>
      </w:r>
    </w:p>
    <w:p w:rsidR="00296A3D" w:rsidRPr="00CD7A6C" w:rsidRDefault="00296A3D" w:rsidP="002D24B4">
      <w:pPr>
        <w:pStyle w:val="Akapitzlist"/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Zamawiający nie przewiduje złożenia oferty w postaci katalogów elektronicznych</w:t>
      </w:r>
      <w:r>
        <w:rPr>
          <w:rFonts w:ascii="Tahoma" w:hAnsi="Tahoma" w:cs="Tahoma"/>
          <w:sz w:val="20"/>
          <w:szCs w:val="20"/>
        </w:rPr>
        <w:t>, w sytuacji określonej w art. 93 ustawy</w:t>
      </w:r>
      <w:r w:rsidRPr="00CD7A6C">
        <w:rPr>
          <w:rFonts w:ascii="Tahoma" w:hAnsi="Tahoma" w:cs="Tahoma"/>
          <w:sz w:val="20"/>
          <w:szCs w:val="20"/>
        </w:rPr>
        <w:t>.</w:t>
      </w:r>
    </w:p>
    <w:p w:rsidR="00296A3D" w:rsidRPr="00CD7A6C" w:rsidRDefault="00296A3D" w:rsidP="002D24B4">
      <w:pPr>
        <w:pStyle w:val="Akapitzlist"/>
        <w:numPr>
          <w:ilvl w:val="1"/>
          <w:numId w:val="1"/>
        </w:numPr>
        <w:tabs>
          <w:tab w:val="left" w:pos="567"/>
        </w:tabs>
        <w:suppressAutoHyphens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Zamawiający nie prowadzi postępowania w celu zawarcia umowy ramowej, o której mowa w art. 311-315 ustawy.</w:t>
      </w:r>
    </w:p>
    <w:p w:rsidR="00296A3D" w:rsidRDefault="00296A3D" w:rsidP="002D24B4">
      <w:pPr>
        <w:pStyle w:val="Akapitzlist"/>
        <w:numPr>
          <w:ilvl w:val="1"/>
          <w:numId w:val="1"/>
        </w:numPr>
        <w:tabs>
          <w:tab w:val="left" w:pos="567"/>
        </w:tabs>
        <w:suppressAutoHyphens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Zamawiający nie zastrzega możliwości ubiegania się o udzielenie zamówienia wyłącznie przez</w:t>
      </w:r>
      <w:r>
        <w:rPr>
          <w:rFonts w:ascii="Tahoma" w:hAnsi="Tahoma" w:cs="Tahoma"/>
          <w:sz w:val="20"/>
          <w:szCs w:val="20"/>
        </w:rPr>
        <w:t xml:space="preserve"> </w:t>
      </w:r>
      <w:r w:rsidRPr="00CD7A6C">
        <w:rPr>
          <w:rFonts w:ascii="Tahoma" w:hAnsi="Tahoma" w:cs="Tahoma"/>
          <w:sz w:val="20"/>
          <w:szCs w:val="20"/>
        </w:rPr>
        <w:t>wykonawców, o których mowa w art. 94 Ustawy.</w:t>
      </w:r>
    </w:p>
    <w:p w:rsidR="00296A3D" w:rsidRPr="005D63E7" w:rsidRDefault="00296A3D" w:rsidP="002D24B4">
      <w:pPr>
        <w:pStyle w:val="Akapitzlist"/>
        <w:numPr>
          <w:ilvl w:val="1"/>
          <w:numId w:val="1"/>
        </w:numPr>
        <w:tabs>
          <w:tab w:val="left" w:pos="567"/>
        </w:tabs>
        <w:suppressAutoHyphens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  <w:r w:rsidRPr="005D63E7">
        <w:rPr>
          <w:rFonts w:ascii="Tahoma" w:hAnsi="Tahoma" w:cs="Tahoma"/>
          <w:sz w:val="20"/>
          <w:szCs w:val="20"/>
        </w:rPr>
        <w:t xml:space="preserve">Zamawiający nie przewiduje </w:t>
      </w:r>
      <w:r w:rsidRPr="00AF6C07">
        <w:rPr>
          <w:rFonts w:ascii="Tahoma" w:hAnsi="Tahoma" w:cs="Tahoma"/>
          <w:sz w:val="20"/>
          <w:szCs w:val="20"/>
        </w:rPr>
        <w:t xml:space="preserve">zatrudnienia osób, o których mowa w art. 96 ust. 2 </w:t>
      </w:r>
      <w:proofErr w:type="spellStart"/>
      <w:r w:rsidRPr="00AF6C07">
        <w:rPr>
          <w:rFonts w:ascii="Tahoma" w:hAnsi="Tahoma" w:cs="Tahoma"/>
          <w:sz w:val="20"/>
          <w:szCs w:val="20"/>
        </w:rPr>
        <w:t>pkt</w:t>
      </w:r>
      <w:proofErr w:type="spellEnd"/>
      <w:r w:rsidRPr="00AF6C07">
        <w:rPr>
          <w:rFonts w:ascii="Tahoma" w:hAnsi="Tahoma" w:cs="Tahoma"/>
          <w:sz w:val="20"/>
          <w:szCs w:val="20"/>
        </w:rPr>
        <w:t xml:space="preserve"> 2</w:t>
      </w:r>
      <w:r>
        <w:rPr>
          <w:rFonts w:ascii="Tahoma" w:hAnsi="Tahoma" w:cs="Tahoma"/>
          <w:sz w:val="20"/>
          <w:szCs w:val="20"/>
        </w:rPr>
        <w:t>.</w:t>
      </w:r>
    </w:p>
    <w:p w:rsidR="00296A3D" w:rsidRDefault="00296A3D" w:rsidP="002D24B4">
      <w:pPr>
        <w:pStyle w:val="Akapitzlist"/>
        <w:numPr>
          <w:ilvl w:val="1"/>
          <w:numId w:val="1"/>
        </w:numPr>
        <w:tabs>
          <w:tab w:val="left" w:pos="567"/>
        </w:tabs>
        <w:suppressAutoHyphens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  <w:r w:rsidRPr="00646D62">
        <w:rPr>
          <w:rFonts w:ascii="Tahoma" w:hAnsi="Tahoma" w:cs="Tahoma"/>
          <w:sz w:val="20"/>
          <w:szCs w:val="20"/>
        </w:rPr>
        <w:t xml:space="preserve">Zamawiający nie przewiduje udzielania zamówień, o których mowa w art. 214 ust. 1 </w:t>
      </w:r>
      <w:proofErr w:type="spellStart"/>
      <w:r w:rsidRPr="00646D62">
        <w:rPr>
          <w:rFonts w:ascii="Tahoma" w:hAnsi="Tahoma" w:cs="Tahoma"/>
          <w:sz w:val="20"/>
          <w:szCs w:val="20"/>
        </w:rPr>
        <w:t>pkt</w:t>
      </w:r>
      <w:proofErr w:type="spellEnd"/>
      <w:r w:rsidRPr="00646D62">
        <w:rPr>
          <w:rFonts w:ascii="Tahoma" w:hAnsi="Tahoma" w:cs="Tahoma"/>
          <w:sz w:val="20"/>
          <w:szCs w:val="20"/>
        </w:rPr>
        <w:t xml:space="preserve"> 7 i 8 </w:t>
      </w:r>
      <w:r>
        <w:rPr>
          <w:rFonts w:ascii="Tahoma" w:hAnsi="Tahoma" w:cs="Tahoma"/>
          <w:sz w:val="20"/>
          <w:szCs w:val="20"/>
        </w:rPr>
        <w:t>Ustawy.</w:t>
      </w:r>
    </w:p>
    <w:p w:rsidR="00296A3D" w:rsidRPr="00AF6C07" w:rsidRDefault="00296A3D" w:rsidP="002D24B4">
      <w:pPr>
        <w:pStyle w:val="Akapitzlist"/>
        <w:numPr>
          <w:ilvl w:val="1"/>
          <w:numId w:val="1"/>
        </w:numPr>
        <w:tabs>
          <w:tab w:val="left" w:pos="567"/>
        </w:tabs>
        <w:suppressAutoHyphens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  <w:r w:rsidRPr="00AF6C07">
        <w:rPr>
          <w:rFonts w:ascii="Tahoma" w:hAnsi="Tahoma" w:cs="Tahoma"/>
          <w:sz w:val="20"/>
          <w:szCs w:val="20"/>
        </w:rPr>
        <w:t xml:space="preserve">Zamawiający nie przewiduje obowiązku odbycia przez </w:t>
      </w:r>
      <w:r>
        <w:rPr>
          <w:rFonts w:ascii="Tahoma" w:hAnsi="Tahoma" w:cs="Tahoma"/>
          <w:sz w:val="20"/>
          <w:szCs w:val="20"/>
        </w:rPr>
        <w:t>W</w:t>
      </w:r>
      <w:r w:rsidRPr="00AF6C07">
        <w:rPr>
          <w:rFonts w:ascii="Tahoma" w:hAnsi="Tahoma" w:cs="Tahoma"/>
          <w:sz w:val="20"/>
          <w:szCs w:val="20"/>
        </w:rPr>
        <w:t xml:space="preserve">ykonawcę wizji lokalnej oraz sprawdzenia przez </w:t>
      </w:r>
      <w:r>
        <w:rPr>
          <w:rFonts w:ascii="Tahoma" w:hAnsi="Tahoma" w:cs="Tahoma"/>
          <w:sz w:val="20"/>
          <w:szCs w:val="20"/>
        </w:rPr>
        <w:t>W</w:t>
      </w:r>
      <w:r w:rsidRPr="00AF6C07">
        <w:rPr>
          <w:rFonts w:ascii="Tahoma" w:hAnsi="Tahoma" w:cs="Tahoma"/>
          <w:sz w:val="20"/>
          <w:szCs w:val="20"/>
        </w:rPr>
        <w:t>ykonawcę dokumentów niezbędnych do realizacji zamówienia dostępnych na miejscu u Zamawiającego.</w:t>
      </w:r>
    </w:p>
    <w:p w:rsidR="00296A3D" w:rsidRDefault="00296A3D" w:rsidP="002D24B4">
      <w:pPr>
        <w:pStyle w:val="Akapitzlist"/>
        <w:numPr>
          <w:ilvl w:val="1"/>
          <w:numId w:val="1"/>
        </w:numPr>
        <w:suppressAutoHyphens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  <w:r w:rsidRPr="006109B9">
        <w:rPr>
          <w:rFonts w:ascii="Tahoma" w:hAnsi="Tahoma" w:cs="Tahoma"/>
          <w:sz w:val="20"/>
          <w:szCs w:val="20"/>
        </w:rPr>
        <w:t>Zamawiający nie przewiduje rozliczenia w walutach obcych.</w:t>
      </w:r>
    </w:p>
    <w:p w:rsidR="00296A3D" w:rsidRDefault="00296A3D" w:rsidP="002D24B4">
      <w:pPr>
        <w:pStyle w:val="Akapitzlist"/>
        <w:numPr>
          <w:ilvl w:val="1"/>
          <w:numId w:val="1"/>
        </w:numPr>
        <w:suppressAutoHyphens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  <w:r w:rsidRPr="00006E5E">
        <w:rPr>
          <w:rFonts w:ascii="Tahoma" w:hAnsi="Tahoma" w:cs="Tahoma"/>
          <w:sz w:val="20"/>
          <w:szCs w:val="20"/>
        </w:rPr>
        <w:t>Zamawiający nie dopuszcza możliwości składania ofert wariantowych</w:t>
      </w:r>
      <w:r>
        <w:rPr>
          <w:rFonts w:ascii="Tahoma" w:hAnsi="Tahoma" w:cs="Tahoma"/>
          <w:sz w:val="20"/>
          <w:szCs w:val="20"/>
        </w:rPr>
        <w:t>.</w:t>
      </w:r>
    </w:p>
    <w:p w:rsidR="00296A3D" w:rsidRDefault="00296A3D" w:rsidP="002D24B4">
      <w:pPr>
        <w:pStyle w:val="Akapitzlist"/>
        <w:numPr>
          <w:ilvl w:val="1"/>
          <w:numId w:val="1"/>
        </w:numPr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W zakresie nieuregulowanym niniejszą Specyfikacją Warunków Zamówienia, zwaną dalej „SWZ”, zastosowanie mają przepisy Ustawy.</w:t>
      </w:r>
    </w:p>
    <w:p w:rsidR="00580FBB" w:rsidRPr="00E07CC2" w:rsidRDefault="00580FBB" w:rsidP="00580FBB">
      <w:pPr>
        <w:pStyle w:val="Akapitzlist"/>
        <w:ind w:left="567"/>
        <w:rPr>
          <w:rFonts w:ascii="Tahoma" w:hAnsi="Tahoma" w:cs="Tahoma"/>
          <w:sz w:val="20"/>
          <w:szCs w:val="20"/>
        </w:rPr>
      </w:pPr>
    </w:p>
    <w:p w:rsidR="003D417E" w:rsidRPr="00252FC7" w:rsidRDefault="003D417E" w:rsidP="00580FB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before="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3D417E">
        <w:rPr>
          <w:rFonts w:ascii="Tahoma" w:hAnsi="Tahoma" w:cs="Tahoma"/>
          <w:bCs/>
          <w:sz w:val="20"/>
          <w:u w:val="none"/>
        </w:rPr>
        <w:t>Opis przedmiotu zamówienia</w:t>
      </w:r>
    </w:p>
    <w:p w:rsidR="00580FBB" w:rsidRDefault="00580FBB" w:rsidP="00580FBB">
      <w:pPr>
        <w:pStyle w:val="Tytu"/>
        <w:spacing w:before="0" w:after="0"/>
        <w:ind w:left="567"/>
        <w:jc w:val="left"/>
        <w:rPr>
          <w:rFonts w:ascii="Tahoma" w:hAnsi="Tahoma" w:cs="Tahoma"/>
          <w:sz w:val="20"/>
        </w:rPr>
      </w:pPr>
    </w:p>
    <w:p w:rsidR="00296A3D" w:rsidRPr="00296A3D" w:rsidRDefault="00296A3D" w:rsidP="00296A3D">
      <w:pPr>
        <w:tabs>
          <w:tab w:val="center" w:pos="4950"/>
        </w:tabs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Przedmiotem zamówienia jest „</w:t>
      </w:r>
      <w:r w:rsidRPr="00296A3D">
        <w:rPr>
          <w:rFonts w:ascii="Tahoma" w:hAnsi="Tahoma" w:cs="Tahoma"/>
          <w:b/>
          <w:bCs/>
          <w:color w:val="000000"/>
          <w:sz w:val="20"/>
          <w:szCs w:val="20"/>
        </w:rPr>
        <w:t xml:space="preserve">Modernizacja ewidencji gruntów i budynków </w:t>
      </w:r>
      <w:r w:rsidRPr="00296A3D">
        <w:rPr>
          <w:rFonts w:ascii="Tahoma" w:hAnsi="Tahoma" w:cs="Tahoma"/>
          <w:b/>
          <w:sz w:val="20"/>
          <w:szCs w:val="20"/>
        </w:rPr>
        <w:t>dla</w:t>
      </w:r>
      <w:r w:rsidRPr="00296A3D">
        <w:rPr>
          <w:rFonts w:ascii="Tahoma" w:hAnsi="Tahoma" w:cs="Tahoma"/>
          <w:b/>
          <w:spacing w:val="1"/>
          <w:sz w:val="20"/>
          <w:szCs w:val="20"/>
        </w:rPr>
        <w:t xml:space="preserve"> </w:t>
      </w:r>
      <w:r w:rsidRPr="00296A3D">
        <w:rPr>
          <w:rFonts w:ascii="Tahoma" w:hAnsi="Tahoma" w:cs="Tahoma"/>
          <w:b/>
          <w:spacing w:val="-2"/>
          <w:sz w:val="20"/>
          <w:szCs w:val="20"/>
        </w:rPr>
        <w:t xml:space="preserve">obrębów: </w:t>
      </w:r>
      <w:r w:rsidRPr="00296A3D">
        <w:rPr>
          <w:rFonts w:ascii="Tahoma" w:hAnsi="Tahoma" w:cs="Tahoma"/>
          <w:b/>
          <w:color w:val="000000"/>
          <w:sz w:val="20"/>
          <w:szCs w:val="20"/>
        </w:rPr>
        <w:t xml:space="preserve">Redy, Koniewo, Długołęka, Lauda, Markajmy, </w:t>
      </w:r>
      <w:r w:rsidRPr="00296A3D">
        <w:rPr>
          <w:rFonts w:ascii="Tahoma" w:hAnsi="Tahoma" w:cs="Tahoma"/>
          <w:b/>
          <w:sz w:val="20"/>
          <w:szCs w:val="20"/>
        </w:rPr>
        <w:tab/>
      </w:r>
      <w:r w:rsidRPr="00296A3D">
        <w:rPr>
          <w:rFonts w:ascii="Tahoma" w:hAnsi="Tahoma" w:cs="Tahoma"/>
          <w:b/>
          <w:color w:val="000000"/>
          <w:sz w:val="20"/>
          <w:szCs w:val="20"/>
        </w:rPr>
        <w:t>Medyny położone w gminie</w:t>
      </w:r>
      <w:r w:rsidRPr="00296A3D">
        <w:rPr>
          <w:rFonts w:ascii="Tahoma" w:hAnsi="Tahoma" w:cs="Tahoma"/>
          <w:b/>
          <w:sz w:val="20"/>
          <w:szCs w:val="20"/>
        </w:rPr>
        <w:t xml:space="preserve"> Lidzbark Warmiński, </w:t>
      </w:r>
      <w:proofErr w:type="spellStart"/>
      <w:r w:rsidRPr="00296A3D">
        <w:rPr>
          <w:rFonts w:ascii="Tahoma" w:hAnsi="Tahoma" w:cs="Tahoma"/>
          <w:b/>
          <w:sz w:val="20"/>
          <w:szCs w:val="20"/>
        </w:rPr>
        <w:t>powiat</w:t>
      </w:r>
      <w:proofErr w:type="spellEnd"/>
      <w:r w:rsidRPr="00296A3D">
        <w:rPr>
          <w:rFonts w:ascii="Tahoma" w:hAnsi="Tahoma" w:cs="Tahoma"/>
          <w:b/>
          <w:spacing w:val="-3"/>
          <w:sz w:val="20"/>
          <w:szCs w:val="20"/>
        </w:rPr>
        <w:t xml:space="preserve"> </w:t>
      </w:r>
      <w:proofErr w:type="spellStart"/>
      <w:r w:rsidRPr="00296A3D">
        <w:rPr>
          <w:rFonts w:ascii="Tahoma" w:hAnsi="Tahoma" w:cs="Tahoma"/>
          <w:b/>
          <w:sz w:val="20"/>
          <w:szCs w:val="20"/>
        </w:rPr>
        <w:t>lidzbarski</w:t>
      </w:r>
      <w:proofErr w:type="spellEnd"/>
      <w:r w:rsidRPr="00296A3D">
        <w:rPr>
          <w:rFonts w:ascii="Tahoma" w:hAnsi="Tahoma" w:cs="Tahoma"/>
          <w:b/>
          <w:sz w:val="20"/>
          <w:szCs w:val="20"/>
        </w:rPr>
        <w:t>, województwo warmińsko</w:t>
      </w:r>
      <w:r w:rsidRPr="00296A3D">
        <w:rPr>
          <w:rFonts w:ascii="Tahoma" w:hAnsi="Tahoma" w:cs="Tahoma"/>
          <w:b/>
          <w:spacing w:val="14"/>
          <w:sz w:val="20"/>
          <w:szCs w:val="20"/>
        </w:rPr>
        <w:t xml:space="preserve"> </w:t>
      </w:r>
      <w:r w:rsidRPr="00296A3D">
        <w:rPr>
          <w:rFonts w:ascii="Tahoma" w:hAnsi="Tahoma" w:cs="Tahoma"/>
          <w:b/>
          <w:sz w:val="20"/>
          <w:szCs w:val="20"/>
        </w:rPr>
        <w:t>–</w:t>
      </w:r>
      <w:r w:rsidRPr="00296A3D">
        <w:rPr>
          <w:rFonts w:ascii="Tahoma" w:hAnsi="Tahoma" w:cs="Tahoma"/>
          <w:b/>
          <w:spacing w:val="12"/>
          <w:sz w:val="20"/>
          <w:szCs w:val="20"/>
        </w:rPr>
        <w:t xml:space="preserve"> </w:t>
      </w:r>
      <w:r w:rsidRPr="00296A3D">
        <w:rPr>
          <w:rFonts w:ascii="Tahoma" w:hAnsi="Tahoma" w:cs="Tahoma"/>
          <w:b/>
          <w:spacing w:val="-2"/>
          <w:sz w:val="20"/>
          <w:szCs w:val="20"/>
        </w:rPr>
        <w:t>mazurskie</w:t>
      </w:r>
      <w:r>
        <w:rPr>
          <w:rFonts w:ascii="Tahoma" w:hAnsi="Tahoma" w:cs="Tahoma"/>
          <w:b/>
          <w:spacing w:val="-2"/>
          <w:sz w:val="20"/>
          <w:szCs w:val="20"/>
        </w:rPr>
        <w:t>”</w:t>
      </w:r>
      <w:r w:rsidRPr="00296A3D">
        <w:rPr>
          <w:rFonts w:ascii="Tahoma" w:hAnsi="Tahoma" w:cs="Tahoma"/>
          <w:b/>
          <w:spacing w:val="-2"/>
          <w:sz w:val="20"/>
          <w:szCs w:val="20"/>
        </w:rPr>
        <w:t>.</w:t>
      </w:r>
    </w:p>
    <w:p w:rsidR="00296A3D" w:rsidRPr="00296A3D" w:rsidRDefault="00296A3D" w:rsidP="00296A3D">
      <w:pPr>
        <w:pStyle w:val="Akapitzlist2"/>
        <w:spacing w:line="276" w:lineRule="auto"/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3.</w:t>
      </w:r>
      <w:r w:rsidRPr="00296A3D">
        <w:rPr>
          <w:rFonts w:ascii="Tahoma" w:hAnsi="Tahoma" w:cs="Tahoma"/>
          <w:b/>
          <w:sz w:val="20"/>
          <w:szCs w:val="20"/>
        </w:rPr>
        <w:t>1. Podstawy</w:t>
      </w:r>
      <w:r w:rsidRPr="00296A3D">
        <w:rPr>
          <w:rFonts w:ascii="Tahoma" w:hAnsi="Tahoma" w:cs="Tahoma"/>
          <w:b/>
          <w:spacing w:val="-16"/>
          <w:sz w:val="20"/>
          <w:szCs w:val="20"/>
        </w:rPr>
        <w:t xml:space="preserve"> </w:t>
      </w:r>
      <w:r w:rsidRPr="00296A3D">
        <w:rPr>
          <w:rFonts w:ascii="Tahoma" w:hAnsi="Tahoma" w:cs="Tahoma"/>
          <w:b/>
          <w:spacing w:val="-2"/>
          <w:sz w:val="20"/>
          <w:szCs w:val="20"/>
        </w:rPr>
        <w:t>prawne</w:t>
      </w:r>
    </w:p>
    <w:p w:rsidR="00296A3D" w:rsidRPr="00296A3D" w:rsidRDefault="00296A3D" w:rsidP="00296A3D">
      <w:pPr>
        <w:spacing w:line="276" w:lineRule="auto"/>
        <w:jc w:val="both"/>
        <w:rPr>
          <w:rFonts w:ascii="Tahoma" w:hAnsi="Tahoma" w:cs="Tahoma"/>
          <w:spacing w:val="-2"/>
          <w:sz w:val="20"/>
          <w:szCs w:val="20"/>
        </w:rPr>
      </w:pPr>
      <w:r w:rsidRPr="00296A3D">
        <w:rPr>
          <w:rFonts w:ascii="Tahoma" w:hAnsi="Tahoma" w:cs="Tahoma"/>
          <w:sz w:val="20"/>
          <w:szCs w:val="20"/>
        </w:rPr>
        <w:t xml:space="preserve">Modernizację ewidencji gruntów i budynków należy przeprowadzić w oparciu o następujące przepisy </w:t>
      </w:r>
      <w:r w:rsidRPr="00296A3D">
        <w:rPr>
          <w:rFonts w:ascii="Tahoma" w:hAnsi="Tahoma" w:cs="Tahoma"/>
          <w:spacing w:val="-2"/>
          <w:sz w:val="20"/>
          <w:szCs w:val="20"/>
        </w:rPr>
        <w:t>prawa:</w:t>
      </w:r>
    </w:p>
    <w:p w:rsidR="00296A3D" w:rsidRPr="00296A3D" w:rsidRDefault="00296A3D" w:rsidP="00296A3D">
      <w:pPr>
        <w:spacing w:line="276" w:lineRule="auto"/>
        <w:jc w:val="both"/>
        <w:rPr>
          <w:rFonts w:ascii="Tahoma" w:hAnsi="Tahoma" w:cs="Tahoma"/>
          <w:spacing w:val="-2"/>
          <w:w w:val="105"/>
          <w:sz w:val="20"/>
          <w:szCs w:val="20"/>
        </w:rPr>
      </w:pPr>
      <w:r w:rsidRPr="00296A3D">
        <w:rPr>
          <w:rFonts w:ascii="Tahoma" w:hAnsi="Tahoma" w:cs="Tahoma"/>
          <w:spacing w:val="-2"/>
          <w:sz w:val="20"/>
          <w:szCs w:val="20"/>
        </w:rPr>
        <w:lastRenderedPageBreak/>
        <w:t>1.) </w:t>
      </w:r>
      <w:r w:rsidRPr="00296A3D">
        <w:rPr>
          <w:rFonts w:ascii="Tahoma" w:hAnsi="Tahoma" w:cs="Tahoma"/>
          <w:w w:val="105"/>
          <w:sz w:val="20"/>
          <w:szCs w:val="20"/>
        </w:rPr>
        <w:t>Ustawa z dnia 17 maja 19</w:t>
      </w:r>
      <w:smartTag w:uri="urn:schemas-microsoft-com:office:smarttags" w:element="PersonName">
        <w:r w:rsidRPr="00296A3D">
          <w:rPr>
            <w:rFonts w:ascii="Tahoma" w:hAnsi="Tahoma" w:cs="Tahoma"/>
            <w:w w:val="105"/>
            <w:sz w:val="20"/>
            <w:szCs w:val="20"/>
          </w:rPr>
          <w:t>8</w:t>
        </w:r>
      </w:smartTag>
      <w:r w:rsidRPr="00296A3D">
        <w:rPr>
          <w:rFonts w:ascii="Tahoma" w:hAnsi="Tahoma" w:cs="Tahoma"/>
          <w:w w:val="105"/>
          <w:sz w:val="20"/>
          <w:szCs w:val="20"/>
        </w:rPr>
        <w:t xml:space="preserve">9 r. - Prawo geodezyjne i kartograficzne (Dz. U. z </w:t>
      </w:r>
      <w:smartTag w:uri="urn:schemas-microsoft-com:office:smarttags" w:element="PersonName">
        <w:r w:rsidRPr="00296A3D">
          <w:rPr>
            <w:rFonts w:ascii="Tahoma" w:hAnsi="Tahoma" w:cs="Tahoma"/>
            <w:w w:val="105"/>
            <w:sz w:val="20"/>
            <w:szCs w:val="20"/>
          </w:rPr>
          <w:t>2</w:t>
        </w:r>
      </w:smartTag>
      <w:r w:rsidRPr="00296A3D">
        <w:rPr>
          <w:rFonts w:ascii="Tahoma" w:hAnsi="Tahoma" w:cs="Tahoma"/>
          <w:w w:val="105"/>
          <w:sz w:val="20"/>
          <w:szCs w:val="20"/>
        </w:rPr>
        <w:t>0</w:t>
      </w:r>
      <w:smartTag w:uri="urn:schemas-microsoft-com:office:smarttags" w:element="PersonName">
        <w:r w:rsidRPr="00296A3D">
          <w:rPr>
            <w:rFonts w:ascii="Tahoma" w:hAnsi="Tahoma" w:cs="Tahoma"/>
            <w:w w:val="105"/>
            <w:sz w:val="20"/>
            <w:szCs w:val="20"/>
          </w:rPr>
          <w:t>2</w:t>
        </w:r>
      </w:smartTag>
      <w:r w:rsidRPr="00296A3D">
        <w:rPr>
          <w:rFonts w:ascii="Tahoma" w:hAnsi="Tahoma" w:cs="Tahoma"/>
          <w:w w:val="105"/>
          <w:sz w:val="20"/>
          <w:szCs w:val="20"/>
        </w:rPr>
        <w:t>3 r. poz. 17</w:t>
      </w:r>
      <w:smartTag w:uri="urn:schemas-microsoft-com:office:smarttags" w:element="PersonName">
        <w:r w:rsidRPr="00296A3D">
          <w:rPr>
            <w:rFonts w:ascii="Tahoma" w:hAnsi="Tahoma" w:cs="Tahoma"/>
            <w:w w:val="105"/>
            <w:sz w:val="20"/>
            <w:szCs w:val="20"/>
          </w:rPr>
          <w:t>5</w:t>
        </w:r>
      </w:smartTag>
      <w:smartTag w:uri="urn:schemas-microsoft-com:office:smarttags" w:element="PersonName">
        <w:r w:rsidRPr="00296A3D">
          <w:rPr>
            <w:rFonts w:ascii="Tahoma" w:hAnsi="Tahoma" w:cs="Tahoma"/>
            <w:w w:val="105"/>
            <w:sz w:val="20"/>
            <w:szCs w:val="20"/>
          </w:rPr>
          <w:t>2</w:t>
        </w:r>
      </w:smartTag>
      <w:r w:rsidRPr="00296A3D">
        <w:rPr>
          <w:rFonts w:ascii="Tahoma" w:hAnsi="Tahoma" w:cs="Tahoma"/>
          <w:w w:val="105"/>
          <w:sz w:val="20"/>
          <w:szCs w:val="20"/>
        </w:rPr>
        <w:t xml:space="preserve"> z </w:t>
      </w:r>
      <w:proofErr w:type="spellStart"/>
      <w:r w:rsidRPr="00296A3D">
        <w:rPr>
          <w:rFonts w:ascii="Tahoma" w:hAnsi="Tahoma" w:cs="Tahoma"/>
          <w:w w:val="105"/>
          <w:sz w:val="20"/>
          <w:szCs w:val="20"/>
        </w:rPr>
        <w:t>późn</w:t>
      </w:r>
      <w:proofErr w:type="spellEnd"/>
      <w:r w:rsidRPr="00296A3D">
        <w:rPr>
          <w:rFonts w:ascii="Tahoma" w:hAnsi="Tahoma" w:cs="Tahoma"/>
          <w:w w:val="105"/>
          <w:sz w:val="20"/>
          <w:szCs w:val="20"/>
        </w:rPr>
        <w:t xml:space="preserve">. </w:t>
      </w:r>
      <w:r w:rsidRPr="00296A3D">
        <w:rPr>
          <w:rFonts w:ascii="Tahoma" w:hAnsi="Tahoma" w:cs="Tahoma"/>
          <w:spacing w:val="-2"/>
          <w:w w:val="105"/>
          <w:sz w:val="20"/>
          <w:szCs w:val="20"/>
        </w:rPr>
        <w:t>zm.),</w:t>
      </w:r>
    </w:p>
    <w:p w:rsidR="00296A3D" w:rsidRPr="00296A3D" w:rsidRDefault="00296A3D" w:rsidP="00296A3D">
      <w:pPr>
        <w:spacing w:line="276" w:lineRule="auto"/>
        <w:jc w:val="both"/>
        <w:rPr>
          <w:rFonts w:ascii="Tahoma" w:hAnsi="Tahoma" w:cs="Tahoma"/>
          <w:spacing w:val="-2"/>
          <w:sz w:val="20"/>
          <w:szCs w:val="20"/>
        </w:rPr>
      </w:pPr>
      <w:smartTag w:uri="urn:schemas-microsoft-com:office:smarttags" w:element="PersonName">
        <w:r w:rsidRPr="00296A3D">
          <w:rPr>
            <w:rFonts w:ascii="Tahoma" w:hAnsi="Tahoma" w:cs="Tahoma"/>
            <w:spacing w:val="-2"/>
            <w:sz w:val="20"/>
            <w:szCs w:val="20"/>
          </w:rPr>
          <w:t>2</w:t>
        </w:r>
      </w:smartTag>
      <w:r w:rsidRPr="00296A3D">
        <w:rPr>
          <w:rFonts w:ascii="Tahoma" w:hAnsi="Tahoma" w:cs="Tahoma"/>
          <w:spacing w:val="-2"/>
          <w:sz w:val="20"/>
          <w:szCs w:val="20"/>
        </w:rPr>
        <w:t>.) </w:t>
      </w:r>
      <w:r w:rsidRPr="00296A3D">
        <w:rPr>
          <w:rFonts w:ascii="Tahoma" w:hAnsi="Tahoma" w:cs="Tahoma"/>
          <w:sz w:val="20"/>
          <w:szCs w:val="20"/>
        </w:rPr>
        <w:t>Rozporządzenie Ministra</w:t>
      </w:r>
      <w:r w:rsidRPr="00296A3D">
        <w:rPr>
          <w:rFonts w:ascii="Tahoma" w:hAnsi="Tahoma" w:cs="Tahoma"/>
          <w:spacing w:val="9"/>
          <w:sz w:val="20"/>
          <w:szCs w:val="20"/>
        </w:rPr>
        <w:t xml:space="preserve"> </w:t>
      </w:r>
      <w:r w:rsidRPr="00296A3D">
        <w:rPr>
          <w:rFonts w:ascii="Tahoma" w:hAnsi="Tahoma" w:cs="Tahoma"/>
          <w:sz w:val="20"/>
          <w:szCs w:val="20"/>
        </w:rPr>
        <w:t>Rozwoju,</w:t>
      </w:r>
      <w:r w:rsidRPr="00296A3D">
        <w:rPr>
          <w:rFonts w:ascii="Tahoma" w:hAnsi="Tahoma" w:cs="Tahoma"/>
          <w:spacing w:val="10"/>
          <w:sz w:val="20"/>
          <w:szCs w:val="20"/>
        </w:rPr>
        <w:t xml:space="preserve"> </w:t>
      </w:r>
      <w:r w:rsidRPr="00296A3D">
        <w:rPr>
          <w:rFonts w:ascii="Tahoma" w:hAnsi="Tahoma" w:cs="Tahoma"/>
          <w:sz w:val="20"/>
          <w:szCs w:val="20"/>
        </w:rPr>
        <w:t>Pracy i</w:t>
      </w:r>
      <w:r w:rsidRPr="00296A3D">
        <w:rPr>
          <w:rFonts w:ascii="Tahoma" w:hAnsi="Tahoma" w:cs="Tahoma"/>
          <w:spacing w:val="10"/>
          <w:sz w:val="20"/>
          <w:szCs w:val="20"/>
        </w:rPr>
        <w:t xml:space="preserve"> </w:t>
      </w:r>
      <w:r w:rsidRPr="00296A3D">
        <w:rPr>
          <w:rFonts w:ascii="Tahoma" w:hAnsi="Tahoma" w:cs="Tahoma"/>
          <w:sz w:val="20"/>
          <w:szCs w:val="20"/>
        </w:rPr>
        <w:t>Technologii</w:t>
      </w:r>
      <w:r w:rsidRPr="00296A3D">
        <w:rPr>
          <w:rFonts w:ascii="Tahoma" w:hAnsi="Tahoma" w:cs="Tahoma"/>
          <w:spacing w:val="10"/>
          <w:sz w:val="20"/>
          <w:szCs w:val="20"/>
        </w:rPr>
        <w:t xml:space="preserve"> </w:t>
      </w:r>
      <w:r w:rsidRPr="00296A3D">
        <w:rPr>
          <w:rFonts w:ascii="Tahoma" w:hAnsi="Tahoma" w:cs="Tahoma"/>
          <w:sz w:val="20"/>
          <w:szCs w:val="20"/>
        </w:rPr>
        <w:t>z</w:t>
      </w:r>
      <w:r w:rsidRPr="00296A3D">
        <w:rPr>
          <w:rFonts w:ascii="Tahoma" w:hAnsi="Tahoma" w:cs="Tahoma"/>
          <w:spacing w:val="12"/>
          <w:sz w:val="20"/>
          <w:szCs w:val="20"/>
        </w:rPr>
        <w:t xml:space="preserve"> </w:t>
      </w:r>
      <w:r w:rsidRPr="00296A3D">
        <w:rPr>
          <w:rFonts w:ascii="Tahoma" w:hAnsi="Tahoma" w:cs="Tahoma"/>
          <w:sz w:val="20"/>
          <w:szCs w:val="20"/>
        </w:rPr>
        <w:t>dnia</w:t>
      </w:r>
      <w:r w:rsidRPr="00296A3D">
        <w:rPr>
          <w:rFonts w:ascii="Tahoma" w:hAnsi="Tahoma" w:cs="Tahoma"/>
          <w:spacing w:val="10"/>
          <w:sz w:val="20"/>
          <w:szCs w:val="20"/>
        </w:rPr>
        <w:t xml:space="preserve"> </w:t>
      </w:r>
      <w:smartTag w:uri="urn:schemas-microsoft-com:office:smarttags" w:element="PersonName">
        <w:r w:rsidRPr="00296A3D">
          <w:rPr>
            <w:rFonts w:ascii="Tahoma" w:hAnsi="Tahoma" w:cs="Tahoma"/>
            <w:sz w:val="20"/>
            <w:szCs w:val="20"/>
          </w:rPr>
          <w:t>2</w:t>
        </w:r>
      </w:smartTag>
      <w:r w:rsidRPr="00296A3D">
        <w:rPr>
          <w:rFonts w:ascii="Tahoma" w:hAnsi="Tahoma" w:cs="Tahoma"/>
          <w:sz w:val="20"/>
          <w:szCs w:val="20"/>
        </w:rPr>
        <w:t xml:space="preserve">7 lipca </w:t>
      </w:r>
      <w:smartTag w:uri="urn:schemas-microsoft-com:office:smarttags" w:element="PersonName">
        <w:r w:rsidRPr="00296A3D">
          <w:rPr>
            <w:rFonts w:ascii="Tahoma" w:hAnsi="Tahoma" w:cs="Tahoma"/>
            <w:sz w:val="20"/>
            <w:szCs w:val="20"/>
          </w:rPr>
          <w:t>2</w:t>
        </w:r>
      </w:smartTag>
      <w:r w:rsidRPr="00296A3D">
        <w:rPr>
          <w:rFonts w:ascii="Tahoma" w:hAnsi="Tahoma" w:cs="Tahoma"/>
          <w:sz w:val="20"/>
          <w:szCs w:val="20"/>
        </w:rPr>
        <w:t>0</w:t>
      </w:r>
      <w:smartTag w:uri="urn:schemas-microsoft-com:office:smarttags" w:element="PersonName">
        <w:r w:rsidRPr="00296A3D">
          <w:rPr>
            <w:rFonts w:ascii="Tahoma" w:hAnsi="Tahoma" w:cs="Tahoma"/>
            <w:sz w:val="20"/>
            <w:szCs w:val="20"/>
          </w:rPr>
          <w:t>2</w:t>
        </w:r>
      </w:smartTag>
      <w:r w:rsidRPr="00296A3D">
        <w:rPr>
          <w:rFonts w:ascii="Tahoma" w:hAnsi="Tahoma" w:cs="Tahoma"/>
          <w:sz w:val="20"/>
          <w:szCs w:val="20"/>
        </w:rPr>
        <w:t>1r. w</w:t>
      </w:r>
      <w:r w:rsidRPr="00296A3D">
        <w:rPr>
          <w:rFonts w:ascii="Tahoma" w:hAnsi="Tahoma" w:cs="Tahoma"/>
          <w:spacing w:val="10"/>
          <w:sz w:val="20"/>
          <w:szCs w:val="20"/>
        </w:rPr>
        <w:t xml:space="preserve"> </w:t>
      </w:r>
      <w:r w:rsidRPr="00296A3D">
        <w:rPr>
          <w:rFonts w:ascii="Tahoma" w:hAnsi="Tahoma" w:cs="Tahoma"/>
          <w:sz w:val="20"/>
          <w:szCs w:val="20"/>
        </w:rPr>
        <w:t>sprawie</w:t>
      </w:r>
      <w:r w:rsidRPr="00296A3D">
        <w:rPr>
          <w:rFonts w:ascii="Tahoma" w:hAnsi="Tahoma" w:cs="Tahoma"/>
          <w:spacing w:val="9"/>
          <w:sz w:val="20"/>
          <w:szCs w:val="20"/>
        </w:rPr>
        <w:t xml:space="preserve"> </w:t>
      </w:r>
      <w:r w:rsidRPr="00296A3D">
        <w:rPr>
          <w:rFonts w:ascii="Tahoma" w:hAnsi="Tahoma" w:cs="Tahoma"/>
          <w:sz w:val="20"/>
          <w:szCs w:val="20"/>
        </w:rPr>
        <w:t>ewidencji</w:t>
      </w:r>
      <w:r w:rsidRPr="00296A3D">
        <w:rPr>
          <w:rFonts w:ascii="Tahoma" w:hAnsi="Tahoma" w:cs="Tahoma"/>
          <w:spacing w:val="10"/>
          <w:sz w:val="20"/>
          <w:szCs w:val="20"/>
        </w:rPr>
        <w:t xml:space="preserve"> </w:t>
      </w:r>
      <w:r w:rsidRPr="00296A3D">
        <w:rPr>
          <w:rFonts w:ascii="Tahoma" w:hAnsi="Tahoma" w:cs="Tahoma"/>
          <w:sz w:val="20"/>
          <w:szCs w:val="20"/>
        </w:rPr>
        <w:t>gruntów</w:t>
      </w:r>
      <w:r w:rsidRPr="00296A3D">
        <w:rPr>
          <w:rFonts w:ascii="Tahoma" w:hAnsi="Tahoma" w:cs="Tahoma"/>
          <w:spacing w:val="40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 xml:space="preserve">i budynków (Dz. U. z </w:t>
      </w:r>
      <w:smartTag w:uri="urn:schemas-microsoft-com:office:smarttags" w:element="PersonName">
        <w:r w:rsidRPr="00296A3D">
          <w:rPr>
            <w:rFonts w:ascii="Tahoma" w:hAnsi="Tahoma" w:cs="Tahoma"/>
            <w:w w:val="105"/>
            <w:sz w:val="20"/>
            <w:szCs w:val="20"/>
          </w:rPr>
          <w:t>2</w:t>
        </w:r>
      </w:smartTag>
      <w:r w:rsidRPr="00296A3D">
        <w:rPr>
          <w:rFonts w:ascii="Tahoma" w:hAnsi="Tahoma" w:cs="Tahoma"/>
          <w:w w:val="105"/>
          <w:sz w:val="20"/>
          <w:szCs w:val="20"/>
        </w:rPr>
        <w:t>0</w:t>
      </w:r>
      <w:smartTag w:uri="urn:schemas-microsoft-com:office:smarttags" w:element="PersonName">
        <w:r w:rsidRPr="00296A3D">
          <w:rPr>
            <w:rFonts w:ascii="Tahoma" w:hAnsi="Tahoma" w:cs="Tahoma"/>
            <w:w w:val="105"/>
            <w:sz w:val="20"/>
            <w:szCs w:val="20"/>
          </w:rPr>
          <w:t>2</w:t>
        </w:r>
      </w:smartTag>
      <w:r w:rsidRPr="00296A3D">
        <w:rPr>
          <w:rFonts w:ascii="Tahoma" w:hAnsi="Tahoma" w:cs="Tahoma"/>
          <w:w w:val="105"/>
          <w:sz w:val="20"/>
          <w:szCs w:val="20"/>
        </w:rPr>
        <w:t xml:space="preserve">4 r. poz. </w:t>
      </w:r>
      <w:smartTag w:uri="urn:schemas-microsoft-com:office:smarttags" w:element="PersonName">
        <w:r w:rsidRPr="00296A3D">
          <w:rPr>
            <w:rFonts w:ascii="Tahoma" w:hAnsi="Tahoma" w:cs="Tahoma"/>
            <w:w w:val="105"/>
            <w:sz w:val="20"/>
            <w:szCs w:val="20"/>
          </w:rPr>
          <w:t>2</w:t>
        </w:r>
      </w:smartTag>
      <w:r w:rsidRPr="00296A3D">
        <w:rPr>
          <w:rFonts w:ascii="Tahoma" w:hAnsi="Tahoma" w:cs="Tahoma"/>
          <w:w w:val="105"/>
          <w:sz w:val="20"/>
          <w:szCs w:val="20"/>
        </w:rPr>
        <w:t>19),</w:t>
      </w:r>
      <w:r w:rsidRPr="00296A3D">
        <w:rPr>
          <w:rFonts w:ascii="Tahoma" w:hAnsi="Tahoma" w:cs="Tahoma"/>
          <w:spacing w:val="-2"/>
          <w:sz w:val="20"/>
          <w:szCs w:val="20"/>
        </w:rPr>
        <w:t xml:space="preserve"> </w:t>
      </w:r>
    </w:p>
    <w:p w:rsidR="00296A3D" w:rsidRPr="00296A3D" w:rsidRDefault="00296A3D" w:rsidP="00296A3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96A3D">
        <w:rPr>
          <w:rFonts w:ascii="Tahoma" w:hAnsi="Tahoma" w:cs="Tahoma"/>
          <w:spacing w:val="-2"/>
          <w:sz w:val="20"/>
          <w:szCs w:val="20"/>
        </w:rPr>
        <w:t>3.) </w:t>
      </w:r>
      <w:r w:rsidRPr="00296A3D">
        <w:rPr>
          <w:rFonts w:ascii="Tahoma" w:hAnsi="Tahoma" w:cs="Tahoma"/>
          <w:w w:val="105"/>
          <w:sz w:val="20"/>
          <w:szCs w:val="20"/>
        </w:rPr>
        <w:t>Rozporządzenie Ministra Rozwoju z dnia 1</w:t>
      </w:r>
      <w:smartTag w:uri="urn:schemas-microsoft-com:office:smarttags" w:element="PersonName">
        <w:r w:rsidRPr="00296A3D">
          <w:rPr>
            <w:rFonts w:ascii="Tahoma" w:hAnsi="Tahoma" w:cs="Tahoma"/>
            <w:w w:val="105"/>
            <w:sz w:val="20"/>
            <w:szCs w:val="20"/>
          </w:rPr>
          <w:t>8</w:t>
        </w:r>
      </w:smartTag>
      <w:r w:rsidRPr="00296A3D">
        <w:rPr>
          <w:rFonts w:ascii="Tahoma" w:hAnsi="Tahoma" w:cs="Tahoma"/>
          <w:w w:val="105"/>
          <w:sz w:val="20"/>
          <w:szCs w:val="20"/>
        </w:rPr>
        <w:t xml:space="preserve"> sierpnia </w:t>
      </w:r>
      <w:smartTag w:uri="urn:schemas-microsoft-com:office:smarttags" w:element="PersonName">
        <w:r w:rsidRPr="00296A3D">
          <w:rPr>
            <w:rFonts w:ascii="Tahoma" w:hAnsi="Tahoma" w:cs="Tahoma"/>
            <w:w w:val="105"/>
            <w:sz w:val="20"/>
            <w:szCs w:val="20"/>
          </w:rPr>
          <w:t>2</w:t>
        </w:r>
      </w:smartTag>
      <w:r w:rsidRPr="00296A3D">
        <w:rPr>
          <w:rFonts w:ascii="Tahoma" w:hAnsi="Tahoma" w:cs="Tahoma"/>
          <w:w w:val="105"/>
          <w:sz w:val="20"/>
          <w:szCs w:val="20"/>
        </w:rPr>
        <w:t>0</w:t>
      </w:r>
      <w:smartTag w:uri="urn:schemas-microsoft-com:office:smarttags" w:element="PersonName">
        <w:r w:rsidRPr="00296A3D">
          <w:rPr>
            <w:rFonts w:ascii="Tahoma" w:hAnsi="Tahoma" w:cs="Tahoma"/>
            <w:w w:val="105"/>
            <w:sz w:val="20"/>
            <w:szCs w:val="20"/>
          </w:rPr>
          <w:t>2</w:t>
        </w:r>
      </w:smartTag>
      <w:r w:rsidRPr="00296A3D">
        <w:rPr>
          <w:rFonts w:ascii="Tahoma" w:hAnsi="Tahoma" w:cs="Tahoma"/>
          <w:w w:val="105"/>
          <w:sz w:val="20"/>
          <w:szCs w:val="20"/>
        </w:rPr>
        <w:t>0 r. w sprawie standardów technicznych wykonywania</w:t>
      </w:r>
      <w:r w:rsidRPr="00296A3D">
        <w:rPr>
          <w:rFonts w:ascii="Tahoma" w:hAnsi="Tahoma" w:cs="Tahoma"/>
          <w:spacing w:val="40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geodezyjnych</w:t>
      </w:r>
      <w:r w:rsidRPr="00296A3D">
        <w:rPr>
          <w:rFonts w:ascii="Tahoma" w:hAnsi="Tahoma" w:cs="Tahoma"/>
          <w:spacing w:val="39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pomiarów</w:t>
      </w:r>
      <w:r w:rsidRPr="00296A3D">
        <w:rPr>
          <w:rFonts w:ascii="Tahoma" w:hAnsi="Tahoma" w:cs="Tahoma"/>
          <w:spacing w:val="40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sytuacyjnych</w:t>
      </w:r>
      <w:r w:rsidRPr="00296A3D">
        <w:rPr>
          <w:rFonts w:ascii="Tahoma" w:hAnsi="Tahoma" w:cs="Tahoma"/>
          <w:spacing w:val="39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i</w:t>
      </w:r>
      <w:r w:rsidRPr="00296A3D">
        <w:rPr>
          <w:rFonts w:ascii="Tahoma" w:hAnsi="Tahoma" w:cs="Tahoma"/>
          <w:spacing w:val="40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wysokościowych</w:t>
      </w:r>
      <w:r w:rsidRPr="00296A3D">
        <w:rPr>
          <w:rFonts w:ascii="Tahoma" w:hAnsi="Tahoma" w:cs="Tahoma"/>
          <w:spacing w:val="38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oraz</w:t>
      </w:r>
      <w:r w:rsidRPr="00296A3D">
        <w:rPr>
          <w:rFonts w:ascii="Tahoma" w:hAnsi="Tahoma" w:cs="Tahoma"/>
          <w:spacing w:val="40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opracowywania i</w:t>
      </w:r>
      <w:r w:rsidRPr="00296A3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przekazywania wyników tych pomiarów do państwowego zasobu geodezyjnego i kartograficznego. (</w:t>
      </w:r>
      <w:proofErr w:type="spellStart"/>
      <w:r w:rsidRPr="00296A3D">
        <w:rPr>
          <w:rFonts w:ascii="Tahoma" w:hAnsi="Tahoma" w:cs="Tahoma"/>
          <w:w w:val="105"/>
          <w:sz w:val="20"/>
          <w:szCs w:val="20"/>
        </w:rPr>
        <w:t>Dz.U</w:t>
      </w:r>
      <w:proofErr w:type="spellEnd"/>
      <w:r w:rsidRPr="00296A3D">
        <w:rPr>
          <w:rFonts w:ascii="Tahoma" w:hAnsi="Tahoma" w:cs="Tahoma"/>
          <w:w w:val="105"/>
          <w:sz w:val="20"/>
          <w:szCs w:val="20"/>
        </w:rPr>
        <w:t xml:space="preserve">. z </w:t>
      </w:r>
      <w:smartTag w:uri="urn:schemas-microsoft-com:office:smarttags" w:element="PersonName">
        <w:r w:rsidRPr="00296A3D">
          <w:rPr>
            <w:rFonts w:ascii="Tahoma" w:hAnsi="Tahoma" w:cs="Tahoma"/>
            <w:w w:val="105"/>
            <w:sz w:val="20"/>
            <w:szCs w:val="20"/>
          </w:rPr>
          <w:t>2</w:t>
        </w:r>
      </w:smartTag>
      <w:r w:rsidRPr="00296A3D">
        <w:rPr>
          <w:rFonts w:ascii="Tahoma" w:hAnsi="Tahoma" w:cs="Tahoma"/>
          <w:w w:val="105"/>
          <w:sz w:val="20"/>
          <w:szCs w:val="20"/>
        </w:rPr>
        <w:t>0</w:t>
      </w:r>
      <w:smartTag w:uri="urn:schemas-microsoft-com:office:smarttags" w:element="PersonName">
        <w:r w:rsidRPr="00296A3D">
          <w:rPr>
            <w:rFonts w:ascii="Tahoma" w:hAnsi="Tahoma" w:cs="Tahoma"/>
            <w:w w:val="105"/>
            <w:sz w:val="20"/>
            <w:szCs w:val="20"/>
          </w:rPr>
          <w:t>2</w:t>
        </w:r>
      </w:smartTag>
      <w:smartTag w:uri="urn:schemas-microsoft-com:office:smarttags" w:element="PersonName">
        <w:r w:rsidRPr="00296A3D">
          <w:rPr>
            <w:rFonts w:ascii="Tahoma" w:hAnsi="Tahoma" w:cs="Tahoma"/>
            <w:w w:val="105"/>
            <w:sz w:val="20"/>
            <w:szCs w:val="20"/>
          </w:rPr>
          <w:t>2</w:t>
        </w:r>
      </w:smartTag>
      <w:r w:rsidRPr="00296A3D">
        <w:rPr>
          <w:rFonts w:ascii="Tahoma" w:hAnsi="Tahoma" w:cs="Tahoma"/>
          <w:w w:val="105"/>
          <w:sz w:val="20"/>
          <w:szCs w:val="20"/>
        </w:rPr>
        <w:t xml:space="preserve"> r., poz. 1670),</w:t>
      </w:r>
    </w:p>
    <w:p w:rsidR="00296A3D" w:rsidRPr="00296A3D" w:rsidRDefault="00296A3D" w:rsidP="00296A3D">
      <w:pPr>
        <w:pStyle w:val="Tekstpodstawowy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96A3D">
        <w:rPr>
          <w:rFonts w:ascii="Tahoma" w:hAnsi="Tahoma" w:cs="Tahoma"/>
          <w:sz w:val="20"/>
          <w:szCs w:val="20"/>
        </w:rPr>
        <w:t>Ponadto</w:t>
      </w:r>
      <w:r w:rsidRPr="00296A3D">
        <w:rPr>
          <w:rFonts w:ascii="Tahoma" w:hAnsi="Tahoma" w:cs="Tahoma"/>
          <w:spacing w:val="19"/>
          <w:sz w:val="20"/>
          <w:szCs w:val="20"/>
        </w:rPr>
        <w:t xml:space="preserve"> </w:t>
      </w:r>
      <w:r w:rsidRPr="00296A3D">
        <w:rPr>
          <w:rFonts w:ascii="Tahoma" w:hAnsi="Tahoma" w:cs="Tahoma"/>
          <w:sz w:val="20"/>
          <w:szCs w:val="20"/>
        </w:rPr>
        <w:t>przy</w:t>
      </w:r>
      <w:r w:rsidRPr="00296A3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296A3D">
        <w:rPr>
          <w:rFonts w:ascii="Tahoma" w:hAnsi="Tahoma" w:cs="Tahoma"/>
          <w:sz w:val="20"/>
          <w:szCs w:val="20"/>
        </w:rPr>
        <w:t>realizacji</w:t>
      </w:r>
      <w:r w:rsidRPr="00296A3D">
        <w:rPr>
          <w:rFonts w:ascii="Tahoma" w:hAnsi="Tahoma" w:cs="Tahoma"/>
          <w:spacing w:val="24"/>
          <w:sz w:val="20"/>
          <w:szCs w:val="20"/>
        </w:rPr>
        <w:t xml:space="preserve"> </w:t>
      </w:r>
      <w:r w:rsidRPr="00296A3D">
        <w:rPr>
          <w:rFonts w:ascii="Tahoma" w:hAnsi="Tahoma" w:cs="Tahoma"/>
          <w:sz w:val="20"/>
          <w:szCs w:val="20"/>
        </w:rPr>
        <w:t>prac</w:t>
      </w:r>
      <w:r w:rsidRPr="00296A3D">
        <w:rPr>
          <w:rFonts w:ascii="Tahoma" w:hAnsi="Tahoma" w:cs="Tahoma"/>
          <w:spacing w:val="14"/>
          <w:sz w:val="20"/>
          <w:szCs w:val="20"/>
        </w:rPr>
        <w:t xml:space="preserve"> </w:t>
      </w:r>
      <w:r w:rsidRPr="00296A3D">
        <w:rPr>
          <w:rFonts w:ascii="Tahoma" w:hAnsi="Tahoma" w:cs="Tahoma"/>
          <w:sz w:val="20"/>
          <w:szCs w:val="20"/>
        </w:rPr>
        <w:t>modernizacyjnych</w:t>
      </w:r>
      <w:r w:rsidRPr="00296A3D">
        <w:rPr>
          <w:rFonts w:ascii="Tahoma" w:hAnsi="Tahoma" w:cs="Tahoma"/>
          <w:spacing w:val="17"/>
          <w:sz w:val="20"/>
          <w:szCs w:val="20"/>
        </w:rPr>
        <w:t xml:space="preserve"> </w:t>
      </w:r>
      <w:r w:rsidRPr="00296A3D">
        <w:rPr>
          <w:rFonts w:ascii="Tahoma" w:hAnsi="Tahoma" w:cs="Tahoma"/>
          <w:sz w:val="20"/>
          <w:szCs w:val="20"/>
        </w:rPr>
        <w:t>należy</w:t>
      </w:r>
      <w:r w:rsidRPr="00296A3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296A3D">
        <w:rPr>
          <w:rFonts w:ascii="Tahoma" w:hAnsi="Tahoma" w:cs="Tahoma"/>
          <w:sz w:val="20"/>
          <w:szCs w:val="20"/>
        </w:rPr>
        <w:t>stosować</w:t>
      </w:r>
      <w:r w:rsidRPr="00296A3D">
        <w:rPr>
          <w:rFonts w:ascii="Tahoma" w:hAnsi="Tahoma" w:cs="Tahoma"/>
          <w:spacing w:val="22"/>
          <w:sz w:val="20"/>
          <w:szCs w:val="20"/>
        </w:rPr>
        <w:t xml:space="preserve"> </w:t>
      </w:r>
      <w:r w:rsidRPr="00296A3D">
        <w:rPr>
          <w:rFonts w:ascii="Tahoma" w:hAnsi="Tahoma" w:cs="Tahoma"/>
          <w:sz w:val="20"/>
          <w:szCs w:val="20"/>
        </w:rPr>
        <w:t>odpowiednio</w:t>
      </w:r>
      <w:r w:rsidRPr="00296A3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296A3D">
        <w:rPr>
          <w:rFonts w:ascii="Tahoma" w:hAnsi="Tahoma" w:cs="Tahoma"/>
          <w:sz w:val="20"/>
          <w:szCs w:val="20"/>
        </w:rPr>
        <w:t>niżej</w:t>
      </w:r>
      <w:r w:rsidRPr="00296A3D">
        <w:rPr>
          <w:rFonts w:ascii="Tahoma" w:hAnsi="Tahoma" w:cs="Tahoma"/>
          <w:spacing w:val="18"/>
          <w:sz w:val="20"/>
          <w:szCs w:val="20"/>
        </w:rPr>
        <w:t xml:space="preserve"> </w:t>
      </w:r>
      <w:r w:rsidRPr="00296A3D">
        <w:rPr>
          <w:rFonts w:ascii="Tahoma" w:hAnsi="Tahoma" w:cs="Tahoma"/>
          <w:sz w:val="20"/>
          <w:szCs w:val="20"/>
        </w:rPr>
        <w:t>wymienione</w:t>
      </w:r>
      <w:r w:rsidRPr="00296A3D">
        <w:rPr>
          <w:rFonts w:ascii="Tahoma" w:hAnsi="Tahoma" w:cs="Tahoma"/>
          <w:spacing w:val="22"/>
          <w:sz w:val="20"/>
          <w:szCs w:val="20"/>
        </w:rPr>
        <w:t xml:space="preserve"> </w:t>
      </w:r>
      <w:r w:rsidRPr="00296A3D">
        <w:rPr>
          <w:rFonts w:ascii="Tahoma" w:hAnsi="Tahoma" w:cs="Tahoma"/>
          <w:spacing w:val="-2"/>
          <w:sz w:val="20"/>
          <w:szCs w:val="20"/>
        </w:rPr>
        <w:t>przepisy:</w:t>
      </w:r>
    </w:p>
    <w:p w:rsidR="00296A3D" w:rsidRPr="00296A3D" w:rsidRDefault="00296A3D" w:rsidP="00296A3D">
      <w:pPr>
        <w:pStyle w:val="Akapitzlist2"/>
        <w:tabs>
          <w:tab w:val="left" w:pos="718"/>
        </w:tabs>
        <w:spacing w:line="276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296A3D">
        <w:rPr>
          <w:rFonts w:ascii="Tahoma" w:hAnsi="Tahoma" w:cs="Tahoma"/>
          <w:spacing w:val="-2"/>
          <w:sz w:val="20"/>
          <w:szCs w:val="20"/>
        </w:rPr>
        <w:t>4) </w:t>
      </w:r>
      <w:r w:rsidRPr="00296A3D">
        <w:rPr>
          <w:rFonts w:ascii="Tahoma" w:hAnsi="Tahoma" w:cs="Tahoma"/>
          <w:w w:val="105"/>
          <w:sz w:val="20"/>
          <w:szCs w:val="20"/>
        </w:rPr>
        <w:t>Ustawy</w:t>
      </w:r>
      <w:r w:rsidRPr="00296A3D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z</w:t>
      </w:r>
      <w:r w:rsidRPr="00296A3D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dnia</w:t>
      </w:r>
      <w:r w:rsidRPr="00296A3D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smartTag w:uri="urn:schemas-microsoft-com:office:smarttags" w:element="PersonName">
        <w:r w:rsidRPr="00296A3D">
          <w:rPr>
            <w:rFonts w:ascii="Tahoma" w:hAnsi="Tahoma" w:cs="Tahoma"/>
            <w:w w:val="105"/>
            <w:sz w:val="20"/>
            <w:szCs w:val="20"/>
          </w:rPr>
          <w:t>2</w:t>
        </w:r>
      </w:smartTag>
      <w:smartTag w:uri="urn:schemas-microsoft-com:office:smarttags" w:element="PersonName">
        <w:r w:rsidRPr="00296A3D">
          <w:rPr>
            <w:rFonts w:ascii="Tahoma" w:hAnsi="Tahoma" w:cs="Tahoma"/>
            <w:w w:val="105"/>
            <w:sz w:val="20"/>
            <w:szCs w:val="20"/>
          </w:rPr>
          <w:t>8</w:t>
        </w:r>
      </w:smartTag>
      <w:r w:rsidRPr="00296A3D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września</w:t>
      </w:r>
      <w:r w:rsidRPr="00296A3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1991</w:t>
      </w:r>
      <w:r w:rsidRPr="00296A3D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r.</w:t>
      </w:r>
      <w:r w:rsidRPr="00296A3D">
        <w:rPr>
          <w:rFonts w:ascii="Tahoma" w:hAnsi="Tahoma" w:cs="Tahoma"/>
          <w:spacing w:val="-7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-</w:t>
      </w:r>
      <w:r w:rsidRPr="00296A3D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o</w:t>
      </w:r>
      <w:r w:rsidRPr="00296A3D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lasach</w:t>
      </w:r>
      <w:r w:rsidRPr="00296A3D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(Dz.</w:t>
      </w:r>
      <w:r w:rsidRPr="00296A3D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U.</w:t>
      </w:r>
      <w:r w:rsidRPr="00296A3D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z</w:t>
      </w:r>
      <w:r w:rsidRPr="00296A3D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smartTag w:uri="urn:schemas-microsoft-com:office:smarttags" w:element="PersonName">
        <w:r w:rsidRPr="00296A3D">
          <w:rPr>
            <w:rFonts w:ascii="Tahoma" w:hAnsi="Tahoma" w:cs="Tahoma"/>
            <w:w w:val="105"/>
            <w:sz w:val="20"/>
            <w:szCs w:val="20"/>
          </w:rPr>
          <w:t>2</w:t>
        </w:r>
      </w:smartTag>
      <w:r w:rsidRPr="00296A3D">
        <w:rPr>
          <w:rFonts w:ascii="Tahoma" w:hAnsi="Tahoma" w:cs="Tahoma"/>
          <w:w w:val="105"/>
          <w:sz w:val="20"/>
          <w:szCs w:val="20"/>
        </w:rPr>
        <w:t>0</w:t>
      </w:r>
      <w:smartTag w:uri="urn:schemas-microsoft-com:office:smarttags" w:element="PersonName">
        <w:r w:rsidRPr="00296A3D">
          <w:rPr>
            <w:rFonts w:ascii="Tahoma" w:hAnsi="Tahoma" w:cs="Tahoma"/>
            <w:w w:val="105"/>
            <w:sz w:val="20"/>
            <w:szCs w:val="20"/>
          </w:rPr>
          <w:t>2</w:t>
        </w:r>
      </w:smartTag>
      <w:r w:rsidRPr="00296A3D">
        <w:rPr>
          <w:rFonts w:ascii="Tahoma" w:hAnsi="Tahoma" w:cs="Tahoma"/>
          <w:w w:val="105"/>
          <w:sz w:val="20"/>
          <w:szCs w:val="20"/>
        </w:rPr>
        <w:t>4</w:t>
      </w:r>
      <w:r w:rsidRPr="00296A3D">
        <w:rPr>
          <w:rFonts w:ascii="Tahoma" w:hAnsi="Tahoma" w:cs="Tahoma"/>
          <w:spacing w:val="-7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r.</w:t>
      </w:r>
      <w:r w:rsidRPr="00296A3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poz.</w:t>
      </w:r>
      <w:r w:rsidRPr="00296A3D">
        <w:rPr>
          <w:rFonts w:ascii="Tahoma" w:hAnsi="Tahoma" w:cs="Tahoma"/>
          <w:spacing w:val="-5"/>
          <w:w w:val="105"/>
          <w:sz w:val="20"/>
          <w:szCs w:val="20"/>
        </w:rPr>
        <w:t xml:space="preserve"> </w:t>
      </w:r>
      <w:smartTag w:uri="urn:schemas-microsoft-com:office:smarttags" w:element="PersonName">
        <w:r w:rsidRPr="00296A3D">
          <w:rPr>
            <w:rFonts w:ascii="Tahoma" w:hAnsi="Tahoma" w:cs="Tahoma"/>
            <w:w w:val="105"/>
            <w:sz w:val="20"/>
            <w:szCs w:val="20"/>
          </w:rPr>
          <w:t>5</w:t>
        </w:r>
      </w:smartTag>
      <w:r w:rsidRPr="00296A3D">
        <w:rPr>
          <w:rFonts w:ascii="Tahoma" w:hAnsi="Tahoma" w:cs="Tahoma"/>
          <w:w w:val="105"/>
          <w:sz w:val="20"/>
          <w:szCs w:val="20"/>
        </w:rPr>
        <w:t>30</w:t>
      </w:r>
      <w:r w:rsidRPr="00296A3D">
        <w:rPr>
          <w:rFonts w:ascii="Tahoma" w:hAnsi="Tahoma" w:cs="Tahoma"/>
          <w:spacing w:val="-2"/>
          <w:w w:val="105"/>
          <w:sz w:val="20"/>
          <w:szCs w:val="20"/>
        </w:rPr>
        <w:t>),</w:t>
      </w:r>
    </w:p>
    <w:p w:rsidR="00296A3D" w:rsidRPr="00296A3D" w:rsidRDefault="00296A3D" w:rsidP="00296A3D">
      <w:pPr>
        <w:pStyle w:val="Akapitzlist2"/>
        <w:tabs>
          <w:tab w:val="left" w:pos="718"/>
        </w:tabs>
        <w:spacing w:line="276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smartTag w:uri="urn:schemas-microsoft-com:office:smarttags" w:element="PersonName">
        <w:r w:rsidRPr="00296A3D">
          <w:rPr>
            <w:rFonts w:ascii="Tahoma" w:hAnsi="Tahoma" w:cs="Tahoma"/>
            <w:spacing w:val="-2"/>
            <w:sz w:val="20"/>
            <w:szCs w:val="20"/>
          </w:rPr>
          <w:t>5</w:t>
        </w:r>
      </w:smartTag>
      <w:r w:rsidRPr="00296A3D">
        <w:rPr>
          <w:rFonts w:ascii="Tahoma" w:hAnsi="Tahoma" w:cs="Tahoma"/>
          <w:spacing w:val="-2"/>
          <w:sz w:val="20"/>
          <w:szCs w:val="20"/>
        </w:rPr>
        <w:t>) </w:t>
      </w:r>
      <w:r w:rsidRPr="00296A3D">
        <w:rPr>
          <w:rFonts w:ascii="Tahoma" w:hAnsi="Tahoma" w:cs="Tahoma"/>
          <w:w w:val="105"/>
          <w:sz w:val="20"/>
          <w:szCs w:val="20"/>
        </w:rPr>
        <w:t>Ustawy</w:t>
      </w:r>
      <w:r w:rsidRPr="00296A3D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z</w:t>
      </w:r>
      <w:r w:rsidRPr="00296A3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dnia</w:t>
      </w:r>
      <w:r w:rsidRPr="00296A3D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smartTag w:uri="urn:schemas-microsoft-com:office:smarttags" w:element="PersonName">
        <w:r w:rsidRPr="00296A3D">
          <w:rPr>
            <w:rFonts w:ascii="Tahoma" w:hAnsi="Tahoma" w:cs="Tahoma"/>
            <w:w w:val="105"/>
            <w:sz w:val="20"/>
            <w:szCs w:val="20"/>
          </w:rPr>
          <w:t>2</w:t>
        </w:r>
      </w:smartTag>
      <w:r w:rsidRPr="00296A3D">
        <w:rPr>
          <w:rFonts w:ascii="Tahoma" w:hAnsi="Tahoma" w:cs="Tahoma"/>
          <w:w w:val="105"/>
          <w:sz w:val="20"/>
          <w:szCs w:val="20"/>
        </w:rPr>
        <w:t>0</w:t>
      </w:r>
      <w:r w:rsidRPr="00296A3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lipca</w:t>
      </w:r>
      <w:r w:rsidRPr="00296A3D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smartTag w:uri="urn:schemas-microsoft-com:office:smarttags" w:element="PersonName">
        <w:r w:rsidRPr="00296A3D">
          <w:rPr>
            <w:rFonts w:ascii="Tahoma" w:hAnsi="Tahoma" w:cs="Tahoma"/>
            <w:w w:val="105"/>
            <w:sz w:val="20"/>
            <w:szCs w:val="20"/>
          </w:rPr>
          <w:t>2</w:t>
        </w:r>
      </w:smartTag>
      <w:r w:rsidRPr="00296A3D">
        <w:rPr>
          <w:rFonts w:ascii="Tahoma" w:hAnsi="Tahoma" w:cs="Tahoma"/>
          <w:w w:val="105"/>
          <w:sz w:val="20"/>
          <w:szCs w:val="20"/>
        </w:rPr>
        <w:t>017</w:t>
      </w:r>
      <w:r w:rsidRPr="00296A3D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r.</w:t>
      </w:r>
      <w:r w:rsidRPr="00296A3D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-</w:t>
      </w:r>
      <w:r w:rsidRPr="00296A3D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Prawo</w:t>
      </w:r>
      <w:r w:rsidRPr="00296A3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wodne</w:t>
      </w:r>
      <w:r w:rsidRPr="00296A3D">
        <w:rPr>
          <w:rFonts w:ascii="Tahoma" w:hAnsi="Tahoma" w:cs="Tahoma"/>
          <w:spacing w:val="-7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(Dz.</w:t>
      </w:r>
      <w:r w:rsidRPr="00296A3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U.</w:t>
      </w:r>
      <w:r w:rsidRPr="00296A3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z</w:t>
      </w:r>
      <w:r w:rsidRPr="00296A3D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smartTag w:uri="urn:schemas-microsoft-com:office:smarttags" w:element="PersonName">
        <w:r w:rsidRPr="00296A3D">
          <w:rPr>
            <w:rFonts w:ascii="Tahoma" w:hAnsi="Tahoma" w:cs="Tahoma"/>
            <w:w w:val="105"/>
            <w:sz w:val="20"/>
            <w:szCs w:val="20"/>
          </w:rPr>
          <w:t>2</w:t>
        </w:r>
      </w:smartTag>
      <w:r w:rsidRPr="00296A3D">
        <w:rPr>
          <w:rFonts w:ascii="Tahoma" w:hAnsi="Tahoma" w:cs="Tahoma"/>
          <w:w w:val="105"/>
          <w:sz w:val="20"/>
          <w:szCs w:val="20"/>
        </w:rPr>
        <w:t>0</w:t>
      </w:r>
      <w:smartTag w:uri="urn:schemas-microsoft-com:office:smarttags" w:element="PersonName">
        <w:r w:rsidRPr="00296A3D">
          <w:rPr>
            <w:rFonts w:ascii="Tahoma" w:hAnsi="Tahoma" w:cs="Tahoma"/>
            <w:w w:val="105"/>
            <w:sz w:val="20"/>
            <w:szCs w:val="20"/>
          </w:rPr>
          <w:t>2</w:t>
        </w:r>
      </w:smartTag>
      <w:r w:rsidRPr="00296A3D">
        <w:rPr>
          <w:rFonts w:ascii="Tahoma" w:hAnsi="Tahoma" w:cs="Tahoma"/>
          <w:w w:val="105"/>
          <w:sz w:val="20"/>
          <w:szCs w:val="20"/>
        </w:rPr>
        <w:t>3</w:t>
      </w:r>
      <w:r w:rsidRPr="00296A3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r.</w:t>
      </w:r>
      <w:r w:rsidRPr="00296A3D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poz.</w:t>
      </w:r>
      <w:r w:rsidRPr="00296A3D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147</w:t>
      </w:r>
      <w:smartTag w:uri="urn:schemas-microsoft-com:office:smarttags" w:element="PersonName">
        <w:r w:rsidRPr="00296A3D">
          <w:rPr>
            <w:rFonts w:ascii="Tahoma" w:hAnsi="Tahoma" w:cs="Tahoma"/>
            <w:w w:val="105"/>
            <w:sz w:val="20"/>
            <w:szCs w:val="20"/>
          </w:rPr>
          <w:t>8</w:t>
        </w:r>
      </w:smartTag>
      <w:r w:rsidRPr="00296A3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z</w:t>
      </w:r>
      <w:r w:rsidRPr="00296A3D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proofErr w:type="spellStart"/>
      <w:r w:rsidRPr="00296A3D">
        <w:rPr>
          <w:rFonts w:ascii="Tahoma" w:hAnsi="Tahoma" w:cs="Tahoma"/>
          <w:w w:val="105"/>
          <w:sz w:val="20"/>
          <w:szCs w:val="20"/>
        </w:rPr>
        <w:t>późn</w:t>
      </w:r>
      <w:proofErr w:type="spellEnd"/>
      <w:r w:rsidRPr="00296A3D">
        <w:rPr>
          <w:rFonts w:ascii="Tahoma" w:hAnsi="Tahoma" w:cs="Tahoma"/>
          <w:w w:val="105"/>
          <w:sz w:val="20"/>
          <w:szCs w:val="20"/>
        </w:rPr>
        <w:t>.</w:t>
      </w:r>
      <w:r w:rsidRPr="00296A3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spacing w:val="-2"/>
          <w:w w:val="105"/>
          <w:sz w:val="20"/>
          <w:szCs w:val="20"/>
        </w:rPr>
        <w:t>zm.),</w:t>
      </w:r>
    </w:p>
    <w:p w:rsidR="00296A3D" w:rsidRPr="00296A3D" w:rsidRDefault="00296A3D" w:rsidP="00296A3D">
      <w:pPr>
        <w:pStyle w:val="Akapitzlist2"/>
        <w:tabs>
          <w:tab w:val="left" w:pos="718"/>
        </w:tabs>
        <w:spacing w:line="276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296A3D">
        <w:rPr>
          <w:rFonts w:ascii="Tahoma" w:hAnsi="Tahoma" w:cs="Tahoma"/>
          <w:spacing w:val="-2"/>
          <w:sz w:val="20"/>
          <w:szCs w:val="20"/>
        </w:rPr>
        <w:t>6.) </w:t>
      </w:r>
      <w:r w:rsidRPr="00296A3D">
        <w:rPr>
          <w:rFonts w:ascii="Tahoma" w:hAnsi="Tahoma" w:cs="Tahoma"/>
          <w:w w:val="105"/>
          <w:sz w:val="20"/>
          <w:szCs w:val="20"/>
        </w:rPr>
        <w:t>Ustawy</w:t>
      </w:r>
      <w:r w:rsidRPr="00296A3D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z</w:t>
      </w:r>
      <w:r w:rsidRPr="00296A3D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dnia</w:t>
      </w:r>
      <w:r w:rsidRPr="00296A3D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7</w:t>
      </w:r>
      <w:r w:rsidRPr="00296A3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lipca</w:t>
      </w:r>
      <w:r w:rsidRPr="00296A3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1994r.-</w:t>
      </w:r>
      <w:r w:rsidRPr="00296A3D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Prawo</w:t>
      </w:r>
      <w:r w:rsidRPr="00296A3D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budowlane</w:t>
      </w:r>
      <w:r w:rsidRPr="00296A3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(</w:t>
      </w:r>
      <w:proofErr w:type="spellStart"/>
      <w:r w:rsidRPr="00296A3D">
        <w:rPr>
          <w:rFonts w:ascii="Tahoma" w:hAnsi="Tahoma" w:cs="Tahoma"/>
          <w:w w:val="105"/>
          <w:sz w:val="20"/>
          <w:szCs w:val="20"/>
        </w:rPr>
        <w:t>Dz.U</w:t>
      </w:r>
      <w:proofErr w:type="spellEnd"/>
      <w:r w:rsidRPr="00296A3D">
        <w:rPr>
          <w:rFonts w:ascii="Tahoma" w:hAnsi="Tahoma" w:cs="Tahoma"/>
          <w:spacing w:val="-13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z</w:t>
      </w:r>
      <w:r w:rsidRPr="00296A3D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smartTag w:uri="urn:schemas-microsoft-com:office:smarttags" w:element="PersonName">
        <w:r w:rsidRPr="00296A3D">
          <w:rPr>
            <w:rFonts w:ascii="Tahoma" w:hAnsi="Tahoma" w:cs="Tahoma"/>
            <w:w w:val="105"/>
            <w:sz w:val="20"/>
            <w:szCs w:val="20"/>
          </w:rPr>
          <w:t>2</w:t>
        </w:r>
      </w:smartTag>
      <w:r w:rsidRPr="00296A3D">
        <w:rPr>
          <w:rFonts w:ascii="Tahoma" w:hAnsi="Tahoma" w:cs="Tahoma"/>
          <w:w w:val="105"/>
          <w:sz w:val="20"/>
          <w:szCs w:val="20"/>
        </w:rPr>
        <w:t>0</w:t>
      </w:r>
      <w:smartTag w:uri="urn:schemas-microsoft-com:office:smarttags" w:element="PersonName">
        <w:r w:rsidRPr="00296A3D">
          <w:rPr>
            <w:rFonts w:ascii="Tahoma" w:hAnsi="Tahoma" w:cs="Tahoma"/>
            <w:w w:val="105"/>
            <w:sz w:val="20"/>
            <w:szCs w:val="20"/>
          </w:rPr>
          <w:t>2</w:t>
        </w:r>
      </w:smartTag>
      <w:r w:rsidRPr="00296A3D">
        <w:rPr>
          <w:rFonts w:ascii="Tahoma" w:hAnsi="Tahoma" w:cs="Tahoma"/>
          <w:w w:val="105"/>
          <w:sz w:val="20"/>
          <w:szCs w:val="20"/>
        </w:rPr>
        <w:t>3r.</w:t>
      </w:r>
      <w:r w:rsidRPr="00296A3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poz.</w:t>
      </w:r>
      <w:r w:rsidRPr="00296A3D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6</w:t>
      </w:r>
      <w:smartTag w:uri="urn:schemas-microsoft-com:office:smarttags" w:element="PersonName">
        <w:r w:rsidRPr="00296A3D">
          <w:rPr>
            <w:rFonts w:ascii="Tahoma" w:hAnsi="Tahoma" w:cs="Tahoma"/>
            <w:w w:val="105"/>
            <w:sz w:val="20"/>
            <w:szCs w:val="20"/>
          </w:rPr>
          <w:t>8</w:t>
        </w:r>
      </w:smartTag>
      <w:smartTag w:uri="urn:schemas-microsoft-com:office:smarttags" w:element="PersonName">
        <w:r w:rsidRPr="00296A3D">
          <w:rPr>
            <w:rFonts w:ascii="Tahoma" w:hAnsi="Tahoma" w:cs="Tahoma"/>
            <w:w w:val="105"/>
            <w:sz w:val="20"/>
            <w:szCs w:val="20"/>
          </w:rPr>
          <w:t>2</w:t>
        </w:r>
      </w:smartTag>
      <w:r w:rsidRPr="00296A3D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z</w:t>
      </w:r>
      <w:r w:rsidRPr="00296A3D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proofErr w:type="spellStart"/>
      <w:r w:rsidRPr="00296A3D">
        <w:rPr>
          <w:rFonts w:ascii="Tahoma" w:hAnsi="Tahoma" w:cs="Tahoma"/>
          <w:w w:val="105"/>
          <w:sz w:val="20"/>
          <w:szCs w:val="20"/>
        </w:rPr>
        <w:t>późn</w:t>
      </w:r>
      <w:proofErr w:type="spellEnd"/>
      <w:r w:rsidRPr="00296A3D">
        <w:rPr>
          <w:rFonts w:ascii="Tahoma" w:hAnsi="Tahoma" w:cs="Tahoma"/>
          <w:w w:val="105"/>
          <w:sz w:val="20"/>
          <w:szCs w:val="20"/>
        </w:rPr>
        <w:t>.</w:t>
      </w:r>
      <w:r w:rsidRPr="00296A3D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spacing w:val="-2"/>
          <w:w w:val="105"/>
          <w:sz w:val="20"/>
          <w:szCs w:val="20"/>
        </w:rPr>
        <w:t>zm.),</w:t>
      </w:r>
    </w:p>
    <w:p w:rsidR="00296A3D" w:rsidRPr="00296A3D" w:rsidRDefault="00296A3D" w:rsidP="00296A3D">
      <w:pPr>
        <w:pStyle w:val="Akapitzlist2"/>
        <w:tabs>
          <w:tab w:val="left" w:pos="718"/>
        </w:tabs>
        <w:spacing w:line="276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296A3D">
        <w:rPr>
          <w:rFonts w:ascii="Tahoma" w:hAnsi="Tahoma" w:cs="Tahoma"/>
          <w:spacing w:val="-2"/>
          <w:sz w:val="20"/>
          <w:szCs w:val="20"/>
        </w:rPr>
        <w:t>7) </w:t>
      </w:r>
      <w:r w:rsidRPr="00296A3D">
        <w:rPr>
          <w:rFonts w:ascii="Tahoma" w:hAnsi="Tahoma" w:cs="Tahoma"/>
          <w:w w:val="105"/>
          <w:sz w:val="20"/>
          <w:szCs w:val="20"/>
        </w:rPr>
        <w:t>Ustawa</w:t>
      </w:r>
      <w:r w:rsidRPr="00296A3D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z</w:t>
      </w:r>
      <w:r w:rsidRPr="00296A3D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dnia</w:t>
      </w:r>
      <w:r w:rsidRPr="00296A3D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smartTag w:uri="urn:schemas-microsoft-com:office:smarttags" w:element="PersonName">
        <w:r w:rsidRPr="00296A3D">
          <w:rPr>
            <w:rFonts w:ascii="Tahoma" w:hAnsi="Tahoma" w:cs="Tahoma"/>
            <w:w w:val="105"/>
            <w:sz w:val="20"/>
            <w:szCs w:val="20"/>
          </w:rPr>
          <w:t>2</w:t>
        </w:r>
      </w:smartTag>
      <w:r w:rsidRPr="00296A3D">
        <w:rPr>
          <w:rFonts w:ascii="Tahoma" w:hAnsi="Tahoma" w:cs="Tahoma"/>
          <w:w w:val="105"/>
          <w:sz w:val="20"/>
          <w:szCs w:val="20"/>
        </w:rPr>
        <w:t>4</w:t>
      </w:r>
      <w:r w:rsidRPr="00296A3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czerwca</w:t>
      </w:r>
      <w:r w:rsidRPr="00296A3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1994</w:t>
      </w:r>
      <w:r w:rsidRPr="00296A3D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r.</w:t>
      </w:r>
      <w:r w:rsidRPr="00296A3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o</w:t>
      </w:r>
      <w:r w:rsidRPr="00296A3D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własności</w:t>
      </w:r>
      <w:r w:rsidRPr="00296A3D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lokali</w:t>
      </w:r>
      <w:r w:rsidRPr="00296A3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(</w:t>
      </w:r>
      <w:r w:rsidRPr="00296A3D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proofErr w:type="spellStart"/>
      <w:r w:rsidRPr="00296A3D">
        <w:rPr>
          <w:rFonts w:ascii="Tahoma" w:hAnsi="Tahoma" w:cs="Tahoma"/>
          <w:w w:val="105"/>
          <w:sz w:val="20"/>
          <w:szCs w:val="20"/>
        </w:rPr>
        <w:t>Dz.U</w:t>
      </w:r>
      <w:proofErr w:type="spellEnd"/>
      <w:r w:rsidRPr="00296A3D">
        <w:rPr>
          <w:rFonts w:ascii="Tahoma" w:hAnsi="Tahoma" w:cs="Tahoma"/>
          <w:w w:val="105"/>
          <w:sz w:val="20"/>
          <w:szCs w:val="20"/>
        </w:rPr>
        <w:t>.</w:t>
      </w:r>
      <w:r w:rsidRPr="00296A3D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z</w:t>
      </w:r>
      <w:r w:rsidRPr="00296A3D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smartTag w:uri="urn:schemas-microsoft-com:office:smarttags" w:element="PersonName">
        <w:r w:rsidRPr="00296A3D">
          <w:rPr>
            <w:rFonts w:ascii="Tahoma" w:hAnsi="Tahoma" w:cs="Tahoma"/>
            <w:w w:val="105"/>
            <w:sz w:val="20"/>
            <w:szCs w:val="20"/>
          </w:rPr>
          <w:t>2</w:t>
        </w:r>
      </w:smartTag>
      <w:r w:rsidRPr="00296A3D">
        <w:rPr>
          <w:rFonts w:ascii="Tahoma" w:hAnsi="Tahoma" w:cs="Tahoma"/>
          <w:w w:val="105"/>
          <w:sz w:val="20"/>
          <w:szCs w:val="20"/>
        </w:rPr>
        <w:t>0</w:t>
      </w:r>
      <w:smartTag w:uri="urn:schemas-microsoft-com:office:smarttags" w:element="PersonName">
        <w:r w:rsidRPr="00296A3D">
          <w:rPr>
            <w:rFonts w:ascii="Tahoma" w:hAnsi="Tahoma" w:cs="Tahoma"/>
            <w:w w:val="105"/>
            <w:sz w:val="20"/>
            <w:szCs w:val="20"/>
          </w:rPr>
          <w:t>2</w:t>
        </w:r>
      </w:smartTag>
      <w:r w:rsidRPr="00296A3D">
        <w:rPr>
          <w:rFonts w:ascii="Tahoma" w:hAnsi="Tahoma" w:cs="Tahoma"/>
          <w:w w:val="105"/>
          <w:sz w:val="20"/>
          <w:szCs w:val="20"/>
        </w:rPr>
        <w:t>1</w:t>
      </w:r>
      <w:r w:rsidRPr="00296A3D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poz.</w:t>
      </w:r>
      <w:r w:rsidRPr="00296A3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smartTag w:uri="urn:schemas-microsoft-com:office:smarttags" w:element="PersonName">
        <w:r w:rsidRPr="00296A3D">
          <w:rPr>
            <w:rFonts w:ascii="Tahoma" w:hAnsi="Tahoma" w:cs="Tahoma"/>
            <w:w w:val="105"/>
            <w:sz w:val="20"/>
            <w:szCs w:val="20"/>
          </w:rPr>
          <w:t>10</w:t>
        </w:r>
      </w:smartTag>
      <w:r w:rsidRPr="00296A3D">
        <w:rPr>
          <w:rFonts w:ascii="Tahoma" w:hAnsi="Tahoma" w:cs="Tahoma"/>
          <w:w w:val="105"/>
          <w:sz w:val="20"/>
          <w:szCs w:val="20"/>
        </w:rPr>
        <w:t>4</w:t>
      </w:r>
      <w:smartTag w:uri="urn:schemas-microsoft-com:office:smarttags" w:element="PersonName">
        <w:r w:rsidRPr="00296A3D">
          <w:rPr>
            <w:rFonts w:ascii="Tahoma" w:hAnsi="Tahoma" w:cs="Tahoma"/>
            <w:w w:val="105"/>
            <w:sz w:val="20"/>
            <w:szCs w:val="20"/>
          </w:rPr>
          <w:t>8</w:t>
        </w:r>
      </w:smartTag>
      <w:r w:rsidRPr="00296A3D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z</w:t>
      </w:r>
      <w:r w:rsidRPr="00296A3D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proofErr w:type="spellStart"/>
      <w:r w:rsidRPr="00296A3D">
        <w:rPr>
          <w:rFonts w:ascii="Tahoma" w:hAnsi="Tahoma" w:cs="Tahoma"/>
          <w:w w:val="105"/>
          <w:sz w:val="20"/>
          <w:szCs w:val="20"/>
        </w:rPr>
        <w:t>późn</w:t>
      </w:r>
      <w:proofErr w:type="spellEnd"/>
      <w:r w:rsidRPr="00296A3D">
        <w:rPr>
          <w:rFonts w:ascii="Tahoma" w:hAnsi="Tahoma" w:cs="Tahoma"/>
          <w:w w:val="105"/>
          <w:sz w:val="20"/>
          <w:szCs w:val="20"/>
        </w:rPr>
        <w:t>.</w:t>
      </w:r>
      <w:r w:rsidRPr="00296A3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spacing w:val="-2"/>
          <w:w w:val="105"/>
          <w:sz w:val="20"/>
          <w:szCs w:val="20"/>
        </w:rPr>
        <w:t>zm.),</w:t>
      </w:r>
    </w:p>
    <w:p w:rsidR="00296A3D" w:rsidRPr="00296A3D" w:rsidRDefault="00296A3D" w:rsidP="00296A3D">
      <w:pPr>
        <w:pStyle w:val="Akapitzlist2"/>
        <w:tabs>
          <w:tab w:val="left" w:pos="718"/>
        </w:tabs>
        <w:spacing w:line="276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smartTag w:uri="urn:schemas-microsoft-com:office:smarttags" w:element="PersonName">
        <w:r w:rsidRPr="00296A3D">
          <w:rPr>
            <w:rFonts w:ascii="Tahoma" w:hAnsi="Tahoma" w:cs="Tahoma"/>
            <w:spacing w:val="-2"/>
            <w:sz w:val="20"/>
            <w:szCs w:val="20"/>
          </w:rPr>
          <w:t>8</w:t>
        </w:r>
      </w:smartTag>
      <w:r w:rsidRPr="00296A3D">
        <w:rPr>
          <w:rFonts w:ascii="Tahoma" w:hAnsi="Tahoma" w:cs="Tahoma"/>
          <w:spacing w:val="-2"/>
          <w:sz w:val="20"/>
          <w:szCs w:val="20"/>
        </w:rPr>
        <w:t>) </w:t>
      </w:r>
      <w:r w:rsidRPr="00296A3D">
        <w:rPr>
          <w:rFonts w:ascii="Tahoma" w:hAnsi="Tahoma" w:cs="Tahoma"/>
          <w:w w:val="105"/>
          <w:sz w:val="20"/>
          <w:szCs w:val="20"/>
        </w:rPr>
        <w:t>Ustawy</w:t>
      </w:r>
      <w:r w:rsidRPr="00296A3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z</w:t>
      </w:r>
      <w:r w:rsidRPr="00296A3D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dnia</w:t>
      </w:r>
      <w:r w:rsidRPr="00296A3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11</w:t>
      </w:r>
      <w:r w:rsidRPr="00296A3D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września</w:t>
      </w:r>
      <w:r w:rsidRPr="00296A3D">
        <w:rPr>
          <w:rFonts w:ascii="Tahoma" w:hAnsi="Tahoma" w:cs="Tahoma"/>
          <w:spacing w:val="-13"/>
          <w:w w:val="105"/>
          <w:sz w:val="20"/>
          <w:szCs w:val="20"/>
        </w:rPr>
        <w:t xml:space="preserve"> </w:t>
      </w:r>
      <w:smartTag w:uri="urn:schemas-microsoft-com:office:smarttags" w:element="PersonName">
        <w:r w:rsidRPr="00296A3D">
          <w:rPr>
            <w:rFonts w:ascii="Tahoma" w:hAnsi="Tahoma" w:cs="Tahoma"/>
            <w:w w:val="105"/>
            <w:sz w:val="20"/>
            <w:szCs w:val="20"/>
          </w:rPr>
          <w:t>2</w:t>
        </w:r>
      </w:smartTag>
      <w:r w:rsidRPr="00296A3D">
        <w:rPr>
          <w:rFonts w:ascii="Tahoma" w:hAnsi="Tahoma" w:cs="Tahoma"/>
          <w:w w:val="105"/>
          <w:sz w:val="20"/>
          <w:szCs w:val="20"/>
        </w:rPr>
        <w:t>019</w:t>
      </w:r>
      <w:r w:rsidRPr="00296A3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r.</w:t>
      </w:r>
      <w:r w:rsidRPr="00296A3D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-</w:t>
      </w:r>
      <w:r w:rsidRPr="00296A3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Prawo</w:t>
      </w:r>
      <w:r w:rsidRPr="00296A3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zamówień</w:t>
      </w:r>
      <w:r w:rsidRPr="00296A3D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publicznych</w:t>
      </w:r>
      <w:r w:rsidRPr="00296A3D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(Dz.</w:t>
      </w:r>
      <w:r w:rsidRPr="00296A3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U.</w:t>
      </w:r>
      <w:r w:rsidRPr="00296A3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z</w:t>
      </w:r>
      <w:r w:rsidRPr="00296A3D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smartTag w:uri="urn:schemas-microsoft-com:office:smarttags" w:element="PersonName">
        <w:r w:rsidRPr="00296A3D">
          <w:rPr>
            <w:rFonts w:ascii="Tahoma" w:hAnsi="Tahoma" w:cs="Tahoma"/>
            <w:w w:val="105"/>
            <w:sz w:val="20"/>
            <w:szCs w:val="20"/>
          </w:rPr>
          <w:t>2</w:t>
        </w:r>
      </w:smartTag>
      <w:r w:rsidRPr="00296A3D">
        <w:rPr>
          <w:rFonts w:ascii="Tahoma" w:hAnsi="Tahoma" w:cs="Tahoma"/>
          <w:w w:val="105"/>
          <w:sz w:val="20"/>
          <w:szCs w:val="20"/>
        </w:rPr>
        <w:t>0</w:t>
      </w:r>
      <w:smartTag w:uri="urn:schemas-microsoft-com:office:smarttags" w:element="PersonName">
        <w:r w:rsidRPr="00296A3D">
          <w:rPr>
            <w:rFonts w:ascii="Tahoma" w:hAnsi="Tahoma" w:cs="Tahoma"/>
            <w:w w:val="105"/>
            <w:sz w:val="20"/>
            <w:szCs w:val="20"/>
          </w:rPr>
          <w:t>2</w:t>
        </w:r>
      </w:smartTag>
      <w:r w:rsidRPr="00296A3D">
        <w:rPr>
          <w:rFonts w:ascii="Tahoma" w:hAnsi="Tahoma" w:cs="Tahoma"/>
          <w:w w:val="105"/>
          <w:sz w:val="20"/>
          <w:szCs w:val="20"/>
        </w:rPr>
        <w:t>3</w:t>
      </w:r>
      <w:r w:rsidRPr="00296A3D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r.</w:t>
      </w:r>
      <w:r w:rsidRPr="00296A3D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poz.</w:t>
      </w:r>
      <w:r w:rsidRPr="00296A3D">
        <w:rPr>
          <w:rFonts w:ascii="Tahoma" w:hAnsi="Tahoma" w:cs="Tahoma"/>
          <w:spacing w:val="-13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spacing w:val="-2"/>
          <w:w w:val="105"/>
          <w:sz w:val="20"/>
          <w:szCs w:val="20"/>
        </w:rPr>
        <w:t>160</w:t>
      </w:r>
      <w:smartTag w:uri="urn:schemas-microsoft-com:office:smarttags" w:element="PersonName">
        <w:r w:rsidRPr="00296A3D">
          <w:rPr>
            <w:rFonts w:ascii="Tahoma" w:hAnsi="Tahoma" w:cs="Tahoma"/>
            <w:spacing w:val="-2"/>
            <w:w w:val="105"/>
            <w:sz w:val="20"/>
            <w:szCs w:val="20"/>
          </w:rPr>
          <w:t>5</w:t>
        </w:r>
      </w:smartTag>
      <w:r w:rsidRPr="00296A3D">
        <w:rPr>
          <w:rFonts w:ascii="Tahoma" w:hAnsi="Tahoma" w:cs="Tahoma"/>
          <w:spacing w:val="-2"/>
          <w:w w:val="105"/>
          <w:sz w:val="20"/>
          <w:szCs w:val="20"/>
        </w:rPr>
        <w:t>),</w:t>
      </w:r>
    </w:p>
    <w:p w:rsidR="00296A3D" w:rsidRPr="00296A3D" w:rsidRDefault="00296A3D" w:rsidP="00296A3D">
      <w:pPr>
        <w:pStyle w:val="Akapitzlist2"/>
        <w:tabs>
          <w:tab w:val="left" w:pos="713"/>
        </w:tabs>
        <w:spacing w:line="276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296A3D">
        <w:rPr>
          <w:rFonts w:ascii="Tahoma" w:hAnsi="Tahoma" w:cs="Tahoma"/>
          <w:spacing w:val="-2"/>
          <w:sz w:val="20"/>
          <w:szCs w:val="20"/>
        </w:rPr>
        <w:t>9) </w:t>
      </w:r>
      <w:r w:rsidRPr="00296A3D">
        <w:rPr>
          <w:rFonts w:ascii="Tahoma" w:hAnsi="Tahoma" w:cs="Tahoma"/>
          <w:spacing w:val="-2"/>
          <w:w w:val="105"/>
          <w:sz w:val="20"/>
          <w:szCs w:val="20"/>
        </w:rPr>
        <w:t>Rozporządzenia</w:t>
      </w:r>
      <w:r w:rsidRPr="00296A3D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spacing w:val="-2"/>
          <w:w w:val="105"/>
          <w:sz w:val="20"/>
          <w:szCs w:val="20"/>
        </w:rPr>
        <w:t>Rady</w:t>
      </w:r>
      <w:r w:rsidRPr="00296A3D">
        <w:rPr>
          <w:rFonts w:ascii="Tahoma" w:hAnsi="Tahoma" w:cs="Tahoma"/>
          <w:spacing w:val="-7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spacing w:val="-2"/>
          <w:w w:val="105"/>
          <w:sz w:val="20"/>
          <w:szCs w:val="20"/>
        </w:rPr>
        <w:t>Ministrów</w:t>
      </w:r>
      <w:r w:rsidRPr="00296A3D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spacing w:val="-2"/>
          <w:w w:val="105"/>
          <w:sz w:val="20"/>
          <w:szCs w:val="20"/>
        </w:rPr>
        <w:t>z dnia</w:t>
      </w:r>
      <w:r w:rsidRPr="00296A3D">
        <w:rPr>
          <w:rFonts w:ascii="Tahoma" w:hAnsi="Tahoma" w:cs="Tahoma"/>
          <w:spacing w:val="-5"/>
          <w:w w:val="105"/>
          <w:sz w:val="20"/>
          <w:szCs w:val="20"/>
        </w:rPr>
        <w:t xml:space="preserve"> </w:t>
      </w:r>
      <w:smartTag w:uri="urn:schemas-microsoft-com:office:smarttags" w:element="PersonName">
        <w:r w:rsidRPr="00296A3D">
          <w:rPr>
            <w:rFonts w:ascii="Tahoma" w:hAnsi="Tahoma" w:cs="Tahoma"/>
            <w:spacing w:val="-2"/>
            <w:w w:val="105"/>
            <w:sz w:val="20"/>
            <w:szCs w:val="20"/>
          </w:rPr>
          <w:t>1</w:t>
        </w:r>
        <w:smartTag w:uri="urn:schemas-microsoft-com:office:smarttags" w:element="PersonName">
          <w:r w:rsidRPr="00296A3D">
            <w:rPr>
              <w:rFonts w:ascii="Tahoma" w:hAnsi="Tahoma" w:cs="Tahoma"/>
              <w:spacing w:val="-2"/>
              <w:w w:val="105"/>
              <w:sz w:val="20"/>
              <w:szCs w:val="20"/>
            </w:rPr>
            <w:t>2</w:t>
          </w:r>
        </w:smartTag>
      </w:smartTag>
      <w:r w:rsidRPr="00296A3D">
        <w:rPr>
          <w:rFonts w:ascii="Tahoma" w:hAnsi="Tahoma" w:cs="Tahoma"/>
          <w:spacing w:val="-5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spacing w:val="-2"/>
          <w:w w:val="105"/>
          <w:sz w:val="20"/>
          <w:szCs w:val="20"/>
        </w:rPr>
        <w:t>września</w:t>
      </w:r>
      <w:r w:rsidRPr="00296A3D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smartTag w:uri="urn:schemas-microsoft-com:office:smarttags" w:element="PersonName">
        <w:r w:rsidRPr="00296A3D">
          <w:rPr>
            <w:rFonts w:ascii="Tahoma" w:hAnsi="Tahoma" w:cs="Tahoma"/>
            <w:spacing w:val="-2"/>
            <w:w w:val="105"/>
            <w:sz w:val="20"/>
            <w:szCs w:val="20"/>
          </w:rPr>
          <w:t>2</w:t>
        </w:r>
      </w:smartTag>
      <w:r w:rsidRPr="00296A3D">
        <w:rPr>
          <w:rFonts w:ascii="Tahoma" w:hAnsi="Tahoma" w:cs="Tahoma"/>
          <w:spacing w:val="-2"/>
          <w:w w:val="105"/>
          <w:sz w:val="20"/>
          <w:szCs w:val="20"/>
        </w:rPr>
        <w:t>0</w:t>
      </w:r>
      <w:smartTag w:uri="urn:schemas-microsoft-com:office:smarttags" w:element="PersonName">
        <w:r w:rsidRPr="00296A3D">
          <w:rPr>
            <w:rFonts w:ascii="Tahoma" w:hAnsi="Tahoma" w:cs="Tahoma"/>
            <w:spacing w:val="-2"/>
            <w:w w:val="105"/>
            <w:sz w:val="20"/>
            <w:szCs w:val="20"/>
          </w:rPr>
          <w:t>1</w:t>
        </w:r>
        <w:smartTag w:uri="urn:schemas-microsoft-com:office:smarttags" w:element="PersonName">
          <w:r w:rsidRPr="00296A3D">
            <w:rPr>
              <w:rFonts w:ascii="Tahoma" w:hAnsi="Tahoma" w:cs="Tahoma"/>
              <w:spacing w:val="-2"/>
              <w:w w:val="105"/>
              <w:sz w:val="20"/>
              <w:szCs w:val="20"/>
            </w:rPr>
            <w:t>2</w:t>
          </w:r>
        </w:smartTag>
      </w:smartTag>
      <w:r w:rsidRPr="00296A3D">
        <w:rPr>
          <w:rFonts w:ascii="Tahoma" w:hAnsi="Tahoma" w:cs="Tahoma"/>
          <w:spacing w:val="-5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spacing w:val="-2"/>
          <w:w w:val="105"/>
          <w:sz w:val="20"/>
          <w:szCs w:val="20"/>
        </w:rPr>
        <w:t>r.</w:t>
      </w:r>
      <w:r w:rsidRPr="00296A3D">
        <w:rPr>
          <w:rFonts w:ascii="Tahoma" w:hAnsi="Tahoma" w:cs="Tahoma"/>
          <w:spacing w:val="-5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spacing w:val="-2"/>
          <w:w w:val="105"/>
          <w:sz w:val="20"/>
          <w:szCs w:val="20"/>
        </w:rPr>
        <w:t>w</w:t>
      </w:r>
      <w:r w:rsidRPr="00296A3D">
        <w:rPr>
          <w:rFonts w:ascii="Tahoma" w:hAnsi="Tahoma" w:cs="Tahoma"/>
          <w:spacing w:val="-7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spacing w:val="-2"/>
          <w:w w:val="105"/>
          <w:sz w:val="20"/>
          <w:szCs w:val="20"/>
        </w:rPr>
        <w:t>sprawie</w:t>
      </w:r>
      <w:r w:rsidRPr="00296A3D">
        <w:rPr>
          <w:rFonts w:ascii="Tahoma" w:hAnsi="Tahoma" w:cs="Tahoma"/>
          <w:spacing w:val="-5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spacing w:val="-2"/>
          <w:w w:val="105"/>
          <w:sz w:val="20"/>
          <w:szCs w:val="20"/>
        </w:rPr>
        <w:t>gleboznawczej</w:t>
      </w:r>
      <w:r w:rsidRPr="00296A3D">
        <w:rPr>
          <w:rFonts w:ascii="Tahoma" w:hAnsi="Tahoma" w:cs="Tahoma"/>
          <w:spacing w:val="-4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spacing w:val="-2"/>
          <w:w w:val="105"/>
          <w:sz w:val="20"/>
          <w:szCs w:val="20"/>
        </w:rPr>
        <w:t>klasyfikacji</w:t>
      </w:r>
      <w:r w:rsidRPr="00296A3D">
        <w:rPr>
          <w:rFonts w:ascii="Tahoma" w:hAnsi="Tahoma" w:cs="Tahoma"/>
          <w:spacing w:val="-5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spacing w:val="-2"/>
          <w:w w:val="105"/>
          <w:sz w:val="20"/>
          <w:szCs w:val="20"/>
        </w:rPr>
        <w:t xml:space="preserve">gruntów </w:t>
      </w:r>
      <w:r w:rsidRPr="00296A3D">
        <w:rPr>
          <w:rFonts w:ascii="Tahoma" w:hAnsi="Tahoma" w:cs="Tahoma"/>
          <w:w w:val="105"/>
          <w:sz w:val="20"/>
          <w:szCs w:val="20"/>
        </w:rPr>
        <w:t xml:space="preserve">(Dz. U. z </w:t>
      </w:r>
      <w:smartTag w:uri="urn:schemas-microsoft-com:office:smarttags" w:element="PersonName">
        <w:r w:rsidRPr="00296A3D">
          <w:rPr>
            <w:rFonts w:ascii="Tahoma" w:hAnsi="Tahoma" w:cs="Tahoma"/>
            <w:w w:val="105"/>
            <w:sz w:val="20"/>
            <w:szCs w:val="20"/>
          </w:rPr>
          <w:t>2</w:t>
        </w:r>
      </w:smartTag>
      <w:r w:rsidRPr="00296A3D">
        <w:rPr>
          <w:rFonts w:ascii="Tahoma" w:hAnsi="Tahoma" w:cs="Tahoma"/>
          <w:w w:val="105"/>
          <w:sz w:val="20"/>
          <w:szCs w:val="20"/>
        </w:rPr>
        <w:t>0</w:t>
      </w:r>
      <w:smartTag w:uri="urn:schemas-microsoft-com:office:smarttags" w:element="PersonName">
        <w:r w:rsidRPr="00296A3D">
          <w:rPr>
            <w:rFonts w:ascii="Tahoma" w:hAnsi="Tahoma" w:cs="Tahoma"/>
            <w:w w:val="105"/>
            <w:sz w:val="20"/>
            <w:szCs w:val="20"/>
          </w:rPr>
          <w:t>1</w:t>
        </w:r>
        <w:smartTag w:uri="urn:schemas-microsoft-com:office:smarttags" w:element="PersonName">
          <w:r w:rsidRPr="00296A3D">
            <w:rPr>
              <w:rFonts w:ascii="Tahoma" w:hAnsi="Tahoma" w:cs="Tahoma"/>
              <w:w w:val="105"/>
              <w:sz w:val="20"/>
              <w:szCs w:val="20"/>
            </w:rPr>
            <w:t>2</w:t>
          </w:r>
        </w:smartTag>
      </w:smartTag>
      <w:r w:rsidRPr="00296A3D">
        <w:rPr>
          <w:rFonts w:ascii="Tahoma" w:hAnsi="Tahoma" w:cs="Tahoma"/>
          <w:w w:val="105"/>
          <w:sz w:val="20"/>
          <w:szCs w:val="20"/>
        </w:rPr>
        <w:t xml:space="preserve"> r. poz. </w:t>
      </w:r>
      <w:smartTag w:uri="urn:schemas-microsoft-com:office:smarttags" w:element="PersonName">
        <w:r w:rsidRPr="00296A3D">
          <w:rPr>
            <w:rFonts w:ascii="Tahoma" w:hAnsi="Tahoma" w:cs="Tahoma"/>
            <w:w w:val="105"/>
            <w:sz w:val="20"/>
            <w:szCs w:val="20"/>
          </w:rPr>
          <w:t>1</w:t>
        </w:r>
        <w:smartTag w:uri="urn:schemas-microsoft-com:office:smarttags" w:element="PersonName">
          <w:r w:rsidRPr="00296A3D">
            <w:rPr>
              <w:rFonts w:ascii="Tahoma" w:hAnsi="Tahoma" w:cs="Tahoma"/>
              <w:w w:val="105"/>
              <w:sz w:val="20"/>
              <w:szCs w:val="20"/>
            </w:rPr>
            <w:t>2</w:t>
          </w:r>
        </w:smartTag>
      </w:smartTag>
      <w:r w:rsidRPr="00296A3D">
        <w:rPr>
          <w:rFonts w:ascii="Tahoma" w:hAnsi="Tahoma" w:cs="Tahoma"/>
          <w:w w:val="105"/>
          <w:sz w:val="20"/>
          <w:szCs w:val="20"/>
        </w:rPr>
        <w:t>46),</w:t>
      </w:r>
    </w:p>
    <w:p w:rsidR="00296A3D" w:rsidRPr="00296A3D" w:rsidRDefault="00296A3D" w:rsidP="00296A3D">
      <w:pPr>
        <w:pStyle w:val="Akapitzlist2"/>
        <w:tabs>
          <w:tab w:val="left" w:pos="718"/>
        </w:tabs>
        <w:spacing w:line="276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smartTag w:uri="urn:schemas-microsoft-com:office:smarttags" w:element="PersonName">
        <w:r w:rsidRPr="00296A3D">
          <w:rPr>
            <w:rFonts w:ascii="Tahoma" w:hAnsi="Tahoma" w:cs="Tahoma"/>
            <w:spacing w:val="-2"/>
            <w:sz w:val="20"/>
            <w:szCs w:val="20"/>
          </w:rPr>
          <w:t>10</w:t>
        </w:r>
      </w:smartTag>
      <w:r w:rsidRPr="00296A3D">
        <w:rPr>
          <w:rFonts w:ascii="Tahoma" w:hAnsi="Tahoma" w:cs="Tahoma"/>
          <w:spacing w:val="-2"/>
          <w:sz w:val="20"/>
          <w:szCs w:val="20"/>
        </w:rPr>
        <w:t>) </w:t>
      </w:r>
      <w:r w:rsidRPr="00296A3D">
        <w:rPr>
          <w:rFonts w:ascii="Tahoma" w:hAnsi="Tahoma" w:cs="Tahoma"/>
          <w:sz w:val="20"/>
          <w:szCs w:val="20"/>
        </w:rPr>
        <w:t>Rozporządzenia Rady Ministrów z dnia 1</w:t>
      </w:r>
      <w:smartTag w:uri="urn:schemas-microsoft-com:office:smarttags" w:element="PersonName">
        <w:r w:rsidRPr="00296A3D">
          <w:rPr>
            <w:rFonts w:ascii="Tahoma" w:hAnsi="Tahoma" w:cs="Tahoma"/>
            <w:sz w:val="20"/>
            <w:szCs w:val="20"/>
          </w:rPr>
          <w:t>5</w:t>
        </w:r>
      </w:smartTag>
      <w:r w:rsidRPr="00296A3D">
        <w:rPr>
          <w:rFonts w:ascii="Tahoma" w:hAnsi="Tahoma" w:cs="Tahoma"/>
          <w:sz w:val="20"/>
          <w:szCs w:val="20"/>
        </w:rPr>
        <w:t xml:space="preserve"> października </w:t>
      </w:r>
      <w:smartTag w:uri="urn:schemas-microsoft-com:office:smarttags" w:element="PersonName">
        <w:r w:rsidRPr="00296A3D">
          <w:rPr>
            <w:rFonts w:ascii="Tahoma" w:hAnsi="Tahoma" w:cs="Tahoma"/>
            <w:sz w:val="20"/>
            <w:szCs w:val="20"/>
          </w:rPr>
          <w:t>2</w:t>
        </w:r>
      </w:smartTag>
      <w:r w:rsidRPr="00296A3D">
        <w:rPr>
          <w:rFonts w:ascii="Tahoma" w:hAnsi="Tahoma" w:cs="Tahoma"/>
          <w:sz w:val="20"/>
          <w:szCs w:val="20"/>
        </w:rPr>
        <w:t>0</w:t>
      </w:r>
      <w:smartTag w:uri="urn:schemas-microsoft-com:office:smarttags" w:element="PersonName">
        <w:r w:rsidRPr="00296A3D">
          <w:rPr>
            <w:rFonts w:ascii="Tahoma" w:hAnsi="Tahoma" w:cs="Tahoma"/>
            <w:sz w:val="20"/>
            <w:szCs w:val="20"/>
          </w:rPr>
          <w:t>1</w:t>
        </w:r>
        <w:smartTag w:uri="urn:schemas-microsoft-com:office:smarttags" w:element="PersonName">
          <w:r w:rsidRPr="00296A3D">
            <w:rPr>
              <w:rFonts w:ascii="Tahoma" w:hAnsi="Tahoma" w:cs="Tahoma"/>
              <w:sz w:val="20"/>
              <w:szCs w:val="20"/>
            </w:rPr>
            <w:t>2</w:t>
          </w:r>
        </w:smartTag>
      </w:smartTag>
      <w:r w:rsidRPr="00296A3D">
        <w:rPr>
          <w:rFonts w:ascii="Tahoma" w:hAnsi="Tahoma" w:cs="Tahoma"/>
          <w:sz w:val="20"/>
          <w:szCs w:val="20"/>
        </w:rPr>
        <w:t xml:space="preserve">r. w sprawie państwowego systemu odniesień </w:t>
      </w:r>
      <w:r w:rsidRPr="00296A3D">
        <w:rPr>
          <w:rFonts w:ascii="Tahoma" w:hAnsi="Tahoma" w:cs="Tahoma"/>
          <w:w w:val="105"/>
          <w:sz w:val="20"/>
          <w:szCs w:val="20"/>
        </w:rPr>
        <w:t xml:space="preserve">przestrzennych (Dz. U. z </w:t>
      </w:r>
      <w:smartTag w:uri="urn:schemas-microsoft-com:office:smarttags" w:element="PersonName">
        <w:r w:rsidRPr="00296A3D">
          <w:rPr>
            <w:rFonts w:ascii="Tahoma" w:hAnsi="Tahoma" w:cs="Tahoma"/>
            <w:w w:val="105"/>
            <w:sz w:val="20"/>
            <w:szCs w:val="20"/>
          </w:rPr>
          <w:t>2</w:t>
        </w:r>
      </w:smartTag>
      <w:r w:rsidRPr="00296A3D">
        <w:rPr>
          <w:rFonts w:ascii="Tahoma" w:hAnsi="Tahoma" w:cs="Tahoma"/>
          <w:w w:val="105"/>
          <w:sz w:val="20"/>
          <w:szCs w:val="20"/>
        </w:rPr>
        <w:t>0</w:t>
      </w:r>
      <w:smartTag w:uri="urn:schemas-microsoft-com:office:smarttags" w:element="PersonName">
        <w:r w:rsidRPr="00296A3D">
          <w:rPr>
            <w:rFonts w:ascii="Tahoma" w:hAnsi="Tahoma" w:cs="Tahoma"/>
            <w:w w:val="105"/>
            <w:sz w:val="20"/>
            <w:szCs w:val="20"/>
          </w:rPr>
          <w:t>2</w:t>
        </w:r>
      </w:smartTag>
      <w:r w:rsidRPr="00296A3D">
        <w:rPr>
          <w:rFonts w:ascii="Tahoma" w:hAnsi="Tahoma" w:cs="Tahoma"/>
          <w:w w:val="105"/>
          <w:sz w:val="20"/>
          <w:szCs w:val="20"/>
        </w:rPr>
        <w:t>4 r. poz. 34</w:t>
      </w:r>
      <w:smartTag w:uri="urn:schemas-microsoft-com:office:smarttags" w:element="PersonName">
        <w:r w:rsidRPr="00296A3D">
          <w:rPr>
            <w:rFonts w:ascii="Tahoma" w:hAnsi="Tahoma" w:cs="Tahoma"/>
            <w:w w:val="105"/>
            <w:sz w:val="20"/>
            <w:szCs w:val="20"/>
          </w:rPr>
          <w:t>2</w:t>
        </w:r>
      </w:smartTag>
      <w:r w:rsidRPr="00296A3D">
        <w:rPr>
          <w:rFonts w:ascii="Tahoma" w:hAnsi="Tahoma" w:cs="Tahoma"/>
          <w:w w:val="105"/>
          <w:sz w:val="20"/>
          <w:szCs w:val="20"/>
        </w:rPr>
        <w:t>).</w:t>
      </w:r>
    </w:p>
    <w:p w:rsidR="00296A3D" w:rsidRPr="00296A3D" w:rsidRDefault="00296A3D" w:rsidP="00296A3D">
      <w:pPr>
        <w:pStyle w:val="Tekstpodstawowy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96A3D">
        <w:rPr>
          <w:rFonts w:ascii="Tahoma" w:hAnsi="Tahoma" w:cs="Tahoma"/>
          <w:w w:val="105"/>
          <w:sz w:val="20"/>
          <w:szCs w:val="20"/>
        </w:rPr>
        <w:t>Wykonawca jest zobowiązany stosować także</w:t>
      </w:r>
      <w:r w:rsidRPr="00296A3D">
        <w:rPr>
          <w:rFonts w:ascii="Tahoma" w:hAnsi="Tahoma" w:cs="Tahoma"/>
          <w:spacing w:val="-2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inne aktualne przepisy</w:t>
      </w:r>
      <w:r w:rsidRPr="00296A3D">
        <w:rPr>
          <w:rFonts w:ascii="Tahoma" w:hAnsi="Tahoma" w:cs="Tahoma"/>
          <w:spacing w:val="-1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prawa, które</w:t>
      </w:r>
      <w:r w:rsidRPr="00296A3D">
        <w:rPr>
          <w:rFonts w:ascii="Tahoma" w:hAnsi="Tahoma" w:cs="Tahoma"/>
          <w:spacing w:val="-1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mogą</w:t>
      </w:r>
      <w:r w:rsidRPr="00296A3D">
        <w:rPr>
          <w:rFonts w:ascii="Tahoma" w:hAnsi="Tahoma" w:cs="Tahoma"/>
          <w:spacing w:val="-1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mieć</w:t>
      </w:r>
      <w:r w:rsidRPr="00296A3D">
        <w:rPr>
          <w:rFonts w:ascii="Tahoma" w:hAnsi="Tahoma" w:cs="Tahoma"/>
          <w:spacing w:val="-2"/>
          <w:w w:val="105"/>
          <w:sz w:val="20"/>
          <w:szCs w:val="20"/>
        </w:rPr>
        <w:t xml:space="preserve"> </w:t>
      </w:r>
      <w:r w:rsidRPr="00296A3D">
        <w:rPr>
          <w:rFonts w:ascii="Tahoma" w:hAnsi="Tahoma" w:cs="Tahoma"/>
          <w:w w:val="105"/>
          <w:sz w:val="20"/>
          <w:szCs w:val="20"/>
        </w:rPr>
        <w:t>zastosowanie przy realizacji prac modernizacyjnych.</w:t>
      </w:r>
    </w:p>
    <w:p w:rsidR="00296A3D" w:rsidRPr="00296A3D" w:rsidRDefault="00296A3D" w:rsidP="00296A3D">
      <w:pPr>
        <w:suppressAutoHyphens/>
        <w:spacing w:line="276" w:lineRule="auto"/>
        <w:jc w:val="both"/>
        <w:outlineLvl w:val="0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3.</w:t>
      </w:r>
      <w:r w:rsidRPr="00296A3D">
        <w:rPr>
          <w:rFonts w:ascii="Tahoma" w:hAnsi="Tahoma" w:cs="Tahoma"/>
          <w:b/>
          <w:bCs/>
          <w:color w:val="000000"/>
          <w:sz w:val="20"/>
          <w:szCs w:val="20"/>
        </w:rPr>
        <w:t>2. Cel realizowanej pracy</w:t>
      </w:r>
    </w:p>
    <w:p w:rsidR="00296A3D" w:rsidRPr="00296A3D" w:rsidRDefault="00296A3D" w:rsidP="00296A3D">
      <w:pPr>
        <w:suppressAutoHyphens/>
        <w:spacing w:line="276" w:lineRule="auto"/>
        <w:jc w:val="both"/>
        <w:outlineLvl w:val="0"/>
        <w:rPr>
          <w:rFonts w:ascii="Tahoma" w:hAnsi="Tahoma" w:cs="Tahoma"/>
          <w:sz w:val="20"/>
          <w:szCs w:val="20"/>
        </w:rPr>
      </w:pPr>
      <w:r w:rsidRPr="00296A3D">
        <w:rPr>
          <w:rFonts w:ascii="Tahoma" w:hAnsi="Tahoma" w:cs="Tahoma"/>
          <w:sz w:val="20"/>
          <w:szCs w:val="20"/>
        </w:rPr>
        <w:t>Celem pracy jest przeprowadzenie modernizacji ewidencji gruntów i budynków na obszarze obrębów ewidencyjnych:</w:t>
      </w:r>
    </w:p>
    <w:p w:rsidR="00296A3D" w:rsidRPr="00296A3D" w:rsidRDefault="00296A3D" w:rsidP="00296A3D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296A3D">
        <w:rPr>
          <w:rFonts w:ascii="Tahoma" w:hAnsi="Tahoma" w:cs="Tahoma"/>
          <w:sz w:val="20"/>
          <w:szCs w:val="20"/>
        </w:rPr>
        <w:t xml:space="preserve">1) Id   </w:t>
      </w:r>
      <w:r w:rsidRPr="00296A3D">
        <w:rPr>
          <w:rFonts w:ascii="Tahoma" w:hAnsi="Tahoma" w:cs="Tahoma"/>
          <w:sz w:val="20"/>
          <w:szCs w:val="20"/>
        </w:rPr>
        <w:tab/>
      </w:r>
      <w:smartTag w:uri="urn:schemas-microsoft-com:office:smarttags" w:element="PersonName">
        <w:r w:rsidRPr="00296A3D">
          <w:rPr>
            <w:rFonts w:ascii="Tahoma" w:hAnsi="Tahoma" w:cs="Tahoma"/>
            <w:sz w:val="20"/>
            <w:szCs w:val="20"/>
          </w:rPr>
          <w:t>2</w:t>
        </w:r>
      </w:smartTag>
      <w:smartTag w:uri="urn:schemas-microsoft-com:office:smarttags" w:element="PersonName">
        <w:r w:rsidRPr="00296A3D">
          <w:rPr>
            <w:rFonts w:ascii="Tahoma" w:hAnsi="Tahoma" w:cs="Tahoma"/>
            <w:sz w:val="20"/>
            <w:szCs w:val="20"/>
          </w:rPr>
          <w:t>8</w:t>
        </w:r>
      </w:smartTag>
      <w:r w:rsidRPr="00296A3D">
        <w:rPr>
          <w:rFonts w:ascii="Tahoma" w:hAnsi="Tahoma" w:cs="Tahoma"/>
          <w:sz w:val="20"/>
          <w:szCs w:val="20"/>
        </w:rPr>
        <w:t>0903_</w:t>
      </w:r>
      <w:smartTag w:uri="urn:schemas-microsoft-com:office:smarttags" w:element="PersonName">
        <w:r w:rsidRPr="00296A3D">
          <w:rPr>
            <w:rFonts w:ascii="Tahoma" w:hAnsi="Tahoma" w:cs="Tahoma"/>
            <w:sz w:val="20"/>
            <w:szCs w:val="20"/>
          </w:rPr>
          <w:t>2</w:t>
        </w:r>
      </w:smartTag>
      <w:r w:rsidRPr="00296A3D">
        <w:rPr>
          <w:rFonts w:ascii="Tahoma" w:hAnsi="Tahoma" w:cs="Tahoma"/>
          <w:sz w:val="20"/>
          <w:szCs w:val="20"/>
        </w:rPr>
        <w:t>.0016</w:t>
      </w:r>
      <w:r w:rsidRPr="00296A3D">
        <w:rPr>
          <w:rFonts w:ascii="Tahoma" w:hAnsi="Tahoma" w:cs="Tahoma"/>
          <w:sz w:val="20"/>
          <w:szCs w:val="20"/>
        </w:rPr>
        <w:tab/>
      </w:r>
      <w:r w:rsidRPr="00296A3D">
        <w:rPr>
          <w:rFonts w:ascii="Tahoma" w:hAnsi="Tahoma" w:cs="Tahoma"/>
          <w:color w:val="000000"/>
          <w:sz w:val="20"/>
          <w:szCs w:val="20"/>
        </w:rPr>
        <w:t>Redy</w:t>
      </w:r>
    </w:p>
    <w:p w:rsidR="00296A3D" w:rsidRPr="00296A3D" w:rsidRDefault="00296A3D" w:rsidP="00296A3D">
      <w:pPr>
        <w:tabs>
          <w:tab w:val="left" w:pos="0"/>
          <w:tab w:val="left" w:pos="180"/>
        </w:tabs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smartTag w:uri="urn:schemas-microsoft-com:office:smarttags" w:element="PersonName">
        <w:r w:rsidRPr="00296A3D">
          <w:rPr>
            <w:rFonts w:ascii="Tahoma" w:hAnsi="Tahoma" w:cs="Tahoma"/>
            <w:sz w:val="20"/>
            <w:szCs w:val="20"/>
          </w:rPr>
          <w:t>2</w:t>
        </w:r>
      </w:smartTag>
      <w:r w:rsidRPr="00296A3D">
        <w:rPr>
          <w:rFonts w:ascii="Tahoma" w:hAnsi="Tahoma" w:cs="Tahoma"/>
          <w:sz w:val="20"/>
          <w:szCs w:val="20"/>
        </w:rPr>
        <w:t xml:space="preserve">) Id </w:t>
      </w:r>
      <w:r w:rsidRPr="00296A3D">
        <w:rPr>
          <w:rFonts w:ascii="Tahoma" w:hAnsi="Tahoma" w:cs="Tahoma"/>
          <w:sz w:val="20"/>
          <w:szCs w:val="20"/>
        </w:rPr>
        <w:tab/>
      </w:r>
      <w:smartTag w:uri="urn:schemas-microsoft-com:office:smarttags" w:element="PersonName">
        <w:r w:rsidRPr="00296A3D">
          <w:rPr>
            <w:rFonts w:ascii="Tahoma" w:hAnsi="Tahoma" w:cs="Tahoma"/>
            <w:sz w:val="20"/>
            <w:szCs w:val="20"/>
          </w:rPr>
          <w:t>2</w:t>
        </w:r>
      </w:smartTag>
      <w:smartTag w:uri="urn:schemas-microsoft-com:office:smarttags" w:element="PersonName">
        <w:r w:rsidRPr="00296A3D">
          <w:rPr>
            <w:rFonts w:ascii="Tahoma" w:hAnsi="Tahoma" w:cs="Tahoma"/>
            <w:sz w:val="20"/>
            <w:szCs w:val="20"/>
          </w:rPr>
          <w:t>8</w:t>
        </w:r>
      </w:smartTag>
      <w:r w:rsidRPr="00296A3D">
        <w:rPr>
          <w:rFonts w:ascii="Tahoma" w:hAnsi="Tahoma" w:cs="Tahoma"/>
          <w:sz w:val="20"/>
          <w:szCs w:val="20"/>
        </w:rPr>
        <w:t>0903_</w:t>
      </w:r>
      <w:smartTag w:uri="urn:schemas-microsoft-com:office:smarttags" w:element="PersonName">
        <w:r w:rsidRPr="00296A3D">
          <w:rPr>
            <w:rFonts w:ascii="Tahoma" w:hAnsi="Tahoma" w:cs="Tahoma"/>
            <w:sz w:val="20"/>
            <w:szCs w:val="20"/>
          </w:rPr>
          <w:t>2</w:t>
        </w:r>
      </w:smartTag>
      <w:r w:rsidRPr="00296A3D">
        <w:rPr>
          <w:rFonts w:ascii="Tahoma" w:hAnsi="Tahoma" w:cs="Tahoma"/>
          <w:sz w:val="20"/>
          <w:szCs w:val="20"/>
        </w:rPr>
        <w:t>.001</w:t>
      </w:r>
      <w:smartTag w:uri="urn:schemas-microsoft-com:office:smarttags" w:element="PersonName">
        <w:r w:rsidRPr="00296A3D">
          <w:rPr>
            <w:rFonts w:ascii="Tahoma" w:hAnsi="Tahoma" w:cs="Tahoma"/>
            <w:sz w:val="20"/>
            <w:szCs w:val="20"/>
          </w:rPr>
          <w:t>8</w:t>
        </w:r>
      </w:smartTag>
      <w:r w:rsidRPr="00296A3D">
        <w:rPr>
          <w:rFonts w:ascii="Tahoma" w:hAnsi="Tahoma" w:cs="Tahoma"/>
          <w:color w:val="000000"/>
          <w:sz w:val="20"/>
          <w:szCs w:val="20"/>
        </w:rPr>
        <w:tab/>
        <w:t>Koniewo</w:t>
      </w:r>
    </w:p>
    <w:p w:rsidR="00296A3D" w:rsidRPr="00296A3D" w:rsidRDefault="00296A3D" w:rsidP="00296A3D">
      <w:pPr>
        <w:tabs>
          <w:tab w:val="left" w:pos="0"/>
          <w:tab w:val="left" w:pos="180"/>
        </w:tabs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296A3D">
        <w:rPr>
          <w:rFonts w:ascii="Tahoma" w:hAnsi="Tahoma" w:cs="Tahoma"/>
          <w:sz w:val="20"/>
          <w:szCs w:val="20"/>
        </w:rPr>
        <w:t>3) Id</w:t>
      </w:r>
      <w:r w:rsidRPr="00296A3D">
        <w:rPr>
          <w:rFonts w:ascii="Tahoma" w:hAnsi="Tahoma" w:cs="Tahoma"/>
          <w:sz w:val="20"/>
          <w:szCs w:val="20"/>
        </w:rPr>
        <w:tab/>
      </w:r>
      <w:smartTag w:uri="urn:schemas-microsoft-com:office:smarttags" w:element="PersonName">
        <w:r w:rsidRPr="00296A3D">
          <w:rPr>
            <w:rFonts w:ascii="Tahoma" w:hAnsi="Tahoma" w:cs="Tahoma"/>
            <w:sz w:val="20"/>
            <w:szCs w:val="20"/>
          </w:rPr>
          <w:t>2</w:t>
        </w:r>
      </w:smartTag>
      <w:smartTag w:uri="urn:schemas-microsoft-com:office:smarttags" w:element="PersonName">
        <w:r w:rsidRPr="00296A3D">
          <w:rPr>
            <w:rFonts w:ascii="Tahoma" w:hAnsi="Tahoma" w:cs="Tahoma"/>
            <w:sz w:val="20"/>
            <w:szCs w:val="20"/>
          </w:rPr>
          <w:t>8</w:t>
        </w:r>
      </w:smartTag>
      <w:r w:rsidRPr="00296A3D">
        <w:rPr>
          <w:rFonts w:ascii="Tahoma" w:hAnsi="Tahoma" w:cs="Tahoma"/>
          <w:sz w:val="20"/>
          <w:szCs w:val="20"/>
        </w:rPr>
        <w:t>0903_</w:t>
      </w:r>
      <w:smartTag w:uri="urn:schemas-microsoft-com:office:smarttags" w:element="PersonName">
        <w:r w:rsidRPr="00296A3D">
          <w:rPr>
            <w:rFonts w:ascii="Tahoma" w:hAnsi="Tahoma" w:cs="Tahoma"/>
            <w:sz w:val="20"/>
            <w:szCs w:val="20"/>
          </w:rPr>
          <w:t>2</w:t>
        </w:r>
      </w:smartTag>
      <w:r w:rsidRPr="00296A3D">
        <w:rPr>
          <w:rFonts w:ascii="Tahoma" w:hAnsi="Tahoma" w:cs="Tahoma"/>
          <w:sz w:val="20"/>
          <w:szCs w:val="20"/>
        </w:rPr>
        <w:t>.00</w:t>
      </w:r>
      <w:smartTag w:uri="urn:schemas-microsoft-com:office:smarttags" w:element="PersonName">
        <w:r w:rsidRPr="00296A3D">
          <w:rPr>
            <w:rFonts w:ascii="Tahoma" w:hAnsi="Tahoma" w:cs="Tahoma"/>
            <w:sz w:val="20"/>
            <w:szCs w:val="20"/>
          </w:rPr>
          <w:t>2</w:t>
        </w:r>
      </w:smartTag>
      <w:r w:rsidRPr="00296A3D">
        <w:rPr>
          <w:rFonts w:ascii="Tahoma" w:hAnsi="Tahoma" w:cs="Tahoma"/>
          <w:sz w:val="20"/>
          <w:szCs w:val="20"/>
        </w:rPr>
        <w:t>3</w:t>
      </w:r>
      <w:r w:rsidRPr="00296A3D">
        <w:rPr>
          <w:rFonts w:ascii="Tahoma" w:hAnsi="Tahoma" w:cs="Tahoma"/>
          <w:color w:val="000000"/>
          <w:sz w:val="20"/>
          <w:szCs w:val="20"/>
        </w:rPr>
        <w:tab/>
        <w:t>Długołęka</w:t>
      </w:r>
    </w:p>
    <w:p w:rsidR="00296A3D" w:rsidRPr="00296A3D" w:rsidRDefault="00296A3D" w:rsidP="00296A3D">
      <w:pPr>
        <w:tabs>
          <w:tab w:val="left" w:pos="0"/>
          <w:tab w:val="left" w:pos="180"/>
        </w:tabs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296A3D">
        <w:rPr>
          <w:rFonts w:ascii="Tahoma" w:hAnsi="Tahoma" w:cs="Tahoma"/>
          <w:sz w:val="20"/>
          <w:szCs w:val="20"/>
        </w:rPr>
        <w:t xml:space="preserve">4) Id </w:t>
      </w:r>
      <w:r w:rsidRPr="00296A3D">
        <w:rPr>
          <w:rFonts w:ascii="Tahoma" w:hAnsi="Tahoma" w:cs="Tahoma"/>
          <w:sz w:val="20"/>
          <w:szCs w:val="20"/>
        </w:rPr>
        <w:tab/>
      </w:r>
      <w:smartTag w:uri="urn:schemas-microsoft-com:office:smarttags" w:element="PersonName">
        <w:r w:rsidRPr="00296A3D">
          <w:rPr>
            <w:rFonts w:ascii="Tahoma" w:hAnsi="Tahoma" w:cs="Tahoma"/>
            <w:sz w:val="20"/>
            <w:szCs w:val="20"/>
          </w:rPr>
          <w:t>2</w:t>
        </w:r>
      </w:smartTag>
      <w:smartTag w:uri="urn:schemas-microsoft-com:office:smarttags" w:element="PersonName">
        <w:r w:rsidRPr="00296A3D">
          <w:rPr>
            <w:rFonts w:ascii="Tahoma" w:hAnsi="Tahoma" w:cs="Tahoma"/>
            <w:sz w:val="20"/>
            <w:szCs w:val="20"/>
          </w:rPr>
          <w:t>8</w:t>
        </w:r>
      </w:smartTag>
      <w:r w:rsidRPr="00296A3D">
        <w:rPr>
          <w:rFonts w:ascii="Tahoma" w:hAnsi="Tahoma" w:cs="Tahoma"/>
          <w:sz w:val="20"/>
          <w:szCs w:val="20"/>
        </w:rPr>
        <w:t>0903_</w:t>
      </w:r>
      <w:smartTag w:uri="urn:schemas-microsoft-com:office:smarttags" w:element="PersonName">
        <w:r w:rsidRPr="00296A3D">
          <w:rPr>
            <w:rFonts w:ascii="Tahoma" w:hAnsi="Tahoma" w:cs="Tahoma"/>
            <w:sz w:val="20"/>
            <w:szCs w:val="20"/>
          </w:rPr>
          <w:t>2</w:t>
        </w:r>
      </w:smartTag>
      <w:r w:rsidRPr="00296A3D">
        <w:rPr>
          <w:rFonts w:ascii="Tahoma" w:hAnsi="Tahoma" w:cs="Tahoma"/>
          <w:sz w:val="20"/>
          <w:szCs w:val="20"/>
        </w:rPr>
        <w:t>.00</w:t>
      </w:r>
      <w:smartTag w:uri="urn:schemas-microsoft-com:office:smarttags" w:element="PersonName">
        <w:r w:rsidRPr="00296A3D">
          <w:rPr>
            <w:rFonts w:ascii="Tahoma" w:hAnsi="Tahoma" w:cs="Tahoma"/>
            <w:sz w:val="20"/>
            <w:szCs w:val="20"/>
          </w:rPr>
          <w:t>2</w:t>
        </w:r>
      </w:smartTag>
      <w:r w:rsidRPr="00296A3D">
        <w:rPr>
          <w:rFonts w:ascii="Tahoma" w:hAnsi="Tahoma" w:cs="Tahoma"/>
          <w:sz w:val="20"/>
          <w:szCs w:val="20"/>
        </w:rPr>
        <w:t>4</w:t>
      </w:r>
      <w:r w:rsidRPr="00296A3D">
        <w:rPr>
          <w:rFonts w:ascii="Tahoma" w:hAnsi="Tahoma" w:cs="Tahoma"/>
          <w:color w:val="000000"/>
          <w:sz w:val="20"/>
          <w:szCs w:val="20"/>
        </w:rPr>
        <w:tab/>
        <w:t>Lauda</w:t>
      </w:r>
    </w:p>
    <w:p w:rsidR="00296A3D" w:rsidRPr="00296A3D" w:rsidRDefault="00296A3D" w:rsidP="00296A3D">
      <w:pPr>
        <w:tabs>
          <w:tab w:val="left" w:pos="0"/>
          <w:tab w:val="left" w:pos="180"/>
        </w:tabs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smartTag w:uri="urn:schemas-microsoft-com:office:smarttags" w:element="PersonName">
        <w:r w:rsidRPr="00296A3D">
          <w:rPr>
            <w:rFonts w:ascii="Tahoma" w:hAnsi="Tahoma" w:cs="Tahoma"/>
            <w:sz w:val="20"/>
            <w:szCs w:val="20"/>
          </w:rPr>
          <w:t>5</w:t>
        </w:r>
      </w:smartTag>
      <w:r w:rsidRPr="00296A3D">
        <w:rPr>
          <w:rFonts w:ascii="Tahoma" w:hAnsi="Tahoma" w:cs="Tahoma"/>
          <w:sz w:val="20"/>
          <w:szCs w:val="20"/>
        </w:rPr>
        <w:t xml:space="preserve">) Id </w:t>
      </w:r>
      <w:r w:rsidRPr="00296A3D">
        <w:rPr>
          <w:rFonts w:ascii="Tahoma" w:hAnsi="Tahoma" w:cs="Tahoma"/>
          <w:sz w:val="20"/>
          <w:szCs w:val="20"/>
        </w:rPr>
        <w:tab/>
      </w:r>
      <w:smartTag w:uri="urn:schemas-microsoft-com:office:smarttags" w:element="PersonName">
        <w:r w:rsidRPr="00296A3D">
          <w:rPr>
            <w:rFonts w:ascii="Tahoma" w:hAnsi="Tahoma" w:cs="Tahoma"/>
            <w:sz w:val="20"/>
            <w:szCs w:val="20"/>
          </w:rPr>
          <w:t>2</w:t>
        </w:r>
      </w:smartTag>
      <w:smartTag w:uri="urn:schemas-microsoft-com:office:smarttags" w:element="PersonName">
        <w:r w:rsidRPr="00296A3D">
          <w:rPr>
            <w:rFonts w:ascii="Tahoma" w:hAnsi="Tahoma" w:cs="Tahoma"/>
            <w:sz w:val="20"/>
            <w:szCs w:val="20"/>
          </w:rPr>
          <w:t>8</w:t>
        </w:r>
      </w:smartTag>
      <w:r w:rsidRPr="00296A3D">
        <w:rPr>
          <w:rFonts w:ascii="Tahoma" w:hAnsi="Tahoma" w:cs="Tahoma"/>
          <w:sz w:val="20"/>
          <w:szCs w:val="20"/>
        </w:rPr>
        <w:t>0903_</w:t>
      </w:r>
      <w:smartTag w:uri="urn:schemas-microsoft-com:office:smarttags" w:element="PersonName">
        <w:r w:rsidRPr="00296A3D">
          <w:rPr>
            <w:rFonts w:ascii="Tahoma" w:hAnsi="Tahoma" w:cs="Tahoma"/>
            <w:sz w:val="20"/>
            <w:szCs w:val="20"/>
          </w:rPr>
          <w:t>2</w:t>
        </w:r>
      </w:smartTag>
      <w:r w:rsidRPr="00296A3D">
        <w:rPr>
          <w:rFonts w:ascii="Tahoma" w:hAnsi="Tahoma" w:cs="Tahoma"/>
          <w:sz w:val="20"/>
          <w:szCs w:val="20"/>
        </w:rPr>
        <w:t>.00</w:t>
      </w:r>
      <w:smartTag w:uri="urn:schemas-microsoft-com:office:smarttags" w:element="PersonName">
        <w:r w:rsidRPr="00296A3D">
          <w:rPr>
            <w:rFonts w:ascii="Tahoma" w:hAnsi="Tahoma" w:cs="Tahoma"/>
            <w:sz w:val="20"/>
            <w:szCs w:val="20"/>
          </w:rPr>
          <w:t>2</w:t>
        </w:r>
      </w:smartTag>
      <w:smartTag w:uri="urn:schemas-microsoft-com:office:smarttags" w:element="PersonName">
        <w:r w:rsidRPr="00296A3D">
          <w:rPr>
            <w:rFonts w:ascii="Tahoma" w:hAnsi="Tahoma" w:cs="Tahoma"/>
            <w:sz w:val="20"/>
            <w:szCs w:val="20"/>
          </w:rPr>
          <w:t>5</w:t>
        </w:r>
      </w:smartTag>
      <w:r w:rsidRPr="00296A3D">
        <w:rPr>
          <w:rFonts w:ascii="Tahoma" w:hAnsi="Tahoma" w:cs="Tahoma"/>
          <w:color w:val="000000"/>
          <w:sz w:val="20"/>
          <w:szCs w:val="20"/>
        </w:rPr>
        <w:tab/>
        <w:t>Markajmy</w:t>
      </w:r>
    </w:p>
    <w:p w:rsidR="00296A3D" w:rsidRPr="00296A3D" w:rsidRDefault="00296A3D" w:rsidP="00296A3D">
      <w:pPr>
        <w:tabs>
          <w:tab w:val="left" w:pos="0"/>
          <w:tab w:val="left" w:pos="180"/>
        </w:tabs>
        <w:spacing w:line="276" w:lineRule="auto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96A3D">
        <w:rPr>
          <w:rFonts w:ascii="Tahoma" w:hAnsi="Tahoma" w:cs="Tahoma"/>
          <w:sz w:val="20"/>
          <w:szCs w:val="20"/>
        </w:rPr>
        <w:t xml:space="preserve">6) Id </w:t>
      </w:r>
      <w:r w:rsidRPr="00296A3D">
        <w:rPr>
          <w:rFonts w:ascii="Tahoma" w:hAnsi="Tahoma" w:cs="Tahoma"/>
          <w:sz w:val="20"/>
          <w:szCs w:val="20"/>
        </w:rPr>
        <w:tab/>
      </w:r>
      <w:smartTag w:uri="urn:schemas-microsoft-com:office:smarttags" w:element="PersonName">
        <w:r w:rsidRPr="00296A3D">
          <w:rPr>
            <w:rFonts w:ascii="Tahoma" w:hAnsi="Tahoma" w:cs="Tahoma"/>
            <w:sz w:val="20"/>
            <w:szCs w:val="20"/>
          </w:rPr>
          <w:t>2</w:t>
        </w:r>
      </w:smartTag>
      <w:smartTag w:uri="urn:schemas-microsoft-com:office:smarttags" w:element="PersonName">
        <w:r w:rsidRPr="00296A3D">
          <w:rPr>
            <w:rFonts w:ascii="Tahoma" w:hAnsi="Tahoma" w:cs="Tahoma"/>
            <w:sz w:val="20"/>
            <w:szCs w:val="20"/>
          </w:rPr>
          <w:t>8</w:t>
        </w:r>
      </w:smartTag>
      <w:r w:rsidRPr="00296A3D">
        <w:rPr>
          <w:rFonts w:ascii="Tahoma" w:hAnsi="Tahoma" w:cs="Tahoma"/>
          <w:sz w:val="20"/>
          <w:szCs w:val="20"/>
        </w:rPr>
        <w:t>0903_</w:t>
      </w:r>
      <w:smartTag w:uri="urn:schemas-microsoft-com:office:smarttags" w:element="PersonName">
        <w:r w:rsidRPr="00296A3D">
          <w:rPr>
            <w:rFonts w:ascii="Tahoma" w:hAnsi="Tahoma" w:cs="Tahoma"/>
            <w:sz w:val="20"/>
            <w:szCs w:val="20"/>
          </w:rPr>
          <w:t>2</w:t>
        </w:r>
      </w:smartTag>
      <w:r w:rsidRPr="00296A3D">
        <w:rPr>
          <w:rFonts w:ascii="Tahoma" w:hAnsi="Tahoma" w:cs="Tahoma"/>
          <w:sz w:val="20"/>
          <w:szCs w:val="20"/>
        </w:rPr>
        <w:t>.0031</w:t>
      </w:r>
      <w:r w:rsidRPr="00296A3D">
        <w:rPr>
          <w:rFonts w:ascii="Tahoma" w:hAnsi="Tahoma" w:cs="Tahoma"/>
          <w:color w:val="000000"/>
          <w:sz w:val="20"/>
          <w:szCs w:val="20"/>
        </w:rPr>
        <w:tab/>
        <w:t>Medyny</w:t>
      </w:r>
    </w:p>
    <w:p w:rsidR="00296A3D" w:rsidRPr="00296A3D" w:rsidRDefault="00296A3D" w:rsidP="00296A3D">
      <w:pPr>
        <w:suppressAutoHyphens/>
        <w:spacing w:line="276" w:lineRule="auto"/>
        <w:jc w:val="both"/>
        <w:outlineLvl w:val="0"/>
        <w:rPr>
          <w:rFonts w:ascii="Tahoma" w:hAnsi="Tahoma" w:cs="Tahoma"/>
          <w:sz w:val="20"/>
          <w:szCs w:val="20"/>
        </w:rPr>
      </w:pPr>
      <w:r w:rsidRPr="00296A3D">
        <w:rPr>
          <w:rFonts w:ascii="Tahoma" w:hAnsi="Tahoma" w:cs="Tahoma"/>
          <w:sz w:val="20"/>
          <w:szCs w:val="20"/>
        </w:rPr>
        <w:t xml:space="preserve">w trybie art. </w:t>
      </w:r>
      <w:smartTag w:uri="urn:schemas-microsoft-com:office:smarttags" w:element="PersonName">
        <w:r w:rsidRPr="00296A3D">
          <w:rPr>
            <w:rFonts w:ascii="Tahoma" w:hAnsi="Tahoma" w:cs="Tahoma"/>
            <w:sz w:val="20"/>
            <w:szCs w:val="20"/>
          </w:rPr>
          <w:t>2</w:t>
        </w:r>
      </w:smartTag>
      <w:r w:rsidRPr="00296A3D">
        <w:rPr>
          <w:rFonts w:ascii="Tahoma" w:hAnsi="Tahoma" w:cs="Tahoma"/>
          <w:sz w:val="20"/>
          <w:szCs w:val="20"/>
        </w:rPr>
        <w:t>4a ustawy z dnia 17 maja 19</w:t>
      </w:r>
      <w:smartTag w:uri="urn:schemas-microsoft-com:office:smarttags" w:element="PersonName">
        <w:r w:rsidRPr="00296A3D">
          <w:rPr>
            <w:rFonts w:ascii="Tahoma" w:hAnsi="Tahoma" w:cs="Tahoma"/>
            <w:sz w:val="20"/>
            <w:szCs w:val="20"/>
          </w:rPr>
          <w:t>8</w:t>
        </w:r>
      </w:smartTag>
      <w:r w:rsidRPr="00296A3D">
        <w:rPr>
          <w:rFonts w:ascii="Tahoma" w:hAnsi="Tahoma" w:cs="Tahoma"/>
          <w:sz w:val="20"/>
          <w:szCs w:val="20"/>
        </w:rPr>
        <w:t xml:space="preserve">9r. Prawo geodezyjne i kartograficzne oraz zgodnie z przepisami rozporządzenia Ministra Rozwoju, Pracy i Technologii z dnia </w:t>
      </w:r>
      <w:smartTag w:uri="urn:schemas-microsoft-com:office:smarttags" w:element="PersonName">
        <w:r w:rsidRPr="00296A3D">
          <w:rPr>
            <w:rFonts w:ascii="Tahoma" w:hAnsi="Tahoma" w:cs="Tahoma"/>
            <w:sz w:val="20"/>
            <w:szCs w:val="20"/>
          </w:rPr>
          <w:t>2</w:t>
        </w:r>
      </w:smartTag>
      <w:r w:rsidRPr="00296A3D">
        <w:rPr>
          <w:rFonts w:ascii="Tahoma" w:hAnsi="Tahoma" w:cs="Tahoma"/>
          <w:sz w:val="20"/>
          <w:szCs w:val="20"/>
        </w:rPr>
        <w:t xml:space="preserve">7 lipca </w:t>
      </w:r>
      <w:smartTag w:uri="urn:schemas-microsoft-com:office:smarttags" w:element="PersonName">
        <w:r w:rsidRPr="00296A3D">
          <w:rPr>
            <w:rFonts w:ascii="Tahoma" w:hAnsi="Tahoma" w:cs="Tahoma"/>
            <w:sz w:val="20"/>
            <w:szCs w:val="20"/>
          </w:rPr>
          <w:t>2</w:t>
        </w:r>
      </w:smartTag>
      <w:r w:rsidRPr="00296A3D">
        <w:rPr>
          <w:rFonts w:ascii="Tahoma" w:hAnsi="Tahoma" w:cs="Tahoma"/>
          <w:sz w:val="20"/>
          <w:szCs w:val="20"/>
        </w:rPr>
        <w:t>0</w:t>
      </w:r>
      <w:smartTag w:uri="urn:schemas-microsoft-com:office:smarttags" w:element="PersonName">
        <w:r w:rsidRPr="00296A3D">
          <w:rPr>
            <w:rFonts w:ascii="Tahoma" w:hAnsi="Tahoma" w:cs="Tahoma"/>
            <w:sz w:val="20"/>
            <w:szCs w:val="20"/>
          </w:rPr>
          <w:t>2</w:t>
        </w:r>
      </w:smartTag>
      <w:r w:rsidRPr="00296A3D">
        <w:rPr>
          <w:rFonts w:ascii="Tahoma" w:hAnsi="Tahoma" w:cs="Tahoma"/>
          <w:sz w:val="20"/>
          <w:szCs w:val="20"/>
        </w:rPr>
        <w:t>1r. w sprawie ewidencji gruntów i budynków.</w:t>
      </w:r>
    </w:p>
    <w:p w:rsidR="00296A3D" w:rsidRPr="00296A3D" w:rsidRDefault="00296A3D" w:rsidP="00296A3D">
      <w:pPr>
        <w:suppressAutoHyphens/>
        <w:spacing w:line="276" w:lineRule="auto"/>
        <w:jc w:val="both"/>
        <w:outlineLvl w:val="0"/>
        <w:rPr>
          <w:rFonts w:ascii="Tahoma" w:hAnsi="Tahoma" w:cs="Tahoma"/>
          <w:b/>
          <w:bCs/>
          <w:color w:val="000000"/>
          <w:sz w:val="20"/>
          <w:szCs w:val="20"/>
        </w:rPr>
      </w:pPr>
      <w:r w:rsidRPr="00296A3D">
        <w:rPr>
          <w:rFonts w:ascii="Tahoma" w:hAnsi="Tahoma" w:cs="Tahoma"/>
          <w:sz w:val="20"/>
          <w:szCs w:val="20"/>
        </w:rPr>
        <w:t xml:space="preserve">Osiągnięcie zakładanego celu pracy pozwoli na podniesienie jakości danych w ewidencji gruntów i budynków, jak również pozwoli na usprawnienie procesu prowadzenia, obsługi </w:t>
      </w:r>
      <w:r w:rsidRPr="00296A3D">
        <w:rPr>
          <w:rFonts w:ascii="Tahoma" w:hAnsi="Tahoma" w:cs="Tahoma"/>
          <w:sz w:val="20"/>
          <w:szCs w:val="20"/>
        </w:rPr>
        <w:br/>
        <w:t xml:space="preserve">i udostępniania ewidencji gruntów i budynków w postaci zbiorów numerycznych oraz usług sieciowych, a w szczególności poprawi procesy automatyzacji w zakresie przeglądania danych </w:t>
      </w:r>
      <w:proofErr w:type="spellStart"/>
      <w:r w:rsidRPr="00296A3D">
        <w:rPr>
          <w:rFonts w:ascii="Tahoma" w:hAnsi="Tahoma" w:cs="Tahoma"/>
          <w:sz w:val="20"/>
          <w:szCs w:val="20"/>
        </w:rPr>
        <w:t>pzgik</w:t>
      </w:r>
      <w:proofErr w:type="spellEnd"/>
      <w:r w:rsidRPr="00296A3D">
        <w:rPr>
          <w:rFonts w:ascii="Tahoma" w:hAnsi="Tahoma" w:cs="Tahoma"/>
          <w:sz w:val="20"/>
          <w:szCs w:val="20"/>
        </w:rPr>
        <w:t xml:space="preserve">, obsługi zgłoszeń prac geodezyjnych oraz udostępniania materiałów </w:t>
      </w:r>
      <w:proofErr w:type="spellStart"/>
      <w:r w:rsidRPr="00296A3D">
        <w:rPr>
          <w:rFonts w:ascii="Tahoma" w:hAnsi="Tahoma" w:cs="Tahoma"/>
          <w:sz w:val="20"/>
          <w:szCs w:val="20"/>
        </w:rPr>
        <w:t>pzgik</w:t>
      </w:r>
      <w:proofErr w:type="spellEnd"/>
      <w:r w:rsidRPr="00296A3D">
        <w:rPr>
          <w:rFonts w:ascii="Tahoma" w:hAnsi="Tahoma" w:cs="Tahoma"/>
          <w:sz w:val="20"/>
          <w:szCs w:val="20"/>
        </w:rPr>
        <w:t>.</w:t>
      </w:r>
    </w:p>
    <w:p w:rsidR="00296A3D" w:rsidRPr="00296A3D" w:rsidRDefault="00296A3D" w:rsidP="00296A3D">
      <w:pPr>
        <w:suppressAutoHyphens/>
        <w:spacing w:line="276" w:lineRule="auto"/>
        <w:jc w:val="both"/>
        <w:outlineLvl w:val="0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3.</w:t>
      </w:r>
      <w:r w:rsidRPr="00296A3D">
        <w:rPr>
          <w:rFonts w:ascii="Tahoma" w:hAnsi="Tahoma" w:cs="Tahoma"/>
          <w:b/>
          <w:bCs/>
          <w:color w:val="000000"/>
          <w:sz w:val="20"/>
          <w:szCs w:val="20"/>
        </w:rPr>
        <w:t>3.  Zakres pracy</w:t>
      </w:r>
    </w:p>
    <w:p w:rsidR="00296A3D" w:rsidRPr="00296A3D" w:rsidRDefault="00296A3D" w:rsidP="00296A3D">
      <w:pPr>
        <w:suppressAutoHyphens/>
        <w:spacing w:line="276" w:lineRule="auto"/>
        <w:jc w:val="both"/>
        <w:outlineLvl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296A3D" w:rsidRPr="00296A3D" w:rsidRDefault="00296A3D" w:rsidP="00296A3D">
      <w:pPr>
        <w:tabs>
          <w:tab w:val="center" w:pos="4950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96A3D">
        <w:rPr>
          <w:rFonts w:ascii="Tahoma" w:hAnsi="Tahoma" w:cs="Tahoma"/>
          <w:sz w:val="20"/>
          <w:szCs w:val="20"/>
        </w:rPr>
        <w:t>Ogólny zakres prac został opisany w projekcie modernizacji dla obrębów</w:t>
      </w:r>
      <w:r w:rsidRPr="00296A3D">
        <w:rPr>
          <w:rFonts w:ascii="Tahoma" w:hAnsi="Tahoma" w:cs="Tahoma"/>
          <w:spacing w:val="-2"/>
          <w:sz w:val="20"/>
          <w:szCs w:val="20"/>
        </w:rPr>
        <w:t xml:space="preserve">: </w:t>
      </w:r>
      <w:r w:rsidRPr="00296A3D">
        <w:rPr>
          <w:rFonts w:ascii="Tahoma" w:hAnsi="Tahoma" w:cs="Tahoma"/>
          <w:color w:val="000000"/>
          <w:sz w:val="20"/>
          <w:szCs w:val="20"/>
        </w:rPr>
        <w:t>Redy, Koniewo, Długołęka, Lauda, Markajmy, Medyny położone w gminie</w:t>
      </w:r>
      <w:r w:rsidRPr="00296A3D">
        <w:rPr>
          <w:rFonts w:ascii="Tahoma" w:hAnsi="Tahoma" w:cs="Tahoma"/>
          <w:sz w:val="20"/>
          <w:szCs w:val="20"/>
        </w:rPr>
        <w:t xml:space="preserve"> Lidzbark Warmiński, </w:t>
      </w:r>
      <w:proofErr w:type="spellStart"/>
      <w:r w:rsidRPr="00296A3D">
        <w:rPr>
          <w:rFonts w:ascii="Tahoma" w:hAnsi="Tahoma" w:cs="Tahoma"/>
          <w:sz w:val="20"/>
          <w:szCs w:val="20"/>
        </w:rPr>
        <w:t>powiat</w:t>
      </w:r>
      <w:proofErr w:type="spellEnd"/>
      <w:r w:rsidRPr="00296A3D">
        <w:rPr>
          <w:rFonts w:ascii="Tahoma" w:hAnsi="Tahoma" w:cs="Tahoma"/>
          <w:spacing w:val="-3"/>
          <w:sz w:val="20"/>
          <w:szCs w:val="20"/>
        </w:rPr>
        <w:t xml:space="preserve"> </w:t>
      </w:r>
      <w:proofErr w:type="spellStart"/>
      <w:r w:rsidRPr="00296A3D">
        <w:rPr>
          <w:rFonts w:ascii="Tahoma" w:hAnsi="Tahoma" w:cs="Tahoma"/>
          <w:sz w:val="20"/>
          <w:szCs w:val="20"/>
        </w:rPr>
        <w:t>lidzbarski</w:t>
      </w:r>
      <w:proofErr w:type="spellEnd"/>
      <w:r w:rsidRPr="00296A3D">
        <w:rPr>
          <w:rFonts w:ascii="Tahoma" w:hAnsi="Tahoma" w:cs="Tahoma"/>
          <w:sz w:val="20"/>
          <w:szCs w:val="20"/>
        </w:rPr>
        <w:t xml:space="preserve">, który został uzgodniony przez Wojewódzkiego Inspektora Nadzoru Geodezyjnego i Kartograficznego Województwa Warmińsko - Mazurskiego. Należy w sposób bezwzględny zastosować się do jego postanowień i zapisów oraz szczegółowych zapisów wyszczególnionych w niniejszych warunkach technicznych. Wszelkie zmiany i ewentualne odstępstwa należy uzgadniać wcześniej z Zamawiającym, które jeżeli uznane zostaną za zasadne, zostaną odnotowane w dzienniku roboty. </w:t>
      </w:r>
    </w:p>
    <w:p w:rsidR="00296A3D" w:rsidRPr="00296A3D" w:rsidRDefault="00296A3D" w:rsidP="00296A3D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3.</w:t>
      </w:r>
      <w:r w:rsidR="00927CC4">
        <w:rPr>
          <w:rFonts w:ascii="Tahoma" w:hAnsi="Tahoma" w:cs="Tahoma"/>
          <w:b/>
          <w:sz w:val="20"/>
          <w:szCs w:val="20"/>
        </w:rPr>
        <w:t>4</w:t>
      </w:r>
      <w:r w:rsidRPr="00296A3D">
        <w:rPr>
          <w:rFonts w:ascii="Tahoma" w:hAnsi="Tahoma" w:cs="Tahoma"/>
          <w:b/>
          <w:sz w:val="20"/>
          <w:szCs w:val="20"/>
        </w:rPr>
        <w:t>. Warunki realizacji zamówienia</w:t>
      </w:r>
    </w:p>
    <w:p w:rsidR="00296A3D" w:rsidRPr="00296A3D" w:rsidRDefault="00927CC4" w:rsidP="00296A3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3.4.</w:t>
      </w:r>
      <w:r w:rsidR="00296A3D" w:rsidRPr="00296A3D">
        <w:rPr>
          <w:rFonts w:ascii="Tahoma" w:hAnsi="Tahoma" w:cs="Tahoma"/>
          <w:sz w:val="20"/>
          <w:szCs w:val="20"/>
        </w:rPr>
        <w:t>1. Zamawiający wymaga bardzo uważnego zapoznania się z treścią projektu modernizacji oraz niniejszych warunków technicznych. Dokumenty te stanowią podstawę opracowania oferty przetargowej, a po wyborze Wykonawcy, realizacji przedmiotu umowy. Udzielanie wyjaśnień dotyczących zapisów zawartych we wspomnianych dokumentach i ewentualne zmiany treści warunków technicznych są możliwe jedynie w toku postępowania przetargowego, w trybie przewidzianym ustawą Prawo zamówień publicznych.</w:t>
      </w:r>
    </w:p>
    <w:p w:rsidR="00296A3D" w:rsidRPr="00296A3D" w:rsidRDefault="00927CC4" w:rsidP="00296A3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3.4.</w:t>
      </w:r>
      <w:smartTag w:uri="urn:schemas-microsoft-com:office:smarttags" w:element="PersonName">
        <w:r w:rsidR="00296A3D" w:rsidRPr="00296A3D">
          <w:rPr>
            <w:rFonts w:ascii="Tahoma" w:hAnsi="Tahoma" w:cs="Tahoma"/>
            <w:sz w:val="20"/>
            <w:szCs w:val="20"/>
          </w:rPr>
          <w:t>2</w:t>
        </w:r>
      </w:smartTag>
      <w:r w:rsidR="00296A3D" w:rsidRPr="00296A3D">
        <w:rPr>
          <w:rFonts w:ascii="Tahoma" w:hAnsi="Tahoma" w:cs="Tahoma"/>
          <w:sz w:val="20"/>
          <w:szCs w:val="20"/>
        </w:rPr>
        <w:t xml:space="preserve">. Wykonawca zobowiązany jest sporządzić harmonogram prac i przedstawić ten harmonogram do akceptacji Zamawiającego w terminie do </w:t>
      </w:r>
      <w:smartTag w:uri="urn:schemas-microsoft-com:office:smarttags" w:element="PersonName">
        <w:r w:rsidR="00296A3D" w:rsidRPr="00296A3D">
          <w:rPr>
            <w:rFonts w:ascii="Tahoma" w:hAnsi="Tahoma" w:cs="Tahoma"/>
            <w:sz w:val="20"/>
            <w:szCs w:val="20"/>
          </w:rPr>
          <w:t>10</w:t>
        </w:r>
      </w:smartTag>
      <w:r w:rsidR="00296A3D" w:rsidRPr="00296A3D">
        <w:rPr>
          <w:rFonts w:ascii="Tahoma" w:hAnsi="Tahoma" w:cs="Tahoma"/>
          <w:sz w:val="20"/>
          <w:szCs w:val="20"/>
        </w:rPr>
        <w:t xml:space="preserve"> dni roboczych od podpisania umowy.</w:t>
      </w:r>
    </w:p>
    <w:p w:rsidR="00296A3D" w:rsidRPr="00296A3D" w:rsidRDefault="00927CC4" w:rsidP="00296A3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3.4.</w:t>
      </w:r>
      <w:r w:rsidR="00296A3D" w:rsidRPr="00296A3D">
        <w:rPr>
          <w:rFonts w:ascii="Tahoma" w:hAnsi="Tahoma" w:cs="Tahoma"/>
          <w:sz w:val="20"/>
          <w:szCs w:val="20"/>
        </w:rPr>
        <w:t>3. Zakres zmian i ustaleń między stronami umowy musi zostać uzgodniony pisemnie i opisany w dzienniku robót.</w:t>
      </w:r>
    </w:p>
    <w:p w:rsidR="00296A3D" w:rsidRPr="00296A3D" w:rsidRDefault="00927CC4" w:rsidP="00296A3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3.4.</w:t>
      </w:r>
      <w:r w:rsidR="00296A3D" w:rsidRPr="00296A3D">
        <w:rPr>
          <w:rFonts w:ascii="Tahoma" w:hAnsi="Tahoma" w:cs="Tahoma"/>
          <w:sz w:val="20"/>
          <w:szCs w:val="20"/>
        </w:rPr>
        <w:t>4. Wykonawca zobowiązany jest do prowadzenia prac zgodnie z obowiązującymi przepisami prawa, zapisami zawartymi w projekcie modernizacji, warunkach technicznych oraz w umowie.</w:t>
      </w:r>
    </w:p>
    <w:p w:rsidR="00296A3D" w:rsidRPr="00296A3D" w:rsidRDefault="00927CC4" w:rsidP="00296A3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3.4.</w:t>
      </w:r>
      <w:smartTag w:uri="urn:schemas-microsoft-com:office:smarttags" w:element="PersonName">
        <w:r w:rsidR="00296A3D" w:rsidRPr="00296A3D">
          <w:rPr>
            <w:rFonts w:ascii="Tahoma" w:hAnsi="Tahoma" w:cs="Tahoma"/>
            <w:sz w:val="20"/>
            <w:szCs w:val="20"/>
          </w:rPr>
          <w:t>5</w:t>
        </w:r>
      </w:smartTag>
      <w:r w:rsidR="00296A3D" w:rsidRPr="00296A3D">
        <w:rPr>
          <w:rFonts w:ascii="Tahoma" w:hAnsi="Tahoma" w:cs="Tahoma"/>
          <w:sz w:val="20"/>
          <w:szCs w:val="20"/>
        </w:rPr>
        <w:t>. W przypadkach wystąpienia sytuacji nieprzewidzianych w obowiązujących przepisach prawnych, projekcie modernizacji, w niniejszych warunkach technicznych czy w umowie Wykonawca pracy zobowiązany jest do szczegółowych uzgodnień z Zamawiającym, które zostaną potwierdzone wpisami w dzienniku robót. Wyklucza się stosowanie przez Wykonawcę rozwiązań nieuzgodnionych i niepotwierdzonych wpisem w dzienniku robót</w:t>
      </w:r>
    </w:p>
    <w:p w:rsidR="00296A3D" w:rsidRPr="00296A3D" w:rsidRDefault="00927CC4" w:rsidP="00296A3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3.4.</w:t>
      </w:r>
      <w:r w:rsidR="00296A3D" w:rsidRPr="00296A3D">
        <w:rPr>
          <w:rFonts w:ascii="Tahoma" w:hAnsi="Tahoma" w:cs="Tahoma"/>
          <w:sz w:val="20"/>
          <w:szCs w:val="20"/>
        </w:rPr>
        <w:t>6. W celu sprawnej komunikacji podczas realizacji zakresu zleconych prac oraz przekazywania materiałów zasobu w postaci elektronicznej, strony umowy uzgodnią sposób przekazywania tego typu materiałów. Preferowanym sposobem jest przekazywanie danych na udostępniony przez Wykonawcę serwer FTP. Za zgodą stron dane te mogą zostać udostępnione w inny sposób.</w:t>
      </w:r>
    </w:p>
    <w:p w:rsidR="00296A3D" w:rsidRPr="00296A3D" w:rsidRDefault="00927CC4" w:rsidP="00296A3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3.4.</w:t>
      </w:r>
      <w:r w:rsidR="00296A3D" w:rsidRPr="00296A3D">
        <w:rPr>
          <w:rFonts w:ascii="Tahoma" w:hAnsi="Tahoma" w:cs="Tahoma"/>
          <w:sz w:val="20"/>
          <w:szCs w:val="20"/>
        </w:rPr>
        <w:t>7. Wszelkie materiały cyfrowe w tym raporty kontroli należy przekazywać do kontroli z wykorzystaniem usług sieciowych lub na wskazany przez Wykonawcę serwer FTP.</w:t>
      </w:r>
    </w:p>
    <w:p w:rsidR="00296A3D" w:rsidRPr="00296A3D" w:rsidRDefault="00927CC4" w:rsidP="00296A3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3.4.</w:t>
      </w:r>
      <w:smartTag w:uri="urn:schemas-microsoft-com:office:smarttags" w:element="PersonName">
        <w:r w:rsidR="00296A3D" w:rsidRPr="00296A3D">
          <w:rPr>
            <w:rFonts w:ascii="Tahoma" w:hAnsi="Tahoma" w:cs="Tahoma"/>
            <w:sz w:val="20"/>
            <w:szCs w:val="20"/>
          </w:rPr>
          <w:t>8</w:t>
        </w:r>
      </w:smartTag>
      <w:r w:rsidR="00296A3D" w:rsidRPr="00296A3D">
        <w:rPr>
          <w:rFonts w:ascii="Tahoma" w:hAnsi="Tahoma" w:cs="Tahoma"/>
          <w:sz w:val="20"/>
          <w:szCs w:val="20"/>
        </w:rPr>
        <w:t>. Zamawiający udostępni Wykonawcy komplet danych i materiałów, znajdujących się w państwowym zasobie geodezyjnym i kartograficznym (</w:t>
      </w:r>
      <w:proofErr w:type="spellStart"/>
      <w:r w:rsidR="00296A3D" w:rsidRPr="00296A3D">
        <w:rPr>
          <w:rFonts w:ascii="Tahoma" w:hAnsi="Tahoma" w:cs="Tahoma"/>
          <w:sz w:val="20"/>
          <w:szCs w:val="20"/>
        </w:rPr>
        <w:t>PZGiK</w:t>
      </w:r>
      <w:proofErr w:type="spellEnd"/>
      <w:r w:rsidR="00296A3D" w:rsidRPr="00296A3D">
        <w:rPr>
          <w:rFonts w:ascii="Tahoma" w:hAnsi="Tahoma" w:cs="Tahoma"/>
          <w:sz w:val="20"/>
          <w:szCs w:val="20"/>
        </w:rPr>
        <w:t>), niezbędnych do wykonania przedmiotu zamówienia w terminach uzgodnionych z Wykonawcą. W przypadku wprowadzenia przez Zamawiającego zmian w cyfrowych zbiorach danych, których kopie zostały udostępnione Wykonawcy, Zamawiający udostępni Wykonawcy ponownie kopie tych zbiorów danych, zawierających wprowadzone zmiany.</w:t>
      </w:r>
    </w:p>
    <w:p w:rsidR="00296A3D" w:rsidRPr="00296A3D" w:rsidRDefault="00927CC4" w:rsidP="00296A3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3.4.</w:t>
      </w:r>
      <w:r w:rsidR="00296A3D" w:rsidRPr="00296A3D">
        <w:rPr>
          <w:rFonts w:ascii="Tahoma" w:hAnsi="Tahoma" w:cs="Tahoma"/>
          <w:sz w:val="20"/>
          <w:szCs w:val="20"/>
        </w:rPr>
        <w:t>9. W przypadku wystąpienia wątpliwości dotyczących wykorzystania materiałów zasobu, Zamawiający podejmie decyzję, co do zakresu i sposobu wykorzystania konkretnego materiału zasobu.</w:t>
      </w:r>
    </w:p>
    <w:p w:rsidR="00296A3D" w:rsidRPr="00296A3D" w:rsidRDefault="00927CC4" w:rsidP="00296A3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3.4.</w:t>
      </w:r>
      <w:smartTag w:uri="urn:schemas-microsoft-com:office:smarttags" w:element="PersonName">
        <w:r w:rsidR="00296A3D" w:rsidRPr="00296A3D">
          <w:rPr>
            <w:rFonts w:ascii="Tahoma" w:hAnsi="Tahoma" w:cs="Tahoma"/>
            <w:sz w:val="20"/>
            <w:szCs w:val="20"/>
          </w:rPr>
          <w:t>10</w:t>
        </w:r>
      </w:smartTag>
      <w:r w:rsidR="00296A3D" w:rsidRPr="00296A3D">
        <w:rPr>
          <w:rFonts w:ascii="Tahoma" w:hAnsi="Tahoma" w:cs="Tahoma"/>
          <w:sz w:val="20"/>
          <w:szCs w:val="20"/>
        </w:rPr>
        <w:t>. W trakcie realizacji zamówienia Wykonawca założy roboczą bazę danych geometrycznych, którą będzie na bieżąco aktualizował. Wykonawca ma obowiązek udostępnienia roboczej bazy danych Zamawiającemu na dowolnym etapie realizacji zamówienia.</w:t>
      </w:r>
    </w:p>
    <w:p w:rsidR="00296A3D" w:rsidRPr="00296A3D" w:rsidRDefault="00927CC4" w:rsidP="00296A3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3.4.</w:t>
      </w:r>
      <w:r w:rsidR="00296A3D" w:rsidRPr="00296A3D">
        <w:rPr>
          <w:rFonts w:ascii="Tahoma" w:hAnsi="Tahoma" w:cs="Tahoma"/>
          <w:sz w:val="20"/>
          <w:szCs w:val="20"/>
        </w:rPr>
        <w:t>11. Wykonawca zobowiązany jest uczestniczyć w zebraniach inform</w:t>
      </w:r>
      <w:r>
        <w:rPr>
          <w:rFonts w:ascii="Tahoma" w:hAnsi="Tahoma" w:cs="Tahoma"/>
          <w:sz w:val="20"/>
          <w:szCs w:val="20"/>
        </w:rPr>
        <w:t>acyjnych zorganizowanych przez S</w:t>
      </w:r>
      <w:r w:rsidR="00296A3D" w:rsidRPr="00296A3D">
        <w:rPr>
          <w:rFonts w:ascii="Tahoma" w:hAnsi="Tahoma" w:cs="Tahoma"/>
          <w:sz w:val="20"/>
          <w:szCs w:val="20"/>
        </w:rPr>
        <w:t xml:space="preserve">tarostwo dla właścicieli i władających nieruchomościami zlokalizowanymi na obszarze objętym modernizacją </w:t>
      </w:r>
      <w:proofErr w:type="spellStart"/>
      <w:r w:rsidR="00296A3D" w:rsidRPr="00296A3D">
        <w:rPr>
          <w:rFonts w:ascii="Tahoma" w:hAnsi="Tahoma" w:cs="Tahoma"/>
          <w:sz w:val="20"/>
          <w:szCs w:val="20"/>
        </w:rPr>
        <w:t>EGiB</w:t>
      </w:r>
      <w:proofErr w:type="spellEnd"/>
      <w:r w:rsidR="00296A3D" w:rsidRPr="00296A3D">
        <w:rPr>
          <w:rFonts w:ascii="Tahoma" w:hAnsi="Tahoma" w:cs="Tahoma"/>
          <w:sz w:val="20"/>
          <w:szCs w:val="20"/>
        </w:rPr>
        <w:t>. W ramach tych spotkań wykonawca przedstawi zakres realizowanych prac modernizacyjnych i harmonogram ich wykonania.</w:t>
      </w:r>
    </w:p>
    <w:p w:rsidR="00296A3D" w:rsidRPr="00296A3D" w:rsidRDefault="00927CC4" w:rsidP="00296A3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3.4.</w:t>
      </w:r>
      <w:smartTag w:uri="urn:schemas-microsoft-com:office:smarttags" w:element="PersonName">
        <w:r w:rsidR="00296A3D" w:rsidRPr="00296A3D">
          <w:rPr>
            <w:rFonts w:ascii="Tahoma" w:hAnsi="Tahoma" w:cs="Tahoma"/>
            <w:sz w:val="20"/>
            <w:szCs w:val="20"/>
          </w:rPr>
          <w:t>1</w:t>
        </w:r>
        <w:smartTag w:uri="urn:schemas-microsoft-com:office:smarttags" w:element="PersonName">
          <w:r w:rsidR="00296A3D" w:rsidRPr="00296A3D">
            <w:rPr>
              <w:rFonts w:ascii="Tahoma" w:hAnsi="Tahoma" w:cs="Tahoma"/>
              <w:sz w:val="20"/>
              <w:szCs w:val="20"/>
            </w:rPr>
            <w:t>2</w:t>
          </w:r>
        </w:smartTag>
      </w:smartTag>
      <w:r w:rsidR="00296A3D" w:rsidRPr="00296A3D">
        <w:rPr>
          <w:rFonts w:ascii="Tahoma" w:hAnsi="Tahoma" w:cs="Tahoma"/>
          <w:sz w:val="20"/>
          <w:szCs w:val="20"/>
        </w:rPr>
        <w:t>. Wykonawca dostarczy do kontroli kompletne materiały dotyczące modernizowanego obrębu na co najmniej 14 dni przed terminem wyłożenia projektu operatu ewidencji gruntów i budynków do publicznego wglądu, co pozwoli na ocenę jakości i postępu prac, a w konsekwencji na ocenę możliwości i zasadności wszczęcia procedury dotyczącej ogłoszenia o terminie i miejscu wyłożenia projektu operatu opisowo - kartograficznego.</w:t>
      </w:r>
    </w:p>
    <w:p w:rsidR="00296A3D" w:rsidRPr="00296A3D" w:rsidRDefault="00927CC4" w:rsidP="00296A3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3.4.</w:t>
      </w:r>
      <w:r w:rsidR="00296A3D" w:rsidRPr="00296A3D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3</w:t>
      </w:r>
      <w:r w:rsidR="00296A3D" w:rsidRPr="00296A3D">
        <w:rPr>
          <w:rFonts w:ascii="Tahoma" w:hAnsi="Tahoma" w:cs="Tahoma"/>
          <w:sz w:val="20"/>
          <w:szCs w:val="20"/>
        </w:rPr>
        <w:t>. Wykonawca skompletuje sporządzoną w toku prac dokumentację geodezyjną i kartograficzną w postaci operatu technicznego w postaci elektronicznej, zgodnie z zapisami rozporządzenia w sprawie „standardów technicznych…”.</w:t>
      </w:r>
    </w:p>
    <w:p w:rsidR="00296A3D" w:rsidRPr="00296A3D" w:rsidRDefault="00927CC4" w:rsidP="00296A3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3.4.</w:t>
      </w:r>
      <w:r w:rsidR="00296A3D" w:rsidRPr="00296A3D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4</w:t>
      </w:r>
      <w:r w:rsidR="00296A3D" w:rsidRPr="00296A3D">
        <w:rPr>
          <w:rFonts w:ascii="Tahoma" w:hAnsi="Tahoma" w:cs="Tahoma"/>
          <w:sz w:val="20"/>
          <w:szCs w:val="20"/>
        </w:rPr>
        <w:t xml:space="preserve">. Niezależnie od operatu technicznego sporządzonego w postaci elektronicznej. Wykonawca zobowiązany jest do przekazania oryginałów dokumentów (w przypadku gdy w oryginale zostały sporządzone w postaci papierowej)wyszczególnionych w § 36 </w:t>
      </w:r>
      <w:proofErr w:type="spellStart"/>
      <w:r w:rsidR="00296A3D" w:rsidRPr="00296A3D">
        <w:rPr>
          <w:rFonts w:ascii="Tahoma" w:hAnsi="Tahoma" w:cs="Tahoma"/>
          <w:sz w:val="20"/>
          <w:szCs w:val="20"/>
        </w:rPr>
        <w:t>pkt</w:t>
      </w:r>
      <w:proofErr w:type="spellEnd"/>
      <w:r w:rsidR="00296A3D" w:rsidRPr="00296A3D">
        <w:rPr>
          <w:rFonts w:ascii="Tahoma" w:hAnsi="Tahoma" w:cs="Tahoma"/>
          <w:sz w:val="20"/>
          <w:szCs w:val="20"/>
        </w:rPr>
        <w:t xml:space="preserve"> 6, 7, </w:t>
      </w:r>
      <w:smartTag w:uri="urn:schemas-microsoft-com:office:smarttags" w:element="PersonName">
        <w:r w:rsidR="00296A3D" w:rsidRPr="00296A3D">
          <w:rPr>
            <w:rFonts w:ascii="Tahoma" w:hAnsi="Tahoma" w:cs="Tahoma"/>
            <w:sz w:val="20"/>
            <w:szCs w:val="20"/>
          </w:rPr>
          <w:t>8</w:t>
        </w:r>
      </w:smartTag>
      <w:r w:rsidR="00296A3D" w:rsidRPr="00296A3D">
        <w:rPr>
          <w:rFonts w:ascii="Tahoma" w:hAnsi="Tahoma" w:cs="Tahoma"/>
          <w:sz w:val="20"/>
          <w:szCs w:val="20"/>
        </w:rPr>
        <w:t xml:space="preserve"> rozporządzenia w sprawie standardów (…), w szczególności:</w:t>
      </w:r>
    </w:p>
    <w:p w:rsidR="00296A3D" w:rsidRPr="00296A3D" w:rsidRDefault="00296A3D" w:rsidP="00296A3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96A3D">
        <w:rPr>
          <w:rFonts w:ascii="Tahoma" w:hAnsi="Tahoma" w:cs="Tahoma"/>
          <w:sz w:val="20"/>
          <w:szCs w:val="20"/>
        </w:rPr>
        <w:t>a) protokoły i szkice graniczne,</w:t>
      </w:r>
    </w:p>
    <w:p w:rsidR="00296A3D" w:rsidRPr="00296A3D" w:rsidRDefault="00296A3D" w:rsidP="00296A3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96A3D">
        <w:rPr>
          <w:rFonts w:ascii="Tahoma" w:hAnsi="Tahoma" w:cs="Tahoma"/>
          <w:sz w:val="20"/>
          <w:szCs w:val="20"/>
        </w:rPr>
        <w:t>b) mapy wywiadu terenowego,</w:t>
      </w:r>
    </w:p>
    <w:p w:rsidR="00296A3D" w:rsidRPr="00296A3D" w:rsidRDefault="00296A3D" w:rsidP="00296A3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96A3D">
        <w:rPr>
          <w:rFonts w:ascii="Tahoma" w:hAnsi="Tahoma" w:cs="Tahoma"/>
          <w:sz w:val="20"/>
          <w:szCs w:val="20"/>
        </w:rPr>
        <w:t>c) dowody doręczeń zawiadomień i wezwań,</w:t>
      </w:r>
    </w:p>
    <w:p w:rsidR="00296A3D" w:rsidRPr="00296A3D" w:rsidRDefault="00296A3D" w:rsidP="00296A3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96A3D">
        <w:rPr>
          <w:rFonts w:ascii="Tahoma" w:hAnsi="Tahoma" w:cs="Tahoma"/>
          <w:sz w:val="20"/>
          <w:szCs w:val="20"/>
        </w:rPr>
        <w:t xml:space="preserve">d) a także innych oryginalnych pism oraz innych dokumentów niepochodzących z </w:t>
      </w:r>
      <w:proofErr w:type="spellStart"/>
      <w:r w:rsidRPr="00296A3D">
        <w:rPr>
          <w:rFonts w:ascii="Tahoma" w:hAnsi="Tahoma" w:cs="Tahoma"/>
          <w:sz w:val="20"/>
          <w:szCs w:val="20"/>
        </w:rPr>
        <w:t>PZGiK</w:t>
      </w:r>
      <w:proofErr w:type="spellEnd"/>
      <w:r w:rsidRPr="00296A3D">
        <w:rPr>
          <w:rFonts w:ascii="Tahoma" w:hAnsi="Tahoma" w:cs="Tahoma"/>
          <w:sz w:val="20"/>
          <w:szCs w:val="20"/>
        </w:rPr>
        <w:t>, które Wykonawca pozyskał, a następnie wykorzystał w trakcie realizacji zleconych prac.</w:t>
      </w:r>
    </w:p>
    <w:p w:rsidR="00296A3D" w:rsidRPr="00296A3D" w:rsidRDefault="00927CC4" w:rsidP="00296A3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3.4.</w:t>
      </w:r>
      <w:r w:rsidR="00296A3D" w:rsidRPr="00296A3D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5</w:t>
      </w:r>
      <w:r w:rsidR="00296A3D" w:rsidRPr="00296A3D">
        <w:rPr>
          <w:rFonts w:ascii="Tahoma" w:hAnsi="Tahoma" w:cs="Tahoma"/>
          <w:sz w:val="20"/>
          <w:szCs w:val="20"/>
        </w:rPr>
        <w:t>. Wykonawca zobowiązany jest wykonać przedmiot zamówienia w terminach określonych w umowie, projekcie modernizacji oraz niniejszych warunkach technicznych.</w:t>
      </w:r>
    </w:p>
    <w:p w:rsidR="00296A3D" w:rsidRPr="00296A3D" w:rsidRDefault="00927CC4" w:rsidP="00296A3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3.4.</w:t>
      </w:r>
      <w:r w:rsidR="00296A3D" w:rsidRPr="00296A3D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6</w:t>
      </w:r>
      <w:r w:rsidR="00296A3D" w:rsidRPr="00296A3D">
        <w:rPr>
          <w:rFonts w:ascii="Tahoma" w:hAnsi="Tahoma" w:cs="Tahoma"/>
          <w:sz w:val="20"/>
          <w:szCs w:val="20"/>
        </w:rPr>
        <w:t>. Wykonawca zobowiązany jest przekazać Zamawiającemu dokumenty z zakończenia każdej części i etapu zamówienia w sposób zapewniający przeprowadzenie kontroli zleconej pracy przez Zamawiającego.</w:t>
      </w:r>
    </w:p>
    <w:p w:rsidR="00296A3D" w:rsidRPr="00296A3D" w:rsidRDefault="00927CC4" w:rsidP="00296A3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3.4.</w:t>
      </w:r>
      <w:r w:rsidR="00296A3D" w:rsidRPr="00296A3D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7</w:t>
      </w:r>
      <w:r w:rsidR="00296A3D" w:rsidRPr="00296A3D">
        <w:rPr>
          <w:rFonts w:ascii="Tahoma" w:hAnsi="Tahoma" w:cs="Tahoma"/>
          <w:sz w:val="20"/>
          <w:szCs w:val="20"/>
        </w:rPr>
        <w:t>. Dokumentację będącą wynikiem wykonanych prac należy skompletować osobno dla każdej z części i etapu zamówienia.</w:t>
      </w:r>
    </w:p>
    <w:p w:rsidR="00296A3D" w:rsidRPr="00296A3D" w:rsidRDefault="00927CC4" w:rsidP="00296A3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3.4.18</w:t>
      </w:r>
      <w:r w:rsidR="00296A3D" w:rsidRPr="00296A3D">
        <w:rPr>
          <w:rFonts w:ascii="Tahoma" w:hAnsi="Tahoma" w:cs="Tahoma"/>
          <w:sz w:val="20"/>
          <w:szCs w:val="20"/>
        </w:rPr>
        <w:t xml:space="preserve">. Dokumentacja, o której mowa w </w:t>
      </w:r>
      <w:proofErr w:type="spellStart"/>
      <w:r w:rsidR="00296A3D" w:rsidRPr="00927CC4">
        <w:rPr>
          <w:rFonts w:ascii="Tahoma" w:hAnsi="Tahoma" w:cs="Tahoma"/>
          <w:sz w:val="20"/>
          <w:szCs w:val="20"/>
        </w:rPr>
        <w:t>pkt</w:t>
      </w:r>
      <w:proofErr w:type="spellEnd"/>
      <w:r w:rsidR="00296A3D" w:rsidRPr="00927CC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3.4.19</w:t>
      </w:r>
      <w:r w:rsidR="00296A3D" w:rsidRPr="00296A3D">
        <w:rPr>
          <w:rFonts w:ascii="Tahoma" w:hAnsi="Tahoma" w:cs="Tahoma"/>
          <w:sz w:val="20"/>
          <w:szCs w:val="20"/>
        </w:rPr>
        <w:t xml:space="preserve"> po pozytywnym odbiorze może zostać przyjęta do państwowego zasobu geodezyjnego i kartograficznego.</w:t>
      </w:r>
    </w:p>
    <w:p w:rsidR="00296A3D" w:rsidRPr="00296A3D" w:rsidRDefault="00927CC4" w:rsidP="00296A3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3.4.</w:t>
      </w:r>
      <w:r w:rsidR="00296A3D" w:rsidRPr="00296A3D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9</w:t>
      </w:r>
      <w:r w:rsidR="00296A3D" w:rsidRPr="00296A3D">
        <w:rPr>
          <w:rFonts w:ascii="Tahoma" w:hAnsi="Tahoma" w:cs="Tahoma"/>
          <w:sz w:val="20"/>
          <w:szCs w:val="20"/>
        </w:rPr>
        <w:t>. Wykonawca jest zobowiązany do przygotowania projektu operatu opisowo-kartograficznego, który będzie podlegał wyłożeniu do publicznego wglądu oraz do uczestniczenia w czynnościach wyłożenia.</w:t>
      </w:r>
    </w:p>
    <w:p w:rsidR="00296A3D" w:rsidRPr="00296A3D" w:rsidRDefault="00927CC4" w:rsidP="00296A3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3.4.</w:t>
      </w:r>
      <w:r w:rsidR="00296A3D" w:rsidRPr="00296A3D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0</w:t>
      </w:r>
      <w:r w:rsidR="00296A3D" w:rsidRPr="00296A3D">
        <w:rPr>
          <w:rFonts w:ascii="Tahoma" w:hAnsi="Tahoma" w:cs="Tahoma"/>
          <w:sz w:val="20"/>
          <w:szCs w:val="20"/>
        </w:rPr>
        <w:t>. Wykonawca jest zobowiązany do uwzględnienia w projekcie operatu opisowo-kartograficznego zmian wynikających z uwag złożonych do tego operatu, które zostały uznane za zasadne.</w:t>
      </w:r>
    </w:p>
    <w:p w:rsidR="00296A3D" w:rsidRPr="00296A3D" w:rsidRDefault="00927CC4" w:rsidP="00296A3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3.4.</w:t>
      </w:r>
      <w:r w:rsidR="00296A3D" w:rsidRPr="00296A3D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1</w:t>
      </w:r>
      <w:r w:rsidR="00296A3D" w:rsidRPr="00296A3D">
        <w:rPr>
          <w:rFonts w:ascii="Tahoma" w:hAnsi="Tahoma" w:cs="Tahoma"/>
          <w:sz w:val="20"/>
          <w:szCs w:val="20"/>
        </w:rPr>
        <w:t xml:space="preserve">. Wykonawca jest zobowiązany do przygotowania plików do aktualizacji baz danych </w:t>
      </w:r>
      <w:proofErr w:type="spellStart"/>
      <w:r w:rsidR="00296A3D" w:rsidRPr="00296A3D">
        <w:rPr>
          <w:rFonts w:ascii="Tahoma" w:hAnsi="Tahoma" w:cs="Tahoma"/>
          <w:sz w:val="20"/>
          <w:szCs w:val="20"/>
        </w:rPr>
        <w:t>EGiB</w:t>
      </w:r>
      <w:proofErr w:type="spellEnd"/>
      <w:r w:rsidR="00296A3D" w:rsidRPr="00296A3D">
        <w:rPr>
          <w:rFonts w:ascii="Tahoma" w:hAnsi="Tahoma" w:cs="Tahoma"/>
          <w:sz w:val="20"/>
          <w:szCs w:val="20"/>
        </w:rPr>
        <w:t>. Format plików do aktualizacji podlega uzgodnieniu z Zamawiającym.</w:t>
      </w:r>
    </w:p>
    <w:p w:rsidR="00296A3D" w:rsidRPr="00296A3D" w:rsidRDefault="00927CC4" w:rsidP="00296A3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3.4.</w:t>
      </w:r>
      <w:r w:rsidR="00296A3D" w:rsidRPr="00296A3D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2</w:t>
      </w:r>
      <w:r w:rsidR="00296A3D" w:rsidRPr="00296A3D">
        <w:rPr>
          <w:rFonts w:ascii="Tahoma" w:hAnsi="Tahoma" w:cs="Tahoma"/>
          <w:sz w:val="20"/>
          <w:szCs w:val="20"/>
        </w:rPr>
        <w:t>. Zasilenia baz danych ewidencji gruntów i budynków o wyniki modernizacji dokona Zamawiający przy udziale i wsparciu przedstawiciela Wykonawcy.</w:t>
      </w:r>
    </w:p>
    <w:p w:rsidR="00296A3D" w:rsidRDefault="00927CC4" w:rsidP="00296A3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3.4.</w:t>
      </w:r>
      <w:r w:rsidR="00296A3D" w:rsidRPr="00296A3D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3</w:t>
      </w:r>
      <w:r w:rsidR="00296A3D" w:rsidRPr="00296A3D">
        <w:rPr>
          <w:rFonts w:ascii="Tahoma" w:hAnsi="Tahoma" w:cs="Tahoma"/>
          <w:sz w:val="20"/>
          <w:szCs w:val="20"/>
        </w:rPr>
        <w:t>. Wykonawca zobowiązany jest do uwzględnienia w realizacji przedmiotu zamówienia zmian wynikających ze znowelizowanych przepisów prawa o ile wejdą one w życie 1 miesiąc przed terminem wyłożenia projektu operatu opisowo-kartograficznego do publicznego wglądu.</w:t>
      </w:r>
    </w:p>
    <w:p w:rsidR="008A6A07" w:rsidRPr="007C0414" w:rsidRDefault="008A6A07" w:rsidP="008A6A07">
      <w:pPr>
        <w:spacing w:after="0"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t xml:space="preserve">3.5. </w:t>
      </w:r>
      <w:r w:rsidRPr="00C220BC">
        <w:rPr>
          <w:rFonts w:ascii="Tahoma" w:hAnsi="Tahoma" w:cs="Tahoma"/>
          <w:b/>
          <w:sz w:val="20"/>
          <w:szCs w:val="20"/>
        </w:rPr>
        <w:t xml:space="preserve">Wspólny Słownik Zamówień (CPV): </w:t>
      </w:r>
    </w:p>
    <w:p w:rsidR="008A6A07" w:rsidRPr="004C22FA" w:rsidRDefault="008A6A07" w:rsidP="008A6A07">
      <w:pPr>
        <w:pStyle w:val="WW-Tekstpodstawowy2"/>
        <w:widowControl w:val="0"/>
        <w:numPr>
          <w:ilvl w:val="0"/>
          <w:numId w:val="21"/>
        </w:numPr>
        <w:spacing w:line="276" w:lineRule="auto"/>
        <w:ind w:left="0"/>
        <w:jc w:val="both"/>
        <w:rPr>
          <w:rFonts w:ascii="Tahoma" w:eastAsia="Arial" w:hAnsi="Tahoma" w:cs="Tahoma"/>
          <w:b w:val="0"/>
          <w:sz w:val="20"/>
          <w:lang w:eastAsia="en-US"/>
        </w:rPr>
      </w:pPr>
      <w:r w:rsidRPr="004C22FA">
        <w:rPr>
          <w:rFonts w:ascii="Tahoma" w:eastAsia="Arial" w:hAnsi="Tahoma" w:cs="Tahoma"/>
          <w:b w:val="0"/>
          <w:sz w:val="20"/>
          <w:lang w:eastAsia="en-US"/>
        </w:rPr>
        <w:t>kod główny:</w:t>
      </w:r>
    </w:p>
    <w:p w:rsidR="008A6A07" w:rsidRPr="004C22FA" w:rsidRDefault="008A6A07" w:rsidP="008A6A07">
      <w:pPr>
        <w:pStyle w:val="WW-Tekstpodstawowy2"/>
        <w:widowControl w:val="0"/>
        <w:spacing w:line="276" w:lineRule="auto"/>
        <w:jc w:val="both"/>
        <w:rPr>
          <w:rFonts w:ascii="Tahoma" w:eastAsia="Arial" w:hAnsi="Tahoma" w:cs="Tahoma"/>
          <w:b w:val="0"/>
          <w:sz w:val="20"/>
          <w:lang w:eastAsia="en-US"/>
        </w:rPr>
      </w:pPr>
      <w:r w:rsidRPr="004C22FA">
        <w:rPr>
          <w:rFonts w:ascii="Tahoma" w:eastAsia="Arial" w:hAnsi="Tahoma" w:cs="Tahoma"/>
          <w:b w:val="0"/>
          <w:sz w:val="20"/>
          <w:lang w:eastAsia="en-US"/>
        </w:rPr>
        <w:t>71355000-1 (usługi pomiarowe)</w:t>
      </w:r>
    </w:p>
    <w:p w:rsidR="008A6A07" w:rsidRPr="004C22FA" w:rsidRDefault="008A6A07" w:rsidP="008A6A07">
      <w:pPr>
        <w:pStyle w:val="WW-Tekstpodstawowy2"/>
        <w:widowControl w:val="0"/>
        <w:spacing w:line="276" w:lineRule="auto"/>
        <w:jc w:val="both"/>
        <w:rPr>
          <w:rFonts w:ascii="Tahoma" w:eastAsia="Arial" w:hAnsi="Tahoma" w:cs="Tahoma"/>
          <w:b w:val="0"/>
          <w:sz w:val="20"/>
          <w:lang w:eastAsia="en-US"/>
        </w:rPr>
      </w:pPr>
    </w:p>
    <w:p w:rsidR="008A6A07" w:rsidRPr="004C22FA" w:rsidRDefault="008A6A07" w:rsidP="008A6A07">
      <w:pPr>
        <w:pStyle w:val="WW-Tekstpodstawowy2"/>
        <w:widowControl w:val="0"/>
        <w:numPr>
          <w:ilvl w:val="0"/>
          <w:numId w:val="21"/>
        </w:numPr>
        <w:spacing w:line="276" w:lineRule="auto"/>
        <w:ind w:left="0"/>
        <w:jc w:val="both"/>
        <w:rPr>
          <w:rFonts w:ascii="Tahoma" w:eastAsia="Arial" w:hAnsi="Tahoma" w:cs="Tahoma"/>
          <w:b w:val="0"/>
          <w:sz w:val="20"/>
          <w:lang w:eastAsia="en-US"/>
        </w:rPr>
      </w:pPr>
      <w:r w:rsidRPr="004C22FA">
        <w:rPr>
          <w:rFonts w:ascii="Tahoma" w:eastAsia="Arial" w:hAnsi="Tahoma" w:cs="Tahoma"/>
          <w:b w:val="0"/>
          <w:sz w:val="20"/>
          <w:lang w:eastAsia="en-US"/>
        </w:rPr>
        <w:t>kody dodatkowe:</w:t>
      </w:r>
    </w:p>
    <w:p w:rsidR="008A6A07" w:rsidRPr="004C22FA" w:rsidRDefault="008A6A07" w:rsidP="008A6A07">
      <w:pPr>
        <w:pStyle w:val="WW-Tekstpodstawowy2"/>
        <w:widowControl w:val="0"/>
        <w:spacing w:line="276" w:lineRule="auto"/>
        <w:jc w:val="both"/>
        <w:rPr>
          <w:rFonts w:ascii="Tahoma" w:eastAsia="Arial" w:hAnsi="Tahoma" w:cs="Tahoma"/>
          <w:b w:val="0"/>
          <w:sz w:val="20"/>
          <w:lang w:eastAsia="en-US"/>
        </w:rPr>
      </w:pPr>
      <w:r w:rsidRPr="004C22FA">
        <w:rPr>
          <w:rFonts w:ascii="Tahoma" w:eastAsia="Arial" w:hAnsi="Tahoma" w:cs="Tahoma"/>
          <w:b w:val="0"/>
          <w:sz w:val="20"/>
          <w:lang w:eastAsia="en-US"/>
        </w:rPr>
        <w:t>71222100-1 (usługi kartograficzne w zakresie obszarów miejskich)</w:t>
      </w:r>
    </w:p>
    <w:p w:rsidR="008A6A07" w:rsidRPr="004C22FA" w:rsidRDefault="008A6A07" w:rsidP="008A6A07">
      <w:pPr>
        <w:pStyle w:val="WW-Tekstpodstawowy2"/>
        <w:widowControl w:val="0"/>
        <w:spacing w:line="276" w:lineRule="auto"/>
        <w:jc w:val="both"/>
        <w:rPr>
          <w:rFonts w:ascii="Tahoma" w:eastAsia="Arial" w:hAnsi="Tahoma" w:cs="Tahoma"/>
          <w:b w:val="0"/>
          <w:sz w:val="20"/>
          <w:lang w:eastAsia="en-US"/>
        </w:rPr>
      </w:pPr>
      <w:r w:rsidRPr="004C22FA">
        <w:rPr>
          <w:rFonts w:ascii="Tahoma" w:eastAsia="Arial" w:hAnsi="Tahoma" w:cs="Tahoma"/>
          <w:b w:val="0"/>
          <w:sz w:val="20"/>
          <w:lang w:eastAsia="en-US"/>
        </w:rPr>
        <w:t>71222</w:t>
      </w:r>
      <w:r w:rsidR="00FB70B9">
        <w:rPr>
          <w:rFonts w:ascii="Tahoma" w:eastAsia="Arial" w:hAnsi="Tahoma" w:cs="Tahoma"/>
          <w:b w:val="0"/>
          <w:sz w:val="20"/>
          <w:lang w:eastAsia="en-US"/>
        </w:rPr>
        <w:t>2</w:t>
      </w:r>
      <w:r w:rsidRPr="004C22FA">
        <w:rPr>
          <w:rFonts w:ascii="Tahoma" w:eastAsia="Arial" w:hAnsi="Tahoma" w:cs="Tahoma"/>
          <w:b w:val="0"/>
          <w:sz w:val="20"/>
          <w:lang w:eastAsia="en-US"/>
        </w:rPr>
        <w:t>00-2 (usługi kartograficzne w zakresie obszarów wiejskich)</w:t>
      </w:r>
    </w:p>
    <w:p w:rsidR="008A6A07" w:rsidRPr="004C22FA" w:rsidRDefault="008A6A07" w:rsidP="008A6A07">
      <w:pPr>
        <w:pStyle w:val="WW-Tekstpodstawowy2"/>
        <w:widowControl w:val="0"/>
        <w:spacing w:line="276" w:lineRule="auto"/>
        <w:jc w:val="both"/>
        <w:rPr>
          <w:rFonts w:ascii="Tahoma" w:eastAsia="Arial" w:hAnsi="Tahoma" w:cs="Tahoma"/>
          <w:b w:val="0"/>
          <w:sz w:val="20"/>
          <w:lang w:eastAsia="en-US"/>
        </w:rPr>
      </w:pPr>
      <w:r w:rsidRPr="004C22FA">
        <w:rPr>
          <w:rFonts w:ascii="Tahoma" w:eastAsia="Arial" w:hAnsi="Tahoma" w:cs="Tahoma"/>
          <w:b w:val="0"/>
          <w:sz w:val="20"/>
          <w:lang w:eastAsia="en-US"/>
        </w:rPr>
        <w:t>72311100-9 (usługi konwersji danych)</w:t>
      </w:r>
    </w:p>
    <w:p w:rsidR="008A6A07" w:rsidRPr="004C22FA" w:rsidRDefault="008A6A07" w:rsidP="008A6A07">
      <w:pPr>
        <w:spacing w:after="0" w:line="276" w:lineRule="auto"/>
        <w:rPr>
          <w:rFonts w:ascii="Tahoma" w:eastAsia="Arial" w:hAnsi="Tahoma" w:cs="Tahoma"/>
          <w:sz w:val="20"/>
          <w:szCs w:val="20"/>
        </w:rPr>
      </w:pPr>
      <w:r w:rsidRPr="004C22FA">
        <w:rPr>
          <w:rFonts w:ascii="Tahoma" w:eastAsia="Arial" w:hAnsi="Tahoma" w:cs="Tahoma"/>
          <w:sz w:val="20"/>
          <w:szCs w:val="20"/>
        </w:rPr>
        <w:t>72316000-3 (usługi analizy danych)</w:t>
      </w:r>
    </w:p>
    <w:p w:rsidR="008A6A07" w:rsidRPr="00296A3D" w:rsidRDefault="008A6A07" w:rsidP="00296A3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DC2ACD" w:rsidRPr="00DC2ACD" w:rsidRDefault="00DC2ACD" w:rsidP="00580FBB">
      <w:p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4A577C" w:rsidRPr="004A577C" w:rsidRDefault="004A577C" w:rsidP="00580FB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before="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4A577C">
        <w:rPr>
          <w:rFonts w:ascii="Tahoma" w:hAnsi="Tahoma" w:cs="Tahoma"/>
          <w:bCs/>
          <w:sz w:val="20"/>
          <w:u w:val="none"/>
        </w:rPr>
        <w:t>Informacja dotycząca udziału podwykonawców w przedmiocie zamówienia</w:t>
      </w:r>
    </w:p>
    <w:p w:rsidR="00252B46" w:rsidRDefault="00252B46" w:rsidP="00252B46">
      <w:pPr>
        <w:pStyle w:val="Akapitzlist"/>
        <w:tabs>
          <w:tab w:val="left" w:pos="0"/>
        </w:tabs>
        <w:ind w:left="567"/>
        <w:jc w:val="both"/>
        <w:rPr>
          <w:rFonts w:ascii="Tahoma" w:hAnsi="Tahoma" w:cs="Tahoma"/>
          <w:sz w:val="20"/>
          <w:szCs w:val="20"/>
        </w:rPr>
      </w:pPr>
    </w:p>
    <w:p w:rsidR="00982F80" w:rsidRDefault="00982F80" w:rsidP="00927CC4">
      <w:pPr>
        <w:pStyle w:val="Akapitzlist"/>
        <w:numPr>
          <w:ilvl w:val="1"/>
          <w:numId w:val="1"/>
        </w:numPr>
        <w:tabs>
          <w:tab w:val="left" w:pos="0"/>
        </w:tabs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Wykonawca może powierzyć wykonanie części zamówienia podwykonawcy (podwykonawcom).</w:t>
      </w:r>
    </w:p>
    <w:p w:rsidR="00927CC4" w:rsidRDefault="00927CC4" w:rsidP="00927CC4">
      <w:pPr>
        <w:pStyle w:val="Akapitzlist"/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3062C">
        <w:rPr>
          <w:rFonts w:ascii="Tahoma" w:hAnsi="Tahoma" w:cs="Tahoma"/>
          <w:sz w:val="20"/>
          <w:szCs w:val="20"/>
        </w:rPr>
        <w:t xml:space="preserve">Zamawiający nie zastrzega obowiązku osobistego wykonania przez Wykonawcę kluczowych części zamówienia. </w:t>
      </w:r>
    </w:p>
    <w:p w:rsidR="007347F5" w:rsidRDefault="007347F5" w:rsidP="00927CC4">
      <w:pPr>
        <w:pStyle w:val="Akapitzlist"/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927CC4">
        <w:rPr>
          <w:rFonts w:ascii="Tahoma" w:hAnsi="Tahoma" w:cs="Tahoma"/>
          <w:sz w:val="20"/>
          <w:szCs w:val="20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:rsidR="00A358C0" w:rsidRPr="00F3062C" w:rsidRDefault="00A358C0" w:rsidP="00A358C0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3062C">
        <w:rPr>
          <w:rFonts w:ascii="Tahoma" w:hAnsi="Tahoma" w:cs="Tahoma"/>
          <w:sz w:val="20"/>
          <w:szCs w:val="20"/>
        </w:rPr>
        <w:t xml:space="preserve">Jeżeli zmiana albo rezygnacja z podwykonawcy dotyczy podmiotu, na którego zasoby Wykonawca powoływał się, na zasadach określonych w art. 118 ust. 1,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Przepis art. 122 ustawy stosuje się odpowiednio. </w:t>
      </w:r>
    </w:p>
    <w:p w:rsidR="00A358C0" w:rsidRDefault="00A358C0" w:rsidP="00A358C0">
      <w:pPr>
        <w:pStyle w:val="Default"/>
        <w:tabs>
          <w:tab w:val="left" w:pos="709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3062C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Powierzenie wykonania części zamówienia podwykonawcom nie zwalnia Wykonawcy z odpowiedzialności za należyte wykonanie tego zamówienia.</w:t>
      </w:r>
      <w:r w:rsidRPr="00F3062C">
        <w:rPr>
          <w:rFonts w:ascii="Tahoma" w:hAnsi="Tahoma" w:cs="Tahoma"/>
          <w:sz w:val="20"/>
          <w:szCs w:val="20"/>
        </w:rPr>
        <w:t xml:space="preserve"> </w:t>
      </w:r>
    </w:p>
    <w:p w:rsidR="00252B46" w:rsidRDefault="00252B46" w:rsidP="00927CC4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252B46" w:rsidRPr="007347F5" w:rsidRDefault="00252B46" w:rsidP="00927CC4">
      <w:pPr>
        <w:pStyle w:val="Akapitzlist"/>
        <w:tabs>
          <w:tab w:val="left" w:pos="0"/>
        </w:tabs>
        <w:spacing w:line="276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:rsidR="0028125F" w:rsidRPr="00252FC7" w:rsidRDefault="0028125F" w:rsidP="00580FBB">
      <w:pPr>
        <w:pStyle w:val="Nagwek1"/>
        <w:numPr>
          <w:ilvl w:val="0"/>
          <w:numId w:val="1"/>
        </w:numPr>
        <w:pBdr>
          <w:top w:val="single" w:sz="4" w:space="0" w:color="auto"/>
          <w:bottom w:val="single" w:sz="4" w:space="1" w:color="auto"/>
        </w:pBdr>
        <w:shd w:val="clear" w:color="auto" w:fill="F3F3F3"/>
        <w:tabs>
          <w:tab w:val="left" w:pos="426"/>
        </w:tabs>
        <w:spacing w:before="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O</w:t>
      </w:r>
      <w:r w:rsidRPr="0028125F">
        <w:rPr>
          <w:rFonts w:ascii="Tahoma" w:hAnsi="Tahoma" w:cs="Tahoma"/>
          <w:bCs/>
          <w:sz w:val="20"/>
          <w:u w:val="none"/>
        </w:rPr>
        <w:t>pis części zamówienia</w:t>
      </w:r>
    </w:p>
    <w:p w:rsidR="00A14FF6" w:rsidRDefault="00A14FF6" w:rsidP="00580FBB">
      <w:pPr>
        <w:spacing w:after="0" w:line="240" w:lineRule="auto"/>
        <w:jc w:val="both"/>
        <w:rPr>
          <w:rFonts w:ascii="Tahoma" w:hAnsi="Tahoma" w:cs="Tahoma"/>
          <w:b/>
        </w:rPr>
      </w:pPr>
    </w:p>
    <w:p w:rsidR="00A358C0" w:rsidRDefault="00A358C0" w:rsidP="00545C26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545C26">
        <w:rPr>
          <w:rFonts w:ascii="Tahoma" w:hAnsi="Tahoma" w:cs="Tahoma"/>
          <w:sz w:val="20"/>
          <w:szCs w:val="20"/>
        </w:rPr>
        <w:t xml:space="preserve">Zamawiający nie dokonuje podziału zamówienia na części. Tym samym Zamawiający nie dopuszcza możliwości  składania ofert częściowych, o których mowa w art. 7 </w:t>
      </w:r>
      <w:proofErr w:type="spellStart"/>
      <w:r w:rsidRPr="00545C26">
        <w:rPr>
          <w:rFonts w:ascii="Tahoma" w:hAnsi="Tahoma" w:cs="Tahoma"/>
          <w:sz w:val="20"/>
          <w:szCs w:val="20"/>
        </w:rPr>
        <w:t>pkt</w:t>
      </w:r>
      <w:proofErr w:type="spellEnd"/>
      <w:r w:rsidRPr="00545C26">
        <w:rPr>
          <w:rFonts w:ascii="Tahoma" w:hAnsi="Tahoma" w:cs="Tahoma"/>
          <w:sz w:val="20"/>
          <w:szCs w:val="20"/>
        </w:rPr>
        <w:t xml:space="preserve"> 15 ustawy.</w:t>
      </w:r>
    </w:p>
    <w:p w:rsidR="008D0772" w:rsidRDefault="00545C26" w:rsidP="008D077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545C26">
        <w:rPr>
          <w:rFonts w:ascii="Tahoma" w:hAnsi="Tahoma" w:cs="Tahoma"/>
          <w:sz w:val="20"/>
          <w:szCs w:val="20"/>
        </w:rPr>
        <w:t>Zamawiający nie dokonał podziału zamówienia na części z następujących powodów: technologiczna ciągłość realizacji przedmiotu zamówienia nie pozwala na podział na części.</w:t>
      </w:r>
    </w:p>
    <w:p w:rsidR="008D0772" w:rsidRPr="008D0772" w:rsidRDefault="008D0772" w:rsidP="008D077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8D0772">
        <w:rPr>
          <w:rFonts w:ascii="Arial" w:eastAsia="Times New Roman" w:hAnsi="Arial" w:cs="Arial"/>
          <w:sz w:val="20"/>
          <w:szCs w:val="20"/>
        </w:rPr>
        <w:t>Projekt modernizacji ewidencji gruntów i budynków dla</w:t>
      </w:r>
      <w:r w:rsidRPr="008D077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8D0772">
        <w:rPr>
          <w:rFonts w:ascii="Arial" w:eastAsia="Times New Roman" w:hAnsi="Arial" w:cs="Arial"/>
          <w:spacing w:val="-2"/>
          <w:sz w:val="20"/>
          <w:szCs w:val="20"/>
        </w:rPr>
        <w:t xml:space="preserve">obrębów: </w:t>
      </w:r>
      <w:r w:rsidRPr="008D0772">
        <w:rPr>
          <w:rFonts w:ascii="Arial" w:eastAsia="Times New Roman" w:hAnsi="Arial" w:cs="Arial"/>
          <w:color w:val="000000"/>
          <w:sz w:val="20"/>
          <w:szCs w:val="20"/>
        </w:rPr>
        <w:t>Redy, Koniewo, Długołęka, Lauda, Markajmy, Medyny położone w gminie</w:t>
      </w:r>
      <w:r w:rsidRPr="008D0772">
        <w:rPr>
          <w:rFonts w:ascii="Arial" w:eastAsia="Times New Roman" w:hAnsi="Arial" w:cs="Arial"/>
          <w:sz w:val="20"/>
          <w:szCs w:val="20"/>
        </w:rPr>
        <w:t xml:space="preserve"> Lidzbark Warmiński, </w:t>
      </w:r>
      <w:proofErr w:type="spellStart"/>
      <w:r w:rsidRPr="008D0772">
        <w:rPr>
          <w:rFonts w:ascii="Arial" w:eastAsia="Times New Roman" w:hAnsi="Arial" w:cs="Arial"/>
          <w:sz w:val="20"/>
          <w:szCs w:val="20"/>
        </w:rPr>
        <w:t>powiat</w:t>
      </w:r>
      <w:proofErr w:type="spellEnd"/>
      <w:r w:rsidRPr="008D077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proofErr w:type="spellStart"/>
      <w:r w:rsidRPr="008D0772">
        <w:rPr>
          <w:rFonts w:ascii="Arial" w:eastAsia="Times New Roman" w:hAnsi="Arial" w:cs="Arial"/>
          <w:sz w:val="20"/>
          <w:szCs w:val="20"/>
        </w:rPr>
        <w:t>lidzbarski</w:t>
      </w:r>
      <w:proofErr w:type="spellEnd"/>
      <w:r w:rsidRPr="008D0772">
        <w:rPr>
          <w:rFonts w:ascii="Arial" w:eastAsia="Times New Roman" w:hAnsi="Arial" w:cs="Arial"/>
          <w:sz w:val="20"/>
          <w:szCs w:val="20"/>
        </w:rPr>
        <w:t xml:space="preserve"> został uzgodniony jako całość pismem Wojewódzkiego Inspektora Nadzoru Geodezyjnego i Kartograficznego Województwa Warmińsko-Mazurskiego pismem znak WIG.7231.3.2024 z dn. 29.04.2024 r. </w:t>
      </w:r>
    </w:p>
    <w:p w:rsidR="00545C26" w:rsidRPr="00545C26" w:rsidRDefault="00545C26" w:rsidP="008D0772">
      <w:pPr>
        <w:pStyle w:val="Akapitzlist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44161E" w:rsidRPr="00252FC7" w:rsidRDefault="0044161E" w:rsidP="00580FB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before="0"/>
        <w:ind w:left="284" w:hanging="295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Oferty wariantowe</w:t>
      </w:r>
    </w:p>
    <w:p w:rsidR="00252B46" w:rsidRDefault="00252B46" w:rsidP="00580FBB">
      <w:p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44161E" w:rsidRDefault="0044161E" w:rsidP="00580FBB">
      <w:p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6738EA">
        <w:rPr>
          <w:rFonts w:ascii="Tahoma" w:hAnsi="Tahoma" w:cs="Tahoma"/>
          <w:sz w:val="20"/>
          <w:szCs w:val="20"/>
        </w:rPr>
        <w:t>Zamawiający nie dopuszcza składania ofert wariantowych.</w:t>
      </w:r>
    </w:p>
    <w:p w:rsidR="00252B46" w:rsidRPr="006738EA" w:rsidRDefault="00252B46" w:rsidP="00580FBB">
      <w:p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44161E" w:rsidRPr="003A07AA" w:rsidRDefault="00C43DB7" w:rsidP="00580FB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before="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C43DB7">
        <w:rPr>
          <w:rFonts w:ascii="Tahoma" w:hAnsi="Tahoma" w:cs="Tahoma"/>
          <w:bCs/>
          <w:sz w:val="20"/>
          <w:u w:val="none"/>
        </w:rPr>
        <w:t>Termin wykonania zamówienia</w:t>
      </w:r>
    </w:p>
    <w:p w:rsidR="00252B46" w:rsidRPr="00131034" w:rsidRDefault="00252B46" w:rsidP="00580FBB">
      <w:pPr>
        <w:spacing w:after="0"/>
        <w:jc w:val="both"/>
        <w:outlineLvl w:val="0"/>
        <w:rPr>
          <w:rFonts w:ascii="Tahoma" w:hAnsi="Tahoma" w:cs="Tahoma"/>
          <w:b/>
          <w:sz w:val="20"/>
          <w:szCs w:val="20"/>
          <w:highlight w:val="yellow"/>
          <w:u w:val="single"/>
        </w:rPr>
      </w:pPr>
    </w:p>
    <w:p w:rsidR="00131034" w:rsidRPr="00131034" w:rsidRDefault="00131034" w:rsidP="00131034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7.1</w:t>
      </w:r>
      <w:r w:rsidRPr="00131034">
        <w:rPr>
          <w:rFonts w:ascii="Tahoma" w:hAnsi="Tahoma" w:cs="Tahoma"/>
          <w:color w:val="auto"/>
          <w:sz w:val="20"/>
          <w:szCs w:val="20"/>
        </w:rPr>
        <w:t xml:space="preserve">. Wykonanie modernizacji </w:t>
      </w:r>
      <w:proofErr w:type="spellStart"/>
      <w:r w:rsidRPr="00131034">
        <w:rPr>
          <w:rFonts w:ascii="Tahoma" w:hAnsi="Tahoma" w:cs="Tahoma"/>
          <w:color w:val="auto"/>
          <w:sz w:val="20"/>
          <w:szCs w:val="20"/>
        </w:rPr>
        <w:t>EGiB</w:t>
      </w:r>
      <w:proofErr w:type="spellEnd"/>
      <w:r w:rsidRPr="00131034">
        <w:rPr>
          <w:rFonts w:ascii="Tahoma" w:hAnsi="Tahoma" w:cs="Tahoma"/>
          <w:color w:val="auto"/>
          <w:sz w:val="20"/>
          <w:szCs w:val="20"/>
        </w:rPr>
        <w:t xml:space="preserve"> opisanej w projekcie modernizacji jest podzielone na trzy etapy, każdy etap składa się z trzech części:</w:t>
      </w:r>
    </w:p>
    <w:p w:rsidR="00131034" w:rsidRPr="00131034" w:rsidRDefault="00131034" w:rsidP="00131034">
      <w:pPr>
        <w:pStyle w:val="Default"/>
        <w:spacing w:line="276" w:lineRule="auto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131034">
        <w:rPr>
          <w:rFonts w:ascii="Tahoma" w:hAnsi="Tahoma" w:cs="Tahoma"/>
          <w:b/>
          <w:color w:val="auto"/>
          <w:sz w:val="20"/>
          <w:szCs w:val="20"/>
        </w:rPr>
        <w:t>ETAP I (</w:t>
      </w:r>
      <w:smartTag w:uri="urn:schemas-microsoft-com:office:smarttags" w:element="PersonName">
        <w:r w:rsidRPr="00131034">
          <w:rPr>
            <w:rFonts w:ascii="Tahoma" w:hAnsi="Tahoma" w:cs="Tahoma"/>
            <w:b/>
            <w:color w:val="auto"/>
            <w:sz w:val="20"/>
            <w:szCs w:val="20"/>
          </w:rPr>
          <w:t>2</w:t>
        </w:r>
      </w:smartTag>
      <w:r w:rsidRPr="00131034">
        <w:rPr>
          <w:rFonts w:ascii="Tahoma" w:hAnsi="Tahoma" w:cs="Tahoma"/>
          <w:b/>
          <w:color w:val="auto"/>
          <w:sz w:val="20"/>
          <w:szCs w:val="20"/>
        </w:rPr>
        <w:t>0</w:t>
      </w:r>
      <w:smartTag w:uri="urn:schemas-microsoft-com:office:smarttags" w:element="PersonName">
        <w:r w:rsidRPr="00131034">
          <w:rPr>
            <w:rFonts w:ascii="Tahoma" w:hAnsi="Tahoma" w:cs="Tahoma"/>
            <w:b/>
            <w:color w:val="auto"/>
            <w:sz w:val="20"/>
            <w:szCs w:val="20"/>
          </w:rPr>
          <w:t>2</w:t>
        </w:r>
      </w:smartTag>
      <w:r w:rsidRPr="00131034">
        <w:rPr>
          <w:rFonts w:ascii="Tahoma" w:hAnsi="Tahoma" w:cs="Tahoma"/>
          <w:b/>
          <w:color w:val="auto"/>
          <w:sz w:val="20"/>
          <w:szCs w:val="20"/>
        </w:rPr>
        <w:t>4 rok)</w:t>
      </w:r>
    </w:p>
    <w:p w:rsidR="00131034" w:rsidRPr="00131034" w:rsidRDefault="00131034" w:rsidP="00131034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131034">
        <w:rPr>
          <w:rFonts w:ascii="Tahoma" w:hAnsi="Tahoma" w:cs="Tahoma"/>
          <w:color w:val="auto"/>
          <w:sz w:val="20"/>
          <w:szCs w:val="20"/>
        </w:rPr>
        <w:t>Cześć I – obejmować będzie prace wyszczególnione w rozdziale 4.</w:t>
      </w:r>
      <w:smartTag w:uri="urn:schemas-microsoft-com:office:smarttags" w:element="PersonName">
        <w:r w:rsidRPr="00131034">
          <w:rPr>
            <w:rFonts w:ascii="Tahoma" w:hAnsi="Tahoma" w:cs="Tahoma"/>
            <w:color w:val="auto"/>
            <w:sz w:val="20"/>
            <w:szCs w:val="20"/>
          </w:rPr>
          <w:t>2</w:t>
        </w:r>
      </w:smartTag>
      <w:r w:rsidRPr="00131034"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 w:rsidRPr="00131034">
        <w:rPr>
          <w:rFonts w:ascii="Tahoma" w:hAnsi="Tahoma" w:cs="Tahoma"/>
          <w:color w:val="auto"/>
          <w:sz w:val="20"/>
          <w:szCs w:val="20"/>
        </w:rPr>
        <w:t>pkt</w:t>
      </w:r>
      <w:proofErr w:type="spellEnd"/>
      <w:r w:rsidRPr="00131034">
        <w:rPr>
          <w:rFonts w:ascii="Tahoma" w:hAnsi="Tahoma" w:cs="Tahoma"/>
          <w:color w:val="auto"/>
          <w:sz w:val="20"/>
          <w:szCs w:val="20"/>
        </w:rPr>
        <w:t xml:space="preserve"> 1-7 projektu modernizacji z terminem realizacji: do 1 miesiąca od daty podpisania umowy. </w:t>
      </w:r>
    </w:p>
    <w:p w:rsidR="00131034" w:rsidRPr="00131034" w:rsidRDefault="00131034" w:rsidP="00131034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131034">
        <w:rPr>
          <w:rFonts w:ascii="Tahoma" w:hAnsi="Tahoma" w:cs="Tahoma"/>
          <w:color w:val="auto"/>
          <w:sz w:val="20"/>
          <w:szCs w:val="20"/>
        </w:rPr>
        <w:t>Cześć II – obejmować będzie prace wyszczególnione w rozdziale 4.</w:t>
      </w:r>
      <w:smartTag w:uri="urn:schemas-microsoft-com:office:smarttags" w:element="PersonName">
        <w:r w:rsidRPr="00131034">
          <w:rPr>
            <w:rFonts w:ascii="Tahoma" w:hAnsi="Tahoma" w:cs="Tahoma"/>
            <w:color w:val="auto"/>
            <w:sz w:val="20"/>
            <w:szCs w:val="20"/>
          </w:rPr>
          <w:t>2</w:t>
        </w:r>
      </w:smartTag>
      <w:r w:rsidRPr="00131034"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 w:rsidRPr="00131034">
        <w:rPr>
          <w:rFonts w:ascii="Tahoma" w:hAnsi="Tahoma" w:cs="Tahoma"/>
          <w:color w:val="auto"/>
          <w:sz w:val="20"/>
          <w:szCs w:val="20"/>
        </w:rPr>
        <w:t>pkt</w:t>
      </w:r>
      <w:proofErr w:type="spellEnd"/>
      <w:r w:rsidRPr="00131034">
        <w:rPr>
          <w:rFonts w:ascii="Tahoma" w:hAnsi="Tahoma" w:cs="Tahoma"/>
          <w:color w:val="auto"/>
          <w:sz w:val="20"/>
          <w:szCs w:val="20"/>
        </w:rPr>
        <w:t xml:space="preserve"> </w:t>
      </w:r>
      <w:smartTag w:uri="urn:schemas-microsoft-com:office:smarttags" w:element="PersonName">
        <w:r w:rsidRPr="00131034">
          <w:rPr>
            <w:rFonts w:ascii="Tahoma" w:hAnsi="Tahoma" w:cs="Tahoma"/>
            <w:color w:val="auto"/>
            <w:sz w:val="20"/>
            <w:szCs w:val="20"/>
          </w:rPr>
          <w:t>8</w:t>
        </w:r>
      </w:smartTag>
      <w:r w:rsidRPr="00131034">
        <w:rPr>
          <w:rFonts w:ascii="Tahoma" w:hAnsi="Tahoma" w:cs="Tahoma"/>
          <w:color w:val="auto"/>
          <w:sz w:val="20"/>
          <w:szCs w:val="20"/>
        </w:rPr>
        <w:t xml:space="preserve">-16 projektu modernizacji z terminem realizacji: do 4 </w:t>
      </w:r>
      <w:proofErr w:type="spellStart"/>
      <w:r w:rsidRPr="00131034">
        <w:rPr>
          <w:rFonts w:ascii="Tahoma" w:hAnsi="Tahoma" w:cs="Tahoma"/>
          <w:color w:val="auto"/>
          <w:sz w:val="20"/>
          <w:szCs w:val="20"/>
        </w:rPr>
        <w:t>miesiący</w:t>
      </w:r>
      <w:proofErr w:type="spellEnd"/>
      <w:r w:rsidRPr="00131034">
        <w:rPr>
          <w:rFonts w:ascii="Tahoma" w:hAnsi="Tahoma" w:cs="Tahoma"/>
          <w:color w:val="auto"/>
          <w:sz w:val="20"/>
          <w:szCs w:val="20"/>
        </w:rPr>
        <w:t xml:space="preserve"> od daty podpisania umowy. </w:t>
      </w:r>
    </w:p>
    <w:p w:rsidR="00131034" w:rsidRPr="00131034" w:rsidRDefault="00131034" w:rsidP="00131034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131034">
        <w:rPr>
          <w:rFonts w:ascii="Tahoma" w:hAnsi="Tahoma" w:cs="Tahoma"/>
          <w:color w:val="auto"/>
          <w:sz w:val="20"/>
          <w:szCs w:val="20"/>
        </w:rPr>
        <w:t>Cześć III – obejmować będzie prace wyszczególnione w rozdziale 4.</w:t>
      </w:r>
      <w:smartTag w:uri="urn:schemas-microsoft-com:office:smarttags" w:element="PersonName">
        <w:r w:rsidRPr="00131034">
          <w:rPr>
            <w:rFonts w:ascii="Tahoma" w:hAnsi="Tahoma" w:cs="Tahoma"/>
            <w:color w:val="auto"/>
            <w:sz w:val="20"/>
            <w:szCs w:val="20"/>
          </w:rPr>
          <w:t>2</w:t>
        </w:r>
      </w:smartTag>
      <w:r w:rsidRPr="00131034"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 w:rsidRPr="00131034">
        <w:rPr>
          <w:rFonts w:ascii="Tahoma" w:hAnsi="Tahoma" w:cs="Tahoma"/>
          <w:color w:val="auto"/>
          <w:sz w:val="20"/>
          <w:szCs w:val="20"/>
        </w:rPr>
        <w:t>pkt</w:t>
      </w:r>
      <w:proofErr w:type="spellEnd"/>
      <w:r w:rsidRPr="00131034">
        <w:rPr>
          <w:rFonts w:ascii="Tahoma" w:hAnsi="Tahoma" w:cs="Tahoma"/>
          <w:color w:val="auto"/>
          <w:sz w:val="20"/>
          <w:szCs w:val="20"/>
        </w:rPr>
        <w:t xml:space="preserve"> 17-</w:t>
      </w:r>
      <w:smartTag w:uri="urn:schemas-microsoft-com:office:smarttags" w:element="PersonName">
        <w:r w:rsidRPr="00131034">
          <w:rPr>
            <w:rFonts w:ascii="Tahoma" w:hAnsi="Tahoma" w:cs="Tahoma"/>
            <w:color w:val="auto"/>
            <w:sz w:val="20"/>
            <w:szCs w:val="20"/>
          </w:rPr>
          <w:t>2</w:t>
        </w:r>
      </w:smartTag>
      <w:r w:rsidRPr="00131034">
        <w:rPr>
          <w:rFonts w:ascii="Tahoma" w:hAnsi="Tahoma" w:cs="Tahoma"/>
          <w:color w:val="auto"/>
          <w:sz w:val="20"/>
          <w:szCs w:val="20"/>
        </w:rPr>
        <w:t xml:space="preserve">0 projektu modernizacji z terminem realizacji: do 30 listopada </w:t>
      </w:r>
      <w:smartTag w:uri="urn:schemas-microsoft-com:office:smarttags" w:element="PersonName">
        <w:r w:rsidRPr="00131034">
          <w:rPr>
            <w:rFonts w:ascii="Tahoma" w:hAnsi="Tahoma" w:cs="Tahoma"/>
            <w:color w:val="auto"/>
            <w:sz w:val="20"/>
            <w:szCs w:val="20"/>
          </w:rPr>
          <w:t>2</w:t>
        </w:r>
      </w:smartTag>
      <w:r w:rsidRPr="00131034">
        <w:rPr>
          <w:rFonts w:ascii="Tahoma" w:hAnsi="Tahoma" w:cs="Tahoma"/>
          <w:color w:val="auto"/>
          <w:sz w:val="20"/>
          <w:szCs w:val="20"/>
        </w:rPr>
        <w:t>0</w:t>
      </w:r>
      <w:smartTag w:uri="urn:schemas-microsoft-com:office:smarttags" w:element="PersonName">
        <w:r w:rsidRPr="00131034">
          <w:rPr>
            <w:rFonts w:ascii="Tahoma" w:hAnsi="Tahoma" w:cs="Tahoma"/>
            <w:color w:val="auto"/>
            <w:sz w:val="20"/>
            <w:szCs w:val="20"/>
          </w:rPr>
          <w:t>2</w:t>
        </w:r>
      </w:smartTag>
      <w:r w:rsidRPr="00131034">
        <w:rPr>
          <w:rFonts w:ascii="Tahoma" w:hAnsi="Tahoma" w:cs="Tahoma"/>
          <w:color w:val="auto"/>
          <w:sz w:val="20"/>
          <w:szCs w:val="20"/>
        </w:rPr>
        <w:t xml:space="preserve">4 r.  </w:t>
      </w:r>
    </w:p>
    <w:p w:rsidR="00131034" w:rsidRPr="00131034" w:rsidRDefault="00131034" w:rsidP="00131034">
      <w:pPr>
        <w:pStyle w:val="Default"/>
        <w:spacing w:line="276" w:lineRule="auto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131034">
        <w:rPr>
          <w:rFonts w:ascii="Tahoma" w:hAnsi="Tahoma" w:cs="Tahoma"/>
          <w:b/>
          <w:color w:val="auto"/>
          <w:sz w:val="20"/>
          <w:szCs w:val="20"/>
        </w:rPr>
        <w:t>ETAP II (</w:t>
      </w:r>
      <w:smartTag w:uri="urn:schemas-microsoft-com:office:smarttags" w:element="PersonName">
        <w:r w:rsidRPr="00131034">
          <w:rPr>
            <w:rFonts w:ascii="Tahoma" w:hAnsi="Tahoma" w:cs="Tahoma"/>
            <w:b/>
            <w:color w:val="auto"/>
            <w:sz w:val="20"/>
            <w:szCs w:val="20"/>
          </w:rPr>
          <w:t>2</w:t>
        </w:r>
      </w:smartTag>
      <w:r w:rsidRPr="00131034">
        <w:rPr>
          <w:rFonts w:ascii="Tahoma" w:hAnsi="Tahoma" w:cs="Tahoma"/>
          <w:b/>
          <w:color w:val="auto"/>
          <w:sz w:val="20"/>
          <w:szCs w:val="20"/>
        </w:rPr>
        <w:t>0</w:t>
      </w:r>
      <w:smartTag w:uri="urn:schemas-microsoft-com:office:smarttags" w:element="PersonName">
        <w:r w:rsidRPr="00131034">
          <w:rPr>
            <w:rFonts w:ascii="Tahoma" w:hAnsi="Tahoma" w:cs="Tahoma"/>
            <w:b/>
            <w:color w:val="auto"/>
            <w:sz w:val="20"/>
            <w:szCs w:val="20"/>
          </w:rPr>
          <w:t>2</w:t>
        </w:r>
      </w:smartTag>
      <w:smartTag w:uri="urn:schemas-microsoft-com:office:smarttags" w:element="PersonName">
        <w:r w:rsidRPr="00131034">
          <w:rPr>
            <w:rFonts w:ascii="Tahoma" w:hAnsi="Tahoma" w:cs="Tahoma"/>
            <w:b/>
            <w:color w:val="auto"/>
            <w:sz w:val="20"/>
            <w:szCs w:val="20"/>
          </w:rPr>
          <w:t>5</w:t>
        </w:r>
      </w:smartTag>
      <w:r w:rsidRPr="00131034">
        <w:rPr>
          <w:rFonts w:ascii="Tahoma" w:hAnsi="Tahoma" w:cs="Tahoma"/>
          <w:b/>
          <w:color w:val="auto"/>
          <w:sz w:val="20"/>
          <w:szCs w:val="20"/>
        </w:rPr>
        <w:t xml:space="preserve"> rok)</w:t>
      </w:r>
    </w:p>
    <w:p w:rsidR="00131034" w:rsidRPr="00131034" w:rsidRDefault="00131034" w:rsidP="00131034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131034">
        <w:rPr>
          <w:rFonts w:ascii="Tahoma" w:hAnsi="Tahoma" w:cs="Tahoma"/>
          <w:color w:val="auto"/>
          <w:sz w:val="20"/>
          <w:szCs w:val="20"/>
        </w:rPr>
        <w:t>Cześć I – obejmować będzie prace wyszczególnione w rozdziale 4.</w:t>
      </w:r>
      <w:smartTag w:uri="urn:schemas-microsoft-com:office:smarttags" w:element="PersonName">
        <w:r w:rsidRPr="00131034">
          <w:rPr>
            <w:rFonts w:ascii="Tahoma" w:hAnsi="Tahoma" w:cs="Tahoma"/>
            <w:color w:val="auto"/>
            <w:sz w:val="20"/>
            <w:szCs w:val="20"/>
          </w:rPr>
          <w:t>2</w:t>
        </w:r>
      </w:smartTag>
      <w:r w:rsidRPr="00131034"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 w:rsidRPr="00131034">
        <w:rPr>
          <w:rFonts w:ascii="Tahoma" w:hAnsi="Tahoma" w:cs="Tahoma"/>
          <w:color w:val="auto"/>
          <w:sz w:val="20"/>
          <w:szCs w:val="20"/>
        </w:rPr>
        <w:t>pkt</w:t>
      </w:r>
      <w:proofErr w:type="spellEnd"/>
      <w:r w:rsidRPr="00131034">
        <w:rPr>
          <w:rFonts w:ascii="Tahoma" w:hAnsi="Tahoma" w:cs="Tahoma"/>
          <w:color w:val="auto"/>
          <w:sz w:val="20"/>
          <w:szCs w:val="20"/>
        </w:rPr>
        <w:t xml:space="preserve"> 1-7 projektu modernizacji z terminem realizacji: do </w:t>
      </w:r>
      <w:smartTag w:uri="urn:schemas-microsoft-com:office:smarttags" w:element="PersonName">
        <w:r w:rsidRPr="00131034">
          <w:rPr>
            <w:rFonts w:ascii="Tahoma" w:hAnsi="Tahoma" w:cs="Tahoma"/>
            <w:color w:val="auto"/>
            <w:sz w:val="20"/>
            <w:szCs w:val="20"/>
          </w:rPr>
          <w:t>2</w:t>
        </w:r>
      </w:smartTag>
      <w:smartTag w:uri="urn:schemas-microsoft-com:office:smarttags" w:element="PersonName">
        <w:r w:rsidRPr="00131034">
          <w:rPr>
            <w:rFonts w:ascii="Tahoma" w:hAnsi="Tahoma" w:cs="Tahoma"/>
            <w:color w:val="auto"/>
            <w:sz w:val="20"/>
            <w:szCs w:val="20"/>
          </w:rPr>
          <w:t>8</w:t>
        </w:r>
      </w:smartTag>
      <w:r w:rsidRPr="00131034">
        <w:rPr>
          <w:rFonts w:ascii="Tahoma" w:hAnsi="Tahoma" w:cs="Tahoma"/>
          <w:color w:val="auto"/>
          <w:sz w:val="20"/>
          <w:szCs w:val="20"/>
        </w:rPr>
        <w:t xml:space="preserve"> lutego </w:t>
      </w:r>
      <w:smartTag w:uri="urn:schemas-microsoft-com:office:smarttags" w:element="PersonName">
        <w:r w:rsidRPr="00131034">
          <w:rPr>
            <w:rFonts w:ascii="Tahoma" w:hAnsi="Tahoma" w:cs="Tahoma"/>
            <w:color w:val="auto"/>
            <w:sz w:val="20"/>
            <w:szCs w:val="20"/>
          </w:rPr>
          <w:t>2</w:t>
        </w:r>
      </w:smartTag>
      <w:r w:rsidRPr="00131034">
        <w:rPr>
          <w:rFonts w:ascii="Tahoma" w:hAnsi="Tahoma" w:cs="Tahoma"/>
          <w:color w:val="auto"/>
          <w:sz w:val="20"/>
          <w:szCs w:val="20"/>
        </w:rPr>
        <w:t>0</w:t>
      </w:r>
      <w:smartTag w:uri="urn:schemas-microsoft-com:office:smarttags" w:element="PersonName">
        <w:r w:rsidRPr="00131034">
          <w:rPr>
            <w:rFonts w:ascii="Tahoma" w:hAnsi="Tahoma" w:cs="Tahoma"/>
            <w:color w:val="auto"/>
            <w:sz w:val="20"/>
            <w:szCs w:val="20"/>
          </w:rPr>
          <w:t>2</w:t>
        </w:r>
      </w:smartTag>
      <w:smartTag w:uri="urn:schemas-microsoft-com:office:smarttags" w:element="PersonName">
        <w:r w:rsidRPr="00131034">
          <w:rPr>
            <w:rFonts w:ascii="Tahoma" w:hAnsi="Tahoma" w:cs="Tahoma"/>
            <w:color w:val="auto"/>
            <w:sz w:val="20"/>
            <w:szCs w:val="20"/>
          </w:rPr>
          <w:t>5</w:t>
        </w:r>
      </w:smartTag>
      <w:r w:rsidRPr="00131034">
        <w:rPr>
          <w:rFonts w:ascii="Tahoma" w:hAnsi="Tahoma" w:cs="Tahoma"/>
          <w:color w:val="auto"/>
          <w:sz w:val="20"/>
          <w:szCs w:val="20"/>
        </w:rPr>
        <w:t xml:space="preserve"> r. </w:t>
      </w:r>
    </w:p>
    <w:p w:rsidR="00131034" w:rsidRPr="00131034" w:rsidRDefault="00131034" w:rsidP="00131034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131034">
        <w:rPr>
          <w:rFonts w:ascii="Tahoma" w:hAnsi="Tahoma" w:cs="Tahoma"/>
          <w:color w:val="auto"/>
          <w:sz w:val="20"/>
          <w:szCs w:val="20"/>
        </w:rPr>
        <w:t>Cześć II – obejmować będzie prace wyszczególnione w rozdziale 4.</w:t>
      </w:r>
      <w:smartTag w:uri="urn:schemas-microsoft-com:office:smarttags" w:element="PersonName">
        <w:r w:rsidRPr="00131034">
          <w:rPr>
            <w:rFonts w:ascii="Tahoma" w:hAnsi="Tahoma" w:cs="Tahoma"/>
            <w:color w:val="auto"/>
            <w:sz w:val="20"/>
            <w:szCs w:val="20"/>
          </w:rPr>
          <w:t>2</w:t>
        </w:r>
      </w:smartTag>
      <w:r w:rsidRPr="00131034"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 w:rsidRPr="00131034">
        <w:rPr>
          <w:rFonts w:ascii="Tahoma" w:hAnsi="Tahoma" w:cs="Tahoma"/>
          <w:color w:val="auto"/>
          <w:sz w:val="20"/>
          <w:szCs w:val="20"/>
        </w:rPr>
        <w:t>pkt</w:t>
      </w:r>
      <w:proofErr w:type="spellEnd"/>
      <w:r w:rsidRPr="00131034">
        <w:rPr>
          <w:rFonts w:ascii="Tahoma" w:hAnsi="Tahoma" w:cs="Tahoma"/>
          <w:color w:val="auto"/>
          <w:sz w:val="20"/>
          <w:szCs w:val="20"/>
        </w:rPr>
        <w:t xml:space="preserve"> </w:t>
      </w:r>
      <w:smartTag w:uri="urn:schemas-microsoft-com:office:smarttags" w:element="PersonName">
        <w:r w:rsidRPr="00131034">
          <w:rPr>
            <w:rFonts w:ascii="Tahoma" w:hAnsi="Tahoma" w:cs="Tahoma"/>
            <w:color w:val="auto"/>
            <w:sz w:val="20"/>
            <w:szCs w:val="20"/>
          </w:rPr>
          <w:t>8</w:t>
        </w:r>
      </w:smartTag>
      <w:r w:rsidRPr="00131034">
        <w:rPr>
          <w:rFonts w:ascii="Tahoma" w:hAnsi="Tahoma" w:cs="Tahoma"/>
          <w:color w:val="auto"/>
          <w:sz w:val="20"/>
          <w:szCs w:val="20"/>
        </w:rPr>
        <w:t xml:space="preserve">-16 projektu modernizacji z terminem realizacji: do </w:t>
      </w:r>
      <w:smartTag w:uri="urn:schemas-microsoft-com:office:smarttags" w:element="PersonName">
        <w:r w:rsidRPr="00131034">
          <w:rPr>
            <w:rFonts w:ascii="Tahoma" w:hAnsi="Tahoma" w:cs="Tahoma"/>
            <w:color w:val="auto"/>
            <w:sz w:val="20"/>
            <w:szCs w:val="20"/>
          </w:rPr>
          <w:t>2</w:t>
        </w:r>
      </w:smartTag>
      <w:r w:rsidRPr="00131034">
        <w:rPr>
          <w:rFonts w:ascii="Tahoma" w:hAnsi="Tahoma" w:cs="Tahoma"/>
          <w:color w:val="auto"/>
          <w:sz w:val="20"/>
          <w:szCs w:val="20"/>
        </w:rPr>
        <w:t xml:space="preserve">9 sierpnia </w:t>
      </w:r>
      <w:smartTag w:uri="urn:schemas-microsoft-com:office:smarttags" w:element="PersonName">
        <w:r w:rsidRPr="00131034">
          <w:rPr>
            <w:rFonts w:ascii="Tahoma" w:hAnsi="Tahoma" w:cs="Tahoma"/>
            <w:color w:val="auto"/>
            <w:sz w:val="20"/>
            <w:szCs w:val="20"/>
          </w:rPr>
          <w:t>2</w:t>
        </w:r>
      </w:smartTag>
      <w:r w:rsidRPr="00131034">
        <w:rPr>
          <w:rFonts w:ascii="Tahoma" w:hAnsi="Tahoma" w:cs="Tahoma"/>
          <w:color w:val="auto"/>
          <w:sz w:val="20"/>
          <w:szCs w:val="20"/>
        </w:rPr>
        <w:t>0</w:t>
      </w:r>
      <w:smartTag w:uri="urn:schemas-microsoft-com:office:smarttags" w:element="PersonName">
        <w:r w:rsidRPr="00131034">
          <w:rPr>
            <w:rFonts w:ascii="Tahoma" w:hAnsi="Tahoma" w:cs="Tahoma"/>
            <w:color w:val="auto"/>
            <w:sz w:val="20"/>
            <w:szCs w:val="20"/>
          </w:rPr>
          <w:t>2</w:t>
        </w:r>
      </w:smartTag>
      <w:smartTag w:uri="urn:schemas-microsoft-com:office:smarttags" w:element="PersonName">
        <w:r w:rsidRPr="00131034">
          <w:rPr>
            <w:rFonts w:ascii="Tahoma" w:hAnsi="Tahoma" w:cs="Tahoma"/>
            <w:color w:val="auto"/>
            <w:sz w:val="20"/>
            <w:szCs w:val="20"/>
          </w:rPr>
          <w:t>5</w:t>
        </w:r>
      </w:smartTag>
      <w:r w:rsidRPr="00131034">
        <w:rPr>
          <w:rFonts w:ascii="Tahoma" w:hAnsi="Tahoma" w:cs="Tahoma"/>
          <w:color w:val="auto"/>
          <w:sz w:val="20"/>
          <w:szCs w:val="20"/>
        </w:rPr>
        <w:t xml:space="preserve"> r. </w:t>
      </w:r>
    </w:p>
    <w:p w:rsidR="00131034" w:rsidRPr="00131034" w:rsidRDefault="00131034" w:rsidP="00131034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131034">
        <w:rPr>
          <w:rFonts w:ascii="Tahoma" w:hAnsi="Tahoma" w:cs="Tahoma"/>
          <w:color w:val="auto"/>
          <w:sz w:val="20"/>
          <w:szCs w:val="20"/>
        </w:rPr>
        <w:t>Cześć III – obejmować będzie prace wyszczególnione w rozdziale 4.</w:t>
      </w:r>
      <w:smartTag w:uri="urn:schemas-microsoft-com:office:smarttags" w:element="PersonName">
        <w:r w:rsidRPr="00131034">
          <w:rPr>
            <w:rFonts w:ascii="Tahoma" w:hAnsi="Tahoma" w:cs="Tahoma"/>
            <w:color w:val="auto"/>
            <w:sz w:val="20"/>
            <w:szCs w:val="20"/>
          </w:rPr>
          <w:t>2</w:t>
        </w:r>
      </w:smartTag>
      <w:r w:rsidRPr="00131034"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 w:rsidRPr="00131034">
        <w:rPr>
          <w:rFonts w:ascii="Tahoma" w:hAnsi="Tahoma" w:cs="Tahoma"/>
          <w:color w:val="auto"/>
          <w:sz w:val="20"/>
          <w:szCs w:val="20"/>
        </w:rPr>
        <w:t>pkt</w:t>
      </w:r>
      <w:proofErr w:type="spellEnd"/>
      <w:r w:rsidRPr="00131034">
        <w:rPr>
          <w:rFonts w:ascii="Tahoma" w:hAnsi="Tahoma" w:cs="Tahoma"/>
          <w:color w:val="auto"/>
          <w:sz w:val="20"/>
          <w:szCs w:val="20"/>
        </w:rPr>
        <w:t xml:space="preserve"> 17-</w:t>
      </w:r>
      <w:smartTag w:uri="urn:schemas-microsoft-com:office:smarttags" w:element="PersonName">
        <w:r w:rsidRPr="00131034">
          <w:rPr>
            <w:rFonts w:ascii="Tahoma" w:hAnsi="Tahoma" w:cs="Tahoma"/>
            <w:color w:val="auto"/>
            <w:sz w:val="20"/>
            <w:szCs w:val="20"/>
          </w:rPr>
          <w:t>2</w:t>
        </w:r>
      </w:smartTag>
      <w:r w:rsidRPr="00131034">
        <w:rPr>
          <w:rFonts w:ascii="Tahoma" w:hAnsi="Tahoma" w:cs="Tahoma"/>
          <w:color w:val="auto"/>
          <w:sz w:val="20"/>
          <w:szCs w:val="20"/>
        </w:rPr>
        <w:t xml:space="preserve">0 projektu modernizacji z terminem realizacji: 30 listopada </w:t>
      </w:r>
      <w:smartTag w:uri="urn:schemas-microsoft-com:office:smarttags" w:element="PersonName">
        <w:r w:rsidRPr="00131034">
          <w:rPr>
            <w:rFonts w:ascii="Tahoma" w:hAnsi="Tahoma" w:cs="Tahoma"/>
            <w:color w:val="auto"/>
            <w:sz w:val="20"/>
            <w:szCs w:val="20"/>
          </w:rPr>
          <w:t>2</w:t>
        </w:r>
      </w:smartTag>
      <w:r w:rsidRPr="00131034">
        <w:rPr>
          <w:rFonts w:ascii="Tahoma" w:hAnsi="Tahoma" w:cs="Tahoma"/>
          <w:color w:val="auto"/>
          <w:sz w:val="20"/>
          <w:szCs w:val="20"/>
        </w:rPr>
        <w:t>0</w:t>
      </w:r>
      <w:smartTag w:uri="urn:schemas-microsoft-com:office:smarttags" w:element="PersonName">
        <w:r w:rsidRPr="00131034">
          <w:rPr>
            <w:rFonts w:ascii="Tahoma" w:hAnsi="Tahoma" w:cs="Tahoma"/>
            <w:color w:val="auto"/>
            <w:sz w:val="20"/>
            <w:szCs w:val="20"/>
          </w:rPr>
          <w:t>2</w:t>
        </w:r>
      </w:smartTag>
      <w:smartTag w:uri="urn:schemas-microsoft-com:office:smarttags" w:element="PersonName">
        <w:r w:rsidRPr="00131034">
          <w:rPr>
            <w:rFonts w:ascii="Tahoma" w:hAnsi="Tahoma" w:cs="Tahoma"/>
            <w:color w:val="auto"/>
            <w:sz w:val="20"/>
            <w:szCs w:val="20"/>
          </w:rPr>
          <w:t>5</w:t>
        </w:r>
      </w:smartTag>
      <w:r w:rsidRPr="00131034">
        <w:rPr>
          <w:rFonts w:ascii="Tahoma" w:hAnsi="Tahoma" w:cs="Tahoma"/>
          <w:color w:val="auto"/>
          <w:sz w:val="20"/>
          <w:szCs w:val="20"/>
        </w:rPr>
        <w:t xml:space="preserve"> r. </w:t>
      </w:r>
    </w:p>
    <w:p w:rsidR="00131034" w:rsidRPr="00131034" w:rsidRDefault="00131034" w:rsidP="00131034">
      <w:pPr>
        <w:pStyle w:val="Default"/>
        <w:spacing w:line="276" w:lineRule="auto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131034">
        <w:rPr>
          <w:rFonts w:ascii="Tahoma" w:hAnsi="Tahoma" w:cs="Tahoma"/>
          <w:b/>
          <w:color w:val="auto"/>
          <w:sz w:val="20"/>
          <w:szCs w:val="20"/>
        </w:rPr>
        <w:t>ETAP III (</w:t>
      </w:r>
      <w:smartTag w:uri="urn:schemas-microsoft-com:office:smarttags" w:element="PersonName">
        <w:r w:rsidRPr="00131034">
          <w:rPr>
            <w:rFonts w:ascii="Tahoma" w:hAnsi="Tahoma" w:cs="Tahoma"/>
            <w:b/>
            <w:color w:val="auto"/>
            <w:sz w:val="20"/>
            <w:szCs w:val="20"/>
          </w:rPr>
          <w:t>2</w:t>
        </w:r>
      </w:smartTag>
      <w:r w:rsidRPr="00131034">
        <w:rPr>
          <w:rFonts w:ascii="Tahoma" w:hAnsi="Tahoma" w:cs="Tahoma"/>
          <w:b/>
          <w:color w:val="auto"/>
          <w:sz w:val="20"/>
          <w:szCs w:val="20"/>
        </w:rPr>
        <w:t>0</w:t>
      </w:r>
      <w:smartTag w:uri="urn:schemas-microsoft-com:office:smarttags" w:element="PersonName">
        <w:r w:rsidRPr="00131034">
          <w:rPr>
            <w:rFonts w:ascii="Tahoma" w:hAnsi="Tahoma" w:cs="Tahoma"/>
            <w:b/>
            <w:color w:val="auto"/>
            <w:sz w:val="20"/>
            <w:szCs w:val="20"/>
          </w:rPr>
          <w:t>2</w:t>
        </w:r>
      </w:smartTag>
      <w:r w:rsidRPr="00131034">
        <w:rPr>
          <w:rFonts w:ascii="Tahoma" w:hAnsi="Tahoma" w:cs="Tahoma"/>
          <w:b/>
          <w:color w:val="auto"/>
          <w:sz w:val="20"/>
          <w:szCs w:val="20"/>
        </w:rPr>
        <w:t>6 rok)</w:t>
      </w:r>
    </w:p>
    <w:p w:rsidR="00131034" w:rsidRPr="00131034" w:rsidRDefault="00131034" w:rsidP="00131034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131034">
        <w:rPr>
          <w:rFonts w:ascii="Tahoma" w:hAnsi="Tahoma" w:cs="Tahoma"/>
          <w:color w:val="auto"/>
          <w:sz w:val="20"/>
          <w:szCs w:val="20"/>
        </w:rPr>
        <w:t>Cześć I – obejmować będzie prace wyszczególnione w rozdziale 4.</w:t>
      </w:r>
      <w:smartTag w:uri="urn:schemas-microsoft-com:office:smarttags" w:element="PersonName">
        <w:r w:rsidRPr="00131034">
          <w:rPr>
            <w:rFonts w:ascii="Tahoma" w:hAnsi="Tahoma" w:cs="Tahoma"/>
            <w:color w:val="auto"/>
            <w:sz w:val="20"/>
            <w:szCs w:val="20"/>
          </w:rPr>
          <w:t>2</w:t>
        </w:r>
      </w:smartTag>
      <w:r w:rsidRPr="00131034"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 w:rsidRPr="00131034">
        <w:rPr>
          <w:rFonts w:ascii="Tahoma" w:hAnsi="Tahoma" w:cs="Tahoma"/>
          <w:color w:val="auto"/>
          <w:sz w:val="20"/>
          <w:szCs w:val="20"/>
        </w:rPr>
        <w:t>pkt</w:t>
      </w:r>
      <w:proofErr w:type="spellEnd"/>
      <w:r w:rsidRPr="00131034">
        <w:rPr>
          <w:rFonts w:ascii="Tahoma" w:hAnsi="Tahoma" w:cs="Tahoma"/>
          <w:color w:val="auto"/>
          <w:sz w:val="20"/>
          <w:szCs w:val="20"/>
        </w:rPr>
        <w:t xml:space="preserve"> 1-7 projektu modernizacji z terminem realizacji: do </w:t>
      </w:r>
      <w:smartTag w:uri="urn:schemas-microsoft-com:office:smarttags" w:element="PersonName">
        <w:r w:rsidRPr="00131034">
          <w:rPr>
            <w:rFonts w:ascii="Tahoma" w:hAnsi="Tahoma" w:cs="Tahoma"/>
            <w:color w:val="auto"/>
            <w:sz w:val="20"/>
            <w:szCs w:val="20"/>
          </w:rPr>
          <w:t>2</w:t>
        </w:r>
      </w:smartTag>
      <w:r w:rsidRPr="00131034">
        <w:rPr>
          <w:rFonts w:ascii="Tahoma" w:hAnsi="Tahoma" w:cs="Tahoma"/>
          <w:color w:val="auto"/>
          <w:sz w:val="20"/>
          <w:szCs w:val="20"/>
        </w:rPr>
        <w:t xml:space="preserve">7 lutego </w:t>
      </w:r>
      <w:smartTag w:uri="urn:schemas-microsoft-com:office:smarttags" w:element="PersonName">
        <w:r w:rsidRPr="00131034">
          <w:rPr>
            <w:rFonts w:ascii="Tahoma" w:hAnsi="Tahoma" w:cs="Tahoma"/>
            <w:color w:val="auto"/>
            <w:sz w:val="20"/>
            <w:szCs w:val="20"/>
          </w:rPr>
          <w:t>2</w:t>
        </w:r>
      </w:smartTag>
      <w:r w:rsidRPr="00131034">
        <w:rPr>
          <w:rFonts w:ascii="Tahoma" w:hAnsi="Tahoma" w:cs="Tahoma"/>
          <w:color w:val="auto"/>
          <w:sz w:val="20"/>
          <w:szCs w:val="20"/>
        </w:rPr>
        <w:t>0</w:t>
      </w:r>
      <w:smartTag w:uri="urn:schemas-microsoft-com:office:smarttags" w:element="PersonName">
        <w:r w:rsidRPr="00131034">
          <w:rPr>
            <w:rFonts w:ascii="Tahoma" w:hAnsi="Tahoma" w:cs="Tahoma"/>
            <w:color w:val="auto"/>
            <w:sz w:val="20"/>
            <w:szCs w:val="20"/>
          </w:rPr>
          <w:t>2</w:t>
        </w:r>
      </w:smartTag>
      <w:r w:rsidRPr="00131034">
        <w:rPr>
          <w:rFonts w:ascii="Tahoma" w:hAnsi="Tahoma" w:cs="Tahoma"/>
          <w:color w:val="auto"/>
          <w:sz w:val="20"/>
          <w:szCs w:val="20"/>
        </w:rPr>
        <w:t xml:space="preserve">6 r. </w:t>
      </w:r>
    </w:p>
    <w:p w:rsidR="00131034" w:rsidRPr="00131034" w:rsidRDefault="00131034" w:rsidP="00131034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131034">
        <w:rPr>
          <w:rFonts w:ascii="Tahoma" w:hAnsi="Tahoma" w:cs="Tahoma"/>
          <w:color w:val="auto"/>
          <w:sz w:val="20"/>
          <w:szCs w:val="20"/>
        </w:rPr>
        <w:t>Cześć II – obejmować będzie prace wyszczególnione w rozdziale 4.</w:t>
      </w:r>
      <w:smartTag w:uri="urn:schemas-microsoft-com:office:smarttags" w:element="PersonName">
        <w:r w:rsidRPr="00131034">
          <w:rPr>
            <w:rFonts w:ascii="Tahoma" w:hAnsi="Tahoma" w:cs="Tahoma"/>
            <w:color w:val="auto"/>
            <w:sz w:val="20"/>
            <w:szCs w:val="20"/>
          </w:rPr>
          <w:t>2</w:t>
        </w:r>
      </w:smartTag>
      <w:r w:rsidRPr="00131034"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 w:rsidRPr="00131034">
        <w:rPr>
          <w:rFonts w:ascii="Tahoma" w:hAnsi="Tahoma" w:cs="Tahoma"/>
          <w:color w:val="auto"/>
          <w:sz w:val="20"/>
          <w:szCs w:val="20"/>
        </w:rPr>
        <w:t>pkt</w:t>
      </w:r>
      <w:proofErr w:type="spellEnd"/>
      <w:r w:rsidRPr="00131034">
        <w:rPr>
          <w:rFonts w:ascii="Tahoma" w:hAnsi="Tahoma" w:cs="Tahoma"/>
          <w:color w:val="auto"/>
          <w:sz w:val="20"/>
          <w:szCs w:val="20"/>
        </w:rPr>
        <w:t xml:space="preserve"> </w:t>
      </w:r>
      <w:smartTag w:uri="urn:schemas-microsoft-com:office:smarttags" w:element="PersonName">
        <w:r w:rsidRPr="00131034">
          <w:rPr>
            <w:rFonts w:ascii="Tahoma" w:hAnsi="Tahoma" w:cs="Tahoma"/>
            <w:color w:val="auto"/>
            <w:sz w:val="20"/>
            <w:szCs w:val="20"/>
          </w:rPr>
          <w:t>8</w:t>
        </w:r>
      </w:smartTag>
      <w:r w:rsidRPr="00131034">
        <w:rPr>
          <w:rFonts w:ascii="Tahoma" w:hAnsi="Tahoma" w:cs="Tahoma"/>
          <w:color w:val="auto"/>
          <w:sz w:val="20"/>
          <w:szCs w:val="20"/>
        </w:rPr>
        <w:t xml:space="preserve">-16 projektu modernizacji z terminem realizacji: do </w:t>
      </w:r>
      <w:smartTag w:uri="urn:schemas-microsoft-com:office:smarttags" w:element="PersonName">
        <w:r w:rsidRPr="00131034">
          <w:rPr>
            <w:rFonts w:ascii="Tahoma" w:hAnsi="Tahoma" w:cs="Tahoma"/>
            <w:color w:val="auto"/>
            <w:sz w:val="20"/>
            <w:szCs w:val="20"/>
          </w:rPr>
          <w:t>2</w:t>
        </w:r>
      </w:smartTag>
      <w:r w:rsidRPr="00131034">
        <w:rPr>
          <w:rFonts w:ascii="Tahoma" w:hAnsi="Tahoma" w:cs="Tahoma"/>
          <w:color w:val="auto"/>
          <w:sz w:val="20"/>
          <w:szCs w:val="20"/>
        </w:rPr>
        <w:t xml:space="preserve">9 sierpnia </w:t>
      </w:r>
      <w:smartTag w:uri="urn:schemas-microsoft-com:office:smarttags" w:element="PersonName">
        <w:r w:rsidRPr="00131034">
          <w:rPr>
            <w:rFonts w:ascii="Tahoma" w:hAnsi="Tahoma" w:cs="Tahoma"/>
            <w:color w:val="auto"/>
            <w:sz w:val="20"/>
            <w:szCs w:val="20"/>
          </w:rPr>
          <w:t>2</w:t>
        </w:r>
      </w:smartTag>
      <w:r w:rsidRPr="00131034">
        <w:rPr>
          <w:rFonts w:ascii="Tahoma" w:hAnsi="Tahoma" w:cs="Tahoma"/>
          <w:color w:val="auto"/>
          <w:sz w:val="20"/>
          <w:szCs w:val="20"/>
        </w:rPr>
        <w:t>0</w:t>
      </w:r>
      <w:smartTag w:uri="urn:schemas-microsoft-com:office:smarttags" w:element="PersonName">
        <w:r w:rsidRPr="00131034">
          <w:rPr>
            <w:rFonts w:ascii="Tahoma" w:hAnsi="Tahoma" w:cs="Tahoma"/>
            <w:color w:val="auto"/>
            <w:sz w:val="20"/>
            <w:szCs w:val="20"/>
          </w:rPr>
          <w:t>2</w:t>
        </w:r>
      </w:smartTag>
      <w:r w:rsidRPr="00131034">
        <w:rPr>
          <w:rFonts w:ascii="Tahoma" w:hAnsi="Tahoma" w:cs="Tahoma"/>
          <w:color w:val="auto"/>
          <w:sz w:val="20"/>
          <w:szCs w:val="20"/>
        </w:rPr>
        <w:t xml:space="preserve">6 r. </w:t>
      </w:r>
    </w:p>
    <w:p w:rsidR="00131034" w:rsidRPr="00131034" w:rsidRDefault="00131034" w:rsidP="00131034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131034">
        <w:rPr>
          <w:rFonts w:ascii="Tahoma" w:hAnsi="Tahoma" w:cs="Tahoma"/>
          <w:color w:val="auto"/>
          <w:sz w:val="20"/>
          <w:szCs w:val="20"/>
        </w:rPr>
        <w:t>Cześć III – obejmować będzie prace wyszczególnione w rozdziale 4.</w:t>
      </w:r>
      <w:smartTag w:uri="urn:schemas-microsoft-com:office:smarttags" w:element="PersonName">
        <w:r w:rsidRPr="00131034">
          <w:rPr>
            <w:rFonts w:ascii="Tahoma" w:hAnsi="Tahoma" w:cs="Tahoma"/>
            <w:color w:val="auto"/>
            <w:sz w:val="20"/>
            <w:szCs w:val="20"/>
          </w:rPr>
          <w:t>2</w:t>
        </w:r>
      </w:smartTag>
      <w:r w:rsidRPr="00131034"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 w:rsidRPr="00131034">
        <w:rPr>
          <w:rFonts w:ascii="Tahoma" w:hAnsi="Tahoma" w:cs="Tahoma"/>
          <w:color w:val="auto"/>
          <w:sz w:val="20"/>
          <w:szCs w:val="20"/>
        </w:rPr>
        <w:t>pkt</w:t>
      </w:r>
      <w:proofErr w:type="spellEnd"/>
      <w:r w:rsidRPr="00131034">
        <w:rPr>
          <w:rFonts w:ascii="Tahoma" w:hAnsi="Tahoma" w:cs="Tahoma"/>
          <w:color w:val="auto"/>
          <w:sz w:val="20"/>
          <w:szCs w:val="20"/>
        </w:rPr>
        <w:t xml:space="preserve"> 17-</w:t>
      </w:r>
      <w:smartTag w:uri="urn:schemas-microsoft-com:office:smarttags" w:element="PersonName">
        <w:r w:rsidRPr="00131034">
          <w:rPr>
            <w:rFonts w:ascii="Tahoma" w:hAnsi="Tahoma" w:cs="Tahoma"/>
            <w:color w:val="auto"/>
            <w:sz w:val="20"/>
            <w:szCs w:val="20"/>
          </w:rPr>
          <w:t>2</w:t>
        </w:r>
      </w:smartTag>
      <w:r w:rsidRPr="00131034">
        <w:rPr>
          <w:rFonts w:ascii="Tahoma" w:hAnsi="Tahoma" w:cs="Tahoma"/>
          <w:color w:val="auto"/>
          <w:sz w:val="20"/>
          <w:szCs w:val="20"/>
        </w:rPr>
        <w:t xml:space="preserve">0 projektu modernizacji z terminem realizacji: do 30 października </w:t>
      </w:r>
      <w:smartTag w:uri="urn:schemas-microsoft-com:office:smarttags" w:element="PersonName">
        <w:r w:rsidRPr="00131034">
          <w:rPr>
            <w:rFonts w:ascii="Tahoma" w:hAnsi="Tahoma" w:cs="Tahoma"/>
            <w:color w:val="auto"/>
            <w:sz w:val="20"/>
            <w:szCs w:val="20"/>
          </w:rPr>
          <w:t>2</w:t>
        </w:r>
      </w:smartTag>
      <w:r w:rsidRPr="00131034">
        <w:rPr>
          <w:rFonts w:ascii="Tahoma" w:hAnsi="Tahoma" w:cs="Tahoma"/>
          <w:color w:val="auto"/>
          <w:sz w:val="20"/>
          <w:szCs w:val="20"/>
        </w:rPr>
        <w:t>0</w:t>
      </w:r>
      <w:smartTag w:uri="urn:schemas-microsoft-com:office:smarttags" w:element="PersonName">
        <w:r w:rsidRPr="00131034">
          <w:rPr>
            <w:rFonts w:ascii="Tahoma" w:hAnsi="Tahoma" w:cs="Tahoma"/>
            <w:color w:val="auto"/>
            <w:sz w:val="20"/>
            <w:szCs w:val="20"/>
          </w:rPr>
          <w:t>2</w:t>
        </w:r>
      </w:smartTag>
      <w:r w:rsidRPr="00131034">
        <w:rPr>
          <w:rFonts w:ascii="Tahoma" w:hAnsi="Tahoma" w:cs="Tahoma"/>
          <w:color w:val="auto"/>
          <w:sz w:val="20"/>
          <w:szCs w:val="20"/>
        </w:rPr>
        <w:t xml:space="preserve">6 r. </w:t>
      </w:r>
    </w:p>
    <w:p w:rsidR="00131034" w:rsidRPr="00131034" w:rsidRDefault="00131034" w:rsidP="00131034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:rsidR="00131034" w:rsidRPr="00131034" w:rsidRDefault="00131034" w:rsidP="00131034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7.2.</w:t>
      </w:r>
      <w:r w:rsidRPr="00131034">
        <w:rPr>
          <w:rFonts w:ascii="Tahoma" w:hAnsi="Tahoma" w:cs="Tahoma"/>
          <w:color w:val="auto"/>
          <w:sz w:val="20"/>
          <w:szCs w:val="20"/>
        </w:rPr>
        <w:t xml:space="preserve"> Zamawiający po każdym zrealizowanym etapie dokona kontroli wykonanych prac w terminie nie dłuższym niż 7 dni roboczych. </w:t>
      </w:r>
    </w:p>
    <w:p w:rsidR="00131034" w:rsidRPr="00131034" w:rsidRDefault="00131034" w:rsidP="00131034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7.</w:t>
      </w:r>
      <w:r w:rsidRPr="00131034">
        <w:rPr>
          <w:rFonts w:ascii="Tahoma" w:hAnsi="Tahoma" w:cs="Tahoma"/>
          <w:color w:val="auto"/>
          <w:sz w:val="20"/>
          <w:szCs w:val="20"/>
        </w:rPr>
        <w:t xml:space="preserve">3. Warunkiem przystąpienia do kolejnej części prac w ramach danego etapu, jest odbiór dotychczas zrealizowanej części. </w:t>
      </w:r>
    </w:p>
    <w:p w:rsidR="00131034" w:rsidRDefault="00131034" w:rsidP="00131034">
      <w:pPr>
        <w:pStyle w:val="Tekstpodstawowy"/>
        <w:spacing w:line="276" w:lineRule="auto"/>
        <w:jc w:val="both"/>
        <w:rPr>
          <w:rFonts w:ascii="Tahoma" w:hAnsi="Tahoma" w:cs="Tahoma"/>
          <w:w w:val="105"/>
          <w:sz w:val="20"/>
          <w:szCs w:val="20"/>
        </w:rPr>
      </w:pPr>
    </w:p>
    <w:p w:rsidR="00131034" w:rsidRDefault="00131034" w:rsidP="00131034">
      <w:pPr>
        <w:pStyle w:val="Tekstpodstawowy"/>
        <w:spacing w:line="276" w:lineRule="auto"/>
        <w:jc w:val="both"/>
        <w:rPr>
          <w:rFonts w:ascii="Tahoma" w:hAnsi="Tahoma" w:cs="Tahoma"/>
          <w:w w:val="105"/>
          <w:sz w:val="20"/>
          <w:szCs w:val="20"/>
        </w:rPr>
      </w:pPr>
    </w:p>
    <w:p w:rsidR="00131034" w:rsidRPr="00131034" w:rsidRDefault="00131034" w:rsidP="00131034">
      <w:pPr>
        <w:pStyle w:val="Tekstpodstawowy"/>
        <w:spacing w:line="276" w:lineRule="auto"/>
        <w:jc w:val="both"/>
        <w:rPr>
          <w:rFonts w:ascii="Tahoma" w:hAnsi="Tahoma" w:cs="Tahoma"/>
          <w:w w:val="105"/>
          <w:sz w:val="20"/>
          <w:szCs w:val="20"/>
        </w:rPr>
      </w:pPr>
      <w:r w:rsidRPr="00131034">
        <w:rPr>
          <w:rFonts w:ascii="Tahoma" w:hAnsi="Tahoma" w:cs="Tahoma"/>
          <w:w w:val="105"/>
          <w:sz w:val="20"/>
          <w:szCs w:val="20"/>
        </w:rPr>
        <w:t>Termin realizacji I etapu – 30.11.</w:t>
      </w:r>
      <w:smartTag w:uri="urn:schemas-microsoft-com:office:smarttags" w:element="PersonName">
        <w:r w:rsidRPr="00131034">
          <w:rPr>
            <w:rFonts w:ascii="Tahoma" w:hAnsi="Tahoma" w:cs="Tahoma"/>
            <w:w w:val="105"/>
            <w:sz w:val="20"/>
            <w:szCs w:val="20"/>
          </w:rPr>
          <w:t>2</w:t>
        </w:r>
      </w:smartTag>
      <w:r w:rsidRPr="00131034">
        <w:rPr>
          <w:rFonts w:ascii="Tahoma" w:hAnsi="Tahoma" w:cs="Tahoma"/>
          <w:w w:val="105"/>
          <w:sz w:val="20"/>
          <w:szCs w:val="20"/>
        </w:rPr>
        <w:t>0</w:t>
      </w:r>
      <w:smartTag w:uri="urn:schemas-microsoft-com:office:smarttags" w:element="PersonName">
        <w:r w:rsidRPr="00131034">
          <w:rPr>
            <w:rFonts w:ascii="Tahoma" w:hAnsi="Tahoma" w:cs="Tahoma"/>
            <w:w w:val="105"/>
            <w:sz w:val="20"/>
            <w:szCs w:val="20"/>
          </w:rPr>
          <w:t>2</w:t>
        </w:r>
      </w:smartTag>
      <w:r w:rsidRPr="00131034">
        <w:rPr>
          <w:rFonts w:ascii="Tahoma" w:hAnsi="Tahoma" w:cs="Tahoma"/>
          <w:w w:val="105"/>
          <w:sz w:val="20"/>
          <w:szCs w:val="20"/>
        </w:rPr>
        <w:t>4 r.</w:t>
      </w:r>
    </w:p>
    <w:p w:rsidR="00131034" w:rsidRPr="00131034" w:rsidRDefault="00131034" w:rsidP="00131034">
      <w:pPr>
        <w:pStyle w:val="Tekstpodstawowy"/>
        <w:spacing w:line="276" w:lineRule="auto"/>
        <w:jc w:val="both"/>
        <w:rPr>
          <w:rFonts w:ascii="Tahoma" w:hAnsi="Tahoma" w:cs="Tahoma"/>
          <w:w w:val="105"/>
          <w:sz w:val="20"/>
          <w:szCs w:val="20"/>
        </w:rPr>
      </w:pPr>
      <w:r w:rsidRPr="00131034">
        <w:rPr>
          <w:rFonts w:ascii="Tahoma" w:hAnsi="Tahoma" w:cs="Tahoma"/>
          <w:w w:val="105"/>
          <w:sz w:val="20"/>
          <w:szCs w:val="20"/>
        </w:rPr>
        <w:t>Termin realizacji II etapu – 30.11.</w:t>
      </w:r>
      <w:smartTag w:uri="urn:schemas-microsoft-com:office:smarttags" w:element="PersonName">
        <w:r w:rsidRPr="00131034">
          <w:rPr>
            <w:rFonts w:ascii="Tahoma" w:hAnsi="Tahoma" w:cs="Tahoma"/>
            <w:w w:val="105"/>
            <w:sz w:val="20"/>
            <w:szCs w:val="20"/>
          </w:rPr>
          <w:t>2</w:t>
        </w:r>
      </w:smartTag>
      <w:r w:rsidRPr="00131034">
        <w:rPr>
          <w:rFonts w:ascii="Tahoma" w:hAnsi="Tahoma" w:cs="Tahoma"/>
          <w:w w:val="105"/>
          <w:sz w:val="20"/>
          <w:szCs w:val="20"/>
        </w:rPr>
        <w:t>0</w:t>
      </w:r>
      <w:smartTag w:uri="urn:schemas-microsoft-com:office:smarttags" w:element="PersonName">
        <w:r w:rsidRPr="00131034">
          <w:rPr>
            <w:rFonts w:ascii="Tahoma" w:hAnsi="Tahoma" w:cs="Tahoma"/>
            <w:w w:val="105"/>
            <w:sz w:val="20"/>
            <w:szCs w:val="20"/>
          </w:rPr>
          <w:t>2</w:t>
        </w:r>
      </w:smartTag>
      <w:r w:rsidRPr="00131034">
        <w:rPr>
          <w:rFonts w:ascii="Tahoma" w:hAnsi="Tahoma" w:cs="Tahoma"/>
          <w:w w:val="105"/>
          <w:sz w:val="20"/>
          <w:szCs w:val="20"/>
        </w:rPr>
        <w:t xml:space="preserve">5 r. </w:t>
      </w:r>
    </w:p>
    <w:p w:rsidR="00131034" w:rsidRPr="00296A3D" w:rsidRDefault="00131034" w:rsidP="00131034">
      <w:pPr>
        <w:pStyle w:val="Tekstpodstawowy"/>
        <w:spacing w:line="276" w:lineRule="auto"/>
        <w:jc w:val="both"/>
        <w:rPr>
          <w:rFonts w:ascii="Tahoma" w:hAnsi="Tahoma" w:cs="Tahoma"/>
          <w:w w:val="105"/>
          <w:sz w:val="20"/>
          <w:szCs w:val="20"/>
        </w:rPr>
      </w:pPr>
      <w:r w:rsidRPr="00131034">
        <w:rPr>
          <w:rFonts w:ascii="Tahoma" w:hAnsi="Tahoma" w:cs="Tahoma"/>
          <w:w w:val="105"/>
          <w:sz w:val="20"/>
          <w:szCs w:val="20"/>
        </w:rPr>
        <w:t>Termin</w:t>
      </w:r>
      <w:r w:rsidRPr="00131034">
        <w:rPr>
          <w:rFonts w:ascii="Tahoma" w:hAnsi="Tahoma" w:cs="Tahoma"/>
          <w:spacing w:val="-14"/>
          <w:w w:val="105"/>
          <w:sz w:val="20"/>
          <w:szCs w:val="20"/>
        </w:rPr>
        <w:t xml:space="preserve"> </w:t>
      </w:r>
      <w:r w:rsidRPr="00131034">
        <w:rPr>
          <w:rFonts w:ascii="Tahoma" w:hAnsi="Tahoma" w:cs="Tahoma"/>
          <w:w w:val="105"/>
          <w:sz w:val="20"/>
          <w:szCs w:val="20"/>
        </w:rPr>
        <w:t>realizacji</w:t>
      </w:r>
      <w:r w:rsidRPr="00131034">
        <w:rPr>
          <w:rFonts w:ascii="Tahoma" w:hAnsi="Tahoma" w:cs="Tahoma"/>
          <w:spacing w:val="-13"/>
          <w:w w:val="105"/>
          <w:sz w:val="20"/>
          <w:szCs w:val="20"/>
        </w:rPr>
        <w:t xml:space="preserve"> </w:t>
      </w:r>
      <w:r w:rsidRPr="00131034">
        <w:rPr>
          <w:rFonts w:ascii="Tahoma" w:hAnsi="Tahoma" w:cs="Tahoma"/>
          <w:w w:val="105"/>
          <w:sz w:val="20"/>
          <w:szCs w:val="20"/>
        </w:rPr>
        <w:t>III</w:t>
      </w:r>
      <w:r w:rsidRPr="00131034">
        <w:rPr>
          <w:rFonts w:ascii="Tahoma" w:hAnsi="Tahoma" w:cs="Tahoma"/>
          <w:spacing w:val="-13"/>
          <w:w w:val="105"/>
          <w:sz w:val="20"/>
          <w:szCs w:val="20"/>
        </w:rPr>
        <w:t xml:space="preserve"> </w:t>
      </w:r>
      <w:r w:rsidRPr="00131034">
        <w:rPr>
          <w:rFonts w:ascii="Tahoma" w:hAnsi="Tahoma" w:cs="Tahoma"/>
          <w:w w:val="105"/>
          <w:sz w:val="20"/>
          <w:szCs w:val="20"/>
        </w:rPr>
        <w:t>etapu – 30.</w:t>
      </w:r>
      <w:smartTag w:uri="urn:schemas-microsoft-com:office:smarttags" w:element="PersonName">
        <w:r w:rsidRPr="00131034">
          <w:rPr>
            <w:rFonts w:ascii="Tahoma" w:hAnsi="Tahoma" w:cs="Tahoma"/>
            <w:w w:val="105"/>
            <w:sz w:val="20"/>
            <w:szCs w:val="20"/>
          </w:rPr>
          <w:t>10</w:t>
        </w:r>
      </w:smartTag>
      <w:r w:rsidRPr="00131034">
        <w:rPr>
          <w:rFonts w:ascii="Tahoma" w:hAnsi="Tahoma" w:cs="Tahoma"/>
          <w:w w:val="105"/>
          <w:sz w:val="20"/>
          <w:szCs w:val="20"/>
        </w:rPr>
        <w:t>.</w:t>
      </w:r>
      <w:smartTag w:uri="urn:schemas-microsoft-com:office:smarttags" w:element="PersonName">
        <w:r w:rsidRPr="00131034">
          <w:rPr>
            <w:rFonts w:ascii="Tahoma" w:hAnsi="Tahoma" w:cs="Tahoma"/>
            <w:w w:val="105"/>
            <w:sz w:val="20"/>
            <w:szCs w:val="20"/>
          </w:rPr>
          <w:t>2</w:t>
        </w:r>
      </w:smartTag>
      <w:r w:rsidRPr="00131034">
        <w:rPr>
          <w:rFonts w:ascii="Tahoma" w:hAnsi="Tahoma" w:cs="Tahoma"/>
          <w:w w:val="105"/>
          <w:sz w:val="20"/>
          <w:szCs w:val="20"/>
        </w:rPr>
        <w:t>0</w:t>
      </w:r>
      <w:smartTag w:uri="urn:schemas-microsoft-com:office:smarttags" w:element="PersonName">
        <w:r w:rsidRPr="00131034">
          <w:rPr>
            <w:rFonts w:ascii="Tahoma" w:hAnsi="Tahoma" w:cs="Tahoma"/>
            <w:w w:val="105"/>
            <w:sz w:val="20"/>
            <w:szCs w:val="20"/>
          </w:rPr>
          <w:t>2</w:t>
        </w:r>
      </w:smartTag>
      <w:r w:rsidRPr="00131034">
        <w:rPr>
          <w:rFonts w:ascii="Tahoma" w:hAnsi="Tahoma" w:cs="Tahoma"/>
          <w:w w:val="105"/>
          <w:sz w:val="20"/>
          <w:szCs w:val="20"/>
        </w:rPr>
        <w:t>6 r.</w:t>
      </w:r>
    </w:p>
    <w:p w:rsidR="0028125F" w:rsidRDefault="0028125F" w:rsidP="00580FBB">
      <w:pPr>
        <w:spacing w:after="0"/>
        <w:ind w:left="426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44161E" w:rsidRPr="0044161E" w:rsidRDefault="0044161E" w:rsidP="00580FB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before="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bookmarkStart w:id="3" w:name="_Hlk60757610"/>
      <w:r w:rsidRPr="0044161E">
        <w:rPr>
          <w:rFonts w:ascii="Tahoma" w:hAnsi="Tahoma" w:cs="Tahoma"/>
          <w:bCs/>
          <w:sz w:val="20"/>
          <w:u w:val="none"/>
        </w:rPr>
        <w:t>Podstawy wykluczenia</w:t>
      </w:r>
      <w:bookmarkEnd w:id="3"/>
    </w:p>
    <w:p w:rsidR="0028125F" w:rsidRPr="0028125F" w:rsidRDefault="0028125F" w:rsidP="00580FBB">
      <w:pPr>
        <w:spacing w:after="0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1E1ABA" w:rsidRPr="001E1ABA" w:rsidRDefault="001E1ABA" w:rsidP="00252B46">
      <w:pPr>
        <w:pStyle w:val="Akapitzlist"/>
        <w:numPr>
          <w:ilvl w:val="1"/>
          <w:numId w:val="1"/>
        </w:numPr>
        <w:ind w:left="567" w:hanging="567"/>
        <w:rPr>
          <w:rFonts w:ascii="Tahoma" w:hAnsi="Tahoma" w:cs="Tahoma"/>
          <w:b/>
          <w:bCs/>
          <w:sz w:val="20"/>
          <w:szCs w:val="20"/>
        </w:rPr>
      </w:pPr>
      <w:r w:rsidRPr="001E1ABA">
        <w:rPr>
          <w:rFonts w:ascii="Tahoma" w:hAnsi="Tahoma" w:cs="Tahoma"/>
          <w:b/>
          <w:bCs/>
          <w:sz w:val="20"/>
          <w:szCs w:val="20"/>
        </w:rPr>
        <w:t>Podstawy wykluczenia, o których mowa w art. 10</w:t>
      </w:r>
      <w:r w:rsidR="007347F5">
        <w:rPr>
          <w:rFonts w:ascii="Tahoma" w:hAnsi="Tahoma" w:cs="Tahoma"/>
          <w:b/>
          <w:bCs/>
          <w:sz w:val="20"/>
          <w:szCs w:val="20"/>
        </w:rPr>
        <w:t>8</w:t>
      </w:r>
      <w:r w:rsidRPr="001E1ABA">
        <w:rPr>
          <w:rFonts w:ascii="Tahoma" w:hAnsi="Tahoma" w:cs="Tahoma"/>
          <w:b/>
          <w:bCs/>
          <w:sz w:val="20"/>
          <w:szCs w:val="20"/>
        </w:rPr>
        <w:t xml:space="preserve"> ust. 1 Ustawy</w:t>
      </w:r>
    </w:p>
    <w:p w:rsidR="00686D13" w:rsidRPr="001E1ABA" w:rsidRDefault="001E1ABA" w:rsidP="008D0772">
      <w:pPr>
        <w:pStyle w:val="Default"/>
        <w:spacing w:line="276" w:lineRule="auto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t>Zamawiający wykluczy z postępowania o udzielenie zamówienia, na podstawie art. 108 ust. 1 Ustawy,  wykonawcę:</w:t>
      </w:r>
    </w:p>
    <w:p w:rsidR="0044161E" w:rsidRPr="0044161E" w:rsidRDefault="0044161E" w:rsidP="00131034">
      <w:pPr>
        <w:pStyle w:val="Default"/>
        <w:spacing w:line="276" w:lineRule="auto"/>
        <w:ind w:left="567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1) będącego osobą fizyczną, którego prawomocnie skazano za przestępstwo: </w:t>
      </w:r>
    </w:p>
    <w:p w:rsidR="0044161E" w:rsidRPr="00252B46" w:rsidRDefault="0044161E" w:rsidP="00131034">
      <w:pPr>
        <w:pStyle w:val="Default"/>
        <w:spacing w:line="276" w:lineRule="auto"/>
        <w:ind w:left="1134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a) </w:t>
      </w:r>
      <w:r w:rsidRPr="0025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44161E" w:rsidRPr="00252B46" w:rsidRDefault="0044161E" w:rsidP="00131034">
      <w:pPr>
        <w:pStyle w:val="Default"/>
        <w:spacing w:line="276" w:lineRule="auto"/>
        <w:ind w:left="1134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25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b) handlu ludźmi, o którym mowa w art. 189a Kodeksu karnego, </w:t>
      </w:r>
    </w:p>
    <w:p w:rsidR="00902952" w:rsidRPr="00C73A77" w:rsidRDefault="00902952" w:rsidP="00131034">
      <w:pPr>
        <w:pStyle w:val="Default"/>
        <w:spacing w:line="276" w:lineRule="auto"/>
        <w:ind w:left="1134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bookmarkStart w:id="4" w:name="_Hlk92181038"/>
      <w:bookmarkStart w:id="5" w:name="_Hlk118908403"/>
      <w:r w:rsidRPr="0025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c) o którym mowa w art. 228–230a, art. 250a Kodeksu karnego, w art. 46–48 ustawy z dnia 25 czerwca 2010 r. o sporcie </w:t>
      </w:r>
      <w:r w:rsidR="005F1475" w:rsidRPr="0025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(Dz. U. z 2022 r. poz. 1599 z </w:t>
      </w:r>
      <w:proofErr w:type="spellStart"/>
      <w:r w:rsidR="005F1475" w:rsidRPr="00252B46">
        <w:rPr>
          <w:rFonts w:ascii="Tahoma" w:eastAsia="Calibri" w:hAnsi="Tahoma" w:cs="Tahoma"/>
          <w:color w:val="auto"/>
          <w:sz w:val="20"/>
          <w:szCs w:val="20"/>
          <w:lang w:eastAsia="pl-PL"/>
        </w:rPr>
        <w:t>późn</w:t>
      </w:r>
      <w:proofErr w:type="spellEnd"/>
      <w:r w:rsidR="005F1475" w:rsidRPr="0025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 zm.) lub w art. 54 ust. 1–4 ustawy z dnia 12 maja 2011 r. o refundacji leków, środków spożywczych specjalnego przeznaczenia żywieniowego oraz wyrobów medycznych (podstawie: </w:t>
      </w:r>
      <w:proofErr w:type="spellStart"/>
      <w:r w:rsidR="005F1475" w:rsidRPr="00252B46">
        <w:rPr>
          <w:rFonts w:ascii="Tahoma" w:eastAsia="Calibri" w:hAnsi="Tahoma" w:cs="Tahoma"/>
          <w:color w:val="auto"/>
          <w:sz w:val="20"/>
          <w:szCs w:val="20"/>
          <w:lang w:eastAsia="pl-PL"/>
        </w:rPr>
        <w:t>t.j</w:t>
      </w:r>
      <w:proofErr w:type="spellEnd"/>
      <w:r w:rsidR="005F1475" w:rsidRPr="00252B46">
        <w:rPr>
          <w:rFonts w:ascii="Tahoma" w:eastAsia="Calibri" w:hAnsi="Tahoma" w:cs="Tahoma"/>
          <w:color w:val="auto"/>
          <w:sz w:val="20"/>
          <w:szCs w:val="20"/>
          <w:lang w:eastAsia="pl-PL"/>
        </w:rPr>
        <w:t>. Dz. U. z 202</w:t>
      </w:r>
      <w:r w:rsidR="000B57D8" w:rsidRPr="00252B46">
        <w:rPr>
          <w:rFonts w:ascii="Tahoma" w:eastAsia="Calibri" w:hAnsi="Tahoma" w:cs="Tahoma"/>
          <w:color w:val="auto"/>
          <w:sz w:val="20"/>
          <w:szCs w:val="20"/>
          <w:lang w:eastAsia="pl-PL"/>
        </w:rPr>
        <w:t>3</w:t>
      </w:r>
      <w:r w:rsidR="005F1475" w:rsidRPr="0025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r. poz. </w:t>
      </w:r>
      <w:r w:rsidR="000B57D8" w:rsidRPr="00252B46">
        <w:rPr>
          <w:rFonts w:ascii="Tahoma" w:eastAsia="Calibri" w:hAnsi="Tahoma" w:cs="Tahoma"/>
          <w:color w:val="auto"/>
          <w:sz w:val="20"/>
          <w:szCs w:val="20"/>
          <w:lang w:eastAsia="pl-PL"/>
        </w:rPr>
        <w:t>826</w:t>
      </w:r>
      <w:r w:rsidR="005F1475" w:rsidRPr="0025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z </w:t>
      </w:r>
      <w:proofErr w:type="spellStart"/>
      <w:r w:rsidR="005F1475" w:rsidRPr="00252B46">
        <w:rPr>
          <w:rFonts w:ascii="Tahoma" w:eastAsia="Calibri" w:hAnsi="Tahoma" w:cs="Tahoma"/>
          <w:color w:val="auto"/>
          <w:sz w:val="20"/>
          <w:szCs w:val="20"/>
          <w:lang w:eastAsia="pl-PL"/>
        </w:rPr>
        <w:t>późn</w:t>
      </w:r>
      <w:proofErr w:type="spellEnd"/>
      <w:r w:rsidR="005F1475" w:rsidRPr="00252B46">
        <w:rPr>
          <w:rFonts w:ascii="Tahoma" w:eastAsia="Calibri" w:hAnsi="Tahoma" w:cs="Tahoma"/>
          <w:color w:val="auto"/>
          <w:sz w:val="20"/>
          <w:szCs w:val="20"/>
          <w:lang w:eastAsia="pl-PL"/>
        </w:rPr>
        <w:t>. zm.),</w:t>
      </w:r>
    </w:p>
    <w:bookmarkEnd w:id="4"/>
    <w:p w:rsidR="00902952" w:rsidRPr="00C73A77" w:rsidRDefault="00902952" w:rsidP="00131034">
      <w:pPr>
        <w:pStyle w:val="Default"/>
        <w:spacing w:line="276" w:lineRule="auto"/>
        <w:ind w:left="1134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d) finansowania przestępstwa o charakterze terrorystycznym, o którym mowa w art. 165a Kodeksu karnego, lub przestępstwo udaremniania lub utrudniania stwierdzenia przestępnego po-chodzenia pieniędzy lub ukrywania ich pochodzenia, o którym mowa w art. 299 Kodeksu karnego, </w:t>
      </w:r>
    </w:p>
    <w:p w:rsidR="00902952" w:rsidRPr="00C73A77" w:rsidRDefault="00902952" w:rsidP="00131034">
      <w:pPr>
        <w:pStyle w:val="Default"/>
        <w:spacing w:line="276" w:lineRule="auto"/>
        <w:ind w:left="1134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e) o charakterze terrorystycznym, o którym mowa w art. 115 § 20 Kodeksu karnego, lub mające na celu popełnienie tego przestępstwa, </w:t>
      </w:r>
    </w:p>
    <w:p w:rsidR="00902952" w:rsidRPr="00C73A77" w:rsidRDefault="00902952" w:rsidP="00131034">
      <w:pPr>
        <w:pStyle w:val="Default"/>
        <w:spacing w:line="276" w:lineRule="auto"/>
        <w:ind w:left="1134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f) powierzenia wykonywania pracy małoletniemu cudzoziemcowi, o którym mowa w art. 9 ust. 2 ustawy z dnia 15 czerwca 2012 r. o skutkach powierzania wykonywania pracy cudzoziemcom przebywającym wbrew przepisom na terytorium Rzeczypospolitej Polskiej (Dz. U. z 2021 r. poz. 1745), </w:t>
      </w:r>
    </w:p>
    <w:bookmarkEnd w:id="5"/>
    <w:p w:rsidR="0044161E" w:rsidRPr="0044161E" w:rsidRDefault="0044161E" w:rsidP="00131034">
      <w:pPr>
        <w:pStyle w:val="Default"/>
        <w:spacing w:line="276" w:lineRule="auto"/>
        <w:ind w:left="1134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g) przeciwko obrotowi gospodarczemu, o których mowa w art. 296–307 Kodeksu</w:t>
      </w: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karnego, przestępstwo oszustwa, o którym mowa w art. 286 Kodeksu karnego, przestępstwo przeciwko wiarygodności dokumentów, o których mowa w art. 270–277d Kodeksu karnego, lub przestępstwo skarbowe, </w:t>
      </w:r>
    </w:p>
    <w:p w:rsidR="0044161E" w:rsidRPr="0044161E" w:rsidRDefault="0044161E" w:rsidP="00131034">
      <w:pPr>
        <w:pStyle w:val="Default"/>
        <w:spacing w:line="276" w:lineRule="auto"/>
        <w:ind w:left="1134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h) o którym mowa w art. 9 ust. 1 i 3 lub art. 10 ustawy z dnia 15 czerwca 2012 r. o skutkach powierzania wykonywania pracy cudzoziemcom przebywającym wbrew przepisom na terytorium Rzeczypospolitej Polskiej </w:t>
      </w:r>
    </w:p>
    <w:p w:rsidR="0044161E" w:rsidRPr="0044161E" w:rsidRDefault="0044161E" w:rsidP="00131034">
      <w:pPr>
        <w:pStyle w:val="Default"/>
        <w:spacing w:line="276" w:lineRule="auto"/>
        <w:ind w:left="1134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– lub za odpowiedni czyn zabroniony określony w przepisach prawa obcego; </w:t>
      </w:r>
    </w:p>
    <w:p w:rsidR="0044161E" w:rsidRPr="0044161E" w:rsidRDefault="0044161E" w:rsidP="00131034">
      <w:pPr>
        <w:pStyle w:val="Default"/>
        <w:spacing w:line="276" w:lineRule="auto"/>
        <w:ind w:left="851" w:hanging="284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>2) jeżeli urzędującego członka jego organu zarządzającego lub nadzorczego, wspólnika spółki w spółce jawnej lub partnerskiej albo komplementariusza w spółce komandytowej lub komandytowo</w:t>
      </w:r>
      <w:r w:rsidR="00F44278">
        <w:rPr>
          <w:rFonts w:ascii="Tahoma" w:eastAsia="Calibri" w:hAnsi="Tahoma" w:cs="Tahoma"/>
          <w:color w:val="auto"/>
          <w:sz w:val="20"/>
          <w:szCs w:val="20"/>
          <w:lang w:eastAsia="pl-PL"/>
        </w:rPr>
        <w:t>-</w:t>
      </w: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akcyjnej lub prokurenta prawomocnie skazano za przestępstwo, o którym mowa w pkt 1; </w:t>
      </w:r>
    </w:p>
    <w:p w:rsidR="0044161E" w:rsidRPr="0044161E" w:rsidRDefault="0044161E" w:rsidP="00131034">
      <w:pPr>
        <w:pStyle w:val="Default"/>
        <w:spacing w:line="276" w:lineRule="auto"/>
        <w:ind w:left="851" w:hanging="284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44161E" w:rsidRDefault="0044161E" w:rsidP="00131034">
      <w:pPr>
        <w:pStyle w:val="Default"/>
        <w:spacing w:line="276" w:lineRule="auto"/>
        <w:ind w:left="851" w:hanging="284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4) wobec którego prawomocnie orzeczono zakaz ubiegania się o zamówienia publiczne; </w:t>
      </w:r>
    </w:p>
    <w:p w:rsidR="00F44278" w:rsidRPr="00F44278" w:rsidRDefault="00F44278" w:rsidP="00131034">
      <w:pPr>
        <w:pStyle w:val="Default"/>
        <w:spacing w:line="276" w:lineRule="auto"/>
        <w:ind w:left="851" w:hanging="284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F44278">
        <w:rPr>
          <w:rFonts w:ascii="Tahoma" w:eastAsia="Calibri" w:hAnsi="Tahoma" w:cs="Tahoma"/>
          <w:sz w:val="20"/>
          <w:szCs w:val="20"/>
          <w:lang w:eastAsia="pl-PL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:rsidR="0078613F" w:rsidRDefault="00F44278" w:rsidP="00131034">
      <w:pPr>
        <w:pStyle w:val="Default"/>
        <w:spacing w:line="276" w:lineRule="auto"/>
        <w:ind w:left="851" w:hanging="284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F44278">
        <w:rPr>
          <w:rFonts w:ascii="Tahoma" w:eastAsia="Calibri" w:hAnsi="Tahoma" w:cs="Tahoma"/>
          <w:color w:val="auto"/>
          <w:sz w:val="20"/>
          <w:szCs w:val="20"/>
          <w:lang w:eastAsia="pl-PL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.</w:t>
      </w:r>
    </w:p>
    <w:p w:rsidR="00686D13" w:rsidRPr="00686D13" w:rsidRDefault="0078613F" w:rsidP="00252B46">
      <w:pPr>
        <w:pStyle w:val="Default"/>
        <w:numPr>
          <w:ilvl w:val="1"/>
          <w:numId w:val="1"/>
        </w:numPr>
        <w:ind w:left="567" w:hanging="567"/>
        <w:jc w:val="both"/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</w:pPr>
      <w:bookmarkStart w:id="6" w:name="_Hlk61254185"/>
      <w:r w:rsidRPr="0078613F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Podstawy wykluczenia, o których mowa w art. 10</w:t>
      </w:r>
      <w:r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9 ust. 1</w:t>
      </w:r>
      <w:r w:rsidRPr="0078613F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 Ustawy</w:t>
      </w:r>
    </w:p>
    <w:bookmarkEnd w:id="6"/>
    <w:p w:rsidR="00D01C51" w:rsidRDefault="0078613F" w:rsidP="00C74B05">
      <w:pPr>
        <w:pStyle w:val="Default"/>
        <w:spacing w:line="276" w:lineRule="auto"/>
        <w:ind w:firstLine="567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 postępowania o udzielenie zamówienia 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Zamawiający wykluczy</w:t>
      </w: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także W</w:t>
      </w: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>ykonawcę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, </w:t>
      </w:r>
      <w:r w:rsid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 okolicznościach wskazanych w </w:t>
      </w:r>
      <w:r w:rsidR="001E1ABA" w:rsidRP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art. 109 ust. 1 </w:t>
      </w:r>
      <w:r w:rsid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pkt 4, tj. </w:t>
      </w:r>
      <w:r w:rsidRPr="0078613F">
        <w:rPr>
          <w:rFonts w:ascii="Tahoma" w:eastAsia="Calibri" w:hAnsi="Tahoma" w:cs="Tahoma"/>
          <w:color w:val="auto"/>
          <w:sz w:val="20"/>
          <w:szCs w:val="20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>.</w:t>
      </w:r>
    </w:p>
    <w:p w:rsidR="00D01C51" w:rsidRPr="00D01C51" w:rsidRDefault="00D01C51" w:rsidP="00131034">
      <w:pPr>
        <w:pStyle w:val="Default"/>
        <w:numPr>
          <w:ilvl w:val="1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Wykonawca nie podlega wykluczeniu w okolicznościach określonych w </w:t>
      </w:r>
      <w:proofErr w:type="spellStart"/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pkt</w:t>
      </w:r>
      <w:proofErr w:type="spellEnd"/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>8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.1 </w:t>
      </w:r>
      <w:proofErr w:type="spellStart"/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>p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pkt</w:t>
      </w:r>
      <w:proofErr w:type="spellEnd"/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1, 2 i 5 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oraz w </w:t>
      </w:r>
      <w:r w:rsidR="005E7F5A">
        <w:rPr>
          <w:rFonts w:ascii="Tahoma" w:eastAsia="Calibri" w:hAnsi="Tahoma" w:cs="Tahoma"/>
          <w:color w:val="auto"/>
          <w:sz w:val="20"/>
          <w:szCs w:val="20"/>
          <w:lang w:eastAsia="pl-PL"/>
        </w:rPr>
        <w:t>pkt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>8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.2, </w:t>
      </w: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>jeżeli udowodni zamawiającemu, że spełnił łącznie następujące przesłanki:</w:t>
      </w:r>
    </w:p>
    <w:p w:rsidR="00D01C51" w:rsidRDefault="00D01C51" w:rsidP="00131034">
      <w:pPr>
        <w:pStyle w:val="Default"/>
        <w:numPr>
          <w:ilvl w:val="0"/>
          <w:numId w:val="2"/>
        </w:numPr>
        <w:spacing w:line="276" w:lineRule="auto"/>
        <w:ind w:left="851" w:hanging="284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:rsidR="00D01C51" w:rsidRDefault="00D01C51" w:rsidP="00131034">
      <w:pPr>
        <w:pStyle w:val="Default"/>
        <w:numPr>
          <w:ilvl w:val="0"/>
          <w:numId w:val="2"/>
        </w:numPr>
        <w:spacing w:line="276" w:lineRule="auto"/>
        <w:ind w:left="851" w:hanging="284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:rsidR="006C13AD" w:rsidRDefault="00D01C51" w:rsidP="00131034">
      <w:pPr>
        <w:pStyle w:val="Default"/>
        <w:numPr>
          <w:ilvl w:val="0"/>
          <w:numId w:val="2"/>
        </w:numPr>
        <w:spacing w:line="276" w:lineRule="auto"/>
        <w:ind w:left="851" w:hanging="284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:rsidR="006C13AD" w:rsidRDefault="00D01C51" w:rsidP="0092271E">
      <w:pPr>
        <w:pStyle w:val="Default"/>
        <w:numPr>
          <w:ilvl w:val="0"/>
          <w:numId w:val="8"/>
        </w:numPr>
        <w:spacing w:line="276" w:lineRule="auto"/>
        <w:ind w:left="1134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zerwał wszelkie powiązania z osobami lub podmiotami odpowiedzialnymi za nieprawidłowe postępowanie wykonawcy, </w:t>
      </w:r>
    </w:p>
    <w:p w:rsidR="006C13AD" w:rsidRDefault="00D01C51" w:rsidP="0092271E">
      <w:pPr>
        <w:pStyle w:val="Default"/>
        <w:numPr>
          <w:ilvl w:val="0"/>
          <w:numId w:val="8"/>
        </w:numPr>
        <w:spacing w:line="276" w:lineRule="auto"/>
        <w:ind w:left="1134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zreorganizował personel, </w:t>
      </w:r>
    </w:p>
    <w:p w:rsidR="006C13AD" w:rsidRDefault="00D01C51" w:rsidP="0092271E">
      <w:pPr>
        <w:pStyle w:val="Default"/>
        <w:numPr>
          <w:ilvl w:val="0"/>
          <w:numId w:val="8"/>
        </w:numPr>
        <w:spacing w:line="276" w:lineRule="auto"/>
        <w:ind w:left="1134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6C13A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wdrożył system sprawozdawczości i kontroli, </w:t>
      </w:r>
    </w:p>
    <w:p w:rsidR="006C13AD" w:rsidRDefault="00D01C51" w:rsidP="0092271E">
      <w:pPr>
        <w:pStyle w:val="Default"/>
        <w:numPr>
          <w:ilvl w:val="0"/>
          <w:numId w:val="8"/>
        </w:numPr>
        <w:spacing w:line="276" w:lineRule="auto"/>
        <w:ind w:left="1134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6C13A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utworzył struktury audytu wewnętrznego do monitorowania przestrzegania przepisów, wewnętrznych regulacji lub standardów, </w:t>
      </w:r>
    </w:p>
    <w:p w:rsidR="00D01C51" w:rsidRPr="006C13AD" w:rsidRDefault="00D01C51" w:rsidP="0092271E">
      <w:pPr>
        <w:pStyle w:val="Default"/>
        <w:numPr>
          <w:ilvl w:val="0"/>
          <w:numId w:val="8"/>
        </w:numPr>
        <w:spacing w:line="276" w:lineRule="auto"/>
        <w:ind w:left="1134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6C13A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wprowadził wewnętrzne regulacje dotyczące odpowiedzialności i odszkodowań za nieprzestrzeganie przepisów, wewnętrznych regulacji lub standardów. </w:t>
      </w:r>
    </w:p>
    <w:p w:rsidR="00966AC6" w:rsidRPr="00C73A77" w:rsidRDefault="00D01C51" w:rsidP="00C74B05">
      <w:pPr>
        <w:pStyle w:val="Default"/>
        <w:spacing w:line="276" w:lineRule="auto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Zamawiający ocenia, czy podjęte przez wykonawcę czynności, o których mowa </w:t>
      </w:r>
      <w:r w:rsidR="006C13AD"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powyżej</w:t>
      </w: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, są wystarczające do wykazania jego rzetelności, uwzględniając wagę i szczególne okoliczności czynu wykonawcy. Jeżeli podjęte przez wykonawcę czynności, o których mowa </w:t>
      </w:r>
      <w:r w:rsidR="006C13AD"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powyżej</w:t>
      </w: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, nie są wystarczające do wykazania jego rzetelności, zamawiający wyklucza wykonawcę.</w:t>
      </w:r>
    </w:p>
    <w:p w:rsidR="00966AC6" w:rsidRPr="00C73A77" w:rsidRDefault="00966AC6" w:rsidP="00131034">
      <w:pPr>
        <w:pStyle w:val="Default"/>
        <w:numPr>
          <w:ilvl w:val="1"/>
          <w:numId w:val="1"/>
        </w:numPr>
        <w:spacing w:line="276" w:lineRule="auto"/>
        <w:ind w:left="567" w:hanging="567"/>
        <w:jc w:val="both"/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Podstawy wykluczenia, o których mowa w art. art. 7 ust. 1 Ustawy z dnia 13 kwietnia 2022 r. o szczególnych rozwiązaniach w zakresie przeciwdziałania wspieraniu agresji na Ukrainę oraz służących ochronie bezpieczeństwa </w:t>
      </w:r>
      <w:r w:rsidRPr="00252B46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narodowego </w:t>
      </w:r>
      <w:bookmarkStart w:id="7" w:name="_Hlk132624780"/>
      <w:r w:rsidR="005F1475" w:rsidRPr="00252B46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(Dz.U. z 2023 r. poz. 1</w:t>
      </w:r>
      <w:r w:rsidR="00232387" w:rsidRPr="00252B46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497</w:t>
      </w:r>
      <w:r w:rsidR="005F1475" w:rsidRPr="00252B46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 z </w:t>
      </w:r>
      <w:proofErr w:type="spellStart"/>
      <w:r w:rsidR="005F1475" w:rsidRPr="00252B46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późn</w:t>
      </w:r>
      <w:proofErr w:type="spellEnd"/>
      <w:r w:rsidR="005F1475" w:rsidRPr="00252B46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. zm.), </w:t>
      </w:r>
      <w:bookmarkEnd w:id="7"/>
      <w:r w:rsidRPr="00252B46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zwanej</w:t>
      </w:r>
      <w:r w:rsidRPr="00C73A77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 dalej Ustawą w o przeciwdziałaniu wspierania agresji na Ukrainę</w:t>
      </w:r>
    </w:p>
    <w:p w:rsidR="00966AC6" w:rsidRPr="00C73A77" w:rsidRDefault="00966AC6" w:rsidP="00C74B05">
      <w:pPr>
        <w:pStyle w:val="Default"/>
        <w:numPr>
          <w:ilvl w:val="2"/>
          <w:numId w:val="1"/>
        </w:numPr>
        <w:spacing w:line="276" w:lineRule="auto"/>
        <w:ind w:left="0" w:firstLine="0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Z postępowania o udzielenie zamówienia publicznego wyklucza się:</w:t>
      </w:r>
    </w:p>
    <w:p w:rsidR="00966AC6" w:rsidRPr="00252B46" w:rsidRDefault="00966AC6" w:rsidP="00131034">
      <w:pPr>
        <w:pStyle w:val="Default"/>
        <w:spacing w:line="276" w:lineRule="auto"/>
        <w:ind w:left="1560" w:hanging="284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25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1) wykonawcę wymienionego w wykazach określonych w rozporządzeniu </w:t>
      </w:r>
      <w:bookmarkStart w:id="8" w:name="_Hlk101866111"/>
      <w:r w:rsidRPr="0025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Rady (WE) </w:t>
      </w:r>
      <w:bookmarkEnd w:id="8"/>
      <w:r w:rsidRPr="0025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765/2006 dotyczącego środków ograniczających w związku z sytuacją na Białorusi i udziałem Białorusi w agresji Rosji wobec Ukrainy(Dz. Urz. UE L 134 z 20.05.2006, str. 1, z </w:t>
      </w:r>
      <w:proofErr w:type="spellStart"/>
      <w:r w:rsidRPr="00252B46">
        <w:rPr>
          <w:rFonts w:ascii="Tahoma" w:eastAsia="Calibri" w:hAnsi="Tahoma" w:cs="Tahoma"/>
          <w:color w:val="auto"/>
          <w:sz w:val="20"/>
          <w:szCs w:val="20"/>
          <w:lang w:eastAsia="pl-PL"/>
        </w:rPr>
        <w:t>późn</w:t>
      </w:r>
      <w:proofErr w:type="spellEnd"/>
      <w:r w:rsidRPr="0025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 zm.) i rozporządzeniu Rady (WE)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252B46">
        <w:rPr>
          <w:rFonts w:ascii="Tahoma" w:eastAsia="Calibri" w:hAnsi="Tahoma" w:cs="Tahoma"/>
          <w:color w:val="auto"/>
          <w:sz w:val="20"/>
          <w:szCs w:val="20"/>
          <w:lang w:eastAsia="pl-PL"/>
        </w:rPr>
        <w:t>późn</w:t>
      </w:r>
      <w:proofErr w:type="spellEnd"/>
      <w:r w:rsidRPr="00252B46">
        <w:rPr>
          <w:rFonts w:ascii="Tahoma" w:eastAsia="Calibri" w:hAnsi="Tahoma" w:cs="Tahoma"/>
          <w:color w:val="auto"/>
          <w:sz w:val="20"/>
          <w:szCs w:val="20"/>
          <w:lang w:eastAsia="pl-PL"/>
        </w:rPr>
        <w:t>. zm.)albo wpisanego na listę na podstawie decyzji w sprawie wpisu na listę rozstrzygającej o zastosowaniu środka, o którym mowa w art. 1 pkt 3 Ustawy o przeciwdziałaniu wspierania agresji na Ukrainę;</w:t>
      </w:r>
    </w:p>
    <w:p w:rsidR="005F1475" w:rsidRPr="00252B46" w:rsidRDefault="00966AC6" w:rsidP="00131034">
      <w:pPr>
        <w:pStyle w:val="Default"/>
        <w:spacing w:line="276" w:lineRule="auto"/>
        <w:ind w:left="1560" w:hanging="284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252B46">
        <w:rPr>
          <w:rFonts w:ascii="Tahoma" w:eastAsia="Calibri" w:hAnsi="Tahoma" w:cs="Tahoma"/>
          <w:color w:val="auto"/>
          <w:sz w:val="20"/>
          <w:szCs w:val="20"/>
          <w:lang w:eastAsia="pl-PL"/>
        </w:rPr>
        <w:t>2) wykonawcę, którego beneficjentem rzeczywistym w rozumieniu ustawy z dnia 1 marca 2018 r. o przeciwdziałaniu praniu pieniędzy oraz finansowaniu terroryzmu (Dz. U. z 202</w:t>
      </w:r>
      <w:r w:rsidR="000B57D8" w:rsidRPr="00252B46">
        <w:rPr>
          <w:rFonts w:ascii="Tahoma" w:eastAsia="Calibri" w:hAnsi="Tahoma" w:cs="Tahoma"/>
          <w:color w:val="auto"/>
          <w:sz w:val="20"/>
          <w:szCs w:val="20"/>
          <w:lang w:eastAsia="pl-PL"/>
        </w:rPr>
        <w:t>3</w:t>
      </w:r>
      <w:r w:rsidRPr="0025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r. poz. </w:t>
      </w:r>
      <w:r w:rsidR="000B57D8" w:rsidRPr="00252B46">
        <w:rPr>
          <w:rFonts w:ascii="Tahoma" w:eastAsia="Calibri" w:hAnsi="Tahoma" w:cs="Tahoma"/>
          <w:color w:val="auto"/>
          <w:sz w:val="20"/>
          <w:szCs w:val="20"/>
          <w:lang w:eastAsia="pl-PL"/>
        </w:rPr>
        <w:t>1124</w:t>
      </w:r>
      <w:r w:rsidRPr="0025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bookmarkStart w:id="9" w:name="_Hlk132624806"/>
      <w:r w:rsidR="005F1475" w:rsidRPr="0025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 </w:t>
      </w:r>
      <w:proofErr w:type="spellStart"/>
      <w:r w:rsidR="005F1475" w:rsidRPr="00252B46">
        <w:rPr>
          <w:rFonts w:ascii="Tahoma" w:eastAsia="Calibri" w:hAnsi="Tahoma" w:cs="Tahoma"/>
          <w:color w:val="auto"/>
          <w:sz w:val="20"/>
          <w:szCs w:val="20"/>
          <w:lang w:eastAsia="pl-PL"/>
        </w:rPr>
        <w:t>późn</w:t>
      </w:r>
      <w:proofErr w:type="spellEnd"/>
      <w:r w:rsidR="005F1475" w:rsidRPr="0025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 zm.) </w:t>
      </w:r>
      <w:bookmarkEnd w:id="9"/>
      <w:r w:rsidR="005F1475" w:rsidRPr="00252B46">
        <w:rPr>
          <w:rFonts w:ascii="Tahoma" w:eastAsia="Calibri" w:hAnsi="Tahoma" w:cs="Tahoma"/>
          <w:color w:val="auto"/>
          <w:sz w:val="20"/>
          <w:szCs w:val="20"/>
          <w:lang w:eastAsia="pl-PL"/>
        </w:rPr>
        <w:t>jest osoba wymieniona w wykazach określonych w w/w rozporządzeniu 765/2006 i w/w</w:t>
      </w:r>
      <w:r w:rsidR="00F97A78" w:rsidRPr="0025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="005F1475" w:rsidRPr="00252B46">
        <w:rPr>
          <w:rFonts w:ascii="Tahoma" w:eastAsia="Calibri" w:hAnsi="Tahoma" w:cs="Tahoma"/>
          <w:color w:val="auto"/>
          <w:sz w:val="20"/>
          <w:szCs w:val="20"/>
          <w:lang w:eastAsia="pl-PL"/>
        </w:rPr>
        <w:t>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przeciwdziałaniu wspierania agresji na Ukrainę;</w:t>
      </w:r>
    </w:p>
    <w:p w:rsidR="00966AC6" w:rsidRPr="00C73A77" w:rsidRDefault="005F1475" w:rsidP="00131034">
      <w:pPr>
        <w:pStyle w:val="Default"/>
        <w:spacing w:line="276" w:lineRule="auto"/>
        <w:ind w:left="1560" w:hanging="284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25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3) wykonawcę, którego jednostką dominującą w rozumieniu art. 3 ust. 1 pkt 37 ustawy z dnia 29 września 1994 r. o rachunkowości </w:t>
      </w:r>
      <w:bookmarkStart w:id="10" w:name="_Hlk132624828"/>
      <w:r w:rsidRPr="0025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(Dz.U. 2023 poz. 120 z </w:t>
      </w:r>
      <w:proofErr w:type="spellStart"/>
      <w:r w:rsidRPr="00252B46">
        <w:rPr>
          <w:rFonts w:ascii="Tahoma" w:eastAsia="Calibri" w:hAnsi="Tahoma" w:cs="Tahoma"/>
          <w:color w:val="auto"/>
          <w:sz w:val="20"/>
          <w:szCs w:val="20"/>
          <w:lang w:eastAsia="pl-PL"/>
        </w:rPr>
        <w:t>późn</w:t>
      </w:r>
      <w:proofErr w:type="spellEnd"/>
      <w:r w:rsidRPr="00252B46">
        <w:rPr>
          <w:rFonts w:ascii="Tahoma" w:eastAsia="Calibri" w:hAnsi="Tahoma" w:cs="Tahoma"/>
          <w:color w:val="auto"/>
          <w:sz w:val="20"/>
          <w:szCs w:val="20"/>
          <w:lang w:eastAsia="pl-PL"/>
        </w:rPr>
        <w:t>. zm.)</w:t>
      </w:r>
      <w:bookmarkEnd w:id="10"/>
      <w:r w:rsidR="00966AC6" w:rsidRPr="0025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jest podmiot wymieniony w wykazach określonych w w/w rozporządzeniu 765/2006 i w/w rozporządzeniu 269/2014 albo wpisany na listę lub będący taką jednostką dominującą od dnia 24 lutego 2022 r., o ile został wpisany na listę na podstawie</w:t>
      </w:r>
      <w:r w:rsidR="00966AC6"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decyzji w sprawie wpisu na listę rozstrzygającej o zastosowaniu środka, o którym mowa w art. 1 pkt 3 Ustawy o przeciwdziałaniu wspierania agresji na Ukrainę.</w:t>
      </w:r>
    </w:p>
    <w:p w:rsidR="00966AC6" w:rsidRPr="00252B46" w:rsidRDefault="00966AC6" w:rsidP="00131034">
      <w:pPr>
        <w:pStyle w:val="Default"/>
        <w:numPr>
          <w:ilvl w:val="2"/>
          <w:numId w:val="1"/>
        </w:numPr>
        <w:spacing w:line="276" w:lineRule="auto"/>
        <w:ind w:left="1276" w:hanging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Wykluczenie następuje na okres trwania okoliczności określonych w pkt 8.4.1.</w:t>
      </w:r>
    </w:p>
    <w:p w:rsidR="003D417E" w:rsidRDefault="003D417E" w:rsidP="00580FBB">
      <w:pPr>
        <w:spacing w:after="0"/>
        <w:jc w:val="right"/>
        <w:rPr>
          <w:rFonts w:ascii="Tahoma" w:eastAsia="Calibri" w:hAnsi="Tahoma" w:cs="Tahoma"/>
          <w:sz w:val="20"/>
          <w:szCs w:val="20"/>
          <w:lang w:eastAsia="pl-PL"/>
        </w:rPr>
      </w:pPr>
    </w:p>
    <w:p w:rsidR="00F44278" w:rsidRPr="0044161E" w:rsidRDefault="0078613F" w:rsidP="00580FB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before="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78613F">
        <w:rPr>
          <w:rFonts w:ascii="Tahoma" w:hAnsi="Tahoma" w:cs="Tahoma"/>
          <w:bCs/>
          <w:sz w:val="20"/>
          <w:u w:val="none"/>
        </w:rPr>
        <w:t>Informacja o warunkach udziału w postępowaniu o udzielenie zamówienia</w:t>
      </w:r>
    </w:p>
    <w:p w:rsidR="00252B46" w:rsidRDefault="00252B46" w:rsidP="00252B46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</w:p>
    <w:p w:rsidR="00BB7BA4" w:rsidRPr="00F3062C" w:rsidRDefault="002D24B4" w:rsidP="00BB7BA4">
      <w:pPr>
        <w:pStyle w:val="Default"/>
        <w:tabs>
          <w:tab w:val="left" w:pos="851"/>
        </w:tabs>
        <w:spacing w:line="276" w:lineRule="auto"/>
        <w:ind w:left="57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2D24B4">
        <w:rPr>
          <w:rFonts w:ascii="Tahoma" w:eastAsia="Calibri" w:hAnsi="Tahoma" w:cs="Tahoma"/>
          <w:b/>
          <w:sz w:val="20"/>
          <w:szCs w:val="20"/>
          <w:lang w:eastAsia="pl-PL"/>
        </w:rPr>
        <w:t>9.1.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="00BB7BA4" w:rsidRPr="00F3062C">
        <w:rPr>
          <w:rFonts w:ascii="Tahoma" w:eastAsia="Calibri" w:hAnsi="Tahoma" w:cs="Tahoma"/>
          <w:sz w:val="20"/>
          <w:szCs w:val="20"/>
          <w:lang w:eastAsia="pl-PL"/>
        </w:rPr>
        <w:t>Na podstawie art. 112 Ustawy, o udzielenie zamówienia mogą ubiegać się Wykonawcy, którzy nie podlegają wykluczeniu na zasadach określonych w rozdz. 8 SWZ oraz spełniają warunki udziału w postępowaniu w zakresie:</w:t>
      </w:r>
    </w:p>
    <w:p w:rsidR="00BB7BA4" w:rsidRPr="00F3062C" w:rsidRDefault="00BB7BA4" w:rsidP="00BB7BA4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F3062C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1) zdolności do występowania w obrocie gospodarczym </w:t>
      </w:r>
    </w:p>
    <w:p w:rsidR="00BB7BA4" w:rsidRPr="00F3062C" w:rsidRDefault="00BB7BA4" w:rsidP="00BB7BA4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F3062C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Zamawiający nie precyzuje w tym zakresie żadnych wymagań, których spełnianie Wykonawca zobowiązany jest wykazać w sposób szczególny. </w:t>
      </w:r>
    </w:p>
    <w:p w:rsidR="00BB7BA4" w:rsidRPr="00F3062C" w:rsidRDefault="00BB7BA4" w:rsidP="00BB7BA4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F3062C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2) uprawnień do prowadzenia określonej działalności gospodarczej lub zawodowej, o ile wynika to z odrębnych przepisów </w:t>
      </w:r>
    </w:p>
    <w:p w:rsidR="00BB7BA4" w:rsidRPr="00F3062C" w:rsidRDefault="00BB7BA4" w:rsidP="00BB7BA4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F3062C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Zamawiający nie precyzuje w tym zakresie żadnych wymagań, których spełnianie Wykonawca zobowiązany jest wykazać w sposób szczególny. </w:t>
      </w:r>
    </w:p>
    <w:p w:rsidR="00BB7BA4" w:rsidRPr="00F3062C" w:rsidRDefault="00BB7BA4" w:rsidP="00BB7BA4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F3062C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3) sytuacji ekonomicznej lub finansowej </w:t>
      </w:r>
    </w:p>
    <w:p w:rsidR="00BB7BA4" w:rsidRPr="00F3062C" w:rsidRDefault="00BB7BA4" w:rsidP="00BB7BA4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F3062C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Zamawiający nie precyzuje w tym zakresie żadnych wymagań, których spełnianie Wykonawca zobowiązany jest wykazać w sposób szczególny. </w:t>
      </w:r>
    </w:p>
    <w:p w:rsidR="00BB7BA4" w:rsidRPr="00F3062C" w:rsidRDefault="00BB7BA4" w:rsidP="00BB7BA4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F3062C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4) zdolności technicznej lub zawodowej </w:t>
      </w:r>
    </w:p>
    <w:p w:rsidR="00BB7BA4" w:rsidRPr="00F3062C" w:rsidRDefault="00BB7BA4" w:rsidP="0092271E">
      <w:pPr>
        <w:pStyle w:val="Teksttreci"/>
        <w:numPr>
          <w:ilvl w:val="0"/>
          <w:numId w:val="18"/>
        </w:numPr>
        <w:shd w:val="clear" w:color="auto" w:fill="auto"/>
        <w:spacing w:line="276" w:lineRule="auto"/>
        <w:ind w:left="709"/>
        <w:jc w:val="both"/>
        <w:rPr>
          <w:rFonts w:ascii="Tahoma" w:eastAsia="Calibri" w:hAnsi="Tahoma" w:cs="Tahoma"/>
          <w:color w:val="000000"/>
          <w:sz w:val="20"/>
          <w:szCs w:val="20"/>
          <w:u w:val="single"/>
          <w:lang w:val="pl-PL" w:eastAsia="pl-PL"/>
        </w:rPr>
      </w:pPr>
      <w:r w:rsidRPr="00F3062C">
        <w:rPr>
          <w:rFonts w:ascii="Tahoma" w:eastAsia="Calibri" w:hAnsi="Tahoma" w:cs="Tahoma"/>
          <w:b/>
          <w:color w:val="000000"/>
          <w:sz w:val="20"/>
          <w:szCs w:val="20"/>
          <w:u w:val="single"/>
          <w:lang w:val="pl-PL" w:eastAsia="pl-PL"/>
        </w:rPr>
        <w:t>w zakresie doświadczenia (warunek doświadczenie)</w:t>
      </w:r>
      <w:r w:rsidRPr="00F3062C">
        <w:rPr>
          <w:rFonts w:ascii="Tahoma" w:eastAsia="Calibri" w:hAnsi="Tahoma" w:cs="Tahoma"/>
          <w:color w:val="000000"/>
          <w:sz w:val="20"/>
          <w:szCs w:val="20"/>
          <w:u w:val="single"/>
          <w:lang w:val="pl-PL" w:eastAsia="pl-PL"/>
        </w:rPr>
        <w:t>:</w:t>
      </w:r>
    </w:p>
    <w:p w:rsidR="00BB7BA4" w:rsidRPr="00611B71" w:rsidRDefault="00BB7BA4" w:rsidP="00611B71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ind w:left="709" w:hanging="567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F3062C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</w:t>
      </w:r>
      <w:r w:rsidRPr="00F3062C">
        <w:rPr>
          <w:rFonts w:ascii="Tahoma" w:eastAsia="Calibri" w:hAnsi="Tahoma" w:cs="Tahoma"/>
          <w:color w:val="000000"/>
          <w:sz w:val="20"/>
          <w:szCs w:val="20"/>
          <w:lang w:eastAsia="pl-PL"/>
        </w:rPr>
        <w:tab/>
        <w:t xml:space="preserve">Wykonawca spełni warunek, jeżeli wykaże, że w okresie ostatnich </w:t>
      </w:r>
      <w:r w:rsidR="00611B71">
        <w:rPr>
          <w:rFonts w:ascii="Tahoma" w:eastAsia="Calibri" w:hAnsi="Tahoma" w:cs="Tahoma"/>
          <w:color w:val="000000"/>
          <w:sz w:val="20"/>
          <w:szCs w:val="20"/>
          <w:lang w:eastAsia="pl-PL"/>
        </w:rPr>
        <w:t>trzech</w:t>
      </w:r>
      <w:r w:rsidRPr="00F3062C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lat przed upływem terminu składania ofert, a jeżeli okres prowadzenia działalności jest krótszy - w tym okresie, wykonał należycie</w:t>
      </w:r>
      <w:r w:rsidR="00611B71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co najmniej jedną usługę </w:t>
      </w:r>
      <w:r w:rsidRPr="00F3062C">
        <w:rPr>
          <w:rFonts w:ascii="Tahoma" w:hAnsi="Tahoma" w:cs="Tahoma"/>
          <w:sz w:val="20"/>
          <w:szCs w:val="20"/>
        </w:rPr>
        <w:t xml:space="preserve">odpowiadającą swoim rodzajem przedmiotowi zamówienia tj. </w:t>
      </w:r>
      <w:r w:rsidR="00611B71">
        <w:rPr>
          <w:rFonts w:ascii="Tahoma" w:hAnsi="Tahoma" w:cs="Tahoma"/>
          <w:sz w:val="20"/>
          <w:szCs w:val="20"/>
        </w:rPr>
        <w:t>minimum 3 obręby  ewidencyjne.</w:t>
      </w:r>
    </w:p>
    <w:p w:rsidR="00BB7BA4" w:rsidRPr="00F3062C" w:rsidRDefault="00BB7BA4" w:rsidP="0092271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F3062C">
        <w:rPr>
          <w:rFonts w:ascii="Tahoma" w:hAnsi="Tahoma" w:cs="Tahoma"/>
          <w:b/>
          <w:color w:val="000000"/>
          <w:sz w:val="20"/>
          <w:szCs w:val="20"/>
          <w:u w:val="single"/>
        </w:rPr>
        <w:t>w zakresie dysponowania osobami</w:t>
      </w:r>
    </w:p>
    <w:p w:rsidR="00A36EAD" w:rsidRDefault="00BB7BA4" w:rsidP="00A36EAD">
      <w:pPr>
        <w:spacing w:line="276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F3062C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Zamawiający żąda od Wykonawcy wskazania osób, które będą uczestniczyć w wykonywaniu zamówienia, legitymujących się kwalifikacjami zawodowymi i doświadczeniem odpowiednim do funkcji, jakie zostaną </w:t>
      </w:r>
      <w:proofErr w:type="spellStart"/>
      <w:r w:rsidRPr="00F3062C">
        <w:rPr>
          <w:rFonts w:ascii="Tahoma" w:eastAsia="Calibri" w:hAnsi="Tahoma" w:cs="Tahoma"/>
          <w:color w:val="000000"/>
          <w:sz w:val="20"/>
          <w:szCs w:val="20"/>
          <w:lang w:eastAsia="pl-PL"/>
        </w:rPr>
        <w:t>im</w:t>
      </w:r>
      <w:proofErr w:type="spellEnd"/>
      <w:r w:rsidRPr="00F3062C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powierzone. </w:t>
      </w:r>
    </w:p>
    <w:p w:rsidR="00A36EAD" w:rsidRPr="00A36EAD" w:rsidRDefault="00A36EAD" w:rsidP="00A36EA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A36EAD">
        <w:rPr>
          <w:rFonts w:ascii="Tahoma" w:hAnsi="Tahoma" w:cs="Tahoma"/>
          <w:sz w:val="20"/>
          <w:szCs w:val="20"/>
        </w:rPr>
        <w:t xml:space="preserve">Zamawiający wymaga, aby co najmniej </w:t>
      </w:r>
      <w:smartTag w:uri="urn:schemas-microsoft-com:office:smarttags" w:element="PersonName">
        <w:r w:rsidRPr="00A36EAD">
          <w:rPr>
            <w:rFonts w:ascii="Tahoma" w:hAnsi="Tahoma" w:cs="Tahoma"/>
            <w:sz w:val="20"/>
            <w:szCs w:val="20"/>
          </w:rPr>
          <w:t>2</w:t>
        </w:r>
      </w:smartTag>
      <w:r w:rsidRPr="00A36EAD">
        <w:rPr>
          <w:rFonts w:ascii="Tahoma" w:hAnsi="Tahoma" w:cs="Tahoma"/>
          <w:sz w:val="20"/>
          <w:szCs w:val="20"/>
        </w:rPr>
        <w:t xml:space="preserve"> osoby wykonujące lub kierujące pracami objętymi niniejszymi warunkami technicznymi posiadały uprawnienia zawodowe w dziedzinie geodezji i kartografii z zakresów: 1 – geodezyjne pomiary sytuacyjne i wysokościowe, realizacyjne i inwentaryzacyjne oraz </w:t>
      </w:r>
      <w:smartTag w:uri="urn:schemas-microsoft-com:office:smarttags" w:element="PersonName">
        <w:r w:rsidRPr="00A36EAD">
          <w:rPr>
            <w:rFonts w:ascii="Tahoma" w:hAnsi="Tahoma" w:cs="Tahoma"/>
            <w:sz w:val="20"/>
            <w:szCs w:val="20"/>
          </w:rPr>
          <w:t>2</w:t>
        </w:r>
      </w:smartTag>
      <w:r w:rsidRPr="00A36EAD">
        <w:rPr>
          <w:rFonts w:ascii="Tahoma" w:hAnsi="Tahoma" w:cs="Tahoma"/>
          <w:sz w:val="20"/>
          <w:szCs w:val="20"/>
        </w:rPr>
        <w:t xml:space="preserve"> – rozgraniczanie i podziały nieruchomości (gruntów) oraz sporządzanie dokumentacji do celów prawnych, o których mowa w art. 4</w:t>
      </w:r>
      <w:smartTag w:uri="urn:schemas-microsoft-com:office:smarttags" w:element="PersonName">
        <w:r w:rsidRPr="00A36EAD">
          <w:rPr>
            <w:rFonts w:ascii="Tahoma" w:hAnsi="Tahoma" w:cs="Tahoma"/>
            <w:sz w:val="20"/>
            <w:szCs w:val="20"/>
          </w:rPr>
          <w:t>2</w:t>
        </w:r>
      </w:smartTag>
      <w:r w:rsidRPr="00A36EAD">
        <w:rPr>
          <w:rFonts w:ascii="Tahoma" w:hAnsi="Tahoma" w:cs="Tahoma"/>
          <w:sz w:val="20"/>
          <w:szCs w:val="20"/>
        </w:rPr>
        <w:t xml:space="preserve"> ustawy Prawo geodezyjne i kartograficzne.</w:t>
      </w:r>
    </w:p>
    <w:p w:rsidR="00FD7EE7" w:rsidRPr="00F3062C" w:rsidRDefault="00FD7EE7" w:rsidP="00FD7EE7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>
        <w:rPr>
          <w:rFonts w:ascii="Tahoma" w:hAnsi="Tahoma" w:cs="Tahoma"/>
          <w:b/>
          <w:color w:val="000000"/>
          <w:sz w:val="20"/>
        </w:rPr>
        <w:t xml:space="preserve"> </w:t>
      </w:r>
      <w:r w:rsidRPr="00FD7EE7">
        <w:rPr>
          <w:rFonts w:ascii="Tahoma" w:hAnsi="Tahoma" w:cs="Tahoma"/>
          <w:b/>
          <w:color w:val="000000"/>
          <w:sz w:val="20"/>
        </w:rPr>
        <w:t>9.2.</w:t>
      </w:r>
      <w:r>
        <w:rPr>
          <w:rFonts w:ascii="Tahoma" w:hAnsi="Tahoma" w:cs="Tahoma"/>
          <w:color w:val="000000"/>
          <w:sz w:val="20"/>
        </w:rPr>
        <w:t xml:space="preserve">    </w:t>
      </w:r>
      <w:r w:rsidRPr="00F3062C">
        <w:rPr>
          <w:rFonts w:ascii="Tahoma" w:hAnsi="Tahoma" w:cs="Tahoma"/>
          <w:sz w:val="20"/>
          <w:szCs w:val="20"/>
        </w:rPr>
        <w:t xml:space="preserve">W przypadku Wykonawców składających ofertę wspólną, wymagane zawodowe doświadczenie powinien mieć co najmniej jeden z Wykonawców </w:t>
      </w:r>
      <w:r w:rsidRPr="00F3062C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składających ofertę wspólną, tj.: warunek ten ma spełniać samodzielnie Wykonawca lub samodzielnie jeden z konsorcjantów lub samodzielnie jeden podmiot udostępniający zasoby wiedzy i doświadczenia. Doświadczenia w/w podmiotów nie sumuje się. </w:t>
      </w:r>
    </w:p>
    <w:p w:rsidR="00FD7EE7" w:rsidRPr="00F3062C" w:rsidRDefault="00FD7EE7" w:rsidP="00FD7EE7">
      <w:pPr>
        <w:pStyle w:val="Tekstpodstawowywcity21"/>
        <w:spacing w:line="276" w:lineRule="auto"/>
        <w:ind w:left="0" w:firstLine="0"/>
        <w:rPr>
          <w:rFonts w:ascii="Tahoma" w:eastAsia="Calibri" w:hAnsi="Tahoma" w:cs="Tahoma"/>
          <w:color w:val="000000"/>
          <w:sz w:val="20"/>
          <w:lang w:eastAsia="pl-PL"/>
        </w:rPr>
      </w:pPr>
    </w:p>
    <w:p w:rsidR="00BB7BA4" w:rsidRDefault="00FD7EE7" w:rsidP="002D24B4">
      <w:pPr>
        <w:pStyle w:val="Default"/>
        <w:tabs>
          <w:tab w:val="left" w:pos="4188"/>
        </w:tabs>
        <w:spacing w:line="276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FD7EE7">
        <w:rPr>
          <w:rFonts w:ascii="Tahoma" w:eastAsia="Calibri" w:hAnsi="Tahoma" w:cs="Tahoma"/>
          <w:b/>
          <w:sz w:val="20"/>
          <w:szCs w:val="20"/>
          <w:lang w:eastAsia="pl-PL"/>
        </w:rPr>
        <w:t>9.3.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="00BB7BA4" w:rsidRPr="00F3062C">
        <w:rPr>
          <w:rFonts w:ascii="Tahoma" w:eastAsia="Calibri" w:hAnsi="Tahoma" w:cs="Tahoma"/>
          <w:sz w:val="20"/>
          <w:szCs w:val="20"/>
          <w:lang w:eastAsia="pl-PL"/>
        </w:rPr>
        <w:t>Zamawiający oceniając zdolność techniczną lub zawodową może,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:rsidR="002D24B4" w:rsidRPr="00F3062C" w:rsidRDefault="002D24B4" w:rsidP="002D24B4">
      <w:pPr>
        <w:pStyle w:val="Default"/>
        <w:tabs>
          <w:tab w:val="left" w:pos="4188"/>
        </w:tabs>
        <w:spacing w:line="276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117102" w:rsidRPr="00422353" w:rsidRDefault="00686D13" w:rsidP="00580FB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before="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686D13">
        <w:rPr>
          <w:rFonts w:ascii="Tahoma" w:hAnsi="Tahoma" w:cs="Tahoma"/>
          <w:bCs/>
          <w:sz w:val="20"/>
          <w:u w:val="none"/>
        </w:rPr>
        <w:t>Informacja o podmiotowych środk</w:t>
      </w:r>
      <w:r>
        <w:rPr>
          <w:rFonts w:ascii="Tahoma" w:hAnsi="Tahoma" w:cs="Tahoma"/>
          <w:bCs/>
          <w:sz w:val="20"/>
          <w:u w:val="none"/>
        </w:rPr>
        <w:t>ach</w:t>
      </w:r>
      <w:r w:rsidRPr="00686D13">
        <w:rPr>
          <w:rFonts w:ascii="Tahoma" w:hAnsi="Tahoma" w:cs="Tahoma"/>
          <w:bCs/>
          <w:sz w:val="20"/>
          <w:u w:val="none"/>
        </w:rPr>
        <w:t xml:space="preserve"> dowodowych żądanych w celu potwierdzenia </w:t>
      </w:r>
      <w:r>
        <w:rPr>
          <w:rFonts w:ascii="Tahoma" w:hAnsi="Tahoma" w:cs="Tahoma"/>
          <w:bCs/>
          <w:sz w:val="20"/>
          <w:u w:val="none"/>
        </w:rPr>
        <w:t xml:space="preserve">braku podstaw wykluczenia i </w:t>
      </w:r>
      <w:r w:rsidRPr="00686D13">
        <w:rPr>
          <w:rFonts w:ascii="Tahoma" w:hAnsi="Tahoma" w:cs="Tahoma"/>
          <w:bCs/>
          <w:sz w:val="20"/>
          <w:u w:val="none"/>
        </w:rPr>
        <w:t>spełniania warunków udziału w postępowaniu</w:t>
      </w:r>
    </w:p>
    <w:p w:rsidR="00252B46" w:rsidRDefault="00252B46" w:rsidP="00252B46">
      <w:pPr>
        <w:pStyle w:val="Default"/>
        <w:tabs>
          <w:tab w:val="left" w:pos="426"/>
        </w:tabs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627301" w:rsidRPr="001F09F6" w:rsidRDefault="00804DA4" w:rsidP="002D24B4">
      <w:pPr>
        <w:pStyle w:val="Default"/>
        <w:numPr>
          <w:ilvl w:val="1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D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>o oferty wykonawca dołącza oświadczenie o niepodleganiu wykluczeniu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i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 xml:space="preserve"> spełnianiu warunków udziału w postępowaniu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. 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 xml:space="preserve">Niniejsze oświadczenie, stanowi dowód potwierdzający brak podstaw wykluczenia i spełnianie warunków udziału w postępowaniu, na dzień składania ofert. Wzór oświadczenia stanowi </w:t>
      </w:r>
      <w:r w:rsidRPr="007029DC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Załącznik nr </w:t>
      </w:r>
      <w:r w:rsidR="00722B46" w:rsidRPr="007029DC">
        <w:rPr>
          <w:rFonts w:ascii="Tahoma" w:eastAsia="Calibri" w:hAnsi="Tahoma" w:cs="Tahoma"/>
          <w:color w:val="auto"/>
          <w:sz w:val="20"/>
          <w:szCs w:val="20"/>
          <w:lang w:eastAsia="pl-PL"/>
        </w:rPr>
        <w:t>2</w:t>
      </w:r>
      <w:r w:rsidRPr="0072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do SWZ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:rsidR="001F09F6" w:rsidRDefault="00627301" w:rsidP="002D24B4">
      <w:pPr>
        <w:pStyle w:val="Default"/>
        <w:tabs>
          <w:tab w:val="left" w:pos="0"/>
          <w:tab w:val="left" w:pos="851"/>
        </w:tabs>
        <w:spacing w:line="276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27301">
        <w:rPr>
          <w:rFonts w:ascii="Tahoma" w:eastAsia="Calibri" w:hAnsi="Tahoma" w:cs="Tahoma"/>
          <w:b/>
          <w:bCs/>
          <w:sz w:val="20"/>
          <w:szCs w:val="20"/>
          <w:lang w:eastAsia="pl-PL"/>
        </w:rPr>
        <w:t>Wykonawca, który zamierza powierzyć wykonanie części zamówienia</w:t>
      </w:r>
      <w:r w:rsidRPr="00627301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627301">
        <w:rPr>
          <w:rFonts w:ascii="Tahoma" w:eastAsia="Calibri" w:hAnsi="Tahoma" w:cs="Tahoma"/>
          <w:b/>
          <w:bCs/>
          <w:sz w:val="20"/>
          <w:szCs w:val="20"/>
          <w:lang w:eastAsia="pl-PL"/>
        </w:rPr>
        <w:t>podwykonawcom</w:t>
      </w:r>
      <w:r w:rsidRPr="00627301">
        <w:rPr>
          <w:rFonts w:ascii="Tahoma" w:eastAsia="Calibri" w:hAnsi="Tahoma" w:cs="Tahoma"/>
          <w:sz w:val="20"/>
          <w:szCs w:val="20"/>
          <w:lang w:eastAsia="pl-PL"/>
        </w:rPr>
        <w:t xml:space="preserve">, w celu wykazania braku istnienia wobec nich podstaw wykluczenia z udziału w postępowaniu zamieszcza informacje o  podwykonawcach w </w:t>
      </w:r>
      <w:r w:rsidR="00722B46">
        <w:rPr>
          <w:rFonts w:ascii="Tahoma" w:eastAsia="Calibri" w:hAnsi="Tahoma" w:cs="Tahoma"/>
          <w:sz w:val="20"/>
          <w:szCs w:val="20"/>
          <w:lang w:eastAsia="pl-PL"/>
        </w:rPr>
        <w:t xml:space="preserve">ww. </w:t>
      </w:r>
      <w:r w:rsidRPr="00627301">
        <w:rPr>
          <w:rFonts w:ascii="Tahoma" w:eastAsia="Calibri" w:hAnsi="Tahoma" w:cs="Tahoma"/>
          <w:sz w:val="20"/>
          <w:szCs w:val="20"/>
          <w:lang w:eastAsia="pl-PL"/>
        </w:rPr>
        <w:t>oświadczeniu.</w:t>
      </w:r>
    </w:p>
    <w:p w:rsidR="00804DA4" w:rsidRPr="00804DA4" w:rsidRDefault="00804DA4" w:rsidP="002D24B4">
      <w:pPr>
        <w:pStyle w:val="Default"/>
        <w:tabs>
          <w:tab w:val="left" w:pos="0"/>
          <w:tab w:val="left" w:pos="851"/>
        </w:tabs>
        <w:spacing w:line="276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1F09F6">
        <w:rPr>
          <w:rFonts w:ascii="Tahoma" w:eastAsia="Calibri" w:hAnsi="Tahoma" w:cs="Tahoma"/>
          <w:b/>
          <w:bCs/>
          <w:sz w:val="20"/>
          <w:szCs w:val="20"/>
          <w:lang w:eastAsia="pl-PL"/>
        </w:rPr>
        <w:t>W przypadku wspólnego ubiegania się o zamówienie przez wykonawców</w:t>
      </w:r>
      <w:r w:rsidRPr="001F09F6">
        <w:rPr>
          <w:rFonts w:ascii="Tahoma" w:eastAsia="Calibri" w:hAnsi="Tahoma" w:cs="Tahoma"/>
          <w:sz w:val="20"/>
          <w:szCs w:val="20"/>
          <w:lang w:eastAsia="pl-PL"/>
        </w:rPr>
        <w:t xml:space="preserve">, oświadczenie, o którym mowa powyżej, składa każdy z wykonawców. Oświadczenia te potwierdzają brak podstaw wykluczenia oraz spełnianie warunków udziału w postępowaniu w zakresie, w jakim każdy z wykonawców wykazuje spełnianie warunków udziału w postępowaniu. </w:t>
      </w:r>
    </w:p>
    <w:p w:rsidR="000D08C0" w:rsidRPr="000D08C0" w:rsidRDefault="000D08C0" w:rsidP="002D24B4">
      <w:pPr>
        <w:pStyle w:val="Default"/>
        <w:numPr>
          <w:ilvl w:val="1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0D08C0">
        <w:rPr>
          <w:rFonts w:ascii="Tahoma" w:eastAsia="Calibri" w:hAnsi="Tahoma" w:cs="Tahoma"/>
          <w:sz w:val="20"/>
          <w:szCs w:val="20"/>
          <w:lang w:eastAsia="pl-PL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:rsidR="00B65BCB" w:rsidRDefault="00117102" w:rsidP="002D24B4">
      <w:pPr>
        <w:pStyle w:val="Default"/>
        <w:numPr>
          <w:ilvl w:val="2"/>
          <w:numId w:val="1"/>
        </w:numPr>
        <w:tabs>
          <w:tab w:val="left" w:pos="0"/>
        </w:tabs>
        <w:spacing w:line="276" w:lineRule="auto"/>
        <w:ind w:left="0" w:firstLine="36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722B46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W celu potwierdzenia braku podstaw wykluczenia wykonawcy z udziału w postępowaniu</w:t>
      </w:r>
      <w:r w:rsidRPr="0072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o udzielenie zamówienia publicznego,</w:t>
      </w:r>
      <w:r w:rsidR="0072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na</w:t>
      </w:r>
      <w:r w:rsidRPr="00B65BCB">
        <w:rPr>
          <w:rFonts w:ascii="Tahoma" w:eastAsia="Calibri" w:hAnsi="Tahoma" w:cs="Tahoma"/>
          <w:i/>
          <w:iCs/>
          <w:color w:val="auto"/>
          <w:sz w:val="20"/>
          <w:szCs w:val="20"/>
          <w:lang w:eastAsia="pl-PL"/>
        </w:rPr>
        <w:t xml:space="preserve"> </w:t>
      </w:r>
      <w:r w:rsidR="00B65BCB" w:rsidRPr="004A0775">
        <w:rPr>
          <w:rFonts w:ascii="Tahoma" w:eastAsia="Calibri" w:hAnsi="Tahoma" w:cs="Tahoma"/>
          <w:sz w:val="20"/>
          <w:szCs w:val="20"/>
          <w:lang w:eastAsia="pl-PL"/>
        </w:rPr>
        <w:t xml:space="preserve">podstawie § 3 </w:t>
      </w:r>
      <w:r w:rsidR="00A22D78">
        <w:rPr>
          <w:rFonts w:ascii="Tahoma" w:eastAsia="Calibri" w:hAnsi="Tahoma" w:cs="Tahoma"/>
          <w:sz w:val="20"/>
          <w:szCs w:val="20"/>
          <w:lang w:eastAsia="pl-PL"/>
        </w:rPr>
        <w:t>R</w:t>
      </w:r>
      <w:r w:rsidR="00A22D78" w:rsidRPr="004A0775">
        <w:rPr>
          <w:rFonts w:ascii="Tahoma" w:eastAsia="Calibri" w:hAnsi="Tahoma" w:cs="Tahoma"/>
          <w:sz w:val="20"/>
          <w:szCs w:val="20"/>
          <w:lang w:eastAsia="pl-PL"/>
        </w:rPr>
        <w:t>ozporządzenia Ministra Rozwoju</w:t>
      </w:r>
      <w:r w:rsidR="00A22D78">
        <w:rPr>
          <w:rFonts w:ascii="Tahoma" w:eastAsia="Calibri" w:hAnsi="Tahoma" w:cs="Tahoma"/>
          <w:sz w:val="20"/>
          <w:szCs w:val="20"/>
          <w:lang w:eastAsia="pl-PL"/>
        </w:rPr>
        <w:t>, Pracy i Technologii</w:t>
      </w:r>
      <w:r w:rsidR="00A22D78" w:rsidRPr="004A0775">
        <w:rPr>
          <w:rFonts w:ascii="Tahoma" w:eastAsia="Calibri" w:hAnsi="Tahoma" w:cs="Tahoma"/>
          <w:sz w:val="20"/>
          <w:szCs w:val="20"/>
          <w:lang w:eastAsia="pl-PL"/>
        </w:rPr>
        <w:t xml:space="preserve"> z dnia </w:t>
      </w:r>
      <w:r w:rsidR="00A22D78">
        <w:rPr>
          <w:rFonts w:ascii="Tahoma" w:eastAsia="Calibri" w:hAnsi="Tahoma" w:cs="Tahoma"/>
          <w:sz w:val="20"/>
          <w:szCs w:val="20"/>
          <w:lang w:eastAsia="pl-PL"/>
        </w:rPr>
        <w:t>23</w:t>
      </w:r>
      <w:r w:rsidR="00A22D78" w:rsidRPr="004A0775">
        <w:rPr>
          <w:rFonts w:ascii="Tahoma" w:eastAsia="Calibri" w:hAnsi="Tahoma" w:cs="Tahoma"/>
          <w:sz w:val="20"/>
          <w:szCs w:val="20"/>
          <w:lang w:eastAsia="pl-PL"/>
        </w:rPr>
        <w:t xml:space="preserve"> grudnia 2020 r.</w:t>
      </w:r>
      <w:r w:rsidR="00A22D78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="00B65BCB" w:rsidRPr="004A0775">
        <w:rPr>
          <w:rFonts w:ascii="Tahoma" w:eastAsia="Calibri" w:hAnsi="Tahoma" w:cs="Tahoma"/>
          <w:sz w:val="20"/>
          <w:szCs w:val="20"/>
          <w:lang w:eastAsia="pl-PL"/>
        </w:rPr>
        <w:t xml:space="preserve">w sprawie podmiotowych środków dowodowych oraz innych dokumentów lub oświadczeń, jakich może żądać </w:t>
      </w:r>
      <w:r w:rsidR="00B65BCB" w:rsidRPr="00252B46">
        <w:rPr>
          <w:rFonts w:ascii="Tahoma" w:eastAsia="Calibri" w:hAnsi="Tahoma" w:cs="Tahoma"/>
          <w:sz w:val="20"/>
          <w:szCs w:val="20"/>
          <w:lang w:eastAsia="pl-PL"/>
        </w:rPr>
        <w:t xml:space="preserve">zamawiający od wykonawcy (Dz.U. </w:t>
      </w:r>
      <w:r w:rsidR="009F1B9D" w:rsidRPr="00252B46">
        <w:rPr>
          <w:rFonts w:ascii="Tahoma" w:eastAsia="Calibri" w:hAnsi="Tahoma" w:cs="Tahoma"/>
          <w:sz w:val="20"/>
          <w:szCs w:val="20"/>
          <w:lang w:eastAsia="pl-PL"/>
        </w:rPr>
        <w:t xml:space="preserve">2020 poz. 2415 z </w:t>
      </w:r>
      <w:proofErr w:type="spellStart"/>
      <w:r w:rsidR="009F1B9D" w:rsidRPr="00252B46">
        <w:rPr>
          <w:rFonts w:ascii="Tahoma" w:eastAsia="Calibri" w:hAnsi="Tahoma" w:cs="Tahoma"/>
          <w:sz w:val="20"/>
          <w:szCs w:val="20"/>
          <w:lang w:eastAsia="pl-PL"/>
        </w:rPr>
        <w:t>późn</w:t>
      </w:r>
      <w:proofErr w:type="spellEnd"/>
      <w:r w:rsidR="009F1B9D" w:rsidRPr="00252B46">
        <w:rPr>
          <w:rFonts w:ascii="Tahoma" w:eastAsia="Calibri" w:hAnsi="Tahoma" w:cs="Tahoma"/>
          <w:sz w:val="20"/>
          <w:szCs w:val="20"/>
          <w:lang w:eastAsia="pl-PL"/>
        </w:rPr>
        <w:t>. zm.</w:t>
      </w:r>
      <w:r w:rsidR="00B65BCB" w:rsidRPr="00252B46">
        <w:rPr>
          <w:rFonts w:ascii="Tahoma" w:eastAsia="Calibri" w:hAnsi="Tahoma" w:cs="Tahoma"/>
          <w:sz w:val="20"/>
          <w:szCs w:val="20"/>
          <w:lang w:eastAsia="pl-PL"/>
        </w:rPr>
        <w:t>) (</w:t>
      </w:r>
      <w:r w:rsidR="00B65BCB" w:rsidRPr="004A0775">
        <w:rPr>
          <w:rFonts w:ascii="Tahoma" w:eastAsia="Calibri" w:hAnsi="Tahoma" w:cs="Tahoma"/>
          <w:sz w:val="20"/>
          <w:szCs w:val="20"/>
          <w:lang w:eastAsia="pl-PL"/>
        </w:rPr>
        <w:t xml:space="preserve">dalej Rozporządzenie </w:t>
      </w:r>
      <w:r w:rsidR="00B65BCB">
        <w:rPr>
          <w:rFonts w:ascii="Tahoma" w:eastAsia="Calibri" w:hAnsi="Tahoma" w:cs="Tahoma"/>
          <w:sz w:val="20"/>
          <w:szCs w:val="20"/>
          <w:lang w:eastAsia="pl-PL"/>
        </w:rPr>
        <w:t>w sprawie</w:t>
      </w:r>
      <w:r w:rsidR="00B65BCB" w:rsidRPr="004A0775">
        <w:rPr>
          <w:rFonts w:ascii="Tahoma" w:eastAsia="Calibri" w:hAnsi="Tahoma" w:cs="Tahoma"/>
          <w:sz w:val="20"/>
          <w:szCs w:val="20"/>
          <w:lang w:eastAsia="pl-PL"/>
        </w:rPr>
        <w:t xml:space="preserve"> podmiotowych środk</w:t>
      </w:r>
      <w:r w:rsidR="00B65BCB">
        <w:rPr>
          <w:rFonts w:ascii="Tahoma" w:eastAsia="Calibri" w:hAnsi="Tahoma" w:cs="Tahoma"/>
          <w:sz w:val="20"/>
          <w:szCs w:val="20"/>
          <w:lang w:eastAsia="pl-PL"/>
        </w:rPr>
        <w:t>ów</w:t>
      </w:r>
      <w:r w:rsidR="00B65BCB" w:rsidRPr="004A0775">
        <w:rPr>
          <w:rFonts w:ascii="Tahoma" w:eastAsia="Calibri" w:hAnsi="Tahoma" w:cs="Tahoma"/>
          <w:sz w:val="20"/>
          <w:szCs w:val="20"/>
          <w:lang w:eastAsia="pl-PL"/>
        </w:rPr>
        <w:t xml:space="preserve"> dowodowych), </w:t>
      </w:r>
      <w:r w:rsidR="00B65BCB" w:rsidRPr="004A0775">
        <w:rPr>
          <w:rFonts w:ascii="Tahoma" w:eastAsia="Calibri" w:hAnsi="Tahoma" w:cs="Tahoma"/>
          <w:color w:val="auto"/>
          <w:sz w:val="20"/>
          <w:szCs w:val="20"/>
          <w:lang w:eastAsia="pl-PL"/>
        </w:rPr>
        <w:t>zamawiający żąda</w:t>
      </w:r>
      <w:r w:rsidR="00B65BCB" w:rsidRPr="004A0775">
        <w:rPr>
          <w:rFonts w:ascii="Tahoma" w:eastAsia="Calibri" w:hAnsi="Tahoma" w:cs="Tahoma"/>
          <w:sz w:val="20"/>
          <w:szCs w:val="20"/>
          <w:lang w:eastAsia="pl-PL"/>
        </w:rPr>
        <w:t xml:space="preserve"> oświadczenia wykonawcy o aktualności informacji zawartych w oświadczeniu, o którym mowa w pkt </w:t>
      </w:r>
      <w:r w:rsidR="00B65BCB" w:rsidRPr="004A0775">
        <w:rPr>
          <w:rFonts w:ascii="Tahoma" w:hAnsi="Tahoma" w:cs="Tahoma"/>
          <w:sz w:val="20"/>
          <w:szCs w:val="20"/>
        </w:rPr>
        <w:t>10.1 SWZ</w:t>
      </w:r>
      <w:r w:rsidR="00B65BCB" w:rsidRPr="004A0775">
        <w:rPr>
          <w:rFonts w:ascii="Tahoma" w:eastAsia="Calibri" w:hAnsi="Tahoma" w:cs="Tahoma"/>
          <w:sz w:val="20"/>
          <w:szCs w:val="20"/>
          <w:lang w:eastAsia="pl-PL"/>
        </w:rPr>
        <w:t>, w zakresie podstaw wykluczenia z postępowania wskazanych przez zamawiającego.</w:t>
      </w:r>
      <w:r w:rsidR="00624382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="00624382" w:rsidRPr="00804DA4">
        <w:rPr>
          <w:rFonts w:ascii="Tahoma" w:eastAsia="Calibri" w:hAnsi="Tahoma" w:cs="Tahoma"/>
          <w:sz w:val="20"/>
          <w:szCs w:val="20"/>
          <w:lang w:eastAsia="pl-PL"/>
        </w:rPr>
        <w:t xml:space="preserve">Wzór oświadczenia stanowi </w:t>
      </w:r>
      <w:r w:rsidR="00624382" w:rsidRPr="0093245C">
        <w:rPr>
          <w:rFonts w:ascii="Tahoma" w:eastAsia="Calibri" w:hAnsi="Tahoma" w:cs="Tahoma"/>
          <w:b/>
          <w:color w:val="auto"/>
          <w:sz w:val="20"/>
          <w:szCs w:val="20"/>
          <w:lang w:eastAsia="pl-PL"/>
        </w:rPr>
        <w:t xml:space="preserve">Załącznik nr </w:t>
      </w:r>
      <w:r w:rsidR="0093245C" w:rsidRPr="0093245C">
        <w:rPr>
          <w:rFonts w:ascii="Tahoma" w:eastAsia="Calibri" w:hAnsi="Tahoma" w:cs="Tahoma"/>
          <w:b/>
          <w:color w:val="auto"/>
          <w:sz w:val="20"/>
          <w:szCs w:val="20"/>
          <w:lang w:eastAsia="pl-PL"/>
        </w:rPr>
        <w:t>5</w:t>
      </w:r>
      <w:r w:rsidR="00624382" w:rsidRPr="0072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do SWZ</w:t>
      </w:r>
      <w:r w:rsidR="00624382" w:rsidRPr="00804DA4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:rsidR="002D24B4" w:rsidRPr="00F3062C" w:rsidRDefault="002D24B4" w:rsidP="002D24B4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D24B4">
        <w:rPr>
          <w:rFonts w:ascii="Tahoma" w:hAnsi="Tahoma" w:cs="Tahoma"/>
          <w:b/>
          <w:color w:val="000000"/>
          <w:sz w:val="20"/>
          <w:szCs w:val="20"/>
        </w:rPr>
        <w:t>10.2.2. W</w:t>
      </w:r>
      <w:r w:rsidRPr="00F3062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D24B4">
        <w:rPr>
          <w:rFonts w:ascii="Tahoma" w:hAnsi="Tahoma" w:cs="Tahoma"/>
          <w:b/>
          <w:color w:val="000000"/>
          <w:sz w:val="20"/>
          <w:szCs w:val="20"/>
        </w:rPr>
        <w:t>celu potwierdzenia spełniania przez Wykonawcę warunków udziału w postępowaniu Z</w:t>
      </w:r>
      <w:r w:rsidRPr="002D24B4">
        <w:rPr>
          <w:rFonts w:ascii="Tahoma" w:hAnsi="Tahoma" w:cs="Tahoma"/>
          <w:b/>
          <w:sz w:val="20"/>
          <w:szCs w:val="20"/>
        </w:rPr>
        <w:t>amawiający żąda</w:t>
      </w:r>
      <w:r w:rsidRPr="00F3062C">
        <w:rPr>
          <w:rFonts w:ascii="Tahoma" w:hAnsi="Tahoma" w:cs="Tahoma"/>
          <w:color w:val="000000"/>
          <w:sz w:val="20"/>
          <w:szCs w:val="20"/>
        </w:rPr>
        <w:t xml:space="preserve">: </w:t>
      </w:r>
    </w:p>
    <w:p w:rsidR="00E333D3" w:rsidRDefault="002D24B4" w:rsidP="002D24B4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F3062C">
        <w:rPr>
          <w:rFonts w:ascii="Tahoma" w:hAnsi="Tahoma" w:cs="Tahoma"/>
          <w:color w:val="000000"/>
          <w:sz w:val="20"/>
          <w:szCs w:val="20"/>
        </w:rPr>
        <w:t>a) wykaz</w:t>
      </w:r>
      <w:r w:rsidR="00E333D3">
        <w:rPr>
          <w:rFonts w:ascii="Tahoma" w:hAnsi="Tahoma" w:cs="Tahoma"/>
          <w:color w:val="000000"/>
          <w:sz w:val="20"/>
          <w:szCs w:val="20"/>
        </w:rPr>
        <w:t>u</w:t>
      </w:r>
      <w:r w:rsidRPr="00F3062C">
        <w:rPr>
          <w:rFonts w:ascii="Tahoma" w:hAnsi="Tahoma" w:cs="Tahoma"/>
          <w:color w:val="000000"/>
          <w:sz w:val="20"/>
          <w:szCs w:val="20"/>
        </w:rPr>
        <w:t xml:space="preserve"> wykonanych </w:t>
      </w:r>
      <w:r w:rsidR="00690484">
        <w:rPr>
          <w:rFonts w:ascii="Tahoma" w:hAnsi="Tahoma" w:cs="Tahoma"/>
          <w:color w:val="000000"/>
          <w:sz w:val="20"/>
          <w:szCs w:val="20"/>
        </w:rPr>
        <w:t>usług</w:t>
      </w:r>
      <w:r w:rsidRPr="00F3062C">
        <w:rPr>
          <w:rFonts w:ascii="Tahoma" w:hAnsi="Tahoma" w:cs="Tahoma"/>
          <w:color w:val="000000"/>
          <w:sz w:val="20"/>
          <w:szCs w:val="20"/>
        </w:rPr>
        <w:t xml:space="preserve"> wykonanych</w:t>
      </w:r>
      <w:r w:rsidR="00690484">
        <w:rPr>
          <w:rFonts w:ascii="Tahoma" w:hAnsi="Tahoma" w:cs="Tahoma"/>
          <w:color w:val="000000"/>
          <w:sz w:val="20"/>
          <w:szCs w:val="20"/>
        </w:rPr>
        <w:t>, a w przypadku świadczeń powtarzających się lub ciągłych również wykonywanych,</w:t>
      </w:r>
      <w:r w:rsidRPr="00F3062C">
        <w:rPr>
          <w:rFonts w:ascii="Tahoma" w:hAnsi="Tahoma" w:cs="Tahoma"/>
          <w:color w:val="000000"/>
          <w:sz w:val="20"/>
          <w:szCs w:val="20"/>
        </w:rPr>
        <w:t xml:space="preserve"> w okresie ostatnich </w:t>
      </w:r>
      <w:r w:rsidR="00690484">
        <w:rPr>
          <w:rFonts w:ascii="Tahoma" w:hAnsi="Tahoma" w:cs="Tahoma"/>
          <w:color w:val="000000"/>
          <w:sz w:val="20"/>
          <w:szCs w:val="20"/>
        </w:rPr>
        <w:t>3</w:t>
      </w:r>
      <w:r w:rsidRPr="00F3062C">
        <w:rPr>
          <w:rFonts w:ascii="Tahoma" w:hAnsi="Tahoma" w:cs="Tahoma"/>
          <w:color w:val="000000"/>
          <w:sz w:val="20"/>
          <w:szCs w:val="20"/>
        </w:rPr>
        <w:t xml:space="preserve"> lat, a jeżeli okres prowadzenia działalności jest krótszy – w ty</w:t>
      </w:r>
      <w:r w:rsidR="00690484">
        <w:rPr>
          <w:rFonts w:ascii="Tahoma" w:hAnsi="Tahoma" w:cs="Tahoma"/>
          <w:color w:val="000000"/>
          <w:sz w:val="20"/>
          <w:szCs w:val="20"/>
        </w:rPr>
        <w:t xml:space="preserve">m okresie, wraz z podaniem ich </w:t>
      </w:r>
      <w:r w:rsidRPr="00F3062C">
        <w:rPr>
          <w:rFonts w:ascii="Tahoma" w:hAnsi="Tahoma" w:cs="Tahoma"/>
          <w:color w:val="000000"/>
          <w:sz w:val="20"/>
          <w:szCs w:val="20"/>
        </w:rPr>
        <w:t>wartości,</w:t>
      </w:r>
      <w:r w:rsidR="00690484">
        <w:rPr>
          <w:rFonts w:ascii="Tahoma" w:hAnsi="Tahoma" w:cs="Tahoma"/>
          <w:color w:val="000000"/>
          <w:sz w:val="20"/>
          <w:szCs w:val="20"/>
        </w:rPr>
        <w:t xml:space="preserve"> przedmiotu,</w:t>
      </w:r>
      <w:r w:rsidRPr="00F3062C">
        <w:rPr>
          <w:rFonts w:ascii="Tahoma" w:hAnsi="Tahoma" w:cs="Tahoma"/>
          <w:color w:val="000000"/>
          <w:sz w:val="20"/>
          <w:szCs w:val="20"/>
        </w:rPr>
        <w:t xml:space="preserve"> dat</w:t>
      </w:r>
      <w:r w:rsidR="00690484">
        <w:rPr>
          <w:rFonts w:ascii="Tahoma" w:hAnsi="Tahoma" w:cs="Tahoma"/>
          <w:color w:val="000000"/>
          <w:sz w:val="20"/>
          <w:szCs w:val="20"/>
        </w:rPr>
        <w:t xml:space="preserve"> wykonania</w:t>
      </w:r>
      <w:r w:rsidRPr="00F3062C">
        <w:rPr>
          <w:rFonts w:ascii="Tahoma" w:hAnsi="Tahoma" w:cs="Tahoma"/>
          <w:color w:val="000000"/>
          <w:sz w:val="20"/>
          <w:szCs w:val="20"/>
        </w:rPr>
        <w:t xml:space="preserve"> i podmiotów na rzecz, których </w:t>
      </w:r>
      <w:r w:rsidR="00690484">
        <w:rPr>
          <w:rFonts w:ascii="Tahoma" w:hAnsi="Tahoma" w:cs="Tahoma"/>
          <w:color w:val="000000"/>
          <w:sz w:val="20"/>
          <w:szCs w:val="20"/>
        </w:rPr>
        <w:t>usługi te zostały wykonane lub są wykonywane</w:t>
      </w:r>
      <w:r w:rsidRPr="00F3062C">
        <w:rPr>
          <w:rFonts w:ascii="Tahoma" w:hAnsi="Tahoma" w:cs="Tahoma"/>
          <w:color w:val="000000"/>
          <w:sz w:val="20"/>
          <w:szCs w:val="20"/>
        </w:rPr>
        <w:t xml:space="preserve"> według wzoru stanowiącego </w:t>
      </w:r>
      <w:r w:rsidRPr="0093245C">
        <w:rPr>
          <w:rFonts w:ascii="Tahoma" w:hAnsi="Tahoma" w:cs="Tahoma"/>
          <w:b/>
          <w:color w:val="000000"/>
          <w:sz w:val="20"/>
          <w:szCs w:val="20"/>
        </w:rPr>
        <w:t>załącznik nr 3</w:t>
      </w:r>
      <w:r w:rsidRPr="007029DC">
        <w:rPr>
          <w:rFonts w:ascii="Tahoma" w:hAnsi="Tahoma" w:cs="Tahoma"/>
          <w:color w:val="000000"/>
          <w:sz w:val="20"/>
          <w:szCs w:val="20"/>
        </w:rPr>
        <w:t xml:space="preserve"> do SWZ</w:t>
      </w:r>
      <w:r w:rsidRPr="00F3062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90484">
        <w:rPr>
          <w:rFonts w:ascii="Tahoma" w:hAnsi="Tahoma" w:cs="Tahoma"/>
          <w:color w:val="000000"/>
          <w:sz w:val="20"/>
          <w:szCs w:val="20"/>
        </w:rPr>
        <w:t>oraz załączeniem</w:t>
      </w:r>
      <w:r w:rsidRPr="00F3062C">
        <w:rPr>
          <w:rFonts w:ascii="Tahoma" w:hAnsi="Tahoma" w:cs="Tahoma"/>
          <w:color w:val="000000"/>
          <w:sz w:val="20"/>
          <w:szCs w:val="20"/>
        </w:rPr>
        <w:t xml:space="preserve"> dowod</w:t>
      </w:r>
      <w:r w:rsidR="00690484">
        <w:rPr>
          <w:rFonts w:ascii="Tahoma" w:hAnsi="Tahoma" w:cs="Tahoma"/>
          <w:color w:val="000000"/>
          <w:sz w:val="20"/>
          <w:szCs w:val="20"/>
        </w:rPr>
        <w:t xml:space="preserve">ów określających, czy te usługi zostały wykonane lub są wykonywane </w:t>
      </w:r>
      <w:r w:rsidRPr="00F3062C">
        <w:rPr>
          <w:rFonts w:ascii="Tahoma" w:hAnsi="Tahoma" w:cs="Tahoma"/>
          <w:color w:val="000000"/>
          <w:sz w:val="20"/>
          <w:szCs w:val="20"/>
        </w:rPr>
        <w:t>należycie, przy</w:t>
      </w:r>
      <w:r w:rsidR="00E333D3">
        <w:rPr>
          <w:rFonts w:ascii="Tahoma" w:hAnsi="Tahoma" w:cs="Tahoma"/>
          <w:color w:val="000000"/>
          <w:sz w:val="20"/>
          <w:szCs w:val="20"/>
        </w:rPr>
        <w:t xml:space="preserve"> czym dowodami, o których mowa są </w:t>
      </w:r>
      <w:r w:rsidRPr="00F3062C">
        <w:rPr>
          <w:rFonts w:ascii="Tahoma" w:hAnsi="Tahoma" w:cs="Tahoma"/>
          <w:color w:val="000000"/>
          <w:sz w:val="20"/>
          <w:szCs w:val="20"/>
        </w:rPr>
        <w:t xml:space="preserve">referencje bądź inne dokumenty sporządzone przez podmiot, na rzecz którego </w:t>
      </w:r>
      <w:r w:rsidR="00E333D3">
        <w:rPr>
          <w:rFonts w:ascii="Tahoma" w:hAnsi="Tahoma" w:cs="Tahoma"/>
          <w:color w:val="000000"/>
          <w:sz w:val="20"/>
          <w:szCs w:val="20"/>
        </w:rPr>
        <w:t>usługi</w:t>
      </w:r>
      <w:r w:rsidRPr="00F3062C">
        <w:rPr>
          <w:rFonts w:ascii="Tahoma" w:hAnsi="Tahoma" w:cs="Tahoma"/>
          <w:color w:val="000000"/>
          <w:sz w:val="20"/>
          <w:szCs w:val="20"/>
        </w:rPr>
        <w:t xml:space="preserve"> zostały wykonywane,</w:t>
      </w:r>
      <w:r w:rsidR="00E333D3" w:rsidRPr="00E333D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E333D3">
        <w:rPr>
          <w:rFonts w:ascii="Tahoma" w:hAnsi="Tahoma" w:cs="Tahoma"/>
          <w:color w:val="000000"/>
          <w:sz w:val="20"/>
          <w:szCs w:val="20"/>
        </w:rPr>
        <w:t xml:space="preserve">a w przypadku świadczeń powtarzających się lub ciągłych </w:t>
      </w:r>
      <w:r w:rsidR="00E333D3" w:rsidRPr="00F3062C">
        <w:rPr>
          <w:rFonts w:ascii="Tahoma" w:hAnsi="Tahoma" w:cs="Tahoma"/>
          <w:color w:val="000000"/>
          <w:sz w:val="20"/>
          <w:szCs w:val="20"/>
        </w:rPr>
        <w:t>są</w:t>
      </w:r>
      <w:r w:rsidR="00E333D3">
        <w:rPr>
          <w:rFonts w:ascii="Tahoma" w:hAnsi="Tahoma" w:cs="Tahoma"/>
          <w:color w:val="000000"/>
          <w:sz w:val="20"/>
          <w:szCs w:val="20"/>
        </w:rPr>
        <w:t xml:space="preserve"> wykonywane,</w:t>
      </w:r>
      <w:r w:rsidRPr="00F3062C">
        <w:rPr>
          <w:rFonts w:ascii="Tahoma" w:hAnsi="Tahoma" w:cs="Tahoma"/>
          <w:color w:val="000000"/>
          <w:sz w:val="20"/>
          <w:szCs w:val="20"/>
        </w:rPr>
        <w:t xml:space="preserve"> a jeżeli Wykonawca z przyczyn niezależnych od niego nie jest w stanie uzyskać tych dokumentów – </w:t>
      </w:r>
      <w:r w:rsidR="00E333D3">
        <w:rPr>
          <w:rFonts w:ascii="Tahoma" w:hAnsi="Tahoma" w:cs="Tahoma"/>
          <w:color w:val="000000"/>
          <w:sz w:val="20"/>
          <w:szCs w:val="20"/>
        </w:rPr>
        <w:t xml:space="preserve">oświadczenie Wykonawcy; w przypadku świadczeń powtarzających się lub ciągłych nadal wykonywanych referencje bądź inne dokumenty potwierdzające ich należyte wykonywanie powinny być wystawione w okresie ostatnich 3 miesięcy; </w:t>
      </w:r>
    </w:p>
    <w:p w:rsidR="002D24B4" w:rsidRPr="00F3062C" w:rsidRDefault="002D24B4" w:rsidP="002D24B4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F3062C">
        <w:rPr>
          <w:rFonts w:ascii="Tahoma" w:hAnsi="Tahoma" w:cs="Tahoma"/>
          <w:sz w:val="20"/>
          <w:szCs w:val="20"/>
        </w:rPr>
        <w:t>b) wykaz</w:t>
      </w:r>
      <w:r w:rsidR="00E333D3">
        <w:rPr>
          <w:rFonts w:ascii="Tahoma" w:hAnsi="Tahoma" w:cs="Tahoma"/>
          <w:sz w:val="20"/>
          <w:szCs w:val="20"/>
        </w:rPr>
        <w:t>u</w:t>
      </w:r>
      <w:r w:rsidRPr="00F3062C">
        <w:rPr>
          <w:rFonts w:ascii="Tahoma" w:hAnsi="Tahoma" w:cs="Tahoma"/>
          <w:sz w:val="20"/>
          <w:szCs w:val="20"/>
        </w:rPr>
        <w:t xml:space="preserve"> osób,</w:t>
      </w:r>
      <w:r w:rsidR="00E333D3">
        <w:rPr>
          <w:rFonts w:ascii="Tahoma" w:hAnsi="Tahoma" w:cs="Tahoma"/>
          <w:sz w:val="20"/>
          <w:szCs w:val="20"/>
        </w:rPr>
        <w:t xml:space="preserve"> </w:t>
      </w:r>
      <w:r w:rsidRPr="00F3062C">
        <w:rPr>
          <w:rFonts w:ascii="Tahoma" w:hAnsi="Tahoma" w:cs="Tahoma"/>
          <w:sz w:val="20"/>
          <w:szCs w:val="20"/>
        </w:rPr>
        <w:t xml:space="preserve">skierowanych przez Wykonawcę do realizacji zamówienia publicznego, w szczególności odpowiedzialnych za świadczenie usług, kontrolę jakości, wraz z informacjami na temat ich kwalifikacji zawodowych, uprawnień, doświadczenia i wykształcenia niezbędnych do wykonania zamówienia publicznego, a także zakresu wykonywanych przez nie czynności oraz informacją o podstawie do dysponowania tymi osobami, według wzoru stanowiącego załącznik </w:t>
      </w:r>
      <w:r w:rsidRPr="00624EDE">
        <w:rPr>
          <w:rFonts w:ascii="Tahoma" w:hAnsi="Tahoma" w:cs="Tahoma"/>
          <w:sz w:val="20"/>
          <w:szCs w:val="20"/>
        </w:rPr>
        <w:t>nr 4 do SWZ.</w:t>
      </w:r>
      <w:r w:rsidRPr="00F3062C">
        <w:rPr>
          <w:rFonts w:ascii="Tahoma" w:hAnsi="Tahoma" w:cs="Tahoma"/>
          <w:sz w:val="20"/>
          <w:szCs w:val="20"/>
        </w:rPr>
        <w:t xml:space="preserve"> </w:t>
      </w:r>
    </w:p>
    <w:p w:rsidR="00B65BCB" w:rsidRDefault="00B65BCB" w:rsidP="002D24B4">
      <w:pPr>
        <w:pStyle w:val="Default"/>
        <w:numPr>
          <w:ilvl w:val="1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A139E">
        <w:rPr>
          <w:rFonts w:ascii="Tahoma" w:hAnsi="Tahoma" w:cs="Tahoma"/>
          <w:sz w:val="20"/>
          <w:szCs w:val="20"/>
        </w:rPr>
        <w:t xml:space="preserve">Zamawiający może żądać od wykonawców wyjaśnień dotyczących treści oświadczenia, o którym mowa w </w:t>
      </w:r>
      <w:r>
        <w:rPr>
          <w:rFonts w:ascii="Tahoma" w:hAnsi="Tahoma" w:cs="Tahoma"/>
          <w:sz w:val="20"/>
          <w:szCs w:val="20"/>
        </w:rPr>
        <w:t>pkt 10.1</w:t>
      </w:r>
      <w:r w:rsidR="00722B46">
        <w:rPr>
          <w:rFonts w:ascii="Tahoma" w:hAnsi="Tahoma" w:cs="Tahoma"/>
          <w:sz w:val="20"/>
          <w:szCs w:val="20"/>
        </w:rPr>
        <w:t xml:space="preserve"> SWZ</w:t>
      </w:r>
      <w:r w:rsidRPr="00BA139E">
        <w:rPr>
          <w:rFonts w:ascii="Tahoma" w:hAnsi="Tahoma" w:cs="Tahoma"/>
          <w:sz w:val="20"/>
          <w:szCs w:val="20"/>
        </w:rPr>
        <w:t xml:space="preserve"> lub złożonych podmiotowych środków dowodowych lub innych dokumentów lub oświadczeń składanych w postępowaniu.</w:t>
      </w:r>
    </w:p>
    <w:p w:rsidR="00B65BCB" w:rsidRDefault="00B65BCB" w:rsidP="002D24B4">
      <w:pPr>
        <w:pStyle w:val="Default"/>
        <w:numPr>
          <w:ilvl w:val="1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65BCB">
        <w:rPr>
          <w:rFonts w:ascii="Tahoma" w:hAnsi="Tahoma" w:cs="Tahoma"/>
          <w:sz w:val="20"/>
          <w:szCs w:val="20"/>
        </w:rPr>
        <w:t>Jeżeli złożone przez wykonawcę oświadczenie, o którym mowa pkt 10.1</w:t>
      </w:r>
      <w:r w:rsidR="00722B46">
        <w:rPr>
          <w:rFonts w:ascii="Tahoma" w:hAnsi="Tahoma" w:cs="Tahoma"/>
          <w:sz w:val="20"/>
          <w:szCs w:val="20"/>
        </w:rPr>
        <w:t xml:space="preserve"> SWZ</w:t>
      </w:r>
      <w:r w:rsidRPr="00B65BCB">
        <w:rPr>
          <w:rFonts w:ascii="Tahoma" w:hAnsi="Tahoma" w:cs="Tahoma"/>
          <w:sz w:val="20"/>
          <w:szCs w:val="20"/>
        </w:rPr>
        <w:t xml:space="preserve"> lub podmiotowe środki dowodowe budzą wątpliwości zamawiającego, może on zwrócić się bezpośrednio do podmiotu, który jest w posiadaniu informacji lub dokumentów istotnych w tym zakresie dla oceny spełniania przez wykonawcę warunków udziału w postępowaniu, kryteriów selekcji lub braku podstaw wykluczenia, o przedstawienie takich informacji lub dokumentów.</w:t>
      </w:r>
    </w:p>
    <w:p w:rsidR="005742DD" w:rsidRPr="005742DD" w:rsidRDefault="005742DD" w:rsidP="005742D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5742DD">
        <w:rPr>
          <w:rFonts w:ascii="Tahoma" w:hAnsi="Tahoma" w:cs="Tahoma"/>
          <w:color w:val="000000"/>
          <w:sz w:val="20"/>
          <w:szCs w:val="20"/>
        </w:rPr>
        <w:t xml:space="preserve">Jeżeli Wykonawca nie złożył oświadczenia, o którym mowa w art. 125 ust. 1 Ustawy, podmiotowych środków dowodowych, innych dokumentów lub oświadczeń składanych w postępowaniu lub są one niekompletne lub zawierają błędy, Zamawiający wzywa Wykonawcę odpowiednio do ich złożenia, poprawienia lub uzupełnienia w wyznaczonym terminie, chyba że oferta Wykonawcy podlega odrzuceniu bez względu na ich złożenie, uzupełnienie lub poprawienie lub zachodzą przesłanki unieważnienia postępowania. </w:t>
      </w:r>
    </w:p>
    <w:p w:rsidR="005742DD" w:rsidRDefault="005742DD" w:rsidP="005742D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5742DD">
        <w:rPr>
          <w:rFonts w:ascii="Tahoma" w:hAnsi="Tahoma" w:cs="Tahoma"/>
          <w:sz w:val="20"/>
          <w:szCs w:val="20"/>
        </w:rPr>
        <w:t xml:space="preserve"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</w:t>
      </w:r>
      <w:proofErr w:type="spellStart"/>
      <w:r w:rsidRPr="005742DD">
        <w:rPr>
          <w:rFonts w:ascii="Tahoma" w:hAnsi="Tahoma" w:cs="Tahoma"/>
          <w:sz w:val="20"/>
          <w:szCs w:val="20"/>
        </w:rPr>
        <w:t>Pzp</w:t>
      </w:r>
      <w:proofErr w:type="spellEnd"/>
      <w:r w:rsidRPr="005742DD">
        <w:rPr>
          <w:rFonts w:ascii="Tahoma" w:hAnsi="Tahoma" w:cs="Tahoma"/>
          <w:sz w:val="20"/>
          <w:szCs w:val="20"/>
        </w:rPr>
        <w:t xml:space="preserve"> dane umożliwiające dostęp do tych środków. </w:t>
      </w:r>
    </w:p>
    <w:p w:rsidR="005742DD" w:rsidRPr="005742DD" w:rsidRDefault="005742DD" w:rsidP="005742D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5742DD">
        <w:rPr>
          <w:rFonts w:ascii="Tahoma" w:hAnsi="Tahoma" w:cs="Tahoma"/>
          <w:sz w:val="20"/>
          <w:szCs w:val="20"/>
        </w:rPr>
        <w:t xml:space="preserve">Wykonawca nie jest zobowiązany do złożenia podmiotowych środków dowodowych, które Zamawiający posiada, jeżeli Wykonawca wskaże te środki oraz potwierdzi ich prawidłowość i aktualność. </w:t>
      </w:r>
    </w:p>
    <w:p w:rsidR="005742DD" w:rsidRDefault="005742DD" w:rsidP="005742DD">
      <w:pPr>
        <w:pStyle w:val="Default"/>
        <w:tabs>
          <w:tab w:val="left" w:pos="0"/>
        </w:tabs>
        <w:ind w:left="709"/>
        <w:jc w:val="both"/>
        <w:rPr>
          <w:rFonts w:ascii="Tahoma" w:hAnsi="Tahoma" w:cs="Tahoma"/>
          <w:sz w:val="20"/>
          <w:szCs w:val="20"/>
        </w:rPr>
      </w:pPr>
    </w:p>
    <w:p w:rsidR="00720808" w:rsidRPr="004A577C" w:rsidRDefault="00C76CC4" w:rsidP="00580FB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before="0"/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C76CC4">
        <w:rPr>
          <w:rFonts w:ascii="Tahoma" w:hAnsi="Tahoma" w:cs="Tahoma"/>
          <w:bCs/>
          <w:sz w:val="20"/>
          <w:u w:val="none"/>
        </w:rPr>
        <w:t>Informacje dotyczące składania pełnomocnictwa lub innego dokumentu potwierdzającego umocowanie do reprezentowania wykonawcy</w:t>
      </w:r>
    </w:p>
    <w:p w:rsidR="00252B46" w:rsidRPr="00252B46" w:rsidRDefault="00252B46" w:rsidP="00252B46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ahoma" w:hAnsi="Tahoma" w:cs="Tahoma"/>
          <w:color w:val="CC00CC"/>
          <w:sz w:val="20"/>
          <w:szCs w:val="20"/>
        </w:rPr>
      </w:pPr>
    </w:p>
    <w:p w:rsidR="00610839" w:rsidRPr="00610839" w:rsidRDefault="00C76CC4" w:rsidP="00586CC0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ahoma" w:hAnsi="Tahoma" w:cs="Tahoma"/>
          <w:color w:val="CC00CC"/>
          <w:sz w:val="20"/>
          <w:szCs w:val="20"/>
        </w:rPr>
      </w:pPr>
      <w:r w:rsidRPr="00456B10">
        <w:rPr>
          <w:rFonts w:ascii="Tahoma" w:hAnsi="Tahoma" w:cs="Tahoma"/>
          <w:sz w:val="20"/>
          <w:szCs w:val="20"/>
        </w:rPr>
        <w:t>W</w:t>
      </w:r>
      <w:r w:rsidRPr="00610839">
        <w:rPr>
          <w:rFonts w:ascii="Tahoma" w:hAnsi="Tahoma" w:cs="Tahoma"/>
          <w:sz w:val="20"/>
          <w:szCs w:val="20"/>
        </w:rPr>
        <w:t xml:space="preserve"> celu potwierdzenia, że osoba działająca w imieniu wykonawcy jest umocowana do jego reprezentowania, zamawiający może żądać od wykonawcy odpisu lub informacji z Krajowego Rejestru Sądowego, Centralnej Ewidencji i Informacji o Działalności Gospodarczej lub innego właściwego rejestru.</w:t>
      </w:r>
    </w:p>
    <w:p w:rsidR="00610839" w:rsidRPr="00610839" w:rsidRDefault="00C76CC4" w:rsidP="00586CC0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ahoma" w:hAnsi="Tahoma" w:cs="Tahoma"/>
          <w:color w:val="CC00CC"/>
          <w:sz w:val="20"/>
          <w:szCs w:val="20"/>
        </w:rPr>
      </w:pPr>
      <w:r w:rsidRPr="00610839">
        <w:rPr>
          <w:rFonts w:ascii="Tahoma" w:hAnsi="Tahoma" w:cs="Tahoma"/>
          <w:sz w:val="20"/>
          <w:szCs w:val="20"/>
        </w:rPr>
        <w:t xml:space="preserve">Jeżeli w imieniu wykonawcy działa osoba, której umocowanie do jego reprezentowania nie wynika z dokumentów, o których mowa w </w:t>
      </w:r>
      <w:r w:rsidR="005E7F5A">
        <w:rPr>
          <w:rFonts w:ascii="Tahoma" w:hAnsi="Tahoma" w:cs="Tahoma"/>
          <w:sz w:val="20"/>
          <w:szCs w:val="20"/>
        </w:rPr>
        <w:t>pkt</w:t>
      </w:r>
      <w:r w:rsidR="00610839">
        <w:rPr>
          <w:rFonts w:ascii="Tahoma" w:hAnsi="Tahoma" w:cs="Tahoma"/>
          <w:sz w:val="20"/>
          <w:szCs w:val="20"/>
        </w:rPr>
        <w:t xml:space="preserve"> </w:t>
      </w:r>
      <w:r w:rsidR="006C13AD">
        <w:rPr>
          <w:rFonts w:ascii="Tahoma" w:hAnsi="Tahoma" w:cs="Tahoma"/>
          <w:sz w:val="20"/>
          <w:szCs w:val="20"/>
        </w:rPr>
        <w:t>1</w:t>
      </w:r>
      <w:r w:rsidR="00722B46">
        <w:rPr>
          <w:rFonts w:ascii="Tahoma" w:hAnsi="Tahoma" w:cs="Tahoma"/>
          <w:sz w:val="20"/>
          <w:szCs w:val="20"/>
        </w:rPr>
        <w:t>1</w:t>
      </w:r>
      <w:r w:rsidR="00610839">
        <w:rPr>
          <w:rFonts w:ascii="Tahoma" w:hAnsi="Tahoma" w:cs="Tahoma"/>
          <w:sz w:val="20"/>
          <w:szCs w:val="20"/>
        </w:rPr>
        <w:t>.1</w:t>
      </w:r>
      <w:r w:rsidRPr="00610839">
        <w:rPr>
          <w:rFonts w:ascii="Tahoma" w:hAnsi="Tahoma" w:cs="Tahoma"/>
          <w:sz w:val="20"/>
          <w:szCs w:val="20"/>
        </w:rPr>
        <w:t xml:space="preserve">, zamawiający żąda od wykonawcy pełnomocnictwa lub innego dokumentu potwierdzającego umocowanie do reprezentowania wykonawcy. </w:t>
      </w:r>
    </w:p>
    <w:p w:rsidR="002649DC" w:rsidRPr="002649DC" w:rsidRDefault="001321B1" w:rsidP="00586CC0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ahoma" w:hAnsi="Tahoma" w:cs="Tahoma"/>
          <w:color w:val="CC00CC"/>
          <w:sz w:val="20"/>
          <w:szCs w:val="20"/>
        </w:rPr>
      </w:pPr>
      <w:r w:rsidRPr="001321B1">
        <w:rPr>
          <w:rFonts w:ascii="Tahoma" w:hAnsi="Tahoma" w:cs="Tahoma"/>
          <w:b/>
          <w:bCs/>
          <w:sz w:val="20"/>
          <w:szCs w:val="20"/>
        </w:rPr>
        <w:t>Wykonawcy wspólnie ubiegający się o udzielenie zamówienia publicznego</w:t>
      </w:r>
      <w:r w:rsidR="002649DC">
        <w:rPr>
          <w:rFonts w:ascii="Tahoma" w:hAnsi="Tahoma" w:cs="Tahoma"/>
          <w:b/>
          <w:bCs/>
          <w:sz w:val="20"/>
          <w:szCs w:val="20"/>
        </w:rPr>
        <w:t>:</w:t>
      </w:r>
    </w:p>
    <w:p w:rsidR="002649DC" w:rsidRDefault="001321B1" w:rsidP="0092271E">
      <w:pPr>
        <w:pStyle w:val="Akapitzlist"/>
        <w:numPr>
          <w:ilvl w:val="0"/>
          <w:numId w:val="15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ahoma" w:hAnsi="Tahoma" w:cs="Tahoma"/>
          <w:color w:val="CC00CC"/>
          <w:sz w:val="20"/>
          <w:szCs w:val="20"/>
        </w:rPr>
      </w:pPr>
      <w:r w:rsidRPr="001321B1">
        <w:rPr>
          <w:rFonts w:ascii="Tahoma" w:hAnsi="Tahoma" w:cs="Tahoma"/>
          <w:sz w:val="20"/>
          <w:szCs w:val="20"/>
        </w:rPr>
        <w:t>ustanawiają pełnomocnika do reprezentowania ich w postępowaniu o udzielenie zamówienia albo do reprezentowania w postępowaniu i zawa</w:t>
      </w:r>
      <w:r>
        <w:rPr>
          <w:rFonts w:ascii="Tahoma" w:hAnsi="Tahoma" w:cs="Tahoma"/>
          <w:sz w:val="20"/>
          <w:szCs w:val="20"/>
        </w:rPr>
        <w:t>r</w:t>
      </w:r>
      <w:r w:rsidRPr="001321B1">
        <w:rPr>
          <w:rFonts w:ascii="Tahoma" w:hAnsi="Tahoma" w:cs="Tahoma"/>
          <w:sz w:val="20"/>
          <w:szCs w:val="20"/>
        </w:rPr>
        <w:t>cia umowy w sprawie zamówienia publicznego</w:t>
      </w:r>
      <w:r>
        <w:rPr>
          <w:rFonts w:ascii="Tahoma" w:hAnsi="Tahoma" w:cs="Tahoma"/>
          <w:sz w:val="20"/>
          <w:szCs w:val="20"/>
        </w:rPr>
        <w:t xml:space="preserve">. </w:t>
      </w:r>
      <w:r w:rsidR="00C76CC4" w:rsidRPr="00610839">
        <w:rPr>
          <w:rFonts w:ascii="Tahoma" w:hAnsi="Tahoma" w:cs="Tahoma"/>
          <w:sz w:val="20"/>
          <w:szCs w:val="20"/>
        </w:rPr>
        <w:t xml:space="preserve">Przepis </w:t>
      </w:r>
      <w:r w:rsidR="005E7F5A">
        <w:rPr>
          <w:rFonts w:ascii="Tahoma" w:hAnsi="Tahoma" w:cs="Tahoma"/>
          <w:sz w:val="20"/>
          <w:szCs w:val="20"/>
        </w:rPr>
        <w:t>pkt</w:t>
      </w:r>
      <w:r w:rsidR="00610839">
        <w:rPr>
          <w:rFonts w:ascii="Tahoma" w:hAnsi="Tahoma" w:cs="Tahoma"/>
          <w:sz w:val="20"/>
          <w:szCs w:val="20"/>
        </w:rPr>
        <w:t xml:space="preserve"> </w:t>
      </w:r>
      <w:r w:rsidR="006C13AD">
        <w:rPr>
          <w:rFonts w:ascii="Tahoma" w:hAnsi="Tahoma" w:cs="Tahoma"/>
          <w:sz w:val="20"/>
          <w:szCs w:val="20"/>
        </w:rPr>
        <w:t>1</w:t>
      </w:r>
      <w:r w:rsidR="00722B46">
        <w:rPr>
          <w:rFonts w:ascii="Tahoma" w:hAnsi="Tahoma" w:cs="Tahoma"/>
          <w:sz w:val="20"/>
          <w:szCs w:val="20"/>
        </w:rPr>
        <w:t>1</w:t>
      </w:r>
      <w:r w:rsidR="00610839">
        <w:rPr>
          <w:rFonts w:ascii="Tahoma" w:hAnsi="Tahoma" w:cs="Tahoma"/>
          <w:sz w:val="20"/>
          <w:szCs w:val="20"/>
        </w:rPr>
        <w:t>.3.</w:t>
      </w:r>
      <w:r w:rsidR="00C76CC4" w:rsidRPr="00610839">
        <w:rPr>
          <w:rFonts w:ascii="Tahoma" w:hAnsi="Tahoma" w:cs="Tahoma"/>
          <w:sz w:val="20"/>
          <w:szCs w:val="20"/>
        </w:rPr>
        <w:t xml:space="preserve"> stosuje się odpowiednio do osoby działającej w imieniu </w:t>
      </w:r>
      <w:r>
        <w:rPr>
          <w:rFonts w:ascii="Tahoma" w:hAnsi="Tahoma" w:cs="Tahoma"/>
          <w:sz w:val="20"/>
          <w:szCs w:val="20"/>
        </w:rPr>
        <w:t xml:space="preserve">tych </w:t>
      </w:r>
      <w:r w:rsidR="00C76CC4" w:rsidRPr="00610839">
        <w:rPr>
          <w:rFonts w:ascii="Tahoma" w:hAnsi="Tahoma" w:cs="Tahoma"/>
          <w:sz w:val="20"/>
          <w:szCs w:val="20"/>
        </w:rPr>
        <w:t>wykonawców</w:t>
      </w:r>
      <w:r>
        <w:rPr>
          <w:rFonts w:ascii="Tahoma" w:hAnsi="Tahoma" w:cs="Tahoma"/>
          <w:sz w:val="20"/>
          <w:szCs w:val="20"/>
        </w:rPr>
        <w:t>.</w:t>
      </w:r>
    </w:p>
    <w:p w:rsidR="00C76CC4" w:rsidRPr="006738EA" w:rsidRDefault="002649DC" w:rsidP="0092271E">
      <w:pPr>
        <w:pStyle w:val="Akapitzlist"/>
        <w:numPr>
          <w:ilvl w:val="0"/>
          <w:numId w:val="15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ahoma" w:hAnsi="Tahoma" w:cs="Tahoma"/>
          <w:color w:val="CC00CC"/>
          <w:sz w:val="20"/>
          <w:szCs w:val="20"/>
        </w:rPr>
      </w:pPr>
      <w:r w:rsidRPr="002649DC">
        <w:rPr>
          <w:rFonts w:ascii="Tahoma" w:hAnsi="Tahoma" w:cs="Tahoma"/>
          <w:sz w:val="20"/>
          <w:szCs w:val="20"/>
        </w:rPr>
        <w:t>dołączają do oferty oświadczenie, z którego wynika, które usługi wykonają poszczególni wykonawcy.</w:t>
      </w:r>
    </w:p>
    <w:p w:rsidR="006738EA" w:rsidRPr="006738EA" w:rsidRDefault="006738EA" w:rsidP="002D24B4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color w:val="CC00CC"/>
          <w:sz w:val="20"/>
          <w:szCs w:val="20"/>
        </w:rPr>
      </w:pPr>
    </w:p>
    <w:p w:rsidR="00720808" w:rsidRPr="004A577C" w:rsidRDefault="004B77C6" w:rsidP="002D24B4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before="0" w:line="276" w:lineRule="auto"/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4B77C6">
        <w:rPr>
          <w:rFonts w:ascii="Tahoma" w:hAnsi="Tahoma" w:cs="Tahoma"/>
          <w:bCs/>
          <w:sz w:val="20"/>
          <w:u w:val="none"/>
        </w:rPr>
        <w:t>Forma i postać składanych oświadczeń i dokumentów oraz oferty</w:t>
      </w:r>
    </w:p>
    <w:p w:rsidR="00252B46" w:rsidRDefault="00252B46" w:rsidP="002D24B4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F27E18" w:rsidRDefault="004B77C6" w:rsidP="00A63B2F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9E79AD">
        <w:rPr>
          <w:rFonts w:ascii="Tahoma" w:hAnsi="Tahoma" w:cs="Tahoma"/>
          <w:sz w:val="20"/>
          <w:szCs w:val="20"/>
        </w:rPr>
        <w:t>Podmiotowe</w:t>
      </w:r>
      <w:r w:rsidRPr="00F27E18">
        <w:rPr>
          <w:rFonts w:ascii="Tahoma" w:hAnsi="Tahoma" w:cs="Tahoma"/>
          <w:sz w:val="20"/>
          <w:szCs w:val="20"/>
        </w:rPr>
        <w:t xml:space="preserve"> środki dowodowe oraz inne </w:t>
      </w:r>
      <w:r w:rsidRPr="00722B46">
        <w:rPr>
          <w:rFonts w:ascii="Tahoma" w:hAnsi="Tahoma" w:cs="Tahoma"/>
          <w:sz w:val="20"/>
          <w:szCs w:val="20"/>
        </w:rPr>
        <w:t xml:space="preserve">dokumenty lub oświadczenia, o których mowa w </w:t>
      </w:r>
      <w:r w:rsidR="00804DA4" w:rsidRPr="00722B46">
        <w:rPr>
          <w:rFonts w:ascii="Tahoma" w:hAnsi="Tahoma" w:cs="Tahoma"/>
          <w:sz w:val="20"/>
          <w:szCs w:val="20"/>
        </w:rPr>
        <w:t>R</w:t>
      </w:r>
      <w:r w:rsidRPr="00722B46">
        <w:rPr>
          <w:rFonts w:ascii="Tahoma" w:hAnsi="Tahoma" w:cs="Tahoma"/>
          <w:sz w:val="20"/>
          <w:szCs w:val="20"/>
        </w:rPr>
        <w:t xml:space="preserve">ozporządzeniu w sprawie podmiotowych środków dowodowych </w:t>
      </w:r>
      <w:r w:rsidRPr="00F27E18">
        <w:rPr>
          <w:rFonts w:ascii="Tahoma" w:hAnsi="Tahoma" w:cs="Tahoma"/>
          <w:sz w:val="20"/>
          <w:szCs w:val="20"/>
        </w:rPr>
        <w:t xml:space="preserve">składa się w formie elektronicznej, w postaci elektronicznej opatrzonej podpisem zaufanym lub podpisem osobistym, lub w formie dokumentowej, w zakresie i w sposób określony w przepisach </w:t>
      </w:r>
      <w:r w:rsidR="008255CA" w:rsidRPr="00F27E18">
        <w:rPr>
          <w:rFonts w:ascii="Tahoma" w:hAnsi="Tahoma" w:cs="Tahoma"/>
          <w:sz w:val="20"/>
          <w:szCs w:val="20"/>
        </w:rPr>
        <w:t>R</w:t>
      </w:r>
      <w:r w:rsidRPr="00F27E18">
        <w:rPr>
          <w:rFonts w:ascii="Tahoma" w:hAnsi="Tahoma" w:cs="Tahoma"/>
          <w:sz w:val="20"/>
          <w:szCs w:val="20"/>
        </w:rPr>
        <w:t xml:space="preserve">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poz. 2452) </w:t>
      </w:r>
      <w:r w:rsidR="008255CA" w:rsidRPr="00F27E18">
        <w:rPr>
          <w:rFonts w:ascii="Tahoma" w:hAnsi="Tahoma" w:cs="Tahoma"/>
          <w:sz w:val="20"/>
          <w:szCs w:val="20"/>
        </w:rPr>
        <w:t>(</w:t>
      </w:r>
      <w:r w:rsidRPr="00F27E18">
        <w:rPr>
          <w:rFonts w:ascii="Tahoma" w:hAnsi="Tahoma" w:cs="Tahoma"/>
          <w:sz w:val="20"/>
          <w:szCs w:val="20"/>
        </w:rPr>
        <w:t xml:space="preserve">dalej </w:t>
      </w:r>
      <w:r w:rsidR="008255CA" w:rsidRPr="00F27E18">
        <w:rPr>
          <w:rFonts w:ascii="Tahoma" w:hAnsi="Tahoma" w:cs="Tahoma"/>
          <w:sz w:val="20"/>
          <w:szCs w:val="20"/>
        </w:rPr>
        <w:t>R</w:t>
      </w:r>
      <w:r w:rsidRPr="00F27E18">
        <w:rPr>
          <w:rFonts w:ascii="Tahoma" w:hAnsi="Tahoma" w:cs="Tahoma"/>
          <w:sz w:val="20"/>
          <w:szCs w:val="20"/>
        </w:rPr>
        <w:t>ozporządzeni</w:t>
      </w:r>
      <w:r w:rsidR="008255CA" w:rsidRPr="00F27E18">
        <w:rPr>
          <w:rFonts w:ascii="Tahoma" w:hAnsi="Tahoma" w:cs="Tahoma"/>
          <w:sz w:val="20"/>
          <w:szCs w:val="20"/>
        </w:rPr>
        <w:t xml:space="preserve">e </w:t>
      </w:r>
      <w:r w:rsidR="00B65BCB">
        <w:rPr>
          <w:rFonts w:ascii="Tahoma" w:hAnsi="Tahoma" w:cs="Tahoma"/>
          <w:sz w:val="20"/>
          <w:szCs w:val="20"/>
        </w:rPr>
        <w:t>w sprawie sposobu</w:t>
      </w:r>
      <w:r w:rsidR="008255CA" w:rsidRPr="00F27E18">
        <w:rPr>
          <w:rFonts w:ascii="Tahoma" w:hAnsi="Tahoma" w:cs="Tahoma"/>
          <w:sz w:val="20"/>
          <w:szCs w:val="20"/>
        </w:rPr>
        <w:t xml:space="preserve"> sporządzania i przekazywania </w:t>
      </w:r>
      <w:r w:rsidR="00383CDE">
        <w:rPr>
          <w:rFonts w:ascii="Tahoma" w:hAnsi="Tahoma" w:cs="Tahoma"/>
          <w:sz w:val="20"/>
          <w:szCs w:val="20"/>
        </w:rPr>
        <w:t>informacji</w:t>
      </w:r>
      <w:r w:rsidR="008255CA" w:rsidRPr="00F27E18">
        <w:rPr>
          <w:rFonts w:ascii="Tahoma" w:hAnsi="Tahoma" w:cs="Tahoma"/>
          <w:sz w:val="20"/>
          <w:szCs w:val="20"/>
        </w:rPr>
        <w:t xml:space="preserve"> oraz środk</w:t>
      </w:r>
      <w:r w:rsidR="00722B46">
        <w:rPr>
          <w:rFonts w:ascii="Tahoma" w:hAnsi="Tahoma" w:cs="Tahoma"/>
          <w:sz w:val="20"/>
          <w:szCs w:val="20"/>
        </w:rPr>
        <w:t>ów</w:t>
      </w:r>
      <w:r w:rsidR="008255CA" w:rsidRPr="00F27E18">
        <w:rPr>
          <w:rFonts w:ascii="Tahoma" w:hAnsi="Tahoma" w:cs="Tahoma"/>
          <w:sz w:val="20"/>
          <w:szCs w:val="20"/>
        </w:rPr>
        <w:t xml:space="preserve"> komunikacji elektronicznej)</w:t>
      </w:r>
      <w:r w:rsidRPr="00F27E18">
        <w:rPr>
          <w:rFonts w:ascii="Tahoma" w:hAnsi="Tahoma" w:cs="Tahoma"/>
          <w:sz w:val="20"/>
          <w:szCs w:val="20"/>
        </w:rPr>
        <w:t>.</w:t>
      </w:r>
    </w:p>
    <w:p w:rsidR="00303C05" w:rsidRPr="00C73A77" w:rsidRDefault="00F27E18" w:rsidP="00A63B2F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Zgodnie</w:t>
      </w:r>
      <w:r>
        <w:rPr>
          <w:rFonts w:ascii="Tahoma" w:hAnsi="Tahoma" w:cs="Tahoma"/>
          <w:sz w:val="20"/>
          <w:szCs w:val="20"/>
        </w:rPr>
        <w:t xml:space="preserve"> z </w:t>
      </w:r>
      <w:r w:rsidRPr="00F27E18">
        <w:rPr>
          <w:rFonts w:ascii="Tahoma" w:hAnsi="Tahoma" w:cs="Tahoma"/>
          <w:sz w:val="20"/>
          <w:szCs w:val="20"/>
        </w:rPr>
        <w:t xml:space="preserve">§ 2 ust. 1 Rozporządzenia </w:t>
      </w:r>
      <w:r w:rsidR="00B65BCB">
        <w:rPr>
          <w:rFonts w:ascii="Tahoma" w:hAnsi="Tahoma" w:cs="Tahoma"/>
          <w:sz w:val="20"/>
          <w:szCs w:val="20"/>
        </w:rPr>
        <w:t xml:space="preserve">w sprawie sposobu </w:t>
      </w:r>
      <w:r w:rsidRPr="00F27E18">
        <w:rPr>
          <w:rFonts w:ascii="Tahoma" w:hAnsi="Tahoma" w:cs="Tahoma"/>
          <w:sz w:val="20"/>
          <w:szCs w:val="20"/>
        </w:rPr>
        <w:t xml:space="preserve"> sporządzania i przekazywania </w:t>
      </w:r>
      <w:r w:rsidR="00383CDE">
        <w:rPr>
          <w:rFonts w:ascii="Tahoma" w:hAnsi="Tahoma" w:cs="Tahoma"/>
          <w:sz w:val="20"/>
          <w:szCs w:val="20"/>
        </w:rPr>
        <w:t>informacji</w:t>
      </w:r>
      <w:r w:rsidRPr="00F27E18">
        <w:rPr>
          <w:rFonts w:ascii="Tahoma" w:hAnsi="Tahoma" w:cs="Tahoma"/>
          <w:sz w:val="20"/>
          <w:szCs w:val="20"/>
        </w:rPr>
        <w:t xml:space="preserve"> oraz środkach komunikacji elektronicznej</w:t>
      </w:r>
      <w:r>
        <w:rPr>
          <w:rFonts w:ascii="Tahoma" w:hAnsi="Tahoma" w:cs="Tahoma"/>
          <w:sz w:val="20"/>
          <w:szCs w:val="20"/>
        </w:rPr>
        <w:t>, o</w:t>
      </w:r>
      <w:r w:rsidR="004B77C6" w:rsidRPr="00F27E18">
        <w:rPr>
          <w:rFonts w:ascii="Tahoma" w:hAnsi="Tahoma" w:cs="Tahoma"/>
          <w:sz w:val="20"/>
          <w:szCs w:val="20"/>
        </w:rPr>
        <w:t>ferty, oświadczen</w:t>
      </w:r>
      <w:r w:rsidR="00A34B91">
        <w:rPr>
          <w:rFonts w:ascii="Tahoma" w:hAnsi="Tahoma" w:cs="Tahoma"/>
          <w:sz w:val="20"/>
          <w:szCs w:val="20"/>
        </w:rPr>
        <w:t>ie</w:t>
      </w:r>
      <w:r w:rsidR="004B77C6" w:rsidRPr="00F27E18">
        <w:rPr>
          <w:rFonts w:ascii="Tahoma" w:hAnsi="Tahoma" w:cs="Tahoma"/>
          <w:sz w:val="20"/>
          <w:szCs w:val="20"/>
        </w:rPr>
        <w:t>, o który</w:t>
      </w:r>
      <w:r w:rsidR="00A34B91">
        <w:rPr>
          <w:rFonts w:ascii="Tahoma" w:hAnsi="Tahoma" w:cs="Tahoma"/>
          <w:sz w:val="20"/>
          <w:szCs w:val="20"/>
        </w:rPr>
        <w:t>m</w:t>
      </w:r>
      <w:r w:rsidR="004B77C6" w:rsidRPr="00F27E18">
        <w:rPr>
          <w:rFonts w:ascii="Tahoma" w:hAnsi="Tahoma" w:cs="Tahoma"/>
          <w:sz w:val="20"/>
          <w:szCs w:val="20"/>
        </w:rPr>
        <w:t xml:space="preserve"> mowa w </w:t>
      </w:r>
      <w:r w:rsidR="005E7F5A">
        <w:rPr>
          <w:rFonts w:ascii="Tahoma" w:hAnsi="Tahoma" w:cs="Tahoma"/>
          <w:sz w:val="20"/>
          <w:szCs w:val="20"/>
        </w:rPr>
        <w:t>pkt</w:t>
      </w:r>
      <w:r w:rsidR="00A34B91">
        <w:rPr>
          <w:rFonts w:ascii="Tahoma" w:hAnsi="Tahoma" w:cs="Tahoma"/>
          <w:sz w:val="20"/>
          <w:szCs w:val="20"/>
        </w:rPr>
        <w:t xml:space="preserve"> </w:t>
      </w:r>
      <w:r w:rsidR="00720808">
        <w:rPr>
          <w:rFonts w:ascii="Tahoma" w:hAnsi="Tahoma" w:cs="Tahoma"/>
          <w:sz w:val="20"/>
          <w:szCs w:val="20"/>
        </w:rPr>
        <w:t>1</w:t>
      </w:r>
      <w:r w:rsidR="00722B46">
        <w:rPr>
          <w:rFonts w:ascii="Tahoma" w:hAnsi="Tahoma" w:cs="Tahoma"/>
          <w:sz w:val="20"/>
          <w:szCs w:val="20"/>
        </w:rPr>
        <w:t>0</w:t>
      </w:r>
      <w:r w:rsidR="00A34B91">
        <w:rPr>
          <w:rFonts w:ascii="Tahoma" w:hAnsi="Tahoma" w:cs="Tahoma"/>
          <w:sz w:val="20"/>
          <w:szCs w:val="20"/>
        </w:rPr>
        <w:t>.1 SWZ</w:t>
      </w:r>
      <w:r w:rsidR="004B77C6" w:rsidRPr="00F27E18">
        <w:rPr>
          <w:rFonts w:ascii="Tahoma" w:hAnsi="Tahoma" w:cs="Tahoma"/>
          <w:sz w:val="20"/>
          <w:szCs w:val="20"/>
        </w:rPr>
        <w:t xml:space="preserve">, podmiotowe środki dowodowe, w tym </w:t>
      </w:r>
      <w:r w:rsidR="004B77C6" w:rsidRPr="00D86261">
        <w:rPr>
          <w:rFonts w:ascii="Tahoma" w:hAnsi="Tahoma" w:cs="Tahoma"/>
          <w:sz w:val="20"/>
          <w:szCs w:val="20"/>
        </w:rPr>
        <w:t xml:space="preserve">oświadczenie, o którym mowa w </w:t>
      </w:r>
      <w:r w:rsidR="005E7F5A" w:rsidRPr="00D86261">
        <w:rPr>
          <w:rFonts w:ascii="Tahoma" w:hAnsi="Tahoma" w:cs="Tahoma"/>
          <w:sz w:val="20"/>
          <w:szCs w:val="20"/>
        </w:rPr>
        <w:t>pkt</w:t>
      </w:r>
      <w:r w:rsidR="008255CA" w:rsidRPr="00D86261">
        <w:rPr>
          <w:rFonts w:ascii="Tahoma" w:hAnsi="Tahoma" w:cs="Tahoma"/>
          <w:sz w:val="20"/>
          <w:szCs w:val="20"/>
        </w:rPr>
        <w:t xml:space="preserve"> </w:t>
      </w:r>
      <w:r w:rsidR="00D86261" w:rsidRPr="00D86261">
        <w:rPr>
          <w:rFonts w:ascii="Tahoma" w:hAnsi="Tahoma" w:cs="Tahoma"/>
          <w:sz w:val="20"/>
          <w:szCs w:val="20"/>
        </w:rPr>
        <w:t>9</w:t>
      </w:r>
      <w:r w:rsidR="00A0739A" w:rsidRPr="00D86261">
        <w:rPr>
          <w:rFonts w:ascii="Tahoma" w:hAnsi="Tahoma" w:cs="Tahoma"/>
          <w:sz w:val="20"/>
          <w:szCs w:val="20"/>
        </w:rPr>
        <w:t>.</w:t>
      </w:r>
      <w:r w:rsidR="008255CA" w:rsidRPr="00D86261">
        <w:rPr>
          <w:rFonts w:ascii="Tahoma" w:hAnsi="Tahoma" w:cs="Tahoma"/>
          <w:sz w:val="20"/>
          <w:szCs w:val="20"/>
        </w:rPr>
        <w:t>2 SWZ</w:t>
      </w:r>
      <w:r w:rsidR="004B77C6" w:rsidRPr="00A34B91">
        <w:rPr>
          <w:rFonts w:ascii="Tahoma" w:hAnsi="Tahoma" w:cs="Tahoma"/>
          <w:color w:val="FF0000"/>
          <w:sz w:val="20"/>
          <w:szCs w:val="20"/>
        </w:rPr>
        <w:t xml:space="preserve">, </w:t>
      </w:r>
      <w:r w:rsidR="004B77C6" w:rsidRPr="00F27E18">
        <w:rPr>
          <w:rFonts w:ascii="Tahoma" w:hAnsi="Tahoma" w:cs="Tahoma"/>
          <w:sz w:val="20"/>
          <w:szCs w:val="20"/>
        </w:rPr>
        <w:t xml:space="preserve">pełnomocnictwo, sporządza się w postaci </w:t>
      </w:r>
      <w:r w:rsidR="004B77C6" w:rsidRPr="00252B46">
        <w:rPr>
          <w:rFonts w:ascii="Tahoma" w:hAnsi="Tahoma" w:cs="Tahoma"/>
          <w:sz w:val="20"/>
          <w:szCs w:val="20"/>
        </w:rPr>
        <w:t xml:space="preserve">elektronicznej, w formatach danych określonych w przepisach wydanych na podstawie art. 18 ustawy z dnia 17 lutego 2005 r. o informatyzacji działalności podmiotów realizujących zadania publiczne </w:t>
      </w:r>
      <w:bookmarkStart w:id="11" w:name="_Hlk132624847"/>
      <w:r w:rsidR="005F1475" w:rsidRPr="00252B46">
        <w:rPr>
          <w:rFonts w:ascii="Tahoma" w:hAnsi="Tahoma" w:cs="Tahoma"/>
          <w:sz w:val="20"/>
          <w:szCs w:val="20"/>
        </w:rPr>
        <w:t>(Dz. U. z 2023 r. poz. 57).</w:t>
      </w:r>
      <w:bookmarkEnd w:id="11"/>
    </w:p>
    <w:p w:rsidR="00303C05" w:rsidRPr="00C73A77" w:rsidRDefault="00F35CEB" w:rsidP="00A63B2F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I</w:t>
      </w:r>
      <w:r w:rsidR="004B77C6" w:rsidRPr="00C73A77">
        <w:rPr>
          <w:rFonts w:ascii="Tahoma" w:hAnsi="Tahoma" w:cs="Tahoma"/>
          <w:sz w:val="20"/>
          <w:szCs w:val="20"/>
        </w:rPr>
        <w:t xml:space="preserve">nformacje, oświadczenia lub dokumenty, inne niż określone w </w:t>
      </w:r>
      <w:r w:rsidR="00D86261" w:rsidRPr="00C73A77">
        <w:rPr>
          <w:rFonts w:ascii="Tahoma" w:hAnsi="Tahoma" w:cs="Tahoma"/>
          <w:sz w:val="20"/>
          <w:szCs w:val="20"/>
        </w:rPr>
        <w:t>powyższym punkcie</w:t>
      </w:r>
      <w:r w:rsidR="004B77C6" w:rsidRPr="00C73A77">
        <w:rPr>
          <w:rFonts w:ascii="Tahoma" w:hAnsi="Tahoma" w:cs="Tahoma"/>
          <w:sz w:val="20"/>
          <w:szCs w:val="20"/>
        </w:rPr>
        <w:t xml:space="preserve">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elektronicznej, o których mowa w </w:t>
      </w:r>
      <w:r w:rsidR="00D86261" w:rsidRPr="00C73A77">
        <w:rPr>
          <w:rFonts w:ascii="Tahoma" w:hAnsi="Tahoma" w:cs="Tahoma"/>
          <w:sz w:val="20"/>
          <w:szCs w:val="20"/>
        </w:rPr>
        <w:t xml:space="preserve">pkt 13 SWZ </w:t>
      </w:r>
      <w:r w:rsidRPr="00C73A77">
        <w:rPr>
          <w:rFonts w:ascii="Tahoma" w:hAnsi="Tahoma" w:cs="Tahoma"/>
          <w:sz w:val="20"/>
          <w:szCs w:val="20"/>
        </w:rPr>
        <w:t xml:space="preserve">(§ 2 ust. 2 </w:t>
      </w:r>
      <w:r w:rsidR="00E670B5" w:rsidRPr="00C73A77">
        <w:rPr>
          <w:rFonts w:ascii="Tahoma" w:hAnsi="Tahoma" w:cs="Tahoma"/>
          <w:sz w:val="20"/>
          <w:szCs w:val="20"/>
        </w:rPr>
        <w:t>ww.</w:t>
      </w:r>
      <w:r w:rsidR="00D86261" w:rsidRPr="00C73A77">
        <w:rPr>
          <w:rFonts w:ascii="Tahoma" w:hAnsi="Tahoma" w:cs="Tahoma"/>
          <w:sz w:val="20"/>
          <w:szCs w:val="20"/>
        </w:rPr>
        <w:t xml:space="preserve"> Rozporządzenia</w:t>
      </w:r>
      <w:r w:rsidRPr="00C73A77">
        <w:rPr>
          <w:rFonts w:ascii="Tahoma" w:hAnsi="Tahoma" w:cs="Tahoma"/>
          <w:sz w:val="20"/>
          <w:szCs w:val="20"/>
        </w:rPr>
        <w:t>)</w:t>
      </w:r>
      <w:r w:rsidR="00303C05" w:rsidRPr="00C73A77">
        <w:rPr>
          <w:rFonts w:ascii="Tahoma" w:hAnsi="Tahoma" w:cs="Tahoma"/>
          <w:sz w:val="20"/>
          <w:szCs w:val="20"/>
        </w:rPr>
        <w:t>.</w:t>
      </w:r>
    </w:p>
    <w:p w:rsidR="00303C05" w:rsidRPr="00C73A77" w:rsidRDefault="00F35CEB" w:rsidP="00A63B2F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 xml:space="preserve">W </w:t>
      </w:r>
      <w:r w:rsidR="004B77C6" w:rsidRPr="00C73A77">
        <w:rPr>
          <w:rFonts w:ascii="Tahoma" w:hAnsi="Tahoma" w:cs="Tahoma"/>
          <w:sz w:val="20"/>
          <w:szCs w:val="20"/>
        </w:rPr>
        <w:t xml:space="preserve">przypadku gdy dokumenty elektroniczne w postępowaniu, przekazywane przy użyciu środków komunikacji elektronicznej, zawierają </w:t>
      </w:r>
      <w:r w:rsidR="004B77C6" w:rsidRPr="00C73A77">
        <w:rPr>
          <w:rFonts w:ascii="Tahoma" w:hAnsi="Tahoma" w:cs="Tahoma"/>
          <w:b/>
          <w:bCs/>
          <w:sz w:val="20"/>
          <w:szCs w:val="20"/>
        </w:rPr>
        <w:t>informacje stanowiące tajemnicę przedsiębiorstwa</w:t>
      </w:r>
      <w:r w:rsidR="004B77C6" w:rsidRPr="00C73A77">
        <w:rPr>
          <w:rFonts w:ascii="Tahoma" w:hAnsi="Tahoma" w:cs="Tahoma"/>
          <w:sz w:val="20"/>
          <w:szCs w:val="20"/>
        </w:rPr>
        <w:t xml:space="preserve"> w rozumieniu przepisów ustawy z dnia 16 kwietnia 1993 r. o zwalczaniu nieuczciwej konkurencji (</w:t>
      </w:r>
      <w:r w:rsidR="00482805" w:rsidRPr="00C73A77">
        <w:rPr>
          <w:rFonts w:ascii="Tahoma" w:hAnsi="Tahoma" w:cs="Tahoma"/>
          <w:sz w:val="20"/>
          <w:szCs w:val="20"/>
        </w:rPr>
        <w:t>Dz. U. z 2022 r. poz. 1233</w:t>
      </w:r>
      <w:r w:rsidR="004B77C6" w:rsidRPr="00C73A77">
        <w:rPr>
          <w:rFonts w:ascii="Tahoma" w:hAnsi="Tahoma" w:cs="Tahoma"/>
          <w:sz w:val="20"/>
          <w:szCs w:val="20"/>
        </w:rPr>
        <w:t>), wykonawca, w celu utrzymania w poufności tych informacji, przekazuje je w wydzielonym i odpowiednio oznaczonym pliku</w:t>
      </w:r>
      <w:r w:rsidRPr="00C73A7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73A77">
        <w:rPr>
          <w:rFonts w:ascii="Tahoma" w:hAnsi="Tahoma" w:cs="Tahoma"/>
          <w:sz w:val="20"/>
          <w:szCs w:val="20"/>
        </w:rPr>
        <w:t>(§ 4 ust. 1 ww. Rozporządzenia)</w:t>
      </w:r>
    </w:p>
    <w:p w:rsidR="00303C05" w:rsidRDefault="00F35CEB" w:rsidP="00A63B2F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4B77C6" w:rsidRPr="00303C05">
        <w:rPr>
          <w:rFonts w:ascii="Tahoma" w:hAnsi="Tahoma" w:cs="Tahoma"/>
          <w:sz w:val="20"/>
          <w:szCs w:val="20"/>
        </w:rPr>
        <w:t>odmiotowe środki dowodowe</w:t>
      </w:r>
      <w:r w:rsidR="0038612D" w:rsidRPr="00303C05">
        <w:rPr>
          <w:rFonts w:ascii="Tahoma" w:hAnsi="Tahoma" w:cs="Tahoma"/>
          <w:sz w:val="20"/>
          <w:szCs w:val="20"/>
        </w:rPr>
        <w:t xml:space="preserve"> </w:t>
      </w:r>
      <w:r w:rsidR="004B77C6" w:rsidRPr="00303C05">
        <w:rPr>
          <w:rFonts w:ascii="Tahoma" w:hAnsi="Tahoma" w:cs="Tahoma"/>
          <w:sz w:val="20"/>
          <w:szCs w:val="20"/>
        </w:rPr>
        <w:t>oraz inne dokumenty lub oświadczenia, sporządzone w języku obcym przekazuje się wraz z tłumaczeniem na język polski</w:t>
      </w:r>
      <w:r w:rsidR="00CF45B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Pr="00303C05">
        <w:rPr>
          <w:rFonts w:ascii="Tahoma" w:hAnsi="Tahoma" w:cs="Tahoma"/>
          <w:sz w:val="20"/>
          <w:szCs w:val="20"/>
        </w:rPr>
        <w:t>§ 5</w:t>
      </w:r>
      <w:r>
        <w:rPr>
          <w:rFonts w:ascii="Tahoma" w:hAnsi="Tahoma" w:cs="Tahoma"/>
          <w:sz w:val="20"/>
          <w:szCs w:val="20"/>
        </w:rPr>
        <w:t xml:space="preserve"> ww.</w:t>
      </w:r>
      <w:r w:rsidRPr="00303C05">
        <w:rPr>
          <w:rFonts w:ascii="Tahoma" w:hAnsi="Tahoma" w:cs="Tahoma"/>
          <w:sz w:val="20"/>
          <w:szCs w:val="20"/>
        </w:rPr>
        <w:t xml:space="preserve"> Rozporządzenia</w:t>
      </w:r>
      <w:r>
        <w:rPr>
          <w:rFonts w:ascii="Tahoma" w:hAnsi="Tahoma" w:cs="Tahoma"/>
          <w:sz w:val="20"/>
          <w:szCs w:val="20"/>
        </w:rPr>
        <w:t>)</w:t>
      </w:r>
      <w:r w:rsidR="0038612D" w:rsidRPr="00303C05">
        <w:rPr>
          <w:rFonts w:ascii="Tahoma" w:hAnsi="Tahoma" w:cs="Tahoma"/>
          <w:sz w:val="20"/>
          <w:szCs w:val="20"/>
        </w:rPr>
        <w:t>.</w:t>
      </w:r>
    </w:p>
    <w:p w:rsidR="00CF45BE" w:rsidRPr="00D86261" w:rsidRDefault="00105373" w:rsidP="00A63B2F">
      <w:pPr>
        <w:pStyle w:val="Akapitzlist"/>
        <w:numPr>
          <w:ilvl w:val="1"/>
          <w:numId w:val="1"/>
        </w:numPr>
        <w:tabs>
          <w:tab w:val="left" w:pos="851"/>
        </w:tabs>
        <w:spacing w:line="276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D86261">
        <w:rPr>
          <w:rFonts w:ascii="Tahoma" w:hAnsi="Tahoma" w:cs="Tahoma"/>
          <w:sz w:val="20"/>
          <w:szCs w:val="20"/>
        </w:rPr>
        <w:t>Zamawiający nie przewiduje wymogu lub możliwości złożenia ofert w postaci katalogów elektronicznych.</w:t>
      </w:r>
    </w:p>
    <w:p w:rsidR="002B7A08" w:rsidRPr="002B7A08" w:rsidRDefault="002B7A08" w:rsidP="00A63B2F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2B7A08">
        <w:rPr>
          <w:rFonts w:ascii="Tahoma" w:hAnsi="Tahoma" w:cs="Tahoma"/>
          <w:b/>
          <w:bCs/>
          <w:sz w:val="20"/>
          <w:szCs w:val="20"/>
        </w:rPr>
        <w:t xml:space="preserve">Dokumenty wystawione przez inne podmioty </w:t>
      </w:r>
      <w:r w:rsidR="00205F35">
        <w:rPr>
          <w:rFonts w:ascii="Tahoma" w:hAnsi="Tahoma" w:cs="Tahoma"/>
          <w:b/>
          <w:bCs/>
          <w:sz w:val="20"/>
          <w:szCs w:val="20"/>
        </w:rPr>
        <w:t xml:space="preserve">niż </w:t>
      </w:r>
      <w:r w:rsidR="00205F35" w:rsidRPr="00205F35">
        <w:rPr>
          <w:rFonts w:ascii="Tahoma" w:hAnsi="Tahoma" w:cs="Tahoma"/>
          <w:b/>
          <w:bCs/>
          <w:sz w:val="20"/>
          <w:szCs w:val="20"/>
        </w:rPr>
        <w:t xml:space="preserve">wykonawca, wykonawca  wspólnie ubiegający się o udzielenie </w:t>
      </w:r>
      <w:r w:rsidR="00205F35" w:rsidRPr="00E670B5">
        <w:rPr>
          <w:rFonts w:ascii="Tahoma" w:hAnsi="Tahoma" w:cs="Tahoma"/>
          <w:b/>
          <w:bCs/>
          <w:sz w:val="20"/>
          <w:szCs w:val="20"/>
        </w:rPr>
        <w:t>zamówienia lub podwykonawca</w:t>
      </w:r>
    </w:p>
    <w:p w:rsidR="00303C05" w:rsidRDefault="00F35CEB" w:rsidP="002D24B4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1418" w:hanging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4B77C6" w:rsidRPr="00303C05">
        <w:rPr>
          <w:rFonts w:ascii="Tahoma" w:hAnsi="Tahoma" w:cs="Tahoma"/>
          <w:sz w:val="20"/>
          <w:szCs w:val="20"/>
        </w:rPr>
        <w:t xml:space="preserve"> przypadku gdy podmiotowe środki dowodowe, inne dokumenty, lub dokumenty potwierdzające umocowanie do reprezentowania odpowiednio wykonawcy, wykonawców wspólnie ubiegających się o udzielenie zamówienia </w:t>
      </w:r>
      <w:r w:rsidR="004B77C6" w:rsidRPr="00E670B5">
        <w:rPr>
          <w:rFonts w:ascii="Tahoma" w:hAnsi="Tahoma" w:cs="Tahoma"/>
          <w:sz w:val="20"/>
          <w:szCs w:val="20"/>
        </w:rPr>
        <w:t>publicznego</w:t>
      </w:r>
      <w:r w:rsidR="0038612D" w:rsidRPr="00E670B5">
        <w:rPr>
          <w:rFonts w:ascii="Tahoma" w:hAnsi="Tahoma" w:cs="Tahoma"/>
          <w:sz w:val="20"/>
          <w:szCs w:val="20"/>
        </w:rPr>
        <w:t xml:space="preserve"> </w:t>
      </w:r>
      <w:r w:rsidR="004B77C6" w:rsidRPr="00E670B5">
        <w:rPr>
          <w:rFonts w:ascii="Tahoma" w:hAnsi="Tahoma" w:cs="Tahoma"/>
          <w:sz w:val="20"/>
          <w:szCs w:val="20"/>
        </w:rPr>
        <w:t xml:space="preserve">lub podwykonawcy, zwane dalej </w:t>
      </w:r>
      <w:r w:rsidR="004B77C6" w:rsidRPr="00E670B5">
        <w:rPr>
          <w:rFonts w:ascii="Tahoma" w:hAnsi="Tahoma" w:cs="Tahoma"/>
          <w:b/>
          <w:bCs/>
          <w:sz w:val="20"/>
          <w:szCs w:val="20"/>
        </w:rPr>
        <w:t xml:space="preserve">„dokumentami potwierdzającymi umocowanie do reprezentowania”, </w:t>
      </w:r>
      <w:r w:rsidR="004B77C6" w:rsidRPr="00E670B5">
        <w:rPr>
          <w:rFonts w:ascii="Tahoma" w:hAnsi="Tahoma" w:cs="Tahoma"/>
          <w:sz w:val="20"/>
          <w:szCs w:val="20"/>
        </w:rPr>
        <w:t>zostały wystawione przez upoważnione podmioty inne niż wykonawca, wykonawca wspólnie ubiegający się o udzielenie zamówienia, lub podwykonawca,</w:t>
      </w:r>
      <w:r w:rsidR="004B77C6" w:rsidRPr="00303C05">
        <w:rPr>
          <w:rFonts w:ascii="Tahoma" w:hAnsi="Tahoma" w:cs="Tahoma"/>
          <w:sz w:val="20"/>
          <w:szCs w:val="20"/>
        </w:rPr>
        <w:t xml:space="preserve"> zwane dalej </w:t>
      </w:r>
      <w:r w:rsidR="004B77C6" w:rsidRPr="00303C05">
        <w:rPr>
          <w:rFonts w:ascii="Tahoma" w:hAnsi="Tahoma" w:cs="Tahoma"/>
          <w:b/>
          <w:bCs/>
          <w:sz w:val="20"/>
          <w:szCs w:val="20"/>
        </w:rPr>
        <w:t>„upoważnionymi podmiotami”</w:t>
      </w:r>
      <w:r w:rsidR="004B77C6" w:rsidRPr="00303C05">
        <w:rPr>
          <w:rFonts w:ascii="Tahoma" w:hAnsi="Tahoma" w:cs="Tahoma"/>
          <w:sz w:val="20"/>
          <w:szCs w:val="20"/>
        </w:rPr>
        <w:t>, jako dokument elektroniczny, przekazuje się ten dokument</w:t>
      </w:r>
      <w:r>
        <w:rPr>
          <w:rFonts w:ascii="Tahoma" w:hAnsi="Tahoma" w:cs="Tahoma"/>
          <w:sz w:val="20"/>
          <w:szCs w:val="20"/>
        </w:rPr>
        <w:t xml:space="preserve"> (</w:t>
      </w:r>
      <w:r w:rsidRPr="00303C05">
        <w:rPr>
          <w:rFonts w:ascii="Tahoma" w:hAnsi="Tahoma" w:cs="Tahoma"/>
          <w:sz w:val="20"/>
          <w:szCs w:val="20"/>
        </w:rPr>
        <w:t xml:space="preserve">z § 6 ust. 1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="00205F35">
        <w:rPr>
          <w:rFonts w:ascii="Tahoma" w:hAnsi="Tahoma" w:cs="Tahoma"/>
          <w:sz w:val="20"/>
          <w:szCs w:val="20"/>
        </w:rPr>
        <w:t>.</w:t>
      </w:r>
    </w:p>
    <w:p w:rsidR="00206995" w:rsidRDefault="00205F35" w:rsidP="002D24B4">
      <w:pPr>
        <w:pStyle w:val="Akapitzlist"/>
        <w:numPr>
          <w:ilvl w:val="2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1418" w:hanging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</w:t>
      </w:r>
      <w:r w:rsidRPr="00303C05">
        <w:rPr>
          <w:rFonts w:ascii="Tahoma" w:hAnsi="Tahoma" w:cs="Tahoma"/>
          <w:sz w:val="20"/>
          <w:szCs w:val="20"/>
        </w:rPr>
        <w:t xml:space="preserve">przypadku gdy </w:t>
      </w:r>
      <w:r>
        <w:rPr>
          <w:rFonts w:ascii="Tahoma" w:hAnsi="Tahoma" w:cs="Tahoma"/>
          <w:sz w:val="20"/>
          <w:szCs w:val="20"/>
        </w:rPr>
        <w:t>dokumenty wskazane powyżej</w:t>
      </w:r>
      <w:r w:rsidRPr="00303C05">
        <w:rPr>
          <w:rFonts w:ascii="Tahoma" w:hAnsi="Tahoma" w:cs="Tahoma"/>
          <w:sz w:val="20"/>
          <w:szCs w:val="20"/>
        </w:rPr>
        <w:t xml:space="preserve"> zostały wystawione przez upoważnione podmioty jako dokument w </w:t>
      </w:r>
      <w:r w:rsidRPr="00B25D1F">
        <w:rPr>
          <w:rFonts w:ascii="Tahoma" w:hAnsi="Tahoma" w:cs="Tahoma"/>
          <w:sz w:val="20"/>
          <w:szCs w:val="20"/>
        </w:rPr>
        <w:t>postaci papierowej, przekazuje się cyfrowe odwzorowanie tego dokumentu  opatrzone</w:t>
      </w:r>
      <w:r w:rsidR="00B25D1F" w:rsidRPr="00B25D1F">
        <w:rPr>
          <w:rFonts w:ascii="Tahoma" w:hAnsi="Tahoma" w:cs="Tahoma"/>
          <w:sz w:val="20"/>
          <w:szCs w:val="20"/>
        </w:rPr>
        <w:t xml:space="preserve"> k</w:t>
      </w:r>
      <w:r w:rsidRPr="00B25D1F">
        <w:rPr>
          <w:rFonts w:ascii="Tahoma" w:hAnsi="Tahoma" w:cs="Tahoma"/>
          <w:sz w:val="20"/>
          <w:szCs w:val="20"/>
        </w:rPr>
        <w:t xml:space="preserve">walifikowanym podpisem elektronicznym, podpisem zaufanym lub podpisem osobistym, poświadczające zgodność cyfrowego odwzorowania z dokumentem w postaci papierowej </w:t>
      </w:r>
      <w:r w:rsidRPr="00E670B5">
        <w:rPr>
          <w:rFonts w:ascii="Tahoma" w:hAnsi="Tahoma" w:cs="Tahoma"/>
          <w:sz w:val="20"/>
          <w:szCs w:val="20"/>
        </w:rPr>
        <w:t>(</w:t>
      </w:r>
      <w:r w:rsidRPr="00303C05">
        <w:rPr>
          <w:rFonts w:ascii="Tahoma" w:hAnsi="Tahoma" w:cs="Tahoma"/>
          <w:sz w:val="20"/>
          <w:szCs w:val="20"/>
        </w:rPr>
        <w:t xml:space="preserve">§ 6. Ust. 2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Pr="00303C05">
        <w:rPr>
          <w:rFonts w:ascii="Tahoma" w:hAnsi="Tahoma" w:cs="Tahoma"/>
          <w:sz w:val="20"/>
          <w:szCs w:val="20"/>
        </w:rPr>
        <w:t>.</w:t>
      </w:r>
    </w:p>
    <w:p w:rsidR="00E670B5" w:rsidRPr="00E670B5" w:rsidRDefault="00252B46" w:rsidP="002D24B4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1418" w:hanging="851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E670B5" w:rsidRPr="00205F35">
        <w:rPr>
          <w:rFonts w:ascii="Tahoma" w:hAnsi="Tahoma" w:cs="Tahoma"/>
          <w:sz w:val="20"/>
          <w:szCs w:val="20"/>
        </w:rPr>
        <w:t xml:space="preserve">Przez </w:t>
      </w:r>
      <w:r w:rsidR="00E670B5" w:rsidRPr="00205F35">
        <w:rPr>
          <w:rFonts w:ascii="Tahoma" w:hAnsi="Tahoma" w:cs="Tahoma"/>
          <w:b/>
          <w:bCs/>
          <w:sz w:val="20"/>
          <w:szCs w:val="20"/>
        </w:rPr>
        <w:t>cyfrowe odwzorowanie</w:t>
      </w:r>
      <w:r w:rsidR="00E670B5">
        <w:rPr>
          <w:rFonts w:ascii="Tahoma" w:hAnsi="Tahoma" w:cs="Tahoma"/>
          <w:sz w:val="20"/>
          <w:szCs w:val="20"/>
        </w:rPr>
        <w:t xml:space="preserve"> </w:t>
      </w:r>
      <w:r w:rsidR="00E670B5" w:rsidRPr="00205F35">
        <w:rPr>
          <w:rFonts w:ascii="Tahoma" w:hAnsi="Tahoma" w:cs="Tahoma"/>
          <w:sz w:val="20"/>
          <w:szCs w:val="20"/>
        </w:rPr>
        <w:t>należy rozumieć dokument elektroniczny będący kopią elektroniczną treści zapisanej w postaci papierowej, umożliwiający zapoznanie się z tą treścią i jej zrozumienie, bez konieczności bezpośredniego dostępu do oryginału (</w:t>
      </w:r>
      <w:bookmarkStart w:id="12" w:name="_Hlk61009537"/>
      <w:r w:rsidR="00E670B5" w:rsidRPr="00205F35">
        <w:rPr>
          <w:rFonts w:ascii="Tahoma" w:hAnsi="Tahoma" w:cs="Tahoma"/>
          <w:sz w:val="20"/>
          <w:szCs w:val="20"/>
        </w:rPr>
        <w:t>§ 6 ust. 5 ww. Rozporządzenia</w:t>
      </w:r>
      <w:bookmarkEnd w:id="12"/>
      <w:r w:rsidR="00E670B5" w:rsidRPr="00205F35">
        <w:rPr>
          <w:rFonts w:ascii="Tahoma" w:hAnsi="Tahoma" w:cs="Tahoma"/>
          <w:sz w:val="20"/>
          <w:szCs w:val="20"/>
        </w:rPr>
        <w:t>).</w:t>
      </w:r>
    </w:p>
    <w:p w:rsidR="00205F35" w:rsidRPr="000B5F8A" w:rsidRDefault="00205F35" w:rsidP="002D24B4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left="1418" w:hanging="851"/>
        <w:jc w:val="both"/>
        <w:rPr>
          <w:rFonts w:ascii="Tahoma" w:hAnsi="Tahoma" w:cs="Tahoma"/>
          <w:sz w:val="20"/>
          <w:szCs w:val="20"/>
        </w:rPr>
      </w:pPr>
      <w:r w:rsidRPr="000B5F8A">
        <w:rPr>
          <w:rFonts w:ascii="Tahoma" w:hAnsi="Tahoma" w:cs="Tahoma"/>
          <w:sz w:val="20"/>
          <w:szCs w:val="20"/>
        </w:rPr>
        <w:t xml:space="preserve">Poświadczenia zgodności cyfrowego odwzorowania z dokumentem w postaci papierowej, o którym mowa </w:t>
      </w:r>
      <w:r>
        <w:rPr>
          <w:rFonts w:ascii="Tahoma" w:hAnsi="Tahoma" w:cs="Tahoma"/>
          <w:sz w:val="20"/>
          <w:szCs w:val="20"/>
        </w:rPr>
        <w:t>powyżej</w:t>
      </w:r>
      <w:r w:rsidRPr="000B5F8A">
        <w:rPr>
          <w:rFonts w:ascii="Tahoma" w:hAnsi="Tahoma" w:cs="Tahoma"/>
          <w:sz w:val="20"/>
          <w:szCs w:val="20"/>
        </w:rPr>
        <w:t xml:space="preserve">, dokonuje w przypadku: </w:t>
      </w:r>
    </w:p>
    <w:p w:rsidR="00205F35" w:rsidRPr="004B77C6" w:rsidRDefault="00205F35" w:rsidP="002D24B4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>podmiotowych środków dowodowych oraz dokumentów potwierdzających umocowanie do reprezentowania - odpowiednio wykonawca, wykonawca wspólnie ubiegający się o udzielenie zamówi</w:t>
      </w:r>
      <w:r w:rsidRPr="00E670B5">
        <w:rPr>
          <w:rFonts w:ascii="Tahoma" w:hAnsi="Tahoma" w:cs="Tahoma"/>
          <w:sz w:val="20"/>
          <w:szCs w:val="20"/>
        </w:rPr>
        <w:t>enia lub podwykonawca</w:t>
      </w:r>
      <w:r w:rsidRPr="004B77C6">
        <w:rPr>
          <w:rFonts w:ascii="Tahoma" w:hAnsi="Tahoma" w:cs="Tahoma"/>
          <w:sz w:val="20"/>
          <w:szCs w:val="20"/>
        </w:rPr>
        <w:t xml:space="preserve">, w zakresie podmiotowych środków dowodowych lub dokumentów potwierdzających umocowanie do reprezentowania, które każdego z nich dotyczą; </w:t>
      </w:r>
    </w:p>
    <w:p w:rsidR="00205F35" w:rsidRDefault="00205F35" w:rsidP="002D24B4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>innych dokumentów - odpowiednio wykonawca lub wykonawca wspólnie ubiegający się o udzielenie zamówienia, w zakresie dokumentów, które każdego z nich dotyczą</w:t>
      </w:r>
      <w:r>
        <w:rPr>
          <w:rFonts w:ascii="Tahoma" w:hAnsi="Tahoma" w:cs="Tahoma"/>
          <w:sz w:val="20"/>
          <w:szCs w:val="20"/>
        </w:rPr>
        <w:t xml:space="preserve"> (</w:t>
      </w:r>
      <w:r w:rsidRPr="00303C05">
        <w:rPr>
          <w:rFonts w:ascii="Tahoma" w:hAnsi="Tahoma" w:cs="Tahoma"/>
          <w:sz w:val="20"/>
          <w:szCs w:val="20"/>
        </w:rPr>
        <w:t xml:space="preserve">§ 6 ust. 3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Pr="004B77C6">
        <w:rPr>
          <w:rFonts w:ascii="Tahoma" w:hAnsi="Tahoma" w:cs="Tahoma"/>
          <w:sz w:val="20"/>
          <w:szCs w:val="20"/>
        </w:rPr>
        <w:t xml:space="preserve">. </w:t>
      </w:r>
    </w:p>
    <w:p w:rsidR="00CF45BE" w:rsidRDefault="00252B46" w:rsidP="002D24B4">
      <w:pPr>
        <w:tabs>
          <w:tab w:val="left" w:pos="284"/>
        </w:tabs>
        <w:spacing w:after="0" w:line="276" w:lineRule="auto"/>
        <w:ind w:left="1418" w:hanging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206995">
        <w:rPr>
          <w:rFonts w:ascii="Tahoma" w:hAnsi="Tahoma" w:cs="Tahoma"/>
          <w:sz w:val="20"/>
          <w:szCs w:val="20"/>
        </w:rPr>
        <w:t>P</w:t>
      </w:r>
      <w:r w:rsidR="00206995" w:rsidRPr="00F35CEB">
        <w:rPr>
          <w:rFonts w:ascii="Tahoma" w:hAnsi="Tahoma" w:cs="Tahoma"/>
          <w:sz w:val="20"/>
          <w:szCs w:val="20"/>
        </w:rPr>
        <w:t xml:space="preserve">oświadczenia zgodności cyfrowego odwzorowania z dokumentem w postaci papierowej, o którym mowa </w:t>
      </w:r>
      <w:r w:rsidR="00206995">
        <w:rPr>
          <w:rFonts w:ascii="Tahoma" w:hAnsi="Tahoma" w:cs="Tahoma"/>
          <w:sz w:val="20"/>
          <w:szCs w:val="20"/>
        </w:rPr>
        <w:t>powyżej</w:t>
      </w:r>
      <w:r w:rsidR="00206995" w:rsidRPr="00F35CEB">
        <w:rPr>
          <w:rFonts w:ascii="Tahoma" w:hAnsi="Tahoma" w:cs="Tahoma"/>
          <w:sz w:val="20"/>
          <w:szCs w:val="20"/>
        </w:rPr>
        <w:t xml:space="preserve"> może dokonać również notariusz</w:t>
      </w:r>
      <w:r w:rsidR="00206995">
        <w:rPr>
          <w:rFonts w:ascii="Tahoma" w:hAnsi="Tahoma" w:cs="Tahoma"/>
          <w:sz w:val="20"/>
          <w:szCs w:val="20"/>
        </w:rPr>
        <w:t xml:space="preserve"> (</w:t>
      </w:r>
      <w:r w:rsidR="00206995" w:rsidRPr="0043180D">
        <w:rPr>
          <w:rFonts w:ascii="Tahoma" w:hAnsi="Tahoma" w:cs="Tahoma"/>
          <w:sz w:val="20"/>
          <w:szCs w:val="20"/>
        </w:rPr>
        <w:t xml:space="preserve">§ 6 ust. </w:t>
      </w:r>
      <w:r w:rsidR="00206995">
        <w:rPr>
          <w:rFonts w:ascii="Tahoma" w:hAnsi="Tahoma" w:cs="Tahoma"/>
          <w:sz w:val="20"/>
          <w:szCs w:val="20"/>
        </w:rPr>
        <w:t>4 ww. Rozporządzenia).</w:t>
      </w:r>
    </w:p>
    <w:p w:rsidR="00206995" w:rsidRDefault="00206995" w:rsidP="002D24B4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2B7A08">
        <w:rPr>
          <w:rFonts w:ascii="Tahoma" w:hAnsi="Tahoma" w:cs="Tahoma"/>
          <w:b/>
          <w:bCs/>
          <w:sz w:val="20"/>
          <w:szCs w:val="20"/>
        </w:rPr>
        <w:t>Dokumenty</w:t>
      </w:r>
      <w:r>
        <w:rPr>
          <w:rFonts w:ascii="Tahoma" w:hAnsi="Tahoma" w:cs="Tahoma"/>
          <w:b/>
          <w:bCs/>
          <w:sz w:val="20"/>
          <w:szCs w:val="20"/>
        </w:rPr>
        <w:t xml:space="preserve"> nie wystawione przez upoważnione</w:t>
      </w:r>
      <w:r w:rsidRPr="002B7A08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podmioty, pełnomocnictwo</w:t>
      </w:r>
    </w:p>
    <w:p w:rsidR="00206995" w:rsidRDefault="00205F35" w:rsidP="002D24B4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1418" w:hanging="851"/>
        <w:jc w:val="both"/>
        <w:rPr>
          <w:rFonts w:ascii="Tahoma" w:hAnsi="Tahoma" w:cs="Tahoma"/>
          <w:sz w:val="20"/>
          <w:szCs w:val="20"/>
        </w:rPr>
      </w:pPr>
      <w:r w:rsidRPr="00206995">
        <w:rPr>
          <w:rFonts w:ascii="Tahoma" w:hAnsi="Tahoma" w:cs="Tahoma"/>
          <w:sz w:val="20"/>
          <w:szCs w:val="20"/>
        </w:rPr>
        <w:t>P</w:t>
      </w:r>
      <w:r w:rsidR="004B77C6" w:rsidRPr="00206995">
        <w:rPr>
          <w:rFonts w:ascii="Tahoma" w:hAnsi="Tahoma" w:cs="Tahoma"/>
          <w:sz w:val="20"/>
          <w:szCs w:val="20"/>
        </w:rPr>
        <w:t xml:space="preserve">odmiotowe środki dowodowe, </w:t>
      </w:r>
      <w:r w:rsidR="004B77C6" w:rsidRPr="00E670B5">
        <w:rPr>
          <w:rFonts w:ascii="Tahoma" w:hAnsi="Tahoma" w:cs="Tahoma"/>
          <w:sz w:val="20"/>
          <w:szCs w:val="20"/>
        </w:rPr>
        <w:t xml:space="preserve">w tym oświadczenie, o którym mowa w </w:t>
      </w:r>
      <w:r w:rsidR="005E7F5A" w:rsidRPr="00E670B5">
        <w:rPr>
          <w:rFonts w:ascii="Tahoma" w:hAnsi="Tahoma" w:cs="Tahoma"/>
          <w:sz w:val="20"/>
          <w:szCs w:val="20"/>
        </w:rPr>
        <w:t>pkt</w:t>
      </w:r>
      <w:r w:rsidR="0043180D" w:rsidRPr="00E670B5">
        <w:rPr>
          <w:rFonts w:ascii="Tahoma" w:hAnsi="Tahoma" w:cs="Tahoma"/>
          <w:sz w:val="20"/>
          <w:szCs w:val="20"/>
        </w:rPr>
        <w:t xml:space="preserve"> </w:t>
      </w:r>
      <w:r w:rsidR="00E670B5" w:rsidRPr="00E670B5">
        <w:rPr>
          <w:rFonts w:ascii="Tahoma" w:hAnsi="Tahoma" w:cs="Tahoma"/>
          <w:sz w:val="20"/>
          <w:szCs w:val="20"/>
        </w:rPr>
        <w:t>9</w:t>
      </w:r>
      <w:r w:rsidR="00A0739A" w:rsidRPr="00E670B5">
        <w:rPr>
          <w:rFonts w:ascii="Tahoma" w:hAnsi="Tahoma" w:cs="Tahoma"/>
          <w:sz w:val="20"/>
          <w:szCs w:val="20"/>
        </w:rPr>
        <w:t>.</w:t>
      </w:r>
      <w:r w:rsidR="0043180D" w:rsidRPr="00E670B5">
        <w:rPr>
          <w:rFonts w:ascii="Tahoma" w:hAnsi="Tahoma" w:cs="Tahoma"/>
          <w:sz w:val="20"/>
          <w:szCs w:val="20"/>
        </w:rPr>
        <w:t>2 SWZ</w:t>
      </w:r>
      <w:r w:rsidR="004B77C6" w:rsidRPr="00E670B5">
        <w:rPr>
          <w:rFonts w:ascii="Tahoma" w:hAnsi="Tahoma" w:cs="Tahoma"/>
          <w:sz w:val="20"/>
          <w:szCs w:val="20"/>
        </w:rPr>
        <w:t xml:space="preserve">, </w:t>
      </w:r>
      <w:r w:rsidR="002B7A08" w:rsidRPr="00E670B5">
        <w:rPr>
          <w:rFonts w:ascii="Tahoma" w:hAnsi="Tahoma" w:cs="Tahoma"/>
          <w:sz w:val="20"/>
          <w:szCs w:val="20"/>
        </w:rPr>
        <w:t xml:space="preserve">niewystawione przez upoważnione podmioty </w:t>
      </w:r>
      <w:r w:rsidR="004B77C6" w:rsidRPr="00E670B5">
        <w:rPr>
          <w:rFonts w:ascii="Tahoma" w:hAnsi="Tahoma" w:cs="Tahoma"/>
          <w:sz w:val="20"/>
          <w:szCs w:val="20"/>
        </w:rPr>
        <w:t>oraz pełnomocnictwo przekazuje się w postaci elektronicznej i opatruje się kwalifikowanym podpisem elektronicznym, podpisem zaufanym lub podpisem osobistym</w:t>
      </w:r>
      <w:r w:rsidRPr="00E670B5">
        <w:rPr>
          <w:rFonts w:ascii="Tahoma" w:hAnsi="Tahoma" w:cs="Tahoma"/>
          <w:sz w:val="20"/>
          <w:szCs w:val="20"/>
        </w:rPr>
        <w:t xml:space="preserve"> </w:t>
      </w:r>
      <w:r w:rsidRPr="00206995">
        <w:rPr>
          <w:rFonts w:ascii="Tahoma" w:hAnsi="Tahoma" w:cs="Tahoma"/>
          <w:sz w:val="20"/>
          <w:szCs w:val="20"/>
        </w:rPr>
        <w:t>(§ 7 ust. 1 ww. Rozporządzenia)</w:t>
      </w:r>
      <w:r w:rsidR="00024B00" w:rsidRPr="00206995">
        <w:rPr>
          <w:rFonts w:ascii="Tahoma" w:hAnsi="Tahoma" w:cs="Tahoma"/>
          <w:sz w:val="20"/>
          <w:szCs w:val="20"/>
        </w:rPr>
        <w:t>.</w:t>
      </w:r>
    </w:p>
    <w:p w:rsidR="00206995" w:rsidRDefault="00206995" w:rsidP="002D24B4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1418" w:hanging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</w:t>
      </w:r>
      <w:r w:rsidR="004B77C6" w:rsidRPr="00206995">
        <w:rPr>
          <w:rFonts w:ascii="Tahoma" w:hAnsi="Tahoma" w:cs="Tahoma"/>
          <w:sz w:val="20"/>
          <w:szCs w:val="20"/>
        </w:rPr>
        <w:t xml:space="preserve">przypadku gdy </w:t>
      </w:r>
      <w:r w:rsidR="00A0739A">
        <w:rPr>
          <w:rFonts w:ascii="Tahoma" w:hAnsi="Tahoma" w:cs="Tahoma"/>
          <w:sz w:val="20"/>
          <w:szCs w:val="20"/>
        </w:rPr>
        <w:t>dokumenty wymienione powyżej</w:t>
      </w:r>
      <w:r w:rsidR="004B77C6" w:rsidRPr="00206995">
        <w:rPr>
          <w:rFonts w:ascii="Tahoma" w:hAnsi="Tahoma" w:cs="Tahoma"/>
          <w:sz w:val="20"/>
          <w:szCs w:val="20"/>
        </w:rPr>
        <w:t xml:space="preserve">, zostały sporządzone jako dokument w postaci </w:t>
      </w:r>
      <w:r w:rsidR="004B77C6" w:rsidRPr="001576AE">
        <w:rPr>
          <w:rFonts w:ascii="Tahoma" w:hAnsi="Tahoma" w:cs="Tahoma"/>
          <w:sz w:val="20"/>
          <w:szCs w:val="20"/>
        </w:rPr>
        <w:t>papierowej i opatrzone własnoręcznym podpisem, przekazuje się cyfrowe odwzorowanie tego dokumentu opatrzone kwalifikowanym podpisem elektronicznym, podpisem zaufanym lub podpisem osobistym, poświadczającym zgodność cyfrowego odwzorowania z dokumentem w postaci papierowej</w:t>
      </w:r>
      <w:r w:rsidRPr="001576AE">
        <w:rPr>
          <w:rFonts w:ascii="Tahoma" w:hAnsi="Tahoma" w:cs="Tahoma"/>
          <w:sz w:val="20"/>
          <w:szCs w:val="20"/>
        </w:rPr>
        <w:t xml:space="preserve"> (§ </w:t>
      </w:r>
      <w:r w:rsidRPr="00206995">
        <w:rPr>
          <w:rFonts w:ascii="Tahoma" w:hAnsi="Tahoma" w:cs="Tahoma"/>
          <w:sz w:val="20"/>
          <w:szCs w:val="20"/>
        </w:rPr>
        <w:t xml:space="preserve">7 ust. 2 </w:t>
      </w:r>
      <w:r>
        <w:rPr>
          <w:rFonts w:ascii="Tahoma" w:hAnsi="Tahoma" w:cs="Tahoma"/>
          <w:sz w:val="20"/>
          <w:szCs w:val="20"/>
        </w:rPr>
        <w:t xml:space="preserve">ww. </w:t>
      </w:r>
      <w:r w:rsidRPr="0020699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="00024B00" w:rsidRPr="00206995">
        <w:rPr>
          <w:rFonts w:ascii="Tahoma" w:hAnsi="Tahoma" w:cs="Tahoma"/>
          <w:sz w:val="20"/>
          <w:szCs w:val="20"/>
        </w:rPr>
        <w:t>.</w:t>
      </w:r>
    </w:p>
    <w:p w:rsidR="004B77C6" w:rsidRPr="00206995" w:rsidRDefault="001F09F6" w:rsidP="002D24B4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1418" w:hanging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4B77C6" w:rsidRPr="00206995">
        <w:rPr>
          <w:rFonts w:ascii="Tahoma" w:hAnsi="Tahoma" w:cs="Tahoma"/>
          <w:sz w:val="20"/>
          <w:szCs w:val="20"/>
        </w:rPr>
        <w:t xml:space="preserve">oświadczenia zgodności cyfrowego odwzorowania z dokumentem w postaci papierowej, o którym mowa </w:t>
      </w:r>
      <w:r w:rsidR="00A0739A">
        <w:rPr>
          <w:rFonts w:ascii="Tahoma" w:hAnsi="Tahoma" w:cs="Tahoma"/>
          <w:sz w:val="20"/>
          <w:szCs w:val="20"/>
        </w:rPr>
        <w:t>powyżej</w:t>
      </w:r>
      <w:r w:rsidR="004B77C6" w:rsidRPr="00206995">
        <w:rPr>
          <w:rFonts w:ascii="Tahoma" w:hAnsi="Tahoma" w:cs="Tahoma"/>
          <w:sz w:val="20"/>
          <w:szCs w:val="20"/>
        </w:rPr>
        <w:t xml:space="preserve">, dokonuje w przypadku: </w:t>
      </w:r>
    </w:p>
    <w:p w:rsidR="004B77C6" w:rsidRPr="001576AE" w:rsidRDefault="004B77C6" w:rsidP="002D24B4">
      <w:pPr>
        <w:numPr>
          <w:ilvl w:val="1"/>
          <w:numId w:val="5"/>
        </w:numPr>
        <w:tabs>
          <w:tab w:val="left" w:pos="426"/>
        </w:tabs>
        <w:spacing w:after="0" w:line="276" w:lineRule="auto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podmiotowych środków dowodowych - odpowiednio wykonawca, wykonawca wspólnie ubiegający się o udzielenie zamówienia, podmiot udostępniający zasoby lub podwykonawca, w zakresie podmiotowych środków </w:t>
      </w:r>
      <w:r w:rsidRPr="001576AE">
        <w:rPr>
          <w:rFonts w:ascii="Tahoma" w:hAnsi="Tahoma" w:cs="Tahoma"/>
          <w:sz w:val="20"/>
          <w:szCs w:val="20"/>
        </w:rPr>
        <w:t xml:space="preserve">dowodowych, które każdego z nich dotyczą; </w:t>
      </w:r>
    </w:p>
    <w:p w:rsidR="004B77C6" w:rsidRPr="001576AE" w:rsidRDefault="004B77C6" w:rsidP="002D24B4">
      <w:pPr>
        <w:numPr>
          <w:ilvl w:val="1"/>
          <w:numId w:val="5"/>
        </w:numPr>
        <w:tabs>
          <w:tab w:val="left" w:pos="426"/>
        </w:tabs>
        <w:spacing w:after="0" w:line="276" w:lineRule="auto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1576AE">
        <w:rPr>
          <w:rFonts w:ascii="Tahoma" w:hAnsi="Tahoma" w:cs="Tahoma"/>
          <w:sz w:val="20"/>
          <w:szCs w:val="20"/>
        </w:rPr>
        <w:t xml:space="preserve">oświadczenia, o którym mowa w </w:t>
      </w:r>
      <w:r w:rsidR="005E7F5A" w:rsidRPr="001576AE">
        <w:rPr>
          <w:rFonts w:ascii="Tahoma" w:hAnsi="Tahoma" w:cs="Tahoma"/>
          <w:sz w:val="20"/>
          <w:szCs w:val="20"/>
        </w:rPr>
        <w:t>pkt</w:t>
      </w:r>
      <w:r w:rsidR="00024B00" w:rsidRPr="001576AE">
        <w:rPr>
          <w:rFonts w:ascii="Tahoma" w:hAnsi="Tahoma" w:cs="Tahoma"/>
          <w:sz w:val="20"/>
          <w:szCs w:val="20"/>
        </w:rPr>
        <w:t xml:space="preserve"> </w:t>
      </w:r>
      <w:r w:rsidR="001576AE" w:rsidRPr="001576AE">
        <w:rPr>
          <w:rFonts w:ascii="Tahoma" w:hAnsi="Tahoma" w:cs="Tahoma"/>
          <w:sz w:val="20"/>
          <w:szCs w:val="20"/>
        </w:rPr>
        <w:t>9.</w:t>
      </w:r>
      <w:r w:rsidR="00024B00" w:rsidRPr="001576AE">
        <w:rPr>
          <w:rFonts w:ascii="Tahoma" w:hAnsi="Tahoma" w:cs="Tahoma"/>
          <w:sz w:val="20"/>
          <w:szCs w:val="20"/>
        </w:rPr>
        <w:t>2 SWZ</w:t>
      </w:r>
      <w:r w:rsidRPr="001576AE">
        <w:rPr>
          <w:rFonts w:ascii="Tahoma" w:hAnsi="Tahoma" w:cs="Tahoma"/>
          <w:sz w:val="20"/>
          <w:szCs w:val="20"/>
        </w:rPr>
        <w:t xml:space="preserve"> - wykonawca wspólnie ubiegający się o udzielenie zamówienia; </w:t>
      </w:r>
    </w:p>
    <w:p w:rsidR="004B77C6" w:rsidRDefault="004B77C6" w:rsidP="002D24B4">
      <w:pPr>
        <w:numPr>
          <w:ilvl w:val="1"/>
          <w:numId w:val="5"/>
        </w:numPr>
        <w:tabs>
          <w:tab w:val="left" w:pos="426"/>
        </w:tabs>
        <w:spacing w:after="0" w:line="276" w:lineRule="auto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pełnomocnictwa </w:t>
      </w:r>
      <w:r w:rsidR="00206995">
        <w:rPr>
          <w:rFonts w:ascii="Tahoma" w:hAnsi="Tahoma" w:cs="Tahoma"/>
          <w:sz w:val="20"/>
          <w:szCs w:val="20"/>
        </w:rPr>
        <w:t>–</w:t>
      </w:r>
      <w:r w:rsidRPr="004B77C6">
        <w:rPr>
          <w:rFonts w:ascii="Tahoma" w:hAnsi="Tahoma" w:cs="Tahoma"/>
          <w:sz w:val="20"/>
          <w:szCs w:val="20"/>
        </w:rPr>
        <w:t xml:space="preserve"> mocodawca</w:t>
      </w:r>
      <w:r w:rsidR="00206995">
        <w:rPr>
          <w:rFonts w:ascii="Tahoma" w:hAnsi="Tahoma" w:cs="Tahoma"/>
          <w:sz w:val="20"/>
          <w:szCs w:val="20"/>
        </w:rPr>
        <w:t xml:space="preserve"> (</w:t>
      </w:r>
      <w:r w:rsidR="00206995" w:rsidRPr="00206995">
        <w:rPr>
          <w:rFonts w:ascii="Tahoma" w:hAnsi="Tahoma" w:cs="Tahoma"/>
          <w:sz w:val="20"/>
          <w:szCs w:val="20"/>
        </w:rPr>
        <w:t xml:space="preserve">§ 7 ust. 3 </w:t>
      </w:r>
      <w:r w:rsidR="00206995">
        <w:rPr>
          <w:rFonts w:ascii="Tahoma" w:hAnsi="Tahoma" w:cs="Tahoma"/>
          <w:sz w:val="20"/>
          <w:szCs w:val="20"/>
        </w:rPr>
        <w:t xml:space="preserve">ww. </w:t>
      </w:r>
      <w:r w:rsidR="00206995" w:rsidRPr="00206995">
        <w:rPr>
          <w:rFonts w:ascii="Tahoma" w:hAnsi="Tahoma" w:cs="Tahoma"/>
          <w:sz w:val="20"/>
          <w:szCs w:val="20"/>
        </w:rPr>
        <w:t>Rozporządzenia</w:t>
      </w:r>
      <w:r w:rsidR="00206995">
        <w:rPr>
          <w:rFonts w:ascii="Tahoma" w:hAnsi="Tahoma" w:cs="Tahoma"/>
          <w:sz w:val="20"/>
          <w:szCs w:val="20"/>
        </w:rPr>
        <w:t>)</w:t>
      </w:r>
      <w:r w:rsidRPr="004B77C6">
        <w:rPr>
          <w:rFonts w:ascii="Tahoma" w:hAnsi="Tahoma" w:cs="Tahoma"/>
          <w:sz w:val="20"/>
          <w:szCs w:val="20"/>
        </w:rPr>
        <w:t>.</w:t>
      </w:r>
    </w:p>
    <w:p w:rsidR="00206995" w:rsidRDefault="00252B46" w:rsidP="002D24B4">
      <w:pPr>
        <w:tabs>
          <w:tab w:val="left" w:pos="284"/>
        </w:tabs>
        <w:spacing w:after="0" w:line="276" w:lineRule="auto"/>
        <w:ind w:left="1418" w:hanging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206995" w:rsidRPr="00206995">
        <w:rPr>
          <w:rFonts w:ascii="Tahoma" w:hAnsi="Tahoma" w:cs="Tahoma"/>
          <w:sz w:val="20"/>
          <w:szCs w:val="20"/>
        </w:rPr>
        <w:t xml:space="preserve">Poświadczenia zgodności cyfrowego odwzorowania z dokumentem w postaci papierowej, o którym mowa powyżej może dokonać również notariusz (§ </w:t>
      </w:r>
      <w:r w:rsidR="00206995">
        <w:rPr>
          <w:rFonts w:ascii="Tahoma" w:hAnsi="Tahoma" w:cs="Tahoma"/>
          <w:sz w:val="20"/>
          <w:szCs w:val="20"/>
        </w:rPr>
        <w:t>7</w:t>
      </w:r>
      <w:r w:rsidR="00206995" w:rsidRPr="00206995">
        <w:rPr>
          <w:rFonts w:ascii="Tahoma" w:hAnsi="Tahoma" w:cs="Tahoma"/>
          <w:sz w:val="20"/>
          <w:szCs w:val="20"/>
        </w:rPr>
        <w:t xml:space="preserve"> ust. 4 ww. Rozporządzenia).</w:t>
      </w:r>
    </w:p>
    <w:p w:rsidR="00303C05" w:rsidRDefault="00CF45BE" w:rsidP="002D24B4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</w:t>
      </w:r>
      <w:r w:rsidR="004B77C6" w:rsidRPr="00303C05">
        <w:rPr>
          <w:rFonts w:ascii="Tahoma" w:hAnsi="Tahoma" w:cs="Tahoma"/>
          <w:sz w:val="20"/>
          <w:szCs w:val="20"/>
        </w:rPr>
        <w:t xml:space="preserve">przypadku </w:t>
      </w:r>
      <w:r w:rsidR="004B77C6" w:rsidRPr="001576AE">
        <w:rPr>
          <w:rFonts w:ascii="Tahoma" w:hAnsi="Tahoma" w:cs="Tahoma"/>
          <w:sz w:val="20"/>
          <w:szCs w:val="20"/>
        </w:rPr>
        <w:t xml:space="preserve">przekazywania w postępowaniu dokumentu elektronicznego w formacie poddającym dane kompresji, opatrzenie pliku zawierającego skompresowane dokumenty kwalifikowanym podpisem elektronicznym, podpisem zaufanym lub podpisem osobistym, jest </w:t>
      </w:r>
      <w:r w:rsidR="004B77C6" w:rsidRPr="00303C05">
        <w:rPr>
          <w:rFonts w:ascii="Tahoma" w:hAnsi="Tahoma" w:cs="Tahoma"/>
          <w:sz w:val="20"/>
          <w:szCs w:val="20"/>
        </w:rPr>
        <w:t>równoznaczne z opatrzeniem wszystkich dokumentów zawartych w tym pliku odpowiednio kwalifikowanym podpisem elektronicznym, podpisem zaufanym lub podpisem osobistym</w:t>
      </w:r>
      <w:r>
        <w:rPr>
          <w:rFonts w:ascii="Tahoma" w:hAnsi="Tahoma" w:cs="Tahoma"/>
          <w:sz w:val="20"/>
          <w:szCs w:val="20"/>
        </w:rPr>
        <w:t xml:space="preserve"> (</w:t>
      </w:r>
      <w:r w:rsidRPr="00303C05">
        <w:rPr>
          <w:rFonts w:ascii="Tahoma" w:hAnsi="Tahoma" w:cs="Tahoma"/>
          <w:sz w:val="20"/>
          <w:szCs w:val="20"/>
        </w:rPr>
        <w:t xml:space="preserve">§ 8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="0054593B" w:rsidRPr="00303C05">
        <w:rPr>
          <w:rFonts w:ascii="Tahoma" w:hAnsi="Tahoma" w:cs="Tahoma"/>
          <w:sz w:val="20"/>
          <w:szCs w:val="20"/>
        </w:rPr>
        <w:t>.</w:t>
      </w:r>
    </w:p>
    <w:p w:rsidR="004B77C6" w:rsidRPr="00303C05" w:rsidRDefault="00B65BCB" w:rsidP="002D24B4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4B77C6" w:rsidRPr="00303C05">
        <w:rPr>
          <w:rFonts w:ascii="Tahoma" w:hAnsi="Tahoma" w:cs="Tahoma"/>
          <w:sz w:val="20"/>
          <w:szCs w:val="20"/>
        </w:rPr>
        <w:t>okumenty elektroniczne w postępowaniu musz</w:t>
      </w:r>
      <w:r w:rsidR="00CF45BE">
        <w:rPr>
          <w:rFonts w:ascii="Tahoma" w:hAnsi="Tahoma" w:cs="Tahoma"/>
          <w:sz w:val="20"/>
          <w:szCs w:val="20"/>
        </w:rPr>
        <w:t>ą</w:t>
      </w:r>
      <w:r w:rsidR="004B77C6" w:rsidRPr="00303C05">
        <w:rPr>
          <w:rFonts w:ascii="Tahoma" w:hAnsi="Tahoma" w:cs="Tahoma"/>
          <w:sz w:val="20"/>
          <w:szCs w:val="20"/>
        </w:rPr>
        <w:t xml:space="preserve"> spełniać łącznie następujące wymagania: </w:t>
      </w:r>
    </w:p>
    <w:p w:rsidR="004B77C6" w:rsidRPr="004B77C6" w:rsidRDefault="004B77C6" w:rsidP="002D24B4">
      <w:pPr>
        <w:numPr>
          <w:ilvl w:val="1"/>
          <w:numId w:val="4"/>
        </w:numPr>
        <w:tabs>
          <w:tab w:val="left" w:pos="284"/>
        </w:tabs>
        <w:spacing w:after="0" w:line="276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muszą być utrwalone w sposób umożliwiający ich wielokrotne odczytanie, zapisanie i powielenie, a także przekazanie przy użyciu środków komunikacji elektronicznej lub na informatycznym nośniku danych; </w:t>
      </w:r>
    </w:p>
    <w:p w:rsidR="004B77C6" w:rsidRPr="004B77C6" w:rsidRDefault="004B77C6" w:rsidP="002D24B4">
      <w:pPr>
        <w:numPr>
          <w:ilvl w:val="1"/>
          <w:numId w:val="4"/>
        </w:numPr>
        <w:tabs>
          <w:tab w:val="left" w:pos="284"/>
        </w:tabs>
        <w:spacing w:after="0" w:line="276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muszą umożliwiać prezentację treści w postaci elektronicznej, w szczególności przez wyświetlenie tej treści na monitorze ekranowym; </w:t>
      </w:r>
    </w:p>
    <w:p w:rsidR="004B77C6" w:rsidRPr="004B77C6" w:rsidRDefault="004B77C6" w:rsidP="002D24B4">
      <w:pPr>
        <w:numPr>
          <w:ilvl w:val="1"/>
          <w:numId w:val="4"/>
        </w:numPr>
        <w:tabs>
          <w:tab w:val="left" w:pos="284"/>
        </w:tabs>
        <w:spacing w:after="0" w:line="276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muszą umożliwiać prezentację treści w postaci papierowej, w szczególności za pomocą wydruku; </w:t>
      </w:r>
    </w:p>
    <w:p w:rsidR="001321B1" w:rsidRPr="00252B46" w:rsidRDefault="004B77C6" w:rsidP="002D24B4">
      <w:pPr>
        <w:numPr>
          <w:ilvl w:val="1"/>
          <w:numId w:val="4"/>
        </w:numPr>
        <w:tabs>
          <w:tab w:val="left" w:pos="284"/>
        </w:tabs>
        <w:spacing w:after="0" w:line="276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>muszą zawierać dane w układzie niepozostawiającym wątpliwości co do treści i kontekstu zapisanych informacji</w:t>
      </w:r>
      <w:r w:rsidR="00CF45BE">
        <w:rPr>
          <w:rFonts w:ascii="Tahoma" w:hAnsi="Tahoma" w:cs="Tahoma"/>
          <w:sz w:val="20"/>
          <w:szCs w:val="20"/>
        </w:rPr>
        <w:t xml:space="preserve"> (</w:t>
      </w:r>
      <w:r w:rsidR="00CF45BE" w:rsidRPr="00303C05">
        <w:rPr>
          <w:rFonts w:ascii="Tahoma" w:hAnsi="Tahoma" w:cs="Tahoma"/>
          <w:sz w:val="20"/>
          <w:szCs w:val="20"/>
        </w:rPr>
        <w:t xml:space="preserve">§ 10 </w:t>
      </w:r>
      <w:r w:rsidR="00CF45BE">
        <w:rPr>
          <w:rFonts w:ascii="Tahoma" w:hAnsi="Tahoma" w:cs="Tahoma"/>
          <w:sz w:val="20"/>
          <w:szCs w:val="20"/>
        </w:rPr>
        <w:t xml:space="preserve">ww. </w:t>
      </w:r>
      <w:r w:rsidR="00CF45BE" w:rsidRPr="00303C05">
        <w:rPr>
          <w:rFonts w:ascii="Tahoma" w:hAnsi="Tahoma" w:cs="Tahoma"/>
          <w:sz w:val="20"/>
          <w:szCs w:val="20"/>
        </w:rPr>
        <w:t>Rozporządzenia</w:t>
      </w:r>
      <w:r w:rsidR="00CF45BE">
        <w:rPr>
          <w:rFonts w:ascii="Tahoma" w:hAnsi="Tahoma" w:cs="Tahoma"/>
          <w:sz w:val="20"/>
          <w:szCs w:val="20"/>
        </w:rPr>
        <w:t>)</w:t>
      </w:r>
      <w:r w:rsidRPr="004B77C6">
        <w:rPr>
          <w:rFonts w:ascii="Tahoma" w:hAnsi="Tahoma" w:cs="Tahoma"/>
          <w:sz w:val="20"/>
          <w:szCs w:val="20"/>
        </w:rPr>
        <w:t>.</w:t>
      </w:r>
    </w:p>
    <w:p w:rsidR="0054593B" w:rsidRDefault="001321B1" w:rsidP="002D24B4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422DA">
        <w:rPr>
          <w:rFonts w:ascii="Tahoma" w:hAnsi="Tahoma" w:cs="Tahoma"/>
          <w:sz w:val="20"/>
          <w:szCs w:val="20"/>
        </w:rPr>
        <w:t xml:space="preserve">W przypadku </w:t>
      </w:r>
      <w:r w:rsidRPr="001576AE">
        <w:rPr>
          <w:rFonts w:ascii="Tahoma" w:hAnsi="Tahoma" w:cs="Tahoma"/>
          <w:sz w:val="20"/>
          <w:szCs w:val="20"/>
        </w:rPr>
        <w:t>wskazania przez wykonawcę dostępności podmiotowych środków dowodowych lub dokumentów, o których mowa w pkt 1</w:t>
      </w:r>
      <w:r w:rsidR="001576AE" w:rsidRPr="001576AE">
        <w:rPr>
          <w:rFonts w:ascii="Tahoma" w:hAnsi="Tahoma" w:cs="Tahoma"/>
          <w:sz w:val="20"/>
          <w:szCs w:val="20"/>
        </w:rPr>
        <w:t>1</w:t>
      </w:r>
      <w:r w:rsidRPr="001576AE">
        <w:rPr>
          <w:rFonts w:ascii="Tahoma" w:hAnsi="Tahoma" w:cs="Tahoma"/>
          <w:sz w:val="20"/>
          <w:szCs w:val="20"/>
        </w:rPr>
        <w:t>.1</w:t>
      </w:r>
      <w:r w:rsidR="001576AE">
        <w:rPr>
          <w:rFonts w:ascii="Tahoma" w:hAnsi="Tahoma" w:cs="Tahoma"/>
          <w:sz w:val="20"/>
          <w:szCs w:val="20"/>
        </w:rPr>
        <w:t xml:space="preserve"> SWZ</w:t>
      </w:r>
      <w:r w:rsidRPr="001576AE">
        <w:rPr>
          <w:rFonts w:ascii="Tahoma" w:hAnsi="Tahoma" w:cs="Tahoma"/>
          <w:sz w:val="20"/>
          <w:szCs w:val="20"/>
        </w:rPr>
        <w:t xml:space="preserve">, pod określonymi adresami internetowymi ogólnodostępnych i bezpłatnych baz danych, zamawiający może żądać od wykonawcy przedstawienia tłumaczenia na język polski pobranych samodzielnie przez zamawiającego podmiotowych </w:t>
      </w:r>
      <w:r w:rsidRPr="003422DA">
        <w:rPr>
          <w:rFonts w:ascii="Tahoma" w:hAnsi="Tahoma" w:cs="Tahoma"/>
          <w:sz w:val="20"/>
          <w:szCs w:val="20"/>
        </w:rPr>
        <w:t>środków dowodowych lub dokumentów.</w:t>
      </w:r>
    </w:p>
    <w:p w:rsidR="00252B46" w:rsidRPr="00AE4775" w:rsidRDefault="00252B46" w:rsidP="002D24B4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422353" w:rsidRPr="00303C05" w:rsidRDefault="00F25B6D" w:rsidP="002D24B4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before="0" w:line="276" w:lineRule="auto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F25B6D">
        <w:rPr>
          <w:rFonts w:ascii="Tahoma" w:hAnsi="Tahoma" w:cs="Tahoma"/>
          <w:bCs/>
          <w:sz w:val="20"/>
          <w:u w:val="none"/>
        </w:rPr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:rsidR="00252B46" w:rsidRDefault="00252B46" w:rsidP="002D24B4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9374BA" w:rsidRDefault="009374BA" w:rsidP="002D24B4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Zgodnie</w:t>
      </w:r>
      <w:r w:rsidRPr="00962676">
        <w:rPr>
          <w:rFonts w:ascii="Tahoma" w:hAnsi="Tahoma" w:cs="Tahoma"/>
          <w:sz w:val="20"/>
          <w:szCs w:val="20"/>
        </w:rPr>
        <w:t xml:space="preserve"> z art. 20 ust. 1 </w:t>
      </w:r>
      <w:r>
        <w:rPr>
          <w:rFonts w:ascii="Tahoma" w:hAnsi="Tahoma" w:cs="Tahoma"/>
          <w:sz w:val="20"/>
          <w:szCs w:val="20"/>
        </w:rPr>
        <w:t>Ustawy</w:t>
      </w:r>
      <w:r w:rsidRPr="00962676">
        <w:rPr>
          <w:rFonts w:ascii="Tahoma" w:hAnsi="Tahoma" w:cs="Tahoma"/>
          <w:sz w:val="20"/>
          <w:szCs w:val="20"/>
        </w:rPr>
        <w:t xml:space="preserve"> postępowanie o udzielenie zamówienia, z zastrzeżeniem wyjątków przewidzianych w </w:t>
      </w:r>
      <w:r>
        <w:rPr>
          <w:rFonts w:ascii="Tahoma" w:hAnsi="Tahoma" w:cs="Tahoma"/>
          <w:sz w:val="20"/>
          <w:szCs w:val="20"/>
        </w:rPr>
        <w:t>Ustawy</w:t>
      </w:r>
      <w:r w:rsidRPr="00962676">
        <w:rPr>
          <w:rFonts w:ascii="Tahoma" w:hAnsi="Tahoma" w:cs="Tahoma"/>
          <w:sz w:val="20"/>
          <w:szCs w:val="20"/>
        </w:rPr>
        <w:t xml:space="preserve">, prowadzi się pisemnie. </w:t>
      </w:r>
    </w:p>
    <w:p w:rsidR="004C7026" w:rsidRPr="00962676" w:rsidRDefault="004C7026" w:rsidP="002D24B4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 xml:space="preserve">Komunikacja, w tym składanie ofert, wymiana informacji oraz przekazywanie dokumentów lub oświadczeń między zamawiającym a wykonawcą, z uwzględnieniem wyjątków określonych w </w:t>
      </w:r>
      <w:r>
        <w:rPr>
          <w:rFonts w:ascii="Tahoma" w:hAnsi="Tahoma" w:cs="Tahoma"/>
          <w:sz w:val="20"/>
          <w:szCs w:val="20"/>
        </w:rPr>
        <w:t>Ustawie</w:t>
      </w:r>
      <w:r w:rsidRPr="00962676">
        <w:rPr>
          <w:rFonts w:ascii="Tahoma" w:hAnsi="Tahoma" w:cs="Tahoma"/>
          <w:sz w:val="20"/>
          <w:szCs w:val="20"/>
        </w:rPr>
        <w:t xml:space="preserve">, odbywa się przy użyciu środków komunikacji elektronicznej. </w:t>
      </w:r>
    </w:p>
    <w:p w:rsidR="004C7026" w:rsidRDefault="004C7026" w:rsidP="002D24B4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962676">
        <w:rPr>
          <w:rFonts w:ascii="Tahoma" w:hAnsi="Tahoma" w:cs="Tahoma"/>
          <w:sz w:val="20"/>
          <w:szCs w:val="20"/>
        </w:rPr>
        <w:t>Komunikacja ustna dopuszczalna jest w odniesieniu do informacji, które nie są istotne, w szczególności nie dotyczą ogłoszenia o zamówieniu lub SWZ, a także ofert</w:t>
      </w:r>
      <w:r w:rsidRPr="00962676">
        <w:rPr>
          <w:rFonts w:ascii="Arial" w:hAnsi="Arial" w:cs="Arial"/>
        </w:rPr>
        <w:t>.</w:t>
      </w:r>
    </w:p>
    <w:p w:rsidR="004C7026" w:rsidRDefault="004C7026" w:rsidP="002D24B4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AE4775">
        <w:rPr>
          <w:rFonts w:ascii="Tahoma" w:hAnsi="Tahoma" w:cs="Tahoma"/>
          <w:sz w:val="20"/>
          <w:szCs w:val="20"/>
        </w:rPr>
        <w:t xml:space="preserve">W przypadku </w:t>
      </w:r>
      <w:r w:rsidRPr="00AE4775">
        <w:rPr>
          <w:rFonts w:ascii="Tahoma" w:hAnsi="Tahoma" w:cs="Tahoma"/>
          <w:b/>
          <w:bCs/>
          <w:sz w:val="20"/>
          <w:szCs w:val="20"/>
        </w:rPr>
        <w:t>wykonawców wspólnie ubiegających się o udzielenie zamówienia</w:t>
      </w:r>
      <w:r w:rsidRPr="00AE4775">
        <w:rPr>
          <w:rFonts w:ascii="Tahoma" w:hAnsi="Tahoma" w:cs="Tahoma"/>
          <w:sz w:val="20"/>
          <w:szCs w:val="20"/>
        </w:rPr>
        <w:t xml:space="preserve"> wszelka korespondencja będzie prowadzona przez zamawiającego wyłącznie z ich pełnomocnikiem.</w:t>
      </w:r>
    </w:p>
    <w:p w:rsidR="00BB335D" w:rsidRPr="00BB335D" w:rsidRDefault="004C7026" w:rsidP="00BB335D">
      <w:pPr>
        <w:pStyle w:val="Akapitzlist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709" w:hanging="709"/>
        <w:rPr>
          <w:rFonts w:ascii="Tahoma" w:hAnsi="Tahoma" w:cs="Tahoma"/>
          <w:sz w:val="20"/>
          <w:szCs w:val="20"/>
        </w:rPr>
      </w:pPr>
      <w:r w:rsidRPr="004125C2">
        <w:rPr>
          <w:rFonts w:ascii="Tahoma" w:hAnsi="Tahoma" w:cs="Tahoma"/>
          <w:sz w:val="20"/>
          <w:szCs w:val="20"/>
        </w:rPr>
        <w:t>W postępowaniu o udzielenie zamówienia komunikacja między Zamawiającym</w:t>
      </w:r>
      <w:r>
        <w:rPr>
          <w:rFonts w:ascii="Tahoma" w:hAnsi="Tahoma" w:cs="Tahoma"/>
          <w:sz w:val="20"/>
          <w:szCs w:val="20"/>
        </w:rPr>
        <w:t xml:space="preserve"> </w:t>
      </w:r>
      <w:r w:rsidRPr="005B34E9">
        <w:rPr>
          <w:rFonts w:ascii="Tahoma" w:hAnsi="Tahoma" w:cs="Tahoma"/>
          <w:sz w:val="20"/>
          <w:szCs w:val="20"/>
        </w:rPr>
        <w:t xml:space="preserve">a Wykonawcami odbywa się </w:t>
      </w:r>
      <w:r w:rsidRPr="00AD065F">
        <w:rPr>
          <w:rFonts w:ascii="Tahoma" w:hAnsi="Tahoma" w:cs="Tahoma"/>
          <w:sz w:val="20"/>
          <w:szCs w:val="20"/>
        </w:rPr>
        <w:t xml:space="preserve">za pośrednictwem </w:t>
      </w:r>
      <w:hyperlink r:id="rId15" w:history="1">
        <w:r>
          <w:rPr>
            <w:rStyle w:val="Hipercze"/>
            <w:rFonts w:ascii="Calibri" w:hAnsi="Calibri" w:cs="Calibri"/>
            <w:color w:val="1155CC"/>
          </w:rPr>
          <w:t>platformazakupowa.pl</w:t>
        </w:r>
      </w:hyperlink>
      <w:r>
        <w:t xml:space="preserve"> </w:t>
      </w:r>
      <w:r w:rsidRPr="00AD065F">
        <w:rPr>
          <w:rFonts w:ascii="Tahoma" w:hAnsi="Tahoma" w:cs="Tahoma"/>
          <w:sz w:val="20"/>
          <w:szCs w:val="20"/>
        </w:rPr>
        <w:t xml:space="preserve">pod adresem: </w:t>
      </w:r>
      <w:hyperlink r:id="rId16" w:history="1">
        <w:r w:rsidR="00BB335D" w:rsidRPr="00BB335D">
          <w:rPr>
            <w:rStyle w:val="Hipercze"/>
            <w:rFonts w:ascii="Tahoma" w:hAnsi="Tahoma" w:cs="Tahoma"/>
            <w:sz w:val="20"/>
            <w:szCs w:val="20"/>
          </w:rPr>
          <w:t>https://platformazakupowa.pl/pn/lidzbarski</w:t>
        </w:r>
      </w:hyperlink>
    </w:p>
    <w:p w:rsidR="004C7026" w:rsidRDefault="003973AD" w:rsidP="00BB335D">
      <w:pPr>
        <w:pStyle w:val="Akapitzlist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709"/>
        <w:rPr>
          <w:rFonts w:ascii="Tahoma" w:hAnsi="Tahoma" w:cs="Tahoma"/>
          <w:sz w:val="20"/>
          <w:szCs w:val="20"/>
        </w:rPr>
      </w:pPr>
      <w:hyperlink r:id="rId17" w:history="1"/>
      <w:r w:rsidR="004C7026">
        <w:rPr>
          <w:rFonts w:ascii="Tahoma" w:hAnsi="Tahoma" w:cs="Tahoma"/>
          <w:sz w:val="20"/>
          <w:szCs w:val="20"/>
        </w:rPr>
        <w:t xml:space="preserve"> </w:t>
      </w:r>
      <w:bookmarkStart w:id="13" w:name="_Hlk61356878"/>
      <w:r w:rsidR="004C7026" w:rsidRPr="00252B46">
        <w:rPr>
          <w:rFonts w:ascii="Tahoma" w:hAnsi="Tahoma" w:cs="Tahoma"/>
          <w:sz w:val="20"/>
          <w:szCs w:val="20"/>
        </w:rPr>
        <w:t xml:space="preserve">oraz wskazanym w </w:t>
      </w:r>
      <w:proofErr w:type="spellStart"/>
      <w:r w:rsidR="004C7026" w:rsidRPr="00252B46">
        <w:rPr>
          <w:rFonts w:ascii="Tahoma" w:hAnsi="Tahoma" w:cs="Tahoma"/>
          <w:sz w:val="20"/>
          <w:szCs w:val="20"/>
        </w:rPr>
        <w:t>pkt</w:t>
      </w:r>
      <w:proofErr w:type="spellEnd"/>
      <w:r w:rsidR="004C7026" w:rsidRPr="00252B46">
        <w:rPr>
          <w:rFonts w:ascii="Tahoma" w:hAnsi="Tahoma" w:cs="Tahoma"/>
          <w:sz w:val="20"/>
          <w:szCs w:val="20"/>
        </w:rPr>
        <w:t xml:space="preserve"> 14 SWZ adresem poczty elektronicznej.</w:t>
      </w:r>
    </w:p>
    <w:bookmarkEnd w:id="13"/>
    <w:p w:rsidR="004C7026" w:rsidRPr="002A2DC4" w:rsidRDefault="004C7026" w:rsidP="002D24B4">
      <w:pPr>
        <w:pStyle w:val="Akapitzlist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ahoma" w:hAnsi="Tahoma" w:cs="Tahoma"/>
          <w:b/>
          <w:bCs/>
          <w:sz w:val="20"/>
          <w:szCs w:val="20"/>
        </w:rPr>
      </w:pPr>
      <w:r w:rsidRPr="002A2DC4">
        <w:rPr>
          <w:rFonts w:ascii="Tahoma" w:hAnsi="Tahoma" w:cs="Tahoma"/>
          <w:b/>
          <w:bCs/>
          <w:sz w:val="20"/>
          <w:szCs w:val="20"/>
        </w:rPr>
        <w:t>Dotyczy komunikacji za pośrednictwem platformazakupowa.pl</w:t>
      </w:r>
      <w:r>
        <w:rPr>
          <w:rFonts w:ascii="Tahoma" w:hAnsi="Tahoma" w:cs="Tahoma"/>
          <w:b/>
          <w:bCs/>
          <w:sz w:val="20"/>
          <w:szCs w:val="20"/>
        </w:rPr>
        <w:t>:</w:t>
      </w:r>
    </w:p>
    <w:p w:rsidR="004C7026" w:rsidRPr="001E2DC6" w:rsidRDefault="004C7026" w:rsidP="002D24B4">
      <w:pPr>
        <w:pStyle w:val="Akapitzlist"/>
        <w:numPr>
          <w:ilvl w:val="2"/>
          <w:numId w:val="1"/>
        </w:numPr>
        <w:spacing w:line="276" w:lineRule="auto"/>
        <w:ind w:left="1560" w:hanging="851"/>
        <w:rPr>
          <w:rFonts w:ascii="Tahoma" w:hAnsi="Tahoma" w:cs="Tahoma"/>
          <w:sz w:val="20"/>
          <w:szCs w:val="20"/>
        </w:rPr>
      </w:pPr>
      <w:r w:rsidRPr="001E2DC6">
        <w:rPr>
          <w:rFonts w:ascii="Tahoma" w:hAnsi="Tahoma" w:cs="Tahoma"/>
          <w:sz w:val="20"/>
          <w:szCs w:val="20"/>
        </w:rPr>
        <w:t>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https://platformazakupowa.pl/strona/45-instrukcje</w:t>
      </w:r>
    </w:p>
    <w:p w:rsidR="004C7026" w:rsidRDefault="004C7026" w:rsidP="002D24B4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1560" w:hanging="851"/>
        <w:jc w:val="both"/>
        <w:rPr>
          <w:rFonts w:ascii="Tahoma" w:hAnsi="Tahoma" w:cs="Tahoma"/>
          <w:sz w:val="20"/>
          <w:szCs w:val="20"/>
        </w:rPr>
      </w:pPr>
      <w:r w:rsidRPr="00A06C63">
        <w:rPr>
          <w:rFonts w:ascii="Tahoma" w:hAnsi="Tahoma" w:cs="Tahoma"/>
          <w:sz w:val="20"/>
          <w:szCs w:val="20"/>
        </w:rPr>
        <w:t xml:space="preserve">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18" w:history="1">
        <w:r w:rsidRPr="00A06C63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A06C63">
        <w:rPr>
          <w:rFonts w:ascii="Tahoma" w:hAnsi="Tahoma" w:cs="Tahoma"/>
          <w:sz w:val="20"/>
          <w:szCs w:val="20"/>
        </w:rPr>
        <w:t xml:space="preserve"> i formularza „Wyślij wiadomość do zamawiającego”. </w:t>
      </w:r>
    </w:p>
    <w:p w:rsidR="004C7026" w:rsidRDefault="004C7026" w:rsidP="002D24B4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1560" w:hanging="851"/>
        <w:jc w:val="both"/>
        <w:rPr>
          <w:rFonts w:ascii="Tahoma" w:hAnsi="Tahoma" w:cs="Tahoma"/>
          <w:sz w:val="20"/>
          <w:szCs w:val="20"/>
        </w:rPr>
      </w:pPr>
      <w:r w:rsidRPr="002A2DC4">
        <w:rPr>
          <w:rFonts w:ascii="Tahoma" w:hAnsi="Tahoma" w:cs="Tahoma"/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19" w:history="1">
        <w:r w:rsidRPr="002A2DC4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2A2DC4">
        <w:rPr>
          <w:rFonts w:ascii="Tahoma" w:hAnsi="Tahoma" w:cs="Tahoma"/>
          <w:sz w:val="20"/>
          <w:szCs w:val="20"/>
        </w:rPr>
        <w:t xml:space="preserve"> poprzez kliknięcie przycisku  „Wyślij wiadomość do zamawiającego” po których pojawi się komunikat, że wiadomość została wysłana do zamawiającego.</w:t>
      </w:r>
    </w:p>
    <w:p w:rsidR="004C7026" w:rsidRDefault="004C7026" w:rsidP="002D24B4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1560" w:hanging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2A2DC4">
        <w:rPr>
          <w:rFonts w:ascii="Tahoma" w:hAnsi="Tahoma" w:cs="Tahoma"/>
          <w:sz w:val="20"/>
          <w:szCs w:val="20"/>
        </w:rPr>
        <w:t xml:space="preserve">Korespondencja, której zgodnie z obowiązującymi przepisami adresatem jest </w:t>
      </w:r>
      <w:r>
        <w:rPr>
          <w:rFonts w:ascii="Tahoma" w:hAnsi="Tahoma" w:cs="Tahoma"/>
          <w:sz w:val="20"/>
          <w:szCs w:val="20"/>
        </w:rPr>
        <w:t xml:space="preserve">dany </w:t>
      </w:r>
      <w:r w:rsidRPr="002A2DC4">
        <w:rPr>
          <w:rFonts w:ascii="Tahoma" w:hAnsi="Tahoma" w:cs="Tahoma"/>
          <w:sz w:val="20"/>
          <w:szCs w:val="20"/>
        </w:rPr>
        <w:t xml:space="preserve">wykonawca, będzie przekazywana w formie elektronicznej za pośrednictwem platformazakupowa.pl do </w:t>
      </w:r>
      <w:r>
        <w:rPr>
          <w:rFonts w:ascii="Tahoma" w:hAnsi="Tahoma" w:cs="Tahoma"/>
          <w:sz w:val="20"/>
          <w:szCs w:val="20"/>
        </w:rPr>
        <w:t>danego</w:t>
      </w:r>
      <w:r w:rsidRPr="002A2DC4">
        <w:rPr>
          <w:rFonts w:ascii="Tahoma" w:hAnsi="Tahoma" w:cs="Tahoma"/>
          <w:sz w:val="20"/>
          <w:szCs w:val="20"/>
        </w:rPr>
        <w:t xml:space="preserve"> wykonawcy.</w:t>
      </w:r>
    </w:p>
    <w:p w:rsidR="004C7026" w:rsidRPr="002A2DC4" w:rsidRDefault="004C7026" w:rsidP="002D24B4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1560" w:hanging="851"/>
        <w:jc w:val="both"/>
        <w:rPr>
          <w:rFonts w:ascii="Tahoma" w:hAnsi="Tahoma" w:cs="Tahoma"/>
          <w:sz w:val="20"/>
          <w:szCs w:val="20"/>
        </w:rPr>
      </w:pPr>
      <w:r w:rsidRPr="002A2DC4">
        <w:rPr>
          <w:rFonts w:ascii="Tahoma" w:hAnsi="Tahoma" w:cs="Tahoma"/>
          <w:sz w:val="20"/>
          <w:szCs w:val="20"/>
        </w:rPr>
        <w:t>Zamawiający,</w:t>
      </w:r>
      <w:r>
        <w:rPr>
          <w:rFonts w:ascii="Tahoma" w:hAnsi="Tahoma" w:cs="Tahoma"/>
          <w:sz w:val="20"/>
          <w:szCs w:val="20"/>
        </w:rPr>
        <w:t xml:space="preserve"> </w:t>
      </w:r>
      <w:r w:rsidRPr="002A2DC4">
        <w:rPr>
          <w:rFonts w:ascii="Tahoma" w:hAnsi="Tahoma" w:cs="Tahoma"/>
          <w:sz w:val="20"/>
          <w:szCs w:val="20"/>
        </w:rPr>
        <w:t>określa niezbędne wymagania sprzętowo - aplikacyjne umożliwiające pracę na platformazakupowa.pl, tj.:</w:t>
      </w:r>
    </w:p>
    <w:p w:rsidR="004C7026" w:rsidRPr="008C71BE" w:rsidRDefault="004C7026" w:rsidP="0092271E">
      <w:pPr>
        <w:pStyle w:val="Akapitzlist"/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1843" w:hanging="283"/>
        <w:jc w:val="both"/>
        <w:rPr>
          <w:rFonts w:ascii="Tahoma" w:hAnsi="Tahoma" w:cs="Tahoma"/>
          <w:sz w:val="20"/>
          <w:szCs w:val="20"/>
        </w:rPr>
      </w:pPr>
      <w:r w:rsidRPr="008C71BE">
        <w:rPr>
          <w:rFonts w:ascii="Tahoma" w:hAnsi="Tahoma" w:cs="Tahoma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8C71BE">
        <w:rPr>
          <w:rFonts w:ascii="Tahoma" w:hAnsi="Tahoma" w:cs="Tahoma"/>
          <w:sz w:val="20"/>
          <w:szCs w:val="20"/>
        </w:rPr>
        <w:t>kb</w:t>
      </w:r>
      <w:proofErr w:type="spellEnd"/>
      <w:r w:rsidRPr="008C71BE">
        <w:rPr>
          <w:rFonts w:ascii="Tahoma" w:hAnsi="Tahoma" w:cs="Tahoma"/>
          <w:sz w:val="20"/>
          <w:szCs w:val="20"/>
        </w:rPr>
        <w:t>/s,</w:t>
      </w:r>
    </w:p>
    <w:p w:rsidR="004C7026" w:rsidRPr="008C71BE" w:rsidRDefault="004C7026" w:rsidP="0092271E">
      <w:pPr>
        <w:pStyle w:val="Akapitzlist"/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1843" w:hanging="283"/>
        <w:jc w:val="both"/>
        <w:rPr>
          <w:rFonts w:ascii="Tahoma" w:hAnsi="Tahoma" w:cs="Tahoma"/>
          <w:sz w:val="20"/>
          <w:szCs w:val="20"/>
        </w:rPr>
      </w:pPr>
      <w:r w:rsidRPr="008C71BE">
        <w:rPr>
          <w:rFonts w:ascii="Tahoma" w:hAnsi="Tahoma" w:cs="Tahoma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51532B" w:rsidRDefault="0051532B" w:rsidP="0092271E">
      <w:pPr>
        <w:pStyle w:val="Akapitzlist"/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1843" w:hanging="283"/>
        <w:jc w:val="both"/>
        <w:rPr>
          <w:rFonts w:ascii="Tahoma" w:hAnsi="Tahoma" w:cs="Tahoma"/>
          <w:sz w:val="20"/>
          <w:szCs w:val="20"/>
        </w:rPr>
      </w:pPr>
      <w:r w:rsidRPr="0051532B">
        <w:rPr>
          <w:rFonts w:ascii="Tahoma" w:hAnsi="Tahoma" w:cs="Tahoma"/>
          <w:sz w:val="20"/>
          <w:szCs w:val="20"/>
        </w:rPr>
        <w:t>zainstalowana dowolna, inna przeglądarka internetowa niż Internet Explorer</w:t>
      </w:r>
      <w:r>
        <w:rPr>
          <w:rFonts w:ascii="Tahoma" w:hAnsi="Tahoma" w:cs="Tahoma"/>
          <w:sz w:val="20"/>
          <w:szCs w:val="20"/>
        </w:rPr>
        <w:t>,</w:t>
      </w:r>
    </w:p>
    <w:p w:rsidR="004C7026" w:rsidRPr="007D2C31" w:rsidRDefault="004C7026" w:rsidP="0092271E">
      <w:pPr>
        <w:pStyle w:val="Akapitzlist"/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1843" w:hanging="283"/>
        <w:jc w:val="both"/>
        <w:rPr>
          <w:rFonts w:ascii="Tahoma" w:hAnsi="Tahoma" w:cs="Tahoma"/>
          <w:sz w:val="20"/>
          <w:szCs w:val="20"/>
        </w:rPr>
      </w:pPr>
      <w:r w:rsidRPr="007D2C31">
        <w:rPr>
          <w:rFonts w:ascii="Tahoma" w:hAnsi="Tahoma" w:cs="Tahoma"/>
          <w:sz w:val="20"/>
          <w:szCs w:val="20"/>
        </w:rPr>
        <w:t>włączona obsługa JavaScript,</w:t>
      </w:r>
    </w:p>
    <w:p w:rsidR="004C7026" w:rsidRPr="00C73A77" w:rsidRDefault="004C7026" w:rsidP="0092271E">
      <w:pPr>
        <w:pStyle w:val="Akapitzlist"/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1843" w:hanging="283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 xml:space="preserve">zainstalowany program </w:t>
      </w:r>
      <w:proofErr w:type="spellStart"/>
      <w:r w:rsidRPr="00C73A77">
        <w:rPr>
          <w:rFonts w:ascii="Tahoma" w:hAnsi="Tahoma" w:cs="Tahoma"/>
          <w:sz w:val="20"/>
          <w:szCs w:val="20"/>
        </w:rPr>
        <w:t>Adobe</w:t>
      </w:r>
      <w:proofErr w:type="spellEnd"/>
      <w:r w:rsidRPr="00C73A7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73A77">
        <w:rPr>
          <w:rFonts w:ascii="Tahoma" w:hAnsi="Tahoma" w:cs="Tahoma"/>
          <w:sz w:val="20"/>
          <w:szCs w:val="20"/>
        </w:rPr>
        <w:t>Acrobat</w:t>
      </w:r>
      <w:proofErr w:type="spellEnd"/>
      <w:r w:rsidRPr="00C73A7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73A77">
        <w:rPr>
          <w:rFonts w:ascii="Tahoma" w:hAnsi="Tahoma" w:cs="Tahoma"/>
          <w:sz w:val="20"/>
          <w:szCs w:val="20"/>
        </w:rPr>
        <w:t>Reader</w:t>
      </w:r>
      <w:proofErr w:type="spellEnd"/>
      <w:r w:rsidRPr="00C73A77">
        <w:rPr>
          <w:rFonts w:ascii="Tahoma" w:hAnsi="Tahoma" w:cs="Tahoma"/>
          <w:sz w:val="20"/>
          <w:szCs w:val="20"/>
        </w:rPr>
        <w:t xml:space="preserve"> lub inny obsługujący format plików .pdf,</w:t>
      </w:r>
    </w:p>
    <w:p w:rsidR="00467511" w:rsidRPr="00C73A77" w:rsidRDefault="00467511" w:rsidP="0092271E">
      <w:pPr>
        <w:pStyle w:val="Akapitzlist"/>
        <w:numPr>
          <w:ilvl w:val="0"/>
          <w:numId w:val="16"/>
        </w:numPr>
        <w:spacing w:line="276" w:lineRule="auto"/>
        <w:ind w:left="1843" w:hanging="283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Szyfrowanie na platformazakupowa.pl odbywa się za pomocą protokołu TLS 1.3.</w:t>
      </w:r>
    </w:p>
    <w:p w:rsidR="004C7026" w:rsidRPr="00C73A77" w:rsidRDefault="004C7026" w:rsidP="0092271E">
      <w:pPr>
        <w:pStyle w:val="Akapitzlist"/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1843" w:hanging="283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Oznaczenie czasu odbioru danych przez platformę zakupową stanowi datę oraz dokładny czas (</w:t>
      </w:r>
      <w:proofErr w:type="spellStart"/>
      <w:r w:rsidRPr="00C73A77">
        <w:rPr>
          <w:rFonts w:ascii="Tahoma" w:hAnsi="Tahoma" w:cs="Tahoma"/>
          <w:sz w:val="20"/>
          <w:szCs w:val="20"/>
        </w:rPr>
        <w:t>hh:mm:ss</w:t>
      </w:r>
      <w:proofErr w:type="spellEnd"/>
      <w:r w:rsidRPr="00C73A77">
        <w:rPr>
          <w:rFonts w:ascii="Tahoma" w:hAnsi="Tahoma" w:cs="Tahoma"/>
          <w:sz w:val="20"/>
          <w:szCs w:val="20"/>
        </w:rPr>
        <w:t>) generowany wg. czasu lokalnego serwera synchronizowanego z zegarem Głównego Urzędu Miar.</w:t>
      </w:r>
    </w:p>
    <w:p w:rsidR="004C7026" w:rsidRPr="00C73A77" w:rsidRDefault="004C7026" w:rsidP="0092271E">
      <w:pPr>
        <w:pStyle w:val="Akapitzlist"/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1843" w:hanging="283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4C7026" w:rsidRPr="00C73A77" w:rsidRDefault="004C7026" w:rsidP="002D24B4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1560" w:hanging="851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Wykonawca, przystępując do niniejszego postępowania o udzielenie zamówienia publicznego:</w:t>
      </w:r>
    </w:p>
    <w:p w:rsidR="004C7026" w:rsidRPr="008C71BE" w:rsidRDefault="004C7026" w:rsidP="002D24B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left="1843" w:hanging="283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a)</w:t>
      </w:r>
      <w:r w:rsidRPr="00C73A77">
        <w:rPr>
          <w:rFonts w:ascii="Tahoma" w:hAnsi="Tahoma" w:cs="Tahoma"/>
          <w:sz w:val="20"/>
          <w:szCs w:val="20"/>
        </w:rPr>
        <w:tab/>
        <w:t>akceptuje warunki korzystania z platformazakupowa</w:t>
      </w:r>
      <w:r w:rsidRPr="008C71BE">
        <w:rPr>
          <w:rFonts w:ascii="Tahoma" w:hAnsi="Tahoma" w:cs="Tahoma"/>
          <w:sz w:val="20"/>
          <w:szCs w:val="20"/>
        </w:rPr>
        <w:t>.pl określone w Regulaminie zamieszczonym na stronie internetowej pod linkiem  w zakładce „Regulamin" oraz uznaje go za wiążący,</w:t>
      </w:r>
    </w:p>
    <w:p w:rsidR="004C7026" w:rsidRPr="004B42E2" w:rsidRDefault="004C7026" w:rsidP="002D24B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left="1843" w:hanging="283"/>
        <w:jc w:val="both"/>
        <w:rPr>
          <w:rFonts w:ascii="Tahoma" w:hAnsi="Tahoma" w:cs="Tahoma"/>
          <w:sz w:val="20"/>
          <w:szCs w:val="20"/>
        </w:rPr>
      </w:pPr>
      <w:r w:rsidRPr="008C71BE">
        <w:rPr>
          <w:rFonts w:ascii="Tahoma" w:hAnsi="Tahoma" w:cs="Tahoma"/>
          <w:sz w:val="20"/>
          <w:szCs w:val="20"/>
        </w:rPr>
        <w:t>b)</w:t>
      </w:r>
      <w:r w:rsidRPr="008C71BE">
        <w:rPr>
          <w:rFonts w:ascii="Tahoma" w:hAnsi="Tahoma" w:cs="Tahoma"/>
          <w:sz w:val="20"/>
          <w:szCs w:val="20"/>
        </w:rPr>
        <w:tab/>
        <w:t xml:space="preserve">zapoznał i stosuje się do Instrukcji składania ofert/wniosków dostępnej pod </w:t>
      </w:r>
      <w:hyperlink r:id="rId20" w:history="1">
        <w:r w:rsidRPr="00AD065F">
          <w:rPr>
            <w:rStyle w:val="Hipercze"/>
            <w:rFonts w:ascii="Tahoma" w:hAnsi="Tahoma" w:cs="Tahoma"/>
            <w:sz w:val="20"/>
            <w:szCs w:val="20"/>
          </w:rPr>
          <w:t>https://platformazakupowa.pl/strona/45-instrukcje</w:t>
        </w:r>
      </w:hyperlink>
      <w:r w:rsidRPr="008C71BE">
        <w:rPr>
          <w:rFonts w:ascii="Tahoma" w:hAnsi="Tahoma" w:cs="Tahoma"/>
          <w:sz w:val="20"/>
          <w:szCs w:val="20"/>
        </w:rPr>
        <w:t>.</w:t>
      </w:r>
    </w:p>
    <w:p w:rsidR="004C7026" w:rsidRPr="004B42E2" w:rsidRDefault="004C7026" w:rsidP="002D24B4">
      <w:pPr>
        <w:pStyle w:val="Akapitzlist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ahoma" w:hAnsi="Tahoma" w:cs="Tahoma"/>
          <w:b/>
          <w:bCs/>
          <w:sz w:val="20"/>
          <w:szCs w:val="20"/>
        </w:rPr>
      </w:pPr>
      <w:r w:rsidRPr="004B42E2">
        <w:rPr>
          <w:rFonts w:ascii="Tahoma" w:hAnsi="Tahoma" w:cs="Tahoma"/>
          <w:b/>
          <w:bCs/>
          <w:sz w:val="20"/>
          <w:szCs w:val="20"/>
        </w:rPr>
        <w:t>Rekomendacje zamawiającego</w:t>
      </w:r>
    </w:p>
    <w:p w:rsidR="004C7026" w:rsidRDefault="004C7026" w:rsidP="002D24B4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1560" w:hanging="851"/>
        <w:jc w:val="both"/>
        <w:rPr>
          <w:rFonts w:ascii="Tahoma" w:hAnsi="Tahoma" w:cs="Tahoma"/>
          <w:sz w:val="20"/>
          <w:szCs w:val="20"/>
        </w:rPr>
      </w:pPr>
      <w:r w:rsidRPr="001E2DC6">
        <w:rPr>
          <w:rFonts w:ascii="Tahoma" w:hAnsi="Tahoma" w:cs="Tahoma"/>
          <w:sz w:val="20"/>
          <w:szCs w:val="20"/>
        </w:rPr>
        <w:t xml:space="preserve">Zamawiający rekomenduje wykorzystanie formatów: </w:t>
      </w:r>
      <w:proofErr w:type="spellStart"/>
      <w:r w:rsidRPr="001E2DC6">
        <w:rPr>
          <w:rFonts w:ascii="Tahoma" w:hAnsi="Tahoma" w:cs="Tahoma"/>
          <w:sz w:val="20"/>
          <w:szCs w:val="20"/>
        </w:rPr>
        <w:t>.pd</w:t>
      </w:r>
      <w:proofErr w:type="spellEnd"/>
      <w:r w:rsidRPr="001E2DC6">
        <w:rPr>
          <w:rFonts w:ascii="Tahoma" w:hAnsi="Tahoma" w:cs="Tahoma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,</w:t>
      </w:r>
      <w:r w:rsidRPr="001E2DC6">
        <w:rPr>
          <w:rFonts w:ascii="Tahoma" w:hAnsi="Tahoma" w:cs="Tahoma"/>
          <w:sz w:val="20"/>
          <w:szCs w:val="20"/>
        </w:rPr>
        <w:t xml:space="preserve"> .</w:t>
      </w:r>
      <w:proofErr w:type="spellStart"/>
      <w:r w:rsidRPr="001E2DC6">
        <w:rPr>
          <w:rFonts w:ascii="Tahoma" w:hAnsi="Tahoma" w:cs="Tahoma"/>
          <w:sz w:val="20"/>
          <w:szCs w:val="20"/>
        </w:rPr>
        <w:t>doc</w:t>
      </w:r>
      <w:proofErr w:type="spellEnd"/>
      <w:r>
        <w:rPr>
          <w:rFonts w:ascii="Tahoma" w:hAnsi="Tahoma" w:cs="Tahoma"/>
          <w:sz w:val="20"/>
          <w:szCs w:val="20"/>
        </w:rPr>
        <w:t>,</w:t>
      </w:r>
      <w:r w:rsidRPr="001E2DC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.</w:t>
      </w:r>
      <w:proofErr w:type="spellStart"/>
      <w:r>
        <w:rPr>
          <w:rFonts w:ascii="Tahoma" w:hAnsi="Tahoma" w:cs="Tahoma"/>
          <w:sz w:val="20"/>
          <w:szCs w:val="20"/>
        </w:rPr>
        <w:t>docx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r w:rsidRPr="001E2DC6">
        <w:rPr>
          <w:rFonts w:ascii="Tahoma" w:hAnsi="Tahoma" w:cs="Tahoma"/>
          <w:sz w:val="20"/>
          <w:szCs w:val="20"/>
        </w:rPr>
        <w:t>.</w:t>
      </w:r>
      <w:proofErr w:type="spellStart"/>
      <w:r w:rsidRPr="001E2DC6">
        <w:rPr>
          <w:rFonts w:ascii="Tahoma" w:hAnsi="Tahoma" w:cs="Tahoma"/>
          <w:sz w:val="20"/>
          <w:szCs w:val="20"/>
        </w:rPr>
        <w:t>xls</w:t>
      </w:r>
      <w:proofErr w:type="spellEnd"/>
      <w:r>
        <w:rPr>
          <w:rFonts w:ascii="Tahoma" w:hAnsi="Tahoma" w:cs="Tahoma"/>
          <w:sz w:val="20"/>
          <w:szCs w:val="20"/>
        </w:rPr>
        <w:t>,</w:t>
      </w:r>
      <w:r w:rsidRPr="001E2DC6">
        <w:rPr>
          <w:rFonts w:ascii="Tahoma" w:hAnsi="Tahoma" w:cs="Tahoma"/>
          <w:sz w:val="20"/>
          <w:szCs w:val="20"/>
        </w:rPr>
        <w:t xml:space="preserve"> ze szczególnym wskazaniem na .pdf</w:t>
      </w:r>
    </w:p>
    <w:p w:rsidR="008160D5" w:rsidRPr="004B42E2" w:rsidRDefault="008160D5" w:rsidP="002D24B4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1560" w:hanging="851"/>
        <w:jc w:val="both"/>
        <w:rPr>
          <w:rFonts w:ascii="Tahoma" w:hAnsi="Tahoma" w:cs="Tahoma"/>
          <w:sz w:val="20"/>
          <w:szCs w:val="20"/>
        </w:rPr>
      </w:pPr>
      <w:bookmarkStart w:id="14" w:name="_Hlk62074878"/>
      <w:r w:rsidRPr="004B42E2">
        <w:rPr>
          <w:rFonts w:ascii="Tahoma" w:hAnsi="Tahoma" w:cs="Tahoma"/>
          <w:sz w:val="20"/>
          <w:szCs w:val="20"/>
        </w:rPr>
        <w:t>W celu ewentualnej kompresji danych Zamawiający rekomenduje wykorzystanie jednego z formatów: .zip</w:t>
      </w:r>
      <w:r>
        <w:rPr>
          <w:rFonts w:ascii="Tahoma" w:hAnsi="Tahoma" w:cs="Tahoma"/>
          <w:sz w:val="20"/>
          <w:szCs w:val="20"/>
        </w:rPr>
        <w:t xml:space="preserve">, </w:t>
      </w:r>
      <w:r w:rsidRPr="004B42E2">
        <w:rPr>
          <w:rFonts w:ascii="Tahoma" w:hAnsi="Tahoma" w:cs="Tahoma"/>
          <w:sz w:val="20"/>
          <w:szCs w:val="20"/>
        </w:rPr>
        <w:t>.7Z</w:t>
      </w:r>
    </w:p>
    <w:p w:rsidR="008160D5" w:rsidRPr="00F44D94" w:rsidRDefault="008160D5" w:rsidP="002D24B4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1560" w:hanging="851"/>
        <w:jc w:val="both"/>
        <w:rPr>
          <w:rFonts w:ascii="Tahoma" w:hAnsi="Tahoma" w:cs="Tahoma"/>
          <w:sz w:val="20"/>
          <w:szCs w:val="20"/>
        </w:rPr>
      </w:pPr>
      <w:r w:rsidRPr="008160D5">
        <w:rPr>
          <w:rFonts w:ascii="Tahoma" w:hAnsi="Tahoma" w:cs="Tahoma"/>
          <w:sz w:val="20"/>
          <w:szCs w:val="20"/>
        </w:rPr>
        <w:t>Wśród formatów powszechnych a NIE występujących w Rozporządzeniu z dnia 12 kwietnia 2012 r. w sprawie Krajowych Ram Interoperacyjności, minimalnych wymagań dla rejestrów publicznych i wymiany informacji w postaci elektronicznej oraz minimalnych wymagań dla systemów teleinformatycznych</w:t>
      </w:r>
      <w:r>
        <w:rPr>
          <w:rFonts w:ascii="Tahoma" w:hAnsi="Tahoma" w:cs="Tahoma"/>
          <w:sz w:val="20"/>
          <w:szCs w:val="20"/>
        </w:rPr>
        <w:t xml:space="preserve"> (</w:t>
      </w:r>
      <w:r w:rsidRPr="00F44D94">
        <w:rPr>
          <w:rFonts w:ascii="Tahoma" w:hAnsi="Tahoma" w:cs="Tahoma"/>
          <w:sz w:val="20"/>
          <w:szCs w:val="20"/>
        </w:rPr>
        <w:t>Dz.U. 2017 poz. 2247</w:t>
      </w:r>
      <w:r>
        <w:rPr>
          <w:rFonts w:ascii="Tahoma" w:hAnsi="Tahoma" w:cs="Tahoma"/>
          <w:sz w:val="20"/>
          <w:szCs w:val="20"/>
        </w:rPr>
        <w:t>)</w:t>
      </w:r>
      <w:r w:rsidRPr="00F44D94">
        <w:rPr>
          <w:rFonts w:ascii="Tahoma" w:hAnsi="Tahoma" w:cs="Tahoma"/>
          <w:sz w:val="20"/>
          <w:szCs w:val="20"/>
        </w:rPr>
        <w:t xml:space="preserve">  występują: .</w:t>
      </w:r>
      <w:proofErr w:type="spellStart"/>
      <w:r w:rsidRPr="00F44D94">
        <w:rPr>
          <w:rFonts w:ascii="Tahoma" w:hAnsi="Tahoma" w:cs="Tahoma"/>
          <w:sz w:val="20"/>
          <w:szCs w:val="20"/>
        </w:rPr>
        <w:t>rar</w:t>
      </w:r>
      <w:proofErr w:type="spellEnd"/>
      <w:r w:rsidRPr="00F44D94">
        <w:rPr>
          <w:rFonts w:ascii="Tahoma" w:hAnsi="Tahoma" w:cs="Tahoma"/>
          <w:sz w:val="20"/>
          <w:szCs w:val="20"/>
        </w:rPr>
        <w:t xml:space="preserve"> .</w:t>
      </w:r>
      <w:proofErr w:type="spellStart"/>
      <w:r w:rsidRPr="00F44D94">
        <w:rPr>
          <w:rFonts w:ascii="Tahoma" w:hAnsi="Tahoma" w:cs="Tahoma"/>
          <w:sz w:val="20"/>
          <w:szCs w:val="20"/>
        </w:rPr>
        <w:t>gif</w:t>
      </w:r>
      <w:proofErr w:type="spellEnd"/>
      <w:r w:rsidRPr="00F44D94">
        <w:rPr>
          <w:rFonts w:ascii="Tahoma" w:hAnsi="Tahoma" w:cs="Tahoma"/>
          <w:sz w:val="20"/>
          <w:szCs w:val="20"/>
        </w:rPr>
        <w:t xml:space="preserve"> .</w:t>
      </w:r>
      <w:proofErr w:type="spellStart"/>
      <w:r w:rsidRPr="00F44D94">
        <w:rPr>
          <w:rFonts w:ascii="Tahoma" w:hAnsi="Tahoma" w:cs="Tahoma"/>
          <w:sz w:val="20"/>
          <w:szCs w:val="20"/>
        </w:rPr>
        <w:t>bmp</w:t>
      </w:r>
      <w:proofErr w:type="spellEnd"/>
      <w:r w:rsidRPr="00F44D94">
        <w:rPr>
          <w:rFonts w:ascii="Tahoma" w:hAnsi="Tahoma" w:cs="Tahoma"/>
          <w:sz w:val="20"/>
          <w:szCs w:val="20"/>
        </w:rPr>
        <w:t xml:space="preserve"> .</w:t>
      </w:r>
      <w:proofErr w:type="spellStart"/>
      <w:r w:rsidRPr="00F44D94">
        <w:rPr>
          <w:rFonts w:ascii="Tahoma" w:hAnsi="Tahoma" w:cs="Tahoma"/>
          <w:sz w:val="20"/>
          <w:szCs w:val="20"/>
        </w:rPr>
        <w:t>numbers</w:t>
      </w:r>
      <w:proofErr w:type="spellEnd"/>
      <w:r w:rsidRPr="00F44D94">
        <w:rPr>
          <w:rFonts w:ascii="Tahoma" w:hAnsi="Tahoma" w:cs="Tahoma"/>
          <w:sz w:val="20"/>
          <w:szCs w:val="20"/>
        </w:rPr>
        <w:t xml:space="preserve"> .</w:t>
      </w:r>
      <w:proofErr w:type="spellStart"/>
      <w:r w:rsidRPr="00F44D94">
        <w:rPr>
          <w:rFonts w:ascii="Tahoma" w:hAnsi="Tahoma" w:cs="Tahoma"/>
          <w:sz w:val="20"/>
          <w:szCs w:val="20"/>
        </w:rPr>
        <w:t>pages</w:t>
      </w:r>
      <w:proofErr w:type="spellEnd"/>
      <w:r w:rsidRPr="00F44D94">
        <w:rPr>
          <w:rFonts w:ascii="Tahoma" w:hAnsi="Tahoma" w:cs="Tahoma"/>
          <w:sz w:val="20"/>
          <w:szCs w:val="20"/>
        </w:rPr>
        <w:t>. Dokumenty złożone w takich plikach zostaną uznane za złożone nieskutecznie.</w:t>
      </w:r>
    </w:p>
    <w:bookmarkEnd w:id="14"/>
    <w:p w:rsidR="004C7026" w:rsidRDefault="004C7026" w:rsidP="002D24B4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1560" w:hanging="851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4B42E2">
        <w:rPr>
          <w:rFonts w:ascii="Tahoma" w:hAnsi="Tahoma" w:cs="Tahoma"/>
          <w:sz w:val="20"/>
          <w:szCs w:val="20"/>
        </w:rPr>
        <w:t>eDoApp</w:t>
      </w:r>
      <w:proofErr w:type="spellEnd"/>
      <w:r w:rsidRPr="004B42E2">
        <w:rPr>
          <w:rFonts w:ascii="Tahoma" w:hAnsi="Tahoma" w:cs="Tahoma"/>
          <w:sz w:val="20"/>
          <w:szCs w:val="20"/>
        </w:rPr>
        <w:t xml:space="preserve"> służącej do składania podpisu osobistego, który wynosi max 5MB.</w:t>
      </w:r>
    </w:p>
    <w:p w:rsidR="004C7026" w:rsidRDefault="004C7026" w:rsidP="002D24B4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1560" w:hanging="851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4B42E2">
        <w:rPr>
          <w:rFonts w:ascii="Tahoma" w:hAnsi="Tahoma" w:cs="Tahoma"/>
          <w:sz w:val="20"/>
          <w:szCs w:val="20"/>
        </w:rPr>
        <w:t>PAdES</w:t>
      </w:r>
      <w:proofErr w:type="spellEnd"/>
      <w:r w:rsidRPr="004B42E2">
        <w:rPr>
          <w:rFonts w:ascii="Tahoma" w:hAnsi="Tahoma" w:cs="Tahoma"/>
          <w:sz w:val="20"/>
          <w:szCs w:val="20"/>
        </w:rPr>
        <w:t xml:space="preserve">. </w:t>
      </w:r>
    </w:p>
    <w:p w:rsidR="004C7026" w:rsidRDefault="004C7026" w:rsidP="002D24B4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1560" w:hanging="851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Pliki w innych formatach niż PDF zaleca się opatrzyć zewnętrznym podpisem </w:t>
      </w:r>
      <w:proofErr w:type="spellStart"/>
      <w:r w:rsidRPr="004B42E2">
        <w:rPr>
          <w:rFonts w:ascii="Tahoma" w:hAnsi="Tahoma" w:cs="Tahoma"/>
          <w:sz w:val="20"/>
          <w:szCs w:val="20"/>
        </w:rPr>
        <w:t>XAdES</w:t>
      </w:r>
      <w:proofErr w:type="spellEnd"/>
      <w:r w:rsidRPr="004B42E2">
        <w:rPr>
          <w:rFonts w:ascii="Tahoma" w:hAnsi="Tahoma" w:cs="Tahoma"/>
          <w:sz w:val="20"/>
          <w:szCs w:val="20"/>
        </w:rPr>
        <w:t>. Wykonawca powinien pamiętać, aby plik z podpisem przekazywać łącznie z dokumentem podpisywanym.</w:t>
      </w:r>
    </w:p>
    <w:p w:rsidR="004C7026" w:rsidRDefault="004C7026" w:rsidP="002D24B4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1560" w:hanging="851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:rsidR="004C7026" w:rsidRDefault="004C7026" w:rsidP="002D24B4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1560" w:hanging="851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:rsidR="003B56C7" w:rsidRPr="003B56C7" w:rsidRDefault="003B56C7" w:rsidP="002D24B4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1560" w:hanging="851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Zaleca się, aby komunikacja z wykonawcami odbywała się tylko na Platformie za pośrednictwem formularza “Wyślij wiadomość do zamawiającego”, nie za pośrednictwem adresu email.</w:t>
      </w:r>
    </w:p>
    <w:p w:rsidR="004C7026" w:rsidRDefault="004C7026" w:rsidP="002D24B4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1560" w:hanging="851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Osobą składającą ofertę powinna być osoba kontaktowa podawana w dokumentacji.</w:t>
      </w:r>
    </w:p>
    <w:p w:rsidR="004C7026" w:rsidRDefault="004C7026" w:rsidP="002D24B4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1560" w:hanging="851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:rsidR="004C7026" w:rsidRDefault="004C7026" w:rsidP="002D24B4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1560" w:hanging="851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Podczas podpisywania plików zaleca się stosowanie algorytmu skrótu SHA2 zamiast SHA1.  </w:t>
      </w:r>
    </w:p>
    <w:p w:rsidR="004C7026" w:rsidRDefault="004C7026" w:rsidP="002D24B4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1560" w:hanging="851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Jeśli wykonawca pakuje dokumenty np. w plik ZIP zalecamy wcześniejsze podpisanie każdego ze skompresowanych plików. </w:t>
      </w:r>
    </w:p>
    <w:p w:rsidR="004C7026" w:rsidRDefault="004C7026" w:rsidP="002D24B4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1560" w:hanging="851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Zamawiający rekomenduje wykorzystanie podpisu z kwalifikowanym znacznikiem czasu.</w:t>
      </w:r>
    </w:p>
    <w:p w:rsidR="00F25B6D" w:rsidRDefault="004C7026" w:rsidP="002D24B4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1560" w:hanging="851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Zamawiający zaleca aby nie wprowadzać jakichkolwiek zmian w plikach po podpisaniu ich podpisem kwalifikowanym. Może to skutkować naruszeniem integralności plików co równoważne będzie z koniecznością odrzucenia oferty w postępowaniu.</w:t>
      </w:r>
    </w:p>
    <w:p w:rsidR="00252B46" w:rsidRDefault="00252B46" w:rsidP="002D24B4">
      <w:pPr>
        <w:pStyle w:val="Akapitzlist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6D3D16" w:rsidRDefault="006D3D16" w:rsidP="002D24B4">
      <w:pPr>
        <w:pStyle w:val="Akapitzlist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6D3D16" w:rsidRPr="004C7026" w:rsidRDefault="006D3D16" w:rsidP="002D24B4">
      <w:pPr>
        <w:pStyle w:val="Akapitzlist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962676" w:rsidRPr="00962676" w:rsidRDefault="00F25B6D" w:rsidP="002D24B4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before="0" w:line="276" w:lineRule="auto"/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Wskazanie osób uprawnionych do komunikowania się z wykonawcami</w:t>
      </w:r>
    </w:p>
    <w:p w:rsidR="00252B46" w:rsidRDefault="00252B46" w:rsidP="002D24B4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:rsidR="00F32ABE" w:rsidRPr="00F3062C" w:rsidRDefault="00F32ABE" w:rsidP="00F32ABE">
      <w:pPr>
        <w:tabs>
          <w:tab w:val="left" w:pos="0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3062C">
        <w:rPr>
          <w:rFonts w:ascii="Tahoma" w:hAnsi="Tahoma" w:cs="Tahoma"/>
          <w:sz w:val="20"/>
          <w:szCs w:val="20"/>
        </w:rPr>
        <w:t>Osobą uprawnioną do kontaktów z Wykonawcami jest:</w:t>
      </w:r>
    </w:p>
    <w:p w:rsidR="00F32ABE" w:rsidRPr="00F3062C" w:rsidRDefault="00F32ABE" w:rsidP="00F32ABE">
      <w:pPr>
        <w:tabs>
          <w:tab w:val="left" w:pos="0"/>
        </w:tabs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F3062C">
        <w:rPr>
          <w:rFonts w:ascii="Tahoma" w:hAnsi="Tahoma" w:cs="Tahoma"/>
          <w:sz w:val="20"/>
          <w:szCs w:val="20"/>
        </w:rPr>
        <w:t>W kwestiach proceduralnych:</w:t>
      </w:r>
    </w:p>
    <w:p w:rsidR="00F32ABE" w:rsidRPr="00F3062C" w:rsidRDefault="00F32ABE" w:rsidP="00F32ABE">
      <w:pPr>
        <w:tabs>
          <w:tab w:val="left" w:pos="0"/>
        </w:tabs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F3062C">
        <w:rPr>
          <w:rFonts w:ascii="Tahoma" w:hAnsi="Tahoma" w:cs="Tahoma"/>
          <w:sz w:val="20"/>
          <w:szCs w:val="20"/>
        </w:rPr>
        <w:t>Dorota Adamowicz</w:t>
      </w:r>
      <w:r>
        <w:rPr>
          <w:rFonts w:ascii="Tahoma" w:hAnsi="Tahoma" w:cs="Tahoma"/>
          <w:sz w:val="20"/>
          <w:szCs w:val="20"/>
        </w:rPr>
        <w:t>, Milena Adamczuk</w:t>
      </w:r>
    </w:p>
    <w:p w:rsidR="00F32ABE" w:rsidRPr="00F3062C" w:rsidRDefault="00F32ABE" w:rsidP="00F32ABE">
      <w:pPr>
        <w:pStyle w:val="Tekstpodstawowywcity3"/>
        <w:tabs>
          <w:tab w:val="left" w:pos="0"/>
        </w:tabs>
        <w:spacing w:line="276" w:lineRule="auto"/>
        <w:ind w:left="0"/>
        <w:rPr>
          <w:rFonts w:ascii="Tahoma" w:eastAsiaTheme="minorHAnsi" w:hAnsi="Tahoma" w:cs="Tahoma"/>
          <w:sz w:val="20"/>
          <w:lang w:eastAsia="en-US"/>
        </w:rPr>
      </w:pPr>
      <w:r w:rsidRPr="00F3062C">
        <w:rPr>
          <w:rFonts w:ascii="Tahoma" w:eastAsiaTheme="minorHAnsi" w:hAnsi="Tahoma" w:cs="Tahoma"/>
          <w:sz w:val="20"/>
          <w:lang w:eastAsia="en-US"/>
        </w:rPr>
        <w:t>Starostwo Powiatowe w Lidzbarku Warmińskim</w:t>
      </w:r>
    </w:p>
    <w:p w:rsidR="00F32ABE" w:rsidRPr="00F3062C" w:rsidRDefault="00F32ABE" w:rsidP="00F32ABE">
      <w:pPr>
        <w:tabs>
          <w:tab w:val="left" w:pos="0"/>
        </w:tabs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F3062C">
        <w:rPr>
          <w:rFonts w:ascii="Tahoma" w:hAnsi="Tahoma" w:cs="Tahoma"/>
          <w:sz w:val="20"/>
          <w:szCs w:val="20"/>
        </w:rPr>
        <w:t>ul. Wyszyńskiego 37, 11-100 Lidzbark Warmiński</w:t>
      </w:r>
    </w:p>
    <w:p w:rsidR="00F32ABE" w:rsidRPr="00F3062C" w:rsidRDefault="00F32ABE" w:rsidP="00F32ABE">
      <w:pPr>
        <w:tabs>
          <w:tab w:val="left" w:pos="0"/>
        </w:tabs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F3062C">
        <w:rPr>
          <w:rFonts w:ascii="Tahoma" w:hAnsi="Tahoma" w:cs="Tahoma"/>
          <w:sz w:val="20"/>
          <w:szCs w:val="20"/>
        </w:rPr>
        <w:t xml:space="preserve">e-mail: </w:t>
      </w:r>
      <w:hyperlink r:id="rId21" w:history="1">
        <w:r w:rsidRPr="00F3062C">
          <w:rPr>
            <w:rFonts w:ascii="Tahoma" w:hAnsi="Tahoma" w:cs="Tahoma"/>
            <w:sz w:val="20"/>
            <w:szCs w:val="20"/>
          </w:rPr>
          <w:t>adamowicz.dorota@powiatlidzbarski.pl</w:t>
        </w:r>
      </w:hyperlink>
      <w:r>
        <w:t>, adamczuk.milena@powiatlidzbarski.pl</w:t>
      </w:r>
      <w:r w:rsidRPr="00F3062C">
        <w:rPr>
          <w:rFonts w:ascii="Tahoma" w:hAnsi="Tahoma" w:cs="Tahoma"/>
          <w:sz w:val="20"/>
          <w:szCs w:val="20"/>
        </w:rPr>
        <w:t xml:space="preserve"> </w:t>
      </w:r>
    </w:p>
    <w:p w:rsidR="00F32ABE" w:rsidRPr="00F3062C" w:rsidRDefault="00F32ABE" w:rsidP="00F32ABE">
      <w:pPr>
        <w:tabs>
          <w:tab w:val="left" w:pos="0"/>
        </w:tabs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F3062C">
        <w:rPr>
          <w:rFonts w:ascii="Tahoma" w:hAnsi="Tahoma" w:cs="Tahoma"/>
          <w:sz w:val="20"/>
          <w:szCs w:val="20"/>
        </w:rPr>
        <w:t>tel. 089 767-79-39</w:t>
      </w:r>
    </w:p>
    <w:p w:rsidR="00F32ABE" w:rsidRPr="00F3062C" w:rsidRDefault="00F32ABE" w:rsidP="00F32ABE">
      <w:pPr>
        <w:tabs>
          <w:tab w:val="left" w:pos="0"/>
        </w:tabs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F3062C">
        <w:rPr>
          <w:rFonts w:ascii="Tahoma" w:hAnsi="Tahoma" w:cs="Tahoma"/>
          <w:sz w:val="20"/>
          <w:szCs w:val="20"/>
        </w:rPr>
        <w:t>oraz</w:t>
      </w:r>
    </w:p>
    <w:p w:rsidR="00F32ABE" w:rsidRPr="00F3062C" w:rsidRDefault="00F32ABE" w:rsidP="00F32ABE">
      <w:pPr>
        <w:tabs>
          <w:tab w:val="left" w:pos="0"/>
        </w:tabs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F3062C">
        <w:rPr>
          <w:rFonts w:ascii="Tahoma" w:hAnsi="Tahoma" w:cs="Tahoma"/>
          <w:sz w:val="20"/>
          <w:szCs w:val="20"/>
        </w:rPr>
        <w:t xml:space="preserve">W kwestiach merytorycznych: </w:t>
      </w:r>
      <w:r>
        <w:rPr>
          <w:rFonts w:ascii="Tahoma" w:hAnsi="Tahoma" w:cs="Tahoma"/>
          <w:sz w:val="20"/>
          <w:szCs w:val="20"/>
        </w:rPr>
        <w:t>Robert Mucha</w:t>
      </w:r>
    </w:p>
    <w:p w:rsidR="00252B46" w:rsidRDefault="00F32ABE" w:rsidP="00351CA0">
      <w:pPr>
        <w:tabs>
          <w:tab w:val="left" w:pos="0"/>
        </w:tabs>
        <w:spacing w:after="0" w:line="276" w:lineRule="auto"/>
        <w:jc w:val="both"/>
      </w:pPr>
      <w:r w:rsidRPr="00F3062C">
        <w:rPr>
          <w:rFonts w:ascii="Tahoma" w:hAnsi="Tahoma" w:cs="Tahoma"/>
          <w:sz w:val="20"/>
          <w:szCs w:val="20"/>
        </w:rPr>
        <w:t>Tel. 89 767 00-</w:t>
      </w:r>
      <w:r w:rsidR="00351CA0">
        <w:rPr>
          <w:rFonts w:ascii="Tahoma" w:hAnsi="Tahoma" w:cs="Tahoma"/>
          <w:sz w:val="20"/>
          <w:szCs w:val="20"/>
        </w:rPr>
        <w:t>49</w:t>
      </w:r>
    </w:p>
    <w:p w:rsidR="00757C4C" w:rsidRPr="00962676" w:rsidRDefault="00757C4C" w:rsidP="002D24B4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before="0" w:line="276" w:lineRule="auto"/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Termin związania ofertą</w:t>
      </w:r>
    </w:p>
    <w:p w:rsidR="006D3D16" w:rsidRPr="006D3D16" w:rsidRDefault="006D3D16" w:rsidP="002D24B4">
      <w:pPr>
        <w:pStyle w:val="Akapitzlist"/>
        <w:spacing w:line="276" w:lineRule="auto"/>
        <w:ind w:left="567"/>
      </w:pPr>
      <w:bookmarkStart w:id="15" w:name="_Hlk62663862"/>
      <w:bookmarkStart w:id="16" w:name="_Hlk62822862"/>
    </w:p>
    <w:p w:rsidR="0016676D" w:rsidRPr="007D2C31" w:rsidRDefault="0016676D" w:rsidP="002D24B4">
      <w:pPr>
        <w:pStyle w:val="Akapitzlist"/>
        <w:numPr>
          <w:ilvl w:val="1"/>
          <w:numId w:val="1"/>
        </w:numPr>
        <w:spacing w:line="276" w:lineRule="auto"/>
        <w:ind w:left="709" w:hanging="709"/>
      </w:pPr>
      <w:r w:rsidRPr="007D2C31">
        <w:rPr>
          <w:rFonts w:ascii="Tahoma" w:hAnsi="Tahoma" w:cs="Tahoma"/>
          <w:color w:val="000000"/>
          <w:sz w:val="20"/>
          <w:szCs w:val="20"/>
        </w:rPr>
        <w:t xml:space="preserve">Termin związania ofertą upływa dnia </w:t>
      </w:r>
      <w:r w:rsidR="00674D76" w:rsidRPr="007D2C31">
        <w:rPr>
          <w:rFonts w:ascii="Tahoma" w:hAnsi="Tahoma" w:cs="Tahoma"/>
          <w:color w:val="000000"/>
          <w:sz w:val="20"/>
          <w:szCs w:val="20"/>
        </w:rPr>
        <w:t xml:space="preserve">25.06.2024 r. </w:t>
      </w:r>
    </w:p>
    <w:p w:rsidR="00DC2ACD" w:rsidRPr="00CE2B8D" w:rsidRDefault="00DC2ACD" w:rsidP="002D24B4">
      <w:pPr>
        <w:pStyle w:val="Akapitzlist"/>
        <w:numPr>
          <w:ilvl w:val="1"/>
          <w:numId w:val="1"/>
        </w:numPr>
        <w:autoSpaceDE w:val="0"/>
        <w:autoSpaceDN w:val="0"/>
        <w:spacing w:line="276" w:lineRule="auto"/>
        <w:ind w:left="709" w:hanging="709"/>
      </w:pPr>
      <w:r w:rsidRPr="007D2C31">
        <w:rPr>
          <w:rFonts w:ascii="Tahoma" w:hAnsi="Tahoma" w:cs="Tahoma"/>
          <w:color w:val="000000"/>
          <w:sz w:val="20"/>
          <w:szCs w:val="20"/>
        </w:rPr>
        <w:t>W przypadku gdy wybór najkorzystniejszej oferty nie nastąpi przed upływem terminu związania ofertą</w:t>
      </w:r>
      <w:r w:rsidRPr="00CE2B8D">
        <w:rPr>
          <w:rFonts w:ascii="Tahoma" w:hAnsi="Tahoma" w:cs="Tahoma"/>
          <w:color w:val="000000"/>
          <w:sz w:val="20"/>
          <w:szCs w:val="20"/>
        </w:rPr>
        <w:t xml:space="preserve"> określonego w dokumentach zamówienia, zamawiający przed upływem terminu związania ofertą zwraca się jednokrotnie do wykonawców o wyrażenie zgody na przedłużenie tego terminu o wskazywany przez niego okres, nie dłuższy niż 30 dni </w:t>
      </w:r>
      <w:r w:rsidRPr="00CE2B8D">
        <w:rPr>
          <w:rFonts w:ascii="Tahoma" w:hAnsi="Tahoma" w:cs="Tahoma"/>
          <w:b/>
          <w:bCs/>
          <w:color w:val="000000"/>
          <w:sz w:val="20"/>
          <w:szCs w:val="20"/>
        </w:rPr>
        <w:t>(art. 307 ust. 2 Ustawy).</w:t>
      </w:r>
    </w:p>
    <w:p w:rsidR="00DC2ACD" w:rsidRPr="007D2C31" w:rsidRDefault="00DC2ACD" w:rsidP="002D24B4">
      <w:pPr>
        <w:pStyle w:val="Akapitzlist"/>
        <w:numPr>
          <w:ilvl w:val="1"/>
          <w:numId w:val="1"/>
        </w:numPr>
        <w:autoSpaceDE w:val="0"/>
        <w:autoSpaceDN w:val="0"/>
        <w:spacing w:line="276" w:lineRule="auto"/>
        <w:ind w:left="709" w:hanging="709"/>
      </w:pPr>
      <w:r w:rsidRPr="00CE2B8D">
        <w:rPr>
          <w:rFonts w:ascii="Tahoma" w:hAnsi="Tahoma" w:cs="Tahoma"/>
          <w:color w:val="000000"/>
          <w:sz w:val="20"/>
          <w:szCs w:val="20"/>
        </w:rPr>
        <w:t xml:space="preserve">Przedłużenie terminu związania ofertą, o którym mowa w art. 307 ust. 2 Ustawy, wymaga złożenia przez wykonawcę pisemnego oświadczenia o wyrażeniu zgody na przedłużenie terminu związania ofertą </w:t>
      </w:r>
      <w:r w:rsidRPr="00CE2B8D">
        <w:rPr>
          <w:rFonts w:ascii="Tahoma" w:hAnsi="Tahoma" w:cs="Tahoma"/>
          <w:b/>
          <w:bCs/>
          <w:color w:val="000000"/>
          <w:sz w:val="20"/>
          <w:szCs w:val="20"/>
        </w:rPr>
        <w:t xml:space="preserve">(art. </w:t>
      </w:r>
      <w:r w:rsidRPr="007D2C31">
        <w:rPr>
          <w:rFonts w:ascii="Tahoma" w:hAnsi="Tahoma" w:cs="Tahoma"/>
          <w:b/>
          <w:bCs/>
          <w:color w:val="000000"/>
          <w:sz w:val="20"/>
          <w:szCs w:val="20"/>
        </w:rPr>
        <w:t>307 ust. 3 Ustawy).</w:t>
      </w:r>
    </w:p>
    <w:bookmarkEnd w:id="15"/>
    <w:bookmarkEnd w:id="16"/>
    <w:p w:rsidR="00D537AA" w:rsidRDefault="00D537AA" w:rsidP="002D24B4">
      <w:pPr>
        <w:spacing w:after="0" w:line="276" w:lineRule="auto"/>
        <w:rPr>
          <w:rFonts w:ascii="Tahoma" w:hAnsi="Tahoma" w:cs="Tahoma"/>
          <w:b/>
          <w:bCs/>
          <w:i/>
          <w:iCs/>
          <w:color w:val="000000"/>
          <w:sz w:val="20"/>
          <w:szCs w:val="20"/>
        </w:rPr>
      </w:pPr>
    </w:p>
    <w:p w:rsidR="00D60FB3" w:rsidRPr="00FF30C2" w:rsidRDefault="00D60FB3" w:rsidP="002D24B4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before="0" w:line="276" w:lineRule="auto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D60FB3">
        <w:rPr>
          <w:rFonts w:ascii="Tahoma" w:hAnsi="Tahoma" w:cs="Tahoma"/>
          <w:bCs/>
          <w:sz w:val="20"/>
          <w:u w:val="none"/>
        </w:rPr>
        <w:t>Wymagania dotyczące wadium, w tym jego kwota</w:t>
      </w:r>
    </w:p>
    <w:p w:rsidR="006D3D16" w:rsidRDefault="006D3D16" w:rsidP="002D24B4">
      <w:pPr>
        <w:spacing w:after="0" w:line="276" w:lineRule="auto"/>
        <w:jc w:val="both"/>
        <w:rPr>
          <w:rFonts w:ascii="Tahoma" w:hAnsi="Tahoma" w:cs="Tahoma"/>
          <w:color w:val="FF0000"/>
          <w:sz w:val="20"/>
          <w:szCs w:val="20"/>
        </w:rPr>
      </w:pPr>
    </w:p>
    <w:p w:rsidR="00D60FB3" w:rsidRPr="006D3D16" w:rsidRDefault="00D60FB3" w:rsidP="002D24B4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6D3D16">
        <w:rPr>
          <w:rFonts w:ascii="Tahoma" w:hAnsi="Tahoma" w:cs="Tahoma"/>
          <w:sz w:val="20"/>
          <w:szCs w:val="20"/>
        </w:rPr>
        <w:t>Zamawiający nie wymaga od Wykonawców wnoszenia wadium.</w:t>
      </w:r>
    </w:p>
    <w:p w:rsidR="006738EA" w:rsidRPr="00303C05" w:rsidRDefault="006738EA" w:rsidP="002D24B4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ahoma" w:hAnsi="Tahoma" w:cs="Tahoma"/>
          <w:color w:val="FF0000"/>
          <w:sz w:val="20"/>
          <w:szCs w:val="20"/>
        </w:rPr>
      </w:pPr>
    </w:p>
    <w:p w:rsidR="00757C4C" w:rsidRPr="00962676" w:rsidRDefault="00757C4C" w:rsidP="002D24B4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before="0" w:line="276" w:lineRule="auto"/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Opis sposobu przygotowania oferty</w:t>
      </w:r>
    </w:p>
    <w:p w:rsidR="00422353" w:rsidRPr="00422353" w:rsidRDefault="00422353" w:rsidP="002D24B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vanish/>
          <w:sz w:val="20"/>
          <w:szCs w:val="20"/>
        </w:rPr>
      </w:pPr>
    </w:p>
    <w:p w:rsidR="00422353" w:rsidRPr="00422353" w:rsidRDefault="00422353" w:rsidP="002D24B4">
      <w:pPr>
        <w:pStyle w:val="Akapitzlist"/>
        <w:spacing w:line="276" w:lineRule="auto"/>
        <w:ind w:left="444"/>
        <w:jc w:val="both"/>
        <w:rPr>
          <w:rFonts w:ascii="Tahoma" w:hAnsi="Tahoma" w:cs="Tahoma"/>
          <w:sz w:val="20"/>
          <w:szCs w:val="20"/>
        </w:rPr>
      </w:pPr>
    </w:p>
    <w:p w:rsidR="00303C05" w:rsidRDefault="00422353" w:rsidP="002D24B4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757C4C" w:rsidRPr="00757C4C">
        <w:rPr>
          <w:rFonts w:ascii="Tahoma" w:hAnsi="Tahoma" w:cs="Tahoma"/>
          <w:sz w:val="20"/>
          <w:szCs w:val="20"/>
        </w:rPr>
        <w:t>ferta powinna być sporządzona w jednym egzemplarzu i zgodnie z załączonym wzorem oraz powinna zawierać wszystkie wymagane dokumenty, oświadczenia i załączniki o których mowa w SWZ;</w:t>
      </w:r>
    </w:p>
    <w:p w:rsidR="004C7026" w:rsidRDefault="004C7026" w:rsidP="002D24B4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Oferta musi być przygotowana zgodnie z wzorami, które stanowią załączniki do SWZ i zgodnie </w:t>
      </w:r>
      <w:r w:rsidRPr="00303C05">
        <w:rPr>
          <w:rFonts w:ascii="Tahoma" w:hAnsi="Tahoma" w:cs="Tahoma"/>
          <w:sz w:val="20"/>
          <w:szCs w:val="20"/>
        </w:rPr>
        <w:br/>
        <w:t>z wymaganiami SWZ;</w:t>
      </w:r>
    </w:p>
    <w:p w:rsidR="004C7026" w:rsidRDefault="004C7026" w:rsidP="002D24B4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Wykonawca jest zobowiązany uzupełnić formularz ofertowy, jeżeli zabraknie miejsca, należy dołączyć dodatkowe strony;</w:t>
      </w:r>
    </w:p>
    <w:p w:rsidR="004C7026" w:rsidRDefault="004C7026" w:rsidP="002D24B4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Oferta musi być przygotowana zgodnie z Ustawą oraz z wymogami SWZ;</w:t>
      </w:r>
    </w:p>
    <w:p w:rsidR="004C7026" w:rsidRDefault="004C7026" w:rsidP="002D24B4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Oferta musi być sporządzona w języku polskim.</w:t>
      </w:r>
    </w:p>
    <w:p w:rsidR="004C7026" w:rsidRDefault="004C7026" w:rsidP="002D24B4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Oferta musi być sporządzona w postaci elektronicz</w:t>
      </w:r>
      <w:r w:rsidRPr="00CB4829">
        <w:rPr>
          <w:rFonts w:ascii="Tahoma" w:hAnsi="Tahoma" w:cs="Tahoma"/>
          <w:sz w:val="20"/>
          <w:szCs w:val="20"/>
        </w:rPr>
        <w:t xml:space="preserve">nej – w tym przypadku zamawiający </w:t>
      </w:r>
      <w:r>
        <w:rPr>
          <w:rFonts w:ascii="Tahoma" w:hAnsi="Tahoma" w:cs="Tahoma"/>
          <w:sz w:val="20"/>
          <w:szCs w:val="20"/>
        </w:rPr>
        <w:t>rekomenduje</w:t>
      </w:r>
      <w:r w:rsidRPr="00CB4829">
        <w:rPr>
          <w:rFonts w:ascii="Tahoma" w:hAnsi="Tahoma" w:cs="Tahoma"/>
          <w:sz w:val="20"/>
          <w:szCs w:val="20"/>
        </w:rPr>
        <w:t xml:space="preserve"> następujący format przesyłanych danych: .</w:t>
      </w:r>
      <w:proofErr w:type="spellStart"/>
      <w:r w:rsidRPr="00CB4829">
        <w:rPr>
          <w:rFonts w:ascii="Tahoma" w:hAnsi="Tahoma" w:cs="Tahoma"/>
          <w:sz w:val="20"/>
          <w:szCs w:val="20"/>
        </w:rPr>
        <w:t>doc</w:t>
      </w:r>
      <w:proofErr w:type="spellEnd"/>
      <w:r w:rsidRPr="00CB4829">
        <w:rPr>
          <w:rFonts w:ascii="Tahoma" w:hAnsi="Tahoma" w:cs="Tahoma"/>
          <w:sz w:val="20"/>
          <w:szCs w:val="20"/>
        </w:rPr>
        <w:t>, .</w:t>
      </w:r>
      <w:proofErr w:type="spellStart"/>
      <w:r w:rsidRPr="00CB4829">
        <w:rPr>
          <w:rFonts w:ascii="Tahoma" w:hAnsi="Tahoma" w:cs="Tahoma"/>
          <w:sz w:val="20"/>
          <w:szCs w:val="20"/>
        </w:rPr>
        <w:t>docx</w:t>
      </w:r>
      <w:proofErr w:type="spellEnd"/>
      <w:r w:rsidRPr="00CB4829">
        <w:rPr>
          <w:rFonts w:ascii="Tahoma" w:hAnsi="Tahoma" w:cs="Tahoma"/>
          <w:sz w:val="20"/>
          <w:szCs w:val="20"/>
        </w:rPr>
        <w:t>,</w:t>
      </w:r>
      <w:r w:rsidR="0056753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B4829">
        <w:rPr>
          <w:rFonts w:ascii="Tahoma" w:hAnsi="Tahoma" w:cs="Tahoma"/>
          <w:sz w:val="20"/>
          <w:szCs w:val="20"/>
        </w:rPr>
        <w:t>.pd</w:t>
      </w:r>
      <w:proofErr w:type="spellEnd"/>
      <w:r w:rsidRPr="00CB4829">
        <w:rPr>
          <w:rFonts w:ascii="Tahoma" w:hAnsi="Tahoma" w:cs="Tahoma"/>
          <w:sz w:val="20"/>
          <w:szCs w:val="20"/>
        </w:rPr>
        <w:t>f.</w:t>
      </w:r>
    </w:p>
    <w:p w:rsidR="004C7026" w:rsidRDefault="004C7026" w:rsidP="002D24B4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Treść oferty musi odpowiadać treści </w:t>
      </w:r>
      <w:r>
        <w:rPr>
          <w:rFonts w:ascii="Tahoma" w:hAnsi="Tahoma" w:cs="Tahoma"/>
          <w:sz w:val="20"/>
          <w:szCs w:val="20"/>
        </w:rPr>
        <w:t>SWZ</w:t>
      </w:r>
      <w:r w:rsidRPr="00303C05">
        <w:rPr>
          <w:rFonts w:ascii="Tahoma" w:hAnsi="Tahoma" w:cs="Tahoma"/>
          <w:sz w:val="20"/>
          <w:szCs w:val="20"/>
        </w:rPr>
        <w:t>;</w:t>
      </w:r>
    </w:p>
    <w:p w:rsidR="004C7026" w:rsidRDefault="004C7026" w:rsidP="002D24B4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Oferta musi być podpisana przez osoby wskazane w dokumencie upoważniającym</w:t>
      </w:r>
      <w:r w:rsidRPr="00303C05">
        <w:rPr>
          <w:rFonts w:ascii="Tahoma" w:hAnsi="Tahoma" w:cs="Tahoma"/>
          <w:sz w:val="20"/>
          <w:szCs w:val="20"/>
        </w:rPr>
        <w:br/>
        <w:t xml:space="preserve">do występowania </w:t>
      </w:r>
      <w:r w:rsidRPr="00FF30C2">
        <w:rPr>
          <w:rFonts w:ascii="Tahoma" w:hAnsi="Tahoma" w:cs="Tahoma"/>
          <w:sz w:val="20"/>
          <w:szCs w:val="20"/>
        </w:rPr>
        <w:t xml:space="preserve">w obrocie prawnym lub posiadające stosowne pełnomocnictwo. Oferta musi być złożona w </w:t>
      </w:r>
      <w:r>
        <w:rPr>
          <w:rFonts w:ascii="Tahoma" w:hAnsi="Tahoma" w:cs="Tahoma"/>
          <w:sz w:val="20"/>
          <w:szCs w:val="20"/>
        </w:rPr>
        <w:t xml:space="preserve">formie elektronicznej (tj. w </w:t>
      </w:r>
      <w:r w:rsidRPr="00FF30C2">
        <w:rPr>
          <w:rFonts w:ascii="Tahoma" w:hAnsi="Tahoma" w:cs="Tahoma"/>
          <w:sz w:val="20"/>
          <w:szCs w:val="20"/>
        </w:rPr>
        <w:t>postaci elektronicznej i opatrzona kwalifikowanym podpisem elektronicznym</w:t>
      </w:r>
      <w:r>
        <w:rPr>
          <w:rFonts w:ascii="Tahoma" w:hAnsi="Tahoma" w:cs="Tahoma"/>
          <w:sz w:val="20"/>
          <w:szCs w:val="20"/>
        </w:rPr>
        <w:t>) lub w postaci elektronicznej opatrzonej podpisem zaufanym lub podpisem osobistym.</w:t>
      </w:r>
    </w:p>
    <w:p w:rsidR="004C7026" w:rsidRDefault="004C7026" w:rsidP="002D24B4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Ofertę składaną przez podmioty wspólnie ubiegające się o udzielenie zamówienia (konsorcjum, koasekuracja) podpisują wszyscy wykonawcy lub ustanowiony pełnomocnik.</w:t>
      </w:r>
    </w:p>
    <w:p w:rsidR="004C7026" w:rsidRPr="0063639C" w:rsidRDefault="004C7026" w:rsidP="002D24B4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63639C">
        <w:rPr>
          <w:rFonts w:ascii="Tahoma" w:hAnsi="Tahoma" w:cs="Tahoma"/>
          <w:sz w:val="20"/>
          <w:szCs w:val="20"/>
        </w:rPr>
        <w:t>W procesie składania oferty, wniosku na platformie,  kwalifikowany podpis elektroniczny wykonawca może złożyć bezpośrednio na dokumencie, który następnie przesyła do systemu (</w:t>
      </w:r>
      <w:r w:rsidRPr="0063639C">
        <w:rPr>
          <w:rFonts w:ascii="Tahoma" w:hAnsi="Tahoma" w:cs="Tahoma"/>
          <w:bCs/>
          <w:sz w:val="20"/>
          <w:szCs w:val="20"/>
        </w:rPr>
        <w:t>opcja rekomendowana</w:t>
      </w:r>
      <w:r w:rsidRPr="0063639C">
        <w:rPr>
          <w:rFonts w:ascii="Tahoma" w:hAnsi="Tahoma" w:cs="Tahoma"/>
          <w:b/>
          <w:sz w:val="20"/>
          <w:szCs w:val="20"/>
        </w:rPr>
        <w:t xml:space="preserve"> </w:t>
      </w:r>
      <w:r w:rsidRPr="0063639C">
        <w:rPr>
          <w:rFonts w:ascii="Tahoma" w:hAnsi="Tahoma" w:cs="Tahoma"/>
          <w:sz w:val="20"/>
          <w:szCs w:val="20"/>
        </w:rPr>
        <w:t>przez</w:t>
      </w:r>
      <w:r w:rsidRPr="0063639C">
        <w:rPr>
          <w:rFonts w:ascii="Tahoma" w:hAnsi="Tahoma" w:cs="Tahoma"/>
          <w:b/>
          <w:sz w:val="20"/>
          <w:szCs w:val="20"/>
        </w:rPr>
        <w:t xml:space="preserve"> </w:t>
      </w:r>
      <w:hyperlink r:id="rId22" w:history="1">
        <w:r w:rsidRPr="00AD065F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63639C">
        <w:rPr>
          <w:rFonts w:ascii="Tahoma" w:hAnsi="Tahoma" w:cs="Tahoma"/>
          <w:sz w:val="20"/>
          <w:szCs w:val="20"/>
        </w:rPr>
        <w:t xml:space="preserve">) oraz dodatkowo dla całego pakietu dokumentów w kroku 2 </w:t>
      </w:r>
      <w:r w:rsidRPr="0063639C">
        <w:rPr>
          <w:rFonts w:ascii="Tahoma" w:hAnsi="Tahoma" w:cs="Tahoma"/>
          <w:b/>
          <w:sz w:val="20"/>
          <w:szCs w:val="20"/>
        </w:rPr>
        <w:t xml:space="preserve">Formularza składania oferty lub wniosku </w:t>
      </w:r>
      <w:r w:rsidRPr="0063639C">
        <w:rPr>
          <w:rFonts w:ascii="Tahoma" w:hAnsi="Tahoma" w:cs="Tahoma"/>
          <w:sz w:val="20"/>
          <w:szCs w:val="20"/>
        </w:rPr>
        <w:t xml:space="preserve">(po kliknięciu w przycisk </w:t>
      </w:r>
      <w:r w:rsidRPr="0063639C">
        <w:rPr>
          <w:rFonts w:ascii="Tahoma" w:hAnsi="Tahoma" w:cs="Tahoma"/>
          <w:b/>
          <w:sz w:val="20"/>
          <w:szCs w:val="20"/>
        </w:rPr>
        <w:t>Przejdź do podsumowania</w:t>
      </w:r>
      <w:r w:rsidRPr="0063639C">
        <w:rPr>
          <w:rFonts w:ascii="Tahoma" w:hAnsi="Tahoma" w:cs="Tahoma"/>
          <w:sz w:val="20"/>
          <w:szCs w:val="20"/>
        </w:rPr>
        <w:t xml:space="preserve">). </w:t>
      </w:r>
    </w:p>
    <w:p w:rsidR="004C7026" w:rsidRDefault="004C7026" w:rsidP="002D24B4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Wykonawca może złożyć tylko jedną ofertę z jedną ostateczną ceną (art. 218 ust. 1 Ustawy);</w:t>
      </w:r>
    </w:p>
    <w:p w:rsidR="004C7026" w:rsidRDefault="004C7026" w:rsidP="002D24B4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Wykonawca poniesie wszelkie koszty związane z przygotowaniem i złożeniem  oferty;</w:t>
      </w:r>
    </w:p>
    <w:p w:rsidR="004C7026" w:rsidRPr="00303C05" w:rsidRDefault="004C7026" w:rsidP="002D24B4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Nie ujawnia się informacji stanowiących tajemnicę przedsiębiorstwa w rozumieniu przepisów ustawy z dnia 16 kwietnia 1993 r. o zwalczaniu nieuczciwej </w:t>
      </w:r>
      <w:r w:rsidRPr="00C73A77">
        <w:rPr>
          <w:rFonts w:ascii="Tahoma" w:hAnsi="Tahoma" w:cs="Tahoma"/>
          <w:sz w:val="20"/>
          <w:szCs w:val="20"/>
        </w:rPr>
        <w:t>konkurencji (</w:t>
      </w:r>
      <w:r w:rsidR="00482805" w:rsidRPr="00C73A77">
        <w:rPr>
          <w:rFonts w:ascii="Tahoma" w:hAnsi="Tahoma" w:cs="Tahoma"/>
          <w:sz w:val="20"/>
          <w:szCs w:val="20"/>
        </w:rPr>
        <w:t>Dz. U. z 2022 r. poz. 1233</w:t>
      </w:r>
      <w:r w:rsidRPr="00C73A77">
        <w:rPr>
          <w:rFonts w:ascii="Tahoma" w:hAnsi="Tahoma" w:cs="Tahoma"/>
          <w:sz w:val="20"/>
          <w:szCs w:val="20"/>
        </w:rPr>
        <w:t>), jeżeli wykonawca, wraz z przekazaniem takich informacji, zastrzegł, że nie mogą być one udostępniane oraz wykazał, że zastrzeżone informacje stanowią tajemnicę przedsiębiorstwa. W takim przypadku</w:t>
      </w:r>
      <w:r w:rsidRPr="00303C05">
        <w:rPr>
          <w:rFonts w:ascii="Tahoma" w:hAnsi="Tahoma" w:cs="Tahoma"/>
          <w:sz w:val="20"/>
          <w:szCs w:val="20"/>
        </w:rPr>
        <w:t xml:space="preserve"> wszelkie informacje które Wykonawca zastrzeże jako tajemnicę przedsiębiorstwa powinny zostać złożone w </w:t>
      </w:r>
      <w:bookmarkStart w:id="17" w:name="_Hlk55230507"/>
      <w:r w:rsidRPr="00303C05">
        <w:rPr>
          <w:rFonts w:ascii="Tahoma" w:hAnsi="Tahoma" w:cs="Tahoma"/>
          <w:sz w:val="20"/>
          <w:szCs w:val="20"/>
        </w:rPr>
        <w:t xml:space="preserve">sposób określony w </w:t>
      </w:r>
      <w:r>
        <w:rPr>
          <w:rFonts w:ascii="Tahoma" w:hAnsi="Tahoma" w:cs="Tahoma"/>
          <w:sz w:val="20"/>
          <w:szCs w:val="20"/>
        </w:rPr>
        <w:t>pkt</w:t>
      </w:r>
      <w:r w:rsidRPr="00303C05">
        <w:rPr>
          <w:rFonts w:ascii="Tahoma" w:hAnsi="Tahoma" w:cs="Tahoma"/>
          <w:sz w:val="20"/>
          <w:szCs w:val="20"/>
        </w:rPr>
        <w:t xml:space="preserve"> 12.4. SWZ.</w:t>
      </w:r>
    </w:p>
    <w:bookmarkEnd w:id="17"/>
    <w:p w:rsidR="004C7026" w:rsidRDefault="004C7026" w:rsidP="002D24B4">
      <w:pPr>
        <w:tabs>
          <w:tab w:val="left" w:pos="993"/>
          <w:tab w:val="left" w:pos="1134"/>
        </w:tabs>
        <w:spacing w:after="0" w:line="276" w:lineRule="auto"/>
        <w:ind w:left="709" w:hanging="709"/>
        <w:jc w:val="both"/>
        <w:rPr>
          <w:rFonts w:ascii="Tahoma" w:hAnsi="Tahoma" w:cs="Tahoma"/>
          <w:b/>
          <w:sz w:val="20"/>
          <w:szCs w:val="20"/>
        </w:rPr>
      </w:pPr>
      <w:r w:rsidRPr="00422353">
        <w:rPr>
          <w:rFonts w:ascii="Tahoma" w:hAnsi="Tahoma" w:cs="Tahoma"/>
          <w:b/>
          <w:sz w:val="20"/>
          <w:szCs w:val="20"/>
        </w:rPr>
        <w:t>Wykonawca nie może zastrzec informacji, o których mowa w art. 222 ust. 5 Ustawy</w:t>
      </w:r>
      <w:r w:rsidR="006D3D16">
        <w:rPr>
          <w:rFonts w:ascii="Tahoma" w:hAnsi="Tahoma" w:cs="Tahoma"/>
          <w:b/>
          <w:sz w:val="20"/>
          <w:szCs w:val="20"/>
        </w:rPr>
        <w:t>.</w:t>
      </w:r>
    </w:p>
    <w:p w:rsidR="006D3D16" w:rsidRPr="00422353" w:rsidRDefault="006D3D16" w:rsidP="002D24B4">
      <w:pPr>
        <w:tabs>
          <w:tab w:val="left" w:pos="993"/>
          <w:tab w:val="left" w:pos="1134"/>
        </w:tabs>
        <w:spacing w:after="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</w:p>
    <w:p w:rsidR="009374BA" w:rsidRPr="00303C05" w:rsidRDefault="009374BA" w:rsidP="002D24B4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before="0" w:line="276" w:lineRule="auto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970768">
        <w:rPr>
          <w:rFonts w:ascii="Tahoma" w:hAnsi="Tahoma" w:cs="Tahoma"/>
          <w:bCs/>
          <w:sz w:val="20"/>
          <w:u w:val="none"/>
        </w:rPr>
        <w:t>Sposób oraz termin składania ofert</w:t>
      </w:r>
    </w:p>
    <w:p w:rsidR="006D3D16" w:rsidRDefault="006D3D16" w:rsidP="002D24B4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D21222" w:rsidRDefault="00D21222" w:rsidP="002D24B4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Do</w:t>
      </w:r>
      <w:r w:rsidRPr="00970768">
        <w:rPr>
          <w:rFonts w:ascii="Tahoma" w:hAnsi="Tahoma" w:cs="Tahoma"/>
          <w:sz w:val="20"/>
          <w:szCs w:val="20"/>
        </w:rPr>
        <w:t xml:space="preserve"> oferty składanej w odpowiedzi na ogłoszenie o zamówieniu wykonawca dołącza</w:t>
      </w:r>
      <w:r>
        <w:rPr>
          <w:rFonts w:ascii="Tahoma" w:hAnsi="Tahoma" w:cs="Tahoma"/>
          <w:sz w:val="20"/>
          <w:szCs w:val="20"/>
        </w:rPr>
        <w:t>:</w:t>
      </w:r>
    </w:p>
    <w:p w:rsidR="007D699F" w:rsidRDefault="00D21222" w:rsidP="002D24B4">
      <w:pPr>
        <w:pStyle w:val="Akapitzlist"/>
        <w:numPr>
          <w:ilvl w:val="2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1134" w:hanging="141"/>
        <w:jc w:val="both"/>
        <w:rPr>
          <w:rFonts w:ascii="Tahoma" w:hAnsi="Tahoma" w:cs="Tahoma"/>
          <w:sz w:val="20"/>
          <w:szCs w:val="20"/>
        </w:rPr>
      </w:pPr>
      <w:r w:rsidRPr="00970768">
        <w:rPr>
          <w:rFonts w:ascii="Tahoma" w:hAnsi="Tahoma" w:cs="Tahoma"/>
          <w:sz w:val="20"/>
          <w:szCs w:val="20"/>
        </w:rPr>
        <w:t xml:space="preserve">oświadczenie, o którym mowa w </w:t>
      </w:r>
      <w:r>
        <w:rPr>
          <w:rFonts w:ascii="Tahoma" w:hAnsi="Tahoma" w:cs="Tahoma"/>
          <w:sz w:val="20"/>
          <w:szCs w:val="20"/>
        </w:rPr>
        <w:t>pkt</w:t>
      </w:r>
      <w:r w:rsidRPr="009707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10</w:t>
      </w:r>
      <w:r w:rsidRPr="00970768">
        <w:rPr>
          <w:rFonts w:ascii="Tahoma" w:hAnsi="Tahoma" w:cs="Tahoma"/>
          <w:sz w:val="20"/>
          <w:szCs w:val="20"/>
        </w:rPr>
        <w:t>.1. SWZ.</w:t>
      </w:r>
    </w:p>
    <w:p w:rsidR="007D699F" w:rsidRPr="00A56961" w:rsidRDefault="00D21222" w:rsidP="002D24B4">
      <w:pPr>
        <w:pStyle w:val="Akapitzlist"/>
        <w:numPr>
          <w:ilvl w:val="2"/>
          <w:numId w:val="7"/>
        </w:numPr>
        <w:shd w:val="clear" w:color="auto" w:fill="FFFFFF"/>
        <w:tabs>
          <w:tab w:val="clear" w:pos="2160"/>
          <w:tab w:val="left" w:pos="567"/>
        </w:tabs>
        <w:autoSpaceDE w:val="0"/>
        <w:autoSpaceDN w:val="0"/>
        <w:adjustRightInd w:val="0"/>
        <w:spacing w:line="276" w:lineRule="auto"/>
        <w:ind w:left="1134" w:hanging="141"/>
        <w:jc w:val="both"/>
        <w:rPr>
          <w:rFonts w:ascii="Tahoma" w:hAnsi="Tahoma" w:cs="Tahoma"/>
          <w:sz w:val="20"/>
          <w:szCs w:val="20"/>
        </w:rPr>
      </w:pPr>
      <w:r w:rsidRPr="007D699F">
        <w:rPr>
          <w:rFonts w:ascii="Tahoma" w:hAnsi="Tahoma" w:cs="Tahoma"/>
          <w:sz w:val="20"/>
          <w:szCs w:val="20"/>
        </w:rPr>
        <w:t xml:space="preserve">pełnomocnictwo lub inny dokument potwierdzający umocowanie do reprezentowania wykonawcy - jeżeli w </w:t>
      </w:r>
      <w:r w:rsidRPr="00A56961">
        <w:rPr>
          <w:rFonts w:ascii="Tahoma" w:hAnsi="Tahoma" w:cs="Tahoma"/>
          <w:sz w:val="20"/>
          <w:szCs w:val="20"/>
        </w:rPr>
        <w:t>imieniu wykonawcy działa osoba, której umocowanie do jego reprezentowania nie wynika z dokumentów, o których mowa w pkt 11.1 SWZ.</w:t>
      </w:r>
    </w:p>
    <w:p w:rsidR="00D21222" w:rsidRPr="00AD065F" w:rsidRDefault="00D21222" w:rsidP="00351CA0">
      <w:pPr>
        <w:spacing w:after="0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 xml:space="preserve">Ofertę wraz z wymaganymi dokumentami należy umieścić na </w:t>
      </w:r>
      <w:hyperlink r:id="rId23" w:history="1">
        <w:r w:rsidRPr="00AD065F">
          <w:rPr>
            <w:rFonts w:ascii="Tahoma" w:hAnsi="Tahoma" w:cs="Tahoma"/>
            <w:sz w:val="20"/>
            <w:szCs w:val="20"/>
          </w:rPr>
          <w:t>platformazakupowa.pl</w:t>
        </w:r>
      </w:hyperlink>
      <w:r w:rsidRPr="00AD065F">
        <w:rPr>
          <w:rFonts w:ascii="Tahoma" w:hAnsi="Tahoma" w:cs="Tahoma"/>
          <w:sz w:val="20"/>
          <w:szCs w:val="20"/>
        </w:rPr>
        <w:t xml:space="preserve"> pod adresem:</w:t>
      </w:r>
      <w:r w:rsidR="00351CA0" w:rsidRPr="00351CA0">
        <w:t xml:space="preserve"> </w:t>
      </w:r>
      <w:hyperlink r:id="rId24" w:history="1">
        <w:r w:rsidR="00351CA0" w:rsidRPr="00FC641D">
          <w:rPr>
            <w:rStyle w:val="Hipercze"/>
            <w:rFonts w:ascii="Tahoma" w:eastAsia="Calibri" w:hAnsi="Tahoma" w:cs="Tahoma"/>
            <w:sz w:val="20"/>
            <w:szCs w:val="20"/>
            <w:lang w:eastAsia="pl-PL"/>
          </w:rPr>
          <w:t>https://platformazakupowa.pl/pn/lidzbarski</w:t>
        </w:r>
      </w:hyperlink>
      <w:r w:rsidRPr="00AD065F">
        <w:rPr>
          <w:rFonts w:ascii="Tahoma" w:hAnsi="Tahoma" w:cs="Tahoma"/>
          <w:sz w:val="20"/>
          <w:szCs w:val="20"/>
        </w:rPr>
        <w:t>. Do oferty należy dołączyć wszystkie wymagane w SWZ dokumenty.</w:t>
      </w:r>
    </w:p>
    <w:p w:rsidR="00D21222" w:rsidRPr="00AD065F" w:rsidRDefault="00D21222" w:rsidP="002D24B4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 xml:space="preserve">Ofertę oraz oświadczenie, o którym mowa w pkt 10.1 SWZ, składa się, pod rygorem nieważności, w formie elektronicznej lub w postaci elektronicznej opatrzonej podpisem zaufanym lub podpisem osobistym. W procesie składania oferty za pośrednictwem </w:t>
      </w:r>
      <w:hyperlink r:id="rId25" w:history="1">
        <w:r w:rsidRPr="00AD065F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AD065F">
        <w:rPr>
          <w:rFonts w:ascii="Tahoma" w:hAnsi="Tahoma" w:cs="Tahoma"/>
          <w:sz w:val="20"/>
          <w:szCs w:val="20"/>
        </w:rPr>
        <w:t>,  wykonawca powinien złożyć podpis bezpośrednio na dokumentach przesłanych za pośrednictwem platformazakupowa.pl. Zamawiający zaleca stosowanie podpisu na każdym załączonym pliku osobno.</w:t>
      </w:r>
    </w:p>
    <w:p w:rsidR="00D21222" w:rsidRPr="00AD065F" w:rsidRDefault="00D21222" w:rsidP="002D24B4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>Po wypełnieniu „Formularza składania oferty lub wniosku” i dołączenia  wszystkich wymaganych załączników należy kliknąć przycisk „Przejdź do podsumowania”.</w:t>
      </w:r>
    </w:p>
    <w:p w:rsidR="00D21222" w:rsidRPr="00AD065F" w:rsidRDefault="00D21222" w:rsidP="002D24B4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:rsidR="00D21222" w:rsidRPr="00AD065F" w:rsidRDefault="00D21222" w:rsidP="002D24B4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26" w:history="1">
        <w:r w:rsidRPr="00AD065F">
          <w:rPr>
            <w:rStyle w:val="Hipercze"/>
            <w:rFonts w:ascii="Tahoma" w:hAnsi="Tahoma" w:cs="Tahoma"/>
            <w:color w:val="1155CC"/>
            <w:sz w:val="20"/>
            <w:szCs w:val="20"/>
          </w:rPr>
          <w:t>https://platformazakupowa.pl/strona/45-instrukcje</w:t>
        </w:r>
      </w:hyperlink>
    </w:p>
    <w:p w:rsidR="00D21222" w:rsidRDefault="00D21222" w:rsidP="002D24B4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 xml:space="preserve">Wykonawca, za pośrednictwem </w:t>
      </w:r>
      <w:hyperlink r:id="rId27" w:history="1">
        <w:r w:rsidRPr="00AD065F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AD065F">
        <w:rPr>
          <w:rFonts w:ascii="Tahoma" w:hAnsi="Tahoma" w:cs="Tahoma"/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28" w:history="1">
        <w:r w:rsidRPr="00AD065F">
          <w:rPr>
            <w:rStyle w:val="Hipercze"/>
            <w:rFonts w:ascii="Tahoma" w:hAnsi="Tahoma" w:cs="Tahoma"/>
            <w:sz w:val="20"/>
            <w:szCs w:val="20"/>
          </w:rPr>
          <w:t>https://platformazakupowa.pl/strona/45-instrukcje</w:t>
        </w:r>
      </w:hyperlink>
    </w:p>
    <w:p w:rsidR="00D21222" w:rsidRPr="001E2DC6" w:rsidRDefault="00D21222" w:rsidP="002D24B4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1E2DC6">
        <w:rPr>
          <w:rFonts w:ascii="Tahoma" w:hAnsi="Tahoma" w:cs="Tahoma"/>
          <w:sz w:val="20"/>
          <w:szCs w:val="20"/>
        </w:rPr>
        <w:t xml:space="preserve">Zamawiający nie ponosi odpowiedzialności za złożenie oferty w sposób niezgodny z Instrukcją korzystania z </w:t>
      </w:r>
      <w:hyperlink r:id="rId29">
        <w:r w:rsidRPr="001E2DC6">
          <w:rPr>
            <w:rFonts w:ascii="Tahoma" w:hAnsi="Tahoma" w:cs="Tahoma"/>
            <w:sz w:val="20"/>
            <w:szCs w:val="20"/>
          </w:rPr>
          <w:t>platformazakupowa.pl</w:t>
        </w:r>
      </w:hyperlink>
      <w:r w:rsidRPr="001E2DC6">
        <w:rPr>
          <w:rFonts w:ascii="Tahoma" w:hAnsi="Tahoma" w:cs="Tahoma"/>
          <w:sz w:val="20"/>
          <w:szCs w:val="20"/>
        </w:rPr>
        <w:t xml:space="preserve">, w szczególności za sytuację, gdy zamawiający zapozna się z treścią oferty przed upływem terminu składania ofert (np. </w:t>
      </w:r>
      <w:r>
        <w:rPr>
          <w:rFonts w:ascii="Tahoma" w:hAnsi="Tahoma" w:cs="Tahoma"/>
          <w:sz w:val="20"/>
          <w:szCs w:val="20"/>
        </w:rPr>
        <w:t xml:space="preserve">na skutek </w:t>
      </w:r>
      <w:r w:rsidRPr="001E2DC6">
        <w:rPr>
          <w:rFonts w:ascii="Tahoma" w:hAnsi="Tahoma" w:cs="Tahoma"/>
          <w:sz w:val="20"/>
          <w:szCs w:val="20"/>
        </w:rPr>
        <w:t>złożeni</w:t>
      </w:r>
      <w:r>
        <w:rPr>
          <w:rFonts w:ascii="Tahoma" w:hAnsi="Tahoma" w:cs="Tahoma"/>
          <w:sz w:val="20"/>
          <w:szCs w:val="20"/>
        </w:rPr>
        <w:t>a</w:t>
      </w:r>
      <w:r w:rsidRPr="001E2DC6">
        <w:rPr>
          <w:rFonts w:ascii="Tahoma" w:hAnsi="Tahoma" w:cs="Tahoma"/>
          <w:sz w:val="20"/>
          <w:szCs w:val="20"/>
        </w:rPr>
        <w:t xml:space="preserve"> oferty w zakładce „Wyślij wiadomość do zamawiającego”). </w:t>
      </w:r>
      <w:r w:rsidRPr="001E2DC6">
        <w:rPr>
          <w:rFonts w:ascii="Tahoma" w:hAnsi="Tahoma" w:cs="Tahoma"/>
          <w:sz w:val="20"/>
          <w:szCs w:val="20"/>
        </w:rPr>
        <w:br/>
        <w:t xml:space="preserve">Taka oferta zostanie uznana przez Zamawiającego za ofertę handlową i nie będzie brana pod uwagę w przedmiotowym postępowaniu ponieważ nie został spełniony obowiązek </w:t>
      </w:r>
      <w:r>
        <w:rPr>
          <w:rFonts w:ascii="Tahoma" w:hAnsi="Tahoma" w:cs="Tahoma"/>
          <w:sz w:val="20"/>
          <w:szCs w:val="20"/>
        </w:rPr>
        <w:t>określony</w:t>
      </w:r>
      <w:r w:rsidRPr="001E2DC6">
        <w:rPr>
          <w:rFonts w:ascii="Tahoma" w:hAnsi="Tahoma" w:cs="Tahoma"/>
          <w:sz w:val="20"/>
          <w:szCs w:val="20"/>
        </w:rPr>
        <w:t xml:space="preserve"> w art. 221 Ustawy.</w:t>
      </w:r>
    </w:p>
    <w:p w:rsidR="00D21222" w:rsidRPr="00F86A2E" w:rsidRDefault="00D21222" w:rsidP="002D24B4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ahoma" w:hAnsi="Tahoma" w:cs="Tahoma"/>
          <w:b/>
          <w:bCs/>
          <w:sz w:val="20"/>
          <w:szCs w:val="20"/>
        </w:rPr>
      </w:pPr>
      <w:r w:rsidRPr="00F86A2E">
        <w:rPr>
          <w:rFonts w:ascii="Tahoma" w:hAnsi="Tahoma" w:cs="Tahoma"/>
          <w:b/>
          <w:bCs/>
          <w:sz w:val="20"/>
          <w:szCs w:val="20"/>
        </w:rPr>
        <w:t>Termin składania ofert.</w:t>
      </w:r>
    </w:p>
    <w:p w:rsidR="006D3D16" w:rsidRPr="007D2C31" w:rsidRDefault="00D21222" w:rsidP="007D2C31">
      <w:pPr>
        <w:spacing w:after="0" w:line="276" w:lineRule="auto"/>
        <w:ind w:left="709" w:hanging="1"/>
        <w:rPr>
          <w:rFonts w:ascii="Tahoma" w:hAnsi="Tahoma" w:cs="Tahoma"/>
          <w:b/>
          <w:sz w:val="20"/>
          <w:szCs w:val="20"/>
        </w:rPr>
      </w:pPr>
      <w:r w:rsidRPr="007D2C31">
        <w:rPr>
          <w:rFonts w:ascii="Tahoma" w:hAnsi="Tahoma" w:cs="Tahoma"/>
          <w:sz w:val="20"/>
          <w:szCs w:val="20"/>
        </w:rPr>
        <w:t xml:space="preserve">Oferty należy składać do dnia </w:t>
      </w:r>
      <w:r w:rsidR="007D2C31" w:rsidRPr="007D2C31">
        <w:rPr>
          <w:rFonts w:ascii="Tahoma" w:hAnsi="Tahoma" w:cs="Tahoma"/>
          <w:b/>
          <w:sz w:val="20"/>
          <w:szCs w:val="20"/>
        </w:rPr>
        <w:t xml:space="preserve">27.05.2024 </w:t>
      </w:r>
      <w:r w:rsidRPr="007D2C31">
        <w:rPr>
          <w:rFonts w:ascii="Tahoma" w:hAnsi="Tahoma" w:cs="Tahoma"/>
          <w:b/>
          <w:sz w:val="20"/>
          <w:szCs w:val="20"/>
        </w:rPr>
        <w:t xml:space="preserve"> r. do godz. </w:t>
      </w:r>
      <w:r w:rsidR="007D2C31" w:rsidRPr="007D2C31">
        <w:rPr>
          <w:rFonts w:ascii="Tahoma" w:hAnsi="Tahoma" w:cs="Tahoma"/>
          <w:b/>
          <w:sz w:val="20"/>
          <w:szCs w:val="20"/>
        </w:rPr>
        <w:t>12:00</w:t>
      </w:r>
    </w:p>
    <w:p w:rsidR="000F6FB5" w:rsidRPr="00303C05" w:rsidRDefault="00F86A2E" w:rsidP="002D24B4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before="0" w:line="276" w:lineRule="auto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F86A2E">
        <w:rPr>
          <w:rFonts w:ascii="Tahoma" w:hAnsi="Tahoma" w:cs="Tahoma"/>
          <w:bCs/>
          <w:sz w:val="20"/>
          <w:u w:val="none"/>
        </w:rPr>
        <w:t>Termin otwarcia ofert</w:t>
      </w:r>
    </w:p>
    <w:p w:rsidR="006D3D16" w:rsidRPr="006D3D16" w:rsidRDefault="006D3D16" w:rsidP="002D24B4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303C05" w:rsidRPr="007D2C31" w:rsidRDefault="00F86A2E" w:rsidP="002D24B4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 w:rsidRPr="007D2C31">
        <w:rPr>
          <w:rFonts w:ascii="Tahoma" w:hAnsi="Tahoma" w:cs="Tahoma"/>
          <w:b/>
          <w:bCs/>
          <w:sz w:val="20"/>
          <w:szCs w:val="20"/>
        </w:rPr>
        <w:t>Otwarcie</w:t>
      </w:r>
      <w:r w:rsidRPr="007D2C31">
        <w:rPr>
          <w:rFonts w:ascii="Tahoma" w:hAnsi="Tahoma" w:cs="Tahoma"/>
          <w:sz w:val="20"/>
          <w:szCs w:val="20"/>
        </w:rPr>
        <w:t xml:space="preserve"> ofert nastąpi  w dniu </w:t>
      </w:r>
      <w:r w:rsidR="007D2C31" w:rsidRPr="007D2C31">
        <w:rPr>
          <w:rFonts w:ascii="Tahoma" w:hAnsi="Tahoma" w:cs="Tahoma"/>
          <w:b/>
          <w:sz w:val="20"/>
          <w:szCs w:val="20"/>
        </w:rPr>
        <w:t>27.05.2024</w:t>
      </w:r>
      <w:r w:rsidRPr="007D2C31">
        <w:rPr>
          <w:rFonts w:ascii="Tahoma" w:hAnsi="Tahoma" w:cs="Tahoma"/>
          <w:b/>
          <w:sz w:val="20"/>
          <w:szCs w:val="20"/>
        </w:rPr>
        <w:t xml:space="preserve"> r. o godz. </w:t>
      </w:r>
      <w:r w:rsidR="007D2C31" w:rsidRPr="007D2C31">
        <w:rPr>
          <w:rFonts w:ascii="Tahoma" w:hAnsi="Tahoma" w:cs="Tahoma"/>
          <w:b/>
          <w:sz w:val="20"/>
          <w:szCs w:val="20"/>
        </w:rPr>
        <w:t>12:10</w:t>
      </w:r>
      <w:r w:rsidRPr="007D2C31">
        <w:rPr>
          <w:rFonts w:ascii="Tahoma" w:hAnsi="Tahoma" w:cs="Tahoma"/>
          <w:b/>
          <w:sz w:val="20"/>
          <w:szCs w:val="20"/>
        </w:rPr>
        <w:t>.</w:t>
      </w:r>
    </w:p>
    <w:p w:rsidR="00F86A2E" w:rsidRPr="00303C05" w:rsidRDefault="00F86A2E" w:rsidP="002D24B4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:rsidR="00F86A2E" w:rsidRPr="000F6FB5" w:rsidRDefault="00F86A2E" w:rsidP="002D24B4">
      <w:pPr>
        <w:tabs>
          <w:tab w:val="left" w:pos="567"/>
        </w:tabs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F6FB5">
        <w:rPr>
          <w:rFonts w:ascii="Tahoma" w:hAnsi="Tahoma" w:cs="Tahoma"/>
          <w:sz w:val="20"/>
          <w:szCs w:val="20"/>
        </w:rPr>
        <w:t>Zamawiający informuje o zmianie terminu otwarcia ofert na stronie internetowej prowadzonego postępowania.</w:t>
      </w:r>
    </w:p>
    <w:p w:rsidR="006D3D16" w:rsidRPr="00400AB9" w:rsidRDefault="00F86A2E" w:rsidP="002D24B4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F6FB5">
        <w:rPr>
          <w:rFonts w:ascii="Tahoma" w:hAnsi="Tahoma" w:cs="Tahoma"/>
          <w:sz w:val="20"/>
          <w:szCs w:val="20"/>
        </w:rPr>
        <w:t>Zamawiający, najpóźniej przed otwarciem ofert, udostępni na stronie internetowej prowadz</w:t>
      </w:r>
      <w:r w:rsidR="00FD2B68" w:rsidRPr="000F6FB5">
        <w:rPr>
          <w:rFonts w:ascii="Tahoma" w:hAnsi="Tahoma" w:cs="Tahoma"/>
          <w:sz w:val="20"/>
          <w:szCs w:val="20"/>
        </w:rPr>
        <w:t>o</w:t>
      </w:r>
      <w:r w:rsidRPr="000F6FB5">
        <w:rPr>
          <w:rFonts w:ascii="Tahoma" w:hAnsi="Tahoma" w:cs="Tahoma"/>
          <w:sz w:val="20"/>
          <w:szCs w:val="20"/>
        </w:rPr>
        <w:t>nego postępowania informację o kwocie, jaką zamierza przeznaczyć na sfinansowanie zamówienia.</w:t>
      </w:r>
    </w:p>
    <w:p w:rsidR="006D3D16" w:rsidRDefault="006D3D16" w:rsidP="002D24B4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:rsidR="0021018D" w:rsidRPr="00303C05" w:rsidRDefault="0021018D" w:rsidP="002D24B4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before="0" w:line="276" w:lineRule="auto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C</w:t>
      </w:r>
      <w:r w:rsidRPr="0021018D">
        <w:rPr>
          <w:rFonts w:ascii="Tahoma" w:hAnsi="Tahoma" w:cs="Tahoma"/>
          <w:bCs/>
          <w:sz w:val="20"/>
          <w:u w:val="none"/>
        </w:rPr>
        <w:t>zynności wykonywane p</w:t>
      </w:r>
      <w:r>
        <w:rPr>
          <w:rFonts w:ascii="Tahoma" w:hAnsi="Tahoma" w:cs="Tahoma"/>
          <w:bCs/>
          <w:sz w:val="20"/>
          <w:u w:val="none"/>
        </w:rPr>
        <w:t>o</w:t>
      </w:r>
      <w:r w:rsidRPr="0021018D">
        <w:rPr>
          <w:rFonts w:ascii="Tahoma" w:hAnsi="Tahoma" w:cs="Tahoma"/>
          <w:bCs/>
          <w:sz w:val="20"/>
          <w:u w:val="none"/>
        </w:rPr>
        <w:t xml:space="preserve"> otwarciu </w:t>
      </w:r>
      <w:r>
        <w:rPr>
          <w:rFonts w:ascii="Tahoma" w:hAnsi="Tahoma" w:cs="Tahoma"/>
          <w:bCs/>
          <w:sz w:val="20"/>
          <w:u w:val="none"/>
        </w:rPr>
        <w:t>ofert</w:t>
      </w:r>
    </w:p>
    <w:p w:rsidR="006D3D16" w:rsidRDefault="006D3D16" w:rsidP="002D24B4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041DE5" w:rsidRPr="00A56961" w:rsidRDefault="00041DE5" w:rsidP="002D24B4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Zamawiający, niezwłocznie po otwarciu ofert, udostępnia na stronie internetowej prowadzonego postępowania informacje o:</w:t>
      </w:r>
    </w:p>
    <w:p w:rsidR="00041DE5" w:rsidRPr="00A56961" w:rsidRDefault="00041DE5" w:rsidP="002D24B4">
      <w:pPr>
        <w:spacing w:after="0" w:line="276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1) nazwach albo imionach i nazwiskach oraz siedzibach lub miejscach prowadzonej działalności gospodarczej albo miejscach zamieszkania wykonawców, których oferty zostały otwarte;</w:t>
      </w:r>
    </w:p>
    <w:p w:rsidR="00041DE5" w:rsidRPr="000F6FB5" w:rsidRDefault="00041DE5" w:rsidP="002D24B4">
      <w:pPr>
        <w:spacing w:after="0" w:line="276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2) cenach zawartych w ofertach.</w:t>
      </w:r>
    </w:p>
    <w:p w:rsidR="0056360D" w:rsidRDefault="0056360D" w:rsidP="002D24B4">
      <w:pPr>
        <w:pStyle w:val="Akapitzlist"/>
        <w:numPr>
          <w:ilvl w:val="1"/>
          <w:numId w:val="1"/>
        </w:numPr>
        <w:spacing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56360D">
        <w:rPr>
          <w:rFonts w:ascii="Tahoma" w:hAnsi="Tahoma" w:cs="Tahoma"/>
          <w:sz w:val="20"/>
          <w:szCs w:val="20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="00400AB9">
        <w:rPr>
          <w:rFonts w:ascii="Tahoma" w:hAnsi="Tahoma" w:cs="Tahoma"/>
          <w:sz w:val="20"/>
          <w:szCs w:val="20"/>
        </w:rPr>
        <w:t>.</w:t>
      </w:r>
    </w:p>
    <w:p w:rsidR="00400AB9" w:rsidRDefault="00400AB9" w:rsidP="002D24B4">
      <w:pPr>
        <w:pStyle w:val="Akapitzlist"/>
        <w:spacing w:line="276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:rsidR="00400AB9" w:rsidRPr="0056360D" w:rsidRDefault="00400AB9" w:rsidP="002D24B4">
      <w:pPr>
        <w:pStyle w:val="Akapitzlist"/>
        <w:spacing w:line="276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:rsidR="0021018D" w:rsidRDefault="0021018D" w:rsidP="002D24B4">
      <w:p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</w:p>
    <w:p w:rsidR="00FD2B68" w:rsidRPr="00F86A2E" w:rsidRDefault="00FD2B68" w:rsidP="002D24B4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before="0" w:line="276" w:lineRule="auto"/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FD2B68">
        <w:rPr>
          <w:rFonts w:ascii="Tahoma" w:hAnsi="Tahoma" w:cs="Tahoma"/>
          <w:bCs/>
          <w:sz w:val="20"/>
          <w:u w:val="none"/>
        </w:rPr>
        <w:t>Sposób obliczenia ceny</w:t>
      </w:r>
    </w:p>
    <w:p w:rsidR="00FD2B68" w:rsidRDefault="00FD2B68" w:rsidP="002D24B4">
      <w:pPr>
        <w:spacing w:after="0" w:line="276" w:lineRule="auto"/>
        <w:jc w:val="both"/>
      </w:pPr>
    </w:p>
    <w:p w:rsidR="002649DC" w:rsidRPr="006D3D16" w:rsidRDefault="00FD2B68" w:rsidP="002D24B4">
      <w:pPr>
        <w:pStyle w:val="Tekstpodstawowywcity3"/>
        <w:numPr>
          <w:ilvl w:val="1"/>
          <w:numId w:val="1"/>
        </w:numPr>
        <w:spacing w:line="276" w:lineRule="auto"/>
        <w:ind w:left="709" w:hanging="709"/>
        <w:rPr>
          <w:rFonts w:ascii="Tahoma" w:hAnsi="Tahoma" w:cs="Tahoma"/>
          <w:sz w:val="20"/>
        </w:rPr>
      </w:pPr>
      <w:r w:rsidRPr="006D3D16">
        <w:rPr>
          <w:rFonts w:ascii="Tahoma" w:hAnsi="Tahoma" w:cs="Tahoma"/>
          <w:sz w:val="20"/>
        </w:rPr>
        <w:t xml:space="preserve">Wykonawca podaje w ofercie </w:t>
      </w:r>
      <w:r w:rsidRPr="006D3D16">
        <w:rPr>
          <w:rFonts w:ascii="Tahoma" w:hAnsi="Tahoma" w:cs="Tahoma"/>
          <w:sz w:val="20"/>
          <w:u w:val="single"/>
        </w:rPr>
        <w:t>jedną cenę</w:t>
      </w:r>
      <w:r w:rsidRPr="006D3D16">
        <w:rPr>
          <w:rFonts w:ascii="Tahoma" w:hAnsi="Tahoma" w:cs="Tahoma"/>
          <w:sz w:val="20"/>
        </w:rPr>
        <w:t xml:space="preserve"> </w:t>
      </w:r>
      <w:r w:rsidR="00F6110C">
        <w:rPr>
          <w:rFonts w:ascii="Tahoma" w:hAnsi="Tahoma" w:cs="Tahoma"/>
          <w:sz w:val="20"/>
        </w:rPr>
        <w:t xml:space="preserve">z podziałem na trzy etapy </w:t>
      </w:r>
      <w:r w:rsidRPr="006D3D16">
        <w:rPr>
          <w:rFonts w:ascii="Tahoma" w:hAnsi="Tahoma" w:cs="Tahoma"/>
          <w:sz w:val="20"/>
        </w:rPr>
        <w:t>zamówienia. Cena musi zostać podana w złotych polskich z dokładnością do dwóch miejsc po przecinku.</w:t>
      </w:r>
    </w:p>
    <w:p w:rsidR="002649DC" w:rsidRPr="006D3D16" w:rsidRDefault="000E1DDE" w:rsidP="002D24B4">
      <w:pPr>
        <w:pStyle w:val="Tekstpodstawowywcity3"/>
        <w:numPr>
          <w:ilvl w:val="1"/>
          <w:numId w:val="1"/>
        </w:numPr>
        <w:spacing w:line="276" w:lineRule="auto"/>
        <w:ind w:left="709" w:hanging="709"/>
        <w:rPr>
          <w:rFonts w:ascii="Tahoma" w:hAnsi="Tahoma" w:cs="Tahoma"/>
          <w:sz w:val="20"/>
        </w:rPr>
      </w:pPr>
      <w:r w:rsidRPr="006D3D16">
        <w:rPr>
          <w:rFonts w:ascii="Tahoma" w:hAnsi="Tahoma" w:cs="Tahoma"/>
          <w:sz w:val="20"/>
        </w:rPr>
        <w:t>Zamawiający nie przewiduje rozliczenia w walutach obcych</w:t>
      </w:r>
      <w:r w:rsidR="002649DC" w:rsidRPr="006D3D16">
        <w:rPr>
          <w:rFonts w:ascii="Tahoma" w:hAnsi="Tahoma" w:cs="Tahoma"/>
          <w:sz w:val="20"/>
        </w:rPr>
        <w:t>.</w:t>
      </w:r>
    </w:p>
    <w:p w:rsidR="002649DC" w:rsidRPr="006D3D16" w:rsidRDefault="00FD2B68" w:rsidP="002D24B4">
      <w:pPr>
        <w:pStyle w:val="Tekstpodstawowywcity3"/>
        <w:numPr>
          <w:ilvl w:val="1"/>
          <w:numId w:val="1"/>
        </w:numPr>
        <w:spacing w:line="276" w:lineRule="auto"/>
        <w:ind w:left="709" w:hanging="709"/>
        <w:rPr>
          <w:rFonts w:ascii="Tahoma" w:hAnsi="Tahoma" w:cs="Tahoma"/>
          <w:sz w:val="20"/>
        </w:rPr>
      </w:pPr>
      <w:r w:rsidRPr="006D3D16">
        <w:rPr>
          <w:rFonts w:ascii="Tahoma" w:hAnsi="Tahoma" w:cs="Tahoma"/>
          <w:sz w:val="20"/>
        </w:rPr>
        <w:t>Cenę oferty należy określić z należytą starannością, na podstawie przedmiotu zamówienia</w:t>
      </w:r>
      <w:r w:rsidR="00422353" w:rsidRPr="006D3D16">
        <w:rPr>
          <w:rFonts w:ascii="Tahoma" w:hAnsi="Tahoma" w:cs="Tahoma"/>
          <w:sz w:val="20"/>
        </w:rPr>
        <w:t xml:space="preserve"> </w:t>
      </w:r>
      <w:r w:rsidRPr="006D3D16">
        <w:rPr>
          <w:rFonts w:ascii="Tahoma" w:hAnsi="Tahoma" w:cs="Tahoma"/>
          <w:sz w:val="20"/>
        </w:rPr>
        <w:t xml:space="preserve">z uwzględnieniem wszystkich kosztów związanych z realizacją zadania wynikających z zakresu usługi, niezbędnych do wykonania zadania i doliczyć do powstałej kwoty inne składniki wpływające na ostateczną cenę. </w:t>
      </w:r>
    </w:p>
    <w:p w:rsidR="002649DC" w:rsidRPr="006D3D16" w:rsidRDefault="00FD2B68" w:rsidP="002D24B4">
      <w:pPr>
        <w:pStyle w:val="Tekstpodstawowywcity3"/>
        <w:numPr>
          <w:ilvl w:val="1"/>
          <w:numId w:val="1"/>
        </w:numPr>
        <w:spacing w:line="276" w:lineRule="auto"/>
        <w:ind w:left="709" w:hanging="709"/>
        <w:rPr>
          <w:rFonts w:ascii="Tahoma" w:hAnsi="Tahoma" w:cs="Tahoma"/>
          <w:sz w:val="20"/>
        </w:rPr>
      </w:pPr>
      <w:r w:rsidRPr="006D3D16">
        <w:rPr>
          <w:rFonts w:ascii="Tahoma" w:hAnsi="Tahoma" w:cs="Tahoma"/>
          <w:sz w:val="20"/>
        </w:rPr>
        <w:t xml:space="preserve">Jeżeli Wykonawca ma zamiar zaproponować jakieś rabaty lub upusty cen, powinien je od razu ująć w obliczeniach ceny, tak aby wyliczona cena za realizację zamówienia była ceną całościową. Późniejsze, np. w trakcie otwierania ofert, propozycje obniżek ceny nie będą przyjmowane przez Zamawiającego do wiadomości. Proponowana cena łączna powinna być podana w wysokości ostatecznej. Zamawiający zgodnie z art. </w:t>
      </w:r>
      <w:r w:rsidR="00D60FB3" w:rsidRPr="006D3D16">
        <w:rPr>
          <w:rFonts w:ascii="Tahoma" w:hAnsi="Tahoma" w:cs="Tahoma"/>
          <w:sz w:val="20"/>
        </w:rPr>
        <w:t>223</w:t>
      </w:r>
      <w:r w:rsidRPr="006D3D16">
        <w:rPr>
          <w:rFonts w:ascii="Tahoma" w:hAnsi="Tahoma" w:cs="Tahoma"/>
          <w:sz w:val="20"/>
        </w:rPr>
        <w:t xml:space="preserve"> ust. 2 ustawy poprawia omyłki w ofercie.</w:t>
      </w:r>
    </w:p>
    <w:p w:rsidR="002649DC" w:rsidRPr="006D3D16" w:rsidRDefault="00FD2B68" w:rsidP="002D24B4">
      <w:pPr>
        <w:pStyle w:val="Tekstpodstawowywcity3"/>
        <w:numPr>
          <w:ilvl w:val="1"/>
          <w:numId w:val="1"/>
        </w:numPr>
        <w:spacing w:line="276" w:lineRule="auto"/>
        <w:ind w:left="709" w:hanging="709"/>
        <w:rPr>
          <w:rFonts w:ascii="Tahoma" w:hAnsi="Tahoma" w:cs="Tahoma"/>
          <w:sz w:val="20"/>
        </w:rPr>
      </w:pPr>
      <w:r w:rsidRPr="006D3D16">
        <w:rPr>
          <w:rFonts w:ascii="Tahoma" w:hAnsi="Tahoma" w:cs="Tahoma"/>
          <w:sz w:val="20"/>
        </w:rPr>
        <w:t>Zaokrąglenia cen w złotych należy dokonać do dwóch miejsc po przecinku według zasady, że trzecia cyfra po przecinku od 5 w górę powoduje zaokrąglenie drugiej cyfry po przecinku w górę o 1. Jeśli trzecia cyfra po przecinku jest niższa od 5 zostaje skreślona, a druga cyfra po przecinku nie ulegnie zmianie.</w:t>
      </w:r>
    </w:p>
    <w:p w:rsidR="006D3D16" w:rsidRPr="00712E64" w:rsidRDefault="006D3D16" w:rsidP="002D24B4">
      <w:pPr>
        <w:pStyle w:val="Tekstpodstawowywcity3"/>
        <w:spacing w:line="276" w:lineRule="auto"/>
        <w:ind w:left="0"/>
        <w:rPr>
          <w:rFonts w:ascii="Tahoma" w:hAnsi="Tahoma" w:cs="Tahoma"/>
          <w:sz w:val="20"/>
        </w:rPr>
      </w:pPr>
    </w:p>
    <w:p w:rsidR="00FD2B68" w:rsidRPr="00F86A2E" w:rsidRDefault="00FD2B68" w:rsidP="002D24B4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before="0" w:line="276" w:lineRule="auto"/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FD2B68">
        <w:rPr>
          <w:rFonts w:ascii="Tahoma" w:hAnsi="Tahoma" w:cs="Tahoma"/>
          <w:bCs/>
          <w:sz w:val="20"/>
          <w:u w:val="none"/>
        </w:rPr>
        <w:t>Opis kryteriów oceny ofert wraz z podaniem wag tych kryteriów i sposobu oceny ofert</w:t>
      </w:r>
    </w:p>
    <w:p w:rsidR="00FD2B68" w:rsidRDefault="00FD2B68" w:rsidP="002D24B4">
      <w:pPr>
        <w:spacing w:after="0" w:line="276" w:lineRule="auto"/>
        <w:jc w:val="both"/>
      </w:pPr>
    </w:p>
    <w:p w:rsidR="00F6110C" w:rsidRPr="00F20A24" w:rsidRDefault="00F6110C" w:rsidP="00F6110C">
      <w:pPr>
        <w:tabs>
          <w:tab w:val="left" w:pos="5245"/>
        </w:tabs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20A24">
        <w:rPr>
          <w:rFonts w:ascii="Tahoma" w:hAnsi="Tahoma" w:cs="Tahoma"/>
          <w:b/>
          <w:sz w:val="20"/>
          <w:szCs w:val="20"/>
        </w:rPr>
        <w:t>Kryterium oceny ofert:</w:t>
      </w:r>
    </w:p>
    <w:p w:rsidR="00F6110C" w:rsidRPr="00F20A24" w:rsidRDefault="00F6110C" w:rsidP="00F6110C">
      <w:pPr>
        <w:tabs>
          <w:tab w:val="left" w:pos="5245"/>
        </w:tabs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F6110C" w:rsidRPr="00F6110C" w:rsidRDefault="00F6110C" w:rsidP="00F6110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110C">
        <w:rPr>
          <w:rFonts w:ascii="Arial" w:hAnsi="Arial" w:cs="Arial"/>
          <w:sz w:val="20"/>
          <w:szCs w:val="20"/>
        </w:rPr>
        <w:t xml:space="preserve"> Zamawiający wskazuje na dwa kryteria oceny ofert:</w:t>
      </w:r>
    </w:p>
    <w:p w:rsidR="00F6110C" w:rsidRDefault="00F6110C" w:rsidP="00F6110C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F6110C" w:rsidRPr="00BC1D5C" w:rsidRDefault="00F6110C" w:rsidP="00F6110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Pr="00BC1D5C">
        <w:rPr>
          <w:rFonts w:ascii="Arial" w:hAnsi="Arial" w:cs="Arial"/>
          <w:b/>
          <w:sz w:val="20"/>
          <w:szCs w:val="20"/>
        </w:rPr>
        <w:t xml:space="preserve">CENA – „C” , waga kryterium </w:t>
      </w:r>
      <w:r>
        <w:rPr>
          <w:rFonts w:ascii="Arial" w:hAnsi="Arial" w:cs="Arial"/>
          <w:b/>
          <w:sz w:val="20"/>
          <w:szCs w:val="20"/>
        </w:rPr>
        <w:t>80</w:t>
      </w:r>
      <w:r w:rsidRPr="00BC1D5C">
        <w:rPr>
          <w:rFonts w:ascii="Arial" w:hAnsi="Arial" w:cs="Arial"/>
          <w:b/>
          <w:sz w:val="20"/>
          <w:szCs w:val="20"/>
        </w:rPr>
        <w:t>%</w:t>
      </w:r>
    </w:p>
    <w:p w:rsidR="00F6110C" w:rsidRPr="00B051B8" w:rsidRDefault="00F6110C" w:rsidP="0092271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51B8">
        <w:rPr>
          <w:rFonts w:ascii="Arial" w:hAnsi="Arial" w:cs="Arial"/>
          <w:sz w:val="20"/>
          <w:szCs w:val="20"/>
        </w:rPr>
        <w:t>Ceną oferty jest kwota wymieniona w formularzu ofertowym.</w:t>
      </w:r>
    </w:p>
    <w:p w:rsidR="00F6110C" w:rsidRDefault="00F6110C" w:rsidP="0092271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51B8">
        <w:rPr>
          <w:rFonts w:ascii="Arial" w:hAnsi="Arial" w:cs="Arial"/>
          <w:sz w:val="20"/>
          <w:szCs w:val="20"/>
        </w:rPr>
        <w:t>Pu</w:t>
      </w:r>
      <w:r>
        <w:rPr>
          <w:rFonts w:ascii="Arial" w:hAnsi="Arial" w:cs="Arial"/>
          <w:sz w:val="20"/>
          <w:szCs w:val="20"/>
        </w:rPr>
        <w:t xml:space="preserve">nkty  dla danej oferty obliczane będą wg wzoru : </w:t>
      </w:r>
    </w:p>
    <w:p w:rsidR="00F6110C" w:rsidRDefault="00F6110C" w:rsidP="00F6110C">
      <w:pPr>
        <w:autoSpaceDE w:val="0"/>
        <w:autoSpaceDN w:val="0"/>
        <w:adjustRightInd w:val="0"/>
        <w:spacing w:line="360" w:lineRule="auto"/>
        <w:ind w:left="851" w:firstLine="769"/>
      </w:pPr>
    </w:p>
    <w:p w:rsidR="00F6110C" w:rsidRPr="00686850" w:rsidRDefault="00F6110C" w:rsidP="00F6110C">
      <w:pPr>
        <w:autoSpaceDE w:val="0"/>
        <w:autoSpaceDN w:val="0"/>
        <w:adjustRightInd w:val="0"/>
        <w:spacing w:line="360" w:lineRule="auto"/>
        <w:ind w:left="851" w:firstLine="769"/>
        <w:rPr>
          <w:rFonts w:ascii="Arial" w:hAnsi="Arial" w:cs="Arial"/>
          <w:sz w:val="20"/>
          <w:szCs w:val="20"/>
        </w:rPr>
      </w:pPr>
      <w:r w:rsidRPr="00686850">
        <w:rPr>
          <w:rFonts w:ascii="Arial" w:hAnsi="Arial" w:cs="Arial"/>
          <w:sz w:val="20"/>
          <w:szCs w:val="20"/>
        </w:rPr>
        <w:t>najniższa cena brutto z badanych ofert</w:t>
      </w:r>
    </w:p>
    <w:p w:rsidR="00F6110C" w:rsidRPr="00686850" w:rsidRDefault="00F6110C" w:rsidP="00F6110C">
      <w:pPr>
        <w:autoSpaceDE w:val="0"/>
        <w:autoSpaceDN w:val="0"/>
        <w:adjustRightInd w:val="0"/>
        <w:spacing w:line="360" w:lineRule="auto"/>
        <w:ind w:left="900"/>
        <w:outlineLvl w:val="0"/>
        <w:rPr>
          <w:rFonts w:ascii="Arial" w:hAnsi="Arial" w:cs="Arial"/>
          <w:sz w:val="20"/>
          <w:szCs w:val="20"/>
        </w:rPr>
      </w:pPr>
      <w:r w:rsidRPr="00686850">
        <w:rPr>
          <w:rFonts w:ascii="Arial" w:hAnsi="Arial" w:cs="Arial"/>
          <w:sz w:val="20"/>
          <w:szCs w:val="20"/>
        </w:rPr>
        <w:t xml:space="preserve">C = ---------------------------------------------------------- x </w:t>
      </w:r>
      <w:r>
        <w:rPr>
          <w:rFonts w:ascii="Arial" w:hAnsi="Arial" w:cs="Arial"/>
          <w:sz w:val="20"/>
          <w:szCs w:val="20"/>
        </w:rPr>
        <w:t>80</w:t>
      </w:r>
      <w:r w:rsidRPr="006868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6850">
        <w:rPr>
          <w:rFonts w:ascii="Arial" w:hAnsi="Arial" w:cs="Arial"/>
          <w:sz w:val="20"/>
          <w:szCs w:val="20"/>
        </w:rPr>
        <w:t>pkt</w:t>
      </w:r>
      <w:proofErr w:type="spellEnd"/>
    </w:p>
    <w:p w:rsidR="00F6110C" w:rsidRPr="00686850" w:rsidRDefault="00F6110C" w:rsidP="00F6110C">
      <w:pPr>
        <w:autoSpaceDE w:val="0"/>
        <w:autoSpaceDN w:val="0"/>
        <w:adjustRightInd w:val="0"/>
        <w:spacing w:line="360" w:lineRule="auto"/>
        <w:ind w:left="1559" w:firstLine="565"/>
        <w:rPr>
          <w:rFonts w:ascii="Arial" w:hAnsi="Arial" w:cs="Arial"/>
          <w:sz w:val="20"/>
          <w:szCs w:val="20"/>
        </w:rPr>
      </w:pPr>
      <w:r w:rsidRPr="00686850">
        <w:rPr>
          <w:rFonts w:ascii="Arial" w:hAnsi="Arial" w:cs="Arial"/>
          <w:sz w:val="20"/>
          <w:szCs w:val="20"/>
        </w:rPr>
        <w:t>cena brutto oferty badanej</w:t>
      </w:r>
    </w:p>
    <w:p w:rsidR="00F6110C" w:rsidRPr="00A0087F" w:rsidRDefault="00F6110C" w:rsidP="00F6110C">
      <w:pPr>
        <w:pStyle w:val="Akapitzlist"/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A0087F">
        <w:rPr>
          <w:rFonts w:ascii="Tahoma" w:hAnsi="Tahoma" w:cs="Tahoma"/>
          <w:sz w:val="20"/>
          <w:szCs w:val="20"/>
        </w:rPr>
        <w:t xml:space="preserve">Maksymalna ilość punktów, jaką Zamawiający może przyznać w tym kryterium to </w:t>
      </w:r>
      <w:r>
        <w:rPr>
          <w:rFonts w:ascii="Tahoma" w:hAnsi="Tahoma" w:cs="Tahoma"/>
          <w:sz w:val="20"/>
          <w:szCs w:val="20"/>
        </w:rPr>
        <w:t>8</w:t>
      </w:r>
      <w:r w:rsidRPr="00A0087F">
        <w:rPr>
          <w:rFonts w:ascii="Tahoma" w:hAnsi="Tahoma" w:cs="Tahoma"/>
          <w:sz w:val="20"/>
          <w:szCs w:val="20"/>
        </w:rPr>
        <w:t>0 pkt.</w:t>
      </w:r>
    </w:p>
    <w:p w:rsidR="00F6110C" w:rsidRPr="00BC1D5C" w:rsidRDefault="00F6110C" w:rsidP="00F6110C">
      <w:pPr>
        <w:pStyle w:val="Akapitzlist"/>
        <w:spacing w:line="360" w:lineRule="auto"/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ab/>
      </w:r>
      <w:r w:rsidRPr="00BC1D5C">
        <w:rPr>
          <w:rFonts w:ascii="Arial" w:hAnsi="Arial" w:cs="Arial"/>
          <w:b/>
          <w:sz w:val="20"/>
          <w:szCs w:val="20"/>
        </w:rPr>
        <w:t xml:space="preserve">TERMIN GWARANCJI – T, waga kryterium </w:t>
      </w:r>
      <w:r>
        <w:rPr>
          <w:rFonts w:ascii="Arial" w:hAnsi="Arial" w:cs="Arial"/>
          <w:b/>
          <w:sz w:val="20"/>
          <w:szCs w:val="20"/>
        </w:rPr>
        <w:t>2</w:t>
      </w:r>
      <w:r w:rsidRPr="00BC1D5C">
        <w:rPr>
          <w:rFonts w:ascii="Arial" w:hAnsi="Arial" w:cs="Arial"/>
          <w:b/>
          <w:sz w:val="20"/>
          <w:szCs w:val="20"/>
        </w:rPr>
        <w:t>0%</w:t>
      </w:r>
    </w:p>
    <w:p w:rsidR="00F6110C" w:rsidRDefault="00F6110C" w:rsidP="0092271E">
      <w:pPr>
        <w:pStyle w:val="Akapitzlist"/>
        <w:numPr>
          <w:ilvl w:val="0"/>
          <w:numId w:val="20"/>
        </w:numPr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 udzielonej gwarancji zostanie określony w formularzu ofertowym.</w:t>
      </w:r>
    </w:p>
    <w:p w:rsidR="00F6110C" w:rsidRDefault="00F6110C" w:rsidP="0092271E">
      <w:pPr>
        <w:pStyle w:val="Akapitzlist"/>
        <w:numPr>
          <w:ilvl w:val="0"/>
          <w:numId w:val="20"/>
        </w:numPr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Minimalny termin udzielonej gwarancji wynosi </w:t>
      </w:r>
      <w:r w:rsidR="00D025D6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 xml:space="preserve"> miesiące</w:t>
      </w:r>
    </w:p>
    <w:p w:rsidR="00F6110C" w:rsidRDefault="00F6110C" w:rsidP="0092271E">
      <w:pPr>
        <w:pStyle w:val="Akapitzlist"/>
        <w:numPr>
          <w:ilvl w:val="0"/>
          <w:numId w:val="20"/>
        </w:numPr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Punkty dla  tego kryterium będą w następujący sposób: </w:t>
      </w:r>
    </w:p>
    <w:p w:rsidR="00F6110C" w:rsidRDefault="002C50FD" w:rsidP="00F6110C">
      <w:pPr>
        <w:pStyle w:val="Akapitzlist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F6110C">
        <w:rPr>
          <w:rFonts w:ascii="Arial" w:hAnsi="Arial" w:cs="Arial"/>
          <w:sz w:val="20"/>
          <w:szCs w:val="20"/>
        </w:rPr>
        <w:t xml:space="preserve"> miesi</w:t>
      </w:r>
      <w:r>
        <w:rPr>
          <w:rFonts w:ascii="Arial" w:hAnsi="Arial" w:cs="Arial"/>
          <w:sz w:val="20"/>
          <w:szCs w:val="20"/>
        </w:rPr>
        <w:t>ęcy</w:t>
      </w:r>
      <w:r w:rsidR="00F6110C">
        <w:rPr>
          <w:rFonts w:ascii="Arial" w:hAnsi="Arial" w:cs="Arial"/>
          <w:sz w:val="20"/>
          <w:szCs w:val="20"/>
        </w:rPr>
        <w:t xml:space="preserve">  –  0 punktów</w:t>
      </w:r>
    </w:p>
    <w:p w:rsidR="00F6110C" w:rsidRDefault="00F6110C" w:rsidP="00F6110C">
      <w:pPr>
        <w:pStyle w:val="Akapitzlist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C50FD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 xml:space="preserve"> miesi</w:t>
      </w:r>
      <w:r w:rsidR="002C50FD">
        <w:rPr>
          <w:rFonts w:ascii="Arial" w:hAnsi="Arial" w:cs="Arial"/>
          <w:sz w:val="20"/>
          <w:szCs w:val="20"/>
        </w:rPr>
        <w:t>ące</w:t>
      </w:r>
      <w:r>
        <w:rPr>
          <w:rFonts w:ascii="Arial" w:hAnsi="Arial" w:cs="Arial"/>
          <w:sz w:val="20"/>
          <w:szCs w:val="20"/>
        </w:rPr>
        <w:t xml:space="preserve"> –  2 punkty</w:t>
      </w:r>
    </w:p>
    <w:p w:rsidR="00F6110C" w:rsidRDefault="00F6110C" w:rsidP="00F6110C">
      <w:pPr>
        <w:pStyle w:val="Akapitzlist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C50FD">
        <w:rPr>
          <w:rFonts w:ascii="Arial" w:hAnsi="Arial" w:cs="Arial"/>
          <w:sz w:val="20"/>
          <w:szCs w:val="20"/>
        </w:rPr>
        <w:t>36</w:t>
      </w:r>
      <w:r>
        <w:rPr>
          <w:rFonts w:ascii="Arial" w:hAnsi="Arial" w:cs="Arial"/>
          <w:sz w:val="20"/>
          <w:szCs w:val="20"/>
        </w:rPr>
        <w:t xml:space="preserve"> miesięcy i więcej– 4 punkty </w:t>
      </w:r>
    </w:p>
    <w:p w:rsidR="00F6110C" w:rsidRPr="001000C3" w:rsidRDefault="00F6110C" w:rsidP="00F6110C">
      <w:pPr>
        <w:pStyle w:val="Akapitzlist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F6110C" w:rsidRDefault="00F6110C" w:rsidP="00F6110C">
      <w:pPr>
        <w:autoSpaceDE w:val="0"/>
        <w:autoSpaceDN w:val="0"/>
        <w:adjustRightInd w:val="0"/>
        <w:spacing w:line="360" w:lineRule="auto"/>
        <w:ind w:left="1559" w:right="-567" w:firstLine="565"/>
        <w:rPr>
          <w:rFonts w:ascii="Arial" w:hAnsi="Arial" w:cs="Arial"/>
          <w:sz w:val="20"/>
          <w:szCs w:val="20"/>
        </w:rPr>
      </w:pPr>
    </w:p>
    <w:p w:rsidR="00F6110C" w:rsidRPr="00686850" w:rsidRDefault="00F6110C" w:rsidP="00F6110C">
      <w:pPr>
        <w:autoSpaceDE w:val="0"/>
        <w:autoSpaceDN w:val="0"/>
        <w:adjustRightInd w:val="0"/>
        <w:spacing w:line="360" w:lineRule="auto"/>
        <w:ind w:left="1559" w:right="-567" w:firstLine="565"/>
        <w:rPr>
          <w:rFonts w:ascii="Arial" w:hAnsi="Arial" w:cs="Arial"/>
          <w:sz w:val="20"/>
          <w:szCs w:val="20"/>
        </w:rPr>
      </w:pPr>
      <w:r w:rsidRPr="00686850">
        <w:rPr>
          <w:rFonts w:ascii="Arial" w:hAnsi="Arial" w:cs="Arial"/>
          <w:sz w:val="20"/>
          <w:szCs w:val="20"/>
        </w:rPr>
        <w:t>liczba punktów za termin udzielonej gwarancji</w:t>
      </w:r>
    </w:p>
    <w:p w:rsidR="00F6110C" w:rsidRPr="00686850" w:rsidRDefault="00F6110C" w:rsidP="00F6110C">
      <w:pPr>
        <w:autoSpaceDE w:val="0"/>
        <w:autoSpaceDN w:val="0"/>
        <w:adjustRightInd w:val="0"/>
        <w:spacing w:line="360" w:lineRule="auto"/>
        <w:ind w:left="900"/>
        <w:rPr>
          <w:rFonts w:ascii="Arial" w:hAnsi="Arial" w:cs="Arial"/>
          <w:sz w:val="20"/>
          <w:szCs w:val="20"/>
        </w:rPr>
      </w:pPr>
      <w:r w:rsidRPr="00686850">
        <w:rPr>
          <w:rFonts w:ascii="Arial" w:hAnsi="Arial" w:cs="Arial"/>
          <w:sz w:val="20"/>
          <w:szCs w:val="20"/>
        </w:rPr>
        <w:t xml:space="preserve">T = ------------------------------------------------------------------------------------------------- x </w:t>
      </w:r>
      <w:r>
        <w:rPr>
          <w:rFonts w:ascii="Arial" w:hAnsi="Arial" w:cs="Arial"/>
          <w:sz w:val="20"/>
          <w:szCs w:val="20"/>
        </w:rPr>
        <w:t>20</w:t>
      </w:r>
      <w:r w:rsidRPr="006868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6850">
        <w:rPr>
          <w:rFonts w:ascii="Arial" w:hAnsi="Arial" w:cs="Arial"/>
          <w:sz w:val="20"/>
          <w:szCs w:val="20"/>
        </w:rPr>
        <w:t>pkt</w:t>
      </w:r>
      <w:proofErr w:type="spellEnd"/>
    </w:p>
    <w:p w:rsidR="00F6110C" w:rsidRDefault="00F6110C" w:rsidP="00F6110C">
      <w:pPr>
        <w:autoSpaceDE w:val="0"/>
        <w:autoSpaceDN w:val="0"/>
        <w:adjustRightInd w:val="0"/>
        <w:spacing w:line="360" w:lineRule="auto"/>
        <w:ind w:left="851" w:firstLine="565"/>
      </w:pPr>
      <w:r w:rsidRPr="00686850">
        <w:rPr>
          <w:rFonts w:ascii="Arial" w:hAnsi="Arial" w:cs="Arial"/>
          <w:sz w:val="20"/>
          <w:szCs w:val="20"/>
        </w:rPr>
        <w:t>maksymalna możliwa do uzyskania liczba punktów</w:t>
      </w:r>
      <w:r w:rsidRPr="00653539">
        <w:t xml:space="preserve"> </w:t>
      </w:r>
    </w:p>
    <w:p w:rsidR="00F6110C" w:rsidRPr="00653539" w:rsidRDefault="00F6110C" w:rsidP="00F6110C">
      <w:pPr>
        <w:autoSpaceDE w:val="0"/>
        <w:autoSpaceDN w:val="0"/>
        <w:adjustRightInd w:val="0"/>
        <w:spacing w:line="360" w:lineRule="auto"/>
        <w:ind w:left="851" w:firstLine="565"/>
      </w:pPr>
    </w:p>
    <w:p w:rsidR="00F6110C" w:rsidRDefault="00F6110C" w:rsidP="00F6110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0087F">
        <w:rPr>
          <w:rFonts w:ascii="Tahoma" w:hAnsi="Tahoma" w:cs="Tahoma"/>
          <w:sz w:val="20"/>
          <w:szCs w:val="20"/>
        </w:rPr>
        <w:t xml:space="preserve">Maksymalna ilość punktów, jaką Zamawiający może przyznać w tym kryterium to </w:t>
      </w:r>
      <w:r>
        <w:rPr>
          <w:rFonts w:ascii="Tahoma" w:hAnsi="Tahoma" w:cs="Tahoma"/>
          <w:sz w:val="20"/>
          <w:szCs w:val="20"/>
        </w:rPr>
        <w:t>2</w:t>
      </w:r>
      <w:r w:rsidRPr="00A0087F">
        <w:rPr>
          <w:rFonts w:ascii="Tahoma" w:hAnsi="Tahoma" w:cs="Tahoma"/>
          <w:sz w:val="20"/>
          <w:szCs w:val="20"/>
        </w:rPr>
        <w:t xml:space="preserve">0 pkt. Minimalny okres gwarancji przedmiotu zamówienia wynosi </w:t>
      </w:r>
      <w:r w:rsidR="00D025D6">
        <w:rPr>
          <w:rFonts w:ascii="Tahoma" w:hAnsi="Tahoma" w:cs="Tahoma"/>
          <w:sz w:val="20"/>
          <w:szCs w:val="20"/>
        </w:rPr>
        <w:t>12</w:t>
      </w:r>
      <w:r w:rsidRPr="00A0087F">
        <w:rPr>
          <w:rFonts w:ascii="Tahoma" w:hAnsi="Tahoma" w:cs="Tahoma"/>
          <w:sz w:val="20"/>
          <w:szCs w:val="20"/>
        </w:rPr>
        <w:t xml:space="preserve"> m-c</w:t>
      </w:r>
      <w:r>
        <w:rPr>
          <w:rFonts w:ascii="Tahoma" w:hAnsi="Tahoma" w:cs="Tahoma"/>
          <w:sz w:val="20"/>
          <w:szCs w:val="20"/>
        </w:rPr>
        <w:t>e</w:t>
      </w:r>
      <w:r w:rsidRPr="00A0087F">
        <w:rPr>
          <w:rFonts w:ascii="Tahoma" w:hAnsi="Tahoma" w:cs="Tahoma"/>
          <w:sz w:val="20"/>
          <w:szCs w:val="20"/>
        </w:rPr>
        <w:t>. Oferty z zaproponowanym krótszym okresem gwarancji niż przyjęty przez Zamawiającego, zostaną odrzucone, jako nieodpowiadające treści SWZ</w:t>
      </w:r>
      <w:r>
        <w:rPr>
          <w:rFonts w:ascii="Tahoma" w:hAnsi="Tahoma" w:cs="Tahoma"/>
          <w:sz w:val="20"/>
          <w:szCs w:val="20"/>
        </w:rPr>
        <w:t>.</w:t>
      </w:r>
    </w:p>
    <w:p w:rsidR="00F6110C" w:rsidRPr="00A0087F" w:rsidRDefault="00F6110C" w:rsidP="00F6110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6110C" w:rsidRPr="00C648EA" w:rsidRDefault="00F6110C" w:rsidP="002C50FD">
      <w:pPr>
        <w:pStyle w:val="Akapitzlist"/>
        <w:numPr>
          <w:ilvl w:val="1"/>
          <w:numId w:val="1"/>
        </w:numPr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C648EA">
        <w:rPr>
          <w:rFonts w:ascii="Arial" w:hAnsi="Arial" w:cs="Arial"/>
          <w:sz w:val="20"/>
          <w:szCs w:val="20"/>
        </w:rPr>
        <w:t>Oferta, która uzyska najwyższą ilość punktów (x)  sumarycznie w obydwóch kryteriach  obliczonych na podstawie w/w sposobów, zostanie uznana przez Zamawiającego za najkorzystniejszą.</w:t>
      </w:r>
    </w:p>
    <w:p w:rsidR="00F6110C" w:rsidRPr="00C648EA" w:rsidRDefault="00F6110C" w:rsidP="00F6110C">
      <w:pPr>
        <w:spacing w:line="36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C648EA">
        <w:rPr>
          <w:rFonts w:ascii="Tahoma" w:hAnsi="Tahoma" w:cs="Tahoma"/>
          <w:sz w:val="20"/>
          <w:szCs w:val="20"/>
        </w:rPr>
        <w:t xml:space="preserve">X= </w:t>
      </w:r>
      <w:proofErr w:type="spellStart"/>
      <w:r w:rsidRPr="00C648EA">
        <w:rPr>
          <w:rFonts w:ascii="Tahoma" w:hAnsi="Tahoma" w:cs="Tahoma"/>
          <w:sz w:val="20"/>
          <w:szCs w:val="20"/>
        </w:rPr>
        <w:t>T+C</w:t>
      </w:r>
      <w:proofErr w:type="spellEnd"/>
    </w:p>
    <w:p w:rsidR="00F6110C" w:rsidRPr="00C648EA" w:rsidRDefault="00F6110C" w:rsidP="00F6110C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648EA">
        <w:rPr>
          <w:rFonts w:ascii="Tahoma" w:hAnsi="Tahoma" w:cs="Tahoma"/>
          <w:b/>
          <w:sz w:val="20"/>
          <w:szCs w:val="20"/>
        </w:rPr>
        <w:t>22.3.</w:t>
      </w:r>
      <w:r>
        <w:rPr>
          <w:rFonts w:ascii="Tahoma" w:hAnsi="Tahoma" w:cs="Tahoma"/>
          <w:sz w:val="20"/>
          <w:szCs w:val="20"/>
        </w:rPr>
        <w:t xml:space="preserve"> </w:t>
      </w:r>
      <w:r w:rsidRPr="00C648EA">
        <w:rPr>
          <w:rFonts w:ascii="Tahoma" w:hAnsi="Tahoma" w:cs="Tahoma"/>
          <w:sz w:val="20"/>
          <w:szCs w:val="20"/>
        </w:rPr>
        <w:t xml:space="preserve">Punktacja przyznawana ofertom w poszczególnych kryteriach będzie liczona z dokładnością do dwóch miejsc po przecinku. Najwyższa liczba punktów wyznaczy najkorzystniejszą ofertę. </w:t>
      </w:r>
    </w:p>
    <w:p w:rsidR="00F6110C" w:rsidRPr="00C648EA" w:rsidRDefault="00F6110C" w:rsidP="00F6110C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648EA">
        <w:rPr>
          <w:rFonts w:ascii="Tahoma" w:hAnsi="Tahoma" w:cs="Tahoma"/>
          <w:b/>
          <w:sz w:val="20"/>
          <w:szCs w:val="20"/>
        </w:rPr>
        <w:t>22.4.</w:t>
      </w:r>
      <w:r>
        <w:rPr>
          <w:rFonts w:ascii="Tahoma" w:hAnsi="Tahoma" w:cs="Tahoma"/>
          <w:sz w:val="20"/>
          <w:szCs w:val="20"/>
        </w:rPr>
        <w:t xml:space="preserve"> Z</w:t>
      </w:r>
      <w:r w:rsidRPr="00C648EA">
        <w:rPr>
          <w:rFonts w:ascii="Tahoma" w:hAnsi="Tahoma" w:cs="Tahoma"/>
          <w:sz w:val="20"/>
          <w:szCs w:val="20"/>
        </w:rPr>
        <w:t xml:space="preserve">amawiający udzieli zamówienia Wykonawcy, którego oferta odpowiadać będzie wszystkim wymaganiom przedstawionym w ustawie </w:t>
      </w:r>
      <w:proofErr w:type="spellStart"/>
      <w:r w:rsidRPr="00C648EA">
        <w:rPr>
          <w:rFonts w:ascii="Tahoma" w:hAnsi="Tahoma" w:cs="Tahoma"/>
          <w:sz w:val="20"/>
          <w:szCs w:val="20"/>
        </w:rPr>
        <w:t>Pzp</w:t>
      </w:r>
      <w:proofErr w:type="spellEnd"/>
      <w:r w:rsidRPr="00C648EA">
        <w:rPr>
          <w:rFonts w:ascii="Tahoma" w:hAnsi="Tahoma" w:cs="Tahoma"/>
          <w:sz w:val="20"/>
          <w:szCs w:val="20"/>
        </w:rPr>
        <w:t xml:space="preserve">, oraz w SWZ i zostanie oceniona jako najkorzystniejsza w oparciu o podane kryteria wyboru. </w:t>
      </w:r>
    </w:p>
    <w:p w:rsidR="00F6110C" w:rsidRPr="00C648EA" w:rsidRDefault="00F6110C" w:rsidP="00F6110C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648EA">
        <w:rPr>
          <w:rFonts w:ascii="Tahoma" w:hAnsi="Tahoma" w:cs="Tahoma"/>
          <w:b/>
          <w:sz w:val="20"/>
          <w:szCs w:val="20"/>
        </w:rPr>
        <w:t>22.5</w:t>
      </w:r>
      <w:r>
        <w:rPr>
          <w:rFonts w:ascii="Tahoma" w:hAnsi="Tahoma" w:cs="Tahoma"/>
          <w:sz w:val="20"/>
          <w:szCs w:val="20"/>
        </w:rPr>
        <w:t xml:space="preserve">. </w:t>
      </w:r>
      <w:r w:rsidRPr="00C648EA">
        <w:rPr>
          <w:rFonts w:ascii="Tahoma" w:hAnsi="Tahoma" w:cs="Tahoma"/>
          <w:sz w:val="20"/>
          <w:szCs w:val="20"/>
        </w:rPr>
        <w:t xml:space="preserve">W sytuacji, gdy Zamawiający nie będzie mógł wybrać najkorzystniejszej oferty z uwagi na to, że dwie lub więcej ofert przedstawia taki sam bilans ceny i innych kryteriów oceny ofert, Zamawiający wybiera spośród tych ofert ofertę, która otrzymała najwyższą ocenę w kryterium o najwyższej wadze. </w:t>
      </w:r>
    </w:p>
    <w:p w:rsidR="00F6110C" w:rsidRPr="00C648EA" w:rsidRDefault="00F6110C" w:rsidP="00F6110C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648EA">
        <w:rPr>
          <w:rFonts w:ascii="Tahoma" w:hAnsi="Tahoma" w:cs="Tahoma"/>
          <w:b/>
          <w:sz w:val="20"/>
          <w:szCs w:val="20"/>
        </w:rPr>
        <w:t>22.6.</w:t>
      </w:r>
      <w:r>
        <w:rPr>
          <w:rFonts w:ascii="Tahoma" w:hAnsi="Tahoma" w:cs="Tahoma"/>
          <w:sz w:val="20"/>
          <w:szCs w:val="20"/>
        </w:rPr>
        <w:t xml:space="preserve"> </w:t>
      </w:r>
      <w:r w:rsidRPr="00C648EA">
        <w:rPr>
          <w:rFonts w:ascii="Tahoma" w:hAnsi="Tahoma" w:cs="Tahoma"/>
          <w:sz w:val="20"/>
          <w:szCs w:val="20"/>
        </w:rPr>
        <w:t xml:space="preserve"> Jeżeli oferty otrzymały taką samą ocenę w kryterium o najwyższej wadze, Zamawiający wybiera ofertę z najniższą ceną. </w:t>
      </w:r>
    </w:p>
    <w:p w:rsidR="00F6110C" w:rsidRPr="00C648EA" w:rsidRDefault="00F6110C" w:rsidP="00F6110C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648EA">
        <w:rPr>
          <w:rFonts w:ascii="Tahoma" w:hAnsi="Tahoma" w:cs="Tahoma"/>
          <w:b/>
          <w:sz w:val="20"/>
          <w:szCs w:val="20"/>
        </w:rPr>
        <w:t>22.7.</w:t>
      </w:r>
      <w:r>
        <w:rPr>
          <w:rFonts w:ascii="Tahoma" w:hAnsi="Tahoma" w:cs="Tahoma"/>
          <w:sz w:val="20"/>
          <w:szCs w:val="20"/>
        </w:rPr>
        <w:t xml:space="preserve"> </w:t>
      </w:r>
      <w:r w:rsidRPr="00C648EA">
        <w:rPr>
          <w:rFonts w:ascii="Tahoma" w:hAnsi="Tahoma" w:cs="Tahoma"/>
          <w:sz w:val="20"/>
          <w:szCs w:val="20"/>
        </w:rPr>
        <w:t xml:space="preserve"> W sytuacji, gdy Zamawiający nie będzie mógł dokonać wyboru oferty w sposób, o którym mowa w </w:t>
      </w:r>
      <w:proofErr w:type="spellStart"/>
      <w:r w:rsidRPr="00C648EA">
        <w:rPr>
          <w:rFonts w:ascii="Tahoma" w:hAnsi="Tahoma" w:cs="Tahoma"/>
          <w:sz w:val="20"/>
          <w:szCs w:val="20"/>
        </w:rPr>
        <w:t>pkt</w:t>
      </w:r>
      <w:proofErr w:type="spellEnd"/>
      <w:r w:rsidRPr="00C648EA">
        <w:rPr>
          <w:rFonts w:ascii="Tahoma" w:hAnsi="Tahoma" w:cs="Tahoma"/>
          <w:sz w:val="20"/>
          <w:szCs w:val="20"/>
        </w:rPr>
        <w:t xml:space="preserve"> 2</w:t>
      </w:r>
      <w:r>
        <w:rPr>
          <w:rFonts w:ascii="Tahoma" w:hAnsi="Tahoma" w:cs="Tahoma"/>
          <w:sz w:val="20"/>
          <w:szCs w:val="20"/>
        </w:rPr>
        <w:t>2.5</w:t>
      </w:r>
      <w:r w:rsidRPr="00C648EA">
        <w:rPr>
          <w:rFonts w:ascii="Tahoma" w:hAnsi="Tahoma" w:cs="Tahoma"/>
          <w:sz w:val="20"/>
          <w:szCs w:val="20"/>
        </w:rPr>
        <w:t xml:space="preserve"> SWZ, Zamawiający wzywa Wykonawców, którzy złożyli te oferty, do złożenia w terminie określonym przez Zamawiającego ofert dodatkowych zawierających nową cenę. </w:t>
      </w:r>
    </w:p>
    <w:p w:rsidR="00F6110C" w:rsidRPr="00C648EA" w:rsidRDefault="00F6110C" w:rsidP="00F6110C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648EA">
        <w:rPr>
          <w:rFonts w:ascii="Tahoma" w:hAnsi="Tahoma" w:cs="Tahoma"/>
          <w:b/>
          <w:sz w:val="20"/>
          <w:szCs w:val="20"/>
        </w:rPr>
        <w:t xml:space="preserve">22.8. </w:t>
      </w:r>
      <w:r w:rsidRPr="00C648EA">
        <w:rPr>
          <w:rFonts w:ascii="Tahoma" w:hAnsi="Tahoma" w:cs="Tahoma"/>
          <w:sz w:val="20"/>
          <w:szCs w:val="20"/>
        </w:rPr>
        <w:t xml:space="preserve">Jeżeli została złożona oferta, której wybór prowadziłby do powstania u Zamawiającego obowiązku podatkowego zgodnie z ustawą z dnia 11 marca 2004 r. o podatku od towarów i usług, dla celów zastosowania kryterium ceny Zamawiający dolicza do przedstawionej w tej ofercie ceny kwotę podatku od towarów i usług, którą miałby obowiązek rozliczyć. </w:t>
      </w:r>
    </w:p>
    <w:p w:rsidR="00F6110C" w:rsidRPr="00C648EA" w:rsidRDefault="00F6110C" w:rsidP="00F6110C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648EA">
        <w:rPr>
          <w:rFonts w:ascii="Tahoma" w:hAnsi="Tahoma" w:cs="Tahoma"/>
          <w:b/>
          <w:sz w:val="20"/>
          <w:szCs w:val="20"/>
        </w:rPr>
        <w:t>22.9.</w:t>
      </w:r>
      <w:r>
        <w:rPr>
          <w:rFonts w:ascii="Tahoma" w:hAnsi="Tahoma" w:cs="Tahoma"/>
          <w:sz w:val="20"/>
          <w:szCs w:val="20"/>
        </w:rPr>
        <w:t xml:space="preserve"> </w:t>
      </w:r>
      <w:r w:rsidRPr="00C648EA">
        <w:rPr>
          <w:rFonts w:ascii="Tahoma" w:hAnsi="Tahoma" w:cs="Tahoma"/>
          <w:sz w:val="20"/>
          <w:szCs w:val="20"/>
        </w:rPr>
        <w:t xml:space="preserve">W ofercie, o której mowa w </w:t>
      </w:r>
      <w:proofErr w:type="spellStart"/>
      <w:r w:rsidRPr="00C648EA">
        <w:rPr>
          <w:rFonts w:ascii="Tahoma" w:hAnsi="Tahoma" w:cs="Tahoma"/>
          <w:sz w:val="20"/>
          <w:szCs w:val="20"/>
        </w:rPr>
        <w:t>pkt</w:t>
      </w:r>
      <w:proofErr w:type="spellEnd"/>
      <w:r w:rsidRPr="00C648EA">
        <w:rPr>
          <w:rFonts w:ascii="Tahoma" w:hAnsi="Tahoma" w:cs="Tahoma"/>
          <w:sz w:val="20"/>
          <w:szCs w:val="20"/>
        </w:rPr>
        <w:t xml:space="preserve"> 2</w:t>
      </w:r>
      <w:r>
        <w:rPr>
          <w:rFonts w:ascii="Tahoma" w:hAnsi="Tahoma" w:cs="Tahoma"/>
          <w:sz w:val="20"/>
          <w:szCs w:val="20"/>
        </w:rPr>
        <w:t>2</w:t>
      </w:r>
      <w:r w:rsidRPr="00C648EA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8</w:t>
      </w:r>
      <w:r w:rsidRPr="00C648EA">
        <w:rPr>
          <w:rFonts w:ascii="Tahoma" w:hAnsi="Tahoma" w:cs="Tahoma"/>
          <w:sz w:val="20"/>
          <w:szCs w:val="20"/>
        </w:rPr>
        <w:t xml:space="preserve"> SWZ, Wykonawca ma obowiązek: </w:t>
      </w:r>
    </w:p>
    <w:p w:rsidR="00F6110C" w:rsidRPr="00C648EA" w:rsidRDefault="00F6110C" w:rsidP="00F6110C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648EA">
        <w:rPr>
          <w:rFonts w:ascii="Tahoma" w:hAnsi="Tahoma" w:cs="Tahoma"/>
          <w:sz w:val="20"/>
          <w:szCs w:val="20"/>
        </w:rPr>
        <w:t xml:space="preserve">a) poinformowania Zamawiającego, że wybór jego oferty będzie prowadził do powstania u Zamawiającego obowiązku podatkowego, </w:t>
      </w:r>
    </w:p>
    <w:p w:rsidR="00F6110C" w:rsidRPr="00C648EA" w:rsidRDefault="00F6110C" w:rsidP="00F6110C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648EA">
        <w:rPr>
          <w:rFonts w:ascii="Tahoma" w:hAnsi="Tahoma" w:cs="Tahoma"/>
          <w:sz w:val="20"/>
          <w:szCs w:val="20"/>
        </w:rPr>
        <w:t xml:space="preserve">b) wskazania nazwy (rodzaju) towaru lub usługi, których dostawa lub świadczenie będą prowadziły do powstania obowiązku podatkowego, </w:t>
      </w:r>
    </w:p>
    <w:p w:rsidR="00F6110C" w:rsidRPr="00C648EA" w:rsidRDefault="00F6110C" w:rsidP="00F6110C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648EA">
        <w:rPr>
          <w:rFonts w:ascii="Tahoma" w:hAnsi="Tahoma" w:cs="Tahoma"/>
          <w:sz w:val="20"/>
          <w:szCs w:val="20"/>
        </w:rPr>
        <w:t xml:space="preserve">c) wskazania wartości towaru lub usługi objętego obowiązkiem podatkowym Zamawiającego, bez kwoty podatku, </w:t>
      </w:r>
    </w:p>
    <w:p w:rsidR="00F6110C" w:rsidRPr="00C648EA" w:rsidRDefault="00F6110C" w:rsidP="00F6110C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648EA">
        <w:rPr>
          <w:rFonts w:ascii="Tahoma" w:hAnsi="Tahoma" w:cs="Tahoma"/>
          <w:sz w:val="20"/>
          <w:szCs w:val="20"/>
        </w:rPr>
        <w:t xml:space="preserve">d) wskazania stawki podatku od towarów i usług, która zgodnie z wiedzą Wykonawcy, będzie miała zastosowanie. </w:t>
      </w:r>
    </w:p>
    <w:p w:rsidR="00F6110C" w:rsidRPr="00C648EA" w:rsidRDefault="00F6110C" w:rsidP="00F6110C">
      <w:pPr>
        <w:pStyle w:val="Default"/>
        <w:spacing w:line="360" w:lineRule="auto"/>
        <w:ind w:left="709" w:hanging="709"/>
        <w:jc w:val="both"/>
        <w:rPr>
          <w:rFonts w:ascii="Tahoma" w:hAnsi="Tahoma" w:cs="Tahoma"/>
          <w:color w:val="auto"/>
          <w:sz w:val="20"/>
          <w:szCs w:val="20"/>
        </w:rPr>
      </w:pPr>
      <w:r w:rsidRPr="00C648EA">
        <w:rPr>
          <w:rFonts w:ascii="Tahoma" w:hAnsi="Tahoma" w:cs="Tahoma"/>
          <w:b/>
          <w:sz w:val="20"/>
          <w:szCs w:val="20"/>
        </w:rPr>
        <w:t>22.10.</w:t>
      </w:r>
      <w:r>
        <w:rPr>
          <w:rFonts w:ascii="Tahoma" w:hAnsi="Tahoma" w:cs="Tahoma"/>
          <w:sz w:val="20"/>
          <w:szCs w:val="20"/>
        </w:rPr>
        <w:t xml:space="preserve"> </w:t>
      </w:r>
      <w:r w:rsidRPr="00C648EA">
        <w:rPr>
          <w:rFonts w:ascii="Tahoma" w:hAnsi="Tahoma" w:cs="Tahoma"/>
          <w:color w:val="auto"/>
          <w:sz w:val="20"/>
          <w:szCs w:val="20"/>
        </w:rPr>
        <w:t>Wzór Formularza Ofertowego został opracowany przy założeniu, iż wybór oferty nie będzie prowadzić do powstania u Zamawiającego obowiązku podatkowego w zakresie podatku VAT. W przypadku, gdy Wykonawca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C648EA">
        <w:rPr>
          <w:rFonts w:ascii="Tahoma" w:hAnsi="Tahoma" w:cs="Tahoma"/>
          <w:color w:val="auto"/>
          <w:sz w:val="20"/>
          <w:szCs w:val="20"/>
        </w:rPr>
        <w:t xml:space="preserve">zobowiązany jest złożyć oświadczenie o powstaniu u Zamawiającego obowiązku podatkowego, to winien odpowiednio zmodyfikować treść formularza. </w:t>
      </w:r>
    </w:p>
    <w:p w:rsidR="00F6110C" w:rsidRPr="00C648EA" w:rsidRDefault="00F6110C" w:rsidP="00F6110C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648EA">
        <w:rPr>
          <w:rFonts w:ascii="Tahoma" w:hAnsi="Tahoma" w:cs="Tahoma"/>
          <w:b/>
          <w:sz w:val="20"/>
          <w:szCs w:val="20"/>
        </w:rPr>
        <w:t>22.11.</w:t>
      </w:r>
      <w:r w:rsidRPr="00C648EA">
        <w:rPr>
          <w:rFonts w:ascii="Tahoma" w:hAnsi="Tahoma" w:cs="Tahoma"/>
          <w:sz w:val="20"/>
          <w:szCs w:val="20"/>
        </w:rPr>
        <w:t xml:space="preserve"> Zamawiający wybiera najkorzystniejszą ofertę w terminie związania ofertą określonym w SWZ. </w:t>
      </w:r>
    </w:p>
    <w:p w:rsidR="00F6110C" w:rsidRPr="00C648EA" w:rsidRDefault="00F6110C" w:rsidP="00F6110C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648EA">
        <w:rPr>
          <w:rFonts w:ascii="Tahoma" w:hAnsi="Tahoma" w:cs="Tahoma"/>
          <w:b/>
          <w:sz w:val="20"/>
          <w:szCs w:val="20"/>
        </w:rPr>
        <w:t>22.12.</w:t>
      </w:r>
      <w:r w:rsidRPr="00C648EA">
        <w:rPr>
          <w:rFonts w:ascii="Tahoma" w:hAnsi="Tahoma" w:cs="Tahoma"/>
          <w:sz w:val="20"/>
          <w:szCs w:val="20"/>
        </w:rPr>
        <w:t xml:space="preserve"> Jeżeli termin związania ofertą upłynął przed wyborem najkorzystniejszej oferty, Zamawiający wzywa Wykonawcę, którego oferta otrzymała najwyższą ocenę, do wyrażenia, w wyznaczonym przez Zamawiającego terminie, pisemnej zgody na wybór jego oferty. </w:t>
      </w:r>
    </w:p>
    <w:p w:rsidR="00F6110C" w:rsidRPr="00C648EA" w:rsidRDefault="00F6110C" w:rsidP="00F6110C">
      <w:pPr>
        <w:spacing w:after="0" w:line="36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648EA">
        <w:rPr>
          <w:rFonts w:ascii="Tahoma" w:hAnsi="Tahoma" w:cs="Tahoma"/>
          <w:b/>
          <w:sz w:val="20"/>
          <w:szCs w:val="20"/>
        </w:rPr>
        <w:t>22.13.</w:t>
      </w:r>
      <w:r w:rsidRPr="00C648EA">
        <w:rPr>
          <w:rFonts w:ascii="Tahoma" w:hAnsi="Tahoma" w:cs="Tahoma"/>
          <w:sz w:val="20"/>
          <w:szCs w:val="20"/>
        </w:rPr>
        <w:t xml:space="preserve"> W przypadku braku zgody, o której mowa w </w:t>
      </w:r>
      <w:proofErr w:type="spellStart"/>
      <w:r w:rsidRPr="00C648EA">
        <w:rPr>
          <w:rFonts w:ascii="Tahoma" w:hAnsi="Tahoma" w:cs="Tahoma"/>
          <w:sz w:val="20"/>
          <w:szCs w:val="20"/>
        </w:rPr>
        <w:t>pkt</w:t>
      </w:r>
      <w:proofErr w:type="spellEnd"/>
      <w:r w:rsidRPr="00C648EA">
        <w:rPr>
          <w:rFonts w:ascii="Tahoma" w:hAnsi="Tahoma" w:cs="Tahoma"/>
          <w:sz w:val="20"/>
          <w:szCs w:val="20"/>
        </w:rPr>
        <w:t xml:space="preserve"> 2</w:t>
      </w:r>
      <w:r>
        <w:rPr>
          <w:rFonts w:ascii="Tahoma" w:hAnsi="Tahoma" w:cs="Tahoma"/>
          <w:sz w:val="20"/>
          <w:szCs w:val="20"/>
        </w:rPr>
        <w:t>2</w:t>
      </w:r>
      <w:r w:rsidRPr="00C648EA">
        <w:rPr>
          <w:rFonts w:ascii="Tahoma" w:hAnsi="Tahoma" w:cs="Tahoma"/>
          <w:sz w:val="20"/>
          <w:szCs w:val="20"/>
        </w:rPr>
        <w:t>.1</w:t>
      </w:r>
      <w:r>
        <w:rPr>
          <w:rFonts w:ascii="Tahoma" w:hAnsi="Tahoma" w:cs="Tahoma"/>
          <w:sz w:val="20"/>
          <w:szCs w:val="20"/>
        </w:rPr>
        <w:t>2</w:t>
      </w:r>
      <w:r w:rsidRPr="00C648EA">
        <w:rPr>
          <w:rFonts w:ascii="Tahoma" w:hAnsi="Tahoma" w:cs="Tahoma"/>
          <w:sz w:val="20"/>
          <w:szCs w:val="20"/>
        </w:rPr>
        <w:t>, Zamawiający zwraca się o wyrażenie takiej zgody do kolejnego Wykonawcy, którego oferta została najwyżej oceniona, chyba że zachodzą przesłanki do unieważnienia postępowania.</w:t>
      </w:r>
    </w:p>
    <w:p w:rsidR="006D3D16" w:rsidRPr="001C148A" w:rsidRDefault="006D3D16" w:rsidP="002D24B4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:rsidR="00422353" w:rsidRPr="00303C05" w:rsidRDefault="00F20A24" w:rsidP="002D24B4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0" w:color="auto"/>
        </w:pBdr>
        <w:shd w:val="clear" w:color="auto" w:fill="F3F3F3"/>
        <w:tabs>
          <w:tab w:val="left" w:pos="426"/>
        </w:tabs>
        <w:spacing w:before="0" w:line="276" w:lineRule="auto"/>
        <w:ind w:left="709" w:hanging="709"/>
        <w:jc w:val="both"/>
        <w:rPr>
          <w:rFonts w:ascii="Tahoma" w:hAnsi="Tahoma" w:cs="Tahoma"/>
          <w:bCs/>
          <w:sz w:val="20"/>
          <w:u w:val="none"/>
        </w:rPr>
      </w:pPr>
      <w:r w:rsidRPr="00F20A24">
        <w:rPr>
          <w:rFonts w:ascii="Tahoma" w:hAnsi="Tahoma" w:cs="Tahoma"/>
          <w:bCs/>
          <w:sz w:val="20"/>
          <w:u w:val="none"/>
        </w:rPr>
        <w:t>Informacje o formalnościach, jakie muszą zostać dopełnione po wyborze oferty w celu zawarcia umowy w sprawie zamówienia publicznego</w:t>
      </w:r>
    </w:p>
    <w:p w:rsidR="006D3D16" w:rsidRDefault="006D3D16" w:rsidP="002D24B4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:rsidR="00100987" w:rsidRPr="00100987" w:rsidRDefault="00100987" w:rsidP="002D24B4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C330C">
        <w:rPr>
          <w:rFonts w:ascii="Tahoma" w:hAnsi="Tahoma" w:cs="Tahoma"/>
          <w:sz w:val="20"/>
          <w:szCs w:val="20"/>
        </w:rPr>
        <w:t>Niezwłocznie</w:t>
      </w:r>
      <w:r w:rsidRPr="00100987">
        <w:rPr>
          <w:rFonts w:ascii="Tahoma" w:hAnsi="Tahoma" w:cs="Tahoma"/>
          <w:sz w:val="20"/>
          <w:szCs w:val="20"/>
        </w:rPr>
        <w:t xml:space="preserve"> po wyborze najkorzystniejszej oferty zamawiający informuje równocześnie wykonawców, którzy złożyli oferty, o:</w:t>
      </w:r>
    </w:p>
    <w:p w:rsidR="00100987" w:rsidRDefault="00100987" w:rsidP="002D24B4">
      <w:pPr>
        <w:spacing w:after="0" w:line="276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t>1)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:rsidR="00100987" w:rsidRPr="00100987" w:rsidRDefault="00100987" w:rsidP="002D24B4">
      <w:pPr>
        <w:spacing w:after="0" w:line="276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t>2) wykonawcach, których oferty zostały odrzucone</w:t>
      </w:r>
    </w:p>
    <w:p w:rsidR="00100987" w:rsidRPr="00100987" w:rsidRDefault="00100987" w:rsidP="002D24B4">
      <w:pPr>
        <w:spacing w:after="0" w:line="276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t>– podając uzasadnienie faktyczne i prawne.</w:t>
      </w:r>
    </w:p>
    <w:p w:rsidR="00303C05" w:rsidRDefault="00100987" w:rsidP="002D24B4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t xml:space="preserve">Zamawiający udostępnia niezwłocznie informacje, o których mowa w </w:t>
      </w:r>
      <w:proofErr w:type="spellStart"/>
      <w:r w:rsidR="006B51A6">
        <w:rPr>
          <w:rFonts w:ascii="Tahoma" w:hAnsi="Tahoma" w:cs="Tahoma"/>
          <w:sz w:val="20"/>
          <w:szCs w:val="20"/>
        </w:rPr>
        <w:t>pkt</w:t>
      </w:r>
      <w:proofErr w:type="spellEnd"/>
      <w:r w:rsidR="006B51A6">
        <w:rPr>
          <w:rFonts w:ascii="Tahoma" w:hAnsi="Tahoma" w:cs="Tahoma"/>
          <w:sz w:val="20"/>
          <w:szCs w:val="20"/>
        </w:rPr>
        <w:t xml:space="preserve"> </w:t>
      </w:r>
      <w:r w:rsidR="001C148A">
        <w:rPr>
          <w:rFonts w:ascii="Tahoma" w:hAnsi="Tahoma" w:cs="Tahoma"/>
          <w:sz w:val="20"/>
          <w:szCs w:val="20"/>
        </w:rPr>
        <w:t>2</w:t>
      </w:r>
      <w:r w:rsidR="0093245C">
        <w:rPr>
          <w:rFonts w:ascii="Tahoma" w:hAnsi="Tahoma" w:cs="Tahoma"/>
          <w:sz w:val="20"/>
          <w:szCs w:val="20"/>
        </w:rPr>
        <w:t>3</w:t>
      </w:r>
      <w:r w:rsidR="006B51A6">
        <w:rPr>
          <w:rFonts w:ascii="Tahoma" w:hAnsi="Tahoma" w:cs="Tahoma"/>
          <w:sz w:val="20"/>
          <w:szCs w:val="20"/>
        </w:rPr>
        <w:t>.1</w:t>
      </w:r>
      <w:r w:rsidRPr="0010098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C330C">
        <w:rPr>
          <w:rFonts w:ascii="Tahoma" w:hAnsi="Tahoma" w:cs="Tahoma"/>
          <w:sz w:val="20"/>
          <w:szCs w:val="20"/>
        </w:rPr>
        <w:t>p</w:t>
      </w:r>
      <w:r w:rsidRPr="00100987">
        <w:rPr>
          <w:rFonts w:ascii="Tahoma" w:hAnsi="Tahoma" w:cs="Tahoma"/>
          <w:sz w:val="20"/>
          <w:szCs w:val="20"/>
        </w:rPr>
        <w:t>pkt</w:t>
      </w:r>
      <w:proofErr w:type="spellEnd"/>
      <w:r w:rsidRPr="00100987">
        <w:rPr>
          <w:rFonts w:ascii="Tahoma" w:hAnsi="Tahoma" w:cs="Tahoma"/>
          <w:sz w:val="20"/>
          <w:szCs w:val="20"/>
        </w:rPr>
        <w:t xml:space="preserve"> 1, na stronie internetowej prowadzonego postępowania.</w:t>
      </w:r>
    </w:p>
    <w:p w:rsidR="00303C05" w:rsidRDefault="00100987" w:rsidP="002D24B4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Zamawiający zawiera umowę w sprawie zamówienia publicznego, z uwzględnieniem</w:t>
      </w:r>
      <w:r w:rsidRPr="00303C05">
        <w:rPr>
          <w:rFonts w:ascii="Tahoma" w:hAnsi="Tahoma" w:cs="Tahoma"/>
          <w:sz w:val="20"/>
          <w:szCs w:val="20"/>
        </w:rPr>
        <w:t xml:space="preserve"> art. 577</w:t>
      </w:r>
      <w:r w:rsidR="00422353" w:rsidRPr="00303C05">
        <w:rPr>
          <w:rFonts w:ascii="Tahoma" w:hAnsi="Tahoma" w:cs="Tahoma"/>
          <w:sz w:val="20"/>
          <w:szCs w:val="20"/>
        </w:rPr>
        <w:t xml:space="preserve"> Ustawy</w:t>
      </w:r>
      <w:r w:rsidRPr="00303C05">
        <w:rPr>
          <w:rFonts w:ascii="Tahoma" w:hAnsi="Tahoma" w:cs="Tahoma"/>
          <w:sz w:val="20"/>
          <w:szCs w:val="20"/>
        </w:rPr>
        <w:t>, w terminie nie krótszym niż 5 dni od dnia przesłania zawiadomienia o wyborze najkorzystniejszej oferty</w:t>
      </w:r>
      <w:r w:rsidR="00F20A24" w:rsidRPr="00303C05">
        <w:rPr>
          <w:rFonts w:ascii="Tahoma" w:hAnsi="Tahoma" w:cs="Tahoma"/>
          <w:sz w:val="20"/>
          <w:szCs w:val="20"/>
        </w:rPr>
        <w:t>.</w:t>
      </w:r>
    </w:p>
    <w:p w:rsidR="00B96533" w:rsidRDefault="00100987" w:rsidP="002D24B4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Zamawiający może zawrzeć umowę w sprawie zamówienia publicznego przed upływem terminu, o którym mowa w pkt </w:t>
      </w:r>
      <w:r w:rsidR="0021018D">
        <w:rPr>
          <w:rFonts w:ascii="Tahoma" w:hAnsi="Tahoma" w:cs="Tahoma"/>
          <w:sz w:val="20"/>
          <w:szCs w:val="20"/>
        </w:rPr>
        <w:t>powyżej</w:t>
      </w:r>
      <w:r w:rsidRPr="00303C05">
        <w:rPr>
          <w:rFonts w:ascii="Tahoma" w:hAnsi="Tahoma" w:cs="Tahoma"/>
          <w:sz w:val="20"/>
          <w:szCs w:val="20"/>
        </w:rPr>
        <w:t>, jeżeli w postępowaniu o udzielenie zamówienia złożono tylko jedną ofertę</w:t>
      </w:r>
      <w:r w:rsidR="006D3D16">
        <w:rPr>
          <w:rFonts w:ascii="Tahoma" w:hAnsi="Tahoma" w:cs="Tahoma"/>
          <w:sz w:val="20"/>
          <w:szCs w:val="20"/>
        </w:rPr>
        <w:t>.</w:t>
      </w:r>
    </w:p>
    <w:p w:rsidR="006D3D16" w:rsidRPr="00B15AD4" w:rsidRDefault="006D3D16" w:rsidP="002D24B4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:rsidR="00B96533" w:rsidRPr="003A07AA" w:rsidRDefault="00B96533" w:rsidP="002D24B4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before="0" w:line="276" w:lineRule="auto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B96533">
        <w:rPr>
          <w:rFonts w:ascii="Tahoma" w:hAnsi="Tahoma" w:cs="Tahoma"/>
          <w:bCs/>
          <w:sz w:val="20"/>
          <w:u w:val="none"/>
        </w:rPr>
        <w:t>Informacje dotyczące zabezpieczenia należytego wykonania umowy, jeżeli zamawiający przewiduje obowiązek jego wniesienia</w:t>
      </w:r>
    </w:p>
    <w:p w:rsidR="006D3D16" w:rsidRDefault="006D3D16" w:rsidP="002D24B4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:rsidR="00A024AD" w:rsidRPr="00005B3A" w:rsidRDefault="00A024AD" w:rsidP="00A024AD">
      <w:pPr>
        <w:pStyle w:val="Default"/>
        <w:spacing w:line="360" w:lineRule="auto"/>
        <w:ind w:left="709" w:hanging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005B3A">
        <w:rPr>
          <w:rFonts w:ascii="Tahoma" w:eastAsia="Calibri" w:hAnsi="Tahoma" w:cs="Tahoma"/>
          <w:b/>
          <w:color w:val="auto"/>
          <w:sz w:val="20"/>
          <w:szCs w:val="20"/>
          <w:lang w:eastAsia="pl-PL"/>
        </w:rPr>
        <w:t>24.1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Pr="00005B3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Od Wykonawcy, którego oferta zostanie uznana za najkorzystniejszą, przed podpisaniem umowy wymagane będzie wniesienie zabezpieczenia należytego wykonania umowy w wysokości 5% ceny całkowitej podanej w ofercie. </w:t>
      </w:r>
    </w:p>
    <w:p w:rsidR="00A024AD" w:rsidRPr="00005B3A" w:rsidRDefault="00A024AD" w:rsidP="00A024AD">
      <w:pPr>
        <w:pStyle w:val="Default"/>
        <w:spacing w:line="360" w:lineRule="auto"/>
        <w:ind w:left="709" w:hanging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005B3A">
        <w:rPr>
          <w:rFonts w:ascii="Tahoma" w:eastAsia="Calibri" w:hAnsi="Tahoma" w:cs="Tahoma"/>
          <w:b/>
          <w:color w:val="auto"/>
          <w:sz w:val="20"/>
          <w:szCs w:val="20"/>
          <w:lang w:eastAsia="pl-PL"/>
        </w:rPr>
        <w:t>24.2.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Pr="00005B3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Zabezpieczenie służy pokryciu roszczeń z tytułu niewykonania lub nienależytego wykonania umowy. </w:t>
      </w:r>
    </w:p>
    <w:p w:rsidR="00A024AD" w:rsidRPr="00005B3A" w:rsidRDefault="00A024AD" w:rsidP="00A024AD">
      <w:pPr>
        <w:pStyle w:val="Default"/>
        <w:spacing w:line="360" w:lineRule="auto"/>
        <w:ind w:left="709" w:hanging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005B3A">
        <w:rPr>
          <w:rFonts w:ascii="Tahoma" w:eastAsia="Calibri" w:hAnsi="Tahoma" w:cs="Tahoma"/>
          <w:b/>
          <w:color w:val="auto"/>
          <w:sz w:val="20"/>
          <w:szCs w:val="20"/>
          <w:lang w:eastAsia="pl-PL"/>
        </w:rPr>
        <w:t>24.3.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Pr="00005B3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Zabezpieczenie może być wnoszone, według wyboru Wykonawcy, w jednej lub w kilku poniższych formach: </w:t>
      </w:r>
    </w:p>
    <w:p w:rsidR="00A024AD" w:rsidRPr="00005B3A" w:rsidRDefault="00A024AD" w:rsidP="00A024AD">
      <w:pPr>
        <w:pStyle w:val="Default"/>
        <w:spacing w:line="360" w:lineRule="auto"/>
        <w:ind w:left="709" w:hanging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005B3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a) 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pi</w:t>
      </w:r>
      <w:r w:rsidRPr="00005B3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eniądzu, </w:t>
      </w:r>
    </w:p>
    <w:p w:rsidR="00A024AD" w:rsidRPr="00005B3A" w:rsidRDefault="00A024AD" w:rsidP="00A024AD">
      <w:pPr>
        <w:pStyle w:val="Default"/>
        <w:spacing w:line="360" w:lineRule="auto"/>
        <w:ind w:left="709" w:hanging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005B3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b) poręczeniach bankowych lub poręczeniach spółdzielczej kasy oszczędnościowo – kredytowej, z tym że zobowiązanie z kasy jest zawsze zobowiązaniem pieniężnym, </w:t>
      </w:r>
    </w:p>
    <w:p w:rsidR="00A024AD" w:rsidRPr="00005B3A" w:rsidRDefault="00A024AD" w:rsidP="00A024AD">
      <w:pPr>
        <w:pStyle w:val="Default"/>
        <w:spacing w:line="360" w:lineRule="auto"/>
        <w:ind w:left="709" w:hanging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005B3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c) gwarancjach bankowych, </w:t>
      </w:r>
    </w:p>
    <w:p w:rsidR="00A024AD" w:rsidRPr="00005B3A" w:rsidRDefault="00A024AD" w:rsidP="00A024AD">
      <w:pPr>
        <w:pStyle w:val="Default"/>
        <w:spacing w:line="360" w:lineRule="auto"/>
        <w:ind w:left="709" w:hanging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005B3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d) gwarancjach ubezpieczeniowych, </w:t>
      </w:r>
    </w:p>
    <w:p w:rsidR="00A024AD" w:rsidRPr="00005B3A" w:rsidRDefault="00A024AD" w:rsidP="00A024AD">
      <w:pPr>
        <w:pStyle w:val="Default"/>
        <w:spacing w:line="360" w:lineRule="auto"/>
        <w:ind w:left="709" w:hanging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005B3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e) poręczeniach udzielanych przez podmioty, o których mowa w art. 6b ust 5 </w:t>
      </w:r>
      <w:proofErr w:type="spellStart"/>
      <w:r w:rsidRPr="00005B3A">
        <w:rPr>
          <w:rFonts w:ascii="Tahoma" w:eastAsia="Calibri" w:hAnsi="Tahoma" w:cs="Tahoma"/>
          <w:color w:val="auto"/>
          <w:sz w:val="20"/>
          <w:szCs w:val="20"/>
          <w:lang w:eastAsia="pl-PL"/>
        </w:rPr>
        <w:t>pkt</w:t>
      </w:r>
      <w:proofErr w:type="spellEnd"/>
      <w:r w:rsidRPr="00005B3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2 ustawy z dnia 9 listopada 2000r. o utworzeniu Polskiej Agencji Rozwoju Przedsiębiorczości. </w:t>
      </w:r>
    </w:p>
    <w:p w:rsidR="00A024AD" w:rsidRPr="00005B3A" w:rsidRDefault="00A024AD" w:rsidP="00A024AD">
      <w:pPr>
        <w:pStyle w:val="Default"/>
        <w:spacing w:line="360" w:lineRule="auto"/>
        <w:ind w:left="709" w:hanging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005B3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f) Za zgodą Zamawiającego zabezpieczenie może być wnoszone również w formach określonych w art. 450 ust. 2 ustawy </w:t>
      </w:r>
      <w:proofErr w:type="spellStart"/>
      <w:r w:rsidRPr="00005B3A">
        <w:rPr>
          <w:rFonts w:ascii="Tahoma" w:eastAsia="Calibri" w:hAnsi="Tahoma" w:cs="Tahoma"/>
          <w:color w:val="auto"/>
          <w:sz w:val="20"/>
          <w:szCs w:val="20"/>
          <w:lang w:eastAsia="pl-PL"/>
        </w:rPr>
        <w:t>Pzp</w:t>
      </w:r>
      <w:proofErr w:type="spellEnd"/>
      <w:r w:rsidRPr="00005B3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 </w:t>
      </w:r>
    </w:p>
    <w:p w:rsidR="00A024AD" w:rsidRPr="00005B3A" w:rsidRDefault="00A024AD" w:rsidP="00A024AD">
      <w:pPr>
        <w:pStyle w:val="Default"/>
        <w:spacing w:line="360" w:lineRule="auto"/>
        <w:ind w:left="709" w:hanging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005B3A">
        <w:rPr>
          <w:rFonts w:ascii="Tahoma" w:eastAsia="Calibri" w:hAnsi="Tahoma" w:cs="Tahoma"/>
          <w:b/>
          <w:color w:val="auto"/>
          <w:sz w:val="20"/>
          <w:szCs w:val="20"/>
          <w:lang w:eastAsia="pl-PL"/>
        </w:rPr>
        <w:t>24.4.</w:t>
      </w:r>
      <w:r w:rsidRPr="00005B3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Zabezpieczenie w formie innej niż pieniądz należy wnieść w formie oryginału. </w:t>
      </w:r>
    </w:p>
    <w:p w:rsidR="00A024AD" w:rsidRPr="00005B3A" w:rsidRDefault="00A024AD" w:rsidP="00A024AD">
      <w:pPr>
        <w:pStyle w:val="Default"/>
        <w:spacing w:line="360" w:lineRule="auto"/>
        <w:ind w:left="709" w:hanging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005B3A">
        <w:rPr>
          <w:rFonts w:ascii="Tahoma" w:eastAsia="Calibri" w:hAnsi="Tahoma" w:cs="Tahoma"/>
          <w:b/>
          <w:color w:val="auto"/>
          <w:sz w:val="20"/>
          <w:szCs w:val="20"/>
          <w:lang w:eastAsia="pl-PL"/>
        </w:rPr>
        <w:t>24.5.</w:t>
      </w:r>
      <w:r w:rsidRPr="00005B3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Z treści zabezpieczenia wnoszonego w formie: poręczenia bankowego lub poręczenia spółdzielczej kasy oszczędnościowo – kredytowej, gwarancji bankowej, gwarancji ubezpieczeniowej lub poręczeniach udzielonych przez podmioty, o których mowa w art. 6b ust 5 </w:t>
      </w:r>
      <w:proofErr w:type="spellStart"/>
      <w:r w:rsidRPr="00005B3A">
        <w:rPr>
          <w:rFonts w:ascii="Tahoma" w:eastAsia="Calibri" w:hAnsi="Tahoma" w:cs="Tahoma"/>
          <w:color w:val="auto"/>
          <w:sz w:val="20"/>
          <w:szCs w:val="20"/>
          <w:lang w:eastAsia="pl-PL"/>
        </w:rPr>
        <w:t>pkt</w:t>
      </w:r>
      <w:proofErr w:type="spellEnd"/>
      <w:r w:rsidRPr="00005B3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2 ustawy z dnia 9 listopada 2000r. o utworzeniu Polskiej Agencji Rozwoju Przedsiębiorczości powinno wynikać bezwarunkowe, na pierwsze pisemne żądanie zgłoszone 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Pr="00005B3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przez Zamawiającego wzywające do zapłaty kwoty z tytułu nienależytego wykonania umowy, zgodnie z warunkami umowy, bez jakichkolwiek zastrzeżeń ze strony gwaranta/ poręczyciela. </w:t>
      </w:r>
    </w:p>
    <w:p w:rsidR="00A024AD" w:rsidRPr="00005B3A" w:rsidRDefault="00A024AD" w:rsidP="00A024AD">
      <w:pPr>
        <w:pStyle w:val="Default"/>
        <w:spacing w:line="360" w:lineRule="auto"/>
        <w:ind w:left="709" w:hanging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005B3A">
        <w:rPr>
          <w:rFonts w:ascii="Tahoma" w:eastAsia="Calibri" w:hAnsi="Tahoma" w:cs="Tahoma"/>
          <w:b/>
          <w:color w:val="auto"/>
          <w:sz w:val="20"/>
          <w:szCs w:val="20"/>
          <w:lang w:eastAsia="pl-PL"/>
        </w:rPr>
        <w:t>24.6.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Pr="00005B3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Zabezpieczenie wnoszone w pieniądzu Wykonawca wpłaca przelewem na rachunek bankowy wskazany przez Zamawiającego. </w:t>
      </w:r>
    </w:p>
    <w:p w:rsidR="00A024AD" w:rsidRPr="00005B3A" w:rsidRDefault="00A024AD" w:rsidP="00A024AD">
      <w:pPr>
        <w:pStyle w:val="Default"/>
        <w:spacing w:line="360" w:lineRule="auto"/>
        <w:ind w:left="709" w:hanging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005B3A">
        <w:rPr>
          <w:rFonts w:ascii="Tahoma" w:eastAsia="Calibri" w:hAnsi="Tahoma" w:cs="Tahoma"/>
          <w:b/>
          <w:color w:val="auto"/>
          <w:sz w:val="20"/>
          <w:szCs w:val="20"/>
          <w:lang w:eastAsia="pl-PL"/>
        </w:rPr>
        <w:t>24.7.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Pr="00005B3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W trakcie realizacji umowy Wykonawca może dokonać zmiany formy zabezpieczenia na jedną lub kilka form, o których mowa w art. 450 ust. 1 ustawy </w:t>
      </w:r>
      <w:proofErr w:type="spellStart"/>
      <w:r w:rsidRPr="00005B3A">
        <w:rPr>
          <w:rFonts w:ascii="Tahoma" w:eastAsia="Calibri" w:hAnsi="Tahoma" w:cs="Tahoma"/>
          <w:color w:val="auto"/>
          <w:sz w:val="20"/>
          <w:szCs w:val="20"/>
          <w:lang w:eastAsia="pl-PL"/>
        </w:rPr>
        <w:t>Pzp</w:t>
      </w:r>
      <w:proofErr w:type="spellEnd"/>
      <w:r w:rsidRPr="00005B3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 </w:t>
      </w:r>
    </w:p>
    <w:p w:rsidR="00A024AD" w:rsidRPr="00005B3A" w:rsidRDefault="00A024AD" w:rsidP="00A024AD">
      <w:pPr>
        <w:pStyle w:val="Default"/>
        <w:spacing w:line="360" w:lineRule="auto"/>
        <w:ind w:left="709" w:hanging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005B3A">
        <w:rPr>
          <w:rFonts w:ascii="Tahoma" w:eastAsia="Calibri" w:hAnsi="Tahoma" w:cs="Tahoma"/>
          <w:b/>
          <w:color w:val="auto"/>
          <w:sz w:val="20"/>
          <w:szCs w:val="20"/>
          <w:lang w:eastAsia="pl-PL"/>
        </w:rPr>
        <w:t>24.8.</w:t>
      </w:r>
      <w:r w:rsidRPr="00005B3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Za zgodą Zamawiającego Wykonawca może dokonać zmiany formy zabezpieczenia na jedną lub kilka form, o których mowa w art. 450 ust. 2 ustawy </w:t>
      </w:r>
      <w:proofErr w:type="spellStart"/>
      <w:r w:rsidRPr="00005B3A">
        <w:rPr>
          <w:rFonts w:ascii="Tahoma" w:eastAsia="Calibri" w:hAnsi="Tahoma" w:cs="Tahoma"/>
          <w:color w:val="auto"/>
          <w:sz w:val="20"/>
          <w:szCs w:val="20"/>
          <w:lang w:eastAsia="pl-PL"/>
        </w:rPr>
        <w:t>Pzp</w:t>
      </w:r>
      <w:proofErr w:type="spellEnd"/>
      <w:r w:rsidRPr="00005B3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 </w:t>
      </w:r>
    </w:p>
    <w:p w:rsidR="00A024AD" w:rsidRPr="00005B3A" w:rsidRDefault="00A024AD" w:rsidP="00A024AD">
      <w:pPr>
        <w:pStyle w:val="Default"/>
        <w:spacing w:line="360" w:lineRule="auto"/>
        <w:ind w:left="709" w:hanging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005B3A">
        <w:rPr>
          <w:rFonts w:ascii="Tahoma" w:eastAsia="Calibri" w:hAnsi="Tahoma" w:cs="Tahoma"/>
          <w:b/>
          <w:color w:val="auto"/>
          <w:sz w:val="20"/>
          <w:szCs w:val="20"/>
          <w:lang w:eastAsia="pl-PL"/>
        </w:rPr>
        <w:t>24.9.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Pr="00005B3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Zmiana formy zabezpieczenia jest dokonywana z zachowaniem ciągłości zabezpieczenia i bez zmniejszenia jego wysokości. </w:t>
      </w:r>
    </w:p>
    <w:p w:rsidR="00A024AD" w:rsidRDefault="00A024AD" w:rsidP="00A024AD">
      <w:pPr>
        <w:pStyle w:val="Default"/>
        <w:spacing w:line="360" w:lineRule="auto"/>
        <w:ind w:left="709" w:hanging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005B3A">
        <w:rPr>
          <w:rFonts w:ascii="Tahoma" w:eastAsia="Calibri" w:hAnsi="Tahoma" w:cs="Tahoma"/>
          <w:b/>
          <w:color w:val="auto"/>
          <w:sz w:val="20"/>
          <w:szCs w:val="20"/>
          <w:lang w:eastAsia="pl-PL"/>
        </w:rPr>
        <w:t>24.10.</w:t>
      </w:r>
      <w:r w:rsidRPr="00005B3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Zamawiający zwraca zabezpieczenie w terminie 30 dni od dnia wykonania zamówienia i uznania przez Zamawiającego za należycie wykonane (tj. w ciągu 30 dni po protokolarnym stwierdzeniu usunięcia wad stwierdzonych przy odbiorze końcowym, bądź w przypadku braku wad w ciągu 30 dni od dnia uznania zamówienia przez Zamawiającego w protokole odbioru końcowego, za należycie wykonane). </w:t>
      </w:r>
    </w:p>
    <w:p w:rsidR="00A024AD" w:rsidRPr="00005B3A" w:rsidRDefault="00A024AD" w:rsidP="00A024AD">
      <w:pPr>
        <w:pStyle w:val="Default"/>
        <w:spacing w:line="360" w:lineRule="auto"/>
        <w:ind w:left="709" w:hanging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005B3A">
        <w:rPr>
          <w:rFonts w:ascii="Tahoma" w:eastAsia="Calibri" w:hAnsi="Tahoma" w:cs="Tahoma"/>
          <w:b/>
          <w:color w:val="auto"/>
          <w:sz w:val="20"/>
          <w:szCs w:val="20"/>
          <w:lang w:eastAsia="pl-PL"/>
        </w:rPr>
        <w:t>24.11.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Pr="00005B3A">
        <w:rPr>
          <w:rFonts w:ascii="Tahoma" w:eastAsia="Calibri" w:hAnsi="Tahoma" w:cs="Tahoma"/>
          <w:color w:val="auto"/>
          <w:sz w:val="20"/>
          <w:szCs w:val="20"/>
          <w:lang w:eastAsia="pl-PL"/>
        </w:rPr>
        <w:t>Kwota w wysokości 30% zabezpieczenia, pozostawiona na zabezpieczenie roszczeń z tytułu rękojmi za wady i gwarancji, zostanie zwrócona nie później niż w 15 dniu po upływie okresu rękojmi za wady i gwarancji.</w:t>
      </w:r>
    </w:p>
    <w:p w:rsidR="006D3D16" w:rsidRDefault="006D3D16" w:rsidP="002D24B4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:rsidR="003A07AA" w:rsidRPr="003A07AA" w:rsidRDefault="003A07AA" w:rsidP="002D24B4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before="0" w:line="276" w:lineRule="auto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I</w:t>
      </w:r>
      <w:r w:rsidRPr="003A07AA">
        <w:rPr>
          <w:rFonts w:ascii="Tahoma" w:hAnsi="Tahoma" w:cs="Tahoma"/>
          <w:bCs/>
          <w:sz w:val="20"/>
          <w:u w:val="none"/>
        </w:rPr>
        <w:t>nformacje dotyczące zwrotu kosztów udziału w postępowaniu, jeżeli zamawiający przewiduje ich zwrot</w:t>
      </w:r>
    </w:p>
    <w:p w:rsidR="006D3D16" w:rsidRDefault="006D3D16" w:rsidP="002D24B4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:rsidR="003A07AA" w:rsidRDefault="003A07AA" w:rsidP="002D24B4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A07AA">
        <w:rPr>
          <w:rFonts w:ascii="Tahoma" w:hAnsi="Tahoma" w:cs="Tahoma"/>
          <w:sz w:val="20"/>
          <w:szCs w:val="20"/>
        </w:rPr>
        <w:t xml:space="preserve">amawiający </w:t>
      </w:r>
      <w:r w:rsidR="0066044D">
        <w:rPr>
          <w:rFonts w:ascii="Tahoma" w:hAnsi="Tahoma" w:cs="Tahoma"/>
          <w:sz w:val="20"/>
          <w:szCs w:val="20"/>
        </w:rPr>
        <w:t xml:space="preserve">nie </w:t>
      </w:r>
      <w:r w:rsidRPr="003A07AA">
        <w:rPr>
          <w:rFonts w:ascii="Tahoma" w:hAnsi="Tahoma" w:cs="Tahoma"/>
          <w:sz w:val="20"/>
          <w:szCs w:val="20"/>
        </w:rPr>
        <w:t>przewiduje zwrot</w:t>
      </w:r>
      <w:r w:rsidR="0066044D">
        <w:rPr>
          <w:rFonts w:ascii="Tahoma" w:hAnsi="Tahoma" w:cs="Tahoma"/>
          <w:sz w:val="20"/>
          <w:szCs w:val="20"/>
        </w:rPr>
        <w:t xml:space="preserve">u </w:t>
      </w:r>
      <w:r w:rsidR="0066044D" w:rsidRPr="0066044D">
        <w:rPr>
          <w:rFonts w:ascii="Tahoma" w:hAnsi="Tahoma" w:cs="Tahoma"/>
          <w:sz w:val="20"/>
          <w:szCs w:val="20"/>
        </w:rPr>
        <w:t>kosztów udziału w postępowaniu</w:t>
      </w:r>
      <w:r w:rsidR="0066044D">
        <w:rPr>
          <w:rFonts w:ascii="Tahoma" w:hAnsi="Tahoma" w:cs="Tahoma"/>
          <w:sz w:val="20"/>
          <w:szCs w:val="20"/>
        </w:rPr>
        <w:t xml:space="preserve"> z zastrzeżeniem art. 261 Ustawy.</w:t>
      </w:r>
    </w:p>
    <w:p w:rsidR="006D3D16" w:rsidRPr="00B96533" w:rsidRDefault="006D3D16" w:rsidP="002D24B4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:rsidR="00FD2B68" w:rsidRPr="000E11CA" w:rsidRDefault="00800471" w:rsidP="002D24B4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before="0" w:line="276" w:lineRule="auto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800471">
        <w:rPr>
          <w:rFonts w:ascii="Tahoma" w:hAnsi="Tahoma" w:cs="Tahoma"/>
          <w:bCs/>
          <w:sz w:val="20"/>
          <w:u w:val="none"/>
        </w:rPr>
        <w:t>Projektowane postanowienia umowy w sprawie zamówienia publicznego, które zostaną wprowadzone do treści tej umowy</w:t>
      </w:r>
      <w:bookmarkStart w:id="18" w:name="_Hlk60935428"/>
    </w:p>
    <w:p w:rsidR="006D3D16" w:rsidRDefault="006D3D16" w:rsidP="002D24B4">
      <w:pPr>
        <w:pStyle w:val="Akapitzlist"/>
        <w:tabs>
          <w:tab w:val="left" w:pos="851"/>
        </w:tabs>
        <w:spacing w:line="276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:rsidR="008B23B2" w:rsidRPr="007649DC" w:rsidRDefault="008B23B2" w:rsidP="002D24B4">
      <w:pPr>
        <w:pStyle w:val="Akapitzlist"/>
        <w:numPr>
          <w:ilvl w:val="1"/>
          <w:numId w:val="1"/>
        </w:numPr>
        <w:tabs>
          <w:tab w:val="left" w:pos="851"/>
        </w:tabs>
        <w:spacing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7649DC">
        <w:rPr>
          <w:rFonts w:ascii="Tahoma" w:hAnsi="Tahoma" w:cs="Tahoma"/>
          <w:sz w:val="20"/>
          <w:szCs w:val="20"/>
        </w:rPr>
        <w:t>Zamawiający nie przewiduje zawarcia umowy ramowej.</w:t>
      </w:r>
    </w:p>
    <w:p w:rsidR="00C7135A" w:rsidRPr="0093245C" w:rsidRDefault="000E11CA" w:rsidP="002D24B4">
      <w:pPr>
        <w:pStyle w:val="Akapitzlist"/>
        <w:numPr>
          <w:ilvl w:val="1"/>
          <w:numId w:val="1"/>
        </w:numPr>
        <w:tabs>
          <w:tab w:val="left" w:pos="851"/>
        </w:tabs>
        <w:spacing w:line="276" w:lineRule="auto"/>
        <w:ind w:left="709" w:hanging="709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8B23B2">
        <w:rPr>
          <w:rFonts w:ascii="Tahoma" w:hAnsi="Tahoma" w:cs="Tahoma"/>
          <w:sz w:val="20"/>
          <w:szCs w:val="20"/>
        </w:rPr>
        <w:t>Projektowane</w:t>
      </w:r>
      <w:r w:rsidR="00800471" w:rsidRPr="008B23B2">
        <w:rPr>
          <w:rFonts w:ascii="Tahoma" w:hAnsi="Tahoma" w:cs="Tahoma"/>
          <w:sz w:val="20"/>
          <w:szCs w:val="20"/>
        </w:rPr>
        <w:t xml:space="preserve"> postanowienia umowy stanowią </w:t>
      </w:r>
      <w:r w:rsidR="00800471" w:rsidRPr="0093245C">
        <w:rPr>
          <w:rFonts w:ascii="Tahoma" w:hAnsi="Tahoma" w:cs="Tahoma"/>
          <w:b/>
          <w:sz w:val="20"/>
          <w:szCs w:val="20"/>
        </w:rPr>
        <w:t xml:space="preserve">załącznik nr </w:t>
      </w:r>
      <w:r w:rsidR="0093245C" w:rsidRPr="0093245C">
        <w:rPr>
          <w:rFonts w:ascii="Tahoma" w:hAnsi="Tahoma" w:cs="Tahoma"/>
          <w:b/>
          <w:sz w:val="20"/>
          <w:szCs w:val="20"/>
        </w:rPr>
        <w:t>6</w:t>
      </w:r>
    </w:p>
    <w:p w:rsidR="00C7135A" w:rsidRPr="006D3D16" w:rsidRDefault="00C7135A" w:rsidP="002D24B4">
      <w:pPr>
        <w:pStyle w:val="Akapitzlist"/>
        <w:numPr>
          <w:ilvl w:val="1"/>
          <w:numId w:val="1"/>
        </w:numPr>
        <w:tabs>
          <w:tab w:val="left" w:pos="851"/>
        </w:tabs>
        <w:spacing w:line="276" w:lineRule="auto"/>
        <w:ind w:left="709" w:hanging="709"/>
        <w:jc w:val="both"/>
        <w:rPr>
          <w:rFonts w:ascii="Tahoma" w:hAnsi="Tahoma" w:cs="Tahoma"/>
          <w:color w:val="FF0000"/>
          <w:sz w:val="20"/>
          <w:szCs w:val="20"/>
        </w:rPr>
      </w:pPr>
      <w:r w:rsidRPr="00C7135A">
        <w:rPr>
          <w:rFonts w:ascii="Arial" w:hAnsi="Arial" w:cs="Arial"/>
          <w:sz w:val="20"/>
          <w:szCs w:val="20"/>
        </w:rPr>
        <w:t xml:space="preserve">Zamawiający przewiduje możliwość zmiany zawartej umowy w stosunku do treści wybranej oferty w zakresie uregulowanym w art. 454-455 </w:t>
      </w:r>
      <w:r>
        <w:rPr>
          <w:rFonts w:ascii="Arial" w:hAnsi="Arial" w:cs="Arial"/>
          <w:sz w:val="20"/>
          <w:szCs w:val="20"/>
        </w:rPr>
        <w:t>Ustawy</w:t>
      </w:r>
      <w:r w:rsidRPr="00C7135A">
        <w:rPr>
          <w:rFonts w:ascii="Arial" w:hAnsi="Arial" w:cs="Arial"/>
          <w:sz w:val="20"/>
          <w:szCs w:val="20"/>
        </w:rPr>
        <w:t xml:space="preserve"> oraz wskazanym </w:t>
      </w:r>
      <w:r>
        <w:rPr>
          <w:rFonts w:ascii="Arial" w:hAnsi="Arial" w:cs="Arial"/>
          <w:sz w:val="20"/>
          <w:szCs w:val="20"/>
        </w:rPr>
        <w:t>w p</w:t>
      </w:r>
      <w:r w:rsidRPr="00C7135A">
        <w:rPr>
          <w:rFonts w:ascii="Arial" w:hAnsi="Arial" w:cs="Arial"/>
          <w:sz w:val="20"/>
          <w:szCs w:val="20"/>
        </w:rPr>
        <w:t>rojektowan</w:t>
      </w:r>
      <w:r>
        <w:rPr>
          <w:rFonts w:ascii="Arial" w:hAnsi="Arial" w:cs="Arial"/>
          <w:sz w:val="20"/>
          <w:szCs w:val="20"/>
        </w:rPr>
        <w:t>ych</w:t>
      </w:r>
      <w:r w:rsidRPr="00C7135A">
        <w:rPr>
          <w:rFonts w:ascii="Arial" w:hAnsi="Arial" w:cs="Arial"/>
          <w:sz w:val="20"/>
          <w:szCs w:val="20"/>
        </w:rPr>
        <w:t xml:space="preserve"> postanowienia</w:t>
      </w:r>
      <w:r>
        <w:rPr>
          <w:rFonts w:ascii="Arial" w:hAnsi="Arial" w:cs="Arial"/>
          <w:sz w:val="20"/>
          <w:szCs w:val="20"/>
        </w:rPr>
        <w:t>ch</w:t>
      </w:r>
      <w:r w:rsidRPr="00C7135A">
        <w:rPr>
          <w:rFonts w:ascii="Arial" w:hAnsi="Arial" w:cs="Arial"/>
          <w:sz w:val="20"/>
          <w:szCs w:val="20"/>
        </w:rPr>
        <w:t xml:space="preserve"> umowy.</w:t>
      </w:r>
    </w:p>
    <w:p w:rsidR="006D3D16" w:rsidRPr="00C7135A" w:rsidRDefault="006D3D16" w:rsidP="002D24B4">
      <w:pPr>
        <w:pStyle w:val="Akapitzlist"/>
        <w:tabs>
          <w:tab w:val="left" w:pos="851"/>
        </w:tabs>
        <w:spacing w:line="276" w:lineRule="auto"/>
        <w:ind w:left="567"/>
        <w:jc w:val="both"/>
        <w:rPr>
          <w:rFonts w:ascii="Tahoma" w:hAnsi="Tahoma" w:cs="Tahoma"/>
          <w:color w:val="FF0000"/>
          <w:sz w:val="20"/>
          <w:szCs w:val="20"/>
        </w:rPr>
      </w:pPr>
    </w:p>
    <w:bookmarkEnd w:id="18"/>
    <w:p w:rsidR="00B55A30" w:rsidRPr="00303C05" w:rsidRDefault="00B55A30" w:rsidP="002D24B4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before="0" w:line="276" w:lineRule="auto"/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800471">
        <w:rPr>
          <w:rFonts w:ascii="Tahoma" w:hAnsi="Tahoma" w:cs="Tahoma"/>
          <w:bCs/>
          <w:sz w:val="20"/>
          <w:u w:val="none"/>
        </w:rPr>
        <w:t>P</w:t>
      </w:r>
      <w:r>
        <w:rPr>
          <w:rFonts w:ascii="Tahoma" w:hAnsi="Tahoma" w:cs="Tahoma"/>
          <w:bCs/>
          <w:sz w:val="20"/>
          <w:u w:val="none"/>
        </w:rPr>
        <w:t>ouczenie</w:t>
      </w:r>
      <w:r w:rsidRPr="00800471">
        <w:rPr>
          <w:rFonts w:ascii="Tahoma" w:hAnsi="Tahoma" w:cs="Tahoma"/>
          <w:bCs/>
          <w:sz w:val="20"/>
          <w:u w:val="none"/>
        </w:rPr>
        <w:t xml:space="preserve"> </w:t>
      </w:r>
      <w:r w:rsidRPr="00B55A30">
        <w:rPr>
          <w:rFonts w:ascii="Tahoma" w:hAnsi="Tahoma" w:cs="Tahoma"/>
          <w:bCs/>
          <w:sz w:val="20"/>
          <w:u w:val="none"/>
        </w:rPr>
        <w:t>o środkach ochrony prawnej przysługujących wykonawcy</w:t>
      </w:r>
    </w:p>
    <w:p w:rsidR="006D3D16" w:rsidRDefault="006D3D16" w:rsidP="002D24B4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303C05" w:rsidRDefault="00B55A30" w:rsidP="002D24B4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Środki</w:t>
      </w:r>
      <w:r w:rsidRPr="00B55A30">
        <w:rPr>
          <w:rFonts w:ascii="Tahoma" w:hAnsi="Tahoma" w:cs="Tahoma"/>
          <w:sz w:val="20"/>
          <w:szCs w:val="20"/>
        </w:rPr>
        <w:t xml:space="preserve"> ochrony prawnej przysługują wykonawcy, jeżeli ma lub miał interes w uzyskaniu zamówienia oraz poniósł lub może ponieść szkodę w wyniku naruszenia przez zamawiającego przepisów ustawy.</w:t>
      </w:r>
    </w:p>
    <w:p w:rsidR="00B55A30" w:rsidRPr="00303C05" w:rsidRDefault="00B55A30" w:rsidP="002D24B4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Środki ochrony prawnej wobec ogłoszenia wszczynającego postępowanie o udzielenie zamówienia oraz dokumentów zamówienia przysługują również organizacjom wpisanym na listę, o której mowa w art. 469 pkt 15 Ustawy, oraz Rzecznikowi Małych i Średnich Przedsiębiorców.</w:t>
      </w:r>
    </w:p>
    <w:p w:rsidR="00B55A30" w:rsidRPr="00B55A30" w:rsidRDefault="00B55A30" w:rsidP="002D24B4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W postępowaniu odwołanie przysługuje na:</w:t>
      </w:r>
    </w:p>
    <w:p w:rsidR="00B55A30" w:rsidRPr="00B55A30" w:rsidRDefault="00B55A30" w:rsidP="0092271E">
      <w:pPr>
        <w:numPr>
          <w:ilvl w:val="1"/>
          <w:numId w:val="9"/>
        </w:numPr>
        <w:tabs>
          <w:tab w:val="left" w:pos="284"/>
          <w:tab w:val="left" w:pos="2127"/>
        </w:tabs>
        <w:spacing w:after="0" w:line="276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niezgodną z przepisami ustawy czynność zamawiającego, podjętą w postępowaniu o udzielenie zamówienia, w tym na projektowane postanowienie umowy;</w:t>
      </w:r>
    </w:p>
    <w:p w:rsidR="00B55A30" w:rsidRPr="00B55A30" w:rsidRDefault="00B55A30" w:rsidP="0092271E">
      <w:pPr>
        <w:numPr>
          <w:ilvl w:val="1"/>
          <w:numId w:val="9"/>
        </w:numPr>
        <w:tabs>
          <w:tab w:val="left" w:pos="284"/>
          <w:tab w:val="left" w:pos="2127"/>
        </w:tabs>
        <w:spacing w:after="0" w:line="276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zaniechanie czynności w postępowaniu o udzielenie zamówienia, do której zamawiający był obowiązany na podstawie ustawy;</w:t>
      </w:r>
    </w:p>
    <w:p w:rsidR="000D2A57" w:rsidRDefault="00B55A30" w:rsidP="002D24B4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Odwołanie wnosi się do Prezesa Krajowej Izby Odwoławczej.</w:t>
      </w:r>
    </w:p>
    <w:p w:rsidR="000D2A57" w:rsidRDefault="00B55A30" w:rsidP="002D24B4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>Odwołujący przekazuje kopię odwołania zamawiającemu przed upływem terminu do wniesienia odwołania w taki sposób, aby mógł on zapoznać się z jego treścią przed upływem tego terminu.</w:t>
      </w:r>
    </w:p>
    <w:p w:rsidR="000D2A57" w:rsidRDefault="00B55A30" w:rsidP="002D24B4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>Domniemywa się, że zamawiający mógł zapoznać się z treścią odwołania przed upływem terminu do jego wniesienia, jeżeli przekazanie jego kopii nastąpiło przed upływem terminu do jego wniesienia przy użyciu środków komunikacji elektronicznej.</w:t>
      </w:r>
    </w:p>
    <w:p w:rsidR="00B55A30" w:rsidRPr="000D2A57" w:rsidRDefault="00B55A30" w:rsidP="002D24B4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 xml:space="preserve">Odwołanie wnosi się w </w:t>
      </w:r>
      <w:r w:rsidR="000D2A57">
        <w:rPr>
          <w:rFonts w:ascii="Tahoma" w:hAnsi="Tahoma" w:cs="Tahoma"/>
          <w:sz w:val="20"/>
          <w:szCs w:val="20"/>
        </w:rPr>
        <w:t>terminie</w:t>
      </w:r>
      <w:r w:rsidRPr="000D2A57">
        <w:rPr>
          <w:rFonts w:ascii="Tahoma" w:hAnsi="Tahoma" w:cs="Tahoma"/>
          <w:sz w:val="20"/>
          <w:szCs w:val="20"/>
        </w:rPr>
        <w:t>:</w:t>
      </w:r>
    </w:p>
    <w:p w:rsidR="00B55A30" w:rsidRPr="006D3D16" w:rsidRDefault="000D2A57" w:rsidP="0092271E">
      <w:pPr>
        <w:pStyle w:val="Akapitzlist"/>
        <w:numPr>
          <w:ilvl w:val="2"/>
          <w:numId w:val="10"/>
        </w:numPr>
        <w:tabs>
          <w:tab w:val="left" w:pos="2127"/>
          <w:tab w:val="left" w:pos="2471"/>
        </w:tabs>
        <w:spacing w:line="276" w:lineRule="auto"/>
        <w:ind w:left="1134" w:hanging="141"/>
        <w:jc w:val="both"/>
        <w:rPr>
          <w:rFonts w:ascii="Tahoma" w:hAnsi="Tahoma" w:cs="Tahoma"/>
          <w:sz w:val="20"/>
          <w:szCs w:val="20"/>
        </w:rPr>
      </w:pPr>
      <w:r w:rsidRPr="006D3D16">
        <w:rPr>
          <w:rFonts w:ascii="Tahoma" w:hAnsi="Tahoma" w:cs="Tahoma"/>
          <w:sz w:val="20"/>
          <w:szCs w:val="20"/>
        </w:rPr>
        <w:t>5</w:t>
      </w:r>
      <w:r w:rsidR="00B55A30" w:rsidRPr="006D3D16">
        <w:rPr>
          <w:rFonts w:ascii="Tahoma" w:hAnsi="Tahoma" w:cs="Tahoma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elektronicznej;</w:t>
      </w:r>
    </w:p>
    <w:p w:rsidR="00B55A30" w:rsidRPr="00B55A30" w:rsidRDefault="00B55A30" w:rsidP="0092271E">
      <w:pPr>
        <w:numPr>
          <w:ilvl w:val="2"/>
          <w:numId w:val="10"/>
        </w:numPr>
        <w:tabs>
          <w:tab w:val="left" w:pos="2127"/>
          <w:tab w:val="left" w:pos="2471"/>
        </w:tabs>
        <w:spacing w:after="0" w:line="276" w:lineRule="auto"/>
        <w:ind w:left="1134" w:hanging="141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1</w:t>
      </w:r>
      <w:r w:rsidR="000D2A57">
        <w:rPr>
          <w:rFonts w:ascii="Tahoma" w:hAnsi="Tahoma" w:cs="Tahoma"/>
          <w:sz w:val="20"/>
          <w:szCs w:val="20"/>
        </w:rPr>
        <w:t>0</w:t>
      </w:r>
      <w:r w:rsidRPr="00B55A30">
        <w:rPr>
          <w:rFonts w:ascii="Tahoma" w:hAnsi="Tahoma" w:cs="Tahoma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lit. a;</w:t>
      </w:r>
    </w:p>
    <w:p w:rsidR="00303C05" w:rsidRDefault="00B55A30" w:rsidP="002D24B4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 xml:space="preserve">Odwołanie wobec treści ogłoszenia wszczynającego postępowanie o udzielenie zamówienia lub wobec treści dokumentów zamówienia wnosi się w terminie </w:t>
      </w:r>
      <w:r w:rsidR="000D2A57" w:rsidRPr="000D2A57">
        <w:rPr>
          <w:rFonts w:ascii="Tahoma" w:hAnsi="Tahoma" w:cs="Tahoma"/>
          <w:sz w:val="20"/>
          <w:szCs w:val="20"/>
        </w:rPr>
        <w:t>5 dni od dnia zamieszczenia ogłoszenia w Biuletynie Zamówień Publicznych lub dokumentów zamówienia na stronie internetowej</w:t>
      </w:r>
      <w:r w:rsidRPr="00B55A30">
        <w:rPr>
          <w:rFonts w:ascii="Tahoma" w:hAnsi="Tahoma" w:cs="Tahoma"/>
          <w:sz w:val="20"/>
          <w:szCs w:val="20"/>
        </w:rPr>
        <w:t>.</w:t>
      </w:r>
    </w:p>
    <w:p w:rsidR="00303C05" w:rsidRDefault="00B55A30" w:rsidP="002D24B4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Odwołanie w przypadkach innych niż określone w </w:t>
      </w:r>
      <w:r w:rsidR="005E7F5A">
        <w:rPr>
          <w:rFonts w:ascii="Tahoma" w:hAnsi="Tahoma" w:cs="Tahoma"/>
          <w:sz w:val="20"/>
          <w:szCs w:val="20"/>
        </w:rPr>
        <w:t>pkt</w:t>
      </w:r>
      <w:r w:rsidR="000D2A57" w:rsidRPr="00303C05">
        <w:rPr>
          <w:rFonts w:ascii="Tahoma" w:hAnsi="Tahoma" w:cs="Tahoma"/>
          <w:sz w:val="20"/>
          <w:szCs w:val="20"/>
        </w:rPr>
        <w:t xml:space="preserve"> </w:t>
      </w:r>
      <w:r w:rsidR="00B15AD4">
        <w:rPr>
          <w:rFonts w:ascii="Tahoma" w:hAnsi="Tahoma" w:cs="Tahoma"/>
          <w:sz w:val="20"/>
          <w:szCs w:val="20"/>
        </w:rPr>
        <w:t>2</w:t>
      </w:r>
      <w:r w:rsidR="001C148A">
        <w:rPr>
          <w:rFonts w:ascii="Tahoma" w:hAnsi="Tahoma" w:cs="Tahoma"/>
          <w:sz w:val="20"/>
          <w:szCs w:val="20"/>
        </w:rPr>
        <w:t>8</w:t>
      </w:r>
      <w:r w:rsidR="000D2A57" w:rsidRPr="00303C05">
        <w:rPr>
          <w:rFonts w:ascii="Tahoma" w:hAnsi="Tahoma" w:cs="Tahoma"/>
          <w:sz w:val="20"/>
          <w:szCs w:val="20"/>
        </w:rPr>
        <w:t xml:space="preserve">.7 i </w:t>
      </w:r>
      <w:r w:rsidR="00B15AD4">
        <w:rPr>
          <w:rFonts w:ascii="Tahoma" w:hAnsi="Tahoma" w:cs="Tahoma"/>
          <w:sz w:val="20"/>
          <w:szCs w:val="20"/>
        </w:rPr>
        <w:t>2</w:t>
      </w:r>
      <w:r w:rsidR="001C148A">
        <w:rPr>
          <w:rFonts w:ascii="Tahoma" w:hAnsi="Tahoma" w:cs="Tahoma"/>
          <w:sz w:val="20"/>
          <w:szCs w:val="20"/>
        </w:rPr>
        <w:t>8</w:t>
      </w:r>
      <w:r w:rsidR="000D2A57" w:rsidRPr="00303C05">
        <w:rPr>
          <w:rFonts w:ascii="Tahoma" w:hAnsi="Tahoma" w:cs="Tahoma"/>
          <w:sz w:val="20"/>
          <w:szCs w:val="20"/>
        </w:rPr>
        <w:t>.8</w:t>
      </w:r>
      <w:r w:rsidRPr="00303C05">
        <w:rPr>
          <w:rFonts w:ascii="Tahoma" w:hAnsi="Tahoma" w:cs="Tahoma"/>
          <w:sz w:val="20"/>
          <w:szCs w:val="20"/>
        </w:rPr>
        <w:t xml:space="preserve"> wnosi się w terminie </w:t>
      </w:r>
      <w:r w:rsidR="000D2A57" w:rsidRPr="00303C05">
        <w:rPr>
          <w:rFonts w:ascii="Tahoma" w:hAnsi="Tahoma" w:cs="Tahoma"/>
          <w:sz w:val="20"/>
          <w:szCs w:val="20"/>
        </w:rPr>
        <w:t>5</w:t>
      </w:r>
      <w:r w:rsidRPr="00303C05">
        <w:rPr>
          <w:rFonts w:ascii="Tahoma" w:hAnsi="Tahoma" w:cs="Tahoma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:rsidR="00B55A30" w:rsidRPr="00303C05" w:rsidRDefault="00B55A30" w:rsidP="002D24B4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B55A30" w:rsidRPr="00B55A30" w:rsidRDefault="000D2A57" w:rsidP="0092271E">
      <w:pPr>
        <w:numPr>
          <w:ilvl w:val="0"/>
          <w:numId w:val="11"/>
        </w:numPr>
        <w:tabs>
          <w:tab w:val="left" w:pos="284"/>
          <w:tab w:val="left" w:pos="2127"/>
          <w:tab w:val="left" w:pos="4048"/>
        </w:tabs>
        <w:spacing w:after="0" w:line="276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>15 dni od dnia zamieszczenia w Biuletynie Zamówień Publicznych ogłoszenia o wyniku postępowania</w:t>
      </w:r>
      <w:r w:rsidR="00B55A30" w:rsidRPr="00B55A30">
        <w:rPr>
          <w:rFonts w:ascii="Tahoma" w:hAnsi="Tahoma" w:cs="Tahoma"/>
          <w:sz w:val="20"/>
          <w:szCs w:val="20"/>
        </w:rPr>
        <w:t>;</w:t>
      </w:r>
    </w:p>
    <w:p w:rsidR="00B55A30" w:rsidRPr="00B55A30" w:rsidRDefault="00B55A30" w:rsidP="0092271E">
      <w:pPr>
        <w:numPr>
          <w:ilvl w:val="0"/>
          <w:numId w:val="11"/>
        </w:numPr>
        <w:tabs>
          <w:tab w:val="left" w:pos="284"/>
          <w:tab w:val="left" w:pos="2127"/>
          <w:tab w:val="left" w:pos="4048"/>
        </w:tabs>
        <w:spacing w:after="0" w:line="276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miesi</w:t>
      </w:r>
      <w:r w:rsidR="000D2A57">
        <w:rPr>
          <w:rFonts w:ascii="Tahoma" w:hAnsi="Tahoma" w:cs="Tahoma"/>
          <w:sz w:val="20"/>
          <w:szCs w:val="20"/>
        </w:rPr>
        <w:t>ąca</w:t>
      </w:r>
      <w:r w:rsidRPr="00B55A30">
        <w:rPr>
          <w:rFonts w:ascii="Tahoma" w:hAnsi="Tahoma" w:cs="Tahoma"/>
          <w:sz w:val="20"/>
          <w:szCs w:val="20"/>
        </w:rPr>
        <w:t xml:space="preserve"> od dnia zawarcia umowy, jeżeli zamawiający </w:t>
      </w:r>
      <w:r w:rsidR="000D2A57" w:rsidRPr="000D2A57">
        <w:rPr>
          <w:rFonts w:ascii="Tahoma" w:hAnsi="Tahoma" w:cs="Tahoma"/>
          <w:sz w:val="20"/>
          <w:szCs w:val="20"/>
        </w:rPr>
        <w:t>nie zamieścił w Biuletynie Zamówień Publicznych ogłoszenia o wyniku postępowania</w:t>
      </w:r>
      <w:r w:rsidRPr="00B55A30">
        <w:rPr>
          <w:rFonts w:ascii="Tahoma" w:hAnsi="Tahoma" w:cs="Tahoma"/>
          <w:sz w:val="20"/>
          <w:szCs w:val="20"/>
        </w:rPr>
        <w:t>.</w:t>
      </w:r>
    </w:p>
    <w:p w:rsidR="00B55A30" w:rsidRPr="00B55A30" w:rsidRDefault="00B55A30" w:rsidP="002D24B4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6738EA" w:rsidRDefault="00B55A30" w:rsidP="002D24B4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 xml:space="preserve">Pisma w formie pisemnej wnosi się za pośrednictwem operatora pocztowego, w rozumieniu </w:t>
      </w:r>
      <w:r w:rsidRPr="00B55A30">
        <w:rPr>
          <w:rFonts w:ascii="Tahoma" w:eastAsia="MS Gothic" w:hAnsi="Tahoma" w:cs="Tahoma"/>
          <w:sz w:val="20"/>
          <w:szCs w:val="20"/>
        </w:rPr>
        <w:t>ustawy</w:t>
      </w:r>
      <w:r w:rsidRPr="00B55A30">
        <w:rPr>
          <w:rFonts w:ascii="Tahoma" w:hAnsi="Tahoma" w:cs="Tahoma"/>
          <w:sz w:val="20"/>
          <w:szCs w:val="20"/>
        </w:rPr>
        <w:t xml:space="preserve"> z dnia 23 listopada 2012 r. - Prawo pocztowe, osobiście, za pośrednictwem posłańca, a pisma w postaci elektronicznej wnosi się przy użyciu środków komunikacji elektronicznej.</w:t>
      </w:r>
    </w:p>
    <w:p w:rsidR="006D3D16" w:rsidRPr="006738EA" w:rsidRDefault="006D3D16" w:rsidP="002D24B4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:rsidR="006B51A6" w:rsidRPr="00FD2B68" w:rsidRDefault="006B51A6" w:rsidP="002D24B4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before="0" w:line="276" w:lineRule="auto"/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6B51A6">
        <w:rPr>
          <w:rFonts w:ascii="Tahoma" w:hAnsi="Tahoma" w:cs="Tahoma"/>
          <w:bCs/>
          <w:sz w:val="20"/>
          <w:u w:val="none"/>
        </w:rPr>
        <w:t>Informacja o przetwarzaniu danych osobowych przez zamawiającego</w:t>
      </w:r>
    </w:p>
    <w:p w:rsidR="006D3D16" w:rsidRDefault="006D3D16" w:rsidP="002D24B4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:rsidR="00807629" w:rsidRPr="00400AB9" w:rsidRDefault="00807629" w:rsidP="002D24B4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6B51A6">
        <w:rPr>
          <w:rFonts w:ascii="Tahoma" w:hAnsi="Tahoma" w:cs="Tahoma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</w:t>
      </w:r>
      <w:r w:rsidRPr="00400AB9">
        <w:rPr>
          <w:rFonts w:ascii="Tahoma" w:hAnsi="Tahoma" w:cs="Tahoma"/>
          <w:sz w:val="20"/>
          <w:szCs w:val="20"/>
        </w:rPr>
        <w:t xml:space="preserve">119 z 04.05.2016, str. 1), dalej „RODO”, informuję, że: </w:t>
      </w:r>
    </w:p>
    <w:p w:rsidR="00807629" w:rsidRPr="00400AB9" w:rsidRDefault="00807629" w:rsidP="0092271E">
      <w:pPr>
        <w:pStyle w:val="Akapitzlist"/>
        <w:numPr>
          <w:ilvl w:val="0"/>
          <w:numId w:val="12"/>
        </w:numPr>
        <w:spacing w:line="276" w:lineRule="auto"/>
        <w:ind w:left="425" w:hanging="425"/>
        <w:contextualSpacing/>
        <w:jc w:val="both"/>
        <w:rPr>
          <w:rFonts w:ascii="Tahoma" w:eastAsia="Times New Roman" w:hAnsi="Tahoma" w:cs="Tahoma"/>
          <w:i/>
          <w:sz w:val="20"/>
          <w:szCs w:val="20"/>
        </w:rPr>
      </w:pPr>
      <w:r w:rsidRPr="00400AB9">
        <w:rPr>
          <w:rFonts w:ascii="Tahoma" w:eastAsia="Times New Roman" w:hAnsi="Tahoma" w:cs="Tahoma"/>
          <w:sz w:val="20"/>
          <w:szCs w:val="20"/>
        </w:rPr>
        <w:t xml:space="preserve">Administratorem Pani/Pana danych osobowych jest </w:t>
      </w:r>
      <w:r w:rsidR="00196B65" w:rsidRPr="00400AB9">
        <w:rPr>
          <w:rFonts w:ascii="Tahoma" w:eastAsia="Times New Roman" w:hAnsi="Tahoma" w:cs="Tahoma"/>
          <w:sz w:val="20"/>
          <w:szCs w:val="20"/>
        </w:rPr>
        <w:t>Starosta Lidzbarski, ul. Wyszyńskiego 37, 11-100 Lidzbark Warmiński,</w:t>
      </w:r>
    </w:p>
    <w:p w:rsidR="00807629" w:rsidRPr="00400AB9" w:rsidRDefault="00807629" w:rsidP="0092271E">
      <w:pPr>
        <w:pStyle w:val="Akapitzlist"/>
        <w:numPr>
          <w:ilvl w:val="0"/>
          <w:numId w:val="12"/>
        </w:numPr>
        <w:spacing w:line="276" w:lineRule="auto"/>
        <w:ind w:left="425" w:hanging="425"/>
        <w:contextualSpacing/>
        <w:jc w:val="both"/>
        <w:rPr>
          <w:rFonts w:ascii="Tahoma" w:eastAsia="Times New Roman" w:hAnsi="Tahoma" w:cs="Tahoma"/>
          <w:i/>
          <w:color w:val="FF0000"/>
          <w:sz w:val="20"/>
          <w:szCs w:val="20"/>
        </w:rPr>
      </w:pPr>
      <w:r w:rsidRPr="00400AB9">
        <w:rPr>
          <w:rFonts w:ascii="Tahoma" w:hAnsi="Tahoma" w:cs="Tahoma"/>
          <w:sz w:val="20"/>
          <w:szCs w:val="20"/>
        </w:rPr>
        <w:t xml:space="preserve">Administrator powołał Inspektora Ochrony Danych. Ma Pani/Pan prawo do skontaktowania się </w:t>
      </w:r>
      <w:r w:rsidRPr="00400AB9">
        <w:rPr>
          <w:rFonts w:ascii="Tahoma" w:hAnsi="Tahoma" w:cs="Tahoma"/>
          <w:sz w:val="20"/>
          <w:szCs w:val="20"/>
        </w:rPr>
        <w:br/>
        <w:t xml:space="preserve">z Inspektorem Ochrony Danych poprzez wysłanie wiadomości elektronicznej na adres: </w:t>
      </w:r>
      <w:hyperlink r:id="rId30" w:history="1">
        <w:r w:rsidR="00196B65" w:rsidRPr="00400AB9">
          <w:rPr>
            <w:rStyle w:val="Hipercze"/>
            <w:rFonts w:ascii="Tahoma" w:hAnsi="Tahoma" w:cs="Tahoma"/>
            <w:sz w:val="20"/>
            <w:szCs w:val="20"/>
          </w:rPr>
          <w:t>iod@powiatlidzbarski.pl</w:t>
        </w:r>
      </w:hyperlink>
      <w:r w:rsidR="00196B65" w:rsidRPr="00400AB9">
        <w:rPr>
          <w:rFonts w:ascii="Tahoma" w:hAnsi="Tahoma" w:cs="Tahoma"/>
          <w:sz w:val="20"/>
          <w:szCs w:val="20"/>
        </w:rPr>
        <w:t xml:space="preserve"> </w:t>
      </w:r>
      <w:r w:rsidRPr="00400AB9">
        <w:rPr>
          <w:rFonts w:ascii="Tahoma" w:hAnsi="Tahoma" w:cs="Tahoma"/>
          <w:sz w:val="20"/>
          <w:szCs w:val="20"/>
        </w:rPr>
        <w:t xml:space="preserve"> lub wysyłając korespondencję na adres: </w:t>
      </w:r>
      <w:r w:rsidR="00196B65" w:rsidRPr="00400AB9">
        <w:rPr>
          <w:rFonts w:ascii="Tahoma" w:hAnsi="Tahoma" w:cs="Tahoma"/>
          <w:sz w:val="20"/>
          <w:szCs w:val="20"/>
        </w:rPr>
        <w:t>Starostwo Powiatowe, ul. Wyszyńskiego 37, 11-100 Lidzbark Warmiński,</w:t>
      </w:r>
    </w:p>
    <w:p w:rsidR="00807629" w:rsidRPr="00C73A77" w:rsidRDefault="00807629" w:rsidP="0092271E">
      <w:pPr>
        <w:tabs>
          <w:tab w:val="center" w:pos="4950"/>
        </w:tabs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Pani/Pana dane osobowe przetwarzane będą na podstawie art. 6 ust. 1 lit. c</w:t>
      </w:r>
      <w:r w:rsidRPr="006B51A6">
        <w:rPr>
          <w:rFonts w:ascii="Tahoma" w:eastAsia="Times New Roman" w:hAnsi="Tahoma" w:cs="Tahoma"/>
          <w:i/>
          <w:sz w:val="20"/>
          <w:szCs w:val="20"/>
        </w:rPr>
        <w:t xml:space="preserve"> </w:t>
      </w:r>
      <w:r w:rsidRPr="006B51A6">
        <w:rPr>
          <w:rFonts w:ascii="Tahoma" w:eastAsia="Times New Roman" w:hAnsi="Tahoma" w:cs="Tahoma"/>
          <w:sz w:val="20"/>
          <w:szCs w:val="20"/>
        </w:rPr>
        <w:t xml:space="preserve">RODO w celu </w:t>
      </w:r>
      <w:r w:rsidRPr="006B51A6">
        <w:rPr>
          <w:rFonts w:ascii="Tahoma" w:hAnsi="Tahoma" w:cs="Tahoma"/>
          <w:sz w:val="20"/>
          <w:szCs w:val="20"/>
        </w:rPr>
        <w:t xml:space="preserve">związanym </w:t>
      </w:r>
      <w:r w:rsidRPr="006B51A6">
        <w:rPr>
          <w:rFonts w:ascii="Tahoma" w:hAnsi="Tahoma" w:cs="Tahoma"/>
          <w:sz w:val="20"/>
          <w:szCs w:val="20"/>
        </w:rPr>
        <w:br/>
        <w:t>z postępowani</w:t>
      </w:r>
      <w:r w:rsidRPr="00400AB9">
        <w:rPr>
          <w:rFonts w:ascii="Tahoma" w:hAnsi="Tahoma" w:cs="Tahoma"/>
          <w:sz w:val="20"/>
          <w:szCs w:val="20"/>
        </w:rPr>
        <w:t xml:space="preserve">em o udzielenie zamówienia publicznego </w:t>
      </w:r>
      <w:r w:rsidR="00196B65" w:rsidRPr="00400AB9">
        <w:rPr>
          <w:rFonts w:ascii="Tahoma" w:hAnsi="Tahoma" w:cs="Tahoma"/>
          <w:sz w:val="20"/>
          <w:szCs w:val="20"/>
        </w:rPr>
        <w:t>pn.</w:t>
      </w:r>
      <w:r w:rsidR="0092271E" w:rsidRPr="0092271E">
        <w:rPr>
          <w:b/>
          <w:bCs/>
          <w:color w:val="000000"/>
        </w:rPr>
        <w:t xml:space="preserve"> </w:t>
      </w:r>
      <w:r w:rsidR="0092271E" w:rsidRPr="0004673B">
        <w:rPr>
          <w:b/>
          <w:bCs/>
          <w:color w:val="000000"/>
        </w:rPr>
        <w:t xml:space="preserve">Modernizacja ewidencji gruntów i budynków </w:t>
      </w:r>
      <w:r w:rsidR="0092271E" w:rsidRPr="0004673B">
        <w:rPr>
          <w:b/>
        </w:rPr>
        <w:t>dla</w:t>
      </w:r>
      <w:r w:rsidR="0092271E" w:rsidRPr="0004673B">
        <w:rPr>
          <w:b/>
          <w:spacing w:val="1"/>
        </w:rPr>
        <w:t xml:space="preserve"> </w:t>
      </w:r>
      <w:r w:rsidR="0092271E" w:rsidRPr="0004673B">
        <w:rPr>
          <w:b/>
          <w:spacing w:val="-2"/>
        </w:rPr>
        <w:t xml:space="preserve">obrębów: </w:t>
      </w:r>
      <w:r w:rsidR="0092271E" w:rsidRPr="0004673B">
        <w:rPr>
          <w:b/>
          <w:color w:val="000000"/>
        </w:rPr>
        <w:t xml:space="preserve">Redy, Koniewo, Długołęka, Lauda, Markajmy, </w:t>
      </w:r>
      <w:r w:rsidR="0092271E" w:rsidRPr="0004673B">
        <w:rPr>
          <w:b/>
        </w:rPr>
        <w:tab/>
      </w:r>
      <w:r w:rsidR="0092271E" w:rsidRPr="0004673B">
        <w:rPr>
          <w:b/>
          <w:color w:val="000000"/>
        </w:rPr>
        <w:t>Medyny położone w gminie</w:t>
      </w:r>
      <w:r w:rsidR="0092271E" w:rsidRPr="0004673B">
        <w:rPr>
          <w:b/>
        </w:rPr>
        <w:t xml:space="preserve"> Lidzbark Warmiński, </w:t>
      </w:r>
      <w:proofErr w:type="spellStart"/>
      <w:r w:rsidR="0092271E" w:rsidRPr="0004673B">
        <w:rPr>
          <w:b/>
        </w:rPr>
        <w:t>powiat</w:t>
      </w:r>
      <w:proofErr w:type="spellEnd"/>
      <w:r w:rsidR="0092271E" w:rsidRPr="0004673B">
        <w:rPr>
          <w:b/>
          <w:spacing w:val="-3"/>
        </w:rPr>
        <w:t xml:space="preserve"> </w:t>
      </w:r>
      <w:proofErr w:type="spellStart"/>
      <w:r w:rsidR="0092271E" w:rsidRPr="0004673B">
        <w:rPr>
          <w:b/>
        </w:rPr>
        <w:t>lidzbarski</w:t>
      </w:r>
      <w:proofErr w:type="spellEnd"/>
      <w:r w:rsidR="0092271E" w:rsidRPr="0004673B">
        <w:rPr>
          <w:b/>
        </w:rPr>
        <w:t>, województwo warmińsko</w:t>
      </w:r>
      <w:r w:rsidR="0092271E" w:rsidRPr="0004673B">
        <w:rPr>
          <w:b/>
          <w:spacing w:val="14"/>
        </w:rPr>
        <w:t xml:space="preserve"> </w:t>
      </w:r>
      <w:r w:rsidR="0092271E" w:rsidRPr="0004673B">
        <w:rPr>
          <w:b/>
        </w:rPr>
        <w:t>–</w:t>
      </w:r>
      <w:r w:rsidR="0092271E" w:rsidRPr="0004673B">
        <w:rPr>
          <w:b/>
          <w:spacing w:val="12"/>
        </w:rPr>
        <w:t xml:space="preserve"> </w:t>
      </w:r>
      <w:r w:rsidR="0092271E" w:rsidRPr="0004673B">
        <w:rPr>
          <w:b/>
          <w:spacing w:val="-2"/>
        </w:rPr>
        <w:t>mazurskie</w:t>
      </w:r>
      <w:r w:rsidR="00196B65" w:rsidRPr="00400AB9">
        <w:rPr>
          <w:rFonts w:ascii="Tahoma" w:hAnsi="Tahoma" w:cs="Tahoma"/>
          <w:sz w:val="20"/>
          <w:szCs w:val="20"/>
        </w:rPr>
        <w:t xml:space="preserve">, </w:t>
      </w:r>
      <w:r w:rsidR="00196B65" w:rsidRPr="0092271E">
        <w:rPr>
          <w:rFonts w:ascii="Tahoma" w:hAnsi="Tahoma" w:cs="Tahoma"/>
          <w:sz w:val="20"/>
          <w:szCs w:val="20"/>
        </w:rPr>
        <w:t xml:space="preserve">znak sprawy: </w:t>
      </w:r>
      <w:r w:rsidR="0092271E" w:rsidRPr="0092271E">
        <w:rPr>
          <w:rFonts w:ascii="Tahoma" w:hAnsi="Tahoma" w:cs="Tahoma"/>
          <w:sz w:val="20"/>
          <w:szCs w:val="20"/>
        </w:rPr>
        <w:t>PŚZ.272.11.2024</w:t>
      </w:r>
      <w:r w:rsidR="00196B65" w:rsidRPr="0092271E">
        <w:rPr>
          <w:rFonts w:ascii="Tahoma" w:hAnsi="Tahoma" w:cs="Tahoma"/>
          <w:sz w:val="20"/>
          <w:szCs w:val="20"/>
        </w:rPr>
        <w:t>,</w:t>
      </w:r>
      <w:r w:rsidR="00196B65">
        <w:rPr>
          <w:rFonts w:ascii="Tahoma" w:hAnsi="Tahoma" w:cs="Tahoma"/>
          <w:sz w:val="20"/>
          <w:szCs w:val="20"/>
        </w:rPr>
        <w:t xml:space="preserve"> </w:t>
      </w:r>
      <w:r w:rsidRPr="006B51A6">
        <w:rPr>
          <w:rFonts w:ascii="Tahoma" w:hAnsi="Tahoma" w:cs="Tahoma"/>
          <w:sz w:val="20"/>
          <w:szCs w:val="20"/>
        </w:rPr>
        <w:t xml:space="preserve">w związku z wymogami, jakie na zamawiającego nakładają przepisy </w:t>
      </w:r>
      <w:r w:rsidRPr="00C220BC">
        <w:rPr>
          <w:rFonts w:ascii="Tahoma" w:eastAsia="Times New Roman" w:hAnsi="Tahoma" w:cs="Tahoma"/>
          <w:sz w:val="20"/>
          <w:szCs w:val="20"/>
        </w:rPr>
        <w:t xml:space="preserve">ustawy z dnia 11 września 2019 r. - Prawo zamówień </w:t>
      </w:r>
      <w:r w:rsidRPr="00C73A77">
        <w:rPr>
          <w:rFonts w:ascii="Tahoma" w:eastAsia="Times New Roman" w:hAnsi="Tahoma" w:cs="Tahoma"/>
          <w:sz w:val="20"/>
          <w:szCs w:val="20"/>
        </w:rPr>
        <w:t>pub</w:t>
      </w:r>
      <w:r w:rsidRPr="00196B65">
        <w:rPr>
          <w:rFonts w:ascii="Tahoma" w:eastAsia="Times New Roman" w:hAnsi="Tahoma" w:cs="Tahoma"/>
          <w:sz w:val="20"/>
          <w:szCs w:val="20"/>
        </w:rPr>
        <w:t>licznych (</w:t>
      </w:r>
      <w:bookmarkStart w:id="19" w:name="_Hlk81809189"/>
      <w:r w:rsidR="00EA5911" w:rsidRPr="00196B65">
        <w:rPr>
          <w:rFonts w:ascii="Tahoma" w:eastAsia="Times New Roman" w:hAnsi="Tahoma" w:cs="Tahoma"/>
          <w:sz w:val="20"/>
          <w:szCs w:val="20"/>
        </w:rPr>
        <w:t xml:space="preserve">Dz.U. </w:t>
      </w:r>
      <w:bookmarkEnd w:id="19"/>
      <w:r w:rsidR="00CF655B" w:rsidRPr="00196B65">
        <w:rPr>
          <w:rFonts w:ascii="Tahoma" w:eastAsia="Times New Roman" w:hAnsi="Tahoma" w:cs="Tahoma"/>
          <w:sz w:val="20"/>
          <w:szCs w:val="20"/>
        </w:rPr>
        <w:t>z 202</w:t>
      </w:r>
      <w:r w:rsidR="00E013BF" w:rsidRPr="00196B65">
        <w:rPr>
          <w:rFonts w:ascii="Tahoma" w:eastAsia="Times New Roman" w:hAnsi="Tahoma" w:cs="Tahoma"/>
          <w:sz w:val="20"/>
          <w:szCs w:val="20"/>
        </w:rPr>
        <w:t>3</w:t>
      </w:r>
      <w:r w:rsidR="00CF655B" w:rsidRPr="00196B65">
        <w:rPr>
          <w:rFonts w:ascii="Tahoma" w:eastAsia="Times New Roman" w:hAnsi="Tahoma" w:cs="Tahoma"/>
          <w:sz w:val="20"/>
          <w:szCs w:val="20"/>
        </w:rPr>
        <w:t xml:space="preserve"> r. poz. </w:t>
      </w:r>
      <w:r w:rsidR="00902952" w:rsidRPr="00196B65">
        <w:rPr>
          <w:rFonts w:ascii="Tahoma" w:eastAsia="Times New Roman" w:hAnsi="Tahoma" w:cs="Tahoma"/>
          <w:sz w:val="20"/>
          <w:szCs w:val="20"/>
        </w:rPr>
        <w:t>1</w:t>
      </w:r>
      <w:r w:rsidR="00E013BF" w:rsidRPr="00196B65">
        <w:rPr>
          <w:rFonts w:ascii="Tahoma" w:eastAsia="Times New Roman" w:hAnsi="Tahoma" w:cs="Tahoma"/>
          <w:sz w:val="20"/>
          <w:szCs w:val="20"/>
        </w:rPr>
        <w:t>605</w:t>
      </w:r>
      <w:r w:rsidR="00A46AA5" w:rsidRPr="00196B65">
        <w:rPr>
          <w:rFonts w:ascii="Tahoma" w:eastAsia="Times New Roman" w:hAnsi="Tahoma" w:cs="Tahoma"/>
          <w:sz w:val="20"/>
          <w:szCs w:val="20"/>
        </w:rPr>
        <w:t xml:space="preserve"> z </w:t>
      </w:r>
      <w:proofErr w:type="spellStart"/>
      <w:r w:rsidR="00A46AA5" w:rsidRPr="00196B65">
        <w:rPr>
          <w:rFonts w:ascii="Tahoma" w:eastAsia="Times New Roman" w:hAnsi="Tahoma" w:cs="Tahoma"/>
          <w:sz w:val="20"/>
          <w:szCs w:val="20"/>
        </w:rPr>
        <w:t>późn</w:t>
      </w:r>
      <w:proofErr w:type="spellEnd"/>
      <w:r w:rsidR="00A46AA5" w:rsidRPr="00196B65">
        <w:rPr>
          <w:rFonts w:ascii="Tahoma" w:eastAsia="Times New Roman" w:hAnsi="Tahoma" w:cs="Tahoma"/>
          <w:sz w:val="20"/>
          <w:szCs w:val="20"/>
        </w:rPr>
        <w:t>. zm.</w:t>
      </w:r>
      <w:r w:rsidR="00A46AA5" w:rsidRPr="00196B65">
        <w:rPr>
          <w:rFonts w:ascii="Tahoma" w:hAnsi="Tahoma" w:cs="Tahoma"/>
          <w:sz w:val="20"/>
          <w:szCs w:val="20"/>
        </w:rPr>
        <w:t>)</w:t>
      </w:r>
      <w:r w:rsidRPr="00196B65">
        <w:rPr>
          <w:rFonts w:ascii="Tahoma" w:eastAsia="Times New Roman" w:hAnsi="Tahoma" w:cs="Tahoma"/>
          <w:sz w:val="20"/>
          <w:szCs w:val="20"/>
        </w:rPr>
        <w:t>, zwanej dalej Ustawą. Odbiorcami Pani/Pana danych osobowych</w:t>
      </w:r>
      <w:r w:rsidRPr="00C73A77">
        <w:rPr>
          <w:rFonts w:ascii="Tahoma" w:eastAsia="Times New Roman" w:hAnsi="Tahoma" w:cs="Tahoma"/>
          <w:sz w:val="20"/>
          <w:szCs w:val="20"/>
        </w:rPr>
        <w:t xml:space="preserve"> będzie broker ubezpieczeniowy Maximus Broker Sp. z o.o. oraz osoby lub podmioty, którym udostępniona zostanie dokumentacja postępowania zgodnie z obowiązkiem zapewnienia jawności postępowania, w oparciu o art. 18 oraz art. 74 Ustawy</w:t>
      </w:r>
    </w:p>
    <w:p w:rsidR="00807629" w:rsidRPr="00C73A77" w:rsidRDefault="00807629" w:rsidP="0092271E">
      <w:pPr>
        <w:pStyle w:val="Akapitzlist"/>
        <w:numPr>
          <w:ilvl w:val="0"/>
          <w:numId w:val="13"/>
        </w:numPr>
        <w:spacing w:line="276" w:lineRule="auto"/>
        <w:ind w:left="425" w:hanging="425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C73A77">
        <w:rPr>
          <w:rFonts w:ascii="Tahoma" w:eastAsia="Times New Roman" w:hAnsi="Tahoma" w:cs="Tahoma"/>
          <w:sz w:val="20"/>
          <w:szCs w:val="20"/>
        </w:rPr>
        <w:t>Pani/Pana dane osobowe będą przechowywane, zgodnie z art. 78 ust. 1 Ustawy, przez okres 4 lat od dnia zakończenia postępowania o udzielenie zamówienia.</w:t>
      </w:r>
    </w:p>
    <w:p w:rsidR="00807629" w:rsidRPr="006B51A6" w:rsidRDefault="00807629" w:rsidP="0092271E">
      <w:pPr>
        <w:pStyle w:val="Akapitzlist"/>
        <w:numPr>
          <w:ilvl w:val="0"/>
          <w:numId w:val="13"/>
        </w:numPr>
        <w:spacing w:line="276" w:lineRule="auto"/>
        <w:ind w:left="425" w:hanging="425"/>
        <w:contextualSpacing/>
        <w:jc w:val="both"/>
        <w:rPr>
          <w:rFonts w:ascii="Tahoma" w:eastAsia="Times New Roman" w:hAnsi="Tahoma" w:cs="Tahoma"/>
          <w:b/>
          <w:i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 xml:space="preserve">obowiązek podania przez Panią/Pana danych osobowych bezpośrednio Pani/Pana dotyczących jest wymogiem ustawowym określonym w przepisach Ustawy, związanym z udziałem w postępowaniu </w:t>
      </w:r>
      <w:r w:rsidRPr="006B51A6">
        <w:rPr>
          <w:rFonts w:ascii="Tahoma" w:eastAsia="Times New Roman" w:hAnsi="Tahoma" w:cs="Tahoma"/>
          <w:sz w:val="20"/>
          <w:szCs w:val="20"/>
        </w:rPr>
        <w:br/>
        <w:t xml:space="preserve">o udzielenie zamówienia publicznego; konsekwencje niepodania określonych danych wynikają </w:t>
      </w:r>
      <w:r w:rsidRPr="006B51A6">
        <w:rPr>
          <w:rFonts w:ascii="Tahoma" w:eastAsia="Times New Roman" w:hAnsi="Tahoma" w:cs="Tahoma"/>
          <w:sz w:val="20"/>
          <w:szCs w:val="20"/>
        </w:rPr>
        <w:br/>
        <w:t xml:space="preserve">z Ustawy;  </w:t>
      </w:r>
    </w:p>
    <w:p w:rsidR="00807629" w:rsidRPr="006B51A6" w:rsidRDefault="00807629" w:rsidP="0092271E">
      <w:pPr>
        <w:pStyle w:val="Akapitzlist"/>
        <w:numPr>
          <w:ilvl w:val="0"/>
          <w:numId w:val="13"/>
        </w:numPr>
        <w:spacing w:line="276" w:lineRule="auto"/>
        <w:ind w:left="426" w:hanging="426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posiada Pani/Pan:</w:t>
      </w:r>
    </w:p>
    <w:p w:rsidR="00807629" w:rsidRPr="006B51A6" w:rsidRDefault="00807629" w:rsidP="0092271E">
      <w:pPr>
        <w:pStyle w:val="Akapitzlist"/>
        <w:numPr>
          <w:ilvl w:val="1"/>
          <w:numId w:val="14"/>
        </w:numPr>
        <w:spacing w:line="276" w:lineRule="auto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prawo dostępu do danych osobowych, które Pani/Pana dotyczą, przy czym informujemy, że gdyby spełnienie tego żądania wymagało niewspółmiernie dużo wysiłku, Administrator ma prawo do zażądania od Pani/Pana dodatkowych informacji dotyczących zgłaszanego żądania takich jak szczególności podania nazwy lub daty postępowania o udzielenie zamówienia publicznego lub konkursu stosownie do treści przepisu art. 8a ust. 2 Ustawy,</w:t>
      </w:r>
    </w:p>
    <w:p w:rsidR="00807629" w:rsidRPr="006B51A6" w:rsidRDefault="00807629" w:rsidP="0092271E">
      <w:pPr>
        <w:pStyle w:val="Akapitzlist"/>
        <w:numPr>
          <w:ilvl w:val="1"/>
          <w:numId w:val="14"/>
        </w:numPr>
        <w:spacing w:line="276" w:lineRule="auto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 xml:space="preserve">prawo do sprostowania Pani/Pana danych osobowych, </w:t>
      </w:r>
    </w:p>
    <w:p w:rsidR="00807629" w:rsidRPr="006B51A6" w:rsidRDefault="00807629" w:rsidP="0092271E">
      <w:pPr>
        <w:pStyle w:val="Akapitzlist"/>
        <w:numPr>
          <w:ilvl w:val="1"/>
          <w:numId w:val="14"/>
        </w:numPr>
        <w:spacing w:line="276" w:lineRule="auto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prawo żądania od Administratora ograniczenia przetwarzania danych osobowych oraz prawo do żądania usunięcia danych osobowych</w:t>
      </w:r>
    </w:p>
    <w:p w:rsidR="00807629" w:rsidRPr="00196B65" w:rsidRDefault="00807629" w:rsidP="0092271E">
      <w:pPr>
        <w:pStyle w:val="Akapitzlist"/>
        <w:numPr>
          <w:ilvl w:val="0"/>
          <w:numId w:val="13"/>
        </w:numPr>
        <w:spacing w:line="276" w:lineRule="auto"/>
        <w:ind w:left="426" w:hanging="426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w przypadku gdy uzna Pani/Pan, że przetwarzanie danych osobowych Pani/Pana dotyczących narusza przepisy RODO, ma Pani/Pan prawo do wniesienia skargi do Prezesa Urzędu Ochrony Danych Osobowych</w:t>
      </w:r>
      <w:r>
        <w:rPr>
          <w:rFonts w:ascii="Tahoma" w:eastAsia="Times New Roman" w:hAnsi="Tahoma" w:cs="Tahoma"/>
          <w:sz w:val="20"/>
          <w:szCs w:val="20"/>
        </w:rPr>
        <w:t>.</w:t>
      </w:r>
    </w:p>
    <w:p w:rsidR="00196B65" w:rsidRPr="006B51A6" w:rsidRDefault="00196B65" w:rsidP="002D24B4">
      <w:pPr>
        <w:pStyle w:val="Akapitzlist"/>
        <w:spacing w:line="276" w:lineRule="auto"/>
        <w:ind w:left="426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</w:p>
    <w:p w:rsidR="006B51A6" w:rsidRPr="001C148A" w:rsidRDefault="006B51A6" w:rsidP="002D24B4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before="0" w:line="276" w:lineRule="auto"/>
        <w:ind w:left="426" w:hanging="426"/>
        <w:jc w:val="both"/>
        <w:rPr>
          <w:rFonts w:ascii="Tahoma" w:hAnsi="Tahoma"/>
          <w:bCs/>
          <w:sz w:val="20"/>
          <w:u w:val="none"/>
        </w:rPr>
      </w:pPr>
      <w:r w:rsidRPr="001C148A">
        <w:rPr>
          <w:rFonts w:ascii="Tahoma" w:hAnsi="Tahoma" w:cs="Tahoma"/>
          <w:bCs/>
          <w:sz w:val="20"/>
          <w:u w:val="none"/>
        </w:rPr>
        <w:t>Wykaz</w:t>
      </w:r>
      <w:r w:rsidRPr="001C148A">
        <w:rPr>
          <w:rFonts w:ascii="Tahoma" w:hAnsi="Tahoma"/>
          <w:bCs/>
          <w:sz w:val="20"/>
          <w:u w:val="none"/>
        </w:rPr>
        <w:t xml:space="preserve"> załączników</w:t>
      </w:r>
    </w:p>
    <w:p w:rsidR="00196B65" w:rsidRDefault="00196B65" w:rsidP="002D24B4">
      <w:pPr>
        <w:spacing w:after="0" w:line="276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bookmarkStart w:id="20" w:name="_Hlk62128101"/>
    </w:p>
    <w:p w:rsidR="00624382" w:rsidRPr="006738EA" w:rsidRDefault="00624382" w:rsidP="002D24B4">
      <w:pPr>
        <w:spacing w:after="0" w:line="276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6738EA">
        <w:rPr>
          <w:rFonts w:ascii="Tahoma" w:hAnsi="Tahoma" w:cs="Tahoma"/>
          <w:sz w:val="20"/>
          <w:szCs w:val="20"/>
        </w:rPr>
        <w:t xml:space="preserve">Załącznik </w:t>
      </w:r>
      <w:r w:rsidR="00196B65">
        <w:rPr>
          <w:rFonts w:ascii="Tahoma" w:hAnsi="Tahoma" w:cs="Tahoma"/>
          <w:sz w:val="20"/>
          <w:szCs w:val="20"/>
        </w:rPr>
        <w:t>n</w:t>
      </w:r>
      <w:r w:rsidRPr="006738EA">
        <w:rPr>
          <w:rFonts w:ascii="Tahoma" w:hAnsi="Tahoma" w:cs="Tahoma"/>
          <w:sz w:val="20"/>
          <w:szCs w:val="20"/>
        </w:rPr>
        <w:t xml:space="preserve">r 1 – Formularz ofertowy </w:t>
      </w:r>
    </w:p>
    <w:p w:rsidR="00624382" w:rsidRDefault="00624382" w:rsidP="002D24B4">
      <w:pPr>
        <w:spacing w:after="0" w:line="276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6738EA">
        <w:rPr>
          <w:rFonts w:ascii="Tahoma" w:hAnsi="Tahoma" w:cs="Tahoma"/>
          <w:sz w:val="20"/>
          <w:szCs w:val="20"/>
        </w:rPr>
        <w:t xml:space="preserve">Załącznik </w:t>
      </w:r>
      <w:r w:rsidR="00196B65">
        <w:rPr>
          <w:rFonts w:ascii="Tahoma" w:hAnsi="Tahoma" w:cs="Tahoma"/>
          <w:sz w:val="20"/>
          <w:szCs w:val="20"/>
        </w:rPr>
        <w:t>n</w:t>
      </w:r>
      <w:r w:rsidRPr="006738EA">
        <w:rPr>
          <w:rFonts w:ascii="Tahoma" w:hAnsi="Tahoma" w:cs="Tahoma"/>
          <w:sz w:val="20"/>
          <w:szCs w:val="20"/>
        </w:rPr>
        <w:t>r 2 – Oświadczenie wykonawcy</w:t>
      </w:r>
      <w:r w:rsidRPr="006738EA">
        <w:rPr>
          <w:sz w:val="20"/>
          <w:szCs w:val="20"/>
        </w:rPr>
        <w:t xml:space="preserve"> </w:t>
      </w:r>
      <w:r w:rsidRPr="006738EA">
        <w:rPr>
          <w:rFonts w:ascii="Tahoma" w:hAnsi="Tahoma" w:cs="Tahoma"/>
          <w:sz w:val="20"/>
          <w:szCs w:val="20"/>
        </w:rPr>
        <w:t>składane na podstawie art. 125 ust. 1 Ustawy</w:t>
      </w:r>
    </w:p>
    <w:p w:rsidR="0093245C" w:rsidRDefault="0093245C" w:rsidP="0093245C">
      <w:pPr>
        <w:spacing w:after="0" w:line="276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3 - Wykaz usług</w:t>
      </w:r>
    </w:p>
    <w:p w:rsidR="0093245C" w:rsidRPr="006738EA" w:rsidRDefault="0093245C" w:rsidP="0093245C">
      <w:pPr>
        <w:spacing w:after="0" w:line="276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4 - Wykaz osób</w:t>
      </w:r>
    </w:p>
    <w:p w:rsidR="00624382" w:rsidRPr="006738EA" w:rsidRDefault="00624382" w:rsidP="002D24B4">
      <w:pPr>
        <w:spacing w:after="0" w:line="276" w:lineRule="auto"/>
        <w:ind w:left="1701" w:hanging="1701"/>
        <w:jc w:val="both"/>
        <w:outlineLvl w:val="0"/>
        <w:rPr>
          <w:rFonts w:ascii="Tahoma" w:hAnsi="Tahoma" w:cs="Tahoma"/>
          <w:sz w:val="20"/>
          <w:szCs w:val="20"/>
        </w:rPr>
      </w:pPr>
      <w:r w:rsidRPr="006738EA">
        <w:rPr>
          <w:rFonts w:ascii="Tahoma" w:hAnsi="Tahoma" w:cs="Tahoma"/>
          <w:sz w:val="20"/>
          <w:szCs w:val="20"/>
        </w:rPr>
        <w:t>Zał</w:t>
      </w:r>
      <w:r w:rsidR="006B2C8B">
        <w:rPr>
          <w:rFonts w:ascii="Tahoma" w:hAnsi="Tahoma" w:cs="Tahoma"/>
          <w:sz w:val="20"/>
          <w:szCs w:val="20"/>
        </w:rPr>
        <w:t>ą</w:t>
      </w:r>
      <w:r w:rsidRPr="006738EA">
        <w:rPr>
          <w:rFonts w:ascii="Tahoma" w:hAnsi="Tahoma" w:cs="Tahoma"/>
          <w:sz w:val="20"/>
          <w:szCs w:val="20"/>
        </w:rPr>
        <w:t xml:space="preserve">cznik </w:t>
      </w:r>
      <w:r w:rsidR="00196B65">
        <w:rPr>
          <w:rFonts w:ascii="Tahoma" w:hAnsi="Tahoma" w:cs="Tahoma"/>
          <w:sz w:val="20"/>
          <w:szCs w:val="20"/>
        </w:rPr>
        <w:t>n</w:t>
      </w:r>
      <w:r w:rsidRPr="006738EA">
        <w:rPr>
          <w:rFonts w:ascii="Tahoma" w:hAnsi="Tahoma" w:cs="Tahoma"/>
          <w:sz w:val="20"/>
          <w:szCs w:val="20"/>
        </w:rPr>
        <w:t xml:space="preserve">r </w:t>
      </w:r>
      <w:r w:rsidR="0093245C">
        <w:rPr>
          <w:rFonts w:ascii="Tahoma" w:hAnsi="Tahoma" w:cs="Tahoma"/>
          <w:sz w:val="20"/>
          <w:szCs w:val="20"/>
        </w:rPr>
        <w:t>5</w:t>
      </w:r>
      <w:r w:rsidRPr="006738EA">
        <w:rPr>
          <w:rFonts w:ascii="Tahoma" w:hAnsi="Tahoma" w:cs="Tahoma"/>
          <w:sz w:val="20"/>
          <w:szCs w:val="20"/>
        </w:rPr>
        <w:t xml:space="preserve"> -  Oświadczenie wykonawcy o aktualności informacji zawartych w oświadczeniu, o którym mowa w art. 125 ust. 1 Ustawy</w:t>
      </w:r>
    </w:p>
    <w:p w:rsidR="00624382" w:rsidRPr="00196B65" w:rsidRDefault="00624382" w:rsidP="002D24B4">
      <w:pPr>
        <w:spacing w:after="0" w:line="276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6738EA">
        <w:rPr>
          <w:rFonts w:ascii="Tahoma" w:hAnsi="Tahoma" w:cs="Tahoma"/>
          <w:sz w:val="20"/>
          <w:szCs w:val="20"/>
        </w:rPr>
        <w:t xml:space="preserve">Załącznik </w:t>
      </w:r>
      <w:r w:rsidR="00196B65">
        <w:rPr>
          <w:rFonts w:ascii="Tahoma" w:hAnsi="Tahoma" w:cs="Tahoma"/>
          <w:sz w:val="20"/>
          <w:szCs w:val="20"/>
        </w:rPr>
        <w:t>n</w:t>
      </w:r>
      <w:r w:rsidRPr="006738EA">
        <w:rPr>
          <w:rFonts w:ascii="Tahoma" w:hAnsi="Tahoma" w:cs="Tahoma"/>
          <w:sz w:val="20"/>
          <w:szCs w:val="20"/>
        </w:rPr>
        <w:t xml:space="preserve">r </w:t>
      </w:r>
      <w:r w:rsidR="0093245C">
        <w:rPr>
          <w:rFonts w:ascii="Tahoma" w:hAnsi="Tahoma" w:cs="Tahoma"/>
          <w:sz w:val="20"/>
          <w:szCs w:val="20"/>
        </w:rPr>
        <w:t>6</w:t>
      </w:r>
      <w:r w:rsidRPr="006738EA">
        <w:rPr>
          <w:rFonts w:ascii="Tahoma" w:hAnsi="Tahoma" w:cs="Tahoma"/>
          <w:sz w:val="20"/>
          <w:szCs w:val="20"/>
        </w:rPr>
        <w:t xml:space="preserve"> – Projektowane postanowienia umowy w sprawie zamówienia </w:t>
      </w:r>
      <w:r w:rsidRPr="00196B65">
        <w:rPr>
          <w:rFonts w:ascii="Tahoma" w:hAnsi="Tahoma" w:cs="Tahoma"/>
          <w:sz w:val="20"/>
          <w:szCs w:val="20"/>
        </w:rPr>
        <w:t>publicznego dla części I</w:t>
      </w:r>
      <w:r w:rsidR="00196B65" w:rsidRPr="00196B65">
        <w:rPr>
          <w:rFonts w:ascii="Tahoma" w:hAnsi="Tahoma" w:cs="Tahoma"/>
          <w:sz w:val="20"/>
          <w:szCs w:val="20"/>
        </w:rPr>
        <w:t xml:space="preserve"> zamówienia</w:t>
      </w:r>
    </w:p>
    <w:bookmarkEnd w:id="20"/>
    <w:p w:rsidR="00383CDE" w:rsidRDefault="0092271E" w:rsidP="002D24B4">
      <w:pPr>
        <w:spacing w:after="0" w:line="276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nr </w:t>
      </w:r>
      <w:r w:rsidR="0093245C">
        <w:rPr>
          <w:rFonts w:ascii="Tahoma" w:hAnsi="Tahoma" w:cs="Tahoma"/>
          <w:sz w:val="20"/>
          <w:szCs w:val="20"/>
        </w:rPr>
        <w:t>7 –</w:t>
      </w:r>
      <w:r>
        <w:rPr>
          <w:rFonts w:ascii="Tahoma" w:hAnsi="Tahoma" w:cs="Tahoma"/>
          <w:sz w:val="20"/>
          <w:szCs w:val="20"/>
        </w:rPr>
        <w:t xml:space="preserve"> </w:t>
      </w:r>
      <w:r w:rsidR="0093245C">
        <w:rPr>
          <w:rFonts w:ascii="Tahoma" w:hAnsi="Tahoma" w:cs="Tahoma"/>
          <w:sz w:val="20"/>
          <w:szCs w:val="20"/>
        </w:rPr>
        <w:t>Warunki techniczne</w:t>
      </w:r>
    </w:p>
    <w:p w:rsidR="0092271E" w:rsidRPr="006738EA" w:rsidRDefault="0092271E" w:rsidP="002D24B4">
      <w:pPr>
        <w:spacing w:after="0" w:line="276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nr </w:t>
      </w:r>
      <w:r w:rsidR="0093245C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 xml:space="preserve"> </w:t>
      </w:r>
      <w:r w:rsidR="0093245C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r w:rsidR="0093245C">
        <w:rPr>
          <w:rFonts w:ascii="Tahoma" w:hAnsi="Tahoma" w:cs="Tahoma"/>
          <w:sz w:val="20"/>
          <w:szCs w:val="20"/>
        </w:rPr>
        <w:t>Projekt modernizacji</w:t>
      </w:r>
    </w:p>
    <w:sectPr w:rsidR="0092271E" w:rsidRPr="006738EA" w:rsidSect="00F7016A">
      <w:headerReference w:type="first" r:id="rId31"/>
      <w:footerReference w:type="first" r:id="rId32"/>
      <w:pgSz w:w="11907" w:h="16840"/>
      <w:pgMar w:top="1077" w:right="907" w:bottom="1134" w:left="907" w:header="709" w:footer="709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A07" w:rsidRDefault="008A6A07" w:rsidP="002F7244">
      <w:pPr>
        <w:spacing w:after="0" w:line="240" w:lineRule="auto"/>
      </w:pPr>
      <w:r>
        <w:separator/>
      </w:r>
    </w:p>
  </w:endnote>
  <w:endnote w:type="continuationSeparator" w:id="0">
    <w:p w:rsidR="008A6A07" w:rsidRDefault="008A6A07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A07" w:rsidRPr="00D537AA" w:rsidRDefault="008A6A07" w:rsidP="00D537AA">
    <w:pPr>
      <w:spacing w:after="0" w:line="240" w:lineRule="auto"/>
      <w:rPr>
        <w:rFonts w:ascii="Tahoma" w:hAnsi="Tahoma" w:cs="Tahom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A07" w:rsidRDefault="008A6A07">
    <w:pPr>
      <w:pStyle w:val="Stopka"/>
    </w:pPr>
  </w:p>
  <w:p w:rsidR="008A6A07" w:rsidRDefault="008A6A0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A07" w:rsidRDefault="008A6A07" w:rsidP="002F7244">
      <w:pPr>
        <w:spacing w:after="0" w:line="240" w:lineRule="auto"/>
      </w:pPr>
      <w:r>
        <w:separator/>
      </w:r>
    </w:p>
  </w:footnote>
  <w:footnote w:type="continuationSeparator" w:id="0">
    <w:p w:rsidR="008A6A07" w:rsidRDefault="008A6A07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8336367"/>
      <w:docPartObj>
        <w:docPartGallery w:val="Page Numbers (Top of Page)"/>
        <w:docPartUnique/>
      </w:docPartObj>
    </w:sdtPr>
    <w:sdtContent>
      <w:p w:rsidR="008A6A07" w:rsidRDefault="008A6A07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FB70B9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FB70B9">
          <w:rPr>
            <w:b/>
            <w:bCs/>
            <w:noProof/>
          </w:rPr>
          <w:t>24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8A6A07" w:rsidRDefault="008A6A07" w:rsidP="00C220BC">
    <w:pPr>
      <w:pStyle w:val="Nagwek"/>
    </w:pPr>
    <w:r w:rsidRPr="003973AD">
      <w:rPr>
        <w:rFonts w:ascii="Verdana" w:hAnsi="Verdana"/>
        <w:noProof/>
        <w:sz w:val="15"/>
        <w:szCs w:val="15"/>
      </w:rPr>
      <w:pict>
        <v:rect id="_x0000_i1025" style="width:481.85pt;height:1pt" o:hralign="center" o:hrstd="t" o:hr="t" fillcolor="#aca899" stroked="f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A07" w:rsidRDefault="008A6A07" w:rsidP="00604751">
    <w:pPr>
      <w:pStyle w:val="Nagwek"/>
      <w:spacing w:line="276" w:lineRule="auto"/>
    </w:pPr>
    <w:r w:rsidRPr="003973AD">
      <w:rPr>
        <w:rFonts w:ascii="Verdana" w:hAnsi="Verdana"/>
        <w:noProof/>
        <w:sz w:val="15"/>
        <w:szCs w:val="15"/>
      </w:rPr>
      <w:pict>
        <v:rect id="_x0000_i1026" style="width:481.85pt;height:1pt" o:hralign="center" o:hrstd="t" o:hr="t" fillcolor="#aca899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2123964"/>
      <w:docPartObj>
        <w:docPartGallery w:val="Page Numbers (Top of Page)"/>
        <w:docPartUnique/>
      </w:docPartObj>
    </w:sdtPr>
    <w:sdtContent>
      <w:p w:rsidR="008A6A07" w:rsidRDefault="008A6A07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2A2F66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2A2F66">
          <w:rPr>
            <w:b/>
            <w:bCs/>
            <w:noProof/>
          </w:rPr>
          <w:t>24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8A6A07" w:rsidRDefault="008A6A07" w:rsidP="00604751">
    <w:pPr>
      <w:pStyle w:val="Nagwek"/>
      <w:spacing w:line="276" w:lineRule="auto"/>
    </w:pPr>
    <w:r w:rsidRPr="003973AD">
      <w:rPr>
        <w:rFonts w:ascii="Verdana" w:hAnsi="Verdana"/>
        <w:noProof/>
        <w:sz w:val="15"/>
        <w:szCs w:val="15"/>
      </w:rPr>
      <w:pict>
        <v:rect id="_x0000_i1027" style="width:481.85pt;height:1pt" o:hralign="center" o:hrstd="t" o:hr="t" fillcolor="#aca899" stroked="f"/>
      </w:pict>
    </w:r>
  </w:p>
  <w:p w:rsidR="008A6A07" w:rsidRDefault="008A6A0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39A486E"/>
    <w:multiLevelType w:val="hybridMultilevel"/>
    <w:tmpl w:val="DD0A571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8">
    <w:nsid w:val="22887700"/>
    <w:multiLevelType w:val="hybridMultilevel"/>
    <w:tmpl w:val="9A646468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132B0"/>
    <w:multiLevelType w:val="multilevel"/>
    <w:tmpl w:val="53848A6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9415B9A"/>
    <w:multiLevelType w:val="hybridMultilevel"/>
    <w:tmpl w:val="CF6CF2D4"/>
    <w:lvl w:ilvl="0" w:tplc="F73C73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30B2A5EA">
      <w:start w:val="1"/>
      <w:numFmt w:val="decimal"/>
      <w:lvlText w:val="%3)"/>
      <w:lvlJc w:val="right"/>
      <w:pPr>
        <w:ind w:left="2651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7D225F9"/>
    <w:multiLevelType w:val="multilevel"/>
    <w:tmpl w:val="6F3CE4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8AA069A"/>
    <w:multiLevelType w:val="hybridMultilevel"/>
    <w:tmpl w:val="9F749A84"/>
    <w:lvl w:ilvl="0" w:tplc="4A44A5C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D139F"/>
    <w:multiLevelType w:val="hybridMultilevel"/>
    <w:tmpl w:val="3182C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630E8F"/>
    <w:multiLevelType w:val="hybridMultilevel"/>
    <w:tmpl w:val="0730288E"/>
    <w:lvl w:ilvl="0" w:tplc="27962D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F1194F"/>
    <w:multiLevelType w:val="hybridMultilevel"/>
    <w:tmpl w:val="0EC2AADA"/>
    <w:lvl w:ilvl="0" w:tplc="0415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C7686B"/>
    <w:multiLevelType w:val="hybridMultilevel"/>
    <w:tmpl w:val="3472594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4A5A13"/>
    <w:multiLevelType w:val="hybridMultilevel"/>
    <w:tmpl w:val="6F5460EE"/>
    <w:lvl w:ilvl="0" w:tplc="928EB52A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20"/>
  </w:num>
  <w:num w:numId="5">
    <w:abstractNumId w:val="21"/>
  </w:num>
  <w:num w:numId="6">
    <w:abstractNumId w:val="22"/>
  </w:num>
  <w:num w:numId="7">
    <w:abstractNumId w:val="25"/>
  </w:num>
  <w:num w:numId="8">
    <w:abstractNumId w:val="16"/>
  </w:num>
  <w:num w:numId="9">
    <w:abstractNumId w:val="4"/>
  </w:num>
  <w:num w:numId="10">
    <w:abstractNumId w:val="13"/>
  </w:num>
  <w:num w:numId="11">
    <w:abstractNumId w:val="9"/>
  </w:num>
  <w:num w:numId="12">
    <w:abstractNumId w:val="18"/>
  </w:num>
  <w:num w:numId="13">
    <w:abstractNumId w:val="11"/>
  </w:num>
  <w:num w:numId="14">
    <w:abstractNumId w:val="28"/>
  </w:num>
  <w:num w:numId="15">
    <w:abstractNumId w:val="8"/>
  </w:num>
  <w:num w:numId="16">
    <w:abstractNumId w:val="10"/>
  </w:num>
  <w:num w:numId="17">
    <w:abstractNumId w:val="0"/>
  </w:num>
  <w:num w:numId="18">
    <w:abstractNumId w:val="17"/>
  </w:num>
  <w:num w:numId="19">
    <w:abstractNumId w:val="27"/>
  </w:num>
  <w:num w:numId="20">
    <w:abstractNumId w:val="24"/>
  </w:num>
  <w:num w:numId="21">
    <w:abstractNumId w:val="1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F7244"/>
    <w:rsid w:val="00004EAC"/>
    <w:rsid w:val="00010FB8"/>
    <w:rsid w:val="000122F5"/>
    <w:rsid w:val="00015DB8"/>
    <w:rsid w:val="00024B00"/>
    <w:rsid w:val="00035C6E"/>
    <w:rsid w:val="00041DE5"/>
    <w:rsid w:val="00053A38"/>
    <w:rsid w:val="00070BB9"/>
    <w:rsid w:val="000815EA"/>
    <w:rsid w:val="00085EE9"/>
    <w:rsid w:val="00086B2F"/>
    <w:rsid w:val="000959B3"/>
    <w:rsid w:val="00095E60"/>
    <w:rsid w:val="000962A3"/>
    <w:rsid w:val="000A4CEE"/>
    <w:rsid w:val="000B57D8"/>
    <w:rsid w:val="000B5F8A"/>
    <w:rsid w:val="000C0BC2"/>
    <w:rsid w:val="000C6983"/>
    <w:rsid w:val="000D08C0"/>
    <w:rsid w:val="000D240D"/>
    <w:rsid w:val="000D2A57"/>
    <w:rsid w:val="000E11CA"/>
    <w:rsid w:val="000E1DDE"/>
    <w:rsid w:val="000F6FB5"/>
    <w:rsid w:val="000F7612"/>
    <w:rsid w:val="00100987"/>
    <w:rsid w:val="00105373"/>
    <w:rsid w:val="00106B11"/>
    <w:rsid w:val="00107C7E"/>
    <w:rsid w:val="00116385"/>
    <w:rsid w:val="00117102"/>
    <w:rsid w:val="0012553C"/>
    <w:rsid w:val="00131034"/>
    <w:rsid w:val="001321B1"/>
    <w:rsid w:val="001411E2"/>
    <w:rsid w:val="00143D4F"/>
    <w:rsid w:val="00146E35"/>
    <w:rsid w:val="00151009"/>
    <w:rsid w:val="00156CD2"/>
    <w:rsid w:val="001576AE"/>
    <w:rsid w:val="00162BF3"/>
    <w:rsid w:val="00163223"/>
    <w:rsid w:val="0016676D"/>
    <w:rsid w:val="00196B65"/>
    <w:rsid w:val="001A66FD"/>
    <w:rsid w:val="001C148A"/>
    <w:rsid w:val="001C6D14"/>
    <w:rsid w:val="001D29B1"/>
    <w:rsid w:val="001E1ABA"/>
    <w:rsid w:val="001E1B30"/>
    <w:rsid w:val="001E23B8"/>
    <w:rsid w:val="001E777E"/>
    <w:rsid w:val="001F09F6"/>
    <w:rsid w:val="001F0DB0"/>
    <w:rsid w:val="001F66E0"/>
    <w:rsid w:val="001F6C12"/>
    <w:rsid w:val="001F7806"/>
    <w:rsid w:val="00203D34"/>
    <w:rsid w:val="002042A1"/>
    <w:rsid w:val="00205F35"/>
    <w:rsid w:val="00206995"/>
    <w:rsid w:val="0021018D"/>
    <w:rsid w:val="00213E1E"/>
    <w:rsid w:val="0022523B"/>
    <w:rsid w:val="00232387"/>
    <w:rsid w:val="00252B46"/>
    <w:rsid w:val="00262E86"/>
    <w:rsid w:val="002649DC"/>
    <w:rsid w:val="002664A8"/>
    <w:rsid w:val="0028125F"/>
    <w:rsid w:val="00287819"/>
    <w:rsid w:val="002912C4"/>
    <w:rsid w:val="0029236A"/>
    <w:rsid w:val="00295066"/>
    <w:rsid w:val="00296A3D"/>
    <w:rsid w:val="002A2F66"/>
    <w:rsid w:val="002B2BDE"/>
    <w:rsid w:val="002B7A08"/>
    <w:rsid w:val="002C3A5E"/>
    <w:rsid w:val="002C50FD"/>
    <w:rsid w:val="002D1E34"/>
    <w:rsid w:val="002D24B4"/>
    <w:rsid w:val="002D3330"/>
    <w:rsid w:val="002F5BBA"/>
    <w:rsid w:val="002F61B2"/>
    <w:rsid w:val="002F7244"/>
    <w:rsid w:val="00303C05"/>
    <w:rsid w:val="0030768A"/>
    <w:rsid w:val="00314F92"/>
    <w:rsid w:val="00315B16"/>
    <w:rsid w:val="00324028"/>
    <w:rsid w:val="003422DA"/>
    <w:rsid w:val="00345994"/>
    <w:rsid w:val="00345F71"/>
    <w:rsid w:val="00351CA0"/>
    <w:rsid w:val="00353133"/>
    <w:rsid w:val="0035449A"/>
    <w:rsid w:val="003637AB"/>
    <w:rsid w:val="00383CDE"/>
    <w:rsid w:val="00384397"/>
    <w:rsid w:val="0038612D"/>
    <w:rsid w:val="00394048"/>
    <w:rsid w:val="00394AC3"/>
    <w:rsid w:val="00394B03"/>
    <w:rsid w:val="003973AD"/>
    <w:rsid w:val="003A07AA"/>
    <w:rsid w:val="003A36C7"/>
    <w:rsid w:val="003B56C7"/>
    <w:rsid w:val="003D417E"/>
    <w:rsid w:val="003D55A2"/>
    <w:rsid w:val="003D6688"/>
    <w:rsid w:val="003F286F"/>
    <w:rsid w:val="003F6D9D"/>
    <w:rsid w:val="003F7064"/>
    <w:rsid w:val="00400AB9"/>
    <w:rsid w:val="00406D68"/>
    <w:rsid w:val="004131B1"/>
    <w:rsid w:val="00422353"/>
    <w:rsid w:val="0043180D"/>
    <w:rsid w:val="004365C6"/>
    <w:rsid w:val="0044161E"/>
    <w:rsid w:val="004464CA"/>
    <w:rsid w:val="00456ADD"/>
    <w:rsid w:val="00456B10"/>
    <w:rsid w:val="00467511"/>
    <w:rsid w:val="00470A1B"/>
    <w:rsid w:val="00480887"/>
    <w:rsid w:val="00482805"/>
    <w:rsid w:val="004949FA"/>
    <w:rsid w:val="00495020"/>
    <w:rsid w:val="004A33B7"/>
    <w:rsid w:val="004A577C"/>
    <w:rsid w:val="004B451D"/>
    <w:rsid w:val="004B77C6"/>
    <w:rsid w:val="004C1F52"/>
    <w:rsid w:val="004C256B"/>
    <w:rsid w:val="004C3545"/>
    <w:rsid w:val="004C7026"/>
    <w:rsid w:val="004D1C91"/>
    <w:rsid w:val="004D3419"/>
    <w:rsid w:val="004D426E"/>
    <w:rsid w:val="004D7E71"/>
    <w:rsid w:val="004E5D28"/>
    <w:rsid w:val="004F3E69"/>
    <w:rsid w:val="00502E94"/>
    <w:rsid w:val="00511C5B"/>
    <w:rsid w:val="005152EE"/>
    <w:rsid w:val="0051532B"/>
    <w:rsid w:val="005153D0"/>
    <w:rsid w:val="005258C1"/>
    <w:rsid w:val="0054593B"/>
    <w:rsid w:val="00545C26"/>
    <w:rsid w:val="0055432E"/>
    <w:rsid w:val="0056078C"/>
    <w:rsid w:val="0056360D"/>
    <w:rsid w:val="00567531"/>
    <w:rsid w:val="005742DD"/>
    <w:rsid w:val="00575FA6"/>
    <w:rsid w:val="00577D49"/>
    <w:rsid w:val="00580FBB"/>
    <w:rsid w:val="00586CC0"/>
    <w:rsid w:val="005A10AC"/>
    <w:rsid w:val="005A1428"/>
    <w:rsid w:val="005B34B8"/>
    <w:rsid w:val="005C2962"/>
    <w:rsid w:val="005D454A"/>
    <w:rsid w:val="005D7786"/>
    <w:rsid w:val="005E561D"/>
    <w:rsid w:val="005E7F5A"/>
    <w:rsid w:val="005F1475"/>
    <w:rsid w:val="00604751"/>
    <w:rsid w:val="00606B9F"/>
    <w:rsid w:val="00610839"/>
    <w:rsid w:val="0061179B"/>
    <w:rsid w:val="00611B71"/>
    <w:rsid w:val="00616072"/>
    <w:rsid w:val="00624382"/>
    <w:rsid w:val="00624EDE"/>
    <w:rsid w:val="00626024"/>
    <w:rsid w:val="00627301"/>
    <w:rsid w:val="0063106F"/>
    <w:rsid w:val="00634A22"/>
    <w:rsid w:val="00645520"/>
    <w:rsid w:val="00655951"/>
    <w:rsid w:val="0066044D"/>
    <w:rsid w:val="006728AD"/>
    <w:rsid w:val="006738EA"/>
    <w:rsid w:val="00674D76"/>
    <w:rsid w:val="00682DA8"/>
    <w:rsid w:val="00686D13"/>
    <w:rsid w:val="00690484"/>
    <w:rsid w:val="0069153C"/>
    <w:rsid w:val="00694C83"/>
    <w:rsid w:val="00695A35"/>
    <w:rsid w:val="006A4337"/>
    <w:rsid w:val="006B2C8B"/>
    <w:rsid w:val="006B51A6"/>
    <w:rsid w:val="006B65BE"/>
    <w:rsid w:val="006C13AD"/>
    <w:rsid w:val="006C654D"/>
    <w:rsid w:val="006D3D16"/>
    <w:rsid w:val="006D4A30"/>
    <w:rsid w:val="00702010"/>
    <w:rsid w:val="007029DC"/>
    <w:rsid w:val="00706C19"/>
    <w:rsid w:val="00720808"/>
    <w:rsid w:val="00721AC0"/>
    <w:rsid w:val="00722B46"/>
    <w:rsid w:val="007251F9"/>
    <w:rsid w:val="00730B98"/>
    <w:rsid w:val="007347F5"/>
    <w:rsid w:val="00736AE6"/>
    <w:rsid w:val="00745EF0"/>
    <w:rsid w:val="00757C4C"/>
    <w:rsid w:val="007649DC"/>
    <w:rsid w:val="0076565C"/>
    <w:rsid w:val="0076739D"/>
    <w:rsid w:val="0078613F"/>
    <w:rsid w:val="00787953"/>
    <w:rsid w:val="0079000D"/>
    <w:rsid w:val="00792248"/>
    <w:rsid w:val="00797F6A"/>
    <w:rsid w:val="007A2E7C"/>
    <w:rsid w:val="007A5D44"/>
    <w:rsid w:val="007A7D5F"/>
    <w:rsid w:val="007C52F3"/>
    <w:rsid w:val="007C6A46"/>
    <w:rsid w:val="007C6F1D"/>
    <w:rsid w:val="007D2C31"/>
    <w:rsid w:val="007D699F"/>
    <w:rsid w:val="007E04AF"/>
    <w:rsid w:val="007E3C12"/>
    <w:rsid w:val="007F1F00"/>
    <w:rsid w:val="007F7DCF"/>
    <w:rsid w:val="00800471"/>
    <w:rsid w:val="00804DA4"/>
    <w:rsid w:val="00807629"/>
    <w:rsid w:val="00815430"/>
    <w:rsid w:val="008160D5"/>
    <w:rsid w:val="00822225"/>
    <w:rsid w:val="008255CA"/>
    <w:rsid w:val="008266D7"/>
    <w:rsid w:val="00834A1A"/>
    <w:rsid w:val="00847141"/>
    <w:rsid w:val="0086386A"/>
    <w:rsid w:val="008676CF"/>
    <w:rsid w:val="008A1E48"/>
    <w:rsid w:val="008A6A07"/>
    <w:rsid w:val="008B15FB"/>
    <w:rsid w:val="008B23B2"/>
    <w:rsid w:val="008C004E"/>
    <w:rsid w:val="008C4892"/>
    <w:rsid w:val="008D0772"/>
    <w:rsid w:val="008E3D4B"/>
    <w:rsid w:val="00902952"/>
    <w:rsid w:val="00903A93"/>
    <w:rsid w:val="00907D36"/>
    <w:rsid w:val="009102AF"/>
    <w:rsid w:val="00910A4E"/>
    <w:rsid w:val="009128D8"/>
    <w:rsid w:val="00921D53"/>
    <w:rsid w:val="0092271E"/>
    <w:rsid w:val="00927CC4"/>
    <w:rsid w:val="0093245C"/>
    <w:rsid w:val="00933364"/>
    <w:rsid w:val="00933C7B"/>
    <w:rsid w:val="009361F6"/>
    <w:rsid w:val="009374BA"/>
    <w:rsid w:val="009405F6"/>
    <w:rsid w:val="00962279"/>
    <w:rsid w:val="00962676"/>
    <w:rsid w:val="00966AC6"/>
    <w:rsid w:val="00970768"/>
    <w:rsid w:val="00976FC2"/>
    <w:rsid w:val="00982F80"/>
    <w:rsid w:val="00997F8B"/>
    <w:rsid w:val="009A252E"/>
    <w:rsid w:val="009A5BB5"/>
    <w:rsid w:val="009D1E60"/>
    <w:rsid w:val="009E72C6"/>
    <w:rsid w:val="009E79AD"/>
    <w:rsid w:val="009F1B9D"/>
    <w:rsid w:val="00A024AD"/>
    <w:rsid w:val="00A0739A"/>
    <w:rsid w:val="00A11A8D"/>
    <w:rsid w:val="00A14FF6"/>
    <w:rsid w:val="00A22D78"/>
    <w:rsid w:val="00A24EAF"/>
    <w:rsid w:val="00A304E6"/>
    <w:rsid w:val="00A34B91"/>
    <w:rsid w:val="00A358C0"/>
    <w:rsid w:val="00A36EAD"/>
    <w:rsid w:val="00A37CC7"/>
    <w:rsid w:val="00A44F39"/>
    <w:rsid w:val="00A46AA5"/>
    <w:rsid w:val="00A47DED"/>
    <w:rsid w:val="00A52B00"/>
    <w:rsid w:val="00A56961"/>
    <w:rsid w:val="00A63B2F"/>
    <w:rsid w:val="00A71512"/>
    <w:rsid w:val="00A91DD9"/>
    <w:rsid w:val="00A96811"/>
    <w:rsid w:val="00AA4980"/>
    <w:rsid w:val="00AB0F1B"/>
    <w:rsid w:val="00AC05B7"/>
    <w:rsid w:val="00AC1232"/>
    <w:rsid w:val="00AC6F7F"/>
    <w:rsid w:val="00AD00E8"/>
    <w:rsid w:val="00AD5E17"/>
    <w:rsid w:val="00AE17AD"/>
    <w:rsid w:val="00AE4775"/>
    <w:rsid w:val="00AE7940"/>
    <w:rsid w:val="00AF2EC0"/>
    <w:rsid w:val="00B12866"/>
    <w:rsid w:val="00B13F50"/>
    <w:rsid w:val="00B14B7D"/>
    <w:rsid w:val="00B15AD4"/>
    <w:rsid w:val="00B234B7"/>
    <w:rsid w:val="00B25D1F"/>
    <w:rsid w:val="00B27E21"/>
    <w:rsid w:val="00B34967"/>
    <w:rsid w:val="00B40028"/>
    <w:rsid w:val="00B53D01"/>
    <w:rsid w:val="00B55A30"/>
    <w:rsid w:val="00B65BCB"/>
    <w:rsid w:val="00B908B7"/>
    <w:rsid w:val="00B96533"/>
    <w:rsid w:val="00BA139E"/>
    <w:rsid w:val="00BB3178"/>
    <w:rsid w:val="00BB335D"/>
    <w:rsid w:val="00BB7BA4"/>
    <w:rsid w:val="00BC20C9"/>
    <w:rsid w:val="00BC3578"/>
    <w:rsid w:val="00BD1094"/>
    <w:rsid w:val="00BD3841"/>
    <w:rsid w:val="00BD78E2"/>
    <w:rsid w:val="00C220BC"/>
    <w:rsid w:val="00C300D1"/>
    <w:rsid w:val="00C34FEA"/>
    <w:rsid w:val="00C43DB7"/>
    <w:rsid w:val="00C45C83"/>
    <w:rsid w:val="00C46BF3"/>
    <w:rsid w:val="00C577CC"/>
    <w:rsid w:val="00C7135A"/>
    <w:rsid w:val="00C73A77"/>
    <w:rsid w:val="00C74B05"/>
    <w:rsid w:val="00C76CC4"/>
    <w:rsid w:val="00CA183C"/>
    <w:rsid w:val="00CA53AF"/>
    <w:rsid w:val="00CB2CD1"/>
    <w:rsid w:val="00CB33EE"/>
    <w:rsid w:val="00CB567A"/>
    <w:rsid w:val="00CC330C"/>
    <w:rsid w:val="00CE1CB2"/>
    <w:rsid w:val="00CE34C2"/>
    <w:rsid w:val="00CF1B33"/>
    <w:rsid w:val="00CF2DB1"/>
    <w:rsid w:val="00CF45BE"/>
    <w:rsid w:val="00CF55BB"/>
    <w:rsid w:val="00CF655B"/>
    <w:rsid w:val="00D01C51"/>
    <w:rsid w:val="00D025D6"/>
    <w:rsid w:val="00D051D2"/>
    <w:rsid w:val="00D17A4B"/>
    <w:rsid w:val="00D201AF"/>
    <w:rsid w:val="00D21222"/>
    <w:rsid w:val="00D304AA"/>
    <w:rsid w:val="00D50F29"/>
    <w:rsid w:val="00D537AA"/>
    <w:rsid w:val="00D57E8F"/>
    <w:rsid w:val="00D60FB3"/>
    <w:rsid w:val="00D61674"/>
    <w:rsid w:val="00D618F2"/>
    <w:rsid w:val="00D74235"/>
    <w:rsid w:val="00D76489"/>
    <w:rsid w:val="00D76A8C"/>
    <w:rsid w:val="00D81AE1"/>
    <w:rsid w:val="00D86261"/>
    <w:rsid w:val="00D8735D"/>
    <w:rsid w:val="00D87FDA"/>
    <w:rsid w:val="00D90F2D"/>
    <w:rsid w:val="00D93E5B"/>
    <w:rsid w:val="00D9451D"/>
    <w:rsid w:val="00D962B0"/>
    <w:rsid w:val="00DA395A"/>
    <w:rsid w:val="00DA7D39"/>
    <w:rsid w:val="00DB179E"/>
    <w:rsid w:val="00DB3D88"/>
    <w:rsid w:val="00DC2ACD"/>
    <w:rsid w:val="00DC36F8"/>
    <w:rsid w:val="00DE5FBC"/>
    <w:rsid w:val="00DE70A7"/>
    <w:rsid w:val="00E013BF"/>
    <w:rsid w:val="00E07CC2"/>
    <w:rsid w:val="00E12BD8"/>
    <w:rsid w:val="00E16D4B"/>
    <w:rsid w:val="00E21A2A"/>
    <w:rsid w:val="00E21C57"/>
    <w:rsid w:val="00E333D3"/>
    <w:rsid w:val="00E358BB"/>
    <w:rsid w:val="00E35CFE"/>
    <w:rsid w:val="00E42B85"/>
    <w:rsid w:val="00E45286"/>
    <w:rsid w:val="00E557B9"/>
    <w:rsid w:val="00E64777"/>
    <w:rsid w:val="00E670B5"/>
    <w:rsid w:val="00E71B46"/>
    <w:rsid w:val="00E96213"/>
    <w:rsid w:val="00EA5911"/>
    <w:rsid w:val="00EB479F"/>
    <w:rsid w:val="00EB4A0B"/>
    <w:rsid w:val="00EB6433"/>
    <w:rsid w:val="00EC7FD3"/>
    <w:rsid w:val="00ED3528"/>
    <w:rsid w:val="00EE0639"/>
    <w:rsid w:val="00EE2076"/>
    <w:rsid w:val="00EE2671"/>
    <w:rsid w:val="00EF04DF"/>
    <w:rsid w:val="00EF3D51"/>
    <w:rsid w:val="00F100DF"/>
    <w:rsid w:val="00F20A24"/>
    <w:rsid w:val="00F25B6D"/>
    <w:rsid w:val="00F27E18"/>
    <w:rsid w:val="00F32ABE"/>
    <w:rsid w:val="00F35CEB"/>
    <w:rsid w:val="00F360ED"/>
    <w:rsid w:val="00F366D2"/>
    <w:rsid w:val="00F40FD4"/>
    <w:rsid w:val="00F44278"/>
    <w:rsid w:val="00F466AB"/>
    <w:rsid w:val="00F5010A"/>
    <w:rsid w:val="00F50709"/>
    <w:rsid w:val="00F53123"/>
    <w:rsid w:val="00F6110C"/>
    <w:rsid w:val="00F630FA"/>
    <w:rsid w:val="00F7016A"/>
    <w:rsid w:val="00F86A2E"/>
    <w:rsid w:val="00F97A78"/>
    <w:rsid w:val="00FB03B9"/>
    <w:rsid w:val="00FB70B9"/>
    <w:rsid w:val="00FD0A5B"/>
    <w:rsid w:val="00FD2319"/>
    <w:rsid w:val="00FD2B68"/>
    <w:rsid w:val="00FD7EE7"/>
    <w:rsid w:val="00FE2176"/>
    <w:rsid w:val="00FE413B"/>
    <w:rsid w:val="00FF30C2"/>
    <w:rsid w:val="00FF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40D"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1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PlandokumentuZnak">
    <w:name w:val="Plan dokumentu Znak"/>
    <w:basedOn w:val="Domylnaczcionkaakapitu"/>
    <w:link w:val="Plan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Plandokumentu">
    <w:name w:val="Document Map"/>
    <w:basedOn w:val="Normalny"/>
    <w:link w:val="Plan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1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97F6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107C7E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107C7E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paragraph" w:customStyle="1" w:styleId="Akapitzlist2">
    <w:name w:val="Akapit z listą2"/>
    <w:basedOn w:val="Normalny"/>
    <w:rsid w:val="00296A3D"/>
    <w:pPr>
      <w:widowControl w:val="0"/>
      <w:autoSpaceDE w:val="0"/>
      <w:autoSpaceDN w:val="0"/>
      <w:spacing w:after="0" w:line="240" w:lineRule="auto"/>
      <w:ind w:left="1024" w:hanging="416"/>
    </w:pPr>
    <w:rPr>
      <w:rFonts w:ascii="Times New Roman" w:eastAsia="Calibri" w:hAnsi="Times New Roman" w:cs="Times New Roman"/>
    </w:rPr>
  </w:style>
  <w:style w:type="paragraph" w:customStyle="1" w:styleId="Teksttreci">
    <w:name w:val="Tekst treści"/>
    <w:basedOn w:val="Normalny"/>
    <w:rsid w:val="00BB7BA4"/>
    <w:pPr>
      <w:shd w:val="clear" w:color="auto" w:fill="FFFFFF"/>
      <w:suppressAutoHyphens/>
      <w:spacing w:after="0" w:line="240" w:lineRule="atLeast"/>
      <w:ind w:hanging="1700"/>
    </w:pPr>
    <w:rPr>
      <w:rFonts w:ascii="Verdana" w:eastAsia="Times New Roman" w:hAnsi="Verdana" w:cs="Verdana"/>
      <w:sz w:val="19"/>
      <w:szCs w:val="19"/>
      <w:lang w:val="cs-CZ" w:eastAsia="zh-CN"/>
    </w:rPr>
  </w:style>
  <w:style w:type="paragraph" w:customStyle="1" w:styleId="Akapitzlist11">
    <w:name w:val="Akapit z listą11"/>
    <w:basedOn w:val="Standard"/>
    <w:uiPriority w:val="99"/>
    <w:rsid w:val="00BB7BA4"/>
    <w:pPr>
      <w:widowControl w:val="0"/>
      <w:suppressAutoHyphens/>
      <w:autoSpaceDE/>
      <w:autoSpaceDN/>
      <w:adjustRightInd/>
      <w:ind w:left="720"/>
      <w:textAlignment w:val="baseline"/>
    </w:pPr>
    <w:rPr>
      <w:rFonts w:ascii="Times New Roman" w:eastAsia="SimSun" w:hAnsi="Times New Roman"/>
      <w:kern w:val="1"/>
      <w:sz w:val="24"/>
      <w:lang w:eastAsia="hi-IN" w:bidi="hi-IN"/>
    </w:rPr>
  </w:style>
  <w:style w:type="paragraph" w:customStyle="1" w:styleId="WW-Tekstpodstawowy2">
    <w:name w:val="WW-Tekst podstawowy 2"/>
    <w:basedOn w:val="Normalny"/>
    <w:uiPriority w:val="99"/>
    <w:rsid w:val="008A6A07"/>
    <w:pPr>
      <w:suppressAutoHyphens/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damowicz.dorota@powiatlidzbarski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mailto:adamowicz.dorota@powiatlidzbarski.p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lidzbarski" TargetMode="External"/><Relationship Id="rId17" Type="http://schemas.openxmlformats.org/officeDocument/2006/relationships/hyperlink" Target="https://platformazakupowa.pl/pn/maximus_broker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lidzbarski" TargetMode="External"/><Relationship Id="rId20" Type="http://schemas.openxmlformats.org/officeDocument/2006/relationships/hyperlink" Target="https://platformazakupowa.pl/strona/45-instrukcje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platformazakupowa.pl/pn/lidzbarski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strona/45-instrukcje" TargetMode="External"/><Relationship Id="rId10" Type="http://schemas.openxmlformats.org/officeDocument/2006/relationships/header" Target="header2.xml"/><Relationship Id="rId19" Type="http://schemas.openxmlformats.org/officeDocument/2006/relationships/hyperlink" Target="http://platformazakupowa.pl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adamczuk.milena@powiatlidzbarski.pl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mailto:iod@powiatlidzbar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9956C-83FA-4B61-B5AB-A984B21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</TotalTime>
  <Pages>24</Pages>
  <Words>10975</Words>
  <Characters>65851</Characters>
  <Application>Microsoft Office Word</Application>
  <DocSecurity>0</DocSecurity>
  <Lines>548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Kozłowski</dc:creator>
  <cp:lastModifiedBy>dorota.adamowicz</cp:lastModifiedBy>
  <cp:revision>11</cp:revision>
  <dcterms:created xsi:type="dcterms:W3CDTF">2024-05-06T12:26:00Z</dcterms:created>
  <dcterms:modified xsi:type="dcterms:W3CDTF">2024-05-16T11:59:00Z</dcterms:modified>
</cp:coreProperties>
</file>