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299F" w14:textId="7EEE2B8D" w:rsidR="004A3AEB" w:rsidRDefault="00913CE2">
      <w:pPr>
        <w:widowControl w:val="0"/>
        <w:ind w:left="85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B27E62">
        <w:rPr>
          <w:rFonts w:ascii="Arial" w:hAnsi="Arial"/>
          <w:b/>
          <w:bCs/>
          <w:sz w:val="20"/>
          <w:szCs w:val="20"/>
        </w:rPr>
        <w:t>Zamawiający:</w:t>
      </w:r>
    </w:p>
    <w:p w14:paraId="4C1EA1A9" w14:textId="77777777" w:rsidR="004A3AEB" w:rsidRDefault="00B27E62">
      <w:pPr>
        <w:ind w:left="851"/>
        <w:rPr>
          <w:rStyle w:val="Hyperlink3"/>
        </w:rPr>
      </w:pPr>
      <w:proofErr w:type="spellStart"/>
      <w:r>
        <w:rPr>
          <w:rStyle w:val="Hyperlink3"/>
        </w:rPr>
        <w:t>Polskie</w:t>
      </w:r>
      <w:proofErr w:type="spellEnd"/>
      <w:r>
        <w:rPr>
          <w:rStyle w:val="Hyperlink3"/>
        </w:rPr>
        <w:t xml:space="preserve"> </w:t>
      </w:r>
      <w:proofErr w:type="spellStart"/>
      <w:r>
        <w:rPr>
          <w:rStyle w:val="Hyperlink3"/>
        </w:rPr>
        <w:t>Wydawnictwo</w:t>
      </w:r>
      <w:proofErr w:type="spellEnd"/>
      <w:r>
        <w:rPr>
          <w:rStyle w:val="Hyperlink3"/>
        </w:rPr>
        <w:t xml:space="preserve"> </w:t>
      </w:r>
      <w:proofErr w:type="spellStart"/>
      <w:r>
        <w:rPr>
          <w:rStyle w:val="Hyperlink3"/>
        </w:rPr>
        <w:t>Muzyczne</w:t>
      </w:r>
      <w:proofErr w:type="spellEnd"/>
    </w:p>
    <w:p w14:paraId="4E2CB59F" w14:textId="77777777" w:rsidR="004A3AEB" w:rsidRDefault="00B27E62">
      <w:pPr>
        <w:ind w:left="851"/>
        <w:rPr>
          <w:rStyle w:val="Hyperlink3"/>
        </w:rPr>
      </w:pPr>
      <w:r>
        <w:rPr>
          <w:rStyle w:val="Hyperlink3"/>
        </w:rPr>
        <w:t xml:space="preserve">al. </w:t>
      </w:r>
      <w:proofErr w:type="spellStart"/>
      <w:r>
        <w:rPr>
          <w:rStyle w:val="Hyperlink3"/>
        </w:rPr>
        <w:t>Krasińskiego</w:t>
      </w:r>
      <w:proofErr w:type="spellEnd"/>
      <w:r>
        <w:rPr>
          <w:rStyle w:val="Hyperlink3"/>
        </w:rPr>
        <w:t xml:space="preserve"> 11a</w:t>
      </w:r>
    </w:p>
    <w:p w14:paraId="24407DD0" w14:textId="77777777" w:rsidR="004A3AEB" w:rsidRDefault="00B27E62">
      <w:pPr>
        <w:ind w:left="851"/>
        <w:rPr>
          <w:rStyle w:val="Hyperlink3"/>
        </w:rPr>
      </w:pPr>
      <w:r>
        <w:rPr>
          <w:rStyle w:val="Hyperlink3"/>
        </w:rPr>
        <w:t xml:space="preserve">31-111 </w:t>
      </w:r>
      <w:proofErr w:type="spellStart"/>
      <w:r>
        <w:rPr>
          <w:rStyle w:val="Hyperlink3"/>
        </w:rPr>
        <w:t>Kraków</w:t>
      </w:r>
      <w:proofErr w:type="spellEnd"/>
    </w:p>
    <w:p w14:paraId="5927615D" w14:textId="77777777" w:rsidR="004A3AEB" w:rsidRDefault="004A3AEB">
      <w:pPr>
        <w:tabs>
          <w:tab w:val="left" w:pos="425"/>
        </w:tabs>
        <w:ind w:left="851"/>
        <w:rPr>
          <w:rFonts w:ascii="Arial" w:eastAsia="Arial" w:hAnsi="Arial" w:cs="Arial"/>
          <w:b/>
          <w:bCs/>
          <w:sz w:val="20"/>
          <w:szCs w:val="20"/>
        </w:rPr>
      </w:pPr>
    </w:p>
    <w:p w14:paraId="56CF0D97" w14:textId="77777777" w:rsidR="004A3AEB" w:rsidRDefault="00B27E62">
      <w:pPr>
        <w:tabs>
          <w:tab w:val="left" w:pos="425"/>
        </w:tabs>
        <w:ind w:left="851"/>
        <w:rPr>
          <w:rStyle w:val="Hyperlink3"/>
        </w:rPr>
      </w:pPr>
      <w:proofErr w:type="spellStart"/>
      <w:r>
        <w:rPr>
          <w:rStyle w:val="Hyperlink3"/>
        </w:rPr>
        <w:t>Zespół</w:t>
      </w:r>
      <w:proofErr w:type="spellEnd"/>
      <w:r>
        <w:rPr>
          <w:rStyle w:val="Hyperlink3"/>
        </w:rPr>
        <w:t xml:space="preserve"> </w:t>
      </w:r>
      <w:proofErr w:type="spellStart"/>
      <w:r>
        <w:rPr>
          <w:rStyle w:val="Hyperlink3"/>
        </w:rPr>
        <w:t>Zamówień</w:t>
      </w:r>
      <w:proofErr w:type="spellEnd"/>
      <w:r>
        <w:rPr>
          <w:rStyle w:val="Hyperlink3"/>
        </w:rPr>
        <w:t xml:space="preserve"> </w:t>
      </w:r>
      <w:proofErr w:type="spellStart"/>
      <w:r>
        <w:rPr>
          <w:rStyle w:val="Hyperlink3"/>
        </w:rPr>
        <w:t>Publicznych</w:t>
      </w:r>
      <w:proofErr w:type="spellEnd"/>
    </w:p>
    <w:p w14:paraId="60494DC5" w14:textId="77777777" w:rsidR="004A3AEB" w:rsidRDefault="00B27E62">
      <w:pPr>
        <w:tabs>
          <w:tab w:val="left" w:pos="425"/>
        </w:tabs>
        <w:ind w:left="851"/>
        <w:rPr>
          <w:rStyle w:val="Hyperlink3"/>
        </w:rPr>
      </w:pPr>
      <w:proofErr w:type="spellStart"/>
      <w:r>
        <w:rPr>
          <w:rStyle w:val="Hyperlink3"/>
        </w:rPr>
        <w:t>Telefon</w:t>
      </w:r>
      <w:proofErr w:type="spellEnd"/>
      <w:r>
        <w:rPr>
          <w:rStyle w:val="Hyperlink3"/>
        </w:rPr>
        <w:t>: (+48) 12 422 40 44</w:t>
      </w:r>
    </w:p>
    <w:p w14:paraId="77395854" w14:textId="77777777" w:rsidR="004A3AEB" w:rsidRDefault="00B27E62">
      <w:pPr>
        <w:tabs>
          <w:tab w:val="left" w:pos="425"/>
        </w:tabs>
        <w:ind w:left="851"/>
        <w:rPr>
          <w:rStyle w:val="Hyperlink3"/>
        </w:rPr>
      </w:pPr>
      <w:r>
        <w:rPr>
          <w:rStyle w:val="Hyperlink3"/>
        </w:rPr>
        <w:t>Fax.: (+48) 12 422 01 74</w:t>
      </w:r>
    </w:p>
    <w:p w14:paraId="6DFE7F94" w14:textId="77777777" w:rsidR="004A3AEB" w:rsidRDefault="00B27E62">
      <w:pPr>
        <w:tabs>
          <w:tab w:val="left" w:pos="425"/>
        </w:tabs>
        <w:ind w:left="851"/>
        <w:rPr>
          <w:rStyle w:val="Hyperlink3"/>
        </w:rPr>
      </w:pPr>
      <w:r>
        <w:rPr>
          <w:rStyle w:val="Hyperlink3"/>
        </w:rPr>
        <w:t>e – mail: zamowienia_publiczne@pwm.com.pl</w:t>
      </w:r>
    </w:p>
    <w:p w14:paraId="577154B7" w14:textId="77777777" w:rsidR="004A3AEB" w:rsidRDefault="004A3AEB">
      <w:pPr>
        <w:ind w:left="851"/>
        <w:rPr>
          <w:rFonts w:ascii="Arial" w:eastAsia="Arial" w:hAnsi="Arial" w:cs="Arial"/>
          <w:b/>
          <w:bCs/>
          <w:sz w:val="20"/>
          <w:szCs w:val="20"/>
        </w:rPr>
      </w:pPr>
    </w:p>
    <w:p w14:paraId="31CBC560" w14:textId="77777777" w:rsidR="004A3AEB" w:rsidRDefault="00B27E62">
      <w:pPr>
        <w:ind w:left="851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strona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internetowa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Hyperlink0"/>
          </w:rPr>
          <w:t>www.pwm.com.pl</w:t>
        </w:r>
      </w:hyperlink>
    </w:p>
    <w:p w14:paraId="715FC5FE" w14:textId="77777777" w:rsidR="004A3AEB" w:rsidRDefault="004A3AEB">
      <w:pPr>
        <w:ind w:left="851"/>
        <w:rPr>
          <w:rFonts w:ascii="Arial" w:eastAsia="Arial" w:hAnsi="Arial" w:cs="Arial"/>
          <w:sz w:val="20"/>
          <w:szCs w:val="20"/>
        </w:rPr>
      </w:pPr>
    </w:p>
    <w:p w14:paraId="023BA47A" w14:textId="77777777" w:rsidR="004A3AEB" w:rsidRDefault="00B27E62">
      <w:pPr>
        <w:ind w:left="851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Znak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postępowania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: </w:t>
      </w:r>
      <w:bookmarkStart w:id="0" w:name="_Hlk66439538"/>
      <w:r>
        <w:rPr>
          <w:rFonts w:ascii="Arial" w:hAnsi="Arial"/>
          <w:b/>
          <w:bCs/>
          <w:sz w:val="20"/>
          <w:szCs w:val="20"/>
        </w:rPr>
        <w:t>ZZP.261.01. 2021</w:t>
      </w:r>
      <w:bookmarkEnd w:id="0"/>
    </w:p>
    <w:p w14:paraId="452191E5" w14:textId="77777777" w:rsidR="004A3AEB" w:rsidRDefault="004A3AEB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E6D32A" w14:textId="77777777" w:rsidR="004A3AEB" w:rsidRDefault="004A3AEB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93FBBFD" w14:textId="77777777" w:rsidR="004A3AEB" w:rsidRDefault="004A3AEB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D1BA88F" w14:textId="77777777" w:rsidR="004A3AEB" w:rsidRDefault="00B27E62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SPECYFIKACJA WARUNKÓW ZAMÓWIENIA</w:t>
      </w:r>
    </w:p>
    <w:p w14:paraId="091E5304" w14:textId="77777777" w:rsidR="004A3AEB" w:rsidRDefault="00B27E62">
      <w:pPr>
        <w:tabs>
          <w:tab w:val="center" w:pos="4592"/>
          <w:tab w:val="right" w:pos="9044"/>
        </w:tabs>
        <w:ind w:left="851"/>
        <w:jc w:val="center"/>
        <w:rPr>
          <w:rStyle w:val="Hyperlink3"/>
        </w:rPr>
      </w:pPr>
      <w:r>
        <w:rPr>
          <w:rStyle w:val="Hyperlink3"/>
        </w:rPr>
        <w:t>(SWZ)</w:t>
      </w:r>
    </w:p>
    <w:p w14:paraId="6B63647E" w14:textId="77777777" w:rsidR="004A3AEB" w:rsidRDefault="00B27E62">
      <w:pPr>
        <w:ind w:left="851"/>
        <w:jc w:val="center"/>
        <w:rPr>
          <w:rStyle w:val="Hyperlink3"/>
        </w:rPr>
      </w:pPr>
      <w:r>
        <w:rPr>
          <w:rFonts w:ascii="Arial" w:hAnsi="Arial"/>
          <w:b/>
          <w:bCs/>
          <w:sz w:val="20"/>
          <w:szCs w:val="20"/>
        </w:rPr>
        <w:t>TRYB PODSTAWOWY BEZ NEGOCJACJI</w:t>
      </w:r>
    </w:p>
    <w:p w14:paraId="5F131DC6" w14:textId="77777777" w:rsidR="004A3AEB" w:rsidRDefault="00B27E62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prowadzony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zgodnie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z </w:t>
      </w:r>
      <w:proofErr w:type="spellStart"/>
      <w:r>
        <w:rPr>
          <w:rFonts w:ascii="Arial" w:hAnsi="Arial"/>
          <w:b/>
          <w:bCs/>
          <w:sz w:val="20"/>
          <w:szCs w:val="20"/>
        </w:rPr>
        <w:t>postanowieniami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ustawy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z </w:t>
      </w:r>
      <w:proofErr w:type="spellStart"/>
      <w:r>
        <w:rPr>
          <w:rFonts w:ascii="Arial" w:hAnsi="Arial"/>
          <w:b/>
          <w:bCs/>
          <w:sz w:val="20"/>
          <w:szCs w:val="20"/>
        </w:rPr>
        <w:t>dnia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11 </w:t>
      </w:r>
      <w:proofErr w:type="spellStart"/>
      <w:r>
        <w:rPr>
          <w:rFonts w:ascii="Arial" w:hAnsi="Arial"/>
          <w:b/>
          <w:bCs/>
          <w:sz w:val="20"/>
          <w:szCs w:val="20"/>
        </w:rPr>
        <w:t>września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2019 r.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/>
          <w:b/>
          <w:bCs/>
          <w:sz w:val="20"/>
          <w:szCs w:val="20"/>
        </w:rPr>
        <w:t>Prawo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zamówień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publicznych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( Dz. U. z 2019 r. </w:t>
      </w:r>
      <w:proofErr w:type="spellStart"/>
      <w:r>
        <w:rPr>
          <w:rFonts w:ascii="Arial" w:hAnsi="Arial"/>
          <w:b/>
          <w:bCs/>
          <w:sz w:val="20"/>
          <w:szCs w:val="20"/>
        </w:rPr>
        <w:t>poz</w:t>
      </w:r>
      <w:proofErr w:type="spellEnd"/>
      <w:r>
        <w:rPr>
          <w:rFonts w:ascii="Arial" w:hAnsi="Arial"/>
          <w:b/>
          <w:bCs/>
          <w:sz w:val="20"/>
          <w:szCs w:val="20"/>
        </w:rPr>
        <w:t>. 2019 z późn.zm)</w:t>
      </w:r>
    </w:p>
    <w:p w14:paraId="7B6A1343" w14:textId="77777777" w:rsidR="004A3AEB" w:rsidRDefault="004A3AEB">
      <w:pPr>
        <w:ind w:left="851"/>
        <w:jc w:val="center"/>
        <w:rPr>
          <w:rFonts w:ascii="Arial" w:eastAsia="Arial" w:hAnsi="Arial" w:cs="Arial"/>
          <w:sz w:val="20"/>
          <w:szCs w:val="20"/>
        </w:rPr>
      </w:pPr>
    </w:p>
    <w:p w14:paraId="2F71E57B" w14:textId="77777777" w:rsidR="004A3AEB" w:rsidRDefault="00B27E62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na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dostawy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pn</w:t>
      </w:r>
      <w:proofErr w:type="spellEnd"/>
      <w:r>
        <w:rPr>
          <w:rFonts w:ascii="Arial" w:hAnsi="Arial"/>
          <w:b/>
          <w:bCs/>
          <w:sz w:val="20"/>
          <w:szCs w:val="20"/>
        </w:rPr>
        <w:t>.:</w:t>
      </w:r>
    </w:p>
    <w:p w14:paraId="3F7D6824" w14:textId="77777777" w:rsidR="004A3AEB" w:rsidRDefault="00B27E62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„</w:t>
      </w:r>
      <w:proofErr w:type="spellStart"/>
      <w:r>
        <w:rPr>
          <w:rFonts w:ascii="Arial" w:hAnsi="Arial"/>
          <w:b/>
          <w:bCs/>
          <w:sz w:val="20"/>
          <w:szCs w:val="20"/>
        </w:rPr>
        <w:t>Zakup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dostawa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zestaw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</w:t>
      </w:r>
      <w:proofErr w:type="spellStart"/>
      <w:r>
        <w:rPr>
          <w:rFonts w:ascii="Arial" w:hAnsi="Arial"/>
          <w:b/>
          <w:bCs/>
          <w:sz w:val="20"/>
          <w:szCs w:val="20"/>
        </w:rPr>
        <w:t>komputerowych</w:t>
      </w:r>
      <w:proofErr w:type="spellEnd"/>
      <w:r>
        <w:rPr>
          <w:rFonts w:ascii="Arial" w:hAnsi="Arial"/>
          <w:b/>
          <w:bCs/>
          <w:sz w:val="20"/>
          <w:szCs w:val="20"/>
        </w:rPr>
        <w:t>"</w:t>
      </w:r>
    </w:p>
    <w:p w14:paraId="4910F95B" w14:textId="77777777" w:rsidR="004A3AEB" w:rsidRDefault="004A3AEB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B3AEE74" w14:textId="77777777" w:rsidR="004A3AEB" w:rsidRDefault="00B27E62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</w:t>
      </w:r>
      <w:proofErr w:type="spellStart"/>
      <w:r>
        <w:rPr>
          <w:rFonts w:ascii="Arial" w:hAnsi="Arial"/>
          <w:b/>
          <w:bCs/>
          <w:sz w:val="20"/>
          <w:szCs w:val="20"/>
        </w:rPr>
        <w:t>ramach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Projektu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pn</w:t>
      </w:r>
      <w:proofErr w:type="spellEnd"/>
      <w:r>
        <w:rPr>
          <w:rFonts w:ascii="Arial" w:hAnsi="Arial"/>
          <w:b/>
          <w:bCs/>
          <w:sz w:val="20"/>
          <w:szCs w:val="20"/>
        </w:rPr>
        <w:t>.: „</w:t>
      </w:r>
      <w:proofErr w:type="spellStart"/>
      <w:r>
        <w:rPr>
          <w:rFonts w:ascii="Arial" w:hAnsi="Arial"/>
          <w:b/>
          <w:bCs/>
          <w:sz w:val="20"/>
          <w:szCs w:val="20"/>
        </w:rPr>
        <w:t>Digitalizacja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zasob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</w:t>
      </w:r>
      <w:proofErr w:type="spellStart"/>
      <w:r>
        <w:rPr>
          <w:rFonts w:ascii="Arial" w:hAnsi="Arial"/>
          <w:b/>
          <w:bCs/>
          <w:sz w:val="20"/>
          <w:szCs w:val="20"/>
        </w:rPr>
        <w:t>będących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 </w:t>
      </w:r>
      <w:proofErr w:type="spellStart"/>
      <w:r>
        <w:rPr>
          <w:rFonts w:ascii="Arial" w:hAnsi="Arial"/>
          <w:b/>
          <w:bCs/>
          <w:sz w:val="20"/>
          <w:szCs w:val="20"/>
        </w:rPr>
        <w:t>posiadaniu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Polskiego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Wydawnictwa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Muzycznego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– </w:t>
      </w:r>
      <w:proofErr w:type="spellStart"/>
      <w:r>
        <w:rPr>
          <w:rFonts w:ascii="Arial" w:hAnsi="Arial"/>
          <w:b/>
          <w:bCs/>
          <w:sz w:val="20"/>
          <w:szCs w:val="20"/>
        </w:rPr>
        <w:t>kontynuacja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”, </w:t>
      </w:r>
      <w:proofErr w:type="spellStart"/>
      <w:r>
        <w:rPr>
          <w:rFonts w:ascii="Arial" w:hAnsi="Arial"/>
          <w:b/>
          <w:bCs/>
          <w:sz w:val="20"/>
          <w:szCs w:val="20"/>
        </w:rPr>
        <w:t>współfinansowanego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środk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/>
          <w:b/>
          <w:bCs/>
          <w:sz w:val="20"/>
          <w:szCs w:val="20"/>
        </w:rPr>
        <w:t>Europejskiego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Funduszu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Rozwoju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Regionalnego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 </w:t>
      </w:r>
      <w:proofErr w:type="spellStart"/>
      <w:r>
        <w:rPr>
          <w:rFonts w:ascii="Arial" w:hAnsi="Arial"/>
          <w:b/>
          <w:bCs/>
          <w:sz w:val="20"/>
          <w:szCs w:val="20"/>
        </w:rPr>
        <w:t>ramach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Programu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Operacyjnego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Polska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Cyfrowa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2014-2020.”</w:t>
      </w:r>
    </w:p>
    <w:p w14:paraId="0EDA9C2E" w14:textId="77777777" w:rsidR="004A3AEB" w:rsidRDefault="004A3AEB">
      <w:pPr>
        <w:ind w:left="85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3A6417D" w14:textId="77777777" w:rsidR="004A3AEB" w:rsidRDefault="004A3AEB">
      <w:pPr>
        <w:ind w:left="851"/>
        <w:jc w:val="center"/>
        <w:rPr>
          <w:rFonts w:ascii="Arial" w:eastAsia="Arial" w:hAnsi="Arial" w:cs="Arial"/>
          <w:sz w:val="20"/>
          <w:szCs w:val="20"/>
        </w:rPr>
      </w:pPr>
    </w:p>
    <w:p w14:paraId="4C2B3BC4" w14:textId="77777777" w:rsidR="004A3AEB" w:rsidRDefault="004A3AEB">
      <w:pPr>
        <w:widowControl w:val="0"/>
        <w:ind w:left="851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4A3AEB" w14:paraId="7C6FD461" w14:textId="77777777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0A2A6" w14:textId="77777777" w:rsidR="004A3AEB" w:rsidRDefault="00B27E62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88FA" w14:textId="77777777" w:rsidR="004A3AEB" w:rsidRDefault="00B27E62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Nazwa Części</w:t>
            </w:r>
          </w:p>
        </w:tc>
      </w:tr>
      <w:tr w:rsidR="004A3AEB" w14:paraId="5E8013AF" w14:textId="77777777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8D4A" w14:textId="77777777" w:rsidR="004A3AEB" w:rsidRDefault="00B27E62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3A0E" w14:textId="77777777" w:rsidR="004A3AEB" w:rsidRDefault="00B27E62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Projektowane postanowienia umowy (</w:t>
            </w:r>
            <w:proofErr w:type="spellStart"/>
            <w:r>
              <w:rPr>
                <w:b/>
                <w:bCs/>
                <w:sz w:val="20"/>
                <w:szCs w:val="20"/>
              </w:rPr>
              <w:t>wz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r umowy);</w:t>
            </w:r>
          </w:p>
        </w:tc>
      </w:tr>
    </w:tbl>
    <w:p w14:paraId="7280104A" w14:textId="77777777" w:rsidR="004A3AEB" w:rsidRDefault="004A3AEB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35FDE06B" w14:textId="77777777" w:rsidR="004A3AEB" w:rsidRDefault="004A3AEB">
      <w:pPr>
        <w:widowControl w:val="0"/>
        <w:ind w:left="851"/>
        <w:jc w:val="center"/>
        <w:rPr>
          <w:rFonts w:ascii="Arial" w:eastAsia="Arial" w:hAnsi="Arial" w:cs="Arial"/>
          <w:sz w:val="20"/>
          <w:szCs w:val="20"/>
        </w:rPr>
      </w:pPr>
    </w:p>
    <w:p w14:paraId="67973452" w14:textId="77777777" w:rsidR="004A3AEB" w:rsidRDefault="004A3AEB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2EBF2A9F" w14:textId="77777777" w:rsidR="004A3AEB" w:rsidRDefault="004A3AEB">
      <w:pPr>
        <w:spacing w:after="120"/>
        <w:rPr>
          <w:rFonts w:ascii="Arial" w:eastAsia="Arial" w:hAnsi="Arial" w:cs="Arial"/>
          <w:sz w:val="20"/>
          <w:szCs w:val="20"/>
        </w:rPr>
      </w:pPr>
    </w:p>
    <w:p w14:paraId="76D2E0C3" w14:textId="77777777" w:rsidR="004A3AEB" w:rsidRDefault="004A3AEB">
      <w:pPr>
        <w:spacing w:after="120"/>
        <w:rPr>
          <w:rFonts w:ascii="Arial" w:eastAsia="Arial" w:hAnsi="Arial" w:cs="Arial"/>
          <w:sz w:val="20"/>
          <w:szCs w:val="20"/>
        </w:rPr>
      </w:pPr>
    </w:p>
    <w:p w14:paraId="1305923A" w14:textId="77777777" w:rsidR="004A3AEB" w:rsidRDefault="004A3AEB">
      <w:pPr>
        <w:spacing w:after="120"/>
        <w:rPr>
          <w:rFonts w:ascii="Arial" w:eastAsia="Arial" w:hAnsi="Arial" w:cs="Arial"/>
          <w:sz w:val="20"/>
          <w:szCs w:val="20"/>
        </w:rPr>
      </w:pPr>
    </w:p>
    <w:p w14:paraId="57C7786F" w14:textId="77777777" w:rsidR="004A3AEB" w:rsidRDefault="004A3AEB">
      <w:pPr>
        <w:pStyle w:val="Default"/>
        <w:tabs>
          <w:tab w:val="left" w:pos="8564"/>
        </w:tabs>
        <w:rPr>
          <w:rStyle w:val="BrakA"/>
          <w:sz w:val="20"/>
          <w:szCs w:val="20"/>
        </w:rPr>
      </w:pPr>
    </w:p>
    <w:p w14:paraId="1A643176" w14:textId="77777777" w:rsidR="004A3AEB" w:rsidRDefault="004A3AEB">
      <w:pPr>
        <w:pStyle w:val="Default"/>
        <w:tabs>
          <w:tab w:val="left" w:pos="8564"/>
        </w:tabs>
        <w:rPr>
          <w:rStyle w:val="BrakA"/>
          <w:sz w:val="20"/>
          <w:szCs w:val="20"/>
        </w:rPr>
      </w:pPr>
    </w:p>
    <w:p w14:paraId="10CA4E5E" w14:textId="77777777" w:rsidR="004A3AEB" w:rsidRDefault="004A3AEB">
      <w:pPr>
        <w:pStyle w:val="Default"/>
        <w:tabs>
          <w:tab w:val="left" w:pos="8564"/>
        </w:tabs>
        <w:rPr>
          <w:rStyle w:val="BrakA"/>
          <w:sz w:val="20"/>
          <w:szCs w:val="20"/>
        </w:rPr>
      </w:pPr>
    </w:p>
    <w:p w14:paraId="3C2D1F1A" w14:textId="77777777" w:rsidR="004A3AEB" w:rsidRDefault="004A3AEB">
      <w:pPr>
        <w:pStyle w:val="Default"/>
        <w:tabs>
          <w:tab w:val="left" w:pos="8564"/>
        </w:tabs>
        <w:rPr>
          <w:rStyle w:val="BrakA"/>
          <w:sz w:val="20"/>
          <w:szCs w:val="20"/>
        </w:rPr>
      </w:pPr>
    </w:p>
    <w:p w14:paraId="2A0EEFB4" w14:textId="77777777" w:rsidR="004A3AEB" w:rsidRDefault="00B27E62">
      <w:r>
        <w:rPr>
          <w:rStyle w:val="Hyperlink3"/>
          <w:rFonts w:ascii="Arial Unicode MS" w:hAnsi="Arial Unicode MS"/>
        </w:rPr>
        <w:br w:type="page"/>
      </w:r>
    </w:p>
    <w:p w14:paraId="1A0E9C44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lastRenderedPageBreak/>
        <w:t>WZ</w:t>
      </w:r>
      <w:r>
        <w:rPr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  <w:lang w:val="en-US"/>
        </w:rPr>
        <w:t>R UMOWY</w:t>
      </w:r>
    </w:p>
    <w:p w14:paraId="3D8DA84E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val="pt-PT"/>
        </w:rPr>
        <w:t>[</w:t>
      </w:r>
      <w:r>
        <w:rPr>
          <w:i/>
          <w:iCs/>
          <w:sz w:val="20"/>
          <w:szCs w:val="20"/>
        </w:rPr>
        <w:t>istotne postanowienia Umowy</w:t>
      </w:r>
      <w:r>
        <w:rPr>
          <w:b/>
          <w:bCs/>
          <w:i/>
          <w:iCs/>
          <w:sz w:val="20"/>
          <w:szCs w:val="20"/>
          <w:lang w:val="pt-PT"/>
        </w:rPr>
        <w:t>]</w:t>
      </w:r>
    </w:p>
    <w:p w14:paraId="7E7E9CBD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5A4FE7C9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zawarta w dniu …………………….. w Krakowie pomiędzy: </w:t>
      </w:r>
    </w:p>
    <w:p w14:paraId="467BDDDD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18FB4AF1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Polskim Wydawnictwem Muzycznym </w:t>
      </w:r>
      <w:r>
        <w:rPr>
          <w:sz w:val="20"/>
          <w:szCs w:val="20"/>
        </w:rPr>
        <w:t>z siedzibą w Krakowie przy al. Krasińskiego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państwową instytucją kultury wpisaną do rejestru instytucji kultury prowadzonego przez Ministra Kultury i Dziedzictwa Narodowego pod nr RIK 92/2016, NIP: 676-250-22-46, REGON 363717113, reprezentowanym przez: </w:t>
      </w:r>
    </w:p>
    <w:p w14:paraId="7B76C95A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</w:p>
    <w:p w14:paraId="17177EAE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zwanym dalej „Zamawiającym” </w:t>
      </w:r>
    </w:p>
    <w:p w14:paraId="7B638BC9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34F68F2A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71DEFC85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………………………………………………………………. </w:t>
      </w:r>
      <w:r>
        <w:rPr>
          <w:sz w:val="20"/>
          <w:szCs w:val="20"/>
        </w:rPr>
        <w:t xml:space="preserve">z siedzibą / miejscem prowadzenia </w:t>
      </w:r>
      <w:proofErr w:type="spellStart"/>
      <w:r>
        <w:rPr>
          <w:sz w:val="20"/>
          <w:szCs w:val="20"/>
        </w:rPr>
        <w:t>działalnoś</w:t>
      </w:r>
      <w:proofErr w:type="spellEnd"/>
      <w:r>
        <w:rPr>
          <w:sz w:val="20"/>
          <w:szCs w:val="20"/>
          <w:lang w:val="it-IT"/>
        </w:rPr>
        <w:t xml:space="preserve">ci </w:t>
      </w:r>
      <w:r>
        <w:rPr>
          <w:sz w:val="20"/>
          <w:szCs w:val="20"/>
        </w:rPr>
        <w:t xml:space="preserve">……………… ………………………………………… zgodnie z wpisem do rejestru </w:t>
      </w:r>
      <w:proofErr w:type="spellStart"/>
      <w:r>
        <w:rPr>
          <w:sz w:val="20"/>
          <w:szCs w:val="20"/>
        </w:rPr>
        <w:t>przedsiębiorc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>
        <w:rPr>
          <w:sz w:val="20"/>
          <w:szCs w:val="20"/>
          <w:lang w:val="de-DE"/>
        </w:rPr>
        <w:t xml:space="preserve">, REGON </w:t>
      </w:r>
      <w:r>
        <w:rPr>
          <w:sz w:val="20"/>
          <w:szCs w:val="20"/>
        </w:rPr>
        <w:t xml:space="preserve">……………………………, reprezentowaną przez: </w:t>
      </w:r>
    </w:p>
    <w:p w14:paraId="128A7859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……………………………………………………, </w:t>
      </w:r>
    </w:p>
    <w:p w14:paraId="6537B5E3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……………………………………………………, </w:t>
      </w:r>
    </w:p>
    <w:p w14:paraId="2549B137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1720461A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zwaną/zwanym dalej „</w:t>
      </w:r>
      <w:r>
        <w:rPr>
          <w:b/>
          <w:bCs/>
          <w:sz w:val="20"/>
          <w:szCs w:val="20"/>
        </w:rPr>
        <w:t>Wykonawcą</w:t>
      </w:r>
      <w:r>
        <w:rPr>
          <w:sz w:val="20"/>
          <w:szCs w:val="20"/>
        </w:rPr>
        <w:t xml:space="preserve">”. </w:t>
      </w:r>
    </w:p>
    <w:p w14:paraId="4C2E12FC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1E9B2896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Zamawiający i Wykonawca zwani są także „</w:t>
      </w:r>
      <w:r>
        <w:rPr>
          <w:b/>
          <w:bCs/>
          <w:sz w:val="20"/>
          <w:szCs w:val="20"/>
        </w:rPr>
        <w:t>Stroną</w:t>
      </w:r>
      <w:r>
        <w:rPr>
          <w:sz w:val="20"/>
          <w:szCs w:val="20"/>
        </w:rPr>
        <w:t>” lub „</w:t>
      </w:r>
      <w:r>
        <w:rPr>
          <w:b/>
          <w:bCs/>
          <w:sz w:val="20"/>
          <w:szCs w:val="20"/>
          <w:lang w:val="it-IT"/>
        </w:rPr>
        <w:t>Stronami</w:t>
      </w:r>
      <w:r>
        <w:rPr>
          <w:sz w:val="20"/>
          <w:szCs w:val="20"/>
        </w:rPr>
        <w:t xml:space="preserve">” </w:t>
      </w:r>
    </w:p>
    <w:p w14:paraId="4170D091" w14:textId="77777777" w:rsidR="004A3AEB" w:rsidRDefault="004A3AEB">
      <w:pPr>
        <w:pStyle w:val="Default"/>
        <w:jc w:val="both"/>
        <w:rPr>
          <w:i/>
          <w:iCs/>
          <w:sz w:val="20"/>
          <w:szCs w:val="20"/>
        </w:rPr>
      </w:pPr>
    </w:p>
    <w:p w14:paraId="1FFE2EDB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W związku z wyborem oferty Wykonawcy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na część/części </w:t>
      </w:r>
      <w:proofErr w:type="spellStart"/>
      <w:r>
        <w:rPr>
          <w:i/>
          <w:iCs/>
          <w:sz w:val="20"/>
          <w:szCs w:val="20"/>
        </w:rPr>
        <w:t>zam</w:t>
      </w:r>
      <w:proofErr w:type="spellEnd"/>
      <w:r>
        <w:rPr>
          <w:i/>
          <w:iCs/>
          <w:sz w:val="20"/>
          <w:szCs w:val="20"/>
          <w:lang w:val="es-ES_tradnl"/>
        </w:rPr>
        <w:t>ó</w:t>
      </w:r>
      <w:proofErr w:type="spellStart"/>
      <w:r>
        <w:rPr>
          <w:i/>
          <w:iCs/>
          <w:sz w:val="20"/>
          <w:szCs w:val="20"/>
        </w:rPr>
        <w:t>wienia</w:t>
      </w:r>
      <w:proofErr w:type="spellEnd"/>
      <w:r>
        <w:rPr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Zadanie nr 1/ Zadanie nr 2/ Zadanie nr 3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w postępowaniu prowadzonym w trybie podstawowym bez negocjacji zgodnie z przepisami ustawy z dnia 11 września 2019 roku Prawo </w:t>
      </w:r>
      <w:proofErr w:type="spellStart"/>
      <w:r>
        <w:rPr>
          <w:i/>
          <w:iCs/>
          <w:sz w:val="20"/>
          <w:szCs w:val="20"/>
        </w:rPr>
        <w:t>zam</w:t>
      </w:r>
      <w:proofErr w:type="spellEnd"/>
      <w:r>
        <w:rPr>
          <w:i/>
          <w:iCs/>
          <w:sz w:val="20"/>
          <w:szCs w:val="20"/>
          <w:lang w:val="es-ES_tradnl"/>
        </w:rPr>
        <w:t>ó</w:t>
      </w:r>
      <w:proofErr w:type="spellStart"/>
      <w:r>
        <w:rPr>
          <w:i/>
          <w:iCs/>
          <w:sz w:val="20"/>
          <w:szCs w:val="20"/>
        </w:rPr>
        <w:t>wień</w:t>
      </w:r>
      <w:proofErr w:type="spellEnd"/>
      <w:r>
        <w:rPr>
          <w:i/>
          <w:iCs/>
          <w:sz w:val="20"/>
          <w:szCs w:val="20"/>
        </w:rPr>
        <w:t xml:space="preserve"> publicznych ( Dz. U. z 2019 r. poz. 2019 z późn.zm), zatytułowanym </w:t>
      </w:r>
      <w:r>
        <w:rPr>
          <w:b/>
          <w:bCs/>
          <w:i/>
          <w:iCs/>
          <w:sz w:val="20"/>
          <w:szCs w:val="20"/>
        </w:rPr>
        <w:t>„Zakup i dostawa zestaw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komputerowych”</w:t>
      </w:r>
      <w:r>
        <w:rPr>
          <w:i/>
          <w:iCs/>
          <w:sz w:val="20"/>
          <w:szCs w:val="20"/>
        </w:rPr>
        <w:t xml:space="preserve"> w ramach projektu „Digitalizacja </w:t>
      </w:r>
      <w:proofErr w:type="spellStart"/>
      <w:r>
        <w:rPr>
          <w:i/>
          <w:iCs/>
          <w:sz w:val="20"/>
          <w:szCs w:val="20"/>
        </w:rPr>
        <w:t>zasob</w:t>
      </w:r>
      <w:proofErr w:type="spellEnd"/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będących w posiadaniu Polskiego Wydawnictwa Muzycznego – kontynuacja”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znak sprawy: </w:t>
      </w:r>
      <w:r>
        <w:rPr>
          <w:b/>
          <w:bCs/>
          <w:i/>
          <w:iCs/>
          <w:sz w:val="20"/>
          <w:szCs w:val="20"/>
        </w:rPr>
        <w:t>ZZP.261.01.</w:t>
      </w:r>
      <w:r>
        <w:rPr>
          <w:b/>
          <w:bCs/>
          <w:i/>
          <w:iCs/>
          <w:sz w:val="20"/>
          <w:szCs w:val="20"/>
          <w:lang w:val="en-US"/>
        </w:rPr>
        <w:t xml:space="preserve">2021 </w:t>
      </w:r>
      <w:r>
        <w:rPr>
          <w:i/>
          <w:iCs/>
          <w:sz w:val="20"/>
          <w:szCs w:val="20"/>
        </w:rPr>
        <w:t xml:space="preserve">została zawarta Umowa następującej </w:t>
      </w:r>
      <w:proofErr w:type="spellStart"/>
      <w:r>
        <w:rPr>
          <w:i/>
          <w:iCs/>
          <w:sz w:val="20"/>
          <w:szCs w:val="20"/>
        </w:rPr>
        <w:t>treś</w:t>
      </w:r>
      <w:proofErr w:type="spellEnd"/>
      <w:r>
        <w:rPr>
          <w:i/>
          <w:iCs/>
          <w:sz w:val="20"/>
          <w:szCs w:val="20"/>
          <w:lang w:val="it-IT"/>
        </w:rPr>
        <w:t xml:space="preserve">ci: </w:t>
      </w:r>
    </w:p>
    <w:p w14:paraId="75585BC6" w14:textId="77777777" w:rsidR="004A3AEB" w:rsidRDefault="004A3AEB">
      <w:pPr>
        <w:pStyle w:val="Default"/>
        <w:jc w:val="both"/>
        <w:rPr>
          <w:b/>
          <w:bCs/>
          <w:sz w:val="20"/>
          <w:szCs w:val="20"/>
        </w:rPr>
      </w:pPr>
    </w:p>
    <w:p w14:paraId="59C5C16D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PRZEDMIOT UMOWY</w:t>
      </w:r>
    </w:p>
    <w:p w14:paraId="129A4E3D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14:paraId="44B83341" w14:textId="77777777" w:rsidR="004A3AEB" w:rsidRDefault="00B27E62">
      <w:pPr>
        <w:pStyle w:val="Default"/>
        <w:spacing w:after="131"/>
        <w:jc w:val="both"/>
        <w:rPr>
          <w:sz w:val="20"/>
          <w:szCs w:val="20"/>
        </w:rPr>
      </w:pPr>
      <w:r>
        <w:rPr>
          <w:sz w:val="20"/>
          <w:szCs w:val="20"/>
        </w:rPr>
        <w:t>1. Przedmiotem Umowy jest:</w:t>
      </w:r>
    </w:p>
    <w:p w14:paraId="69932E2F" w14:textId="77777777" w:rsidR="004A3AEB" w:rsidRDefault="00B27E62">
      <w:pPr>
        <w:pStyle w:val="Default"/>
        <w:spacing w:after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W ramach </w:t>
      </w:r>
      <w:r>
        <w:rPr>
          <w:b/>
          <w:bCs/>
          <w:sz w:val="20"/>
          <w:szCs w:val="20"/>
        </w:rPr>
        <w:t xml:space="preserve">Zadania nr 1 </w:t>
      </w:r>
      <w:r>
        <w:rPr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Zakup oraz dostawa komputer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stacjonarnych i monitor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</w:t>
      </w:r>
      <w:r>
        <w:rPr>
          <w:sz w:val="20"/>
          <w:szCs w:val="20"/>
        </w:rPr>
        <w:t>- dostawa na rzecz Zamawiającego fabrycznie nowych komputer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klasy biznesowej, wyprodukowanych jako całość, posiadających oznaczenie modelu oraz powtarzalną konfigurację przetestowaną przez producenta pod kątem wzajemnej współpracy komponent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oraz zgodności z zainstalowanym systemem (12 szt.), Monitor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LCD do projektowania i </w:t>
      </w:r>
      <w:proofErr w:type="spellStart"/>
      <w:r>
        <w:rPr>
          <w:sz w:val="20"/>
          <w:szCs w:val="20"/>
        </w:rPr>
        <w:t>obr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bki</w:t>
      </w:r>
      <w:proofErr w:type="spellEnd"/>
      <w:r>
        <w:rPr>
          <w:sz w:val="20"/>
          <w:szCs w:val="20"/>
        </w:rPr>
        <w:t xml:space="preserve"> grafiki z funkcją PIVOT (10 szt.), Monitor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LCD do pracy biurowej (5 szt.), Monitor LCD do pracy biurowej z powłoką dotykową (1 szt.), wraz z udzieleniem gwarancji na dostarczony sprzęt, zgodnie z zakresem Załącznika nr 1 do Umowy; </w:t>
      </w:r>
    </w:p>
    <w:p w14:paraId="4E5FBEA7" w14:textId="77777777" w:rsidR="004A3AEB" w:rsidRDefault="00B27E62">
      <w:pPr>
        <w:pStyle w:val="Default"/>
        <w:spacing w:after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 ramach </w:t>
      </w:r>
      <w:r>
        <w:rPr>
          <w:b/>
          <w:bCs/>
          <w:sz w:val="20"/>
          <w:szCs w:val="20"/>
        </w:rPr>
        <w:t xml:space="preserve">Zadania nr 2 </w:t>
      </w:r>
      <w:r>
        <w:rPr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Zakup oraz dostawa komputer</w:t>
      </w:r>
      <w:r>
        <w:rPr>
          <w:b/>
          <w:bCs/>
          <w:sz w:val="20"/>
          <w:szCs w:val="20"/>
          <w:lang w:val="es-ES_tradnl"/>
        </w:rPr>
        <w:t>ó</w:t>
      </w:r>
      <w:proofErr w:type="spellStart"/>
      <w:r>
        <w:rPr>
          <w:b/>
          <w:bCs/>
          <w:sz w:val="20"/>
          <w:szCs w:val="20"/>
          <w:lang w:val="en-US"/>
        </w:rPr>
        <w:t>w</w:t>
      </w:r>
      <w:proofErr w:type="spellEnd"/>
      <w:r>
        <w:rPr>
          <w:b/>
          <w:bCs/>
          <w:sz w:val="20"/>
          <w:szCs w:val="20"/>
          <w:lang w:val="en-US"/>
        </w:rPr>
        <w:t xml:space="preserve"> All in One</w:t>
      </w:r>
      <w:r>
        <w:rPr>
          <w:sz w:val="20"/>
          <w:szCs w:val="20"/>
        </w:rPr>
        <w:t xml:space="preserve"> - dostawa na rzecz Zamawiającego fabrycznie nowych komputer biurowy w obudowie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in One (zintegrowany z monitorem), wyprodukowany jako całość, posiadający oznaczenie modelu oraz powtarzalną konfigurację przetestowaną przez producenta pod kątem wzajemnej współpracy komponent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oraz zgodności z zainstalowanym systemem operacyjnym (2 szt.), wraz z udzieleniem gwarancji na dostarczony sprzęt, zgodnie z zakresem Załącznika nr 1 do Umowy;</w:t>
      </w:r>
    </w:p>
    <w:p w14:paraId="4A21F6FE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W ramach </w:t>
      </w:r>
      <w:r>
        <w:rPr>
          <w:b/>
          <w:bCs/>
          <w:sz w:val="20"/>
          <w:szCs w:val="20"/>
        </w:rPr>
        <w:t xml:space="preserve">Zadania nr 3 </w:t>
      </w:r>
      <w:r>
        <w:rPr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Zakup oraz dostawa komputer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przenośnych</w:t>
      </w:r>
      <w:r>
        <w:rPr>
          <w:sz w:val="20"/>
          <w:szCs w:val="20"/>
        </w:rPr>
        <w:t xml:space="preserve"> - dostawa na rzecz Zamawiającego fabrycznie nowych laptop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biznesowych (3 szt.), wraz z udzieleniem gwarancji na dostarczony sprzęt, zgodnie z zakresem Załącznika nr 1 do Umowy;</w:t>
      </w:r>
    </w:p>
    <w:p w14:paraId="140D3E73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5B2182E4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zwane dalej „</w:t>
      </w:r>
      <w:r>
        <w:rPr>
          <w:b/>
          <w:bCs/>
          <w:sz w:val="20"/>
          <w:szCs w:val="20"/>
        </w:rPr>
        <w:t>Przedmiotem Umowy</w:t>
      </w:r>
      <w:r>
        <w:rPr>
          <w:sz w:val="20"/>
          <w:szCs w:val="20"/>
        </w:rPr>
        <w:t xml:space="preserve">”, zgodnie z ofertą Wykonawcy stanowiącą </w:t>
      </w:r>
      <w:r>
        <w:rPr>
          <w:b/>
          <w:bCs/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do Umowy. </w:t>
      </w:r>
    </w:p>
    <w:p w14:paraId="2FA738C0" w14:textId="77777777" w:rsidR="004A3AEB" w:rsidRDefault="004A3AEB">
      <w:pPr>
        <w:pStyle w:val="Default"/>
        <w:spacing w:after="131"/>
        <w:jc w:val="both"/>
        <w:rPr>
          <w:rStyle w:val="BrakA"/>
          <w:sz w:val="20"/>
          <w:szCs w:val="20"/>
        </w:rPr>
      </w:pPr>
    </w:p>
    <w:p w14:paraId="3D38E203" w14:textId="77777777" w:rsidR="004A3AEB" w:rsidRDefault="00B27E62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Szczegółowe informacje oraz wymagania Zamawiającego do Przedmiotu Umowy, zawarte są w dokumentacji postępowania stanowiącej </w:t>
      </w:r>
      <w:r>
        <w:rPr>
          <w:b/>
          <w:bCs/>
          <w:sz w:val="20"/>
          <w:szCs w:val="20"/>
        </w:rPr>
        <w:t>Załącznik nr 1</w:t>
      </w:r>
      <w:r>
        <w:rPr>
          <w:sz w:val="20"/>
          <w:szCs w:val="20"/>
        </w:rPr>
        <w:t xml:space="preserve"> do niniejszej umowy, w tym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Częś</w:t>
      </w:r>
      <w:proofErr w:type="spellEnd"/>
      <w:r>
        <w:rPr>
          <w:sz w:val="20"/>
          <w:szCs w:val="20"/>
          <w:lang w:val="it-IT"/>
        </w:rPr>
        <w:t xml:space="preserve">ci III SWZ </w:t>
      </w:r>
      <w:r>
        <w:rPr>
          <w:sz w:val="20"/>
          <w:szCs w:val="20"/>
        </w:rPr>
        <w:t xml:space="preserve">– Opis Przedmiotu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14:paraId="4A4352C6" w14:textId="77777777" w:rsidR="004A3AEB" w:rsidRDefault="00B27E62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>3. Wykonawca zapewnia, że dostarczany Przedmiot Umowy jest fabrycznie nowy, nie powystawowy (nieużywany), nieregenerowany, kompletny, wolny od jakichkolwiek wad fizycznych i prawnych, sprawny technicznie – w oryginalnych opakowaniach, pochodzi z oficjalnego kanału dystrybucyjnego producenta oraz nie jest obciążony prawami na rzecz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trzecich, jak r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wnież</w:t>
      </w:r>
      <w:proofErr w:type="spellEnd"/>
      <w:r>
        <w:rPr>
          <w:sz w:val="20"/>
          <w:szCs w:val="20"/>
        </w:rPr>
        <w:t xml:space="preserve"> zachowuje zgodność z warunkami zawartymi w dokumentacji postępowania, w tym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ze Specyfikacją </w:t>
      </w:r>
      <w:proofErr w:type="spellStart"/>
      <w:r>
        <w:rPr>
          <w:sz w:val="20"/>
          <w:szCs w:val="20"/>
        </w:rPr>
        <w:lastRenderedPageBreak/>
        <w:t>Warunk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wraz z jej załącznikami, w tym z Opisem Przedmiotu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>. Przez stwierdzenie "fabrycznie nowy" należy rozumieć sprzęt opakowany oryginalnie (opakowanie musi posiadać zabezpieczenie zastosowane przez producenta). Przez "wadę fizyczną" należy rozumieć r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wnież</w:t>
      </w:r>
      <w:proofErr w:type="spellEnd"/>
      <w:r>
        <w:rPr>
          <w:sz w:val="20"/>
          <w:szCs w:val="20"/>
        </w:rPr>
        <w:t xml:space="preserve"> jakąkolwiek niezgodność z Opisem Przedmiotu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. </w:t>
      </w:r>
    </w:p>
    <w:p w14:paraId="13CB4CED" w14:textId="77777777" w:rsidR="004A3AEB" w:rsidRDefault="00B27E62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>4. Wykonawca przekaże Zamawiającemu pełną dokumentację dla dostarczanego w ramach Umowy sprzętu i oprogramowania standardowo dostarczaną przez ich 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dokumentację gwarancyjną dla sprzętu oraz warunki licencji dla oprogramowania. </w:t>
      </w:r>
    </w:p>
    <w:p w14:paraId="7952CF26" w14:textId="77777777" w:rsidR="004A3AEB" w:rsidRDefault="00B27E62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>5. 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Umowy.</w:t>
      </w:r>
    </w:p>
    <w:p w14:paraId="78E1E7B4" w14:textId="77777777" w:rsidR="004A3AEB" w:rsidRDefault="00B27E62">
      <w:pPr>
        <w:pStyle w:val="Default"/>
        <w:spacing w:after="133"/>
        <w:jc w:val="both"/>
        <w:rPr>
          <w:sz w:val="20"/>
          <w:szCs w:val="20"/>
        </w:rPr>
      </w:pPr>
      <w:r>
        <w:rPr>
          <w:sz w:val="20"/>
          <w:szCs w:val="20"/>
        </w:rPr>
        <w:t>6. Wykonawca jest odpowiedzialny względem Zamawiającego za wszelkie wady fizyczne i prawne oprogramowania, w tym r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wnież</w:t>
      </w:r>
      <w:proofErr w:type="spellEnd"/>
      <w:r>
        <w:rPr>
          <w:sz w:val="20"/>
          <w:szCs w:val="20"/>
        </w:rPr>
        <w:t xml:space="preserve"> za ewentualne roszczenia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trzecich wynikające z naruszenia praw własności intelektualnej lub przemysłowej. W przypadku wystąpienia przez osoby trzecie z roszczeniami z tego tytułu wobec Zamawiającego Wykonawca zobowiązuje się do zwolnienia Zamawiającego z odpowiedzialności w tym zakresie.</w:t>
      </w:r>
    </w:p>
    <w:p w14:paraId="0D82CAD2" w14:textId="77777777" w:rsidR="004A3AEB" w:rsidRDefault="004A3AEB">
      <w:pPr>
        <w:pStyle w:val="Default"/>
        <w:jc w:val="both"/>
        <w:rPr>
          <w:b/>
          <w:bCs/>
          <w:sz w:val="20"/>
          <w:szCs w:val="20"/>
        </w:rPr>
      </w:pPr>
    </w:p>
    <w:p w14:paraId="6DAB9973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TERMIN</w:t>
      </w:r>
    </w:p>
    <w:p w14:paraId="6B2AD5B3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14:paraId="655516DB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Wykonawca zobowiązany jest do dostarczenia Przedmiotu Umowy,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§ 1 ust. 1 w terminie 14 dni od dnia zawarcia umowy.</w:t>
      </w:r>
    </w:p>
    <w:p w14:paraId="0C5ABFE1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107FD8EF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>2. Miejscem dostawy jest siedziba Zamawiającego –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al. Krasińskiego 11a</w:t>
      </w:r>
      <w:r>
        <w:rPr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 xml:space="preserve">Dostawa może się odbyć w dniach roboczych w normalnych godzinach pracy Zamawiającego tj. od 8.00 – 16.00. Zamawiający dopuszcza realizację dostawy w sobotę po uprzednim ustaleniu </w:t>
      </w:r>
      <w:proofErr w:type="spellStart"/>
      <w:r>
        <w:rPr>
          <w:sz w:val="20"/>
          <w:szCs w:val="20"/>
        </w:rPr>
        <w:t>warunk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i terminu dostawy z Zamawiającym. </w:t>
      </w:r>
    </w:p>
    <w:p w14:paraId="13B1F329" w14:textId="77777777" w:rsidR="004A3AEB" w:rsidRDefault="004A3AEB">
      <w:pPr>
        <w:pStyle w:val="Default"/>
        <w:spacing w:after="73"/>
        <w:jc w:val="both"/>
        <w:rPr>
          <w:rStyle w:val="BrakA"/>
          <w:sz w:val="20"/>
          <w:szCs w:val="20"/>
        </w:rPr>
      </w:pPr>
    </w:p>
    <w:p w14:paraId="2CCA376C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Wykonawca każdorazowo na </w:t>
      </w:r>
      <w:proofErr w:type="spellStart"/>
      <w:r>
        <w:rPr>
          <w:sz w:val="20"/>
          <w:szCs w:val="20"/>
        </w:rPr>
        <w:t>sw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j koszt i ryzyko zapewni transport Przedmiotu Umowy do miejsca dostawy. Wykonawca zobowiązuje się do właściwego opakowania dostarczanego sprzętu i oprogramowania w </w:t>
      </w:r>
      <w:proofErr w:type="spellStart"/>
      <w:r>
        <w:rPr>
          <w:sz w:val="20"/>
          <w:szCs w:val="20"/>
        </w:rPr>
        <w:t>spos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zabezpieczający przed zniszczeniem </w:t>
      </w:r>
      <w:bookmarkStart w:id="1" w:name="_Hlk59709299"/>
      <w:r>
        <w:rPr>
          <w:sz w:val="20"/>
          <w:szCs w:val="20"/>
        </w:rPr>
        <w:t>oraz rozładowania i wniesienia go do siedziby Zamawiającego</w:t>
      </w:r>
      <w:bookmarkEnd w:id="1"/>
      <w:r>
        <w:rPr>
          <w:sz w:val="20"/>
          <w:szCs w:val="20"/>
        </w:rPr>
        <w:t xml:space="preserve">. </w:t>
      </w:r>
    </w:p>
    <w:p w14:paraId="64BD07AB" w14:textId="77777777" w:rsidR="004A3AEB" w:rsidRDefault="004A3AEB">
      <w:pPr>
        <w:pStyle w:val="Default"/>
        <w:spacing w:after="73"/>
        <w:jc w:val="both"/>
        <w:rPr>
          <w:rStyle w:val="BrakA"/>
          <w:sz w:val="20"/>
          <w:szCs w:val="20"/>
        </w:rPr>
      </w:pPr>
    </w:p>
    <w:p w14:paraId="42DC185E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Prawidłowość realizacji dostawy zostanie potwierdzona protokołem odbioru. </w:t>
      </w:r>
    </w:p>
    <w:p w14:paraId="109FA18C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570531B4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 przypadku dostawy Przedmiotu Umowy niezgodnego z Umową lub dotkniętego wadami fizycznymi lub prawnymi, Zamawiający nie przyjmie dostawy. Wykonawcy nie przysługują z tego tytułu żadne roszczenia wobec Zamawiającego. Wykonawca zobowiązany jest na własny koszt i ryzyko odebrać wadliwy Przedmiot Umowy i dostarczyć niezwłocznie (jednak nie później niż w terminie 5 dni roboczych) Przedmiot Umowy wolny od wad. </w:t>
      </w:r>
    </w:p>
    <w:p w14:paraId="7D50A8EB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1A6D3A1B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OSOBY UPOWA</w:t>
      </w:r>
      <w:r>
        <w:rPr>
          <w:b/>
          <w:bCs/>
          <w:sz w:val="20"/>
          <w:szCs w:val="20"/>
        </w:rPr>
        <w:t>Ż</w:t>
      </w:r>
      <w:r>
        <w:rPr>
          <w:b/>
          <w:bCs/>
          <w:sz w:val="20"/>
          <w:szCs w:val="20"/>
          <w:lang w:val="de-DE"/>
        </w:rPr>
        <w:t>NIONE DO KONTAKT</w:t>
      </w:r>
      <w:r>
        <w:rPr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  <w:lang w:val="de-DE"/>
        </w:rPr>
        <w:t>W</w:t>
      </w:r>
    </w:p>
    <w:p w14:paraId="6B5AE5AA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14:paraId="19298C04" w14:textId="77777777" w:rsidR="004A3AEB" w:rsidRDefault="00B27E62">
      <w:pPr>
        <w:pStyle w:val="Default"/>
        <w:numPr>
          <w:ilvl w:val="0"/>
          <w:numId w:val="2"/>
        </w:numPr>
        <w:spacing w:after="73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Na potrzeby realizacji niniejszej Umowy osobami upoważnionymi do kontakt</w:t>
      </w:r>
      <w:r>
        <w:rPr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będą: </w:t>
      </w:r>
    </w:p>
    <w:p w14:paraId="69ED4699" w14:textId="77777777" w:rsidR="004A3AEB" w:rsidRDefault="00B27E62">
      <w:pPr>
        <w:pStyle w:val="Default"/>
        <w:numPr>
          <w:ilvl w:val="1"/>
          <w:numId w:val="4"/>
        </w:numPr>
        <w:spacing w:after="73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ze strony Zamawiającego: ………, nr tel. ………….., adres e-mail: …………; oraz </w:t>
      </w:r>
    </w:p>
    <w:p w14:paraId="4EBA50EB" w14:textId="77777777" w:rsidR="004A3AEB" w:rsidRDefault="00B27E62">
      <w:pPr>
        <w:pStyle w:val="Default"/>
        <w:numPr>
          <w:ilvl w:val="1"/>
          <w:numId w:val="4"/>
        </w:numPr>
        <w:spacing w:after="73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ze strony Wykonawcy: ………, nr tel. ………….., adres e-mail: ……………. </w:t>
      </w:r>
    </w:p>
    <w:p w14:paraId="5CBF3271" w14:textId="77777777" w:rsidR="004A3AEB" w:rsidRDefault="004A3AEB">
      <w:pPr>
        <w:pStyle w:val="Default"/>
        <w:spacing w:after="73"/>
        <w:jc w:val="both"/>
        <w:rPr>
          <w:rStyle w:val="BrakA"/>
          <w:sz w:val="20"/>
          <w:szCs w:val="20"/>
        </w:rPr>
      </w:pPr>
    </w:p>
    <w:p w14:paraId="2DFF088C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>2. Strony zobowiązują się do niezwłocznego informowania o zmianie wszelkich danych adresowych lub danych kontaktowych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upoważnionych do kontakt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zmiana taka nie wymaga zawarcia aneksu w formie pisemnej. </w:t>
      </w:r>
    </w:p>
    <w:p w14:paraId="2BF7A120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55ED204A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przypadku niepowiadomienia o zmianie danych adresowych lub kontaktowych wszelkie doręczenia dokonane na adres dotychczasowy uznaje się za skuteczne, a Strona,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nie poinformowała o zmianie odpowiada za wynikłą stąd szkodę. </w:t>
      </w:r>
    </w:p>
    <w:p w14:paraId="04FCA4A8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6B45787A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WYNAGRODZENIE</w:t>
      </w:r>
    </w:p>
    <w:p w14:paraId="632BCA0B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14:paraId="21F2ED3A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 tytułu realizacji Umowy Wykonawcy przysługuje wynagrodzenie w </w:t>
      </w:r>
      <w:proofErr w:type="spellStart"/>
      <w:r>
        <w:rPr>
          <w:sz w:val="20"/>
          <w:szCs w:val="20"/>
        </w:rPr>
        <w:t>wysokoś</w:t>
      </w:r>
      <w:proofErr w:type="spellEnd"/>
      <w:r>
        <w:rPr>
          <w:sz w:val="20"/>
          <w:szCs w:val="20"/>
          <w:lang w:val="it-IT"/>
        </w:rPr>
        <w:t xml:space="preserve">ci brutto </w:t>
      </w:r>
      <w:r>
        <w:rPr>
          <w:sz w:val="20"/>
          <w:szCs w:val="20"/>
        </w:rPr>
        <w:t>……………</w:t>
      </w:r>
      <w:r>
        <w:rPr>
          <w:sz w:val="20"/>
          <w:szCs w:val="20"/>
          <w:lang w:val="de-DE"/>
        </w:rPr>
        <w:t>. z</w:t>
      </w:r>
      <w:r>
        <w:rPr>
          <w:sz w:val="20"/>
          <w:szCs w:val="20"/>
        </w:rPr>
        <w:t>ł (słownie: ……</w:t>
      </w:r>
      <w:r>
        <w:rPr>
          <w:sz w:val="20"/>
          <w:szCs w:val="20"/>
          <w:lang w:val="de-DE"/>
        </w:rPr>
        <w:t>. z</w:t>
      </w:r>
      <w:r>
        <w:rPr>
          <w:sz w:val="20"/>
          <w:szCs w:val="20"/>
        </w:rPr>
        <w:t>ł), w tym należny podatek VAT</w:t>
      </w:r>
      <w:bookmarkStart w:id="2" w:name="_Hlk59703842"/>
      <w:r>
        <w:rPr>
          <w:sz w:val="20"/>
          <w:szCs w:val="20"/>
        </w:rPr>
        <w:t>.</w:t>
      </w:r>
      <w:bookmarkEnd w:id="2"/>
    </w:p>
    <w:p w14:paraId="7F838CC1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74BBBB46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Wynagrodzenie wskazane w ust. 1, zawiera wszystkie niezbędne koszty i opłaty, podatki oraz koszty po stronie Wykonawcy związane z prawidłową realizacją Przedmiotu Umowy.</w:t>
      </w:r>
    </w:p>
    <w:p w14:paraId="610C73AC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35BE8871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Rozliczenie dostaw zostanie dokonane w oparciu o ilość faktycznie dostarczonego sprzętu i oprogramowania, przy uwzględnieniu cen jednostkowych określonych dla Przedmiotu Umowy, a wskazanych w Załączniku nr 2 do Umowy. </w:t>
      </w:r>
    </w:p>
    <w:p w14:paraId="698533A9" w14:textId="77777777" w:rsidR="004A3AEB" w:rsidRDefault="004A3AEB">
      <w:pPr>
        <w:pStyle w:val="Default"/>
        <w:spacing w:after="73"/>
        <w:jc w:val="both"/>
        <w:rPr>
          <w:rStyle w:val="BrakA"/>
          <w:sz w:val="20"/>
          <w:szCs w:val="20"/>
        </w:rPr>
      </w:pPr>
    </w:p>
    <w:p w14:paraId="361BC7B7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Po prawidłowym dostarczeniu Przedmiotu Umowy Zamawiający zapłaci wynagrodzenie przelewem na wskazany na fakturze rachunek bankowy Wykonawcy w terminie do 30 dni od daty doręczenia Zamawiającemu wystawionej prawidłowo i zgodnie z Umową faktury. Na fakturze Wykonawca zobowiązany jest podać numer Umowy. </w:t>
      </w:r>
    </w:p>
    <w:p w14:paraId="62C991D8" w14:textId="77777777" w:rsidR="004A3AEB" w:rsidRDefault="004A3AEB">
      <w:pPr>
        <w:pStyle w:val="Default"/>
        <w:spacing w:after="73"/>
        <w:jc w:val="both"/>
        <w:rPr>
          <w:rStyle w:val="BrakA"/>
          <w:sz w:val="20"/>
          <w:szCs w:val="20"/>
        </w:rPr>
      </w:pPr>
    </w:p>
    <w:p w14:paraId="69ECE78E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Zgodnie z art. 4 ust. 1 ustawy z dnia 9 listopada 2018 r. o elektronicznym fakturowaniu w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wieniach</w:t>
      </w:r>
      <w:proofErr w:type="spellEnd"/>
      <w:r>
        <w:rPr>
          <w:sz w:val="20"/>
          <w:szCs w:val="20"/>
        </w:rPr>
        <w:t xml:space="preserve"> publicznych, koncesjach na roboty budowlane lub usługi oraz partnerstwie publiczno-prywatnym (Dz.U. z 2020 r. poz. 1666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 </w:t>
      </w:r>
    </w:p>
    <w:p w14:paraId="407C157E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>6. W zakresie, w jakim do niniejszej Umowy znajdują zastosowanie wynikające z powszechnie obowiązujących przepis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prawa obowiązki związane ze stosowaniem mechanizmu podzielonej </w:t>
      </w:r>
      <w:proofErr w:type="spellStart"/>
      <w:r>
        <w:rPr>
          <w:sz w:val="20"/>
          <w:szCs w:val="20"/>
        </w:rPr>
        <w:t>płatnoś</w:t>
      </w:r>
      <w:proofErr w:type="spellEnd"/>
      <w:r>
        <w:rPr>
          <w:sz w:val="20"/>
          <w:szCs w:val="20"/>
          <w:lang w:val="en-US"/>
        </w:rPr>
        <w:t>ci (</w:t>
      </w:r>
      <w:proofErr w:type="spellStart"/>
      <w:r>
        <w:rPr>
          <w:sz w:val="20"/>
          <w:szCs w:val="20"/>
          <w:lang w:val="en-US"/>
        </w:rPr>
        <w:t>tzw</w:t>
      </w:r>
      <w:proofErr w:type="spellEnd"/>
      <w:r>
        <w:rPr>
          <w:sz w:val="20"/>
          <w:szCs w:val="20"/>
          <w:lang w:val="en-US"/>
        </w:rPr>
        <w:t>. split payment)</w:t>
      </w:r>
      <w:r>
        <w:rPr>
          <w:sz w:val="20"/>
          <w:szCs w:val="20"/>
        </w:rPr>
        <w:t xml:space="preserve">, Wykonawca zobowiązany jest poprawnie wykonać ww. obowiązku, w tym prawidłowo oznaczyć wystawiane </w:t>
      </w:r>
      <w:r>
        <w:rPr>
          <w:sz w:val="20"/>
          <w:szCs w:val="20"/>
          <w:lang w:val="sv-SE"/>
        </w:rPr>
        <w:t>faktur</w:t>
      </w:r>
      <w:r>
        <w:rPr>
          <w:sz w:val="20"/>
          <w:szCs w:val="20"/>
        </w:rPr>
        <w:t>y.</w:t>
      </w:r>
    </w:p>
    <w:p w14:paraId="7351539E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1201D43B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Wykonawca powinien wystawić </w:t>
      </w:r>
      <w:r>
        <w:rPr>
          <w:sz w:val="20"/>
          <w:szCs w:val="20"/>
          <w:lang w:val="sv-SE"/>
        </w:rPr>
        <w:t>faktur</w:t>
      </w:r>
      <w:r>
        <w:rPr>
          <w:sz w:val="20"/>
          <w:szCs w:val="20"/>
        </w:rPr>
        <w:t xml:space="preserve">ę używając następujących danych Zamawiającego: </w:t>
      </w:r>
    </w:p>
    <w:p w14:paraId="6B378A69" w14:textId="77777777" w:rsidR="004A3AEB" w:rsidRDefault="004A3AEB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4CC5DA13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Polskie Wydawnictwo Muzyczne </w:t>
      </w:r>
    </w:p>
    <w:p w14:paraId="5D4BF586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val="pt-PT"/>
        </w:rPr>
        <w:t>al. Krasi</w:t>
      </w:r>
      <w:proofErr w:type="spellStart"/>
      <w:r>
        <w:rPr>
          <w:b/>
          <w:bCs/>
          <w:i/>
          <w:iCs/>
          <w:sz w:val="20"/>
          <w:szCs w:val="20"/>
        </w:rPr>
        <w:t>ńskiego</w:t>
      </w:r>
      <w:proofErr w:type="spellEnd"/>
      <w:r>
        <w:rPr>
          <w:b/>
          <w:bCs/>
          <w:i/>
          <w:iCs/>
          <w:sz w:val="20"/>
          <w:szCs w:val="20"/>
        </w:rPr>
        <w:t xml:space="preserve"> 11a </w:t>
      </w:r>
    </w:p>
    <w:p w14:paraId="461701BA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31- 111 Krak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 xml:space="preserve">w, </w:t>
      </w:r>
    </w:p>
    <w:p w14:paraId="7BAA138F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NIP: 676-250-22-46 </w:t>
      </w:r>
    </w:p>
    <w:p w14:paraId="46BD50BB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val="de-DE"/>
        </w:rPr>
        <w:t xml:space="preserve">REGON: 363717113 </w:t>
      </w:r>
    </w:p>
    <w:p w14:paraId="67CEF278" w14:textId="77777777" w:rsidR="004A3AEB" w:rsidRDefault="004A3AEB">
      <w:pPr>
        <w:pStyle w:val="Default"/>
        <w:spacing w:after="71"/>
        <w:jc w:val="both"/>
        <w:rPr>
          <w:rStyle w:val="BrakA"/>
          <w:sz w:val="20"/>
          <w:szCs w:val="20"/>
        </w:rPr>
      </w:pPr>
    </w:p>
    <w:p w14:paraId="0938CBF3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Za termin zapłaty Strony przyjmują </w:t>
      </w:r>
      <w:r>
        <w:rPr>
          <w:sz w:val="20"/>
          <w:szCs w:val="20"/>
          <w:lang w:val="nl-NL"/>
        </w:rPr>
        <w:t>dat</w:t>
      </w:r>
      <w:r>
        <w:rPr>
          <w:sz w:val="20"/>
          <w:szCs w:val="20"/>
        </w:rPr>
        <w:t xml:space="preserve">ę obciążenia rachunku bankowego Zamawiającego. </w:t>
      </w:r>
    </w:p>
    <w:p w14:paraId="62F4E166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6777E1C4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Cesja wierzytelności Wykonawcy w stosunku do Zamawiającego może nastąpić wyłącznie za zgodą Zamawiającego, wyrażoną pod rygorem nieważności w formie pisemnej. </w:t>
      </w:r>
    </w:p>
    <w:p w14:paraId="7D1D02A0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5CFABFF1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GWARANCJA</w:t>
      </w:r>
    </w:p>
    <w:p w14:paraId="1AA2584B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14:paraId="6122039F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Wykonawca udziela gwarancji niezawodnego działania na Przedmiot Umowy dostarczony na podstawie niniejszej Umowy na okres:</w:t>
      </w:r>
    </w:p>
    <w:p w14:paraId="70F1C473" w14:textId="77777777" w:rsidR="004A3AEB" w:rsidRDefault="004A3AEB">
      <w:pPr>
        <w:pStyle w:val="Default"/>
        <w:spacing w:after="71"/>
        <w:jc w:val="both"/>
        <w:rPr>
          <w:i/>
          <w:iCs/>
          <w:sz w:val="20"/>
          <w:szCs w:val="20"/>
        </w:rPr>
      </w:pPr>
    </w:p>
    <w:p w14:paraId="060A59E1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</w:t>
      </w:r>
      <w:bookmarkStart w:id="3" w:name="_Hlk59703870"/>
      <w:r>
        <w:rPr>
          <w:i/>
          <w:iCs/>
          <w:sz w:val="20"/>
          <w:szCs w:val="20"/>
        </w:rPr>
        <w:t>… miesięcy (Zadanie nr 1);</w:t>
      </w:r>
      <w:bookmarkEnd w:id="3"/>
    </w:p>
    <w:p w14:paraId="5626C801" w14:textId="77777777" w:rsidR="004A3AEB" w:rsidRDefault="004A3AEB">
      <w:pPr>
        <w:pStyle w:val="Default"/>
        <w:spacing w:after="71"/>
        <w:jc w:val="both"/>
        <w:rPr>
          <w:i/>
          <w:iCs/>
          <w:sz w:val="20"/>
          <w:szCs w:val="20"/>
        </w:rPr>
      </w:pPr>
    </w:p>
    <w:p w14:paraId="28D3C234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2) … miesięcy (Zadanie nr 2);</w:t>
      </w:r>
    </w:p>
    <w:p w14:paraId="5ECE17AF" w14:textId="77777777" w:rsidR="004A3AEB" w:rsidRDefault="004A3AEB">
      <w:pPr>
        <w:pStyle w:val="Default"/>
        <w:spacing w:after="71"/>
        <w:jc w:val="both"/>
        <w:rPr>
          <w:i/>
          <w:iCs/>
          <w:sz w:val="20"/>
          <w:szCs w:val="20"/>
        </w:rPr>
      </w:pPr>
    </w:p>
    <w:p w14:paraId="236F89C4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3) … miesięcy (Zadanie nr 3);</w:t>
      </w:r>
    </w:p>
    <w:p w14:paraId="0904DAFB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1A517A32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Okres gwarancji liczony będzie od dnia podpisania przez Zamawiającego protokołu odbioru Przedmiotu Umowy bez zastrzeżeń.</w:t>
      </w:r>
    </w:p>
    <w:p w14:paraId="42C98DAE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494D2AEC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 Wykonawca może wykonywać swoje zobowiązania z tytułu gwarancji w oparciu o gwarancję producenta sprzętu lub producenta oprogramowania.</w:t>
      </w:r>
    </w:p>
    <w:p w14:paraId="307469FD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7D12E8F8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Gwarancja obejmuje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wszystkie wykryte podczas eksploatacji nieprawidłowości w działaniu sprzętu lub oprogramowania powstałe w czasie poprawnego, zgodnego z instrukcją użytkowania. </w:t>
      </w:r>
    </w:p>
    <w:p w14:paraId="59807F08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3196495F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W ramach gwarancji Wykonawca zobowiązuje się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</w:t>
      </w:r>
      <w:proofErr w:type="spellEnd"/>
      <w:r>
        <w:rPr>
          <w:sz w:val="20"/>
          <w:szCs w:val="20"/>
          <w:lang w:val="it-IT"/>
        </w:rPr>
        <w:t xml:space="preserve">ci do: </w:t>
      </w:r>
    </w:p>
    <w:p w14:paraId="6D8997D4" w14:textId="77777777" w:rsidR="004A3AEB" w:rsidRDefault="004A3AEB">
      <w:pPr>
        <w:pStyle w:val="Default"/>
        <w:spacing w:after="13"/>
        <w:jc w:val="both"/>
        <w:rPr>
          <w:rStyle w:val="BrakA"/>
          <w:sz w:val="20"/>
          <w:szCs w:val="20"/>
        </w:rPr>
      </w:pPr>
    </w:p>
    <w:p w14:paraId="52928372" w14:textId="77777777" w:rsidR="004A3AEB" w:rsidRDefault="00B27E62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przystąpienia do usunięcia lub naprawy nieprawidłowości w działaniu sprzętu lub oprogramowania spowodowanych wadami technicznymi, technologicznymi i materiałowymi, przy wykorzystaniu nowych, nieregenerowanych, nieużywanych części lub podzespołów, w miejscu użytkowania w następnym dniu roboczym po dniu zgłoszenia dokonanego zgodnie z pkt 2) (dalej jako: „tryb NBD”); </w:t>
      </w:r>
    </w:p>
    <w:p w14:paraId="59C987C0" w14:textId="77777777" w:rsidR="004A3AEB" w:rsidRDefault="004A3AEB">
      <w:pPr>
        <w:pStyle w:val="Default"/>
        <w:spacing w:after="13"/>
        <w:jc w:val="both"/>
        <w:rPr>
          <w:rStyle w:val="BrakA"/>
          <w:sz w:val="20"/>
          <w:szCs w:val="20"/>
        </w:rPr>
      </w:pPr>
    </w:p>
    <w:p w14:paraId="2369BAB3" w14:textId="77777777" w:rsidR="004A3AEB" w:rsidRDefault="00B27E62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przyjmowania od Zamawiającego zgłoszeń dotyczących usterek, wad lub uszkodzeń sprzętu. Reklamacje przyjmowane będą w trybie 365x7x24, reklamacje składane będą telefonicznie pod numerem: … lub za pośrednictwem e-mail pod adresem: …; </w:t>
      </w:r>
    </w:p>
    <w:p w14:paraId="2A2C38B9" w14:textId="77777777" w:rsidR="004A3AEB" w:rsidRDefault="00B27E62">
      <w:pPr>
        <w:pStyle w:val="Default"/>
        <w:jc w:val="both"/>
        <w:rPr>
          <w:rStyle w:val="BrakA"/>
          <w:sz w:val="20"/>
          <w:szCs w:val="20"/>
        </w:rPr>
      </w:pPr>
      <w:r>
        <w:rPr>
          <w:rStyle w:val="BrakA"/>
          <w:sz w:val="20"/>
          <w:szCs w:val="20"/>
        </w:rPr>
        <w:br/>
      </w:r>
    </w:p>
    <w:p w14:paraId="7D88E6EC" w14:textId="3555418C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t xml:space="preserve"> </w:t>
      </w:r>
      <w:r>
        <w:rPr>
          <w:sz w:val="20"/>
          <w:szCs w:val="20"/>
        </w:rPr>
        <w:t>dostarczenia Zamawiającemu sprzętu zastępczego w przypadku, gdy naprawa sprzętu wyniesie dłużej niż 1 dzień roboczy, liczony od zgłoszenia Zamawiającego dokonanego zgodnie z pkt 2). Sprzęt zastępczy musi posiadać parametry co najmniej takie jak sprzęt objęty gwarancją. Wykonawca jest zobowiązany do dostarczenia sp</w:t>
      </w:r>
      <w:bookmarkStart w:id="4" w:name="_GoBack"/>
      <w:r>
        <w:rPr>
          <w:sz w:val="20"/>
          <w:szCs w:val="20"/>
        </w:rPr>
        <w:t>r</w:t>
      </w:r>
      <w:bookmarkEnd w:id="4"/>
      <w:r w:rsidR="00543157">
        <w:rPr>
          <w:sz w:val="20"/>
          <w:szCs w:val="20"/>
        </w:rPr>
        <w:t>zętu zastępczego w terminie do 2 dni</w:t>
      </w:r>
      <w:r>
        <w:rPr>
          <w:sz w:val="20"/>
          <w:szCs w:val="20"/>
        </w:rPr>
        <w:t xml:space="preserve"> </w:t>
      </w:r>
      <w:r w:rsidR="00543157">
        <w:rPr>
          <w:sz w:val="20"/>
          <w:szCs w:val="20"/>
        </w:rPr>
        <w:t>roboczych</w:t>
      </w:r>
      <w:r>
        <w:rPr>
          <w:sz w:val="20"/>
          <w:szCs w:val="20"/>
        </w:rPr>
        <w:t xml:space="preserve"> od dnia zgłoszenia potrzeby przez Zamawiającego, z zastrzeżeniem, iż uszkodzone dyski pozostają własnością Zamawiającego;</w:t>
      </w:r>
    </w:p>
    <w:p w14:paraId="080FE426" w14:textId="77777777" w:rsidR="004A3AEB" w:rsidRDefault="00B27E62">
      <w:pPr>
        <w:pStyle w:val="Default"/>
        <w:jc w:val="both"/>
        <w:rPr>
          <w:rStyle w:val="BrakA"/>
          <w:sz w:val="20"/>
          <w:szCs w:val="20"/>
        </w:rPr>
      </w:pPr>
      <w:r>
        <w:rPr>
          <w:rStyle w:val="BrakA"/>
          <w:sz w:val="20"/>
          <w:szCs w:val="20"/>
        </w:rPr>
        <w:br/>
      </w:r>
    </w:p>
    <w:p w14:paraId="64B03562" w14:textId="33F8F510" w:rsidR="004A3AEB" w:rsidRDefault="00B27E62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4) świadczenia usług gwarancyjnych w miejscu użytkowania sprzętu za pośrednictwem Wykonawcy lub producenta lub w autoryzowanym serwisie producenta w trybie NBD;</w:t>
      </w:r>
    </w:p>
    <w:p w14:paraId="56FCD78D" w14:textId="77777777" w:rsidR="004A3AEB" w:rsidRDefault="004A3AEB">
      <w:pPr>
        <w:pStyle w:val="Default"/>
        <w:spacing w:after="13"/>
        <w:jc w:val="both"/>
        <w:rPr>
          <w:rStyle w:val="BrakA"/>
          <w:sz w:val="20"/>
          <w:szCs w:val="20"/>
        </w:rPr>
      </w:pPr>
    </w:p>
    <w:p w14:paraId="3CE62C17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5) świadczenia usług gwarancyjnych w ramach wynagrodzenia określonego w Umowie. W ramach udzielonej gwarancji Wykonawca pokrywa r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wnież</w:t>
      </w:r>
      <w:proofErr w:type="spellEnd"/>
      <w:r>
        <w:rPr>
          <w:sz w:val="20"/>
          <w:szCs w:val="20"/>
        </w:rPr>
        <w:t xml:space="preserve"> koszty odbioru wadliwego sprzętu od Zamawiającego oraz dostarczenia Zamawiającemu sprzętu zastępczego; </w:t>
      </w:r>
    </w:p>
    <w:p w14:paraId="65364F76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6F934B4A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Okres gwarancji ulega stosownemu wydłużeniu o okres naprawy sprzętu. </w:t>
      </w:r>
    </w:p>
    <w:p w14:paraId="00BC4588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51C41865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Zamawiającemu przysługuje rękojmia za wady fizyczne i prawne dostarczonego sprzętu lub oprogramowania zgodnie z przepisami ustawy z dnia 23 kwietnia 1964 roku Kodeks cywilny (Dz.U z 2020 r. poz. 2320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 Okres rękojmi jest r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wny</w:t>
      </w:r>
      <w:proofErr w:type="spellEnd"/>
      <w:r>
        <w:rPr>
          <w:sz w:val="20"/>
          <w:szCs w:val="20"/>
        </w:rPr>
        <w:t xml:space="preserve"> okresowi gwarancji. </w:t>
      </w:r>
    </w:p>
    <w:p w14:paraId="6AE8B80D" w14:textId="77777777" w:rsidR="004A3AEB" w:rsidRDefault="004A3AEB">
      <w:pPr>
        <w:pStyle w:val="Default"/>
        <w:jc w:val="both"/>
        <w:rPr>
          <w:sz w:val="20"/>
          <w:szCs w:val="20"/>
        </w:rPr>
      </w:pPr>
    </w:p>
    <w:p w14:paraId="7CE9BC76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PODWYKONAWCY</w:t>
      </w:r>
    </w:p>
    <w:p w14:paraId="2DEFF0E1" w14:textId="77777777" w:rsidR="004A3AEB" w:rsidRDefault="00B27E6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14:paraId="68F8C4DF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2AA596C0" w14:textId="77777777" w:rsidR="004A3AEB" w:rsidRDefault="00B27E62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Wykonawca oświadcza, że na dzień zawarcia Umowy </w:t>
      </w:r>
      <w:r>
        <w:rPr>
          <w:i/>
          <w:iCs/>
          <w:sz w:val="20"/>
          <w:szCs w:val="20"/>
        </w:rPr>
        <w:t xml:space="preserve">nie powierza/powierza* </w:t>
      </w:r>
      <w:r>
        <w:rPr>
          <w:sz w:val="20"/>
          <w:szCs w:val="20"/>
        </w:rPr>
        <w:t xml:space="preserve">wskazane poniżej części/elementy Przedmiotu Umowy …………………………………… do wykonania </w:t>
      </w:r>
      <w:r>
        <w:rPr>
          <w:i/>
          <w:iCs/>
          <w:sz w:val="20"/>
          <w:szCs w:val="20"/>
        </w:rPr>
        <w:t xml:space="preserve">następującym podwykonawcom: ……………………………………*. </w:t>
      </w:r>
    </w:p>
    <w:p w14:paraId="2D950145" w14:textId="77777777" w:rsidR="004A3AEB" w:rsidRDefault="004A3AEB">
      <w:pPr>
        <w:pStyle w:val="Default"/>
        <w:spacing w:after="52"/>
        <w:jc w:val="both"/>
        <w:rPr>
          <w:rStyle w:val="BrakA"/>
          <w:sz w:val="20"/>
          <w:szCs w:val="20"/>
        </w:rPr>
      </w:pPr>
    </w:p>
    <w:p w14:paraId="485E6C6A" w14:textId="77777777" w:rsidR="004A3AEB" w:rsidRDefault="00B27E62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Wykonawca zobowiązany jest do zawiadamiania Zamawiającego o wszelkich zmianach w zakresie realizacji Umowy przez </w:t>
      </w:r>
      <w:proofErr w:type="spellStart"/>
      <w:r>
        <w:rPr>
          <w:sz w:val="20"/>
          <w:szCs w:val="20"/>
        </w:rPr>
        <w:t>podwykonawc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w tym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przekazywania informacji na temat nowych </w:t>
      </w:r>
      <w:proofErr w:type="spellStart"/>
      <w:r>
        <w:rPr>
          <w:sz w:val="20"/>
          <w:szCs w:val="20"/>
        </w:rPr>
        <w:t>podwykonawc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w. </w:t>
      </w:r>
    </w:p>
    <w:p w14:paraId="6971E8C2" w14:textId="77777777" w:rsidR="004A3AEB" w:rsidRDefault="004A3AEB">
      <w:pPr>
        <w:pStyle w:val="Default"/>
        <w:spacing w:after="52"/>
        <w:jc w:val="both"/>
        <w:rPr>
          <w:rStyle w:val="BrakA"/>
          <w:sz w:val="20"/>
          <w:szCs w:val="20"/>
        </w:rPr>
      </w:pPr>
    </w:p>
    <w:p w14:paraId="51FB5AE7" w14:textId="77777777" w:rsidR="004A3AEB" w:rsidRDefault="00B27E62">
      <w:pPr>
        <w:pStyle w:val="Default"/>
        <w:spacing w:after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Zmiana </w:t>
      </w:r>
      <w:proofErr w:type="spellStart"/>
      <w:r>
        <w:rPr>
          <w:sz w:val="20"/>
          <w:szCs w:val="20"/>
        </w:rPr>
        <w:t>podwykonawc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w tym r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wnież</w:t>
      </w:r>
      <w:proofErr w:type="spellEnd"/>
      <w:r>
        <w:rPr>
          <w:sz w:val="20"/>
          <w:szCs w:val="20"/>
        </w:rPr>
        <w:t xml:space="preserve"> wprowadzenie nowych </w:t>
      </w:r>
      <w:proofErr w:type="spellStart"/>
      <w:r>
        <w:rPr>
          <w:sz w:val="20"/>
          <w:szCs w:val="20"/>
        </w:rPr>
        <w:t>podwykonawc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wymaga pisemnej zgody Zamawiającego. </w:t>
      </w:r>
    </w:p>
    <w:p w14:paraId="32DB367F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1EC6732A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Powierzenie wykonania części Umowy podwykonawcom nie zwalnia Wykonawcy z odpowiedzialności za należyte wykonanie Umowy. Wykonawca jest odpowiedzialny wobec Zamawiającego oraz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trzecich za działania, zaniechanie działania, uchybienia i zaniedbania </w:t>
      </w:r>
      <w:proofErr w:type="spellStart"/>
      <w:r>
        <w:rPr>
          <w:sz w:val="20"/>
          <w:szCs w:val="20"/>
        </w:rPr>
        <w:t>podwykonawc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 xml:space="preserve"> takim samym stopniu jak za działania, uchybienia lub zaniedbania własne. </w:t>
      </w:r>
    </w:p>
    <w:p w14:paraId="3E3CE19B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40A7DEDC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KARY UMOWNE</w:t>
      </w:r>
    </w:p>
    <w:p w14:paraId="031D78D0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14:paraId="1CB083B4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3AB95674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może naliczyć Wykonawcy </w:t>
      </w:r>
      <w:r>
        <w:rPr>
          <w:b/>
          <w:bCs/>
          <w:sz w:val="20"/>
          <w:szCs w:val="20"/>
        </w:rPr>
        <w:t xml:space="preserve">kary umowne </w:t>
      </w:r>
      <w:r>
        <w:rPr>
          <w:sz w:val="20"/>
          <w:szCs w:val="20"/>
        </w:rPr>
        <w:t xml:space="preserve">w następujących przypadkach: </w:t>
      </w:r>
    </w:p>
    <w:p w14:paraId="7336643F" w14:textId="77777777" w:rsidR="004A3AEB" w:rsidRDefault="004A3AEB">
      <w:pPr>
        <w:pStyle w:val="Default"/>
        <w:spacing w:after="73"/>
        <w:jc w:val="both"/>
        <w:rPr>
          <w:rStyle w:val="BrakA"/>
          <w:sz w:val="20"/>
          <w:szCs w:val="20"/>
        </w:rPr>
      </w:pPr>
    </w:p>
    <w:p w14:paraId="08B0C95D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  <w:lang w:val="nl-NL"/>
        </w:rPr>
        <w:t>1) zw</w:t>
      </w:r>
      <w:proofErr w:type="spellStart"/>
      <w:r>
        <w:rPr>
          <w:sz w:val="20"/>
          <w:szCs w:val="20"/>
        </w:rPr>
        <w:t>łoki</w:t>
      </w:r>
      <w:proofErr w:type="spellEnd"/>
      <w:r>
        <w:rPr>
          <w:sz w:val="20"/>
          <w:szCs w:val="20"/>
        </w:rPr>
        <w:t xml:space="preserve"> w dostarczeniu Przedmiotu Umowy w terminie wskazanym w § 2 ust. 1 Umowy – 0,5% wynagrodzenia brutto Wykonawcy wskazanego w § 4 ust 1 Umowy, za każdy dzień kalendarzowy zwłoki licząc od dnia, w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nastąpić powinna dostawa.</w:t>
      </w:r>
    </w:p>
    <w:p w14:paraId="0129ADA9" w14:textId="77777777" w:rsidR="004A3AEB" w:rsidRDefault="004A3AEB">
      <w:pPr>
        <w:pStyle w:val="Default"/>
        <w:spacing w:after="73"/>
        <w:jc w:val="both"/>
        <w:rPr>
          <w:rStyle w:val="BrakA"/>
          <w:sz w:val="20"/>
          <w:szCs w:val="20"/>
        </w:rPr>
      </w:pPr>
    </w:p>
    <w:p w14:paraId="36F7DAB3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2) za zwłokę w usunięciu wad stwierdzonych przy odbiorze lub w okresie gwarancji i rękojmi – w </w:t>
      </w:r>
      <w:proofErr w:type="spellStart"/>
      <w:r>
        <w:rPr>
          <w:sz w:val="20"/>
          <w:szCs w:val="20"/>
        </w:rPr>
        <w:t>wysokoś</w:t>
      </w:r>
      <w:proofErr w:type="spellEnd"/>
      <w:r>
        <w:rPr>
          <w:sz w:val="20"/>
          <w:szCs w:val="20"/>
          <w:lang w:val="it-IT"/>
        </w:rPr>
        <w:t xml:space="preserve">ci </w:t>
      </w:r>
      <w:r>
        <w:rPr>
          <w:sz w:val="20"/>
          <w:szCs w:val="20"/>
        </w:rPr>
        <w:t xml:space="preserve">0,2% wynagrodzenia brutto Wykonawcy wskazanego w § 4 ust. 1 Umowy, za każdy dzień kalendarzowy zwłoki licząc od dnia wyznaczonego na usunięcie wad; </w:t>
      </w:r>
    </w:p>
    <w:p w14:paraId="5D8DE89B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282176F9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w przypadku rozwiązania lub odstąpienia od Umowy przez Zamawiającego z przyczyn leżących po stronie Wykonawcy - 15% wynagrodzenia Wykonawcy brutto z tytułu realizacji Umowy wskazanego w § 4 ust. 1 Umowy. </w:t>
      </w:r>
    </w:p>
    <w:p w14:paraId="26DE012E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2DE00992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Wykonawca może naliczyć Zamawiającemu karę umowną w przypadku nieuzasadnionej odmowy przystąpienia do odbioru Przedmiotu Umowy,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rym mowa w § 2 Umowy w </w:t>
      </w:r>
      <w:proofErr w:type="spellStart"/>
      <w:r>
        <w:rPr>
          <w:sz w:val="20"/>
          <w:szCs w:val="20"/>
        </w:rPr>
        <w:t>wysokoś</w:t>
      </w:r>
      <w:proofErr w:type="spellEnd"/>
      <w:r>
        <w:rPr>
          <w:sz w:val="20"/>
          <w:szCs w:val="20"/>
          <w:lang w:val="it-IT"/>
        </w:rPr>
        <w:t xml:space="preserve">ci </w:t>
      </w:r>
      <w:r>
        <w:rPr>
          <w:sz w:val="20"/>
          <w:szCs w:val="20"/>
        </w:rPr>
        <w:t>0,2% wynagrodzenia brutto Wykonawcy wskazanego w § 4 ust. 1 Umowy za każdy dzień kalendarzowy zwłoki.</w:t>
      </w:r>
    </w:p>
    <w:p w14:paraId="06DBE0F0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3C5101D2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Roszczenia o zapłatę </w:t>
      </w:r>
      <w:r>
        <w:rPr>
          <w:sz w:val="20"/>
          <w:szCs w:val="20"/>
          <w:lang w:val="it-IT"/>
        </w:rPr>
        <w:t>nale</w:t>
      </w:r>
      <w:proofErr w:type="spellStart"/>
      <w:r>
        <w:rPr>
          <w:sz w:val="20"/>
          <w:szCs w:val="20"/>
        </w:rPr>
        <w:t>żnych</w:t>
      </w:r>
      <w:proofErr w:type="spellEnd"/>
      <w:r>
        <w:rPr>
          <w:sz w:val="20"/>
          <w:szCs w:val="20"/>
        </w:rPr>
        <w:t xml:space="preserve"> kar umownych nie wykluczają prawa żądania zapłaty odszkodowania przekraczającego wysokość zastrzeżonych kar umownych.</w:t>
      </w:r>
    </w:p>
    <w:p w14:paraId="0ABFBCB2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78B69F40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Maksymalna wysokość kar umownych,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dochodzić mogą Strony wynosi 50% wartości umowy,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mowa w § 4 ust. 1.</w:t>
      </w:r>
    </w:p>
    <w:p w14:paraId="110848FF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05E52419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ODSTĄ</w:t>
      </w:r>
      <w:r>
        <w:rPr>
          <w:b/>
          <w:bCs/>
          <w:sz w:val="20"/>
          <w:szCs w:val="20"/>
          <w:lang w:val="fr-FR"/>
        </w:rPr>
        <w:t>PIENIE OD UMOWY</w:t>
      </w:r>
      <w:r>
        <w:rPr>
          <w:b/>
          <w:bCs/>
          <w:sz w:val="20"/>
          <w:szCs w:val="20"/>
          <w:lang w:val="en-US"/>
        </w:rPr>
        <w:t xml:space="preserve"> I ROZWI</w:t>
      </w:r>
      <w:r>
        <w:rPr>
          <w:b/>
          <w:bCs/>
          <w:sz w:val="20"/>
          <w:szCs w:val="20"/>
        </w:rPr>
        <w:t>Ą</w:t>
      </w:r>
      <w:r>
        <w:rPr>
          <w:b/>
          <w:bCs/>
          <w:sz w:val="20"/>
          <w:szCs w:val="20"/>
          <w:lang w:val="fr-FR"/>
        </w:rPr>
        <w:t>ZANIE UMOWY</w:t>
      </w:r>
    </w:p>
    <w:p w14:paraId="42A6952B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14:paraId="0BB57468" w14:textId="77777777" w:rsidR="004A3AEB" w:rsidRDefault="004A3AEB">
      <w:pPr>
        <w:pStyle w:val="Default"/>
        <w:spacing w:after="77"/>
        <w:jc w:val="both"/>
        <w:rPr>
          <w:rStyle w:val="BrakA"/>
          <w:sz w:val="20"/>
          <w:szCs w:val="20"/>
        </w:rPr>
      </w:pPr>
    </w:p>
    <w:p w14:paraId="4B3F6ED5" w14:textId="77777777" w:rsidR="004A3AEB" w:rsidRDefault="00B27E62">
      <w:pPr>
        <w:pStyle w:val="Default"/>
        <w:spacing w:after="77"/>
        <w:jc w:val="both"/>
        <w:rPr>
          <w:sz w:val="20"/>
          <w:szCs w:val="20"/>
        </w:rPr>
      </w:pPr>
      <w:r>
        <w:rPr>
          <w:sz w:val="20"/>
          <w:szCs w:val="20"/>
        </w:rPr>
        <w:t>1. Zamawiający może odstąpić od umowy:</w:t>
      </w:r>
    </w:p>
    <w:p w14:paraId="5B8BABEE" w14:textId="77777777" w:rsidR="004A3AEB" w:rsidRDefault="004A3AEB">
      <w:pPr>
        <w:pStyle w:val="Default"/>
        <w:spacing w:after="77"/>
        <w:jc w:val="both"/>
        <w:rPr>
          <w:rStyle w:val="BrakA"/>
          <w:sz w:val="20"/>
          <w:szCs w:val="20"/>
        </w:rPr>
      </w:pPr>
    </w:p>
    <w:p w14:paraId="184FBF67" w14:textId="77777777" w:rsidR="004A3AEB" w:rsidRDefault="00B27E62">
      <w:pPr>
        <w:pStyle w:val="Default"/>
        <w:spacing w:after="77"/>
        <w:jc w:val="both"/>
        <w:rPr>
          <w:sz w:val="20"/>
          <w:szCs w:val="20"/>
        </w:rPr>
      </w:pPr>
      <w:r>
        <w:rPr>
          <w:sz w:val="20"/>
          <w:szCs w:val="20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66E8226" w14:textId="77777777" w:rsidR="004A3AEB" w:rsidRDefault="004A3AEB">
      <w:pPr>
        <w:pStyle w:val="Default"/>
        <w:spacing w:after="77"/>
        <w:jc w:val="both"/>
        <w:rPr>
          <w:rStyle w:val="BrakA"/>
          <w:sz w:val="20"/>
          <w:szCs w:val="20"/>
        </w:rPr>
      </w:pPr>
    </w:p>
    <w:p w14:paraId="1883BA55" w14:textId="77777777" w:rsidR="004A3AEB" w:rsidRDefault="00B27E62">
      <w:pPr>
        <w:pStyle w:val="Default"/>
        <w:spacing w:after="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jeżeli zachodzi co najmniej jedna z następujących </w:t>
      </w:r>
      <w:proofErr w:type="spellStart"/>
      <w:r>
        <w:rPr>
          <w:sz w:val="20"/>
          <w:szCs w:val="20"/>
        </w:rPr>
        <w:t>okolicznoś</w:t>
      </w:r>
      <w:proofErr w:type="spellEnd"/>
      <w:r>
        <w:rPr>
          <w:sz w:val="20"/>
          <w:szCs w:val="20"/>
          <w:lang w:val="it-IT"/>
        </w:rPr>
        <w:t>ci:</w:t>
      </w:r>
    </w:p>
    <w:p w14:paraId="10901025" w14:textId="77777777" w:rsidR="004A3AEB" w:rsidRDefault="00B27E62">
      <w:pPr>
        <w:pStyle w:val="Default"/>
        <w:spacing w:after="77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a) dokonano zmiany umowy z naruszeniem art. 454 i art. 455,</w:t>
      </w:r>
    </w:p>
    <w:p w14:paraId="01C816F0" w14:textId="77777777" w:rsidR="004A3AEB" w:rsidRDefault="00B27E62">
      <w:pPr>
        <w:pStyle w:val="Default"/>
        <w:spacing w:after="77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b) wykonawca w chwili zawarcia umowy podlegał wykluczeniu na podstawie art. 108,</w:t>
      </w:r>
    </w:p>
    <w:p w14:paraId="7424B134" w14:textId="77777777" w:rsidR="004A3AEB" w:rsidRDefault="00B27E62">
      <w:pPr>
        <w:pStyle w:val="Default"/>
        <w:spacing w:after="77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Trybunał Sprawiedliwości Unii Europejskiej stwierdził, w ramach procedury przewidzianej w art. 258 Traktatu o funkcjonowaniu Unii Europejskiej, że Rzeczpospolita Polska uchybiła zobowiązaniom,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it-IT"/>
        </w:rPr>
        <w:t>re ci</w:t>
      </w:r>
      <w:proofErr w:type="spellStart"/>
      <w:r>
        <w:rPr>
          <w:sz w:val="20"/>
          <w:szCs w:val="20"/>
        </w:rPr>
        <w:t>ążą</w:t>
      </w:r>
      <w:proofErr w:type="spellEnd"/>
      <w:r>
        <w:rPr>
          <w:sz w:val="20"/>
          <w:szCs w:val="20"/>
        </w:rPr>
        <w:t xml:space="preserve"> na niej na mocy Traktat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dyrektywy 2014/24/UE, dyrektywy 2014/25/UE i dyrektywy 2009/81/WE, z uwagi na to, że zamawiający udzielił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z naruszeniem prawa Unii Europejskiej.</w:t>
      </w:r>
    </w:p>
    <w:p w14:paraId="3EAF04B0" w14:textId="77777777" w:rsidR="004A3AEB" w:rsidRDefault="004A3AEB">
      <w:pPr>
        <w:pStyle w:val="Default"/>
        <w:spacing w:after="77"/>
        <w:ind w:left="567" w:hanging="283"/>
        <w:jc w:val="both"/>
        <w:rPr>
          <w:rStyle w:val="BrakA"/>
          <w:sz w:val="20"/>
          <w:szCs w:val="20"/>
        </w:rPr>
      </w:pPr>
    </w:p>
    <w:p w14:paraId="5B53BAF6" w14:textId="77777777" w:rsidR="004A3AEB" w:rsidRDefault="00B27E62">
      <w:pPr>
        <w:pStyle w:val="Default"/>
        <w:spacing w:after="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rym mowa w ust. 1 pkt 2 lit. a, zamawiający odstępuje od umowy w części,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zmiana dotyczy.</w:t>
      </w:r>
    </w:p>
    <w:p w14:paraId="36386634" w14:textId="77777777" w:rsidR="004A3AEB" w:rsidRDefault="004A3AEB">
      <w:pPr>
        <w:pStyle w:val="Default"/>
        <w:spacing w:after="77"/>
        <w:jc w:val="both"/>
        <w:rPr>
          <w:rStyle w:val="BrakA"/>
          <w:sz w:val="20"/>
          <w:szCs w:val="20"/>
        </w:rPr>
      </w:pPr>
    </w:p>
    <w:p w14:paraId="2CB5B5E1" w14:textId="77777777" w:rsidR="004A3AEB" w:rsidRDefault="00B27E62">
      <w:pPr>
        <w:pStyle w:val="Default"/>
        <w:spacing w:after="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przypadkach,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mowa w ust. 1, wykonawca może żądać wyłącznie wynagrodzenia należnego z tytułu wykonania odpowiednie </w:t>
      </w:r>
      <w:proofErr w:type="spellStart"/>
      <w:r>
        <w:rPr>
          <w:sz w:val="20"/>
          <w:szCs w:val="20"/>
        </w:rPr>
        <w:t>jczęści</w:t>
      </w:r>
      <w:proofErr w:type="spellEnd"/>
      <w:r>
        <w:rPr>
          <w:sz w:val="20"/>
          <w:szCs w:val="20"/>
        </w:rPr>
        <w:t xml:space="preserve"> umowy.</w:t>
      </w:r>
    </w:p>
    <w:p w14:paraId="520F3C2C" w14:textId="77777777" w:rsidR="004A3AEB" w:rsidRDefault="004A3AEB">
      <w:pPr>
        <w:pStyle w:val="Default"/>
        <w:spacing w:after="77"/>
        <w:jc w:val="both"/>
        <w:rPr>
          <w:rStyle w:val="BrakA"/>
          <w:sz w:val="20"/>
          <w:szCs w:val="20"/>
        </w:rPr>
      </w:pPr>
    </w:p>
    <w:p w14:paraId="2D84501B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Zamawiającemu przysługuje prawo rozwiązania Umowy ze skutkiem natychmiastowym w przypadku rażącego naruszenia przez Wykonawcę </w:t>
      </w:r>
      <w:proofErr w:type="spellStart"/>
      <w:r>
        <w:rPr>
          <w:sz w:val="20"/>
          <w:szCs w:val="20"/>
        </w:rPr>
        <w:t>warunk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Umowy,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w przypadku zwłoki w dostawie Przedmiotu Umowy przekraczającego 10 dni kalendarzowych. </w:t>
      </w:r>
    </w:p>
    <w:p w14:paraId="4801F9C5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0ED7CBDE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SIŁ</w:t>
      </w:r>
      <w:r>
        <w:rPr>
          <w:b/>
          <w:bCs/>
          <w:sz w:val="20"/>
          <w:szCs w:val="20"/>
          <w:lang w:val="en-US"/>
        </w:rPr>
        <w:t>A WY</w:t>
      </w:r>
      <w:r>
        <w:rPr>
          <w:b/>
          <w:bCs/>
          <w:sz w:val="20"/>
          <w:szCs w:val="20"/>
        </w:rPr>
        <w:t>ŻSZA</w:t>
      </w:r>
    </w:p>
    <w:p w14:paraId="07B4BA33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14:paraId="3B57F2FF" w14:textId="77777777" w:rsidR="004A3AEB" w:rsidRDefault="004A3AEB">
      <w:pPr>
        <w:pStyle w:val="Default"/>
        <w:spacing w:after="11"/>
        <w:jc w:val="both"/>
        <w:rPr>
          <w:rStyle w:val="BrakA"/>
          <w:sz w:val="20"/>
          <w:szCs w:val="20"/>
        </w:rPr>
      </w:pPr>
    </w:p>
    <w:p w14:paraId="3811EA84" w14:textId="77777777" w:rsidR="004A3AEB" w:rsidRDefault="00B27E62">
      <w:pPr>
        <w:pStyle w:val="Default"/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Żadna ze stron nie może zostać </w:t>
      </w:r>
      <w:proofErr w:type="spellStart"/>
      <w:r>
        <w:rPr>
          <w:sz w:val="20"/>
          <w:szCs w:val="20"/>
        </w:rPr>
        <w:t>pocią</w:t>
      </w:r>
      <w:proofErr w:type="spellEnd"/>
      <w:r>
        <w:rPr>
          <w:sz w:val="20"/>
          <w:szCs w:val="20"/>
          <w:lang w:val="it-IT"/>
        </w:rPr>
        <w:t>gni</w:t>
      </w:r>
      <w:proofErr w:type="spellStart"/>
      <w:r>
        <w:rPr>
          <w:sz w:val="20"/>
          <w:szCs w:val="20"/>
        </w:rPr>
        <w:t>ęta</w:t>
      </w:r>
      <w:proofErr w:type="spellEnd"/>
      <w:r>
        <w:rPr>
          <w:sz w:val="20"/>
          <w:szCs w:val="20"/>
        </w:rPr>
        <w:t xml:space="preserve"> do odpowiedzialności za szkodę, koszty lub wydatki powstałe w wyniku lub w związku z opóźnieniem, nienależytym wykonaniem lub niewykonaniem Umowy, jeżeli nastąpiło to w związku z zaistnieniem </w:t>
      </w:r>
      <w:proofErr w:type="spellStart"/>
      <w:r>
        <w:rPr>
          <w:sz w:val="20"/>
          <w:szCs w:val="20"/>
        </w:rPr>
        <w:t>okolicznoś</w:t>
      </w:r>
      <w:proofErr w:type="spellEnd"/>
      <w:r>
        <w:rPr>
          <w:sz w:val="20"/>
          <w:szCs w:val="20"/>
          <w:lang w:val="it-IT"/>
        </w:rPr>
        <w:t>ci si</w:t>
      </w:r>
      <w:proofErr w:type="spellStart"/>
      <w:r>
        <w:rPr>
          <w:sz w:val="20"/>
          <w:szCs w:val="20"/>
        </w:rPr>
        <w:t>ły</w:t>
      </w:r>
      <w:proofErr w:type="spellEnd"/>
      <w:r>
        <w:rPr>
          <w:sz w:val="20"/>
          <w:szCs w:val="20"/>
        </w:rPr>
        <w:t xml:space="preserve"> wyższej. W takim przypadku nie można także naliczyć kar umownych. </w:t>
      </w:r>
    </w:p>
    <w:p w14:paraId="225EA78A" w14:textId="77777777" w:rsidR="004A3AEB" w:rsidRDefault="004A3AEB">
      <w:pPr>
        <w:pStyle w:val="Default"/>
        <w:spacing w:after="11"/>
        <w:jc w:val="both"/>
        <w:rPr>
          <w:rStyle w:val="BrakA"/>
          <w:sz w:val="20"/>
          <w:szCs w:val="20"/>
        </w:rPr>
      </w:pPr>
    </w:p>
    <w:p w14:paraId="244E2DF4" w14:textId="77777777" w:rsidR="004A3AEB" w:rsidRDefault="00B27E62">
      <w:pPr>
        <w:pStyle w:val="Default"/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Siła wyższa w rozumieniu niniejszej Umowy oznacza wszelkie nieprzewidywalne sytuacje lub zdarzenia o charakterze wyjątkowym pozostające poza kontrolą stron, uniemożliwiające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rejkolwiek</w:t>
      </w:r>
      <w:proofErr w:type="spellEnd"/>
      <w:r>
        <w:rPr>
          <w:sz w:val="20"/>
          <w:szCs w:val="20"/>
        </w:rPr>
        <w:t xml:space="preserve"> z nich wypełnienie jakichkolwiek </w:t>
      </w:r>
      <w:proofErr w:type="spellStart"/>
      <w:r>
        <w:rPr>
          <w:sz w:val="20"/>
          <w:szCs w:val="20"/>
        </w:rPr>
        <w:t>spośr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d jej zobowiązań przewidzianych niniejszą Umową, niewynikające z błędu lub zaniedbania stron oraz pozostające nie do pokonania, pomimo dołożenia </w:t>
      </w:r>
      <w:r>
        <w:rPr>
          <w:sz w:val="20"/>
          <w:szCs w:val="20"/>
        </w:rPr>
        <w:lastRenderedPageBreak/>
        <w:t xml:space="preserve">wszelkiej należytej staranności, a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: zdarzenia o charakterze katastrof przyrodniczych typu </w:t>
      </w:r>
      <w:proofErr w:type="spellStart"/>
      <w:r>
        <w:rPr>
          <w:sz w:val="20"/>
          <w:szCs w:val="20"/>
        </w:rPr>
        <w:t>pow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dź</w:t>
      </w:r>
      <w:proofErr w:type="spellEnd"/>
      <w:r>
        <w:rPr>
          <w:sz w:val="20"/>
          <w:szCs w:val="20"/>
        </w:rPr>
        <w:t xml:space="preserve">, huragan, wichury o nadzwyczajnej sile, trąby powietrzne, wyjątkowo intensywne i długotrwałe ulewy albo nadzwyczajnych i zewnętrznych wydarzeń,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rym nie można było zapobiec (wojna, restrykcje stanu wojennego, powstanie, rewolucja, zamieszki, epidemia, akty administracji rządowej itp.). W rozumieniu niniejszej Umowy siłą wyższą nie są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deficyt sprzętowy, kadrowy, materiałowy, spory pracownicze, strajki, trudności finansowe ani też kumulacja takich czynnik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w. </w:t>
      </w:r>
    </w:p>
    <w:p w14:paraId="6645B4CB" w14:textId="77777777" w:rsidR="004A3AEB" w:rsidRDefault="004A3AEB">
      <w:pPr>
        <w:pStyle w:val="Default"/>
        <w:spacing w:after="11"/>
        <w:jc w:val="both"/>
        <w:rPr>
          <w:rStyle w:val="BrakA"/>
          <w:sz w:val="20"/>
          <w:szCs w:val="20"/>
        </w:rPr>
      </w:pPr>
    </w:p>
    <w:p w14:paraId="1B35B0B5" w14:textId="77777777" w:rsidR="004A3AEB" w:rsidRDefault="00B27E62">
      <w:pPr>
        <w:pStyle w:val="Default"/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>3. Strona Umowy stojąca w obliczu siły wyższej musi niezwłocznie poinformować drugą stronę Umowy o zaistniałej sytuacji, naturze problemu, przewidywanym czasie trwania oraz przewidywanych konsekwencjach, jak r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wnież</w:t>
      </w:r>
      <w:proofErr w:type="spellEnd"/>
      <w:r>
        <w:rPr>
          <w:sz w:val="20"/>
          <w:szCs w:val="20"/>
        </w:rPr>
        <w:t xml:space="preserve"> podjąć działania w celu zminimalizowania możliwych </w:t>
      </w:r>
      <w:proofErr w:type="spellStart"/>
      <w:r>
        <w:rPr>
          <w:sz w:val="20"/>
          <w:szCs w:val="20"/>
        </w:rPr>
        <w:t>szk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d. </w:t>
      </w:r>
    </w:p>
    <w:p w14:paraId="75C8C4E0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3235BD43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Strona Umowy powołują</w:t>
      </w:r>
      <w:r>
        <w:rPr>
          <w:sz w:val="20"/>
          <w:szCs w:val="20"/>
          <w:lang w:val="it-IT"/>
        </w:rPr>
        <w:t>ca si</w:t>
      </w:r>
      <w:r>
        <w:rPr>
          <w:sz w:val="20"/>
          <w:szCs w:val="20"/>
        </w:rPr>
        <w:t xml:space="preserve">ę na okoliczność siły wyższej powinna udokumentować jej zaistnienie. </w:t>
      </w:r>
    </w:p>
    <w:p w14:paraId="52AA7ECB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71CF0836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ZMIANY UMOWY</w:t>
      </w:r>
    </w:p>
    <w:p w14:paraId="2E7AF0FC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14:paraId="3D7BC6A5" w14:textId="77777777" w:rsidR="004A3AEB" w:rsidRDefault="004A3AEB">
      <w:pPr>
        <w:pStyle w:val="Default"/>
        <w:spacing w:after="13"/>
        <w:jc w:val="both"/>
        <w:rPr>
          <w:rStyle w:val="BrakA"/>
          <w:sz w:val="20"/>
          <w:szCs w:val="20"/>
        </w:rPr>
      </w:pPr>
    </w:p>
    <w:p w14:paraId="50806C46" w14:textId="77777777" w:rsidR="004A3AEB" w:rsidRDefault="00B27E62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Wszelkie zmiany Umowy wymagają zachowania formy pisemnej pod rygorem nieważności. </w:t>
      </w:r>
    </w:p>
    <w:p w14:paraId="69C6AC71" w14:textId="77777777" w:rsidR="004A3AEB" w:rsidRDefault="004A3AEB">
      <w:pPr>
        <w:pStyle w:val="Default"/>
        <w:spacing w:after="13"/>
        <w:jc w:val="both"/>
        <w:rPr>
          <w:rStyle w:val="BrakA"/>
          <w:sz w:val="20"/>
          <w:szCs w:val="20"/>
        </w:rPr>
      </w:pPr>
    </w:p>
    <w:p w14:paraId="05D2644A" w14:textId="77777777" w:rsidR="004A3AEB" w:rsidRDefault="00B27E62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Zmiana Umowy może nastąpić tylko w przypadkach i na warunkach przewidzianych w art. 455 </w:t>
      </w:r>
      <w:bookmarkStart w:id="5" w:name="_Hlk59637131"/>
      <w:r>
        <w:rPr>
          <w:sz w:val="20"/>
          <w:szCs w:val="20"/>
        </w:rPr>
        <w:t xml:space="preserve">ustawy z dnia 11 września 2019 roku Prawo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wień</w:t>
      </w:r>
      <w:proofErr w:type="spellEnd"/>
      <w:r>
        <w:rPr>
          <w:sz w:val="20"/>
          <w:szCs w:val="20"/>
        </w:rPr>
        <w:t xml:space="preserve"> publicznych (Dz.U. z 2019 r.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bookmarkEnd w:id="5"/>
      <w:r>
        <w:rPr>
          <w:sz w:val="20"/>
          <w:szCs w:val="20"/>
        </w:rPr>
        <w:t xml:space="preserve">. </w:t>
      </w:r>
    </w:p>
    <w:p w14:paraId="735E1A4F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7C244813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Dopuszcza się zmianę terminu realizacji Umowy:</w:t>
      </w:r>
    </w:p>
    <w:p w14:paraId="16EDF904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76C886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gdy dochowanie terminu jest niemożliwe z uwagi na wystąpienie Siły wyższej określonej w § 19,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ma bezpośredni wpływ na terminowość wykonywania Przedmiotu Umowy;</w:t>
      </w:r>
    </w:p>
    <w:p w14:paraId="61F78DC0" w14:textId="77777777" w:rsidR="004A3AEB" w:rsidRDefault="004A3AEB">
      <w:pPr>
        <w:pStyle w:val="Default"/>
        <w:spacing w:after="73"/>
        <w:jc w:val="both"/>
        <w:rPr>
          <w:rStyle w:val="BrakA"/>
          <w:sz w:val="20"/>
          <w:szCs w:val="20"/>
        </w:rPr>
      </w:pPr>
    </w:p>
    <w:p w14:paraId="7105ED1E" w14:textId="77777777" w:rsidR="004A3AEB" w:rsidRDefault="00B27E62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 razie wystąpienia okoliczności niezależnych od Stron lub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Strony przy zachowaniu należytej staranności nie były w stanie uniknąć lub przewidzieć;</w:t>
      </w:r>
    </w:p>
    <w:p w14:paraId="0B668718" w14:textId="77777777" w:rsidR="004A3AEB" w:rsidRDefault="004A3AEB">
      <w:pPr>
        <w:pStyle w:val="Default"/>
        <w:spacing w:after="73"/>
        <w:jc w:val="both"/>
        <w:rPr>
          <w:rStyle w:val="BrakA"/>
          <w:sz w:val="20"/>
          <w:szCs w:val="20"/>
        </w:rPr>
      </w:pPr>
    </w:p>
    <w:p w14:paraId="77596C79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gdy konieczne okaże się przedłużenie terminu dostawy, z przyczyn organizacyjnych leżących po stronie Zamawiającego. </w:t>
      </w:r>
    </w:p>
    <w:p w14:paraId="3CA3461C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5EC5663A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nie dłużej jednak niż o 10 dni kalendarzowych w ww. przypadkach. </w:t>
      </w:r>
    </w:p>
    <w:p w14:paraId="55EFB8E7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68955D18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Dopuszcza się zmianę Umowy: </w:t>
      </w:r>
    </w:p>
    <w:p w14:paraId="45214021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27A606BC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1) w przypadku wprowadzenia przez Wykonawcę lub producenta nowego sprzętu pod warunkiem, że nowy sprzęt odpowiada sprzętowi będącemu Przedmiotem Umowy i gwarantuje Zamawiającemu osią</w:t>
      </w:r>
      <w:r>
        <w:rPr>
          <w:sz w:val="20"/>
          <w:szCs w:val="20"/>
          <w:lang w:val="it-IT"/>
        </w:rPr>
        <w:t>gni</w:t>
      </w:r>
      <w:proofErr w:type="spellStart"/>
      <w:r>
        <w:rPr>
          <w:sz w:val="20"/>
          <w:szCs w:val="20"/>
        </w:rPr>
        <w:t>ęcie</w:t>
      </w:r>
      <w:proofErr w:type="spellEnd"/>
      <w:r>
        <w:rPr>
          <w:sz w:val="20"/>
          <w:szCs w:val="20"/>
        </w:rPr>
        <w:t xml:space="preserve"> wszystkich cel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założonych w Umowie, a łączna zmiana koszt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wynikająca z wprowadzenia nowego sprzętu nie zawiera się w kwocie wynagrodzenia Wykonawcy z tytułu dostawy danego sprzętu; </w:t>
      </w:r>
    </w:p>
    <w:p w14:paraId="275D1E7C" w14:textId="77777777" w:rsidR="004A3AEB" w:rsidRDefault="004A3AEB">
      <w:pPr>
        <w:pStyle w:val="Default"/>
        <w:spacing w:after="71"/>
        <w:jc w:val="both"/>
        <w:rPr>
          <w:rStyle w:val="BrakA"/>
          <w:sz w:val="20"/>
          <w:szCs w:val="20"/>
        </w:rPr>
      </w:pPr>
    </w:p>
    <w:p w14:paraId="3A6739C3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 przypadku zmian obowiązujących w przepisach prawa, powodujących konieczność dokonania zmian w Umowie; </w:t>
      </w:r>
    </w:p>
    <w:p w14:paraId="251FC8F4" w14:textId="77777777" w:rsidR="004A3AEB" w:rsidRDefault="004A3AEB">
      <w:pPr>
        <w:pStyle w:val="Default"/>
        <w:spacing w:after="71"/>
        <w:jc w:val="both"/>
        <w:rPr>
          <w:rStyle w:val="BrakA"/>
          <w:sz w:val="20"/>
          <w:szCs w:val="20"/>
        </w:rPr>
      </w:pPr>
    </w:p>
    <w:p w14:paraId="4F6D0DAF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w innych przypadkach niezależnych od Zamawiającego lub Wykonawcy, a niepozwalających na realizację Umowy zgodnie z postanowieniami Załącznika nr 1 w części składającej się na Opis Przedmiotu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oraz postanowieniami Umowy; </w:t>
      </w:r>
    </w:p>
    <w:p w14:paraId="25B2D2A2" w14:textId="77777777" w:rsidR="004A3AEB" w:rsidRDefault="004A3AEB">
      <w:pPr>
        <w:pStyle w:val="Default"/>
        <w:spacing w:after="71"/>
        <w:jc w:val="both"/>
        <w:rPr>
          <w:rStyle w:val="BrakA"/>
          <w:sz w:val="20"/>
          <w:szCs w:val="20"/>
        </w:rPr>
      </w:pPr>
    </w:p>
    <w:p w14:paraId="58476572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w razie złożenia wniosku o upadłość albo likwidację Wykonawcy, producenta, dystrybutora lub gwaranta produktu/ </w:t>
      </w:r>
      <w:proofErr w:type="spellStart"/>
      <w:r>
        <w:rPr>
          <w:sz w:val="20"/>
          <w:szCs w:val="20"/>
        </w:rPr>
        <w:t>usł</w:t>
      </w:r>
      <w:proofErr w:type="spellEnd"/>
      <w:r>
        <w:rPr>
          <w:sz w:val="20"/>
          <w:szCs w:val="20"/>
          <w:lang w:val="it-IT"/>
        </w:rPr>
        <w:t xml:space="preserve">ugi; </w:t>
      </w:r>
    </w:p>
    <w:p w14:paraId="460BA306" w14:textId="77777777" w:rsidR="004A3AEB" w:rsidRDefault="004A3AEB">
      <w:pPr>
        <w:pStyle w:val="Default"/>
        <w:spacing w:after="71"/>
        <w:jc w:val="both"/>
        <w:rPr>
          <w:rStyle w:val="BrakA"/>
          <w:sz w:val="20"/>
          <w:szCs w:val="20"/>
        </w:rPr>
      </w:pPr>
    </w:p>
    <w:p w14:paraId="477A0A80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5) w przypadku istotnych problem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finansowych, ekonomicznych lub organizacyjnych Wykonawcy, producenta, dystrybutora lub gwaranta produktu/ usługi, uzasadniających ryzyko, że jego produkt/ usługi mogą nie zostać wykonane należycie; </w:t>
      </w:r>
    </w:p>
    <w:p w14:paraId="2FF1AADD" w14:textId="77777777" w:rsidR="004A3AEB" w:rsidRDefault="004A3AEB">
      <w:pPr>
        <w:pStyle w:val="Default"/>
        <w:spacing w:after="71"/>
        <w:jc w:val="both"/>
        <w:rPr>
          <w:rStyle w:val="BrakA"/>
          <w:sz w:val="20"/>
          <w:szCs w:val="20"/>
        </w:rPr>
      </w:pPr>
    </w:p>
    <w:p w14:paraId="6534BC5F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w przypadku uzasadnionej konieczności zmiany zakresu Przedmiotu Umowy powierzonego podwykonawcom; </w:t>
      </w:r>
    </w:p>
    <w:p w14:paraId="332B6B6B" w14:textId="77777777" w:rsidR="004A3AEB" w:rsidRDefault="004A3AEB">
      <w:pPr>
        <w:pStyle w:val="Default"/>
        <w:spacing w:after="71"/>
        <w:jc w:val="both"/>
        <w:rPr>
          <w:rStyle w:val="BrakA"/>
          <w:sz w:val="20"/>
          <w:szCs w:val="20"/>
        </w:rPr>
      </w:pPr>
    </w:p>
    <w:p w14:paraId="23C4B8B9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7) konieczność wprowadzenia zmian będzie następstwem zmian wprowadzonych w umowach pomiędzy Zamawiającym, a inną niż Wykonawcą stroną, w tym instytucjami nadzorującymi Zamawiającego,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re mają bezpośredni wpływ na realizację Umowy; </w:t>
      </w:r>
    </w:p>
    <w:p w14:paraId="4CEF444F" w14:textId="77777777" w:rsidR="004A3AEB" w:rsidRDefault="004A3AEB">
      <w:pPr>
        <w:pStyle w:val="Default"/>
        <w:spacing w:after="71"/>
        <w:jc w:val="both"/>
        <w:rPr>
          <w:rStyle w:val="BrakA"/>
          <w:sz w:val="20"/>
          <w:szCs w:val="20"/>
        </w:rPr>
      </w:pPr>
    </w:p>
    <w:p w14:paraId="121C5FE5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konieczność wprowadzenia zmian będzie następstwem zmian wytycznych lub zaleceń, dotyczących Przedmiotu Umowy, instytucji nadzorującej; </w:t>
      </w:r>
    </w:p>
    <w:p w14:paraId="65979BD2" w14:textId="77777777" w:rsidR="004A3AEB" w:rsidRDefault="004A3AEB">
      <w:pPr>
        <w:pStyle w:val="Default"/>
        <w:spacing w:after="71"/>
        <w:jc w:val="both"/>
        <w:rPr>
          <w:rStyle w:val="BrakA"/>
          <w:sz w:val="20"/>
          <w:szCs w:val="20"/>
        </w:rPr>
      </w:pPr>
    </w:p>
    <w:p w14:paraId="0441BA02" w14:textId="77777777" w:rsidR="004A3AEB" w:rsidRDefault="00B27E62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w przypadku wycofania z produkcji/sprzedaży jakiegokolwiek modelu/typu sprzętu lub oprogramowania wskazanego w Załączniku nr 1 do Umowy, Wykonawca dostarczy obecnie produkowany/sprzedawany model/typ sprzętu lub oprogramowania o parametrach nie gorszych od wskazanych w Załączniku nr 1 do Umowy w ramach wynagrodzenia umownego. Wykonawca zobowiązany jest do przedstawienia oświadczenia producenta/dystrybutora potwierdzającego fakt wycofania modelu/typu sprzętu lub oprogramowania wskazanego w Załączniku nr 1 do Umowy; </w:t>
      </w:r>
    </w:p>
    <w:p w14:paraId="688995B9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0141C07D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w przypadku ujawnienia powszechnie występujących wad oferowanego sprzętu, Zamawiający dopuszcza zmianę polegającą na zastąpieniu w ramach wynagrodzenia umownego danego produktu produktem zastępczym, spełniającym wszelkie wymagania Zamawiającego wskazane w Załączniku nr 1 do Umowy dla sprzętu zastępowanego, rekomendowanym przez producenta lub Wykonawcę w związku z ujawnieniem wad. Wykonawca zobowiązany jest do przedstawienia oświadczenia producenta/dystrybutora potwierdzającego fakt spełniania przez produkt zastępczy wymagań określonych w Załączniku nr 1 do Umowy. </w:t>
      </w:r>
    </w:p>
    <w:p w14:paraId="52822C90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 w/w przypadkach zmianie (w tym ograniczeniu) ulec może odpowiednio zakres rzeczowy Przedmiotu Umowy, cena Umowy netto/ brutto, termin dostawy Przedmiotu Umowy, </w:t>
      </w:r>
      <w:proofErr w:type="spellStart"/>
      <w:r>
        <w:rPr>
          <w:sz w:val="20"/>
          <w:szCs w:val="20"/>
        </w:rPr>
        <w:t>spos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realizacji Przedmiotu Umowy. </w:t>
      </w:r>
    </w:p>
    <w:p w14:paraId="66F47025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4A7F2CF5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6. Nie stanowi zmiany Umowy, zmiana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mowa w § 3 ust. 1 lub ich danych kontaktowych. </w:t>
      </w:r>
    </w:p>
    <w:p w14:paraId="0BEC93F7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0DF51FDC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POSTANOWIENIA KO</w:t>
      </w:r>
      <w:r>
        <w:rPr>
          <w:b/>
          <w:bCs/>
          <w:sz w:val="20"/>
          <w:szCs w:val="20"/>
        </w:rPr>
        <w:t>Ń</w:t>
      </w:r>
      <w:r>
        <w:rPr>
          <w:b/>
          <w:bCs/>
          <w:sz w:val="20"/>
          <w:szCs w:val="20"/>
          <w:lang w:val="de-DE"/>
        </w:rPr>
        <w:t>COWE</w:t>
      </w:r>
    </w:p>
    <w:p w14:paraId="0FD3E615" w14:textId="77777777" w:rsidR="004A3AEB" w:rsidRDefault="00B27E6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11</w:t>
      </w:r>
    </w:p>
    <w:p w14:paraId="4F2E7F15" w14:textId="77777777" w:rsidR="004A3AEB" w:rsidRDefault="004A3AEB">
      <w:pPr>
        <w:pStyle w:val="Default"/>
        <w:spacing w:after="14"/>
        <w:jc w:val="both"/>
        <w:rPr>
          <w:rStyle w:val="BrakA"/>
          <w:sz w:val="20"/>
          <w:szCs w:val="20"/>
        </w:rPr>
      </w:pPr>
    </w:p>
    <w:p w14:paraId="45CE1F19" w14:textId="77777777" w:rsidR="004A3AEB" w:rsidRDefault="00B27E62">
      <w:pPr>
        <w:pStyle w:val="Default"/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Załączniki do Umowy stanowią jej integralną część. </w:t>
      </w:r>
    </w:p>
    <w:p w14:paraId="0F8BCD17" w14:textId="77777777" w:rsidR="004A3AEB" w:rsidRDefault="004A3AEB">
      <w:pPr>
        <w:pStyle w:val="Default"/>
        <w:spacing w:after="14"/>
        <w:jc w:val="both"/>
        <w:rPr>
          <w:rStyle w:val="BrakA"/>
          <w:sz w:val="20"/>
          <w:szCs w:val="20"/>
        </w:rPr>
      </w:pPr>
    </w:p>
    <w:p w14:paraId="01479804" w14:textId="77777777" w:rsidR="004A3AEB" w:rsidRDefault="00B27E62">
      <w:pPr>
        <w:pStyle w:val="Default"/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>2. Spory powstałe na tle realizacji niniejszej Umowy będą rozstrzygane przez są</w:t>
      </w:r>
      <w:r>
        <w:rPr>
          <w:sz w:val="20"/>
          <w:szCs w:val="20"/>
          <w:lang w:val="en-US"/>
        </w:rPr>
        <w:t>d w</w:t>
      </w:r>
      <w:proofErr w:type="spellStart"/>
      <w:r>
        <w:rPr>
          <w:sz w:val="20"/>
          <w:szCs w:val="20"/>
        </w:rPr>
        <w:t>łaściwy</w:t>
      </w:r>
      <w:proofErr w:type="spellEnd"/>
      <w:r>
        <w:rPr>
          <w:sz w:val="20"/>
          <w:szCs w:val="20"/>
        </w:rPr>
        <w:t xml:space="preserve"> dla siedziby Zamawiającego. </w:t>
      </w:r>
    </w:p>
    <w:p w14:paraId="329F8ED2" w14:textId="77777777" w:rsidR="004A3AEB" w:rsidRDefault="004A3AEB">
      <w:pPr>
        <w:pStyle w:val="Default"/>
        <w:spacing w:after="14"/>
        <w:jc w:val="both"/>
        <w:rPr>
          <w:rStyle w:val="BrakA"/>
          <w:sz w:val="20"/>
          <w:szCs w:val="20"/>
        </w:rPr>
      </w:pPr>
    </w:p>
    <w:p w14:paraId="2E36DF10" w14:textId="77777777" w:rsidR="004A3AEB" w:rsidRDefault="00B27E62">
      <w:pPr>
        <w:pStyle w:val="Default"/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>3. Strony zgodnie oświadczają, że każda ze Stron będzie administratorem, w rozumieniu art. 4 pkt 7 Rozporządzenia Parlamentu Europejskiego i Rady (UE) 2016/679 z dnia 27 kwietnia 2016 r. w sprawie ochrony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>
        <w:rPr>
          <w:sz w:val="20"/>
          <w:szCs w:val="20"/>
        </w:rPr>
        <w:t>og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lne</w:t>
      </w:r>
      <w:proofErr w:type="spellEnd"/>
      <w:r>
        <w:rPr>
          <w:sz w:val="20"/>
          <w:szCs w:val="20"/>
        </w:rPr>
        <w:t xml:space="preserve"> rozporządzenie o ochronie danych) (dalej „</w:t>
      </w:r>
      <w:r>
        <w:rPr>
          <w:sz w:val="20"/>
          <w:szCs w:val="20"/>
          <w:lang w:val="es-ES_tradnl"/>
        </w:rPr>
        <w:t>RODO</w:t>
      </w:r>
      <w:r>
        <w:rPr>
          <w:sz w:val="20"/>
          <w:szCs w:val="20"/>
        </w:rPr>
        <w:t>”), danych osobowych w odniesieniu do danych osobowych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fizycznych,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re będą przekazywane przez drugą ze Stron w związku z wykonywaniem niniejszej Umowy. Strony zobowiązują się do przetwarzania danych osobowych zgodnie z obowiązującymi przepisami a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do dopełniania zgodnie z art. 13 ust. 1-2 oraz art. 14 ust. 1-2 RODO obowiązku informacyjnego wobec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dane dotyczą. </w:t>
      </w:r>
    </w:p>
    <w:p w14:paraId="0A1846D0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60615B29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Umowę sporządzono w trzech jednobrzmiących egzemplarzach, dwa egzemplarze dla Zamawiającego i jeden dla Wykonawcy. </w:t>
      </w:r>
    </w:p>
    <w:p w14:paraId="11F321EE" w14:textId="77777777" w:rsidR="004A3AEB" w:rsidRDefault="004A3AEB">
      <w:pPr>
        <w:pStyle w:val="Default"/>
        <w:jc w:val="both"/>
        <w:rPr>
          <w:rStyle w:val="BrakA"/>
          <w:sz w:val="20"/>
          <w:szCs w:val="20"/>
        </w:rPr>
      </w:pPr>
    </w:p>
    <w:p w14:paraId="37696427" w14:textId="77777777" w:rsidR="004A3AEB" w:rsidRDefault="00B27E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 kwestiach nieuregulowanych niniejszą Umową zastosowanie znajdują przepisy ustawy z dnia 11 września 2019 roku Prawo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wień</w:t>
      </w:r>
      <w:proofErr w:type="spellEnd"/>
      <w:r>
        <w:rPr>
          <w:sz w:val="20"/>
          <w:szCs w:val="20"/>
        </w:rPr>
        <w:t xml:space="preserve"> publicznych (Dz.U. z 2019 r.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ustawy z dnia 23 kwietnia 1964 roku Kodeks cywilny (Dz.U z 2020 r. poz. 2320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14:paraId="61340AF3" w14:textId="77777777" w:rsidR="004A3AEB" w:rsidRDefault="004A3AEB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249503DD" w14:textId="77777777" w:rsidR="004A3AEB" w:rsidRDefault="004A3AEB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03C20B3B" w14:textId="77777777" w:rsidR="004A3AEB" w:rsidRDefault="00B27E62">
      <w:pPr>
        <w:jc w:val="center"/>
        <w:rPr>
          <w:rFonts w:ascii="Calibri" w:eastAsia="Calibri" w:hAnsi="Calibri" w:cs="Calibri"/>
          <w:color w:val="00000A"/>
          <w:sz w:val="22"/>
          <w:szCs w:val="22"/>
          <w:u w:color="00000A"/>
        </w:rPr>
      </w:pPr>
      <w:proofErr w:type="spellStart"/>
      <w:r>
        <w:rPr>
          <w:rFonts w:ascii="Calibri" w:hAnsi="Calibri"/>
          <w:b/>
          <w:bCs/>
          <w:color w:val="00000A"/>
          <w:sz w:val="22"/>
          <w:szCs w:val="22"/>
          <w:u w:color="00000A"/>
        </w:rPr>
        <w:t>Wykonawca</w:t>
      </w:r>
      <w:proofErr w:type="spellEnd"/>
      <w:r>
        <w:rPr>
          <w:rFonts w:ascii="Calibri" w:hAnsi="Calibri"/>
          <w:b/>
          <w:bCs/>
          <w:color w:val="00000A"/>
          <w:sz w:val="22"/>
          <w:szCs w:val="22"/>
          <w:u w:color="00000A"/>
        </w:rPr>
        <w:t xml:space="preserve">                                                                                         </w:t>
      </w:r>
      <w:proofErr w:type="spellStart"/>
      <w:r>
        <w:rPr>
          <w:rFonts w:ascii="Calibri" w:hAnsi="Calibri"/>
          <w:b/>
          <w:bCs/>
          <w:color w:val="00000A"/>
          <w:sz w:val="22"/>
          <w:szCs w:val="22"/>
          <w:u w:color="00000A"/>
        </w:rPr>
        <w:t>Zamawiający</w:t>
      </w:r>
      <w:proofErr w:type="spellEnd"/>
    </w:p>
    <w:p w14:paraId="46359706" w14:textId="77777777" w:rsidR="004A3AEB" w:rsidRDefault="004A3AEB">
      <w:pPr>
        <w:tabs>
          <w:tab w:val="left" w:pos="8564"/>
        </w:tabs>
        <w:jc w:val="center"/>
        <w:rPr>
          <w:rFonts w:ascii="Calibri" w:eastAsia="Calibri" w:hAnsi="Calibri" w:cs="Calibri"/>
          <w:color w:val="00000A"/>
          <w:sz w:val="22"/>
          <w:szCs w:val="22"/>
          <w:u w:color="00000A"/>
        </w:rPr>
      </w:pPr>
    </w:p>
    <w:p w14:paraId="10EF8AB0" w14:textId="77777777" w:rsidR="004A3AEB" w:rsidRDefault="004A3AEB">
      <w:pPr>
        <w:tabs>
          <w:tab w:val="left" w:pos="8564"/>
        </w:tabs>
        <w:rPr>
          <w:rFonts w:ascii="Calibri" w:eastAsia="Calibri" w:hAnsi="Calibri" w:cs="Calibri"/>
          <w:color w:val="00000A"/>
          <w:sz w:val="22"/>
          <w:szCs w:val="22"/>
          <w:u w:color="00000A"/>
        </w:rPr>
      </w:pPr>
    </w:p>
    <w:p w14:paraId="50A83CAE" w14:textId="77777777" w:rsidR="004A3AEB" w:rsidRDefault="004A3AEB">
      <w:pPr>
        <w:tabs>
          <w:tab w:val="left" w:pos="8564"/>
        </w:tabs>
        <w:rPr>
          <w:rFonts w:ascii="Calibri" w:eastAsia="Calibri" w:hAnsi="Calibri" w:cs="Calibri"/>
          <w:color w:val="00000A"/>
          <w:sz w:val="22"/>
          <w:szCs w:val="22"/>
          <w:u w:color="00000A"/>
        </w:rPr>
      </w:pPr>
    </w:p>
    <w:p w14:paraId="612CC8A2" w14:textId="77777777" w:rsidR="004A3AEB" w:rsidRDefault="00B27E62">
      <w:pPr>
        <w:rPr>
          <w:rFonts w:ascii="Calibri" w:eastAsia="Calibri" w:hAnsi="Calibri" w:cs="Calibri"/>
          <w:color w:val="00000A"/>
          <w:sz w:val="22"/>
          <w:szCs w:val="22"/>
          <w:u w:color="00000A"/>
        </w:rPr>
      </w:pPr>
      <w:r>
        <w:rPr>
          <w:rFonts w:ascii="Calibri" w:hAnsi="Calibri"/>
          <w:color w:val="00000A"/>
          <w:sz w:val="22"/>
          <w:szCs w:val="22"/>
          <w:u w:color="00000A"/>
        </w:rPr>
        <w:t xml:space="preserve">             ………………………………….                                                                          ………………………………….</w:t>
      </w:r>
    </w:p>
    <w:p w14:paraId="0E19DE80" w14:textId="77777777" w:rsidR="004A3AEB" w:rsidRDefault="00B27E62">
      <w:pPr>
        <w:ind w:left="6237" w:firstLine="142"/>
        <w:jc w:val="center"/>
        <w:rPr>
          <w:rFonts w:ascii="Calibri" w:eastAsia="Calibri" w:hAnsi="Calibri" w:cs="Calibri"/>
          <w:color w:val="00000A"/>
          <w:sz w:val="22"/>
          <w:szCs w:val="22"/>
          <w:u w:color="00000A"/>
        </w:rPr>
      </w:pPr>
      <w:proofErr w:type="spellStart"/>
      <w:r>
        <w:rPr>
          <w:rFonts w:ascii="Calibri" w:hAnsi="Calibri"/>
          <w:color w:val="00000A"/>
          <w:sz w:val="22"/>
          <w:szCs w:val="22"/>
          <w:u w:color="00000A"/>
        </w:rPr>
        <w:t>Agata</w:t>
      </w:r>
      <w:proofErr w:type="spellEnd"/>
      <w:r>
        <w:rPr>
          <w:rFonts w:ascii="Calibri" w:hAnsi="Calibri"/>
          <w:color w:val="00000A"/>
          <w:sz w:val="22"/>
          <w:szCs w:val="22"/>
          <w:u w:color="00000A"/>
        </w:rPr>
        <w:t xml:space="preserve"> </w:t>
      </w:r>
      <w:proofErr w:type="spellStart"/>
      <w:r>
        <w:rPr>
          <w:rFonts w:ascii="Calibri" w:hAnsi="Calibri"/>
          <w:color w:val="00000A"/>
          <w:sz w:val="22"/>
          <w:szCs w:val="22"/>
          <w:u w:color="00000A"/>
        </w:rPr>
        <w:t>Gołębiowska</w:t>
      </w:r>
      <w:proofErr w:type="spellEnd"/>
    </w:p>
    <w:p w14:paraId="11797A58" w14:textId="77777777" w:rsidR="004A3AEB" w:rsidRDefault="00B27E62">
      <w:pPr>
        <w:ind w:left="6237" w:firstLine="142"/>
        <w:jc w:val="center"/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</w:rPr>
      </w:pPr>
      <w:proofErr w:type="spellStart"/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>zastępca</w:t>
      </w:r>
      <w:proofErr w:type="spellEnd"/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 xml:space="preserve"> </w:t>
      </w:r>
      <w:proofErr w:type="spellStart"/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>dyrektora</w:t>
      </w:r>
      <w:proofErr w:type="spellEnd"/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 xml:space="preserve"> ds. </w:t>
      </w:r>
      <w:proofErr w:type="spellStart"/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>ekonomicznych</w:t>
      </w:r>
      <w:proofErr w:type="spellEnd"/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 xml:space="preserve"> </w:t>
      </w:r>
      <w:proofErr w:type="spellStart"/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>główny</w:t>
      </w:r>
      <w:proofErr w:type="spellEnd"/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 xml:space="preserve"> </w:t>
      </w:r>
      <w:proofErr w:type="spellStart"/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>księgowy</w:t>
      </w:r>
      <w:proofErr w:type="spellEnd"/>
    </w:p>
    <w:p w14:paraId="7C572B07" w14:textId="77777777" w:rsidR="004A3AEB" w:rsidRDefault="004A3AEB">
      <w:pPr>
        <w:rPr>
          <w:rFonts w:ascii="Calibri" w:eastAsia="Calibri" w:hAnsi="Calibri" w:cs="Calibri"/>
          <w:color w:val="00000A"/>
          <w:sz w:val="22"/>
          <w:szCs w:val="22"/>
          <w:u w:color="00000A"/>
        </w:rPr>
      </w:pPr>
    </w:p>
    <w:p w14:paraId="371A9A10" w14:textId="77777777" w:rsidR="004A3AEB" w:rsidRDefault="004A3AEB">
      <w:pPr>
        <w:rPr>
          <w:rFonts w:ascii="Calibri" w:eastAsia="Calibri" w:hAnsi="Calibri" w:cs="Calibri"/>
          <w:color w:val="00000A"/>
          <w:sz w:val="22"/>
          <w:szCs w:val="22"/>
          <w:u w:color="00000A"/>
        </w:rPr>
      </w:pPr>
    </w:p>
    <w:p w14:paraId="12952EA8" w14:textId="77777777" w:rsidR="004A3AEB" w:rsidRDefault="00B27E62">
      <w:pPr>
        <w:ind w:left="4963" w:firstLine="709"/>
        <w:rPr>
          <w:rFonts w:ascii="Calibri" w:eastAsia="Calibri" w:hAnsi="Calibri" w:cs="Calibri"/>
          <w:color w:val="00000A"/>
          <w:sz w:val="22"/>
          <w:szCs w:val="22"/>
          <w:u w:color="00000A"/>
        </w:rPr>
      </w:pPr>
      <w:r>
        <w:rPr>
          <w:rFonts w:ascii="Calibri" w:hAnsi="Calibri"/>
          <w:color w:val="00000A"/>
          <w:sz w:val="22"/>
          <w:szCs w:val="22"/>
          <w:u w:color="00000A"/>
        </w:rPr>
        <w:t xml:space="preserve">           </w:t>
      </w:r>
      <w:r>
        <w:rPr>
          <w:rFonts w:ascii="Calibri" w:hAnsi="Calibri"/>
          <w:color w:val="00000A"/>
          <w:sz w:val="22"/>
          <w:szCs w:val="22"/>
          <w:u w:color="00000A"/>
        </w:rPr>
        <w:tab/>
        <w:t xml:space="preserve"> ………………………………….</w:t>
      </w:r>
    </w:p>
    <w:p w14:paraId="002BAA84" w14:textId="77777777" w:rsidR="004A3AEB" w:rsidRDefault="00B27E62">
      <w:pPr>
        <w:ind w:left="6521" w:hanging="267"/>
        <w:jc w:val="center"/>
        <w:rPr>
          <w:rFonts w:ascii="Calibri" w:eastAsia="Calibri" w:hAnsi="Calibri" w:cs="Calibri"/>
          <w:color w:val="00000A"/>
          <w:sz w:val="22"/>
          <w:szCs w:val="22"/>
          <w:u w:color="00000A"/>
        </w:rPr>
      </w:pPr>
      <w:proofErr w:type="spellStart"/>
      <w:r>
        <w:rPr>
          <w:rFonts w:ascii="Calibri" w:hAnsi="Calibri"/>
          <w:color w:val="00000A"/>
          <w:sz w:val="22"/>
          <w:szCs w:val="22"/>
          <w:u w:color="00000A"/>
        </w:rPr>
        <w:t>dr</w:t>
      </w:r>
      <w:proofErr w:type="spellEnd"/>
      <w:r>
        <w:rPr>
          <w:rFonts w:ascii="Calibri" w:hAnsi="Calibri"/>
          <w:color w:val="00000A"/>
          <w:sz w:val="22"/>
          <w:szCs w:val="22"/>
          <w:u w:color="00000A"/>
        </w:rPr>
        <w:t xml:space="preserve"> Daniel </w:t>
      </w:r>
      <w:proofErr w:type="spellStart"/>
      <w:r>
        <w:rPr>
          <w:rFonts w:ascii="Calibri" w:hAnsi="Calibri"/>
          <w:color w:val="00000A"/>
          <w:sz w:val="22"/>
          <w:szCs w:val="22"/>
          <w:u w:color="00000A"/>
        </w:rPr>
        <w:t>Cichy</w:t>
      </w:r>
      <w:proofErr w:type="spellEnd"/>
    </w:p>
    <w:p w14:paraId="2639485F" w14:textId="77777777" w:rsidR="004A3AEB" w:rsidRDefault="00B27E62">
      <w:pPr>
        <w:pStyle w:val="Default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i/>
          <w:iCs/>
          <w:color w:val="00000A"/>
          <w:sz w:val="22"/>
          <w:szCs w:val="22"/>
          <w:u w:color="00000A"/>
        </w:rPr>
        <w:t>dyrektor - redaktor naczelny</w:t>
      </w:r>
    </w:p>
    <w:p w14:paraId="7E9A23C0" w14:textId="77777777" w:rsidR="004A3AEB" w:rsidRDefault="004A3AEB">
      <w:pPr>
        <w:pStyle w:val="Default"/>
        <w:jc w:val="both"/>
      </w:pPr>
    </w:p>
    <w:sectPr w:rsidR="004A3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7340"/>
      <w:pgMar w:top="1162" w:right="1418" w:bottom="6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5D36E" w14:textId="77777777" w:rsidR="008F0044" w:rsidRDefault="008F0044">
      <w:r>
        <w:separator/>
      </w:r>
    </w:p>
  </w:endnote>
  <w:endnote w:type="continuationSeparator" w:id="0">
    <w:p w14:paraId="050606A3" w14:textId="77777777" w:rsidR="008F0044" w:rsidRDefault="008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9C87" w14:textId="77777777" w:rsidR="00F97DD6" w:rsidRDefault="00F97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230E" w14:textId="77777777" w:rsidR="004A3AEB" w:rsidRDefault="004A3AEB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650B6" w14:textId="77777777" w:rsidR="00F97DD6" w:rsidRDefault="00F97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16A9" w14:textId="77777777" w:rsidR="008F0044" w:rsidRDefault="008F0044">
      <w:r>
        <w:separator/>
      </w:r>
    </w:p>
  </w:footnote>
  <w:footnote w:type="continuationSeparator" w:id="0">
    <w:p w14:paraId="10ED841A" w14:textId="77777777" w:rsidR="008F0044" w:rsidRDefault="008F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1BBFD" w14:textId="77777777" w:rsidR="00F97DD6" w:rsidRDefault="00F97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2DE6" w14:textId="77777777" w:rsidR="004A3AEB" w:rsidRDefault="00B27E62">
    <w:pPr>
      <w:pStyle w:val="NagwekistopkaA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32963C" wp14:editId="46A3719A">
          <wp:simplePos x="0" y="0"/>
          <wp:positionH relativeFrom="page">
            <wp:posOffset>2109024</wp:posOffset>
          </wp:positionH>
          <wp:positionV relativeFrom="page">
            <wp:posOffset>-214215</wp:posOffset>
          </wp:positionV>
          <wp:extent cx="3786505" cy="100457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6C8F" w14:textId="77777777" w:rsidR="00F97DD6" w:rsidRDefault="00F97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385"/>
    <w:multiLevelType w:val="multilevel"/>
    <w:tmpl w:val="E81E540C"/>
    <w:numStyleLink w:val="Zaimportowanystyl2"/>
  </w:abstractNum>
  <w:abstractNum w:abstractNumId="1" w15:restartNumberingAfterBreak="0">
    <w:nsid w:val="124E7393"/>
    <w:multiLevelType w:val="multilevel"/>
    <w:tmpl w:val="E81E540C"/>
    <w:styleLink w:val="Zaimportowanystyl2"/>
    <w:lvl w:ilvl="0">
      <w:start w:val="1"/>
      <w:numFmt w:val="decimal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DB07E5"/>
    <w:multiLevelType w:val="hybridMultilevel"/>
    <w:tmpl w:val="F8100618"/>
    <w:styleLink w:val="Zaimportowanystyl1"/>
    <w:lvl w:ilvl="0" w:tplc="2876B0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2EA10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01216">
      <w:start w:val="1"/>
      <w:numFmt w:val="lowerRoman"/>
      <w:lvlText w:val="%3."/>
      <w:lvlJc w:val="left"/>
      <w:pPr>
        <w:ind w:left="1440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63ACE">
      <w:start w:val="1"/>
      <w:numFmt w:val="decimal"/>
      <w:lvlText w:val="%4."/>
      <w:lvlJc w:val="left"/>
      <w:pPr>
        <w:ind w:left="2160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AE3FC">
      <w:start w:val="1"/>
      <w:numFmt w:val="lowerLetter"/>
      <w:lvlText w:val="%5."/>
      <w:lvlJc w:val="left"/>
      <w:pPr>
        <w:ind w:left="2880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8DF18">
      <w:start w:val="1"/>
      <w:numFmt w:val="lowerRoman"/>
      <w:lvlText w:val="%6."/>
      <w:lvlJc w:val="left"/>
      <w:pPr>
        <w:ind w:left="360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6D2DA">
      <w:start w:val="1"/>
      <w:numFmt w:val="decimal"/>
      <w:lvlText w:val="%7."/>
      <w:lvlJc w:val="left"/>
      <w:pPr>
        <w:ind w:left="432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0AB34">
      <w:start w:val="1"/>
      <w:numFmt w:val="lowerLetter"/>
      <w:lvlText w:val="%8."/>
      <w:lvlJc w:val="left"/>
      <w:pPr>
        <w:ind w:left="5040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0F308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BE16AD"/>
    <w:multiLevelType w:val="hybridMultilevel"/>
    <w:tmpl w:val="F8100618"/>
    <w:numStyleLink w:val="Zaimportowanystyl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B"/>
    <w:rsid w:val="004A3AEB"/>
    <w:rsid w:val="004A56B5"/>
    <w:rsid w:val="00543157"/>
    <w:rsid w:val="00844EF9"/>
    <w:rsid w:val="008F0044"/>
    <w:rsid w:val="00913CE2"/>
    <w:rsid w:val="00B27E62"/>
    <w:rsid w:val="00F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57016"/>
  <w15:docId w15:val="{F8DC54DC-BA2B-4845-828D-CB165D5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rPr>
      <w:rFonts w:ascii="Arial" w:hAnsi="Arial"/>
      <w:sz w:val="20"/>
      <w:szCs w:val="20"/>
      <w:lang w:val="en-US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00000"/>
      <w:sz w:val="20"/>
      <w:szCs w:val="20"/>
      <w:u w:val="single" w:color="0000FF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F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157"/>
    <w:rPr>
      <w:rFonts w:cs="Arial Unicode MS"/>
      <w:b/>
      <w:bCs/>
      <w:color w:val="000000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97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DD6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97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DD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3444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Kinecka</dc:creator>
  <cp:lastModifiedBy>Lucyna Kinecka</cp:lastModifiedBy>
  <cp:revision>5</cp:revision>
  <dcterms:created xsi:type="dcterms:W3CDTF">2021-03-31T08:22:00Z</dcterms:created>
  <dcterms:modified xsi:type="dcterms:W3CDTF">2021-03-31T10:04:00Z</dcterms:modified>
</cp:coreProperties>
</file>