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6109" w14:textId="16E2D588" w:rsidR="009E4445" w:rsidRPr="009E4445" w:rsidRDefault="00283B9E" w:rsidP="009E4445">
      <w:pPr>
        <w:autoSpaceDE w:val="0"/>
        <w:autoSpaceDN w:val="0"/>
        <w:adjustRightInd w:val="0"/>
        <w:spacing w:after="0" w:line="276" w:lineRule="auto"/>
        <w:ind w:left="6372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E4445" w:rsidRPr="009E4445">
        <w:rPr>
          <w:rFonts w:eastAsia="Times New Roman" w:cstheme="minorHAnsi"/>
          <w:bCs/>
          <w:lang w:eastAsia="pl-PL"/>
        </w:rPr>
        <w:t>Załącznik nr 3 do SWZ</w:t>
      </w:r>
    </w:p>
    <w:p w14:paraId="365D669C" w14:textId="77777777" w:rsidR="002B1D1C" w:rsidRDefault="002B1D1C" w:rsidP="002B1D1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</w:t>
      </w:r>
    </w:p>
    <w:p w14:paraId="38362ED0" w14:textId="77777777" w:rsidR="002B1D1C" w:rsidRDefault="002B1D1C" w:rsidP="002B1D1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……………….</w:t>
      </w:r>
    </w:p>
    <w:p w14:paraId="171D09D4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500ECD4D" w14:textId="7D4ADB69" w:rsidR="009E4445" w:rsidRPr="009E4445" w:rsidRDefault="009E4445" w:rsidP="0037441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9E4445">
        <w:rPr>
          <w:rFonts w:eastAsia="Times New Roman" w:cstheme="minorHAnsi"/>
          <w:bCs/>
          <w:color w:val="000000"/>
          <w:lang w:eastAsia="pl-PL"/>
        </w:rPr>
        <w:t>dotycząc</w:t>
      </w:r>
      <w:r w:rsidR="007763CC">
        <w:rPr>
          <w:rFonts w:eastAsia="Times New Roman" w:cstheme="minorHAnsi"/>
          <w:bCs/>
          <w:color w:val="000000"/>
          <w:lang w:eastAsia="pl-PL"/>
        </w:rPr>
        <w:t>a</w:t>
      </w:r>
      <w:r w:rsidRPr="009E4445">
        <w:rPr>
          <w:rFonts w:eastAsia="Times New Roman" w:cstheme="minorHAnsi"/>
          <w:bCs/>
          <w:color w:val="000000"/>
          <w:lang w:eastAsia="pl-PL"/>
        </w:rPr>
        <w:t xml:space="preserve"> sukcesywn</w:t>
      </w:r>
      <w:r w:rsidR="002B1D1C">
        <w:rPr>
          <w:rFonts w:eastAsia="Times New Roman" w:cstheme="minorHAnsi"/>
          <w:bCs/>
          <w:color w:val="000000"/>
          <w:lang w:eastAsia="pl-PL"/>
        </w:rPr>
        <w:t>ych</w:t>
      </w:r>
      <w:r w:rsidRPr="009E4445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9E4445">
        <w:rPr>
          <w:rFonts w:eastAsia="Times New Roman" w:cstheme="minorHAnsi"/>
          <w:bCs/>
          <w:lang w:eastAsia="pl-PL"/>
        </w:rPr>
        <w:t xml:space="preserve">dostaw </w:t>
      </w:r>
      <w:r w:rsidR="00FD33E5">
        <w:rPr>
          <w:color w:val="000000" w:themeColor="text1"/>
        </w:rPr>
        <w:t>pieczywa</w:t>
      </w:r>
    </w:p>
    <w:p w14:paraId="62E6E128" w14:textId="5AB8FA55" w:rsidR="009E4445" w:rsidRPr="009E4445" w:rsidRDefault="009E4445" w:rsidP="009E444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9E4445">
        <w:rPr>
          <w:rFonts w:eastAsia="Times New Roman" w:cstheme="minorHAnsi"/>
          <w:bCs/>
          <w:color w:val="000000"/>
          <w:lang w:eastAsia="pl-PL"/>
        </w:rPr>
        <w:t>dla Zespołu Domów Pomocy Społecznej i Ośrodków Wsparcia w Bydgoszczy</w:t>
      </w:r>
      <w:r>
        <w:rPr>
          <w:rFonts w:eastAsia="Times New Roman" w:cstheme="minorHAnsi"/>
          <w:bCs/>
          <w:color w:val="000000"/>
          <w:lang w:eastAsia="pl-PL"/>
        </w:rPr>
        <w:t xml:space="preserve"> w 202</w:t>
      </w:r>
      <w:r w:rsidR="002B1D1C">
        <w:rPr>
          <w:rFonts w:eastAsia="Times New Roman" w:cstheme="minorHAnsi"/>
          <w:bCs/>
          <w:color w:val="000000"/>
          <w:lang w:eastAsia="pl-PL"/>
        </w:rPr>
        <w:t>4</w:t>
      </w:r>
      <w:r>
        <w:rPr>
          <w:rFonts w:eastAsia="Times New Roman" w:cstheme="minorHAnsi"/>
          <w:bCs/>
          <w:color w:val="000000"/>
          <w:lang w:eastAsia="pl-PL"/>
        </w:rPr>
        <w:t xml:space="preserve"> roku</w:t>
      </w:r>
    </w:p>
    <w:p w14:paraId="4E58A1BC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94179D8" w14:textId="0E6E4D53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r.</w:t>
      </w:r>
    </w:p>
    <w:p w14:paraId="1FEC376D" w14:textId="05619D96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na podstawie art. 2 ust. 1  pkt 1</w:t>
      </w:r>
      <w:r w:rsidR="00B610E6">
        <w:rPr>
          <w:rFonts w:eastAsia="Times New Roman" w:cstheme="minorHAnsi"/>
          <w:lang w:eastAsia="pl-PL"/>
        </w:rPr>
        <w:t>)</w:t>
      </w:r>
      <w:r w:rsidRPr="009E4445">
        <w:rPr>
          <w:rFonts w:eastAsia="Times New Roman" w:cstheme="minorHAnsi"/>
          <w:lang w:eastAsia="pl-PL"/>
        </w:rPr>
        <w:t xml:space="preserve"> ustawy Prawo zamówień publicznych</w:t>
      </w:r>
    </w:p>
    <w:p w14:paraId="44170FEA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4E73382" w14:textId="586D676C" w:rsidR="009E4445" w:rsidRPr="00B610E6" w:rsidRDefault="009E4445" w:rsidP="007B09A9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610E6">
        <w:rPr>
          <w:rFonts w:eastAsia="Times New Roman" w:cstheme="minorHAnsi"/>
          <w:lang w:eastAsia="pl-PL"/>
        </w:rPr>
        <w:t>ul. Jezuicka 1, 85-102 Bydgoszcz, NIP: 953-101-18-63, reprezentowanym przez</w:t>
      </w:r>
      <w:r w:rsidR="007B09A9">
        <w:rPr>
          <w:rFonts w:eastAsia="Times New Roman" w:cstheme="minorHAnsi"/>
          <w:lang w:eastAsia="pl-PL"/>
        </w:rPr>
        <w:t xml:space="preserve"> </w:t>
      </w:r>
      <w:r w:rsidR="00B610E6" w:rsidRPr="00B610E6">
        <w:rPr>
          <w:rFonts w:cs="Arial"/>
        </w:rPr>
        <w:t>Emilię Nikodem - Boczek – Dyrektora Zespołu Domów Pomocy Społecznej i Ośrodków Wsparcia na podstawie upoważnienia Prezydenta Miasta Bydgoszczy z dnia 1.03.2022 r. WOA-I.0052.190.2022, zwanym dalej Zamawiającym</w:t>
      </w:r>
      <w:r w:rsidRPr="00B610E6">
        <w:rPr>
          <w:rFonts w:eastAsia="Times New Roman" w:cstheme="minorHAnsi"/>
          <w:lang w:eastAsia="pl-PL"/>
        </w:rPr>
        <w:t xml:space="preserve">, </w:t>
      </w:r>
    </w:p>
    <w:p w14:paraId="58C61AB9" w14:textId="77777777" w:rsid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608883B4" w14:textId="6D05C9A5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49BE525E" w:rsidR="009E4445" w:rsidRP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0CE0AB65" w14:textId="56144934" w:rsidR="009E4445" w:rsidRPr="007763CC" w:rsidRDefault="009E4445" w:rsidP="002B1D1C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7763CC">
        <w:rPr>
          <w:rFonts w:eastAsia="Times New Roman" w:cstheme="minorHAnsi"/>
          <w:i/>
          <w:iCs/>
          <w:lang w:eastAsia="pl-PL"/>
        </w:rPr>
        <w:t>w rezultacie wyboru oferty w postępowaniu prowadzonym w trybie podstawowym bez negocjacji na podstawie przepisu,</w:t>
      </w:r>
      <w:r w:rsidR="002C49DC">
        <w:rPr>
          <w:rFonts w:eastAsia="Times New Roman" w:cstheme="minorHAnsi"/>
          <w:i/>
          <w:iCs/>
          <w:lang w:eastAsia="pl-PL"/>
        </w:rPr>
        <w:t xml:space="preserve"> o którym mowa w art. 275 pkt 1) </w:t>
      </w:r>
      <w:r w:rsidRPr="007763CC">
        <w:rPr>
          <w:rFonts w:eastAsia="Times New Roman" w:cstheme="minorHAnsi"/>
          <w:i/>
          <w:iCs/>
          <w:lang w:eastAsia="pl-PL"/>
        </w:rPr>
        <w:t xml:space="preserve">ustawy z dnia 11.09.2019r. Prawo zamówień </w:t>
      </w:r>
      <w:r w:rsidRPr="002B1D1C">
        <w:rPr>
          <w:rFonts w:eastAsia="Times New Roman" w:cstheme="minorHAnsi"/>
          <w:i/>
          <w:iCs/>
          <w:lang w:eastAsia="pl-PL"/>
        </w:rPr>
        <w:t>publicznych (</w:t>
      </w:r>
      <w:r w:rsidR="00FC0167" w:rsidRPr="002B1D1C">
        <w:rPr>
          <w:rFonts w:cstheme="minorHAnsi"/>
          <w:i/>
        </w:rPr>
        <w:t xml:space="preserve">t.j. </w:t>
      </w:r>
      <w:r w:rsidR="002B1D1C" w:rsidRPr="002B1D1C">
        <w:rPr>
          <w:rFonts w:cstheme="minorHAnsi"/>
          <w:i/>
        </w:rPr>
        <w:t>Dz. U. z 2023 r., poz. 1605</w:t>
      </w:r>
      <w:r w:rsidRPr="002B1D1C">
        <w:rPr>
          <w:rFonts w:eastAsia="Times New Roman" w:cstheme="minorHAnsi"/>
          <w:i/>
          <w:iCs/>
          <w:lang w:eastAsia="pl-PL"/>
        </w:rPr>
        <w:t>) ogłoszonego w Biuletynie Zamówień Publicznych UZP pod nr</w:t>
      </w:r>
      <w:r w:rsidRPr="007763CC">
        <w:rPr>
          <w:rFonts w:eastAsia="Times New Roman" w:cstheme="minorHAnsi"/>
          <w:i/>
          <w:iCs/>
          <w:lang w:eastAsia="pl-PL"/>
        </w:rPr>
        <w:t xml:space="preserve"> ………………</w:t>
      </w:r>
      <w:r w:rsidR="007763CC">
        <w:rPr>
          <w:rFonts w:eastAsia="Times New Roman" w:cstheme="minorHAnsi"/>
          <w:i/>
          <w:iCs/>
          <w:lang w:eastAsia="pl-PL"/>
        </w:rPr>
        <w:t>……………………….</w:t>
      </w:r>
      <w:r w:rsidRPr="007763CC">
        <w:rPr>
          <w:rFonts w:eastAsia="Times New Roman" w:cstheme="minorHAnsi"/>
          <w:i/>
          <w:iCs/>
          <w:lang w:eastAsia="pl-PL"/>
        </w:rPr>
        <w:t xml:space="preserve"> oraz nr sprawy </w:t>
      </w:r>
      <w:r w:rsidR="004D3DF1">
        <w:t>ZP.271.78</w:t>
      </w:r>
      <w:r w:rsidR="002B1D1C" w:rsidRPr="002A544B">
        <w:t>.2023</w:t>
      </w:r>
      <w:r w:rsidRPr="00FC0167">
        <w:rPr>
          <w:rFonts w:eastAsia="Times New Roman" w:cstheme="minorHAnsi"/>
          <w:i/>
          <w:iCs/>
          <w:lang w:eastAsia="pl-PL"/>
        </w:rPr>
        <w:t xml:space="preserve"> została</w:t>
      </w:r>
      <w:r w:rsidRPr="007763CC">
        <w:rPr>
          <w:rFonts w:eastAsia="Times New Roman" w:cstheme="minorHAnsi"/>
          <w:i/>
          <w:iCs/>
          <w:lang w:eastAsia="pl-PL"/>
        </w:rPr>
        <w:t xml:space="preserve"> zawarta umowa o zamówienie publiczne o następującej treści:</w:t>
      </w:r>
    </w:p>
    <w:p w14:paraId="63D232D0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3620A470" w14:textId="77777777" w:rsidR="009E4445" w:rsidRPr="009E4445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>§ 1</w:t>
      </w:r>
    </w:p>
    <w:p w14:paraId="4EE7F340" w14:textId="1A45048E" w:rsidR="009E4445" w:rsidRDefault="002B1D1C" w:rsidP="0037441E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Przedmiot umowy</w:t>
      </w:r>
      <w:r w:rsidR="00756A2C" w:rsidRPr="002A7BDB">
        <w:rPr>
          <w:rFonts w:eastAsia="Times New Roman" w:cstheme="minorHAnsi"/>
          <w:lang w:eastAsia="pl-PL"/>
        </w:rPr>
        <w:t xml:space="preserve"> stanowi</w:t>
      </w:r>
      <w:r>
        <w:rPr>
          <w:rFonts w:eastAsia="Times New Roman" w:cstheme="minorHAnsi"/>
          <w:lang w:eastAsia="pl-PL"/>
        </w:rPr>
        <w:t>ą</w:t>
      </w:r>
      <w:r w:rsidR="00756A2C" w:rsidRPr="002A7BDB">
        <w:rPr>
          <w:rFonts w:eastAsia="Times New Roman" w:cstheme="minorHAnsi"/>
          <w:lang w:eastAsia="pl-PL"/>
        </w:rPr>
        <w:t xml:space="preserve"> </w:t>
      </w:r>
      <w:r w:rsidR="00963AB6">
        <w:rPr>
          <w:rFonts w:eastAsia="Times New Roman" w:cstheme="minorHAnsi"/>
          <w:lang w:eastAsia="pl-PL"/>
        </w:rPr>
        <w:t>sukcesywn</w:t>
      </w:r>
      <w:r>
        <w:rPr>
          <w:rFonts w:eastAsia="Times New Roman" w:cstheme="minorHAnsi"/>
          <w:lang w:eastAsia="pl-PL"/>
        </w:rPr>
        <w:t>e</w:t>
      </w:r>
      <w:r w:rsidR="00963AB6">
        <w:rPr>
          <w:rFonts w:eastAsia="Times New Roman" w:cstheme="minorHAnsi"/>
          <w:lang w:eastAsia="pl-PL"/>
        </w:rPr>
        <w:t xml:space="preserve"> </w:t>
      </w:r>
      <w:r w:rsidR="00756A2C" w:rsidRPr="002A7BDB">
        <w:rPr>
          <w:rFonts w:eastAsia="Times New Roman" w:cstheme="minorHAnsi"/>
          <w:lang w:eastAsia="pl-PL"/>
        </w:rPr>
        <w:t>dostaw</w:t>
      </w:r>
      <w:r>
        <w:rPr>
          <w:rFonts w:eastAsia="Times New Roman" w:cstheme="minorHAnsi"/>
          <w:lang w:eastAsia="pl-PL"/>
        </w:rPr>
        <w:t>y</w:t>
      </w:r>
      <w:r w:rsidR="00756A2C" w:rsidRPr="002A7BDB">
        <w:rPr>
          <w:rFonts w:eastAsia="Times New Roman" w:cstheme="minorHAnsi"/>
          <w:lang w:eastAsia="pl-PL"/>
        </w:rPr>
        <w:t xml:space="preserve"> </w:t>
      </w:r>
      <w:r w:rsidR="009B6288">
        <w:rPr>
          <w:color w:val="000000" w:themeColor="text1"/>
        </w:rPr>
        <w:t>pieczywa</w:t>
      </w:r>
      <w:r w:rsidR="00756A2C" w:rsidRPr="002A7BDB">
        <w:rPr>
          <w:rFonts w:eastAsia="Times New Roman" w:cstheme="minorHAnsi"/>
          <w:lang w:eastAsia="pl-PL"/>
        </w:rPr>
        <w:t xml:space="preserve"> dla Zespołu Domów Pomocy Społecznej i Ośrodków Wsparcia w Bydgoszczy.</w:t>
      </w:r>
      <w:r w:rsidR="005A55BF">
        <w:rPr>
          <w:rFonts w:eastAsia="Times New Roman" w:cstheme="minorHAnsi"/>
          <w:lang w:eastAsia="pl-PL"/>
        </w:rPr>
        <w:t xml:space="preserve"> </w:t>
      </w:r>
    </w:p>
    <w:p w14:paraId="763D6356" w14:textId="0CEE5A29" w:rsidR="00756A2C" w:rsidRDefault="00756A2C" w:rsidP="0037441E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Zamawiający </w:t>
      </w:r>
      <w:r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 xml:space="preserve">, a Wykonawca przyjmuje do realizacji przedmiot </w:t>
      </w:r>
      <w:r w:rsidR="002B1D1C">
        <w:rPr>
          <w:rFonts w:eastAsia="Times New Roman" w:cstheme="minorHAnsi"/>
          <w:lang w:eastAsia="pl-PL"/>
        </w:rPr>
        <w:t>umowy</w:t>
      </w:r>
      <w:r>
        <w:rPr>
          <w:rFonts w:eastAsia="Times New Roman" w:cstheme="minorHAnsi"/>
          <w:lang w:eastAsia="pl-PL"/>
        </w:rPr>
        <w:t xml:space="preserve"> w zakresie i na warunkach określonych w specyfikacji warunków zamówienia (SWZ) wraz z załącznikami, w tym w szczególności w załączniku nr 1 do SWZ</w:t>
      </w:r>
      <w:r w:rsidR="002B1D1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="002B1D1C">
        <w:rPr>
          <w:rFonts w:eastAsia="Times New Roman" w:cstheme="minorHAnsi"/>
          <w:lang w:eastAsia="pl-PL"/>
        </w:rPr>
        <w:t>f</w:t>
      </w:r>
      <w:r>
        <w:rPr>
          <w:rFonts w:eastAsia="Times New Roman" w:cstheme="minorHAnsi"/>
          <w:lang w:eastAsia="pl-PL"/>
        </w:rPr>
        <w:t>ormularz oferty, oraz załączniku nr 2 do SWZ- formularzu cenowym</w:t>
      </w:r>
      <w:r w:rsidRPr="0037441E">
        <w:rPr>
          <w:rFonts w:eastAsia="Times New Roman" w:cstheme="minorHAnsi"/>
          <w:lang w:eastAsia="pl-PL"/>
        </w:rPr>
        <w:t xml:space="preserve"> z wykazem asortymentowo – ilościowym</w:t>
      </w:r>
      <w:r>
        <w:rPr>
          <w:rFonts w:eastAsia="Times New Roman" w:cstheme="minorHAnsi"/>
          <w:lang w:eastAsia="pl-PL"/>
        </w:rPr>
        <w:t>,</w:t>
      </w:r>
      <w:r w:rsidRPr="0037441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które stanowią integralną część umowy.</w:t>
      </w:r>
    </w:p>
    <w:p w14:paraId="2262D51F" w14:textId="66D11A24" w:rsidR="005A55BF" w:rsidRPr="005A55BF" w:rsidRDefault="005A55BF" w:rsidP="00403766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5A55BF">
        <w:rPr>
          <w:rFonts w:eastAsia="Times New Roman" w:cstheme="minorHAnsi"/>
          <w:lang w:eastAsia="pl-PL"/>
        </w:rPr>
        <w:t>Podane w formularzu cenowym ilości towaru są ilościami szacunkowymi.</w:t>
      </w:r>
    </w:p>
    <w:p w14:paraId="24A88307" w14:textId="127FFFA4" w:rsidR="00FC0167" w:rsidRPr="00372D61" w:rsidRDefault="00FC0167" w:rsidP="00FC0167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bookmarkStart w:id="0" w:name="_Hlk77066729"/>
      <w:r w:rsidRPr="002A7BDB">
        <w:rPr>
          <w:rFonts w:eastAsia="Times New Roman" w:cstheme="minorHAnsi"/>
          <w:lang w:eastAsia="pl-PL"/>
        </w:rPr>
        <w:t>Wykonawca zobowiązuje się dostarczać towar sukcesywnie, zgodnie</w:t>
      </w:r>
      <w:r>
        <w:rPr>
          <w:rFonts w:eastAsia="Times New Roman" w:cstheme="minorHAnsi"/>
          <w:lang w:eastAsia="pl-PL"/>
        </w:rPr>
        <w:t xml:space="preserve"> </w:t>
      </w:r>
      <w:r w:rsidRPr="001B1F2B">
        <w:rPr>
          <w:rFonts w:cstheme="minorHAnsi"/>
        </w:rPr>
        <w:t>z faktycznymi potrzebami</w:t>
      </w:r>
      <w:r>
        <w:rPr>
          <w:rFonts w:eastAsia="Times New Roman" w:cstheme="minorHAnsi"/>
          <w:lang w:eastAsia="pl-PL"/>
        </w:rPr>
        <w:t xml:space="preserve">          i</w:t>
      </w:r>
      <w:r w:rsidRPr="002A7BDB">
        <w:rPr>
          <w:rFonts w:eastAsia="Times New Roman" w:cstheme="minorHAnsi"/>
          <w:lang w:eastAsia="pl-PL"/>
        </w:rPr>
        <w:t xml:space="preserve"> zamówieniami składanymi przez Zamawiającego</w:t>
      </w:r>
      <w:r w:rsidRPr="00372D61">
        <w:rPr>
          <w:rFonts w:cstheme="minorHAnsi"/>
        </w:rPr>
        <w:t xml:space="preserve"> </w:t>
      </w:r>
      <w:r w:rsidRPr="001B1F2B">
        <w:rPr>
          <w:rFonts w:cstheme="minorHAnsi"/>
        </w:rPr>
        <w:t>oraz cen</w:t>
      </w:r>
      <w:r>
        <w:rPr>
          <w:rFonts w:cstheme="minorHAnsi"/>
        </w:rPr>
        <w:t>ami</w:t>
      </w:r>
      <w:r w:rsidRPr="001B1F2B">
        <w:rPr>
          <w:rFonts w:cstheme="minorHAnsi"/>
        </w:rPr>
        <w:t xml:space="preserve"> określon</w:t>
      </w:r>
      <w:r>
        <w:rPr>
          <w:rFonts w:cstheme="minorHAnsi"/>
        </w:rPr>
        <w:t>ymi</w:t>
      </w:r>
      <w:r w:rsidRPr="001B1F2B">
        <w:rPr>
          <w:rFonts w:cstheme="minorHAnsi"/>
        </w:rPr>
        <w:t xml:space="preserve"> w formularzu </w:t>
      </w:r>
      <w:r>
        <w:rPr>
          <w:rFonts w:cstheme="minorHAnsi"/>
        </w:rPr>
        <w:t xml:space="preserve">cenowym </w:t>
      </w:r>
      <w:r w:rsidR="00B610E6">
        <w:rPr>
          <w:rFonts w:cstheme="minorHAnsi"/>
        </w:rPr>
        <w:t>Wykonawcy</w:t>
      </w:r>
      <w:r w:rsidRPr="00372D61">
        <w:rPr>
          <w:rFonts w:eastAsia="Times New Roman" w:cstheme="minorHAnsi"/>
          <w:lang w:eastAsia="pl-PL"/>
        </w:rPr>
        <w:t>.</w:t>
      </w:r>
    </w:p>
    <w:p w14:paraId="6FB767CD" w14:textId="7AAB40DA" w:rsidR="00FC0167" w:rsidRPr="00EB579C" w:rsidRDefault="00FC0167" w:rsidP="00FC0167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Wielkość zamówień może ulegać zmianom</w:t>
      </w:r>
      <w:r>
        <w:rPr>
          <w:rFonts w:eastAsia="Times New Roman" w:cstheme="minorHAnsi"/>
          <w:lang w:eastAsia="pl-PL"/>
        </w:rPr>
        <w:t xml:space="preserve"> (w zakresie zarówno niższym jaki wyższym w stosunku do ilości szacunkowych) </w:t>
      </w:r>
      <w:r w:rsidRPr="00EB579C">
        <w:rPr>
          <w:rFonts w:eastAsia="Times New Roman" w:cstheme="minorHAnsi"/>
          <w:lang w:eastAsia="pl-PL"/>
        </w:rPr>
        <w:t xml:space="preserve">w zależności od okoliczności o których mowa w ust. </w:t>
      </w:r>
      <w:r>
        <w:rPr>
          <w:rFonts w:eastAsia="Times New Roman" w:cstheme="minorHAnsi"/>
          <w:lang w:eastAsia="pl-PL"/>
        </w:rPr>
        <w:t>4</w:t>
      </w:r>
      <w:r w:rsidRPr="00EB579C">
        <w:rPr>
          <w:rFonts w:eastAsia="Times New Roman" w:cstheme="minorHAnsi"/>
          <w:lang w:eastAsia="pl-PL"/>
        </w:rPr>
        <w:t xml:space="preserve"> niniejszego paragrafu z tym jednak zastrzeżeniem, że Zamawiający zobowiązuje się do dokonania zamówienia na towar w zakresie nie niższym niż 60 % zamówienia określone</w:t>
      </w:r>
      <w:r w:rsidR="00680187">
        <w:rPr>
          <w:rFonts w:eastAsia="Times New Roman" w:cstheme="minorHAnsi"/>
          <w:lang w:eastAsia="pl-PL"/>
        </w:rPr>
        <w:t>go</w:t>
      </w:r>
      <w:r w:rsidRPr="00EB579C">
        <w:rPr>
          <w:rFonts w:eastAsia="Times New Roman" w:cstheme="minorHAnsi"/>
          <w:lang w:eastAsia="pl-PL"/>
        </w:rPr>
        <w:t xml:space="preserve"> w załączniku </w:t>
      </w:r>
      <w:r>
        <w:rPr>
          <w:rFonts w:eastAsia="Times New Roman" w:cstheme="minorHAnsi"/>
          <w:lang w:eastAsia="pl-PL"/>
        </w:rPr>
        <w:t xml:space="preserve">do umowy </w:t>
      </w:r>
      <w:r w:rsidRPr="00EB579C">
        <w:rPr>
          <w:rFonts w:eastAsia="Times New Roman" w:cstheme="minorHAnsi"/>
          <w:lang w:eastAsia="pl-PL"/>
        </w:rPr>
        <w:t xml:space="preserve">- formularzu </w:t>
      </w:r>
      <w:r>
        <w:rPr>
          <w:rFonts w:eastAsia="Times New Roman" w:cstheme="minorHAnsi"/>
          <w:lang w:eastAsia="pl-PL"/>
        </w:rPr>
        <w:t>cenowym</w:t>
      </w:r>
      <w:r w:rsidRPr="00EB579C">
        <w:rPr>
          <w:rFonts w:eastAsia="Times New Roman" w:cstheme="minorHAnsi"/>
          <w:lang w:eastAsia="pl-PL"/>
        </w:rPr>
        <w:t xml:space="preserve">. </w:t>
      </w:r>
    </w:p>
    <w:p w14:paraId="6C1337F1" w14:textId="418CF684" w:rsidR="007763CC" w:rsidRPr="0037441E" w:rsidRDefault="00FC0167" w:rsidP="00FC0167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Umowa zostaje zawarta na czas oznaczony, tj. na okres</w:t>
      </w:r>
      <w:r>
        <w:rPr>
          <w:rFonts w:eastAsia="Times New Roman" w:cstheme="minorHAnsi"/>
          <w:lang w:eastAsia="pl-PL"/>
        </w:rPr>
        <w:t xml:space="preserve"> 12 miesięcy od </w:t>
      </w:r>
      <w:r w:rsidR="00F513C6">
        <w:rPr>
          <w:rFonts w:eastAsia="Times New Roman" w:cstheme="minorHAnsi"/>
          <w:lang w:eastAsia="pl-PL"/>
        </w:rPr>
        <w:t xml:space="preserve">dnia </w:t>
      </w:r>
      <w:r w:rsidR="002B1D1C">
        <w:rPr>
          <w:rFonts w:eastAsia="Times New Roman" w:cstheme="minorHAnsi"/>
          <w:lang w:eastAsia="pl-PL"/>
        </w:rPr>
        <w:t>2.01.2024 r.</w:t>
      </w:r>
      <w:r>
        <w:rPr>
          <w:rFonts w:eastAsia="Times New Roman" w:cstheme="minorHAnsi"/>
          <w:lang w:eastAsia="pl-PL"/>
        </w:rPr>
        <w:t xml:space="preserve"> do</w:t>
      </w:r>
      <w:r w:rsidR="00F513C6">
        <w:rPr>
          <w:rFonts w:eastAsia="Times New Roman" w:cstheme="minorHAnsi"/>
          <w:lang w:eastAsia="pl-PL"/>
        </w:rPr>
        <w:t xml:space="preserve"> dnia</w:t>
      </w:r>
      <w:r>
        <w:rPr>
          <w:rFonts w:eastAsia="Times New Roman" w:cstheme="minorHAnsi"/>
          <w:lang w:eastAsia="pl-PL"/>
        </w:rPr>
        <w:t xml:space="preserve"> </w:t>
      </w:r>
      <w:r w:rsidR="002B1D1C">
        <w:rPr>
          <w:rFonts w:eastAsia="Times New Roman" w:cstheme="minorHAnsi"/>
          <w:lang w:eastAsia="pl-PL"/>
        </w:rPr>
        <w:t>31.12.20</w:t>
      </w:r>
      <w:r w:rsidR="009234AC">
        <w:rPr>
          <w:rFonts w:eastAsia="Times New Roman" w:cstheme="minorHAnsi"/>
          <w:lang w:eastAsia="pl-PL"/>
        </w:rPr>
        <w:t>2</w:t>
      </w:r>
      <w:r w:rsidR="002B1D1C">
        <w:rPr>
          <w:rFonts w:eastAsia="Times New Roman" w:cstheme="minorHAnsi"/>
          <w:lang w:eastAsia="pl-PL"/>
        </w:rPr>
        <w:t>4 r.</w:t>
      </w:r>
      <w:r>
        <w:rPr>
          <w:rFonts w:eastAsia="Times New Roman" w:cstheme="minorHAnsi"/>
          <w:lang w:eastAsia="pl-PL"/>
        </w:rPr>
        <w:t xml:space="preserve"> lub do wyczerpania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środków </w:t>
      </w:r>
      <w:r w:rsidR="005F0D1A">
        <w:rPr>
          <w:lang w:eastAsia="pl-PL"/>
        </w:rPr>
        <w:t xml:space="preserve">określonych w § 3 ust. </w:t>
      </w:r>
      <w:r w:rsidR="002B1D1C">
        <w:rPr>
          <w:lang w:eastAsia="pl-PL"/>
        </w:rPr>
        <w:t>2</w:t>
      </w:r>
      <w:r w:rsidR="005F0D1A">
        <w:rPr>
          <w:lang w:eastAsia="pl-PL"/>
        </w:rPr>
        <w:t xml:space="preserve"> umowy</w:t>
      </w:r>
      <w:r>
        <w:rPr>
          <w:rFonts w:cstheme="minorHAnsi"/>
        </w:rPr>
        <w:t>.</w:t>
      </w:r>
    </w:p>
    <w:bookmarkEnd w:id="0"/>
    <w:p w14:paraId="6A1BB8AB" w14:textId="7014925A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4886537" w14:textId="5B8DF59E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7763CC" w:rsidRPr="00EB579C">
        <w:rPr>
          <w:rFonts w:eastAsia="Times New Roman" w:cstheme="minorHAnsi"/>
          <w:b/>
          <w:bCs/>
          <w:lang w:eastAsia="pl-PL"/>
        </w:rPr>
        <w:t>2</w:t>
      </w:r>
    </w:p>
    <w:p w14:paraId="3F9FDACD" w14:textId="7EE4C9A4" w:rsidR="009E4445" w:rsidRPr="00EB579C" w:rsidRDefault="009E4445" w:rsidP="009E444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Termin dostawy podawany będzie każdorazowo przy zamówieniu składanym telefonicznie, mailem lub faksem przez upoważnionego pracownika Zamawiającego. Dostawa musi nastąpić                 w ciągu maksymalnie dwóch dni roboczych od chwili złożenia zamówienia.</w:t>
      </w:r>
    </w:p>
    <w:p w14:paraId="74B7E224" w14:textId="77777777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Dostawy muszą odbywać się od poniedziałku do piątku, w następujących godzinach:</w:t>
      </w:r>
    </w:p>
    <w:p w14:paraId="48977FC5" w14:textId="2D495B9D" w:rsidR="005A55BF" w:rsidRPr="00EB579C" w:rsidRDefault="005A55BF" w:rsidP="00D53449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DPS ul. Łomżyńska </w:t>
      </w:r>
      <w:r w:rsidR="000B2037">
        <w:rPr>
          <w:rFonts w:eastAsia="Times New Roman" w:cstheme="minorHAnsi"/>
          <w:lang w:eastAsia="pl-PL"/>
        </w:rPr>
        <w:t>do godziny</w:t>
      </w:r>
      <w:r w:rsidRPr="00EB579C">
        <w:rPr>
          <w:rFonts w:eastAsia="Times New Roman" w:cstheme="minorHAnsi"/>
          <w:lang w:eastAsia="pl-PL"/>
        </w:rPr>
        <w:t xml:space="preserve"> 6</w:t>
      </w:r>
      <w:r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 xml:space="preserve"> - </w:t>
      </w:r>
      <w:r w:rsidR="000B2037">
        <w:rPr>
          <w:rFonts w:eastAsia="Times New Roman" w:cstheme="minorHAnsi"/>
          <w:lang w:eastAsia="pl-PL"/>
        </w:rPr>
        <w:t>7</w:t>
      </w:r>
      <w:r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 xml:space="preserve"> ,</w:t>
      </w:r>
    </w:p>
    <w:p w14:paraId="2E3E5314" w14:textId="43E25325" w:rsidR="005A55BF" w:rsidRPr="00EB579C" w:rsidRDefault="005A55BF" w:rsidP="00D53449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DPS-y ul. Mińska i ul. Gałczyńskiego </w:t>
      </w:r>
      <w:r w:rsidR="000B2037">
        <w:rPr>
          <w:rFonts w:eastAsia="Times New Roman" w:cstheme="minorHAnsi"/>
          <w:lang w:eastAsia="pl-PL"/>
        </w:rPr>
        <w:t>do godziny</w:t>
      </w:r>
      <w:r w:rsidR="000B2037" w:rsidRPr="00EB579C">
        <w:rPr>
          <w:rFonts w:eastAsia="Times New Roman" w:cstheme="minorHAnsi"/>
          <w:lang w:eastAsia="pl-PL"/>
        </w:rPr>
        <w:t xml:space="preserve"> </w:t>
      </w:r>
      <w:r w:rsidR="000B2037">
        <w:rPr>
          <w:rFonts w:eastAsia="Times New Roman" w:cstheme="minorHAnsi"/>
          <w:lang w:eastAsia="pl-PL"/>
        </w:rPr>
        <w:t>5</w:t>
      </w:r>
      <w:r w:rsidR="000B2037">
        <w:rPr>
          <w:rFonts w:eastAsia="Times New Roman" w:cstheme="minorHAnsi"/>
          <w:vertAlign w:val="superscript"/>
          <w:lang w:eastAsia="pl-PL"/>
        </w:rPr>
        <w:t>3</w:t>
      </w:r>
      <w:r w:rsidR="000B2037" w:rsidRPr="00EB579C">
        <w:rPr>
          <w:rFonts w:eastAsia="Times New Roman" w:cstheme="minorHAnsi"/>
          <w:vertAlign w:val="superscript"/>
          <w:lang w:eastAsia="pl-PL"/>
        </w:rPr>
        <w:t>0</w:t>
      </w:r>
      <w:r w:rsidR="000B2037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>.</w:t>
      </w:r>
    </w:p>
    <w:p w14:paraId="2805FD56" w14:textId="7820FECE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zobowiązuje się zorganizować dostawę przedmiotu umowy własnym transportem                   i na własny koszt, z wniesieniem do magazynu Zamawiającego.</w:t>
      </w:r>
    </w:p>
    <w:p w14:paraId="08D48245" w14:textId="77777777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Wykonawca zobowiązany jest do kompletnego, wysokiej jakości i terminowego wykonania przedmiotu umowy. </w:t>
      </w:r>
    </w:p>
    <w:p w14:paraId="5B96431E" w14:textId="4441A8FC" w:rsidR="005A55BF" w:rsidRPr="00EB579C" w:rsidRDefault="005A55BF" w:rsidP="00D5344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Wykonawca </w:t>
      </w:r>
      <w:r w:rsidR="00B610E6">
        <w:rPr>
          <w:rFonts w:eastAsia="Times New Roman" w:cstheme="minorHAnsi"/>
          <w:lang w:eastAsia="pl-PL"/>
        </w:rPr>
        <w:t>oświadcza</w:t>
      </w:r>
      <w:r w:rsidRPr="00EB579C">
        <w:rPr>
          <w:rFonts w:eastAsia="Times New Roman" w:cstheme="minorHAnsi"/>
          <w:lang w:eastAsia="pl-PL"/>
        </w:rPr>
        <w:t>, że dostarczony towar:</w:t>
      </w:r>
    </w:p>
    <w:p w14:paraId="2AF8AAF4" w14:textId="30CA267B" w:rsidR="005A55BF" w:rsidRPr="00EB579C" w:rsidRDefault="005A55BF" w:rsidP="00D53449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 dniu dostawy </w:t>
      </w:r>
      <w:r w:rsidR="0037441E">
        <w:rPr>
          <w:rFonts w:eastAsia="Times New Roman" w:cstheme="minorHAnsi"/>
          <w:lang w:eastAsia="pl-PL"/>
        </w:rPr>
        <w:t>towar</w:t>
      </w:r>
      <w:r w:rsidRPr="00EB579C">
        <w:rPr>
          <w:rFonts w:eastAsia="Times New Roman" w:cstheme="minorHAnsi"/>
          <w:lang w:eastAsia="pl-PL"/>
        </w:rPr>
        <w:t xml:space="preserve"> będzie posiadał termin ważności w wartości 70 % terminu ważności określonego przez producenta,</w:t>
      </w:r>
    </w:p>
    <w:p w14:paraId="3B4DF5AA" w14:textId="77777777" w:rsidR="00D53449" w:rsidRPr="00EB579C" w:rsidRDefault="005A55BF" w:rsidP="00D53449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będzie spełniać wymogi systemu HACCP.</w:t>
      </w:r>
    </w:p>
    <w:p w14:paraId="5DD16870" w14:textId="24D93188" w:rsidR="009E4445" w:rsidRPr="00EB579C" w:rsidRDefault="009E4445" w:rsidP="00D5344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Dostarczony towar musi być fabrycznie zapakowany, nowy, oznakowany widoczną etykietą</w:t>
      </w:r>
      <w:r w:rsidR="005A55BF" w:rsidRPr="00EB579C">
        <w:rPr>
          <w:rFonts w:eastAsia="Times New Roman" w:cstheme="minorHAnsi"/>
          <w:lang w:eastAsia="pl-PL"/>
        </w:rPr>
        <w:t>.</w:t>
      </w:r>
    </w:p>
    <w:p w14:paraId="45A08893" w14:textId="62079461" w:rsidR="009E4445" w:rsidRDefault="009E4445" w:rsidP="009E444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Wykonawca oświadcza, że zapoznał się z warunkami realizacji </w:t>
      </w:r>
      <w:r w:rsidR="002B1D1C">
        <w:rPr>
          <w:rFonts w:eastAsia="Times New Roman" w:cstheme="minorHAnsi"/>
          <w:lang w:eastAsia="pl-PL"/>
        </w:rPr>
        <w:t>umowy</w:t>
      </w:r>
      <w:r w:rsidRPr="00EB579C">
        <w:rPr>
          <w:rFonts w:eastAsia="Times New Roman" w:cstheme="minorHAnsi"/>
          <w:lang w:eastAsia="pl-PL"/>
        </w:rPr>
        <w:t xml:space="preserve"> i miejscem jego wykonania.</w:t>
      </w:r>
    </w:p>
    <w:p w14:paraId="4521F45D" w14:textId="77777777" w:rsidR="00B37CC3" w:rsidRPr="00EB579C" w:rsidRDefault="00B37CC3" w:rsidP="009E4445">
      <w:pPr>
        <w:spacing w:after="0" w:line="240" w:lineRule="auto"/>
        <w:rPr>
          <w:rFonts w:eastAsia="Times New Roman" w:cstheme="minorHAnsi"/>
          <w:lang w:eastAsia="pl-PL"/>
        </w:rPr>
      </w:pPr>
    </w:p>
    <w:p w14:paraId="5157698C" w14:textId="6B2C323F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 xml:space="preserve">§ </w:t>
      </w:r>
      <w:r w:rsidR="00BE0379" w:rsidRPr="00EB579C">
        <w:rPr>
          <w:rFonts w:eastAsia="Times New Roman" w:cstheme="minorHAnsi"/>
          <w:b/>
          <w:bCs/>
          <w:lang w:eastAsia="pl-PL"/>
        </w:rPr>
        <w:t>3</w:t>
      </w:r>
    </w:p>
    <w:p w14:paraId="19909CAA" w14:textId="3F15C1AD" w:rsidR="009F24C7" w:rsidRPr="00EB579C" w:rsidRDefault="009F24C7" w:rsidP="009E444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B579C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006C29C8" w14:textId="77777777" w:rsidR="002B1D1C" w:rsidRPr="00E543CE" w:rsidRDefault="002B1D1C" w:rsidP="002B1D1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otrzyma wynagrodzenie za wykonanie przedmiotu umowy, o którym mowa w </w:t>
      </w:r>
      <w:r w:rsidRPr="0022158F">
        <w:rPr>
          <w:rFonts w:eastAsia="Times New Roman" w:cstheme="minorHAnsi"/>
          <w:bCs/>
          <w:lang w:eastAsia="pl-PL"/>
        </w:rPr>
        <w:t>§ 1</w:t>
      </w:r>
      <w:r>
        <w:rPr>
          <w:rFonts w:eastAsia="Times New Roman" w:cstheme="minorHAnsi"/>
          <w:bCs/>
          <w:lang w:eastAsia="pl-PL"/>
        </w:rPr>
        <w:t xml:space="preserve"> ust. 1 umowy, zgodnie z cenami podanymi w formularzu cenowym (załącznik nr 2 do umowy) i złożoną ofertą. </w:t>
      </w:r>
    </w:p>
    <w:p w14:paraId="508B9866" w14:textId="77777777" w:rsidR="002B1D1C" w:rsidRPr="00EB579C" w:rsidRDefault="002B1D1C" w:rsidP="002B1D1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Łączna wartość wynagrodzenia Wykonawcy za wykonanie przedmiotu umowy,</w:t>
      </w:r>
      <w:r w:rsidRPr="00E543C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 którym mowa w </w:t>
      </w:r>
      <w:r w:rsidRPr="0022158F">
        <w:rPr>
          <w:rFonts w:eastAsia="Times New Roman" w:cstheme="minorHAnsi"/>
          <w:bCs/>
          <w:lang w:eastAsia="pl-PL"/>
        </w:rPr>
        <w:t>§ 1</w:t>
      </w:r>
      <w:r>
        <w:rPr>
          <w:rFonts w:eastAsia="Times New Roman" w:cstheme="minorHAnsi"/>
          <w:bCs/>
          <w:lang w:eastAsia="pl-PL"/>
        </w:rPr>
        <w:t xml:space="preserve"> ust. 1 umowy nie przekroczy ogółem</w:t>
      </w:r>
      <w:r w:rsidRPr="00EB579C">
        <w:rPr>
          <w:rFonts w:eastAsia="Times New Roman" w:cstheme="minorHAnsi"/>
          <w:lang w:eastAsia="pl-PL"/>
        </w:rPr>
        <w:t>:</w:t>
      </w:r>
    </w:p>
    <w:p w14:paraId="16626A7C" w14:textId="77777777" w:rsidR="002B1D1C" w:rsidRPr="00EB579C" w:rsidRDefault="002B1D1C" w:rsidP="002B1D1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EB579C">
        <w:rPr>
          <w:rFonts w:eastAsia="Times New Roman" w:cstheme="minorHAnsi"/>
          <w:lang w:eastAsia="pl-PL"/>
        </w:rPr>
        <w:t>artoś</w:t>
      </w:r>
      <w:r>
        <w:rPr>
          <w:rFonts w:eastAsia="Times New Roman" w:cstheme="minorHAnsi"/>
          <w:lang w:eastAsia="pl-PL"/>
        </w:rPr>
        <w:t xml:space="preserve">ci </w:t>
      </w:r>
      <w:r w:rsidRPr="00EB579C">
        <w:rPr>
          <w:rFonts w:eastAsia="Times New Roman" w:cstheme="minorHAnsi"/>
          <w:lang w:eastAsia="pl-PL"/>
        </w:rPr>
        <w:t xml:space="preserve"> netto ………………….…………………………………………….….……………………………</w:t>
      </w:r>
      <w:r>
        <w:rPr>
          <w:rFonts w:eastAsia="Times New Roman" w:cstheme="minorHAnsi"/>
          <w:lang w:eastAsia="pl-PL"/>
        </w:rPr>
        <w:t>……….</w:t>
      </w:r>
      <w:r w:rsidRPr="00EB579C">
        <w:rPr>
          <w:rFonts w:eastAsia="Times New Roman" w:cstheme="minorHAnsi"/>
          <w:lang w:eastAsia="pl-PL"/>
        </w:rPr>
        <w:t>…….,</w:t>
      </w:r>
    </w:p>
    <w:p w14:paraId="589BC56D" w14:textId="77777777" w:rsidR="002B1D1C" w:rsidRPr="00EB579C" w:rsidRDefault="002B1D1C" w:rsidP="002B1D1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</w:t>
      </w:r>
      <w:r>
        <w:rPr>
          <w:rFonts w:eastAsia="Times New Roman" w:cstheme="minorHAnsi"/>
          <w:lang w:eastAsia="pl-PL"/>
        </w:rPr>
        <w:t>ci</w:t>
      </w:r>
      <w:r w:rsidRPr="00EB579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podatku VAT</w:t>
      </w:r>
      <w:r w:rsidRPr="00EB579C">
        <w:rPr>
          <w:rFonts w:eastAsia="Times New Roman" w:cstheme="minorHAnsi"/>
          <w:lang w:eastAsia="pl-PL"/>
        </w:rPr>
        <w:t>…………………………………………….……….…..…………………………………………..,</w:t>
      </w:r>
    </w:p>
    <w:p w14:paraId="6AF1D125" w14:textId="77777777" w:rsidR="002B1D1C" w:rsidRPr="00EB579C" w:rsidRDefault="002B1D1C" w:rsidP="002B1D1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</w:t>
      </w:r>
      <w:r>
        <w:rPr>
          <w:rFonts w:eastAsia="Times New Roman" w:cstheme="minorHAnsi"/>
          <w:lang w:eastAsia="pl-PL"/>
        </w:rPr>
        <w:t>ci</w:t>
      </w:r>
      <w:r w:rsidRPr="00EB579C">
        <w:rPr>
          <w:rFonts w:eastAsia="Times New Roman" w:cstheme="minorHAnsi"/>
          <w:lang w:eastAsia="pl-PL"/>
        </w:rPr>
        <w:t xml:space="preserve"> brutto ……………………………………………………...……….………………………………..…</w:t>
      </w:r>
      <w:r>
        <w:rPr>
          <w:rFonts w:eastAsia="Times New Roman" w:cstheme="minorHAnsi"/>
          <w:lang w:eastAsia="pl-PL"/>
        </w:rPr>
        <w:t>……….</w:t>
      </w:r>
      <w:r w:rsidRPr="00EB579C">
        <w:rPr>
          <w:rFonts w:eastAsia="Times New Roman" w:cstheme="minorHAnsi"/>
          <w:lang w:eastAsia="pl-PL"/>
        </w:rPr>
        <w:t>…,</w:t>
      </w:r>
    </w:p>
    <w:p w14:paraId="59F15D85" w14:textId="77777777" w:rsidR="002B1D1C" w:rsidRPr="00EB579C" w:rsidRDefault="002B1D1C" w:rsidP="002B1D1C">
      <w:pPr>
        <w:spacing w:after="0" w:line="240" w:lineRule="auto"/>
        <w:ind w:left="10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Pr="00EB579C">
        <w:rPr>
          <w:rFonts w:eastAsia="Times New Roman" w:cstheme="minorHAnsi"/>
          <w:lang w:eastAsia="pl-PL"/>
        </w:rPr>
        <w:t xml:space="preserve">słownie </w:t>
      </w:r>
      <w:r>
        <w:rPr>
          <w:rFonts w:eastAsia="Times New Roman" w:cstheme="minorHAnsi"/>
          <w:lang w:eastAsia="pl-PL"/>
        </w:rPr>
        <w:t xml:space="preserve">zł:  </w:t>
      </w:r>
      <w:r w:rsidRPr="00EB579C">
        <w:rPr>
          <w:rFonts w:eastAsia="Times New Roman" w:cstheme="minorHAnsi"/>
          <w:lang w:eastAsia="pl-PL"/>
        </w:rPr>
        <w:t>………………………………………………..……….……………………</w:t>
      </w:r>
      <w:r>
        <w:rPr>
          <w:rFonts w:eastAsia="Times New Roman" w:cstheme="minorHAnsi"/>
          <w:lang w:eastAsia="pl-PL"/>
        </w:rPr>
        <w:t>..</w:t>
      </w:r>
      <w:r w:rsidRPr="00EB579C">
        <w:rPr>
          <w:rFonts w:eastAsia="Times New Roman" w:cstheme="minorHAnsi"/>
          <w:lang w:eastAsia="pl-PL"/>
        </w:rPr>
        <w:t>………………</w:t>
      </w:r>
      <w:r>
        <w:rPr>
          <w:rFonts w:eastAsia="Times New Roman" w:cstheme="minorHAnsi"/>
          <w:lang w:eastAsia="pl-PL"/>
        </w:rPr>
        <w:t>……………………)</w:t>
      </w:r>
    </w:p>
    <w:p w14:paraId="1B9D9282" w14:textId="77777777" w:rsidR="002B1D1C" w:rsidRPr="00F022DD" w:rsidRDefault="002B1D1C" w:rsidP="002B1D1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Ceny określone w formularzu cenowym</w:t>
      </w:r>
      <w:r>
        <w:rPr>
          <w:rFonts w:eastAsia="Times New Roman" w:cstheme="minorHAnsi"/>
          <w:lang w:eastAsia="pl-PL"/>
        </w:rPr>
        <w:t xml:space="preserve"> oraz wynagrodzenie określone w </w:t>
      </w:r>
      <w:r w:rsidRPr="0022158F">
        <w:rPr>
          <w:rFonts w:eastAsia="Times New Roman" w:cstheme="minorHAnsi"/>
          <w:bCs/>
          <w:lang w:eastAsia="pl-PL"/>
        </w:rPr>
        <w:t>§ 3</w:t>
      </w:r>
      <w:r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ust. 2 umowy </w:t>
      </w:r>
      <w:r w:rsidRPr="00EB579C">
        <w:rPr>
          <w:rFonts w:eastAsia="Times New Roman" w:cstheme="minorHAnsi"/>
          <w:lang w:eastAsia="pl-PL"/>
        </w:rPr>
        <w:t>uwzględniają wszystkie koszty i składniki związane z wykonaniem zamówienia.</w:t>
      </w:r>
    </w:p>
    <w:p w14:paraId="070A3AE1" w14:textId="42CB63A0" w:rsidR="002B1D1C" w:rsidRDefault="002B1D1C" w:rsidP="002B1D1C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B579C">
        <w:rPr>
          <w:rFonts w:eastAsia="Times New Roman" w:cstheme="minorHAnsi"/>
          <w:lang w:eastAsia="pl-PL"/>
        </w:rPr>
        <w:t xml:space="preserve">Ceny </w:t>
      </w:r>
      <w:r>
        <w:rPr>
          <w:rFonts w:eastAsia="Times New Roman" w:cstheme="minorHAnsi"/>
          <w:lang w:eastAsia="pl-PL"/>
        </w:rPr>
        <w:t>towaru</w:t>
      </w:r>
      <w:r w:rsidRPr="00EB579C">
        <w:rPr>
          <w:rFonts w:eastAsia="Times New Roman" w:cstheme="minorHAnsi"/>
          <w:lang w:eastAsia="pl-PL"/>
        </w:rPr>
        <w:t>, określonego w formularzu cenowym (załączniku</w:t>
      </w:r>
      <w:r>
        <w:rPr>
          <w:rFonts w:eastAsia="Times New Roman" w:cstheme="minorHAnsi"/>
          <w:lang w:eastAsia="pl-PL"/>
        </w:rPr>
        <w:t xml:space="preserve"> nr 2</w:t>
      </w:r>
      <w:r w:rsidRPr="00EB579C">
        <w:rPr>
          <w:rFonts w:eastAsia="Times New Roman" w:cstheme="minorHAnsi"/>
          <w:lang w:eastAsia="pl-PL"/>
        </w:rPr>
        <w:t xml:space="preserve"> do umowy)</w:t>
      </w:r>
      <w:r>
        <w:rPr>
          <w:rFonts w:eastAsia="Times New Roman" w:cstheme="minorHAnsi"/>
          <w:lang w:eastAsia="pl-PL"/>
        </w:rPr>
        <w:t xml:space="preserve"> oraz wynagrodzenie określone w ust. 2 </w:t>
      </w:r>
      <w:r w:rsidRPr="00EB579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 mogą ulec zmianie</w:t>
      </w:r>
      <w:r w:rsidRPr="00EB579C">
        <w:rPr>
          <w:rFonts w:eastAsia="Times New Roman" w:cstheme="minorHAnsi"/>
          <w:lang w:eastAsia="pl-PL"/>
        </w:rPr>
        <w:t xml:space="preserve"> przez okres realizacji umowy</w:t>
      </w:r>
      <w:r w:rsidRPr="00EE3DFA">
        <w:rPr>
          <w:rFonts w:cs="Arial"/>
        </w:rPr>
        <w:t xml:space="preserve">. </w:t>
      </w:r>
    </w:p>
    <w:p w14:paraId="168F3D50" w14:textId="77777777" w:rsidR="009707E3" w:rsidRDefault="009707E3" w:rsidP="009707E3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Strony przewidują możliwość zmiany wynagrodzenia Wykonawcy w przypadku zmiany kosztów związanych z realizacją zamówienia, na następujących zasadach:</w:t>
      </w:r>
    </w:p>
    <w:p w14:paraId="102FE472" w14:textId="77777777" w:rsidR="009707E3" w:rsidRDefault="009707E3" w:rsidP="009707E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Waloryzacja wynagrodzenia dopuszczalna jest tylko raz, nie wcześniej niż po upływie 6 miesięcy od dnia zawarcia umowy, począwszy od pierwszego pełnego miesiąca kalendarzowego, następującego po miesiącu kalendarzowym, w którym nastąpiło złożenie wniosku wraz z kosztorysem. Waloryzacja nie dotyczy wynagrodzenia za wykonanie przedmiotu umowy przed datą złożenia wniosku lub które zgodnie z umową miały być wykonane w ciągu 6 miesięcy od zawarcia umowy, chyba że opóźnienie wynika z przyczyn leżących po stronie Zamawiającego.</w:t>
      </w:r>
    </w:p>
    <w:p w14:paraId="185B91FE" w14:textId="77777777" w:rsidR="009707E3" w:rsidRDefault="009707E3" w:rsidP="009707E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Strona zainteresowana waloryzacją składa drugiej Stronie wniosek o dokonanie waloryzacji wynagrodzenia wraz z kosztorysem i uzasadnieniem wskazującym wysokość wskaźnika, porównanie ich wysokości oraz przedmiot i wartość dostaw podlegających waloryzacji.</w:t>
      </w:r>
    </w:p>
    <w:p w14:paraId="0BFC6B52" w14:textId="77777777" w:rsidR="009707E3" w:rsidRDefault="009707E3" w:rsidP="009707E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Waloryzacja wynagrodzenia może zostać dokonana, gdy wskaźnik cen towarów i usług konsumpcyjnych ogółem ogłaszany przez Prezesa Głównego Urzędu Statystycznego za ostatni kwartał poprzedzający wniosek o waloryzację wzrośnie / spadnie o co najmniej 1,5% w stosunku do wysokości tego wskaźnika w kwartale zawarcia umowy. Waloryzacja będzie polegała z wzroście / obniżeniu cen poszczególnych produktów, jednak nie więcej niż o 12% wartości netto produktu, którego podwyżka dotyczy, zaoferowanej przez Wykonawcę w formularzu cenowym, stanowiącym załącznik nr 2 do umowy.</w:t>
      </w:r>
    </w:p>
    <w:p w14:paraId="0FB9B860" w14:textId="5E2F98B0" w:rsidR="009707E3" w:rsidRPr="009707E3" w:rsidRDefault="009707E3" w:rsidP="009707E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Zastosowanie klauzuli waloryzacyjnej wymaga zawarcia aneksu do umowy.</w:t>
      </w:r>
    </w:p>
    <w:p w14:paraId="236ED79E" w14:textId="6E529559" w:rsidR="00AE04E3" w:rsidRDefault="00AE04E3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Niedopuszczalna jest pod rygorem nieważności zmiana istotnych postanowień zawartej umowy.</w:t>
      </w:r>
    </w:p>
    <w:p w14:paraId="3DF27480" w14:textId="6DC9693E" w:rsidR="00AE04E3" w:rsidRPr="00AE04E3" w:rsidRDefault="00AE04E3" w:rsidP="00AE04E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04E3">
        <w:rPr>
          <w:rFonts w:cs="Arial"/>
        </w:rPr>
        <w:t>Zmiana postanowień umowy może nastąpić</w:t>
      </w:r>
      <w:r>
        <w:rPr>
          <w:rFonts w:cs="Arial"/>
        </w:rPr>
        <w:t>,</w:t>
      </w:r>
      <w:r w:rsidRPr="00AE04E3">
        <w:rPr>
          <w:rFonts w:cs="Arial"/>
        </w:rPr>
        <w:t xml:space="preserve"> gdy wystąpią okoliczności, o których mowa w art. 455 ust. 1 i 2 uPzp, w tym z uwagi na wystąpienie: </w:t>
      </w:r>
    </w:p>
    <w:p w14:paraId="196C2ED0" w14:textId="3B4FC405" w:rsidR="00AE04E3" w:rsidRPr="00AE04E3" w:rsidRDefault="00AE04E3" w:rsidP="00AE04E3">
      <w:pPr>
        <w:pStyle w:val="Akapitzlist"/>
        <w:numPr>
          <w:ilvl w:val="0"/>
          <w:numId w:val="29"/>
        </w:numPr>
        <w:overflowPunct w:val="0"/>
        <w:autoSpaceDE w:val="0"/>
        <w:autoSpaceDN w:val="0"/>
        <w:spacing w:after="0" w:line="23" w:lineRule="atLeast"/>
        <w:ind w:hanging="294"/>
        <w:contextualSpacing w:val="0"/>
        <w:jc w:val="both"/>
        <w:rPr>
          <w:rFonts w:cs="Arial"/>
        </w:rPr>
      </w:pPr>
      <w:r w:rsidRPr="00AE04E3">
        <w:rPr>
          <w:rFonts w:cs="Arial"/>
        </w:rPr>
        <w:t xml:space="preserve">zmiany powszechnie obowiązujących przepisów prawa, w zakresie mającym wpływ na realizację  przedmiotu zamówienia lub świadczenia stron, </w:t>
      </w:r>
    </w:p>
    <w:p w14:paraId="664CB302" w14:textId="1916569C" w:rsidR="00AE04E3" w:rsidRPr="00AE04E3" w:rsidRDefault="00AE04E3" w:rsidP="00AE04E3">
      <w:pPr>
        <w:pStyle w:val="Akapitzlist"/>
        <w:numPr>
          <w:ilvl w:val="0"/>
          <w:numId w:val="29"/>
        </w:numPr>
        <w:overflowPunct w:val="0"/>
        <w:autoSpaceDE w:val="0"/>
        <w:autoSpaceDN w:val="0"/>
        <w:spacing w:after="0" w:line="23" w:lineRule="atLeast"/>
        <w:ind w:hanging="294"/>
        <w:contextualSpacing w:val="0"/>
        <w:jc w:val="both"/>
        <w:rPr>
          <w:rFonts w:cs="Arial"/>
        </w:rPr>
      </w:pPr>
      <w:r w:rsidRPr="00AE04E3">
        <w:rPr>
          <w:rFonts w:cs="Arial"/>
        </w:rPr>
        <w:t xml:space="preserve">zaistnienia obiektywnych, niezależnych od stron przeszkód w realizacji umowy zawartej w wyniku udzielonego zamówienia, </w:t>
      </w:r>
    </w:p>
    <w:p w14:paraId="277C3E93" w14:textId="670FD4BB" w:rsidR="00AE04E3" w:rsidRPr="00AE04E3" w:rsidRDefault="00AE04E3" w:rsidP="00AE04E3">
      <w:pPr>
        <w:pStyle w:val="Akapitzlist"/>
        <w:numPr>
          <w:ilvl w:val="0"/>
          <w:numId w:val="29"/>
        </w:numPr>
        <w:overflowPunct w:val="0"/>
        <w:autoSpaceDE w:val="0"/>
        <w:autoSpaceDN w:val="0"/>
        <w:spacing w:after="0" w:line="23" w:lineRule="atLeast"/>
        <w:ind w:hanging="294"/>
        <w:contextualSpacing w:val="0"/>
        <w:jc w:val="both"/>
        <w:rPr>
          <w:rFonts w:cs="Arial"/>
        </w:rPr>
      </w:pPr>
      <w:r w:rsidRPr="00AE04E3">
        <w:rPr>
          <w:rFonts w:cs="Arial"/>
        </w:rPr>
        <w:t>okoliczności, których nie można było przewidzieć w chwili zawarcia umowy,</w:t>
      </w:r>
      <w:r>
        <w:rPr>
          <w:rFonts w:cs="Arial"/>
        </w:rPr>
        <w:t xml:space="preserve"> </w:t>
      </w:r>
      <w:r w:rsidRPr="00AE04E3">
        <w:rPr>
          <w:rFonts w:cs="Arial"/>
        </w:rPr>
        <w:t>w</w:t>
      </w:r>
      <w:r>
        <w:rPr>
          <w:rFonts w:cs="Arial"/>
        </w:rPr>
        <w:t xml:space="preserve"> tym </w:t>
      </w:r>
      <w:r w:rsidRPr="00AE04E3">
        <w:rPr>
          <w:rFonts w:cs="Arial"/>
        </w:rPr>
        <w:t xml:space="preserve">zmiany </w:t>
      </w:r>
      <w:r>
        <w:rPr>
          <w:rFonts w:cs="Arial"/>
        </w:rPr>
        <w:t>ceny.</w:t>
      </w:r>
    </w:p>
    <w:p w14:paraId="03B45ACB" w14:textId="4EB82B63" w:rsidR="00627D95" w:rsidRPr="00B2076F" w:rsidRDefault="00B2076F" w:rsidP="00627D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="Arial"/>
        </w:rPr>
        <w:t>Zmian</w:t>
      </w:r>
      <w:r w:rsidR="00F306CB">
        <w:rPr>
          <w:rFonts w:cs="Arial"/>
        </w:rPr>
        <w:t>y</w:t>
      </w:r>
      <w:r>
        <w:rPr>
          <w:rFonts w:cs="Arial"/>
        </w:rPr>
        <w:t xml:space="preserve"> </w:t>
      </w:r>
      <w:r w:rsidR="00F306CB">
        <w:rPr>
          <w:rFonts w:cs="Arial"/>
        </w:rPr>
        <w:t>umowy</w:t>
      </w:r>
      <w:r>
        <w:rPr>
          <w:rFonts w:cs="Arial"/>
        </w:rPr>
        <w:t xml:space="preserve"> </w:t>
      </w:r>
      <w:r w:rsidR="00F306CB">
        <w:rPr>
          <w:rFonts w:cs="Arial"/>
        </w:rPr>
        <w:t>mogą</w:t>
      </w:r>
      <w:r>
        <w:rPr>
          <w:rFonts w:cs="Arial"/>
        </w:rPr>
        <w:t xml:space="preserve"> nastąpić </w:t>
      </w:r>
      <w:r w:rsidR="00F306CB">
        <w:rPr>
          <w:rFonts w:cs="Arial"/>
        </w:rPr>
        <w:t>za zgodą obu stron wyrażoną na piśmie, pod rygorem ich nieważności</w:t>
      </w:r>
      <w:r>
        <w:rPr>
          <w:rFonts w:cs="Arial"/>
        </w:rPr>
        <w:t xml:space="preserve">. </w:t>
      </w:r>
    </w:p>
    <w:p w14:paraId="2D60E3B8" w14:textId="46733CCF" w:rsidR="00192B6F" w:rsidRPr="00EB579C" w:rsidRDefault="00192B6F" w:rsidP="00627D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Zamawiając</w:t>
      </w:r>
      <w:r w:rsidR="00F6676D" w:rsidRPr="00EB579C">
        <w:rPr>
          <w:rFonts w:eastAsia="Times New Roman" w:cstheme="minorHAnsi"/>
          <w:lang w:eastAsia="pl-PL"/>
        </w:rPr>
        <w:t xml:space="preserve">y może </w:t>
      </w:r>
      <w:r w:rsidRPr="00EB579C">
        <w:rPr>
          <w:rFonts w:eastAsia="Times New Roman" w:cstheme="minorHAnsi"/>
          <w:lang w:eastAsia="pl-PL"/>
        </w:rPr>
        <w:t xml:space="preserve"> odstąp</w:t>
      </w:r>
      <w:r w:rsidR="00F6676D" w:rsidRPr="00EB579C">
        <w:rPr>
          <w:rFonts w:eastAsia="Times New Roman" w:cstheme="minorHAnsi"/>
          <w:lang w:eastAsia="pl-PL"/>
        </w:rPr>
        <w:t>ić</w:t>
      </w:r>
      <w:r w:rsidRPr="00EB579C">
        <w:rPr>
          <w:rFonts w:eastAsia="Times New Roman" w:cstheme="minorHAnsi"/>
          <w:lang w:eastAsia="pl-PL"/>
        </w:rPr>
        <w:t xml:space="preserve"> od umowy</w:t>
      </w:r>
      <w:r w:rsidR="00F6676D" w:rsidRPr="00EB579C">
        <w:rPr>
          <w:rFonts w:eastAsia="Times New Roman" w:cstheme="minorHAnsi"/>
          <w:lang w:eastAsia="pl-PL"/>
        </w:rPr>
        <w:t xml:space="preserve"> </w:t>
      </w:r>
      <w:r w:rsidR="0012464F" w:rsidRPr="00EB579C">
        <w:rPr>
          <w:rFonts w:eastAsia="Times New Roman" w:cstheme="minorHAnsi"/>
          <w:lang w:eastAsia="pl-PL"/>
        </w:rPr>
        <w:t>:</w:t>
      </w:r>
    </w:p>
    <w:p w14:paraId="4DF0B6A7" w14:textId="5207DDA9" w:rsidR="00F72CDA" w:rsidRPr="00EB579C" w:rsidRDefault="00F72CDA" w:rsidP="00627D95">
      <w:pPr>
        <w:pStyle w:val="Akapitzlist"/>
        <w:numPr>
          <w:ilvl w:val="0"/>
          <w:numId w:val="26"/>
        </w:numPr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 terminie 30 dni od dnia powzięcia wiadomości o zaistnieniu istotnej zmiany okoliczności powodującej, że wykonanie umowy nie leży w interesie publicznym, czego nie można było przewidzieć w chwili jej zawarcia, lub dalsze wykonywanie umowy może zagrozić podstawowemu interesowi bezpieczeństwa państwa lub bezpieczeństwu publicznemu.</w:t>
      </w:r>
    </w:p>
    <w:p w14:paraId="5CA40879" w14:textId="77777777" w:rsidR="00F6676D" w:rsidRPr="00EB579C" w:rsidRDefault="00F6676D" w:rsidP="00627D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jeżeli zachodzi co najmniej jedna z następujących okoliczności:</w:t>
      </w:r>
    </w:p>
    <w:p w14:paraId="1BE5E226" w14:textId="629CBA81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a) dokonano zmiany umowy z naruszeniem art. 454 i art. 455 ustawy PZP, </w:t>
      </w:r>
    </w:p>
    <w:p w14:paraId="5D219DA0" w14:textId="77777777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b) wykonawca w chwili zawarcia umowy podlegał wykluczeniu na podstawie art. 108,</w:t>
      </w:r>
    </w:p>
    <w:p w14:paraId="04372A21" w14:textId="31ABC87F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c)Trybunał Sprawiedliwości Unii Europejskiej stwierdził, w ramach procedury przewidzianej w art. 258 Traktatu o funkcjonowaniu Unii Europejskiej, że Rzeczpospolita</w:t>
      </w:r>
    </w:p>
    <w:p w14:paraId="5357DA47" w14:textId="77777777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Polska uchybiła zobowiązaniom, które ciążą na niej na mocy Traktatów, dyrektywy</w:t>
      </w:r>
    </w:p>
    <w:p w14:paraId="1C68EC7B" w14:textId="3A8BCC89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2014/24/UE, dyrektywy 2014/25/UE i dyrektywy 2009/81/WE, z uwagi na to, że zamawiający udzielił zamówienia z naruszeniem prawa Unii Europejskiej.</w:t>
      </w:r>
    </w:p>
    <w:p w14:paraId="07413177" w14:textId="7BF2DE22" w:rsidR="004B7E5E" w:rsidRPr="00F306CB" w:rsidRDefault="004B7E5E" w:rsidP="00F30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06CB">
        <w:rPr>
          <w:rFonts w:eastAsia="Times New Roman" w:cstheme="minorHAnsi"/>
          <w:lang w:eastAsia="pl-PL"/>
        </w:rPr>
        <w:t>W przypadkach, o których mowa w</w:t>
      </w:r>
      <w:r w:rsidR="00A127B2" w:rsidRPr="00F306CB">
        <w:rPr>
          <w:rFonts w:eastAsia="Times New Roman" w:cstheme="minorHAnsi"/>
          <w:lang w:eastAsia="pl-PL"/>
        </w:rPr>
        <w:t xml:space="preserve"> </w:t>
      </w:r>
      <w:r w:rsidR="00A127B2" w:rsidRPr="00F306CB">
        <w:rPr>
          <w:rFonts w:eastAsia="Times New Roman" w:cstheme="minorHAnsi"/>
          <w:bCs/>
          <w:lang w:eastAsia="pl-PL"/>
        </w:rPr>
        <w:t>§ 3</w:t>
      </w:r>
      <w:r w:rsidRPr="00F306CB">
        <w:rPr>
          <w:rFonts w:eastAsia="Times New Roman" w:cstheme="minorHAnsi"/>
          <w:lang w:eastAsia="pl-PL"/>
        </w:rPr>
        <w:t xml:space="preserve"> ust. </w:t>
      </w:r>
      <w:r w:rsidR="009707E3">
        <w:rPr>
          <w:rFonts w:eastAsia="Times New Roman" w:cstheme="minorHAnsi"/>
          <w:lang w:eastAsia="pl-PL"/>
        </w:rPr>
        <w:t>9</w:t>
      </w:r>
      <w:r w:rsidRPr="00F306CB">
        <w:rPr>
          <w:rFonts w:eastAsia="Times New Roman" w:cstheme="minorHAnsi"/>
          <w:lang w:eastAsia="pl-PL"/>
        </w:rPr>
        <w:t xml:space="preserve"> pkt 2 lit. a</w:t>
      </w:r>
      <w:r w:rsidR="002C49DC">
        <w:rPr>
          <w:rFonts w:eastAsia="Times New Roman" w:cstheme="minorHAnsi"/>
          <w:lang w:eastAsia="pl-PL"/>
        </w:rPr>
        <w:t>)</w:t>
      </w:r>
      <w:r w:rsidRPr="00F306CB">
        <w:rPr>
          <w:rFonts w:eastAsia="Times New Roman" w:cstheme="minorHAnsi"/>
          <w:lang w:eastAsia="pl-PL"/>
        </w:rPr>
        <w:t xml:space="preserve">, </w:t>
      </w:r>
      <w:r w:rsidR="00B610E6">
        <w:rPr>
          <w:rFonts w:eastAsia="Times New Roman" w:cstheme="minorHAnsi"/>
          <w:lang w:eastAsia="pl-PL"/>
        </w:rPr>
        <w:t>Z</w:t>
      </w:r>
      <w:r w:rsidRPr="00F306CB">
        <w:rPr>
          <w:rFonts w:eastAsia="Times New Roman" w:cstheme="minorHAnsi"/>
          <w:lang w:eastAsia="pl-PL"/>
        </w:rPr>
        <w:t xml:space="preserve">amawiający odstępuje od umowy w części, której zmiana dotyczy. </w:t>
      </w:r>
    </w:p>
    <w:p w14:paraId="2032731F" w14:textId="775337C3" w:rsidR="004B7E5E" w:rsidRPr="00EB579C" w:rsidRDefault="004B7E5E" w:rsidP="00F30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 przypadkach o których mowa </w:t>
      </w:r>
      <w:r w:rsidR="00A127B2" w:rsidRPr="00EB579C">
        <w:rPr>
          <w:rFonts w:eastAsia="Times New Roman" w:cstheme="minorHAnsi"/>
          <w:lang w:eastAsia="pl-PL"/>
        </w:rPr>
        <w:t xml:space="preserve">w </w:t>
      </w:r>
      <w:r w:rsidR="00A127B2" w:rsidRPr="00EB579C">
        <w:rPr>
          <w:rFonts w:eastAsia="Times New Roman" w:cstheme="minorHAnsi"/>
          <w:bCs/>
          <w:lang w:eastAsia="pl-PL"/>
        </w:rPr>
        <w:t>§ 3</w:t>
      </w:r>
      <w:r w:rsidR="00A127B2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 ust. </w:t>
      </w:r>
      <w:r w:rsidR="009707E3">
        <w:rPr>
          <w:rFonts w:eastAsia="Times New Roman" w:cstheme="minorHAnsi"/>
          <w:lang w:eastAsia="pl-PL"/>
        </w:rPr>
        <w:t>9</w:t>
      </w:r>
      <w:r w:rsidRPr="00EB579C">
        <w:rPr>
          <w:rFonts w:eastAsia="Times New Roman" w:cstheme="minorHAnsi"/>
          <w:lang w:eastAsia="pl-PL"/>
        </w:rPr>
        <w:t xml:space="preserve">, </w:t>
      </w:r>
      <w:r w:rsidR="00B610E6">
        <w:rPr>
          <w:rFonts w:eastAsia="Times New Roman" w:cstheme="minorHAnsi"/>
          <w:lang w:eastAsia="pl-PL"/>
        </w:rPr>
        <w:t>W</w:t>
      </w:r>
      <w:r w:rsidRPr="00EB579C">
        <w:rPr>
          <w:rFonts w:eastAsia="Times New Roman" w:cstheme="minorHAnsi"/>
          <w:lang w:eastAsia="pl-PL"/>
        </w:rPr>
        <w:t>ykonawca może żądać wyłącznie wynagrodzenia należnego z tytułu wykonania części umowy.</w:t>
      </w:r>
    </w:p>
    <w:p w14:paraId="7F9E195C" w14:textId="77777777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1" w:name="_Hlk76970843"/>
    </w:p>
    <w:p w14:paraId="6F3FD2C8" w14:textId="107786DF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 xml:space="preserve">§ </w:t>
      </w:r>
      <w:r w:rsidR="00BE0379" w:rsidRPr="00EB579C">
        <w:rPr>
          <w:rFonts w:eastAsia="Times New Roman" w:cstheme="minorHAnsi"/>
          <w:b/>
          <w:bCs/>
          <w:lang w:eastAsia="pl-PL"/>
        </w:rPr>
        <w:t>4</w:t>
      </w:r>
    </w:p>
    <w:p w14:paraId="4D154535" w14:textId="77777777" w:rsidR="009707E3" w:rsidRDefault="009707E3" w:rsidP="009707E3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2" w:name="_Hlk76970827"/>
      <w:bookmarkStart w:id="3" w:name="_Hlk76970420"/>
      <w:r>
        <w:rPr>
          <w:rFonts w:eastAsia="Times New Roman" w:cstheme="minorHAnsi"/>
          <w:lang w:eastAsia="pl-PL"/>
        </w:rPr>
        <w:t>Rozliczenie za dostarczony towar będzie następowało na podstawie zbiorczych faktur, dostarczanych do Zamawiającego dwa razy w miesiącu, tj. do 15. i 30. dnia każdego miesiąca.</w:t>
      </w:r>
    </w:p>
    <w:bookmarkEnd w:id="2"/>
    <w:p w14:paraId="440CF365" w14:textId="77777777" w:rsidR="009707E3" w:rsidRPr="00EB579C" w:rsidRDefault="009707E3" w:rsidP="009707E3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Wykonawca zobowiązany jest </w:t>
      </w:r>
      <w:r>
        <w:rPr>
          <w:rFonts w:eastAsia="Times New Roman" w:cstheme="minorHAnsi"/>
          <w:lang w:eastAsia="pl-PL"/>
        </w:rPr>
        <w:t xml:space="preserve">dostarczyć </w:t>
      </w:r>
      <w:r w:rsidRPr="00EB579C">
        <w:rPr>
          <w:rFonts w:eastAsia="Times New Roman" w:cstheme="minorHAnsi"/>
          <w:lang w:eastAsia="pl-PL"/>
        </w:rPr>
        <w:t xml:space="preserve">fakturę </w:t>
      </w:r>
      <w:r>
        <w:rPr>
          <w:rFonts w:eastAsia="Times New Roman" w:cstheme="minorHAnsi"/>
          <w:lang w:eastAsia="pl-PL"/>
        </w:rPr>
        <w:t>w formie papierowej do</w:t>
      </w:r>
      <w:r w:rsidRPr="00EB579C">
        <w:rPr>
          <w:rFonts w:eastAsia="Times New Roman" w:cstheme="minorHAnsi"/>
          <w:lang w:eastAsia="pl-PL"/>
        </w:rPr>
        <w:t xml:space="preserve"> siedzib</w:t>
      </w:r>
      <w:r>
        <w:rPr>
          <w:rFonts w:eastAsia="Times New Roman" w:cstheme="minorHAnsi"/>
          <w:lang w:eastAsia="pl-PL"/>
        </w:rPr>
        <w:t>y</w:t>
      </w:r>
      <w:r w:rsidRPr="00EB579C">
        <w:rPr>
          <w:rFonts w:eastAsia="Times New Roman" w:cstheme="minorHAnsi"/>
          <w:lang w:eastAsia="pl-PL"/>
        </w:rPr>
        <w:t xml:space="preserve"> Zespołu lub w formie elektronicznej </w:t>
      </w:r>
      <w:r>
        <w:rPr>
          <w:rFonts w:eastAsia="Times New Roman" w:cstheme="minorHAnsi"/>
          <w:lang w:eastAsia="pl-PL"/>
        </w:rPr>
        <w:t>w formacie pdf na adres e-mailowy: biuro@zdpsiow.pl</w:t>
      </w:r>
    </w:p>
    <w:p w14:paraId="3FE24E2C" w14:textId="77777777" w:rsidR="009707E3" w:rsidRPr="00EB579C" w:rsidRDefault="009707E3" w:rsidP="009707E3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Każda faktura w określeniu </w:t>
      </w:r>
      <w:r w:rsidRPr="00EB579C">
        <w:rPr>
          <w:rFonts w:eastAsia="Times New Roman" w:cstheme="minorHAnsi"/>
          <w:u w:val="single"/>
          <w:lang w:eastAsia="pl-PL"/>
        </w:rPr>
        <w:t>nabywcy</w:t>
      </w:r>
      <w:r w:rsidRPr="00EB579C">
        <w:rPr>
          <w:rFonts w:eastAsia="Times New Roman" w:cstheme="minorHAnsi"/>
          <w:lang w:eastAsia="pl-PL"/>
        </w:rPr>
        <w:t xml:space="preserve"> musi zawierać nazwę i adres: Miasto Bydgoszcz, ul. Jezuicka 1, 85-102 Bydgoszcz, </w:t>
      </w:r>
      <w:r w:rsidRPr="009E4445">
        <w:rPr>
          <w:rFonts w:eastAsia="Times New Roman" w:cstheme="minorHAnsi"/>
          <w:lang w:eastAsia="pl-PL"/>
        </w:rPr>
        <w:t>NIP: 953-101-18-63</w:t>
      </w:r>
      <w:r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w określeniu </w:t>
      </w:r>
      <w:r w:rsidRPr="00EB579C">
        <w:rPr>
          <w:rFonts w:eastAsia="Times New Roman" w:cstheme="minorHAnsi"/>
          <w:u w:val="single"/>
          <w:lang w:eastAsia="pl-PL"/>
        </w:rPr>
        <w:t>odbiorcy</w:t>
      </w:r>
      <w:r w:rsidRPr="00EB579C">
        <w:rPr>
          <w:rFonts w:eastAsia="Times New Roman" w:cstheme="minorHAnsi"/>
          <w:lang w:eastAsia="pl-PL"/>
        </w:rPr>
        <w:t xml:space="preserve"> – nazwę i adres: Zespół Domów Pomocy Społecznej i Ośrodków Wsparcia, ul. Gałczyńskiego 2, 85-322 Bydgoszcz, </w:t>
      </w:r>
      <w:r w:rsidRPr="00EB579C">
        <w:rPr>
          <w:rFonts w:eastAsia="Times New Roman" w:cstheme="minorHAnsi"/>
          <w:u w:val="single"/>
          <w:lang w:eastAsia="pl-PL"/>
        </w:rPr>
        <w:t xml:space="preserve">miejsce dostawy </w:t>
      </w:r>
      <w:r w:rsidRPr="00EB579C">
        <w:rPr>
          <w:rFonts w:eastAsia="Times New Roman" w:cstheme="minorHAnsi"/>
          <w:lang w:eastAsia="pl-PL"/>
        </w:rPr>
        <w:t xml:space="preserve">- np. DPS ,,Słoneczko”. </w:t>
      </w:r>
    </w:p>
    <w:p w14:paraId="67DDB7B6" w14:textId="5FDE41C9" w:rsidR="009707E3" w:rsidRPr="00EB579C" w:rsidRDefault="00A72ED0" w:rsidP="009707E3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Formą zapłaty będzie przelew należności na konto Wykonawcy wskazane na fakturze, w terminie …… dni od dnia otrzymania faktury. </w:t>
      </w:r>
      <w:r>
        <w:rPr>
          <w:rFonts w:eastAsia="Times New Roman" w:cstheme="minorHAnsi"/>
          <w:sz w:val="18"/>
          <w:szCs w:val="18"/>
          <w:lang w:eastAsia="pl-PL"/>
        </w:rPr>
        <w:t>(termin, stanowiący kryterium oceny ofert zostanie uzupełniony po wyborze wykonawcy)</w:t>
      </w:r>
      <w:bookmarkStart w:id="4" w:name="_GoBack"/>
      <w:bookmarkEnd w:id="4"/>
    </w:p>
    <w:p w14:paraId="3FDDB721" w14:textId="77777777" w:rsidR="009707E3" w:rsidRPr="00EB579C" w:rsidRDefault="009707E3" w:rsidP="009707E3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Strony postanawiają, </w:t>
      </w:r>
      <w:r>
        <w:rPr>
          <w:rFonts w:eastAsia="Times New Roman" w:cstheme="minorHAnsi"/>
          <w:lang w:eastAsia="pl-PL"/>
        </w:rPr>
        <w:t>że dzień zapłaty to dzień</w:t>
      </w:r>
      <w:r w:rsidRPr="00EB579C">
        <w:rPr>
          <w:rFonts w:eastAsia="Times New Roman" w:cstheme="minorHAnsi"/>
          <w:lang w:eastAsia="pl-PL"/>
        </w:rPr>
        <w:t xml:space="preserve"> obciążenia rachunku bankowego Zamawiającego.</w:t>
      </w:r>
    </w:p>
    <w:p w14:paraId="539B773E" w14:textId="77777777" w:rsidR="00F306CB" w:rsidRDefault="00F306CB" w:rsidP="004E41F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37F6AD7" w14:textId="221CA98F" w:rsidR="004E41FB" w:rsidRPr="00EB579C" w:rsidRDefault="004E41FB" w:rsidP="004E41F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>§ 5</w:t>
      </w:r>
    </w:p>
    <w:p w14:paraId="4A327440" w14:textId="77777777" w:rsidR="004E41FB" w:rsidRPr="00EB579C" w:rsidRDefault="004E41FB" w:rsidP="004E41F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Zamawiający zastrzega sobie prawo odmowy przyjęcia towaru w przypadku stwierdzenia wad jakościowych i ilościowych.</w:t>
      </w:r>
    </w:p>
    <w:p w14:paraId="0CA2934B" w14:textId="4CAE1B04" w:rsidR="004E41FB" w:rsidRPr="00EB579C" w:rsidRDefault="004E41FB" w:rsidP="004E41F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w takim przypadku zobowiązany jest dostarczyć towar wolny od wad.</w:t>
      </w:r>
    </w:p>
    <w:p w14:paraId="07DF5806" w14:textId="77777777" w:rsidR="004E41FB" w:rsidRPr="00EB579C" w:rsidRDefault="004E41FB" w:rsidP="00097301">
      <w:pPr>
        <w:tabs>
          <w:tab w:val="num" w:pos="288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bookmarkEnd w:id="1"/>
    <w:bookmarkEnd w:id="3"/>
    <w:p w14:paraId="366AAB2C" w14:textId="1258169F" w:rsidR="00097301" w:rsidRPr="00EB579C" w:rsidRDefault="007E0AC4" w:rsidP="00097301">
      <w:pPr>
        <w:spacing w:after="0" w:line="276" w:lineRule="auto"/>
        <w:ind w:left="426" w:hanging="426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 xml:space="preserve">§ </w:t>
      </w:r>
      <w:r w:rsidR="004E41FB" w:rsidRPr="00EB579C">
        <w:rPr>
          <w:rFonts w:eastAsia="Times New Roman" w:cstheme="minorHAnsi"/>
          <w:b/>
          <w:bCs/>
          <w:lang w:eastAsia="pl-PL"/>
        </w:rPr>
        <w:t>6</w:t>
      </w:r>
    </w:p>
    <w:p w14:paraId="2A837529" w14:textId="4E4F49EF" w:rsidR="003B3477" w:rsidRPr="00EB579C" w:rsidRDefault="00097301" w:rsidP="003B3477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Strony postanawiają, że obowiązującą formę odszkodowania stanowią kary umowne.</w:t>
      </w:r>
    </w:p>
    <w:p w14:paraId="18CF5A0F" w14:textId="56C5099B" w:rsidR="003B3477" w:rsidRDefault="003B3477" w:rsidP="003B3477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 przypadku </w:t>
      </w:r>
      <w:r w:rsidR="008E4436">
        <w:rPr>
          <w:rFonts w:eastAsia="Times New Roman" w:cstheme="minorHAnsi"/>
          <w:lang w:eastAsia="pl-PL"/>
        </w:rPr>
        <w:t>zwłoki</w:t>
      </w:r>
      <w:r w:rsidR="004B7E5E" w:rsidRPr="00EB579C">
        <w:rPr>
          <w:rFonts w:eastAsia="Times New Roman" w:cstheme="minorHAnsi"/>
          <w:lang w:eastAsia="pl-PL"/>
        </w:rPr>
        <w:t xml:space="preserve"> z przyczyn leżących po stronie </w:t>
      </w:r>
      <w:r w:rsidR="00B610E6">
        <w:rPr>
          <w:rFonts w:eastAsia="Times New Roman" w:cstheme="minorHAnsi"/>
          <w:lang w:eastAsia="pl-PL"/>
        </w:rPr>
        <w:t>W</w:t>
      </w:r>
      <w:r w:rsidR="004B7E5E" w:rsidRPr="00EB579C">
        <w:rPr>
          <w:rFonts w:eastAsia="Times New Roman" w:cstheme="minorHAnsi"/>
          <w:lang w:eastAsia="pl-PL"/>
        </w:rPr>
        <w:t xml:space="preserve">ykonawcy </w:t>
      </w:r>
      <w:r w:rsidRPr="00EB579C">
        <w:rPr>
          <w:rFonts w:eastAsia="Times New Roman" w:cstheme="minorHAnsi"/>
          <w:lang w:eastAsia="pl-PL"/>
        </w:rPr>
        <w:t>w dostawie</w:t>
      </w:r>
      <w:r w:rsidR="002C49DC">
        <w:rPr>
          <w:rFonts w:eastAsia="Times New Roman" w:cstheme="minorHAnsi"/>
          <w:lang w:eastAsia="pl-PL"/>
        </w:rPr>
        <w:t xml:space="preserve"> towaru</w:t>
      </w:r>
      <w:r w:rsidRPr="00EB579C">
        <w:rPr>
          <w:rFonts w:eastAsia="Times New Roman" w:cstheme="minorHAnsi"/>
          <w:lang w:eastAsia="pl-PL"/>
        </w:rPr>
        <w:t xml:space="preserve">, a także dostarczenia towaru niezgodnego z postanowieniami niniejszej umowy, w tym niezgodnego ze złożonym zamówieniem albo w przypadku </w:t>
      </w:r>
      <w:r w:rsidR="00F72CDA" w:rsidRPr="00EB579C">
        <w:rPr>
          <w:rFonts w:eastAsia="Times New Roman" w:cstheme="minorHAnsi"/>
          <w:lang w:eastAsia="pl-PL"/>
        </w:rPr>
        <w:t>opóźnienia</w:t>
      </w:r>
      <w:r w:rsidRPr="00EB579C">
        <w:rPr>
          <w:rFonts w:eastAsia="Times New Roman" w:cstheme="minorHAnsi"/>
          <w:lang w:eastAsia="pl-PL"/>
        </w:rPr>
        <w:t xml:space="preserve"> w rozpatrzeniu</w:t>
      </w:r>
      <w:r w:rsidR="002C49DC">
        <w:rPr>
          <w:rFonts w:eastAsia="Times New Roman" w:cstheme="minorHAnsi"/>
          <w:lang w:eastAsia="pl-PL"/>
        </w:rPr>
        <w:t xml:space="preserve"> reklamacji</w:t>
      </w:r>
      <w:r w:rsidRPr="00EB579C">
        <w:rPr>
          <w:rFonts w:eastAsia="Times New Roman" w:cstheme="minorHAnsi"/>
          <w:lang w:eastAsia="pl-PL"/>
        </w:rPr>
        <w:t xml:space="preserve">, Wykonawca zobowiązuje się do zapłaty kar umownych w wysokości 100,00 zł, za każdy rozpoczęty dzień </w:t>
      </w:r>
      <w:r w:rsidR="008E4436">
        <w:rPr>
          <w:rFonts w:eastAsia="Times New Roman" w:cstheme="minorHAnsi"/>
          <w:lang w:eastAsia="pl-PL"/>
        </w:rPr>
        <w:t>zwłoki</w:t>
      </w:r>
      <w:r w:rsidRPr="00EB579C">
        <w:rPr>
          <w:rFonts w:eastAsia="Times New Roman" w:cstheme="minorHAnsi"/>
          <w:lang w:eastAsia="pl-PL"/>
        </w:rPr>
        <w:t>. Kara jest naliczana do dnia zrealizowania dostawy zgodnie z umową lub zrealizowania dostawy zastępczej.</w:t>
      </w:r>
    </w:p>
    <w:p w14:paraId="00DB8CD8" w14:textId="419652A7" w:rsidR="00F92EDE" w:rsidRPr="003A67B1" w:rsidRDefault="00F92EDE" w:rsidP="003A67B1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37CC3">
        <w:rPr>
          <w:rFonts w:eastAsia="Times New Roman" w:cstheme="minorHAnsi"/>
          <w:lang w:eastAsia="pl-PL"/>
        </w:rPr>
        <w:t>Zamawiający zapłaci Wykonawcy karę umowną jeżeli odmawia bez uzasadnionych przyczyn odbioru przedmiotu umowy w wysokości 100,00 zł, za każdy dzień nieuzasadnione</w:t>
      </w:r>
      <w:r w:rsidR="008E4436">
        <w:rPr>
          <w:rFonts w:eastAsia="Times New Roman" w:cstheme="minorHAnsi"/>
          <w:lang w:eastAsia="pl-PL"/>
        </w:rPr>
        <w:t>j</w:t>
      </w:r>
      <w:r w:rsidRPr="00B37CC3">
        <w:rPr>
          <w:rFonts w:eastAsia="Times New Roman" w:cstheme="minorHAnsi"/>
          <w:lang w:eastAsia="pl-PL"/>
        </w:rPr>
        <w:t xml:space="preserve"> </w:t>
      </w:r>
      <w:r w:rsidR="008E4436">
        <w:rPr>
          <w:rFonts w:eastAsia="Times New Roman" w:cstheme="minorHAnsi"/>
          <w:lang w:eastAsia="pl-PL"/>
        </w:rPr>
        <w:t>zwłoki</w:t>
      </w:r>
      <w:r w:rsidRPr="00B37CC3">
        <w:rPr>
          <w:rFonts w:eastAsia="Times New Roman" w:cstheme="minorHAnsi"/>
          <w:lang w:eastAsia="pl-PL"/>
        </w:rPr>
        <w:t xml:space="preserve"> w odbiorze, liczonego od dnia wyznaczonego na odbiór.</w:t>
      </w:r>
    </w:p>
    <w:p w14:paraId="7E229C07" w14:textId="7CDE55F2" w:rsidR="00097301" w:rsidRPr="00EB579C" w:rsidRDefault="00097301" w:rsidP="00F72CDA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Łączna wysokość kar umownych należnych każdej ze stron umowy nie może przekroczyć 20 %</w:t>
      </w:r>
      <w:r w:rsidR="00F72CDA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wynagrodzenia Wykonawcy określonego w § </w:t>
      </w:r>
      <w:r w:rsidR="003B3477" w:rsidRPr="00EB579C">
        <w:rPr>
          <w:rFonts w:eastAsia="Times New Roman" w:cstheme="minorHAnsi"/>
          <w:lang w:eastAsia="pl-PL"/>
        </w:rPr>
        <w:t xml:space="preserve">3 </w:t>
      </w:r>
      <w:r w:rsidRPr="00EB579C">
        <w:rPr>
          <w:rFonts w:eastAsia="Times New Roman" w:cstheme="minorHAnsi"/>
          <w:lang w:eastAsia="pl-PL"/>
        </w:rPr>
        <w:t xml:space="preserve">ust. </w:t>
      </w:r>
      <w:r w:rsidR="0020154C">
        <w:rPr>
          <w:rFonts w:eastAsia="Times New Roman" w:cstheme="minorHAnsi"/>
          <w:lang w:eastAsia="pl-PL"/>
        </w:rPr>
        <w:t>2</w:t>
      </w:r>
      <w:r w:rsidRPr="00EB579C">
        <w:rPr>
          <w:rFonts w:eastAsia="Times New Roman" w:cstheme="minorHAnsi"/>
          <w:lang w:eastAsia="pl-PL"/>
        </w:rPr>
        <w:t xml:space="preserve"> </w:t>
      </w:r>
      <w:r w:rsidR="002C49DC">
        <w:rPr>
          <w:rFonts w:eastAsia="Times New Roman" w:cstheme="minorHAnsi"/>
          <w:lang w:eastAsia="pl-PL"/>
        </w:rPr>
        <w:t xml:space="preserve">pkt 3) </w:t>
      </w:r>
      <w:r w:rsidRPr="00EB579C">
        <w:rPr>
          <w:rFonts w:eastAsia="Times New Roman" w:cstheme="minorHAnsi"/>
          <w:lang w:eastAsia="pl-PL"/>
        </w:rPr>
        <w:t>umowy.</w:t>
      </w:r>
    </w:p>
    <w:p w14:paraId="59F2050F" w14:textId="77777777" w:rsidR="004E41FB" w:rsidRDefault="004E41FB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676310" w14:textId="35CFE159" w:rsidR="009E4445" w:rsidRPr="009E4445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E0AC4">
        <w:rPr>
          <w:rFonts w:eastAsia="Times New Roman" w:cstheme="minorHAnsi"/>
          <w:b/>
          <w:bCs/>
          <w:lang w:eastAsia="pl-PL"/>
        </w:rPr>
        <w:t>7</w:t>
      </w:r>
    </w:p>
    <w:p w14:paraId="4EF4243F" w14:textId="77777777" w:rsidR="009707E3" w:rsidRDefault="009707E3" w:rsidP="009707E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Strony mają obowiązek niezwłocznego wzajemnego informowania o okolicznościach mających wpływ na realizację przedmiotu umowy, w szczególności oddziałujących negatywnie na proces jej wykonania.</w:t>
      </w:r>
    </w:p>
    <w:p w14:paraId="071F5B82" w14:textId="77777777" w:rsidR="009707E3" w:rsidRPr="00EE3DFA" w:rsidRDefault="009707E3" w:rsidP="009707E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Zmiany treści umowy wymagają formy pisemnej pod rygorem nieważności.</w:t>
      </w:r>
    </w:p>
    <w:p w14:paraId="3947EC84" w14:textId="77777777" w:rsidR="009707E3" w:rsidRPr="00EE3DFA" w:rsidRDefault="009707E3" w:rsidP="009707E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17494DAF" w14:textId="70B9D7DB" w:rsidR="009707E3" w:rsidRPr="00EE3DFA" w:rsidRDefault="009707E3" w:rsidP="009707E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</w:rPr>
      </w:pPr>
      <w:r w:rsidRPr="00EE3DFA">
        <w:rPr>
          <w:rFonts w:cs="Arial"/>
        </w:rPr>
        <w:t xml:space="preserve">W sprawach nieunormowanych niniejszą umową mają zastosowanie przepisy Kodeksu </w:t>
      </w:r>
      <w:r w:rsidR="008E4436">
        <w:rPr>
          <w:rFonts w:cs="Arial"/>
        </w:rPr>
        <w:t>c</w:t>
      </w:r>
      <w:r w:rsidRPr="00EE3DFA">
        <w:rPr>
          <w:rFonts w:cs="Arial"/>
        </w:rPr>
        <w:t>ywilnego.</w:t>
      </w:r>
    </w:p>
    <w:p w14:paraId="05966617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b/>
          <w:bCs/>
          <w:lang w:eastAsia="pl-PL"/>
        </w:rPr>
      </w:pPr>
    </w:p>
    <w:p w14:paraId="75D73853" w14:textId="6DF7A612" w:rsidR="009E4445" w:rsidRPr="009E4445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E0AC4">
        <w:rPr>
          <w:rFonts w:eastAsia="Times New Roman" w:cstheme="minorHAnsi"/>
          <w:b/>
          <w:bCs/>
          <w:lang w:eastAsia="pl-PL"/>
        </w:rPr>
        <w:t>8</w:t>
      </w:r>
    </w:p>
    <w:p w14:paraId="5C98BC4A" w14:textId="77777777" w:rsidR="009E4445" w:rsidRPr="009E4445" w:rsidRDefault="009E4445" w:rsidP="009E44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9E444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</w:p>
    <w:p w14:paraId="75B0433A" w14:textId="77777777" w:rsidR="00093A7C" w:rsidRDefault="00093A7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57C289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CEBF36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8A525C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8661CC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62A8CD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F28435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C6C6E3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C8BFF0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785358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24C3C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3579C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D4F641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F812D3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F7021F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190E17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3E765A" w14:textId="77777777" w:rsidR="006E4160" w:rsidRDefault="006E416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502765" w14:textId="77777777" w:rsidR="006E4160" w:rsidRDefault="006E4160" w:rsidP="006E4160">
      <w:pPr>
        <w:pageBreakBefore/>
        <w:widowControl w:val="0"/>
        <w:suppressAutoHyphens/>
        <w:spacing w:after="120" w:line="336" w:lineRule="auto"/>
        <w:jc w:val="both"/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</w:pPr>
      <w:r>
        <w:rPr>
          <w:rFonts w:ascii="Calibri" w:eastAsia="Calibri" w:hAnsi="Calibri" w:cs="Calibri"/>
          <w:b/>
          <w:bCs/>
          <w:color w:val="00000A"/>
          <w:sz w:val="20"/>
          <w:szCs w:val="20"/>
          <w:lang w:eastAsia="ar-SA"/>
        </w:rPr>
        <w:t xml:space="preserve">Załącznik nr  3 do umowy nr </w:t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>……………………… z dnia ……………………… r.</w:t>
      </w:r>
    </w:p>
    <w:p w14:paraId="3F041087" w14:textId="77777777" w:rsidR="006E4160" w:rsidRDefault="006E4160" w:rsidP="006E416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eastAsia="Times New Roman" w:hAnsi="Calibri" w:cs="Calibri"/>
          <w:sz w:val="20"/>
          <w:szCs w:val="24"/>
        </w:rPr>
        <w:t>ZAKRES INFORMACJI PRZEKAZYWANYCH PRZEZ WYKONAWCĘ</w:t>
      </w:r>
    </w:p>
    <w:p w14:paraId="19FAE5C9" w14:textId="77777777" w:rsidR="006E4160" w:rsidRDefault="006E4160" w:rsidP="006E416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eastAsia="Times New Roman" w:hAnsi="Calibri" w:cs="Calibri"/>
          <w:sz w:val="20"/>
          <w:szCs w:val="24"/>
        </w:rPr>
        <w:t>OSOBOM DZIAŁAJĄCYM W JEGO IMIENIU</w:t>
      </w:r>
    </w:p>
    <w:p w14:paraId="494E0239" w14:textId="77777777" w:rsidR="006E4160" w:rsidRDefault="006E4160" w:rsidP="006E416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</w:rPr>
      </w:pPr>
    </w:p>
    <w:p w14:paraId="50B81302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Z chwilą udostępnienia ZDPSiOW danych osobowych, administratorem tych danych staje się ZDPSiOW.</w:t>
      </w:r>
    </w:p>
    <w:p w14:paraId="40BE0673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ZDPSiOW zapewnia kontakt z Inspektorem Ochrony Danych za pośrednictwem adresu poczty elektronicznej </w:t>
      </w:r>
      <w:hyperlink r:id="rId8" w:history="1">
        <w:r>
          <w:rPr>
            <w:rStyle w:val="Hipercze"/>
            <w:rFonts w:ascii="Calibri" w:eastAsia="Times New Roman" w:hAnsi="Calibri" w:cs="Calibri"/>
            <w:bCs/>
            <w:color w:val="0563C1"/>
            <w:sz w:val="20"/>
            <w:szCs w:val="20"/>
            <w:lang w:eastAsia="pl-PL"/>
          </w:rPr>
          <w:t>iod@zdpsiow.pl</w:t>
        </w:r>
      </w:hyperlink>
      <w:r>
        <w:rPr>
          <w:rFonts w:ascii="Calibri" w:eastAsia="Times New Roman" w:hAnsi="Calibri" w:cs="Calibri"/>
          <w:bCs/>
          <w:color w:val="333333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lub drogą pocztową pod adresem administratora danych osobowych. Szczegółowe informacje dotyczące Inspektora Ochrony Danych znajdują się na stronie internetowej ZDPSiOW oraz w miejscu powszechnie dostępnym w siedzibie ZDPSiOW.</w:t>
      </w:r>
    </w:p>
    <w:p w14:paraId="550A31A2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Celem udostępnienia ZDPSiOW danych osobowych jest ustalenie uprawnień i zobowiązań stron, poprzez zawarcie umowy oraz wykonanie umowy przez Wykonawcę i ZDPSiOW;</w:t>
      </w:r>
    </w:p>
    <w:p w14:paraId="031EF51D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Podstawą prawną przetwarzania danych osobowych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>
        <w:rPr>
          <w:rFonts w:ascii="Calibri" w:eastAsia="Times New Roman" w:hAnsi="Calibri" w:cs="Calibri"/>
          <w:sz w:val="20"/>
          <w:szCs w:val="20"/>
          <w:lang w:eastAsia="pl-PL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55AE042B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Kategorie danych dotyczą wyłącznie osób, których dane zawarte są w treści umowy lub zostaną przekazane ZDPSiOW w ramach aktualizacji (tj. zmiany lub uzupełnienia) tych danych.</w:t>
      </w:r>
    </w:p>
    <w:p w14:paraId="0FE2CD07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Dane osobowe będą przechowywane w ZDPSiOW przez okres 5 lat, licząc od początku roku następnego po zakończeniu rozliczeń związanych z zakończeniem Umowy.</w:t>
      </w:r>
    </w:p>
    <w:p w14:paraId="0AE04323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Dane osobowe nie będą udostępniane innym niż ZDPSiOW odbiorcom danych lub kategoriom odbiorców danych, poza przypadkami ich udostępnienia organom administracji publicznej lub innym organom państwowym w związku z określonym postępowaniem.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87C5507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Dane osobowe nie będą przekazywane do innego państwa (poza terytorium Rzeczypospolitej Polskiej) lub do organizacji międzynarodowej w rozumieniu art. 4 pkt 26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RODO”.</w:t>
      </w:r>
    </w:p>
    <w:p w14:paraId="34D6DA0A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Osobom, których dane osobowe zostały udostępnione ZDPSiOW, przysługuje prawo żądania od ZDPSiOW,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Prezesa Urzędu Ochrony Danych Osobowych, z siedzibą w Warszawie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).</w:t>
      </w:r>
    </w:p>
    <w:p w14:paraId="31778C13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2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bookmarkStart w:id="5" w:name="_Hlk507157083"/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Przetwarzane dane osobowe nie będą wykorzystywane przez ZDPSiOW do podejmowania zautomatyzowanych decyzji w indywidualnych przypadkach, w tym do profilowania</w:t>
      </w:r>
      <w:bookmarkEnd w:id="5"/>
      <w:r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.</w:t>
      </w:r>
    </w:p>
    <w:p w14:paraId="52457198" w14:textId="77777777" w:rsidR="006E4160" w:rsidRDefault="006E4160" w:rsidP="006E4160">
      <w:pPr>
        <w:widowControl w:val="0"/>
        <w:numPr>
          <w:ilvl w:val="0"/>
          <w:numId w:val="31"/>
        </w:numPr>
        <w:suppressAutoHyphens/>
        <w:autoSpaceDN w:val="0"/>
        <w:spacing w:after="0" w:line="280" w:lineRule="exact"/>
        <w:ind w:left="783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Realizacja praw osób, o których mowa w pkt 9 jest realizowana za pośrednictwem Wykonawcy.</w:t>
      </w:r>
    </w:p>
    <w:p w14:paraId="4D23B301" w14:textId="77777777" w:rsidR="006E4160" w:rsidRDefault="006E4160" w:rsidP="006E4160">
      <w:pPr>
        <w:widowControl w:val="0"/>
        <w:tabs>
          <w:tab w:val="left" w:pos="1701"/>
          <w:tab w:val="left" w:pos="2565"/>
          <w:tab w:val="left" w:pos="4085"/>
          <w:tab w:val="left" w:pos="4785"/>
        </w:tabs>
        <w:suppressAutoHyphens/>
        <w:spacing w:after="0" w:line="360" w:lineRule="auto"/>
        <w:ind w:right="-1"/>
        <w:jc w:val="both"/>
        <w:rPr>
          <w:rFonts w:ascii="Calibri" w:eastAsia="Times New Roman" w:hAnsi="Calibri" w:cs="Calibri"/>
          <w:b/>
          <w:kern w:val="2"/>
          <w:sz w:val="20"/>
          <w:szCs w:val="24"/>
        </w:rPr>
      </w:pPr>
    </w:p>
    <w:p w14:paraId="6D96FE95" w14:textId="77777777" w:rsidR="006E4160" w:rsidRDefault="006E4160" w:rsidP="006E416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Calibri" w:eastAsia="Arial Unicode MS" w:hAnsi="Calibri" w:cs="Calibri"/>
          <w:color w:val="00000A"/>
          <w:sz w:val="20"/>
          <w:szCs w:val="20"/>
          <w:lang w:eastAsia="ar-SA"/>
        </w:rPr>
      </w:pP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>ZAMAWIAJĄCY:</w:t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>WYKONAWCA:</w:t>
      </w:r>
    </w:p>
    <w:p w14:paraId="54B1966F" w14:textId="77777777" w:rsidR="006E4160" w:rsidRDefault="006E4160" w:rsidP="006E4160">
      <w:pPr>
        <w:pageBreakBefore/>
        <w:widowControl w:val="0"/>
        <w:suppressAutoHyphens/>
        <w:spacing w:after="120" w:line="336" w:lineRule="auto"/>
        <w:jc w:val="both"/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</w:pPr>
      <w:r>
        <w:rPr>
          <w:rFonts w:ascii="Calibri" w:eastAsia="Calibri" w:hAnsi="Calibri" w:cs="Calibri"/>
          <w:b/>
          <w:bCs/>
          <w:color w:val="00000A"/>
          <w:sz w:val="20"/>
          <w:szCs w:val="20"/>
          <w:lang w:eastAsia="ar-SA"/>
        </w:rPr>
        <w:t xml:space="preserve">Załącznik nr  4 do umowy nr </w:t>
      </w:r>
      <w:r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>……………………… z dnia ……………………… r.</w:t>
      </w:r>
    </w:p>
    <w:p w14:paraId="3BE5075A" w14:textId="77777777" w:rsidR="006E4160" w:rsidRDefault="006E4160" w:rsidP="006E416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eastAsia="Times New Roman" w:hAnsi="Calibri" w:cs="Calibri"/>
          <w:sz w:val="20"/>
          <w:szCs w:val="24"/>
        </w:rPr>
        <w:t>ZAKRES INFORMACJI PRZEKAZYWANYCH PRZEZ ZDPSiOW</w:t>
      </w:r>
    </w:p>
    <w:p w14:paraId="5C57D82B" w14:textId="77777777" w:rsidR="006E4160" w:rsidRDefault="006E4160" w:rsidP="006E416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eastAsia="Times New Roman" w:hAnsi="Calibri" w:cs="Calibri"/>
          <w:sz w:val="20"/>
          <w:szCs w:val="24"/>
        </w:rPr>
        <w:t>OSOBOM DZIAŁAJĄCYM W JEGO IMIENIU</w:t>
      </w:r>
    </w:p>
    <w:p w14:paraId="310CC69C" w14:textId="77777777" w:rsidR="006E4160" w:rsidRDefault="006E4160" w:rsidP="006E4160">
      <w:pPr>
        <w:widowControl w:val="0"/>
        <w:numPr>
          <w:ilvl w:val="0"/>
          <w:numId w:val="32"/>
        </w:numPr>
        <w:suppressAutoHyphens/>
        <w:autoSpaceDN w:val="0"/>
        <w:spacing w:after="0" w:line="280" w:lineRule="exact"/>
        <w:ind w:left="56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 chwilą udostępnienia Wykonawcy danych osobowych, administratorem tych danych staje się </w:t>
      </w:r>
      <w:r>
        <w:rPr>
          <w:rFonts w:ascii="Calibri" w:eastAsia="Times New Roman" w:hAnsi="Calibri" w:cs="Calibri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14:paraId="522C121B" w14:textId="77777777" w:rsidR="006E4160" w:rsidRDefault="006E4160" w:rsidP="006E4160">
      <w:pPr>
        <w:widowControl w:val="0"/>
        <w:numPr>
          <w:ilvl w:val="0"/>
          <w:numId w:val="32"/>
        </w:numPr>
        <w:suppressAutoHyphens/>
        <w:autoSpaceDN w:val="0"/>
        <w:spacing w:after="0" w:line="280" w:lineRule="exact"/>
        <w:ind w:left="567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Celem udostępnienia Wykonawcy danych osobowych jest ustalenie uprawnień i zobowiązań stron, poprzez zawarcie umowy oraz wykonanie umowy przez ZDPSiOW i Wykonawcę.</w:t>
      </w:r>
    </w:p>
    <w:p w14:paraId="7FBF81ED" w14:textId="77777777" w:rsidR="006E4160" w:rsidRDefault="006E4160" w:rsidP="006E4160">
      <w:pPr>
        <w:widowControl w:val="0"/>
        <w:numPr>
          <w:ilvl w:val="0"/>
          <w:numId w:val="32"/>
        </w:numPr>
        <w:suppressAutoHyphens/>
        <w:autoSpaceDN w:val="0"/>
        <w:spacing w:after="0" w:line="280" w:lineRule="exact"/>
        <w:ind w:left="567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Wykonawca zapewnia kontakt w kwestiach dotyczących przetwarzania danych osobowych za pośrednictwem adresu poczty elektronicznej </w:t>
      </w:r>
      <w:r>
        <w:rPr>
          <w:rFonts w:ascii="Calibri" w:eastAsia="Times New Roman" w:hAnsi="Calibri" w:cs="Calibri"/>
          <w:bCs/>
          <w:color w:val="333333"/>
          <w:sz w:val="20"/>
          <w:szCs w:val="20"/>
          <w:lang w:eastAsia="pl-PL"/>
        </w:rPr>
        <w:t>………………………………………………………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…….lub drogą pocztową pod adresem siedziby wykonawcy. </w:t>
      </w:r>
    </w:p>
    <w:p w14:paraId="70E8656B" w14:textId="77777777" w:rsidR="006E4160" w:rsidRDefault="006E4160" w:rsidP="006E4160">
      <w:pPr>
        <w:widowControl w:val="0"/>
        <w:numPr>
          <w:ilvl w:val="0"/>
          <w:numId w:val="32"/>
        </w:numPr>
        <w:suppressAutoHyphens/>
        <w:autoSpaceDN w:val="0"/>
        <w:spacing w:after="0" w:line="280" w:lineRule="exact"/>
        <w:ind w:left="567" w:hanging="35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Podstawą prawną przetwarzania danych osobowych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>
        <w:rPr>
          <w:rFonts w:ascii="Calibri" w:eastAsia="Times New Roman" w:hAnsi="Calibri" w:cs="Calibri"/>
          <w:sz w:val="20"/>
          <w:szCs w:val="20"/>
          <w:lang w:eastAsia="pl-PL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.</w:t>
      </w:r>
    </w:p>
    <w:p w14:paraId="1E87B1AF" w14:textId="77777777" w:rsidR="006E4160" w:rsidRDefault="006E4160" w:rsidP="006E4160">
      <w:pPr>
        <w:widowControl w:val="0"/>
        <w:suppressAutoHyphens/>
        <w:spacing w:after="0" w:line="280" w:lineRule="exact"/>
        <w:ind w:left="567" w:hanging="425"/>
        <w:jc w:val="both"/>
        <w:rPr>
          <w:rFonts w:ascii="Calibri" w:eastAsia="Times New Roman" w:hAnsi="Calibri" w:cs="Calibri"/>
          <w:bCs/>
          <w:kern w:val="2"/>
          <w:sz w:val="20"/>
          <w:szCs w:val="24"/>
        </w:rPr>
      </w:pPr>
      <w:r>
        <w:rPr>
          <w:rFonts w:ascii="Calibri" w:eastAsia="Times New Roman" w:hAnsi="Calibri" w:cs="Calibri"/>
          <w:bCs/>
          <w:sz w:val="20"/>
          <w:szCs w:val="24"/>
        </w:rPr>
        <w:t xml:space="preserve"> 6)   Kategorie danych, dotyczą wyłącznie osób, których dane zawarte są w treści umowy lub zostaną przekazane Wykonawcy w ramach aktualizacji  (tj. zmiany lub uzupełnienia) tych danych.</w:t>
      </w:r>
    </w:p>
    <w:p w14:paraId="56B84B22" w14:textId="77777777" w:rsidR="006E4160" w:rsidRDefault="006E4160" w:rsidP="006E4160">
      <w:pPr>
        <w:widowControl w:val="0"/>
        <w:suppressAutoHyphens/>
        <w:spacing w:after="0" w:line="280" w:lineRule="exact"/>
        <w:ind w:left="567" w:hanging="357"/>
        <w:jc w:val="both"/>
        <w:rPr>
          <w:rFonts w:ascii="Calibri" w:eastAsia="Times New Roman" w:hAnsi="Calibri" w:cs="Calibri"/>
          <w:bCs/>
          <w:sz w:val="20"/>
          <w:szCs w:val="24"/>
        </w:rPr>
      </w:pPr>
      <w:bookmarkStart w:id="6" w:name="_Hlk507150718"/>
      <w:r>
        <w:rPr>
          <w:rFonts w:ascii="Calibri" w:eastAsia="Times New Roman" w:hAnsi="Calibri" w:cs="Calibri"/>
          <w:bCs/>
          <w:sz w:val="20"/>
          <w:szCs w:val="24"/>
        </w:rPr>
        <w:t>7)  Dane osobowe będą przechowywane przez Wykonawcę przez okres 3 lat, licząc od początku roku następnego po zakończeniu realizacji Umowy.</w:t>
      </w:r>
    </w:p>
    <w:p w14:paraId="772738E8" w14:textId="77777777" w:rsidR="006E4160" w:rsidRDefault="006E4160" w:rsidP="006E4160">
      <w:pPr>
        <w:widowControl w:val="0"/>
        <w:suppressAutoHyphens/>
        <w:spacing w:after="0" w:line="280" w:lineRule="exact"/>
        <w:ind w:left="567" w:hanging="357"/>
        <w:jc w:val="both"/>
        <w:rPr>
          <w:rFonts w:ascii="Calibri" w:eastAsia="Times New Roman" w:hAnsi="Calibri" w:cs="Calibri"/>
          <w:sz w:val="20"/>
          <w:szCs w:val="24"/>
        </w:rPr>
      </w:pPr>
      <w:bookmarkStart w:id="7" w:name="_Hlk507150622"/>
      <w:bookmarkEnd w:id="6"/>
      <w:r>
        <w:rPr>
          <w:rFonts w:ascii="Calibri" w:eastAsia="Times New Roman" w:hAnsi="Calibri" w:cs="Calibri"/>
          <w:bCs/>
          <w:sz w:val="20"/>
          <w:szCs w:val="24"/>
        </w:rPr>
        <w:t>8)</w:t>
      </w:r>
      <w:r>
        <w:rPr>
          <w:rFonts w:ascii="Calibri" w:eastAsia="Times New Roman" w:hAnsi="Calibri" w:cs="Calibri"/>
          <w:b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>
        <w:rPr>
          <w:rFonts w:ascii="Calibri" w:eastAsia="Times New Roman" w:hAnsi="Calibri" w:cs="Calibri"/>
          <w:sz w:val="20"/>
          <w:szCs w:val="24"/>
        </w:rPr>
        <w:t xml:space="preserve"> </w:t>
      </w:r>
    </w:p>
    <w:p w14:paraId="36BF0927" w14:textId="77777777" w:rsidR="006E4160" w:rsidRDefault="006E4160" w:rsidP="006E4160">
      <w:pPr>
        <w:widowControl w:val="0"/>
        <w:suppressAutoHyphens/>
        <w:spacing w:after="0" w:line="280" w:lineRule="exact"/>
        <w:ind w:left="567" w:hanging="357"/>
        <w:jc w:val="both"/>
        <w:rPr>
          <w:rFonts w:ascii="Calibri" w:eastAsia="Times New Roman" w:hAnsi="Calibri" w:cs="Calibri"/>
          <w:bCs/>
          <w:sz w:val="20"/>
          <w:szCs w:val="24"/>
        </w:rPr>
      </w:pPr>
      <w:r>
        <w:rPr>
          <w:rFonts w:ascii="Calibri" w:eastAsia="Times New Roman" w:hAnsi="Calibri" w:cs="Calibri"/>
          <w:sz w:val="20"/>
          <w:szCs w:val="24"/>
        </w:rPr>
        <w:t xml:space="preserve">9) 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Dane osobowe nie będą przekazywane do innego państwa (poza terytorium Rzeczypospolitej Polskiej) lub do organizacji międzynarodowej w rozumieniu art. 4 pkt 26 </w:t>
      </w:r>
      <w:r>
        <w:rPr>
          <w:rFonts w:ascii="Calibri" w:eastAsia="Times New Roman" w:hAnsi="Calibri" w:cs="Calibri"/>
          <w:sz w:val="20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>
        <w:rPr>
          <w:rFonts w:ascii="Calibri" w:eastAsia="Times New Roman" w:hAnsi="Calibri" w:cs="Calibri"/>
          <w:bCs/>
          <w:sz w:val="20"/>
          <w:szCs w:val="24"/>
        </w:rPr>
        <w:t>RODO”.</w:t>
      </w:r>
    </w:p>
    <w:p w14:paraId="59CEF429" w14:textId="77777777" w:rsidR="006E4160" w:rsidRDefault="006E4160" w:rsidP="006E4160">
      <w:pPr>
        <w:widowControl w:val="0"/>
        <w:suppressAutoHyphens/>
        <w:spacing w:after="0" w:line="280" w:lineRule="exact"/>
        <w:ind w:left="567" w:hanging="357"/>
        <w:jc w:val="both"/>
        <w:rPr>
          <w:rFonts w:ascii="Calibri" w:eastAsia="Times New Roman" w:hAnsi="Calibri" w:cs="Calibri"/>
          <w:bCs/>
          <w:sz w:val="20"/>
          <w:szCs w:val="24"/>
        </w:rPr>
      </w:pPr>
      <w:r>
        <w:rPr>
          <w:rFonts w:ascii="Calibri" w:eastAsia="Times New Roman" w:hAnsi="Calibri" w:cs="Calibri"/>
          <w:sz w:val="20"/>
          <w:szCs w:val="24"/>
        </w:rPr>
        <w:t xml:space="preserve">10) 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>
        <w:rPr>
          <w:rFonts w:ascii="Calibri" w:eastAsia="Times New Roman" w:hAnsi="Calibri" w:cs="Calibri"/>
          <w:b/>
          <w:bCs/>
          <w:sz w:val="20"/>
          <w:szCs w:val="24"/>
        </w:rPr>
        <w:t>Prezesa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0"/>
          <w:szCs w:val="24"/>
        </w:rPr>
        <w:t>Urzędu Ochrony Danych Osobowych, z siedzibą w Warszawie</w:t>
      </w:r>
      <w:r>
        <w:rPr>
          <w:rFonts w:ascii="Calibri" w:eastAsia="Times New Roman" w:hAnsi="Calibri" w:cs="Calibri"/>
          <w:bCs/>
          <w:sz w:val="20"/>
          <w:szCs w:val="24"/>
        </w:rPr>
        <w:t>).</w:t>
      </w:r>
    </w:p>
    <w:p w14:paraId="73799E4F" w14:textId="77777777" w:rsidR="006E4160" w:rsidRDefault="006E4160" w:rsidP="006E4160">
      <w:pPr>
        <w:widowControl w:val="0"/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eastAsia="Times New Roman" w:hAnsi="Calibri" w:cs="Calibri"/>
          <w:bCs/>
          <w:sz w:val="20"/>
          <w:szCs w:val="24"/>
        </w:rPr>
        <w:t>11)</w:t>
      </w:r>
      <w:r>
        <w:rPr>
          <w:rFonts w:ascii="Calibri" w:eastAsia="Times New Roman" w:hAnsi="Calibri" w:cs="Calibri"/>
          <w:b/>
          <w:bCs/>
          <w:sz w:val="20"/>
          <w:szCs w:val="24"/>
        </w:rPr>
        <w:t xml:space="preserve"> </w:t>
      </w:r>
      <w:bookmarkEnd w:id="7"/>
      <w:r>
        <w:rPr>
          <w:rFonts w:ascii="Calibri" w:eastAsia="Times New Roman" w:hAnsi="Calibri" w:cs="Calibri"/>
          <w:bCs/>
          <w:sz w:val="20"/>
          <w:szCs w:val="24"/>
        </w:rPr>
        <w:t>Przetwarzane dane osobowe nie będą wykorzystywane przez Wykonawcę do podejmowania zautomatyzowanych decyzji w indywidualnych przypadkach, w tym do profilowania</w:t>
      </w:r>
      <w:r>
        <w:rPr>
          <w:rFonts w:ascii="Calibri" w:eastAsia="Times New Roman" w:hAnsi="Calibri" w:cs="Calibri"/>
          <w:bCs/>
          <w:i/>
          <w:sz w:val="20"/>
          <w:szCs w:val="24"/>
        </w:rPr>
        <w:t>.</w:t>
      </w:r>
    </w:p>
    <w:p w14:paraId="1BBB3F9A" w14:textId="77777777" w:rsidR="006E4160" w:rsidRDefault="006E4160" w:rsidP="006E416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4"/>
        </w:rPr>
      </w:pPr>
    </w:p>
    <w:p w14:paraId="7983B701" w14:textId="77777777" w:rsidR="006E4160" w:rsidRDefault="006E4160" w:rsidP="006E4160">
      <w:pPr>
        <w:rPr>
          <w14:ligatures w14:val="standardContextual"/>
        </w:rPr>
      </w:pPr>
      <w:r>
        <w:rPr>
          <w:rFonts w:ascii="Calibri" w:eastAsia="Times New Roman" w:hAnsi="Calibri" w:cs="Calibri"/>
          <w:b/>
          <w:sz w:val="20"/>
          <w:szCs w:val="20"/>
        </w:rPr>
        <w:tab/>
        <w:t>ZAMAWIAJĄCY:</w:t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</w:r>
      <w:r>
        <w:rPr>
          <w:rFonts w:ascii="Calibri" w:eastAsia="Times New Roman" w:hAnsi="Calibri" w:cs="Calibri"/>
          <w:b/>
          <w:sz w:val="20"/>
          <w:szCs w:val="20"/>
        </w:rPr>
        <w:tab/>
        <w:t>WYKONAWCA:</w:t>
      </w:r>
    </w:p>
    <w:p w14:paraId="4D10AD2E" w14:textId="77777777" w:rsidR="006E4160" w:rsidRDefault="006E4160" w:rsidP="006E4160"/>
    <w:p w14:paraId="674F270C" w14:textId="77777777" w:rsidR="006E4160" w:rsidRDefault="006E4160"/>
    <w:sectPr w:rsidR="006E4160" w:rsidSect="00F306CB">
      <w:footerReference w:type="even" r:id="rId9"/>
      <w:footerReference w:type="default" r:id="rId10"/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DC0A" w14:textId="77777777" w:rsidR="001A2265" w:rsidRDefault="001A2265">
      <w:pPr>
        <w:spacing w:after="0" w:line="240" w:lineRule="auto"/>
      </w:pPr>
      <w:r>
        <w:separator/>
      </w:r>
    </w:p>
  </w:endnote>
  <w:endnote w:type="continuationSeparator" w:id="0">
    <w:p w14:paraId="6A5E2C00" w14:textId="77777777" w:rsidR="001A2265" w:rsidRDefault="001A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1A2265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B5ED" w14:textId="296F8E1E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226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1A2265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7272F" w14:textId="77777777" w:rsidR="001A2265" w:rsidRDefault="001A2265">
      <w:pPr>
        <w:spacing w:after="0" w:line="240" w:lineRule="auto"/>
      </w:pPr>
      <w:r>
        <w:separator/>
      </w:r>
    </w:p>
  </w:footnote>
  <w:footnote w:type="continuationSeparator" w:id="0">
    <w:p w14:paraId="7AF6683E" w14:textId="77777777" w:rsidR="001A2265" w:rsidRDefault="001A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72007"/>
    <w:multiLevelType w:val="hybridMultilevel"/>
    <w:tmpl w:val="BBAA00EC"/>
    <w:lvl w:ilvl="0" w:tplc="C6F67608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Aria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3282"/>
    <w:multiLevelType w:val="hybridMultilevel"/>
    <w:tmpl w:val="D59657B6"/>
    <w:lvl w:ilvl="0" w:tplc="74D8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3C7F"/>
    <w:multiLevelType w:val="hybridMultilevel"/>
    <w:tmpl w:val="553A295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1">
    <w:nsid w:val="1B234393"/>
    <w:multiLevelType w:val="singleLevel"/>
    <w:tmpl w:val="6EA65AD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624009"/>
    <w:multiLevelType w:val="hybridMultilevel"/>
    <w:tmpl w:val="BBBCC398"/>
    <w:lvl w:ilvl="0" w:tplc="E41827C4">
      <w:start w:val="1"/>
      <w:numFmt w:val="decimal"/>
      <w:lvlText w:val="%1)"/>
      <w:lvlJc w:val="left"/>
      <w:pPr>
        <w:ind w:left="1080" w:hanging="360"/>
      </w:pPr>
      <w:rPr>
        <w:rFonts w:cs="Tahoma" w:hint="default"/>
        <w:color w:val="2D140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8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F35D9D"/>
    <w:multiLevelType w:val="hybridMultilevel"/>
    <w:tmpl w:val="E326B4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E59B1"/>
    <w:multiLevelType w:val="hybridMultilevel"/>
    <w:tmpl w:val="608C6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20551"/>
    <w:multiLevelType w:val="hybridMultilevel"/>
    <w:tmpl w:val="35C08BA4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20"/>
  </w:num>
  <w:num w:numId="9">
    <w:abstractNumId w:val="19"/>
  </w:num>
  <w:num w:numId="10">
    <w:abstractNumId w:val="4"/>
  </w:num>
  <w:num w:numId="11">
    <w:abstractNumId w:val="1"/>
  </w:num>
  <w:num w:numId="12">
    <w:abstractNumId w:val="15"/>
  </w:num>
  <w:num w:numId="13">
    <w:abstractNumId w:val="30"/>
  </w:num>
  <w:num w:numId="14">
    <w:abstractNumId w:val="23"/>
  </w:num>
  <w:num w:numId="15">
    <w:abstractNumId w:val="21"/>
  </w:num>
  <w:num w:numId="16">
    <w:abstractNumId w:val="28"/>
  </w:num>
  <w:num w:numId="17">
    <w:abstractNumId w:val="25"/>
  </w:num>
  <w:num w:numId="18">
    <w:abstractNumId w:val="27"/>
  </w:num>
  <w:num w:numId="19">
    <w:abstractNumId w:val="12"/>
  </w:num>
  <w:num w:numId="20">
    <w:abstractNumId w:val="7"/>
  </w:num>
  <w:num w:numId="21">
    <w:abstractNumId w:val="2"/>
  </w:num>
  <w:num w:numId="22">
    <w:abstractNumId w:val="8"/>
  </w:num>
  <w:num w:numId="23">
    <w:abstractNumId w:val="0"/>
  </w:num>
  <w:num w:numId="24">
    <w:abstractNumId w:val="22"/>
  </w:num>
  <w:num w:numId="25">
    <w:abstractNumId w:val="9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5"/>
    <w:rsid w:val="00010DB1"/>
    <w:rsid w:val="000867DD"/>
    <w:rsid w:val="00093517"/>
    <w:rsid w:val="00093A7C"/>
    <w:rsid w:val="00097301"/>
    <w:rsid w:val="000A16B2"/>
    <w:rsid w:val="000B2037"/>
    <w:rsid w:val="000F48A9"/>
    <w:rsid w:val="0012464F"/>
    <w:rsid w:val="00167AC7"/>
    <w:rsid w:val="00190C7F"/>
    <w:rsid w:val="00192B6F"/>
    <w:rsid w:val="001A2265"/>
    <w:rsid w:val="001B7CF8"/>
    <w:rsid w:val="001C025E"/>
    <w:rsid w:val="001E37B3"/>
    <w:rsid w:val="0020154C"/>
    <w:rsid w:val="00204F33"/>
    <w:rsid w:val="00214869"/>
    <w:rsid w:val="002356AD"/>
    <w:rsid w:val="00283B9E"/>
    <w:rsid w:val="00287784"/>
    <w:rsid w:val="002A7BDB"/>
    <w:rsid w:val="002B1D1C"/>
    <w:rsid w:val="002C49DC"/>
    <w:rsid w:val="002C76B0"/>
    <w:rsid w:val="002D3E46"/>
    <w:rsid w:val="00304815"/>
    <w:rsid w:val="0037441E"/>
    <w:rsid w:val="003A67B1"/>
    <w:rsid w:val="003B3477"/>
    <w:rsid w:val="003B6E88"/>
    <w:rsid w:val="003E3128"/>
    <w:rsid w:val="003F05AD"/>
    <w:rsid w:val="00403766"/>
    <w:rsid w:val="00421811"/>
    <w:rsid w:val="00444067"/>
    <w:rsid w:val="00446472"/>
    <w:rsid w:val="004764C5"/>
    <w:rsid w:val="00486091"/>
    <w:rsid w:val="004B7E5E"/>
    <w:rsid w:val="004D3DF1"/>
    <w:rsid w:val="004E41FB"/>
    <w:rsid w:val="00524BB8"/>
    <w:rsid w:val="005A55BF"/>
    <w:rsid w:val="005A6D88"/>
    <w:rsid w:val="005F0D1A"/>
    <w:rsid w:val="00627D95"/>
    <w:rsid w:val="00656FD3"/>
    <w:rsid w:val="006670FE"/>
    <w:rsid w:val="00677D77"/>
    <w:rsid w:val="00680187"/>
    <w:rsid w:val="006E4160"/>
    <w:rsid w:val="006F693A"/>
    <w:rsid w:val="0070390A"/>
    <w:rsid w:val="007412EF"/>
    <w:rsid w:val="007454EC"/>
    <w:rsid w:val="00756A2C"/>
    <w:rsid w:val="007763CC"/>
    <w:rsid w:val="007B09A9"/>
    <w:rsid w:val="007D594B"/>
    <w:rsid w:val="007E0AC4"/>
    <w:rsid w:val="007F1742"/>
    <w:rsid w:val="007F3E1F"/>
    <w:rsid w:val="00817193"/>
    <w:rsid w:val="008A1023"/>
    <w:rsid w:val="008C5228"/>
    <w:rsid w:val="008E4436"/>
    <w:rsid w:val="008F3DC2"/>
    <w:rsid w:val="009234AC"/>
    <w:rsid w:val="00963AB6"/>
    <w:rsid w:val="009707E3"/>
    <w:rsid w:val="0099797F"/>
    <w:rsid w:val="009A4FA9"/>
    <w:rsid w:val="009B6288"/>
    <w:rsid w:val="009E4445"/>
    <w:rsid w:val="009F24C7"/>
    <w:rsid w:val="00A127B2"/>
    <w:rsid w:val="00A4159F"/>
    <w:rsid w:val="00A65D42"/>
    <w:rsid w:val="00A66CD3"/>
    <w:rsid w:val="00A72ED0"/>
    <w:rsid w:val="00AA7278"/>
    <w:rsid w:val="00AB27AF"/>
    <w:rsid w:val="00AE04E3"/>
    <w:rsid w:val="00B2076F"/>
    <w:rsid w:val="00B37CC3"/>
    <w:rsid w:val="00B44C9F"/>
    <w:rsid w:val="00B610E6"/>
    <w:rsid w:val="00B7490A"/>
    <w:rsid w:val="00BA310E"/>
    <w:rsid w:val="00BC2C7F"/>
    <w:rsid w:val="00BE0379"/>
    <w:rsid w:val="00C01BEA"/>
    <w:rsid w:val="00C25DFF"/>
    <w:rsid w:val="00C5694A"/>
    <w:rsid w:val="00D241EC"/>
    <w:rsid w:val="00D53449"/>
    <w:rsid w:val="00DB4F72"/>
    <w:rsid w:val="00E00647"/>
    <w:rsid w:val="00EB579C"/>
    <w:rsid w:val="00EC21C7"/>
    <w:rsid w:val="00F06350"/>
    <w:rsid w:val="00F306CB"/>
    <w:rsid w:val="00F513C6"/>
    <w:rsid w:val="00F6676D"/>
    <w:rsid w:val="00F72CDA"/>
    <w:rsid w:val="00F86A5E"/>
    <w:rsid w:val="00F92EDE"/>
    <w:rsid w:val="00FB1228"/>
    <w:rsid w:val="00FC0167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"/>
    <w:basedOn w:val="Normalny"/>
    <w:link w:val="AkapitzlistZnak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4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4E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basedOn w:val="Domylnaczcionkaakapitu"/>
    <w:link w:val="Akapitzlist"/>
    <w:uiPriority w:val="34"/>
    <w:locked/>
    <w:rsid w:val="00AE04E3"/>
  </w:style>
  <w:style w:type="character" w:styleId="Hipercze">
    <w:name w:val="Hyperlink"/>
    <w:basedOn w:val="Domylnaczcionkaakapitu"/>
    <w:uiPriority w:val="99"/>
    <w:semiHidden/>
    <w:unhideWhenUsed/>
    <w:rsid w:val="006E4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"/>
    <w:basedOn w:val="Normalny"/>
    <w:link w:val="AkapitzlistZnak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4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4E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basedOn w:val="Domylnaczcionkaakapitu"/>
    <w:link w:val="Akapitzlist"/>
    <w:uiPriority w:val="34"/>
    <w:locked/>
    <w:rsid w:val="00AE04E3"/>
  </w:style>
  <w:style w:type="character" w:styleId="Hipercze">
    <w:name w:val="Hyperlink"/>
    <w:basedOn w:val="Domylnaczcionkaakapitu"/>
    <w:uiPriority w:val="99"/>
    <w:semiHidden/>
    <w:unhideWhenUsed/>
    <w:rsid w:val="006E4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si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2445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WozMal</cp:lastModifiedBy>
  <cp:revision>16</cp:revision>
  <cp:lastPrinted>2023-10-26T07:49:00Z</cp:lastPrinted>
  <dcterms:created xsi:type="dcterms:W3CDTF">2022-11-16T12:53:00Z</dcterms:created>
  <dcterms:modified xsi:type="dcterms:W3CDTF">2023-10-26T07:49:00Z</dcterms:modified>
</cp:coreProperties>
</file>