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2E58" w14:textId="75B28836" w:rsidR="001B331E" w:rsidRDefault="001B331E" w:rsidP="001B331E">
      <w:pPr>
        <w:tabs>
          <w:tab w:val="center" w:pos="-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postępowania: </w:t>
      </w:r>
      <w:r>
        <w:rPr>
          <w:rFonts w:ascii="Times New Roman" w:eastAsia="Arial" w:hAnsi="Times New Roman"/>
          <w:b/>
          <w:bCs/>
        </w:rPr>
        <w:t>W3.271.2.26.2022.EM</w:t>
      </w:r>
    </w:p>
    <w:p w14:paraId="208FC85A" w14:textId="77777777" w:rsidR="001B331E" w:rsidRDefault="001B331E" w:rsidP="001B331E">
      <w:pPr>
        <w:tabs>
          <w:tab w:val="left" w:pos="3402"/>
        </w:tabs>
        <w:spacing w:after="0" w:line="30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705EB21" w14:textId="77777777" w:rsidR="001B331E" w:rsidRDefault="001B331E" w:rsidP="001B331E">
      <w:pPr>
        <w:tabs>
          <w:tab w:val="left" w:pos="3402"/>
        </w:tabs>
        <w:spacing w:after="0" w:line="30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10 do SWZ</w:t>
      </w:r>
    </w:p>
    <w:p w14:paraId="491A20F0" w14:textId="77777777" w:rsidR="001B331E" w:rsidRDefault="001B331E" w:rsidP="001B331E">
      <w:pPr>
        <w:tabs>
          <w:tab w:val="left" w:pos="3402"/>
        </w:tabs>
        <w:spacing w:after="0" w:line="300" w:lineRule="auto"/>
        <w:jc w:val="right"/>
        <w:rPr>
          <w:rFonts w:ascii="Times New Roman" w:eastAsia="Times New Roman" w:hAnsi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ab/>
      </w:r>
    </w:p>
    <w:p w14:paraId="0A6E69C3" w14:textId="77777777" w:rsidR="001B331E" w:rsidRDefault="001B331E" w:rsidP="001B331E">
      <w:pPr>
        <w:spacing w:after="0" w:line="300" w:lineRule="auto"/>
        <w:rPr>
          <w:rFonts w:ascii="Times New Roman" w:eastAsia="Times New Roman" w:hAnsi="Times New Roman"/>
        </w:rPr>
      </w:pPr>
      <w:bookmarkStart w:id="0" w:name="_Hlk61709527"/>
      <w:r>
        <w:rPr>
          <w:rFonts w:ascii="Times New Roman" w:eastAsia="Times New Roman" w:hAnsi="Times New Roman"/>
        </w:rPr>
        <w:t>Dane</w:t>
      </w:r>
      <w:r>
        <w:rPr>
          <w:rFonts w:ascii="Times New Roman" w:eastAsia="Times New Roman" w:hAnsi="Times New Roman"/>
          <w:b/>
        </w:rPr>
        <w:t xml:space="preserve"> Wykonawcy / Podmiotu udostępniającego zasoby </w:t>
      </w:r>
      <w:r>
        <w:rPr>
          <w:rFonts w:ascii="Times New Roman" w:eastAsia="Times New Roman" w:hAnsi="Times New Roman"/>
        </w:rPr>
        <w:t>(niepotrzebne skreślić)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………………………….…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…..…..…………………………………………………………………………………..………………………..</w:t>
      </w:r>
    </w:p>
    <w:p w14:paraId="48DC17C2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Adres</w:t>
      </w: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…...................................................................................................................................................................</w:t>
      </w:r>
    </w:p>
    <w:p w14:paraId="3E8856FA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NIP</w:t>
      </w: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….....................................................................................................................................................................</w:t>
      </w:r>
    </w:p>
    <w:p w14:paraId="0F7D8512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Dokumenty rejestrowe mogą zostać bezpłatnie uzyskane z bazy danych państwa członkowskiego UE:</w:t>
      </w:r>
    </w:p>
    <w:p w14:paraId="5D66CB9E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eastAsia="Times New Roman" w:hAnsi="Times New Roman"/>
          <w:bCs/>
        </w:rPr>
        <w:t xml:space="preserve"> https://ekrs.ms.gov.pl/web/wyszukiwarka-krs/strona-glowna/</w:t>
      </w:r>
    </w:p>
    <w:p w14:paraId="4B9E628F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Cs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eastAsia="Times New Roman" w:hAnsi="Times New Roman"/>
          <w:bCs/>
        </w:rPr>
        <w:t xml:space="preserve"> https://prod.ceidg.gov.pl/CEIDG/CEIDG.Public.UI/Search.aspx</w:t>
      </w:r>
    </w:p>
    <w:p w14:paraId="1637F2F3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eastAsia="Times New Roman" w:hAnsi="Times New Roman"/>
          <w:bCs/>
        </w:rPr>
        <w:t xml:space="preserve"> inny (proszę wpisać) </w:t>
      </w: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…......................................................................................................................................</w:t>
      </w:r>
    </w:p>
    <w:p w14:paraId="7B701670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eastAsia="Times New Roman" w:hAnsi="Times New Roman"/>
          <w:bCs/>
        </w:rPr>
        <w:t xml:space="preserve"> nie dotyczy</w:t>
      </w:r>
    </w:p>
    <w:p w14:paraId="1619AF71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reprezentowany przez:</w:t>
      </w:r>
    </w:p>
    <w:p w14:paraId="726C3320" w14:textId="77777777" w:rsidR="001B331E" w:rsidRDefault="001B331E" w:rsidP="001B331E">
      <w:pPr>
        <w:spacing w:after="0" w:line="300" w:lineRule="auto"/>
        <w:ind w:right="11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…………………………………………………………………………………………………...………………</w:t>
      </w:r>
    </w:p>
    <w:p w14:paraId="3BF251DB" w14:textId="77777777" w:rsidR="001B331E" w:rsidRDefault="001B331E" w:rsidP="001B331E">
      <w:pPr>
        <w:spacing w:after="0" w:line="300" w:lineRule="auto"/>
        <w:ind w:right="1388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14:paraId="5A3B0284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</w:rPr>
      </w:pPr>
    </w:p>
    <w:p w14:paraId="24DC787E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14:paraId="39073AE3" w14:textId="77777777" w:rsidR="001B331E" w:rsidRDefault="001B331E" w:rsidP="001B331E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Oświadczenie:</w:t>
      </w:r>
      <w:r>
        <w:rPr>
          <w:rFonts w:ascii="Times New Roman" w:eastAsia="Times New Roman" w:hAnsi="Times New Roman"/>
          <w:b/>
          <w:lang w:eastAsia="pl-PL"/>
        </w:rPr>
        <w:t xml:space="preserve"> Wykonawcy / Podmiotu udostępniającego zasoby </w:t>
      </w:r>
      <w:r>
        <w:rPr>
          <w:rFonts w:ascii="Times New Roman" w:eastAsia="Times New Roman" w:hAnsi="Times New Roman"/>
        </w:rPr>
        <w:t>(niepotrzebne skreślić)</w:t>
      </w:r>
    </w:p>
    <w:p w14:paraId="656AEA62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1AE9C39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2AC22C1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 o aktualnościach danych zawartych w oświadczeniu</w:t>
      </w:r>
    </w:p>
    <w:p w14:paraId="10BE1D1C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 którym mowa </w:t>
      </w:r>
      <w:r>
        <w:rPr>
          <w:rFonts w:ascii="Times New Roman" w:eastAsia="Times New Roman" w:hAnsi="Times New Roman"/>
          <w:b/>
          <w:bCs/>
          <w:lang w:eastAsia="pl-PL"/>
        </w:rPr>
        <w:t>w art. 125 ust. 1</w:t>
      </w:r>
    </w:p>
    <w:p w14:paraId="686F6A3A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1" w:name="_Hlk61709618"/>
      <w:bookmarkEnd w:id="0"/>
      <w:r>
        <w:rPr>
          <w:rFonts w:ascii="Times New Roman" w:eastAsia="Times New Roman" w:hAnsi="Times New Roman"/>
          <w:b/>
          <w:lang w:eastAsia="pl-PL"/>
        </w:rPr>
        <w:t>ustawy z dnia 11 września 2019 r. – Prawo zamówień publicznych</w:t>
      </w:r>
      <w:bookmarkEnd w:id="1"/>
      <w:r>
        <w:rPr>
          <w:rFonts w:ascii="Times New Roman" w:eastAsia="Times New Roman" w:hAnsi="Times New Roman"/>
          <w:b/>
          <w:lang w:eastAsia="pl-PL"/>
        </w:rPr>
        <w:t xml:space="preserve"> (dalej: ustawy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>)</w:t>
      </w:r>
    </w:p>
    <w:p w14:paraId="154B0F9C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14:paraId="7BA293A8" w14:textId="694B67FB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 potrzeby postępowania o udzielenie zamówienia publicznego pn. </w:t>
      </w:r>
      <w:bookmarkStart w:id="2" w:name="_Hlk63597649"/>
      <w:r>
        <w:rPr>
          <w:rFonts w:ascii="Times New Roman" w:eastAsia="Times New Roman" w:hAnsi="Times New Roman"/>
          <w:b/>
          <w:bCs/>
          <w:lang w:eastAsia="pl-PL"/>
        </w:rPr>
        <w:t>„Odbiór i zagospodarowanie odpadów komunalnych z terenu Gminy S</w:t>
      </w:r>
      <w:r>
        <w:rPr>
          <w:rFonts w:ascii="Times New Roman" w:eastAsia="Times New Roman" w:hAnsi="Times New Roman"/>
          <w:b/>
          <w:bCs/>
          <w:lang w:eastAsia="pl-PL"/>
        </w:rPr>
        <w:t>omonino”</w:t>
      </w:r>
      <w:r>
        <w:rPr>
          <w:rFonts w:ascii="Times New Roman" w:eastAsia="Times New Roman" w:hAnsi="Times New Roman"/>
          <w:b/>
          <w:lang w:eastAsia="pl-PL"/>
        </w:rPr>
        <w:t xml:space="preserve"> (numer sprawy </w:t>
      </w:r>
      <w:r w:rsidRPr="001B331E">
        <w:rPr>
          <w:rFonts w:ascii="Times New Roman" w:eastAsia="Times New Roman" w:hAnsi="Times New Roman"/>
          <w:b/>
          <w:bCs/>
          <w:lang w:eastAsia="pl-PL"/>
        </w:rPr>
        <w:t>W3.271.2.26.2022.EM</w:t>
      </w:r>
      <w:r>
        <w:rPr>
          <w:rFonts w:ascii="Times New Roman" w:eastAsia="Times New Roman" w:hAnsi="Times New Roman"/>
          <w:b/>
          <w:lang w:eastAsia="pl-PL"/>
        </w:rPr>
        <w:t>), składając ofertę na wykonanie zadania</w:t>
      </w:r>
    </w:p>
    <w:p w14:paraId="270798E2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bookmarkEnd w:id="2"/>
    </w:p>
    <w:p w14:paraId="6980CB86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14:paraId="0D0CC114" w14:textId="77777777" w:rsidR="001B331E" w:rsidRDefault="001B331E" w:rsidP="001B331E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3D57D73C" w14:textId="77777777" w:rsidR="001B331E" w:rsidRDefault="001B331E" w:rsidP="001B331E">
      <w:pPr>
        <w:spacing w:after="0" w:line="300" w:lineRule="auto"/>
        <w:jc w:val="center"/>
        <w:rPr>
          <w:rFonts w:ascii="Times New Roman" w:hAnsi="Times New Roman"/>
        </w:rPr>
      </w:pPr>
    </w:p>
    <w:p w14:paraId="6DE8F0C3" w14:textId="77777777" w:rsidR="001B331E" w:rsidRDefault="001B331E" w:rsidP="001B331E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w imieniu i na rzecz </w:t>
      </w:r>
      <w:r>
        <w:rPr>
          <w:rFonts w:ascii="Times New Roman" w:hAnsi="Times New Roman"/>
          <w:b/>
        </w:rPr>
        <w:t xml:space="preserve">Wykonawcy / Podmiotu udostępniającego zasoby </w:t>
      </w:r>
      <w:r>
        <w:rPr>
          <w:rFonts w:ascii="Times New Roman" w:eastAsia="Times New Roman" w:hAnsi="Times New Roman"/>
        </w:rPr>
        <w:t>(niepotrzebne skreślić)</w:t>
      </w:r>
    </w:p>
    <w:p w14:paraId="1C694C1F" w14:textId="77777777" w:rsidR="001B331E" w:rsidRDefault="001B331E" w:rsidP="001B331E">
      <w:pPr>
        <w:spacing w:after="0" w:line="300" w:lineRule="auto"/>
        <w:jc w:val="both"/>
        <w:rPr>
          <w:rFonts w:ascii="Times New Roman" w:hAnsi="Times New Roman"/>
        </w:rPr>
      </w:pPr>
    </w:p>
    <w:p w14:paraId="0E9A0EAA" w14:textId="77777777" w:rsidR="001B331E" w:rsidRDefault="001B331E" w:rsidP="001B331E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14:paraId="47315B96" w14:textId="77777777" w:rsidR="001B331E" w:rsidRDefault="001B331E" w:rsidP="001B331E">
      <w:pPr>
        <w:spacing w:after="0" w:line="300" w:lineRule="auto"/>
        <w:ind w:left="426"/>
        <w:jc w:val="both"/>
        <w:rPr>
          <w:rFonts w:ascii="Times New Roman" w:hAnsi="Times New Roman"/>
        </w:rPr>
      </w:pPr>
    </w:p>
    <w:p w14:paraId="4B935C70" w14:textId="77777777" w:rsidR="001B331E" w:rsidRDefault="001B331E" w:rsidP="001B331E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Oświadczamy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 xml:space="preserve">że wszystkie informacje podane w oświadczeniu o którym mowa w art. 125 ust. 1 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</w:rPr>
        <w:t xml:space="preserve">, złożonym wraz z Ofertą w formie </w:t>
      </w:r>
      <w:r>
        <w:rPr>
          <w:rFonts w:ascii="Times New Roman" w:hAnsi="Times New Roman"/>
          <w:b/>
          <w:bCs/>
        </w:rPr>
        <w:t>Załącznika nr 2</w:t>
      </w:r>
      <w:r>
        <w:rPr>
          <w:rFonts w:ascii="Times New Roman" w:hAnsi="Times New Roman"/>
        </w:rPr>
        <w:t xml:space="preserve"> do SWZ w zakresie podstaw wykluczenia z postępowania wskazanych przez zamawiającego w Specyfikacji Warunków Zamówienia są aktualne i zgodne z prawdą oraz zostały przedstawione z pełną świadomością konsekwencji wprowadzenia zamawiającego w błąd przy przedstawianiu informacji.</w:t>
      </w:r>
    </w:p>
    <w:p w14:paraId="6F4E1172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1003DAC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highlight w:val="cyan"/>
          <w:lang w:eastAsia="pl-PL"/>
        </w:rPr>
      </w:pPr>
    </w:p>
    <w:p w14:paraId="214AC1AF" w14:textId="77777777" w:rsidR="001B331E" w:rsidRDefault="001B331E" w:rsidP="001B331E">
      <w:pPr>
        <w:spacing w:after="0" w:line="300" w:lineRule="auto"/>
        <w:jc w:val="both"/>
        <w:rPr>
          <w:rFonts w:ascii="Times New Roman" w:eastAsia="Times New Roman" w:hAnsi="Times New Roman"/>
          <w:highlight w:val="cyan"/>
          <w:lang w:eastAsia="pl-PL"/>
        </w:rPr>
      </w:pPr>
    </w:p>
    <w:p w14:paraId="4BF51404" w14:textId="77777777" w:rsidR="001B331E" w:rsidRDefault="001B331E" w:rsidP="001B331E">
      <w:pPr>
        <w:spacing w:after="0" w:line="300" w:lineRule="auto"/>
        <w:jc w:val="center"/>
        <w:rPr>
          <w:rFonts w:ascii="Times New Roman" w:eastAsia="Times New Roman" w:hAnsi="Times New Roman"/>
          <w:lang w:eastAsia="pl-PL"/>
        </w:rPr>
      </w:pPr>
      <w:bookmarkStart w:id="3" w:name="_Hlk61710238"/>
      <w:r>
        <w:rPr>
          <w:rFonts w:ascii="Times New Roman" w:eastAsia="Times New Roman" w:hAnsi="Times New Roman"/>
          <w:b/>
          <w:bCs/>
          <w:lang w:eastAsia="pl-PL"/>
        </w:rPr>
        <w:t>OŚWIADCZENIE NALEŻY PODPISAĆ KWALIFIKOWANYM PODPISEM ELEKTRONICZNYM LUB</w:t>
      </w:r>
      <w:r>
        <w:rPr>
          <w:rFonts w:ascii="Times New Roman" w:eastAsia="Times New Roman" w:hAnsi="Times New Roman"/>
          <w:b/>
          <w:lang w:eastAsia="pl-PL"/>
        </w:rPr>
        <w:t xml:space="preserve"> PODPISEM ZAUFANYM LUB PODPISEM OSOBISTYM</w:t>
      </w:r>
      <w:r>
        <w:rPr>
          <w:rFonts w:ascii="Times New Roman" w:eastAsia="Times New Roman" w:hAnsi="Times New Roman"/>
          <w:b/>
          <w:bCs/>
          <w:lang w:eastAsia="pl-PL"/>
        </w:rPr>
        <w:t xml:space="preserve"> PRZEZ OSOBĘ/OSOBY UPOWAŻNIONE DO REPREZENTOWANIA.</w:t>
      </w:r>
      <w:bookmarkEnd w:id="3"/>
    </w:p>
    <w:p w14:paraId="6F5186F4" w14:textId="77777777" w:rsidR="006D72BE" w:rsidRDefault="006D72BE"/>
    <w:sectPr w:rsidR="006D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E"/>
    <w:rsid w:val="0015669E"/>
    <w:rsid w:val="00156D4A"/>
    <w:rsid w:val="001B331E"/>
    <w:rsid w:val="006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2508"/>
  <w15:chartTrackingRefBased/>
  <w15:docId w15:val="{E0BAA5C0-C285-49D9-B7BA-1BA41E6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Maćkowska</dc:creator>
  <cp:keywords/>
  <dc:description/>
  <cp:lastModifiedBy>Emilia Maćkowska</cp:lastModifiedBy>
  <cp:revision>1</cp:revision>
  <dcterms:created xsi:type="dcterms:W3CDTF">2022-11-04T10:04:00Z</dcterms:created>
  <dcterms:modified xsi:type="dcterms:W3CDTF">2022-11-04T10:07:00Z</dcterms:modified>
</cp:coreProperties>
</file>