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00AD4534" w:rsidR="0094572E" w:rsidRPr="00260C58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260C5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Załącznik nr </w:t>
      </w:r>
      <w:r w:rsidR="00B60DD1" w:rsidRPr="00260C5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3</w:t>
      </w:r>
      <w:r w:rsidR="004E47C6" w:rsidRPr="00260C5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260C5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 SWZ</w:t>
      </w:r>
    </w:p>
    <w:p w14:paraId="78F2AC5D" w14:textId="50382643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 xml:space="preserve">Wykaz </w:t>
      </w:r>
      <w:r w:rsidR="004A3AD8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dostaw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42D9779E" w:rsidR="0094572E" w:rsidRPr="0094572E" w:rsidRDefault="0094572E" w:rsidP="00052B57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260C58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F541A8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dostawa subskrypcji systemu do ochrony ruchu DNS wraz z Usługą Wdrożenia oraz Usługą Utrzymania i</w:t>
      </w:r>
      <w:r w:rsidR="00A655B5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 </w:t>
      </w:r>
      <w:r w:rsidR="00F541A8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Wsparcia Technicznego, sprawa nr BZP.</w:t>
      </w:r>
      <w:r w:rsidR="00F541A8" w:rsidRPr="002D60C7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201.</w:t>
      </w:r>
      <w:r w:rsidR="002D60C7" w:rsidRPr="002D60C7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8.</w:t>
      </w:r>
      <w:r w:rsidR="00F541A8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2023</w:t>
      </w:r>
      <w:r w:rsidR="00F541A8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036248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że wykonaliśmy (wykonujemy) następujące </w:t>
      </w:r>
      <w:r w:rsidR="00767A57">
        <w:rPr>
          <w:rFonts w:ascii="Verdana" w:eastAsia="Times New Roman" w:hAnsi="Verdana" w:cs="Arial"/>
          <w:sz w:val="18"/>
          <w:szCs w:val="18"/>
          <w:lang w:eastAsia="pl-PL"/>
        </w:rPr>
        <w:t>dostawy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 odpowiadające wymaganiom Zamawiającego: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141"/>
        <w:gridCol w:w="1481"/>
        <w:gridCol w:w="3263"/>
        <w:gridCol w:w="1226"/>
        <w:gridCol w:w="1184"/>
        <w:gridCol w:w="1704"/>
      </w:tblGrid>
      <w:tr w:rsidR="008422E7" w:rsidRPr="0094572E" w14:paraId="34D74DCC" w14:textId="06500FD5" w:rsidTr="00EA346B">
        <w:trPr>
          <w:trHeight w:val="387"/>
          <w:tblHeader/>
          <w:jc w:val="center"/>
        </w:trPr>
        <w:tc>
          <w:tcPr>
            <w:tcW w:w="486" w:type="dxa"/>
            <w:vMerge w:val="restart"/>
            <w:vAlign w:val="center"/>
          </w:tcPr>
          <w:p w14:paraId="1009454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1" w:type="dxa"/>
            <w:vMerge w:val="restart"/>
            <w:vAlign w:val="center"/>
          </w:tcPr>
          <w:p w14:paraId="3A9E51A7" w14:textId="11FED896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Podmiot, na rzecz którego </w:t>
            </w:r>
            <w:r w:rsidR="00767A5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dostawy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zostały wykonane</w:t>
            </w:r>
          </w:p>
        </w:tc>
        <w:tc>
          <w:tcPr>
            <w:tcW w:w="3263" w:type="dxa"/>
            <w:vMerge w:val="restart"/>
            <w:vAlign w:val="center"/>
          </w:tcPr>
          <w:p w14:paraId="66AF4C4E" w14:textId="6252D80B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</w:t>
            </w:r>
            <w:r w:rsidR="00767A5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dostawy</w:t>
            </w:r>
          </w:p>
          <w:p w14:paraId="6E0F47F7" w14:textId="157BB99A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704" w:type="dxa"/>
            <w:vMerge w:val="restart"/>
          </w:tcPr>
          <w:p w14:paraId="487C1706" w14:textId="2F3459D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036248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</w:t>
            </w:r>
            <w:r w:rsidR="003C0C21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dostawy</w:t>
            </w: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wykonane</w:t>
            </w:r>
            <w:r w:rsidR="003C0C21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j</w:t>
            </w: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przez Wykonawcę</w:t>
            </w:r>
          </w:p>
        </w:tc>
      </w:tr>
      <w:tr w:rsidR="008422E7" w:rsidRPr="0094572E" w14:paraId="287405C2" w14:textId="0D9F4ADF" w:rsidTr="00EA346B">
        <w:trPr>
          <w:trHeight w:val="521"/>
          <w:tblHeader/>
          <w:jc w:val="center"/>
        </w:trPr>
        <w:tc>
          <w:tcPr>
            <w:tcW w:w="486" w:type="dxa"/>
            <w:vMerge/>
            <w:vAlign w:val="center"/>
          </w:tcPr>
          <w:p w14:paraId="42D069BE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1" w:type="dxa"/>
            <w:vMerge/>
          </w:tcPr>
          <w:p w14:paraId="47E2AFA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vMerge/>
            <w:vAlign w:val="center"/>
          </w:tcPr>
          <w:p w14:paraId="5E7A195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184" w:type="dxa"/>
            <w:vAlign w:val="center"/>
          </w:tcPr>
          <w:p w14:paraId="5FA15DD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704" w:type="dxa"/>
            <w:vMerge/>
          </w:tcPr>
          <w:p w14:paraId="33080BF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8422E7" w:rsidRPr="0094572E" w14:paraId="532297C7" w14:textId="5159D510" w:rsidTr="008B6A7F">
        <w:trPr>
          <w:trHeight w:val="521"/>
          <w:tblHeader/>
          <w:jc w:val="center"/>
        </w:trPr>
        <w:tc>
          <w:tcPr>
            <w:tcW w:w="10485" w:type="dxa"/>
            <w:gridSpan w:val="7"/>
            <w:vAlign w:val="center"/>
          </w:tcPr>
          <w:p w14:paraId="2A4775C1" w14:textId="77777777" w:rsidR="0066785C" w:rsidRDefault="0066785C" w:rsidP="002E659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</w:p>
          <w:p w14:paraId="1E79A6FD" w14:textId="5FA42AB3" w:rsidR="00B2369C" w:rsidRPr="00B2369C" w:rsidRDefault="0066785C" w:rsidP="00B2369C">
            <w:pPr>
              <w:pStyle w:val="Tekstpodstawowywcity3"/>
              <w:spacing w:after="0" w:line="276" w:lineRule="auto"/>
              <w:ind w:left="1134"/>
              <w:jc w:val="both"/>
              <w:rPr>
                <w:rFonts w:ascii="Verdana" w:eastAsia="MS Mincho" w:hAnsi="Verdana" w:cs="Arial"/>
                <w:iCs/>
                <w:color w:val="000000"/>
                <w:sz w:val="18"/>
                <w:szCs w:val="18"/>
              </w:rPr>
            </w:pPr>
            <w:r w:rsidRPr="0066785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Zamawiający wymaga, aby Wykonawca w okresie ostatnich trzech (3) lat przed upływem terminu składania ofert (a jeżeli okres prowadzenia działalności jest krótszy – w tym okresie) wykonał co najmniej </w:t>
            </w:r>
            <w:r w:rsidR="00B2369C" w:rsidRPr="00B2369C">
              <w:rPr>
                <w:rFonts w:ascii="Verdana" w:eastAsia="MS Mincho" w:hAnsi="Verdana" w:cs="Arial"/>
                <w:b/>
                <w:bCs/>
                <w:iCs/>
                <w:color w:val="000000"/>
                <w:sz w:val="18"/>
                <w:szCs w:val="18"/>
              </w:rPr>
              <w:t>1 dostawę</w:t>
            </w:r>
            <w:r w:rsidR="00B2369C" w:rsidRPr="00B2369C">
              <w:rPr>
                <w:rFonts w:ascii="Verdana" w:eastAsia="MS Mincho" w:hAnsi="Verdana" w:cs="Arial"/>
                <w:iCs/>
                <w:color w:val="000000"/>
                <w:sz w:val="18"/>
                <w:szCs w:val="18"/>
              </w:rPr>
              <w:t xml:space="preserve"> systemu do ochrony ruchu DNS wraz z Usługą Wdrożenia oraz Usługą Utrzymania przez dostawcę o wartości co najmniej </w:t>
            </w:r>
            <w:r w:rsidR="00B2369C" w:rsidRPr="00B2369C">
              <w:rPr>
                <w:rFonts w:ascii="Verdana" w:eastAsia="MS Mincho" w:hAnsi="Verdana" w:cs="Arial"/>
                <w:b/>
                <w:bCs/>
                <w:iCs/>
                <w:color w:val="000000"/>
                <w:sz w:val="18"/>
                <w:szCs w:val="18"/>
              </w:rPr>
              <w:t>300 000,00 zł</w:t>
            </w:r>
            <w:r w:rsidR="00B2369C" w:rsidRPr="00B2369C">
              <w:rPr>
                <w:rFonts w:ascii="Verdana" w:eastAsia="MS Mincho" w:hAnsi="Verdana" w:cs="Arial"/>
                <w:iCs/>
                <w:color w:val="000000"/>
                <w:sz w:val="18"/>
                <w:szCs w:val="18"/>
              </w:rPr>
              <w:t>.</w:t>
            </w:r>
          </w:p>
          <w:p w14:paraId="7E4FB734" w14:textId="3C080D41" w:rsidR="008422E7" w:rsidRPr="0078065E" w:rsidRDefault="008422E7" w:rsidP="00A30F0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</w:p>
        </w:tc>
      </w:tr>
      <w:tr w:rsidR="00EA346B" w:rsidRPr="0094572E" w14:paraId="3C3320FA" w14:textId="21A003C4" w:rsidTr="00734840">
        <w:trPr>
          <w:cantSplit/>
          <w:trHeight w:val="1764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7125833C" w14:textId="0A289CD1" w:rsidR="00EA346B" w:rsidRPr="0094572E" w:rsidRDefault="00EA346B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CDFAECD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68B4A52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EB6D4CE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5BC7E640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2776433" w14:textId="070EBF2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794BD07D" w14:textId="77777777" w:rsidR="00EA346B" w:rsidRPr="0094572E" w:rsidRDefault="00EA346B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12BD4C0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</w:tbl>
    <w:p w14:paraId="0F53E636" w14:textId="77777777" w:rsidR="0066785C" w:rsidRDefault="0066785C" w:rsidP="001F012C">
      <w:pPr>
        <w:jc w:val="both"/>
        <w:rPr>
          <w:rFonts w:ascii="Verdana" w:eastAsia="Verdana" w:hAnsi="Verdana" w:cs="Arial"/>
          <w:b/>
          <w:bCs/>
          <w:color w:val="000000"/>
          <w:spacing w:val="4"/>
          <w:sz w:val="16"/>
          <w:szCs w:val="16"/>
        </w:rPr>
      </w:pPr>
    </w:p>
    <w:p w14:paraId="1F281475" w14:textId="77777777" w:rsidR="0066785C" w:rsidRDefault="0066785C" w:rsidP="001F012C">
      <w:pPr>
        <w:jc w:val="both"/>
        <w:rPr>
          <w:rFonts w:ascii="Verdana" w:eastAsia="Verdana" w:hAnsi="Verdana" w:cs="Arial"/>
          <w:b/>
          <w:bCs/>
          <w:color w:val="000000"/>
          <w:spacing w:val="4"/>
          <w:sz w:val="16"/>
          <w:szCs w:val="16"/>
        </w:rPr>
      </w:pPr>
    </w:p>
    <w:p w14:paraId="21945052" w14:textId="3544C5E6" w:rsidR="00B334A8" w:rsidRPr="00B334A8" w:rsidRDefault="00B334A8" w:rsidP="001F012C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</w:t>
      </w:r>
      <w:r w:rsidR="004A3AD8">
        <w:rPr>
          <w:rFonts w:ascii="Verdana" w:eastAsia="Times New Roman" w:hAnsi="Verdana" w:cs="Arial"/>
          <w:sz w:val="18"/>
          <w:szCs w:val="18"/>
          <w:lang w:eastAsia="ar-SA"/>
        </w:rPr>
        <w:t>dostawy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zostały wykonane </w:t>
      </w:r>
      <w:r w:rsidR="004D0FCB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1F012C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5AEA526C" w:rsidR="00B334A8" w:rsidRPr="00B334A8" w:rsidRDefault="00B334A8" w:rsidP="001F012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</w:t>
      </w:r>
      <w:r w:rsidR="00742ED7">
        <w:rPr>
          <w:rFonts w:ascii="Verdana" w:eastAsia="Times New Roman" w:hAnsi="Verdana" w:cs="Arial"/>
          <w:sz w:val="18"/>
          <w:szCs w:val="18"/>
          <w:lang w:eastAsia="pl-PL"/>
        </w:rPr>
        <w:t> </w:t>
      </w: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art.</w:t>
      </w:r>
      <w:r w:rsidR="001E0BBF">
        <w:rPr>
          <w:rFonts w:ascii="Verdana" w:eastAsia="Times New Roman" w:hAnsi="Verdana" w:cs="Arial"/>
          <w:sz w:val="18"/>
          <w:szCs w:val="18"/>
          <w:lang w:eastAsia="pl-PL"/>
        </w:rPr>
        <w:t> </w:t>
      </w: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297 § 1 k.k.</w:t>
      </w:r>
    </w:p>
    <w:p w14:paraId="4CCF7B74" w14:textId="77777777" w:rsidR="00B334A8" w:rsidRPr="00B334A8" w:rsidRDefault="00B334A8" w:rsidP="001F012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4212"/>
    <w:multiLevelType w:val="hybridMultilevel"/>
    <w:tmpl w:val="40E28112"/>
    <w:lvl w:ilvl="0" w:tplc="15C2268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809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36248"/>
    <w:rsid w:val="00052B57"/>
    <w:rsid w:val="000B5DB2"/>
    <w:rsid w:val="000E3F32"/>
    <w:rsid w:val="00141799"/>
    <w:rsid w:val="001E0BBF"/>
    <w:rsid w:val="001F012C"/>
    <w:rsid w:val="00203D42"/>
    <w:rsid w:val="00260C58"/>
    <w:rsid w:val="002D60C7"/>
    <w:rsid w:val="002E6595"/>
    <w:rsid w:val="002F7294"/>
    <w:rsid w:val="003132F4"/>
    <w:rsid w:val="003664D9"/>
    <w:rsid w:val="003C0C21"/>
    <w:rsid w:val="0042564D"/>
    <w:rsid w:val="004546A1"/>
    <w:rsid w:val="00460537"/>
    <w:rsid w:val="00473791"/>
    <w:rsid w:val="0047515D"/>
    <w:rsid w:val="004804FF"/>
    <w:rsid w:val="00486467"/>
    <w:rsid w:val="0049696B"/>
    <w:rsid w:val="004A3AD8"/>
    <w:rsid w:val="004B5377"/>
    <w:rsid w:val="004D0FCB"/>
    <w:rsid w:val="004E47C6"/>
    <w:rsid w:val="00507A61"/>
    <w:rsid w:val="00524F70"/>
    <w:rsid w:val="00534DE1"/>
    <w:rsid w:val="00543988"/>
    <w:rsid w:val="006152CA"/>
    <w:rsid w:val="00623EF0"/>
    <w:rsid w:val="006655D5"/>
    <w:rsid w:val="0066785C"/>
    <w:rsid w:val="0068511F"/>
    <w:rsid w:val="00734840"/>
    <w:rsid w:val="007360D7"/>
    <w:rsid w:val="00742ED7"/>
    <w:rsid w:val="00767A57"/>
    <w:rsid w:val="0078065E"/>
    <w:rsid w:val="00783993"/>
    <w:rsid w:val="00830007"/>
    <w:rsid w:val="00841BC3"/>
    <w:rsid w:val="008422E7"/>
    <w:rsid w:val="008618B2"/>
    <w:rsid w:val="008D34D1"/>
    <w:rsid w:val="008D5C78"/>
    <w:rsid w:val="008F5C2F"/>
    <w:rsid w:val="00923C23"/>
    <w:rsid w:val="0094572E"/>
    <w:rsid w:val="009C5EFE"/>
    <w:rsid w:val="009D346A"/>
    <w:rsid w:val="009D6AB8"/>
    <w:rsid w:val="009F312D"/>
    <w:rsid w:val="00A043A8"/>
    <w:rsid w:val="00A220DA"/>
    <w:rsid w:val="00A30F09"/>
    <w:rsid w:val="00A33100"/>
    <w:rsid w:val="00A62CB8"/>
    <w:rsid w:val="00A655B5"/>
    <w:rsid w:val="00A9123C"/>
    <w:rsid w:val="00B2369C"/>
    <w:rsid w:val="00B334A8"/>
    <w:rsid w:val="00B345B6"/>
    <w:rsid w:val="00B60DD1"/>
    <w:rsid w:val="00BA161F"/>
    <w:rsid w:val="00BD5A99"/>
    <w:rsid w:val="00CC160A"/>
    <w:rsid w:val="00CF36A3"/>
    <w:rsid w:val="00CF4472"/>
    <w:rsid w:val="00D075B2"/>
    <w:rsid w:val="00D1189D"/>
    <w:rsid w:val="00DE20FB"/>
    <w:rsid w:val="00E65274"/>
    <w:rsid w:val="00E85EA7"/>
    <w:rsid w:val="00E9681D"/>
    <w:rsid w:val="00EA346B"/>
    <w:rsid w:val="00EA7934"/>
    <w:rsid w:val="00EB4184"/>
    <w:rsid w:val="00EE39B4"/>
    <w:rsid w:val="00F127F8"/>
    <w:rsid w:val="00F541A8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6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6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2</cp:revision>
  <dcterms:created xsi:type="dcterms:W3CDTF">2023-11-03T14:02:00Z</dcterms:created>
  <dcterms:modified xsi:type="dcterms:W3CDTF">2023-11-03T14:02:00Z</dcterms:modified>
</cp:coreProperties>
</file>