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AB75" w14:textId="07CCCB74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A35035">
        <w:rPr>
          <w:rFonts w:eastAsia="Verdana" w:cstheme="minorHAnsi"/>
        </w:rPr>
        <w:t>14</w:t>
      </w:r>
      <w:r w:rsidR="002D437C">
        <w:rPr>
          <w:rFonts w:eastAsia="Verdana" w:cstheme="minorHAnsi"/>
        </w:rPr>
        <w:t>.1</w:t>
      </w:r>
      <w:r w:rsidR="00A35035">
        <w:rPr>
          <w:rFonts w:eastAsia="Verdana" w:cstheme="minorHAnsi"/>
        </w:rPr>
        <w:t>2</w:t>
      </w:r>
      <w:r w:rsidR="00FA4DE9">
        <w:rPr>
          <w:rFonts w:eastAsia="Verdana" w:cstheme="minorHAnsi"/>
        </w:rPr>
        <w:t>.2023 r.</w:t>
      </w:r>
    </w:p>
    <w:p w14:paraId="026EDEA5" w14:textId="3389DB2F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224C6" w:rsidRPr="00F224C6">
        <w:rPr>
          <w:rFonts w:eastAsia="Verdana" w:cstheme="minorHAnsi"/>
          <w:b/>
        </w:rPr>
        <w:t>WT.2370.</w:t>
      </w:r>
      <w:r w:rsidR="00A35035">
        <w:rPr>
          <w:rFonts w:eastAsia="Verdana" w:cstheme="minorHAnsi"/>
          <w:b/>
        </w:rPr>
        <w:t>2</w:t>
      </w:r>
      <w:r w:rsidR="002D437C">
        <w:rPr>
          <w:rFonts w:eastAsia="Verdana" w:cstheme="minorHAnsi"/>
          <w:b/>
        </w:rPr>
        <w:t>3</w:t>
      </w:r>
      <w:r w:rsidR="00F224C6" w:rsidRPr="00F224C6">
        <w:rPr>
          <w:rFonts w:eastAsia="Verdana" w:cstheme="minorHAnsi"/>
          <w:b/>
        </w:rPr>
        <w:t>.2023</w:t>
      </w:r>
    </w:p>
    <w:p w14:paraId="09B2EDEC" w14:textId="6198088A" w:rsidR="002A1327" w:rsidRDefault="002A1327" w:rsidP="00A35035">
      <w:pPr>
        <w:spacing w:after="0" w:line="240" w:lineRule="auto"/>
        <w:rPr>
          <w:rFonts w:eastAsia="Verdana" w:cstheme="minorHAnsi"/>
          <w:b/>
        </w:rPr>
      </w:pPr>
      <w:r w:rsidRPr="002A1327">
        <w:rPr>
          <w:rFonts w:eastAsia="Verdana" w:cstheme="minorHAnsi"/>
          <w:b/>
        </w:rPr>
        <w:t xml:space="preserve">Dotyczy: </w:t>
      </w:r>
      <w:r w:rsidR="00A35035" w:rsidRPr="00A35035">
        <w:rPr>
          <w:rFonts w:eastAsia="Verdana" w:cstheme="minorHAnsi"/>
          <w:b/>
        </w:rPr>
        <w:t>Dostawa paliw płynnych (ON oraz Pb95) na potrzeby Komendy Wojewódzkiej PSP we Wrocławiu</w:t>
      </w: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1615ABB8" w14:textId="23837EC9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</w:rPr>
        <w:t xml:space="preserve">Kwota jaką Zamawiający zamierza przeznaczyć na realizację zamówienia: </w:t>
      </w:r>
      <w:r w:rsidR="00A35035">
        <w:rPr>
          <w:rFonts w:eastAsia="Verdana" w:cstheme="minorHAnsi"/>
        </w:rPr>
        <w:t>220 000</w:t>
      </w:r>
      <w:r w:rsidRPr="002A1327">
        <w:rPr>
          <w:rFonts w:eastAsia="Verdana" w:cstheme="minorHAnsi"/>
        </w:rPr>
        <w:t>,</w:t>
      </w:r>
      <w:r w:rsidR="002D437C">
        <w:rPr>
          <w:rFonts w:eastAsia="Verdana" w:cstheme="minorHAnsi"/>
        </w:rPr>
        <w:t>0</w:t>
      </w:r>
      <w:r w:rsidR="00A35035">
        <w:rPr>
          <w:rFonts w:eastAsia="Verdana" w:cstheme="minorHAnsi"/>
        </w:rPr>
        <w:t>0</w:t>
      </w:r>
      <w:r w:rsidRPr="002A1327">
        <w:rPr>
          <w:rFonts w:eastAsia="Verdana" w:cstheme="minorHAnsi"/>
        </w:rPr>
        <w:t xml:space="preserve"> zł brutto.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353FA982" w:rsidR="00675C58" w:rsidRPr="002A1327" w:rsidRDefault="00C96B64" w:rsidP="002A1327">
      <w:pPr>
        <w:spacing w:after="0" w:line="240" w:lineRule="auto"/>
        <w:rPr>
          <w:rFonts w:cstheme="minorHAnsi"/>
        </w:rPr>
      </w:pPr>
      <w:r>
        <w:rPr>
          <w:rFonts w:eastAsia="Verdana" w:cstheme="minorHAnsi"/>
          <w:b/>
        </w:rPr>
        <w:t xml:space="preserve">Oferta nr </w:t>
      </w:r>
      <w:r w:rsidR="00AD3737">
        <w:rPr>
          <w:rFonts w:eastAsia="Verdana" w:cstheme="minorHAnsi"/>
          <w:b/>
        </w:rPr>
        <w:t>1</w:t>
      </w:r>
      <w:r w:rsidR="002A1327" w:rsidRPr="002A1327">
        <w:rPr>
          <w:rFonts w:eastAsia="Verdana" w:cstheme="minorHAnsi"/>
          <w:b/>
        </w:rPr>
        <w:t xml:space="preserve"> </w:t>
      </w:r>
    </w:p>
    <w:p w14:paraId="3906461F" w14:textId="77777777" w:rsidR="00A35035" w:rsidRPr="00A35035" w:rsidRDefault="00A35035" w:rsidP="00A35035">
      <w:pPr>
        <w:spacing w:after="0" w:line="240" w:lineRule="auto"/>
        <w:rPr>
          <w:rFonts w:cstheme="minorHAnsi"/>
        </w:rPr>
      </w:pPr>
      <w:r w:rsidRPr="00A35035">
        <w:rPr>
          <w:rFonts w:cstheme="minorHAnsi"/>
        </w:rPr>
        <w:t>ORLEN Spółka Akcyjna</w:t>
      </w:r>
    </w:p>
    <w:p w14:paraId="0043B596" w14:textId="2BA5854D" w:rsidR="00AD3737" w:rsidRDefault="00A35035" w:rsidP="00A35035">
      <w:pPr>
        <w:spacing w:after="0" w:line="240" w:lineRule="auto"/>
        <w:rPr>
          <w:rFonts w:cstheme="minorHAnsi"/>
        </w:rPr>
      </w:pPr>
      <w:r w:rsidRPr="00A35035">
        <w:rPr>
          <w:rFonts w:cstheme="minorHAnsi"/>
        </w:rPr>
        <w:t>Chemików 7, 09-411 Płock</w:t>
      </w:r>
    </w:p>
    <w:p w14:paraId="33C01B4C" w14:textId="6495B56A" w:rsidR="00AD3737" w:rsidRDefault="00AD3737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A35035" w:rsidRPr="00A35035">
        <w:rPr>
          <w:rFonts w:cstheme="minorHAnsi"/>
        </w:rPr>
        <w:t>226 538,37</w:t>
      </w:r>
      <w:r w:rsidR="00A35035">
        <w:rPr>
          <w:rFonts w:cstheme="minorHAnsi"/>
        </w:rPr>
        <w:t xml:space="preserve"> </w:t>
      </w:r>
      <w:r>
        <w:rPr>
          <w:rFonts w:cstheme="minorHAnsi"/>
        </w:rPr>
        <w:t>PLN</w:t>
      </w:r>
    </w:p>
    <w:p w14:paraId="1D4CF640" w14:textId="687D8C13" w:rsidR="002D437C" w:rsidRPr="00AD3737" w:rsidRDefault="002A1327" w:rsidP="002D437C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5FDCA484" w14:textId="6F09FDFF" w:rsidR="00AD3737" w:rsidRPr="00AD3737" w:rsidRDefault="00AD3737" w:rsidP="002A1327">
      <w:pPr>
        <w:spacing w:after="0" w:line="240" w:lineRule="auto"/>
        <w:rPr>
          <w:rFonts w:cstheme="minorHAnsi"/>
        </w:rPr>
      </w:pPr>
    </w:p>
    <w:sectPr w:rsidR="00AD3737" w:rsidRPr="00AD373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6pt" o:allowoverlap="f">
          <v:imagedata r:id="rId1" o:title="" gain="1.5625"/>
        </v:shape>
        <o:OLEObject Type="Embed" ProgID="Word.Picture.8" ShapeID="_x0000_i1025" DrawAspect="Content" ObjectID="_1764060936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2D9BC643" w14:textId="77777777" w:rsidR="00C96B64" w:rsidRPr="00A43C9B" w:rsidRDefault="00C96B64" w:rsidP="00C96B64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  <w:p w14:paraId="694CBBB6" w14:textId="17A0F6EF" w:rsidR="00675C58" w:rsidRDefault="00675C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2A1327"/>
    <w:rsid w:val="002D437C"/>
    <w:rsid w:val="00615903"/>
    <w:rsid w:val="00675C58"/>
    <w:rsid w:val="009C6A4B"/>
    <w:rsid w:val="00A35035"/>
    <w:rsid w:val="00AD3737"/>
    <w:rsid w:val="00C96B64"/>
    <w:rsid w:val="00E93B38"/>
    <w:rsid w:val="00EA014F"/>
    <w:rsid w:val="00F224C6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Aleksandra Figlarek (KW PSP WROCŁAW)</cp:lastModifiedBy>
  <cp:revision>9</cp:revision>
  <dcterms:created xsi:type="dcterms:W3CDTF">2022-04-28T11:46:00Z</dcterms:created>
  <dcterms:modified xsi:type="dcterms:W3CDTF">2023-12-14T11:09:00Z</dcterms:modified>
</cp:coreProperties>
</file>