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3642CF99"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D079F4" w14:textId="77777777" w:rsidR="004A5155" w:rsidRPr="00D72C15" w:rsidRDefault="004A5155" w:rsidP="00D72C15">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D72C15" w:rsidRDefault="004C69F4" w:rsidP="00D72C15">
      <w:pPr>
        <w:autoSpaceDE w:val="0"/>
        <w:autoSpaceDN w:val="0"/>
        <w:adjustRightInd w:val="0"/>
        <w:spacing w:after="0" w:line="360" w:lineRule="auto"/>
        <w:jc w:val="center"/>
        <w:rPr>
          <w:rFonts w:ascii="Times New Roman" w:hAnsi="Times New Roman" w:cs="Times New Roman"/>
          <w:b/>
          <w:bCs/>
          <w:sz w:val="24"/>
          <w:szCs w:val="24"/>
        </w:rPr>
      </w:pPr>
    </w:p>
    <w:p w14:paraId="6E8A0470" w14:textId="00980042" w:rsidR="00F20B9D" w:rsidRPr="00D72C15" w:rsidRDefault="00F20B9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044B4588" w14:textId="77777777"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624E919B" w14:textId="6F05E91D" w:rsidR="004423BB" w:rsidRPr="00065DDC" w:rsidRDefault="004423BB" w:rsidP="00D72C15">
      <w:pPr>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sz w:val="26"/>
          <w:szCs w:val="26"/>
        </w:rPr>
        <w:t xml:space="preserve">Strony zawierają niniejszą umowę na podstawie postępowania w trybie podstawowym </w:t>
      </w:r>
      <w:r w:rsidR="00D72C15" w:rsidRPr="00065DDC">
        <w:rPr>
          <w:rFonts w:ascii="Times New Roman" w:hAnsi="Times New Roman" w:cs="Times New Roman"/>
          <w:sz w:val="26"/>
          <w:szCs w:val="26"/>
        </w:rPr>
        <w:t>bez negocjacji</w:t>
      </w:r>
      <w:r w:rsidRPr="00065DDC">
        <w:rPr>
          <w:rFonts w:ascii="Times New Roman" w:hAnsi="Times New Roman" w:cs="Times New Roman"/>
          <w:sz w:val="26"/>
          <w:szCs w:val="26"/>
        </w:rPr>
        <w:t xml:space="preserve"> nr IGK.271.</w:t>
      </w:r>
      <w:r w:rsidR="007E22E6">
        <w:rPr>
          <w:rFonts w:ascii="Times New Roman" w:hAnsi="Times New Roman" w:cs="Times New Roman"/>
          <w:sz w:val="26"/>
          <w:szCs w:val="26"/>
        </w:rPr>
        <w:t>4</w:t>
      </w:r>
      <w:r w:rsidRPr="00065DDC">
        <w:rPr>
          <w:rFonts w:ascii="Times New Roman" w:hAnsi="Times New Roman" w:cs="Times New Roman"/>
          <w:sz w:val="26"/>
          <w:szCs w:val="26"/>
        </w:rPr>
        <w:t>.2022 zgodnie z art. 275 pkt.</w:t>
      </w:r>
      <w:r w:rsidR="00977CD8" w:rsidRPr="00065DDC">
        <w:rPr>
          <w:rFonts w:ascii="Times New Roman" w:hAnsi="Times New Roman" w:cs="Times New Roman"/>
          <w:sz w:val="26"/>
          <w:szCs w:val="26"/>
        </w:rPr>
        <w:t>1</w:t>
      </w:r>
      <w:r w:rsidRPr="00065DDC">
        <w:rPr>
          <w:rFonts w:ascii="Times New Roman" w:hAnsi="Times New Roman" w:cs="Times New Roman"/>
          <w:sz w:val="26"/>
          <w:szCs w:val="26"/>
        </w:rPr>
        <w:t>) ustawy z dnia 11 września 2019 r. Prawo zamówień publicznych (Dz. U. z 2021. poz. 1129 ze zm.)</w:t>
      </w:r>
      <w:r w:rsidRPr="00065DDC">
        <w:rPr>
          <w:rFonts w:ascii="Times New Roman" w:eastAsia="Calibri" w:hAnsi="Times New Roman" w:cs="Times New Roman"/>
          <w:sz w:val="26"/>
          <w:szCs w:val="26"/>
        </w:rPr>
        <w:t xml:space="preserve"> </w:t>
      </w:r>
      <w:r w:rsidRPr="00065DDC">
        <w:rPr>
          <w:rFonts w:ascii="Times New Roman" w:hAnsi="Times New Roman" w:cs="Times New Roman"/>
          <w:sz w:val="26"/>
          <w:szCs w:val="26"/>
        </w:rPr>
        <w:t>o następującej treści.</w:t>
      </w:r>
    </w:p>
    <w:p w14:paraId="3280C1C0" w14:textId="77777777" w:rsidR="00EC7B0E" w:rsidRPr="00065DDC" w:rsidRDefault="00EC7B0E" w:rsidP="00D72C15">
      <w:pPr>
        <w:autoSpaceDE w:val="0"/>
        <w:autoSpaceDN w:val="0"/>
        <w:adjustRightInd w:val="0"/>
        <w:spacing w:after="0" w:line="360" w:lineRule="auto"/>
        <w:jc w:val="both"/>
        <w:rPr>
          <w:rFonts w:ascii="Times New Roman" w:hAnsi="Times New Roman" w:cs="Times New Roman"/>
          <w:sz w:val="26"/>
          <w:szCs w:val="26"/>
        </w:rPr>
      </w:pPr>
    </w:p>
    <w:p w14:paraId="073770FB" w14:textId="4CF0CE0D" w:rsidR="00C45F7F" w:rsidRPr="00065DDC" w:rsidRDefault="004939C6" w:rsidP="00D72C15">
      <w:pPr>
        <w:autoSpaceDE w:val="0"/>
        <w:autoSpaceDN w:val="0"/>
        <w:adjustRightInd w:val="0"/>
        <w:spacing w:after="0" w:line="360" w:lineRule="auto"/>
        <w:jc w:val="center"/>
        <w:rPr>
          <w:rFonts w:ascii="Times New Roman" w:hAnsi="Times New Roman" w:cs="Times New Roman"/>
          <w:b/>
          <w:bCs/>
          <w:sz w:val="26"/>
          <w:szCs w:val="26"/>
        </w:rPr>
      </w:pPr>
      <w:r w:rsidRPr="00065DDC">
        <w:rPr>
          <w:rFonts w:ascii="Times New Roman" w:hAnsi="Times New Roman" w:cs="Times New Roman"/>
          <w:b/>
          <w:bCs/>
          <w:sz w:val="26"/>
          <w:szCs w:val="26"/>
        </w:rPr>
        <w:t>§ 1. Przedmiot umowy</w:t>
      </w:r>
    </w:p>
    <w:p w14:paraId="4D1DADA7" w14:textId="77777777" w:rsidR="00C42A57" w:rsidRPr="00065DDC" w:rsidRDefault="00C42A57" w:rsidP="00D72C15">
      <w:pPr>
        <w:autoSpaceDE w:val="0"/>
        <w:autoSpaceDN w:val="0"/>
        <w:adjustRightInd w:val="0"/>
        <w:spacing w:after="0" w:line="360" w:lineRule="auto"/>
        <w:jc w:val="center"/>
        <w:rPr>
          <w:rFonts w:ascii="Times New Roman" w:hAnsi="Times New Roman" w:cs="Times New Roman"/>
          <w:b/>
          <w:bCs/>
          <w:color w:val="000000" w:themeColor="text1"/>
          <w:sz w:val="26"/>
          <w:szCs w:val="26"/>
        </w:rPr>
      </w:pPr>
    </w:p>
    <w:p w14:paraId="0BEF178A" w14:textId="77777777" w:rsidR="00065DDC" w:rsidRPr="00065DDC" w:rsidRDefault="00C45F7F" w:rsidP="00065DDC">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color w:val="000000" w:themeColor="text1"/>
          <w:sz w:val="26"/>
          <w:szCs w:val="26"/>
        </w:rPr>
        <w:t xml:space="preserve">Przedmiot </w:t>
      </w:r>
      <w:r w:rsidR="004F41A3" w:rsidRPr="00065DDC">
        <w:rPr>
          <w:rFonts w:ascii="Times New Roman" w:hAnsi="Times New Roman" w:cs="Times New Roman"/>
          <w:color w:val="000000" w:themeColor="text1"/>
          <w:sz w:val="26"/>
          <w:szCs w:val="26"/>
        </w:rPr>
        <w:t>zamówienia</w:t>
      </w:r>
      <w:r w:rsidRPr="00065DDC">
        <w:rPr>
          <w:rFonts w:ascii="Times New Roman" w:hAnsi="Times New Roman" w:cs="Times New Roman"/>
          <w:color w:val="000000" w:themeColor="text1"/>
          <w:sz w:val="26"/>
          <w:szCs w:val="26"/>
        </w:rPr>
        <w:t xml:space="preserve"> dotyczy realizacji projektu pn</w:t>
      </w:r>
      <w:r w:rsidR="00977CD8" w:rsidRPr="00065DDC">
        <w:rPr>
          <w:rFonts w:ascii="Times New Roman" w:hAnsi="Times New Roman" w:cs="Times New Roman"/>
          <w:color w:val="000000" w:themeColor="text1"/>
          <w:sz w:val="26"/>
          <w:szCs w:val="26"/>
        </w:rPr>
        <w:t xml:space="preserve">. </w:t>
      </w:r>
      <w:r w:rsidR="00065DDC" w:rsidRPr="00065DDC">
        <w:rPr>
          <w:rFonts w:ascii="Times New Roman" w:hAnsi="Times New Roman" w:cs="Times New Roman"/>
          <w:color w:val="000000" w:themeColor="text1"/>
          <w:sz w:val="26"/>
          <w:szCs w:val="26"/>
        </w:rPr>
        <w:t>„Rozbudowa budynku Samorządowej Przychodni Zdrowia w Jaworzynie Śląskiej na potrzeby Centrum rehabilitacji”</w:t>
      </w:r>
    </w:p>
    <w:p w14:paraId="2340BA51" w14:textId="77869105" w:rsidR="00065DDC" w:rsidRPr="00065DDC" w:rsidRDefault="00065DDC" w:rsidP="00065DDC">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bCs/>
          <w:color w:val="000000"/>
          <w:sz w:val="26"/>
          <w:szCs w:val="26"/>
        </w:rPr>
        <w:t>Przedmiot zamówienia obejmuje budowę budynku na potrzeby Centrum rehabilitacji wraz z niezbędnymi instalacjami wewnętrznymi wodno-</w:t>
      </w:r>
      <w:r w:rsidRPr="00065DDC">
        <w:rPr>
          <w:rFonts w:ascii="Times New Roman" w:hAnsi="Times New Roman" w:cs="Times New Roman"/>
          <w:bCs/>
          <w:color w:val="000000"/>
          <w:sz w:val="26"/>
          <w:szCs w:val="26"/>
        </w:rPr>
        <w:lastRenderedPageBreak/>
        <w:t>kanalizacyjnymi, elektrycznymi oraz przyłączami. Realizacja przedmiotu zamienia objęta jest Decyzją pozwolenia na budowę nr 233/2022 z dnia 23.03.2022r.</w:t>
      </w:r>
    </w:p>
    <w:p w14:paraId="0DE7C3C1" w14:textId="65BAD258"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2.1.W ramach przedmiotu zamówienia należy wykonać:</w:t>
      </w:r>
    </w:p>
    <w:p w14:paraId="0F4D8CFF"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przyłącze kanalizacji sanitarnej z rozbudową sieci kanalizacji sanitarnej;</w:t>
      </w:r>
    </w:p>
    <w:p w14:paraId="2D26C9DC"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przyłącze kanalizacji deszczowej;</w:t>
      </w:r>
    </w:p>
    <w:p w14:paraId="441AD1BE"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przyłącze wodociągowe;</w:t>
      </w:r>
    </w:p>
    <w:p w14:paraId="53ED312D"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przebudowa istniejącego przyłącza gazu jako kolizji z budynkiem rehabilitacji;</w:t>
      </w:r>
    </w:p>
    <w:p w14:paraId="4D846C4E"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wewnętrzną instalację wody zimnej;</w:t>
      </w:r>
    </w:p>
    <w:p w14:paraId="6C3BC7D2"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wewnętrzna instalację kanalizacji sanitarnej;</w:t>
      </w:r>
    </w:p>
    <w:p w14:paraId="4C6DBB2D"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wewnętrzną instalację wody ciepłej i cyrkulacyjnej;</w:t>
      </w:r>
    </w:p>
    <w:p w14:paraId="28B278CD"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instalację grzewczą w dedykowanym pomieszczeniu technicznym do celów grzewczych (montaż pompy ciepła wraz z urządzeniami oraz pełną instalacją i automatyką;</w:t>
      </w:r>
    </w:p>
    <w:p w14:paraId="61D126F0"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wewnętrzną instalację centralnego ogrzewania;</w:t>
      </w:r>
    </w:p>
    <w:p w14:paraId="2FCFB68E"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instalację klimatyzacji;</w:t>
      </w:r>
    </w:p>
    <w:p w14:paraId="4E9B389B"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instalację wentylacji mechanicznej;</w:t>
      </w:r>
    </w:p>
    <w:p w14:paraId="33D7760A" w14:textId="77777777" w:rsidR="00065DDC" w:rsidRPr="00065DDC" w:rsidRDefault="00065DDC" w:rsidP="00065DDC">
      <w:pPr>
        <w:spacing w:line="48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xml:space="preserve">- opracowanie instrukcji ppoż. dla obiektu oraz wyposażenie obiektu w sprzęt i urządzenia ppoż. zgodnie z tą instrukcją; </w:t>
      </w:r>
    </w:p>
    <w:p w14:paraId="6BD82E67" w14:textId="2D2EC218"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xml:space="preserve">2.2.Realizacja przedmiotu zamówienia zgodnie z Porozumieniem 1/2022 zawartym w dniu 15.02.2022r. pomiędzy PSG Sp. z o.o. Oddział Gazowniczy we Wrocławiu, a </w:t>
      </w:r>
      <w:r w:rsidRPr="00065DDC">
        <w:rPr>
          <w:rFonts w:ascii="Times New Roman" w:hAnsi="Times New Roman" w:cs="Times New Roman"/>
          <w:bCs/>
          <w:color w:val="000000"/>
          <w:sz w:val="26"/>
          <w:szCs w:val="26"/>
        </w:rPr>
        <w:lastRenderedPageBreak/>
        <w:t>Gmina Jaworzyna Śląska wraz z wykonaniem wszelkich zobowiązań w trakcie realizacji robót budowlanych i po realizacji robót jakie wynikają z w/w Porozumienia;</w:t>
      </w:r>
    </w:p>
    <w:p w14:paraId="5F791E47" w14:textId="7F7A7703"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2.3.Realizacja przedmiotu zamówienia zgodnie z warunkami przyłączeniowymi wydanymi w dniu 23.02.2022r. przez TAURON Dystrybucja wraz z wykonaniem wszelkich zobowiązań w trakcie realizacji robót budowlanych i po realizacji robót jakie wynikają z w/w warunków przyłączeniowych;</w:t>
      </w:r>
    </w:p>
    <w:p w14:paraId="3268D04D" w14:textId="0D5EE42F"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xml:space="preserve">2.4.Przedmiot zamówienia należy realizować w oparciu o załączoną do SWZ dokumentację projektową (projekt zagospodarowania terenu, projekt architektoniczno budowlany, projekt techniczny w podziale na branże budowlane, szczegółową specyfikację wykonania i odbioru robót budowlanych, Porozumieniem nr 1/2022 z dnia 15.02.2022r., warunkami przyłączeniowymi nr WP/024508/2022/O04R02 z dnia 23.02.2022r.), na podstawie której Zamawiający pozyskał decyzję o pozwoleniu na budowę nr 233/2022 z dnia 23.03.2022r. </w:t>
      </w:r>
    </w:p>
    <w:p w14:paraId="7A0BE5B9" w14:textId="630E64DE"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2.5.Przedmiot zamówienia obejmuje ponadto:</w:t>
      </w:r>
    </w:p>
    <w:p w14:paraId="3578DC8C" w14:textId="77777777"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pełną obsługę geodezyjną, w tym wytyczenie obiektów w terenie oraz inwentaryzację powykonawczą z pomiarem ilościowym wykonanego zakresu rzeczowego;</w:t>
      </w:r>
    </w:p>
    <w:p w14:paraId="78B1C7E3" w14:textId="77777777"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organizację terenu budowy;</w:t>
      </w:r>
    </w:p>
    <w:p w14:paraId="574E5848" w14:textId="77777777"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dostawę materiałów, sprzętu i narzędzi niezbędnych do wykonania robót budowlanych;</w:t>
      </w:r>
    </w:p>
    <w:p w14:paraId="739DB611" w14:textId="77777777"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wykonanie niezbędnych badań, sprawdzeń i pomiarów;</w:t>
      </w:r>
    </w:p>
    <w:p w14:paraId="3EB83D31" w14:textId="5A65BE2D" w:rsidR="00065DDC" w:rsidRPr="00065DDC" w:rsidRDefault="00065DDC" w:rsidP="00065DDC">
      <w:pPr>
        <w:spacing w:line="360" w:lineRule="auto"/>
        <w:jc w:val="both"/>
        <w:rPr>
          <w:rFonts w:ascii="Times New Roman" w:hAnsi="Times New Roman" w:cs="Times New Roman"/>
          <w:bCs/>
          <w:color w:val="000000"/>
          <w:sz w:val="26"/>
          <w:szCs w:val="26"/>
        </w:rPr>
      </w:pPr>
      <w:r w:rsidRPr="00065DDC">
        <w:rPr>
          <w:rFonts w:ascii="Times New Roman" w:hAnsi="Times New Roman" w:cs="Times New Roman"/>
          <w:bCs/>
          <w:color w:val="000000"/>
          <w:sz w:val="26"/>
          <w:szCs w:val="26"/>
        </w:rPr>
        <w:t>- wykonanie operatu kolaudacyjnego w tym dokumentacji powykonawczej (w dwóch egzemplarzach dla Zamawiającego) zgodnie z obowiązującymi w tym zakresie przepisami prawa; i inne, niezbędne do pełnego wykonania przedmiotu zamówienia.</w:t>
      </w:r>
    </w:p>
    <w:p w14:paraId="3D1045E3" w14:textId="77777777" w:rsidR="00065DDC" w:rsidRPr="006A5A86" w:rsidRDefault="00065DDC" w:rsidP="00065DDC">
      <w:pPr>
        <w:spacing w:line="360" w:lineRule="auto"/>
        <w:jc w:val="both"/>
        <w:rPr>
          <w:bCs/>
          <w:color w:val="000000"/>
          <w:sz w:val="26"/>
          <w:szCs w:val="26"/>
        </w:rPr>
      </w:pPr>
    </w:p>
    <w:p w14:paraId="290736A5" w14:textId="5FF477C7"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r w:rsidR="00977CD8" w:rsidRPr="00D72C15">
        <w:rPr>
          <w:rFonts w:ascii="Times New Roman" w:hAnsi="Times New Roman" w:cs="Times New Roman"/>
          <w:b/>
          <w:bCs/>
          <w:sz w:val="24"/>
          <w:szCs w:val="24"/>
        </w:rPr>
        <w:br/>
      </w:r>
    </w:p>
    <w:p w14:paraId="5753CF40" w14:textId="77777777"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2021 poz. 2351 z późn. </w:t>
      </w:r>
      <w:proofErr w:type="spellStart"/>
      <w:r w:rsidR="00977CD8" w:rsidRPr="00D72C15">
        <w:rPr>
          <w:rFonts w:ascii="Times New Roman" w:hAnsi="Times New Roman" w:cs="Times New Roman"/>
          <w:bCs/>
          <w:color w:val="000000"/>
          <w:sz w:val="24"/>
          <w:szCs w:val="24"/>
        </w:rPr>
        <w:t>zm</w:t>
      </w:r>
      <w:proofErr w:type="spellEnd"/>
      <w:r w:rsidR="00977CD8" w:rsidRPr="00D72C15">
        <w:rPr>
          <w:rFonts w:ascii="Times New Roman" w:hAnsi="Times New Roman" w:cs="Times New Roman"/>
          <w:bCs/>
          <w:color w:val="000000"/>
          <w:sz w:val="24"/>
          <w:szCs w:val="24"/>
        </w:rPr>
        <w:t>)</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445F941" w14:textId="54E58FB6" w:rsidR="002C207F"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jest ubezpieczony od odpowiedzialności cywilnej w zakresie prowadzonej </w:t>
      </w:r>
      <w:r w:rsidRPr="00D72C15">
        <w:rPr>
          <w:rFonts w:ascii="Times New Roman" w:hAnsi="Times New Roman" w:cs="Times New Roman"/>
          <w:sz w:val="24"/>
          <w:szCs w:val="24"/>
        </w:rPr>
        <w:lastRenderedPageBreak/>
        <w:t>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D72C15" w:rsidRDefault="00EA5FE8" w:rsidP="00D72C15">
      <w:pPr>
        <w:autoSpaceDE w:val="0"/>
        <w:autoSpaceDN w:val="0"/>
        <w:adjustRightInd w:val="0"/>
        <w:spacing w:after="0" w:line="360" w:lineRule="auto"/>
        <w:jc w:val="both"/>
        <w:rPr>
          <w:rFonts w:ascii="Times New Roman" w:hAnsi="Times New Roman" w:cs="Times New Roman"/>
          <w:sz w:val="24"/>
          <w:szCs w:val="24"/>
        </w:rPr>
      </w:pPr>
    </w:p>
    <w:p w14:paraId="20ABDB6F" w14:textId="6C3B2E5E" w:rsidR="003062DA"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356EB4C0" w14:textId="77777777" w:rsidR="00977CD8" w:rsidRPr="00D72C15" w:rsidRDefault="00977CD8" w:rsidP="00D72C15">
      <w:pPr>
        <w:autoSpaceDE w:val="0"/>
        <w:autoSpaceDN w:val="0"/>
        <w:adjustRightInd w:val="0"/>
        <w:spacing w:after="0" w:line="360" w:lineRule="auto"/>
        <w:jc w:val="center"/>
        <w:rPr>
          <w:rFonts w:ascii="Times New Roman" w:hAnsi="Times New Roman" w:cs="Times New Roman"/>
          <w:b/>
          <w:bCs/>
          <w:sz w:val="24"/>
          <w:szCs w:val="24"/>
        </w:rPr>
      </w:pPr>
    </w:p>
    <w:p w14:paraId="5831DA6E" w14:textId="5FE1C53E"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ADB717"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 xml:space="preserve">czynności związane z wykonaniem robót ziemnych </w:t>
      </w:r>
    </w:p>
    <w:p w14:paraId="2755C972"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 fundamentowaniem</w:t>
      </w:r>
    </w:p>
    <w:p w14:paraId="211DD6F5"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ze wznoszeniem budynku</w:t>
      </w:r>
    </w:p>
    <w:p w14:paraId="10CC45DB"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w:t>
      </w:r>
      <w:r w:rsidRPr="00D72C15">
        <w:rPr>
          <w:rFonts w:ascii="Times New Roman" w:hAnsi="Times New Roman" w:cs="Times New Roman"/>
          <w:b/>
          <w:bCs/>
          <w:color w:val="000000"/>
          <w:sz w:val="24"/>
          <w:szCs w:val="24"/>
        </w:rPr>
        <w:t xml:space="preserve"> </w:t>
      </w:r>
      <w:r w:rsidRPr="00D72C15">
        <w:rPr>
          <w:rFonts w:ascii="Times New Roman" w:hAnsi="Times New Roman" w:cs="Times New Roman"/>
          <w:color w:val="000000"/>
          <w:sz w:val="24"/>
          <w:szCs w:val="24"/>
        </w:rPr>
        <w:t xml:space="preserve">związane z budową ciągów komunikacyjnych </w:t>
      </w:r>
    </w:p>
    <w:p w14:paraId="07A095AA"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ze stawianiem ścian konstrukcyjnych i działowych</w:t>
      </w:r>
    </w:p>
    <w:p w14:paraId="369A4997"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instalacyjnych </w:t>
      </w:r>
    </w:p>
    <w:p w14:paraId="5805ED7C"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elektrycznych </w:t>
      </w:r>
    </w:p>
    <w:p w14:paraId="7674A0C2"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sanitarnych </w:t>
      </w:r>
    </w:p>
    <w:p w14:paraId="73483633"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wykończeniowych </w:t>
      </w:r>
    </w:p>
    <w:p w14:paraId="345428F5"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ziemnych </w:t>
      </w:r>
    </w:p>
    <w:p w14:paraId="06110C69" w14:textId="72AC7A3C"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77777777" w:rsidR="004A5155" w:rsidRPr="00D72C15" w:rsidRDefault="003062D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 xml:space="preserve">Podwykonawcy lub dalszego Podwykonawcy o zatrudnieniu na podstawie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0BF143E1"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3FDC957F"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 xml:space="preserve">odwykonawcę składek na ubezpieczenia społeczne </w:t>
      </w:r>
      <w:r w:rsidRPr="00D72C15">
        <w:rPr>
          <w:rFonts w:ascii="Times New Roman" w:hAnsi="Times New Roman" w:cs="Times New Roman"/>
          <w:sz w:val="24"/>
          <w:szCs w:val="24"/>
        </w:rPr>
        <w:br/>
        <w:t>i zdrowotne z tytułu zatrudnienia na podstawie umów o pracę za ostatni okres rozliczeniowy;</w:t>
      </w:r>
    </w:p>
    <w:p w14:paraId="0D33770A" w14:textId="68EC0498"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 xml:space="preserve">odwykonawcę kopię dowodu potwierdzającego </w:t>
      </w:r>
      <w:r w:rsidRPr="00D72C15">
        <w:rPr>
          <w:rFonts w:ascii="Times New Roman" w:hAnsi="Times New Roman" w:cs="Times New Roman"/>
          <w:sz w:val="24"/>
          <w:szCs w:val="24"/>
        </w:rPr>
        <w:lastRenderedPageBreak/>
        <w:t>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w:t>
      </w:r>
      <w:r w:rsidRPr="00D72C15">
        <w:rPr>
          <w:rFonts w:ascii="Times New Roman" w:hAnsi="Times New Roman" w:cs="Times New Roman"/>
          <w:sz w:val="24"/>
          <w:szCs w:val="24"/>
        </w:rPr>
        <w:br/>
        <w:t>z dnia 10 maja 2018 r. o ochronie danych osobowych (Dz. U. z 2019 r. poz. 1781). Imię, 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2474883F"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 xml:space="preserve">odwykonawców zaangażowanych w takie roboty budowlane lub usługi, </w:t>
      </w:r>
      <w:r w:rsidRPr="00D72C15">
        <w:rPr>
          <w:rFonts w:ascii="Times New Roman" w:hAnsi="Times New Roman" w:cs="Times New Roman"/>
          <w:sz w:val="24"/>
          <w:szCs w:val="24"/>
        </w:rPr>
        <w:lastRenderedPageBreak/>
        <w:t>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1CD2BD90"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i umowa o podwykonawstwo zawierana jest po upływie </w:t>
      </w:r>
      <w:r w:rsidRPr="00D72C15">
        <w:rPr>
          <w:rFonts w:ascii="Times New Roman" w:hAnsi="Times New Roman" w:cs="Times New Roman"/>
          <w:sz w:val="24"/>
          <w:szCs w:val="24"/>
        </w:rPr>
        <w:lastRenderedPageBreak/>
        <w:t>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5339F2CB"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D72C15">
      <w:pPr>
        <w:pStyle w:val="Akapitzlist"/>
        <w:widowControl w:val="0"/>
        <w:numPr>
          <w:ilvl w:val="0"/>
          <w:numId w:val="1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w:t>
      </w:r>
      <w:r w:rsidR="00505297" w:rsidRPr="00D72C15">
        <w:rPr>
          <w:rFonts w:ascii="Times New Roman" w:hAnsi="Times New Roman" w:cs="Times New Roman"/>
          <w:sz w:val="24"/>
          <w:szCs w:val="24"/>
        </w:rPr>
        <w:lastRenderedPageBreak/>
        <w:t>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5D48A674"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w:t>
      </w:r>
      <w:r w:rsidRPr="00D72C15">
        <w:rPr>
          <w:rFonts w:ascii="Times New Roman" w:hAnsi="Times New Roman" w:cs="Times New Roman"/>
          <w:sz w:val="24"/>
          <w:szCs w:val="24"/>
        </w:rPr>
        <w:lastRenderedPageBreak/>
        <w:t xml:space="preserve">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3BB4B14D" w14:textId="27BF7B9E" w:rsidR="008F5874"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 xml:space="preserve">i obowiązki Wykonawcy, ukształtowane postanowieniami umowy zawartej między </w:t>
      </w:r>
      <w:r w:rsidRPr="00D72C15">
        <w:rPr>
          <w:rFonts w:ascii="Times New Roman" w:hAnsi="Times New Roman" w:cs="Times New Roman"/>
          <w:sz w:val="24"/>
          <w:szCs w:val="24"/>
        </w:rPr>
        <w:lastRenderedPageBreak/>
        <w:t>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29B5B26" w14:textId="77777777" w:rsidR="004C69F4" w:rsidRPr="00D72C15" w:rsidRDefault="004C69F4" w:rsidP="00D72C15">
      <w:pPr>
        <w:spacing w:after="0" w:line="360" w:lineRule="auto"/>
        <w:jc w:val="center"/>
        <w:rPr>
          <w:rFonts w:ascii="Times New Roman" w:eastAsia="Times New Roman" w:hAnsi="Times New Roman" w:cs="Times New Roman"/>
          <w:b/>
          <w:bCs/>
          <w:sz w:val="24"/>
          <w:szCs w:val="24"/>
          <w:lang w:eastAsia="pl-PL"/>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rsidP="00065DDC">
      <w:pPr>
        <w:pStyle w:val="Akapitzlist"/>
        <w:widowControl w:val="0"/>
        <w:numPr>
          <w:ilvl w:val="0"/>
          <w:numId w:val="23"/>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7D4E1F18" w14:textId="2FDC223F"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390BE8F6" w14:textId="77777777" w:rsidR="004D037B" w:rsidRPr="00D72C15" w:rsidRDefault="004D037B" w:rsidP="00D72C15">
      <w:pPr>
        <w:spacing w:after="0" w:line="360" w:lineRule="auto"/>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w:t>
      </w:r>
    </w:p>
    <w:p w14:paraId="623EAC50" w14:textId="77777777" w:rsidR="006E39EB" w:rsidRDefault="004D037B" w:rsidP="006E39EB">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rsidP="006E39EB">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4C804C06" w14:textId="1FFB4CCA" w:rsidR="006E39EB" w:rsidRPr="006E39EB" w:rsidRDefault="006E39EB" w:rsidP="006E39EB">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Rozliczenie za wykonanie robót budowlanych stanowiących przedmiot umowy będzie dokonywane na podstawie rachunków lub faktur VAT częściowych i rachunku lub faktury VAT końcowej.</w:t>
      </w:r>
    </w:p>
    <w:p w14:paraId="6BBEC9FE" w14:textId="369958D4" w:rsidR="0095058F" w:rsidRPr="00D72C15" w:rsidRDefault="004D037B" w:rsidP="006E39EB">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4D719FB4" w:rsidR="00E55DA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0B69AD">
        <w:rPr>
          <w:rFonts w:ascii="Times New Roman" w:eastAsia="Times New Roman" w:hAnsi="Times New Roman" w:cs="Times New Roman"/>
          <w:sz w:val="24"/>
          <w:szCs w:val="24"/>
          <w:lang w:eastAsia="pl-PL"/>
        </w:rPr>
        <w:t>1</w:t>
      </w:r>
      <w:r w:rsidR="007E22E6">
        <w:rPr>
          <w:rFonts w:ascii="Times New Roman" w:eastAsia="Times New Roman" w:hAnsi="Times New Roman" w:cs="Times New Roman"/>
          <w:sz w:val="24"/>
          <w:szCs w:val="24"/>
          <w:lang w:eastAsia="pl-PL"/>
        </w:rPr>
        <w:t>7</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35372309" w:rsidR="004D037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0B69AD">
        <w:rPr>
          <w:rFonts w:ascii="Times New Roman" w:eastAsia="Times New Roman" w:hAnsi="Times New Roman" w:cs="Times New Roman"/>
          <w:sz w:val="24"/>
          <w:szCs w:val="24"/>
          <w:lang w:eastAsia="pl-PL"/>
        </w:rPr>
        <w:t>1</w:t>
      </w:r>
      <w:r w:rsidR="007E22E6">
        <w:rPr>
          <w:rFonts w:ascii="Times New Roman" w:eastAsia="Times New Roman" w:hAnsi="Times New Roman" w:cs="Times New Roman"/>
          <w:sz w:val="24"/>
          <w:szCs w:val="24"/>
          <w:lang w:eastAsia="pl-PL"/>
        </w:rPr>
        <w:t>7</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5454452A" w:rsidR="00505297" w:rsidRPr="007040F9" w:rsidRDefault="000E406A" w:rsidP="007040F9">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15ACA9F8" w14:textId="3FAB591A" w:rsidR="00741F71"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E109EDD" w:rsidR="00505297"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 xml:space="preserve">aty, o których mowa w ustępie </w:t>
      </w:r>
      <w:r w:rsidR="007E22E6">
        <w:rPr>
          <w:rFonts w:ascii="Times New Roman" w:hAnsi="Times New Roman" w:cs="Times New Roman"/>
          <w:sz w:val="24"/>
          <w:szCs w:val="24"/>
        </w:rPr>
        <w:t>9</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xml:space="preserve">, koncesjach na roboty budowlane lub usługi oraz partnerstwie </w:t>
      </w:r>
      <w:proofErr w:type="spellStart"/>
      <w:r w:rsidR="00AC0FCA"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xml:space="preserve">. zm.), tj. faktury spełniające wymagania umożliwiające przesyłanie za pośrednictwem </w:t>
      </w:r>
      <w:r w:rsidRPr="00D72C15">
        <w:rPr>
          <w:rFonts w:ascii="Times New Roman" w:hAnsi="Times New Roman" w:cs="Times New Roman"/>
          <w:sz w:val="24"/>
          <w:szCs w:val="24"/>
        </w:rPr>
        <w:lastRenderedPageBreak/>
        <w:t>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2021 r. poz. 685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7040F9">
      <w:pPr>
        <w:pStyle w:val="Akapitzlist"/>
        <w:numPr>
          <w:ilvl w:val="0"/>
          <w:numId w:val="23"/>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1415671C" w:rsidR="00505297" w:rsidRPr="00D72C15" w:rsidRDefault="00042695" w:rsidP="007040F9">
      <w:pPr>
        <w:pStyle w:val="Tekstpodstawowy"/>
        <w:numPr>
          <w:ilvl w:val="0"/>
          <w:numId w:val="23"/>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505297" w:rsidRPr="00D72C15">
        <w:t>w ust. 1:</w:t>
      </w:r>
    </w:p>
    <w:p w14:paraId="222F433D" w14:textId="070952F2" w:rsidR="003F0A33" w:rsidRPr="00D72C15" w:rsidRDefault="00743534"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rsidP="007040F9">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D72C15">
        <w:rPr>
          <w:rFonts w:ascii="Times New Roman" w:hAnsi="Times New Roman" w:cs="Times New Roman"/>
          <w:sz w:val="24"/>
          <w:szCs w:val="24"/>
        </w:rPr>
        <w:t>split</w:t>
      </w:r>
      <w:proofErr w:type="spellEnd"/>
      <w:r w:rsidRPr="00D72C15">
        <w:rPr>
          <w:rFonts w:ascii="Times New Roman" w:hAnsi="Times New Roman" w:cs="Times New Roman"/>
          <w:sz w:val="24"/>
          <w:szCs w:val="24"/>
        </w:rPr>
        <w:t xml:space="preserve"> </w:t>
      </w:r>
      <w:proofErr w:type="spellStart"/>
      <w:r w:rsidRPr="00D72C15">
        <w:rPr>
          <w:rFonts w:ascii="Times New Roman" w:hAnsi="Times New Roman" w:cs="Times New Roman"/>
          <w:sz w:val="24"/>
          <w:szCs w:val="24"/>
        </w:rPr>
        <w:t>payment</w:t>
      </w:r>
      <w:proofErr w:type="spellEnd"/>
      <w:r w:rsidRPr="00D72C15">
        <w:rPr>
          <w:rFonts w:ascii="Times New Roman" w:hAnsi="Times New Roman" w:cs="Times New Roman"/>
          <w:sz w:val="24"/>
          <w:szCs w:val="24"/>
        </w:rPr>
        <w:t xml:space="preserve">)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7040F9">
      <w:pPr>
        <w:pStyle w:val="Akapitzlist"/>
        <w:widowControl w:val="0"/>
        <w:numPr>
          <w:ilvl w:val="0"/>
          <w:numId w:val="23"/>
        </w:numPr>
        <w:tabs>
          <w:tab w:val="left" w:pos="426"/>
        </w:tabs>
        <w:autoSpaceDE w:val="0"/>
        <w:autoSpaceDN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7040F9">
      <w:pPr>
        <w:pStyle w:val="Akapitzlist"/>
        <w:widowControl w:val="0"/>
        <w:numPr>
          <w:ilvl w:val="0"/>
          <w:numId w:val="2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7040F9">
      <w:pPr>
        <w:pStyle w:val="Akapitzlist"/>
        <w:widowControl w:val="0"/>
        <w:numPr>
          <w:ilvl w:val="0"/>
          <w:numId w:val="2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7040F9">
      <w:pPr>
        <w:pStyle w:val="Akapitzlist"/>
        <w:widowControl w:val="0"/>
        <w:numPr>
          <w:ilvl w:val="0"/>
          <w:numId w:val="2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zmianie dotyczącej statusu rachunku bankowego jako zawartego w wykazie podmiotów zarejestrowanych jako podatnicy VAT. Wykonawca ponosi wobec Zamawiającego odpowiedzialność za wszelkie szkody oraz obciążenia nałożone na </w:t>
      </w:r>
      <w:r w:rsidRPr="00D72C15">
        <w:rPr>
          <w:rFonts w:ascii="Times New Roman" w:hAnsi="Times New Roman" w:cs="Times New Roman"/>
          <w:sz w:val="24"/>
          <w:szCs w:val="24"/>
        </w:rPr>
        <w:lastRenderedPageBreak/>
        <w:t>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790B26D0" w:rsidR="00505297" w:rsidRPr="00D72C15" w:rsidRDefault="00505297" w:rsidP="007040F9">
      <w:pPr>
        <w:pStyle w:val="Akapitzlist"/>
        <w:widowControl w:val="0"/>
        <w:numPr>
          <w:ilvl w:val="0"/>
          <w:numId w:val="2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1</w:t>
      </w:r>
      <w:r w:rsidR="00683084">
        <w:rPr>
          <w:rFonts w:ascii="Times New Roman" w:hAnsi="Times New Roman" w:cs="Times New Roman"/>
          <w:sz w:val="24"/>
          <w:szCs w:val="24"/>
        </w:rPr>
        <w:t>8</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57076B7A" w:rsidR="00280F9D" w:rsidRPr="00D72C15" w:rsidRDefault="00280F9D" w:rsidP="007040F9">
      <w:pPr>
        <w:pStyle w:val="Akapitzlist"/>
        <w:widowControl w:val="0"/>
        <w:numPr>
          <w:ilvl w:val="0"/>
          <w:numId w:val="2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D72C15" w:rsidRDefault="00280F9D" w:rsidP="007040F9">
      <w:pPr>
        <w:pStyle w:val="Akapitzlist"/>
        <w:widowControl w:val="0"/>
        <w:numPr>
          <w:ilvl w:val="0"/>
          <w:numId w:val="2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28FC8B5E" w14:textId="509FBF67"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D72C15">
        <w:rPr>
          <w:rFonts w:ascii="Times New Roman" w:hAnsi="Times New Roman" w:cs="Times New Roman"/>
          <w:b/>
          <w:bCs/>
          <w:sz w:val="24"/>
          <w:szCs w:val="24"/>
        </w:rPr>
        <w:t>Termin realizacji umowy</w:t>
      </w:r>
      <w:r w:rsidR="00D95648" w:rsidRPr="00D72C15">
        <w:rPr>
          <w:rFonts w:ascii="Times New Roman" w:hAnsi="Times New Roman" w:cs="Times New Roman"/>
          <w:b/>
          <w:bCs/>
          <w:sz w:val="24"/>
          <w:szCs w:val="24"/>
        </w:rPr>
        <w:t>:</w:t>
      </w:r>
      <w:r w:rsidR="006E39EB">
        <w:rPr>
          <w:rFonts w:ascii="Times New Roman" w:hAnsi="Times New Roman" w:cs="Times New Roman"/>
          <w:b/>
          <w:bCs/>
          <w:sz w:val="24"/>
          <w:szCs w:val="24"/>
        </w:rPr>
        <w:t xml:space="preserve"> 315</w:t>
      </w:r>
      <w:r w:rsidR="00836DE6" w:rsidRPr="00D72C15">
        <w:rPr>
          <w:rFonts w:ascii="Times New Roman" w:hAnsi="Times New Roman" w:cs="Times New Roman"/>
          <w:b/>
          <w:bCs/>
          <w:color w:val="FF0000"/>
          <w:sz w:val="24"/>
          <w:szCs w:val="24"/>
        </w:rPr>
        <w:t xml:space="preserve"> </w:t>
      </w:r>
      <w:r w:rsidR="00DE7BD1" w:rsidRPr="00D72C15">
        <w:rPr>
          <w:rFonts w:ascii="Times New Roman" w:hAnsi="Times New Roman" w:cs="Times New Roman"/>
          <w:b/>
          <w:bCs/>
          <w:sz w:val="24"/>
          <w:szCs w:val="24"/>
        </w:rPr>
        <w:t>dni od dnia podpisania umowy</w:t>
      </w:r>
      <w:r w:rsidR="000170B9" w:rsidRPr="00D72C15">
        <w:rPr>
          <w:rFonts w:ascii="Times New Roman" w:hAnsi="Times New Roman" w:cs="Times New Roman"/>
          <w:b/>
          <w:bCs/>
          <w:sz w:val="24"/>
          <w:szCs w:val="24"/>
        </w:rPr>
        <w:t>.</w:t>
      </w:r>
    </w:p>
    <w:p w14:paraId="44C3269B" w14:textId="2A1D5D43"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przekroczeniu terminu realizacji umowy, o którym mowa w ust. 1</w:t>
      </w:r>
      <w:r w:rsidRPr="00D72C15">
        <w:rPr>
          <w:rFonts w:ascii="Times New Roman" w:hAnsi="Times New Roman" w:cs="Times New Roman"/>
          <w:b/>
          <w:bCs/>
          <w:sz w:val="24"/>
          <w:szCs w:val="24"/>
        </w:rPr>
        <w:t xml:space="preserve">, </w:t>
      </w:r>
      <w:r w:rsidRPr="00D72C15">
        <w:rPr>
          <w:rFonts w:ascii="Times New Roman" w:hAnsi="Times New Roman" w:cs="Times New Roman"/>
          <w:sz w:val="24"/>
          <w:szCs w:val="24"/>
        </w:rPr>
        <w:t>Wykonawcy nie przysługuje prawo do odstąpienia od umowy.</w:t>
      </w:r>
    </w:p>
    <w:p w14:paraId="3C9A9B68" w14:textId="46AC8D7B"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datę zakończenia robót (realizacji umowy) przyjmuje się dzień zgłoszenia zakończenia</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D72C15">
        <w:rPr>
          <w:rFonts w:ascii="Times New Roman" w:hAnsi="Times New Roman" w:cs="Times New Roman"/>
          <w:sz w:val="24"/>
          <w:szCs w:val="24"/>
        </w:rPr>
        <w:t>6</w:t>
      </w:r>
      <w:r w:rsidR="000E406A" w:rsidRPr="00D72C15">
        <w:rPr>
          <w:rFonts w:ascii="Times New Roman" w:hAnsi="Times New Roman" w:cs="Times New Roman"/>
          <w:sz w:val="24"/>
          <w:szCs w:val="24"/>
        </w:rPr>
        <w:t>.</w:t>
      </w:r>
    </w:p>
    <w:p w14:paraId="45CFA442" w14:textId="0E269E6A" w:rsidR="003077A8"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gdy do zawiadomienia o zakończeniu robót nie zostały dołączone wszystkie</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dokumenty wymagane przez Zamawiającego zgodnie z </w:t>
      </w:r>
      <w:r w:rsidR="00675987" w:rsidRPr="00D72C15">
        <w:rPr>
          <w:rFonts w:ascii="Times New Roman" w:hAnsi="Times New Roman" w:cs="Times New Roman"/>
          <w:sz w:val="24"/>
          <w:szCs w:val="24"/>
        </w:rPr>
        <w:t>SWZ</w:t>
      </w:r>
      <w:r w:rsidRPr="00D72C15">
        <w:rPr>
          <w:rFonts w:ascii="Times New Roman" w:hAnsi="Times New Roman" w:cs="Times New Roman"/>
          <w:sz w:val="24"/>
          <w:szCs w:val="24"/>
        </w:rPr>
        <w:t xml:space="preserve"> oraz niniejszą umową lub w przypadku stwierdzenia wad w wykonanym zamówieniu, w trakcie </w:t>
      </w:r>
      <w:r w:rsidRPr="00D72C15">
        <w:rPr>
          <w:rFonts w:ascii="Times New Roman" w:hAnsi="Times New Roman" w:cs="Times New Roman"/>
          <w:sz w:val="24"/>
          <w:szCs w:val="24"/>
        </w:rPr>
        <w:lastRenderedPageBreak/>
        <w:t>prowadzonego odbioru robót, za datę zakończenia robót przyjmuje się dzień podpisania protokołu końcowego odbioru robót.</w:t>
      </w:r>
    </w:p>
    <w:p w14:paraId="2FFBDFC1" w14:textId="77777777" w:rsidR="000E406A" w:rsidRPr="00D72C15" w:rsidRDefault="000E406A"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D72C1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4A550852" w14:textId="77777777" w:rsidR="003F0A33"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306309EC" w14:textId="2ED23619" w:rsidR="004939C6"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18EFC576" w14:textId="77777777" w:rsidR="00A33336" w:rsidRPr="00D72C15" w:rsidRDefault="00A33336" w:rsidP="00D72C15">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D72C1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5A5A564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uszkodzenia urządzeń widocznych zewnętrznie i znajdujących się na terenie robót. </w:t>
      </w:r>
      <w:r w:rsidRPr="00D72C15">
        <w:rPr>
          <w:rFonts w:ascii="Times New Roman" w:hAnsi="Times New Roman" w:cs="Times New Roman"/>
          <w:sz w:val="24"/>
          <w:szCs w:val="24"/>
        </w:rPr>
        <w:lastRenderedPageBreak/>
        <w:t>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D72C15">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D72C15">
      <w:pPr>
        <w:pStyle w:val="Akapitzlist"/>
        <w:widowControl w:val="0"/>
        <w:numPr>
          <w:ilvl w:val="0"/>
          <w:numId w:val="6"/>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D72C15">
      <w:pPr>
        <w:numPr>
          <w:ilvl w:val="0"/>
          <w:numId w:val="6"/>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 obowiązującymi przepisami,</w:t>
      </w:r>
    </w:p>
    <w:p w14:paraId="545A06A4" w14:textId="73F25F19" w:rsidR="007349B0" w:rsidRPr="00D72C15" w:rsidRDefault="007349B0"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60011C76" w14:textId="77777777" w:rsidR="006E39EB" w:rsidRPr="006E39EB" w:rsidRDefault="004939C6" w:rsidP="008B1AE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ustępie 2 powinny 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budowy</w:t>
      </w:r>
      <w:r w:rsidRPr="006E39EB">
        <w:rPr>
          <w:rFonts w:ascii="Times New Roman" w:hAnsi="Times New Roman" w:cs="Times New Roman"/>
          <w:sz w:val="24"/>
          <w:szCs w:val="24"/>
        </w:rPr>
        <w:t xml:space="preserve"> z adnotacją</w:t>
      </w:r>
      <w:r w:rsidRPr="006E39EB">
        <w:rPr>
          <w:rFonts w:ascii="Times New Roman" w:hAnsi="Times New Roman" w:cs="Times New Roman"/>
          <w:b/>
          <w:bCs/>
          <w:sz w:val="24"/>
          <w:szCs w:val="24"/>
        </w:rPr>
        <w:t>:</w:t>
      </w:r>
      <w:r w:rsidR="00836DE6" w:rsidRPr="006E39EB">
        <w:rPr>
          <w:rFonts w:ascii="Times New Roman" w:hAnsi="Times New Roman" w:cs="Times New Roman"/>
          <w:b/>
          <w:bCs/>
          <w:sz w:val="24"/>
          <w:szCs w:val="24"/>
        </w:rPr>
        <w:t xml:space="preserve"> </w:t>
      </w:r>
      <w:r w:rsidR="006E39EB" w:rsidRPr="006E39EB">
        <w:rPr>
          <w:rFonts w:ascii="Times New Roman" w:hAnsi="Times New Roman" w:cs="Times New Roman"/>
          <w:b/>
          <w:bCs/>
          <w:color w:val="000000" w:themeColor="text1"/>
          <w:sz w:val="24"/>
          <w:szCs w:val="24"/>
        </w:rPr>
        <w:t>„Rozbudowa budynku Samorządowej Przychodni Zdrowia w Jaworzynie Śląskiej na potrzeby Centrum rehabilitacji”</w:t>
      </w:r>
    </w:p>
    <w:p w14:paraId="100C05C3" w14:textId="0F0F7B7D" w:rsidR="004939C6" w:rsidRPr="006E39EB" w:rsidRDefault="004939C6" w:rsidP="008B1AE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 tym prawo do naliczenia Wykonawcy zastrzeżonych kar umownych lub odstąpić od umowy z przyczyn leżących po stronie </w:t>
      </w:r>
      <w:r w:rsidRPr="00D72C15">
        <w:rPr>
          <w:rFonts w:ascii="Times New Roman" w:hAnsi="Times New Roman" w:cs="Times New Roman"/>
          <w:sz w:val="24"/>
          <w:szCs w:val="24"/>
        </w:rPr>
        <w:lastRenderedPageBreak/>
        <w:t>Wykonawcy, w terminie dwóch miesięcy od dnia stwierdzenia wady.</w:t>
      </w:r>
    </w:p>
    <w:p w14:paraId="73800B63" w14:textId="3723FC9A"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w:t>
      </w:r>
      <w:r w:rsidRPr="00D72C15">
        <w:rPr>
          <w:rFonts w:ascii="Times New Roman" w:hAnsi="Times New Roman" w:cs="Times New Roman"/>
          <w:sz w:val="24"/>
          <w:szCs w:val="24"/>
        </w:rPr>
        <w:lastRenderedPageBreak/>
        <w:t xml:space="preserve">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15E8BF2F" w:rsidR="008D7AAD" w:rsidRPr="00D72C15" w:rsidRDefault="000C61BF" w:rsidP="00D72C15">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w:t>
      </w:r>
      <w:r w:rsidRPr="00D72C15">
        <w:rPr>
          <w:rFonts w:ascii="Times New Roman" w:hAnsi="Times New Roman" w:cs="Times New Roman"/>
          <w:sz w:val="24"/>
          <w:szCs w:val="24"/>
        </w:rPr>
        <w:lastRenderedPageBreak/>
        <w:t>dni od daty zakończenia robót i ich odbiorze,</w:t>
      </w:r>
    </w:p>
    <w:p w14:paraId="076C20D5" w14:textId="6C340E02" w:rsidR="000C61BF" w:rsidRPr="00D72C15" w:rsidRDefault="000C61BF" w:rsidP="00D72C15">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w:t>
      </w:r>
      <w:r w:rsidR="006E39EB" w:rsidRPr="00D72C15">
        <w:rPr>
          <w:rFonts w:ascii="Times New Roman" w:hAnsi="Times New Roman" w:cs="Times New Roman"/>
          <w:sz w:val="24"/>
          <w:szCs w:val="24"/>
        </w:rPr>
        <w:t>zabezpieczenia przeznaczona</w:t>
      </w:r>
      <w:r w:rsidRPr="00D72C15">
        <w:rPr>
          <w:rFonts w:ascii="Times New Roman" w:hAnsi="Times New Roman" w:cs="Times New Roman"/>
          <w:sz w:val="24"/>
          <w:szCs w:val="24"/>
        </w:rPr>
        <w:t xml:space="preserve"> na roszczenia z tytułu gwarancji w terminie 15 dni po upływie okresu gwarancji.</w:t>
      </w:r>
    </w:p>
    <w:p w14:paraId="2CAB29AE" w14:textId="619AFA99" w:rsidR="002924F1" w:rsidRPr="00D72C15" w:rsidRDefault="000C61BF" w:rsidP="00D72C15">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D72C15">
        <w:rPr>
          <w:rFonts w:ascii="Times New Roman" w:hAnsi="Times New Roman" w:cs="Times New Roman"/>
          <w:sz w:val="24"/>
          <w:szCs w:val="24"/>
        </w:rPr>
        <w:t xml:space="preserve"> </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braku zmiany umowy o podwykonawstwo w zakresie terminu zapłaty zgodnie z art. 464 ust. 10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w:t>
      </w:r>
      <w:r w:rsidRPr="00D72C15">
        <w:rPr>
          <w:rFonts w:ascii="Times New Roman" w:hAnsi="Times New Roman" w:cs="Times New Roman"/>
          <w:sz w:val="24"/>
          <w:szCs w:val="24"/>
        </w:rPr>
        <w:lastRenderedPageBreak/>
        <w:t xml:space="preserve">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2348545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3</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i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w:t>
      </w:r>
      <w:r w:rsidRPr="00D72C15">
        <w:rPr>
          <w:rFonts w:ascii="Times New Roman" w:hAnsi="Times New Roman" w:cs="Times New Roman"/>
          <w:sz w:val="24"/>
          <w:szCs w:val="24"/>
        </w:rPr>
        <w:lastRenderedPageBreak/>
        <w:t>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 xml:space="preserve">W sytuacji zmiany terminu wykonania zamówienia na Wykonawcy spoczywa </w:t>
      </w:r>
      <w:r w:rsidRPr="00D72C15">
        <w:lastRenderedPageBreak/>
        <w:t>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D72C15">
      <w:pPr>
        <w:pStyle w:val="Lista2"/>
        <w:numPr>
          <w:ilvl w:val="0"/>
          <w:numId w:val="15"/>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D72C15">
      <w:pPr>
        <w:pStyle w:val="Lista2"/>
        <w:numPr>
          <w:ilvl w:val="0"/>
          <w:numId w:val="15"/>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D72C15">
      <w:pPr>
        <w:pStyle w:val="Lista2"/>
        <w:numPr>
          <w:ilvl w:val="0"/>
          <w:numId w:val="15"/>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D72C15">
      <w:pPr>
        <w:pStyle w:val="Lista2"/>
        <w:numPr>
          <w:ilvl w:val="0"/>
          <w:numId w:val="15"/>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D72C15">
      <w:pPr>
        <w:pStyle w:val="Lista2"/>
        <w:numPr>
          <w:ilvl w:val="0"/>
          <w:numId w:val="15"/>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D72C15">
      <w:pPr>
        <w:pStyle w:val="Lista2"/>
        <w:numPr>
          <w:ilvl w:val="0"/>
          <w:numId w:val="15"/>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D72C15">
      <w:pPr>
        <w:pStyle w:val="Lista2"/>
        <w:numPr>
          <w:ilvl w:val="0"/>
          <w:numId w:val="15"/>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t>
      </w:r>
      <w:r w:rsidR="00CD7222" w:rsidRPr="00D72C15">
        <w:lastRenderedPageBreak/>
        <w:t xml:space="preserve">wysokości wynagrodzenia wymaga uprzedniego złożenia przez Wykonawcę Zamawiającemu do zatwierdzenia: </w:t>
      </w:r>
    </w:p>
    <w:p w14:paraId="51F2F494" w14:textId="7BDCC778"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C69E4CA" w14:textId="3C9C208E"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r w:rsidR="006E39EB" w:rsidRPr="00D72C15">
        <w:rPr>
          <w:rFonts w:ascii="Times New Roman" w:hAnsi="Times New Roman" w:cs="Times New Roman"/>
          <w:sz w:val="24"/>
          <w:szCs w:val="24"/>
        </w:rPr>
        <w:t>umowy; Zmiana</w:t>
      </w:r>
      <w:r w:rsidRPr="00D72C15">
        <w:rPr>
          <w:rFonts w:ascii="Times New Roman" w:hAnsi="Times New Roman" w:cs="Times New Roman"/>
          <w:sz w:val="24"/>
          <w:szCs w:val="24"/>
        </w:rPr>
        <w:t xml:space="preserve">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4100320C" w14:textId="12DA2FDE" w:rsidR="003062DA" w:rsidRPr="00D72C15" w:rsidRDefault="0057680D" w:rsidP="00D72C15">
      <w:pPr>
        <w:pStyle w:val="Lista2"/>
        <w:numPr>
          <w:ilvl w:val="0"/>
          <w:numId w:val="15"/>
        </w:numPr>
        <w:spacing w:line="360" w:lineRule="auto"/>
        <w:jc w:val="both"/>
      </w:pPr>
      <w:r w:rsidRPr="00D72C15">
        <w:t xml:space="preserve"> </w:t>
      </w:r>
      <w:r w:rsidR="003062DA" w:rsidRPr="00D72C15">
        <w:t xml:space="preserve">Strony umowy w sprawie zamówienia publicznego, niezwłocznie, wzajemnie informują się </w:t>
      </w:r>
      <w:r w:rsidR="00836E65" w:rsidRPr="00D72C15">
        <w:t xml:space="preserve">o </w:t>
      </w:r>
      <w:r w:rsidR="003062DA" w:rsidRPr="00D72C15">
        <w:t>wpływie okoliczności związanych z wystąpieniem COVID-19 na</w:t>
      </w:r>
      <w:r w:rsidR="003062DA" w:rsidRPr="00D72C15">
        <w:rPr>
          <w:spacing w:val="38"/>
        </w:rPr>
        <w:t xml:space="preserve"> </w:t>
      </w:r>
      <w:r w:rsidR="003062DA" w:rsidRPr="00D72C15">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D72C15">
        <w:rPr>
          <w:rFonts w:ascii="Times New Roman" w:hAnsi="Times New Roman" w:cs="Times New Roman"/>
          <w:sz w:val="24"/>
          <w:szCs w:val="24"/>
        </w:rPr>
        <w:br/>
        <w:t>w realizacji zamówienia;</w:t>
      </w:r>
    </w:p>
    <w:p w14:paraId="18CE3E2F" w14:textId="7B277B23"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D72C15">
        <w:rPr>
          <w:rFonts w:ascii="Times New Roman" w:hAnsi="Times New Roman" w:cs="Times New Roman"/>
          <w:sz w:val="24"/>
          <w:szCs w:val="24"/>
        </w:rPr>
        <w:br/>
        <w:t>z przeciwdziałaniem COVID-19, nakładaj</w:t>
      </w:r>
      <w:r w:rsidR="001A15A9" w:rsidRPr="00D72C15">
        <w:rPr>
          <w:rFonts w:ascii="Times New Roman" w:hAnsi="Times New Roman" w:cs="Times New Roman"/>
          <w:sz w:val="24"/>
          <w:szCs w:val="24"/>
        </w:rPr>
        <w:t>ących na W</w:t>
      </w:r>
      <w:r w:rsidRPr="00D72C15">
        <w:rPr>
          <w:rFonts w:ascii="Times New Roman" w:hAnsi="Times New Roman" w:cs="Times New Roman"/>
          <w:sz w:val="24"/>
          <w:szCs w:val="24"/>
        </w:rPr>
        <w:t>ykonawcę obowiązek podjęcia określonych czynności zapobiegawczych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kontrolnych;</w:t>
      </w:r>
    </w:p>
    <w:p w14:paraId="3B345123" w14:textId="5065D7A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poleceń wydanych przez wojewodów lub decyzji wydanych przez Prezesa Rady Ministrów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związanych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przeciwdziałaniem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COVID-19,</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1 i 2 ustawy z dnia 2 marca 2020 r. o szczególnych rozwiązaniach związanych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z zapobieganiem, przeciwdziałaniem i zwalczaniem COVID-19, innych chorób zakaźnych oraz </w:t>
      </w:r>
      <w:r w:rsidR="005E49D7" w:rsidRPr="00D72C15">
        <w:rPr>
          <w:rFonts w:ascii="Times New Roman" w:hAnsi="Times New Roman" w:cs="Times New Roman"/>
          <w:sz w:val="24"/>
          <w:szCs w:val="24"/>
        </w:rPr>
        <w:t xml:space="preserve">wywołanych </w:t>
      </w:r>
      <w:r w:rsidR="006E39EB" w:rsidRPr="00D72C15">
        <w:rPr>
          <w:rFonts w:ascii="Times New Roman" w:hAnsi="Times New Roman" w:cs="Times New Roman"/>
          <w:sz w:val="24"/>
          <w:szCs w:val="24"/>
        </w:rPr>
        <w:t>nimi sytuacji</w:t>
      </w:r>
      <w:r w:rsidRPr="00D72C15">
        <w:rPr>
          <w:rFonts w:ascii="Times New Roman" w:hAnsi="Times New Roman" w:cs="Times New Roman"/>
          <w:sz w:val="24"/>
          <w:szCs w:val="24"/>
        </w:rPr>
        <w:t xml:space="preserve">  kryzysowych (Dz. U. 2020, poz. 1842 </w:t>
      </w:r>
      <w:r w:rsidRPr="00D72C15">
        <w:rPr>
          <w:rFonts w:ascii="Times New Roman" w:hAnsi="Times New Roman" w:cs="Times New Roman"/>
          <w:sz w:val="24"/>
          <w:szCs w:val="24"/>
        </w:rPr>
        <w:br/>
        <w:t>z późn.</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zm.);</w:t>
      </w:r>
    </w:p>
    <w:p w14:paraId="6119912B"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wstrzymania dostaw produktów, komponentów produktu lub materiałów, trudności dostępie do sprzętu lub trudności w realizacji usług</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transportowych;</w:t>
      </w:r>
    </w:p>
    <w:p w14:paraId="2CE2F637" w14:textId="49D339F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sz w:val="24"/>
          <w:szCs w:val="24"/>
        </w:rPr>
        <w:t>okoliczności, o których mowa w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r w:rsidR="00836E65" w:rsidRPr="00D72C15">
        <w:rPr>
          <w:rFonts w:ascii="Times New Roman" w:hAnsi="Times New Roman" w:cs="Times New Roman"/>
          <w:sz w:val="24"/>
          <w:szCs w:val="24"/>
        </w:rPr>
        <w:t xml:space="preserve">w zakresie w jakim dotyczą one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 lub dalszego</w:t>
      </w:r>
      <w:r w:rsidRPr="00D72C15">
        <w:rPr>
          <w:rFonts w:ascii="Times New Roman" w:hAnsi="Times New Roman" w:cs="Times New Roman"/>
          <w:color w:val="000000" w:themeColor="text1"/>
          <w:spacing w:val="-1"/>
          <w:sz w:val="24"/>
          <w:szCs w:val="24"/>
        </w:rPr>
        <w:t xml:space="preserv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w:t>
      </w:r>
    </w:p>
    <w:p w14:paraId="1A0C5C6C" w14:textId="047CF8DD" w:rsidR="003062DA" w:rsidRPr="00D72C15" w:rsidRDefault="00836E65"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lastRenderedPageBreak/>
        <w:t>Każda ze S</w:t>
      </w:r>
      <w:r w:rsidR="003062DA" w:rsidRPr="00D72C15">
        <w:rPr>
          <w:rFonts w:ascii="Times New Roman" w:hAnsi="Times New Roman" w:cs="Times New Roman"/>
          <w:color w:val="000000" w:themeColor="text1"/>
          <w:sz w:val="24"/>
          <w:szCs w:val="24"/>
        </w:rPr>
        <w:t>tron umowy, może żądać przedstawienia dodatkowych oświadczeń lub dokumentów potwierdzających wpływ okoliczności związanych z wystąpieniem COVID-19 na należyte wykonanie tej</w:t>
      </w:r>
      <w:r w:rsidR="003062DA" w:rsidRPr="00D72C15">
        <w:rPr>
          <w:rFonts w:ascii="Times New Roman" w:hAnsi="Times New Roman" w:cs="Times New Roman"/>
          <w:color w:val="000000" w:themeColor="text1"/>
          <w:spacing w:val="-1"/>
          <w:sz w:val="24"/>
          <w:szCs w:val="24"/>
        </w:rPr>
        <w:t xml:space="preserve"> </w:t>
      </w:r>
      <w:r w:rsidR="003062DA" w:rsidRPr="00D72C15">
        <w:rPr>
          <w:rFonts w:ascii="Times New Roman" w:hAnsi="Times New Roman" w:cs="Times New Roman"/>
          <w:color w:val="000000" w:themeColor="text1"/>
          <w:sz w:val="24"/>
          <w:szCs w:val="24"/>
        </w:rPr>
        <w:t>umowy.</w:t>
      </w:r>
    </w:p>
    <w:p w14:paraId="674256CD" w14:textId="2B5C8106"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Strona</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podstawie</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otrzymanych</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oświadczeń</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dokumentów,</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których</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4"/>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 xml:space="preserve">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00BB1DB4" w:rsidRPr="00D72C15">
        <w:rPr>
          <w:rFonts w:ascii="Times New Roman" w:hAnsi="Times New Roman" w:cs="Times New Roman"/>
          <w:color w:val="000000" w:themeColor="text1"/>
          <w:sz w:val="24"/>
          <w:szCs w:val="24"/>
        </w:rPr>
        <w:t xml:space="preserve"> i </w:t>
      </w:r>
      <w:r w:rsidR="00F55292" w:rsidRPr="00D72C15">
        <w:rPr>
          <w:rFonts w:ascii="Times New Roman" w:hAnsi="Times New Roman" w:cs="Times New Roman"/>
          <w:color w:val="000000" w:themeColor="text1"/>
          <w:sz w:val="24"/>
          <w:szCs w:val="24"/>
        </w:rPr>
        <w:t>12</w:t>
      </w:r>
      <w:r w:rsidRPr="00D72C15">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D72C15">
        <w:rPr>
          <w:rFonts w:ascii="Times New Roman" w:hAnsi="Times New Roman" w:cs="Times New Roman"/>
          <w:color w:val="000000" w:themeColor="text1"/>
          <w:sz w:val="24"/>
          <w:szCs w:val="24"/>
        </w:rPr>
        <w:t xml:space="preserve">czności, o których mowa w 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Pr="00D72C15">
        <w:rPr>
          <w:rFonts w:ascii="Times New Roman" w:hAnsi="Times New Roman" w:cs="Times New Roman"/>
          <w:color w:val="000000" w:themeColor="text1"/>
          <w:sz w:val="24"/>
          <w:szCs w:val="24"/>
        </w:rPr>
        <w:t xml:space="preserve">, na </w:t>
      </w:r>
      <w:r w:rsidR="00836E65" w:rsidRPr="00D72C15">
        <w:rPr>
          <w:rFonts w:ascii="Times New Roman" w:hAnsi="Times New Roman" w:cs="Times New Roman"/>
          <w:color w:val="000000" w:themeColor="text1"/>
          <w:sz w:val="24"/>
          <w:szCs w:val="24"/>
        </w:rPr>
        <w:t>należyte jej wykonanie. Jeżeli S</w:t>
      </w:r>
      <w:r w:rsidRPr="00D72C15">
        <w:rPr>
          <w:rFonts w:ascii="Times New Roman" w:hAnsi="Times New Roman" w:cs="Times New Roman"/>
          <w:color w:val="000000" w:themeColor="text1"/>
          <w:sz w:val="24"/>
          <w:szCs w:val="24"/>
        </w:rPr>
        <w:t xml:space="preserve">trona umowy otrzymała kolejne oświadczenia lub </w:t>
      </w:r>
      <w:r w:rsidR="00F55292" w:rsidRPr="00D72C15">
        <w:rPr>
          <w:rFonts w:ascii="Times New Roman" w:hAnsi="Times New Roman" w:cs="Times New Roman"/>
          <w:color w:val="000000" w:themeColor="text1"/>
          <w:sz w:val="24"/>
          <w:szCs w:val="24"/>
        </w:rPr>
        <w:t>dokumenty,</w:t>
      </w:r>
      <w:r w:rsidRPr="00D72C15">
        <w:rPr>
          <w:rFonts w:ascii="Times New Roman" w:hAnsi="Times New Roman" w:cs="Times New Roman"/>
          <w:color w:val="000000" w:themeColor="text1"/>
          <w:sz w:val="24"/>
          <w:szCs w:val="24"/>
        </w:rPr>
        <w:t xml:space="preserve"> termin liczony jest od dnia ich</w:t>
      </w:r>
      <w:r w:rsidRPr="00D72C15">
        <w:rPr>
          <w:rFonts w:ascii="Times New Roman" w:hAnsi="Times New Roman" w:cs="Times New Roman"/>
          <w:color w:val="000000" w:themeColor="text1"/>
          <w:spacing w:val="-2"/>
          <w:sz w:val="24"/>
          <w:szCs w:val="24"/>
        </w:rPr>
        <w:t xml:space="preserve"> </w:t>
      </w:r>
      <w:r w:rsidRPr="00D72C15">
        <w:rPr>
          <w:rFonts w:ascii="Times New Roman" w:hAnsi="Times New Roman" w:cs="Times New Roman"/>
          <w:color w:val="000000" w:themeColor="text1"/>
          <w:sz w:val="24"/>
          <w:szCs w:val="24"/>
        </w:rPr>
        <w:t>otrzymania.</w:t>
      </w:r>
    </w:p>
    <w:p w14:paraId="7708DFD2" w14:textId="2A3C089B"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Zamawiający, po stwierdzeniu, że okoliczności związane z wystąpieniem COVID-19,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0"/>
          <w:sz w:val="24"/>
          <w:szCs w:val="24"/>
        </w:rPr>
        <w:t xml:space="preserve"> </w:t>
      </w:r>
      <w:r w:rsidRPr="00D72C15">
        <w:rPr>
          <w:rFonts w:ascii="Times New Roman" w:hAnsi="Times New Roman" w:cs="Times New Roman"/>
          <w:color w:val="000000" w:themeColor="text1"/>
          <w:sz w:val="24"/>
          <w:szCs w:val="24"/>
        </w:rPr>
        <w:t xml:space="preserve">których mowa </w:t>
      </w:r>
      <w:r w:rsidR="00F55292" w:rsidRPr="00D72C15">
        <w:rPr>
          <w:rFonts w:ascii="Times New Roman" w:hAnsi="Times New Roman" w:cs="Times New Roman"/>
          <w:color w:val="000000" w:themeColor="text1"/>
          <w:sz w:val="24"/>
          <w:szCs w:val="24"/>
        </w:rPr>
        <w:t>w ust.</w:t>
      </w:r>
      <w:r w:rsidRPr="00D72C15">
        <w:rPr>
          <w:rFonts w:ascii="Times New Roman" w:hAnsi="Times New Roman" w:cs="Times New Roman"/>
          <w:color w:val="000000" w:themeColor="text1"/>
          <w:sz w:val="24"/>
          <w:szCs w:val="24"/>
        </w:rPr>
        <w:t xml:space="preserve"> </w:t>
      </w:r>
      <w:r w:rsidR="00F55292" w:rsidRPr="00D72C15">
        <w:rPr>
          <w:rFonts w:ascii="Times New Roman" w:hAnsi="Times New Roman" w:cs="Times New Roman"/>
          <w:color w:val="000000" w:themeColor="text1"/>
          <w:sz w:val="24"/>
          <w:szCs w:val="24"/>
        </w:rPr>
        <w:t>11</w:t>
      </w:r>
      <w:r w:rsidRPr="00D72C15">
        <w:rPr>
          <w:rFonts w:ascii="Times New Roman" w:hAnsi="Times New Roman" w:cs="Times New Roman"/>
          <w:color w:val="000000" w:themeColor="text1"/>
          <w:sz w:val="24"/>
          <w:szCs w:val="24"/>
        </w:rPr>
        <w:t>, mogą wpłynąć lub wpływają na należyte wykonanie</w:t>
      </w:r>
      <w:r w:rsidR="004E2B43" w:rsidRPr="00D72C15">
        <w:rPr>
          <w:rFonts w:ascii="Times New Roman" w:hAnsi="Times New Roman" w:cs="Times New Roman"/>
          <w:color w:val="000000" w:themeColor="text1"/>
          <w:sz w:val="24"/>
          <w:szCs w:val="24"/>
        </w:rPr>
        <w:t xml:space="preserve"> umowy, </w:t>
      </w:r>
      <w:r w:rsidR="000E3E9A" w:rsidRPr="00D72C15">
        <w:rPr>
          <w:rFonts w:ascii="Times New Roman" w:hAnsi="Times New Roman" w:cs="Times New Roman"/>
          <w:color w:val="000000" w:themeColor="text1"/>
          <w:sz w:val="24"/>
          <w:szCs w:val="24"/>
        </w:rPr>
        <w:br/>
      </w:r>
      <w:r w:rsidR="004E2B43" w:rsidRPr="00D72C15">
        <w:rPr>
          <w:rFonts w:ascii="Times New Roman" w:hAnsi="Times New Roman" w:cs="Times New Roman"/>
          <w:color w:val="000000" w:themeColor="text1"/>
          <w:sz w:val="24"/>
          <w:szCs w:val="24"/>
        </w:rPr>
        <w:t>o może w uzgodnieniu z W</w:t>
      </w:r>
      <w:r w:rsidRPr="00D72C15">
        <w:rPr>
          <w:rFonts w:ascii="Times New Roman" w:hAnsi="Times New Roman" w:cs="Times New Roman"/>
          <w:color w:val="000000" w:themeColor="text1"/>
          <w:sz w:val="24"/>
          <w:szCs w:val="24"/>
        </w:rPr>
        <w:t>ykonawcą dokonać zmiany umowy, w szczególności</w:t>
      </w:r>
      <w:r w:rsidRPr="00D72C15">
        <w:rPr>
          <w:rFonts w:ascii="Times New Roman" w:hAnsi="Times New Roman" w:cs="Times New Roman"/>
          <w:color w:val="000000" w:themeColor="text1"/>
          <w:spacing w:val="-8"/>
          <w:sz w:val="24"/>
          <w:szCs w:val="24"/>
        </w:rPr>
        <w:t xml:space="preserve"> </w:t>
      </w:r>
      <w:r w:rsidRPr="00D72C15">
        <w:rPr>
          <w:rFonts w:ascii="Times New Roman" w:hAnsi="Times New Roman" w:cs="Times New Roman"/>
          <w:color w:val="000000" w:themeColor="text1"/>
          <w:sz w:val="24"/>
          <w:szCs w:val="24"/>
        </w:rPr>
        <w:t>przez:</w:t>
      </w:r>
    </w:p>
    <w:p w14:paraId="2A7F63F7"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terminu</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wykonania</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jej</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części,</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czasowe</w:t>
      </w:r>
      <w:r w:rsidRPr="00D72C15">
        <w:rPr>
          <w:rFonts w:ascii="Times New Roman" w:hAnsi="Times New Roman" w:cs="Times New Roman"/>
          <w:color w:val="000000" w:themeColor="text1"/>
          <w:spacing w:val="-17"/>
          <w:sz w:val="24"/>
          <w:szCs w:val="24"/>
        </w:rPr>
        <w:t xml:space="preserve"> </w:t>
      </w:r>
      <w:r w:rsidRPr="00D72C15">
        <w:rPr>
          <w:rFonts w:ascii="Times New Roman" w:hAnsi="Times New Roman" w:cs="Times New Roman"/>
          <w:color w:val="000000" w:themeColor="text1"/>
          <w:sz w:val="24"/>
          <w:szCs w:val="24"/>
        </w:rPr>
        <w:t>zawieszenie</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wykonywania umowy lub jej</w:t>
      </w:r>
      <w:r w:rsidRPr="00D72C15">
        <w:rPr>
          <w:rFonts w:ascii="Times New Roman" w:hAnsi="Times New Roman" w:cs="Times New Roman"/>
          <w:color w:val="000000" w:themeColor="text1"/>
          <w:spacing w:val="-1"/>
          <w:sz w:val="24"/>
          <w:szCs w:val="24"/>
        </w:rPr>
        <w:t xml:space="preserve"> </w:t>
      </w:r>
      <w:r w:rsidRPr="00D72C15">
        <w:rPr>
          <w:rFonts w:ascii="Times New Roman" w:hAnsi="Times New Roman" w:cs="Times New Roman"/>
          <w:color w:val="000000" w:themeColor="text1"/>
          <w:sz w:val="24"/>
          <w:szCs w:val="24"/>
        </w:rPr>
        <w:t>części,</w:t>
      </w:r>
    </w:p>
    <w:p w14:paraId="742ACB20"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sposobu wykonywania dostaw, usług lub robót</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budowlanych,</w:t>
      </w:r>
    </w:p>
    <w:p w14:paraId="28BF8702" w14:textId="3AB368B6" w:rsidR="003062DA" w:rsidRPr="00D72C15" w:rsidRDefault="000E3E9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zakresu świadczenia W</w:t>
      </w:r>
      <w:r w:rsidR="003062DA" w:rsidRPr="00D72C15">
        <w:rPr>
          <w:rFonts w:ascii="Times New Roman" w:hAnsi="Times New Roman" w:cs="Times New Roman"/>
          <w:color w:val="000000" w:themeColor="text1"/>
          <w:sz w:val="24"/>
          <w:szCs w:val="24"/>
        </w:rPr>
        <w:t>ykonawcy i odpowiad</w:t>
      </w:r>
      <w:r w:rsidRPr="00D72C15">
        <w:rPr>
          <w:rFonts w:ascii="Times New Roman" w:hAnsi="Times New Roman" w:cs="Times New Roman"/>
          <w:color w:val="000000" w:themeColor="text1"/>
          <w:sz w:val="24"/>
          <w:szCs w:val="24"/>
        </w:rPr>
        <w:t>ającą jej zmianę wynagrodzenia W</w:t>
      </w:r>
      <w:r w:rsidR="003062DA" w:rsidRPr="00D72C15">
        <w:rPr>
          <w:rFonts w:ascii="Times New Roman" w:hAnsi="Times New Roman" w:cs="Times New Roman"/>
          <w:color w:val="000000" w:themeColor="text1"/>
          <w:sz w:val="24"/>
          <w:szCs w:val="24"/>
        </w:rPr>
        <w:t>ykonawcy</w:t>
      </w:r>
      <w:r w:rsidR="00836E65" w:rsidRPr="00D72C15">
        <w:rPr>
          <w:rFonts w:ascii="Times New Roman" w:hAnsi="Times New Roman" w:cs="Times New Roman"/>
          <w:color w:val="000000" w:themeColor="text1"/>
          <w:sz w:val="24"/>
          <w:szCs w:val="24"/>
        </w:rPr>
        <w:t>,</w:t>
      </w:r>
      <w:r w:rsidR="003062DA" w:rsidRPr="00D72C15">
        <w:rPr>
          <w:rFonts w:ascii="Times New Roman" w:hAnsi="Times New Roman" w:cs="Times New Roman"/>
          <w:color w:val="000000" w:themeColor="text1"/>
          <w:sz w:val="24"/>
          <w:szCs w:val="24"/>
        </w:rPr>
        <w:t xml:space="preserve"> o ile wzrost wynagrodzenia spowodowany każdą</w:t>
      </w:r>
      <w:r w:rsidR="00836E65" w:rsidRPr="00D72C15">
        <w:rPr>
          <w:rFonts w:ascii="Times New Roman" w:hAnsi="Times New Roman" w:cs="Times New Roman"/>
          <w:color w:val="000000" w:themeColor="text1"/>
          <w:sz w:val="24"/>
          <w:szCs w:val="24"/>
        </w:rPr>
        <w:t xml:space="preserve"> kolejną zmianą nie przekroczy </w:t>
      </w:r>
      <w:r w:rsidR="009A1CD9" w:rsidRPr="00D72C15">
        <w:rPr>
          <w:rFonts w:ascii="Times New Roman" w:hAnsi="Times New Roman" w:cs="Times New Roman"/>
          <w:color w:val="000000" w:themeColor="text1"/>
          <w:sz w:val="24"/>
          <w:szCs w:val="24"/>
        </w:rPr>
        <w:t>5</w:t>
      </w:r>
      <w:r w:rsidR="003062DA" w:rsidRPr="00D72C15">
        <w:rPr>
          <w:rFonts w:ascii="Times New Roman" w:hAnsi="Times New Roman" w:cs="Times New Roman"/>
          <w:color w:val="000000" w:themeColor="text1"/>
          <w:sz w:val="24"/>
          <w:szCs w:val="24"/>
        </w:rPr>
        <w:t>% wartości pierwotnej umowy.</w:t>
      </w:r>
    </w:p>
    <w:p w14:paraId="56AB1F48" w14:textId="67A9A83C"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D72C15">
        <w:rPr>
          <w:rFonts w:ascii="Times New Roman" w:hAnsi="Times New Roman" w:cs="Times New Roman"/>
          <w:color w:val="000000" w:themeColor="text1"/>
          <w:sz w:val="24"/>
          <w:szCs w:val="24"/>
        </w:rPr>
        <w:t xml:space="preserve">na umowy, </w:t>
      </w:r>
      <w:r w:rsidRPr="00D72C15">
        <w:rPr>
          <w:rFonts w:ascii="Times New Roman" w:hAnsi="Times New Roman" w:cs="Times New Roman"/>
          <w:color w:val="000000" w:themeColor="text1"/>
          <w:sz w:val="24"/>
          <w:szCs w:val="24"/>
        </w:rPr>
        <w:t>przedstawia wpływ okoliczności związanych z wystąpieniem COVID-19 na należyte jej wykonanie oraz wpływ okoliczności związanych z</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z w:val="24"/>
          <w:szCs w:val="24"/>
        </w:rPr>
        <w:t>wystąpieniem</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COVID-19,</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zasadność</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ustalenia</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pacing w:val="-13"/>
          <w:sz w:val="24"/>
          <w:szCs w:val="24"/>
        </w:rPr>
        <w:br/>
      </w:r>
      <w:r w:rsidRPr="00D72C15">
        <w:rPr>
          <w:rFonts w:ascii="Times New Roman" w:hAnsi="Times New Roman" w:cs="Times New Roman"/>
          <w:color w:val="000000" w:themeColor="text1"/>
          <w:sz w:val="24"/>
          <w:szCs w:val="24"/>
        </w:rPr>
        <w:t>i</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dochodzenia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tych</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kar</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odszkodowań,</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 ich wysokość.</w:t>
      </w:r>
    </w:p>
    <w:p w14:paraId="7DDBF8E6" w14:textId="4390D995"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Wykonawca i </w:t>
      </w:r>
      <w:r w:rsidR="001A15A9"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 xml:space="preserve">odwykonawca, po stwierdzeniu, że okoliczności związane </w:t>
      </w:r>
      <w:r w:rsidRPr="00D72C15">
        <w:rPr>
          <w:rFonts w:ascii="Times New Roman" w:hAnsi="Times New Roman" w:cs="Times New Roman"/>
          <w:color w:val="000000" w:themeColor="text1"/>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świadczeń.</w:t>
      </w:r>
    </w:p>
    <w:p w14:paraId="0ED1ED40" w14:textId="07BFD0D8" w:rsidR="00F17ADD" w:rsidRPr="00D72C15" w:rsidRDefault="003062DA" w:rsidP="00D72C15">
      <w:pPr>
        <w:pStyle w:val="Akapitzlist"/>
        <w:numPr>
          <w:ilvl w:val="0"/>
          <w:numId w:val="15"/>
        </w:numPr>
        <w:tabs>
          <w:tab w:val="left" w:pos="6946"/>
        </w:tabs>
        <w:suppressAutoHyphens/>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przypadku</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dokonania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zmiany</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której</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ust.</w:t>
      </w:r>
      <w:r w:rsidRPr="00D72C15">
        <w:rPr>
          <w:rFonts w:ascii="Times New Roman" w:hAnsi="Times New Roman" w:cs="Times New Roman"/>
          <w:color w:val="000000" w:themeColor="text1"/>
          <w:spacing w:val="-9"/>
          <w:sz w:val="24"/>
          <w:szCs w:val="24"/>
        </w:rPr>
        <w:t xml:space="preserve"> </w:t>
      </w:r>
      <w:r w:rsidR="00F55292" w:rsidRPr="00D72C15">
        <w:rPr>
          <w:rFonts w:ascii="Times New Roman" w:hAnsi="Times New Roman" w:cs="Times New Roman"/>
          <w:color w:val="000000" w:themeColor="text1"/>
          <w:sz w:val="24"/>
          <w:szCs w:val="24"/>
        </w:rPr>
        <w:t>1</w:t>
      </w:r>
      <w:r w:rsidR="00F443D3">
        <w:rPr>
          <w:rFonts w:ascii="Times New Roman" w:hAnsi="Times New Roman" w:cs="Times New Roman"/>
          <w:color w:val="000000" w:themeColor="text1"/>
          <w:sz w:val="24"/>
          <w:szCs w:val="24"/>
        </w:rPr>
        <w:t>2</w:t>
      </w:r>
      <w:r w:rsidRPr="00D72C15">
        <w:rPr>
          <w:rFonts w:ascii="Times New Roman" w:hAnsi="Times New Roman" w:cs="Times New Roman"/>
          <w:color w:val="000000" w:themeColor="text1"/>
          <w:sz w:val="24"/>
          <w:szCs w:val="24"/>
        </w:rPr>
        <w:t>,</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jeżeli</w:t>
      </w:r>
      <w:r w:rsidRPr="00D72C15">
        <w:rPr>
          <w:rFonts w:ascii="Times New Roman" w:hAnsi="Times New Roman" w:cs="Times New Roman"/>
          <w:color w:val="000000" w:themeColor="text1"/>
          <w:spacing w:val="-9"/>
          <w:sz w:val="24"/>
          <w:szCs w:val="24"/>
        </w:rPr>
        <w:t xml:space="preserve"> </w:t>
      </w:r>
      <w:r w:rsidRPr="00D72C15">
        <w:rPr>
          <w:rFonts w:ascii="Times New Roman" w:hAnsi="Times New Roman" w:cs="Times New Roman"/>
          <w:color w:val="000000" w:themeColor="text1"/>
          <w:sz w:val="24"/>
          <w:szCs w:val="24"/>
        </w:rPr>
        <w:t>zmiana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ta</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obejmuje część zamó</w:t>
      </w:r>
      <w:r w:rsidR="00A71858" w:rsidRPr="00D72C15">
        <w:rPr>
          <w:rFonts w:ascii="Times New Roman" w:hAnsi="Times New Roman" w:cs="Times New Roman"/>
          <w:color w:val="000000" w:themeColor="text1"/>
          <w:sz w:val="24"/>
          <w:szCs w:val="24"/>
        </w:rPr>
        <w:t>wienia powierzoną do wykonania Podwykonawcy, W</w:t>
      </w:r>
      <w:r w:rsidRPr="00D72C15">
        <w:rPr>
          <w:rFonts w:ascii="Times New Roman" w:hAnsi="Times New Roman" w:cs="Times New Roman"/>
          <w:color w:val="000000" w:themeColor="text1"/>
          <w:sz w:val="24"/>
          <w:szCs w:val="24"/>
        </w:rPr>
        <w:t xml:space="preserve">ykonawca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 xml:space="preserve">i </w:t>
      </w:r>
      <w:r w:rsidR="00A71858"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odwykonawca uzgadniają odpowiednią zmia</w:t>
      </w:r>
      <w:r w:rsidR="000E3E9A" w:rsidRPr="00D72C15">
        <w:rPr>
          <w:rFonts w:ascii="Times New Roman" w:hAnsi="Times New Roman" w:cs="Times New Roman"/>
          <w:color w:val="000000" w:themeColor="text1"/>
          <w:sz w:val="24"/>
          <w:szCs w:val="24"/>
        </w:rPr>
        <w:t xml:space="preserve">nę łączącej ich umowy, w sposób </w:t>
      </w:r>
      <w:r w:rsidRPr="00D72C15">
        <w:rPr>
          <w:rFonts w:ascii="Times New Roman" w:hAnsi="Times New Roman" w:cs="Times New Roman"/>
          <w:color w:val="000000" w:themeColor="text1"/>
          <w:sz w:val="24"/>
          <w:szCs w:val="24"/>
        </w:rPr>
        <w:t>zapewniający, że war</w:t>
      </w:r>
      <w:r w:rsidR="009A1CD9" w:rsidRPr="00D72C15">
        <w:rPr>
          <w:rFonts w:ascii="Times New Roman" w:hAnsi="Times New Roman" w:cs="Times New Roman"/>
          <w:color w:val="000000" w:themeColor="text1"/>
          <w:sz w:val="24"/>
          <w:szCs w:val="24"/>
        </w:rPr>
        <w:t>unki wykonania tej umowy przez P</w:t>
      </w:r>
      <w:r w:rsidRPr="00D72C15">
        <w:rPr>
          <w:rFonts w:ascii="Times New Roman" w:hAnsi="Times New Roman" w:cs="Times New Roman"/>
          <w:color w:val="000000" w:themeColor="text1"/>
          <w:sz w:val="24"/>
          <w:szCs w:val="24"/>
        </w:rPr>
        <w:t>odwykonawcę nie będą mniej korzystne niż warunki wykonan</w:t>
      </w:r>
      <w:r w:rsidR="00B078E4" w:rsidRPr="00D72C15">
        <w:rPr>
          <w:rFonts w:ascii="Times New Roman" w:hAnsi="Times New Roman" w:cs="Times New Roman"/>
          <w:color w:val="000000" w:themeColor="text1"/>
          <w:sz w:val="24"/>
          <w:szCs w:val="24"/>
        </w:rPr>
        <w:t xml:space="preserve">ia umowy, o której mowa w ust. </w:t>
      </w:r>
      <w:r w:rsidR="00F55292" w:rsidRPr="00D72C15">
        <w:rPr>
          <w:rFonts w:ascii="Times New Roman" w:hAnsi="Times New Roman" w:cs="Times New Roman"/>
          <w:color w:val="000000" w:themeColor="text1"/>
          <w:sz w:val="24"/>
          <w:szCs w:val="24"/>
        </w:rPr>
        <w:t>1</w:t>
      </w:r>
      <w:r w:rsidR="00F443D3">
        <w:rPr>
          <w:rFonts w:ascii="Times New Roman" w:hAnsi="Times New Roman" w:cs="Times New Roman"/>
          <w:color w:val="000000" w:themeColor="text1"/>
          <w:sz w:val="24"/>
          <w:szCs w:val="24"/>
        </w:rPr>
        <w:t>2</w:t>
      </w:r>
      <w:r w:rsidR="00F55292" w:rsidRPr="00D72C15">
        <w:rPr>
          <w:rFonts w:ascii="Times New Roman" w:hAnsi="Times New Roman" w:cs="Times New Roman"/>
          <w:color w:val="000000" w:themeColor="text1"/>
          <w:sz w:val="24"/>
          <w:szCs w:val="24"/>
        </w:rPr>
        <w:t>.</w:t>
      </w:r>
    </w:p>
    <w:p w14:paraId="50F5331F" w14:textId="77777777" w:rsidR="00F55292" w:rsidRPr="00D72C15" w:rsidRDefault="00F55292" w:rsidP="00D72C15">
      <w:pPr>
        <w:pStyle w:val="Akapitzlist"/>
        <w:tabs>
          <w:tab w:val="left" w:pos="6946"/>
        </w:tabs>
        <w:suppressAutoHyphens/>
        <w:spacing w:after="0" w:line="360" w:lineRule="auto"/>
        <w:ind w:left="391"/>
        <w:jc w:val="both"/>
        <w:rPr>
          <w:rFonts w:ascii="Times New Roman" w:hAnsi="Times New Roman" w:cs="Times New Roman"/>
          <w:sz w:val="24"/>
          <w:szCs w:val="24"/>
        </w:rPr>
      </w:pPr>
    </w:p>
    <w:p w14:paraId="19545A48" w14:textId="711EE6CD" w:rsidR="00F17ADD" w:rsidRPr="00D72C15" w:rsidRDefault="00F17ADD" w:rsidP="00D72C15">
      <w:pPr>
        <w:pStyle w:val="Nagwek1"/>
        <w:spacing w:line="360" w:lineRule="auto"/>
        <w:ind w:left="0" w:right="0"/>
      </w:pPr>
      <w:r w:rsidRPr="00D72C15">
        <w:lastRenderedPageBreak/>
        <w:t>§ 16 Nadzór</w:t>
      </w:r>
    </w:p>
    <w:p w14:paraId="54183E04" w14:textId="77777777"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411012B1" w14:textId="002164DF"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2F2A947" w14:textId="2254DCCA" w:rsidR="00F17ADD" w:rsidRPr="00D72C15" w:rsidRDefault="00F17ADD" w:rsidP="00D72C15">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2D7D4584" w14:textId="576ECE48"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Pr="00D72C15">
        <w:rPr>
          <w:rFonts w:ascii="Times New Roman" w:hAnsi="Times New Roman" w:cs="Times New Roman"/>
          <w:sz w:val="24"/>
          <w:szCs w:val="24"/>
        </w:rPr>
        <w:t>.</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1F69133F" w14:textId="77777777" w:rsidR="005E49D7" w:rsidRPr="00D72C15" w:rsidRDefault="005E49D7"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426E34E4"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7040F9">
        <w:rPr>
          <w:rFonts w:ascii="Times New Roman" w:hAnsi="Times New Roman" w:cs="Times New Roman"/>
          <w:b/>
          <w:bCs/>
          <w:sz w:val="24"/>
          <w:szCs w:val="24"/>
        </w:rPr>
        <w:t>8</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4E94CBF3" w14:textId="6D54D0D0"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D72C15" w:rsidRDefault="003A0598" w:rsidP="00D72C15">
      <w:pPr>
        <w:spacing w:after="0" w:line="360" w:lineRule="auto"/>
        <w:jc w:val="both"/>
        <w:rPr>
          <w:rFonts w:ascii="Times New Roman" w:hAnsi="Times New Roman" w:cs="Times New Roman"/>
          <w:sz w:val="24"/>
          <w:szCs w:val="24"/>
        </w:rPr>
      </w:pPr>
    </w:p>
    <w:p w14:paraId="4A9C44FD" w14:textId="22B570C0"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40F9">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6EC47504" w14:textId="6DC0500C"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47BA631D" w14:textId="77777777" w:rsidR="00611112" w:rsidRPr="00D72C15" w:rsidRDefault="00611112" w:rsidP="00D72C15">
      <w:pPr>
        <w:spacing w:after="0" w:line="360" w:lineRule="auto"/>
        <w:jc w:val="both"/>
        <w:rPr>
          <w:rFonts w:ascii="Times New Roman" w:hAnsi="Times New Roman" w:cs="Times New Roman"/>
          <w:sz w:val="24"/>
          <w:szCs w:val="24"/>
        </w:rPr>
      </w:pPr>
    </w:p>
    <w:p w14:paraId="389F7A7F" w14:textId="54C5EA4D"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23D423F8" w14:textId="1C749B77" w:rsidR="00320701" w:rsidRPr="00D72C15" w:rsidRDefault="00320701" w:rsidP="00D72C15">
      <w:pPr>
        <w:spacing w:after="0" w:line="360" w:lineRule="auto"/>
        <w:jc w:val="both"/>
        <w:rPr>
          <w:rFonts w:ascii="Times New Roman" w:hAnsi="Times New Roman" w:cs="Times New Roman"/>
          <w:sz w:val="24"/>
          <w:szCs w:val="24"/>
        </w:rPr>
      </w:pPr>
    </w:p>
    <w:p w14:paraId="62B6E563" w14:textId="77777777" w:rsidR="0038288B" w:rsidRPr="00D72C15" w:rsidRDefault="0038288B" w:rsidP="00D72C15">
      <w:pPr>
        <w:spacing w:after="0" w:line="360" w:lineRule="auto"/>
        <w:rPr>
          <w:rFonts w:ascii="Times New Roman" w:hAnsi="Times New Roman" w:cs="Times New Roman"/>
          <w:sz w:val="24"/>
          <w:szCs w:val="24"/>
        </w:rPr>
      </w:pPr>
    </w:p>
    <w:p w14:paraId="76EA0D75" w14:textId="77777777" w:rsidR="0038288B" w:rsidRPr="00D72C15" w:rsidRDefault="0038288B" w:rsidP="00D72C15">
      <w:pPr>
        <w:spacing w:after="0" w:line="360" w:lineRule="auto"/>
        <w:rPr>
          <w:rFonts w:ascii="Times New Roman" w:hAnsi="Times New Roman" w:cs="Times New Roman"/>
          <w:sz w:val="24"/>
          <w:szCs w:val="24"/>
        </w:rPr>
      </w:pPr>
    </w:p>
    <w:p w14:paraId="59177692" w14:textId="77777777" w:rsidR="0038288B" w:rsidRPr="00D72C15" w:rsidRDefault="0038288B" w:rsidP="00D72C15">
      <w:pPr>
        <w:spacing w:after="0" w:line="360" w:lineRule="auto"/>
        <w:rPr>
          <w:rFonts w:ascii="Times New Roman" w:hAnsi="Times New Roman" w:cs="Times New Roman"/>
          <w:sz w:val="24"/>
          <w:szCs w:val="24"/>
        </w:rPr>
      </w:pPr>
    </w:p>
    <w:p w14:paraId="734E90F4" w14:textId="77777777" w:rsidR="00AD485E" w:rsidRPr="00D72C15" w:rsidRDefault="00AD485E" w:rsidP="00D72C15">
      <w:pPr>
        <w:spacing w:after="0" w:line="360" w:lineRule="auto"/>
        <w:rPr>
          <w:rFonts w:ascii="Times New Roman" w:hAnsi="Times New Roman" w:cs="Times New Roman"/>
          <w:sz w:val="24"/>
          <w:szCs w:val="24"/>
        </w:rPr>
      </w:pPr>
    </w:p>
    <w:p w14:paraId="281BCF16" w14:textId="77777777" w:rsidR="00AD485E" w:rsidRPr="00D72C15" w:rsidRDefault="00AD485E" w:rsidP="00D72C15">
      <w:pPr>
        <w:spacing w:after="0" w:line="360" w:lineRule="auto"/>
        <w:rPr>
          <w:rFonts w:ascii="Times New Roman" w:hAnsi="Times New Roman" w:cs="Times New Roman"/>
          <w:sz w:val="24"/>
          <w:szCs w:val="24"/>
        </w:rPr>
      </w:pPr>
    </w:p>
    <w:p w14:paraId="4DE44ECA" w14:textId="77777777" w:rsidR="00AD485E" w:rsidRPr="00D72C15" w:rsidRDefault="00AD485E" w:rsidP="00D72C15">
      <w:pPr>
        <w:spacing w:after="0" w:line="360" w:lineRule="auto"/>
        <w:rPr>
          <w:rFonts w:ascii="Times New Roman" w:hAnsi="Times New Roman" w:cs="Times New Roman"/>
          <w:sz w:val="24"/>
          <w:szCs w:val="24"/>
        </w:rPr>
      </w:pPr>
    </w:p>
    <w:p w14:paraId="4AAF8661" w14:textId="77777777" w:rsidR="00AD485E" w:rsidRPr="00D72C15" w:rsidRDefault="00AD485E" w:rsidP="00D72C15">
      <w:pPr>
        <w:spacing w:after="0" w:line="360" w:lineRule="auto"/>
        <w:rPr>
          <w:rFonts w:ascii="Times New Roman" w:hAnsi="Times New Roman" w:cs="Times New Roman"/>
          <w:sz w:val="24"/>
          <w:szCs w:val="24"/>
        </w:rPr>
      </w:pPr>
    </w:p>
    <w:p w14:paraId="4AC31FC3" w14:textId="77777777" w:rsidR="00AD485E" w:rsidRPr="00D72C15" w:rsidRDefault="00AD485E" w:rsidP="00D72C15">
      <w:pPr>
        <w:spacing w:after="0" w:line="360" w:lineRule="auto"/>
        <w:rPr>
          <w:rFonts w:ascii="Times New Roman" w:hAnsi="Times New Roman" w:cs="Times New Roman"/>
          <w:sz w:val="24"/>
          <w:szCs w:val="24"/>
        </w:rPr>
      </w:pPr>
    </w:p>
    <w:p w14:paraId="3AA66497" w14:textId="77777777" w:rsidR="00AD485E" w:rsidRPr="00D72C15" w:rsidRDefault="00AD485E" w:rsidP="00D72C15">
      <w:pPr>
        <w:spacing w:after="0" w:line="360" w:lineRule="auto"/>
        <w:rPr>
          <w:rFonts w:ascii="Times New Roman" w:hAnsi="Times New Roman" w:cs="Times New Roman"/>
          <w:sz w:val="24"/>
          <w:szCs w:val="24"/>
        </w:rPr>
      </w:pPr>
    </w:p>
    <w:p w14:paraId="1C6DCC26" w14:textId="77777777" w:rsidR="00AD485E" w:rsidRPr="00D72C15" w:rsidRDefault="00AD485E" w:rsidP="00D72C15">
      <w:pPr>
        <w:spacing w:after="0" w:line="360" w:lineRule="auto"/>
        <w:rPr>
          <w:rFonts w:ascii="Times New Roman" w:hAnsi="Times New Roman" w:cs="Times New Roman"/>
          <w:sz w:val="24"/>
          <w:szCs w:val="24"/>
        </w:rPr>
      </w:pPr>
    </w:p>
    <w:p w14:paraId="3B3D98BC" w14:textId="77777777" w:rsidR="00AD485E" w:rsidRPr="00D72C15" w:rsidRDefault="00AD485E" w:rsidP="00D72C15">
      <w:pPr>
        <w:spacing w:after="0" w:line="360" w:lineRule="auto"/>
        <w:rPr>
          <w:rFonts w:ascii="Times New Roman" w:hAnsi="Times New Roman" w:cs="Times New Roman"/>
          <w:sz w:val="24"/>
          <w:szCs w:val="24"/>
        </w:rPr>
      </w:pPr>
    </w:p>
    <w:p w14:paraId="45193059" w14:textId="77777777" w:rsidR="00AD485E" w:rsidRPr="00D72C15" w:rsidRDefault="00AD485E" w:rsidP="00D72C15">
      <w:pPr>
        <w:spacing w:after="0" w:line="360" w:lineRule="auto"/>
        <w:rPr>
          <w:rFonts w:ascii="Times New Roman" w:hAnsi="Times New Roman" w:cs="Times New Roman"/>
          <w:sz w:val="24"/>
          <w:szCs w:val="24"/>
        </w:rPr>
      </w:pPr>
    </w:p>
    <w:p w14:paraId="7260AE2E" w14:textId="77777777" w:rsidR="00AD485E" w:rsidRPr="00D72C15" w:rsidRDefault="00AD485E" w:rsidP="00D72C15">
      <w:pPr>
        <w:spacing w:after="0" w:line="360" w:lineRule="auto"/>
        <w:rPr>
          <w:rFonts w:ascii="Times New Roman" w:hAnsi="Times New Roman" w:cs="Times New Roman"/>
          <w:sz w:val="24"/>
          <w:szCs w:val="24"/>
        </w:rPr>
      </w:pPr>
    </w:p>
    <w:p w14:paraId="0207117A" w14:textId="77777777" w:rsidR="00AD485E" w:rsidRPr="00D72C15" w:rsidRDefault="00AD485E" w:rsidP="00D72C15">
      <w:pPr>
        <w:spacing w:after="0" w:line="360" w:lineRule="auto"/>
        <w:rPr>
          <w:rFonts w:ascii="Times New Roman" w:hAnsi="Times New Roman" w:cs="Times New Roman"/>
          <w:sz w:val="24"/>
          <w:szCs w:val="24"/>
        </w:rPr>
      </w:pPr>
    </w:p>
    <w:p w14:paraId="6436250C" w14:textId="77777777" w:rsidR="00AD485E" w:rsidRPr="00D72C15" w:rsidRDefault="00AD485E" w:rsidP="00D72C15">
      <w:pPr>
        <w:spacing w:after="0" w:line="360" w:lineRule="auto"/>
        <w:rPr>
          <w:rFonts w:ascii="Times New Roman" w:hAnsi="Times New Roman" w:cs="Times New Roman"/>
          <w:sz w:val="24"/>
          <w:szCs w:val="24"/>
        </w:rPr>
      </w:pPr>
    </w:p>
    <w:p w14:paraId="0C383241" w14:textId="77777777" w:rsidR="00AD485E" w:rsidRPr="00D72C15" w:rsidRDefault="00AD485E" w:rsidP="00D72C15">
      <w:pPr>
        <w:spacing w:after="0" w:line="360" w:lineRule="auto"/>
        <w:rPr>
          <w:rFonts w:ascii="Times New Roman" w:hAnsi="Times New Roman" w:cs="Times New Roman"/>
          <w:sz w:val="24"/>
          <w:szCs w:val="24"/>
        </w:rPr>
      </w:pPr>
    </w:p>
    <w:p w14:paraId="62EC9984" w14:textId="77777777" w:rsidR="00AD485E" w:rsidRPr="00D72C15" w:rsidRDefault="00AD485E" w:rsidP="00D72C15">
      <w:pPr>
        <w:spacing w:after="0" w:line="360" w:lineRule="auto"/>
        <w:rPr>
          <w:rFonts w:ascii="Times New Roman" w:hAnsi="Times New Roman" w:cs="Times New Roman"/>
          <w:sz w:val="24"/>
          <w:szCs w:val="24"/>
        </w:rPr>
      </w:pPr>
    </w:p>
    <w:p w14:paraId="29CA35BF" w14:textId="77777777" w:rsidR="00AD485E" w:rsidRPr="00D72C15" w:rsidRDefault="00AD485E" w:rsidP="00D72C15">
      <w:pPr>
        <w:spacing w:after="0" w:line="360" w:lineRule="auto"/>
        <w:rPr>
          <w:rFonts w:ascii="Times New Roman" w:hAnsi="Times New Roman" w:cs="Times New Roman"/>
          <w:sz w:val="24"/>
          <w:szCs w:val="24"/>
        </w:rPr>
      </w:pPr>
    </w:p>
    <w:p w14:paraId="4D7C9D3A" w14:textId="77777777" w:rsidR="00AD485E" w:rsidRPr="00D72C15" w:rsidRDefault="00AD485E" w:rsidP="00D72C15">
      <w:pPr>
        <w:spacing w:after="0" w:line="360" w:lineRule="auto"/>
        <w:rPr>
          <w:rFonts w:ascii="Times New Roman" w:hAnsi="Times New Roman" w:cs="Times New Roman"/>
          <w:sz w:val="24"/>
          <w:szCs w:val="24"/>
        </w:rPr>
      </w:pPr>
    </w:p>
    <w:p w14:paraId="4DB63BA3" w14:textId="77777777" w:rsidR="0038288B" w:rsidRPr="00D72C15" w:rsidRDefault="0038288B" w:rsidP="00D72C15">
      <w:pPr>
        <w:spacing w:after="0" w:line="360" w:lineRule="auto"/>
        <w:rPr>
          <w:rFonts w:ascii="Times New Roman" w:hAnsi="Times New Roman" w:cs="Times New Roman"/>
          <w:sz w:val="24"/>
          <w:szCs w:val="24"/>
        </w:rPr>
      </w:pPr>
    </w:p>
    <w:p w14:paraId="153B1C77" w14:textId="77777777" w:rsidR="0038288B" w:rsidRPr="00D72C15" w:rsidRDefault="0038288B" w:rsidP="00D72C15">
      <w:pPr>
        <w:spacing w:after="0" w:line="360" w:lineRule="auto"/>
        <w:rPr>
          <w:rFonts w:ascii="Times New Roman" w:hAnsi="Times New Roman" w:cs="Times New Roman"/>
          <w:sz w:val="24"/>
          <w:szCs w:val="24"/>
        </w:rPr>
      </w:pPr>
    </w:p>
    <w:p w14:paraId="32F6F93C" w14:textId="77777777" w:rsidR="0038288B" w:rsidRPr="00D72C15" w:rsidRDefault="0038288B" w:rsidP="00D72C15">
      <w:pPr>
        <w:spacing w:after="0" w:line="360" w:lineRule="auto"/>
        <w:rPr>
          <w:rFonts w:ascii="Times New Roman" w:hAnsi="Times New Roman" w:cs="Times New Roman"/>
          <w:sz w:val="24"/>
          <w:szCs w:val="24"/>
        </w:rPr>
      </w:pPr>
    </w:p>
    <w:p w14:paraId="3C7062B2" w14:textId="48B42358" w:rsidR="00366D47" w:rsidRPr="00D72C15" w:rsidRDefault="00B47C01" w:rsidP="00D72C15">
      <w:pPr>
        <w:spacing w:after="0" w:line="360" w:lineRule="auto"/>
        <w:rPr>
          <w:rFonts w:ascii="Times New Roman" w:hAnsi="Times New Roman" w:cs="Times New Roman"/>
          <w:b/>
          <w:sz w:val="24"/>
          <w:szCs w:val="24"/>
        </w:rPr>
      </w:pPr>
      <w:r w:rsidRPr="00D72C15">
        <w:rPr>
          <w:rFonts w:ascii="Times New Roman" w:hAnsi="Times New Roman" w:cs="Times New Roman"/>
          <w:sz w:val="24"/>
          <w:szCs w:val="24"/>
        </w:rPr>
        <w:t xml:space="preserve">Płatne: </w:t>
      </w:r>
      <w:r w:rsidR="00C63869">
        <w:rPr>
          <w:rFonts w:ascii="Times New Roman" w:hAnsi="Times New Roman" w:cs="Times New Roman"/>
          <w:sz w:val="24"/>
          <w:szCs w:val="24"/>
        </w:rPr>
        <w:t>…………….……………..</w:t>
      </w:r>
      <w:r w:rsidRPr="00D72C15">
        <w:rPr>
          <w:rFonts w:ascii="Times New Roman" w:hAnsi="Times New Roman" w:cs="Times New Roman"/>
          <w:sz w:val="24"/>
          <w:szCs w:val="24"/>
        </w:rPr>
        <w:t xml:space="preserve"> (……………zł)</w:t>
      </w:r>
      <w:r w:rsidR="00611112" w:rsidRPr="00D72C15">
        <w:rPr>
          <w:rFonts w:ascii="Times New Roman" w:hAnsi="Times New Roman" w:cs="Times New Roman"/>
          <w:sz w:val="24"/>
          <w:szCs w:val="24"/>
        </w:rPr>
        <w:br w:type="page"/>
      </w:r>
      <w:r w:rsidR="00366D47"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A589" w14:textId="77777777" w:rsidR="003D3F77" w:rsidRDefault="003D3F77">
      <w:pPr>
        <w:spacing w:after="0" w:line="240" w:lineRule="auto"/>
      </w:pPr>
      <w:r>
        <w:separator/>
      </w:r>
    </w:p>
  </w:endnote>
  <w:endnote w:type="continuationSeparator" w:id="0">
    <w:p w14:paraId="11979B0A" w14:textId="77777777" w:rsidR="003D3F77" w:rsidRDefault="003D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EB82" w14:textId="77777777" w:rsidR="003D3F77" w:rsidRDefault="003D3F77">
      <w:pPr>
        <w:spacing w:after="0" w:line="240" w:lineRule="auto"/>
      </w:pPr>
      <w:r>
        <w:separator/>
      </w:r>
    </w:p>
  </w:footnote>
  <w:footnote w:type="continuationSeparator" w:id="0">
    <w:p w14:paraId="3E2528B5" w14:textId="77777777" w:rsidR="003D3F77" w:rsidRDefault="003D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D5"/>
    <w:multiLevelType w:val="hybridMultilevel"/>
    <w:tmpl w:val="E5302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647C30"/>
    <w:multiLevelType w:val="hybridMultilevel"/>
    <w:tmpl w:val="15EEAE02"/>
    <w:lvl w:ilvl="0" w:tplc="B5DC3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6"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1"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1"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B050B"/>
    <w:multiLevelType w:val="hybridMultilevel"/>
    <w:tmpl w:val="61661E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F1802"/>
    <w:multiLevelType w:val="hybridMultilevel"/>
    <w:tmpl w:val="875EA3DE"/>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53"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83761">
    <w:abstractNumId w:val="14"/>
  </w:num>
  <w:num w:numId="2" w16cid:durableId="1776706336">
    <w:abstractNumId w:val="37"/>
  </w:num>
  <w:num w:numId="3" w16cid:durableId="2129467332">
    <w:abstractNumId w:val="36"/>
  </w:num>
  <w:num w:numId="4" w16cid:durableId="335501565">
    <w:abstractNumId w:val="48"/>
  </w:num>
  <w:num w:numId="5" w16cid:durableId="888956956">
    <w:abstractNumId w:val="2"/>
  </w:num>
  <w:num w:numId="6" w16cid:durableId="1208831065">
    <w:abstractNumId w:val="6"/>
  </w:num>
  <w:num w:numId="7" w16cid:durableId="1898859111">
    <w:abstractNumId w:val="5"/>
  </w:num>
  <w:num w:numId="8" w16cid:durableId="525293510">
    <w:abstractNumId w:val="33"/>
  </w:num>
  <w:num w:numId="9" w16cid:durableId="1597061011">
    <w:abstractNumId w:val="1"/>
  </w:num>
  <w:num w:numId="10" w16cid:durableId="729694903">
    <w:abstractNumId w:val="21"/>
  </w:num>
  <w:num w:numId="11" w16cid:durableId="107162117">
    <w:abstractNumId w:val="50"/>
  </w:num>
  <w:num w:numId="12" w16cid:durableId="59402790">
    <w:abstractNumId w:val="35"/>
  </w:num>
  <w:num w:numId="13" w16cid:durableId="1904171237">
    <w:abstractNumId w:val="22"/>
  </w:num>
  <w:num w:numId="14" w16cid:durableId="197164848">
    <w:abstractNumId w:val="16"/>
  </w:num>
  <w:num w:numId="15" w16cid:durableId="1335651437">
    <w:abstractNumId w:val="12"/>
  </w:num>
  <w:num w:numId="16" w16cid:durableId="181624963">
    <w:abstractNumId w:val="40"/>
  </w:num>
  <w:num w:numId="17" w16cid:durableId="2107967770">
    <w:abstractNumId w:val="13"/>
  </w:num>
  <w:num w:numId="18" w16cid:durableId="283271527">
    <w:abstractNumId w:val="53"/>
  </w:num>
  <w:num w:numId="19" w16cid:durableId="2008048330">
    <w:abstractNumId w:val="25"/>
  </w:num>
  <w:num w:numId="20" w16cid:durableId="617446864">
    <w:abstractNumId w:val="55"/>
  </w:num>
  <w:num w:numId="21" w16cid:durableId="653803682">
    <w:abstractNumId w:val="9"/>
  </w:num>
  <w:num w:numId="22" w16cid:durableId="355039344">
    <w:abstractNumId w:val="54"/>
  </w:num>
  <w:num w:numId="23" w16cid:durableId="1967471415">
    <w:abstractNumId w:val="28"/>
  </w:num>
  <w:num w:numId="24" w16cid:durableId="603457622">
    <w:abstractNumId w:val="46"/>
  </w:num>
  <w:num w:numId="25" w16cid:durableId="1839926127">
    <w:abstractNumId w:val="34"/>
  </w:num>
  <w:num w:numId="26" w16cid:durableId="1386879724">
    <w:abstractNumId w:val="20"/>
  </w:num>
  <w:num w:numId="27" w16cid:durableId="1753350378">
    <w:abstractNumId w:val="56"/>
  </w:num>
  <w:num w:numId="28" w16cid:durableId="1027609165">
    <w:abstractNumId w:val="47"/>
  </w:num>
  <w:num w:numId="29" w16cid:durableId="22561135">
    <w:abstractNumId w:val="41"/>
  </w:num>
  <w:num w:numId="30" w16cid:durableId="450708818">
    <w:abstractNumId w:val="38"/>
  </w:num>
  <w:num w:numId="31" w16cid:durableId="165675900">
    <w:abstractNumId w:val="18"/>
  </w:num>
  <w:num w:numId="32" w16cid:durableId="472673801">
    <w:abstractNumId w:val="29"/>
  </w:num>
  <w:num w:numId="33" w16cid:durableId="620111444">
    <w:abstractNumId w:val="3"/>
  </w:num>
  <w:num w:numId="34" w16cid:durableId="172964267">
    <w:abstractNumId w:val="17"/>
  </w:num>
  <w:num w:numId="35" w16cid:durableId="1062289621">
    <w:abstractNumId w:val="44"/>
  </w:num>
  <w:num w:numId="36" w16cid:durableId="1969966837">
    <w:abstractNumId w:val="32"/>
  </w:num>
  <w:num w:numId="37" w16cid:durableId="380397206">
    <w:abstractNumId w:val="45"/>
  </w:num>
  <w:num w:numId="38" w16cid:durableId="1799832855">
    <w:abstractNumId w:val="26"/>
  </w:num>
  <w:num w:numId="39" w16cid:durableId="286938216">
    <w:abstractNumId w:val="23"/>
  </w:num>
  <w:num w:numId="40" w16cid:durableId="652216171">
    <w:abstractNumId w:val="43"/>
  </w:num>
  <w:num w:numId="41" w16cid:durableId="547957299">
    <w:abstractNumId w:val="31"/>
  </w:num>
  <w:num w:numId="42" w16cid:durableId="1454594817">
    <w:abstractNumId w:val="11"/>
  </w:num>
  <w:num w:numId="43" w16cid:durableId="1527989098">
    <w:abstractNumId w:val="51"/>
  </w:num>
  <w:num w:numId="44" w16cid:durableId="63837119">
    <w:abstractNumId w:val="30"/>
  </w:num>
  <w:num w:numId="45" w16cid:durableId="1840271882">
    <w:abstractNumId w:val="10"/>
  </w:num>
  <w:num w:numId="46" w16cid:durableId="1247156761">
    <w:abstractNumId w:val="15"/>
  </w:num>
  <w:num w:numId="47" w16cid:durableId="1420254972">
    <w:abstractNumId w:val="19"/>
  </w:num>
  <w:num w:numId="48" w16cid:durableId="869298698">
    <w:abstractNumId w:val="7"/>
  </w:num>
  <w:num w:numId="49" w16cid:durableId="729041549">
    <w:abstractNumId w:val="49"/>
  </w:num>
  <w:num w:numId="50" w16cid:durableId="1024672531">
    <w:abstractNumId w:val="39"/>
  </w:num>
  <w:num w:numId="51" w16cid:durableId="1736780781">
    <w:abstractNumId w:val="4"/>
  </w:num>
  <w:num w:numId="52" w16cid:durableId="1171985937">
    <w:abstractNumId w:val="24"/>
  </w:num>
  <w:num w:numId="53" w16cid:durableId="787894749">
    <w:abstractNumId w:val="42"/>
  </w:num>
  <w:num w:numId="54" w16cid:durableId="826018924">
    <w:abstractNumId w:val="52"/>
  </w:num>
  <w:num w:numId="55" w16cid:durableId="615332561">
    <w:abstractNumId w:val="8"/>
  </w:num>
  <w:num w:numId="56" w16cid:durableId="1376349122">
    <w:abstractNumId w:val="27"/>
  </w:num>
  <w:num w:numId="57" w16cid:durableId="82432235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4142"/>
    <w:rsid w:val="00174600"/>
    <w:rsid w:val="001760EE"/>
    <w:rsid w:val="001904A4"/>
    <w:rsid w:val="001970B4"/>
    <w:rsid w:val="001A15A9"/>
    <w:rsid w:val="001A2991"/>
    <w:rsid w:val="001A4665"/>
    <w:rsid w:val="001A5517"/>
    <w:rsid w:val="001B4175"/>
    <w:rsid w:val="001D1C62"/>
    <w:rsid w:val="001D24A6"/>
    <w:rsid w:val="001D6114"/>
    <w:rsid w:val="001E6584"/>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B06C0"/>
    <w:rsid w:val="004B1298"/>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613C"/>
    <w:rsid w:val="00571637"/>
    <w:rsid w:val="00571886"/>
    <w:rsid w:val="0057680D"/>
    <w:rsid w:val="0058447F"/>
    <w:rsid w:val="005940F7"/>
    <w:rsid w:val="005A2BCE"/>
    <w:rsid w:val="005A366A"/>
    <w:rsid w:val="005A56CF"/>
    <w:rsid w:val="005B2C75"/>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3084"/>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E39EB"/>
    <w:rsid w:val="006F2165"/>
    <w:rsid w:val="006F3EF3"/>
    <w:rsid w:val="006F4D5B"/>
    <w:rsid w:val="006F7844"/>
    <w:rsid w:val="007040F9"/>
    <w:rsid w:val="007059A4"/>
    <w:rsid w:val="0071686F"/>
    <w:rsid w:val="00720B90"/>
    <w:rsid w:val="007213A9"/>
    <w:rsid w:val="00724A8F"/>
    <w:rsid w:val="00730871"/>
    <w:rsid w:val="007349B0"/>
    <w:rsid w:val="00741F71"/>
    <w:rsid w:val="00743534"/>
    <w:rsid w:val="0076255B"/>
    <w:rsid w:val="00763078"/>
    <w:rsid w:val="00766FFD"/>
    <w:rsid w:val="007832F9"/>
    <w:rsid w:val="00785F47"/>
    <w:rsid w:val="007A2D22"/>
    <w:rsid w:val="007A793E"/>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A07"/>
    <w:rsid w:val="00857376"/>
    <w:rsid w:val="0086315B"/>
    <w:rsid w:val="00863834"/>
    <w:rsid w:val="00871338"/>
    <w:rsid w:val="00875A0F"/>
    <w:rsid w:val="00883B6D"/>
    <w:rsid w:val="008A476F"/>
    <w:rsid w:val="008B1BC5"/>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443D3"/>
    <w:rsid w:val="00F55151"/>
    <w:rsid w:val="00F55292"/>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38</Pages>
  <Words>11725</Words>
  <Characters>70354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38</cp:revision>
  <cp:lastPrinted>2022-04-10T09:58:00Z</cp:lastPrinted>
  <dcterms:created xsi:type="dcterms:W3CDTF">2021-11-21T21:30:00Z</dcterms:created>
  <dcterms:modified xsi:type="dcterms:W3CDTF">2022-04-14T10:50:00Z</dcterms:modified>
</cp:coreProperties>
</file>