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5D" w:rsidRDefault="00D3075D" w:rsidP="00D3075D">
      <w:pPr>
        <w:autoSpaceDE w:val="0"/>
        <w:autoSpaceDN w:val="0"/>
        <w:adjustRightInd w:val="0"/>
        <w:spacing w:line="276" w:lineRule="auto"/>
        <w:jc w:val="right"/>
        <w:rPr>
          <w:b/>
        </w:rPr>
      </w:pPr>
      <w:proofErr w:type="spellStart"/>
      <w:r>
        <w:rPr>
          <w:b/>
        </w:rPr>
        <w:t>Egz</w:t>
      </w:r>
      <w:proofErr w:type="spellEnd"/>
      <w:r>
        <w:rPr>
          <w:b/>
        </w:rPr>
        <w:t>…..</w:t>
      </w:r>
    </w:p>
    <w:p w:rsidR="00D3075D" w:rsidRDefault="00D3075D" w:rsidP="00D3075D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 umowy</w:t>
      </w:r>
    </w:p>
    <w:p w:rsidR="00D3075D" w:rsidRPr="00930D26" w:rsidRDefault="00D3075D" w:rsidP="00D3075D">
      <w:pPr>
        <w:spacing w:line="288" w:lineRule="auto"/>
        <w:jc w:val="center"/>
        <w:rPr>
          <w:b/>
          <w:bCs/>
          <w:sz w:val="22"/>
          <w:szCs w:val="22"/>
        </w:rPr>
      </w:pPr>
    </w:p>
    <w:p w:rsidR="00D3075D" w:rsidRPr="00930D26" w:rsidRDefault="0038670A" w:rsidP="00D3075D">
      <w:pPr>
        <w:spacing w:line="288" w:lineRule="auto"/>
        <w:jc w:val="center"/>
        <w:rPr>
          <w:b/>
          <w:bCs/>
        </w:rPr>
      </w:pPr>
      <w:r>
        <w:rPr>
          <w:b/>
          <w:bCs/>
        </w:rPr>
        <w:t>Umowa nr …………../2024</w:t>
      </w:r>
    </w:p>
    <w:p w:rsidR="00D3075D" w:rsidRPr="00401527" w:rsidRDefault="0038670A" w:rsidP="00D3075D">
      <w:pPr>
        <w:spacing w:line="288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(postępowanie nr ……./2024</w:t>
      </w:r>
      <w:r w:rsidR="00D3075D" w:rsidRPr="00401527">
        <w:rPr>
          <w:i/>
          <w:sz w:val="18"/>
          <w:szCs w:val="18"/>
        </w:rPr>
        <w:t>)</w:t>
      </w:r>
    </w:p>
    <w:p w:rsidR="00D3075D" w:rsidRPr="00930D26" w:rsidRDefault="00D3075D" w:rsidP="00D3075D">
      <w:pPr>
        <w:spacing w:line="288" w:lineRule="auto"/>
        <w:rPr>
          <w:sz w:val="22"/>
          <w:szCs w:val="22"/>
        </w:rPr>
      </w:pPr>
    </w:p>
    <w:p w:rsidR="00D3075D" w:rsidRDefault="00D3075D" w:rsidP="00D3075D">
      <w:pPr>
        <w:spacing w:line="288" w:lineRule="auto"/>
        <w:jc w:val="both"/>
        <w:rPr>
          <w:sz w:val="22"/>
          <w:szCs w:val="22"/>
        </w:rPr>
      </w:pPr>
    </w:p>
    <w:p w:rsidR="00D3075D" w:rsidRPr="00930D26" w:rsidRDefault="00D3075D" w:rsidP="00D3075D">
      <w:pPr>
        <w:spacing w:line="288" w:lineRule="auto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z dnia ……………………</w:t>
      </w:r>
      <w:r>
        <w:rPr>
          <w:sz w:val="22"/>
          <w:szCs w:val="22"/>
        </w:rPr>
        <w:t xml:space="preserve"> </w:t>
      </w:r>
      <w:r w:rsidRPr="00930D26">
        <w:rPr>
          <w:sz w:val="22"/>
          <w:szCs w:val="22"/>
        </w:rPr>
        <w:t>…... zawarta pomiędzy:</w:t>
      </w:r>
    </w:p>
    <w:p w:rsidR="00D3075D" w:rsidRPr="00930D26" w:rsidRDefault="00D3075D" w:rsidP="00D3075D">
      <w:pPr>
        <w:spacing w:line="288" w:lineRule="auto"/>
        <w:jc w:val="both"/>
        <w:rPr>
          <w:sz w:val="22"/>
          <w:szCs w:val="22"/>
        </w:rPr>
      </w:pPr>
    </w:p>
    <w:p w:rsidR="00D3075D" w:rsidRPr="00907B0A" w:rsidRDefault="00D3075D" w:rsidP="00D3075D">
      <w:pPr>
        <w:spacing w:line="288" w:lineRule="auto"/>
        <w:jc w:val="both"/>
        <w:rPr>
          <w:b/>
          <w:bCs/>
          <w:sz w:val="22"/>
          <w:szCs w:val="22"/>
        </w:rPr>
      </w:pPr>
      <w:r w:rsidRPr="00930D26">
        <w:rPr>
          <w:b/>
          <w:bCs/>
          <w:sz w:val="22"/>
          <w:szCs w:val="22"/>
        </w:rPr>
        <w:t xml:space="preserve">Skarbem Państwa – Komendantem Szkoły Policji w Pile, Plac Staszica 7, 64-920 Piła, </w:t>
      </w:r>
      <w:r w:rsidRPr="00930D26">
        <w:rPr>
          <w:sz w:val="22"/>
          <w:szCs w:val="22"/>
        </w:rPr>
        <w:t xml:space="preserve">zwanym </w:t>
      </w:r>
      <w:r w:rsidRPr="00930D26">
        <w:rPr>
          <w:sz w:val="22"/>
          <w:szCs w:val="22"/>
        </w:rPr>
        <w:br/>
        <w:t xml:space="preserve">w dalszej części umowy </w:t>
      </w:r>
      <w:r w:rsidRPr="00930D26">
        <w:rPr>
          <w:b/>
          <w:bCs/>
          <w:i/>
          <w:iCs/>
          <w:sz w:val="22"/>
          <w:szCs w:val="22"/>
        </w:rPr>
        <w:t>Zamawiającym</w:t>
      </w:r>
      <w:r w:rsidRPr="00930D26">
        <w:rPr>
          <w:sz w:val="22"/>
          <w:szCs w:val="22"/>
        </w:rPr>
        <w:t xml:space="preserve">, w imieniu którego działa: </w:t>
      </w:r>
    </w:p>
    <w:p w:rsidR="00D3075D" w:rsidRPr="00B02DBA" w:rsidRDefault="00D3075D" w:rsidP="00B02DBA">
      <w:pPr>
        <w:spacing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</w:t>
      </w:r>
    </w:p>
    <w:p w:rsidR="00D3075D" w:rsidRPr="00930D26" w:rsidRDefault="00D3075D" w:rsidP="00D3075D">
      <w:pPr>
        <w:spacing w:after="120" w:line="288" w:lineRule="auto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a </w:t>
      </w:r>
    </w:p>
    <w:p w:rsidR="00D3075D" w:rsidRPr="008310FD" w:rsidRDefault="00D3075D" w:rsidP="00D3075D">
      <w:pPr>
        <w:tabs>
          <w:tab w:val="left" w:pos="720"/>
        </w:tabs>
        <w:spacing w:line="288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…………………………………………………………………………………………………………...</w:t>
      </w:r>
      <w:r>
        <w:rPr>
          <w:b/>
          <w:bCs/>
          <w:iCs/>
          <w:sz w:val="22"/>
          <w:szCs w:val="22"/>
        </w:rPr>
        <w:t xml:space="preserve">, NIP …………………….., REGON ………………., </w:t>
      </w:r>
      <w:r w:rsidRPr="00930D26">
        <w:rPr>
          <w:sz w:val="22"/>
          <w:szCs w:val="22"/>
        </w:rPr>
        <w:t xml:space="preserve">zwanym w dalszej części umowy </w:t>
      </w:r>
      <w:r w:rsidRPr="00930D26">
        <w:rPr>
          <w:b/>
          <w:bCs/>
          <w:i/>
          <w:iCs/>
          <w:sz w:val="22"/>
          <w:szCs w:val="22"/>
        </w:rPr>
        <w:t>Wykonawcą</w:t>
      </w:r>
      <w:r w:rsidRPr="00930D26">
        <w:rPr>
          <w:sz w:val="22"/>
          <w:szCs w:val="22"/>
        </w:rPr>
        <w:t>, w imieniu którego działa:</w:t>
      </w:r>
    </w:p>
    <w:p w:rsidR="00D3075D" w:rsidRPr="00930D26" w:rsidRDefault="00D3075D" w:rsidP="00D3075D">
      <w:pPr>
        <w:spacing w:line="288" w:lineRule="auto"/>
        <w:jc w:val="both"/>
        <w:rPr>
          <w:sz w:val="22"/>
          <w:szCs w:val="22"/>
        </w:rPr>
      </w:pPr>
    </w:p>
    <w:p w:rsidR="00D3075D" w:rsidRPr="00930D26" w:rsidRDefault="00D3075D" w:rsidP="00D3075D">
      <w:pPr>
        <w:spacing w:line="288" w:lineRule="auto"/>
        <w:rPr>
          <w:sz w:val="22"/>
          <w:szCs w:val="22"/>
        </w:rPr>
      </w:pPr>
      <w:r w:rsidRPr="00930D26">
        <w:rPr>
          <w:sz w:val="22"/>
          <w:szCs w:val="22"/>
        </w:rPr>
        <w:t>……………………………………………………………………………………………………</w:t>
      </w:r>
    </w:p>
    <w:p w:rsidR="00D3075D" w:rsidRPr="00930D26" w:rsidRDefault="00D3075D" w:rsidP="00D3075D">
      <w:pPr>
        <w:spacing w:line="288" w:lineRule="auto"/>
        <w:rPr>
          <w:b/>
          <w:bCs/>
          <w:i/>
          <w:iCs/>
          <w:sz w:val="22"/>
          <w:szCs w:val="22"/>
        </w:rPr>
      </w:pPr>
    </w:p>
    <w:p w:rsidR="00D3075D" w:rsidRPr="00930D26" w:rsidRDefault="00D3075D" w:rsidP="00D3075D">
      <w:pPr>
        <w:autoSpaceDE w:val="0"/>
        <w:autoSpaceDN w:val="0"/>
        <w:adjustRightInd w:val="0"/>
        <w:spacing w:after="120" w:line="288" w:lineRule="auto"/>
        <w:jc w:val="both"/>
        <w:rPr>
          <w:b/>
          <w:bCs/>
          <w:sz w:val="22"/>
          <w:szCs w:val="22"/>
        </w:rPr>
      </w:pPr>
      <w:r w:rsidRPr="00930D26">
        <w:rPr>
          <w:sz w:val="22"/>
          <w:szCs w:val="22"/>
        </w:rPr>
        <w:t>zwanych dalej</w:t>
      </w:r>
      <w:r w:rsidRPr="00930D26">
        <w:rPr>
          <w:b/>
          <w:bCs/>
          <w:sz w:val="22"/>
          <w:szCs w:val="22"/>
        </w:rPr>
        <w:t xml:space="preserve"> </w:t>
      </w:r>
      <w:r w:rsidRPr="00AE350B">
        <w:rPr>
          <w:b/>
          <w:bCs/>
          <w:i/>
          <w:sz w:val="22"/>
          <w:szCs w:val="22"/>
        </w:rPr>
        <w:t>Stronami</w:t>
      </w:r>
      <w:r w:rsidRPr="00930D26">
        <w:rPr>
          <w:b/>
          <w:bCs/>
          <w:sz w:val="22"/>
          <w:szCs w:val="22"/>
        </w:rPr>
        <w:t>,</w:t>
      </w:r>
    </w:p>
    <w:p w:rsidR="00D3075D" w:rsidRPr="00930D26" w:rsidRDefault="00D3075D" w:rsidP="00D3075D">
      <w:pPr>
        <w:spacing w:line="288" w:lineRule="auto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na podstawie dokonanego przez </w:t>
      </w:r>
      <w:r w:rsidRPr="00930D26">
        <w:rPr>
          <w:b/>
          <w:bCs/>
          <w:sz w:val="22"/>
          <w:szCs w:val="22"/>
        </w:rPr>
        <w:t>Zamawiającego</w:t>
      </w:r>
      <w:r w:rsidRPr="00930D26">
        <w:rPr>
          <w:sz w:val="22"/>
          <w:szCs w:val="22"/>
        </w:rPr>
        <w:t xml:space="preserve"> wyboru </w:t>
      </w:r>
      <w:r w:rsidRPr="00930D26">
        <w:rPr>
          <w:b/>
          <w:bCs/>
          <w:sz w:val="22"/>
          <w:szCs w:val="22"/>
        </w:rPr>
        <w:t>Wykonawcy</w:t>
      </w:r>
      <w:r w:rsidRPr="00930D26">
        <w:rPr>
          <w:sz w:val="22"/>
          <w:szCs w:val="22"/>
        </w:rPr>
        <w:t xml:space="preserve"> </w:t>
      </w:r>
      <w:r w:rsidRPr="00930D26">
        <w:rPr>
          <w:bCs/>
          <w:sz w:val="22"/>
          <w:szCs w:val="22"/>
        </w:rPr>
        <w:t xml:space="preserve">na podstawie </w:t>
      </w:r>
      <w:r w:rsidRPr="00930D26">
        <w:rPr>
          <w:bCs/>
          <w:i/>
          <w:sz w:val="22"/>
          <w:szCs w:val="22"/>
        </w:rPr>
        <w:t xml:space="preserve">Zasad udzielania zamówień publicznych, których wartość jest niższa niż </w:t>
      </w:r>
      <w:r w:rsidR="007E7A68">
        <w:rPr>
          <w:bCs/>
          <w:i/>
          <w:sz w:val="22"/>
          <w:szCs w:val="22"/>
        </w:rPr>
        <w:t>130</w:t>
      </w:r>
      <w:r w:rsidR="001C5352" w:rsidRPr="001C5352">
        <w:rPr>
          <w:bCs/>
          <w:i/>
          <w:sz w:val="22"/>
          <w:szCs w:val="22"/>
        </w:rPr>
        <w:t>.000 zł</w:t>
      </w:r>
      <w:r w:rsidRPr="001C5352">
        <w:rPr>
          <w:bCs/>
          <w:i/>
          <w:sz w:val="22"/>
          <w:szCs w:val="22"/>
        </w:rPr>
        <w:t>,</w:t>
      </w:r>
      <w:r w:rsidRPr="00930D26">
        <w:rPr>
          <w:bCs/>
          <w:i/>
          <w:sz w:val="22"/>
          <w:szCs w:val="22"/>
        </w:rPr>
        <w:t xml:space="preserve"> w Szkole Policji w Pile</w:t>
      </w:r>
      <w:r w:rsidRPr="00930D26">
        <w:rPr>
          <w:bCs/>
          <w:sz w:val="22"/>
          <w:szCs w:val="22"/>
        </w:rPr>
        <w:t xml:space="preserve">, wprowadzonych Decyzją nr </w:t>
      </w:r>
      <w:r w:rsidR="0038670A">
        <w:rPr>
          <w:bCs/>
          <w:sz w:val="22"/>
          <w:szCs w:val="22"/>
        </w:rPr>
        <w:t>108/23</w:t>
      </w:r>
      <w:r w:rsidRPr="00930D26">
        <w:rPr>
          <w:bCs/>
          <w:sz w:val="22"/>
          <w:szCs w:val="22"/>
        </w:rPr>
        <w:t xml:space="preserve"> Komendanta Szkoły Policji w Pile z dnia </w:t>
      </w:r>
      <w:r w:rsidR="0038670A">
        <w:rPr>
          <w:bCs/>
          <w:sz w:val="22"/>
          <w:szCs w:val="22"/>
        </w:rPr>
        <w:t>08</w:t>
      </w:r>
      <w:r w:rsidRPr="00930D26">
        <w:rPr>
          <w:bCs/>
          <w:sz w:val="22"/>
          <w:szCs w:val="22"/>
        </w:rPr>
        <w:t xml:space="preserve"> </w:t>
      </w:r>
      <w:r w:rsidR="0038670A">
        <w:rPr>
          <w:bCs/>
          <w:sz w:val="22"/>
          <w:szCs w:val="22"/>
        </w:rPr>
        <w:t>listopada 2023</w:t>
      </w:r>
      <w:r w:rsidRPr="00930D26">
        <w:rPr>
          <w:bCs/>
          <w:sz w:val="22"/>
          <w:szCs w:val="22"/>
        </w:rPr>
        <w:t xml:space="preserve"> r.</w:t>
      </w:r>
      <w:r w:rsidRPr="00930D26">
        <w:rPr>
          <w:sz w:val="22"/>
          <w:szCs w:val="22"/>
        </w:rPr>
        <w:t>,</w:t>
      </w:r>
      <w:r w:rsidRPr="006D40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930D26">
        <w:rPr>
          <w:sz w:val="22"/>
          <w:szCs w:val="22"/>
        </w:rPr>
        <w:t xml:space="preserve">w przedmiocie </w:t>
      </w:r>
      <w:r w:rsidRPr="0038670A">
        <w:rPr>
          <w:b/>
          <w:i/>
          <w:iCs/>
          <w:sz w:val="22"/>
          <w:szCs w:val="22"/>
        </w:rPr>
        <w:t>świadczenia usługi w zakresie monitorowania i zwalczania</w:t>
      </w:r>
      <w:r w:rsidR="0038670A" w:rsidRPr="0038670A">
        <w:rPr>
          <w:b/>
          <w:i/>
          <w:iCs/>
          <w:sz w:val="22"/>
          <w:szCs w:val="22"/>
        </w:rPr>
        <w:t xml:space="preserve"> szkodników, dezynsekcji</w:t>
      </w:r>
      <w:r w:rsidRPr="0038670A">
        <w:rPr>
          <w:b/>
          <w:i/>
          <w:iCs/>
          <w:sz w:val="22"/>
          <w:szCs w:val="22"/>
        </w:rPr>
        <w:t xml:space="preserve"> </w:t>
      </w:r>
      <w:r w:rsidR="00EC154B">
        <w:rPr>
          <w:b/>
          <w:i/>
          <w:iCs/>
          <w:sz w:val="22"/>
          <w:szCs w:val="22"/>
        </w:rPr>
        <w:t xml:space="preserve">  </w:t>
      </w:r>
      <w:r w:rsidRPr="0038670A">
        <w:rPr>
          <w:b/>
          <w:i/>
          <w:iCs/>
          <w:sz w:val="22"/>
          <w:szCs w:val="22"/>
        </w:rPr>
        <w:t>i deratyzacji w budynku Sekcji Żywnościowej i terenu wokół tego budynku należącego do Szkoły Policji w Pile</w:t>
      </w:r>
      <w:r w:rsidRPr="0038670A">
        <w:rPr>
          <w:b/>
          <w:i/>
          <w:sz w:val="22"/>
          <w:szCs w:val="22"/>
        </w:rPr>
        <w:t xml:space="preserve"> oraz budynku zamieszkania zbiorowego</w:t>
      </w:r>
      <w:r w:rsidRPr="006D406E">
        <w:rPr>
          <w:b/>
          <w:sz w:val="22"/>
          <w:szCs w:val="22"/>
        </w:rPr>
        <w:t>.</w:t>
      </w:r>
    </w:p>
    <w:p w:rsidR="00D3075D" w:rsidRPr="003324CA" w:rsidRDefault="00D3075D" w:rsidP="00D3075D">
      <w:pPr>
        <w:spacing w:line="276" w:lineRule="auto"/>
        <w:jc w:val="both"/>
        <w:rPr>
          <w:sz w:val="22"/>
          <w:szCs w:val="22"/>
        </w:rPr>
      </w:pPr>
    </w:p>
    <w:p w:rsidR="00D3075D" w:rsidRPr="003324CA" w:rsidRDefault="00D3075D" w:rsidP="00D3075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324CA">
        <w:rPr>
          <w:b/>
          <w:sz w:val="22"/>
          <w:szCs w:val="22"/>
        </w:rPr>
        <w:t>§ 1</w:t>
      </w:r>
    </w:p>
    <w:p w:rsidR="00D3075D" w:rsidRPr="00845953" w:rsidRDefault="00D3075D" w:rsidP="00D307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845953">
        <w:rPr>
          <w:sz w:val="22"/>
          <w:szCs w:val="22"/>
        </w:rPr>
        <w:t xml:space="preserve">Przedmiotem umowy jest </w:t>
      </w:r>
      <w:r w:rsidRPr="006D406E">
        <w:rPr>
          <w:b/>
          <w:iCs/>
          <w:sz w:val="22"/>
          <w:szCs w:val="22"/>
        </w:rPr>
        <w:t>świadczenia usługi w zakresie monitorowania i zwa</w:t>
      </w:r>
      <w:r>
        <w:rPr>
          <w:b/>
          <w:iCs/>
          <w:sz w:val="22"/>
          <w:szCs w:val="22"/>
        </w:rPr>
        <w:t>lczania szkodników,</w:t>
      </w:r>
      <w:r w:rsidR="00B02DBA">
        <w:rPr>
          <w:b/>
          <w:iCs/>
          <w:sz w:val="22"/>
          <w:szCs w:val="22"/>
        </w:rPr>
        <w:t xml:space="preserve"> dezynfekcji,</w:t>
      </w:r>
      <w:r>
        <w:rPr>
          <w:b/>
          <w:iCs/>
          <w:sz w:val="22"/>
          <w:szCs w:val="22"/>
        </w:rPr>
        <w:t xml:space="preserve"> dezynsekcji</w:t>
      </w:r>
      <w:r w:rsidRPr="006D406E">
        <w:rPr>
          <w:b/>
          <w:iCs/>
          <w:sz w:val="22"/>
          <w:szCs w:val="22"/>
        </w:rPr>
        <w:t xml:space="preserve"> i deratyzacji w budynku Sekcji Żywnościowej i terenu wokół tego budynku należącego do Szkoły Policji w Pile</w:t>
      </w:r>
      <w:r w:rsidRPr="006D406E">
        <w:rPr>
          <w:b/>
          <w:sz w:val="22"/>
          <w:szCs w:val="22"/>
        </w:rPr>
        <w:t xml:space="preserve"> oraz budynku zamieszkania zbiorowego.</w:t>
      </w:r>
    </w:p>
    <w:p w:rsidR="00D3075D" w:rsidRPr="003324CA" w:rsidRDefault="00D3075D" w:rsidP="00D307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Wykonawca</w:t>
      </w:r>
      <w:r w:rsidRPr="00845953">
        <w:rPr>
          <w:b/>
          <w:i/>
          <w:sz w:val="22"/>
          <w:szCs w:val="22"/>
        </w:rPr>
        <w:t xml:space="preserve"> </w:t>
      </w:r>
      <w:r w:rsidRPr="00845953">
        <w:rPr>
          <w:sz w:val="22"/>
          <w:szCs w:val="22"/>
        </w:rPr>
        <w:t>zobowiązuje się opracować na rzecz</w:t>
      </w:r>
      <w:r w:rsidRPr="0084595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Zamawiającego</w:t>
      </w:r>
      <w:r w:rsidRPr="003324CA">
        <w:rPr>
          <w:b/>
          <w:i/>
          <w:sz w:val="22"/>
          <w:szCs w:val="22"/>
        </w:rPr>
        <w:t xml:space="preserve"> </w:t>
      </w:r>
      <w:r w:rsidRPr="003324CA">
        <w:rPr>
          <w:sz w:val="22"/>
          <w:szCs w:val="22"/>
        </w:rPr>
        <w:t xml:space="preserve">„Program Profilaktyki </w:t>
      </w:r>
      <w:r w:rsidRPr="003324CA">
        <w:rPr>
          <w:sz w:val="22"/>
          <w:szCs w:val="22"/>
        </w:rPr>
        <w:br/>
        <w:t xml:space="preserve">i Zwalczania Szkodników” oraz zobowiązuje się do comiesięcznej realizacji zapisów „Programu” zgodnie z wynikami prowadzonego monitoringu, a także podejmowania odpowiednich działań </w:t>
      </w:r>
      <w:r>
        <w:rPr>
          <w:sz w:val="22"/>
          <w:szCs w:val="22"/>
        </w:rPr>
        <w:br/>
      </w:r>
      <w:r w:rsidRPr="003324CA">
        <w:rPr>
          <w:sz w:val="22"/>
          <w:szCs w:val="22"/>
        </w:rPr>
        <w:t xml:space="preserve">w przypadku wystąpienia zagrożenia, celem jego eliminacji. </w:t>
      </w:r>
    </w:p>
    <w:p w:rsidR="00D3075D" w:rsidRPr="003324CA" w:rsidRDefault="00D3075D" w:rsidP="00D3075D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3324CA">
        <w:rPr>
          <w:sz w:val="22"/>
          <w:szCs w:val="22"/>
        </w:rPr>
        <w:t xml:space="preserve">Zakres czynności związanych z zabezpieczeniem przed szkodnikami określony będzie </w:t>
      </w:r>
      <w:r w:rsidRPr="003324CA">
        <w:rPr>
          <w:sz w:val="22"/>
          <w:szCs w:val="22"/>
        </w:rPr>
        <w:br/>
        <w:t>w  „Programie Profilaktyki i Zwalczania Szkodników” i obejmować takie czynności jak:</w:t>
      </w:r>
    </w:p>
    <w:p w:rsidR="00D3075D" w:rsidRPr="003324CA" w:rsidRDefault="00D3075D" w:rsidP="00D3075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24CA">
        <w:rPr>
          <w:sz w:val="22"/>
          <w:szCs w:val="22"/>
        </w:rPr>
        <w:t>lustracja terenu i obiektu Sekcji Żywnościowej Szkoły Policji;</w:t>
      </w:r>
    </w:p>
    <w:p w:rsidR="00D3075D" w:rsidRPr="003324CA" w:rsidRDefault="00D3075D" w:rsidP="00D3075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24CA">
        <w:rPr>
          <w:sz w:val="22"/>
          <w:szCs w:val="22"/>
        </w:rPr>
        <w:t xml:space="preserve">bieżący monitoring stanowisk objętych „Programem”, o którym mowa w § 1 </w:t>
      </w:r>
      <w:proofErr w:type="spellStart"/>
      <w:r w:rsidRPr="003324CA">
        <w:rPr>
          <w:sz w:val="22"/>
          <w:szCs w:val="22"/>
        </w:rPr>
        <w:t>pkt</w:t>
      </w:r>
      <w:proofErr w:type="spellEnd"/>
      <w:r w:rsidRPr="003324CA">
        <w:rPr>
          <w:sz w:val="22"/>
          <w:szCs w:val="22"/>
        </w:rPr>
        <w:t xml:space="preserve"> 2;</w:t>
      </w:r>
    </w:p>
    <w:p w:rsidR="00D3075D" w:rsidRPr="003324CA" w:rsidRDefault="00D3075D" w:rsidP="00D3075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24CA">
        <w:rPr>
          <w:sz w:val="22"/>
          <w:szCs w:val="22"/>
        </w:rPr>
        <w:t>rozmieszczanie stacji deratyzacyjnych (zewnętrznych i wewnętrznych), karmników, pułapek żywołownych oraz detektorów lepowych;</w:t>
      </w:r>
    </w:p>
    <w:p w:rsidR="00D3075D" w:rsidRPr="003324CA" w:rsidRDefault="00D3075D" w:rsidP="00D3075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24CA">
        <w:rPr>
          <w:sz w:val="22"/>
          <w:szCs w:val="22"/>
        </w:rPr>
        <w:t>kontrola, konserwacja, wymiana uszkodzonych karmników, wymiana trutek, uzupełnienie oznakowania karmników, pułapek żywołownych oraz detektorów lepowych;</w:t>
      </w:r>
    </w:p>
    <w:p w:rsidR="00D3075D" w:rsidRPr="003324CA" w:rsidRDefault="00D3075D" w:rsidP="00D3075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24CA">
        <w:rPr>
          <w:sz w:val="22"/>
          <w:szCs w:val="22"/>
        </w:rPr>
        <w:t xml:space="preserve">utylizacja ewentualnych martwych gryzoni, wymiana uszkodzonych pułapek, czyszczenie </w:t>
      </w:r>
      <w:r>
        <w:rPr>
          <w:sz w:val="22"/>
          <w:szCs w:val="22"/>
        </w:rPr>
        <w:br/>
      </w:r>
      <w:r w:rsidRPr="003324CA">
        <w:rPr>
          <w:sz w:val="22"/>
          <w:szCs w:val="22"/>
        </w:rPr>
        <w:t>i konserwacja pułapek, wymiana detektorów lepowych;</w:t>
      </w:r>
    </w:p>
    <w:p w:rsidR="00D3075D" w:rsidRPr="003324CA" w:rsidRDefault="00D3075D" w:rsidP="00D3075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24CA">
        <w:rPr>
          <w:sz w:val="22"/>
          <w:szCs w:val="22"/>
        </w:rPr>
        <w:lastRenderedPageBreak/>
        <w:t>dezynsekcja kwartalna metodą żelowania (mrówki, karaczany) Sekcji Żywnościowej niezakłócająca ciągłości pracy;</w:t>
      </w:r>
    </w:p>
    <w:p w:rsidR="00D3075D" w:rsidRDefault="00D3075D" w:rsidP="00D3075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24CA">
        <w:rPr>
          <w:sz w:val="22"/>
          <w:szCs w:val="22"/>
        </w:rPr>
        <w:t xml:space="preserve">wykonanie zabiegów interwencyjnych w przypadku pozytywnych rezultatów monitorowania szkodników lub uzyskania informacji o potrzebie takich działań, </w:t>
      </w:r>
      <w:r w:rsidRPr="003324CA">
        <w:rPr>
          <w:sz w:val="22"/>
          <w:szCs w:val="22"/>
        </w:rPr>
        <w:br/>
        <w:t>w związku z wystąpieniem szkodników na terenie wokół obiektu lub budynku bądź wewnątrz pomieszczeń objętych monitorowaniem.</w:t>
      </w:r>
    </w:p>
    <w:p w:rsidR="00D3075D" w:rsidRDefault="00D3075D" w:rsidP="00D3075D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Zakres czynności związanych z zabezpieczeniem przed szkodnikami czterokondygnacyjnego budynku zamieszkania zbiorowego będzie obejmować takie czynności jak:</w:t>
      </w:r>
    </w:p>
    <w:p w:rsidR="00D3075D" w:rsidRPr="003324CA" w:rsidRDefault="00D3075D" w:rsidP="00D3075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firstLine="131"/>
        <w:jc w:val="both"/>
        <w:rPr>
          <w:sz w:val="22"/>
          <w:szCs w:val="22"/>
        </w:rPr>
      </w:pPr>
      <w:r w:rsidRPr="003324CA">
        <w:rPr>
          <w:sz w:val="22"/>
          <w:szCs w:val="22"/>
        </w:rPr>
        <w:t>rozmieszczanie pułapek żywołownych oraz detektorów lepowych;</w:t>
      </w:r>
    </w:p>
    <w:p w:rsidR="00D3075D" w:rsidRPr="003324CA" w:rsidRDefault="00D3075D" w:rsidP="00D3075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firstLine="131"/>
        <w:jc w:val="both"/>
        <w:rPr>
          <w:sz w:val="22"/>
          <w:szCs w:val="22"/>
        </w:rPr>
      </w:pPr>
      <w:r w:rsidRPr="003324CA">
        <w:rPr>
          <w:sz w:val="22"/>
          <w:szCs w:val="22"/>
        </w:rPr>
        <w:t>kontrola, uzupełnienie, pułapek żywołownych oraz detektorów lepowych;</w:t>
      </w:r>
    </w:p>
    <w:p w:rsidR="00D3075D" w:rsidRPr="003324CA" w:rsidRDefault="00D3075D" w:rsidP="00D3075D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spacing w:line="276" w:lineRule="auto"/>
        <w:ind w:left="1418" w:hanging="567"/>
        <w:jc w:val="both"/>
        <w:rPr>
          <w:sz w:val="22"/>
          <w:szCs w:val="22"/>
        </w:rPr>
      </w:pPr>
      <w:r w:rsidRPr="003324CA">
        <w:rPr>
          <w:sz w:val="22"/>
          <w:szCs w:val="22"/>
        </w:rPr>
        <w:t>wymiana uszkodzonych pułapek, czyszczenie i konserwacja pułapek, wymiana detektorów lepowych;</w:t>
      </w:r>
    </w:p>
    <w:p w:rsidR="00D3075D" w:rsidRDefault="00D3075D" w:rsidP="00D3075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firstLine="131"/>
        <w:jc w:val="both"/>
        <w:rPr>
          <w:sz w:val="22"/>
          <w:szCs w:val="22"/>
        </w:rPr>
      </w:pPr>
      <w:r w:rsidRPr="00C013E3">
        <w:rPr>
          <w:sz w:val="22"/>
          <w:szCs w:val="22"/>
        </w:rPr>
        <w:t xml:space="preserve">dezynsekcja kwartalna metodą żelowania (mrówki, karaczany) </w:t>
      </w:r>
    </w:p>
    <w:p w:rsidR="00D3075D" w:rsidRPr="000A4592" w:rsidRDefault="00D3075D" w:rsidP="00D3075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hanging="720"/>
        <w:jc w:val="both"/>
        <w:rPr>
          <w:sz w:val="22"/>
          <w:szCs w:val="22"/>
        </w:rPr>
      </w:pPr>
      <w:r w:rsidRPr="000A4592">
        <w:rPr>
          <w:sz w:val="22"/>
          <w:szCs w:val="22"/>
        </w:rPr>
        <w:t xml:space="preserve">Powierzchnia użytkowa Sekcji Żywnościowej objętych przedmiotową usługą wynosi: </w:t>
      </w:r>
    </w:p>
    <w:p w:rsidR="00D3075D" w:rsidRPr="003324CA" w:rsidRDefault="00D3075D" w:rsidP="00D3075D">
      <w:pPr>
        <w:tabs>
          <w:tab w:val="left" w:pos="851"/>
        </w:tabs>
        <w:autoSpaceDE w:val="0"/>
        <w:autoSpaceDN w:val="0"/>
        <w:adjustRightInd w:val="0"/>
        <w:spacing w:line="276" w:lineRule="auto"/>
        <w:ind w:left="360" w:hanging="720"/>
        <w:jc w:val="both"/>
        <w:rPr>
          <w:sz w:val="22"/>
          <w:szCs w:val="22"/>
          <w:vertAlign w:val="superscript"/>
        </w:rPr>
      </w:pPr>
      <w:r w:rsidRPr="003324CA"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24CA">
        <w:rPr>
          <w:sz w:val="22"/>
          <w:szCs w:val="22"/>
        </w:rPr>
        <w:t xml:space="preserve">1)   Sekcja Żywnościowa - piwnica - </w:t>
      </w:r>
      <w:smartTag w:uri="urn:schemas-microsoft-com:office:smarttags" w:element="metricconverter">
        <w:smartTagPr>
          <w:attr w:name="ProductID" w:val="1066,10 m2"/>
        </w:smartTagPr>
        <w:r w:rsidRPr="003324CA">
          <w:rPr>
            <w:sz w:val="22"/>
            <w:szCs w:val="22"/>
          </w:rPr>
          <w:t>1066,10 m</w:t>
        </w:r>
        <w:r w:rsidRPr="003324CA">
          <w:rPr>
            <w:sz w:val="22"/>
            <w:szCs w:val="22"/>
            <w:vertAlign w:val="superscript"/>
          </w:rPr>
          <w:t>2</w:t>
        </w:r>
      </w:smartTag>
    </w:p>
    <w:p w:rsidR="00D3075D" w:rsidRPr="003324CA" w:rsidRDefault="00D3075D" w:rsidP="00D3075D">
      <w:pPr>
        <w:tabs>
          <w:tab w:val="left" w:pos="851"/>
        </w:tabs>
        <w:autoSpaceDE w:val="0"/>
        <w:autoSpaceDN w:val="0"/>
        <w:adjustRightInd w:val="0"/>
        <w:spacing w:line="276" w:lineRule="auto"/>
        <w:ind w:left="360" w:hanging="720"/>
        <w:jc w:val="both"/>
        <w:rPr>
          <w:sz w:val="22"/>
          <w:szCs w:val="22"/>
          <w:vertAlign w:val="superscript"/>
        </w:rPr>
      </w:pPr>
      <w:r w:rsidRPr="003324CA"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24CA">
        <w:rPr>
          <w:sz w:val="22"/>
          <w:szCs w:val="22"/>
        </w:rPr>
        <w:t xml:space="preserve">2)   Sekcja Żywnościowa - parter - 1088, </w:t>
      </w:r>
      <w:smartTag w:uri="urn:schemas-microsoft-com:office:smarttags" w:element="metricconverter">
        <w:smartTagPr>
          <w:attr w:name="ProductID" w:val="41 m2"/>
        </w:smartTagPr>
        <w:r w:rsidRPr="003324CA">
          <w:rPr>
            <w:sz w:val="22"/>
            <w:szCs w:val="22"/>
          </w:rPr>
          <w:t>41 m</w:t>
        </w:r>
        <w:r w:rsidRPr="003324CA">
          <w:rPr>
            <w:sz w:val="22"/>
            <w:szCs w:val="22"/>
            <w:vertAlign w:val="superscript"/>
          </w:rPr>
          <w:t>2</w:t>
        </w:r>
      </w:smartTag>
    </w:p>
    <w:p w:rsidR="00D3075D" w:rsidRPr="003324CA" w:rsidRDefault="00D3075D" w:rsidP="00D3075D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Wykonawca</w:t>
      </w:r>
      <w:r w:rsidRPr="003324CA">
        <w:rPr>
          <w:b/>
          <w:i/>
          <w:sz w:val="22"/>
          <w:szCs w:val="22"/>
        </w:rPr>
        <w:t xml:space="preserve"> </w:t>
      </w:r>
      <w:r w:rsidRPr="003324CA">
        <w:rPr>
          <w:sz w:val="22"/>
          <w:szCs w:val="22"/>
        </w:rPr>
        <w:t xml:space="preserve">oświadcza, że posiada wiedzę i doświadczenie potwierdzone certyfikatami ukończonych kursów i szkoleń niezbędnymi do realizacji zadań wynikających </w:t>
      </w:r>
      <w:r w:rsidRPr="003324CA">
        <w:rPr>
          <w:sz w:val="22"/>
          <w:szCs w:val="22"/>
        </w:rPr>
        <w:br/>
        <w:t>z postanowień „Programu Profilaktyki i Zwalczania Szkodników” .</w:t>
      </w:r>
    </w:p>
    <w:p w:rsidR="00D3075D" w:rsidRPr="003324CA" w:rsidRDefault="00D3075D" w:rsidP="00D307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Zamawiający</w:t>
      </w:r>
      <w:r w:rsidRPr="003324CA">
        <w:rPr>
          <w:sz w:val="22"/>
          <w:szCs w:val="22"/>
        </w:rPr>
        <w:t xml:space="preserve"> zastrzega sobie prawo do sprawdzania przestrzegania przez </w:t>
      </w:r>
      <w:r>
        <w:rPr>
          <w:b/>
          <w:i/>
          <w:sz w:val="22"/>
          <w:szCs w:val="22"/>
        </w:rPr>
        <w:t>Wykonawcę</w:t>
      </w:r>
      <w:r w:rsidRPr="003324CA">
        <w:rPr>
          <w:sz w:val="22"/>
          <w:szCs w:val="22"/>
        </w:rPr>
        <w:t xml:space="preserve"> wymogów określonych w „Programie Profilaktyki i Zwalczania Szkodników” w okresie obowiązywania umowy.</w:t>
      </w:r>
    </w:p>
    <w:p w:rsidR="00D3075D" w:rsidRPr="003324CA" w:rsidRDefault="00D3075D" w:rsidP="00D307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Wykonawca</w:t>
      </w:r>
      <w:r w:rsidRPr="003324CA">
        <w:rPr>
          <w:b/>
          <w:i/>
          <w:sz w:val="22"/>
          <w:szCs w:val="22"/>
        </w:rPr>
        <w:t xml:space="preserve"> </w:t>
      </w:r>
      <w:r w:rsidRPr="003324CA">
        <w:rPr>
          <w:sz w:val="22"/>
          <w:szCs w:val="22"/>
        </w:rPr>
        <w:t>oświadcza, że dostosuje się do wszelkich zaleceń pokontrolnych, lub wyjaśni swoje odmienne stanowisko, jeśli jest ono zasadne, w przypadku zastrzeżeń kontroli przeprowadzanych przez Inspekcję Sanitarną lub audytorów wewnętrznych i zewnętrznych, o ile będą miały miejsce uwagi do realizacji postanowień i zapisów</w:t>
      </w:r>
      <w:r w:rsidRPr="003324CA">
        <w:rPr>
          <w:b/>
          <w:i/>
          <w:sz w:val="22"/>
          <w:szCs w:val="22"/>
        </w:rPr>
        <w:t xml:space="preserve"> </w:t>
      </w:r>
      <w:r w:rsidRPr="003324CA">
        <w:rPr>
          <w:sz w:val="22"/>
          <w:szCs w:val="22"/>
        </w:rPr>
        <w:t xml:space="preserve">„Programu Profilaktyki i Zwalczania Szkodników”. </w:t>
      </w:r>
    </w:p>
    <w:p w:rsidR="00D3075D" w:rsidRPr="003324CA" w:rsidRDefault="00D3075D" w:rsidP="00D307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Wykonawca</w:t>
      </w:r>
      <w:r w:rsidRPr="003324CA">
        <w:rPr>
          <w:sz w:val="22"/>
          <w:szCs w:val="22"/>
        </w:rPr>
        <w:t xml:space="preserve"> musi wykazać, iż posiada polisę ubezpieczeniową OC od następstw prowadzonej działalności usługowej na kwotę nie mniejszą niż 100.000,00 złotych.</w:t>
      </w:r>
    </w:p>
    <w:p w:rsidR="00D3075D" w:rsidRPr="003324CA" w:rsidRDefault="00D3075D" w:rsidP="00D3075D">
      <w:p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3075D" w:rsidRPr="003324CA" w:rsidRDefault="00D3075D" w:rsidP="00D3075D">
      <w:pPr>
        <w:tabs>
          <w:tab w:val="num" w:pos="360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324CA">
        <w:rPr>
          <w:b/>
          <w:sz w:val="22"/>
          <w:szCs w:val="22"/>
        </w:rPr>
        <w:t>§ 2</w:t>
      </w:r>
    </w:p>
    <w:p w:rsidR="00D3075D" w:rsidRPr="003324CA" w:rsidRDefault="00D3075D" w:rsidP="00D3075D">
      <w:pPr>
        <w:numPr>
          <w:ilvl w:val="0"/>
          <w:numId w:val="2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3324CA">
        <w:rPr>
          <w:sz w:val="22"/>
          <w:szCs w:val="22"/>
        </w:rPr>
        <w:t xml:space="preserve">Umowa realizowana będzie zgodnie z założeniami opisanymi w „Programie”, o którym mowa </w:t>
      </w:r>
      <w:r w:rsidR="00EC154B">
        <w:rPr>
          <w:sz w:val="22"/>
          <w:szCs w:val="22"/>
        </w:rPr>
        <w:t xml:space="preserve">    </w:t>
      </w:r>
      <w:r w:rsidRPr="003324CA">
        <w:rPr>
          <w:sz w:val="22"/>
          <w:szCs w:val="22"/>
        </w:rPr>
        <w:t xml:space="preserve">w </w:t>
      </w:r>
      <w:r w:rsidR="00EC154B">
        <w:rPr>
          <w:sz w:val="22"/>
          <w:szCs w:val="22"/>
        </w:rPr>
        <w:t xml:space="preserve"> </w:t>
      </w:r>
      <w:r w:rsidRPr="003324CA">
        <w:rPr>
          <w:sz w:val="22"/>
          <w:szCs w:val="22"/>
        </w:rPr>
        <w:t>§ 1 ust. 2.</w:t>
      </w:r>
    </w:p>
    <w:p w:rsidR="00D3075D" w:rsidRPr="003324CA" w:rsidRDefault="00D3075D" w:rsidP="00D3075D">
      <w:pPr>
        <w:numPr>
          <w:ilvl w:val="0"/>
          <w:numId w:val="2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Zamawiający</w:t>
      </w:r>
      <w:r w:rsidRPr="003324CA">
        <w:rPr>
          <w:sz w:val="22"/>
          <w:szCs w:val="22"/>
        </w:rPr>
        <w:t xml:space="preserve"> zastrzega sobie możliwość dodatkowego wezwania </w:t>
      </w:r>
      <w:r>
        <w:rPr>
          <w:b/>
          <w:i/>
          <w:sz w:val="22"/>
          <w:szCs w:val="22"/>
        </w:rPr>
        <w:t>Wykonawcy</w:t>
      </w:r>
      <w:r w:rsidRPr="003324CA">
        <w:rPr>
          <w:b/>
          <w:i/>
          <w:sz w:val="22"/>
          <w:szCs w:val="22"/>
        </w:rPr>
        <w:t xml:space="preserve"> </w:t>
      </w:r>
      <w:r w:rsidRPr="003324CA">
        <w:rPr>
          <w:b/>
          <w:i/>
          <w:sz w:val="22"/>
          <w:szCs w:val="22"/>
        </w:rPr>
        <w:br/>
      </w:r>
      <w:r w:rsidRPr="003324CA">
        <w:rPr>
          <w:sz w:val="22"/>
          <w:szCs w:val="22"/>
        </w:rPr>
        <w:t xml:space="preserve">w przypadkach niecierpiących zwłoki. </w:t>
      </w:r>
      <w:r>
        <w:rPr>
          <w:b/>
          <w:i/>
          <w:sz w:val="22"/>
          <w:szCs w:val="22"/>
        </w:rPr>
        <w:t>Wykonawca</w:t>
      </w:r>
      <w:r w:rsidRPr="003324CA">
        <w:rPr>
          <w:sz w:val="22"/>
          <w:szCs w:val="22"/>
        </w:rPr>
        <w:t xml:space="preserve"> zobowiązuje się do przybycia w ciągu </w:t>
      </w:r>
      <w:r>
        <w:rPr>
          <w:sz w:val="22"/>
          <w:szCs w:val="22"/>
        </w:rPr>
        <w:br/>
      </w:r>
      <w:r w:rsidRPr="003324CA">
        <w:rPr>
          <w:sz w:val="22"/>
          <w:szCs w:val="22"/>
        </w:rPr>
        <w:t xml:space="preserve">24 godzin od momentu telefonicznego zgłoszenia (w tym również dni wolne od pracy). Fakt wezwania upoważniony pracownik </w:t>
      </w:r>
      <w:r>
        <w:rPr>
          <w:b/>
          <w:i/>
          <w:sz w:val="22"/>
          <w:szCs w:val="22"/>
        </w:rPr>
        <w:t>Zamawiającego</w:t>
      </w:r>
      <w:r w:rsidRPr="003324CA">
        <w:rPr>
          <w:sz w:val="22"/>
          <w:szCs w:val="22"/>
        </w:rPr>
        <w:t xml:space="preserve"> udokumentuje sporządzając notatkę służbową uzasadniającą potrzebę podjęcia działań interwencyjnych.</w:t>
      </w:r>
    </w:p>
    <w:p w:rsidR="00D3075D" w:rsidRPr="003324CA" w:rsidRDefault="00D3075D" w:rsidP="00D3075D">
      <w:pPr>
        <w:numPr>
          <w:ilvl w:val="0"/>
          <w:numId w:val="2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Wykonawca</w:t>
      </w:r>
      <w:r w:rsidRPr="003324CA">
        <w:rPr>
          <w:sz w:val="22"/>
          <w:szCs w:val="22"/>
        </w:rPr>
        <w:t xml:space="preserve"> sporządza protokoły z każdorazowej czynności wykonywanej w ramach realizowanej umowy i przekazuje je niezwłocznie po ich sporządzeniu do Sekcji Żywnościowej.</w:t>
      </w:r>
    </w:p>
    <w:p w:rsidR="00D3075D" w:rsidRPr="003324CA" w:rsidRDefault="00D3075D" w:rsidP="00D3075D">
      <w:pPr>
        <w:numPr>
          <w:ilvl w:val="0"/>
          <w:numId w:val="2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Wykonawca</w:t>
      </w:r>
      <w:r w:rsidRPr="003324CA">
        <w:rPr>
          <w:sz w:val="22"/>
          <w:szCs w:val="22"/>
        </w:rPr>
        <w:t xml:space="preserve"> co miesiąc dokumentuje tabelarycznymi zestawieniami wyniki monitoringu, zgodnie z zapisami </w:t>
      </w:r>
      <w:r w:rsidRPr="003324CA">
        <w:rPr>
          <w:b/>
          <w:i/>
          <w:sz w:val="22"/>
          <w:szCs w:val="22"/>
        </w:rPr>
        <w:t xml:space="preserve"> </w:t>
      </w:r>
      <w:r w:rsidRPr="003324CA">
        <w:rPr>
          <w:sz w:val="22"/>
          <w:szCs w:val="22"/>
        </w:rPr>
        <w:t>„Programu Profilaktyki i Zwalczania Szkodników”.</w:t>
      </w:r>
    </w:p>
    <w:p w:rsidR="00D3075D" w:rsidRPr="003324CA" w:rsidRDefault="00D3075D" w:rsidP="00D3075D">
      <w:pPr>
        <w:numPr>
          <w:ilvl w:val="0"/>
          <w:numId w:val="2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3324CA">
        <w:rPr>
          <w:sz w:val="22"/>
          <w:szCs w:val="22"/>
        </w:rPr>
        <w:t xml:space="preserve">Wszelkie pozostałości swoich działań takie jak martwe szkodniki, zużyte mieszaniny </w:t>
      </w:r>
      <w:r w:rsidRPr="003324CA">
        <w:rPr>
          <w:sz w:val="22"/>
          <w:szCs w:val="22"/>
        </w:rPr>
        <w:br/>
        <w:t xml:space="preserve">(preparaty) </w:t>
      </w:r>
      <w:r>
        <w:rPr>
          <w:b/>
          <w:i/>
          <w:sz w:val="22"/>
          <w:szCs w:val="22"/>
        </w:rPr>
        <w:t>Wykonawca</w:t>
      </w:r>
      <w:r w:rsidRPr="003324CA">
        <w:rPr>
          <w:b/>
          <w:i/>
          <w:sz w:val="22"/>
          <w:szCs w:val="22"/>
        </w:rPr>
        <w:t xml:space="preserve"> </w:t>
      </w:r>
      <w:r w:rsidRPr="003324CA">
        <w:rPr>
          <w:sz w:val="22"/>
          <w:szCs w:val="22"/>
        </w:rPr>
        <w:t>zobowiązuje się niezwłocznie usunąć z miejsca realizacji umowy oraz postępować z nimi wg obowiązującego prawa.</w:t>
      </w:r>
    </w:p>
    <w:p w:rsidR="00D3075D" w:rsidRPr="003324CA" w:rsidRDefault="00D3075D" w:rsidP="00D3075D">
      <w:pPr>
        <w:spacing w:line="276" w:lineRule="auto"/>
        <w:jc w:val="both"/>
        <w:rPr>
          <w:sz w:val="22"/>
          <w:szCs w:val="22"/>
        </w:rPr>
      </w:pPr>
    </w:p>
    <w:p w:rsidR="00D3075D" w:rsidRDefault="00D3075D" w:rsidP="00D3075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324CA">
        <w:rPr>
          <w:b/>
          <w:sz w:val="22"/>
          <w:szCs w:val="22"/>
        </w:rPr>
        <w:t>§ 3</w:t>
      </w:r>
    </w:p>
    <w:p w:rsidR="00D3075D" w:rsidRDefault="00D3075D" w:rsidP="00D3075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D3075D" w:rsidRPr="0038670A" w:rsidRDefault="00D3075D" w:rsidP="0038670A">
      <w:pPr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 xml:space="preserve">Umowę zawiera się na czas określony </w:t>
      </w:r>
      <w:r w:rsidRPr="00930D26">
        <w:rPr>
          <w:b/>
          <w:bCs/>
          <w:sz w:val="22"/>
          <w:szCs w:val="22"/>
        </w:rPr>
        <w:t xml:space="preserve">od dnia </w:t>
      </w:r>
      <w:r>
        <w:rPr>
          <w:b/>
          <w:bCs/>
          <w:sz w:val="22"/>
          <w:szCs w:val="22"/>
        </w:rPr>
        <w:t xml:space="preserve">zawarcia umowy, nie wcześniej niż od dnia </w:t>
      </w:r>
      <w:r>
        <w:rPr>
          <w:b/>
          <w:bCs/>
          <w:sz w:val="22"/>
          <w:szCs w:val="22"/>
        </w:rPr>
        <w:br/>
        <w:t xml:space="preserve">1 </w:t>
      </w:r>
      <w:r w:rsidR="0038670A">
        <w:rPr>
          <w:b/>
          <w:bCs/>
          <w:sz w:val="22"/>
          <w:szCs w:val="22"/>
        </w:rPr>
        <w:t>lutego 2024</w:t>
      </w:r>
      <w:r>
        <w:rPr>
          <w:b/>
          <w:bCs/>
          <w:sz w:val="22"/>
          <w:szCs w:val="22"/>
        </w:rPr>
        <w:t xml:space="preserve"> r. do dnia 31</w:t>
      </w:r>
      <w:r w:rsidRPr="00930D26">
        <w:rPr>
          <w:b/>
          <w:bCs/>
          <w:sz w:val="22"/>
          <w:szCs w:val="22"/>
        </w:rPr>
        <w:t xml:space="preserve"> </w:t>
      </w:r>
      <w:r w:rsidR="0038670A">
        <w:rPr>
          <w:b/>
          <w:bCs/>
          <w:sz w:val="22"/>
          <w:szCs w:val="22"/>
        </w:rPr>
        <w:t>grudnia 2024</w:t>
      </w:r>
      <w:r w:rsidRPr="00930D26">
        <w:rPr>
          <w:b/>
          <w:bCs/>
          <w:sz w:val="22"/>
          <w:szCs w:val="22"/>
        </w:rPr>
        <w:t xml:space="preserve"> r.</w:t>
      </w:r>
      <w:r w:rsidR="0038670A">
        <w:rPr>
          <w:sz w:val="22"/>
          <w:szCs w:val="22"/>
        </w:rPr>
        <w:t xml:space="preserve"> </w:t>
      </w:r>
      <w:r w:rsidRPr="0038670A">
        <w:rPr>
          <w:sz w:val="22"/>
          <w:szCs w:val="22"/>
        </w:rPr>
        <w:t xml:space="preserve">W przypadku przerwy w funkcjonowaniu kuchni Sekcji Żywnościowej Szkoły Policji w Pile bądź wstrzymania prowadzenia kursów przez Szkołę </w:t>
      </w:r>
      <w:r w:rsidRPr="0038670A">
        <w:rPr>
          <w:sz w:val="22"/>
          <w:szCs w:val="22"/>
        </w:rPr>
        <w:lastRenderedPageBreak/>
        <w:t xml:space="preserve">Policji w Pile, w związku z epidemią koronawirusa SARS-Cov-2, </w:t>
      </w:r>
      <w:r w:rsidRPr="0038670A">
        <w:rPr>
          <w:b/>
          <w:bCs/>
          <w:sz w:val="22"/>
          <w:szCs w:val="22"/>
        </w:rPr>
        <w:t>Zamawiający</w:t>
      </w:r>
      <w:r w:rsidRPr="0038670A">
        <w:rPr>
          <w:sz w:val="22"/>
          <w:szCs w:val="22"/>
        </w:rPr>
        <w:t xml:space="preserve"> zastrzega sobie prawo żądania zmiany umowy poprzez wydłużenie terminu jej obowi</w:t>
      </w:r>
      <w:r w:rsidR="0038670A">
        <w:rPr>
          <w:sz w:val="22"/>
          <w:szCs w:val="22"/>
        </w:rPr>
        <w:t xml:space="preserve">ązywania o czas, w którym umowa nie była realizowana </w:t>
      </w:r>
      <w:r w:rsidRPr="0038670A">
        <w:rPr>
          <w:sz w:val="22"/>
          <w:szCs w:val="22"/>
        </w:rPr>
        <w:t xml:space="preserve">z zachowaniem warunków i cen określonych w </w:t>
      </w:r>
      <w:r w:rsidRPr="0038670A">
        <w:rPr>
          <w:i/>
          <w:iCs/>
          <w:sz w:val="22"/>
          <w:szCs w:val="22"/>
        </w:rPr>
        <w:t>Formularzu ofertowym</w:t>
      </w:r>
      <w:r w:rsidRPr="0038670A">
        <w:rPr>
          <w:sz w:val="22"/>
          <w:szCs w:val="22"/>
        </w:rPr>
        <w:t>, stanowiącym załącznik nr 1 do umowy. W tym zakresie zastosowanie znajduje § 6.</w:t>
      </w:r>
      <w:r w:rsidRPr="0038670A">
        <w:rPr>
          <w:b/>
          <w:bCs/>
          <w:sz w:val="22"/>
          <w:szCs w:val="22"/>
        </w:rPr>
        <w:t> </w:t>
      </w:r>
    </w:p>
    <w:p w:rsidR="00D3075D" w:rsidRPr="003324CA" w:rsidRDefault="00D3075D" w:rsidP="00D3075D">
      <w:pPr>
        <w:numPr>
          <w:ilvl w:val="3"/>
          <w:numId w:val="6"/>
        </w:numPr>
        <w:tabs>
          <w:tab w:val="clear" w:pos="2880"/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24CA">
        <w:rPr>
          <w:sz w:val="22"/>
          <w:szCs w:val="22"/>
        </w:rPr>
        <w:t>Miesięczny koszt zabezpieczania przed szkodnikami wynosi:</w:t>
      </w:r>
    </w:p>
    <w:p w:rsidR="00D3075D" w:rsidRPr="003324CA" w:rsidRDefault="00D3075D" w:rsidP="00D3075D">
      <w:pPr>
        <w:tabs>
          <w:tab w:val="left" w:pos="0"/>
          <w:tab w:val="num" w:pos="360"/>
        </w:tabs>
        <w:autoSpaceDE w:val="0"/>
        <w:autoSpaceDN w:val="0"/>
        <w:adjustRightInd w:val="0"/>
        <w:spacing w:line="276" w:lineRule="auto"/>
        <w:ind w:left="708" w:hanging="540"/>
        <w:jc w:val="both"/>
        <w:rPr>
          <w:sz w:val="22"/>
          <w:szCs w:val="22"/>
        </w:rPr>
      </w:pPr>
      <w:r w:rsidRPr="003324CA">
        <w:rPr>
          <w:sz w:val="22"/>
          <w:szCs w:val="22"/>
        </w:rPr>
        <w:tab/>
      </w:r>
      <w:r w:rsidRPr="003324CA">
        <w:rPr>
          <w:sz w:val="22"/>
          <w:szCs w:val="22"/>
        </w:rPr>
        <w:tab/>
        <w:t xml:space="preserve">1) netto: </w:t>
      </w:r>
      <w:r>
        <w:rPr>
          <w:sz w:val="22"/>
          <w:szCs w:val="22"/>
        </w:rPr>
        <w:t>…………..</w:t>
      </w:r>
      <w:r w:rsidRPr="003324CA">
        <w:rPr>
          <w:sz w:val="22"/>
          <w:szCs w:val="22"/>
        </w:rPr>
        <w:t xml:space="preserve"> zł,</w:t>
      </w:r>
    </w:p>
    <w:p w:rsidR="00D3075D" w:rsidRPr="003324CA" w:rsidRDefault="00D3075D" w:rsidP="00D3075D">
      <w:pPr>
        <w:tabs>
          <w:tab w:val="left" w:pos="0"/>
          <w:tab w:val="num" w:pos="360"/>
        </w:tabs>
        <w:autoSpaceDE w:val="0"/>
        <w:autoSpaceDN w:val="0"/>
        <w:adjustRightInd w:val="0"/>
        <w:spacing w:line="276" w:lineRule="auto"/>
        <w:ind w:left="708" w:hanging="540"/>
        <w:jc w:val="both"/>
        <w:rPr>
          <w:sz w:val="22"/>
          <w:szCs w:val="22"/>
        </w:rPr>
      </w:pPr>
      <w:r w:rsidRPr="003324CA">
        <w:rPr>
          <w:sz w:val="22"/>
          <w:szCs w:val="22"/>
        </w:rPr>
        <w:tab/>
      </w:r>
      <w:r w:rsidRPr="003324CA">
        <w:rPr>
          <w:sz w:val="22"/>
          <w:szCs w:val="22"/>
        </w:rPr>
        <w:tab/>
        <w:t xml:space="preserve">2) brutto: </w:t>
      </w:r>
      <w:r>
        <w:rPr>
          <w:sz w:val="22"/>
          <w:szCs w:val="22"/>
        </w:rPr>
        <w:t>………….</w:t>
      </w:r>
      <w:r w:rsidRPr="003324CA">
        <w:rPr>
          <w:sz w:val="22"/>
          <w:szCs w:val="22"/>
        </w:rPr>
        <w:t xml:space="preserve"> zł.</w:t>
      </w:r>
    </w:p>
    <w:p w:rsidR="00D3075D" w:rsidRPr="003324CA" w:rsidRDefault="00EC154B" w:rsidP="00D3075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3</w:t>
      </w:r>
      <w:r w:rsidR="00D3075D">
        <w:rPr>
          <w:sz w:val="22"/>
          <w:szCs w:val="22"/>
        </w:rPr>
        <w:t xml:space="preserve">. </w:t>
      </w:r>
      <w:r w:rsidR="00D3075D" w:rsidRPr="003324CA">
        <w:rPr>
          <w:sz w:val="22"/>
          <w:szCs w:val="22"/>
        </w:rPr>
        <w:t xml:space="preserve"> Całkowita wartość wykonania przedmiotu umowy ustalona została na podstawie złożonej oferty (załącznik nr 1).</w:t>
      </w:r>
    </w:p>
    <w:p w:rsidR="00D3075D" w:rsidRPr="003324CA" w:rsidRDefault="00D3075D" w:rsidP="00D3075D">
      <w:pPr>
        <w:autoSpaceDE w:val="0"/>
        <w:autoSpaceDN w:val="0"/>
        <w:adjustRightInd w:val="0"/>
        <w:spacing w:line="276" w:lineRule="auto"/>
        <w:ind w:left="709"/>
        <w:jc w:val="both"/>
        <w:rPr>
          <w:b/>
          <w:sz w:val="22"/>
          <w:szCs w:val="22"/>
        </w:rPr>
      </w:pPr>
      <w:r w:rsidRPr="003324CA">
        <w:rPr>
          <w:b/>
          <w:sz w:val="22"/>
          <w:szCs w:val="22"/>
        </w:rPr>
        <w:t xml:space="preserve"> 1) netto: </w:t>
      </w:r>
      <w:r>
        <w:rPr>
          <w:b/>
          <w:sz w:val="22"/>
          <w:szCs w:val="22"/>
        </w:rPr>
        <w:t>………….</w:t>
      </w:r>
      <w:r w:rsidRPr="003324CA">
        <w:rPr>
          <w:b/>
          <w:sz w:val="22"/>
          <w:szCs w:val="22"/>
        </w:rPr>
        <w:t xml:space="preserve"> zł,</w:t>
      </w:r>
    </w:p>
    <w:p w:rsidR="00D3075D" w:rsidRPr="003324CA" w:rsidRDefault="00D3075D" w:rsidP="00D3075D">
      <w:pPr>
        <w:autoSpaceDE w:val="0"/>
        <w:autoSpaceDN w:val="0"/>
        <w:adjustRightInd w:val="0"/>
        <w:spacing w:line="276" w:lineRule="auto"/>
        <w:ind w:left="709"/>
        <w:jc w:val="both"/>
        <w:rPr>
          <w:b/>
          <w:i/>
          <w:sz w:val="22"/>
          <w:szCs w:val="22"/>
        </w:rPr>
      </w:pPr>
      <w:r w:rsidRPr="003324CA">
        <w:rPr>
          <w:b/>
          <w:sz w:val="22"/>
          <w:szCs w:val="22"/>
        </w:rPr>
        <w:t xml:space="preserve"> 2) brutto: </w:t>
      </w:r>
      <w:r>
        <w:rPr>
          <w:b/>
          <w:sz w:val="22"/>
          <w:szCs w:val="22"/>
        </w:rPr>
        <w:t>………...</w:t>
      </w:r>
      <w:r w:rsidRPr="003324CA">
        <w:rPr>
          <w:b/>
          <w:sz w:val="22"/>
          <w:szCs w:val="22"/>
        </w:rPr>
        <w:t xml:space="preserve"> zł. </w:t>
      </w:r>
    </w:p>
    <w:p w:rsidR="00D3075D" w:rsidRDefault="00EC154B" w:rsidP="00D3075D">
      <w:pPr>
        <w:tabs>
          <w:tab w:val="num" w:pos="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3075D">
        <w:rPr>
          <w:sz w:val="22"/>
          <w:szCs w:val="22"/>
        </w:rPr>
        <w:t xml:space="preserve">. </w:t>
      </w:r>
      <w:r w:rsidR="00D3075D" w:rsidRPr="003324CA">
        <w:rPr>
          <w:sz w:val="22"/>
          <w:szCs w:val="22"/>
        </w:rPr>
        <w:t xml:space="preserve">Wynagrodzenie obejmuje również wezwania dodatkowe, o których mowa w § 2 </w:t>
      </w:r>
      <w:proofErr w:type="spellStart"/>
      <w:r w:rsidR="00D3075D" w:rsidRPr="003324CA">
        <w:rPr>
          <w:sz w:val="22"/>
          <w:szCs w:val="22"/>
        </w:rPr>
        <w:t>pkt</w:t>
      </w:r>
      <w:proofErr w:type="spellEnd"/>
      <w:r w:rsidR="00D3075D" w:rsidRPr="003324CA">
        <w:rPr>
          <w:sz w:val="22"/>
          <w:szCs w:val="22"/>
        </w:rPr>
        <w:t xml:space="preserve"> 2 jak i materiały niezbędne do realizacji zamówienia.</w:t>
      </w:r>
    </w:p>
    <w:p w:rsidR="00D3075D" w:rsidRPr="00930D26" w:rsidRDefault="00EC154B" w:rsidP="00D3075D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D3075D">
        <w:rPr>
          <w:sz w:val="22"/>
          <w:szCs w:val="22"/>
        </w:rPr>
        <w:t xml:space="preserve">. </w:t>
      </w:r>
      <w:r w:rsidR="00D3075D" w:rsidRPr="006B2A16">
        <w:rPr>
          <w:b/>
          <w:sz w:val="22"/>
          <w:szCs w:val="22"/>
        </w:rPr>
        <w:t>Zamawiający</w:t>
      </w:r>
      <w:r w:rsidR="00D3075D" w:rsidRPr="006B2A16">
        <w:rPr>
          <w:sz w:val="22"/>
          <w:szCs w:val="22"/>
        </w:rPr>
        <w:t xml:space="preserve"> zastrzega możliwość niezrealizowania przedmiotu zamówienia o wartości do 50 % wynagrodzenia brutto</w:t>
      </w:r>
      <w:r w:rsidR="00D3075D">
        <w:rPr>
          <w:sz w:val="22"/>
          <w:szCs w:val="22"/>
        </w:rPr>
        <w:t xml:space="preserve">. </w:t>
      </w:r>
      <w:r w:rsidR="00D3075D" w:rsidRPr="006B2A16">
        <w:rPr>
          <w:sz w:val="22"/>
          <w:szCs w:val="22"/>
        </w:rPr>
        <w:t xml:space="preserve">Z tytułu niezrealizowania części zamówienia </w:t>
      </w:r>
      <w:r w:rsidR="00D3075D" w:rsidRPr="006B2A16">
        <w:rPr>
          <w:b/>
          <w:sz w:val="22"/>
          <w:szCs w:val="22"/>
        </w:rPr>
        <w:t>Wykonawcy</w:t>
      </w:r>
      <w:r w:rsidR="00D3075D" w:rsidRPr="006B2A16">
        <w:rPr>
          <w:sz w:val="22"/>
          <w:szCs w:val="22"/>
        </w:rPr>
        <w:t xml:space="preserve"> nie przysługują żadne roszczenia finansowe oraz prawne.</w:t>
      </w:r>
    </w:p>
    <w:p w:rsidR="00D3075D" w:rsidRPr="003324CA" w:rsidRDefault="00D3075D" w:rsidP="00D3075D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D3075D" w:rsidRPr="003324CA" w:rsidRDefault="00D3075D" w:rsidP="00D3075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324CA">
        <w:rPr>
          <w:b/>
          <w:sz w:val="22"/>
          <w:szCs w:val="22"/>
        </w:rPr>
        <w:t>§ 4</w:t>
      </w:r>
    </w:p>
    <w:p w:rsidR="00D3075D" w:rsidRPr="001E44A4" w:rsidRDefault="00D3075D" w:rsidP="00D3075D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Zapłaty za wykonanie przedmiotu umowy </w:t>
      </w:r>
      <w:r>
        <w:rPr>
          <w:b/>
          <w:i/>
          <w:sz w:val="22"/>
          <w:szCs w:val="22"/>
        </w:rPr>
        <w:t>Zamawiający</w:t>
      </w:r>
      <w:r w:rsidRPr="001E44A4">
        <w:rPr>
          <w:sz w:val="22"/>
          <w:szCs w:val="22"/>
        </w:rPr>
        <w:t xml:space="preserve"> dokonywać będzie na podstawie faktur wystawianych co miesiąc przez </w:t>
      </w:r>
      <w:r>
        <w:rPr>
          <w:b/>
          <w:i/>
          <w:sz w:val="22"/>
          <w:szCs w:val="22"/>
        </w:rPr>
        <w:t>Wykonawcę.</w:t>
      </w:r>
      <w:r w:rsidRPr="001E44A4">
        <w:rPr>
          <w:b/>
          <w:sz w:val="22"/>
          <w:szCs w:val="22"/>
        </w:rPr>
        <w:t xml:space="preserve"> </w:t>
      </w:r>
    </w:p>
    <w:p w:rsidR="00D3075D" w:rsidRPr="001E44A4" w:rsidRDefault="00D3075D" w:rsidP="00D3075D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Termin płatności faktury będzie wynosił do</w:t>
      </w:r>
      <w:r w:rsidRPr="001E44A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30</w:t>
      </w:r>
      <w:r w:rsidRPr="001E44A4">
        <w:rPr>
          <w:b/>
          <w:sz w:val="22"/>
          <w:szCs w:val="22"/>
        </w:rPr>
        <w:t xml:space="preserve"> dni od dnia wystawienia</w:t>
      </w:r>
      <w:r w:rsidRPr="001E44A4">
        <w:rPr>
          <w:sz w:val="22"/>
          <w:szCs w:val="22"/>
        </w:rPr>
        <w:t>.</w:t>
      </w:r>
      <w:r w:rsidRPr="001E44A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Wykonawca</w:t>
      </w:r>
      <w:r w:rsidRPr="001E44A4">
        <w:rPr>
          <w:i/>
          <w:sz w:val="22"/>
          <w:szCs w:val="22"/>
        </w:rPr>
        <w:t xml:space="preserve"> </w:t>
      </w:r>
      <w:r w:rsidRPr="001E44A4">
        <w:rPr>
          <w:sz w:val="22"/>
          <w:szCs w:val="22"/>
        </w:rPr>
        <w:t>zobowiązuje się dostarczyć</w:t>
      </w:r>
      <w:r w:rsidRPr="001E44A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Zamawiającemu</w:t>
      </w:r>
      <w:r w:rsidRPr="001E44A4">
        <w:rPr>
          <w:sz w:val="22"/>
          <w:szCs w:val="22"/>
        </w:rPr>
        <w:t xml:space="preserve"> fakturę najpóźniej w terminie</w:t>
      </w:r>
      <w:r w:rsidRPr="001E44A4">
        <w:rPr>
          <w:b/>
          <w:sz w:val="22"/>
          <w:szCs w:val="22"/>
        </w:rPr>
        <w:t xml:space="preserve"> 7 dni</w:t>
      </w:r>
      <w:r w:rsidRPr="001E44A4">
        <w:rPr>
          <w:sz w:val="22"/>
          <w:szCs w:val="22"/>
        </w:rPr>
        <w:t xml:space="preserve"> od daty jej wystawienia wskazując na fakturze jako</w:t>
      </w:r>
      <w:r w:rsidRPr="001E44A4">
        <w:rPr>
          <w:color w:val="000000"/>
          <w:sz w:val="22"/>
          <w:szCs w:val="22"/>
        </w:rPr>
        <w:t xml:space="preserve"> płatnika Szkołę Policji w Pile, 64-920 Piła, Plac Staszica 7, NIP 764-102-30-91.</w:t>
      </w:r>
    </w:p>
    <w:p w:rsidR="00D3075D" w:rsidRPr="003324CA" w:rsidRDefault="00D3075D" w:rsidP="00D3075D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24CA">
        <w:rPr>
          <w:sz w:val="22"/>
          <w:szCs w:val="22"/>
        </w:rPr>
        <w:t xml:space="preserve">Za nieterminową zapłatę </w:t>
      </w:r>
      <w:r>
        <w:rPr>
          <w:b/>
          <w:i/>
          <w:sz w:val="22"/>
          <w:szCs w:val="22"/>
        </w:rPr>
        <w:t>Wykonawca</w:t>
      </w:r>
      <w:r w:rsidRPr="003324CA">
        <w:rPr>
          <w:sz w:val="22"/>
          <w:szCs w:val="22"/>
        </w:rPr>
        <w:t xml:space="preserve"> obciąży </w:t>
      </w:r>
      <w:r>
        <w:rPr>
          <w:b/>
          <w:i/>
          <w:sz w:val="22"/>
          <w:szCs w:val="22"/>
        </w:rPr>
        <w:t>Zamawiającego</w:t>
      </w:r>
      <w:r w:rsidRPr="003324CA">
        <w:rPr>
          <w:sz w:val="22"/>
          <w:szCs w:val="22"/>
        </w:rPr>
        <w:t xml:space="preserve"> odsetkami w wysokości ustawowej.</w:t>
      </w:r>
    </w:p>
    <w:p w:rsidR="00D3075D" w:rsidRDefault="00D3075D" w:rsidP="00D3075D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24CA">
        <w:rPr>
          <w:sz w:val="22"/>
          <w:szCs w:val="22"/>
        </w:rPr>
        <w:t xml:space="preserve">Za termin zapłaty przyjmuje się dzień, w którym </w:t>
      </w:r>
      <w:r>
        <w:rPr>
          <w:b/>
          <w:i/>
          <w:sz w:val="22"/>
          <w:szCs w:val="22"/>
        </w:rPr>
        <w:t>Zamawiający</w:t>
      </w:r>
      <w:r w:rsidRPr="003324CA">
        <w:rPr>
          <w:sz w:val="22"/>
          <w:szCs w:val="22"/>
        </w:rPr>
        <w:t xml:space="preserve"> polecił swojemu bankowi przelać na konto </w:t>
      </w:r>
      <w:r>
        <w:rPr>
          <w:b/>
          <w:i/>
          <w:sz w:val="22"/>
          <w:szCs w:val="22"/>
        </w:rPr>
        <w:t>Wykonawcy</w:t>
      </w:r>
      <w:r w:rsidRPr="003324CA">
        <w:rPr>
          <w:sz w:val="22"/>
          <w:szCs w:val="22"/>
        </w:rPr>
        <w:t xml:space="preserve"> należną mu kwotę (data przyjęcia przez bank polecenia przelewu).</w:t>
      </w:r>
    </w:p>
    <w:p w:rsidR="00D3075D" w:rsidRDefault="00D3075D" w:rsidP="00D3075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3075D" w:rsidRPr="00845953" w:rsidRDefault="00D3075D" w:rsidP="00D3075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3075D" w:rsidRPr="003324CA" w:rsidRDefault="00D3075D" w:rsidP="00D3075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324CA">
        <w:rPr>
          <w:b/>
          <w:sz w:val="22"/>
          <w:szCs w:val="22"/>
        </w:rPr>
        <w:t>§ 5</w:t>
      </w:r>
    </w:p>
    <w:p w:rsidR="00D3075D" w:rsidRPr="003324CA" w:rsidRDefault="00D3075D" w:rsidP="00D3075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24CA">
        <w:rPr>
          <w:sz w:val="22"/>
          <w:szCs w:val="22"/>
        </w:rPr>
        <w:t>Strony zgodnie postanawiają, że obowiązującą ją formą odszkodowania będą kary umowne.</w:t>
      </w:r>
    </w:p>
    <w:p w:rsidR="00D3075D" w:rsidRPr="003324CA" w:rsidRDefault="00D3075D" w:rsidP="00D3075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24CA">
        <w:rPr>
          <w:sz w:val="22"/>
          <w:szCs w:val="22"/>
        </w:rPr>
        <w:t xml:space="preserve">Strony określają niniejsze kary umowne: </w:t>
      </w:r>
    </w:p>
    <w:p w:rsidR="00D3075D" w:rsidRPr="003324CA" w:rsidRDefault="00D3075D" w:rsidP="00D3075D">
      <w:pPr>
        <w:numPr>
          <w:ilvl w:val="2"/>
          <w:numId w:val="5"/>
        </w:numPr>
        <w:tabs>
          <w:tab w:val="clear" w:pos="258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3324CA">
        <w:rPr>
          <w:sz w:val="22"/>
          <w:szCs w:val="22"/>
        </w:rPr>
        <w:t xml:space="preserve">w przypadku odstąpienia od umowy </w:t>
      </w:r>
      <w:r w:rsidRPr="00C745E2">
        <w:rPr>
          <w:sz w:val="22"/>
          <w:szCs w:val="22"/>
        </w:rPr>
        <w:t>przez</w:t>
      </w:r>
      <w:r w:rsidRPr="003324C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Zamawiającego</w:t>
      </w:r>
      <w:r w:rsidRPr="003324CA">
        <w:rPr>
          <w:sz w:val="22"/>
          <w:szCs w:val="22"/>
        </w:rPr>
        <w:t xml:space="preserve"> z przyczyn leżących po stronie </w:t>
      </w:r>
      <w:r>
        <w:rPr>
          <w:b/>
          <w:i/>
          <w:sz w:val="22"/>
          <w:szCs w:val="22"/>
        </w:rPr>
        <w:t>Wykonawcy</w:t>
      </w:r>
      <w:r w:rsidRPr="003324CA">
        <w:rPr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Wykonawca</w:t>
      </w:r>
      <w:r w:rsidRPr="003324CA">
        <w:rPr>
          <w:sz w:val="22"/>
          <w:szCs w:val="22"/>
        </w:rPr>
        <w:t xml:space="preserve"> zobowiązany jest do zapłaty na rzecz </w:t>
      </w:r>
      <w:r>
        <w:rPr>
          <w:b/>
          <w:i/>
          <w:sz w:val="22"/>
          <w:szCs w:val="22"/>
        </w:rPr>
        <w:t>Zamawiającego</w:t>
      </w:r>
      <w:r w:rsidRPr="003324CA">
        <w:rPr>
          <w:b/>
          <w:i/>
          <w:sz w:val="22"/>
          <w:szCs w:val="22"/>
        </w:rPr>
        <w:t xml:space="preserve"> </w:t>
      </w:r>
      <w:r w:rsidRPr="003324CA">
        <w:rPr>
          <w:sz w:val="22"/>
          <w:szCs w:val="22"/>
        </w:rPr>
        <w:t>kary umownej w wysokości 10% wynagrodzenia brutto, o którym mowa w § 3 ust. 3 umowy;</w:t>
      </w:r>
    </w:p>
    <w:p w:rsidR="00D3075D" w:rsidRPr="00C745E2" w:rsidRDefault="00D3075D" w:rsidP="00D3075D">
      <w:pPr>
        <w:numPr>
          <w:ilvl w:val="2"/>
          <w:numId w:val="5"/>
        </w:numPr>
        <w:tabs>
          <w:tab w:val="clear" w:pos="258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3324CA">
        <w:rPr>
          <w:sz w:val="22"/>
          <w:szCs w:val="22"/>
        </w:rPr>
        <w:t>za opóźnienie w realizacji wezwania, o którym mowa w §</w:t>
      </w:r>
      <w:r w:rsidR="0038670A">
        <w:rPr>
          <w:sz w:val="22"/>
          <w:szCs w:val="22"/>
        </w:rPr>
        <w:t xml:space="preserve"> </w:t>
      </w:r>
      <w:r w:rsidRPr="003324CA">
        <w:rPr>
          <w:sz w:val="22"/>
          <w:szCs w:val="22"/>
        </w:rPr>
        <w:t xml:space="preserve">2 </w:t>
      </w:r>
      <w:r w:rsidR="0038670A">
        <w:rPr>
          <w:sz w:val="22"/>
          <w:szCs w:val="22"/>
        </w:rPr>
        <w:t xml:space="preserve">ust </w:t>
      </w:r>
      <w:r w:rsidRPr="003324CA">
        <w:rPr>
          <w:sz w:val="22"/>
          <w:szCs w:val="22"/>
        </w:rPr>
        <w:t xml:space="preserve"> 2 </w:t>
      </w:r>
      <w:r>
        <w:rPr>
          <w:b/>
          <w:i/>
          <w:sz w:val="22"/>
          <w:szCs w:val="22"/>
        </w:rPr>
        <w:t>Wykonawca</w:t>
      </w:r>
      <w:r w:rsidRPr="003324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zobowiązany jest do zapłaty na rzecz </w:t>
      </w:r>
      <w:r w:rsidRPr="00C745E2">
        <w:rPr>
          <w:b/>
          <w:i/>
          <w:sz w:val="22"/>
          <w:szCs w:val="22"/>
        </w:rPr>
        <w:t xml:space="preserve">Zamawiającego </w:t>
      </w:r>
      <w:r>
        <w:rPr>
          <w:sz w:val="22"/>
          <w:szCs w:val="22"/>
        </w:rPr>
        <w:t xml:space="preserve">kary umownej w </w:t>
      </w:r>
      <w:r w:rsidRPr="00C745E2">
        <w:rPr>
          <w:sz w:val="22"/>
          <w:szCs w:val="22"/>
        </w:rPr>
        <w:t>wysokości 0,3% wynagrodzenia umownego brutto, o którym mowa w §</w:t>
      </w:r>
      <w:r w:rsidR="0038670A">
        <w:rPr>
          <w:sz w:val="22"/>
          <w:szCs w:val="22"/>
        </w:rPr>
        <w:t xml:space="preserve"> </w:t>
      </w:r>
      <w:r w:rsidRPr="00C745E2">
        <w:rPr>
          <w:sz w:val="22"/>
          <w:szCs w:val="22"/>
        </w:rPr>
        <w:t xml:space="preserve">3 </w:t>
      </w:r>
      <w:r w:rsidR="0038670A">
        <w:rPr>
          <w:sz w:val="22"/>
          <w:szCs w:val="22"/>
        </w:rPr>
        <w:t>ust</w:t>
      </w:r>
      <w:r w:rsidRPr="00C745E2">
        <w:rPr>
          <w:sz w:val="22"/>
          <w:szCs w:val="22"/>
        </w:rPr>
        <w:t xml:space="preserve"> 3 umowy za każdą rozpoczętą godzinę opóźnienia</w:t>
      </w:r>
    </w:p>
    <w:p w:rsidR="00D3075D" w:rsidRDefault="00D3075D" w:rsidP="00D3075D">
      <w:pPr>
        <w:numPr>
          <w:ilvl w:val="2"/>
          <w:numId w:val="5"/>
        </w:numPr>
        <w:tabs>
          <w:tab w:val="clear" w:pos="258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3324CA">
        <w:rPr>
          <w:sz w:val="22"/>
          <w:szCs w:val="22"/>
        </w:rPr>
        <w:t xml:space="preserve">w przypadku zaniechania realizacji umowy przez </w:t>
      </w:r>
      <w:r>
        <w:rPr>
          <w:b/>
          <w:i/>
          <w:sz w:val="22"/>
          <w:szCs w:val="22"/>
        </w:rPr>
        <w:t>Wykonawcę</w:t>
      </w:r>
      <w:r w:rsidRPr="003324CA">
        <w:rPr>
          <w:b/>
          <w:i/>
          <w:sz w:val="22"/>
          <w:szCs w:val="22"/>
        </w:rPr>
        <w:t>,</w:t>
      </w:r>
      <w:r w:rsidRPr="003324CA"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Wykonawca</w:t>
      </w:r>
      <w:r w:rsidRPr="003324CA">
        <w:rPr>
          <w:sz w:val="22"/>
          <w:szCs w:val="22"/>
        </w:rPr>
        <w:t xml:space="preserve"> zapłaci </w:t>
      </w:r>
      <w:r>
        <w:rPr>
          <w:b/>
          <w:i/>
          <w:sz w:val="22"/>
          <w:szCs w:val="22"/>
        </w:rPr>
        <w:t>Zamawiającemu</w:t>
      </w:r>
      <w:r w:rsidRPr="003324CA">
        <w:rPr>
          <w:sz w:val="22"/>
          <w:szCs w:val="22"/>
        </w:rPr>
        <w:t xml:space="preserve"> karę umowną w wysokości 10% wynagrodzenia brutto, o którym mowa </w:t>
      </w:r>
      <w:r w:rsidR="00EC154B">
        <w:rPr>
          <w:sz w:val="22"/>
          <w:szCs w:val="22"/>
        </w:rPr>
        <w:t xml:space="preserve">     </w:t>
      </w:r>
      <w:r w:rsidRPr="003324CA">
        <w:rPr>
          <w:sz w:val="22"/>
          <w:szCs w:val="22"/>
        </w:rPr>
        <w:t>w §</w:t>
      </w:r>
      <w:r w:rsidR="0038670A">
        <w:rPr>
          <w:sz w:val="22"/>
          <w:szCs w:val="22"/>
        </w:rPr>
        <w:t xml:space="preserve"> </w:t>
      </w:r>
      <w:r w:rsidRPr="003324CA">
        <w:rPr>
          <w:sz w:val="22"/>
          <w:szCs w:val="22"/>
        </w:rPr>
        <w:t>3 ust</w:t>
      </w:r>
      <w:r>
        <w:rPr>
          <w:sz w:val="22"/>
          <w:szCs w:val="22"/>
        </w:rPr>
        <w:t>.</w:t>
      </w:r>
      <w:r w:rsidRPr="003324CA">
        <w:rPr>
          <w:sz w:val="22"/>
          <w:szCs w:val="22"/>
        </w:rPr>
        <w:t xml:space="preserve"> 3 umowy.</w:t>
      </w:r>
    </w:p>
    <w:p w:rsidR="00D3075D" w:rsidRPr="00C745E2" w:rsidRDefault="00D3075D" w:rsidP="00D3075D">
      <w:pPr>
        <w:numPr>
          <w:ilvl w:val="2"/>
          <w:numId w:val="5"/>
        </w:numPr>
        <w:tabs>
          <w:tab w:val="clear" w:pos="258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3324CA">
        <w:rPr>
          <w:sz w:val="22"/>
          <w:szCs w:val="22"/>
        </w:rPr>
        <w:t xml:space="preserve">w przypadku odstąpienia od umowy </w:t>
      </w:r>
      <w:r w:rsidRPr="00C745E2">
        <w:rPr>
          <w:sz w:val="22"/>
          <w:szCs w:val="22"/>
        </w:rPr>
        <w:t>przez</w:t>
      </w:r>
      <w:r w:rsidRPr="003324C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Wykonawcę</w:t>
      </w:r>
      <w:r w:rsidRPr="003324CA">
        <w:rPr>
          <w:sz w:val="22"/>
          <w:szCs w:val="22"/>
        </w:rPr>
        <w:t xml:space="preserve"> z przyczyn leżących po stronie </w:t>
      </w:r>
      <w:r>
        <w:rPr>
          <w:b/>
          <w:i/>
          <w:sz w:val="22"/>
          <w:szCs w:val="22"/>
        </w:rPr>
        <w:t>Zamawiającego Zamawiający</w:t>
      </w:r>
      <w:r w:rsidRPr="003324CA">
        <w:rPr>
          <w:sz w:val="22"/>
          <w:szCs w:val="22"/>
        </w:rPr>
        <w:t xml:space="preserve"> zobowiązany jest do zapłaty na rzecz </w:t>
      </w:r>
      <w:r>
        <w:rPr>
          <w:b/>
          <w:i/>
          <w:sz w:val="22"/>
          <w:szCs w:val="22"/>
        </w:rPr>
        <w:t>Wykonawcy</w:t>
      </w:r>
      <w:r w:rsidRPr="003324CA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karę umowną </w:t>
      </w:r>
      <w:r w:rsidRPr="003324CA">
        <w:rPr>
          <w:sz w:val="22"/>
          <w:szCs w:val="22"/>
        </w:rPr>
        <w:t>w wysokości 10% wynagrodzenia brutto, o którym mowa w § 3 ust. 3 umowy;</w:t>
      </w:r>
    </w:p>
    <w:p w:rsidR="00D3075D" w:rsidRPr="003324CA" w:rsidRDefault="00D3075D" w:rsidP="00D3075D">
      <w:pPr>
        <w:numPr>
          <w:ilvl w:val="1"/>
          <w:numId w:val="5"/>
        </w:numPr>
        <w:tabs>
          <w:tab w:val="clear" w:pos="18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24CA">
        <w:rPr>
          <w:sz w:val="22"/>
          <w:szCs w:val="22"/>
        </w:rPr>
        <w:t xml:space="preserve">O naliczeniu kar umownych </w:t>
      </w:r>
      <w:r>
        <w:rPr>
          <w:b/>
          <w:i/>
          <w:sz w:val="22"/>
          <w:szCs w:val="22"/>
        </w:rPr>
        <w:t>Zamawiający</w:t>
      </w:r>
      <w:r w:rsidRPr="003324CA">
        <w:rPr>
          <w:sz w:val="22"/>
          <w:szCs w:val="22"/>
        </w:rPr>
        <w:t xml:space="preserve"> informuje pisemnie </w:t>
      </w:r>
      <w:r>
        <w:rPr>
          <w:b/>
          <w:i/>
          <w:sz w:val="22"/>
          <w:szCs w:val="22"/>
        </w:rPr>
        <w:t>Wykonawcę</w:t>
      </w:r>
      <w:r w:rsidRPr="003324CA">
        <w:rPr>
          <w:sz w:val="22"/>
          <w:szCs w:val="22"/>
        </w:rPr>
        <w:t>, określając  jednocześnie termin uiszczenia kar oraz podając formę uregulowania należności oraz wystawiając notę księgową.</w:t>
      </w:r>
    </w:p>
    <w:p w:rsidR="00D3075D" w:rsidRPr="003324CA" w:rsidRDefault="00D3075D" w:rsidP="00D3075D">
      <w:pPr>
        <w:numPr>
          <w:ilvl w:val="1"/>
          <w:numId w:val="5"/>
        </w:numPr>
        <w:tabs>
          <w:tab w:val="clear" w:pos="1860"/>
          <w:tab w:val="num" w:pos="36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Zamawiający</w:t>
      </w:r>
      <w:r w:rsidRPr="003324CA">
        <w:rPr>
          <w:b/>
          <w:sz w:val="22"/>
          <w:szCs w:val="22"/>
        </w:rPr>
        <w:t xml:space="preserve"> </w:t>
      </w:r>
      <w:r w:rsidRPr="003324CA">
        <w:rPr>
          <w:sz w:val="22"/>
          <w:szCs w:val="22"/>
        </w:rPr>
        <w:t xml:space="preserve">zastrzega sobie prawo potrącenia kar umownych z bieżących należności </w:t>
      </w:r>
      <w:r>
        <w:rPr>
          <w:b/>
          <w:i/>
          <w:sz w:val="22"/>
          <w:szCs w:val="22"/>
        </w:rPr>
        <w:t>Wykonawcy</w:t>
      </w:r>
      <w:r w:rsidRPr="003324CA">
        <w:rPr>
          <w:b/>
          <w:i/>
          <w:sz w:val="22"/>
          <w:szCs w:val="22"/>
        </w:rPr>
        <w:t>.</w:t>
      </w:r>
    </w:p>
    <w:p w:rsidR="00D3075D" w:rsidRPr="003324CA" w:rsidRDefault="00D3075D" w:rsidP="00D3075D">
      <w:pPr>
        <w:numPr>
          <w:ilvl w:val="1"/>
          <w:numId w:val="5"/>
        </w:numPr>
        <w:tabs>
          <w:tab w:val="clear" w:pos="186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Zamawiający</w:t>
      </w:r>
      <w:r w:rsidRPr="003324CA">
        <w:rPr>
          <w:i/>
          <w:sz w:val="22"/>
          <w:szCs w:val="22"/>
        </w:rPr>
        <w:t xml:space="preserve"> </w:t>
      </w:r>
      <w:r w:rsidRPr="003324CA">
        <w:rPr>
          <w:sz w:val="22"/>
          <w:szCs w:val="22"/>
        </w:rPr>
        <w:t>zastrzega sobie prawo odstąpienia od umowy w terminie 30 dni od momentu powzięcia wiadomości o poniższych okolicznościach:</w:t>
      </w:r>
    </w:p>
    <w:p w:rsidR="00D3075D" w:rsidRPr="003324CA" w:rsidRDefault="00D3075D" w:rsidP="00D3075D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Wykonawca</w:t>
      </w:r>
      <w:r w:rsidRPr="003324CA">
        <w:rPr>
          <w:sz w:val="22"/>
          <w:szCs w:val="22"/>
        </w:rPr>
        <w:t xml:space="preserve"> nie realizuje przedmiotu niniejszej umowy z zasadami opisanymi </w:t>
      </w:r>
      <w:r w:rsidRPr="003324CA">
        <w:rPr>
          <w:sz w:val="22"/>
          <w:szCs w:val="22"/>
        </w:rPr>
        <w:br/>
        <w:t>w „Programie Profilaktyki i Zwalczania Szkodników”;</w:t>
      </w:r>
    </w:p>
    <w:p w:rsidR="00D3075D" w:rsidRPr="003324CA" w:rsidRDefault="00D3075D" w:rsidP="00D3075D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Wykonawca</w:t>
      </w:r>
      <w:r w:rsidRPr="003324CA">
        <w:rPr>
          <w:sz w:val="22"/>
          <w:szCs w:val="22"/>
        </w:rPr>
        <w:t xml:space="preserve"> zaniecha dwukrotnie przybycia na dodatkowe wezwanie </w:t>
      </w:r>
      <w:r w:rsidRPr="003324CA">
        <w:rPr>
          <w:b/>
          <w:i/>
          <w:sz w:val="22"/>
          <w:szCs w:val="22"/>
        </w:rPr>
        <w:t>Usługobiorcy</w:t>
      </w:r>
      <w:r w:rsidRPr="003324CA">
        <w:rPr>
          <w:i/>
          <w:sz w:val="22"/>
          <w:szCs w:val="22"/>
        </w:rPr>
        <w:t xml:space="preserve"> </w:t>
      </w:r>
      <w:r w:rsidRPr="003324CA">
        <w:rPr>
          <w:sz w:val="22"/>
          <w:szCs w:val="22"/>
        </w:rPr>
        <w:t>(§ 2 ust 2 Umowy);</w:t>
      </w:r>
    </w:p>
    <w:p w:rsidR="00D3075D" w:rsidRDefault="00D3075D" w:rsidP="00D3075D">
      <w:pPr>
        <w:numPr>
          <w:ilvl w:val="1"/>
          <w:numId w:val="5"/>
        </w:numPr>
        <w:tabs>
          <w:tab w:val="clear" w:pos="186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Zamawiający</w:t>
      </w:r>
      <w:r w:rsidRPr="003324CA">
        <w:rPr>
          <w:b/>
          <w:i/>
          <w:sz w:val="22"/>
          <w:szCs w:val="22"/>
        </w:rPr>
        <w:t xml:space="preserve"> </w:t>
      </w:r>
      <w:r w:rsidRPr="003324CA">
        <w:rPr>
          <w:sz w:val="22"/>
          <w:szCs w:val="22"/>
        </w:rPr>
        <w:t>może dochodzić na zasadach ogólnych odszkodowania przenoszącego  wysokość kar umownych do wysokości rzeczywiście poniesionej szkody.</w:t>
      </w:r>
    </w:p>
    <w:p w:rsidR="00D3075D" w:rsidRPr="00C745E2" w:rsidRDefault="00D3075D" w:rsidP="00D3075D">
      <w:pPr>
        <w:numPr>
          <w:ilvl w:val="1"/>
          <w:numId w:val="5"/>
        </w:numPr>
        <w:tabs>
          <w:tab w:val="clear" w:pos="186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C745E2">
        <w:rPr>
          <w:bCs/>
          <w:sz w:val="22"/>
          <w:szCs w:val="22"/>
        </w:rPr>
        <w:t xml:space="preserve">Łączna wysokość naliczonych kar umownych nie może przekraczać wysokości kary umownej, </w:t>
      </w:r>
      <w:r w:rsidRPr="00C745E2">
        <w:rPr>
          <w:bCs/>
          <w:sz w:val="22"/>
          <w:szCs w:val="22"/>
        </w:rPr>
        <w:br/>
        <w:t xml:space="preserve">o której mowa w ust. </w:t>
      </w:r>
      <w:r>
        <w:rPr>
          <w:bCs/>
          <w:sz w:val="22"/>
          <w:szCs w:val="22"/>
        </w:rPr>
        <w:t xml:space="preserve">2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3</w:t>
      </w:r>
      <w:r w:rsidRPr="00C745E2">
        <w:rPr>
          <w:bCs/>
          <w:sz w:val="22"/>
          <w:szCs w:val="22"/>
        </w:rPr>
        <w:t>.</w:t>
      </w:r>
    </w:p>
    <w:p w:rsidR="00D3075D" w:rsidRDefault="00D3075D" w:rsidP="007E7A68">
      <w:pPr>
        <w:tabs>
          <w:tab w:val="num" w:pos="540"/>
        </w:tabs>
        <w:spacing w:line="276" w:lineRule="auto"/>
        <w:rPr>
          <w:b/>
          <w:sz w:val="22"/>
          <w:szCs w:val="22"/>
        </w:rPr>
      </w:pPr>
    </w:p>
    <w:p w:rsidR="00D3075D" w:rsidRDefault="00D3075D" w:rsidP="00D3075D">
      <w:pPr>
        <w:tabs>
          <w:tab w:val="num" w:pos="540"/>
        </w:tabs>
        <w:spacing w:line="276" w:lineRule="auto"/>
        <w:ind w:firstLine="360"/>
        <w:jc w:val="center"/>
        <w:rPr>
          <w:b/>
          <w:sz w:val="22"/>
          <w:szCs w:val="22"/>
        </w:rPr>
      </w:pPr>
      <w:r w:rsidRPr="003324CA">
        <w:rPr>
          <w:b/>
          <w:sz w:val="22"/>
          <w:szCs w:val="22"/>
        </w:rPr>
        <w:t xml:space="preserve">§ </w:t>
      </w:r>
      <w:r w:rsidR="007E7A68">
        <w:rPr>
          <w:b/>
          <w:sz w:val="22"/>
          <w:szCs w:val="22"/>
        </w:rPr>
        <w:t>6</w:t>
      </w:r>
    </w:p>
    <w:p w:rsidR="00D3075D" w:rsidRPr="003324CA" w:rsidRDefault="00D3075D" w:rsidP="00D3075D">
      <w:pPr>
        <w:tabs>
          <w:tab w:val="num" w:pos="540"/>
        </w:tabs>
        <w:spacing w:line="276" w:lineRule="auto"/>
        <w:rPr>
          <w:b/>
          <w:sz w:val="22"/>
          <w:szCs w:val="22"/>
        </w:rPr>
      </w:pPr>
    </w:p>
    <w:p w:rsidR="00D3075D" w:rsidRPr="00930D26" w:rsidRDefault="00D3075D" w:rsidP="00D3075D">
      <w:pPr>
        <w:numPr>
          <w:ilvl w:val="0"/>
          <w:numId w:val="12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Wszelkie spory mog</w:t>
      </w:r>
      <w:r w:rsidRPr="00930D26">
        <w:rPr>
          <w:rFonts w:eastAsia="TTE26704E8t00"/>
          <w:sz w:val="22"/>
          <w:szCs w:val="22"/>
        </w:rPr>
        <w:t>ą</w:t>
      </w:r>
      <w:r w:rsidRPr="00930D26">
        <w:rPr>
          <w:sz w:val="22"/>
          <w:szCs w:val="22"/>
        </w:rPr>
        <w:t>ce wynikn</w:t>
      </w:r>
      <w:r w:rsidRPr="00930D26">
        <w:rPr>
          <w:rFonts w:eastAsia="TTE26704E8t00"/>
          <w:sz w:val="22"/>
          <w:szCs w:val="22"/>
        </w:rPr>
        <w:t xml:space="preserve">ąć </w:t>
      </w:r>
      <w:r w:rsidRPr="00930D26">
        <w:rPr>
          <w:sz w:val="22"/>
          <w:szCs w:val="22"/>
        </w:rPr>
        <w:t>z zawarcia i wykonania umowy, strony poddaj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pod rozstrzygni</w:t>
      </w:r>
      <w:r w:rsidRPr="00930D26">
        <w:rPr>
          <w:rFonts w:eastAsia="TTE26704E8t00"/>
          <w:sz w:val="22"/>
          <w:szCs w:val="22"/>
        </w:rPr>
        <w:t>ę</w:t>
      </w:r>
      <w:r w:rsidRPr="00930D26">
        <w:rPr>
          <w:sz w:val="22"/>
          <w:szCs w:val="22"/>
        </w:rPr>
        <w:t>cie s</w:t>
      </w:r>
      <w:r w:rsidRPr="00930D26">
        <w:rPr>
          <w:rFonts w:eastAsia="TTE26704E8t00"/>
          <w:sz w:val="22"/>
          <w:szCs w:val="22"/>
        </w:rPr>
        <w:t>ą</w:t>
      </w:r>
      <w:r w:rsidRPr="00930D26">
        <w:rPr>
          <w:sz w:val="22"/>
          <w:szCs w:val="22"/>
        </w:rPr>
        <w:t>du wła</w:t>
      </w:r>
      <w:r w:rsidRPr="00930D26">
        <w:rPr>
          <w:rFonts w:eastAsia="TTE26704E8t00"/>
          <w:sz w:val="22"/>
          <w:szCs w:val="22"/>
        </w:rPr>
        <w:t>ś</w:t>
      </w:r>
      <w:r w:rsidRPr="00930D26">
        <w:rPr>
          <w:sz w:val="22"/>
          <w:szCs w:val="22"/>
        </w:rPr>
        <w:t xml:space="preserve">ciwego miejscowo dla siedziby </w:t>
      </w:r>
      <w:r w:rsidRPr="00930D26">
        <w:rPr>
          <w:b/>
          <w:sz w:val="22"/>
          <w:szCs w:val="22"/>
        </w:rPr>
        <w:t>Zamawiającego</w:t>
      </w:r>
      <w:r w:rsidRPr="00930D26">
        <w:rPr>
          <w:sz w:val="22"/>
          <w:szCs w:val="22"/>
        </w:rPr>
        <w:t>. Przed skierowaniem sprawy do sądu strony przewidują możliwość polubownego załatwienia sprawy.</w:t>
      </w:r>
    </w:p>
    <w:p w:rsidR="00D3075D" w:rsidRPr="00930D26" w:rsidRDefault="00D3075D" w:rsidP="00D3075D">
      <w:pPr>
        <w:numPr>
          <w:ilvl w:val="0"/>
          <w:numId w:val="12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W sprawach nieunormowanych niniejsz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umow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maj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zastosowanie przepisy Kodeksu cywilnego.</w:t>
      </w:r>
    </w:p>
    <w:p w:rsidR="00D3075D" w:rsidRPr="00930D26" w:rsidRDefault="00D3075D" w:rsidP="00D3075D">
      <w:pPr>
        <w:numPr>
          <w:ilvl w:val="0"/>
          <w:numId w:val="12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Wszelkie zmiany i uzupełnienia dotycz</w:t>
      </w:r>
      <w:r w:rsidRPr="00930D26">
        <w:rPr>
          <w:rFonts w:eastAsia="TTE26704E8t00"/>
          <w:sz w:val="22"/>
          <w:szCs w:val="22"/>
        </w:rPr>
        <w:t>ą</w:t>
      </w:r>
      <w:r w:rsidRPr="00930D26">
        <w:rPr>
          <w:sz w:val="22"/>
          <w:szCs w:val="22"/>
        </w:rPr>
        <w:t>ce niniejszej umowy wymagaj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formy pisemnej pod rygorem nieważno</w:t>
      </w:r>
      <w:r w:rsidRPr="00930D26">
        <w:rPr>
          <w:rFonts w:eastAsia="TTE26704E8t00"/>
          <w:sz w:val="22"/>
          <w:szCs w:val="22"/>
        </w:rPr>
        <w:t>ś</w:t>
      </w:r>
      <w:r w:rsidRPr="00930D26">
        <w:rPr>
          <w:sz w:val="22"/>
          <w:szCs w:val="22"/>
        </w:rPr>
        <w:t>ci.</w:t>
      </w:r>
    </w:p>
    <w:p w:rsidR="00D3075D" w:rsidRPr="00930D26" w:rsidRDefault="00D3075D" w:rsidP="00D3075D">
      <w:pPr>
        <w:numPr>
          <w:ilvl w:val="0"/>
          <w:numId w:val="12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Umowa zostaje zawarta z chwil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podpisania jej przez obie strony.</w:t>
      </w:r>
    </w:p>
    <w:p w:rsidR="00D3075D" w:rsidRPr="00930D26" w:rsidRDefault="00D3075D" w:rsidP="00D3075D">
      <w:pPr>
        <w:numPr>
          <w:ilvl w:val="0"/>
          <w:numId w:val="12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b/>
          <w:sz w:val="22"/>
          <w:szCs w:val="22"/>
        </w:rPr>
        <w:t>Wykonawca</w:t>
      </w:r>
      <w:r w:rsidRPr="00930D26">
        <w:rPr>
          <w:sz w:val="22"/>
          <w:szCs w:val="22"/>
        </w:rPr>
        <w:t xml:space="preserve"> zobowiązuje się do niezwłocznego powiadomienia, o każdej zmianie adresu.</w:t>
      </w:r>
    </w:p>
    <w:p w:rsidR="00D3075D" w:rsidRPr="00930D26" w:rsidRDefault="00D3075D" w:rsidP="00D3075D">
      <w:pPr>
        <w:numPr>
          <w:ilvl w:val="0"/>
          <w:numId w:val="12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W przypadku niezrealizowania zobowiązania wskazanego w ust. 5, pisma dostarczone</w:t>
      </w:r>
      <w:r w:rsidRPr="00930D26">
        <w:rPr>
          <w:sz w:val="22"/>
          <w:szCs w:val="22"/>
        </w:rPr>
        <w:br/>
        <w:t>pod adres wskazany w niniejszej umowie uważa się za doręczone.</w:t>
      </w:r>
    </w:p>
    <w:p w:rsidR="00D3075D" w:rsidRPr="00930D26" w:rsidRDefault="00D3075D" w:rsidP="00D3075D">
      <w:pPr>
        <w:numPr>
          <w:ilvl w:val="0"/>
          <w:numId w:val="12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30D26">
        <w:rPr>
          <w:sz w:val="22"/>
          <w:szCs w:val="22"/>
        </w:rPr>
        <w:t>Zał</w:t>
      </w:r>
      <w:r w:rsidRPr="00930D26">
        <w:rPr>
          <w:rFonts w:eastAsia="TTE26704E8t00"/>
          <w:sz w:val="22"/>
          <w:szCs w:val="22"/>
        </w:rPr>
        <w:t>ą</w:t>
      </w:r>
      <w:r w:rsidRPr="00930D26">
        <w:rPr>
          <w:sz w:val="22"/>
          <w:szCs w:val="22"/>
        </w:rPr>
        <w:t>czniki do umowy stanowi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jej integraln</w:t>
      </w:r>
      <w:r w:rsidRPr="00930D26">
        <w:rPr>
          <w:rFonts w:eastAsia="TTE26704E8t00"/>
          <w:sz w:val="22"/>
          <w:szCs w:val="22"/>
        </w:rPr>
        <w:t xml:space="preserve">ą </w:t>
      </w:r>
      <w:r w:rsidRPr="00930D26">
        <w:rPr>
          <w:sz w:val="22"/>
          <w:szCs w:val="22"/>
        </w:rPr>
        <w:t>cz</w:t>
      </w:r>
      <w:r w:rsidRPr="00930D26">
        <w:rPr>
          <w:rFonts w:eastAsia="TTE26704E8t00"/>
          <w:sz w:val="22"/>
          <w:szCs w:val="22"/>
        </w:rPr>
        <w:t>ęść</w:t>
      </w:r>
      <w:r w:rsidRPr="00930D26">
        <w:rPr>
          <w:sz w:val="22"/>
          <w:szCs w:val="22"/>
        </w:rPr>
        <w:t>:</w:t>
      </w:r>
    </w:p>
    <w:p w:rsidR="00D3075D" w:rsidRPr="00930D26" w:rsidRDefault="00D3075D" w:rsidP="00D3075D">
      <w:pPr>
        <w:numPr>
          <w:ilvl w:val="0"/>
          <w:numId w:val="13"/>
        </w:numPr>
        <w:spacing w:line="288" w:lineRule="auto"/>
        <w:jc w:val="both"/>
        <w:rPr>
          <w:sz w:val="22"/>
          <w:szCs w:val="22"/>
        </w:rPr>
      </w:pPr>
      <w:r w:rsidRPr="00930D26">
        <w:rPr>
          <w:i/>
          <w:sz w:val="22"/>
          <w:szCs w:val="22"/>
        </w:rPr>
        <w:t>Załącznik nr 1 – Formularz ofertowy.</w:t>
      </w:r>
    </w:p>
    <w:p w:rsidR="00D3075D" w:rsidRPr="003324CA" w:rsidRDefault="00D3075D" w:rsidP="00D3075D">
      <w:pPr>
        <w:tabs>
          <w:tab w:val="num" w:pos="360"/>
        </w:tabs>
        <w:spacing w:line="276" w:lineRule="auto"/>
        <w:jc w:val="both"/>
        <w:rPr>
          <w:sz w:val="22"/>
          <w:szCs w:val="22"/>
        </w:rPr>
      </w:pPr>
    </w:p>
    <w:p w:rsidR="00D3075D" w:rsidRPr="00956373" w:rsidRDefault="00D3075D" w:rsidP="00D3075D">
      <w:pPr>
        <w:tabs>
          <w:tab w:val="num" w:pos="360"/>
        </w:tabs>
        <w:spacing w:line="276" w:lineRule="auto"/>
        <w:ind w:hanging="720"/>
        <w:jc w:val="both"/>
      </w:pPr>
    </w:p>
    <w:p w:rsidR="00D3075D" w:rsidRPr="00B26FC2" w:rsidRDefault="00D3075D" w:rsidP="00D3075D">
      <w:pPr>
        <w:spacing w:line="276" w:lineRule="auto"/>
        <w:jc w:val="both"/>
        <w:rPr>
          <w:b/>
        </w:rPr>
      </w:pPr>
      <w:r w:rsidRPr="00956373">
        <w:rPr>
          <w:b/>
        </w:rPr>
        <w:t>ZAMAWIAJĄCY</w:t>
      </w:r>
      <w:r w:rsidRPr="00956373">
        <w:rPr>
          <w:b/>
        </w:rPr>
        <w:tab/>
      </w:r>
      <w:r w:rsidRPr="00956373">
        <w:rPr>
          <w:b/>
        </w:rPr>
        <w:tab/>
      </w:r>
      <w:r w:rsidRPr="00956373">
        <w:rPr>
          <w:b/>
        </w:rPr>
        <w:tab/>
      </w:r>
      <w:r w:rsidRPr="00956373">
        <w:rPr>
          <w:b/>
        </w:rPr>
        <w:tab/>
      </w:r>
      <w:r w:rsidRPr="00956373">
        <w:rPr>
          <w:b/>
        </w:rPr>
        <w:tab/>
      </w:r>
      <w:r w:rsidRPr="00956373">
        <w:rPr>
          <w:b/>
        </w:rPr>
        <w:tab/>
      </w:r>
      <w:r w:rsidRPr="00956373">
        <w:rPr>
          <w:b/>
        </w:rPr>
        <w:tab/>
        <w:t xml:space="preserve">             WYKONAWCA</w:t>
      </w:r>
    </w:p>
    <w:p w:rsidR="00D3075D" w:rsidRDefault="00D3075D" w:rsidP="00D3075D">
      <w:pPr>
        <w:spacing w:line="276" w:lineRule="auto"/>
        <w:ind w:left="426"/>
        <w:jc w:val="both"/>
        <w:rPr>
          <w:i/>
          <w:sz w:val="22"/>
          <w:szCs w:val="22"/>
        </w:rPr>
      </w:pPr>
    </w:p>
    <w:p w:rsidR="00D3075D" w:rsidRDefault="00D3075D" w:rsidP="00D3075D">
      <w:pPr>
        <w:spacing w:line="276" w:lineRule="auto"/>
        <w:ind w:left="426"/>
        <w:jc w:val="both"/>
        <w:rPr>
          <w:i/>
          <w:sz w:val="22"/>
          <w:szCs w:val="22"/>
        </w:rPr>
      </w:pPr>
    </w:p>
    <w:p w:rsidR="00D3075D" w:rsidRDefault="00D3075D" w:rsidP="00D3075D">
      <w:pPr>
        <w:spacing w:line="276" w:lineRule="auto"/>
        <w:ind w:left="426"/>
        <w:jc w:val="both"/>
        <w:rPr>
          <w:i/>
          <w:sz w:val="22"/>
          <w:szCs w:val="22"/>
        </w:rPr>
      </w:pPr>
    </w:p>
    <w:p w:rsidR="00D3075D" w:rsidRDefault="00D3075D" w:rsidP="00D3075D">
      <w:pPr>
        <w:spacing w:line="276" w:lineRule="auto"/>
        <w:ind w:left="426"/>
        <w:jc w:val="both"/>
        <w:rPr>
          <w:i/>
          <w:sz w:val="22"/>
          <w:szCs w:val="22"/>
        </w:rPr>
      </w:pPr>
    </w:p>
    <w:p w:rsidR="0038670A" w:rsidRDefault="0038670A" w:rsidP="00EC154B">
      <w:pPr>
        <w:spacing w:line="276" w:lineRule="auto"/>
        <w:jc w:val="both"/>
        <w:rPr>
          <w:i/>
          <w:sz w:val="22"/>
          <w:szCs w:val="22"/>
        </w:rPr>
      </w:pPr>
    </w:p>
    <w:p w:rsidR="0038670A" w:rsidRDefault="0038670A" w:rsidP="00D3075D">
      <w:pPr>
        <w:spacing w:line="276" w:lineRule="auto"/>
        <w:ind w:left="426"/>
        <w:jc w:val="both"/>
        <w:rPr>
          <w:i/>
          <w:sz w:val="22"/>
          <w:szCs w:val="22"/>
        </w:rPr>
      </w:pPr>
    </w:p>
    <w:p w:rsidR="0038670A" w:rsidRDefault="0038670A" w:rsidP="00D3075D">
      <w:pPr>
        <w:spacing w:line="276" w:lineRule="auto"/>
        <w:ind w:left="426"/>
        <w:jc w:val="both"/>
        <w:rPr>
          <w:i/>
          <w:sz w:val="22"/>
          <w:szCs w:val="22"/>
        </w:rPr>
      </w:pPr>
    </w:p>
    <w:p w:rsidR="0038670A" w:rsidRDefault="0038670A" w:rsidP="00D3075D">
      <w:pPr>
        <w:spacing w:line="276" w:lineRule="auto"/>
        <w:ind w:left="426"/>
        <w:jc w:val="both"/>
        <w:rPr>
          <w:i/>
          <w:sz w:val="22"/>
          <w:szCs w:val="22"/>
        </w:rPr>
      </w:pPr>
    </w:p>
    <w:p w:rsidR="0038670A" w:rsidRDefault="0038670A" w:rsidP="00D3075D">
      <w:pPr>
        <w:spacing w:line="276" w:lineRule="auto"/>
        <w:ind w:left="426"/>
        <w:jc w:val="both"/>
        <w:rPr>
          <w:i/>
          <w:sz w:val="22"/>
          <w:szCs w:val="22"/>
        </w:rPr>
      </w:pPr>
    </w:p>
    <w:p w:rsidR="0038670A" w:rsidRDefault="0038670A" w:rsidP="00D3075D">
      <w:pPr>
        <w:spacing w:line="276" w:lineRule="auto"/>
        <w:ind w:left="426"/>
        <w:jc w:val="both"/>
        <w:rPr>
          <w:i/>
          <w:sz w:val="22"/>
          <w:szCs w:val="22"/>
        </w:rPr>
      </w:pPr>
    </w:p>
    <w:p w:rsidR="0038670A" w:rsidRDefault="0038670A" w:rsidP="00D3075D">
      <w:pPr>
        <w:spacing w:line="276" w:lineRule="auto"/>
        <w:ind w:left="426"/>
        <w:jc w:val="both"/>
        <w:rPr>
          <w:i/>
          <w:sz w:val="22"/>
          <w:szCs w:val="22"/>
        </w:rPr>
      </w:pPr>
    </w:p>
    <w:p w:rsidR="0038670A" w:rsidRDefault="0038670A" w:rsidP="00D3075D">
      <w:pPr>
        <w:spacing w:line="276" w:lineRule="auto"/>
        <w:ind w:left="426"/>
        <w:jc w:val="both"/>
        <w:rPr>
          <w:i/>
          <w:sz w:val="22"/>
          <w:szCs w:val="22"/>
        </w:rPr>
      </w:pPr>
    </w:p>
    <w:p w:rsidR="0038670A" w:rsidRDefault="0038670A" w:rsidP="00D3075D">
      <w:pPr>
        <w:spacing w:line="276" w:lineRule="auto"/>
        <w:ind w:left="426"/>
        <w:jc w:val="both"/>
        <w:rPr>
          <w:i/>
          <w:sz w:val="22"/>
          <w:szCs w:val="22"/>
        </w:rPr>
      </w:pPr>
    </w:p>
    <w:p w:rsidR="0038670A" w:rsidRDefault="0038670A" w:rsidP="00D3075D">
      <w:pPr>
        <w:spacing w:line="276" w:lineRule="auto"/>
        <w:ind w:left="426"/>
        <w:jc w:val="both"/>
        <w:rPr>
          <w:i/>
          <w:sz w:val="22"/>
          <w:szCs w:val="22"/>
        </w:rPr>
      </w:pPr>
    </w:p>
    <w:p w:rsidR="00D3075D" w:rsidRDefault="00D3075D" w:rsidP="00D3075D">
      <w:pPr>
        <w:spacing w:line="276" w:lineRule="auto"/>
        <w:ind w:left="426"/>
        <w:jc w:val="both"/>
        <w:rPr>
          <w:i/>
          <w:sz w:val="22"/>
          <w:szCs w:val="22"/>
        </w:rPr>
      </w:pPr>
    </w:p>
    <w:p w:rsidR="00D3075D" w:rsidRPr="005E3398" w:rsidRDefault="00D3075D" w:rsidP="00D3075D">
      <w:pPr>
        <w:spacing w:line="276" w:lineRule="auto"/>
        <w:ind w:left="426"/>
        <w:jc w:val="both"/>
        <w:rPr>
          <w:i/>
          <w:sz w:val="18"/>
          <w:szCs w:val="18"/>
        </w:rPr>
      </w:pPr>
      <w:r w:rsidRPr="005E3398">
        <w:rPr>
          <w:i/>
          <w:sz w:val="18"/>
          <w:szCs w:val="18"/>
        </w:rPr>
        <w:t>- Egz. nr 1 - Wykonawca</w:t>
      </w:r>
    </w:p>
    <w:p w:rsidR="00D3075D" w:rsidRPr="005E3398" w:rsidRDefault="00D3075D" w:rsidP="00D3075D">
      <w:pPr>
        <w:spacing w:line="276" w:lineRule="auto"/>
        <w:ind w:left="426"/>
        <w:jc w:val="both"/>
        <w:rPr>
          <w:i/>
          <w:sz w:val="18"/>
          <w:szCs w:val="18"/>
        </w:rPr>
      </w:pPr>
      <w:r w:rsidRPr="005E3398">
        <w:rPr>
          <w:i/>
          <w:sz w:val="18"/>
          <w:szCs w:val="18"/>
        </w:rPr>
        <w:t>- Egz. nr 2 - Sekcja Żywnościowa</w:t>
      </w:r>
    </w:p>
    <w:p w:rsidR="00D3075D" w:rsidRPr="005E3398" w:rsidRDefault="00D3075D" w:rsidP="00D3075D">
      <w:pPr>
        <w:spacing w:line="276" w:lineRule="auto"/>
        <w:ind w:left="426"/>
        <w:jc w:val="both"/>
        <w:rPr>
          <w:i/>
          <w:sz w:val="18"/>
          <w:szCs w:val="18"/>
        </w:rPr>
      </w:pPr>
      <w:r w:rsidRPr="005E3398">
        <w:rPr>
          <w:i/>
          <w:sz w:val="18"/>
          <w:szCs w:val="18"/>
        </w:rPr>
        <w:t>- Egz. nr 3 – a/a</w:t>
      </w:r>
    </w:p>
    <w:p w:rsidR="00E217FB" w:rsidRDefault="00E217FB"/>
    <w:sectPr w:rsidR="00E217FB" w:rsidSect="007E7A6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26704E8t00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DCE48C4"/>
    <w:name w:val="WWNum11"/>
    <w:lvl w:ilvl="0">
      <w:start w:val="1"/>
      <w:numFmt w:val="decimal"/>
      <w:lvlText w:val="%1."/>
      <w:lvlJc w:val="center"/>
      <w:pPr>
        <w:tabs>
          <w:tab w:val="num" w:pos="250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50"/>
        </w:tabs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/>
      </w:rPr>
    </w:lvl>
  </w:abstractNum>
  <w:abstractNum w:abstractNumId="1">
    <w:nsid w:val="0CF01865"/>
    <w:multiLevelType w:val="hybridMultilevel"/>
    <w:tmpl w:val="CD7EE99A"/>
    <w:lvl w:ilvl="0" w:tplc="6E74F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67A6A960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FA30FE"/>
    <w:multiLevelType w:val="hybridMultilevel"/>
    <w:tmpl w:val="20AA5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81AFF"/>
    <w:multiLevelType w:val="hybridMultilevel"/>
    <w:tmpl w:val="B07042B6"/>
    <w:lvl w:ilvl="0" w:tplc="F22045E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9240CD"/>
    <w:multiLevelType w:val="hybridMultilevel"/>
    <w:tmpl w:val="6EA8A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B3076"/>
    <w:multiLevelType w:val="hybridMultilevel"/>
    <w:tmpl w:val="CFC8D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B179DC"/>
    <w:multiLevelType w:val="hybridMultilevel"/>
    <w:tmpl w:val="8C5C1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76E7B"/>
    <w:multiLevelType w:val="multilevel"/>
    <w:tmpl w:val="ADCE48C4"/>
    <w:lvl w:ilvl="0">
      <w:start w:val="1"/>
      <w:numFmt w:val="decimal"/>
      <w:lvlText w:val="%1."/>
      <w:lvlJc w:val="center"/>
      <w:pPr>
        <w:tabs>
          <w:tab w:val="num" w:pos="250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50"/>
        </w:tabs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/>
      </w:rPr>
    </w:lvl>
  </w:abstractNum>
  <w:abstractNum w:abstractNumId="8">
    <w:nsid w:val="49ED3EF8"/>
    <w:multiLevelType w:val="hybridMultilevel"/>
    <w:tmpl w:val="D056E8FC"/>
    <w:lvl w:ilvl="0" w:tplc="BFE086E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EE747902">
      <w:start w:val="2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A39400AA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4AC11ADB"/>
    <w:multiLevelType w:val="hybridMultilevel"/>
    <w:tmpl w:val="F68AC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E95B5E"/>
    <w:multiLevelType w:val="hybridMultilevel"/>
    <w:tmpl w:val="3EFA88CE"/>
    <w:lvl w:ilvl="0" w:tplc="BE08D15A">
      <w:start w:val="1"/>
      <w:numFmt w:val="decimal"/>
      <w:lvlText w:val="%1."/>
      <w:lvlJc w:val="center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E6E155C"/>
    <w:multiLevelType w:val="hybridMultilevel"/>
    <w:tmpl w:val="2000EF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F806F45"/>
    <w:multiLevelType w:val="hybridMultilevel"/>
    <w:tmpl w:val="34CE1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D3075D"/>
    <w:rsid w:val="000C5531"/>
    <w:rsid w:val="001C5352"/>
    <w:rsid w:val="0038670A"/>
    <w:rsid w:val="003A51E7"/>
    <w:rsid w:val="007E7A68"/>
    <w:rsid w:val="00A14BF1"/>
    <w:rsid w:val="00B02DBA"/>
    <w:rsid w:val="00B27EF5"/>
    <w:rsid w:val="00C938D7"/>
    <w:rsid w:val="00D3075D"/>
    <w:rsid w:val="00E217FB"/>
    <w:rsid w:val="00EC154B"/>
    <w:rsid w:val="00EE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D3075D"/>
  </w:style>
  <w:style w:type="paragraph" w:customStyle="1" w:styleId="Akapitzlist2">
    <w:name w:val="Akapit z listą2"/>
    <w:basedOn w:val="Normalny"/>
    <w:rsid w:val="00D3075D"/>
    <w:pPr>
      <w:widowControl w:val="0"/>
      <w:suppressAutoHyphens/>
      <w:spacing w:line="100" w:lineRule="atLeast"/>
      <w:ind w:left="720"/>
    </w:pPr>
    <w:rPr>
      <w:rFonts w:eastAsia="SimSun"/>
      <w:kern w:val="1"/>
      <w:lang w:eastAsia="ar-SA"/>
    </w:rPr>
  </w:style>
  <w:style w:type="paragraph" w:customStyle="1" w:styleId="Tekstpodstawowy31">
    <w:name w:val="Tekst podstawowy 31"/>
    <w:basedOn w:val="Normalny"/>
    <w:rsid w:val="00D3075D"/>
    <w:pPr>
      <w:widowControl w:val="0"/>
      <w:suppressAutoHyphens/>
      <w:spacing w:after="120" w:line="100" w:lineRule="atLeast"/>
    </w:pPr>
    <w:rPr>
      <w:rFonts w:eastAsia="Lucida Sans Unicode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1454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953859</dc:creator>
  <cp:lastModifiedBy>953911</cp:lastModifiedBy>
  <cp:revision>9</cp:revision>
  <cp:lastPrinted>2024-01-18T07:43:00Z</cp:lastPrinted>
  <dcterms:created xsi:type="dcterms:W3CDTF">2024-01-12T11:31:00Z</dcterms:created>
  <dcterms:modified xsi:type="dcterms:W3CDTF">2024-01-18T07:44:00Z</dcterms:modified>
</cp:coreProperties>
</file>