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B471" w14:textId="77777777" w:rsidR="00016413" w:rsidRPr="00075837" w:rsidRDefault="008D0CB0" w:rsidP="00075837">
      <w:pPr>
        <w:spacing w:before="120" w:after="120" w:line="23" w:lineRule="atLeast"/>
        <w:jc w:val="right"/>
        <w:rPr>
          <w:rFonts w:ascii="Arial" w:hAnsi="Arial" w:cs="Arial"/>
          <w:b/>
          <w:sz w:val="20"/>
          <w:szCs w:val="20"/>
        </w:rPr>
      </w:pPr>
      <w:r w:rsidRPr="00075837">
        <w:rPr>
          <w:rFonts w:ascii="Arial" w:hAnsi="Arial" w:cs="Arial"/>
          <w:b/>
          <w:sz w:val="20"/>
          <w:szCs w:val="20"/>
        </w:rPr>
        <w:t>Załącznik nr 1 do SOPZ</w:t>
      </w:r>
    </w:p>
    <w:p w14:paraId="31CB1D61" w14:textId="77777777" w:rsidR="00374673" w:rsidRPr="00075837" w:rsidRDefault="00374673" w:rsidP="00075837">
      <w:pPr>
        <w:spacing w:before="120" w:after="120" w:line="23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478076454"/>
    </w:p>
    <w:p w14:paraId="5832F345" w14:textId="77777777" w:rsidR="008D0CB0" w:rsidRPr="00075837" w:rsidRDefault="008D0CB0" w:rsidP="00075837">
      <w:pPr>
        <w:spacing w:before="120" w:after="12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075837">
        <w:rPr>
          <w:rFonts w:ascii="Arial" w:hAnsi="Arial" w:cs="Arial"/>
          <w:b/>
          <w:sz w:val="20"/>
          <w:szCs w:val="20"/>
        </w:rPr>
        <w:t xml:space="preserve">„Szczegółowe wytyczne dotyczące </w:t>
      </w:r>
      <w:r w:rsidR="00C70426" w:rsidRPr="00075837">
        <w:rPr>
          <w:rFonts w:ascii="Arial" w:hAnsi="Arial" w:cs="Arial"/>
          <w:b/>
          <w:sz w:val="20"/>
          <w:szCs w:val="20"/>
        </w:rPr>
        <w:t xml:space="preserve">przygotowania </w:t>
      </w:r>
      <w:r w:rsidRPr="00075837">
        <w:rPr>
          <w:rFonts w:ascii="Arial" w:hAnsi="Arial" w:cs="Arial"/>
          <w:b/>
          <w:sz w:val="20"/>
          <w:szCs w:val="20"/>
        </w:rPr>
        <w:t>materiałów konferencyjnych</w:t>
      </w:r>
      <w:r w:rsidR="003D2283" w:rsidRPr="00075837">
        <w:rPr>
          <w:rFonts w:ascii="Arial" w:hAnsi="Arial" w:cs="Arial"/>
          <w:b/>
          <w:sz w:val="20"/>
          <w:szCs w:val="20"/>
        </w:rPr>
        <w:t xml:space="preserve"> i</w:t>
      </w:r>
      <w:r w:rsidR="00D920B3" w:rsidRPr="00075837">
        <w:rPr>
          <w:rFonts w:ascii="Arial" w:hAnsi="Arial" w:cs="Arial"/>
          <w:b/>
          <w:sz w:val="20"/>
          <w:szCs w:val="20"/>
        </w:rPr>
        <w:t> </w:t>
      </w:r>
      <w:r w:rsidR="003D2283" w:rsidRPr="00075837">
        <w:rPr>
          <w:rFonts w:ascii="Arial" w:hAnsi="Arial" w:cs="Arial"/>
          <w:b/>
          <w:sz w:val="20"/>
          <w:szCs w:val="20"/>
        </w:rPr>
        <w:t>oznakowania</w:t>
      </w:r>
      <w:r w:rsidR="00A47029" w:rsidRPr="00075837">
        <w:rPr>
          <w:rFonts w:ascii="Arial" w:hAnsi="Arial" w:cs="Arial"/>
          <w:b/>
          <w:sz w:val="20"/>
          <w:szCs w:val="20"/>
        </w:rPr>
        <w:t xml:space="preserve"> materiałów oraz miejsca konferencji</w:t>
      </w:r>
      <w:r w:rsidRPr="00075837">
        <w:rPr>
          <w:rFonts w:ascii="Arial" w:hAnsi="Arial" w:cs="Arial"/>
          <w:b/>
          <w:sz w:val="20"/>
          <w:szCs w:val="20"/>
        </w:rPr>
        <w:t>”</w:t>
      </w:r>
    </w:p>
    <w:bookmarkEnd w:id="0"/>
    <w:p w14:paraId="35AB8086" w14:textId="77777777" w:rsidR="00E100DD" w:rsidRPr="00075837" w:rsidRDefault="00E100DD" w:rsidP="00075837">
      <w:pPr>
        <w:spacing w:before="120" w:after="120" w:line="23" w:lineRule="atLeast"/>
        <w:rPr>
          <w:rFonts w:ascii="Arial" w:hAnsi="Arial" w:cs="Arial"/>
          <w:sz w:val="20"/>
          <w:szCs w:val="20"/>
        </w:rPr>
      </w:pPr>
    </w:p>
    <w:p w14:paraId="0F6E6215" w14:textId="77777777" w:rsidR="00C72E35" w:rsidRPr="00075837" w:rsidRDefault="00C72E35" w:rsidP="00075837">
      <w:pPr>
        <w:widowControl w:val="0"/>
        <w:autoSpaceDE w:val="0"/>
        <w:autoSpaceDN w:val="0"/>
        <w:adjustRightInd w:val="0"/>
        <w:spacing w:before="120" w:after="120" w:line="23" w:lineRule="atLeast"/>
        <w:ind w:right="-20"/>
        <w:jc w:val="both"/>
        <w:rPr>
          <w:rFonts w:ascii="Arial" w:hAnsi="Arial" w:cs="Arial"/>
          <w:b/>
          <w:sz w:val="20"/>
          <w:szCs w:val="20"/>
        </w:rPr>
      </w:pPr>
      <w:r w:rsidRPr="00734526">
        <w:rPr>
          <w:rFonts w:ascii="Arial" w:hAnsi="Arial" w:cs="Arial"/>
          <w:bCs/>
          <w:sz w:val="20"/>
          <w:szCs w:val="20"/>
        </w:rPr>
        <w:t>Wykonawca w ramach świadczeni</w:t>
      </w:r>
      <w:r w:rsidR="002C502A" w:rsidRPr="00734526">
        <w:rPr>
          <w:rFonts w:ascii="Arial" w:hAnsi="Arial" w:cs="Arial"/>
          <w:bCs/>
          <w:sz w:val="20"/>
          <w:szCs w:val="20"/>
        </w:rPr>
        <w:t>a</w:t>
      </w:r>
      <w:r w:rsidRPr="00075837">
        <w:rPr>
          <w:rFonts w:ascii="Arial" w:hAnsi="Arial" w:cs="Arial"/>
          <w:bCs/>
          <w:sz w:val="20"/>
          <w:szCs w:val="20"/>
        </w:rPr>
        <w:t xml:space="preserve"> usługi kompleksowej organizacji konferencji </w:t>
      </w:r>
      <w:r w:rsidR="00734526" w:rsidRPr="00734526">
        <w:rPr>
          <w:rFonts w:ascii="Arial" w:hAnsi="Arial" w:cs="Arial"/>
          <w:bCs/>
          <w:sz w:val="20"/>
          <w:szCs w:val="20"/>
        </w:rPr>
        <w:t>w 2023 roku pn. „Nowe kierunki polityki społecznej województwa łódzkiego – strategie, plany, źródła finansowania”</w:t>
      </w:r>
      <w:r w:rsidR="00734526">
        <w:rPr>
          <w:rFonts w:ascii="Arial" w:hAnsi="Arial" w:cs="Arial"/>
          <w:bCs/>
          <w:sz w:val="20"/>
          <w:szCs w:val="20"/>
        </w:rPr>
        <w:t xml:space="preserve"> </w:t>
      </w:r>
      <w:r w:rsidRPr="00075837">
        <w:rPr>
          <w:rFonts w:ascii="Arial" w:hAnsi="Arial" w:cs="Arial"/>
          <w:b/>
          <w:sz w:val="20"/>
          <w:szCs w:val="20"/>
        </w:rPr>
        <w:t>jest zobowiązany do:</w:t>
      </w:r>
    </w:p>
    <w:tbl>
      <w:tblPr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406"/>
      </w:tblGrid>
      <w:tr w:rsidR="00075837" w:rsidRPr="00075837" w14:paraId="07B3DA74" w14:textId="77777777" w:rsidTr="00075837">
        <w:tc>
          <w:tcPr>
            <w:tcW w:w="9546" w:type="dxa"/>
            <w:shd w:val="clear" w:color="auto" w:fill="D9D9D9"/>
          </w:tcPr>
          <w:p w14:paraId="18B58B76" w14:textId="77777777" w:rsidR="00075837" w:rsidRPr="00075837" w:rsidRDefault="00734526" w:rsidP="00075837">
            <w:pPr>
              <w:numPr>
                <w:ilvl w:val="0"/>
                <w:numId w:val="6"/>
              </w:numPr>
              <w:shd w:val="clear" w:color="auto" w:fill="D9D9D9"/>
              <w:spacing w:before="120" w:after="120" w:line="23" w:lineRule="atLeast"/>
              <w:ind w:left="426" w:hanging="3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75837" w:rsidRPr="00075837">
              <w:rPr>
                <w:rFonts w:ascii="Arial" w:hAnsi="Arial" w:cs="Arial"/>
                <w:b/>
                <w:sz w:val="20"/>
                <w:szCs w:val="20"/>
              </w:rPr>
              <w:t>apewnienia spójnej identyfikacji wizualnej</w:t>
            </w:r>
            <w:r w:rsidR="00075837" w:rsidRPr="00075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837" w:rsidRPr="0057458A">
              <w:rPr>
                <w:rFonts w:ascii="Arial" w:hAnsi="Arial" w:cs="Arial"/>
                <w:b/>
                <w:bCs/>
                <w:sz w:val="20"/>
                <w:szCs w:val="20"/>
              </w:rPr>
              <w:t>konferencji</w:t>
            </w:r>
            <w:r w:rsidR="00075837" w:rsidRPr="000758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9D04A8B" w14:textId="77777777" w:rsidR="00F5552C" w:rsidRPr="00075837" w:rsidRDefault="00F5552C" w:rsidP="00DB0EB0">
      <w:pPr>
        <w:numPr>
          <w:ilvl w:val="1"/>
          <w:numId w:val="21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Identyfikacja wizualna </w:t>
      </w:r>
      <w:r w:rsidR="002C502A" w:rsidRPr="00075837">
        <w:rPr>
          <w:rFonts w:ascii="Arial" w:hAnsi="Arial" w:cs="Arial"/>
          <w:sz w:val="20"/>
          <w:szCs w:val="20"/>
        </w:rPr>
        <w:t xml:space="preserve">powinna </w:t>
      </w:r>
      <w:r w:rsidRPr="00075837">
        <w:rPr>
          <w:rFonts w:ascii="Arial" w:hAnsi="Arial" w:cs="Arial"/>
          <w:sz w:val="20"/>
          <w:szCs w:val="20"/>
        </w:rPr>
        <w:t xml:space="preserve">korespondować z kolorystyką materiałów informacyjno-promocyjnych Regionalnego </w:t>
      </w:r>
      <w:r w:rsidR="00734526">
        <w:rPr>
          <w:rFonts w:ascii="Arial" w:hAnsi="Arial" w:cs="Arial"/>
          <w:sz w:val="20"/>
          <w:szCs w:val="20"/>
        </w:rPr>
        <w:t>Centrum Polityki Społecznej</w:t>
      </w:r>
      <w:r w:rsidRPr="00075837">
        <w:rPr>
          <w:rFonts w:ascii="Arial" w:hAnsi="Arial" w:cs="Arial"/>
          <w:sz w:val="20"/>
          <w:szCs w:val="20"/>
        </w:rPr>
        <w:t xml:space="preserve"> w Łodzi</w:t>
      </w:r>
      <w:r w:rsidR="00E927AC" w:rsidRPr="00075837">
        <w:rPr>
          <w:rFonts w:ascii="Arial" w:hAnsi="Arial" w:cs="Arial"/>
          <w:sz w:val="20"/>
          <w:szCs w:val="20"/>
        </w:rPr>
        <w:t xml:space="preserve">. </w:t>
      </w:r>
      <w:r w:rsidR="006F1EEF" w:rsidRPr="00075837">
        <w:rPr>
          <w:rFonts w:ascii="Arial" w:hAnsi="Arial" w:cs="Arial"/>
          <w:sz w:val="20"/>
          <w:szCs w:val="20"/>
        </w:rPr>
        <w:t xml:space="preserve">Zamawiający udostępni Wykonawcy </w:t>
      </w:r>
      <w:r w:rsidR="00F84D5D" w:rsidRPr="00075837">
        <w:rPr>
          <w:rFonts w:ascii="Arial" w:hAnsi="Arial" w:cs="Arial"/>
          <w:sz w:val="20"/>
          <w:szCs w:val="20"/>
        </w:rPr>
        <w:t xml:space="preserve">podczas spotkania organizacyjnego (wspomnianego w SOPZ, rozdz. I, </w:t>
      </w:r>
      <w:r w:rsidR="00BC6B0A" w:rsidRPr="00075837">
        <w:rPr>
          <w:rFonts w:ascii="Arial" w:hAnsi="Arial" w:cs="Arial"/>
          <w:sz w:val="20"/>
          <w:szCs w:val="20"/>
        </w:rPr>
        <w:t>pkt</w:t>
      </w:r>
      <w:r w:rsidR="00F84D5D" w:rsidRPr="00075837">
        <w:rPr>
          <w:rFonts w:ascii="Arial" w:hAnsi="Arial" w:cs="Arial"/>
          <w:sz w:val="20"/>
          <w:szCs w:val="20"/>
        </w:rPr>
        <w:t xml:space="preserve"> 1.9.) </w:t>
      </w:r>
      <w:r w:rsidR="006F1EEF" w:rsidRPr="00075837">
        <w:rPr>
          <w:rFonts w:ascii="Arial" w:hAnsi="Arial" w:cs="Arial"/>
          <w:sz w:val="20"/>
          <w:szCs w:val="20"/>
        </w:rPr>
        <w:t>przykładowe materiały</w:t>
      </w:r>
      <w:r w:rsidR="00F84D5D" w:rsidRPr="00075837">
        <w:rPr>
          <w:rFonts w:ascii="Arial" w:hAnsi="Arial" w:cs="Arial"/>
          <w:sz w:val="20"/>
          <w:szCs w:val="20"/>
        </w:rPr>
        <w:t xml:space="preserve"> </w:t>
      </w:r>
      <w:r w:rsidR="006F1EEF" w:rsidRPr="00075837">
        <w:rPr>
          <w:rFonts w:ascii="Arial" w:hAnsi="Arial" w:cs="Arial"/>
          <w:sz w:val="20"/>
          <w:szCs w:val="20"/>
        </w:rPr>
        <w:t xml:space="preserve"> po podpisaniu umowy</w:t>
      </w:r>
      <w:r w:rsidRPr="00075837">
        <w:rPr>
          <w:rFonts w:ascii="Arial" w:hAnsi="Arial" w:cs="Arial"/>
          <w:sz w:val="20"/>
          <w:szCs w:val="20"/>
        </w:rPr>
        <w:t>. Identyfikacja wizualna obejmie:</w:t>
      </w:r>
    </w:p>
    <w:p w14:paraId="66C86506" w14:textId="77777777" w:rsidR="00F5552C" w:rsidRPr="00075837" w:rsidRDefault="00F5552C" w:rsidP="00DB0EB0">
      <w:pPr>
        <w:numPr>
          <w:ilvl w:val="0"/>
          <w:numId w:val="7"/>
        </w:numPr>
        <w:tabs>
          <w:tab w:val="left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materiały rekrutacyjne</w:t>
      </w:r>
      <w:r w:rsidR="00EA7FE4" w:rsidRPr="00075837">
        <w:rPr>
          <w:rFonts w:ascii="Arial" w:hAnsi="Arial" w:cs="Arial"/>
          <w:sz w:val="20"/>
          <w:szCs w:val="20"/>
        </w:rPr>
        <w:t xml:space="preserve"> (tj. projekt zaproszeń na konferencję, projekt formularza zgłoszeniowego, projekt programu konferencji)</w:t>
      </w:r>
      <w:r w:rsidRPr="00075837">
        <w:rPr>
          <w:rFonts w:ascii="Arial" w:hAnsi="Arial" w:cs="Arial"/>
          <w:sz w:val="20"/>
          <w:szCs w:val="20"/>
        </w:rPr>
        <w:t xml:space="preserve"> oraz stronę internetową zaprojektowaną na potrzeby rekrutacji, a</w:t>
      </w:r>
      <w:r w:rsidR="00734526">
        <w:rPr>
          <w:rFonts w:ascii="Arial" w:hAnsi="Arial" w:cs="Arial"/>
          <w:sz w:val="20"/>
          <w:szCs w:val="20"/>
        </w:rPr>
        <w:t> </w:t>
      </w:r>
      <w:r w:rsidRPr="00075837">
        <w:rPr>
          <w:rFonts w:ascii="Arial" w:hAnsi="Arial" w:cs="Arial"/>
          <w:sz w:val="20"/>
          <w:szCs w:val="20"/>
        </w:rPr>
        <w:t>także wszelkie dokumenty przekazywane Zamawiającemu,</w:t>
      </w:r>
    </w:p>
    <w:p w14:paraId="30D88FAA" w14:textId="77777777" w:rsidR="00E927AC" w:rsidRPr="00075837" w:rsidRDefault="00473E34" w:rsidP="00DB0EB0">
      <w:pPr>
        <w:numPr>
          <w:ilvl w:val="0"/>
          <w:numId w:val="7"/>
        </w:numPr>
        <w:tabs>
          <w:tab w:val="left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materiały konferencyjne</w:t>
      </w:r>
      <w:r w:rsidR="00F5552C" w:rsidRPr="00075837">
        <w:rPr>
          <w:rFonts w:ascii="Arial" w:hAnsi="Arial" w:cs="Arial"/>
          <w:sz w:val="20"/>
          <w:szCs w:val="20"/>
        </w:rPr>
        <w:t>,</w:t>
      </w:r>
      <w:r w:rsidR="00E927AC" w:rsidRPr="00075837">
        <w:rPr>
          <w:rFonts w:ascii="Arial" w:hAnsi="Arial" w:cs="Arial"/>
          <w:sz w:val="20"/>
          <w:szCs w:val="20"/>
        </w:rPr>
        <w:t xml:space="preserve"> </w:t>
      </w:r>
    </w:p>
    <w:p w14:paraId="7F0C4997" w14:textId="77777777" w:rsidR="00262474" w:rsidRPr="00075837" w:rsidRDefault="00E927AC" w:rsidP="00DB0EB0">
      <w:pPr>
        <w:numPr>
          <w:ilvl w:val="0"/>
          <w:numId w:val="7"/>
        </w:numPr>
        <w:tabs>
          <w:tab w:val="left" w:pos="851"/>
        </w:tabs>
        <w:spacing w:before="120" w:after="120" w:line="23" w:lineRule="atLeast"/>
        <w:ind w:left="851" w:hanging="425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oznakowanie miejsca konferencji</w:t>
      </w:r>
      <w:r w:rsidR="0073452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9406"/>
      </w:tblGrid>
      <w:tr w:rsidR="00AA0732" w:rsidRPr="00075837" w14:paraId="0ABE7BC8" w14:textId="77777777" w:rsidTr="00A70D0D">
        <w:trPr>
          <w:trHeight w:val="709"/>
        </w:trPr>
        <w:tc>
          <w:tcPr>
            <w:tcW w:w="9546" w:type="dxa"/>
            <w:shd w:val="clear" w:color="auto" w:fill="D9D9D9"/>
            <w:vAlign w:val="center"/>
          </w:tcPr>
          <w:p w14:paraId="15702815" w14:textId="77777777" w:rsidR="00AA0732" w:rsidRPr="00075837" w:rsidRDefault="00AA0732" w:rsidP="00075837">
            <w:pPr>
              <w:numPr>
                <w:ilvl w:val="0"/>
                <w:numId w:val="6"/>
              </w:numPr>
              <w:shd w:val="clear" w:color="auto" w:fill="D9D9D9"/>
              <w:spacing w:before="120" w:after="120" w:line="23" w:lineRule="atLeast"/>
              <w:ind w:left="70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075837">
              <w:rPr>
                <w:rFonts w:ascii="Arial" w:hAnsi="Arial" w:cs="Arial"/>
                <w:b/>
                <w:sz w:val="20"/>
                <w:szCs w:val="20"/>
              </w:rPr>
              <w:t xml:space="preserve">Zapewnienia materiałów rekrutacyjnych oraz </w:t>
            </w:r>
            <w:r w:rsidR="001124F1" w:rsidRPr="00075837">
              <w:rPr>
                <w:rFonts w:ascii="Arial" w:hAnsi="Arial" w:cs="Arial"/>
                <w:b/>
                <w:sz w:val="20"/>
                <w:szCs w:val="20"/>
              </w:rPr>
              <w:t>opracowanie i utworzenie</w:t>
            </w:r>
            <w:r w:rsidRPr="00075837">
              <w:rPr>
                <w:rFonts w:ascii="Arial" w:hAnsi="Arial" w:cs="Arial"/>
                <w:b/>
                <w:sz w:val="20"/>
                <w:szCs w:val="20"/>
              </w:rPr>
              <w:t xml:space="preserve"> internetowej na potrzeby rekrutacji :</w:t>
            </w:r>
          </w:p>
        </w:tc>
      </w:tr>
    </w:tbl>
    <w:p w14:paraId="489F6C71" w14:textId="77777777" w:rsidR="00324936" w:rsidRPr="00075837" w:rsidRDefault="00324936" w:rsidP="00FA3396">
      <w:pPr>
        <w:pStyle w:val="Akapitzlist"/>
        <w:numPr>
          <w:ilvl w:val="0"/>
          <w:numId w:val="15"/>
        </w:numPr>
        <w:spacing w:before="240" w:after="240" w:line="23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075837">
        <w:rPr>
          <w:rFonts w:ascii="Arial" w:hAnsi="Arial" w:cs="Arial"/>
          <w:b/>
          <w:sz w:val="20"/>
          <w:szCs w:val="20"/>
        </w:rPr>
        <w:t>Specyfikacja</w:t>
      </w:r>
      <w:r w:rsidR="00CA4BC0" w:rsidRPr="00075837">
        <w:rPr>
          <w:rFonts w:ascii="Arial" w:hAnsi="Arial" w:cs="Arial"/>
          <w:b/>
          <w:sz w:val="20"/>
          <w:szCs w:val="20"/>
        </w:rPr>
        <w:t xml:space="preserve"> materiałów rekrutacyjnych</w:t>
      </w:r>
      <w:r w:rsidR="00E92461" w:rsidRPr="00075837">
        <w:rPr>
          <w:rFonts w:ascii="Arial" w:hAnsi="Arial" w:cs="Arial"/>
          <w:b/>
          <w:sz w:val="20"/>
          <w:szCs w:val="20"/>
        </w:rPr>
        <w:t>:</w:t>
      </w:r>
    </w:p>
    <w:p w14:paraId="270FFB27" w14:textId="77777777" w:rsidR="00E035DB" w:rsidRPr="00075837" w:rsidRDefault="00503BDD" w:rsidP="00FA3396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wszystkie materiały rekrutacyjne tj. </w:t>
      </w:r>
      <w:r w:rsidR="00E035DB" w:rsidRPr="00075837">
        <w:rPr>
          <w:rFonts w:ascii="Arial" w:hAnsi="Arial" w:cs="Arial"/>
          <w:sz w:val="20"/>
          <w:szCs w:val="20"/>
        </w:rPr>
        <w:t>zaproszenia</w:t>
      </w:r>
      <w:r w:rsidRPr="00075837">
        <w:rPr>
          <w:rFonts w:ascii="Arial" w:hAnsi="Arial" w:cs="Arial"/>
          <w:sz w:val="20"/>
          <w:szCs w:val="20"/>
        </w:rPr>
        <w:t>, formularz zgłoszeniowy i program konferencji</w:t>
      </w:r>
      <w:r w:rsidR="00E035DB" w:rsidRPr="00075837">
        <w:rPr>
          <w:rFonts w:ascii="Arial" w:hAnsi="Arial" w:cs="Arial"/>
          <w:sz w:val="20"/>
          <w:szCs w:val="20"/>
        </w:rPr>
        <w:t xml:space="preserve"> należy przygotować w wersji edytowalnej np. w formacie .</w:t>
      </w:r>
      <w:proofErr w:type="spellStart"/>
      <w:r w:rsidR="00E035DB" w:rsidRPr="00075837">
        <w:rPr>
          <w:rFonts w:ascii="Arial" w:hAnsi="Arial" w:cs="Arial"/>
          <w:sz w:val="20"/>
          <w:szCs w:val="20"/>
        </w:rPr>
        <w:t>docx</w:t>
      </w:r>
      <w:proofErr w:type="spellEnd"/>
      <w:r w:rsidR="00E035DB" w:rsidRPr="00075837">
        <w:rPr>
          <w:rFonts w:ascii="Arial" w:hAnsi="Arial" w:cs="Arial"/>
          <w:sz w:val="20"/>
          <w:szCs w:val="20"/>
        </w:rPr>
        <w:t xml:space="preserve"> oraz w</w:t>
      </w:r>
      <w:r w:rsidR="00B041B9" w:rsidRPr="00075837">
        <w:rPr>
          <w:rFonts w:ascii="Arial" w:hAnsi="Arial" w:cs="Arial"/>
          <w:sz w:val="20"/>
          <w:szCs w:val="20"/>
        </w:rPr>
        <w:t> </w:t>
      </w:r>
      <w:r w:rsidR="00E035DB" w:rsidRPr="00075837">
        <w:rPr>
          <w:rFonts w:ascii="Arial" w:hAnsi="Arial" w:cs="Arial"/>
          <w:sz w:val="20"/>
          <w:szCs w:val="20"/>
        </w:rPr>
        <w:t>pliku pdf</w:t>
      </w:r>
      <w:r w:rsidR="00DB0EB0">
        <w:rPr>
          <w:rFonts w:ascii="Arial" w:hAnsi="Arial" w:cs="Arial"/>
          <w:sz w:val="20"/>
          <w:szCs w:val="20"/>
        </w:rPr>
        <w:t>;</w:t>
      </w:r>
    </w:p>
    <w:p w14:paraId="2B22C150" w14:textId="77777777" w:rsidR="00324936" w:rsidRPr="008B0F00" w:rsidRDefault="00513875" w:rsidP="008B0F00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wszystkie materiały rekrutacyjne tj. zaproszenia, formularz zgłoszeniowy i program konferencji </w:t>
      </w:r>
      <w:r w:rsidR="00324936" w:rsidRPr="00075837">
        <w:rPr>
          <w:rFonts w:ascii="Arial" w:hAnsi="Arial" w:cs="Arial"/>
          <w:sz w:val="20"/>
          <w:szCs w:val="20"/>
        </w:rPr>
        <w:t xml:space="preserve">należy oznakować </w:t>
      </w:r>
      <w:r w:rsidR="00C66050" w:rsidRPr="00C66050">
        <w:rPr>
          <w:rFonts w:ascii="Arial" w:hAnsi="Arial" w:cs="Arial"/>
          <w:sz w:val="20"/>
          <w:szCs w:val="20"/>
        </w:rPr>
        <w:t>zgodnie z zasadami opisanymi w rozdziale V</w:t>
      </w:r>
      <w:r w:rsidR="00DB0EB0">
        <w:rPr>
          <w:rFonts w:ascii="Arial" w:hAnsi="Arial" w:cs="Arial"/>
          <w:sz w:val="20"/>
          <w:szCs w:val="20"/>
        </w:rPr>
        <w:t>;</w:t>
      </w:r>
    </w:p>
    <w:p w14:paraId="6F5EF21A" w14:textId="77777777" w:rsidR="00324936" w:rsidRPr="00075837" w:rsidRDefault="006F2AB5" w:rsidP="00FA3396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proponowana </w:t>
      </w:r>
      <w:r w:rsidR="00E035DB" w:rsidRPr="00075837">
        <w:rPr>
          <w:rFonts w:ascii="Arial" w:hAnsi="Arial" w:cs="Arial"/>
          <w:sz w:val="20"/>
          <w:szCs w:val="20"/>
        </w:rPr>
        <w:t>z</w:t>
      </w:r>
      <w:r w:rsidR="00324936" w:rsidRPr="00075837">
        <w:rPr>
          <w:rFonts w:ascii="Arial" w:hAnsi="Arial" w:cs="Arial"/>
          <w:sz w:val="20"/>
          <w:szCs w:val="20"/>
        </w:rPr>
        <w:t xml:space="preserve">awartość </w:t>
      </w:r>
      <w:bookmarkStart w:id="1" w:name="_Hlk100215306"/>
      <w:r w:rsidR="00B041B9" w:rsidRPr="00075837">
        <w:rPr>
          <w:rFonts w:ascii="Arial" w:hAnsi="Arial" w:cs="Arial"/>
          <w:sz w:val="20"/>
          <w:szCs w:val="20"/>
        </w:rPr>
        <w:t xml:space="preserve">wszystkich materiałów rekrutacyjnych tj. zaproszeń, formularza zgłoszeniowego i programu konferencji </w:t>
      </w:r>
      <w:bookmarkEnd w:id="1"/>
      <w:r w:rsidR="00324936" w:rsidRPr="00075837">
        <w:rPr>
          <w:rFonts w:ascii="Arial" w:hAnsi="Arial" w:cs="Arial"/>
          <w:sz w:val="20"/>
          <w:szCs w:val="20"/>
        </w:rPr>
        <w:t>zostanie uzgodniona z</w:t>
      </w:r>
      <w:r w:rsidR="00B041B9" w:rsidRPr="00075837">
        <w:rPr>
          <w:rFonts w:ascii="Arial" w:hAnsi="Arial" w:cs="Arial"/>
          <w:sz w:val="20"/>
          <w:szCs w:val="20"/>
        </w:rPr>
        <w:t> </w:t>
      </w:r>
      <w:r w:rsidR="00324936" w:rsidRPr="00075837">
        <w:rPr>
          <w:rFonts w:ascii="Arial" w:hAnsi="Arial" w:cs="Arial"/>
          <w:sz w:val="20"/>
          <w:szCs w:val="20"/>
        </w:rPr>
        <w:t xml:space="preserve">Zamawiającym podczas spotkania organizacyjnego </w:t>
      </w:r>
      <w:r w:rsidR="00B041B9" w:rsidRPr="00075837">
        <w:rPr>
          <w:rFonts w:ascii="Arial" w:hAnsi="Arial" w:cs="Arial"/>
          <w:sz w:val="20"/>
          <w:szCs w:val="20"/>
        </w:rPr>
        <w:t>(ja</w:t>
      </w:r>
      <w:r w:rsidR="006F1EEF" w:rsidRPr="00075837">
        <w:rPr>
          <w:rFonts w:ascii="Arial" w:hAnsi="Arial" w:cs="Arial"/>
          <w:sz w:val="20"/>
          <w:szCs w:val="20"/>
        </w:rPr>
        <w:t>k</w:t>
      </w:r>
      <w:r w:rsidR="00B041B9" w:rsidRPr="00075837">
        <w:rPr>
          <w:rFonts w:ascii="Arial" w:hAnsi="Arial" w:cs="Arial"/>
          <w:sz w:val="20"/>
          <w:szCs w:val="20"/>
        </w:rPr>
        <w:t xml:space="preserve"> wskazano w SOPZ </w:t>
      </w:r>
      <w:r w:rsidR="00324936" w:rsidRPr="00075837">
        <w:rPr>
          <w:rFonts w:ascii="Arial" w:hAnsi="Arial" w:cs="Arial"/>
          <w:sz w:val="20"/>
          <w:szCs w:val="20"/>
        </w:rPr>
        <w:t>rozdz. I</w:t>
      </w:r>
      <w:r w:rsidR="00B041B9" w:rsidRPr="00075837">
        <w:rPr>
          <w:rFonts w:ascii="Arial" w:hAnsi="Arial" w:cs="Arial"/>
          <w:sz w:val="20"/>
          <w:szCs w:val="20"/>
        </w:rPr>
        <w:t>, pkt. 1.</w:t>
      </w:r>
      <w:r w:rsidR="00820E6C" w:rsidRPr="00075837">
        <w:rPr>
          <w:rFonts w:ascii="Arial" w:hAnsi="Arial" w:cs="Arial"/>
          <w:sz w:val="20"/>
          <w:szCs w:val="20"/>
        </w:rPr>
        <w:t>9</w:t>
      </w:r>
      <w:r w:rsidR="00B041B9" w:rsidRPr="0007583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324936" w:rsidRPr="00075837">
        <w:rPr>
          <w:rFonts w:ascii="Arial" w:hAnsi="Arial" w:cs="Arial"/>
          <w:sz w:val="20"/>
          <w:szCs w:val="20"/>
        </w:rPr>
        <w:t>ppkt</w:t>
      </w:r>
      <w:proofErr w:type="spellEnd"/>
      <w:r w:rsidR="00324936" w:rsidRPr="00075837">
        <w:rPr>
          <w:rFonts w:ascii="Arial" w:hAnsi="Arial" w:cs="Arial"/>
          <w:sz w:val="20"/>
          <w:szCs w:val="20"/>
        </w:rPr>
        <w:t>. 1.</w:t>
      </w:r>
      <w:r w:rsidR="00820E6C" w:rsidRPr="00075837">
        <w:rPr>
          <w:rFonts w:ascii="Arial" w:hAnsi="Arial" w:cs="Arial"/>
          <w:sz w:val="20"/>
          <w:szCs w:val="20"/>
        </w:rPr>
        <w:t>9</w:t>
      </w:r>
      <w:r w:rsidR="00324936" w:rsidRPr="00075837">
        <w:rPr>
          <w:rFonts w:ascii="Arial" w:hAnsi="Arial" w:cs="Arial"/>
          <w:sz w:val="20"/>
          <w:szCs w:val="20"/>
        </w:rPr>
        <w:t>.</w:t>
      </w:r>
      <w:r w:rsidR="00B041B9" w:rsidRPr="00075837">
        <w:rPr>
          <w:rFonts w:ascii="Arial" w:hAnsi="Arial" w:cs="Arial"/>
          <w:sz w:val="20"/>
          <w:szCs w:val="20"/>
        </w:rPr>
        <w:t>2</w:t>
      </w:r>
      <w:r w:rsidR="00324936" w:rsidRPr="00075837">
        <w:rPr>
          <w:rFonts w:ascii="Arial" w:hAnsi="Arial" w:cs="Arial"/>
          <w:sz w:val="20"/>
          <w:szCs w:val="20"/>
        </w:rPr>
        <w:t>.</w:t>
      </w:r>
      <w:r w:rsidR="00B041B9" w:rsidRPr="00075837">
        <w:rPr>
          <w:rFonts w:ascii="Arial" w:hAnsi="Arial" w:cs="Arial"/>
          <w:sz w:val="20"/>
          <w:szCs w:val="20"/>
        </w:rPr>
        <w:t>, lit.</w:t>
      </w:r>
      <w:r w:rsidR="00324936" w:rsidRPr="00075837">
        <w:rPr>
          <w:rFonts w:ascii="Arial" w:hAnsi="Arial" w:cs="Arial"/>
          <w:sz w:val="20"/>
          <w:szCs w:val="20"/>
        </w:rPr>
        <w:t xml:space="preserve"> </w:t>
      </w:r>
      <w:r w:rsidR="00033336" w:rsidRPr="00075837">
        <w:rPr>
          <w:rFonts w:ascii="Arial" w:hAnsi="Arial" w:cs="Arial"/>
          <w:sz w:val="20"/>
          <w:szCs w:val="20"/>
        </w:rPr>
        <w:t>a), b</w:t>
      </w:r>
      <w:r w:rsidR="00324936" w:rsidRPr="00075837">
        <w:rPr>
          <w:rFonts w:ascii="Arial" w:hAnsi="Arial" w:cs="Arial"/>
          <w:sz w:val="20"/>
          <w:szCs w:val="20"/>
        </w:rPr>
        <w:t>).</w:t>
      </w:r>
      <w:r w:rsidR="00B041B9" w:rsidRPr="00075837">
        <w:rPr>
          <w:rFonts w:ascii="Arial" w:hAnsi="Arial" w:cs="Arial"/>
          <w:sz w:val="20"/>
          <w:szCs w:val="20"/>
        </w:rPr>
        <w:t xml:space="preserve"> W</w:t>
      </w:r>
      <w:r w:rsidR="00DB0EB0">
        <w:rPr>
          <w:rFonts w:ascii="Arial" w:hAnsi="Arial" w:cs="Arial"/>
          <w:sz w:val="20"/>
          <w:szCs w:val="20"/>
        </w:rPr>
        <w:t> </w:t>
      </w:r>
      <w:r w:rsidR="00B041B9" w:rsidRPr="00075837">
        <w:rPr>
          <w:rFonts w:ascii="Arial" w:hAnsi="Arial" w:cs="Arial"/>
          <w:sz w:val="20"/>
          <w:szCs w:val="20"/>
        </w:rPr>
        <w:t>przypadku zmian i aktualizacji zawartości treści materiałów rekrutacyjnych,</w:t>
      </w:r>
      <w:r w:rsidR="00DB0EB0">
        <w:rPr>
          <w:rFonts w:ascii="Arial" w:hAnsi="Arial" w:cs="Arial"/>
          <w:sz w:val="20"/>
          <w:szCs w:val="20"/>
        </w:rPr>
        <w:t xml:space="preserve"> </w:t>
      </w:r>
      <w:r w:rsidR="00B041B9" w:rsidRPr="00075837">
        <w:rPr>
          <w:rFonts w:ascii="Arial" w:hAnsi="Arial" w:cs="Arial"/>
          <w:sz w:val="20"/>
          <w:szCs w:val="20"/>
        </w:rPr>
        <w:t>Wykonawca zobowiązany jest je wprowadzać niezwłocznie po uwagach Zamawiającego</w:t>
      </w:r>
      <w:r w:rsidR="00DB0EB0">
        <w:rPr>
          <w:rFonts w:ascii="Arial" w:hAnsi="Arial" w:cs="Arial"/>
          <w:sz w:val="20"/>
          <w:szCs w:val="20"/>
        </w:rPr>
        <w:t>.</w:t>
      </w:r>
    </w:p>
    <w:p w14:paraId="287AB9B2" w14:textId="77777777" w:rsidR="00E5762F" w:rsidRPr="00075837" w:rsidRDefault="00E5762F" w:rsidP="00FA3396">
      <w:pPr>
        <w:pStyle w:val="Akapitzlist"/>
        <w:numPr>
          <w:ilvl w:val="0"/>
          <w:numId w:val="15"/>
        </w:numPr>
        <w:spacing w:before="240" w:after="240" w:line="23" w:lineRule="atLeast"/>
        <w:ind w:left="567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758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Specyfikacja</w:t>
      </w:r>
      <w:r w:rsidR="001124F1" w:rsidRPr="000758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strony internetowej</w:t>
      </w:r>
      <w:r w:rsidRPr="000758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732AB06" w14:textId="77777777" w:rsidR="00E5762F" w:rsidRPr="00731D92" w:rsidRDefault="00E5762F" w:rsidP="00731D92">
      <w:pPr>
        <w:numPr>
          <w:ilvl w:val="0"/>
          <w:numId w:val="13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stronę internetową należy oznakować </w:t>
      </w:r>
      <w:r w:rsidR="00C66050">
        <w:rPr>
          <w:rFonts w:ascii="Arial" w:hAnsi="Arial" w:cs="Arial"/>
          <w:sz w:val="20"/>
          <w:szCs w:val="20"/>
        </w:rPr>
        <w:t xml:space="preserve">zgodnie z zasadami </w:t>
      </w:r>
      <w:r w:rsidR="00757027" w:rsidRPr="00075837">
        <w:rPr>
          <w:rFonts w:ascii="Arial" w:hAnsi="Arial" w:cs="Arial"/>
          <w:sz w:val="20"/>
          <w:szCs w:val="20"/>
        </w:rPr>
        <w:t>opisanymi w rozdziale V</w:t>
      </w:r>
      <w:r w:rsidR="00DB0EB0">
        <w:rPr>
          <w:rFonts w:ascii="Arial" w:hAnsi="Arial" w:cs="Arial"/>
          <w:sz w:val="20"/>
          <w:szCs w:val="20"/>
        </w:rPr>
        <w:t>;</w:t>
      </w:r>
    </w:p>
    <w:p w14:paraId="3DD7B1FD" w14:textId="77777777" w:rsidR="005522B7" w:rsidRDefault="00757027" w:rsidP="00FA3396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z</w:t>
      </w:r>
      <w:r w:rsidR="00E5762F" w:rsidRPr="00075837">
        <w:rPr>
          <w:rFonts w:ascii="Arial" w:hAnsi="Arial" w:cs="Arial"/>
          <w:sz w:val="20"/>
          <w:szCs w:val="20"/>
        </w:rPr>
        <w:t xml:space="preserve">godnie z </w:t>
      </w:r>
      <w:r w:rsidR="00C67203" w:rsidRPr="00075837">
        <w:rPr>
          <w:rFonts w:ascii="Arial" w:hAnsi="Arial" w:cs="Arial"/>
          <w:sz w:val="20"/>
          <w:szCs w:val="20"/>
        </w:rPr>
        <w:t xml:space="preserve">SOPZ </w:t>
      </w:r>
      <w:r w:rsidR="00E5762F" w:rsidRPr="00075837">
        <w:rPr>
          <w:rFonts w:ascii="Arial" w:hAnsi="Arial" w:cs="Arial"/>
          <w:sz w:val="20"/>
          <w:szCs w:val="20"/>
        </w:rPr>
        <w:t>rozdz. II pkt. 2.2.</w:t>
      </w:r>
      <w:r w:rsidR="00C67203" w:rsidRPr="00075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7203" w:rsidRPr="00075837">
        <w:rPr>
          <w:rFonts w:ascii="Arial" w:hAnsi="Arial" w:cs="Arial"/>
          <w:sz w:val="20"/>
          <w:szCs w:val="20"/>
        </w:rPr>
        <w:t>ppkt</w:t>
      </w:r>
      <w:proofErr w:type="spellEnd"/>
      <w:r w:rsidR="00C67203" w:rsidRPr="00075837">
        <w:rPr>
          <w:rFonts w:ascii="Arial" w:hAnsi="Arial" w:cs="Arial"/>
          <w:sz w:val="20"/>
          <w:szCs w:val="20"/>
        </w:rPr>
        <w:t>. 2.2.3.</w:t>
      </w:r>
      <w:r w:rsidR="00E5762F" w:rsidRPr="00075837">
        <w:rPr>
          <w:rFonts w:ascii="Arial" w:hAnsi="Arial" w:cs="Arial"/>
          <w:sz w:val="20"/>
          <w:szCs w:val="20"/>
        </w:rPr>
        <w:t xml:space="preserve"> strona internetowa będzie zawierać istotne informacje o konferencji oraz zakładkę dotyczącą rejestracji uczestników (zawierającą formularz zgłoszeniowy do pobrania) - zakres publikowanych treści będzie konsultowany z Zamawiającym.</w:t>
      </w:r>
    </w:p>
    <w:p w14:paraId="16D40237" w14:textId="77777777" w:rsidR="00731D92" w:rsidRDefault="00731D92" w:rsidP="00731D92">
      <w:pPr>
        <w:pStyle w:val="Akapitzlist"/>
        <w:tabs>
          <w:tab w:val="left" w:pos="851"/>
        </w:tabs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</w:p>
    <w:p w14:paraId="5E65C082" w14:textId="77777777" w:rsidR="00731D92" w:rsidRPr="00FA3396" w:rsidRDefault="00731D92" w:rsidP="00731D92">
      <w:pPr>
        <w:pStyle w:val="Akapitzlist"/>
        <w:tabs>
          <w:tab w:val="left" w:pos="851"/>
        </w:tabs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406"/>
      </w:tblGrid>
      <w:tr w:rsidR="005522B7" w:rsidRPr="00075837" w14:paraId="43D2C803" w14:textId="77777777" w:rsidTr="005522B7">
        <w:trPr>
          <w:trHeight w:val="709"/>
        </w:trPr>
        <w:tc>
          <w:tcPr>
            <w:tcW w:w="9546" w:type="dxa"/>
            <w:shd w:val="clear" w:color="auto" w:fill="D9D9D9"/>
            <w:vAlign w:val="center"/>
          </w:tcPr>
          <w:p w14:paraId="009734D7" w14:textId="30AFEA3C" w:rsidR="00662615" w:rsidRPr="00662615" w:rsidRDefault="005522B7" w:rsidP="00662615">
            <w:pPr>
              <w:numPr>
                <w:ilvl w:val="0"/>
                <w:numId w:val="6"/>
              </w:numPr>
              <w:shd w:val="clear" w:color="auto" w:fill="D9D9D9"/>
              <w:spacing w:before="120" w:after="120" w:line="23" w:lineRule="atLeast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07583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materiałów konferencyjnych dla wszystkich stacjonarnych uczestników konferencji:</w:t>
            </w:r>
          </w:p>
        </w:tc>
      </w:tr>
    </w:tbl>
    <w:p w14:paraId="085005DE" w14:textId="77777777" w:rsidR="008D0CB0" w:rsidRPr="00075837" w:rsidRDefault="008D0CB0" w:rsidP="00DB0EB0">
      <w:pPr>
        <w:numPr>
          <w:ilvl w:val="1"/>
          <w:numId w:val="22"/>
        </w:numPr>
        <w:spacing w:before="240" w:after="240" w:line="23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5837">
        <w:rPr>
          <w:rFonts w:ascii="Arial" w:hAnsi="Arial" w:cs="Arial"/>
          <w:b/>
          <w:sz w:val="20"/>
          <w:szCs w:val="20"/>
        </w:rPr>
        <w:t>Specyfikacje</w:t>
      </w:r>
      <w:r w:rsidR="0020401D" w:rsidRPr="00075837">
        <w:rPr>
          <w:rFonts w:ascii="Arial" w:hAnsi="Arial" w:cs="Arial"/>
          <w:b/>
          <w:sz w:val="20"/>
          <w:szCs w:val="20"/>
        </w:rPr>
        <w:t xml:space="preserve"> materiałów konferencyjnych</w:t>
      </w:r>
      <w:r w:rsidRPr="00075837">
        <w:rPr>
          <w:rFonts w:ascii="Arial" w:hAnsi="Arial" w:cs="Arial"/>
          <w:b/>
          <w:sz w:val="20"/>
          <w:szCs w:val="20"/>
        </w:rPr>
        <w:t>:</w:t>
      </w:r>
    </w:p>
    <w:p w14:paraId="45FDF827" w14:textId="77777777" w:rsidR="00662615" w:rsidRDefault="00662615" w:rsidP="00662615">
      <w:pPr>
        <w:pStyle w:val="Akapitzlist"/>
        <w:widowControl w:val="0"/>
        <w:spacing w:before="240" w:after="240" w:line="23" w:lineRule="atLeast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00FDCE60" w14:textId="5F727BA3" w:rsidR="008D0CB0" w:rsidRPr="00724F36" w:rsidRDefault="00724F36" w:rsidP="00614A6F">
      <w:pPr>
        <w:pStyle w:val="Akapitzlist"/>
        <w:widowControl w:val="0"/>
        <w:numPr>
          <w:ilvl w:val="0"/>
          <w:numId w:val="1"/>
        </w:numPr>
        <w:shd w:val="clear" w:color="auto" w:fill="D9D9D9"/>
        <w:spacing w:before="240" w:after="240" w:line="23" w:lineRule="atLeast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724F36">
        <w:rPr>
          <w:rFonts w:ascii="Arial" w:hAnsi="Arial" w:cs="Arial"/>
          <w:b/>
          <w:sz w:val="20"/>
          <w:szCs w:val="20"/>
        </w:rPr>
        <w:t>Notes</w:t>
      </w:r>
      <w:r w:rsidR="009A3EC5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628"/>
      </w:tblGrid>
      <w:tr w:rsidR="00724F36" w:rsidRPr="00724F36" w14:paraId="4429659A" w14:textId="77777777" w:rsidTr="008A4BB2">
        <w:tc>
          <w:tcPr>
            <w:tcW w:w="1940" w:type="dxa"/>
            <w:shd w:val="clear" w:color="auto" w:fill="auto"/>
          </w:tcPr>
          <w:p w14:paraId="23E2D93F" w14:textId="77777777" w:rsidR="00724F36" w:rsidRPr="00724F36" w:rsidRDefault="00724F36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6628" w:type="dxa"/>
            <w:shd w:val="clear" w:color="auto" w:fill="auto"/>
          </w:tcPr>
          <w:p w14:paraId="50B50B59" w14:textId="77777777" w:rsidR="0029319A" w:rsidRDefault="00724F36" w:rsidP="009907C5">
            <w:pPr>
              <w:numPr>
                <w:ilvl w:val="0"/>
                <w:numId w:val="24"/>
              </w:numPr>
              <w:suppressAutoHyphens/>
              <w:spacing w:after="120" w:line="264" w:lineRule="auto"/>
              <w:ind w:left="32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Opis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: Notes A5 w twardej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/usztywnionej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okładc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e z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zaokrąglonymi rogami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>jednolitym</w:t>
            </w:r>
            <w:r w:rsidR="00731D92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jasnym 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kolorze 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>(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biały </w:t>
            </w:r>
            <w:r w:rsidR="00731D9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</w:t>
            </w:r>
            <w:proofErr w:type="spellStart"/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>ecru</w:t>
            </w:r>
            <w:proofErr w:type="spellEnd"/>
            <w:r w:rsidR="00731D9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jasnoszary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). </w:t>
            </w:r>
            <w:r w:rsidR="005A0F5B" w:rsidRP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Posiada 160 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>gładkich (czystych)</w:t>
            </w:r>
            <w:r w:rsidR="005A0F5B" w:rsidRP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A0F5B">
              <w:rPr>
                <w:rFonts w:ascii="Arial" w:hAnsi="Arial" w:cs="Arial"/>
                <w:sz w:val="20"/>
                <w:szCs w:val="20"/>
                <w:lang w:eastAsia="ar-SA"/>
              </w:rPr>
              <w:t xml:space="preserve">lub zakropkowanych </w:t>
            </w:r>
            <w:r w:rsidR="005A0F5B" w:rsidRPr="005A0F5B">
              <w:rPr>
                <w:rFonts w:ascii="Arial" w:hAnsi="Arial" w:cs="Arial"/>
                <w:sz w:val="20"/>
                <w:szCs w:val="20"/>
                <w:lang w:eastAsia="ar-SA"/>
              </w:rPr>
              <w:t>stron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>kolorze kości słoniowej (Zamawiający nie dopuszcza zadruku w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linie) oraz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zakładkę ze wstążki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gumkę do zamykania i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uchwyt na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długopis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9319A">
              <w:rPr>
                <w:rFonts w:ascii="Arial" w:hAnsi="Arial" w:cs="Arial"/>
                <w:sz w:val="20"/>
                <w:szCs w:val="20"/>
                <w:lang w:eastAsia="ar-SA"/>
              </w:rPr>
              <w:t>w kolorze granatowym.</w:t>
            </w:r>
          </w:p>
          <w:p w14:paraId="4C8122EB" w14:textId="77777777" w:rsidR="006512F6" w:rsidRDefault="00724F36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931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Wymiary:</w:t>
            </w:r>
            <w:r w:rsidRPr="0029319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D75539">
              <w:rPr>
                <w:rFonts w:ascii="Arial" w:hAnsi="Arial" w:cs="Arial"/>
                <w:sz w:val="20"/>
                <w:szCs w:val="20"/>
                <w:lang w:eastAsia="ar-SA"/>
              </w:rPr>
              <w:t xml:space="preserve">format </w:t>
            </w:r>
            <w:r w:rsidRPr="0029319A">
              <w:rPr>
                <w:rFonts w:ascii="Arial" w:hAnsi="Arial" w:cs="Arial"/>
                <w:sz w:val="20"/>
                <w:szCs w:val="20"/>
                <w:lang w:eastAsia="ar-SA"/>
              </w:rPr>
              <w:t>A5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tj. </w:t>
            </w:r>
            <w:r w:rsidR="005A1EEF" w:rsidRPr="005A1EEF">
              <w:rPr>
                <w:rFonts w:ascii="Arial" w:hAnsi="Arial" w:cs="Arial"/>
                <w:sz w:val="20"/>
                <w:szCs w:val="20"/>
                <w:lang w:eastAsia="ar-SA"/>
              </w:rPr>
              <w:t>148×210 mm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</w:t>
            </w:r>
            <w:r w:rsidR="009907C5"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+/- 3 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="009907C5" w:rsidRPr="000E164F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="005A1EEF" w:rsidRPr="005A1EEF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112581C4" w14:textId="77777777" w:rsidR="00724F36" w:rsidRPr="006512F6" w:rsidRDefault="00724F36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12F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Materiał:</w:t>
            </w:r>
          </w:p>
          <w:p w14:paraId="66F0015C" w14:textId="77777777" w:rsidR="00724F36" w:rsidRPr="00724F36" w:rsidRDefault="00724F36" w:rsidP="009907C5">
            <w:pPr>
              <w:pStyle w:val="Akapitzlist"/>
              <w:numPr>
                <w:ilvl w:val="0"/>
                <w:numId w:val="26"/>
              </w:numPr>
              <w:suppressAutoHyphens/>
              <w:spacing w:after="60" w:line="264" w:lineRule="auto"/>
              <w:ind w:left="607" w:hanging="284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okładka – </w:t>
            </w:r>
            <w:r w:rsidR="006512F6" w:rsidRPr="006512F6">
              <w:rPr>
                <w:rFonts w:ascii="Arial" w:hAnsi="Arial" w:cs="Arial"/>
                <w:sz w:val="20"/>
                <w:szCs w:val="20"/>
                <w:lang w:eastAsia="ar-SA"/>
              </w:rPr>
              <w:t>tworzyw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</w:t>
            </w:r>
            <w:r w:rsidR="006512F6" w:rsidRPr="006512F6">
              <w:rPr>
                <w:rFonts w:ascii="Arial" w:hAnsi="Arial" w:cs="Arial"/>
                <w:sz w:val="20"/>
                <w:szCs w:val="20"/>
                <w:lang w:eastAsia="ar-SA"/>
              </w:rPr>
              <w:t>PU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>/ekoskóra</w:t>
            </w:r>
          </w:p>
          <w:p w14:paraId="2071195D" w14:textId="77777777" w:rsidR="00724F36" w:rsidRPr="006512F6" w:rsidRDefault="00724F36" w:rsidP="009907C5">
            <w:pPr>
              <w:pStyle w:val="Akapitzlist"/>
              <w:numPr>
                <w:ilvl w:val="0"/>
                <w:numId w:val="26"/>
              </w:numPr>
              <w:suppressAutoHyphens/>
              <w:spacing w:after="60" w:line="264" w:lineRule="auto"/>
              <w:ind w:left="607" w:hanging="284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środek – papier offset  o gramaturze min. 90 g/m²</w:t>
            </w:r>
          </w:p>
          <w:p w14:paraId="2DE6D0B0" w14:textId="77777777" w:rsidR="00724F36" w:rsidRPr="00724F36" w:rsidRDefault="00724F36" w:rsidP="009907C5">
            <w:pPr>
              <w:numPr>
                <w:ilvl w:val="0"/>
                <w:numId w:val="24"/>
              </w:numPr>
              <w:tabs>
                <w:tab w:val="num" w:pos="323"/>
              </w:tabs>
              <w:suppressAutoHyphens/>
              <w:spacing w:after="60" w:line="264" w:lineRule="auto"/>
              <w:ind w:left="32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Gumka: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umożliwiająca zamknięcie notesu</w:t>
            </w:r>
            <w:r w:rsidR="00BA720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AE0C9DB" w14:textId="77777777" w:rsidR="00724F36" w:rsidRPr="00724F36" w:rsidRDefault="00724F36" w:rsidP="009907C5">
            <w:pPr>
              <w:numPr>
                <w:ilvl w:val="0"/>
                <w:numId w:val="24"/>
              </w:numPr>
              <w:tabs>
                <w:tab w:val="num" w:pos="323"/>
              </w:tabs>
              <w:suppressAutoHyphens/>
              <w:spacing w:after="60" w:line="264" w:lineRule="auto"/>
              <w:ind w:left="32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Uchwyt: 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długopis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wykonany z gumki</w:t>
            </w:r>
            <w:r w:rsidR="00BA720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CAC88D5" w14:textId="77777777" w:rsidR="006512F6" w:rsidRDefault="00724F36" w:rsidP="009907C5">
            <w:pPr>
              <w:numPr>
                <w:ilvl w:val="0"/>
                <w:numId w:val="24"/>
              </w:numPr>
              <w:tabs>
                <w:tab w:val="num" w:pos="323"/>
              </w:tabs>
              <w:suppressAutoHyphens/>
              <w:spacing w:after="60" w:line="264" w:lineRule="auto"/>
              <w:ind w:left="32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Zakładka: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wykonana ze wstążki umożliwiająca</w:t>
            </w:r>
            <w:r w:rsidRPr="00724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oznaczenie danej strony</w:t>
            </w:r>
            <w:r w:rsidR="00BA720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320A4F03" w14:textId="77777777" w:rsidR="00724F36" w:rsidRPr="006512F6" w:rsidRDefault="00724F36" w:rsidP="009907C5">
            <w:pPr>
              <w:numPr>
                <w:ilvl w:val="0"/>
                <w:numId w:val="24"/>
              </w:numPr>
              <w:tabs>
                <w:tab w:val="num" w:pos="323"/>
              </w:tabs>
              <w:suppressAutoHyphens/>
              <w:spacing w:after="60" w:line="264" w:lineRule="auto"/>
              <w:ind w:left="32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12F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Kolor: </w:t>
            </w:r>
          </w:p>
          <w:p w14:paraId="5085F4D7" w14:textId="77777777" w:rsidR="00724F36" w:rsidRPr="00724F36" w:rsidRDefault="00724F36" w:rsidP="009907C5">
            <w:pPr>
              <w:pStyle w:val="Akapitzlist"/>
              <w:numPr>
                <w:ilvl w:val="0"/>
                <w:numId w:val="27"/>
              </w:numPr>
              <w:suppressAutoHyphens/>
              <w:spacing w:after="60" w:line="264" w:lineRule="auto"/>
              <w:ind w:left="607" w:hanging="284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notesu – 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>biały/</w:t>
            </w:r>
            <w:proofErr w:type="spellStart"/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>ecru</w:t>
            </w:r>
            <w:proofErr w:type="spellEnd"/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>/kość słoniowa</w:t>
            </w:r>
          </w:p>
          <w:p w14:paraId="3E0EB246" w14:textId="77777777" w:rsidR="00724F36" w:rsidRPr="00724F36" w:rsidRDefault="00724F36" w:rsidP="009907C5">
            <w:pPr>
              <w:pStyle w:val="Akapitzlist"/>
              <w:numPr>
                <w:ilvl w:val="0"/>
                <w:numId w:val="27"/>
              </w:numPr>
              <w:suppressAutoHyphens/>
              <w:spacing w:after="60" w:line="264" w:lineRule="auto"/>
              <w:ind w:left="60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gumka notesu –granatowy</w:t>
            </w:r>
          </w:p>
          <w:p w14:paraId="54D9FCEC" w14:textId="77777777" w:rsidR="00724F36" w:rsidRPr="00724F36" w:rsidRDefault="00724F36" w:rsidP="009907C5">
            <w:pPr>
              <w:pStyle w:val="Akapitzlist"/>
              <w:numPr>
                <w:ilvl w:val="0"/>
                <w:numId w:val="27"/>
              </w:numPr>
              <w:suppressAutoHyphens/>
              <w:spacing w:after="60" w:line="264" w:lineRule="auto"/>
              <w:ind w:left="60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uchwyt –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granatowy</w:t>
            </w:r>
          </w:p>
          <w:p w14:paraId="49C8CD3D" w14:textId="77777777" w:rsidR="00724F36" w:rsidRPr="00724F36" w:rsidRDefault="00724F36" w:rsidP="009907C5">
            <w:pPr>
              <w:pStyle w:val="Akapitzlist"/>
              <w:numPr>
                <w:ilvl w:val="0"/>
                <w:numId w:val="27"/>
              </w:numPr>
              <w:suppressAutoHyphens/>
              <w:spacing w:after="60" w:line="264" w:lineRule="auto"/>
              <w:ind w:left="60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wstążka –</w:t>
            </w:r>
            <w:r w:rsidR="006512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granatowy</w:t>
            </w:r>
          </w:p>
          <w:p w14:paraId="37767F64" w14:textId="77777777" w:rsidR="00724F36" w:rsidRPr="00724F36" w:rsidRDefault="00724F36" w:rsidP="009907C5">
            <w:pPr>
              <w:suppressAutoHyphens/>
              <w:spacing w:after="60" w:line="264" w:lineRule="auto"/>
              <w:ind w:left="32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Zmiana koloru </w:t>
            </w:r>
            <w:r w:rsidR="003F1D1E">
              <w:rPr>
                <w:rFonts w:ascii="Arial" w:hAnsi="Arial" w:cs="Arial"/>
                <w:sz w:val="20"/>
                <w:szCs w:val="20"/>
                <w:lang w:eastAsia="ar-SA"/>
              </w:rPr>
              <w:t xml:space="preserve">jest dopuszczalna, przy czym wymaga </w:t>
            </w:r>
            <w:r w:rsidRPr="00724F36">
              <w:rPr>
                <w:rFonts w:ascii="Arial" w:hAnsi="Arial" w:cs="Arial"/>
                <w:sz w:val="20"/>
                <w:szCs w:val="20"/>
                <w:lang w:eastAsia="ar-SA"/>
              </w:rPr>
              <w:t>zgody Zamawiającego.</w:t>
            </w:r>
          </w:p>
          <w:p w14:paraId="5801FE30" w14:textId="77777777" w:rsidR="003F1D1E" w:rsidRDefault="00724F36" w:rsidP="009907C5">
            <w:pPr>
              <w:numPr>
                <w:ilvl w:val="2"/>
                <w:numId w:val="3"/>
              </w:numPr>
              <w:tabs>
                <w:tab w:val="left" w:pos="323"/>
              </w:tabs>
              <w:spacing w:before="120"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724F3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Logotypy: </w:t>
            </w:r>
            <w:r w:rsidR="005A0F5B" w:rsidRPr="00075837">
              <w:rPr>
                <w:rFonts w:ascii="Arial" w:hAnsi="Arial" w:cs="Arial"/>
                <w:sz w:val="20"/>
                <w:szCs w:val="20"/>
              </w:rPr>
              <w:t xml:space="preserve">okładkę każdego notesu należy oznakować znakami </w:t>
            </w:r>
            <w:r w:rsidR="008E43AA">
              <w:rPr>
                <w:rFonts w:ascii="Arial" w:hAnsi="Arial" w:cs="Arial"/>
                <w:sz w:val="20"/>
                <w:szCs w:val="20"/>
              </w:rPr>
              <w:t>opisanymi</w:t>
            </w:r>
            <w:r w:rsidR="005A0F5B" w:rsidRPr="00075837">
              <w:rPr>
                <w:rFonts w:ascii="Arial" w:hAnsi="Arial" w:cs="Arial"/>
                <w:sz w:val="20"/>
                <w:szCs w:val="20"/>
              </w:rPr>
              <w:t xml:space="preserve"> w rozdziale V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14FA0" w14:textId="77777777" w:rsidR="00BA7204" w:rsidRDefault="00724F36" w:rsidP="009907C5">
            <w:pPr>
              <w:numPr>
                <w:ilvl w:val="2"/>
                <w:numId w:val="3"/>
              </w:numPr>
              <w:tabs>
                <w:tab w:val="left" w:pos="323"/>
              </w:tabs>
              <w:spacing w:before="120"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3F1D1E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  <w:r w:rsidRPr="003F1D1E">
              <w:rPr>
                <w:rFonts w:ascii="Arial" w:hAnsi="Arial" w:cs="Arial"/>
                <w:sz w:val="20"/>
                <w:szCs w:val="20"/>
              </w:rPr>
              <w:t xml:space="preserve"> Wykonawca przygotuje projekt </w:t>
            </w:r>
            <w:r w:rsidR="003F1D1E">
              <w:rPr>
                <w:rFonts w:ascii="Arial" w:hAnsi="Arial" w:cs="Arial"/>
                <w:sz w:val="20"/>
                <w:szCs w:val="20"/>
              </w:rPr>
              <w:t xml:space="preserve">oznakowania </w:t>
            </w:r>
            <w:r w:rsidRPr="003F1D1E">
              <w:rPr>
                <w:rFonts w:ascii="Arial" w:hAnsi="Arial" w:cs="Arial"/>
                <w:sz w:val="20"/>
                <w:szCs w:val="20"/>
              </w:rPr>
              <w:t>z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3F1D1E">
              <w:rPr>
                <w:rFonts w:ascii="Arial" w:hAnsi="Arial" w:cs="Arial"/>
                <w:sz w:val="20"/>
                <w:szCs w:val="20"/>
              </w:rPr>
              <w:t>uwzględnieniem</w:t>
            </w:r>
            <w:r w:rsidR="005A0F5B" w:rsidRPr="003F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D1E">
              <w:rPr>
                <w:rFonts w:ascii="Arial" w:hAnsi="Arial" w:cs="Arial"/>
                <w:sz w:val="20"/>
                <w:szCs w:val="20"/>
              </w:rPr>
              <w:t>znaków i logotypów</w:t>
            </w:r>
            <w:r w:rsidR="005A0F5B" w:rsidRPr="003F1D1E">
              <w:rPr>
                <w:rFonts w:ascii="Arial" w:hAnsi="Arial" w:cs="Arial"/>
                <w:sz w:val="20"/>
                <w:szCs w:val="20"/>
              </w:rPr>
              <w:t xml:space="preserve"> opisan</w:t>
            </w:r>
            <w:r w:rsidR="003F1D1E">
              <w:rPr>
                <w:rFonts w:ascii="Arial" w:hAnsi="Arial" w:cs="Arial"/>
                <w:sz w:val="20"/>
                <w:szCs w:val="20"/>
              </w:rPr>
              <w:t>ych</w:t>
            </w:r>
            <w:r w:rsidR="005A0F5B" w:rsidRPr="003F1D1E">
              <w:rPr>
                <w:rFonts w:ascii="Arial" w:hAnsi="Arial" w:cs="Arial"/>
                <w:sz w:val="20"/>
                <w:szCs w:val="20"/>
              </w:rPr>
              <w:t xml:space="preserve"> w rozdziale V</w:t>
            </w:r>
            <w:r w:rsidRPr="003F1D1E">
              <w:rPr>
                <w:rFonts w:ascii="Arial" w:hAnsi="Arial" w:cs="Arial"/>
                <w:sz w:val="20"/>
                <w:szCs w:val="20"/>
              </w:rPr>
              <w:t>. Ostateczny projekt wymaga akceptacji Zamawiającego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8A54E" w14:textId="77777777" w:rsidR="00BA7204" w:rsidRPr="00BA7204" w:rsidRDefault="00BA7204" w:rsidP="009907C5">
            <w:pPr>
              <w:numPr>
                <w:ilvl w:val="2"/>
                <w:numId w:val="3"/>
              </w:numPr>
              <w:tabs>
                <w:tab w:val="left" w:pos="323"/>
              </w:tabs>
              <w:spacing w:before="120"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BA7204">
              <w:rPr>
                <w:rFonts w:ascii="Arial" w:hAnsi="Arial" w:cs="Arial"/>
                <w:sz w:val="20"/>
                <w:szCs w:val="20"/>
              </w:rPr>
              <w:t xml:space="preserve">Każdy </w:t>
            </w:r>
            <w:r>
              <w:rPr>
                <w:rFonts w:ascii="Arial" w:hAnsi="Arial" w:cs="Arial"/>
                <w:sz w:val="20"/>
                <w:szCs w:val="20"/>
              </w:rPr>
              <w:t>notes</w:t>
            </w:r>
            <w:r w:rsidRPr="00BA7204">
              <w:rPr>
                <w:rFonts w:ascii="Arial" w:hAnsi="Arial" w:cs="Arial"/>
                <w:sz w:val="20"/>
                <w:szCs w:val="20"/>
              </w:rPr>
              <w:t xml:space="preserve"> powinien być spójny graficznie z zaproponowanym systemem identyfikacji wizualnej wskazanym w rozdziale I.</w:t>
            </w:r>
          </w:p>
          <w:p w14:paraId="584AAF06" w14:textId="77777777" w:rsidR="00724F36" w:rsidRPr="003F1D1E" w:rsidRDefault="00724F36" w:rsidP="009907C5">
            <w:pPr>
              <w:numPr>
                <w:ilvl w:val="2"/>
                <w:numId w:val="3"/>
              </w:numPr>
              <w:tabs>
                <w:tab w:val="left" w:pos="323"/>
              </w:tabs>
              <w:spacing w:before="120" w:after="60" w:line="264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3F1D1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Konfekcjonowanie:</w:t>
            </w:r>
            <w:r w:rsidRPr="003F1D1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zbiorcze opakowanie kartonowe</w:t>
            </w:r>
            <w:r w:rsidR="00BA720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724F36" w:rsidRPr="00724F36" w14:paraId="4EE474FC" w14:textId="77777777" w:rsidTr="008A4BB2">
        <w:tc>
          <w:tcPr>
            <w:tcW w:w="1940" w:type="dxa"/>
            <w:shd w:val="clear" w:color="auto" w:fill="auto"/>
          </w:tcPr>
          <w:p w14:paraId="032B986B" w14:textId="77777777" w:rsidR="00724F36" w:rsidRPr="00724F36" w:rsidRDefault="00724F36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>Zdjęcie poglądowe</w:t>
            </w:r>
          </w:p>
        </w:tc>
        <w:tc>
          <w:tcPr>
            <w:tcW w:w="6628" w:type="dxa"/>
            <w:shd w:val="clear" w:color="auto" w:fill="auto"/>
          </w:tcPr>
          <w:p w14:paraId="3A8301AF" w14:textId="230A5DC2" w:rsidR="00724F36" w:rsidRPr="00724F36" w:rsidRDefault="0093453F" w:rsidP="008A4BB2">
            <w:pPr>
              <w:suppressAutoHyphens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69632E7" wp14:editId="40840040">
                  <wp:extent cx="1647825" cy="1857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F36" w:rsidRPr="00724F36" w14:paraId="7F745678" w14:textId="77777777" w:rsidTr="008A4BB2">
        <w:tc>
          <w:tcPr>
            <w:tcW w:w="1940" w:type="dxa"/>
            <w:shd w:val="clear" w:color="auto" w:fill="auto"/>
          </w:tcPr>
          <w:p w14:paraId="2D68D34C" w14:textId="77777777" w:rsidR="00724F36" w:rsidRPr="00724F36" w:rsidRDefault="00724F36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724F36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6628" w:type="dxa"/>
            <w:shd w:val="clear" w:color="auto" w:fill="auto"/>
          </w:tcPr>
          <w:p w14:paraId="297EC5BB" w14:textId="77777777" w:rsidR="00724F36" w:rsidRPr="005F1F91" w:rsidRDefault="005A0F5B" w:rsidP="009907C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</w:p>
        </w:tc>
      </w:tr>
    </w:tbl>
    <w:p w14:paraId="2D263AFF" w14:textId="77777777" w:rsidR="00136E07" w:rsidRDefault="00136E07" w:rsidP="00136E07">
      <w:pPr>
        <w:pStyle w:val="Akapitzlist"/>
        <w:widowControl w:val="0"/>
        <w:spacing w:before="240" w:after="240" w:line="23" w:lineRule="atLeast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2EB216CA" w14:textId="77777777" w:rsidR="008D0CB0" w:rsidRPr="007B77BA" w:rsidRDefault="007B77BA" w:rsidP="00614A6F">
      <w:pPr>
        <w:pStyle w:val="Akapitzlist"/>
        <w:widowControl w:val="0"/>
        <w:numPr>
          <w:ilvl w:val="0"/>
          <w:numId w:val="1"/>
        </w:numPr>
        <w:shd w:val="clear" w:color="auto" w:fill="D9D9D9"/>
        <w:spacing w:before="240" w:after="240" w:line="23" w:lineRule="atLeast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7B77BA">
        <w:rPr>
          <w:rFonts w:ascii="Arial" w:hAnsi="Arial" w:cs="Arial"/>
          <w:b/>
          <w:sz w:val="20"/>
          <w:szCs w:val="20"/>
        </w:rPr>
        <w:t>D</w:t>
      </w:r>
      <w:r w:rsidR="008D0CB0" w:rsidRPr="007B77BA">
        <w:rPr>
          <w:rFonts w:ascii="Arial" w:hAnsi="Arial" w:cs="Arial"/>
          <w:b/>
          <w:sz w:val="20"/>
          <w:szCs w:val="20"/>
        </w:rPr>
        <w:t>ługopis</w:t>
      </w:r>
      <w:r w:rsidR="009A3EC5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6402"/>
      </w:tblGrid>
      <w:tr w:rsidR="007B77BA" w:rsidRPr="007B77BA" w14:paraId="05386B7D" w14:textId="77777777" w:rsidTr="005D5224">
        <w:trPr>
          <w:trHeight w:val="4549"/>
        </w:trPr>
        <w:tc>
          <w:tcPr>
            <w:tcW w:w="1940" w:type="dxa"/>
          </w:tcPr>
          <w:p w14:paraId="0121082C" w14:textId="77777777" w:rsidR="007B77BA" w:rsidRPr="007B77BA" w:rsidRDefault="007B77BA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402" w:type="dxa"/>
          </w:tcPr>
          <w:p w14:paraId="6B4329B8" w14:textId="77777777" w:rsidR="007B77BA" w:rsidRPr="007B77BA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right="130" w:hanging="301"/>
              <w:rPr>
                <w:rFonts w:ascii="Arial" w:hAnsi="Arial" w:cs="Arial"/>
                <w:sz w:val="20"/>
                <w:szCs w:val="20"/>
              </w:rPr>
            </w:pPr>
            <w:r w:rsidRPr="00152098">
              <w:rPr>
                <w:rFonts w:ascii="Arial" w:hAnsi="Arial" w:cs="Arial"/>
                <w:b/>
                <w:bCs/>
                <w:sz w:val="20"/>
                <w:szCs w:val="20"/>
              </w:rPr>
              <w:t>Opis: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z w:val="20"/>
                <w:szCs w:val="20"/>
              </w:rPr>
              <w:t>Przyciskany długopis metalowy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A4585B" w14:textId="77777777" w:rsidR="00DD5EEF" w:rsidRPr="00DD5EEF" w:rsidRDefault="007B77BA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Kolor</w:t>
            </w:r>
            <w:r w:rsidRPr="007B77BA">
              <w:rPr>
                <w:rFonts w:ascii="Arial" w:hAnsi="Arial" w:cs="Arial"/>
                <w:sz w:val="20"/>
                <w:szCs w:val="20"/>
              </w:rPr>
              <w:t>: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pacing w:val="-3"/>
                <w:sz w:val="20"/>
                <w:szCs w:val="20"/>
              </w:rPr>
              <w:t>granatowy</w:t>
            </w:r>
            <w:r w:rsidR="005D5224">
              <w:rPr>
                <w:rFonts w:ascii="Arial" w:hAnsi="Arial" w:cs="Arial"/>
                <w:spacing w:val="-3"/>
                <w:sz w:val="20"/>
                <w:szCs w:val="20"/>
              </w:rPr>
              <w:t>, dopasowany kolorystycznie do uchwytu notesu opisanego w rozdziale II, pkt. 3.1 lit. a)</w:t>
            </w:r>
            <w:r w:rsidR="00DD5EEF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5DDE5846" w14:textId="77777777" w:rsidR="007B77BA" w:rsidRPr="007B77BA" w:rsidRDefault="00DD5EEF" w:rsidP="009907C5">
            <w:pPr>
              <w:pStyle w:val="TableParagraph"/>
              <w:tabs>
                <w:tab w:val="left" w:pos="298"/>
              </w:tabs>
              <w:spacing w:after="60" w:line="264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73C5E" w:rsidRPr="004B38A5">
              <w:rPr>
                <w:rFonts w:ascii="Arial" w:hAnsi="Arial" w:cs="Arial"/>
                <w:spacing w:val="-4"/>
                <w:sz w:val="20"/>
                <w:szCs w:val="20"/>
              </w:rPr>
              <w:t xml:space="preserve">miana koloru wymaga zgody </w:t>
            </w:r>
            <w:r w:rsidR="00D73C5E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D73C5E" w:rsidRPr="004B38A5">
              <w:rPr>
                <w:rFonts w:ascii="Arial" w:hAnsi="Arial" w:cs="Arial"/>
                <w:spacing w:val="-4"/>
                <w:sz w:val="20"/>
                <w:szCs w:val="20"/>
              </w:rPr>
              <w:t>amawiającego</w:t>
            </w:r>
            <w:r w:rsidR="00BA7204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  <w:p w14:paraId="35ED5EA1" w14:textId="77777777" w:rsidR="007B77BA" w:rsidRPr="007B77BA" w:rsidRDefault="007B77BA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Materiał</w:t>
            </w:r>
            <w:r w:rsidRPr="007B77BA">
              <w:rPr>
                <w:rFonts w:ascii="Arial" w:hAnsi="Arial" w:cs="Arial"/>
                <w:sz w:val="20"/>
                <w:szCs w:val="20"/>
              </w:rPr>
              <w:t>:</w:t>
            </w:r>
            <w:r w:rsidRPr="007B77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metal/aluminium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542139" w14:textId="77777777" w:rsidR="007B77BA" w:rsidRPr="004B38A5" w:rsidRDefault="007B77BA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  <w:r w:rsidRPr="007B77BA">
              <w:rPr>
                <w:rFonts w:ascii="Arial" w:hAnsi="Arial" w:cs="Arial"/>
                <w:sz w:val="20"/>
                <w:szCs w:val="20"/>
              </w:rPr>
              <w:t>: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13</w:t>
            </w:r>
            <w:r w:rsidR="004B38A5">
              <w:rPr>
                <w:rFonts w:ascii="Arial" w:hAnsi="Arial" w:cs="Arial"/>
                <w:sz w:val="20"/>
                <w:szCs w:val="20"/>
              </w:rPr>
              <w:t>5 m</w:t>
            </w:r>
            <w:r w:rsidRPr="007B77BA">
              <w:rPr>
                <w:rFonts w:ascii="Arial" w:hAnsi="Arial" w:cs="Arial"/>
                <w:sz w:val="20"/>
                <w:szCs w:val="20"/>
              </w:rPr>
              <w:t>m (+/-</w:t>
            </w:r>
            <w:r w:rsidRPr="007B77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7B7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z w:val="20"/>
                <w:szCs w:val="20"/>
              </w:rPr>
              <w:t>m</w:t>
            </w:r>
            <w:r w:rsidRPr="007B77BA">
              <w:rPr>
                <w:rFonts w:ascii="Arial" w:hAnsi="Arial" w:cs="Arial"/>
                <w:sz w:val="20"/>
                <w:szCs w:val="20"/>
              </w:rPr>
              <w:t>m)</w:t>
            </w:r>
            <w:r w:rsidRPr="007B77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x</w:t>
            </w:r>
            <w:r w:rsidRPr="007B77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ø</w:t>
            </w:r>
            <w:r w:rsidR="004B38A5">
              <w:rPr>
                <w:rFonts w:ascii="Arial" w:hAnsi="Arial" w:cs="Arial"/>
                <w:sz w:val="20"/>
                <w:szCs w:val="20"/>
              </w:rPr>
              <w:t xml:space="preserve"> 10 m</w:t>
            </w:r>
            <w:r w:rsidRPr="007B77BA">
              <w:rPr>
                <w:rFonts w:ascii="Arial" w:hAnsi="Arial" w:cs="Arial"/>
                <w:sz w:val="20"/>
                <w:szCs w:val="20"/>
              </w:rPr>
              <w:t>m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(+/-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7B77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B38A5">
              <w:rPr>
                <w:rFonts w:ascii="Arial" w:hAnsi="Arial" w:cs="Arial"/>
                <w:spacing w:val="-2"/>
                <w:sz w:val="20"/>
                <w:szCs w:val="20"/>
              </w:rPr>
              <w:t>mm</w:t>
            </w:r>
            <w:r w:rsidRPr="007B77BA">
              <w:rPr>
                <w:rFonts w:ascii="Arial" w:hAnsi="Arial" w:cs="Arial"/>
                <w:sz w:val="20"/>
                <w:szCs w:val="20"/>
              </w:rPr>
              <w:t>)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B86A3" w14:textId="77777777" w:rsidR="007B77BA" w:rsidRPr="007B77BA" w:rsidRDefault="007B77BA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Kolor</w:t>
            </w:r>
            <w:r w:rsidRPr="005D522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wkładu</w:t>
            </w:r>
            <w:r w:rsidRPr="007B77BA">
              <w:rPr>
                <w:rFonts w:ascii="Arial" w:hAnsi="Arial" w:cs="Arial"/>
                <w:sz w:val="20"/>
                <w:szCs w:val="20"/>
              </w:rPr>
              <w:t>: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nieb</w:t>
            </w:r>
            <w:r w:rsidRPr="004B38A5">
              <w:rPr>
                <w:rFonts w:ascii="Arial" w:hAnsi="Arial" w:cs="Arial"/>
                <w:spacing w:val="-4"/>
                <w:sz w:val="20"/>
                <w:szCs w:val="20"/>
              </w:rPr>
              <w:t>ieski</w:t>
            </w:r>
            <w:r w:rsidR="004B38A5" w:rsidRPr="004B38A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A7204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  <w:p w14:paraId="7FB8E9A9" w14:textId="77777777" w:rsidR="005D5224" w:rsidRDefault="007B77BA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Metoda</w:t>
            </w:r>
            <w:r w:rsidRPr="005D522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zdobienia</w:t>
            </w:r>
            <w:r w:rsidRPr="007B77BA">
              <w:rPr>
                <w:rFonts w:ascii="Arial" w:hAnsi="Arial" w:cs="Arial"/>
                <w:sz w:val="20"/>
                <w:szCs w:val="20"/>
              </w:rPr>
              <w:t>:</w:t>
            </w:r>
            <w:r w:rsidRPr="007B77B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grawer</w:t>
            </w:r>
            <w:r w:rsidRPr="007B77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jednostronny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E8FF6A" w14:textId="77777777" w:rsidR="005D5224" w:rsidRDefault="005D522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Logotypy</w:t>
            </w:r>
            <w:r w:rsidRPr="005D52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każdy długopis</w:t>
            </w:r>
            <w:r w:rsidRPr="005D5224">
              <w:rPr>
                <w:rFonts w:ascii="Arial" w:hAnsi="Arial" w:cs="Arial"/>
                <w:sz w:val="20"/>
                <w:szCs w:val="20"/>
              </w:rPr>
              <w:t xml:space="preserve"> należy oznakować znakami opisanymi w rozdziale V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9B6BA2" w14:textId="77777777" w:rsidR="00BA7204" w:rsidRDefault="005D522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5D5224">
              <w:rPr>
                <w:rFonts w:ascii="Arial" w:hAnsi="Arial" w:cs="Arial"/>
                <w:sz w:val="20"/>
                <w:szCs w:val="20"/>
              </w:rPr>
              <w:t>: Wykonawca przygotuje projekt oznakowania z uwzględnieniem znaków i logotypów opisanych w rozdziale V. Ostateczny projekt wymaga akceptacji Zamawiającego.</w:t>
            </w:r>
          </w:p>
          <w:p w14:paraId="017D15E0" w14:textId="77777777" w:rsidR="005D5224" w:rsidRPr="005D5224" w:rsidRDefault="00BA720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75837">
              <w:rPr>
                <w:rFonts w:ascii="Arial" w:hAnsi="Arial" w:cs="Arial"/>
                <w:sz w:val="20"/>
                <w:szCs w:val="20"/>
              </w:rPr>
              <w:t>ażdy długopis powinien być spójny graficznie z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075837">
              <w:rPr>
                <w:rFonts w:ascii="Arial" w:hAnsi="Arial" w:cs="Arial"/>
                <w:sz w:val="20"/>
                <w:szCs w:val="20"/>
              </w:rPr>
              <w:t>zaproponowanym systemem identyfikacji wizualnej wskazanym w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075837">
              <w:rPr>
                <w:rFonts w:ascii="Arial" w:hAnsi="Arial" w:cs="Arial"/>
                <w:sz w:val="20"/>
                <w:szCs w:val="20"/>
              </w:rPr>
              <w:t>rozdziale I.</w:t>
            </w:r>
          </w:p>
          <w:p w14:paraId="36BCD4B1" w14:textId="77777777" w:rsidR="007B77BA" w:rsidRPr="007B77BA" w:rsidRDefault="007B77BA" w:rsidP="009907C5">
            <w:pPr>
              <w:pStyle w:val="Akapitzlist1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5224">
              <w:rPr>
                <w:rFonts w:ascii="Arial" w:hAnsi="Arial" w:cs="Arial"/>
                <w:b/>
                <w:bCs/>
                <w:sz w:val="20"/>
                <w:szCs w:val="20"/>
              </w:rPr>
              <w:t>Konfekcjonowanie</w:t>
            </w:r>
            <w:r w:rsidRPr="007B77BA">
              <w:rPr>
                <w:rFonts w:ascii="Arial" w:hAnsi="Arial" w:cs="Arial"/>
                <w:sz w:val="20"/>
                <w:szCs w:val="20"/>
              </w:rPr>
              <w:t>: opakowanie</w:t>
            </w:r>
            <w:r w:rsidRPr="007B77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zbiorcze</w:t>
            </w:r>
            <w:r w:rsidRPr="007B77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B77BA">
              <w:rPr>
                <w:rFonts w:ascii="Arial" w:hAnsi="Arial" w:cs="Arial"/>
                <w:sz w:val="20"/>
                <w:szCs w:val="20"/>
              </w:rPr>
              <w:t>kartonowe</w:t>
            </w:r>
            <w:r w:rsidR="00BA7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77BA" w:rsidRPr="007B77BA" w14:paraId="637B4D72" w14:textId="77777777" w:rsidTr="00BA7204">
        <w:trPr>
          <w:trHeight w:val="1907"/>
        </w:trPr>
        <w:tc>
          <w:tcPr>
            <w:tcW w:w="1940" w:type="dxa"/>
          </w:tcPr>
          <w:p w14:paraId="6080498A" w14:textId="77777777" w:rsidR="007B77BA" w:rsidRPr="007B77BA" w:rsidRDefault="007B77BA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Zdjęcie poglądowe</w:t>
            </w:r>
          </w:p>
        </w:tc>
        <w:tc>
          <w:tcPr>
            <w:tcW w:w="6402" w:type="dxa"/>
            <w:vAlign w:val="center"/>
          </w:tcPr>
          <w:p w14:paraId="349216A3" w14:textId="36A61D70" w:rsidR="007B77BA" w:rsidRPr="00BA7204" w:rsidRDefault="0093453F" w:rsidP="00BA7204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20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2B2BB983" wp14:editId="17A1D64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8990" cy="1475740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0854" y="21191"/>
                      <wp:lineTo x="20854" y="0"/>
                      <wp:lineTo x="0" y="0"/>
                    </wp:wrapPolygon>
                  </wp:wrapTight>
                  <wp:docPr id="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77BA" w:rsidRPr="007B77BA" w14:paraId="19759B96" w14:textId="77777777" w:rsidTr="005D5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D47" w14:textId="77777777" w:rsidR="007B77BA" w:rsidRPr="007B77BA" w:rsidRDefault="007B77BA" w:rsidP="007B77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E9E" w14:textId="77777777" w:rsidR="007B77BA" w:rsidRPr="007B77BA" w:rsidRDefault="007B77BA" w:rsidP="009907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</w:p>
        </w:tc>
      </w:tr>
    </w:tbl>
    <w:p w14:paraId="4FDE8A74" w14:textId="77777777" w:rsidR="008D0CB0" w:rsidRPr="00EF67F4" w:rsidRDefault="00EF67F4" w:rsidP="00614A6F">
      <w:pPr>
        <w:pStyle w:val="Akapitzlist"/>
        <w:widowControl w:val="0"/>
        <w:numPr>
          <w:ilvl w:val="0"/>
          <w:numId w:val="1"/>
        </w:numPr>
        <w:shd w:val="clear" w:color="auto" w:fill="D9D9D9"/>
        <w:spacing w:before="240" w:after="240" w:line="23" w:lineRule="atLeast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EF67F4">
        <w:rPr>
          <w:rFonts w:ascii="Arial" w:hAnsi="Arial" w:cs="Arial"/>
          <w:b/>
          <w:sz w:val="20"/>
          <w:szCs w:val="20"/>
        </w:rPr>
        <w:lastRenderedPageBreak/>
        <w:t>T</w:t>
      </w:r>
      <w:r w:rsidR="000902D9" w:rsidRPr="00EF67F4">
        <w:rPr>
          <w:rFonts w:ascii="Arial" w:hAnsi="Arial" w:cs="Arial"/>
          <w:b/>
          <w:sz w:val="20"/>
          <w:szCs w:val="20"/>
        </w:rPr>
        <w:t>orb</w:t>
      </w:r>
      <w:r w:rsidR="009A3EC5">
        <w:rPr>
          <w:rFonts w:ascii="Arial" w:hAnsi="Arial" w:cs="Arial"/>
          <w:b/>
          <w:sz w:val="20"/>
          <w:szCs w:val="20"/>
        </w:rPr>
        <w:t>y</w:t>
      </w:r>
      <w:r w:rsidR="000902D9" w:rsidRPr="00EF67F4">
        <w:rPr>
          <w:rFonts w:ascii="Arial" w:hAnsi="Arial" w:cs="Arial"/>
          <w:b/>
          <w:sz w:val="20"/>
          <w:szCs w:val="20"/>
        </w:rPr>
        <w:t xml:space="preserve"> materiałow</w:t>
      </w:r>
      <w:r w:rsidR="009A3EC5">
        <w:rPr>
          <w:rFonts w:ascii="Arial" w:hAnsi="Arial" w:cs="Arial"/>
          <w:b/>
          <w:sz w:val="20"/>
          <w:szCs w:val="20"/>
        </w:rPr>
        <w:t>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628"/>
      </w:tblGrid>
      <w:tr w:rsidR="00956838" w:rsidRPr="00956838" w14:paraId="7DD03577" w14:textId="77777777" w:rsidTr="00956838">
        <w:tc>
          <w:tcPr>
            <w:tcW w:w="1940" w:type="dxa"/>
            <w:shd w:val="clear" w:color="auto" w:fill="auto"/>
          </w:tcPr>
          <w:p w14:paraId="2772707D" w14:textId="77777777" w:rsidR="00956838" w:rsidRPr="00956838" w:rsidRDefault="00956838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5683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6628" w:type="dxa"/>
            <w:shd w:val="clear" w:color="auto" w:fill="auto"/>
          </w:tcPr>
          <w:p w14:paraId="6C5237E9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Opis:</w:t>
            </w:r>
            <w:r w:rsidRPr="000E164F">
              <w:rPr>
                <w:rFonts w:ascii="Arial" w:hAnsi="Arial" w:cs="Arial"/>
                <w:sz w:val="20"/>
                <w:szCs w:val="20"/>
              </w:rPr>
              <w:t xml:space="preserve"> Torba z uchwytami 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>wykonana z bawełny w splocie PANAMA.</w:t>
            </w:r>
          </w:p>
          <w:p w14:paraId="2937D0F2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Wymiary:</w:t>
            </w:r>
          </w:p>
          <w:p w14:paraId="5D578B96" w14:textId="77777777" w:rsidR="00956838" w:rsidRPr="000E164F" w:rsidRDefault="00956838" w:rsidP="009907C5">
            <w:pPr>
              <w:pStyle w:val="Akapitzlist"/>
              <w:numPr>
                <w:ilvl w:val="0"/>
                <w:numId w:val="32"/>
              </w:numPr>
              <w:suppressAutoHyphens/>
              <w:spacing w:after="60" w:line="264" w:lineRule="auto"/>
              <w:ind w:left="56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wysokość </w:t>
            </w:r>
            <w:r w:rsidR="003C6C92" w:rsidRPr="000E164F">
              <w:rPr>
                <w:rFonts w:ascii="Arial" w:hAnsi="Arial" w:cs="Arial"/>
                <w:sz w:val="20"/>
                <w:szCs w:val="20"/>
                <w:lang w:eastAsia="ar-SA"/>
              </w:rPr>
              <w:t>42 cm (+/- 3 cm)</w:t>
            </w:r>
          </w:p>
          <w:p w14:paraId="0292D1C3" w14:textId="77777777" w:rsidR="00956838" w:rsidRPr="000E164F" w:rsidRDefault="00956838" w:rsidP="009907C5">
            <w:pPr>
              <w:pStyle w:val="Akapitzlist"/>
              <w:numPr>
                <w:ilvl w:val="0"/>
                <w:numId w:val="32"/>
              </w:numPr>
              <w:suppressAutoHyphens/>
              <w:spacing w:after="60" w:line="264" w:lineRule="auto"/>
              <w:ind w:left="56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</w:t>
            </w:r>
            <w:r w:rsidR="003C6C92" w:rsidRPr="000E164F">
              <w:rPr>
                <w:rFonts w:ascii="Arial" w:hAnsi="Arial" w:cs="Arial"/>
                <w:sz w:val="20"/>
                <w:szCs w:val="20"/>
                <w:lang w:eastAsia="ar-SA"/>
              </w:rPr>
              <w:t>38 cm (+/- 3 cm)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585D844" w14:textId="77777777" w:rsidR="00956838" w:rsidRPr="000E164F" w:rsidRDefault="003C6C92" w:rsidP="009907C5">
            <w:pPr>
              <w:pStyle w:val="Akapitzlist"/>
              <w:numPr>
                <w:ilvl w:val="0"/>
                <w:numId w:val="32"/>
              </w:numPr>
              <w:suppressAutoHyphens/>
              <w:spacing w:after="60" w:line="264" w:lineRule="auto"/>
              <w:ind w:left="56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>boki i dno o szerokości</w:t>
            </w:r>
            <w:r w:rsidR="00956838"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0E164F">
              <w:rPr>
                <w:rFonts w:ascii="Arial" w:hAnsi="Arial" w:cs="Arial"/>
                <w:sz w:val="20"/>
                <w:szCs w:val="20"/>
              </w:rPr>
              <w:t>10 cm (+/- 3 cm)</w:t>
            </w:r>
          </w:p>
          <w:p w14:paraId="0AC68BEA" w14:textId="77777777" w:rsidR="00956838" w:rsidRPr="000E164F" w:rsidRDefault="00956838" w:rsidP="009907C5">
            <w:pPr>
              <w:pStyle w:val="Akapitzlist"/>
              <w:numPr>
                <w:ilvl w:val="0"/>
                <w:numId w:val="32"/>
              </w:numPr>
              <w:suppressAutoHyphens/>
              <w:spacing w:after="60" w:line="264" w:lineRule="auto"/>
              <w:ind w:left="567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uchwyty o długości 2 x </w:t>
            </w:r>
            <w:r w:rsidR="003C6C92" w:rsidRPr="000E164F">
              <w:rPr>
                <w:rFonts w:ascii="Arial" w:hAnsi="Arial" w:cs="Arial"/>
                <w:sz w:val="20"/>
                <w:szCs w:val="20"/>
                <w:lang w:eastAsia="ar-SA"/>
              </w:rPr>
              <w:t>68 cm (+/- 3 cm)</w:t>
            </w:r>
          </w:p>
          <w:p w14:paraId="7DF24700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bawełna w splocie PANAMA, wymagana gramatura co najmniej 280g/m².</w:t>
            </w:r>
          </w:p>
          <w:p w14:paraId="529AD7A4" w14:textId="77777777" w:rsidR="003C6C92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Kolor</w:t>
            </w:r>
            <w:r w:rsidR="003C6C92"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torby z uchwytami</w:t>
            </w:r>
            <w:r w:rsidR="003C6C92" w:rsidRPr="000E164F">
              <w:rPr>
                <w:rFonts w:ascii="Arial" w:hAnsi="Arial" w:cs="Arial"/>
                <w:sz w:val="20"/>
                <w:szCs w:val="20"/>
                <w:lang w:eastAsia="ar-SA"/>
              </w:rPr>
              <w:t>: naturalny</w:t>
            </w:r>
          </w:p>
          <w:p w14:paraId="194F862C" w14:textId="77777777" w:rsidR="00956838" w:rsidRPr="000E164F" w:rsidRDefault="00956838" w:rsidP="009907C5">
            <w:pPr>
              <w:suppressAutoHyphens/>
              <w:spacing w:after="60" w:line="264" w:lineRule="auto"/>
              <w:ind w:left="283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>Zmiana koloru wymaga zgody Zamawiającego</w:t>
            </w:r>
            <w:r w:rsidR="003C6C92"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ADB066D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3" w:hanging="28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Nadruk: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1+0</w:t>
            </w:r>
          </w:p>
          <w:p w14:paraId="5F923F2A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Metoda zdobienia: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sitodruk</w:t>
            </w:r>
          </w:p>
          <w:p w14:paraId="088E179C" w14:textId="77777777" w:rsidR="00956838" w:rsidRPr="000E164F" w:rsidRDefault="00956838" w:rsidP="009907C5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Obszar zdobienia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r w:rsidRPr="000E16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min. </w:t>
            </w:r>
            <w:r w:rsidR="003C6C92" w:rsidRPr="000E16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50</w:t>
            </w:r>
            <w:r w:rsidRPr="000E164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cm</w:t>
            </w:r>
            <w:r w:rsidRPr="000E164F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4E2C7DFC" w14:textId="77777777" w:rsidR="000E164F" w:rsidRPr="000E164F" w:rsidRDefault="00956838" w:rsidP="009907C5">
            <w:pPr>
              <w:numPr>
                <w:ilvl w:val="0"/>
                <w:numId w:val="23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Logotypy: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E164F" w:rsidRPr="000E164F">
              <w:rPr>
                <w:rFonts w:ascii="Arial" w:hAnsi="Arial" w:cs="Arial"/>
                <w:sz w:val="20"/>
                <w:szCs w:val="20"/>
                <w:lang w:eastAsia="ar-SA"/>
              </w:rPr>
              <w:t>każdą torbę należy oznakować znakami opisanymi w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0E164F" w:rsidRPr="000E164F">
              <w:rPr>
                <w:rFonts w:ascii="Arial" w:hAnsi="Arial" w:cs="Arial"/>
                <w:sz w:val="20"/>
                <w:szCs w:val="20"/>
                <w:lang w:eastAsia="ar-SA"/>
              </w:rPr>
              <w:t>rozdziale V.</w:t>
            </w:r>
          </w:p>
          <w:p w14:paraId="1BE9FCDF" w14:textId="77777777" w:rsidR="000E164F" w:rsidRPr="000E164F" w:rsidRDefault="000E164F" w:rsidP="009907C5">
            <w:pPr>
              <w:numPr>
                <w:ilvl w:val="0"/>
                <w:numId w:val="23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prócz logotypów i znaków, na każdej torbie należy umieścić </w:t>
            </w:r>
            <w:r w:rsidRPr="00D87A0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tytuł konferencji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tj. </w:t>
            </w:r>
            <w:r w:rsidRPr="000E164F">
              <w:rPr>
                <w:rFonts w:ascii="Arial" w:hAnsi="Arial" w:cs="Arial"/>
                <w:bCs/>
                <w:sz w:val="20"/>
                <w:szCs w:val="20"/>
              </w:rPr>
              <w:t>Nowe kierunki polityki społecznej województwa łódzkiego – strategie, plany, źródła finansowania.</w:t>
            </w:r>
          </w:p>
          <w:p w14:paraId="7A96C60F" w14:textId="77777777" w:rsidR="00956838" w:rsidRPr="000E164F" w:rsidRDefault="00956838" w:rsidP="009907C5">
            <w:pPr>
              <w:numPr>
                <w:ilvl w:val="0"/>
                <w:numId w:val="23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E164F" w:rsidRPr="000E164F">
              <w:rPr>
                <w:rFonts w:ascii="Arial" w:hAnsi="Arial" w:cs="Arial"/>
                <w:sz w:val="20"/>
                <w:szCs w:val="20"/>
                <w:lang w:eastAsia="ar-SA"/>
              </w:rPr>
              <w:t>Wykonawca przygotuje projekt oznakowania z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0E164F" w:rsidRPr="000E164F">
              <w:rPr>
                <w:rFonts w:ascii="Arial" w:hAnsi="Arial" w:cs="Arial"/>
                <w:sz w:val="20"/>
                <w:szCs w:val="20"/>
                <w:lang w:eastAsia="ar-SA"/>
              </w:rPr>
              <w:t>uwzględnieniem znaków i logotypów opisanych w rozdziale V. Ostateczny projekt wymaga akceptacji Zamawiającego.</w:t>
            </w:r>
          </w:p>
          <w:p w14:paraId="05391F7E" w14:textId="77777777" w:rsidR="000E164F" w:rsidRPr="000E164F" w:rsidRDefault="000E164F" w:rsidP="009907C5">
            <w:pPr>
              <w:numPr>
                <w:ilvl w:val="0"/>
                <w:numId w:val="23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>Każda torba powinna być spójna graficznie z zaproponowanym systemem identyfikacji wizualnej wskazanym w rozdziale I.</w:t>
            </w:r>
          </w:p>
          <w:p w14:paraId="7B79E9EE" w14:textId="77777777" w:rsidR="00956838" w:rsidRPr="000E164F" w:rsidRDefault="00956838" w:rsidP="009907C5">
            <w:pPr>
              <w:numPr>
                <w:ilvl w:val="0"/>
                <w:numId w:val="24"/>
              </w:numPr>
              <w:suppressAutoHyphens/>
              <w:spacing w:after="60" w:line="264" w:lineRule="auto"/>
              <w:ind w:left="284" w:hanging="2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164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Konfekcjonowanie:</w:t>
            </w:r>
            <w:r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zbiorcze opakowanie kartonowe</w:t>
            </w:r>
            <w:r w:rsidR="000E164F" w:rsidRPr="000E164F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F104267" w14:textId="77777777" w:rsidR="00956838" w:rsidRPr="000E164F" w:rsidRDefault="00956838" w:rsidP="008A4B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56838" w:rsidRPr="00956838" w14:paraId="285C3653" w14:textId="77777777" w:rsidTr="00956838">
        <w:tc>
          <w:tcPr>
            <w:tcW w:w="1940" w:type="dxa"/>
            <w:shd w:val="clear" w:color="auto" w:fill="auto"/>
          </w:tcPr>
          <w:p w14:paraId="37A02472" w14:textId="77777777" w:rsidR="00956838" w:rsidRPr="00956838" w:rsidRDefault="00956838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5683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Zdjęcie poglądowe</w:t>
            </w:r>
          </w:p>
        </w:tc>
        <w:tc>
          <w:tcPr>
            <w:tcW w:w="6628" w:type="dxa"/>
            <w:shd w:val="clear" w:color="auto" w:fill="auto"/>
          </w:tcPr>
          <w:p w14:paraId="15A2F9F7" w14:textId="408984FD" w:rsidR="00956838" w:rsidRPr="00956838" w:rsidRDefault="0093453F" w:rsidP="008A4BB2">
            <w:pPr>
              <w:suppressAutoHyphens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7789827" wp14:editId="20E65CF9">
                  <wp:extent cx="1752600" cy="2362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838" w:rsidRPr="00956838" w14:paraId="4B70CC02" w14:textId="77777777" w:rsidTr="00956838">
        <w:tc>
          <w:tcPr>
            <w:tcW w:w="1940" w:type="dxa"/>
            <w:shd w:val="clear" w:color="auto" w:fill="auto"/>
          </w:tcPr>
          <w:p w14:paraId="749CCD77" w14:textId="77777777" w:rsidR="00956838" w:rsidRPr="00956838" w:rsidRDefault="00956838" w:rsidP="008A4BB2">
            <w:p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5683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6628" w:type="dxa"/>
            <w:shd w:val="clear" w:color="auto" w:fill="auto"/>
          </w:tcPr>
          <w:p w14:paraId="3E833ABA" w14:textId="77777777" w:rsidR="00956838" w:rsidRPr="00956838" w:rsidRDefault="00956838" w:rsidP="009907C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  <w:r w:rsidRPr="0095683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14F4BC8" w14:textId="77777777" w:rsidR="00D9026E" w:rsidRDefault="00D9026E" w:rsidP="000E164F">
      <w:pPr>
        <w:pStyle w:val="Akapitzlist"/>
        <w:widowControl w:val="0"/>
        <w:spacing w:before="120" w:after="120" w:line="23" w:lineRule="atLeast"/>
        <w:ind w:left="0" w:right="117"/>
        <w:jc w:val="both"/>
        <w:rPr>
          <w:rFonts w:ascii="Arial" w:hAnsi="Arial" w:cs="Arial"/>
          <w:sz w:val="20"/>
          <w:szCs w:val="20"/>
        </w:rPr>
      </w:pPr>
    </w:p>
    <w:p w14:paraId="1C38BE47" w14:textId="77777777" w:rsidR="008D0CB0" w:rsidRPr="009A3EC5" w:rsidRDefault="009A3EC5" w:rsidP="00614A6F">
      <w:pPr>
        <w:pStyle w:val="Akapitzlist"/>
        <w:widowControl w:val="0"/>
        <w:numPr>
          <w:ilvl w:val="0"/>
          <w:numId w:val="1"/>
        </w:numPr>
        <w:shd w:val="clear" w:color="auto" w:fill="D9D9D9"/>
        <w:spacing w:before="240" w:after="240" w:line="23" w:lineRule="atLeast"/>
        <w:ind w:left="851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A3EC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P</w:t>
      </w:r>
      <w:r w:rsidR="008D0CB0" w:rsidRPr="009A3EC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rogramy konferencji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6402"/>
      </w:tblGrid>
      <w:tr w:rsidR="00D87A0C" w:rsidRPr="007B77BA" w14:paraId="582CD786" w14:textId="77777777" w:rsidTr="008A4BB2">
        <w:trPr>
          <w:trHeight w:val="4549"/>
        </w:trPr>
        <w:tc>
          <w:tcPr>
            <w:tcW w:w="1940" w:type="dxa"/>
          </w:tcPr>
          <w:p w14:paraId="47E8595F" w14:textId="77777777" w:rsidR="00D87A0C" w:rsidRPr="007B77BA" w:rsidRDefault="00D87A0C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402" w:type="dxa"/>
          </w:tcPr>
          <w:p w14:paraId="37B97877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>Materiał</w:t>
            </w:r>
            <w:r w:rsidRPr="005D72EE">
              <w:rPr>
                <w:rFonts w:ascii="Arial" w:hAnsi="Arial" w:cs="Arial"/>
                <w:sz w:val="20"/>
                <w:szCs w:val="20"/>
              </w:rPr>
              <w:t xml:space="preserve">: papier dwustronnie powlekany, </w:t>
            </w:r>
            <w:r w:rsidRPr="005D72EE">
              <w:rPr>
                <w:rFonts w:ascii="Arial" w:hAnsi="Arial" w:cs="Arial"/>
                <w:sz w:val="20"/>
                <w:szCs w:val="20"/>
              </w:rPr>
              <w:br/>
              <w:t>kreda – mat, zabezpieczony folią – mat, gramatura: 200 g/m2 – 300 g/m2;</w:t>
            </w:r>
          </w:p>
          <w:p w14:paraId="614F36BC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  <w:r w:rsidRPr="005D72EE">
              <w:rPr>
                <w:rFonts w:ascii="Arial" w:hAnsi="Arial" w:cs="Arial"/>
                <w:sz w:val="20"/>
                <w:szCs w:val="20"/>
              </w:rPr>
              <w:t>: program powinien zostać wykonany w formie broszury składanej do formatu A5</w:t>
            </w:r>
            <w:r w:rsidR="009907C5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5D72EE">
              <w:rPr>
                <w:rFonts w:ascii="Arial" w:hAnsi="Arial" w:cs="Arial"/>
                <w:sz w:val="20"/>
                <w:szCs w:val="20"/>
              </w:rPr>
              <w:t>148 x 210 mm</w:t>
            </w:r>
            <w:r w:rsidR="009907C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07C5" w:rsidRPr="000E16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+/- 3 </w:t>
            </w:r>
            <w:r w:rsidR="009907C5">
              <w:rPr>
                <w:rFonts w:ascii="Arial" w:hAnsi="Arial" w:cs="Arial"/>
                <w:sz w:val="20"/>
                <w:szCs w:val="20"/>
                <w:lang w:eastAsia="ar-SA"/>
              </w:rPr>
              <w:t>mm</w:t>
            </w:r>
            <w:r w:rsidRPr="005D72EE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6F3AB68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Nadruk: </w:t>
            </w:r>
            <w:r w:rsidR="004E53B4" w:rsidRPr="005D72EE">
              <w:rPr>
                <w:rFonts w:ascii="Arial" w:hAnsi="Arial" w:cs="Arial"/>
                <w:sz w:val="20"/>
                <w:szCs w:val="20"/>
              </w:rPr>
              <w:t>zadruk obustronny w pełnym kolorze</w:t>
            </w:r>
            <w:r w:rsidR="004E53B4">
              <w:rPr>
                <w:rFonts w:ascii="Arial" w:hAnsi="Arial" w:cs="Arial"/>
                <w:sz w:val="20"/>
                <w:szCs w:val="20"/>
              </w:rPr>
              <w:t>. P</w:t>
            </w:r>
            <w:r w:rsidRPr="005D72EE">
              <w:rPr>
                <w:rFonts w:ascii="Arial" w:hAnsi="Arial" w:cs="Arial"/>
                <w:sz w:val="20"/>
                <w:szCs w:val="20"/>
              </w:rPr>
              <w:t>rogram powinien zawierać nadrukowane treści dostarczone przez Zamawiającego (plan konferencji, informacja o miejscu konferencji). Przewidziany tekst zajmie od 2 do 3 stron o wymiarach A5;</w:t>
            </w:r>
          </w:p>
          <w:p w14:paraId="3D0377D8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>Logotypy</w:t>
            </w:r>
            <w:r w:rsidRPr="005D72EE">
              <w:rPr>
                <w:rFonts w:ascii="Arial" w:hAnsi="Arial" w:cs="Arial"/>
                <w:sz w:val="20"/>
                <w:szCs w:val="20"/>
              </w:rPr>
              <w:t>: każdy program należy oznakować znakami opisanymi w rozdziale V.</w:t>
            </w:r>
          </w:p>
          <w:p w14:paraId="491962C0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każdym programie, </w:t>
            </w:r>
            <w:r w:rsidRPr="005D72EE">
              <w:rPr>
                <w:rFonts w:ascii="Arial" w:hAnsi="Arial" w:cs="Arial"/>
                <w:sz w:val="20"/>
                <w:szCs w:val="20"/>
              </w:rPr>
              <w:t xml:space="preserve">w widocznym miejscu, </w:t>
            </w:r>
            <w:r w:rsidRPr="005D72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należy umieścić </w:t>
            </w:r>
            <w:r w:rsidRPr="005D72E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tytuł konferencji</w:t>
            </w:r>
            <w:r w:rsidRPr="005D72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tj. </w:t>
            </w:r>
            <w:r w:rsidRPr="005D72EE">
              <w:rPr>
                <w:rFonts w:ascii="Arial" w:hAnsi="Arial" w:cs="Arial"/>
                <w:bCs/>
                <w:sz w:val="20"/>
                <w:szCs w:val="20"/>
              </w:rPr>
              <w:t>Nowe kierunki polityki społecznej województwa łódzkiego – strategie, plany, źródła finansowania.</w:t>
            </w:r>
          </w:p>
          <w:p w14:paraId="6DEE2BF3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Dodatkowo na każdym programie należy umieścić dane Zamawiającego:</w:t>
            </w:r>
          </w:p>
          <w:p w14:paraId="6518FF10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Regionalne Centrum Polityki Społecznej</w:t>
            </w:r>
          </w:p>
          <w:p w14:paraId="0AFDF756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Jednostka Organizacyjna Samorządu Województwa Łódzkiego</w:t>
            </w:r>
          </w:p>
          <w:p w14:paraId="4C064EA5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www.rcpslodz.pl</w:t>
            </w:r>
          </w:p>
          <w:p w14:paraId="2903F6D2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www.analizyspoleczne.pl</w:t>
            </w:r>
          </w:p>
          <w:p w14:paraId="182098D4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91-302 Łódź, ul. Snycerska 8</w:t>
            </w:r>
          </w:p>
          <w:p w14:paraId="3593BBE2" w14:textId="77777777" w:rsidR="00D87A0C" w:rsidRPr="005D72EE" w:rsidRDefault="00D87A0C" w:rsidP="009907C5">
            <w:pPr>
              <w:pStyle w:val="TableParagraph"/>
              <w:tabs>
                <w:tab w:val="left" w:pos="298"/>
              </w:tabs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tel. 42 203 48 00; fax. 42 203 48 17;</w:t>
            </w:r>
          </w:p>
          <w:p w14:paraId="7F9B8FC9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5D72EE">
              <w:rPr>
                <w:rFonts w:ascii="Arial" w:hAnsi="Arial" w:cs="Arial"/>
                <w:sz w:val="20"/>
                <w:szCs w:val="20"/>
              </w:rPr>
              <w:t>: Wykonawca przygotuje projekt oznakowania z uwzględnieniem znaków i logotypów opisanych w rozdziale V. Ostateczny projekt wymaga akceptacji Zamawiającego.</w:t>
            </w:r>
          </w:p>
          <w:p w14:paraId="0DE80530" w14:textId="77777777" w:rsidR="00D87A0C" w:rsidRPr="005D72EE" w:rsidRDefault="00D87A0C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5D72EE">
              <w:rPr>
                <w:rFonts w:ascii="Arial" w:hAnsi="Arial" w:cs="Arial"/>
                <w:sz w:val="20"/>
                <w:szCs w:val="20"/>
              </w:rPr>
              <w:t>Każdy program powinien być spójny graficznie z zaproponowanym systemem identyfikacji wizualnej wskazanym w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5D72EE">
              <w:rPr>
                <w:rFonts w:ascii="Arial" w:hAnsi="Arial" w:cs="Arial"/>
                <w:sz w:val="20"/>
                <w:szCs w:val="20"/>
              </w:rPr>
              <w:t>rozdziale I.</w:t>
            </w:r>
          </w:p>
          <w:p w14:paraId="191BBCF6" w14:textId="77777777" w:rsidR="00D87A0C" w:rsidRPr="005D72EE" w:rsidRDefault="00D87A0C" w:rsidP="009907C5">
            <w:pPr>
              <w:pStyle w:val="Akapitzlist1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72EE">
              <w:rPr>
                <w:rFonts w:ascii="Arial" w:hAnsi="Arial" w:cs="Arial"/>
                <w:b/>
                <w:bCs/>
                <w:sz w:val="20"/>
                <w:szCs w:val="20"/>
              </w:rPr>
              <w:t>Konfekcjonowanie</w:t>
            </w:r>
            <w:r w:rsidRPr="005D72EE">
              <w:rPr>
                <w:rFonts w:ascii="Arial" w:hAnsi="Arial" w:cs="Arial"/>
                <w:sz w:val="20"/>
                <w:szCs w:val="20"/>
              </w:rPr>
              <w:t>: opakowanie</w:t>
            </w:r>
            <w:r w:rsidRPr="005D72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72EE">
              <w:rPr>
                <w:rFonts w:ascii="Arial" w:hAnsi="Arial" w:cs="Arial"/>
                <w:sz w:val="20"/>
                <w:szCs w:val="20"/>
              </w:rPr>
              <w:t>zbiorcze</w:t>
            </w:r>
            <w:r w:rsidRPr="005D72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72EE">
              <w:rPr>
                <w:rFonts w:ascii="Arial" w:hAnsi="Arial" w:cs="Arial"/>
                <w:sz w:val="20"/>
                <w:szCs w:val="20"/>
              </w:rPr>
              <w:t>kartonowe.</w:t>
            </w:r>
          </w:p>
        </w:tc>
      </w:tr>
      <w:tr w:rsidR="00D87A0C" w:rsidRPr="007B77BA" w14:paraId="57740D6C" w14:textId="77777777" w:rsidTr="008A4BB2">
        <w:trPr>
          <w:trHeight w:val="1907"/>
        </w:trPr>
        <w:tc>
          <w:tcPr>
            <w:tcW w:w="1940" w:type="dxa"/>
          </w:tcPr>
          <w:p w14:paraId="4B550553" w14:textId="77777777" w:rsidR="00D87A0C" w:rsidRPr="007B77BA" w:rsidRDefault="00D87A0C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Zdjęcie poglądowe</w:t>
            </w:r>
          </w:p>
        </w:tc>
        <w:tc>
          <w:tcPr>
            <w:tcW w:w="6402" w:type="dxa"/>
            <w:vAlign w:val="center"/>
          </w:tcPr>
          <w:p w14:paraId="17BA0C3C" w14:textId="4433951A" w:rsidR="00D87A0C" w:rsidRPr="00BA7204" w:rsidRDefault="0093453F" w:rsidP="008A4BB2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1E788" wp14:editId="28BF0BC7">
                  <wp:extent cx="1362075" cy="14954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BB8">
              <w:t xml:space="preserve"> </w:t>
            </w:r>
            <w:r>
              <w:rPr>
                <w:noProof/>
              </w:rPr>
              <w:drawing>
                <wp:inline distT="0" distB="0" distL="0" distR="0" wp14:anchorId="44CC44AB" wp14:editId="1B658DAC">
                  <wp:extent cx="1647825" cy="1466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A0C" w:rsidRPr="007B77BA" w14:paraId="751ACE5F" w14:textId="77777777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7D8" w14:textId="77777777" w:rsidR="00D87A0C" w:rsidRPr="007B77BA" w:rsidRDefault="00D87A0C" w:rsidP="008A4B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A9E" w14:textId="77777777" w:rsidR="00D87A0C" w:rsidRPr="007B77BA" w:rsidRDefault="00D87A0C" w:rsidP="009907C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</w:p>
        </w:tc>
      </w:tr>
    </w:tbl>
    <w:p w14:paraId="206BFD96" w14:textId="77777777" w:rsidR="00594C86" w:rsidRDefault="00594C86" w:rsidP="00136E07">
      <w:pPr>
        <w:pStyle w:val="Akapitzlist"/>
        <w:tabs>
          <w:tab w:val="left" w:pos="1134"/>
        </w:tabs>
        <w:spacing w:before="120" w:after="120" w:line="23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9EC2CB2" w14:textId="77777777" w:rsidR="00136E07" w:rsidRDefault="00136E07" w:rsidP="00136E07">
      <w:pPr>
        <w:pStyle w:val="Akapitzlist"/>
        <w:tabs>
          <w:tab w:val="left" w:pos="1134"/>
        </w:tabs>
        <w:spacing w:before="120" w:after="120" w:line="23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47B9443" w14:textId="77777777" w:rsidR="003562BF" w:rsidRDefault="003562BF" w:rsidP="00136E07">
      <w:pPr>
        <w:pStyle w:val="Akapitzlist"/>
        <w:tabs>
          <w:tab w:val="left" w:pos="1134"/>
        </w:tabs>
        <w:spacing w:before="120" w:after="120" w:line="23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3F3A1E3" w14:textId="77777777" w:rsidR="0030289E" w:rsidRPr="0050770D" w:rsidRDefault="0050770D" w:rsidP="00614A6F">
      <w:pPr>
        <w:pStyle w:val="Akapitzlist"/>
        <w:widowControl w:val="0"/>
        <w:numPr>
          <w:ilvl w:val="0"/>
          <w:numId w:val="1"/>
        </w:numPr>
        <w:shd w:val="clear" w:color="auto" w:fill="D9D9D9"/>
        <w:spacing w:before="240" w:after="240" w:line="23" w:lineRule="atLeast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50770D">
        <w:rPr>
          <w:rFonts w:ascii="Arial" w:hAnsi="Arial" w:cs="Arial"/>
          <w:b/>
          <w:sz w:val="20"/>
          <w:szCs w:val="20"/>
        </w:rPr>
        <w:lastRenderedPageBreak/>
        <w:t>N</w:t>
      </w:r>
      <w:r w:rsidR="00A372C8" w:rsidRPr="0050770D">
        <w:rPr>
          <w:rFonts w:ascii="Arial" w:hAnsi="Arial" w:cs="Arial"/>
          <w:b/>
          <w:sz w:val="20"/>
          <w:szCs w:val="20"/>
        </w:rPr>
        <w:t>ośniki danych typu pendrive (pamięć USB)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6402"/>
      </w:tblGrid>
      <w:tr w:rsidR="00152098" w:rsidRPr="007B77BA" w14:paraId="2FEE222A" w14:textId="77777777" w:rsidTr="008A4BB2">
        <w:trPr>
          <w:trHeight w:val="4549"/>
        </w:trPr>
        <w:tc>
          <w:tcPr>
            <w:tcW w:w="1940" w:type="dxa"/>
          </w:tcPr>
          <w:p w14:paraId="24964940" w14:textId="77777777" w:rsidR="00152098" w:rsidRPr="007B77BA" w:rsidRDefault="00152098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402" w:type="dxa"/>
          </w:tcPr>
          <w:p w14:paraId="3484D02D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r w:rsidRPr="00D12F97">
              <w:rPr>
                <w:rFonts w:ascii="Arial" w:hAnsi="Arial" w:cs="Arial"/>
                <w:sz w:val="20"/>
                <w:szCs w:val="20"/>
              </w:rPr>
              <w:t>: nośniki danych typu pendrive (pamięć USB);</w:t>
            </w:r>
          </w:p>
          <w:p w14:paraId="66332377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Pojemność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: co najmniej 16 </w:t>
            </w:r>
            <w:proofErr w:type="spellStart"/>
            <w:r w:rsidRPr="00D12F97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12F9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E47342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Prędkość USB</w:t>
            </w:r>
            <w:r w:rsidRPr="00D12F97">
              <w:rPr>
                <w:rFonts w:ascii="Arial" w:hAnsi="Arial" w:cs="Arial"/>
                <w:sz w:val="20"/>
                <w:szCs w:val="20"/>
              </w:rPr>
              <w:t>: nie mniej niż 2.0;</w:t>
            </w:r>
          </w:p>
          <w:p w14:paraId="21267B74" w14:textId="77777777" w:rsidR="00282A06" w:rsidRPr="00D12F97" w:rsidRDefault="00282A06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r w:rsidRPr="00D12F97">
              <w:rPr>
                <w:rFonts w:ascii="Arial" w:hAnsi="Arial" w:cs="Arial"/>
                <w:sz w:val="20"/>
                <w:szCs w:val="20"/>
              </w:rPr>
              <w:t>: plastikowa, metalowa lub plastikowo-metalowa;</w:t>
            </w:r>
          </w:p>
          <w:p w14:paraId="5C5AC7C3" w14:textId="77777777" w:rsidR="00DD5EEF" w:rsidRPr="00D12F97" w:rsidRDefault="00DD5EEF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Kolor dominujący</w:t>
            </w:r>
            <w:r w:rsidRPr="00D12F97">
              <w:rPr>
                <w:rFonts w:ascii="Arial" w:hAnsi="Arial" w:cs="Arial"/>
                <w:sz w:val="20"/>
                <w:szCs w:val="20"/>
              </w:rPr>
              <w:t>: granatowy.</w:t>
            </w:r>
          </w:p>
          <w:p w14:paraId="21AE6DA4" w14:textId="77777777" w:rsidR="00DD5EEF" w:rsidRPr="00D12F97" w:rsidRDefault="00DD5EEF" w:rsidP="009907C5">
            <w:pPr>
              <w:pStyle w:val="TableParagraph"/>
              <w:tabs>
                <w:tab w:val="left" w:pos="298"/>
              </w:tabs>
              <w:spacing w:after="60" w:line="264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12F97">
              <w:rPr>
                <w:rFonts w:ascii="Arial" w:hAnsi="Arial" w:cs="Arial"/>
                <w:spacing w:val="-4"/>
                <w:sz w:val="20"/>
                <w:szCs w:val="20"/>
              </w:rPr>
              <w:t>miana koloru wymaga zgody Zamawiającego.</w:t>
            </w:r>
          </w:p>
          <w:p w14:paraId="3BB0F256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Logotypy</w:t>
            </w:r>
            <w:r w:rsidRPr="00D12F97">
              <w:rPr>
                <w:rFonts w:ascii="Arial" w:hAnsi="Arial" w:cs="Arial"/>
                <w:sz w:val="20"/>
                <w:szCs w:val="20"/>
              </w:rPr>
              <w:t>: każd</w:t>
            </w:r>
            <w:r w:rsidR="00DD5EEF" w:rsidRPr="00D12F97">
              <w:rPr>
                <w:rFonts w:ascii="Arial" w:hAnsi="Arial" w:cs="Arial"/>
                <w:sz w:val="20"/>
                <w:szCs w:val="20"/>
              </w:rPr>
              <w:t>ą pamięć USB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 należy oznakować znakami opisanymi w rozdziale V.</w:t>
            </w:r>
          </w:p>
          <w:p w14:paraId="0E4DAB35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D12F97">
              <w:rPr>
                <w:rFonts w:ascii="Arial" w:hAnsi="Arial" w:cs="Arial"/>
                <w:sz w:val="20"/>
                <w:szCs w:val="20"/>
              </w:rPr>
              <w:t>: Wykonawca przygotuje projekt oznakowania z uwzględnieniem znaków i logotypów opisanych w rozdziale V. Ostateczny projekt wymaga akceptacji Zamawiającego.</w:t>
            </w:r>
          </w:p>
          <w:p w14:paraId="54ADBB30" w14:textId="77777777" w:rsidR="00152098" w:rsidRPr="00D12F97" w:rsidRDefault="00152098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D12F97">
              <w:rPr>
                <w:rFonts w:ascii="Arial" w:hAnsi="Arial" w:cs="Arial"/>
                <w:sz w:val="20"/>
                <w:szCs w:val="20"/>
              </w:rPr>
              <w:t>Każd</w:t>
            </w:r>
            <w:r w:rsidR="00345347">
              <w:rPr>
                <w:rFonts w:ascii="Arial" w:hAnsi="Arial" w:cs="Arial"/>
                <w:sz w:val="20"/>
                <w:szCs w:val="20"/>
              </w:rPr>
              <w:t xml:space="preserve">a pamięć USB </w:t>
            </w:r>
            <w:r w:rsidRPr="00D12F97">
              <w:rPr>
                <w:rFonts w:ascii="Arial" w:hAnsi="Arial" w:cs="Arial"/>
                <w:sz w:val="20"/>
                <w:szCs w:val="20"/>
              </w:rPr>
              <w:t>powin</w:t>
            </w:r>
            <w:r w:rsidR="00345347">
              <w:rPr>
                <w:rFonts w:ascii="Arial" w:hAnsi="Arial" w:cs="Arial"/>
                <w:sz w:val="20"/>
                <w:szCs w:val="20"/>
              </w:rPr>
              <w:t>na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345347">
              <w:rPr>
                <w:rFonts w:ascii="Arial" w:hAnsi="Arial" w:cs="Arial"/>
                <w:sz w:val="20"/>
                <w:szCs w:val="20"/>
              </w:rPr>
              <w:t>ć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 spójn</w:t>
            </w:r>
            <w:r w:rsidR="00345347">
              <w:rPr>
                <w:rFonts w:ascii="Arial" w:hAnsi="Arial" w:cs="Arial"/>
                <w:sz w:val="20"/>
                <w:szCs w:val="20"/>
              </w:rPr>
              <w:t>a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 graficznie z zaproponowanym systemem identyfikacji wizualnej wskazanym w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D12F97">
              <w:rPr>
                <w:rFonts w:ascii="Arial" w:hAnsi="Arial" w:cs="Arial"/>
                <w:sz w:val="20"/>
                <w:szCs w:val="20"/>
              </w:rPr>
              <w:t>rozdziale I.</w:t>
            </w:r>
          </w:p>
          <w:p w14:paraId="27F2FD5A" w14:textId="77777777" w:rsidR="00152098" w:rsidRPr="00D12F97" w:rsidRDefault="00152098" w:rsidP="009907C5">
            <w:pPr>
              <w:pStyle w:val="Akapitzlist1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2F97">
              <w:rPr>
                <w:rFonts w:ascii="Arial" w:hAnsi="Arial" w:cs="Arial"/>
                <w:b/>
                <w:bCs/>
                <w:sz w:val="20"/>
                <w:szCs w:val="20"/>
              </w:rPr>
              <w:t>Konfekcjonowanie</w:t>
            </w:r>
            <w:r w:rsidRPr="00D12F9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2F97" w:rsidRPr="00D12F97">
              <w:rPr>
                <w:rFonts w:ascii="Arial" w:hAnsi="Arial" w:cs="Arial"/>
                <w:sz w:val="20"/>
                <w:szCs w:val="20"/>
              </w:rPr>
              <w:t>jednostkowe opakowanie kartonowe i </w:t>
            </w:r>
            <w:r w:rsidRPr="00D12F97">
              <w:rPr>
                <w:rFonts w:ascii="Arial" w:hAnsi="Arial" w:cs="Arial"/>
                <w:sz w:val="20"/>
                <w:szCs w:val="20"/>
              </w:rPr>
              <w:t>zbiorcze</w:t>
            </w:r>
            <w:r w:rsidRPr="00D12F9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12F97" w:rsidRPr="00D12F97">
              <w:rPr>
                <w:rFonts w:ascii="Arial" w:hAnsi="Arial" w:cs="Arial"/>
                <w:spacing w:val="-2"/>
                <w:sz w:val="20"/>
                <w:szCs w:val="20"/>
              </w:rPr>
              <w:t xml:space="preserve">opakowanie </w:t>
            </w:r>
            <w:r w:rsidRPr="00D12F97">
              <w:rPr>
                <w:rFonts w:ascii="Arial" w:hAnsi="Arial" w:cs="Arial"/>
                <w:sz w:val="20"/>
                <w:szCs w:val="20"/>
              </w:rPr>
              <w:t>kartonowe.</w:t>
            </w:r>
          </w:p>
        </w:tc>
      </w:tr>
      <w:tr w:rsidR="00152098" w:rsidRPr="007B77BA" w14:paraId="2487B1CB" w14:textId="77777777" w:rsidTr="008A4BB2">
        <w:trPr>
          <w:trHeight w:val="1907"/>
        </w:trPr>
        <w:tc>
          <w:tcPr>
            <w:tcW w:w="1940" w:type="dxa"/>
          </w:tcPr>
          <w:p w14:paraId="5DA16F23" w14:textId="77777777" w:rsidR="00152098" w:rsidRPr="007B77BA" w:rsidRDefault="00152098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Zdjęcie poglądowe</w:t>
            </w:r>
          </w:p>
        </w:tc>
        <w:tc>
          <w:tcPr>
            <w:tcW w:w="6402" w:type="dxa"/>
            <w:vAlign w:val="center"/>
          </w:tcPr>
          <w:p w14:paraId="15316F4E" w14:textId="0028D4EB" w:rsidR="00152098" w:rsidRPr="00BA7204" w:rsidRDefault="0093453F" w:rsidP="008A4BB2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731C20" wp14:editId="134CB0D7">
                  <wp:extent cx="1171575" cy="7048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RPr="007B77BA" w14:paraId="241D5014" w14:textId="77777777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3E7" w14:textId="77777777" w:rsidR="00152098" w:rsidRPr="007B77BA" w:rsidRDefault="00152098" w:rsidP="008A4B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F83" w14:textId="77777777" w:rsidR="00152098" w:rsidRPr="007B77BA" w:rsidRDefault="00152098" w:rsidP="009907C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</w:p>
        </w:tc>
      </w:tr>
    </w:tbl>
    <w:p w14:paraId="1395E0CA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77DD70D5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053E9837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4D621AC5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47A9D886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59E4682A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2A7D0B25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1A2155E6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0BE908AA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05FE0667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7D484A12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594E9EA1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38287DB3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046B157F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1B2457F8" w14:textId="77777777" w:rsidR="009907C5" w:rsidRDefault="009907C5" w:rsidP="00152098">
      <w:pPr>
        <w:pStyle w:val="Akapitzlist"/>
        <w:widowControl w:val="0"/>
        <w:tabs>
          <w:tab w:val="left" w:pos="1134"/>
        </w:tabs>
        <w:spacing w:before="120" w:after="120" w:line="23" w:lineRule="atLeast"/>
        <w:ind w:left="0" w:right="115"/>
        <w:jc w:val="both"/>
        <w:rPr>
          <w:rFonts w:ascii="Arial" w:hAnsi="Arial" w:cs="Arial"/>
          <w:sz w:val="20"/>
          <w:szCs w:val="20"/>
        </w:rPr>
      </w:pPr>
    </w:p>
    <w:p w14:paraId="5C4F8CB9" w14:textId="77777777" w:rsidR="00B24E0B" w:rsidRPr="004E53B4" w:rsidRDefault="004E53B4" w:rsidP="00075837">
      <w:pPr>
        <w:pStyle w:val="Akapitzlist"/>
        <w:widowControl w:val="0"/>
        <w:numPr>
          <w:ilvl w:val="0"/>
          <w:numId w:val="1"/>
        </w:numPr>
        <w:shd w:val="clear" w:color="auto" w:fill="D9D9D9"/>
        <w:tabs>
          <w:tab w:val="left" w:pos="1134"/>
        </w:tabs>
        <w:spacing w:before="120" w:after="120" w:line="23" w:lineRule="atLeast"/>
        <w:ind w:left="1134" w:right="117" w:hanging="567"/>
        <w:jc w:val="both"/>
        <w:rPr>
          <w:rFonts w:ascii="Arial" w:hAnsi="Arial" w:cs="Arial"/>
          <w:b/>
          <w:sz w:val="20"/>
          <w:szCs w:val="20"/>
        </w:rPr>
      </w:pPr>
      <w:r w:rsidRPr="004E53B4">
        <w:rPr>
          <w:rFonts w:ascii="Arial" w:hAnsi="Arial" w:cs="Arial"/>
          <w:b/>
          <w:sz w:val="20"/>
          <w:szCs w:val="20"/>
        </w:rPr>
        <w:lastRenderedPageBreak/>
        <w:t>C</w:t>
      </w:r>
      <w:r w:rsidR="00B24E0B" w:rsidRPr="004E53B4">
        <w:rPr>
          <w:rFonts w:ascii="Arial" w:hAnsi="Arial" w:cs="Arial"/>
          <w:b/>
          <w:sz w:val="20"/>
          <w:szCs w:val="20"/>
        </w:rPr>
        <w:t>ertyfikaty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6402"/>
      </w:tblGrid>
      <w:tr w:rsidR="004E53B4" w:rsidRPr="007B77BA" w14:paraId="3A933872" w14:textId="77777777" w:rsidTr="008A4BB2">
        <w:trPr>
          <w:trHeight w:val="4549"/>
        </w:trPr>
        <w:tc>
          <w:tcPr>
            <w:tcW w:w="1940" w:type="dxa"/>
          </w:tcPr>
          <w:p w14:paraId="72D687EB" w14:textId="77777777" w:rsidR="004E53B4" w:rsidRPr="007B77BA" w:rsidRDefault="004E53B4" w:rsidP="008A4BB2">
            <w:pPr>
              <w:pStyle w:val="Akapitzlist1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77B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402" w:type="dxa"/>
          </w:tcPr>
          <w:p w14:paraId="2B294619" w14:textId="77777777" w:rsidR="004E53B4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>Materiał</w:t>
            </w:r>
            <w:r w:rsidRPr="007A6659">
              <w:rPr>
                <w:rFonts w:ascii="Arial" w:hAnsi="Arial" w:cs="Arial"/>
                <w:sz w:val="20"/>
                <w:szCs w:val="20"/>
              </w:rPr>
              <w:t>: każdy certyfikat powinien być wykonany z papieru ozdobnego w kolorze biały mat lub kość słoniowa, gramatura: 200 g/m2 – 300 g/m2;</w:t>
            </w:r>
          </w:p>
          <w:p w14:paraId="6972ED25" w14:textId="77777777" w:rsidR="00A4593B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  <w:r w:rsidRPr="007A6659">
              <w:rPr>
                <w:rFonts w:ascii="Arial" w:hAnsi="Arial" w:cs="Arial"/>
                <w:sz w:val="20"/>
                <w:szCs w:val="20"/>
              </w:rPr>
              <w:t>: A4;</w:t>
            </w:r>
          </w:p>
          <w:p w14:paraId="790089E4" w14:textId="77777777" w:rsidR="00A4593B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Nadruk: </w:t>
            </w:r>
            <w:r w:rsidR="00A4593B" w:rsidRPr="007A6659">
              <w:rPr>
                <w:rFonts w:ascii="Arial" w:hAnsi="Arial" w:cs="Arial"/>
                <w:sz w:val="20"/>
                <w:szCs w:val="20"/>
              </w:rPr>
              <w:t>zadruk jednostronny w pełnym kolorze. W treści każdego z certyfikatów, w widocznym miejscu, należy nadrukować:</w:t>
            </w:r>
          </w:p>
          <w:p w14:paraId="24B6EDC9" w14:textId="77777777" w:rsidR="00A4593B" w:rsidRPr="007A6659" w:rsidRDefault="00A4593B" w:rsidP="009907C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left" w:pos="607"/>
              </w:tabs>
              <w:spacing w:after="60" w:line="264" w:lineRule="auto"/>
              <w:ind w:left="607" w:right="1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sz w:val="20"/>
                <w:szCs w:val="20"/>
              </w:rPr>
              <w:t>imię i nazwisko uczestnika konferencji,</w:t>
            </w:r>
          </w:p>
          <w:p w14:paraId="18CCF889" w14:textId="77777777" w:rsidR="00A4593B" w:rsidRPr="007A6659" w:rsidRDefault="00A4593B" w:rsidP="009907C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left" w:pos="607"/>
              </w:tabs>
              <w:autoSpaceDE w:val="0"/>
              <w:autoSpaceDN w:val="0"/>
              <w:adjustRightInd w:val="0"/>
              <w:spacing w:after="60" w:line="264" w:lineRule="auto"/>
              <w:ind w:left="607" w:right="-2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sz w:val="20"/>
                <w:szCs w:val="20"/>
              </w:rPr>
              <w:t>tytuł konferencji, w której uczestnik/ uczestniczka brał/ brała udział, tj. „</w:t>
            </w:r>
            <w:r w:rsidRPr="007A6659">
              <w:rPr>
                <w:rFonts w:ascii="Arial" w:hAnsi="Arial" w:cs="Arial"/>
                <w:bCs/>
                <w:sz w:val="20"/>
                <w:szCs w:val="20"/>
              </w:rPr>
              <w:t>Nowe kierunki polityki społecznej województwa łódzkiego – strategie, plany, źródła finansowania”</w:t>
            </w:r>
          </w:p>
          <w:p w14:paraId="0A67624F" w14:textId="77777777" w:rsidR="007A6659" w:rsidRPr="007A6659" w:rsidRDefault="00A4593B" w:rsidP="009907C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left" w:pos="607"/>
              </w:tabs>
              <w:spacing w:after="60" w:line="264" w:lineRule="auto"/>
              <w:ind w:left="607" w:right="1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sz w:val="20"/>
                <w:szCs w:val="20"/>
              </w:rPr>
              <w:t>datę (dzień, miesiąc, rok) odbycia konferencji oraz nazwę miasta Łódź,</w:t>
            </w:r>
          </w:p>
          <w:p w14:paraId="3B332F91" w14:textId="77777777" w:rsidR="00A4593B" w:rsidRPr="007A6659" w:rsidRDefault="00A4593B" w:rsidP="009907C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left" w:pos="607"/>
              </w:tabs>
              <w:spacing w:after="60" w:line="264" w:lineRule="auto"/>
              <w:ind w:left="607" w:right="1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sz w:val="20"/>
                <w:szCs w:val="20"/>
              </w:rPr>
              <w:t>nazwę organizatora konferencji: Regionalne Centrum Polityki Społecznej, Jednostka Organizacyjn</w:t>
            </w:r>
            <w:r w:rsidR="007A6659" w:rsidRPr="007A6659">
              <w:rPr>
                <w:rFonts w:ascii="Arial" w:hAnsi="Arial" w:cs="Arial"/>
                <w:sz w:val="20"/>
                <w:szCs w:val="20"/>
              </w:rPr>
              <w:t>a</w:t>
            </w:r>
            <w:r w:rsidRPr="007A6659">
              <w:rPr>
                <w:rFonts w:ascii="Arial" w:hAnsi="Arial" w:cs="Arial"/>
                <w:sz w:val="20"/>
                <w:szCs w:val="20"/>
              </w:rPr>
              <w:t xml:space="preserve"> Samorządu Województwa Łódzkiego;</w:t>
            </w:r>
          </w:p>
          <w:p w14:paraId="35B4905D" w14:textId="77777777" w:rsidR="004E53B4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>Logotypy</w:t>
            </w:r>
            <w:r w:rsidRPr="007A6659">
              <w:rPr>
                <w:rFonts w:ascii="Arial" w:hAnsi="Arial" w:cs="Arial"/>
                <w:sz w:val="20"/>
                <w:szCs w:val="20"/>
              </w:rPr>
              <w:t xml:space="preserve">: każdy </w:t>
            </w:r>
            <w:r w:rsidR="00A4593B" w:rsidRPr="007A6659">
              <w:rPr>
                <w:rFonts w:ascii="Arial" w:hAnsi="Arial" w:cs="Arial"/>
                <w:sz w:val="20"/>
                <w:szCs w:val="20"/>
              </w:rPr>
              <w:t>certyfikat</w:t>
            </w:r>
            <w:r w:rsidRPr="007A6659">
              <w:rPr>
                <w:rFonts w:ascii="Arial" w:hAnsi="Arial" w:cs="Arial"/>
                <w:sz w:val="20"/>
                <w:szCs w:val="20"/>
              </w:rPr>
              <w:t xml:space="preserve"> należy oznakować znakami opisanymi w rozdziale V.</w:t>
            </w:r>
          </w:p>
          <w:p w14:paraId="6B130C96" w14:textId="77777777" w:rsidR="004E53B4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7A6659">
              <w:rPr>
                <w:rFonts w:ascii="Arial" w:hAnsi="Arial" w:cs="Arial"/>
                <w:sz w:val="20"/>
                <w:szCs w:val="20"/>
              </w:rPr>
              <w:t xml:space="preserve">: Wykonawca przygotuje projekt </w:t>
            </w:r>
            <w:r w:rsidR="007A6659" w:rsidRPr="007A6659">
              <w:rPr>
                <w:rFonts w:ascii="Arial" w:hAnsi="Arial" w:cs="Arial"/>
                <w:sz w:val="20"/>
                <w:szCs w:val="20"/>
              </w:rPr>
              <w:t>certyfikatów</w:t>
            </w:r>
            <w:r w:rsidRPr="007A6659">
              <w:rPr>
                <w:rFonts w:ascii="Arial" w:hAnsi="Arial" w:cs="Arial"/>
                <w:sz w:val="20"/>
                <w:szCs w:val="20"/>
              </w:rPr>
              <w:t xml:space="preserve"> z uwzględnieniem znaków i logotypów opisanych w rozdziale V. Ostateczny projekt wymaga akceptacji Zamawiającego.</w:t>
            </w:r>
          </w:p>
          <w:p w14:paraId="54D6B74C" w14:textId="77777777" w:rsidR="004E53B4" w:rsidRPr="007A6659" w:rsidRDefault="004E53B4" w:rsidP="009907C5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1" w:after="60" w:line="264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7A6659">
              <w:rPr>
                <w:rFonts w:ascii="Arial" w:hAnsi="Arial" w:cs="Arial"/>
                <w:sz w:val="20"/>
                <w:szCs w:val="20"/>
              </w:rPr>
              <w:t>Każdy program powinien być spójny graficznie z zaproponowanym systemem identyfikacji wizualnej wskazanym w</w:t>
            </w:r>
            <w:r w:rsidR="009907C5">
              <w:rPr>
                <w:rFonts w:ascii="Arial" w:hAnsi="Arial" w:cs="Arial"/>
                <w:sz w:val="20"/>
                <w:szCs w:val="20"/>
              </w:rPr>
              <w:t> </w:t>
            </w:r>
            <w:r w:rsidRPr="007A6659">
              <w:rPr>
                <w:rFonts w:ascii="Arial" w:hAnsi="Arial" w:cs="Arial"/>
                <w:sz w:val="20"/>
                <w:szCs w:val="20"/>
              </w:rPr>
              <w:t>rozdziale I.</w:t>
            </w:r>
          </w:p>
          <w:p w14:paraId="4C42D286" w14:textId="77777777" w:rsidR="004E53B4" w:rsidRPr="007A6659" w:rsidRDefault="004E53B4" w:rsidP="009907C5">
            <w:pPr>
              <w:pStyle w:val="Akapitzlist1"/>
              <w:numPr>
                <w:ilvl w:val="0"/>
                <w:numId w:val="25"/>
              </w:numPr>
              <w:tabs>
                <w:tab w:val="left" w:pos="298"/>
              </w:tabs>
              <w:spacing w:after="60" w:line="264" w:lineRule="auto"/>
              <w:ind w:left="301" w:hanging="30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6659">
              <w:rPr>
                <w:rFonts w:ascii="Arial" w:hAnsi="Arial" w:cs="Arial"/>
                <w:b/>
                <w:bCs/>
                <w:sz w:val="20"/>
                <w:szCs w:val="20"/>
              </w:rPr>
              <w:t>Konfekcjonowanie</w:t>
            </w:r>
            <w:r w:rsidRPr="007A6659">
              <w:rPr>
                <w:rFonts w:ascii="Arial" w:hAnsi="Arial" w:cs="Arial"/>
                <w:sz w:val="20"/>
                <w:szCs w:val="20"/>
              </w:rPr>
              <w:t>: opakowanie</w:t>
            </w:r>
            <w:r w:rsidRPr="007A665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A6659">
              <w:rPr>
                <w:rFonts w:ascii="Arial" w:hAnsi="Arial" w:cs="Arial"/>
                <w:sz w:val="20"/>
                <w:szCs w:val="20"/>
              </w:rPr>
              <w:t>zbiorcze</w:t>
            </w:r>
            <w:r w:rsidRPr="007A665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A6659">
              <w:rPr>
                <w:rFonts w:ascii="Arial" w:hAnsi="Arial" w:cs="Arial"/>
                <w:sz w:val="20"/>
                <w:szCs w:val="20"/>
              </w:rPr>
              <w:t>kartonowe.</w:t>
            </w:r>
          </w:p>
        </w:tc>
      </w:tr>
      <w:tr w:rsidR="004E53B4" w:rsidRPr="007B77BA" w14:paraId="4D87EDFF" w14:textId="77777777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81E" w14:textId="77777777" w:rsidR="004E53B4" w:rsidRPr="007B77BA" w:rsidRDefault="004E53B4" w:rsidP="008A4B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468" w14:textId="77777777" w:rsidR="004E53B4" w:rsidRPr="007B77BA" w:rsidRDefault="004E53B4" w:rsidP="009907C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F91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Nie mniej niż 90 i nie więcej niż 120 sztuk</w:t>
            </w:r>
          </w:p>
        </w:tc>
      </w:tr>
    </w:tbl>
    <w:p w14:paraId="72C21EE8" w14:textId="77777777" w:rsidR="006B2564" w:rsidRPr="00075837" w:rsidRDefault="006B2564" w:rsidP="00320027">
      <w:pPr>
        <w:pStyle w:val="Akapitzlist"/>
        <w:widowControl w:val="0"/>
        <w:spacing w:before="120" w:after="120" w:line="23" w:lineRule="atLeast"/>
        <w:ind w:left="0" w:right="11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9406"/>
      </w:tblGrid>
      <w:tr w:rsidR="000B7142" w:rsidRPr="00075837" w14:paraId="6023DD27" w14:textId="77777777" w:rsidTr="000B7142">
        <w:tc>
          <w:tcPr>
            <w:tcW w:w="9546" w:type="dxa"/>
            <w:shd w:val="clear" w:color="auto" w:fill="D9D9D9"/>
          </w:tcPr>
          <w:p w14:paraId="1C28B13B" w14:textId="3D372A2D" w:rsidR="000B7142" w:rsidRPr="00075837" w:rsidRDefault="00C618A5" w:rsidP="00075837">
            <w:pPr>
              <w:numPr>
                <w:ilvl w:val="0"/>
                <w:numId w:val="6"/>
              </w:numPr>
              <w:spacing w:before="120" w:after="120" w:line="23" w:lineRule="atLeast"/>
              <w:ind w:left="42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Z</w:t>
            </w:r>
            <w:r w:rsidR="000B7142" w:rsidRPr="0007583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apewnienia oznakowania</w:t>
            </w:r>
            <w:r w:rsidR="000B7142" w:rsidRPr="0007583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wejścia, sali wykładowej</w:t>
            </w:r>
            <w:r w:rsidR="00856BA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, </w:t>
            </w:r>
            <w:proofErr w:type="spellStart"/>
            <w:r w:rsidR="00856BA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sal</w:t>
            </w:r>
            <w:proofErr w:type="spellEnd"/>
            <w:r w:rsidR="00856BA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warsztatowych</w:t>
            </w:r>
            <w:r w:rsidR="000B7142" w:rsidRPr="0007583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oraz punktu informacyjno-rejestracyjnego</w:t>
            </w:r>
          </w:p>
        </w:tc>
      </w:tr>
    </w:tbl>
    <w:p w14:paraId="5AE80E43" w14:textId="77777777" w:rsidR="00ED571C" w:rsidRPr="00075837" w:rsidRDefault="000B7142" w:rsidP="00614A6F">
      <w:pPr>
        <w:numPr>
          <w:ilvl w:val="0"/>
          <w:numId w:val="16"/>
        </w:numPr>
        <w:spacing w:before="240" w:after="240" w:line="23" w:lineRule="atLeast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075837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="00614A6F">
        <w:rPr>
          <w:rFonts w:ascii="Arial" w:hAnsi="Arial" w:cs="Arial"/>
          <w:b/>
          <w:bCs/>
          <w:sz w:val="20"/>
          <w:szCs w:val="20"/>
        </w:rPr>
        <w:t>jest zobowiązany zapewnić</w:t>
      </w:r>
      <w:r w:rsidR="00ED571C" w:rsidRPr="00075837">
        <w:rPr>
          <w:rFonts w:ascii="Arial" w:hAnsi="Arial" w:cs="Arial"/>
          <w:b/>
          <w:bCs/>
          <w:sz w:val="20"/>
          <w:szCs w:val="20"/>
        </w:rPr>
        <w:t>:</w:t>
      </w:r>
    </w:p>
    <w:p w14:paraId="13780C2A" w14:textId="77777777" w:rsidR="008C3483" w:rsidRPr="00075837" w:rsidRDefault="000B7142" w:rsidP="00614A6F">
      <w:pPr>
        <w:numPr>
          <w:ilvl w:val="0"/>
          <w:numId w:val="18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oznakowanie wejścia do budynku, w którym </w:t>
      </w:r>
      <w:r w:rsidR="004F7E23" w:rsidRPr="00075837">
        <w:rPr>
          <w:rFonts w:ascii="Arial" w:hAnsi="Arial" w:cs="Arial"/>
          <w:sz w:val="20"/>
          <w:szCs w:val="20"/>
        </w:rPr>
        <w:t>odbywać się będzie konferencja,</w:t>
      </w:r>
    </w:p>
    <w:p w14:paraId="7F776957" w14:textId="0859DD90" w:rsidR="008C3483" w:rsidRDefault="004F7E23" w:rsidP="00614A6F">
      <w:pPr>
        <w:numPr>
          <w:ilvl w:val="0"/>
          <w:numId w:val="18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 xml:space="preserve">oznakowanie </w:t>
      </w:r>
      <w:r w:rsidR="008C3483" w:rsidRPr="00075837">
        <w:rPr>
          <w:rFonts w:ascii="Arial" w:hAnsi="Arial" w:cs="Arial"/>
          <w:sz w:val="20"/>
          <w:szCs w:val="20"/>
        </w:rPr>
        <w:t>s</w:t>
      </w:r>
      <w:r w:rsidRPr="00075837">
        <w:rPr>
          <w:rFonts w:ascii="Arial" w:hAnsi="Arial" w:cs="Arial"/>
          <w:sz w:val="20"/>
          <w:szCs w:val="20"/>
        </w:rPr>
        <w:t xml:space="preserve">ali wykładowej, </w:t>
      </w:r>
    </w:p>
    <w:p w14:paraId="7A958F49" w14:textId="232440D2" w:rsidR="00856BA5" w:rsidRPr="00075837" w:rsidRDefault="00856BA5" w:rsidP="00614A6F">
      <w:pPr>
        <w:numPr>
          <w:ilvl w:val="0"/>
          <w:numId w:val="18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oznakowanie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warsztatowych,</w:t>
      </w:r>
    </w:p>
    <w:p w14:paraId="231136C1" w14:textId="40D784CB" w:rsidR="00ED571C" w:rsidRPr="00E921B1" w:rsidRDefault="004F7E23" w:rsidP="00614A6F">
      <w:pPr>
        <w:numPr>
          <w:ilvl w:val="0"/>
          <w:numId w:val="18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oznakowanie punktu</w:t>
      </w:r>
      <w:r w:rsidR="008C3483" w:rsidRPr="00075837">
        <w:rPr>
          <w:rFonts w:ascii="Arial" w:hAnsi="Arial" w:cs="Arial"/>
          <w:sz w:val="20"/>
          <w:szCs w:val="20"/>
        </w:rPr>
        <w:t xml:space="preserve"> </w:t>
      </w:r>
      <w:r w:rsidRPr="00E921B1">
        <w:rPr>
          <w:rFonts w:ascii="Arial" w:hAnsi="Arial" w:cs="Arial"/>
          <w:sz w:val="20"/>
          <w:szCs w:val="20"/>
        </w:rPr>
        <w:t>informacyjno-rejestracyjnego</w:t>
      </w:r>
      <w:r w:rsidR="00856BA5">
        <w:rPr>
          <w:rFonts w:ascii="Arial" w:hAnsi="Arial" w:cs="Arial"/>
          <w:sz w:val="20"/>
          <w:szCs w:val="20"/>
        </w:rPr>
        <w:t>,</w:t>
      </w:r>
    </w:p>
    <w:p w14:paraId="666E3F3C" w14:textId="77777777" w:rsidR="000B7142" w:rsidRPr="00E921B1" w:rsidRDefault="008C3483" w:rsidP="00614A6F">
      <w:pPr>
        <w:tabs>
          <w:tab w:val="left" w:pos="1701"/>
        </w:tabs>
        <w:spacing w:before="120" w:after="120" w:line="2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E921B1">
        <w:rPr>
          <w:rFonts w:ascii="Arial" w:hAnsi="Arial" w:cs="Arial"/>
          <w:sz w:val="20"/>
          <w:szCs w:val="20"/>
        </w:rPr>
        <w:t xml:space="preserve">na czas trwania konferencji </w:t>
      </w:r>
      <w:r w:rsidRPr="00E921B1">
        <w:rPr>
          <w:rFonts w:ascii="Arial" w:hAnsi="Arial" w:cs="Arial"/>
          <w:b/>
          <w:bCs/>
          <w:sz w:val="20"/>
          <w:szCs w:val="20"/>
        </w:rPr>
        <w:t>w godzinach 8.30 – 1</w:t>
      </w:r>
      <w:r w:rsidR="00F42A0A" w:rsidRPr="00E921B1">
        <w:rPr>
          <w:rFonts w:ascii="Arial" w:hAnsi="Arial" w:cs="Arial"/>
          <w:b/>
          <w:bCs/>
          <w:sz w:val="20"/>
          <w:szCs w:val="20"/>
        </w:rPr>
        <w:t>7</w:t>
      </w:r>
      <w:r w:rsidRPr="00E921B1">
        <w:rPr>
          <w:rFonts w:ascii="Arial" w:hAnsi="Arial" w:cs="Arial"/>
          <w:b/>
          <w:bCs/>
          <w:sz w:val="20"/>
          <w:szCs w:val="20"/>
        </w:rPr>
        <w:t>.00</w:t>
      </w:r>
    </w:p>
    <w:p w14:paraId="2E7CD8AF" w14:textId="77777777" w:rsidR="006B2564" w:rsidRPr="00E921B1" w:rsidRDefault="006B2564" w:rsidP="005D7368">
      <w:pPr>
        <w:numPr>
          <w:ilvl w:val="0"/>
          <w:numId w:val="16"/>
        </w:numPr>
        <w:spacing w:before="240" w:after="240" w:line="23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921B1">
        <w:rPr>
          <w:rFonts w:ascii="Arial" w:hAnsi="Arial" w:cs="Arial"/>
          <w:b/>
          <w:sz w:val="20"/>
          <w:szCs w:val="20"/>
        </w:rPr>
        <w:t xml:space="preserve">Oznakowanie powinno zawierać: </w:t>
      </w:r>
    </w:p>
    <w:p w14:paraId="06917D08" w14:textId="77777777" w:rsidR="006B2564" w:rsidRPr="00320027" w:rsidRDefault="00ED571C" w:rsidP="00320027">
      <w:pPr>
        <w:numPr>
          <w:ilvl w:val="0"/>
          <w:numId w:val="19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z</w:t>
      </w:r>
      <w:r w:rsidR="006B2564" w:rsidRPr="00075837">
        <w:rPr>
          <w:rFonts w:ascii="Arial" w:hAnsi="Arial" w:cs="Arial"/>
          <w:sz w:val="20"/>
          <w:szCs w:val="20"/>
        </w:rPr>
        <w:t xml:space="preserve">naki opisane w </w:t>
      </w:r>
      <w:r w:rsidRPr="00075837">
        <w:rPr>
          <w:rFonts w:ascii="Arial" w:hAnsi="Arial" w:cs="Arial"/>
          <w:sz w:val="20"/>
          <w:szCs w:val="20"/>
        </w:rPr>
        <w:t>rozdziale V;</w:t>
      </w:r>
    </w:p>
    <w:p w14:paraId="16764C03" w14:textId="77777777" w:rsidR="006B2564" w:rsidRPr="00075837" w:rsidRDefault="006B2564" w:rsidP="005D7368">
      <w:pPr>
        <w:numPr>
          <w:ilvl w:val="0"/>
          <w:numId w:val="19"/>
        </w:numPr>
        <w:tabs>
          <w:tab w:val="left" w:pos="851"/>
        </w:tabs>
        <w:spacing w:before="120" w:after="120" w:line="23" w:lineRule="atLeast"/>
        <w:ind w:left="851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837">
        <w:rPr>
          <w:rFonts w:ascii="Arial" w:hAnsi="Arial" w:cs="Arial"/>
          <w:bCs/>
          <w:sz w:val="20"/>
          <w:szCs w:val="20"/>
        </w:rPr>
        <w:lastRenderedPageBreak/>
        <w:t>na</w:t>
      </w:r>
      <w:r w:rsidRPr="0007583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075837">
        <w:rPr>
          <w:rFonts w:ascii="Arial" w:hAnsi="Arial" w:cs="Arial"/>
          <w:bCs/>
          <w:sz w:val="20"/>
          <w:szCs w:val="20"/>
        </w:rPr>
        <w:t>każdym</w:t>
      </w:r>
      <w:r w:rsidRPr="0007583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oznakowaniu, w widocznym miejscu, należy umieścić tytuł konferencji:</w:t>
      </w:r>
      <w:bookmarkStart w:id="2" w:name="_Hlk13648072"/>
      <w:r w:rsidR="004F7E23" w:rsidRPr="0007583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075837">
        <w:rPr>
          <w:rFonts w:ascii="Arial" w:hAnsi="Arial" w:cs="Arial"/>
          <w:bCs/>
          <w:sz w:val="20"/>
          <w:szCs w:val="20"/>
        </w:rPr>
        <w:t>„</w:t>
      </w:r>
      <w:bookmarkStart w:id="3" w:name="_Hlk486233107"/>
      <w:r w:rsidR="00320027" w:rsidRPr="00320027">
        <w:rPr>
          <w:rFonts w:ascii="Arial" w:hAnsi="Arial" w:cs="Arial"/>
          <w:bCs/>
          <w:sz w:val="20"/>
          <w:szCs w:val="20"/>
        </w:rPr>
        <w:t>Nowe kierunki polityki społecznej województwa łódzkiego – strategie, plany, źródła finansowania</w:t>
      </w:r>
      <w:r w:rsidRPr="00075837">
        <w:rPr>
          <w:rFonts w:ascii="Arial" w:hAnsi="Arial" w:cs="Arial"/>
          <w:bCs/>
          <w:sz w:val="20"/>
          <w:szCs w:val="20"/>
        </w:rPr>
        <w:t>”</w:t>
      </w:r>
      <w:bookmarkEnd w:id="2"/>
      <w:bookmarkEnd w:id="3"/>
      <w:r w:rsidR="004F7E23" w:rsidRPr="00075837">
        <w:rPr>
          <w:rFonts w:ascii="Arial" w:hAnsi="Arial" w:cs="Arial"/>
          <w:bCs/>
          <w:sz w:val="20"/>
          <w:szCs w:val="20"/>
        </w:rPr>
        <w:t xml:space="preserve"> </w:t>
      </w:r>
      <w:r w:rsidRPr="000758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nazwę danego pomieszczenia (sala konferencyjna, sala warsztatowa, punkt informacyjno-rejestracyjny).</w:t>
      </w:r>
    </w:p>
    <w:p w14:paraId="534EDA18" w14:textId="77777777" w:rsidR="00E92835" w:rsidRPr="00320027" w:rsidRDefault="00320027" w:rsidP="005D7368">
      <w:pPr>
        <w:numPr>
          <w:ilvl w:val="0"/>
          <w:numId w:val="16"/>
        </w:numPr>
        <w:spacing w:before="240" w:after="240" w:line="23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320027">
        <w:rPr>
          <w:rFonts w:ascii="Arial" w:hAnsi="Arial" w:cs="Arial"/>
          <w:bCs/>
          <w:sz w:val="20"/>
          <w:szCs w:val="20"/>
        </w:rPr>
        <w:t>Wykonawca przygotuje projekt oznakowania z uwzględnieniem znaków i logotypów opisanych w</w:t>
      </w:r>
      <w:r w:rsidR="009907C5">
        <w:rPr>
          <w:rFonts w:ascii="Arial" w:hAnsi="Arial" w:cs="Arial"/>
          <w:bCs/>
          <w:sz w:val="20"/>
          <w:szCs w:val="20"/>
        </w:rPr>
        <w:t> </w:t>
      </w:r>
      <w:r w:rsidRPr="00320027">
        <w:rPr>
          <w:rFonts w:ascii="Arial" w:hAnsi="Arial" w:cs="Arial"/>
          <w:bCs/>
          <w:sz w:val="20"/>
          <w:szCs w:val="20"/>
        </w:rPr>
        <w:t>rozdziale V, który zostanie przekazany Zamawiającemu w wersji edytowalnej, np. w formacie .</w:t>
      </w:r>
      <w:proofErr w:type="spellStart"/>
      <w:r w:rsidRPr="00320027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20027">
        <w:rPr>
          <w:rFonts w:ascii="Arial" w:hAnsi="Arial" w:cs="Arial"/>
          <w:bCs/>
          <w:sz w:val="20"/>
          <w:szCs w:val="20"/>
        </w:rPr>
        <w:t xml:space="preserve">, oraz w pliku pdf. Ostateczny projekt wymaga akceptacji Zamawiającego </w:t>
      </w:r>
    </w:p>
    <w:tbl>
      <w:tblPr>
        <w:tblpPr w:leftFromText="141" w:rightFromText="141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9406"/>
      </w:tblGrid>
      <w:tr w:rsidR="00DE752C" w:rsidRPr="00075837" w14:paraId="25DD3F64" w14:textId="77777777" w:rsidTr="00291548">
        <w:trPr>
          <w:trHeight w:val="709"/>
        </w:trPr>
        <w:tc>
          <w:tcPr>
            <w:tcW w:w="9546" w:type="dxa"/>
            <w:shd w:val="clear" w:color="auto" w:fill="D9D9D9"/>
            <w:vAlign w:val="center"/>
          </w:tcPr>
          <w:p w14:paraId="13119DBE" w14:textId="77777777" w:rsidR="00DE752C" w:rsidRPr="00075837" w:rsidRDefault="00DE305A" w:rsidP="00075837">
            <w:pPr>
              <w:numPr>
                <w:ilvl w:val="0"/>
                <w:numId w:val="6"/>
              </w:numPr>
              <w:shd w:val="clear" w:color="auto" w:fill="D9D9D9"/>
              <w:spacing w:before="120" w:after="120" w:line="23" w:lineRule="atLeast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075837">
              <w:rPr>
                <w:rFonts w:ascii="Arial" w:hAnsi="Arial" w:cs="Arial"/>
                <w:b/>
                <w:sz w:val="20"/>
                <w:szCs w:val="20"/>
              </w:rPr>
              <w:t>Ogólne zasady umieszczania logotypów i znaków</w:t>
            </w:r>
          </w:p>
        </w:tc>
      </w:tr>
    </w:tbl>
    <w:p w14:paraId="33D5B01A" w14:textId="77777777" w:rsidR="00734526" w:rsidRPr="00734526" w:rsidRDefault="008B0F00" w:rsidP="00734526">
      <w:pPr>
        <w:numPr>
          <w:ilvl w:val="0"/>
          <w:numId w:val="14"/>
        </w:numPr>
        <w:tabs>
          <w:tab w:val="left" w:pos="567"/>
        </w:tabs>
        <w:spacing w:before="240" w:after="240" w:line="23" w:lineRule="atLeast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materiały </w:t>
      </w:r>
      <w:r w:rsidR="00734526" w:rsidRPr="00734526">
        <w:rPr>
          <w:rFonts w:ascii="Arial" w:hAnsi="Arial" w:cs="Arial"/>
          <w:color w:val="000000"/>
          <w:sz w:val="20"/>
          <w:szCs w:val="20"/>
        </w:rPr>
        <w:t>przygotowywa</w:t>
      </w:r>
      <w:r w:rsidR="00734526">
        <w:rPr>
          <w:rFonts w:ascii="Arial" w:hAnsi="Arial" w:cs="Arial"/>
          <w:color w:val="000000"/>
          <w:sz w:val="20"/>
          <w:szCs w:val="20"/>
        </w:rPr>
        <w:t>ne</w:t>
      </w:r>
      <w:r w:rsidR="00734526" w:rsidRPr="00734526">
        <w:rPr>
          <w:rFonts w:ascii="Arial" w:hAnsi="Arial" w:cs="Arial"/>
          <w:color w:val="000000"/>
          <w:sz w:val="20"/>
          <w:szCs w:val="20"/>
        </w:rPr>
        <w:t xml:space="preserve"> w ramach realizacji przedmiotu zamówienia </w:t>
      </w:r>
      <w:r>
        <w:rPr>
          <w:rFonts w:ascii="Arial" w:hAnsi="Arial" w:cs="Arial"/>
          <w:color w:val="000000"/>
          <w:sz w:val="20"/>
          <w:szCs w:val="20"/>
        </w:rPr>
        <w:t>(tj. materiały rekrutacyjne</w:t>
      </w:r>
      <w:r w:rsidR="002E353B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konferencyjne</w:t>
      </w:r>
      <w:r w:rsidR="002E353B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strona internetowa </w:t>
      </w:r>
      <w:r w:rsidR="002E353B"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hAnsi="Arial" w:cs="Arial"/>
          <w:color w:val="000000"/>
          <w:sz w:val="20"/>
          <w:szCs w:val="20"/>
        </w:rPr>
        <w:t xml:space="preserve"> oznakowanie </w:t>
      </w:r>
      <w:r w:rsidR="002E353B">
        <w:rPr>
          <w:rFonts w:ascii="Arial" w:hAnsi="Arial" w:cs="Arial"/>
          <w:color w:val="000000"/>
          <w:sz w:val="20"/>
          <w:szCs w:val="20"/>
        </w:rPr>
        <w:t xml:space="preserve">opisane </w:t>
      </w:r>
      <w:r>
        <w:rPr>
          <w:rFonts w:ascii="Arial" w:hAnsi="Arial" w:cs="Arial"/>
          <w:color w:val="000000"/>
          <w:sz w:val="20"/>
          <w:szCs w:val="20"/>
        </w:rPr>
        <w:t>w rozdzia</w:t>
      </w:r>
      <w:r w:rsidR="002E353B">
        <w:rPr>
          <w:rFonts w:ascii="Arial" w:hAnsi="Arial" w:cs="Arial"/>
          <w:color w:val="000000"/>
          <w:sz w:val="20"/>
          <w:szCs w:val="20"/>
        </w:rPr>
        <w:t xml:space="preserve">łach: </w:t>
      </w:r>
      <w:r>
        <w:rPr>
          <w:rFonts w:ascii="Arial" w:hAnsi="Arial" w:cs="Arial"/>
          <w:color w:val="000000"/>
          <w:sz w:val="20"/>
          <w:szCs w:val="20"/>
        </w:rPr>
        <w:t xml:space="preserve">II, III oraz IV) </w:t>
      </w:r>
      <w:r w:rsidR="00734526" w:rsidRPr="00734526">
        <w:rPr>
          <w:rFonts w:ascii="Arial" w:hAnsi="Arial" w:cs="Arial"/>
          <w:color w:val="000000"/>
          <w:sz w:val="20"/>
          <w:szCs w:val="20"/>
        </w:rPr>
        <w:t>mus</w:t>
      </w:r>
      <w:r w:rsidR="00734526">
        <w:rPr>
          <w:rFonts w:ascii="Arial" w:hAnsi="Arial" w:cs="Arial"/>
          <w:color w:val="000000"/>
          <w:sz w:val="20"/>
          <w:szCs w:val="20"/>
        </w:rPr>
        <w:t>zą</w:t>
      </w:r>
      <w:r w:rsidR="00734526" w:rsidRPr="00734526">
        <w:rPr>
          <w:rFonts w:ascii="Arial" w:hAnsi="Arial" w:cs="Arial"/>
          <w:color w:val="000000"/>
          <w:sz w:val="20"/>
          <w:szCs w:val="20"/>
        </w:rPr>
        <w:t xml:space="preserve"> posiadać odpowiednie logotypy i znaki, umieszczone z zachowaniem rozmiaru, odległości i proporcji zgodnych z zasadami </w:t>
      </w:r>
      <w:r w:rsidR="00734526" w:rsidRPr="00734526">
        <w:rPr>
          <w:rFonts w:ascii="Arial" w:hAnsi="Arial" w:cs="Arial"/>
          <w:i/>
          <w:iCs/>
          <w:color w:val="000000"/>
          <w:sz w:val="20"/>
          <w:szCs w:val="20"/>
        </w:rPr>
        <w:t>Komunikacja marki Fundusze Europejskie 2021-2027</w:t>
      </w:r>
      <w:r w:rsidR="002901AE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14:paraId="27D1A7F1" w14:textId="77777777" w:rsidR="00734526" w:rsidRPr="00FA17CC" w:rsidRDefault="00914A51" w:rsidP="002901AE">
      <w:pPr>
        <w:pStyle w:val="Tekstpodstawowy"/>
        <w:spacing w:before="12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734526" w:rsidRPr="00FA17CC">
          <w:rPr>
            <w:rStyle w:val="Hipercze"/>
            <w:rFonts w:ascii="Arial" w:hAnsi="Arial" w:cs="Arial"/>
            <w:sz w:val="20"/>
            <w:szCs w:val="20"/>
          </w:rPr>
          <w:t>https://rpo.lodzkie.pl/wiadomosci/item/5839-komunikacja-marki-fundusze-europejskie-2021-2027</w:t>
        </w:r>
      </w:hyperlink>
      <w:r w:rsidR="00734526" w:rsidRPr="00FA17C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24A1DE" w14:textId="77777777" w:rsidR="00A540B1" w:rsidRPr="00734526" w:rsidRDefault="00170602" w:rsidP="00734526">
      <w:pPr>
        <w:numPr>
          <w:ilvl w:val="0"/>
          <w:numId w:val="14"/>
        </w:numPr>
        <w:tabs>
          <w:tab w:val="left" w:pos="567"/>
        </w:tabs>
        <w:spacing w:before="240" w:after="24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526">
        <w:rPr>
          <w:rFonts w:ascii="Arial" w:hAnsi="Arial" w:cs="Arial"/>
          <w:sz w:val="20"/>
          <w:szCs w:val="20"/>
        </w:rPr>
        <w:t>Oznakowanie</w:t>
      </w:r>
      <w:r w:rsidR="0061177D" w:rsidRPr="00734526">
        <w:rPr>
          <w:rFonts w:ascii="Arial" w:hAnsi="Arial" w:cs="Arial"/>
          <w:sz w:val="20"/>
          <w:szCs w:val="20"/>
        </w:rPr>
        <w:t xml:space="preserve"> wszystkich</w:t>
      </w:r>
      <w:r w:rsidRPr="00734526">
        <w:rPr>
          <w:rFonts w:ascii="Arial" w:hAnsi="Arial" w:cs="Arial"/>
          <w:sz w:val="20"/>
          <w:szCs w:val="20"/>
        </w:rPr>
        <w:t xml:space="preserve"> </w:t>
      </w:r>
      <w:r w:rsidR="009B42B9" w:rsidRPr="00734526">
        <w:rPr>
          <w:rFonts w:ascii="Arial" w:hAnsi="Arial" w:cs="Arial"/>
          <w:sz w:val="20"/>
          <w:szCs w:val="20"/>
        </w:rPr>
        <w:t xml:space="preserve">materiałów </w:t>
      </w:r>
      <w:r w:rsidRPr="00734526">
        <w:rPr>
          <w:rFonts w:ascii="Arial" w:hAnsi="Arial" w:cs="Arial"/>
          <w:sz w:val="20"/>
          <w:szCs w:val="20"/>
        </w:rPr>
        <w:t>powinno zawierać</w:t>
      </w:r>
      <w:r w:rsidR="00734526" w:rsidRPr="00734526">
        <w:rPr>
          <w:rFonts w:ascii="Arial" w:hAnsi="Arial" w:cs="Arial"/>
          <w:sz w:val="20"/>
          <w:szCs w:val="20"/>
        </w:rPr>
        <w:t xml:space="preserve"> z</w:t>
      </w:r>
      <w:r w:rsidRPr="00734526">
        <w:rPr>
          <w:rFonts w:ascii="Arial" w:hAnsi="Arial" w:cs="Arial"/>
          <w:sz w:val="20"/>
          <w:szCs w:val="20"/>
        </w:rPr>
        <w:t xml:space="preserve">naki w układzie poziomym, </w:t>
      </w:r>
      <w:proofErr w:type="spellStart"/>
      <w:r w:rsidRPr="00734526">
        <w:rPr>
          <w:rFonts w:ascii="Arial" w:hAnsi="Arial" w:cs="Arial"/>
          <w:sz w:val="20"/>
          <w:szCs w:val="20"/>
        </w:rPr>
        <w:t>pełnokolorowym</w:t>
      </w:r>
      <w:proofErr w:type="spellEnd"/>
      <w:r w:rsidR="00893AA1" w:rsidRPr="00734526">
        <w:rPr>
          <w:rFonts w:ascii="Arial" w:hAnsi="Arial" w:cs="Arial"/>
          <w:sz w:val="20"/>
          <w:szCs w:val="20"/>
        </w:rPr>
        <w:t xml:space="preserve"> </w:t>
      </w:r>
      <w:r w:rsidRPr="00734526">
        <w:rPr>
          <w:rFonts w:ascii="Arial" w:hAnsi="Arial" w:cs="Arial"/>
          <w:sz w:val="20"/>
          <w:szCs w:val="20"/>
        </w:rPr>
        <w:t xml:space="preserve">w następującej kolejności: znak </w:t>
      </w:r>
      <w:r w:rsidR="00734526" w:rsidRPr="00734526">
        <w:rPr>
          <w:rFonts w:ascii="Arial" w:hAnsi="Arial" w:cs="Arial"/>
          <w:sz w:val="20"/>
          <w:szCs w:val="20"/>
        </w:rPr>
        <w:t>Fundusze Europejskie dla Łódzkiego</w:t>
      </w:r>
      <w:r w:rsidRPr="00734526">
        <w:rPr>
          <w:rFonts w:ascii="Arial" w:hAnsi="Arial" w:cs="Arial"/>
          <w:sz w:val="20"/>
          <w:szCs w:val="20"/>
        </w:rPr>
        <w:t xml:space="preserve">, </w:t>
      </w:r>
      <w:r w:rsidR="00734526">
        <w:rPr>
          <w:rFonts w:ascii="Arial" w:hAnsi="Arial" w:cs="Arial"/>
          <w:sz w:val="20"/>
          <w:szCs w:val="20"/>
        </w:rPr>
        <w:t xml:space="preserve">znak barw </w:t>
      </w:r>
      <w:r w:rsidRPr="00734526">
        <w:rPr>
          <w:rFonts w:ascii="Arial" w:hAnsi="Arial" w:cs="Arial"/>
          <w:sz w:val="20"/>
          <w:szCs w:val="20"/>
        </w:rPr>
        <w:t xml:space="preserve">Rzeczypospolitej Polskiej, </w:t>
      </w:r>
      <w:r w:rsidR="00734526">
        <w:rPr>
          <w:rFonts w:ascii="Arial" w:hAnsi="Arial" w:cs="Arial"/>
          <w:sz w:val="20"/>
          <w:szCs w:val="20"/>
        </w:rPr>
        <w:t xml:space="preserve">znak </w:t>
      </w:r>
      <w:r w:rsidR="00734526" w:rsidRPr="00734526">
        <w:rPr>
          <w:rFonts w:ascii="Arial" w:hAnsi="Arial" w:cs="Arial"/>
          <w:sz w:val="20"/>
          <w:szCs w:val="20"/>
        </w:rPr>
        <w:t>Unii Europejskiej</w:t>
      </w:r>
      <w:r w:rsidR="00734526">
        <w:rPr>
          <w:rFonts w:ascii="Arial" w:hAnsi="Arial" w:cs="Arial"/>
          <w:sz w:val="20"/>
          <w:szCs w:val="20"/>
        </w:rPr>
        <w:t xml:space="preserve"> oraz </w:t>
      </w:r>
      <w:r w:rsidR="00734526" w:rsidRPr="00734526">
        <w:rPr>
          <w:rFonts w:ascii="Arial" w:hAnsi="Arial" w:cs="Arial"/>
          <w:sz w:val="20"/>
          <w:szCs w:val="20"/>
        </w:rPr>
        <w:t>herb Województwa Łódzkiego i nazwa województw</w:t>
      </w:r>
      <w:r w:rsidR="00734526">
        <w:rPr>
          <w:rFonts w:ascii="Arial" w:hAnsi="Arial" w:cs="Arial"/>
          <w:sz w:val="20"/>
          <w:szCs w:val="20"/>
        </w:rPr>
        <w:t>a</w:t>
      </w:r>
      <w:r w:rsidRPr="00734526">
        <w:rPr>
          <w:rFonts w:ascii="Arial" w:hAnsi="Arial" w:cs="Arial"/>
          <w:sz w:val="20"/>
          <w:szCs w:val="20"/>
        </w:rPr>
        <w:t>.</w:t>
      </w:r>
      <w:r w:rsidR="00734526" w:rsidRPr="00734526">
        <w:rPr>
          <w:rFonts w:ascii="Arial" w:hAnsi="Arial" w:cs="Arial"/>
          <w:sz w:val="20"/>
          <w:szCs w:val="20"/>
        </w:rPr>
        <w:t xml:space="preserve"> </w:t>
      </w:r>
    </w:p>
    <w:p w14:paraId="656288E7" w14:textId="77777777" w:rsidR="00170602" w:rsidRPr="00075837" w:rsidRDefault="00170602" w:rsidP="005D7368">
      <w:pPr>
        <w:spacing w:before="120" w:after="120" w:line="23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Przykładow</w:t>
      </w:r>
      <w:r w:rsidR="00CE3E06">
        <w:rPr>
          <w:rFonts w:ascii="Arial" w:hAnsi="Arial" w:cs="Arial"/>
          <w:sz w:val="20"/>
          <w:szCs w:val="20"/>
        </w:rPr>
        <w:t>y</w:t>
      </w:r>
      <w:r w:rsidRPr="00075837">
        <w:rPr>
          <w:rFonts w:ascii="Arial" w:hAnsi="Arial" w:cs="Arial"/>
          <w:sz w:val="20"/>
          <w:szCs w:val="20"/>
        </w:rPr>
        <w:t xml:space="preserve"> układ znaków:</w:t>
      </w:r>
    </w:p>
    <w:p w14:paraId="102AFC28" w14:textId="6F0789FC" w:rsidR="00734526" w:rsidRDefault="0093453F" w:rsidP="002901AE">
      <w:pPr>
        <w:tabs>
          <w:tab w:val="left" w:pos="851"/>
        </w:tabs>
        <w:spacing w:before="120" w:after="120" w:line="23" w:lineRule="atLeast"/>
        <w:ind w:left="851"/>
        <w:jc w:val="center"/>
        <w:rPr>
          <w:noProof/>
        </w:rPr>
      </w:pPr>
      <w:r w:rsidRPr="00874B89">
        <w:rPr>
          <w:noProof/>
        </w:rPr>
        <w:drawing>
          <wp:inline distT="0" distB="0" distL="0" distR="0" wp14:anchorId="3A0AE6D2" wp14:editId="1EE91641">
            <wp:extent cx="5581650" cy="590550"/>
            <wp:effectExtent l="0" t="0" r="0" b="0"/>
            <wp:docPr id="6" name="Obraz 1" descr="Zestawienie znaków dla Programu Regionalnego Województwa Łódzkiego wersj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znaków dla Programu Regionalnego Województwa Łódzkiego wersja pozio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85622" w14:textId="77777777" w:rsidR="00A03176" w:rsidRPr="00075837" w:rsidRDefault="00A03176" w:rsidP="002901AE">
      <w:pPr>
        <w:tabs>
          <w:tab w:val="left" w:pos="851"/>
        </w:tabs>
        <w:spacing w:before="120" w:after="120" w:line="23" w:lineRule="atLeast"/>
        <w:ind w:left="851"/>
        <w:jc w:val="center"/>
        <w:rPr>
          <w:rFonts w:ascii="Arial" w:hAnsi="Arial" w:cs="Arial"/>
          <w:sz w:val="20"/>
          <w:szCs w:val="20"/>
        </w:rPr>
      </w:pPr>
    </w:p>
    <w:p w14:paraId="2CAD3AC2" w14:textId="77777777" w:rsidR="00CE3E06" w:rsidRDefault="005E5668" w:rsidP="00136915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E5668">
        <w:rPr>
          <w:rFonts w:ascii="Arial" w:hAnsi="Arial" w:cs="Arial"/>
          <w:sz w:val="20"/>
          <w:szCs w:val="20"/>
        </w:rPr>
        <w:t>Dopuszcz</w:t>
      </w:r>
      <w:r>
        <w:rPr>
          <w:rFonts w:ascii="Arial" w:hAnsi="Arial" w:cs="Arial"/>
          <w:sz w:val="20"/>
          <w:szCs w:val="20"/>
        </w:rPr>
        <w:t xml:space="preserve">alne jest </w:t>
      </w:r>
      <w:r w:rsidR="00CE3E06" w:rsidRPr="00075837">
        <w:rPr>
          <w:rFonts w:ascii="Arial" w:hAnsi="Arial" w:cs="Arial"/>
          <w:sz w:val="20"/>
          <w:szCs w:val="20"/>
        </w:rPr>
        <w:t xml:space="preserve">oznakowanie </w:t>
      </w:r>
      <w:r w:rsidR="00CE3E06">
        <w:rPr>
          <w:rFonts w:ascii="Arial" w:hAnsi="Arial" w:cs="Arial"/>
          <w:sz w:val="20"/>
          <w:szCs w:val="20"/>
        </w:rPr>
        <w:t>achromatyczne</w:t>
      </w:r>
      <w:r w:rsidR="00CE3E06" w:rsidRPr="00075837">
        <w:rPr>
          <w:rFonts w:ascii="Arial" w:hAnsi="Arial" w:cs="Arial"/>
          <w:sz w:val="20"/>
          <w:szCs w:val="20"/>
        </w:rPr>
        <w:t xml:space="preserve"> </w:t>
      </w:r>
      <w:r w:rsidR="00CE3E06">
        <w:rPr>
          <w:rFonts w:ascii="Arial" w:hAnsi="Arial" w:cs="Arial"/>
          <w:sz w:val="20"/>
          <w:szCs w:val="20"/>
        </w:rPr>
        <w:t xml:space="preserve">poszczególnych </w:t>
      </w:r>
      <w:r w:rsidR="00CE3E06" w:rsidRPr="00075837">
        <w:rPr>
          <w:rFonts w:ascii="Arial" w:hAnsi="Arial" w:cs="Arial"/>
          <w:sz w:val="20"/>
          <w:szCs w:val="20"/>
        </w:rPr>
        <w:t>element</w:t>
      </w:r>
      <w:r w:rsidR="00CE3E06">
        <w:rPr>
          <w:rFonts w:ascii="Arial" w:hAnsi="Arial" w:cs="Arial"/>
          <w:sz w:val="20"/>
          <w:szCs w:val="20"/>
        </w:rPr>
        <w:t>ów</w:t>
      </w:r>
      <w:r w:rsidR="00CE3E06" w:rsidRPr="00075837">
        <w:rPr>
          <w:rFonts w:ascii="Arial" w:hAnsi="Arial" w:cs="Arial"/>
          <w:sz w:val="20"/>
          <w:szCs w:val="20"/>
        </w:rPr>
        <w:t xml:space="preserve"> zamówienia</w:t>
      </w:r>
      <w:r w:rsidR="00CE3E06">
        <w:rPr>
          <w:rFonts w:ascii="Arial" w:hAnsi="Arial" w:cs="Arial"/>
          <w:sz w:val="20"/>
          <w:szCs w:val="20"/>
        </w:rPr>
        <w:t xml:space="preserve"> (po uzgodnieniu z Zamawiającym)</w:t>
      </w:r>
      <w:r w:rsidR="00CE3E06" w:rsidRPr="00075837">
        <w:rPr>
          <w:rFonts w:ascii="Arial" w:hAnsi="Arial" w:cs="Arial"/>
          <w:sz w:val="20"/>
          <w:szCs w:val="20"/>
        </w:rPr>
        <w:t xml:space="preserve"> – wówczas należy zastosować </w:t>
      </w:r>
      <w:r w:rsidR="00CE3E06">
        <w:rPr>
          <w:rFonts w:ascii="Arial" w:hAnsi="Arial" w:cs="Arial"/>
          <w:sz w:val="20"/>
          <w:szCs w:val="20"/>
        </w:rPr>
        <w:t>ciąg znaków w wersji achromatycznej.</w:t>
      </w:r>
    </w:p>
    <w:p w14:paraId="0CB3E73E" w14:textId="77777777" w:rsidR="00CE3E06" w:rsidRPr="00075837" w:rsidRDefault="00CE3E06" w:rsidP="00CE3E06">
      <w:pPr>
        <w:spacing w:before="120" w:after="120" w:line="23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Przykładow</w:t>
      </w:r>
      <w:r>
        <w:rPr>
          <w:rFonts w:ascii="Arial" w:hAnsi="Arial" w:cs="Arial"/>
          <w:sz w:val="20"/>
          <w:szCs w:val="20"/>
        </w:rPr>
        <w:t>y</w:t>
      </w:r>
      <w:r w:rsidRPr="00075837">
        <w:rPr>
          <w:rFonts w:ascii="Arial" w:hAnsi="Arial" w:cs="Arial"/>
          <w:sz w:val="20"/>
          <w:szCs w:val="20"/>
        </w:rPr>
        <w:t xml:space="preserve"> układ znaków:</w:t>
      </w:r>
    </w:p>
    <w:p w14:paraId="6CBAE2ED" w14:textId="02F5B077" w:rsidR="00CE3E06" w:rsidRDefault="0093453F" w:rsidP="00CE3E06">
      <w:pPr>
        <w:tabs>
          <w:tab w:val="left" w:pos="567"/>
          <w:tab w:val="left" w:pos="851"/>
        </w:tabs>
        <w:spacing w:before="120" w:after="120" w:line="23" w:lineRule="atLeast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F45CF0B" wp14:editId="7B9E4CD0">
            <wp:extent cx="4286250" cy="590550"/>
            <wp:effectExtent l="0" t="0" r="0" b="0"/>
            <wp:docPr id="7" name="Obraz 7" descr="Zestawienie znaków dla Programu Regionalnego Województwa Łódzkiego wersja pozioma achro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tawienie znaków dla Programu Regionalnego Województwa Łódzkiego wersja pozioma achromatycz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A125" w14:textId="77777777" w:rsidR="00136915" w:rsidRPr="00136915" w:rsidRDefault="00136915" w:rsidP="00136915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6915">
        <w:rPr>
          <w:rFonts w:ascii="Arial" w:hAnsi="Arial" w:cs="Arial"/>
          <w:sz w:val="20"/>
          <w:szCs w:val="20"/>
        </w:rPr>
        <w:t>Dopuszcza się zastosowanie oznakowania logotypami w układzie poziomym, w wariancie minimalnym</w:t>
      </w:r>
      <w:r w:rsidR="00CE3E06">
        <w:rPr>
          <w:rFonts w:ascii="Arial" w:hAnsi="Arial" w:cs="Arial"/>
          <w:sz w:val="20"/>
          <w:szCs w:val="20"/>
        </w:rPr>
        <w:t xml:space="preserve"> (po uzgodnieniu z Zamawiającym)</w:t>
      </w:r>
      <w:r w:rsidRPr="00136915">
        <w:rPr>
          <w:rFonts w:ascii="Arial" w:hAnsi="Arial" w:cs="Arial"/>
          <w:sz w:val="20"/>
          <w:szCs w:val="20"/>
        </w:rPr>
        <w:t>.</w:t>
      </w:r>
    </w:p>
    <w:p w14:paraId="2552FCCF" w14:textId="77777777" w:rsidR="00136915" w:rsidRDefault="00136915" w:rsidP="00136915">
      <w:pPr>
        <w:pStyle w:val="Akapitzlist"/>
        <w:widowControl w:val="0"/>
        <w:spacing w:before="120" w:after="120" w:line="23" w:lineRule="atLeast"/>
        <w:ind w:left="1134" w:right="11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Przykładowe zestawienie znaków w układzie poziomym, w wariancie minimalnym:</w:t>
      </w:r>
    </w:p>
    <w:p w14:paraId="7BB9480B" w14:textId="70815FD3" w:rsidR="00CE3E06" w:rsidRPr="00075837" w:rsidRDefault="0093453F" w:rsidP="00CE3E06">
      <w:pPr>
        <w:pStyle w:val="Akapitzlist"/>
        <w:widowControl w:val="0"/>
        <w:spacing w:before="120" w:after="120" w:line="23" w:lineRule="atLeast"/>
        <w:ind w:left="1134" w:right="11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24C126" wp14:editId="0E6FC265">
            <wp:extent cx="3743325" cy="590550"/>
            <wp:effectExtent l="0" t="0" r="0" b="0"/>
            <wp:docPr id="8" name="Obraz 8" descr="Układ podstawowy poziomy - Fundusze Europejskie Rzeczpospolita Polska Dofinansowane przez Unię Europejsk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kład podstawowy poziomy - Fundusze Europejskie Rzeczpospolita Polska Dofinansowane przez Unię Europejską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CCB4" w14:textId="7E40D3D5" w:rsidR="00136915" w:rsidRPr="00136915" w:rsidRDefault="0093453F" w:rsidP="00CE3E06">
      <w:pPr>
        <w:tabs>
          <w:tab w:val="left" w:pos="567"/>
          <w:tab w:val="left" w:pos="851"/>
        </w:tabs>
        <w:spacing w:before="120" w:after="120" w:line="23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1294B6" wp14:editId="02E09F02">
            <wp:extent cx="2466975" cy="590550"/>
            <wp:effectExtent l="0" t="0" r="0" b="0"/>
            <wp:docPr id="9" name="Obraz 9" descr="Układ podstawowy poziomy wersja achromatyczna- Fundusze Europejskie, Dofinansowane przez Unię Europejsk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ład podstawowy poziomy wersja achromatyczna- Fundusze Europejskie, Dofinansowane przez Unię Europejską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CEDC" w14:textId="77777777" w:rsidR="002901AE" w:rsidRPr="002901AE" w:rsidRDefault="002901AE" w:rsidP="002901AE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17CC">
        <w:rPr>
          <w:rFonts w:ascii="Arial" w:hAnsi="Arial" w:cs="Arial"/>
          <w:color w:val="000000"/>
          <w:sz w:val="20"/>
          <w:szCs w:val="20"/>
        </w:rPr>
        <w:lastRenderedPageBreak/>
        <w:t>Logotypy i znaki należy umieścić zgodnie z zasadami systemu identyfikacji wizualnej Urzędu Marszałkowskiego Województwa Łódzkiego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976B3F9" w14:textId="77777777" w:rsidR="00734526" w:rsidRDefault="002901AE" w:rsidP="002901AE">
      <w:pPr>
        <w:tabs>
          <w:tab w:val="left" w:pos="567"/>
          <w:tab w:val="left" w:pos="851"/>
        </w:tabs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9" w:history="1">
        <w:r w:rsidRPr="004330A6">
          <w:rPr>
            <w:rStyle w:val="Hipercze"/>
            <w:rFonts w:ascii="Arial" w:hAnsi="Arial" w:cs="Arial"/>
            <w:sz w:val="20"/>
            <w:szCs w:val="20"/>
          </w:rPr>
          <w:t>http://www.lodzkie.pl/urzad/system-identyfikacji</w:t>
        </w:r>
      </w:hyperlink>
    </w:p>
    <w:p w14:paraId="69E3406E" w14:textId="77777777" w:rsidR="00FC36AB" w:rsidRPr="00FC36AB" w:rsidRDefault="00FC36AB" w:rsidP="00266F59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C36AB">
        <w:rPr>
          <w:rFonts w:ascii="Arial" w:hAnsi="Arial" w:cs="Arial"/>
          <w:sz w:val="20"/>
          <w:szCs w:val="20"/>
        </w:rPr>
        <w:t xml:space="preserve">prócz </w:t>
      </w:r>
      <w:r w:rsidR="0026554D">
        <w:rPr>
          <w:rFonts w:ascii="Arial" w:hAnsi="Arial" w:cs="Arial"/>
          <w:sz w:val="20"/>
          <w:szCs w:val="20"/>
        </w:rPr>
        <w:t xml:space="preserve">znaków </w:t>
      </w:r>
      <w:r w:rsidRPr="00FC36AB">
        <w:rPr>
          <w:rFonts w:ascii="Arial" w:hAnsi="Arial" w:cs="Arial"/>
          <w:sz w:val="20"/>
          <w:szCs w:val="20"/>
        </w:rPr>
        <w:t xml:space="preserve">wymienionych </w:t>
      </w:r>
      <w:r w:rsidR="0026554D">
        <w:rPr>
          <w:rFonts w:ascii="Arial" w:hAnsi="Arial" w:cs="Arial"/>
          <w:sz w:val="20"/>
          <w:szCs w:val="20"/>
        </w:rPr>
        <w:t xml:space="preserve">powyżej, </w:t>
      </w:r>
      <w:r w:rsidRPr="00FC36AB">
        <w:rPr>
          <w:rFonts w:ascii="Arial" w:hAnsi="Arial" w:cs="Arial"/>
          <w:sz w:val="20"/>
          <w:szCs w:val="20"/>
        </w:rPr>
        <w:t xml:space="preserve">na </w:t>
      </w:r>
      <w:r w:rsidR="00266F59">
        <w:rPr>
          <w:rFonts w:ascii="Arial" w:hAnsi="Arial" w:cs="Arial"/>
          <w:sz w:val="20"/>
          <w:szCs w:val="20"/>
        </w:rPr>
        <w:t xml:space="preserve">wszystkich materiałach </w:t>
      </w:r>
      <w:r w:rsidRPr="00FC36AB">
        <w:rPr>
          <w:rFonts w:ascii="Arial" w:hAnsi="Arial" w:cs="Arial"/>
          <w:sz w:val="20"/>
          <w:szCs w:val="20"/>
        </w:rPr>
        <w:t>należy umieścić logotyp Regionalnego</w:t>
      </w:r>
      <w:r w:rsidR="00266F59">
        <w:rPr>
          <w:rFonts w:ascii="Arial" w:hAnsi="Arial" w:cs="Arial"/>
          <w:sz w:val="20"/>
          <w:szCs w:val="20"/>
        </w:rPr>
        <w:t xml:space="preserve"> </w:t>
      </w:r>
      <w:r w:rsidRPr="00FC36AB">
        <w:rPr>
          <w:rFonts w:ascii="Arial" w:hAnsi="Arial" w:cs="Arial"/>
          <w:sz w:val="20"/>
          <w:szCs w:val="20"/>
        </w:rPr>
        <w:t>Centrum Polityki Społecznej w Łodzi</w:t>
      </w:r>
      <w:r w:rsidR="00266F59">
        <w:rPr>
          <w:rFonts w:ascii="Arial" w:hAnsi="Arial" w:cs="Arial"/>
          <w:sz w:val="20"/>
          <w:szCs w:val="20"/>
        </w:rPr>
        <w:t xml:space="preserve"> </w:t>
      </w:r>
      <w:r w:rsidRPr="00FC36AB">
        <w:rPr>
          <w:rFonts w:ascii="Arial" w:hAnsi="Arial" w:cs="Arial"/>
          <w:sz w:val="20"/>
          <w:szCs w:val="20"/>
        </w:rPr>
        <w:t>według wzoru dostarczonego przez Zamawiającego.</w:t>
      </w:r>
    </w:p>
    <w:p w14:paraId="4E2BA828" w14:textId="77777777" w:rsidR="00266F59" w:rsidRPr="00075837" w:rsidRDefault="00266F59" w:rsidP="00266F59">
      <w:pPr>
        <w:tabs>
          <w:tab w:val="left" w:pos="567"/>
          <w:tab w:val="left" w:pos="851"/>
        </w:tabs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36AB" w:rsidRPr="00FC36AB">
        <w:rPr>
          <w:rFonts w:ascii="Arial" w:hAnsi="Arial" w:cs="Arial"/>
          <w:sz w:val="20"/>
          <w:szCs w:val="20"/>
        </w:rPr>
        <w:t>Przykładowy wygląd logotyp</w:t>
      </w:r>
      <w:r w:rsidR="008B0F00">
        <w:rPr>
          <w:rFonts w:ascii="Arial" w:hAnsi="Arial" w:cs="Arial"/>
          <w:sz w:val="20"/>
          <w:szCs w:val="20"/>
        </w:rPr>
        <w:t>u</w:t>
      </w:r>
      <w:r w:rsidR="00FC36AB" w:rsidRPr="00FC36A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094"/>
      </w:tblGrid>
      <w:tr w:rsidR="00266F59" w:rsidRPr="00075837" w14:paraId="260F126F" w14:textId="77777777" w:rsidTr="0056376E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EB75" w14:textId="77D6A6CA" w:rsidR="00266F59" w:rsidRPr="00075837" w:rsidRDefault="0093453F" w:rsidP="0056376E">
            <w:pPr>
              <w:pStyle w:val="Akapitzlist"/>
              <w:spacing w:before="120" w:after="120"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8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DFF603" wp14:editId="3D2CB98A">
                  <wp:extent cx="1266825" cy="5715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DB0B" w14:textId="7B5CCF74" w:rsidR="00266F59" w:rsidRPr="00075837" w:rsidRDefault="0093453F" w:rsidP="0056376E">
            <w:pPr>
              <w:pStyle w:val="Akapitzlist"/>
              <w:spacing w:before="120" w:after="120"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A33">
              <w:rPr>
                <w:noProof/>
                <w:lang w:eastAsia="pl-PL"/>
              </w:rPr>
              <w:drawing>
                <wp:inline distT="0" distB="0" distL="0" distR="0" wp14:anchorId="3AEDC082" wp14:editId="17D256E8">
                  <wp:extent cx="2905125" cy="752475"/>
                  <wp:effectExtent l="0" t="0" r="0" b="0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2F335" w14:textId="77777777" w:rsidR="00266F59" w:rsidRPr="00075837" w:rsidRDefault="00266F59" w:rsidP="00266F59">
      <w:pPr>
        <w:pStyle w:val="Tekstpodstawowy"/>
        <w:spacing w:before="120" w:line="23" w:lineRule="atLeast"/>
        <w:ind w:left="1134" w:right="50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Dopuszcza się utrzymanie logotyp</w:t>
      </w:r>
      <w:r w:rsidR="008B0F00">
        <w:rPr>
          <w:rFonts w:ascii="Arial" w:hAnsi="Arial" w:cs="Arial"/>
          <w:sz w:val="20"/>
          <w:szCs w:val="20"/>
        </w:rPr>
        <w:t>u</w:t>
      </w:r>
      <w:r w:rsidRPr="00075837">
        <w:rPr>
          <w:rFonts w:ascii="Arial" w:hAnsi="Arial" w:cs="Arial"/>
          <w:sz w:val="20"/>
          <w:szCs w:val="20"/>
        </w:rPr>
        <w:t xml:space="preserve"> w wersji achromatycznej.</w:t>
      </w:r>
    </w:p>
    <w:p w14:paraId="42790BA6" w14:textId="77777777" w:rsidR="00266F59" w:rsidRPr="00075837" w:rsidRDefault="00266F59" w:rsidP="00266F59">
      <w:pPr>
        <w:pStyle w:val="Tekstpodstawowy"/>
        <w:spacing w:before="120" w:line="23" w:lineRule="atLeast"/>
        <w:ind w:left="1134" w:right="50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Przykładowy wygląd logotyp</w:t>
      </w:r>
      <w:r w:rsidR="008B0F00">
        <w:rPr>
          <w:rFonts w:ascii="Arial" w:hAnsi="Arial" w:cs="Arial"/>
          <w:sz w:val="20"/>
          <w:szCs w:val="20"/>
        </w:rPr>
        <w:t>u</w:t>
      </w:r>
      <w:r w:rsidRPr="00075837">
        <w:rPr>
          <w:rFonts w:ascii="Arial" w:hAnsi="Arial" w:cs="Arial"/>
          <w:sz w:val="20"/>
          <w:szCs w:val="20"/>
        </w:rPr>
        <w:t xml:space="preserve"> w wersji achromatycznej: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789"/>
        <w:gridCol w:w="3770"/>
      </w:tblGrid>
      <w:tr w:rsidR="00266F59" w:rsidRPr="00075837" w14:paraId="26D264A2" w14:textId="77777777" w:rsidTr="00266F59">
        <w:tc>
          <w:tcPr>
            <w:tcW w:w="3789" w:type="dxa"/>
            <w:shd w:val="clear" w:color="auto" w:fill="auto"/>
          </w:tcPr>
          <w:p w14:paraId="38C0BF83" w14:textId="7E29C63C" w:rsidR="00266F59" w:rsidRPr="00075837" w:rsidRDefault="0093453F" w:rsidP="008A4BB2">
            <w:pPr>
              <w:spacing w:before="120" w:after="120" w:line="23" w:lineRule="atLeast"/>
              <w:ind w:right="1307"/>
              <w:rPr>
                <w:rFonts w:ascii="Arial" w:hAnsi="Arial" w:cs="Arial"/>
                <w:sz w:val="20"/>
                <w:szCs w:val="20"/>
              </w:rPr>
            </w:pPr>
            <w:r w:rsidRPr="000758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FF18E3" wp14:editId="612FB46E">
                  <wp:extent cx="1276350" cy="5715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shd w:val="clear" w:color="auto" w:fill="auto"/>
          </w:tcPr>
          <w:p w14:paraId="557FE71F" w14:textId="77777777" w:rsidR="00266F59" w:rsidRPr="00075837" w:rsidRDefault="00266F59" w:rsidP="008A4BB2">
            <w:pPr>
              <w:spacing w:before="120" w:after="120" w:line="23" w:lineRule="atLeast"/>
              <w:ind w:right="13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B628E" w14:textId="77777777" w:rsidR="00FC36AB" w:rsidRDefault="00FC36AB" w:rsidP="0056376E">
      <w:pPr>
        <w:tabs>
          <w:tab w:val="left" w:pos="567"/>
          <w:tab w:val="left" w:pos="851"/>
        </w:tabs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</w:p>
    <w:p w14:paraId="62B0DB45" w14:textId="77777777" w:rsidR="00DB0EB0" w:rsidRDefault="0056376E" w:rsidP="0056376E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170602" w:rsidRPr="00075837">
        <w:rPr>
          <w:rFonts w:ascii="Arial" w:hAnsi="Arial" w:cs="Arial"/>
          <w:sz w:val="20"/>
          <w:szCs w:val="20"/>
        </w:rPr>
        <w:t xml:space="preserve"> materiałach możliwe będzie umieszczenie (według wskazań Zamawiającego)</w:t>
      </w:r>
      <w:r>
        <w:rPr>
          <w:rFonts w:ascii="Arial" w:hAnsi="Arial" w:cs="Arial"/>
          <w:sz w:val="20"/>
          <w:szCs w:val="20"/>
        </w:rPr>
        <w:t xml:space="preserve"> </w:t>
      </w:r>
      <w:r w:rsidR="00170602" w:rsidRPr="0056376E">
        <w:rPr>
          <w:rFonts w:ascii="Arial" w:hAnsi="Arial" w:cs="Arial"/>
          <w:sz w:val="20"/>
          <w:szCs w:val="20"/>
        </w:rPr>
        <w:t>herbu Marszałka Województwa Łódzkiego, zgodnego z systemem identyfikacji wizualnej Urzędu Marszałkowskiego Województwa Łódzkiego</w:t>
      </w:r>
      <w:r w:rsidR="002901AE" w:rsidRPr="0056376E">
        <w:rPr>
          <w:rFonts w:ascii="Arial" w:hAnsi="Arial" w:cs="Arial"/>
          <w:sz w:val="20"/>
          <w:szCs w:val="20"/>
        </w:rPr>
        <w:t>.</w:t>
      </w:r>
    </w:p>
    <w:p w14:paraId="35D8BF4F" w14:textId="77777777" w:rsidR="001A071E" w:rsidRDefault="001A071E" w:rsidP="0056376E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5837">
        <w:rPr>
          <w:rFonts w:ascii="Arial" w:hAnsi="Arial" w:cs="Arial"/>
          <w:sz w:val="20"/>
          <w:szCs w:val="20"/>
        </w:rPr>
        <w:t>Zamawiający zastrzega możliwość ograniczenia liczby logotypów (poza obowiązkowymi oznaczeniami dotyczącymi Funduszy Europejskich) bądź zamieszczenia innych, niewymienionych wyżej znaków graficznych, o czym poinformuje Wykonawcę niezwłocznie po otrzymaniu informacji o konieczności ich dodani</w:t>
      </w:r>
      <w:r>
        <w:rPr>
          <w:rFonts w:ascii="Arial" w:hAnsi="Arial" w:cs="Arial"/>
          <w:sz w:val="20"/>
          <w:szCs w:val="20"/>
        </w:rPr>
        <w:t>a.</w:t>
      </w:r>
    </w:p>
    <w:p w14:paraId="572FF9FD" w14:textId="77777777" w:rsidR="00DE305A" w:rsidRPr="002010E4" w:rsidRDefault="00A94C9D" w:rsidP="00DB0EB0">
      <w:pPr>
        <w:numPr>
          <w:ilvl w:val="1"/>
          <w:numId w:val="20"/>
        </w:numPr>
        <w:tabs>
          <w:tab w:val="left" w:pos="567"/>
          <w:tab w:val="left" w:pos="851"/>
        </w:tabs>
        <w:spacing w:before="120" w:after="120" w:line="23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010E4">
        <w:rPr>
          <w:rFonts w:ascii="Arial" w:hAnsi="Arial" w:cs="Arial"/>
          <w:sz w:val="20"/>
          <w:szCs w:val="20"/>
        </w:rPr>
        <w:t>Wszystkie projekty materiałów powinny być spójnie graficznie z zaproponowanym systemem identyfikacji wizualnej</w:t>
      </w:r>
      <w:r w:rsidR="00075837" w:rsidRPr="002010E4">
        <w:rPr>
          <w:rFonts w:ascii="Arial" w:hAnsi="Arial" w:cs="Arial"/>
          <w:sz w:val="20"/>
          <w:szCs w:val="20"/>
        </w:rPr>
        <w:t xml:space="preserve"> wskazanym w rozdziale I.</w:t>
      </w:r>
    </w:p>
    <w:sectPr w:rsidR="00DE305A" w:rsidRPr="002010E4" w:rsidSect="00D920B3">
      <w:headerReference w:type="default" r:id="rId23"/>
      <w:footerReference w:type="default" r:id="rId24"/>
      <w:pgSz w:w="12240" w:h="15840"/>
      <w:pgMar w:top="1417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461E" w14:textId="77777777" w:rsidR="009A403F" w:rsidRDefault="009A403F" w:rsidP="00464608">
      <w:pPr>
        <w:spacing w:after="0" w:line="240" w:lineRule="auto"/>
      </w:pPr>
      <w:r>
        <w:separator/>
      </w:r>
    </w:p>
  </w:endnote>
  <w:endnote w:type="continuationSeparator" w:id="0">
    <w:p w14:paraId="09896DD0" w14:textId="77777777" w:rsidR="009A403F" w:rsidRDefault="009A403F" w:rsidP="0046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13E8" w14:textId="18F21182" w:rsidR="00234A1A" w:rsidRDefault="0093453F">
    <w:pPr>
      <w:pStyle w:val="Stopka"/>
    </w:pPr>
    <w:r w:rsidRPr="00874B89">
      <w:rPr>
        <w:noProof/>
      </w:rPr>
      <w:drawing>
        <wp:inline distT="0" distB="0" distL="0" distR="0" wp14:anchorId="7CE5C5E7" wp14:editId="31F4D73D">
          <wp:extent cx="5581650" cy="590550"/>
          <wp:effectExtent l="0" t="0" r="0" b="0"/>
          <wp:docPr id="14" name="Obraz 1" descr="Zestawienie znaków dla Programu Regionalnego Województwa Łódzkiego wersja 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Programu Regionalnego Województwa Łódzkiego wersja 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9840" w14:textId="77777777" w:rsidR="009A403F" w:rsidRDefault="009A403F" w:rsidP="00464608">
      <w:pPr>
        <w:spacing w:after="0" w:line="240" w:lineRule="auto"/>
      </w:pPr>
      <w:r>
        <w:separator/>
      </w:r>
    </w:p>
  </w:footnote>
  <w:footnote w:type="continuationSeparator" w:id="0">
    <w:p w14:paraId="75D4E745" w14:textId="77777777" w:rsidR="009A403F" w:rsidRDefault="009A403F" w:rsidP="0046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F4BE" w14:textId="75E6F75C" w:rsidR="00234A1A" w:rsidRDefault="0093453F">
    <w:pPr>
      <w:pStyle w:val="Nagwek"/>
    </w:pPr>
    <w:r w:rsidRPr="00714C83">
      <w:rPr>
        <w:noProof/>
      </w:rPr>
      <w:drawing>
        <wp:inline distT="0" distB="0" distL="0" distR="0" wp14:anchorId="79F31126" wp14:editId="6F3596CC">
          <wp:extent cx="2505075" cy="647700"/>
          <wp:effectExtent l="0" t="0" r="0" b="0"/>
          <wp:docPr id="13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403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3AB0EE02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" w15:restartNumberingAfterBreak="0">
    <w:nsid w:val="0ABA3439"/>
    <w:multiLevelType w:val="hybridMultilevel"/>
    <w:tmpl w:val="BD66A3E2"/>
    <w:lvl w:ilvl="0" w:tplc="10668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73C"/>
    <w:multiLevelType w:val="hybridMultilevel"/>
    <w:tmpl w:val="0CC8D8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w w:val="100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51B64DE2">
      <w:start w:val="1"/>
      <w:numFmt w:val="lowerLetter"/>
      <w:lvlText w:val="%7)"/>
      <w:lvlJc w:val="left"/>
      <w:pPr>
        <w:ind w:left="538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366D5"/>
    <w:multiLevelType w:val="hybridMultilevel"/>
    <w:tmpl w:val="DB9A62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533F33"/>
    <w:multiLevelType w:val="hybridMultilevel"/>
    <w:tmpl w:val="7F985362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D27C6C"/>
    <w:multiLevelType w:val="multilevel"/>
    <w:tmpl w:val="AFAC0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57404"/>
    <w:multiLevelType w:val="hybridMultilevel"/>
    <w:tmpl w:val="B0D8F8D8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3C03385"/>
    <w:multiLevelType w:val="hybridMultilevel"/>
    <w:tmpl w:val="4290F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651F"/>
    <w:multiLevelType w:val="hybridMultilevel"/>
    <w:tmpl w:val="47E8F90A"/>
    <w:lvl w:ilvl="0" w:tplc="D1C86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62244"/>
    <w:multiLevelType w:val="hybridMultilevel"/>
    <w:tmpl w:val="62106A60"/>
    <w:lvl w:ilvl="0" w:tplc="3294CAE4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4FEB"/>
    <w:multiLevelType w:val="multilevel"/>
    <w:tmpl w:val="75743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473C0F"/>
    <w:multiLevelType w:val="hybridMultilevel"/>
    <w:tmpl w:val="A1FCA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2D03"/>
    <w:multiLevelType w:val="multilevel"/>
    <w:tmpl w:val="BFBAD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D933CA"/>
    <w:multiLevelType w:val="hybridMultilevel"/>
    <w:tmpl w:val="6C1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9A0"/>
    <w:multiLevelType w:val="hybridMultilevel"/>
    <w:tmpl w:val="CB1C6580"/>
    <w:lvl w:ilvl="0" w:tplc="3294CAE4">
      <w:start w:val="1"/>
      <w:numFmt w:val="lowerLetter"/>
      <w:lvlText w:val="%1)"/>
      <w:lvlJc w:val="left"/>
      <w:pPr>
        <w:ind w:left="1211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E1342"/>
    <w:multiLevelType w:val="hybridMultilevel"/>
    <w:tmpl w:val="E8E890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F40AA932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  <w:w w:val="10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3D7395"/>
    <w:multiLevelType w:val="hybridMultilevel"/>
    <w:tmpl w:val="E4345BF0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FA307B5"/>
    <w:multiLevelType w:val="hybridMultilevel"/>
    <w:tmpl w:val="82C8D6E2"/>
    <w:lvl w:ilvl="0" w:tplc="04150001">
      <w:start w:val="1"/>
      <w:numFmt w:val="bullet"/>
      <w:lvlText w:val="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E22A96"/>
    <w:multiLevelType w:val="hybridMultilevel"/>
    <w:tmpl w:val="77FECE98"/>
    <w:lvl w:ilvl="0" w:tplc="5590D728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EBE"/>
    <w:multiLevelType w:val="hybridMultilevel"/>
    <w:tmpl w:val="EA70592A"/>
    <w:lvl w:ilvl="0" w:tplc="AA540A76">
      <w:start w:val="1"/>
      <w:numFmt w:val="upperLetter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F40AA932">
      <w:start w:val="1"/>
      <w:numFmt w:val="bullet"/>
      <w:lvlText w:val=""/>
      <w:lvlJc w:val="left"/>
      <w:pPr>
        <w:ind w:left="1598" w:hanging="180"/>
      </w:pPr>
      <w:rPr>
        <w:rFonts w:ascii="Symbol" w:hAnsi="Symbol" w:hint="default"/>
        <w:w w:val="10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DB029632">
      <w:start w:val="2"/>
      <w:numFmt w:val="lowerLetter"/>
      <w:lvlText w:val="%7)"/>
      <w:lvlJc w:val="left"/>
      <w:pPr>
        <w:ind w:left="538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3D434D"/>
    <w:multiLevelType w:val="hybridMultilevel"/>
    <w:tmpl w:val="4BA6B27E"/>
    <w:lvl w:ilvl="0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14100B4"/>
    <w:multiLevelType w:val="hybridMultilevel"/>
    <w:tmpl w:val="2C147C74"/>
    <w:lvl w:ilvl="0" w:tplc="DF50825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  <w:bCs/>
        <w:spacing w:val="-6"/>
        <w:w w:val="99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50003">
      <w:start w:val="1"/>
      <w:numFmt w:val="bullet"/>
      <w:lvlText w:val="o"/>
      <w:lvlJc w:val="left"/>
      <w:pPr>
        <w:ind w:left="4668" w:hanging="18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F0748F"/>
    <w:multiLevelType w:val="multilevel"/>
    <w:tmpl w:val="55286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B11E8"/>
    <w:multiLevelType w:val="hybridMultilevel"/>
    <w:tmpl w:val="6E9A6BA6"/>
    <w:lvl w:ilvl="0" w:tplc="210648B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64A23E2"/>
    <w:multiLevelType w:val="hybridMultilevel"/>
    <w:tmpl w:val="B0D8F8D8"/>
    <w:lvl w:ilvl="0" w:tplc="3294CAE4">
      <w:start w:val="1"/>
      <w:numFmt w:val="lowerLetter"/>
      <w:lvlText w:val="%1)"/>
      <w:lvlJc w:val="left"/>
      <w:pPr>
        <w:ind w:left="990" w:hanging="360"/>
      </w:pPr>
      <w:rPr>
        <w:rFonts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8833B15"/>
    <w:multiLevelType w:val="hybridMultilevel"/>
    <w:tmpl w:val="1A48A69C"/>
    <w:lvl w:ilvl="0" w:tplc="37DA1D7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B08B4"/>
    <w:multiLevelType w:val="hybridMultilevel"/>
    <w:tmpl w:val="A622E150"/>
    <w:lvl w:ilvl="0" w:tplc="38F20F9C">
      <w:start w:val="1"/>
      <w:numFmt w:val="decimal"/>
      <w:lvlText w:val="4.%1."/>
      <w:lvlJc w:val="left"/>
      <w:pPr>
        <w:ind w:left="1350" w:hanging="360"/>
      </w:pPr>
      <w:rPr>
        <w:rFonts w:hint="default"/>
        <w:b/>
        <w:bCs/>
        <w:w w:val="100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05B1456"/>
    <w:multiLevelType w:val="hybridMultilevel"/>
    <w:tmpl w:val="CB1C6580"/>
    <w:lvl w:ilvl="0" w:tplc="3294CAE4">
      <w:start w:val="1"/>
      <w:numFmt w:val="lowerLetter"/>
      <w:lvlText w:val="%1)"/>
      <w:lvlJc w:val="left"/>
      <w:pPr>
        <w:ind w:left="1211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4B76"/>
    <w:multiLevelType w:val="hybridMultilevel"/>
    <w:tmpl w:val="A7D88B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E29A5"/>
    <w:multiLevelType w:val="hybridMultilevel"/>
    <w:tmpl w:val="0B949FAC"/>
    <w:lvl w:ilvl="0" w:tplc="FD66F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D2358"/>
    <w:multiLevelType w:val="hybridMultilevel"/>
    <w:tmpl w:val="44C81810"/>
    <w:lvl w:ilvl="0" w:tplc="8A16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7410"/>
    <w:multiLevelType w:val="hybridMultilevel"/>
    <w:tmpl w:val="9FD8B77A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94226683">
    <w:abstractNumId w:val="22"/>
  </w:num>
  <w:num w:numId="2" w16cid:durableId="75565186">
    <w:abstractNumId w:val="20"/>
  </w:num>
  <w:num w:numId="3" w16cid:durableId="271861381">
    <w:abstractNumId w:val="3"/>
  </w:num>
  <w:num w:numId="4" w16cid:durableId="273100835">
    <w:abstractNumId w:val="16"/>
  </w:num>
  <w:num w:numId="5" w16cid:durableId="1602953608">
    <w:abstractNumId w:val="18"/>
  </w:num>
  <w:num w:numId="6" w16cid:durableId="501626500">
    <w:abstractNumId w:val="30"/>
  </w:num>
  <w:num w:numId="7" w16cid:durableId="799882419">
    <w:abstractNumId w:val="14"/>
  </w:num>
  <w:num w:numId="8" w16cid:durableId="1794900521">
    <w:abstractNumId w:val="29"/>
  </w:num>
  <w:num w:numId="9" w16cid:durableId="391660613">
    <w:abstractNumId w:val="4"/>
  </w:num>
  <w:num w:numId="10" w16cid:durableId="1386680520">
    <w:abstractNumId w:val="13"/>
  </w:num>
  <w:num w:numId="11" w16cid:durableId="167409995">
    <w:abstractNumId w:val="10"/>
  </w:num>
  <w:num w:numId="12" w16cid:durableId="26493981">
    <w:abstractNumId w:val="28"/>
  </w:num>
  <w:num w:numId="13" w16cid:durableId="1406761168">
    <w:abstractNumId w:val="15"/>
  </w:num>
  <w:num w:numId="14" w16cid:durableId="265699440">
    <w:abstractNumId w:val="26"/>
  </w:num>
  <w:num w:numId="15" w16cid:durableId="1325088542">
    <w:abstractNumId w:val="19"/>
  </w:num>
  <w:num w:numId="16" w16cid:durableId="605432540">
    <w:abstractNumId w:val="27"/>
  </w:num>
  <w:num w:numId="17" w16cid:durableId="1965770604">
    <w:abstractNumId w:val="24"/>
  </w:num>
  <w:num w:numId="18" w16cid:durableId="1152603760">
    <w:abstractNumId w:val="25"/>
  </w:num>
  <w:num w:numId="19" w16cid:durableId="1612325210">
    <w:abstractNumId w:val="7"/>
  </w:num>
  <w:num w:numId="20" w16cid:durableId="624583999">
    <w:abstractNumId w:val="23"/>
  </w:num>
  <w:num w:numId="21" w16cid:durableId="1558590306">
    <w:abstractNumId w:val="6"/>
  </w:num>
  <w:num w:numId="22" w16cid:durableId="1945575459">
    <w:abstractNumId w:val="11"/>
  </w:num>
  <w:num w:numId="23" w16cid:durableId="117143911">
    <w:abstractNumId w:val="31"/>
  </w:num>
  <w:num w:numId="24" w16cid:durableId="1090390833">
    <w:abstractNumId w:val="1"/>
  </w:num>
  <w:num w:numId="25" w16cid:durableId="460223072">
    <w:abstractNumId w:val="2"/>
  </w:num>
  <w:num w:numId="26" w16cid:durableId="521163150">
    <w:abstractNumId w:val="17"/>
  </w:num>
  <w:num w:numId="27" w16cid:durableId="2107340095">
    <w:abstractNumId w:val="5"/>
  </w:num>
  <w:num w:numId="28" w16cid:durableId="1346783739">
    <w:abstractNumId w:val="32"/>
  </w:num>
  <w:num w:numId="29" w16cid:durableId="1766463965">
    <w:abstractNumId w:val="21"/>
  </w:num>
  <w:num w:numId="30" w16cid:durableId="1765610033">
    <w:abstractNumId w:val="9"/>
  </w:num>
  <w:num w:numId="31" w16cid:durableId="101264447">
    <w:abstractNumId w:val="0"/>
  </w:num>
  <w:num w:numId="32" w16cid:durableId="600533042">
    <w:abstractNumId w:val="12"/>
  </w:num>
  <w:num w:numId="33" w16cid:durableId="6146026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0"/>
    <w:rsid w:val="0000437C"/>
    <w:rsid w:val="000136C9"/>
    <w:rsid w:val="00015804"/>
    <w:rsid w:val="00015B09"/>
    <w:rsid w:val="00016413"/>
    <w:rsid w:val="0002605C"/>
    <w:rsid w:val="00033336"/>
    <w:rsid w:val="000417C1"/>
    <w:rsid w:val="0005416A"/>
    <w:rsid w:val="00062C25"/>
    <w:rsid w:val="000635F1"/>
    <w:rsid w:val="00075837"/>
    <w:rsid w:val="000774C6"/>
    <w:rsid w:val="000871A9"/>
    <w:rsid w:val="000872B8"/>
    <w:rsid w:val="000902D9"/>
    <w:rsid w:val="00094FFB"/>
    <w:rsid w:val="000A400A"/>
    <w:rsid w:val="000A46F3"/>
    <w:rsid w:val="000B25A4"/>
    <w:rsid w:val="000B7142"/>
    <w:rsid w:val="000D04BE"/>
    <w:rsid w:val="000D0C43"/>
    <w:rsid w:val="000D18F1"/>
    <w:rsid w:val="000D3FA8"/>
    <w:rsid w:val="000E164F"/>
    <w:rsid w:val="000E2088"/>
    <w:rsid w:val="000E38C7"/>
    <w:rsid w:val="000E77D6"/>
    <w:rsid w:val="000F5DAB"/>
    <w:rsid w:val="000F796C"/>
    <w:rsid w:val="00101532"/>
    <w:rsid w:val="00104A9A"/>
    <w:rsid w:val="00107923"/>
    <w:rsid w:val="00111087"/>
    <w:rsid w:val="001119D6"/>
    <w:rsid w:val="001124F1"/>
    <w:rsid w:val="00136915"/>
    <w:rsid w:val="00136C6F"/>
    <w:rsid w:val="00136E07"/>
    <w:rsid w:val="00141424"/>
    <w:rsid w:val="00152098"/>
    <w:rsid w:val="0015413C"/>
    <w:rsid w:val="00162658"/>
    <w:rsid w:val="00170602"/>
    <w:rsid w:val="00177FDD"/>
    <w:rsid w:val="001829BD"/>
    <w:rsid w:val="00184E1C"/>
    <w:rsid w:val="001872BF"/>
    <w:rsid w:val="00193104"/>
    <w:rsid w:val="00195B29"/>
    <w:rsid w:val="001A071E"/>
    <w:rsid w:val="001B643C"/>
    <w:rsid w:val="001C2F17"/>
    <w:rsid w:val="001D2D34"/>
    <w:rsid w:val="001D764A"/>
    <w:rsid w:val="001E0AE1"/>
    <w:rsid w:val="001E108C"/>
    <w:rsid w:val="001E1218"/>
    <w:rsid w:val="001E2ACC"/>
    <w:rsid w:val="001E5E63"/>
    <w:rsid w:val="001F05F4"/>
    <w:rsid w:val="001F1694"/>
    <w:rsid w:val="001F632C"/>
    <w:rsid w:val="001F7362"/>
    <w:rsid w:val="00200302"/>
    <w:rsid w:val="002010E4"/>
    <w:rsid w:val="0020401D"/>
    <w:rsid w:val="002042E7"/>
    <w:rsid w:val="00207115"/>
    <w:rsid w:val="002173C5"/>
    <w:rsid w:val="002339A9"/>
    <w:rsid w:val="00234A1A"/>
    <w:rsid w:val="00237A0E"/>
    <w:rsid w:val="002408C7"/>
    <w:rsid w:val="002419F5"/>
    <w:rsid w:val="002433C2"/>
    <w:rsid w:val="002458B7"/>
    <w:rsid w:val="00247462"/>
    <w:rsid w:val="00251A47"/>
    <w:rsid w:val="00257AAF"/>
    <w:rsid w:val="00262474"/>
    <w:rsid w:val="0026554D"/>
    <w:rsid w:val="00266F59"/>
    <w:rsid w:val="002758FC"/>
    <w:rsid w:val="00282A06"/>
    <w:rsid w:val="002901AE"/>
    <w:rsid w:val="00290E20"/>
    <w:rsid w:val="00291548"/>
    <w:rsid w:val="0029319A"/>
    <w:rsid w:val="002A1EF4"/>
    <w:rsid w:val="002A2A02"/>
    <w:rsid w:val="002C07C5"/>
    <w:rsid w:val="002C0B8D"/>
    <w:rsid w:val="002C4A8A"/>
    <w:rsid w:val="002C502A"/>
    <w:rsid w:val="002D373F"/>
    <w:rsid w:val="002E353B"/>
    <w:rsid w:val="002E5DAE"/>
    <w:rsid w:val="002E70C2"/>
    <w:rsid w:val="002F33AA"/>
    <w:rsid w:val="002F5711"/>
    <w:rsid w:val="002F6932"/>
    <w:rsid w:val="002F6DC8"/>
    <w:rsid w:val="0030289E"/>
    <w:rsid w:val="00304D00"/>
    <w:rsid w:val="00320027"/>
    <w:rsid w:val="0032242D"/>
    <w:rsid w:val="00324936"/>
    <w:rsid w:val="00324BA8"/>
    <w:rsid w:val="003259BD"/>
    <w:rsid w:val="00326F00"/>
    <w:rsid w:val="00334C52"/>
    <w:rsid w:val="00340146"/>
    <w:rsid w:val="00345347"/>
    <w:rsid w:val="00352F4F"/>
    <w:rsid w:val="00355469"/>
    <w:rsid w:val="003562BF"/>
    <w:rsid w:val="0035649E"/>
    <w:rsid w:val="00374673"/>
    <w:rsid w:val="00380A1C"/>
    <w:rsid w:val="00382124"/>
    <w:rsid w:val="00382700"/>
    <w:rsid w:val="003B773C"/>
    <w:rsid w:val="003C0F98"/>
    <w:rsid w:val="003C54D0"/>
    <w:rsid w:val="003C6C92"/>
    <w:rsid w:val="003D2283"/>
    <w:rsid w:val="003D649F"/>
    <w:rsid w:val="003D6D2B"/>
    <w:rsid w:val="003E1380"/>
    <w:rsid w:val="003E5D3E"/>
    <w:rsid w:val="003F0505"/>
    <w:rsid w:val="003F1D1E"/>
    <w:rsid w:val="003F4AF9"/>
    <w:rsid w:val="003F6C83"/>
    <w:rsid w:val="00402297"/>
    <w:rsid w:val="004125AA"/>
    <w:rsid w:val="00435A89"/>
    <w:rsid w:val="00440AA5"/>
    <w:rsid w:val="00442D9B"/>
    <w:rsid w:val="004468DA"/>
    <w:rsid w:val="004469A4"/>
    <w:rsid w:val="004531E6"/>
    <w:rsid w:val="00453E1F"/>
    <w:rsid w:val="00456B70"/>
    <w:rsid w:val="00456E08"/>
    <w:rsid w:val="0046095A"/>
    <w:rsid w:val="00464608"/>
    <w:rsid w:val="004649D4"/>
    <w:rsid w:val="00465748"/>
    <w:rsid w:val="00465E7D"/>
    <w:rsid w:val="00470443"/>
    <w:rsid w:val="00473E34"/>
    <w:rsid w:val="00474ABA"/>
    <w:rsid w:val="00483050"/>
    <w:rsid w:val="004856D7"/>
    <w:rsid w:val="004A31A9"/>
    <w:rsid w:val="004B38A5"/>
    <w:rsid w:val="004C51C4"/>
    <w:rsid w:val="004C5EB6"/>
    <w:rsid w:val="004C6524"/>
    <w:rsid w:val="004C7F22"/>
    <w:rsid w:val="004D19D7"/>
    <w:rsid w:val="004D380D"/>
    <w:rsid w:val="004D5C73"/>
    <w:rsid w:val="004D6D47"/>
    <w:rsid w:val="004E53B4"/>
    <w:rsid w:val="004F5234"/>
    <w:rsid w:val="004F7E23"/>
    <w:rsid w:val="00503BDD"/>
    <w:rsid w:val="00503CBC"/>
    <w:rsid w:val="0050770D"/>
    <w:rsid w:val="00513875"/>
    <w:rsid w:val="00517096"/>
    <w:rsid w:val="00530AE0"/>
    <w:rsid w:val="0053772B"/>
    <w:rsid w:val="005409FF"/>
    <w:rsid w:val="005522B7"/>
    <w:rsid w:val="005533D1"/>
    <w:rsid w:val="0056376E"/>
    <w:rsid w:val="0056393A"/>
    <w:rsid w:val="00573550"/>
    <w:rsid w:val="0057389E"/>
    <w:rsid w:val="0057458A"/>
    <w:rsid w:val="005770B1"/>
    <w:rsid w:val="00580CFB"/>
    <w:rsid w:val="00580F4A"/>
    <w:rsid w:val="0058205D"/>
    <w:rsid w:val="00585B4C"/>
    <w:rsid w:val="00585FCC"/>
    <w:rsid w:val="00592B99"/>
    <w:rsid w:val="00594C86"/>
    <w:rsid w:val="005A0F5B"/>
    <w:rsid w:val="005A1EEF"/>
    <w:rsid w:val="005A3F79"/>
    <w:rsid w:val="005B1383"/>
    <w:rsid w:val="005B4A3E"/>
    <w:rsid w:val="005C3488"/>
    <w:rsid w:val="005C5094"/>
    <w:rsid w:val="005C58A1"/>
    <w:rsid w:val="005D5224"/>
    <w:rsid w:val="005D6AE4"/>
    <w:rsid w:val="005D6D67"/>
    <w:rsid w:val="005D72EE"/>
    <w:rsid w:val="005D7368"/>
    <w:rsid w:val="005E0ABB"/>
    <w:rsid w:val="005E4203"/>
    <w:rsid w:val="005E5668"/>
    <w:rsid w:val="005E779D"/>
    <w:rsid w:val="005E7960"/>
    <w:rsid w:val="005F03F6"/>
    <w:rsid w:val="005F0EFC"/>
    <w:rsid w:val="005F1F91"/>
    <w:rsid w:val="005F3843"/>
    <w:rsid w:val="005F6F18"/>
    <w:rsid w:val="005F7095"/>
    <w:rsid w:val="005F726E"/>
    <w:rsid w:val="005F7C71"/>
    <w:rsid w:val="006027FA"/>
    <w:rsid w:val="00607706"/>
    <w:rsid w:val="0061177D"/>
    <w:rsid w:val="00614A6F"/>
    <w:rsid w:val="00615346"/>
    <w:rsid w:val="00617C54"/>
    <w:rsid w:val="00624E05"/>
    <w:rsid w:val="0064255A"/>
    <w:rsid w:val="00643EF7"/>
    <w:rsid w:val="00645EF8"/>
    <w:rsid w:val="00646A2D"/>
    <w:rsid w:val="006512F6"/>
    <w:rsid w:val="00662615"/>
    <w:rsid w:val="00671447"/>
    <w:rsid w:val="00674AAB"/>
    <w:rsid w:val="00675A06"/>
    <w:rsid w:val="006776D2"/>
    <w:rsid w:val="006864B6"/>
    <w:rsid w:val="006A3B4E"/>
    <w:rsid w:val="006B2564"/>
    <w:rsid w:val="006B7874"/>
    <w:rsid w:val="006C51F6"/>
    <w:rsid w:val="006D2613"/>
    <w:rsid w:val="006D748C"/>
    <w:rsid w:val="006E3981"/>
    <w:rsid w:val="006E629A"/>
    <w:rsid w:val="006F1EEF"/>
    <w:rsid w:val="006F2AB5"/>
    <w:rsid w:val="006F3DC6"/>
    <w:rsid w:val="006F4007"/>
    <w:rsid w:val="0070127A"/>
    <w:rsid w:val="007065B3"/>
    <w:rsid w:val="00706B26"/>
    <w:rsid w:val="00715161"/>
    <w:rsid w:val="00724F36"/>
    <w:rsid w:val="00731D92"/>
    <w:rsid w:val="007331CE"/>
    <w:rsid w:val="00733902"/>
    <w:rsid w:val="00734526"/>
    <w:rsid w:val="00736A5A"/>
    <w:rsid w:val="00742F5F"/>
    <w:rsid w:val="0074338C"/>
    <w:rsid w:val="00757027"/>
    <w:rsid w:val="00763BEC"/>
    <w:rsid w:val="00764FA1"/>
    <w:rsid w:val="00765880"/>
    <w:rsid w:val="00772F82"/>
    <w:rsid w:val="00775915"/>
    <w:rsid w:val="007806B0"/>
    <w:rsid w:val="007930A6"/>
    <w:rsid w:val="007958D7"/>
    <w:rsid w:val="0079638E"/>
    <w:rsid w:val="007A619F"/>
    <w:rsid w:val="007A642E"/>
    <w:rsid w:val="007A6659"/>
    <w:rsid w:val="007B6386"/>
    <w:rsid w:val="007B77BA"/>
    <w:rsid w:val="007C1C79"/>
    <w:rsid w:val="007C3F20"/>
    <w:rsid w:val="007D1AB6"/>
    <w:rsid w:val="007D465D"/>
    <w:rsid w:val="007D6338"/>
    <w:rsid w:val="007E5998"/>
    <w:rsid w:val="00800277"/>
    <w:rsid w:val="008067FB"/>
    <w:rsid w:val="00810890"/>
    <w:rsid w:val="00815588"/>
    <w:rsid w:val="00816C6A"/>
    <w:rsid w:val="00817EB3"/>
    <w:rsid w:val="00820E6C"/>
    <w:rsid w:val="00821CBC"/>
    <w:rsid w:val="00824F06"/>
    <w:rsid w:val="008263F5"/>
    <w:rsid w:val="00846CB1"/>
    <w:rsid w:val="00846ECB"/>
    <w:rsid w:val="00851DF9"/>
    <w:rsid w:val="00856BA5"/>
    <w:rsid w:val="008575A8"/>
    <w:rsid w:val="008621A9"/>
    <w:rsid w:val="00865D5D"/>
    <w:rsid w:val="00876E3B"/>
    <w:rsid w:val="0089070A"/>
    <w:rsid w:val="00893AA1"/>
    <w:rsid w:val="008A0757"/>
    <w:rsid w:val="008A4BB2"/>
    <w:rsid w:val="008B0F00"/>
    <w:rsid w:val="008C3483"/>
    <w:rsid w:val="008C60BC"/>
    <w:rsid w:val="008C692E"/>
    <w:rsid w:val="008D0CB0"/>
    <w:rsid w:val="008D61DE"/>
    <w:rsid w:val="008E43AA"/>
    <w:rsid w:val="008F7AE3"/>
    <w:rsid w:val="0090470A"/>
    <w:rsid w:val="009134DE"/>
    <w:rsid w:val="00914A51"/>
    <w:rsid w:val="0092026D"/>
    <w:rsid w:val="00921EA6"/>
    <w:rsid w:val="009224EF"/>
    <w:rsid w:val="0093453F"/>
    <w:rsid w:val="009365B8"/>
    <w:rsid w:val="00936A43"/>
    <w:rsid w:val="00956838"/>
    <w:rsid w:val="00965634"/>
    <w:rsid w:val="009733B2"/>
    <w:rsid w:val="00980908"/>
    <w:rsid w:val="00981FFC"/>
    <w:rsid w:val="0098220F"/>
    <w:rsid w:val="009907C5"/>
    <w:rsid w:val="00993CA0"/>
    <w:rsid w:val="009A3EC5"/>
    <w:rsid w:val="009A403F"/>
    <w:rsid w:val="009A4664"/>
    <w:rsid w:val="009B42B9"/>
    <w:rsid w:val="009C23A9"/>
    <w:rsid w:val="009D24BE"/>
    <w:rsid w:val="009D50E4"/>
    <w:rsid w:val="009D7AF8"/>
    <w:rsid w:val="009F5178"/>
    <w:rsid w:val="00A0226B"/>
    <w:rsid w:val="00A03176"/>
    <w:rsid w:val="00A04ABA"/>
    <w:rsid w:val="00A12D28"/>
    <w:rsid w:val="00A372C8"/>
    <w:rsid w:val="00A4593B"/>
    <w:rsid w:val="00A47029"/>
    <w:rsid w:val="00A540B1"/>
    <w:rsid w:val="00A61C55"/>
    <w:rsid w:val="00A70D0D"/>
    <w:rsid w:val="00A7498A"/>
    <w:rsid w:val="00A75FCD"/>
    <w:rsid w:val="00A77AA0"/>
    <w:rsid w:val="00A82DBC"/>
    <w:rsid w:val="00A82ED9"/>
    <w:rsid w:val="00A8500C"/>
    <w:rsid w:val="00A861F1"/>
    <w:rsid w:val="00A90060"/>
    <w:rsid w:val="00A91422"/>
    <w:rsid w:val="00A94129"/>
    <w:rsid w:val="00A94C9D"/>
    <w:rsid w:val="00AA0732"/>
    <w:rsid w:val="00AB0273"/>
    <w:rsid w:val="00AE6B11"/>
    <w:rsid w:val="00AF168D"/>
    <w:rsid w:val="00AF1CE7"/>
    <w:rsid w:val="00AF66D5"/>
    <w:rsid w:val="00B01707"/>
    <w:rsid w:val="00B041B9"/>
    <w:rsid w:val="00B04B6C"/>
    <w:rsid w:val="00B06795"/>
    <w:rsid w:val="00B2103E"/>
    <w:rsid w:val="00B24897"/>
    <w:rsid w:val="00B24E0B"/>
    <w:rsid w:val="00B316E1"/>
    <w:rsid w:val="00B51067"/>
    <w:rsid w:val="00B51A46"/>
    <w:rsid w:val="00B57642"/>
    <w:rsid w:val="00B6057B"/>
    <w:rsid w:val="00B71D78"/>
    <w:rsid w:val="00B71FA5"/>
    <w:rsid w:val="00B73517"/>
    <w:rsid w:val="00B85EA4"/>
    <w:rsid w:val="00B947B6"/>
    <w:rsid w:val="00B94FE6"/>
    <w:rsid w:val="00B979A1"/>
    <w:rsid w:val="00BA3393"/>
    <w:rsid w:val="00BA3BB2"/>
    <w:rsid w:val="00BA59D2"/>
    <w:rsid w:val="00BA6720"/>
    <w:rsid w:val="00BA7204"/>
    <w:rsid w:val="00BB2CB5"/>
    <w:rsid w:val="00BB3EE7"/>
    <w:rsid w:val="00BB54F0"/>
    <w:rsid w:val="00BC0BB8"/>
    <w:rsid w:val="00BC58AA"/>
    <w:rsid w:val="00BC6B0A"/>
    <w:rsid w:val="00BD15B8"/>
    <w:rsid w:val="00BE35CF"/>
    <w:rsid w:val="00BF7F88"/>
    <w:rsid w:val="00C04F36"/>
    <w:rsid w:val="00C10843"/>
    <w:rsid w:val="00C13C67"/>
    <w:rsid w:val="00C151C5"/>
    <w:rsid w:val="00C17626"/>
    <w:rsid w:val="00C2544F"/>
    <w:rsid w:val="00C266CE"/>
    <w:rsid w:val="00C279BB"/>
    <w:rsid w:val="00C37666"/>
    <w:rsid w:val="00C429BB"/>
    <w:rsid w:val="00C4368C"/>
    <w:rsid w:val="00C47287"/>
    <w:rsid w:val="00C477F3"/>
    <w:rsid w:val="00C50505"/>
    <w:rsid w:val="00C51132"/>
    <w:rsid w:val="00C557E2"/>
    <w:rsid w:val="00C618A5"/>
    <w:rsid w:val="00C6341E"/>
    <w:rsid w:val="00C66050"/>
    <w:rsid w:val="00C67203"/>
    <w:rsid w:val="00C70426"/>
    <w:rsid w:val="00C72E35"/>
    <w:rsid w:val="00C77E28"/>
    <w:rsid w:val="00C842A4"/>
    <w:rsid w:val="00C919D7"/>
    <w:rsid w:val="00C9244D"/>
    <w:rsid w:val="00CA4BC0"/>
    <w:rsid w:val="00CA5B84"/>
    <w:rsid w:val="00CA789B"/>
    <w:rsid w:val="00CB00FE"/>
    <w:rsid w:val="00CB54B6"/>
    <w:rsid w:val="00CC07B6"/>
    <w:rsid w:val="00CD0100"/>
    <w:rsid w:val="00CE36C4"/>
    <w:rsid w:val="00CE39CA"/>
    <w:rsid w:val="00CE3A5D"/>
    <w:rsid w:val="00CE3E06"/>
    <w:rsid w:val="00CE4BE5"/>
    <w:rsid w:val="00CE545A"/>
    <w:rsid w:val="00CE6E95"/>
    <w:rsid w:val="00CF0FFD"/>
    <w:rsid w:val="00CF51F3"/>
    <w:rsid w:val="00D05E73"/>
    <w:rsid w:val="00D12F97"/>
    <w:rsid w:val="00D13B3F"/>
    <w:rsid w:val="00D16F9E"/>
    <w:rsid w:val="00D304B9"/>
    <w:rsid w:val="00D30A70"/>
    <w:rsid w:val="00D35FA1"/>
    <w:rsid w:val="00D37268"/>
    <w:rsid w:val="00D37965"/>
    <w:rsid w:val="00D4095A"/>
    <w:rsid w:val="00D40995"/>
    <w:rsid w:val="00D42617"/>
    <w:rsid w:val="00D44038"/>
    <w:rsid w:val="00D452B3"/>
    <w:rsid w:val="00D53B2F"/>
    <w:rsid w:val="00D60EED"/>
    <w:rsid w:val="00D60FC7"/>
    <w:rsid w:val="00D6523B"/>
    <w:rsid w:val="00D65480"/>
    <w:rsid w:val="00D729B2"/>
    <w:rsid w:val="00D73C5E"/>
    <w:rsid w:val="00D75539"/>
    <w:rsid w:val="00D82A96"/>
    <w:rsid w:val="00D84A33"/>
    <w:rsid w:val="00D84A3A"/>
    <w:rsid w:val="00D87A0C"/>
    <w:rsid w:val="00D9026E"/>
    <w:rsid w:val="00D920B3"/>
    <w:rsid w:val="00D922F3"/>
    <w:rsid w:val="00D93DCE"/>
    <w:rsid w:val="00D953E0"/>
    <w:rsid w:val="00D965F6"/>
    <w:rsid w:val="00DA00C3"/>
    <w:rsid w:val="00DA18EF"/>
    <w:rsid w:val="00DA4216"/>
    <w:rsid w:val="00DA5657"/>
    <w:rsid w:val="00DB03A0"/>
    <w:rsid w:val="00DB0EB0"/>
    <w:rsid w:val="00DB1FC1"/>
    <w:rsid w:val="00DB3176"/>
    <w:rsid w:val="00DB6DD1"/>
    <w:rsid w:val="00DC546B"/>
    <w:rsid w:val="00DC6247"/>
    <w:rsid w:val="00DC6792"/>
    <w:rsid w:val="00DD4D85"/>
    <w:rsid w:val="00DD5EEF"/>
    <w:rsid w:val="00DD724A"/>
    <w:rsid w:val="00DE305A"/>
    <w:rsid w:val="00DE752C"/>
    <w:rsid w:val="00DF0521"/>
    <w:rsid w:val="00DF41C9"/>
    <w:rsid w:val="00E035DB"/>
    <w:rsid w:val="00E100DD"/>
    <w:rsid w:val="00E10760"/>
    <w:rsid w:val="00E209D1"/>
    <w:rsid w:val="00E23D02"/>
    <w:rsid w:val="00E317EF"/>
    <w:rsid w:val="00E33B77"/>
    <w:rsid w:val="00E34195"/>
    <w:rsid w:val="00E42873"/>
    <w:rsid w:val="00E43AE6"/>
    <w:rsid w:val="00E5762F"/>
    <w:rsid w:val="00E67233"/>
    <w:rsid w:val="00E769BA"/>
    <w:rsid w:val="00E807CB"/>
    <w:rsid w:val="00E873C9"/>
    <w:rsid w:val="00E90EBE"/>
    <w:rsid w:val="00E921B1"/>
    <w:rsid w:val="00E92461"/>
    <w:rsid w:val="00E927AC"/>
    <w:rsid w:val="00E92835"/>
    <w:rsid w:val="00E943FE"/>
    <w:rsid w:val="00E965E1"/>
    <w:rsid w:val="00E97E1F"/>
    <w:rsid w:val="00EA04D4"/>
    <w:rsid w:val="00EA19A4"/>
    <w:rsid w:val="00EA7FE4"/>
    <w:rsid w:val="00EB4C63"/>
    <w:rsid w:val="00EB5DA0"/>
    <w:rsid w:val="00EC0E4D"/>
    <w:rsid w:val="00EC3ADC"/>
    <w:rsid w:val="00EC7469"/>
    <w:rsid w:val="00ED571C"/>
    <w:rsid w:val="00ED5AAE"/>
    <w:rsid w:val="00EE1A65"/>
    <w:rsid w:val="00EE3F08"/>
    <w:rsid w:val="00EE6CEC"/>
    <w:rsid w:val="00EF0D59"/>
    <w:rsid w:val="00EF0DE2"/>
    <w:rsid w:val="00EF67F4"/>
    <w:rsid w:val="00F075E0"/>
    <w:rsid w:val="00F1177E"/>
    <w:rsid w:val="00F33EA6"/>
    <w:rsid w:val="00F35F5A"/>
    <w:rsid w:val="00F41FAD"/>
    <w:rsid w:val="00F42A0A"/>
    <w:rsid w:val="00F44791"/>
    <w:rsid w:val="00F5213D"/>
    <w:rsid w:val="00F5552C"/>
    <w:rsid w:val="00F628A9"/>
    <w:rsid w:val="00F63D04"/>
    <w:rsid w:val="00F742EF"/>
    <w:rsid w:val="00F7540C"/>
    <w:rsid w:val="00F770DD"/>
    <w:rsid w:val="00F84D5D"/>
    <w:rsid w:val="00F87025"/>
    <w:rsid w:val="00F91F4F"/>
    <w:rsid w:val="00F929C4"/>
    <w:rsid w:val="00FA3396"/>
    <w:rsid w:val="00FB3390"/>
    <w:rsid w:val="00FC0959"/>
    <w:rsid w:val="00FC36AB"/>
    <w:rsid w:val="00FC7AB1"/>
    <w:rsid w:val="00FD0D20"/>
    <w:rsid w:val="00FE0ECF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E8E26"/>
  <w15:chartTrackingRefBased/>
  <w15:docId w15:val="{DF9570A8-CECF-40EA-BE6F-73DF980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7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etarzmagda">
    <w:name w:val="kometarz magda"/>
    <w:basedOn w:val="Tekstkomentarza"/>
    <w:link w:val="kometarzmagdaZnak"/>
    <w:autoRedefine/>
    <w:qFormat/>
    <w:rsid w:val="00775915"/>
  </w:style>
  <w:style w:type="character" w:customStyle="1" w:styleId="kometarzmagdaZnak">
    <w:name w:val="kometarz magda Znak"/>
    <w:link w:val="kometarzmagda"/>
    <w:rsid w:val="00775915"/>
    <w:rPr>
      <w:rFonts w:ascii="Calibri" w:eastAsia="Calibri" w:hAnsi="Calibri"/>
      <w:color w:val="7030A0"/>
      <w:sz w:val="20"/>
      <w:szCs w:val="20"/>
      <w:lang w:val="pl-PL" w:eastAsia="ar-SA"/>
    </w:rPr>
  </w:style>
  <w:style w:type="paragraph" w:styleId="Tekstkomentarza">
    <w:name w:val="annotation text"/>
    <w:basedOn w:val="Normalny"/>
    <w:link w:val="TekstkomentarzaZnak"/>
    <w:rsid w:val="003E5D3E"/>
    <w:pPr>
      <w:spacing w:after="200" w:line="276" w:lineRule="auto"/>
    </w:pPr>
    <w:rPr>
      <w:color w:val="7030A0"/>
      <w:lang w:val="en-US"/>
    </w:rPr>
  </w:style>
  <w:style w:type="character" w:customStyle="1" w:styleId="TekstkomentarzaZnak">
    <w:name w:val="Tekst komentarza Znak"/>
    <w:link w:val="Tekstkomentarza"/>
    <w:rsid w:val="003E5D3E"/>
    <w:rPr>
      <w:rFonts w:ascii="Calibri" w:eastAsia="Calibri" w:hAnsi="Calibri"/>
      <w:color w:val="7030A0"/>
    </w:rPr>
  </w:style>
  <w:style w:type="paragraph" w:styleId="Tekstdymka">
    <w:name w:val="Balloon Text"/>
    <w:basedOn w:val="Normalny"/>
    <w:link w:val="TekstdymkaZnak"/>
    <w:autoRedefine/>
    <w:uiPriority w:val="99"/>
    <w:rsid w:val="004468DA"/>
    <w:pPr>
      <w:suppressAutoHyphens/>
      <w:spacing w:after="0" w:line="240" w:lineRule="auto"/>
    </w:pPr>
    <w:rPr>
      <w:rFonts w:ascii="Tahoma" w:hAnsi="Tahoma" w:cs="Tahoma"/>
      <w:color w:val="7030A0"/>
      <w:sz w:val="16"/>
      <w:szCs w:val="16"/>
      <w:lang w:val="en-US" w:eastAsia="ar-SA"/>
    </w:rPr>
  </w:style>
  <w:style w:type="character" w:customStyle="1" w:styleId="TekstdymkaZnak">
    <w:name w:val="Tekst dymka Znak"/>
    <w:link w:val="Tekstdymka"/>
    <w:uiPriority w:val="99"/>
    <w:rsid w:val="004468DA"/>
    <w:rPr>
      <w:rFonts w:ascii="Tahoma" w:eastAsia="Calibri" w:hAnsi="Tahoma" w:cs="Tahoma"/>
      <w:color w:val="7030A0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810890"/>
    <w:rPr>
      <w:color w:val="7030A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90"/>
    <w:rPr>
      <w:b/>
      <w:bCs/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810890"/>
    <w:rPr>
      <w:rFonts w:ascii="Calibri" w:eastAsia="Calibri" w:hAnsi="Calibri"/>
      <w:b/>
      <w:bCs/>
      <w:color w:val="7030A0"/>
      <w:lang w:eastAsia="ar-SA"/>
    </w:rPr>
  </w:style>
  <w:style w:type="paragraph" w:styleId="Tekstpodstawowy">
    <w:name w:val="Body Text"/>
    <w:basedOn w:val="Normalny"/>
    <w:link w:val="TekstpodstawowyZnak"/>
    <w:rsid w:val="008D0CB0"/>
    <w:pPr>
      <w:spacing w:after="120" w:line="276" w:lineRule="auto"/>
    </w:pPr>
  </w:style>
  <w:style w:type="character" w:customStyle="1" w:styleId="TekstpodstawowyZnak">
    <w:name w:val="Tekst podstawowy Znak"/>
    <w:link w:val="Tekstpodstawowy"/>
    <w:rsid w:val="008D0CB0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8D0CB0"/>
    <w:pPr>
      <w:spacing w:after="200" w:line="276" w:lineRule="auto"/>
      <w:ind w:left="708"/>
    </w:pPr>
  </w:style>
  <w:style w:type="character" w:styleId="Hipercze">
    <w:name w:val="Hyperlink"/>
    <w:rsid w:val="008D0CB0"/>
    <w:rPr>
      <w:color w:val="0000FF"/>
      <w:u w:val="single"/>
    </w:rPr>
  </w:style>
  <w:style w:type="character" w:styleId="Wzmianka">
    <w:name w:val="Mention"/>
    <w:uiPriority w:val="99"/>
    <w:semiHidden/>
    <w:unhideWhenUsed/>
    <w:rsid w:val="00A61C55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77E2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460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4646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4608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464608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3D649F"/>
    <w:rPr>
      <w:color w:val="954F72"/>
      <w:u w:val="single"/>
    </w:rPr>
  </w:style>
  <w:style w:type="table" w:styleId="Tabela-Siatka">
    <w:name w:val="Table Grid"/>
    <w:basedOn w:val="Standardowy"/>
    <w:uiPriority w:val="39"/>
    <w:rsid w:val="007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64255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B77BA"/>
    <w:pPr>
      <w:spacing w:after="200" w:line="276" w:lineRule="auto"/>
      <w:ind w:left="708"/>
    </w:pPr>
    <w:rPr>
      <w:rFonts w:eastAsia="Times New Roman"/>
    </w:rPr>
  </w:style>
  <w:style w:type="paragraph" w:customStyle="1" w:styleId="TableParagraph">
    <w:name w:val="Table Paragraph"/>
    <w:basedOn w:val="Normalny"/>
    <w:uiPriority w:val="1"/>
    <w:qFormat/>
    <w:rsid w:val="007B77BA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lodzkie.pl/urzad/system-identyfikacj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po.lodzkie.pl/wiadomosci/item/5839-komunikacja-marki-fundusze-europejskie-2021-2027" TargetMode="External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1F16-EB71-4EDC-AD23-43BE2BA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Links>
    <vt:vector size="12" baseType="variant"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http://www.lodzkie.pl/urzad/system-identyfikacji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https://rpo.lodzkie.pl/wiadomosci/item/5839-komunikacja-marki-fundusze-europejskie-2021-2027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Obserwatorium2</dc:creator>
  <cp:keywords/>
  <dc:description/>
  <cp:lastModifiedBy>Obserwatorium E</cp:lastModifiedBy>
  <cp:revision>2</cp:revision>
  <cp:lastPrinted>2023-08-22T10:21:00Z</cp:lastPrinted>
  <dcterms:created xsi:type="dcterms:W3CDTF">2023-09-15T07:29:00Z</dcterms:created>
  <dcterms:modified xsi:type="dcterms:W3CDTF">2023-09-15T07:29:00Z</dcterms:modified>
</cp:coreProperties>
</file>