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076CA9A9"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SPECYFIKACJA</w:t>
      </w:r>
    </w:p>
    <w:p w14:paraId="2C5BA8A9" w14:textId="3D4527C8"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WARUNK</w:t>
      </w:r>
      <w:r w:rsidRPr="001C300B">
        <w:rPr>
          <w:rFonts w:hint="eastAsia"/>
          <w:spacing w:val="60"/>
          <w:lang w:val="x-none" w:eastAsia="x-none"/>
        </w:rPr>
        <w:t>Ó</w:t>
      </w:r>
      <w:r w:rsidR="00802A7C" w:rsidRPr="001C300B">
        <w:rPr>
          <w:spacing w:val="60"/>
          <w:lang w:val="x-none" w:eastAsia="x-none"/>
        </w:rPr>
        <w:t>W</w:t>
      </w:r>
      <w:r w:rsidR="001C300B" w:rsidRPr="001C300B">
        <w:rPr>
          <w:spacing w:val="60"/>
          <w:lang w:eastAsia="x-none"/>
        </w:rPr>
        <w:t xml:space="preserve"> </w:t>
      </w:r>
      <w:r w:rsidRPr="001C300B">
        <w:rPr>
          <w:spacing w:val="60"/>
          <w:lang w:val="x-none" w:eastAsia="x-none"/>
        </w:rPr>
        <w:t>ZAM</w:t>
      </w:r>
      <w:r w:rsidRPr="001C300B">
        <w:rPr>
          <w:rFonts w:hint="eastAsia"/>
          <w:spacing w:val="60"/>
          <w:lang w:val="x-none" w:eastAsia="x-none"/>
        </w:rPr>
        <w:t>Ó</w:t>
      </w:r>
      <w:r w:rsidRPr="001C300B">
        <w:rPr>
          <w:spacing w:val="60"/>
          <w:lang w:val="x-none" w:eastAsia="x-none"/>
        </w:rPr>
        <w:t>WIENIA</w:t>
      </w:r>
    </w:p>
    <w:p w14:paraId="747F6B91" w14:textId="5F4BED00" w:rsidR="0063259E" w:rsidRPr="00C81339" w:rsidRDefault="0024636C" w:rsidP="00534029">
      <w:pPr>
        <w:pStyle w:val="Bezodstpw"/>
        <w:spacing w:before="240" w:after="240"/>
        <w:jc w:val="center"/>
        <w:rPr>
          <w:rFonts w:ascii="Times New Roman" w:hAnsi="Times New Roman"/>
          <w:b/>
          <w:bCs/>
          <w:sz w:val="24"/>
          <w:szCs w:val="24"/>
        </w:rPr>
      </w:pPr>
      <w:r w:rsidRPr="0024636C">
        <w:rPr>
          <w:rFonts w:ascii="Times New Roman" w:hAnsi="Times New Roman"/>
          <w:b/>
          <w:smallCaps/>
          <w:sz w:val="28"/>
          <w:szCs w:val="28"/>
        </w:rPr>
        <w:t>tryb podstawowy</w:t>
      </w:r>
      <w:r>
        <w:rPr>
          <w:rFonts w:ascii="Times New Roman" w:hAnsi="Times New Roman"/>
          <w:b/>
          <w:smallCaps/>
          <w:sz w:val="28"/>
          <w:szCs w:val="28"/>
        </w:rPr>
        <w:t xml:space="preserve"> </w:t>
      </w:r>
      <w:bookmarkStart w:id="0" w:name="_Hlk102466768"/>
      <w:r w:rsidR="00C81339" w:rsidRPr="00C81339">
        <w:rPr>
          <w:rFonts w:ascii="Times New Roman" w:hAnsi="Times New Roman"/>
          <w:b/>
          <w:bCs/>
          <w:sz w:val="28"/>
          <w:szCs w:val="28"/>
        </w:rPr>
        <w:t>art. 275 ust. 1</w:t>
      </w:r>
      <w:bookmarkEnd w:id="0"/>
      <w:r w:rsidR="00C81339" w:rsidRPr="00C81339">
        <w:rPr>
          <w:rFonts w:ascii="Times New Roman" w:hAnsi="Times New Roman"/>
          <w:b/>
          <w:bCs/>
          <w:sz w:val="28"/>
          <w:szCs w:val="28"/>
        </w:rPr>
        <w:t xml:space="preserve"> bez przeprowadzenia negocjacji</w:t>
      </w:r>
    </w:p>
    <w:p w14:paraId="601D97BF" w14:textId="75D8A31C" w:rsidR="001D5EBB" w:rsidRPr="007F31F1" w:rsidRDefault="001D5EBB" w:rsidP="001D5EBB">
      <w:pPr>
        <w:pStyle w:val="Tekstpodstawowy2"/>
        <w:spacing w:line="276" w:lineRule="auto"/>
        <w:ind w:right="0"/>
      </w:pPr>
      <w:r w:rsidRPr="007F31F1">
        <w:t xml:space="preserve">Na </w:t>
      </w:r>
      <w:bookmarkStart w:id="1" w:name="_Hlk74914885"/>
      <w:r w:rsidR="00E848C7">
        <w:t xml:space="preserve">usługę </w:t>
      </w:r>
      <w:bookmarkStart w:id="2" w:name="_Hlk143152177"/>
      <w:r w:rsidR="00E848C7">
        <w:t>odbioru</w:t>
      </w:r>
      <w:r w:rsidR="00284DF0">
        <w:t>, transportu</w:t>
      </w:r>
      <w:r w:rsidR="00E848C7">
        <w:t xml:space="preserve"> </w:t>
      </w:r>
      <w:bookmarkStart w:id="3" w:name="_Hlk110333277"/>
      <w:r w:rsidR="00E848C7">
        <w:t>i utylizacji odpadów komunalnych</w:t>
      </w:r>
      <w:r w:rsidR="00404EA3">
        <w:t xml:space="preserve"> </w:t>
      </w:r>
      <w:bookmarkEnd w:id="3"/>
      <w:r w:rsidR="00404EA3">
        <w:t xml:space="preserve">wytwarzanych w </w:t>
      </w:r>
      <w:r>
        <w:t>Szpital</w:t>
      </w:r>
      <w:r w:rsidR="00404EA3">
        <w:t>u</w:t>
      </w:r>
      <w:r>
        <w:t xml:space="preserve"> Zachodni</w:t>
      </w:r>
      <w:r w:rsidR="00404EA3">
        <w:t>m</w:t>
      </w:r>
      <w:r w:rsidRPr="00A67093">
        <w:t xml:space="preserve"> w Grodzisku Mazowieckim</w:t>
      </w:r>
      <w:bookmarkEnd w:id="1"/>
      <w:bookmarkEnd w:id="2"/>
      <w:r w:rsidRPr="00A67093">
        <w:t>.</w:t>
      </w:r>
    </w:p>
    <w:p w14:paraId="16FD3141" w14:textId="63E066FE" w:rsidR="009821CA" w:rsidRPr="008025DF" w:rsidRDefault="009821CA" w:rsidP="00534029">
      <w:pPr>
        <w:pStyle w:val="Nagwek"/>
        <w:tabs>
          <w:tab w:val="clear" w:pos="4536"/>
          <w:tab w:val="clear" w:pos="9072"/>
        </w:tabs>
        <w:spacing w:before="240" w:after="240"/>
        <w:rPr>
          <w:b/>
          <w:color w:val="FF0000"/>
          <w:sz w:val="24"/>
        </w:rPr>
      </w:pPr>
      <w:r w:rsidRPr="00404B4A">
        <w:rPr>
          <w:b/>
          <w:bCs/>
          <w:sz w:val="24"/>
        </w:rPr>
        <w:t>Nr pro</w:t>
      </w:r>
      <w:r w:rsidR="00AB7491" w:rsidRPr="00404B4A">
        <w:rPr>
          <w:b/>
          <w:bCs/>
          <w:sz w:val="24"/>
        </w:rPr>
        <w:t xml:space="preserve">cedury: </w:t>
      </w:r>
      <w:r w:rsidR="00194A0E" w:rsidRPr="00B418CC">
        <w:rPr>
          <w:b/>
          <w:bCs/>
          <w:sz w:val="24"/>
        </w:rPr>
        <w:t>SPSSZ</w:t>
      </w:r>
      <w:r w:rsidR="00194A0E" w:rsidRPr="00B418CC">
        <w:rPr>
          <w:b/>
          <w:bCs/>
          <w:sz w:val="24"/>
          <w:shd w:val="clear" w:color="auto" w:fill="FFFFFF" w:themeFill="background1"/>
        </w:rPr>
        <w:t>/</w:t>
      </w:r>
      <w:r w:rsidR="00B418CC" w:rsidRPr="00B22E26">
        <w:rPr>
          <w:b/>
          <w:bCs/>
          <w:sz w:val="24"/>
          <w:shd w:val="clear" w:color="auto" w:fill="FFFFFF" w:themeFill="background1"/>
        </w:rPr>
        <w:t>4</w:t>
      </w:r>
      <w:r w:rsidR="00B22E26" w:rsidRPr="00B22E26">
        <w:rPr>
          <w:b/>
          <w:bCs/>
          <w:sz w:val="24"/>
          <w:shd w:val="clear" w:color="auto" w:fill="FFFFFF" w:themeFill="background1"/>
        </w:rPr>
        <w:t>7</w:t>
      </w:r>
      <w:r w:rsidR="00194A0E" w:rsidRPr="00B418CC">
        <w:rPr>
          <w:b/>
          <w:bCs/>
          <w:sz w:val="24"/>
        </w:rPr>
        <w:t>/</w:t>
      </w:r>
      <w:r w:rsidR="00B418CC" w:rsidRPr="00B418CC">
        <w:rPr>
          <w:b/>
          <w:bCs/>
          <w:sz w:val="24"/>
        </w:rPr>
        <w:t>U</w:t>
      </w:r>
      <w:r w:rsidR="00194A0E" w:rsidRPr="00B418CC">
        <w:rPr>
          <w:b/>
          <w:bCs/>
          <w:sz w:val="24"/>
        </w:rPr>
        <w:t>/2</w:t>
      </w:r>
      <w:r w:rsidR="00B47CC2">
        <w:rPr>
          <w:b/>
          <w:bCs/>
          <w:sz w:val="24"/>
        </w:rPr>
        <w:t>3</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2E2403D1" w:rsidR="00764AEB" w:rsidRPr="00764AEB" w:rsidRDefault="00764AEB" w:rsidP="003353E5">
      <w:pPr>
        <w:numPr>
          <w:ilvl w:val="0"/>
          <w:numId w:val="8"/>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 xml:space="preserve">z </w:t>
      </w:r>
      <w:r w:rsidR="00A668AB" w:rsidRPr="00A668AB">
        <w:rPr>
          <w:rFonts w:ascii="Times New Roman" w:hAnsi="Times New Roman"/>
        </w:rPr>
        <w:t>Dz.U.</w:t>
      </w:r>
      <w:r w:rsidR="00A668AB">
        <w:rPr>
          <w:rFonts w:ascii="Times New Roman" w:hAnsi="Times New Roman"/>
        </w:rPr>
        <w:t xml:space="preserve"> </w:t>
      </w:r>
      <w:r w:rsidR="00A668AB" w:rsidRPr="00A668AB">
        <w:rPr>
          <w:rFonts w:ascii="Times New Roman" w:hAnsi="Times New Roman"/>
        </w:rPr>
        <w:t>2021</w:t>
      </w:r>
      <w:r w:rsidR="00A668AB">
        <w:rPr>
          <w:rFonts w:ascii="Times New Roman" w:hAnsi="Times New Roman"/>
        </w:rPr>
        <w:t xml:space="preserve"> poz. </w:t>
      </w:r>
      <w:r w:rsidR="00A668AB" w:rsidRPr="00A668AB">
        <w:rPr>
          <w:rFonts w:ascii="Times New Roman" w:hAnsi="Times New Roman"/>
        </w:rPr>
        <w:t>1129 t.j.</w:t>
      </w:r>
      <w:r>
        <w:rPr>
          <w:rFonts w:ascii="Times New Roman" w:hAnsi="Times New Roman"/>
        </w:rPr>
        <w:t>)</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0D686C5E" w:rsidR="00764AEB" w:rsidRPr="00146551" w:rsidRDefault="00764AEB" w:rsidP="00A73A05">
      <w:pPr>
        <w:pStyle w:val="Style11"/>
        <w:widowControl/>
        <w:numPr>
          <w:ilvl w:val="0"/>
          <w:numId w:val="26"/>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w:t>
      </w:r>
      <w:bookmarkStart w:id="4" w:name="_Hlk102467109"/>
      <w:r w:rsidRPr="00146551">
        <w:rPr>
          <w:rStyle w:val="FontStyle27"/>
          <w:rFonts w:ascii="Times New Roman" w:hAnsi="Times New Roman" w:cs="Times New Roman"/>
          <w:sz w:val="24"/>
          <w:szCs w:val="24"/>
        </w:rPr>
        <w:t>ustawa Pzp</w:t>
      </w:r>
      <w:bookmarkEnd w:id="4"/>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w:t>
      </w:r>
      <w:r w:rsidR="00A668AB">
        <w:rPr>
          <w:rFonts w:ascii="Times New Roman" w:hAnsi="Times New Roman"/>
        </w:rPr>
        <w:t>2</w:t>
      </w:r>
      <w:r w:rsidR="00146551" w:rsidRPr="00146551">
        <w:rPr>
          <w:rFonts w:ascii="Times New Roman" w:hAnsi="Times New Roman"/>
        </w:rPr>
        <w:t xml:space="preserve">1 poz. </w:t>
      </w:r>
      <w:r w:rsidR="00A668AB">
        <w:rPr>
          <w:rFonts w:ascii="Times New Roman" w:hAnsi="Times New Roman"/>
        </w:rPr>
        <w:t>1129</w:t>
      </w:r>
      <w:r w:rsidR="0047053D">
        <w:rPr>
          <w:rFonts w:ascii="Times New Roman" w:hAnsi="Times New Roman"/>
        </w:rPr>
        <w:t>, 1598, 2054 i 2269 oraz 2022 r. poz. 25)</w:t>
      </w:r>
      <w:r w:rsidR="00216840">
        <w:rPr>
          <w:rFonts w:ascii="Times New Roman" w:hAnsi="Times New Roman"/>
        </w:rPr>
        <w:t>;</w:t>
      </w:r>
    </w:p>
    <w:p w14:paraId="232F4B38" w14:textId="77777777" w:rsidR="00146551" w:rsidRDefault="004522C0" w:rsidP="00A73A05">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A73A05">
      <w:pPr>
        <w:pStyle w:val="Style11"/>
        <w:widowControl/>
        <w:numPr>
          <w:ilvl w:val="0"/>
          <w:numId w:val="26"/>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A73A05">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005887CF" w:rsidR="00F3608D" w:rsidRPr="00B47CC2" w:rsidRDefault="009821CA" w:rsidP="003353E5">
      <w:pPr>
        <w:numPr>
          <w:ilvl w:val="0"/>
          <w:numId w:val="8"/>
        </w:numPr>
        <w:suppressAutoHyphens/>
        <w:spacing w:after="0"/>
        <w:ind w:left="426" w:hanging="426"/>
        <w:jc w:val="both"/>
        <w:rPr>
          <w:rStyle w:val="FontStyle27"/>
          <w:rFonts w:ascii="Times New Roman" w:hAnsi="Times New Roman" w:cs="Times New Roman"/>
          <w:color w:val="FF0000"/>
          <w:sz w:val="24"/>
          <w:szCs w:val="24"/>
        </w:rPr>
      </w:pPr>
      <w:r w:rsidRPr="00A75AAB">
        <w:rPr>
          <w:rStyle w:val="FontStyle27"/>
          <w:rFonts w:ascii="Times New Roman" w:hAnsi="Times New Roman" w:cs="Times New Roman"/>
          <w:color w:val="auto"/>
          <w:sz w:val="24"/>
          <w:szCs w:val="24"/>
        </w:rPr>
        <w:t>Ogłoszenie zostało opublikowane w Biuletynie</w:t>
      </w:r>
      <w:r w:rsidR="00BC0B61" w:rsidRPr="00A75AAB">
        <w:rPr>
          <w:rStyle w:val="FontStyle27"/>
          <w:rFonts w:ascii="Times New Roman" w:hAnsi="Times New Roman" w:cs="Times New Roman"/>
          <w:color w:val="auto"/>
          <w:sz w:val="24"/>
          <w:szCs w:val="24"/>
        </w:rPr>
        <w:t xml:space="preserve"> Z</w:t>
      </w:r>
      <w:r w:rsidR="008A154B" w:rsidRPr="00A75AAB">
        <w:rPr>
          <w:rStyle w:val="FontStyle27"/>
          <w:rFonts w:ascii="Times New Roman" w:hAnsi="Times New Roman" w:cs="Times New Roman"/>
          <w:color w:val="auto"/>
          <w:sz w:val="24"/>
          <w:szCs w:val="24"/>
        </w:rPr>
        <w:t>amówień Publiczn</w:t>
      </w:r>
      <w:r w:rsidR="00F3608D" w:rsidRPr="00A75AAB">
        <w:rPr>
          <w:rStyle w:val="FontStyle27"/>
          <w:rFonts w:ascii="Times New Roman" w:hAnsi="Times New Roman" w:cs="Times New Roman"/>
          <w:color w:val="auto"/>
          <w:sz w:val="24"/>
          <w:szCs w:val="24"/>
        </w:rPr>
        <w:t xml:space="preserve">ych nr </w:t>
      </w:r>
      <w:r w:rsidR="0029757F" w:rsidRPr="0029757F">
        <w:rPr>
          <w:rStyle w:val="markedcontent"/>
          <w:rFonts w:ascii="Times New Roman" w:hAnsi="Times New Roman"/>
          <w:sz w:val="24"/>
          <w:szCs w:val="24"/>
        </w:rPr>
        <w:t>2023/BZP 00360371</w:t>
      </w:r>
      <w:r w:rsidR="0029757F" w:rsidRPr="0029757F">
        <w:rPr>
          <w:rStyle w:val="FontStyle27"/>
          <w:rFonts w:ascii="Times New Roman" w:hAnsi="Times New Roman" w:cs="Times New Roman"/>
          <w:color w:val="auto"/>
          <w:sz w:val="28"/>
          <w:szCs w:val="28"/>
        </w:rPr>
        <w:t xml:space="preserve"> </w:t>
      </w:r>
      <w:r w:rsidR="00A70FA4" w:rsidRPr="00B22E26">
        <w:rPr>
          <w:rStyle w:val="FontStyle27"/>
          <w:rFonts w:ascii="Times New Roman" w:hAnsi="Times New Roman" w:cs="Times New Roman"/>
          <w:color w:val="auto"/>
          <w:sz w:val="24"/>
          <w:szCs w:val="24"/>
        </w:rPr>
        <w:t>z dnia 202</w:t>
      </w:r>
      <w:r w:rsidR="001D6BF7" w:rsidRPr="00B22E26">
        <w:rPr>
          <w:rStyle w:val="FontStyle27"/>
          <w:rFonts w:ascii="Times New Roman" w:hAnsi="Times New Roman" w:cs="Times New Roman"/>
          <w:color w:val="auto"/>
          <w:sz w:val="24"/>
          <w:szCs w:val="24"/>
        </w:rPr>
        <w:t>3</w:t>
      </w:r>
      <w:r w:rsidR="00A70FA4" w:rsidRPr="00B22E26">
        <w:rPr>
          <w:rStyle w:val="FontStyle27"/>
          <w:rFonts w:ascii="Times New Roman" w:hAnsi="Times New Roman" w:cs="Times New Roman"/>
          <w:color w:val="auto"/>
          <w:sz w:val="24"/>
          <w:szCs w:val="24"/>
        </w:rPr>
        <w:t>-</w:t>
      </w:r>
      <w:r w:rsidR="005F2885" w:rsidRPr="00B22E26">
        <w:rPr>
          <w:rStyle w:val="FontStyle27"/>
          <w:rFonts w:ascii="Times New Roman" w:hAnsi="Times New Roman" w:cs="Times New Roman"/>
          <w:color w:val="auto"/>
          <w:sz w:val="24"/>
          <w:szCs w:val="24"/>
        </w:rPr>
        <w:t>0</w:t>
      </w:r>
      <w:r w:rsidR="00A75AAB" w:rsidRPr="00B22E26">
        <w:rPr>
          <w:rStyle w:val="FontStyle27"/>
          <w:rFonts w:ascii="Times New Roman" w:hAnsi="Times New Roman" w:cs="Times New Roman"/>
          <w:color w:val="auto"/>
          <w:sz w:val="24"/>
          <w:szCs w:val="24"/>
        </w:rPr>
        <w:t>8</w:t>
      </w:r>
      <w:r w:rsidR="00A70FA4" w:rsidRPr="00B22E26">
        <w:rPr>
          <w:rStyle w:val="FontStyle27"/>
          <w:rFonts w:ascii="Times New Roman" w:hAnsi="Times New Roman" w:cs="Times New Roman"/>
          <w:color w:val="auto"/>
          <w:sz w:val="24"/>
          <w:szCs w:val="24"/>
        </w:rPr>
        <w:t>-</w:t>
      </w:r>
      <w:r w:rsidR="00B22E26" w:rsidRPr="00B22E26">
        <w:rPr>
          <w:rStyle w:val="FontStyle27"/>
          <w:rFonts w:ascii="Times New Roman" w:hAnsi="Times New Roman" w:cs="Times New Roman"/>
          <w:color w:val="auto"/>
          <w:sz w:val="24"/>
          <w:szCs w:val="24"/>
        </w:rPr>
        <w:t>21</w:t>
      </w:r>
      <w:r w:rsidR="00473F46" w:rsidRPr="00B22E26">
        <w:rPr>
          <w:rStyle w:val="FontStyle27"/>
          <w:rFonts w:ascii="Times New Roman" w:hAnsi="Times New Roman" w:cs="Times New Roman"/>
          <w:color w:val="auto"/>
          <w:sz w:val="24"/>
          <w:szCs w:val="24"/>
        </w:rPr>
        <w:t>.</w:t>
      </w:r>
    </w:p>
    <w:p w14:paraId="456B14EA" w14:textId="30D057C8" w:rsidR="00F3608D" w:rsidRPr="008B0888" w:rsidRDefault="00F3608D"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C70945">
        <w:rPr>
          <w:rStyle w:val="FontStyle27"/>
          <w:rFonts w:ascii="Times New Roman" w:hAnsi="Times New Roman" w:cs="Times New Roman"/>
          <w:color w:val="auto"/>
          <w:sz w:val="24"/>
          <w:szCs w:val="24"/>
        </w:rPr>
        <w:t>SWZ</w:t>
      </w:r>
      <w:r w:rsidR="009821CA" w:rsidRPr="00C70945">
        <w:rPr>
          <w:rStyle w:val="FontStyle27"/>
          <w:rFonts w:ascii="Times New Roman" w:hAnsi="Times New Roman" w:cs="Times New Roman"/>
          <w:color w:val="auto"/>
          <w:sz w:val="24"/>
          <w:szCs w:val="24"/>
        </w:rPr>
        <w:t xml:space="preserve"> </w:t>
      </w:r>
      <w:r w:rsidR="009821CA" w:rsidRPr="003F4BE0">
        <w:rPr>
          <w:rStyle w:val="FontStyle27"/>
          <w:rFonts w:ascii="Times New Roman" w:hAnsi="Times New Roman" w:cs="Times New Roman"/>
          <w:color w:val="auto"/>
          <w:sz w:val="24"/>
          <w:szCs w:val="24"/>
        </w:rPr>
        <w:t xml:space="preserve">zawiera </w:t>
      </w:r>
      <w:r w:rsidR="00D77572" w:rsidRPr="00B22E26">
        <w:rPr>
          <w:rStyle w:val="FontStyle27"/>
          <w:rFonts w:ascii="Times New Roman" w:hAnsi="Times New Roman" w:cs="Times New Roman"/>
          <w:color w:val="auto"/>
          <w:sz w:val="24"/>
          <w:szCs w:val="24"/>
        </w:rPr>
        <w:t>3</w:t>
      </w:r>
      <w:r w:rsidR="00A73A05">
        <w:rPr>
          <w:rStyle w:val="FontStyle27"/>
          <w:rFonts w:ascii="Times New Roman" w:hAnsi="Times New Roman" w:cs="Times New Roman"/>
          <w:color w:val="auto"/>
          <w:sz w:val="24"/>
          <w:szCs w:val="24"/>
        </w:rPr>
        <w:t>4</w:t>
      </w:r>
      <w:r w:rsidR="00194A0E" w:rsidRPr="003F4BE0">
        <w:rPr>
          <w:rStyle w:val="FontStyle27"/>
          <w:rFonts w:ascii="Times New Roman" w:hAnsi="Times New Roman" w:cs="Times New Roman"/>
          <w:color w:val="auto"/>
          <w:sz w:val="24"/>
          <w:szCs w:val="24"/>
        </w:rPr>
        <w:t xml:space="preserve"> </w:t>
      </w:r>
      <w:r w:rsidR="00194A0E" w:rsidRPr="00E67A9B">
        <w:rPr>
          <w:rStyle w:val="FontStyle27"/>
          <w:rFonts w:ascii="Times New Roman" w:hAnsi="Times New Roman" w:cs="Times New Roman"/>
          <w:color w:val="auto"/>
          <w:sz w:val="24"/>
          <w:szCs w:val="24"/>
        </w:rPr>
        <w:t>stron</w:t>
      </w:r>
      <w:r w:rsidR="00222EC6" w:rsidRPr="00E67A9B">
        <w:rPr>
          <w:rStyle w:val="FontStyle27"/>
          <w:rFonts w:ascii="Times New Roman" w:hAnsi="Times New Roman" w:cs="Times New Roman"/>
          <w:color w:val="auto"/>
          <w:sz w:val="24"/>
          <w:szCs w:val="24"/>
        </w:rPr>
        <w:t>y</w:t>
      </w:r>
      <w:r w:rsidR="009E4586" w:rsidRPr="00E67A9B">
        <w:rPr>
          <w:rStyle w:val="FontStyle27"/>
          <w:rFonts w:ascii="Times New Roman" w:hAnsi="Times New Roman" w:cs="Times New Roman"/>
          <w:color w:val="auto"/>
          <w:sz w:val="24"/>
          <w:szCs w:val="24"/>
        </w:rPr>
        <w:t xml:space="preserve"> </w:t>
      </w:r>
      <w:r w:rsidR="00216840" w:rsidRPr="008B0888">
        <w:rPr>
          <w:rStyle w:val="FontStyle27"/>
          <w:rFonts w:ascii="Times New Roman" w:hAnsi="Times New Roman" w:cs="Times New Roman"/>
          <w:color w:val="auto"/>
          <w:sz w:val="24"/>
          <w:szCs w:val="24"/>
        </w:rPr>
        <w:t>ponumerowan</w:t>
      </w:r>
      <w:r w:rsidR="00222EC6">
        <w:rPr>
          <w:rStyle w:val="FontStyle27"/>
          <w:rFonts w:ascii="Times New Roman" w:hAnsi="Times New Roman" w:cs="Times New Roman"/>
          <w:color w:val="auto"/>
          <w:sz w:val="24"/>
          <w:szCs w:val="24"/>
        </w:rPr>
        <w:t>e</w:t>
      </w:r>
      <w:r w:rsidRPr="008B0888">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2B97C0BD"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473F46" w:rsidRPr="00473F46">
        <w:rPr>
          <w:b/>
        </w:rPr>
        <w:t>art. 275 ust. 1</w:t>
      </w:r>
      <w:r w:rsidR="00473F46">
        <w:rPr>
          <w:b/>
        </w:rPr>
        <w:t xml:space="preserve">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A73A05">
      <w:pPr>
        <w:pStyle w:val="Akapitzlist"/>
        <w:numPr>
          <w:ilvl w:val="0"/>
          <w:numId w:val="36"/>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2AAE1234" w14:textId="07C69AB3"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w:t>
      </w:r>
      <w:r w:rsidR="00533831" w:rsidRPr="009821CA">
        <w:rPr>
          <w:rFonts w:ascii="Times New Roman" w:hAnsi="Times New Roman"/>
          <w:sz w:val="24"/>
          <w:szCs w:val="24"/>
        </w:rPr>
        <w:t xml:space="preserve">II, </w:t>
      </w:r>
      <w:r w:rsidR="00533831">
        <w:rPr>
          <w:rFonts w:ascii="Times New Roman" w:hAnsi="Times New Roman"/>
          <w:sz w:val="24"/>
          <w:szCs w:val="24"/>
        </w:rPr>
        <w:t>ul.</w:t>
      </w:r>
      <w:r w:rsidRPr="009821CA">
        <w:rPr>
          <w:rFonts w:ascii="Times New Roman" w:hAnsi="Times New Roman"/>
          <w:sz w:val="24"/>
          <w:szCs w:val="24"/>
        </w:rPr>
        <w:t xml:space="preserve"> Daleka 11, </w:t>
      </w:r>
      <w:r w:rsidR="00533831">
        <w:rPr>
          <w:rFonts w:ascii="Times New Roman" w:hAnsi="Times New Roman"/>
          <w:sz w:val="24"/>
          <w:szCs w:val="24"/>
        </w:rPr>
        <w:br/>
      </w:r>
      <w:r w:rsidR="0063259E"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0802A84B" w:rsidR="00533831"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lastRenderedPageBreak/>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w:t>
      </w:r>
      <w:r w:rsidR="0063259E" w:rsidRPr="004C4595">
        <w:rPr>
          <w:rFonts w:ascii="Times New Roman" w:hAnsi="Times New Roman"/>
          <w:sz w:val="24"/>
          <w:szCs w:val="24"/>
        </w:rPr>
        <w:t>OHSAS 18001:2007 i HPH Membership Certificate 2017-</w:t>
      </w:r>
      <w:r w:rsidR="00216840" w:rsidRPr="004C4595">
        <w:rPr>
          <w:rFonts w:ascii="Times New Roman" w:hAnsi="Times New Roman"/>
          <w:sz w:val="24"/>
          <w:szCs w:val="24"/>
        </w:rPr>
        <w:t>2020.</w:t>
      </w:r>
    </w:p>
    <w:p w14:paraId="15BA1283" w14:textId="49CE2EBB" w:rsidR="009821CA" w:rsidRPr="00F0184E" w:rsidRDefault="007210F8" w:rsidP="00A73A05">
      <w:pPr>
        <w:pStyle w:val="Akapitzlist"/>
        <w:numPr>
          <w:ilvl w:val="0"/>
          <w:numId w:val="36"/>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621C9B27" w14:textId="3934F662" w:rsidR="007F1400" w:rsidRDefault="007F1400" w:rsidP="00A73A05">
      <w:pPr>
        <w:pStyle w:val="Tekstpodstawowy"/>
        <w:widowControl w:val="0"/>
        <w:numPr>
          <w:ilvl w:val="0"/>
          <w:numId w:val="55"/>
        </w:numPr>
        <w:tabs>
          <w:tab w:val="left" w:pos="0"/>
        </w:tabs>
        <w:spacing w:line="264" w:lineRule="auto"/>
        <w:jc w:val="both"/>
        <w:rPr>
          <w:szCs w:val="24"/>
          <w:lang w:eastAsia="zh-CN"/>
        </w:rPr>
      </w:pPr>
      <w:r>
        <w:rPr>
          <w:szCs w:val="24"/>
        </w:rPr>
        <w:t>Przedmiot</w:t>
      </w:r>
      <w:r w:rsidR="00B44588">
        <w:rPr>
          <w:szCs w:val="24"/>
        </w:rPr>
        <w:t>em</w:t>
      </w:r>
      <w:r>
        <w:rPr>
          <w:szCs w:val="24"/>
        </w:rPr>
        <w:t xml:space="preserve"> niniejszego zamówienia </w:t>
      </w:r>
      <w:r w:rsidR="00991726">
        <w:rPr>
          <w:szCs w:val="24"/>
        </w:rPr>
        <w:t xml:space="preserve">jest usługa odbioru </w:t>
      </w:r>
      <w:r w:rsidR="00991726">
        <w:t>i utylizacji odpadów komunalnych w podziale na pakiety</w:t>
      </w:r>
      <w:r w:rsidR="003706C4">
        <w:t>.</w:t>
      </w:r>
    </w:p>
    <w:p w14:paraId="05F6353C" w14:textId="495B5DA5" w:rsidR="00462788" w:rsidRPr="00F56C09" w:rsidRDefault="007916B5" w:rsidP="00A73A05">
      <w:pPr>
        <w:pStyle w:val="Tekstpodstawowy"/>
        <w:widowControl w:val="0"/>
        <w:numPr>
          <w:ilvl w:val="0"/>
          <w:numId w:val="55"/>
        </w:numPr>
        <w:tabs>
          <w:tab w:val="clear" w:pos="0"/>
        </w:tabs>
        <w:ind w:left="284" w:hanging="284"/>
        <w:jc w:val="both"/>
        <w:rPr>
          <w:b/>
          <w:bCs/>
          <w:szCs w:val="24"/>
        </w:rPr>
      </w:pPr>
      <w:r w:rsidRPr="00556547">
        <w:t>Przedmiot zamówienia określony jes</w:t>
      </w:r>
      <w:r w:rsidR="002662AD" w:rsidRPr="00556547">
        <w:t xml:space="preserve">t w Wspólnym Słowniku Zamówień </w:t>
      </w:r>
      <w:r w:rsidRPr="00556547">
        <w:t>C</w:t>
      </w:r>
      <w:r w:rsidR="002662AD" w:rsidRPr="00556547">
        <w:t>P</w:t>
      </w:r>
      <w:r w:rsidR="0063259E" w:rsidRPr="00556547">
        <w:t>V kodem</w:t>
      </w:r>
      <w:r w:rsidR="008C4C4F" w:rsidRPr="00556547">
        <w:t>:</w:t>
      </w:r>
      <w:r w:rsidR="00C037EF">
        <w:t xml:space="preserve"> </w:t>
      </w:r>
      <w:r w:rsidR="007F1400">
        <w:br/>
      </w:r>
      <w:r w:rsidR="002C74D5">
        <w:rPr>
          <w:b/>
          <w:bCs/>
        </w:rPr>
        <w:t>90500000-2</w:t>
      </w:r>
    </w:p>
    <w:p w14:paraId="37473AAB" w14:textId="20119B0B" w:rsidR="00556547" w:rsidRPr="002064CC" w:rsidRDefault="00556547" w:rsidP="00A73A05">
      <w:pPr>
        <w:pStyle w:val="Tekstpodstawowy"/>
        <w:widowControl w:val="0"/>
        <w:numPr>
          <w:ilvl w:val="0"/>
          <w:numId w:val="55"/>
        </w:numPr>
        <w:tabs>
          <w:tab w:val="clear" w:pos="0"/>
        </w:tabs>
        <w:ind w:left="284" w:hanging="284"/>
        <w:jc w:val="both"/>
        <w:rPr>
          <w:szCs w:val="24"/>
        </w:rPr>
      </w:pPr>
      <w:r>
        <w:rPr>
          <w:szCs w:val="24"/>
        </w:rPr>
        <w:t xml:space="preserve">Szczegółowy opis przedmiotu zamówienia zawiera załącznik </w:t>
      </w:r>
      <w:r w:rsidRPr="002064CC">
        <w:rPr>
          <w:szCs w:val="24"/>
        </w:rPr>
        <w:t xml:space="preserve">nr </w:t>
      </w:r>
      <w:r w:rsidR="001D6BF7" w:rsidRPr="001D6BF7">
        <w:rPr>
          <w:color w:val="000000" w:themeColor="text1"/>
          <w:szCs w:val="24"/>
        </w:rPr>
        <w:t>6</w:t>
      </w:r>
      <w:r w:rsidRPr="001D6BF7">
        <w:rPr>
          <w:color w:val="000000" w:themeColor="text1"/>
          <w:szCs w:val="24"/>
        </w:rPr>
        <w:t>.</w:t>
      </w:r>
    </w:p>
    <w:p w14:paraId="0547C1F1" w14:textId="195C6271" w:rsidR="002C6DB6" w:rsidRPr="00D739CB" w:rsidRDefault="000B2FF9" w:rsidP="00A73A05">
      <w:pPr>
        <w:numPr>
          <w:ilvl w:val="0"/>
          <w:numId w:val="55"/>
        </w:numPr>
        <w:tabs>
          <w:tab w:val="clear" w:pos="0"/>
        </w:tabs>
        <w:suppressAutoHyphens/>
        <w:spacing w:after="0" w:line="240" w:lineRule="auto"/>
        <w:ind w:left="426" w:hanging="426"/>
        <w:jc w:val="both"/>
        <w:rPr>
          <w:rFonts w:ascii="Times New Roman" w:hAnsi="Times New Roman"/>
          <w:i/>
          <w:color w:val="FF0000"/>
          <w:sz w:val="24"/>
          <w:szCs w:val="24"/>
        </w:rPr>
      </w:pPr>
      <w:r w:rsidRPr="00E57941">
        <w:rPr>
          <w:rFonts w:ascii="Times New Roman" w:hAnsi="Times New Roman"/>
          <w:sz w:val="24"/>
          <w:szCs w:val="24"/>
        </w:rPr>
        <w:t>Zamawiający</w:t>
      </w:r>
      <w:r w:rsidR="00E47260" w:rsidRPr="00E57941">
        <w:rPr>
          <w:rFonts w:ascii="Times New Roman" w:hAnsi="Times New Roman"/>
          <w:sz w:val="24"/>
          <w:szCs w:val="24"/>
        </w:rPr>
        <w:t xml:space="preserve"> </w:t>
      </w:r>
      <w:r w:rsidRPr="00E57941">
        <w:rPr>
          <w:rFonts w:ascii="Times New Roman" w:hAnsi="Times New Roman"/>
          <w:sz w:val="24"/>
          <w:szCs w:val="24"/>
        </w:rPr>
        <w:t>dopuszcza składani</w:t>
      </w:r>
      <w:r w:rsidR="006E3EC3" w:rsidRPr="00E57941">
        <w:rPr>
          <w:rFonts w:ascii="Times New Roman" w:hAnsi="Times New Roman"/>
          <w:sz w:val="24"/>
          <w:szCs w:val="24"/>
        </w:rPr>
        <w:t>e</w:t>
      </w:r>
      <w:r w:rsidRPr="00E57941">
        <w:rPr>
          <w:rFonts w:ascii="Times New Roman" w:hAnsi="Times New Roman"/>
          <w:sz w:val="24"/>
          <w:szCs w:val="24"/>
        </w:rPr>
        <w:t xml:space="preserve"> ofert częściowych</w:t>
      </w:r>
      <w:r w:rsidR="00AF1658" w:rsidRPr="00E57941">
        <w:rPr>
          <w:rFonts w:ascii="Times New Roman" w:hAnsi="Times New Roman"/>
          <w:sz w:val="24"/>
          <w:szCs w:val="24"/>
        </w:rPr>
        <w:t>.</w:t>
      </w:r>
      <w:r w:rsidR="005F62D7" w:rsidRPr="00E57941">
        <w:rPr>
          <w:rFonts w:ascii="Times New Roman" w:hAnsi="Times New Roman"/>
          <w:sz w:val="24"/>
          <w:szCs w:val="24"/>
        </w:rPr>
        <w:t xml:space="preserve"> </w:t>
      </w:r>
    </w:p>
    <w:p w14:paraId="56A7708B" w14:textId="7BFAAA54" w:rsidR="0063259E" w:rsidRPr="00234FA2" w:rsidRDefault="005545AD" w:rsidP="00A73A05">
      <w:pPr>
        <w:numPr>
          <w:ilvl w:val="0"/>
          <w:numId w:val="55"/>
        </w:numPr>
        <w:tabs>
          <w:tab w:val="clear" w:pos="0"/>
        </w:tabs>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A73A05">
      <w:pPr>
        <w:numPr>
          <w:ilvl w:val="0"/>
          <w:numId w:val="5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286A1F04" w:rsidR="006B68DA" w:rsidRPr="00A632BC" w:rsidRDefault="006B68DA" w:rsidP="00A73A05">
      <w:pPr>
        <w:numPr>
          <w:ilvl w:val="0"/>
          <w:numId w:val="55"/>
        </w:numPr>
        <w:tabs>
          <w:tab w:val="clear" w:pos="0"/>
        </w:tabs>
        <w:suppressAutoHyphens/>
        <w:spacing w:after="0" w:line="240" w:lineRule="auto"/>
        <w:ind w:left="284" w:hanging="284"/>
        <w:jc w:val="both"/>
        <w:rPr>
          <w:rFonts w:ascii="Times New Roman" w:hAnsi="Times New Roman"/>
          <w:sz w:val="24"/>
          <w:szCs w:val="24"/>
        </w:rPr>
      </w:pPr>
      <w:r w:rsidRPr="00A632BC">
        <w:rPr>
          <w:rFonts w:ascii="Times New Roman" w:hAnsi="Times New Roman"/>
          <w:sz w:val="24"/>
          <w:szCs w:val="24"/>
        </w:rPr>
        <w:t>Zamawiający nie przewiduje możliwości składania ofert w postaci katalogów elektronicznych lub</w:t>
      </w:r>
      <w:r w:rsidR="00AF04DA">
        <w:rPr>
          <w:rFonts w:ascii="Times New Roman" w:hAnsi="Times New Roman"/>
          <w:sz w:val="24"/>
          <w:szCs w:val="24"/>
        </w:rPr>
        <w:t xml:space="preserve"> </w:t>
      </w:r>
      <w:r w:rsidRPr="00A632BC">
        <w:rPr>
          <w:rFonts w:ascii="Times New Roman" w:hAnsi="Times New Roman"/>
          <w:sz w:val="24"/>
          <w:szCs w:val="24"/>
        </w:rPr>
        <w:t xml:space="preserve">dołączenia katalogów elektronicznych do oferty, w sytuacji określonej w art. 93 </w:t>
      </w:r>
      <w:r w:rsidR="00AF04DA" w:rsidRPr="00AF04DA">
        <w:rPr>
          <w:rFonts w:ascii="Times New Roman" w:hAnsi="Times New Roman"/>
          <w:sz w:val="24"/>
          <w:szCs w:val="24"/>
        </w:rPr>
        <w:t>ustaw</w:t>
      </w:r>
      <w:r w:rsidR="00AF04DA">
        <w:rPr>
          <w:rFonts w:ascii="Times New Roman" w:hAnsi="Times New Roman"/>
          <w:sz w:val="24"/>
          <w:szCs w:val="24"/>
        </w:rPr>
        <w:t>y</w:t>
      </w:r>
      <w:r w:rsidR="00AF04DA" w:rsidRPr="00AF04DA">
        <w:rPr>
          <w:rFonts w:ascii="Times New Roman" w:hAnsi="Times New Roman"/>
          <w:sz w:val="24"/>
          <w:szCs w:val="24"/>
        </w:rPr>
        <w:t xml:space="preserve"> Pzp</w:t>
      </w:r>
      <w:r w:rsidR="00AF04DA">
        <w:rPr>
          <w:rFonts w:ascii="Times New Roman" w:hAnsi="Times New Roman"/>
          <w:sz w:val="24"/>
          <w:szCs w:val="24"/>
        </w:rPr>
        <w:t>.</w:t>
      </w:r>
    </w:p>
    <w:p w14:paraId="32474905" w14:textId="0F7662FD" w:rsidR="00AA2465" w:rsidRPr="00A632BC" w:rsidRDefault="00AA2465" w:rsidP="00A73A05">
      <w:pPr>
        <w:numPr>
          <w:ilvl w:val="0"/>
          <w:numId w:val="55"/>
        </w:numPr>
        <w:tabs>
          <w:tab w:val="clear" w:pos="0"/>
        </w:tabs>
        <w:suppressAutoHyphens/>
        <w:spacing w:after="0" w:line="240" w:lineRule="auto"/>
        <w:ind w:left="284" w:hanging="284"/>
        <w:jc w:val="both"/>
        <w:rPr>
          <w:rFonts w:ascii="Times New Roman" w:hAnsi="Times New Roman"/>
          <w:sz w:val="24"/>
          <w:szCs w:val="24"/>
        </w:rPr>
      </w:pPr>
      <w:r w:rsidRPr="00A632BC">
        <w:rPr>
          <w:rFonts w:ascii="Times New Roman" w:hAnsi="Times New Roman"/>
          <w:sz w:val="24"/>
          <w:szCs w:val="24"/>
        </w:rPr>
        <w:t>Zamawiający nie zastrzega możliwości ubiegania się o udzielenie zamówienia wyłącznie przez Wykonawców</w:t>
      </w:r>
      <w:r w:rsidR="005F62D7" w:rsidRPr="00A632BC">
        <w:rPr>
          <w:rFonts w:ascii="Times New Roman" w:hAnsi="Times New Roman"/>
          <w:sz w:val="24"/>
          <w:szCs w:val="24"/>
        </w:rPr>
        <w:t xml:space="preserve"> mających status zakładów pracy chronionej</w:t>
      </w:r>
      <w:r w:rsidRPr="00A632BC">
        <w:rPr>
          <w:rFonts w:ascii="Times New Roman" w:hAnsi="Times New Roman"/>
          <w:sz w:val="24"/>
          <w:szCs w:val="24"/>
        </w:rPr>
        <w:t xml:space="preserve">, </w:t>
      </w:r>
      <w:r w:rsidR="00112C3D" w:rsidRPr="00A632BC">
        <w:rPr>
          <w:rFonts w:ascii="Times New Roman" w:hAnsi="Times New Roman"/>
          <w:sz w:val="24"/>
          <w:szCs w:val="24"/>
        </w:rPr>
        <w:t>o</w:t>
      </w:r>
      <w:r w:rsidR="00112C3D">
        <w:rPr>
          <w:rFonts w:ascii="Times New Roman" w:hAnsi="Times New Roman"/>
          <w:sz w:val="24"/>
          <w:szCs w:val="24"/>
        </w:rPr>
        <w:t xml:space="preserve"> których</w:t>
      </w:r>
      <w:r w:rsidRPr="00A632BC">
        <w:rPr>
          <w:rFonts w:ascii="Times New Roman" w:hAnsi="Times New Roman"/>
          <w:sz w:val="24"/>
          <w:szCs w:val="24"/>
        </w:rPr>
        <w:t xml:space="preserve"> mowa w art. 94 </w:t>
      </w:r>
      <w:r w:rsidR="00AF04DA" w:rsidRPr="00AF04DA">
        <w:rPr>
          <w:rFonts w:ascii="Times New Roman" w:hAnsi="Times New Roman"/>
          <w:sz w:val="24"/>
          <w:szCs w:val="24"/>
        </w:rPr>
        <w:t>ustawy Pzp.</w:t>
      </w:r>
    </w:p>
    <w:p w14:paraId="59DA2A7E" w14:textId="731D31F7" w:rsidR="007522AA" w:rsidRPr="00A632BC" w:rsidRDefault="007522AA" w:rsidP="00A73A05">
      <w:pPr>
        <w:numPr>
          <w:ilvl w:val="0"/>
          <w:numId w:val="55"/>
        </w:numPr>
        <w:tabs>
          <w:tab w:val="clear" w:pos="0"/>
        </w:tabs>
        <w:suppressAutoHyphens/>
        <w:spacing w:after="0" w:line="240" w:lineRule="auto"/>
        <w:ind w:left="284" w:hanging="284"/>
        <w:jc w:val="both"/>
        <w:rPr>
          <w:rFonts w:ascii="Times New Roman" w:hAnsi="Times New Roman"/>
          <w:sz w:val="24"/>
          <w:szCs w:val="24"/>
        </w:rPr>
      </w:pPr>
      <w:r w:rsidRPr="00A632BC">
        <w:rPr>
          <w:rFonts w:ascii="Times New Roman" w:hAnsi="Times New Roman"/>
          <w:sz w:val="24"/>
          <w:szCs w:val="24"/>
        </w:rPr>
        <w:t>Zamawiający nie określa wymagań w zakresie zatrudnienia osób na podstawie stosunku pracy, w</w:t>
      </w:r>
      <w:r w:rsidR="00FE57CF" w:rsidRPr="00A632BC">
        <w:rPr>
          <w:rFonts w:ascii="Times New Roman" w:hAnsi="Times New Roman"/>
          <w:sz w:val="24"/>
          <w:szCs w:val="24"/>
        </w:rPr>
        <w:t> </w:t>
      </w:r>
      <w:r w:rsidRPr="00A632BC">
        <w:rPr>
          <w:rFonts w:ascii="Times New Roman" w:hAnsi="Times New Roman"/>
          <w:sz w:val="24"/>
          <w:szCs w:val="24"/>
        </w:rPr>
        <w:t xml:space="preserve">okolicznościach, o których mowa w art. 95 </w:t>
      </w:r>
      <w:r w:rsidR="00385AAF" w:rsidRPr="00385AAF">
        <w:rPr>
          <w:rFonts w:ascii="Times New Roman" w:hAnsi="Times New Roman"/>
          <w:sz w:val="24"/>
          <w:szCs w:val="24"/>
        </w:rPr>
        <w:t>ustawy Pzp.</w:t>
      </w:r>
    </w:p>
    <w:p w14:paraId="709571BD" w14:textId="7D3F66FC" w:rsidR="006C7512" w:rsidRPr="00A632BC" w:rsidRDefault="00AA2465" w:rsidP="00A73A05">
      <w:pPr>
        <w:numPr>
          <w:ilvl w:val="0"/>
          <w:numId w:val="55"/>
        </w:numPr>
        <w:tabs>
          <w:tab w:val="clear" w:pos="0"/>
        </w:tabs>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określa wymagań d</w:t>
      </w:r>
      <w:r w:rsidR="00B737EC" w:rsidRPr="00A632BC">
        <w:rPr>
          <w:rFonts w:ascii="Times New Roman" w:hAnsi="Times New Roman"/>
          <w:sz w:val="24"/>
          <w:szCs w:val="24"/>
        </w:rPr>
        <w:t>o</w:t>
      </w:r>
      <w:r w:rsidRPr="00A632BC">
        <w:rPr>
          <w:rFonts w:ascii="Times New Roman" w:hAnsi="Times New Roman"/>
          <w:sz w:val="24"/>
          <w:szCs w:val="24"/>
        </w:rPr>
        <w:t xml:space="preserve">t. zatrudnienia osób, o których mowa w art. 96 ust. 2 </w:t>
      </w:r>
      <w:r w:rsidR="0034753D" w:rsidRPr="00A632BC">
        <w:rPr>
          <w:rFonts w:ascii="Times New Roman" w:hAnsi="Times New Roman"/>
          <w:sz w:val="24"/>
          <w:szCs w:val="24"/>
        </w:rPr>
        <w:t>pkt</w:t>
      </w:r>
      <w:r w:rsidR="0034753D">
        <w:rPr>
          <w:rFonts w:ascii="Times New Roman" w:hAnsi="Times New Roman"/>
          <w:sz w:val="24"/>
          <w:szCs w:val="24"/>
        </w:rPr>
        <w:t xml:space="preserve"> 2</w:t>
      </w:r>
      <w:r w:rsidR="00385AAF">
        <w:rPr>
          <w:rFonts w:ascii="Times New Roman" w:hAnsi="Times New Roman"/>
          <w:sz w:val="24"/>
          <w:szCs w:val="24"/>
        </w:rPr>
        <w:t xml:space="preserve"> </w:t>
      </w:r>
      <w:r w:rsidR="00385AAF" w:rsidRPr="00385AAF">
        <w:rPr>
          <w:rFonts w:ascii="Times New Roman" w:hAnsi="Times New Roman"/>
          <w:sz w:val="24"/>
          <w:szCs w:val="24"/>
        </w:rPr>
        <w:t>ustawy Pzp.</w:t>
      </w:r>
      <w:r w:rsidR="006C7512" w:rsidRPr="00A632BC">
        <w:rPr>
          <w:rFonts w:ascii="Times New Roman" w:hAnsi="Times New Roman"/>
          <w:sz w:val="24"/>
          <w:szCs w:val="24"/>
        </w:rPr>
        <w:t xml:space="preserve"> </w:t>
      </w:r>
    </w:p>
    <w:p w14:paraId="5942F626" w14:textId="77777777" w:rsidR="00984E2C" w:rsidRPr="00A632BC" w:rsidRDefault="0085350C" w:rsidP="00A73A05">
      <w:pPr>
        <w:numPr>
          <w:ilvl w:val="0"/>
          <w:numId w:val="5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udzielenia zamówień, o których mowa w art. </w:t>
      </w:r>
      <w:r w:rsidR="00867B42" w:rsidRPr="00A632BC">
        <w:rPr>
          <w:rFonts w:ascii="Times New Roman" w:hAnsi="Times New Roman"/>
          <w:sz w:val="24"/>
          <w:szCs w:val="24"/>
        </w:rPr>
        <w:t xml:space="preserve">214 </w:t>
      </w:r>
      <w:r w:rsidRPr="00A632BC">
        <w:rPr>
          <w:rFonts w:ascii="Times New Roman" w:hAnsi="Times New Roman"/>
          <w:sz w:val="24"/>
          <w:szCs w:val="24"/>
        </w:rPr>
        <w:t>us</w:t>
      </w:r>
      <w:r w:rsidR="00867B42" w:rsidRPr="00A632BC">
        <w:rPr>
          <w:rFonts w:ascii="Times New Roman" w:hAnsi="Times New Roman"/>
          <w:sz w:val="24"/>
          <w:szCs w:val="24"/>
        </w:rPr>
        <w:t>t. 7 i 8</w:t>
      </w:r>
      <w:r w:rsidRPr="00A632BC">
        <w:rPr>
          <w:rFonts w:ascii="Times New Roman" w:hAnsi="Times New Roman"/>
          <w:sz w:val="24"/>
          <w:szCs w:val="24"/>
        </w:rPr>
        <w:t xml:space="preserve"> ustawy Pzp</w:t>
      </w:r>
      <w:r w:rsidR="00AF1658" w:rsidRPr="00A632BC">
        <w:rPr>
          <w:rFonts w:ascii="Times New Roman" w:hAnsi="Times New Roman"/>
          <w:sz w:val="24"/>
          <w:szCs w:val="24"/>
        </w:rPr>
        <w:t>.</w:t>
      </w:r>
    </w:p>
    <w:p w14:paraId="41861611" w14:textId="327DFCD7" w:rsidR="009C5105" w:rsidRPr="00A632BC" w:rsidRDefault="00984E2C" w:rsidP="00A73A05">
      <w:pPr>
        <w:numPr>
          <w:ilvl w:val="0"/>
          <w:numId w:val="5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obowiązku osobistego wykonania przez Wykonawcę kluczowych części zadań zgodnie z art. 60 i art. 121</w:t>
      </w:r>
      <w:r w:rsidR="00385AAF">
        <w:rPr>
          <w:rFonts w:ascii="Times New Roman" w:hAnsi="Times New Roman"/>
          <w:sz w:val="24"/>
          <w:szCs w:val="24"/>
        </w:rPr>
        <w:t xml:space="preserve"> </w:t>
      </w:r>
      <w:r w:rsidR="00385AAF" w:rsidRPr="00385AAF">
        <w:rPr>
          <w:rFonts w:ascii="Times New Roman" w:hAnsi="Times New Roman"/>
          <w:sz w:val="24"/>
          <w:szCs w:val="24"/>
        </w:rPr>
        <w:t>ustawy Pzp.</w:t>
      </w:r>
    </w:p>
    <w:p w14:paraId="3039596C" w14:textId="7D2D8834" w:rsidR="00867B42" w:rsidRPr="00A632BC" w:rsidRDefault="009C5105" w:rsidP="00A73A05">
      <w:pPr>
        <w:numPr>
          <w:ilvl w:val="0"/>
          <w:numId w:val="5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wizji lokalnej lub sprawdzenia przez Wykonawców dokumentów niezbędnych do realizacji zamówienia</w:t>
      </w:r>
    </w:p>
    <w:p w14:paraId="23283E28" w14:textId="375ECE7B" w:rsidR="003611F4" w:rsidRPr="00234FA2" w:rsidRDefault="003611F4" w:rsidP="00A73A05">
      <w:pPr>
        <w:numPr>
          <w:ilvl w:val="0"/>
          <w:numId w:val="55"/>
        </w:numPr>
        <w:suppressAutoHyphens/>
        <w:spacing w:after="0" w:line="240" w:lineRule="auto"/>
        <w:ind w:left="426" w:hanging="426"/>
        <w:jc w:val="both"/>
        <w:rPr>
          <w:rFonts w:ascii="Times New Roman" w:hAnsi="Times New Roman"/>
          <w:i/>
          <w:sz w:val="24"/>
          <w:szCs w:val="24"/>
        </w:rPr>
      </w:pPr>
      <w:r w:rsidRPr="00A632BC">
        <w:rPr>
          <w:rFonts w:ascii="Times New Roman" w:hAnsi="Times New Roman"/>
          <w:sz w:val="24"/>
          <w:szCs w:val="24"/>
        </w:rPr>
        <w:t>Zamawiający informuje</w:t>
      </w:r>
      <w:r w:rsidRPr="00234FA2">
        <w:rPr>
          <w:rFonts w:ascii="Times New Roman" w:hAnsi="Times New Roman"/>
          <w:sz w:val="24"/>
          <w:szCs w:val="24"/>
        </w:rPr>
        <w:t>, że nie przewiduje zwrotu kosztów udziału w postępowaniu</w:t>
      </w:r>
      <w:r w:rsidRPr="00234FA2">
        <w:rPr>
          <w:rFonts w:ascii="Times New Roman" w:hAnsi="Times New Roman"/>
          <w:i/>
          <w:sz w:val="24"/>
          <w:szCs w:val="24"/>
        </w:rPr>
        <w:t>.</w:t>
      </w:r>
    </w:p>
    <w:p w14:paraId="4B240F3D" w14:textId="39521456" w:rsidR="00837E33" w:rsidRDefault="00837E33" w:rsidP="00A73A05">
      <w:pPr>
        <w:numPr>
          <w:ilvl w:val="0"/>
          <w:numId w:val="5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229F3360" w14:textId="2F5199A8" w:rsidR="00B47CC2" w:rsidRPr="00B47CC2" w:rsidRDefault="00B47CC2" w:rsidP="00A73A05">
      <w:pPr>
        <w:pStyle w:val="Standard"/>
        <w:numPr>
          <w:ilvl w:val="0"/>
          <w:numId w:val="55"/>
        </w:numPr>
        <w:jc w:val="both"/>
      </w:pPr>
      <w:r>
        <w:t>Wykonawca może złożyć jedną ofertę.</w:t>
      </w:r>
    </w:p>
    <w:p w14:paraId="4BFB3B5E" w14:textId="4BFBB657" w:rsidR="00963E59" w:rsidRPr="00074886" w:rsidRDefault="007210F8" w:rsidP="00A73A05">
      <w:pPr>
        <w:pStyle w:val="Akapitzlist"/>
        <w:numPr>
          <w:ilvl w:val="0"/>
          <w:numId w:val="36"/>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6AB78209" w14:textId="23681DC4" w:rsidR="00C037EF" w:rsidRPr="00637775" w:rsidRDefault="00963E59" w:rsidP="00C037EF">
      <w:pPr>
        <w:pStyle w:val="Bezodstpw"/>
        <w:jc w:val="both"/>
        <w:rPr>
          <w:rFonts w:ascii="Times New Roman" w:hAnsi="Times New Roman"/>
          <w:sz w:val="24"/>
          <w:szCs w:val="24"/>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r w:rsidR="007F1400" w:rsidRPr="0017090F">
        <w:rPr>
          <w:rFonts w:ascii="Times New Roman" w:hAnsi="Times New Roman"/>
          <w:b/>
          <w:bCs/>
          <w:sz w:val="24"/>
          <w:szCs w:val="24"/>
        </w:rPr>
        <w:t>12 miesięcy od daty podpisania umowy</w:t>
      </w:r>
      <w:r w:rsidR="00ED4654">
        <w:rPr>
          <w:rFonts w:ascii="Times New Roman" w:hAnsi="Times New Roman"/>
          <w:b/>
          <w:bCs/>
          <w:sz w:val="24"/>
          <w:szCs w:val="24"/>
        </w:rPr>
        <w:t xml:space="preserve"> </w:t>
      </w:r>
      <w:r w:rsidR="00EB464C">
        <w:rPr>
          <w:rFonts w:ascii="Times New Roman" w:hAnsi="Times New Roman"/>
          <w:b/>
          <w:bCs/>
          <w:sz w:val="24"/>
          <w:szCs w:val="24"/>
        </w:rPr>
        <w:t>-</w:t>
      </w:r>
      <w:r w:rsidR="00ED4654">
        <w:rPr>
          <w:rFonts w:ascii="Times New Roman" w:hAnsi="Times New Roman"/>
          <w:b/>
          <w:bCs/>
          <w:sz w:val="24"/>
          <w:szCs w:val="24"/>
        </w:rPr>
        <w:t xml:space="preserve"> </w:t>
      </w:r>
      <w:r w:rsidR="00637775">
        <w:rPr>
          <w:rFonts w:ascii="Times New Roman" w:hAnsi="Times New Roman"/>
          <w:b/>
          <w:bCs/>
          <w:sz w:val="24"/>
          <w:szCs w:val="24"/>
        </w:rPr>
        <w:t>wg harmonogramu umieszczonego w opisie przedmiotu zamówienia.</w:t>
      </w:r>
    </w:p>
    <w:p w14:paraId="588FAA73" w14:textId="7CA6329B" w:rsidR="009821CA" w:rsidRPr="00074886" w:rsidRDefault="007210F8" w:rsidP="00A73A05">
      <w:pPr>
        <w:pStyle w:val="Akapitzlist"/>
        <w:numPr>
          <w:ilvl w:val="0"/>
          <w:numId w:val="36"/>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148EE9B3" w:rsidR="00D5353F" w:rsidRDefault="00D5353F" w:rsidP="003353E5">
      <w:pPr>
        <w:pStyle w:val="Tekstpodstawowy"/>
        <w:numPr>
          <w:ilvl w:val="0"/>
          <w:numId w:val="13"/>
        </w:numPr>
        <w:ind w:left="426" w:hanging="426"/>
        <w:jc w:val="both"/>
        <w:rPr>
          <w:szCs w:val="24"/>
        </w:rPr>
      </w:pPr>
      <w:r w:rsidRPr="00BF08CC">
        <w:rPr>
          <w:szCs w:val="24"/>
        </w:rPr>
        <w:t>O udzielenie zamówienia mogą ubiegać się Wykonawcy, którzy:</w:t>
      </w:r>
    </w:p>
    <w:p w14:paraId="5FD9E7E4" w14:textId="77777777" w:rsidR="00D5353F" w:rsidRPr="001A4FEA" w:rsidRDefault="00AF3F14" w:rsidP="003353E5">
      <w:pPr>
        <w:pStyle w:val="Tekstpodstawowy"/>
        <w:numPr>
          <w:ilvl w:val="0"/>
          <w:numId w:val="14"/>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3353E5">
      <w:pPr>
        <w:pStyle w:val="Tekstpodstawowy"/>
        <w:numPr>
          <w:ilvl w:val="0"/>
          <w:numId w:val="14"/>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6DC86D92" w14:textId="77777777" w:rsidR="0020600D" w:rsidRPr="003B22C8" w:rsidRDefault="0020600D" w:rsidP="0020600D">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6037ECAB" w14:textId="61A33614" w:rsidR="00637775" w:rsidRPr="0007622B" w:rsidRDefault="00637775" w:rsidP="00637775">
      <w:pPr>
        <w:pStyle w:val="Akapitzlist"/>
        <w:suppressAutoHyphens/>
        <w:ind w:left="851"/>
        <w:jc w:val="both"/>
        <w:rPr>
          <w:rFonts w:ascii="Times New Roman" w:eastAsia="TimesNewRoman" w:hAnsi="Times New Roman" w:cs="Times New Roman"/>
          <w:bCs/>
          <w:color w:val="000000" w:themeColor="text1"/>
        </w:rPr>
      </w:pPr>
      <w:r w:rsidRPr="0007622B">
        <w:rPr>
          <w:rFonts w:ascii="Times New Roman" w:eastAsia="TimesNewRoman" w:hAnsi="Times New Roman" w:cs="Times New Roman"/>
          <w:bCs/>
          <w:color w:val="000000" w:themeColor="text1"/>
        </w:rPr>
        <w:t>-  Zezwolenie na transport</w:t>
      </w:r>
      <w:r w:rsidR="004476CA" w:rsidRPr="0007622B">
        <w:rPr>
          <w:rFonts w:ascii="Times New Roman" w:eastAsia="TimesNewRoman" w:hAnsi="Times New Roman" w:cs="Times New Roman"/>
          <w:bCs/>
          <w:color w:val="000000" w:themeColor="text1"/>
        </w:rPr>
        <w:t xml:space="preserve">, </w:t>
      </w:r>
      <w:bookmarkStart w:id="5" w:name="_Hlk110924808"/>
      <w:r w:rsidRPr="0007622B">
        <w:rPr>
          <w:rFonts w:ascii="Times New Roman" w:eastAsia="TimesNewRoman" w:hAnsi="Times New Roman" w:cs="Times New Roman"/>
          <w:bCs/>
          <w:color w:val="000000" w:themeColor="text1"/>
        </w:rPr>
        <w:t xml:space="preserve">odbiór </w:t>
      </w:r>
      <w:r w:rsidR="004476CA" w:rsidRPr="0007622B">
        <w:rPr>
          <w:rFonts w:ascii="Times New Roman" w:eastAsia="TimesNewRoman" w:hAnsi="Times New Roman" w:cs="Times New Roman"/>
          <w:bCs/>
          <w:color w:val="000000" w:themeColor="text1"/>
        </w:rPr>
        <w:t xml:space="preserve"> i utylizację </w:t>
      </w:r>
      <w:r w:rsidRPr="0007622B">
        <w:rPr>
          <w:rFonts w:ascii="Times New Roman" w:eastAsia="TimesNewRoman" w:hAnsi="Times New Roman" w:cs="Times New Roman"/>
          <w:bCs/>
          <w:color w:val="000000" w:themeColor="text1"/>
        </w:rPr>
        <w:t>odpadów komunalnych</w:t>
      </w:r>
      <w:bookmarkEnd w:id="5"/>
      <w:r w:rsidR="00E57941" w:rsidRPr="0007622B">
        <w:rPr>
          <w:rFonts w:ascii="Times New Roman" w:eastAsia="TimesNewRoman" w:hAnsi="Times New Roman" w:cs="Times New Roman"/>
          <w:bCs/>
          <w:color w:val="000000" w:themeColor="text1"/>
        </w:rPr>
        <w:t xml:space="preserve"> wydane w drodze decyzji przez właściwy organ, ważne przez okres obowiązywania umowy . </w:t>
      </w:r>
    </w:p>
    <w:p w14:paraId="09F0135C" w14:textId="6606F83C" w:rsidR="00E57941" w:rsidRPr="0007622B" w:rsidRDefault="00E57941" w:rsidP="00637775">
      <w:pPr>
        <w:pStyle w:val="Akapitzlist"/>
        <w:suppressAutoHyphens/>
        <w:ind w:left="851"/>
        <w:jc w:val="both"/>
        <w:rPr>
          <w:rFonts w:ascii="Times New Roman" w:eastAsia="TimesNewRoman" w:hAnsi="Times New Roman" w:cs="Times New Roman"/>
          <w:bCs/>
          <w:color w:val="000000" w:themeColor="text1"/>
        </w:rPr>
      </w:pPr>
      <w:r w:rsidRPr="0007622B">
        <w:rPr>
          <w:rFonts w:ascii="Times New Roman" w:eastAsia="TimesNewRoman" w:hAnsi="Times New Roman" w:cs="Times New Roman"/>
          <w:bCs/>
          <w:color w:val="000000" w:themeColor="text1"/>
        </w:rPr>
        <w:t xml:space="preserve">- Zezwolenie na odzysk i unieszkodliwienie odpadów lub oświadczenie, iż Wykonawca ma podpisana ważna umowę na unieszkodliwianie lub składowanie odpadów ważne przez okres obowiązywania umowy. </w:t>
      </w:r>
    </w:p>
    <w:p w14:paraId="3449DDEF" w14:textId="3D8E93CD" w:rsidR="001A4FEA" w:rsidRPr="00167B00"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3E3C06D5" w14:textId="41AC03CA" w:rsidR="007F1400" w:rsidRPr="00F54844" w:rsidRDefault="007F1400" w:rsidP="007F1400">
      <w:pPr>
        <w:pStyle w:val="Akapitzlist"/>
        <w:suppressAutoHyphens/>
        <w:ind w:left="851"/>
        <w:jc w:val="both"/>
        <w:rPr>
          <w:rFonts w:ascii="Times New Roman" w:eastAsia="TimesNewRoman" w:hAnsi="Times New Roman" w:cs="Times New Roman"/>
          <w:b/>
        </w:rPr>
      </w:pPr>
      <w:r w:rsidRPr="00F54844">
        <w:rPr>
          <w:rFonts w:ascii="Times New Roman" w:hAnsi="Times New Roman" w:cs="Times New Roman"/>
        </w:rPr>
        <w:t>Zamawiający</w:t>
      </w:r>
      <w:r w:rsidR="009B4ABF">
        <w:rPr>
          <w:rFonts w:ascii="Times New Roman" w:hAnsi="Times New Roman" w:cs="Times New Roman"/>
        </w:rPr>
        <w:t xml:space="preserve"> </w:t>
      </w:r>
      <w:r w:rsidR="009B4ABF" w:rsidRPr="007C36C4">
        <w:rPr>
          <w:rFonts w:ascii="Times New Roman" w:hAnsi="Times New Roman" w:cs="Times New Roman"/>
        </w:rPr>
        <w:t>nie stawia warunku w powyższym zakresie.</w:t>
      </w:r>
    </w:p>
    <w:p w14:paraId="1BB19462" w14:textId="21AAEB49" w:rsidR="0020600D" w:rsidRPr="00FD187F" w:rsidRDefault="001A4FEA" w:rsidP="00FD187F">
      <w:pPr>
        <w:pStyle w:val="Akapitzlist"/>
        <w:numPr>
          <w:ilvl w:val="0"/>
          <w:numId w:val="2"/>
        </w:numPr>
        <w:suppressAutoHyphens/>
        <w:ind w:left="851" w:hanging="425"/>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63A9BC16" w14:textId="77777777" w:rsidR="00530C30" w:rsidRPr="002742CD" w:rsidRDefault="00637775" w:rsidP="00B51A4C">
      <w:pPr>
        <w:suppressAutoHyphens/>
        <w:spacing w:after="0"/>
        <w:ind w:left="426"/>
        <w:jc w:val="both"/>
        <w:rPr>
          <w:rFonts w:ascii="Times New Roman" w:eastAsia="TimesNewRoman" w:hAnsi="Times New Roman"/>
          <w:bCs/>
        </w:rPr>
      </w:pPr>
      <w:bookmarkStart w:id="6" w:name="_Hlk84409998"/>
      <w:r>
        <w:rPr>
          <w:rFonts w:ascii="Times New Roman" w:hAnsi="Times New Roman"/>
        </w:rPr>
        <w:t xml:space="preserve">       </w:t>
      </w:r>
      <w:r w:rsidRPr="00637775">
        <w:rPr>
          <w:rFonts w:ascii="Times New Roman" w:hAnsi="Times New Roman"/>
        </w:rPr>
        <w:t xml:space="preserve"> </w:t>
      </w:r>
      <w:r w:rsidRPr="002742CD">
        <w:rPr>
          <w:rFonts w:ascii="Times New Roman" w:eastAsia="TimesNewRoman" w:hAnsi="Times New Roman"/>
          <w:bCs/>
        </w:rPr>
        <w:t xml:space="preserve">- </w:t>
      </w:r>
      <w:bookmarkStart w:id="7" w:name="_Hlk110423343"/>
      <w:r w:rsidRPr="002742CD">
        <w:rPr>
          <w:rFonts w:ascii="Times New Roman" w:eastAsia="TimesNewRoman" w:hAnsi="Times New Roman"/>
          <w:bCs/>
        </w:rPr>
        <w:t xml:space="preserve">Oświadczenie </w:t>
      </w:r>
      <w:r w:rsidR="00530C30" w:rsidRPr="002742CD">
        <w:rPr>
          <w:rFonts w:ascii="Times New Roman" w:eastAsia="TimesNewRoman" w:hAnsi="Times New Roman"/>
          <w:bCs/>
        </w:rPr>
        <w:t xml:space="preserve">własne </w:t>
      </w:r>
      <w:r w:rsidRPr="002742CD">
        <w:rPr>
          <w:rFonts w:ascii="Times New Roman" w:eastAsia="TimesNewRoman" w:hAnsi="Times New Roman"/>
          <w:bCs/>
        </w:rPr>
        <w:t xml:space="preserve">Wykonawcy, </w:t>
      </w:r>
      <w:bookmarkEnd w:id="7"/>
      <w:r w:rsidRPr="002742CD">
        <w:rPr>
          <w:rFonts w:ascii="Times New Roman" w:eastAsia="TimesNewRoman" w:hAnsi="Times New Roman"/>
          <w:bCs/>
        </w:rPr>
        <w:t>że posiada wymagane przez Zamawiającego odpowiednie</w:t>
      </w:r>
    </w:p>
    <w:p w14:paraId="39206610" w14:textId="7427EBFE" w:rsidR="00637775" w:rsidRPr="002742CD" w:rsidRDefault="00530C30" w:rsidP="00530C30">
      <w:pPr>
        <w:suppressAutoHyphens/>
        <w:spacing w:after="0"/>
        <w:ind w:left="426"/>
        <w:jc w:val="both"/>
        <w:rPr>
          <w:rFonts w:ascii="Times New Roman" w:eastAsia="TimesNewRoman" w:hAnsi="Times New Roman"/>
          <w:bCs/>
          <w:sz w:val="24"/>
          <w:szCs w:val="24"/>
        </w:rPr>
      </w:pPr>
      <w:r w:rsidRPr="002742CD">
        <w:rPr>
          <w:rFonts w:ascii="Times New Roman" w:eastAsia="TimesNewRoman" w:hAnsi="Times New Roman"/>
          <w:bCs/>
        </w:rPr>
        <w:t xml:space="preserve">         </w:t>
      </w:r>
      <w:r w:rsidR="00B51A4C" w:rsidRPr="002742CD">
        <w:rPr>
          <w:rFonts w:ascii="Times New Roman" w:eastAsia="TimesNewRoman" w:hAnsi="Times New Roman"/>
          <w:bCs/>
        </w:rPr>
        <w:t xml:space="preserve"> </w:t>
      </w:r>
      <w:r w:rsidR="00637775" w:rsidRPr="002742CD">
        <w:rPr>
          <w:rFonts w:ascii="Times New Roman" w:eastAsia="TimesNewRoman" w:hAnsi="Times New Roman"/>
          <w:bCs/>
          <w:sz w:val="24"/>
          <w:szCs w:val="24"/>
        </w:rPr>
        <w:t>pojemniki i</w:t>
      </w:r>
      <w:r w:rsidR="00B51A4C" w:rsidRPr="002742CD">
        <w:rPr>
          <w:rFonts w:ascii="Times New Roman" w:eastAsia="TimesNewRoman" w:hAnsi="Times New Roman"/>
          <w:bCs/>
          <w:sz w:val="24"/>
          <w:szCs w:val="24"/>
        </w:rPr>
        <w:t xml:space="preserve"> </w:t>
      </w:r>
      <w:r w:rsidR="00637775" w:rsidRPr="002742CD">
        <w:rPr>
          <w:rFonts w:ascii="Times New Roman" w:eastAsia="TimesNewRoman" w:hAnsi="Times New Roman"/>
          <w:bCs/>
          <w:sz w:val="24"/>
          <w:szCs w:val="24"/>
        </w:rPr>
        <w:t>kontenery o wymaganej wielkości  na poszczególne  rodzaje odpadów.</w:t>
      </w:r>
    </w:p>
    <w:p w14:paraId="71B80314" w14:textId="77777777" w:rsidR="004C7C39" w:rsidRPr="002742CD" w:rsidRDefault="004C7C39" w:rsidP="00A07864">
      <w:pPr>
        <w:suppressAutoHyphens/>
        <w:spacing w:after="0"/>
        <w:ind w:left="425"/>
        <w:jc w:val="both"/>
        <w:rPr>
          <w:rFonts w:ascii="Times New Roman" w:eastAsia="TimesNewRoman" w:hAnsi="Times New Roman"/>
          <w:bCs/>
        </w:rPr>
      </w:pPr>
      <w:r w:rsidRPr="002742CD">
        <w:rPr>
          <w:rFonts w:ascii="Times New Roman" w:eastAsia="TimesNewRoman" w:hAnsi="Times New Roman"/>
          <w:bCs/>
          <w:sz w:val="24"/>
          <w:szCs w:val="24"/>
        </w:rPr>
        <w:lastRenderedPageBreak/>
        <w:t xml:space="preserve">       - </w:t>
      </w:r>
      <w:bookmarkStart w:id="8" w:name="_Hlk110423672"/>
      <w:r w:rsidRPr="002742CD">
        <w:rPr>
          <w:rFonts w:ascii="Times New Roman" w:eastAsia="TimesNewRoman" w:hAnsi="Times New Roman"/>
          <w:bCs/>
        </w:rPr>
        <w:t xml:space="preserve">Oświadczenie </w:t>
      </w:r>
      <w:bookmarkStart w:id="9" w:name="_Hlk110926980"/>
      <w:r w:rsidRPr="002742CD">
        <w:rPr>
          <w:rFonts w:ascii="Times New Roman" w:eastAsia="TimesNewRoman" w:hAnsi="Times New Roman"/>
          <w:bCs/>
        </w:rPr>
        <w:t>własne Wykonawcy</w:t>
      </w:r>
      <w:bookmarkEnd w:id="9"/>
      <w:r w:rsidRPr="002742CD">
        <w:rPr>
          <w:rFonts w:ascii="Times New Roman" w:eastAsia="TimesNewRoman" w:hAnsi="Times New Roman"/>
          <w:bCs/>
        </w:rPr>
        <w:t>, że posiada odpowiednie pojazdy do wykonywania usługi objętej</w:t>
      </w:r>
    </w:p>
    <w:p w14:paraId="3F1CFBA6" w14:textId="77777777" w:rsidR="00A07864" w:rsidRDefault="004C7C39" w:rsidP="00A07864">
      <w:pPr>
        <w:suppressAutoHyphens/>
        <w:spacing w:after="0"/>
        <w:ind w:left="425"/>
        <w:jc w:val="both"/>
        <w:rPr>
          <w:rFonts w:ascii="Times New Roman" w:eastAsia="TimesNewRoman" w:hAnsi="Times New Roman"/>
          <w:bCs/>
        </w:rPr>
      </w:pPr>
      <w:r w:rsidRPr="002742CD">
        <w:rPr>
          <w:rFonts w:ascii="Times New Roman" w:eastAsia="TimesNewRoman" w:hAnsi="Times New Roman"/>
          <w:bCs/>
        </w:rPr>
        <w:t xml:space="preserve">         </w:t>
      </w:r>
      <w:r w:rsidR="00500B4E" w:rsidRPr="002742CD">
        <w:rPr>
          <w:rFonts w:ascii="Times New Roman" w:eastAsia="TimesNewRoman" w:hAnsi="Times New Roman"/>
          <w:bCs/>
        </w:rPr>
        <w:t xml:space="preserve"> z</w:t>
      </w:r>
      <w:r w:rsidRPr="002742CD">
        <w:rPr>
          <w:rFonts w:ascii="Times New Roman" w:eastAsia="TimesNewRoman" w:hAnsi="Times New Roman"/>
          <w:bCs/>
        </w:rPr>
        <w:t>amówieniem.</w:t>
      </w:r>
    </w:p>
    <w:p w14:paraId="6661D19D" w14:textId="14C0625F" w:rsidR="00C71AF0" w:rsidRPr="00A07864" w:rsidRDefault="00A07864" w:rsidP="00A07864">
      <w:pPr>
        <w:suppressAutoHyphens/>
        <w:spacing w:after="0"/>
        <w:ind w:left="709" w:hanging="284"/>
        <w:jc w:val="both"/>
        <w:rPr>
          <w:rFonts w:ascii="Times New Roman" w:eastAsia="TimesNewRoman" w:hAnsi="Times New Roman"/>
          <w:bCs/>
        </w:rPr>
      </w:pPr>
      <w:r>
        <w:rPr>
          <w:rFonts w:ascii="Times New Roman" w:eastAsia="TimesNewRoman" w:hAnsi="Times New Roman"/>
          <w:bCs/>
        </w:rPr>
        <w:t xml:space="preserve">        - </w:t>
      </w:r>
      <w:r w:rsidR="00D30E6C" w:rsidRPr="002742CD">
        <w:rPr>
          <w:rFonts w:ascii="Times New Roman" w:eastAsia="Times New Roman" w:hAnsi="Times New Roman"/>
          <w:sz w:val="24"/>
          <w:szCs w:val="24"/>
          <w:lang w:eastAsia="ar-SA"/>
        </w:rPr>
        <w:t>O</w:t>
      </w:r>
      <w:r w:rsidR="00616B93" w:rsidRPr="002742CD">
        <w:rPr>
          <w:rFonts w:ascii="Times New Roman" w:eastAsia="Times New Roman" w:hAnsi="Times New Roman"/>
          <w:sz w:val="24"/>
          <w:szCs w:val="24"/>
          <w:lang w:eastAsia="ar-SA"/>
        </w:rPr>
        <w:t>świadczenie</w:t>
      </w:r>
      <w:r w:rsidR="00D30E6C" w:rsidRPr="002742CD">
        <w:rPr>
          <w:rFonts w:ascii="Times New Roman" w:eastAsia="Times New Roman" w:hAnsi="Times New Roman"/>
          <w:sz w:val="24"/>
          <w:szCs w:val="24"/>
          <w:lang w:eastAsia="ar-SA"/>
        </w:rPr>
        <w:t xml:space="preserve"> </w:t>
      </w:r>
      <w:r w:rsidR="00D30E6C" w:rsidRPr="002742CD">
        <w:rPr>
          <w:rFonts w:ascii="Times New Roman" w:eastAsia="TimesNewRoman" w:hAnsi="Times New Roman"/>
          <w:bCs/>
        </w:rPr>
        <w:t>własne Wykonawcy</w:t>
      </w:r>
      <w:r w:rsidR="00616B93" w:rsidRPr="002742CD">
        <w:rPr>
          <w:rFonts w:ascii="Times New Roman" w:eastAsia="Times New Roman" w:hAnsi="Times New Roman"/>
          <w:sz w:val="24"/>
          <w:szCs w:val="24"/>
          <w:lang w:eastAsia="ar-SA"/>
        </w:rPr>
        <w:t xml:space="preserve">, że </w:t>
      </w:r>
      <w:bookmarkStart w:id="10" w:name="_Hlk110927147"/>
      <w:r w:rsidR="00616B93" w:rsidRPr="002742CD">
        <w:rPr>
          <w:rFonts w:ascii="Times New Roman" w:eastAsia="Times New Roman" w:hAnsi="Times New Roman"/>
          <w:sz w:val="24"/>
          <w:szCs w:val="24"/>
          <w:lang w:eastAsia="ar-SA"/>
        </w:rPr>
        <w:t xml:space="preserve">jego postępowanie z odpadami </w:t>
      </w:r>
      <w:r w:rsidR="00D30E6C" w:rsidRPr="002742CD">
        <w:rPr>
          <w:rFonts w:ascii="Times New Roman" w:eastAsia="Times New Roman" w:hAnsi="Times New Roman"/>
          <w:sz w:val="24"/>
          <w:szCs w:val="24"/>
          <w:lang w:eastAsia="ar-SA"/>
        </w:rPr>
        <w:t>p</w:t>
      </w:r>
      <w:r w:rsidR="00616B93" w:rsidRPr="002742CD">
        <w:rPr>
          <w:rFonts w:ascii="Times New Roman" w:eastAsia="Times New Roman" w:hAnsi="Times New Roman"/>
          <w:sz w:val="24"/>
          <w:szCs w:val="24"/>
          <w:lang w:eastAsia="ar-SA"/>
        </w:rPr>
        <w:t>rzebiegać</w:t>
      </w:r>
      <w:r w:rsidR="00D30E6C" w:rsidRPr="002742CD">
        <w:rPr>
          <w:rFonts w:ascii="Times New Roman" w:eastAsia="Times New Roman" w:hAnsi="Times New Roman"/>
          <w:sz w:val="24"/>
          <w:szCs w:val="24"/>
          <w:lang w:eastAsia="ar-SA"/>
        </w:rPr>
        <w:t xml:space="preserve"> </w:t>
      </w:r>
      <w:r w:rsidR="00616B93" w:rsidRPr="002742CD">
        <w:rPr>
          <w:rFonts w:ascii="Times New Roman" w:eastAsia="Times New Roman" w:hAnsi="Times New Roman"/>
          <w:sz w:val="24"/>
          <w:szCs w:val="24"/>
          <w:lang w:eastAsia="ar-SA"/>
        </w:rPr>
        <w:t>będzie</w:t>
      </w:r>
      <w:r>
        <w:rPr>
          <w:rFonts w:ascii="Times New Roman" w:eastAsia="Times New Roman" w:hAnsi="Times New Roman"/>
          <w:sz w:val="24"/>
          <w:szCs w:val="24"/>
          <w:lang w:eastAsia="ar-SA"/>
        </w:rPr>
        <w:t xml:space="preserve">  </w:t>
      </w:r>
      <w:r w:rsidR="00616B93" w:rsidRPr="002742CD">
        <w:rPr>
          <w:rFonts w:ascii="Times New Roman" w:eastAsia="Times New Roman" w:hAnsi="Times New Roman"/>
          <w:sz w:val="24"/>
          <w:szCs w:val="24"/>
          <w:lang w:eastAsia="ar-SA"/>
        </w:rPr>
        <w:t>zgodnie z zasadami i wymaganiami ochrony środowiska oraz planem</w:t>
      </w:r>
      <w:r>
        <w:rPr>
          <w:rFonts w:ascii="Times New Roman" w:eastAsia="Times New Roman" w:hAnsi="Times New Roman"/>
          <w:sz w:val="24"/>
          <w:szCs w:val="24"/>
          <w:lang w:eastAsia="ar-SA"/>
        </w:rPr>
        <w:t xml:space="preserve"> </w:t>
      </w:r>
      <w:r w:rsidR="00616B93" w:rsidRPr="002742CD">
        <w:rPr>
          <w:rFonts w:ascii="Times New Roman" w:eastAsia="Times New Roman" w:hAnsi="Times New Roman"/>
          <w:sz w:val="24"/>
          <w:szCs w:val="24"/>
          <w:lang w:eastAsia="ar-SA"/>
        </w:rPr>
        <w:t>gospodarowania</w:t>
      </w:r>
      <w:r w:rsidR="00D30E6C" w:rsidRPr="002742CD">
        <w:rPr>
          <w:rFonts w:ascii="Times New Roman" w:eastAsia="Times New Roman" w:hAnsi="Times New Roman"/>
          <w:sz w:val="24"/>
          <w:szCs w:val="24"/>
          <w:lang w:eastAsia="ar-SA"/>
        </w:rPr>
        <w:t xml:space="preserve"> </w:t>
      </w:r>
      <w:r w:rsidR="00616B93" w:rsidRPr="002742CD">
        <w:rPr>
          <w:rFonts w:ascii="Times New Roman" w:eastAsia="Times New Roman" w:hAnsi="Times New Roman"/>
          <w:sz w:val="24"/>
          <w:szCs w:val="24"/>
          <w:lang w:eastAsia="ar-SA"/>
        </w:rPr>
        <w:t>odpadami w oparciu o aktualne obowiązujące przepisy</w:t>
      </w:r>
      <w:r w:rsidR="00E57941">
        <w:rPr>
          <w:rFonts w:ascii="Times New Roman" w:eastAsia="Times New Roman" w:hAnsi="Times New Roman"/>
          <w:sz w:val="24"/>
          <w:szCs w:val="24"/>
          <w:lang w:eastAsia="ar-SA"/>
        </w:rPr>
        <w:t xml:space="preserve"> </w:t>
      </w:r>
      <w:bookmarkEnd w:id="8"/>
      <w:r w:rsidR="00AA4E59">
        <w:rPr>
          <w:rFonts w:ascii="Times New Roman" w:eastAsia="Times New Roman" w:hAnsi="Times New Roman"/>
          <w:sz w:val="24"/>
          <w:szCs w:val="24"/>
          <w:lang w:eastAsia="ar-SA"/>
        </w:rPr>
        <w:t>.</w:t>
      </w:r>
    </w:p>
    <w:bookmarkEnd w:id="6"/>
    <w:bookmarkEnd w:id="10"/>
    <w:p w14:paraId="4117E2F7" w14:textId="22A30187" w:rsidR="00234FA2" w:rsidRPr="00010A66" w:rsidRDefault="00234FA2" w:rsidP="00F937B2">
      <w:pPr>
        <w:pStyle w:val="Akapitzlist"/>
        <w:numPr>
          <w:ilvl w:val="0"/>
          <w:numId w:val="13"/>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t xml:space="preserve">Wykonawcy 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44773E1" w14:textId="77777777" w:rsidR="00414B03" w:rsidRPr="000E39BB" w:rsidRDefault="00414B03" w:rsidP="003353E5">
      <w:pPr>
        <w:pStyle w:val="Tekstpodstawowy"/>
        <w:numPr>
          <w:ilvl w:val="0"/>
          <w:numId w:val="13"/>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3353E5">
      <w:pPr>
        <w:pStyle w:val="Tekstpodstawowy"/>
        <w:numPr>
          <w:ilvl w:val="0"/>
          <w:numId w:val="13"/>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527A5278" w:rsidR="00414B03" w:rsidRPr="00194A0E" w:rsidRDefault="00414B03" w:rsidP="003353E5">
      <w:pPr>
        <w:pStyle w:val="Tekstpodstawowy"/>
        <w:numPr>
          <w:ilvl w:val="0"/>
          <w:numId w:val="13"/>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sidR="00473F46">
        <w:rPr>
          <w:szCs w:val="24"/>
          <w:u w:val="single"/>
        </w:rPr>
        <w:t>W</w:t>
      </w:r>
      <w:r w:rsidRPr="001B6AA2">
        <w:rPr>
          <w:szCs w:val="24"/>
          <w:u w:val="single"/>
        </w:rPr>
        <w:t>ykonawca realizując zamówienie, będzie dysponował niezbędnymi zasobami tych podmiotów</w:t>
      </w:r>
      <w:r w:rsidRPr="00194A0E">
        <w:rPr>
          <w:szCs w:val="24"/>
        </w:rPr>
        <w:t>.</w:t>
      </w:r>
    </w:p>
    <w:p w14:paraId="07825D30" w14:textId="285C71DB" w:rsidR="00414B03" w:rsidRPr="00010A66" w:rsidRDefault="00414B03" w:rsidP="003353E5">
      <w:pPr>
        <w:pStyle w:val="Tekstpodstawowy"/>
        <w:numPr>
          <w:ilvl w:val="0"/>
          <w:numId w:val="13"/>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t>
      </w:r>
      <w:r w:rsidR="00385AAF">
        <w:rPr>
          <w:szCs w:val="24"/>
        </w:rPr>
        <w:t>W</w:t>
      </w:r>
      <w:r w:rsidRPr="00010A66">
        <w:rPr>
          <w:szCs w:val="24"/>
        </w:rPr>
        <w:t xml:space="preserve">ykonawcę z podmiotami udostępniającymi zasoby gwarantuje rzeczywisty dostęp do tych zasobów oraz określa, w szczególności: </w:t>
      </w:r>
    </w:p>
    <w:p w14:paraId="2F3DBD46" w14:textId="5DFB8B74" w:rsidR="00414B03" w:rsidRPr="0084626D" w:rsidRDefault="00414B03" w:rsidP="00A73A05">
      <w:pPr>
        <w:pStyle w:val="Akapitzlist"/>
        <w:numPr>
          <w:ilvl w:val="2"/>
          <w:numId w:val="5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t>
      </w:r>
      <w:r w:rsidR="00385AAF">
        <w:rPr>
          <w:rFonts w:ascii="Times New Roman" w:hAnsi="Times New Roman" w:cs="Times New Roman"/>
        </w:rPr>
        <w:t>W</w:t>
      </w:r>
      <w:r w:rsidRPr="00010A66">
        <w:rPr>
          <w:rFonts w:ascii="Times New Roman" w:hAnsi="Times New Roman" w:cs="Times New Roman"/>
        </w:rPr>
        <w:t xml:space="preserve">ykonawcy zasobów podmiotu udostępniającego </w:t>
      </w:r>
      <w:r w:rsidRPr="0084626D">
        <w:rPr>
          <w:rFonts w:ascii="Times New Roman" w:hAnsi="Times New Roman" w:cs="Times New Roman"/>
        </w:rPr>
        <w:t xml:space="preserve">zasoby; </w:t>
      </w:r>
    </w:p>
    <w:p w14:paraId="6E93012A" w14:textId="7E5F5205" w:rsidR="00414B03" w:rsidRPr="00010A66" w:rsidRDefault="00414B03" w:rsidP="00A73A05">
      <w:pPr>
        <w:pStyle w:val="Akapitzlist"/>
        <w:numPr>
          <w:ilvl w:val="2"/>
          <w:numId w:val="5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t>
      </w:r>
      <w:r w:rsidR="00385AAF">
        <w:rPr>
          <w:rFonts w:ascii="Times New Roman" w:hAnsi="Times New Roman" w:cs="Times New Roman"/>
        </w:rPr>
        <w:t>W</w:t>
      </w:r>
      <w:r w:rsidRPr="00010A66">
        <w:rPr>
          <w:rFonts w:ascii="Times New Roman" w:hAnsi="Times New Roman" w:cs="Times New Roman"/>
        </w:rPr>
        <w:t xml:space="preserve">ykonawcy i wykorzystania przez niego zasobów podmiotu udostępniającego te zasoby przy wykonywaniu zamówienia; </w:t>
      </w:r>
    </w:p>
    <w:p w14:paraId="18A0A730" w14:textId="3FD6B499" w:rsidR="00414B03" w:rsidRPr="00010A66" w:rsidRDefault="00414B03" w:rsidP="00A73A05">
      <w:pPr>
        <w:pStyle w:val="Akapitzlist"/>
        <w:numPr>
          <w:ilvl w:val="2"/>
          <w:numId w:val="5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 xml:space="preserve">czy i w jakim zakresie podmiot udostępniający zasoby, na zdolnościach którego </w:t>
      </w:r>
      <w:r w:rsidR="00385AAF">
        <w:rPr>
          <w:rFonts w:ascii="Times New Roman" w:hAnsi="Times New Roman" w:cs="Times New Roman"/>
        </w:rPr>
        <w:t>W</w:t>
      </w:r>
      <w:r w:rsidRPr="00010A66">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663AAAE3" w14:textId="71DE27C0"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t>
      </w:r>
      <w:r w:rsidR="00385AAF">
        <w:rPr>
          <w:rFonts w:ascii="Times New Roman" w:hAnsi="Times New Roman" w:cs="Times New Roman"/>
        </w:rPr>
        <w:t>W</w:t>
      </w:r>
      <w:r w:rsidRPr="00010A66">
        <w:rPr>
          <w:rFonts w:ascii="Times New Roman" w:hAnsi="Times New Roman" w:cs="Times New Roman"/>
        </w:rPr>
        <w:t xml:space="preserve">ykonawcy przez podmioty udostępniające zasoby zdolności techniczne lub zawodowe lub ich sytuacja finansowa lub ekonomiczna, pozwalają na wykazanie przez </w:t>
      </w:r>
      <w:r w:rsidR="00385AAF">
        <w:rPr>
          <w:rFonts w:ascii="Times New Roman" w:hAnsi="Times New Roman" w:cs="Times New Roman"/>
        </w:rPr>
        <w:t>W</w:t>
      </w:r>
      <w:r w:rsidRPr="00010A66">
        <w:rPr>
          <w:rFonts w:ascii="Times New Roman" w:hAnsi="Times New Roman" w:cs="Times New Roman"/>
        </w:rPr>
        <w:t xml:space="preserve">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44CBE6C4" w:rsidR="0084626D" w:rsidRPr="00234FA2"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00385AAF">
        <w:rPr>
          <w:rFonts w:ascii="Times New Roman" w:hAnsi="Times New Roman" w:cs="Times New Roman"/>
        </w:rPr>
        <w:t>W</w:t>
      </w:r>
      <w:r w:rsidRPr="00010A66">
        <w:rPr>
          <w:rFonts w:ascii="Times New Roman" w:hAnsi="Times New Roman" w:cs="Times New Roman"/>
        </w:rPr>
        <w:t xml:space="preserve">ykonawcą, który polega na jego sytuacji finansowej lub ekonomicznej, za szkodę poniesioną przez </w:t>
      </w:r>
      <w:r w:rsidR="00385AAF">
        <w:rPr>
          <w:rFonts w:ascii="Times New Roman" w:hAnsi="Times New Roman" w:cs="Times New Roman"/>
        </w:rPr>
        <w:t>Z</w:t>
      </w:r>
      <w:r w:rsidRPr="00010A66">
        <w:rPr>
          <w:rFonts w:ascii="Times New Roman" w:hAnsi="Times New Roman" w:cs="Times New Roman"/>
        </w:rPr>
        <w:t>amawiającego powstałą wskutek nieudostępnienia tych zasobów, chyba że za nieudostępnienie zasobów podmiot ten nie ponosi winy.</w:t>
      </w:r>
    </w:p>
    <w:p w14:paraId="4EEFA43E" w14:textId="07BCBB3B"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t>
      </w:r>
      <w:r w:rsidR="00385AAF">
        <w:rPr>
          <w:rFonts w:ascii="Times New Roman" w:hAnsi="Times New Roman" w:cs="Times New Roman"/>
        </w:rPr>
        <w:t>W</w:t>
      </w:r>
      <w:r w:rsidRPr="0084626D">
        <w:rPr>
          <w:rFonts w:ascii="Times New Roman" w:hAnsi="Times New Roman" w:cs="Times New Roman"/>
        </w:rPr>
        <w:t>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w:t>
      </w:r>
      <w:r w:rsidR="00385AAF">
        <w:rPr>
          <w:rFonts w:ascii="Times New Roman" w:hAnsi="Times New Roman" w:cs="Times New Roman"/>
        </w:rPr>
        <w:t>Z</w:t>
      </w:r>
      <w:r w:rsidRPr="0084626D">
        <w:rPr>
          <w:rFonts w:ascii="Times New Roman" w:hAnsi="Times New Roman" w:cs="Times New Roman"/>
        </w:rPr>
        <w:t xml:space="preserve">amawiający żąda, aby </w:t>
      </w:r>
      <w:r w:rsidR="00385AAF">
        <w:rPr>
          <w:rFonts w:ascii="Times New Roman" w:hAnsi="Times New Roman" w:cs="Times New Roman"/>
        </w:rPr>
        <w:t>W</w:t>
      </w:r>
      <w:r w:rsidRPr="00010A66">
        <w:rPr>
          <w:rFonts w:ascii="Times New Roman" w:hAnsi="Times New Roman" w:cs="Times New Roman"/>
        </w:rPr>
        <w:t xml:space="preserve">ykonawca w terminie określonym przez </w:t>
      </w:r>
      <w:r w:rsidR="00385AAF">
        <w:rPr>
          <w:rFonts w:ascii="Times New Roman" w:hAnsi="Times New Roman" w:cs="Times New Roman"/>
        </w:rPr>
        <w:t>Z</w:t>
      </w:r>
      <w:r w:rsidRPr="00010A66">
        <w:rPr>
          <w:rFonts w:ascii="Times New Roman" w:hAnsi="Times New Roman" w:cs="Times New Roman"/>
        </w:rPr>
        <w:t>amawiającego zastąpił ten podmiot innym podmiotem lub podmiotami albo wykazał, że samodzielnie spełnia warunki udziału w postępowaniu.</w:t>
      </w:r>
    </w:p>
    <w:p w14:paraId="5A7CAF72" w14:textId="37EE188D" w:rsidR="0084626D" w:rsidRPr="0044431A" w:rsidRDefault="0084626D" w:rsidP="003353E5">
      <w:pPr>
        <w:pStyle w:val="Akapitzlist"/>
        <w:numPr>
          <w:ilvl w:val="0"/>
          <w:numId w:val="13"/>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0A6DE4A5" w:rsidR="00D71173" w:rsidRPr="00BD1B28" w:rsidRDefault="00D71173" w:rsidP="003353E5">
      <w:pPr>
        <w:pStyle w:val="Akapitzlist"/>
        <w:numPr>
          <w:ilvl w:val="0"/>
          <w:numId w:val="13"/>
        </w:numPr>
        <w:suppressAutoHyphens/>
        <w:ind w:left="426" w:hanging="426"/>
        <w:jc w:val="both"/>
        <w:rPr>
          <w:rFonts w:ascii="Times New Roman" w:hAnsi="Times New Roman" w:cs="Times New Roman"/>
          <w:b/>
          <w:sz w:val="16"/>
          <w:szCs w:val="16"/>
        </w:rPr>
      </w:pPr>
      <w:r w:rsidRPr="00BD1B28">
        <w:rPr>
          <w:rFonts w:ascii="Times New Roman" w:hAnsi="Times New Roman"/>
          <w:bCs/>
        </w:rPr>
        <w:lastRenderedPageBreak/>
        <w:t xml:space="preserve">Spełnianie warunków udziału w postępowaniu nastąpi w myśl zasady spełnia/nie spełnia. </w:t>
      </w:r>
    </w:p>
    <w:p w14:paraId="52D33570" w14:textId="326B1F7A" w:rsidR="00D5353F" w:rsidRPr="00A632BC" w:rsidRDefault="007210F8" w:rsidP="00A73A05">
      <w:pPr>
        <w:pStyle w:val="Akapitzlist"/>
        <w:numPr>
          <w:ilvl w:val="0"/>
          <w:numId w:val="36"/>
        </w:numPr>
        <w:suppressAutoHyphens/>
        <w:spacing w:before="120" w:after="120"/>
        <w:ind w:left="426" w:hanging="426"/>
        <w:contextualSpacing w:val="0"/>
        <w:rPr>
          <w:rFonts w:ascii="Times New Roman" w:hAnsi="Times New Roman"/>
          <w:b/>
          <w:smallCaps/>
          <w:u w:val="single"/>
        </w:rPr>
      </w:pPr>
      <w:r w:rsidRPr="00A632BC">
        <w:rPr>
          <w:rFonts w:ascii="Times New Roman" w:hAnsi="Times New Roman"/>
          <w:b/>
          <w:smallCaps/>
          <w:u w:val="single"/>
        </w:rPr>
        <w:t>PODSTAWY WYKLUCZENIA</w:t>
      </w:r>
    </w:p>
    <w:p w14:paraId="39E861FF" w14:textId="0819523B" w:rsidR="005B3727" w:rsidRPr="00A632BC" w:rsidRDefault="005B3727" w:rsidP="00A73A05">
      <w:pPr>
        <w:pStyle w:val="Bezodstpw"/>
        <w:numPr>
          <w:ilvl w:val="3"/>
          <w:numId w:val="38"/>
        </w:numPr>
        <w:spacing w:before="120"/>
        <w:ind w:left="426"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w:t>
      </w:r>
      <w:r w:rsidR="00F246FA">
        <w:rPr>
          <w:rFonts w:ascii="Times New Roman" w:hAnsi="Times New Roman"/>
          <w:sz w:val="24"/>
          <w:szCs w:val="24"/>
        </w:rPr>
        <w:t>Z</w:t>
      </w:r>
      <w:r w:rsidRPr="00A632BC">
        <w:rPr>
          <w:rFonts w:ascii="Times New Roman" w:hAnsi="Times New Roman"/>
          <w:sz w:val="24"/>
          <w:szCs w:val="24"/>
        </w:rPr>
        <w:t xml:space="preserve">amawiający wykluczy </w:t>
      </w:r>
      <w:r w:rsidR="00F246FA">
        <w:rPr>
          <w:rFonts w:ascii="Times New Roman" w:hAnsi="Times New Roman"/>
          <w:sz w:val="24"/>
          <w:szCs w:val="24"/>
        </w:rPr>
        <w:t>w</w:t>
      </w:r>
      <w:r w:rsidRPr="00A632BC">
        <w:rPr>
          <w:rFonts w:ascii="Times New Roman" w:hAnsi="Times New Roman"/>
          <w:sz w:val="24"/>
          <w:szCs w:val="24"/>
        </w:rPr>
        <w:t xml:space="preserve">ykonawców, w stosunku do których zachodzi którakolwiek z okoliczności wskazanych w art. 108 ust. 1 </w:t>
      </w:r>
      <w:r w:rsidR="00F246FA" w:rsidRPr="00F246FA">
        <w:rPr>
          <w:rFonts w:ascii="Times New Roman" w:hAnsi="Times New Roman"/>
          <w:sz w:val="24"/>
          <w:szCs w:val="24"/>
        </w:rPr>
        <w:t>ustawy Pzp.</w:t>
      </w:r>
    </w:p>
    <w:p w14:paraId="211FFD8E" w14:textId="427249B5" w:rsidR="009254D1" w:rsidRPr="006F07A7" w:rsidRDefault="0084626D" w:rsidP="00A73A05">
      <w:pPr>
        <w:pStyle w:val="Bezodstpw"/>
        <w:numPr>
          <w:ilvl w:val="3"/>
          <w:numId w:val="38"/>
        </w:numPr>
        <w:ind w:left="426"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 xml:space="preserve">owania o udzielenie zamówienia </w:t>
      </w:r>
      <w:r w:rsidR="00F246FA">
        <w:rPr>
          <w:rFonts w:ascii="Times New Roman" w:hAnsi="Times New Roman"/>
          <w:sz w:val="24"/>
          <w:szCs w:val="24"/>
        </w:rPr>
        <w:t>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00F246FA">
        <w:rPr>
          <w:rFonts w:ascii="Times New Roman" w:hAnsi="Times New Roman"/>
          <w:sz w:val="24"/>
          <w:szCs w:val="24"/>
        </w:rPr>
        <w:t>W</w:t>
      </w:r>
      <w:r w:rsidRPr="00A632BC">
        <w:rPr>
          <w:rFonts w:ascii="Times New Roman" w:hAnsi="Times New Roman"/>
          <w:sz w:val="24"/>
          <w:szCs w:val="24"/>
        </w:rPr>
        <w:t>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00F246FA" w:rsidRPr="00F246FA">
        <w:rPr>
          <w:rFonts w:ascii="Times New Roman" w:hAnsi="Times New Roman"/>
          <w:iCs/>
          <w:sz w:val="24"/>
          <w:szCs w:val="24"/>
        </w:rPr>
        <w:t>ustawy Pzp</w:t>
      </w:r>
      <w:r w:rsidR="00F246FA">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32E43B27" w14:textId="03E004D0" w:rsidR="00AA1810" w:rsidRPr="00AA1810" w:rsidRDefault="00AA1810" w:rsidP="00A73A05">
      <w:pPr>
        <w:pStyle w:val="Bezodstpw"/>
        <w:numPr>
          <w:ilvl w:val="3"/>
          <w:numId w:val="38"/>
        </w:numPr>
        <w:ind w:left="426" w:hanging="425"/>
        <w:jc w:val="both"/>
        <w:rPr>
          <w:rFonts w:ascii="Times New Roman" w:hAnsi="Times New Roman"/>
          <w:iCs/>
          <w:sz w:val="24"/>
          <w:szCs w:val="24"/>
        </w:rPr>
      </w:pPr>
      <w:r w:rsidRPr="00AA1810">
        <w:rPr>
          <w:rFonts w:ascii="Times New Roman" w:hAnsi="Times New Roman"/>
          <w:iCs/>
          <w:sz w:val="24"/>
          <w:szCs w:val="24"/>
        </w:rPr>
        <w:t xml:space="preserve">Z postępowania o udzielenie zamówienia </w:t>
      </w:r>
      <w:r w:rsidR="00F246FA">
        <w:rPr>
          <w:rFonts w:ascii="Times New Roman" w:hAnsi="Times New Roman"/>
          <w:iCs/>
          <w:sz w:val="24"/>
          <w:szCs w:val="24"/>
        </w:rPr>
        <w:t>Z</w:t>
      </w:r>
      <w:r w:rsidRPr="00AA1810">
        <w:rPr>
          <w:rFonts w:ascii="Times New Roman" w:hAnsi="Times New Roman"/>
          <w:iCs/>
          <w:sz w:val="24"/>
          <w:szCs w:val="24"/>
        </w:rPr>
        <w:t xml:space="preserve">amawiający wykluczy </w:t>
      </w:r>
      <w:r w:rsidR="00F246FA">
        <w:rPr>
          <w:rFonts w:ascii="Times New Roman" w:hAnsi="Times New Roman"/>
          <w:iCs/>
          <w:sz w:val="24"/>
          <w:szCs w:val="24"/>
        </w:rPr>
        <w:t>W</w:t>
      </w:r>
      <w:r w:rsidRPr="00AA1810">
        <w:rPr>
          <w:rFonts w:ascii="Times New Roman" w:hAnsi="Times New Roman"/>
          <w:iCs/>
          <w:sz w:val="24"/>
          <w:szCs w:val="24"/>
        </w:rPr>
        <w:t>ykonawcę na podstawie art.</w:t>
      </w:r>
      <w:r w:rsidR="00F246FA">
        <w:rPr>
          <w:rFonts w:ascii="Times New Roman" w:hAnsi="Times New Roman"/>
          <w:iCs/>
          <w:sz w:val="24"/>
          <w:szCs w:val="24"/>
        </w:rPr>
        <w:t> </w:t>
      </w:r>
      <w:r w:rsidRPr="00AA1810">
        <w:rPr>
          <w:rFonts w:ascii="Times New Roman" w:hAnsi="Times New Roman"/>
          <w:iCs/>
          <w:sz w:val="24"/>
          <w:szCs w:val="24"/>
        </w:rPr>
        <w:t xml:space="preserve">7 ust. 1 ustawy z dnia 13 kwietnia 2022 r. o szczególnych rozwiązaniach w zakresie przeciwdziałania wspieraniu agresji na Ukrainę oraz służących ochronie bezpieczeństwa narodowego (Dz.U. 2022 poz. 835),  </w:t>
      </w:r>
    </w:p>
    <w:p w14:paraId="2CD9FD5C" w14:textId="7D2B6EA2" w:rsidR="00D5353F" w:rsidRPr="002B426C" w:rsidRDefault="007210F8" w:rsidP="00A73A05">
      <w:pPr>
        <w:pStyle w:val="Akapitzlist"/>
        <w:numPr>
          <w:ilvl w:val="0"/>
          <w:numId w:val="36"/>
        </w:numPr>
        <w:suppressAutoHyphens/>
        <w:spacing w:before="120" w:after="120"/>
        <w:ind w:left="426" w:hanging="426"/>
        <w:contextualSpacing w:val="0"/>
        <w:jc w:val="both"/>
        <w:rPr>
          <w:rFonts w:ascii="Times New Roman" w:hAnsi="Times New Roman"/>
          <w:b/>
          <w:smallCaps/>
          <w:u w:val="single"/>
        </w:rPr>
      </w:pPr>
      <w:r w:rsidRPr="002B426C">
        <w:rPr>
          <w:rFonts w:ascii="Times New Roman" w:hAnsi="Times New Roman"/>
          <w:b/>
          <w:smallCaps/>
          <w:u w:val="single"/>
        </w:rPr>
        <w:t>WYKAZ OŚWIADCZEŃ I DOKUMENTÓW JAKIE MAJĄ DOSTARCZYĆ WYKONAWCY W CELU POTWIERDZENIA BRAKU PODSTAW DO WYKLUCZENIA ORAZ SPEŁNIANIA WARUNKÓW UDZIAŁU W</w:t>
      </w:r>
      <w:r w:rsidR="002B426C">
        <w:rPr>
          <w:rFonts w:ascii="Times New Roman" w:hAnsi="Times New Roman"/>
          <w:b/>
          <w:smallCaps/>
          <w:u w:val="single"/>
        </w:rPr>
        <w:t xml:space="preserve"> </w:t>
      </w:r>
      <w:r w:rsidRPr="002B426C">
        <w:rPr>
          <w:rFonts w:ascii="Times New Roman" w:hAnsi="Times New Roman"/>
          <w:b/>
          <w:smallCaps/>
          <w:u w:val="single"/>
        </w:rPr>
        <w:t>POSTĘPOWANIU O UDZIELENIE ZAMÓWIENIA PUBLICZNEGO.</w:t>
      </w:r>
    </w:p>
    <w:p w14:paraId="3E6E5C84" w14:textId="77BC19FC" w:rsidR="00AA1810" w:rsidRPr="00CA307F" w:rsidRDefault="00AA1810" w:rsidP="00BE0D5C">
      <w:pPr>
        <w:pStyle w:val="Akapitzlist"/>
        <w:numPr>
          <w:ilvl w:val="0"/>
          <w:numId w:val="3"/>
        </w:numPr>
        <w:spacing w:before="120"/>
        <w:ind w:left="363" w:hanging="425"/>
        <w:contextualSpacing w:val="0"/>
        <w:jc w:val="both"/>
        <w:rPr>
          <w:rFonts w:ascii="Times New Roman" w:hAnsi="Times New Roman" w:cs="Times New Roman"/>
          <w:b/>
        </w:rPr>
      </w:pPr>
      <w:r w:rsidRPr="00CA307F">
        <w:rPr>
          <w:rFonts w:ascii="Times New Roman" w:hAnsi="Times New Roman" w:cs="Times New Roman"/>
          <w:b/>
          <w:bCs/>
        </w:rPr>
        <w:t xml:space="preserve">W celu wykazania braku podstaw do wykluczenia, o których mowa w art. </w:t>
      </w:r>
      <w:r w:rsidR="00E205C2" w:rsidRPr="00CA307F">
        <w:rPr>
          <w:rFonts w:ascii="Times New Roman" w:hAnsi="Times New Roman" w:cs="Times New Roman"/>
          <w:b/>
          <w:bCs/>
        </w:rPr>
        <w:t>108,</w:t>
      </w:r>
      <w:r w:rsidRPr="00CA307F">
        <w:rPr>
          <w:rFonts w:ascii="Times New Roman" w:hAnsi="Times New Roman" w:cs="Times New Roman"/>
          <w:b/>
          <w:bCs/>
        </w:rPr>
        <w:t xml:space="preserve"> 109 ust 1 pkt</w:t>
      </w:r>
      <w:r w:rsidR="00F62679">
        <w:rPr>
          <w:rFonts w:ascii="Times New Roman" w:hAnsi="Times New Roman" w:cs="Times New Roman"/>
          <w:b/>
          <w:bCs/>
        </w:rPr>
        <w:t> </w:t>
      </w:r>
      <w:r w:rsidRPr="00CA307F">
        <w:rPr>
          <w:rFonts w:ascii="Times New Roman" w:hAnsi="Times New Roman" w:cs="Times New Roman"/>
          <w:b/>
          <w:bCs/>
        </w:rPr>
        <w:t xml:space="preserve">4 ustawy </w:t>
      </w:r>
      <w:r w:rsidR="00E205C2" w:rsidRPr="00CA307F">
        <w:rPr>
          <w:rFonts w:ascii="Times New Roman" w:hAnsi="Times New Roman" w:cs="Times New Roman"/>
          <w:b/>
          <w:bCs/>
        </w:rPr>
        <w:t>Pzp oraz</w:t>
      </w:r>
      <w:r w:rsidRPr="00CA307F">
        <w:rPr>
          <w:rFonts w:ascii="Times New Roman" w:hAnsi="Times New Roman" w:cs="Times New Roman"/>
          <w:b/>
          <w:bCs/>
        </w:rPr>
        <w:t xml:space="preserve"> art. 7 ust. 1 ustawy z dnia 13 kwietnia 2022 r. o szczególnych rozwiązaniach w zakresie przeciwdziałania wspieraniu agresji na Ukrainę oraz służących ochronie bezpieczeństwa narodowego</w:t>
      </w:r>
      <w:r w:rsidR="00CA307F" w:rsidRPr="00CA307F">
        <w:rPr>
          <w:rFonts w:ascii="Times New Roman" w:hAnsi="Times New Roman" w:cs="Times New Roman"/>
          <w:b/>
          <w:bCs/>
        </w:rPr>
        <w:t xml:space="preserve"> </w:t>
      </w:r>
      <w:r w:rsidRPr="00CA307F">
        <w:rPr>
          <w:rFonts w:ascii="Times New Roman" w:hAnsi="Times New Roman" w:cs="Times New Roman"/>
          <w:b/>
        </w:rPr>
        <w:t>w celu wstępnego wykazania spełniania warunków udziału w postępowaniu, należy złożyć:</w:t>
      </w:r>
    </w:p>
    <w:p w14:paraId="1F977E25" w14:textId="3B3976F0" w:rsidR="00B57CC0"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w:t>
      </w:r>
      <w:r w:rsidR="00F62679">
        <w:rPr>
          <w:rFonts w:ascii="Times New Roman" w:hAnsi="Times New Roman" w:cs="Times New Roman"/>
        </w:rPr>
        <w:t>Z</w:t>
      </w:r>
      <w:r w:rsidR="00794390" w:rsidRPr="00FA3A8F">
        <w:rPr>
          <w:rFonts w:ascii="Times New Roman" w:hAnsi="Times New Roman" w:cs="Times New Roman"/>
        </w:rPr>
        <w:t xml:space="preserve">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nr 3</w:t>
      </w:r>
      <w:r w:rsidR="00301690" w:rsidRPr="006E46C5">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11" w:name="mip51080693"/>
      <w:bookmarkEnd w:id="11"/>
    </w:p>
    <w:p w14:paraId="4F49EE0A" w14:textId="29258AE2" w:rsidR="00B57CC0" w:rsidRPr="00ED7262"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w:t>
      </w:r>
      <w:r w:rsidR="00D7520B">
        <w:rPr>
          <w:rFonts w:ascii="Times New Roman" w:hAnsi="Times New Roman" w:cs="Times New Roman"/>
        </w:rPr>
        <w:t>pkt</w:t>
      </w:r>
      <w:r w:rsidRPr="000B5D0C">
        <w:rPr>
          <w:rFonts w:ascii="Times New Roman" w:hAnsi="Times New Roman" w:cs="Times New Roman"/>
        </w:rPr>
        <w:t xml:space="preserve">.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7520B">
        <w:rPr>
          <w:rFonts w:ascii="Times New Roman" w:hAnsi="Times New Roman" w:cs="Times New Roman"/>
        </w:rPr>
        <w:t>załącznik nr</w:t>
      </w:r>
      <w:r w:rsidR="00264EA4" w:rsidRPr="00D7520B">
        <w:rPr>
          <w:rFonts w:ascii="Times New Roman" w:hAnsi="Times New Roman" w:cs="Times New Roman"/>
        </w:rPr>
        <w:t> </w:t>
      </w:r>
      <w:r w:rsidR="00A67093" w:rsidRPr="00D7520B">
        <w:rPr>
          <w:rFonts w:ascii="Times New Roman" w:hAnsi="Times New Roman" w:cs="Times New Roman"/>
        </w:rPr>
        <w:t>4</w:t>
      </w:r>
      <w:r w:rsidRPr="00D7520B">
        <w:rPr>
          <w:rFonts w:ascii="Times New Roman" w:hAnsi="Times New Roman" w:cs="Times New Roman"/>
        </w:rPr>
        <w:t>,</w:t>
      </w:r>
      <w:r w:rsidRPr="0000575C">
        <w:rPr>
          <w:rFonts w:ascii="Times New Roman" w:hAnsi="Times New Roman" w:cs="Times New Roman"/>
        </w:rPr>
        <w:t xml:space="preserve"> </w:t>
      </w:r>
      <w:r w:rsidRPr="00ED7262">
        <w:rPr>
          <w:rFonts w:ascii="Times New Roman" w:hAnsi="Times New Roman" w:cs="Times New Roman"/>
        </w:rPr>
        <w:t xml:space="preserve">potwierdzające brak podstaw wykluczenia tego podmiotu oraz odpowiednio spełnianie warunków udziału w postępowaniu lub kryteriów selekcji, w zakresie, w jakim </w:t>
      </w:r>
      <w:r w:rsidR="008D083C" w:rsidRPr="00ED7262">
        <w:rPr>
          <w:rFonts w:ascii="Times New Roman" w:hAnsi="Times New Roman" w:cs="Times New Roman"/>
        </w:rPr>
        <w:t>W</w:t>
      </w:r>
      <w:r w:rsidRPr="00ED7262">
        <w:rPr>
          <w:rFonts w:ascii="Times New Roman" w:hAnsi="Times New Roman" w:cs="Times New Roman"/>
        </w:rPr>
        <w:t>ykonawca powołuje się na jego zasoby.</w:t>
      </w:r>
    </w:p>
    <w:p w14:paraId="075290E9" w14:textId="724B430F" w:rsidR="00534394" w:rsidRPr="00D83B96" w:rsidRDefault="00750BDF" w:rsidP="00E34605">
      <w:pPr>
        <w:pStyle w:val="Akapitzlist"/>
        <w:numPr>
          <w:ilvl w:val="0"/>
          <w:numId w:val="3"/>
        </w:numPr>
        <w:spacing w:before="120"/>
        <w:ind w:left="425" w:hanging="425"/>
        <w:contextualSpacing w:val="0"/>
        <w:jc w:val="both"/>
        <w:rPr>
          <w:rFonts w:ascii="Times New Roman" w:hAnsi="Times New Roman"/>
        </w:rPr>
      </w:pPr>
      <w:r w:rsidRPr="00ED7262">
        <w:rPr>
          <w:rFonts w:ascii="Times New Roman" w:hAnsi="Times New Roman"/>
          <w:u w:val="single"/>
        </w:rPr>
        <w:t>Zamawiający żąda</w:t>
      </w:r>
      <w:r w:rsidR="00F45591" w:rsidRPr="00ED7262">
        <w:rPr>
          <w:rFonts w:ascii="Times New Roman" w:hAnsi="Times New Roman"/>
          <w:u w:val="single"/>
        </w:rPr>
        <w:t xml:space="preserve"> </w:t>
      </w:r>
      <w:r w:rsidRPr="00ED7262">
        <w:rPr>
          <w:rFonts w:ascii="Times New Roman" w:hAnsi="Times New Roman"/>
          <w:u w:val="single"/>
        </w:rPr>
        <w:t xml:space="preserve">przedmiotowych środków dowodowych na </w:t>
      </w:r>
      <w:r w:rsidR="000B5D0C" w:rsidRPr="00ED7262">
        <w:rPr>
          <w:rFonts w:ascii="Times New Roman" w:hAnsi="Times New Roman"/>
          <w:u w:val="single"/>
        </w:rPr>
        <w:t>potwierdzenie,</w:t>
      </w:r>
      <w:r w:rsidR="00234FA2" w:rsidRPr="00ED7262">
        <w:rPr>
          <w:rFonts w:ascii="Times New Roman" w:hAnsi="Times New Roman"/>
          <w:u w:val="single"/>
        </w:rPr>
        <w:t xml:space="preserve"> że oferowane </w:t>
      </w:r>
      <w:r w:rsidR="00E34605">
        <w:rPr>
          <w:rFonts w:ascii="Times New Roman" w:hAnsi="Times New Roman"/>
          <w:u w:val="single"/>
        </w:rPr>
        <w:t>usługi</w:t>
      </w:r>
      <w:r w:rsidR="00234FA2" w:rsidRPr="00ED7262">
        <w:rPr>
          <w:rFonts w:ascii="Times New Roman" w:hAnsi="Times New Roman"/>
          <w:u w:val="single"/>
        </w:rPr>
        <w:t xml:space="preserve"> spełniają określone przez </w:t>
      </w:r>
      <w:r w:rsidR="008D083C" w:rsidRPr="00ED7262">
        <w:rPr>
          <w:rFonts w:ascii="Times New Roman" w:hAnsi="Times New Roman"/>
          <w:u w:val="single"/>
        </w:rPr>
        <w:t>Z</w:t>
      </w:r>
      <w:r w:rsidR="00234FA2" w:rsidRPr="00ED7262">
        <w:rPr>
          <w:rFonts w:ascii="Times New Roman" w:hAnsi="Times New Roman"/>
          <w:u w:val="single"/>
        </w:rPr>
        <w:t xml:space="preserve">amawiającego </w:t>
      </w:r>
      <w:r w:rsidR="000B5D0C" w:rsidRPr="00ED7262">
        <w:rPr>
          <w:rFonts w:ascii="Times New Roman" w:hAnsi="Times New Roman"/>
          <w:u w:val="single"/>
        </w:rPr>
        <w:t>wymagania,</w:t>
      </w:r>
      <w:r w:rsidR="00234FA2" w:rsidRPr="00ED7262">
        <w:rPr>
          <w:rFonts w:ascii="Times New Roman" w:hAnsi="Times New Roman"/>
          <w:u w:val="single"/>
        </w:rPr>
        <w:t xml:space="preserve"> tj</w:t>
      </w:r>
      <w:r w:rsidR="00160A40">
        <w:rPr>
          <w:rFonts w:ascii="Times New Roman" w:hAnsi="Times New Roman"/>
          <w:u w:val="single"/>
        </w:rPr>
        <w:t>.</w:t>
      </w:r>
      <w:r w:rsidR="0007622B">
        <w:rPr>
          <w:rFonts w:ascii="Times New Roman" w:hAnsi="Times New Roman"/>
          <w:u w:val="single"/>
        </w:rPr>
        <w:t xml:space="preserve"> – nie dotyczy</w:t>
      </w:r>
    </w:p>
    <w:p w14:paraId="6E06644C" w14:textId="0785B7DB" w:rsidR="00DE52D0" w:rsidRPr="004F18D2" w:rsidRDefault="008C3E7F"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ED7262">
        <w:rPr>
          <w:rFonts w:ascii="Times New Roman" w:hAnsi="Times New Roman" w:cs="Times New Roman"/>
        </w:rPr>
        <w:t xml:space="preserve">Zamawiający wezwie </w:t>
      </w:r>
      <w:r w:rsidR="008D083C" w:rsidRPr="00ED7262">
        <w:rPr>
          <w:rFonts w:ascii="Times New Roman" w:hAnsi="Times New Roman" w:cs="Times New Roman"/>
        </w:rPr>
        <w:t>W</w:t>
      </w:r>
      <w:r w:rsidRPr="00ED7262">
        <w:rPr>
          <w:rFonts w:ascii="Times New Roman" w:hAnsi="Times New Roman" w:cs="Times New Roman"/>
        </w:rPr>
        <w:t xml:space="preserve">ykonawcę, którego </w:t>
      </w:r>
      <w:r w:rsidRPr="008C3E7F">
        <w:rPr>
          <w:rFonts w:ascii="Times New Roman" w:hAnsi="Times New Roman" w:cs="Times New Roman"/>
        </w:rPr>
        <w:t xml:space="preserve">oferta została najwyżej oceniona, do złożenia </w:t>
      </w:r>
      <w:r w:rsidR="00794390">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sidR="00794390">
        <w:rPr>
          <w:rFonts w:ascii="Times New Roman" w:hAnsi="Times New Roman" w:cs="Times New Roman"/>
        </w:rPr>
        <w:t xml:space="preserve"> w zakresie</w:t>
      </w:r>
      <w:r w:rsidR="00DE52D0" w:rsidRPr="00DE52D0">
        <w:rPr>
          <w:rFonts w:ascii="Times New Roman" w:hAnsi="Times New Roman" w:cs="Times New Roman"/>
        </w:rPr>
        <w:t>:</w:t>
      </w:r>
    </w:p>
    <w:p w14:paraId="6593AABE" w14:textId="77777777" w:rsidR="003F0466" w:rsidRDefault="003F0466" w:rsidP="00A73A05">
      <w:pPr>
        <w:pStyle w:val="Akapitzlist"/>
        <w:numPr>
          <w:ilvl w:val="2"/>
          <w:numId w:val="60"/>
        </w:numPr>
        <w:spacing w:after="160" w:line="259" w:lineRule="auto"/>
        <w:ind w:left="851" w:hanging="425"/>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widencji i</w:t>
      </w:r>
      <w:r>
        <w:rPr>
          <w:rFonts w:ascii="Times New Roman" w:hAnsi="Times New Roman"/>
        </w:rPr>
        <w:t> 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Pr>
          <w:rFonts w:ascii="Times New Roman" w:hAnsi="Times New Roman"/>
        </w:rPr>
        <w:t>G</w:t>
      </w:r>
      <w:r w:rsidRPr="004C5773">
        <w:rPr>
          <w:rFonts w:ascii="Times New Roman" w:hAnsi="Times New Roman"/>
        </w:rPr>
        <w:t>ospodarczej</w:t>
      </w:r>
      <w:r>
        <w:rPr>
          <w:rFonts w:ascii="Times New Roman" w:hAnsi="Times New Roman"/>
        </w:rPr>
        <w:t xml:space="preserve">, w zakresie art. 109 ust 1 pkt 4 ustawy, sporządzonych nie wcześniej niż 3 miesiące przed jej złożeniem, jeżeli odrębne przepisy wymagają wpisu do rejestru lub ewidencji. </w:t>
      </w:r>
    </w:p>
    <w:p w14:paraId="7A41FBED" w14:textId="77777777" w:rsidR="00C1785A" w:rsidRPr="00784062" w:rsidRDefault="003F0466" w:rsidP="00A73A05">
      <w:pPr>
        <w:pStyle w:val="Akapitzlist"/>
        <w:numPr>
          <w:ilvl w:val="2"/>
          <w:numId w:val="60"/>
        </w:numPr>
        <w:spacing w:line="259" w:lineRule="auto"/>
        <w:ind w:left="851" w:hanging="425"/>
        <w:jc w:val="both"/>
        <w:rPr>
          <w:rFonts w:ascii="Times New Roman" w:hAnsi="Times New Roman" w:cs="Times New Roman"/>
        </w:rPr>
      </w:pPr>
      <w:r>
        <w:rPr>
          <w:rFonts w:ascii="Times New Roman" w:hAnsi="Times New Roman" w:cs="Times New Roman"/>
        </w:rPr>
        <w:t xml:space="preserve">Oświadczenie wykonawcy w zakresie art. 108 ust. 1 pkt. 5 ustawy, o braku przynależności </w:t>
      </w:r>
      <w:r w:rsidRPr="00D866B8">
        <w:rPr>
          <w:rFonts w:ascii="Times New Roman" w:hAnsi="Times New Roman" w:cs="Times New Roman"/>
        </w:rPr>
        <w:t xml:space="preserve">do tej samej grupy kapitałowej, w rozumieniu ustawy z dnia 16 lutego 2007 r. o ochronie konkurencji i konsumentów (Dz. U. z 2019 r. poz. 369), z innym wykonawcą, który złożył </w:t>
      </w:r>
      <w:r w:rsidRPr="00D866B8">
        <w:rPr>
          <w:rFonts w:ascii="Times New Roman" w:hAnsi="Times New Roman" w:cs="Times New Roman"/>
        </w:rPr>
        <w:lastRenderedPageBreak/>
        <w:t>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Pr>
          <w:rFonts w:ascii="Times New Roman" w:hAnsi="Times New Roman" w:cs="Times New Roman"/>
        </w:rPr>
        <w:t> </w:t>
      </w:r>
      <w:r w:rsidRPr="00D866B8">
        <w:rPr>
          <w:rFonts w:ascii="Times New Roman" w:hAnsi="Times New Roman" w:cs="Times New Roman"/>
        </w:rPr>
        <w:t xml:space="preserve">dopuszczenie do udziału w postępowaniu niezależnie od innego wykonawcy należącego </w:t>
      </w:r>
      <w:r w:rsidRPr="00F0184E">
        <w:rPr>
          <w:rFonts w:ascii="Times New Roman" w:hAnsi="Times New Roman" w:cs="Times New Roman"/>
        </w:rPr>
        <w:t xml:space="preserve">do </w:t>
      </w:r>
      <w:r w:rsidRPr="00C1785A">
        <w:rPr>
          <w:rFonts w:ascii="Times New Roman" w:hAnsi="Times New Roman" w:cs="Times New Roman"/>
        </w:rPr>
        <w:t xml:space="preserve">tej samej grupy kapitałowej – </w:t>
      </w:r>
      <w:r w:rsidRPr="00B6277E">
        <w:rPr>
          <w:rFonts w:ascii="Times New Roman" w:hAnsi="Times New Roman" w:cs="Times New Roman"/>
          <w:b/>
          <w:bCs/>
        </w:rPr>
        <w:t>załącznik nr 5</w:t>
      </w:r>
    </w:p>
    <w:p w14:paraId="15818454" w14:textId="77777777" w:rsidR="00784062" w:rsidRPr="00784062" w:rsidRDefault="00784062" w:rsidP="00784062">
      <w:pPr>
        <w:pStyle w:val="Akapitzlist"/>
        <w:widowControl w:val="0"/>
        <w:numPr>
          <w:ilvl w:val="0"/>
          <w:numId w:val="86"/>
        </w:numPr>
        <w:suppressAutoHyphens/>
        <w:autoSpaceDN w:val="0"/>
        <w:contextualSpacing w:val="0"/>
        <w:jc w:val="both"/>
        <w:rPr>
          <w:rFonts w:ascii="Times New Roman" w:hAnsi="Times New Roman" w:cs="Times New Roman"/>
          <w:vanish/>
        </w:rPr>
      </w:pPr>
    </w:p>
    <w:p w14:paraId="3020D92C" w14:textId="77777777" w:rsidR="00784062" w:rsidRPr="00784062" w:rsidRDefault="00784062" w:rsidP="00784062">
      <w:pPr>
        <w:pStyle w:val="Akapitzlist"/>
        <w:widowControl w:val="0"/>
        <w:numPr>
          <w:ilvl w:val="1"/>
          <w:numId w:val="86"/>
        </w:numPr>
        <w:suppressAutoHyphens/>
        <w:autoSpaceDN w:val="0"/>
        <w:contextualSpacing w:val="0"/>
        <w:jc w:val="both"/>
        <w:rPr>
          <w:rFonts w:ascii="Times New Roman" w:hAnsi="Times New Roman" w:cs="Times New Roman"/>
          <w:vanish/>
        </w:rPr>
      </w:pPr>
    </w:p>
    <w:p w14:paraId="43E26B42" w14:textId="77777777" w:rsidR="00784062" w:rsidRPr="00784062" w:rsidRDefault="00784062" w:rsidP="00784062">
      <w:pPr>
        <w:pStyle w:val="Akapitzlist"/>
        <w:widowControl w:val="0"/>
        <w:numPr>
          <w:ilvl w:val="1"/>
          <w:numId w:val="86"/>
        </w:numPr>
        <w:suppressAutoHyphens/>
        <w:autoSpaceDN w:val="0"/>
        <w:contextualSpacing w:val="0"/>
        <w:jc w:val="both"/>
        <w:rPr>
          <w:rFonts w:ascii="Times New Roman" w:hAnsi="Times New Roman" w:cs="Times New Roman"/>
          <w:vanish/>
        </w:rPr>
      </w:pPr>
    </w:p>
    <w:p w14:paraId="116F9606" w14:textId="77383F54" w:rsidR="00784062" w:rsidRPr="00784062" w:rsidRDefault="00784062" w:rsidP="00784062">
      <w:pPr>
        <w:pStyle w:val="Akapitzlist"/>
        <w:widowControl w:val="0"/>
        <w:numPr>
          <w:ilvl w:val="1"/>
          <w:numId w:val="86"/>
        </w:numPr>
        <w:suppressAutoHyphens/>
        <w:autoSpaceDN w:val="0"/>
        <w:ind w:left="851" w:hanging="425"/>
        <w:contextualSpacing w:val="0"/>
        <w:jc w:val="both"/>
      </w:pPr>
      <w:r>
        <w:rPr>
          <w:rFonts w:ascii="Times New Roman" w:hAnsi="Times New Roman" w:cs="Times New Roman"/>
        </w:rPr>
        <w:t xml:space="preserve">Oświadczenie </w:t>
      </w:r>
      <w:r>
        <w:rPr>
          <w:rFonts w:ascii="Times New Roman" w:hAnsi="Times New Roman" w:cs="Times New Roman"/>
        </w:rPr>
        <w:t xml:space="preserve">wykonawcy o aktualności informacji zawartych w oświadczeniu, o którym mowa w art. 125 ust. 1 ustawy PZP – </w:t>
      </w:r>
      <w:r>
        <w:rPr>
          <w:rFonts w:ascii="Times New Roman" w:hAnsi="Times New Roman" w:cs="Times New Roman"/>
          <w:b/>
          <w:bCs/>
        </w:rPr>
        <w:t>załącznik nr 3a do SWZ.</w:t>
      </w:r>
    </w:p>
    <w:p w14:paraId="598E9E49" w14:textId="0619FA8F" w:rsidR="00F76D6D" w:rsidRPr="0007622B" w:rsidRDefault="00F76D6D" w:rsidP="00784062">
      <w:pPr>
        <w:pStyle w:val="Akapitzlist"/>
        <w:numPr>
          <w:ilvl w:val="0"/>
          <w:numId w:val="88"/>
        </w:numPr>
        <w:suppressAutoHyphens/>
        <w:ind w:left="851" w:hanging="425"/>
        <w:jc w:val="both"/>
        <w:rPr>
          <w:rFonts w:ascii="Times New Roman" w:eastAsia="TimesNewRoman" w:hAnsi="Times New Roman" w:cs="Times New Roman"/>
          <w:bCs/>
          <w:color w:val="000000" w:themeColor="text1"/>
        </w:rPr>
      </w:pPr>
      <w:r w:rsidRPr="0007622B">
        <w:rPr>
          <w:rFonts w:ascii="Times New Roman" w:eastAsia="TimesNewRoman" w:hAnsi="Times New Roman" w:cs="Times New Roman"/>
          <w:bCs/>
          <w:color w:val="000000" w:themeColor="text1"/>
        </w:rPr>
        <w:t xml:space="preserve">Zezwolenie na transport, odbiór  i utylizację odpadów komunalnych wydane w drodze decyzji przez właściwy organ, ważne przez okres obowiązywania umowy . </w:t>
      </w:r>
    </w:p>
    <w:p w14:paraId="4F5B2B6A" w14:textId="2B4035B2" w:rsidR="00F76D6D" w:rsidRPr="0007622B" w:rsidRDefault="00F76D6D" w:rsidP="00784062">
      <w:pPr>
        <w:pStyle w:val="Akapitzlist"/>
        <w:numPr>
          <w:ilvl w:val="0"/>
          <w:numId w:val="88"/>
        </w:numPr>
        <w:suppressAutoHyphens/>
        <w:ind w:left="851" w:hanging="359"/>
        <w:jc w:val="both"/>
        <w:rPr>
          <w:rFonts w:ascii="Times New Roman" w:eastAsia="TimesNewRoman" w:hAnsi="Times New Roman" w:cs="Times New Roman"/>
          <w:bCs/>
          <w:color w:val="000000" w:themeColor="text1"/>
        </w:rPr>
      </w:pPr>
      <w:r w:rsidRPr="0007622B">
        <w:rPr>
          <w:rFonts w:ascii="Times New Roman" w:eastAsia="TimesNewRoman" w:hAnsi="Times New Roman" w:cs="Times New Roman"/>
          <w:bCs/>
          <w:color w:val="000000" w:themeColor="text1"/>
        </w:rPr>
        <w:t xml:space="preserve">Zezwolenie na odzysk i unieszkodliwienie odpadów lub oświadczenie, iż Wykonawca ma podpisana ważna umowę na unieszkodliwianie lub składowanie odpadów ważne przez okres obowiązywania umowy. </w:t>
      </w:r>
    </w:p>
    <w:p w14:paraId="699E2452" w14:textId="2724741B" w:rsidR="00F76D6D" w:rsidRPr="00F76D6D" w:rsidRDefault="00F76D6D" w:rsidP="00784062">
      <w:pPr>
        <w:pStyle w:val="Akapitzlist"/>
        <w:numPr>
          <w:ilvl w:val="0"/>
          <w:numId w:val="88"/>
        </w:numPr>
        <w:suppressAutoHyphens/>
        <w:ind w:left="851" w:hanging="425"/>
        <w:jc w:val="both"/>
        <w:rPr>
          <w:rFonts w:ascii="Times New Roman" w:eastAsia="TimesNewRoman" w:hAnsi="Times New Roman"/>
          <w:bCs/>
        </w:rPr>
      </w:pPr>
      <w:r w:rsidRPr="00F76D6D">
        <w:rPr>
          <w:rFonts w:ascii="Times New Roman" w:eastAsia="TimesNewRoman" w:hAnsi="Times New Roman"/>
          <w:bCs/>
        </w:rPr>
        <w:t>Oświadczenie własne Wykonawcy, że posiada wymagane przez Zamawiającego odpowiednie</w:t>
      </w:r>
      <w:r>
        <w:rPr>
          <w:rFonts w:ascii="Times New Roman" w:eastAsia="TimesNewRoman" w:hAnsi="Times New Roman"/>
          <w:bCs/>
        </w:rPr>
        <w:t xml:space="preserve"> </w:t>
      </w:r>
      <w:r w:rsidRPr="00F76D6D">
        <w:rPr>
          <w:rFonts w:ascii="Times New Roman" w:eastAsia="TimesNewRoman" w:hAnsi="Times New Roman"/>
          <w:bCs/>
        </w:rPr>
        <w:t>pojemniki i kontenery o wymaganej wielkości  na poszczególne  rodzaje odpadów.</w:t>
      </w:r>
    </w:p>
    <w:p w14:paraId="3E472753" w14:textId="0AE20C8F" w:rsidR="00F76D6D" w:rsidRPr="00F76D6D" w:rsidRDefault="00F76D6D" w:rsidP="00784062">
      <w:pPr>
        <w:pStyle w:val="Akapitzlist"/>
        <w:numPr>
          <w:ilvl w:val="0"/>
          <w:numId w:val="88"/>
        </w:numPr>
        <w:suppressAutoHyphens/>
        <w:ind w:left="851" w:hanging="425"/>
        <w:jc w:val="both"/>
        <w:rPr>
          <w:rFonts w:ascii="Times New Roman" w:eastAsia="TimesNewRoman" w:hAnsi="Times New Roman"/>
          <w:bCs/>
        </w:rPr>
      </w:pPr>
      <w:r w:rsidRPr="00F76D6D">
        <w:rPr>
          <w:rFonts w:ascii="Times New Roman" w:eastAsia="TimesNewRoman" w:hAnsi="Times New Roman"/>
          <w:bCs/>
        </w:rPr>
        <w:t>Oświadczenie własne Wykonawcy, że posiada odpowiednie pojazdy do wykonywania usługi objętej</w:t>
      </w:r>
      <w:r>
        <w:rPr>
          <w:rFonts w:ascii="Times New Roman" w:eastAsia="TimesNewRoman" w:hAnsi="Times New Roman"/>
          <w:bCs/>
        </w:rPr>
        <w:t xml:space="preserve"> </w:t>
      </w:r>
      <w:r w:rsidRPr="00F76D6D">
        <w:rPr>
          <w:rFonts w:ascii="Times New Roman" w:eastAsia="TimesNewRoman" w:hAnsi="Times New Roman"/>
          <w:bCs/>
        </w:rPr>
        <w:t>zamówieniem.</w:t>
      </w:r>
    </w:p>
    <w:p w14:paraId="3ACA06FB" w14:textId="1F37A52C" w:rsidR="00F76D6D" w:rsidRPr="00F76D6D" w:rsidRDefault="00F76D6D" w:rsidP="00784062">
      <w:pPr>
        <w:pStyle w:val="Akapitzlist"/>
        <w:numPr>
          <w:ilvl w:val="0"/>
          <w:numId w:val="88"/>
        </w:numPr>
        <w:suppressAutoHyphens/>
        <w:ind w:left="851" w:hanging="425"/>
        <w:rPr>
          <w:rFonts w:ascii="Times New Roman" w:eastAsia="Times New Roman" w:hAnsi="Times New Roman"/>
          <w:lang w:eastAsia="ar-SA"/>
        </w:rPr>
      </w:pPr>
      <w:r w:rsidRPr="00F76D6D">
        <w:rPr>
          <w:rFonts w:ascii="Times New Roman" w:eastAsia="Times New Roman" w:hAnsi="Times New Roman"/>
          <w:lang w:eastAsia="ar-SA"/>
        </w:rPr>
        <w:t xml:space="preserve">Oświadczenie </w:t>
      </w:r>
      <w:r w:rsidRPr="00F76D6D">
        <w:rPr>
          <w:rFonts w:ascii="Times New Roman" w:eastAsia="TimesNewRoman" w:hAnsi="Times New Roman"/>
          <w:bCs/>
        </w:rPr>
        <w:t>własne Wykonawcy</w:t>
      </w:r>
      <w:r w:rsidRPr="00F76D6D">
        <w:rPr>
          <w:rFonts w:ascii="Times New Roman" w:eastAsia="Times New Roman" w:hAnsi="Times New Roman"/>
          <w:lang w:eastAsia="ar-SA"/>
        </w:rPr>
        <w:t>, że jego postępowanie z odpadami przebiegać będzie   zgodnie z zasadami i wymaganiami ochrony środowiska oraz planem</w:t>
      </w:r>
      <w:r>
        <w:rPr>
          <w:rFonts w:ascii="Times New Roman" w:eastAsia="Times New Roman" w:hAnsi="Times New Roman"/>
          <w:lang w:eastAsia="ar-SA"/>
        </w:rPr>
        <w:t xml:space="preserve"> </w:t>
      </w:r>
      <w:r w:rsidRPr="00F76D6D">
        <w:rPr>
          <w:rFonts w:ascii="Times New Roman" w:eastAsia="Times New Roman" w:hAnsi="Times New Roman"/>
          <w:lang w:eastAsia="ar-SA"/>
        </w:rPr>
        <w:t>gospodarowania odpadami w oparciu o aktualne obowiązujące przepisy .</w:t>
      </w:r>
    </w:p>
    <w:p w14:paraId="5F04E33E" w14:textId="77777777" w:rsidR="00F76D6D" w:rsidRPr="00C1785A" w:rsidRDefault="00F76D6D" w:rsidP="00F76D6D">
      <w:pPr>
        <w:pStyle w:val="Akapitzlist"/>
        <w:spacing w:line="259" w:lineRule="auto"/>
        <w:ind w:left="851"/>
        <w:jc w:val="both"/>
        <w:rPr>
          <w:rFonts w:ascii="Times New Roman" w:hAnsi="Times New Roman" w:cs="Times New Roman"/>
        </w:rPr>
      </w:pP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697BB10C"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3C08AF">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A73A05">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23E8B84" w14:textId="77777777" w:rsidR="00CF7E9C"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p>
    <w:p w14:paraId="58FFA4F4" w14:textId="28F25902" w:rsidR="008E7102" w:rsidRDefault="00B6277E" w:rsidP="00234FA2">
      <w:pPr>
        <w:pStyle w:val="Tekstpodstawowy21"/>
        <w:jc w:val="both"/>
        <w:rPr>
          <w:b w:val="0"/>
        </w:rPr>
      </w:pPr>
      <w:r>
        <w:rPr>
          <w:b w:val="0"/>
          <w:bCs/>
          <w:szCs w:val="24"/>
        </w:rPr>
        <w:t>Grzegorz Kołbuś</w:t>
      </w:r>
      <w:r w:rsidR="00CF7E9C">
        <w:rPr>
          <w:b w:val="0"/>
          <w:bCs/>
          <w:szCs w:val="24"/>
        </w:rPr>
        <w:t xml:space="preserve">, </w:t>
      </w:r>
      <w:r w:rsidR="008E7102" w:rsidRPr="00FA3A8F">
        <w:rPr>
          <w:b w:val="0"/>
          <w:szCs w:val="24"/>
        </w:rPr>
        <w:t>tel</w:t>
      </w:r>
      <w:r>
        <w:rPr>
          <w:b w:val="0"/>
          <w:szCs w:val="24"/>
        </w:rPr>
        <w:t>.</w:t>
      </w:r>
      <w:r w:rsidR="008E7102" w:rsidRPr="00FA3A8F">
        <w:rPr>
          <w:b w:val="0"/>
          <w:szCs w:val="24"/>
        </w:rPr>
        <w:t xml:space="preserve">: </w:t>
      </w:r>
      <w:r w:rsidR="004C5C59" w:rsidRPr="00FA3A8F">
        <w:rPr>
          <w:b w:val="0"/>
          <w:szCs w:val="24"/>
        </w:rPr>
        <w:t xml:space="preserve">0-22 755 91 15 </w:t>
      </w:r>
      <w:r w:rsidR="004C5C59" w:rsidRPr="00FA3A8F">
        <w:rPr>
          <w:b w:val="0"/>
        </w:rPr>
        <w:t>od poniedziałku</w:t>
      </w:r>
      <w:r w:rsidR="00D4248A" w:rsidRPr="00FA3A8F">
        <w:rPr>
          <w:b w:val="0"/>
        </w:rPr>
        <w:t xml:space="preserve"> do piątku w godz. 8.00 – 14.00;</w:t>
      </w:r>
    </w:p>
    <w:p w14:paraId="08BF4E9B" w14:textId="2A221562" w:rsidR="00CD687A" w:rsidRPr="00FA3A8F" w:rsidRDefault="00D4248A" w:rsidP="008D083C">
      <w:pPr>
        <w:pStyle w:val="Tekstpodstawowy21"/>
        <w:jc w:val="both"/>
        <w:rPr>
          <w:b w:val="0"/>
          <w:bCs/>
          <w:szCs w:val="24"/>
          <w:u w:val="single"/>
        </w:rPr>
      </w:pPr>
      <w:r w:rsidRPr="00FA3A8F">
        <w:rPr>
          <w:b w:val="0"/>
        </w:rPr>
        <w:t>e-mail</w:t>
      </w:r>
      <w:r w:rsidR="00234FA2" w:rsidRPr="00FA3A8F">
        <w:rPr>
          <w:b w:val="0"/>
        </w:rPr>
        <w:t xml:space="preserve">: </w:t>
      </w:r>
      <w:hyperlink r:id="rId10" w:history="1">
        <w:r w:rsidR="00B6277E" w:rsidRPr="00322231">
          <w:rPr>
            <w:rStyle w:val="Hipercze"/>
            <w:b w:val="0"/>
          </w:rPr>
          <w:t>grzegorz.kolbus@szpitalzachodni.pl</w:t>
        </w:r>
      </w:hyperlink>
      <w:r w:rsidR="00B6277E">
        <w:rPr>
          <w:b w:val="0"/>
          <w:color w:val="000000"/>
        </w:rPr>
        <w:t xml:space="preserve"> </w:t>
      </w:r>
      <w:r w:rsidR="008E7102">
        <w:rPr>
          <w:b w:val="0"/>
        </w:rPr>
        <w:t xml:space="preserve"> </w:t>
      </w:r>
    </w:p>
    <w:p w14:paraId="1B247131" w14:textId="21CD20E7"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A73A05">
      <w:pPr>
        <w:numPr>
          <w:ilvl w:val="0"/>
          <w:numId w:val="27"/>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09590092" w:rsidR="00FE553F" w:rsidRPr="004319C7" w:rsidRDefault="00FE553F" w:rsidP="00A73A05">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lastRenderedPageBreak/>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525E9B54" w:rsidR="00FE553F" w:rsidRPr="004319C7" w:rsidRDefault="00FE553F" w:rsidP="00A73A05">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amawiającego. Zamawiający dopuszcza, awaryjnie, komunikację za pośrednictwem poczty elektronicznej. Adres poczty elektronicznej osoby uprawnionej do kontaktu z</w:t>
      </w:r>
      <w:r w:rsidR="001E797A">
        <w:rPr>
          <w:rFonts w:ascii="Times New Roman" w:hAnsi="Times New Roman"/>
          <w:sz w:val="24"/>
          <w:szCs w:val="24"/>
        </w:rPr>
        <w:t xml:space="preserve"> </w:t>
      </w:r>
      <w:r w:rsidR="003C08AF">
        <w:rPr>
          <w:rFonts w:ascii="Times New Roman" w:hAnsi="Times New Roman"/>
          <w:sz w:val="24"/>
          <w:szCs w:val="24"/>
        </w:rPr>
        <w:t>w</w:t>
      </w:r>
      <w:r w:rsidRPr="004319C7">
        <w:rPr>
          <w:rFonts w:ascii="Times New Roman" w:hAnsi="Times New Roman"/>
          <w:sz w:val="24"/>
          <w:szCs w:val="24"/>
        </w:rPr>
        <w:t xml:space="preserve">ykonawcami: </w:t>
      </w:r>
      <w:hyperlink r:id="rId15" w:history="1">
        <w:r w:rsidR="00B6277E" w:rsidRPr="00292983">
          <w:rPr>
            <w:rStyle w:val="Hipercze"/>
            <w:rFonts w:ascii="Times New Roman" w:hAnsi="Times New Roman"/>
            <w:sz w:val="24"/>
            <w:szCs w:val="24"/>
          </w:rPr>
          <w:t>grzegorz.kolbus@szpitalzachodni.pl</w:t>
        </w:r>
      </w:hyperlink>
      <w:r w:rsidR="00B6277E" w:rsidRPr="00292983">
        <w:rPr>
          <w:rFonts w:ascii="Times New Roman" w:hAnsi="Times New Roman"/>
          <w:sz w:val="24"/>
          <w:szCs w:val="24"/>
        </w:rPr>
        <w:t xml:space="preserve"> </w:t>
      </w:r>
      <w:r w:rsidR="00C66632" w:rsidRPr="00292983">
        <w:rPr>
          <w:rFonts w:ascii="Times New Roman" w:hAnsi="Times New Roman"/>
          <w:sz w:val="24"/>
          <w:szCs w:val="24"/>
        </w:rPr>
        <w:t>(za w</w:t>
      </w:r>
      <w:r w:rsidR="00C66632" w:rsidRPr="004319C7">
        <w:rPr>
          <w:rFonts w:ascii="Times New Roman" w:hAnsi="Times New Roman"/>
          <w:sz w:val="24"/>
          <w:szCs w:val="24"/>
        </w:rPr>
        <w:t>yjątkiem przekazania oferty z</w:t>
      </w:r>
      <w:r w:rsidR="001E797A">
        <w:rPr>
          <w:rFonts w:ascii="Times New Roman" w:hAnsi="Times New Roman"/>
          <w:sz w:val="24"/>
          <w:szCs w:val="24"/>
        </w:rPr>
        <w:t> </w:t>
      </w:r>
      <w:r w:rsidR="00C66632" w:rsidRPr="004319C7">
        <w:rPr>
          <w:rFonts w:ascii="Times New Roman" w:hAnsi="Times New Roman"/>
          <w:sz w:val="24"/>
          <w:szCs w:val="24"/>
        </w:rPr>
        <w:t>załącznikami).</w:t>
      </w:r>
    </w:p>
    <w:p w14:paraId="0D6CCBE3" w14:textId="158E5EE0" w:rsidR="00FE553F" w:rsidRPr="00911B4D" w:rsidRDefault="00FE553F" w:rsidP="00A73A05">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A67093" w:rsidRDefault="00FE553F" w:rsidP="00A73A05">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w:t>
      </w:r>
      <w:r w:rsidRPr="003C08AF">
        <w:rPr>
          <w:rFonts w:ascii="Times New Roman" w:hAnsi="Times New Roman"/>
          <w:sz w:val="24"/>
          <w:szCs w:val="24"/>
          <w:u w:val="single"/>
        </w:rPr>
        <w:t>platformazakupowa.pl</w:t>
      </w:r>
      <w:r w:rsidRPr="00911B4D">
        <w:rPr>
          <w:rFonts w:ascii="Times New Roman" w:hAnsi="Times New Roman"/>
          <w:sz w:val="24"/>
          <w:szCs w:val="24"/>
        </w:rPr>
        <w:t xml:space="preserve"> przesłanych przez </w:t>
      </w:r>
      <w:r w:rsidR="00017258">
        <w:rPr>
          <w:rFonts w:ascii="Times New Roman" w:hAnsi="Times New Roman"/>
          <w:sz w:val="24"/>
          <w:szCs w:val="24"/>
        </w:rPr>
        <w:t>Z</w:t>
      </w:r>
      <w:r w:rsidRPr="00911B4D">
        <w:rPr>
          <w:rFonts w:ascii="Times New Roman" w:hAnsi="Times New Roman"/>
          <w:sz w:val="24"/>
          <w:szCs w:val="24"/>
        </w:rPr>
        <w:t xml:space="preserve">amawiającego, gdyż </w:t>
      </w:r>
      <w:r w:rsidRPr="00A67093">
        <w:rPr>
          <w:rFonts w:ascii="Times New Roman" w:hAnsi="Times New Roman"/>
          <w:sz w:val="24"/>
          <w:szCs w:val="24"/>
        </w:rPr>
        <w:t>system powiadomień może ulec awarii lub powiadomienie może trafić do folderu SPAM.</w:t>
      </w:r>
    </w:p>
    <w:p w14:paraId="25DCA5B3" w14:textId="417710C6" w:rsidR="00EF319B" w:rsidRPr="00A67093" w:rsidRDefault="00EF319B" w:rsidP="00A73A05">
      <w:pPr>
        <w:numPr>
          <w:ilvl w:val="0"/>
          <w:numId w:val="27"/>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A67093">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postępowaniu o</w:t>
      </w:r>
      <w:r w:rsidR="001E797A">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udzielenie zamówienia publicznego lub konkursie</w:t>
      </w:r>
      <w:r w:rsidR="008D083C">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A73A05">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stały dostęp do sieci Internet o gwarantowanej przepustowości nie mniejszej niż 512 kb/s,</w:t>
      </w:r>
    </w:p>
    <w:p w14:paraId="76C297E8" w14:textId="77777777" w:rsidR="00FE553F" w:rsidRPr="00911B4D" w:rsidRDefault="00FE553F" w:rsidP="00A73A05">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A73A05">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A73A05">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A73A05">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71266DB6" w14:textId="6A4BDB0C" w:rsidR="00991FF6" w:rsidRPr="00991FF6" w:rsidRDefault="00991FF6" w:rsidP="00A73A05">
      <w:pPr>
        <w:numPr>
          <w:ilvl w:val="0"/>
          <w:numId w:val="28"/>
        </w:numPr>
        <w:spacing w:after="0" w:line="240" w:lineRule="auto"/>
        <w:ind w:left="993" w:hanging="567"/>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A73A05">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77777777" w:rsidR="00FE553F" w:rsidRPr="00911B4D" w:rsidRDefault="00FE553F" w:rsidP="00A73A05">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A73A05">
      <w:pPr>
        <w:numPr>
          <w:ilvl w:val="0"/>
          <w:numId w:val="29"/>
        </w:numPr>
        <w:tabs>
          <w:tab w:val="clear" w:pos="720"/>
        </w:tabs>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A73A05">
      <w:pPr>
        <w:numPr>
          <w:ilvl w:val="0"/>
          <w:numId w:val="29"/>
        </w:numPr>
        <w:tabs>
          <w:tab w:val="clear" w:pos="720"/>
        </w:tabs>
        <w:spacing w:after="0" w:line="240" w:lineRule="auto"/>
        <w:ind w:left="993" w:hanging="567"/>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A73A05">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A73A05">
      <w:pPr>
        <w:numPr>
          <w:ilvl w:val="0"/>
          <w:numId w:val="27"/>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w:t>
      </w:r>
      <w:r w:rsidRPr="00911B4D">
        <w:rPr>
          <w:rFonts w:ascii="Times New Roman" w:hAnsi="Times New Roman"/>
          <w:sz w:val="24"/>
          <w:szCs w:val="24"/>
        </w:rPr>
        <w:lastRenderedPageBreak/>
        <w:t xml:space="preserve">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F1B06" w:rsidRDefault="005D02F6" w:rsidP="00A73A05">
      <w:pPr>
        <w:pStyle w:val="Akapitzlist"/>
        <w:numPr>
          <w:ilvl w:val="0"/>
          <w:numId w:val="36"/>
        </w:numPr>
        <w:suppressAutoHyphens/>
        <w:spacing w:before="120" w:after="120"/>
        <w:ind w:left="567" w:hanging="567"/>
        <w:contextualSpacing w:val="0"/>
        <w:jc w:val="both"/>
        <w:rPr>
          <w:rFonts w:ascii="Times New Roman" w:hAnsi="Times New Roman"/>
          <w:b/>
          <w:bCs/>
          <w:u w:val="single"/>
        </w:rPr>
      </w:pPr>
      <w:r w:rsidRPr="003F1B06">
        <w:rPr>
          <w:rFonts w:ascii="Times New Roman" w:hAnsi="Times New Roman"/>
          <w:b/>
          <w:bCs/>
          <w:u w:val="single"/>
        </w:rPr>
        <w:t xml:space="preserve">ZASADY UDZIELANIA WYJASNIEŃ DO TREŚCI SWZ </w:t>
      </w:r>
    </w:p>
    <w:p w14:paraId="66A2B069" w14:textId="29C928D7" w:rsidR="00FA3A8F" w:rsidRPr="00911B4D"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3F36C958" w:rsidR="00FA3A8F" w:rsidRPr="00911B4D"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144288">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04BE37CB" w:rsidR="00FA3A8F" w:rsidRPr="00911B4D"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846DDD">
        <w:rPr>
          <w:rFonts w:ascii="Times New Roman" w:hAnsi="Times New Roman" w:cs="Times New Roman"/>
          <w:color w:val="auto"/>
          <w:sz w:val="24"/>
          <w:szCs w:val="24"/>
        </w:rPr>
        <w:t xml:space="preserve"> </w:t>
      </w:r>
      <w:r w:rsidRPr="00911B4D">
        <w:rPr>
          <w:rFonts w:ascii="Times New Roman" w:hAnsi="Times New Roman" w:cs="Times New Roman"/>
          <w:color w:val="auto"/>
          <w:sz w:val="24"/>
          <w:szCs w:val="24"/>
        </w:rPr>
        <w:t>w</w:t>
      </w:r>
      <w:r w:rsidR="00846DDD">
        <w:rPr>
          <w:rFonts w:ascii="Times New Roman" w:hAnsi="Times New Roman" w:cs="Times New Roman"/>
          <w:color w:val="auto"/>
          <w:sz w:val="24"/>
          <w:szCs w:val="24"/>
        </w:rPr>
        <w:t xml:space="preserve">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5D37832C" w:rsidR="00FA3A8F" w:rsidRPr="00911B4D"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144288">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CEABCDA" w:rsidR="00FA3A8F" w:rsidRPr="00911B4D"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144288">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A73A05">
      <w:pPr>
        <w:pStyle w:val="divparagraph"/>
        <w:numPr>
          <w:ilvl w:val="1"/>
          <w:numId w:val="17"/>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3F1B06" w:rsidRDefault="00C66632" w:rsidP="00A73A05">
      <w:pPr>
        <w:pStyle w:val="Akapitzlist"/>
        <w:numPr>
          <w:ilvl w:val="0"/>
          <w:numId w:val="36"/>
        </w:numPr>
        <w:suppressAutoHyphens/>
        <w:spacing w:before="120" w:after="120"/>
        <w:ind w:left="567" w:hanging="567"/>
        <w:contextualSpacing w:val="0"/>
        <w:jc w:val="both"/>
        <w:rPr>
          <w:rFonts w:ascii="Times New Roman" w:hAnsi="Times New Roman" w:cs="Times New Roman"/>
          <w:b/>
          <w:smallCaps/>
          <w:u w:val="single"/>
        </w:rPr>
      </w:pPr>
      <w:r w:rsidRPr="003F1B06">
        <w:rPr>
          <w:rFonts w:ascii="Times New Roman" w:hAnsi="Times New Roman" w:cs="Times New Roman"/>
          <w:b/>
          <w:smallCaps/>
          <w:u w:val="single"/>
        </w:rPr>
        <w:t>OPIS SPOSOBU PRZYGOTOWANIA OFERTY</w:t>
      </w:r>
    </w:p>
    <w:p w14:paraId="0180F51D" w14:textId="48198E11"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1FFC48A0"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144288">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A73A05">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A73A05">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A73A05">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5471CBD2"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wykorzystania formatu podpisu XAdES zewnętrzny. Zamawiający wymaga dołączenia odpowiedniej ilości plików tj. podpisywanych plików z</w:t>
      </w:r>
      <w:r w:rsidR="00D97D92">
        <w:rPr>
          <w:rFonts w:ascii="Times New Roman" w:hAnsi="Times New Roman"/>
          <w:sz w:val="24"/>
          <w:szCs w:val="24"/>
        </w:rPr>
        <w:t xml:space="preserve"> </w:t>
      </w:r>
      <w:r w:rsidRPr="00911B4D">
        <w:rPr>
          <w:rFonts w:ascii="Times New Roman" w:hAnsi="Times New Roman"/>
          <w:sz w:val="24"/>
          <w:szCs w:val="24"/>
        </w:rPr>
        <w:t>danymi oraz plików XAdES.</w:t>
      </w:r>
    </w:p>
    <w:p w14:paraId="788608F5" w14:textId="04730585" w:rsidR="00FE553F" w:rsidRPr="007234A0"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A73A05">
      <w:pPr>
        <w:numPr>
          <w:ilvl w:val="0"/>
          <w:numId w:val="30"/>
        </w:numPr>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29757F"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62E01F1C"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w:t>
      </w:r>
      <w:r w:rsidR="00D97D92">
        <w:rPr>
          <w:rFonts w:ascii="Times New Roman" w:hAnsi="Times New Roman"/>
          <w:sz w:val="24"/>
          <w:szCs w:val="24"/>
        </w:rPr>
        <w:t xml:space="preserve"> </w:t>
      </w:r>
      <w:r w:rsidRPr="00911B4D">
        <w:rPr>
          <w:rFonts w:ascii="Times New Roman" w:hAnsi="Times New Roman"/>
          <w:sz w:val="24"/>
          <w:szCs w:val="24"/>
        </w:rPr>
        <w: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D97D92">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A73A05">
      <w:pPr>
        <w:numPr>
          <w:ilvl w:val="0"/>
          <w:numId w:val="30"/>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A73A05">
      <w:pPr>
        <w:numPr>
          <w:ilvl w:val="0"/>
          <w:numId w:val="30"/>
        </w:numPr>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A73A05">
      <w:pPr>
        <w:numPr>
          <w:ilvl w:val="0"/>
          <w:numId w:val="30"/>
        </w:numPr>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Poświadczenie za zgodność z oryginałem następuje w formie elektronicznej.</w:t>
      </w:r>
    </w:p>
    <w:p w14:paraId="685DC10F" w14:textId="184C7C5D" w:rsidR="00CC50DE" w:rsidRPr="00A632BC" w:rsidRDefault="00AE1F1E" w:rsidP="00A73A05">
      <w:pPr>
        <w:numPr>
          <w:ilvl w:val="0"/>
          <w:numId w:val="30"/>
        </w:numPr>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Wykonawca zobowiązany jest złożyć wraz z ofertą dokumenty lub oświadczenia w postaci dokumentu elektronicznego, tj.:</w:t>
      </w:r>
    </w:p>
    <w:p w14:paraId="1677E7E9" w14:textId="77777777" w:rsidR="00DE3582" w:rsidRPr="00A632BC" w:rsidRDefault="00DE3582" w:rsidP="00A73A05">
      <w:pPr>
        <w:pStyle w:val="Tekstpodstawowy21"/>
        <w:numPr>
          <w:ilvl w:val="0"/>
          <w:numId w:val="21"/>
        </w:numPr>
        <w:ind w:left="851" w:hanging="425"/>
        <w:jc w:val="both"/>
        <w:rPr>
          <w:b w:val="0"/>
          <w:bCs/>
          <w:szCs w:val="24"/>
          <w:u w:val="single"/>
        </w:rPr>
      </w:pPr>
      <w:r w:rsidRPr="00A632BC">
        <w:rPr>
          <w:b w:val="0"/>
          <w:szCs w:val="24"/>
        </w:rPr>
        <w:t>Formularz oferty – Załącznik nr 1;</w:t>
      </w:r>
    </w:p>
    <w:p w14:paraId="1108A61F" w14:textId="77777777" w:rsidR="00DE3582" w:rsidRPr="00A632BC" w:rsidRDefault="00DE3582" w:rsidP="00A73A05">
      <w:pPr>
        <w:pStyle w:val="Tekstpodstawowy21"/>
        <w:numPr>
          <w:ilvl w:val="0"/>
          <w:numId w:val="21"/>
        </w:numPr>
        <w:ind w:left="851" w:hanging="425"/>
        <w:jc w:val="both"/>
        <w:rPr>
          <w:b w:val="0"/>
          <w:bCs/>
          <w:szCs w:val="24"/>
          <w:u w:val="single"/>
        </w:rPr>
      </w:pPr>
      <w:r w:rsidRPr="00A632BC">
        <w:rPr>
          <w:b w:val="0"/>
          <w:szCs w:val="24"/>
        </w:rPr>
        <w:t xml:space="preserve">Formularz cenowy – załącznik nr 2 </w:t>
      </w:r>
    </w:p>
    <w:p w14:paraId="13D9A9E3" w14:textId="77777777" w:rsidR="00DE3582" w:rsidRPr="00911B4D" w:rsidRDefault="00DE3582" w:rsidP="00A73A05">
      <w:pPr>
        <w:pStyle w:val="Akapitzlist"/>
        <w:numPr>
          <w:ilvl w:val="0"/>
          <w:numId w:val="21"/>
        </w:numPr>
        <w:ind w:left="851" w:hanging="425"/>
        <w:jc w:val="both"/>
        <w:rPr>
          <w:rFonts w:ascii="Times New Roman" w:hAnsi="Times New Roman" w:cs="Times New Roman"/>
        </w:rPr>
      </w:pPr>
      <w:r w:rsidRPr="00A632BC">
        <w:rPr>
          <w:rFonts w:ascii="Times New Roman" w:hAnsi="Times New Roman" w:cs="Times New Roman"/>
        </w:rPr>
        <w:t>Oświadczenie o niepodleganiu wykluczeniu, spełnianiu warunków udziału w zakresie wskazanym przez Zamawiającego</w:t>
      </w:r>
      <w:r w:rsidRPr="00911B4D">
        <w:rPr>
          <w:rFonts w:ascii="Times New Roman" w:hAnsi="Times New Roman" w:cs="Times New Roman"/>
        </w:rPr>
        <w:t>, według wzoru stanowiącego załącznik nr 3</w:t>
      </w:r>
    </w:p>
    <w:p w14:paraId="20572CE7" w14:textId="77777777" w:rsidR="00DE3582" w:rsidRPr="00911B4D" w:rsidRDefault="00DE3582" w:rsidP="00A73A05">
      <w:pPr>
        <w:pStyle w:val="Akapitzlist"/>
        <w:numPr>
          <w:ilvl w:val="0"/>
          <w:numId w:val="21"/>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dyspozycji Wykonawcy na potrzeby realizacji danego zamówienia lub inny podmiotowy środek dowodowy potwierdzający, że </w:t>
      </w:r>
      <w:r>
        <w:rPr>
          <w:rFonts w:ascii="Times New Roman" w:hAnsi="Times New Roman" w:cs="Times New Roman"/>
        </w:rPr>
        <w:lastRenderedPageBreak/>
        <w:t>W</w:t>
      </w:r>
      <w:r w:rsidRPr="00911B4D">
        <w:rPr>
          <w:rFonts w:ascii="Times New Roman" w:hAnsi="Times New Roman" w:cs="Times New Roman"/>
        </w:rPr>
        <w:t>ykonawca realizując zamówienie, będzie dysponował niezbędnymi zasobami tych podmiotów (o ile dotyczy)</w:t>
      </w:r>
      <w:r>
        <w:rPr>
          <w:rFonts w:ascii="Times New Roman" w:hAnsi="Times New Roman" w:cs="Times New Roman"/>
        </w:rPr>
        <w:t xml:space="preserve"> – załącznik nr 4</w:t>
      </w:r>
      <w:r w:rsidRPr="00911B4D">
        <w:rPr>
          <w:rFonts w:ascii="Times New Roman" w:hAnsi="Times New Roman" w:cs="Times New Roman"/>
        </w:rPr>
        <w:t>;</w:t>
      </w:r>
    </w:p>
    <w:p w14:paraId="4B625FAD" w14:textId="77777777" w:rsidR="00DE3582" w:rsidRDefault="00DE3582" w:rsidP="00A73A05">
      <w:pPr>
        <w:pStyle w:val="Tekstpodstawowy21"/>
        <w:numPr>
          <w:ilvl w:val="0"/>
          <w:numId w:val="21"/>
        </w:numPr>
        <w:ind w:left="851" w:hanging="425"/>
        <w:jc w:val="both"/>
        <w:rPr>
          <w:b w:val="0"/>
          <w:bCs/>
          <w:szCs w:val="24"/>
          <w:u w:val="single"/>
        </w:rPr>
      </w:pPr>
      <w:r w:rsidRPr="00911B4D">
        <w:rPr>
          <w:b w:val="0"/>
        </w:rPr>
        <w:t xml:space="preserve">Pełnomocnictwa lub inne dokumenty, z których wynika prawo do podpisania oferty oraz do </w:t>
      </w:r>
      <w:r w:rsidRPr="009B44C3">
        <w:rPr>
          <w:b w:val="0"/>
        </w:rPr>
        <w:t>podpisania innych dokumentów skła</w:t>
      </w:r>
      <w:r>
        <w:rPr>
          <w:b w:val="0"/>
        </w:rPr>
        <w:t>danych wraz z ofertą, chyba że Z</w:t>
      </w:r>
      <w:r w:rsidRPr="009B44C3">
        <w:rPr>
          <w:b w:val="0"/>
        </w:rPr>
        <w:t xml:space="preserve">amawiający może je uzyskać w szczególności za pomocą bezpłatnych </w:t>
      </w:r>
      <w:r>
        <w:rPr>
          <w:b w:val="0"/>
        </w:rPr>
        <w:t>i ogólnodostępnych baz danych w </w:t>
      </w:r>
      <w:r w:rsidRPr="009B44C3">
        <w:rPr>
          <w:b w:val="0"/>
        </w:rPr>
        <w:t>szczególności rejestrów publicznych w rozumieniu u</w:t>
      </w:r>
      <w:r>
        <w:rPr>
          <w:b w:val="0"/>
        </w:rPr>
        <w:t>stawy z dna 17 lutego 2005 r. o </w:t>
      </w:r>
      <w:r w:rsidRPr="009B44C3">
        <w:rPr>
          <w:b w:val="0"/>
        </w:rPr>
        <w:t xml:space="preserve">informatyzacji działalności podmiotów realizujących zadania publiczne (tj. Dz. U. z 2020 r. poz. 346 ze. zm.), a Wykonawca wskazał to wraz ze złożeniem </w:t>
      </w:r>
      <w:r w:rsidRPr="00906C1E">
        <w:rPr>
          <w:b w:val="0"/>
        </w:rPr>
        <w:t>oferty (o ile dotyczy);</w:t>
      </w:r>
    </w:p>
    <w:p w14:paraId="17FD4DCF" w14:textId="77777777" w:rsidR="00DE3582" w:rsidRPr="009B274B" w:rsidRDefault="00DE3582" w:rsidP="00A73A05">
      <w:pPr>
        <w:pStyle w:val="Tekstpodstawowy21"/>
        <w:numPr>
          <w:ilvl w:val="0"/>
          <w:numId w:val="21"/>
        </w:numPr>
        <w:ind w:left="851" w:hanging="425"/>
        <w:jc w:val="both"/>
        <w:rPr>
          <w:b w:val="0"/>
          <w:bCs/>
          <w:szCs w:val="24"/>
          <w:u w:val="single"/>
        </w:rPr>
      </w:pPr>
      <w:r w:rsidRPr="007234A0">
        <w:rPr>
          <w:b w:val="0"/>
        </w:rPr>
        <w:t>Pełnomocnictwa do reprezentowania wszystkich Wykonawców wspólnie ubiegających się o </w:t>
      </w:r>
      <w:r w:rsidRPr="007234A0">
        <w:rPr>
          <w:b w:val="0"/>
          <w:szCs w:val="24"/>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p>
    <w:p w14:paraId="036275EB" w14:textId="6E4175D4" w:rsidR="00AE1F1E" w:rsidRPr="007234A0" w:rsidRDefault="00AE1F1E" w:rsidP="00A73A05">
      <w:pPr>
        <w:numPr>
          <w:ilvl w:val="0"/>
          <w:numId w:val="30"/>
        </w:numPr>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A73A05">
      <w:pPr>
        <w:numPr>
          <w:ilvl w:val="0"/>
          <w:numId w:val="30"/>
        </w:numPr>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A73A05">
      <w:pPr>
        <w:numPr>
          <w:ilvl w:val="0"/>
          <w:numId w:val="30"/>
        </w:numPr>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A73A05">
      <w:pPr>
        <w:numPr>
          <w:ilvl w:val="0"/>
          <w:numId w:val="30"/>
        </w:numPr>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A73A05">
      <w:pPr>
        <w:numPr>
          <w:ilvl w:val="0"/>
          <w:numId w:val="30"/>
        </w:numPr>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A73A05">
      <w:pPr>
        <w:numPr>
          <w:ilvl w:val="0"/>
          <w:numId w:val="30"/>
        </w:numPr>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57B9EFDD" w:rsidR="00CC50DE" w:rsidRPr="004F1659" w:rsidRDefault="00AE1F1E" w:rsidP="00A73A05">
      <w:pPr>
        <w:numPr>
          <w:ilvl w:val="0"/>
          <w:numId w:val="30"/>
        </w:numPr>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 xml:space="preserve">kie informacje ściśle wg wzoru </w:t>
      </w:r>
      <w:r w:rsidR="00A55C79">
        <w:rPr>
          <w:rFonts w:ascii="Times New Roman" w:hAnsi="Times New Roman"/>
          <w:sz w:val="24"/>
          <w:szCs w:val="24"/>
        </w:rPr>
        <w:t>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F17827" w:rsidRDefault="00AE1F1E" w:rsidP="00A73A05">
      <w:pPr>
        <w:numPr>
          <w:ilvl w:val="0"/>
          <w:numId w:val="30"/>
        </w:numPr>
        <w:spacing w:after="0" w:line="240" w:lineRule="auto"/>
        <w:ind w:left="426" w:hanging="426"/>
        <w:jc w:val="both"/>
        <w:textAlignment w:val="baseline"/>
        <w:rPr>
          <w:rFonts w:ascii="Times New Roman" w:hAnsi="Times New Roman"/>
          <w:b/>
          <w:bCs/>
          <w:sz w:val="24"/>
          <w:szCs w:val="24"/>
          <w:u w:val="single"/>
        </w:rPr>
      </w:pPr>
      <w:r w:rsidRPr="00F17827">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sidRPr="00F17827">
        <w:rPr>
          <w:rFonts w:ascii="Times New Roman" w:hAnsi="Times New Roman"/>
          <w:sz w:val="24"/>
          <w:szCs w:val="24"/>
        </w:rPr>
        <w:t>W</w:t>
      </w:r>
      <w:r w:rsidRPr="00F17827">
        <w:rPr>
          <w:rFonts w:ascii="Times New Roman" w:hAnsi="Times New Roman"/>
          <w:sz w:val="24"/>
          <w:szCs w:val="24"/>
        </w:rPr>
        <w:t xml:space="preserve">ykonawcę firm podwykonawców. </w:t>
      </w:r>
    </w:p>
    <w:p w14:paraId="6E8E22E5" w14:textId="4456C611" w:rsidR="004F26F9" w:rsidRPr="003951F9" w:rsidRDefault="00485DA1" w:rsidP="00A73A05">
      <w:pPr>
        <w:pStyle w:val="Akapitzlist"/>
        <w:numPr>
          <w:ilvl w:val="0"/>
          <w:numId w:val="36"/>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E67520">
        <w:rPr>
          <w:rFonts w:ascii="Times New Roman" w:hAnsi="Times New Roman"/>
          <w:b/>
          <w:bCs/>
          <w:smallCaps/>
          <w:u w:val="single"/>
        </w:rPr>
        <w:t xml:space="preserve">ZABEZPIECZENIA </w:t>
      </w:r>
      <w:r>
        <w:rPr>
          <w:rFonts w:ascii="Times New Roman" w:hAnsi="Times New Roman"/>
          <w:b/>
          <w:bCs/>
          <w:smallCaps/>
          <w:u w:val="single"/>
        </w:rPr>
        <w:t xml:space="preserve">NALEŻYTEGO WYKONANIA UMOWY – NIE DOTYCZY </w:t>
      </w:r>
    </w:p>
    <w:p w14:paraId="5DDDABEB" w14:textId="3D102AB9" w:rsidR="002F1BD9" w:rsidRPr="00F30651" w:rsidRDefault="00457421" w:rsidP="00A73A05">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2C779CF9" w:rsidR="00FE553F" w:rsidRPr="004C6DA1" w:rsidRDefault="00B310B8" w:rsidP="00A73A05">
      <w:pPr>
        <w:numPr>
          <w:ilvl w:val="0"/>
          <w:numId w:val="32"/>
        </w:numPr>
        <w:spacing w:after="0" w:line="240" w:lineRule="auto"/>
        <w:ind w:left="426" w:hanging="426"/>
        <w:jc w:val="both"/>
        <w:textAlignment w:val="baseline"/>
        <w:rPr>
          <w:rFonts w:ascii="Arial" w:hAnsi="Arial" w:cs="Arial"/>
          <w:sz w:val="20"/>
          <w:szCs w:val="20"/>
        </w:rPr>
      </w:pPr>
      <w:r w:rsidRPr="00F30651">
        <w:rPr>
          <w:rFonts w:ascii="Times New Roman" w:hAnsi="Times New Roman"/>
          <w:sz w:val="24"/>
          <w:szCs w:val="24"/>
        </w:rPr>
        <w:t xml:space="preserve">Wykonawca jest związany ofertą </w:t>
      </w:r>
      <w:r w:rsidR="00457421" w:rsidRPr="00F30651">
        <w:rPr>
          <w:rFonts w:ascii="Times New Roman" w:hAnsi="Times New Roman"/>
          <w:sz w:val="24"/>
          <w:szCs w:val="24"/>
        </w:rPr>
        <w:t xml:space="preserve">od dnia terminu </w:t>
      </w:r>
      <w:r w:rsidR="00457421" w:rsidRPr="000D0D4B">
        <w:rPr>
          <w:rFonts w:ascii="Times New Roman" w:hAnsi="Times New Roman"/>
          <w:sz w:val="24"/>
          <w:szCs w:val="24"/>
        </w:rPr>
        <w:t xml:space="preserve">składania </w:t>
      </w:r>
      <w:r w:rsidR="00457421" w:rsidRPr="004C6DA1">
        <w:rPr>
          <w:rFonts w:ascii="Times New Roman" w:hAnsi="Times New Roman"/>
          <w:sz w:val="24"/>
          <w:szCs w:val="24"/>
        </w:rPr>
        <w:t xml:space="preserve">ofert do </w:t>
      </w:r>
      <w:r w:rsidR="00457421" w:rsidRPr="007E119A">
        <w:rPr>
          <w:rFonts w:ascii="Times New Roman" w:hAnsi="Times New Roman"/>
          <w:sz w:val="24"/>
          <w:szCs w:val="24"/>
        </w:rPr>
        <w:t xml:space="preserve">dnia </w:t>
      </w:r>
      <w:r w:rsidR="007E119A" w:rsidRPr="00F12A65">
        <w:rPr>
          <w:rFonts w:ascii="Times New Roman" w:hAnsi="Times New Roman"/>
          <w:b/>
          <w:bCs/>
          <w:sz w:val="24"/>
          <w:szCs w:val="24"/>
        </w:rPr>
        <w:t>2</w:t>
      </w:r>
      <w:r w:rsidR="00F12A65" w:rsidRPr="00F12A65">
        <w:rPr>
          <w:rFonts w:ascii="Times New Roman" w:hAnsi="Times New Roman"/>
          <w:b/>
          <w:bCs/>
          <w:sz w:val="24"/>
          <w:szCs w:val="24"/>
        </w:rPr>
        <w:t>8</w:t>
      </w:r>
      <w:r w:rsidR="007042A5" w:rsidRPr="00F12A65">
        <w:rPr>
          <w:rFonts w:ascii="Times New Roman" w:hAnsi="Times New Roman"/>
          <w:b/>
          <w:bCs/>
          <w:sz w:val="24"/>
          <w:szCs w:val="24"/>
        </w:rPr>
        <w:t>.</w:t>
      </w:r>
      <w:r w:rsidR="000B5EB8" w:rsidRPr="00F12A65">
        <w:rPr>
          <w:rFonts w:ascii="Times New Roman" w:hAnsi="Times New Roman"/>
          <w:b/>
          <w:bCs/>
          <w:sz w:val="24"/>
          <w:szCs w:val="24"/>
        </w:rPr>
        <w:t>0</w:t>
      </w:r>
      <w:r w:rsidR="007E119A" w:rsidRPr="00F12A65">
        <w:rPr>
          <w:rFonts w:ascii="Times New Roman" w:hAnsi="Times New Roman"/>
          <w:b/>
          <w:bCs/>
          <w:sz w:val="24"/>
          <w:szCs w:val="24"/>
        </w:rPr>
        <w:t>9</w:t>
      </w:r>
      <w:r w:rsidR="007042A5" w:rsidRPr="00F12A65">
        <w:rPr>
          <w:rFonts w:ascii="Times New Roman" w:hAnsi="Times New Roman"/>
          <w:b/>
          <w:bCs/>
          <w:sz w:val="24"/>
          <w:szCs w:val="24"/>
        </w:rPr>
        <w:t>.202</w:t>
      </w:r>
      <w:r w:rsidR="00292983" w:rsidRPr="00F12A65">
        <w:rPr>
          <w:rFonts w:ascii="Times New Roman" w:hAnsi="Times New Roman"/>
          <w:b/>
          <w:bCs/>
          <w:sz w:val="24"/>
          <w:szCs w:val="24"/>
        </w:rPr>
        <w:t>3</w:t>
      </w:r>
      <w:r w:rsidR="00457421" w:rsidRPr="00F12A65">
        <w:rPr>
          <w:rFonts w:ascii="Times New Roman" w:hAnsi="Times New Roman"/>
          <w:sz w:val="24"/>
          <w:szCs w:val="24"/>
        </w:rPr>
        <w:t xml:space="preserve"> </w:t>
      </w:r>
      <w:r w:rsidR="00457421" w:rsidRPr="007E119A">
        <w:rPr>
          <w:rFonts w:ascii="Times New Roman" w:hAnsi="Times New Roman"/>
          <w:sz w:val="24"/>
          <w:szCs w:val="24"/>
        </w:rPr>
        <w:t>roku.</w:t>
      </w:r>
      <w:r w:rsidR="008403B2" w:rsidRPr="007E119A">
        <w:rPr>
          <w:rFonts w:ascii="Times New Roman" w:hAnsi="Times New Roman"/>
          <w:sz w:val="24"/>
          <w:szCs w:val="24"/>
        </w:rPr>
        <w:t xml:space="preserve"> </w:t>
      </w:r>
    </w:p>
    <w:p w14:paraId="0DB75527" w14:textId="4541CB6D" w:rsidR="00B310B8" w:rsidRPr="004C6DA1" w:rsidRDefault="00B310B8" w:rsidP="00A73A05">
      <w:pPr>
        <w:numPr>
          <w:ilvl w:val="0"/>
          <w:numId w:val="32"/>
        </w:numPr>
        <w:spacing w:after="0" w:line="240" w:lineRule="auto"/>
        <w:ind w:left="426" w:hanging="426"/>
        <w:jc w:val="both"/>
        <w:textAlignment w:val="baseline"/>
        <w:rPr>
          <w:rFonts w:ascii="Arial" w:hAnsi="Arial" w:cs="Arial"/>
          <w:color w:val="000000"/>
          <w:sz w:val="20"/>
          <w:szCs w:val="20"/>
        </w:rPr>
      </w:pPr>
      <w:r w:rsidRPr="004C6DA1">
        <w:rPr>
          <w:rFonts w:ascii="Times New Roman" w:hAnsi="Times New Roman"/>
          <w:sz w:val="24"/>
          <w:szCs w:val="24"/>
        </w:rPr>
        <w:t>W przypadku gdy wybór najkorzystniejszej oferty nie nastąpi przed upływem terminu związania ofertą określo</w:t>
      </w:r>
      <w:r w:rsidR="00CC3A94" w:rsidRPr="004C6DA1">
        <w:rPr>
          <w:rFonts w:ascii="Times New Roman" w:hAnsi="Times New Roman"/>
          <w:sz w:val="24"/>
          <w:szCs w:val="24"/>
        </w:rPr>
        <w:t xml:space="preserve">nego w dokumentach zamówienia, </w:t>
      </w:r>
      <w:r w:rsidR="00D73881" w:rsidRPr="004C6DA1">
        <w:rPr>
          <w:rFonts w:ascii="Times New Roman" w:hAnsi="Times New Roman"/>
          <w:sz w:val="24"/>
          <w:szCs w:val="24"/>
        </w:rPr>
        <w:t>Z</w:t>
      </w:r>
      <w:r w:rsidRPr="004C6DA1">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3269EE29" w:rsidR="00B310B8" w:rsidRPr="004C6DA1" w:rsidRDefault="00B310B8" w:rsidP="00A73A05">
      <w:pPr>
        <w:numPr>
          <w:ilvl w:val="0"/>
          <w:numId w:val="32"/>
        </w:numPr>
        <w:spacing w:after="0" w:line="240" w:lineRule="auto"/>
        <w:ind w:left="426" w:hanging="426"/>
        <w:jc w:val="both"/>
        <w:textAlignment w:val="baseline"/>
        <w:rPr>
          <w:rFonts w:ascii="Arial" w:hAnsi="Arial" w:cs="Arial"/>
          <w:color w:val="000000"/>
          <w:sz w:val="20"/>
          <w:szCs w:val="20"/>
        </w:rPr>
      </w:pPr>
      <w:r w:rsidRPr="004C6DA1">
        <w:rPr>
          <w:rFonts w:ascii="Times New Roman" w:hAnsi="Times New Roman"/>
          <w:sz w:val="24"/>
          <w:szCs w:val="24"/>
        </w:rPr>
        <w:t xml:space="preserve">Przedłużenie terminu związania ofertą, o którym mowa w </w:t>
      </w:r>
      <w:r w:rsidR="00457421" w:rsidRPr="004C6DA1">
        <w:rPr>
          <w:rFonts w:ascii="Times New Roman" w:hAnsi="Times New Roman"/>
          <w:sz w:val="24"/>
          <w:szCs w:val="24"/>
        </w:rPr>
        <w:t xml:space="preserve">pkt. </w:t>
      </w:r>
      <w:r w:rsidRPr="004C6DA1">
        <w:rPr>
          <w:rFonts w:ascii="Times New Roman" w:hAnsi="Times New Roman"/>
          <w:sz w:val="24"/>
          <w:szCs w:val="24"/>
        </w:rPr>
        <w:t xml:space="preserve">2, wymaga złożenia przez </w:t>
      </w:r>
      <w:r w:rsidR="00D73881" w:rsidRPr="004C6DA1">
        <w:rPr>
          <w:rFonts w:ascii="Times New Roman" w:hAnsi="Times New Roman"/>
          <w:sz w:val="24"/>
          <w:szCs w:val="24"/>
        </w:rPr>
        <w:t>W</w:t>
      </w:r>
      <w:r w:rsidRPr="004C6DA1">
        <w:rPr>
          <w:rFonts w:ascii="Times New Roman" w:hAnsi="Times New Roman"/>
          <w:sz w:val="24"/>
          <w:szCs w:val="24"/>
        </w:rPr>
        <w:t>ykonawcę pisemnego oświadczenia o wyrażeniu zgody na przedłużenie terminu związania ofertą.</w:t>
      </w:r>
    </w:p>
    <w:p w14:paraId="39255098" w14:textId="4326DFA1" w:rsidR="001A4FEA" w:rsidRPr="004C6DA1" w:rsidRDefault="00A144BF" w:rsidP="00A73A05">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4C6DA1">
        <w:rPr>
          <w:rFonts w:ascii="Times New Roman" w:hAnsi="Times New Roman"/>
          <w:b/>
          <w:bCs/>
          <w:smallCaps/>
          <w:u w:val="single"/>
        </w:rPr>
        <w:lastRenderedPageBreak/>
        <w:t>TERMIN SKŁADANIA OFERT</w:t>
      </w:r>
    </w:p>
    <w:p w14:paraId="1017A94E" w14:textId="7AE17AEB" w:rsidR="008F22A2" w:rsidRPr="004C6DA1" w:rsidRDefault="008F22A2" w:rsidP="003353E5">
      <w:pPr>
        <w:numPr>
          <w:ilvl w:val="0"/>
          <w:numId w:val="12"/>
        </w:numPr>
        <w:suppressAutoHyphens/>
        <w:spacing w:after="0" w:line="240" w:lineRule="auto"/>
        <w:ind w:left="426" w:hanging="426"/>
        <w:jc w:val="both"/>
        <w:rPr>
          <w:rFonts w:ascii="Times New Roman" w:hAnsi="Times New Roman"/>
          <w:sz w:val="24"/>
          <w:szCs w:val="24"/>
        </w:rPr>
      </w:pPr>
      <w:r w:rsidRPr="004C6DA1">
        <w:rPr>
          <w:rFonts w:ascii="Times New Roman" w:hAnsi="Times New Roman"/>
          <w:sz w:val="24"/>
          <w:szCs w:val="24"/>
        </w:rPr>
        <w:t xml:space="preserve">Wykonawca składa ofertę za pośrednictwem </w:t>
      </w:r>
      <w:r w:rsidR="00F421DB" w:rsidRPr="004C6DA1">
        <w:rPr>
          <w:rFonts w:ascii="Times New Roman" w:hAnsi="Times New Roman"/>
          <w:sz w:val="24"/>
          <w:szCs w:val="24"/>
          <w:u w:val="single"/>
        </w:rPr>
        <w:t>platformazakupowa.pl</w:t>
      </w:r>
      <w:r w:rsidRPr="004C6DA1">
        <w:rPr>
          <w:rFonts w:ascii="Times New Roman" w:hAnsi="Times New Roman"/>
          <w:sz w:val="24"/>
          <w:szCs w:val="24"/>
        </w:rPr>
        <w:t xml:space="preserve">. </w:t>
      </w:r>
    </w:p>
    <w:p w14:paraId="67919C00" w14:textId="79937A6D" w:rsidR="00B310B8" w:rsidRPr="004C6DA1" w:rsidRDefault="009B44C3"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6F2D56">
        <w:rPr>
          <w:rFonts w:ascii="Times New Roman" w:hAnsi="Times New Roman"/>
          <w:sz w:val="24"/>
          <w:szCs w:val="24"/>
        </w:rPr>
        <w:t xml:space="preserve">Ofertę </w:t>
      </w:r>
      <w:r w:rsidR="008F22A2" w:rsidRPr="006F2D56">
        <w:rPr>
          <w:rFonts w:ascii="Times New Roman" w:hAnsi="Times New Roman"/>
          <w:sz w:val="24"/>
          <w:szCs w:val="24"/>
        </w:rPr>
        <w:t xml:space="preserve">wraz z wymaganymi załącznikami należy złożyć w terminie do </w:t>
      </w:r>
      <w:r w:rsidR="008F22A2" w:rsidRPr="007E119A">
        <w:rPr>
          <w:rFonts w:ascii="Times New Roman" w:hAnsi="Times New Roman"/>
          <w:sz w:val="24"/>
          <w:szCs w:val="24"/>
        </w:rPr>
        <w:t xml:space="preserve">dnia </w:t>
      </w:r>
      <w:r w:rsidR="00B22E26" w:rsidRPr="00B22E26">
        <w:rPr>
          <w:rFonts w:ascii="Times New Roman" w:hAnsi="Times New Roman"/>
          <w:b/>
          <w:bCs/>
          <w:sz w:val="24"/>
          <w:szCs w:val="24"/>
        </w:rPr>
        <w:t>30</w:t>
      </w:r>
      <w:r w:rsidR="00C77F33" w:rsidRPr="00B22E26">
        <w:rPr>
          <w:rFonts w:ascii="Times New Roman" w:hAnsi="Times New Roman"/>
          <w:b/>
          <w:bCs/>
          <w:sz w:val="24"/>
          <w:szCs w:val="24"/>
        </w:rPr>
        <w:t xml:space="preserve"> </w:t>
      </w:r>
      <w:r w:rsidR="00EE477F" w:rsidRPr="00B22E26">
        <w:rPr>
          <w:rFonts w:ascii="Times New Roman" w:hAnsi="Times New Roman"/>
          <w:b/>
          <w:bCs/>
          <w:sz w:val="24"/>
          <w:szCs w:val="24"/>
        </w:rPr>
        <w:t>sierpnia</w:t>
      </w:r>
      <w:r w:rsidR="00CE31B4" w:rsidRPr="00B22E26">
        <w:rPr>
          <w:rFonts w:ascii="Times New Roman" w:hAnsi="Times New Roman"/>
          <w:b/>
          <w:bCs/>
          <w:sz w:val="24"/>
          <w:szCs w:val="24"/>
        </w:rPr>
        <w:t xml:space="preserve"> </w:t>
      </w:r>
      <w:r w:rsidR="008F22A2" w:rsidRPr="007E119A">
        <w:rPr>
          <w:rFonts w:ascii="Times New Roman" w:hAnsi="Times New Roman"/>
          <w:b/>
          <w:bCs/>
          <w:sz w:val="24"/>
          <w:szCs w:val="24"/>
        </w:rPr>
        <w:t>202</w:t>
      </w:r>
      <w:r w:rsidR="00925E6B">
        <w:rPr>
          <w:rFonts w:ascii="Times New Roman" w:hAnsi="Times New Roman"/>
          <w:b/>
          <w:bCs/>
          <w:sz w:val="24"/>
          <w:szCs w:val="24"/>
        </w:rPr>
        <w:t>3</w:t>
      </w:r>
      <w:r w:rsidR="008F22A2" w:rsidRPr="007E119A">
        <w:rPr>
          <w:rFonts w:ascii="Times New Roman" w:hAnsi="Times New Roman"/>
          <w:sz w:val="24"/>
          <w:szCs w:val="24"/>
        </w:rPr>
        <w:t xml:space="preserve"> roku do godziny 1</w:t>
      </w:r>
      <w:r w:rsidR="00340E2B" w:rsidRPr="007E119A">
        <w:rPr>
          <w:rFonts w:ascii="Times New Roman" w:hAnsi="Times New Roman"/>
          <w:sz w:val="24"/>
          <w:szCs w:val="24"/>
        </w:rPr>
        <w:t>0</w:t>
      </w:r>
      <w:r w:rsidR="008F22A2" w:rsidRPr="007E119A">
        <w:rPr>
          <w:rFonts w:ascii="Times New Roman" w:hAnsi="Times New Roman"/>
          <w:sz w:val="24"/>
          <w:szCs w:val="24"/>
        </w:rPr>
        <w:t>:00.</w:t>
      </w:r>
    </w:p>
    <w:p w14:paraId="6BF81494" w14:textId="52632C2A" w:rsidR="00BA2855" w:rsidRPr="008E33BE" w:rsidRDefault="00432998" w:rsidP="008E33BE">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r w:rsidR="00FF4E3A" w:rsidRPr="008E33BE">
        <w:rPr>
          <w:rFonts w:ascii="Times New Roman" w:hAnsi="Times New Roman"/>
          <w:color w:val="1155CC"/>
          <w:sz w:val="24"/>
          <w:szCs w:val="24"/>
          <w:u w:val="single"/>
        </w:rPr>
        <w:t xml:space="preserve"> </w:t>
      </w:r>
    </w:p>
    <w:p w14:paraId="557EF187" w14:textId="3BF3195E" w:rsidR="008F22A2" w:rsidRPr="00F30651" w:rsidRDefault="008F22A2" w:rsidP="00A73A05">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F30651">
        <w:rPr>
          <w:rFonts w:ascii="Times New Roman" w:hAnsi="Times New Roman"/>
          <w:b/>
          <w:bCs/>
          <w:smallCaps/>
          <w:u w:val="single"/>
        </w:rPr>
        <w:t>OFERT</w:t>
      </w:r>
    </w:p>
    <w:p w14:paraId="568BB5A0" w14:textId="0F4324D5" w:rsidR="008F22A2" w:rsidRPr="00F84088" w:rsidRDefault="008F22A2" w:rsidP="00A73A05">
      <w:pPr>
        <w:numPr>
          <w:ilvl w:val="0"/>
          <w:numId w:val="40"/>
        </w:numPr>
        <w:spacing w:after="0" w:line="240" w:lineRule="auto"/>
        <w:ind w:left="426" w:right="62" w:hanging="437"/>
        <w:jc w:val="both"/>
        <w:rPr>
          <w:rFonts w:ascii="Times New Roman" w:hAnsi="Times New Roman"/>
          <w:sz w:val="24"/>
        </w:rPr>
      </w:pPr>
      <w:r w:rsidRPr="00F30651">
        <w:rPr>
          <w:rFonts w:ascii="Times New Roman" w:hAnsi="Times New Roman"/>
          <w:sz w:val="24"/>
        </w:rPr>
        <w:t xml:space="preserve">Otwarcie ofert </w:t>
      </w:r>
      <w:r w:rsidRPr="004D4C12">
        <w:rPr>
          <w:rFonts w:ascii="Times New Roman" w:hAnsi="Times New Roman"/>
          <w:sz w:val="24"/>
        </w:rPr>
        <w:t xml:space="preserve">nastąpi w </w:t>
      </w:r>
      <w:r w:rsidRPr="007E119A">
        <w:rPr>
          <w:rFonts w:ascii="Times New Roman" w:hAnsi="Times New Roman"/>
          <w:sz w:val="24"/>
        </w:rPr>
        <w:t xml:space="preserve">dniu </w:t>
      </w:r>
      <w:r w:rsidR="00B22E26" w:rsidRPr="00B22E26">
        <w:rPr>
          <w:rFonts w:ascii="Times New Roman" w:hAnsi="Times New Roman"/>
          <w:b/>
          <w:bCs/>
          <w:sz w:val="24"/>
        </w:rPr>
        <w:t>30</w:t>
      </w:r>
      <w:r w:rsidR="00EE477F" w:rsidRPr="00B22E26">
        <w:rPr>
          <w:rFonts w:ascii="Times New Roman" w:hAnsi="Times New Roman"/>
          <w:b/>
          <w:bCs/>
          <w:sz w:val="24"/>
        </w:rPr>
        <w:t xml:space="preserve"> sierpnia</w:t>
      </w:r>
      <w:r w:rsidR="009722FD" w:rsidRPr="00B22E26">
        <w:rPr>
          <w:rFonts w:ascii="Times New Roman" w:hAnsi="Times New Roman"/>
          <w:b/>
          <w:bCs/>
          <w:sz w:val="24"/>
        </w:rPr>
        <w:t xml:space="preserve"> </w:t>
      </w:r>
      <w:r w:rsidR="007042A5" w:rsidRPr="007E119A">
        <w:rPr>
          <w:rFonts w:ascii="Times New Roman" w:hAnsi="Times New Roman"/>
          <w:b/>
          <w:bCs/>
          <w:sz w:val="24"/>
        </w:rPr>
        <w:t>202</w:t>
      </w:r>
      <w:r w:rsidR="00925E6B">
        <w:rPr>
          <w:rFonts w:ascii="Times New Roman" w:hAnsi="Times New Roman"/>
          <w:b/>
          <w:bCs/>
          <w:sz w:val="24"/>
        </w:rPr>
        <w:t>3</w:t>
      </w:r>
      <w:r w:rsidR="007042A5" w:rsidRPr="007E119A">
        <w:rPr>
          <w:rFonts w:ascii="Times New Roman" w:hAnsi="Times New Roman"/>
          <w:sz w:val="24"/>
        </w:rPr>
        <w:t xml:space="preserve"> </w:t>
      </w:r>
      <w:r w:rsidRPr="006F2D56">
        <w:rPr>
          <w:rFonts w:ascii="Times New Roman" w:hAnsi="Times New Roman"/>
          <w:sz w:val="24"/>
        </w:rPr>
        <w:t>roku</w:t>
      </w:r>
      <w:r w:rsidRPr="00F84088">
        <w:rPr>
          <w:rFonts w:ascii="Times New Roman" w:hAnsi="Times New Roman"/>
          <w:sz w:val="24"/>
        </w:rPr>
        <w:t xml:space="preserve"> o godzinie 1</w:t>
      </w:r>
      <w:r w:rsidR="00340E2B" w:rsidRPr="00F84088">
        <w:rPr>
          <w:rFonts w:ascii="Times New Roman" w:hAnsi="Times New Roman"/>
          <w:sz w:val="24"/>
        </w:rPr>
        <w:t>0</w:t>
      </w:r>
      <w:r w:rsidRPr="00F84088">
        <w:rPr>
          <w:rFonts w:ascii="Times New Roman" w:hAnsi="Times New Roman"/>
          <w:sz w:val="24"/>
        </w:rPr>
        <w:t>:</w:t>
      </w:r>
      <w:r w:rsidR="00340E2B" w:rsidRPr="00F84088">
        <w:rPr>
          <w:rFonts w:ascii="Times New Roman" w:hAnsi="Times New Roman"/>
          <w:sz w:val="24"/>
        </w:rPr>
        <w:t>05</w:t>
      </w:r>
      <w:r w:rsidRPr="00F84088">
        <w:rPr>
          <w:rFonts w:ascii="Times New Roman" w:hAnsi="Times New Roman"/>
          <w:sz w:val="24"/>
        </w:rPr>
        <w:t xml:space="preserve">. </w:t>
      </w:r>
    </w:p>
    <w:p w14:paraId="48C3999C" w14:textId="77777777" w:rsidR="008F22A2" w:rsidRPr="00F84088" w:rsidRDefault="008F22A2" w:rsidP="00A73A05">
      <w:pPr>
        <w:numPr>
          <w:ilvl w:val="0"/>
          <w:numId w:val="40"/>
        </w:numPr>
        <w:spacing w:after="0" w:line="240" w:lineRule="auto"/>
        <w:ind w:left="426" w:right="62" w:hanging="437"/>
        <w:jc w:val="both"/>
        <w:rPr>
          <w:rFonts w:ascii="Times New Roman" w:hAnsi="Times New Roman"/>
          <w:color w:val="000000"/>
          <w:sz w:val="24"/>
        </w:rPr>
      </w:pPr>
      <w:r w:rsidRPr="00F84088">
        <w:rPr>
          <w:rFonts w:ascii="Times New Roman" w:hAnsi="Times New Roman"/>
          <w:color w:val="000000"/>
          <w:sz w:val="24"/>
        </w:rPr>
        <w:t xml:space="preserve">Otwarcie ofert jest niejawne. </w:t>
      </w:r>
    </w:p>
    <w:p w14:paraId="12E8D163" w14:textId="77777777" w:rsidR="008F22A2" w:rsidRPr="008F22A2" w:rsidRDefault="008F22A2" w:rsidP="00A73A05">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A73A05">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A73A05">
      <w:pPr>
        <w:numPr>
          <w:ilvl w:val="0"/>
          <w:numId w:val="39"/>
        </w:numPr>
        <w:spacing w:after="0" w:line="240" w:lineRule="auto"/>
        <w:ind w:left="851" w:right="62" w:hanging="425"/>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A73A05">
      <w:pPr>
        <w:numPr>
          <w:ilvl w:val="0"/>
          <w:numId w:val="39"/>
        </w:numPr>
        <w:spacing w:after="0" w:line="240" w:lineRule="auto"/>
        <w:ind w:left="851" w:right="62" w:hanging="425"/>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A73A05">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A73A05">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A73A05">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A73A05">
      <w:pPr>
        <w:numPr>
          <w:ilvl w:val="0"/>
          <w:numId w:val="41"/>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7B760837"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w:t>
      </w:r>
      <w:r w:rsidR="007B27F6">
        <w:rPr>
          <w:rFonts w:ascii="Times New Roman" w:hAnsi="Times New Roman"/>
          <w:sz w:val="24"/>
          <w:szCs w:val="24"/>
        </w:rPr>
        <w:t>ącznik</w:t>
      </w:r>
      <w:r w:rsidRPr="00D51927">
        <w:rPr>
          <w:rFonts w:ascii="Times New Roman" w:hAnsi="Times New Roman"/>
          <w:sz w:val="24"/>
          <w:szCs w:val="24"/>
        </w:rPr>
        <w:t xml:space="preserve"> </w:t>
      </w:r>
      <w:r w:rsidR="007B27F6">
        <w:rPr>
          <w:rFonts w:ascii="Times New Roman" w:hAnsi="Times New Roman"/>
          <w:sz w:val="24"/>
          <w:szCs w:val="24"/>
        </w:rPr>
        <w:t>n</w:t>
      </w:r>
      <w:r w:rsidRPr="00D51927">
        <w:rPr>
          <w:rFonts w:ascii="Times New Roman" w:hAnsi="Times New Roman"/>
          <w:sz w:val="24"/>
          <w:szCs w:val="24"/>
        </w:rPr>
        <w:t>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A73A05">
      <w:pPr>
        <w:numPr>
          <w:ilvl w:val="0"/>
          <w:numId w:val="41"/>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A73A05">
      <w:pPr>
        <w:numPr>
          <w:ilvl w:val="0"/>
          <w:numId w:val="41"/>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t.j. </w:t>
      </w:r>
    </w:p>
    <w:p w14:paraId="37741FB9" w14:textId="7A2619E4" w:rsidR="00D217AD" w:rsidRPr="0065291E" w:rsidRDefault="00D217AD" w:rsidP="00A73A05">
      <w:pPr>
        <w:pStyle w:val="Bezodstpw"/>
        <w:numPr>
          <w:ilvl w:val="0"/>
          <w:numId w:val="42"/>
        </w:numPr>
        <w:ind w:left="709" w:hanging="283"/>
        <w:rPr>
          <w:rFonts w:ascii="Times New Roman" w:hAnsi="Times New Roman"/>
          <w:sz w:val="24"/>
          <w:szCs w:val="24"/>
        </w:rPr>
      </w:pPr>
      <w:r w:rsidRPr="0065291E">
        <w:rPr>
          <w:rFonts w:ascii="Times New Roman" w:hAnsi="Times New Roman"/>
          <w:sz w:val="24"/>
          <w:szCs w:val="24"/>
        </w:rPr>
        <w:t>koszt transportu / dostawy/ i ubezpieczenia do Zamawiającego</w:t>
      </w:r>
      <w:r w:rsidR="007B27F6">
        <w:rPr>
          <w:rFonts w:ascii="Times New Roman" w:hAnsi="Times New Roman"/>
          <w:sz w:val="24"/>
          <w:szCs w:val="24"/>
        </w:rPr>
        <w:t>,</w:t>
      </w:r>
      <w:r w:rsidRPr="0065291E">
        <w:rPr>
          <w:rFonts w:ascii="Times New Roman" w:hAnsi="Times New Roman"/>
          <w:sz w:val="24"/>
          <w:szCs w:val="24"/>
        </w:rPr>
        <w:t xml:space="preserve"> </w:t>
      </w:r>
    </w:p>
    <w:p w14:paraId="7CF1C2C9" w14:textId="22BC4008" w:rsidR="00D217AD" w:rsidRPr="0065291E" w:rsidRDefault="00D217AD" w:rsidP="00A73A05">
      <w:pPr>
        <w:pStyle w:val="Bezodstpw"/>
        <w:numPr>
          <w:ilvl w:val="0"/>
          <w:numId w:val="42"/>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r w:rsidR="007B27F6">
        <w:rPr>
          <w:rFonts w:ascii="Times New Roman" w:hAnsi="Times New Roman"/>
          <w:sz w:val="24"/>
          <w:szCs w:val="24"/>
        </w:rPr>
        <w:t>,</w:t>
      </w:r>
    </w:p>
    <w:p w14:paraId="61CA9D44" w14:textId="76567189" w:rsidR="00D217AD" w:rsidRDefault="00D217AD" w:rsidP="00A73A05">
      <w:pPr>
        <w:pStyle w:val="Bezodstpw"/>
        <w:numPr>
          <w:ilvl w:val="0"/>
          <w:numId w:val="42"/>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02141D70" w:rsidR="00CE31B4" w:rsidRPr="00C22F0B" w:rsidRDefault="00C22F0B" w:rsidP="00A73A05">
      <w:pPr>
        <w:numPr>
          <w:ilvl w:val="0"/>
          <w:numId w:val="41"/>
        </w:numPr>
        <w:spacing w:after="0" w:line="240" w:lineRule="auto"/>
        <w:ind w:left="425" w:hanging="425"/>
        <w:jc w:val="both"/>
        <w:rPr>
          <w:rFonts w:ascii="Times New Roman" w:hAnsi="Times New Roman"/>
          <w:sz w:val="24"/>
          <w:szCs w:val="24"/>
        </w:rPr>
      </w:pPr>
      <w:r w:rsidRPr="00C22F0B">
        <w:rPr>
          <w:rFonts w:ascii="Times New Roman" w:hAnsi="Times New Roman"/>
          <w:sz w:val="24"/>
          <w:szCs w:val="24"/>
        </w:rPr>
        <w:t xml:space="preserve">Cenę należy podać w PLN i wyliczyć na podstawie indywidualnej kalkulacji </w:t>
      </w:r>
      <w:r w:rsidR="007B27F6">
        <w:rPr>
          <w:rFonts w:ascii="Times New Roman" w:hAnsi="Times New Roman"/>
          <w:sz w:val="24"/>
          <w:szCs w:val="24"/>
        </w:rPr>
        <w:t>W</w:t>
      </w:r>
      <w:r w:rsidRPr="00C22F0B">
        <w:rPr>
          <w:rFonts w:ascii="Times New Roman" w:hAnsi="Times New Roman"/>
          <w:sz w:val="24"/>
          <w:szCs w:val="24"/>
        </w:rPr>
        <w:t xml:space="preserve">ykonawcy, uwzględniając doświadczenie i wiedzę zawodową </w:t>
      </w:r>
      <w:r w:rsidR="007B27F6">
        <w:rPr>
          <w:rFonts w:ascii="Times New Roman" w:hAnsi="Times New Roman"/>
          <w:sz w:val="24"/>
          <w:szCs w:val="24"/>
        </w:rPr>
        <w:t>W</w:t>
      </w:r>
      <w:r w:rsidRPr="00C22F0B">
        <w:rPr>
          <w:rFonts w:ascii="Times New Roman" w:hAnsi="Times New Roman"/>
          <w:sz w:val="24"/>
          <w:szCs w:val="24"/>
        </w:rPr>
        <w:t>ykonawcy, jak i wszelkie koszty niezbędne do wykonania przedmiotu zamówienia, podatki oraz rabaty, upusty itp., których Wykonawca zamierza udzielić</w:t>
      </w:r>
    </w:p>
    <w:p w14:paraId="35002A79" w14:textId="17D24AC8" w:rsidR="00D217AD" w:rsidRPr="00925E6B" w:rsidRDefault="00D217AD" w:rsidP="00A73A05">
      <w:pPr>
        <w:numPr>
          <w:ilvl w:val="0"/>
          <w:numId w:val="41"/>
        </w:numPr>
        <w:spacing w:after="0" w:line="240" w:lineRule="auto"/>
        <w:ind w:left="426" w:right="-1" w:hanging="426"/>
        <w:jc w:val="both"/>
        <w:rPr>
          <w:rFonts w:ascii="Times New Roman" w:hAnsi="Times New Roman"/>
          <w:color w:val="000000" w:themeColor="text1"/>
          <w:sz w:val="24"/>
          <w:szCs w:val="24"/>
        </w:rPr>
      </w:pPr>
      <w:r w:rsidRPr="00925E6B">
        <w:rPr>
          <w:rFonts w:ascii="Times New Roman" w:hAnsi="Times New Roman"/>
          <w:color w:val="000000" w:themeColor="text1"/>
          <w:sz w:val="24"/>
          <w:szCs w:val="24"/>
        </w:rPr>
        <w:t>Ceny określone przez Wykonawcę zostaną ustalone na okres ważności umowy i nie będą podlegały zmianom z wyjątkiem odpowiednich zapisów umowy.</w:t>
      </w:r>
    </w:p>
    <w:p w14:paraId="626A2598" w14:textId="276F3430" w:rsidR="005B0747" w:rsidRDefault="00D217AD" w:rsidP="00A73A05">
      <w:pPr>
        <w:numPr>
          <w:ilvl w:val="0"/>
          <w:numId w:val="41"/>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48CC9D1" w:rsidR="0077303F" w:rsidRPr="00292983" w:rsidRDefault="00AB2213" w:rsidP="00A73A05">
      <w:pPr>
        <w:pStyle w:val="Akapitzlist"/>
        <w:numPr>
          <w:ilvl w:val="0"/>
          <w:numId w:val="36"/>
        </w:numPr>
        <w:suppressAutoHyphens/>
        <w:spacing w:before="120" w:after="120"/>
        <w:ind w:left="567" w:hanging="567"/>
        <w:contextualSpacing w:val="0"/>
        <w:jc w:val="both"/>
        <w:rPr>
          <w:rFonts w:ascii="Times New Roman" w:hAnsi="Times New Roman"/>
          <w:b/>
          <w:bCs/>
          <w:iCs/>
          <w:color w:val="000000" w:themeColor="text1"/>
          <w:lang w:eastAsia="ar-SA"/>
        </w:rPr>
      </w:pPr>
      <w:r w:rsidRPr="00292983">
        <w:rPr>
          <w:rFonts w:ascii="Times New Roman" w:hAnsi="Times New Roman"/>
          <w:b/>
          <w:smallCaps/>
          <w:color w:val="000000" w:themeColor="text1"/>
          <w:u w:val="single"/>
        </w:rPr>
        <w:t xml:space="preserve">KRYTERIA, KTÓRYMI ZAMAWIAJĄCY BĘDZIE </w:t>
      </w:r>
      <w:r w:rsidR="00A67093" w:rsidRPr="00292983">
        <w:rPr>
          <w:rFonts w:ascii="Times New Roman" w:hAnsi="Times New Roman"/>
          <w:b/>
          <w:smallCaps/>
          <w:color w:val="000000" w:themeColor="text1"/>
          <w:u w:val="single"/>
        </w:rPr>
        <w:t xml:space="preserve">SIĘ KIEROWAŁ PRZY WYBORZE OFERTY WRAZ Z PODANIEM ZNACZENIA TYCH KRYTERIÓW  </w:t>
      </w:r>
    </w:p>
    <w:p w14:paraId="64A3939C" w14:textId="303E8023" w:rsidR="00BF485C" w:rsidRPr="00292983" w:rsidRDefault="00BF485C" w:rsidP="00BF485C">
      <w:pPr>
        <w:numPr>
          <w:ilvl w:val="1"/>
          <w:numId w:val="1"/>
        </w:numPr>
        <w:tabs>
          <w:tab w:val="clear" w:pos="567"/>
        </w:tabs>
        <w:suppressAutoHyphens/>
        <w:spacing w:after="0" w:line="240" w:lineRule="auto"/>
        <w:ind w:left="426" w:hanging="426"/>
        <w:jc w:val="both"/>
        <w:rPr>
          <w:rFonts w:ascii="Times New Roman" w:hAnsi="Times New Roman"/>
          <w:color w:val="000000" w:themeColor="text1"/>
          <w:sz w:val="24"/>
          <w:szCs w:val="24"/>
        </w:rPr>
      </w:pPr>
      <w:r w:rsidRPr="00292983">
        <w:rPr>
          <w:rFonts w:ascii="Times New Roman" w:hAnsi="Times New Roman"/>
          <w:color w:val="000000" w:themeColor="text1"/>
          <w:sz w:val="24"/>
          <w:szCs w:val="24"/>
        </w:rPr>
        <w:t>Przy wyborze oferty Zamawiający będzie się kierował następującymi kryteriami:</w:t>
      </w:r>
    </w:p>
    <w:p w14:paraId="68C69268" w14:textId="4EF59D7C" w:rsidR="00AF2686" w:rsidRPr="00292983" w:rsidRDefault="00AF2686" w:rsidP="00AF2686">
      <w:pPr>
        <w:suppressAutoHyphens/>
        <w:spacing w:after="0" w:line="240" w:lineRule="auto"/>
        <w:ind w:left="426"/>
        <w:jc w:val="both"/>
        <w:rPr>
          <w:rFonts w:ascii="Times New Roman" w:hAnsi="Times New Roman"/>
          <w:b/>
          <w:bCs/>
          <w:color w:val="000000" w:themeColor="text1"/>
          <w:sz w:val="24"/>
          <w:szCs w:val="24"/>
          <w:u w:val="single"/>
        </w:rPr>
      </w:pPr>
      <w:bookmarkStart w:id="12" w:name="_Hlk110335939"/>
      <w:r w:rsidRPr="00292983">
        <w:rPr>
          <w:rFonts w:ascii="Times New Roman" w:hAnsi="Times New Roman"/>
          <w:b/>
          <w:bCs/>
          <w:color w:val="000000" w:themeColor="text1"/>
          <w:sz w:val="24"/>
          <w:szCs w:val="24"/>
          <w:u w:val="single"/>
        </w:rPr>
        <w:lastRenderedPageBreak/>
        <w:t>Pakiet I</w:t>
      </w:r>
    </w:p>
    <w:p w14:paraId="623A1B10" w14:textId="72471E3C" w:rsidR="00292983" w:rsidRDefault="00292983" w:rsidP="00292983">
      <w:pPr>
        <w:spacing w:after="0" w:line="240" w:lineRule="auto"/>
        <w:ind w:left="425"/>
        <w:rPr>
          <w:rFonts w:ascii="Times New Roman" w:hAnsi="Times New Roman"/>
          <w:sz w:val="24"/>
          <w:szCs w:val="24"/>
        </w:rPr>
      </w:pPr>
      <w:bookmarkStart w:id="13" w:name="_Hlk110337236"/>
      <w:bookmarkEnd w:id="12"/>
      <w:r w:rsidRPr="00292983">
        <w:rPr>
          <w:rFonts w:ascii="Times New Roman" w:hAnsi="Times New Roman"/>
          <w:sz w:val="24"/>
          <w:szCs w:val="24"/>
        </w:rPr>
        <w:t xml:space="preserve">a)  Cena  brutto z VAT                        </w:t>
      </w:r>
      <w:r w:rsidRPr="00C941BF">
        <w:rPr>
          <w:rFonts w:ascii="Times New Roman" w:hAnsi="Times New Roman"/>
          <w:b/>
          <w:bCs/>
          <w:sz w:val="24"/>
          <w:szCs w:val="24"/>
        </w:rPr>
        <w:t>8</w:t>
      </w:r>
      <w:r w:rsidR="00CD0D0F">
        <w:rPr>
          <w:rFonts w:ascii="Times New Roman" w:hAnsi="Times New Roman"/>
          <w:b/>
          <w:bCs/>
          <w:sz w:val="24"/>
          <w:szCs w:val="24"/>
        </w:rPr>
        <w:t>0 pkt.</w:t>
      </w:r>
    </w:p>
    <w:p w14:paraId="497C30D6" w14:textId="67F0EA4D" w:rsidR="00292983" w:rsidRPr="00292983" w:rsidRDefault="00292983" w:rsidP="00292983">
      <w:pPr>
        <w:spacing w:after="0" w:line="240" w:lineRule="auto"/>
        <w:ind w:left="425"/>
        <w:rPr>
          <w:rFonts w:ascii="Times New Roman" w:hAnsi="Times New Roman"/>
          <w:color w:val="000000" w:themeColor="text1"/>
          <w:sz w:val="24"/>
          <w:szCs w:val="24"/>
        </w:rPr>
      </w:pPr>
      <w:r>
        <w:rPr>
          <w:rFonts w:ascii="Times New Roman" w:hAnsi="Times New Roman"/>
          <w:sz w:val="24"/>
          <w:szCs w:val="24"/>
        </w:rPr>
        <w:tab/>
      </w:r>
      <w:r w:rsidRPr="00292983">
        <w:rPr>
          <w:rFonts w:ascii="Times New Roman" w:eastAsia="Times New Roman" w:hAnsi="Times New Roman"/>
          <w:bCs/>
          <w:color w:val="000000" w:themeColor="text1"/>
          <w:sz w:val="24"/>
          <w:szCs w:val="24"/>
        </w:rPr>
        <w:t xml:space="preserve">C </w:t>
      </w:r>
      <w:r w:rsidRPr="00292983">
        <w:rPr>
          <w:rFonts w:ascii="Times New Roman" w:eastAsia="Times New Roman" w:hAnsi="Times New Roman"/>
          <w:bCs/>
          <w:color w:val="000000" w:themeColor="text1"/>
          <w:sz w:val="24"/>
          <w:szCs w:val="24"/>
          <w:vertAlign w:val="subscript"/>
        </w:rPr>
        <w:t>I;II</w:t>
      </w:r>
      <w:r w:rsidRPr="00292983">
        <w:rPr>
          <w:rFonts w:ascii="Times New Roman" w:eastAsia="Times New Roman" w:hAnsi="Times New Roman"/>
          <w:bCs/>
          <w:color w:val="000000" w:themeColor="text1"/>
          <w:sz w:val="24"/>
          <w:szCs w:val="24"/>
        </w:rPr>
        <w:t xml:space="preserve"> = cena najniższa oferowana / cena oferty ocenianej × 80 pkt</w:t>
      </w:r>
    </w:p>
    <w:p w14:paraId="6A2D322A" w14:textId="61ADD397" w:rsidR="00292983" w:rsidRPr="00292983" w:rsidRDefault="00292983" w:rsidP="00292983">
      <w:pPr>
        <w:spacing w:after="0" w:line="240" w:lineRule="auto"/>
        <w:ind w:left="425"/>
        <w:rPr>
          <w:rFonts w:ascii="Times New Roman" w:hAnsi="Times New Roman"/>
          <w:sz w:val="16"/>
          <w:szCs w:val="16"/>
        </w:rPr>
      </w:pPr>
      <w:r w:rsidRPr="00292983">
        <w:rPr>
          <w:rFonts w:ascii="Times New Roman" w:hAnsi="Times New Roman"/>
          <w:sz w:val="24"/>
          <w:szCs w:val="24"/>
        </w:rPr>
        <w:t>b)  Certyfikat wg normy ISO</w:t>
      </w:r>
      <w:r w:rsidR="00CD0D0F">
        <w:rPr>
          <w:rFonts w:ascii="Times New Roman" w:hAnsi="Times New Roman"/>
          <w:sz w:val="24"/>
          <w:szCs w:val="24"/>
        </w:rPr>
        <w:t xml:space="preserve"> środowisko</w:t>
      </w:r>
      <w:r w:rsidRPr="00292983">
        <w:rPr>
          <w:rFonts w:ascii="Times New Roman" w:hAnsi="Times New Roman"/>
          <w:b/>
          <w:bCs/>
          <w:sz w:val="28"/>
          <w:szCs w:val="24"/>
        </w:rPr>
        <w:t xml:space="preserve">          </w:t>
      </w:r>
      <w:r w:rsidRPr="00292983">
        <w:rPr>
          <w:rFonts w:ascii="Times New Roman" w:hAnsi="Times New Roman"/>
          <w:sz w:val="24"/>
          <w:szCs w:val="24"/>
        </w:rPr>
        <w:t xml:space="preserve"> </w:t>
      </w:r>
      <w:r w:rsidRPr="00C941BF">
        <w:rPr>
          <w:rFonts w:ascii="Times New Roman" w:hAnsi="Times New Roman"/>
          <w:b/>
          <w:bCs/>
          <w:sz w:val="24"/>
          <w:szCs w:val="24"/>
        </w:rPr>
        <w:t>10</w:t>
      </w:r>
      <w:r w:rsidR="00CD0D0F">
        <w:rPr>
          <w:rFonts w:ascii="Times New Roman" w:hAnsi="Times New Roman"/>
          <w:b/>
          <w:bCs/>
          <w:sz w:val="24"/>
          <w:szCs w:val="24"/>
        </w:rPr>
        <w:t xml:space="preserve"> pkt</w:t>
      </w:r>
      <w:r w:rsidRPr="00C941BF">
        <w:rPr>
          <w:rFonts w:ascii="Times New Roman" w:hAnsi="Times New Roman"/>
          <w:b/>
          <w:bCs/>
          <w:color w:val="FF3333"/>
          <w:sz w:val="28"/>
          <w:szCs w:val="24"/>
        </w:rPr>
        <w:t xml:space="preserve">                                                                                             </w:t>
      </w:r>
      <w:r w:rsidRPr="00292983">
        <w:rPr>
          <w:rFonts w:ascii="Times New Roman" w:hAnsi="Times New Roman"/>
          <w:color w:val="000000"/>
          <w:sz w:val="24"/>
          <w:szCs w:val="24"/>
        </w:rPr>
        <w:t>c)</w:t>
      </w:r>
      <w:r w:rsidRPr="00292983">
        <w:rPr>
          <w:rFonts w:ascii="Times New Roman" w:hAnsi="Times New Roman"/>
          <w:b/>
          <w:bCs/>
          <w:color w:val="FF3333"/>
          <w:sz w:val="28"/>
          <w:szCs w:val="24"/>
        </w:rPr>
        <w:t xml:space="preserve"> </w:t>
      </w:r>
      <w:r w:rsidRPr="00292983">
        <w:rPr>
          <w:rFonts w:ascii="Times New Roman" w:hAnsi="Times New Roman"/>
          <w:color w:val="000000"/>
          <w:sz w:val="24"/>
          <w:szCs w:val="24"/>
        </w:rPr>
        <w:t xml:space="preserve">Posiadanie procedury / instrukcji w przypadku awarii samochodu podczas transportu odpadów odebranych od wytwórcy    - </w:t>
      </w:r>
      <w:r w:rsidR="00CD0D0F">
        <w:rPr>
          <w:rFonts w:ascii="Times New Roman" w:hAnsi="Times New Roman"/>
          <w:b/>
          <w:bCs/>
          <w:color w:val="000000"/>
          <w:sz w:val="24"/>
          <w:szCs w:val="24"/>
        </w:rPr>
        <w:t xml:space="preserve"> pkt</w:t>
      </w:r>
      <w:r w:rsidRPr="00C941BF">
        <w:rPr>
          <w:rFonts w:ascii="Times New Roman" w:hAnsi="Times New Roman"/>
          <w:b/>
          <w:bCs/>
          <w:color w:val="000000"/>
          <w:sz w:val="24"/>
          <w:szCs w:val="24"/>
        </w:rPr>
        <w:t xml:space="preserve">.                                                           </w:t>
      </w:r>
      <w:r w:rsidRPr="00C941BF">
        <w:rPr>
          <w:rFonts w:ascii="Times New Roman" w:hAnsi="Times New Roman"/>
          <w:b/>
          <w:bCs/>
        </w:rPr>
        <w:t xml:space="preserve">  </w:t>
      </w:r>
    </w:p>
    <w:p w14:paraId="0B94ED70" w14:textId="3E751491" w:rsidR="00AF2686" w:rsidRPr="00292983" w:rsidRDefault="0047361E" w:rsidP="00292983">
      <w:pPr>
        <w:pStyle w:val="Akapitzlist"/>
        <w:autoSpaceDE w:val="0"/>
        <w:autoSpaceDN w:val="0"/>
        <w:adjustRightInd w:val="0"/>
        <w:ind w:left="1146"/>
        <w:jc w:val="both"/>
        <w:rPr>
          <w:rFonts w:ascii="Times New Roman" w:eastAsia="Times New Roman" w:hAnsi="Times New Roman" w:cs="Times New Roman"/>
          <w:color w:val="000000" w:themeColor="text1"/>
        </w:rPr>
      </w:pPr>
      <w:r w:rsidRPr="00292983">
        <w:rPr>
          <w:rFonts w:ascii="Times New Roman" w:hAnsi="Times New Roman" w:cs="Times New Roman"/>
          <w:b/>
          <w:bCs/>
          <w:color w:val="000000" w:themeColor="text1"/>
        </w:rPr>
        <w:t xml:space="preserve"> </w:t>
      </w: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292983" w:rsidRPr="00292983" w14:paraId="4AFD5E3B" w14:textId="77777777" w:rsidTr="00FB3B4C">
        <w:tc>
          <w:tcPr>
            <w:tcW w:w="545" w:type="dxa"/>
          </w:tcPr>
          <w:p w14:paraId="6B659E61"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bookmarkStart w:id="14" w:name="_Hlk110336665"/>
          </w:p>
        </w:tc>
        <w:tc>
          <w:tcPr>
            <w:tcW w:w="7129" w:type="dxa"/>
          </w:tcPr>
          <w:p w14:paraId="3479CE06" w14:textId="77777777" w:rsidR="00AF2686" w:rsidRPr="00292983" w:rsidRDefault="00AF2686" w:rsidP="00AF2686">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Opis kryteriów oceny</w:t>
            </w:r>
          </w:p>
        </w:tc>
        <w:tc>
          <w:tcPr>
            <w:tcW w:w="1256" w:type="dxa"/>
          </w:tcPr>
          <w:p w14:paraId="3FE18D7A" w14:textId="77777777" w:rsidR="00AF2686" w:rsidRPr="00292983" w:rsidRDefault="00AF2686" w:rsidP="00AF2686">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Znaczenie</w:t>
            </w:r>
          </w:p>
        </w:tc>
      </w:tr>
      <w:tr w:rsidR="00292983" w:rsidRPr="00292983" w14:paraId="2A41780B" w14:textId="77777777" w:rsidTr="00FB3B4C">
        <w:tc>
          <w:tcPr>
            <w:tcW w:w="545" w:type="dxa"/>
          </w:tcPr>
          <w:p w14:paraId="7514E043"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a)</w:t>
            </w:r>
          </w:p>
        </w:tc>
        <w:tc>
          <w:tcPr>
            <w:tcW w:w="7129" w:type="dxa"/>
          </w:tcPr>
          <w:p w14:paraId="3CEC5A95"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Cena brutto z VAT</w:t>
            </w:r>
          </w:p>
        </w:tc>
        <w:tc>
          <w:tcPr>
            <w:tcW w:w="1256" w:type="dxa"/>
          </w:tcPr>
          <w:p w14:paraId="525BE3DD" w14:textId="2E054BAC"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80 </w:t>
            </w:r>
            <w:r w:rsidR="00CD0D0F">
              <w:rPr>
                <w:rFonts w:ascii="Times New Roman" w:hAnsi="Times New Roman" w:cs="Tahoma"/>
                <w:bCs/>
                <w:color w:val="000000" w:themeColor="text1"/>
                <w:sz w:val="24"/>
                <w:szCs w:val="24"/>
                <w:lang w:eastAsia="en-US"/>
              </w:rPr>
              <w:t>pkt</w:t>
            </w:r>
          </w:p>
        </w:tc>
      </w:tr>
      <w:tr w:rsidR="00292983" w:rsidRPr="00292983" w14:paraId="16E56CC1" w14:textId="77777777" w:rsidTr="00FB3B4C">
        <w:tc>
          <w:tcPr>
            <w:tcW w:w="545" w:type="dxa"/>
          </w:tcPr>
          <w:p w14:paraId="2CA700E9"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b)</w:t>
            </w:r>
          </w:p>
        </w:tc>
        <w:tc>
          <w:tcPr>
            <w:tcW w:w="7129" w:type="dxa"/>
          </w:tcPr>
          <w:p w14:paraId="1DDAA5FD" w14:textId="58CA52A6"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Certyfikat w</w:t>
            </w:r>
            <w:r w:rsidR="0047361E" w:rsidRPr="00292983">
              <w:rPr>
                <w:rFonts w:ascii="Times New Roman" w:hAnsi="Times New Roman" w:cs="Tahoma"/>
                <w:bCs/>
                <w:color w:val="000000" w:themeColor="text1"/>
                <w:sz w:val="24"/>
                <w:szCs w:val="24"/>
                <w:lang w:eastAsia="en-US"/>
              </w:rPr>
              <w:t xml:space="preserve">g </w:t>
            </w:r>
            <w:r w:rsidR="0047361E" w:rsidRPr="00292983">
              <w:rPr>
                <w:rFonts w:ascii="Times New Roman" w:eastAsia="Times New Roman" w:hAnsi="Times New Roman"/>
                <w:color w:val="000000" w:themeColor="text1"/>
                <w:sz w:val="24"/>
                <w:szCs w:val="24"/>
              </w:rPr>
              <w:t xml:space="preserve"> normy ISO </w:t>
            </w:r>
            <w:r w:rsidR="00CD0D0F">
              <w:rPr>
                <w:rFonts w:ascii="Times New Roman" w:eastAsia="Times New Roman" w:hAnsi="Times New Roman"/>
                <w:color w:val="000000" w:themeColor="text1"/>
                <w:sz w:val="24"/>
                <w:szCs w:val="24"/>
              </w:rPr>
              <w:t>środowisko</w:t>
            </w:r>
            <w:r w:rsidR="0047361E" w:rsidRPr="00292983">
              <w:rPr>
                <w:rFonts w:ascii="Times New Roman" w:eastAsia="Times New Roman" w:hAnsi="Times New Roman"/>
                <w:color w:val="000000" w:themeColor="text1"/>
                <w:sz w:val="24"/>
                <w:szCs w:val="24"/>
              </w:rPr>
              <w:t xml:space="preserve"> </w:t>
            </w:r>
            <w:r w:rsidRPr="00292983">
              <w:rPr>
                <w:rFonts w:ascii="Times New Roman" w:hAnsi="Times New Roman" w:cs="Tahoma"/>
                <w:bCs/>
                <w:color w:val="000000" w:themeColor="text1"/>
                <w:sz w:val="24"/>
                <w:szCs w:val="24"/>
                <w:lang w:eastAsia="en-US"/>
              </w:rPr>
              <w:t xml:space="preserve"> </w:t>
            </w:r>
          </w:p>
          <w:p w14:paraId="681EAF5A"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TAK – 10 pkt</w:t>
            </w:r>
          </w:p>
          <w:p w14:paraId="7C3A04BB"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58D46F7F"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u w:val="single"/>
                <w:lang w:eastAsia="en-US"/>
              </w:rPr>
            </w:pPr>
            <w:r w:rsidRPr="00292983">
              <w:rPr>
                <w:rFonts w:ascii="Times New Roman" w:hAnsi="Times New Roman" w:cs="Tahoma"/>
                <w:bCs/>
                <w:color w:val="000000" w:themeColor="text1"/>
                <w:sz w:val="24"/>
                <w:szCs w:val="24"/>
                <w:u w:val="single"/>
                <w:lang w:eastAsia="en-US"/>
              </w:rPr>
              <w:t>Certyfikat ww. należy dołączyć do oferty</w:t>
            </w:r>
          </w:p>
        </w:tc>
        <w:tc>
          <w:tcPr>
            <w:tcW w:w="1256" w:type="dxa"/>
          </w:tcPr>
          <w:p w14:paraId="68C634D3" w14:textId="7F83ADC9"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10 </w:t>
            </w:r>
            <w:r w:rsidR="00CD0D0F">
              <w:rPr>
                <w:rFonts w:ascii="Times New Roman" w:hAnsi="Times New Roman" w:cs="Tahoma"/>
                <w:bCs/>
                <w:color w:val="000000" w:themeColor="text1"/>
                <w:sz w:val="24"/>
                <w:szCs w:val="24"/>
                <w:lang w:eastAsia="en-US"/>
              </w:rPr>
              <w:t>pkt</w:t>
            </w:r>
          </w:p>
        </w:tc>
      </w:tr>
      <w:bookmarkEnd w:id="14"/>
      <w:tr w:rsidR="00292983" w:rsidRPr="00292983" w14:paraId="1CD6E8CC" w14:textId="77777777" w:rsidTr="00FB3B4C">
        <w:tc>
          <w:tcPr>
            <w:tcW w:w="545" w:type="dxa"/>
          </w:tcPr>
          <w:p w14:paraId="7A89E361"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w:t>
            </w:r>
          </w:p>
        </w:tc>
        <w:tc>
          <w:tcPr>
            <w:tcW w:w="7129" w:type="dxa"/>
          </w:tcPr>
          <w:p w14:paraId="16E4F415" w14:textId="22C617F1"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bCs/>
                <w:color w:val="000000" w:themeColor="text1"/>
                <w:sz w:val="24"/>
                <w:szCs w:val="24"/>
                <w:lang w:eastAsia="en-US"/>
              </w:rPr>
              <w:t>Posiada</w:t>
            </w:r>
            <w:r w:rsidR="00750934" w:rsidRPr="00292983">
              <w:rPr>
                <w:rFonts w:ascii="Times New Roman" w:hAnsi="Times New Roman"/>
                <w:bCs/>
                <w:color w:val="000000" w:themeColor="text1"/>
                <w:sz w:val="24"/>
                <w:szCs w:val="24"/>
                <w:lang w:eastAsia="en-US"/>
              </w:rPr>
              <w:t>nie</w:t>
            </w:r>
            <w:r w:rsidR="005E7338" w:rsidRPr="00292983">
              <w:rPr>
                <w:rFonts w:ascii="Times New Roman" w:hAnsi="Times New Roman"/>
                <w:color w:val="000000" w:themeColor="text1"/>
                <w:sz w:val="24"/>
                <w:szCs w:val="24"/>
              </w:rPr>
              <w:t xml:space="preserve"> procedury / instrukcji w przypadku awarii samochodu podczas transportu odpadów odebranych od wytwórcy </w:t>
            </w:r>
            <w:r w:rsidRPr="00292983">
              <w:rPr>
                <w:rFonts w:ascii="Times New Roman" w:hAnsi="Times New Roman"/>
                <w:color w:val="000000" w:themeColor="text1"/>
                <w:sz w:val="24"/>
                <w:szCs w:val="24"/>
              </w:rPr>
              <w:t xml:space="preserve"> własnego</w:t>
            </w:r>
          </w:p>
          <w:p w14:paraId="68747636"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TAK – 10 pkt</w:t>
            </w:r>
          </w:p>
          <w:p w14:paraId="56E7D261"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167EA823"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u w:val="single"/>
                <w:lang w:eastAsia="en-US"/>
              </w:rPr>
            </w:pPr>
            <w:r w:rsidRPr="00292983">
              <w:rPr>
                <w:rFonts w:ascii="Times New Roman" w:hAnsi="Times New Roman" w:cs="Tahoma"/>
                <w:bCs/>
                <w:color w:val="000000" w:themeColor="text1"/>
                <w:sz w:val="24"/>
                <w:szCs w:val="24"/>
                <w:u w:val="single"/>
                <w:lang w:eastAsia="en-US"/>
              </w:rPr>
              <w:t>Oświadczenie należy dołączyć do oferty</w:t>
            </w:r>
          </w:p>
        </w:tc>
        <w:tc>
          <w:tcPr>
            <w:tcW w:w="1256" w:type="dxa"/>
          </w:tcPr>
          <w:p w14:paraId="1404F27A" w14:textId="2CA5391E"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10 </w:t>
            </w:r>
            <w:r w:rsidR="00CD0D0F">
              <w:rPr>
                <w:rFonts w:ascii="Times New Roman" w:hAnsi="Times New Roman" w:cs="Tahoma"/>
                <w:bCs/>
                <w:color w:val="000000" w:themeColor="text1"/>
                <w:sz w:val="24"/>
                <w:szCs w:val="24"/>
                <w:lang w:eastAsia="en-US"/>
              </w:rPr>
              <w:t>pkt</w:t>
            </w:r>
          </w:p>
        </w:tc>
      </w:tr>
      <w:bookmarkEnd w:id="13"/>
    </w:tbl>
    <w:p w14:paraId="7BAD8F9B" w14:textId="77777777" w:rsidR="00AF2686" w:rsidRPr="00292983" w:rsidRDefault="00AF2686" w:rsidP="00AF2686">
      <w:pPr>
        <w:autoSpaceDE w:val="0"/>
        <w:autoSpaceDN w:val="0"/>
        <w:adjustRightInd w:val="0"/>
        <w:spacing w:after="240"/>
        <w:jc w:val="both"/>
        <w:rPr>
          <w:rFonts w:ascii="Times New Roman" w:eastAsia="Times New Roman" w:hAnsi="Times New Roman"/>
          <w:b/>
          <w:bCs/>
          <w:color w:val="000000" w:themeColor="text1"/>
          <w:sz w:val="23"/>
          <w:szCs w:val="23"/>
        </w:rPr>
      </w:pPr>
    </w:p>
    <w:p w14:paraId="4C6B21AC" w14:textId="5A0A8271" w:rsidR="00AF2686" w:rsidRPr="00292983" w:rsidRDefault="00AF2686" w:rsidP="00AF2686">
      <w:pPr>
        <w:spacing w:after="120" w:line="360" w:lineRule="auto"/>
        <w:ind w:left="709"/>
        <w:jc w:val="both"/>
        <w:rPr>
          <w:rFonts w:ascii="Times New Roman" w:eastAsia="Calibri" w:hAnsi="Times New Roman"/>
          <w:b/>
          <w:bCs/>
          <w:color w:val="000000" w:themeColor="text1"/>
          <w:sz w:val="24"/>
          <w:szCs w:val="24"/>
          <w:lang w:eastAsia="en-US"/>
        </w:rPr>
      </w:pPr>
      <w:r w:rsidRPr="00292983">
        <w:rPr>
          <w:rFonts w:ascii="Times New Roman" w:eastAsia="Calibri" w:hAnsi="Times New Roman"/>
          <w:color w:val="000000" w:themeColor="text1"/>
          <w:sz w:val="24"/>
          <w:szCs w:val="24"/>
          <w:lang w:eastAsia="en-US"/>
        </w:rPr>
        <w:t xml:space="preserve">Łącznie oferta najkorzystniejsza może uzyskać maksymalnie </w:t>
      </w:r>
      <w:r w:rsidRPr="00292983">
        <w:rPr>
          <w:rFonts w:ascii="Times New Roman" w:eastAsia="Calibri" w:hAnsi="Times New Roman"/>
          <w:b/>
          <w:bCs/>
          <w:color w:val="000000" w:themeColor="text1"/>
          <w:sz w:val="24"/>
          <w:szCs w:val="24"/>
          <w:lang w:eastAsia="en-US"/>
        </w:rPr>
        <w:t>100,00 pkt.</w:t>
      </w:r>
    </w:p>
    <w:p w14:paraId="7E1839D0" w14:textId="74A89A64" w:rsidR="0082099A" w:rsidRPr="00E57941" w:rsidRDefault="0082099A" w:rsidP="0082099A">
      <w:pPr>
        <w:suppressAutoHyphens/>
        <w:spacing w:after="0" w:line="240" w:lineRule="auto"/>
        <w:ind w:left="426"/>
        <w:jc w:val="both"/>
        <w:rPr>
          <w:rFonts w:ascii="Times New Roman" w:hAnsi="Times New Roman"/>
          <w:b/>
          <w:bCs/>
          <w:sz w:val="24"/>
          <w:szCs w:val="24"/>
          <w:u w:val="single"/>
        </w:rPr>
      </w:pPr>
      <w:r w:rsidRPr="00D739CB">
        <w:rPr>
          <w:rFonts w:ascii="Times New Roman" w:eastAsia="Calibri" w:hAnsi="Times New Roman"/>
          <w:color w:val="FF0000"/>
          <w:sz w:val="24"/>
          <w:szCs w:val="24"/>
          <w:lang w:eastAsia="en-US"/>
        </w:rPr>
        <w:t xml:space="preserve">  </w:t>
      </w:r>
      <w:r w:rsidRPr="00E57941">
        <w:rPr>
          <w:rFonts w:ascii="Times New Roman" w:hAnsi="Times New Roman"/>
          <w:b/>
          <w:bCs/>
          <w:sz w:val="24"/>
          <w:szCs w:val="24"/>
          <w:u w:val="single"/>
        </w:rPr>
        <w:t>Pakiet II</w:t>
      </w:r>
    </w:p>
    <w:p w14:paraId="6C0D8CFF" w14:textId="48CFC635" w:rsidR="007A6D93" w:rsidRPr="00E57941" w:rsidRDefault="00580839" w:rsidP="007A6D93">
      <w:pPr>
        <w:spacing w:after="0" w:line="240" w:lineRule="auto"/>
        <w:jc w:val="both"/>
        <w:rPr>
          <w:rFonts w:ascii="Times New Roman" w:eastAsia="Calibri" w:hAnsi="Times New Roman"/>
          <w:b/>
          <w:bCs/>
          <w:sz w:val="24"/>
          <w:szCs w:val="24"/>
          <w:lang w:eastAsia="en-US"/>
        </w:rPr>
      </w:pPr>
      <w:r w:rsidRPr="00E57941">
        <w:rPr>
          <w:rFonts w:ascii="Times New Roman" w:eastAsia="Calibri" w:hAnsi="Times New Roman"/>
          <w:b/>
          <w:bCs/>
          <w:sz w:val="24"/>
          <w:szCs w:val="24"/>
          <w:lang w:eastAsia="en-US"/>
        </w:rPr>
        <w:t xml:space="preserve">               </w:t>
      </w:r>
      <w:r w:rsidRPr="00E57941">
        <w:rPr>
          <w:rFonts w:ascii="Times New Roman" w:eastAsia="Calibri" w:hAnsi="Times New Roman"/>
          <w:sz w:val="24"/>
          <w:szCs w:val="24"/>
          <w:lang w:eastAsia="en-US"/>
        </w:rPr>
        <w:t>a)</w:t>
      </w:r>
      <w:r w:rsidRPr="00E57941">
        <w:rPr>
          <w:rFonts w:ascii="Times New Roman" w:eastAsia="Calibri" w:hAnsi="Times New Roman"/>
          <w:sz w:val="24"/>
          <w:szCs w:val="24"/>
          <w:lang w:eastAsia="en-US"/>
        </w:rPr>
        <w:tab/>
        <w:t xml:space="preserve">Cena brutto z VAT – </w:t>
      </w:r>
      <w:r w:rsidR="005D33A2" w:rsidRPr="00E57941">
        <w:rPr>
          <w:rFonts w:ascii="Times New Roman" w:eastAsia="Calibri" w:hAnsi="Times New Roman"/>
          <w:b/>
          <w:bCs/>
          <w:sz w:val="24"/>
          <w:szCs w:val="24"/>
          <w:lang w:eastAsia="en-US"/>
        </w:rPr>
        <w:t>9</w:t>
      </w:r>
      <w:r w:rsidRPr="00E57941">
        <w:rPr>
          <w:rFonts w:ascii="Times New Roman" w:eastAsia="Calibri" w:hAnsi="Times New Roman"/>
          <w:b/>
          <w:bCs/>
          <w:sz w:val="24"/>
          <w:szCs w:val="24"/>
          <w:lang w:eastAsia="en-US"/>
        </w:rPr>
        <w:t xml:space="preserve">0 </w:t>
      </w:r>
      <w:r w:rsidR="00CD0D0F">
        <w:rPr>
          <w:rFonts w:ascii="Times New Roman" w:eastAsia="Calibri" w:hAnsi="Times New Roman"/>
          <w:b/>
          <w:bCs/>
          <w:sz w:val="24"/>
          <w:szCs w:val="24"/>
          <w:lang w:eastAsia="en-US"/>
        </w:rPr>
        <w:t>pkt</w:t>
      </w:r>
      <w:r w:rsidRPr="00E57941">
        <w:rPr>
          <w:rFonts w:ascii="Times New Roman" w:eastAsia="Calibri" w:hAnsi="Times New Roman"/>
          <w:b/>
          <w:bCs/>
          <w:sz w:val="24"/>
          <w:szCs w:val="24"/>
          <w:lang w:eastAsia="en-US"/>
        </w:rPr>
        <w:t xml:space="preserve"> </w:t>
      </w:r>
    </w:p>
    <w:p w14:paraId="6A80A50F" w14:textId="566595B2" w:rsidR="007A6D93" w:rsidRPr="00E57941" w:rsidRDefault="007A6D93" w:rsidP="007A6D93">
      <w:pPr>
        <w:suppressAutoHyphens/>
        <w:spacing w:before="120" w:after="0" w:line="240" w:lineRule="auto"/>
        <w:ind w:left="851"/>
        <w:jc w:val="both"/>
        <w:rPr>
          <w:rFonts w:ascii="Times New Roman" w:eastAsia="Times New Roman" w:hAnsi="Times New Roman"/>
          <w:bCs/>
          <w:sz w:val="24"/>
          <w:szCs w:val="24"/>
        </w:rPr>
      </w:pPr>
      <w:r w:rsidRPr="00E57941">
        <w:rPr>
          <w:rFonts w:ascii="Times New Roman" w:eastAsia="Calibri" w:hAnsi="Times New Roman"/>
          <w:sz w:val="24"/>
          <w:szCs w:val="24"/>
          <w:lang w:eastAsia="en-US"/>
        </w:rPr>
        <w:t xml:space="preserve">       </w:t>
      </w:r>
      <w:r w:rsidRPr="00E57941">
        <w:rPr>
          <w:rFonts w:ascii="Times New Roman" w:eastAsia="Times New Roman" w:hAnsi="Times New Roman"/>
          <w:bCs/>
          <w:sz w:val="24"/>
          <w:szCs w:val="24"/>
        </w:rPr>
        <w:t xml:space="preserve">C </w:t>
      </w:r>
      <w:r w:rsidRPr="00E57941">
        <w:rPr>
          <w:rFonts w:ascii="Times New Roman" w:eastAsia="Times New Roman" w:hAnsi="Times New Roman"/>
          <w:bCs/>
          <w:sz w:val="24"/>
          <w:szCs w:val="24"/>
          <w:vertAlign w:val="subscript"/>
        </w:rPr>
        <w:t>I;II</w:t>
      </w:r>
      <w:r w:rsidRPr="00E57941">
        <w:rPr>
          <w:rFonts w:ascii="Times New Roman" w:eastAsia="Times New Roman" w:hAnsi="Times New Roman"/>
          <w:bCs/>
          <w:sz w:val="24"/>
          <w:szCs w:val="24"/>
        </w:rPr>
        <w:t xml:space="preserve"> = cena najniższa oferowana / cena oferty ocenianej × 90 pkt</w:t>
      </w:r>
    </w:p>
    <w:p w14:paraId="122CB54B" w14:textId="711FC8E7" w:rsidR="007A6D93" w:rsidRPr="00E57941" w:rsidRDefault="007A6D93" w:rsidP="007A6D93">
      <w:pPr>
        <w:suppressAutoHyphens/>
        <w:spacing w:before="120" w:after="0" w:line="240" w:lineRule="auto"/>
        <w:ind w:left="851"/>
        <w:jc w:val="both"/>
        <w:rPr>
          <w:rFonts w:ascii="Times New Roman" w:eastAsia="Times New Roman" w:hAnsi="Times New Roman"/>
          <w:b/>
          <w:sz w:val="24"/>
          <w:szCs w:val="24"/>
        </w:rPr>
      </w:pPr>
      <w:r w:rsidRPr="00E57941">
        <w:rPr>
          <w:rFonts w:ascii="Times New Roman" w:eastAsia="Times New Roman" w:hAnsi="Times New Roman"/>
          <w:bCs/>
          <w:sz w:val="24"/>
          <w:szCs w:val="24"/>
        </w:rPr>
        <w:t>b)</w:t>
      </w:r>
      <w:r w:rsidRPr="00E57941">
        <w:rPr>
          <w:rFonts w:ascii="Times New Roman" w:eastAsia="Times New Roman" w:hAnsi="Times New Roman"/>
          <w:bCs/>
          <w:sz w:val="24"/>
          <w:szCs w:val="24"/>
        </w:rPr>
        <w:tab/>
        <w:t xml:space="preserve">Certyfikat wg normy ISO </w:t>
      </w:r>
      <w:r w:rsidR="00E82926" w:rsidRPr="00E57941">
        <w:rPr>
          <w:rFonts w:ascii="Times New Roman" w:hAnsi="Times New Roman"/>
          <w:sz w:val="24"/>
          <w:szCs w:val="24"/>
        </w:rPr>
        <w:t>środowisko</w:t>
      </w:r>
      <w:r w:rsidRPr="00E57941">
        <w:rPr>
          <w:rFonts w:ascii="Times New Roman" w:eastAsia="Times New Roman" w:hAnsi="Times New Roman"/>
          <w:bCs/>
          <w:sz w:val="24"/>
          <w:szCs w:val="24"/>
        </w:rPr>
        <w:t xml:space="preserve"> - </w:t>
      </w:r>
      <w:r w:rsidRPr="00E57941">
        <w:rPr>
          <w:rFonts w:ascii="Times New Roman" w:eastAsia="Times New Roman" w:hAnsi="Times New Roman"/>
          <w:b/>
          <w:sz w:val="24"/>
          <w:szCs w:val="24"/>
        </w:rPr>
        <w:t xml:space="preserve">10 </w:t>
      </w:r>
      <w:r w:rsidR="00CD0D0F">
        <w:rPr>
          <w:rFonts w:ascii="Times New Roman" w:eastAsia="Times New Roman" w:hAnsi="Times New Roman"/>
          <w:b/>
          <w:sz w:val="24"/>
          <w:szCs w:val="24"/>
        </w:rPr>
        <w:t>pkt</w:t>
      </w: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E57941" w:rsidRPr="00E57941" w14:paraId="4A62A51C" w14:textId="77777777" w:rsidTr="00FB3B4C">
        <w:tc>
          <w:tcPr>
            <w:tcW w:w="545" w:type="dxa"/>
          </w:tcPr>
          <w:p w14:paraId="294DCEFE"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p>
        </w:tc>
        <w:tc>
          <w:tcPr>
            <w:tcW w:w="7129" w:type="dxa"/>
          </w:tcPr>
          <w:p w14:paraId="290AB793" w14:textId="77777777" w:rsidR="00B22EEB" w:rsidRPr="00E57941" w:rsidRDefault="00B22EEB" w:rsidP="00FB3B4C">
            <w:pPr>
              <w:suppressAutoHyphens/>
              <w:spacing w:after="0" w:line="240" w:lineRule="auto"/>
              <w:jc w:val="both"/>
              <w:rPr>
                <w:rFonts w:ascii="Times New Roman" w:hAnsi="Times New Roman" w:cs="Tahoma"/>
                <w:b/>
                <w:sz w:val="24"/>
                <w:szCs w:val="24"/>
                <w:lang w:eastAsia="en-US"/>
              </w:rPr>
            </w:pPr>
            <w:r w:rsidRPr="00E57941">
              <w:rPr>
                <w:rFonts w:ascii="Times New Roman" w:hAnsi="Times New Roman" w:cs="Tahoma"/>
                <w:b/>
                <w:sz w:val="24"/>
                <w:szCs w:val="24"/>
                <w:lang w:eastAsia="en-US"/>
              </w:rPr>
              <w:t>Opis kryteriów oceny</w:t>
            </w:r>
          </w:p>
        </w:tc>
        <w:tc>
          <w:tcPr>
            <w:tcW w:w="1256" w:type="dxa"/>
          </w:tcPr>
          <w:p w14:paraId="1B3138F4" w14:textId="77777777" w:rsidR="00B22EEB" w:rsidRPr="00E57941" w:rsidRDefault="00B22EEB" w:rsidP="00FB3B4C">
            <w:pPr>
              <w:suppressAutoHyphens/>
              <w:spacing w:after="0" w:line="240" w:lineRule="auto"/>
              <w:jc w:val="both"/>
              <w:rPr>
                <w:rFonts w:ascii="Times New Roman" w:hAnsi="Times New Roman" w:cs="Tahoma"/>
                <w:b/>
                <w:sz w:val="24"/>
                <w:szCs w:val="24"/>
                <w:lang w:eastAsia="en-US"/>
              </w:rPr>
            </w:pPr>
            <w:r w:rsidRPr="00E57941">
              <w:rPr>
                <w:rFonts w:ascii="Times New Roman" w:hAnsi="Times New Roman" w:cs="Tahoma"/>
                <w:b/>
                <w:sz w:val="24"/>
                <w:szCs w:val="24"/>
                <w:lang w:eastAsia="en-US"/>
              </w:rPr>
              <w:t>Znaczenie</w:t>
            </w:r>
          </w:p>
        </w:tc>
      </w:tr>
      <w:tr w:rsidR="00E57941" w:rsidRPr="00E57941" w14:paraId="05CAC979" w14:textId="77777777" w:rsidTr="00FB3B4C">
        <w:tc>
          <w:tcPr>
            <w:tcW w:w="545" w:type="dxa"/>
          </w:tcPr>
          <w:p w14:paraId="4564ED0D"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a)</w:t>
            </w:r>
          </w:p>
        </w:tc>
        <w:tc>
          <w:tcPr>
            <w:tcW w:w="7129" w:type="dxa"/>
          </w:tcPr>
          <w:p w14:paraId="4BE6E94F"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Cena brutto z VAT</w:t>
            </w:r>
          </w:p>
        </w:tc>
        <w:tc>
          <w:tcPr>
            <w:tcW w:w="1256" w:type="dxa"/>
          </w:tcPr>
          <w:p w14:paraId="74915084" w14:textId="77A6E525"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 xml:space="preserve">90 </w:t>
            </w:r>
            <w:r w:rsidR="00CD0D0F">
              <w:rPr>
                <w:rFonts w:ascii="Times New Roman" w:hAnsi="Times New Roman" w:cs="Tahoma"/>
                <w:bCs/>
                <w:sz w:val="24"/>
                <w:szCs w:val="24"/>
                <w:lang w:eastAsia="en-US"/>
              </w:rPr>
              <w:t>pkt</w:t>
            </w:r>
          </w:p>
        </w:tc>
      </w:tr>
      <w:tr w:rsidR="00E57941" w:rsidRPr="00E57941" w14:paraId="6B5C9BE9" w14:textId="77777777" w:rsidTr="00FB3B4C">
        <w:tc>
          <w:tcPr>
            <w:tcW w:w="545" w:type="dxa"/>
          </w:tcPr>
          <w:p w14:paraId="4F9FE1A0"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b)</w:t>
            </w:r>
          </w:p>
        </w:tc>
        <w:tc>
          <w:tcPr>
            <w:tcW w:w="7129" w:type="dxa"/>
          </w:tcPr>
          <w:p w14:paraId="439F9995" w14:textId="038B9F82"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 xml:space="preserve">Certyfikat wg </w:t>
            </w:r>
            <w:r w:rsidRPr="00E57941">
              <w:rPr>
                <w:rFonts w:ascii="Times New Roman" w:eastAsia="Times New Roman" w:hAnsi="Times New Roman"/>
                <w:sz w:val="24"/>
                <w:szCs w:val="24"/>
              </w:rPr>
              <w:t xml:space="preserve"> normy ISO</w:t>
            </w:r>
            <w:r w:rsidR="00CD0D0F">
              <w:rPr>
                <w:rFonts w:ascii="Times New Roman" w:eastAsia="Times New Roman" w:hAnsi="Times New Roman"/>
                <w:sz w:val="24"/>
                <w:szCs w:val="24"/>
              </w:rPr>
              <w:t xml:space="preserve"> środowisko</w:t>
            </w:r>
            <w:r w:rsidRPr="00E57941">
              <w:rPr>
                <w:rFonts w:ascii="Times New Roman" w:eastAsia="Times New Roman" w:hAnsi="Times New Roman"/>
                <w:sz w:val="24"/>
                <w:szCs w:val="24"/>
              </w:rPr>
              <w:t xml:space="preserve">  </w:t>
            </w:r>
            <w:r w:rsidRPr="00E57941">
              <w:rPr>
                <w:rFonts w:ascii="Times New Roman" w:hAnsi="Times New Roman" w:cs="Tahoma"/>
                <w:bCs/>
                <w:sz w:val="24"/>
                <w:szCs w:val="24"/>
                <w:lang w:eastAsia="en-US"/>
              </w:rPr>
              <w:t xml:space="preserve"> </w:t>
            </w:r>
          </w:p>
          <w:p w14:paraId="5CD3B687"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 TAK – 10 pkt</w:t>
            </w:r>
          </w:p>
          <w:p w14:paraId="410E4B3C"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 NIE - 0 pkt</w:t>
            </w:r>
          </w:p>
          <w:p w14:paraId="5C690FBE" w14:textId="77777777" w:rsidR="00B22EEB" w:rsidRPr="00E57941" w:rsidRDefault="00B22EEB" w:rsidP="00FB3B4C">
            <w:pPr>
              <w:suppressAutoHyphens/>
              <w:spacing w:after="0" w:line="240" w:lineRule="auto"/>
              <w:jc w:val="both"/>
              <w:rPr>
                <w:rFonts w:ascii="Times New Roman" w:hAnsi="Times New Roman" w:cs="Tahoma"/>
                <w:bCs/>
                <w:sz w:val="24"/>
                <w:szCs w:val="24"/>
                <w:u w:val="single"/>
                <w:lang w:eastAsia="en-US"/>
              </w:rPr>
            </w:pPr>
            <w:r w:rsidRPr="00E57941">
              <w:rPr>
                <w:rFonts w:ascii="Times New Roman" w:hAnsi="Times New Roman" w:cs="Tahoma"/>
                <w:bCs/>
                <w:sz w:val="24"/>
                <w:szCs w:val="24"/>
                <w:u w:val="single"/>
                <w:lang w:eastAsia="en-US"/>
              </w:rPr>
              <w:t>Certyfikat ww. należy dołączyć do oferty</w:t>
            </w:r>
          </w:p>
        </w:tc>
        <w:tc>
          <w:tcPr>
            <w:tcW w:w="1256" w:type="dxa"/>
          </w:tcPr>
          <w:p w14:paraId="458DC8C9" w14:textId="0F5FB49B"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 xml:space="preserve">10 </w:t>
            </w:r>
            <w:r w:rsidR="00CD0D0F">
              <w:rPr>
                <w:rFonts w:ascii="Times New Roman" w:hAnsi="Times New Roman" w:cs="Tahoma"/>
                <w:bCs/>
                <w:sz w:val="24"/>
                <w:szCs w:val="24"/>
                <w:lang w:eastAsia="en-US"/>
              </w:rPr>
              <w:t>pkt</w:t>
            </w:r>
          </w:p>
        </w:tc>
      </w:tr>
    </w:tbl>
    <w:p w14:paraId="245557CE" w14:textId="09C714AB" w:rsidR="00B22EEB" w:rsidRPr="00F902DB" w:rsidRDefault="00B22EEB" w:rsidP="007A6D93">
      <w:pPr>
        <w:suppressAutoHyphens/>
        <w:spacing w:before="120" w:after="0" w:line="240" w:lineRule="auto"/>
        <w:ind w:left="851"/>
        <w:jc w:val="both"/>
        <w:rPr>
          <w:rFonts w:ascii="Times New Roman" w:eastAsia="Times New Roman" w:hAnsi="Times New Roman"/>
          <w:b/>
          <w:color w:val="FF0000"/>
          <w:sz w:val="24"/>
          <w:szCs w:val="24"/>
        </w:rPr>
      </w:pPr>
    </w:p>
    <w:p w14:paraId="06EA6A95" w14:textId="77777777" w:rsidR="008E33BE" w:rsidRPr="00F902DB" w:rsidRDefault="008E33BE" w:rsidP="008E33BE">
      <w:pPr>
        <w:suppressAutoHyphens/>
        <w:spacing w:before="120" w:after="0" w:line="240" w:lineRule="auto"/>
        <w:jc w:val="both"/>
        <w:rPr>
          <w:rFonts w:ascii="Times New Roman" w:eastAsia="Times New Roman" w:hAnsi="Times New Roman"/>
          <w:b/>
          <w:color w:val="FF0000"/>
          <w:sz w:val="24"/>
          <w:szCs w:val="24"/>
        </w:rPr>
      </w:pPr>
    </w:p>
    <w:p w14:paraId="241346AA" w14:textId="77777777" w:rsidR="00292983" w:rsidRDefault="00292983" w:rsidP="00BC35E4">
      <w:pPr>
        <w:spacing w:after="0" w:line="240" w:lineRule="auto"/>
        <w:jc w:val="both"/>
        <w:rPr>
          <w:rFonts w:ascii="Times New Roman" w:eastAsia="Calibri" w:hAnsi="Times New Roman"/>
          <w:color w:val="FF0000"/>
          <w:sz w:val="24"/>
          <w:szCs w:val="24"/>
          <w:lang w:eastAsia="en-US"/>
        </w:rPr>
      </w:pPr>
    </w:p>
    <w:p w14:paraId="6B1E96B5" w14:textId="77777777" w:rsidR="00292983" w:rsidRDefault="00292983" w:rsidP="00BC35E4">
      <w:pPr>
        <w:spacing w:after="0" w:line="240" w:lineRule="auto"/>
        <w:jc w:val="both"/>
        <w:rPr>
          <w:rFonts w:ascii="Times New Roman" w:eastAsia="Calibri" w:hAnsi="Times New Roman"/>
          <w:color w:val="FF0000"/>
          <w:sz w:val="24"/>
          <w:szCs w:val="24"/>
          <w:lang w:eastAsia="en-US"/>
        </w:rPr>
      </w:pPr>
    </w:p>
    <w:p w14:paraId="047FF004" w14:textId="77777777" w:rsidR="00292983" w:rsidRDefault="00292983" w:rsidP="00BC35E4">
      <w:pPr>
        <w:spacing w:after="0" w:line="240" w:lineRule="auto"/>
        <w:jc w:val="both"/>
        <w:rPr>
          <w:rFonts w:ascii="Times New Roman" w:eastAsia="Calibri" w:hAnsi="Times New Roman"/>
          <w:color w:val="FF0000"/>
          <w:sz w:val="24"/>
          <w:szCs w:val="24"/>
          <w:lang w:eastAsia="en-US"/>
        </w:rPr>
      </w:pPr>
    </w:p>
    <w:p w14:paraId="76B3D3D3" w14:textId="77777777" w:rsidR="00292983" w:rsidRDefault="00292983" w:rsidP="00BC35E4">
      <w:pPr>
        <w:spacing w:after="0" w:line="240" w:lineRule="auto"/>
        <w:jc w:val="both"/>
        <w:rPr>
          <w:rFonts w:ascii="Times New Roman" w:eastAsia="Calibri" w:hAnsi="Times New Roman"/>
          <w:color w:val="FF0000"/>
          <w:sz w:val="24"/>
          <w:szCs w:val="24"/>
          <w:lang w:eastAsia="en-US"/>
        </w:rPr>
      </w:pPr>
    </w:p>
    <w:p w14:paraId="7D83CC3B" w14:textId="77777777" w:rsidR="00292983" w:rsidRDefault="00292983" w:rsidP="00BC35E4">
      <w:pPr>
        <w:spacing w:after="0" w:line="240" w:lineRule="auto"/>
        <w:jc w:val="both"/>
        <w:rPr>
          <w:rFonts w:ascii="Times New Roman" w:eastAsia="Calibri" w:hAnsi="Times New Roman"/>
          <w:color w:val="FF0000"/>
          <w:sz w:val="24"/>
          <w:szCs w:val="24"/>
          <w:lang w:eastAsia="en-US"/>
        </w:rPr>
      </w:pPr>
    </w:p>
    <w:p w14:paraId="1BE020CC" w14:textId="6BD24A93" w:rsidR="00BC35E4" w:rsidRDefault="00580839" w:rsidP="00BC35E4">
      <w:pPr>
        <w:spacing w:after="0" w:line="240" w:lineRule="auto"/>
        <w:jc w:val="both"/>
        <w:rPr>
          <w:rFonts w:ascii="Times New Roman" w:eastAsia="Calibri" w:hAnsi="Times New Roman"/>
          <w:b/>
          <w:bCs/>
          <w:color w:val="000000" w:themeColor="text1"/>
          <w:sz w:val="24"/>
          <w:szCs w:val="24"/>
          <w:u w:val="single"/>
          <w:lang w:eastAsia="en-US"/>
        </w:rPr>
      </w:pPr>
      <w:r w:rsidRPr="00F902DB">
        <w:rPr>
          <w:rFonts w:ascii="Times New Roman" w:eastAsia="Calibri" w:hAnsi="Times New Roman"/>
          <w:color w:val="FF0000"/>
          <w:sz w:val="24"/>
          <w:szCs w:val="24"/>
          <w:lang w:eastAsia="en-US"/>
        </w:rPr>
        <w:t xml:space="preserve"> </w:t>
      </w:r>
      <w:r w:rsidR="00B22EEB" w:rsidRPr="00292983">
        <w:rPr>
          <w:rFonts w:ascii="Times New Roman" w:eastAsia="Calibri" w:hAnsi="Times New Roman"/>
          <w:b/>
          <w:bCs/>
          <w:color w:val="000000" w:themeColor="text1"/>
          <w:sz w:val="24"/>
          <w:szCs w:val="24"/>
          <w:u w:val="single"/>
          <w:lang w:eastAsia="en-US"/>
        </w:rPr>
        <w:t>Pakiet III</w:t>
      </w:r>
    </w:p>
    <w:p w14:paraId="0D6ACF4A" w14:textId="77777777" w:rsidR="00292983" w:rsidRPr="00292983" w:rsidRDefault="00292983" w:rsidP="00BC35E4">
      <w:pPr>
        <w:spacing w:after="0" w:line="240" w:lineRule="auto"/>
        <w:jc w:val="both"/>
        <w:rPr>
          <w:rFonts w:ascii="Times New Roman" w:eastAsia="Calibri" w:hAnsi="Times New Roman"/>
          <w:b/>
          <w:bCs/>
          <w:color w:val="000000" w:themeColor="text1"/>
          <w:sz w:val="24"/>
          <w:szCs w:val="24"/>
          <w:u w:val="single"/>
          <w:lang w:eastAsia="en-US"/>
        </w:rPr>
      </w:pPr>
    </w:p>
    <w:p w14:paraId="315E5AE4" w14:textId="7D299D5F" w:rsidR="00BC35E4" w:rsidRPr="00292983" w:rsidRDefault="00BC35E4" w:rsidP="00BC35E4">
      <w:pPr>
        <w:spacing w:after="0" w:line="240" w:lineRule="auto"/>
        <w:jc w:val="both"/>
        <w:rPr>
          <w:rFonts w:ascii="Times New Roman" w:eastAsia="Calibri" w:hAnsi="Times New Roman"/>
          <w:b/>
          <w:bCs/>
          <w:color w:val="000000" w:themeColor="text1"/>
          <w:sz w:val="24"/>
          <w:szCs w:val="24"/>
          <w:u w:val="single"/>
          <w:lang w:eastAsia="en-US"/>
        </w:rPr>
      </w:pPr>
      <w:r w:rsidRPr="00292983">
        <w:rPr>
          <w:rFonts w:ascii="Times New Roman" w:eastAsia="Calibri" w:hAnsi="Times New Roman"/>
          <w:b/>
          <w:bCs/>
          <w:color w:val="000000" w:themeColor="text1"/>
          <w:sz w:val="24"/>
          <w:szCs w:val="24"/>
          <w:lang w:eastAsia="en-US"/>
        </w:rPr>
        <w:t xml:space="preserve">   </w:t>
      </w:r>
      <w:r w:rsidRPr="00292983">
        <w:rPr>
          <w:rFonts w:ascii="Times New Roman" w:hAnsi="Times New Roman"/>
          <w:color w:val="000000" w:themeColor="text1"/>
          <w:sz w:val="24"/>
          <w:szCs w:val="24"/>
        </w:rPr>
        <w:t xml:space="preserve">         a)    </w:t>
      </w:r>
      <w:r w:rsidRPr="00292983">
        <w:rPr>
          <w:rFonts w:ascii="Times New Roman" w:eastAsia="Times New Roman" w:hAnsi="Times New Roman" w:cs="Tahoma"/>
          <w:bCs/>
          <w:color w:val="000000" w:themeColor="text1"/>
          <w:sz w:val="24"/>
          <w:szCs w:val="24"/>
        </w:rPr>
        <w:t xml:space="preserve">Cena brutto z VAT </w:t>
      </w:r>
      <w:r w:rsidRPr="00292983">
        <w:rPr>
          <w:rFonts w:ascii="Times New Roman" w:hAnsi="Times New Roman"/>
          <w:color w:val="000000" w:themeColor="text1"/>
          <w:sz w:val="24"/>
          <w:szCs w:val="24"/>
        </w:rPr>
        <w:t>za 1 pojemnik o pojemności 120 litrów</w:t>
      </w:r>
      <w:r w:rsidRPr="00292983">
        <w:rPr>
          <w:color w:val="000000" w:themeColor="text1"/>
        </w:rPr>
        <w:t xml:space="preserve">    </w:t>
      </w:r>
      <w:r w:rsidRPr="00292983">
        <w:rPr>
          <w:rFonts w:ascii="Times New Roman" w:eastAsia="Times New Roman" w:hAnsi="Times New Roman" w:cs="Tahoma"/>
          <w:bCs/>
          <w:color w:val="000000" w:themeColor="text1"/>
          <w:sz w:val="24"/>
          <w:szCs w:val="24"/>
        </w:rPr>
        <w:t xml:space="preserve"> – </w:t>
      </w:r>
      <w:r w:rsidRPr="00292983">
        <w:rPr>
          <w:rFonts w:ascii="Times New Roman" w:eastAsia="Times New Roman" w:hAnsi="Times New Roman" w:cs="Tahoma"/>
          <w:b/>
          <w:color w:val="000000" w:themeColor="text1"/>
          <w:sz w:val="24"/>
          <w:szCs w:val="24"/>
        </w:rPr>
        <w:t xml:space="preserve">80 </w:t>
      </w:r>
      <w:r w:rsidR="00CD0D0F">
        <w:rPr>
          <w:rFonts w:ascii="Times New Roman" w:eastAsia="Times New Roman" w:hAnsi="Times New Roman" w:cs="Tahoma"/>
          <w:b/>
          <w:color w:val="000000" w:themeColor="text1"/>
          <w:sz w:val="24"/>
          <w:szCs w:val="24"/>
        </w:rPr>
        <w:t>pkt</w:t>
      </w:r>
      <w:r w:rsidRPr="00292983">
        <w:rPr>
          <w:rFonts w:ascii="Times New Roman" w:eastAsia="Times New Roman" w:hAnsi="Times New Roman" w:cs="Tahoma"/>
          <w:bCs/>
          <w:color w:val="000000" w:themeColor="text1"/>
          <w:sz w:val="24"/>
          <w:szCs w:val="24"/>
        </w:rPr>
        <w:t xml:space="preserve">  </w:t>
      </w:r>
    </w:p>
    <w:p w14:paraId="0BD1B6AC" w14:textId="77777777" w:rsidR="00BC35E4" w:rsidRPr="00292983" w:rsidRDefault="00BC35E4" w:rsidP="00BC35E4">
      <w:pPr>
        <w:suppressAutoHyphens/>
        <w:spacing w:before="120" w:after="120" w:line="240" w:lineRule="auto"/>
        <w:ind w:left="851"/>
        <w:jc w:val="both"/>
        <w:rPr>
          <w:rFonts w:ascii="Times New Roman" w:eastAsia="Times New Roman" w:hAnsi="Times New Roman"/>
          <w:bCs/>
          <w:color w:val="000000" w:themeColor="text1"/>
          <w:sz w:val="24"/>
          <w:szCs w:val="24"/>
        </w:rPr>
      </w:pPr>
      <w:r w:rsidRPr="00292983">
        <w:rPr>
          <w:rFonts w:ascii="Times New Roman" w:eastAsia="Times New Roman" w:hAnsi="Times New Roman"/>
          <w:bCs/>
          <w:color w:val="000000" w:themeColor="text1"/>
          <w:sz w:val="24"/>
          <w:szCs w:val="24"/>
        </w:rPr>
        <w:t xml:space="preserve">C </w:t>
      </w:r>
      <w:r w:rsidRPr="00292983">
        <w:rPr>
          <w:rFonts w:ascii="Times New Roman" w:eastAsia="Times New Roman" w:hAnsi="Times New Roman"/>
          <w:bCs/>
          <w:color w:val="000000" w:themeColor="text1"/>
          <w:sz w:val="24"/>
          <w:szCs w:val="24"/>
          <w:vertAlign w:val="subscript"/>
        </w:rPr>
        <w:t>I;II</w:t>
      </w:r>
      <w:r w:rsidRPr="00292983">
        <w:rPr>
          <w:rFonts w:ascii="Times New Roman" w:eastAsia="Times New Roman" w:hAnsi="Times New Roman"/>
          <w:bCs/>
          <w:color w:val="000000" w:themeColor="text1"/>
          <w:sz w:val="24"/>
          <w:szCs w:val="24"/>
        </w:rPr>
        <w:t xml:space="preserve"> = cena najniższa oferowana / cena oferty ocenianej × 80 pkt</w:t>
      </w:r>
    </w:p>
    <w:p w14:paraId="07598FCC" w14:textId="2D05C154" w:rsidR="00BC35E4" w:rsidRPr="00292983" w:rsidRDefault="00BC35E4" w:rsidP="00A73A05">
      <w:pPr>
        <w:pStyle w:val="Akapitzlist"/>
        <w:numPr>
          <w:ilvl w:val="1"/>
          <w:numId w:val="56"/>
        </w:numPr>
        <w:tabs>
          <w:tab w:val="left" w:pos="1134"/>
        </w:tabs>
        <w:autoSpaceDE w:val="0"/>
        <w:autoSpaceDN w:val="0"/>
        <w:adjustRightInd w:val="0"/>
        <w:ind w:left="709" w:firstLine="0"/>
        <w:jc w:val="both"/>
        <w:rPr>
          <w:rFonts w:ascii="Times New Roman" w:eastAsia="Times New Roman" w:hAnsi="Times New Roman"/>
          <w:color w:val="000000" w:themeColor="text1"/>
        </w:rPr>
      </w:pPr>
      <w:r w:rsidRPr="00292983">
        <w:rPr>
          <w:rFonts w:ascii="Times New Roman" w:eastAsia="Times New Roman" w:hAnsi="Times New Roman"/>
          <w:color w:val="000000" w:themeColor="text1"/>
        </w:rPr>
        <w:t xml:space="preserve">Certyfikat wg normy ISO </w:t>
      </w:r>
      <w:bookmarkStart w:id="15" w:name="_Hlk110337462"/>
      <w:r w:rsidR="00E82926" w:rsidRPr="00292983">
        <w:rPr>
          <w:rFonts w:ascii="Times New Roman" w:hAnsi="Times New Roman"/>
          <w:color w:val="000000" w:themeColor="text1"/>
        </w:rPr>
        <w:t>środowisko</w:t>
      </w:r>
      <w:r w:rsidRPr="00292983">
        <w:rPr>
          <w:rFonts w:ascii="Times New Roman" w:eastAsia="Times New Roman" w:hAnsi="Times New Roman"/>
          <w:color w:val="000000" w:themeColor="text1"/>
        </w:rPr>
        <w:t xml:space="preserve"> </w:t>
      </w:r>
      <w:bookmarkEnd w:id="15"/>
      <w:r w:rsidRPr="00292983">
        <w:rPr>
          <w:rFonts w:ascii="Times New Roman" w:eastAsia="Times New Roman" w:hAnsi="Times New Roman"/>
          <w:color w:val="000000" w:themeColor="text1"/>
        </w:rPr>
        <w:t xml:space="preserve">- </w:t>
      </w:r>
      <w:r w:rsidRPr="00292983">
        <w:rPr>
          <w:rFonts w:ascii="Times New Roman" w:eastAsia="Times New Roman" w:hAnsi="Times New Roman"/>
          <w:b/>
          <w:bCs/>
          <w:color w:val="000000" w:themeColor="text1"/>
        </w:rPr>
        <w:t xml:space="preserve">10 </w:t>
      </w:r>
      <w:r w:rsidR="00CD0D0F">
        <w:rPr>
          <w:rFonts w:ascii="Times New Roman" w:eastAsia="Times New Roman" w:hAnsi="Times New Roman"/>
          <w:b/>
          <w:bCs/>
          <w:color w:val="000000" w:themeColor="text1"/>
        </w:rPr>
        <w:t>pkt</w:t>
      </w:r>
      <w:r w:rsidRPr="00292983">
        <w:rPr>
          <w:rFonts w:ascii="Times New Roman" w:eastAsia="Times New Roman" w:hAnsi="Times New Roman"/>
          <w:color w:val="000000" w:themeColor="text1"/>
        </w:rPr>
        <w:t xml:space="preserve"> </w:t>
      </w:r>
    </w:p>
    <w:p w14:paraId="11EE3824" w14:textId="3A592E1A" w:rsidR="00BC35E4" w:rsidRPr="00292983" w:rsidRDefault="00BC35E4" w:rsidP="00A73A05">
      <w:pPr>
        <w:pStyle w:val="Akapitzlist"/>
        <w:numPr>
          <w:ilvl w:val="0"/>
          <w:numId w:val="81"/>
        </w:numPr>
        <w:autoSpaceDE w:val="0"/>
        <w:autoSpaceDN w:val="0"/>
        <w:adjustRightInd w:val="0"/>
        <w:ind w:left="1134" w:hanging="425"/>
        <w:jc w:val="both"/>
        <w:rPr>
          <w:rFonts w:ascii="Times New Roman" w:eastAsia="Times New Roman" w:hAnsi="Times New Roman" w:cs="Times New Roman"/>
          <w:color w:val="000000" w:themeColor="text1"/>
        </w:rPr>
      </w:pPr>
      <w:r w:rsidRPr="00292983">
        <w:rPr>
          <w:rFonts w:ascii="Times New Roman" w:hAnsi="Times New Roman" w:cs="Times New Roman"/>
          <w:color w:val="000000" w:themeColor="text1"/>
        </w:rPr>
        <w:t xml:space="preserve">Posiadanie procedury / instrukcji w przypadku awarii samochodu podczas transportu odpadów odebranych od wytwórcy    - </w:t>
      </w:r>
      <w:r w:rsidRPr="00292983">
        <w:rPr>
          <w:rFonts w:ascii="Times New Roman" w:hAnsi="Times New Roman" w:cs="Times New Roman"/>
          <w:b/>
          <w:bCs/>
          <w:color w:val="000000" w:themeColor="text1"/>
        </w:rPr>
        <w:t>10</w:t>
      </w:r>
      <w:r w:rsidR="00CD0D0F">
        <w:rPr>
          <w:rFonts w:ascii="Times New Roman" w:hAnsi="Times New Roman" w:cs="Times New Roman"/>
          <w:b/>
          <w:bCs/>
          <w:color w:val="000000" w:themeColor="text1"/>
        </w:rPr>
        <w:t xml:space="preserve"> pkt</w:t>
      </w:r>
      <w:r w:rsidRPr="00292983">
        <w:rPr>
          <w:rFonts w:ascii="Times New Roman" w:hAnsi="Times New Roman" w:cs="Times New Roman"/>
          <w:color w:val="000000" w:themeColor="text1"/>
        </w:rPr>
        <w:t xml:space="preserve">                                                           </w:t>
      </w:r>
      <w:r w:rsidRPr="00292983">
        <w:rPr>
          <w:rFonts w:ascii="Times New Roman" w:hAnsi="Times New Roman" w:cs="Times New Roman"/>
          <w:b/>
          <w:bCs/>
          <w:color w:val="000000" w:themeColor="text1"/>
        </w:rPr>
        <w:t xml:space="preserve">  </w:t>
      </w: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292983" w:rsidRPr="00292983" w14:paraId="6292AED0" w14:textId="77777777" w:rsidTr="00FB3B4C">
        <w:tc>
          <w:tcPr>
            <w:tcW w:w="545" w:type="dxa"/>
          </w:tcPr>
          <w:p w14:paraId="7AEC64F0"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p>
        </w:tc>
        <w:tc>
          <w:tcPr>
            <w:tcW w:w="7129" w:type="dxa"/>
          </w:tcPr>
          <w:p w14:paraId="59E93D4D" w14:textId="77777777" w:rsidR="00BC35E4" w:rsidRPr="00292983" w:rsidRDefault="00BC35E4" w:rsidP="00FB3B4C">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Opis kryteriów oceny</w:t>
            </w:r>
          </w:p>
        </w:tc>
        <w:tc>
          <w:tcPr>
            <w:tcW w:w="1256" w:type="dxa"/>
          </w:tcPr>
          <w:p w14:paraId="63E1A563" w14:textId="77777777" w:rsidR="00BC35E4" w:rsidRPr="00292983" w:rsidRDefault="00BC35E4" w:rsidP="00FB3B4C">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Znaczenie</w:t>
            </w:r>
          </w:p>
        </w:tc>
      </w:tr>
      <w:tr w:rsidR="00292983" w:rsidRPr="00292983" w14:paraId="40F9CAE1" w14:textId="77777777" w:rsidTr="00FB3B4C">
        <w:tc>
          <w:tcPr>
            <w:tcW w:w="545" w:type="dxa"/>
          </w:tcPr>
          <w:p w14:paraId="30495853"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a)</w:t>
            </w:r>
          </w:p>
        </w:tc>
        <w:tc>
          <w:tcPr>
            <w:tcW w:w="7129" w:type="dxa"/>
          </w:tcPr>
          <w:p w14:paraId="08CE3E2C"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Cena brutto z VAT</w:t>
            </w:r>
          </w:p>
        </w:tc>
        <w:tc>
          <w:tcPr>
            <w:tcW w:w="1256" w:type="dxa"/>
          </w:tcPr>
          <w:p w14:paraId="6B33E58A" w14:textId="407CBD08"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80 </w:t>
            </w:r>
            <w:r w:rsidR="00CD0D0F">
              <w:rPr>
                <w:rFonts w:ascii="Times New Roman" w:hAnsi="Times New Roman" w:cs="Tahoma"/>
                <w:bCs/>
                <w:color w:val="000000" w:themeColor="text1"/>
                <w:sz w:val="24"/>
                <w:szCs w:val="24"/>
                <w:lang w:eastAsia="en-US"/>
              </w:rPr>
              <w:t>pkt</w:t>
            </w:r>
          </w:p>
        </w:tc>
      </w:tr>
      <w:tr w:rsidR="00292983" w:rsidRPr="00292983" w14:paraId="25CD21EA" w14:textId="77777777" w:rsidTr="00FB3B4C">
        <w:tc>
          <w:tcPr>
            <w:tcW w:w="545" w:type="dxa"/>
          </w:tcPr>
          <w:p w14:paraId="49E8FB5F"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b)</w:t>
            </w:r>
          </w:p>
        </w:tc>
        <w:tc>
          <w:tcPr>
            <w:tcW w:w="7129" w:type="dxa"/>
          </w:tcPr>
          <w:p w14:paraId="0A0038FE" w14:textId="23A9275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Certyfikat wg </w:t>
            </w:r>
            <w:r w:rsidRPr="00292983">
              <w:rPr>
                <w:rFonts w:ascii="Times New Roman" w:eastAsia="Times New Roman" w:hAnsi="Times New Roman"/>
                <w:color w:val="000000" w:themeColor="text1"/>
                <w:sz w:val="24"/>
                <w:szCs w:val="24"/>
              </w:rPr>
              <w:t xml:space="preserve"> normy ISO </w:t>
            </w:r>
            <w:r w:rsidR="00CD0D0F">
              <w:rPr>
                <w:rFonts w:ascii="Times New Roman" w:eastAsia="Times New Roman" w:hAnsi="Times New Roman"/>
                <w:color w:val="000000" w:themeColor="text1"/>
                <w:sz w:val="24"/>
                <w:szCs w:val="24"/>
              </w:rPr>
              <w:t>środowisko</w:t>
            </w:r>
            <w:r w:rsidRPr="00292983">
              <w:rPr>
                <w:rFonts w:ascii="Times New Roman" w:eastAsia="Times New Roman" w:hAnsi="Times New Roman"/>
                <w:color w:val="000000" w:themeColor="text1"/>
                <w:sz w:val="24"/>
                <w:szCs w:val="24"/>
              </w:rPr>
              <w:t xml:space="preserve"> </w:t>
            </w:r>
            <w:r w:rsidRPr="00292983">
              <w:rPr>
                <w:rFonts w:ascii="Times New Roman" w:hAnsi="Times New Roman" w:cs="Tahoma"/>
                <w:bCs/>
                <w:color w:val="000000" w:themeColor="text1"/>
                <w:sz w:val="24"/>
                <w:szCs w:val="24"/>
                <w:lang w:eastAsia="en-US"/>
              </w:rPr>
              <w:t xml:space="preserve"> </w:t>
            </w:r>
          </w:p>
          <w:p w14:paraId="459714B5"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TAK – 10 pkt</w:t>
            </w:r>
          </w:p>
          <w:p w14:paraId="50023294"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7F5B34E6"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u w:val="single"/>
                <w:lang w:eastAsia="en-US"/>
              </w:rPr>
            </w:pPr>
            <w:r w:rsidRPr="00292983">
              <w:rPr>
                <w:rFonts w:ascii="Times New Roman" w:hAnsi="Times New Roman" w:cs="Tahoma"/>
                <w:bCs/>
                <w:color w:val="000000" w:themeColor="text1"/>
                <w:sz w:val="24"/>
                <w:szCs w:val="24"/>
                <w:u w:val="single"/>
                <w:lang w:eastAsia="en-US"/>
              </w:rPr>
              <w:t>Certyfikat ww. należy dołączyć do oferty</w:t>
            </w:r>
          </w:p>
        </w:tc>
        <w:tc>
          <w:tcPr>
            <w:tcW w:w="1256" w:type="dxa"/>
          </w:tcPr>
          <w:p w14:paraId="6909534A" w14:textId="34454FB4"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10 </w:t>
            </w:r>
            <w:r w:rsidR="00CD0D0F">
              <w:rPr>
                <w:rFonts w:ascii="Times New Roman" w:hAnsi="Times New Roman" w:cs="Tahoma"/>
                <w:bCs/>
                <w:color w:val="000000" w:themeColor="text1"/>
                <w:sz w:val="24"/>
                <w:szCs w:val="24"/>
                <w:lang w:eastAsia="en-US"/>
              </w:rPr>
              <w:t>pkt</w:t>
            </w:r>
          </w:p>
        </w:tc>
      </w:tr>
      <w:tr w:rsidR="00292983" w:rsidRPr="00292983" w14:paraId="1BE91420" w14:textId="77777777" w:rsidTr="00FB3B4C">
        <w:tc>
          <w:tcPr>
            <w:tcW w:w="545" w:type="dxa"/>
          </w:tcPr>
          <w:p w14:paraId="499AD44A"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w:t>
            </w:r>
          </w:p>
        </w:tc>
        <w:tc>
          <w:tcPr>
            <w:tcW w:w="7129" w:type="dxa"/>
          </w:tcPr>
          <w:p w14:paraId="53CF0342" w14:textId="5825B154"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bCs/>
                <w:color w:val="000000" w:themeColor="text1"/>
                <w:sz w:val="24"/>
                <w:szCs w:val="24"/>
                <w:lang w:eastAsia="en-US"/>
              </w:rPr>
              <w:t>Posiada</w:t>
            </w:r>
            <w:r w:rsidR="00750934" w:rsidRPr="00292983">
              <w:rPr>
                <w:rFonts w:ascii="Times New Roman" w:hAnsi="Times New Roman"/>
                <w:bCs/>
                <w:color w:val="000000" w:themeColor="text1"/>
                <w:sz w:val="24"/>
                <w:szCs w:val="24"/>
                <w:lang w:eastAsia="en-US"/>
              </w:rPr>
              <w:t>nie</w:t>
            </w:r>
            <w:r w:rsidRPr="00292983">
              <w:rPr>
                <w:rFonts w:ascii="Times New Roman" w:hAnsi="Times New Roman"/>
                <w:color w:val="000000" w:themeColor="text1"/>
                <w:sz w:val="24"/>
                <w:szCs w:val="24"/>
              </w:rPr>
              <w:t xml:space="preserve"> procedury / instrukcji w przypadku awarii samochodu podczas transportu odpadów odebranych od wytwórcy  własnego</w:t>
            </w:r>
          </w:p>
          <w:p w14:paraId="47BCD5CA"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TAK – 10 pkt</w:t>
            </w:r>
          </w:p>
          <w:p w14:paraId="326285EB"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lastRenderedPageBreak/>
              <w:t>- NIE – 0 pkt</w:t>
            </w:r>
          </w:p>
          <w:p w14:paraId="08B8528E"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u w:val="single"/>
                <w:lang w:eastAsia="en-US"/>
              </w:rPr>
            </w:pPr>
            <w:r w:rsidRPr="00292983">
              <w:rPr>
                <w:rFonts w:ascii="Times New Roman" w:hAnsi="Times New Roman" w:cs="Tahoma"/>
                <w:bCs/>
                <w:color w:val="000000" w:themeColor="text1"/>
                <w:sz w:val="24"/>
                <w:szCs w:val="24"/>
                <w:u w:val="single"/>
                <w:lang w:eastAsia="en-US"/>
              </w:rPr>
              <w:t>Oświadczenie należy dołączyć do oferty</w:t>
            </w:r>
          </w:p>
        </w:tc>
        <w:tc>
          <w:tcPr>
            <w:tcW w:w="1256" w:type="dxa"/>
          </w:tcPr>
          <w:p w14:paraId="2243BE52" w14:textId="566BA361"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lastRenderedPageBreak/>
              <w:t xml:space="preserve">10 </w:t>
            </w:r>
            <w:r w:rsidR="00CD0D0F">
              <w:rPr>
                <w:rFonts w:ascii="Times New Roman" w:hAnsi="Times New Roman" w:cs="Tahoma"/>
                <w:bCs/>
                <w:color w:val="000000" w:themeColor="text1"/>
                <w:sz w:val="24"/>
                <w:szCs w:val="24"/>
                <w:lang w:eastAsia="en-US"/>
              </w:rPr>
              <w:t>pkt</w:t>
            </w:r>
          </w:p>
        </w:tc>
      </w:tr>
    </w:tbl>
    <w:p w14:paraId="3FA76C92" w14:textId="57B5DC47" w:rsidR="00AF2686" w:rsidRDefault="00AF2686" w:rsidP="00AF2686">
      <w:pPr>
        <w:suppressAutoHyphens/>
        <w:spacing w:after="0" w:line="240" w:lineRule="auto"/>
        <w:ind w:left="426"/>
        <w:jc w:val="both"/>
        <w:rPr>
          <w:rFonts w:ascii="Times New Roman" w:hAnsi="Times New Roman"/>
          <w:sz w:val="24"/>
          <w:szCs w:val="24"/>
        </w:rPr>
      </w:pPr>
    </w:p>
    <w:p w14:paraId="4F9B61E5" w14:textId="796927C0" w:rsidR="00292983" w:rsidRDefault="00292983" w:rsidP="00A07864">
      <w:pPr>
        <w:suppressAutoHyphens/>
        <w:spacing w:after="0" w:line="240" w:lineRule="auto"/>
        <w:jc w:val="both"/>
        <w:rPr>
          <w:rFonts w:ascii="Times New Roman" w:eastAsia="Calibri" w:hAnsi="Times New Roman"/>
          <w:sz w:val="24"/>
          <w:szCs w:val="24"/>
        </w:rPr>
      </w:pPr>
    </w:p>
    <w:p w14:paraId="131D61D9" w14:textId="77777777" w:rsidR="00292983" w:rsidRDefault="00292983" w:rsidP="007E119A">
      <w:pPr>
        <w:suppressAutoHyphens/>
        <w:spacing w:after="0" w:line="240" w:lineRule="auto"/>
        <w:jc w:val="both"/>
        <w:rPr>
          <w:rFonts w:ascii="Times New Roman" w:eastAsia="Calibri" w:hAnsi="Times New Roman"/>
          <w:sz w:val="24"/>
          <w:szCs w:val="24"/>
        </w:rPr>
      </w:pPr>
    </w:p>
    <w:p w14:paraId="42EE8496" w14:textId="2F1213BF" w:rsidR="00292983" w:rsidRDefault="00292983" w:rsidP="007E119A">
      <w:pPr>
        <w:suppressAutoHyphens/>
        <w:spacing w:after="0" w:line="240" w:lineRule="auto"/>
        <w:jc w:val="both"/>
        <w:rPr>
          <w:rFonts w:ascii="Times New Roman" w:eastAsia="Calibri" w:hAnsi="Times New Roman"/>
          <w:b/>
          <w:bCs/>
          <w:sz w:val="24"/>
          <w:szCs w:val="24"/>
          <w:u w:val="single"/>
        </w:rPr>
      </w:pPr>
      <w:r>
        <w:rPr>
          <w:rFonts w:ascii="Times New Roman" w:eastAsia="Calibri" w:hAnsi="Times New Roman"/>
          <w:b/>
          <w:bCs/>
          <w:sz w:val="24"/>
          <w:szCs w:val="24"/>
          <w:u w:val="single"/>
        </w:rPr>
        <w:t>Pakiet IV</w:t>
      </w:r>
    </w:p>
    <w:p w14:paraId="167A9A9D" w14:textId="77777777" w:rsidR="00292983" w:rsidRDefault="00292983" w:rsidP="007E119A">
      <w:pPr>
        <w:suppressAutoHyphens/>
        <w:spacing w:after="0" w:line="240" w:lineRule="auto"/>
        <w:jc w:val="both"/>
        <w:rPr>
          <w:rFonts w:ascii="Times New Roman" w:eastAsia="Calibri" w:hAnsi="Times New Roman"/>
          <w:b/>
          <w:bCs/>
          <w:sz w:val="24"/>
          <w:szCs w:val="24"/>
          <w:u w:val="single"/>
        </w:rPr>
      </w:pPr>
    </w:p>
    <w:p w14:paraId="75D54B2E" w14:textId="5C28C26E" w:rsidR="00292983" w:rsidRPr="00292983" w:rsidRDefault="00292983" w:rsidP="00292983">
      <w:pPr>
        <w:spacing w:after="0" w:line="240" w:lineRule="auto"/>
        <w:rPr>
          <w:rFonts w:ascii="Times New Roman" w:hAnsi="Times New Roman"/>
          <w:color w:val="000000"/>
          <w:sz w:val="24"/>
          <w:szCs w:val="24"/>
        </w:rPr>
      </w:pPr>
      <w:r w:rsidRPr="00292983">
        <w:rPr>
          <w:rFonts w:ascii="Times New Roman" w:hAnsi="Times New Roman"/>
          <w:color w:val="000000"/>
          <w:sz w:val="24"/>
          <w:szCs w:val="24"/>
        </w:rPr>
        <w:t xml:space="preserve">a)  cena brutto za 1 kg poszczególnych odpadów   -  </w:t>
      </w:r>
      <w:r w:rsidRPr="00C941BF">
        <w:rPr>
          <w:rFonts w:ascii="Times New Roman" w:hAnsi="Times New Roman"/>
          <w:b/>
          <w:bCs/>
          <w:color w:val="000000" w:themeColor="text1"/>
          <w:sz w:val="24"/>
          <w:szCs w:val="24"/>
        </w:rPr>
        <w:t>80</w:t>
      </w:r>
      <w:r w:rsidR="00CD0D0F">
        <w:rPr>
          <w:rFonts w:ascii="Times New Roman" w:hAnsi="Times New Roman"/>
          <w:b/>
          <w:bCs/>
          <w:color w:val="000000" w:themeColor="text1"/>
          <w:sz w:val="24"/>
          <w:szCs w:val="24"/>
        </w:rPr>
        <w:t xml:space="preserve"> pkt</w:t>
      </w:r>
    </w:p>
    <w:p w14:paraId="50E02857" w14:textId="219EFC00" w:rsidR="00292983" w:rsidRPr="00292983" w:rsidRDefault="00292983" w:rsidP="00292983">
      <w:pPr>
        <w:suppressAutoHyphens/>
        <w:spacing w:after="0" w:line="240" w:lineRule="auto"/>
        <w:ind w:firstLine="284"/>
        <w:jc w:val="both"/>
        <w:rPr>
          <w:rFonts w:ascii="Times New Roman" w:eastAsia="Times New Roman" w:hAnsi="Times New Roman"/>
          <w:bCs/>
          <w:color w:val="000000" w:themeColor="text1"/>
          <w:sz w:val="24"/>
          <w:szCs w:val="24"/>
        </w:rPr>
      </w:pPr>
      <w:r w:rsidRPr="00292983">
        <w:rPr>
          <w:rFonts w:ascii="Times New Roman" w:eastAsia="Times New Roman" w:hAnsi="Times New Roman"/>
          <w:bCs/>
          <w:color w:val="000000" w:themeColor="text1"/>
          <w:sz w:val="24"/>
          <w:szCs w:val="24"/>
        </w:rPr>
        <w:t xml:space="preserve">C </w:t>
      </w:r>
      <w:r w:rsidRPr="00292983">
        <w:rPr>
          <w:rFonts w:ascii="Times New Roman" w:eastAsia="Times New Roman" w:hAnsi="Times New Roman"/>
          <w:bCs/>
          <w:color w:val="000000" w:themeColor="text1"/>
          <w:sz w:val="24"/>
          <w:szCs w:val="24"/>
          <w:vertAlign w:val="subscript"/>
        </w:rPr>
        <w:t>I;II</w:t>
      </w:r>
      <w:r w:rsidRPr="00292983">
        <w:rPr>
          <w:rFonts w:ascii="Times New Roman" w:eastAsia="Times New Roman" w:hAnsi="Times New Roman"/>
          <w:bCs/>
          <w:color w:val="000000" w:themeColor="text1"/>
          <w:sz w:val="24"/>
          <w:szCs w:val="24"/>
        </w:rPr>
        <w:t xml:space="preserve"> = cena najniższa oferowana / cena oferty ocenianej × 80 pkt</w:t>
      </w:r>
    </w:p>
    <w:p w14:paraId="6A1F1523" w14:textId="4278714A" w:rsidR="00292983" w:rsidRPr="00292983" w:rsidRDefault="00292983" w:rsidP="00292983">
      <w:pPr>
        <w:suppressAutoHyphens/>
        <w:spacing w:after="0" w:line="240" w:lineRule="auto"/>
        <w:jc w:val="both"/>
        <w:rPr>
          <w:rFonts w:ascii="Times New Roman" w:eastAsia="Calibri" w:hAnsi="Times New Roman"/>
          <w:sz w:val="24"/>
          <w:szCs w:val="24"/>
        </w:rPr>
      </w:pPr>
    </w:p>
    <w:p w14:paraId="07FB8636" w14:textId="479C800B" w:rsidR="00292983" w:rsidRPr="00292983" w:rsidRDefault="00292983" w:rsidP="00292983">
      <w:pPr>
        <w:spacing w:after="0" w:line="240" w:lineRule="auto"/>
        <w:rPr>
          <w:rFonts w:ascii="Times New Roman" w:hAnsi="Times New Roman"/>
          <w:color w:val="000000"/>
          <w:sz w:val="24"/>
          <w:szCs w:val="24"/>
        </w:rPr>
      </w:pPr>
      <w:r w:rsidRPr="00292983">
        <w:rPr>
          <w:rFonts w:ascii="Times New Roman" w:hAnsi="Times New Roman"/>
          <w:color w:val="000000"/>
          <w:sz w:val="24"/>
          <w:szCs w:val="24"/>
        </w:rPr>
        <w:t>b) certyfikat</w:t>
      </w:r>
      <w:r w:rsidR="00CD0D0F">
        <w:rPr>
          <w:rFonts w:ascii="Times New Roman" w:hAnsi="Times New Roman"/>
          <w:color w:val="000000"/>
          <w:sz w:val="24"/>
          <w:szCs w:val="24"/>
        </w:rPr>
        <w:t xml:space="preserve"> </w:t>
      </w:r>
      <w:r w:rsidR="00CD0D0F" w:rsidRPr="00292983">
        <w:rPr>
          <w:rFonts w:ascii="Times New Roman" w:eastAsia="Times New Roman" w:hAnsi="Times New Roman"/>
          <w:color w:val="000000" w:themeColor="text1"/>
        </w:rPr>
        <w:t>wg normy</w:t>
      </w:r>
      <w:r w:rsidRPr="00292983">
        <w:rPr>
          <w:rFonts w:ascii="Times New Roman" w:hAnsi="Times New Roman"/>
          <w:color w:val="000000"/>
          <w:sz w:val="24"/>
          <w:szCs w:val="24"/>
        </w:rPr>
        <w:t xml:space="preserve"> ISO środowisko </w:t>
      </w:r>
      <w:r w:rsidR="00CD0D0F">
        <w:rPr>
          <w:rFonts w:ascii="Times New Roman" w:hAnsi="Times New Roman"/>
          <w:color w:val="000000"/>
          <w:sz w:val="24"/>
          <w:szCs w:val="24"/>
        </w:rPr>
        <w:t>–</w:t>
      </w:r>
      <w:r w:rsidRPr="00292983">
        <w:rPr>
          <w:rFonts w:ascii="Times New Roman" w:hAnsi="Times New Roman"/>
          <w:color w:val="000000"/>
          <w:sz w:val="24"/>
          <w:szCs w:val="24"/>
        </w:rPr>
        <w:t xml:space="preserve"> </w:t>
      </w:r>
      <w:r w:rsidRPr="00C941BF">
        <w:rPr>
          <w:rFonts w:ascii="Times New Roman" w:hAnsi="Times New Roman"/>
          <w:b/>
          <w:bCs/>
          <w:color w:val="000000"/>
          <w:sz w:val="24"/>
          <w:szCs w:val="24"/>
        </w:rPr>
        <w:t>10</w:t>
      </w:r>
      <w:r w:rsidR="00CD0D0F">
        <w:rPr>
          <w:rFonts w:ascii="Times New Roman" w:hAnsi="Times New Roman"/>
          <w:b/>
          <w:bCs/>
          <w:color w:val="000000"/>
          <w:sz w:val="24"/>
          <w:szCs w:val="24"/>
        </w:rPr>
        <w:t xml:space="preserve"> pkt</w:t>
      </w:r>
    </w:p>
    <w:p w14:paraId="57587C2A" w14:textId="1534DBFB" w:rsidR="00292983" w:rsidRPr="00292983" w:rsidRDefault="00292983" w:rsidP="00292983">
      <w:pPr>
        <w:spacing w:after="0" w:line="240" w:lineRule="auto"/>
        <w:rPr>
          <w:rFonts w:ascii="Times New Roman" w:hAnsi="Times New Roman"/>
          <w:sz w:val="24"/>
          <w:szCs w:val="24"/>
        </w:rPr>
      </w:pPr>
      <w:r w:rsidRPr="00292983">
        <w:rPr>
          <w:rFonts w:ascii="Times New Roman" w:hAnsi="Times New Roman"/>
          <w:color w:val="000000"/>
          <w:sz w:val="24"/>
          <w:szCs w:val="24"/>
        </w:rPr>
        <w:t xml:space="preserve">c) posiadanie procedury / instrukcji w przypadku awarii samochodu podczas transportu odpadów odebranych od wytwórcy </w:t>
      </w:r>
      <w:r w:rsidR="00C941BF">
        <w:rPr>
          <w:rFonts w:ascii="Times New Roman" w:hAnsi="Times New Roman"/>
          <w:color w:val="000000"/>
          <w:sz w:val="24"/>
          <w:szCs w:val="24"/>
        </w:rPr>
        <w:t xml:space="preserve">– </w:t>
      </w:r>
      <w:r w:rsidR="00C941BF" w:rsidRPr="00C941BF">
        <w:rPr>
          <w:rFonts w:ascii="Times New Roman" w:hAnsi="Times New Roman"/>
          <w:b/>
          <w:bCs/>
          <w:color w:val="000000"/>
          <w:sz w:val="24"/>
          <w:szCs w:val="24"/>
        </w:rPr>
        <w:t>10</w:t>
      </w:r>
      <w:r w:rsidR="00CD0D0F">
        <w:rPr>
          <w:rFonts w:ascii="Times New Roman" w:hAnsi="Times New Roman"/>
          <w:b/>
          <w:bCs/>
          <w:color w:val="000000"/>
          <w:sz w:val="24"/>
          <w:szCs w:val="24"/>
        </w:rPr>
        <w:t xml:space="preserve"> pkt</w:t>
      </w:r>
    </w:p>
    <w:p w14:paraId="5634D5A5" w14:textId="77777777" w:rsidR="00292983" w:rsidRDefault="00292983" w:rsidP="007E119A">
      <w:pPr>
        <w:suppressAutoHyphens/>
        <w:spacing w:after="0" w:line="240" w:lineRule="auto"/>
        <w:jc w:val="both"/>
        <w:rPr>
          <w:rFonts w:ascii="Times New Roman" w:eastAsia="Calibri" w:hAnsi="Times New Roman"/>
          <w:sz w:val="24"/>
          <w:szCs w:val="24"/>
        </w:rPr>
      </w:pP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C941BF" w:rsidRPr="00292983" w14:paraId="043A6502" w14:textId="77777777" w:rsidTr="00C6787C">
        <w:tc>
          <w:tcPr>
            <w:tcW w:w="545" w:type="dxa"/>
          </w:tcPr>
          <w:p w14:paraId="72206B82"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p>
        </w:tc>
        <w:tc>
          <w:tcPr>
            <w:tcW w:w="7129" w:type="dxa"/>
          </w:tcPr>
          <w:p w14:paraId="60C9551B" w14:textId="77777777" w:rsidR="00C941BF" w:rsidRPr="00292983" w:rsidRDefault="00C941BF" w:rsidP="00C6787C">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Opis kryteriów oceny</w:t>
            </w:r>
          </w:p>
        </w:tc>
        <w:tc>
          <w:tcPr>
            <w:tcW w:w="1256" w:type="dxa"/>
          </w:tcPr>
          <w:p w14:paraId="26D2E8D1" w14:textId="77777777" w:rsidR="00C941BF" w:rsidRPr="00292983" w:rsidRDefault="00C941BF" w:rsidP="00C6787C">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Znaczenie</w:t>
            </w:r>
          </w:p>
        </w:tc>
      </w:tr>
      <w:tr w:rsidR="00C941BF" w:rsidRPr="00292983" w14:paraId="395AF206" w14:textId="77777777" w:rsidTr="00C6787C">
        <w:tc>
          <w:tcPr>
            <w:tcW w:w="545" w:type="dxa"/>
          </w:tcPr>
          <w:p w14:paraId="4F41B15A"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a)</w:t>
            </w:r>
          </w:p>
        </w:tc>
        <w:tc>
          <w:tcPr>
            <w:tcW w:w="7129" w:type="dxa"/>
          </w:tcPr>
          <w:p w14:paraId="263DA94E"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Cena brutto z VAT</w:t>
            </w:r>
          </w:p>
        </w:tc>
        <w:tc>
          <w:tcPr>
            <w:tcW w:w="1256" w:type="dxa"/>
          </w:tcPr>
          <w:p w14:paraId="2694E67C" w14:textId="7C9F983D"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80 </w:t>
            </w:r>
            <w:r w:rsidR="00CD0D0F">
              <w:rPr>
                <w:rFonts w:ascii="Times New Roman" w:hAnsi="Times New Roman" w:cs="Tahoma"/>
                <w:bCs/>
                <w:color w:val="000000" w:themeColor="text1"/>
                <w:sz w:val="24"/>
                <w:szCs w:val="24"/>
                <w:lang w:eastAsia="en-US"/>
              </w:rPr>
              <w:t>pkt</w:t>
            </w:r>
          </w:p>
        </w:tc>
      </w:tr>
      <w:tr w:rsidR="00C941BF" w:rsidRPr="00292983" w14:paraId="6B10072D" w14:textId="77777777" w:rsidTr="00C6787C">
        <w:tc>
          <w:tcPr>
            <w:tcW w:w="545" w:type="dxa"/>
          </w:tcPr>
          <w:p w14:paraId="710394E3"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b)</w:t>
            </w:r>
          </w:p>
        </w:tc>
        <w:tc>
          <w:tcPr>
            <w:tcW w:w="7129" w:type="dxa"/>
          </w:tcPr>
          <w:p w14:paraId="3173B7F6" w14:textId="3B888812"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Certyfikat wg </w:t>
            </w:r>
            <w:r w:rsidRPr="00292983">
              <w:rPr>
                <w:rFonts w:ascii="Times New Roman" w:eastAsia="Times New Roman" w:hAnsi="Times New Roman"/>
                <w:color w:val="000000" w:themeColor="text1"/>
                <w:sz w:val="24"/>
                <w:szCs w:val="24"/>
              </w:rPr>
              <w:t xml:space="preserve"> normy ISO</w:t>
            </w:r>
            <w:r w:rsidR="00CD0D0F">
              <w:rPr>
                <w:rFonts w:ascii="Times New Roman" w:eastAsia="Times New Roman" w:hAnsi="Times New Roman"/>
                <w:color w:val="000000" w:themeColor="text1"/>
                <w:sz w:val="24"/>
                <w:szCs w:val="24"/>
              </w:rPr>
              <w:t xml:space="preserve"> środowisko</w:t>
            </w:r>
            <w:r w:rsidRPr="00292983">
              <w:rPr>
                <w:rFonts w:ascii="Times New Roman" w:eastAsia="Times New Roman" w:hAnsi="Times New Roman"/>
                <w:color w:val="000000" w:themeColor="text1"/>
                <w:sz w:val="24"/>
                <w:szCs w:val="24"/>
              </w:rPr>
              <w:t xml:space="preserve">  </w:t>
            </w:r>
            <w:r w:rsidRPr="00292983">
              <w:rPr>
                <w:rFonts w:ascii="Times New Roman" w:hAnsi="Times New Roman" w:cs="Tahoma"/>
                <w:bCs/>
                <w:color w:val="000000" w:themeColor="text1"/>
                <w:sz w:val="24"/>
                <w:szCs w:val="24"/>
                <w:lang w:eastAsia="en-US"/>
              </w:rPr>
              <w:t xml:space="preserve"> </w:t>
            </w:r>
          </w:p>
          <w:p w14:paraId="3F6516A2"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TAK – 10 pkt</w:t>
            </w:r>
          </w:p>
          <w:p w14:paraId="24221C85"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4BACE1B9"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u w:val="single"/>
                <w:lang w:eastAsia="en-US"/>
              </w:rPr>
            </w:pPr>
            <w:r w:rsidRPr="00292983">
              <w:rPr>
                <w:rFonts w:ascii="Times New Roman" w:hAnsi="Times New Roman" w:cs="Tahoma"/>
                <w:bCs/>
                <w:color w:val="000000" w:themeColor="text1"/>
                <w:sz w:val="24"/>
                <w:szCs w:val="24"/>
                <w:u w:val="single"/>
                <w:lang w:eastAsia="en-US"/>
              </w:rPr>
              <w:t>Certyfikat ww. należy dołączyć do oferty</w:t>
            </w:r>
          </w:p>
        </w:tc>
        <w:tc>
          <w:tcPr>
            <w:tcW w:w="1256" w:type="dxa"/>
          </w:tcPr>
          <w:p w14:paraId="425C5404" w14:textId="162A1E8E"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10 </w:t>
            </w:r>
            <w:r w:rsidR="00CD0D0F">
              <w:rPr>
                <w:rFonts w:ascii="Times New Roman" w:hAnsi="Times New Roman" w:cs="Tahoma"/>
                <w:bCs/>
                <w:color w:val="000000" w:themeColor="text1"/>
                <w:sz w:val="24"/>
                <w:szCs w:val="24"/>
                <w:lang w:eastAsia="en-US"/>
              </w:rPr>
              <w:t>pkt</w:t>
            </w:r>
          </w:p>
        </w:tc>
      </w:tr>
      <w:tr w:rsidR="00C941BF" w:rsidRPr="00292983" w14:paraId="66B65F5D" w14:textId="77777777" w:rsidTr="00C6787C">
        <w:tc>
          <w:tcPr>
            <w:tcW w:w="545" w:type="dxa"/>
          </w:tcPr>
          <w:p w14:paraId="60F02E80"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w:t>
            </w:r>
          </w:p>
        </w:tc>
        <w:tc>
          <w:tcPr>
            <w:tcW w:w="7129" w:type="dxa"/>
          </w:tcPr>
          <w:p w14:paraId="7934C6BA"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bCs/>
                <w:color w:val="000000" w:themeColor="text1"/>
                <w:sz w:val="24"/>
                <w:szCs w:val="24"/>
                <w:lang w:eastAsia="en-US"/>
              </w:rPr>
              <w:t>Posiadanie</w:t>
            </w:r>
            <w:r w:rsidRPr="00292983">
              <w:rPr>
                <w:rFonts w:ascii="Times New Roman" w:hAnsi="Times New Roman"/>
                <w:color w:val="000000" w:themeColor="text1"/>
                <w:sz w:val="24"/>
                <w:szCs w:val="24"/>
              </w:rPr>
              <w:t xml:space="preserve"> procedury / instrukcji w przypadku awarii samochodu podczas transportu odpadów odebranych od wytwórcy  własnego</w:t>
            </w:r>
          </w:p>
          <w:p w14:paraId="78B8D2CA"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TAK – 10 pkt</w:t>
            </w:r>
          </w:p>
          <w:p w14:paraId="657B8E16"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5006C1D3"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u w:val="single"/>
                <w:lang w:eastAsia="en-US"/>
              </w:rPr>
            </w:pPr>
            <w:r w:rsidRPr="00292983">
              <w:rPr>
                <w:rFonts w:ascii="Times New Roman" w:hAnsi="Times New Roman" w:cs="Tahoma"/>
                <w:bCs/>
                <w:color w:val="000000" w:themeColor="text1"/>
                <w:sz w:val="24"/>
                <w:szCs w:val="24"/>
                <w:u w:val="single"/>
                <w:lang w:eastAsia="en-US"/>
              </w:rPr>
              <w:t>Oświadczenie należy dołączyć do oferty</w:t>
            </w:r>
          </w:p>
        </w:tc>
        <w:tc>
          <w:tcPr>
            <w:tcW w:w="1256" w:type="dxa"/>
          </w:tcPr>
          <w:p w14:paraId="2E46A1B5" w14:textId="491B537D"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10 </w:t>
            </w:r>
            <w:r w:rsidR="00CD0D0F">
              <w:rPr>
                <w:rFonts w:ascii="Times New Roman" w:hAnsi="Times New Roman" w:cs="Tahoma"/>
                <w:bCs/>
                <w:color w:val="000000" w:themeColor="text1"/>
                <w:sz w:val="24"/>
                <w:szCs w:val="24"/>
                <w:lang w:eastAsia="en-US"/>
              </w:rPr>
              <w:t>pkt</w:t>
            </w:r>
          </w:p>
        </w:tc>
      </w:tr>
    </w:tbl>
    <w:p w14:paraId="3EE1A915" w14:textId="77777777" w:rsidR="00C941BF" w:rsidRDefault="00C941BF" w:rsidP="007E119A">
      <w:pPr>
        <w:suppressAutoHyphens/>
        <w:spacing w:after="0" w:line="240" w:lineRule="auto"/>
        <w:jc w:val="both"/>
        <w:rPr>
          <w:rFonts w:ascii="Times New Roman" w:eastAsia="Calibri" w:hAnsi="Times New Roman"/>
          <w:sz w:val="24"/>
          <w:szCs w:val="24"/>
        </w:rPr>
      </w:pPr>
    </w:p>
    <w:p w14:paraId="1AC9A81D" w14:textId="77777777" w:rsidR="00C941BF" w:rsidRDefault="00C941BF" w:rsidP="007E119A">
      <w:pPr>
        <w:suppressAutoHyphens/>
        <w:spacing w:after="0" w:line="240" w:lineRule="auto"/>
        <w:jc w:val="both"/>
        <w:rPr>
          <w:rFonts w:ascii="Times New Roman" w:eastAsia="Calibri" w:hAnsi="Times New Roman"/>
          <w:sz w:val="24"/>
          <w:szCs w:val="24"/>
        </w:rPr>
      </w:pPr>
    </w:p>
    <w:p w14:paraId="3D405C46" w14:textId="77777777" w:rsidR="00C941BF" w:rsidRDefault="00C941BF" w:rsidP="007E119A">
      <w:pPr>
        <w:suppressAutoHyphens/>
        <w:spacing w:after="0" w:line="240" w:lineRule="auto"/>
        <w:jc w:val="both"/>
        <w:rPr>
          <w:rFonts w:ascii="Times New Roman" w:eastAsia="Calibri" w:hAnsi="Times New Roman"/>
          <w:sz w:val="24"/>
          <w:szCs w:val="24"/>
        </w:rPr>
      </w:pPr>
    </w:p>
    <w:p w14:paraId="2923BD69" w14:textId="77777777" w:rsidR="00C941BF" w:rsidRDefault="00C941BF" w:rsidP="007E119A">
      <w:pPr>
        <w:suppressAutoHyphens/>
        <w:spacing w:after="0" w:line="240" w:lineRule="auto"/>
        <w:jc w:val="both"/>
        <w:rPr>
          <w:rFonts w:ascii="Times New Roman" w:eastAsia="Calibri" w:hAnsi="Times New Roman"/>
          <w:sz w:val="24"/>
          <w:szCs w:val="24"/>
        </w:rPr>
      </w:pPr>
    </w:p>
    <w:p w14:paraId="659B9798" w14:textId="77777777" w:rsidR="00C941BF" w:rsidRDefault="00C941BF" w:rsidP="007E119A">
      <w:pPr>
        <w:suppressAutoHyphens/>
        <w:spacing w:after="0" w:line="240" w:lineRule="auto"/>
        <w:jc w:val="both"/>
        <w:rPr>
          <w:rFonts w:ascii="Times New Roman" w:eastAsia="Calibri" w:hAnsi="Times New Roman"/>
          <w:sz w:val="24"/>
          <w:szCs w:val="24"/>
        </w:rPr>
      </w:pPr>
    </w:p>
    <w:p w14:paraId="152E1C34" w14:textId="77777777" w:rsidR="00C941BF" w:rsidRDefault="00C941BF" w:rsidP="007E119A">
      <w:pPr>
        <w:suppressAutoHyphens/>
        <w:spacing w:after="0" w:line="240" w:lineRule="auto"/>
        <w:jc w:val="both"/>
        <w:rPr>
          <w:rFonts w:ascii="Times New Roman" w:eastAsia="Calibri" w:hAnsi="Times New Roman"/>
          <w:sz w:val="24"/>
          <w:szCs w:val="24"/>
        </w:rPr>
      </w:pPr>
    </w:p>
    <w:p w14:paraId="0C7CA5AF" w14:textId="77777777" w:rsidR="00C941BF" w:rsidRDefault="00C941BF" w:rsidP="007E119A">
      <w:pPr>
        <w:suppressAutoHyphens/>
        <w:spacing w:after="0" w:line="240" w:lineRule="auto"/>
        <w:jc w:val="both"/>
        <w:rPr>
          <w:rFonts w:ascii="Times New Roman" w:eastAsia="Calibri" w:hAnsi="Times New Roman"/>
          <w:sz w:val="24"/>
          <w:szCs w:val="24"/>
        </w:rPr>
      </w:pPr>
    </w:p>
    <w:p w14:paraId="313A05ED" w14:textId="77777777" w:rsidR="00C941BF" w:rsidRDefault="00C941BF" w:rsidP="007E119A">
      <w:pPr>
        <w:suppressAutoHyphens/>
        <w:spacing w:after="0" w:line="240" w:lineRule="auto"/>
        <w:jc w:val="both"/>
        <w:rPr>
          <w:rFonts w:ascii="Times New Roman" w:eastAsia="Calibri" w:hAnsi="Times New Roman"/>
          <w:sz w:val="24"/>
          <w:szCs w:val="24"/>
        </w:rPr>
      </w:pPr>
    </w:p>
    <w:p w14:paraId="5F0F1308" w14:textId="77777777" w:rsidR="00C941BF" w:rsidRDefault="00C941BF" w:rsidP="007E119A">
      <w:pPr>
        <w:suppressAutoHyphens/>
        <w:spacing w:after="0" w:line="240" w:lineRule="auto"/>
        <w:jc w:val="both"/>
        <w:rPr>
          <w:rFonts w:ascii="Times New Roman" w:eastAsia="Calibri" w:hAnsi="Times New Roman"/>
          <w:sz w:val="24"/>
          <w:szCs w:val="24"/>
        </w:rPr>
      </w:pPr>
    </w:p>
    <w:p w14:paraId="7A32C6A7" w14:textId="77777777" w:rsidR="00C941BF" w:rsidRDefault="00C941BF" w:rsidP="007E119A">
      <w:pPr>
        <w:suppressAutoHyphens/>
        <w:spacing w:after="0" w:line="240" w:lineRule="auto"/>
        <w:jc w:val="both"/>
        <w:rPr>
          <w:rFonts w:ascii="Times New Roman" w:eastAsia="Calibri" w:hAnsi="Times New Roman"/>
          <w:sz w:val="24"/>
          <w:szCs w:val="24"/>
        </w:rPr>
      </w:pPr>
    </w:p>
    <w:p w14:paraId="44A8E3DD" w14:textId="77777777" w:rsidR="00C941BF" w:rsidRDefault="00C941BF" w:rsidP="007E119A">
      <w:pPr>
        <w:suppressAutoHyphens/>
        <w:spacing w:after="0" w:line="240" w:lineRule="auto"/>
        <w:jc w:val="both"/>
        <w:rPr>
          <w:rFonts w:ascii="Times New Roman" w:eastAsia="Calibri" w:hAnsi="Times New Roman"/>
          <w:sz w:val="24"/>
          <w:szCs w:val="24"/>
        </w:rPr>
      </w:pPr>
    </w:p>
    <w:p w14:paraId="415320FB" w14:textId="77777777" w:rsidR="00C941BF" w:rsidRDefault="00C941BF" w:rsidP="007E119A">
      <w:pPr>
        <w:suppressAutoHyphens/>
        <w:spacing w:after="0" w:line="240" w:lineRule="auto"/>
        <w:jc w:val="both"/>
        <w:rPr>
          <w:rFonts w:ascii="Times New Roman" w:eastAsia="Calibri" w:hAnsi="Times New Roman"/>
          <w:sz w:val="24"/>
          <w:szCs w:val="24"/>
        </w:rPr>
      </w:pPr>
    </w:p>
    <w:p w14:paraId="1A487897" w14:textId="77777777" w:rsidR="00643D08" w:rsidRPr="002E3B15" w:rsidRDefault="00643D08" w:rsidP="007E119A">
      <w:pPr>
        <w:suppressAutoHyphens/>
        <w:spacing w:after="0" w:line="240" w:lineRule="auto"/>
        <w:jc w:val="both"/>
        <w:rPr>
          <w:rFonts w:ascii="Times New Roman" w:eastAsia="Calibri" w:hAnsi="Times New Roman"/>
          <w:sz w:val="24"/>
          <w:szCs w:val="24"/>
        </w:rPr>
      </w:pPr>
    </w:p>
    <w:p w14:paraId="6597C8AF" w14:textId="77777777" w:rsidR="00F902DB" w:rsidRPr="00F902DB" w:rsidRDefault="00F902DB" w:rsidP="00A73A05">
      <w:pPr>
        <w:pStyle w:val="Akapitzlist"/>
        <w:numPr>
          <w:ilvl w:val="0"/>
          <w:numId w:val="78"/>
        </w:numPr>
        <w:suppressAutoHyphens/>
        <w:autoSpaceDN w:val="0"/>
        <w:ind w:left="284" w:hanging="284"/>
        <w:contextualSpacing w:val="0"/>
        <w:jc w:val="both"/>
        <w:textAlignment w:val="baseline"/>
        <w:rPr>
          <w:rFonts w:ascii="Times New Roman" w:eastAsia="Calibri" w:hAnsi="Times New Roman" w:cs="Times New Roman"/>
          <w:vanish/>
          <w:lang w:eastAsia="en-US"/>
        </w:rPr>
      </w:pPr>
    </w:p>
    <w:p w14:paraId="2633AF0F" w14:textId="0F26FBD5" w:rsidR="00F902DB" w:rsidRDefault="00F902DB" w:rsidP="00A73A05">
      <w:pPr>
        <w:pStyle w:val="Bezodstpw"/>
        <w:numPr>
          <w:ilvl w:val="0"/>
          <w:numId w:val="78"/>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w:t>
      </w:r>
    </w:p>
    <w:p w14:paraId="27CFA566" w14:textId="77777777" w:rsidR="00F902DB" w:rsidRDefault="00F902DB" w:rsidP="00A73A05">
      <w:pPr>
        <w:pStyle w:val="Bezodstpw"/>
        <w:numPr>
          <w:ilvl w:val="0"/>
          <w:numId w:val="78"/>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408F073" w14:textId="77777777" w:rsidR="00F902DB" w:rsidRDefault="00F902DB" w:rsidP="00A73A05">
      <w:pPr>
        <w:pStyle w:val="Bezodstpw"/>
        <w:numPr>
          <w:ilvl w:val="0"/>
          <w:numId w:val="78"/>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Jeżeli oferty otrzymały taka sama ocenę w kryterium o najwyższej wadze zamawiający wybiera ofertę z najniższą ceną lub najniższym kosztem .</w:t>
      </w:r>
    </w:p>
    <w:p w14:paraId="45FD6709" w14:textId="77777777" w:rsidR="00F902DB" w:rsidRDefault="00F902DB" w:rsidP="00A73A05">
      <w:pPr>
        <w:pStyle w:val="Bezodstpw"/>
        <w:numPr>
          <w:ilvl w:val="0"/>
          <w:numId w:val="78"/>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Jeżeli nie można dokonać wyboru oferty, w sposób o którym mowa w pkt 4 zamawiający wzywa wykonawców, którzy złożyli te oferty  do złożenia w terminie określonym przez zamawiającego ofert dodatkowych zawierających nowa cenę lub koszt.</w:t>
      </w:r>
    </w:p>
    <w:p w14:paraId="25669665" w14:textId="77777777" w:rsidR="00F902DB" w:rsidRDefault="00F902DB" w:rsidP="00A73A05">
      <w:pPr>
        <w:pStyle w:val="Bezodstpw"/>
        <w:numPr>
          <w:ilvl w:val="0"/>
          <w:numId w:val="78"/>
        </w:numPr>
        <w:suppressAutoHyphens/>
        <w:autoSpaceDN w:val="0"/>
        <w:ind w:left="284" w:hanging="284"/>
        <w:jc w:val="both"/>
        <w:textAlignment w:val="baseline"/>
        <w:rPr>
          <w:rFonts w:ascii="Times New Roman" w:hAnsi="Times New Roman"/>
          <w:iCs/>
          <w:sz w:val="24"/>
          <w:szCs w:val="24"/>
        </w:rPr>
      </w:pPr>
      <w:r>
        <w:rPr>
          <w:rFonts w:ascii="Times New Roman" w:hAnsi="Times New Roman"/>
          <w:iCs/>
          <w:sz w:val="24"/>
          <w:szCs w:val="24"/>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6BA45729" w14:textId="77777777" w:rsidR="00F902DB" w:rsidRDefault="00F902DB" w:rsidP="00A73A05">
      <w:pPr>
        <w:pStyle w:val="Bezodstpw"/>
        <w:numPr>
          <w:ilvl w:val="0"/>
          <w:numId w:val="78"/>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AB0C21F" w14:textId="77777777" w:rsidR="00F902DB" w:rsidRDefault="00F902DB" w:rsidP="00A73A05">
      <w:pPr>
        <w:pStyle w:val="Bezodstpw"/>
        <w:numPr>
          <w:ilvl w:val="0"/>
          <w:numId w:val="78"/>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W przypadku gdy cena całkowita oferty złożonej w terminie jest niższa o co najmniej 30% od:</w:t>
      </w:r>
    </w:p>
    <w:p w14:paraId="0A13ED6A" w14:textId="77777777" w:rsidR="00F902DB" w:rsidRDefault="00F902DB" w:rsidP="00A73A05">
      <w:pPr>
        <w:pStyle w:val="divpoint"/>
        <w:numPr>
          <w:ilvl w:val="1"/>
          <w:numId w:val="79"/>
        </w:numPr>
        <w:suppressAutoHyphens/>
        <w:autoSpaceDE/>
        <w:adjustRightInd/>
        <w:ind w:left="567" w:hanging="28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wartości zamówienia powiększonej o należny podatek od towarów i usług, ustalonej przed wszczęciem postępowania lub średniej arytmetycznej cen wszystkich złożonych ofert niepodlegających odrzuceniu na podstawie art. 226 ust. 1 pkt 1 i 10 , zamawiający zwraca się o udzielenie wyjaśnień , o których mowa w ust 7 chyba, że rozbieżność wynika z okoliczności </w:t>
      </w:r>
      <w:r>
        <w:rPr>
          <w:rFonts w:ascii="Times New Roman" w:hAnsi="Times New Roman" w:cs="Times New Roman"/>
          <w:sz w:val="24"/>
          <w:szCs w:val="24"/>
        </w:rPr>
        <w:lastRenderedPageBreak/>
        <w:t>oczywistych, które nie wymagają wyjaśnienia .</w:t>
      </w:r>
    </w:p>
    <w:p w14:paraId="3987C04B" w14:textId="77777777" w:rsidR="00F902DB" w:rsidRDefault="00F902DB" w:rsidP="00A73A05">
      <w:pPr>
        <w:pStyle w:val="divpoint"/>
        <w:numPr>
          <w:ilvl w:val="1"/>
          <w:numId w:val="79"/>
        </w:numPr>
        <w:suppressAutoHyphens/>
        <w:autoSpaceDE/>
        <w:adjustRightInd/>
        <w:ind w:left="567" w:hanging="28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 o których mowa w pkt 1 .</w:t>
      </w:r>
    </w:p>
    <w:p w14:paraId="14D690A7" w14:textId="77777777" w:rsidR="00F902DB" w:rsidRPr="00F902DB" w:rsidRDefault="00F902DB" w:rsidP="00A73A05">
      <w:pPr>
        <w:pStyle w:val="Akapitzlist"/>
        <w:numPr>
          <w:ilvl w:val="0"/>
          <w:numId w:val="79"/>
        </w:numPr>
        <w:spacing w:before="120" w:after="120"/>
        <w:contextualSpacing w:val="0"/>
        <w:rPr>
          <w:rFonts w:ascii="Times New Roman" w:eastAsia="Calibri" w:hAnsi="Times New Roman" w:cs="Times New Roman"/>
          <w:vanish/>
          <w:lang w:eastAsia="en-US"/>
        </w:rPr>
      </w:pPr>
    </w:p>
    <w:p w14:paraId="484946AC" w14:textId="77777777" w:rsidR="00F902DB" w:rsidRPr="00F902DB" w:rsidRDefault="00F902DB" w:rsidP="00A73A05">
      <w:pPr>
        <w:pStyle w:val="Akapitzlist"/>
        <w:numPr>
          <w:ilvl w:val="0"/>
          <w:numId w:val="79"/>
        </w:numPr>
        <w:spacing w:before="120" w:after="120"/>
        <w:contextualSpacing w:val="0"/>
        <w:rPr>
          <w:rFonts w:ascii="Times New Roman" w:eastAsia="Calibri" w:hAnsi="Times New Roman" w:cs="Times New Roman"/>
          <w:vanish/>
          <w:lang w:eastAsia="en-US"/>
        </w:rPr>
      </w:pPr>
    </w:p>
    <w:p w14:paraId="46488CA5" w14:textId="77777777" w:rsidR="00F902DB" w:rsidRPr="00F902DB" w:rsidRDefault="00F902DB" w:rsidP="00A73A05">
      <w:pPr>
        <w:pStyle w:val="Akapitzlist"/>
        <w:numPr>
          <w:ilvl w:val="0"/>
          <w:numId w:val="79"/>
        </w:numPr>
        <w:spacing w:before="120" w:after="120"/>
        <w:contextualSpacing w:val="0"/>
        <w:rPr>
          <w:rFonts w:ascii="Times New Roman" w:eastAsia="Calibri" w:hAnsi="Times New Roman" w:cs="Times New Roman"/>
          <w:vanish/>
          <w:lang w:eastAsia="en-US"/>
        </w:rPr>
      </w:pPr>
    </w:p>
    <w:p w14:paraId="3F95EA94" w14:textId="77777777" w:rsidR="00F902DB" w:rsidRPr="00F902DB" w:rsidRDefault="00F902DB" w:rsidP="00A73A05">
      <w:pPr>
        <w:pStyle w:val="Akapitzlist"/>
        <w:numPr>
          <w:ilvl w:val="0"/>
          <w:numId w:val="79"/>
        </w:numPr>
        <w:spacing w:before="120" w:after="120"/>
        <w:contextualSpacing w:val="0"/>
        <w:rPr>
          <w:rFonts w:ascii="Times New Roman" w:eastAsia="Calibri" w:hAnsi="Times New Roman" w:cs="Times New Roman"/>
          <w:vanish/>
          <w:lang w:eastAsia="en-US"/>
        </w:rPr>
      </w:pPr>
    </w:p>
    <w:p w14:paraId="56FD17E8" w14:textId="77777777" w:rsidR="00F902DB" w:rsidRPr="00F902DB" w:rsidRDefault="00F902DB" w:rsidP="00A73A05">
      <w:pPr>
        <w:pStyle w:val="Akapitzlist"/>
        <w:numPr>
          <w:ilvl w:val="0"/>
          <w:numId w:val="79"/>
        </w:numPr>
        <w:spacing w:before="120" w:after="120"/>
        <w:contextualSpacing w:val="0"/>
        <w:rPr>
          <w:rFonts w:ascii="Times New Roman" w:eastAsia="Calibri" w:hAnsi="Times New Roman" w:cs="Times New Roman"/>
          <w:vanish/>
          <w:lang w:eastAsia="en-US"/>
        </w:rPr>
      </w:pPr>
    </w:p>
    <w:p w14:paraId="5E611677" w14:textId="77777777" w:rsidR="00F902DB" w:rsidRPr="00F902DB" w:rsidRDefault="00F902DB" w:rsidP="00A73A05">
      <w:pPr>
        <w:pStyle w:val="Akapitzlist"/>
        <w:numPr>
          <w:ilvl w:val="0"/>
          <w:numId w:val="79"/>
        </w:numPr>
        <w:spacing w:before="120" w:after="120"/>
        <w:contextualSpacing w:val="0"/>
        <w:rPr>
          <w:rFonts w:ascii="Times New Roman" w:eastAsia="Calibri" w:hAnsi="Times New Roman" w:cs="Times New Roman"/>
          <w:vanish/>
          <w:lang w:eastAsia="en-US"/>
        </w:rPr>
      </w:pPr>
    </w:p>
    <w:p w14:paraId="358D52DE" w14:textId="77777777" w:rsidR="00F902DB" w:rsidRPr="00F902DB" w:rsidRDefault="00F902DB" w:rsidP="00A73A05">
      <w:pPr>
        <w:pStyle w:val="Akapitzlist"/>
        <w:numPr>
          <w:ilvl w:val="0"/>
          <w:numId w:val="79"/>
        </w:numPr>
        <w:spacing w:before="120" w:after="120"/>
        <w:contextualSpacing w:val="0"/>
        <w:rPr>
          <w:rFonts w:ascii="Times New Roman" w:eastAsia="Calibri" w:hAnsi="Times New Roman" w:cs="Times New Roman"/>
          <w:vanish/>
          <w:lang w:eastAsia="en-US"/>
        </w:rPr>
      </w:pPr>
    </w:p>
    <w:p w14:paraId="163C6677" w14:textId="4DA7B310" w:rsidR="00F902DB" w:rsidRDefault="00F902DB" w:rsidP="00A73A05">
      <w:pPr>
        <w:pStyle w:val="Bezodstpw"/>
        <w:numPr>
          <w:ilvl w:val="0"/>
          <w:numId w:val="79"/>
        </w:numPr>
        <w:spacing w:before="120" w:after="120"/>
        <w:rPr>
          <w:rFonts w:ascii="Times New Roman" w:hAnsi="Times New Roman"/>
          <w:b/>
          <w:sz w:val="24"/>
          <w:szCs w:val="24"/>
        </w:rPr>
      </w:pPr>
      <w:r>
        <w:rPr>
          <w:rFonts w:ascii="Times New Roman" w:hAnsi="Times New Roman"/>
          <w:sz w:val="24"/>
          <w:szCs w:val="24"/>
        </w:rPr>
        <w:t>Zamawiający udzieli zamówienia Wykonawcy, którego oferta odpowiada wszystkim wymaganiom przedstawionym</w:t>
      </w:r>
    </w:p>
    <w:p w14:paraId="373B1082" w14:textId="32C04C50" w:rsidR="00CF41A4"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A73A05">
      <w:pPr>
        <w:pStyle w:val="Akapitzlist"/>
        <w:numPr>
          <w:ilvl w:val="0"/>
          <w:numId w:val="36"/>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46565332" w:rsidR="003827CF" w:rsidRPr="00973A49" w:rsidRDefault="003827CF" w:rsidP="00A73A05">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 toku badania i oceny ofert </w:t>
      </w:r>
      <w:r w:rsidR="00276C43">
        <w:rPr>
          <w:rFonts w:ascii="Times New Roman" w:eastAsia="MS Mincho" w:hAnsi="Times New Roman"/>
          <w:color w:val="000000"/>
          <w:sz w:val="24"/>
          <w:szCs w:val="24"/>
          <w:lang w:eastAsia="ja-JP"/>
        </w:rPr>
        <w:t>Z</w:t>
      </w:r>
      <w:r w:rsidRPr="00973A49">
        <w:rPr>
          <w:rFonts w:ascii="Times New Roman" w:eastAsia="MS Mincho" w:hAnsi="Times New Roman"/>
          <w:color w:val="000000"/>
          <w:sz w:val="24"/>
          <w:szCs w:val="24"/>
          <w:lang w:eastAsia="ja-JP"/>
        </w:rPr>
        <w:t xml:space="preserve">amawiający może żądać od wykonawców wyjaśnień dotyczących treści złożonych ofert oraz przedmiotowych środków dowodowych lub innych składanych dokumentów lub oświadczeń. Niedopuszczalne jest prowadzenie między </w:t>
      </w:r>
      <w:r w:rsidR="00276C43">
        <w:rPr>
          <w:rFonts w:ascii="Times New Roman" w:eastAsia="MS Mincho" w:hAnsi="Times New Roman"/>
          <w:color w:val="000000"/>
          <w:sz w:val="24"/>
          <w:szCs w:val="24"/>
          <w:lang w:eastAsia="ja-JP"/>
        </w:rPr>
        <w:t>Z</w:t>
      </w:r>
      <w:r w:rsidRPr="00973A49">
        <w:rPr>
          <w:rFonts w:ascii="Times New Roman" w:eastAsia="MS Mincho" w:hAnsi="Times New Roman"/>
          <w:color w:val="000000"/>
          <w:sz w:val="24"/>
          <w:szCs w:val="24"/>
          <w:lang w:eastAsia="ja-JP"/>
        </w:rPr>
        <w:t>amawiającym a </w:t>
      </w:r>
      <w:r w:rsidR="00276C43">
        <w:rPr>
          <w:rFonts w:ascii="Times New Roman" w:eastAsia="MS Mincho" w:hAnsi="Times New Roman"/>
          <w:color w:val="000000"/>
          <w:sz w:val="24"/>
          <w:szCs w:val="24"/>
          <w:lang w:eastAsia="ja-JP"/>
        </w:rPr>
        <w:t>W</w:t>
      </w:r>
      <w:r w:rsidRPr="00973A49">
        <w:rPr>
          <w:rFonts w:ascii="Times New Roman" w:eastAsia="MS Mincho" w:hAnsi="Times New Roman"/>
          <w:color w:val="000000"/>
          <w:sz w:val="24"/>
          <w:szCs w:val="24"/>
          <w:lang w:eastAsia="ja-JP"/>
        </w:rPr>
        <w:t>ykonawcą negocjacji dotyczących złożonej oferty.</w:t>
      </w:r>
    </w:p>
    <w:p w14:paraId="7678EC2D" w14:textId="77777777" w:rsidR="003827CF" w:rsidRPr="00973A49" w:rsidRDefault="003827CF" w:rsidP="00A73A05">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A73A05">
      <w:pPr>
        <w:widowControl w:val="0"/>
        <w:numPr>
          <w:ilvl w:val="0"/>
          <w:numId w:val="15"/>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A73A05">
      <w:pPr>
        <w:widowControl w:val="0"/>
        <w:numPr>
          <w:ilvl w:val="0"/>
          <w:numId w:val="15"/>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A73A05">
      <w:pPr>
        <w:widowControl w:val="0"/>
        <w:numPr>
          <w:ilvl w:val="0"/>
          <w:numId w:val="15"/>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after="0"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niezwłocznie zawiadamiając o tym wykonawcę, którego oferta została poprawiona.</w:t>
      </w:r>
    </w:p>
    <w:p w14:paraId="5AAAC041" w14:textId="1E2A3176" w:rsidR="003827CF" w:rsidRPr="00973A49" w:rsidRDefault="003827CF" w:rsidP="00A73A05">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t xml:space="preserve">W przypadku, o którym mowa w ust. 2 pkt 3, </w:t>
      </w:r>
      <w:r w:rsidR="00276C43">
        <w:rPr>
          <w:rFonts w:ascii="Times New Roman" w:eastAsia="MS Mincho" w:hAnsi="Times New Roman"/>
          <w:color w:val="000000"/>
          <w:sz w:val="24"/>
          <w:szCs w:val="24"/>
          <w:lang w:eastAsia="ja-JP"/>
        </w:rPr>
        <w:t>Z</w:t>
      </w:r>
      <w:r w:rsidRPr="00973A49">
        <w:rPr>
          <w:rFonts w:ascii="Times New Roman" w:eastAsia="MS Mincho" w:hAnsi="Times New Roman"/>
          <w:color w:val="000000"/>
          <w:sz w:val="24"/>
          <w:szCs w:val="24"/>
          <w:lang w:eastAsia="ja-JP"/>
        </w:rPr>
        <w:t xml:space="preserve">amawiający wyznaczy </w:t>
      </w:r>
      <w:r w:rsidR="00276C43">
        <w:rPr>
          <w:rFonts w:ascii="Times New Roman" w:eastAsia="MS Mincho" w:hAnsi="Times New Roman"/>
          <w:color w:val="000000"/>
          <w:sz w:val="24"/>
          <w:szCs w:val="24"/>
          <w:lang w:eastAsia="ja-JP"/>
        </w:rPr>
        <w:t>W</w:t>
      </w:r>
      <w:r w:rsidRPr="00973A49">
        <w:rPr>
          <w:rFonts w:ascii="Times New Roman" w:eastAsia="MS Mincho" w:hAnsi="Times New Roman"/>
          <w:color w:val="000000"/>
          <w:sz w:val="24"/>
          <w:szCs w:val="24"/>
          <w:lang w:eastAsia="ja-JP"/>
        </w:rPr>
        <w:t xml:space="preserve">ykonawcy odpowiedni termin na wyrażenie zgody na poprawienie w ofercie omyłki lub zakwestionowanie sposobu jej poprawienia. </w:t>
      </w:r>
      <w:r w:rsidRPr="007971CB">
        <w:rPr>
          <w:rFonts w:ascii="Times New Roman" w:eastAsia="MS Mincho" w:hAnsi="Times New Roman"/>
          <w:color w:val="000000"/>
          <w:sz w:val="24"/>
          <w:szCs w:val="24"/>
          <w:u w:val="single"/>
          <w:lang w:eastAsia="ja-JP"/>
        </w:rPr>
        <w:t xml:space="preserve">Brak odpowiedzi w wyznaczonym terminie uznaje się za wyrażenie zgody na </w:t>
      </w:r>
      <w:r w:rsidRPr="007971CB">
        <w:rPr>
          <w:rFonts w:ascii="Times New Roman" w:eastAsia="MS Mincho" w:hAnsi="Times New Roman"/>
          <w:sz w:val="24"/>
          <w:szCs w:val="24"/>
          <w:u w:val="single"/>
          <w:lang w:eastAsia="ja-JP"/>
        </w:rPr>
        <w:t>poprawienie omyłki</w:t>
      </w:r>
      <w:r w:rsidRPr="00973A49">
        <w:rPr>
          <w:rFonts w:ascii="Times New Roman" w:eastAsia="MS Mincho" w:hAnsi="Times New Roman"/>
          <w:sz w:val="24"/>
          <w:szCs w:val="24"/>
          <w:lang w:eastAsia="ja-JP"/>
        </w:rPr>
        <w:t xml:space="preserve">. </w:t>
      </w:r>
    </w:p>
    <w:p w14:paraId="639E58A6" w14:textId="005F3FC3" w:rsidR="003827CF" w:rsidRPr="00973A49" w:rsidRDefault="003827CF" w:rsidP="00A73A05">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 xml:space="preserve">Jeżeli </w:t>
      </w:r>
      <w:r w:rsidR="007971CB">
        <w:rPr>
          <w:rFonts w:ascii="Times New Roman" w:eastAsia="MS Mincho" w:hAnsi="Times New Roman"/>
          <w:sz w:val="24"/>
          <w:szCs w:val="24"/>
          <w:lang w:eastAsia="ja-JP"/>
        </w:rPr>
        <w:t>W</w:t>
      </w:r>
      <w:r w:rsidRPr="00973A49">
        <w:rPr>
          <w:rFonts w:ascii="Times New Roman" w:eastAsia="MS Mincho" w:hAnsi="Times New Roman"/>
          <w:sz w:val="24"/>
          <w:szCs w:val="24"/>
          <w:lang w:eastAsia="ja-JP"/>
        </w:rPr>
        <w:t xml:space="preserve">ykonawca nie złożył oświadczenia, o którym mowa w Rozdziale VI ust. 1, podmiotowych środków dowodowych, innych dokumentów lub oświadczeń składanych w postępowaniu lub są one niekompletne lub zawierają błędy, </w:t>
      </w:r>
      <w:r w:rsidR="007971CB">
        <w:rPr>
          <w:rFonts w:ascii="Times New Roman" w:eastAsia="MS Mincho" w:hAnsi="Times New Roman"/>
          <w:sz w:val="24"/>
          <w:szCs w:val="24"/>
          <w:lang w:eastAsia="ja-JP"/>
        </w:rPr>
        <w:t>Z</w:t>
      </w:r>
      <w:r w:rsidRPr="00973A49">
        <w:rPr>
          <w:rFonts w:ascii="Times New Roman" w:eastAsia="MS Mincho" w:hAnsi="Times New Roman"/>
          <w:sz w:val="24"/>
          <w:szCs w:val="24"/>
          <w:lang w:eastAsia="ja-JP"/>
        </w:rPr>
        <w:t>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A73A05">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404A7445" w:rsidR="003827CF" w:rsidRPr="00973A49" w:rsidRDefault="003827CF" w:rsidP="00A73A05">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t xml:space="preserve">Jeżeli złożone przez </w:t>
      </w:r>
      <w:r w:rsidR="007971CB">
        <w:rPr>
          <w:rFonts w:ascii="Times New Roman" w:eastAsia="MS Mincho" w:hAnsi="Times New Roman"/>
          <w:sz w:val="24"/>
          <w:szCs w:val="24"/>
          <w:lang w:eastAsia="ja-JP"/>
        </w:rPr>
        <w:t>W</w:t>
      </w:r>
      <w:r w:rsidRPr="00973A49">
        <w:rPr>
          <w:rFonts w:ascii="Times New Roman" w:eastAsia="MS Mincho" w:hAnsi="Times New Roman"/>
          <w:sz w:val="24"/>
          <w:szCs w:val="24"/>
          <w:lang w:eastAsia="ja-JP"/>
        </w:rPr>
        <w:t xml:space="preserve">ykonawcę oświadczenie, o którym mowa w Rozdziale VI ust. 1, lub podmiotowe środki dowodowe budzą wątpliwości </w:t>
      </w:r>
      <w:r w:rsidR="007971CB">
        <w:rPr>
          <w:rFonts w:ascii="Times New Roman" w:eastAsia="MS Mincho" w:hAnsi="Times New Roman"/>
          <w:sz w:val="24"/>
          <w:szCs w:val="24"/>
          <w:lang w:eastAsia="ja-JP"/>
        </w:rPr>
        <w:t>Z</w:t>
      </w:r>
      <w:r w:rsidRPr="00973A49">
        <w:rPr>
          <w:rFonts w:ascii="Times New Roman" w:eastAsia="MS Mincho" w:hAnsi="Times New Roman"/>
          <w:sz w:val="24"/>
          <w:szCs w:val="24"/>
          <w:lang w:eastAsia="ja-JP"/>
        </w:rPr>
        <w:t xml:space="preserve">amawiającego, może on zwrócić się bezpośrednio do podmiotu, który jest w posiadaniu informacji lub dokumentów istotnych w tym zakresie dla oceny spełniania przez </w:t>
      </w:r>
      <w:r w:rsidR="007971CB">
        <w:rPr>
          <w:rFonts w:ascii="Times New Roman" w:eastAsia="MS Mincho" w:hAnsi="Times New Roman"/>
          <w:sz w:val="24"/>
          <w:szCs w:val="24"/>
          <w:lang w:eastAsia="ja-JP"/>
        </w:rPr>
        <w:t>W</w:t>
      </w:r>
      <w:r w:rsidRPr="00973A49">
        <w:rPr>
          <w:rFonts w:ascii="Times New Roman" w:eastAsia="MS Mincho" w:hAnsi="Times New Roman"/>
          <w:sz w:val="24"/>
          <w:szCs w:val="24"/>
          <w:lang w:eastAsia="ja-JP"/>
        </w:rPr>
        <w:t>ykonawcę warunków udziału w postępowaniu, kryteriów selekcji lub braku podstaw wykluczenia, o przedstawienie takich informacji lub dokumentów.</w:t>
      </w:r>
    </w:p>
    <w:p w14:paraId="35F8941C" w14:textId="6087A8F4" w:rsidR="003827CF" w:rsidRPr="00973A49" w:rsidRDefault="003827CF" w:rsidP="00A73A05">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 xml:space="preserve">Jeżeli </w:t>
      </w:r>
      <w:r w:rsidR="007971CB">
        <w:rPr>
          <w:rFonts w:ascii="Times New Roman" w:eastAsia="Calibri" w:hAnsi="Times New Roman"/>
          <w:sz w:val="24"/>
          <w:szCs w:val="24"/>
        </w:rPr>
        <w:t>W</w:t>
      </w:r>
      <w:r w:rsidRPr="00973A49">
        <w:rPr>
          <w:rFonts w:ascii="Times New Roman" w:eastAsia="Calibri" w:hAnsi="Times New Roman"/>
          <w:sz w:val="24"/>
          <w:szCs w:val="24"/>
        </w:rPr>
        <w:t>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A73A05">
      <w:pPr>
        <w:pStyle w:val="Bezodstpw"/>
        <w:numPr>
          <w:ilvl w:val="0"/>
          <w:numId w:val="80"/>
        </w:numPr>
        <w:rPr>
          <w:rFonts w:ascii="Times New Roman" w:hAnsi="Times New Roman"/>
          <w:b/>
          <w:sz w:val="24"/>
          <w:szCs w:val="24"/>
        </w:rPr>
      </w:pPr>
      <w:r w:rsidRPr="00973A49">
        <w:rPr>
          <w:rFonts w:ascii="Times New Roman" w:hAnsi="Times New Roman"/>
          <w:sz w:val="24"/>
          <w:szCs w:val="24"/>
        </w:rPr>
        <w:t>Zamawiający odrzuci ofertę wykonawcy w przypadkach określonych w art. 226 ustawy Pzp.</w:t>
      </w:r>
    </w:p>
    <w:p w14:paraId="2B6DA569" w14:textId="07EDE2B3" w:rsidR="00AA25B0" w:rsidRPr="00287928" w:rsidRDefault="00AB2213" w:rsidP="00A73A05">
      <w:pPr>
        <w:pStyle w:val="Akapitzlist"/>
        <w:numPr>
          <w:ilvl w:val="0"/>
          <w:numId w:val="36"/>
        </w:numPr>
        <w:suppressAutoHyphens/>
        <w:spacing w:before="120" w:after="120"/>
        <w:ind w:left="567" w:hanging="567"/>
        <w:contextualSpacing w:val="0"/>
        <w:jc w:val="both"/>
        <w:rPr>
          <w:rFonts w:ascii="Times New Roman" w:hAnsi="Times New Roman" w:cs="Times New Roman"/>
          <w:b/>
          <w:bCs/>
          <w:smallCaps/>
          <w:u w:val="single"/>
        </w:rPr>
      </w:pPr>
      <w:r w:rsidRPr="00287928">
        <w:rPr>
          <w:rFonts w:ascii="Times New Roman" w:hAnsi="Times New Roman" w:cs="Times New Roman"/>
          <w:b/>
          <w:bCs/>
          <w:smallCaps/>
          <w:u w:val="single"/>
        </w:rPr>
        <w:t>ŚRODKI OCHRONY PRAWNEJ</w:t>
      </w:r>
    </w:p>
    <w:p w14:paraId="286F6651" w14:textId="5A9D9EA3" w:rsidR="006039FC" w:rsidRPr="006039FC" w:rsidRDefault="00AA25B0" w:rsidP="00A73A05">
      <w:pPr>
        <w:pStyle w:val="h1chapter"/>
        <w:numPr>
          <w:ilvl w:val="1"/>
          <w:numId w:val="46"/>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w:t>
      </w:r>
      <w:r w:rsidR="007971CB">
        <w:rPr>
          <w:rFonts w:ascii="Times New Roman" w:hAnsi="Times New Roman" w:cs="Times New Roman"/>
          <w:b w:val="0"/>
          <w:sz w:val="24"/>
          <w:szCs w:val="24"/>
        </w:rPr>
        <w:t>zp</w:t>
      </w:r>
      <w:r w:rsidR="006039FC" w:rsidRPr="006039FC">
        <w:rPr>
          <w:rFonts w:ascii="Times New Roman" w:hAnsi="Times New Roman" w:cs="Times New Roman"/>
          <w:b w:val="0"/>
          <w:sz w:val="24"/>
          <w:szCs w:val="24"/>
        </w:rPr>
        <w:t>.</w:t>
      </w:r>
    </w:p>
    <w:p w14:paraId="54B4FB9B" w14:textId="6A3BBA1D" w:rsidR="006039FC" w:rsidRPr="006039FC" w:rsidRDefault="006039FC" w:rsidP="00A73A05">
      <w:pPr>
        <w:pStyle w:val="h1chapter"/>
        <w:numPr>
          <w:ilvl w:val="1"/>
          <w:numId w:val="46"/>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wnosi się do Prezesa Krajowej Izby Odwoławczej.</w:t>
      </w:r>
    </w:p>
    <w:p w14:paraId="3E253C68" w14:textId="630071C2" w:rsidR="006039FC" w:rsidRPr="006039FC" w:rsidRDefault="006039FC" w:rsidP="00A73A05">
      <w:pPr>
        <w:pStyle w:val="h1chapter"/>
        <w:numPr>
          <w:ilvl w:val="1"/>
          <w:numId w:val="46"/>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 xml:space="preserve">amawiającemu przed upływem terminu do wniesienia </w:t>
      </w:r>
      <w:r w:rsidRPr="006039FC">
        <w:rPr>
          <w:rFonts w:ascii="Times New Roman" w:hAnsi="Times New Roman" w:cs="Times New Roman"/>
          <w:b w:val="0"/>
          <w:sz w:val="24"/>
          <w:szCs w:val="24"/>
        </w:rPr>
        <w:lastRenderedPageBreak/>
        <w:t>odwołania w taki sposób, aby mógł on zapoznać się z jego treścią przed upływem tego terminu.</w:t>
      </w:r>
    </w:p>
    <w:p w14:paraId="358B261E" w14:textId="15824C27" w:rsidR="006039FC" w:rsidRPr="006039FC" w:rsidRDefault="006039FC" w:rsidP="00A73A05">
      <w:pPr>
        <w:pStyle w:val="h1chapter"/>
        <w:numPr>
          <w:ilvl w:val="1"/>
          <w:numId w:val="46"/>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A73A05">
      <w:pPr>
        <w:pStyle w:val="h1chapter"/>
        <w:numPr>
          <w:ilvl w:val="1"/>
          <w:numId w:val="46"/>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A73A05">
      <w:pPr>
        <w:pStyle w:val="divpoint"/>
        <w:numPr>
          <w:ilvl w:val="0"/>
          <w:numId w:val="16"/>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A73A05">
      <w:pPr>
        <w:pStyle w:val="divpoint"/>
        <w:numPr>
          <w:ilvl w:val="0"/>
          <w:numId w:val="16"/>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A73A05">
      <w:pPr>
        <w:pStyle w:val="divpoint"/>
        <w:numPr>
          <w:ilvl w:val="0"/>
          <w:numId w:val="16"/>
        </w:numPr>
        <w:spacing w:line="240" w:lineRule="auto"/>
        <w:ind w:left="709"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A73A05">
      <w:pPr>
        <w:pStyle w:val="Akapitzlist"/>
        <w:numPr>
          <w:ilvl w:val="0"/>
          <w:numId w:val="36"/>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t>INFORMACJE O FORMALNOŚCIACH JAKIE NALEŻY DOPEŁNIĆ PRZED ZAWARCIEM UMOWY</w:t>
      </w:r>
    </w:p>
    <w:p w14:paraId="2466C556" w14:textId="21B3B706" w:rsidR="00CE6AFF" w:rsidRPr="00973A49" w:rsidRDefault="00CE6AFF" w:rsidP="00A73A05">
      <w:pPr>
        <w:pStyle w:val="Akapitzlist"/>
        <w:numPr>
          <w:ilvl w:val="4"/>
          <w:numId w:val="45"/>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 xml:space="preserve">Niezwłocznie po wyborze najkorzystniejszej oferty </w:t>
      </w:r>
      <w:r w:rsidR="009E3007">
        <w:rPr>
          <w:rFonts w:ascii="Times New Roman" w:hAnsi="Times New Roman" w:cs="Times New Roman"/>
        </w:rPr>
        <w:t>Z</w:t>
      </w:r>
      <w:r w:rsidRPr="00973A49">
        <w:rPr>
          <w:rFonts w:ascii="Times New Roman" w:hAnsi="Times New Roman" w:cs="Times New Roman"/>
        </w:rPr>
        <w:t>amawiający informuje równocześnie wykonawców, którzy złożyli oferty, o:</w:t>
      </w:r>
    </w:p>
    <w:p w14:paraId="15AD2ACC" w14:textId="21BFFA2B" w:rsidR="00CE6AFF" w:rsidRPr="00973A49" w:rsidRDefault="00CE6AFF" w:rsidP="00A73A05">
      <w:pPr>
        <w:widowControl w:val="0"/>
        <w:numPr>
          <w:ilvl w:val="0"/>
          <w:numId w:val="19"/>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t>
      </w:r>
      <w:r w:rsidR="009E3007">
        <w:rPr>
          <w:rFonts w:ascii="Times New Roman" w:eastAsia="MS Mincho" w:hAnsi="Times New Roman"/>
          <w:color w:val="000000"/>
          <w:sz w:val="24"/>
          <w:szCs w:val="24"/>
          <w:lang w:eastAsia="ja-JP"/>
        </w:rPr>
        <w:t>W</w:t>
      </w:r>
      <w:r w:rsidRPr="00973A49">
        <w:rPr>
          <w:rFonts w:ascii="Times New Roman" w:eastAsia="MS Mincho" w:hAnsi="Times New Roman"/>
          <w:color w:val="000000"/>
          <w:sz w:val="24"/>
          <w:szCs w:val="24"/>
          <w:lang w:eastAsia="ja-JP"/>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A73A05">
      <w:pPr>
        <w:widowControl w:val="0"/>
        <w:numPr>
          <w:ilvl w:val="0"/>
          <w:numId w:val="19"/>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A73A05">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A73A05">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4DF14C1D" w:rsidR="00CE6AFF" w:rsidRPr="00973A49" w:rsidRDefault="00CE6AFF" w:rsidP="00A73A05">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 xml:space="preserve">Przed podpisaniem umowy </w:t>
      </w:r>
      <w:r w:rsidR="009E3007">
        <w:rPr>
          <w:rFonts w:ascii="Times New Roman" w:eastAsia="MS Mincho" w:hAnsi="Times New Roman" w:cs="Times New Roman"/>
          <w:color w:val="000000"/>
          <w:lang w:eastAsia="ja-JP"/>
        </w:rPr>
        <w:t>w</w:t>
      </w:r>
      <w:r w:rsidRPr="00973A49">
        <w:rPr>
          <w:rFonts w:ascii="Times New Roman" w:eastAsia="MS Mincho" w:hAnsi="Times New Roman" w:cs="Times New Roman"/>
          <w:color w:val="000000"/>
          <w:lang w:eastAsia="ja-JP"/>
        </w:rPr>
        <w:t xml:space="preserve">ykonawcy występujący wspólnie przedstawią </w:t>
      </w:r>
      <w:r w:rsidR="009E3007">
        <w:rPr>
          <w:rFonts w:ascii="Times New Roman" w:eastAsia="MS Mincho" w:hAnsi="Times New Roman" w:cs="Times New Roman"/>
          <w:color w:val="000000"/>
          <w:lang w:eastAsia="ja-JP"/>
        </w:rPr>
        <w:t>Z</w:t>
      </w:r>
      <w:r w:rsidRPr="00973A49">
        <w:rPr>
          <w:rFonts w:ascii="Times New Roman" w:eastAsia="MS Mincho" w:hAnsi="Times New Roman" w:cs="Times New Roman"/>
          <w:color w:val="000000"/>
          <w:lang w:eastAsia="ja-JP"/>
        </w:rPr>
        <w:t xml:space="preserve">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w:t>
      </w:r>
      <w:r w:rsidR="009E3007">
        <w:rPr>
          <w:rFonts w:ascii="Times New Roman" w:eastAsia="MS Mincho" w:hAnsi="Times New Roman" w:cs="Times New Roman"/>
          <w:color w:val="000000"/>
          <w:lang w:eastAsia="ja-JP"/>
        </w:rPr>
        <w:t>Z</w:t>
      </w:r>
      <w:r w:rsidRPr="00973A49">
        <w:rPr>
          <w:rFonts w:ascii="Times New Roman" w:eastAsia="MS Mincho" w:hAnsi="Times New Roman" w:cs="Times New Roman"/>
          <w:color w:val="000000"/>
          <w:lang w:eastAsia="ja-JP"/>
        </w:rPr>
        <w:t>amawiającego.</w:t>
      </w:r>
    </w:p>
    <w:p w14:paraId="5A27D7CB" w14:textId="074BE217" w:rsidR="00CE6AFF" w:rsidRDefault="00CE6AFF" w:rsidP="00A73A05">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 xml:space="preserve">Przed podpisaniem umowy </w:t>
      </w:r>
      <w:r w:rsidR="009E3007">
        <w:rPr>
          <w:rFonts w:ascii="Times New Roman" w:eastAsia="MS Mincho" w:hAnsi="Times New Roman" w:cs="Times New Roman"/>
          <w:color w:val="000000"/>
          <w:lang w:eastAsia="ja-JP"/>
        </w:rPr>
        <w:t>w</w:t>
      </w:r>
      <w:r w:rsidRPr="00973A49">
        <w:rPr>
          <w:rFonts w:ascii="Times New Roman" w:eastAsia="MS Mincho" w:hAnsi="Times New Roman" w:cs="Times New Roman"/>
          <w:color w:val="000000"/>
          <w:lang w:eastAsia="ja-JP"/>
        </w:rPr>
        <w:t>ykonawcy prowadzący wspólnie działalność na podstawie umowy spółki cywilnej zobowiązani są do przedstawienia umowy spółki cywilnej.</w:t>
      </w:r>
    </w:p>
    <w:p w14:paraId="01BDFD86" w14:textId="6F976381" w:rsidR="00434C0E" w:rsidRPr="00D2433E" w:rsidRDefault="00AB2213" w:rsidP="00A73A05">
      <w:pPr>
        <w:pStyle w:val="Akapitzlist"/>
        <w:numPr>
          <w:ilvl w:val="0"/>
          <w:numId w:val="36"/>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A73A05">
      <w:pPr>
        <w:pStyle w:val="divparagraph"/>
        <w:numPr>
          <w:ilvl w:val="0"/>
          <w:numId w:val="18"/>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A73A05">
      <w:pPr>
        <w:pStyle w:val="divparagraph"/>
        <w:numPr>
          <w:ilvl w:val="0"/>
          <w:numId w:val="18"/>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A73A05">
      <w:pPr>
        <w:pStyle w:val="divparagraph"/>
        <w:numPr>
          <w:ilvl w:val="0"/>
          <w:numId w:val="18"/>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77777777" w:rsidR="00CE6AFF" w:rsidRPr="00973A49" w:rsidRDefault="00CE6AFF" w:rsidP="00A73A05">
      <w:pPr>
        <w:pStyle w:val="Akapitzlist"/>
        <w:numPr>
          <w:ilvl w:val="0"/>
          <w:numId w:val="36"/>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lastRenderedPageBreak/>
        <w:t>ZMIANY ZAWARTEJ UMOWY</w:t>
      </w:r>
      <w:r w:rsidRPr="00973A49">
        <w:rPr>
          <w:rFonts w:ascii="Times New Roman" w:hAnsi="Times New Roman" w:cs="Times New Roman"/>
          <w:b/>
          <w:bCs/>
          <w:iCs/>
          <w:smallCaps/>
          <w:u w:val="single"/>
          <w:lang w:eastAsia="ar-SA"/>
        </w:rPr>
        <w:t xml:space="preserve"> </w:t>
      </w:r>
    </w:p>
    <w:p w14:paraId="33F8204C" w14:textId="3AEF4C67" w:rsidR="00CE6AFF" w:rsidRPr="00CB70CA" w:rsidRDefault="00CE6AFF" w:rsidP="00CE6AFF">
      <w:pPr>
        <w:pStyle w:val="divparagraph"/>
        <w:jc w:val="both"/>
        <w:rPr>
          <w:rFonts w:ascii="Times New Roman" w:hAnsi="Times New Roman" w:cs="Times New Roman"/>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p.z.p. oraz wskazanym we Wzorze Umowy, stanowiącym Załącznik </w:t>
      </w:r>
      <w:r w:rsidRPr="00F12A65">
        <w:rPr>
          <w:rFonts w:ascii="Times New Roman" w:hAnsi="Times New Roman" w:cs="Times New Roman"/>
          <w:color w:val="auto"/>
          <w:sz w:val="24"/>
          <w:szCs w:val="24"/>
        </w:rPr>
        <w:t xml:space="preserve">nr </w:t>
      </w:r>
      <w:r w:rsidR="00F12A65" w:rsidRPr="00F12A65">
        <w:rPr>
          <w:rFonts w:ascii="Times New Roman" w:hAnsi="Times New Roman" w:cs="Times New Roman"/>
          <w:color w:val="auto"/>
          <w:sz w:val="24"/>
          <w:szCs w:val="24"/>
        </w:rPr>
        <w:t xml:space="preserve">7 </w:t>
      </w:r>
      <w:r w:rsidRPr="00F12A65">
        <w:rPr>
          <w:rFonts w:ascii="Times New Roman" w:hAnsi="Times New Roman" w:cs="Times New Roman"/>
          <w:color w:val="auto"/>
          <w:sz w:val="24"/>
          <w:szCs w:val="24"/>
        </w:rPr>
        <w:t>do SWZ</w:t>
      </w:r>
      <w:r w:rsidRPr="00CB70CA">
        <w:rPr>
          <w:rFonts w:ascii="Times New Roman" w:hAnsi="Times New Roman" w:cs="Times New Roman"/>
          <w:sz w:val="24"/>
          <w:szCs w:val="24"/>
        </w:rPr>
        <w:t>.</w:t>
      </w:r>
    </w:p>
    <w:p w14:paraId="352CE7E5" w14:textId="57365A95" w:rsidR="00D6319D" w:rsidRPr="00D2433E" w:rsidRDefault="00AB2213" w:rsidP="00A73A05">
      <w:pPr>
        <w:pStyle w:val="Akapitzlist"/>
        <w:numPr>
          <w:ilvl w:val="0"/>
          <w:numId w:val="36"/>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39765890" w14:textId="77777777" w:rsidR="0072177D" w:rsidRPr="00906C1E" w:rsidRDefault="0072177D" w:rsidP="00A73A05">
      <w:pPr>
        <w:numPr>
          <w:ilvl w:val="3"/>
          <w:numId w:val="46"/>
        </w:numPr>
        <w:spacing w:after="0" w:line="240" w:lineRule="auto"/>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0824C464" w:rsidR="008D5BC1" w:rsidRPr="00D3317D" w:rsidRDefault="00906C1E" w:rsidP="00A73A05">
      <w:pPr>
        <w:pStyle w:val="Akapitzlist"/>
        <w:numPr>
          <w:ilvl w:val="0"/>
          <w:numId w:val="36"/>
        </w:numPr>
        <w:suppressAutoHyphens/>
        <w:spacing w:before="120" w:after="120"/>
        <w:ind w:left="567" w:hanging="567"/>
        <w:contextualSpacing w:val="0"/>
        <w:jc w:val="both"/>
        <w:rPr>
          <w:rFonts w:ascii="Times New Roman" w:hAnsi="Times New Roman"/>
          <w:b/>
          <w:bCs/>
          <w:u w:val="single"/>
        </w:rPr>
      </w:pPr>
      <w:r w:rsidRPr="00D3317D">
        <w:rPr>
          <w:rFonts w:ascii="Times New Roman" w:hAnsi="Times New Roman"/>
          <w:b/>
          <w:bCs/>
          <w:u w:val="single"/>
        </w:rPr>
        <w:lastRenderedPageBreak/>
        <w:t xml:space="preserve">ZALECENIA ZAMAWIAJĄCEGO </w:t>
      </w:r>
    </w:p>
    <w:p w14:paraId="41664191" w14:textId="0590E291" w:rsidR="00906C1E" w:rsidRPr="00911B4D"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264EA4">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7777777" w:rsidR="00906C1E" w:rsidRPr="00911B4D"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rekomenduje wykorzystanie formatów: .pdf .doc .docx .xls .xlsx .jpg (.jpeg)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A73A05">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A73A05">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eDoApp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A73A05">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32A10C52" w:rsidR="00906C1E" w:rsidRPr="00317EE8" w:rsidRDefault="00906C1E" w:rsidP="00A73A05">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zaleca się opatrzyć podpisem w formacie XAdES o typie zewnętrznym</w:t>
      </w:r>
      <w:r w:rsidRPr="00317EE8">
        <w:rPr>
          <w:rFonts w:ascii="Times New Roman" w:hAnsi="Times New Roman"/>
          <w:sz w:val="24"/>
          <w:szCs w:val="24"/>
        </w:rPr>
        <w:t>. Wykonawca powinien pamiętać, aby plik z</w:t>
      </w:r>
      <w:r w:rsidR="00EB6915">
        <w:rPr>
          <w:rFonts w:ascii="Times New Roman" w:hAnsi="Times New Roman"/>
          <w:sz w:val="24"/>
          <w:szCs w:val="24"/>
        </w:rPr>
        <w:t> </w:t>
      </w:r>
      <w:r w:rsidRPr="00317EE8">
        <w:rPr>
          <w:rFonts w:ascii="Times New Roman" w:hAnsi="Times New Roman"/>
          <w:sz w:val="24"/>
          <w:szCs w:val="24"/>
        </w:rPr>
        <w:t>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A73A05">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A73A05">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8947F8">
      <w:pPr>
        <w:widowControl w:val="0"/>
        <w:suppressAutoHyphens/>
        <w:autoSpaceDE w:val="0"/>
        <w:spacing w:before="120" w:after="0" w:line="240" w:lineRule="auto"/>
        <w:jc w:val="both"/>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66EF48FA" w14:textId="77777777" w:rsidR="005E6DE3" w:rsidRPr="00973A49" w:rsidRDefault="005E6DE3" w:rsidP="00A73A05">
      <w:pPr>
        <w:widowControl w:val="0"/>
        <w:numPr>
          <w:ilvl w:val="0"/>
          <w:numId w:val="25"/>
        </w:numPr>
        <w:suppressAutoHyphens/>
        <w:autoSpaceDE w:val="0"/>
        <w:spacing w:after="0" w:line="240" w:lineRule="auto"/>
        <w:ind w:hanging="436"/>
        <w:rPr>
          <w:rFonts w:ascii="Times New Roman" w:hAnsi="Times New Roman"/>
          <w:bCs/>
          <w:sz w:val="24"/>
          <w:szCs w:val="24"/>
        </w:rPr>
      </w:pPr>
      <w:bookmarkStart w:id="16" w:name="_Hlk83796151"/>
      <w:r w:rsidRPr="00973A49">
        <w:rPr>
          <w:rFonts w:ascii="Times New Roman" w:hAnsi="Times New Roman"/>
          <w:bCs/>
          <w:sz w:val="24"/>
          <w:szCs w:val="24"/>
        </w:rPr>
        <w:t>Załącznik nr 1 Formularz oferty</w:t>
      </w:r>
    </w:p>
    <w:p w14:paraId="04CF8387" w14:textId="07F465E5" w:rsidR="005E6DE3" w:rsidRDefault="005E6DE3" w:rsidP="00A73A05">
      <w:pPr>
        <w:widowControl w:val="0"/>
        <w:numPr>
          <w:ilvl w:val="0"/>
          <w:numId w:val="25"/>
        </w:numPr>
        <w:suppressAutoHyphens/>
        <w:autoSpaceDE w:val="0"/>
        <w:spacing w:after="0" w:line="240" w:lineRule="auto"/>
        <w:ind w:hanging="436"/>
        <w:rPr>
          <w:rFonts w:ascii="Times New Roman" w:hAnsi="Times New Roman"/>
          <w:bCs/>
          <w:sz w:val="24"/>
          <w:szCs w:val="24"/>
        </w:rPr>
      </w:pPr>
      <w:r w:rsidRPr="00973A49">
        <w:rPr>
          <w:rFonts w:ascii="Times New Roman" w:hAnsi="Times New Roman"/>
          <w:bCs/>
          <w:sz w:val="24"/>
          <w:szCs w:val="24"/>
        </w:rPr>
        <w:t xml:space="preserve">Załącznik nr </w:t>
      </w:r>
      <w:r>
        <w:rPr>
          <w:rFonts w:ascii="Times New Roman" w:hAnsi="Times New Roman"/>
          <w:bCs/>
          <w:sz w:val="24"/>
          <w:szCs w:val="24"/>
        </w:rPr>
        <w:t>2</w:t>
      </w:r>
      <w:r w:rsidRPr="00973A49">
        <w:rPr>
          <w:rFonts w:ascii="Times New Roman" w:hAnsi="Times New Roman"/>
          <w:bCs/>
          <w:sz w:val="24"/>
          <w:szCs w:val="24"/>
        </w:rPr>
        <w:t xml:space="preserve"> </w:t>
      </w:r>
      <w:r>
        <w:rPr>
          <w:rFonts w:ascii="Times New Roman" w:hAnsi="Times New Roman"/>
          <w:bCs/>
          <w:sz w:val="24"/>
          <w:szCs w:val="24"/>
        </w:rPr>
        <w:t>Formularz cenowy</w:t>
      </w:r>
    </w:p>
    <w:p w14:paraId="27F58A51" w14:textId="77777777" w:rsidR="005E6DE3" w:rsidRDefault="005E6DE3" w:rsidP="00A73A05">
      <w:pPr>
        <w:widowControl w:val="0"/>
        <w:numPr>
          <w:ilvl w:val="0"/>
          <w:numId w:val="25"/>
        </w:numPr>
        <w:suppressAutoHyphens/>
        <w:autoSpaceDE w:val="0"/>
        <w:spacing w:after="0" w:line="240" w:lineRule="auto"/>
        <w:ind w:hanging="436"/>
        <w:rPr>
          <w:rFonts w:ascii="Times New Roman" w:hAnsi="Times New Roman"/>
          <w:bCs/>
          <w:sz w:val="24"/>
          <w:szCs w:val="24"/>
        </w:rPr>
      </w:pPr>
      <w:r>
        <w:rPr>
          <w:rFonts w:ascii="Times New Roman" w:hAnsi="Times New Roman"/>
          <w:bCs/>
          <w:sz w:val="24"/>
          <w:szCs w:val="24"/>
        </w:rPr>
        <w:t xml:space="preserve">Załącznik nr 3 </w:t>
      </w:r>
      <w:r w:rsidRPr="00973A49">
        <w:rPr>
          <w:rFonts w:ascii="Times New Roman" w:hAnsi="Times New Roman"/>
          <w:bCs/>
          <w:sz w:val="24"/>
          <w:szCs w:val="24"/>
        </w:rPr>
        <w:t>Oświadczenie</w:t>
      </w:r>
      <w:r>
        <w:rPr>
          <w:rFonts w:ascii="Times New Roman" w:hAnsi="Times New Roman"/>
          <w:bCs/>
          <w:sz w:val="24"/>
          <w:szCs w:val="24"/>
        </w:rPr>
        <w:t xml:space="preserve"> o spełnianiu warunków udziału w postępowaniu i  niepodleganiu wykluczeniu</w:t>
      </w:r>
    </w:p>
    <w:p w14:paraId="15359267" w14:textId="28626B11" w:rsidR="00784062" w:rsidRDefault="0029757F" w:rsidP="00A73A05">
      <w:pPr>
        <w:widowControl w:val="0"/>
        <w:numPr>
          <w:ilvl w:val="0"/>
          <w:numId w:val="25"/>
        </w:numPr>
        <w:suppressAutoHyphens/>
        <w:autoSpaceDE w:val="0"/>
        <w:spacing w:after="0" w:line="240" w:lineRule="auto"/>
        <w:ind w:hanging="436"/>
        <w:rPr>
          <w:rFonts w:ascii="Times New Roman" w:hAnsi="Times New Roman"/>
          <w:bCs/>
          <w:sz w:val="24"/>
          <w:szCs w:val="24"/>
        </w:rPr>
      </w:pPr>
      <w:r>
        <w:rPr>
          <w:rFonts w:ascii="Times New Roman" w:hAnsi="Times New Roman"/>
          <w:bCs/>
          <w:sz w:val="24"/>
          <w:szCs w:val="24"/>
        </w:rPr>
        <w:t xml:space="preserve">Załącznik nr 3a </w:t>
      </w:r>
      <w:r w:rsidR="00784062">
        <w:rPr>
          <w:rFonts w:ascii="Times New Roman" w:hAnsi="Times New Roman"/>
          <w:bCs/>
          <w:sz w:val="24"/>
          <w:szCs w:val="24"/>
        </w:rPr>
        <w:t xml:space="preserve">Oświadczenie </w:t>
      </w:r>
      <w:r w:rsidR="00784062">
        <w:rPr>
          <w:rFonts w:ascii="Times New Roman" w:hAnsi="Times New Roman"/>
        </w:rPr>
        <w:t>wykonawcy o aktualności informacji zawartych w oświadczeniu, o którym mowa w art. 125 ust. 1 ustawy PZP</w:t>
      </w:r>
    </w:p>
    <w:p w14:paraId="11C808B7" w14:textId="77777777" w:rsidR="005E6DE3" w:rsidRPr="00973A49" w:rsidRDefault="005E6DE3" w:rsidP="00A73A05">
      <w:pPr>
        <w:widowControl w:val="0"/>
        <w:numPr>
          <w:ilvl w:val="0"/>
          <w:numId w:val="25"/>
        </w:numPr>
        <w:suppressAutoHyphens/>
        <w:autoSpaceDE w:val="0"/>
        <w:spacing w:after="0" w:line="240" w:lineRule="auto"/>
        <w:ind w:hanging="436"/>
        <w:rPr>
          <w:rFonts w:ascii="Times New Roman" w:hAnsi="Times New Roman"/>
          <w:bCs/>
          <w:sz w:val="24"/>
          <w:szCs w:val="24"/>
        </w:rPr>
      </w:pPr>
      <w:r w:rsidRPr="00973A49">
        <w:rPr>
          <w:rFonts w:ascii="Times New Roman" w:hAnsi="Times New Roman"/>
          <w:bCs/>
          <w:sz w:val="24"/>
          <w:szCs w:val="24"/>
        </w:rPr>
        <w:t xml:space="preserve">Załącznik nr </w:t>
      </w:r>
      <w:r>
        <w:rPr>
          <w:rFonts w:ascii="Times New Roman" w:hAnsi="Times New Roman"/>
          <w:bCs/>
          <w:sz w:val="24"/>
          <w:szCs w:val="24"/>
        </w:rPr>
        <w:t>4</w:t>
      </w:r>
      <w:r w:rsidRPr="00973A49">
        <w:rPr>
          <w:rFonts w:ascii="Times New Roman" w:hAnsi="Times New Roman"/>
          <w:bCs/>
          <w:sz w:val="24"/>
          <w:szCs w:val="24"/>
        </w:rPr>
        <w:t xml:space="preserve"> </w:t>
      </w:r>
      <w:r w:rsidRPr="009545F1">
        <w:rPr>
          <w:rFonts w:ascii="Times New Roman" w:hAnsi="Times New Roman"/>
          <w:bCs/>
          <w:sz w:val="24"/>
          <w:szCs w:val="24"/>
        </w:rPr>
        <w:t>Z</w:t>
      </w:r>
      <w:r w:rsidRPr="009545F1">
        <w:rPr>
          <w:rFonts w:ascii="Times New Roman" w:hAnsi="Times New Roman"/>
          <w:sz w:val="24"/>
          <w:szCs w:val="24"/>
        </w:rPr>
        <w:t>obowiązanie podmiotu udostępniającego zasoby do dyspozycji Wykonawcy</w:t>
      </w:r>
    </w:p>
    <w:p w14:paraId="42030C4D" w14:textId="77777777" w:rsidR="005E6DE3" w:rsidRPr="00973A49" w:rsidRDefault="005E6DE3" w:rsidP="00A73A05">
      <w:pPr>
        <w:widowControl w:val="0"/>
        <w:numPr>
          <w:ilvl w:val="0"/>
          <w:numId w:val="25"/>
        </w:numPr>
        <w:suppressAutoHyphens/>
        <w:autoSpaceDE w:val="0"/>
        <w:spacing w:after="0" w:line="240" w:lineRule="auto"/>
        <w:ind w:hanging="436"/>
        <w:rPr>
          <w:rFonts w:ascii="Times New Roman" w:hAnsi="Times New Roman"/>
          <w:bCs/>
          <w:sz w:val="24"/>
          <w:szCs w:val="24"/>
        </w:rPr>
      </w:pPr>
      <w:r>
        <w:rPr>
          <w:rFonts w:ascii="Times New Roman" w:hAnsi="Times New Roman"/>
          <w:lang w:eastAsia="ar-SA"/>
        </w:rPr>
        <w:t xml:space="preserve">Załącznik </w:t>
      </w:r>
      <w:r w:rsidRPr="007240B1">
        <w:rPr>
          <w:rFonts w:ascii="Times New Roman" w:hAnsi="Times New Roman"/>
          <w:bCs/>
          <w:sz w:val="24"/>
          <w:szCs w:val="24"/>
        </w:rPr>
        <w:t>nr 5</w:t>
      </w:r>
      <w:r>
        <w:rPr>
          <w:rFonts w:ascii="Times New Roman" w:hAnsi="Times New Roman"/>
          <w:lang w:eastAsia="ar-SA"/>
        </w:rPr>
        <w:t xml:space="preserve"> </w:t>
      </w:r>
      <w:r w:rsidRPr="00973A49">
        <w:rPr>
          <w:rFonts w:ascii="Times New Roman" w:hAnsi="Times New Roman"/>
          <w:bCs/>
          <w:sz w:val="24"/>
          <w:szCs w:val="24"/>
        </w:rPr>
        <w:t>Oświadczenie dotyczące przynależności do grupy kapitałowej</w:t>
      </w:r>
    </w:p>
    <w:p w14:paraId="38B36765" w14:textId="02CAF3F2" w:rsidR="005E6DE3" w:rsidRDefault="005E6DE3" w:rsidP="00A73A05">
      <w:pPr>
        <w:pStyle w:val="Akapitzlist"/>
        <w:numPr>
          <w:ilvl w:val="0"/>
          <w:numId w:val="25"/>
        </w:numPr>
        <w:suppressAutoHyphens/>
        <w:autoSpaceDE w:val="0"/>
        <w:ind w:hanging="436"/>
        <w:rPr>
          <w:rFonts w:ascii="Times New Roman" w:hAnsi="Times New Roman"/>
          <w:lang w:eastAsia="ar-SA"/>
        </w:rPr>
      </w:pPr>
      <w:r w:rsidRPr="0004241D">
        <w:rPr>
          <w:rFonts w:ascii="Times New Roman" w:hAnsi="Times New Roman"/>
          <w:lang w:eastAsia="ar-SA"/>
        </w:rPr>
        <w:lastRenderedPageBreak/>
        <w:t xml:space="preserve">Załącznik nr </w:t>
      </w:r>
      <w:r w:rsidR="00735FCC">
        <w:rPr>
          <w:rFonts w:ascii="Times New Roman" w:hAnsi="Times New Roman"/>
          <w:lang w:eastAsia="ar-SA"/>
        </w:rPr>
        <w:t>6</w:t>
      </w:r>
      <w:r>
        <w:rPr>
          <w:rFonts w:ascii="Times New Roman" w:hAnsi="Times New Roman"/>
          <w:lang w:eastAsia="ar-SA"/>
        </w:rPr>
        <w:t xml:space="preserve"> </w:t>
      </w:r>
      <w:r w:rsidR="00D44A9A">
        <w:rPr>
          <w:rFonts w:ascii="Times New Roman" w:hAnsi="Times New Roman"/>
          <w:bCs/>
        </w:rPr>
        <w:t>Szczegółowy opis przedmiotu zamówienia</w:t>
      </w:r>
    </w:p>
    <w:p w14:paraId="17021615" w14:textId="11867414" w:rsidR="00C17C42" w:rsidRDefault="00C17C42" w:rsidP="00A73A05">
      <w:pPr>
        <w:pStyle w:val="Akapitzlist"/>
        <w:numPr>
          <w:ilvl w:val="0"/>
          <w:numId w:val="25"/>
        </w:numPr>
        <w:suppressAutoHyphens/>
        <w:autoSpaceDE w:val="0"/>
        <w:ind w:hanging="436"/>
        <w:rPr>
          <w:rFonts w:ascii="Times New Roman" w:hAnsi="Times New Roman"/>
          <w:lang w:eastAsia="ar-SA"/>
        </w:rPr>
      </w:pPr>
      <w:r>
        <w:rPr>
          <w:rFonts w:ascii="Times New Roman" w:hAnsi="Times New Roman"/>
          <w:lang w:eastAsia="ar-SA"/>
        </w:rPr>
        <w:t xml:space="preserve">Załącznik nr </w:t>
      </w:r>
      <w:r w:rsidR="00735FCC">
        <w:rPr>
          <w:rFonts w:ascii="Times New Roman" w:hAnsi="Times New Roman"/>
          <w:lang w:eastAsia="ar-SA"/>
        </w:rPr>
        <w:t>7</w:t>
      </w:r>
      <w:r>
        <w:rPr>
          <w:rFonts w:ascii="Times New Roman" w:hAnsi="Times New Roman"/>
          <w:lang w:eastAsia="ar-SA"/>
        </w:rPr>
        <w:t xml:space="preserve"> </w:t>
      </w:r>
      <w:r w:rsidR="00D44A9A" w:rsidRPr="00CF7184">
        <w:rPr>
          <w:rFonts w:ascii="Times New Roman" w:hAnsi="Times New Roman"/>
          <w:lang w:eastAsia="ar-SA"/>
        </w:rPr>
        <w:t>Wzór umowy</w:t>
      </w:r>
    </w:p>
    <w:bookmarkEnd w:id="16"/>
    <w:p w14:paraId="0592F734" w14:textId="7628BDF7" w:rsidR="0086711D" w:rsidRPr="00790F7F" w:rsidRDefault="0086711D" w:rsidP="00790F7F">
      <w:pPr>
        <w:suppressAutoHyphens/>
        <w:autoSpaceDE w:val="0"/>
        <w:rPr>
          <w:rFonts w:ascii="Times New Roman" w:hAnsi="Times New Roman"/>
          <w:b/>
        </w:rPr>
      </w:pPr>
      <w:r w:rsidRPr="00790F7F">
        <w:rPr>
          <w:rFonts w:ascii="Times New Roman" w:hAnsi="Times New Roman"/>
          <w:b/>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C270E2">
        <w:trPr>
          <w:trHeight w:val="947"/>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735FCC" w:rsidRDefault="009821CA" w:rsidP="00735FCC">
      <w:pPr>
        <w:suppressAutoHyphens/>
        <w:spacing w:after="0" w:line="240" w:lineRule="auto"/>
        <w:ind w:left="284"/>
        <w:rPr>
          <w:rFonts w:ascii="Times New Roman" w:hAnsi="Times New Roman"/>
        </w:rPr>
      </w:pPr>
      <w:r w:rsidRPr="00735FCC">
        <w:rPr>
          <w:rFonts w:ascii="Times New Roman" w:hAnsi="Times New Roman"/>
        </w:rPr>
        <w:t>Pieczątka firmowa Wykonawcy</w:t>
      </w:r>
    </w:p>
    <w:p w14:paraId="7C137FF9" w14:textId="49E96FA1" w:rsidR="009821CA" w:rsidRPr="00735FCC" w:rsidRDefault="00D8778B" w:rsidP="00735FCC">
      <w:pPr>
        <w:suppressAutoHyphens/>
        <w:spacing w:after="0" w:line="240" w:lineRule="auto"/>
        <w:jc w:val="center"/>
        <w:rPr>
          <w:rFonts w:ascii="Times New Roman" w:hAnsi="Times New Roman"/>
          <w:b/>
          <w:sz w:val="24"/>
          <w:szCs w:val="24"/>
        </w:rPr>
      </w:pPr>
      <w:r w:rsidRPr="00735FCC">
        <w:rPr>
          <w:rFonts w:ascii="Times New Roman" w:hAnsi="Times New Roman"/>
          <w:b/>
          <w:spacing w:val="50"/>
          <w:sz w:val="24"/>
          <w:szCs w:val="24"/>
        </w:rPr>
        <w:t xml:space="preserve">FORMULARZ </w:t>
      </w:r>
      <w:r w:rsidR="009821CA" w:rsidRPr="00735FCC">
        <w:rPr>
          <w:rFonts w:ascii="Times New Roman" w:hAnsi="Times New Roman"/>
          <w:b/>
          <w:spacing w:val="50"/>
          <w:sz w:val="24"/>
          <w:szCs w:val="24"/>
        </w:rPr>
        <w:t>OFERT</w:t>
      </w:r>
      <w:r w:rsidRPr="00735FCC">
        <w:rPr>
          <w:rFonts w:ascii="Times New Roman" w:hAnsi="Times New Roman"/>
          <w:b/>
          <w:spacing w:val="50"/>
          <w:sz w:val="24"/>
          <w:szCs w:val="24"/>
        </w:rPr>
        <w:t>Y</w:t>
      </w:r>
      <w:r w:rsidR="003A09CB" w:rsidRPr="00735FCC">
        <w:rPr>
          <w:rFonts w:ascii="Times New Roman" w:hAnsi="Times New Roman"/>
          <w:b/>
          <w:sz w:val="24"/>
          <w:szCs w:val="24"/>
        </w:rPr>
        <w:t>- Pakiet nr………</w:t>
      </w:r>
    </w:p>
    <w:p w14:paraId="06D77B47" w14:textId="4BEFD4D0" w:rsidR="009821CA" w:rsidRPr="00735FCC" w:rsidRDefault="009821CA" w:rsidP="00735FCC">
      <w:pPr>
        <w:pStyle w:val="Tekstpodstawowy"/>
        <w:rPr>
          <w:szCs w:val="24"/>
        </w:rPr>
      </w:pPr>
      <w:r w:rsidRPr="00735FCC">
        <w:rPr>
          <w:szCs w:val="24"/>
          <w:u w:val="single"/>
        </w:rPr>
        <w:t xml:space="preserve">Nazwa i siedziba Wykonawcy: </w:t>
      </w:r>
      <w:r w:rsidRPr="00735FCC">
        <w:rPr>
          <w:szCs w:val="24"/>
        </w:rPr>
        <w:t>.....................................................................................................................................................................................................................................................................................................................</w:t>
      </w:r>
      <w:r w:rsidR="00C72BA8" w:rsidRPr="00735FCC">
        <w:rPr>
          <w:szCs w:val="24"/>
        </w:rPr>
        <w:t>...........</w:t>
      </w:r>
    </w:p>
    <w:p w14:paraId="13A110FD" w14:textId="4AC3FEE9" w:rsidR="009E6C40" w:rsidRPr="00735FCC" w:rsidRDefault="009E6C40" w:rsidP="00735FCC">
      <w:pPr>
        <w:pStyle w:val="Tekstpodstawowy"/>
        <w:rPr>
          <w:szCs w:val="24"/>
        </w:rPr>
      </w:pPr>
      <w:r w:rsidRPr="00735FCC">
        <w:rPr>
          <w:szCs w:val="24"/>
        </w:rPr>
        <w:t>Adres e- mail</w:t>
      </w:r>
      <w:r w:rsidR="003B7CCA" w:rsidRPr="00735FCC">
        <w:rPr>
          <w:szCs w:val="24"/>
        </w:rPr>
        <w:t xml:space="preserve"> …………………………………………………</w:t>
      </w:r>
    </w:p>
    <w:p w14:paraId="5C171832" w14:textId="2A4128D7" w:rsidR="000D7FF3" w:rsidRPr="00735FCC" w:rsidRDefault="000D7FF3" w:rsidP="00735FCC">
      <w:pPr>
        <w:pStyle w:val="Tekstpodstawowy"/>
        <w:rPr>
          <w:szCs w:val="24"/>
        </w:rPr>
      </w:pPr>
      <w:r w:rsidRPr="00735FCC">
        <w:rPr>
          <w:szCs w:val="24"/>
        </w:rPr>
        <w:t>Nr tel. ………………………………………………………...</w:t>
      </w:r>
    </w:p>
    <w:p w14:paraId="20C89BAC" w14:textId="597FAA7A" w:rsidR="006B45E2" w:rsidRPr="00735FCC" w:rsidRDefault="006B45E2" w:rsidP="00735FCC">
      <w:pPr>
        <w:pStyle w:val="Tekstpodstawowy"/>
        <w:rPr>
          <w:szCs w:val="24"/>
        </w:rPr>
      </w:pPr>
      <w:r w:rsidRPr="00735FCC">
        <w:rPr>
          <w:szCs w:val="24"/>
        </w:rPr>
        <w:t>NIP:…………………….REGON:…………………………...</w:t>
      </w:r>
    </w:p>
    <w:p w14:paraId="40B3906A" w14:textId="77777777" w:rsidR="009821CA" w:rsidRPr="00735FCC" w:rsidRDefault="003B7CCA" w:rsidP="00735FCC">
      <w:pPr>
        <w:suppressAutoHyphens/>
        <w:spacing w:after="0" w:line="240" w:lineRule="auto"/>
        <w:rPr>
          <w:rFonts w:ascii="Times New Roman" w:hAnsi="Times New Roman"/>
          <w:sz w:val="24"/>
          <w:szCs w:val="24"/>
          <w:u w:val="single"/>
        </w:rPr>
      </w:pPr>
      <w:r w:rsidRPr="00735FCC">
        <w:rPr>
          <w:rFonts w:ascii="Times New Roman" w:hAnsi="Times New Roman"/>
          <w:sz w:val="24"/>
          <w:szCs w:val="24"/>
          <w:u w:val="single"/>
        </w:rPr>
        <w:t>N</w:t>
      </w:r>
      <w:r w:rsidR="009821CA" w:rsidRPr="00735FCC">
        <w:rPr>
          <w:rFonts w:ascii="Times New Roman" w:hAnsi="Times New Roman"/>
          <w:sz w:val="24"/>
          <w:szCs w:val="24"/>
          <w:u w:val="single"/>
        </w:rPr>
        <w:t>azwa i siedziba Zamawiającego</w:t>
      </w:r>
      <w:r w:rsidRPr="00735FCC">
        <w:rPr>
          <w:rFonts w:ascii="Times New Roman" w:hAnsi="Times New Roman"/>
          <w:sz w:val="24"/>
          <w:szCs w:val="24"/>
          <w:u w:val="single"/>
        </w:rPr>
        <w:t>:</w:t>
      </w:r>
    </w:p>
    <w:p w14:paraId="43B80FF2" w14:textId="0BDDD25D" w:rsidR="009821CA" w:rsidRPr="00735FCC" w:rsidRDefault="003C45B5" w:rsidP="00735FCC">
      <w:pPr>
        <w:pStyle w:val="Tekstpodstawowy"/>
        <w:jc w:val="both"/>
        <w:rPr>
          <w:szCs w:val="24"/>
        </w:rPr>
      </w:pPr>
      <w:r w:rsidRPr="00735FCC">
        <w:rPr>
          <w:szCs w:val="24"/>
        </w:rPr>
        <w:t>Samodzielny Publiczny Specjalistyczny Szpital Zachodni im. św. Jana Pawła II w Grodzisku Mazowieckim przy ulicy Dalekiej 11, wpisany do Krajowego Rejestru Sądowego pod numerem KRS 0000055047, oznaczony numerami NIP 529-10-04-702, REGON 000311639</w:t>
      </w:r>
    </w:p>
    <w:p w14:paraId="6A150B12" w14:textId="5D39B0B2" w:rsidR="009821CA" w:rsidRPr="00735FCC" w:rsidRDefault="009821CA" w:rsidP="00735FCC">
      <w:pPr>
        <w:suppressAutoHyphens/>
        <w:spacing w:after="0" w:line="240" w:lineRule="auto"/>
        <w:jc w:val="both"/>
        <w:rPr>
          <w:rFonts w:ascii="Times New Roman" w:hAnsi="Times New Roman"/>
          <w:b/>
          <w:bCs/>
          <w:sz w:val="24"/>
          <w:szCs w:val="24"/>
        </w:rPr>
      </w:pPr>
      <w:r w:rsidRPr="00735FCC">
        <w:rPr>
          <w:rFonts w:ascii="Times New Roman" w:hAnsi="Times New Roman"/>
          <w:sz w:val="24"/>
          <w:szCs w:val="24"/>
        </w:rPr>
        <w:t>Nawiązując do z</w:t>
      </w:r>
      <w:r w:rsidR="009E6C40" w:rsidRPr="00735FCC">
        <w:rPr>
          <w:rFonts w:ascii="Times New Roman" w:hAnsi="Times New Roman"/>
          <w:sz w:val="24"/>
          <w:szCs w:val="24"/>
        </w:rPr>
        <w:t>aproszenia do wzięcia udziału w postępowaniu na:</w:t>
      </w:r>
      <w:r w:rsidR="00E902B3" w:rsidRPr="00735FCC">
        <w:rPr>
          <w:rFonts w:ascii="Times New Roman" w:hAnsi="Times New Roman"/>
          <w:b/>
          <w:bCs/>
          <w:sz w:val="24"/>
          <w:szCs w:val="24"/>
        </w:rPr>
        <w:t xml:space="preserve"> </w:t>
      </w:r>
      <w:r w:rsidR="00D3317D" w:rsidRPr="00735FCC">
        <w:rPr>
          <w:rFonts w:ascii="Times New Roman" w:hAnsi="Times New Roman"/>
          <w:b/>
          <w:bCs/>
          <w:sz w:val="24"/>
          <w:szCs w:val="24"/>
        </w:rPr>
        <w:t>usługę odbioru</w:t>
      </w:r>
      <w:r w:rsidR="00F12A65">
        <w:rPr>
          <w:rFonts w:ascii="Times New Roman" w:hAnsi="Times New Roman"/>
          <w:b/>
          <w:bCs/>
          <w:sz w:val="24"/>
          <w:szCs w:val="24"/>
        </w:rPr>
        <w:t>, transportu</w:t>
      </w:r>
      <w:r w:rsidR="00AD0E77" w:rsidRPr="00735FCC">
        <w:rPr>
          <w:rFonts w:ascii="Times New Roman" w:hAnsi="Times New Roman"/>
          <w:b/>
          <w:bCs/>
          <w:sz w:val="24"/>
          <w:szCs w:val="24"/>
        </w:rPr>
        <w:t xml:space="preserve"> i utylizacj</w:t>
      </w:r>
      <w:r w:rsidR="00643D08" w:rsidRPr="00735FCC">
        <w:rPr>
          <w:rFonts w:ascii="Times New Roman" w:hAnsi="Times New Roman"/>
          <w:b/>
          <w:bCs/>
          <w:sz w:val="24"/>
          <w:szCs w:val="24"/>
        </w:rPr>
        <w:t>i</w:t>
      </w:r>
      <w:r w:rsidR="00AD0E77" w:rsidRPr="00735FCC">
        <w:rPr>
          <w:rFonts w:ascii="Times New Roman" w:hAnsi="Times New Roman"/>
          <w:b/>
          <w:bCs/>
          <w:sz w:val="24"/>
          <w:szCs w:val="24"/>
        </w:rPr>
        <w:t xml:space="preserve"> odpadów komunalnych w</w:t>
      </w:r>
      <w:r w:rsidR="00D3317D" w:rsidRPr="00735FCC">
        <w:rPr>
          <w:rFonts w:ascii="Times New Roman" w:hAnsi="Times New Roman"/>
          <w:b/>
          <w:bCs/>
          <w:sz w:val="24"/>
          <w:szCs w:val="24"/>
        </w:rPr>
        <w:t xml:space="preserve"> </w:t>
      </w:r>
      <w:r w:rsidR="00F53C8E" w:rsidRPr="00735FCC">
        <w:rPr>
          <w:rFonts w:ascii="Times New Roman" w:hAnsi="Times New Roman"/>
          <w:b/>
          <w:bCs/>
          <w:sz w:val="24"/>
          <w:szCs w:val="24"/>
        </w:rPr>
        <w:t>Szpital</w:t>
      </w:r>
      <w:r w:rsidR="00AD0E77" w:rsidRPr="00735FCC">
        <w:rPr>
          <w:rFonts w:ascii="Times New Roman" w:hAnsi="Times New Roman"/>
          <w:b/>
          <w:bCs/>
          <w:sz w:val="24"/>
          <w:szCs w:val="24"/>
        </w:rPr>
        <w:t>u</w:t>
      </w:r>
      <w:r w:rsidR="00F53C8E" w:rsidRPr="00735FCC">
        <w:rPr>
          <w:rFonts w:ascii="Times New Roman" w:hAnsi="Times New Roman"/>
          <w:b/>
          <w:bCs/>
          <w:sz w:val="24"/>
          <w:szCs w:val="24"/>
        </w:rPr>
        <w:t xml:space="preserve"> Zachodni</w:t>
      </w:r>
      <w:r w:rsidR="00AD0E77" w:rsidRPr="00735FCC">
        <w:rPr>
          <w:rFonts w:ascii="Times New Roman" w:hAnsi="Times New Roman"/>
          <w:b/>
          <w:bCs/>
          <w:sz w:val="24"/>
          <w:szCs w:val="24"/>
        </w:rPr>
        <w:t>m</w:t>
      </w:r>
      <w:r w:rsidR="00F53C8E" w:rsidRPr="00735FCC">
        <w:rPr>
          <w:rFonts w:ascii="Times New Roman" w:hAnsi="Times New Roman"/>
          <w:b/>
          <w:bCs/>
          <w:sz w:val="24"/>
          <w:szCs w:val="24"/>
        </w:rPr>
        <w:t xml:space="preserve"> w Grodzisku Mazowieckim</w:t>
      </w:r>
    </w:p>
    <w:p w14:paraId="44569412" w14:textId="1967C0DC" w:rsidR="009821CA" w:rsidRPr="00735FCC" w:rsidRDefault="009821CA" w:rsidP="00A73A05">
      <w:pPr>
        <w:pStyle w:val="Akapitzlist"/>
        <w:numPr>
          <w:ilvl w:val="4"/>
          <w:numId w:val="43"/>
        </w:numPr>
        <w:suppressAutoHyphens/>
        <w:ind w:left="425" w:hanging="425"/>
        <w:contextualSpacing w:val="0"/>
        <w:rPr>
          <w:rFonts w:ascii="Times New Roman" w:hAnsi="Times New Roman" w:cs="Times New Roman"/>
        </w:rPr>
      </w:pPr>
      <w:r w:rsidRPr="00735FCC">
        <w:rPr>
          <w:rFonts w:ascii="Times New Roman" w:hAnsi="Times New Roman" w:cs="Times New Roman"/>
        </w:rPr>
        <w:t>Oferuję wykonanie zamówienia</w:t>
      </w:r>
      <w:r w:rsidR="009E6C40" w:rsidRPr="00735FCC">
        <w:rPr>
          <w:rFonts w:ascii="Times New Roman" w:hAnsi="Times New Roman" w:cs="Times New Roman"/>
        </w:rPr>
        <w:t>:</w:t>
      </w:r>
      <w:r w:rsidRPr="00735FCC">
        <w:rPr>
          <w:rFonts w:ascii="Times New Roman" w:hAnsi="Times New Roman" w:cs="Times New Roman"/>
        </w:rPr>
        <w:t xml:space="preserve">  </w:t>
      </w:r>
    </w:p>
    <w:p w14:paraId="3C5E687A" w14:textId="43AA0454" w:rsidR="00AA0898" w:rsidRPr="00735FCC" w:rsidRDefault="00AA0898" w:rsidP="00A73A05">
      <w:pPr>
        <w:pStyle w:val="Akapitzlist"/>
        <w:numPr>
          <w:ilvl w:val="2"/>
          <w:numId w:val="58"/>
        </w:numPr>
        <w:suppressAutoHyphens/>
        <w:ind w:left="850" w:hanging="425"/>
        <w:contextualSpacing w:val="0"/>
        <w:rPr>
          <w:rFonts w:ascii="Times New Roman" w:hAnsi="Times New Roman" w:cs="Times New Roman"/>
        </w:rPr>
      </w:pPr>
      <w:r w:rsidRPr="00735FCC">
        <w:rPr>
          <w:rFonts w:ascii="Times New Roman" w:hAnsi="Times New Roman" w:cs="Times New Roman"/>
        </w:rPr>
        <w:t>Pakiet …..</w:t>
      </w:r>
      <w:r w:rsidRPr="00735FCC">
        <w:rPr>
          <w:rFonts w:ascii="Times New Roman" w:hAnsi="Times New Roman" w:cs="Times New Roman"/>
        </w:rPr>
        <w:tab/>
        <w:t>………………</w:t>
      </w:r>
    </w:p>
    <w:p w14:paraId="487B61E9" w14:textId="2058E683" w:rsidR="009821CA" w:rsidRPr="00735FCC" w:rsidRDefault="009821CA" w:rsidP="00A73A05">
      <w:pPr>
        <w:pStyle w:val="Tekstpodstawowy"/>
        <w:numPr>
          <w:ilvl w:val="0"/>
          <w:numId w:val="22"/>
        </w:numPr>
        <w:ind w:left="850" w:hanging="425"/>
        <w:rPr>
          <w:szCs w:val="24"/>
        </w:rPr>
      </w:pPr>
      <w:r w:rsidRPr="00735FCC">
        <w:rPr>
          <w:szCs w:val="24"/>
        </w:rPr>
        <w:t>za cenę (netto).......</w:t>
      </w:r>
      <w:r w:rsidR="00BE1145" w:rsidRPr="00735FCC">
        <w:rPr>
          <w:szCs w:val="24"/>
        </w:rPr>
        <w:t>..........................   zł</w:t>
      </w:r>
    </w:p>
    <w:p w14:paraId="40680CA6" w14:textId="77777777" w:rsidR="009821CA" w:rsidRPr="00735FCC" w:rsidRDefault="009821CA" w:rsidP="00A73A05">
      <w:pPr>
        <w:numPr>
          <w:ilvl w:val="0"/>
          <w:numId w:val="22"/>
        </w:numPr>
        <w:suppressAutoHyphens/>
        <w:spacing w:after="0" w:line="240" w:lineRule="auto"/>
        <w:ind w:left="851" w:hanging="425"/>
        <w:rPr>
          <w:rFonts w:ascii="Times New Roman" w:hAnsi="Times New Roman"/>
          <w:sz w:val="24"/>
          <w:szCs w:val="24"/>
        </w:rPr>
      </w:pPr>
      <w:r w:rsidRPr="00735FCC">
        <w:rPr>
          <w:rFonts w:ascii="Times New Roman" w:hAnsi="Times New Roman"/>
          <w:sz w:val="24"/>
          <w:szCs w:val="24"/>
        </w:rPr>
        <w:t>podatek VAT      ....</w:t>
      </w:r>
      <w:r w:rsidR="00BE1145" w:rsidRPr="00735FCC">
        <w:rPr>
          <w:rFonts w:ascii="Times New Roman" w:hAnsi="Times New Roman"/>
          <w:sz w:val="24"/>
          <w:szCs w:val="24"/>
        </w:rPr>
        <w:t>...........................  zł</w:t>
      </w:r>
    </w:p>
    <w:p w14:paraId="72BA1072" w14:textId="77777777" w:rsidR="00BE1145" w:rsidRPr="00735FCC" w:rsidRDefault="009821CA" w:rsidP="00A73A05">
      <w:pPr>
        <w:pStyle w:val="Tekstpodstawowy"/>
        <w:numPr>
          <w:ilvl w:val="0"/>
          <w:numId w:val="22"/>
        </w:numPr>
        <w:ind w:left="851" w:hanging="425"/>
        <w:rPr>
          <w:szCs w:val="24"/>
        </w:rPr>
      </w:pPr>
      <w:r w:rsidRPr="00735FCC">
        <w:rPr>
          <w:szCs w:val="24"/>
        </w:rPr>
        <w:t>cena brutto          .....</w:t>
      </w:r>
      <w:r w:rsidR="00BE1145" w:rsidRPr="00735FCC">
        <w:rPr>
          <w:szCs w:val="24"/>
        </w:rPr>
        <w:t>........................... zł</w:t>
      </w:r>
    </w:p>
    <w:p w14:paraId="6715E4F1" w14:textId="2D8FCE92" w:rsidR="009821CA" w:rsidRPr="00735FCC" w:rsidRDefault="00BE1145" w:rsidP="00A73A05">
      <w:pPr>
        <w:pStyle w:val="Tekstpodstawowy"/>
        <w:numPr>
          <w:ilvl w:val="0"/>
          <w:numId w:val="22"/>
        </w:numPr>
        <w:ind w:left="851" w:hanging="425"/>
        <w:rPr>
          <w:szCs w:val="24"/>
        </w:rPr>
      </w:pPr>
      <w:r w:rsidRPr="00735FCC">
        <w:rPr>
          <w:szCs w:val="24"/>
        </w:rPr>
        <w:t>s</w:t>
      </w:r>
      <w:r w:rsidR="009821CA" w:rsidRPr="00735FCC">
        <w:rPr>
          <w:szCs w:val="24"/>
        </w:rPr>
        <w:t>łownie brutto:  ...............................</w:t>
      </w:r>
      <w:r w:rsidR="00E902B3" w:rsidRPr="00735FCC">
        <w:rPr>
          <w:szCs w:val="24"/>
        </w:rPr>
        <w:t>..........................</w:t>
      </w:r>
      <w:r w:rsidR="009821CA" w:rsidRPr="00735FCC">
        <w:rPr>
          <w:szCs w:val="24"/>
        </w:rPr>
        <w:t>....................................................</w:t>
      </w:r>
      <w:r w:rsidRPr="00735FCC">
        <w:rPr>
          <w:szCs w:val="24"/>
        </w:rPr>
        <w:t xml:space="preserve"> </w:t>
      </w:r>
    </w:p>
    <w:p w14:paraId="3F30BFD7" w14:textId="77777777" w:rsidR="00AA0898" w:rsidRPr="00735FCC" w:rsidRDefault="00AA0898" w:rsidP="00A73A05">
      <w:pPr>
        <w:pStyle w:val="Akapitzlist"/>
        <w:numPr>
          <w:ilvl w:val="2"/>
          <w:numId w:val="58"/>
        </w:numPr>
        <w:suppressAutoHyphens/>
        <w:ind w:left="850" w:hanging="425"/>
        <w:contextualSpacing w:val="0"/>
        <w:rPr>
          <w:rFonts w:ascii="Times New Roman" w:hAnsi="Times New Roman" w:cs="Times New Roman"/>
        </w:rPr>
      </w:pPr>
      <w:r w:rsidRPr="00735FCC">
        <w:rPr>
          <w:rFonts w:ascii="Times New Roman" w:hAnsi="Times New Roman" w:cs="Times New Roman"/>
        </w:rPr>
        <w:t>Pakiet …..</w:t>
      </w:r>
      <w:r w:rsidRPr="00735FCC">
        <w:rPr>
          <w:rFonts w:ascii="Times New Roman" w:hAnsi="Times New Roman" w:cs="Times New Roman"/>
        </w:rPr>
        <w:tab/>
        <w:t>………………</w:t>
      </w:r>
    </w:p>
    <w:p w14:paraId="4C3C70E6" w14:textId="77777777" w:rsidR="00AA0898" w:rsidRPr="00735FCC" w:rsidRDefault="00AA0898" w:rsidP="00A73A05">
      <w:pPr>
        <w:pStyle w:val="Tekstpodstawowy"/>
        <w:numPr>
          <w:ilvl w:val="0"/>
          <w:numId w:val="22"/>
        </w:numPr>
        <w:ind w:left="850" w:hanging="425"/>
        <w:rPr>
          <w:szCs w:val="24"/>
        </w:rPr>
      </w:pPr>
      <w:r w:rsidRPr="00735FCC">
        <w:rPr>
          <w:szCs w:val="24"/>
        </w:rPr>
        <w:t>za cenę (netto).................................   zł</w:t>
      </w:r>
    </w:p>
    <w:p w14:paraId="45C40092" w14:textId="77777777" w:rsidR="00AA0898" w:rsidRPr="00735FCC" w:rsidRDefault="00AA0898" w:rsidP="00A73A05">
      <w:pPr>
        <w:numPr>
          <w:ilvl w:val="0"/>
          <w:numId w:val="22"/>
        </w:numPr>
        <w:suppressAutoHyphens/>
        <w:spacing w:after="0" w:line="240" w:lineRule="auto"/>
        <w:ind w:left="851" w:hanging="425"/>
        <w:rPr>
          <w:rFonts w:ascii="Times New Roman" w:hAnsi="Times New Roman"/>
          <w:sz w:val="24"/>
          <w:szCs w:val="24"/>
        </w:rPr>
      </w:pPr>
      <w:r w:rsidRPr="00735FCC">
        <w:rPr>
          <w:rFonts w:ascii="Times New Roman" w:hAnsi="Times New Roman"/>
          <w:sz w:val="24"/>
          <w:szCs w:val="24"/>
        </w:rPr>
        <w:t>podatek VAT      ...............................  zł</w:t>
      </w:r>
    </w:p>
    <w:p w14:paraId="0B56B2CA" w14:textId="77777777" w:rsidR="00AA0898" w:rsidRPr="00735FCC" w:rsidRDefault="00AA0898" w:rsidP="00A73A05">
      <w:pPr>
        <w:pStyle w:val="Tekstpodstawowy"/>
        <w:numPr>
          <w:ilvl w:val="0"/>
          <w:numId w:val="22"/>
        </w:numPr>
        <w:ind w:left="851" w:hanging="425"/>
        <w:rPr>
          <w:szCs w:val="24"/>
        </w:rPr>
      </w:pPr>
      <w:r w:rsidRPr="00735FCC">
        <w:rPr>
          <w:szCs w:val="24"/>
        </w:rPr>
        <w:t>cena brutto          ................................ zł</w:t>
      </w:r>
    </w:p>
    <w:p w14:paraId="1815A961" w14:textId="569AFA5C" w:rsidR="00AA0898" w:rsidRPr="00735FCC" w:rsidRDefault="00AA0898" w:rsidP="00A73A05">
      <w:pPr>
        <w:pStyle w:val="Tekstpodstawowy"/>
        <w:numPr>
          <w:ilvl w:val="0"/>
          <w:numId w:val="22"/>
        </w:numPr>
        <w:ind w:left="851" w:hanging="425"/>
        <w:rPr>
          <w:szCs w:val="24"/>
        </w:rPr>
      </w:pPr>
      <w:r w:rsidRPr="00735FCC">
        <w:rPr>
          <w:szCs w:val="24"/>
        </w:rPr>
        <w:t xml:space="preserve">słownie brutto:  ............................................................................................................. </w:t>
      </w:r>
    </w:p>
    <w:p w14:paraId="1C24FFD3" w14:textId="77777777" w:rsidR="00AD0E77" w:rsidRPr="00735FCC" w:rsidRDefault="00AD0E77" w:rsidP="00A73A05">
      <w:pPr>
        <w:pStyle w:val="Akapitzlist"/>
        <w:numPr>
          <w:ilvl w:val="2"/>
          <w:numId w:val="58"/>
        </w:numPr>
        <w:suppressAutoHyphens/>
        <w:ind w:left="850" w:hanging="425"/>
        <w:contextualSpacing w:val="0"/>
        <w:rPr>
          <w:rFonts w:ascii="Times New Roman" w:hAnsi="Times New Roman" w:cs="Times New Roman"/>
        </w:rPr>
      </w:pPr>
      <w:r w:rsidRPr="00735FCC">
        <w:rPr>
          <w:rFonts w:ascii="Times New Roman" w:hAnsi="Times New Roman" w:cs="Times New Roman"/>
        </w:rPr>
        <w:t>Pakiet …..</w:t>
      </w:r>
      <w:r w:rsidRPr="00735FCC">
        <w:rPr>
          <w:rFonts w:ascii="Times New Roman" w:hAnsi="Times New Roman" w:cs="Times New Roman"/>
        </w:rPr>
        <w:tab/>
        <w:t>………………</w:t>
      </w:r>
    </w:p>
    <w:p w14:paraId="527703F7" w14:textId="77777777" w:rsidR="00AD0E77" w:rsidRPr="00735FCC" w:rsidRDefault="00AD0E77" w:rsidP="00A73A05">
      <w:pPr>
        <w:pStyle w:val="Tekstpodstawowy"/>
        <w:numPr>
          <w:ilvl w:val="0"/>
          <w:numId w:val="22"/>
        </w:numPr>
        <w:ind w:left="850" w:hanging="425"/>
        <w:rPr>
          <w:szCs w:val="24"/>
        </w:rPr>
      </w:pPr>
      <w:r w:rsidRPr="00735FCC">
        <w:rPr>
          <w:szCs w:val="24"/>
        </w:rPr>
        <w:t>za cenę (netto).................................   zł</w:t>
      </w:r>
    </w:p>
    <w:p w14:paraId="3ADFEB0E" w14:textId="77777777" w:rsidR="00AD0E77" w:rsidRPr="00735FCC" w:rsidRDefault="00AD0E77" w:rsidP="00A73A05">
      <w:pPr>
        <w:numPr>
          <w:ilvl w:val="0"/>
          <w:numId w:val="22"/>
        </w:numPr>
        <w:suppressAutoHyphens/>
        <w:spacing w:after="0" w:line="240" w:lineRule="auto"/>
        <w:ind w:left="851" w:hanging="425"/>
        <w:rPr>
          <w:rFonts w:ascii="Times New Roman" w:hAnsi="Times New Roman"/>
          <w:sz w:val="24"/>
          <w:szCs w:val="24"/>
        </w:rPr>
      </w:pPr>
      <w:r w:rsidRPr="00735FCC">
        <w:rPr>
          <w:rFonts w:ascii="Times New Roman" w:hAnsi="Times New Roman"/>
          <w:sz w:val="24"/>
          <w:szCs w:val="24"/>
        </w:rPr>
        <w:t>podatek VAT      ...............................  zł</w:t>
      </w:r>
    </w:p>
    <w:p w14:paraId="3B494723" w14:textId="77777777" w:rsidR="00AD0E77" w:rsidRPr="00735FCC" w:rsidRDefault="00AD0E77" w:rsidP="00A73A05">
      <w:pPr>
        <w:pStyle w:val="Tekstpodstawowy"/>
        <w:numPr>
          <w:ilvl w:val="0"/>
          <w:numId w:val="22"/>
        </w:numPr>
        <w:ind w:left="851" w:hanging="425"/>
        <w:rPr>
          <w:szCs w:val="24"/>
        </w:rPr>
      </w:pPr>
      <w:r w:rsidRPr="00735FCC">
        <w:rPr>
          <w:szCs w:val="24"/>
        </w:rPr>
        <w:t>cena brutto          ................................ zł</w:t>
      </w:r>
    </w:p>
    <w:p w14:paraId="12836E98" w14:textId="6018FD4E" w:rsidR="00AD0E77" w:rsidRDefault="00AD0E77" w:rsidP="00A73A05">
      <w:pPr>
        <w:pStyle w:val="Tekstpodstawowy"/>
        <w:numPr>
          <w:ilvl w:val="0"/>
          <w:numId w:val="22"/>
        </w:numPr>
        <w:ind w:left="851" w:hanging="425"/>
        <w:rPr>
          <w:szCs w:val="24"/>
        </w:rPr>
      </w:pPr>
      <w:r w:rsidRPr="00735FCC">
        <w:rPr>
          <w:szCs w:val="24"/>
        </w:rPr>
        <w:t xml:space="preserve">słownie brutto:  ............................................................................................................. </w:t>
      </w:r>
    </w:p>
    <w:p w14:paraId="27D4E36D" w14:textId="77777777" w:rsidR="006623F2" w:rsidRPr="00735FCC" w:rsidRDefault="006623F2" w:rsidP="00A73A05">
      <w:pPr>
        <w:pStyle w:val="Akapitzlist"/>
        <w:numPr>
          <w:ilvl w:val="2"/>
          <w:numId w:val="58"/>
        </w:numPr>
        <w:suppressAutoHyphens/>
        <w:ind w:left="850" w:hanging="425"/>
        <w:contextualSpacing w:val="0"/>
        <w:rPr>
          <w:rFonts w:ascii="Times New Roman" w:hAnsi="Times New Roman" w:cs="Times New Roman"/>
        </w:rPr>
      </w:pPr>
      <w:r w:rsidRPr="00735FCC">
        <w:rPr>
          <w:rFonts w:ascii="Times New Roman" w:hAnsi="Times New Roman" w:cs="Times New Roman"/>
        </w:rPr>
        <w:t>Pakiet …..</w:t>
      </w:r>
      <w:r w:rsidRPr="00735FCC">
        <w:rPr>
          <w:rFonts w:ascii="Times New Roman" w:hAnsi="Times New Roman" w:cs="Times New Roman"/>
        </w:rPr>
        <w:tab/>
        <w:t>………………</w:t>
      </w:r>
    </w:p>
    <w:p w14:paraId="2D258FBC" w14:textId="77777777" w:rsidR="006623F2" w:rsidRPr="00735FCC" w:rsidRDefault="006623F2" w:rsidP="00A73A05">
      <w:pPr>
        <w:pStyle w:val="Tekstpodstawowy"/>
        <w:numPr>
          <w:ilvl w:val="0"/>
          <w:numId w:val="22"/>
        </w:numPr>
        <w:ind w:left="850" w:hanging="425"/>
        <w:rPr>
          <w:szCs w:val="24"/>
        </w:rPr>
      </w:pPr>
      <w:r w:rsidRPr="00735FCC">
        <w:rPr>
          <w:szCs w:val="24"/>
        </w:rPr>
        <w:t>za cenę (netto).................................   zł</w:t>
      </w:r>
    </w:p>
    <w:p w14:paraId="1507EF8C" w14:textId="77777777" w:rsidR="006623F2" w:rsidRPr="00735FCC" w:rsidRDefault="006623F2" w:rsidP="00A73A05">
      <w:pPr>
        <w:numPr>
          <w:ilvl w:val="0"/>
          <w:numId w:val="22"/>
        </w:numPr>
        <w:suppressAutoHyphens/>
        <w:spacing w:after="0" w:line="240" w:lineRule="auto"/>
        <w:ind w:left="851" w:hanging="425"/>
        <w:rPr>
          <w:rFonts w:ascii="Times New Roman" w:hAnsi="Times New Roman"/>
          <w:sz w:val="24"/>
          <w:szCs w:val="24"/>
        </w:rPr>
      </w:pPr>
      <w:r w:rsidRPr="00735FCC">
        <w:rPr>
          <w:rFonts w:ascii="Times New Roman" w:hAnsi="Times New Roman"/>
          <w:sz w:val="24"/>
          <w:szCs w:val="24"/>
        </w:rPr>
        <w:t>podatek VAT      ...............................  zł</w:t>
      </w:r>
    </w:p>
    <w:p w14:paraId="6C7D95F0" w14:textId="77777777" w:rsidR="006623F2" w:rsidRPr="00735FCC" w:rsidRDefault="006623F2" w:rsidP="00A73A05">
      <w:pPr>
        <w:pStyle w:val="Tekstpodstawowy"/>
        <w:numPr>
          <w:ilvl w:val="0"/>
          <w:numId w:val="22"/>
        </w:numPr>
        <w:ind w:left="851" w:hanging="425"/>
        <w:rPr>
          <w:szCs w:val="24"/>
        </w:rPr>
      </w:pPr>
      <w:r w:rsidRPr="00735FCC">
        <w:rPr>
          <w:szCs w:val="24"/>
        </w:rPr>
        <w:t>cena brutto          ................................ zł</w:t>
      </w:r>
    </w:p>
    <w:p w14:paraId="54C51574" w14:textId="56625839" w:rsidR="006623F2" w:rsidRPr="006623F2" w:rsidRDefault="006623F2" w:rsidP="00A73A05">
      <w:pPr>
        <w:pStyle w:val="Tekstpodstawowy"/>
        <w:numPr>
          <w:ilvl w:val="0"/>
          <w:numId w:val="22"/>
        </w:numPr>
        <w:ind w:left="851" w:hanging="425"/>
        <w:rPr>
          <w:szCs w:val="24"/>
        </w:rPr>
      </w:pPr>
      <w:r w:rsidRPr="00735FCC">
        <w:rPr>
          <w:szCs w:val="24"/>
        </w:rPr>
        <w:t xml:space="preserve">słownie brutto:  ............................................................................................................. </w:t>
      </w:r>
    </w:p>
    <w:p w14:paraId="00F479A8" w14:textId="0003D1A3" w:rsidR="00AA0898" w:rsidRPr="00735FCC" w:rsidRDefault="00AA0898" w:rsidP="00735FCC">
      <w:pPr>
        <w:pStyle w:val="Akapitzlist"/>
        <w:suppressAutoHyphens/>
        <w:ind w:left="850"/>
        <w:contextualSpacing w:val="0"/>
        <w:rPr>
          <w:rFonts w:ascii="Times New Roman" w:hAnsi="Times New Roman" w:cs="Times New Roman"/>
          <w:u w:val="single"/>
        </w:rPr>
      </w:pPr>
      <w:r w:rsidRPr="00735FCC">
        <w:rPr>
          <w:rFonts w:ascii="Times New Roman" w:hAnsi="Times New Roman" w:cs="Times New Roman"/>
          <w:u w:val="single"/>
        </w:rPr>
        <w:t xml:space="preserve">podać oddzielnie dla każdego oferowanego pakietu </w:t>
      </w:r>
    </w:p>
    <w:p w14:paraId="14276B66" w14:textId="77777777" w:rsidR="00DE4CBF" w:rsidRPr="00735FCC" w:rsidRDefault="00DE4CBF" w:rsidP="00A73A05">
      <w:pPr>
        <w:pStyle w:val="Bezodstpw"/>
        <w:numPr>
          <w:ilvl w:val="0"/>
          <w:numId w:val="23"/>
        </w:numPr>
        <w:ind w:left="714" w:hanging="357"/>
        <w:jc w:val="both"/>
        <w:rPr>
          <w:rFonts w:ascii="Times New Roman" w:hAnsi="Times New Roman"/>
          <w:b/>
          <w:bCs/>
        </w:rPr>
      </w:pPr>
      <w:r w:rsidRPr="00735FCC">
        <w:rPr>
          <w:rFonts w:ascii="Times New Roman" w:hAnsi="Times New Roman"/>
        </w:rPr>
        <w:t>wyliczoną na podstawie wypełnionego FORMULARZA CENOWEGO</w:t>
      </w:r>
      <w:r w:rsidRPr="00735FCC">
        <w:rPr>
          <w:rFonts w:ascii="Times New Roman" w:hAnsi="Times New Roman"/>
          <w:b/>
          <w:bCs/>
        </w:rPr>
        <w:t xml:space="preserve"> – zał. nr ...... </w:t>
      </w:r>
    </w:p>
    <w:p w14:paraId="44F3CD62" w14:textId="7A8421DA" w:rsidR="00F53C8E" w:rsidRPr="00735FCC" w:rsidRDefault="009821CA" w:rsidP="00A73A05">
      <w:pPr>
        <w:pStyle w:val="Bezodstpw"/>
        <w:numPr>
          <w:ilvl w:val="0"/>
          <w:numId w:val="23"/>
        </w:numPr>
        <w:ind w:left="714" w:hanging="357"/>
        <w:jc w:val="both"/>
        <w:rPr>
          <w:rFonts w:ascii="Times New Roman" w:hAnsi="Times New Roman"/>
          <w:sz w:val="24"/>
          <w:szCs w:val="24"/>
        </w:rPr>
      </w:pPr>
      <w:r w:rsidRPr="00735FCC">
        <w:rPr>
          <w:rFonts w:ascii="Times New Roman" w:hAnsi="Times New Roman"/>
        </w:rPr>
        <w:t xml:space="preserve">w terminie: </w:t>
      </w:r>
      <w:r w:rsidR="00A13335" w:rsidRPr="00735FCC">
        <w:rPr>
          <w:rFonts w:ascii="Times New Roman" w:hAnsi="Times New Roman"/>
          <w:b/>
          <w:bCs/>
        </w:rPr>
        <w:t xml:space="preserve">12 miesięcy od daty podpisania umowy – </w:t>
      </w:r>
      <w:r w:rsidR="00160613" w:rsidRPr="00735FCC">
        <w:rPr>
          <w:rFonts w:ascii="Times New Roman" w:hAnsi="Times New Roman"/>
          <w:b/>
          <w:bCs/>
        </w:rPr>
        <w:t xml:space="preserve"> realizacja </w:t>
      </w:r>
      <w:r w:rsidR="00A13335" w:rsidRPr="00735FCC">
        <w:rPr>
          <w:rFonts w:ascii="Times New Roman" w:hAnsi="Times New Roman"/>
          <w:b/>
          <w:bCs/>
        </w:rPr>
        <w:t>sukcesywn</w:t>
      </w:r>
      <w:r w:rsidR="00160613" w:rsidRPr="00735FCC">
        <w:rPr>
          <w:rFonts w:ascii="Times New Roman" w:hAnsi="Times New Roman"/>
          <w:b/>
          <w:bCs/>
        </w:rPr>
        <w:t>a</w:t>
      </w:r>
      <w:r w:rsidR="00A13335" w:rsidRPr="00735FCC">
        <w:rPr>
          <w:rFonts w:ascii="Times New Roman" w:hAnsi="Times New Roman"/>
          <w:b/>
          <w:bCs/>
        </w:rPr>
        <w:t xml:space="preserve"> </w:t>
      </w:r>
    </w:p>
    <w:p w14:paraId="364864DA" w14:textId="79750887" w:rsidR="00D56D56" w:rsidRPr="00735FCC" w:rsidRDefault="009821CA" w:rsidP="00A73A05">
      <w:pPr>
        <w:pStyle w:val="Bezodstpw"/>
        <w:numPr>
          <w:ilvl w:val="0"/>
          <w:numId w:val="23"/>
        </w:numPr>
        <w:ind w:left="714" w:hanging="357"/>
        <w:jc w:val="both"/>
        <w:rPr>
          <w:rFonts w:ascii="Times New Roman" w:hAnsi="Times New Roman"/>
          <w:sz w:val="24"/>
          <w:szCs w:val="24"/>
        </w:rPr>
      </w:pPr>
      <w:r w:rsidRPr="00735FCC">
        <w:rPr>
          <w:rFonts w:ascii="Times New Roman" w:hAnsi="Times New Roman"/>
          <w:sz w:val="24"/>
          <w:szCs w:val="24"/>
        </w:rPr>
        <w:t>przy warunk</w:t>
      </w:r>
      <w:r w:rsidR="00AB5087" w:rsidRPr="00735FCC">
        <w:rPr>
          <w:rFonts w:ascii="Times New Roman" w:hAnsi="Times New Roman"/>
          <w:sz w:val="24"/>
          <w:szCs w:val="24"/>
        </w:rPr>
        <w:t xml:space="preserve">ach </w:t>
      </w:r>
      <w:r w:rsidR="00C6715E" w:rsidRPr="00735FCC">
        <w:rPr>
          <w:rFonts w:ascii="Times New Roman" w:hAnsi="Times New Roman"/>
          <w:sz w:val="24"/>
          <w:szCs w:val="24"/>
        </w:rPr>
        <w:t>płatności ........</w:t>
      </w:r>
      <w:r w:rsidR="00AB5087" w:rsidRPr="00735FCC">
        <w:rPr>
          <w:rFonts w:ascii="Times New Roman" w:hAnsi="Times New Roman"/>
          <w:sz w:val="24"/>
          <w:szCs w:val="24"/>
        </w:rPr>
        <w:t xml:space="preserve"> dni /</w:t>
      </w:r>
      <w:r w:rsidRPr="00735FCC">
        <w:rPr>
          <w:rFonts w:ascii="Times New Roman" w:hAnsi="Times New Roman"/>
          <w:sz w:val="24"/>
          <w:szCs w:val="24"/>
        </w:rPr>
        <w:t xml:space="preserve">wymagany termin płatności </w:t>
      </w:r>
      <w:r w:rsidR="00E902B3" w:rsidRPr="00735FCC">
        <w:rPr>
          <w:rFonts w:ascii="Times New Roman" w:hAnsi="Times New Roman"/>
          <w:sz w:val="24"/>
          <w:szCs w:val="24"/>
        </w:rPr>
        <w:t>minimum:</w:t>
      </w:r>
      <w:r w:rsidRPr="00735FCC">
        <w:rPr>
          <w:rFonts w:ascii="Times New Roman" w:hAnsi="Times New Roman"/>
          <w:sz w:val="24"/>
          <w:szCs w:val="24"/>
        </w:rPr>
        <w:t xml:space="preserve"> </w:t>
      </w:r>
      <w:r w:rsidRPr="00735FCC">
        <w:rPr>
          <w:rFonts w:ascii="Times New Roman" w:hAnsi="Times New Roman"/>
          <w:b/>
          <w:sz w:val="24"/>
          <w:szCs w:val="24"/>
        </w:rPr>
        <w:t xml:space="preserve">60 </w:t>
      </w:r>
      <w:r w:rsidRPr="00735FCC">
        <w:rPr>
          <w:rFonts w:ascii="Times New Roman" w:hAnsi="Times New Roman"/>
          <w:sz w:val="24"/>
          <w:szCs w:val="24"/>
        </w:rPr>
        <w:t xml:space="preserve">dni, pożądany termin płatności </w:t>
      </w:r>
      <w:r w:rsidRPr="00735FCC">
        <w:rPr>
          <w:rFonts w:ascii="Times New Roman" w:hAnsi="Times New Roman"/>
          <w:b/>
          <w:sz w:val="24"/>
          <w:szCs w:val="24"/>
        </w:rPr>
        <w:t>90</w:t>
      </w:r>
      <w:r w:rsidRPr="00735FCC">
        <w:rPr>
          <w:rFonts w:ascii="Times New Roman" w:hAnsi="Times New Roman"/>
          <w:sz w:val="24"/>
          <w:szCs w:val="24"/>
        </w:rPr>
        <w:t xml:space="preserve"> dni </w:t>
      </w:r>
      <w:r w:rsidR="00D56D56" w:rsidRPr="00735FCC">
        <w:rPr>
          <w:rFonts w:ascii="Times New Roman" w:hAnsi="Times New Roman"/>
          <w:sz w:val="24"/>
          <w:szCs w:val="24"/>
        </w:rPr>
        <w:t>/</w:t>
      </w:r>
    </w:p>
    <w:p w14:paraId="5A3DC049" w14:textId="77777777" w:rsidR="00160613" w:rsidRPr="00735FCC" w:rsidRDefault="00160613" w:rsidP="00A73A05">
      <w:pPr>
        <w:pStyle w:val="Bezodstpw"/>
        <w:numPr>
          <w:ilvl w:val="0"/>
          <w:numId w:val="23"/>
        </w:numPr>
        <w:jc w:val="both"/>
        <w:rPr>
          <w:rFonts w:ascii="Times New Roman" w:hAnsi="Times New Roman"/>
          <w:sz w:val="24"/>
          <w:szCs w:val="24"/>
        </w:rPr>
      </w:pPr>
      <w:r w:rsidRPr="00735FCC">
        <w:rPr>
          <w:rFonts w:ascii="Times New Roman" w:hAnsi="Times New Roman"/>
          <w:b/>
          <w:bCs/>
          <w:sz w:val="24"/>
          <w:szCs w:val="24"/>
        </w:rPr>
        <w:t xml:space="preserve">Posiadam własny transport </w:t>
      </w:r>
      <w:r w:rsidRPr="00735FCC">
        <w:rPr>
          <w:rFonts w:ascii="Times New Roman" w:hAnsi="Times New Roman"/>
          <w:sz w:val="24"/>
          <w:szCs w:val="24"/>
        </w:rPr>
        <w:t xml:space="preserve">                   Tak  /  Nie*</w:t>
      </w:r>
    </w:p>
    <w:p w14:paraId="4AFDD362" w14:textId="58D44C3F" w:rsidR="00F71AC3" w:rsidRPr="00735FCC" w:rsidRDefault="00160613" w:rsidP="00735FCC">
      <w:pPr>
        <w:pStyle w:val="Bezodstpw"/>
        <w:ind w:left="720"/>
        <w:jc w:val="both"/>
        <w:rPr>
          <w:rFonts w:ascii="Times New Roman" w:hAnsi="Times New Roman"/>
          <w:sz w:val="24"/>
          <w:szCs w:val="24"/>
        </w:rPr>
      </w:pPr>
      <w:r w:rsidRPr="00735FCC">
        <w:rPr>
          <w:rFonts w:ascii="Times New Roman" w:hAnsi="Times New Roman"/>
          <w:sz w:val="24"/>
          <w:szCs w:val="24"/>
        </w:rPr>
        <w:t xml:space="preserve">                                                                  *Niepotrzebne skreślić</w:t>
      </w:r>
    </w:p>
    <w:p w14:paraId="566D2410" w14:textId="7B00733A" w:rsidR="00300122" w:rsidRPr="00735FCC" w:rsidRDefault="00791338" w:rsidP="00A73A05">
      <w:pPr>
        <w:pStyle w:val="Akapitzlist"/>
        <w:numPr>
          <w:ilvl w:val="4"/>
          <w:numId w:val="58"/>
        </w:numPr>
        <w:suppressAutoHyphens/>
        <w:ind w:left="426" w:hanging="426"/>
        <w:contextualSpacing w:val="0"/>
        <w:jc w:val="both"/>
        <w:rPr>
          <w:rFonts w:ascii="Times New Roman" w:hAnsi="Times New Roman" w:cs="Times New Roman"/>
          <w:color w:val="000000"/>
        </w:rPr>
      </w:pPr>
      <w:r w:rsidRPr="00735FCC">
        <w:rPr>
          <w:rFonts w:ascii="Times New Roman" w:hAnsi="Times New Roman" w:cs="Times New Roman"/>
        </w:rPr>
        <w:t>Oświadczam, że uważam się za związanym(ą) niniejszą ofertą przez czas wskazany w SWZ</w:t>
      </w:r>
      <w:r w:rsidR="00394164" w:rsidRPr="00735FCC">
        <w:rPr>
          <w:rFonts w:ascii="Times New Roman" w:hAnsi="Times New Roman" w:cs="Times New Roman"/>
        </w:rPr>
        <w:t>.</w:t>
      </w:r>
    </w:p>
    <w:p w14:paraId="09621633" w14:textId="77777777" w:rsidR="00791338" w:rsidRPr="00735FCC" w:rsidRDefault="00791338" w:rsidP="00A73A05">
      <w:pPr>
        <w:pStyle w:val="Akapitzlist"/>
        <w:numPr>
          <w:ilvl w:val="4"/>
          <w:numId w:val="58"/>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lastRenderedPageBreak/>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35FCC" w:rsidRDefault="00791338" w:rsidP="00A73A05">
      <w:pPr>
        <w:pStyle w:val="Akapitzlist"/>
        <w:numPr>
          <w:ilvl w:val="4"/>
          <w:numId w:val="58"/>
        </w:numPr>
        <w:suppressAutoHyphens/>
        <w:ind w:left="426" w:hanging="426"/>
        <w:jc w:val="both"/>
        <w:rPr>
          <w:rFonts w:ascii="Times New Roman" w:hAnsi="Times New Roman" w:cs="Times New Roman"/>
        </w:rPr>
      </w:pPr>
      <w:r w:rsidRPr="00735FCC">
        <w:rPr>
          <w:rFonts w:ascii="Times New Roman" w:hAnsi="Times New Roman" w:cs="Times New Roman"/>
        </w:rPr>
        <w:t>Oświadczam, że oferowana usługa jest zgodna z wymaganiami SWZ oraz obowiązującymi przepisami.</w:t>
      </w:r>
    </w:p>
    <w:p w14:paraId="2749A6FB" w14:textId="77777777" w:rsidR="00791338" w:rsidRPr="00735FCC" w:rsidRDefault="00791338" w:rsidP="00A73A05">
      <w:pPr>
        <w:pStyle w:val="Akapitzlist"/>
        <w:numPr>
          <w:ilvl w:val="4"/>
          <w:numId w:val="58"/>
        </w:numPr>
        <w:suppressAutoHyphens/>
        <w:ind w:left="426" w:hanging="426"/>
        <w:jc w:val="both"/>
        <w:rPr>
          <w:rFonts w:ascii="Times New Roman" w:hAnsi="Times New Roman" w:cs="Times New Roman"/>
        </w:rPr>
      </w:pPr>
      <w:r w:rsidRPr="00735FCC">
        <w:rPr>
          <w:rFonts w:ascii="Times New Roman" w:hAnsi="Times New Roman" w:cs="Times New Roman"/>
        </w:rPr>
        <w:t>Oświadczam, że będzie wykonywana zgodnie z ogólnie obowiązującymi przepisami i zasadami w zakresie bezpieczeństwa i higieny pracy oraz ochrony środowiska.</w:t>
      </w:r>
    </w:p>
    <w:p w14:paraId="6A9451F0" w14:textId="41E275AB" w:rsidR="002F79F6" w:rsidRPr="00735FCC" w:rsidRDefault="002F79F6" w:rsidP="00A73A05">
      <w:pPr>
        <w:pStyle w:val="Akapitzlist"/>
        <w:numPr>
          <w:ilvl w:val="4"/>
          <w:numId w:val="58"/>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 xml:space="preserve">Oświadczamy, że wypełniliśmy obowiązki informacyjne przewidziane w art. 13 lub 14 RODO wobec osób fizycznych, od których dane osobowe bezpośrednio lub pośrednio </w:t>
      </w:r>
      <w:r w:rsidR="00645991" w:rsidRPr="00735FCC">
        <w:rPr>
          <w:rFonts w:ascii="Times New Roman" w:hAnsi="Times New Roman" w:cs="Times New Roman"/>
        </w:rPr>
        <w:t xml:space="preserve">pozyskaliśmy </w:t>
      </w:r>
      <w:r w:rsidRPr="00735FCC">
        <w:rPr>
          <w:rFonts w:ascii="Times New Roman" w:hAnsi="Times New Roman" w:cs="Times New Roman"/>
        </w:rPr>
        <w:t>w</w:t>
      </w:r>
      <w:r w:rsidR="00C6715E" w:rsidRPr="00735FCC">
        <w:rPr>
          <w:rFonts w:ascii="Times New Roman" w:hAnsi="Times New Roman" w:cs="Times New Roman"/>
        </w:rPr>
        <w:t> </w:t>
      </w:r>
      <w:r w:rsidRPr="00735FCC">
        <w:rPr>
          <w:rFonts w:ascii="Times New Roman" w:hAnsi="Times New Roman" w:cs="Times New Roman"/>
        </w:rPr>
        <w:t>celu ubiegania się o udzielenie zamówienia publicznego w niniejszym postępowaniu*</w:t>
      </w:r>
    </w:p>
    <w:p w14:paraId="729E27F0" w14:textId="77777777" w:rsidR="00A71B7B" w:rsidRPr="00735FCC" w:rsidRDefault="00C6715E" w:rsidP="00A73A05">
      <w:pPr>
        <w:pStyle w:val="Akapitzlist"/>
        <w:numPr>
          <w:ilvl w:val="4"/>
          <w:numId w:val="58"/>
        </w:numPr>
        <w:suppressAutoHyphens/>
        <w:ind w:left="425" w:hanging="425"/>
        <w:contextualSpacing w:val="0"/>
        <w:jc w:val="both"/>
        <w:rPr>
          <w:rFonts w:ascii="Times New Roman" w:hAnsi="Times New Roman" w:cs="Times New Roman"/>
          <w:bCs/>
        </w:rPr>
      </w:pPr>
      <w:r w:rsidRPr="00735FCC">
        <w:rPr>
          <w:rFonts w:ascii="Times New Roman" w:hAnsi="Times New Roman" w:cs="Times New Roman"/>
          <w:b/>
        </w:rPr>
        <w:t xml:space="preserve">Wykonawca jest: </w:t>
      </w:r>
      <w:r w:rsidR="00A71B7B" w:rsidRPr="00735FCC">
        <w:rPr>
          <w:rFonts w:ascii="Times New Roman" w:hAnsi="Times New Roman" w:cs="Times New Roman"/>
          <w:b/>
        </w:rPr>
        <w:t>mikro* /</w:t>
      </w:r>
      <w:r w:rsidRPr="00735FCC">
        <w:rPr>
          <w:rFonts w:ascii="Times New Roman" w:hAnsi="Times New Roman" w:cs="Times New Roman"/>
          <w:b/>
        </w:rPr>
        <w:t>małym</w:t>
      </w:r>
      <w:r w:rsidR="008C1347" w:rsidRPr="00735FCC">
        <w:rPr>
          <w:rFonts w:ascii="Times New Roman" w:hAnsi="Times New Roman" w:cs="Times New Roman"/>
          <w:b/>
        </w:rPr>
        <w:t>*</w:t>
      </w:r>
      <w:r w:rsidR="00C72CFB" w:rsidRPr="00735FCC">
        <w:rPr>
          <w:rFonts w:ascii="Times New Roman" w:hAnsi="Times New Roman" w:cs="Times New Roman"/>
          <w:b/>
        </w:rPr>
        <w:t xml:space="preserve"> </w:t>
      </w:r>
      <w:r w:rsidR="008C1347" w:rsidRPr="00735FCC">
        <w:rPr>
          <w:rFonts w:ascii="Times New Roman" w:hAnsi="Times New Roman" w:cs="Times New Roman"/>
          <w:b/>
        </w:rPr>
        <w:t xml:space="preserve">/ </w:t>
      </w:r>
      <w:r w:rsidR="00C72CFB" w:rsidRPr="00735FCC">
        <w:rPr>
          <w:rFonts w:ascii="Times New Roman" w:hAnsi="Times New Roman" w:cs="Times New Roman"/>
          <w:b/>
        </w:rPr>
        <w:t>średnim</w:t>
      </w:r>
      <w:r w:rsidR="008C1347" w:rsidRPr="00735FCC">
        <w:rPr>
          <w:rFonts w:ascii="Times New Roman" w:hAnsi="Times New Roman" w:cs="Times New Roman"/>
          <w:b/>
        </w:rPr>
        <w:t>*</w:t>
      </w:r>
      <w:r w:rsidR="00C72CFB" w:rsidRPr="00735FCC">
        <w:rPr>
          <w:rFonts w:ascii="Times New Roman" w:hAnsi="Times New Roman" w:cs="Times New Roman"/>
          <w:b/>
        </w:rPr>
        <w:t xml:space="preserve"> </w:t>
      </w:r>
      <w:r w:rsidR="00791338" w:rsidRPr="00735FCC">
        <w:rPr>
          <w:rFonts w:ascii="Times New Roman" w:hAnsi="Times New Roman" w:cs="Times New Roman"/>
          <w:b/>
        </w:rPr>
        <w:t xml:space="preserve">/ dużym* </w:t>
      </w:r>
      <w:r w:rsidR="00C72CFB" w:rsidRPr="00735FCC">
        <w:rPr>
          <w:rFonts w:ascii="Times New Roman" w:hAnsi="Times New Roman" w:cs="Times New Roman"/>
          <w:b/>
        </w:rPr>
        <w:t>przedsiębior</w:t>
      </w:r>
      <w:r w:rsidR="008C1347" w:rsidRPr="00735FCC">
        <w:rPr>
          <w:rFonts w:ascii="Times New Roman" w:hAnsi="Times New Roman" w:cs="Times New Roman"/>
          <w:b/>
        </w:rPr>
        <w:t>stwem</w:t>
      </w:r>
    </w:p>
    <w:p w14:paraId="1761AAB2" w14:textId="386F161A" w:rsidR="00BE1145" w:rsidRPr="00735FCC" w:rsidRDefault="00BE1145" w:rsidP="00735FCC">
      <w:pPr>
        <w:pStyle w:val="Akapitzlist"/>
        <w:suppressAutoHyphens/>
        <w:ind w:left="425"/>
        <w:contextualSpacing w:val="0"/>
        <w:jc w:val="both"/>
        <w:rPr>
          <w:rFonts w:ascii="Times New Roman" w:hAnsi="Times New Roman" w:cs="Times New Roman"/>
          <w:bCs/>
        </w:rPr>
      </w:pPr>
      <w:r w:rsidRPr="00735FCC">
        <w:rPr>
          <w:rFonts w:ascii="Times New Roman" w:hAnsi="Times New Roman" w:cs="Times New Roman"/>
          <w:bCs/>
          <w:i/>
          <w:sz w:val="20"/>
          <w:szCs w:val="20"/>
        </w:rPr>
        <w:t>* niepotrzebne skreślić</w:t>
      </w:r>
    </w:p>
    <w:p w14:paraId="18DE2058" w14:textId="34B40CA6" w:rsidR="00BE1145" w:rsidRPr="00735FCC" w:rsidRDefault="009821CA" w:rsidP="00A73A05">
      <w:pPr>
        <w:pStyle w:val="Akapitzlist"/>
        <w:numPr>
          <w:ilvl w:val="4"/>
          <w:numId w:val="58"/>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Imię, nazwisko i stanowisko osoby u</w:t>
      </w:r>
      <w:r w:rsidR="00BE1145" w:rsidRPr="00735FCC">
        <w:rPr>
          <w:rFonts w:ascii="Times New Roman" w:hAnsi="Times New Roman" w:cs="Times New Roman"/>
        </w:rPr>
        <w:t>poważnionej do podpisania umowy</w:t>
      </w:r>
      <w:r w:rsidRPr="00735FCC">
        <w:rPr>
          <w:rFonts w:ascii="Times New Roman" w:hAnsi="Times New Roman" w:cs="Times New Roman"/>
        </w:rPr>
        <w:t>:</w:t>
      </w:r>
      <w:r w:rsidR="00BE1145" w:rsidRPr="00735FCC">
        <w:rPr>
          <w:rFonts w:ascii="Times New Roman" w:hAnsi="Times New Roman" w:cs="Times New Roman"/>
        </w:rPr>
        <w:t xml:space="preserve"> </w:t>
      </w:r>
      <w:r w:rsidR="00C6715E" w:rsidRPr="00735FCC">
        <w:rPr>
          <w:rFonts w:ascii="Times New Roman" w:hAnsi="Times New Roman" w:cs="Times New Roman"/>
        </w:rPr>
        <w:t>.</w:t>
      </w:r>
      <w:r w:rsidR="00BE1145" w:rsidRPr="00735FCC">
        <w:rPr>
          <w:rFonts w:ascii="Times New Roman" w:hAnsi="Times New Roman" w:cs="Times New Roman"/>
        </w:rPr>
        <w:t>....</w:t>
      </w:r>
      <w:r w:rsidRPr="00735FCC">
        <w:rPr>
          <w:rFonts w:ascii="Times New Roman" w:hAnsi="Times New Roman" w:cs="Times New Roman"/>
        </w:rPr>
        <w:t>................................</w:t>
      </w:r>
      <w:r w:rsidR="00BE1145" w:rsidRPr="00735FCC">
        <w:rPr>
          <w:rFonts w:ascii="Times New Roman" w:hAnsi="Times New Roman" w:cs="Times New Roman"/>
        </w:rPr>
        <w:t xml:space="preserve"> a</w:t>
      </w:r>
      <w:r w:rsidR="009E6C40" w:rsidRPr="00735FCC">
        <w:rPr>
          <w:rFonts w:ascii="Times New Roman" w:hAnsi="Times New Roman" w:cs="Times New Roman"/>
        </w:rPr>
        <w:t>dres e-mail ……………Tel…</w:t>
      </w:r>
      <w:r w:rsidR="00C6715E" w:rsidRPr="00735FCC">
        <w:rPr>
          <w:rFonts w:ascii="Times New Roman" w:hAnsi="Times New Roman" w:cs="Times New Roman"/>
        </w:rPr>
        <w:t>……</w:t>
      </w:r>
      <w:r w:rsidR="009E6C40" w:rsidRPr="00735FCC">
        <w:rPr>
          <w:rFonts w:ascii="Times New Roman" w:hAnsi="Times New Roman" w:cs="Times New Roman"/>
        </w:rPr>
        <w:t>……</w:t>
      </w:r>
      <w:r w:rsidR="00C6715E" w:rsidRPr="00735FCC">
        <w:rPr>
          <w:rFonts w:ascii="Times New Roman" w:hAnsi="Times New Roman" w:cs="Times New Roman"/>
        </w:rPr>
        <w:t>……</w:t>
      </w:r>
      <w:r w:rsidR="009E6C40" w:rsidRPr="00735FCC">
        <w:rPr>
          <w:rFonts w:ascii="Times New Roman" w:hAnsi="Times New Roman" w:cs="Times New Roman"/>
        </w:rPr>
        <w:t>.</w:t>
      </w:r>
    </w:p>
    <w:p w14:paraId="1C8B93DB" w14:textId="597D7304" w:rsidR="00BE1145" w:rsidRPr="00735FCC" w:rsidRDefault="009821CA" w:rsidP="00A73A05">
      <w:pPr>
        <w:pStyle w:val="Akapitzlist"/>
        <w:numPr>
          <w:ilvl w:val="4"/>
          <w:numId w:val="58"/>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Imię i nazwisko osoby odpowie</w:t>
      </w:r>
      <w:r w:rsidR="00BE1145" w:rsidRPr="00735FCC">
        <w:rPr>
          <w:rFonts w:ascii="Times New Roman" w:hAnsi="Times New Roman" w:cs="Times New Roman"/>
        </w:rPr>
        <w:t>dzialnej za realizację zamówień</w:t>
      </w:r>
      <w:r w:rsidRPr="00735FCC">
        <w:rPr>
          <w:rFonts w:ascii="Times New Roman" w:hAnsi="Times New Roman" w:cs="Times New Roman"/>
        </w:rPr>
        <w:t>:</w:t>
      </w:r>
      <w:r w:rsidR="00BE1145" w:rsidRPr="00735FCC">
        <w:rPr>
          <w:rFonts w:ascii="Times New Roman" w:hAnsi="Times New Roman" w:cs="Times New Roman"/>
        </w:rPr>
        <w:t xml:space="preserve"> ................................................... adres e-mail ……………Tel…………</w:t>
      </w:r>
      <w:r w:rsidR="00C6715E" w:rsidRPr="00735FCC">
        <w:rPr>
          <w:rFonts w:ascii="Times New Roman" w:hAnsi="Times New Roman" w:cs="Times New Roman"/>
        </w:rPr>
        <w:t>……</w:t>
      </w:r>
      <w:r w:rsidR="00BE1145" w:rsidRPr="00735FCC">
        <w:rPr>
          <w:rFonts w:ascii="Times New Roman" w:hAnsi="Times New Roman" w:cs="Times New Roman"/>
        </w:rPr>
        <w:t>.</w:t>
      </w:r>
    </w:p>
    <w:p w14:paraId="31B401C4" w14:textId="0F1E70AB" w:rsidR="00BE1145" w:rsidRPr="00735FCC" w:rsidRDefault="009E6C40" w:rsidP="00A73A05">
      <w:pPr>
        <w:pStyle w:val="Akapitzlist"/>
        <w:numPr>
          <w:ilvl w:val="4"/>
          <w:numId w:val="58"/>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Imię i nazwisko osoby upoważnionej do kontaktów w sprawie prowadzonego postępowania:</w:t>
      </w:r>
      <w:r w:rsidR="00BE1145" w:rsidRPr="00735FCC">
        <w:rPr>
          <w:rFonts w:ascii="Times New Roman" w:hAnsi="Times New Roman" w:cs="Times New Roman"/>
        </w:rPr>
        <w:t xml:space="preserve"> ......................................................................... adres e-mail ……………Tel…………</w:t>
      </w:r>
      <w:r w:rsidR="00C6715E" w:rsidRPr="00735FCC">
        <w:rPr>
          <w:rFonts w:ascii="Times New Roman" w:hAnsi="Times New Roman" w:cs="Times New Roman"/>
        </w:rPr>
        <w:t>……</w:t>
      </w:r>
      <w:r w:rsidR="00BE1145" w:rsidRPr="00735FCC">
        <w:rPr>
          <w:rFonts w:ascii="Times New Roman" w:hAnsi="Times New Roman" w:cs="Times New Roman"/>
        </w:rPr>
        <w:t>.</w:t>
      </w:r>
    </w:p>
    <w:p w14:paraId="37F7F3A3" w14:textId="77777777" w:rsidR="00DA25A1" w:rsidRPr="00735FCC" w:rsidRDefault="00BE1145" w:rsidP="00A73A05">
      <w:pPr>
        <w:pStyle w:val="Akapitzlist"/>
        <w:numPr>
          <w:ilvl w:val="4"/>
          <w:numId w:val="58"/>
        </w:numPr>
        <w:suppressAutoHyphens/>
        <w:ind w:left="425" w:hanging="425"/>
        <w:contextualSpacing w:val="0"/>
        <w:jc w:val="both"/>
        <w:rPr>
          <w:rFonts w:ascii="Times New Roman" w:hAnsi="Times New Roman" w:cs="Times New Roman"/>
          <w:i/>
          <w:iCs/>
          <w:sz w:val="20"/>
          <w:szCs w:val="20"/>
        </w:rPr>
      </w:pPr>
      <w:r w:rsidRPr="00735FCC">
        <w:rPr>
          <w:rFonts w:ascii="Times New Roman" w:hAnsi="Times New Roman" w:cs="Times New Roman"/>
        </w:rPr>
        <w:t>Oświadczamy, iż zamówienie zrealizujemy: * sami</w:t>
      </w:r>
      <w:r w:rsidR="00A71B7B" w:rsidRPr="00735FCC">
        <w:rPr>
          <w:rFonts w:ascii="Times New Roman" w:hAnsi="Times New Roman" w:cs="Times New Roman"/>
        </w:rPr>
        <w:t>*) /</w:t>
      </w:r>
      <w:r w:rsidRPr="00735FCC">
        <w:rPr>
          <w:rFonts w:ascii="Times New Roman" w:hAnsi="Times New Roman" w:cs="Times New Roman"/>
        </w:rPr>
        <w:t>przy udziale podwykonawców*</w:t>
      </w:r>
      <w:r w:rsidR="00A71B7B" w:rsidRPr="00735FCC">
        <w:rPr>
          <w:rFonts w:ascii="Times New Roman" w:hAnsi="Times New Roman" w:cs="Times New Roman"/>
        </w:rPr>
        <w:t>)</w:t>
      </w:r>
      <w:r w:rsidR="00DA25A1" w:rsidRPr="00735FCC">
        <w:rPr>
          <w:rFonts w:ascii="Times New Roman" w:hAnsi="Times New Roman" w:cs="Times New Roman"/>
        </w:rPr>
        <w:t xml:space="preserve"> / wspólnie*)</w:t>
      </w:r>
      <w:r w:rsidR="00A71B7B" w:rsidRPr="00735FCC">
        <w:rPr>
          <w:rFonts w:ascii="Times New Roman" w:hAnsi="Times New Roman" w:cs="Times New Roman"/>
        </w:rPr>
        <w:t>:</w:t>
      </w:r>
      <w:r w:rsidRPr="00735FCC">
        <w:rPr>
          <w:rFonts w:ascii="Times New Roman" w:hAnsi="Times New Roman" w:cs="Times New Roman"/>
        </w:rPr>
        <w:t xml:space="preserve"> </w:t>
      </w:r>
    </w:p>
    <w:p w14:paraId="3964D6E3" w14:textId="7F09D9DD" w:rsidR="00DE62CD" w:rsidRPr="00735FCC" w:rsidRDefault="00BE1145" w:rsidP="00735FCC">
      <w:pPr>
        <w:pStyle w:val="Akapitzlist"/>
        <w:suppressAutoHyphens/>
        <w:ind w:left="425"/>
        <w:contextualSpacing w:val="0"/>
        <w:jc w:val="both"/>
        <w:rPr>
          <w:rFonts w:ascii="Times New Roman" w:hAnsi="Times New Roman" w:cs="Times New Roman"/>
          <w:i/>
          <w:iCs/>
          <w:sz w:val="20"/>
          <w:szCs w:val="20"/>
        </w:rPr>
      </w:pPr>
      <w:r w:rsidRPr="00735FCC">
        <w:rPr>
          <w:rFonts w:ascii="Times New Roman" w:hAnsi="Times New Roman" w:cs="Times New Roman"/>
        </w:rPr>
        <w:t>Podwykonawcom: …………………………………………………….……………</w:t>
      </w:r>
      <w:r w:rsidR="00DE62CD" w:rsidRPr="00735FCC">
        <w:rPr>
          <w:rFonts w:ascii="Times New Roman" w:hAnsi="Times New Roman" w:cs="Times New Roman"/>
        </w:rPr>
        <w:t>……………..</w:t>
      </w:r>
    </w:p>
    <w:p w14:paraId="43FFA1F2" w14:textId="1C1D8F6F" w:rsidR="00DE62CD" w:rsidRPr="00735FCC" w:rsidRDefault="00BE1145" w:rsidP="00735FCC">
      <w:pPr>
        <w:pStyle w:val="Akapitzlist"/>
        <w:suppressAutoHyphens/>
        <w:ind w:left="425"/>
        <w:contextualSpacing w:val="0"/>
        <w:jc w:val="center"/>
        <w:rPr>
          <w:rFonts w:ascii="Times New Roman" w:hAnsi="Times New Roman" w:cs="Times New Roman"/>
          <w:i/>
          <w:iCs/>
          <w:sz w:val="20"/>
          <w:szCs w:val="20"/>
        </w:rPr>
      </w:pPr>
      <w:r w:rsidRPr="00735FCC">
        <w:rPr>
          <w:rFonts w:ascii="Times New Roman" w:hAnsi="Times New Roman" w:cs="Times New Roman"/>
          <w:i/>
          <w:iCs/>
          <w:sz w:val="20"/>
          <w:szCs w:val="20"/>
        </w:rPr>
        <w:t>(podać nazwy)</w:t>
      </w:r>
    </w:p>
    <w:p w14:paraId="3FAF3A0E" w14:textId="33EE7BAC" w:rsidR="000D7D33" w:rsidRPr="00735FCC" w:rsidRDefault="00BE1145" w:rsidP="00735FCC">
      <w:pPr>
        <w:pStyle w:val="Akapitzlist"/>
        <w:suppressAutoHyphens/>
        <w:ind w:left="425"/>
        <w:contextualSpacing w:val="0"/>
        <w:jc w:val="both"/>
        <w:rPr>
          <w:rFonts w:ascii="Times New Roman" w:hAnsi="Times New Roman" w:cs="Times New Roman"/>
          <w:i/>
          <w:iCs/>
          <w:sz w:val="20"/>
          <w:szCs w:val="20"/>
        </w:rPr>
      </w:pPr>
      <w:r w:rsidRPr="00735FCC">
        <w:rPr>
          <w:rFonts w:ascii="Times New Roman" w:hAnsi="Times New Roman" w:cs="Times New Roman"/>
        </w:rPr>
        <w:t xml:space="preserve">zostaną powierzone do wykonania następujące zakresy </w:t>
      </w:r>
      <w:r w:rsidR="008D2A70" w:rsidRPr="00735FCC">
        <w:rPr>
          <w:rFonts w:ascii="Times New Roman" w:hAnsi="Times New Roman" w:cs="Times New Roman"/>
        </w:rPr>
        <w:t xml:space="preserve">zamówienia: </w:t>
      </w:r>
      <w:r w:rsidR="000D7D33" w:rsidRPr="00735FCC">
        <w:rPr>
          <w:rFonts w:ascii="Times New Roman" w:hAnsi="Times New Roman" w:cs="Times New Roman"/>
        </w:rPr>
        <w:t>…</w:t>
      </w:r>
      <w:r w:rsidR="00DE62CD" w:rsidRPr="00735FCC">
        <w:rPr>
          <w:rFonts w:ascii="Times New Roman" w:hAnsi="Times New Roman" w:cs="Times New Roman"/>
        </w:rPr>
        <w:t>……</w:t>
      </w:r>
      <w:r w:rsidR="008D2A70" w:rsidRPr="00735FCC">
        <w:rPr>
          <w:rFonts w:ascii="Times New Roman" w:hAnsi="Times New Roman" w:cs="Times New Roman"/>
        </w:rPr>
        <w:t>...</w:t>
      </w:r>
      <w:r w:rsidR="00DE62CD" w:rsidRPr="00735FCC">
        <w:rPr>
          <w:rFonts w:ascii="Times New Roman" w:hAnsi="Times New Roman" w:cs="Times New Roman"/>
        </w:rPr>
        <w:t>…</w:t>
      </w:r>
      <w:r w:rsidR="000D7D33" w:rsidRPr="00735FCC">
        <w:rPr>
          <w:rFonts w:ascii="Times New Roman" w:hAnsi="Times New Roman" w:cs="Times New Roman"/>
        </w:rPr>
        <w:t>……………….</w:t>
      </w:r>
      <w:r w:rsidR="00055AD7" w:rsidRPr="00735FCC">
        <w:rPr>
          <w:rFonts w:ascii="Times New Roman" w:hAnsi="Times New Roman" w:cs="Times New Roman"/>
        </w:rPr>
        <w:t xml:space="preserve"> ...................................................................................................................................</w:t>
      </w:r>
      <w:r w:rsidR="000D7D33" w:rsidRPr="00735FCC">
        <w:rPr>
          <w:rFonts w:ascii="Times New Roman" w:hAnsi="Times New Roman" w:cs="Times New Roman"/>
        </w:rPr>
        <w:t>....</w:t>
      </w:r>
      <w:r w:rsidR="00055AD7" w:rsidRPr="00735FCC">
        <w:rPr>
          <w:rFonts w:ascii="Times New Roman" w:hAnsi="Times New Roman" w:cs="Times New Roman"/>
        </w:rPr>
        <w:t>..................</w:t>
      </w:r>
    </w:p>
    <w:p w14:paraId="61B4816F" w14:textId="4052F7D0" w:rsidR="00BE1145" w:rsidRPr="00735FCC" w:rsidRDefault="00BE1145" w:rsidP="00735FCC">
      <w:pPr>
        <w:pStyle w:val="Akapitzlist"/>
        <w:suppressAutoHyphens/>
        <w:ind w:left="425"/>
        <w:contextualSpacing w:val="0"/>
        <w:jc w:val="center"/>
        <w:rPr>
          <w:rFonts w:ascii="Times New Roman" w:hAnsi="Times New Roman" w:cs="Times New Roman"/>
          <w:i/>
          <w:iCs/>
          <w:sz w:val="20"/>
          <w:szCs w:val="20"/>
        </w:rPr>
      </w:pPr>
      <w:r w:rsidRPr="00735FCC">
        <w:rPr>
          <w:rFonts w:ascii="Times New Roman" w:hAnsi="Times New Roman" w:cs="Times New Roman"/>
          <w:i/>
          <w:iCs/>
          <w:sz w:val="20"/>
          <w:szCs w:val="20"/>
        </w:rPr>
        <w:t>(wyszczególnić zakres).</w:t>
      </w:r>
    </w:p>
    <w:p w14:paraId="64D6793B" w14:textId="77777777" w:rsidR="000B767D" w:rsidRPr="00735FCC" w:rsidRDefault="000B767D" w:rsidP="00A73A05">
      <w:pPr>
        <w:pStyle w:val="Akapitzlist"/>
        <w:numPr>
          <w:ilvl w:val="4"/>
          <w:numId w:val="58"/>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Wykonawca informuje, że (niepotrzebne skreślić):</w:t>
      </w:r>
    </w:p>
    <w:p w14:paraId="12F5BA95" w14:textId="77777777" w:rsidR="000B767D" w:rsidRPr="00735FCC" w:rsidRDefault="000B767D" w:rsidP="00A73A05">
      <w:pPr>
        <w:pStyle w:val="Bezodstpw"/>
        <w:numPr>
          <w:ilvl w:val="0"/>
          <w:numId w:val="20"/>
        </w:numPr>
        <w:jc w:val="both"/>
        <w:rPr>
          <w:rFonts w:ascii="Times New Roman" w:hAnsi="Times New Roman"/>
          <w:sz w:val="24"/>
          <w:szCs w:val="24"/>
        </w:rPr>
      </w:pPr>
      <w:r w:rsidRPr="00735FCC">
        <w:rPr>
          <w:rFonts w:ascii="Times New Roman" w:hAnsi="Times New Roman"/>
          <w:sz w:val="24"/>
          <w:szCs w:val="24"/>
        </w:rPr>
        <w:t>wybór oferty nie będzie prowadzić do powstania u Zamawiającego obowiązku podatkowego;</w:t>
      </w:r>
    </w:p>
    <w:p w14:paraId="78039A0D" w14:textId="4B0F766D" w:rsidR="000B767D" w:rsidRPr="00735FCC" w:rsidRDefault="000B767D" w:rsidP="00A73A05">
      <w:pPr>
        <w:pStyle w:val="Bezodstpw"/>
        <w:numPr>
          <w:ilvl w:val="0"/>
          <w:numId w:val="20"/>
        </w:numPr>
        <w:jc w:val="both"/>
        <w:rPr>
          <w:rFonts w:ascii="Times New Roman" w:hAnsi="Times New Roman"/>
          <w:sz w:val="24"/>
          <w:szCs w:val="24"/>
        </w:rPr>
      </w:pPr>
      <w:r w:rsidRPr="00735FCC">
        <w:rPr>
          <w:rFonts w:ascii="Times New Roman" w:hAnsi="Times New Roman"/>
          <w:sz w:val="24"/>
          <w:szCs w:val="24"/>
        </w:rPr>
        <w:t>wybór oferty będzie prowadzić do powstania u Zamawiającego obowiązku podatkowego w</w:t>
      </w:r>
      <w:r w:rsidR="006B2BD7" w:rsidRPr="00735FCC">
        <w:rPr>
          <w:rFonts w:ascii="Times New Roman" w:hAnsi="Times New Roman"/>
          <w:sz w:val="24"/>
          <w:szCs w:val="24"/>
        </w:rPr>
        <w:t> </w:t>
      </w:r>
      <w:r w:rsidRPr="00735FCC">
        <w:rPr>
          <w:rFonts w:ascii="Times New Roman" w:hAnsi="Times New Roman"/>
          <w:sz w:val="24"/>
          <w:szCs w:val="24"/>
        </w:rPr>
        <w:t>odniesieniu do następujących towa</w:t>
      </w:r>
      <w:r w:rsidR="009E6C40" w:rsidRPr="00735FCC">
        <w:rPr>
          <w:rFonts w:ascii="Times New Roman" w:hAnsi="Times New Roman"/>
          <w:sz w:val="24"/>
          <w:szCs w:val="24"/>
        </w:rPr>
        <w:t>rów / usług: ……………………………………………</w:t>
      </w:r>
    </w:p>
    <w:p w14:paraId="3D39E034" w14:textId="3B7D9FE1" w:rsidR="000B767D" w:rsidRPr="00735FCC" w:rsidRDefault="009E6C40" w:rsidP="00A73A05">
      <w:pPr>
        <w:pStyle w:val="Bezodstpw"/>
        <w:numPr>
          <w:ilvl w:val="0"/>
          <w:numId w:val="20"/>
        </w:numPr>
        <w:jc w:val="both"/>
        <w:rPr>
          <w:rFonts w:ascii="Times New Roman" w:hAnsi="Times New Roman"/>
          <w:sz w:val="24"/>
          <w:szCs w:val="24"/>
        </w:rPr>
      </w:pPr>
      <w:r w:rsidRPr="00735FCC">
        <w:rPr>
          <w:rFonts w:ascii="Times New Roman" w:hAnsi="Times New Roman"/>
          <w:sz w:val="24"/>
          <w:szCs w:val="24"/>
        </w:rPr>
        <w:t>w</w:t>
      </w:r>
      <w:r w:rsidR="000B767D" w:rsidRPr="00735FCC">
        <w:rPr>
          <w:rFonts w:ascii="Times New Roman" w:hAnsi="Times New Roman"/>
          <w:sz w:val="24"/>
          <w:szCs w:val="24"/>
        </w:rPr>
        <w:t>artość towaru / usług powodująca obowiązek podatkowy u Zamawiającego to …</w:t>
      </w:r>
      <w:r w:rsidR="00834B4B" w:rsidRPr="00735FCC">
        <w:rPr>
          <w:rFonts w:ascii="Times New Roman" w:hAnsi="Times New Roman"/>
          <w:sz w:val="24"/>
          <w:szCs w:val="24"/>
        </w:rPr>
        <w:t>..</w:t>
      </w:r>
      <w:r w:rsidR="000B767D" w:rsidRPr="00735FCC">
        <w:rPr>
          <w:rFonts w:ascii="Times New Roman" w:hAnsi="Times New Roman"/>
          <w:sz w:val="24"/>
          <w:szCs w:val="24"/>
        </w:rPr>
        <w:t>……… zł netto*.</w:t>
      </w:r>
    </w:p>
    <w:p w14:paraId="705B11EA" w14:textId="77777777" w:rsidR="000B767D" w:rsidRPr="00735FCC" w:rsidRDefault="009E6C40" w:rsidP="00735FCC">
      <w:pPr>
        <w:pStyle w:val="Bezodstpw"/>
        <w:ind w:left="709"/>
        <w:jc w:val="both"/>
        <w:rPr>
          <w:rFonts w:ascii="Times New Roman" w:hAnsi="Times New Roman"/>
          <w:i/>
          <w:sz w:val="20"/>
          <w:szCs w:val="20"/>
        </w:rPr>
      </w:pPr>
      <w:r w:rsidRPr="00735FCC">
        <w:rPr>
          <w:rFonts w:ascii="Times New Roman" w:hAnsi="Times New Roman"/>
          <w:i/>
          <w:sz w:val="20"/>
          <w:szCs w:val="20"/>
        </w:rPr>
        <w:t>(</w:t>
      </w:r>
      <w:r w:rsidR="000B767D" w:rsidRPr="00735FCC">
        <w:rPr>
          <w:rFonts w:ascii="Times New Roman" w:hAnsi="Times New Roman"/>
          <w:i/>
          <w:sz w:val="20"/>
          <w:szCs w:val="20"/>
        </w:rPr>
        <w:t>dotyczy Wykonawców, których oferty będą generować obowiązek doliczania wartości podatku VAT do wartości netto oferty, tj. w przypadku:</w:t>
      </w:r>
    </w:p>
    <w:p w14:paraId="70CB34D7" w14:textId="77777777" w:rsidR="000B767D" w:rsidRPr="00735FCC" w:rsidRDefault="000B767D" w:rsidP="00A73A05">
      <w:pPr>
        <w:pStyle w:val="Bezodstpw"/>
        <w:numPr>
          <w:ilvl w:val="0"/>
          <w:numId w:val="20"/>
        </w:numPr>
        <w:ind w:left="993" w:hanging="284"/>
        <w:jc w:val="both"/>
        <w:rPr>
          <w:rFonts w:ascii="Times New Roman" w:hAnsi="Times New Roman"/>
          <w:i/>
          <w:sz w:val="20"/>
          <w:szCs w:val="20"/>
        </w:rPr>
      </w:pPr>
      <w:r w:rsidRPr="00735FCC">
        <w:rPr>
          <w:rFonts w:ascii="Times New Roman" w:hAnsi="Times New Roman"/>
          <w:i/>
          <w:sz w:val="20"/>
          <w:szCs w:val="20"/>
        </w:rPr>
        <w:t>wewnątrzwspólnotowego nabycia towarów,</w:t>
      </w:r>
    </w:p>
    <w:p w14:paraId="3EB71F9B" w14:textId="0E5DD199" w:rsidR="000B767D" w:rsidRPr="00735FCC" w:rsidRDefault="000B767D" w:rsidP="00A73A05">
      <w:pPr>
        <w:pStyle w:val="Bezodstpw"/>
        <w:numPr>
          <w:ilvl w:val="0"/>
          <w:numId w:val="20"/>
        </w:numPr>
        <w:ind w:left="993" w:hanging="284"/>
        <w:jc w:val="both"/>
        <w:rPr>
          <w:rFonts w:ascii="Times New Roman" w:hAnsi="Times New Roman"/>
          <w:i/>
          <w:sz w:val="20"/>
          <w:szCs w:val="20"/>
        </w:rPr>
      </w:pPr>
      <w:r w:rsidRPr="00735FCC">
        <w:rPr>
          <w:rFonts w:ascii="Times New Roman" w:hAnsi="Times New Roman"/>
          <w:i/>
          <w:sz w:val="20"/>
          <w:szCs w:val="20"/>
        </w:rPr>
        <w:t>mechanizmu odwróconego obciążenia, o którym mowa w art. 17 ust. 1 pkt. 7 i ustawy o</w:t>
      </w:r>
      <w:r w:rsidR="00834B4B" w:rsidRPr="00735FCC">
        <w:rPr>
          <w:rFonts w:ascii="Times New Roman" w:hAnsi="Times New Roman"/>
          <w:i/>
          <w:sz w:val="20"/>
          <w:szCs w:val="20"/>
        </w:rPr>
        <w:t xml:space="preserve"> </w:t>
      </w:r>
      <w:r w:rsidRPr="00735FCC">
        <w:rPr>
          <w:rFonts w:ascii="Times New Roman" w:hAnsi="Times New Roman"/>
          <w:i/>
          <w:sz w:val="20"/>
          <w:szCs w:val="20"/>
        </w:rPr>
        <w:t>podatku od towarów i usług,</w:t>
      </w:r>
    </w:p>
    <w:p w14:paraId="12444EC2" w14:textId="5209486A" w:rsidR="009E6C40" w:rsidRPr="00735FCC" w:rsidRDefault="000B767D" w:rsidP="00A73A05">
      <w:pPr>
        <w:pStyle w:val="Bezodstpw"/>
        <w:numPr>
          <w:ilvl w:val="0"/>
          <w:numId w:val="20"/>
        </w:numPr>
        <w:ind w:left="993" w:hanging="284"/>
        <w:jc w:val="both"/>
        <w:rPr>
          <w:rFonts w:ascii="Times New Roman" w:hAnsi="Times New Roman"/>
          <w:i/>
          <w:sz w:val="20"/>
          <w:szCs w:val="20"/>
        </w:rPr>
      </w:pPr>
      <w:r w:rsidRPr="00735FCC">
        <w:rPr>
          <w:rFonts w:ascii="Times New Roman" w:hAnsi="Times New Roman"/>
          <w:i/>
          <w:sz w:val="20"/>
          <w:szCs w:val="20"/>
        </w:rPr>
        <w:t>importu usług lub importu towarów, z którymi wiąże się obowiązek doliczenia przez Zamawiającego przy porównywaniu cen ofertowych podatku VAT.</w:t>
      </w:r>
      <w:r w:rsidR="009E6C40" w:rsidRPr="00735FCC">
        <w:rPr>
          <w:rFonts w:ascii="Times New Roman" w:hAnsi="Times New Roman"/>
          <w:i/>
          <w:sz w:val="20"/>
          <w:szCs w:val="20"/>
        </w:rPr>
        <w:t>)</w:t>
      </w:r>
    </w:p>
    <w:p w14:paraId="492BDDAE" w14:textId="637DFD47" w:rsidR="0095129B" w:rsidRPr="00735FCC" w:rsidRDefault="0095129B" w:rsidP="00735FCC">
      <w:pPr>
        <w:pStyle w:val="Bezodstpw"/>
        <w:ind w:left="993"/>
        <w:jc w:val="both"/>
        <w:rPr>
          <w:rFonts w:ascii="Times New Roman" w:hAnsi="Times New Roman"/>
          <w:i/>
          <w:sz w:val="20"/>
          <w:szCs w:val="20"/>
        </w:rPr>
      </w:pPr>
    </w:p>
    <w:p w14:paraId="736A7850" w14:textId="77777777" w:rsidR="00643D08" w:rsidRPr="00735FCC" w:rsidRDefault="00643D08" w:rsidP="00735FCC">
      <w:pPr>
        <w:pStyle w:val="Bezodstpw"/>
        <w:ind w:left="993"/>
        <w:jc w:val="both"/>
        <w:rPr>
          <w:rFonts w:ascii="Times New Roman" w:hAnsi="Times New Roman"/>
          <w:i/>
          <w:sz w:val="20"/>
          <w:szCs w:val="20"/>
        </w:rPr>
      </w:pPr>
    </w:p>
    <w:p w14:paraId="75CCBB7B" w14:textId="77777777" w:rsidR="0095129B" w:rsidRPr="00735FCC" w:rsidRDefault="0095129B" w:rsidP="00735FCC">
      <w:pPr>
        <w:pStyle w:val="Bezodstpw"/>
        <w:ind w:left="993"/>
        <w:jc w:val="both"/>
        <w:rPr>
          <w:rFonts w:ascii="Times New Roman" w:hAnsi="Times New Roman"/>
          <w:i/>
          <w:sz w:val="20"/>
          <w:szCs w:val="20"/>
        </w:rPr>
      </w:pPr>
    </w:p>
    <w:p w14:paraId="265FB3F5" w14:textId="17D2217C" w:rsidR="009821CA" w:rsidRPr="00735FCC" w:rsidRDefault="009821CA" w:rsidP="00A73A05">
      <w:pPr>
        <w:pStyle w:val="Akapitzlist"/>
        <w:numPr>
          <w:ilvl w:val="4"/>
          <w:numId w:val="58"/>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Załączniki do oferty:</w:t>
      </w:r>
    </w:p>
    <w:p w14:paraId="408788A2" w14:textId="4A41574B" w:rsidR="009821CA" w:rsidRPr="00735FCC" w:rsidRDefault="009821CA" w:rsidP="00A73A05">
      <w:pPr>
        <w:pStyle w:val="Tekstpodstawowy"/>
        <w:numPr>
          <w:ilvl w:val="1"/>
          <w:numId w:val="57"/>
        </w:numPr>
        <w:ind w:left="993" w:hanging="567"/>
        <w:rPr>
          <w:szCs w:val="24"/>
        </w:rPr>
      </w:pPr>
      <w:r w:rsidRPr="00735FCC">
        <w:rPr>
          <w:szCs w:val="24"/>
        </w:rPr>
        <w:t>......</w:t>
      </w:r>
      <w:r w:rsidR="00834B4B" w:rsidRPr="00735FCC">
        <w:rPr>
          <w:szCs w:val="24"/>
        </w:rPr>
        <w:t>...............</w:t>
      </w:r>
      <w:r w:rsidR="0095129B" w:rsidRPr="00735FCC">
        <w:rPr>
          <w:szCs w:val="24"/>
        </w:rPr>
        <w:t>.............</w:t>
      </w:r>
    </w:p>
    <w:p w14:paraId="47BEAA98" w14:textId="77777777" w:rsidR="0095129B" w:rsidRPr="00735FCC" w:rsidRDefault="0095129B" w:rsidP="00735FCC">
      <w:pPr>
        <w:pStyle w:val="Tekstpodstawowy"/>
        <w:ind w:left="993"/>
        <w:rPr>
          <w:szCs w:val="24"/>
        </w:rPr>
      </w:pPr>
    </w:p>
    <w:p w14:paraId="3D4E5406" w14:textId="218C43D8" w:rsidR="00834B4B" w:rsidRPr="00735FCC" w:rsidRDefault="00834B4B" w:rsidP="00A73A05">
      <w:pPr>
        <w:pStyle w:val="Tekstpodstawowy"/>
        <w:numPr>
          <w:ilvl w:val="1"/>
          <w:numId w:val="57"/>
        </w:numPr>
        <w:ind w:left="993" w:hanging="567"/>
        <w:rPr>
          <w:szCs w:val="24"/>
        </w:rPr>
      </w:pPr>
      <w:r w:rsidRPr="00735FCC">
        <w:rPr>
          <w:szCs w:val="24"/>
        </w:rPr>
        <w:t>………………</w:t>
      </w:r>
      <w:r w:rsidR="0095129B" w:rsidRPr="00735FCC">
        <w:rPr>
          <w:szCs w:val="24"/>
        </w:rPr>
        <w:t>…….</w:t>
      </w:r>
    </w:p>
    <w:p w14:paraId="1D1375AF" w14:textId="77777777" w:rsidR="0095129B" w:rsidRPr="00735FCC" w:rsidRDefault="0095129B" w:rsidP="00735FCC">
      <w:pPr>
        <w:pStyle w:val="Tekstpodstawowy"/>
        <w:ind w:left="993"/>
        <w:rPr>
          <w:szCs w:val="24"/>
        </w:rPr>
      </w:pPr>
    </w:p>
    <w:p w14:paraId="67E988D1" w14:textId="33280673" w:rsidR="0068317E" w:rsidRPr="00735FCC" w:rsidRDefault="00834B4B" w:rsidP="00A73A05">
      <w:pPr>
        <w:pStyle w:val="Tekstpodstawowy"/>
        <w:numPr>
          <w:ilvl w:val="1"/>
          <w:numId w:val="57"/>
        </w:numPr>
        <w:ind w:left="993" w:hanging="567"/>
        <w:rPr>
          <w:szCs w:val="24"/>
        </w:rPr>
      </w:pPr>
      <w:r w:rsidRPr="00735FCC">
        <w:rPr>
          <w:szCs w:val="24"/>
        </w:rPr>
        <w:t>……………………</w:t>
      </w:r>
      <w:r w:rsidR="0095129B" w:rsidRPr="00735FCC">
        <w:rPr>
          <w:szCs w:val="24"/>
        </w:rPr>
        <w:t>.</w:t>
      </w:r>
    </w:p>
    <w:p w14:paraId="057A5CE8" w14:textId="77777777" w:rsidR="0068317E" w:rsidRPr="00735FCC" w:rsidRDefault="0068317E" w:rsidP="00735FCC">
      <w:pPr>
        <w:pStyle w:val="Tekstpodstawowy"/>
        <w:ind w:left="993"/>
        <w:rPr>
          <w:szCs w:val="24"/>
        </w:rPr>
      </w:pPr>
    </w:p>
    <w:p w14:paraId="59F495DF" w14:textId="77777777" w:rsidR="0095129B" w:rsidRPr="00735FCC" w:rsidRDefault="0095129B" w:rsidP="00735FCC">
      <w:pPr>
        <w:pStyle w:val="Tekstpodstawowy"/>
        <w:ind w:left="993"/>
        <w:rPr>
          <w:szCs w:val="24"/>
        </w:rPr>
      </w:pPr>
      <w:r w:rsidRPr="00735FCC">
        <w:rPr>
          <w:szCs w:val="24"/>
        </w:rPr>
        <w:t xml:space="preserve">                                                                          </w:t>
      </w:r>
    </w:p>
    <w:p w14:paraId="293E1495" w14:textId="29E1BD44" w:rsidR="00044D07" w:rsidRPr="00735FCC" w:rsidRDefault="0095129B" w:rsidP="00735FCC">
      <w:pPr>
        <w:pStyle w:val="Tekstpodstawowy"/>
        <w:ind w:left="993"/>
        <w:rPr>
          <w:szCs w:val="24"/>
        </w:rPr>
      </w:pPr>
      <w:r w:rsidRPr="00735FCC">
        <w:rPr>
          <w:szCs w:val="24"/>
        </w:rPr>
        <w:t xml:space="preserve">                                                                           </w:t>
      </w:r>
      <w:r w:rsidR="00044D07" w:rsidRPr="00735FCC">
        <w:rPr>
          <w:szCs w:val="24"/>
        </w:rPr>
        <w:t>………………………………………</w:t>
      </w:r>
    </w:p>
    <w:p w14:paraId="4647A3C2" w14:textId="22848C5B" w:rsidR="00521A14" w:rsidRDefault="0095129B" w:rsidP="00735FCC">
      <w:pPr>
        <w:spacing w:after="0" w:line="240" w:lineRule="auto"/>
        <w:ind w:firstLine="1134"/>
        <w:rPr>
          <w:rFonts w:ascii="Times New Roman" w:hAnsi="Times New Roman"/>
          <w:i/>
          <w:iCs/>
          <w:sz w:val="24"/>
          <w:szCs w:val="24"/>
        </w:rPr>
      </w:pPr>
      <w:r w:rsidRPr="00735FCC">
        <w:rPr>
          <w:rFonts w:ascii="Times New Roman" w:hAnsi="Times New Roman"/>
          <w:i/>
          <w:iCs/>
          <w:sz w:val="24"/>
          <w:szCs w:val="24"/>
        </w:rPr>
        <w:t xml:space="preserve">                                                                                     </w:t>
      </w:r>
      <w:r w:rsidR="00044D07" w:rsidRPr="00735FCC">
        <w:rPr>
          <w:rFonts w:ascii="Times New Roman" w:hAnsi="Times New Roman"/>
          <w:i/>
          <w:iCs/>
          <w:sz w:val="24"/>
          <w:szCs w:val="24"/>
        </w:rPr>
        <w:t>miejscowość i data</w:t>
      </w:r>
      <w:r w:rsidR="00521A14">
        <w:rPr>
          <w:rFonts w:ascii="Times New Roman" w:hAnsi="Times New Roman"/>
          <w:i/>
          <w:iCs/>
          <w:sz w:val="24"/>
          <w:szCs w:val="24"/>
        </w:rPr>
        <w:br w:type="page"/>
      </w:r>
    </w:p>
    <w:p w14:paraId="1D4B0AFC" w14:textId="77777777" w:rsidR="00F84EFE" w:rsidRDefault="00665E42" w:rsidP="00647693">
      <w:pPr>
        <w:keepNext/>
        <w:suppressAutoHyphens/>
        <w:spacing w:after="0" w:line="480" w:lineRule="auto"/>
        <w:ind w:left="7090" w:firstLine="709"/>
        <w:outlineLvl w:val="4"/>
        <w:rPr>
          <w:rFonts w:ascii="Times New Roman" w:hAnsi="Times New Roman"/>
          <w:b/>
          <w:sz w:val="24"/>
          <w:szCs w:val="24"/>
        </w:rPr>
      </w:pPr>
      <w:r w:rsidRPr="00521A14">
        <w:rPr>
          <w:rFonts w:ascii="Times New Roman" w:hAnsi="Times New Roman"/>
          <w:b/>
          <w:sz w:val="24"/>
          <w:szCs w:val="24"/>
        </w:rPr>
        <w:lastRenderedPageBreak/>
        <w:t>Załącznik N</w:t>
      </w:r>
      <w:r w:rsidR="00647693">
        <w:rPr>
          <w:rFonts w:ascii="Times New Roman" w:hAnsi="Times New Roman"/>
          <w:b/>
          <w:sz w:val="24"/>
          <w:szCs w:val="24"/>
        </w:rPr>
        <w:t xml:space="preserve">r 2 </w:t>
      </w:r>
    </w:p>
    <w:tbl>
      <w:tblPr>
        <w:tblW w:w="0" w:type="auto"/>
        <w:tblInd w:w="324" w:type="dxa"/>
        <w:tblLayout w:type="fixed"/>
        <w:tblCellMar>
          <w:left w:w="70" w:type="dxa"/>
          <w:right w:w="70" w:type="dxa"/>
        </w:tblCellMar>
        <w:tblLook w:val="0000" w:firstRow="0" w:lastRow="0" w:firstColumn="0" w:lastColumn="0" w:noHBand="0" w:noVBand="0"/>
      </w:tblPr>
      <w:tblGrid>
        <w:gridCol w:w="2605"/>
      </w:tblGrid>
      <w:tr w:rsidR="00F84EFE" w:rsidRPr="00F84EFE" w14:paraId="3D09F49B" w14:textId="77777777" w:rsidTr="00DF0390">
        <w:trPr>
          <w:trHeight w:val="1365"/>
        </w:trPr>
        <w:tc>
          <w:tcPr>
            <w:tcW w:w="2605" w:type="dxa"/>
            <w:tcBorders>
              <w:top w:val="single" w:sz="2" w:space="0" w:color="000000"/>
              <w:left w:val="single" w:sz="2" w:space="0" w:color="000000"/>
              <w:bottom w:val="single" w:sz="2" w:space="0" w:color="000000"/>
              <w:right w:val="single" w:sz="2" w:space="0" w:color="000000"/>
            </w:tcBorders>
          </w:tcPr>
          <w:p w14:paraId="29264AA2" w14:textId="77777777" w:rsidR="00F84EFE" w:rsidRPr="00F84EFE" w:rsidRDefault="00F84EFE" w:rsidP="00F84EFE">
            <w:pPr>
              <w:suppressAutoHyphens/>
              <w:autoSpaceDN w:val="0"/>
              <w:spacing w:after="0" w:line="240" w:lineRule="auto"/>
              <w:textAlignment w:val="baseline"/>
              <w:rPr>
                <w:rFonts w:ascii="Times New Roman" w:eastAsia="Times New Roman" w:hAnsi="Times New Roman"/>
                <w:iCs/>
                <w:sz w:val="24"/>
                <w:szCs w:val="24"/>
              </w:rPr>
            </w:pPr>
          </w:p>
        </w:tc>
      </w:tr>
    </w:tbl>
    <w:p w14:paraId="41F9AA49" w14:textId="77777777" w:rsidR="00F84EFE" w:rsidRPr="00F84EFE" w:rsidRDefault="00F84EFE" w:rsidP="00F84EFE">
      <w:pPr>
        <w:suppressAutoHyphens/>
        <w:autoSpaceDN w:val="0"/>
        <w:spacing w:after="0" w:line="240" w:lineRule="auto"/>
        <w:ind w:left="284"/>
        <w:textAlignment w:val="baseline"/>
        <w:rPr>
          <w:rFonts w:ascii="Times New Roman" w:eastAsia="Times New Roman" w:hAnsi="Times New Roman"/>
          <w:iCs/>
          <w:sz w:val="24"/>
          <w:szCs w:val="24"/>
        </w:rPr>
      </w:pPr>
      <w:r w:rsidRPr="00F84EFE">
        <w:rPr>
          <w:rFonts w:ascii="Times New Roman" w:eastAsia="Times New Roman" w:hAnsi="Times New Roman"/>
          <w:iCs/>
          <w:sz w:val="20"/>
          <w:szCs w:val="20"/>
        </w:rPr>
        <w:t>Pieczątka firmowa Wykonawcy</w:t>
      </w:r>
    </w:p>
    <w:p w14:paraId="22069367" w14:textId="1592A7DA" w:rsidR="00F84EFE" w:rsidRPr="00A52E8A" w:rsidRDefault="00F84EFE" w:rsidP="00F84EFE">
      <w:pPr>
        <w:suppressAutoHyphens/>
        <w:spacing w:before="480" w:after="240" w:line="240" w:lineRule="auto"/>
        <w:jc w:val="center"/>
        <w:rPr>
          <w:rFonts w:ascii="Times New Roman" w:eastAsia="Times New Roman" w:hAnsi="Times New Roman"/>
          <w:b/>
          <w:bCs/>
          <w:iCs/>
          <w:spacing w:val="40"/>
          <w:sz w:val="24"/>
          <w:szCs w:val="24"/>
        </w:rPr>
      </w:pPr>
      <w:bookmarkStart w:id="17" w:name="_Hlk110340239"/>
      <w:r w:rsidRPr="00F84EFE">
        <w:rPr>
          <w:rFonts w:ascii="Times New Roman" w:eastAsia="Times New Roman" w:hAnsi="Times New Roman"/>
          <w:b/>
          <w:bCs/>
          <w:iCs/>
          <w:spacing w:val="40"/>
          <w:sz w:val="28"/>
          <w:szCs w:val="28"/>
        </w:rPr>
        <w:t xml:space="preserve">FORMULARZ   CENOWY </w:t>
      </w:r>
      <w:r w:rsidR="00F670B8">
        <w:rPr>
          <w:rFonts w:ascii="Times New Roman" w:eastAsia="Times New Roman" w:hAnsi="Times New Roman"/>
          <w:b/>
          <w:bCs/>
          <w:iCs/>
          <w:spacing w:val="40"/>
          <w:sz w:val="28"/>
          <w:szCs w:val="28"/>
        </w:rPr>
        <w:t xml:space="preserve">– </w:t>
      </w:r>
      <w:r w:rsidR="00F670B8" w:rsidRPr="00A52E8A">
        <w:rPr>
          <w:rFonts w:ascii="Times New Roman" w:eastAsia="Times New Roman" w:hAnsi="Times New Roman"/>
          <w:b/>
          <w:bCs/>
          <w:iCs/>
          <w:spacing w:val="40"/>
          <w:sz w:val="24"/>
          <w:szCs w:val="24"/>
        </w:rPr>
        <w:t xml:space="preserve">pakiet </w:t>
      </w:r>
      <w:r w:rsidR="00A52E8A" w:rsidRPr="00A52E8A">
        <w:rPr>
          <w:rFonts w:ascii="Times New Roman" w:eastAsia="Times New Roman" w:hAnsi="Times New Roman"/>
          <w:b/>
          <w:bCs/>
          <w:iCs/>
          <w:spacing w:val="40"/>
          <w:sz w:val="24"/>
          <w:szCs w:val="24"/>
        </w:rPr>
        <w:t>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5"/>
        <w:gridCol w:w="1214"/>
        <w:gridCol w:w="871"/>
        <w:gridCol w:w="825"/>
        <w:gridCol w:w="690"/>
        <w:gridCol w:w="501"/>
        <w:gridCol w:w="129"/>
        <w:gridCol w:w="930"/>
        <w:gridCol w:w="1020"/>
        <w:gridCol w:w="525"/>
        <w:gridCol w:w="945"/>
        <w:gridCol w:w="989"/>
        <w:gridCol w:w="76"/>
        <w:gridCol w:w="24"/>
      </w:tblGrid>
      <w:tr w:rsidR="00C941BF" w14:paraId="3783BCC3" w14:textId="77777777" w:rsidTr="00C6787C">
        <w:tc>
          <w:tcPr>
            <w:tcW w:w="435" w:type="dxa"/>
            <w:tcBorders>
              <w:top w:val="single" w:sz="1" w:space="0" w:color="000000"/>
              <w:left w:val="single" w:sz="1" w:space="0" w:color="000000"/>
              <w:bottom w:val="single" w:sz="1" w:space="0" w:color="000000"/>
            </w:tcBorders>
            <w:shd w:val="clear" w:color="auto" w:fill="auto"/>
          </w:tcPr>
          <w:bookmarkEnd w:id="17"/>
          <w:p w14:paraId="4292380B" w14:textId="77777777" w:rsidR="00C941BF" w:rsidRDefault="00C941BF" w:rsidP="00C6787C">
            <w:pPr>
              <w:pStyle w:val="Zawartotabeli"/>
              <w:jc w:val="both"/>
              <w:rPr>
                <w:sz w:val="20"/>
                <w:szCs w:val="20"/>
              </w:rPr>
            </w:pPr>
            <w:r>
              <w:rPr>
                <w:sz w:val="20"/>
                <w:szCs w:val="20"/>
              </w:rPr>
              <w:t>Lp</w:t>
            </w:r>
          </w:p>
        </w:tc>
        <w:tc>
          <w:tcPr>
            <w:tcW w:w="1214" w:type="dxa"/>
            <w:tcBorders>
              <w:top w:val="single" w:sz="1" w:space="0" w:color="000000"/>
              <w:left w:val="single" w:sz="1" w:space="0" w:color="000000"/>
              <w:bottom w:val="single" w:sz="1" w:space="0" w:color="000000"/>
            </w:tcBorders>
            <w:shd w:val="clear" w:color="auto" w:fill="auto"/>
          </w:tcPr>
          <w:p w14:paraId="7E7CE804" w14:textId="77777777" w:rsidR="00C941BF" w:rsidRDefault="00C941BF" w:rsidP="00C6787C">
            <w:pPr>
              <w:pStyle w:val="Zawartotabeli"/>
              <w:jc w:val="both"/>
              <w:rPr>
                <w:sz w:val="20"/>
                <w:szCs w:val="20"/>
              </w:rPr>
            </w:pPr>
            <w:r>
              <w:rPr>
                <w:sz w:val="20"/>
                <w:szCs w:val="20"/>
              </w:rPr>
              <w:t>Nazwa</w:t>
            </w:r>
          </w:p>
        </w:tc>
        <w:tc>
          <w:tcPr>
            <w:tcW w:w="871" w:type="dxa"/>
            <w:tcBorders>
              <w:top w:val="single" w:sz="1" w:space="0" w:color="000000"/>
              <w:left w:val="single" w:sz="1" w:space="0" w:color="000000"/>
              <w:bottom w:val="single" w:sz="1" w:space="0" w:color="000000"/>
            </w:tcBorders>
            <w:shd w:val="clear" w:color="auto" w:fill="auto"/>
          </w:tcPr>
          <w:p w14:paraId="18DDE27B" w14:textId="77777777" w:rsidR="00C941BF" w:rsidRDefault="00C941BF" w:rsidP="00C6787C">
            <w:pPr>
              <w:pStyle w:val="Zawartotabeli"/>
              <w:jc w:val="both"/>
              <w:rPr>
                <w:sz w:val="20"/>
                <w:szCs w:val="20"/>
              </w:rPr>
            </w:pPr>
            <w:r>
              <w:rPr>
                <w:sz w:val="20"/>
                <w:szCs w:val="20"/>
              </w:rPr>
              <w:t>Ilość poj.</w:t>
            </w:r>
          </w:p>
        </w:tc>
        <w:tc>
          <w:tcPr>
            <w:tcW w:w="825" w:type="dxa"/>
            <w:tcBorders>
              <w:top w:val="single" w:sz="1" w:space="0" w:color="000000"/>
              <w:left w:val="single" w:sz="1" w:space="0" w:color="000000"/>
              <w:bottom w:val="single" w:sz="1" w:space="0" w:color="000000"/>
            </w:tcBorders>
            <w:shd w:val="clear" w:color="auto" w:fill="auto"/>
          </w:tcPr>
          <w:p w14:paraId="13465A6F" w14:textId="77777777" w:rsidR="00C941BF" w:rsidRDefault="00C941BF" w:rsidP="00C6787C">
            <w:pPr>
              <w:pStyle w:val="Zawartotabeli"/>
              <w:jc w:val="both"/>
              <w:rPr>
                <w:sz w:val="20"/>
                <w:szCs w:val="20"/>
              </w:rPr>
            </w:pPr>
            <w:r>
              <w:rPr>
                <w:sz w:val="20"/>
                <w:szCs w:val="20"/>
              </w:rPr>
              <w:t>Ilość pojem  w tyg</w:t>
            </w:r>
          </w:p>
        </w:tc>
        <w:tc>
          <w:tcPr>
            <w:tcW w:w="690" w:type="dxa"/>
            <w:tcBorders>
              <w:top w:val="single" w:sz="1" w:space="0" w:color="000000"/>
              <w:left w:val="single" w:sz="1" w:space="0" w:color="000000"/>
              <w:bottom w:val="single" w:sz="1" w:space="0" w:color="000000"/>
            </w:tcBorders>
            <w:shd w:val="clear" w:color="auto" w:fill="auto"/>
          </w:tcPr>
          <w:p w14:paraId="0D080E52" w14:textId="77777777" w:rsidR="00C941BF" w:rsidRDefault="00C941BF" w:rsidP="00C6787C">
            <w:pPr>
              <w:pStyle w:val="Zawartotabeli"/>
              <w:jc w:val="both"/>
              <w:rPr>
                <w:sz w:val="20"/>
                <w:szCs w:val="20"/>
              </w:rPr>
            </w:pPr>
            <w:r>
              <w:rPr>
                <w:sz w:val="20"/>
                <w:szCs w:val="20"/>
              </w:rPr>
              <w:t>Ilość tygodn</w:t>
            </w:r>
          </w:p>
        </w:tc>
        <w:tc>
          <w:tcPr>
            <w:tcW w:w="630" w:type="dxa"/>
            <w:gridSpan w:val="2"/>
            <w:tcBorders>
              <w:top w:val="single" w:sz="1" w:space="0" w:color="000000"/>
              <w:left w:val="single" w:sz="1" w:space="0" w:color="000000"/>
              <w:bottom w:val="single" w:sz="1" w:space="0" w:color="000000"/>
            </w:tcBorders>
            <w:shd w:val="clear" w:color="auto" w:fill="auto"/>
          </w:tcPr>
          <w:p w14:paraId="091A29E6" w14:textId="77777777" w:rsidR="00C941BF" w:rsidRDefault="00C941BF" w:rsidP="00C6787C">
            <w:pPr>
              <w:pStyle w:val="Zawartotabeli"/>
              <w:jc w:val="both"/>
              <w:rPr>
                <w:sz w:val="20"/>
                <w:szCs w:val="20"/>
              </w:rPr>
            </w:pPr>
            <w:r>
              <w:rPr>
                <w:sz w:val="20"/>
                <w:szCs w:val="20"/>
              </w:rPr>
              <w:t>Ilość  poj           12 mc</w:t>
            </w:r>
          </w:p>
        </w:tc>
        <w:tc>
          <w:tcPr>
            <w:tcW w:w="930" w:type="dxa"/>
            <w:tcBorders>
              <w:top w:val="single" w:sz="1" w:space="0" w:color="000000"/>
              <w:left w:val="single" w:sz="1" w:space="0" w:color="000000"/>
              <w:bottom w:val="single" w:sz="1" w:space="0" w:color="000000"/>
            </w:tcBorders>
            <w:shd w:val="clear" w:color="auto" w:fill="auto"/>
          </w:tcPr>
          <w:p w14:paraId="4BC60251" w14:textId="77777777" w:rsidR="00C941BF" w:rsidRDefault="00C941BF" w:rsidP="00C6787C">
            <w:pPr>
              <w:pStyle w:val="Zawartotabeli"/>
              <w:jc w:val="both"/>
              <w:rPr>
                <w:sz w:val="20"/>
                <w:szCs w:val="20"/>
              </w:rPr>
            </w:pPr>
            <w:r>
              <w:rPr>
                <w:sz w:val="20"/>
                <w:szCs w:val="20"/>
              </w:rPr>
              <w:t>Cena jedost netto</w:t>
            </w:r>
          </w:p>
        </w:tc>
        <w:tc>
          <w:tcPr>
            <w:tcW w:w="1020" w:type="dxa"/>
            <w:tcBorders>
              <w:top w:val="single" w:sz="1" w:space="0" w:color="000000"/>
              <w:left w:val="single" w:sz="1" w:space="0" w:color="000000"/>
              <w:bottom w:val="single" w:sz="1" w:space="0" w:color="000000"/>
            </w:tcBorders>
            <w:shd w:val="clear" w:color="auto" w:fill="auto"/>
          </w:tcPr>
          <w:p w14:paraId="0653CC40" w14:textId="77777777" w:rsidR="00C941BF" w:rsidRDefault="00C941BF" w:rsidP="00C6787C">
            <w:pPr>
              <w:pStyle w:val="Zawartotabeli"/>
              <w:jc w:val="center"/>
              <w:rPr>
                <w:sz w:val="20"/>
                <w:szCs w:val="20"/>
              </w:rPr>
            </w:pPr>
            <w:r>
              <w:rPr>
                <w:sz w:val="20"/>
                <w:szCs w:val="20"/>
              </w:rPr>
              <w:t>Wartość netto zł.</w:t>
            </w:r>
          </w:p>
        </w:tc>
        <w:tc>
          <w:tcPr>
            <w:tcW w:w="525" w:type="dxa"/>
            <w:tcBorders>
              <w:top w:val="single" w:sz="1" w:space="0" w:color="000000"/>
              <w:left w:val="single" w:sz="1" w:space="0" w:color="000000"/>
              <w:bottom w:val="single" w:sz="1" w:space="0" w:color="000000"/>
            </w:tcBorders>
            <w:shd w:val="clear" w:color="auto" w:fill="auto"/>
          </w:tcPr>
          <w:p w14:paraId="57CF592A" w14:textId="77777777" w:rsidR="00C941BF" w:rsidRDefault="00C941BF" w:rsidP="00C6787C">
            <w:pPr>
              <w:pStyle w:val="Zawartotabeli"/>
              <w:jc w:val="both"/>
              <w:rPr>
                <w:sz w:val="20"/>
                <w:szCs w:val="20"/>
              </w:rPr>
            </w:pPr>
            <w:r>
              <w:rPr>
                <w:sz w:val="20"/>
                <w:szCs w:val="20"/>
              </w:rPr>
              <w:t>VAT</w:t>
            </w:r>
          </w:p>
          <w:p w14:paraId="489C76A6" w14:textId="77777777" w:rsidR="00C941BF" w:rsidRDefault="00C941BF" w:rsidP="00C6787C">
            <w:pPr>
              <w:pStyle w:val="Zawartotabeli"/>
              <w:jc w:val="both"/>
              <w:rPr>
                <w:sz w:val="20"/>
                <w:szCs w:val="20"/>
              </w:rPr>
            </w:pPr>
            <w:r>
              <w:rPr>
                <w:sz w:val="20"/>
                <w:szCs w:val="20"/>
              </w:rPr>
              <w:t>%</w:t>
            </w:r>
          </w:p>
        </w:tc>
        <w:tc>
          <w:tcPr>
            <w:tcW w:w="945" w:type="dxa"/>
            <w:tcBorders>
              <w:top w:val="single" w:sz="1" w:space="0" w:color="000000"/>
              <w:left w:val="single" w:sz="1" w:space="0" w:color="000000"/>
              <w:bottom w:val="single" w:sz="1" w:space="0" w:color="000000"/>
            </w:tcBorders>
            <w:shd w:val="clear" w:color="auto" w:fill="auto"/>
          </w:tcPr>
          <w:p w14:paraId="3580A8B4" w14:textId="77777777" w:rsidR="00C941BF" w:rsidRDefault="00C941BF" w:rsidP="00C6787C">
            <w:pPr>
              <w:pStyle w:val="Zawartotabeli"/>
              <w:jc w:val="both"/>
              <w:rPr>
                <w:sz w:val="20"/>
                <w:szCs w:val="20"/>
              </w:rPr>
            </w:pPr>
            <w:r>
              <w:rPr>
                <w:sz w:val="20"/>
                <w:szCs w:val="20"/>
              </w:rPr>
              <w:t>Kwota VAT</w:t>
            </w:r>
          </w:p>
        </w:tc>
        <w:tc>
          <w:tcPr>
            <w:tcW w:w="1089" w:type="dxa"/>
            <w:gridSpan w:val="3"/>
            <w:tcBorders>
              <w:top w:val="single" w:sz="1" w:space="0" w:color="000000"/>
              <w:left w:val="single" w:sz="1" w:space="0" w:color="000000"/>
              <w:bottom w:val="single" w:sz="1" w:space="0" w:color="000000"/>
              <w:right w:val="single" w:sz="1" w:space="0" w:color="000000"/>
            </w:tcBorders>
            <w:shd w:val="clear" w:color="auto" w:fill="auto"/>
          </w:tcPr>
          <w:p w14:paraId="23D4D889" w14:textId="77777777" w:rsidR="00C941BF" w:rsidRDefault="00C941BF" w:rsidP="00C6787C">
            <w:pPr>
              <w:pStyle w:val="Zawartotabeli"/>
              <w:jc w:val="both"/>
            </w:pPr>
            <w:r>
              <w:rPr>
                <w:sz w:val="20"/>
                <w:szCs w:val="20"/>
              </w:rPr>
              <w:t>Wartość  brutto  zł</w:t>
            </w:r>
          </w:p>
        </w:tc>
      </w:tr>
      <w:tr w:rsidR="00C941BF" w14:paraId="320BFC6E" w14:textId="77777777" w:rsidTr="00C6787C">
        <w:tc>
          <w:tcPr>
            <w:tcW w:w="435" w:type="dxa"/>
            <w:tcBorders>
              <w:left w:val="single" w:sz="1" w:space="0" w:color="000000"/>
              <w:bottom w:val="single" w:sz="1" w:space="0" w:color="000000"/>
            </w:tcBorders>
            <w:shd w:val="clear" w:color="auto" w:fill="auto"/>
          </w:tcPr>
          <w:p w14:paraId="53ED5922" w14:textId="77777777" w:rsidR="00C941BF" w:rsidRDefault="00C941BF" w:rsidP="00C6787C">
            <w:pPr>
              <w:pStyle w:val="Zawartotabeli"/>
              <w:jc w:val="both"/>
              <w:rPr>
                <w:sz w:val="20"/>
                <w:szCs w:val="20"/>
              </w:rPr>
            </w:pPr>
            <w:r>
              <w:t>1</w:t>
            </w:r>
          </w:p>
        </w:tc>
        <w:tc>
          <w:tcPr>
            <w:tcW w:w="1214" w:type="dxa"/>
            <w:tcBorders>
              <w:left w:val="single" w:sz="1" w:space="0" w:color="000000"/>
              <w:bottom w:val="single" w:sz="1" w:space="0" w:color="000000"/>
            </w:tcBorders>
            <w:shd w:val="clear" w:color="auto" w:fill="auto"/>
          </w:tcPr>
          <w:p w14:paraId="53815474" w14:textId="77777777" w:rsidR="00C941BF" w:rsidRDefault="00C941BF" w:rsidP="00C6787C">
            <w:pPr>
              <w:pStyle w:val="Zawartotabeli"/>
              <w:jc w:val="both"/>
              <w:rPr>
                <w:sz w:val="20"/>
                <w:szCs w:val="20"/>
              </w:rPr>
            </w:pPr>
            <w:r>
              <w:rPr>
                <w:sz w:val="20"/>
                <w:szCs w:val="20"/>
              </w:rPr>
              <w:t xml:space="preserve">Pojemnik na plastik 1100 l </w:t>
            </w:r>
            <w:r>
              <w:rPr>
                <w:b/>
                <w:bCs/>
                <w:sz w:val="20"/>
                <w:szCs w:val="20"/>
              </w:rPr>
              <w:t>15 01 02</w:t>
            </w:r>
          </w:p>
        </w:tc>
        <w:tc>
          <w:tcPr>
            <w:tcW w:w="871" w:type="dxa"/>
            <w:tcBorders>
              <w:left w:val="single" w:sz="1" w:space="0" w:color="000000"/>
              <w:bottom w:val="single" w:sz="1" w:space="0" w:color="000000"/>
            </w:tcBorders>
            <w:shd w:val="clear" w:color="auto" w:fill="auto"/>
          </w:tcPr>
          <w:p w14:paraId="2391BD96" w14:textId="77777777" w:rsidR="00C941BF" w:rsidRDefault="00C941BF" w:rsidP="00C6787C">
            <w:pPr>
              <w:pStyle w:val="Zawartotabeli"/>
              <w:jc w:val="center"/>
              <w:rPr>
                <w:sz w:val="20"/>
                <w:szCs w:val="20"/>
              </w:rPr>
            </w:pPr>
            <w:r>
              <w:rPr>
                <w:sz w:val="20"/>
                <w:szCs w:val="20"/>
              </w:rPr>
              <w:t>1</w:t>
            </w:r>
          </w:p>
        </w:tc>
        <w:tc>
          <w:tcPr>
            <w:tcW w:w="825" w:type="dxa"/>
            <w:tcBorders>
              <w:left w:val="single" w:sz="1" w:space="0" w:color="000000"/>
              <w:bottom w:val="single" w:sz="1" w:space="0" w:color="000000"/>
            </w:tcBorders>
            <w:shd w:val="clear" w:color="auto" w:fill="auto"/>
          </w:tcPr>
          <w:p w14:paraId="2922D5FF" w14:textId="77777777" w:rsidR="00C941BF" w:rsidRDefault="00C941BF" w:rsidP="00C6787C">
            <w:pPr>
              <w:pStyle w:val="Zawartotabeli"/>
              <w:jc w:val="center"/>
              <w:rPr>
                <w:sz w:val="20"/>
                <w:szCs w:val="20"/>
              </w:rPr>
            </w:pPr>
            <w:r>
              <w:rPr>
                <w:sz w:val="20"/>
                <w:szCs w:val="20"/>
              </w:rPr>
              <w:t>1/tyg.</w:t>
            </w:r>
          </w:p>
        </w:tc>
        <w:tc>
          <w:tcPr>
            <w:tcW w:w="690" w:type="dxa"/>
            <w:tcBorders>
              <w:left w:val="single" w:sz="1" w:space="0" w:color="000000"/>
              <w:bottom w:val="single" w:sz="1" w:space="0" w:color="000000"/>
            </w:tcBorders>
            <w:shd w:val="clear" w:color="auto" w:fill="auto"/>
          </w:tcPr>
          <w:p w14:paraId="38785B73" w14:textId="77777777" w:rsidR="00C941BF" w:rsidRDefault="00C941BF" w:rsidP="00C6787C">
            <w:pPr>
              <w:pStyle w:val="Zawartotabeli"/>
              <w:rPr>
                <w:sz w:val="20"/>
                <w:szCs w:val="20"/>
              </w:rPr>
            </w:pPr>
            <w:r>
              <w:rPr>
                <w:sz w:val="20"/>
                <w:szCs w:val="20"/>
              </w:rPr>
              <w:t xml:space="preserve">52 tyg          </w:t>
            </w:r>
          </w:p>
        </w:tc>
        <w:tc>
          <w:tcPr>
            <w:tcW w:w="630" w:type="dxa"/>
            <w:gridSpan w:val="2"/>
            <w:tcBorders>
              <w:left w:val="single" w:sz="1" w:space="0" w:color="000000"/>
              <w:bottom w:val="single" w:sz="1" w:space="0" w:color="000000"/>
            </w:tcBorders>
            <w:shd w:val="clear" w:color="auto" w:fill="auto"/>
          </w:tcPr>
          <w:p w14:paraId="7C590D03" w14:textId="77777777" w:rsidR="00C941BF" w:rsidRDefault="00C941BF" w:rsidP="00C6787C">
            <w:pPr>
              <w:pStyle w:val="Zawartotabeli"/>
              <w:jc w:val="center"/>
              <w:rPr>
                <w:sz w:val="20"/>
                <w:szCs w:val="20"/>
              </w:rPr>
            </w:pPr>
            <w:r>
              <w:rPr>
                <w:sz w:val="20"/>
                <w:szCs w:val="20"/>
              </w:rPr>
              <w:t>52</w:t>
            </w:r>
          </w:p>
        </w:tc>
        <w:tc>
          <w:tcPr>
            <w:tcW w:w="930" w:type="dxa"/>
            <w:tcBorders>
              <w:left w:val="single" w:sz="1" w:space="0" w:color="000000"/>
              <w:bottom w:val="single" w:sz="1" w:space="0" w:color="000000"/>
            </w:tcBorders>
            <w:shd w:val="clear" w:color="auto" w:fill="auto"/>
          </w:tcPr>
          <w:p w14:paraId="7F551BCE" w14:textId="16FD380B" w:rsidR="00C941BF" w:rsidRDefault="00C941BF" w:rsidP="00C6787C">
            <w:pPr>
              <w:pStyle w:val="Zawartotabeli"/>
              <w:jc w:val="center"/>
              <w:rPr>
                <w:sz w:val="20"/>
                <w:szCs w:val="20"/>
              </w:rPr>
            </w:pPr>
          </w:p>
        </w:tc>
        <w:tc>
          <w:tcPr>
            <w:tcW w:w="1020" w:type="dxa"/>
            <w:tcBorders>
              <w:left w:val="single" w:sz="1" w:space="0" w:color="000000"/>
              <w:bottom w:val="single" w:sz="1" w:space="0" w:color="000000"/>
            </w:tcBorders>
            <w:shd w:val="clear" w:color="auto" w:fill="auto"/>
          </w:tcPr>
          <w:p w14:paraId="7F18A771" w14:textId="27FB4F49" w:rsidR="00C941BF" w:rsidRDefault="00C941BF" w:rsidP="00C6787C">
            <w:pPr>
              <w:pStyle w:val="Zawartotabeli"/>
              <w:jc w:val="both"/>
              <w:rPr>
                <w:sz w:val="20"/>
                <w:szCs w:val="20"/>
              </w:rPr>
            </w:pPr>
          </w:p>
        </w:tc>
        <w:tc>
          <w:tcPr>
            <w:tcW w:w="525" w:type="dxa"/>
            <w:tcBorders>
              <w:left w:val="single" w:sz="1" w:space="0" w:color="000000"/>
              <w:bottom w:val="single" w:sz="1" w:space="0" w:color="000000"/>
            </w:tcBorders>
            <w:shd w:val="clear" w:color="auto" w:fill="auto"/>
          </w:tcPr>
          <w:p w14:paraId="6FDC92C2" w14:textId="6F1D6215" w:rsidR="00C941BF" w:rsidRDefault="00C941BF" w:rsidP="00C6787C">
            <w:pPr>
              <w:pStyle w:val="Zawartotabeli"/>
              <w:jc w:val="center"/>
              <w:rPr>
                <w:sz w:val="20"/>
                <w:szCs w:val="20"/>
              </w:rPr>
            </w:pPr>
          </w:p>
        </w:tc>
        <w:tc>
          <w:tcPr>
            <w:tcW w:w="945" w:type="dxa"/>
            <w:tcBorders>
              <w:left w:val="single" w:sz="1" w:space="0" w:color="000000"/>
              <w:bottom w:val="single" w:sz="1" w:space="0" w:color="000000"/>
            </w:tcBorders>
            <w:shd w:val="clear" w:color="auto" w:fill="auto"/>
          </w:tcPr>
          <w:p w14:paraId="7BF70E4A" w14:textId="4424F23B" w:rsidR="00C941BF" w:rsidRDefault="00C941BF" w:rsidP="00C6787C">
            <w:pPr>
              <w:pStyle w:val="Zawartotabeli"/>
              <w:jc w:val="center"/>
              <w:rPr>
                <w:sz w:val="20"/>
                <w:szCs w:val="20"/>
              </w:rPr>
            </w:pPr>
          </w:p>
        </w:tc>
        <w:tc>
          <w:tcPr>
            <w:tcW w:w="1089" w:type="dxa"/>
            <w:gridSpan w:val="3"/>
            <w:tcBorders>
              <w:left w:val="single" w:sz="1" w:space="0" w:color="000000"/>
              <w:bottom w:val="single" w:sz="1" w:space="0" w:color="000000"/>
              <w:right w:val="single" w:sz="1" w:space="0" w:color="000000"/>
            </w:tcBorders>
            <w:shd w:val="clear" w:color="auto" w:fill="auto"/>
          </w:tcPr>
          <w:p w14:paraId="4FEC29CA" w14:textId="7E04D3F4" w:rsidR="00C941BF" w:rsidRDefault="00C941BF" w:rsidP="00C6787C">
            <w:pPr>
              <w:pStyle w:val="Zawartotabeli"/>
              <w:jc w:val="both"/>
            </w:pPr>
          </w:p>
        </w:tc>
      </w:tr>
      <w:tr w:rsidR="00C941BF" w14:paraId="532DE170" w14:textId="77777777" w:rsidTr="00C6787C">
        <w:tc>
          <w:tcPr>
            <w:tcW w:w="435" w:type="dxa"/>
            <w:tcBorders>
              <w:left w:val="single" w:sz="1" w:space="0" w:color="000000"/>
              <w:bottom w:val="single" w:sz="1" w:space="0" w:color="000000"/>
            </w:tcBorders>
            <w:shd w:val="clear" w:color="auto" w:fill="auto"/>
          </w:tcPr>
          <w:p w14:paraId="10DFDDD5" w14:textId="77777777" w:rsidR="00C941BF" w:rsidRDefault="00C941BF" w:rsidP="00C6787C">
            <w:pPr>
              <w:pStyle w:val="Zawartotabeli"/>
              <w:jc w:val="both"/>
              <w:rPr>
                <w:sz w:val="20"/>
                <w:szCs w:val="20"/>
              </w:rPr>
            </w:pPr>
            <w:r>
              <w:t>2</w:t>
            </w:r>
          </w:p>
        </w:tc>
        <w:tc>
          <w:tcPr>
            <w:tcW w:w="1214" w:type="dxa"/>
            <w:tcBorders>
              <w:left w:val="single" w:sz="1" w:space="0" w:color="000000"/>
              <w:bottom w:val="single" w:sz="1" w:space="0" w:color="000000"/>
            </w:tcBorders>
            <w:shd w:val="clear" w:color="auto" w:fill="auto"/>
          </w:tcPr>
          <w:p w14:paraId="774DEDFF" w14:textId="77777777" w:rsidR="00C941BF" w:rsidRDefault="00C941BF" w:rsidP="00C6787C">
            <w:pPr>
              <w:pStyle w:val="Zawartotabeli"/>
              <w:jc w:val="center"/>
              <w:rPr>
                <w:sz w:val="20"/>
                <w:szCs w:val="20"/>
              </w:rPr>
            </w:pPr>
            <w:r>
              <w:rPr>
                <w:sz w:val="20"/>
                <w:szCs w:val="20"/>
              </w:rPr>
              <w:t xml:space="preserve">Pojemnik na szkło 1100 l ,               </w:t>
            </w:r>
            <w:r>
              <w:rPr>
                <w:b/>
                <w:bCs/>
                <w:sz w:val="20"/>
                <w:szCs w:val="20"/>
              </w:rPr>
              <w:t>15 01 07</w:t>
            </w:r>
          </w:p>
        </w:tc>
        <w:tc>
          <w:tcPr>
            <w:tcW w:w="871" w:type="dxa"/>
            <w:tcBorders>
              <w:left w:val="single" w:sz="1" w:space="0" w:color="000000"/>
              <w:bottom w:val="single" w:sz="1" w:space="0" w:color="000000"/>
            </w:tcBorders>
            <w:shd w:val="clear" w:color="auto" w:fill="auto"/>
          </w:tcPr>
          <w:p w14:paraId="03B043A1" w14:textId="77777777" w:rsidR="00C941BF" w:rsidRDefault="00C941BF" w:rsidP="00C6787C">
            <w:pPr>
              <w:pStyle w:val="Zawartotabeli"/>
              <w:jc w:val="center"/>
              <w:rPr>
                <w:sz w:val="20"/>
                <w:szCs w:val="20"/>
              </w:rPr>
            </w:pPr>
            <w:r>
              <w:rPr>
                <w:sz w:val="20"/>
                <w:szCs w:val="20"/>
              </w:rPr>
              <w:t>1</w:t>
            </w:r>
          </w:p>
        </w:tc>
        <w:tc>
          <w:tcPr>
            <w:tcW w:w="825" w:type="dxa"/>
            <w:tcBorders>
              <w:left w:val="single" w:sz="1" w:space="0" w:color="000000"/>
              <w:bottom w:val="single" w:sz="1" w:space="0" w:color="000000"/>
            </w:tcBorders>
            <w:shd w:val="clear" w:color="auto" w:fill="auto"/>
          </w:tcPr>
          <w:p w14:paraId="1C1F31DC" w14:textId="77777777" w:rsidR="00C941BF" w:rsidRDefault="00C941BF" w:rsidP="00C6787C">
            <w:pPr>
              <w:pStyle w:val="Zawartotabeli"/>
              <w:jc w:val="center"/>
              <w:rPr>
                <w:sz w:val="20"/>
                <w:szCs w:val="20"/>
              </w:rPr>
            </w:pPr>
            <w:r>
              <w:rPr>
                <w:sz w:val="20"/>
                <w:szCs w:val="20"/>
              </w:rPr>
              <w:t>1/tyg</w:t>
            </w:r>
          </w:p>
        </w:tc>
        <w:tc>
          <w:tcPr>
            <w:tcW w:w="690" w:type="dxa"/>
            <w:tcBorders>
              <w:left w:val="single" w:sz="1" w:space="0" w:color="000000"/>
              <w:bottom w:val="single" w:sz="1" w:space="0" w:color="000000"/>
            </w:tcBorders>
            <w:shd w:val="clear" w:color="auto" w:fill="auto"/>
          </w:tcPr>
          <w:p w14:paraId="73C88B80" w14:textId="77777777" w:rsidR="00C941BF" w:rsidRDefault="00C941BF" w:rsidP="00C6787C">
            <w:pPr>
              <w:pStyle w:val="Zawartotabeli"/>
              <w:rPr>
                <w:sz w:val="20"/>
                <w:szCs w:val="20"/>
              </w:rPr>
            </w:pPr>
            <w:r>
              <w:rPr>
                <w:sz w:val="20"/>
                <w:szCs w:val="20"/>
              </w:rPr>
              <w:t>52 tyg</w:t>
            </w:r>
          </w:p>
        </w:tc>
        <w:tc>
          <w:tcPr>
            <w:tcW w:w="630" w:type="dxa"/>
            <w:gridSpan w:val="2"/>
            <w:tcBorders>
              <w:left w:val="single" w:sz="1" w:space="0" w:color="000000"/>
              <w:bottom w:val="single" w:sz="1" w:space="0" w:color="000000"/>
            </w:tcBorders>
            <w:shd w:val="clear" w:color="auto" w:fill="auto"/>
          </w:tcPr>
          <w:p w14:paraId="6F9CB1BF" w14:textId="77777777" w:rsidR="00C941BF" w:rsidRDefault="00C941BF" w:rsidP="00C6787C">
            <w:pPr>
              <w:pStyle w:val="Zawartotabeli"/>
              <w:jc w:val="center"/>
              <w:rPr>
                <w:sz w:val="20"/>
                <w:szCs w:val="20"/>
              </w:rPr>
            </w:pPr>
            <w:r>
              <w:rPr>
                <w:sz w:val="20"/>
                <w:szCs w:val="20"/>
              </w:rPr>
              <w:t>52</w:t>
            </w:r>
          </w:p>
        </w:tc>
        <w:tc>
          <w:tcPr>
            <w:tcW w:w="930" w:type="dxa"/>
            <w:tcBorders>
              <w:left w:val="single" w:sz="1" w:space="0" w:color="000000"/>
              <w:bottom w:val="single" w:sz="1" w:space="0" w:color="000000"/>
            </w:tcBorders>
            <w:shd w:val="clear" w:color="auto" w:fill="auto"/>
          </w:tcPr>
          <w:p w14:paraId="695BDD27" w14:textId="0B5BACD4" w:rsidR="00C941BF" w:rsidRDefault="00C941BF" w:rsidP="00C6787C">
            <w:pPr>
              <w:pStyle w:val="Zawartotabeli"/>
              <w:jc w:val="center"/>
              <w:rPr>
                <w:sz w:val="20"/>
                <w:szCs w:val="20"/>
              </w:rPr>
            </w:pPr>
          </w:p>
        </w:tc>
        <w:tc>
          <w:tcPr>
            <w:tcW w:w="1020" w:type="dxa"/>
            <w:tcBorders>
              <w:left w:val="single" w:sz="1" w:space="0" w:color="000000"/>
              <w:bottom w:val="single" w:sz="1" w:space="0" w:color="000000"/>
            </w:tcBorders>
            <w:shd w:val="clear" w:color="auto" w:fill="auto"/>
          </w:tcPr>
          <w:p w14:paraId="0440093F" w14:textId="6404D20E" w:rsidR="00C941BF" w:rsidRDefault="00C941BF" w:rsidP="00C6787C">
            <w:pPr>
              <w:pStyle w:val="Zawartotabeli"/>
              <w:jc w:val="both"/>
              <w:rPr>
                <w:sz w:val="20"/>
                <w:szCs w:val="20"/>
              </w:rPr>
            </w:pPr>
          </w:p>
        </w:tc>
        <w:tc>
          <w:tcPr>
            <w:tcW w:w="525" w:type="dxa"/>
            <w:tcBorders>
              <w:left w:val="single" w:sz="1" w:space="0" w:color="000000"/>
              <w:bottom w:val="single" w:sz="1" w:space="0" w:color="000000"/>
            </w:tcBorders>
            <w:shd w:val="clear" w:color="auto" w:fill="auto"/>
          </w:tcPr>
          <w:p w14:paraId="27AF74D4" w14:textId="5548B32B" w:rsidR="00C941BF" w:rsidRDefault="00C941BF" w:rsidP="00C6787C">
            <w:pPr>
              <w:pStyle w:val="Zawartotabeli"/>
              <w:jc w:val="center"/>
              <w:rPr>
                <w:sz w:val="20"/>
                <w:szCs w:val="20"/>
              </w:rPr>
            </w:pPr>
          </w:p>
        </w:tc>
        <w:tc>
          <w:tcPr>
            <w:tcW w:w="945" w:type="dxa"/>
            <w:tcBorders>
              <w:left w:val="single" w:sz="1" w:space="0" w:color="000000"/>
              <w:bottom w:val="single" w:sz="1" w:space="0" w:color="000000"/>
            </w:tcBorders>
            <w:shd w:val="clear" w:color="auto" w:fill="auto"/>
          </w:tcPr>
          <w:p w14:paraId="1121B2AC" w14:textId="3F2D33B1" w:rsidR="00C941BF" w:rsidRDefault="00C941BF" w:rsidP="00C6787C">
            <w:pPr>
              <w:pStyle w:val="Zawartotabeli"/>
              <w:jc w:val="center"/>
              <w:rPr>
                <w:sz w:val="20"/>
                <w:szCs w:val="20"/>
              </w:rPr>
            </w:pPr>
          </w:p>
        </w:tc>
        <w:tc>
          <w:tcPr>
            <w:tcW w:w="1089" w:type="dxa"/>
            <w:gridSpan w:val="3"/>
            <w:tcBorders>
              <w:left w:val="single" w:sz="1" w:space="0" w:color="000000"/>
              <w:bottom w:val="single" w:sz="1" w:space="0" w:color="000000"/>
              <w:right w:val="single" w:sz="1" w:space="0" w:color="000000"/>
            </w:tcBorders>
            <w:shd w:val="clear" w:color="auto" w:fill="auto"/>
          </w:tcPr>
          <w:p w14:paraId="54D0392A" w14:textId="586D8E9C" w:rsidR="00C941BF" w:rsidRDefault="00C941BF" w:rsidP="00C6787C">
            <w:pPr>
              <w:pStyle w:val="Zawartotabeli"/>
              <w:jc w:val="both"/>
            </w:pPr>
          </w:p>
        </w:tc>
      </w:tr>
      <w:tr w:rsidR="00C941BF" w14:paraId="749B10E0" w14:textId="77777777" w:rsidTr="00C6787C">
        <w:tc>
          <w:tcPr>
            <w:tcW w:w="435" w:type="dxa"/>
            <w:tcBorders>
              <w:left w:val="single" w:sz="1" w:space="0" w:color="000000"/>
              <w:bottom w:val="single" w:sz="1" w:space="0" w:color="000000"/>
            </w:tcBorders>
            <w:shd w:val="clear" w:color="auto" w:fill="auto"/>
          </w:tcPr>
          <w:p w14:paraId="222E7615" w14:textId="77777777" w:rsidR="00C941BF" w:rsidRDefault="00C941BF" w:rsidP="00C6787C">
            <w:pPr>
              <w:pStyle w:val="Zawartotabeli"/>
              <w:jc w:val="both"/>
              <w:rPr>
                <w:sz w:val="20"/>
                <w:szCs w:val="20"/>
              </w:rPr>
            </w:pPr>
            <w:r>
              <w:t>3</w:t>
            </w:r>
          </w:p>
        </w:tc>
        <w:tc>
          <w:tcPr>
            <w:tcW w:w="1214" w:type="dxa"/>
            <w:tcBorders>
              <w:left w:val="single" w:sz="1" w:space="0" w:color="000000"/>
              <w:bottom w:val="single" w:sz="1" w:space="0" w:color="000000"/>
            </w:tcBorders>
            <w:shd w:val="clear" w:color="auto" w:fill="auto"/>
          </w:tcPr>
          <w:p w14:paraId="6B74C8C9" w14:textId="77777777" w:rsidR="00C941BF" w:rsidRDefault="00C941BF" w:rsidP="00C6787C">
            <w:pPr>
              <w:pStyle w:val="Zawartotabeli"/>
              <w:jc w:val="center"/>
              <w:rPr>
                <w:sz w:val="20"/>
                <w:szCs w:val="20"/>
              </w:rPr>
            </w:pPr>
            <w:r>
              <w:rPr>
                <w:sz w:val="20"/>
                <w:szCs w:val="20"/>
              </w:rPr>
              <w:t xml:space="preserve">Kontener               KP 7 odpady niesegregow. zmieszane    </w:t>
            </w:r>
            <w:r>
              <w:rPr>
                <w:b/>
                <w:bCs/>
                <w:sz w:val="20"/>
                <w:szCs w:val="20"/>
              </w:rPr>
              <w:t>20 03 01</w:t>
            </w:r>
          </w:p>
        </w:tc>
        <w:tc>
          <w:tcPr>
            <w:tcW w:w="871" w:type="dxa"/>
            <w:tcBorders>
              <w:left w:val="single" w:sz="1" w:space="0" w:color="000000"/>
              <w:bottom w:val="single" w:sz="1" w:space="0" w:color="000000"/>
            </w:tcBorders>
            <w:shd w:val="clear" w:color="auto" w:fill="auto"/>
          </w:tcPr>
          <w:p w14:paraId="7A47B9F5" w14:textId="77777777" w:rsidR="00C941BF" w:rsidRDefault="00C941BF" w:rsidP="00C6787C">
            <w:pPr>
              <w:pStyle w:val="Zawartotabeli"/>
              <w:jc w:val="center"/>
              <w:rPr>
                <w:sz w:val="20"/>
                <w:szCs w:val="20"/>
              </w:rPr>
            </w:pPr>
            <w:r>
              <w:rPr>
                <w:sz w:val="20"/>
                <w:szCs w:val="20"/>
              </w:rPr>
              <w:t>3</w:t>
            </w:r>
          </w:p>
        </w:tc>
        <w:tc>
          <w:tcPr>
            <w:tcW w:w="825" w:type="dxa"/>
            <w:tcBorders>
              <w:left w:val="single" w:sz="1" w:space="0" w:color="000000"/>
              <w:bottom w:val="single" w:sz="1" w:space="0" w:color="000000"/>
            </w:tcBorders>
            <w:shd w:val="clear" w:color="auto" w:fill="auto"/>
          </w:tcPr>
          <w:p w14:paraId="2CB5DE6C" w14:textId="77777777" w:rsidR="00C941BF" w:rsidRDefault="00C941BF" w:rsidP="00C6787C">
            <w:pPr>
              <w:pStyle w:val="Zawartotabeli"/>
              <w:jc w:val="center"/>
              <w:rPr>
                <w:sz w:val="20"/>
                <w:szCs w:val="20"/>
              </w:rPr>
            </w:pPr>
            <w:r>
              <w:rPr>
                <w:sz w:val="20"/>
                <w:szCs w:val="20"/>
              </w:rPr>
              <w:t>9 szt/ tyg</w:t>
            </w:r>
          </w:p>
        </w:tc>
        <w:tc>
          <w:tcPr>
            <w:tcW w:w="690" w:type="dxa"/>
            <w:tcBorders>
              <w:left w:val="single" w:sz="1" w:space="0" w:color="000000"/>
              <w:bottom w:val="single" w:sz="1" w:space="0" w:color="000000"/>
            </w:tcBorders>
            <w:shd w:val="clear" w:color="auto" w:fill="auto"/>
          </w:tcPr>
          <w:p w14:paraId="582296CC" w14:textId="77777777" w:rsidR="00C941BF" w:rsidRDefault="00C941BF" w:rsidP="00C6787C">
            <w:pPr>
              <w:pStyle w:val="Zawartotabeli"/>
              <w:rPr>
                <w:sz w:val="20"/>
                <w:szCs w:val="20"/>
              </w:rPr>
            </w:pPr>
            <w:r>
              <w:rPr>
                <w:sz w:val="20"/>
                <w:szCs w:val="20"/>
              </w:rPr>
              <w:t>52 tyg</w:t>
            </w:r>
          </w:p>
        </w:tc>
        <w:tc>
          <w:tcPr>
            <w:tcW w:w="630" w:type="dxa"/>
            <w:gridSpan w:val="2"/>
            <w:tcBorders>
              <w:left w:val="single" w:sz="1" w:space="0" w:color="000000"/>
              <w:bottom w:val="single" w:sz="1" w:space="0" w:color="000000"/>
            </w:tcBorders>
            <w:shd w:val="clear" w:color="auto" w:fill="auto"/>
          </w:tcPr>
          <w:p w14:paraId="41FFE77A" w14:textId="77777777" w:rsidR="00C941BF" w:rsidRDefault="00C941BF" w:rsidP="00C6787C">
            <w:pPr>
              <w:pStyle w:val="Zawartotabeli"/>
              <w:jc w:val="center"/>
              <w:rPr>
                <w:sz w:val="20"/>
                <w:szCs w:val="20"/>
              </w:rPr>
            </w:pPr>
            <w:r>
              <w:rPr>
                <w:sz w:val="20"/>
                <w:szCs w:val="20"/>
              </w:rPr>
              <w:t>468</w:t>
            </w:r>
          </w:p>
          <w:p w14:paraId="11600538" w14:textId="77777777" w:rsidR="00C941BF" w:rsidRDefault="00C941BF" w:rsidP="00C6787C">
            <w:pPr>
              <w:pStyle w:val="Zawartotabeli"/>
              <w:jc w:val="center"/>
              <w:rPr>
                <w:sz w:val="20"/>
                <w:szCs w:val="20"/>
              </w:rPr>
            </w:pPr>
          </w:p>
        </w:tc>
        <w:tc>
          <w:tcPr>
            <w:tcW w:w="930" w:type="dxa"/>
            <w:tcBorders>
              <w:left w:val="single" w:sz="1" w:space="0" w:color="000000"/>
              <w:bottom w:val="single" w:sz="1" w:space="0" w:color="000000"/>
            </w:tcBorders>
            <w:shd w:val="clear" w:color="auto" w:fill="auto"/>
          </w:tcPr>
          <w:p w14:paraId="2BB4FD47" w14:textId="570208A5" w:rsidR="00C941BF" w:rsidRDefault="00C941BF" w:rsidP="00C6787C">
            <w:pPr>
              <w:pStyle w:val="Zawartotabeli"/>
              <w:jc w:val="center"/>
              <w:rPr>
                <w:sz w:val="20"/>
                <w:szCs w:val="20"/>
              </w:rPr>
            </w:pPr>
          </w:p>
        </w:tc>
        <w:tc>
          <w:tcPr>
            <w:tcW w:w="1020" w:type="dxa"/>
            <w:tcBorders>
              <w:left w:val="single" w:sz="1" w:space="0" w:color="000000"/>
              <w:bottom w:val="single" w:sz="1" w:space="0" w:color="000000"/>
            </w:tcBorders>
            <w:shd w:val="clear" w:color="auto" w:fill="auto"/>
          </w:tcPr>
          <w:p w14:paraId="59654EA7" w14:textId="03EE321A" w:rsidR="00C941BF" w:rsidRDefault="00C941BF" w:rsidP="00C6787C">
            <w:pPr>
              <w:pStyle w:val="Zawartotabeli"/>
              <w:jc w:val="both"/>
              <w:rPr>
                <w:sz w:val="20"/>
                <w:szCs w:val="20"/>
              </w:rPr>
            </w:pPr>
          </w:p>
        </w:tc>
        <w:tc>
          <w:tcPr>
            <w:tcW w:w="525" w:type="dxa"/>
            <w:tcBorders>
              <w:left w:val="single" w:sz="1" w:space="0" w:color="000000"/>
              <w:bottom w:val="single" w:sz="1" w:space="0" w:color="000000"/>
            </w:tcBorders>
            <w:shd w:val="clear" w:color="auto" w:fill="auto"/>
          </w:tcPr>
          <w:p w14:paraId="1E874FE9" w14:textId="610E560E" w:rsidR="00C941BF" w:rsidRDefault="00C941BF" w:rsidP="00C6787C">
            <w:pPr>
              <w:pStyle w:val="Zawartotabeli"/>
              <w:jc w:val="center"/>
              <w:rPr>
                <w:sz w:val="20"/>
                <w:szCs w:val="20"/>
              </w:rPr>
            </w:pPr>
          </w:p>
        </w:tc>
        <w:tc>
          <w:tcPr>
            <w:tcW w:w="945" w:type="dxa"/>
            <w:tcBorders>
              <w:left w:val="single" w:sz="1" w:space="0" w:color="000000"/>
              <w:bottom w:val="single" w:sz="1" w:space="0" w:color="000000"/>
            </w:tcBorders>
            <w:shd w:val="clear" w:color="auto" w:fill="auto"/>
          </w:tcPr>
          <w:p w14:paraId="48115F0F" w14:textId="743C0F8B" w:rsidR="00C941BF" w:rsidRDefault="00C941BF" w:rsidP="00C6787C">
            <w:pPr>
              <w:pStyle w:val="Zawartotabeli"/>
              <w:jc w:val="both"/>
              <w:rPr>
                <w:sz w:val="20"/>
                <w:szCs w:val="20"/>
              </w:rPr>
            </w:pPr>
          </w:p>
        </w:tc>
        <w:tc>
          <w:tcPr>
            <w:tcW w:w="1089" w:type="dxa"/>
            <w:gridSpan w:val="3"/>
            <w:tcBorders>
              <w:left w:val="single" w:sz="1" w:space="0" w:color="000000"/>
              <w:bottom w:val="single" w:sz="1" w:space="0" w:color="000000"/>
              <w:right w:val="single" w:sz="1" w:space="0" w:color="000000"/>
            </w:tcBorders>
            <w:shd w:val="clear" w:color="auto" w:fill="auto"/>
          </w:tcPr>
          <w:p w14:paraId="5D788BE1" w14:textId="4ABDF3BA" w:rsidR="00C941BF" w:rsidRDefault="00C941BF" w:rsidP="00C6787C">
            <w:pPr>
              <w:pStyle w:val="Zawartotabeli"/>
              <w:jc w:val="both"/>
            </w:pPr>
          </w:p>
        </w:tc>
      </w:tr>
      <w:tr w:rsidR="00C941BF" w14:paraId="0124D03C" w14:textId="77777777" w:rsidTr="00C6787C">
        <w:tc>
          <w:tcPr>
            <w:tcW w:w="435" w:type="dxa"/>
            <w:tcBorders>
              <w:left w:val="single" w:sz="1" w:space="0" w:color="000000"/>
              <w:bottom w:val="single" w:sz="1" w:space="0" w:color="000000"/>
            </w:tcBorders>
            <w:shd w:val="clear" w:color="auto" w:fill="auto"/>
          </w:tcPr>
          <w:p w14:paraId="7BE34EEB" w14:textId="77777777" w:rsidR="00C941BF" w:rsidRDefault="00C941BF" w:rsidP="00C6787C">
            <w:pPr>
              <w:pStyle w:val="Zawartotabeli"/>
              <w:jc w:val="both"/>
              <w:rPr>
                <w:sz w:val="20"/>
                <w:szCs w:val="20"/>
              </w:rPr>
            </w:pPr>
            <w:r>
              <w:t>4</w:t>
            </w:r>
          </w:p>
        </w:tc>
        <w:tc>
          <w:tcPr>
            <w:tcW w:w="1214" w:type="dxa"/>
            <w:tcBorders>
              <w:left w:val="single" w:sz="1" w:space="0" w:color="000000"/>
              <w:bottom w:val="single" w:sz="1" w:space="0" w:color="000000"/>
            </w:tcBorders>
            <w:shd w:val="clear" w:color="auto" w:fill="auto"/>
          </w:tcPr>
          <w:p w14:paraId="5A577CCA" w14:textId="77777777" w:rsidR="00C941BF" w:rsidRDefault="00C941BF" w:rsidP="00C6787C">
            <w:pPr>
              <w:pStyle w:val="Zawartotabeli"/>
              <w:jc w:val="center"/>
              <w:rPr>
                <w:sz w:val="20"/>
                <w:szCs w:val="20"/>
              </w:rPr>
            </w:pPr>
            <w:r>
              <w:rPr>
                <w:sz w:val="20"/>
                <w:szCs w:val="20"/>
              </w:rPr>
              <w:t xml:space="preserve">Kontener,odp Wielogabaryt KP 7                        </w:t>
            </w:r>
            <w:r>
              <w:rPr>
                <w:b/>
                <w:bCs/>
                <w:sz w:val="20"/>
                <w:szCs w:val="20"/>
              </w:rPr>
              <w:t>20 03 0</w:t>
            </w:r>
            <w:r>
              <w:rPr>
                <w:sz w:val="20"/>
                <w:szCs w:val="20"/>
              </w:rPr>
              <w:t>7</w:t>
            </w:r>
          </w:p>
        </w:tc>
        <w:tc>
          <w:tcPr>
            <w:tcW w:w="871" w:type="dxa"/>
            <w:tcBorders>
              <w:left w:val="single" w:sz="1" w:space="0" w:color="000000"/>
              <w:bottom w:val="single" w:sz="1" w:space="0" w:color="000000"/>
            </w:tcBorders>
            <w:shd w:val="clear" w:color="auto" w:fill="auto"/>
          </w:tcPr>
          <w:p w14:paraId="695B2F1E" w14:textId="77777777" w:rsidR="00C941BF" w:rsidRDefault="00C941BF" w:rsidP="00C6787C">
            <w:pPr>
              <w:pStyle w:val="Zawartotabeli"/>
              <w:jc w:val="center"/>
            </w:pPr>
            <w:r>
              <w:rPr>
                <w:sz w:val="20"/>
                <w:szCs w:val="20"/>
              </w:rPr>
              <w:t>1 na  tel</w:t>
            </w:r>
          </w:p>
        </w:tc>
        <w:tc>
          <w:tcPr>
            <w:tcW w:w="825" w:type="dxa"/>
            <w:tcBorders>
              <w:left w:val="single" w:sz="1" w:space="0" w:color="000000"/>
              <w:bottom w:val="single" w:sz="1" w:space="0" w:color="000000"/>
            </w:tcBorders>
            <w:shd w:val="clear" w:color="auto" w:fill="auto"/>
          </w:tcPr>
          <w:p w14:paraId="6A2B74A7" w14:textId="77777777" w:rsidR="00C941BF" w:rsidRDefault="00C941BF" w:rsidP="00C6787C">
            <w:pPr>
              <w:pStyle w:val="Zawartotabeli"/>
              <w:jc w:val="center"/>
              <w:rPr>
                <w:sz w:val="20"/>
                <w:szCs w:val="20"/>
              </w:rPr>
            </w:pPr>
            <w:r>
              <w:t>-</w:t>
            </w:r>
          </w:p>
        </w:tc>
        <w:tc>
          <w:tcPr>
            <w:tcW w:w="690" w:type="dxa"/>
            <w:tcBorders>
              <w:left w:val="single" w:sz="1" w:space="0" w:color="000000"/>
              <w:bottom w:val="single" w:sz="1" w:space="0" w:color="000000"/>
            </w:tcBorders>
            <w:shd w:val="clear" w:color="auto" w:fill="auto"/>
          </w:tcPr>
          <w:p w14:paraId="202713F2" w14:textId="77777777" w:rsidR="00C941BF" w:rsidRDefault="00C941BF" w:rsidP="00C6787C">
            <w:pPr>
              <w:pStyle w:val="Zawartotabeli"/>
              <w:rPr>
                <w:sz w:val="20"/>
                <w:szCs w:val="20"/>
              </w:rPr>
            </w:pPr>
            <w:r>
              <w:rPr>
                <w:sz w:val="20"/>
                <w:szCs w:val="20"/>
              </w:rPr>
              <w:t>1kontener / m-c</w:t>
            </w:r>
          </w:p>
        </w:tc>
        <w:tc>
          <w:tcPr>
            <w:tcW w:w="630" w:type="dxa"/>
            <w:gridSpan w:val="2"/>
            <w:tcBorders>
              <w:left w:val="single" w:sz="1" w:space="0" w:color="000000"/>
              <w:bottom w:val="single" w:sz="1" w:space="0" w:color="000000"/>
            </w:tcBorders>
            <w:shd w:val="clear" w:color="auto" w:fill="auto"/>
          </w:tcPr>
          <w:p w14:paraId="1634E643" w14:textId="77777777" w:rsidR="00C941BF" w:rsidRDefault="00C941BF" w:rsidP="00C6787C">
            <w:pPr>
              <w:pStyle w:val="Zawartotabeli"/>
              <w:jc w:val="center"/>
              <w:rPr>
                <w:sz w:val="20"/>
                <w:szCs w:val="20"/>
              </w:rPr>
            </w:pPr>
            <w:r>
              <w:rPr>
                <w:sz w:val="20"/>
                <w:szCs w:val="20"/>
              </w:rPr>
              <w:t>12</w:t>
            </w:r>
          </w:p>
        </w:tc>
        <w:tc>
          <w:tcPr>
            <w:tcW w:w="930" w:type="dxa"/>
            <w:tcBorders>
              <w:left w:val="single" w:sz="1" w:space="0" w:color="000000"/>
              <w:bottom w:val="single" w:sz="1" w:space="0" w:color="000000"/>
            </w:tcBorders>
            <w:shd w:val="clear" w:color="auto" w:fill="auto"/>
          </w:tcPr>
          <w:p w14:paraId="0672466D" w14:textId="041294A9" w:rsidR="00C941BF" w:rsidRDefault="00C941BF" w:rsidP="00C6787C">
            <w:pPr>
              <w:pStyle w:val="Zawartotabeli"/>
              <w:jc w:val="center"/>
              <w:rPr>
                <w:sz w:val="20"/>
                <w:szCs w:val="20"/>
              </w:rPr>
            </w:pPr>
          </w:p>
        </w:tc>
        <w:tc>
          <w:tcPr>
            <w:tcW w:w="1020" w:type="dxa"/>
            <w:tcBorders>
              <w:left w:val="single" w:sz="1" w:space="0" w:color="000000"/>
              <w:bottom w:val="single" w:sz="1" w:space="0" w:color="000000"/>
            </w:tcBorders>
            <w:shd w:val="clear" w:color="auto" w:fill="auto"/>
          </w:tcPr>
          <w:p w14:paraId="69046BE8" w14:textId="18D0237D" w:rsidR="00C941BF" w:rsidRDefault="00C941BF" w:rsidP="00C6787C">
            <w:pPr>
              <w:pStyle w:val="Zawartotabeli"/>
              <w:jc w:val="both"/>
              <w:rPr>
                <w:sz w:val="20"/>
                <w:szCs w:val="20"/>
              </w:rPr>
            </w:pPr>
          </w:p>
        </w:tc>
        <w:tc>
          <w:tcPr>
            <w:tcW w:w="525" w:type="dxa"/>
            <w:tcBorders>
              <w:left w:val="single" w:sz="1" w:space="0" w:color="000000"/>
              <w:bottom w:val="single" w:sz="1" w:space="0" w:color="000000"/>
            </w:tcBorders>
            <w:shd w:val="clear" w:color="auto" w:fill="auto"/>
          </w:tcPr>
          <w:p w14:paraId="69AC98D7" w14:textId="7E084454" w:rsidR="00C941BF" w:rsidRDefault="00C941BF" w:rsidP="00C6787C">
            <w:pPr>
              <w:pStyle w:val="Zawartotabeli"/>
              <w:jc w:val="center"/>
              <w:rPr>
                <w:sz w:val="20"/>
                <w:szCs w:val="20"/>
              </w:rPr>
            </w:pPr>
          </w:p>
        </w:tc>
        <w:tc>
          <w:tcPr>
            <w:tcW w:w="945" w:type="dxa"/>
            <w:tcBorders>
              <w:left w:val="single" w:sz="1" w:space="0" w:color="000000"/>
              <w:bottom w:val="single" w:sz="1" w:space="0" w:color="000000"/>
            </w:tcBorders>
            <w:shd w:val="clear" w:color="auto" w:fill="auto"/>
          </w:tcPr>
          <w:p w14:paraId="1D707016" w14:textId="3FB74D76" w:rsidR="00C941BF" w:rsidRDefault="00C941BF" w:rsidP="00C6787C">
            <w:pPr>
              <w:pStyle w:val="Zawartotabeli"/>
              <w:jc w:val="both"/>
              <w:rPr>
                <w:sz w:val="20"/>
                <w:szCs w:val="20"/>
              </w:rPr>
            </w:pPr>
          </w:p>
        </w:tc>
        <w:tc>
          <w:tcPr>
            <w:tcW w:w="1089" w:type="dxa"/>
            <w:gridSpan w:val="3"/>
            <w:tcBorders>
              <w:left w:val="single" w:sz="1" w:space="0" w:color="000000"/>
              <w:bottom w:val="single" w:sz="1" w:space="0" w:color="000000"/>
              <w:right w:val="single" w:sz="1" w:space="0" w:color="000000"/>
            </w:tcBorders>
            <w:shd w:val="clear" w:color="auto" w:fill="auto"/>
          </w:tcPr>
          <w:p w14:paraId="7D88B8C1" w14:textId="76237EA2" w:rsidR="00C941BF" w:rsidRDefault="00C941BF" w:rsidP="00C6787C">
            <w:pPr>
              <w:pStyle w:val="Zawartotabeli"/>
              <w:jc w:val="both"/>
            </w:pPr>
          </w:p>
        </w:tc>
      </w:tr>
      <w:tr w:rsidR="00C941BF" w14:paraId="06121490" w14:textId="77777777" w:rsidTr="00C6787C">
        <w:tc>
          <w:tcPr>
            <w:tcW w:w="435" w:type="dxa"/>
            <w:tcBorders>
              <w:left w:val="single" w:sz="1" w:space="0" w:color="000000"/>
              <w:bottom w:val="single" w:sz="1" w:space="0" w:color="000000"/>
            </w:tcBorders>
            <w:shd w:val="clear" w:color="auto" w:fill="auto"/>
          </w:tcPr>
          <w:p w14:paraId="7C5534AE" w14:textId="77777777" w:rsidR="00C941BF" w:rsidRDefault="00C941BF" w:rsidP="00C6787C">
            <w:pPr>
              <w:pStyle w:val="Zawartotabeli"/>
              <w:jc w:val="both"/>
              <w:rPr>
                <w:sz w:val="20"/>
                <w:szCs w:val="20"/>
              </w:rPr>
            </w:pPr>
            <w:r>
              <w:t>5</w:t>
            </w:r>
          </w:p>
        </w:tc>
        <w:tc>
          <w:tcPr>
            <w:tcW w:w="1214" w:type="dxa"/>
            <w:tcBorders>
              <w:left w:val="single" w:sz="1" w:space="0" w:color="000000"/>
              <w:bottom w:val="single" w:sz="1" w:space="0" w:color="000000"/>
            </w:tcBorders>
            <w:shd w:val="clear" w:color="auto" w:fill="auto"/>
          </w:tcPr>
          <w:p w14:paraId="6BD301D4" w14:textId="77777777" w:rsidR="00C941BF" w:rsidRDefault="00C941BF" w:rsidP="00C6787C">
            <w:pPr>
              <w:pStyle w:val="Zawartotabeli"/>
              <w:snapToGrid w:val="0"/>
              <w:rPr>
                <w:sz w:val="20"/>
                <w:szCs w:val="20"/>
              </w:rPr>
            </w:pPr>
            <w:r>
              <w:rPr>
                <w:sz w:val="20"/>
                <w:szCs w:val="20"/>
              </w:rPr>
              <w:t xml:space="preserve">Kontener             KP 5 odp zmieszane po remontowe              </w:t>
            </w:r>
            <w:r>
              <w:rPr>
                <w:b/>
                <w:bCs/>
                <w:sz w:val="20"/>
                <w:szCs w:val="20"/>
              </w:rPr>
              <w:t>17 01 07</w:t>
            </w:r>
          </w:p>
        </w:tc>
        <w:tc>
          <w:tcPr>
            <w:tcW w:w="871" w:type="dxa"/>
            <w:tcBorders>
              <w:left w:val="single" w:sz="1" w:space="0" w:color="000000"/>
              <w:bottom w:val="single" w:sz="1" w:space="0" w:color="000000"/>
            </w:tcBorders>
            <w:shd w:val="clear" w:color="auto" w:fill="auto"/>
          </w:tcPr>
          <w:p w14:paraId="18FA08BF" w14:textId="77777777" w:rsidR="00C941BF" w:rsidRDefault="00C941BF" w:rsidP="00C6787C">
            <w:pPr>
              <w:pStyle w:val="Zawartotabeli"/>
              <w:snapToGrid w:val="0"/>
              <w:jc w:val="center"/>
            </w:pPr>
            <w:r>
              <w:rPr>
                <w:sz w:val="20"/>
                <w:szCs w:val="20"/>
              </w:rPr>
              <w:t>1 na tel</w:t>
            </w:r>
          </w:p>
        </w:tc>
        <w:tc>
          <w:tcPr>
            <w:tcW w:w="825" w:type="dxa"/>
            <w:tcBorders>
              <w:left w:val="single" w:sz="1" w:space="0" w:color="000000"/>
              <w:bottom w:val="single" w:sz="1" w:space="0" w:color="000000"/>
            </w:tcBorders>
            <w:shd w:val="clear" w:color="auto" w:fill="auto"/>
          </w:tcPr>
          <w:p w14:paraId="4B2E3C10" w14:textId="77777777" w:rsidR="00C941BF" w:rsidRDefault="00C941BF" w:rsidP="00C6787C">
            <w:pPr>
              <w:pStyle w:val="Zawartotabeli"/>
              <w:snapToGrid w:val="0"/>
              <w:jc w:val="center"/>
            </w:pPr>
            <w:r>
              <w:t>-</w:t>
            </w:r>
          </w:p>
        </w:tc>
        <w:tc>
          <w:tcPr>
            <w:tcW w:w="690" w:type="dxa"/>
            <w:tcBorders>
              <w:left w:val="single" w:sz="1" w:space="0" w:color="000000"/>
              <w:bottom w:val="single" w:sz="1" w:space="0" w:color="000000"/>
            </w:tcBorders>
            <w:shd w:val="clear" w:color="auto" w:fill="auto"/>
          </w:tcPr>
          <w:p w14:paraId="47C2FFE3" w14:textId="77777777" w:rsidR="00C941BF" w:rsidRDefault="00C941BF" w:rsidP="00C6787C">
            <w:pPr>
              <w:pStyle w:val="Zawartotabeli"/>
              <w:snapToGrid w:val="0"/>
              <w:jc w:val="center"/>
              <w:rPr>
                <w:sz w:val="20"/>
                <w:szCs w:val="20"/>
              </w:rPr>
            </w:pPr>
            <w:r>
              <w:t>-</w:t>
            </w:r>
          </w:p>
        </w:tc>
        <w:tc>
          <w:tcPr>
            <w:tcW w:w="630" w:type="dxa"/>
            <w:gridSpan w:val="2"/>
            <w:tcBorders>
              <w:left w:val="single" w:sz="1" w:space="0" w:color="000000"/>
              <w:bottom w:val="single" w:sz="1" w:space="0" w:color="000000"/>
            </w:tcBorders>
            <w:shd w:val="clear" w:color="auto" w:fill="auto"/>
          </w:tcPr>
          <w:p w14:paraId="1EDF8BA5" w14:textId="77777777" w:rsidR="00C941BF" w:rsidRDefault="00C941BF" w:rsidP="00C6787C">
            <w:pPr>
              <w:pStyle w:val="Zawartotabeli"/>
              <w:snapToGrid w:val="0"/>
              <w:jc w:val="center"/>
              <w:rPr>
                <w:sz w:val="20"/>
                <w:szCs w:val="20"/>
              </w:rPr>
            </w:pPr>
            <w:r>
              <w:rPr>
                <w:sz w:val="20"/>
                <w:szCs w:val="20"/>
              </w:rPr>
              <w:t>6</w:t>
            </w:r>
          </w:p>
        </w:tc>
        <w:tc>
          <w:tcPr>
            <w:tcW w:w="930" w:type="dxa"/>
            <w:tcBorders>
              <w:left w:val="single" w:sz="1" w:space="0" w:color="000000"/>
              <w:bottom w:val="single" w:sz="1" w:space="0" w:color="000000"/>
            </w:tcBorders>
            <w:shd w:val="clear" w:color="auto" w:fill="auto"/>
          </w:tcPr>
          <w:p w14:paraId="06EEBE08" w14:textId="77777777" w:rsidR="00C941BF" w:rsidRDefault="00C941BF" w:rsidP="00C941BF">
            <w:pPr>
              <w:pStyle w:val="Zawartotabeli"/>
              <w:jc w:val="both"/>
              <w:rPr>
                <w:sz w:val="20"/>
                <w:szCs w:val="20"/>
              </w:rPr>
            </w:pPr>
          </w:p>
        </w:tc>
        <w:tc>
          <w:tcPr>
            <w:tcW w:w="1020" w:type="dxa"/>
            <w:tcBorders>
              <w:left w:val="single" w:sz="1" w:space="0" w:color="000000"/>
              <w:bottom w:val="single" w:sz="1" w:space="0" w:color="000000"/>
            </w:tcBorders>
            <w:shd w:val="clear" w:color="auto" w:fill="auto"/>
          </w:tcPr>
          <w:p w14:paraId="0FFCEE1C" w14:textId="080DE9D4" w:rsidR="00C941BF" w:rsidRDefault="00C941BF" w:rsidP="00C6787C">
            <w:pPr>
              <w:pStyle w:val="Zawartotabeli"/>
              <w:jc w:val="both"/>
              <w:rPr>
                <w:sz w:val="20"/>
                <w:szCs w:val="20"/>
              </w:rPr>
            </w:pPr>
          </w:p>
        </w:tc>
        <w:tc>
          <w:tcPr>
            <w:tcW w:w="525" w:type="dxa"/>
            <w:tcBorders>
              <w:left w:val="single" w:sz="1" w:space="0" w:color="000000"/>
              <w:bottom w:val="single" w:sz="1" w:space="0" w:color="000000"/>
            </w:tcBorders>
            <w:shd w:val="clear" w:color="auto" w:fill="auto"/>
          </w:tcPr>
          <w:p w14:paraId="4F193F74" w14:textId="77777777" w:rsidR="00C941BF" w:rsidRDefault="00C941BF" w:rsidP="00C941BF">
            <w:pPr>
              <w:pStyle w:val="Zawartotabeli"/>
              <w:jc w:val="center"/>
              <w:rPr>
                <w:sz w:val="20"/>
                <w:szCs w:val="20"/>
              </w:rPr>
            </w:pPr>
          </w:p>
        </w:tc>
        <w:tc>
          <w:tcPr>
            <w:tcW w:w="945" w:type="dxa"/>
            <w:tcBorders>
              <w:left w:val="single" w:sz="1" w:space="0" w:color="000000"/>
              <w:bottom w:val="single" w:sz="1" w:space="0" w:color="000000"/>
            </w:tcBorders>
            <w:shd w:val="clear" w:color="auto" w:fill="auto"/>
          </w:tcPr>
          <w:p w14:paraId="30E39941" w14:textId="77777777" w:rsidR="00C941BF" w:rsidRDefault="00C941BF" w:rsidP="00C941BF">
            <w:pPr>
              <w:pStyle w:val="Zawartotabeli"/>
              <w:jc w:val="both"/>
              <w:rPr>
                <w:sz w:val="20"/>
                <w:szCs w:val="20"/>
              </w:rPr>
            </w:pPr>
          </w:p>
        </w:tc>
        <w:tc>
          <w:tcPr>
            <w:tcW w:w="1089" w:type="dxa"/>
            <w:gridSpan w:val="3"/>
            <w:tcBorders>
              <w:left w:val="single" w:sz="1" w:space="0" w:color="000000"/>
              <w:bottom w:val="single" w:sz="1" w:space="0" w:color="000000"/>
              <w:right w:val="single" w:sz="1" w:space="0" w:color="000000"/>
            </w:tcBorders>
            <w:shd w:val="clear" w:color="auto" w:fill="auto"/>
          </w:tcPr>
          <w:p w14:paraId="5C54479B" w14:textId="77777777" w:rsidR="00C941BF" w:rsidRDefault="00C941BF" w:rsidP="00C6787C">
            <w:pPr>
              <w:pStyle w:val="Zawartotabeli"/>
              <w:jc w:val="both"/>
              <w:rPr>
                <w:sz w:val="20"/>
                <w:szCs w:val="20"/>
              </w:rPr>
            </w:pPr>
          </w:p>
          <w:p w14:paraId="284BFC12" w14:textId="77777777" w:rsidR="00C941BF" w:rsidRDefault="00C941BF" w:rsidP="00C6787C">
            <w:pPr>
              <w:pStyle w:val="Zawartotabeli"/>
              <w:jc w:val="both"/>
              <w:rPr>
                <w:sz w:val="20"/>
                <w:szCs w:val="20"/>
              </w:rPr>
            </w:pPr>
          </w:p>
        </w:tc>
      </w:tr>
      <w:tr w:rsidR="00C941BF" w14:paraId="4B585884" w14:textId="77777777" w:rsidTr="00C6787C">
        <w:tc>
          <w:tcPr>
            <w:tcW w:w="435" w:type="dxa"/>
            <w:tcBorders>
              <w:left w:val="single" w:sz="1" w:space="0" w:color="000000"/>
              <w:bottom w:val="single" w:sz="1" w:space="0" w:color="000000"/>
            </w:tcBorders>
            <w:shd w:val="clear" w:color="auto" w:fill="auto"/>
          </w:tcPr>
          <w:p w14:paraId="7EAB7981" w14:textId="77777777" w:rsidR="00C941BF" w:rsidRDefault="00C941BF" w:rsidP="00C6787C">
            <w:pPr>
              <w:pStyle w:val="Zawartotabeli"/>
              <w:jc w:val="both"/>
              <w:rPr>
                <w:sz w:val="20"/>
                <w:szCs w:val="20"/>
              </w:rPr>
            </w:pPr>
            <w:r>
              <w:rPr>
                <w:sz w:val="20"/>
                <w:szCs w:val="20"/>
              </w:rPr>
              <w:t>6</w:t>
            </w:r>
          </w:p>
        </w:tc>
        <w:tc>
          <w:tcPr>
            <w:tcW w:w="1214" w:type="dxa"/>
            <w:tcBorders>
              <w:left w:val="single" w:sz="1" w:space="0" w:color="000000"/>
              <w:bottom w:val="single" w:sz="1" w:space="0" w:color="000000"/>
            </w:tcBorders>
            <w:shd w:val="clear" w:color="auto" w:fill="auto"/>
          </w:tcPr>
          <w:p w14:paraId="1361359D" w14:textId="77777777" w:rsidR="00C941BF" w:rsidRDefault="00C941BF" w:rsidP="00C6787C">
            <w:pPr>
              <w:pStyle w:val="Zawartotabeli"/>
              <w:snapToGrid w:val="0"/>
              <w:rPr>
                <w:b/>
                <w:bCs/>
                <w:sz w:val="20"/>
                <w:szCs w:val="20"/>
              </w:rPr>
            </w:pPr>
            <w:r>
              <w:rPr>
                <w:sz w:val="20"/>
                <w:szCs w:val="20"/>
              </w:rPr>
              <w:t>Kontener  na odpady ziel. drobne gałęz krzaki KP 7</w:t>
            </w:r>
          </w:p>
          <w:p w14:paraId="1352834E" w14:textId="77777777" w:rsidR="00C941BF" w:rsidRDefault="00C941BF" w:rsidP="00C6787C">
            <w:pPr>
              <w:pStyle w:val="Zawartotabeli"/>
              <w:snapToGrid w:val="0"/>
              <w:rPr>
                <w:sz w:val="20"/>
                <w:szCs w:val="20"/>
              </w:rPr>
            </w:pPr>
            <w:r>
              <w:rPr>
                <w:b/>
                <w:bCs/>
                <w:sz w:val="20"/>
                <w:szCs w:val="20"/>
              </w:rPr>
              <w:t>20 02 01</w:t>
            </w:r>
          </w:p>
        </w:tc>
        <w:tc>
          <w:tcPr>
            <w:tcW w:w="871" w:type="dxa"/>
            <w:tcBorders>
              <w:left w:val="single" w:sz="1" w:space="0" w:color="000000"/>
              <w:bottom w:val="single" w:sz="1" w:space="0" w:color="000000"/>
            </w:tcBorders>
            <w:shd w:val="clear" w:color="auto" w:fill="auto"/>
          </w:tcPr>
          <w:p w14:paraId="5F8414CF" w14:textId="77777777" w:rsidR="00C941BF" w:rsidRDefault="00C941BF" w:rsidP="00C6787C">
            <w:pPr>
              <w:pStyle w:val="Zawartotabeli"/>
              <w:snapToGrid w:val="0"/>
              <w:rPr>
                <w:sz w:val="20"/>
                <w:szCs w:val="20"/>
              </w:rPr>
            </w:pPr>
            <w:r>
              <w:rPr>
                <w:sz w:val="20"/>
                <w:szCs w:val="20"/>
              </w:rPr>
              <w:t xml:space="preserve">1 od  01 kwietnia do 30 listopada </w:t>
            </w:r>
          </w:p>
        </w:tc>
        <w:tc>
          <w:tcPr>
            <w:tcW w:w="825" w:type="dxa"/>
            <w:tcBorders>
              <w:left w:val="single" w:sz="1" w:space="0" w:color="000000"/>
              <w:bottom w:val="single" w:sz="1" w:space="0" w:color="000000"/>
            </w:tcBorders>
            <w:shd w:val="clear" w:color="auto" w:fill="auto"/>
          </w:tcPr>
          <w:p w14:paraId="691F425B" w14:textId="77777777" w:rsidR="00C941BF" w:rsidRDefault="00C941BF" w:rsidP="00C6787C">
            <w:pPr>
              <w:pStyle w:val="Zawartotabeli"/>
              <w:snapToGrid w:val="0"/>
              <w:rPr>
                <w:sz w:val="20"/>
                <w:szCs w:val="20"/>
              </w:rPr>
            </w:pPr>
            <w:r>
              <w:rPr>
                <w:sz w:val="20"/>
                <w:szCs w:val="20"/>
              </w:rPr>
              <w:t>1 poj co  2 tyg</w:t>
            </w:r>
          </w:p>
        </w:tc>
        <w:tc>
          <w:tcPr>
            <w:tcW w:w="690" w:type="dxa"/>
            <w:tcBorders>
              <w:left w:val="single" w:sz="1" w:space="0" w:color="000000"/>
              <w:bottom w:val="single" w:sz="1" w:space="0" w:color="000000"/>
            </w:tcBorders>
            <w:shd w:val="clear" w:color="auto" w:fill="auto"/>
          </w:tcPr>
          <w:p w14:paraId="6F41923E" w14:textId="77777777" w:rsidR="00C941BF" w:rsidRDefault="00C941BF" w:rsidP="00C6787C">
            <w:pPr>
              <w:pStyle w:val="Zawartotabeli"/>
              <w:snapToGrid w:val="0"/>
              <w:rPr>
                <w:sz w:val="20"/>
                <w:szCs w:val="20"/>
              </w:rPr>
            </w:pPr>
            <w:r>
              <w:rPr>
                <w:sz w:val="20"/>
                <w:szCs w:val="20"/>
              </w:rPr>
              <w:t>8 m-cy</w:t>
            </w:r>
          </w:p>
        </w:tc>
        <w:tc>
          <w:tcPr>
            <w:tcW w:w="630" w:type="dxa"/>
            <w:gridSpan w:val="2"/>
            <w:tcBorders>
              <w:left w:val="single" w:sz="1" w:space="0" w:color="000000"/>
              <w:bottom w:val="single" w:sz="1" w:space="0" w:color="000000"/>
            </w:tcBorders>
            <w:shd w:val="clear" w:color="auto" w:fill="auto"/>
          </w:tcPr>
          <w:p w14:paraId="41945806" w14:textId="77777777" w:rsidR="00C941BF" w:rsidRDefault="00C941BF" w:rsidP="00C6787C">
            <w:pPr>
              <w:pStyle w:val="Zawartotabeli"/>
              <w:snapToGrid w:val="0"/>
              <w:jc w:val="center"/>
              <w:rPr>
                <w:sz w:val="20"/>
                <w:szCs w:val="20"/>
              </w:rPr>
            </w:pPr>
            <w:r>
              <w:rPr>
                <w:sz w:val="20"/>
                <w:szCs w:val="20"/>
              </w:rPr>
              <w:t>16</w:t>
            </w:r>
          </w:p>
        </w:tc>
        <w:tc>
          <w:tcPr>
            <w:tcW w:w="930" w:type="dxa"/>
            <w:tcBorders>
              <w:left w:val="single" w:sz="1" w:space="0" w:color="000000"/>
              <w:bottom w:val="single" w:sz="1" w:space="0" w:color="000000"/>
            </w:tcBorders>
            <w:shd w:val="clear" w:color="auto" w:fill="auto"/>
          </w:tcPr>
          <w:p w14:paraId="7301AFA0" w14:textId="57DDCE64" w:rsidR="00C941BF" w:rsidRDefault="00C941BF" w:rsidP="00C6787C">
            <w:pPr>
              <w:pStyle w:val="Zawartotabeli"/>
              <w:jc w:val="both"/>
              <w:rPr>
                <w:sz w:val="20"/>
                <w:szCs w:val="20"/>
              </w:rPr>
            </w:pPr>
          </w:p>
        </w:tc>
        <w:tc>
          <w:tcPr>
            <w:tcW w:w="1020" w:type="dxa"/>
            <w:tcBorders>
              <w:left w:val="single" w:sz="1" w:space="0" w:color="000000"/>
              <w:bottom w:val="single" w:sz="1" w:space="0" w:color="000000"/>
            </w:tcBorders>
            <w:shd w:val="clear" w:color="auto" w:fill="auto"/>
          </w:tcPr>
          <w:p w14:paraId="22BB77FA" w14:textId="7343B89A" w:rsidR="00C941BF" w:rsidRDefault="00C941BF" w:rsidP="00C6787C">
            <w:pPr>
              <w:pStyle w:val="Zawartotabeli"/>
              <w:jc w:val="both"/>
              <w:rPr>
                <w:sz w:val="20"/>
                <w:szCs w:val="20"/>
              </w:rPr>
            </w:pPr>
          </w:p>
        </w:tc>
        <w:tc>
          <w:tcPr>
            <w:tcW w:w="525" w:type="dxa"/>
            <w:tcBorders>
              <w:left w:val="single" w:sz="1" w:space="0" w:color="000000"/>
              <w:bottom w:val="single" w:sz="1" w:space="0" w:color="000000"/>
            </w:tcBorders>
            <w:shd w:val="clear" w:color="auto" w:fill="auto"/>
          </w:tcPr>
          <w:p w14:paraId="0CF66633" w14:textId="1E324447" w:rsidR="00C941BF" w:rsidRDefault="00C941BF" w:rsidP="00C6787C">
            <w:pPr>
              <w:pStyle w:val="Zawartotabeli"/>
              <w:snapToGrid w:val="0"/>
              <w:jc w:val="center"/>
              <w:rPr>
                <w:sz w:val="20"/>
                <w:szCs w:val="20"/>
              </w:rPr>
            </w:pPr>
          </w:p>
        </w:tc>
        <w:tc>
          <w:tcPr>
            <w:tcW w:w="945" w:type="dxa"/>
            <w:tcBorders>
              <w:left w:val="single" w:sz="1" w:space="0" w:color="000000"/>
              <w:bottom w:val="single" w:sz="1" w:space="0" w:color="000000"/>
            </w:tcBorders>
            <w:shd w:val="clear" w:color="auto" w:fill="auto"/>
          </w:tcPr>
          <w:p w14:paraId="63BB64BA" w14:textId="097211B7" w:rsidR="00C941BF" w:rsidRDefault="00C941BF" w:rsidP="00C6787C">
            <w:pPr>
              <w:pStyle w:val="Zawartotabeli"/>
              <w:jc w:val="both"/>
              <w:rPr>
                <w:sz w:val="20"/>
                <w:szCs w:val="20"/>
              </w:rPr>
            </w:pPr>
          </w:p>
        </w:tc>
        <w:tc>
          <w:tcPr>
            <w:tcW w:w="1089" w:type="dxa"/>
            <w:gridSpan w:val="3"/>
            <w:tcBorders>
              <w:left w:val="single" w:sz="1" w:space="0" w:color="000000"/>
              <w:bottom w:val="single" w:sz="1" w:space="0" w:color="000000"/>
              <w:right w:val="single" w:sz="1" w:space="0" w:color="000000"/>
            </w:tcBorders>
            <w:shd w:val="clear" w:color="auto" w:fill="auto"/>
          </w:tcPr>
          <w:p w14:paraId="2714283C" w14:textId="3FD3E9A6" w:rsidR="00C941BF" w:rsidRDefault="00C941BF" w:rsidP="00C6787C">
            <w:pPr>
              <w:pStyle w:val="Zawartotabeli"/>
              <w:jc w:val="both"/>
            </w:pPr>
          </w:p>
        </w:tc>
      </w:tr>
      <w:tr w:rsidR="00C941BF" w14:paraId="0A3F5ECC" w14:textId="77777777" w:rsidTr="00C6787C">
        <w:tblPrEx>
          <w:tblCellMar>
            <w:top w:w="0" w:type="dxa"/>
            <w:left w:w="0" w:type="dxa"/>
            <w:bottom w:w="0" w:type="dxa"/>
            <w:right w:w="0" w:type="dxa"/>
          </w:tblCellMar>
        </w:tblPrEx>
        <w:trPr>
          <w:gridAfter w:val="1"/>
          <w:wAfter w:w="24" w:type="dxa"/>
        </w:trPr>
        <w:tc>
          <w:tcPr>
            <w:tcW w:w="4536" w:type="dxa"/>
            <w:gridSpan w:val="6"/>
            <w:tcBorders>
              <w:top w:val="single" w:sz="1" w:space="0" w:color="000000"/>
              <w:left w:val="single" w:sz="1" w:space="0" w:color="000000"/>
              <w:bottom w:val="single" w:sz="1" w:space="0" w:color="000000"/>
            </w:tcBorders>
            <w:shd w:val="clear" w:color="auto" w:fill="auto"/>
          </w:tcPr>
          <w:p w14:paraId="1748AE2D" w14:textId="77777777" w:rsidR="00C941BF" w:rsidRDefault="00C941BF" w:rsidP="00C6787C">
            <w:pPr>
              <w:pStyle w:val="Zawartotabeli"/>
              <w:snapToGrid w:val="0"/>
              <w:jc w:val="both"/>
            </w:pPr>
          </w:p>
          <w:p w14:paraId="5A4EAF3D" w14:textId="77777777" w:rsidR="00C941BF" w:rsidRDefault="00C941BF" w:rsidP="00C6787C">
            <w:pPr>
              <w:pStyle w:val="Zawartotabeli"/>
              <w:snapToGrid w:val="0"/>
              <w:jc w:val="both"/>
            </w:pPr>
          </w:p>
        </w:tc>
        <w:tc>
          <w:tcPr>
            <w:tcW w:w="4538" w:type="dxa"/>
            <w:gridSpan w:val="6"/>
            <w:tcBorders>
              <w:top w:val="single" w:sz="1" w:space="0" w:color="000000"/>
              <w:left w:val="single" w:sz="1" w:space="0" w:color="000000"/>
              <w:bottom w:val="single" w:sz="1" w:space="0" w:color="000000"/>
            </w:tcBorders>
            <w:shd w:val="clear" w:color="auto" w:fill="auto"/>
          </w:tcPr>
          <w:p w14:paraId="17A5AE86" w14:textId="781E5C9D" w:rsidR="00C941BF" w:rsidRDefault="00C941BF" w:rsidP="00C6787C">
            <w:pPr>
              <w:pStyle w:val="Zawartotabeli"/>
              <w:jc w:val="both"/>
            </w:pPr>
            <w:r>
              <w:rPr>
                <w:b/>
                <w:bCs/>
              </w:rPr>
              <w:t xml:space="preserve">Razem </w:t>
            </w:r>
          </w:p>
        </w:tc>
        <w:tc>
          <w:tcPr>
            <w:tcW w:w="76" w:type="dxa"/>
            <w:tcBorders>
              <w:left w:val="single" w:sz="1" w:space="0" w:color="000000"/>
            </w:tcBorders>
            <w:shd w:val="clear" w:color="auto" w:fill="auto"/>
          </w:tcPr>
          <w:p w14:paraId="4A250BB8" w14:textId="77777777" w:rsidR="00C941BF" w:rsidRDefault="00C941BF" w:rsidP="00C6787C">
            <w:pPr>
              <w:snapToGrid w:val="0"/>
            </w:pPr>
          </w:p>
        </w:tc>
      </w:tr>
    </w:tbl>
    <w:p w14:paraId="307EC4E1" w14:textId="77777777" w:rsidR="00A52E8A" w:rsidRPr="00A52E8A" w:rsidRDefault="00A52E8A" w:rsidP="00A52E8A">
      <w:pPr>
        <w:suppressAutoHyphens/>
        <w:spacing w:after="0" w:line="240" w:lineRule="auto"/>
        <w:jc w:val="both"/>
        <w:rPr>
          <w:rFonts w:ascii="Times New Roman" w:eastAsia="Times New Roman" w:hAnsi="Times New Roman"/>
          <w:sz w:val="24"/>
          <w:szCs w:val="24"/>
          <w:lang w:eastAsia="ar-SA"/>
        </w:rPr>
      </w:pPr>
    </w:p>
    <w:p w14:paraId="6C03B051" w14:textId="77777777" w:rsidR="00C941BF" w:rsidRDefault="00C941BF" w:rsidP="00BF495F">
      <w:pPr>
        <w:suppressAutoHyphens/>
        <w:spacing w:after="0" w:line="240" w:lineRule="auto"/>
        <w:jc w:val="center"/>
        <w:rPr>
          <w:rFonts w:ascii="Times New Roman" w:eastAsia="Times New Roman" w:hAnsi="Times New Roman"/>
          <w:b/>
          <w:bCs/>
          <w:sz w:val="24"/>
          <w:szCs w:val="20"/>
        </w:rPr>
      </w:pPr>
      <w:bookmarkStart w:id="18" w:name="_Hlk110340799"/>
    </w:p>
    <w:p w14:paraId="01B62E35" w14:textId="77777777" w:rsidR="00C941BF" w:rsidRDefault="00C941BF" w:rsidP="00BF495F">
      <w:pPr>
        <w:suppressAutoHyphens/>
        <w:spacing w:after="0" w:line="240" w:lineRule="auto"/>
        <w:jc w:val="center"/>
        <w:rPr>
          <w:rFonts w:ascii="Times New Roman" w:eastAsia="Times New Roman" w:hAnsi="Times New Roman"/>
          <w:b/>
          <w:bCs/>
          <w:sz w:val="24"/>
          <w:szCs w:val="20"/>
        </w:rPr>
      </w:pPr>
    </w:p>
    <w:p w14:paraId="2DA71699" w14:textId="77777777" w:rsidR="00C941BF" w:rsidRDefault="00C941BF" w:rsidP="00BF495F">
      <w:pPr>
        <w:suppressAutoHyphens/>
        <w:spacing w:after="0" w:line="240" w:lineRule="auto"/>
        <w:jc w:val="center"/>
        <w:rPr>
          <w:rFonts w:ascii="Times New Roman" w:eastAsia="Times New Roman" w:hAnsi="Times New Roman"/>
          <w:b/>
          <w:bCs/>
          <w:sz w:val="24"/>
          <w:szCs w:val="20"/>
        </w:rPr>
      </w:pPr>
    </w:p>
    <w:p w14:paraId="62E99F5B" w14:textId="77777777" w:rsidR="00C941BF" w:rsidRDefault="00C941BF" w:rsidP="00BF495F">
      <w:pPr>
        <w:suppressAutoHyphens/>
        <w:spacing w:after="0" w:line="240" w:lineRule="auto"/>
        <w:jc w:val="center"/>
        <w:rPr>
          <w:rFonts w:ascii="Times New Roman" w:eastAsia="Times New Roman" w:hAnsi="Times New Roman"/>
          <w:b/>
          <w:bCs/>
          <w:sz w:val="24"/>
          <w:szCs w:val="20"/>
        </w:rPr>
      </w:pPr>
    </w:p>
    <w:p w14:paraId="27F8A15D" w14:textId="77777777" w:rsidR="00C941BF" w:rsidRDefault="00C941BF" w:rsidP="00BF495F">
      <w:pPr>
        <w:suppressAutoHyphens/>
        <w:spacing w:after="0" w:line="240" w:lineRule="auto"/>
        <w:jc w:val="center"/>
        <w:rPr>
          <w:rFonts w:ascii="Times New Roman" w:eastAsia="Times New Roman" w:hAnsi="Times New Roman"/>
          <w:b/>
          <w:bCs/>
          <w:sz w:val="24"/>
          <w:szCs w:val="20"/>
        </w:rPr>
      </w:pPr>
    </w:p>
    <w:p w14:paraId="7D957C1F" w14:textId="77777777" w:rsidR="00C941BF" w:rsidRDefault="00C941BF" w:rsidP="00BF495F">
      <w:pPr>
        <w:suppressAutoHyphens/>
        <w:spacing w:after="0" w:line="240" w:lineRule="auto"/>
        <w:jc w:val="center"/>
        <w:rPr>
          <w:rFonts w:ascii="Times New Roman" w:eastAsia="Times New Roman" w:hAnsi="Times New Roman"/>
          <w:b/>
          <w:bCs/>
          <w:sz w:val="24"/>
          <w:szCs w:val="20"/>
        </w:rPr>
      </w:pPr>
    </w:p>
    <w:p w14:paraId="097CF927" w14:textId="77777777" w:rsidR="00C941BF" w:rsidRDefault="00C941BF" w:rsidP="00BF495F">
      <w:pPr>
        <w:suppressAutoHyphens/>
        <w:spacing w:after="0" w:line="240" w:lineRule="auto"/>
        <w:jc w:val="center"/>
        <w:rPr>
          <w:rFonts w:ascii="Times New Roman" w:eastAsia="Times New Roman" w:hAnsi="Times New Roman"/>
          <w:b/>
          <w:bCs/>
          <w:sz w:val="24"/>
          <w:szCs w:val="20"/>
        </w:rPr>
      </w:pPr>
    </w:p>
    <w:p w14:paraId="322A6C94" w14:textId="77777777" w:rsidR="00C941BF" w:rsidRDefault="00C941BF" w:rsidP="00BF495F">
      <w:pPr>
        <w:suppressAutoHyphens/>
        <w:spacing w:after="0" w:line="240" w:lineRule="auto"/>
        <w:jc w:val="center"/>
        <w:rPr>
          <w:rFonts w:ascii="Times New Roman" w:eastAsia="Times New Roman" w:hAnsi="Times New Roman"/>
          <w:b/>
          <w:bCs/>
          <w:sz w:val="24"/>
          <w:szCs w:val="20"/>
        </w:rPr>
      </w:pPr>
    </w:p>
    <w:p w14:paraId="2A9EBA42" w14:textId="77777777" w:rsidR="00735FCC" w:rsidRDefault="00735FCC" w:rsidP="00BF495F">
      <w:pPr>
        <w:suppressAutoHyphens/>
        <w:spacing w:after="0" w:line="240" w:lineRule="auto"/>
        <w:jc w:val="center"/>
        <w:rPr>
          <w:rFonts w:ascii="Times New Roman" w:eastAsia="Times New Roman" w:hAnsi="Times New Roman"/>
          <w:b/>
          <w:bCs/>
          <w:sz w:val="24"/>
          <w:szCs w:val="20"/>
        </w:rPr>
      </w:pPr>
    </w:p>
    <w:p w14:paraId="3E189A7A" w14:textId="77777777" w:rsidR="00735FCC" w:rsidRDefault="00735FCC" w:rsidP="00BF495F">
      <w:pPr>
        <w:suppressAutoHyphens/>
        <w:spacing w:after="0" w:line="240" w:lineRule="auto"/>
        <w:jc w:val="center"/>
        <w:rPr>
          <w:rFonts w:ascii="Times New Roman" w:eastAsia="Times New Roman" w:hAnsi="Times New Roman"/>
          <w:b/>
          <w:bCs/>
          <w:sz w:val="24"/>
          <w:szCs w:val="20"/>
        </w:rPr>
      </w:pPr>
    </w:p>
    <w:p w14:paraId="397CE788" w14:textId="265C4D92" w:rsidR="00BF495F" w:rsidRDefault="00BF495F" w:rsidP="00BF495F">
      <w:pPr>
        <w:suppressAutoHyphens/>
        <w:spacing w:after="0" w:line="240" w:lineRule="auto"/>
        <w:jc w:val="center"/>
        <w:rPr>
          <w:rFonts w:ascii="Times New Roman" w:eastAsia="Times New Roman" w:hAnsi="Times New Roman"/>
          <w:b/>
          <w:bCs/>
          <w:sz w:val="24"/>
          <w:szCs w:val="20"/>
        </w:rPr>
      </w:pPr>
      <w:r w:rsidRPr="00BF495F">
        <w:rPr>
          <w:rFonts w:ascii="Times New Roman" w:eastAsia="Times New Roman" w:hAnsi="Times New Roman"/>
          <w:b/>
          <w:bCs/>
          <w:sz w:val="24"/>
          <w:szCs w:val="20"/>
        </w:rPr>
        <w:lastRenderedPageBreak/>
        <w:t>FORMULARZ CENOWY – PAKIET  II</w:t>
      </w:r>
    </w:p>
    <w:p w14:paraId="6E63577C" w14:textId="77777777" w:rsidR="00C941BF" w:rsidRPr="00BF495F" w:rsidRDefault="00C941BF" w:rsidP="00BF495F">
      <w:pPr>
        <w:suppressAutoHyphens/>
        <w:spacing w:after="0" w:line="240" w:lineRule="auto"/>
        <w:jc w:val="center"/>
        <w:rPr>
          <w:rFonts w:ascii="Times New Roman" w:eastAsia="Times New Roman" w:hAnsi="Times New Roman"/>
          <w:b/>
          <w:bCs/>
          <w:sz w:val="24"/>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5"/>
        <w:gridCol w:w="780"/>
        <w:gridCol w:w="810"/>
        <w:gridCol w:w="1200"/>
        <w:gridCol w:w="1230"/>
        <w:gridCol w:w="930"/>
        <w:gridCol w:w="1125"/>
        <w:gridCol w:w="540"/>
        <w:gridCol w:w="870"/>
        <w:gridCol w:w="1319"/>
      </w:tblGrid>
      <w:tr w:rsidR="00C941BF" w14:paraId="72C5EE8F" w14:textId="77777777" w:rsidTr="00C6787C">
        <w:tc>
          <w:tcPr>
            <w:tcW w:w="345" w:type="dxa"/>
            <w:tcBorders>
              <w:top w:val="single" w:sz="1" w:space="0" w:color="000000"/>
              <w:left w:val="single" w:sz="1" w:space="0" w:color="000000"/>
              <w:bottom w:val="single" w:sz="1" w:space="0" w:color="000000"/>
            </w:tcBorders>
            <w:shd w:val="clear" w:color="auto" w:fill="auto"/>
          </w:tcPr>
          <w:bookmarkEnd w:id="18"/>
          <w:p w14:paraId="2053E60D" w14:textId="77777777" w:rsidR="00C941BF" w:rsidRDefault="00C941BF" w:rsidP="00C6787C">
            <w:pPr>
              <w:pStyle w:val="Zawartotabeli"/>
              <w:rPr>
                <w:sz w:val="20"/>
                <w:szCs w:val="20"/>
              </w:rPr>
            </w:pPr>
            <w:r>
              <w:rPr>
                <w:sz w:val="20"/>
                <w:szCs w:val="20"/>
              </w:rPr>
              <w:t>LP</w:t>
            </w:r>
          </w:p>
        </w:tc>
        <w:tc>
          <w:tcPr>
            <w:tcW w:w="780" w:type="dxa"/>
            <w:tcBorders>
              <w:top w:val="single" w:sz="1" w:space="0" w:color="000000"/>
              <w:left w:val="single" w:sz="1" w:space="0" w:color="000000"/>
              <w:bottom w:val="single" w:sz="1" w:space="0" w:color="000000"/>
            </w:tcBorders>
            <w:shd w:val="clear" w:color="auto" w:fill="auto"/>
          </w:tcPr>
          <w:p w14:paraId="4DAD55C4" w14:textId="77777777" w:rsidR="00C941BF" w:rsidRDefault="00C941BF" w:rsidP="00C6787C">
            <w:pPr>
              <w:pStyle w:val="Zawartotabeli"/>
              <w:rPr>
                <w:sz w:val="20"/>
                <w:szCs w:val="20"/>
              </w:rPr>
            </w:pPr>
            <w:r>
              <w:rPr>
                <w:sz w:val="20"/>
                <w:szCs w:val="20"/>
              </w:rPr>
              <w:t xml:space="preserve">Pojemność  (kontenera)             </w:t>
            </w:r>
          </w:p>
        </w:tc>
        <w:tc>
          <w:tcPr>
            <w:tcW w:w="810" w:type="dxa"/>
            <w:tcBorders>
              <w:top w:val="single" w:sz="1" w:space="0" w:color="000000"/>
              <w:left w:val="single" w:sz="1" w:space="0" w:color="000000"/>
              <w:bottom w:val="single" w:sz="1" w:space="0" w:color="000000"/>
            </w:tcBorders>
            <w:shd w:val="clear" w:color="auto" w:fill="auto"/>
          </w:tcPr>
          <w:p w14:paraId="0DC02044" w14:textId="77777777" w:rsidR="00C941BF" w:rsidRDefault="00C941BF" w:rsidP="00C6787C">
            <w:pPr>
              <w:pStyle w:val="Zawartotabeli"/>
              <w:rPr>
                <w:sz w:val="20"/>
                <w:szCs w:val="20"/>
              </w:rPr>
            </w:pPr>
            <w:r>
              <w:rPr>
                <w:sz w:val="20"/>
                <w:szCs w:val="20"/>
              </w:rPr>
              <w:t>Ilość podstaw ( kontenerów)</w:t>
            </w:r>
          </w:p>
        </w:tc>
        <w:tc>
          <w:tcPr>
            <w:tcW w:w="1200" w:type="dxa"/>
            <w:tcBorders>
              <w:top w:val="single" w:sz="1" w:space="0" w:color="000000"/>
              <w:left w:val="single" w:sz="1" w:space="0" w:color="000000"/>
              <w:bottom w:val="single" w:sz="1" w:space="0" w:color="000000"/>
            </w:tcBorders>
            <w:shd w:val="clear" w:color="auto" w:fill="auto"/>
          </w:tcPr>
          <w:p w14:paraId="1EA27EF0" w14:textId="77777777" w:rsidR="00C941BF" w:rsidRDefault="00C941BF" w:rsidP="00C6787C">
            <w:pPr>
              <w:pStyle w:val="Zawartotabeli"/>
              <w:rPr>
                <w:sz w:val="20"/>
                <w:szCs w:val="20"/>
              </w:rPr>
            </w:pPr>
            <w:r>
              <w:rPr>
                <w:sz w:val="20"/>
                <w:szCs w:val="20"/>
              </w:rPr>
              <w:t>Ilość  konenerów do odbioru  w okresie            1 m-ca</w:t>
            </w:r>
          </w:p>
        </w:tc>
        <w:tc>
          <w:tcPr>
            <w:tcW w:w="1230" w:type="dxa"/>
            <w:tcBorders>
              <w:top w:val="single" w:sz="1" w:space="0" w:color="000000"/>
              <w:left w:val="single" w:sz="1" w:space="0" w:color="000000"/>
              <w:bottom w:val="single" w:sz="1" w:space="0" w:color="000000"/>
            </w:tcBorders>
            <w:shd w:val="clear" w:color="auto" w:fill="auto"/>
          </w:tcPr>
          <w:p w14:paraId="5AEC736F" w14:textId="77777777" w:rsidR="00C941BF" w:rsidRDefault="00C941BF" w:rsidP="00C6787C">
            <w:pPr>
              <w:pStyle w:val="Zawartotabeli"/>
              <w:rPr>
                <w:sz w:val="20"/>
                <w:szCs w:val="20"/>
              </w:rPr>
            </w:pPr>
            <w:r>
              <w:rPr>
                <w:sz w:val="20"/>
                <w:szCs w:val="20"/>
              </w:rPr>
              <w:t>Ilość  konten            do odbioru w okresie                12 m-cy</w:t>
            </w:r>
          </w:p>
        </w:tc>
        <w:tc>
          <w:tcPr>
            <w:tcW w:w="930" w:type="dxa"/>
            <w:tcBorders>
              <w:top w:val="single" w:sz="1" w:space="0" w:color="000000"/>
              <w:left w:val="single" w:sz="1" w:space="0" w:color="000000"/>
              <w:bottom w:val="single" w:sz="1" w:space="0" w:color="000000"/>
            </w:tcBorders>
            <w:shd w:val="clear" w:color="auto" w:fill="auto"/>
          </w:tcPr>
          <w:p w14:paraId="3C1556A5" w14:textId="77777777" w:rsidR="00C941BF" w:rsidRDefault="00C941BF" w:rsidP="00C6787C">
            <w:pPr>
              <w:pStyle w:val="Zawartotabeli"/>
              <w:jc w:val="center"/>
              <w:rPr>
                <w:sz w:val="20"/>
                <w:szCs w:val="20"/>
              </w:rPr>
            </w:pPr>
            <w:r>
              <w:rPr>
                <w:sz w:val="20"/>
                <w:szCs w:val="20"/>
              </w:rPr>
              <w:t>Cena jednost netto zł</w:t>
            </w:r>
          </w:p>
        </w:tc>
        <w:tc>
          <w:tcPr>
            <w:tcW w:w="1125" w:type="dxa"/>
            <w:tcBorders>
              <w:top w:val="single" w:sz="1" w:space="0" w:color="000000"/>
              <w:left w:val="single" w:sz="1" w:space="0" w:color="000000"/>
              <w:bottom w:val="single" w:sz="1" w:space="0" w:color="000000"/>
            </w:tcBorders>
            <w:shd w:val="clear" w:color="auto" w:fill="auto"/>
          </w:tcPr>
          <w:p w14:paraId="19A9D24F" w14:textId="77777777" w:rsidR="00C941BF" w:rsidRDefault="00C941BF" w:rsidP="00C6787C">
            <w:pPr>
              <w:pStyle w:val="Zawartotabeli"/>
              <w:jc w:val="center"/>
              <w:rPr>
                <w:sz w:val="20"/>
                <w:szCs w:val="20"/>
              </w:rPr>
            </w:pPr>
            <w:r>
              <w:rPr>
                <w:sz w:val="20"/>
                <w:szCs w:val="20"/>
              </w:rPr>
              <w:t>Cena netto zł.</w:t>
            </w:r>
          </w:p>
        </w:tc>
        <w:tc>
          <w:tcPr>
            <w:tcW w:w="540" w:type="dxa"/>
            <w:tcBorders>
              <w:top w:val="single" w:sz="1" w:space="0" w:color="000000"/>
              <w:left w:val="single" w:sz="1" w:space="0" w:color="000000"/>
              <w:bottom w:val="single" w:sz="1" w:space="0" w:color="000000"/>
            </w:tcBorders>
            <w:shd w:val="clear" w:color="auto" w:fill="auto"/>
          </w:tcPr>
          <w:p w14:paraId="22F5D66D" w14:textId="5A56568C" w:rsidR="00C941BF" w:rsidRPr="00C941BF" w:rsidRDefault="00C941BF" w:rsidP="00C941BF">
            <w:pPr>
              <w:pStyle w:val="Nagwek5"/>
              <w:tabs>
                <w:tab w:val="clear" w:pos="0"/>
              </w:tabs>
              <w:spacing w:before="240" w:after="120"/>
              <w:rPr>
                <w:b w:val="0"/>
                <w:bCs/>
                <w:sz w:val="20"/>
              </w:rPr>
            </w:pPr>
            <w:r w:rsidRPr="00C941BF">
              <w:rPr>
                <w:b w:val="0"/>
                <w:bCs/>
                <w:sz w:val="20"/>
              </w:rPr>
              <w:t>VAT</w:t>
            </w:r>
          </w:p>
        </w:tc>
        <w:tc>
          <w:tcPr>
            <w:tcW w:w="870" w:type="dxa"/>
            <w:tcBorders>
              <w:top w:val="single" w:sz="1" w:space="0" w:color="000000"/>
              <w:left w:val="single" w:sz="1" w:space="0" w:color="000000"/>
              <w:bottom w:val="single" w:sz="1" w:space="0" w:color="000000"/>
            </w:tcBorders>
            <w:shd w:val="clear" w:color="auto" w:fill="auto"/>
          </w:tcPr>
          <w:p w14:paraId="4C2FD024" w14:textId="77777777" w:rsidR="00C941BF" w:rsidRDefault="00C941BF" w:rsidP="00C6787C">
            <w:pPr>
              <w:pStyle w:val="Zawartotabeli"/>
              <w:rPr>
                <w:sz w:val="20"/>
                <w:szCs w:val="20"/>
              </w:rPr>
            </w:pPr>
            <w:r>
              <w:rPr>
                <w:sz w:val="20"/>
                <w:szCs w:val="20"/>
              </w:rPr>
              <w:t>Kwota VAT</w:t>
            </w:r>
          </w:p>
        </w:tc>
        <w:tc>
          <w:tcPr>
            <w:tcW w:w="1319" w:type="dxa"/>
            <w:tcBorders>
              <w:top w:val="single" w:sz="1" w:space="0" w:color="000000"/>
              <w:left w:val="single" w:sz="1" w:space="0" w:color="000000"/>
              <w:bottom w:val="single" w:sz="1" w:space="0" w:color="000000"/>
              <w:right w:val="single" w:sz="1" w:space="0" w:color="000000"/>
            </w:tcBorders>
            <w:shd w:val="clear" w:color="auto" w:fill="auto"/>
          </w:tcPr>
          <w:p w14:paraId="6150C5ED" w14:textId="77777777" w:rsidR="00C941BF" w:rsidRDefault="00C941BF" w:rsidP="00C6787C">
            <w:pPr>
              <w:pStyle w:val="Zawartotabeli"/>
            </w:pPr>
            <w:r>
              <w:rPr>
                <w:sz w:val="20"/>
                <w:szCs w:val="20"/>
              </w:rPr>
              <w:t>Cena brutto</w:t>
            </w:r>
          </w:p>
        </w:tc>
      </w:tr>
      <w:tr w:rsidR="00C941BF" w14:paraId="31721343" w14:textId="77777777" w:rsidTr="00C6787C">
        <w:tc>
          <w:tcPr>
            <w:tcW w:w="345" w:type="dxa"/>
            <w:tcBorders>
              <w:left w:val="single" w:sz="1" w:space="0" w:color="000000"/>
              <w:bottom w:val="single" w:sz="1" w:space="0" w:color="000000"/>
            </w:tcBorders>
            <w:shd w:val="clear" w:color="auto" w:fill="auto"/>
          </w:tcPr>
          <w:p w14:paraId="2E5DDF82" w14:textId="77777777" w:rsidR="00C941BF" w:rsidRDefault="00C941BF" w:rsidP="00C6787C">
            <w:pPr>
              <w:pStyle w:val="Zawartotabeli"/>
              <w:snapToGrid w:val="0"/>
              <w:rPr>
                <w:sz w:val="20"/>
                <w:szCs w:val="20"/>
              </w:rPr>
            </w:pPr>
          </w:p>
        </w:tc>
        <w:tc>
          <w:tcPr>
            <w:tcW w:w="780" w:type="dxa"/>
            <w:tcBorders>
              <w:left w:val="single" w:sz="1" w:space="0" w:color="000000"/>
              <w:bottom w:val="single" w:sz="1" w:space="0" w:color="000000"/>
            </w:tcBorders>
            <w:shd w:val="clear" w:color="auto" w:fill="auto"/>
          </w:tcPr>
          <w:p w14:paraId="625445EE" w14:textId="77777777" w:rsidR="00C941BF" w:rsidRDefault="00C941BF" w:rsidP="00C6787C">
            <w:pPr>
              <w:pStyle w:val="Zawartotabeli"/>
              <w:rPr>
                <w:sz w:val="16"/>
                <w:szCs w:val="16"/>
              </w:rPr>
            </w:pPr>
            <w:r>
              <w:t>16 m</w:t>
            </w:r>
            <w:r>
              <w:rPr>
                <w:rFonts w:eastAsia="Times New Roman"/>
              </w:rPr>
              <w:t>³</w:t>
            </w:r>
          </w:p>
          <w:p w14:paraId="560BB525" w14:textId="77777777" w:rsidR="00C941BF" w:rsidRDefault="00C941BF" w:rsidP="00C6787C">
            <w:pPr>
              <w:pStyle w:val="Zawartotabeli"/>
              <w:rPr>
                <w:sz w:val="16"/>
                <w:szCs w:val="16"/>
              </w:rPr>
            </w:pPr>
          </w:p>
        </w:tc>
        <w:tc>
          <w:tcPr>
            <w:tcW w:w="810" w:type="dxa"/>
            <w:tcBorders>
              <w:left w:val="single" w:sz="1" w:space="0" w:color="000000"/>
              <w:bottom w:val="single" w:sz="1" w:space="0" w:color="000000"/>
            </w:tcBorders>
            <w:shd w:val="clear" w:color="auto" w:fill="auto"/>
          </w:tcPr>
          <w:p w14:paraId="1A3125AF" w14:textId="77777777" w:rsidR="00C941BF" w:rsidRDefault="00C941BF" w:rsidP="00C6787C">
            <w:pPr>
              <w:pStyle w:val="Zawartotabeli"/>
              <w:jc w:val="center"/>
            </w:pPr>
            <w:r>
              <w:t>1 szt.</w:t>
            </w:r>
          </w:p>
          <w:p w14:paraId="6A7F6ADC" w14:textId="77777777" w:rsidR="00C941BF" w:rsidRDefault="00C941BF" w:rsidP="00C6787C">
            <w:pPr>
              <w:pStyle w:val="Zawartotabeli"/>
              <w:jc w:val="center"/>
            </w:pPr>
          </w:p>
        </w:tc>
        <w:tc>
          <w:tcPr>
            <w:tcW w:w="1200" w:type="dxa"/>
            <w:tcBorders>
              <w:left w:val="single" w:sz="1" w:space="0" w:color="000000"/>
              <w:bottom w:val="single" w:sz="1" w:space="0" w:color="000000"/>
            </w:tcBorders>
            <w:shd w:val="clear" w:color="auto" w:fill="auto"/>
          </w:tcPr>
          <w:p w14:paraId="35337448" w14:textId="77777777" w:rsidR="00C941BF" w:rsidRDefault="00C941BF" w:rsidP="00C6787C">
            <w:pPr>
              <w:pStyle w:val="Zawartotabeli"/>
            </w:pPr>
            <w:r>
              <w:t xml:space="preserve"> 5 sztuk</w:t>
            </w:r>
          </w:p>
          <w:p w14:paraId="1200B963" w14:textId="77777777" w:rsidR="00C941BF" w:rsidRDefault="00C941BF" w:rsidP="00C6787C">
            <w:pPr>
              <w:pStyle w:val="Zawartotabeli"/>
            </w:pPr>
          </w:p>
        </w:tc>
        <w:tc>
          <w:tcPr>
            <w:tcW w:w="1230" w:type="dxa"/>
            <w:tcBorders>
              <w:left w:val="single" w:sz="1" w:space="0" w:color="000000"/>
              <w:bottom w:val="single" w:sz="1" w:space="0" w:color="000000"/>
            </w:tcBorders>
            <w:shd w:val="clear" w:color="auto" w:fill="auto"/>
          </w:tcPr>
          <w:p w14:paraId="40D4CC87" w14:textId="77777777" w:rsidR="00C941BF" w:rsidRDefault="00C941BF" w:rsidP="00C6787C">
            <w:pPr>
              <w:pStyle w:val="Zawartotabeli"/>
              <w:jc w:val="center"/>
            </w:pPr>
            <w:r>
              <w:t>60 szt +2 awaryjne</w:t>
            </w:r>
          </w:p>
        </w:tc>
        <w:tc>
          <w:tcPr>
            <w:tcW w:w="930" w:type="dxa"/>
            <w:tcBorders>
              <w:left w:val="single" w:sz="1" w:space="0" w:color="000000"/>
              <w:bottom w:val="single" w:sz="1" w:space="0" w:color="000000"/>
            </w:tcBorders>
            <w:shd w:val="clear" w:color="auto" w:fill="auto"/>
          </w:tcPr>
          <w:p w14:paraId="3EB72E69" w14:textId="26602D60" w:rsidR="00C941BF" w:rsidRDefault="00C941BF" w:rsidP="00C6787C">
            <w:pPr>
              <w:pStyle w:val="Zawartotabeli"/>
              <w:jc w:val="center"/>
              <w:rPr>
                <w:b/>
                <w:bCs/>
              </w:rPr>
            </w:pPr>
          </w:p>
        </w:tc>
        <w:tc>
          <w:tcPr>
            <w:tcW w:w="1125" w:type="dxa"/>
            <w:tcBorders>
              <w:left w:val="single" w:sz="1" w:space="0" w:color="000000"/>
              <w:bottom w:val="single" w:sz="1" w:space="0" w:color="000000"/>
            </w:tcBorders>
            <w:shd w:val="clear" w:color="auto" w:fill="auto"/>
          </w:tcPr>
          <w:p w14:paraId="147C440B" w14:textId="52B98D3F" w:rsidR="00C941BF" w:rsidRDefault="00C941BF" w:rsidP="00C6787C">
            <w:pPr>
              <w:pStyle w:val="Zawartotabeli"/>
              <w:jc w:val="center"/>
              <w:rPr>
                <w:b/>
                <w:bCs/>
              </w:rPr>
            </w:pPr>
          </w:p>
        </w:tc>
        <w:tc>
          <w:tcPr>
            <w:tcW w:w="540" w:type="dxa"/>
            <w:tcBorders>
              <w:left w:val="single" w:sz="1" w:space="0" w:color="000000"/>
              <w:bottom w:val="single" w:sz="1" w:space="0" w:color="000000"/>
            </w:tcBorders>
            <w:shd w:val="clear" w:color="auto" w:fill="auto"/>
          </w:tcPr>
          <w:p w14:paraId="7E4B21EC" w14:textId="336C8DC4" w:rsidR="00C941BF" w:rsidRDefault="00C941BF" w:rsidP="00C6787C">
            <w:pPr>
              <w:pStyle w:val="Zawartotabeli"/>
              <w:jc w:val="center"/>
              <w:rPr>
                <w:b/>
                <w:bCs/>
              </w:rPr>
            </w:pPr>
          </w:p>
        </w:tc>
        <w:tc>
          <w:tcPr>
            <w:tcW w:w="870" w:type="dxa"/>
            <w:tcBorders>
              <w:left w:val="single" w:sz="1" w:space="0" w:color="000000"/>
              <w:bottom w:val="single" w:sz="1" w:space="0" w:color="000000"/>
            </w:tcBorders>
            <w:shd w:val="clear" w:color="auto" w:fill="auto"/>
          </w:tcPr>
          <w:p w14:paraId="23616953" w14:textId="668776E9" w:rsidR="00C941BF" w:rsidRDefault="00C941BF" w:rsidP="00C6787C">
            <w:pPr>
              <w:pStyle w:val="Zawartotabeli"/>
              <w:jc w:val="center"/>
              <w:rPr>
                <w:b/>
                <w:bCs/>
              </w:rPr>
            </w:pPr>
          </w:p>
        </w:tc>
        <w:tc>
          <w:tcPr>
            <w:tcW w:w="1319" w:type="dxa"/>
            <w:tcBorders>
              <w:left w:val="single" w:sz="1" w:space="0" w:color="000000"/>
              <w:bottom w:val="single" w:sz="1" w:space="0" w:color="000000"/>
              <w:right w:val="single" w:sz="1" w:space="0" w:color="000000"/>
            </w:tcBorders>
            <w:shd w:val="clear" w:color="auto" w:fill="auto"/>
          </w:tcPr>
          <w:p w14:paraId="3B4A6E31" w14:textId="75E9B942" w:rsidR="00C941BF" w:rsidRDefault="00C941BF" w:rsidP="00C6787C">
            <w:pPr>
              <w:pStyle w:val="Zawartotabeli"/>
              <w:jc w:val="center"/>
            </w:pPr>
          </w:p>
        </w:tc>
      </w:tr>
    </w:tbl>
    <w:p w14:paraId="27FE5E0C" w14:textId="7848C1E6" w:rsidR="00F84EFE" w:rsidRDefault="00F84EFE" w:rsidP="00F84EFE">
      <w:pPr>
        <w:suppressAutoHyphens/>
        <w:autoSpaceDN w:val="0"/>
        <w:spacing w:after="0" w:line="240" w:lineRule="auto"/>
        <w:textAlignment w:val="baseline"/>
        <w:rPr>
          <w:rFonts w:ascii="Times New Roman" w:eastAsia="Times New Roman" w:hAnsi="Times New Roman"/>
          <w:b/>
          <w:bCs/>
          <w:iCs/>
          <w:sz w:val="24"/>
          <w:szCs w:val="24"/>
        </w:rPr>
      </w:pPr>
    </w:p>
    <w:p w14:paraId="1A439668" w14:textId="77777777" w:rsidR="00922B00" w:rsidRPr="00F84EFE" w:rsidRDefault="00922B00" w:rsidP="00F84EFE">
      <w:pPr>
        <w:suppressAutoHyphens/>
        <w:autoSpaceDN w:val="0"/>
        <w:spacing w:after="0" w:line="240" w:lineRule="auto"/>
        <w:textAlignment w:val="baseline"/>
        <w:rPr>
          <w:rFonts w:ascii="Times New Roman" w:eastAsia="Times New Roman" w:hAnsi="Times New Roman"/>
          <w:b/>
          <w:bCs/>
          <w:iCs/>
          <w:sz w:val="24"/>
          <w:szCs w:val="24"/>
        </w:rPr>
      </w:pPr>
    </w:p>
    <w:p w14:paraId="70DA0D9A" w14:textId="2009957C" w:rsidR="00922B00" w:rsidRDefault="00922B00" w:rsidP="00922B00">
      <w:pPr>
        <w:suppressAutoHyphens/>
        <w:spacing w:after="0" w:line="240" w:lineRule="auto"/>
        <w:jc w:val="center"/>
        <w:rPr>
          <w:rFonts w:ascii="Times New Roman" w:eastAsia="Times New Roman" w:hAnsi="Times New Roman"/>
          <w:b/>
          <w:bCs/>
          <w:sz w:val="24"/>
          <w:szCs w:val="20"/>
        </w:rPr>
      </w:pPr>
      <w:r w:rsidRPr="00BF495F">
        <w:rPr>
          <w:rFonts w:ascii="Times New Roman" w:eastAsia="Times New Roman" w:hAnsi="Times New Roman"/>
          <w:b/>
          <w:bCs/>
          <w:sz w:val="24"/>
          <w:szCs w:val="20"/>
        </w:rPr>
        <w:t>FORMULARZ CENOWY – PAKIET  II</w:t>
      </w:r>
      <w:r>
        <w:rPr>
          <w:rFonts w:ascii="Times New Roman" w:eastAsia="Times New Roman" w:hAnsi="Times New Roman"/>
          <w:b/>
          <w:bCs/>
          <w:sz w:val="24"/>
          <w:szCs w:val="20"/>
        </w:rPr>
        <w:t>I</w:t>
      </w:r>
    </w:p>
    <w:p w14:paraId="71A5A987" w14:textId="77777777" w:rsidR="00402662" w:rsidRDefault="00402662" w:rsidP="00922B00">
      <w:pPr>
        <w:suppressAutoHyphens/>
        <w:spacing w:after="0" w:line="240" w:lineRule="auto"/>
        <w:jc w:val="center"/>
        <w:rPr>
          <w:rFonts w:ascii="Times New Roman" w:eastAsia="Times New Roman" w:hAnsi="Times New Roman"/>
          <w:b/>
          <w:bCs/>
          <w:sz w:val="24"/>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80"/>
        <w:gridCol w:w="975"/>
        <w:gridCol w:w="885"/>
        <w:gridCol w:w="1185"/>
        <w:gridCol w:w="1035"/>
        <w:gridCol w:w="1350"/>
        <w:gridCol w:w="1200"/>
        <w:gridCol w:w="1400"/>
      </w:tblGrid>
      <w:tr w:rsidR="00402662" w14:paraId="1EB167A1" w14:textId="77777777" w:rsidTr="00C6787C">
        <w:tc>
          <w:tcPr>
            <w:tcW w:w="1080" w:type="dxa"/>
            <w:tcBorders>
              <w:top w:val="single" w:sz="1" w:space="0" w:color="000000"/>
              <w:left w:val="single" w:sz="1" w:space="0" w:color="000000"/>
              <w:bottom w:val="single" w:sz="1" w:space="0" w:color="000000"/>
            </w:tcBorders>
            <w:shd w:val="clear" w:color="auto" w:fill="auto"/>
          </w:tcPr>
          <w:p w14:paraId="7B6581F9" w14:textId="77777777" w:rsidR="00402662" w:rsidRDefault="00402662" w:rsidP="00C6787C">
            <w:pPr>
              <w:pStyle w:val="Zawartotabeli"/>
              <w:rPr>
                <w:b/>
                <w:bCs/>
              </w:rPr>
            </w:pPr>
            <w:r>
              <w:rPr>
                <w:b/>
                <w:bCs/>
              </w:rPr>
              <w:t>PAKIET</w:t>
            </w:r>
          </w:p>
          <w:p w14:paraId="003816E3" w14:textId="77777777" w:rsidR="00402662" w:rsidRDefault="00402662" w:rsidP="00C6787C">
            <w:pPr>
              <w:pStyle w:val="Zawartotabeli"/>
              <w:jc w:val="center"/>
            </w:pPr>
            <w:r>
              <w:rPr>
                <w:b/>
                <w:bCs/>
              </w:rPr>
              <w:t>III</w:t>
            </w:r>
          </w:p>
          <w:p w14:paraId="02D2A576" w14:textId="77777777" w:rsidR="00402662" w:rsidRDefault="00402662" w:rsidP="00C6787C">
            <w:pPr>
              <w:pStyle w:val="Zawartotabeli"/>
            </w:pPr>
          </w:p>
        </w:tc>
        <w:tc>
          <w:tcPr>
            <w:tcW w:w="975" w:type="dxa"/>
            <w:tcBorders>
              <w:top w:val="single" w:sz="1" w:space="0" w:color="000000"/>
              <w:left w:val="single" w:sz="1" w:space="0" w:color="000000"/>
              <w:bottom w:val="single" w:sz="1" w:space="0" w:color="000000"/>
            </w:tcBorders>
            <w:shd w:val="clear" w:color="auto" w:fill="auto"/>
          </w:tcPr>
          <w:p w14:paraId="66224CAC" w14:textId="77777777" w:rsidR="00402662" w:rsidRDefault="00402662" w:rsidP="00C6787C">
            <w:pPr>
              <w:pStyle w:val="Zawartotabeli"/>
            </w:pPr>
            <w:r>
              <w:t>Ilość poj 120 l w tygodniu</w:t>
            </w:r>
          </w:p>
        </w:tc>
        <w:tc>
          <w:tcPr>
            <w:tcW w:w="885" w:type="dxa"/>
            <w:tcBorders>
              <w:top w:val="single" w:sz="1" w:space="0" w:color="000000"/>
              <w:left w:val="single" w:sz="1" w:space="0" w:color="000000"/>
              <w:bottom w:val="single" w:sz="1" w:space="0" w:color="000000"/>
            </w:tcBorders>
            <w:shd w:val="clear" w:color="auto" w:fill="auto"/>
          </w:tcPr>
          <w:p w14:paraId="4CE46286" w14:textId="77777777" w:rsidR="00402662" w:rsidRDefault="00402662" w:rsidP="00C6787C">
            <w:pPr>
              <w:pStyle w:val="Zawartotabeli"/>
            </w:pPr>
            <w:r>
              <w:t>Ilość tyg w roku</w:t>
            </w:r>
          </w:p>
        </w:tc>
        <w:tc>
          <w:tcPr>
            <w:tcW w:w="1185" w:type="dxa"/>
            <w:tcBorders>
              <w:top w:val="single" w:sz="1" w:space="0" w:color="000000"/>
              <w:left w:val="single" w:sz="1" w:space="0" w:color="000000"/>
              <w:bottom w:val="single" w:sz="1" w:space="0" w:color="000000"/>
            </w:tcBorders>
            <w:shd w:val="clear" w:color="auto" w:fill="auto"/>
          </w:tcPr>
          <w:p w14:paraId="70A498DA" w14:textId="77777777" w:rsidR="00402662" w:rsidRDefault="00402662" w:rsidP="00C6787C">
            <w:pPr>
              <w:pStyle w:val="Zawartotabeli"/>
            </w:pPr>
            <w:r>
              <w:t>Ilość poj w okresie 12 m-cy</w:t>
            </w:r>
          </w:p>
        </w:tc>
        <w:tc>
          <w:tcPr>
            <w:tcW w:w="1035" w:type="dxa"/>
            <w:tcBorders>
              <w:top w:val="single" w:sz="1" w:space="0" w:color="000000"/>
              <w:left w:val="single" w:sz="1" w:space="0" w:color="000000"/>
              <w:bottom w:val="single" w:sz="1" w:space="0" w:color="000000"/>
            </w:tcBorders>
            <w:shd w:val="clear" w:color="auto" w:fill="auto"/>
          </w:tcPr>
          <w:p w14:paraId="7588CBCB" w14:textId="77777777" w:rsidR="00402662" w:rsidRDefault="00402662" w:rsidP="00C6787C">
            <w:pPr>
              <w:pStyle w:val="Zawartotabeli"/>
            </w:pPr>
            <w:r>
              <w:t>Wartość netto  za  1 pojemn</w:t>
            </w:r>
          </w:p>
        </w:tc>
        <w:tc>
          <w:tcPr>
            <w:tcW w:w="1350" w:type="dxa"/>
            <w:tcBorders>
              <w:top w:val="single" w:sz="1" w:space="0" w:color="000000"/>
              <w:left w:val="single" w:sz="1" w:space="0" w:color="000000"/>
              <w:bottom w:val="single" w:sz="1" w:space="0" w:color="000000"/>
            </w:tcBorders>
            <w:shd w:val="clear" w:color="auto" w:fill="auto"/>
          </w:tcPr>
          <w:p w14:paraId="1BFF1A77" w14:textId="77777777" w:rsidR="00402662" w:rsidRDefault="00402662" w:rsidP="00C6787C">
            <w:pPr>
              <w:pStyle w:val="Zawartotabeli"/>
            </w:pPr>
            <w:r>
              <w:t xml:space="preserve">Wartość netto za okr               12 m-cy </w:t>
            </w:r>
          </w:p>
        </w:tc>
        <w:tc>
          <w:tcPr>
            <w:tcW w:w="1200" w:type="dxa"/>
            <w:tcBorders>
              <w:top w:val="single" w:sz="1" w:space="0" w:color="000000"/>
              <w:left w:val="single" w:sz="1" w:space="0" w:color="000000"/>
              <w:bottom w:val="single" w:sz="1" w:space="0" w:color="000000"/>
            </w:tcBorders>
            <w:shd w:val="clear" w:color="auto" w:fill="auto"/>
          </w:tcPr>
          <w:p w14:paraId="24A71A7A" w14:textId="77777777" w:rsidR="00402662" w:rsidRDefault="00402662" w:rsidP="00C6787C">
            <w:pPr>
              <w:pStyle w:val="Zawartotabeli"/>
            </w:pPr>
            <w:r>
              <w:t>VAT wg stawki 8%</w:t>
            </w:r>
          </w:p>
        </w:tc>
        <w:tc>
          <w:tcPr>
            <w:tcW w:w="1400" w:type="dxa"/>
            <w:tcBorders>
              <w:top w:val="single" w:sz="1" w:space="0" w:color="000000"/>
              <w:left w:val="single" w:sz="1" w:space="0" w:color="000000"/>
              <w:bottom w:val="single" w:sz="1" w:space="0" w:color="000000"/>
              <w:right w:val="single" w:sz="1" w:space="0" w:color="000000"/>
            </w:tcBorders>
            <w:shd w:val="clear" w:color="auto" w:fill="auto"/>
          </w:tcPr>
          <w:p w14:paraId="39AF8C98" w14:textId="77777777" w:rsidR="00402662" w:rsidRDefault="00402662" w:rsidP="00C6787C">
            <w:pPr>
              <w:pStyle w:val="Zawartotabeli"/>
            </w:pPr>
            <w:r>
              <w:t>Wartość brutto zł</w:t>
            </w:r>
          </w:p>
        </w:tc>
      </w:tr>
      <w:tr w:rsidR="00402662" w14:paraId="1BAF633C" w14:textId="77777777" w:rsidTr="00C6787C">
        <w:tc>
          <w:tcPr>
            <w:tcW w:w="1080" w:type="dxa"/>
            <w:tcBorders>
              <w:left w:val="single" w:sz="1" w:space="0" w:color="000000"/>
              <w:bottom w:val="single" w:sz="1" w:space="0" w:color="000000"/>
            </w:tcBorders>
            <w:shd w:val="clear" w:color="auto" w:fill="auto"/>
          </w:tcPr>
          <w:p w14:paraId="16E15F1C" w14:textId="77777777" w:rsidR="00402662" w:rsidRDefault="00402662" w:rsidP="00C6787C">
            <w:pPr>
              <w:pStyle w:val="Zawartotabeli"/>
              <w:snapToGrid w:val="0"/>
            </w:pPr>
            <w:r>
              <w:t>20 01 08</w:t>
            </w:r>
          </w:p>
          <w:p w14:paraId="5F0A83EC" w14:textId="77777777" w:rsidR="00402662" w:rsidRDefault="00402662" w:rsidP="00C6787C">
            <w:pPr>
              <w:pStyle w:val="Zawartotabeli"/>
            </w:pPr>
          </w:p>
        </w:tc>
        <w:tc>
          <w:tcPr>
            <w:tcW w:w="975" w:type="dxa"/>
            <w:tcBorders>
              <w:left w:val="single" w:sz="1" w:space="0" w:color="000000"/>
              <w:bottom w:val="single" w:sz="1" w:space="0" w:color="000000"/>
            </w:tcBorders>
            <w:shd w:val="clear" w:color="auto" w:fill="auto"/>
          </w:tcPr>
          <w:p w14:paraId="3173CAE7" w14:textId="77777777" w:rsidR="00402662" w:rsidRDefault="00402662" w:rsidP="00C6787C">
            <w:pPr>
              <w:pStyle w:val="Zawartotabeli"/>
              <w:snapToGrid w:val="0"/>
              <w:jc w:val="center"/>
            </w:pPr>
            <w:r>
              <w:t>8</w:t>
            </w:r>
          </w:p>
        </w:tc>
        <w:tc>
          <w:tcPr>
            <w:tcW w:w="885" w:type="dxa"/>
            <w:tcBorders>
              <w:left w:val="single" w:sz="1" w:space="0" w:color="000000"/>
              <w:bottom w:val="single" w:sz="1" w:space="0" w:color="000000"/>
            </w:tcBorders>
            <w:shd w:val="clear" w:color="auto" w:fill="auto"/>
          </w:tcPr>
          <w:p w14:paraId="423BD569" w14:textId="77777777" w:rsidR="00402662" w:rsidRDefault="00402662" w:rsidP="00C6787C">
            <w:pPr>
              <w:pStyle w:val="Zawartotabeli"/>
              <w:jc w:val="center"/>
            </w:pPr>
            <w:r>
              <w:t>52</w:t>
            </w:r>
          </w:p>
        </w:tc>
        <w:tc>
          <w:tcPr>
            <w:tcW w:w="1185" w:type="dxa"/>
            <w:tcBorders>
              <w:left w:val="single" w:sz="1" w:space="0" w:color="000000"/>
              <w:bottom w:val="single" w:sz="1" w:space="0" w:color="000000"/>
            </w:tcBorders>
            <w:shd w:val="clear" w:color="auto" w:fill="auto"/>
          </w:tcPr>
          <w:p w14:paraId="0C7700A7" w14:textId="77777777" w:rsidR="00402662" w:rsidRDefault="00402662" w:rsidP="00C6787C">
            <w:pPr>
              <w:pStyle w:val="Zawartotabeli"/>
              <w:snapToGrid w:val="0"/>
              <w:jc w:val="center"/>
            </w:pPr>
            <w:r>
              <w:t>416</w:t>
            </w:r>
          </w:p>
        </w:tc>
        <w:tc>
          <w:tcPr>
            <w:tcW w:w="1035" w:type="dxa"/>
            <w:tcBorders>
              <w:left w:val="single" w:sz="1" w:space="0" w:color="000000"/>
              <w:bottom w:val="single" w:sz="1" w:space="0" w:color="000000"/>
            </w:tcBorders>
            <w:shd w:val="clear" w:color="auto" w:fill="auto"/>
          </w:tcPr>
          <w:p w14:paraId="4C60C289" w14:textId="6D3978D3" w:rsidR="00402662" w:rsidRDefault="00402662" w:rsidP="00C6787C">
            <w:pPr>
              <w:pStyle w:val="Zawartotabeli"/>
              <w:snapToGrid w:val="0"/>
              <w:rPr>
                <w:b/>
                <w:bCs/>
              </w:rPr>
            </w:pPr>
          </w:p>
        </w:tc>
        <w:tc>
          <w:tcPr>
            <w:tcW w:w="1350" w:type="dxa"/>
            <w:tcBorders>
              <w:left w:val="single" w:sz="1" w:space="0" w:color="000000"/>
              <w:bottom w:val="single" w:sz="1" w:space="0" w:color="000000"/>
            </w:tcBorders>
            <w:shd w:val="clear" w:color="auto" w:fill="auto"/>
          </w:tcPr>
          <w:p w14:paraId="3713E0A1" w14:textId="50DD15A9" w:rsidR="00402662" w:rsidRDefault="00402662" w:rsidP="00C6787C">
            <w:pPr>
              <w:pStyle w:val="Zawartotabeli"/>
              <w:snapToGrid w:val="0"/>
              <w:rPr>
                <w:b/>
                <w:bCs/>
              </w:rPr>
            </w:pPr>
          </w:p>
        </w:tc>
        <w:tc>
          <w:tcPr>
            <w:tcW w:w="1200" w:type="dxa"/>
            <w:tcBorders>
              <w:left w:val="single" w:sz="1" w:space="0" w:color="000000"/>
              <w:bottom w:val="single" w:sz="1" w:space="0" w:color="000000"/>
            </w:tcBorders>
            <w:shd w:val="clear" w:color="auto" w:fill="auto"/>
          </w:tcPr>
          <w:p w14:paraId="109D58AF" w14:textId="4C94DA85" w:rsidR="00402662" w:rsidRDefault="00402662" w:rsidP="00C6787C">
            <w:pPr>
              <w:pStyle w:val="Zawartotabeli"/>
              <w:snapToGrid w:val="0"/>
              <w:rPr>
                <w:b/>
                <w:bCs/>
              </w:rPr>
            </w:pPr>
          </w:p>
        </w:tc>
        <w:tc>
          <w:tcPr>
            <w:tcW w:w="1400" w:type="dxa"/>
            <w:tcBorders>
              <w:left w:val="single" w:sz="1" w:space="0" w:color="000000"/>
              <w:bottom w:val="single" w:sz="1" w:space="0" w:color="000000"/>
              <w:right w:val="single" w:sz="1" w:space="0" w:color="000000"/>
            </w:tcBorders>
            <w:shd w:val="clear" w:color="auto" w:fill="auto"/>
          </w:tcPr>
          <w:p w14:paraId="7F5FDD07" w14:textId="05901043" w:rsidR="00402662" w:rsidRDefault="00402662" w:rsidP="00C6787C">
            <w:pPr>
              <w:pStyle w:val="Zawartotabeli"/>
              <w:snapToGrid w:val="0"/>
            </w:pPr>
          </w:p>
        </w:tc>
      </w:tr>
    </w:tbl>
    <w:p w14:paraId="2AB86F72" w14:textId="77777777" w:rsidR="00922B00" w:rsidRPr="00BF495F" w:rsidRDefault="00922B00" w:rsidP="00922B00">
      <w:pPr>
        <w:suppressAutoHyphens/>
        <w:spacing w:after="0" w:line="240" w:lineRule="auto"/>
        <w:jc w:val="center"/>
        <w:rPr>
          <w:rFonts w:ascii="Times New Roman" w:eastAsia="Times New Roman" w:hAnsi="Times New Roman"/>
          <w:b/>
          <w:bCs/>
          <w:sz w:val="24"/>
          <w:szCs w:val="20"/>
        </w:rPr>
      </w:pPr>
    </w:p>
    <w:p w14:paraId="646AA921" w14:textId="6522E105" w:rsidR="00F84EFE" w:rsidRPr="00F84EFE" w:rsidRDefault="00F84EFE" w:rsidP="00F84EFE">
      <w:pPr>
        <w:suppressAutoHyphens/>
        <w:autoSpaceDN w:val="0"/>
        <w:spacing w:after="0" w:line="240" w:lineRule="auto"/>
        <w:textAlignment w:val="baseline"/>
        <w:rPr>
          <w:rFonts w:ascii="Times New Roman" w:eastAsia="Times New Roman" w:hAnsi="Times New Roman"/>
          <w:b/>
          <w:bCs/>
          <w:iCs/>
          <w:sz w:val="24"/>
          <w:szCs w:val="24"/>
        </w:rPr>
      </w:pPr>
    </w:p>
    <w:p w14:paraId="6AE74EB9" w14:textId="77777777" w:rsidR="00F84EFE" w:rsidRPr="00F84EFE" w:rsidRDefault="00F84EFE" w:rsidP="00F84EFE">
      <w:pPr>
        <w:suppressAutoHyphens/>
        <w:autoSpaceDN w:val="0"/>
        <w:spacing w:after="0" w:line="240" w:lineRule="auto"/>
        <w:textAlignment w:val="baseline"/>
        <w:rPr>
          <w:rFonts w:ascii="Times New Roman" w:eastAsia="Times New Roman" w:hAnsi="Times New Roman"/>
          <w:b/>
          <w:bCs/>
          <w:iCs/>
          <w:sz w:val="24"/>
          <w:szCs w:val="24"/>
        </w:rPr>
      </w:pPr>
    </w:p>
    <w:p w14:paraId="7E8B8406" w14:textId="5FD57DBB" w:rsidR="00402662" w:rsidRDefault="00402662" w:rsidP="00402662">
      <w:pPr>
        <w:suppressAutoHyphens/>
        <w:spacing w:after="0" w:line="240" w:lineRule="auto"/>
        <w:jc w:val="center"/>
        <w:rPr>
          <w:rFonts w:ascii="Times New Roman" w:eastAsia="Times New Roman" w:hAnsi="Times New Roman"/>
          <w:b/>
          <w:bCs/>
          <w:sz w:val="24"/>
          <w:szCs w:val="20"/>
        </w:rPr>
      </w:pPr>
      <w:r w:rsidRPr="00BF495F">
        <w:rPr>
          <w:rFonts w:ascii="Times New Roman" w:eastAsia="Times New Roman" w:hAnsi="Times New Roman"/>
          <w:b/>
          <w:bCs/>
          <w:sz w:val="24"/>
          <w:szCs w:val="20"/>
        </w:rPr>
        <w:t>FORMULARZ CENOWY – PAKIET  I</w:t>
      </w:r>
      <w:r>
        <w:rPr>
          <w:rFonts w:ascii="Times New Roman" w:eastAsia="Times New Roman" w:hAnsi="Times New Roman"/>
          <w:b/>
          <w:bCs/>
          <w:sz w:val="24"/>
          <w:szCs w:val="20"/>
        </w:rPr>
        <w:t>V</w:t>
      </w:r>
    </w:p>
    <w:p w14:paraId="2C867D41" w14:textId="77777777" w:rsidR="00402662" w:rsidRDefault="00402662" w:rsidP="00402662">
      <w:pPr>
        <w:suppressAutoHyphens/>
        <w:spacing w:after="0" w:line="240" w:lineRule="auto"/>
        <w:jc w:val="center"/>
        <w:rPr>
          <w:rFonts w:ascii="Times New Roman" w:eastAsia="Times New Roman" w:hAnsi="Times New Roman"/>
          <w:b/>
          <w:bCs/>
          <w:sz w:val="24"/>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2085"/>
        <w:gridCol w:w="1140"/>
        <w:gridCol w:w="645"/>
        <w:gridCol w:w="900"/>
        <w:gridCol w:w="1305"/>
        <w:gridCol w:w="510"/>
        <w:gridCol w:w="630"/>
        <w:gridCol w:w="1312"/>
      </w:tblGrid>
      <w:tr w:rsidR="00402662" w14:paraId="55289657" w14:textId="77777777" w:rsidTr="00C6787C">
        <w:tc>
          <w:tcPr>
            <w:tcW w:w="555" w:type="dxa"/>
            <w:tcBorders>
              <w:top w:val="single" w:sz="1" w:space="0" w:color="000000"/>
              <w:left w:val="single" w:sz="1" w:space="0" w:color="000000"/>
              <w:bottom w:val="single" w:sz="1" w:space="0" w:color="000000"/>
            </w:tcBorders>
            <w:shd w:val="clear" w:color="auto" w:fill="auto"/>
          </w:tcPr>
          <w:p w14:paraId="1C0DD2BE" w14:textId="77777777" w:rsidR="00402662" w:rsidRDefault="00402662" w:rsidP="00C6787C">
            <w:pPr>
              <w:pStyle w:val="Zawartotabeli"/>
              <w:rPr>
                <w:sz w:val="20"/>
                <w:szCs w:val="20"/>
              </w:rPr>
            </w:pPr>
            <w:r>
              <w:rPr>
                <w:sz w:val="20"/>
                <w:szCs w:val="20"/>
              </w:rPr>
              <w:t>LP</w:t>
            </w:r>
          </w:p>
        </w:tc>
        <w:tc>
          <w:tcPr>
            <w:tcW w:w="2085" w:type="dxa"/>
            <w:tcBorders>
              <w:top w:val="single" w:sz="1" w:space="0" w:color="000000"/>
              <w:left w:val="single" w:sz="1" w:space="0" w:color="000000"/>
              <w:bottom w:val="single" w:sz="1" w:space="0" w:color="000000"/>
            </w:tcBorders>
            <w:shd w:val="clear" w:color="auto" w:fill="auto"/>
          </w:tcPr>
          <w:p w14:paraId="595A76DF" w14:textId="77777777" w:rsidR="00402662" w:rsidRDefault="00402662" w:rsidP="00C6787C">
            <w:pPr>
              <w:pStyle w:val="Zawartotabeli"/>
              <w:snapToGrid w:val="0"/>
              <w:rPr>
                <w:sz w:val="20"/>
                <w:szCs w:val="20"/>
              </w:rPr>
            </w:pPr>
            <w:r>
              <w:rPr>
                <w:sz w:val="20"/>
                <w:szCs w:val="20"/>
              </w:rPr>
              <w:t>Nazwa przedmiotu zamówienia</w:t>
            </w:r>
          </w:p>
        </w:tc>
        <w:tc>
          <w:tcPr>
            <w:tcW w:w="1140" w:type="dxa"/>
            <w:tcBorders>
              <w:top w:val="single" w:sz="1" w:space="0" w:color="000000"/>
              <w:left w:val="single" w:sz="1" w:space="0" w:color="000000"/>
              <w:bottom w:val="single" w:sz="1" w:space="0" w:color="000000"/>
            </w:tcBorders>
            <w:shd w:val="clear" w:color="auto" w:fill="auto"/>
          </w:tcPr>
          <w:p w14:paraId="7E8F3D86" w14:textId="77777777" w:rsidR="00402662" w:rsidRDefault="00402662" w:rsidP="00C6787C">
            <w:pPr>
              <w:pStyle w:val="Zawartotabeli"/>
              <w:snapToGrid w:val="0"/>
              <w:jc w:val="center"/>
              <w:rPr>
                <w:sz w:val="20"/>
                <w:szCs w:val="20"/>
              </w:rPr>
            </w:pPr>
            <w:r>
              <w:rPr>
                <w:sz w:val="20"/>
                <w:szCs w:val="20"/>
              </w:rPr>
              <w:t>Kod</w:t>
            </w:r>
          </w:p>
          <w:p w14:paraId="583828D3" w14:textId="77777777" w:rsidR="00402662" w:rsidRDefault="00402662" w:rsidP="00C6787C">
            <w:pPr>
              <w:pStyle w:val="Zawartotabeli"/>
              <w:snapToGrid w:val="0"/>
              <w:jc w:val="center"/>
              <w:rPr>
                <w:sz w:val="20"/>
                <w:szCs w:val="20"/>
              </w:rPr>
            </w:pPr>
            <w:r>
              <w:rPr>
                <w:sz w:val="20"/>
                <w:szCs w:val="20"/>
              </w:rPr>
              <w:t>odpadu</w:t>
            </w:r>
          </w:p>
        </w:tc>
        <w:tc>
          <w:tcPr>
            <w:tcW w:w="645" w:type="dxa"/>
            <w:tcBorders>
              <w:top w:val="single" w:sz="1" w:space="0" w:color="000000"/>
              <w:left w:val="single" w:sz="1" w:space="0" w:color="000000"/>
              <w:bottom w:val="single" w:sz="1" w:space="0" w:color="000000"/>
            </w:tcBorders>
            <w:shd w:val="clear" w:color="auto" w:fill="auto"/>
          </w:tcPr>
          <w:p w14:paraId="7D831D43" w14:textId="77777777" w:rsidR="00402662" w:rsidRDefault="00402662" w:rsidP="00C6787C">
            <w:pPr>
              <w:pStyle w:val="Zawartotabeli"/>
              <w:snapToGrid w:val="0"/>
              <w:jc w:val="center"/>
              <w:rPr>
                <w:sz w:val="20"/>
                <w:szCs w:val="20"/>
              </w:rPr>
            </w:pPr>
            <w:r>
              <w:rPr>
                <w:sz w:val="20"/>
                <w:szCs w:val="20"/>
              </w:rPr>
              <w:t>Ilość</w:t>
            </w:r>
          </w:p>
          <w:p w14:paraId="2A0681C9" w14:textId="77777777" w:rsidR="00402662" w:rsidRDefault="00402662" w:rsidP="00C6787C">
            <w:pPr>
              <w:pStyle w:val="Zawartotabeli"/>
              <w:snapToGrid w:val="0"/>
              <w:jc w:val="center"/>
              <w:rPr>
                <w:sz w:val="20"/>
                <w:szCs w:val="20"/>
              </w:rPr>
            </w:pPr>
            <w:r>
              <w:rPr>
                <w:sz w:val="20"/>
                <w:szCs w:val="20"/>
              </w:rPr>
              <w:t>kg</w:t>
            </w:r>
          </w:p>
        </w:tc>
        <w:tc>
          <w:tcPr>
            <w:tcW w:w="900" w:type="dxa"/>
            <w:tcBorders>
              <w:top w:val="single" w:sz="1" w:space="0" w:color="000000"/>
              <w:left w:val="single" w:sz="1" w:space="0" w:color="000000"/>
              <w:bottom w:val="single" w:sz="1" w:space="0" w:color="000000"/>
            </w:tcBorders>
            <w:shd w:val="clear" w:color="auto" w:fill="auto"/>
          </w:tcPr>
          <w:p w14:paraId="56ADCBF8" w14:textId="77777777" w:rsidR="00402662" w:rsidRDefault="00402662" w:rsidP="00C6787C">
            <w:pPr>
              <w:pStyle w:val="Zawartotabeli"/>
              <w:snapToGrid w:val="0"/>
              <w:rPr>
                <w:sz w:val="20"/>
                <w:szCs w:val="20"/>
              </w:rPr>
            </w:pPr>
            <w:r>
              <w:rPr>
                <w:sz w:val="20"/>
                <w:szCs w:val="20"/>
              </w:rPr>
              <w:t>Cena nett 1/kg</w:t>
            </w:r>
          </w:p>
        </w:tc>
        <w:tc>
          <w:tcPr>
            <w:tcW w:w="1305" w:type="dxa"/>
            <w:tcBorders>
              <w:top w:val="single" w:sz="1" w:space="0" w:color="000000"/>
              <w:left w:val="single" w:sz="1" w:space="0" w:color="000000"/>
              <w:bottom w:val="single" w:sz="1" w:space="0" w:color="000000"/>
            </w:tcBorders>
            <w:shd w:val="clear" w:color="auto" w:fill="auto"/>
          </w:tcPr>
          <w:p w14:paraId="6476BBAA" w14:textId="77777777" w:rsidR="00402662" w:rsidRDefault="00402662" w:rsidP="00C6787C">
            <w:pPr>
              <w:pStyle w:val="Zawartotabeli"/>
              <w:snapToGrid w:val="0"/>
              <w:jc w:val="center"/>
              <w:rPr>
                <w:sz w:val="16"/>
                <w:szCs w:val="16"/>
              </w:rPr>
            </w:pPr>
            <w:r>
              <w:rPr>
                <w:sz w:val="20"/>
                <w:szCs w:val="20"/>
              </w:rPr>
              <w:t>Wartość netto</w:t>
            </w:r>
          </w:p>
        </w:tc>
        <w:tc>
          <w:tcPr>
            <w:tcW w:w="510" w:type="dxa"/>
            <w:tcBorders>
              <w:top w:val="single" w:sz="1" w:space="0" w:color="000000"/>
              <w:left w:val="single" w:sz="1" w:space="0" w:color="000000"/>
              <w:bottom w:val="single" w:sz="1" w:space="0" w:color="000000"/>
            </w:tcBorders>
            <w:shd w:val="clear" w:color="auto" w:fill="auto"/>
          </w:tcPr>
          <w:p w14:paraId="3A0A490B" w14:textId="77777777" w:rsidR="00402662" w:rsidRDefault="00402662" w:rsidP="00C6787C">
            <w:pPr>
              <w:pStyle w:val="Zawartotabeli"/>
              <w:snapToGrid w:val="0"/>
              <w:rPr>
                <w:sz w:val="20"/>
                <w:szCs w:val="20"/>
              </w:rPr>
            </w:pPr>
            <w:r>
              <w:rPr>
                <w:sz w:val="16"/>
                <w:szCs w:val="16"/>
              </w:rPr>
              <w:t>VAT</w:t>
            </w:r>
          </w:p>
          <w:p w14:paraId="37A0EE22" w14:textId="77777777" w:rsidR="00402662" w:rsidRDefault="00402662" w:rsidP="00C6787C">
            <w:pPr>
              <w:pStyle w:val="Zawartotabeli"/>
              <w:snapToGrid w:val="0"/>
              <w:rPr>
                <w:sz w:val="20"/>
                <w:szCs w:val="20"/>
              </w:rPr>
            </w:pPr>
            <w:r>
              <w:rPr>
                <w:sz w:val="20"/>
                <w:szCs w:val="20"/>
              </w:rPr>
              <w:t>%</w:t>
            </w:r>
          </w:p>
        </w:tc>
        <w:tc>
          <w:tcPr>
            <w:tcW w:w="630" w:type="dxa"/>
            <w:tcBorders>
              <w:top w:val="single" w:sz="1" w:space="0" w:color="000000"/>
              <w:left w:val="single" w:sz="1" w:space="0" w:color="000000"/>
              <w:bottom w:val="single" w:sz="1" w:space="0" w:color="000000"/>
            </w:tcBorders>
            <w:shd w:val="clear" w:color="auto" w:fill="auto"/>
          </w:tcPr>
          <w:p w14:paraId="33DC5E9A" w14:textId="77777777" w:rsidR="00402662" w:rsidRDefault="00402662" w:rsidP="00C6787C">
            <w:pPr>
              <w:pStyle w:val="Zawartotabeli"/>
              <w:snapToGrid w:val="0"/>
              <w:rPr>
                <w:sz w:val="20"/>
                <w:szCs w:val="20"/>
              </w:rPr>
            </w:pPr>
            <w:r>
              <w:rPr>
                <w:sz w:val="20"/>
                <w:szCs w:val="20"/>
              </w:rPr>
              <w:t>VAT zł</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14:paraId="28260207" w14:textId="77777777" w:rsidR="00402662" w:rsidRDefault="00402662" w:rsidP="00C6787C">
            <w:pPr>
              <w:pStyle w:val="Zawartotabeli"/>
              <w:snapToGrid w:val="0"/>
              <w:jc w:val="center"/>
            </w:pPr>
            <w:r>
              <w:rPr>
                <w:sz w:val="20"/>
                <w:szCs w:val="20"/>
              </w:rPr>
              <w:t>Wartość brutto</w:t>
            </w:r>
          </w:p>
        </w:tc>
      </w:tr>
      <w:tr w:rsidR="00402662" w14:paraId="7A6935DC" w14:textId="77777777" w:rsidTr="00C6787C">
        <w:tc>
          <w:tcPr>
            <w:tcW w:w="555" w:type="dxa"/>
            <w:tcBorders>
              <w:left w:val="single" w:sz="1" w:space="0" w:color="000000"/>
              <w:bottom w:val="single" w:sz="1" w:space="0" w:color="000000"/>
            </w:tcBorders>
            <w:shd w:val="clear" w:color="auto" w:fill="auto"/>
          </w:tcPr>
          <w:p w14:paraId="111C729B" w14:textId="77777777" w:rsidR="00402662" w:rsidRDefault="00402662" w:rsidP="00C6787C">
            <w:pPr>
              <w:pStyle w:val="Zawartotabeli"/>
              <w:rPr>
                <w:sz w:val="20"/>
                <w:szCs w:val="20"/>
              </w:rPr>
            </w:pPr>
            <w:r>
              <w:rPr>
                <w:sz w:val="20"/>
                <w:szCs w:val="20"/>
              </w:rPr>
              <w:t>1</w:t>
            </w:r>
          </w:p>
        </w:tc>
        <w:tc>
          <w:tcPr>
            <w:tcW w:w="2085" w:type="dxa"/>
            <w:tcBorders>
              <w:left w:val="single" w:sz="1" w:space="0" w:color="000000"/>
              <w:bottom w:val="single" w:sz="1" w:space="0" w:color="000000"/>
            </w:tcBorders>
            <w:shd w:val="clear" w:color="auto" w:fill="auto"/>
          </w:tcPr>
          <w:p w14:paraId="0B656679" w14:textId="77777777" w:rsidR="00402662" w:rsidRDefault="00402662" w:rsidP="00C6787C">
            <w:pPr>
              <w:pStyle w:val="Zawartotabeli"/>
              <w:snapToGrid w:val="0"/>
              <w:rPr>
                <w:sz w:val="20"/>
                <w:szCs w:val="20"/>
              </w:rPr>
            </w:pPr>
            <w:r>
              <w:rPr>
                <w:sz w:val="20"/>
                <w:szCs w:val="20"/>
              </w:rPr>
              <w:t>Zużyte urządzenia zawierające, freony, lodówki</w:t>
            </w:r>
          </w:p>
        </w:tc>
        <w:tc>
          <w:tcPr>
            <w:tcW w:w="1140" w:type="dxa"/>
            <w:tcBorders>
              <w:left w:val="single" w:sz="1" w:space="0" w:color="000000"/>
              <w:bottom w:val="single" w:sz="1" w:space="0" w:color="000000"/>
            </w:tcBorders>
            <w:shd w:val="clear" w:color="auto" w:fill="auto"/>
          </w:tcPr>
          <w:p w14:paraId="4C18F258" w14:textId="77777777" w:rsidR="00402662" w:rsidRDefault="00402662" w:rsidP="00C6787C">
            <w:pPr>
              <w:pStyle w:val="Zawartotabeli"/>
              <w:snapToGrid w:val="0"/>
              <w:rPr>
                <w:sz w:val="20"/>
                <w:szCs w:val="20"/>
              </w:rPr>
            </w:pPr>
            <w:r>
              <w:rPr>
                <w:sz w:val="20"/>
                <w:szCs w:val="20"/>
              </w:rPr>
              <w:t>16 02 11*</w:t>
            </w:r>
          </w:p>
        </w:tc>
        <w:tc>
          <w:tcPr>
            <w:tcW w:w="645" w:type="dxa"/>
            <w:tcBorders>
              <w:left w:val="single" w:sz="1" w:space="0" w:color="000000"/>
              <w:bottom w:val="single" w:sz="1" w:space="0" w:color="000000"/>
            </w:tcBorders>
            <w:shd w:val="clear" w:color="auto" w:fill="auto"/>
          </w:tcPr>
          <w:p w14:paraId="7415F142" w14:textId="77777777" w:rsidR="00402662" w:rsidRDefault="00402662" w:rsidP="00C6787C">
            <w:pPr>
              <w:pStyle w:val="Zawartotabeli"/>
              <w:snapToGrid w:val="0"/>
              <w:rPr>
                <w:sz w:val="20"/>
                <w:szCs w:val="20"/>
              </w:rPr>
            </w:pPr>
            <w:r>
              <w:rPr>
                <w:sz w:val="20"/>
                <w:szCs w:val="20"/>
              </w:rPr>
              <w:t>200</w:t>
            </w:r>
          </w:p>
        </w:tc>
        <w:tc>
          <w:tcPr>
            <w:tcW w:w="900" w:type="dxa"/>
            <w:tcBorders>
              <w:left w:val="single" w:sz="1" w:space="0" w:color="000000"/>
              <w:bottom w:val="single" w:sz="1" w:space="0" w:color="000000"/>
            </w:tcBorders>
            <w:shd w:val="clear" w:color="auto" w:fill="auto"/>
          </w:tcPr>
          <w:p w14:paraId="08D56246" w14:textId="2E746BB6" w:rsidR="00402662" w:rsidRDefault="00402662" w:rsidP="00C6787C">
            <w:pPr>
              <w:pStyle w:val="Zawartotabeli"/>
              <w:snapToGrid w:val="0"/>
              <w:rPr>
                <w:sz w:val="20"/>
                <w:szCs w:val="20"/>
              </w:rPr>
            </w:pPr>
          </w:p>
        </w:tc>
        <w:tc>
          <w:tcPr>
            <w:tcW w:w="1305" w:type="dxa"/>
            <w:tcBorders>
              <w:left w:val="single" w:sz="1" w:space="0" w:color="000000"/>
              <w:bottom w:val="single" w:sz="1" w:space="0" w:color="000000"/>
            </w:tcBorders>
            <w:shd w:val="clear" w:color="auto" w:fill="auto"/>
          </w:tcPr>
          <w:p w14:paraId="7D27BD1D" w14:textId="5E4A4CA9" w:rsidR="00402662" w:rsidRDefault="00402662" w:rsidP="00C6787C">
            <w:pPr>
              <w:pStyle w:val="Zawartotabeli"/>
              <w:snapToGrid w:val="0"/>
              <w:rPr>
                <w:sz w:val="20"/>
                <w:szCs w:val="20"/>
              </w:rPr>
            </w:pPr>
          </w:p>
        </w:tc>
        <w:tc>
          <w:tcPr>
            <w:tcW w:w="510" w:type="dxa"/>
            <w:tcBorders>
              <w:left w:val="single" w:sz="1" w:space="0" w:color="000000"/>
              <w:bottom w:val="single" w:sz="1" w:space="0" w:color="000000"/>
            </w:tcBorders>
            <w:shd w:val="clear" w:color="auto" w:fill="auto"/>
          </w:tcPr>
          <w:p w14:paraId="788F0FBF" w14:textId="636BCEA0" w:rsidR="00402662" w:rsidRDefault="00402662" w:rsidP="00C6787C">
            <w:pPr>
              <w:pStyle w:val="Zawartotabeli"/>
              <w:snapToGrid w:val="0"/>
              <w:rPr>
                <w:sz w:val="20"/>
                <w:szCs w:val="20"/>
              </w:rPr>
            </w:pPr>
          </w:p>
        </w:tc>
        <w:tc>
          <w:tcPr>
            <w:tcW w:w="630" w:type="dxa"/>
            <w:tcBorders>
              <w:left w:val="single" w:sz="1" w:space="0" w:color="000000"/>
              <w:bottom w:val="single" w:sz="1" w:space="0" w:color="000000"/>
            </w:tcBorders>
            <w:shd w:val="clear" w:color="auto" w:fill="auto"/>
          </w:tcPr>
          <w:p w14:paraId="235C094D" w14:textId="0E8F2FEA" w:rsidR="00402662" w:rsidRDefault="00402662" w:rsidP="00C6787C">
            <w:pPr>
              <w:pStyle w:val="Zawartotabeli"/>
              <w:snapToGrid w:val="0"/>
              <w:rPr>
                <w:sz w:val="20"/>
                <w:szCs w:val="20"/>
              </w:rPr>
            </w:pPr>
          </w:p>
        </w:tc>
        <w:tc>
          <w:tcPr>
            <w:tcW w:w="1312" w:type="dxa"/>
            <w:tcBorders>
              <w:left w:val="single" w:sz="1" w:space="0" w:color="000000"/>
              <w:bottom w:val="single" w:sz="1" w:space="0" w:color="000000"/>
              <w:right w:val="single" w:sz="1" w:space="0" w:color="000000"/>
            </w:tcBorders>
            <w:shd w:val="clear" w:color="auto" w:fill="auto"/>
          </w:tcPr>
          <w:p w14:paraId="1CDD8CA4" w14:textId="6F1EEC2B" w:rsidR="00402662" w:rsidRDefault="00402662" w:rsidP="00C6787C">
            <w:pPr>
              <w:pStyle w:val="Zawartotabeli"/>
              <w:snapToGrid w:val="0"/>
            </w:pPr>
          </w:p>
        </w:tc>
      </w:tr>
      <w:tr w:rsidR="00402662" w14:paraId="3810FFCA" w14:textId="77777777" w:rsidTr="00C6787C">
        <w:tc>
          <w:tcPr>
            <w:tcW w:w="555" w:type="dxa"/>
            <w:tcBorders>
              <w:left w:val="single" w:sz="1" w:space="0" w:color="000000"/>
              <w:bottom w:val="single" w:sz="1" w:space="0" w:color="000000"/>
            </w:tcBorders>
            <w:shd w:val="clear" w:color="auto" w:fill="auto"/>
          </w:tcPr>
          <w:p w14:paraId="3144214C" w14:textId="77777777" w:rsidR="00402662" w:rsidRDefault="00402662" w:rsidP="00C6787C">
            <w:pPr>
              <w:pStyle w:val="Zawartotabeli"/>
              <w:rPr>
                <w:sz w:val="20"/>
                <w:szCs w:val="20"/>
              </w:rPr>
            </w:pPr>
            <w:r>
              <w:rPr>
                <w:sz w:val="20"/>
                <w:szCs w:val="20"/>
              </w:rPr>
              <w:t>2</w:t>
            </w:r>
          </w:p>
        </w:tc>
        <w:tc>
          <w:tcPr>
            <w:tcW w:w="2085" w:type="dxa"/>
            <w:tcBorders>
              <w:left w:val="single" w:sz="1" w:space="0" w:color="000000"/>
              <w:bottom w:val="single" w:sz="1" w:space="0" w:color="000000"/>
            </w:tcBorders>
            <w:shd w:val="clear" w:color="auto" w:fill="auto"/>
          </w:tcPr>
          <w:p w14:paraId="1DBE3B80" w14:textId="77777777" w:rsidR="00402662" w:rsidRDefault="00402662" w:rsidP="00C6787C">
            <w:pPr>
              <w:pStyle w:val="Zawartotabeli"/>
              <w:snapToGrid w:val="0"/>
              <w:rPr>
                <w:sz w:val="20"/>
                <w:szCs w:val="20"/>
              </w:rPr>
            </w:pPr>
            <w:r>
              <w:rPr>
                <w:sz w:val="20"/>
                <w:szCs w:val="20"/>
              </w:rPr>
              <w:t>Zużyte urządzenia zaw nieb elementy, monitory CRT, świetlówki</w:t>
            </w:r>
          </w:p>
        </w:tc>
        <w:tc>
          <w:tcPr>
            <w:tcW w:w="1140" w:type="dxa"/>
            <w:tcBorders>
              <w:left w:val="single" w:sz="1" w:space="0" w:color="000000"/>
              <w:bottom w:val="single" w:sz="1" w:space="0" w:color="000000"/>
            </w:tcBorders>
            <w:shd w:val="clear" w:color="auto" w:fill="auto"/>
          </w:tcPr>
          <w:p w14:paraId="25FD5DA4" w14:textId="77777777" w:rsidR="00402662" w:rsidRDefault="00402662" w:rsidP="00C6787C">
            <w:pPr>
              <w:pStyle w:val="Zawartotabeli"/>
              <w:snapToGrid w:val="0"/>
              <w:rPr>
                <w:sz w:val="20"/>
                <w:szCs w:val="20"/>
              </w:rPr>
            </w:pPr>
            <w:r>
              <w:rPr>
                <w:sz w:val="20"/>
                <w:szCs w:val="20"/>
              </w:rPr>
              <w:t>16 02 13*</w:t>
            </w:r>
          </w:p>
        </w:tc>
        <w:tc>
          <w:tcPr>
            <w:tcW w:w="645" w:type="dxa"/>
            <w:tcBorders>
              <w:left w:val="single" w:sz="1" w:space="0" w:color="000000"/>
              <w:bottom w:val="single" w:sz="1" w:space="0" w:color="000000"/>
            </w:tcBorders>
            <w:shd w:val="clear" w:color="auto" w:fill="auto"/>
          </w:tcPr>
          <w:p w14:paraId="03FE22A4" w14:textId="77777777" w:rsidR="00402662" w:rsidRDefault="00402662" w:rsidP="00C6787C">
            <w:pPr>
              <w:pStyle w:val="Zawartotabeli"/>
              <w:snapToGrid w:val="0"/>
              <w:rPr>
                <w:sz w:val="20"/>
                <w:szCs w:val="20"/>
              </w:rPr>
            </w:pPr>
            <w:r>
              <w:rPr>
                <w:sz w:val="20"/>
                <w:szCs w:val="20"/>
              </w:rPr>
              <w:t>500</w:t>
            </w:r>
          </w:p>
        </w:tc>
        <w:tc>
          <w:tcPr>
            <w:tcW w:w="900" w:type="dxa"/>
            <w:tcBorders>
              <w:left w:val="single" w:sz="1" w:space="0" w:color="000000"/>
              <w:bottom w:val="single" w:sz="1" w:space="0" w:color="000000"/>
            </w:tcBorders>
            <w:shd w:val="clear" w:color="auto" w:fill="auto"/>
          </w:tcPr>
          <w:p w14:paraId="47839AAF" w14:textId="4354E1E2" w:rsidR="00402662" w:rsidRDefault="00402662" w:rsidP="00C6787C">
            <w:pPr>
              <w:pStyle w:val="Zawartotabeli"/>
              <w:snapToGrid w:val="0"/>
              <w:rPr>
                <w:sz w:val="20"/>
                <w:szCs w:val="20"/>
              </w:rPr>
            </w:pPr>
          </w:p>
        </w:tc>
        <w:tc>
          <w:tcPr>
            <w:tcW w:w="1305" w:type="dxa"/>
            <w:tcBorders>
              <w:left w:val="single" w:sz="1" w:space="0" w:color="000000"/>
              <w:bottom w:val="single" w:sz="1" w:space="0" w:color="000000"/>
            </w:tcBorders>
            <w:shd w:val="clear" w:color="auto" w:fill="auto"/>
          </w:tcPr>
          <w:p w14:paraId="1ED212C1" w14:textId="432785F1" w:rsidR="00402662" w:rsidRDefault="00402662" w:rsidP="00C6787C">
            <w:pPr>
              <w:pStyle w:val="Zawartotabeli"/>
              <w:snapToGrid w:val="0"/>
              <w:rPr>
                <w:sz w:val="20"/>
                <w:szCs w:val="20"/>
              </w:rPr>
            </w:pPr>
          </w:p>
        </w:tc>
        <w:tc>
          <w:tcPr>
            <w:tcW w:w="510" w:type="dxa"/>
            <w:tcBorders>
              <w:left w:val="single" w:sz="1" w:space="0" w:color="000000"/>
              <w:bottom w:val="single" w:sz="1" w:space="0" w:color="000000"/>
            </w:tcBorders>
            <w:shd w:val="clear" w:color="auto" w:fill="auto"/>
          </w:tcPr>
          <w:p w14:paraId="7C262E28" w14:textId="39E2CB28" w:rsidR="00402662" w:rsidRDefault="00402662" w:rsidP="00C6787C">
            <w:pPr>
              <w:pStyle w:val="Zawartotabeli"/>
              <w:snapToGrid w:val="0"/>
              <w:rPr>
                <w:sz w:val="20"/>
                <w:szCs w:val="20"/>
              </w:rPr>
            </w:pPr>
          </w:p>
        </w:tc>
        <w:tc>
          <w:tcPr>
            <w:tcW w:w="630" w:type="dxa"/>
            <w:tcBorders>
              <w:left w:val="single" w:sz="1" w:space="0" w:color="000000"/>
              <w:bottom w:val="single" w:sz="1" w:space="0" w:color="000000"/>
            </w:tcBorders>
            <w:shd w:val="clear" w:color="auto" w:fill="auto"/>
          </w:tcPr>
          <w:p w14:paraId="5FC5AFA3" w14:textId="777AF93B" w:rsidR="00402662" w:rsidRDefault="00402662" w:rsidP="00C6787C">
            <w:pPr>
              <w:pStyle w:val="Zawartotabeli"/>
              <w:snapToGrid w:val="0"/>
              <w:rPr>
                <w:sz w:val="20"/>
                <w:szCs w:val="20"/>
              </w:rPr>
            </w:pPr>
          </w:p>
        </w:tc>
        <w:tc>
          <w:tcPr>
            <w:tcW w:w="1312" w:type="dxa"/>
            <w:tcBorders>
              <w:left w:val="single" w:sz="1" w:space="0" w:color="000000"/>
              <w:bottom w:val="single" w:sz="1" w:space="0" w:color="000000"/>
              <w:right w:val="single" w:sz="1" w:space="0" w:color="000000"/>
            </w:tcBorders>
            <w:shd w:val="clear" w:color="auto" w:fill="auto"/>
          </w:tcPr>
          <w:p w14:paraId="3DEFEAD7" w14:textId="449A7363" w:rsidR="00402662" w:rsidRDefault="00402662" w:rsidP="00C6787C">
            <w:pPr>
              <w:pStyle w:val="Zawartotabeli"/>
              <w:snapToGrid w:val="0"/>
            </w:pPr>
          </w:p>
        </w:tc>
      </w:tr>
      <w:tr w:rsidR="00402662" w14:paraId="3CEF7FD0" w14:textId="77777777" w:rsidTr="00C6787C">
        <w:tc>
          <w:tcPr>
            <w:tcW w:w="555" w:type="dxa"/>
            <w:tcBorders>
              <w:left w:val="single" w:sz="1" w:space="0" w:color="000000"/>
              <w:bottom w:val="single" w:sz="1" w:space="0" w:color="000000"/>
            </w:tcBorders>
            <w:shd w:val="clear" w:color="auto" w:fill="auto"/>
          </w:tcPr>
          <w:p w14:paraId="7F31BF5F" w14:textId="77777777" w:rsidR="00402662" w:rsidRDefault="00402662" w:rsidP="00C6787C">
            <w:pPr>
              <w:pStyle w:val="Zawartotabeli"/>
              <w:rPr>
                <w:sz w:val="20"/>
                <w:szCs w:val="20"/>
              </w:rPr>
            </w:pPr>
            <w:r>
              <w:rPr>
                <w:sz w:val="20"/>
                <w:szCs w:val="20"/>
              </w:rPr>
              <w:t>3</w:t>
            </w:r>
          </w:p>
        </w:tc>
        <w:tc>
          <w:tcPr>
            <w:tcW w:w="2085" w:type="dxa"/>
            <w:tcBorders>
              <w:left w:val="single" w:sz="1" w:space="0" w:color="000000"/>
              <w:bottom w:val="single" w:sz="1" w:space="0" w:color="000000"/>
            </w:tcBorders>
            <w:shd w:val="clear" w:color="auto" w:fill="auto"/>
          </w:tcPr>
          <w:p w14:paraId="32879B4B" w14:textId="77777777" w:rsidR="00402662" w:rsidRDefault="00402662" w:rsidP="00C6787C">
            <w:pPr>
              <w:pStyle w:val="Zawartotabeli"/>
              <w:snapToGrid w:val="0"/>
              <w:rPr>
                <w:sz w:val="20"/>
                <w:szCs w:val="20"/>
              </w:rPr>
            </w:pPr>
            <w:r>
              <w:rPr>
                <w:sz w:val="20"/>
                <w:szCs w:val="20"/>
              </w:rPr>
              <w:t>Zużyte urządzenia inne niż 16 02 09 do 16 02 13*</w:t>
            </w:r>
          </w:p>
        </w:tc>
        <w:tc>
          <w:tcPr>
            <w:tcW w:w="1140" w:type="dxa"/>
            <w:tcBorders>
              <w:left w:val="single" w:sz="1" w:space="0" w:color="000000"/>
              <w:bottom w:val="single" w:sz="1" w:space="0" w:color="000000"/>
            </w:tcBorders>
            <w:shd w:val="clear" w:color="auto" w:fill="auto"/>
          </w:tcPr>
          <w:p w14:paraId="175D68C9" w14:textId="77777777" w:rsidR="00402662" w:rsidRDefault="00402662" w:rsidP="00C6787C">
            <w:pPr>
              <w:pStyle w:val="Zawartotabeli"/>
              <w:snapToGrid w:val="0"/>
              <w:rPr>
                <w:sz w:val="20"/>
                <w:szCs w:val="20"/>
              </w:rPr>
            </w:pPr>
            <w:r>
              <w:rPr>
                <w:sz w:val="20"/>
                <w:szCs w:val="20"/>
              </w:rPr>
              <w:t>16 02 14</w:t>
            </w:r>
          </w:p>
        </w:tc>
        <w:tc>
          <w:tcPr>
            <w:tcW w:w="645" w:type="dxa"/>
            <w:tcBorders>
              <w:left w:val="single" w:sz="1" w:space="0" w:color="000000"/>
              <w:bottom w:val="single" w:sz="1" w:space="0" w:color="000000"/>
            </w:tcBorders>
            <w:shd w:val="clear" w:color="auto" w:fill="auto"/>
          </w:tcPr>
          <w:p w14:paraId="7589A701" w14:textId="77777777" w:rsidR="00402662" w:rsidRDefault="00402662" w:rsidP="00C6787C">
            <w:pPr>
              <w:pStyle w:val="Zawartotabeli"/>
              <w:snapToGrid w:val="0"/>
              <w:rPr>
                <w:sz w:val="20"/>
                <w:szCs w:val="20"/>
              </w:rPr>
            </w:pPr>
            <w:r>
              <w:rPr>
                <w:sz w:val="20"/>
                <w:szCs w:val="20"/>
              </w:rPr>
              <w:t>2100</w:t>
            </w:r>
          </w:p>
        </w:tc>
        <w:tc>
          <w:tcPr>
            <w:tcW w:w="900" w:type="dxa"/>
            <w:tcBorders>
              <w:left w:val="single" w:sz="1" w:space="0" w:color="000000"/>
              <w:bottom w:val="single" w:sz="1" w:space="0" w:color="000000"/>
            </w:tcBorders>
            <w:shd w:val="clear" w:color="auto" w:fill="auto"/>
          </w:tcPr>
          <w:p w14:paraId="3CD8D636" w14:textId="2A6A80DB" w:rsidR="00402662" w:rsidRDefault="00402662" w:rsidP="00C6787C">
            <w:pPr>
              <w:pStyle w:val="Zawartotabeli"/>
              <w:snapToGrid w:val="0"/>
              <w:rPr>
                <w:sz w:val="20"/>
                <w:szCs w:val="20"/>
              </w:rPr>
            </w:pPr>
          </w:p>
        </w:tc>
        <w:tc>
          <w:tcPr>
            <w:tcW w:w="1305" w:type="dxa"/>
            <w:tcBorders>
              <w:left w:val="single" w:sz="1" w:space="0" w:color="000000"/>
              <w:bottom w:val="single" w:sz="1" w:space="0" w:color="000000"/>
            </w:tcBorders>
            <w:shd w:val="clear" w:color="auto" w:fill="auto"/>
          </w:tcPr>
          <w:p w14:paraId="659EB167" w14:textId="662561D8" w:rsidR="00402662" w:rsidRDefault="00402662" w:rsidP="00C6787C">
            <w:pPr>
              <w:pStyle w:val="Zawartotabeli"/>
              <w:snapToGrid w:val="0"/>
              <w:rPr>
                <w:sz w:val="20"/>
                <w:szCs w:val="20"/>
              </w:rPr>
            </w:pPr>
          </w:p>
        </w:tc>
        <w:tc>
          <w:tcPr>
            <w:tcW w:w="510" w:type="dxa"/>
            <w:tcBorders>
              <w:left w:val="single" w:sz="1" w:space="0" w:color="000000"/>
              <w:bottom w:val="single" w:sz="1" w:space="0" w:color="000000"/>
            </w:tcBorders>
            <w:shd w:val="clear" w:color="auto" w:fill="auto"/>
          </w:tcPr>
          <w:p w14:paraId="1408A9D1" w14:textId="4C98A11C" w:rsidR="00402662" w:rsidRDefault="00402662" w:rsidP="00C6787C">
            <w:pPr>
              <w:pStyle w:val="Zawartotabeli"/>
              <w:snapToGrid w:val="0"/>
              <w:rPr>
                <w:sz w:val="20"/>
                <w:szCs w:val="20"/>
              </w:rPr>
            </w:pPr>
          </w:p>
        </w:tc>
        <w:tc>
          <w:tcPr>
            <w:tcW w:w="630" w:type="dxa"/>
            <w:tcBorders>
              <w:left w:val="single" w:sz="1" w:space="0" w:color="000000"/>
              <w:bottom w:val="single" w:sz="1" w:space="0" w:color="000000"/>
            </w:tcBorders>
            <w:shd w:val="clear" w:color="auto" w:fill="auto"/>
          </w:tcPr>
          <w:p w14:paraId="2B6771E5" w14:textId="2E2D2940" w:rsidR="00402662" w:rsidRDefault="00402662" w:rsidP="00C6787C">
            <w:pPr>
              <w:pStyle w:val="Zawartotabeli"/>
              <w:snapToGrid w:val="0"/>
              <w:rPr>
                <w:sz w:val="20"/>
                <w:szCs w:val="20"/>
              </w:rPr>
            </w:pPr>
          </w:p>
        </w:tc>
        <w:tc>
          <w:tcPr>
            <w:tcW w:w="1312" w:type="dxa"/>
            <w:tcBorders>
              <w:left w:val="single" w:sz="1" w:space="0" w:color="000000"/>
              <w:bottom w:val="single" w:sz="1" w:space="0" w:color="000000"/>
              <w:right w:val="single" w:sz="1" w:space="0" w:color="000000"/>
            </w:tcBorders>
            <w:shd w:val="clear" w:color="auto" w:fill="auto"/>
          </w:tcPr>
          <w:p w14:paraId="3A893628" w14:textId="00EE0720" w:rsidR="00402662" w:rsidRDefault="00402662" w:rsidP="00C6787C">
            <w:pPr>
              <w:pStyle w:val="Zawartotabeli"/>
              <w:snapToGrid w:val="0"/>
            </w:pPr>
          </w:p>
        </w:tc>
      </w:tr>
      <w:tr w:rsidR="00402662" w14:paraId="1B0E5409" w14:textId="77777777" w:rsidTr="00C6787C">
        <w:tc>
          <w:tcPr>
            <w:tcW w:w="555" w:type="dxa"/>
            <w:tcBorders>
              <w:left w:val="single" w:sz="1" w:space="0" w:color="000000"/>
              <w:bottom w:val="single" w:sz="1" w:space="0" w:color="000000"/>
            </w:tcBorders>
            <w:shd w:val="clear" w:color="auto" w:fill="auto"/>
          </w:tcPr>
          <w:p w14:paraId="4B071BE3" w14:textId="77777777" w:rsidR="00402662" w:rsidRDefault="00402662" w:rsidP="00C6787C">
            <w:pPr>
              <w:pStyle w:val="Zawartotabeli"/>
              <w:rPr>
                <w:sz w:val="20"/>
                <w:szCs w:val="20"/>
              </w:rPr>
            </w:pPr>
            <w:r>
              <w:rPr>
                <w:sz w:val="20"/>
                <w:szCs w:val="20"/>
              </w:rPr>
              <w:t>4</w:t>
            </w:r>
          </w:p>
        </w:tc>
        <w:tc>
          <w:tcPr>
            <w:tcW w:w="2085" w:type="dxa"/>
            <w:tcBorders>
              <w:left w:val="single" w:sz="1" w:space="0" w:color="000000"/>
              <w:bottom w:val="single" w:sz="1" w:space="0" w:color="000000"/>
            </w:tcBorders>
            <w:shd w:val="clear" w:color="auto" w:fill="auto"/>
          </w:tcPr>
          <w:p w14:paraId="6AC5BEAF" w14:textId="77777777" w:rsidR="00402662" w:rsidRDefault="00402662" w:rsidP="00C6787C">
            <w:pPr>
              <w:pStyle w:val="Zawartotabeli"/>
              <w:snapToGrid w:val="0"/>
              <w:rPr>
                <w:sz w:val="20"/>
                <w:szCs w:val="20"/>
              </w:rPr>
            </w:pPr>
            <w:r>
              <w:rPr>
                <w:sz w:val="20"/>
                <w:szCs w:val="20"/>
              </w:rPr>
              <w:t>Zużyte urządz inne niż 16 02 09 do 16 02 13*  - tonery</w:t>
            </w:r>
          </w:p>
        </w:tc>
        <w:tc>
          <w:tcPr>
            <w:tcW w:w="1140" w:type="dxa"/>
            <w:tcBorders>
              <w:left w:val="single" w:sz="1" w:space="0" w:color="000000"/>
              <w:bottom w:val="single" w:sz="1" w:space="0" w:color="000000"/>
            </w:tcBorders>
            <w:shd w:val="clear" w:color="auto" w:fill="auto"/>
          </w:tcPr>
          <w:p w14:paraId="3F313D01" w14:textId="77777777" w:rsidR="00402662" w:rsidRDefault="00402662" w:rsidP="00C6787C">
            <w:pPr>
              <w:pStyle w:val="Zawartotabeli"/>
              <w:snapToGrid w:val="0"/>
              <w:rPr>
                <w:sz w:val="20"/>
                <w:szCs w:val="20"/>
              </w:rPr>
            </w:pPr>
            <w:r>
              <w:rPr>
                <w:sz w:val="20"/>
                <w:szCs w:val="20"/>
              </w:rPr>
              <w:t>16 02 14</w:t>
            </w:r>
          </w:p>
        </w:tc>
        <w:tc>
          <w:tcPr>
            <w:tcW w:w="645" w:type="dxa"/>
            <w:tcBorders>
              <w:left w:val="single" w:sz="1" w:space="0" w:color="000000"/>
              <w:bottom w:val="single" w:sz="1" w:space="0" w:color="000000"/>
            </w:tcBorders>
            <w:shd w:val="clear" w:color="auto" w:fill="auto"/>
          </w:tcPr>
          <w:p w14:paraId="5EFE2BE6" w14:textId="77777777" w:rsidR="00402662" w:rsidRDefault="00402662" w:rsidP="00C6787C">
            <w:pPr>
              <w:pStyle w:val="Zawartotabeli"/>
              <w:snapToGrid w:val="0"/>
              <w:rPr>
                <w:sz w:val="20"/>
                <w:szCs w:val="20"/>
              </w:rPr>
            </w:pPr>
            <w:r>
              <w:rPr>
                <w:sz w:val="20"/>
                <w:szCs w:val="20"/>
              </w:rPr>
              <w:t>2000</w:t>
            </w:r>
          </w:p>
        </w:tc>
        <w:tc>
          <w:tcPr>
            <w:tcW w:w="900" w:type="dxa"/>
            <w:tcBorders>
              <w:left w:val="single" w:sz="1" w:space="0" w:color="000000"/>
              <w:bottom w:val="single" w:sz="1" w:space="0" w:color="000000"/>
            </w:tcBorders>
            <w:shd w:val="clear" w:color="auto" w:fill="auto"/>
          </w:tcPr>
          <w:p w14:paraId="57E6FCE8" w14:textId="52DE1EA9" w:rsidR="00402662" w:rsidRDefault="00402662" w:rsidP="00C6787C">
            <w:pPr>
              <w:pStyle w:val="Zawartotabeli"/>
              <w:snapToGrid w:val="0"/>
              <w:rPr>
                <w:sz w:val="20"/>
                <w:szCs w:val="20"/>
              </w:rPr>
            </w:pPr>
          </w:p>
        </w:tc>
        <w:tc>
          <w:tcPr>
            <w:tcW w:w="1305" w:type="dxa"/>
            <w:tcBorders>
              <w:left w:val="single" w:sz="1" w:space="0" w:color="000000"/>
              <w:bottom w:val="single" w:sz="1" w:space="0" w:color="000000"/>
            </w:tcBorders>
            <w:shd w:val="clear" w:color="auto" w:fill="auto"/>
          </w:tcPr>
          <w:p w14:paraId="53812EC4" w14:textId="5EFE8AF2" w:rsidR="00402662" w:rsidRDefault="00402662" w:rsidP="00C6787C">
            <w:pPr>
              <w:pStyle w:val="Zawartotabeli"/>
              <w:snapToGrid w:val="0"/>
              <w:rPr>
                <w:sz w:val="20"/>
                <w:szCs w:val="20"/>
              </w:rPr>
            </w:pPr>
          </w:p>
        </w:tc>
        <w:tc>
          <w:tcPr>
            <w:tcW w:w="510" w:type="dxa"/>
            <w:tcBorders>
              <w:left w:val="single" w:sz="1" w:space="0" w:color="000000"/>
              <w:bottom w:val="single" w:sz="1" w:space="0" w:color="000000"/>
            </w:tcBorders>
            <w:shd w:val="clear" w:color="auto" w:fill="auto"/>
          </w:tcPr>
          <w:p w14:paraId="1DEBF0EB" w14:textId="16699860" w:rsidR="00402662" w:rsidRDefault="00402662" w:rsidP="00C6787C">
            <w:pPr>
              <w:pStyle w:val="Zawartotabeli"/>
              <w:snapToGrid w:val="0"/>
              <w:rPr>
                <w:sz w:val="20"/>
                <w:szCs w:val="20"/>
              </w:rPr>
            </w:pPr>
          </w:p>
        </w:tc>
        <w:tc>
          <w:tcPr>
            <w:tcW w:w="630" w:type="dxa"/>
            <w:tcBorders>
              <w:left w:val="single" w:sz="1" w:space="0" w:color="000000"/>
              <w:bottom w:val="single" w:sz="1" w:space="0" w:color="000000"/>
            </w:tcBorders>
            <w:shd w:val="clear" w:color="auto" w:fill="auto"/>
          </w:tcPr>
          <w:p w14:paraId="7F86276E" w14:textId="58C239B8" w:rsidR="00402662" w:rsidRDefault="00402662" w:rsidP="00C6787C">
            <w:pPr>
              <w:pStyle w:val="Zawartotabeli"/>
              <w:snapToGrid w:val="0"/>
              <w:rPr>
                <w:sz w:val="20"/>
                <w:szCs w:val="20"/>
              </w:rPr>
            </w:pPr>
          </w:p>
        </w:tc>
        <w:tc>
          <w:tcPr>
            <w:tcW w:w="1312" w:type="dxa"/>
            <w:tcBorders>
              <w:left w:val="single" w:sz="1" w:space="0" w:color="000000"/>
              <w:bottom w:val="single" w:sz="1" w:space="0" w:color="000000"/>
              <w:right w:val="single" w:sz="1" w:space="0" w:color="000000"/>
            </w:tcBorders>
            <w:shd w:val="clear" w:color="auto" w:fill="auto"/>
          </w:tcPr>
          <w:p w14:paraId="58A3B2C7" w14:textId="1012F269" w:rsidR="00402662" w:rsidRDefault="00402662" w:rsidP="00C6787C">
            <w:pPr>
              <w:pStyle w:val="Zawartotabeli"/>
              <w:snapToGrid w:val="0"/>
            </w:pPr>
          </w:p>
        </w:tc>
      </w:tr>
      <w:tr w:rsidR="00402662" w14:paraId="39D928C3" w14:textId="77777777" w:rsidTr="00C6787C">
        <w:tc>
          <w:tcPr>
            <w:tcW w:w="555" w:type="dxa"/>
            <w:tcBorders>
              <w:left w:val="single" w:sz="1" w:space="0" w:color="000000"/>
              <w:bottom w:val="single" w:sz="1" w:space="0" w:color="000000"/>
            </w:tcBorders>
            <w:shd w:val="clear" w:color="auto" w:fill="auto"/>
          </w:tcPr>
          <w:p w14:paraId="0FBAABA6" w14:textId="77777777" w:rsidR="00402662" w:rsidRDefault="00402662" w:rsidP="00C6787C">
            <w:pPr>
              <w:pStyle w:val="Zawartotabeli"/>
              <w:rPr>
                <w:sz w:val="20"/>
                <w:szCs w:val="20"/>
              </w:rPr>
            </w:pPr>
            <w:r>
              <w:rPr>
                <w:sz w:val="20"/>
                <w:szCs w:val="20"/>
              </w:rPr>
              <w:t>5</w:t>
            </w:r>
          </w:p>
        </w:tc>
        <w:tc>
          <w:tcPr>
            <w:tcW w:w="2085" w:type="dxa"/>
            <w:tcBorders>
              <w:left w:val="single" w:sz="1" w:space="0" w:color="000000"/>
              <w:bottom w:val="single" w:sz="1" w:space="0" w:color="000000"/>
            </w:tcBorders>
            <w:shd w:val="clear" w:color="auto" w:fill="auto"/>
          </w:tcPr>
          <w:p w14:paraId="0757B2A2" w14:textId="77777777" w:rsidR="00402662" w:rsidRDefault="00402662" w:rsidP="00C6787C">
            <w:pPr>
              <w:pStyle w:val="Zawartotabeli"/>
              <w:snapToGrid w:val="0"/>
              <w:rPr>
                <w:sz w:val="20"/>
                <w:szCs w:val="20"/>
              </w:rPr>
            </w:pPr>
            <w:r>
              <w:rPr>
                <w:sz w:val="20"/>
                <w:szCs w:val="20"/>
              </w:rPr>
              <w:t>Baterie i akumulatory</w:t>
            </w:r>
          </w:p>
        </w:tc>
        <w:tc>
          <w:tcPr>
            <w:tcW w:w="1140" w:type="dxa"/>
            <w:tcBorders>
              <w:left w:val="single" w:sz="1" w:space="0" w:color="000000"/>
              <w:bottom w:val="single" w:sz="1" w:space="0" w:color="000000"/>
            </w:tcBorders>
            <w:shd w:val="clear" w:color="auto" w:fill="auto"/>
          </w:tcPr>
          <w:p w14:paraId="4A6CB496" w14:textId="77777777" w:rsidR="00402662" w:rsidRDefault="00402662" w:rsidP="00C6787C">
            <w:pPr>
              <w:pStyle w:val="Zawartotabeli"/>
              <w:snapToGrid w:val="0"/>
              <w:rPr>
                <w:sz w:val="20"/>
                <w:szCs w:val="20"/>
              </w:rPr>
            </w:pPr>
            <w:r>
              <w:rPr>
                <w:sz w:val="20"/>
                <w:szCs w:val="20"/>
              </w:rPr>
              <w:t>16 06 05</w:t>
            </w:r>
          </w:p>
        </w:tc>
        <w:tc>
          <w:tcPr>
            <w:tcW w:w="645" w:type="dxa"/>
            <w:tcBorders>
              <w:left w:val="single" w:sz="1" w:space="0" w:color="000000"/>
              <w:bottom w:val="single" w:sz="1" w:space="0" w:color="000000"/>
            </w:tcBorders>
            <w:shd w:val="clear" w:color="auto" w:fill="auto"/>
          </w:tcPr>
          <w:p w14:paraId="4758C020" w14:textId="77777777" w:rsidR="00402662" w:rsidRDefault="00402662" w:rsidP="00C6787C">
            <w:pPr>
              <w:pStyle w:val="Zawartotabeli"/>
              <w:snapToGrid w:val="0"/>
              <w:rPr>
                <w:sz w:val="20"/>
                <w:szCs w:val="20"/>
              </w:rPr>
            </w:pPr>
            <w:r>
              <w:rPr>
                <w:sz w:val="20"/>
                <w:szCs w:val="20"/>
              </w:rPr>
              <w:t>100</w:t>
            </w:r>
          </w:p>
        </w:tc>
        <w:tc>
          <w:tcPr>
            <w:tcW w:w="900" w:type="dxa"/>
            <w:tcBorders>
              <w:left w:val="single" w:sz="1" w:space="0" w:color="000000"/>
              <w:bottom w:val="single" w:sz="1" w:space="0" w:color="000000"/>
            </w:tcBorders>
            <w:shd w:val="clear" w:color="auto" w:fill="auto"/>
          </w:tcPr>
          <w:p w14:paraId="32CF591A" w14:textId="2E4B0FB7" w:rsidR="00402662" w:rsidRDefault="00402662" w:rsidP="00C6787C">
            <w:pPr>
              <w:pStyle w:val="Zawartotabeli"/>
              <w:snapToGrid w:val="0"/>
              <w:rPr>
                <w:sz w:val="20"/>
                <w:szCs w:val="20"/>
              </w:rPr>
            </w:pPr>
          </w:p>
        </w:tc>
        <w:tc>
          <w:tcPr>
            <w:tcW w:w="1305" w:type="dxa"/>
            <w:tcBorders>
              <w:left w:val="single" w:sz="1" w:space="0" w:color="000000"/>
              <w:bottom w:val="single" w:sz="1" w:space="0" w:color="000000"/>
            </w:tcBorders>
            <w:shd w:val="clear" w:color="auto" w:fill="auto"/>
          </w:tcPr>
          <w:p w14:paraId="579A0D3D" w14:textId="0E549C58" w:rsidR="00402662" w:rsidRDefault="00402662" w:rsidP="00C6787C">
            <w:pPr>
              <w:pStyle w:val="Zawartotabeli"/>
              <w:snapToGrid w:val="0"/>
              <w:rPr>
                <w:sz w:val="20"/>
                <w:szCs w:val="20"/>
              </w:rPr>
            </w:pPr>
          </w:p>
        </w:tc>
        <w:tc>
          <w:tcPr>
            <w:tcW w:w="510" w:type="dxa"/>
            <w:tcBorders>
              <w:left w:val="single" w:sz="1" w:space="0" w:color="000000"/>
              <w:bottom w:val="single" w:sz="1" w:space="0" w:color="000000"/>
            </w:tcBorders>
            <w:shd w:val="clear" w:color="auto" w:fill="auto"/>
          </w:tcPr>
          <w:p w14:paraId="4BFAD259" w14:textId="6C074F3F" w:rsidR="00402662" w:rsidRDefault="00402662" w:rsidP="00C6787C">
            <w:pPr>
              <w:pStyle w:val="Zawartotabeli"/>
              <w:snapToGrid w:val="0"/>
              <w:rPr>
                <w:sz w:val="20"/>
                <w:szCs w:val="20"/>
              </w:rPr>
            </w:pPr>
          </w:p>
        </w:tc>
        <w:tc>
          <w:tcPr>
            <w:tcW w:w="630" w:type="dxa"/>
            <w:tcBorders>
              <w:left w:val="single" w:sz="1" w:space="0" w:color="000000"/>
              <w:bottom w:val="single" w:sz="1" w:space="0" w:color="000000"/>
            </w:tcBorders>
            <w:shd w:val="clear" w:color="auto" w:fill="auto"/>
          </w:tcPr>
          <w:p w14:paraId="70647D77" w14:textId="3282A35F" w:rsidR="00402662" w:rsidRDefault="00402662" w:rsidP="00C6787C">
            <w:pPr>
              <w:pStyle w:val="Zawartotabeli"/>
              <w:snapToGrid w:val="0"/>
              <w:rPr>
                <w:sz w:val="20"/>
                <w:szCs w:val="20"/>
              </w:rPr>
            </w:pPr>
          </w:p>
        </w:tc>
        <w:tc>
          <w:tcPr>
            <w:tcW w:w="1312" w:type="dxa"/>
            <w:tcBorders>
              <w:left w:val="single" w:sz="1" w:space="0" w:color="000000"/>
              <w:bottom w:val="single" w:sz="1" w:space="0" w:color="000000"/>
              <w:right w:val="single" w:sz="1" w:space="0" w:color="000000"/>
            </w:tcBorders>
            <w:shd w:val="clear" w:color="auto" w:fill="auto"/>
          </w:tcPr>
          <w:p w14:paraId="5A2E35F7" w14:textId="6E150F1F" w:rsidR="00402662" w:rsidRDefault="00402662" w:rsidP="00C6787C">
            <w:pPr>
              <w:pStyle w:val="Zawartotabeli"/>
              <w:snapToGrid w:val="0"/>
            </w:pPr>
          </w:p>
        </w:tc>
      </w:tr>
      <w:tr w:rsidR="00402662" w14:paraId="06ACB38F" w14:textId="77777777" w:rsidTr="00C6787C">
        <w:tc>
          <w:tcPr>
            <w:tcW w:w="555" w:type="dxa"/>
            <w:tcBorders>
              <w:left w:val="single" w:sz="1" w:space="0" w:color="000000"/>
              <w:bottom w:val="single" w:sz="1" w:space="0" w:color="000000"/>
            </w:tcBorders>
            <w:shd w:val="clear" w:color="auto" w:fill="auto"/>
          </w:tcPr>
          <w:p w14:paraId="5AFD871F" w14:textId="77777777" w:rsidR="00402662" w:rsidRDefault="00402662" w:rsidP="00C6787C">
            <w:pPr>
              <w:pStyle w:val="Zawartotabeli"/>
              <w:rPr>
                <w:sz w:val="20"/>
                <w:szCs w:val="20"/>
              </w:rPr>
            </w:pPr>
            <w:r>
              <w:rPr>
                <w:sz w:val="20"/>
                <w:szCs w:val="20"/>
              </w:rPr>
              <w:t>6</w:t>
            </w:r>
          </w:p>
        </w:tc>
        <w:tc>
          <w:tcPr>
            <w:tcW w:w="2085" w:type="dxa"/>
            <w:tcBorders>
              <w:left w:val="single" w:sz="1" w:space="0" w:color="000000"/>
              <w:bottom w:val="single" w:sz="1" w:space="0" w:color="000000"/>
            </w:tcBorders>
            <w:shd w:val="clear" w:color="auto" w:fill="auto"/>
          </w:tcPr>
          <w:p w14:paraId="4B3598A3" w14:textId="77777777" w:rsidR="00402662" w:rsidRDefault="00402662" w:rsidP="00C6787C">
            <w:pPr>
              <w:pStyle w:val="Zawartotabeli"/>
              <w:snapToGrid w:val="0"/>
              <w:rPr>
                <w:sz w:val="20"/>
                <w:szCs w:val="20"/>
              </w:rPr>
            </w:pPr>
            <w:r>
              <w:rPr>
                <w:sz w:val="20"/>
                <w:szCs w:val="20"/>
              </w:rPr>
              <w:t>Magnet i optyczne nośniki inf.np. dyskietki</w:t>
            </w:r>
          </w:p>
        </w:tc>
        <w:tc>
          <w:tcPr>
            <w:tcW w:w="1140" w:type="dxa"/>
            <w:tcBorders>
              <w:left w:val="single" w:sz="1" w:space="0" w:color="000000"/>
              <w:bottom w:val="single" w:sz="1" w:space="0" w:color="000000"/>
            </w:tcBorders>
            <w:shd w:val="clear" w:color="auto" w:fill="auto"/>
          </w:tcPr>
          <w:p w14:paraId="622D8007" w14:textId="77777777" w:rsidR="00402662" w:rsidRDefault="00402662" w:rsidP="00C6787C">
            <w:pPr>
              <w:pStyle w:val="Zawartotabeli"/>
              <w:snapToGrid w:val="0"/>
              <w:rPr>
                <w:sz w:val="20"/>
                <w:szCs w:val="20"/>
              </w:rPr>
            </w:pPr>
            <w:r>
              <w:rPr>
                <w:sz w:val="20"/>
                <w:szCs w:val="20"/>
              </w:rPr>
              <w:t>16 80 01</w:t>
            </w:r>
          </w:p>
        </w:tc>
        <w:tc>
          <w:tcPr>
            <w:tcW w:w="645" w:type="dxa"/>
            <w:tcBorders>
              <w:left w:val="single" w:sz="1" w:space="0" w:color="000000"/>
              <w:bottom w:val="single" w:sz="1" w:space="0" w:color="000000"/>
            </w:tcBorders>
            <w:shd w:val="clear" w:color="auto" w:fill="auto"/>
          </w:tcPr>
          <w:p w14:paraId="06956C15" w14:textId="77777777" w:rsidR="00402662" w:rsidRDefault="00402662" w:rsidP="00C6787C">
            <w:pPr>
              <w:pStyle w:val="Zawartotabeli"/>
              <w:snapToGrid w:val="0"/>
              <w:rPr>
                <w:sz w:val="20"/>
                <w:szCs w:val="20"/>
              </w:rPr>
            </w:pPr>
            <w:r>
              <w:rPr>
                <w:sz w:val="20"/>
                <w:szCs w:val="20"/>
              </w:rPr>
              <w:t>10</w:t>
            </w:r>
          </w:p>
        </w:tc>
        <w:tc>
          <w:tcPr>
            <w:tcW w:w="900" w:type="dxa"/>
            <w:tcBorders>
              <w:left w:val="single" w:sz="1" w:space="0" w:color="000000"/>
              <w:bottom w:val="single" w:sz="1" w:space="0" w:color="000000"/>
            </w:tcBorders>
            <w:shd w:val="clear" w:color="auto" w:fill="auto"/>
          </w:tcPr>
          <w:p w14:paraId="2D600572" w14:textId="10A69C8D" w:rsidR="00402662" w:rsidRDefault="00402662" w:rsidP="00C6787C">
            <w:pPr>
              <w:pStyle w:val="Zawartotabeli"/>
              <w:snapToGrid w:val="0"/>
              <w:rPr>
                <w:sz w:val="20"/>
                <w:szCs w:val="20"/>
              </w:rPr>
            </w:pPr>
          </w:p>
        </w:tc>
        <w:tc>
          <w:tcPr>
            <w:tcW w:w="1305" w:type="dxa"/>
            <w:tcBorders>
              <w:left w:val="single" w:sz="1" w:space="0" w:color="000000"/>
              <w:bottom w:val="single" w:sz="1" w:space="0" w:color="000000"/>
            </w:tcBorders>
            <w:shd w:val="clear" w:color="auto" w:fill="auto"/>
          </w:tcPr>
          <w:p w14:paraId="57BDB982" w14:textId="741CC23D" w:rsidR="00402662" w:rsidRDefault="00402662" w:rsidP="00C6787C">
            <w:pPr>
              <w:pStyle w:val="Zawartotabeli"/>
              <w:snapToGrid w:val="0"/>
              <w:rPr>
                <w:sz w:val="20"/>
                <w:szCs w:val="20"/>
              </w:rPr>
            </w:pPr>
          </w:p>
        </w:tc>
        <w:tc>
          <w:tcPr>
            <w:tcW w:w="510" w:type="dxa"/>
            <w:tcBorders>
              <w:left w:val="single" w:sz="1" w:space="0" w:color="000000"/>
              <w:bottom w:val="single" w:sz="1" w:space="0" w:color="000000"/>
            </w:tcBorders>
            <w:shd w:val="clear" w:color="auto" w:fill="auto"/>
          </w:tcPr>
          <w:p w14:paraId="24829AED" w14:textId="6F7822D0" w:rsidR="00402662" w:rsidRDefault="00402662" w:rsidP="00C6787C">
            <w:pPr>
              <w:pStyle w:val="Zawartotabeli"/>
              <w:snapToGrid w:val="0"/>
              <w:rPr>
                <w:sz w:val="20"/>
                <w:szCs w:val="20"/>
              </w:rPr>
            </w:pPr>
          </w:p>
        </w:tc>
        <w:tc>
          <w:tcPr>
            <w:tcW w:w="630" w:type="dxa"/>
            <w:tcBorders>
              <w:left w:val="single" w:sz="1" w:space="0" w:color="000000"/>
              <w:bottom w:val="single" w:sz="1" w:space="0" w:color="000000"/>
            </w:tcBorders>
            <w:shd w:val="clear" w:color="auto" w:fill="auto"/>
          </w:tcPr>
          <w:p w14:paraId="417E42C0" w14:textId="572B4854" w:rsidR="00402662" w:rsidRDefault="00402662" w:rsidP="00C6787C">
            <w:pPr>
              <w:pStyle w:val="Zawartotabeli"/>
              <w:snapToGrid w:val="0"/>
              <w:rPr>
                <w:sz w:val="20"/>
                <w:szCs w:val="20"/>
              </w:rPr>
            </w:pPr>
          </w:p>
        </w:tc>
        <w:tc>
          <w:tcPr>
            <w:tcW w:w="1312" w:type="dxa"/>
            <w:tcBorders>
              <w:left w:val="single" w:sz="1" w:space="0" w:color="000000"/>
              <w:bottom w:val="single" w:sz="1" w:space="0" w:color="000000"/>
              <w:right w:val="single" w:sz="1" w:space="0" w:color="000000"/>
            </w:tcBorders>
            <w:shd w:val="clear" w:color="auto" w:fill="auto"/>
          </w:tcPr>
          <w:p w14:paraId="23D3929F" w14:textId="6C2239D2" w:rsidR="00402662" w:rsidRDefault="00402662" w:rsidP="00C6787C">
            <w:pPr>
              <w:pStyle w:val="Zawartotabeli"/>
              <w:snapToGrid w:val="0"/>
            </w:pPr>
          </w:p>
        </w:tc>
      </w:tr>
      <w:tr w:rsidR="00402662" w14:paraId="487249F1" w14:textId="77777777" w:rsidTr="00C6787C">
        <w:tc>
          <w:tcPr>
            <w:tcW w:w="555" w:type="dxa"/>
            <w:tcBorders>
              <w:left w:val="single" w:sz="1" w:space="0" w:color="000000"/>
              <w:bottom w:val="single" w:sz="1" w:space="0" w:color="000000"/>
            </w:tcBorders>
            <w:shd w:val="clear" w:color="auto" w:fill="auto"/>
          </w:tcPr>
          <w:p w14:paraId="2A71279A" w14:textId="77777777" w:rsidR="00402662" w:rsidRDefault="00402662" w:rsidP="00C6787C">
            <w:pPr>
              <w:pStyle w:val="Zawartotabeli"/>
              <w:snapToGrid w:val="0"/>
              <w:rPr>
                <w:sz w:val="20"/>
                <w:szCs w:val="20"/>
              </w:rPr>
            </w:pPr>
          </w:p>
        </w:tc>
        <w:tc>
          <w:tcPr>
            <w:tcW w:w="2085" w:type="dxa"/>
            <w:tcBorders>
              <w:left w:val="single" w:sz="1" w:space="0" w:color="000000"/>
              <w:bottom w:val="single" w:sz="1" w:space="0" w:color="000000"/>
            </w:tcBorders>
            <w:shd w:val="clear" w:color="auto" w:fill="auto"/>
          </w:tcPr>
          <w:p w14:paraId="520910B1" w14:textId="77777777" w:rsidR="00402662" w:rsidRDefault="00402662" w:rsidP="00C6787C">
            <w:pPr>
              <w:pStyle w:val="Zawartotabeli"/>
              <w:snapToGrid w:val="0"/>
              <w:rPr>
                <w:sz w:val="20"/>
                <w:szCs w:val="20"/>
              </w:rPr>
            </w:pPr>
            <w:r>
              <w:rPr>
                <w:b/>
                <w:bCs/>
                <w:sz w:val="20"/>
                <w:szCs w:val="20"/>
              </w:rPr>
              <w:t>RAZEM</w:t>
            </w:r>
          </w:p>
        </w:tc>
        <w:tc>
          <w:tcPr>
            <w:tcW w:w="1140" w:type="dxa"/>
            <w:tcBorders>
              <w:left w:val="single" w:sz="1" w:space="0" w:color="000000"/>
              <w:bottom w:val="single" w:sz="1" w:space="0" w:color="000000"/>
            </w:tcBorders>
            <w:shd w:val="clear" w:color="auto" w:fill="auto"/>
          </w:tcPr>
          <w:p w14:paraId="40D236A9" w14:textId="77777777" w:rsidR="00402662" w:rsidRDefault="00402662" w:rsidP="00C6787C">
            <w:pPr>
              <w:pStyle w:val="Zawartotabeli"/>
              <w:snapToGrid w:val="0"/>
              <w:rPr>
                <w:sz w:val="20"/>
                <w:szCs w:val="20"/>
              </w:rPr>
            </w:pPr>
          </w:p>
        </w:tc>
        <w:tc>
          <w:tcPr>
            <w:tcW w:w="645" w:type="dxa"/>
            <w:tcBorders>
              <w:left w:val="single" w:sz="1" w:space="0" w:color="000000"/>
              <w:bottom w:val="single" w:sz="1" w:space="0" w:color="000000"/>
            </w:tcBorders>
            <w:shd w:val="clear" w:color="auto" w:fill="auto"/>
          </w:tcPr>
          <w:p w14:paraId="5B87BB7F" w14:textId="77777777" w:rsidR="00402662" w:rsidRDefault="00402662" w:rsidP="00C6787C">
            <w:pPr>
              <w:pStyle w:val="Zawartotabeli"/>
              <w:snapToGrid w:val="0"/>
              <w:rPr>
                <w:sz w:val="20"/>
                <w:szCs w:val="20"/>
              </w:rPr>
            </w:pPr>
          </w:p>
        </w:tc>
        <w:tc>
          <w:tcPr>
            <w:tcW w:w="900" w:type="dxa"/>
            <w:tcBorders>
              <w:left w:val="single" w:sz="1" w:space="0" w:color="000000"/>
              <w:bottom w:val="single" w:sz="1" w:space="0" w:color="000000"/>
            </w:tcBorders>
            <w:shd w:val="clear" w:color="auto" w:fill="auto"/>
          </w:tcPr>
          <w:p w14:paraId="0130E9A2" w14:textId="77777777" w:rsidR="00402662" w:rsidRDefault="00402662" w:rsidP="00C6787C">
            <w:pPr>
              <w:pStyle w:val="Zawartotabeli"/>
              <w:snapToGrid w:val="0"/>
              <w:rPr>
                <w:sz w:val="20"/>
                <w:szCs w:val="20"/>
              </w:rPr>
            </w:pPr>
          </w:p>
        </w:tc>
        <w:tc>
          <w:tcPr>
            <w:tcW w:w="1305" w:type="dxa"/>
            <w:tcBorders>
              <w:left w:val="single" w:sz="1" w:space="0" w:color="000000"/>
              <w:bottom w:val="single" w:sz="1" w:space="0" w:color="000000"/>
            </w:tcBorders>
            <w:shd w:val="clear" w:color="auto" w:fill="auto"/>
          </w:tcPr>
          <w:p w14:paraId="4C7F8DF2" w14:textId="62D0821F" w:rsidR="00402662" w:rsidRDefault="00402662" w:rsidP="00C6787C">
            <w:pPr>
              <w:pStyle w:val="Zawartotabeli"/>
              <w:snapToGrid w:val="0"/>
              <w:rPr>
                <w:sz w:val="20"/>
                <w:szCs w:val="20"/>
              </w:rPr>
            </w:pPr>
          </w:p>
        </w:tc>
        <w:tc>
          <w:tcPr>
            <w:tcW w:w="510" w:type="dxa"/>
            <w:tcBorders>
              <w:left w:val="single" w:sz="1" w:space="0" w:color="000000"/>
              <w:bottom w:val="single" w:sz="1" w:space="0" w:color="000000"/>
            </w:tcBorders>
            <w:shd w:val="clear" w:color="auto" w:fill="auto"/>
          </w:tcPr>
          <w:p w14:paraId="54754931" w14:textId="77777777" w:rsidR="00402662" w:rsidRDefault="00402662" w:rsidP="00C6787C">
            <w:pPr>
              <w:pStyle w:val="Zawartotabeli"/>
              <w:snapToGrid w:val="0"/>
              <w:rPr>
                <w:sz w:val="20"/>
                <w:szCs w:val="20"/>
              </w:rPr>
            </w:pPr>
          </w:p>
        </w:tc>
        <w:tc>
          <w:tcPr>
            <w:tcW w:w="630" w:type="dxa"/>
            <w:tcBorders>
              <w:left w:val="single" w:sz="1" w:space="0" w:color="000000"/>
              <w:bottom w:val="single" w:sz="1" w:space="0" w:color="000000"/>
            </w:tcBorders>
            <w:shd w:val="clear" w:color="auto" w:fill="auto"/>
          </w:tcPr>
          <w:p w14:paraId="3285BEA9" w14:textId="6EDC7A60" w:rsidR="00402662" w:rsidRDefault="00402662" w:rsidP="00C6787C">
            <w:pPr>
              <w:pStyle w:val="Zawartotabeli"/>
              <w:snapToGrid w:val="0"/>
              <w:rPr>
                <w:b/>
                <w:bCs/>
                <w:sz w:val="20"/>
                <w:szCs w:val="20"/>
              </w:rPr>
            </w:pPr>
          </w:p>
        </w:tc>
        <w:tc>
          <w:tcPr>
            <w:tcW w:w="1312" w:type="dxa"/>
            <w:tcBorders>
              <w:left w:val="single" w:sz="1" w:space="0" w:color="000000"/>
              <w:bottom w:val="single" w:sz="1" w:space="0" w:color="000000"/>
              <w:right w:val="single" w:sz="1" w:space="0" w:color="000000"/>
            </w:tcBorders>
            <w:shd w:val="clear" w:color="auto" w:fill="auto"/>
          </w:tcPr>
          <w:p w14:paraId="4FF01569" w14:textId="1B4F959C" w:rsidR="00402662" w:rsidRDefault="00402662" w:rsidP="00C6787C">
            <w:pPr>
              <w:pStyle w:val="Zawartotabeli"/>
              <w:snapToGrid w:val="0"/>
            </w:pPr>
          </w:p>
        </w:tc>
      </w:tr>
    </w:tbl>
    <w:p w14:paraId="49A00C89" w14:textId="77777777" w:rsidR="00402662" w:rsidRDefault="00402662" w:rsidP="00402662">
      <w:pPr>
        <w:suppressAutoHyphens/>
        <w:spacing w:after="0" w:line="240" w:lineRule="auto"/>
        <w:jc w:val="center"/>
        <w:rPr>
          <w:rFonts w:ascii="Times New Roman" w:eastAsia="Times New Roman" w:hAnsi="Times New Roman"/>
          <w:b/>
          <w:bCs/>
          <w:sz w:val="24"/>
          <w:szCs w:val="20"/>
        </w:rPr>
      </w:pPr>
    </w:p>
    <w:p w14:paraId="46C3F316" w14:textId="77777777" w:rsidR="00F84EFE" w:rsidRPr="00F84EFE" w:rsidRDefault="00F84EFE" w:rsidP="00402662">
      <w:pPr>
        <w:suppressAutoHyphens/>
        <w:autoSpaceDN w:val="0"/>
        <w:spacing w:after="0" w:line="240" w:lineRule="auto"/>
        <w:jc w:val="center"/>
        <w:textAlignment w:val="baseline"/>
        <w:rPr>
          <w:rFonts w:ascii="Times New Roman" w:eastAsia="Times New Roman" w:hAnsi="Times New Roman"/>
          <w:b/>
          <w:bCs/>
          <w:iCs/>
          <w:sz w:val="24"/>
          <w:szCs w:val="24"/>
        </w:rPr>
      </w:pPr>
    </w:p>
    <w:p w14:paraId="665171C6" w14:textId="77777777" w:rsidR="00F84EFE" w:rsidRPr="00F84EFE" w:rsidRDefault="00F84EFE" w:rsidP="00F84EFE">
      <w:pPr>
        <w:suppressAutoHyphens/>
        <w:autoSpaceDN w:val="0"/>
        <w:spacing w:after="0" w:line="240" w:lineRule="auto"/>
        <w:textAlignment w:val="baseline"/>
        <w:rPr>
          <w:rFonts w:ascii="Times New Roman" w:eastAsia="Times New Roman" w:hAnsi="Times New Roman"/>
          <w:b/>
          <w:bCs/>
          <w:iCs/>
          <w:sz w:val="24"/>
          <w:szCs w:val="24"/>
        </w:rPr>
      </w:pPr>
    </w:p>
    <w:p w14:paraId="132E8DE6" w14:textId="77777777" w:rsidR="00F84EFE" w:rsidRPr="00F84EFE" w:rsidRDefault="00F84EFE" w:rsidP="00F84EFE">
      <w:pPr>
        <w:spacing w:after="0" w:line="240" w:lineRule="auto"/>
        <w:rPr>
          <w:rFonts w:eastAsia="Calibri"/>
          <w:b/>
          <w:iCs/>
          <w:lang w:eastAsia="en-US"/>
        </w:rPr>
      </w:pPr>
    </w:p>
    <w:p w14:paraId="7C067124" w14:textId="77777777" w:rsidR="00F84EFE" w:rsidRPr="00F84EFE" w:rsidRDefault="00F84EFE" w:rsidP="00F84EFE">
      <w:pPr>
        <w:spacing w:after="0" w:line="240" w:lineRule="auto"/>
        <w:rPr>
          <w:rFonts w:ascii="Times New Roman" w:eastAsia="Calibri" w:hAnsi="Times New Roman"/>
          <w:b/>
          <w:iCs/>
          <w:sz w:val="20"/>
          <w:szCs w:val="20"/>
          <w:lang w:eastAsia="en-US"/>
        </w:rPr>
      </w:pPr>
      <w:r w:rsidRPr="00F84EFE">
        <w:rPr>
          <w:rFonts w:eastAsia="Calibri"/>
          <w:b/>
          <w:iCs/>
          <w:sz w:val="18"/>
          <w:szCs w:val="18"/>
          <w:lang w:eastAsia="en-US"/>
        </w:rPr>
        <w:t xml:space="preserve">                                                                                                                                                    </w:t>
      </w:r>
      <w:r w:rsidRPr="00F84EFE">
        <w:rPr>
          <w:rFonts w:ascii="Times New Roman" w:eastAsia="Calibri" w:hAnsi="Times New Roman"/>
          <w:b/>
          <w:iCs/>
          <w:sz w:val="20"/>
          <w:szCs w:val="20"/>
          <w:lang w:eastAsia="en-US"/>
        </w:rPr>
        <w:t>………………………………..</w:t>
      </w:r>
    </w:p>
    <w:p w14:paraId="1E2F61F3" w14:textId="77777777" w:rsidR="00F84EFE" w:rsidRPr="00F84EFE" w:rsidRDefault="00F84EFE" w:rsidP="00F84EFE">
      <w:pPr>
        <w:suppressAutoHyphens/>
        <w:autoSpaceDN w:val="0"/>
        <w:spacing w:after="0" w:line="240" w:lineRule="auto"/>
        <w:textAlignment w:val="baseline"/>
        <w:rPr>
          <w:rFonts w:ascii="Times New Roman" w:eastAsia="Times New Roman" w:hAnsi="Times New Roman"/>
          <w:iCs/>
          <w:sz w:val="20"/>
          <w:szCs w:val="20"/>
        </w:rPr>
      </w:pPr>
      <w:r w:rsidRPr="00F84EFE">
        <w:rPr>
          <w:rFonts w:ascii="Times New Roman" w:eastAsia="Times New Roman" w:hAnsi="Times New Roman"/>
          <w:iCs/>
          <w:sz w:val="20"/>
          <w:szCs w:val="20"/>
        </w:rPr>
        <w:t xml:space="preserve">                                                                                                                              Podpis upoważnionego </w:t>
      </w:r>
    </w:p>
    <w:p w14:paraId="3C76C39E" w14:textId="5B334677" w:rsidR="009B2B03" w:rsidRPr="00735FCC" w:rsidRDefault="00F84EFE" w:rsidP="00735FCC">
      <w:pPr>
        <w:spacing w:after="0" w:line="240" w:lineRule="auto"/>
        <w:ind w:firstLine="2410"/>
        <w:jc w:val="both"/>
        <w:rPr>
          <w:rFonts w:ascii="Times New Roman" w:eastAsia="Calibri" w:hAnsi="Times New Roman"/>
          <w:iCs/>
          <w:sz w:val="20"/>
          <w:szCs w:val="20"/>
          <w:lang w:eastAsia="en-US"/>
        </w:rPr>
      </w:pPr>
      <w:r w:rsidRPr="00F84EFE">
        <w:rPr>
          <w:rFonts w:ascii="Times New Roman" w:eastAsia="Calibri" w:hAnsi="Times New Roman"/>
          <w:iCs/>
          <w:sz w:val="20"/>
          <w:szCs w:val="20"/>
          <w:lang w:eastAsia="en-US"/>
        </w:rPr>
        <w:t xml:space="preserve">                                                                           przedstawiciela Wyko</w:t>
      </w:r>
      <w:r>
        <w:rPr>
          <w:rFonts w:ascii="Times New Roman" w:eastAsia="Calibri" w:hAnsi="Times New Roman"/>
          <w:iCs/>
          <w:sz w:val="20"/>
          <w:szCs w:val="20"/>
          <w:lang w:eastAsia="en-US"/>
        </w:rPr>
        <w:t>nawcy</w:t>
      </w:r>
      <w:r w:rsidR="009B2B03">
        <w:rPr>
          <w:b/>
        </w:rPr>
        <w:br w:type="page"/>
      </w:r>
    </w:p>
    <w:p w14:paraId="623E0619" w14:textId="77777777" w:rsidR="00292CFB" w:rsidRPr="00292CFB" w:rsidRDefault="00292CFB" w:rsidP="00292CFB">
      <w:pPr>
        <w:keepNext/>
        <w:suppressAutoHyphens/>
        <w:spacing w:after="0" w:line="480" w:lineRule="auto"/>
        <w:ind w:left="7090" w:firstLine="709"/>
        <w:outlineLvl w:val="4"/>
        <w:rPr>
          <w:rFonts w:ascii="Times New Roman" w:hAnsi="Times New Roman"/>
          <w:b/>
          <w:sz w:val="24"/>
          <w:szCs w:val="24"/>
        </w:rPr>
      </w:pPr>
      <w:r w:rsidRPr="00292CFB">
        <w:rPr>
          <w:rFonts w:ascii="Times New Roman" w:hAnsi="Times New Roman"/>
          <w:b/>
          <w:sz w:val="24"/>
          <w:szCs w:val="24"/>
        </w:rPr>
        <w:lastRenderedPageBreak/>
        <w:t>Załącznik nr 3</w:t>
      </w:r>
    </w:p>
    <w:p w14:paraId="007CD90F" w14:textId="77777777" w:rsidR="00292CFB" w:rsidRPr="008C4B1F" w:rsidRDefault="00292CFB" w:rsidP="00134E19">
      <w:pPr>
        <w:spacing w:after="0" w:line="240" w:lineRule="auto"/>
        <w:jc w:val="both"/>
        <w:rPr>
          <w:rFonts w:ascii="Times New Roman" w:eastAsia="Calibri" w:hAnsi="Times New Roman"/>
          <w:b/>
          <w:sz w:val="20"/>
          <w:szCs w:val="20"/>
        </w:rPr>
      </w:pPr>
      <w:r w:rsidRPr="008C4B1F">
        <w:rPr>
          <w:rFonts w:ascii="Times New Roman" w:eastAsia="Calibri" w:hAnsi="Times New Roman"/>
          <w:b/>
          <w:sz w:val="20"/>
          <w:szCs w:val="20"/>
        </w:rPr>
        <w:t>Nazwa Wykonawcy ………………………………………………………………….</w:t>
      </w:r>
    </w:p>
    <w:p w14:paraId="509FBE1C" w14:textId="77777777" w:rsidR="00292CFB" w:rsidRPr="008C4B1F" w:rsidRDefault="00292CFB" w:rsidP="00134E19">
      <w:pPr>
        <w:spacing w:after="0" w:line="240" w:lineRule="auto"/>
        <w:jc w:val="both"/>
        <w:rPr>
          <w:rFonts w:ascii="Times New Roman" w:eastAsia="Calibri" w:hAnsi="Times New Roman"/>
          <w:b/>
          <w:sz w:val="20"/>
          <w:szCs w:val="20"/>
        </w:rPr>
      </w:pPr>
      <w:r w:rsidRPr="008C4B1F">
        <w:rPr>
          <w:rFonts w:ascii="Times New Roman" w:eastAsia="Calibri" w:hAnsi="Times New Roman"/>
          <w:b/>
          <w:sz w:val="20"/>
          <w:szCs w:val="20"/>
        </w:rPr>
        <w:t>Adres Wykonawcy …………………………………………………………………..</w:t>
      </w:r>
    </w:p>
    <w:p w14:paraId="6C1DF644" w14:textId="21CE86AD" w:rsidR="00292CFB" w:rsidRPr="008C4B1F" w:rsidRDefault="00292CFB" w:rsidP="00134E19">
      <w:pPr>
        <w:spacing w:before="240" w:after="0"/>
        <w:jc w:val="center"/>
        <w:rPr>
          <w:rFonts w:ascii="Times New Roman" w:hAnsi="Times New Roman"/>
          <w:b/>
          <w:sz w:val="20"/>
          <w:szCs w:val="20"/>
          <w:u w:val="single"/>
        </w:rPr>
      </w:pPr>
      <w:r w:rsidRPr="008C4B1F">
        <w:rPr>
          <w:rFonts w:ascii="Times New Roman" w:hAnsi="Times New Roman"/>
          <w:b/>
          <w:sz w:val="20"/>
          <w:szCs w:val="20"/>
          <w:u w:val="single"/>
        </w:rPr>
        <w:t>OŚWIADCZENIE WYKONAWCY</w:t>
      </w:r>
      <w:r w:rsidR="00134E19" w:rsidRPr="008C4B1F">
        <w:rPr>
          <w:rFonts w:ascii="Times New Roman" w:hAnsi="Times New Roman"/>
          <w:b/>
          <w:sz w:val="20"/>
          <w:szCs w:val="20"/>
          <w:u w:val="single"/>
        </w:rPr>
        <w:t xml:space="preserve"> </w:t>
      </w:r>
      <w:r w:rsidRPr="008C4B1F">
        <w:rPr>
          <w:rFonts w:ascii="Times New Roman" w:hAnsi="Times New Roman"/>
          <w:b/>
          <w:sz w:val="20"/>
          <w:szCs w:val="20"/>
          <w:u w:val="single"/>
        </w:rPr>
        <w:t>DOTYCZĄCE PRZESŁANEK WYKLUCZENIA Z</w:t>
      </w:r>
      <w:r w:rsidR="00134E19" w:rsidRPr="008C4B1F">
        <w:rPr>
          <w:rFonts w:ascii="Times New Roman" w:hAnsi="Times New Roman"/>
          <w:b/>
          <w:sz w:val="20"/>
          <w:szCs w:val="20"/>
          <w:u w:val="single"/>
        </w:rPr>
        <w:t> </w:t>
      </w:r>
      <w:r w:rsidRPr="008C4B1F">
        <w:rPr>
          <w:rFonts w:ascii="Times New Roman" w:hAnsi="Times New Roman"/>
          <w:b/>
          <w:sz w:val="20"/>
          <w:szCs w:val="20"/>
          <w:u w:val="single"/>
        </w:rPr>
        <w:t>POSTĘPOWANIA</w:t>
      </w:r>
      <w:r w:rsidR="00134E19" w:rsidRPr="008C4B1F">
        <w:rPr>
          <w:rFonts w:ascii="Times New Roman" w:hAnsi="Times New Roman"/>
          <w:b/>
          <w:sz w:val="20"/>
          <w:szCs w:val="20"/>
          <w:u w:val="single"/>
        </w:rPr>
        <w:t xml:space="preserve"> </w:t>
      </w:r>
      <w:r w:rsidRPr="008C4B1F">
        <w:rPr>
          <w:rFonts w:ascii="Times New Roman" w:hAnsi="Times New Roman"/>
          <w:b/>
          <w:sz w:val="20"/>
          <w:szCs w:val="20"/>
          <w:u w:val="single"/>
        </w:rPr>
        <w:t>I SPEŁNIENIA WARUNKÓW UDZIAŁU W POSTĘPOWANIU</w:t>
      </w:r>
    </w:p>
    <w:p w14:paraId="6F113556" w14:textId="137A1C93" w:rsidR="00292CFB" w:rsidRPr="00134E19" w:rsidRDefault="00292CFB" w:rsidP="001328AD">
      <w:pPr>
        <w:spacing w:before="120" w:after="0"/>
        <w:jc w:val="both"/>
        <w:rPr>
          <w:rFonts w:ascii="Times New Roman" w:eastAsia="Calibri" w:hAnsi="Times New Roman"/>
          <w:sz w:val="20"/>
          <w:szCs w:val="20"/>
          <w:lang w:eastAsia="en-US"/>
        </w:rPr>
      </w:pPr>
      <w:r w:rsidRPr="00134E19">
        <w:rPr>
          <w:rFonts w:ascii="Times New Roman" w:eastAsia="Calibri" w:hAnsi="Times New Roman"/>
          <w:sz w:val="20"/>
          <w:szCs w:val="20"/>
          <w:lang w:eastAsia="en-US"/>
        </w:rPr>
        <w:t>Na potrzeby postępowania o udzielenie zamówienia publicznego na:</w:t>
      </w:r>
      <w:r w:rsidRPr="00134E19">
        <w:rPr>
          <w:rFonts w:ascii="Times New Roman" w:eastAsia="Calibri" w:hAnsi="Times New Roman"/>
          <w:b/>
          <w:sz w:val="20"/>
          <w:szCs w:val="20"/>
          <w:lang w:eastAsia="en-US"/>
        </w:rPr>
        <w:t xml:space="preserve"> </w:t>
      </w:r>
      <w:bookmarkStart w:id="19" w:name="_Hlk110341155"/>
      <w:r w:rsidR="002B7748">
        <w:rPr>
          <w:rFonts w:ascii="Times New Roman" w:eastAsia="Calibri" w:hAnsi="Times New Roman"/>
          <w:b/>
          <w:sz w:val="20"/>
          <w:szCs w:val="20"/>
          <w:lang w:eastAsia="en-US"/>
        </w:rPr>
        <w:t>usługę odbioru</w:t>
      </w:r>
      <w:r w:rsidR="00735FCC">
        <w:rPr>
          <w:rFonts w:ascii="Times New Roman" w:eastAsia="Calibri" w:hAnsi="Times New Roman"/>
          <w:b/>
          <w:sz w:val="20"/>
          <w:szCs w:val="20"/>
          <w:lang w:eastAsia="en-US"/>
        </w:rPr>
        <w:t>, transportu</w:t>
      </w:r>
      <w:r w:rsidR="002B7748">
        <w:rPr>
          <w:rFonts w:ascii="Times New Roman" w:eastAsia="Calibri" w:hAnsi="Times New Roman"/>
          <w:b/>
          <w:sz w:val="20"/>
          <w:szCs w:val="20"/>
          <w:lang w:eastAsia="en-US"/>
        </w:rPr>
        <w:t xml:space="preserve"> i utylizacj</w:t>
      </w:r>
      <w:r w:rsidR="00735FCC">
        <w:rPr>
          <w:rFonts w:ascii="Times New Roman" w:eastAsia="Calibri" w:hAnsi="Times New Roman"/>
          <w:b/>
          <w:sz w:val="20"/>
          <w:szCs w:val="20"/>
          <w:lang w:eastAsia="en-US"/>
        </w:rPr>
        <w:t>i</w:t>
      </w:r>
      <w:r w:rsidR="002B7748">
        <w:rPr>
          <w:rFonts w:ascii="Times New Roman" w:eastAsia="Calibri" w:hAnsi="Times New Roman"/>
          <w:b/>
          <w:sz w:val="20"/>
          <w:szCs w:val="20"/>
          <w:lang w:eastAsia="en-US"/>
        </w:rPr>
        <w:t xml:space="preserve"> </w:t>
      </w:r>
      <w:r w:rsidR="00F20E56">
        <w:rPr>
          <w:rFonts w:ascii="Times New Roman" w:eastAsia="Calibri" w:hAnsi="Times New Roman"/>
          <w:b/>
          <w:sz w:val="20"/>
          <w:szCs w:val="20"/>
          <w:lang w:eastAsia="en-US"/>
        </w:rPr>
        <w:t>odpadów komunalnych</w:t>
      </w:r>
      <w:r w:rsidR="00355677">
        <w:rPr>
          <w:rFonts w:ascii="Times New Roman" w:eastAsia="Calibri" w:hAnsi="Times New Roman"/>
          <w:b/>
          <w:sz w:val="20"/>
          <w:szCs w:val="20"/>
          <w:lang w:eastAsia="en-US"/>
        </w:rPr>
        <w:t xml:space="preserve"> </w:t>
      </w:r>
      <w:bookmarkEnd w:id="19"/>
      <w:r w:rsidR="00F20E56">
        <w:rPr>
          <w:rFonts w:ascii="Times New Roman" w:eastAsia="Calibri" w:hAnsi="Times New Roman"/>
          <w:b/>
          <w:sz w:val="20"/>
          <w:szCs w:val="20"/>
          <w:lang w:eastAsia="en-US"/>
        </w:rPr>
        <w:t xml:space="preserve">ze </w:t>
      </w:r>
      <w:r w:rsidR="001328AD" w:rsidRPr="00134E19">
        <w:rPr>
          <w:rFonts w:ascii="Times New Roman" w:eastAsia="Calibri" w:hAnsi="Times New Roman"/>
          <w:b/>
          <w:sz w:val="20"/>
          <w:szCs w:val="20"/>
          <w:lang w:eastAsia="en-US"/>
        </w:rPr>
        <w:t>Szpitala Zachodniego w Grodzisku Mazowieckim</w:t>
      </w:r>
      <w:r w:rsidRPr="00134E19">
        <w:rPr>
          <w:rFonts w:eastAsia="Calibri"/>
          <w:sz w:val="20"/>
          <w:szCs w:val="20"/>
          <w:lang w:eastAsia="en-US"/>
        </w:rPr>
        <w:t xml:space="preserve"> </w:t>
      </w:r>
      <w:r w:rsidRPr="00134E19">
        <w:rPr>
          <w:rFonts w:ascii="Times New Roman" w:eastAsia="Calibri" w:hAnsi="Times New Roman"/>
          <w:sz w:val="20"/>
          <w:szCs w:val="20"/>
          <w:lang w:eastAsia="en-US"/>
        </w:rPr>
        <w:t>oświadczam, co następuje:</w:t>
      </w:r>
    </w:p>
    <w:p w14:paraId="3E4E2193" w14:textId="77777777" w:rsidR="00292CFB" w:rsidRPr="00134E19" w:rsidRDefault="00292CFB" w:rsidP="008C4B1F">
      <w:pPr>
        <w:spacing w:after="0" w:line="360" w:lineRule="auto"/>
        <w:jc w:val="center"/>
        <w:rPr>
          <w:rFonts w:ascii="Times New Roman" w:hAnsi="Times New Roman"/>
          <w:b/>
          <w:sz w:val="20"/>
          <w:szCs w:val="20"/>
        </w:rPr>
      </w:pPr>
      <w:r w:rsidRPr="00134E19">
        <w:rPr>
          <w:rFonts w:ascii="Times New Roman" w:hAnsi="Times New Roman"/>
          <w:b/>
          <w:sz w:val="20"/>
          <w:szCs w:val="20"/>
        </w:rPr>
        <w:t>OŚWIADCZENIA DOTYCZĄCE WYKONAWCY:</w:t>
      </w:r>
    </w:p>
    <w:p w14:paraId="566ACF7B" w14:textId="77777777" w:rsidR="00292CFB" w:rsidRPr="00134E19" w:rsidRDefault="00292CFB" w:rsidP="00A73A05">
      <w:pPr>
        <w:numPr>
          <w:ilvl w:val="0"/>
          <w:numId w:val="24"/>
        </w:numPr>
        <w:spacing w:after="0" w:line="240" w:lineRule="auto"/>
        <w:ind w:left="284" w:hanging="284"/>
        <w:contextualSpacing/>
        <w:jc w:val="both"/>
        <w:rPr>
          <w:rFonts w:ascii="Times New Roman" w:hAnsi="Times New Roman"/>
          <w:sz w:val="20"/>
          <w:szCs w:val="20"/>
        </w:rPr>
      </w:pPr>
      <w:r w:rsidRPr="00134E19">
        <w:rPr>
          <w:rFonts w:ascii="Times New Roman" w:hAnsi="Times New Roman"/>
          <w:sz w:val="20"/>
          <w:szCs w:val="20"/>
        </w:rPr>
        <w:t>Oświadczam, że nie podlegam wykluczeniu z postępowania na podstawie art. 108 ust. 1 ustawy Pzp,</w:t>
      </w:r>
    </w:p>
    <w:p w14:paraId="5AA692AD" w14:textId="77777777" w:rsidR="00292CFB" w:rsidRPr="00134E19" w:rsidRDefault="00292CFB" w:rsidP="00A73A05">
      <w:pPr>
        <w:numPr>
          <w:ilvl w:val="0"/>
          <w:numId w:val="24"/>
        </w:numPr>
        <w:spacing w:after="0" w:line="240" w:lineRule="auto"/>
        <w:ind w:left="284" w:hanging="284"/>
        <w:contextualSpacing/>
        <w:jc w:val="both"/>
        <w:rPr>
          <w:rFonts w:ascii="Times New Roman" w:hAnsi="Times New Roman"/>
          <w:sz w:val="20"/>
          <w:szCs w:val="20"/>
        </w:rPr>
      </w:pPr>
      <w:bookmarkStart w:id="20" w:name="_Hlk101940530"/>
      <w:r w:rsidRPr="00134E19">
        <w:rPr>
          <w:rFonts w:ascii="Times New Roman" w:hAnsi="Times New Roman"/>
          <w:sz w:val="20"/>
          <w:szCs w:val="20"/>
        </w:rPr>
        <w:t xml:space="preserve">Oświadczam, że nie podlegam wykluczeniu z postępowania na podstawie </w:t>
      </w:r>
      <w:bookmarkEnd w:id="20"/>
      <w:r w:rsidRPr="00134E19">
        <w:rPr>
          <w:rFonts w:ascii="Times New Roman" w:hAnsi="Times New Roman"/>
          <w:sz w:val="20"/>
          <w:szCs w:val="20"/>
        </w:rPr>
        <w:t xml:space="preserve">art. </w:t>
      </w:r>
      <w:r w:rsidRPr="00134E19">
        <w:rPr>
          <w:rFonts w:ascii="Times New Roman" w:hAnsi="Times New Roman"/>
          <w:iCs/>
          <w:sz w:val="20"/>
          <w:szCs w:val="20"/>
        </w:rPr>
        <w:t xml:space="preserve">109 ust. 1 pkt: 4 </w:t>
      </w:r>
      <w:r w:rsidRPr="00134E19">
        <w:rPr>
          <w:rFonts w:ascii="Times New Roman" w:hAnsi="Times New Roman"/>
          <w:sz w:val="20"/>
          <w:szCs w:val="20"/>
        </w:rPr>
        <w:t>ustawy Pzp,</w:t>
      </w:r>
    </w:p>
    <w:p w14:paraId="4355CD64" w14:textId="247549BB" w:rsidR="00292CFB" w:rsidRPr="00134E19" w:rsidRDefault="00292CFB" w:rsidP="00A73A05">
      <w:pPr>
        <w:numPr>
          <w:ilvl w:val="0"/>
          <w:numId w:val="24"/>
        </w:numPr>
        <w:spacing w:after="0" w:line="240" w:lineRule="auto"/>
        <w:ind w:left="284" w:hanging="284"/>
        <w:contextualSpacing/>
        <w:jc w:val="both"/>
        <w:rPr>
          <w:rFonts w:ascii="Times New Roman" w:hAnsi="Times New Roman"/>
          <w:iCs/>
          <w:sz w:val="20"/>
          <w:szCs w:val="20"/>
        </w:rPr>
      </w:pPr>
      <w:r w:rsidRPr="00134E19">
        <w:rPr>
          <w:rFonts w:ascii="Times New Roman" w:hAnsi="Times New Roman"/>
          <w:iCs/>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w:t>
      </w:r>
      <w:r w:rsidR="001328AD" w:rsidRPr="00134E19">
        <w:rPr>
          <w:rFonts w:ascii="Times New Roman" w:hAnsi="Times New Roman"/>
          <w:iCs/>
          <w:sz w:val="20"/>
          <w:szCs w:val="20"/>
        </w:rPr>
        <w:t>.</w:t>
      </w:r>
      <w:r w:rsidRPr="00134E19">
        <w:rPr>
          <w:rFonts w:ascii="Times New Roman" w:hAnsi="Times New Roman"/>
          <w:iCs/>
          <w:sz w:val="20"/>
          <w:szCs w:val="20"/>
        </w:rPr>
        <w:t xml:space="preserve"> </w:t>
      </w:r>
    </w:p>
    <w:p w14:paraId="4DB5474D" w14:textId="44E05805" w:rsidR="00292CFB" w:rsidRPr="00134E19" w:rsidRDefault="00292CFB" w:rsidP="00A73A05">
      <w:pPr>
        <w:numPr>
          <w:ilvl w:val="0"/>
          <w:numId w:val="24"/>
        </w:numPr>
        <w:spacing w:after="0" w:line="240" w:lineRule="auto"/>
        <w:ind w:left="284" w:hanging="284"/>
        <w:contextualSpacing/>
        <w:jc w:val="both"/>
        <w:rPr>
          <w:rFonts w:ascii="Times New Roman" w:hAnsi="Times New Roman"/>
          <w:sz w:val="20"/>
          <w:szCs w:val="20"/>
        </w:rPr>
      </w:pPr>
      <w:r w:rsidRPr="00134E19">
        <w:rPr>
          <w:rFonts w:ascii="Times New Roman" w:hAnsi="Times New Roman"/>
          <w:sz w:val="20"/>
          <w:szCs w:val="20"/>
        </w:rPr>
        <w:t>Oświadczam, że spełniam warunki udziału w postępowaniu określone przez Zamawiającego</w:t>
      </w:r>
      <w:r w:rsidR="001328AD" w:rsidRPr="00134E19">
        <w:rPr>
          <w:rFonts w:ascii="Times New Roman" w:hAnsi="Times New Roman"/>
          <w:sz w:val="20"/>
          <w:szCs w:val="20"/>
        </w:rPr>
        <w:t>.</w:t>
      </w:r>
    </w:p>
    <w:p w14:paraId="1B2BF407" w14:textId="6B619597" w:rsidR="008F5294" w:rsidRPr="00134E19" w:rsidRDefault="00292CFB" w:rsidP="008C4B1F">
      <w:pPr>
        <w:spacing w:before="360" w:after="0" w:line="720" w:lineRule="auto"/>
        <w:jc w:val="right"/>
        <w:rPr>
          <w:rFonts w:ascii="Times New Roman" w:hAnsi="Times New Roman"/>
          <w:sz w:val="20"/>
          <w:szCs w:val="20"/>
        </w:rPr>
      </w:pPr>
      <w:r w:rsidRPr="00134E19">
        <w:rPr>
          <w:rFonts w:ascii="Times New Roman" w:hAnsi="Times New Roman"/>
          <w:sz w:val="20"/>
          <w:szCs w:val="20"/>
        </w:rPr>
        <w:tab/>
      </w:r>
      <w:r w:rsidR="008C4B1F">
        <w:rPr>
          <w:rFonts w:ascii="Times New Roman" w:hAnsi="Times New Roman"/>
          <w:sz w:val="20"/>
          <w:szCs w:val="20"/>
        </w:rPr>
        <w:t xml:space="preserve">Podpis </w:t>
      </w:r>
      <w:r w:rsidR="008F5294" w:rsidRPr="00134E19">
        <w:rPr>
          <w:rFonts w:ascii="Times New Roman" w:hAnsi="Times New Roman"/>
          <w:sz w:val="20"/>
          <w:szCs w:val="20"/>
        </w:rPr>
        <w:t xml:space="preserve">…………….……. </w:t>
      </w:r>
      <w:r w:rsidR="008F5294" w:rsidRPr="00134E19">
        <w:rPr>
          <w:rFonts w:ascii="Times New Roman" w:hAnsi="Times New Roman"/>
          <w:i/>
          <w:sz w:val="20"/>
          <w:szCs w:val="20"/>
        </w:rPr>
        <w:t xml:space="preserve"> </w:t>
      </w:r>
    </w:p>
    <w:p w14:paraId="4F1BE80F" w14:textId="77777777" w:rsidR="00292CFB" w:rsidRPr="00134E19" w:rsidRDefault="00292CFB" w:rsidP="0062599A">
      <w:pPr>
        <w:spacing w:after="0"/>
        <w:ind w:firstLine="709"/>
        <w:jc w:val="both"/>
        <w:rPr>
          <w:rFonts w:ascii="Times New Roman" w:hAnsi="Times New Roman"/>
          <w:sz w:val="20"/>
          <w:szCs w:val="20"/>
        </w:rPr>
      </w:pPr>
      <w:r w:rsidRPr="00134E19">
        <w:rPr>
          <w:rFonts w:ascii="Times New Roman" w:hAnsi="Times New Roman"/>
          <w:sz w:val="20"/>
          <w:szCs w:val="20"/>
        </w:rPr>
        <w:t xml:space="preserve">Oświadczam, że zachodzą w stosunku do mnie podstawy wykluczenia z postępowania na podstawie art. …………. ustawy Pzp* lub </w:t>
      </w:r>
      <w:bookmarkStart w:id="21" w:name="_Hlk101940206"/>
      <w:r w:rsidRPr="00134E19">
        <w:rPr>
          <w:rFonts w:ascii="Times New Roman" w:hAnsi="Times New Roman"/>
          <w:sz w:val="20"/>
          <w:szCs w:val="20"/>
        </w:rPr>
        <w:t xml:space="preserve">ustawy z dnia 13 kwietnia 2022 r. o szczególnych rozwiązaniach w zakresie przeciwdziałania wspieraniu agresji na Ukrainę oraz służących ochronie bezpieczeństwa narodowego </w:t>
      </w:r>
      <w:bookmarkStart w:id="22" w:name="_Hlk101943469"/>
      <w:r w:rsidRPr="00134E19">
        <w:rPr>
          <w:rFonts w:ascii="Times New Roman" w:hAnsi="Times New Roman"/>
          <w:sz w:val="20"/>
          <w:szCs w:val="20"/>
        </w:rPr>
        <w:t>(Dz.U. 2022 poz. 835*)</w:t>
      </w:r>
      <w:bookmarkEnd w:id="21"/>
      <w:r w:rsidRPr="00134E19">
        <w:rPr>
          <w:rFonts w:ascii="Times New Roman" w:hAnsi="Times New Roman"/>
          <w:sz w:val="20"/>
          <w:szCs w:val="20"/>
        </w:rPr>
        <w:t xml:space="preserve"> </w:t>
      </w:r>
      <w:bookmarkEnd w:id="22"/>
    </w:p>
    <w:p w14:paraId="7CA262A2" w14:textId="086CFA6B" w:rsidR="00292CFB" w:rsidRPr="00134E19" w:rsidRDefault="00292CFB" w:rsidP="001328AD">
      <w:pPr>
        <w:spacing w:after="0"/>
        <w:jc w:val="both"/>
        <w:rPr>
          <w:rFonts w:ascii="Times New Roman" w:hAnsi="Times New Roman"/>
          <w:sz w:val="16"/>
          <w:szCs w:val="16"/>
        </w:rPr>
      </w:pPr>
      <w:r w:rsidRPr="00134E19">
        <w:rPr>
          <w:rFonts w:ascii="Times New Roman" w:hAnsi="Times New Roman"/>
          <w:i/>
          <w:sz w:val="16"/>
          <w:szCs w:val="16"/>
        </w:rPr>
        <w:t xml:space="preserve">(podać mającą zastosowanie podstawę wykluczenia spośród wymienionych w art. 108 ust. 1 lub art. 109 ustawy Pzp* lub </w:t>
      </w:r>
      <w:bookmarkStart w:id="23" w:name="_Hlk101940517"/>
      <w:r w:rsidRPr="00134E19">
        <w:rPr>
          <w:rFonts w:ascii="Times New Roman" w:hAnsi="Times New Roman"/>
          <w:i/>
          <w:sz w:val="16"/>
          <w:szCs w:val="16"/>
        </w:rPr>
        <w:t>art. 7 ust. 1</w:t>
      </w:r>
      <w:r w:rsidRPr="00134E19">
        <w:rPr>
          <w:rFonts w:ascii="Times New Roman" w:hAnsi="Times New Roman"/>
          <w:sz w:val="16"/>
          <w:szCs w:val="16"/>
        </w:rPr>
        <w:t xml:space="preserve"> </w:t>
      </w:r>
      <w:r w:rsidRPr="00134E19">
        <w:rPr>
          <w:rFonts w:ascii="Times New Roman" w:hAnsi="Times New Roman"/>
          <w:i/>
          <w:sz w:val="16"/>
          <w:szCs w:val="16"/>
        </w:rPr>
        <w:t>ustawy z dnia 13 kwietnia 2022 r. o szczególnych rozwiązaniach w zakresie przeciwdziałania wspieraniu agresji na Ukrainę oraz służących ochronie bezpieczeństwa narodowego</w:t>
      </w:r>
      <w:bookmarkStart w:id="24" w:name="_Hlk102494799"/>
      <w:r w:rsidRPr="00134E19">
        <w:rPr>
          <w:rFonts w:ascii="Times New Roman" w:hAnsi="Times New Roman"/>
          <w:i/>
          <w:sz w:val="16"/>
          <w:szCs w:val="16"/>
        </w:rPr>
        <w:t xml:space="preserve"> </w:t>
      </w:r>
      <w:bookmarkStart w:id="25" w:name="_Hlk101942278"/>
      <w:r w:rsidRPr="00134E19">
        <w:rPr>
          <w:rFonts w:ascii="Times New Roman" w:hAnsi="Times New Roman"/>
          <w:i/>
          <w:sz w:val="16"/>
          <w:szCs w:val="16"/>
        </w:rPr>
        <w:t>(</w:t>
      </w:r>
      <w:bookmarkEnd w:id="23"/>
      <w:r w:rsidRPr="00134E19">
        <w:rPr>
          <w:rFonts w:ascii="Times New Roman" w:hAnsi="Times New Roman"/>
          <w:i/>
          <w:sz w:val="16"/>
          <w:szCs w:val="16"/>
        </w:rPr>
        <w:t>Dz.U. 2022 poz. 835*)</w:t>
      </w:r>
      <w:bookmarkEnd w:id="24"/>
      <w:r w:rsidRPr="00134E19">
        <w:rPr>
          <w:rFonts w:ascii="Times New Roman" w:hAnsi="Times New Roman"/>
          <w:i/>
          <w:sz w:val="16"/>
          <w:szCs w:val="16"/>
        </w:rPr>
        <w:t>,</w:t>
      </w:r>
      <w:r w:rsidRPr="00134E19">
        <w:rPr>
          <w:rFonts w:ascii="Times New Roman" w:hAnsi="Times New Roman"/>
          <w:sz w:val="16"/>
          <w:szCs w:val="16"/>
        </w:rPr>
        <w:t xml:space="preserve"> </w:t>
      </w:r>
      <w:bookmarkEnd w:id="25"/>
    </w:p>
    <w:p w14:paraId="750B9215" w14:textId="30268D23" w:rsidR="009F1E6F" w:rsidRPr="008C4B1F" w:rsidRDefault="00292CFB" w:rsidP="009F1E6F">
      <w:pPr>
        <w:spacing w:before="120" w:after="120"/>
        <w:jc w:val="both"/>
        <w:rPr>
          <w:rFonts w:ascii="Times New Roman" w:hAnsi="Times New Roman"/>
          <w:sz w:val="20"/>
          <w:szCs w:val="20"/>
        </w:rPr>
      </w:pPr>
      <w:r w:rsidRPr="008C4B1F">
        <w:rPr>
          <w:rFonts w:ascii="Times New Roman" w:hAnsi="Times New Roman"/>
          <w:sz w:val="20"/>
          <w:szCs w:val="20"/>
        </w:rPr>
        <w:t>Jednocześnie oświadczam, że w związku z ww. okolicznością, na podstawie art. 110 ust. 2 ustawy Pzp podjąłem następujące środki naprawcze: ………………………………………………………………</w:t>
      </w:r>
      <w:r w:rsidR="009F1E6F" w:rsidRPr="008C4B1F">
        <w:rPr>
          <w:rFonts w:ascii="Times New Roman" w:hAnsi="Times New Roman"/>
          <w:sz w:val="20"/>
          <w:szCs w:val="20"/>
        </w:rPr>
        <w:t>…</w:t>
      </w:r>
      <w:r w:rsidR="00AF39C0" w:rsidRPr="008C4B1F">
        <w:rPr>
          <w:rFonts w:ascii="Times New Roman" w:hAnsi="Times New Roman"/>
          <w:sz w:val="20"/>
          <w:szCs w:val="20"/>
        </w:rPr>
        <w:t>……</w:t>
      </w:r>
      <w:r w:rsidR="009F1E6F" w:rsidRPr="008C4B1F">
        <w:rPr>
          <w:rFonts w:ascii="Times New Roman" w:hAnsi="Times New Roman"/>
          <w:sz w:val="20"/>
          <w:szCs w:val="20"/>
        </w:rPr>
        <w:t>.</w:t>
      </w:r>
    </w:p>
    <w:p w14:paraId="579C4E14" w14:textId="6F608B10" w:rsidR="008F5294" w:rsidRPr="008C4B1F" w:rsidRDefault="009F1E6F" w:rsidP="008C4B1F">
      <w:pPr>
        <w:spacing w:before="360" w:after="0" w:line="720" w:lineRule="auto"/>
        <w:jc w:val="right"/>
        <w:rPr>
          <w:rFonts w:ascii="Times New Roman" w:hAnsi="Times New Roman"/>
          <w:sz w:val="20"/>
          <w:szCs w:val="20"/>
        </w:rPr>
      </w:pPr>
      <w:r w:rsidRPr="008C4B1F">
        <w:rPr>
          <w:rFonts w:ascii="Times New Roman" w:hAnsi="Times New Roman"/>
          <w:sz w:val="20"/>
          <w:szCs w:val="20"/>
        </w:rPr>
        <w:tab/>
      </w:r>
      <w:r w:rsidR="008C4B1F">
        <w:rPr>
          <w:rFonts w:ascii="Times New Roman" w:hAnsi="Times New Roman"/>
          <w:sz w:val="20"/>
          <w:szCs w:val="20"/>
        </w:rPr>
        <w:t xml:space="preserve">Podpis </w:t>
      </w:r>
      <w:r w:rsidR="008C4B1F" w:rsidRPr="00134E19">
        <w:rPr>
          <w:rFonts w:ascii="Times New Roman" w:hAnsi="Times New Roman"/>
          <w:sz w:val="20"/>
          <w:szCs w:val="20"/>
        </w:rPr>
        <w:t>…………….…….</w:t>
      </w:r>
    </w:p>
    <w:p w14:paraId="21EB6787" w14:textId="77777777" w:rsidR="008F5294" w:rsidRPr="008C4B1F" w:rsidRDefault="008F5294" w:rsidP="008F5294">
      <w:pPr>
        <w:spacing w:after="0" w:line="360" w:lineRule="auto"/>
        <w:jc w:val="center"/>
        <w:rPr>
          <w:rFonts w:ascii="Times New Roman" w:hAnsi="Times New Roman"/>
          <w:b/>
          <w:sz w:val="20"/>
          <w:szCs w:val="20"/>
        </w:rPr>
      </w:pPr>
      <w:r w:rsidRPr="008C4B1F">
        <w:rPr>
          <w:rFonts w:ascii="Times New Roman" w:hAnsi="Times New Roman"/>
          <w:b/>
          <w:sz w:val="20"/>
          <w:szCs w:val="20"/>
        </w:rPr>
        <w:t>OŚWIADCZENIE DOTYCZĄCE PODMIOTU, NA KTÓREGO ZASOBY POWOŁUJE SIĘ WYKONAWCA:</w:t>
      </w:r>
    </w:p>
    <w:p w14:paraId="177DF1B0" w14:textId="6298F66B" w:rsidR="00292CFB" w:rsidRPr="008C4B1F" w:rsidRDefault="00292CFB" w:rsidP="00134E19">
      <w:pPr>
        <w:spacing w:after="0"/>
        <w:jc w:val="both"/>
        <w:rPr>
          <w:rFonts w:ascii="Times New Roman" w:hAnsi="Times New Roman"/>
          <w:sz w:val="20"/>
          <w:szCs w:val="20"/>
        </w:rPr>
      </w:pPr>
      <w:r w:rsidRPr="008C4B1F">
        <w:rPr>
          <w:rFonts w:ascii="Times New Roman" w:hAnsi="Times New Roman"/>
          <w:sz w:val="20"/>
          <w:szCs w:val="20"/>
        </w:rPr>
        <w:t>Oświadczam, że następujący/e podmiot/y, na którego/ych zasoby powołuję się w niniejszym postępowaniu, tj.: ………………………………………………………………………………….......</w:t>
      </w:r>
    </w:p>
    <w:p w14:paraId="55AD9A6B" w14:textId="4F9854CB" w:rsidR="00292CFB" w:rsidRPr="00134E19" w:rsidRDefault="00292CFB" w:rsidP="009F1E6F">
      <w:pPr>
        <w:spacing w:after="0"/>
        <w:jc w:val="both"/>
        <w:rPr>
          <w:rFonts w:ascii="Times New Roman" w:hAnsi="Times New Roman"/>
          <w:i/>
          <w:sz w:val="16"/>
          <w:szCs w:val="16"/>
        </w:rPr>
      </w:pPr>
      <w:r w:rsidRPr="00134E19">
        <w:rPr>
          <w:rFonts w:ascii="Times New Roman" w:hAnsi="Times New Roman"/>
          <w:i/>
          <w:sz w:val="16"/>
          <w:szCs w:val="16"/>
        </w:rPr>
        <w:t>(podać pełną nazwę/firmę, adres, a także w zależności od podmiotu: NIP/PESEL, KRS/CEiDG) nie podlega/ją wykluczeniu z postępowania o udzielenie zamówienia.</w:t>
      </w:r>
    </w:p>
    <w:p w14:paraId="0009DE88" w14:textId="77777777" w:rsidR="00292CFB" w:rsidRPr="00134E19" w:rsidRDefault="00292CFB" w:rsidP="00292CFB">
      <w:pPr>
        <w:spacing w:after="0" w:line="360" w:lineRule="auto"/>
        <w:jc w:val="right"/>
        <w:rPr>
          <w:rFonts w:ascii="Times New Roman" w:hAnsi="Times New Roman"/>
        </w:rPr>
      </w:pPr>
    </w:p>
    <w:p w14:paraId="104E7284" w14:textId="23364A3E" w:rsidR="008F5294" w:rsidRPr="00134E19" w:rsidRDefault="009F1E6F" w:rsidP="008C4B1F">
      <w:pPr>
        <w:spacing w:before="120" w:after="0" w:line="360" w:lineRule="auto"/>
        <w:jc w:val="right"/>
        <w:rPr>
          <w:rFonts w:ascii="Times New Roman" w:hAnsi="Times New Roman"/>
        </w:rPr>
      </w:pPr>
      <w:r w:rsidRPr="00134E19">
        <w:rPr>
          <w:rFonts w:ascii="Times New Roman" w:hAnsi="Times New Roman"/>
        </w:rPr>
        <w:tab/>
      </w:r>
      <w:r w:rsidR="008C4B1F">
        <w:rPr>
          <w:rFonts w:ascii="Times New Roman" w:hAnsi="Times New Roman"/>
          <w:sz w:val="20"/>
          <w:szCs w:val="20"/>
        </w:rPr>
        <w:t xml:space="preserve">Podpis </w:t>
      </w:r>
      <w:r w:rsidR="008C4B1F" w:rsidRPr="00134E19">
        <w:rPr>
          <w:rFonts w:ascii="Times New Roman" w:hAnsi="Times New Roman"/>
          <w:sz w:val="20"/>
          <w:szCs w:val="20"/>
        </w:rPr>
        <w:t>…………….…….</w:t>
      </w:r>
      <w:r w:rsidR="008F5294" w:rsidRPr="00134E19">
        <w:rPr>
          <w:rFonts w:ascii="Times New Roman" w:hAnsi="Times New Roman"/>
        </w:rPr>
        <w:t xml:space="preserve">. </w:t>
      </w:r>
    </w:p>
    <w:p w14:paraId="0D4B80BD" w14:textId="2C8BFAB6" w:rsidR="00292CFB" w:rsidRPr="008C4B1F" w:rsidRDefault="00292CFB" w:rsidP="008C4B1F">
      <w:pPr>
        <w:suppressAutoHyphens/>
        <w:spacing w:before="360" w:after="0" w:line="240" w:lineRule="auto"/>
        <w:ind w:left="4247" w:hanging="3538"/>
        <w:jc w:val="center"/>
        <w:rPr>
          <w:rFonts w:ascii="Times New Roman" w:hAnsi="Times New Roman"/>
          <w:b/>
          <w:sz w:val="20"/>
          <w:szCs w:val="20"/>
        </w:rPr>
      </w:pPr>
      <w:r w:rsidRPr="008C4B1F">
        <w:rPr>
          <w:rFonts w:ascii="Times New Roman" w:hAnsi="Times New Roman"/>
          <w:b/>
          <w:sz w:val="20"/>
          <w:szCs w:val="20"/>
        </w:rPr>
        <w:t>OŚWIADCZENIE DOTYCZĄCE PODANYCH INFORMACJI:</w:t>
      </w:r>
    </w:p>
    <w:p w14:paraId="620022EE" w14:textId="28037108" w:rsidR="00E80582" w:rsidRPr="008C4B1F" w:rsidRDefault="008D2868" w:rsidP="008C4B1F">
      <w:pPr>
        <w:spacing w:after="0"/>
        <w:jc w:val="both"/>
        <w:rPr>
          <w:rFonts w:ascii="Times New Roman" w:hAnsi="Times New Roman"/>
          <w:sz w:val="20"/>
          <w:szCs w:val="20"/>
        </w:rPr>
      </w:pPr>
      <w:r w:rsidRPr="008C4B1F">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r w:rsidR="00FE608F" w:rsidRPr="008C4B1F">
        <w:rPr>
          <w:rFonts w:ascii="Times New Roman" w:hAnsi="Times New Roman"/>
          <w:sz w:val="20"/>
          <w:szCs w:val="20"/>
        </w:rPr>
        <w:t>.</w:t>
      </w:r>
      <w:r w:rsidR="00E80582" w:rsidRPr="008C4B1F">
        <w:rPr>
          <w:rFonts w:ascii="Times New Roman" w:hAnsi="Times New Roman"/>
          <w:sz w:val="20"/>
          <w:szCs w:val="20"/>
        </w:rPr>
        <w:t xml:space="preserve"> </w:t>
      </w:r>
    </w:p>
    <w:p w14:paraId="73B12D71" w14:textId="285EB663" w:rsidR="008F5294" w:rsidRPr="00134E19" w:rsidRDefault="009F1E6F" w:rsidP="008F5294">
      <w:pPr>
        <w:spacing w:before="600" w:after="0" w:line="360" w:lineRule="auto"/>
        <w:jc w:val="right"/>
        <w:rPr>
          <w:rFonts w:ascii="Times New Roman" w:hAnsi="Times New Roman"/>
        </w:rPr>
      </w:pPr>
      <w:r w:rsidRPr="00134E19">
        <w:rPr>
          <w:rFonts w:ascii="Times New Roman" w:hAnsi="Times New Roman"/>
        </w:rPr>
        <w:tab/>
      </w:r>
      <w:r w:rsidR="008C4B1F">
        <w:rPr>
          <w:rFonts w:ascii="Times New Roman" w:hAnsi="Times New Roman"/>
          <w:sz w:val="20"/>
          <w:szCs w:val="20"/>
        </w:rPr>
        <w:t xml:space="preserve">Podpis </w:t>
      </w:r>
      <w:r w:rsidR="008C4B1F" w:rsidRPr="00134E19">
        <w:rPr>
          <w:rFonts w:ascii="Times New Roman" w:hAnsi="Times New Roman"/>
          <w:sz w:val="20"/>
          <w:szCs w:val="20"/>
        </w:rPr>
        <w:t>…………….…….</w:t>
      </w:r>
    </w:p>
    <w:p w14:paraId="66A7AC99" w14:textId="77777777" w:rsidR="00735FCC" w:rsidRDefault="00735FCC" w:rsidP="00735FCC">
      <w:pPr>
        <w:jc w:val="right"/>
        <w:rPr>
          <w:rFonts w:ascii="Times New Roman" w:eastAsia="Calibri" w:hAnsi="Times New Roman"/>
          <w:b/>
          <w:bCs/>
          <w:iCs/>
          <w:sz w:val="24"/>
          <w:szCs w:val="24"/>
        </w:rPr>
      </w:pPr>
    </w:p>
    <w:p w14:paraId="446093C7" w14:textId="50EB1C40" w:rsidR="00735FCC" w:rsidRDefault="00735FCC" w:rsidP="00735FCC">
      <w:pPr>
        <w:jc w:val="right"/>
        <w:rPr>
          <w:rFonts w:ascii="Times New Roman" w:eastAsia="Calibri" w:hAnsi="Times New Roman"/>
          <w:b/>
          <w:bCs/>
          <w:iCs/>
          <w:sz w:val="24"/>
          <w:szCs w:val="24"/>
        </w:rPr>
      </w:pPr>
      <w:r>
        <w:rPr>
          <w:rFonts w:ascii="Times New Roman" w:eastAsia="Calibri" w:hAnsi="Times New Roman"/>
          <w:b/>
          <w:bCs/>
          <w:iCs/>
          <w:sz w:val="24"/>
          <w:szCs w:val="24"/>
        </w:rPr>
        <w:lastRenderedPageBreak/>
        <w:t>Załącznik nr 3A</w:t>
      </w:r>
    </w:p>
    <w:p w14:paraId="48120798" w14:textId="77777777" w:rsidR="00735FCC" w:rsidRDefault="00735FCC" w:rsidP="00735FCC">
      <w:pPr>
        <w:spacing w:after="0" w:line="240" w:lineRule="auto"/>
        <w:jc w:val="both"/>
        <w:rPr>
          <w:rFonts w:ascii="Times New Roman" w:eastAsia="Calibri" w:hAnsi="Times New Roman"/>
          <w:bCs/>
          <w:iCs/>
          <w:sz w:val="24"/>
          <w:szCs w:val="24"/>
        </w:rPr>
      </w:pPr>
    </w:p>
    <w:p w14:paraId="76BA24F0" w14:textId="77777777" w:rsidR="00735FCC" w:rsidRDefault="00735FCC" w:rsidP="00735FCC">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Samodzielny Publiczny Specjalistyczny</w:t>
      </w:r>
    </w:p>
    <w:p w14:paraId="5E27F968" w14:textId="77777777" w:rsidR="00735FCC" w:rsidRDefault="00735FCC" w:rsidP="00735FCC">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Szpital Zachodni im. św. Jana Pawła II</w:t>
      </w:r>
    </w:p>
    <w:p w14:paraId="3E97EC1D" w14:textId="77777777" w:rsidR="00735FCC" w:rsidRDefault="00735FCC" w:rsidP="00735FCC">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ul. Daleka 11</w:t>
      </w:r>
    </w:p>
    <w:p w14:paraId="6549EC80" w14:textId="77777777" w:rsidR="00735FCC" w:rsidRDefault="00735FCC" w:rsidP="00735FCC">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05-825 Grodzisk Mazowiecki</w:t>
      </w:r>
    </w:p>
    <w:p w14:paraId="6002CDC7" w14:textId="77777777" w:rsidR="00735FCC" w:rsidRDefault="00735FCC" w:rsidP="00735FCC">
      <w:pPr>
        <w:spacing w:before="360" w:line="360" w:lineRule="auto"/>
        <w:jc w:val="both"/>
        <w:rPr>
          <w:rFonts w:ascii="Times New Roman" w:eastAsia="Calibri" w:hAnsi="Times New Roman"/>
          <w:bCs/>
          <w:sz w:val="24"/>
          <w:szCs w:val="24"/>
        </w:rPr>
      </w:pPr>
      <w:bookmarkStart w:id="26" w:name="_Hlk133236333"/>
      <w:r>
        <w:rPr>
          <w:rFonts w:ascii="Times New Roman" w:eastAsia="Calibri" w:hAnsi="Times New Roman"/>
          <w:bCs/>
          <w:sz w:val="24"/>
          <w:szCs w:val="24"/>
        </w:rPr>
        <w:t>Nazwa Wykonawcy ………………………………………………………...……………………….</w:t>
      </w:r>
    </w:p>
    <w:p w14:paraId="669D3EFB" w14:textId="77777777" w:rsidR="00735FCC" w:rsidRDefault="00735FCC" w:rsidP="00735FCC">
      <w:pPr>
        <w:spacing w:line="360" w:lineRule="auto"/>
        <w:jc w:val="both"/>
        <w:rPr>
          <w:rFonts w:ascii="Times New Roman" w:eastAsia="Calibri" w:hAnsi="Times New Roman"/>
          <w:bCs/>
          <w:sz w:val="24"/>
          <w:szCs w:val="24"/>
        </w:rPr>
      </w:pPr>
      <w:r>
        <w:rPr>
          <w:rFonts w:ascii="Times New Roman" w:eastAsia="Calibri" w:hAnsi="Times New Roman"/>
          <w:bCs/>
          <w:sz w:val="24"/>
          <w:szCs w:val="24"/>
        </w:rPr>
        <w:t>Adres Wykonawcy ……………………………………………………………………………….</w:t>
      </w:r>
    </w:p>
    <w:p w14:paraId="39860E68" w14:textId="77777777" w:rsidR="00735FCC" w:rsidRDefault="00735FCC" w:rsidP="00735FCC">
      <w:pPr>
        <w:spacing w:after="0" w:line="240" w:lineRule="auto"/>
        <w:ind w:right="68"/>
        <w:jc w:val="center"/>
      </w:pPr>
      <w:bookmarkStart w:id="27" w:name="_Hlk132663009"/>
      <w:bookmarkEnd w:id="26"/>
      <w:r>
        <w:rPr>
          <w:rFonts w:ascii="Times New Roman" w:hAnsi="Times New Roman"/>
          <w:b/>
          <w:sz w:val="24"/>
          <w:szCs w:val="24"/>
          <w:lang w:eastAsia="en-US"/>
        </w:rPr>
        <w:t>WYKONAWCA */ WYKONAWCY WSPÓLNIE UBIEGAJĄCY SIĘ O UDZIELENIE ZAMÓWIENIA* / PODMIOT UDOSTĘPNIAJĄCY ZASOBY*:</w:t>
      </w:r>
    </w:p>
    <w:bookmarkEnd w:id="27"/>
    <w:p w14:paraId="66E382D9" w14:textId="77777777" w:rsidR="00735FCC" w:rsidRDefault="00735FCC" w:rsidP="00735FCC">
      <w:pPr>
        <w:spacing w:after="0" w:line="240" w:lineRule="auto"/>
        <w:ind w:right="68"/>
        <w:rPr>
          <w:rFonts w:ascii="Times New Roman" w:hAnsi="Times New Roman"/>
          <w:i/>
          <w:lang w:eastAsia="en-US"/>
        </w:rPr>
      </w:pPr>
      <w:r>
        <w:rPr>
          <w:rFonts w:ascii="Times New Roman" w:hAnsi="Times New Roman"/>
          <w:i/>
          <w:lang w:eastAsia="en-US"/>
        </w:rPr>
        <w:t>(w przypadku Wykonawców wspólnie ubiegających się o udzielenie zamówienia, należy podać dane dotyczące wszystkich Wykonawców):</w:t>
      </w:r>
    </w:p>
    <w:p w14:paraId="411F9B38" w14:textId="77777777" w:rsidR="00735FCC" w:rsidRDefault="00735FCC" w:rsidP="00735FCC">
      <w:pPr>
        <w:ind w:right="68"/>
        <w:jc w:val="both"/>
        <w:rPr>
          <w:rFonts w:ascii="Times New Roman" w:hAnsi="Times New Roman"/>
          <w:b/>
          <w:sz w:val="24"/>
          <w:szCs w:val="24"/>
          <w:lang w:eastAsia="en-US"/>
        </w:rPr>
      </w:pPr>
    </w:p>
    <w:p w14:paraId="35087834" w14:textId="08241258" w:rsidR="00735FCC" w:rsidRDefault="00735FCC" w:rsidP="00735FCC">
      <w:pPr>
        <w:ind w:right="68"/>
        <w:jc w:val="both"/>
        <w:rPr>
          <w:rFonts w:ascii="Times New Roman" w:hAnsi="Times New Roman"/>
          <w:sz w:val="24"/>
          <w:szCs w:val="24"/>
          <w:lang w:eastAsia="en-US"/>
        </w:rPr>
      </w:pPr>
      <w:r>
        <w:rPr>
          <w:rFonts w:ascii="Times New Roman" w:hAnsi="Times New Roman"/>
          <w:sz w:val="24"/>
          <w:szCs w:val="24"/>
          <w:lang w:eastAsia="en-US"/>
        </w:rPr>
        <w:t>……………………………………………………………………………………………………..</w:t>
      </w:r>
    </w:p>
    <w:p w14:paraId="20F83DEE" w14:textId="77777777" w:rsidR="00735FCC" w:rsidRDefault="00735FCC" w:rsidP="00735FCC">
      <w:pPr>
        <w:spacing w:line="360" w:lineRule="auto"/>
        <w:rPr>
          <w:rFonts w:ascii="Times New Roman" w:eastAsia="Cambria" w:hAnsi="Times New Roman"/>
          <w:b/>
          <w:sz w:val="24"/>
          <w:szCs w:val="24"/>
          <w:lang w:eastAsia="en-US"/>
        </w:rPr>
      </w:pPr>
    </w:p>
    <w:p w14:paraId="6E6CA189" w14:textId="77777777" w:rsidR="00735FCC" w:rsidRDefault="00735FCC" w:rsidP="00735FCC">
      <w:pPr>
        <w:spacing w:after="0" w:line="240" w:lineRule="auto"/>
        <w:jc w:val="center"/>
        <w:rPr>
          <w:rFonts w:ascii="Times New Roman" w:eastAsia="Cambria" w:hAnsi="Times New Roman"/>
          <w:b/>
          <w:sz w:val="24"/>
          <w:szCs w:val="24"/>
          <w:lang w:eastAsia="en-US"/>
        </w:rPr>
      </w:pPr>
      <w:r>
        <w:rPr>
          <w:rFonts w:ascii="Times New Roman" w:eastAsia="Cambria" w:hAnsi="Times New Roman"/>
          <w:b/>
          <w:sz w:val="24"/>
          <w:szCs w:val="24"/>
          <w:lang w:eastAsia="en-US"/>
        </w:rPr>
        <w:t xml:space="preserve">OŚWIADCZENIE WYKONAWCY O AKTUALNOŚCI INFORMACJI </w:t>
      </w:r>
      <w:r>
        <w:rPr>
          <w:rFonts w:ascii="Times New Roman" w:eastAsia="Cambria" w:hAnsi="Times New Roman"/>
          <w:b/>
          <w:sz w:val="24"/>
          <w:szCs w:val="24"/>
          <w:lang w:eastAsia="en-US"/>
        </w:rPr>
        <w:br/>
        <w:t xml:space="preserve">ZAWARTYCH W OŚWIADCZENIU, O KTÓRYM MOWA </w:t>
      </w:r>
      <w:r>
        <w:rPr>
          <w:rFonts w:ascii="Times New Roman" w:eastAsia="Cambria" w:hAnsi="Times New Roman"/>
          <w:b/>
          <w:sz w:val="24"/>
          <w:szCs w:val="24"/>
          <w:lang w:eastAsia="en-US"/>
        </w:rPr>
        <w:br/>
        <w:t xml:space="preserve">W ART. 125 UST. 1 USTAWY PZP </w:t>
      </w:r>
    </w:p>
    <w:p w14:paraId="587DE8F3" w14:textId="77777777" w:rsidR="00735FCC" w:rsidRDefault="00735FCC" w:rsidP="00735FCC">
      <w:pPr>
        <w:spacing w:after="0" w:line="240" w:lineRule="auto"/>
        <w:ind w:left="360"/>
        <w:jc w:val="center"/>
        <w:rPr>
          <w:rFonts w:ascii="Times New Roman" w:eastAsia="Cambria" w:hAnsi="Times New Roman"/>
          <w:b/>
          <w:sz w:val="24"/>
          <w:szCs w:val="24"/>
          <w:lang w:eastAsia="en-US"/>
        </w:rPr>
      </w:pPr>
    </w:p>
    <w:p w14:paraId="715E8692" w14:textId="77777777" w:rsidR="00735FCC" w:rsidRDefault="00735FCC" w:rsidP="00735FCC">
      <w:pPr>
        <w:spacing w:after="0" w:line="240" w:lineRule="auto"/>
        <w:jc w:val="both"/>
        <w:rPr>
          <w:rFonts w:ascii="Times New Roman" w:eastAsia="Cambria" w:hAnsi="Times New Roman"/>
          <w:sz w:val="24"/>
          <w:szCs w:val="24"/>
          <w:lang w:eastAsia="en-US"/>
        </w:rPr>
      </w:pPr>
      <w:r>
        <w:rPr>
          <w:rFonts w:ascii="Times New Roman" w:eastAsia="Cambria" w:hAnsi="Times New Roman"/>
          <w:sz w:val="24"/>
          <w:szCs w:val="24"/>
          <w:lang w:eastAsia="en-US"/>
        </w:rPr>
        <w:tab/>
        <w:t>Oświadczam/y, że informacje zawarte w oświadczeniu, o którym mowa w art. 125 ust. 1 ustawy Pzp, w zakresie podstaw wykluczenia z postępowania wskazanych przez Zamawiającego, o których mowa w:</w:t>
      </w:r>
    </w:p>
    <w:p w14:paraId="525D7624" w14:textId="77777777" w:rsidR="00735FCC" w:rsidRDefault="00735FCC" w:rsidP="00735FCC">
      <w:pPr>
        <w:spacing w:after="0" w:line="240" w:lineRule="auto"/>
        <w:ind w:left="567"/>
        <w:jc w:val="both"/>
      </w:pPr>
      <w:r>
        <w:rPr>
          <w:rFonts w:ascii="Times New Roman" w:eastAsia="Cambria" w:hAnsi="Times New Roman"/>
          <w:sz w:val="24"/>
          <w:szCs w:val="24"/>
          <w:lang w:eastAsia="en-US"/>
        </w:rPr>
        <w:t xml:space="preserve">- </w:t>
      </w:r>
      <w:hyperlink r:id="rId35" w:anchor="/document/17337528?unitId=art(108)ust(1)pkt(3)&amp;cm=DOCUMENT" w:history="1">
        <w:r>
          <w:rPr>
            <w:rFonts w:ascii="Times New Roman" w:eastAsia="Cambria" w:hAnsi="Times New Roman"/>
            <w:sz w:val="24"/>
            <w:szCs w:val="24"/>
            <w:lang w:eastAsia="en-US"/>
          </w:rPr>
          <w:t xml:space="preserve">art. 108 ust. 1 </w:t>
        </w:r>
      </w:hyperlink>
      <w:r>
        <w:rPr>
          <w:rFonts w:ascii="Times New Roman" w:eastAsia="Cambria" w:hAnsi="Times New Roman"/>
          <w:sz w:val="24"/>
          <w:szCs w:val="24"/>
          <w:lang w:eastAsia="en-US"/>
        </w:rPr>
        <w:t>ustawy Pzp,</w:t>
      </w:r>
    </w:p>
    <w:p w14:paraId="668A1A84" w14:textId="77777777" w:rsidR="00735FCC" w:rsidRDefault="00735FCC" w:rsidP="00735FCC">
      <w:pPr>
        <w:spacing w:after="0" w:line="240" w:lineRule="auto"/>
        <w:jc w:val="both"/>
        <w:rPr>
          <w:rFonts w:ascii="Times New Roman" w:eastAsia="Cambria" w:hAnsi="Times New Roman"/>
          <w:sz w:val="24"/>
          <w:szCs w:val="24"/>
          <w:lang w:eastAsia="en-US"/>
        </w:rPr>
      </w:pPr>
      <w:r>
        <w:rPr>
          <w:rFonts w:ascii="Times New Roman" w:eastAsia="Cambria" w:hAnsi="Times New Roman"/>
          <w:sz w:val="24"/>
          <w:szCs w:val="24"/>
          <w:lang w:eastAsia="en-US"/>
        </w:rPr>
        <w:t>są aktualne i zgodne ze stanem faktycznym i prawnym.</w:t>
      </w:r>
    </w:p>
    <w:p w14:paraId="5B28392E" w14:textId="77777777" w:rsidR="00735FCC" w:rsidRDefault="00735FCC" w:rsidP="00735FCC">
      <w:pPr>
        <w:spacing w:after="0" w:line="240" w:lineRule="auto"/>
        <w:jc w:val="both"/>
        <w:rPr>
          <w:rFonts w:ascii="Times New Roman" w:hAnsi="Times New Roman"/>
          <w:b/>
          <w:bCs/>
          <w:i/>
          <w:iCs/>
        </w:rPr>
      </w:pPr>
      <w:r>
        <w:rPr>
          <w:rFonts w:ascii="Times New Roman" w:hAnsi="Times New Roman"/>
          <w:b/>
          <w:bCs/>
          <w:i/>
          <w:iCs/>
        </w:rPr>
        <w:t>*niepotrzebne skreślić</w:t>
      </w:r>
    </w:p>
    <w:p w14:paraId="7BAA7D2E" w14:textId="77777777" w:rsidR="00735FCC" w:rsidRDefault="00735FCC" w:rsidP="00735FCC">
      <w:pPr>
        <w:ind w:left="4394" w:firstLine="709"/>
        <w:rPr>
          <w:rFonts w:ascii="Times New Roman" w:hAnsi="Times New Roman" w:cs="Arial"/>
          <w:b/>
          <w:bCs/>
          <w:iCs/>
          <w:sz w:val="16"/>
          <w:szCs w:val="16"/>
          <w:lang w:eastAsia="zh-CN" w:bidi="hi-IN"/>
        </w:rPr>
      </w:pPr>
    </w:p>
    <w:p w14:paraId="1C6A3E28" w14:textId="77777777" w:rsidR="00735FCC" w:rsidRDefault="00735FCC" w:rsidP="00735FCC">
      <w:pPr>
        <w:ind w:left="4394" w:firstLine="709"/>
        <w:rPr>
          <w:rFonts w:ascii="Times New Roman" w:hAnsi="Times New Roman" w:cs="Arial"/>
          <w:b/>
          <w:bCs/>
          <w:iCs/>
          <w:sz w:val="16"/>
          <w:szCs w:val="16"/>
          <w:lang w:eastAsia="zh-CN" w:bidi="hi-IN"/>
        </w:rPr>
      </w:pPr>
    </w:p>
    <w:p w14:paraId="3CBBA520" w14:textId="77777777" w:rsidR="00735FCC" w:rsidRDefault="00735FCC" w:rsidP="00735FCC">
      <w:pPr>
        <w:ind w:left="4394" w:firstLine="709"/>
        <w:rPr>
          <w:rFonts w:ascii="Times New Roman" w:hAnsi="Times New Roman" w:cs="Arial"/>
          <w:b/>
          <w:bCs/>
          <w:iCs/>
          <w:sz w:val="16"/>
          <w:szCs w:val="16"/>
          <w:lang w:eastAsia="zh-CN" w:bidi="hi-IN"/>
        </w:rPr>
      </w:pPr>
    </w:p>
    <w:p w14:paraId="2F7D8BBF" w14:textId="32DF548E" w:rsidR="00735FCC" w:rsidRDefault="00735FCC" w:rsidP="00735FCC">
      <w:pPr>
        <w:ind w:left="4394" w:firstLine="709"/>
        <w:rPr>
          <w:rFonts w:ascii="Times New Roman" w:hAnsi="Times New Roman" w:cs="Arial"/>
          <w:b/>
          <w:bCs/>
          <w:iCs/>
          <w:sz w:val="16"/>
          <w:szCs w:val="16"/>
          <w:lang w:eastAsia="zh-CN" w:bidi="hi-IN"/>
        </w:rPr>
      </w:pPr>
      <w:r>
        <w:rPr>
          <w:rFonts w:ascii="Times New Roman" w:hAnsi="Times New Roman" w:cs="Arial"/>
          <w:b/>
          <w:bCs/>
          <w:iCs/>
          <w:sz w:val="16"/>
          <w:szCs w:val="16"/>
          <w:lang w:eastAsia="zh-CN" w:bidi="hi-IN"/>
        </w:rPr>
        <w:t>……………………………………………………………………...</w:t>
      </w:r>
    </w:p>
    <w:p w14:paraId="7E66F18E" w14:textId="77777777" w:rsidR="00735FCC" w:rsidRDefault="00735FCC" w:rsidP="00735FCC">
      <w:pPr>
        <w:ind w:left="5103"/>
        <w:jc w:val="center"/>
        <w:rPr>
          <w:rFonts w:ascii="Times New Roman" w:hAnsi="Times New Roman" w:cs="Arial"/>
          <w:b/>
          <w:bCs/>
          <w:iCs/>
          <w:sz w:val="16"/>
          <w:szCs w:val="16"/>
          <w:lang w:eastAsia="zh-CN" w:bidi="hi-IN"/>
        </w:rPr>
      </w:pPr>
      <w:r>
        <w:rPr>
          <w:rFonts w:ascii="Times New Roman" w:hAnsi="Times New Roman" w:cs="Arial"/>
          <w:b/>
          <w:bCs/>
          <w:iCs/>
          <w:sz w:val="16"/>
          <w:szCs w:val="16"/>
          <w:lang w:eastAsia="zh-CN" w:bidi="hi-IN"/>
        </w:rPr>
        <w:t>Podpis elektroniczny</w:t>
      </w:r>
    </w:p>
    <w:p w14:paraId="4E4DC640" w14:textId="77777777" w:rsidR="00735FCC" w:rsidRDefault="00735FCC" w:rsidP="00735FCC">
      <w:pPr>
        <w:ind w:left="5103"/>
        <w:jc w:val="center"/>
      </w:pPr>
      <w:r>
        <w:rPr>
          <w:rFonts w:ascii="Times New Roman" w:hAnsi="Times New Roman" w:cs="Arial"/>
          <w:iCs/>
          <w:sz w:val="16"/>
          <w:szCs w:val="16"/>
          <w:u w:val="single"/>
          <w:lang w:eastAsia="zh-CN" w:bidi="hi-IN"/>
        </w:rPr>
        <w:t>kwalifikowany podpis elektroniczny</w:t>
      </w:r>
      <w:r>
        <w:rPr>
          <w:rFonts w:ascii="Times New Roman" w:hAnsi="Times New Roman" w:cs="Arial"/>
          <w:iCs/>
          <w:sz w:val="16"/>
          <w:szCs w:val="16"/>
          <w:lang w:eastAsia="zh-CN" w:bidi="hi-IN"/>
        </w:rPr>
        <w:t xml:space="preserve"> </w:t>
      </w:r>
    </w:p>
    <w:p w14:paraId="18BB7439" w14:textId="77777777" w:rsidR="00735FCC" w:rsidRDefault="00735FCC" w:rsidP="00735FCC">
      <w:pPr>
        <w:ind w:left="5103"/>
        <w:jc w:val="center"/>
      </w:pPr>
      <w:r>
        <w:rPr>
          <w:rFonts w:ascii="Times New Roman" w:hAnsi="Times New Roman" w:cs="Arial"/>
          <w:iCs/>
          <w:sz w:val="16"/>
          <w:szCs w:val="16"/>
          <w:lang w:eastAsia="zh-CN" w:bidi="hi-IN"/>
        </w:rPr>
        <w:t xml:space="preserve">lub </w:t>
      </w:r>
      <w:r>
        <w:rPr>
          <w:rFonts w:ascii="Times New Roman" w:hAnsi="Times New Roman" w:cs="Arial"/>
          <w:iCs/>
          <w:sz w:val="16"/>
          <w:szCs w:val="16"/>
          <w:u w:val="single"/>
          <w:lang w:eastAsia="zh-CN" w:bidi="hi-IN"/>
        </w:rPr>
        <w:t>podpis zaufany</w:t>
      </w:r>
      <w:r>
        <w:rPr>
          <w:rFonts w:ascii="Times New Roman" w:hAnsi="Times New Roman" w:cs="Arial"/>
          <w:iCs/>
          <w:sz w:val="16"/>
          <w:szCs w:val="16"/>
          <w:lang w:eastAsia="zh-CN" w:bidi="hi-IN"/>
        </w:rPr>
        <w:t xml:space="preserve"> lub </w:t>
      </w:r>
      <w:r>
        <w:rPr>
          <w:rFonts w:ascii="Times New Roman" w:hAnsi="Times New Roman" w:cs="Arial"/>
          <w:iCs/>
          <w:sz w:val="16"/>
          <w:szCs w:val="16"/>
          <w:u w:val="single"/>
          <w:lang w:eastAsia="zh-CN" w:bidi="hi-IN"/>
        </w:rPr>
        <w:t>podpis osobisty</w:t>
      </w:r>
      <w:r>
        <w:rPr>
          <w:rFonts w:ascii="Times New Roman" w:hAnsi="Times New Roman" w:cs="Arial"/>
          <w:iCs/>
          <w:sz w:val="16"/>
          <w:szCs w:val="16"/>
          <w:lang w:eastAsia="zh-CN" w:bidi="hi-IN"/>
        </w:rPr>
        <w:t xml:space="preserve"> osoby/osób upoważnionej/</w:t>
      </w:r>
    </w:p>
    <w:p w14:paraId="6A66628E" w14:textId="77777777" w:rsidR="00735FCC" w:rsidRDefault="00735FCC" w:rsidP="00735FCC">
      <w:pPr>
        <w:ind w:left="5103"/>
        <w:jc w:val="center"/>
      </w:pPr>
      <w:r>
        <w:rPr>
          <w:rFonts w:ascii="Times New Roman" w:hAnsi="Times New Roman" w:cs="Arial"/>
          <w:iCs/>
          <w:sz w:val="16"/>
          <w:szCs w:val="16"/>
          <w:lang w:eastAsia="zh-CN" w:bidi="hi-IN"/>
        </w:rPr>
        <w:t xml:space="preserve">upoważnionych </w:t>
      </w:r>
      <w:r>
        <w:rPr>
          <w:rFonts w:ascii="Times New Roman" w:hAnsi="Times New Roman" w:cs="Arial"/>
          <w:sz w:val="16"/>
          <w:szCs w:val="16"/>
          <w:lang w:eastAsia="zh-CN" w:bidi="hi-IN"/>
        </w:rPr>
        <w:t>do reprezentowania Wykonawcy.</w:t>
      </w:r>
    </w:p>
    <w:p w14:paraId="6DDCE9BF" w14:textId="77777777" w:rsidR="00735FCC" w:rsidRDefault="009F1E6F" w:rsidP="008F5294">
      <w:pPr>
        <w:suppressAutoHyphens/>
        <w:spacing w:before="840" w:after="0" w:line="240" w:lineRule="auto"/>
        <w:ind w:left="4247" w:firstLine="709"/>
        <w:jc w:val="right"/>
        <w:rPr>
          <w:rFonts w:ascii="Times New Roman" w:hAnsi="Times New Roman"/>
          <w:sz w:val="24"/>
          <w:szCs w:val="24"/>
        </w:rPr>
      </w:pPr>
      <w:r>
        <w:rPr>
          <w:rFonts w:ascii="Times New Roman" w:hAnsi="Times New Roman"/>
          <w:sz w:val="24"/>
          <w:szCs w:val="24"/>
        </w:rPr>
        <w:br w:type="page"/>
      </w:r>
    </w:p>
    <w:p w14:paraId="26DAFECA" w14:textId="3365C4A5" w:rsidR="00D57588" w:rsidRPr="00A03E11" w:rsidRDefault="00D57588" w:rsidP="008F5294">
      <w:pPr>
        <w:suppressAutoHyphens/>
        <w:spacing w:before="840" w:after="0" w:line="240" w:lineRule="auto"/>
        <w:ind w:left="4247" w:firstLine="709"/>
        <w:jc w:val="right"/>
        <w:rPr>
          <w:rFonts w:ascii="Times New Roman" w:hAnsi="Times New Roman"/>
          <w:b/>
          <w:bCs/>
          <w:sz w:val="24"/>
          <w:szCs w:val="24"/>
        </w:rPr>
      </w:pPr>
      <w:r w:rsidRPr="00A03E11">
        <w:rPr>
          <w:rFonts w:ascii="Times New Roman" w:hAnsi="Times New Roman"/>
          <w:b/>
          <w:bCs/>
          <w:sz w:val="24"/>
          <w:szCs w:val="24"/>
        </w:rPr>
        <w:lastRenderedPageBreak/>
        <w:t xml:space="preserve">Załącznik nr </w:t>
      </w:r>
      <w:r>
        <w:rPr>
          <w:rFonts w:ascii="Times New Roman" w:hAnsi="Times New Roman"/>
          <w:b/>
          <w:bCs/>
          <w:sz w:val="24"/>
          <w:szCs w:val="24"/>
        </w:rPr>
        <w:t>4</w:t>
      </w:r>
    </w:p>
    <w:p w14:paraId="3A6D5C3C" w14:textId="77777777" w:rsidR="00D57588" w:rsidRPr="00FD37BC" w:rsidRDefault="00D57588" w:rsidP="00D57588">
      <w:pPr>
        <w:pStyle w:val="Bezodstpw"/>
        <w:spacing w:before="840"/>
        <w:jc w:val="both"/>
        <w:rPr>
          <w:rFonts w:ascii="Times New Roman" w:hAnsi="Times New Roman"/>
          <w:bCs/>
          <w:sz w:val="24"/>
          <w:szCs w:val="24"/>
          <w:lang w:eastAsia="pl-PL"/>
        </w:rPr>
      </w:pPr>
      <w:r w:rsidRPr="00FD37BC">
        <w:rPr>
          <w:rFonts w:ascii="Times New Roman" w:hAnsi="Times New Roman"/>
          <w:bCs/>
          <w:sz w:val="24"/>
          <w:szCs w:val="24"/>
          <w:lang w:eastAsia="pl-PL"/>
        </w:rPr>
        <w:t>………………………………………………………………….</w:t>
      </w:r>
    </w:p>
    <w:p w14:paraId="107833E7" w14:textId="77777777" w:rsidR="00D57588" w:rsidRPr="005D324E" w:rsidRDefault="00D57588" w:rsidP="00D57588">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6E6BF10B" w14:textId="0E41A735" w:rsidR="00D57588" w:rsidRDefault="00D57588" w:rsidP="00761FA7">
      <w:pPr>
        <w:spacing w:before="480" w:after="0" w:line="240" w:lineRule="auto"/>
        <w:jc w:val="center"/>
        <w:rPr>
          <w:rFonts w:ascii="Times New Roman" w:hAnsi="Times New Roman"/>
          <w:b/>
          <w:bCs/>
          <w:sz w:val="24"/>
          <w:szCs w:val="24"/>
        </w:rPr>
      </w:pPr>
      <w:r w:rsidRPr="000135AB">
        <w:rPr>
          <w:rFonts w:ascii="Times New Roman" w:hAnsi="Times New Roman"/>
          <w:b/>
          <w:bCs/>
          <w:sz w:val="24"/>
          <w:szCs w:val="24"/>
        </w:rPr>
        <w:t>OŚWIADCZENIE PODMIOTU UDOSTĘPNIAJACEGO ZASOBY</w:t>
      </w:r>
    </w:p>
    <w:p w14:paraId="07B84F0F" w14:textId="597D1C6B" w:rsidR="00761FA7" w:rsidRPr="00761FA7" w:rsidRDefault="00761FA7" w:rsidP="00761FA7">
      <w:pPr>
        <w:spacing w:after="0" w:line="240" w:lineRule="auto"/>
        <w:jc w:val="center"/>
        <w:rPr>
          <w:rFonts w:ascii="Times New Roman" w:hAnsi="Times New Roman"/>
          <w:i/>
          <w:iCs/>
          <w:sz w:val="24"/>
          <w:szCs w:val="24"/>
        </w:rPr>
      </w:pPr>
      <w:r>
        <w:rPr>
          <w:rFonts w:ascii="Times New Roman" w:hAnsi="Times New Roman"/>
          <w:i/>
          <w:iCs/>
          <w:sz w:val="24"/>
          <w:szCs w:val="24"/>
        </w:rPr>
        <w:t>(należy złożyć wraz z załącznikiem nr 3)</w:t>
      </w:r>
    </w:p>
    <w:p w14:paraId="22823C38" w14:textId="76099D72" w:rsidR="00761FA7" w:rsidRPr="00C11892" w:rsidRDefault="00761FA7" w:rsidP="00761FA7">
      <w:pPr>
        <w:spacing w:before="120" w:after="0"/>
        <w:ind w:hanging="11"/>
        <w:jc w:val="both"/>
        <w:rPr>
          <w:rFonts w:ascii="Times New Roman" w:hAnsi="Times New Roman"/>
          <w:sz w:val="24"/>
          <w:szCs w:val="24"/>
        </w:rPr>
      </w:pPr>
      <w:r w:rsidRPr="00C11892">
        <w:rPr>
          <w:rFonts w:ascii="Times New Roman" w:hAnsi="Times New Roman"/>
          <w:sz w:val="24"/>
          <w:szCs w:val="24"/>
        </w:rPr>
        <w:t>do oddania do dyspozycji Wykonawcy niezbędnych zasobów na okres korzystania z nich przy wykonywaniu zamówienia</w:t>
      </w:r>
      <w:r>
        <w:rPr>
          <w:rFonts w:ascii="Times New Roman" w:hAnsi="Times New Roman"/>
          <w:sz w:val="24"/>
          <w:szCs w:val="24"/>
        </w:rPr>
        <w:t>:</w:t>
      </w:r>
      <w:r w:rsidR="00F20E56">
        <w:rPr>
          <w:rFonts w:ascii="Times New Roman" w:hAnsi="Times New Roman"/>
          <w:sz w:val="24"/>
          <w:szCs w:val="24"/>
        </w:rPr>
        <w:t xml:space="preserve"> </w:t>
      </w:r>
      <w:r w:rsidR="00F20E56">
        <w:rPr>
          <w:rFonts w:ascii="Times New Roman" w:eastAsia="Calibri" w:hAnsi="Times New Roman"/>
          <w:b/>
          <w:sz w:val="20"/>
          <w:szCs w:val="20"/>
          <w:lang w:eastAsia="en-US"/>
        </w:rPr>
        <w:t>usługę odbioru</w:t>
      </w:r>
      <w:r w:rsidR="00735FCC">
        <w:rPr>
          <w:rFonts w:ascii="Times New Roman" w:eastAsia="Calibri" w:hAnsi="Times New Roman"/>
          <w:b/>
          <w:sz w:val="20"/>
          <w:szCs w:val="20"/>
          <w:lang w:eastAsia="en-US"/>
        </w:rPr>
        <w:t>, transportu</w:t>
      </w:r>
      <w:r w:rsidR="00F20E56">
        <w:rPr>
          <w:rFonts w:ascii="Times New Roman" w:eastAsia="Calibri" w:hAnsi="Times New Roman"/>
          <w:b/>
          <w:sz w:val="20"/>
          <w:szCs w:val="20"/>
          <w:lang w:eastAsia="en-US"/>
        </w:rPr>
        <w:t xml:space="preserve"> i utylizacj</w:t>
      </w:r>
      <w:r w:rsidR="00735FCC">
        <w:rPr>
          <w:rFonts w:ascii="Times New Roman" w:eastAsia="Calibri" w:hAnsi="Times New Roman"/>
          <w:b/>
          <w:sz w:val="20"/>
          <w:szCs w:val="20"/>
          <w:lang w:eastAsia="en-US"/>
        </w:rPr>
        <w:t>i</w:t>
      </w:r>
      <w:r w:rsidR="00F20E56">
        <w:rPr>
          <w:rFonts w:ascii="Times New Roman" w:eastAsia="Calibri" w:hAnsi="Times New Roman"/>
          <w:b/>
          <w:sz w:val="20"/>
          <w:szCs w:val="20"/>
          <w:lang w:eastAsia="en-US"/>
        </w:rPr>
        <w:t xml:space="preserve"> odpadów komunalnych</w:t>
      </w:r>
      <w:r>
        <w:rPr>
          <w:rFonts w:ascii="Times New Roman" w:hAnsi="Times New Roman"/>
          <w:sz w:val="24"/>
          <w:szCs w:val="24"/>
        </w:rPr>
        <w:t xml:space="preserve"> </w:t>
      </w:r>
      <w:r w:rsidR="00A35DB4">
        <w:rPr>
          <w:rFonts w:ascii="Times New Roman" w:eastAsia="Calibri" w:hAnsi="Times New Roman"/>
          <w:b/>
          <w:sz w:val="24"/>
          <w:szCs w:val="24"/>
          <w:lang w:eastAsia="en-US"/>
        </w:rPr>
        <w:t>ze</w:t>
      </w:r>
      <w:r w:rsidRPr="00210573">
        <w:rPr>
          <w:rFonts w:ascii="Times New Roman" w:eastAsia="Calibri" w:hAnsi="Times New Roman"/>
          <w:b/>
          <w:sz w:val="24"/>
          <w:szCs w:val="24"/>
          <w:lang w:eastAsia="en-US"/>
        </w:rPr>
        <w:t xml:space="preserve"> Szpitala Zachodniego w Grodzisku Mazowieckim</w:t>
      </w:r>
      <w:r w:rsidRPr="00292CFB">
        <w:rPr>
          <w:rFonts w:eastAsia="Calibri"/>
          <w:sz w:val="24"/>
          <w:szCs w:val="24"/>
          <w:lang w:eastAsia="en-US"/>
        </w:rPr>
        <w:t xml:space="preserve"> </w:t>
      </w:r>
      <w:r w:rsidRPr="00292CFB">
        <w:rPr>
          <w:rFonts w:ascii="Times New Roman" w:eastAsia="Calibri" w:hAnsi="Times New Roman"/>
          <w:sz w:val="24"/>
          <w:szCs w:val="24"/>
          <w:lang w:eastAsia="en-US"/>
        </w:rPr>
        <w:t>oświadczam, co następuje</w:t>
      </w:r>
      <w:r>
        <w:rPr>
          <w:rFonts w:ascii="Times New Roman" w:eastAsia="Calibri" w:hAnsi="Times New Roman"/>
          <w:sz w:val="24"/>
          <w:szCs w:val="24"/>
          <w:lang w:eastAsia="en-US"/>
        </w:rPr>
        <w:t>:</w:t>
      </w:r>
      <w:r>
        <w:rPr>
          <w:rFonts w:ascii="Times New Roman" w:hAnsi="Times New Roman"/>
          <w:sz w:val="24"/>
          <w:szCs w:val="24"/>
        </w:rPr>
        <w:t xml:space="preserve"> </w:t>
      </w:r>
      <w:r w:rsidRPr="00C11892">
        <w:rPr>
          <w:rFonts w:ascii="Times New Roman" w:hAnsi="Times New Roman"/>
          <w:sz w:val="24"/>
          <w:szCs w:val="24"/>
        </w:rPr>
        <w:t xml:space="preserve"> </w:t>
      </w:r>
    </w:p>
    <w:p w14:paraId="6A77E54B" w14:textId="7CACDFBB" w:rsidR="00761FA7" w:rsidRPr="00C11892" w:rsidRDefault="00761FA7" w:rsidP="00761FA7">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 postępowania o udzielenie zamówienia publicznego:</w:t>
      </w:r>
      <w:r w:rsidRPr="00C11892">
        <w:rPr>
          <w:rFonts w:eastAsia="Calibri"/>
          <w:bCs/>
          <w:sz w:val="24"/>
          <w:szCs w:val="24"/>
          <w:lang w:eastAsia="en-US"/>
        </w:rPr>
        <w:t xml:space="preserve"> </w:t>
      </w:r>
      <w:r w:rsidRPr="00C11892">
        <w:rPr>
          <w:rFonts w:ascii="Times New Roman" w:eastAsia="Calibri" w:hAnsi="Times New Roman"/>
          <w:bCs/>
          <w:sz w:val="24"/>
          <w:szCs w:val="24"/>
          <w:lang w:eastAsia="en-US"/>
        </w:rPr>
        <w:t xml:space="preserve">na </w:t>
      </w:r>
      <w:r w:rsidRPr="00761FA7">
        <w:rPr>
          <w:rFonts w:ascii="Times New Roman" w:eastAsia="Calibri" w:hAnsi="Times New Roman"/>
          <w:bCs/>
          <w:sz w:val="24"/>
          <w:szCs w:val="24"/>
          <w:lang w:eastAsia="en-US"/>
        </w:rPr>
        <w:t>dostaw</w:t>
      </w:r>
      <w:r>
        <w:rPr>
          <w:rFonts w:ascii="Times New Roman" w:eastAsia="Calibri" w:hAnsi="Times New Roman"/>
          <w:bCs/>
          <w:sz w:val="24"/>
          <w:szCs w:val="24"/>
          <w:lang w:eastAsia="en-US"/>
        </w:rPr>
        <w:t>ę</w:t>
      </w:r>
      <w:r w:rsidRPr="00761FA7">
        <w:rPr>
          <w:rFonts w:ascii="Times New Roman" w:eastAsia="Calibri" w:hAnsi="Times New Roman"/>
          <w:bCs/>
          <w:sz w:val="24"/>
          <w:szCs w:val="24"/>
          <w:lang w:eastAsia="en-US"/>
        </w:rPr>
        <w:t xml:space="preserve"> leków</w:t>
      </w:r>
    </w:p>
    <w:p w14:paraId="14A47079" w14:textId="77777777" w:rsidR="00761FA7" w:rsidRPr="00C11892" w:rsidRDefault="00761FA7" w:rsidP="00761FA7">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037B9FF6" w14:textId="77777777" w:rsidR="00761FA7" w:rsidRPr="00C11892" w:rsidRDefault="00761FA7" w:rsidP="00761FA7">
      <w:pPr>
        <w:spacing w:after="1"/>
        <w:ind w:hanging="10"/>
        <w:rPr>
          <w:rFonts w:ascii="Times New Roman" w:hAnsi="Times New Roman"/>
          <w:sz w:val="24"/>
        </w:rPr>
      </w:pPr>
      <w:r w:rsidRPr="00C11892">
        <w:rPr>
          <w:rFonts w:ascii="Times New Roman" w:hAnsi="Times New Roman"/>
          <w:sz w:val="20"/>
        </w:rPr>
        <w:t xml:space="preserve"> ……………………………………………………………………………………………………………………………...</w:t>
      </w:r>
    </w:p>
    <w:p w14:paraId="38B45737" w14:textId="77777777" w:rsidR="00761FA7" w:rsidRPr="00C11892" w:rsidRDefault="00761FA7" w:rsidP="00761FA7">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Podmiotu, stanowisko (właściciel, prezes zarządu, członek zarządu, prokurent, upełnomocniony reprezentant itp.*) </w:t>
      </w:r>
    </w:p>
    <w:p w14:paraId="7982B151" w14:textId="77777777" w:rsidR="00761FA7" w:rsidRPr="00C11892" w:rsidRDefault="00761FA7" w:rsidP="00761FA7">
      <w:pPr>
        <w:spacing w:after="0" w:line="240" w:lineRule="auto"/>
        <w:ind w:left="73" w:right="40" w:hanging="11"/>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25D9768D" w14:textId="77777777" w:rsidR="00761FA7" w:rsidRPr="00C11892" w:rsidRDefault="00761FA7" w:rsidP="00761FA7">
      <w:pPr>
        <w:spacing w:after="0" w:line="240" w:lineRule="auto"/>
        <w:ind w:right="-227" w:hanging="11"/>
        <w:rPr>
          <w:rFonts w:ascii="Times New Roman" w:hAnsi="Times New Roman"/>
          <w:sz w:val="24"/>
        </w:rPr>
      </w:pPr>
      <w:r w:rsidRPr="00C11892">
        <w:rPr>
          <w:rFonts w:ascii="Times New Roman" w:hAnsi="Times New Roman"/>
          <w:sz w:val="20"/>
        </w:rPr>
        <w:t xml:space="preserve"> ……………………………………………………………………………………………………………………………</w:t>
      </w:r>
    </w:p>
    <w:p w14:paraId="22A5B818" w14:textId="77777777" w:rsidR="00761FA7" w:rsidRPr="00C11892" w:rsidRDefault="00761FA7" w:rsidP="00761FA7">
      <w:pPr>
        <w:spacing w:after="0" w:line="240" w:lineRule="auto"/>
        <w:ind w:right="-227" w:hanging="11"/>
        <w:jc w:val="center"/>
        <w:rPr>
          <w:rFonts w:ascii="Times New Roman" w:hAnsi="Times New Roman"/>
          <w:sz w:val="24"/>
        </w:rPr>
      </w:pPr>
      <w:r w:rsidRPr="00C11892">
        <w:rPr>
          <w:rFonts w:ascii="Times New Roman" w:hAnsi="Times New Roman"/>
          <w:sz w:val="20"/>
        </w:rPr>
        <w:t xml:space="preserve">(nazwa Podmiotu) </w:t>
      </w:r>
    </w:p>
    <w:p w14:paraId="4A944563" w14:textId="77777777" w:rsidR="00761FA7" w:rsidRPr="00C11892" w:rsidRDefault="00761FA7" w:rsidP="00761FA7">
      <w:pPr>
        <w:spacing w:before="120" w:after="0" w:line="240" w:lineRule="auto"/>
        <w:ind w:right="-227" w:hanging="11"/>
        <w:rPr>
          <w:rFonts w:ascii="Times New Roman" w:hAnsi="Times New Roman"/>
          <w:sz w:val="24"/>
          <w:szCs w:val="24"/>
        </w:rPr>
      </w:pPr>
      <w:r w:rsidRPr="00C11892">
        <w:rPr>
          <w:rFonts w:ascii="Times New Roman" w:hAnsi="Times New Roman"/>
          <w:sz w:val="24"/>
          <w:szCs w:val="24"/>
        </w:rPr>
        <w:t xml:space="preserve">Zobowiązuję się do oddania nw. zasobów na potrzeby wykonania zamówienia: </w:t>
      </w:r>
    </w:p>
    <w:p w14:paraId="3536CA8C" w14:textId="77777777" w:rsidR="00761FA7" w:rsidRPr="00C11892" w:rsidRDefault="00761FA7" w:rsidP="0042262C">
      <w:pPr>
        <w:spacing w:before="120" w:after="0"/>
        <w:ind w:right="-227" w:hanging="11"/>
        <w:jc w:val="both"/>
        <w:rPr>
          <w:rFonts w:ascii="Times New Roman" w:hAnsi="Times New Roman"/>
          <w:sz w:val="24"/>
        </w:rPr>
      </w:pPr>
      <w:r w:rsidRPr="00C11892">
        <w:rPr>
          <w:rFonts w:ascii="Times New Roman" w:hAnsi="Times New Roman"/>
          <w:sz w:val="20"/>
        </w:rPr>
        <w:t xml:space="preserve">…………………………………………………………………………………………………………………………....... </w:t>
      </w:r>
    </w:p>
    <w:p w14:paraId="12051FB3" w14:textId="77777777" w:rsidR="00761FA7" w:rsidRPr="00C11892" w:rsidRDefault="00761FA7" w:rsidP="00761FA7">
      <w:pPr>
        <w:spacing w:after="109" w:line="249" w:lineRule="auto"/>
        <w:ind w:right="-228" w:hanging="10"/>
        <w:jc w:val="center"/>
        <w:rPr>
          <w:rFonts w:ascii="Times New Roman" w:hAnsi="Times New Roman"/>
          <w:sz w:val="24"/>
        </w:rPr>
      </w:pPr>
      <w:r w:rsidRPr="00C11892">
        <w:rPr>
          <w:rFonts w:ascii="Times New Roman" w:hAnsi="Times New Roman"/>
          <w:sz w:val="20"/>
        </w:rPr>
        <w:t xml:space="preserve">(określenie zasobu – wiedza i doświadczenie) </w:t>
      </w:r>
    </w:p>
    <w:p w14:paraId="699DCA66" w14:textId="77777777" w:rsidR="00761FA7" w:rsidRPr="00C11892" w:rsidRDefault="00761FA7" w:rsidP="00761FA7">
      <w:pPr>
        <w:spacing w:after="120" w:line="240" w:lineRule="auto"/>
        <w:ind w:right="-227" w:hanging="11"/>
        <w:rPr>
          <w:rFonts w:ascii="Times New Roman" w:hAnsi="Times New Roman"/>
          <w:sz w:val="24"/>
          <w:szCs w:val="24"/>
        </w:rPr>
      </w:pPr>
      <w:r w:rsidRPr="00C11892">
        <w:rPr>
          <w:rFonts w:ascii="Times New Roman" w:hAnsi="Times New Roman"/>
          <w:sz w:val="24"/>
          <w:szCs w:val="24"/>
        </w:rPr>
        <w:t xml:space="preserve">do dyspozycji Wykonawcy: </w:t>
      </w:r>
    </w:p>
    <w:p w14:paraId="656AA9FB" w14:textId="77777777" w:rsidR="00761FA7" w:rsidRPr="00C11892" w:rsidRDefault="00761FA7" w:rsidP="0042262C">
      <w:pPr>
        <w:spacing w:before="120" w:after="0"/>
        <w:ind w:right="-227" w:hanging="11"/>
        <w:jc w:val="both"/>
        <w:rPr>
          <w:rFonts w:ascii="Times New Roman" w:hAnsi="Times New Roman"/>
          <w:sz w:val="24"/>
        </w:rPr>
      </w:pPr>
      <w:r w:rsidRPr="00C11892">
        <w:rPr>
          <w:rFonts w:ascii="Times New Roman" w:hAnsi="Times New Roman"/>
          <w:sz w:val="20"/>
        </w:rPr>
        <w:t xml:space="preserve">…………………………………………………………………………………………………………………………....... </w:t>
      </w:r>
    </w:p>
    <w:p w14:paraId="4807F6D9" w14:textId="77777777" w:rsidR="00761FA7" w:rsidRPr="00C11892" w:rsidRDefault="00761FA7" w:rsidP="00761FA7">
      <w:pPr>
        <w:spacing w:after="8" w:line="249" w:lineRule="auto"/>
        <w:ind w:left="33" w:right="-228" w:hanging="10"/>
        <w:jc w:val="center"/>
        <w:rPr>
          <w:rFonts w:ascii="Times New Roman" w:hAnsi="Times New Roman"/>
          <w:sz w:val="24"/>
        </w:rPr>
      </w:pPr>
      <w:r w:rsidRPr="00C11892">
        <w:rPr>
          <w:rFonts w:ascii="Times New Roman" w:hAnsi="Times New Roman"/>
          <w:sz w:val="20"/>
        </w:rPr>
        <w:t xml:space="preserve">(nazwa Wykonawcy) </w:t>
      </w:r>
    </w:p>
    <w:p w14:paraId="7495B58D" w14:textId="77777777" w:rsidR="00761FA7" w:rsidRPr="00C11892" w:rsidRDefault="00761FA7" w:rsidP="00761FA7">
      <w:pPr>
        <w:spacing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2E62D072" w14:textId="77777777" w:rsidR="00761FA7" w:rsidRPr="00C11892" w:rsidRDefault="00761FA7" w:rsidP="00761FA7">
      <w:pPr>
        <w:spacing w:before="120" w:after="120" w:line="240" w:lineRule="auto"/>
        <w:ind w:left="73" w:right="-227" w:hanging="11"/>
        <w:jc w:val="both"/>
        <w:rPr>
          <w:rFonts w:ascii="Times New Roman" w:hAnsi="Times New Roman"/>
          <w:sz w:val="24"/>
          <w:szCs w:val="24"/>
        </w:rPr>
      </w:pPr>
      <w:r w:rsidRPr="00C11892">
        <w:rPr>
          <w:rFonts w:ascii="Times New Roman" w:hAnsi="Times New Roman"/>
          <w:sz w:val="24"/>
          <w:szCs w:val="24"/>
        </w:rPr>
        <w:t xml:space="preserve">Oświadczam, iż: </w:t>
      </w:r>
    </w:p>
    <w:p w14:paraId="1FE36063" w14:textId="77777777" w:rsidR="00761FA7" w:rsidRPr="00C11892" w:rsidRDefault="00761FA7" w:rsidP="00A73A05">
      <w:pPr>
        <w:numPr>
          <w:ilvl w:val="2"/>
          <w:numId w:val="59"/>
        </w:numPr>
        <w:spacing w:after="110" w:line="248" w:lineRule="auto"/>
        <w:ind w:left="426" w:right="42" w:hanging="426"/>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70F56791" w14:textId="77777777" w:rsidR="00761FA7" w:rsidRPr="00C11892" w:rsidRDefault="00761FA7" w:rsidP="0042262C">
      <w:pPr>
        <w:spacing w:before="240" w:after="0" w:line="360" w:lineRule="auto"/>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42262C">
        <w:rPr>
          <w:rFonts w:ascii="Times New Roman" w:hAnsi="Times New Roman"/>
          <w:sz w:val="24"/>
          <w:szCs w:val="24"/>
          <w:lang w:val="zh-CN" w:eastAsia="zh-CN"/>
        </w:rPr>
        <w:t>…………………..</w:t>
      </w:r>
      <w:r w:rsidRPr="00C11892">
        <w:rPr>
          <w:rFonts w:ascii="Times New Roman" w:hAnsi="Times New Roman"/>
          <w:sz w:val="24"/>
          <w:szCs w:val="24"/>
          <w:lang w:val="zh-CN" w:eastAsia="zh-CN"/>
        </w:rPr>
        <w:t xml:space="preserve">………………………………………....... </w:t>
      </w:r>
    </w:p>
    <w:p w14:paraId="119308F5" w14:textId="77777777" w:rsidR="00761FA7" w:rsidRPr="00C11892" w:rsidRDefault="00761FA7" w:rsidP="00A73A05">
      <w:pPr>
        <w:numPr>
          <w:ilvl w:val="2"/>
          <w:numId w:val="59"/>
        </w:numPr>
        <w:spacing w:after="0" w:line="240" w:lineRule="auto"/>
        <w:ind w:left="425" w:right="40" w:hanging="425"/>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50CB6C67" w14:textId="77777777" w:rsidR="00761FA7" w:rsidRPr="00C11892" w:rsidRDefault="00761FA7" w:rsidP="0042262C">
      <w:pPr>
        <w:spacing w:before="120" w:after="0"/>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270A9D9C" w14:textId="77777777" w:rsidR="00761FA7" w:rsidRPr="00C11892" w:rsidRDefault="00761FA7" w:rsidP="00A73A05">
      <w:pPr>
        <w:numPr>
          <w:ilvl w:val="2"/>
          <w:numId w:val="59"/>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5D4D3C9E" w14:textId="77777777" w:rsidR="00761FA7" w:rsidRPr="00C11892" w:rsidRDefault="00761FA7" w:rsidP="0042262C">
      <w:pPr>
        <w:spacing w:before="120" w:after="0"/>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771B5628" w14:textId="77777777" w:rsidR="00761FA7" w:rsidRPr="00C11892" w:rsidRDefault="00761FA7" w:rsidP="00A73A05">
      <w:pPr>
        <w:numPr>
          <w:ilvl w:val="2"/>
          <w:numId w:val="59"/>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6EC537C9" w14:textId="77777777" w:rsidR="00761FA7" w:rsidRPr="00C11892" w:rsidRDefault="00761FA7" w:rsidP="0042262C">
      <w:pPr>
        <w:spacing w:before="120" w:after="0"/>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1EFA1295" w14:textId="77777777" w:rsidR="00761FA7" w:rsidRPr="00C11892" w:rsidRDefault="00761FA7" w:rsidP="00A73A05">
      <w:pPr>
        <w:numPr>
          <w:ilvl w:val="2"/>
          <w:numId w:val="59"/>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7AA79BA4" w14:textId="77777777" w:rsidR="00761FA7" w:rsidRPr="00C11892" w:rsidRDefault="00761FA7" w:rsidP="0042262C">
      <w:pPr>
        <w:spacing w:before="120" w:after="0"/>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1ED7F536" w14:textId="00A45B74" w:rsidR="00A859D7" w:rsidRPr="00794C9F" w:rsidRDefault="000C2FBB" w:rsidP="00A859D7">
      <w:pPr>
        <w:suppressAutoHyphens/>
        <w:spacing w:before="840" w:after="0" w:line="240" w:lineRule="auto"/>
        <w:ind w:left="4247" w:firstLine="709"/>
        <w:jc w:val="right"/>
        <w:rPr>
          <w:rFonts w:ascii="Times New Roman" w:hAnsi="Times New Roman"/>
          <w:sz w:val="24"/>
          <w:szCs w:val="24"/>
        </w:rPr>
      </w:pPr>
      <w:r w:rsidRPr="00292CFB">
        <w:rPr>
          <w:rFonts w:ascii="Times New Roman" w:hAnsi="Times New Roman"/>
          <w:sz w:val="24"/>
          <w:szCs w:val="24"/>
        </w:rPr>
        <w:tab/>
      </w:r>
    </w:p>
    <w:p w14:paraId="1DC8E1BB" w14:textId="77777777" w:rsidR="00FC380A" w:rsidRPr="00A03E11" w:rsidRDefault="00FC380A" w:rsidP="00FC380A">
      <w:pPr>
        <w:pStyle w:val="Nagwek5"/>
        <w:tabs>
          <w:tab w:val="clear" w:pos="0"/>
          <w:tab w:val="left" w:pos="708"/>
        </w:tabs>
        <w:spacing w:line="720" w:lineRule="auto"/>
        <w:ind w:left="6372" w:firstLine="708"/>
        <w:jc w:val="right"/>
        <w:rPr>
          <w:sz w:val="24"/>
          <w:szCs w:val="24"/>
        </w:rPr>
      </w:pPr>
      <w:r w:rsidRPr="00A03E11">
        <w:rPr>
          <w:sz w:val="24"/>
          <w:szCs w:val="24"/>
        </w:rPr>
        <w:lastRenderedPageBreak/>
        <w:t xml:space="preserve">Załącznik nr </w:t>
      </w:r>
      <w:r>
        <w:rPr>
          <w:sz w:val="24"/>
          <w:szCs w:val="24"/>
        </w:rPr>
        <w:t>5</w:t>
      </w:r>
    </w:p>
    <w:p w14:paraId="3E888818" w14:textId="77777777" w:rsidR="00FC380A" w:rsidRDefault="00FC380A" w:rsidP="00FC380A">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6D9CD4C" w14:textId="77777777" w:rsidR="00FC380A" w:rsidRPr="00794C9F" w:rsidRDefault="00FC380A" w:rsidP="00FC380A">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2991D307" w14:textId="6113ED89" w:rsidR="00690AC1" w:rsidRPr="00690AC1" w:rsidRDefault="00690AC1" w:rsidP="00690AC1">
      <w:pPr>
        <w:spacing w:before="600" w:after="0" w:line="480" w:lineRule="auto"/>
        <w:jc w:val="both"/>
        <w:rPr>
          <w:rFonts w:ascii="Times New Roman" w:hAnsi="Times New Roman"/>
          <w:sz w:val="24"/>
          <w:szCs w:val="24"/>
        </w:rPr>
      </w:pPr>
      <w:r w:rsidRPr="00690AC1">
        <w:rPr>
          <w:rFonts w:ascii="Times New Roman" w:hAnsi="Times New Roman"/>
          <w:sz w:val="24"/>
          <w:szCs w:val="24"/>
        </w:rPr>
        <w:t>Nazwa Wykonawcy ……………………</w:t>
      </w:r>
      <w:r>
        <w:rPr>
          <w:rFonts w:ascii="Times New Roman" w:hAnsi="Times New Roman"/>
          <w:sz w:val="24"/>
          <w:szCs w:val="24"/>
        </w:rPr>
        <w:t>…………</w:t>
      </w:r>
      <w:r w:rsidR="00AF39C0">
        <w:rPr>
          <w:rFonts w:ascii="Times New Roman" w:hAnsi="Times New Roman"/>
          <w:sz w:val="24"/>
          <w:szCs w:val="24"/>
        </w:rPr>
        <w:t>……</w:t>
      </w:r>
      <w:r w:rsidRPr="00690AC1">
        <w:rPr>
          <w:rFonts w:ascii="Times New Roman" w:hAnsi="Times New Roman"/>
          <w:sz w:val="24"/>
          <w:szCs w:val="24"/>
        </w:rPr>
        <w:t>…………………………………………….</w:t>
      </w:r>
    </w:p>
    <w:p w14:paraId="3CA5A883" w14:textId="31A0D240" w:rsidR="00FC380A" w:rsidRDefault="00690AC1" w:rsidP="00690AC1">
      <w:pPr>
        <w:spacing w:after="120" w:line="480" w:lineRule="auto"/>
        <w:jc w:val="both"/>
        <w:rPr>
          <w:rFonts w:ascii="Times New Roman" w:hAnsi="Times New Roman"/>
          <w:sz w:val="24"/>
          <w:szCs w:val="24"/>
        </w:rPr>
      </w:pPr>
      <w:r w:rsidRPr="00690AC1">
        <w:rPr>
          <w:rFonts w:ascii="Times New Roman" w:hAnsi="Times New Roman"/>
          <w:sz w:val="24"/>
          <w:szCs w:val="24"/>
        </w:rPr>
        <w:t>Adres Wykonawcy …………………………………</w:t>
      </w:r>
      <w:r>
        <w:rPr>
          <w:rFonts w:ascii="Times New Roman" w:hAnsi="Times New Roman"/>
          <w:sz w:val="24"/>
          <w:szCs w:val="24"/>
        </w:rPr>
        <w:t>………………...</w:t>
      </w:r>
      <w:r w:rsidRPr="00690AC1">
        <w:rPr>
          <w:rFonts w:ascii="Times New Roman" w:hAnsi="Times New Roman"/>
          <w:sz w:val="24"/>
          <w:szCs w:val="24"/>
        </w:rPr>
        <w:t>…………………………</w:t>
      </w:r>
      <w:r w:rsidR="00AF39C0" w:rsidRPr="00690AC1">
        <w:rPr>
          <w:rFonts w:ascii="Times New Roman" w:hAnsi="Times New Roman"/>
          <w:sz w:val="24"/>
          <w:szCs w:val="24"/>
        </w:rPr>
        <w:t>……</w:t>
      </w:r>
      <w:r w:rsidRPr="00690AC1">
        <w:rPr>
          <w:rFonts w:ascii="Times New Roman" w:hAnsi="Times New Roman"/>
          <w:sz w:val="24"/>
          <w:szCs w:val="24"/>
        </w:rPr>
        <w:t>.</w:t>
      </w:r>
      <w:r w:rsidR="00FC380A">
        <w:rPr>
          <w:rFonts w:ascii="Times New Roman" w:hAnsi="Times New Roman"/>
          <w:sz w:val="24"/>
          <w:szCs w:val="24"/>
        </w:rPr>
        <w:t xml:space="preserve"> </w:t>
      </w:r>
    </w:p>
    <w:p w14:paraId="3A3E8381" w14:textId="3B31B07A" w:rsidR="00FC380A" w:rsidRDefault="00FC380A" w:rsidP="00690AC1">
      <w:pPr>
        <w:jc w:val="both"/>
        <w:rPr>
          <w:rFonts w:ascii="Times New Roman" w:hAnsi="Times New Roman"/>
          <w:sz w:val="24"/>
          <w:szCs w:val="24"/>
        </w:rPr>
      </w:pPr>
      <w:r>
        <w:rPr>
          <w:rFonts w:ascii="Times New Roman" w:hAnsi="Times New Roman"/>
          <w:sz w:val="24"/>
          <w:szCs w:val="24"/>
        </w:rPr>
        <w:t xml:space="preserve">Oświadczenie </w:t>
      </w:r>
      <w:r w:rsidR="000C2443">
        <w:rPr>
          <w:rFonts w:ascii="Times New Roman" w:hAnsi="Times New Roman"/>
          <w:sz w:val="24"/>
          <w:szCs w:val="24"/>
        </w:rPr>
        <w:t>z</w:t>
      </w:r>
      <w:r>
        <w:rPr>
          <w:rFonts w:ascii="Times New Roman" w:hAnsi="Times New Roman"/>
          <w:sz w:val="24"/>
          <w:szCs w:val="24"/>
        </w:rPr>
        <w:t>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p>
    <w:p w14:paraId="0B47C482" w14:textId="77777777" w:rsidR="00FC380A" w:rsidRDefault="00FC380A" w:rsidP="00FC380A">
      <w:pPr>
        <w:jc w:val="both"/>
        <w:rPr>
          <w:rFonts w:ascii="Times New Roman" w:hAnsi="Times New Roman"/>
          <w:sz w:val="24"/>
          <w:szCs w:val="24"/>
        </w:rPr>
      </w:pPr>
      <w:r>
        <w:rPr>
          <w:rFonts w:ascii="Times New Roman" w:hAnsi="Times New Roman"/>
          <w:sz w:val="24"/>
          <w:szCs w:val="24"/>
        </w:rPr>
        <w:t xml:space="preserve">lub </w:t>
      </w:r>
    </w:p>
    <w:p w14:paraId="5B4A5E21" w14:textId="64226219" w:rsidR="00FC380A" w:rsidRDefault="00FC380A" w:rsidP="00690AC1">
      <w:pPr>
        <w:jc w:val="both"/>
        <w:rPr>
          <w:rFonts w:ascii="Times New Roman" w:hAnsi="Times New Roman"/>
          <w:sz w:val="24"/>
          <w:szCs w:val="24"/>
        </w:rPr>
      </w:pPr>
      <w:r>
        <w:rPr>
          <w:rFonts w:ascii="Times New Roman" w:hAnsi="Times New Roman"/>
          <w:sz w:val="24"/>
          <w:szCs w:val="24"/>
        </w:rPr>
        <w:t>Zgodnie z treścią art. 108 ust. 1 pkt 5 ustawy Prawo zamówień publicznych oświadczam o przynależności do tej samej grupy kapitałowej wraz z innym wykonawcą (podać nazwę wykonawcy …………………</w:t>
      </w:r>
      <w:r w:rsidR="00690AC1">
        <w:rPr>
          <w:rFonts w:ascii="Times New Roman" w:hAnsi="Times New Roman"/>
          <w:sz w:val="24"/>
          <w:szCs w:val="24"/>
        </w:rPr>
        <w:t>………………………………………………………………………………..</w:t>
      </w:r>
      <w:r>
        <w:rPr>
          <w:rFonts w:ascii="Times New Roman" w:hAnsi="Times New Roman"/>
          <w:sz w:val="24"/>
          <w:szCs w:val="24"/>
        </w:rPr>
        <w:t>……)</w:t>
      </w:r>
      <w:r w:rsidR="00690AC1">
        <w:rPr>
          <w:rFonts w:ascii="Times New Roman" w:hAnsi="Times New Roman"/>
          <w:sz w:val="24"/>
          <w:szCs w:val="24"/>
        </w:rPr>
        <w:t>,</w:t>
      </w:r>
      <w:r>
        <w:rPr>
          <w:rFonts w:ascii="Times New Roman" w:hAnsi="Times New Roman"/>
          <w:sz w:val="24"/>
          <w:szCs w:val="24"/>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4F0A0CF3" w14:textId="77777777" w:rsidR="00FC380A" w:rsidRDefault="00FC380A" w:rsidP="00FC380A">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6E887D71" w14:textId="05414753" w:rsidR="00FC380A" w:rsidRDefault="00FC380A" w:rsidP="00FC380A">
      <w:pPr>
        <w:spacing w:after="0" w:line="240" w:lineRule="auto"/>
        <w:jc w:val="both"/>
        <w:rPr>
          <w:rFonts w:ascii="Times New Roman" w:hAnsi="Times New Roman"/>
          <w:sz w:val="24"/>
          <w:szCs w:val="24"/>
        </w:rPr>
      </w:pPr>
    </w:p>
    <w:p w14:paraId="6494D8F2" w14:textId="77777777" w:rsidR="00253A33" w:rsidRPr="0062599A" w:rsidRDefault="00253A33" w:rsidP="00253A33">
      <w:pPr>
        <w:suppressAutoHyphens/>
        <w:spacing w:before="840" w:after="0" w:line="240" w:lineRule="auto"/>
        <w:ind w:left="4247" w:firstLine="709"/>
        <w:jc w:val="right"/>
        <w:rPr>
          <w:rFonts w:ascii="Times New Roman" w:hAnsi="Times New Roman"/>
          <w:sz w:val="24"/>
          <w:szCs w:val="24"/>
        </w:rPr>
      </w:pPr>
      <w:r w:rsidRPr="00292CFB">
        <w:rPr>
          <w:rFonts w:ascii="Times New Roman" w:hAnsi="Times New Roman"/>
          <w:sz w:val="24"/>
          <w:szCs w:val="24"/>
        </w:rPr>
        <w:tab/>
      </w:r>
      <w:r w:rsidRPr="0062599A">
        <w:rPr>
          <w:rFonts w:ascii="Times New Roman" w:hAnsi="Times New Roman"/>
          <w:sz w:val="24"/>
          <w:szCs w:val="24"/>
        </w:rPr>
        <w:t>............................................................</w:t>
      </w:r>
    </w:p>
    <w:p w14:paraId="3D53B719" w14:textId="0B885A9B" w:rsidR="00253A33" w:rsidRDefault="00253A33" w:rsidP="00253A33">
      <w:pPr>
        <w:suppressAutoHyphens/>
        <w:spacing w:after="0" w:line="240" w:lineRule="auto"/>
        <w:ind w:left="4247" w:firstLine="1565"/>
        <w:jc w:val="center"/>
        <w:rPr>
          <w:rFonts w:ascii="Times New Roman" w:hAnsi="Times New Roman"/>
          <w:i/>
          <w:iCs/>
        </w:rPr>
      </w:pPr>
      <w:r w:rsidRPr="009F1E6F">
        <w:rPr>
          <w:rFonts w:ascii="Times New Roman" w:hAnsi="Times New Roman"/>
          <w:i/>
          <w:iCs/>
        </w:rPr>
        <w:t>podpis</w:t>
      </w:r>
    </w:p>
    <w:p w14:paraId="09089779" w14:textId="77777777" w:rsidR="00253A33" w:rsidRDefault="00253A33">
      <w:pPr>
        <w:spacing w:after="0" w:line="240" w:lineRule="auto"/>
        <w:rPr>
          <w:rFonts w:ascii="Times New Roman" w:hAnsi="Times New Roman"/>
          <w:i/>
          <w:iCs/>
        </w:rPr>
      </w:pPr>
      <w:r>
        <w:rPr>
          <w:rFonts w:ascii="Times New Roman" w:hAnsi="Times New Roman"/>
          <w:i/>
          <w:iCs/>
        </w:rPr>
        <w:br w:type="page"/>
      </w:r>
    </w:p>
    <w:p w14:paraId="732C16DB" w14:textId="77777777" w:rsidR="00DC5612" w:rsidRDefault="00DC5612" w:rsidP="00DC5612">
      <w:pPr>
        <w:spacing w:after="0" w:line="240" w:lineRule="auto"/>
      </w:pPr>
    </w:p>
    <w:p w14:paraId="7D75D12E" w14:textId="51D6F0E9" w:rsidR="00DC5612" w:rsidRDefault="00DC5612" w:rsidP="00DC5612">
      <w:pPr>
        <w:ind w:left="360"/>
        <w:jc w:val="right"/>
        <w:rPr>
          <w:rFonts w:ascii="Times New Roman" w:hAnsi="Times New Roman"/>
          <w:b/>
          <w:sz w:val="24"/>
          <w:szCs w:val="24"/>
        </w:rPr>
      </w:pPr>
      <w:r>
        <w:rPr>
          <w:rFonts w:ascii="Times New Roman" w:hAnsi="Times New Roman"/>
          <w:b/>
          <w:sz w:val="24"/>
          <w:szCs w:val="24"/>
        </w:rPr>
        <w:t xml:space="preserve">Załącznik nr </w:t>
      </w:r>
      <w:r w:rsidR="00735FCC">
        <w:rPr>
          <w:rFonts w:ascii="Times New Roman" w:hAnsi="Times New Roman"/>
          <w:b/>
          <w:sz w:val="24"/>
          <w:szCs w:val="24"/>
        </w:rPr>
        <w:t>6</w:t>
      </w:r>
    </w:p>
    <w:p w14:paraId="269A1797" w14:textId="0B4E0CDD" w:rsidR="00DC5612" w:rsidRDefault="00DC5612" w:rsidP="00DC5612">
      <w:pPr>
        <w:tabs>
          <w:tab w:val="left" w:pos="6990"/>
        </w:tabs>
        <w:suppressAutoHyphens/>
        <w:autoSpaceDN w:val="0"/>
        <w:spacing w:before="240" w:after="240" w:line="240" w:lineRule="auto"/>
        <w:jc w:val="center"/>
        <w:textAlignment w:val="baseline"/>
        <w:rPr>
          <w:rFonts w:ascii="Times New Roman" w:hAnsi="Times New Roman"/>
          <w:b/>
          <w:iCs/>
          <w:spacing w:val="40"/>
          <w:sz w:val="28"/>
          <w:szCs w:val="28"/>
        </w:rPr>
      </w:pPr>
      <w:r w:rsidRPr="00ED7262">
        <w:rPr>
          <w:rFonts w:ascii="Times New Roman" w:hAnsi="Times New Roman"/>
          <w:b/>
          <w:iCs/>
          <w:spacing w:val="40"/>
          <w:sz w:val="28"/>
          <w:szCs w:val="28"/>
        </w:rPr>
        <w:t>OPIS PRZEDMIOTU ZAMÓWIENIA</w:t>
      </w:r>
    </w:p>
    <w:p w14:paraId="459E1811" w14:textId="77777777" w:rsidR="00735FCC" w:rsidRPr="00735FCC" w:rsidRDefault="00735FCC" w:rsidP="001459DB">
      <w:pPr>
        <w:spacing w:after="0" w:line="240" w:lineRule="auto"/>
        <w:jc w:val="both"/>
        <w:rPr>
          <w:rFonts w:ascii="Times New Roman" w:hAnsi="Times New Roman"/>
          <w:sz w:val="12"/>
          <w:szCs w:val="12"/>
          <w:u w:val="single"/>
        </w:rPr>
      </w:pPr>
      <w:bookmarkStart w:id="28" w:name="_Hlk105580738"/>
      <w:bookmarkStart w:id="29" w:name="bookmark36"/>
      <w:r w:rsidRPr="00735FCC">
        <w:rPr>
          <w:rFonts w:ascii="Times New Roman" w:hAnsi="Times New Roman"/>
          <w:sz w:val="24"/>
          <w:szCs w:val="24"/>
        </w:rPr>
        <w:t xml:space="preserve">Przedmiotem zamówienia jest odbiór, transport i utylizacja odpadów z siedziby Zamawiającego; Samodzielny Publiczny Specjalistyczny Szpital Zachodni im. św. Jana  Pawła II, 05-825 Grodzisk Mazowiecki, ul. Daleka 11.                                                              </w:t>
      </w:r>
    </w:p>
    <w:p w14:paraId="5D0E298D" w14:textId="77777777" w:rsidR="00735FCC" w:rsidRPr="00735FCC" w:rsidRDefault="00735FCC" w:rsidP="001459DB">
      <w:pPr>
        <w:spacing w:after="0" w:line="240" w:lineRule="auto"/>
        <w:jc w:val="both"/>
        <w:rPr>
          <w:rFonts w:ascii="Times New Roman" w:hAnsi="Times New Roman"/>
          <w:sz w:val="12"/>
          <w:szCs w:val="12"/>
          <w:u w:val="single"/>
        </w:rPr>
      </w:pPr>
    </w:p>
    <w:p w14:paraId="035CFD36" w14:textId="77777777" w:rsidR="00735FCC" w:rsidRPr="00735FCC" w:rsidRDefault="00735FCC" w:rsidP="001459DB">
      <w:pPr>
        <w:spacing w:after="0" w:line="240" w:lineRule="auto"/>
        <w:jc w:val="both"/>
        <w:rPr>
          <w:rFonts w:ascii="Times New Roman" w:hAnsi="Times New Roman"/>
          <w:sz w:val="12"/>
          <w:szCs w:val="12"/>
        </w:rPr>
      </w:pPr>
      <w:r w:rsidRPr="00735FCC">
        <w:rPr>
          <w:rFonts w:ascii="Times New Roman" w:hAnsi="Times New Roman"/>
          <w:b/>
          <w:bCs/>
          <w:sz w:val="24"/>
          <w:szCs w:val="24"/>
          <w:u w:val="single"/>
        </w:rPr>
        <w:t xml:space="preserve">Przedmiot zamówienia został podzielony </w:t>
      </w:r>
      <w:r w:rsidRPr="00735FCC">
        <w:rPr>
          <w:rFonts w:ascii="Times New Roman" w:hAnsi="Times New Roman"/>
          <w:b/>
          <w:bCs/>
          <w:color w:val="000000"/>
          <w:sz w:val="24"/>
          <w:szCs w:val="24"/>
          <w:u w:val="single"/>
        </w:rPr>
        <w:t>na IV pakiety</w:t>
      </w:r>
      <w:r w:rsidRPr="00735FCC">
        <w:rPr>
          <w:rFonts w:ascii="Times New Roman" w:hAnsi="Times New Roman"/>
          <w:color w:val="000000"/>
          <w:sz w:val="24"/>
          <w:szCs w:val="24"/>
          <w:u w:val="single"/>
        </w:rPr>
        <w:t>;</w:t>
      </w:r>
    </w:p>
    <w:p w14:paraId="216AC52E" w14:textId="77777777" w:rsidR="00735FCC" w:rsidRPr="00735FCC" w:rsidRDefault="00735FCC" w:rsidP="001459DB">
      <w:pPr>
        <w:spacing w:after="0" w:line="240" w:lineRule="auto"/>
        <w:jc w:val="both"/>
        <w:rPr>
          <w:rFonts w:ascii="Times New Roman" w:hAnsi="Times New Roman"/>
          <w:sz w:val="12"/>
          <w:szCs w:val="12"/>
        </w:rPr>
      </w:pPr>
    </w:p>
    <w:p w14:paraId="181B30E8" w14:textId="77777777"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b/>
          <w:bCs/>
          <w:sz w:val="24"/>
          <w:szCs w:val="24"/>
          <w:u w:val="single"/>
        </w:rPr>
        <w:t xml:space="preserve">PAKIET I </w:t>
      </w:r>
      <w:r w:rsidRPr="00735FCC">
        <w:rPr>
          <w:rFonts w:ascii="Times New Roman" w:hAnsi="Times New Roman"/>
          <w:sz w:val="24"/>
          <w:szCs w:val="24"/>
        </w:rPr>
        <w:t xml:space="preserve">  </w:t>
      </w:r>
      <w:r w:rsidRPr="00735FCC">
        <w:rPr>
          <w:rFonts w:ascii="Times New Roman" w:hAnsi="Times New Roman"/>
          <w:b/>
          <w:bCs/>
          <w:sz w:val="24"/>
          <w:szCs w:val="24"/>
        </w:rPr>
        <w:t xml:space="preserve">- </w:t>
      </w:r>
      <w:r w:rsidRPr="00A32CB3">
        <w:rPr>
          <w:rFonts w:ascii="Times New Roman" w:hAnsi="Times New Roman"/>
          <w:sz w:val="24"/>
          <w:szCs w:val="24"/>
        </w:rPr>
        <w:t>Odbiór i utylizacja odpadów komunalnych zmieszanych  o kodach;</w:t>
      </w:r>
    </w:p>
    <w:p w14:paraId="662FFAC9" w14:textId="77777777"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Zamawiający zleca odbiór odpadów komunalnych zmieszanych  z wyodrębnionymi frakcjami na plastik i szkło, odpady z gruzu – poremontowe, odpady zielone.</w:t>
      </w:r>
    </w:p>
    <w:p w14:paraId="59B4EE4C" w14:textId="77777777"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Zamawiający wymaga podstawienia  pojemników jak niżej;</w:t>
      </w:r>
    </w:p>
    <w:p w14:paraId="0D26CE6D" w14:textId="77777777" w:rsidR="00735FCC" w:rsidRPr="00735FCC" w:rsidRDefault="00735FCC" w:rsidP="001459DB">
      <w:pPr>
        <w:spacing w:after="0" w:line="240" w:lineRule="auto"/>
        <w:jc w:val="both"/>
        <w:rPr>
          <w:rFonts w:ascii="Times New Roman" w:hAnsi="Times New Roman"/>
        </w:rPr>
      </w:pPr>
      <w:r w:rsidRPr="00735FCC">
        <w:rPr>
          <w:rFonts w:ascii="Times New Roman" w:hAnsi="Times New Roman"/>
          <w:sz w:val="24"/>
          <w:szCs w:val="24"/>
        </w:rPr>
        <w:tab/>
        <w:t xml:space="preserve">-     3 kontenery typu KP 7 na odpady zmieszane,   </w:t>
      </w:r>
      <w:r w:rsidRPr="00735FCC">
        <w:rPr>
          <w:rFonts w:ascii="Times New Roman" w:hAnsi="Times New Roman"/>
          <w:b/>
          <w:bCs/>
          <w:sz w:val="24"/>
          <w:szCs w:val="24"/>
        </w:rPr>
        <w:t xml:space="preserve"> kod - 20 03 01</w:t>
      </w:r>
    </w:p>
    <w:p w14:paraId="24C9E5E5" w14:textId="18B9330B" w:rsidR="00735FCC" w:rsidRPr="00735FCC" w:rsidRDefault="0029757F" w:rsidP="0029757F">
      <w:pPr>
        <w:suppressAutoHyphens/>
        <w:spacing w:after="0" w:line="240" w:lineRule="auto"/>
        <w:ind w:left="720"/>
        <w:jc w:val="both"/>
        <w:rPr>
          <w:rFonts w:ascii="Times New Roman" w:hAnsi="Times New Roman"/>
        </w:rPr>
      </w:pPr>
      <w:r>
        <w:rPr>
          <w:rFonts w:ascii="Times New Roman" w:hAnsi="Times New Roman"/>
        </w:rPr>
        <w:t xml:space="preserve">-     </w:t>
      </w:r>
      <w:r w:rsidR="00735FCC" w:rsidRPr="00735FCC">
        <w:rPr>
          <w:rFonts w:ascii="Times New Roman" w:hAnsi="Times New Roman"/>
        </w:rPr>
        <w:t xml:space="preserve">1 pojemnik 1100 l na plastik, </w:t>
      </w:r>
      <w:r w:rsidR="00735FCC" w:rsidRPr="00735FCC">
        <w:rPr>
          <w:rFonts w:ascii="Times New Roman" w:hAnsi="Times New Roman"/>
          <w:b/>
          <w:bCs/>
        </w:rPr>
        <w:t xml:space="preserve"> kod -  15 01 02</w:t>
      </w:r>
    </w:p>
    <w:p w14:paraId="708541CE" w14:textId="7113D68A" w:rsidR="00735FCC" w:rsidRPr="00735FCC" w:rsidRDefault="0029757F" w:rsidP="0029757F">
      <w:pPr>
        <w:suppressAutoHyphens/>
        <w:spacing w:after="0" w:line="240" w:lineRule="auto"/>
        <w:ind w:firstLine="709"/>
        <w:jc w:val="both"/>
        <w:rPr>
          <w:rFonts w:ascii="Times New Roman" w:hAnsi="Times New Roman"/>
        </w:rPr>
      </w:pPr>
      <w:r>
        <w:rPr>
          <w:rFonts w:ascii="Times New Roman" w:hAnsi="Times New Roman"/>
        </w:rPr>
        <w:t xml:space="preserve">-     </w:t>
      </w:r>
      <w:r w:rsidR="00735FCC" w:rsidRPr="00735FCC">
        <w:rPr>
          <w:rFonts w:ascii="Times New Roman" w:hAnsi="Times New Roman"/>
        </w:rPr>
        <w:t xml:space="preserve">1 pojemnik 1100 l na szkło, </w:t>
      </w:r>
      <w:r w:rsidR="00735FCC" w:rsidRPr="00735FCC">
        <w:rPr>
          <w:rFonts w:ascii="Times New Roman" w:hAnsi="Times New Roman"/>
          <w:b/>
          <w:bCs/>
        </w:rPr>
        <w:t xml:space="preserve"> kod – 15 01 07</w:t>
      </w:r>
    </w:p>
    <w:p w14:paraId="6D2C64BA" w14:textId="77777777" w:rsidR="001459DB" w:rsidRDefault="00735FCC" w:rsidP="001459DB">
      <w:pPr>
        <w:spacing w:after="0" w:line="240" w:lineRule="auto"/>
        <w:jc w:val="both"/>
        <w:rPr>
          <w:rFonts w:ascii="Times New Roman" w:hAnsi="Times New Roman"/>
        </w:rPr>
      </w:pPr>
      <w:r w:rsidRPr="00735FCC">
        <w:rPr>
          <w:rFonts w:ascii="Times New Roman" w:hAnsi="Times New Roman"/>
        </w:rPr>
        <w:t xml:space="preserve">            -     1 kontener typu KP7 na odpady wielkogabarytowe na zgłoszenie  telefoniczne ( 1 raz w miesiącu), </w:t>
      </w:r>
      <w:r w:rsidR="001459DB">
        <w:rPr>
          <w:rFonts w:ascii="Times New Roman" w:hAnsi="Times New Roman"/>
        </w:rPr>
        <w:t xml:space="preserve">  </w:t>
      </w:r>
      <w:r w:rsidRPr="00735FCC">
        <w:rPr>
          <w:rFonts w:ascii="Times New Roman" w:hAnsi="Times New Roman"/>
          <w:b/>
          <w:bCs/>
        </w:rPr>
        <w:t>kod  20 03 07</w:t>
      </w:r>
      <w:r w:rsidRPr="00735FCC">
        <w:rPr>
          <w:rFonts w:ascii="Times New Roman" w:hAnsi="Times New Roman"/>
        </w:rPr>
        <w:t xml:space="preserve">  </w:t>
      </w:r>
    </w:p>
    <w:p w14:paraId="433A5DD8" w14:textId="3EFCFD21" w:rsidR="00735FCC" w:rsidRPr="00735FCC" w:rsidRDefault="00735FCC" w:rsidP="001459DB">
      <w:pPr>
        <w:spacing w:after="0" w:line="240" w:lineRule="auto"/>
        <w:ind w:firstLine="709"/>
        <w:jc w:val="both"/>
        <w:rPr>
          <w:rFonts w:ascii="Times New Roman" w:hAnsi="Times New Roman"/>
        </w:rPr>
      </w:pPr>
      <w:r w:rsidRPr="00735FCC">
        <w:rPr>
          <w:rFonts w:ascii="Times New Roman" w:hAnsi="Times New Roman"/>
        </w:rPr>
        <w:t xml:space="preserve">-    1 kontener typu KP5  na odpady zmieszane z betonu, gruzu z remontów, oraz odpadowych materiałów ceramicznych i elementów wyposażenia, </w:t>
      </w:r>
      <w:r w:rsidRPr="00735FCC">
        <w:rPr>
          <w:rFonts w:ascii="Times New Roman" w:hAnsi="Times New Roman"/>
          <w:b/>
          <w:bCs/>
        </w:rPr>
        <w:t xml:space="preserve">kod 17 01 07 </w:t>
      </w:r>
      <w:r w:rsidRPr="00735FCC">
        <w:rPr>
          <w:rFonts w:ascii="Times New Roman" w:hAnsi="Times New Roman"/>
        </w:rPr>
        <w:t xml:space="preserve">  po uprzednim zgłoszeniu telefonicznym.                                                   </w:t>
      </w:r>
      <w:r w:rsidRPr="00735FCC">
        <w:rPr>
          <w:rFonts w:ascii="Times New Roman" w:hAnsi="Times New Roman"/>
        </w:rPr>
        <w:tab/>
        <w:t xml:space="preserve"> -  1  pojemnik KP 7 na  odpady zielone, gałęzie, krzaki od 1 kwietnia do 30 listopada (co 2  tydzień),</w:t>
      </w:r>
      <w:r w:rsidRPr="00735FCC">
        <w:rPr>
          <w:rFonts w:ascii="Times New Roman" w:hAnsi="Times New Roman"/>
          <w:b/>
          <w:bCs/>
        </w:rPr>
        <w:t xml:space="preserve"> kod 20 02 01</w:t>
      </w:r>
      <w:r w:rsidRPr="00735FCC">
        <w:rPr>
          <w:rFonts w:ascii="Times New Roman" w:hAnsi="Times New Roman"/>
        </w:rPr>
        <w:t>.</w:t>
      </w:r>
    </w:p>
    <w:p w14:paraId="312EF16D" w14:textId="77777777" w:rsidR="00735FCC" w:rsidRPr="00735FCC" w:rsidRDefault="00735FCC" w:rsidP="001459DB">
      <w:pPr>
        <w:spacing w:after="0" w:line="240" w:lineRule="auto"/>
        <w:jc w:val="both"/>
        <w:rPr>
          <w:rFonts w:ascii="Times New Roman" w:hAnsi="Times New Roman"/>
          <w:sz w:val="12"/>
          <w:szCs w:val="12"/>
        </w:rPr>
      </w:pPr>
      <w:r w:rsidRPr="00735FCC">
        <w:rPr>
          <w:rFonts w:ascii="Times New Roman" w:hAnsi="Times New Roman"/>
        </w:rPr>
        <w:t>Zamawiający zastrzega możliwość zlecenia podstawienia dodatkowego  kontenera  na odpady  po uprzednim zgłoszeniu telefonicznym lub e-mail.</w:t>
      </w:r>
    </w:p>
    <w:p w14:paraId="70F0A0C9" w14:textId="77777777" w:rsidR="00735FCC" w:rsidRPr="00735FCC" w:rsidRDefault="00735FCC" w:rsidP="001459DB">
      <w:pPr>
        <w:spacing w:after="0" w:line="240" w:lineRule="auto"/>
        <w:jc w:val="both"/>
        <w:rPr>
          <w:rFonts w:ascii="Times New Roman" w:hAnsi="Times New Roman"/>
          <w:sz w:val="12"/>
          <w:szCs w:val="12"/>
        </w:rPr>
      </w:pPr>
    </w:p>
    <w:p w14:paraId="5A553614" w14:textId="77777777"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b/>
          <w:bCs/>
        </w:rPr>
        <w:t xml:space="preserve">OKRES REALIZACJI USŁUGI  </w:t>
      </w:r>
      <w:r w:rsidRPr="00735FCC">
        <w:rPr>
          <w:rFonts w:ascii="Times New Roman" w:hAnsi="Times New Roman"/>
          <w:b/>
          <w:bCs/>
          <w:u w:val="single"/>
        </w:rPr>
        <w:t xml:space="preserve"> 12 miesięcy od dnia 01.10.2023 roku   </w:t>
      </w:r>
      <w:r w:rsidRPr="00735FCC">
        <w:rPr>
          <w:rFonts w:ascii="Times New Roman" w:hAnsi="Times New Roman"/>
          <w:b/>
          <w:bCs/>
        </w:rPr>
        <w:t xml:space="preserve">                   </w:t>
      </w:r>
    </w:p>
    <w:p w14:paraId="12088F3C" w14:textId="0814008F" w:rsidR="00735FCC" w:rsidRPr="00735FCC" w:rsidRDefault="00735FCC" w:rsidP="001459DB">
      <w:pPr>
        <w:spacing w:after="0" w:line="240" w:lineRule="auto"/>
        <w:jc w:val="both"/>
        <w:rPr>
          <w:rFonts w:ascii="Times New Roman" w:hAnsi="Times New Roman"/>
          <w:sz w:val="24"/>
          <w:szCs w:val="24"/>
        </w:rPr>
      </w:pPr>
      <w:r w:rsidRPr="001459DB">
        <w:rPr>
          <w:rFonts w:ascii="Times New Roman" w:hAnsi="Times New Roman"/>
          <w:sz w:val="24"/>
          <w:szCs w:val="24"/>
        </w:rPr>
        <w:t xml:space="preserve">1.Wykonawca będzie odbierał odpady od Zamawiającego w godzinach  8.00 – 14.00  wg harmonogramu  jak niżej :                                                                                                          </w:t>
      </w:r>
      <w:r w:rsidR="001459DB">
        <w:rPr>
          <w:rFonts w:ascii="Times New Roman" w:hAnsi="Times New Roman"/>
          <w:sz w:val="24"/>
          <w:szCs w:val="24"/>
        </w:rPr>
        <w:tab/>
      </w:r>
      <w:r w:rsidRPr="00735FCC">
        <w:rPr>
          <w:rFonts w:ascii="Times New Roman" w:hAnsi="Times New Roman"/>
          <w:sz w:val="24"/>
          <w:szCs w:val="24"/>
        </w:rPr>
        <w:t xml:space="preserve"> </w:t>
      </w:r>
      <w:r w:rsidRPr="00735FCC">
        <w:rPr>
          <w:rFonts w:ascii="Times New Roman" w:hAnsi="Times New Roman"/>
          <w:sz w:val="24"/>
          <w:szCs w:val="24"/>
        </w:rPr>
        <w:tab/>
      </w:r>
      <w:r w:rsidR="001459DB">
        <w:rPr>
          <w:rFonts w:ascii="Times New Roman" w:hAnsi="Times New Roman"/>
          <w:sz w:val="24"/>
          <w:szCs w:val="24"/>
        </w:rPr>
        <w:tab/>
      </w:r>
      <w:r w:rsidR="001459DB">
        <w:rPr>
          <w:rFonts w:ascii="Times New Roman" w:hAnsi="Times New Roman"/>
          <w:sz w:val="24"/>
          <w:szCs w:val="24"/>
        </w:rPr>
        <w:tab/>
      </w:r>
      <w:r w:rsidRPr="00735FCC">
        <w:rPr>
          <w:rFonts w:ascii="Times New Roman" w:hAnsi="Times New Roman"/>
          <w:sz w:val="24"/>
          <w:szCs w:val="24"/>
        </w:rPr>
        <w:t xml:space="preserve">-  odpady komunalne  zmieszane 3 razy w tygodniu -  poniedziałek, środa  i piątek </w:t>
      </w:r>
      <w:r w:rsidRPr="00735FCC">
        <w:rPr>
          <w:rFonts w:ascii="Times New Roman" w:hAnsi="Times New Roman"/>
          <w:b/>
          <w:bCs/>
          <w:sz w:val="24"/>
          <w:szCs w:val="24"/>
        </w:rPr>
        <w:t xml:space="preserve"> </w:t>
      </w:r>
      <w:r w:rsidRPr="00735FCC">
        <w:rPr>
          <w:rFonts w:ascii="Times New Roman" w:hAnsi="Times New Roman"/>
          <w:sz w:val="24"/>
          <w:szCs w:val="24"/>
        </w:rPr>
        <w:t xml:space="preserve">z </w:t>
      </w:r>
      <w:r>
        <w:rPr>
          <w:rFonts w:ascii="Times New Roman" w:hAnsi="Times New Roman"/>
          <w:sz w:val="24"/>
          <w:szCs w:val="24"/>
        </w:rPr>
        <w:t xml:space="preserve">                                                            </w:t>
      </w:r>
      <w:r w:rsidR="001459DB">
        <w:rPr>
          <w:rFonts w:ascii="Times New Roman" w:hAnsi="Times New Roman"/>
          <w:sz w:val="24"/>
          <w:szCs w:val="24"/>
        </w:rPr>
        <w:t xml:space="preserve">                   </w:t>
      </w:r>
      <w:r w:rsidRPr="00735FCC">
        <w:rPr>
          <w:rFonts w:ascii="Times New Roman" w:hAnsi="Times New Roman"/>
          <w:sz w:val="24"/>
          <w:szCs w:val="24"/>
        </w:rPr>
        <w:t>wyłączeniem dni świątecznych, a  w sytuacjach awaryjnych na  zgłoszenie</w:t>
      </w:r>
      <w:r>
        <w:rPr>
          <w:rFonts w:ascii="Times New Roman" w:hAnsi="Times New Roman"/>
          <w:sz w:val="24"/>
          <w:szCs w:val="24"/>
        </w:rPr>
        <w:t xml:space="preserve"> </w:t>
      </w:r>
      <w:r w:rsidRPr="00735FCC">
        <w:rPr>
          <w:rFonts w:ascii="Times New Roman" w:hAnsi="Times New Roman"/>
          <w:sz w:val="24"/>
          <w:szCs w:val="24"/>
        </w:rPr>
        <w:t xml:space="preserve">telefoniczne.                                                                                                                                                 </w:t>
      </w:r>
      <w:r w:rsidRPr="00735FCC">
        <w:rPr>
          <w:rFonts w:ascii="Times New Roman" w:hAnsi="Times New Roman"/>
          <w:sz w:val="24"/>
          <w:szCs w:val="24"/>
        </w:rPr>
        <w:tab/>
        <w:t xml:space="preserve">-  odpady segregowane ( plastik i szkło) 1 raz w tygodniu,                                                          </w:t>
      </w:r>
      <w:r w:rsidRPr="00735FCC">
        <w:rPr>
          <w:rFonts w:ascii="Times New Roman" w:hAnsi="Times New Roman"/>
          <w:sz w:val="24"/>
          <w:szCs w:val="24"/>
        </w:rPr>
        <w:tab/>
        <w:t xml:space="preserve">- odpady wielkogabarytowe  raz w miesiącu po uprzednim zgłoszeniu telefonicznym.   </w:t>
      </w:r>
      <w:r w:rsidRPr="00735FCC">
        <w:rPr>
          <w:rFonts w:ascii="Times New Roman" w:hAnsi="Times New Roman"/>
          <w:sz w:val="24"/>
          <w:szCs w:val="24"/>
        </w:rPr>
        <w:tab/>
        <w:t xml:space="preserve">- odpady zielone co dwa tygodnie,                                                                              </w:t>
      </w:r>
      <w:r w:rsidRPr="00735FCC">
        <w:rPr>
          <w:rFonts w:ascii="Times New Roman" w:hAnsi="Times New Roman"/>
          <w:sz w:val="24"/>
          <w:szCs w:val="24"/>
        </w:rPr>
        <w:tab/>
        <w:t>- odpady  poremontowe  po uprzednim zgłoszeniu telefonicznym.</w:t>
      </w:r>
    </w:p>
    <w:p w14:paraId="6D6BAED6" w14:textId="77777777"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2. Po zabraniu pojemnika – kontenera zapełnionego odpadami należy niezwłocznie podstawić pusty kontener lub  pojemnik.</w:t>
      </w:r>
    </w:p>
    <w:p w14:paraId="2FDEE61A" w14:textId="77777777" w:rsidR="001459DB"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 xml:space="preserve">3. Wykonawca będzie realizował usługę własnym transportem z wykorzystaniem kontenerów - pojemników będących jego własnością .                                                                                                                          </w:t>
      </w:r>
    </w:p>
    <w:p w14:paraId="571F30DE" w14:textId="29B8C15D"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 xml:space="preserve">4. Wykonawca  podstawi pojemniki i kontenery w dniu poprzedzającym rozpoczęcie usługi na  miejscu utwardzonym, wskazanym przez Zamawiającego. </w:t>
      </w:r>
    </w:p>
    <w:p w14:paraId="62A2887E" w14:textId="77777777"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 xml:space="preserve">5.Wykonawca zaoferuje pomoc w zakresie BDO (Bazy Danych Odpadowych) – generowanie za klienta KPO poprzez aplikację. </w:t>
      </w:r>
    </w:p>
    <w:p w14:paraId="105B2D6E" w14:textId="77777777"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6. Zamawiający wymaga, żeby podstawione pojemniki KP 7 na odpady komunalne zmieszane były zamykane ( dwuczęściowe).</w:t>
      </w:r>
    </w:p>
    <w:p w14:paraId="26FC915D" w14:textId="77777777" w:rsidR="001459DB"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 xml:space="preserve">7. Zamawiający wymaga , żeby podstawione  pojemniki KP 7 na odpady wielkogabarytowe  były bez pokrywy wierzchniej lub otwierane z boku.                                                                    </w:t>
      </w:r>
    </w:p>
    <w:p w14:paraId="2E9DDA7B" w14:textId="77777777" w:rsidR="001459DB"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 xml:space="preserve">8. Zamawiający wymaga , żeby podstawiony pojemnik KP 5 na odpady  zmieszane poremontowe był otwierany od góry.                                                                                                      </w:t>
      </w:r>
    </w:p>
    <w:p w14:paraId="14EA9EC5" w14:textId="42616CF5"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 xml:space="preserve"> 9. Wykonawca przejmuje pełną odpowiedzialność za odbierane odpady.</w:t>
      </w:r>
    </w:p>
    <w:p w14:paraId="7050C450" w14:textId="77777777" w:rsidR="001459DB"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lastRenderedPageBreak/>
        <w:t>10</w:t>
      </w:r>
      <w:r w:rsidRPr="00735FCC">
        <w:rPr>
          <w:rFonts w:ascii="Times New Roman" w:hAnsi="Times New Roman"/>
          <w:b/>
          <w:bCs/>
          <w:sz w:val="24"/>
          <w:szCs w:val="24"/>
        </w:rPr>
        <w:t>.</w:t>
      </w:r>
      <w:r w:rsidRPr="00735FCC">
        <w:rPr>
          <w:rFonts w:ascii="Times New Roman" w:hAnsi="Times New Roman"/>
          <w:sz w:val="24"/>
          <w:szCs w:val="24"/>
        </w:rPr>
        <w:t xml:space="preserve"> W przypadku nieznacznego  przepełnienia pojemników zobowiązuje się wykonawcę do odebrania odpadów znajdujących się poza pojemnikami w zapakowanych workach. Przez nieznaczne przepełnienie należy rozumieć ilość 10 worków.                                                              </w:t>
      </w:r>
    </w:p>
    <w:p w14:paraId="07D99BD3" w14:textId="536F4FAF"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 xml:space="preserve">11. W przypadku  znacznego przepełnienia Zamawiający zleci telefonicznie  dostarczenie czwartego kontenera KP 7. Wykorzystanie czwartego  kontenera wymaga każdorazowo udokumentowania. </w:t>
      </w:r>
    </w:p>
    <w:p w14:paraId="423BA03B" w14:textId="77777777" w:rsidR="00735FCC" w:rsidRPr="00735FCC"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12.  Pracownik  Zamawiającego p. Mirosława Pakuła  tel. ( 22) 755-92-42  każdorazowo potwierdza odbiór odpadów ( data i ilość pojemników) na miesięcznej karcie odbioru, stanowiącej podstawę do wystawienia faktury zgodnie  z Rozporządzeniem Ministra Środowiska w sprawie wzorów dokumentów stosownych na potrzeby ewidencji odpadów.</w:t>
      </w:r>
    </w:p>
    <w:p w14:paraId="047EC237" w14:textId="77777777" w:rsidR="00735FCC" w:rsidRPr="00AA4E59" w:rsidRDefault="00735FCC" w:rsidP="001459DB">
      <w:pPr>
        <w:spacing w:after="0" w:line="240" w:lineRule="auto"/>
        <w:jc w:val="both"/>
        <w:rPr>
          <w:rFonts w:ascii="Times New Roman" w:hAnsi="Times New Roman"/>
          <w:sz w:val="24"/>
          <w:szCs w:val="24"/>
        </w:rPr>
      </w:pPr>
      <w:r w:rsidRPr="00735FCC">
        <w:rPr>
          <w:rFonts w:ascii="Times New Roman" w:hAnsi="Times New Roman"/>
          <w:sz w:val="24"/>
          <w:szCs w:val="24"/>
        </w:rPr>
        <w:t xml:space="preserve">13. Karty przekazania odpadów Zamawiający lub Wykonawca będzie wystawiał zgodnie       z kodem </w:t>
      </w:r>
      <w:r w:rsidRPr="00AA4E59">
        <w:rPr>
          <w:rFonts w:ascii="Times New Roman" w:hAnsi="Times New Roman"/>
          <w:sz w:val="24"/>
          <w:szCs w:val="24"/>
        </w:rPr>
        <w:t>odpadu w systemie elektronicznym BDO.</w:t>
      </w:r>
    </w:p>
    <w:p w14:paraId="0DED7619" w14:textId="7A7D1FB9" w:rsidR="00735FCC" w:rsidRPr="00AA4E59" w:rsidRDefault="00735FCC" w:rsidP="001459DB">
      <w:pPr>
        <w:spacing w:after="0" w:line="240" w:lineRule="auto"/>
        <w:jc w:val="both"/>
        <w:rPr>
          <w:rFonts w:ascii="Times New Roman" w:hAnsi="Times New Roman"/>
          <w:sz w:val="24"/>
          <w:szCs w:val="24"/>
        </w:rPr>
      </w:pPr>
      <w:r w:rsidRPr="00AA4E59">
        <w:rPr>
          <w:rFonts w:ascii="Times New Roman" w:hAnsi="Times New Roman"/>
          <w:sz w:val="24"/>
          <w:szCs w:val="24"/>
        </w:rPr>
        <w:t>14. Wykonawca powinien posiadać zezwolenie na odbiór, transport, utylizację odpadów  wydane w drodze decyzji przez właściwy organ,</w:t>
      </w:r>
      <w:r w:rsidR="00691725">
        <w:rPr>
          <w:rFonts w:ascii="Times New Roman" w:hAnsi="Times New Roman"/>
          <w:sz w:val="24"/>
          <w:szCs w:val="24"/>
        </w:rPr>
        <w:t xml:space="preserve"> </w:t>
      </w:r>
      <w:r w:rsidRPr="00AA4E59">
        <w:rPr>
          <w:rFonts w:ascii="Times New Roman" w:hAnsi="Times New Roman"/>
          <w:sz w:val="24"/>
          <w:szCs w:val="24"/>
        </w:rPr>
        <w:t>ważne przez okres obowiązującej umowy.</w:t>
      </w:r>
    </w:p>
    <w:p w14:paraId="69D866CF" w14:textId="2D36FCEF" w:rsidR="00735FCC" w:rsidRPr="00AA4E59" w:rsidRDefault="00735FCC" w:rsidP="001459DB">
      <w:pPr>
        <w:spacing w:after="0" w:line="240" w:lineRule="auto"/>
        <w:jc w:val="both"/>
        <w:rPr>
          <w:rFonts w:ascii="Times New Roman" w:hAnsi="Times New Roman"/>
          <w:sz w:val="24"/>
          <w:szCs w:val="24"/>
        </w:rPr>
      </w:pPr>
      <w:r w:rsidRPr="00AA4E59">
        <w:rPr>
          <w:rFonts w:ascii="Times New Roman" w:hAnsi="Times New Roman"/>
          <w:sz w:val="24"/>
          <w:szCs w:val="24"/>
        </w:rPr>
        <w:t>15.Wykonawca będzie  odbierał odpady z siedziby Zamawiającego własnym transportem, na własny koszt i na własne ryzyko,</w:t>
      </w:r>
      <w:r w:rsidR="00691725">
        <w:rPr>
          <w:rFonts w:ascii="Times New Roman" w:hAnsi="Times New Roman"/>
          <w:sz w:val="24"/>
          <w:szCs w:val="24"/>
        </w:rPr>
        <w:t xml:space="preserve"> </w:t>
      </w:r>
      <w:r w:rsidRPr="00AA4E59">
        <w:rPr>
          <w:rFonts w:ascii="Times New Roman" w:hAnsi="Times New Roman"/>
          <w:sz w:val="24"/>
          <w:szCs w:val="24"/>
        </w:rPr>
        <w:t xml:space="preserve">transportowane zgodnie z przepisami o transporcie odpadów.          </w:t>
      </w:r>
    </w:p>
    <w:p w14:paraId="2DED0936" w14:textId="77777777" w:rsidR="00735FCC" w:rsidRPr="00AA4E59" w:rsidRDefault="00735FCC" w:rsidP="001459DB">
      <w:pPr>
        <w:spacing w:after="0" w:line="240" w:lineRule="auto"/>
        <w:jc w:val="both"/>
        <w:rPr>
          <w:rFonts w:ascii="Times New Roman" w:hAnsi="Times New Roman"/>
          <w:sz w:val="18"/>
          <w:szCs w:val="18"/>
        </w:rPr>
      </w:pPr>
      <w:r w:rsidRPr="00AA4E59">
        <w:rPr>
          <w:rFonts w:ascii="Times New Roman" w:hAnsi="Times New Roman"/>
          <w:sz w:val="24"/>
          <w:szCs w:val="24"/>
        </w:rPr>
        <w:t xml:space="preserve">16. Wykonawca ponosi odpowiedzialność za systematyczny odbiór odpadów gromadzonych w kontenerach, wykluczając powstawanie zaległości. </w:t>
      </w:r>
    </w:p>
    <w:p w14:paraId="798739AD" w14:textId="77777777" w:rsidR="00735FCC" w:rsidRPr="00AA4E59" w:rsidRDefault="00735FCC" w:rsidP="001459DB">
      <w:pPr>
        <w:spacing w:after="0" w:line="240" w:lineRule="auto"/>
        <w:jc w:val="both"/>
        <w:rPr>
          <w:rFonts w:ascii="Times New Roman" w:hAnsi="Times New Roman"/>
          <w:sz w:val="18"/>
          <w:szCs w:val="18"/>
        </w:rPr>
      </w:pPr>
    </w:p>
    <w:p w14:paraId="53BC929D" w14:textId="77777777" w:rsidR="00735FCC" w:rsidRPr="00AA4E59" w:rsidRDefault="00735FCC" w:rsidP="001459DB">
      <w:pPr>
        <w:spacing w:after="0" w:line="240" w:lineRule="auto"/>
        <w:jc w:val="both"/>
        <w:rPr>
          <w:rFonts w:ascii="Times New Roman" w:hAnsi="Times New Roman"/>
          <w:sz w:val="24"/>
          <w:szCs w:val="24"/>
        </w:rPr>
      </w:pPr>
      <w:r w:rsidRPr="00AA4E59">
        <w:rPr>
          <w:rFonts w:ascii="Times New Roman" w:hAnsi="Times New Roman"/>
          <w:b/>
          <w:bCs/>
          <w:sz w:val="24"/>
          <w:szCs w:val="24"/>
        </w:rPr>
        <w:t>Wymagane dokumenty:</w:t>
      </w:r>
    </w:p>
    <w:p w14:paraId="2194E3E5" w14:textId="77777777" w:rsidR="001459DB" w:rsidRPr="00AA4E59" w:rsidRDefault="00735FCC" w:rsidP="001459DB">
      <w:pPr>
        <w:spacing w:after="0" w:line="240" w:lineRule="auto"/>
        <w:jc w:val="both"/>
        <w:rPr>
          <w:rFonts w:ascii="Times New Roman" w:hAnsi="Times New Roman"/>
          <w:sz w:val="24"/>
          <w:szCs w:val="24"/>
        </w:rPr>
      </w:pPr>
      <w:r w:rsidRPr="00AA4E59">
        <w:rPr>
          <w:rFonts w:ascii="Times New Roman" w:hAnsi="Times New Roman"/>
          <w:sz w:val="24"/>
          <w:szCs w:val="24"/>
        </w:rPr>
        <w:t>1.</w:t>
      </w:r>
      <w:r w:rsidRPr="00AA4E59">
        <w:rPr>
          <w:rFonts w:ascii="Times New Roman" w:hAnsi="Times New Roman"/>
          <w:sz w:val="28"/>
        </w:rPr>
        <w:t xml:space="preserve"> </w:t>
      </w:r>
      <w:r w:rsidRPr="00AA4E59">
        <w:rPr>
          <w:rFonts w:ascii="Times New Roman" w:hAnsi="Times New Roman"/>
          <w:sz w:val="24"/>
          <w:szCs w:val="24"/>
        </w:rPr>
        <w:t xml:space="preserve">Aktualne zaświadczenie o wpisie do rejestru działalności gospodarczej.                                       </w:t>
      </w:r>
    </w:p>
    <w:p w14:paraId="0451791D" w14:textId="69DB6A96" w:rsidR="00735FCC" w:rsidRPr="00AA4E59" w:rsidRDefault="00735FCC" w:rsidP="001459DB">
      <w:pPr>
        <w:spacing w:after="0" w:line="240" w:lineRule="auto"/>
        <w:jc w:val="both"/>
        <w:rPr>
          <w:rFonts w:ascii="Times New Roman" w:hAnsi="Times New Roman"/>
          <w:sz w:val="24"/>
          <w:szCs w:val="24"/>
        </w:rPr>
      </w:pPr>
      <w:r w:rsidRPr="00AA4E59">
        <w:rPr>
          <w:rFonts w:ascii="Times New Roman" w:hAnsi="Times New Roman"/>
          <w:sz w:val="24"/>
          <w:szCs w:val="24"/>
        </w:rPr>
        <w:t xml:space="preserve">2. Zezwolenie na transport i odbiór odpadów komunalnych. </w:t>
      </w:r>
    </w:p>
    <w:p w14:paraId="44A00C7A" w14:textId="77777777" w:rsidR="00735FCC" w:rsidRPr="00AA4E59" w:rsidRDefault="00735FCC" w:rsidP="001459DB">
      <w:pPr>
        <w:spacing w:after="0" w:line="240" w:lineRule="auto"/>
        <w:jc w:val="both"/>
        <w:rPr>
          <w:rFonts w:ascii="Times New Roman" w:hAnsi="Times New Roman"/>
          <w:sz w:val="24"/>
          <w:szCs w:val="24"/>
        </w:rPr>
      </w:pPr>
      <w:r w:rsidRPr="00AA4E59">
        <w:rPr>
          <w:rFonts w:ascii="Times New Roman" w:hAnsi="Times New Roman"/>
          <w:sz w:val="24"/>
          <w:szCs w:val="24"/>
        </w:rPr>
        <w:t>3. Zezwolenie na odzysk i unieszkodliwienie lub oświadczenie, iż wykonawca ma podpisaną ważną  umowę  na unieszkodliwienie lub składowanie odpadów.</w:t>
      </w:r>
    </w:p>
    <w:p w14:paraId="202174D3" w14:textId="77777777" w:rsidR="001459DB" w:rsidRPr="00AA4E59" w:rsidRDefault="00735FCC" w:rsidP="001459DB">
      <w:pPr>
        <w:spacing w:after="0" w:line="240" w:lineRule="auto"/>
        <w:jc w:val="both"/>
        <w:rPr>
          <w:rFonts w:ascii="Times New Roman" w:hAnsi="Times New Roman"/>
          <w:sz w:val="24"/>
          <w:szCs w:val="24"/>
        </w:rPr>
      </w:pPr>
      <w:r w:rsidRPr="00AA4E59">
        <w:rPr>
          <w:rFonts w:ascii="Times New Roman" w:hAnsi="Times New Roman"/>
          <w:sz w:val="24"/>
          <w:szCs w:val="24"/>
        </w:rPr>
        <w:t xml:space="preserve">4. Oświadczenie Wykonawcy, iż posiada odpowiednie pojazdy do wykonywania usługi objętej zamówieniem.                                                                                                                                </w:t>
      </w:r>
    </w:p>
    <w:p w14:paraId="089736B5" w14:textId="62DF4075" w:rsidR="00C75D54" w:rsidRPr="00AA4E59" w:rsidRDefault="00735FCC" w:rsidP="001459DB">
      <w:pPr>
        <w:spacing w:after="0" w:line="240" w:lineRule="auto"/>
        <w:jc w:val="both"/>
        <w:rPr>
          <w:rFonts w:ascii="Times New Roman" w:hAnsi="Times New Roman"/>
          <w:b/>
          <w:bCs/>
          <w:sz w:val="20"/>
          <w:szCs w:val="20"/>
        </w:rPr>
      </w:pPr>
      <w:r w:rsidRPr="00AA4E59">
        <w:rPr>
          <w:rFonts w:ascii="Times New Roman" w:hAnsi="Times New Roman"/>
          <w:sz w:val="24"/>
          <w:szCs w:val="24"/>
        </w:rPr>
        <w:t>5. Oświadczenie Wykonawcy, że posiada wymagane przez Zamawiającego odpowiednie pojemniki i kontenery o wymaganej wielkości  na poszczególne  rodzaje odpadów.</w:t>
      </w:r>
      <w:r w:rsidR="0077024F" w:rsidRPr="00AA4E59">
        <w:rPr>
          <w:rFonts w:ascii="Times New Roman" w:eastAsia="Times New Roman" w:hAnsi="Times New Roman"/>
          <w:sz w:val="24"/>
          <w:szCs w:val="24"/>
          <w:lang w:eastAsia="ar-SA"/>
        </w:rPr>
        <w:t xml:space="preserve">       </w:t>
      </w:r>
    </w:p>
    <w:p w14:paraId="1A081591" w14:textId="43301153" w:rsidR="00D10063" w:rsidRDefault="00D10063" w:rsidP="001459DB">
      <w:pPr>
        <w:suppressAutoHyphens/>
        <w:spacing w:after="0" w:line="240" w:lineRule="auto"/>
        <w:jc w:val="both"/>
        <w:rPr>
          <w:rFonts w:ascii="Times New Roman" w:eastAsia="Times New Roman" w:hAnsi="Times New Roman"/>
          <w:sz w:val="24"/>
          <w:szCs w:val="24"/>
          <w:lang w:eastAsia="ar-SA"/>
        </w:rPr>
      </w:pPr>
    </w:p>
    <w:p w14:paraId="675036AF" w14:textId="5B9A92EE" w:rsidR="001459DB" w:rsidRPr="001459DB" w:rsidRDefault="00D10063" w:rsidP="001459DB">
      <w:pPr>
        <w:spacing w:after="0" w:line="240" w:lineRule="auto"/>
        <w:jc w:val="both"/>
        <w:rPr>
          <w:rFonts w:ascii="Times New Roman" w:hAnsi="Times New Roman"/>
          <w:b/>
          <w:bCs/>
          <w:sz w:val="24"/>
          <w:szCs w:val="24"/>
        </w:rPr>
      </w:pPr>
      <w:bookmarkStart w:id="30" w:name="_Hlk110343192"/>
      <w:r w:rsidRPr="001459DB">
        <w:rPr>
          <w:rFonts w:ascii="Times New Roman" w:eastAsia="Times New Roman" w:hAnsi="Times New Roman"/>
          <w:b/>
          <w:bCs/>
          <w:sz w:val="24"/>
          <w:szCs w:val="24"/>
          <w:lang w:eastAsia="ar-SA"/>
        </w:rPr>
        <w:t>PAKIET II</w:t>
      </w:r>
      <w:r w:rsidR="00F7306C" w:rsidRPr="001459DB">
        <w:rPr>
          <w:rFonts w:ascii="Times New Roman" w:eastAsia="Times New Roman" w:hAnsi="Times New Roman"/>
          <w:b/>
          <w:bCs/>
          <w:sz w:val="24"/>
          <w:szCs w:val="24"/>
          <w:lang w:eastAsia="ar-SA"/>
        </w:rPr>
        <w:t xml:space="preserve"> -</w:t>
      </w:r>
      <w:bookmarkEnd w:id="30"/>
      <w:r w:rsidR="00F7306C" w:rsidRPr="001459DB">
        <w:rPr>
          <w:rFonts w:ascii="Times New Roman" w:eastAsia="Times New Roman" w:hAnsi="Times New Roman"/>
          <w:b/>
          <w:bCs/>
          <w:sz w:val="24"/>
          <w:szCs w:val="24"/>
          <w:lang w:eastAsia="ar-SA"/>
        </w:rPr>
        <w:t xml:space="preserve"> </w:t>
      </w:r>
      <w:r w:rsidR="001459DB" w:rsidRPr="001459DB">
        <w:rPr>
          <w:rFonts w:ascii="Times New Roman" w:hAnsi="Times New Roman"/>
          <w:sz w:val="24"/>
          <w:szCs w:val="24"/>
        </w:rPr>
        <w:t>Odbiór, transport,  i utylizacja odpadów (opakowania z  papieru i tektury)</w:t>
      </w:r>
      <w:r w:rsidR="001459DB" w:rsidRPr="001459DB">
        <w:rPr>
          <w:rFonts w:ascii="Times New Roman" w:hAnsi="Times New Roman"/>
          <w:b/>
          <w:bCs/>
          <w:sz w:val="28"/>
          <w:szCs w:val="28"/>
        </w:rPr>
        <w:t xml:space="preserve">  </w:t>
      </w:r>
      <w:r w:rsidR="001459DB" w:rsidRPr="001459DB">
        <w:rPr>
          <w:rFonts w:ascii="Times New Roman" w:hAnsi="Times New Roman"/>
          <w:b/>
          <w:bCs/>
          <w:sz w:val="24"/>
          <w:szCs w:val="24"/>
        </w:rPr>
        <w:t xml:space="preserve">kod 15 01 01 </w:t>
      </w:r>
      <w:r w:rsidR="001459DB" w:rsidRPr="001459DB">
        <w:rPr>
          <w:rFonts w:ascii="Times New Roman" w:hAnsi="Times New Roman"/>
          <w:sz w:val="24"/>
          <w:szCs w:val="24"/>
        </w:rPr>
        <w:t>z siedziby Zamawiającego; Samodzielny Publiczny Specjalistyczny Szpital Zachodni</w:t>
      </w:r>
      <w:r w:rsidR="001459DB" w:rsidRPr="001459DB">
        <w:rPr>
          <w:rFonts w:ascii="Times New Roman" w:hAnsi="Times New Roman"/>
          <w:b/>
          <w:bCs/>
          <w:sz w:val="24"/>
          <w:szCs w:val="24"/>
        </w:rPr>
        <w:t xml:space="preserve"> </w:t>
      </w:r>
      <w:r w:rsidR="001459DB" w:rsidRPr="001459DB">
        <w:rPr>
          <w:rFonts w:ascii="Times New Roman" w:hAnsi="Times New Roman"/>
          <w:sz w:val="24"/>
          <w:szCs w:val="24"/>
        </w:rPr>
        <w:t>im. św. Jana Pawła II, 05-825 Grodzisk Mazowiecki, ul. Daleka 11.</w:t>
      </w:r>
    </w:p>
    <w:p w14:paraId="71AF2FC5" w14:textId="0B4ECC2B" w:rsidR="00365329" w:rsidRPr="003257B9" w:rsidRDefault="001459DB" w:rsidP="001459DB">
      <w:pPr>
        <w:suppressAutoHyphens/>
        <w:spacing w:after="0" w:line="240" w:lineRule="auto"/>
        <w:jc w:val="both"/>
        <w:rPr>
          <w:rFonts w:ascii="Times New Roman" w:eastAsia="Times New Roman" w:hAnsi="Times New Roman"/>
          <w:sz w:val="24"/>
          <w:szCs w:val="24"/>
          <w:lang w:eastAsia="ar-SA"/>
        </w:rPr>
      </w:pPr>
      <w:r>
        <w:rPr>
          <w:b/>
          <w:bCs/>
          <w:sz w:val="24"/>
          <w:szCs w:val="24"/>
        </w:rPr>
        <w:t xml:space="preserve">  Okres realizacji usługi   - </w:t>
      </w:r>
      <w:r>
        <w:rPr>
          <w:b/>
          <w:bCs/>
          <w:sz w:val="24"/>
          <w:szCs w:val="24"/>
          <w:u w:val="single"/>
        </w:rPr>
        <w:t xml:space="preserve"> 12 miesięcy od dnia 01.10.2023 r </w:t>
      </w:r>
      <w:r>
        <w:rPr>
          <w:b/>
          <w:bCs/>
          <w:sz w:val="24"/>
          <w:szCs w:val="24"/>
        </w:rPr>
        <w:t xml:space="preserve">                                                                                                                          </w:t>
      </w:r>
    </w:p>
    <w:p w14:paraId="526B191C" w14:textId="77777777" w:rsidR="00365329" w:rsidRPr="00365329" w:rsidRDefault="00365329" w:rsidP="001459DB">
      <w:pPr>
        <w:suppressAutoHyphens/>
        <w:spacing w:after="0" w:line="240" w:lineRule="auto"/>
        <w:jc w:val="both"/>
        <w:rPr>
          <w:rFonts w:ascii="Times New Roman" w:hAnsi="Times New Roman"/>
          <w:b/>
          <w:bCs/>
          <w:sz w:val="16"/>
          <w:szCs w:val="16"/>
        </w:rPr>
      </w:pPr>
    </w:p>
    <w:p w14:paraId="761405D6" w14:textId="77777777" w:rsidR="001459DB" w:rsidRDefault="001459DB" w:rsidP="001459DB">
      <w:pPr>
        <w:spacing w:after="0" w:line="240" w:lineRule="auto"/>
        <w:jc w:val="both"/>
        <w:rPr>
          <w:rFonts w:ascii="Times New Roman" w:eastAsia="Times New Roman" w:hAnsi="Times New Roman"/>
          <w:b/>
          <w:bCs/>
          <w:sz w:val="24"/>
          <w:szCs w:val="24"/>
        </w:rPr>
      </w:pPr>
      <w:r>
        <w:rPr>
          <w:b/>
          <w:bCs/>
          <w:sz w:val="24"/>
          <w:szCs w:val="24"/>
        </w:rPr>
        <w:t>1.Wykonawca będzie realizował  usługę własnym transportem, udostępniając bezpłatnie stanowiący jego własność kontener o pojemności  16 m</w:t>
      </w:r>
      <w:r>
        <w:rPr>
          <w:rFonts w:ascii="Times New Roman" w:eastAsia="Times New Roman" w:hAnsi="Times New Roman"/>
          <w:b/>
          <w:bCs/>
          <w:sz w:val="24"/>
          <w:szCs w:val="24"/>
        </w:rPr>
        <w:t xml:space="preserve">³, stalowy, odkryty o wysokości 1,80 m². Zamawiający zastrzega, iż kontener nie może być  mniejszy niż 16 m³.                  </w:t>
      </w:r>
    </w:p>
    <w:p w14:paraId="5113439C" w14:textId="77777777" w:rsidR="001459DB" w:rsidRDefault="001459DB" w:rsidP="001459DB">
      <w:pPr>
        <w:spacing w:after="0" w:line="240" w:lineRule="auto"/>
        <w:jc w:val="both"/>
        <w:rPr>
          <w:sz w:val="24"/>
          <w:szCs w:val="24"/>
        </w:rPr>
      </w:pPr>
      <w:r>
        <w:rPr>
          <w:rFonts w:ascii="Times New Roman" w:eastAsia="Times New Roman" w:hAnsi="Times New Roman"/>
          <w:sz w:val="24"/>
          <w:szCs w:val="24"/>
        </w:rPr>
        <w:t xml:space="preserve">Kontener </w:t>
      </w:r>
      <w:r>
        <w:rPr>
          <w:rFonts w:ascii="Times New Roman" w:eastAsia="Times New Roman" w:hAnsi="Times New Roman"/>
          <w:b/>
          <w:bCs/>
          <w:sz w:val="24"/>
          <w:szCs w:val="24"/>
        </w:rPr>
        <w:t xml:space="preserve"> </w:t>
      </w:r>
      <w:r>
        <w:rPr>
          <w:rFonts w:ascii="Times New Roman" w:eastAsia="Times New Roman" w:hAnsi="Times New Roman"/>
          <w:sz w:val="24"/>
          <w:szCs w:val="24"/>
        </w:rPr>
        <w:t>należy</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 podstawić</w:t>
      </w:r>
      <w:r>
        <w:rPr>
          <w:sz w:val="24"/>
          <w:szCs w:val="24"/>
        </w:rPr>
        <w:t xml:space="preserve"> w  miejscu utwardzonym wskazanym przez  Zamawiającego w dniu poprzedzającym rozpoczęcie  usługi.                                                                                                                                     2. Zakres usługi obejmuje odbiór, transport i utylizację materiałów odpadowych od wytwórcy do miejsca ich zbierania w ilościach i według potrzeb Zamawiającego .                                                                                                                      3. Wykonawca  zobowiązuje  się do  odbioru  odpadów od  Zamawiającego </w:t>
      </w:r>
      <w:r>
        <w:rPr>
          <w:b/>
          <w:bCs/>
          <w:sz w:val="24"/>
          <w:szCs w:val="24"/>
        </w:rPr>
        <w:t>raz w tygodniu we wtorki  w godzinach 8;00  - 15;00.</w:t>
      </w:r>
      <w:r>
        <w:rPr>
          <w:sz w:val="24"/>
          <w:szCs w:val="24"/>
        </w:rPr>
        <w:t xml:space="preserve">                                                                                                         </w:t>
      </w:r>
    </w:p>
    <w:p w14:paraId="56683CD2" w14:textId="77777777" w:rsidR="001459DB" w:rsidRDefault="001459DB" w:rsidP="001459DB">
      <w:pPr>
        <w:spacing w:after="0" w:line="240" w:lineRule="auto"/>
        <w:jc w:val="both"/>
        <w:rPr>
          <w:sz w:val="24"/>
          <w:szCs w:val="24"/>
        </w:rPr>
      </w:pPr>
      <w:r>
        <w:rPr>
          <w:sz w:val="24"/>
          <w:szCs w:val="24"/>
        </w:rPr>
        <w:t xml:space="preserve">4. W przypadku przepełnienia pojemnika Zamawiający zleci telefonicznie podstawienie dodatkowego pojemnika  oraz jego  odbiór.                                                                                                                                                            5. Wykonawca ponosi odpowiedzialność za systematyczny wywóz odpadów gromadzonych w kontenerze, wykluczając powstawanie zaległości.                                                                           </w:t>
      </w:r>
    </w:p>
    <w:p w14:paraId="6BE6DD65" w14:textId="77777777" w:rsidR="001459DB" w:rsidRDefault="001459DB" w:rsidP="001459DB">
      <w:pPr>
        <w:spacing w:after="0" w:line="240" w:lineRule="auto"/>
        <w:jc w:val="both"/>
        <w:rPr>
          <w:sz w:val="24"/>
          <w:szCs w:val="24"/>
        </w:rPr>
      </w:pPr>
      <w:r>
        <w:rPr>
          <w:sz w:val="24"/>
          <w:szCs w:val="24"/>
        </w:rPr>
        <w:t>6. Odbiór odpadów przez Wykonawcę będzie polegał na opróżnieniu lub wymianie kontenera pełnego na pusty,  usytuowany w miejscu wskazanym przez Zamawiającego.</w:t>
      </w:r>
    </w:p>
    <w:p w14:paraId="14F26848" w14:textId="0F849222" w:rsidR="001459DB" w:rsidRDefault="001459DB" w:rsidP="001459DB">
      <w:pPr>
        <w:spacing w:after="0" w:line="240" w:lineRule="auto"/>
        <w:jc w:val="both"/>
        <w:rPr>
          <w:sz w:val="24"/>
          <w:szCs w:val="24"/>
        </w:rPr>
      </w:pPr>
      <w:r>
        <w:rPr>
          <w:sz w:val="24"/>
          <w:szCs w:val="24"/>
        </w:rPr>
        <w:t xml:space="preserve">7. Wszelkie prace przy odbiorze i transporcie odpadów będą prowadzone w sposób nie powodujący zanieczyszczenia posesji, chodnika lub jezdni.                                                                                                                                                          </w:t>
      </w:r>
    </w:p>
    <w:p w14:paraId="28E3BB5C" w14:textId="77777777" w:rsidR="001459DB" w:rsidRPr="00AA4E59" w:rsidRDefault="001459DB" w:rsidP="001459DB">
      <w:pPr>
        <w:suppressAutoHyphens/>
        <w:spacing w:after="0" w:line="240" w:lineRule="auto"/>
        <w:jc w:val="both"/>
        <w:rPr>
          <w:sz w:val="24"/>
          <w:szCs w:val="24"/>
        </w:rPr>
      </w:pPr>
      <w:r w:rsidRPr="00AA4E59">
        <w:rPr>
          <w:sz w:val="24"/>
          <w:szCs w:val="24"/>
        </w:rPr>
        <w:lastRenderedPageBreak/>
        <w:t xml:space="preserve">8. Wykonawca  zobowiązany jest posiadać przez cały okres wykonywania usługi   zezwolenie właściwych organów  na prowadzenie działalności oraz uprawnienia  do wykonywania usługi objętej zamówieniem wydane w drodze decyzji przez właściwy organ.                                                 </w:t>
      </w:r>
    </w:p>
    <w:p w14:paraId="600ED0EB" w14:textId="77777777" w:rsidR="001459DB" w:rsidRPr="00AA4E59" w:rsidRDefault="001459DB" w:rsidP="001459DB">
      <w:pPr>
        <w:suppressAutoHyphens/>
        <w:spacing w:after="0" w:line="240" w:lineRule="auto"/>
        <w:jc w:val="both"/>
        <w:rPr>
          <w:sz w:val="24"/>
          <w:szCs w:val="24"/>
        </w:rPr>
      </w:pPr>
      <w:r w:rsidRPr="00AA4E59">
        <w:rPr>
          <w:sz w:val="24"/>
          <w:szCs w:val="24"/>
        </w:rPr>
        <w:t xml:space="preserve">9. Wykonawca  powinien posiadać  odpowiedni  pojazd  do  wykonywania  usługi  objętej zamówieniem.                                                                                                                                        </w:t>
      </w:r>
    </w:p>
    <w:p w14:paraId="282FE457" w14:textId="39075883" w:rsidR="001459DB" w:rsidRPr="00AA4E59" w:rsidRDefault="001459DB" w:rsidP="001459DB">
      <w:pPr>
        <w:suppressAutoHyphens/>
        <w:spacing w:after="0" w:line="240" w:lineRule="auto"/>
        <w:jc w:val="both"/>
        <w:rPr>
          <w:rFonts w:ascii="Times New Roman" w:eastAsia="Times New Roman" w:hAnsi="Times New Roman"/>
          <w:sz w:val="24"/>
          <w:szCs w:val="24"/>
          <w:lang w:eastAsia="ar-SA"/>
        </w:rPr>
      </w:pPr>
      <w:r w:rsidRPr="00AA4E59">
        <w:rPr>
          <w:sz w:val="24"/>
          <w:szCs w:val="24"/>
        </w:rPr>
        <w:t xml:space="preserve">10. Wykonawca zaoferuje pomoc w zakresie BDO (Baza Danych Opadowych) – generowanie  poprzez aplikację.                                                                                                                                                                                                                                                                                                                                                                            11. Zamawiający wymaga, żeby podstawiony kontener był otwierany od góry lub odkryty.  </w:t>
      </w:r>
    </w:p>
    <w:p w14:paraId="7CA4910E" w14:textId="27FDB5D1" w:rsidR="002E102C" w:rsidRPr="00AA4E59" w:rsidRDefault="001C621E" w:rsidP="001C621E">
      <w:pPr>
        <w:suppressAutoHyphens/>
        <w:spacing w:after="0" w:line="240" w:lineRule="auto"/>
        <w:jc w:val="both"/>
        <w:rPr>
          <w:rFonts w:ascii="Times New Roman" w:eastAsia="Times New Roman" w:hAnsi="Times New Roman"/>
          <w:b/>
          <w:bCs/>
          <w:sz w:val="24"/>
          <w:szCs w:val="24"/>
          <w:lang w:eastAsia="ar-SA"/>
        </w:rPr>
      </w:pPr>
      <w:r w:rsidRPr="00AA4E59">
        <w:rPr>
          <w:rFonts w:ascii="Times New Roman" w:eastAsia="Times New Roman" w:hAnsi="Times New Roman"/>
          <w:sz w:val="24"/>
          <w:szCs w:val="24"/>
          <w:lang w:eastAsia="ar-SA"/>
        </w:rPr>
        <w:t xml:space="preserve"> </w:t>
      </w:r>
    </w:p>
    <w:p w14:paraId="72F6BE11" w14:textId="7C0A2EAC" w:rsidR="001459DB" w:rsidRPr="00AA4E59" w:rsidRDefault="007D036A" w:rsidP="001459DB">
      <w:pPr>
        <w:spacing w:after="0" w:line="240" w:lineRule="auto"/>
        <w:rPr>
          <w:rFonts w:ascii="Times New Roman" w:hAnsi="Times New Roman"/>
          <w:sz w:val="14"/>
          <w:szCs w:val="14"/>
        </w:rPr>
      </w:pPr>
      <w:r w:rsidRPr="00AA4E59">
        <w:rPr>
          <w:rFonts w:ascii="Times New Roman" w:eastAsia="Times New Roman" w:hAnsi="Times New Roman"/>
          <w:b/>
          <w:bCs/>
          <w:sz w:val="24"/>
          <w:szCs w:val="24"/>
          <w:lang w:eastAsia="ar-SA"/>
        </w:rPr>
        <w:t xml:space="preserve">PAKIET III - </w:t>
      </w:r>
      <w:r w:rsidR="001459DB" w:rsidRPr="00AA4E59">
        <w:rPr>
          <w:rFonts w:ascii="Times New Roman" w:hAnsi="Times New Roman"/>
          <w:sz w:val="24"/>
          <w:szCs w:val="24"/>
        </w:rPr>
        <w:t xml:space="preserve">Odbiór i utylizacja odpadów poprodukcyjnych z kuchni i pokonsumpcyjnych pochodzących   z żywienia pacjentów Szpitala Zachodniego klasyfikowanych jako odpady kuchenne ulegające biodegradacji </w:t>
      </w:r>
      <w:r w:rsidR="001459DB" w:rsidRPr="00AA4E59">
        <w:rPr>
          <w:rFonts w:ascii="Times New Roman" w:hAnsi="Times New Roman"/>
          <w:b/>
          <w:bCs/>
          <w:sz w:val="24"/>
          <w:szCs w:val="24"/>
        </w:rPr>
        <w:t>o kodzie 20 01 08.</w:t>
      </w:r>
    </w:p>
    <w:p w14:paraId="505D9413" w14:textId="5EE7C1FF" w:rsidR="00365329" w:rsidRPr="00AA4E59" w:rsidRDefault="001459DB" w:rsidP="001459DB">
      <w:pPr>
        <w:spacing w:after="0" w:line="240" w:lineRule="auto"/>
        <w:rPr>
          <w:rFonts w:ascii="Times New Roman" w:hAnsi="Times New Roman"/>
          <w:sz w:val="24"/>
          <w:szCs w:val="24"/>
        </w:rPr>
      </w:pPr>
      <w:r w:rsidRPr="00AA4E59">
        <w:rPr>
          <w:rFonts w:ascii="Times New Roman" w:hAnsi="Times New Roman"/>
          <w:b/>
          <w:bCs/>
          <w:sz w:val="24"/>
          <w:szCs w:val="24"/>
        </w:rPr>
        <w:t xml:space="preserve">Okres realizacji usługi  </w:t>
      </w:r>
      <w:r w:rsidRPr="00AA4E59">
        <w:rPr>
          <w:rFonts w:ascii="Times New Roman" w:hAnsi="Times New Roman"/>
          <w:b/>
          <w:bCs/>
          <w:sz w:val="24"/>
          <w:szCs w:val="24"/>
          <w:u w:val="single"/>
        </w:rPr>
        <w:t>12 miesięcy od dnia 01.10.2023 r.</w:t>
      </w:r>
    </w:p>
    <w:bookmarkEnd w:id="28"/>
    <w:bookmarkEnd w:id="29"/>
    <w:p w14:paraId="02AF2306" w14:textId="21E4E1B0" w:rsidR="001B281B" w:rsidRPr="00AA4E59" w:rsidRDefault="001B281B" w:rsidP="001A07FA">
      <w:pPr>
        <w:ind w:left="360"/>
        <w:jc w:val="right"/>
        <w:rPr>
          <w:rFonts w:ascii="Times New Roman" w:eastAsia="Times New Roman" w:hAnsi="Times New Roman"/>
          <w:sz w:val="24"/>
          <w:szCs w:val="24"/>
          <w:lang w:eastAsia="ar-SA"/>
        </w:rPr>
      </w:pPr>
    </w:p>
    <w:p w14:paraId="273F2D8F" w14:textId="77777777" w:rsidR="001459DB" w:rsidRPr="00AA4E59" w:rsidRDefault="001459DB" w:rsidP="001459DB">
      <w:pPr>
        <w:spacing w:after="0" w:line="240" w:lineRule="auto"/>
        <w:jc w:val="both"/>
        <w:rPr>
          <w:rFonts w:ascii="Times New Roman" w:hAnsi="Times New Roman"/>
          <w:sz w:val="24"/>
          <w:szCs w:val="24"/>
        </w:rPr>
      </w:pPr>
      <w:r w:rsidRPr="00AA4E59">
        <w:rPr>
          <w:rFonts w:ascii="Times New Roman" w:hAnsi="Times New Roman"/>
          <w:sz w:val="24"/>
          <w:szCs w:val="24"/>
        </w:rPr>
        <w:t>1. Miejscem odbioru jest oznaczone pomieszczenie magazynowe znajdujące się na parterze budynku przeznaczone na składowanie odpadów  poprodukcyjnych i pokonsumpcyjnych z Działu Żywienia.</w:t>
      </w:r>
    </w:p>
    <w:p w14:paraId="3DC38A89" w14:textId="77777777" w:rsidR="001459DB" w:rsidRPr="00AA4E59" w:rsidRDefault="001459DB" w:rsidP="001459DB">
      <w:pPr>
        <w:spacing w:after="0" w:line="240" w:lineRule="auto"/>
        <w:jc w:val="both"/>
        <w:rPr>
          <w:rFonts w:ascii="Times New Roman" w:hAnsi="Times New Roman"/>
          <w:sz w:val="24"/>
          <w:szCs w:val="24"/>
        </w:rPr>
      </w:pPr>
      <w:r w:rsidRPr="00AA4E59">
        <w:rPr>
          <w:rFonts w:ascii="Times New Roman" w:hAnsi="Times New Roman"/>
          <w:sz w:val="24"/>
          <w:szCs w:val="24"/>
        </w:rPr>
        <w:t xml:space="preserve">2.   Częstotliwość odbioru – 2 razy w tygodniu; poniedziałki i czwartki z wyłączeniem dni świątecznych w godzinach 7.00  -  9.00, w sytuacjach awaryjnych na zgłoszenie telefoniczne. </w:t>
      </w:r>
    </w:p>
    <w:p w14:paraId="11A67D78" w14:textId="77777777" w:rsidR="001459DB" w:rsidRPr="00AA4E59" w:rsidRDefault="001459DB" w:rsidP="001459DB">
      <w:pPr>
        <w:spacing w:after="0" w:line="240" w:lineRule="auto"/>
        <w:jc w:val="both"/>
        <w:rPr>
          <w:rFonts w:ascii="Times New Roman" w:hAnsi="Times New Roman"/>
          <w:sz w:val="24"/>
          <w:szCs w:val="24"/>
        </w:rPr>
      </w:pPr>
      <w:r w:rsidRPr="00AA4E59">
        <w:rPr>
          <w:rFonts w:ascii="Times New Roman" w:hAnsi="Times New Roman"/>
          <w:sz w:val="24"/>
          <w:szCs w:val="24"/>
        </w:rPr>
        <w:t xml:space="preserve">3.   Wykonawca  wyposaży Zamawiającego w niezbędną ilość hermetycznych, czystych i suchych pojemników na odpady w ilości 4 sztuk o pojemności 120 litrów do wielokrotnego gromadzenia odpadów pokonsumpcyjnych i poprodukcyjnych w dniu poprzedzającym rozpoczęcie realizacji  przedmiotowej umowy. </w:t>
      </w:r>
    </w:p>
    <w:p w14:paraId="3B2813F3" w14:textId="77777777" w:rsidR="001459DB" w:rsidRPr="00AA4E59" w:rsidRDefault="001459DB" w:rsidP="001459DB">
      <w:pPr>
        <w:spacing w:after="0" w:line="240" w:lineRule="auto"/>
        <w:jc w:val="both"/>
        <w:rPr>
          <w:rFonts w:ascii="Times New Roman" w:hAnsi="Times New Roman"/>
          <w:sz w:val="24"/>
          <w:szCs w:val="24"/>
        </w:rPr>
      </w:pPr>
      <w:r w:rsidRPr="00AA4E59">
        <w:rPr>
          <w:rFonts w:ascii="Times New Roman" w:hAnsi="Times New Roman"/>
          <w:sz w:val="24"/>
          <w:szCs w:val="24"/>
        </w:rPr>
        <w:t>4.   Wykonawca odbierając pojemniki z odpadami, każdorazowo dostarczy stosowną ilość na wymianę  czystych i suchych pojemników na odpady pokonsumpcyjne.</w:t>
      </w:r>
    </w:p>
    <w:p w14:paraId="1A96120B" w14:textId="77777777" w:rsidR="001459DB" w:rsidRPr="00AA4E59" w:rsidRDefault="001459DB" w:rsidP="001459DB">
      <w:pPr>
        <w:spacing w:after="0" w:line="240" w:lineRule="auto"/>
        <w:jc w:val="both"/>
        <w:rPr>
          <w:rFonts w:ascii="Times New Roman" w:hAnsi="Times New Roman"/>
          <w:sz w:val="24"/>
          <w:szCs w:val="24"/>
        </w:rPr>
      </w:pPr>
      <w:r w:rsidRPr="00AA4E59">
        <w:rPr>
          <w:rFonts w:ascii="Times New Roman" w:hAnsi="Times New Roman"/>
          <w:sz w:val="24"/>
          <w:szCs w:val="24"/>
        </w:rPr>
        <w:t xml:space="preserve">5.   Przekazanie odpadów pokonsumpcyjnych odbywać się będzie na podstawie karty przekazania odpadu którą Wykonawca wystawi dla Zamawiającego, uwzględniając kod odpadu w systemie elektronicznym BDO.                                                                                       </w:t>
      </w:r>
    </w:p>
    <w:p w14:paraId="0B922354" w14:textId="175B09DD" w:rsidR="001459DB" w:rsidRPr="00AA4E59" w:rsidRDefault="001459DB" w:rsidP="001459DB">
      <w:pPr>
        <w:spacing w:after="0" w:line="240" w:lineRule="auto"/>
        <w:jc w:val="both"/>
        <w:rPr>
          <w:rFonts w:ascii="Times New Roman" w:hAnsi="Times New Roman"/>
          <w:sz w:val="24"/>
          <w:szCs w:val="24"/>
        </w:rPr>
      </w:pPr>
      <w:r w:rsidRPr="00AA4E59">
        <w:rPr>
          <w:rFonts w:ascii="Times New Roman" w:hAnsi="Times New Roman"/>
          <w:sz w:val="24"/>
          <w:szCs w:val="24"/>
        </w:rPr>
        <w:t>6.    Pracownik Zamawiającego każdorazowo potwierdza odbiór odpadów ( data i ilość pojemników) na miesięcznej karcie odbioru, stanowiącej podstawę do wystawienia faktury za dany miesiąc.</w:t>
      </w:r>
    </w:p>
    <w:p w14:paraId="0061FD06" w14:textId="77777777" w:rsidR="001459DB" w:rsidRPr="00AA4E59" w:rsidRDefault="001459DB" w:rsidP="001459DB">
      <w:pPr>
        <w:spacing w:after="0" w:line="240" w:lineRule="auto"/>
        <w:jc w:val="both"/>
        <w:rPr>
          <w:rFonts w:ascii="Times New Roman" w:hAnsi="Times New Roman"/>
          <w:sz w:val="24"/>
          <w:szCs w:val="24"/>
        </w:rPr>
      </w:pPr>
      <w:r w:rsidRPr="00AA4E59">
        <w:rPr>
          <w:rFonts w:ascii="Times New Roman" w:hAnsi="Times New Roman"/>
          <w:sz w:val="24"/>
          <w:szCs w:val="24"/>
        </w:rPr>
        <w:t>7.   Wykonawca złoży odpowiednie uprawnienia wymagane przepisami do prowadzenia działalności objętej zamówieniem, odbiór, transport i unieszkodliwienie odpadów.</w:t>
      </w:r>
    </w:p>
    <w:p w14:paraId="4A3488CD" w14:textId="77777777" w:rsidR="001459DB" w:rsidRPr="00AA4E59" w:rsidRDefault="001459DB" w:rsidP="001459DB">
      <w:pPr>
        <w:spacing w:after="0" w:line="240" w:lineRule="auto"/>
        <w:jc w:val="both"/>
        <w:rPr>
          <w:rFonts w:ascii="Times New Roman" w:hAnsi="Times New Roman"/>
          <w:sz w:val="24"/>
          <w:szCs w:val="24"/>
        </w:rPr>
      </w:pPr>
      <w:r w:rsidRPr="00AA4E59">
        <w:rPr>
          <w:rFonts w:ascii="Times New Roman" w:hAnsi="Times New Roman"/>
          <w:sz w:val="24"/>
          <w:szCs w:val="24"/>
        </w:rPr>
        <w:t>8.   Wykonawca złoży oświadczenie, że jego postępowanie z odpadami pokonsumpcyjnymi odbywać się  będzie zgodnie z zasadami i wymaganiami ochrony środowiska oraz planem gospodarowania odpadami w oparciu o aktualne obowiązujące przepisy.</w:t>
      </w:r>
    </w:p>
    <w:p w14:paraId="5C70EE19" w14:textId="77777777" w:rsidR="001459DB" w:rsidRPr="00AA4E59" w:rsidRDefault="001459DB" w:rsidP="001459DB">
      <w:pPr>
        <w:spacing w:after="0" w:line="240" w:lineRule="auto"/>
        <w:jc w:val="both"/>
        <w:rPr>
          <w:rFonts w:ascii="Times New Roman" w:hAnsi="Times New Roman"/>
          <w:sz w:val="24"/>
          <w:szCs w:val="24"/>
        </w:rPr>
      </w:pPr>
      <w:r w:rsidRPr="00AA4E59">
        <w:rPr>
          <w:rFonts w:ascii="Times New Roman" w:hAnsi="Times New Roman"/>
          <w:sz w:val="24"/>
          <w:szCs w:val="24"/>
        </w:rPr>
        <w:t>9.   Wykonawca złoży oświadczenie, iż posiada pojazdy odpowiednie do wykonywania usługi objętej zamówieniem.</w:t>
      </w:r>
    </w:p>
    <w:p w14:paraId="085B0799" w14:textId="736B2433" w:rsidR="001459DB" w:rsidRPr="00AA4E59" w:rsidRDefault="001459DB" w:rsidP="001459DB">
      <w:pPr>
        <w:spacing w:after="0" w:line="240" w:lineRule="auto"/>
        <w:jc w:val="both"/>
        <w:rPr>
          <w:rFonts w:ascii="Times New Roman" w:hAnsi="Times New Roman"/>
          <w:b/>
          <w:sz w:val="28"/>
          <w:szCs w:val="28"/>
        </w:rPr>
      </w:pPr>
      <w:r w:rsidRPr="00AA4E59">
        <w:rPr>
          <w:rFonts w:ascii="Times New Roman" w:hAnsi="Times New Roman"/>
          <w:sz w:val="24"/>
          <w:szCs w:val="24"/>
        </w:rPr>
        <w:t>10.   Osobą odpowiedzialną za prawidłowe wykonanie przedmiotu umowy i potwierdzenia</w:t>
      </w:r>
    </w:p>
    <w:p w14:paraId="64B2D7AE" w14:textId="3C0917A3" w:rsidR="00B05DB3" w:rsidRDefault="00B05DB3" w:rsidP="001A07FA">
      <w:pPr>
        <w:ind w:left="360"/>
        <w:jc w:val="right"/>
        <w:rPr>
          <w:rFonts w:ascii="Times New Roman" w:hAnsi="Times New Roman"/>
          <w:b/>
          <w:sz w:val="24"/>
          <w:szCs w:val="24"/>
        </w:rPr>
      </w:pPr>
    </w:p>
    <w:p w14:paraId="52FD943C" w14:textId="77777777" w:rsidR="00A32CB3" w:rsidRPr="00A32CB3" w:rsidRDefault="00A32CB3" w:rsidP="00A32CB3">
      <w:pPr>
        <w:spacing w:after="0" w:line="240" w:lineRule="auto"/>
        <w:jc w:val="both"/>
        <w:rPr>
          <w:rFonts w:ascii="Times New Roman" w:hAnsi="Times New Roman"/>
          <w:b/>
          <w:bCs/>
          <w:color w:val="000000"/>
          <w:sz w:val="24"/>
          <w:szCs w:val="24"/>
        </w:rPr>
      </w:pPr>
      <w:r w:rsidRPr="00A32CB3">
        <w:rPr>
          <w:rFonts w:ascii="Times New Roman" w:hAnsi="Times New Roman"/>
          <w:b/>
          <w:bCs/>
          <w:color w:val="000000"/>
          <w:sz w:val="24"/>
          <w:szCs w:val="24"/>
        </w:rPr>
        <w:t>PAKIET IV</w:t>
      </w:r>
      <w:r>
        <w:rPr>
          <w:rFonts w:ascii="Times New Roman" w:hAnsi="Times New Roman"/>
          <w:b/>
          <w:bCs/>
          <w:color w:val="000000"/>
          <w:sz w:val="24"/>
          <w:szCs w:val="24"/>
        </w:rPr>
        <w:t xml:space="preserve"> - </w:t>
      </w:r>
      <w:r w:rsidRPr="00A32CB3">
        <w:rPr>
          <w:rFonts w:ascii="Times New Roman" w:hAnsi="Times New Roman"/>
          <w:color w:val="000000"/>
          <w:sz w:val="24"/>
          <w:szCs w:val="24"/>
        </w:rPr>
        <w:t xml:space="preserve">Odbiór , transport i utylizacja odpadów ;  zużytych tonerów, komputerów,  zużytych baterii, oraz  urządzeń z siedziby Zamawiającego; Samodzielny Publiczny Specjalistyczny  Szpital Zachodni  im. św Jana Pawła II, 05-825 w Grodzisk Mazowiecki, ul. Daleka. </w:t>
      </w:r>
    </w:p>
    <w:p w14:paraId="652CAB25" w14:textId="77777777" w:rsidR="00A32CB3" w:rsidRPr="00A32CB3" w:rsidRDefault="00A32CB3" w:rsidP="00A32CB3">
      <w:pPr>
        <w:spacing w:after="0" w:line="240" w:lineRule="auto"/>
        <w:jc w:val="both"/>
        <w:rPr>
          <w:rFonts w:ascii="Times New Roman" w:hAnsi="Times New Roman"/>
          <w:b/>
          <w:bCs/>
          <w:color w:val="000000"/>
          <w:sz w:val="24"/>
          <w:szCs w:val="24"/>
        </w:rPr>
      </w:pPr>
      <w:r w:rsidRPr="00A32CB3">
        <w:rPr>
          <w:rFonts w:ascii="Times New Roman" w:hAnsi="Times New Roman"/>
          <w:b/>
          <w:bCs/>
          <w:color w:val="000000"/>
          <w:sz w:val="24"/>
          <w:szCs w:val="24"/>
        </w:rPr>
        <w:t>Okres realizacji usługi   12 miesięcy od dnia   01.10.2023 r</w:t>
      </w:r>
    </w:p>
    <w:p w14:paraId="7D5CB607" w14:textId="7DAE931D" w:rsidR="00B05DB3" w:rsidRDefault="00B05DB3" w:rsidP="00365329">
      <w:pPr>
        <w:rPr>
          <w:rFonts w:ascii="Times New Roman" w:hAnsi="Times New Roman"/>
          <w:color w:val="000000"/>
          <w:sz w:val="14"/>
          <w:szCs w:val="14"/>
        </w:rPr>
      </w:pPr>
    </w:p>
    <w:p w14:paraId="57359A81" w14:textId="77777777" w:rsidR="00A32CB3" w:rsidRPr="00A32CB3" w:rsidRDefault="00A32CB3" w:rsidP="00A32CB3">
      <w:pPr>
        <w:spacing w:after="0" w:line="240" w:lineRule="auto"/>
        <w:jc w:val="both"/>
        <w:rPr>
          <w:rFonts w:ascii="Times New Roman" w:hAnsi="Times New Roman"/>
          <w:color w:val="000000"/>
          <w:sz w:val="24"/>
          <w:szCs w:val="24"/>
        </w:rPr>
      </w:pPr>
      <w:r w:rsidRPr="00A32CB3">
        <w:rPr>
          <w:rFonts w:ascii="Times New Roman" w:hAnsi="Times New Roman"/>
          <w:color w:val="000000"/>
          <w:sz w:val="24"/>
          <w:szCs w:val="24"/>
        </w:rPr>
        <w:t xml:space="preserve">1. Miejscem odbioru odpadów jest wyznaczone pomieszczenie magazynowe  przeznaczone na składowanie  znajdujące się w oddzielnym budynku na terenie siedziby Zamawiającego. </w:t>
      </w:r>
    </w:p>
    <w:p w14:paraId="3E751BC2" w14:textId="77777777" w:rsidR="00A32CB3" w:rsidRPr="00A32CB3" w:rsidRDefault="00A32CB3" w:rsidP="00A32CB3">
      <w:pPr>
        <w:spacing w:after="0" w:line="240" w:lineRule="auto"/>
        <w:jc w:val="both"/>
        <w:rPr>
          <w:rFonts w:ascii="Times New Roman" w:hAnsi="Times New Roman"/>
          <w:color w:val="000000"/>
          <w:sz w:val="24"/>
          <w:szCs w:val="24"/>
        </w:rPr>
      </w:pPr>
      <w:r w:rsidRPr="00A32CB3">
        <w:rPr>
          <w:rFonts w:ascii="Times New Roman" w:hAnsi="Times New Roman"/>
          <w:color w:val="000000"/>
          <w:sz w:val="24"/>
          <w:szCs w:val="24"/>
        </w:rPr>
        <w:t>2.  Częstotliwość odbioru odpadów  -  raz na dwa miesiące w godzinach 9;00 – 13;00  po uprzednim zgłoszeniu telefonicznym przez  Zamawiającego, a w sytuacjach awaryjnych na doraźną prośbę Zamawiającego.</w:t>
      </w:r>
      <w:r w:rsidRPr="00A32CB3">
        <w:rPr>
          <w:rFonts w:ascii="Times New Roman" w:hAnsi="Times New Roman"/>
          <w:b/>
          <w:bCs/>
          <w:color w:val="000000"/>
          <w:sz w:val="24"/>
          <w:szCs w:val="24"/>
        </w:rPr>
        <w:t xml:space="preserve">                                                                                                    </w:t>
      </w:r>
    </w:p>
    <w:p w14:paraId="6122D30A" w14:textId="77777777" w:rsidR="00A32CB3" w:rsidRDefault="00A32CB3" w:rsidP="00A32CB3">
      <w:pPr>
        <w:spacing w:after="0" w:line="240" w:lineRule="auto"/>
        <w:jc w:val="both"/>
        <w:rPr>
          <w:rFonts w:ascii="Times New Roman" w:hAnsi="Times New Roman"/>
          <w:color w:val="000000"/>
          <w:sz w:val="24"/>
          <w:szCs w:val="24"/>
        </w:rPr>
      </w:pPr>
      <w:r w:rsidRPr="00A32CB3">
        <w:rPr>
          <w:rFonts w:ascii="Times New Roman" w:hAnsi="Times New Roman"/>
          <w:color w:val="000000"/>
          <w:sz w:val="24"/>
          <w:szCs w:val="24"/>
        </w:rPr>
        <w:lastRenderedPageBreak/>
        <w:t xml:space="preserve">3. Zamawiający przekaże odpady zważone, dopuszcza się możliwość ważenia odpadów przez Wykonawcę wagą Wykonawcy posiadającą aktualną legalizację.                                             </w:t>
      </w:r>
    </w:p>
    <w:p w14:paraId="78E62566" w14:textId="77777777" w:rsidR="00A32CB3" w:rsidRDefault="00A32CB3" w:rsidP="00A32CB3">
      <w:pPr>
        <w:spacing w:after="0" w:line="240" w:lineRule="auto"/>
        <w:jc w:val="both"/>
        <w:rPr>
          <w:rFonts w:ascii="Times New Roman" w:hAnsi="Times New Roman"/>
          <w:color w:val="000000"/>
          <w:sz w:val="24"/>
          <w:szCs w:val="24"/>
        </w:rPr>
      </w:pPr>
      <w:r w:rsidRPr="00A32CB3">
        <w:rPr>
          <w:rFonts w:ascii="Times New Roman" w:hAnsi="Times New Roman"/>
          <w:color w:val="000000"/>
          <w:sz w:val="24"/>
          <w:szCs w:val="24"/>
        </w:rPr>
        <w:t xml:space="preserve">4.  Przekazanie odpadów odbywać się będzie na podstawie karty przekazania odpadu którą każdorazowo wystawi Zamawiający, uwzględniając kod odpadu  w systemie elektronicznym BDO.                                                                                                                                                    5. Kartę – protokół odbioru  odpadów każdorazowo wystawi i przekaże Zamawiającemu  Wykonawca.                                                                                                                                             6. Zamawiający dopuszcza zamianę ilości kilogramów poszczególnych asortymentów w ramach wartości umowy.                                                                                                                   </w:t>
      </w:r>
    </w:p>
    <w:p w14:paraId="19343C58" w14:textId="77777777" w:rsidR="00A32CB3" w:rsidRPr="00AA4E59" w:rsidRDefault="00A32CB3" w:rsidP="00A32CB3">
      <w:pPr>
        <w:spacing w:after="0" w:line="240" w:lineRule="auto"/>
        <w:jc w:val="both"/>
        <w:rPr>
          <w:rFonts w:ascii="Times New Roman" w:hAnsi="Times New Roman"/>
          <w:sz w:val="24"/>
          <w:szCs w:val="24"/>
        </w:rPr>
      </w:pPr>
      <w:r w:rsidRPr="00AA4E59">
        <w:rPr>
          <w:rFonts w:ascii="Times New Roman" w:hAnsi="Times New Roman"/>
          <w:b/>
          <w:bCs/>
          <w:sz w:val="24"/>
          <w:szCs w:val="24"/>
        </w:rPr>
        <w:t>7.</w:t>
      </w:r>
      <w:r w:rsidRPr="00AA4E59">
        <w:rPr>
          <w:rFonts w:ascii="Times New Roman" w:hAnsi="Times New Roman"/>
          <w:sz w:val="24"/>
          <w:szCs w:val="24"/>
        </w:rPr>
        <w:t xml:space="preserve">  Wykonawca złoży odpowiednie uprawnienia wymagane przepisami do prowadzenia działalności objętej zamówieniem; odbiór , transport i unieszkodliwienie odpadów.                          </w:t>
      </w:r>
    </w:p>
    <w:p w14:paraId="6DA56A9F" w14:textId="77777777" w:rsidR="00A32CB3" w:rsidRPr="00AA4E59" w:rsidRDefault="00A32CB3" w:rsidP="00A32CB3">
      <w:pPr>
        <w:spacing w:after="0" w:line="240" w:lineRule="auto"/>
        <w:jc w:val="both"/>
        <w:rPr>
          <w:rFonts w:ascii="Times New Roman" w:hAnsi="Times New Roman"/>
          <w:sz w:val="24"/>
          <w:szCs w:val="24"/>
        </w:rPr>
      </w:pPr>
      <w:r w:rsidRPr="00AA4E59">
        <w:rPr>
          <w:rFonts w:ascii="Times New Roman" w:hAnsi="Times New Roman"/>
          <w:sz w:val="24"/>
          <w:szCs w:val="24"/>
        </w:rPr>
        <w:t xml:space="preserve">8.  Wykonawca złoży oświadczenie,  że jego postępowanie z odebranymi  odpadami odbywać się będzie zgodnie z zasadami i wymogami ochrony środowiska oraz instrukcją gospodarowania odpadami w oparciu o aktualnie obowiązujące przepisy.                                        </w:t>
      </w:r>
    </w:p>
    <w:p w14:paraId="799EABE6" w14:textId="03FBCAF2" w:rsidR="00A32CB3" w:rsidRPr="00AA4E59" w:rsidRDefault="00A32CB3" w:rsidP="00A32CB3">
      <w:pPr>
        <w:spacing w:after="0" w:line="240" w:lineRule="auto"/>
        <w:jc w:val="both"/>
        <w:rPr>
          <w:rFonts w:ascii="Times New Roman" w:hAnsi="Times New Roman"/>
          <w:sz w:val="24"/>
          <w:szCs w:val="24"/>
        </w:rPr>
      </w:pPr>
      <w:r w:rsidRPr="00AA4E59">
        <w:rPr>
          <w:rFonts w:ascii="Times New Roman" w:hAnsi="Times New Roman"/>
          <w:sz w:val="24"/>
          <w:szCs w:val="24"/>
        </w:rPr>
        <w:t xml:space="preserve">9.   Wykonawca złoży oświadczenie , że posiada odpowiednio przystosowane pojazdy do wykonywania usługi objętej zamówieniem.                                                                                       </w:t>
      </w:r>
    </w:p>
    <w:p w14:paraId="5E4DE414" w14:textId="77777777" w:rsidR="00A32CB3" w:rsidRPr="00AA4E59" w:rsidRDefault="00A32CB3" w:rsidP="001A07FA">
      <w:pPr>
        <w:ind w:left="360"/>
        <w:jc w:val="right"/>
        <w:rPr>
          <w:rFonts w:ascii="Times New Roman" w:hAnsi="Times New Roman"/>
          <w:b/>
          <w:sz w:val="24"/>
          <w:szCs w:val="24"/>
        </w:rPr>
      </w:pPr>
    </w:p>
    <w:p w14:paraId="7284B67A" w14:textId="77777777" w:rsidR="00A32CB3" w:rsidRDefault="00A32CB3" w:rsidP="001A07FA">
      <w:pPr>
        <w:ind w:left="360"/>
        <w:jc w:val="right"/>
        <w:rPr>
          <w:rFonts w:ascii="Times New Roman" w:hAnsi="Times New Roman"/>
          <w:b/>
          <w:sz w:val="24"/>
          <w:szCs w:val="24"/>
        </w:rPr>
      </w:pPr>
    </w:p>
    <w:p w14:paraId="48B374F2" w14:textId="77777777" w:rsidR="00A32CB3" w:rsidRDefault="00A32CB3" w:rsidP="001A07FA">
      <w:pPr>
        <w:ind w:left="360"/>
        <w:jc w:val="right"/>
        <w:rPr>
          <w:rFonts w:ascii="Times New Roman" w:hAnsi="Times New Roman"/>
          <w:b/>
          <w:sz w:val="24"/>
          <w:szCs w:val="24"/>
        </w:rPr>
      </w:pPr>
    </w:p>
    <w:p w14:paraId="618C154C" w14:textId="77777777" w:rsidR="00A32CB3" w:rsidRDefault="00A32CB3" w:rsidP="001A07FA">
      <w:pPr>
        <w:ind w:left="360"/>
        <w:jc w:val="right"/>
        <w:rPr>
          <w:rFonts w:ascii="Times New Roman" w:hAnsi="Times New Roman"/>
          <w:b/>
          <w:sz w:val="24"/>
          <w:szCs w:val="24"/>
        </w:rPr>
      </w:pPr>
    </w:p>
    <w:p w14:paraId="398612CE" w14:textId="77777777" w:rsidR="00A32CB3" w:rsidRDefault="00A32CB3" w:rsidP="001A07FA">
      <w:pPr>
        <w:ind w:left="360"/>
        <w:jc w:val="right"/>
        <w:rPr>
          <w:rFonts w:ascii="Times New Roman" w:hAnsi="Times New Roman"/>
          <w:b/>
          <w:sz w:val="24"/>
          <w:szCs w:val="24"/>
        </w:rPr>
      </w:pPr>
    </w:p>
    <w:p w14:paraId="07BEFCDD" w14:textId="77777777" w:rsidR="00A32CB3" w:rsidRDefault="00A32CB3" w:rsidP="001A07FA">
      <w:pPr>
        <w:ind w:left="360"/>
        <w:jc w:val="right"/>
        <w:rPr>
          <w:rFonts w:ascii="Times New Roman" w:hAnsi="Times New Roman"/>
          <w:b/>
          <w:sz w:val="24"/>
          <w:szCs w:val="24"/>
        </w:rPr>
      </w:pPr>
    </w:p>
    <w:p w14:paraId="61D4A800" w14:textId="77777777" w:rsidR="00A32CB3" w:rsidRDefault="00A32CB3" w:rsidP="001A07FA">
      <w:pPr>
        <w:ind w:left="360"/>
        <w:jc w:val="right"/>
        <w:rPr>
          <w:rFonts w:ascii="Times New Roman" w:hAnsi="Times New Roman"/>
          <w:b/>
          <w:sz w:val="24"/>
          <w:szCs w:val="24"/>
        </w:rPr>
      </w:pPr>
    </w:p>
    <w:p w14:paraId="01834A76" w14:textId="77777777" w:rsidR="00A32CB3" w:rsidRDefault="00A32CB3" w:rsidP="001A07FA">
      <w:pPr>
        <w:ind w:left="360"/>
        <w:jc w:val="right"/>
        <w:rPr>
          <w:rFonts w:ascii="Times New Roman" w:hAnsi="Times New Roman"/>
          <w:b/>
          <w:sz w:val="24"/>
          <w:szCs w:val="24"/>
        </w:rPr>
      </w:pPr>
    </w:p>
    <w:p w14:paraId="48503935" w14:textId="77777777" w:rsidR="00A32CB3" w:rsidRDefault="00A32CB3" w:rsidP="001A07FA">
      <w:pPr>
        <w:ind w:left="360"/>
        <w:jc w:val="right"/>
        <w:rPr>
          <w:rFonts w:ascii="Times New Roman" w:hAnsi="Times New Roman"/>
          <w:b/>
          <w:sz w:val="24"/>
          <w:szCs w:val="24"/>
        </w:rPr>
      </w:pPr>
    </w:p>
    <w:p w14:paraId="0ED665AC" w14:textId="77777777" w:rsidR="00A32CB3" w:rsidRDefault="00A32CB3" w:rsidP="001A07FA">
      <w:pPr>
        <w:ind w:left="360"/>
        <w:jc w:val="right"/>
        <w:rPr>
          <w:rFonts w:ascii="Times New Roman" w:hAnsi="Times New Roman"/>
          <w:b/>
          <w:sz w:val="24"/>
          <w:szCs w:val="24"/>
        </w:rPr>
      </w:pPr>
    </w:p>
    <w:p w14:paraId="79BCDD61" w14:textId="77777777" w:rsidR="00A32CB3" w:rsidRDefault="00A32CB3" w:rsidP="001A07FA">
      <w:pPr>
        <w:ind w:left="360"/>
        <w:jc w:val="right"/>
        <w:rPr>
          <w:rFonts w:ascii="Times New Roman" w:hAnsi="Times New Roman"/>
          <w:b/>
          <w:sz w:val="24"/>
          <w:szCs w:val="24"/>
        </w:rPr>
      </w:pPr>
    </w:p>
    <w:p w14:paraId="6FF2E14C" w14:textId="77777777" w:rsidR="00A32CB3" w:rsidRDefault="00A32CB3" w:rsidP="001A07FA">
      <w:pPr>
        <w:ind w:left="360"/>
        <w:jc w:val="right"/>
        <w:rPr>
          <w:rFonts w:ascii="Times New Roman" w:hAnsi="Times New Roman"/>
          <w:b/>
          <w:sz w:val="24"/>
          <w:szCs w:val="24"/>
        </w:rPr>
      </w:pPr>
    </w:p>
    <w:p w14:paraId="25BD866B" w14:textId="77777777" w:rsidR="00A32CB3" w:rsidRDefault="00A32CB3" w:rsidP="001A07FA">
      <w:pPr>
        <w:ind w:left="360"/>
        <w:jc w:val="right"/>
        <w:rPr>
          <w:rFonts w:ascii="Times New Roman" w:hAnsi="Times New Roman"/>
          <w:b/>
          <w:sz w:val="24"/>
          <w:szCs w:val="24"/>
        </w:rPr>
      </w:pPr>
    </w:p>
    <w:p w14:paraId="43B82144" w14:textId="77777777" w:rsidR="00A32CB3" w:rsidRDefault="00A32CB3" w:rsidP="001A07FA">
      <w:pPr>
        <w:ind w:left="360"/>
        <w:jc w:val="right"/>
        <w:rPr>
          <w:rFonts w:ascii="Times New Roman" w:hAnsi="Times New Roman"/>
          <w:b/>
          <w:sz w:val="24"/>
          <w:szCs w:val="24"/>
        </w:rPr>
      </w:pPr>
    </w:p>
    <w:p w14:paraId="19CB6715" w14:textId="77777777" w:rsidR="00A32CB3" w:rsidRDefault="00A32CB3" w:rsidP="001A07FA">
      <w:pPr>
        <w:ind w:left="360"/>
        <w:jc w:val="right"/>
        <w:rPr>
          <w:rFonts w:ascii="Times New Roman" w:hAnsi="Times New Roman"/>
          <w:b/>
          <w:sz w:val="24"/>
          <w:szCs w:val="24"/>
        </w:rPr>
      </w:pPr>
    </w:p>
    <w:p w14:paraId="12486922" w14:textId="77777777" w:rsidR="00A32CB3" w:rsidRDefault="00A32CB3" w:rsidP="001A07FA">
      <w:pPr>
        <w:ind w:left="360"/>
        <w:jc w:val="right"/>
        <w:rPr>
          <w:rFonts w:ascii="Times New Roman" w:hAnsi="Times New Roman"/>
          <w:b/>
          <w:sz w:val="24"/>
          <w:szCs w:val="24"/>
        </w:rPr>
      </w:pPr>
    </w:p>
    <w:p w14:paraId="3EDC6764" w14:textId="77777777" w:rsidR="00A32CB3" w:rsidRDefault="00A32CB3" w:rsidP="001A07FA">
      <w:pPr>
        <w:ind w:left="360"/>
        <w:jc w:val="right"/>
        <w:rPr>
          <w:rFonts w:ascii="Times New Roman" w:hAnsi="Times New Roman"/>
          <w:b/>
          <w:sz w:val="24"/>
          <w:szCs w:val="24"/>
        </w:rPr>
      </w:pPr>
    </w:p>
    <w:p w14:paraId="020060D0" w14:textId="77777777" w:rsidR="00A32CB3" w:rsidRDefault="00A32CB3" w:rsidP="001A07FA">
      <w:pPr>
        <w:ind w:left="360"/>
        <w:jc w:val="right"/>
        <w:rPr>
          <w:rFonts w:ascii="Times New Roman" w:hAnsi="Times New Roman"/>
          <w:b/>
          <w:sz w:val="24"/>
          <w:szCs w:val="24"/>
        </w:rPr>
      </w:pPr>
    </w:p>
    <w:p w14:paraId="78AAD8A1" w14:textId="77777777" w:rsidR="00A32CB3" w:rsidRDefault="00A32CB3" w:rsidP="001A07FA">
      <w:pPr>
        <w:ind w:left="360"/>
        <w:jc w:val="right"/>
        <w:rPr>
          <w:rFonts w:ascii="Times New Roman" w:hAnsi="Times New Roman"/>
          <w:b/>
          <w:sz w:val="24"/>
          <w:szCs w:val="24"/>
        </w:rPr>
      </w:pPr>
    </w:p>
    <w:p w14:paraId="7FB24AA1" w14:textId="77777777" w:rsidR="00A32CB3" w:rsidRDefault="00A32CB3" w:rsidP="001A07FA">
      <w:pPr>
        <w:ind w:left="360"/>
        <w:jc w:val="right"/>
        <w:rPr>
          <w:rFonts w:ascii="Times New Roman" w:hAnsi="Times New Roman"/>
          <w:b/>
          <w:sz w:val="24"/>
          <w:szCs w:val="24"/>
        </w:rPr>
      </w:pPr>
    </w:p>
    <w:p w14:paraId="6468791E" w14:textId="4D458954" w:rsidR="001A07FA" w:rsidRDefault="001A07FA" w:rsidP="001A07FA">
      <w:pPr>
        <w:ind w:left="360"/>
        <w:jc w:val="right"/>
        <w:rPr>
          <w:rFonts w:ascii="Times New Roman" w:hAnsi="Times New Roman"/>
          <w:b/>
          <w:sz w:val="24"/>
          <w:szCs w:val="24"/>
        </w:rPr>
      </w:pPr>
      <w:r>
        <w:rPr>
          <w:rFonts w:ascii="Times New Roman" w:hAnsi="Times New Roman"/>
          <w:b/>
          <w:sz w:val="24"/>
          <w:szCs w:val="24"/>
        </w:rPr>
        <w:lastRenderedPageBreak/>
        <w:t xml:space="preserve">Załącznik nr </w:t>
      </w:r>
      <w:r w:rsidR="00A32CB3">
        <w:rPr>
          <w:rFonts w:ascii="Times New Roman" w:hAnsi="Times New Roman"/>
          <w:b/>
          <w:sz w:val="24"/>
          <w:szCs w:val="24"/>
        </w:rPr>
        <w:t>7</w:t>
      </w:r>
    </w:p>
    <w:p w14:paraId="16FB57B5" w14:textId="77777777" w:rsidR="001A07FA" w:rsidRDefault="001A07FA" w:rsidP="001A07FA">
      <w:pPr>
        <w:ind w:left="360"/>
        <w:jc w:val="center"/>
        <w:rPr>
          <w:rFonts w:ascii="Times New Roman" w:hAnsi="Times New Roman"/>
          <w:b/>
          <w:sz w:val="24"/>
          <w:szCs w:val="24"/>
        </w:rPr>
      </w:pPr>
      <w:bookmarkStart w:id="31" w:name="_Hlk110934574"/>
      <w:r>
        <w:rPr>
          <w:rFonts w:ascii="Times New Roman" w:hAnsi="Times New Roman"/>
          <w:b/>
          <w:sz w:val="24"/>
          <w:szCs w:val="24"/>
          <w:u w:val="single"/>
        </w:rPr>
        <w:t>PROJEKT UMOWY</w:t>
      </w:r>
    </w:p>
    <w:p w14:paraId="43606C22" w14:textId="1627196D" w:rsidR="001A07FA" w:rsidRDefault="001A07FA" w:rsidP="001A07FA">
      <w:pPr>
        <w:pStyle w:val="Standard"/>
        <w:jc w:val="center"/>
        <w:rPr>
          <w:b/>
          <w:sz w:val="28"/>
        </w:rPr>
      </w:pPr>
      <w:r>
        <w:rPr>
          <w:b/>
          <w:sz w:val="28"/>
        </w:rPr>
        <w:t>UMOWA</w:t>
      </w:r>
      <w:r>
        <w:rPr>
          <w:sz w:val="28"/>
        </w:rPr>
        <w:t xml:space="preserve"> </w:t>
      </w:r>
      <w:r>
        <w:rPr>
          <w:b/>
          <w:sz w:val="28"/>
        </w:rPr>
        <w:t xml:space="preserve">NR </w:t>
      </w:r>
      <w:r>
        <w:rPr>
          <w:bCs/>
          <w:sz w:val="28"/>
        </w:rPr>
        <w:t>..........</w:t>
      </w:r>
      <w:r>
        <w:rPr>
          <w:b/>
          <w:sz w:val="28"/>
        </w:rPr>
        <w:t>/SPSSZ/202</w:t>
      </w:r>
      <w:r w:rsidR="00A32CB3">
        <w:rPr>
          <w:b/>
          <w:sz w:val="28"/>
        </w:rPr>
        <w:t>3</w:t>
      </w:r>
    </w:p>
    <w:p w14:paraId="21B07B89" w14:textId="77777777" w:rsidR="001A07FA" w:rsidRDefault="001A07FA" w:rsidP="001A07FA">
      <w:pPr>
        <w:pStyle w:val="Standard"/>
        <w:spacing w:before="120"/>
        <w:jc w:val="both"/>
      </w:pPr>
      <w:bookmarkStart w:id="32" w:name="_Hlk102497559"/>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w:t>
      </w:r>
      <w:bookmarkEnd w:id="32"/>
      <w:r>
        <w:t xml:space="preserve">, zwanym dalej w treści umowy </w:t>
      </w:r>
      <w:r>
        <w:rPr>
          <w:b/>
          <w:bCs/>
        </w:rPr>
        <w:t>Zamawiającym</w:t>
      </w:r>
      <w:r>
        <w:t>, reprezentowanym przez:</w:t>
      </w:r>
    </w:p>
    <w:p w14:paraId="0A800440" w14:textId="77777777" w:rsidR="001A07FA" w:rsidRDefault="001A07FA" w:rsidP="001A07FA">
      <w:pPr>
        <w:pStyle w:val="Standard"/>
        <w:spacing w:before="240"/>
      </w:pPr>
      <w:r>
        <w:t>Dyrektora Szpitala Zachodniego</w:t>
      </w:r>
      <w:r>
        <w:tab/>
      </w:r>
      <w:r>
        <w:tab/>
      </w:r>
      <w:r>
        <w:tab/>
        <w:t>- p. ………………….</w:t>
      </w:r>
    </w:p>
    <w:p w14:paraId="6C2FB7AE" w14:textId="77777777" w:rsidR="001A07FA" w:rsidRDefault="001A07FA" w:rsidP="00D44A9A">
      <w:pPr>
        <w:pStyle w:val="Standard"/>
      </w:pPr>
      <w:r>
        <w:t>a</w:t>
      </w:r>
    </w:p>
    <w:p w14:paraId="7DA68365" w14:textId="77777777" w:rsidR="001A07FA" w:rsidRDefault="001A07FA" w:rsidP="001A07FA">
      <w:pPr>
        <w:spacing w:after="0" w:line="240" w:lineRule="auto"/>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780BBD30" w14:textId="77777777" w:rsidR="001A07FA" w:rsidRDefault="001A07FA" w:rsidP="001A07FA">
      <w:pPr>
        <w:pStyle w:val="Standard"/>
        <w:spacing w:before="240"/>
      </w:pPr>
      <w:r>
        <w:t>…………………………………</w:t>
      </w:r>
      <w:r>
        <w:tab/>
      </w:r>
      <w:r>
        <w:tab/>
      </w:r>
      <w:r>
        <w:tab/>
        <w:t>- ……………………………</w:t>
      </w:r>
    </w:p>
    <w:p w14:paraId="7565D23F" w14:textId="77777777" w:rsidR="001A07FA" w:rsidRDefault="001A07FA" w:rsidP="001A07FA">
      <w:pPr>
        <w:spacing w:before="120" w:after="120" w:line="240" w:lineRule="auto"/>
        <w:jc w:val="both"/>
        <w:rPr>
          <w:rFonts w:ascii="Times New Roman" w:hAnsi="Times New Roman"/>
          <w:sz w:val="24"/>
          <w:szCs w:val="24"/>
        </w:rPr>
      </w:pPr>
      <w:r>
        <w:rPr>
          <w:rFonts w:ascii="Times New Roman" w:hAnsi="Times New Roman"/>
          <w:sz w:val="24"/>
          <w:szCs w:val="24"/>
        </w:rPr>
        <w:t xml:space="preserve">łącznie nazywane </w:t>
      </w:r>
      <w:r>
        <w:rPr>
          <w:rFonts w:ascii="Times New Roman" w:hAnsi="Times New Roman"/>
          <w:b/>
          <w:bCs/>
          <w:sz w:val="24"/>
          <w:szCs w:val="24"/>
        </w:rPr>
        <w:t>Stronami</w:t>
      </w:r>
      <w:r>
        <w:rPr>
          <w:rFonts w:ascii="Times New Roman" w:hAnsi="Times New Roman"/>
          <w:sz w:val="24"/>
          <w:szCs w:val="24"/>
        </w:rPr>
        <w:t>.</w:t>
      </w:r>
    </w:p>
    <w:p w14:paraId="4AC8D7D5" w14:textId="77777777" w:rsidR="001A07FA" w:rsidRDefault="001A07FA" w:rsidP="001A07FA">
      <w:pPr>
        <w:pStyle w:val="Standard"/>
        <w:spacing w:before="240"/>
        <w:jc w:val="both"/>
      </w:pPr>
      <w:r>
        <w:t>W wyniku przeprowadzonego postępowania o udzielenie zamówienia publicznego w trybie podstawowym, art. 275 pkt 1 bez przeprowadzania negocjacji została zawarta umowa o następującej treści:</w:t>
      </w:r>
    </w:p>
    <w:p w14:paraId="160CD3DC" w14:textId="77777777" w:rsidR="001A07FA" w:rsidRDefault="001A07FA" w:rsidP="00A73A05">
      <w:pPr>
        <w:pStyle w:val="Akapitzlist"/>
        <w:numPr>
          <w:ilvl w:val="0"/>
          <w:numId w:val="61"/>
        </w:numPr>
        <w:ind w:left="714" w:right="-369" w:hanging="357"/>
        <w:jc w:val="center"/>
      </w:pPr>
    </w:p>
    <w:p w14:paraId="05284B5C" w14:textId="1C0221F3" w:rsidR="001A07FA" w:rsidRDefault="001A07FA" w:rsidP="00A73A05">
      <w:pPr>
        <w:pStyle w:val="Standard"/>
        <w:numPr>
          <w:ilvl w:val="0"/>
          <w:numId w:val="62"/>
        </w:numPr>
        <w:ind w:left="426" w:hanging="426"/>
        <w:jc w:val="both"/>
        <w:textAlignment w:val="auto"/>
      </w:pPr>
      <w:r>
        <w:t xml:space="preserve">Przedmiotem umowy jest </w:t>
      </w:r>
      <w:r w:rsidR="00C75A49">
        <w:t>wykonanie usługi w zakresie odbioru, transportu i unieszkodliwiania odpadów………..o kodach………</w:t>
      </w:r>
    </w:p>
    <w:p w14:paraId="75DFB0E1" w14:textId="4887D8AB" w:rsidR="001A07FA" w:rsidRDefault="001A07FA" w:rsidP="00A73A05">
      <w:pPr>
        <w:pStyle w:val="Akapitzlist"/>
        <w:numPr>
          <w:ilvl w:val="0"/>
          <w:numId w:val="62"/>
        </w:numPr>
        <w:ind w:left="426" w:hanging="426"/>
        <w:jc w:val="both"/>
        <w:rPr>
          <w:rFonts w:ascii="Times New Roman" w:hAnsi="Times New Roman"/>
        </w:rPr>
      </w:pPr>
      <w:r>
        <w:rPr>
          <w:rFonts w:ascii="Times New Roman" w:hAnsi="Times New Roman"/>
        </w:rPr>
        <w:t>Szczegółowo przedmiot umowy określony jest w załączniku nr 1 do niniejszej umowy będącym jej integralną częścią.</w:t>
      </w:r>
    </w:p>
    <w:p w14:paraId="1E8FE693" w14:textId="161A764A" w:rsidR="00357093" w:rsidRDefault="00357093" w:rsidP="00A73A05">
      <w:pPr>
        <w:pStyle w:val="Akapitzlist"/>
        <w:numPr>
          <w:ilvl w:val="0"/>
          <w:numId w:val="62"/>
        </w:numPr>
        <w:ind w:left="426" w:hanging="426"/>
        <w:jc w:val="both"/>
        <w:rPr>
          <w:rFonts w:ascii="Times New Roman" w:hAnsi="Times New Roman"/>
        </w:rPr>
      </w:pPr>
      <w:r>
        <w:rPr>
          <w:rFonts w:ascii="Times New Roman" w:hAnsi="Times New Roman"/>
        </w:rPr>
        <w:t>W przypadku, gdy umowa zawarta jest na więcej niż jedno zadanie zapisy umowne stosuje się do każdego zadania odrębnie.</w:t>
      </w:r>
    </w:p>
    <w:p w14:paraId="2191AB3D" w14:textId="1DAB8A85" w:rsidR="001A07FA" w:rsidRPr="00A32CB3" w:rsidRDefault="00A32CB3" w:rsidP="00A73A05">
      <w:pPr>
        <w:pStyle w:val="Akapitzlist"/>
        <w:numPr>
          <w:ilvl w:val="0"/>
          <w:numId w:val="62"/>
        </w:numPr>
        <w:ind w:left="426" w:hanging="426"/>
        <w:jc w:val="both"/>
        <w:rPr>
          <w:rFonts w:ascii="Times New Roman" w:hAnsi="Times New Roman" w:cs="Times New Roman"/>
          <w:color w:val="000000" w:themeColor="text1"/>
        </w:rPr>
      </w:pPr>
      <w:r w:rsidRPr="00A32CB3">
        <w:rPr>
          <w:rFonts w:ascii="Times New Roman" w:hAnsi="Times New Roman" w:cs="Times New Roman"/>
          <w:color w:val="000000" w:themeColor="text1"/>
        </w:rPr>
        <w:t xml:space="preserve">Przewidziana wartość umowy jest maksymalna, </w:t>
      </w:r>
      <w:r w:rsidR="00B22E26">
        <w:rPr>
          <w:rFonts w:ascii="Times New Roman" w:hAnsi="Times New Roman" w:cs="Times New Roman"/>
          <w:color w:val="000000" w:themeColor="text1"/>
        </w:rPr>
        <w:t xml:space="preserve">a Zamawiający może </w:t>
      </w:r>
      <w:r w:rsidR="00B22E26" w:rsidRPr="003C70C5">
        <w:rPr>
          <w:rFonts w:ascii="Times New Roman" w:hAnsi="Times New Roman" w:cs="Times New Roman"/>
          <w:color w:val="000000" w:themeColor="text1"/>
        </w:rPr>
        <w:t xml:space="preserve">zlecić odbiór, transport i unieszkodliwienie </w:t>
      </w:r>
      <w:r w:rsidR="00B22E26">
        <w:rPr>
          <w:rFonts w:ascii="Times New Roman" w:hAnsi="Times New Roman" w:cs="Times New Roman"/>
          <w:color w:val="000000" w:themeColor="text1"/>
        </w:rPr>
        <w:t>mniejszej ilości odpadu będącego przedmiotem umowy, z tym, że Zamawiający jest zobowiązany do zlecenia odbioru, transportu i unieszkodliwienia co najmniej 60% ilości przewidzianej w umowie.</w:t>
      </w:r>
    </w:p>
    <w:p w14:paraId="6C63149B" w14:textId="150A9DA4" w:rsidR="001A07FA" w:rsidRDefault="00D43B3C" w:rsidP="00A73A05">
      <w:pPr>
        <w:pStyle w:val="Akapitzlist"/>
        <w:numPr>
          <w:ilvl w:val="0"/>
          <w:numId w:val="62"/>
        </w:numPr>
        <w:ind w:left="426" w:hanging="426"/>
        <w:jc w:val="both"/>
        <w:rPr>
          <w:rFonts w:ascii="Times New Roman" w:hAnsi="Times New Roman"/>
        </w:rPr>
      </w:pPr>
      <w:r>
        <w:rPr>
          <w:rFonts w:ascii="Times New Roman" w:hAnsi="Times New Roman"/>
        </w:rPr>
        <w:t>Dokonanie zmian ilościowych odpadów określonych w załączniku nr 1 może ulec zmianie w związku z uzasadnionymi potrzebami Zamawiającego,</w:t>
      </w:r>
      <w:r w:rsidR="000A41A2">
        <w:rPr>
          <w:rFonts w:ascii="Times New Roman" w:hAnsi="Times New Roman"/>
        </w:rPr>
        <w:t xml:space="preserve"> czego nie można było przewidzieć w chwili przygotowania postępowania, do wartości wynagrodzenia umownego za dany pakiet.</w:t>
      </w:r>
    </w:p>
    <w:p w14:paraId="301A6928" w14:textId="711C9A96" w:rsidR="001A07FA" w:rsidRDefault="001A07FA" w:rsidP="00A73A05">
      <w:pPr>
        <w:pStyle w:val="Akapitzlist"/>
        <w:numPr>
          <w:ilvl w:val="0"/>
          <w:numId w:val="62"/>
        </w:numPr>
        <w:ind w:left="426" w:hanging="426"/>
        <w:jc w:val="both"/>
        <w:rPr>
          <w:rFonts w:ascii="Times New Roman" w:hAnsi="Times New Roman"/>
        </w:rPr>
      </w:pPr>
      <w:r>
        <w:rPr>
          <w:rFonts w:ascii="Times New Roman" w:hAnsi="Times New Roman"/>
        </w:rPr>
        <w:t xml:space="preserve">Zamawiający dopuszcza możliwość przedłużenia realizacji umowy do 6 miesięcy, w przypadku, gdy </w:t>
      </w:r>
      <w:r w:rsidR="0008017D">
        <w:rPr>
          <w:rFonts w:ascii="Times New Roman" w:hAnsi="Times New Roman"/>
        </w:rPr>
        <w:t>wartość brutto nie zostanie wykorzystana w trakcie obowiązywania umowy.</w:t>
      </w:r>
    </w:p>
    <w:p w14:paraId="4CF85679" w14:textId="475183C4" w:rsidR="001A07FA" w:rsidRPr="002A7CA5" w:rsidRDefault="001A07FA" w:rsidP="00A73A05">
      <w:pPr>
        <w:pStyle w:val="Akapitzlist"/>
        <w:numPr>
          <w:ilvl w:val="0"/>
          <w:numId w:val="62"/>
        </w:numPr>
        <w:ind w:left="426" w:hanging="426"/>
        <w:jc w:val="both"/>
      </w:pPr>
      <w:r w:rsidRPr="00CC25A6">
        <w:rPr>
          <w:rFonts w:ascii="Times New Roman" w:hAnsi="Times New Roman"/>
        </w:rPr>
        <w:t xml:space="preserve">Zmiany określone w ust. </w:t>
      </w:r>
      <w:r w:rsidR="00647AD4">
        <w:rPr>
          <w:rFonts w:ascii="Times New Roman" w:hAnsi="Times New Roman"/>
        </w:rPr>
        <w:t>5</w:t>
      </w:r>
      <w:r w:rsidRPr="00CC25A6">
        <w:rPr>
          <w:rFonts w:ascii="Times New Roman" w:hAnsi="Times New Roman"/>
        </w:rPr>
        <w:t xml:space="preserve"> i </w:t>
      </w:r>
      <w:r w:rsidR="00647AD4">
        <w:rPr>
          <w:rFonts w:ascii="Times New Roman" w:hAnsi="Times New Roman"/>
        </w:rPr>
        <w:t>6</w:t>
      </w:r>
      <w:r w:rsidRPr="00CC25A6">
        <w:rPr>
          <w:rFonts w:ascii="Times New Roman" w:hAnsi="Times New Roman"/>
        </w:rPr>
        <w:t xml:space="preserve"> muszą być potwierdzone stosownym aneksem</w:t>
      </w:r>
      <w:r w:rsidRPr="00CC25A6">
        <w:t>.</w:t>
      </w:r>
    </w:p>
    <w:p w14:paraId="2B35C948" w14:textId="77777777" w:rsidR="001A07FA" w:rsidRPr="000A41A2" w:rsidRDefault="001A07FA" w:rsidP="00A73A05">
      <w:pPr>
        <w:pStyle w:val="Akapitzlist"/>
        <w:numPr>
          <w:ilvl w:val="0"/>
          <w:numId w:val="61"/>
        </w:numPr>
        <w:spacing w:before="120"/>
        <w:ind w:left="714" w:right="-369" w:hanging="357"/>
        <w:jc w:val="center"/>
        <w:rPr>
          <w:rFonts w:ascii="Times New Roman" w:hAnsi="Times New Roman" w:cs="Times New Roman"/>
          <w:b/>
          <w:bCs/>
          <w:color w:val="FF0000"/>
        </w:rPr>
      </w:pPr>
    </w:p>
    <w:p w14:paraId="49778C99" w14:textId="247A8A3F" w:rsidR="001A07FA" w:rsidRDefault="00A32CB3" w:rsidP="00A73A05">
      <w:pPr>
        <w:pStyle w:val="Akapitzlist"/>
        <w:numPr>
          <w:ilvl w:val="0"/>
          <w:numId w:val="63"/>
        </w:numPr>
        <w:ind w:left="426" w:hanging="426"/>
        <w:jc w:val="both"/>
        <w:rPr>
          <w:rFonts w:ascii="Times New Roman" w:hAnsi="Times New Roman" w:cs="Times New Roman"/>
        </w:rPr>
      </w:pPr>
      <w:r>
        <w:rPr>
          <w:rFonts w:ascii="Times New Roman" w:hAnsi="Times New Roman" w:cs="Times New Roman"/>
        </w:rPr>
        <w:t>Wartość umowy wynosi łącznie</w:t>
      </w:r>
      <w:r w:rsidR="001A07FA">
        <w:rPr>
          <w:rFonts w:ascii="Times New Roman" w:hAnsi="Times New Roman" w:cs="Times New Roman"/>
        </w:rPr>
        <w:t xml:space="preserve"> ……….  zł brutto (słownie: ……………… złotych brutto.) Stawka podatku VAT na dzień zawarcia niniejszej umowy wynosi …%.</w:t>
      </w:r>
    </w:p>
    <w:p w14:paraId="0A59A154" w14:textId="0B8A155C" w:rsidR="001A07FA" w:rsidRDefault="001A07FA" w:rsidP="00A73A05">
      <w:pPr>
        <w:pStyle w:val="Akapitzlist"/>
        <w:numPr>
          <w:ilvl w:val="0"/>
          <w:numId w:val="63"/>
        </w:numPr>
        <w:ind w:left="426" w:hanging="426"/>
        <w:jc w:val="both"/>
        <w:rPr>
          <w:rFonts w:ascii="Times New Roman" w:hAnsi="Times New Roman" w:cs="Times New Roman"/>
        </w:rPr>
      </w:pPr>
      <w:r>
        <w:rPr>
          <w:rFonts w:ascii="Times New Roman" w:hAnsi="Times New Roman" w:cs="Times New Roman"/>
        </w:rPr>
        <w:t xml:space="preserve">W cenie określonej w ust.1 zawarte są wszelkie koszty związane z realizacją niniejszej umowy, m.in.: transportu, </w:t>
      </w:r>
      <w:r w:rsidR="00CC25A6">
        <w:rPr>
          <w:rFonts w:ascii="Times New Roman" w:hAnsi="Times New Roman" w:cs="Times New Roman"/>
        </w:rPr>
        <w:t xml:space="preserve">załadunku, rozładunku, dzierżawy pojemników, </w:t>
      </w:r>
      <w:r>
        <w:rPr>
          <w:rFonts w:ascii="Times New Roman" w:hAnsi="Times New Roman" w:cs="Times New Roman"/>
        </w:rPr>
        <w:t>ubezpieczenia</w:t>
      </w:r>
      <w:r w:rsidR="0008562C">
        <w:rPr>
          <w:rFonts w:ascii="Times New Roman" w:hAnsi="Times New Roman" w:cs="Times New Roman"/>
        </w:rPr>
        <w:t xml:space="preserve"> </w:t>
      </w:r>
      <w:r w:rsidR="0008562C" w:rsidRPr="00595263">
        <w:rPr>
          <w:rFonts w:ascii="Times New Roman" w:hAnsi="Times New Roman" w:cs="Times New Roman"/>
        </w:rPr>
        <w:t xml:space="preserve">oraz </w:t>
      </w:r>
      <w:r w:rsidR="00CC25A6" w:rsidRPr="00595263">
        <w:rPr>
          <w:rFonts w:ascii="Times New Roman" w:hAnsi="Times New Roman" w:cs="Times New Roman"/>
        </w:rPr>
        <w:t>utylizacji</w:t>
      </w:r>
      <w:r w:rsidR="00595263" w:rsidRPr="00595263">
        <w:rPr>
          <w:rFonts w:ascii="Times New Roman" w:hAnsi="Times New Roman" w:cs="Times New Roman"/>
        </w:rPr>
        <w:t>, a także należnych opłat wynikających z polskiego prawa  podatkowego i Kodeksu Celnego.</w:t>
      </w:r>
    </w:p>
    <w:p w14:paraId="1DBD03BC" w14:textId="77777777" w:rsidR="001A07FA" w:rsidRDefault="001A07FA" w:rsidP="00A73A05">
      <w:pPr>
        <w:pStyle w:val="Akapitzlist"/>
        <w:numPr>
          <w:ilvl w:val="0"/>
          <w:numId w:val="63"/>
        </w:numPr>
        <w:ind w:left="426" w:hanging="426"/>
        <w:jc w:val="both"/>
        <w:rPr>
          <w:rFonts w:ascii="Times New Roman" w:hAnsi="Times New Roman" w:cs="Times New Roman"/>
        </w:rPr>
      </w:pPr>
      <w:r>
        <w:rPr>
          <w:rFonts w:ascii="Times New Roman" w:hAnsi="Times New Roman" w:cs="Times New Roma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4E39D05" w14:textId="2880A731" w:rsidR="00595263" w:rsidRPr="00595263" w:rsidRDefault="00595263" w:rsidP="00A73A05">
      <w:pPr>
        <w:widowControl w:val="0"/>
        <w:numPr>
          <w:ilvl w:val="0"/>
          <w:numId w:val="82"/>
        </w:numPr>
        <w:suppressAutoHyphens/>
        <w:autoSpaceDN w:val="0"/>
        <w:spacing w:after="0" w:line="240" w:lineRule="auto"/>
        <w:ind w:left="426" w:hanging="426"/>
        <w:jc w:val="both"/>
        <w:textAlignment w:val="baseline"/>
        <w:rPr>
          <w:sz w:val="24"/>
          <w:szCs w:val="24"/>
        </w:rPr>
      </w:pPr>
      <w:r w:rsidRPr="00595263">
        <w:rPr>
          <w:rFonts w:ascii="Times New Roman" w:hAnsi="Times New Roman"/>
          <w:sz w:val="24"/>
          <w:szCs w:val="24"/>
        </w:rPr>
        <w:t xml:space="preserve">W wykonaniu obowiązku wynikającego z art. 436 pkt 4 lit. b ustawy Prawo zamówień publicznych, Strony określają zasady wprowadzenia do Umowy odpowiednich zmian wysokości wynagrodzenia </w:t>
      </w:r>
      <w:r w:rsidRPr="00595263">
        <w:rPr>
          <w:rFonts w:ascii="Times New Roman" w:hAnsi="Times New Roman"/>
          <w:sz w:val="24"/>
          <w:szCs w:val="24"/>
        </w:rPr>
        <w:lastRenderedPageBreak/>
        <w:t>Wykonawcy.</w:t>
      </w:r>
    </w:p>
    <w:p w14:paraId="2B0B8C7A" w14:textId="51621E37" w:rsidR="00595263" w:rsidRPr="00595263" w:rsidRDefault="00595263" w:rsidP="00595263">
      <w:pPr>
        <w:autoSpaceDE w:val="0"/>
        <w:spacing w:after="0" w:line="240" w:lineRule="auto"/>
        <w:ind w:left="284" w:right="140" w:hanging="284"/>
        <w:jc w:val="both"/>
        <w:rPr>
          <w:rFonts w:ascii="Times New Roman" w:hAnsi="Times New Roman"/>
          <w:sz w:val="24"/>
          <w:szCs w:val="24"/>
        </w:rPr>
      </w:pPr>
      <w:r>
        <w:rPr>
          <w:rFonts w:ascii="Times New Roman" w:hAnsi="Times New Roman"/>
          <w:sz w:val="24"/>
          <w:szCs w:val="24"/>
        </w:rPr>
        <w:t>5</w:t>
      </w:r>
      <w:r w:rsidRPr="00595263">
        <w:rPr>
          <w:rFonts w:ascii="Times New Roman" w:hAnsi="Times New Roman"/>
          <w:sz w:val="24"/>
          <w:szCs w:val="24"/>
        </w:rPr>
        <w:t xml:space="preserve">. W celu wprowadzenia do Umowy zmiany wynagrodzenia Wykonawcy z przyczyn wskazanych odpowiednio w ust. </w:t>
      </w:r>
      <w:r>
        <w:rPr>
          <w:rFonts w:ascii="Times New Roman" w:hAnsi="Times New Roman"/>
          <w:sz w:val="24"/>
          <w:szCs w:val="24"/>
        </w:rPr>
        <w:t>4</w:t>
      </w:r>
      <w:r w:rsidRPr="00595263">
        <w:rPr>
          <w:rFonts w:ascii="Times New Roman" w:hAnsi="Times New Roman"/>
          <w:sz w:val="24"/>
          <w:szCs w:val="24"/>
        </w:rPr>
        <w:t>:</w:t>
      </w:r>
    </w:p>
    <w:p w14:paraId="7518FEFB" w14:textId="4C71E752" w:rsidR="00595263" w:rsidRPr="00595263" w:rsidRDefault="00595263" w:rsidP="00595263">
      <w:pPr>
        <w:tabs>
          <w:tab w:val="left" w:pos="360"/>
        </w:tabs>
        <w:spacing w:after="0" w:line="240" w:lineRule="auto"/>
        <w:ind w:left="284" w:right="140"/>
        <w:jc w:val="both"/>
        <w:rPr>
          <w:sz w:val="24"/>
          <w:szCs w:val="24"/>
        </w:rPr>
      </w:pPr>
      <w:r w:rsidRPr="00595263">
        <w:rPr>
          <w:rFonts w:ascii="Times New Roman" w:hAnsi="Times New Roman"/>
          <w:bCs/>
          <w:sz w:val="24"/>
          <w:szCs w:val="24"/>
        </w:rPr>
        <w:t xml:space="preserve">Strona zainteresowana jej wprowadzeniem zobowiązana jest wystąpić z wnioskiem do drugiej Strony, w terminie do 30 dni od daty wejścia w życie przepisów dokonujących zmian wskazanych odpowiednio w ust. </w:t>
      </w:r>
      <w:r>
        <w:rPr>
          <w:rFonts w:ascii="Times New Roman" w:hAnsi="Times New Roman"/>
          <w:bCs/>
          <w:sz w:val="24"/>
          <w:szCs w:val="24"/>
        </w:rPr>
        <w:t>4</w:t>
      </w:r>
      <w:r w:rsidRPr="00595263">
        <w:rPr>
          <w:rFonts w:ascii="Times New Roman" w:hAnsi="Times New Roman"/>
          <w:bCs/>
          <w:sz w:val="24"/>
          <w:szCs w:val="24"/>
        </w:rPr>
        <w:t xml:space="preserve"> powyżej, zawierającym uzasadnienie i dowody wskazujące czy i jaki wpływ mają te zmiany na koszty wykonania zamówienia (przedmiotu Umowy) przez Wykonawcę;</w:t>
      </w:r>
    </w:p>
    <w:p w14:paraId="5AFADB24" w14:textId="77777777" w:rsidR="00595263" w:rsidRPr="00595263" w:rsidRDefault="00595263" w:rsidP="00595263">
      <w:pPr>
        <w:tabs>
          <w:tab w:val="left" w:pos="360"/>
        </w:tabs>
        <w:spacing w:after="0" w:line="240" w:lineRule="auto"/>
        <w:ind w:left="284" w:right="140"/>
        <w:jc w:val="both"/>
        <w:rPr>
          <w:sz w:val="24"/>
          <w:szCs w:val="24"/>
        </w:rPr>
      </w:pPr>
      <w:r w:rsidRPr="00595263">
        <w:rPr>
          <w:rFonts w:ascii="Times New Roman" w:hAnsi="Times New Roman"/>
          <w:bCs/>
          <w:sz w:val="24"/>
          <w:szCs w:val="24"/>
        </w:rPr>
        <w:t>w terminie kolejnych 30 dni od daty otrzymania przez drugą Stronę wniosku, o którym mowa w pkt. 1, Strony obowiązane są przeprowadzić negocjacje w celu:</w:t>
      </w:r>
    </w:p>
    <w:p w14:paraId="64B5ECEF" w14:textId="77777777" w:rsidR="00595263" w:rsidRPr="00595263" w:rsidRDefault="00595263" w:rsidP="00595263">
      <w:pPr>
        <w:tabs>
          <w:tab w:val="left" w:pos="360"/>
        </w:tabs>
        <w:spacing w:after="0" w:line="240" w:lineRule="auto"/>
        <w:ind w:left="284" w:right="140"/>
        <w:jc w:val="both"/>
        <w:rPr>
          <w:sz w:val="24"/>
          <w:szCs w:val="24"/>
        </w:rPr>
      </w:pPr>
      <w:r w:rsidRPr="00595263">
        <w:rPr>
          <w:rFonts w:ascii="Times New Roman" w:hAnsi="Times New Roman"/>
          <w:bCs/>
          <w:sz w:val="24"/>
          <w:szCs w:val="24"/>
        </w:rPr>
        <w:t>ustalenia czy i jaki wpływ mają te zmiany na koszty wykonania zamówienia (przedmiotu Umowy) przez Wykonawcę, oraz</w:t>
      </w:r>
    </w:p>
    <w:p w14:paraId="324F8C81" w14:textId="6E939417" w:rsidR="00595263" w:rsidRPr="00595263" w:rsidRDefault="00595263" w:rsidP="00595263">
      <w:pPr>
        <w:tabs>
          <w:tab w:val="left" w:pos="360"/>
        </w:tabs>
        <w:spacing w:after="0" w:line="240" w:lineRule="auto"/>
        <w:ind w:left="284" w:right="140"/>
        <w:jc w:val="both"/>
        <w:rPr>
          <w:sz w:val="24"/>
          <w:szCs w:val="24"/>
        </w:rPr>
      </w:pPr>
      <w:r w:rsidRPr="00595263">
        <w:rPr>
          <w:rFonts w:ascii="Times New Roman" w:hAnsi="Times New Roman"/>
          <w:bCs/>
          <w:sz w:val="24"/>
          <w:szCs w:val="24"/>
        </w:rPr>
        <w:t>określenia wysokości (wartości) ewentualnej zmiany wynagrodzenia Wykonawcy z tytułu realizacji Umowy, oraz</w:t>
      </w:r>
      <w:r w:rsidRPr="00595263">
        <w:rPr>
          <w:sz w:val="24"/>
          <w:szCs w:val="24"/>
        </w:rPr>
        <w:t xml:space="preserve"> </w:t>
      </w:r>
    </w:p>
    <w:p w14:paraId="30CDF81F" w14:textId="77777777" w:rsidR="00595263" w:rsidRPr="00595263" w:rsidRDefault="00595263" w:rsidP="00595263">
      <w:pPr>
        <w:tabs>
          <w:tab w:val="left" w:pos="360"/>
        </w:tabs>
        <w:spacing w:after="0" w:line="240" w:lineRule="auto"/>
        <w:ind w:left="284" w:right="140"/>
        <w:jc w:val="both"/>
        <w:rPr>
          <w:sz w:val="24"/>
          <w:szCs w:val="24"/>
        </w:rPr>
      </w:pPr>
      <w:r w:rsidRPr="00595263">
        <w:rPr>
          <w:rFonts w:ascii="Times New Roman" w:hAnsi="Times New Roman"/>
          <w:bCs/>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8B48D22" w14:textId="77777777" w:rsidR="00595263" w:rsidRPr="00595263" w:rsidRDefault="00595263" w:rsidP="00A73A05">
      <w:pPr>
        <w:pStyle w:val="Akapitzlist"/>
        <w:numPr>
          <w:ilvl w:val="0"/>
          <w:numId w:val="83"/>
        </w:numPr>
        <w:suppressAutoHyphens/>
        <w:autoSpaceDN w:val="0"/>
        <w:ind w:left="284" w:right="140" w:hanging="284"/>
        <w:contextualSpacing w:val="0"/>
        <w:jc w:val="both"/>
        <w:textAlignment w:val="baseline"/>
        <w:rPr>
          <w:rFonts w:ascii="Times New Roman" w:hAnsi="Times New Roman" w:cs="Times New Roman"/>
          <w:bCs/>
        </w:rPr>
      </w:pPr>
      <w:r w:rsidRPr="00595263">
        <w:rPr>
          <w:rFonts w:ascii="Times New Roman" w:hAnsi="Times New Roman" w:cs="Times New Roman"/>
          <w:bCs/>
        </w:rPr>
        <w:t>Strony za zgodnym porozumieniem mogą odstąpić od wymogu przeprowadzenia negocjacji, o których mowa powyżej, jeżeli okoliczności wnioskowanej zmiany, a także jej proponowany zakres oraz sposób wprowadzenia, nie budzą wątpliwości.</w:t>
      </w:r>
    </w:p>
    <w:p w14:paraId="71974351" w14:textId="77777777" w:rsidR="00595263" w:rsidRPr="00595263" w:rsidRDefault="00595263" w:rsidP="00A73A05">
      <w:pPr>
        <w:pStyle w:val="Akapitzlist"/>
        <w:numPr>
          <w:ilvl w:val="0"/>
          <w:numId w:val="83"/>
        </w:numPr>
        <w:suppressAutoHyphens/>
        <w:autoSpaceDN w:val="0"/>
        <w:ind w:left="284" w:right="140" w:hanging="284"/>
        <w:contextualSpacing w:val="0"/>
        <w:jc w:val="both"/>
        <w:textAlignment w:val="baseline"/>
      </w:pPr>
      <w:r w:rsidRPr="00595263">
        <w:rPr>
          <w:rFonts w:ascii="Times New Roman" w:hAnsi="Times New Roman" w:cs="Times New Roman"/>
        </w:rPr>
        <w:t>W przypadku </w:t>
      </w:r>
      <w:r w:rsidRPr="00595263">
        <w:rPr>
          <w:rFonts w:ascii="Times New Roman" w:hAnsi="Times New Roman" w:cs="Times New Roman"/>
          <w:bCs/>
        </w:rPr>
        <w:t>zmiany ceny użytych materiałów lub kosztów związanych z realizacją zamówienia</w:t>
      </w:r>
      <w:r w:rsidRPr="00595263">
        <w:rPr>
          <w:rFonts w:ascii="Times New Roman" w:hAnsi="Times New Roman" w:cs="Times New Roman"/>
        </w:rPr>
        <w:t xml:space="preserve">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52FE5ED4" w14:textId="77777777" w:rsidR="00595263" w:rsidRPr="00595263" w:rsidRDefault="00595263" w:rsidP="00A73A05">
      <w:pPr>
        <w:pStyle w:val="Akapitzlist"/>
        <w:numPr>
          <w:ilvl w:val="0"/>
          <w:numId w:val="83"/>
        </w:numPr>
        <w:tabs>
          <w:tab w:val="left" w:pos="567"/>
        </w:tabs>
        <w:suppressAutoHyphens/>
        <w:autoSpaceDN w:val="0"/>
        <w:ind w:left="284" w:right="140" w:hanging="284"/>
        <w:contextualSpacing w:val="0"/>
        <w:jc w:val="both"/>
        <w:textAlignment w:val="baseline"/>
      </w:pPr>
      <w:r w:rsidRPr="00595263">
        <w:rPr>
          <w:rFonts w:ascii="Times New Roman" w:hAnsi="Times New Roman" w:cs="Times New Roman"/>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t>
      </w:r>
      <w:r w:rsidRPr="00595263">
        <w:rPr>
          <w:rFonts w:ascii="Times New Roman" w:hAnsi="Times New Roman" w:cs="Times New Roman"/>
          <w:bCs/>
        </w:rPr>
        <w:t>Wpływ zmiany ceny materiałów będzie prowadził do zmiany wynagrodzenia tylko wówczas, jeśli zmiana ceny będzie dotyczyła materiałów lub kosztów niezbędnych do realizacji zamówienia</w:t>
      </w:r>
      <w:r w:rsidRPr="00595263">
        <w:rPr>
          <w:rFonts w:ascii="Times New Roman" w:hAnsi="Times New Roman" w:cs="Times New Roman"/>
          <w:b/>
          <w:bCs/>
        </w:rPr>
        <w:t xml:space="preserve"> </w:t>
      </w:r>
      <w:r w:rsidRPr="00595263">
        <w:rPr>
          <w:rFonts w:ascii="Times New Roman" w:hAnsi="Times New Roman" w:cs="Times New Roman"/>
          <w:bCs/>
        </w:rPr>
        <w:t>i będzie ona niezależna od Wykonawcy.</w:t>
      </w:r>
    </w:p>
    <w:p w14:paraId="0388D425" w14:textId="77777777" w:rsidR="00595263" w:rsidRPr="00595263" w:rsidRDefault="00595263" w:rsidP="00A73A05">
      <w:pPr>
        <w:pStyle w:val="Akapitzlist"/>
        <w:numPr>
          <w:ilvl w:val="0"/>
          <w:numId w:val="83"/>
        </w:numPr>
        <w:tabs>
          <w:tab w:val="left" w:pos="426"/>
        </w:tabs>
        <w:suppressAutoHyphens/>
        <w:autoSpaceDN w:val="0"/>
        <w:ind w:left="284" w:right="140" w:hanging="284"/>
        <w:contextualSpacing w:val="0"/>
        <w:jc w:val="both"/>
        <w:textAlignment w:val="baseline"/>
        <w:rPr>
          <w:rFonts w:ascii="Times New Roman" w:hAnsi="Times New Roman" w:cs="Times New Roman"/>
        </w:rPr>
      </w:pPr>
      <w:r w:rsidRPr="00595263">
        <w:rPr>
          <w:rFonts w:ascii="Times New Roman" w:hAnsi="Times New Roman" w:cs="Times New Roman"/>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18EDD35E" w14:textId="77777777" w:rsidR="00595263" w:rsidRPr="00595263" w:rsidRDefault="00595263" w:rsidP="00595263">
      <w:pPr>
        <w:spacing w:after="0" w:line="240" w:lineRule="auto"/>
        <w:jc w:val="both"/>
        <w:rPr>
          <w:rFonts w:ascii="Times New Roman" w:hAnsi="Times New Roman"/>
        </w:rPr>
      </w:pPr>
    </w:p>
    <w:p w14:paraId="77450707" w14:textId="77777777" w:rsidR="001A07FA" w:rsidRDefault="001A07FA" w:rsidP="00A73A05">
      <w:pPr>
        <w:pStyle w:val="Akapitzlist"/>
        <w:numPr>
          <w:ilvl w:val="0"/>
          <w:numId w:val="61"/>
        </w:numPr>
        <w:ind w:left="714" w:right="-369" w:hanging="357"/>
        <w:jc w:val="center"/>
        <w:rPr>
          <w:rFonts w:ascii="Times New Roman" w:hAnsi="Times New Roman" w:cs="Times New Roman"/>
          <w:b/>
          <w:bCs/>
        </w:rPr>
      </w:pPr>
    </w:p>
    <w:p w14:paraId="2E2B9F8A" w14:textId="032FE6AA" w:rsidR="001A07FA" w:rsidRDefault="00764D69" w:rsidP="00A73A05">
      <w:pPr>
        <w:pStyle w:val="Akapitzlist"/>
        <w:numPr>
          <w:ilvl w:val="0"/>
          <w:numId w:val="64"/>
        </w:numPr>
        <w:ind w:left="426" w:hanging="426"/>
        <w:jc w:val="both"/>
        <w:rPr>
          <w:rFonts w:ascii="Times New Roman" w:hAnsi="Times New Roman" w:cs="Times New Roman"/>
        </w:rPr>
      </w:pPr>
      <w:r>
        <w:rPr>
          <w:rFonts w:ascii="Times New Roman" w:hAnsi="Times New Roman" w:cs="Times New Roman"/>
        </w:rPr>
        <w:t>T</w:t>
      </w:r>
      <w:r w:rsidR="001A07FA">
        <w:rPr>
          <w:rFonts w:ascii="Times New Roman" w:hAnsi="Times New Roman" w:cs="Times New Roman"/>
        </w:rPr>
        <w:t>ermin</w:t>
      </w:r>
      <w:r w:rsidR="00FE702A">
        <w:rPr>
          <w:rFonts w:ascii="Times New Roman" w:hAnsi="Times New Roman" w:cs="Times New Roman"/>
        </w:rPr>
        <w:t xml:space="preserve"> realizacji zamówienia od dnia………</w:t>
      </w:r>
      <w:r w:rsidR="004856C1">
        <w:rPr>
          <w:rFonts w:ascii="Times New Roman" w:hAnsi="Times New Roman" w:cs="Times New Roman"/>
        </w:rPr>
        <w:t>..sukcesywnie w ciągu</w:t>
      </w:r>
      <w:r w:rsidR="001A07FA">
        <w:rPr>
          <w:rFonts w:ascii="Times New Roman" w:hAnsi="Times New Roman" w:cs="Times New Roman"/>
        </w:rPr>
        <w:t xml:space="preserve"> </w:t>
      </w:r>
      <w:r w:rsidR="00406CA6">
        <w:rPr>
          <w:rFonts w:ascii="Times New Roman" w:hAnsi="Times New Roman" w:cs="Times New Roman"/>
        </w:rPr>
        <w:t>12</w:t>
      </w:r>
      <w:r w:rsidR="001A07FA">
        <w:rPr>
          <w:rFonts w:ascii="Times New Roman" w:hAnsi="Times New Roman" w:cs="Times New Roman"/>
        </w:rPr>
        <w:t xml:space="preserve"> miesięcy.</w:t>
      </w:r>
    </w:p>
    <w:p w14:paraId="4074C824" w14:textId="5BEABBD3" w:rsidR="00611B08" w:rsidRPr="00611B08" w:rsidRDefault="004856C1" w:rsidP="00A73A05">
      <w:pPr>
        <w:pStyle w:val="Akapitzlist"/>
        <w:numPr>
          <w:ilvl w:val="0"/>
          <w:numId w:val="64"/>
        </w:numPr>
        <w:ind w:left="426" w:hanging="426"/>
        <w:rPr>
          <w:rFonts w:ascii="Times New Roman" w:hAnsi="Times New Roman" w:cs="Times New Roman"/>
        </w:rPr>
      </w:pPr>
      <w:r>
        <w:rPr>
          <w:rFonts w:ascii="Times New Roman" w:hAnsi="Times New Roman" w:cs="Times New Roman"/>
        </w:rPr>
        <w:t>W dniu rozpoczęcia realizacji przedmiotu umowy Wykonawca dostarczy na swój koszt i we własnym zakresie dzierżawione pojemniki przeznaczone na odpady</w:t>
      </w:r>
      <w:r w:rsidR="00A15AC6">
        <w:rPr>
          <w:rFonts w:ascii="Times New Roman" w:hAnsi="Times New Roman" w:cs="Times New Roman"/>
        </w:rPr>
        <w:t>.</w:t>
      </w:r>
    </w:p>
    <w:p w14:paraId="04359958" w14:textId="3C6EA210" w:rsidR="001A07FA" w:rsidRDefault="00A15AC6" w:rsidP="00A73A05">
      <w:pPr>
        <w:pStyle w:val="Akapitzlist"/>
        <w:numPr>
          <w:ilvl w:val="0"/>
          <w:numId w:val="64"/>
        </w:numPr>
        <w:ind w:left="426" w:hanging="426"/>
        <w:jc w:val="both"/>
        <w:rPr>
          <w:rFonts w:ascii="Times New Roman" w:hAnsi="Times New Roman" w:cs="Times New Roman"/>
        </w:rPr>
      </w:pPr>
      <w:r>
        <w:rPr>
          <w:rFonts w:ascii="Times New Roman" w:hAnsi="Times New Roman" w:cs="Times New Roman"/>
        </w:rPr>
        <w:lastRenderedPageBreak/>
        <w:t>Realizacja jednostkowego zamówienia</w:t>
      </w:r>
      <w:r w:rsidR="009956AC">
        <w:rPr>
          <w:rFonts w:ascii="Times New Roman" w:hAnsi="Times New Roman" w:cs="Times New Roman"/>
        </w:rPr>
        <w:t>: zgodnie z ustalonym wcześniej harmonogramem</w:t>
      </w:r>
      <w:r w:rsidR="002A7CA5">
        <w:rPr>
          <w:rFonts w:ascii="Times New Roman" w:hAnsi="Times New Roman" w:cs="Times New Roman"/>
        </w:rPr>
        <w:t xml:space="preserve"> (załącznik nr 2 do umowy).</w:t>
      </w:r>
      <w:r w:rsidR="009956AC">
        <w:rPr>
          <w:rFonts w:ascii="Times New Roman" w:hAnsi="Times New Roman" w:cs="Times New Roman"/>
        </w:rPr>
        <w:t xml:space="preserve"> W sytuacjach awaryjnych na doraźną prośbę Zamawiającego. </w:t>
      </w:r>
    </w:p>
    <w:p w14:paraId="66ECD824" w14:textId="574C8F82" w:rsidR="00B31364" w:rsidRDefault="009E6F67" w:rsidP="00A73A05">
      <w:pPr>
        <w:pStyle w:val="Akapitzlist"/>
        <w:numPr>
          <w:ilvl w:val="0"/>
          <w:numId w:val="64"/>
        </w:numPr>
        <w:ind w:left="426" w:hanging="426"/>
        <w:jc w:val="both"/>
        <w:rPr>
          <w:rFonts w:ascii="Times New Roman" w:hAnsi="Times New Roman" w:cs="Times New Roman"/>
        </w:rPr>
      </w:pPr>
      <w:r>
        <w:rPr>
          <w:rFonts w:ascii="Times New Roman" w:hAnsi="Times New Roman" w:cs="Times New Roman"/>
        </w:rPr>
        <w:t>Obowiązkiem Wykonawcy</w:t>
      </w:r>
      <w:r w:rsidR="00FE56DA">
        <w:rPr>
          <w:rFonts w:ascii="Times New Roman" w:hAnsi="Times New Roman" w:cs="Times New Roman"/>
        </w:rPr>
        <w:t xml:space="preserve"> w okresie trwania umowy jest odbiór, transport i unieszkodliwianie odpadów na swój koszt i we własnym zakresie, własnym specjalistycznym transportem oraz przekazanie odpadów do uprawnionego zakładu utylizacji.</w:t>
      </w:r>
    </w:p>
    <w:p w14:paraId="2F2A5089" w14:textId="303103C3" w:rsidR="00FE56DA" w:rsidRDefault="00FE56DA" w:rsidP="00A73A05">
      <w:pPr>
        <w:pStyle w:val="Akapitzlist"/>
        <w:numPr>
          <w:ilvl w:val="0"/>
          <w:numId w:val="64"/>
        </w:numPr>
        <w:ind w:left="426" w:hanging="426"/>
        <w:jc w:val="both"/>
        <w:rPr>
          <w:rFonts w:ascii="Times New Roman" w:hAnsi="Times New Roman" w:cs="Times New Roman"/>
        </w:rPr>
      </w:pPr>
      <w:r>
        <w:rPr>
          <w:rFonts w:ascii="Times New Roman" w:hAnsi="Times New Roman" w:cs="Times New Roman"/>
        </w:rPr>
        <w:t>Wykonawca oświadcza, że posiada wszelkie dokumenty i uprawnienia</w:t>
      </w:r>
      <w:r w:rsidR="002D0E2C">
        <w:rPr>
          <w:rFonts w:ascii="Times New Roman" w:hAnsi="Times New Roman" w:cs="Times New Roman"/>
        </w:rPr>
        <w:t xml:space="preserve"> upoważniające do wykonania usługi określonej w </w:t>
      </w:r>
      <w:r w:rsidR="00E23718">
        <w:rPr>
          <w:rFonts w:ascii="Times New Roman" w:hAnsi="Times New Roman" w:cs="Times New Roman"/>
        </w:rPr>
        <w:t>§ 1 umowy.</w:t>
      </w:r>
    </w:p>
    <w:p w14:paraId="636A11B3" w14:textId="68EEA5D2" w:rsidR="00E23718" w:rsidRDefault="00E23718" w:rsidP="00A73A05">
      <w:pPr>
        <w:pStyle w:val="Akapitzlist"/>
        <w:numPr>
          <w:ilvl w:val="0"/>
          <w:numId w:val="64"/>
        </w:numPr>
        <w:ind w:left="426" w:hanging="426"/>
        <w:jc w:val="both"/>
        <w:rPr>
          <w:rFonts w:ascii="Times New Roman" w:hAnsi="Times New Roman" w:cs="Times New Roman"/>
        </w:rPr>
      </w:pPr>
      <w:r>
        <w:rPr>
          <w:rFonts w:ascii="Times New Roman" w:hAnsi="Times New Roman" w:cs="Times New Roman"/>
        </w:rPr>
        <w:t>Wykonawca oświadcza, że usługa będzie wykonywana zgodnie z obowiązującymi przepisami i zasadami w zakresie bezpieczeństwa</w:t>
      </w:r>
      <w:r w:rsidR="00163613">
        <w:rPr>
          <w:rFonts w:ascii="Times New Roman" w:hAnsi="Times New Roman" w:cs="Times New Roman"/>
        </w:rPr>
        <w:t xml:space="preserve"> i higieny pracy oraz ochrony środowiska.</w:t>
      </w:r>
    </w:p>
    <w:p w14:paraId="4C5BD0D8" w14:textId="497DE91C" w:rsidR="002A7CA5" w:rsidRPr="00FF09B2" w:rsidRDefault="002A7CA5" w:rsidP="00A73A05">
      <w:pPr>
        <w:numPr>
          <w:ilvl w:val="0"/>
          <w:numId w:val="64"/>
        </w:numPr>
        <w:spacing w:after="0" w:line="240" w:lineRule="auto"/>
        <w:ind w:left="426" w:hanging="426"/>
        <w:contextualSpacing/>
        <w:jc w:val="both"/>
        <w:rPr>
          <w:rFonts w:ascii="Times New Roman" w:hAnsi="Times New Roman"/>
          <w:sz w:val="24"/>
          <w:szCs w:val="24"/>
        </w:rPr>
      </w:pPr>
      <w:r w:rsidRPr="001C3BF1">
        <w:rPr>
          <w:rFonts w:ascii="Times New Roman" w:hAnsi="Times New Roman"/>
          <w:sz w:val="24"/>
          <w:szCs w:val="24"/>
        </w:rPr>
        <w:t xml:space="preserve">Wykonawca zobowiązuje się </w:t>
      </w:r>
      <w:r w:rsidRPr="00FF09B2">
        <w:rPr>
          <w:rFonts w:ascii="Times New Roman" w:hAnsi="Times New Roman"/>
          <w:sz w:val="24"/>
          <w:szCs w:val="24"/>
        </w:rPr>
        <w:t xml:space="preserve">najpóźniej w ostatnim dniu obowiązywania dotychczasowych pozwoleń do dostarczenia decyzji uprawniających </w:t>
      </w:r>
      <w:r w:rsidRPr="001C3BF1">
        <w:rPr>
          <w:rFonts w:ascii="Times New Roman" w:hAnsi="Times New Roman"/>
          <w:sz w:val="24"/>
          <w:szCs w:val="24"/>
        </w:rPr>
        <w:t>do prowadzenia działalności objętej umową w przypadku gdy posiadane dokumenty utraciły ważność</w:t>
      </w:r>
      <w:r>
        <w:rPr>
          <w:rFonts w:ascii="Times New Roman" w:hAnsi="Times New Roman"/>
          <w:sz w:val="24"/>
          <w:szCs w:val="24"/>
        </w:rPr>
        <w:t xml:space="preserve">, </w:t>
      </w:r>
      <w:r w:rsidRPr="00FF09B2">
        <w:rPr>
          <w:rFonts w:ascii="Times New Roman" w:hAnsi="Times New Roman"/>
          <w:sz w:val="24"/>
          <w:szCs w:val="24"/>
        </w:rPr>
        <w:t>z zastrzeżeniem §7 pkt 1 lit.a .</w:t>
      </w:r>
    </w:p>
    <w:p w14:paraId="4A95DE0D" w14:textId="0D0B443C" w:rsidR="00A862B3" w:rsidRPr="00FF09B2" w:rsidRDefault="00D65726" w:rsidP="00A73A05">
      <w:pPr>
        <w:pStyle w:val="Akapitzlist"/>
        <w:numPr>
          <w:ilvl w:val="0"/>
          <w:numId w:val="64"/>
        </w:numPr>
        <w:ind w:left="426" w:hanging="426"/>
        <w:jc w:val="both"/>
        <w:rPr>
          <w:rFonts w:ascii="Times New Roman" w:hAnsi="Times New Roman" w:cs="Times New Roman"/>
        </w:rPr>
      </w:pPr>
      <w:r w:rsidRPr="00FF09B2">
        <w:rPr>
          <w:rFonts w:ascii="Times New Roman" w:hAnsi="Times New Roman"/>
        </w:rPr>
        <w:t xml:space="preserve">W przypadku niedostarczenia ww. dokumentów umowa zostanie rozwiązana bez wypowiedzenia z winy Wykonawcy, a Wykonawca zapłaci kary umowne zgodnie z zapisem </w:t>
      </w:r>
      <w:r w:rsidR="00C91B6C" w:rsidRPr="00FF09B2">
        <w:rPr>
          <w:rFonts w:ascii="Times New Roman" w:hAnsi="Times New Roman"/>
        </w:rPr>
        <w:t xml:space="preserve">§ 6 ust </w:t>
      </w:r>
      <w:r w:rsidR="00FF09B2">
        <w:rPr>
          <w:rFonts w:ascii="Times New Roman" w:hAnsi="Times New Roman"/>
        </w:rPr>
        <w:t>1</w:t>
      </w:r>
      <w:r w:rsidR="00C91B6C" w:rsidRPr="00FF09B2">
        <w:rPr>
          <w:rFonts w:ascii="Times New Roman" w:hAnsi="Times New Roman"/>
        </w:rPr>
        <w:t xml:space="preserve"> lit. </w:t>
      </w:r>
      <w:r w:rsidR="00FF09B2">
        <w:rPr>
          <w:rFonts w:ascii="Times New Roman" w:hAnsi="Times New Roman"/>
        </w:rPr>
        <w:t>c</w:t>
      </w:r>
      <w:r w:rsidR="00C91B6C" w:rsidRPr="00FF09B2">
        <w:rPr>
          <w:rFonts w:ascii="Times New Roman" w:hAnsi="Times New Roman"/>
        </w:rPr>
        <w:t>).</w:t>
      </w:r>
    </w:p>
    <w:p w14:paraId="17486950" w14:textId="77777777" w:rsidR="001A07FA" w:rsidRDefault="001A07FA" w:rsidP="00A73A05">
      <w:pPr>
        <w:pStyle w:val="Akapitzlist"/>
        <w:numPr>
          <w:ilvl w:val="0"/>
          <w:numId w:val="61"/>
        </w:numPr>
        <w:ind w:left="714" w:right="-369" w:hanging="357"/>
        <w:jc w:val="center"/>
        <w:rPr>
          <w:rFonts w:ascii="Times New Roman" w:hAnsi="Times New Roman" w:cs="Times New Roman"/>
          <w:b/>
          <w:bCs/>
        </w:rPr>
      </w:pPr>
    </w:p>
    <w:p w14:paraId="4FFCD936" w14:textId="073BE434" w:rsidR="001A07FA" w:rsidRDefault="001A07FA" w:rsidP="00A73A05">
      <w:pPr>
        <w:pStyle w:val="Akapitzlist"/>
        <w:numPr>
          <w:ilvl w:val="0"/>
          <w:numId w:val="65"/>
        </w:numPr>
        <w:ind w:left="426" w:hanging="426"/>
        <w:jc w:val="both"/>
        <w:rPr>
          <w:rFonts w:ascii="Times New Roman" w:hAnsi="Times New Roman" w:cs="Times New Roman"/>
        </w:rPr>
      </w:pPr>
      <w:r>
        <w:rPr>
          <w:rFonts w:ascii="Times New Roman" w:hAnsi="Times New Roman" w:cs="Times New Roman"/>
        </w:rPr>
        <w:t xml:space="preserve">Należność za przedmiot umowy zostanie zapłacona przez Zamawiającego na podstawie faktury VAT, wystawionej przez Wykonawcę </w:t>
      </w:r>
      <w:r w:rsidR="003733A1">
        <w:rPr>
          <w:rFonts w:ascii="Times New Roman" w:hAnsi="Times New Roman" w:cs="Times New Roman"/>
        </w:rPr>
        <w:t>na  podstawie kart przekazania odpadów wygenerowanych i potwierdzonych w danym miesiącu kalendarzowym w systemie BDO.</w:t>
      </w:r>
    </w:p>
    <w:p w14:paraId="6C6F5CDE" w14:textId="7312BFAF" w:rsidR="001A07FA" w:rsidRDefault="001A07FA" w:rsidP="00A73A05">
      <w:pPr>
        <w:pStyle w:val="Akapitzlist"/>
        <w:numPr>
          <w:ilvl w:val="0"/>
          <w:numId w:val="65"/>
        </w:numPr>
        <w:ind w:left="426" w:hanging="426"/>
        <w:jc w:val="both"/>
        <w:rPr>
          <w:rFonts w:ascii="Times New Roman" w:hAnsi="Times New Roman" w:cs="Times New Roman"/>
        </w:rPr>
      </w:pPr>
      <w:r>
        <w:rPr>
          <w:rFonts w:ascii="Times New Roman" w:hAnsi="Times New Roman" w:cs="Times New Roman"/>
        </w:rPr>
        <w:t>Zapłata należności za przedmiot umowy nastąpi w terminie do …… dni od złożenia prawidłowo wystawionej faktury u Zamawiającego wraz z dokument</w:t>
      </w:r>
      <w:r w:rsidR="000721E8">
        <w:rPr>
          <w:rFonts w:ascii="Times New Roman" w:hAnsi="Times New Roman" w:cs="Times New Roman"/>
        </w:rPr>
        <w:t>ami określonymi w punkcie 1.</w:t>
      </w:r>
      <w:r>
        <w:rPr>
          <w:rFonts w:ascii="Times New Roman" w:hAnsi="Times New Roman" w:cs="Times New Roman"/>
        </w:rPr>
        <w:t xml:space="preserve">  Zamawiający dopuszcza możliwość elektronicznego złożenia faktury, którą należy wysłać na adres </w:t>
      </w:r>
    </w:p>
    <w:p w14:paraId="074A913C" w14:textId="77777777" w:rsidR="001A07FA" w:rsidRDefault="0029757F" w:rsidP="001A07FA">
      <w:pPr>
        <w:pStyle w:val="Standard"/>
        <w:ind w:left="426"/>
        <w:jc w:val="both"/>
        <w:rPr>
          <w:rFonts w:cs="Times New Roman"/>
        </w:rPr>
      </w:pPr>
      <w:hyperlink r:id="rId36" w:history="1">
        <w:r w:rsidR="001A07FA">
          <w:rPr>
            <w:rStyle w:val="Hipercze"/>
          </w:rPr>
          <w:t>e-faktury@szpitalzachodni.pl</w:t>
        </w:r>
      </w:hyperlink>
      <w:r w:rsidR="001A07FA">
        <w:rPr>
          <w:rFonts w:cs="Times New Roman"/>
        </w:rPr>
        <w:t xml:space="preserve"> </w:t>
      </w:r>
    </w:p>
    <w:p w14:paraId="65EE9BE8" w14:textId="7E382FD4" w:rsidR="00F04CCF" w:rsidRPr="00CF48BF" w:rsidRDefault="001A07FA" w:rsidP="00A73A05">
      <w:pPr>
        <w:pStyle w:val="Akapitzlist"/>
        <w:numPr>
          <w:ilvl w:val="0"/>
          <w:numId w:val="65"/>
        </w:numPr>
        <w:ind w:left="426" w:hanging="426"/>
        <w:jc w:val="both"/>
        <w:rPr>
          <w:rFonts w:ascii="Times New Roman" w:hAnsi="Times New Roman" w:cs="Times New Roman"/>
        </w:rPr>
      </w:pPr>
      <w:r>
        <w:rPr>
          <w:rFonts w:ascii="Times New Roman" w:hAnsi="Times New Roman" w:cs="Times New Roman"/>
        </w:rPr>
        <w:t xml:space="preserve">Należność za przedmiot umowy będzie przekazana na konto wskazane przez Wykonawcę na fakturze. </w:t>
      </w:r>
    </w:p>
    <w:p w14:paraId="20A0AC0D" w14:textId="77777777" w:rsidR="001A07FA" w:rsidRDefault="001A07FA" w:rsidP="00A73A05">
      <w:pPr>
        <w:pStyle w:val="Akapitzlist"/>
        <w:numPr>
          <w:ilvl w:val="0"/>
          <w:numId w:val="61"/>
        </w:numPr>
        <w:ind w:left="714" w:right="-369" w:hanging="357"/>
        <w:jc w:val="center"/>
        <w:rPr>
          <w:rFonts w:ascii="Times New Roman" w:hAnsi="Times New Roman" w:cs="Times New Roman"/>
          <w:b/>
          <w:bCs/>
        </w:rPr>
      </w:pPr>
    </w:p>
    <w:p w14:paraId="0F42EF43" w14:textId="4CA4D8A2" w:rsidR="001A07FA" w:rsidRPr="00DD695A" w:rsidRDefault="001A07FA" w:rsidP="00A73A05">
      <w:pPr>
        <w:pStyle w:val="Akapitzlist"/>
        <w:numPr>
          <w:ilvl w:val="0"/>
          <w:numId w:val="66"/>
        </w:numPr>
        <w:ind w:left="426" w:hanging="426"/>
        <w:jc w:val="both"/>
        <w:rPr>
          <w:rFonts w:ascii="Times New Roman" w:hAnsi="Times New Roman" w:cs="Times New Roman"/>
        </w:rPr>
      </w:pPr>
      <w:r>
        <w:rPr>
          <w:rFonts w:ascii="Times New Roman" w:hAnsi="Times New Roman" w:cs="Times New Roman"/>
        </w:rPr>
        <w:t>Zamawiający upoważnia osoby do prawidłowego wykonania przedmiotu umowy</w:t>
      </w:r>
      <w:r w:rsidR="00DD695A">
        <w:rPr>
          <w:rFonts w:ascii="Times New Roman" w:hAnsi="Times New Roman" w:cs="Times New Roman"/>
        </w:rPr>
        <w:t xml:space="preserve"> i potwierdzenia odbioru odpadów p. …………….</w:t>
      </w:r>
      <w:r w:rsidR="00DD695A" w:rsidRPr="00DD695A">
        <w:t xml:space="preserve"> </w:t>
      </w:r>
      <w:r w:rsidR="00DD695A" w:rsidRPr="00DD695A">
        <w:rPr>
          <w:rFonts w:ascii="Times New Roman" w:hAnsi="Times New Roman" w:cs="Times New Roman"/>
        </w:rPr>
        <w:t>tel. ……………………………./ e-mail …………………………………………..</w:t>
      </w:r>
    </w:p>
    <w:p w14:paraId="74D62D8C" w14:textId="7C4DBCE8" w:rsidR="00006298" w:rsidRPr="004E2DF2" w:rsidRDefault="001A07FA" w:rsidP="00A73A05">
      <w:pPr>
        <w:pStyle w:val="Akapitzlist"/>
        <w:numPr>
          <w:ilvl w:val="0"/>
          <w:numId w:val="66"/>
        </w:numPr>
        <w:ind w:left="426" w:hanging="426"/>
        <w:jc w:val="both"/>
        <w:rPr>
          <w:rFonts w:ascii="Times New Roman" w:hAnsi="Times New Roman" w:cs="Times New Roman"/>
        </w:rPr>
      </w:pPr>
      <w:r>
        <w:rPr>
          <w:rFonts w:ascii="Times New Roman" w:hAnsi="Times New Roman" w:cs="Times New Roman"/>
        </w:rPr>
        <w:t>Wykonawca ustanawia p. ……………………….tel. …………………../ e-mail ……………..   jako osobę odpowiedzialną za realizację przedmiotu   umowy.</w:t>
      </w:r>
    </w:p>
    <w:p w14:paraId="1CCBD623" w14:textId="77777777" w:rsidR="001A07FA" w:rsidRDefault="001A07FA" w:rsidP="00A73A05">
      <w:pPr>
        <w:pStyle w:val="Akapitzlist"/>
        <w:numPr>
          <w:ilvl w:val="0"/>
          <w:numId w:val="61"/>
        </w:numPr>
        <w:spacing w:before="120"/>
        <w:ind w:left="714" w:right="-369" w:hanging="357"/>
        <w:jc w:val="center"/>
        <w:rPr>
          <w:rFonts w:ascii="Times New Roman" w:hAnsi="Times New Roman" w:cs="Times New Roman"/>
          <w:b/>
          <w:bCs/>
        </w:rPr>
      </w:pPr>
    </w:p>
    <w:p w14:paraId="52E2BDFA" w14:textId="6EB62FD1" w:rsidR="001A07FA" w:rsidRDefault="001A07FA" w:rsidP="00A73A05">
      <w:pPr>
        <w:pStyle w:val="Akapitzlist"/>
        <w:numPr>
          <w:ilvl w:val="0"/>
          <w:numId w:val="67"/>
        </w:numPr>
        <w:ind w:left="426" w:hanging="426"/>
        <w:jc w:val="both"/>
        <w:rPr>
          <w:rFonts w:ascii="Times New Roman" w:hAnsi="Times New Roman" w:cs="Times New Roman"/>
        </w:rPr>
      </w:pPr>
      <w:r>
        <w:rPr>
          <w:rFonts w:ascii="Times New Roman" w:hAnsi="Times New Roman" w:cs="Times New Roman"/>
        </w:rPr>
        <w:t xml:space="preserve">Wykonawca </w:t>
      </w:r>
      <w:r w:rsidR="00D25E5F">
        <w:rPr>
          <w:rFonts w:ascii="Times New Roman" w:hAnsi="Times New Roman" w:cs="Times New Roman"/>
        </w:rPr>
        <w:t>za</w:t>
      </w:r>
      <w:r>
        <w:rPr>
          <w:rFonts w:ascii="Times New Roman" w:hAnsi="Times New Roman" w:cs="Times New Roman"/>
        </w:rPr>
        <w:t>płaci Zamawiającemu następujące kary umowne</w:t>
      </w:r>
      <w:r w:rsidR="00D25E5F">
        <w:rPr>
          <w:rFonts w:ascii="Times New Roman" w:hAnsi="Times New Roman" w:cs="Times New Roman"/>
        </w:rPr>
        <w:t xml:space="preserve"> w przypadku</w:t>
      </w:r>
      <w:r>
        <w:rPr>
          <w:rFonts w:ascii="Times New Roman" w:hAnsi="Times New Roman" w:cs="Times New Roman"/>
        </w:rPr>
        <w:t>:</w:t>
      </w:r>
    </w:p>
    <w:p w14:paraId="5F9F01AD" w14:textId="27CD1F4F" w:rsidR="001A07FA" w:rsidRDefault="00562A50" w:rsidP="00A73A05">
      <w:pPr>
        <w:pStyle w:val="Standard"/>
        <w:numPr>
          <w:ilvl w:val="0"/>
          <w:numId w:val="68"/>
        </w:numPr>
        <w:jc w:val="both"/>
        <w:textAlignment w:val="auto"/>
      </w:pPr>
      <w:r>
        <w:t>z</w:t>
      </w:r>
      <w:r w:rsidR="005238EA">
        <w:t xml:space="preserve">a zwłokę w wykonaniu przedmiotu umowy lub jego części </w:t>
      </w:r>
      <w:r w:rsidR="001A07FA">
        <w:t xml:space="preserve">w wysokości </w:t>
      </w:r>
      <w:r w:rsidR="005238EA">
        <w:t>0,</w:t>
      </w:r>
      <w:r w:rsidR="001A07FA">
        <w:t>1% ceny</w:t>
      </w:r>
      <w:r w:rsidR="005238EA">
        <w:t xml:space="preserve"> umowy</w:t>
      </w:r>
      <w:r w:rsidR="001A07FA">
        <w:t xml:space="preserve"> brutto </w:t>
      </w:r>
      <w:r w:rsidR="005238EA">
        <w:t>należnej</w:t>
      </w:r>
      <w:r>
        <w:t xml:space="preserve"> za wykonaną czynność za każdy dzień zwłoki</w:t>
      </w:r>
    </w:p>
    <w:p w14:paraId="72C024BA" w14:textId="56EFDAE4" w:rsidR="00CF48BF" w:rsidRPr="00CF48BF" w:rsidRDefault="00CF48BF" w:rsidP="00A73A05">
      <w:pPr>
        <w:pStyle w:val="Akapitzlist"/>
        <w:numPr>
          <w:ilvl w:val="0"/>
          <w:numId w:val="68"/>
        </w:numPr>
        <w:rPr>
          <w:rFonts w:ascii="Times New Roman" w:hAnsi="Times New Roman" w:cs="Mangal"/>
          <w:kern w:val="3"/>
          <w:lang w:eastAsia="zh-CN" w:bidi="hi-IN"/>
        </w:rPr>
      </w:pPr>
      <w:r w:rsidRPr="00CF48BF">
        <w:rPr>
          <w:rFonts w:ascii="Times New Roman" w:hAnsi="Times New Roman" w:cs="Mangal"/>
          <w:kern w:val="3"/>
          <w:lang w:eastAsia="zh-CN" w:bidi="hi-IN"/>
        </w:rPr>
        <w:t>za odstąpienie od umowy z przyczyn zależnych od Wykonawcy w wysokości 10 % ceny umowy brutto o której mowa w §2 pkt.1 niniejszej umowy</w:t>
      </w:r>
    </w:p>
    <w:p w14:paraId="7A84A998" w14:textId="1D1E2E52" w:rsidR="001A07FA" w:rsidRPr="00EF6428" w:rsidRDefault="00746EAA" w:rsidP="00A73A05">
      <w:pPr>
        <w:pStyle w:val="Akapitzlist"/>
        <w:numPr>
          <w:ilvl w:val="0"/>
          <w:numId w:val="68"/>
        </w:numPr>
        <w:rPr>
          <w:rFonts w:ascii="Times New Roman" w:hAnsi="Times New Roman" w:cs="Mangal"/>
          <w:kern w:val="3"/>
          <w:lang w:eastAsia="zh-CN" w:bidi="hi-IN"/>
        </w:rPr>
      </w:pPr>
      <w:r w:rsidRPr="00746EAA">
        <w:rPr>
          <w:rFonts w:ascii="Times New Roman" w:hAnsi="Times New Roman" w:cs="Mangal"/>
          <w:kern w:val="3"/>
          <w:lang w:eastAsia="zh-CN" w:bidi="hi-IN"/>
        </w:rPr>
        <w:t>rozwiązania umowy w trybie natychmiastowym, o którym mowa w §7 pkt.1 lit. a w wysokości 10 % o której mowa w §2 pkt.1 niniejszej umowy</w:t>
      </w:r>
    </w:p>
    <w:p w14:paraId="057E186E" w14:textId="77777777" w:rsidR="005C3B25" w:rsidRPr="005C3B25" w:rsidRDefault="001A07FA" w:rsidP="00A73A05">
      <w:pPr>
        <w:numPr>
          <w:ilvl w:val="0"/>
          <w:numId w:val="67"/>
        </w:numPr>
        <w:spacing w:after="0" w:line="240" w:lineRule="auto"/>
        <w:ind w:left="426" w:hanging="426"/>
        <w:contextualSpacing/>
        <w:jc w:val="both"/>
        <w:rPr>
          <w:rFonts w:ascii="Times New Roman" w:hAnsi="Times New Roman"/>
          <w:sz w:val="24"/>
          <w:szCs w:val="24"/>
        </w:rPr>
      </w:pPr>
      <w:r w:rsidRPr="005C3B25">
        <w:rPr>
          <w:rFonts w:ascii="Times New Roman" w:hAnsi="Times New Roman"/>
          <w:sz w:val="24"/>
          <w:szCs w:val="24"/>
        </w:rPr>
        <w:t xml:space="preserve">Łączna maksymalna wysokość kar umownych naliczonych na podstawie niniejszej umowy wynosi </w:t>
      </w:r>
      <w:r w:rsidR="005C3B25" w:rsidRPr="005C3B25">
        <w:rPr>
          <w:rFonts w:ascii="Times New Roman" w:hAnsi="Times New Roman"/>
          <w:sz w:val="24"/>
          <w:szCs w:val="24"/>
        </w:rPr>
        <w:t>1</w:t>
      </w:r>
      <w:r w:rsidR="006B5B34" w:rsidRPr="005C3B25">
        <w:rPr>
          <w:rFonts w:ascii="Times New Roman" w:hAnsi="Times New Roman"/>
          <w:sz w:val="24"/>
          <w:szCs w:val="24"/>
        </w:rPr>
        <w:t>5</w:t>
      </w:r>
      <w:r w:rsidRPr="005C3B25">
        <w:rPr>
          <w:rFonts w:ascii="Times New Roman" w:hAnsi="Times New Roman"/>
          <w:sz w:val="24"/>
          <w:szCs w:val="24"/>
        </w:rPr>
        <w:t xml:space="preserve">% </w:t>
      </w:r>
      <w:r w:rsidR="00895484" w:rsidRPr="005C3B25">
        <w:rPr>
          <w:rFonts w:ascii="Times New Roman" w:hAnsi="Times New Roman"/>
          <w:sz w:val="24"/>
          <w:szCs w:val="24"/>
        </w:rPr>
        <w:t>wartości brutto umowy</w:t>
      </w:r>
      <w:r w:rsidR="005C3B25" w:rsidRPr="005C3B25">
        <w:rPr>
          <w:rFonts w:ascii="Times New Roman" w:hAnsi="Times New Roman"/>
          <w:sz w:val="24"/>
          <w:szCs w:val="24"/>
        </w:rPr>
        <w:t>, o której mowa w §2 pkt.1 z zastrzeżeniem §6 pkt 7 niniejszej umowy.</w:t>
      </w:r>
    </w:p>
    <w:p w14:paraId="7F800965" w14:textId="77777777" w:rsidR="001A07FA" w:rsidRPr="005C3B25" w:rsidRDefault="001A07FA" w:rsidP="00A73A05">
      <w:pPr>
        <w:pStyle w:val="Akapitzlist"/>
        <w:numPr>
          <w:ilvl w:val="0"/>
          <w:numId w:val="67"/>
        </w:numPr>
        <w:ind w:left="426" w:hanging="426"/>
        <w:jc w:val="both"/>
        <w:rPr>
          <w:rFonts w:ascii="Times New Roman" w:hAnsi="Times New Roman" w:cs="Times New Roman"/>
        </w:rPr>
      </w:pPr>
      <w:r w:rsidRPr="005C3B25">
        <w:rPr>
          <w:rFonts w:ascii="Times New Roman" w:hAnsi="Times New Roma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DF55409" w14:textId="77777777" w:rsidR="001A07FA" w:rsidRPr="00071805" w:rsidRDefault="001A07FA" w:rsidP="00A73A05">
      <w:pPr>
        <w:pStyle w:val="Akapitzlist"/>
        <w:numPr>
          <w:ilvl w:val="0"/>
          <w:numId w:val="67"/>
        </w:numPr>
        <w:ind w:left="426" w:hanging="426"/>
        <w:jc w:val="both"/>
        <w:rPr>
          <w:rFonts w:ascii="Times New Roman" w:hAnsi="Times New Roman" w:cs="Times New Roman"/>
        </w:rPr>
      </w:pPr>
      <w:r w:rsidRPr="00071805">
        <w:rPr>
          <w:rFonts w:ascii="Times New Roman" w:hAnsi="Times New Roman" w:cs="Times New Roman"/>
        </w:rPr>
        <w:t>W przypadku zawinionej przez Wykonawcę zwłoki w realizacji przedmiotu umowy ustalone ceny nie tracą ważności.</w:t>
      </w:r>
    </w:p>
    <w:p w14:paraId="39365FBD" w14:textId="427A9B9A" w:rsidR="00C50B93" w:rsidRDefault="001A07FA" w:rsidP="00A73A05">
      <w:pPr>
        <w:pStyle w:val="Akapitzlist"/>
        <w:numPr>
          <w:ilvl w:val="0"/>
          <w:numId w:val="67"/>
        </w:numPr>
        <w:ind w:left="426" w:hanging="426"/>
        <w:jc w:val="both"/>
        <w:rPr>
          <w:rFonts w:ascii="Times New Roman" w:hAnsi="Times New Roman" w:cs="Times New Roman"/>
        </w:rPr>
      </w:pPr>
      <w:r w:rsidRPr="00071805">
        <w:rPr>
          <w:rFonts w:ascii="Times New Roman" w:hAnsi="Times New Roman" w:cs="Times New Roman"/>
        </w:rPr>
        <w:t>Za przekroczenie terminu płatności określonego § 4 ust.</w:t>
      </w:r>
      <w:r w:rsidR="00E03E7E">
        <w:rPr>
          <w:rFonts w:ascii="Times New Roman" w:hAnsi="Times New Roman" w:cs="Times New Roman"/>
        </w:rPr>
        <w:t>2</w:t>
      </w:r>
      <w:r w:rsidRPr="00071805">
        <w:rPr>
          <w:rFonts w:ascii="Times New Roman" w:hAnsi="Times New Roman" w:cs="Times New Roman"/>
        </w:rPr>
        <w:t xml:space="preserve"> umowy za zrealizowany przedmiot umowy Wykonawca może naliczyć odsetki </w:t>
      </w:r>
      <w:r w:rsidR="00817C67" w:rsidRPr="00071805">
        <w:rPr>
          <w:rFonts w:ascii="Times New Roman" w:hAnsi="Times New Roman" w:cs="Times New Roman"/>
        </w:rPr>
        <w:t>w wysokości ustawowej</w:t>
      </w:r>
      <w:r w:rsidRPr="00071805">
        <w:rPr>
          <w:rFonts w:ascii="Times New Roman" w:hAnsi="Times New Roman" w:cs="Times New Roman"/>
        </w:rPr>
        <w:t>.</w:t>
      </w:r>
    </w:p>
    <w:p w14:paraId="74B02A20" w14:textId="5F887144" w:rsidR="006646C2" w:rsidRPr="00EF6428" w:rsidRDefault="00116364" w:rsidP="00A73A05">
      <w:pPr>
        <w:numPr>
          <w:ilvl w:val="0"/>
          <w:numId w:val="67"/>
        </w:numPr>
        <w:spacing w:after="0" w:line="240" w:lineRule="auto"/>
        <w:ind w:left="426" w:hanging="426"/>
        <w:contextualSpacing/>
        <w:jc w:val="both"/>
        <w:rPr>
          <w:rFonts w:ascii="Times New Roman" w:hAnsi="Times New Roman"/>
          <w:sz w:val="24"/>
          <w:szCs w:val="24"/>
        </w:rPr>
      </w:pPr>
      <w:r>
        <w:rPr>
          <w:rFonts w:ascii="Times New Roman" w:hAnsi="Times New Roman"/>
        </w:rPr>
        <w:lastRenderedPageBreak/>
        <w:t>Zamawiający może potrącić należną mu karę z należności Wykon</w:t>
      </w:r>
      <w:r w:rsidR="005433E3">
        <w:rPr>
          <w:rFonts w:ascii="Times New Roman" w:hAnsi="Times New Roman"/>
        </w:rPr>
        <w:t>a</w:t>
      </w:r>
      <w:r>
        <w:rPr>
          <w:rFonts w:ascii="Times New Roman" w:hAnsi="Times New Roman"/>
        </w:rPr>
        <w:t>wcy</w:t>
      </w:r>
      <w:r w:rsidR="00EF6428">
        <w:rPr>
          <w:rFonts w:ascii="Times New Roman" w:hAnsi="Times New Roman"/>
        </w:rPr>
        <w:t xml:space="preserve"> </w:t>
      </w:r>
      <w:r w:rsidR="00EF6428" w:rsidRPr="00EF6428">
        <w:rPr>
          <w:rFonts w:ascii="Times New Roman" w:hAnsi="Times New Roman"/>
          <w:sz w:val="24"/>
          <w:szCs w:val="24"/>
        </w:rPr>
        <w:t>a Wykonawca wyraża na to zgodę.</w:t>
      </w:r>
    </w:p>
    <w:p w14:paraId="0A98DC6B" w14:textId="4A353E78" w:rsidR="00C50B93" w:rsidRPr="004E2DF2" w:rsidRDefault="00C50B93" w:rsidP="00A73A05">
      <w:pPr>
        <w:numPr>
          <w:ilvl w:val="0"/>
          <w:numId w:val="67"/>
        </w:numPr>
        <w:spacing w:after="0" w:line="240" w:lineRule="auto"/>
        <w:ind w:left="426" w:hanging="426"/>
        <w:contextualSpacing/>
        <w:jc w:val="both"/>
        <w:rPr>
          <w:rFonts w:ascii="Times New Roman" w:hAnsi="Times New Roman"/>
          <w:sz w:val="24"/>
          <w:szCs w:val="24"/>
        </w:rPr>
      </w:pPr>
      <w:r w:rsidRPr="00C50B93">
        <w:rPr>
          <w:rFonts w:ascii="Times New Roman" w:hAnsi="Times New Roma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Szpital kary umownej w wysokości 10% ceny umowy</w:t>
      </w:r>
      <w:r w:rsidR="00733113">
        <w:rPr>
          <w:rFonts w:ascii="Times New Roman" w:hAnsi="Times New Roman"/>
        </w:rPr>
        <w:t>.</w:t>
      </w:r>
      <w:r w:rsidR="00EF6428">
        <w:rPr>
          <w:rFonts w:ascii="Times New Roman" w:hAnsi="Times New Roman"/>
        </w:rPr>
        <w:t xml:space="preserve"> </w:t>
      </w:r>
      <w:r w:rsidR="00EF6428" w:rsidRPr="00EF6428">
        <w:rPr>
          <w:rFonts w:ascii="Times New Roman" w:hAnsi="Times New Roman" w:cs="Tahoma"/>
          <w:sz w:val="24"/>
          <w:szCs w:val="24"/>
        </w:rPr>
        <w:t xml:space="preserve">Kara umowna z tego tytułu nie jest wliczana do limitu kar, o którym mowa w </w:t>
      </w:r>
      <w:r w:rsidR="00EF6428" w:rsidRPr="00EF6428">
        <w:rPr>
          <w:rFonts w:ascii="Times New Roman" w:hAnsi="Times New Roman"/>
          <w:sz w:val="24"/>
          <w:szCs w:val="24"/>
        </w:rPr>
        <w:t>§</w:t>
      </w:r>
      <w:r w:rsidR="00EF6428" w:rsidRPr="00EF6428">
        <w:rPr>
          <w:rFonts w:ascii="Times New Roman" w:hAnsi="Times New Roman" w:cs="Tahoma"/>
          <w:sz w:val="24"/>
          <w:szCs w:val="24"/>
        </w:rPr>
        <w:t xml:space="preserve">6 pkt.2 </w:t>
      </w:r>
    </w:p>
    <w:p w14:paraId="5AF86F6C" w14:textId="7C56699C" w:rsidR="00034EAA" w:rsidRPr="00046B76" w:rsidRDefault="00034EAA" w:rsidP="00A73A05">
      <w:pPr>
        <w:pStyle w:val="Akapitzlist"/>
        <w:numPr>
          <w:ilvl w:val="0"/>
          <w:numId w:val="61"/>
        </w:numPr>
        <w:spacing w:before="120"/>
        <w:ind w:left="714" w:right="-369" w:hanging="357"/>
        <w:jc w:val="center"/>
        <w:rPr>
          <w:rFonts w:ascii="Times New Roman" w:hAnsi="Times New Roman" w:cs="Times New Roman"/>
          <w:b/>
          <w:bCs/>
          <w:color w:val="FF0000"/>
        </w:rPr>
      </w:pPr>
    </w:p>
    <w:p w14:paraId="4C93760D" w14:textId="30ADDC70" w:rsidR="001A07FA" w:rsidRPr="00A8732B" w:rsidRDefault="001A07FA" w:rsidP="00A73A05">
      <w:pPr>
        <w:pStyle w:val="Akapitzlist"/>
        <w:numPr>
          <w:ilvl w:val="0"/>
          <w:numId w:val="69"/>
        </w:numPr>
        <w:ind w:left="426" w:hanging="426"/>
        <w:jc w:val="both"/>
        <w:rPr>
          <w:rFonts w:ascii="Times New Roman" w:hAnsi="Times New Roman" w:cs="Times New Roman"/>
        </w:rPr>
      </w:pPr>
      <w:r w:rsidRPr="00A8732B">
        <w:rPr>
          <w:rFonts w:ascii="Times New Roman" w:hAnsi="Times New Roman"/>
        </w:rPr>
        <w:t>Zamawiającemu przysługuje prawo</w:t>
      </w:r>
      <w:r w:rsidR="00A8732B">
        <w:rPr>
          <w:rFonts w:ascii="Times New Roman" w:hAnsi="Times New Roman"/>
        </w:rPr>
        <w:t xml:space="preserve"> rozwiązania umowy w trybie natychmiastowym</w:t>
      </w:r>
      <w:r w:rsidR="001A02AA">
        <w:rPr>
          <w:rFonts w:ascii="Times New Roman" w:hAnsi="Times New Roman"/>
        </w:rPr>
        <w:t xml:space="preserve"> bez zachowania okresu wypowiedzenia,</w:t>
      </w:r>
      <w:r w:rsidRPr="00A8732B">
        <w:rPr>
          <w:rFonts w:ascii="Times New Roman" w:hAnsi="Times New Roman"/>
        </w:rPr>
        <w:t xml:space="preserve"> w przypadku</w:t>
      </w:r>
      <w:r w:rsidR="001A02AA">
        <w:rPr>
          <w:rFonts w:ascii="Times New Roman" w:hAnsi="Times New Roman"/>
        </w:rPr>
        <w:t xml:space="preserve"> gdy</w:t>
      </w:r>
      <w:r w:rsidRPr="00A8732B">
        <w:rPr>
          <w:rFonts w:ascii="Times New Roman" w:hAnsi="Times New Roman"/>
        </w:rPr>
        <w:t>:</w:t>
      </w:r>
    </w:p>
    <w:p w14:paraId="5024B9B2" w14:textId="7BA91EB8" w:rsidR="001A07FA" w:rsidRDefault="001A02AA" w:rsidP="00A73A05">
      <w:pPr>
        <w:pStyle w:val="Standard"/>
        <w:numPr>
          <w:ilvl w:val="0"/>
          <w:numId w:val="70"/>
        </w:numPr>
        <w:ind w:left="851" w:hanging="425"/>
        <w:jc w:val="both"/>
        <w:textAlignment w:val="auto"/>
      </w:pPr>
      <w:r>
        <w:t xml:space="preserve">Wykonawca straci wymagane prawem zezwolenia </w:t>
      </w:r>
      <w:r w:rsidR="00F9343D">
        <w:t xml:space="preserve"> na prowadzenie działalności, o której mowa w </w:t>
      </w:r>
      <w:r w:rsidR="00F9343D">
        <w:rPr>
          <w:rFonts w:cs="Times New Roman"/>
        </w:rPr>
        <w:t>§</w:t>
      </w:r>
      <w:r w:rsidR="00F9343D">
        <w:t xml:space="preserve"> 1 ust. 1</w:t>
      </w:r>
    </w:p>
    <w:p w14:paraId="2BF4CDDD" w14:textId="0FFBC46C" w:rsidR="001A07FA" w:rsidRDefault="00F9343D" w:rsidP="00A73A05">
      <w:pPr>
        <w:pStyle w:val="Standard"/>
        <w:numPr>
          <w:ilvl w:val="0"/>
          <w:numId w:val="70"/>
        </w:numPr>
        <w:ind w:left="851" w:hanging="425"/>
        <w:jc w:val="both"/>
        <w:textAlignment w:val="auto"/>
      </w:pPr>
      <w:r>
        <w:t>Zostanie wszczęte postępowanie likwidacyjne wobec Wykonawcy</w:t>
      </w:r>
    </w:p>
    <w:p w14:paraId="7B0C595E" w14:textId="4DFE020A" w:rsidR="001A07FA" w:rsidRDefault="005433E3" w:rsidP="00A73A05">
      <w:pPr>
        <w:pStyle w:val="Standard"/>
        <w:numPr>
          <w:ilvl w:val="0"/>
          <w:numId w:val="70"/>
        </w:numPr>
        <w:ind w:left="851"/>
        <w:jc w:val="both"/>
        <w:textAlignment w:val="auto"/>
      </w:pPr>
      <w:r>
        <w:t xml:space="preserve">Nastąpi znaczne pogorszenie sytuacji finansowej Wykonawcy, szczególnie </w:t>
      </w:r>
      <w:r w:rsidR="00494198">
        <w:t xml:space="preserve">w razie powzięcia wiadomości o wszczęciu postępowania egzekucyjnego </w:t>
      </w:r>
      <w:r w:rsidR="00974843">
        <w:t>z majątku Wykonawcy</w:t>
      </w:r>
    </w:p>
    <w:p w14:paraId="24A11FE9" w14:textId="51A9CD61" w:rsidR="00974843" w:rsidRDefault="00974843" w:rsidP="00A73A05">
      <w:pPr>
        <w:pStyle w:val="Standard"/>
        <w:numPr>
          <w:ilvl w:val="0"/>
          <w:numId w:val="70"/>
        </w:numPr>
        <w:ind w:left="851"/>
        <w:jc w:val="both"/>
        <w:textAlignment w:val="auto"/>
      </w:pPr>
      <w:r>
        <w:t xml:space="preserve">Wykonawca wykonuje umowę niezgodnie z jej warunkami </w:t>
      </w:r>
      <w:r w:rsidR="00C814ED">
        <w:t>i pomimo uprzedniego wezwania przez Zamawiającego do usunięcia naruszeń, naruszenia te nie zostaną usunięte przez Wykonawcę</w:t>
      </w:r>
      <w:r w:rsidR="003954CE">
        <w:t xml:space="preserve"> w wyznaczonym przez Zamawiającego co najmniej 7- dniowym terminie</w:t>
      </w:r>
    </w:p>
    <w:p w14:paraId="1A9D296C" w14:textId="77777777" w:rsidR="000D3723" w:rsidRDefault="003954CE" w:rsidP="003954CE">
      <w:pPr>
        <w:pStyle w:val="Standard"/>
        <w:jc w:val="both"/>
        <w:textAlignment w:val="auto"/>
      </w:pPr>
      <w:r>
        <w:t>2. Oświadczenie o rozwiązaniu umowy w trybie o którym mowa w ust. 1</w:t>
      </w:r>
      <w:r w:rsidR="000D3723">
        <w:t>, wymaga formy pisemnej z</w:t>
      </w:r>
    </w:p>
    <w:p w14:paraId="7A38F0AE" w14:textId="1BFFA13E" w:rsidR="003954CE" w:rsidRDefault="000D3723" w:rsidP="003954CE">
      <w:pPr>
        <w:pStyle w:val="Standard"/>
        <w:jc w:val="both"/>
        <w:textAlignment w:val="auto"/>
      </w:pPr>
      <w:r>
        <w:t xml:space="preserve">    podaniem uzasadnienia pod rygorem nieważności.</w:t>
      </w:r>
    </w:p>
    <w:p w14:paraId="4423BBFF" w14:textId="77777777" w:rsidR="005A1C93" w:rsidRDefault="000D3723" w:rsidP="003954CE">
      <w:pPr>
        <w:pStyle w:val="Standard"/>
        <w:jc w:val="both"/>
        <w:textAlignment w:val="auto"/>
      </w:pPr>
      <w:r>
        <w:t xml:space="preserve">3. </w:t>
      </w:r>
      <w:r w:rsidR="005A1C93">
        <w:t>Każdej ze stron przysługuje prawo rozwiązania umowy z zachowaniem 2-miesięcznego okresu</w:t>
      </w:r>
    </w:p>
    <w:p w14:paraId="21B703ED" w14:textId="77777777" w:rsidR="00CE03F2" w:rsidRDefault="005A1C93" w:rsidP="003954CE">
      <w:pPr>
        <w:pStyle w:val="Standard"/>
        <w:jc w:val="both"/>
        <w:textAlignment w:val="auto"/>
      </w:pPr>
      <w:r>
        <w:t xml:space="preserve">    wypowiedzenia ze skutkiem na koniec miesiąca kalendarzowego. </w:t>
      </w:r>
      <w:r w:rsidR="00CE03F2">
        <w:t>Oświadczenie o rozwiązaniu</w:t>
      </w:r>
    </w:p>
    <w:p w14:paraId="2CCBF408" w14:textId="579E551C" w:rsidR="007F3DA2" w:rsidRDefault="00CE03F2" w:rsidP="003954CE">
      <w:pPr>
        <w:pStyle w:val="Standard"/>
        <w:jc w:val="both"/>
        <w:textAlignment w:val="auto"/>
      </w:pPr>
      <w:r>
        <w:t xml:space="preserve">   umowy wymaga formy pisemnej pod rygorem nieważności.</w:t>
      </w:r>
    </w:p>
    <w:p w14:paraId="23CD6ECD" w14:textId="33E4DB53" w:rsidR="001A07FA" w:rsidRPr="00407E66" w:rsidRDefault="00407E66" w:rsidP="00733113">
      <w:pPr>
        <w:spacing w:after="0"/>
        <w:ind w:left="360" w:right="-369"/>
        <w:rPr>
          <w:rFonts w:ascii="Times New Roman" w:hAnsi="Times New Roman"/>
          <w:b/>
          <w:bCs/>
        </w:rPr>
      </w:pPr>
      <w:r>
        <w:rPr>
          <w:rFonts w:ascii="Times New Roman" w:hAnsi="Times New Roman"/>
          <w:b/>
          <w:bCs/>
        </w:rPr>
        <w:t xml:space="preserve">                                                                                   §</w:t>
      </w:r>
      <w:r w:rsidR="00046B76">
        <w:rPr>
          <w:rFonts w:ascii="Times New Roman" w:hAnsi="Times New Roman"/>
          <w:b/>
          <w:bCs/>
        </w:rPr>
        <w:t>8</w:t>
      </w:r>
      <w:r w:rsidR="005248CA">
        <w:rPr>
          <w:rFonts w:ascii="Times New Roman" w:hAnsi="Times New Roman"/>
          <w:b/>
          <w:bCs/>
        </w:rPr>
        <w:t>.</w:t>
      </w:r>
    </w:p>
    <w:p w14:paraId="1B20677F" w14:textId="42B75B2A" w:rsidR="001A07FA" w:rsidRDefault="001A07FA" w:rsidP="00A73A05">
      <w:pPr>
        <w:pStyle w:val="Akapitzlist"/>
        <w:numPr>
          <w:ilvl w:val="0"/>
          <w:numId w:val="71"/>
        </w:numPr>
        <w:ind w:left="426" w:hanging="426"/>
        <w:jc w:val="both"/>
        <w:rPr>
          <w:rFonts w:ascii="Times New Roman" w:hAnsi="Times New Roman" w:cs="Times New Roman"/>
        </w:rPr>
      </w:pPr>
      <w:r>
        <w:rPr>
          <w:rFonts w:ascii="Times New Roman" w:hAnsi="Times New Roman" w:cs="Times New Roman"/>
        </w:rPr>
        <w:t>Zmiana treści umowy wymaga formy pisemnej pod rygorem nieważności.</w:t>
      </w:r>
    </w:p>
    <w:p w14:paraId="000E7DCB" w14:textId="77777777" w:rsidR="00B22E26" w:rsidRPr="00B22E26" w:rsidRDefault="00B22E26" w:rsidP="00A73A05">
      <w:pPr>
        <w:pStyle w:val="Akapitzlist"/>
        <w:numPr>
          <w:ilvl w:val="0"/>
          <w:numId w:val="71"/>
        </w:numPr>
        <w:ind w:left="426" w:hanging="426"/>
        <w:jc w:val="both"/>
        <w:rPr>
          <w:rFonts w:ascii="Times New Roman" w:hAnsi="Times New Roman" w:cs="Times New Roman"/>
        </w:rPr>
      </w:pPr>
      <w:r w:rsidRPr="00B22E26">
        <w:rPr>
          <w:rFonts w:ascii="Times New Roman" w:eastAsia="Times New Roman" w:hAnsi="Times New Roman" w:cs="Times New Roman"/>
        </w:rPr>
        <w:t xml:space="preserve">Zmiana umowy jest dopuszczalna we wszystkich przypadkach przewidzianych w art. 455 Prawa zamówień publicznych.                                                    </w:t>
      </w:r>
    </w:p>
    <w:p w14:paraId="62E18093" w14:textId="69C25900" w:rsidR="00B22E26" w:rsidRPr="00B22E26" w:rsidRDefault="00B22E26" w:rsidP="00A73A05">
      <w:pPr>
        <w:pStyle w:val="Akapitzlist"/>
        <w:numPr>
          <w:ilvl w:val="0"/>
          <w:numId w:val="71"/>
        </w:numPr>
        <w:ind w:left="426" w:hanging="426"/>
        <w:jc w:val="both"/>
        <w:rPr>
          <w:rFonts w:ascii="Times New Roman" w:hAnsi="Times New Roman" w:cs="Times New Roman"/>
        </w:rPr>
      </w:pPr>
      <w:r w:rsidRPr="00B22E26">
        <w:rPr>
          <w:rFonts w:ascii="Times New Roman" w:hAnsi="Times New Roman"/>
        </w:rPr>
        <w:t xml:space="preserve">Dopuszczalne są nieistotne zmiany umowy, które  mogą wyniknąć w trakcie realizacji umowy z przyczyn niezależnych od stron,  a nie  powodują zmiany ogólnego charakteru umowy.                                                     </w:t>
      </w:r>
    </w:p>
    <w:p w14:paraId="3E397794" w14:textId="77777777" w:rsidR="001A07FA" w:rsidRPr="00AA044B" w:rsidRDefault="001A07FA" w:rsidP="00A73A05">
      <w:pPr>
        <w:pStyle w:val="Akapitzlist"/>
        <w:numPr>
          <w:ilvl w:val="0"/>
          <w:numId w:val="71"/>
        </w:numPr>
        <w:ind w:left="426" w:hanging="426"/>
        <w:jc w:val="both"/>
        <w:rPr>
          <w:rFonts w:ascii="Times New Roman" w:hAnsi="Times New Roman" w:cs="Times New Roman"/>
        </w:rPr>
      </w:pPr>
      <w:r w:rsidRPr="00AA044B">
        <w:rPr>
          <w:rFonts w:ascii="Times New Roman" w:hAnsi="Times New Roman"/>
        </w:rPr>
        <w:t>Zamawiającemu przysługuje prawo do odstąpienia od niniejszej umowy w terminie 30 dni od powzięcia wiadomości o wystąpieniu jednej z następujących okoliczności:</w:t>
      </w:r>
    </w:p>
    <w:p w14:paraId="3DAD2C5A" w14:textId="77777777" w:rsidR="001A07FA" w:rsidRDefault="001A07FA" w:rsidP="00A73A05">
      <w:pPr>
        <w:pStyle w:val="Standard"/>
        <w:numPr>
          <w:ilvl w:val="0"/>
          <w:numId w:val="72"/>
        </w:numPr>
        <w:ind w:left="851" w:hanging="425"/>
        <w:jc w:val="both"/>
        <w:textAlignment w:val="auto"/>
        <w:rPr>
          <w:rFonts w:cs="Times New Roman"/>
          <w:kern w:val="0"/>
          <w:lang w:eastAsia="pl-PL" w:bidi="ar-SA"/>
        </w:rPr>
      </w:pPr>
      <w:r>
        <w:rPr>
          <w:rFonts w:cs="Times New Roman"/>
          <w:kern w:val="0"/>
          <w:lang w:eastAsia="pl-PL" w:bidi="ar-SA"/>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378B4C64" w14:textId="77777777" w:rsidR="001A07FA" w:rsidRDefault="001A07FA" w:rsidP="00A73A05">
      <w:pPr>
        <w:pStyle w:val="Standard"/>
        <w:numPr>
          <w:ilvl w:val="0"/>
          <w:numId w:val="72"/>
        </w:numPr>
        <w:ind w:left="851" w:hanging="425"/>
        <w:jc w:val="both"/>
        <w:textAlignment w:val="auto"/>
      </w:pPr>
      <w:r>
        <w:rPr>
          <w:rFonts w:cs="Times New Roman"/>
          <w:kern w:val="0"/>
          <w:lang w:eastAsia="pl-PL" w:bidi="ar-SA"/>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75FE6E0B" w14:textId="40CD11BE" w:rsidR="001A07FA" w:rsidRDefault="001A07FA" w:rsidP="00A73A05">
      <w:pPr>
        <w:pStyle w:val="Akapitzlist"/>
        <w:numPr>
          <w:ilvl w:val="0"/>
          <w:numId w:val="71"/>
        </w:numPr>
        <w:ind w:left="426" w:hanging="426"/>
        <w:jc w:val="both"/>
        <w:rPr>
          <w:rFonts w:ascii="Times New Roman" w:hAnsi="Times New Roman" w:cs="Times New Roman"/>
        </w:rPr>
      </w:pPr>
      <w:r>
        <w:rPr>
          <w:rFonts w:ascii="Times New Roman" w:hAnsi="Times New Roman" w:cs="Times New Roman"/>
        </w:rPr>
        <w:t xml:space="preserve">Wierzytelności wynikające z umowy nie mogą być przekazywane osobie trzeciej bez zgody </w:t>
      </w:r>
      <w:r w:rsidR="00AA044B">
        <w:rPr>
          <w:rFonts w:ascii="Times New Roman" w:hAnsi="Times New Roman" w:cs="Times New Roman"/>
        </w:rPr>
        <w:t>Z</w:t>
      </w:r>
      <w:r>
        <w:rPr>
          <w:rFonts w:ascii="Times New Roman" w:hAnsi="Times New Roman" w:cs="Times New Roman"/>
        </w:rPr>
        <w:t>amawiającego wyrażonej na piśmie pod rygorem nieważności.</w:t>
      </w:r>
    </w:p>
    <w:p w14:paraId="3CD09468" w14:textId="2D578892" w:rsidR="001A07FA" w:rsidRDefault="00733113" w:rsidP="00733113">
      <w:pPr>
        <w:pStyle w:val="Akapitzlist"/>
        <w:spacing w:before="120"/>
        <w:ind w:left="714" w:right="-369"/>
        <w:rPr>
          <w:rFonts w:ascii="Times New Roman" w:hAnsi="Times New Roman" w:cs="Times New Roman"/>
          <w:b/>
          <w:bCs/>
        </w:rPr>
      </w:pPr>
      <w:r>
        <w:rPr>
          <w:rFonts w:ascii="Times New Roman" w:hAnsi="Times New Roman" w:cs="Times New Roman"/>
          <w:b/>
          <w:bCs/>
        </w:rPr>
        <w:t xml:space="preserve">                                                                      §</w:t>
      </w:r>
      <w:r w:rsidR="00046B76">
        <w:rPr>
          <w:rFonts w:ascii="Times New Roman" w:hAnsi="Times New Roman" w:cs="Times New Roman"/>
          <w:b/>
          <w:bCs/>
        </w:rPr>
        <w:t>9</w:t>
      </w:r>
      <w:r>
        <w:rPr>
          <w:rFonts w:ascii="Times New Roman" w:hAnsi="Times New Roman" w:cs="Times New Roman"/>
          <w:b/>
          <w:bCs/>
        </w:rPr>
        <w:t>.</w:t>
      </w:r>
    </w:p>
    <w:p w14:paraId="5565B328" w14:textId="2B20DA57" w:rsidR="001A07FA" w:rsidRPr="00AA044B" w:rsidRDefault="001A07FA" w:rsidP="00A73A05">
      <w:pPr>
        <w:pStyle w:val="Akapitzlist"/>
        <w:numPr>
          <w:ilvl w:val="0"/>
          <w:numId w:val="73"/>
        </w:numPr>
        <w:ind w:left="426" w:hanging="426"/>
        <w:jc w:val="both"/>
        <w:rPr>
          <w:rFonts w:ascii="Times New Roman" w:hAnsi="Times New Roman" w:cs="Times New Roman"/>
        </w:rPr>
      </w:pPr>
      <w:r>
        <w:rPr>
          <w:rFonts w:ascii="Times New Roman" w:hAnsi="Times New Roman" w:cs="Times New Roman"/>
        </w:rPr>
        <w:t>Koszty finansowej obsługi umowy w Banku Zamawiającego ponosi Zamawiający a w Banku Wykonawcy ponosi Wykonawca.</w:t>
      </w:r>
    </w:p>
    <w:p w14:paraId="3996F566" w14:textId="605CAD9C" w:rsidR="001A07FA" w:rsidRPr="00733113" w:rsidRDefault="00733113" w:rsidP="001A76B0">
      <w:pPr>
        <w:spacing w:before="120" w:after="0"/>
        <w:ind w:right="-369"/>
        <w:rPr>
          <w:rFonts w:ascii="Times New Roman" w:hAnsi="Times New Roman"/>
          <w:b/>
          <w:bCs/>
        </w:rPr>
      </w:pPr>
      <w:r>
        <w:rPr>
          <w:rFonts w:ascii="Times New Roman" w:hAnsi="Times New Roman"/>
          <w:b/>
          <w:bCs/>
        </w:rPr>
        <w:t xml:space="preserve">                                                                                     </w:t>
      </w:r>
      <w:r w:rsidR="004E2DF2">
        <w:rPr>
          <w:rFonts w:ascii="Times New Roman" w:hAnsi="Times New Roman"/>
          <w:b/>
          <w:bCs/>
        </w:rPr>
        <w:t xml:space="preserve"> </w:t>
      </w:r>
      <w:r>
        <w:rPr>
          <w:rFonts w:ascii="Times New Roman" w:hAnsi="Times New Roman"/>
          <w:b/>
          <w:bCs/>
        </w:rPr>
        <w:t xml:space="preserve"> §1</w:t>
      </w:r>
      <w:r w:rsidR="00046B76">
        <w:rPr>
          <w:rFonts w:ascii="Times New Roman" w:hAnsi="Times New Roman"/>
          <w:b/>
          <w:bCs/>
        </w:rPr>
        <w:t>0</w:t>
      </w:r>
      <w:r>
        <w:rPr>
          <w:rFonts w:ascii="Times New Roman" w:hAnsi="Times New Roman"/>
          <w:b/>
          <w:bCs/>
        </w:rPr>
        <w:t>.</w:t>
      </w:r>
    </w:p>
    <w:p w14:paraId="6F512B29" w14:textId="56DD96EA" w:rsidR="001A07FA" w:rsidRDefault="001A07FA" w:rsidP="00A73A05">
      <w:pPr>
        <w:pStyle w:val="Akapitzlist"/>
        <w:numPr>
          <w:ilvl w:val="0"/>
          <w:numId w:val="74"/>
        </w:numPr>
        <w:ind w:left="426" w:hanging="426"/>
        <w:jc w:val="both"/>
        <w:rPr>
          <w:rFonts w:ascii="Times New Roman" w:hAnsi="Times New Roman" w:cs="Times New Roman"/>
        </w:rPr>
      </w:pPr>
      <w:r>
        <w:rPr>
          <w:rFonts w:ascii="Times New Roman" w:hAnsi="Times New Roman" w:cs="Times New Roman"/>
        </w:rPr>
        <w:lastRenderedPageBreak/>
        <w:t>W sprawach nie uregulowanych niniejszą umową mają zastosowanie właściwe przepisy prawa</w:t>
      </w:r>
      <w:r w:rsidR="001D6BF7">
        <w:rPr>
          <w:rFonts w:ascii="Times New Roman" w:hAnsi="Times New Roman" w:cs="Times New Roman"/>
        </w:rPr>
        <w:t xml:space="preserve"> powszechnie obowiązującego w szczególności </w:t>
      </w:r>
      <w:r>
        <w:rPr>
          <w:rFonts w:ascii="Times New Roman" w:hAnsi="Times New Roman" w:cs="Times New Roman"/>
        </w:rPr>
        <w:t>Kodeksu Cywilnego, Prawa Zamówień Publicznych, a także zapisy specyfikacji warunków zamówienia i oferty przetargowej oraz wyjaśnień udzielonych w odpowiedzi na pytania wykonawców, które miały miejsce w toku postępowania poprzedzającego zawarcie Umowy.</w:t>
      </w:r>
    </w:p>
    <w:p w14:paraId="17F1AD52" w14:textId="77777777" w:rsidR="001A07FA" w:rsidRDefault="001A07FA" w:rsidP="00A73A05">
      <w:pPr>
        <w:pStyle w:val="Akapitzlist"/>
        <w:numPr>
          <w:ilvl w:val="0"/>
          <w:numId w:val="74"/>
        </w:numPr>
        <w:ind w:left="426" w:hanging="426"/>
        <w:jc w:val="both"/>
        <w:rPr>
          <w:rFonts w:ascii="Times New Roman" w:hAnsi="Times New Roman" w:cs="Times New Roman"/>
        </w:rPr>
      </w:pPr>
      <w:r>
        <w:rPr>
          <w:rFonts w:ascii="Times New Roman" w:hAnsi="Times New Roman" w:cs="Times New Roma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2D92EC25" w14:textId="77777777" w:rsidR="001A07FA" w:rsidRDefault="0029757F" w:rsidP="001A07FA">
      <w:pPr>
        <w:pStyle w:val="Standard"/>
        <w:ind w:left="426"/>
        <w:jc w:val="both"/>
      </w:pPr>
      <w:hyperlink r:id="rId37" w:history="1">
        <w:r w:rsidR="001A07FA">
          <w:rPr>
            <w:rStyle w:val="Hipercze"/>
          </w:rPr>
          <w:t>https://www.szpitalzachodni.pl</w:t>
        </w:r>
      </w:hyperlink>
      <w:hyperlink r:id="rId38" w:history="1">
        <w:r w:rsidR="001A07FA">
          <w:rPr>
            <w:rStyle w:val="Hipercze"/>
            <w:rFonts w:eastAsia="Calibri"/>
          </w:rPr>
          <w:t>//dla-pacjenta/rodo-2/</w:t>
        </w:r>
      </w:hyperlink>
    </w:p>
    <w:p w14:paraId="787A1A9C" w14:textId="7A86FD4A" w:rsidR="001A07FA" w:rsidRDefault="001A76B0" w:rsidP="001A76B0">
      <w:pPr>
        <w:pStyle w:val="Akapitzlist"/>
        <w:spacing w:before="120"/>
        <w:ind w:left="714" w:right="-369"/>
        <w:rPr>
          <w:rFonts w:ascii="Times New Roman" w:hAnsi="Times New Roman" w:cs="Times New Roman"/>
          <w:b/>
          <w:bCs/>
        </w:rPr>
      </w:pPr>
      <w:r>
        <w:rPr>
          <w:rFonts w:ascii="Times New Roman" w:hAnsi="Times New Roman" w:cs="Times New Roman"/>
          <w:b/>
          <w:bCs/>
        </w:rPr>
        <w:t xml:space="preserve">                                                                      §1</w:t>
      </w:r>
      <w:r w:rsidR="00046B76">
        <w:rPr>
          <w:rFonts w:ascii="Times New Roman" w:hAnsi="Times New Roman" w:cs="Times New Roman"/>
          <w:b/>
          <w:bCs/>
        </w:rPr>
        <w:t>1</w:t>
      </w:r>
      <w:r>
        <w:rPr>
          <w:rFonts w:ascii="Times New Roman" w:hAnsi="Times New Roman" w:cs="Times New Roman"/>
          <w:b/>
          <w:bCs/>
        </w:rPr>
        <w:t>.</w:t>
      </w:r>
    </w:p>
    <w:p w14:paraId="7F5BC456" w14:textId="77777777" w:rsidR="001A07FA" w:rsidRDefault="001A07FA" w:rsidP="00A73A05">
      <w:pPr>
        <w:pStyle w:val="Akapitzlist"/>
        <w:numPr>
          <w:ilvl w:val="0"/>
          <w:numId w:val="75"/>
        </w:numPr>
        <w:ind w:left="426" w:hanging="426"/>
        <w:jc w:val="both"/>
        <w:rPr>
          <w:rFonts w:ascii="Times New Roman" w:hAnsi="Times New Roman" w:cs="Times New Roman"/>
        </w:rPr>
      </w:pPr>
      <w:r>
        <w:rPr>
          <w:rFonts w:ascii="Times New Roman" w:hAnsi="Times New Roman" w:cs="Times New Roman"/>
        </w:rPr>
        <w:t>Wszelkie spory wynikające z realizacji niniejszej umowy rozstrzygane będą na zasadach wzajemnych negocjacji przez wyznaczonych pełnomocników.</w:t>
      </w:r>
    </w:p>
    <w:p w14:paraId="7E880635" w14:textId="77777777" w:rsidR="001A07FA" w:rsidRDefault="001A07FA" w:rsidP="00A73A05">
      <w:pPr>
        <w:pStyle w:val="Akapitzlist"/>
        <w:numPr>
          <w:ilvl w:val="0"/>
          <w:numId w:val="75"/>
        </w:numPr>
        <w:ind w:left="426" w:hanging="426"/>
        <w:jc w:val="both"/>
        <w:rPr>
          <w:rFonts w:ascii="Times New Roman" w:hAnsi="Times New Roman" w:cs="Times New Roman"/>
        </w:rPr>
      </w:pPr>
      <w:r>
        <w:rPr>
          <w:rFonts w:ascii="Times New Roman" w:hAnsi="Times New Roman" w:cs="Times New Roman"/>
        </w:rPr>
        <w:t>Jeżeli strony umowy nie osiągną kompromisu wówczas sporne sprawy kierowane będą do Sądu właściwego dla siedziby Zamawiającego.</w:t>
      </w:r>
    </w:p>
    <w:p w14:paraId="43631FE8" w14:textId="5E7D268B" w:rsidR="001A07FA" w:rsidRDefault="001A07FA" w:rsidP="00A73A05">
      <w:pPr>
        <w:pStyle w:val="Akapitzlist"/>
        <w:numPr>
          <w:ilvl w:val="0"/>
          <w:numId w:val="75"/>
        </w:numPr>
        <w:ind w:left="426" w:hanging="426"/>
        <w:jc w:val="both"/>
        <w:rPr>
          <w:rFonts w:ascii="Times New Roman" w:hAnsi="Times New Roman" w:cs="Times New Roman"/>
        </w:rPr>
      </w:pPr>
      <w:r>
        <w:rPr>
          <w:rFonts w:ascii="Times New Roman" w:hAnsi="Times New Roman" w:cs="Times New Roman"/>
        </w:rPr>
        <w:t>W sprawach spornych obowiązują przepisy prawa polskiego.</w:t>
      </w:r>
    </w:p>
    <w:p w14:paraId="023C796B" w14:textId="4D54F9EE" w:rsidR="004E2DF2" w:rsidRDefault="004E2DF2" w:rsidP="004E2DF2">
      <w:pPr>
        <w:jc w:val="both"/>
        <w:rPr>
          <w:rFonts w:ascii="Times New Roman" w:hAnsi="Times New Roman"/>
        </w:rPr>
      </w:pPr>
    </w:p>
    <w:p w14:paraId="5004FDCC" w14:textId="77777777" w:rsidR="004E2DF2" w:rsidRPr="004E2DF2" w:rsidRDefault="004E2DF2" w:rsidP="004E2DF2">
      <w:pPr>
        <w:jc w:val="both"/>
        <w:rPr>
          <w:rFonts w:ascii="Times New Roman" w:hAnsi="Times New Roman"/>
        </w:rPr>
      </w:pPr>
    </w:p>
    <w:p w14:paraId="4CCBDC79" w14:textId="276D3BA1" w:rsidR="001A07FA" w:rsidRPr="001A76B0" w:rsidRDefault="001A76B0" w:rsidP="00CA4C98">
      <w:pPr>
        <w:spacing w:after="0"/>
        <w:ind w:right="-369"/>
        <w:rPr>
          <w:rFonts w:ascii="Times New Roman" w:hAnsi="Times New Roman"/>
          <w:b/>
          <w:bCs/>
        </w:rPr>
      </w:pPr>
      <w:r>
        <w:rPr>
          <w:rFonts w:ascii="Times New Roman" w:hAnsi="Times New Roman"/>
          <w:b/>
          <w:bCs/>
          <w:i/>
          <w:iCs/>
        </w:rPr>
        <w:t xml:space="preserve">                                                                                        </w:t>
      </w:r>
      <w:r>
        <w:rPr>
          <w:rFonts w:ascii="Times New Roman" w:hAnsi="Times New Roman"/>
          <w:b/>
          <w:bCs/>
        </w:rPr>
        <w:t xml:space="preserve"> §1</w:t>
      </w:r>
      <w:r w:rsidR="00046B76">
        <w:rPr>
          <w:rFonts w:ascii="Times New Roman" w:hAnsi="Times New Roman"/>
          <w:b/>
          <w:bCs/>
        </w:rPr>
        <w:t>2</w:t>
      </w:r>
      <w:r>
        <w:rPr>
          <w:rFonts w:ascii="Times New Roman" w:hAnsi="Times New Roman"/>
          <w:b/>
          <w:bCs/>
        </w:rPr>
        <w:t>.</w:t>
      </w:r>
    </w:p>
    <w:p w14:paraId="032F8BFF" w14:textId="6A8948E2" w:rsidR="001A07FA" w:rsidRDefault="00FF6A4C" w:rsidP="001A07FA">
      <w:pPr>
        <w:pStyle w:val="Standard"/>
        <w:jc w:val="both"/>
      </w:pPr>
      <w:r w:rsidRPr="00FF6A4C">
        <w:t>Umowę sporządzono w trzech jednobrzmiących egzemplarzach, dwa dla Zamawiającego i jeden dla Wykonawcy.</w:t>
      </w:r>
    </w:p>
    <w:p w14:paraId="2FBDF4C6" w14:textId="77777777" w:rsidR="004E2DF2" w:rsidRDefault="004E2DF2" w:rsidP="001A07FA">
      <w:pPr>
        <w:pStyle w:val="Standard"/>
        <w:jc w:val="both"/>
      </w:pPr>
    </w:p>
    <w:p w14:paraId="31A49DDE" w14:textId="77777777" w:rsidR="00CA4C98" w:rsidRPr="007F3DA2" w:rsidRDefault="001A07FA" w:rsidP="00CA4C98">
      <w:pPr>
        <w:pStyle w:val="Standard"/>
        <w:jc w:val="both"/>
        <w:rPr>
          <w:b/>
          <w:bCs/>
        </w:rPr>
      </w:pPr>
      <w:r w:rsidRPr="007F3DA2">
        <w:rPr>
          <w:b/>
          <w:bCs/>
        </w:rPr>
        <w:t>Załączniki:</w:t>
      </w:r>
    </w:p>
    <w:p w14:paraId="5AC66921" w14:textId="5115AAB1" w:rsidR="001A07FA" w:rsidRDefault="0073280F" w:rsidP="00CA4C98">
      <w:pPr>
        <w:pStyle w:val="Standard"/>
        <w:jc w:val="both"/>
      </w:pPr>
      <w:r>
        <w:t xml:space="preserve">1. </w:t>
      </w:r>
      <w:r w:rsidR="001A07FA">
        <w:t>Formularz cenowy.</w:t>
      </w:r>
    </w:p>
    <w:p w14:paraId="47422C41" w14:textId="5868802E" w:rsidR="0073280F" w:rsidRDefault="0073280F" w:rsidP="00CA4C98">
      <w:pPr>
        <w:pStyle w:val="Standard"/>
        <w:jc w:val="both"/>
      </w:pPr>
      <w:r>
        <w:t>2. Harmonogram odbioru odpadów.</w:t>
      </w:r>
    </w:p>
    <w:p w14:paraId="3C0A4718" w14:textId="71562A26" w:rsidR="0073280F" w:rsidRDefault="0073280F" w:rsidP="00CA4C98">
      <w:pPr>
        <w:pStyle w:val="Standard"/>
        <w:jc w:val="both"/>
      </w:pPr>
    </w:p>
    <w:p w14:paraId="119BEA1F" w14:textId="2571538C" w:rsidR="0073280F" w:rsidRDefault="0073280F" w:rsidP="00CA4C98">
      <w:pPr>
        <w:pStyle w:val="Standard"/>
        <w:jc w:val="both"/>
      </w:pPr>
    </w:p>
    <w:p w14:paraId="079EE2C0" w14:textId="756D9EC3" w:rsidR="0073280F" w:rsidRDefault="0073280F" w:rsidP="00CA4C98">
      <w:pPr>
        <w:pStyle w:val="Standard"/>
        <w:jc w:val="both"/>
      </w:pPr>
    </w:p>
    <w:p w14:paraId="097095D4" w14:textId="3F30AA93" w:rsidR="0073280F" w:rsidRDefault="0073280F" w:rsidP="00CA4C98">
      <w:pPr>
        <w:pStyle w:val="Standard"/>
        <w:jc w:val="both"/>
      </w:pPr>
    </w:p>
    <w:p w14:paraId="490CAAF5" w14:textId="060765E1" w:rsidR="0073280F" w:rsidRDefault="0073280F" w:rsidP="00CA4C98">
      <w:pPr>
        <w:pStyle w:val="Standard"/>
        <w:jc w:val="both"/>
      </w:pPr>
    </w:p>
    <w:p w14:paraId="64DC194A" w14:textId="77777777" w:rsidR="0073280F" w:rsidRDefault="0073280F" w:rsidP="00CA4C98">
      <w:pPr>
        <w:pStyle w:val="Standard"/>
        <w:jc w:val="both"/>
      </w:pPr>
    </w:p>
    <w:p w14:paraId="6991699E" w14:textId="67B01D63" w:rsidR="00BD260F" w:rsidRDefault="007F3DA2" w:rsidP="007F3DA2">
      <w:pPr>
        <w:pStyle w:val="Standard"/>
        <w:tabs>
          <w:tab w:val="right" w:pos="8364"/>
        </w:tabs>
        <w:jc w:val="both"/>
        <w:rPr>
          <w:b/>
          <w:bCs/>
        </w:rPr>
      </w:pPr>
      <w:r>
        <w:t xml:space="preserve">                  </w:t>
      </w:r>
      <w:r w:rsidR="001A07FA">
        <w:rPr>
          <w:b/>
          <w:bCs/>
        </w:rPr>
        <w:t>ZAMAWIAJĄCY:</w:t>
      </w:r>
      <w:r w:rsidR="00333135">
        <w:t xml:space="preserve"> </w:t>
      </w:r>
      <w:r w:rsidR="00333135">
        <w:tab/>
      </w:r>
      <w:r w:rsidR="001A07FA">
        <w:rPr>
          <w:b/>
          <w:bCs/>
        </w:rPr>
        <w:t>WYKONAWCA:</w:t>
      </w:r>
    </w:p>
    <w:bookmarkEnd w:id="31"/>
    <w:p w14:paraId="4F5DDFD8" w14:textId="3D297247" w:rsidR="00BD260F" w:rsidRDefault="00BD260F">
      <w:pPr>
        <w:spacing w:after="0" w:line="240" w:lineRule="auto"/>
        <w:rPr>
          <w:rFonts w:ascii="Times New Roman" w:hAnsi="Times New Roman" w:cs="Mangal"/>
          <w:b/>
          <w:bCs/>
          <w:kern w:val="3"/>
          <w:sz w:val="24"/>
          <w:szCs w:val="24"/>
          <w:lang w:eastAsia="zh-CN" w:bidi="hi-IN"/>
        </w:rPr>
      </w:pPr>
    </w:p>
    <w:sectPr w:rsidR="00BD260F" w:rsidSect="00735FCC">
      <w:footerReference w:type="default" r:id="rId39"/>
      <w:pgSz w:w="11910" w:h="16840"/>
      <w:pgMar w:top="900" w:right="940" w:bottom="1860" w:left="1020" w:header="349" w:footer="55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2CAE" w14:textId="77777777" w:rsidR="00942E99" w:rsidRDefault="00942E99" w:rsidP="00123720">
      <w:pPr>
        <w:spacing w:after="0" w:line="240" w:lineRule="auto"/>
      </w:pPr>
      <w:r>
        <w:separator/>
      </w:r>
    </w:p>
  </w:endnote>
  <w:endnote w:type="continuationSeparator" w:id="0">
    <w:p w14:paraId="5533C6AD" w14:textId="77777777" w:rsidR="00942E99" w:rsidRDefault="00942E99"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1">
    <w:charset w:val="00"/>
    <w:family w:val="roman"/>
    <w:pitch w:val="default"/>
  </w:font>
  <w:font w:name="Arial2">
    <w:charset w:val="00"/>
    <w:family w:val="roman"/>
    <w:pitch w:val="default"/>
  </w:font>
  <w:font w:name="Helvetica">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796917"/>
      <w:docPartObj>
        <w:docPartGallery w:val="Page Numbers (Bottom of Page)"/>
        <w:docPartUnique/>
      </w:docPartObj>
    </w:sdtPr>
    <w:sdtEndPr/>
    <w:sdtContent>
      <w:p w14:paraId="51DF1856" w14:textId="5EACC865" w:rsidR="00616B93" w:rsidRDefault="00616B93">
        <w:pPr>
          <w:pStyle w:val="Stopka"/>
          <w:jc w:val="right"/>
        </w:pPr>
        <w:r>
          <w:fldChar w:fldCharType="begin"/>
        </w:r>
        <w:r>
          <w:instrText>PAGE   \* MERGEFORMAT</w:instrText>
        </w:r>
        <w:r>
          <w:fldChar w:fldCharType="separate"/>
        </w:r>
        <w:r>
          <w:t>2</w:t>
        </w:r>
        <w:r>
          <w:fldChar w:fldCharType="end"/>
        </w:r>
      </w:p>
    </w:sdtContent>
  </w:sdt>
  <w:p w14:paraId="46467380" w14:textId="77777777" w:rsidR="00616B93" w:rsidRDefault="00616B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8F5C" w14:textId="77777777" w:rsidR="00942E99" w:rsidRDefault="00942E99" w:rsidP="00123720">
      <w:pPr>
        <w:spacing w:after="0" w:line="240" w:lineRule="auto"/>
      </w:pPr>
      <w:r>
        <w:separator/>
      </w:r>
    </w:p>
  </w:footnote>
  <w:footnote w:type="continuationSeparator" w:id="0">
    <w:p w14:paraId="6B9BC0B8" w14:textId="77777777" w:rsidR="00942E99" w:rsidRDefault="00942E99"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66BDE"/>
    <w:multiLevelType w:val="multilevel"/>
    <w:tmpl w:val="BC44281E"/>
    <w:lvl w:ilvl="0">
      <w:start w:val="1"/>
      <w:numFmt w:val="decimal"/>
      <w:suff w:val="space"/>
      <w:lvlText w:val="%1."/>
      <w:lvlJc w:val="left"/>
      <w:pPr>
        <w:tabs>
          <w:tab w:val="num" w:pos="0"/>
        </w:tabs>
        <w:ind w:left="363" w:hanging="363"/>
      </w:pPr>
      <w:rPr>
        <w:b w:val="0"/>
        <w:bCs w:val="0"/>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0101D83"/>
    <w:multiLevelType w:val="multilevel"/>
    <w:tmpl w:val="E9B0C104"/>
    <w:lvl w:ilvl="0">
      <w:start w:val="8"/>
      <w:numFmt w:val="decimal"/>
      <w:lvlText w:val="%1."/>
      <w:lvlJc w:val="left"/>
      <w:pPr>
        <w:tabs>
          <w:tab w:val="num" w:pos="283"/>
        </w:tabs>
        <w:ind w:left="0" w:firstLine="0"/>
      </w:pPr>
      <w:rPr>
        <w:rFonts w:hint="default"/>
        <w:b w:val="0"/>
        <w:bCs/>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1"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27C7A8A"/>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A95243"/>
    <w:multiLevelType w:val="hybridMultilevel"/>
    <w:tmpl w:val="B3D6A958"/>
    <w:lvl w:ilvl="0" w:tplc="3F307400">
      <w:start w:val="1"/>
      <w:numFmt w:val="decimal"/>
      <w:lvlText w:val="(%1)"/>
      <w:lvlJc w:val="left"/>
      <w:pPr>
        <w:ind w:left="720" w:hanging="360"/>
      </w:pPr>
      <w:rPr>
        <w:rFonts w:hint="default"/>
      </w:rPr>
    </w:lvl>
    <w:lvl w:ilvl="1" w:tplc="3F307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D77A28"/>
    <w:multiLevelType w:val="hybridMultilevel"/>
    <w:tmpl w:val="434AC2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5215A1"/>
    <w:multiLevelType w:val="multilevel"/>
    <w:tmpl w:val="4ACABDCE"/>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7"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A16B60"/>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C12E2A"/>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3F6561"/>
    <w:multiLevelType w:val="multilevel"/>
    <w:tmpl w:val="2D9C364C"/>
    <w:styleLink w:val="WWNum1"/>
    <w:lvl w:ilvl="0">
      <w:start w:val="1"/>
      <w:numFmt w:val="decimal"/>
      <w:lvlText w:val="%1."/>
      <w:lvlJc w:val="left"/>
      <w:rPr>
        <w:i w:val="0"/>
        <w:color w:val="00000A"/>
      </w:rPr>
    </w:lvl>
    <w:lvl w:ilvl="1">
      <w:start w:val="1"/>
      <w:numFmt w:val="decimal"/>
      <w:lvlText w:val="%2."/>
      <w:lvlJc w:val="left"/>
      <w:rPr>
        <w:rFonts w:eastAsia="Times New Roman" w:cs="Times New Roman"/>
      </w:rPr>
    </w:lvl>
    <w:lvl w:ilvl="2">
      <w:start w:val="1"/>
      <w:numFmt w:val="decimal"/>
      <w:lvlText w:val="%1.%2.%3."/>
      <w:lvlJc w:val="left"/>
    </w:lvl>
    <w:lvl w:ilvl="3">
      <w:start w:val="1"/>
      <w:numFmt w:val="decimal"/>
      <w:lvlText w:val="%1.%2.%3.%4."/>
      <w:lvlJc w:val="left"/>
      <w:rPr>
        <w:color w:val="00000A"/>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0"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1" w15:restartNumberingAfterBreak="0">
    <w:nsid w:val="1B5F3D53"/>
    <w:multiLevelType w:val="hybridMultilevel"/>
    <w:tmpl w:val="0372A158"/>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61896F4">
      <w:start w:val="1"/>
      <w:numFmt w:val="decimal"/>
      <w:lvlText w:val="(%2)"/>
      <w:lvlJc w:val="left"/>
      <w:pPr>
        <w:ind w:left="1485" w:hanging="405"/>
      </w:pPr>
      <w:rPr>
        <w:rFonts w:hint="default"/>
      </w:rPr>
    </w:lvl>
    <w:lvl w:ilvl="2" w:tplc="531839FA">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F2486A"/>
    <w:multiLevelType w:val="hybridMultilevel"/>
    <w:tmpl w:val="24CE5BB6"/>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FFFFFFFF">
      <w:start w:val="1"/>
      <w:numFmt w:val="decimal"/>
      <w:lvlText w:val="(%2)"/>
      <w:lvlJc w:val="left"/>
      <w:pPr>
        <w:ind w:left="1485" w:hanging="405"/>
      </w:pPr>
      <w:rPr>
        <w:rFonts w:hint="default"/>
      </w:r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ECB20AD0">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EC0E55"/>
    <w:multiLevelType w:val="hybridMultilevel"/>
    <w:tmpl w:val="F5EE41CA"/>
    <w:lvl w:ilvl="0" w:tplc="DC3221F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F57C9D"/>
    <w:multiLevelType w:val="hybridMultilevel"/>
    <w:tmpl w:val="FCBEA712"/>
    <w:lvl w:ilvl="0" w:tplc="FFFFFFFF">
      <w:start w:val="3"/>
      <w:numFmt w:val="decimal"/>
      <w:lvlText w:val="%1."/>
      <w:lvlJc w:val="left"/>
      <w:pPr>
        <w:tabs>
          <w:tab w:val="num" w:pos="454"/>
        </w:tabs>
        <w:ind w:left="454" w:hanging="454"/>
      </w:pPr>
      <w:rPr>
        <w:rFonts w:cs="Times New Roman" w:hint="default"/>
        <w:b w:val="0"/>
        <w:color w:val="auto"/>
        <w:sz w:val="24"/>
        <w:szCs w:val="24"/>
      </w:rPr>
    </w:lvl>
    <w:lvl w:ilvl="1" w:tplc="FFFFFFFF">
      <w:start w:val="1"/>
      <w:numFmt w:val="lowerLetter"/>
      <w:lvlText w:val="%2."/>
      <w:lvlJc w:val="left"/>
      <w:pPr>
        <w:ind w:left="1440" w:hanging="360"/>
      </w:pPr>
    </w:lvl>
    <w:lvl w:ilvl="2" w:tplc="18ACFFA8">
      <w:start w:val="1"/>
      <w:numFmt w:val="decimal"/>
      <w:lvlText w:val="%3)"/>
      <w:lvlJc w:val="left"/>
      <w:pPr>
        <w:ind w:left="2160" w:hanging="180"/>
      </w:pPr>
      <w:rPr>
        <w:rFonts w:hint="default"/>
        <w:b w:val="0"/>
        <w:i w:val="0"/>
        <w:color w:val="auto"/>
        <w:sz w:val="24"/>
        <w:szCs w:val="24"/>
      </w:rPr>
    </w:lvl>
    <w:lvl w:ilvl="3" w:tplc="FFFFFFFF">
      <w:start w:val="1"/>
      <w:numFmt w:val="decimal"/>
      <w:lvlText w:val="e)%4."/>
      <w:lvlJc w:val="left"/>
      <w:pPr>
        <w:ind w:left="2880" w:hanging="360"/>
      </w:pPr>
      <w:rPr>
        <w:rFonts w:ascii="Times New Roman" w:hAnsi="Times New Roman" w:cs="Times New Roman" w:hint="default"/>
        <w:sz w:val="24"/>
        <w:szCs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19D2A85"/>
    <w:multiLevelType w:val="hybridMultilevel"/>
    <w:tmpl w:val="34D4FC44"/>
    <w:lvl w:ilvl="0" w:tplc="6EB0D0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0" w15:restartNumberingAfterBreak="0">
    <w:nsid w:val="256B3363"/>
    <w:multiLevelType w:val="hybridMultilevel"/>
    <w:tmpl w:val="41F4AAFE"/>
    <w:lvl w:ilvl="0" w:tplc="6AB2AD8C">
      <w:start w:val="1"/>
      <w:numFmt w:val="lowerLetter"/>
      <w:lvlText w:val="%1)"/>
      <w:lvlJc w:val="left"/>
      <w:pPr>
        <w:ind w:left="720" w:hanging="360"/>
      </w:pPr>
      <w:rPr>
        <w:rFonts w:ascii="Times New Roman" w:eastAsia="SimSun" w:hAnsi="Times New Roman" w:cs="Mang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180002"/>
    <w:multiLevelType w:val="multilevel"/>
    <w:tmpl w:val="B14E96E8"/>
    <w:styleLink w:val="WWNum17"/>
    <w:lvl w:ilvl="0">
      <w:start w:val="1"/>
      <w:numFmt w:val="decimal"/>
      <w:lvlText w:val="%1."/>
      <w:lvlJc w:val="left"/>
      <w:pPr>
        <w:ind w:left="360" w:hanging="360"/>
      </w:pPr>
      <w:rPr>
        <w:b w:val="0"/>
        <w:sz w:val="24"/>
        <w:szCs w:val="24"/>
      </w:rPr>
    </w:lvl>
    <w:lvl w:ilvl="1">
      <w:start w:val="1"/>
      <w:numFmt w:val="decimal"/>
      <w:lvlText w:val="%2)"/>
      <w:lvlJc w:val="left"/>
      <w:pPr>
        <w:ind w:left="1440" w:hanging="360"/>
      </w:pPr>
      <w:rPr>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58" w15:restartNumberingAfterBreak="0">
    <w:nsid w:val="305F5F5F"/>
    <w:multiLevelType w:val="hybridMultilevel"/>
    <w:tmpl w:val="24CE59E8"/>
    <w:lvl w:ilvl="0" w:tplc="CC743B3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39D01837"/>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BE63178"/>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6" w15:restartNumberingAfterBreak="0">
    <w:nsid w:val="3D9C4E4C"/>
    <w:multiLevelType w:val="hybridMultilevel"/>
    <w:tmpl w:val="E7960A5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04150017">
      <w:start w:val="1"/>
      <w:numFmt w:val="lowerLetter"/>
      <w:lvlText w:val="%3)"/>
      <w:lvlJc w:val="left"/>
      <w:pPr>
        <w:ind w:left="2880" w:hanging="180"/>
      </w:pPr>
      <w:rPr>
        <w:rFonts w:hint="default"/>
        <w:b w:val="0"/>
        <w:color w:val="auto"/>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480657DA"/>
    <w:multiLevelType w:val="multilevel"/>
    <w:tmpl w:val="DAFA32F2"/>
    <w:styleLink w:val="WWNum3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2"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3" w15:restartNumberingAfterBreak="0">
    <w:nsid w:val="4BEB4A2B"/>
    <w:multiLevelType w:val="multilevel"/>
    <w:tmpl w:val="11EE4D56"/>
    <w:lvl w:ilvl="0">
      <w:start w:val="4"/>
      <w:numFmt w:val="decimal"/>
      <w:lvlText w:val="%1."/>
      <w:lvlJc w:val="left"/>
      <w:pPr>
        <w:ind w:left="4330" w:hanging="360"/>
      </w:pPr>
      <w:rPr>
        <w:rFont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4" w15:restartNumberingAfterBreak="0">
    <w:nsid w:val="4D9C131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6" w15:restartNumberingAfterBreak="0">
    <w:nsid w:val="4EFE3693"/>
    <w:multiLevelType w:val="hybridMultilevel"/>
    <w:tmpl w:val="4F54E3B8"/>
    <w:lvl w:ilvl="0" w:tplc="7B60A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693207E"/>
    <w:multiLevelType w:val="multilevel"/>
    <w:tmpl w:val="B9D485C6"/>
    <w:lvl w:ilvl="0">
      <w:start w:val="6"/>
      <w:numFmt w:val="decimal"/>
      <w:lvlText w:val="%1."/>
      <w:lvlJc w:val="left"/>
      <w:pPr>
        <w:ind w:left="433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8C12E6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92059BA"/>
    <w:multiLevelType w:val="hybridMultilevel"/>
    <w:tmpl w:val="E8967246"/>
    <w:lvl w:ilvl="0" w:tplc="6AFCBE44">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83"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7"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5C43B4"/>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A3F447F"/>
    <w:multiLevelType w:val="hybridMultilevel"/>
    <w:tmpl w:val="0DDAAC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B01274"/>
    <w:multiLevelType w:val="hybridMultilevel"/>
    <w:tmpl w:val="507C078C"/>
    <w:lvl w:ilvl="0" w:tplc="6D0E2CFC">
      <w:start w:val="3"/>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0B2245"/>
    <w:multiLevelType w:val="hybridMultilevel"/>
    <w:tmpl w:val="AC9C7D26"/>
    <w:lvl w:ilvl="0" w:tplc="A8B00D56">
      <w:start w:val="1"/>
      <w:numFmt w:val="decimal"/>
      <w:lvlText w:val="§%1."/>
      <w:lvlJc w:val="center"/>
      <w:pPr>
        <w:ind w:left="6031" w:hanging="360"/>
      </w:pPr>
      <w:rPr>
        <w:rFonts w:ascii="Times New Roman" w:hAnsi="Times New Roman" w:cs="Times New Roman" w:hint="default"/>
        <w:b/>
        <w:bCs/>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C03AB7"/>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75127846"/>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56B6AF5"/>
    <w:multiLevelType w:val="multilevel"/>
    <w:tmpl w:val="FAFC5BC6"/>
    <w:styleLink w:val="WWNum5"/>
    <w:lvl w:ilvl="0">
      <w:start w:val="1"/>
      <w:numFmt w:val="decimal"/>
      <w:lvlText w:val="%1."/>
      <w:lvlJc w:val="left"/>
      <w:pPr>
        <w:ind w:left="6030" w:hanging="360"/>
      </w:pPr>
      <w:rPr>
        <w:i w:val="0"/>
        <w:i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9745FB"/>
    <w:multiLevelType w:val="multilevel"/>
    <w:tmpl w:val="0B3448FE"/>
    <w:lvl w:ilvl="0">
      <w:start w:val="1"/>
      <w:numFmt w:val="decimal"/>
      <w:lvlText w:val="%1."/>
      <w:lvlJc w:val="left"/>
      <w:pPr>
        <w:tabs>
          <w:tab w:val="num" w:pos="7732"/>
        </w:tabs>
        <w:ind w:left="7732"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55734232">
    <w:abstractNumId w:val="6"/>
  </w:num>
  <w:num w:numId="2" w16cid:durableId="297762261">
    <w:abstractNumId w:val="72"/>
  </w:num>
  <w:num w:numId="3" w16cid:durableId="55512851">
    <w:abstractNumId w:val="85"/>
  </w:num>
  <w:num w:numId="4" w16cid:durableId="1175530962">
    <w:abstractNumId w:val="65"/>
  </w:num>
  <w:num w:numId="5" w16cid:durableId="768619909">
    <w:abstractNumId w:val="52"/>
  </w:num>
  <w:num w:numId="6" w16cid:durableId="1878271211">
    <w:abstractNumId w:val="103"/>
  </w:num>
  <w:num w:numId="7" w16cid:durableId="608128187">
    <w:abstractNumId w:val="37"/>
  </w:num>
  <w:num w:numId="8" w16cid:durableId="975137094">
    <w:abstractNumId w:val="80"/>
  </w:num>
  <w:num w:numId="9" w16cid:durableId="123694020">
    <w:abstractNumId w:val="87"/>
  </w:num>
  <w:num w:numId="10" w16cid:durableId="1121267575">
    <w:abstractNumId w:val="90"/>
  </w:num>
  <w:num w:numId="11" w16cid:durableId="89088837">
    <w:abstractNumId w:val="59"/>
  </w:num>
  <w:num w:numId="12" w16cid:durableId="278683102">
    <w:abstractNumId w:val="93"/>
  </w:num>
  <w:num w:numId="13" w16cid:durableId="71969617">
    <w:abstractNumId w:val="27"/>
  </w:num>
  <w:num w:numId="14" w16cid:durableId="522131673">
    <w:abstractNumId w:val="49"/>
  </w:num>
  <w:num w:numId="15" w16cid:durableId="1565484124">
    <w:abstractNumId w:val="61"/>
  </w:num>
  <w:num w:numId="16" w16cid:durableId="1057436044">
    <w:abstractNumId w:val="31"/>
  </w:num>
  <w:num w:numId="17" w16cid:durableId="2068188945">
    <w:abstractNumId w:val="34"/>
  </w:num>
  <w:num w:numId="18" w16cid:durableId="792098760">
    <w:abstractNumId w:val="54"/>
  </w:num>
  <w:num w:numId="19" w16cid:durableId="320891663">
    <w:abstractNumId w:val="83"/>
  </w:num>
  <w:num w:numId="20" w16cid:durableId="1843005665">
    <w:abstractNumId w:val="68"/>
  </w:num>
  <w:num w:numId="21" w16cid:durableId="1382484704">
    <w:abstractNumId w:val="33"/>
  </w:num>
  <w:num w:numId="22" w16cid:durableId="335764014">
    <w:abstractNumId w:val="77"/>
  </w:num>
  <w:num w:numId="23" w16cid:durableId="303435398">
    <w:abstractNumId w:val="76"/>
  </w:num>
  <w:num w:numId="24" w16cid:durableId="72506388">
    <w:abstractNumId w:val="30"/>
  </w:num>
  <w:num w:numId="25" w16cid:durableId="1912226610">
    <w:abstractNumId w:val="67"/>
  </w:num>
  <w:num w:numId="26" w16cid:durableId="484132749">
    <w:abstractNumId w:val="86"/>
    <w:lvlOverride w:ilvl="0">
      <w:lvl w:ilvl="0">
        <w:start w:val="1"/>
        <w:numFmt w:val="decimal"/>
        <w:lvlText w:val="%1)"/>
        <w:lvlJc w:val="left"/>
        <w:pPr>
          <w:ind w:left="360" w:hanging="360"/>
        </w:pPr>
      </w:lvl>
    </w:lvlOverride>
  </w:num>
  <w:num w:numId="27" w16cid:durableId="1972319133">
    <w:abstractNumId w:val="100"/>
  </w:num>
  <w:num w:numId="28" w16cid:durableId="1759591934">
    <w:abstractNumId w:val="29"/>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16cid:durableId="392972764">
    <w:abstractNumId w:val="40"/>
  </w:num>
  <w:num w:numId="30" w16cid:durableId="481384099">
    <w:abstractNumId w:val="101"/>
  </w:num>
  <w:num w:numId="31" w16cid:durableId="1047948184">
    <w:abstractNumId w:val="25"/>
    <w:lvlOverride w:ilvl="0">
      <w:lvl w:ilvl="0">
        <w:numFmt w:val="lowerLetter"/>
        <w:lvlText w:val="%1."/>
        <w:lvlJc w:val="left"/>
        <w:rPr>
          <w:rFonts w:ascii="Times New Roman" w:hAnsi="Times New Roman" w:cs="Times New Roman" w:hint="default"/>
          <w:sz w:val="24"/>
          <w:szCs w:val="24"/>
        </w:rPr>
      </w:lvl>
    </w:lvlOverride>
  </w:num>
  <w:num w:numId="32" w16cid:durableId="1557009969">
    <w:abstractNumId w:val="75"/>
  </w:num>
  <w:num w:numId="33" w16cid:durableId="91826720">
    <w:abstractNumId w:val="38"/>
  </w:num>
  <w:num w:numId="34" w16cid:durableId="45685897">
    <w:abstractNumId w:val="96"/>
    <w:lvlOverride w:ilvl="0">
      <w:lvl w:ilvl="0">
        <w:numFmt w:val="lowerLetter"/>
        <w:lvlText w:val="%1."/>
        <w:lvlJc w:val="left"/>
      </w:lvl>
    </w:lvlOverride>
  </w:num>
  <w:num w:numId="35" w16cid:durableId="1979610109">
    <w:abstractNumId w:val="89"/>
  </w:num>
  <w:num w:numId="36" w16cid:durableId="614824249">
    <w:abstractNumId w:val="43"/>
  </w:num>
  <w:num w:numId="37" w16cid:durableId="1094276824">
    <w:abstractNumId w:val="104"/>
  </w:num>
  <w:num w:numId="38" w16cid:durableId="846529041">
    <w:abstractNumId w:val="35"/>
  </w:num>
  <w:num w:numId="39" w16cid:durableId="115412678">
    <w:abstractNumId w:val="45"/>
  </w:num>
  <w:num w:numId="40" w16cid:durableId="265238410">
    <w:abstractNumId w:val="102"/>
  </w:num>
  <w:num w:numId="41" w16cid:durableId="692918835">
    <w:abstractNumId w:val="88"/>
  </w:num>
  <w:num w:numId="42" w16cid:durableId="1556310900">
    <w:abstractNumId w:val="82"/>
  </w:num>
  <w:num w:numId="43" w16cid:durableId="2095322028">
    <w:abstractNumId w:val="41"/>
  </w:num>
  <w:num w:numId="44" w16cid:durableId="1950041572">
    <w:abstractNumId w:val="26"/>
  </w:num>
  <w:num w:numId="45" w16cid:durableId="629827682">
    <w:abstractNumId w:val="46"/>
  </w:num>
  <w:num w:numId="46" w16cid:durableId="1657412265">
    <w:abstractNumId w:val="39"/>
  </w:num>
  <w:num w:numId="47" w16cid:durableId="690643040">
    <w:abstractNumId w:val="21"/>
  </w:num>
  <w:num w:numId="48" w16cid:durableId="31225687">
    <w:abstractNumId w:val="69"/>
  </w:num>
  <w:num w:numId="49" w16cid:durableId="1406874823">
    <w:abstractNumId w:val="51"/>
  </w:num>
  <w:num w:numId="50" w16cid:durableId="2113626226">
    <w:abstractNumId w:val="53"/>
  </w:num>
  <w:num w:numId="51" w16cid:durableId="1070038848">
    <w:abstractNumId w:val="70"/>
  </w:num>
  <w:num w:numId="52" w16cid:durableId="595748513">
    <w:abstractNumId w:val="81"/>
  </w:num>
  <w:num w:numId="53" w16cid:durableId="1106970912">
    <w:abstractNumId w:val="62"/>
  </w:num>
  <w:num w:numId="54" w16cid:durableId="407076055">
    <w:abstractNumId w:val="60"/>
  </w:num>
  <w:num w:numId="55" w16cid:durableId="911542297">
    <w:abstractNumId w:val="0"/>
    <w:lvlOverride w:ilvl="0">
      <w:startOverride w:val="1"/>
    </w:lvlOverride>
  </w:num>
  <w:num w:numId="56" w16cid:durableId="15813630">
    <w:abstractNumId w:val="66"/>
  </w:num>
  <w:num w:numId="57" w16cid:durableId="200898964">
    <w:abstractNumId w:val="23"/>
  </w:num>
  <w:num w:numId="58" w16cid:durableId="1401634805">
    <w:abstractNumId w:val="42"/>
  </w:num>
  <w:num w:numId="59" w16cid:durableId="402459544">
    <w:abstractNumId w:val="57"/>
  </w:num>
  <w:num w:numId="60" w16cid:durableId="598829723">
    <w:abstractNumId w:val="47"/>
  </w:num>
  <w:num w:numId="61" w16cid:durableId="12849173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059614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220219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797065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561748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703589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463746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4569191">
    <w:abstractNumId w:val="50"/>
  </w:num>
  <w:num w:numId="69" w16cid:durableId="7441129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34914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059639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4511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564184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013427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57845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38066470">
    <w:abstractNumId w:val="2"/>
  </w:num>
  <w:num w:numId="77" w16cid:durableId="1238058544">
    <w:abstractNumId w:val="99"/>
  </w:num>
  <w:num w:numId="78" w16cid:durableId="1655645954">
    <w:abstractNumId w:val="36"/>
  </w:num>
  <w:num w:numId="79" w16cid:durableId="754935619">
    <w:abstractNumId w:val="55"/>
  </w:num>
  <w:num w:numId="80" w16cid:durableId="914053098">
    <w:abstractNumId w:val="20"/>
  </w:num>
  <w:num w:numId="81" w16cid:durableId="426115738">
    <w:abstractNumId w:val="94"/>
  </w:num>
  <w:num w:numId="82" w16cid:durableId="1021013238">
    <w:abstractNumId w:val="73"/>
  </w:num>
  <w:num w:numId="83" w16cid:durableId="1429423597">
    <w:abstractNumId w:val="78"/>
  </w:num>
  <w:num w:numId="84" w16cid:durableId="1038159806">
    <w:abstractNumId w:val="58"/>
  </w:num>
  <w:num w:numId="85" w16cid:durableId="493112534">
    <w:abstractNumId w:val="71"/>
  </w:num>
  <w:num w:numId="86" w16cid:durableId="1111390939">
    <w:abstractNumId w:val="71"/>
    <w:lvlOverride w:ilvl="0">
      <w:startOverride w:val="1"/>
    </w:lvlOverride>
    <w:lvlOverride w:ilvl="1">
      <w:lvl w:ilvl="1">
        <w:start w:val="1"/>
        <w:numFmt w:val="decimal"/>
        <w:lvlText w:val="%2)"/>
        <w:lvlJc w:val="left"/>
        <w:pPr>
          <w:ind w:left="928" w:hanging="360"/>
        </w:pPr>
        <w:rPr>
          <w:rFonts w:ascii="Times New Roman" w:hAnsi="Times New Roman" w:cs="Times New Roman" w:hint="default"/>
        </w:r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7159664">
    <w:abstractNumId w:val="22"/>
  </w:num>
  <w:num w:numId="88" w16cid:durableId="982470351">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3245"/>
    <w:rsid w:val="00003370"/>
    <w:rsid w:val="00004F8A"/>
    <w:rsid w:val="0000575C"/>
    <w:rsid w:val="000057AC"/>
    <w:rsid w:val="00006022"/>
    <w:rsid w:val="00006298"/>
    <w:rsid w:val="00006C24"/>
    <w:rsid w:val="00006FB1"/>
    <w:rsid w:val="00007DE7"/>
    <w:rsid w:val="00010A66"/>
    <w:rsid w:val="000112A7"/>
    <w:rsid w:val="00011520"/>
    <w:rsid w:val="00012777"/>
    <w:rsid w:val="000135AB"/>
    <w:rsid w:val="00013D2D"/>
    <w:rsid w:val="00015355"/>
    <w:rsid w:val="00016D10"/>
    <w:rsid w:val="000171DC"/>
    <w:rsid w:val="00017258"/>
    <w:rsid w:val="00017FDC"/>
    <w:rsid w:val="000200E6"/>
    <w:rsid w:val="00020BCE"/>
    <w:rsid w:val="00020C31"/>
    <w:rsid w:val="00021071"/>
    <w:rsid w:val="0002129C"/>
    <w:rsid w:val="000214E6"/>
    <w:rsid w:val="00023C18"/>
    <w:rsid w:val="00024D8A"/>
    <w:rsid w:val="0002651B"/>
    <w:rsid w:val="00026E26"/>
    <w:rsid w:val="0002789E"/>
    <w:rsid w:val="00027E20"/>
    <w:rsid w:val="000303A1"/>
    <w:rsid w:val="00030622"/>
    <w:rsid w:val="00030915"/>
    <w:rsid w:val="00032159"/>
    <w:rsid w:val="0003296A"/>
    <w:rsid w:val="00032BCC"/>
    <w:rsid w:val="00033E1A"/>
    <w:rsid w:val="00034053"/>
    <w:rsid w:val="00034B36"/>
    <w:rsid w:val="00034EAA"/>
    <w:rsid w:val="0003638B"/>
    <w:rsid w:val="0003686F"/>
    <w:rsid w:val="00036F27"/>
    <w:rsid w:val="00040439"/>
    <w:rsid w:val="00041C67"/>
    <w:rsid w:val="000423B5"/>
    <w:rsid w:val="0004241D"/>
    <w:rsid w:val="00042D63"/>
    <w:rsid w:val="00043680"/>
    <w:rsid w:val="0004371D"/>
    <w:rsid w:val="00043EAB"/>
    <w:rsid w:val="00043F9C"/>
    <w:rsid w:val="000441EC"/>
    <w:rsid w:val="00044D07"/>
    <w:rsid w:val="00044F6D"/>
    <w:rsid w:val="0004508D"/>
    <w:rsid w:val="00046B76"/>
    <w:rsid w:val="00047D7B"/>
    <w:rsid w:val="00047DDE"/>
    <w:rsid w:val="000504BF"/>
    <w:rsid w:val="0005093C"/>
    <w:rsid w:val="00050A04"/>
    <w:rsid w:val="000528BE"/>
    <w:rsid w:val="00052F4E"/>
    <w:rsid w:val="00053161"/>
    <w:rsid w:val="000532B0"/>
    <w:rsid w:val="00055AD7"/>
    <w:rsid w:val="00055C6D"/>
    <w:rsid w:val="00055DF6"/>
    <w:rsid w:val="00060C3F"/>
    <w:rsid w:val="00061708"/>
    <w:rsid w:val="00062AB4"/>
    <w:rsid w:val="000630DA"/>
    <w:rsid w:val="00063980"/>
    <w:rsid w:val="00063BD5"/>
    <w:rsid w:val="00063C1C"/>
    <w:rsid w:val="0006555E"/>
    <w:rsid w:val="000661D2"/>
    <w:rsid w:val="0006717B"/>
    <w:rsid w:val="00067B3D"/>
    <w:rsid w:val="0007109E"/>
    <w:rsid w:val="00071805"/>
    <w:rsid w:val="000721E8"/>
    <w:rsid w:val="000728FB"/>
    <w:rsid w:val="00073BFA"/>
    <w:rsid w:val="00074886"/>
    <w:rsid w:val="0007622B"/>
    <w:rsid w:val="0008017D"/>
    <w:rsid w:val="00081EC4"/>
    <w:rsid w:val="0008401D"/>
    <w:rsid w:val="0008428F"/>
    <w:rsid w:val="00084492"/>
    <w:rsid w:val="000845BB"/>
    <w:rsid w:val="0008481B"/>
    <w:rsid w:val="00084F1E"/>
    <w:rsid w:val="0008562C"/>
    <w:rsid w:val="0008748E"/>
    <w:rsid w:val="00087584"/>
    <w:rsid w:val="000878FC"/>
    <w:rsid w:val="00090A15"/>
    <w:rsid w:val="00091614"/>
    <w:rsid w:val="00092399"/>
    <w:rsid w:val="00092503"/>
    <w:rsid w:val="00092C82"/>
    <w:rsid w:val="00093DC4"/>
    <w:rsid w:val="00094568"/>
    <w:rsid w:val="0009623D"/>
    <w:rsid w:val="000966BD"/>
    <w:rsid w:val="000967EB"/>
    <w:rsid w:val="00097242"/>
    <w:rsid w:val="0009749A"/>
    <w:rsid w:val="000977EC"/>
    <w:rsid w:val="000A25A4"/>
    <w:rsid w:val="000A3440"/>
    <w:rsid w:val="000A3663"/>
    <w:rsid w:val="000A41A2"/>
    <w:rsid w:val="000B05B1"/>
    <w:rsid w:val="000B17D7"/>
    <w:rsid w:val="000B1C9B"/>
    <w:rsid w:val="000B1FF1"/>
    <w:rsid w:val="000B2856"/>
    <w:rsid w:val="000B2CC8"/>
    <w:rsid w:val="000B2FF9"/>
    <w:rsid w:val="000B38DA"/>
    <w:rsid w:val="000B5D0C"/>
    <w:rsid w:val="000B5EB8"/>
    <w:rsid w:val="000B767D"/>
    <w:rsid w:val="000B7F43"/>
    <w:rsid w:val="000C100C"/>
    <w:rsid w:val="000C189D"/>
    <w:rsid w:val="000C20C2"/>
    <w:rsid w:val="000C233B"/>
    <w:rsid w:val="000C2443"/>
    <w:rsid w:val="000C2C24"/>
    <w:rsid w:val="000C2FBB"/>
    <w:rsid w:val="000C304C"/>
    <w:rsid w:val="000C5AD2"/>
    <w:rsid w:val="000C6068"/>
    <w:rsid w:val="000C6EE0"/>
    <w:rsid w:val="000C7737"/>
    <w:rsid w:val="000D09DB"/>
    <w:rsid w:val="000D0D4B"/>
    <w:rsid w:val="000D0E2D"/>
    <w:rsid w:val="000D1263"/>
    <w:rsid w:val="000D1918"/>
    <w:rsid w:val="000D2056"/>
    <w:rsid w:val="000D3409"/>
    <w:rsid w:val="000D3723"/>
    <w:rsid w:val="000D3BC9"/>
    <w:rsid w:val="000D501D"/>
    <w:rsid w:val="000D5D1E"/>
    <w:rsid w:val="000D6A18"/>
    <w:rsid w:val="000D7630"/>
    <w:rsid w:val="000D7D33"/>
    <w:rsid w:val="000D7FF3"/>
    <w:rsid w:val="000E0802"/>
    <w:rsid w:val="000E0B7D"/>
    <w:rsid w:val="000E0BA7"/>
    <w:rsid w:val="000E1642"/>
    <w:rsid w:val="000E210E"/>
    <w:rsid w:val="000E39BB"/>
    <w:rsid w:val="000E6309"/>
    <w:rsid w:val="000E6E24"/>
    <w:rsid w:val="000E74C0"/>
    <w:rsid w:val="000E779C"/>
    <w:rsid w:val="000F01B0"/>
    <w:rsid w:val="000F0345"/>
    <w:rsid w:val="000F272D"/>
    <w:rsid w:val="000F63FB"/>
    <w:rsid w:val="000F7872"/>
    <w:rsid w:val="00100B44"/>
    <w:rsid w:val="00101BB4"/>
    <w:rsid w:val="00105C26"/>
    <w:rsid w:val="00106DCB"/>
    <w:rsid w:val="00107BAC"/>
    <w:rsid w:val="00107F00"/>
    <w:rsid w:val="001100D1"/>
    <w:rsid w:val="00110A01"/>
    <w:rsid w:val="00110A07"/>
    <w:rsid w:val="001111D9"/>
    <w:rsid w:val="00111959"/>
    <w:rsid w:val="00111B07"/>
    <w:rsid w:val="00111F51"/>
    <w:rsid w:val="00112C3D"/>
    <w:rsid w:val="00112D53"/>
    <w:rsid w:val="00113A19"/>
    <w:rsid w:val="001141C0"/>
    <w:rsid w:val="001146DC"/>
    <w:rsid w:val="001152ED"/>
    <w:rsid w:val="00115B07"/>
    <w:rsid w:val="00116364"/>
    <w:rsid w:val="0011766C"/>
    <w:rsid w:val="0012110F"/>
    <w:rsid w:val="00122283"/>
    <w:rsid w:val="00122BAC"/>
    <w:rsid w:val="00123720"/>
    <w:rsid w:val="0012493E"/>
    <w:rsid w:val="00125392"/>
    <w:rsid w:val="00127825"/>
    <w:rsid w:val="001278AD"/>
    <w:rsid w:val="00127997"/>
    <w:rsid w:val="001279A0"/>
    <w:rsid w:val="001313A1"/>
    <w:rsid w:val="001328AD"/>
    <w:rsid w:val="00133242"/>
    <w:rsid w:val="00134D22"/>
    <w:rsid w:val="00134E19"/>
    <w:rsid w:val="00134EA9"/>
    <w:rsid w:val="001351E7"/>
    <w:rsid w:val="001371F9"/>
    <w:rsid w:val="001372AF"/>
    <w:rsid w:val="00141484"/>
    <w:rsid w:val="001414DC"/>
    <w:rsid w:val="0014150C"/>
    <w:rsid w:val="001430DC"/>
    <w:rsid w:val="001431F8"/>
    <w:rsid w:val="00143761"/>
    <w:rsid w:val="001440DB"/>
    <w:rsid w:val="00144288"/>
    <w:rsid w:val="0014430A"/>
    <w:rsid w:val="00144E0E"/>
    <w:rsid w:val="0014529D"/>
    <w:rsid w:val="001459DB"/>
    <w:rsid w:val="00146551"/>
    <w:rsid w:val="00147408"/>
    <w:rsid w:val="00151F42"/>
    <w:rsid w:val="00152050"/>
    <w:rsid w:val="00152366"/>
    <w:rsid w:val="00152C63"/>
    <w:rsid w:val="00153466"/>
    <w:rsid w:val="00153517"/>
    <w:rsid w:val="00153744"/>
    <w:rsid w:val="001550DD"/>
    <w:rsid w:val="00155D5A"/>
    <w:rsid w:val="00156446"/>
    <w:rsid w:val="0015683F"/>
    <w:rsid w:val="00156B1D"/>
    <w:rsid w:val="00157ACB"/>
    <w:rsid w:val="00160613"/>
    <w:rsid w:val="00160A40"/>
    <w:rsid w:val="00160B18"/>
    <w:rsid w:val="001615DC"/>
    <w:rsid w:val="00161F44"/>
    <w:rsid w:val="00161F7E"/>
    <w:rsid w:val="0016279C"/>
    <w:rsid w:val="00162850"/>
    <w:rsid w:val="00162BD3"/>
    <w:rsid w:val="00162CB7"/>
    <w:rsid w:val="00163333"/>
    <w:rsid w:val="001634A8"/>
    <w:rsid w:val="00163613"/>
    <w:rsid w:val="001647ED"/>
    <w:rsid w:val="0016581A"/>
    <w:rsid w:val="001659BF"/>
    <w:rsid w:val="00167B00"/>
    <w:rsid w:val="00167EF2"/>
    <w:rsid w:val="0017090F"/>
    <w:rsid w:val="00170A47"/>
    <w:rsid w:val="00172AF1"/>
    <w:rsid w:val="00172E73"/>
    <w:rsid w:val="001734E7"/>
    <w:rsid w:val="001740FE"/>
    <w:rsid w:val="0017615F"/>
    <w:rsid w:val="001762BA"/>
    <w:rsid w:val="00176996"/>
    <w:rsid w:val="001771BD"/>
    <w:rsid w:val="00180FE2"/>
    <w:rsid w:val="00181109"/>
    <w:rsid w:val="00182898"/>
    <w:rsid w:val="00183CF6"/>
    <w:rsid w:val="001845C8"/>
    <w:rsid w:val="0018499F"/>
    <w:rsid w:val="00185409"/>
    <w:rsid w:val="001863C3"/>
    <w:rsid w:val="00186F19"/>
    <w:rsid w:val="001870FA"/>
    <w:rsid w:val="0018720A"/>
    <w:rsid w:val="00187353"/>
    <w:rsid w:val="001902DD"/>
    <w:rsid w:val="00190979"/>
    <w:rsid w:val="0019156D"/>
    <w:rsid w:val="0019177C"/>
    <w:rsid w:val="00191C71"/>
    <w:rsid w:val="00191C97"/>
    <w:rsid w:val="0019280B"/>
    <w:rsid w:val="00193FBD"/>
    <w:rsid w:val="001941C3"/>
    <w:rsid w:val="001947E8"/>
    <w:rsid w:val="00194A0E"/>
    <w:rsid w:val="0019703D"/>
    <w:rsid w:val="00197D86"/>
    <w:rsid w:val="001A02AA"/>
    <w:rsid w:val="001A07FA"/>
    <w:rsid w:val="001A0B04"/>
    <w:rsid w:val="001A108F"/>
    <w:rsid w:val="001A11A1"/>
    <w:rsid w:val="001A28B4"/>
    <w:rsid w:val="001A3135"/>
    <w:rsid w:val="001A4364"/>
    <w:rsid w:val="001A4FEA"/>
    <w:rsid w:val="001A5154"/>
    <w:rsid w:val="001A5A70"/>
    <w:rsid w:val="001A615A"/>
    <w:rsid w:val="001A6EC3"/>
    <w:rsid w:val="001A76B0"/>
    <w:rsid w:val="001B202B"/>
    <w:rsid w:val="001B281B"/>
    <w:rsid w:val="001B3658"/>
    <w:rsid w:val="001B4495"/>
    <w:rsid w:val="001B4B89"/>
    <w:rsid w:val="001B5239"/>
    <w:rsid w:val="001B620E"/>
    <w:rsid w:val="001B6AA2"/>
    <w:rsid w:val="001B6AC6"/>
    <w:rsid w:val="001B6E9C"/>
    <w:rsid w:val="001B704D"/>
    <w:rsid w:val="001B72E7"/>
    <w:rsid w:val="001C1872"/>
    <w:rsid w:val="001C1EC9"/>
    <w:rsid w:val="001C29D2"/>
    <w:rsid w:val="001C300B"/>
    <w:rsid w:val="001C3164"/>
    <w:rsid w:val="001C5A5D"/>
    <w:rsid w:val="001C5A89"/>
    <w:rsid w:val="001C5CC2"/>
    <w:rsid w:val="001C621E"/>
    <w:rsid w:val="001C6E28"/>
    <w:rsid w:val="001C7F69"/>
    <w:rsid w:val="001D09FF"/>
    <w:rsid w:val="001D15BC"/>
    <w:rsid w:val="001D1765"/>
    <w:rsid w:val="001D282D"/>
    <w:rsid w:val="001D2C2D"/>
    <w:rsid w:val="001D433C"/>
    <w:rsid w:val="001D485F"/>
    <w:rsid w:val="001D4AA9"/>
    <w:rsid w:val="001D5EBB"/>
    <w:rsid w:val="001D6788"/>
    <w:rsid w:val="001D6BF7"/>
    <w:rsid w:val="001E0150"/>
    <w:rsid w:val="001E0D2D"/>
    <w:rsid w:val="001E112F"/>
    <w:rsid w:val="001E1DD8"/>
    <w:rsid w:val="001E2674"/>
    <w:rsid w:val="001E2ADC"/>
    <w:rsid w:val="001E2C0F"/>
    <w:rsid w:val="001E327B"/>
    <w:rsid w:val="001E40B7"/>
    <w:rsid w:val="001E455F"/>
    <w:rsid w:val="001E5D66"/>
    <w:rsid w:val="001E6297"/>
    <w:rsid w:val="001E797A"/>
    <w:rsid w:val="001F0D7A"/>
    <w:rsid w:val="001F1112"/>
    <w:rsid w:val="001F134D"/>
    <w:rsid w:val="001F205E"/>
    <w:rsid w:val="001F2416"/>
    <w:rsid w:val="001F3734"/>
    <w:rsid w:val="001F373C"/>
    <w:rsid w:val="001F4C97"/>
    <w:rsid w:val="001F626A"/>
    <w:rsid w:val="002005B8"/>
    <w:rsid w:val="00200875"/>
    <w:rsid w:val="0020097C"/>
    <w:rsid w:val="002009E2"/>
    <w:rsid w:val="0020167F"/>
    <w:rsid w:val="00201D79"/>
    <w:rsid w:val="002037FF"/>
    <w:rsid w:val="00203D6E"/>
    <w:rsid w:val="00204A2C"/>
    <w:rsid w:val="00204F79"/>
    <w:rsid w:val="0020517A"/>
    <w:rsid w:val="0020600D"/>
    <w:rsid w:val="002064CC"/>
    <w:rsid w:val="00206E29"/>
    <w:rsid w:val="00210573"/>
    <w:rsid w:val="0021106D"/>
    <w:rsid w:val="002113A4"/>
    <w:rsid w:val="002116E6"/>
    <w:rsid w:val="002121C1"/>
    <w:rsid w:val="00212E40"/>
    <w:rsid w:val="00213B02"/>
    <w:rsid w:val="002146F5"/>
    <w:rsid w:val="00216840"/>
    <w:rsid w:val="0021712A"/>
    <w:rsid w:val="00217950"/>
    <w:rsid w:val="00220338"/>
    <w:rsid w:val="002203F5"/>
    <w:rsid w:val="00220A9E"/>
    <w:rsid w:val="00221B3C"/>
    <w:rsid w:val="00222EC6"/>
    <w:rsid w:val="00223A3A"/>
    <w:rsid w:val="002240C9"/>
    <w:rsid w:val="002257EF"/>
    <w:rsid w:val="002259EE"/>
    <w:rsid w:val="00227936"/>
    <w:rsid w:val="0023181C"/>
    <w:rsid w:val="00231AED"/>
    <w:rsid w:val="00232868"/>
    <w:rsid w:val="00233AC1"/>
    <w:rsid w:val="00234137"/>
    <w:rsid w:val="00234B72"/>
    <w:rsid w:val="00234CAF"/>
    <w:rsid w:val="00234FA2"/>
    <w:rsid w:val="00236A83"/>
    <w:rsid w:val="00236C1B"/>
    <w:rsid w:val="002376D4"/>
    <w:rsid w:val="00237F7F"/>
    <w:rsid w:val="00241B8B"/>
    <w:rsid w:val="002424C3"/>
    <w:rsid w:val="002424E5"/>
    <w:rsid w:val="002430C0"/>
    <w:rsid w:val="002443A0"/>
    <w:rsid w:val="00244C29"/>
    <w:rsid w:val="00245AC0"/>
    <w:rsid w:val="00245BAF"/>
    <w:rsid w:val="0024636C"/>
    <w:rsid w:val="00246783"/>
    <w:rsid w:val="002509C4"/>
    <w:rsid w:val="00250D0A"/>
    <w:rsid w:val="002516CA"/>
    <w:rsid w:val="00251777"/>
    <w:rsid w:val="00251936"/>
    <w:rsid w:val="00251AA3"/>
    <w:rsid w:val="00253098"/>
    <w:rsid w:val="00253A33"/>
    <w:rsid w:val="00254F5C"/>
    <w:rsid w:val="002559EE"/>
    <w:rsid w:val="00255A27"/>
    <w:rsid w:val="002563CE"/>
    <w:rsid w:val="00256694"/>
    <w:rsid w:val="00256B86"/>
    <w:rsid w:val="002575F0"/>
    <w:rsid w:val="00257937"/>
    <w:rsid w:val="002603B7"/>
    <w:rsid w:val="00260B2D"/>
    <w:rsid w:val="00260E78"/>
    <w:rsid w:val="00261DFB"/>
    <w:rsid w:val="00262A15"/>
    <w:rsid w:val="002647EF"/>
    <w:rsid w:val="00264EA4"/>
    <w:rsid w:val="002654EC"/>
    <w:rsid w:val="002662AD"/>
    <w:rsid w:val="0026633D"/>
    <w:rsid w:val="002678CE"/>
    <w:rsid w:val="00267D99"/>
    <w:rsid w:val="00270EE7"/>
    <w:rsid w:val="00271601"/>
    <w:rsid w:val="00271D2F"/>
    <w:rsid w:val="0027283B"/>
    <w:rsid w:val="002742CD"/>
    <w:rsid w:val="00275792"/>
    <w:rsid w:val="00276C43"/>
    <w:rsid w:val="00276CA2"/>
    <w:rsid w:val="00281F60"/>
    <w:rsid w:val="00282555"/>
    <w:rsid w:val="00282E43"/>
    <w:rsid w:val="00282FDB"/>
    <w:rsid w:val="00283668"/>
    <w:rsid w:val="0028390C"/>
    <w:rsid w:val="00284BD2"/>
    <w:rsid w:val="00284DF0"/>
    <w:rsid w:val="00285117"/>
    <w:rsid w:val="00287035"/>
    <w:rsid w:val="00287928"/>
    <w:rsid w:val="00287D9B"/>
    <w:rsid w:val="00287DF4"/>
    <w:rsid w:val="00287F27"/>
    <w:rsid w:val="002902FA"/>
    <w:rsid w:val="00290A19"/>
    <w:rsid w:val="00290D48"/>
    <w:rsid w:val="00292983"/>
    <w:rsid w:val="00292CFB"/>
    <w:rsid w:val="00293488"/>
    <w:rsid w:val="00293934"/>
    <w:rsid w:val="00297504"/>
    <w:rsid w:val="0029757F"/>
    <w:rsid w:val="002A009D"/>
    <w:rsid w:val="002A19ED"/>
    <w:rsid w:val="002A3A05"/>
    <w:rsid w:val="002A423C"/>
    <w:rsid w:val="002A484E"/>
    <w:rsid w:val="002A59C6"/>
    <w:rsid w:val="002A60A6"/>
    <w:rsid w:val="002A6A5A"/>
    <w:rsid w:val="002A79BE"/>
    <w:rsid w:val="002A7CA5"/>
    <w:rsid w:val="002A7F6C"/>
    <w:rsid w:val="002B189B"/>
    <w:rsid w:val="002B223D"/>
    <w:rsid w:val="002B2B1F"/>
    <w:rsid w:val="002B426C"/>
    <w:rsid w:val="002B4D4B"/>
    <w:rsid w:val="002B527B"/>
    <w:rsid w:val="002B7748"/>
    <w:rsid w:val="002C03E4"/>
    <w:rsid w:val="002C1ED5"/>
    <w:rsid w:val="002C25C0"/>
    <w:rsid w:val="002C282D"/>
    <w:rsid w:val="002C46CA"/>
    <w:rsid w:val="002C480E"/>
    <w:rsid w:val="002C4CEB"/>
    <w:rsid w:val="002C562E"/>
    <w:rsid w:val="002C6DB6"/>
    <w:rsid w:val="002C74D5"/>
    <w:rsid w:val="002C7B89"/>
    <w:rsid w:val="002D0443"/>
    <w:rsid w:val="002D0E2C"/>
    <w:rsid w:val="002D0EB0"/>
    <w:rsid w:val="002D0F73"/>
    <w:rsid w:val="002D3E26"/>
    <w:rsid w:val="002D429B"/>
    <w:rsid w:val="002D4689"/>
    <w:rsid w:val="002D5B62"/>
    <w:rsid w:val="002D60BD"/>
    <w:rsid w:val="002D76F7"/>
    <w:rsid w:val="002E0100"/>
    <w:rsid w:val="002E0825"/>
    <w:rsid w:val="002E102C"/>
    <w:rsid w:val="002E1B20"/>
    <w:rsid w:val="002E34E8"/>
    <w:rsid w:val="002E4D49"/>
    <w:rsid w:val="002E5E8C"/>
    <w:rsid w:val="002E5FB0"/>
    <w:rsid w:val="002E60D5"/>
    <w:rsid w:val="002F07EF"/>
    <w:rsid w:val="002F1BD9"/>
    <w:rsid w:val="002F616F"/>
    <w:rsid w:val="002F6292"/>
    <w:rsid w:val="002F64E5"/>
    <w:rsid w:val="002F65C7"/>
    <w:rsid w:val="002F702B"/>
    <w:rsid w:val="002F79F6"/>
    <w:rsid w:val="002F7AC6"/>
    <w:rsid w:val="002F7B61"/>
    <w:rsid w:val="002F7FBF"/>
    <w:rsid w:val="00300122"/>
    <w:rsid w:val="0030043F"/>
    <w:rsid w:val="00301140"/>
    <w:rsid w:val="00301690"/>
    <w:rsid w:val="00301814"/>
    <w:rsid w:val="003021B4"/>
    <w:rsid w:val="00302415"/>
    <w:rsid w:val="003025A2"/>
    <w:rsid w:val="00302BE8"/>
    <w:rsid w:val="003043DB"/>
    <w:rsid w:val="00305B96"/>
    <w:rsid w:val="003064EC"/>
    <w:rsid w:val="00307432"/>
    <w:rsid w:val="00310A4C"/>
    <w:rsid w:val="003127C1"/>
    <w:rsid w:val="00314938"/>
    <w:rsid w:val="003157D1"/>
    <w:rsid w:val="003163E9"/>
    <w:rsid w:val="00317EE8"/>
    <w:rsid w:val="003217EC"/>
    <w:rsid w:val="00321B49"/>
    <w:rsid w:val="00322C3B"/>
    <w:rsid w:val="00323E2B"/>
    <w:rsid w:val="00324711"/>
    <w:rsid w:val="00324834"/>
    <w:rsid w:val="003257B9"/>
    <w:rsid w:val="00327075"/>
    <w:rsid w:val="00327110"/>
    <w:rsid w:val="0033109A"/>
    <w:rsid w:val="00332B07"/>
    <w:rsid w:val="00333135"/>
    <w:rsid w:val="003343C4"/>
    <w:rsid w:val="003351FC"/>
    <w:rsid w:val="003353E5"/>
    <w:rsid w:val="00336712"/>
    <w:rsid w:val="00337359"/>
    <w:rsid w:val="003407A1"/>
    <w:rsid w:val="003408B4"/>
    <w:rsid w:val="00340E2B"/>
    <w:rsid w:val="00341303"/>
    <w:rsid w:val="003418DE"/>
    <w:rsid w:val="00342A4D"/>
    <w:rsid w:val="003436A5"/>
    <w:rsid w:val="003438BC"/>
    <w:rsid w:val="003438C2"/>
    <w:rsid w:val="00343998"/>
    <w:rsid w:val="00343D33"/>
    <w:rsid w:val="00344D23"/>
    <w:rsid w:val="00346166"/>
    <w:rsid w:val="003466C8"/>
    <w:rsid w:val="0034707E"/>
    <w:rsid w:val="0034753D"/>
    <w:rsid w:val="00347956"/>
    <w:rsid w:val="003535DA"/>
    <w:rsid w:val="00355469"/>
    <w:rsid w:val="00355677"/>
    <w:rsid w:val="00355834"/>
    <w:rsid w:val="0035638B"/>
    <w:rsid w:val="003563CA"/>
    <w:rsid w:val="003568B2"/>
    <w:rsid w:val="00357093"/>
    <w:rsid w:val="003611F4"/>
    <w:rsid w:val="00361425"/>
    <w:rsid w:val="00361B47"/>
    <w:rsid w:val="0036298A"/>
    <w:rsid w:val="0036377D"/>
    <w:rsid w:val="00363864"/>
    <w:rsid w:val="0036394F"/>
    <w:rsid w:val="00363DCD"/>
    <w:rsid w:val="00365329"/>
    <w:rsid w:val="00366614"/>
    <w:rsid w:val="00367E3F"/>
    <w:rsid w:val="00367ECC"/>
    <w:rsid w:val="003702D3"/>
    <w:rsid w:val="003706C4"/>
    <w:rsid w:val="00370877"/>
    <w:rsid w:val="00372414"/>
    <w:rsid w:val="003733A1"/>
    <w:rsid w:val="003734FF"/>
    <w:rsid w:val="003752E1"/>
    <w:rsid w:val="00376EC1"/>
    <w:rsid w:val="003772A8"/>
    <w:rsid w:val="0037753A"/>
    <w:rsid w:val="00377B85"/>
    <w:rsid w:val="003800E6"/>
    <w:rsid w:val="00380E80"/>
    <w:rsid w:val="003827B4"/>
    <w:rsid w:val="003827CF"/>
    <w:rsid w:val="00382DC4"/>
    <w:rsid w:val="00385AAF"/>
    <w:rsid w:val="003861DB"/>
    <w:rsid w:val="003869A5"/>
    <w:rsid w:val="00386D62"/>
    <w:rsid w:val="00390AC6"/>
    <w:rsid w:val="0039161D"/>
    <w:rsid w:val="00391AA2"/>
    <w:rsid w:val="00392CED"/>
    <w:rsid w:val="00393541"/>
    <w:rsid w:val="00394164"/>
    <w:rsid w:val="00394AA7"/>
    <w:rsid w:val="003951B5"/>
    <w:rsid w:val="003951F9"/>
    <w:rsid w:val="003954CE"/>
    <w:rsid w:val="00395E3C"/>
    <w:rsid w:val="00396546"/>
    <w:rsid w:val="00397745"/>
    <w:rsid w:val="00397FEA"/>
    <w:rsid w:val="003A0355"/>
    <w:rsid w:val="003A09CB"/>
    <w:rsid w:val="003A0FA2"/>
    <w:rsid w:val="003A12F1"/>
    <w:rsid w:val="003A15D6"/>
    <w:rsid w:val="003A552B"/>
    <w:rsid w:val="003A6465"/>
    <w:rsid w:val="003A6548"/>
    <w:rsid w:val="003B00A2"/>
    <w:rsid w:val="003B0153"/>
    <w:rsid w:val="003B0D0F"/>
    <w:rsid w:val="003B162F"/>
    <w:rsid w:val="003B22C8"/>
    <w:rsid w:val="003B2A5B"/>
    <w:rsid w:val="003B337D"/>
    <w:rsid w:val="003B3584"/>
    <w:rsid w:val="003B39F0"/>
    <w:rsid w:val="003B3CD6"/>
    <w:rsid w:val="003B46AB"/>
    <w:rsid w:val="003B46E1"/>
    <w:rsid w:val="003B4DB4"/>
    <w:rsid w:val="003B6BFE"/>
    <w:rsid w:val="003B7232"/>
    <w:rsid w:val="003B7CCA"/>
    <w:rsid w:val="003C06CE"/>
    <w:rsid w:val="003C08AF"/>
    <w:rsid w:val="003C0A21"/>
    <w:rsid w:val="003C0E53"/>
    <w:rsid w:val="003C11DC"/>
    <w:rsid w:val="003C16B3"/>
    <w:rsid w:val="003C2328"/>
    <w:rsid w:val="003C26C9"/>
    <w:rsid w:val="003C398C"/>
    <w:rsid w:val="003C45B5"/>
    <w:rsid w:val="003C4628"/>
    <w:rsid w:val="003C5549"/>
    <w:rsid w:val="003C58BE"/>
    <w:rsid w:val="003C64D3"/>
    <w:rsid w:val="003C7BD3"/>
    <w:rsid w:val="003D05C6"/>
    <w:rsid w:val="003D17CD"/>
    <w:rsid w:val="003D305B"/>
    <w:rsid w:val="003D6871"/>
    <w:rsid w:val="003D7120"/>
    <w:rsid w:val="003D7A40"/>
    <w:rsid w:val="003D7AA9"/>
    <w:rsid w:val="003E0BD8"/>
    <w:rsid w:val="003E16FA"/>
    <w:rsid w:val="003E182F"/>
    <w:rsid w:val="003E5216"/>
    <w:rsid w:val="003E5B06"/>
    <w:rsid w:val="003E5F7F"/>
    <w:rsid w:val="003F0466"/>
    <w:rsid w:val="003F0505"/>
    <w:rsid w:val="003F059D"/>
    <w:rsid w:val="003F0C10"/>
    <w:rsid w:val="003F1B06"/>
    <w:rsid w:val="003F41CF"/>
    <w:rsid w:val="003F4BE0"/>
    <w:rsid w:val="003F4BE4"/>
    <w:rsid w:val="003F4EEB"/>
    <w:rsid w:val="003F59A1"/>
    <w:rsid w:val="00400471"/>
    <w:rsid w:val="00402662"/>
    <w:rsid w:val="00403E17"/>
    <w:rsid w:val="0040419F"/>
    <w:rsid w:val="00404B4A"/>
    <w:rsid w:val="00404D32"/>
    <w:rsid w:val="00404EA3"/>
    <w:rsid w:val="004055A3"/>
    <w:rsid w:val="00405663"/>
    <w:rsid w:val="00406454"/>
    <w:rsid w:val="00406CA6"/>
    <w:rsid w:val="00406E17"/>
    <w:rsid w:val="00407E66"/>
    <w:rsid w:val="00410974"/>
    <w:rsid w:val="00410E72"/>
    <w:rsid w:val="0041140B"/>
    <w:rsid w:val="004114FC"/>
    <w:rsid w:val="00411691"/>
    <w:rsid w:val="00412C1A"/>
    <w:rsid w:val="00412DE5"/>
    <w:rsid w:val="00413557"/>
    <w:rsid w:val="004139F5"/>
    <w:rsid w:val="00414B03"/>
    <w:rsid w:val="004174FA"/>
    <w:rsid w:val="00417F67"/>
    <w:rsid w:val="004201E7"/>
    <w:rsid w:val="0042147A"/>
    <w:rsid w:val="0042262C"/>
    <w:rsid w:val="00423B5E"/>
    <w:rsid w:val="00423FA3"/>
    <w:rsid w:val="00425102"/>
    <w:rsid w:val="00425A8B"/>
    <w:rsid w:val="00425F19"/>
    <w:rsid w:val="004309F8"/>
    <w:rsid w:val="004319C7"/>
    <w:rsid w:val="00432998"/>
    <w:rsid w:val="00432BDC"/>
    <w:rsid w:val="00433040"/>
    <w:rsid w:val="00434B5C"/>
    <w:rsid w:val="00434C0E"/>
    <w:rsid w:val="00435229"/>
    <w:rsid w:val="004373A3"/>
    <w:rsid w:val="00437915"/>
    <w:rsid w:val="00442A6C"/>
    <w:rsid w:val="00443DC5"/>
    <w:rsid w:val="0044431A"/>
    <w:rsid w:val="00444D4C"/>
    <w:rsid w:val="00444EDD"/>
    <w:rsid w:val="00445ABA"/>
    <w:rsid w:val="004476CA"/>
    <w:rsid w:val="00447AED"/>
    <w:rsid w:val="00451401"/>
    <w:rsid w:val="00451997"/>
    <w:rsid w:val="00452182"/>
    <w:rsid w:val="004522C0"/>
    <w:rsid w:val="004536F3"/>
    <w:rsid w:val="004546EA"/>
    <w:rsid w:val="00454EFA"/>
    <w:rsid w:val="004551CE"/>
    <w:rsid w:val="004551E3"/>
    <w:rsid w:val="00456341"/>
    <w:rsid w:val="00457421"/>
    <w:rsid w:val="00457FCF"/>
    <w:rsid w:val="0046104E"/>
    <w:rsid w:val="00462025"/>
    <w:rsid w:val="00462788"/>
    <w:rsid w:val="00465278"/>
    <w:rsid w:val="0046529B"/>
    <w:rsid w:val="00466AED"/>
    <w:rsid w:val="00467539"/>
    <w:rsid w:val="00467D45"/>
    <w:rsid w:val="0047053D"/>
    <w:rsid w:val="00471C62"/>
    <w:rsid w:val="00472FA4"/>
    <w:rsid w:val="00473301"/>
    <w:rsid w:val="0047361E"/>
    <w:rsid w:val="00473728"/>
    <w:rsid w:val="00473F46"/>
    <w:rsid w:val="004760AC"/>
    <w:rsid w:val="004762C0"/>
    <w:rsid w:val="004816E6"/>
    <w:rsid w:val="00482BE3"/>
    <w:rsid w:val="0048342A"/>
    <w:rsid w:val="004838D5"/>
    <w:rsid w:val="004856C1"/>
    <w:rsid w:val="00485DA1"/>
    <w:rsid w:val="004860AD"/>
    <w:rsid w:val="00486174"/>
    <w:rsid w:val="0048799B"/>
    <w:rsid w:val="00490FFF"/>
    <w:rsid w:val="00491153"/>
    <w:rsid w:val="00491875"/>
    <w:rsid w:val="00493674"/>
    <w:rsid w:val="00493983"/>
    <w:rsid w:val="00494198"/>
    <w:rsid w:val="0049508E"/>
    <w:rsid w:val="0049610C"/>
    <w:rsid w:val="00497A3B"/>
    <w:rsid w:val="004A086C"/>
    <w:rsid w:val="004A098E"/>
    <w:rsid w:val="004A0D35"/>
    <w:rsid w:val="004A27B9"/>
    <w:rsid w:val="004A335B"/>
    <w:rsid w:val="004A5484"/>
    <w:rsid w:val="004A7739"/>
    <w:rsid w:val="004A7797"/>
    <w:rsid w:val="004B20C8"/>
    <w:rsid w:val="004B2CD8"/>
    <w:rsid w:val="004B371E"/>
    <w:rsid w:val="004B3EB5"/>
    <w:rsid w:val="004B4A80"/>
    <w:rsid w:val="004C1405"/>
    <w:rsid w:val="004C2657"/>
    <w:rsid w:val="004C269C"/>
    <w:rsid w:val="004C3057"/>
    <w:rsid w:val="004C34CF"/>
    <w:rsid w:val="004C37AB"/>
    <w:rsid w:val="004C3828"/>
    <w:rsid w:val="004C392A"/>
    <w:rsid w:val="004C3B6D"/>
    <w:rsid w:val="004C4595"/>
    <w:rsid w:val="004C4F31"/>
    <w:rsid w:val="004C5051"/>
    <w:rsid w:val="004C5C59"/>
    <w:rsid w:val="004C6DA1"/>
    <w:rsid w:val="004C6F0D"/>
    <w:rsid w:val="004C7C39"/>
    <w:rsid w:val="004D01ED"/>
    <w:rsid w:val="004D0410"/>
    <w:rsid w:val="004D045B"/>
    <w:rsid w:val="004D0879"/>
    <w:rsid w:val="004D17E8"/>
    <w:rsid w:val="004D281E"/>
    <w:rsid w:val="004D2F7F"/>
    <w:rsid w:val="004D3A77"/>
    <w:rsid w:val="004D3C91"/>
    <w:rsid w:val="004D4C12"/>
    <w:rsid w:val="004D4CB1"/>
    <w:rsid w:val="004D50D2"/>
    <w:rsid w:val="004D6827"/>
    <w:rsid w:val="004D70AE"/>
    <w:rsid w:val="004D7A29"/>
    <w:rsid w:val="004D7F0C"/>
    <w:rsid w:val="004E12E7"/>
    <w:rsid w:val="004E2DF2"/>
    <w:rsid w:val="004E35F6"/>
    <w:rsid w:val="004E3FB5"/>
    <w:rsid w:val="004E4666"/>
    <w:rsid w:val="004E60DD"/>
    <w:rsid w:val="004E68B8"/>
    <w:rsid w:val="004E7160"/>
    <w:rsid w:val="004F05AC"/>
    <w:rsid w:val="004F143A"/>
    <w:rsid w:val="004F1659"/>
    <w:rsid w:val="004F18D2"/>
    <w:rsid w:val="004F1B0F"/>
    <w:rsid w:val="004F26F9"/>
    <w:rsid w:val="004F47AC"/>
    <w:rsid w:val="004F47AD"/>
    <w:rsid w:val="004F48AB"/>
    <w:rsid w:val="004F5195"/>
    <w:rsid w:val="004F619B"/>
    <w:rsid w:val="004F6207"/>
    <w:rsid w:val="004F63F6"/>
    <w:rsid w:val="004F659A"/>
    <w:rsid w:val="004F6848"/>
    <w:rsid w:val="004F7175"/>
    <w:rsid w:val="004F7E45"/>
    <w:rsid w:val="0050065A"/>
    <w:rsid w:val="00500B4E"/>
    <w:rsid w:val="00502394"/>
    <w:rsid w:val="00502E65"/>
    <w:rsid w:val="00503F8F"/>
    <w:rsid w:val="0050491B"/>
    <w:rsid w:val="005051E0"/>
    <w:rsid w:val="005059FF"/>
    <w:rsid w:val="005064FB"/>
    <w:rsid w:val="00507A88"/>
    <w:rsid w:val="00507E71"/>
    <w:rsid w:val="00510317"/>
    <w:rsid w:val="0051056F"/>
    <w:rsid w:val="00511018"/>
    <w:rsid w:val="00512D43"/>
    <w:rsid w:val="0051385F"/>
    <w:rsid w:val="00514698"/>
    <w:rsid w:val="00515446"/>
    <w:rsid w:val="005157EF"/>
    <w:rsid w:val="005158A5"/>
    <w:rsid w:val="00515E17"/>
    <w:rsid w:val="0051600A"/>
    <w:rsid w:val="00516FA7"/>
    <w:rsid w:val="00517E59"/>
    <w:rsid w:val="00521A14"/>
    <w:rsid w:val="00521A3D"/>
    <w:rsid w:val="00523203"/>
    <w:rsid w:val="005238EA"/>
    <w:rsid w:val="00523EC0"/>
    <w:rsid w:val="0052458D"/>
    <w:rsid w:val="00524821"/>
    <w:rsid w:val="005248CA"/>
    <w:rsid w:val="00525EA8"/>
    <w:rsid w:val="00526077"/>
    <w:rsid w:val="0052619A"/>
    <w:rsid w:val="0052676D"/>
    <w:rsid w:val="0052693B"/>
    <w:rsid w:val="00526F3C"/>
    <w:rsid w:val="0052738D"/>
    <w:rsid w:val="005274A2"/>
    <w:rsid w:val="00527804"/>
    <w:rsid w:val="00530C30"/>
    <w:rsid w:val="00531A20"/>
    <w:rsid w:val="00532209"/>
    <w:rsid w:val="00533644"/>
    <w:rsid w:val="00533831"/>
    <w:rsid w:val="00534029"/>
    <w:rsid w:val="00534394"/>
    <w:rsid w:val="00535397"/>
    <w:rsid w:val="005358D9"/>
    <w:rsid w:val="00535CDF"/>
    <w:rsid w:val="005362FB"/>
    <w:rsid w:val="00536B04"/>
    <w:rsid w:val="005375CC"/>
    <w:rsid w:val="005378A2"/>
    <w:rsid w:val="005419AA"/>
    <w:rsid w:val="005420AB"/>
    <w:rsid w:val="005433E3"/>
    <w:rsid w:val="00543932"/>
    <w:rsid w:val="005442CE"/>
    <w:rsid w:val="005452FD"/>
    <w:rsid w:val="005456CF"/>
    <w:rsid w:val="00546A9D"/>
    <w:rsid w:val="005508B1"/>
    <w:rsid w:val="005545AD"/>
    <w:rsid w:val="00555707"/>
    <w:rsid w:val="00556547"/>
    <w:rsid w:val="00556FE6"/>
    <w:rsid w:val="005614D4"/>
    <w:rsid w:val="00562237"/>
    <w:rsid w:val="00562737"/>
    <w:rsid w:val="00562881"/>
    <w:rsid w:val="00562A50"/>
    <w:rsid w:val="005631FD"/>
    <w:rsid w:val="00565144"/>
    <w:rsid w:val="0056541A"/>
    <w:rsid w:val="00565C19"/>
    <w:rsid w:val="00565EF4"/>
    <w:rsid w:val="00565F8A"/>
    <w:rsid w:val="0056732E"/>
    <w:rsid w:val="00567B01"/>
    <w:rsid w:val="00567D5B"/>
    <w:rsid w:val="0057004D"/>
    <w:rsid w:val="0057022F"/>
    <w:rsid w:val="0057061D"/>
    <w:rsid w:val="00571538"/>
    <w:rsid w:val="00571B06"/>
    <w:rsid w:val="005727C9"/>
    <w:rsid w:val="00572A89"/>
    <w:rsid w:val="00572C29"/>
    <w:rsid w:val="005730E2"/>
    <w:rsid w:val="00574192"/>
    <w:rsid w:val="005741BF"/>
    <w:rsid w:val="005747CF"/>
    <w:rsid w:val="005756F5"/>
    <w:rsid w:val="00575E86"/>
    <w:rsid w:val="00576408"/>
    <w:rsid w:val="00576D5E"/>
    <w:rsid w:val="00577946"/>
    <w:rsid w:val="00580839"/>
    <w:rsid w:val="00582CBB"/>
    <w:rsid w:val="005833D7"/>
    <w:rsid w:val="005834EC"/>
    <w:rsid w:val="00583ADD"/>
    <w:rsid w:val="00584A16"/>
    <w:rsid w:val="00585545"/>
    <w:rsid w:val="0058726E"/>
    <w:rsid w:val="00590079"/>
    <w:rsid w:val="00592B12"/>
    <w:rsid w:val="00592C35"/>
    <w:rsid w:val="00593037"/>
    <w:rsid w:val="00593C9F"/>
    <w:rsid w:val="005945DD"/>
    <w:rsid w:val="00595263"/>
    <w:rsid w:val="00595630"/>
    <w:rsid w:val="005962FC"/>
    <w:rsid w:val="005969D9"/>
    <w:rsid w:val="00596C25"/>
    <w:rsid w:val="005975D6"/>
    <w:rsid w:val="00597CD0"/>
    <w:rsid w:val="005A1650"/>
    <w:rsid w:val="005A1C93"/>
    <w:rsid w:val="005A284B"/>
    <w:rsid w:val="005A426E"/>
    <w:rsid w:val="005A4974"/>
    <w:rsid w:val="005A526C"/>
    <w:rsid w:val="005A6811"/>
    <w:rsid w:val="005A7090"/>
    <w:rsid w:val="005A751B"/>
    <w:rsid w:val="005B0747"/>
    <w:rsid w:val="005B07F6"/>
    <w:rsid w:val="005B0800"/>
    <w:rsid w:val="005B306D"/>
    <w:rsid w:val="005B30A1"/>
    <w:rsid w:val="005B3727"/>
    <w:rsid w:val="005B4BD7"/>
    <w:rsid w:val="005B526F"/>
    <w:rsid w:val="005B5928"/>
    <w:rsid w:val="005C221E"/>
    <w:rsid w:val="005C268B"/>
    <w:rsid w:val="005C3B25"/>
    <w:rsid w:val="005C4E1D"/>
    <w:rsid w:val="005C554B"/>
    <w:rsid w:val="005C5709"/>
    <w:rsid w:val="005C59DF"/>
    <w:rsid w:val="005C65C1"/>
    <w:rsid w:val="005C76EF"/>
    <w:rsid w:val="005C7BDE"/>
    <w:rsid w:val="005D02F6"/>
    <w:rsid w:val="005D052B"/>
    <w:rsid w:val="005D14BF"/>
    <w:rsid w:val="005D159A"/>
    <w:rsid w:val="005D1C1B"/>
    <w:rsid w:val="005D2A4A"/>
    <w:rsid w:val="005D324E"/>
    <w:rsid w:val="005D33A2"/>
    <w:rsid w:val="005D456D"/>
    <w:rsid w:val="005D4668"/>
    <w:rsid w:val="005D55A6"/>
    <w:rsid w:val="005D6313"/>
    <w:rsid w:val="005D69B5"/>
    <w:rsid w:val="005D7B6D"/>
    <w:rsid w:val="005E061F"/>
    <w:rsid w:val="005E08D1"/>
    <w:rsid w:val="005E1726"/>
    <w:rsid w:val="005E196D"/>
    <w:rsid w:val="005E40BF"/>
    <w:rsid w:val="005E593C"/>
    <w:rsid w:val="005E5DC3"/>
    <w:rsid w:val="005E6257"/>
    <w:rsid w:val="005E6C83"/>
    <w:rsid w:val="005E6DE3"/>
    <w:rsid w:val="005E721D"/>
    <w:rsid w:val="005E7338"/>
    <w:rsid w:val="005E7402"/>
    <w:rsid w:val="005F060B"/>
    <w:rsid w:val="005F0D93"/>
    <w:rsid w:val="005F1C29"/>
    <w:rsid w:val="005F274A"/>
    <w:rsid w:val="005F2885"/>
    <w:rsid w:val="005F3B69"/>
    <w:rsid w:val="005F5512"/>
    <w:rsid w:val="005F62D7"/>
    <w:rsid w:val="005F7A4C"/>
    <w:rsid w:val="005F7FF2"/>
    <w:rsid w:val="00600629"/>
    <w:rsid w:val="00600DB1"/>
    <w:rsid w:val="00601301"/>
    <w:rsid w:val="00601E69"/>
    <w:rsid w:val="00602E11"/>
    <w:rsid w:val="006033D7"/>
    <w:rsid w:val="006039FC"/>
    <w:rsid w:val="00603D8C"/>
    <w:rsid w:val="006043A8"/>
    <w:rsid w:val="00605277"/>
    <w:rsid w:val="0061056E"/>
    <w:rsid w:val="00611B08"/>
    <w:rsid w:val="00612738"/>
    <w:rsid w:val="0061408E"/>
    <w:rsid w:val="006144F0"/>
    <w:rsid w:val="00616B85"/>
    <w:rsid w:val="00616B93"/>
    <w:rsid w:val="00620133"/>
    <w:rsid w:val="006210D2"/>
    <w:rsid w:val="00621133"/>
    <w:rsid w:val="006221D0"/>
    <w:rsid w:val="00622E7E"/>
    <w:rsid w:val="00623101"/>
    <w:rsid w:val="00624ADF"/>
    <w:rsid w:val="0062560A"/>
    <w:rsid w:val="006258A4"/>
    <w:rsid w:val="0062599A"/>
    <w:rsid w:val="00625E65"/>
    <w:rsid w:val="0062684E"/>
    <w:rsid w:val="006268DB"/>
    <w:rsid w:val="00627C46"/>
    <w:rsid w:val="00630027"/>
    <w:rsid w:val="0063259E"/>
    <w:rsid w:val="00633D21"/>
    <w:rsid w:val="0063490F"/>
    <w:rsid w:val="006350BB"/>
    <w:rsid w:val="006353A0"/>
    <w:rsid w:val="0063543C"/>
    <w:rsid w:val="00635831"/>
    <w:rsid w:val="006359A6"/>
    <w:rsid w:val="00636412"/>
    <w:rsid w:val="00637775"/>
    <w:rsid w:val="00637D67"/>
    <w:rsid w:val="006408EA"/>
    <w:rsid w:val="00641A65"/>
    <w:rsid w:val="00642A90"/>
    <w:rsid w:val="00643D08"/>
    <w:rsid w:val="00645991"/>
    <w:rsid w:val="00645DD5"/>
    <w:rsid w:val="00646964"/>
    <w:rsid w:val="00647693"/>
    <w:rsid w:val="00647A96"/>
    <w:rsid w:val="00647AD4"/>
    <w:rsid w:val="0065142E"/>
    <w:rsid w:val="00651536"/>
    <w:rsid w:val="0065291E"/>
    <w:rsid w:val="00652F12"/>
    <w:rsid w:val="00652F56"/>
    <w:rsid w:val="0065323A"/>
    <w:rsid w:val="00653BEB"/>
    <w:rsid w:val="00654463"/>
    <w:rsid w:val="00660E5E"/>
    <w:rsid w:val="006623F2"/>
    <w:rsid w:val="00662FEC"/>
    <w:rsid w:val="00663621"/>
    <w:rsid w:val="0066402B"/>
    <w:rsid w:val="006646C2"/>
    <w:rsid w:val="00664AA5"/>
    <w:rsid w:val="00665E42"/>
    <w:rsid w:val="0066660B"/>
    <w:rsid w:val="00666792"/>
    <w:rsid w:val="00667103"/>
    <w:rsid w:val="00670239"/>
    <w:rsid w:val="0067287B"/>
    <w:rsid w:val="00673367"/>
    <w:rsid w:val="00673B8D"/>
    <w:rsid w:val="00673E91"/>
    <w:rsid w:val="00674464"/>
    <w:rsid w:val="006747B9"/>
    <w:rsid w:val="006762F3"/>
    <w:rsid w:val="006766B8"/>
    <w:rsid w:val="00677AFB"/>
    <w:rsid w:val="00680730"/>
    <w:rsid w:val="00680A6B"/>
    <w:rsid w:val="0068317E"/>
    <w:rsid w:val="006832B1"/>
    <w:rsid w:val="006841FA"/>
    <w:rsid w:val="00685BCC"/>
    <w:rsid w:val="00686101"/>
    <w:rsid w:val="006862F7"/>
    <w:rsid w:val="00686FE9"/>
    <w:rsid w:val="006878DB"/>
    <w:rsid w:val="0068792C"/>
    <w:rsid w:val="00687C05"/>
    <w:rsid w:val="00690189"/>
    <w:rsid w:val="00690511"/>
    <w:rsid w:val="00690AC1"/>
    <w:rsid w:val="0069162A"/>
    <w:rsid w:val="00691725"/>
    <w:rsid w:val="00692013"/>
    <w:rsid w:val="00692314"/>
    <w:rsid w:val="00692CE5"/>
    <w:rsid w:val="00693F0F"/>
    <w:rsid w:val="00695566"/>
    <w:rsid w:val="006968D1"/>
    <w:rsid w:val="00696CF0"/>
    <w:rsid w:val="00697502"/>
    <w:rsid w:val="006976CE"/>
    <w:rsid w:val="00697BDE"/>
    <w:rsid w:val="006A1236"/>
    <w:rsid w:val="006A210E"/>
    <w:rsid w:val="006A24B4"/>
    <w:rsid w:val="006A26BC"/>
    <w:rsid w:val="006A3847"/>
    <w:rsid w:val="006A4A95"/>
    <w:rsid w:val="006A57D9"/>
    <w:rsid w:val="006A5E94"/>
    <w:rsid w:val="006A61C3"/>
    <w:rsid w:val="006A6A01"/>
    <w:rsid w:val="006A6AC9"/>
    <w:rsid w:val="006A6ADA"/>
    <w:rsid w:val="006B0126"/>
    <w:rsid w:val="006B06C5"/>
    <w:rsid w:val="006B2755"/>
    <w:rsid w:val="006B282D"/>
    <w:rsid w:val="006B2BD7"/>
    <w:rsid w:val="006B2C5B"/>
    <w:rsid w:val="006B43CD"/>
    <w:rsid w:val="006B45E2"/>
    <w:rsid w:val="006B534D"/>
    <w:rsid w:val="006B54CC"/>
    <w:rsid w:val="006B5B34"/>
    <w:rsid w:val="006B5F4F"/>
    <w:rsid w:val="006B68DA"/>
    <w:rsid w:val="006C0863"/>
    <w:rsid w:val="006C0B32"/>
    <w:rsid w:val="006C0BD9"/>
    <w:rsid w:val="006C116A"/>
    <w:rsid w:val="006C1AD1"/>
    <w:rsid w:val="006C1D1C"/>
    <w:rsid w:val="006C28ED"/>
    <w:rsid w:val="006C3206"/>
    <w:rsid w:val="006C42AC"/>
    <w:rsid w:val="006C4F21"/>
    <w:rsid w:val="006C555F"/>
    <w:rsid w:val="006C653F"/>
    <w:rsid w:val="006C6B5F"/>
    <w:rsid w:val="006C7512"/>
    <w:rsid w:val="006C7590"/>
    <w:rsid w:val="006D080E"/>
    <w:rsid w:val="006D09CE"/>
    <w:rsid w:val="006D0C86"/>
    <w:rsid w:val="006D226C"/>
    <w:rsid w:val="006D2536"/>
    <w:rsid w:val="006D258D"/>
    <w:rsid w:val="006D2A69"/>
    <w:rsid w:val="006D2A9D"/>
    <w:rsid w:val="006D3974"/>
    <w:rsid w:val="006D47C4"/>
    <w:rsid w:val="006D52D7"/>
    <w:rsid w:val="006D6828"/>
    <w:rsid w:val="006E0F6D"/>
    <w:rsid w:val="006E171C"/>
    <w:rsid w:val="006E2B22"/>
    <w:rsid w:val="006E3EC3"/>
    <w:rsid w:val="006E42DC"/>
    <w:rsid w:val="006E46C5"/>
    <w:rsid w:val="006E6D49"/>
    <w:rsid w:val="006E70D0"/>
    <w:rsid w:val="006F0733"/>
    <w:rsid w:val="006F07A7"/>
    <w:rsid w:val="006F0B17"/>
    <w:rsid w:val="006F2D56"/>
    <w:rsid w:val="006F2F1A"/>
    <w:rsid w:val="006F319D"/>
    <w:rsid w:val="006F36E1"/>
    <w:rsid w:val="006F6F81"/>
    <w:rsid w:val="006F6FEC"/>
    <w:rsid w:val="007011F1"/>
    <w:rsid w:val="007029D4"/>
    <w:rsid w:val="007033C9"/>
    <w:rsid w:val="007042A5"/>
    <w:rsid w:val="00705612"/>
    <w:rsid w:val="00705CB2"/>
    <w:rsid w:val="00705EF1"/>
    <w:rsid w:val="00706269"/>
    <w:rsid w:val="00706FAA"/>
    <w:rsid w:val="00706FC7"/>
    <w:rsid w:val="007079E0"/>
    <w:rsid w:val="00710A4E"/>
    <w:rsid w:val="00712B71"/>
    <w:rsid w:val="00713680"/>
    <w:rsid w:val="00713DC9"/>
    <w:rsid w:val="0071565E"/>
    <w:rsid w:val="00715E2B"/>
    <w:rsid w:val="007161E9"/>
    <w:rsid w:val="00716674"/>
    <w:rsid w:val="007172BC"/>
    <w:rsid w:val="007174B4"/>
    <w:rsid w:val="00717759"/>
    <w:rsid w:val="007206C6"/>
    <w:rsid w:val="007210F8"/>
    <w:rsid w:val="0072177D"/>
    <w:rsid w:val="007218C2"/>
    <w:rsid w:val="00722152"/>
    <w:rsid w:val="007234A0"/>
    <w:rsid w:val="007234B1"/>
    <w:rsid w:val="007240B1"/>
    <w:rsid w:val="00726816"/>
    <w:rsid w:val="0072752F"/>
    <w:rsid w:val="00727FCA"/>
    <w:rsid w:val="0073280F"/>
    <w:rsid w:val="00733113"/>
    <w:rsid w:val="007344F4"/>
    <w:rsid w:val="00735293"/>
    <w:rsid w:val="00735D95"/>
    <w:rsid w:val="00735FCC"/>
    <w:rsid w:val="007360AB"/>
    <w:rsid w:val="00737167"/>
    <w:rsid w:val="0073752F"/>
    <w:rsid w:val="007401B2"/>
    <w:rsid w:val="00741825"/>
    <w:rsid w:val="00741ADB"/>
    <w:rsid w:val="0074201A"/>
    <w:rsid w:val="0074240A"/>
    <w:rsid w:val="00742F94"/>
    <w:rsid w:val="00743047"/>
    <w:rsid w:val="00743948"/>
    <w:rsid w:val="00743CEF"/>
    <w:rsid w:val="00744927"/>
    <w:rsid w:val="007460ED"/>
    <w:rsid w:val="00746C47"/>
    <w:rsid w:val="00746EAA"/>
    <w:rsid w:val="0074729F"/>
    <w:rsid w:val="00750184"/>
    <w:rsid w:val="00750934"/>
    <w:rsid w:val="00750BDF"/>
    <w:rsid w:val="007522AA"/>
    <w:rsid w:val="007525C0"/>
    <w:rsid w:val="007534BF"/>
    <w:rsid w:val="007540F0"/>
    <w:rsid w:val="0075415F"/>
    <w:rsid w:val="00754DEF"/>
    <w:rsid w:val="00754EE7"/>
    <w:rsid w:val="00754F3B"/>
    <w:rsid w:val="00755075"/>
    <w:rsid w:val="0075543A"/>
    <w:rsid w:val="0075578C"/>
    <w:rsid w:val="0075631D"/>
    <w:rsid w:val="00756DEE"/>
    <w:rsid w:val="00757215"/>
    <w:rsid w:val="0076067B"/>
    <w:rsid w:val="00761FA7"/>
    <w:rsid w:val="00762683"/>
    <w:rsid w:val="00762BA9"/>
    <w:rsid w:val="007633B0"/>
    <w:rsid w:val="00764AEB"/>
    <w:rsid w:val="00764BB7"/>
    <w:rsid w:val="00764D69"/>
    <w:rsid w:val="00764FA7"/>
    <w:rsid w:val="0076557C"/>
    <w:rsid w:val="00767482"/>
    <w:rsid w:val="007679E6"/>
    <w:rsid w:val="00767B64"/>
    <w:rsid w:val="007700B7"/>
    <w:rsid w:val="0077024F"/>
    <w:rsid w:val="0077095B"/>
    <w:rsid w:val="00771C6E"/>
    <w:rsid w:val="0077303F"/>
    <w:rsid w:val="0077336C"/>
    <w:rsid w:val="00774056"/>
    <w:rsid w:val="00774593"/>
    <w:rsid w:val="00775D4F"/>
    <w:rsid w:val="007772B3"/>
    <w:rsid w:val="0078068C"/>
    <w:rsid w:val="007819F2"/>
    <w:rsid w:val="00784062"/>
    <w:rsid w:val="00784F9E"/>
    <w:rsid w:val="0078742C"/>
    <w:rsid w:val="00787685"/>
    <w:rsid w:val="007903BE"/>
    <w:rsid w:val="00790525"/>
    <w:rsid w:val="00790783"/>
    <w:rsid w:val="007908B1"/>
    <w:rsid w:val="00790C35"/>
    <w:rsid w:val="00790E1A"/>
    <w:rsid w:val="00790EFC"/>
    <w:rsid w:val="00790F7F"/>
    <w:rsid w:val="00791338"/>
    <w:rsid w:val="007916B5"/>
    <w:rsid w:val="007921A6"/>
    <w:rsid w:val="00792B81"/>
    <w:rsid w:val="00793BAA"/>
    <w:rsid w:val="00794390"/>
    <w:rsid w:val="00794C9F"/>
    <w:rsid w:val="0079515B"/>
    <w:rsid w:val="007953B4"/>
    <w:rsid w:val="007953C4"/>
    <w:rsid w:val="007954E4"/>
    <w:rsid w:val="007954FB"/>
    <w:rsid w:val="00795E03"/>
    <w:rsid w:val="00796D76"/>
    <w:rsid w:val="007971CB"/>
    <w:rsid w:val="0079774C"/>
    <w:rsid w:val="00797780"/>
    <w:rsid w:val="007A11A1"/>
    <w:rsid w:val="007A14ED"/>
    <w:rsid w:val="007A2BA8"/>
    <w:rsid w:val="007A2D79"/>
    <w:rsid w:val="007A3E11"/>
    <w:rsid w:val="007A42A5"/>
    <w:rsid w:val="007A4917"/>
    <w:rsid w:val="007A5415"/>
    <w:rsid w:val="007A5797"/>
    <w:rsid w:val="007A650C"/>
    <w:rsid w:val="007A6D93"/>
    <w:rsid w:val="007A7426"/>
    <w:rsid w:val="007B0E9A"/>
    <w:rsid w:val="007B279F"/>
    <w:rsid w:val="007B27F6"/>
    <w:rsid w:val="007B5756"/>
    <w:rsid w:val="007B5DDF"/>
    <w:rsid w:val="007C0495"/>
    <w:rsid w:val="007C2610"/>
    <w:rsid w:val="007C36C4"/>
    <w:rsid w:val="007C3F7A"/>
    <w:rsid w:val="007C433B"/>
    <w:rsid w:val="007C54A4"/>
    <w:rsid w:val="007C695A"/>
    <w:rsid w:val="007C6E76"/>
    <w:rsid w:val="007D036A"/>
    <w:rsid w:val="007D0C4A"/>
    <w:rsid w:val="007D2E58"/>
    <w:rsid w:val="007D302D"/>
    <w:rsid w:val="007D383D"/>
    <w:rsid w:val="007D3FD3"/>
    <w:rsid w:val="007D4463"/>
    <w:rsid w:val="007D4E53"/>
    <w:rsid w:val="007D7DD6"/>
    <w:rsid w:val="007D7DFB"/>
    <w:rsid w:val="007E1088"/>
    <w:rsid w:val="007E119A"/>
    <w:rsid w:val="007E1335"/>
    <w:rsid w:val="007E2151"/>
    <w:rsid w:val="007E43FA"/>
    <w:rsid w:val="007E49B0"/>
    <w:rsid w:val="007E4A06"/>
    <w:rsid w:val="007E5BC9"/>
    <w:rsid w:val="007E735A"/>
    <w:rsid w:val="007E74C8"/>
    <w:rsid w:val="007E777D"/>
    <w:rsid w:val="007E7975"/>
    <w:rsid w:val="007F0FD6"/>
    <w:rsid w:val="007F1400"/>
    <w:rsid w:val="007F18A4"/>
    <w:rsid w:val="007F272A"/>
    <w:rsid w:val="007F3092"/>
    <w:rsid w:val="007F3DA2"/>
    <w:rsid w:val="007F4564"/>
    <w:rsid w:val="007F58FA"/>
    <w:rsid w:val="007F59EB"/>
    <w:rsid w:val="00800509"/>
    <w:rsid w:val="00801364"/>
    <w:rsid w:val="008025DF"/>
    <w:rsid w:val="00802867"/>
    <w:rsid w:val="00802A7C"/>
    <w:rsid w:val="00804108"/>
    <w:rsid w:val="00804965"/>
    <w:rsid w:val="00805373"/>
    <w:rsid w:val="0080570F"/>
    <w:rsid w:val="008058BF"/>
    <w:rsid w:val="00806901"/>
    <w:rsid w:val="0081000F"/>
    <w:rsid w:val="00813797"/>
    <w:rsid w:val="0081574F"/>
    <w:rsid w:val="00817C67"/>
    <w:rsid w:val="0082099A"/>
    <w:rsid w:val="00821B77"/>
    <w:rsid w:val="008223A0"/>
    <w:rsid w:val="00822977"/>
    <w:rsid w:val="00822B8B"/>
    <w:rsid w:val="0082321F"/>
    <w:rsid w:val="008234A0"/>
    <w:rsid w:val="00823C9E"/>
    <w:rsid w:val="0082443A"/>
    <w:rsid w:val="00824FA7"/>
    <w:rsid w:val="0083077E"/>
    <w:rsid w:val="00832938"/>
    <w:rsid w:val="00833CDA"/>
    <w:rsid w:val="00834968"/>
    <w:rsid w:val="00834B4B"/>
    <w:rsid w:val="00834BFC"/>
    <w:rsid w:val="00835091"/>
    <w:rsid w:val="008366BB"/>
    <w:rsid w:val="00837E33"/>
    <w:rsid w:val="008401BF"/>
    <w:rsid w:val="008403B2"/>
    <w:rsid w:val="00841864"/>
    <w:rsid w:val="008424F4"/>
    <w:rsid w:val="008436AC"/>
    <w:rsid w:val="00843F6A"/>
    <w:rsid w:val="0084487A"/>
    <w:rsid w:val="0084549D"/>
    <w:rsid w:val="0084626D"/>
    <w:rsid w:val="00846397"/>
    <w:rsid w:val="00846DDD"/>
    <w:rsid w:val="008475D6"/>
    <w:rsid w:val="0085055A"/>
    <w:rsid w:val="0085090D"/>
    <w:rsid w:val="00851223"/>
    <w:rsid w:val="00851E47"/>
    <w:rsid w:val="008527A4"/>
    <w:rsid w:val="0085350C"/>
    <w:rsid w:val="00854117"/>
    <w:rsid w:val="00854F2F"/>
    <w:rsid w:val="008559AD"/>
    <w:rsid w:val="00857949"/>
    <w:rsid w:val="0086028F"/>
    <w:rsid w:val="00860520"/>
    <w:rsid w:val="008612F0"/>
    <w:rsid w:val="00861D5A"/>
    <w:rsid w:val="008661F5"/>
    <w:rsid w:val="008663EE"/>
    <w:rsid w:val="0086711D"/>
    <w:rsid w:val="00867B42"/>
    <w:rsid w:val="008701CA"/>
    <w:rsid w:val="00870882"/>
    <w:rsid w:val="00871372"/>
    <w:rsid w:val="00871E9A"/>
    <w:rsid w:val="00871F57"/>
    <w:rsid w:val="008765C8"/>
    <w:rsid w:val="0088099A"/>
    <w:rsid w:val="00881ED0"/>
    <w:rsid w:val="008824A4"/>
    <w:rsid w:val="008831D1"/>
    <w:rsid w:val="00883565"/>
    <w:rsid w:val="00883DB9"/>
    <w:rsid w:val="00884CD4"/>
    <w:rsid w:val="00885149"/>
    <w:rsid w:val="0088615E"/>
    <w:rsid w:val="00886265"/>
    <w:rsid w:val="008867F6"/>
    <w:rsid w:val="008869CE"/>
    <w:rsid w:val="008942BA"/>
    <w:rsid w:val="008947F8"/>
    <w:rsid w:val="00895484"/>
    <w:rsid w:val="00895F0D"/>
    <w:rsid w:val="00896193"/>
    <w:rsid w:val="0089649A"/>
    <w:rsid w:val="00896B42"/>
    <w:rsid w:val="00897459"/>
    <w:rsid w:val="008978AF"/>
    <w:rsid w:val="008A154B"/>
    <w:rsid w:val="008A2128"/>
    <w:rsid w:val="008A3AAF"/>
    <w:rsid w:val="008A43FE"/>
    <w:rsid w:val="008A447A"/>
    <w:rsid w:val="008A4564"/>
    <w:rsid w:val="008A6403"/>
    <w:rsid w:val="008A7E6E"/>
    <w:rsid w:val="008A7FD8"/>
    <w:rsid w:val="008B0336"/>
    <w:rsid w:val="008B0888"/>
    <w:rsid w:val="008B1146"/>
    <w:rsid w:val="008B2209"/>
    <w:rsid w:val="008B2977"/>
    <w:rsid w:val="008B393A"/>
    <w:rsid w:val="008B3E5C"/>
    <w:rsid w:val="008B5237"/>
    <w:rsid w:val="008B62B2"/>
    <w:rsid w:val="008B6523"/>
    <w:rsid w:val="008B6B85"/>
    <w:rsid w:val="008B70FC"/>
    <w:rsid w:val="008B74B1"/>
    <w:rsid w:val="008B792B"/>
    <w:rsid w:val="008C0F76"/>
    <w:rsid w:val="008C12DC"/>
    <w:rsid w:val="008C1347"/>
    <w:rsid w:val="008C1658"/>
    <w:rsid w:val="008C1787"/>
    <w:rsid w:val="008C3579"/>
    <w:rsid w:val="008C3E7F"/>
    <w:rsid w:val="008C4B1F"/>
    <w:rsid w:val="008C4C4F"/>
    <w:rsid w:val="008C5BE1"/>
    <w:rsid w:val="008C74CC"/>
    <w:rsid w:val="008D083C"/>
    <w:rsid w:val="008D15F9"/>
    <w:rsid w:val="008D2347"/>
    <w:rsid w:val="008D2868"/>
    <w:rsid w:val="008D2A70"/>
    <w:rsid w:val="008D34F9"/>
    <w:rsid w:val="008D3AAC"/>
    <w:rsid w:val="008D5BC1"/>
    <w:rsid w:val="008D5F3E"/>
    <w:rsid w:val="008D76A4"/>
    <w:rsid w:val="008E11C2"/>
    <w:rsid w:val="008E29BB"/>
    <w:rsid w:val="008E33BE"/>
    <w:rsid w:val="008E3500"/>
    <w:rsid w:val="008E37FD"/>
    <w:rsid w:val="008E5B42"/>
    <w:rsid w:val="008E6A11"/>
    <w:rsid w:val="008E6DBC"/>
    <w:rsid w:val="008E6E32"/>
    <w:rsid w:val="008E6E9A"/>
    <w:rsid w:val="008E7102"/>
    <w:rsid w:val="008F034F"/>
    <w:rsid w:val="008F1F1C"/>
    <w:rsid w:val="008F22A2"/>
    <w:rsid w:val="008F3F0E"/>
    <w:rsid w:val="008F4370"/>
    <w:rsid w:val="008F5294"/>
    <w:rsid w:val="008F626F"/>
    <w:rsid w:val="008F660F"/>
    <w:rsid w:val="008F6DBC"/>
    <w:rsid w:val="008F7E7C"/>
    <w:rsid w:val="00900201"/>
    <w:rsid w:val="00900D1F"/>
    <w:rsid w:val="00900F5E"/>
    <w:rsid w:val="00901044"/>
    <w:rsid w:val="00901435"/>
    <w:rsid w:val="009015C0"/>
    <w:rsid w:val="0090182A"/>
    <w:rsid w:val="00901F73"/>
    <w:rsid w:val="009022BB"/>
    <w:rsid w:val="00905A24"/>
    <w:rsid w:val="00906681"/>
    <w:rsid w:val="0090676E"/>
    <w:rsid w:val="00906C1E"/>
    <w:rsid w:val="00910388"/>
    <w:rsid w:val="009108D5"/>
    <w:rsid w:val="00911A61"/>
    <w:rsid w:val="00911B4D"/>
    <w:rsid w:val="00912188"/>
    <w:rsid w:val="00913629"/>
    <w:rsid w:val="00914A33"/>
    <w:rsid w:val="00914AA3"/>
    <w:rsid w:val="00914DAD"/>
    <w:rsid w:val="009153E1"/>
    <w:rsid w:val="009165B9"/>
    <w:rsid w:val="00920A23"/>
    <w:rsid w:val="00921B7E"/>
    <w:rsid w:val="00921CEA"/>
    <w:rsid w:val="00922524"/>
    <w:rsid w:val="00922A5B"/>
    <w:rsid w:val="00922B00"/>
    <w:rsid w:val="00922C09"/>
    <w:rsid w:val="00923343"/>
    <w:rsid w:val="00923F37"/>
    <w:rsid w:val="009254D1"/>
    <w:rsid w:val="00925E6B"/>
    <w:rsid w:val="009264EA"/>
    <w:rsid w:val="00927668"/>
    <w:rsid w:val="00927BB1"/>
    <w:rsid w:val="00927F70"/>
    <w:rsid w:val="00930091"/>
    <w:rsid w:val="0093261B"/>
    <w:rsid w:val="00932BED"/>
    <w:rsid w:val="0093442A"/>
    <w:rsid w:val="00934480"/>
    <w:rsid w:val="00934944"/>
    <w:rsid w:val="00934A61"/>
    <w:rsid w:val="009350A7"/>
    <w:rsid w:val="009358D8"/>
    <w:rsid w:val="00935A67"/>
    <w:rsid w:val="00935C6C"/>
    <w:rsid w:val="009364C6"/>
    <w:rsid w:val="009378B7"/>
    <w:rsid w:val="00937B11"/>
    <w:rsid w:val="00937F50"/>
    <w:rsid w:val="009400D9"/>
    <w:rsid w:val="009401E2"/>
    <w:rsid w:val="009425A9"/>
    <w:rsid w:val="00942E99"/>
    <w:rsid w:val="009445A5"/>
    <w:rsid w:val="00944C34"/>
    <w:rsid w:val="00945B65"/>
    <w:rsid w:val="009502CD"/>
    <w:rsid w:val="0095092C"/>
    <w:rsid w:val="009511BC"/>
    <w:rsid w:val="0095129B"/>
    <w:rsid w:val="009545F1"/>
    <w:rsid w:val="00954802"/>
    <w:rsid w:val="00954EC4"/>
    <w:rsid w:val="00955CB4"/>
    <w:rsid w:val="00956262"/>
    <w:rsid w:val="00956FBB"/>
    <w:rsid w:val="009576F3"/>
    <w:rsid w:val="0096050D"/>
    <w:rsid w:val="00961D45"/>
    <w:rsid w:val="009639FC"/>
    <w:rsid w:val="00963E59"/>
    <w:rsid w:val="00964D8B"/>
    <w:rsid w:val="0096611C"/>
    <w:rsid w:val="00967AD2"/>
    <w:rsid w:val="00967CF4"/>
    <w:rsid w:val="009704E2"/>
    <w:rsid w:val="009717A6"/>
    <w:rsid w:val="009722FD"/>
    <w:rsid w:val="00973796"/>
    <w:rsid w:val="0097465C"/>
    <w:rsid w:val="00974843"/>
    <w:rsid w:val="00976AD5"/>
    <w:rsid w:val="00976C88"/>
    <w:rsid w:val="00980418"/>
    <w:rsid w:val="009806D1"/>
    <w:rsid w:val="00980D0E"/>
    <w:rsid w:val="00981E68"/>
    <w:rsid w:val="009821CA"/>
    <w:rsid w:val="00983E12"/>
    <w:rsid w:val="009849D9"/>
    <w:rsid w:val="00984E2C"/>
    <w:rsid w:val="00985A25"/>
    <w:rsid w:val="00986FA2"/>
    <w:rsid w:val="009871C2"/>
    <w:rsid w:val="009878E2"/>
    <w:rsid w:val="00991726"/>
    <w:rsid w:val="00991FF6"/>
    <w:rsid w:val="00992434"/>
    <w:rsid w:val="00992537"/>
    <w:rsid w:val="00992AC9"/>
    <w:rsid w:val="00995246"/>
    <w:rsid w:val="009956AC"/>
    <w:rsid w:val="00995C14"/>
    <w:rsid w:val="00997C09"/>
    <w:rsid w:val="00997D89"/>
    <w:rsid w:val="009A09F4"/>
    <w:rsid w:val="009A0DA9"/>
    <w:rsid w:val="009A1D8C"/>
    <w:rsid w:val="009A2FF7"/>
    <w:rsid w:val="009A39C4"/>
    <w:rsid w:val="009A605D"/>
    <w:rsid w:val="009A7F51"/>
    <w:rsid w:val="009B1017"/>
    <w:rsid w:val="009B15D7"/>
    <w:rsid w:val="009B189F"/>
    <w:rsid w:val="009B274B"/>
    <w:rsid w:val="009B2B03"/>
    <w:rsid w:val="009B2F5E"/>
    <w:rsid w:val="009B44C3"/>
    <w:rsid w:val="009B46AA"/>
    <w:rsid w:val="009B4ABF"/>
    <w:rsid w:val="009B4F35"/>
    <w:rsid w:val="009B5209"/>
    <w:rsid w:val="009C0425"/>
    <w:rsid w:val="009C12D4"/>
    <w:rsid w:val="009C194B"/>
    <w:rsid w:val="009C4969"/>
    <w:rsid w:val="009C4C6F"/>
    <w:rsid w:val="009C5105"/>
    <w:rsid w:val="009C659D"/>
    <w:rsid w:val="009C71AD"/>
    <w:rsid w:val="009C7789"/>
    <w:rsid w:val="009C7989"/>
    <w:rsid w:val="009C7A72"/>
    <w:rsid w:val="009D029C"/>
    <w:rsid w:val="009D08E8"/>
    <w:rsid w:val="009D145A"/>
    <w:rsid w:val="009D1877"/>
    <w:rsid w:val="009D5501"/>
    <w:rsid w:val="009E0086"/>
    <w:rsid w:val="009E0A31"/>
    <w:rsid w:val="009E1834"/>
    <w:rsid w:val="009E2739"/>
    <w:rsid w:val="009E2769"/>
    <w:rsid w:val="009E28D2"/>
    <w:rsid w:val="009E3007"/>
    <w:rsid w:val="009E3DA1"/>
    <w:rsid w:val="009E4586"/>
    <w:rsid w:val="009E61D3"/>
    <w:rsid w:val="009E6C40"/>
    <w:rsid w:val="009E6E7F"/>
    <w:rsid w:val="009E6F49"/>
    <w:rsid w:val="009E6F67"/>
    <w:rsid w:val="009E7465"/>
    <w:rsid w:val="009E7BAA"/>
    <w:rsid w:val="009F004F"/>
    <w:rsid w:val="009F0856"/>
    <w:rsid w:val="009F14CA"/>
    <w:rsid w:val="009F1CB6"/>
    <w:rsid w:val="009F1E6F"/>
    <w:rsid w:val="009F1FC9"/>
    <w:rsid w:val="009F2B6A"/>
    <w:rsid w:val="009F2F94"/>
    <w:rsid w:val="009F49DE"/>
    <w:rsid w:val="009F5038"/>
    <w:rsid w:val="009F79A6"/>
    <w:rsid w:val="00A004AE"/>
    <w:rsid w:val="00A03313"/>
    <w:rsid w:val="00A03E11"/>
    <w:rsid w:val="00A055B0"/>
    <w:rsid w:val="00A063BD"/>
    <w:rsid w:val="00A07864"/>
    <w:rsid w:val="00A07D1C"/>
    <w:rsid w:val="00A1015B"/>
    <w:rsid w:val="00A10AF9"/>
    <w:rsid w:val="00A10C6C"/>
    <w:rsid w:val="00A11010"/>
    <w:rsid w:val="00A11089"/>
    <w:rsid w:val="00A12401"/>
    <w:rsid w:val="00A12710"/>
    <w:rsid w:val="00A12863"/>
    <w:rsid w:val="00A1298F"/>
    <w:rsid w:val="00A12DE7"/>
    <w:rsid w:val="00A13321"/>
    <w:rsid w:val="00A13335"/>
    <w:rsid w:val="00A141ED"/>
    <w:rsid w:val="00A144BF"/>
    <w:rsid w:val="00A1454E"/>
    <w:rsid w:val="00A1489E"/>
    <w:rsid w:val="00A14948"/>
    <w:rsid w:val="00A15AC6"/>
    <w:rsid w:val="00A17AEE"/>
    <w:rsid w:val="00A2021F"/>
    <w:rsid w:val="00A20A8D"/>
    <w:rsid w:val="00A22279"/>
    <w:rsid w:val="00A22BFC"/>
    <w:rsid w:val="00A23C5C"/>
    <w:rsid w:val="00A248EF"/>
    <w:rsid w:val="00A274AB"/>
    <w:rsid w:val="00A276CF"/>
    <w:rsid w:val="00A27BC6"/>
    <w:rsid w:val="00A30788"/>
    <w:rsid w:val="00A30870"/>
    <w:rsid w:val="00A320B7"/>
    <w:rsid w:val="00A32CB3"/>
    <w:rsid w:val="00A330B1"/>
    <w:rsid w:val="00A337CD"/>
    <w:rsid w:val="00A3431F"/>
    <w:rsid w:val="00A35529"/>
    <w:rsid w:val="00A35A84"/>
    <w:rsid w:val="00A35DB4"/>
    <w:rsid w:val="00A36115"/>
    <w:rsid w:val="00A363F5"/>
    <w:rsid w:val="00A36AD5"/>
    <w:rsid w:val="00A36E9E"/>
    <w:rsid w:val="00A36F73"/>
    <w:rsid w:val="00A37423"/>
    <w:rsid w:val="00A37668"/>
    <w:rsid w:val="00A409E7"/>
    <w:rsid w:val="00A40B62"/>
    <w:rsid w:val="00A41A1A"/>
    <w:rsid w:val="00A4216F"/>
    <w:rsid w:val="00A43492"/>
    <w:rsid w:val="00A43D72"/>
    <w:rsid w:val="00A446C6"/>
    <w:rsid w:val="00A4573B"/>
    <w:rsid w:val="00A461C2"/>
    <w:rsid w:val="00A46627"/>
    <w:rsid w:val="00A46A36"/>
    <w:rsid w:val="00A47321"/>
    <w:rsid w:val="00A47AD4"/>
    <w:rsid w:val="00A509D6"/>
    <w:rsid w:val="00A50CEF"/>
    <w:rsid w:val="00A52B31"/>
    <w:rsid w:val="00A52D26"/>
    <w:rsid w:val="00A52E8A"/>
    <w:rsid w:val="00A531A2"/>
    <w:rsid w:val="00A54550"/>
    <w:rsid w:val="00A55C53"/>
    <w:rsid w:val="00A55C79"/>
    <w:rsid w:val="00A56F31"/>
    <w:rsid w:val="00A57569"/>
    <w:rsid w:val="00A61C4F"/>
    <w:rsid w:val="00A6262B"/>
    <w:rsid w:val="00A62A5E"/>
    <w:rsid w:val="00A62F2C"/>
    <w:rsid w:val="00A632BC"/>
    <w:rsid w:val="00A64B8A"/>
    <w:rsid w:val="00A6530B"/>
    <w:rsid w:val="00A664AB"/>
    <w:rsid w:val="00A668AB"/>
    <w:rsid w:val="00A66A19"/>
    <w:rsid w:val="00A66DE9"/>
    <w:rsid w:val="00A67093"/>
    <w:rsid w:val="00A70FA4"/>
    <w:rsid w:val="00A716AA"/>
    <w:rsid w:val="00A718A8"/>
    <w:rsid w:val="00A71B7B"/>
    <w:rsid w:val="00A72F86"/>
    <w:rsid w:val="00A738AA"/>
    <w:rsid w:val="00A73A05"/>
    <w:rsid w:val="00A756FF"/>
    <w:rsid w:val="00A75AAB"/>
    <w:rsid w:val="00A764A7"/>
    <w:rsid w:val="00A76F13"/>
    <w:rsid w:val="00A81A82"/>
    <w:rsid w:val="00A81D30"/>
    <w:rsid w:val="00A827D2"/>
    <w:rsid w:val="00A840D2"/>
    <w:rsid w:val="00A84249"/>
    <w:rsid w:val="00A846CE"/>
    <w:rsid w:val="00A849C8"/>
    <w:rsid w:val="00A85332"/>
    <w:rsid w:val="00A8567E"/>
    <w:rsid w:val="00A85750"/>
    <w:rsid w:val="00A857C0"/>
    <w:rsid w:val="00A859D7"/>
    <w:rsid w:val="00A862B3"/>
    <w:rsid w:val="00A86EE2"/>
    <w:rsid w:val="00A8732B"/>
    <w:rsid w:val="00A879EC"/>
    <w:rsid w:val="00A903E4"/>
    <w:rsid w:val="00A90CF1"/>
    <w:rsid w:val="00A9192D"/>
    <w:rsid w:val="00A939F6"/>
    <w:rsid w:val="00A95F20"/>
    <w:rsid w:val="00A96F4A"/>
    <w:rsid w:val="00A96FB0"/>
    <w:rsid w:val="00A97ADF"/>
    <w:rsid w:val="00A97D71"/>
    <w:rsid w:val="00AA044B"/>
    <w:rsid w:val="00AA0898"/>
    <w:rsid w:val="00AA1810"/>
    <w:rsid w:val="00AA2465"/>
    <w:rsid w:val="00AA25B0"/>
    <w:rsid w:val="00AA2625"/>
    <w:rsid w:val="00AA3C8E"/>
    <w:rsid w:val="00AA4E59"/>
    <w:rsid w:val="00AA589B"/>
    <w:rsid w:val="00AA6081"/>
    <w:rsid w:val="00AA6ABC"/>
    <w:rsid w:val="00AB0006"/>
    <w:rsid w:val="00AB01BD"/>
    <w:rsid w:val="00AB0830"/>
    <w:rsid w:val="00AB1424"/>
    <w:rsid w:val="00AB2213"/>
    <w:rsid w:val="00AB22D9"/>
    <w:rsid w:val="00AB2929"/>
    <w:rsid w:val="00AB2E56"/>
    <w:rsid w:val="00AB467F"/>
    <w:rsid w:val="00AB5087"/>
    <w:rsid w:val="00AB5320"/>
    <w:rsid w:val="00AB5377"/>
    <w:rsid w:val="00AB5E8B"/>
    <w:rsid w:val="00AB60B2"/>
    <w:rsid w:val="00AB7491"/>
    <w:rsid w:val="00AC339E"/>
    <w:rsid w:val="00AC3D9F"/>
    <w:rsid w:val="00AC44A5"/>
    <w:rsid w:val="00AC4BF2"/>
    <w:rsid w:val="00AC548E"/>
    <w:rsid w:val="00AC5E0E"/>
    <w:rsid w:val="00AC5F59"/>
    <w:rsid w:val="00AC7104"/>
    <w:rsid w:val="00AD05D7"/>
    <w:rsid w:val="00AD0608"/>
    <w:rsid w:val="00AD0E77"/>
    <w:rsid w:val="00AD190D"/>
    <w:rsid w:val="00AD2046"/>
    <w:rsid w:val="00AD61DF"/>
    <w:rsid w:val="00AD6E06"/>
    <w:rsid w:val="00AD74A5"/>
    <w:rsid w:val="00AD7F76"/>
    <w:rsid w:val="00AE1F1E"/>
    <w:rsid w:val="00AE4F70"/>
    <w:rsid w:val="00AE5F57"/>
    <w:rsid w:val="00AF04DA"/>
    <w:rsid w:val="00AF08B9"/>
    <w:rsid w:val="00AF1658"/>
    <w:rsid w:val="00AF2686"/>
    <w:rsid w:val="00AF2DCE"/>
    <w:rsid w:val="00AF3368"/>
    <w:rsid w:val="00AF39C0"/>
    <w:rsid w:val="00AF3A54"/>
    <w:rsid w:val="00AF3F14"/>
    <w:rsid w:val="00AF5A79"/>
    <w:rsid w:val="00AF5E50"/>
    <w:rsid w:val="00AF5F23"/>
    <w:rsid w:val="00AF747E"/>
    <w:rsid w:val="00AF76C3"/>
    <w:rsid w:val="00B00039"/>
    <w:rsid w:val="00B00DBF"/>
    <w:rsid w:val="00B01A50"/>
    <w:rsid w:val="00B03179"/>
    <w:rsid w:val="00B041AA"/>
    <w:rsid w:val="00B04305"/>
    <w:rsid w:val="00B047EA"/>
    <w:rsid w:val="00B05DB3"/>
    <w:rsid w:val="00B07833"/>
    <w:rsid w:val="00B07BD1"/>
    <w:rsid w:val="00B10D22"/>
    <w:rsid w:val="00B11C2F"/>
    <w:rsid w:val="00B12E2F"/>
    <w:rsid w:val="00B13EA9"/>
    <w:rsid w:val="00B15032"/>
    <w:rsid w:val="00B15B20"/>
    <w:rsid w:val="00B206EC"/>
    <w:rsid w:val="00B21BD6"/>
    <w:rsid w:val="00B21D14"/>
    <w:rsid w:val="00B21FCE"/>
    <w:rsid w:val="00B22267"/>
    <w:rsid w:val="00B225F9"/>
    <w:rsid w:val="00B22A81"/>
    <w:rsid w:val="00B22E26"/>
    <w:rsid w:val="00B22EEB"/>
    <w:rsid w:val="00B22FD1"/>
    <w:rsid w:val="00B251C3"/>
    <w:rsid w:val="00B2622E"/>
    <w:rsid w:val="00B276E4"/>
    <w:rsid w:val="00B310B8"/>
    <w:rsid w:val="00B3115F"/>
    <w:rsid w:val="00B31364"/>
    <w:rsid w:val="00B31B1A"/>
    <w:rsid w:val="00B326C8"/>
    <w:rsid w:val="00B331BC"/>
    <w:rsid w:val="00B34075"/>
    <w:rsid w:val="00B365EC"/>
    <w:rsid w:val="00B3768C"/>
    <w:rsid w:val="00B4030E"/>
    <w:rsid w:val="00B4064F"/>
    <w:rsid w:val="00B40E23"/>
    <w:rsid w:val="00B418CC"/>
    <w:rsid w:val="00B41FA9"/>
    <w:rsid w:val="00B420FE"/>
    <w:rsid w:val="00B421CA"/>
    <w:rsid w:val="00B42A13"/>
    <w:rsid w:val="00B44588"/>
    <w:rsid w:val="00B44A82"/>
    <w:rsid w:val="00B46E16"/>
    <w:rsid w:val="00B47389"/>
    <w:rsid w:val="00B4778F"/>
    <w:rsid w:val="00B47CC2"/>
    <w:rsid w:val="00B50423"/>
    <w:rsid w:val="00B50B4B"/>
    <w:rsid w:val="00B513E2"/>
    <w:rsid w:val="00B51A4C"/>
    <w:rsid w:val="00B546F7"/>
    <w:rsid w:val="00B5593F"/>
    <w:rsid w:val="00B57B3B"/>
    <w:rsid w:val="00B57CC0"/>
    <w:rsid w:val="00B57F2F"/>
    <w:rsid w:val="00B606CC"/>
    <w:rsid w:val="00B619A3"/>
    <w:rsid w:val="00B6277E"/>
    <w:rsid w:val="00B653A7"/>
    <w:rsid w:val="00B65ADB"/>
    <w:rsid w:val="00B65E27"/>
    <w:rsid w:val="00B663C8"/>
    <w:rsid w:val="00B66A53"/>
    <w:rsid w:val="00B670F4"/>
    <w:rsid w:val="00B70134"/>
    <w:rsid w:val="00B70534"/>
    <w:rsid w:val="00B70CDA"/>
    <w:rsid w:val="00B72270"/>
    <w:rsid w:val="00B737EC"/>
    <w:rsid w:val="00B74938"/>
    <w:rsid w:val="00B7576E"/>
    <w:rsid w:val="00B76039"/>
    <w:rsid w:val="00B7669A"/>
    <w:rsid w:val="00B76755"/>
    <w:rsid w:val="00B778D8"/>
    <w:rsid w:val="00B828B3"/>
    <w:rsid w:val="00B83D3C"/>
    <w:rsid w:val="00B864B9"/>
    <w:rsid w:val="00B86510"/>
    <w:rsid w:val="00B936CA"/>
    <w:rsid w:val="00B941CB"/>
    <w:rsid w:val="00B95291"/>
    <w:rsid w:val="00B95C4A"/>
    <w:rsid w:val="00B95DCB"/>
    <w:rsid w:val="00B974E3"/>
    <w:rsid w:val="00B97C19"/>
    <w:rsid w:val="00B97FE7"/>
    <w:rsid w:val="00BA09D8"/>
    <w:rsid w:val="00BA0CE8"/>
    <w:rsid w:val="00BA1F17"/>
    <w:rsid w:val="00BA219E"/>
    <w:rsid w:val="00BA22C8"/>
    <w:rsid w:val="00BA2855"/>
    <w:rsid w:val="00BA2CF3"/>
    <w:rsid w:val="00BA41B8"/>
    <w:rsid w:val="00BA5582"/>
    <w:rsid w:val="00BB001A"/>
    <w:rsid w:val="00BB0971"/>
    <w:rsid w:val="00BB0E59"/>
    <w:rsid w:val="00BB26ED"/>
    <w:rsid w:val="00BB41ED"/>
    <w:rsid w:val="00BB42AD"/>
    <w:rsid w:val="00BB49DB"/>
    <w:rsid w:val="00BB5EFA"/>
    <w:rsid w:val="00BB6040"/>
    <w:rsid w:val="00BB6518"/>
    <w:rsid w:val="00BB66E7"/>
    <w:rsid w:val="00BB7C47"/>
    <w:rsid w:val="00BC095E"/>
    <w:rsid w:val="00BC0B61"/>
    <w:rsid w:val="00BC0D50"/>
    <w:rsid w:val="00BC1463"/>
    <w:rsid w:val="00BC20E0"/>
    <w:rsid w:val="00BC35E4"/>
    <w:rsid w:val="00BC3A7D"/>
    <w:rsid w:val="00BC491C"/>
    <w:rsid w:val="00BC4995"/>
    <w:rsid w:val="00BC4B0B"/>
    <w:rsid w:val="00BC4B26"/>
    <w:rsid w:val="00BC4C44"/>
    <w:rsid w:val="00BC5075"/>
    <w:rsid w:val="00BC6398"/>
    <w:rsid w:val="00BD0B0C"/>
    <w:rsid w:val="00BD1B28"/>
    <w:rsid w:val="00BD260F"/>
    <w:rsid w:val="00BD2655"/>
    <w:rsid w:val="00BD29F1"/>
    <w:rsid w:val="00BD579B"/>
    <w:rsid w:val="00BD6859"/>
    <w:rsid w:val="00BD7EBB"/>
    <w:rsid w:val="00BE0D5C"/>
    <w:rsid w:val="00BE1145"/>
    <w:rsid w:val="00BE153E"/>
    <w:rsid w:val="00BE20AA"/>
    <w:rsid w:val="00BE3A6D"/>
    <w:rsid w:val="00BE4290"/>
    <w:rsid w:val="00BE5B1A"/>
    <w:rsid w:val="00BE60F0"/>
    <w:rsid w:val="00BE687B"/>
    <w:rsid w:val="00BE791E"/>
    <w:rsid w:val="00BE7A2A"/>
    <w:rsid w:val="00BF0190"/>
    <w:rsid w:val="00BF05E7"/>
    <w:rsid w:val="00BF08CC"/>
    <w:rsid w:val="00BF0C2A"/>
    <w:rsid w:val="00BF1131"/>
    <w:rsid w:val="00BF13D0"/>
    <w:rsid w:val="00BF2196"/>
    <w:rsid w:val="00BF25FA"/>
    <w:rsid w:val="00BF378B"/>
    <w:rsid w:val="00BF3B1B"/>
    <w:rsid w:val="00BF3FF7"/>
    <w:rsid w:val="00BF485C"/>
    <w:rsid w:val="00BF495F"/>
    <w:rsid w:val="00BF6371"/>
    <w:rsid w:val="00BF6EA8"/>
    <w:rsid w:val="00BF7266"/>
    <w:rsid w:val="00C006DE"/>
    <w:rsid w:val="00C00965"/>
    <w:rsid w:val="00C02573"/>
    <w:rsid w:val="00C0314B"/>
    <w:rsid w:val="00C037EF"/>
    <w:rsid w:val="00C03CCC"/>
    <w:rsid w:val="00C11404"/>
    <w:rsid w:val="00C115C1"/>
    <w:rsid w:val="00C11817"/>
    <w:rsid w:val="00C119B9"/>
    <w:rsid w:val="00C12051"/>
    <w:rsid w:val="00C1355C"/>
    <w:rsid w:val="00C145A8"/>
    <w:rsid w:val="00C149EA"/>
    <w:rsid w:val="00C14E69"/>
    <w:rsid w:val="00C156A7"/>
    <w:rsid w:val="00C15B62"/>
    <w:rsid w:val="00C1785A"/>
    <w:rsid w:val="00C17C42"/>
    <w:rsid w:val="00C17E41"/>
    <w:rsid w:val="00C20599"/>
    <w:rsid w:val="00C213B5"/>
    <w:rsid w:val="00C2151F"/>
    <w:rsid w:val="00C22F0B"/>
    <w:rsid w:val="00C24555"/>
    <w:rsid w:val="00C25271"/>
    <w:rsid w:val="00C26A66"/>
    <w:rsid w:val="00C26F86"/>
    <w:rsid w:val="00C270E2"/>
    <w:rsid w:val="00C27B8D"/>
    <w:rsid w:val="00C30327"/>
    <w:rsid w:val="00C30ABE"/>
    <w:rsid w:val="00C311A5"/>
    <w:rsid w:val="00C316E2"/>
    <w:rsid w:val="00C319C2"/>
    <w:rsid w:val="00C32A9C"/>
    <w:rsid w:val="00C336E6"/>
    <w:rsid w:val="00C34E6E"/>
    <w:rsid w:val="00C34EFD"/>
    <w:rsid w:val="00C36169"/>
    <w:rsid w:val="00C3668A"/>
    <w:rsid w:val="00C36B84"/>
    <w:rsid w:val="00C370DA"/>
    <w:rsid w:val="00C373E1"/>
    <w:rsid w:val="00C3758A"/>
    <w:rsid w:val="00C37F08"/>
    <w:rsid w:val="00C400A7"/>
    <w:rsid w:val="00C40D55"/>
    <w:rsid w:val="00C40F6A"/>
    <w:rsid w:val="00C4165F"/>
    <w:rsid w:val="00C42AC0"/>
    <w:rsid w:val="00C43B11"/>
    <w:rsid w:val="00C44632"/>
    <w:rsid w:val="00C45A10"/>
    <w:rsid w:val="00C45AB0"/>
    <w:rsid w:val="00C45AC0"/>
    <w:rsid w:val="00C4651C"/>
    <w:rsid w:val="00C465C9"/>
    <w:rsid w:val="00C46A0C"/>
    <w:rsid w:val="00C47DC8"/>
    <w:rsid w:val="00C50B93"/>
    <w:rsid w:val="00C51045"/>
    <w:rsid w:val="00C5224E"/>
    <w:rsid w:val="00C525B7"/>
    <w:rsid w:val="00C52E4C"/>
    <w:rsid w:val="00C5427A"/>
    <w:rsid w:val="00C55227"/>
    <w:rsid w:val="00C55B2E"/>
    <w:rsid w:val="00C601FD"/>
    <w:rsid w:val="00C61E50"/>
    <w:rsid w:val="00C61F52"/>
    <w:rsid w:val="00C621B3"/>
    <w:rsid w:val="00C65FC7"/>
    <w:rsid w:val="00C66632"/>
    <w:rsid w:val="00C6715E"/>
    <w:rsid w:val="00C70943"/>
    <w:rsid w:val="00C70945"/>
    <w:rsid w:val="00C70A42"/>
    <w:rsid w:val="00C715C5"/>
    <w:rsid w:val="00C71AF0"/>
    <w:rsid w:val="00C72BA8"/>
    <w:rsid w:val="00C72CFB"/>
    <w:rsid w:val="00C7310D"/>
    <w:rsid w:val="00C73714"/>
    <w:rsid w:val="00C74CF3"/>
    <w:rsid w:val="00C75A49"/>
    <w:rsid w:val="00C75D54"/>
    <w:rsid w:val="00C76E8E"/>
    <w:rsid w:val="00C77444"/>
    <w:rsid w:val="00C77F33"/>
    <w:rsid w:val="00C806A1"/>
    <w:rsid w:val="00C80A71"/>
    <w:rsid w:val="00C81339"/>
    <w:rsid w:val="00C814ED"/>
    <w:rsid w:val="00C82978"/>
    <w:rsid w:val="00C84E08"/>
    <w:rsid w:val="00C85051"/>
    <w:rsid w:val="00C85075"/>
    <w:rsid w:val="00C86AD1"/>
    <w:rsid w:val="00C90719"/>
    <w:rsid w:val="00C917EA"/>
    <w:rsid w:val="00C91B6C"/>
    <w:rsid w:val="00C91EAB"/>
    <w:rsid w:val="00C923FA"/>
    <w:rsid w:val="00C93144"/>
    <w:rsid w:val="00C93190"/>
    <w:rsid w:val="00C932AE"/>
    <w:rsid w:val="00C933B8"/>
    <w:rsid w:val="00C941BF"/>
    <w:rsid w:val="00C94494"/>
    <w:rsid w:val="00C94C77"/>
    <w:rsid w:val="00C954F7"/>
    <w:rsid w:val="00C961DF"/>
    <w:rsid w:val="00C9779B"/>
    <w:rsid w:val="00C97818"/>
    <w:rsid w:val="00CA1FEB"/>
    <w:rsid w:val="00CA1FFC"/>
    <w:rsid w:val="00CA307F"/>
    <w:rsid w:val="00CA32ED"/>
    <w:rsid w:val="00CA421B"/>
    <w:rsid w:val="00CA42B4"/>
    <w:rsid w:val="00CA4382"/>
    <w:rsid w:val="00CA4C98"/>
    <w:rsid w:val="00CA57C4"/>
    <w:rsid w:val="00CA6166"/>
    <w:rsid w:val="00CA77D2"/>
    <w:rsid w:val="00CA786F"/>
    <w:rsid w:val="00CA78C8"/>
    <w:rsid w:val="00CA7B1A"/>
    <w:rsid w:val="00CB0329"/>
    <w:rsid w:val="00CB2A3D"/>
    <w:rsid w:val="00CB31C3"/>
    <w:rsid w:val="00CB47AE"/>
    <w:rsid w:val="00CB48A8"/>
    <w:rsid w:val="00CB4C41"/>
    <w:rsid w:val="00CB653A"/>
    <w:rsid w:val="00CB70CA"/>
    <w:rsid w:val="00CB7A7F"/>
    <w:rsid w:val="00CC0201"/>
    <w:rsid w:val="00CC02C6"/>
    <w:rsid w:val="00CC06DF"/>
    <w:rsid w:val="00CC25A6"/>
    <w:rsid w:val="00CC3A94"/>
    <w:rsid w:val="00CC3C2A"/>
    <w:rsid w:val="00CC474F"/>
    <w:rsid w:val="00CC50DE"/>
    <w:rsid w:val="00CC5A4B"/>
    <w:rsid w:val="00CC6312"/>
    <w:rsid w:val="00CC7FBD"/>
    <w:rsid w:val="00CD0482"/>
    <w:rsid w:val="00CD0561"/>
    <w:rsid w:val="00CD0B63"/>
    <w:rsid w:val="00CD0D0F"/>
    <w:rsid w:val="00CD16BD"/>
    <w:rsid w:val="00CD233D"/>
    <w:rsid w:val="00CD2BC2"/>
    <w:rsid w:val="00CD3020"/>
    <w:rsid w:val="00CD3460"/>
    <w:rsid w:val="00CD3A29"/>
    <w:rsid w:val="00CD49FB"/>
    <w:rsid w:val="00CD5845"/>
    <w:rsid w:val="00CD687A"/>
    <w:rsid w:val="00CD740D"/>
    <w:rsid w:val="00CE03F2"/>
    <w:rsid w:val="00CE24AF"/>
    <w:rsid w:val="00CE2C9F"/>
    <w:rsid w:val="00CE31B4"/>
    <w:rsid w:val="00CE3CB0"/>
    <w:rsid w:val="00CE5B8B"/>
    <w:rsid w:val="00CE6AFF"/>
    <w:rsid w:val="00CE79FF"/>
    <w:rsid w:val="00CF0F2E"/>
    <w:rsid w:val="00CF167B"/>
    <w:rsid w:val="00CF2791"/>
    <w:rsid w:val="00CF30DE"/>
    <w:rsid w:val="00CF41A4"/>
    <w:rsid w:val="00CF48BF"/>
    <w:rsid w:val="00CF5A5B"/>
    <w:rsid w:val="00CF5BF8"/>
    <w:rsid w:val="00CF6C42"/>
    <w:rsid w:val="00CF7414"/>
    <w:rsid w:val="00CF7E9C"/>
    <w:rsid w:val="00CF7F57"/>
    <w:rsid w:val="00D00F3C"/>
    <w:rsid w:val="00D02174"/>
    <w:rsid w:val="00D03170"/>
    <w:rsid w:val="00D034B3"/>
    <w:rsid w:val="00D04087"/>
    <w:rsid w:val="00D0436A"/>
    <w:rsid w:val="00D0449D"/>
    <w:rsid w:val="00D046BC"/>
    <w:rsid w:val="00D06ACB"/>
    <w:rsid w:val="00D06FC7"/>
    <w:rsid w:val="00D070F5"/>
    <w:rsid w:val="00D078F7"/>
    <w:rsid w:val="00D10063"/>
    <w:rsid w:val="00D1062C"/>
    <w:rsid w:val="00D10971"/>
    <w:rsid w:val="00D119A3"/>
    <w:rsid w:val="00D14DF5"/>
    <w:rsid w:val="00D15032"/>
    <w:rsid w:val="00D1533F"/>
    <w:rsid w:val="00D16085"/>
    <w:rsid w:val="00D17D9E"/>
    <w:rsid w:val="00D20156"/>
    <w:rsid w:val="00D20861"/>
    <w:rsid w:val="00D20A8A"/>
    <w:rsid w:val="00D20F88"/>
    <w:rsid w:val="00D217AD"/>
    <w:rsid w:val="00D21CFE"/>
    <w:rsid w:val="00D21F1A"/>
    <w:rsid w:val="00D23A8A"/>
    <w:rsid w:val="00D2423E"/>
    <w:rsid w:val="00D2433E"/>
    <w:rsid w:val="00D24C64"/>
    <w:rsid w:val="00D24EFE"/>
    <w:rsid w:val="00D2567F"/>
    <w:rsid w:val="00D25E5F"/>
    <w:rsid w:val="00D262BC"/>
    <w:rsid w:val="00D30578"/>
    <w:rsid w:val="00D30B6E"/>
    <w:rsid w:val="00D30E6C"/>
    <w:rsid w:val="00D31817"/>
    <w:rsid w:val="00D3317D"/>
    <w:rsid w:val="00D332BA"/>
    <w:rsid w:val="00D33D9E"/>
    <w:rsid w:val="00D3409C"/>
    <w:rsid w:val="00D353DA"/>
    <w:rsid w:val="00D35656"/>
    <w:rsid w:val="00D35EDA"/>
    <w:rsid w:val="00D374E8"/>
    <w:rsid w:val="00D4248A"/>
    <w:rsid w:val="00D43B3C"/>
    <w:rsid w:val="00D44A9A"/>
    <w:rsid w:val="00D44F23"/>
    <w:rsid w:val="00D47C15"/>
    <w:rsid w:val="00D516F3"/>
    <w:rsid w:val="00D51927"/>
    <w:rsid w:val="00D51B4D"/>
    <w:rsid w:val="00D529B8"/>
    <w:rsid w:val="00D52E3C"/>
    <w:rsid w:val="00D5338F"/>
    <w:rsid w:val="00D5353F"/>
    <w:rsid w:val="00D55D11"/>
    <w:rsid w:val="00D56CC2"/>
    <w:rsid w:val="00D56D56"/>
    <w:rsid w:val="00D57588"/>
    <w:rsid w:val="00D576D5"/>
    <w:rsid w:val="00D60220"/>
    <w:rsid w:val="00D626ED"/>
    <w:rsid w:val="00D62868"/>
    <w:rsid w:val="00D62C5D"/>
    <w:rsid w:val="00D6319D"/>
    <w:rsid w:val="00D63770"/>
    <w:rsid w:val="00D63FB0"/>
    <w:rsid w:val="00D64A42"/>
    <w:rsid w:val="00D65332"/>
    <w:rsid w:val="00D65726"/>
    <w:rsid w:val="00D65BFA"/>
    <w:rsid w:val="00D66FC4"/>
    <w:rsid w:val="00D67046"/>
    <w:rsid w:val="00D67FFD"/>
    <w:rsid w:val="00D70599"/>
    <w:rsid w:val="00D706D9"/>
    <w:rsid w:val="00D71173"/>
    <w:rsid w:val="00D73490"/>
    <w:rsid w:val="00D73881"/>
    <w:rsid w:val="00D739CB"/>
    <w:rsid w:val="00D73C50"/>
    <w:rsid w:val="00D7520B"/>
    <w:rsid w:val="00D757B0"/>
    <w:rsid w:val="00D760D2"/>
    <w:rsid w:val="00D77027"/>
    <w:rsid w:val="00D773E6"/>
    <w:rsid w:val="00D77572"/>
    <w:rsid w:val="00D80DC6"/>
    <w:rsid w:val="00D8105F"/>
    <w:rsid w:val="00D822FA"/>
    <w:rsid w:val="00D82C13"/>
    <w:rsid w:val="00D83610"/>
    <w:rsid w:val="00D83B96"/>
    <w:rsid w:val="00D83E15"/>
    <w:rsid w:val="00D866B8"/>
    <w:rsid w:val="00D86B1C"/>
    <w:rsid w:val="00D8778B"/>
    <w:rsid w:val="00D906C2"/>
    <w:rsid w:val="00D933E4"/>
    <w:rsid w:val="00D9347B"/>
    <w:rsid w:val="00D9354E"/>
    <w:rsid w:val="00D944D8"/>
    <w:rsid w:val="00D94860"/>
    <w:rsid w:val="00D95DEF"/>
    <w:rsid w:val="00D97C9A"/>
    <w:rsid w:val="00D97D92"/>
    <w:rsid w:val="00DA1350"/>
    <w:rsid w:val="00DA1906"/>
    <w:rsid w:val="00DA25A1"/>
    <w:rsid w:val="00DA2BD0"/>
    <w:rsid w:val="00DA40B1"/>
    <w:rsid w:val="00DA5248"/>
    <w:rsid w:val="00DA55D5"/>
    <w:rsid w:val="00DA5F2E"/>
    <w:rsid w:val="00DA7336"/>
    <w:rsid w:val="00DA74C9"/>
    <w:rsid w:val="00DA796E"/>
    <w:rsid w:val="00DB11B1"/>
    <w:rsid w:val="00DB14CE"/>
    <w:rsid w:val="00DB1919"/>
    <w:rsid w:val="00DB1C54"/>
    <w:rsid w:val="00DB2FEC"/>
    <w:rsid w:val="00DB3B40"/>
    <w:rsid w:val="00DB5B6C"/>
    <w:rsid w:val="00DB6901"/>
    <w:rsid w:val="00DB6FB1"/>
    <w:rsid w:val="00DB737E"/>
    <w:rsid w:val="00DB7568"/>
    <w:rsid w:val="00DC02B6"/>
    <w:rsid w:val="00DC0442"/>
    <w:rsid w:val="00DC197A"/>
    <w:rsid w:val="00DC3EF2"/>
    <w:rsid w:val="00DC4152"/>
    <w:rsid w:val="00DC49CB"/>
    <w:rsid w:val="00DC5612"/>
    <w:rsid w:val="00DC62E8"/>
    <w:rsid w:val="00DC6BE4"/>
    <w:rsid w:val="00DC7867"/>
    <w:rsid w:val="00DD4426"/>
    <w:rsid w:val="00DD48E8"/>
    <w:rsid w:val="00DD5704"/>
    <w:rsid w:val="00DD5BEC"/>
    <w:rsid w:val="00DD5DEC"/>
    <w:rsid w:val="00DD6272"/>
    <w:rsid w:val="00DD695A"/>
    <w:rsid w:val="00DD6F43"/>
    <w:rsid w:val="00DD72F8"/>
    <w:rsid w:val="00DD7512"/>
    <w:rsid w:val="00DE0167"/>
    <w:rsid w:val="00DE029D"/>
    <w:rsid w:val="00DE0A6A"/>
    <w:rsid w:val="00DE24C4"/>
    <w:rsid w:val="00DE3309"/>
    <w:rsid w:val="00DE3582"/>
    <w:rsid w:val="00DE3D8C"/>
    <w:rsid w:val="00DE4CBF"/>
    <w:rsid w:val="00DE4E5E"/>
    <w:rsid w:val="00DE52D0"/>
    <w:rsid w:val="00DE5732"/>
    <w:rsid w:val="00DE62CD"/>
    <w:rsid w:val="00DE6C40"/>
    <w:rsid w:val="00DE7FA2"/>
    <w:rsid w:val="00DF10AE"/>
    <w:rsid w:val="00DF1280"/>
    <w:rsid w:val="00DF1FF1"/>
    <w:rsid w:val="00DF2B06"/>
    <w:rsid w:val="00DF34C1"/>
    <w:rsid w:val="00DF38E1"/>
    <w:rsid w:val="00DF4128"/>
    <w:rsid w:val="00DF46BA"/>
    <w:rsid w:val="00DF5EB2"/>
    <w:rsid w:val="00DF66B6"/>
    <w:rsid w:val="00DF6F0F"/>
    <w:rsid w:val="00DF7729"/>
    <w:rsid w:val="00E013A0"/>
    <w:rsid w:val="00E01576"/>
    <w:rsid w:val="00E02B4C"/>
    <w:rsid w:val="00E0330B"/>
    <w:rsid w:val="00E03E7E"/>
    <w:rsid w:val="00E03E8E"/>
    <w:rsid w:val="00E03EA5"/>
    <w:rsid w:val="00E0586B"/>
    <w:rsid w:val="00E05878"/>
    <w:rsid w:val="00E0643E"/>
    <w:rsid w:val="00E06E5C"/>
    <w:rsid w:val="00E07369"/>
    <w:rsid w:val="00E10D03"/>
    <w:rsid w:val="00E13313"/>
    <w:rsid w:val="00E13BBF"/>
    <w:rsid w:val="00E13C24"/>
    <w:rsid w:val="00E1424A"/>
    <w:rsid w:val="00E14942"/>
    <w:rsid w:val="00E159BB"/>
    <w:rsid w:val="00E16855"/>
    <w:rsid w:val="00E1689D"/>
    <w:rsid w:val="00E16E8A"/>
    <w:rsid w:val="00E16F4B"/>
    <w:rsid w:val="00E17135"/>
    <w:rsid w:val="00E1784B"/>
    <w:rsid w:val="00E205C2"/>
    <w:rsid w:val="00E23558"/>
    <w:rsid w:val="00E23718"/>
    <w:rsid w:val="00E23EF8"/>
    <w:rsid w:val="00E2551D"/>
    <w:rsid w:val="00E27090"/>
    <w:rsid w:val="00E274A4"/>
    <w:rsid w:val="00E3017C"/>
    <w:rsid w:val="00E31F37"/>
    <w:rsid w:val="00E32B3C"/>
    <w:rsid w:val="00E336A4"/>
    <w:rsid w:val="00E33B28"/>
    <w:rsid w:val="00E33DF0"/>
    <w:rsid w:val="00E34605"/>
    <w:rsid w:val="00E34A35"/>
    <w:rsid w:val="00E34C3C"/>
    <w:rsid w:val="00E3638B"/>
    <w:rsid w:val="00E36B02"/>
    <w:rsid w:val="00E372EE"/>
    <w:rsid w:val="00E373CB"/>
    <w:rsid w:val="00E40207"/>
    <w:rsid w:val="00E40A11"/>
    <w:rsid w:val="00E411C5"/>
    <w:rsid w:val="00E42661"/>
    <w:rsid w:val="00E42789"/>
    <w:rsid w:val="00E43300"/>
    <w:rsid w:val="00E46EE7"/>
    <w:rsid w:val="00E47193"/>
    <w:rsid w:val="00E47260"/>
    <w:rsid w:val="00E47B5D"/>
    <w:rsid w:val="00E50825"/>
    <w:rsid w:val="00E51F53"/>
    <w:rsid w:val="00E5293A"/>
    <w:rsid w:val="00E52BB0"/>
    <w:rsid w:val="00E52DEB"/>
    <w:rsid w:val="00E55AFD"/>
    <w:rsid w:val="00E55E27"/>
    <w:rsid w:val="00E57374"/>
    <w:rsid w:val="00E57941"/>
    <w:rsid w:val="00E57A2F"/>
    <w:rsid w:val="00E61E7B"/>
    <w:rsid w:val="00E61FE7"/>
    <w:rsid w:val="00E620D9"/>
    <w:rsid w:val="00E631BC"/>
    <w:rsid w:val="00E64CFF"/>
    <w:rsid w:val="00E65889"/>
    <w:rsid w:val="00E6631B"/>
    <w:rsid w:val="00E67520"/>
    <w:rsid w:val="00E67A9B"/>
    <w:rsid w:val="00E71659"/>
    <w:rsid w:val="00E73154"/>
    <w:rsid w:val="00E73E90"/>
    <w:rsid w:val="00E761D2"/>
    <w:rsid w:val="00E76389"/>
    <w:rsid w:val="00E80582"/>
    <w:rsid w:val="00E8089B"/>
    <w:rsid w:val="00E80FAB"/>
    <w:rsid w:val="00E81BE8"/>
    <w:rsid w:val="00E820D6"/>
    <w:rsid w:val="00E82926"/>
    <w:rsid w:val="00E833A1"/>
    <w:rsid w:val="00E848C7"/>
    <w:rsid w:val="00E84C4D"/>
    <w:rsid w:val="00E877F6"/>
    <w:rsid w:val="00E87C62"/>
    <w:rsid w:val="00E902B3"/>
    <w:rsid w:val="00E91225"/>
    <w:rsid w:val="00E91ADD"/>
    <w:rsid w:val="00E92681"/>
    <w:rsid w:val="00E92D59"/>
    <w:rsid w:val="00E938F3"/>
    <w:rsid w:val="00E93B8E"/>
    <w:rsid w:val="00E94ADA"/>
    <w:rsid w:val="00E94C09"/>
    <w:rsid w:val="00E95B18"/>
    <w:rsid w:val="00E96B5D"/>
    <w:rsid w:val="00E97830"/>
    <w:rsid w:val="00E9786B"/>
    <w:rsid w:val="00EA0DA6"/>
    <w:rsid w:val="00EA1890"/>
    <w:rsid w:val="00EA239D"/>
    <w:rsid w:val="00EA329D"/>
    <w:rsid w:val="00EA3B4D"/>
    <w:rsid w:val="00EA3BCA"/>
    <w:rsid w:val="00EA3F62"/>
    <w:rsid w:val="00EA3F98"/>
    <w:rsid w:val="00EA6E5B"/>
    <w:rsid w:val="00EB0F22"/>
    <w:rsid w:val="00EB1D4E"/>
    <w:rsid w:val="00EB2225"/>
    <w:rsid w:val="00EB2E38"/>
    <w:rsid w:val="00EB412D"/>
    <w:rsid w:val="00EB464C"/>
    <w:rsid w:val="00EB646B"/>
    <w:rsid w:val="00EB6915"/>
    <w:rsid w:val="00EB6A78"/>
    <w:rsid w:val="00EB7B00"/>
    <w:rsid w:val="00EB7C1F"/>
    <w:rsid w:val="00EC09CB"/>
    <w:rsid w:val="00EC179B"/>
    <w:rsid w:val="00EC1BCA"/>
    <w:rsid w:val="00EC21CE"/>
    <w:rsid w:val="00EC222C"/>
    <w:rsid w:val="00EC4D79"/>
    <w:rsid w:val="00EC4E72"/>
    <w:rsid w:val="00EC7B7F"/>
    <w:rsid w:val="00EC7E19"/>
    <w:rsid w:val="00ED0B95"/>
    <w:rsid w:val="00ED26AC"/>
    <w:rsid w:val="00ED3E36"/>
    <w:rsid w:val="00ED4259"/>
    <w:rsid w:val="00ED462C"/>
    <w:rsid w:val="00ED4654"/>
    <w:rsid w:val="00ED4D42"/>
    <w:rsid w:val="00ED7262"/>
    <w:rsid w:val="00EE0348"/>
    <w:rsid w:val="00EE04B9"/>
    <w:rsid w:val="00EE216F"/>
    <w:rsid w:val="00EE223B"/>
    <w:rsid w:val="00EE2D27"/>
    <w:rsid w:val="00EE3D26"/>
    <w:rsid w:val="00EE477F"/>
    <w:rsid w:val="00EE492F"/>
    <w:rsid w:val="00EE4A1F"/>
    <w:rsid w:val="00EE4B1D"/>
    <w:rsid w:val="00EE575A"/>
    <w:rsid w:val="00EE60A0"/>
    <w:rsid w:val="00EF3067"/>
    <w:rsid w:val="00EF319B"/>
    <w:rsid w:val="00EF44F6"/>
    <w:rsid w:val="00EF51F7"/>
    <w:rsid w:val="00EF6428"/>
    <w:rsid w:val="00EF667C"/>
    <w:rsid w:val="00EF6C36"/>
    <w:rsid w:val="00EF7F47"/>
    <w:rsid w:val="00F00FB3"/>
    <w:rsid w:val="00F0184E"/>
    <w:rsid w:val="00F0320C"/>
    <w:rsid w:val="00F034BB"/>
    <w:rsid w:val="00F03CFF"/>
    <w:rsid w:val="00F044DA"/>
    <w:rsid w:val="00F04CCF"/>
    <w:rsid w:val="00F07FDB"/>
    <w:rsid w:val="00F11444"/>
    <w:rsid w:val="00F118B7"/>
    <w:rsid w:val="00F12A65"/>
    <w:rsid w:val="00F12BF3"/>
    <w:rsid w:val="00F13B30"/>
    <w:rsid w:val="00F141B0"/>
    <w:rsid w:val="00F14249"/>
    <w:rsid w:val="00F149C5"/>
    <w:rsid w:val="00F15866"/>
    <w:rsid w:val="00F1609A"/>
    <w:rsid w:val="00F17827"/>
    <w:rsid w:val="00F20249"/>
    <w:rsid w:val="00F2085F"/>
    <w:rsid w:val="00F20E56"/>
    <w:rsid w:val="00F2199D"/>
    <w:rsid w:val="00F21CD4"/>
    <w:rsid w:val="00F221B4"/>
    <w:rsid w:val="00F23584"/>
    <w:rsid w:val="00F23F11"/>
    <w:rsid w:val="00F246FA"/>
    <w:rsid w:val="00F26FD4"/>
    <w:rsid w:val="00F27553"/>
    <w:rsid w:val="00F30651"/>
    <w:rsid w:val="00F31BA3"/>
    <w:rsid w:val="00F32216"/>
    <w:rsid w:val="00F346E6"/>
    <w:rsid w:val="00F3608D"/>
    <w:rsid w:val="00F36CAE"/>
    <w:rsid w:val="00F407C4"/>
    <w:rsid w:val="00F421DB"/>
    <w:rsid w:val="00F4306A"/>
    <w:rsid w:val="00F44B1D"/>
    <w:rsid w:val="00F44CF0"/>
    <w:rsid w:val="00F45591"/>
    <w:rsid w:val="00F45C96"/>
    <w:rsid w:val="00F4715F"/>
    <w:rsid w:val="00F52EB7"/>
    <w:rsid w:val="00F53A1D"/>
    <w:rsid w:val="00F53C8E"/>
    <w:rsid w:val="00F5453F"/>
    <w:rsid w:val="00F54844"/>
    <w:rsid w:val="00F54F0A"/>
    <w:rsid w:val="00F55045"/>
    <w:rsid w:val="00F55A82"/>
    <w:rsid w:val="00F56992"/>
    <w:rsid w:val="00F56C09"/>
    <w:rsid w:val="00F57045"/>
    <w:rsid w:val="00F571B2"/>
    <w:rsid w:val="00F57D06"/>
    <w:rsid w:val="00F602AB"/>
    <w:rsid w:val="00F60C14"/>
    <w:rsid w:val="00F61086"/>
    <w:rsid w:val="00F611D2"/>
    <w:rsid w:val="00F62679"/>
    <w:rsid w:val="00F6335A"/>
    <w:rsid w:val="00F6409B"/>
    <w:rsid w:val="00F6426C"/>
    <w:rsid w:val="00F6451C"/>
    <w:rsid w:val="00F6516C"/>
    <w:rsid w:val="00F66C50"/>
    <w:rsid w:val="00F66C78"/>
    <w:rsid w:val="00F670B8"/>
    <w:rsid w:val="00F710A9"/>
    <w:rsid w:val="00F710D1"/>
    <w:rsid w:val="00F71611"/>
    <w:rsid w:val="00F71AC3"/>
    <w:rsid w:val="00F71DEE"/>
    <w:rsid w:val="00F71FB0"/>
    <w:rsid w:val="00F71FD5"/>
    <w:rsid w:val="00F7247E"/>
    <w:rsid w:val="00F72761"/>
    <w:rsid w:val="00F727E4"/>
    <w:rsid w:val="00F7306C"/>
    <w:rsid w:val="00F73171"/>
    <w:rsid w:val="00F76D6D"/>
    <w:rsid w:val="00F7705F"/>
    <w:rsid w:val="00F77780"/>
    <w:rsid w:val="00F77A33"/>
    <w:rsid w:val="00F81ABB"/>
    <w:rsid w:val="00F81C86"/>
    <w:rsid w:val="00F81CFC"/>
    <w:rsid w:val="00F81D0A"/>
    <w:rsid w:val="00F8298C"/>
    <w:rsid w:val="00F82E36"/>
    <w:rsid w:val="00F832CA"/>
    <w:rsid w:val="00F83A93"/>
    <w:rsid w:val="00F84088"/>
    <w:rsid w:val="00F84EFE"/>
    <w:rsid w:val="00F85987"/>
    <w:rsid w:val="00F8671C"/>
    <w:rsid w:val="00F868C1"/>
    <w:rsid w:val="00F8762E"/>
    <w:rsid w:val="00F902DB"/>
    <w:rsid w:val="00F9281F"/>
    <w:rsid w:val="00F92943"/>
    <w:rsid w:val="00F92F89"/>
    <w:rsid w:val="00F9343D"/>
    <w:rsid w:val="00F934BB"/>
    <w:rsid w:val="00F937B2"/>
    <w:rsid w:val="00F9456A"/>
    <w:rsid w:val="00F94C6D"/>
    <w:rsid w:val="00F9773C"/>
    <w:rsid w:val="00FA04A8"/>
    <w:rsid w:val="00FA04D0"/>
    <w:rsid w:val="00FA09E5"/>
    <w:rsid w:val="00FA150F"/>
    <w:rsid w:val="00FA1CD6"/>
    <w:rsid w:val="00FA2155"/>
    <w:rsid w:val="00FA2575"/>
    <w:rsid w:val="00FA348D"/>
    <w:rsid w:val="00FA3A8F"/>
    <w:rsid w:val="00FA4062"/>
    <w:rsid w:val="00FA5CCF"/>
    <w:rsid w:val="00FA61F5"/>
    <w:rsid w:val="00FA7739"/>
    <w:rsid w:val="00FB00DC"/>
    <w:rsid w:val="00FB00FE"/>
    <w:rsid w:val="00FB095C"/>
    <w:rsid w:val="00FB1D90"/>
    <w:rsid w:val="00FB2030"/>
    <w:rsid w:val="00FB22C3"/>
    <w:rsid w:val="00FB5C4B"/>
    <w:rsid w:val="00FB5CC5"/>
    <w:rsid w:val="00FB600E"/>
    <w:rsid w:val="00FB670D"/>
    <w:rsid w:val="00FB6DD1"/>
    <w:rsid w:val="00FB7A2A"/>
    <w:rsid w:val="00FC1013"/>
    <w:rsid w:val="00FC1487"/>
    <w:rsid w:val="00FC1B59"/>
    <w:rsid w:val="00FC380A"/>
    <w:rsid w:val="00FC3C88"/>
    <w:rsid w:val="00FC47C2"/>
    <w:rsid w:val="00FC55D0"/>
    <w:rsid w:val="00FC6FF4"/>
    <w:rsid w:val="00FD01A5"/>
    <w:rsid w:val="00FD09DA"/>
    <w:rsid w:val="00FD1852"/>
    <w:rsid w:val="00FD187F"/>
    <w:rsid w:val="00FD37BC"/>
    <w:rsid w:val="00FD6038"/>
    <w:rsid w:val="00FD64E8"/>
    <w:rsid w:val="00FD6BD9"/>
    <w:rsid w:val="00FD6BFF"/>
    <w:rsid w:val="00FD72F9"/>
    <w:rsid w:val="00FD7387"/>
    <w:rsid w:val="00FE0304"/>
    <w:rsid w:val="00FE071C"/>
    <w:rsid w:val="00FE109F"/>
    <w:rsid w:val="00FE194A"/>
    <w:rsid w:val="00FE19A5"/>
    <w:rsid w:val="00FE1D7E"/>
    <w:rsid w:val="00FE2261"/>
    <w:rsid w:val="00FE250D"/>
    <w:rsid w:val="00FE27BE"/>
    <w:rsid w:val="00FE28D2"/>
    <w:rsid w:val="00FE3253"/>
    <w:rsid w:val="00FE3F3F"/>
    <w:rsid w:val="00FE553F"/>
    <w:rsid w:val="00FE56DA"/>
    <w:rsid w:val="00FE57CF"/>
    <w:rsid w:val="00FE582F"/>
    <w:rsid w:val="00FE608F"/>
    <w:rsid w:val="00FE61E8"/>
    <w:rsid w:val="00FE702A"/>
    <w:rsid w:val="00FF09B2"/>
    <w:rsid w:val="00FF1BCB"/>
    <w:rsid w:val="00FF211B"/>
    <w:rsid w:val="00FF2D0C"/>
    <w:rsid w:val="00FF3FCE"/>
    <w:rsid w:val="00FF448C"/>
    <w:rsid w:val="00FF4501"/>
    <w:rsid w:val="00FF4549"/>
    <w:rsid w:val="00FF4671"/>
    <w:rsid w:val="00FF4763"/>
    <w:rsid w:val="00FF4E3A"/>
    <w:rsid w:val="00FF6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35E4"/>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1"/>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7"/>
      </w:numPr>
    </w:pPr>
  </w:style>
  <w:style w:type="numbering" w:customStyle="1" w:styleId="WWNum7">
    <w:name w:val="WWNum7"/>
    <w:basedOn w:val="Bezlisty"/>
    <w:rsid w:val="00395E3C"/>
    <w:pPr>
      <w:numPr>
        <w:numId w:val="7"/>
      </w:numPr>
    </w:pPr>
  </w:style>
  <w:style w:type="paragraph" w:customStyle="1" w:styleId="divpoint">
    <w:name w:val="div.point"/>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47"/>
      </w:numPr>
    </w:pPr>
  </w:style>
  <w:style w:type="numbering" w:customStyle="1" w:styleId="WWNum53">
    <w:name w:val="WWNum53"/>
    <w:basedOn w:val="Bezlisty"/>
    <w:rsid w:val="00526F3C"/>
    <w:pPr>
      <w:numPr>
        <w:numId w:val="48"/>
      </w:numPr>
    </w:pPr>
  </w:style>
  <w:style w:type="numbering" w:customStyle="1" w:styleId="WWNum54">
    <w:name w:val="WWNum54"/>
    <w:basedOn w:val="Bezlisty"/>
    <w:rsid w:val="00526F3C"/>
    <w:pPr>
      <w:numPr>
        <w:numId w:val="49"/>
      </w:numPr>
    </w:pPr>
  </w:style>
  <w:style w:type="numbering" w:customStyle="1" w:styleId="WWNum57">
    <w:name w:val="WWNum57"/>
    <w:basedOn w:val="Bezlisty"/>
    <w:rsid w:val="00526F3C"/>
    <w:pPr>
      <w:numPr>
        <w:numId w:val="50"/>
      </w:numPr>
    </w:pPr>
  </w:style>
  <w:style w:type="numbering" w:customStyle="1" w:styleId="WWNum58">
    <w:name w:val="WWNum58"/>
    <w:basedOn w:val="Bezlisty"/>
    <w:rsid w:val="00526F3C"/>
    <w:pPr>
      <w:numPr>
        <w:numId w:val="51"/>
      </w:numPr>
    </w:pPr>
  </w:style>
  <w:style w:type="numbering" w:customStyle="1" w:styleId="WWNum59">
    <w:name w:val="WWNum59"/>
    <w:basedOn w:val="Bezlisty"/>
    <w:rsid w:val="00526F3C"/>
    <w:pPr>
      <w:numPr>
        <w:numId w:val="52"/>
      </w:numPr>
    </w:pPr>
  </w:style>
  <w:style w:type="numbering" w:customStyle="1" w:styleId="WWNum60">
    <w:name w:val="WWNum60"/>
    <w:basedOn w:val="Bezlisty"/>
    <w:rsid w:val="00526F3C"/>
    <w:pPr>
      <w:numPr>
        <w:numId w:val="53"/>
      </w:numPr>
    </w:pPr>
  </w:style>
  <w:style w:type="numbering" w:customStyle="1" w:styleId="WWNum61">
    <w:name w:val="WWNum61"/>
    <w:basedOn w:val="Bezlisty"/>
    <w:rsid w:val="00526F3C"/>
    <w:pPr>
      <w:numPr>
        <w:numId w:val="54"/>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after="0" w:line="100" w:lineRule="atLeast"/>
      <w:ind w:left="720"/>
    </w:pPr>
    <w:rPr>
      <w:rFonts w:ascii="Tahoma" w:hAnsi="Tahoma" w:cs="Tahoma"/>
      <w:kern w:val="2"/>
      <w:sz w:val="24"/>
      <w:szCs w:val="24"/>
      <w:lang w:eastAsia="hi-IN" w:bidi="hi-IN"/>
    </w:rPr>
  </w:style>
  <w:style w:type="paragraph" w:styleId="Tekstprzypisukocowego">
    <w:name w:val="endnote text"/>
    <w:basedOn w:val="Normalny"/>
    <w:link w:val="TekstprzypisukocowegoZnak"/>
    <w:uiPriority w:val="99"/>
    <w:semiHidden/>
    <w:unhideWhenUsed/>
    <w:rsid w:val="00C26A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6A66"/>
  </w:style>
  <w:style w:type="character" w:styleId="Odwoanieprzypisukocowego">
    <w:name w:val="endnote reference"/>
    <w:basedOn w:val="Domylnaczcionkaakapitu"/>
    <w:uiPriority w:val="99"/>
    <w:semiHidden/>
    <w:unhideWhenUsed/>
    <w:rsid w:val="00C26A66"/>
    <w:rPr>
      <w:vertAlign w:val="superscript"/>
    </w:rPr>
  </w:style>
  <w:style w:type="paragraph" w:customStyle="1" w:styleId="Default">
    <w:name w:val="Default"/>
    <w:rsid w:val="00AF3368"/>
    <w:pPr>
      <w:suppressAutoHyphens/>
      <w:autoSpaceDE w:val="0"/>
    </w:pPr>
    <w:rPr>
      <w:rFonts w:ascii="Arial" w:eastAsia="Arial" w:hAnsi="Arial" w:cs="Arial"/>
      <w:color w:val="000000"/>
      <w:sz w:val="24"/>
      <w:szCs w:val="24"/>
      <w:lang w:eastAsia="ar-SA"/>
    </w:rPr>
  </w:style>
  <w:style w:type="numbering" w:customStyle="1" w:styleId="WWNum5">
    <w:name w:val="WWNum5"/>
    <w:basedOn w:val="Bezlisty"/>
    <w:rsid w:val="00B47CC2"/>
    <w:pPr>
      <w:numPr>
        <w:numId w:val="77"/>
      </w:numPr>
    </w:pPr>
  </w:style>
  <w:style w:type="numbering" w:customStyle="1" w:styleId="WWNum1">
    <w:name w:val="WWNum1"/>
    <w:basedOn w:val="Bezlisty"/>
    <w:rsid w:val="00F902DB"/>
    <w:pPr>
      <w:numPr>
        <w:numId w:val="78"/>
      </w:numPr>
    </w:pPr>
  </w:style>
  <w:style w:type="numbering" w:customStyle="1" w:styleId="WWNum17">
    <w:name w:val="WWNum17"/>
    <w:basedOn w:val="Bezlisty"/>
    <w:rsid w:val="00F902DB"/>
    <w:pPr>
      <w:numPr>
        <w:numId w:val="79"/>
      </w:numPr>
    </w:pPr>
  </w:style>
  <w:style w:type="numbering" w:customStyle="1" w:styleId="WWNum31">
    <w:name w:val="WWNum31"/>
    <w:rsid w:val="00784062"/>
    <w:pPr>
      <w:numPr>
        <w:numId w:val="85"/>
      </w:numPr>
    </w:pPr>
  </w:style>
  <w:style w:type="character" w:customStyle="1" w:styleId="markedcontent">
    <w:name w:val="markedcontent"/>
    <w:basedOn w:val="Domylnaczcionkaakapitu"/>
    <w:rsid w:val="0029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13447494">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20567945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6132436">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72677062">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082140589">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70352568">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06012384">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44331651">
      <w:bodyDiv w:val="1"/>
      <w:marLeft w:val="0"/>
      <w:marRight w:val="0"/>
      <w:marTop w:val="0"/>
      <w:marBottom w:val="0"/>
      <w:divBdr>
        <w:top w:val="none" w:sz="0" w:space="0" w:color="auto"/>
        <w:left w:val="none" w:sz="0" w:space="0" w:color="auto"/>
        <w:bottom w:val="none" w:sz="0" w:space="0" w:color="auto"/>
        <w:right w:val="none" w:sz="0" w:space="0" w:color="auto"/>
      </w:divBdr>
    </w:div>
    <w:div w:id="1752040849">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794784488">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67137475">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3407130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244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rzegorz.kolbus@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mailto:e-faktury@szpitalzachodni.pl" TargetMode="External"/><Relationship Id="rId10" Type="http://schemas.openxmlformats.org/officeDocument/2006/relationships/hyperlink" Target="mailto:grzegorz.kolbus@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sip.lex.pl/"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34</Pages>
  <Words>14172</Words>
  <Characters>85034</Characters>
  <Application>Microsoft Office Word</Application>
  <DocSecurity>0</DocSecurity>
  <Lines>708</Lines>
  <Paragraphs>198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99008</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Grzegorz Kołbuś</cp:lastModifiedBy>
  <cp:revision>86</cp:revision>
  <cp:lastPrinted>2023-08-17T12:07:00Z</cp:lastPrinted>
  <dcterms:created xsi:type="dcterms:W3CDTF">2022-08-02T09:35:00Z</dcterms:created>
  <dcterms:modified xsi:type="dcterms:W3CDTF">2023-08-21T11:14:00Z</dcterms:modified>
</cp:coreProperties>
</file>