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1541" w14:textId="77777777" w:rsidR="00A94453" w:rsidRPr="00727C55" w:rsidRDefault="00A94453" w:rsidP="00361E4E">
      <w:pPr>
        <w:pStyle w:val="Tekstpodstawowy"/>
        <w:spacing w:before="20" w:after="20" w:line="276" w:lineRule="auto"/>
        <w:rPr>
          <w:rFonts w:ascii="Arial" w:hAnsi="Arial" w:cs="Arial"/>
          <w:b/>
          <w:sz w:val="22"/>
          <w:szCs w:val="22"/>
          <w:lang w:val="pl-PL"/>
        </w:rPr>
      </w:pPr>
      <w:bookmarkStart w:id="0" w:name="_Hlk68697407"/>
      <w:r w:rsidRPr="00727C55">
        <w:rPr>
          <w:rFonts w:ascii="Arial" w:hAnsi="Arial" w:cs="Arial"/>
          <w:b/>
          <w:sz w:val="22"/>
          <w:szCs w:val="22"/>
          <w:lang w:val="pl-PL"/>
        </w:rPr>
        <w:t>ZATWIERDZAM</w:t>
      </w:r>
    </w:p>
    <w:p w14:paraId="4E7F135D"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7C16ABD3"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0CCAC414" w14:textId="77777777"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14:paraId="59D0E1A5"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3D6D617D"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2841DD7D"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01DADF87" w14:textId="77777777" w:rsidR="00A94453" w:rsidRPr="00727C55" w:rsidRDefault="00A94453" w:rsidP="00361E4E">
      <w:pPr>
        <w:pStyle w:val="Tekstpodstawowy"/>
        <w:spacing w:before="20" w:after="20" w:line="276" w:lineRule="auto"/>
        <w:jc w:val="center"/>
        <w:rPr>
          <w:rFonts w:ascii="Arial" w:hAnsi="Arial" w:cs="Arial"/>
          <w:b/>
          <w:sz w:val="22"/>
          <w:szCs w:val="22"/>
          <w:lang w:val="pl-PL"/>
        </w:rPr>
      </w:pPr>
    </w:p>
    <w:p w14:paraId="44BDECB9" w14:textId="77777777" w:rsidR="00A94453" w:rsidRPr="00727C55" w:rsidRDefault="0038641E" w:rsidP="00361E4E">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14:paraId="452F5544" w14:textId="77777777" w:rsidR="00A94453" w:rsidRPr="00727C55" w:rsidRDefault="00A94453" w:rsidP="00361E4E">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14:paraId="43E6FD4D"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0F904685" w14:textId="77777777" w:rsidR="00A94453" w:rsidRPr="00727C55" w:rsidRDefault="00A94453" w:rsidP="00361E4E">
      <w:pPr>
        <w:pStyle w:val="Tekstpodstawowy"/>
        <w:spacing w:before="20" w:after="20" w:line="276" w:lineRule="auto"/>
        <w:jc w:val="center"/>
        <w:rPr>
          <w:rFonts w:ascii="Arial" w:hAnsi="Arial" w:cs="Arial"/>
          <w:b/>
          <w:sz w:val="22"/>
          <w:szCs w:val="22"/>
          <w:lang w:val="pl-PL"/>
        </w:rPr>
      </w:pPr>
    </w:p>
    <w:p w14:paraId="2CEE2419" w14:textId="77777777"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14:paraId="46EBAD5F" w14:textId="77777777"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14:paraId="5A66EAA1"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39440984" w14:textId="77777777"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14:paraId="022DDD6E" w14:textId="77777777"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14:paraId="34947B96" w14:textId="77777777" w:rsidR="00A94453" w:rsidRPr="00727C55" w:rsidRDefault="00A94453" w:rsidP="00361E4E">
      <w:pPr>
        <w:pStyle w:val="Tekstpodstawowy"/>
        <w:spacing w:before="20" w:after="20" w:line="276" w:lineRule="auto"/>
        <w:rPr>
          <w:rFonts w:ascii="Arial" w:hAnsi="Arial" w:cs="Arial"/>
          <w:b/>
          <w:sz w:val="22"/>
          <w:szCs w:val="22"/>
          <w:lang w:val="pl-PL"/>
        </w:rPr>
      </w:pPr>
    </w:p>
    <w:p w14:paraId="3F55ECEE" w14:textId="77777777" w:rsidR="00A94453" w:rsidRPr="00727C55" w:rsidRDefault="00A94453" w:rsidP="00361E4E">
      <w:pPr>
        <w:pStyle w:val="Tekstpodstawowy"/>
        <w:spacing w:before="20" w:after="20" w:line="276" w:lineRule="auto"/>
        <w:rPr>
          <w:rFonts w:ascii="Arial" w:hAnsi="Arial" w:cs="Arial"/>
          <w:sz w:val="22"/>
          <w:szCs w:val="22"/>
          <w:lang w:val="pl-PL"/>
        </w:rPr>
      </w:pPr>
    </w:p>
    <w:p w14:paraId="5E6F4338" w14:textId="77777777" w:rsidR="00A94453" w:rsidRPr="00727C55" w:rsidRDefault="00A94453" w:rsidP="00361E4E">
      <w:pPr>
        <w:pStyle w:val="Tekstpodstawowy"/>
        <w:spacing w:before="20" w:after="20" w:line="276" w:lineRule="auto"/>
        <w:rPr>
          <w:rFonts w:ascii="Arial" w:hAnsi="Arial" w:cs="Arial"/>
          <w:sz w:val="22"/>
          <w:szCs w:val="22"/>
          <w:lang w:val="pl-PL"/>
        </w:rPr>
      </w:pPr>
    </w:p>
    <w:p w14:paraId="6D72B699" w14:textId="77777777" w:rsidR="00A94453" w:rsidRPr="00727C55" w:rsidRDefault="00A94453" w:rsidP="00361E4E">
      <w:pPr>
        <w:pStyle w:val="Tekstpodstawowy"/>
        <w:spacing w:before="20" w:after="20" w:line="276" w:lineRule="auto"/>
        <w:rPr>
          <w:rFonts w:ascii="Arial" w:hAnsi="Arial" w:cs="Arial"/>
          <w:sz w:val="22"/>
          <w:szCs w:val="22"/>
          <w:lang w:val="pl-PL"/>
        </w:rPr>
      </w:pPr>
    </w:p>
    <w:p w14:paraId="64D40411" w14:textId="331076EB" w:rsidR="00A94453" w:rsidRPr="00912992" w:rsidRDefault="00A94453" w:rsidP="00361E4E">
      <w:pPr>
        <w:spacing w:after="120" w:line="276" w:lineRule="auto"/>
        <w:jc w:val="center"/>
        <w:rPr>
          <w:rFonts w:ascii="Arial" w:hAnsi="Arial" w:cs="Arial"/>
          <w:b/>
          <w:color w:val="auto"/>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r>
      <w:r w:rsidRPr="00912992">
        <w:rPr>
          <w:rFonts w:ascii="Arial" w:hAnsi="Arial" w:cs="Arial"/>
          <w:b/>
          <w:color w:val="auto"/>
          <w:sz w:val="22"/>
          <w:szCs w:val="22"/>
        </w:rPr>
        <w:t xml:space="preserve">w postępowaniu o udzielenie zamówienia publicznego </w:t>
      </w:r>
      <w:bookmarkStart w:id="1" w:name="_Hlk127437532"/>
      <w:r w:rsidRPr="00912992">
        <w:rPr>
          <w:rFonts w:ascii="Arial" w:eastAsia="Calibri" w:hAnsi="Arial" w:cs="Arial"/>
          <w:b/>
          <w:color w:val="auto"/>
          <w:sz w:val="22"/>
          <w:szCs w:val="22"/>
          <w:lang w:eastAsia="en-US"/>
        </w:rPr>
        <w:t xml:space="preserve">na </w:t>
      </w:r>
      <w:bookmarkStart w:id="2" w:name="_Hlk127538110"/>
      <w:bookmarkStart w:id="3" w:name="_Hlk127776041"/>
      <w:r w:rsidR="00912992" w:rsidRPr="00912992">
        <w:rPr>
          <w:rFonts w:ascii="Arial" w:eastAsia="Calibri" w:hAnsi="Arial" w:cs="Arial"/>
          <w:b/>
          <w:color w:val="auto"/>
          <w:sz w:val="22"/>
          <w:szCs w:val="22"/>
          <w:lang w:eastAsia="en-US"/>
        </w:rPr>
        <w:t>remont elewacji budynku administracyjnego nr 4 Komendy Głównej Państwowej Straży Pożarnej</w:t>
      </w:r>
      <w:bookmarkEnd w:id="1"/>
      <w:bookmarkEnd w:id="2"/>
    </w:p>
    <w:p w14:paraId="34ACDD03" w14:textId="3D4A06A6" w:rsidR="00A94453" w:rsidRPr="00727C55" w:rsidRDefault="00A94453" w:rsidP="00361E4E">
      <w:pPr>
        <w:spacing w:line="276" w:lineRule="auto"/>
        <w:jc w:val="center"/>
        <w:rPr>
          <w:rFonts w:ascii="Arial" w:hAnsi="Arial" w:cs="Arial"/>
          <w:b/>
          <w:sz w:val="22"/>
          <w:szCs w:val="22"/>
        </w:rPr>
      </w:pPr>
      <w:r w:rsidRPr="00727C55">
        <w:rPr>
          <w:rFonts w:ascii="Arial" w:hAnsi="Arial" w:cs="Arial"/>
          <w:b/>
          <w:sz w:val="22"/>
          <w:szCs w:val="22"/>
        </w:rPr>
        <w:br/>
        <w:t xml:space="preserve">nr sprawy: </w:t>
      </w:r>
      <w:bookmarkStart w:id="4" w:name="_Hlk127435532"/>
      <w:r w:rsidR="003E3EE9" w:rsidRPr="003E3EE9">
        <w:rPr>
          <w:rFonts w:ascii="Arial" w:hAnsi="Arial" w:cs="Arial"/>
          <w:b/>
          <w:sz w:val="22"/>
          <w:szCs w:val="22"/>
        </w:rPr>
        <w:t>BF-IV.2370.</w:t>
      </w:r>
      <w:r w:rsidR="003E3EE9">
        <w:rPr>
          <w:rFonts w:ascii="Arial" w:hAnsi="Arial" w:cs="Arial"/>
          <w:b/>
          <w:sz w:val="22"/>
          <w:szCs w:val="22"/>
        </w:rPr>
        <w:t>4</w:t>
      </w:r>
      <w:r w:rsidR="003E3EE9" w:rsidRPr="003E3EE9">
        <w:rPr>
          <w:rFonts w:ascii="Arial" w:hAnsi="Arial" w:cs="Arial"/>
          <w:b/>
          <w:sz w:val="22"/>
          <w:szCs w:val="22"/>
        </w:rPr>
        <w:t>.2023</w:t>
      </w:r>
      <w:bookmarkEnd w:id="4"/>
    </w:p>
    <w:bookmarkEnd w:id="3"/>
    <w:p w14:paraId="66A797F3" w14:textId="77777777" w:rsidR="00A94453" w:rsidRPr="00727C55" w:rsidRDefault="00A94453" w:rsidP="000833A7">
      <w:pPr>
        <w:pStyle w:val="Tekstpodstawowy"/>
        <w:spacing w:before="20" w:after="20" w:line="276" w:lineRule="auto"/>
        <w:jc w:val="right"/>
        <w:rPr>
          <w:rFonts w:ascii="Arial" w:hAnsi="Arial" w:cs="Arial"/>
          <w:b/>
          <w:sz w:val="22"/>
          <w:szCs w:val="22"/>
          <w:lang w:val="pl-PL"/>
        </w:rPr>
      </w:pPr>
    </w:p>
    <w:p w14:paraId="467D39A4"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4D1925CA"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58CB8EB9"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142F2EF8" w14:textId="77777777" w:rsidR="00613399" w:rsidRDefault="00613399" w:rsidP="00361E4E">
      <w:pPr>
        <w:pStyle w:val="Tekstpodstawowy"/>
        <w:spacing w:before="20" w:after="20" w:line="276" w:lineRule="auto"/>
        <w:jc w:val="both"/>
        <w:rPr>
          <w:rFonts w:ascii="Arial" w:hAnsi="Arial" w:cs="Arial"/>
          <w:sz w:val="22"/>
          <w:szCs w:val="22"/>
          <w:lang w:val="pl-PL"/>
        </w:rPr>
      </w:pPr>
    </w:p>
    <w:p w14:paraId="712998D0" w14:textId="77777777" w:rsidR="00613399" w:rsidRDefault="00613399" w:rsidP="00361E4E">
      <w:pPr>
        <w:pStyle w:val="Tekstpodstawowy"/>
        <w:spacing w:before="20" w:after="20" w:line="276" w:lineRule="auto"/>
        <w:jc w:val="both"/>
        <w:rPr>
          <w:rFonts w:ascii="Arial" w:hAnsi="Arial" w:cs="Arial"/>
          <w:sz w:val="22"/>
          <w:szCs w:val="22"/>
          <w:lang w:val="pl-PL"/>
        </w:rPr>
      </w:pPr>
    </w:p>
    <w:p w14:paraId="63D850A8" w14:textId="77777777" w:rsidR="00613399" w:rsidRDefault="00613399" w:rsidP="00361E4E">
      <w:pPr>
        <w:pStyle w:val="Tekstpodstawowy"/>
        <w:spacing w:before="20" w:after="20" w:line="276" w:lineRule="auto"/>
        <w:jc w:val="both"/>
        <w:rPr>
          <w:rFonts w:ascii="Arial" w:hAnsi="Arial" w:cs="Arial"/>
          <w:sz w:val="22"/>
          <w:szCs w:val="22"/>
          <w:lang w:val="pl-PL"/>
        </w:rPr>
      </w:pPr>
    </w:p>
    <w:p w14:paraId="7C9B28DA" w14:textId="77777777" w:rsidR="00613399" w:rsidRDefault="00613399" w:rsidP="00361E4E">
      <w:pPr>
        <w:pStyle w:val="Tekstpodstawowy"/>
        <w:spacing w:before="20" w:after="20" w:line="276" w:lineRule="auto"/>
        <w:jc w:val="both"/>
        <w:rPr>
          <w:rFonts w:ascii="Arial" w:hAnsi="Arial" w:cs="Arial"/>
          <w:sz w:val="22"/>
          <w:szCs w:val="22"/>
          <w:lang w:val="pl-PL"/>
        </w:rPr>
      </w:pPr>
    </w:p>
    <w:p w14:paraId="677B1BA5" w14:textId="77777777" w:rsidR="00613399" w:rsidRPr="00727C55" w:rsidRDefault="00613399" w:rsidP="00361E4E">
      <w:pPr>
        <w:pStyle w:val="Tekstpodstawowy"/>
        <w:spacing w:before="20" w:after="20" w:line="276" w:lineRule="auto"/>
        <w:jc w:val="both"/>
        <w:rPr>
          <w:rFonts w:ascii="Arial" w:hAnsi="Arial" w:cs="Arial"/>
          <w:sz w:val="22"/>
          <w:szCs w:val="22"/>
          <w:lang w:val="pl-PL"/>
        </w:rPr>
      </w:pPr>
    </w:p>
    <w:p w14:paraId="78E06ADF"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5470D65C"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07DC7040" w14:textId="107E6026" w:rsidR="00A94453" w:rsidRPr="00CF7B0B" w:rsidRDefault="00A94453" w:rsidP="00361E4E">
      <w:pPr>
        <w:pStyle w:val="Tekstpodstawowy"/>
        <w:spacing w:before="20" w:after="20" w:line="276" w:lineRule="auto"/>
        <w:jc w:val="both"/>
        <w:rPr>
          <w:rFonts w:ascii="Arial" w:hAnsi="Arial" w:cs="Arial"/>
          <w:b/>
          <w:bCs/>
          <w:color w:val="00B050"/>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w:t>
      </w:r>
      <w:r w:rsidR="00FA2A30">
        <w:rPr>
          <w:rFonts w:ascii="Arial" w:hAnsi="Arial" w:cs="Arial"/>
          <w:b/>
          <w:sz w:val="22"/>
          <w:szCs w:val="22"/>
        </w:rPr>
        <w:t xml:space="preserve">t.j. </w:t>
      </w:r>
      <w:r w:rsidR="00430D73">
        <w:rPr>
          <w:rFonts w:ascii="Arial" w:hAnsi="Arial" w:cs="Arial"/>
          <w:b/>
          <w:sz w:val="22"/>
          <w:szCs w:val="22"/>
        </w:rPr>
        <w:t xml:space="preserve">Dz. U. </w:t>
      </w:r>
      <w:r w:rsidR="00762730">
        <w:rPr>
          <w:rFonts w:ascii="Arial" w:hAnsi="Arial" w:cs="Arial"/>
          <w:b/>
          <w:sz w:val="22"/>
          <w:szCs w:val="22"/>
        </w:rPr>
        <w:t>z</w:t>
      </w:r>
      <w:r w:rsidR="007E2C15">
        <w:rPr>
          <w:rFonts w:ascii="Arial" w:hAnsi="Arial" w:cs="Arial"/>
          <w:b/>
          <w:sz w:val="22"/>
          <w:szCs w:val="22"/>
        </w:rPr>
        <w:t> 202</w:t>
      </w:r>
      <w:r w:rsidR="003E3EE9">
        <w:rPr>
          <w:rFonts w:ascii="Arial" w:hAnsi="Arial" w:cs="Arial"/>
          <w:b/>
          <w:sz w:val="22"/>
          <w:szCs w:val="22"/>
        </w:rPr>
        <w:t>2</w:t>
      </w:r>
      <w:r w:rsidR="007E2C15">
        <w:rPr>
          <w:rFonts w:ascii="Arial" w:hAnsi="Arial" w:cs="Arial"/>
          <w:b/>
          <w:sz w:val="22"/>
          <w:szCs w:val="22"/>
        </w:rPr>
        <w:t xml:space="preserve"> r. </w:t>
      </w:r>
      <w:r w:rsidRPr="00727C55">
        <w:rPr>
          <w:rFonts w:ascii="Arial" w:hAnsi="Arial" w:cs="Arial"/>
          <w:b/>
          <w:sz w:val="22"/>
          <w:szCs w:val="22"/>
        </w:rPr>
        <w:t xml:space="preserve">poz. </w:t>
      </w:r>
      <w:r w:rsidR="00FA2A30">
        <w:rPr>
          <w:rFonts w:ascii="Arial" w:hAnsi="Arial" w:cs="Arial"/>
          <w:b/>
          <w:sz w:val="22"/>
          <w:szCs w:val="22"/>
        </w:rPr>
        <w:t>1</w:t>
      </w:r>
      <w:r w:rsidR="003E3EE9">
        <w:rPr>
          <w:rFonts w:ascii="Arial" w:hAnsi="Arial" w:cs="Arial"/>
          <w:b/>
          <w:sz w:val="22"/>
          <w:szCs w:val="22"/>
        </w:rPr>
        <w:t>710</w:t>
      </w:r>
      <w:r w:rsidR="00D46939">
        <w:rPr>
          <w:rFonts w:ascii="Arial" w:hAnsi="Arial" w:cs="Arial"/>
          <w:b/>
          <w:sz w:val="22"/>
          <w:szCs w:val="22"/>
        </w:rPr>
        <w:t xml:space="preserve"> z późn. zm.</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8C57BE">
        <w:rPr>
          <w:rFonts w:ascii="Arial" w:hAnsi="Arial" w:cs="Arial"/>
          <w:b/>
          <w:bCs/>
          <w:color w:val="auto"/>
          <w:sz w:val="22"/>
          <w:szCs w:val="22"/>
          <w:lang w:val="pl-PL"/>
        </w:rPr>
        <w:t xml:space="preserve"> W</w:t>
      </w:r>
      <w:r w:rsidR="008C57BE">
        <w:rPr>
          <w:rFonts w:ascii="Arial" w:hAnsi="Arial" w:cs="Arial"/>
          <w:b/>
          <w:sz w:val="22"/>
          <w:szCs w:val="22"/>
        </w:rPr>
        <w:t xml:space="preserve">artość </w:t>
      </w:r>
      <w:r w:rsidR="008C57BE" w:rsidRPr="00B519BC">
        <w:rPr>
          <w:rFonts w:ascii="Arial" w:hAnsi="Arial" w:cs="Arial"/>
          <w:b/>
          <w:color w:val="000000" w:themeColor="text1"/>
          <w:sz w:val="22"/>
          <w:szCs w:val="22"/>
        </w:rPr>
        <w:t xml:space="preserve">zamówienia nie przekracza progów unijnych określonych na podstawie art. 3 </w:t>
      </w:r>
      <w:r w:rsidR="000E223D" w:rsidRPr="00B519BC">
        <w:rPr>
          <w:rFonts w:ascii="Arial" w:hAnsi="Arial" w:cs="Arial"/>
          <w:b/>
          <w:color w:val="000000" w:themeColor="text1"/>
          <w:sz w:val="22"/>
          <w:szCs w:val="22"/>
        </w:rPr>
        <w:t>U</w:t>
      </w:r>
      <w:r w:rsidR="008C57BE" w:rsidRPr="00B519BC">
        <w:rPr>
          <w:rFonts w:ascii="Arial" w:hAnsi="Arial" w:cs="Arial"/>
          <w:b/>
          <w:color w:val="000000" w:themeColor="text1"/>
          <w:sz w:val="22"/>
          <w:szCs w:val="22"/>
        </w:rPr>
        <w:t>stawy.</w:t>
      </w:r>
    </w:p>
    <w:p w14:paraId="2ECAFF26" w14:textId="77777777" w:rsidR="00A94453" w:rsidRPr="00727C55" w:rsidRDefault="00A94453" w:rsidP="00361E4E">
      <w:pPr>
        <w:pStyle w:val="Tekstpodstawowy"/>
        <w:spacing w:before="20" w:after="20" w:line="276" w:lineRule="auto"/>
        <w:jc w:val="both"/>
        <w:rPr>
          <w:rFonts w:ascii="Arial" w:hAnsi="Arial" w:cs="Arial"/>
          <w:sz w:val="22"/>
          <w:szCs w:val="22"/>
          <w:lang w:val="pl-PL"/>
        </w:rPr>
      </w:pPr>
    </w:p>
    <w:p w14:paraId="3CAB1B9D" w14:textId="77777777"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14:paraId="0B4F2277" w14:textId="77777777"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14:paraId="75E9ED31" w14:textId="77777777"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14:paraId="2A3D7952" w14:textId="77777777" w:rsidR="00FB30FB" w:rsidRPr="00727C55" w:rsidRDefault="001D5340" w:rsidP="00361E4E">
      <w:pPr>
        <w:pStyle w:val="Teksttreci0"/>
        <w:shd w:val="clear" w:color="auto" w:fill="auto"/>
        <w:spacing w:after="260" w:line="276" w:lineRule="auto"/>
        <w:jc w:val="left"/>
        <w:rPr>
          <w:rFonts w:ascii="Arial" w:hAnsi="Arial" w:cs="Arial"/>
          <w:sz w:val="22"/>
          <w:szCs w:val="22"/>
        </w:rPr>
      </w:pPr>
      <w:r w:rsidRPr="00727C55">
        <w:rPr>
          <w:rFonts w:ascii="Arial" w:hAnsi="Arial" w:cs="Arial"/>
          <w:sz w:val="22"/>
          <w:szCs w:val="22"/>
        </w:rPr>
        <w:br w:type="page"/>
      </w:r>
    </w:p>
    <w:p w14:paraId="136416D5" w14:textId="77777777" w:rsidR="00FB30FB" w:rsidRDefault="00270ACE" w:rsidP="00361E4E">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lastRenderedPageBreak/>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14:paraId="01CCAD45" w14:textId="77777777" w:rsidR="00270ACE" w:rsidRDefault="00270ACE" w:rsidP="00361E4E">
      <w:pPr>
        <w:pStyle w:val="Teksttreci0"/>
        <w:shd w:val="clear" w:color="auto" w:fill="auto"/>
        <w:spacing w:line="276" w:lineRule="auto"/>
        <w:ind w:right="280"/>
        <w:jc w:val="center"/>
        <w:rPr>
          <w:rFonts w:ascii="Arial" w:hAnsi="Arial" w:cs="Arial"/>
          <w:sz w:val="22"/>
          <w:szCs w:val="22"/>
        </w:rPr>
      </w:pPr>
    </w:p>
    <w:p w14:paraId="241FD2E9" w14:textId="77777777" w:rsidR="00DF3B08" w:rsidRPr="00727C55" w:rsidRDefault="00DF3B08" w:rsidP="00361E4E">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14:paraId="2B6730C0" w14:textId="77777777" w:rsidTr="00B519BC">
        <w:trPr>
          <w:trHeight w:hRule="exact" w:val="393"/>
          <w:jc w:val="center"/>
        </w:trPr>
        <w:tc>
          <w:tcPr>
            <w:tcW w:w="1555" w:type="dxa"/>
            <w:shd w:val="clear" w:color="auto" w:fill="FFFFFF"/>
          </w:tcPr>
          <w:p w14:paraId="73EAF9E1"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14:paraId="1881174A" w14:textId="1E17BA19"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14:paraId="54847537" w14:textId="77777777" w:rsidTr="00B519BC">
        <w:trPr>
          <w:trHeight w:hRule="exact" w:val="413"/>
          <w:jc w:val="center"/>
        </w:trPr>
        <w:tc>
          <w:tcPr>
            <w:tcW w:w="1555" w:type="dxa"/>
            <w:shd w:val="clear" w:color="auto" w:fill="FFFFFF"/>
          </w:tcPr>
          <w:p w14:paraId="30C5F870"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14:paraId="35D8AD7D"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14:paraId="36202856" w14:textId="77777777" w:rsidTr="00B519BC">
        <w:trPr>
          <w:trHeight w:hRule="exact" w:val="418"/>
          <w:jc w:val="center"/>
        </w:trPr>
        <w:tc>
          <w:tcPr>
            <w:tcW w:w="1555" w:type="dxa"/>
            <w:shd w:val="clear" w:color="auto" w:fill="FFFFFF"/>
          </w:tcPr>
          <w:p w14:paraId="7891B2E4"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14:paraId="0888D4F6" w14:textId="77777777" w:rsidR="00FB30FB"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w:t>
            </w:r>
          </w:p>
          <w:p w14:paraId="045E85DC" w14:textId="77777777" w:rsidR="00CA47D5" w:rsidRDefault="00CA47D5" w:rsidP="00DF3B08">
            <w:pPr>
              <w:pStyle w:val="Inne0"/>
              <w:shd w:val="clear" w:color="auto" w:fill="auto"/>
              <w:spacing w:before="120" w:after="120" w:line="276" w:lineRule="auto"/>
              <w:jc w:val="left"/>
              <w:rPr>
                <w:rFonts w:ascii="Arial" w:hAnsi="Arial" w:cs="Arial"/>
                <w:sz w:val="22"/>
                <w:szCs w:val="22"/>
              </w:rPr>
            </w:pPr>
          </w:p>
          <w:p w14:paraId="39420E02" w14:textId="77777777" w:rsidR="00CA47D5" w:rsidRPr="00727C55" w:rsidRDefault="00CA47D5" w:rsidP="00DF3B08">
            <w:pPr>
              <w:pStyle w:val="Inne0"/>
              <w:shd w:val="clear" w:color="auto" w:fill="auto"/>
              <w:spacing w:before="120" w:after="120" w:line="276" w:lineRule="auto"/>
              <w:jc w:val="left"/>
              <w:rPr>
                <w:rFonts w:ascii="Arial" w:hAnsi="Arial" w:cs="Arial"/>
                <w:sz w:val="22"/>
                <w:szCs w:val="22"/>
              </w:rPr>
            </w:pPr>
          </w:p>
        </w:tc>
      </w:tr>
      <w:tr w:rsidR="00CA47D5" w:rsidRPr="00727C55" w14:paraId="59A118B3" w14:textId="77777777" w:rsidTr="00B519BC">
        <w:trPr>
          <w:trHeight w:hRule="exact" w:val="418"/>
          <w:jc w:val="center"/>
        </w:trPr>
        <w:tc>
          <w:tcPr>
            <w:tcW w:w="1555" w:type="dxa"/>
            <w:shd w:val="clear" w:color="auto" w:fill="FFFFFF"/>
          </w:tcPr>
          <w:p w14:paraId="0AB83B45" w14:textId="77777777" w:rsidR="00CA47D5" w:rsidRPr="00727C5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14:paraId="58C6793E" w14:textId="77777777" w:rsidR="00CA47D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Podwykonawstwo</w:t>
            </w:r>
          </w:p>
          <w:p w14:paraId="51261BAF" w14:textId="77777777" w:rsidR="00CA47D5" w:rsidRDefault="00CA47D5" w:rsidP="00DF3B08">
            <w:pPr>
              <w:pStyle w:val="Inne0"/>
              <w:shd w:val="clear" w:color="auto" w:fill="auto"/>
              <w:spacing w:before="120" w:after="120" w:line="276" w:lineRule="auto"/>
              <w:jc w:val="left"/>
              <w:rPr>
                <w:rFonts w:ascii="Arial" w:hAnsi="Arial" w:cs="Arial"/>
                <w:sz w:val="22"/>
                <w:szCs w:val="22"/>
              </w:rPr>
            </w:pPr>
          </w:p>
          <w:p w14:paraId="3E00F273" w14:textId="77777777" w:rsidR="00CA47D5" w:rsidRDefault="00CA47D5" w:rsidP="00DF3B08">
            <w:pPr>
              <w:pStyle w:val="Inne0"/>
              <w:shd w:val="clear" w:color="auto" w:fill="auto"/>
              <w:spacing w:before="120" w:after="120" w:line="276" w:lineRule="auto"/>
              <w:jc w:val="left"/>
              <w:rPr>
                <w:rFonts w:ascii="Arial" w:hAnsi="Arial" w:cs="Arial"/>
                <w:sz w:val="22"/>
                <w:szCs w:val="22"/>
              </w:rPr>
            </w:pPr>
          </w:p>
          <w:p w14:paraId="4561F281" w14:textId="77777777" w:rsidR="00CA47D5" w:rsidRPr="00727C55" w:rsidRDefault="00CA47D5" w:rsidP="00DF3B08">
            <w:pPr>
              <w:pStyle w:val="Inne0"/>
              <w:shd w:val="clear" w:color="auto" w:fill="auto"/>
              <w:spacing w:before="120" w:after="120" w:line="276" w:lineRule="auto"/>
              <w:jc w:val="left"/>
              <w:rPr>
                <w:rFonts w:ascii="Arial" w:hAnsi="Arial" w:cs="Arial"/>
                <w:sz w:val="22"/>
                <w:szCs w:val="22"/>
              </w:rPr>
            </w:pPr>
          </w:p>
        </w:tc>
      </w:tr>
      <w:tr w:rsidR="00CA47D5" w:rsidRPr="00727C55" w14:paraId="3DFB571E" w14:textId="77777777" w:rsidTr="00B519BC">
        <w:trPr>
          <w:trHeight w:hRule="exact" w:val="418"/>
          <w:jc w:val="center"/>
        </w:trPr>
        <w:tc>
          <w:tcPr>
            <w:tcW w:w="1555" w:type="dxa"/>
            <w:shd w:val="clear" w:color="auto" w:fill="FFFFFF"/>
          </w:tcPr>
          <w:p w14:paraId="143D8311" w14:textId="77777777" w:rsidR="00CA47D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V</w:t>
            </w:r>
          </w:p>
        </w:tc>
        <w:tc>
          <w:tcPr>
            <w:tcW w:w="7824" w:type="dxa"/>
            <w:shd w:val="clear" w:color="auto" w:fill="FFFFFF"/>
          </w:tcPr>
          <w:p w14:paraId="16D9D634" w14:textId="77777777" w:rsidR="00CA47D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Wizja lokalna</w:t>
            </w:r>
          </w:p>
        </w:tc>
      </w:tr>
      <w:tr w:rsidR="00942491" w:rsidRPr="00727C55" w14:paraId="1624B1FA" w14:textId="77777777" w:rsidTr="00B519BC">
        <w:trPr>
          <w:trHeight w:hRule="exact" w:val="467"/>
          <w:jc w:val="center"/>
        </w:trPr>
        <w:tc>
          <w:tcPr>
            <w:tcW w:w="1555" w:type="dxa"/>
            <w:shd w:val="clear" w:color="auto" w:fill="FFFFFF"/>
          </w:tcPr>
          <w:p w14:paraId="6E49E5A6" w14:textId="77777777" w:rsidR="00942491" w:rsidRPr="00727C5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942491">
              <w:rPr>
                <w:rFonts w:ascii="Arial" w:hAnsi="Arial" w:cs="Arial"/>
                <w:sz w:val="22"/>
                <w:szCs w:val="22"/>
              </w:rPr>
              <w:t>V</w:t>
            </w:r>
            <w:r w:rsidR="00B519BC">
              <w:rPr>
                <w:rFonts w:ascii="Arial" w:hAnsi="Arial" w:cs="Arial"/>
                <w:sz w:val="22"/>
                <w:szCs w:val="22"/>
              </w:rPr>
              <w:t>I</w:t>
            </w:r>
          </w:p>
        </w:tc>
        <w:tc>
          <w:tcPr>
            <w:tcW w:w="7824" w:type="dxa"/>
            <w:shd w:val="clear" w:color="auto" w:fill="FFFFFF"/>
          </w:tcPr>
          <w:p w14:paraId="23FC03A6" w14:textId="77777777" w:rsidR="00942491"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14:paraId="49C6E4F9" w14:textId="77777777" w:rsidTr="00B519BC">
        <w:trPr>
          <w:trHeight w:hRule="exact" w:val="1317"/>
          <w:jc w:val="center"/>
        </w:trPr>
        <w:tc>
          <w:tcPr>
            <w:tcW w:w="1555" w:type="dxa"/>
            <w:shd w:val="clear" w:color="auto" w:fill="FFFFFF"/>
          </w:tcPr>
          <w:p w14:paraId="18CC7FEA" w14:textId="77777777"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r w:rsidR="00CA47D5">
              <w:rPr>
                <w:rFonts w:ascii="Arial" w:hAnsi="Arial" w:cs="Arial"/>
                <w:sz w:val="22"/>
                <w:szCs w:val="22"/>
              </w:rPr>
              <w:t>II</w:t>
            </w:r>
          </w:p>
        </w:tc>
        <w:tc>
          <w:tcPr>
            <w:tcW w:w="7824" w:type="dxa"/>
            <w:shd w:val="clear" w:color="auto" w:fill="FFFFFF"/>
          </w:tcPr>
          <w:p w14:paraId="78540168" w14:textId="77777777" w:rsidR="00FB30FB" w:rsidRPr="00727C55" w:rsidRDefault="0005614A" w:rsidP="009B0790">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9B0790">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9B0790">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14:paraId="61DA44C1" w14:textId="77777777" w:rsidTr="00B519BC">
        <w:trPr>
          <w:trHeight w:hRule="exact" w:val="418"/>
          <w:jc w:val="center"/>
        </w:trPr>
        <w:tc>
          <w:tcPr>
            <w:tcW w:w="1555" w:type="dxa"/>
            <w:shd w:val="clear" w:color="auto" w:fill="FFFFFF"/>
          </w:tcPr>
          <w:p w14:paraId="6E4AF766"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r w:rsidR="00CA47D5">
              <w:rPr>
                <w:rFonts w:ascii="Arial" w:hAnsi="Arial" w:cs="Arial"/>
                <w:sz w:val="22"/>
                <w:szCs w:val="22"/>
              </w:rPr>
              <w:t>II</w:t>
            </w:r>
          </w:p>
        </w:tc>
        <w:tc>
          <w:tcPr>
            <w:tcW w:w="7824" w:type="dxa"/>
            <w:shd w:val="clear" w:color="auto" w:fill="FFFFFF"/>
          </w:tcPr>
          <w:p w14:paraId="4D02072E" w14:textId="77777777" w:rsidR="00FB30FB" w:rsidRPr="00727C55" w:rsidRDefault="0005614A"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14:paraId="3109C661" w14:textId="77777777" w:rsidTr="00B519BC">
        <w:trPr>
          <w:trHeight w:hRule="exact" w:val="432"/>
          <w:jc w:val="center"/>
        </w:trPr>
        <w:tc>
          <w:tcPr>
            <w:tcW w:w="1555" w:type="dxa"/>
            <w:shd w:val="clear" w:color="auto" w:fill="FFFFFF"/>
          </w:tcPr>
          <w:p w14:paraId="0D8C802D"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CA47D5">
              <w:rPr>
                <w:rFonts w:ascii="Arial" w:hAnsi="Arial" w:cs="Arial"/>
                <w:sz w:val="22"/>
                <w:szCs w:val="22"/>
              </w:rPr>
              <w:t>IX</w:t>
            </w:r>
          </w:p>
        </w:tc>
        <w:tc>
          <w:tcPr>
            <w:tcW w:w="7824" w:type="dxa"/>
            <w:shd w:val="clear" w:color="auto" w:fill="FFFFFF"/>
          </w:tcPr>
          <w:p w14:paraId="621DEC94"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14:paraId="62F7BD21" w14:textId="77777777" w:rsidTr="00B519BC">
        <w:trPr>
          <w:trHeight w:hRule="exact" w:val="427"/>
          <w:jc w:val="center"/>
        </w:trPr>
        <w:tc>
          <w:tcPr>
            <w:tcW w:w="1555" w:type="dxa"/>
            <w:shd w:val="clear" w:color="auto" w:fill="FFFFFF"/>
          </w:tcPr>
          <w:p w14:paraId="5F0C3E32"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CA47D5">
              <w:rPr>
                <w:rFonts w:ascii="Arial" w:hAnsi="Arial" w:cs="Arial"/>
                <w:sz w:val="22"/>
                <w:szCs w:val="22"/>
              </w:rPr>
              <w:t>X</w:t>
            </w:r>
          </w:p>
        </w:tc>
        <w:tc>
          <w:tcPr>
            <w:tcW w:w="7824" w:type="dxa"/>
            <w:shd w:val="clear" w:color="auto" w:fill="FFFFFF"/>
          </w:tcPr>
          <w:p w14:paraId="73BADE86"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Pr="00727C55">
              <w:rPr>
                <w:rFonts w:ascii="Arial" w:hAnsi="Arial" w:cs="Arial"/>
                <w:sz w:val="22"/>
                <w:szCs w:val="22"/>
              </w:rPr>
              <w:t>środkach dowodowych</w:t>
            </w:r>
          </w:p>
        </w:tc>
      </w:tr>
      <w:tr w:rsidR="00FB30FB" w:rsidRPr="00727C55" w14:paraId="408241FD" w14:textId="77777777" w:rsidTr="00B519BC">
        <w:trPr>
          <w:trHeight w:hRule="exact" w:val="540"/>
          <w:jc w:val="center"/>
        </w:trPr>
        <w:tc>
          <w:tcPr>
            <w:tcW w:w="1555" w:type="dxa"/>
            <w:shd w:val="clear" w:color="auto" w:fill="FFFFFF"/>
          </w:tcPr>
          <w:p w14:paraId="551F7DF8"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CA47D5">
              <w:rPr>
                <w:rFonts w:ascii="Arial" w:hAnsi="Arial" w:cs="Arial"/>
                <w:sz w:val="22"/>
                <w:szCs w:val="22"/>
              </w:rPr>
              <w:t>XI</w:t>
            </w:r>
          </w:p>
        </w:tc>
        <w:tc>
          <w:tcPr>
            <w:tcW w:w="7824" w:type="dxa"/>
            <w:shd w:val="clear" w:color="auto" w:fill="FFFFFF"/>
          </w:tcPr>
          <w:p w14:paraId="34306AE9"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14:paraId="021AAFDC" w14:textId="77777777" w:rsidTr="00B519BC">
        <w:trPr>
          <w:trHeight w:hRule="exact" w:val="459"/>
          <w:jc w:val="center"/>
        </w:trPr>
        <w:tc>
          <w:tcPr>
            <w:tcW w:w="1555" w:type="dxa"/>
            <w:shd w:val="clear" w:color="auto" w:fill="FFFFFF"/>
          </w:tcPr>
          <w:p w14:paraId="602A5C7A" w14:textId="77777777"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r w:rsidR="00CA47D5">
              <w:rPr>
                <w:rFonts w:ascii="Arial" w:hAnsi="Arial" w:cs="Arial"/>
                <w:sz w:val="22"/>
                <w:szCs w:val="22"/>
              </w:rPr>
              <w:t>II</w:t>
            </w:r>
          </w:p>
        </w:tc>
        <w:tc>
          <w:tcPr>
            <w:tcW w:w="7824" w:type="dxa"/>
            <w:shd w:val="clear" w:color="auto" w:fill="FFFFFF"/>
          </w:tcPr>
          <w:p w14:paraId="542A9ECB"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14:paraId="675FB817" w14:textId="77777777" w:rsidTr="00B519BC">
        <w:trPr>
          <w:trHeight w:hRule="exact" w:val="442"/>
          <w:jc w:val="center"/>
        </w:trPr>
        <w:tc>
          <w:tcPr>
            <w:tcW w:w="1555" w:type="dxa"/>
            <w:shd w:val="clear" w:color="auto" w:fill="FFFFFF"/>
          </w:tcPr>
          <w:p w14:paraId="54D943CB"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CA47D5">
              <w:rPr>
                <w:rFonts w:ascii="Arial" w:hAnsi="Arial" w:cs="Arial"/>
                <w:sz w:val="22"/>
                <w:szCs w:val="22"/>
              </w:rPr>
              <w:t>II</w:t>
            </w:r>
          </w:p>
        </w:tc>
        <w:tc>
          <w:tcPr>
            <w:tcW w:w="7824" w:type="dxa"/>
            <w:shd w:val="clear" w:color="auto" w:fill="FFFFFF"/>
          </w:tcPr>
          <w:p w14:paraId="2E0A976B"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14:paraId="14E8A0F3" w14:textId="77777777" w:rsidTr="00B519BC">
        <w:trPr>
          <w:trHeight w:hRule="exact" w:val="407"/>
          <w:jc w:val="center"/>
        </w:trPr>
        <w:tc>
          <w:tcPr>
            <w:tcW w:w="1555" w:type="dxa"/>
            <w:shd w:val="clear" w:color="auto" w:fill="FFFFFF"/>
          </w:tcPr>
          <w:p w14:paraId="5E262A7D"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CA47D5">
              <w:rPr>
                <w:rFonts w:ascii="Arial" w:hAnsi="Arial" w:cs="Arial"/>
                <w:sz w:val="22"/>
                <w:szCs w:val="22"/>
              </w:rPr>
              <w:t>V</w:t>
            </w:r>
          </w:p>
        </w:tc>
        <w:tc>
          <w:tcPr>
            <w:tcW w:w="7824" w:type="dxa"/>
            <w:shd w:val="clear" w:color="auto" w:fill="FFFFFF"/>
          </w:tcPr>
          <w:p w14:paraId="7938D8F8"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14:paraId="05108D54" w14:textId="77777777" w:rsidTr="00B519BC">
        <w:trPr>
          <w:trHeight w:hRule="exact" w:val="523"/>
          <w:jc w:val="center"/>
        </w:trPr>
        <w:tc>
          <w:tcPr>
            <w:tcW w:w="1555" w:type="dxa"/>
            <w:shd w:val="clear" w:color="auto" w:fill="FFFFFF"/>
          </w:tcPr>
          <w:p w14:paraId="3B7351AF"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CA47D5">
              <w:rPr>
                <w:rFonts w:ascii="Arial" w:hAnsi="Arial" w:cs="Arial"/>
                <w:sz w:val="22"/>
                <w:szCs w:val="22"/>
              </w:rPr>
              <w:t>V</w:t>
            </w:r>
          </w:p>
        </w:tc>
        <w:tc>
          <w:tcPr>
            <w:tcW w:w="7824" w:type="dxa"/>
            <w:shd w:val="clear" w:color="auto" w:fill="FFFFFF"/>
          </w:tcPr>
          <w:p w14:paraId="52118462"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14:paraId="3CD561CB" w14:textId="77777777" w:rsidTr="00B519BC">
        <w:trPr>
          <w:trHeight w:hRule="exact" w:val="444"/>
          <w:jc w:val="center"/>
        </w:trPr>
        <w:tc>
          <w:tcPr>
            <w:tcW w:w="1555" w:type="dxa"/>
            <w:shd w:val="clear" w:color="auto" w:fill="FFFFFF"/>
          </w:tcPr>
          <w:p w14:paraId="670A8E4E" w14:textId="77777777" w:rsidR="00FB30FB" w:rsidRPr="00727C55" w:rsidRDefault="00942491" w:rsidP="00CA47D5">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r w:rsidR="00CA47D5">
              <w:rPr>
                <w:rFonts w:ascii="Arial" w:hAnsi="Arial" w:cs="Arial"/>
                <w:sz w:val="22"/>
                <w:szCs w:val="22"/>
              </w:rPr>
              <w:t>I</w:t>
            </w:r>
          </w:p>
        </w:tc>
        <w:tc>
          <w:tcPr>
            <w:tcW w:w="7824" w:type="dxa"/>
            <w:shd w:val="clear" w:color="auto" w:fill="FFFFFF"/>
          </w:tcPr>
          <w:p w14:paraId="1B02286B"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14:paraId="353F3907" w14:textId="77777777" w:rsidTr="00B519BC">
        <w:trPr>
          <w:trHeight w:hRule="exact" w:val="707"/>
          <w:jc w:val="center"/>
        </w:trPr>
        <w:tc>
          <w:tcPr>
            <w:tcW w:w="1555" w:type="dxa"/>
            <w:shd w:val="clear" w:color="auto" w:fill="FFFFFF"/>
          </w:tcPr>
          <w:p w14:paraId="6115892D" w14:textId="77777777"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r w:rsidR="00CA47D5">
              <w:rPr>
                <w:rFonts w:ascii="Arial" w:hAnsi="Arial" w:cs="Arial"/>
                <w:sz w:val="22"/>
                <w:szCs w:val="22"/>
              </w:rPr>
              <w:t>II</w:t>
            </w:r>
          </w:p>
        </w:tc>
        <w:tc>
          <w:tcPr>
            <w:tcW w:w="7824" w:type="dxa"/>
            <w:shd w:val="clear" w:color="auto" w:fill="FFFFFF"/>
          </w:tcPr>
          <w:p w14:paraId="123C7AC9"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14:paraId="454701A3" w14:textId="77777777" w:rsidTr="00B519BC">
        <w:trPr>
          <w:trHeight w:hRule="exact" w:val="477"/>
          <w:jc w:val="center"/>
        </w:trPr>
        <w:tc>
          <w:tcPr>
            <w:tcW w:w="1555" w:type="dxa"/>
            <w:shd w:val="clear" w:color="auto" w:fill="FFFFFF"/>
          </w:tcPr>
          <w:p w14:paraId="557B8A5F"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r w:rsidR="00CA47D5">
              <w:rPr>
                <w:rFonts w:ascii="Arial" w:hAnsi="Arial" w:cs="Arial"/>
                <w:sz w:val="22"/>
                <w:szCs w:val="22"/>
              </w:rPr>
              <w:t>II</w:t>
            </w:r>
          </w:p>
        </w:tc>
        <w:tc>
          <w:tcPr>
            <w:tcW w:w="7824" w:type="dxa"/>
            <w:shd w:val="clear" w:color="auto" w:fill="FFFFFF"/>
          </w:tcPr>
          <w:p w14:paraId="7F784DA0"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14:paraId="28411229" w14:textId="77777777" w:rsidTr="00B519BC">
        <w:trPr>
          <w:trHeight w:hRule="exact" w:val="741"/>
          <w:jc w:val="center"/>
        </w:trPr>
        <w:tc>
          <w:tcPr>
            <w:tcW w:w="1555" w:type="dxa"/>
            <w:shd w:val="clear" w:color="auto" w:fill="FFFFFF"/>
          </w:tcPr>
          <w:p w14:paraId="5016B6A3"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CA47D5">
              <w:rPr>
                <w:rFonts w:ascii="Arial" w:hAnsi="Arial" w:cs="Arial"/>
                <w:sz w:val="22"/>
                <w:szCs w:val="22"/>
              </w:rPr>
              <w:t>IX</w:t>
            </w:r>
          </w:p>
        </w:tc>
        <w:tc>
          <w:tcPr>
            <w:tcW w:w="7824" w:type="dxa"/>
            <w:shd w:val="clear" w:color="auto" w:fill="FFFFFF"/>
          </w:tcPr>
          <w:p w14:paraId="12695EB0" w14:textId="77777777" w:rsidR="00FB30FB" w:rsidRDefault="001D5340" w:rsidP="00B519BC">
            <w:pPr>
              <w:pStyle w:val="Inne0"/>
              <w:shd w:val="clear" w:color="auto" w:fill="auto"/>
              <w:spacing w:before="120" w:after="120" w:line="276" w:lineRule="auto"/>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p w14:paraId="6F6246BF" w14:textId="77777777" w:rsidR="00951A0B" w:rsidRPr="00727C55" w:rsidRDefault="00951A0B" w:rsidP="00B519BC">
            <w:pPr>
              <w:pStyle w:val="Inne0"/>
              <w:shd w:val="clear" w:color="auto" w:fill="auto"/>
              <w:spacing w:before="120" w:after="120" w:line="276" w:lineRule="auto"/>
              <w:rPr>
                <w:rFonts w:ascii="Arial" w:hAnsi="Arial" w:cs="Arial"/>
                <w:sz w:val="22"/>
                <w:szCs w:val="22"/>
              </w:rPr>
            </w:pPr>
          </w:p>
        </w:tc>
      </w:tr>
      <w:tr w:rsidR="00951A0B" w:rsidRPr="00727C55" w14:paraId="02B493EC" w14:textId="77777777" w:rsidTr="004670F3">
        <w:trPr>
          <w:trHeight w:hRule="exact" w:val="469"/>
          <w:jc w:val="center"/>
        </w:trPr>
        <w:tc>
          <w:tcPr>
            <w:tcW w:w="1555" w:type="dxa"/>
            <w:shd w:val="clear" w:color="auto" w:fill="FFFFFF"/>
          </w:tcPr>
          <w:p w14:paraId="636283A3" w14:textId="77777777" w:rsidR="00951A0B" w:rsidRPr="003426C3" w:rsidRDefault="00951A0B" w:rsidP="00CA47D5">
            <w:pPr>
              <w:pStyle w:val="Inne0"/>
              <w:shd w:val="clear" w:color="auto" w:fill="auto"/>
              <w:spacing w:before="120" w:after="120" w:line="276" w:lineRule="auto"/>
              <w:jc w:val="left"/>
              <w:rPr>
                <w:rFonts w:ascii="Arial" w:hAnsi="Arial" w:cs="Arial"/>
                <w:color w:val="000000" w:themeColor="text1"/>
                <w:sz w:val="22"/>
                <w:szCs w:val="22"/>
              </w:rPr>
            </w:pPr>
            <w:r w:rsidRPr="003426C3">
              <w:rPr>
                <w:rFonts w:ascii="Arial" w:hAnsi="Arial" w:cs="Arial"/>
                <w:color w:val="000000" w:themeColor="text1"/>
                <w:sz w:val="22"/>
                <w:szCs w:val="22"/>
              </w:rPr>
              <w:t>Rozdział XX</w:t>
            </w:r>
          </w:p>
        </w:tc>
        <w:tc>
          <w:tcPr>
            <w:tcW w:w="7824" w:type="dxa"/>
            <w:shd w:val="clear" w:color="auto" w:fill="FFFFFF"/>
          </w:tcPr>
          <w:p w14:paraId="5560EEC3" w14:textId="77777777" w:rsidR="00951A0B" w:rsidRPr="003426C3" w:rsidRDefault="00951A0B" w:rsidP="00DF3B08">
            <w:pPr>
              <w:pStyle w:val="Inne0"/>
              <w:shd w:val="clear" w:color="auto" w:fill="auto"/>
              <w:spacing w:before="120" w:after="120" w:line="276" w:lineRule="auto"/>
              <w:jc w:val="left"/>
              <w:rPr>
                <w:rFonts w:ascii="Arial" w:hAnsi="Arial" w:cs="Arial"/>
                <w:color w:val="000000" w:themeColor="text1"/>
                <w:sz w:val="22"/>
                <w:szCs w:val="22"/>
              </w:rPr>
            </w:pPr>
            <w:r w:rsidRPr="003426C3">
              <w:rPr>
                <w:rFonts w:ascii="Arial" w:hAnsi="Arial" w:cs="Arial"/>
                <w:color w:val="000000" w:themeColor="text1"/>
                <w:sz w:val="22"/>
                <w:szCs w:val="22"/>
              </w:rPr>
              <w:t xml:space="preserve">Projektowane postanowienia umowy w sprawie zamówienia publicznego </w:t>
            </w:r>
          </w:p>
        </w:tc>
      </w:tr>
      <w:tr w:rsidR="00FB30FB" w:rsidRPr="00727C55" w14:paraId="2C9CEC6B" w14:textId="77777777" w:rsidTr="00B519BC">
        <w:trPr>
          <w:trHeight w:hRule="exact" w:val="398"/>
          <w:jc w:val="center"/>
        </w:trPr>
        <w:tc>
          <w:tcPr>
            <w:tcW w:w="1555" w:type="dxa"/>
            <w:shd w:val="clear" w:color="auto" w:fill="FFFFFF"/>
          </w:tcPr>
          <w:p w14:paraId="649B797B" w14:textId="77777777"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CA47D5">
              <w:rPr>
                <w:rFonts w:ascii="Arial" w:hAnsi="Arial" w:cs="Arial"/>
                <w:sz w:val="22"/>
                <w:szCs w:val="22"/>
              </w:rPr>
              <w:t>X</w:t>
            </w:r>
            <w:r w:rsidR="00951A0B">
              <w:rPr>
                <w:rFonts w:ascii="Arial" w:hAnsi="Arial" w:cs="Arial"/>
                <w:sz w:val="22"/>
                <w:szCs w:val="22"/>
              </w:rPr>
              <w:t>I</w:t>
            </w:r>
          </w:p>
        </w:tc>
        <w:tc>
          <w:tcPr>
            <w:tcW w:w="7824" w:type="dxa"/>
            <w:shd w:val="clear" w:color="auto" w:fill="FFFFFF"/>
          </w:tcPr>
          <w:p w14:paraId="3B905F18" w14:textId="77777777"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14:paraId="5B9486A7" w14:textId="77777777" w:rsidTr="00B519BC">
        <w:trPr>
          <w:trHeight w:hRule="exact" w:val="398"/>
          <w:jc w:val="center"/>
        </w:trPr>
        <w:tc>
          <w:tcPr>
            <w:tcW w:w="1555" w:type="dxa"/>
            <w:shd w:val="clear" w:color="auto" w:fill="FFFFFF"/>
          </w:tcPr>
          <w:p w14:paraId="1B269067" w14:textId="77777777" w:rsidR="00FB30FB" w:rsidRPr="00727C55" w:rsidRDefault="00DA3100" w:rsidP="00CA47D5">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r w:rsidR="00CA47D5">
              <w:rPr>
                <w:rFonts w:ascii="Arial" w:hAnsi="Arial" w:cs="Arial"/>
                <w:sz w:val="22"/>
                <w:szCs w:val="22"/>
              </w:rPr>
              <w:t>I</w:t>
            </w:r>
            <w:r w:rsidR="00951A0B">
              <w:rPr>
                <w:rFonts w:ascii="Arial" w:hAnsi="Arial" w:cs="Arial"/>
                <w:sz w:val="22"/>
                <w:szCs w:val="22"/>
              </w:rPr>
              <w:t>I</w:t>
            </w:r>
          </w:p>
        </w:tc>
        <w:tc>
          <w:tcPr>
            <w:tcW w:w="7824" w:type="dxa"/>
            <w:shd w:val="clear" w:color="auto" w:fill="FFFFFF"/>
          </w:tcPr>
          <w:p w14:paraId="317E767E" w14:textId="77777777" w:rsidR="00FB30FB" w:rsidRPr="00727C55" w:rsidRDefault="0005614A"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14:paraId="24766BCF" w14:textId="77777777" w:rsidTr="00B519BC">
        <w:tblPrEx>
          <w:tblCellMar>
            <w:left w:w="70" w:type="dxa"/>
            <w:right w:w="70" w:type="dxa"/>
          </w:tblCellMar>
        </w:tblPrEx>
        <w:trPr>
          <w:trHeight w:val="100"/>
          <w:jc w:val="center"/>
        </w:trPr>
        <w:tc>
          <w:tcPr>
            <w:tcW w:w="9379" w:type="dxa"/>
            <w:gridSpan w:val="2"/>
          </w:tcPr>
          <w:p w14:paraId="6BFEAE6D" w14:textId="77777777" w:rsidR="00D660CB" w:rsidRDefault="00D660CB" w:rsidP="00EF369D">
            <w:pPr>
              <w:spacing w:line="276" w:lineRule="auto"/>
              <w:rPr>
                <w:rFonts w:ascii="Arial" w:hAnsi="Arial" w:cs="Arial"/>
                <w:sz w:val="22"/>
                <w:szCs w:val="22"/>
              </w:rPr>
            </w:pPr>
          </w:p>
        </w:tc>
      </w:tr>
    </w:tbl>
    <w:p w14:paraId="6E12A05D" w14:textId="77777777" w:rsidR="00FB30FB" w:rsidRDefault="00FB30FB" w:rsidP="00F54762">
      <w:pPr>
        <w:pStyle w:val="Teksttreci0"/>
        <w:shd w:val="clear" w:color="auto" w:fill="auto"/>
        <w:spacing w:line="276" w:lineRule="auto"/>
        <w:rPr>
          <w:rFonts w:ascii="Arial" w:hAnsi="Arial" w:cs="Arial"/>
          <w:b/>
          <w:bCs/>
          <w:sz w:val="22"/>
          <w:szCs w:val="22"/>
        </w:rPr>
      </w:pPr>
    </w:p>
    <w:p w14:paraId="5B9F0A84" w14:textId="77777777" w:rsidR="00F54762" w:rsidRDefault="00F54762" w:rsidP="00F54762">
      <w:pPr>
        <w:pStyle w:val="Teksttreci0"/>
        <w:shd w:val="clear" w:color="auto" w:fill="auto"/>
        <w:spacing w:line="276" w:lineRule="auto"/>
        <w:rPr>
          <w:rFonts w:ascii="Arial" w:hAnsi="Arial" w:cs="Arial"/>
          <w:b/>
          <w:bCs/>
          <w:sz w:val="22"/>
          <w:szCs w:val="22"/>
        </w:rPr>
      </w:pPr>
    </w:p>
    <w:p w14:paraId="7F63582B" w14:textId="77777777" w:rsidR="00F54762" w:rsidRDefault="00F54762" w:rsidP="00F54762">
      <w:pPr>
        <w:pStyle w:val="Teksttreci0"/>
        <w:shd w:val="clear" w:color="auto" w:fill="auto"/>
        <w:spacing w:line="276" w:lineRule="auto"/>
        <w:rPr>
          <w:rFonts w:ascii="Arial" w:hAnsi="Arial" w:cs="Arial"/>
          <w:b/>
          <w:bCs/>
          <w:sz w:val="22"/>
          <w:szCs w:val="22"/>
        </w:rPr>
      </w:pPr>
    </w:p>
    <w:p w14:paraId="213A713E" w14:textId="77777777" w:rsidR="00F54762" w:rsidRDefault="00F54762" w:rsidP="00F54762">
      <w:pPr>
        <w:pStyle w:val="Teksttreci0"/>
        <w:shd w:val="clear" w:color="auto" w:fill="auto"/>
        <w:spacing w:line="276" w:lineRule="auto"/>
        <w:rPr>
          <w:rFonts w:ascii="Arial" w:hAnsi="Arial" w:cs="Arial"/>
          <w:b/>
          <w:bCs/>
          <w:sz w:val="22"/>
          <w:szCs w:val="22"/>
        </w:rPr>
      </w:pPr>
    </w:p>
    <w:p w14:paraId="5A1728AB" w14:textId="77777777" w:rsidR="00F54762" w:rsidRDefault="00F54762" w:rsidP="00F54762">
      <w:pPr>
        <w:pStyle w:val="Teksttreci0"/>
        <w:shd w:val="clear" w:color="auto" w:fill="auto"/>
        <w:spacing w:line="276" w:lineRule="auto"/>
        <w:rPr>
          <w:rFonts w:ascii="Arial" w:hAnsi="Arial" w:cs="Arial"/>
          <w:b/>
          <w:bCs/>
          <w:sz w:val="22"/>
          <w:szCs w:val="22"/>
        </w:rPr>
      </w:pPr>
    </w:p>
    <w:p w14:paraId="45801D75" w14:textId="77777777" w:rsidR="00F54762" w:rsidRDefault="00F54762" w:rsidP="00F54762">
      <w:pPr>
        <w:pStyle w:val="Teksttreci0"/>
        <w:shd w:val="clear" w:color="auto" w:fill="auto"/>
        <w:spacing w:line="276" w:lineRule="auto"/>
        <w:rPr>
          <w:rFonts w:ascii="Arial" w:hAnsi="Arial" w:cs="Arial"/>
          <w:b/>
          <w:bCs/>
          <w:sz w:val="22"/>
          <w:szCs w:val="22"/>
        </w:rPr>
      </w:pPr>
    </w:p>
    <w:p w14:paraId="5EF6FC93" w14:textId="77777777" w:rsidR="00F54762" w:rsidRDefault="00F54762" w:rsidP="00F54762">
      <w:pPr>
        <w:pStyle w:val="Teksttreci0"/>
        <w:shd w:val="clear" w:color="auto" w:fill="auto"/>
        <w:spacing w:line="276" w:lineRule="auto"/>
        <w:rPr>
          <w:rFonts w:ascii="Arial" w:hAnsi="Arial" w:cs="Arial"/>
          <w:b/>
          <w:bCs/>
          <w:sz w:val="22"/>
          <w:szCs w:val="22"/>
        </w:rPr>
      </w:pPr>
    </w:p>
    <w:p w14:paraId="444482E5" w14:textId="77777777" w:rsidR="00F54762" w:rsidRDefault="00F54762" w:rsidP="00F54762">
      <w:pPr>
        <w:pStyle w:val="Teksttreci0"/>
        <w:shd w:val="clear" w:color="auto" w:fill="auto"/>
        <w:spacing w:line="276" w:lineRule="auto"/>
        <w:rPr>
          <w:rFonts w:ascii="Arial" w:hAnsi="Arial" w:cs="Arial"/>
          <w:b/>
          <w:bCs/>
          <w:sz w:val="22"/>
          <w:szCs w:val="22"/>
        </w:rPr>
      </w:pPr>
    </w:p>
    <w:p w14:paraId="135E6FD3" w14:textId="77777777" w:rsidR="00F54762" w:rsidRDefault="00F54762" w:rsidP="00F54762">
      <w:pPr>
        <w:pStyle w:val="Teksttreci0"/>
        <w:shd w:val="clear" w:color="auto" w:fill="auto"/>
        <w:spacing w:line="276" w:lineRule="auto"/>
        <w:rPr>
          <w:rFonts w:ascii="Arial" w:hAnsi="Arial" w:cs="Arial"/>
          <w:b/>
          <w:bCs/>
          <w:sz w:val="22"/>
          <w:szCs w:val="22"/>
        </w:rPr>
      </w:pPr>
    </w:p>
    <w:p w14:paraId="28F4A2F5" w14:textId="77777777" w:rsidR="006E7D73" w:rsidRPr="00727C55" w:rsidRDefault="006E7D73" w:rsidP="00361E4E">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t>Informacje o Zamawiającym</w:t>
      </w:r>
    </w:p>
    <w:p w14:paraId="4C1C5869" w14:textId="77777777" w:rsidR="006E7D73" w:rsidRPr="00727C55" w:rsidRDefault="006E7D73" w:rsidP="00361E4E">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14:paraId="767891F4" w14:textId="77777777" w:rsidR="00FB30FB" w:rsidRPr="00727C55" w:rsidRDefault="001D5340" w:rsidP="00361E4E">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14:paraId="0A84275E" w14:textId="77777777" w:rsidR="00FB30FB" w:rsidRPr="00727C55"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14:paraId="0AE70004" w14:textId="4F69861A" w:rsidR="00FB30FB" w:rsidRPr="00727C55" w:rsidRDefault="001D5340" w:rsidP="00361E4E">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 xml:space="preserve">nr telefonu: </w:t>
      </w:r>
      <w:r w:rsidR="00BE41A5">
        <w:rPr>
          <w:rFonts w:ascii="Arial" w:hAnsi="Arial" w:cs="Arial"/>
          <w:sz w:val="22"/>
          <w:szCs w:val="22"/>
        </w:rPr>
        <w:t xml:space="preserve">22 523 33 </w:t>
      </w:r>
      <w:r w:rsidR="00F16FDD">
        <w:rPr>
          <w:rFonts w:ascii="Arial" w:hAnsi="Arial" w:cs="Arial"/>
          <w:sz w:val="22"/>
          <w:szCs w:val="22"/>
        </w:rPr>
        <w:t>35</w:t>
      </w:r>
      <w:r w:rsidR="00BE41A5">
        <w:rPr>
          <w:rFonts w:ascii="Arial" w:hAnsi="Arial" w:cs="Arial"/>
          <w:sz w:val="22"/>
          <w:szCs w:val="22"/>
        </w:rPr>
        <w:t>, 22 523 33 34</w:t>
      </w:r>
      <w:r w:rsidRPr="001F4334">
        <w:rPr>
          <w:rFonts w:ascii="Arial" w:hAnsi="Arial" w:cs="Arial"/>
          <w:bCs/>
          <w:sz w:val="22"/>
          <w:szCs w:val="22"/>
        </w:rPr>
        <w:t>;</w:t>
      </w:r>
    </w:p>
    <w:p w14:paraId="5AF85C23" w14:textId="2C8203F3" w:rsidR="00FB30FB" w:rsidRPr="00727C55" w:rsidRDefault="001D5340" w:rsidP="00361E4E">
      <w:pPr>
        <w:pStyle w:val="Teksttreci0"/>
        <w:numPr>
          <w:ilvl w:val="0"/>
          <w:numId w:val="3"/>
        </w:numPr>
        <w:shd w:val="clear" w:color="auto" w:fill="auto"/>
        <w:tabs>
          <w:tab w:val="left" w:pos="1073"/>
        </w:tabs>
        <w:spacing w:line="276" w:lineRule="auto"/>
        <w:ind w:left="700" w:firstLine="20"/>
        <w:jc w:val="left"/>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F16FDD" w:rsidRPr="006C3735">
          <w:rPr>
            <w:rStyle w:val="Hipercze"/>
            <w:rFonts w:ascii="Arial" w:hAnsi="Arial" w:cs="Arial"/>
            <w:sz w:val="22"/>
            <w:szCs w:val="22"/>
          </w:rPr>
          <w:t>zzpub@kg.straz.gov.pl</w:t>
        </w:r>
      </w:hyperlink>
      <w:r w:rsidR="00EA5AA9" w:rsidRPr="00727C55">
        <w:rPr>
          <w:rFonts w:ascii="Arial" w:hAnsi="Arial" w:cs="Arial"/>
          <w:sz w:val="22"/>
          <w:szCs w:val="22"/>
        </w:rPr>
        <w:t xml:space="preserve"> - w przypadku awarii Platformy zakupowej</w:t>
      </w:r>
    </w:p>
    <w:p w14:paraId="04F39DE2" w14:textId="77777777" w:rsidR="00DD0E7E"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Adres strony internetowej prowadzonego postępowania:</w:t>
      </w:r>
    </w:p>
    <w:p w14:paraId="10FCA18D" w14:textId="77777777" w:rsidR="00FB30FB" w:rsidRPr="00727C55" w:rsidRDefault="001D5340" w:rsidP="00DD0E7E">
      <w:pPr>
        <w:pStyle w:val="Teksttreci0"/>
        <w:shd w:val="clear" w:color="auto" w:fill="auto"/>
        <w:tabs>
          <w:tab w:val="left" w:pos="758"/>
        </w:tabs>
        <w:spacing w:line="276" w:lineRule="auto"/>
        <w:ind w:left="700"/>
        <w:rPr>
          <w:rFonts w:ascii="Arial" w:hAnsi="Arial" w:cs="Arial"/>
          <w:sz w:val="22"/>
          <w:szCs w:val="22"/>
        </w:rPr>
      </w:pPr>
      <w:r w:rsidRPr="00727C55">
        <w:rPr>
          <w:rFonts w:ascii="Arial" w:hAnsi="Arial" w:cs="Arial"/>
          <w:sz w:val="22"/>
          <w:szCs w:val="22"/>
        </w:rPr>
        <w:t xml:space="preserve"> </w:t>
      </w:r>
      <w:hyperlink r:id="rId10" w:history="1">
        <w:r w:rsidR="004C7707" w:rsidRPr="00727C55">
          <w:rPr>
            <w:rStyle w:val="Hipercze"/>
            <w:rFonts w:ascii="Arial" w:hAnsi="Arial" w:cs="Arial"/>
            <w:b/>
            <w:bCs/>
            <w:sz w:val="22"/>
            <w:szCs w:val="22"/>
          </w:rPr>
          <w:t>https://platformazakupowa.pl/pn/kgpsp</w:t>
        </w:r>
      </w:hyperlink>
    </w:p>
    <w:p w14:paraId="46CE4569" w14:textId="77777777" w:rsidR="00FB30FB" w:rsidRPr="00727C55"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00EA5AA9" w:rsidRPr="00850AD0">
          <w:rPr>
            <w:rStyle w:val="Hipercze"/>
            <w:rFonts w:ascii="Arial" w:hAnsi="Arial" w:cs="Arial"/>
            <w:sz w:val="22"/>
            <w:szCs w:val="22"/>
          </w:rPr>
          <w:t xml:space="preserve"> </w:t>
        </w:r>
        <w:r w:rsidR="00EA5AA9" w:rsidRPr="00850AD0">
          <w:rPr>
            <w:rStyle w:val="Hipercze"/>
            <w:rFonts w:ascii="Arial" w:hAnsi="Arial" w:cs="Arial"/>
            <w:b/>
            <w:bCs/>
            <w:sz w:val="22"/>
            <w:szCs w:val="22"/>
          </w:rPr>
          <w:t>https://platformazakupowa.pl/pn/</w:t>
        </w:r>
      </w:hyperlink>
      <w:r w:rsidR="004C7707" w:rsidRPr="00850AD0">
        <w:rPr>
          <w:rFonts w:ascii="Arial" w:hAnsi="Arial" w:cs="Arial"/>
          <w:b/>
          <w:color w:val="0000FF"/>
          <w:sz w:val="22"/>
          <w:szCs w:val="22"/>
          <w:u w:val="single"/>
        </w:rPr>
        <w:t>kgpsp</w:t>
      </w:r>
    </w:p>
    <w:p w14:paraId="7249A6E8" w14:textId="77777777" w:rsidR="005C65EE" w:rsidRPr="00B519BC" w:rsidRDefault="005C65EE" w:rsidP="005C65EE">
      <w:pPr>
        <w:pStyle w:val="Nagwek20"/>
        <w:keepNext/>
        <w:keepLines/>
        <w:numPr>
          <w:ilvl w:val="0"/>
          <w:numId w:val="2"/>
        </w:numPr>
        <w:shd w:val="clear" w:color="auto" w:fill="auto"/>
        <w:tabs>
          <w:tab w:val="left" w:pos="1073"/>
        </w:tabs>
        <w:spacing w:line="276" w:lineRule="auto"/>
        <w:ind w:left="709" w:hanging="283"/>
        <w:rPr>
          <w:rFonts w:ascii="Arial" w:hAnsi="Arial" w:cs="Arial"/>
          <w:b w:val="0"/>
          <w:color w:val="000000" w:themeColor="text1"/>
          <w:sz w:val="22"/>
          <w:szCs w:val="22"/>
        </w:rPr>
      </w:pPr>
      <w:r w:rsidRPr="00B519BC">
        <w:rPr>
          <w:rFonts w:ascii="Arial" w:hAnsi="Arial" w:cs="Arial"/>
          <w:b w:val="0"/>
          <w:color w:val="000000" w:themeColor="text1"/>
          <w:sz w:val="22"/>
          <w:szCs w:val="22"/>
        </w:rPr>
        <w:t xml:space="preserve">Komunikacja pomiędzy stronami odbywa się </w:t>
      </w:r>
      <w:r w:rsidRPr="00B519BC">
        <w:rPr>
          <w:rFonts w:ascii="Arial" w:hAnsi="Arial" w:cs="Arial"/>
          <w:color w:val="000000" w:themeColor="text1"/>
          <w:sz w:val="22"/>
          <w:szCs w:val="22"/>
        </w:rPr>
        <w:t>przy użyciu środków komunikacji elektronicznej</w:t>
      </w:r>
      <w:r w:rsidRPr="00B519BC">
        <w:rPr>
          <w:rFonts w:ascii="Arial" w:hAnsi="Arial" w:cs="Arial"/>
          <w:b w:val="0"/>
          <w:color w:val="000000" w:themeColor="text1"/>
          <w:sz w:val="22"/>
          <w:szCs w:val="22"/>
        </w:rPr>
        <w:t>, o których mowa w Rozdziale VI</w:t>
      </w:r>
      <w:r w:rsidR="00B519BC">
        <w:rPr>
          <w:rFonts w:ascii="Arial" w:hAnsi="Arial" w:cs="Arial"/>
          <w:b w:val="0"/>
          <w:color w:val="000000" w:themeColor="text1"/>
          <w:sz w:val="22"/>
          <w:szCs w:val="22"/>
        </w:rPr>
        <w:t>I</w:t>
      </w:r>
      <w:r w:rsidRPr="00B519BC">
        <w:rPr>
          <w:rFonts w:ascii="Arial" w:hAnsi="Arial" w:cs="Arial"/>
          <w:b w:val="0"/>
          <w:color w:val="000000" w:themeColor="text1"/>
          <w:sz w:val="22"/>
          <w:szCs w:val="22"/>
        </w:rPr>
        <w:t>.</w:t>
      </w:r>
    </w:p>
    <w:p w14:paraId="0E95035A" w14:textId="77777777" w:rsidR="00CD02CD" w:rsidRPr="00B519BC" w:rsidRDefault="00CD02CD" w:rsidP="00CD02CD">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B519BC">
        <w:rPr>
          <w:rFonts w:ascii="Arial" w:hAnsi="Arial" w:cs="Arial"/>
          <w:color w:val="000000" w:themeColor="text1"/>
          <w:sz w:val="22"/>
          <w:szCs w:val="22"/>
        </w:rPr>
        <w:t xml:space="preserve">W przypadku problemów dotyczących obsługi Platformy prosimy o kontakt z Centrum wsparcia klienta Platforma zakupowa – </w:t>
      </w:r>
      <w:r w:rsidRPr="00B519BC">
        <w:rPr>
          <w:rFonts w:ascii="Arial" w:hAnsi="Arial" w:cs="Arial"/>
          <w:b/>
          <w:color w:val="000000" w:themeColor="text1"/>
          <w:sz w:val="22"/>
          <w:szCs w:val="22"/>
        </w:rPr>
        <w:t>tel. 22 101 02 02.</w:t>
      </w:r>
    </w:p>
    <w:p w14:paraId="05AE4AEC" w14:textId="77777777" w:rsidR="00FB30FB" w:rsidRPr="00727C55" w:rsidRDefault="001D5340" w:rsidP="005C65E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 xml:space="preserve">Osobami uprawnionymi do komunikowania się z Wykonawcami </w:t>
      </w:r>
      <w:r w:rsidR="00CD02CD">
        <w:rPr>
          <w:rFonts w:ascii="Arial" w:hAnsi="Arial" w:cs="Arial"/>
          <w:sz w:val="22"/>
          <w:szCs w:val="22"/>
        </w:rPr>
        <w:t xml:space="preserve">ze strony </w:t>
      </w:r>
      <w:r w:rsidR="00CF7B0B">
        <w:rPr>
          <w:rFonts w:ascii="Arial" w:hAnsi="Arial" w:cs="Arial"/>
          <w:sz w:val="22"/>
          <w:szCs w:val="22"/>
        </w:rPr>
        <w:t>Z</w:t>
      </w:r>
      <w:r w:rsidR="00CD02CD">
        <w:rPr>
          <w:rFonts w:ascii="Arial" w:hAnsi="Arial" w:cs="Arial"/>
          <w:sz w:val="22"/>
          <w:szCs w:val="22"/>
        </w:rPr>
        <w:t xml:space="preserve">amawiającego </w:t>
      </w:r>
      <w:r w:rsidRPr="00727C55">
        <w:rPr>
          <w:rFonts w:ascii="Arial" w:hAnsi="Arial" w:cs="Arial"/>
          <w:sz w:val="22"/>
          <w:szCs w:val="22"/>
        </w:rPr>
        <w:t>są:</w:t>
      </w:r>
    </w:p>
    <w:p w14:paraId="0A7CEE32" w14:textId="77777777" w:rsidR="00FB30FB" w:rsidRPr="006E7D73" w:rsidRDefault="00BE41A5"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5" w:name="bookmark2"/>
      <w:r w:rsidRPr="006E7D73">
        <w:rPr>
          <w:rFonts w:ascii="Arial" w:hAnsi="Arial" w:cs="Arial"/>
          <w:b w:val="0"/>
          <w:sz w:val="22"/>
          <w:szCs w:val="22"/>
        </w:rPr>
        <w:t xml:space="preserve">Katarzyna </w:t>
      </w:r>
      <w:proofErr w:type="spellStart"/>
      <w:r w:rsidRPr="006E7D73">
        <w:rPr>
          <w:rFonts w:ascii="Arial" w:hAnsi="Arial" w:cs="Arial"/>
          <w:b w:val="0"/>
          <w:sz w:val="22"/>
          <w:szCs w:val="22"/>
        </w:rPr>
        <w:t>Stań</w:t>
      </w:r>
      <w:r w:rsidR="00EA5AA9" w:rsidRPr="006E7D73">
        <w:rPr>
          <w:rFonts w:ascii="Arial" w:hAnsi="Arial" w:cs="Arial"/>
          <w:b w:val="0"/>
          <w:sz w:val="22"/>
          <w:szCs w:val="22"/>
        </w:rPr>
        <w:t>kowska</w:t>
      </w:r>
      <w:proofErr w:type="spellEnd"/>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5"/>
    </w:p>
    <w:p w14:paraId="75CA98F3" w14:textId="4CD54EA6" w:rsidR="00FB30FB" w:rsidRPr="00B90BA2" w:rsidRDefault="005F713C"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sz w:val="22"/>
          <w:szCs w:val="22"/>
        </w:rPr>
      </w:pPr>
      <w:r>
        <w:rPr>
          <w:rFonts w:ascii="Arial" w:hAnsi="Arial" w:cs="Arial"/>
          <w:b w:val="0"/>
          <w:sz w:val="22"/>
          <w:szCs w:val="22"/>
        </w:rPr>
        <w:t>Jacek Kozerski</w:t>
      </w:r>
      <w:r w:rsidR="00BE41A5" w:rsidRPr="006E7D73">
        <w:rPr>
          <w:rFonts w:ascii="Arial" w:hAnsi="Arial" w:cs="Arial"/>
          <w:b w:val="0"/>
          <w:sz w:val="22"/>
          <w:szCs w:val="22"/>
        </w:rPr>
        <w:t xml:space="preserve"> – </w:t>
      </w:r>
      <w:r>
        <w:rPr>
          <w:rFonts w:ascii="Arial" w:hAnsi="Arial" w:cs="Arial"/>
          <w:b w:val="0"/>
          <w:sz w:val="22"/>
          <w:szCs w:val="22"/>
        </w:rPr>
        <w:t>starsz</w:t>
      </w:r>
      <w:r w:rsidR="008E6FE6">
        <w:rPr>
          <w:rFonts w:ascii="Arial" w:hAnsi="Arial" w:cs="Arial"/>
          <w:b w:val="0"/>
          <w:sz w:val="22"/>
          <w:szCs w:val="22"/>
        </w:rPr>
        <w:t xml:space="preserve">y </w:t>
      </w:r>
      <w:r w:rsidR="00BE41A5" w:rsidRPr="006E7D73">
        <w:rPr>
          <w:rFonts w:ascii="Arial" w:hAnsi="Arial" w:cs="Arial"/>
          <w:b w:val="0"/>
          <w:sz w:val="22"/>
          <w:szCs w:val="22"/>
        </w:rPr>
        <w:t>specjalista</w:t>
      </w:r>
      <w:r w:rsidR="00465B15">
        <w:rPr>
          <w:rFonts w:ascii="Arial" w:hAnsi="Arial" w:cs="Arial"/>
          <w:b w:val="0"/>
          <w:sz w:val="22"/>
          <w:szCs w:val="22"/>
        </w:rPr>
        <w:t>.</w:t>
      </w:r>
    </w:p>
    <w:p w14:paraId="785AA998" w14:textId="77777777" w:rsidR="001F4AC4" w:rsidRDefault="001F4AC4" w:rsidP="001F4AC4">
      <w:pPr>
        <w:pStyle w:val="Nagwek10"/>
        <w:keepNext/>
        <w:keepLines/>
        <w:shd w:val="clear" w:color="auto" w:fill="auto"/>
        <w:tabs>
          <w:tab w:val="left" w:pos="427"/>
        </w:tabs>
        <w:spacing w:after="60" w:line="276" w:lineRule="auto"/>
        <w:rPr>
          <w:rFonts w:ascii="Arial" w:hAnsi="Arial" w:cs="Arial"/>
        </w:rPr>
      </w:pPr>
      <w:bookmarkStart w:id="6" w:name="bookmark5"/>
    </w:p>
    <w:p w14:paraId="49292E38" w14:textId="77777777" w:rsidR="00FB30FB" w:rsidRPr="00727C55"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t>Tryb udzielenia zamówienia</w:t>
      </w:r>
      <w:bookmarkEnd w:id="6"/>
    </w:p>
    <w:p w14:paraId="4BDEF9E0" w14:textId="77777777" w:rsidR="00FB30FB" w:rsidRPr="00E465CB" w:rsidRDefault="001D5340" w:rsidP="009C20DA">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14:paraId="4424F6EB" w14:textId="77777777" w:rsidR="00FB30FB" w:rsidRDefault="001D5340" w:rsidP="009C20DA">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14:paraId="59216877" w14:textId="77777777" w:rsidR="00F83E69" w:rsidRPr="004016F9" w:rsidRDefault="00F83E69" w:rsidP="009C20DA">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4016F9">
        <w:rPr>
          <w:rFonts w:ascii="Arial" w:hAnsi="Arial" w:cs="Arial"/>
          <w:color w:val="000000" w:themeColor="text1"/>
          <w:sz w:val="22"/>
          <w:szCs w:val="22"/>
        </w:rPr>
        <w:t>Zamawiający nie dopuszcza składania ofert częściowych.</w:t>
      </w:r>
    </w:p>
    <w:p w14:paraId="71B187ED" w14:textId="77777777" w:rsidR="00F50AD0" w:rsidRPr="004016F9" w:rsidRDefault="00F50AD0" w:rsidP="009C20DA">
      <w:pPr>
        <w:pStyle w:val="Teksttreci0"/>
        <w:shd w:val="clear" w:color="auto" w:fill="auto"/>
        <w:tabs>
          <w:tab w:val="left" w:pos="754"/>
        </w:tabs>
        <w:spacing w:line="276" w:lineRule="auto"/>
        <w:ind w:left="700"/>
        <w:rPr>
          <w:rFonts w:ascii="Arial" w:hAnsi="Arial" w:cs="Arial"/>
          <w:color w:val="000000" w:themeColor="text1"/>
          <w:sz w:val="22"/>
          <w:szCs w:val="22"/>
        </w:rPr>
      </w:pPr>
      <w:r w:rsidRPr="004016F9">
        <w:rPr>
          <w:rFonts w:ascii="Arial" w:hAnsi="Arial" w:cs="Arial"/>
          <w:color w:val="000000" w:themeColor="text1"/>
          <w:sz w:val="22"/>
          <w:szCs w:val="22"/>
        </w:rPr>
        <w:t>Powody niedokonania podziału zamówienia na części.</w:t>
      </w:r>
    </w:p>
    <w:p w14:paraId="0409F356" w14:textId="724EB322" w:rsidR="00E47FBF" w:rsidRPr="00E47FBF" w:rsidRDefault="004670F3" w:rsidP="003426C3">
      <w:pPr>
        <w:pStyle w:val="Teksttreci0"/>
        <w:shd w:val="clear" w:color="auto" w:fill="auto"/>
        <w:spacing w:line="276" w:lineRule="auto"/>
        <w:ind w:left="700"/>
        <w:rPr>
          <w:rFonts w:ascii="Arial" w:hAnsi="Arial" w:cs="Arial"/>
          <w:color w:val="auto"/>
          <w:sz w:val="22"/>
          <w:szCs w:val="22"/>
        </w:rPr>
      </w:pPr>
      <w:r w:rsidRPr="00E47FBF">
        <w:rPr>
          <w:rFonts w:ascii="Arial" w:hAnsi="Arial" w:cs="Arial"/>
          <w:color w:val="auto"/>
          <w:sz w:val="22"/>
          <w:szCs w:val="22"/>
        </w:rPr>
        <w:t>Zamówienie pn.: „</w:t>
      </w:r>
      <w:r w:rsidR="0097751D" w:rsidRPr="00E47FBF">
        <w:rPr>
          <w:rFonts w:ascii="Arial" w:hAnsi="Arial" w:cs="Arial"/>
          <w:color w:val="auto"/>
          <w:sz w:val="22"/>
          <w:szCs w:val="22"/>
        </w:rPr>
        <w:t>remont elewacji budynku administracyjnego nr 4 Komendy Głównej Państwowej Straży Pożarnej</w:t>
      </w:r>
      <w:r w:rsidR="00586A0F" w:rsidRPr="00E47FBF">
        <w:rPr>
          <w:rFonts w:ascii="Arial" w:hAnsi="Arial" w:cs="Arial"/>
          <w:color w:val="auto"/>
          <w:sz w:val="22"/>
          <w:szCs w:val="22"/>
        </w:rPr>
        <w:t>”</w:t>
      </w:r>
      <w:r w:rsidRPr="00E47FBF">
        <w:rPr>
          <w:rFonts w:ascii="Arial" w:hAnsi="Arial" w:cs="Arial"/>
          <w:color w:val="auto"/>
          <w:sz w:val="22"/>
          <w:szCs w:val="22"/>
        </w:rPr>
        <w:t xml:space="preserve"> nie </w:t>
      </w:r>
      <w:r w:rsidR="0097751D" w:rsidRPr="00E47FBF">
        <w:rPr>
          <w:rFonts w:ascii="Arial" w:hAnsi="Arial" w:cs="Arial"/>
          <w:color w:val="auto"/>
          <w:sz w:val="22"/>
          <w:szCs w:val="22"/>
        </w:rPr>
        <w:t xml:space="preserve">może być </w:t>
      </w:r>
      <w:r w:rsidRPr="00E47FBF">
        <w:rPr>
          <w:rFonts w:ascii="Arial" w:hAnsi="Arial" w:cs="Arial"/>
          <w:color w:val="auto"/>
          <w:sz w:val="22"/>
          <w:szCs w:val="22"/>
        </w:rPr>
        <w:t>podzielone na części z przyczyn</w:t>
      </w:r>
      <w:r w:rsidR="00586A0F" w:rsidRPr="00E47FBF">
        <w:rPr>
          <w:rFonts w:ascii="Arial" w:hAnsi="Arial" w:cs="Arial"/>
          <w:color w:val="auto"/>
          <w:sz w:val="22"/>
          <w:szCs w:val="22"/>
        </w:rPr>
        <w:t xml:space="preserve"> technicznych</w:t>
      </w:r>
      <w:r w:rsidR="006A54ED">
        <w:rPr>
          <w:rFonts w:ascii="Arial" w:hAnsi="Arial" w:cs="Arial"/>
          <w:color w:val="auto"/>
          <w:sz w:val="22"/>
          <w:szCs w:val="22"/>
        </w:rPr>
        <w:t xml:space="preserve">    </w:t>
      </w:r>
      <w:r w:rsidR="0097751D" w:rsidRPr="00E47FBF">
        <w:rPr>
          <w:rFonts w:ascii="Arial" w:hAnsi="Arial" w:cs="Arial"/>
          <w:color w:val="auto"/>
          <w:sz w:val="22"/>
          <w:szCs w:val="22"/>
        </w:rPr>
        <w:t xml:space="preserve"> i organizacyjnych</w:t>
      </w:r>
      <w:r w:rsidR="00586A0F" w:rsidRPr="00E47FBF">
        <w:rPr>
          <w:rFonts w:ascii="Arial" w:hAnsi="Arial" w:cs="Arial"/>
          <w:color w:val="auto"/>
          <w:sz w:val="22"/>
          <w:szCs w:val="22"/>
        </w:rPr>
        <w:t>. Roboty budowalne</w:t>
      </w:r>
      <w:r w:rsidR="0097751D" w:rsidRPr="00E47FBF">
        <w:rPr>
          <w:rFonts w:ascii="Arial" w:hAnsi="Arial" w:cs="Arial"/>
          <w:color w:val="auto"/>
          <w:sz w:val="22"/>
          <w:szCs w:val="22"/>
        </w:rPr>
        <w:t xml:space="preserve"> </w:t>
      </w:r>
      <w:r w:rsidRPr="00E47FBF">
        <w:rPr>
          <w:rFonts w:ascii="Arial" w:hAnsi="Arial" w:cs="Arial"/>
          <w:color w:val="auto"/>
          <w:sz w:val="22"/>
          <w:szCs w:val="22"/>
        </w:rPr>
        <w:t>objęte zamówieniem są wzajemnie od siebie uzależnione</w:t>
      </w:r>
      <w:r w:rsidR="00EC3758" w:rsidRPr="00EC3758">
        <w:t xml:space="preserve"> </w:t>
      </w:r>
      <w:r w:rsidR="00EC3758" w:rsidRPr="00EC3758">
        <w:rPr>
          <w:rFonts w:ascii="Arial" w:hAnsi="Arial" w:cs="Arial"/>
          <w:color w:val="auto"/>
          <w:sz w:val="22"/>
          <w:szCs w:val="22"/>
        </w:rPr>
        <w:t>i stanowią jedną całość</w:t>
      </w:r>
      <w:r w:rsidRPr="00E47FBF">
        <w:rPr>
          <w:rFonts w:ascii="Arial" w:hAnsi="Arial" w:cs="Arial"/>
          <w:color w:val="auto"/>
          <w:sz w:val="22"/>
          <w:szCs w:val="22"/>
        </w:rPr>
        <w:t xml:space="preserve">. Zadanie powinno być realizowane przez jednego </w:t>
      </w:r>
      <w:r w:rsidR="0097751D" w:rsidRPr="00E47FBF">
        <w:rPr>
          <w:rFonts w:ascii="Arial" w:hAnsi="Arial" w:cs="Arial"/>
          <w:color w:val="auto"/>
          <w:sz w:val="22"/>
          <w:szCs w:val="22"/>
        </w:rPr>
        <w:t>W</w:t>
      </w:r>
      <w:r w:rsidRPr="00E47FBF">
        <w:rPr>
          <w:rFonts w:ascii="Arial" w:hAnsi="Arial" w:cs="Arial"/>
          <w:color w:val="auto"/>
          <w:sz w:val="22"/>
          <w:szCs w:val="22"/>
        </w:rPr>
        <w:t>ykonawcę, który weźmie odpowiedzialność za prawidłowe jego wykonanie</w:t>
      </w:r>
      <w:r w:rsidR="0097751D" w:rsidRPr="00E47FBF">
        <w:rPr>
          <w:rFonts w:ascii="Arial" w:hAnsi="Arial" w:cs="Arial"/>
          <w:color w:val="auto"/>
          <w:sz w:val="22"/>
          <w:szCs w:val="22"/>
        </w:rPr>
        <w:t xml:space="preserve"> </w:t>
      </w:r>
      <w:r w:rsidRPr="00E47FBF">
        <w:rPr>
          <w:rFonts w:ascii="Arial" w:hAnsi="Arial" w:cs="Arial"/>
          <w:color w:val="auto"/>
          <w:sz w:val="22"/>
          <w:szCs w:val="22"/>
        </w:rPr>
        <w:t>w całości</w:t>
      </w:r>
      <w:r w:rsidR="0097751D" w:rsidRPr="00E47FBF">
        <w:rPr>
          <w:rFonts w:ascii="Arial" w:hAnsi="Arial" w:cs="Arial"/>
          <w:color w:val="auto"/>
          <w:sz w:val="22"/>
          <w:szCs w:val="22"/>
        </w:rPr>
        <w:t xml:space="preserve">. Zgodnie z </w:t>
      </w:r>
      <w:bookmarkStart w:id="7" w:name="_Hlk127437999"/>
      <w:r w:rsidR="0097751D" w:rsidRPr="00E47FBF">
        <w:rPr>
          <w:rFonts w:ascii="Arial" w:hAnsi="Arial" w:cs="Arial"/>
          <w:color w:val="auto"/>
          <w:sz w:val="22"/>
          <w:szCs w:val="22"/>
        </w:rPr>
        <w:t xml:space="preserve">Decyzją Mazowieckiego Wojewódzkiego Konserwatora Zabytków </w:t>
      </w:r>
      <w:bookmarkEnd w:id="7"/>
      <w:r w:rsidR="0097751D" w:rsidRPr="00E47FBF">
        <w:rPr>
          <w:rFonts w:ascii="Arial" w:hAnsi="Arial" w:cs="Arial"/>
          <w:color w:val="auto"/>
          <w:sz w:val="22"/>
          <w:szCs w:val="22"/>
        </w:rPr>
        <w:t xml:space="preserve">osoba kierująca robotami budowlanymi (kierownik budowy) musi spełniać wymagania, o których mowa w art. 37c ustawy z dnia 23 lipca 2003 r. o ochronie zabytków i opiece nad zabytkami. Wykonanie robót budowlanych przez jednego wykonawcę dysponującego kadrą spełniającą </w:t>
      </w:r>
      <w:r w:rsidR="00E125AB">
        <w:rPr>
          <w:rFonts w:ascii="Arial" w:hAnsi="Arial" w:cs="Arial"/>
          <w:color w:val="auto"/>
          <w:sz w:val="22"/>
          <w:szCs w:val="22"/>
        </w:rPr>
        <w:t xml:space="preserve">              </w:t>
      </w:r>
      <w:r w:rsidR="0097751D" w:rsidRPr="00E47FBF">
        <w:rPr>
          <w:rFonts w:ascii="Arial" w:hAnsi="Arial" w:cs="Arial"/>
          <w:color w:val="auto"/>
          <w:sz w:val="22"/>
          <w:szCs w:val="22"/>
        </w:rPr>
        <w:t xml:space="preserve">ww. wymagania gwarantuje spełnienie wymogów zawartych w Decyzji Mazowieckiego Wojewódzkiego Konserwatora Zabytków. Dzielenie zamówienia na części mogłoby spowodować trudności w spełnieniu tego wymogu przez poszczególnych wykonawców, </w:t>
      </w:r>
      <w:r w:rsidR="006A54ED">
        <w:rPr>
          <w:rFonts w:ascii="Arial" w:hAnsi="Arial" w:cs="Arial"/>
          <w:color w:val="auto"/>
          <w:sz w:val="22"/>
          <w:szCs w:val="22"/>
        </w:rPr>
        <w:t xml:space="preserve">       </w:t>
      </w:r>
      <w:r w:rsidR="0097751D" w:rsidRPr="00E47FBF">
        <w:rPr>
          <w:rFonts w:ascii="Arial" w:hAnsi="Arial" w:cs="Arial"/>
          <w:color w:val="auto"/>
          <w:sz w:val="22"/>
          <w:szCs w:val="22"/>
        </w:rPr>
        <w:t xml:space="preserve">a co </w:t>
      </w:r>
      <w:r w:rsidR="00620273" w:rsidRPr="00E47FBF">
        <w:rPr>
          <w:rFonts w:ascii="Arial" w:hAnsi="Arial" w:cs="Arial"/>
          <w:color w:val="auto"/>
          <w:sz w:val="22"/>
          <w:szCs w:val="22"/>
        </w:rPr>
        <w:t xml:space="preserve">za tym idzie doprowadzić do wykonywania prac niezgodnie z ww. decyzją. Ponadto wykonanie zadania będzie regulowane przedstawionym przez Wykonawcę harmonogramem prac, który posłuży do koordynacji prac, w tym </w:t>
      </w:r>
      <w:r w:rsidR="00E47FBF">
        <w:rPr>
          <w:rFonts w:ascii="Arial" w:hAnsi="Arial" w:cs="Arial"/>
          <w:color w:val="auto"/>
          <w:sz w:val="22"/>
          <w:szCs w:val="22"/>
        </w:rPr>
        <w:t>ż</w:t>
      </w:r>
      <w:r w:rsidR="00620273" w:rsidRPr="00E47FBF">
        <w:rPr>
          <w:rFonts w:ascii="Arial" w:hAnsi="Arial" w:cs="Arial"/>
          <w:color w:val="auto"/>
          <w:sz w:val="22"/>
          <w:szCs w:val="22"/>
        </w:rPr>
        <w:t>e względu na konieczność rozstawienia rusztowań oraz zapewnienia dostępu do budynków pracownikom przez cały okres</w:t>
      </w:r>
      <w:r w:rsidR="0097751D" w:rsidRPr="00E47FBF">
        <w:rPr>
          <w:rFonts w:ascii="Arial" w:hAnsi="Arial" w:cs="Arial"/>
          <w:color w:val="auto"/>
          <w:sz w:val="22"/>
          <w:szCs w:val="22"/>
        </w:rPr>
        <w:t xml:space="preserve"> </w:t>
      </w:r>
      <w:r w:rsidR="00620273" w:rsidRPr="00E47FBF">
        <w:rPr>
          <w:rFonts w:ascii="Arial" w:hAnsi="Arial" w:cs="Arial"/>
          <w:color w:val="auto"/>
          <w:sz w:val="22"/>
          <w:szCs w:val="22"/>
        </w:rPr>
        <w:t xml:space="preserve">realizacji robót, </w:t>
      </w:r>
      <w:r w:rsidR="0097751D" w:rsidRPr="00E47FBF">
        <w:rPr>
          <w:rFonts w:ascii="Arial" w:hAnsi="Arial" w:cs="Arial"/>
          <w:color w:val="auto"/>
          <w:sz w:val="22"/>
          <w:szCs w:val="22"/>
        </w:rPr>
        <w:t>a</w:t>
      </w:r>
      <w:r w:rsidR="00620273" w:rsidRPr="00E47FBF">
        <w:rPr>
          <w:rFonts w:ascii="Arial" w:hAnsi="Arial" w:cs="Arial"/>
          <w:color w:val="auto"/>
          <w:sz w:val="22"/>
          <w:szCs w:val="22"/>
        </w:rPr>
        <w:t xml:space="preserve"> całość robót stanowić będzie jeden plac budowy. Zadanie obejmuje również wymianę okien na parterze budynku na antywłamaniowe</w:t>
      </w:r>
      <w:r w:rsidRPr="00E47FBF">
        <w:rPr>
          <w:rFonts w:ascii="Arial" w:hAnsi="Arial" w:cs="Arial"/>
          <w:color w:val="auto"/>
          <w:sz w:val="22"/>
          <w:szCs w:val="22"/>
        </w:rPr>
        <w:t>,</w:t>
      </w:r>
      <w:r w:rsidR="00620273" w:rsidRPr="00E47FBF">
        <w:rPr>
          <w:rFonts w:ascii="Arial" w:hAnsi="Arial" w:cs="Arial"/>
          <w:color w:val="auto"/>
          <w:sz w:val="22"/>
          <w:szCs w:val="22"/>
        </w:rPr>
        <w:t xml:space="preserve"> co również musi być realizowane zgodnie z harmonogramem. Należy zauważyć, że na terenie obiektu przy </w:t>
      </w:r>
      <w:r w:rsidR="006A54ED">
        <w:rPr>
          <w:rFonts w:ascii="Arial" w:hAnsi="Arial" w:cs="Arial"/>
          <w:color w:val="auto"/>
          <w:sz w:val="22"/>
          <w:szCs w:val="22"/>
        </w:rPr>
        <w:t xml:space="preserve">       </w:t>
      </w:r>
      <w:r w:rsidR="00620273" w:rsidRPr="00E47FBF">
        <w:rPr>
          <w:rFonts w:ascii="Arial" w:hAnsi="Arial" w:cs="Arial"/>
          <w:color w:val="auto"/>
          <w:sz w:val="22"/>
          <w:szCs w:val="22"/>
        </w:rPr>
        <w:t xml:space="preserve">ul. Podchorążych 38 realizowane są inne zadania inwestycyjne, które potencjalnie mogą </w:t>
      </w:r>
      <w:r w:rsidR="00620273" w:rsidRPr="00E47FBF">
        <w:rPr>
          <w:rFonts w:ascii="Arial" w:hAnsi="Arial" w:cs="Arial"/>
          <w:color w:val="auto"/>
          <w:sz w:val="22"/>
          <w:szCs w:val="22"/>
        </w:rPr>
        <w:lastRenderedPageBreak/>
        <w:t xml:space="preserve">kolidować z remontem elewacji budynku nr 4. Potrzeba </w:t>
      </w:r>
      <w:r w:rsidRPr="00E47FBF">
        <w:rPr>
          <w:rFonts w:ascii="Arial" w:hAnsi="Arial" w:cs="Arial"/>
          <w:color w:val="auto"/>
          <w:sz w:val="22"/>
          <w:szCs w:val="22"/>
        </w:rPr>
        <w:t>skoordynowani</w:t>
      </w:r>
      <w:r w:rsidR="00620273" w:rsidRPr="00E47FBF">
        <w:rPr>
          <w:rFonts w:ascii="Arial" w:hAnsi="Arial" w:cs="Arial"/>
          <w:color w:val="auto"/>
          <w:sz w:val="22"/>
          <w:szCs w:val="22"/>
        </w:rPr>
        <w:t xml:space="preserve">a działań różnych wykonawców realizujących poszczególne części zamówienia mogłaby poważnie zaszkodzić właściwemu wykonaniu zamówienia, przyjęcia odpowiedzialności za osoby postronne oraz użytkowaniu obiektu w </w:t>
      </w:r>
      <w:r w:rsidR="00E47FBF" w:rsidRPr="00E47FBF">
        <w:rPr>
          <w:rFonts w:ascii="Arial" w:hAnsi="Arial" w:cs="Arial"/>
          <w:color w:val="auto"/>
          <w:sz w:val="22"/>
          <w:szCs w:val="22"/>
        </w:rPr>
        <w:t>okresie gwarancyjnym. W związku z wyżej opisaną sytuacją zadania nie dzieli się na odrębne części.</w:t>
      </w:r>
    </w:p>
    <w:p w14:paraId="3B64657B" w14:textId="77777777" w:rsidR="00866E2E" w:rsidRPr="00976DF0" w:rsidRDefault="003426C3" w:rsidP="003426C3">
      <w:pPr>
        <w:pStyle w:val="Teksttreci0"/>
        <w:shd w:val="clear" w:color="auto" w:fill="auto"/>
        <w:spacing w:line="276" w:lineRule="auto"/>
        <w:ind w:left="426"/>
        <w:rPr>
          <w:rFonts w:ascii="Arial" w:hAnsi="Arial" w:cs="Arial"/>
          <w:color w:val="000000" w:themeColor="text1"/>
          <w:sz w:val="22"/>
          <w:szCs w:val="22"/>
        </w:rPr>
      </w:pPr>
      <w:r>
        <w:rPr>
          <w:rFonts w:ascii="Arial" w:hAnsi="Arial" w:cs="Arial"/>
          <w:color w:val="000000" w:themeColor="text1"/>
          <w:sz w:val="22"/>
          <w:szCs w:val="22"/>
        </w:rPr>
        <w:t xml:space="preserve">4. </w:t>
      </w:r>
      <w:r w:rsidR="00866E2E" w:rsidRPr="00976DF0">
        <w:rPr>
          <w:rFonts w:ascii="Arial" w:hAnsi="Arial" w:cs="Arial"/>
          <w:color w:val="000000" w:themeColor="text1"/>
          <w:sz w:val="22"/>
          <w:szCs w:val="22"/>
        </w:rPr>
        <w:t xml:space="preserve">Zamawiający nie przewiduje </w:t>
      </w:r>
      <w:r w:rsidR="00290093">
        <w:rPr>
          <w:rFonts w:ascii="Arial" w:hAnsi="Arial" w:cs="Arial"/>
          <w:color w:val="000000" w:themeColor="text1"/>
          <w:sz w:val="22"/>
          <w:szCs w:val="22"/>
        </w:rPr>
        <w:t xml:space="preserve">przeprowadzenia </w:t>
      </w:r>
      <w:r w:rsidR="00866E2E" w:rsidRPr="00976DF0">
        <w:rPr>
          <w:rFonts w:ascii="Arial" w:hAnsi="Arial" w:cs="Arial"/>
          <w:color w:val="000000" w:themeColor="text1"/>
          <w:sz w:val="22"/>
          <w:szCs w:val="22"/>
        </w:rPr>
        <w:t>aukcji elektronicznej.</w:t>
      </w:r>
    </w:p>
    <w:p w14:paraId="1595FC73" w14:textId="77777777" w:rsidR="00866E2E" w:rsidRPr="00976DF0" w:rsidRDefault="00866E2E" w:rsidP="004C7305">
      <w:pPr>
        <w:pStyle w:val="Teksttreci0"/>
        <w:numPr>
          <w:ilvl w:val="0"/>
          <w:numId w:val="30"/>
        </w:numPr>
        <w:shd w:val="clear" w:color="auto" w:fill="auto"/>
        <w:tabs>
          <w:tab w:val="left" w:pos="754"/>
        </w:tabs>
        <w:spacing w:line="276" w:lineRule="auto"/>
        <w:ind w:left="426"/>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14:paraId="3602764F" w14:textId="77777777" w:rsidR="00290093" w:rsidRDefault="00866E2E" w:rsidP="004C7305">
      <w:pPr>
        <w:pStyle w:val="Teksttreci0"/>
        <w:numPr>
          <w:ilvl w:val="0"/>
          <w:numId w:val="30"/>
        </w:numPr>
        <w:shd w:val="clear" w:color="auto" w:fill="auto"/>
        <w:tabs>
          <w:tab w:val="left" w:pos="754"/>
        </w:tabs>
        <w:spacing w:line="276" w:lineRule="auto"/>
        <w:ind w:left="426"/>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14:paraId="178186D3" w14:textId="77777777" w:rsidR="00290093" w:rsidRPr="00290093" w:rsidRDefault="00290093" w:rsidP="004C7305">
      <w:pPr>
        <w:pStyle w:val="Teksttreci0"/>
        <w:numPr>
          <w:ilvl w:val="0"/>
          <w:numId w:val="30"/>
        </w:numPr>
        <w:shd w:val="clear" w:color="auto" w:fill="auto"/>
        <w:tabs>
          <w:tab w:val="left" w:pos="754"/>
        </w:tabs>
        <w:spacing w:line="276" w:lineRule="auto"/>
        <w:ind w:left="426"/>
        <w:rPr>
          <w:rFonts w:ascii="Arial" w:hAnsi="Arial" w:cs="Arial"/>
          <w:color w:val="000000" w:themeColor="text1"/>
          <w:sz w:val="22"/>
          <w:szCs w:val="22"/>
        </w:rPr>
      </w:pPr>
      <w:r w:rsidRPr="00290093">
        <w:rPr>
          <w:rFonts w:ascii="Arial" w:hAnsi="Arial" w:cs="Arial"/>
          <w:color w:val="000000" w:themeColor="text1"/>
          <w:sz w:val="22"/>
          <w:szCs w:val="22"/>
        </w:rPr>
        <w:t xml:space="preserve">Zamawiający nie przewiduje udzielania zamówień na podstawie art. 214 ust. 1 pkt 7 </w:t>
      </w:r>
      <w:r w:rsidR="00BE63FA">
        <w:rPr>
          <w:rFonts w:ascii="Arial" w:hAnsi="Arial" w:cs="Arial"/>
          <w:color w:val="000000" w:themeColor="text1"/>
          <w:sz w:val="22"/>
          <w:szCs w:val="22"/>
        </w:rPr>
        <w:t>U</w:t>
      </w:r>
      <w:r w:rsidRPr="00290093">
        <w:rPr>
          <w:rFonts w:ascii="Arial" w:hAnsi="Arial" w:cs="Arial"/>
          <w:color w:val="000000" w:themeColor="text1"/>
          <w:sz w:val="22"/>
          <w:szCs w:val="22"/>
        </w:rPr>
        <w:t>stawy</w:t>
      </w:r>
    </w:p>
    <w:p w14:paraId="5F1E0320" w14:textId="77777777" w:rsidR="00290093" w:rsidRDefault="00290093" w:rsidP="009C20DA">
      <w:pPr>
        <w:pStyle w:val="Teksttreci0"/>
        <w:shd w:val="clear" w:color="auto" w:fill="auto"/>
        <w:tabs>
          <w:tab w:val="left" w:pos="754"/>
        </w:tabs>
        <w:spacing w:line="276" w:lineRule="auto"/>
        <w:ind w:left="420"/>
        <w:rPr>
          <w:rFonts w:ascii="Arial" w:hAnsi="Arial" w:cs="Arial"/>
          <w:color w:val="000000" w:themeColor="text1"/>
          <w:sz w:val="22"/>
          <w:szCs w:val="22"/>
        </w:rPr>
      </w:pPr>
      <w:r>
        <w:rPr>
          <w:rFonts w:ascii="Arial" w:hAnsi="Arial" w:cs="Arial"/>
          <w:color w:val="000000" w:themeColor="text1"/>
          <w:sz w:val="22"/>
          <w:szCs w:val="22"/>
        </w:rPr>
        <w:t xml:space="preserve">     </w:t>
      </w:r>
      <w:r w:rsidR="009B0790">
        <w:rPr>
          <w:rFonts w:ascii="Arial" w:hAnsi="Arial" w:cs="Arial"/>
          <w:color w:val="000000" w:themeColor="text1"/>
          <w:sz w:val="22"/>
          <w:szCs w:val="22"/>
        </w:rPr>
        <w:t xml:space="preserve">tj. </w:t>
      </w:r>
      <w:r w:rsidRPr="00290093">
        <w:rPr>
          <w:rFonts w:ascii="Arial" w:hAnsi="Arial" w:cs="Arial"/>
          <w:color w:val="000000" w:themeColor="text1"/>
          <w:sz w:val="22"/>
          <w:szCs w:val="22"/>
        </w:rPr>
        <w:t>zamówienia polegającego na powtórzeniu podobnych robót budowlanych.</w:t>
      </w:r>
    </w:p>
    <w:p w14:paraId="1D6ABE7D" w14:textId="77777777" w:rsidR="00E95D54" w:rsidRDefault="00866E2E" w:rsidP="004C7305">
      <w:pPr>
        <w:pStyle w:val="Teksttreci0"/>
        <w:numPr>
          <w:ilvl w:val="0"/>
          <w:numId w:val="24"/>
        </w:numPr>
        <w:shd w:val="clear" w:color="auto" w:fill="auto"/>
        <w:tabs>
          <w:tab w:val="left" w:pos="754"/>
        </w:tabs>
        <w:spacing w:line="276" w:lineRule="auto"/>
        <w:ind w:left="709" w:hanging="283"/>
        <w:rPr>
          <w:rFonts w:ascii="Arial" w:hAnsi="Arial" w:cs="Arial"/>
          <w:color w:val="000000" w:themeColor="text1"/>
          <w:sz w:val="22"/>
          <w:szCs w:val="22"/>
        </w:rPr>
      </w:pPr>
      <w:r w:rsidRPr="00FE249D">
        <w:rPr>
          <w:rFonts w:ascii="Arial" w:hAnsi="Arial" w:cs="Arial"/>
          <w:color w:val="000000" w:themeColor="text1"/>
          <w:sz w:val="22"/>
          <w:szCs w:val="22"/>
        </w:rPr>
        <w:t xml:space="preserve">Zamawiający nie zastrzega możliwości ubiegania się o udzielenie zamówienia wyłącznie </w:t>
      </w:r>
      <w:r w:rsidR="00FE249D">
        <w:rPr>
          <w:rFonts w:ascii="Arial" w:hAnsi="Arial" w:cs="Arial"/>
          <w:color w:val="000000" w:themeColor="text1"/>
          <w:sz w:val="22"/>
          <w:szCs w:val="22"/>
        </w:rPr>
        <w:t xml:space="preserve">   </w:t>
      </w:r>
      <w:r w:rsidRPr="00FE249D">
        <w:rPr>
          <w:rFonts w:ascii="Arial" w:hAnsi="Arial" w:cs="Arial"/>
          <w:color w:val="000000" w:themeColor="text1"/>
          <w:sz w:val="22"/>
          <w:szCs w:val="22"/>
        </w:rPr>
        <w:t>przez wykonawców, o których mowa w art. 94 Ustawy.</w:t>
      </w:r>
    </w:p>
    <w:p w14:paraId="231A8F6A" w14:textId="77777777" w:rsidR="00F83E69" w:rsidRPr="004016F9" w:rsidRDefault="00F83E69" w:rsidP="004C7305">
      <w:pPr>
        <w:pStyle w:val="Teksttreci0"/>
        <w:numPr>
          <w:ilvl w:val="0"/>
          <w:numId w:val="24"/>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Zamawiający nie dopuszcza składania ofert wariantowych</w:t>
      </w:r>
      <w:r w:rsidR="003038F6" w:rsidRPr="004016F9">
        <w:rPr>
          <w:rFonts w:ascii="Arial" w:hAnsi="Arial" w:cs="Arial"/>
          <w:color w:val="000000" w:themeColor="text1"/>
          <w:sz w:val="22"/>
          <w:szCs w:val="22"/>
        </w:rPr>
        <w:t>.</w:t>
      </w:r>
    </w:p>
    <w:p w14:paraId="4CFC8C5B" w14:textId="77777777" w:rsidR="003038F6" w:rsidRPr="004016F9" w:rsidRDefault="003038F6" w:rsidP="004C7305">
      <w:pPr>
        <w:pStyle w:val="Teksttreci0"/>
        <w:numPr>
          <w:ilvl w:val="0"/>
          <w:numId w:val="24"/>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Zamawiający nie przewiduje rozliczania w walutach obcych</w:t>
      </w:r>
      <w:r w:rsidR="00C26739" w:rsidRPr="004016F9">
        <w:rPr>
          <w:rFonts w:ascii="Arial" w:hAnsi="Arial" w:cs="Arial"/>
          <w:color w:val="000000" w:themeColor="text1"/>
          <w:sz w:val="22"/>
          <w:szCs w:val="22"/>
        </w:rPr>
        <w:t>.</w:t>
      </w:r>
    </w:p>
    <w:p w14:paraId="0FA15767" w14:textId="77777777" w:rsidR="003038F6" w:rsidRPr="004016F9" w:rsidRDefault="003038F6" w:rsidP="004C7305">
      <w:pPr>
        <w:pStyle w:val="Teksttreci0"/>
        <w:numPr>
          <w:ilvl w:val="0"/>
          <w:numId w:val="24"/>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Zamawiający nie przewiduje zwrotu kosztów udziału w postępowaniu.</w:t>
      </w:r>
    </w:p>
    <w:p w14:paraId="3BA2C3D0" w14:textId="77777777" w:rsidR="003038F6" w:rsidRPr="004016F9" w:rsidRDefault="003038F6" w:rsidP="004C7305">
      <w:pPr>
        <w:pStyle w:val="Teksttreci0"/>
        <w:numPr>
          <w:ilvl w:val="0"/>
          <w:numId w:val="24"/>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w:t>
      </w:r>
      <w:r w:rsidR="00C26739" w:rsidRPr="004016F9">
        <w:rPr>
          <w:rFonts w:ascii="Arial" w:hAnsi="Arial" w:cs="Arial"/>
          <w:color w:val="000000" w:themeColor="text1"/>
          <w:sz w:val="22"/>
          <w:szCs w:val="22"/>
        </w:rPr>
        <w:t>ą</w:t>
      </w:r>
      <w:r w:rsidRPr="004016F9">
        <w:rPr>
          <w:rFonts w:ascii="Arial" w:hAnsi="Arial" w:cs="Arial"/>
          <w:color w:val="000000" w:themeColor="text1"/>
          <w:sz w:val="22"/>
          <w:szCs w:val="22"/>
        </w:rPr>
        <w:t>cy nie przewiduje udzielenia zaliczek na poczet wykonania zamówienia</w:t>
      </w:r>
      <w:r w:rsidR="00C26739" w:rsidRPr="004016F9">
        <w:rPr>
          <w:rFonts w:ascii="Arial" w:hAnsi="Arial" w:cs="Arial"/>
          <w:color w:val="000000" w:themeColor="text1"/>
          <w:sz w:val="22"/>
          <w:szCs w:val="22"/>
        </w:rPr>
        <w:t>.</w:t>
      </w:r>
    </w:p>
    <w:p w14:paraId="6E3EE1A5" w14:textId="77777777" w:rsidR="00E95D54" w:rsidRPr="00840C45" w:rsidRDefault="00E95D54" w:rsidP="004C7305">
      <w:pPr>
        <w:pStyle w:val="Teksttreci0"/>
        <w:numPr>
          <w:ilvl w:val="0"/>
          <w:numId w:val="24"/>
        </w:numPr>
        <w:tabs>
          <w:tab w:val="left" w:pos="754"/>
        </w:tabs>
        <w:spacing w:line="276" w:lineRule="auto"/>
        <w:ind w:left="709" w:hanging="283"/>
        <w:rPr>
          <w:rFonts w:ascii="Arial" w:hAnsi="Arial" w:cs="Arial"/>
          <w:color w:val="000000" w:themeColor="text1"/>
          <w:sz w:val="22"/>
          <w:szCs w:val="22"/>
        </w:rPr>
      </w:pPr>
      <w:r w:rsidRPr="00C947BF">
        <w:rPr>
          <w:rFonts w:ascii="Arial" w:hAnsi="Arial" w:cs="Arial"/>
          <w:color w:val="000000" w:themeColor="text1"/>
          <w:sz w:val="22"/>
          <w:szCs w:val="22"/>
        </w:rPr>
        <w:t xml:space="preserve">Zamawiający stosownie do art. 95 Ustawy, wymaga zatrudnienia przez Wykonawcę lub podwykonawcę na podstawie </w:t>
      </w:r>
      <w:r w:rsidR="004016F9" w:rsidRPr="004016F9">
        <w:rPr>
          <w:rFonts w:ascii="Arial" w:hAnsi="Arial" w:cs="Arial"/>
          <w:color w:val="000000" w:themeColor="text1"/>
          <w:sz w:val="22"/>
          <w:szCs w:val="22"/>
        </w:rPr>
        <w:t>stosunku pracy (</w:t>
      </w:r>
      <w:r w:rsidRPr="004016F9">
        <w:rPr>
          <w:rFonts w:ascii="Arial" w:hAnsi="Arial" w:cs="Arial"/>
          <w:color w:val="000000" w:themeColor="text1"/>
          <w:sz w:val="22"/>
          <w:szCs w:val="22"/>
        </w:rPr>
        <w:t>umowy o pracę</w:t>
      </w:r>
      <w:r w:rsidR="004016F9" w:rsidRPr="004016F9">
        <w:rPr>
          <w:rFonts w:ascii="Arial" w:hAnsi="Arial" w:cs="Arial"/>
          <w:color w:val="000000" w:themeColor="text1"/>
          <w:sz w:val="22"/>
          <w:szCs w:val="22"/>
        </w:rPr>
        <w:t>)</w:t>
      </w:r>
      <w:r w:rsidRPr="004016F9">
        <w:rPr>
          <w:rFonts w:ascii="Arial" w:hAnsi="Arial" w:cs="Arial"/>
          <w:color w:val="000000" w:themeColor="text1"/>
          <w:sz w:val="22"/>
          <w:szCs w:val="22"/>
        </w:rPr>
        <w:t xml:space="preserve"> w rozumieniu przepisów </w:t>
      </w:r>
      <w:r w:rsidRPr="007747C5">
        <w:rPr>
          <w:rFonts w:ascii="Arial" w:hAnsi="Arial" w:cs="Arial"/>
          <w:color w:val="000000" w:themeColor="text1"/>
          <w:sz w:val="22"/>
          <w:szCs w:val="22"/>
        </w:rPr>
        <w:t>ustawy z dnia 26 czerwca 1974 r. - Kodeks Pracy (Dz. U. z 20</w:t>
      </w:r>
      <w:r w:rsidR="00D85070" w:rsidRPr="007747C5">
        <w:rPr>
          <w:rFonts w:ascii="Arial" w:hAnsi="Arial" w:cs="Arial"/>
          <w:color w:val="000000" w:themeColor="text1"/>
          <w:sz w:val="22"/>
          <w:szCs w:val="22"/>
        </w:rPr>
        <w:t>20</w:t>
      </w:r>
      <w:r w:rsidRPr="007747C5">
        <w:rPr>
          <w:rFonts w:ascii="Arial" w:hAnsi="Arial" w:cs="Arial"/>
          <w:color w:val="000000" w:themeColor="text1"/>
          <w:sz w:val="22"/>
          <w:szCs w:val="22"/>
        </w:rPr>
        <w:t xml:space="preserve"> r., poz. </w:t>
      </w:r>
      <w:r w:rsidR="00D85070" w:rsidRPr="007747C5">
        <w:rPr>
          <w:rFonts w:ascii="Arial" w:hAnsi="Arial" w:cs="Arial"/>
          <w:color w:val="000000" w:themeColor="text1"/>
          <w:sz w:val="22"/>
          <w:szCs w:val="22"/>
        </w:rPr>
        <w:t>1320</w:t>
      </w:r>
      <w:r w:rsidRPr="007747C5">
        <w:rPr>
          <w:rFonts w:ascii="Arial" w:hAnsi="Arial" w:cs="Arial"/>
          <w:color w:val="000000" w:themeColor="text1"/>
          <w:sz w:val="22"/>
          <w:szCs w:val="22"/>
        </w:rPr>
        <w:t xml:space="preserve"> z </w:t>
      </w:r>
      <w:proofErr w:type="spellStart"/>
      <w:r w:rsidRPr="007747C5">
        <w:rPr>
          <w:rFonts w:ascii="Arial" w:hAnsi="Arial" w:cs="Arial"/>
          <w:color w:val="000000" w:themeColor="text1"/>
          <w:sz w:val="22"/>
          <w:szCs w:val="22"/>
        </w:rPr>
        <w:t>późn</w:t>
      </w:r>
      <w:proofErr w:type="spellEnd"/>
      <w:r w:rsidRPr="007747C5">
        <w:rPr>
          <w:rFonts w:ascii="Arial" w:hAnsi="Arial" w:cs="Arial"/>
          <w:color w:val="000000" w:themeColor="text1"/>
          <w:sz w:val="22"/>
          <w:szCs w:val="22"/>
        </w:rPr>
        <w:t xml:space="preserve">. zm.), w wymiarze czasu pracy adekwatnym do powierzonych zadań, osób wykonujących roboty budowlane lub instalacyjne elementów składających się na przedmiot </w:t>
      </w:r>
      <w:r w:rsidR="00840C45" w:rsidRPr="007747C5">
        <w:rPr>
          <w:rFonts w:ascii="Arial" w:hAnsi="Arial" w:cs="Arial"/>
          <w:color w:val="000000" w:themeColor="text1"/>
          <w:sz w:val="22"/>
          <w:szCs w:val="22"/>
        </w:rPr>
        <w:t>umowy</w:t>
      </w:r>
      <w:r w:rsidRPr="007747C5">
        <w:rPr>
          <w:rFonts w:ascii="Arial" w:hAnsi="Arial" w:cs="Arial"/>
          <w:color w:val="000000" w:themeColor="text1"/>
          <w:sz w:val="22"/>
          <w:szCs w:val="22"/>
        </w:rPr>
        <w:t xml:space="preserve"> przez cały okres realizacji</w:t>
      </w:r>
      <w:r w:rsidR="00840C45" w:rsidRPr="007747C5">
        <w:rPr>
          <w:rFonts w:ascii="Arial" w:hAnsi="Arial" w:cs="Arial"/>
          <w:color w:val="000000" w:themeColor="text1"/>
          <w:sz w:val="22"/>
          <w:szCs w:val="22"/>
        </w:rPr>
        <w:t xml:space="preserve"> umowy</w:t>
      </w:r>
      <w:r w:rsidRPr="007747C5">
        <w:rPr>
          <w:rFonts w:ascii="Arial" w:hAnsi="Arial" w:cs="Arial"/>
          <w:color w:val="000000" w:themeColor="text1"/>
          <w:sz w:val="22"/>
          <w:szCs w:val="22"/>
        </w:rPr>
        <w:t xml:space="preserve">. Wymóg ten nie dotyczy kierownika budowy, kierowników robót, oraz innych osób pełniących samodzielne funkcje techniczne w budownictwie, w rozumieniu ustawy z dnia 7 lipca 1994 r. Prawo budowlane (Dz. U. z 2020 r., poz. 1333 z </w:t>
      </w:r>
      <w:proofErr w:type="spellStart"/>
      <w:r w:rsidRPr="007747C5">
        <w:rPr>
          <w:rFonts w:ascii="Arial" w:hAnsi="Arial" w:cs="Arial"/>
          <w:color w:val="000000" w:themeColor="text1"/>
          <w:sz w:val="22"/>
          <w:szCs w:val="22"/>
        </w:rPr>
        <w:t>późn</w:t>
      </w:r>
      <w:proofErr w:type="spellEnd"/>
      <w:r w:rsidRPr="007747C5">
        <w:rPr>
          <w:rFonts w:ascii="Arial" w:hAnsi="Arial" w:cs="Arial"/>
          <w:color w:val="000000" w:themeColor="text1"/>
          <w:sz w:val="22"/>
          <w:szCs w:val="22"/>
        </w:rPr>
        <w:t>. zm.), jak również</w:t>
      </w:r>
      <w:r w:rsidRPr="00840C45">
        <w:rPr>
          <w:rFonts w:ascii="Arial" w:hAnsi="Arial" w:cs="Arial"/>
          <w:color w:val="000000" w:themeColor="text1"/>
          <w:sz w:val="22"/>
          <w:szCs w:val="22"/>
        </w:rPr>
        <w:t xml:space="preserve"> dostawców materiałów budowlanych.</w:t>
      </w:r>
    </w:p>
    <w:p w14:paraId="7D636409" w14:textId="77777777" w:rsidR="00C52C8E" w:rsidRPr="00840C45" w:rsidRDefault="00C52C8E" w:rsidP="009C20DA">
      <w:pPr>
        <w:pStyle w:val="Teksttreci0"/>
        <w:tabs>
          <w:tab w:val="left" w:pos="754"/>
        </w:tabs>
        <w:spacing w:line="276" w:lineRule="auto"/>
        <w:ind w:left="709"/>
        <w:rPr>
          <w:rFonts w:ascii="Arial" w:hAnsi="Arial" w:cs="Arial"/>
          <w:color w:val="000000" w:themeColor="text1"/>
          <w:sz w:val="22"/>
          <w:szCs w:val="22"/>
        </w:rPr>
      </w:pPr>
      <w:r w:rsidRPr="00840C45">
        <w:rPr>
          <w:rFonts w:ascii="Arial" w:hAnsi="Arial" w:cs="Arial"/>
          <w:color w:val="000000" w:themeColor="text1"/>
          <w:sz w:val="22"/>
          <w:szCs w:val="22"/>
        </w:rPr>
        <w:t>Szczegółowe wymagania dotyczące realizacji oraz egzekwowania wymogu zatrudnienia na podstawie umowy o pracę zostały określone w projekcie Umowy oraz OPZ, stanowiącymi odpowiednio  Załączniki nr 2 i 1 do SWZ.</w:t>
      </w:r>
    </w:p>
    <w:p w14:paraId="69019917" w14:textId="77777777" w:rsidR="00866E2E" w:rsidRDefault="00866E2E" w:rsidP="004C7305">
      <w:pPr>
        <w:pStyle w:val="Teksttreci0"/>
        <w:numPr>
          <w:ilvl w:val="0"/>
          <w:numId w:val="24"/>
        </w:numPr>
        <w:shd w:val="clear" w:color="auto" w:fill="auto"/>
        <w:tabs>
          <w:tab w:val="left" w:pos="754"/>
        </w:tabs>
        <w:spacing w:line="276" w:lineRule="auto"/>
        <w:ind w:left="709" w:hanging="283"/>
        <w:rPr>
          <w:rFonts w:ascii="Arial" w:hAnsi="Arial" w:cs="Arial"/>
          <w:color w:val="000000" w:themeColor="text1"/>
          <w:sz w:val="22"/>
          <w:szCs w:val="22"/>
        </w:rPr>
      </w:pPr>
      <w:r w:rsidRPr="00FE249D">
        <w:rPr>
          <w:rFonts w:ascii="Arial" w:hAnsi="Arial" w:cs="Arial"/>
          <w:color w:val="000000" w:themeColor="text1"/>
          <w:sz w:val="22"/>
          <w:szCs w:val="22"/>
        </w:rPr>
        <w:t>Zamawiający nie określa dodatkowych wymagań związanych z zatrudnianiem osób,</w:t>
      </w:r>
      <w:r w:rsidR="00824593">
        <w:rPr>
          <w:rFonts w:ascii="Arial" w:hAnsi="Arial" w:cs="Arial"/>
          <w:color w:val="000000" w:themeColor="text1"/>
          <w:sz w:val="22"/>
          <w:szCs w:val="22"/>
        </w:rPr>
        <w:t xml:space="preserve">                  </w:t>
      </w:r>
      <w:r w:rsidRPr="00FE249D">
        <w:rPr>
          <w:rFonts w:ascii="Arial" w:hAnsi="Arial" w:cs="Arial"/>
          <w:color w:val="000000" w:themeColor="text1"/>
          <w:sz w:val="22"/>
          <w:szCs w:val="22"/>
        </w:rPr>
        <w:t>o których mowa w art. 96 ust. 2 pkt 2 Ustawy.</w:t>
      </w:r>
    </w:p>
    <w:p w14:paraId="24B1737D" w14:textId="77777777" w:rsidR="001F4AC4" w:rsidRPr="001958D9" w:rsidRDefault="001F4AC4" w:rsidP="00866E2E">
      <w:pPr>
        <w:pStyle w:val="Teksttreci0"/>
        <w:shd w:val="clear" w:color="auto" w:fill="auto"/>
        <w:tabs>
          <w:tab w:val="left" w:pos="754"/>
        </w:tabs>
        <w:spacing w:line="276" w:lineRule="auto"/>
        <w:ind w:left="420"/>
        <w:rPr>
          <w:rFonts w:ascii="Arial" w:hAnsi="Arial" w:cs="Arial"/>
          <w:color w:val="92D050"/>
          <w:sz w:val="22"/>
          <w:szCs w:val="22"/>
        </w:rPr>
      </w:pPr>
    </w:p>
    <w:p w14:paraId="46A859DA" w14:textId="77777777" w:rsidR="00FB30FB" w:rsidRPr="00727C55"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rPr>
      </w:pPr>
      <w:bookmarkStart w:id="8" w:name="bookmark6"/>
      <w:r w:rsidRPr="00727C55">
        <w:rPr>
          <w:rFonts w:ascii="Arial" w:hAnsi="Arial" w:cs="Arial"/>
        </w:rPr>
        <w:t>Opis przedmiotu zamówienia</w:t>
      </w:r>
      <w:bookmarkEnd w:id="8"/>
    </w:p>
    <w:p w14:paraId="438BD90F" w14:textId="5A7B3D45" w:rsidR="006E52C6" w:rsidRPr="00E47FBF" w:rsidRDefault="0053683C" w:rsidP="006E52C6">
      <w:pPr>
        <w:pStyle w:val="Teksttreci0"/>
        <w:numPr>
          <w:ilvl w:val="0"/>
          <w:numId w:val="6"/>
        </w:numPr>
        <w:tabs>
          <w:tab w:val="left" w:pos="758"/>
        </w:tabs>
        <w:spacing w:line="276" w:lineRule="auto"/>
        <w:ind w:left="820" w:hanging="400"/>
        <w:rPr>
          <w:rFonts w:ascii="Arial" w:hAnsi="Arial" w:cs="Arial"/>
          <w:color w:val="auto"/>
          <w:sz w:val="22"/>
          <w:szCs w:val="22"/>
        </w:rPr>
      </w:pPr>
      <w:r w:rsidRPr="00E47FBF">
        <w:rPr>
          <w:rFonts w:ascii="Arial" w:hAnsi="Arial" w:cs="Arial"/>
          <w:color w:val="auto"/>
          <w:sz w:val="22"/>
          <w:szCs w:val="22"/>
        </w:rPr>
        <w:t>Przedmiotem zamówienia jest</w:t>
      </w:r>
      <w:r w:rsidR="00DD0E7E" w:rsidRPr="00E47FBF">
        <w:rPr>
          <w:rFonts w:ascii="Arial" w:hAnsi="Arial" w:cs="Arial"/>
          <w:color w:val="auto"/>
          <w:sz w:val="22"/>
          <w:szCs w:val="22"/>
        </w:rPr>
        <w:t>:</w:t>
      </w:r>
      <w:r w:rsidRPr="00E47FBF">
        <w:rPr>
          <w:rFonts w:ascii="Arial" w:hAnsi="Arial" w:cs="Arial"/>
          <w:color w:val="auto"/>
          <w:sz w:val="22"/>
          <w:szCs w:val="22"/>
        </w:rPr>
        <w:t xml:space="preserve"> </w:t>
      </w:r>
      <w:r w:rsidR="00E47FBF" w:rsidRPr="00E47FBF">
        <w:rPr>
          <w:rFonts w:ascii="Arial" w:eastAsia="Calibri" w:hAnsi="Arial" w:cs="Arial"/>
          <w:color w:val="auto"/>
          <w:sz w:val="22"/>
          <w:szCs w:val="22"/>
          <w:lang w:eastAsia="en-US"/>
        </w:rPr>
        <w:t>remont elewacji budynku administracyjnego nr 4 Komendy Głównej Państwowej Straży Pożarnej</w:t>
      </w:r>
      <w:r w:rsidR="004255C1" w:rsidRPr="00E47FBF">
        <w:rPr>
          <w:rFonts w:ascii="Arial" w:eastAsia="Calibri" w:hAnsi="Arial" w:cs="Arial"/>
          <w:color w:val="auto"/>
          <w:sz w:val="22"/>
          <w:szCs w:val="22"/>
          <w:lang w:eastAsia="en-US"/>
        </w:rPr>
        <w:t>.</w:t>
      </w:r>
    </w:p>
    <w:p w14:paraId="6712FE9F" w14:textId="77777777" w:rsidR="00CF7B0B" w:rsidRPr="00E47FBF" w:rsidRDefault="00A57238" w:rsidP="00A363E9">
      <w:pPr>
        <w:pStyle w:val="Teksttreci0"/>
        <w:numPr>
          <w:ilvl w:val="0"/>
          <w:numId w:val="6"/>
        </w:numPr>
        <w:shd w:val="clear" w:color="auto" w:fill="auto"/>
        <w:tabs>
          <w:tab w:val="left" w:pos="758"/>
        </w:tabs>
        <w:spacing w:line="276" w:lineRule="auto"/>
        <w:ind w:left="709" w:hanging="284"/>
        <w:rPr>
          <w:rFonts w:ascii="Arial" w:eastAsia="Calibri" w:hAnsi="Arial" w:cs="Arial"/>
          <w:color w:val="auto"/>
          <w:sz w:val="22"/>
          <w:szCs w:val="22"/>
          <w:lang w:val="x-none" w:eastAsia="x-none"/>
        </w:rPr>
      </w:pPr>
      <w:r w:rsidRPr="00E47FBF">
        <w:rPr>
          <w:rFonts w:ascii="Arial" w:hAnsi="Arial" w:cs="Arial"/>
          <w:color w:val="auto"/>
          <w:sz w:val="22"/>
          <w:szCs w:val="22"/>
        </w:rPr>
        <w:t xml:space="preserve">Opis przedmiotu zamówienia zawiera </w:t>
      </w:r>
      <w:r w:rsidRPr="00DD74B2">
        <w:rPr>
          <w:rFonts w:ascii="Arial" w:hAnsi="Arial" w:cs="Arial"/>
          <w:b/>
          <w:bCs/>
          <w:color w:val="auto"/>
          <w:sz w:val="22"/>
          <w:szCs w:val="22"/>
        </w:rPr>
        <w:t>załącznik nr 1</w:t>
      </w:r>
      <w:r w:rsidRPr="00E47FBF">
        <w:rPr>
          <w:rFonts w:ascii="Arial" w:hAnsi="Arial" w:cs="Arial"/>
          <w:color w:val="auto"/>
          <w:sz w:val="22"/>
          <w:szCs w:val="22"/>
        </w:rPr>
        <w:t xml:space="preserve"> do SWZ/Umowy</w:t>
      </w:r>
      <w:r w:rsidR="009C20DA" w:rsidRPr="00E47FBF">
        <w:rPr>
          <w:rFonts w:ascii="Arial" w:hAnsi="Arial" w:cs="Arial"/>
          <w:color w:val="auto"/>
          <w:sz w:val="22"/>
          <w:szCs w:val="22"/>
        </w:rPr>
        <w:t xml:space="preserve"> oraz </w:t>
      </w:r>
      <w:r w:rsidR="009C20DA" w:rsidRPr="00DD74B2">
        <w:rPr>
          <w:rFonts w:ascii="Arial" w:hAnsi="Arial" w:cs="Arial"/>
          <w:b/>
          <w:bCs/>
          <w:color w:val="auto"/>
          <w:sz w:val="22"/>
          <w:szCs w:val="22"/>
        </w:rPr>
        <w:t>załącznik</w:t>
      </w:r>
      <w:r w:rsidR="000B4E32" w:rsidRPr="00DD74B2">
        <w:rPr>
          <w:rFonts w:ascii="Arial" w:hAnsi="Arial" w:cs="Arial"/>
          <w:b/>
          <w:bCs/>
          <w:color w:val="auto"/>
          <w:sz w:val="22"/>
          <w:szCs w:val="22"/>
        </w:rPr>
        <w:t xml:space="preserve"> </w:t>
      </w:r>
      <w:r w:rsidR="009C20DA" w:rsidRPr="00DD74B2">
        <w:rPr>
          <w:rFonts w:ascii="Arial" w:hAnsi="Arial" w:cs="Arial"/>
          <w:b/>
          <w:bCs/>
          <w:color w:val="auto"/>
          <w:sz w:val="22"/>
          <w:szCs w:val="22"/>
        </w:rPr>
        <w:t xml:space="preserve">nr </w:t>
      </w:r>
      <w:r w:rsidR="00A363E9" w:rsidRPr="00DD74B2">
        <w:rPr>
          <w:rFonts w:ascii="Arial" w:hAnsi="Arial" w:cs="Arial"/>
          <w:b/>
          <w:bCs/>
          <w:color w:val="auto"/>
          <w:sz w:val="22"/>
          <w:szCs w:val="22"/>
        </w:rPr>
        <w:t>11</w:t>
      </w:r>
      <w:r w:rsidR="000B4E32" w:rsidRPr="00E47FBF">
        <w:rPr>
          <w:rFonts w:ascii="Arial" w:hAnsi="Arial" w:cs="Arial"/>
          <w:color w:val="auto"/>
          <w:sz w:val="22"/>
          <w:szCs w:val="22"/>
        </w:rPr>
        <w:t xml:space="preserve">    </w:t>
      </w:r>
      <w:r w:rsidR="009C20DA" w:rsidRPr="00E47FBF">
        <w:rPr>
          <w:rFonts w:ascii="Arial" w:hAnsi="Arial" w:cs="Arial"/>
          <w:color w:val="auto"/>
          <w:sz w:val="22"/>
          <w:szCs w:val="22"/>
        </w:rPr>
        <w:t xml:space="preserve">do SWZ </w:t>
      </w:r>
      <w:r w:rsidR="00A363E9" w:rsidRPr="00E47FBF">
        <w:rPr>
          <w:rFonts w:ascii="Arial" w:hAnsi="Arial" w:cs="Arial"/>
          <w:color w:val="auto"/>
          <w:sz w:val="22"/>
          <w:szCs w:val="22"/>
        </w:rPr>
        <w:t xml:space="preserve">tj. </w:t>
      </w:r>
      <w:r w:rsidR="009C20DA" w:rsidRPr="00E47FBF">
        <w:rPr>
          <w:rFonts w:ascii="Arial" w:hAnsi="Arial" w:cs="Arial"/>
          <w:color w:val="auto"/>
          <w:sz w:val="22"/>
          <w:szCs w:val="22"/>
        </w:rPr>
        <w:t>dokumentacja, o której mowa w pkt 3</w:t>
      </w:r>
      <w:r w:rsidRPr="00E47FBF">
        <w:rPr>
          <w:rFonts w:ascii="Arial" w:hAnsi="Arial" w:cs="Arial"/>
          <w:color w:val="auto"/>
          <w:sz w:val="22"/>
          <w:szCs w:val="22"/>
        </w:rPr>
        <w:t>.</w:t>
      </w:r>
      <w:r w:rsidR="00DD0E7E" w:rsidRPr="00E47FBF">
        <w:rPr>
          <w:rFonts w:ascii="Arial" w:hAnsi="Arial" w:cs="Arial"/>
          <w:color w:val="auto"/>
          <w:sz w:val="22"/>
          <w:szCs w:val="22"/>
        </w:rPr>
        <w:t xml:space="preserve">  </w:t>
      </w:r>
    </w:p>
    <w:p w14:paraId="5EBF025C" w14:textId="77777777" w:rsidR="00A57238" w:rsidRPr="00816CF1" w:rsidRDefault="00A57238" w:rsidP="00A363E9">
      <w:pPr>
        <w:pStyle w:val="Teksttreci0"/>
        <w:numPr>
          <w:ilvl w:val="0"/>
          <w:numId w:val="6"/>
        </w:numPr>
        <w:shd w:val="clear" w:color="auto" w:fill="auto"/>
        <w:tabs>
          <w:tab w:val="left" w:pos="758"/>
        </w:tabs>
        <w:spacing w:line="276" w:lineRule="auto"/>
        <w:ind w:left="709" w:hanging="284"/>
        <w:rPr>
          <w:rFonts w:ascii="Arial" w:eastAsia="Calibri" w:hAnsi="Arial" w:cs="Arial"/>
          <w:color w:val="FF0000"/>
          <w:sz w:val="22"/>
          <w:szCs w:val="22"/>
          <w:lang w:val="x-none" w:eastAsia="x-none"/>
        </w:rPr>
      </w:pPr>
      <w:r w:rsidRPr="00E47FBF">
        <w:rPr>
          <w:rFonts w:ascii="Arial" w:hAnsi="Arial" w:cs="Arial"/>
          <w:color w:val="auto"/>
          <w:sz w:val="22"/>
          <w:szCs w:val="22"/>
        </w:rPr>
        <w:t>Szczegółowy zakres prac objętych niniejszym zamówien</w:t>
      </w:r>
      <w:r w:rsidR="00C52C8E" w:rsidRPr="00E47FBF">
        <w:rPr>
          <w:rFonts w:ascii="Arial" w:hAnsi="Arial" w:cs="Arial"/>
          <w:color w:val="auto"/>
          <w:sz w:val="22"/>
          <w:szCs w:val="22"/>
        </w:rPr>
        <w:t xml:space="preserve">iem </w:t>
      </w:r>
      <w:r w:rsidR="00535891" w:rsidRPr="00E47FBF">
        <w:rPr>
          <w:rFonts w:ascii="Arial" w:hAnsi="Arial" w:cs="Arial"/>
          <w:color w:val="auto"/>
          <w:sz w:val="22"/>
          <w:szCs w:val="22"/>
        </w:rPr>
        <w:t>zawarty jest</w:t>
      </w:r>
      <w:r w:rsidR="00C52C8E" w:rsidRPr="00E47FBF">
        <w:rPr>
          <w:rFonts w:ascii="Arial" w:hAnsi="Arial" w:cs="Arial"/>
          <w:color w:val="auto"/>
          <w:sz w:val="22"/>
          <w:szCs w:val="22"/>
        </w:rPr>
        <w:t xml:space="preserve"> w dokumentacji</w:t>
      </w:r>
      <w:r w:rsidR="00B02203" w:rsidRPr="00E47FBF">
        <w:rPr>
          <w:rFonts w:ascii="Arial" w:hAnsi="Arial" w:cs="Arial"/>
          <w:color w:val="auto"/>
          <w:sz w:val="22"/>
          <w:szCs w:val="22"/>
        </w:rPr>
        <w:t xml:space="preserve">       </w:t>
      </w:r>
      <w:r w:rsidRPr="00E47FBF">
        <w:rPr>
          <w:rFonts w:ascii="Arial" w:hAnsi="Arial" w:cs="Arial"/>
          <w:color w:val="auto"/>
          <w:sz w:val="22"/>
          <w:szCs w:val="22"/>
        </w:rPr>
        <w:t xml:space="preserve">tj. </w:t>
      </w:r>
      <w:r w:rsidRPr="00DD74B2">
        <w:rPr>
          <w:rFonts w:ascii="Arial" w:hAnsi="Arial" w:cs="Arial"/>
          <w:b/>
          <w:bCs/>
          <w:color w:val="auto"/>
          <w:sz w:val="22"/>
          <w:szCs w:val="22"/>
          <w:u w:val="single"/>
        </w:rPr>
        <w:t xml:space="preserve">załączniku nr </w:t>
      </w:r>
      <w:r w:rsidR="00A363E9" w:rsidRPr="00DD74B2">
        <w:rPr>
          <w:rFonts w:ascii="Arial" w:hAnsi="Arial" w:cs="Arial"/>
          <w:b/>
          <w:bCs/>
          <w:color w:val="auto"/>
          <w:sz w:val="22"/>
          <w:szCs w:val="22"/>
          <w:u w:val="single"/>
        </w:rPr>
        <w:t>11</w:t>
      </w:r>
      <w:r w:rsidRPr="00E47FBF">
        <w:rPr>
          <w:rFonts w:ascii="Arial" w:hAnsi="Arial" w:cs="Arial"/>
          <w:color w:val="auto"/>
          <w:sz w:val="22"/>
          <w:szCs w:val="22"/>
          <w:u w:val="single"/>
        </w:rPr>
        <w:t xml:space="preserve"> do SWZ</w:t>
      </w:r>
      <w:r w:rsidRPr="00E47FBF">
        <w:rPr>
          <w:rFonts w:ascii="Arial" w:hAnsi="Arial" w:cs="Arial"/>
          <w:color w:val="auto"/>
          <w:sz w:val="22"/>
          <w:szCs w:val="22"/>
        </w:rPr>
        <w:t xml:space="preserve"> - załącznik zamieszczony tylko w wersji elektronicznej.</w:t>
      </w:r>
      <w:r w:rsidR="000463D3" w:rsidRPr="00E47FBF">
        <w:rPr>
          <w:rFonts w:ascii="Arial" w:hAnsi="Arial" w:cs="Arial"/>
          <w:color w:val="auto"/>
          <w:sz w:val="22"/>
          <w:szCs w:val="22"/>
        </w:rPr>
        <w:t xml:space="preserve">                   </w:t>
      </w:r>
      <w:r w:rsidRPr="00E47FBF">
        <w:rPr>
          <w:rFonts w:ascii="Arial" w:hAnsi="Arial" w:cs="Arial"/>
          <w:color w:val="auto"/>
          <w:sz w:val="22"/>
          <w:szCs w:val="22"/>
        </w:rPr>
        <w:t xml:space="preserve">Na dokumentację </w:t>
      </w:r>
      <w:r w:rsidRPr="00E47FBF">
        <w:rPr>
          <w:rFonts w:ascii="Arial" w:eastAsia="Calibri" w:hAnsi="Arial" w:cs="Arial"/>
          <w:color w:val="auto"/>
          <w:sz w:val="22"/>
          <w:szCs w:val="22"/>
          <w:lang w:eastAsia="x-none"/>
        </w:rPr>
        <w:t>składają się:</w:t>
      </w:r>
      <w:r w:rsidRPr="00816CF1">
        <w:rPr>
          <w:rFonts w:ascii="Arial" w:eastAsia="Calibri" w:hAnsi="Arial" w:cs="Arial"/>
          <w:color w:val="FF0000"/>
          <w:sz w:val="22"/>
          <w:szCs w:val="22"/>
          <w:lang w:val="x-none" w:eastAsia="x-none"/>
        </w:rPr>
        <w:t xml:space="preserve"> </w:t>
      </w:r>
    </w:p>
    <w:p w14:paraId="73D54E36" w14:textId="77777777" w:rsidR="006819BE" w:rsidRPr="006819BE" w:rsidRDefault="006819BE" w:rsidP="006819BE">
      <w:pPr>
        <w:pStyle w:val="Teksttreci0"/>
        <w:tabs>
          <w:tab w:val="left" w:pos="758"/>
        </w:tabs>
        <w:spacing w:line="276" w:lineRule="auto"/>
        <w:ind w:left="709"/>
        <w:rPr>
          <w:rFonts w:ascii="Arial" w:eastAsia="Calibri" w:hAnsi="Arial" w:cs="Arial"/>
          <w:color w:val="auto"/>
          <w:sz w:val="22"/>
          <w:szCs w:val="22"/>
          <w:lang w:val="x-none" w:eastAsia="x-none"/>
        </w:rPr>
      </w:pPr>
      <w:r w:rsidRPr="006819BE">
        <w:rPr>
          <w:rFonts w:ascii="Arial" w:eastAsia="Calibri" w:hAnsi="Arial" w:cs="Arial"/>
          <w:color w:val="auto"/>
          <w:sz w:val="22"/>
          <w:szCs w:val="22"/>
          <w:lang w:val="x-none" w:eastAsia="x-none"/>
        </w:rPr>
        <w:t>1)</w:t>
      </w:r>
      <w:r w:rsidRPr="006819BE">
        <w:rPr>
          <w:rFonts w:ascii="Arial" w:eastAsia="Calibri" w:hAnsi="Arial" w:cs="Arial"/>
          <w:color w:val="auto"/>
          <w:sz w:val="22"/>
          <w:szCs w:val="22"/>
          <w:lang w:val="x-none" w:eastAsia="x-none"/>
        </w:rPr>
        <w:tab/>
        <w:t>dokumentacja projektowa,</w:t>
      </w:r>
    </w:p>
    <w:p w14:paraId="59265F95" w14:textId="7DAD60FA" w:rsidR="006819BE" w:rsidRPr="00F16FDD" w:rsidRDefault="006819BE" w:rsidP="006819BE">
      <w:pPr>
        <w:pStyle w:val="Teksttreci0"/>
        <w:tabs>
          <w:tab w:val="left" w:pos="758"/>
        </w:tabs>
        <w:spacing w:line="276" w:lineRule="auto"/>
        <w:ind w:left="709"/>
        <w:rPr>
          <w:rFonts w:ascii="Arial" w:eastAsia="Calibri" w:hAnsi="Arial" w:cs="Arial"/>
          <w:color w:val="auto"/>
          <w:sz w:val="22"/>
          <w:szCs w:val="22"/>
          <w:lang w:eastAsia="x-none"/>
        </w:rPr>
      </w:pPr>
      <w:r w:rsidRPr="006819BE">
        <w:rPr>
          <w:rFonts w:ascii="Arial" w:eastAsia="Calibri" w:hAnsi="Arial" w:cs="Arial"/>
          <w:color w:val="auto"/>
          <w:sz w:val="22"/>
          <w:szCs w:val="22"/>
          <w:lang w:val="x-none" w:eastAsia="x-none"/>
        </w:rPr>
        <w:t>2)</w:t>
      </w:r>
      <w:r w:rsidRPr="006819BE">
        <w:rPr>
          <w:rFonts w:ascii="Arial" w:eastAsia="Calibri" w:hAnsi="Arial" w:cs="Arial"/>
          <w:color w:val="auto"/>
          <w:sz w:val="22"/>
          <w:szCs w:val="22"/>
          <w:lang w:val="x-none" w:eastAsia="x-none"/>
        </w:rPr>
        <w:tab/>
        <w:t>przedmiary robót</w:t>
      </w:r>
      <w:r w:rsidR="00F16FDD">
        <w:rPr>
          <w:rFonts w:ascii="Arial" w:eastAsia="Calibri" w:hAnsi="Arial" w:cs="Arial"/>
          <w:color w:val="auto"/>
          <w:sz w:val="22"/>
          <w:szCs w:val="22"/>
          <w:lang w:eastAsia="x-none"/>
        </w:rPr>
        <w:t xml:space="preserve"> – instalacje elektryczne, roboty budowlane,</w:t>
      </w:r>
    </w:p>
    <w:p w14:paraId="67E0058D" w14:textId="32FA3A2E" w:rsidR="00BD567F" w:rsidRPr="006819BE" w:rsidRDefault="006819BE" w:rsidP="006819BE">
      <w:pPr>
        <w:pStyle w:val="Teksttreci0"/>
        <w:tabs>
          <w:tab w:val="left" w:pos="758"/>
        </w:tabs>
        <w:spacing w:line="276" w:lineRule="auto"/>
        <w:ind w:left="709"/>
        <w:rPr>
          <w:rFonts w:ascii="Arial" w:eastAsia="Calibri" w:hAnsi="Arial" w:cs="Arial"/>
          <w:color w:val="auto"/>
          <w:sz w:val="22"/>
          <w:szCs w:val="22"/>
          <w:lang w:val="x-none" w:eastAsia="x-none"/>
        </w:rPr>
      </w:pPr>
      <w:r w:rsidRPr="006819BE">
        <w:rPr>
          <w:rFonts w:ascii="Arial" w:eastAsia="Calibri" w:hAnsi="Arial" w:cs="Arial"/>
          <w:color w:val="auto"/>
          <w:sz w:val="22"/>
          <w:szCs w:val="22"/>
          <w:lang w:val="x-none" w:eastAsia="x-none"/>
        </w:rPr>
        <w:t>3)</w:t>
      </w:r>
      <w:r w:rsidRPr="006819BE">
        <w:rPr>
          <w:rFonts w:ascii="Arial" w:eastAsia="Calibri" w:hAnsi="Arial" w:cs="Arial"/>
          <w:color w:val="auto"/>
          <w:sz w:val="22"/>
          <w:szCs w:val="22"/>
          <w:lang w:val="x-none" w:eastAsia="x-none"/>
        </w:rPr>
        <w:tab/>
        <w:t>specyfikacje techniczne wykonania i odbioru robót budowlanych.</w:t>
      </w:r>
      <w:r w:rsidR="00BD567F" w:rsidRPr="006819BE">
        <w:rPr>
          <w:rFonts w:ascii="Arial" w:eastAsia="Calibri" w:hAnsi="Arial" w:cs="Arial"/>
          <w:color w:val="auto"/>
          <w:sz w:val="22"/>
          <w:szCs w:val="22"/>
          <w:lang w:val="x-none" w:eastAsia="x-none"/>
        </w:rPr>
        <w:t xml:space="preserve"> </w:t>
      </w:r>
    </w:p>
    <w:p w14:paraId="1841E11F" w14:textId="77777777" w:rsidR="00BD567F" w:rsidRPr="00E47FBF" w:rsidRDefault="00BD567F" w:rsidP="00BD567F">
      <w:pPr>
        <w:pStyle w:val="Teksttreci0"/>
        <w:shd w:val="clear" w:color="auto" w:fill="auto"/>
        <w:tabs>
          <w:tab w:val="left" w:pos="758"/>
        </w:tabs>
        <w:spacing w:line="276" w:lineRule="auto"/>
        <w:ind w:left="709"/>
        <w:rPr>
          <w:rFonts w:ascii="Arial" w:eastAsia="Calibri" w:hAnsi="Arial" w:cs="Arial"/>
          <w:color w:val="auto"/>
          <w:sz w:val="22"/>
          <w:szCs w:val="22"/>
          <w:lang w:val="x-none" w:eastAsia="x-none"/>
        </w:rPr>
      </w:pPr>
      <w:r w:rsidRPr="00E47FBF">
        <w:rPr>
          <w:rFonts w:ascii="Arial" w:eastAsia="Calibri" w:hAnsi="Arial" w:cs="Arial"/>
          <w:color w:val="auto"/>
          <w:sz w:val="22"/>
          <w:szCs w:val="22"/>
          <w:lang w:val="x-none" w:eastAsia="x-none"/>
        </w:rPr>
        <w:t>Przedmiot zamówienia należy wykonać zgodnie z załączoną dokumentacją techniczną, SWZ oraz wiedzą techniczną. Załączon</w:t>
      </w:r>
      <w:r w:rsidR="004255C1" w:rsidRPr="00E47FBF">
        <w:rPr>
          <w:rFonts w:ascii="Arial" w:eastAsia="Calibri" w:hAnsi="Arial" w:cs="Arial"/>
          <w:color w:val="auto"/>
          <w:sz w:val="22"/>
          <w:szCs w:val="22"/>
          <w:lang w:eastAsia="x-none"/>
        </w:rPr>
        <w:t>y</w:t>
      </w:r>
      <w:r w:rsidR="004255C1" w:rsidRPr="00E47FBF">
        <w:rPr>
          <w:rFonts w:ascii="Arial" w:eastAsia="Calibri" w:hAnsi="Arial" w:cs="Arial"/>
          <w:color w:val="auto"/>
          <w:sz w:val="22"/>
          <w:szCs w:val="22"/>
          <w:lang w:val="x-none" w:eastAsia="x-none"/>
        </w:rPr>
        <w:t xml:space="preserve"> przedmiar stanowi</w:t>
      </w:r>
      <w:r w:rsidRPr="00E47FBF">
        <w:rPr>
          <w:rFonts w:ascii="Arial" w:eastAsia="Calibri" w:hAnsi="Arial" w:cs="Arial"/>
          <w:color w:val="auto"/>
          <w:sz w:val="22"/>
          <w:szCs w:val="22"/>
          <w:lang w:val="x-none" w:eastAsia="x-none"/>
        </w:rPr>
        <w:t xml:space="preserve"> dokumentację pomocniczą.</w:t>
      </w:r>
    </w:p>
    <w:p w14:paraId="32660F25" w14:textId="77777777" w:rsidR="00B02203" w:rsidRPr="00E47FBF" w:rsidRDefault="00B02203" w:rsidP="00A363E9">
      <w:pPr>
        <w:ind w:left="425"/>
        <w:jc w:val="both"/>
        <w:rPr>
          <w:rFonts w:ascii="Arial" w:hAnsi="Arial" w:cs="Arial"/>
          <w:color w:val="auto"/>
          <w:sz w:val="22"/>
          <w:szCs w:val="22"/>
        </w:rPr>
      </w:pPr>
      <w:r w:rsidRPr="00E47FBF">
        <w:rPr>
          <w:rFonts w:ascii="Arial" w:hAnsi="Arial" w:cs="Arial"/>
          <w:color w:val="auto"/>
          <w:sz w:val="22"/>
          <w:szCs w:val="22"/>
        </w:rPr>
        <w:t xml:space="preserve">4.  </w:t>
      </w:r>
      <w:r w:rsidR="00222BA1" w:rsidRPr="00E47FBF">
        <w:rPr>
          <w:rFonts w:ascii="Arial" w:hAnsi="Arial" w:cs="Arial"/>
          <w:color w:val="auto"/>
          <w:sz w:val="22"/>
          <w:szCs w:val="22"/>
        </w:rPr>
        <w:t xml:space="preserve">Wykonawca zobowiązany jest do dokładnego sprawdzenia ilości robót z </w:t>
      </w:r>
      <w:r w:rsidRPr="00E47FBF">
        <w:rPr>
          <w:rFonts w:ascii="Arial" w:hAnsi="Arial" w:cs="Arial"/>
          <w:color w:val="auto"/>
          <w:sz w:val="22"/>
          <w:szCs w:val="22"/>
        </w:rPr>
        <w:t xml:space="preserve">w/w </w:t>
      </w:r>
      <w:r w:rsidR="00222BA1" w:rsidRPr="00E47FBF">
        <w:rPr>
          <w:rFonts w:ascii="Arial" w:hAnsi="Arial" w:cs="Arial"/>
          <w:color w:val="auto"/>
          <w:sz w:val="22"/>
          <w:szCs w:val="22"/>
        </w:rPr>
        <w:t>dokumentacją</w:t>
      </w:r>
      <w:r w:rsidRPr="00E47FBF">
        <w:rPr>
          <w:rFonts w:ascii="Arial" w:hAnsi="Arial" w:cs="Arial"/>
          <w:color w:val="auto"/>
          <w:sz w:val="22"/>
          <w:szCs w:val="22"/>
        </w:rPr>
        <w:t>.</w:t>
      </w:r>
    </w:p>
    <w:p w14:paraId="105FD0B7" w14:textId="77777777" w:rsidR="004C2C01" w:rsidRPr="00E47FBF" w:rsidRDefault="001D0724" w:rsidP="004C7305">
      <w:pPr>
        <w:pStyle w:val="Teksttreci0"/>
        <w:numPr>
          <w:ilvl w:val="0"/>
          <w:numId w:val="29"/>
        </w:numPr>
        <w:shd w:val="clear" w:color="auto" w:fill="auto"/>
        <w:tabs>
          <w:tab w:val="left" w:pos="758"/>
        </w:tabs>
        <w:spacing w:line="276" w:lineRule="auto"/>
        <w:ind w:firstLine="426"/>
        <w:rPr>
          <w:rFonts w:ascii="Arial" w:hAnsi="Arial" w:cs="Arial"/>
          <w:color w:val="auto"/>
          <w:sz w:val="22"/>
          <w:szCs w:val="22"/>
        </w:rPr>
      </w:pPr>
      <w:r w:rsidRPr="00E47FBF">
        <w:rPr>
          <w:rFonts w:ascii="Arial" w:hAnsi="Arial" w:cs="Arial"/>
          <w:color w:val="auto"/>
          <w:sz w:val="22"/>
          <w:szCs w:val="22"/>
        </w:rPr>
        <w:t>Wspólny Słownik Zamówień CPV:</w:t>
      </w:r>
    </w:p>
    <w:p w14:paraId="46D6C0E4" w14:textId="44EA58DB" w:rsidR="0088092C" w:rsidRPr="005E2B86" w:rsidRDefault="003649F7" w:rsidP="00866E2E">
      <w:pPr>
        <w:pStyle w:val="Teksttreci0"/>
        <w:shd w:val="clear" w:color="auto" w:fill="auto"/>
        <w:tabs>
          <w:tab w:val="left" w:pos="758"/>
        </w:tabs>
        <w:spacing w:line="276" w:lineRule="auto"/>
        <w:ind w:left="820"/>
        <w:jc w:val="left"/>
        <w:rPr>
          <w:rFonts w:ascii="Arial" w:hAnsi="Arial" w:cs="Arial"/>
          <w:color w:val="auto"/>
          <w:sz w:val="22"/>
          <w:szCs w:val="22"/>
        </w:rPr>
      </w:pPr>
      <w:r w:rsidRPr="005E2B86">
        <w:rPr>
          <w:rFonts w:ascii="Arial" w:hAnsi="Arial" w:cs="Arial"/>
          <w:color w:val="auto"/>
          <w:sz w:val="22"/>
          <w:szCs w:val="22"/>
        </w:rPr>
        <w:t xml:space="preserve">- </w:t>
      </w:r>
      <w:r w:rsidR="004255C1" w:rsidRPr="005E2B86">
        <w:rPr>
          <w:rFonts w:ascii="Arial" w:hAnsi="Arial" w:cs="Arial"/>
          <w:color w:val="auto"/>
          <w:sz w:val="22"/>
          <w:szCs w:val="22"/>
        </w:rPr>
        <w:t>45000000-7</w:t>
      </w:r>
      <w:r w:rsidR="00270C2B" w:rsidRPr="005E2B86">
        <w:rPr>
          <w:rFonts w:ascii="Arial" w:hAnsi="Arial" w:cs="Arial"/>
          <w:color w:val="auto"/>
          <w:sz w:val="22"/>
          <w:szCs w:val="22"/>
        </w:rPr>
        <w:t xml:space="preserve"> – </w:t>
      </w:r>
      <w:r w:rsidR="004255C1" w:rsidRPr="005E2B86">
        <w:rPr>
          <w:rFonts w:ascii="Arial" w:hAnsi="Arial" w:cs="Arial"/>
          <w:color w:val="auto"/>
          <w:sz w:val="22"/>
          <w:szCs w:val="22"/>
        </w:rPr>
        <w:t>Roboty budowlane</w:t>
      </w:r>
    </w:p>
    <w:p w14:paraId="6D5FACC3" w14:textId="04D30F1B" w:rsidR="00E47FBF" w:rsidRPr="005E2B86" w:rsidRDefault="00E47FBF" w:rsidP="00866E2E">
      <w:pPr>
        <w:pStyle w:val="Teksttreci0"/>
        <w:shd w:val="clear" w:color="auto" w:fill="auto"/>
        <w:tabs>
          <w:tab w:val="left" w:pos="758"/>
        </w:tabs>
        <w:spacing w:line="276" w:lineRule="auto"/>
        <w:ind w:left="820"/>
        <w:jc w:val="left"/>
        <w:rPr>
          <w:rFonts w:ascii="Arial" w:hAnsi="Arial" w:cs="Arial"/>
          <w:color w:val="auto"/>
          <w:sz w:val="22"/>
          <w:szCs w:val="22"/>
        </w:rPr>
      </w:pPr>
      <w:r w:rsidRPr="005E2B86">
        <w:rPr>
          <w:rFonts w:ascii="Arial" w:hAnsi="Arial" w:cs="Arial"/>
          <w:color w:val="auto"/>
          <w:sz w:val="22"/>
          <w:szCs w:val="22"/>
        </w:rPr>
        <w:t>- 45453000-4 – Roboty elewacyjne</w:t>
      </w:r>
    </w:p>
    <w:p w14:paraId="2FF72865" w14:textId="660D1DE4" w:rsidR="00E47FBF" w:rsidRPr="005E2B86" w:rsidRDefault="00E47FBF" w:rsidP="00866E2E">
      <w:pPr>
        <w:pStyle w:val="Teksttreci0"/>
        <w:shd w:val="clear" w:color="auto" w:fill="auto"/>
        <w:tabs>
          <w:tab w:val="left" w:pos="758"/>
        </w:tabs>
        <w:spacing w:line="276" w:lineRule="auto"/>
        <w:ind w:left="820"/>
        <w:jc w:val="left"/>
        <w:rPr>
          <w:rFonts w:ascii="Arial" w:hAnsi="Arial" w:cs="Arial"/>
          <w:color w:val="auto"/>
          <w:sz w:val="22"/>
          <w:szCs w:val="22"/>
        </w:rPr>
      </w:pPr>
      <w:r w:rsidRPr="005E2B86">
        <w:rPr>
          <w:rFonts w:ascii="Arial" w:hAnsi="Arial" w:cs="Arial"/>
          <w:color w:val="auto"/>
          <w:sz w:val="22"/>
          <w:szCs w:val="22"/>
        </w:rPr>
        <w:t>- 45262690-4 – Remont starych budynków</w:t>
      </w:r>
    </w:p>
    <w:p w14:paraId="20409C0E" w14:textId="43384388" w:rsidR="00E47FBF" w:rsidRPr="005E2B86" w:rsidRDefault="00E47FBF" w:rsidP="00866E2E">
      <w:pPr>
        <w:pStyle w:val="Teksttreci0"/>
        <w:shd w:val="clear" w:color="auto" w:fill="auto"/>
        <w:tabs>
          <w:tab w:val="left" w:pos="758"/>
        </w:tabs>
        <w:spacing w:line="276" w:lineRule="auto"/>
        <w:ind w:left="820"/>
        <w:jc w:val="left"/>
        <w:rPr>
          <w:rFonts w:ascii="Arial" w:hAnsi="Arial" w:cs="Arial"/>
          <w:color w:val="auto"/>
          <w:sz w:val="22"/>
          <w:szCs w:val="22"/>
        </w:rPr>
      </w:pPr>
      <w:r w:rsidRPr="005E2B86">
        <w:rPr>
          <w:rFonts w:ascii="Arial" w:hAnsi="Arial" w:cs="Arial"/>
          <w:color w:val="auto"/>
          <w:sz w:val="22"/>
          <w:szCs w:val="22"/>
        </w:rPr>
        <w:t>- 45442121-1 – Malowanie budowli</w:t>
      </w:r>
    </w:p>
    <w:p w14:paraId="5F411087" w14:textId="77777777" w:rsidR="00171438" w:rsidRPr="005E2B86" w:rsidRDefault="00270C2B" w:rsidP="00171438">
      <w:pPr>
        <w:pStyle w:val="Teksttreci0"/>
        <w:tabs>
          <w:tab w:val="left" w:pos="758"/>
        </w:tabs>
        <w:spacing w:line="276" w:lineRule="auto"/>
        <w:ind w:left="820"/>
        <w:rPr>
          <w:rFonts w:ascii="Arial" w:hAnsi="Arial" w:cs="Arial"/>
          <w:color w:val="auto"/>
          <w:sz w:val="22"/>
          <w:szCs w:val="22"/>
        </w:rPr>
      </w:pPr>
      <w:r w:rsidRPr="005E2B86">
        <w:rPr>
          <w:rFonts w:ascii="Arial" w:hAnsi="Arial" w:cs="Arial"/>
          <w:color w:val="auto"/>
          <w:sz w:val="22"/>
          <w:szCs w:val="22"/>
        </w:rPr>
        <w:t xml:space="preserve">- </w:t>
      </w:r>
      <w:r w:rsidR="00171438" w:rsidRPr="005E2B86">
        <w:rPr>
          <w:rFonts w:ascii="Arial" w:hAnsi="Arial" w:cs="Arial"/>
          <w:color w:val="auto"/>
          <w:sz w:val="22"/>
          <w:szCs w:val="22"/>
        </w:rPr>
        <w:t>45310000-3 – Roboty instalacyjne elektryczne</w:t>
      </w:r>
    </w:p>
    <w:p w14:paraId="4708C48C" w14:textId="5A512F64" w:rsidR="005E2B86" w:rsidRPr="005E2B86" w:rsidRDefault="005E2B86" w:rsidP="00171438">
      <w:pPr>
        <w:pStyle w:val="Teksttreci0"/>
        <w:tabs>
          <w:tab w:val="left" w:pos="758"/>
        </w:tabs>
        <w:spacing w:line="276" w:lineRule="auto"/>
        <w:ind w:left="820"/>
        <w:rPr>
          <w:rFonts w:ascii="Arial" w:hAnsi="Arial" w:cs="Arial"/>
          <w:color w:val="auto"/>
          <w:sz w:val="22"/>
          <w:szCs w:val="22"/>
        </w:rPr>
      </w:pPr>
      <w:r w:rsidRPr="005E2B86">
        <w:rPr>
          <w:rFonts w:ascii="Arial" w:hAnsi="Arial" w:cs="Arial"/>
          <w:color w:val="auto"/>
          <w:sz w:val="22"/>
          <w:szCs w:val="22"/>
        </w:rPr>
        <w:lastRenderedPageBreak/>
        <w:t>- 45311100-1 – Roboty w zakresie okablowania elektrycznego</w:t>
      </w:r>
    </w:p>
    <w:p w14:paraId="12673726" w14:textId="21FA407E" w:rsidR="00E47FBF" w:rsidRPr="005E2B86" w:rsidRDefault="00E47FBF" w:rsidP="00171438">
      <w:pPr>
        <w:pStyle w:val="Teksttreci0"/>
        <w:tabs>
          <w:tab w:val="left" w:pos="758"/>
        </w:tabs>
        <w:spacing w:line="276" w:lineRule="auto"/>
        <w:ind w:left="820"/>
        <w:rPr>
          <w:rFonts w:ascii="Arial" w:hAnsi="Arial" w:cs="Arial"/>
          <w:color w:val="auto"/>
          <w:sz w:val="22"/>
          <w:szCs w:val="22"/>
        </w:rPr>
      </w:pPr>
      <w:r w:rsidRPr="005E2B86">
        <w:rPr>
          <w:rFonts w:ascii="Arial" w:hAnsi="Arial" w:cs="Arial"/>
          <w:color w:val="auto"/>
          <w:sz w:val="22"/>
          <w:szCs w:val="22"/>
        </w:rPr>
        <w:t>- 45</w:t>
      </w:r>
      <w:r w:rsidR="005E2B86" w:rsidRPr="005E2B86">
        <w:rPr>
          <w:rFonts w:ascii="Arial" w:hAnsi="Arial" w:cs="Arial"/>
          <w:color w:val="auto"/>
          <w:sz w:val="22"/>
          <w:szCs w:val="22"/>
        </w:rPr>
        <w:t>311200</w:t>
      </w:r>
      <w:r w:rsidRPr="005E2B86">
        <w:rPr>
          <w:rFonts w:ascii="Arial" w:hAnsi="Arial" w:cs="Arial"/>
          <w:color w:val="auto"/>
          <w:sz w:val="22"/>
          <w:szCs w:val="22"/>
        </w:rPr>
        <w:t>-</w:t>
      </w:r>
      <w:r w:rsidR="005E2B86" w:rsidRPr="005E2B86">
        <w:rPr>
          <w:rFonts w:ascii="Arial" w:hAnsi="Arial" w:cs="Arial"/>
          <w:color w:val="auto"/>
          <w:sz w:val="22"/>
          <w:szCs w:val="22"/>
        </w:rPr>
        <w:t>2</w:t>
      </w:r>
      <w:r w:rsidRPr="005E2B86">
        <w:rPr>
          <w:rFonts w:ascii="Arial" w:hAnsi="Arial" w:cs="Arial"/>
          <w:color w:val="auto"/>
          <w:sz w:val="22"/>
          <w:szCs w:val="22"/>
        </w:rPr>
        <w:t xml:space="preserve"> – </w:t>
      </w:r>
      <w:bookmarkStart w:id="9" w:name="_Hlk127439601"/>
      <w:r w:rsidRPr="005E2B86">
        <w:rPr>
          <w:rFonts w:ascii="Arial" w:hAnsi="Arial" w:cs="Arial"/>
          <w:color w:val="auto"/>
          <w:sz w:val="22"/>
          <w:szCs w:val="22"/>
        </w:rPr>
        <w:t>Roboty w</w:t>
      </w:r>
      <w:r w:rsidR="005E2B86" w:rsidRPr="005E2B86">
        <w:rPr>
          <w:rFonts w:ascii="Arial" w:hAnsi="Arial" w:cs="Arial"/>
          <w:color w:val="auto"/>
          <w:sz w:val="22"/>
          <w:szCs w:val="22"/>
        </w:rPr>
        <w:t xml:space="preserve"> zakresie instalacji elektrycznych</w:t>
      </w:r>
      <w:bookmarkEnd w:id="9"/>
    </w:p>
    <w:p w14:paraId="1888DC4C" w14:textId="2CF919CC" w:rsidR="005E2B86" w:rsidRPr="005E2B86" w:rsidRDefault="005E2B86" w:rsidP="00171438">
      <w:pPr>
        <w:pStyle w:val="Teksttreci0"/>
        <w:tabs>
          <w:tab w:val="left" w:pos="758"/>
        </w:tabs>
        <w:spacing w:line="276" w:lineRule="auto"/>
        <w:ind w:left="820"/>
        <w:rPr>
          <w:rFonts w:ascii="Arial" w:hAnsi="Arial" w:cs="Arial"/>
          <w:color w:val="auto"/>
          <w:sz w:val="22"/>
          <w:szCs w:val="22"/>
        </w:rPr>
      </w:pPr>
      <w:r w:rsidRPr="005E2B86">
        <w:rPr>
          <w:rFonts w:ascii="Arial" w:hAnsi="Arial" w:cs="Arial"/>
          <w:color w:val="auto"/>
          <w:sz w:val="22"/>
          <w:szCs w:val="22"/>
        </w:rPr>
        <w:t xml:space="preserve">- 45315300-1 – Instalacje zasilania elektrycznego </w:t>
      </w:r>
    </w:p>
    <w:p w14:paraId="5E23E136" w14:textId="634BBB93" w:rsidR="00171438" w:rsidRPr="005E2B86" w:rsidRDefault="00171438" w:rsidP="00171438">
      <w:pPr>
        <w:pStyle w:val="Teksttreci0"/>
        <w:tabs>
          <w:tab w:val="left" w:pos="758"/>
        </w:tabs>
        <w:spacing w:line="276" w:lineRule="auto"/>
        <w:ind w:left="820"/>
        <w:rPr>
          <w:rFonts w:ascii="Arial" w:hAnsi="Arial" w:cs="Arial"/>
          <w:color w:val="auto"/>
          <w:sz w:val="22"/>
          <w:szCs w:val="22"/>
        </w:rPr>
      </w:pPr>
      <w:r w:rsidRPr="005E2B86">
        <w:rPr>
          <w:rFonts w:ascii="Arial" w:hAnsi="Arial" w:cs="Arial"/>
          <w:color w:val="auto"/>
          <w:sz w:val="22"/>
          <w:szCs w:val="22"/>
        </w:rPr>
        <w:t>- 453</w:t>
      </w:r>
      <w:r w:rsidR="005E2B86" w:rsidRPr="005E2B86">
        <w:rPr>
          <w:rFonts w:ascii="Arial" w:hAnsi="Arial" w:cs="Arial"/>
          <w:color w:val="auto"/>
          <w:sz w:val="22"/>
          <w:szCs w:val="22"/>
        </w:rPr>
        <w:t>17300</w:t>
      </w:r>
      <w:r w:rsidRPr="005E2B86">
        <w:rPr>
          <w:rFonts w:ascii="Arial" w:hAnsi="Arial" w:cs="Arial"/>
          <w:color w:val="auto"/>
          <w:sz w:val="22"/>
          <w:szCs w:val="22"/>
        </w:rPr>
        <w:t>-</w:t>
      </w:r>
      <w:r w:rsidR="005E2B86" w:rsidRPr="005E2B86">
        <w:rPr>
          <w:rFonts w:ascii="Arial" w:hAnsi="Arial" w:cs="Arial"/>
          <w:color w:val="auto"/>
          <w:sz w:val="22"/>
          <w:szCs w:val="22"/>
        </w:rPr>
        <w:t>5</w:t>
      </w:r>
      <w:r w:rsidRPr="005E2B86">
        <w:rPr>
          <w:rFonts w:ascii="Arial" w:hAnsi="Arial" w:cs="Arial"/>
          <w:color w:val="auto"/>
          <w:sz w:val="22"/>
          <w:szCs w:val="22"/>
        </w:rPr>
        <w:t xml:space="preserve"> – </w:t>
      </w:r>
      <w:r w:rsidR="005E2B86" w:rsidRPr="005E2B86">
        <w:rPr>
          <w:rFonts w:ascii="Arial" w:hAnsi="Arial" w:cs="Arial"/>
          <w:color w:val="auto"/>
          <w:sz w:val="22"/>
          <w:szCs w:val="22"/>
        </w:rPr>
        <w:t>Roboty w zakresie elektrycznych urządzeń rozdzielczych</w:t>
      </w:r>
    </w:p>
    <w:p w14:paraId="2183AA1D" w14:textId="13FD2644" w:rsidR="004016F9" w:rsidRPr="005E2B86" w:rsidRDefault="00B02203" w:rsidP="001F4AC4">
      <w:pPr>
        <w:pStyle w:val="Teksttreci0"/>
        <w:tabs>
          <w:tab w:val="left" w:pos="758"/>
        </w:tabs>
        <w:spacing w:line="276" w:lineRule="auto"/>
        <w:ind w:left="641" w:hanging="284"/>
        <w:rPr>
          <w:rFonts w:ascii="Arial" w:eastAsia="Calibri" w:hAnsi="Arial" w:cs="Arial"/>
          <w:color w:val="auto"/>
          <w:sz w:val="22"/>
          <w:szCs w:val="22"/>
          <w:lang w:val="x-none" w:eastAsia="x-none"/>
        </w:rPr>
      </w:pPr>
      <w:r w:rsidRPr="005E2B86">
        <w:rPr>
          <w:rFonts w:ascii="Arial" w:hAnsi="Arial" w:cs="Arial"/>
          <w:color w:val="auto"/>
          <w:sz w:val="22"/>
          <w:szCs w:val="22"/>
        </w:rPr>
        <w:t xml:space="preserve">6. </w:t>
      </w:r>
      <w:r w:rsidR="004016F9" w:rsidRPr="005E2B86">
        <w:rPr>
          <w:rFonts w:ascii="Arial" w:hAnsi="Arial" w:cs="Arial"/>
          <w:color w:val="auto"/>
          <w:sz w:val="22"/>
          <w:szCs w:val="22"/>
        </w:rPr>
        <w:t xml:space="preserve">Realizacja zamówienia nastąpi na zasadach określonych w projekcie umowy, który stanowi </w:t>
      </w:r>
      <w:r w:rsidR="004016F9" w:rsidRPr="00DD74B2">
        <w:rPr>
          <w:rFonts w:ascii="Arial" w:hAnsi="Arial" w:cs="Arial"/>
          <w:b/>
          <w:bCs/>
          <w:color w:val="auto"/>
          <w:sz w:val="22"/>
          <w:szCs w:val="22"/>
        </w:rPr>
        <w:t>załącznik nr 2</w:t>
      </w:r>
      <w:r w:rsidR="004016F9" w:rsidRPr="005E2B86">
        <w:rPr>
          <w:rFonts w:ascii="Arial" w:hAnsi="Arial" w:cs="Arial"/>
          <w:color w:val="auto"/>
          <w:sz w:val="22"/>
          <w:szCs w:val="22"/>
        </w:rPr>
        <w:t xml:space="preserve"> do niniejszej SWZ.</w:t>
      </w:r>
    </w:p>
    <w:p w14:paraId="5321D7AD" w14:textId="77777777" w:rsidR="001F4AC4" w:rsidRPr="00B02203" w:rsidRDefault="001F4AC4" w:rsidP="001F4AC4">
      <w:pPr>
        <w:pStyle w:val="Teksttreci0"/>
        <w:tabs>
          <w:tab w:val="left" w:pos="758"/>
        </w:tabs>
        <w:spacing w:line="276" w:lineRule="auto"/>
        <w:ind w:left="641" w:hanging="284"/>
        <w:rPr>
          <w:rFonts w:ascii="Arial" w:eastAsia="Calibri" w:hAnsi="Arial" w:cs="Arial"/>
          <w:sz w:val="22"/>
          <w:szCs w:val="22"/>
          <w:lang w:val="x-none" w:eastAsia="x-none"/>
        </w:rPr>
      </w:pPr>
    </w:p>
    <w:p w14:paraId="545BEA14" w14:textId="77777777" w:rsidR="00942491" w:rsidRDefault="000254B0" w:rsidP="00A363E9">
      <w:pPr>
        <w:pStyle w:val="Akapitzlist"/>
        <w:numPr>
          <w:ilvl w:val="0"/>
          <w:numId w:val="1"/>
        </w:numPr>
        <w:spacing w:after="120"/>
        <w:ind w:left="0"/>
        <w:jc w:val="both"/>
        <w:rPr>
          <w:rFonts w:ascii="Arial" w:hAnsi="Arial" w:cs="Arial"/>
          <w:b/>
          <w:spacing w:val="0"/>
        </w:rPr>
      </w:pPr>
      <w:r w:rsidRPr="00D16E6A">
        <w:rPr>
          <w:rFonts w:ascii="Arial" w:hAnsi="Arial" w:cs="Arial"/>
          <w:b/>
          <w:spacing w:val="0"/>
        </w:rPr>
        <w:t>Podwykonawstwo.</w:t>
      </w:r>
    </w:p>
    <w:p w14:paraId="652FE01F" w14:textId="77777777" w:rsidR="00BC7989" w:rsidRDefault="00D16E6A" w:rsidP="004C7305">
      <w:pPr>
        <w:pStyle w:val="Teksttreci0"/>
        <w:numPr>
          <w:ilvl w:val="0"/>
          <w:numId w:val="25"/>
        </w:numPr>
        <w:shd w:val="clear" w:color="auto" w:fill="auto"/>
        <w:tabs>
          <w:tab w:val="left" w:pos="836"/>
        </w:tabs>
        <w:spacing w:line="276" w:lineRule="auto"/>
        <w:ind w:left="782" w:hanging="357"/>
        <w:rPr>
          <w:rFonts w:ascii="Arial" w:hAnsi="Arial" w:cs="Arial"/>
          <w:sz w:val="22"/>
          <w:szCs w:val="22"/>
        </w:rPr>
      </w:pPr>
      <w:r w:rsidRPr="00BC7989">
        <w:rPr>
          <w:rFonts w:ascii="Arial" w:hAnsi="Arial" w:cs="Arial"/>
          <w:sz w:val="22"/>
          <w:szCs w:val="22"/>
        </w:rPr>
        <w:t>Zamawiający dopuszcza powierzenie wykonania części zamówienia Podwykonawcy</w:t>
      </w:r>
      <w:r w:rsidR="004A3B68">
        <w:rPr>
          <w:rFonts w:ascii="Arial" w:hAnsi="Arial" w:cs="Arial"/>
          <w:sz w:val="22"/>
          <w:szCs w:val="22"/>
        </w:rPr>
        <w:t>/om</w:t>
      </w:r>
      <w:r w:rsidRPr="00BC7989">
        <w:rPr>
          <w:rFonts w:ascii="Arial" w:hAnsi="Arial" w:cs="Arial"/>
          <w:sz w:val="22"/>
          <w:szCs w:val="22"/>
        </w:rPr>
        <w:t>.</w:t>
      </w:r>
    </w:p>
    <w:p w14:paraId="78B603D0" w14:textId="54CCED2F" w:rsidR="00F50945" w:rsidRPr="00F50945" w:rsidRDefault="00F50945" w:rsidP="004C7305">
      <w:pPr>
        <w:pStyle w:val="Teksttreci0"/>
        <w:numPr>
          <w:ilvl w:val="0"/>
          <w:numId w:val="25"/>
        </w:numPr>
        <w:tabs>
          <w:tab w:val="left" w:pos="836"/>
        </w:tabs>
        <w:spacing w:line="276" w:lineRule="auto"/>
        <w:rPr>
          <w:rFonts w:ascii="Arial" w:hAnsi="Arial" w:cs="Arial"/>
          <w:sz w:val="22"/>
          <w:szCs w:val="22"/>
        </w:rPr>
      </w:pPr>
      <w:r w:rsidRPr="00F50945">
        <w:rPr>
          <w:rFonts w:ascii="Arial" w:hAnsi="Arial" w:cs="Arial"/>
          <w:sz w:val="22"/>
          <w:szCs w:val="22"/>
        </w:rPr>
        <w:t xml:space="preserve">Zamawiający nie zastrzega obowiązku osobistego wykonania przez Wykonawcę kluczowych części zamówienia. </w:t>
      </w:r>
    </w:p>
    <w:p w14:paraId="79BD3ABF" w14:textId="77777777" w:rsidR="00F50945" w:rsidRPr="00F50945" w:rsidRDefault="00F50945" w:rsidP="004C7305">
      <w:pPr>
        <w:pStyle w:val="Teksttreci0"/>
        <w:numPr>
          <w:ilvl w:val="0"/>
          <w:numId w:val="25"/>
        </w:numPr>
        <w:tabs>
          <w:tab w:val="left" w:pos="836"/>
        </w:tabs>
        <w:spacing w:line="276" w:lineRule="auto"/>
        <w:rPr>
          <w:rFonts w:ascii="Arial" w:hAnsi="Arial" w:cs="Arial"/>
          <w:sz w:val="22"/>
          <w:szCs w:val="22"/>
        </w:rPr>
      </w:pPr>
      <w:r w:rsidRPr="00F50945">
        <w:rPr>
          <w:rFonts w:ascii="Arial" w:hAnsi="Arial" w:cs="Arial"/>
          <w:sz w:val="22"/>
          <w:szCs w:val="22"/>
        </w:rPr>
        <w:t xml:space="preserve">Zamawiający </w:t>
      </w:r>
      <w:r w:rsidR="007A4722" w:rsidRPr="007A4722">
        <w:rPr>
          <w:rFonts w:ascii="Arial" w:hAnsi="Arial" w:cs="Arial"/>
          <w:color w:val="000000" w:themeColor="text1"/>
          <w:sz w:val="22"/>
          <w:szCs w:val="22"/>
        </w:rPr>
        <w:t>żąda</w:t>
      </w:r>
      <w:r w:rsidRPr="00F50945">
        <w:rPr>
          <w:rFonts w:ascii="Arial" w:hAnsi="Arial" w:cs="Arial"/>
          <w:sz w:val="22"/>
          <w:szCs w:val="22"/>
        </w:rPr>
        <w:t>, aby w przypadku powierzenia części zamówienia podwykonawc</w:t>
      </w:r>
      <w:r w:rsidR="004A3B68">
        <w:rPr>
          <w:rFonts w:ascii="Arial" w:hAnsi="Arial" w:cs="Arial"/>
          <w:sz w:val="22"/>
          <w:szCs w:val="22"/>
        </w:rPr>
        <w:t>y/</w:t>
      </w:r>
      <w:r w:rsidRPr="00F50945">
        <w:rPr>
          <w:rFonts w:ascii="Arial" w:hAnsi="Arial" w:cs="Arial"/>
          <w:sz w:val="22"/>
          <w:szCs w:val="22"/>
        </w:rPr>
        <w:t>om, Wykonawca wskazał w ofercie części zamówienia, których wykonanie zamierza powierzyć podwykonawc</w:t>
      </w:r>
      <w:r w:rsidR="004A3B68">
        <w:rPr>
          <w:rFonts w:ascii="Arial" w:hAnsi="Arial" w:cs="Arial"/>
          <w:sz w:val="22"/>
          <w:szCs w:val="22"/>
        </w:rPr>
        <w:t>y/</w:t>
      </w:r>
      <w:r w:rsidRPr="00F50945">
        <w:rPr>
          <w:rFonts w:ascii="Arial" w:hAnsi="Arial" w:cs="Arial"/>
          <w:sz w:val="22"/>
          <w:szCs w:val="22"/>
        </w:rPr>
        <w:t xml:space="preserve">om oraz podał (o ile są mu wiadome na tym etapie) nazwy (firmy) </w:t>
      </w:r>
      <w:r w:rsidR="004A3B68">
        <w:rPr>
          <w:rFonts w:ascii="Arial" w:hAnsi="Arial" w:cs="Arial"/>
          <w:sz w:val="22"/>
          <w:szCs w:val="22"/>
        </w:rPr>
        <w:t>tego/</w:t>
      </w:r>
      <w:r w:rsidRPr="00F50945">
        <w:rPr>
          <w:rFonts w:ascii="Arial" w:hAnsi="Arial" w:cs="Arial"/>
          <w:sz w:val="22"/>
          <w:szCs w:val="22"/>
        </w:rPr>
        <w:t>tych podwykonawc</w:t>
      </w:r>
      <w:r w:rsidR="004A3B68">
        <w:rPr>
          <w:rFonts w:ascii="Arial" w:hAnsi="Arial" w:cs="Arial"/>
          <w:sz w:val="22"/>
          <w:szCs w:val="22"/>
        </w:rPr>
        <w:t>y/</w:t>
      </w:r>
      <w:r w:rsidRPr="00F50945">
        <w:rPr>
          <w:rFonts w:ascii="Arial" w:hAnsi="Arial" w:cs="Arial"/>
          <w:sz w:val="22"/>
          <w:szCs w:val="22"/>
        </w:rPr>
        <w:t>ów .</w:t>
      </w:r>
    </w:p>
    <w:p w14:paraId="6B8398B6" w14:textId="77777777" w:rsidR="00F50945" w:rsidRDefault="00F50945" w:rsidP="004C7305">
      <w:pPr>
        <w:pStyle w:val="Teksttreci0"/>
        <w:numPr>
          <w:ilvl w:val="0"/>
          <w:numId w:val="25"/>
        </w:numPr>
        <w:shd w:val="clear" w:color="auto" w:fill="auto"/>
        <w:tabs>
          <w:tab w:val="left" w:pos="836"/>
        </w:tabs>
        <w:spacing w:line="276" w:lineRule="auto"/>
        <w:rPr>
          <w:rFonts w:ascii="Arial" w:hAnsi="Arial" w:cs="Arial"/>
          <w:sz w:val="22"/>
          <w:szCs w:val="22"/>
        </w:rPr>
      </w:pPr>
      <w:r w:rsidRPr="00F50945">
        <w:rPr>
          <w:rFonts w:ascii="Arial" w:hAnsi="Arial" w:cs="Arial"/>
          <w:sz w:val="22"/>
          <w:szCs w:val="22"/>
        </w:rPr>
        <w:t xml:space="preserve">Powierzenie </w:t>
      </w:r>
      <w:r w:rsidR="00743B00">
        <w:rPr>
          <w:rFonts w:ascii="Arial" w:hAnsi="Arial" w:cs="Arial"/>
          <w:sz w:val="22"/>
          <w:szCs w:val="22"/>
        </w:rPr>
        <w:t xml:space="preserve">wykonania </w:t>
      </w:r>
      <w:r w:rsidRPr="00F50945">
        <w:rPr>
          <w:rFonts w:ascii="Arial" w:hAnsi="Arial" w:cs="Arial"/>
          <w:sz w:val="22"/>
          <w:szCs w:val="22"/>
        </w:rPr>
        <w:t>części zamówienia podwykonawcom nie zwalnia Wykonawcy</w:t>
      </w:r>
      <w:r w:rsidR="004A3B68">
        <w:rPr>
          <w:rFonts w:ascii="Arial" w:hAnsi="Arial" w:cs="Arial"/>
          <w:sz w:val="22"/>
          <w:szCs w:val="22"/>
        </w:rPr>
        <w:t xml:space="preserve">                           </w:t>
      </w:r>
      <w:r w:rsidRPr="00F50945">
        <w:rPr>
          <w:rFonts w:ascii="Arial" w:hAnsi="Arial" w:cs="Arial"/>
          <w:sz w:val="22"/>
          <w:szCs w:val="22"/>
        </w:rPr>
        <w:t>z</w:t>
      </w:r>
      <w:r w:rsidR="004A3B68">
        <w:rPr>
          <w:rFonts w:ascii="Arial" w:hAnsi="Arial" w:cs="Arial"/>
          <w:sz w:val="22"/>
          <w:szCs w:val="22"/>
        </w:rPr>
        <w:t xml:space="preserve"> </w:t>
      </w:r>
      <w:r w:rsidRPr="00F50945">
        <w:rPr>
          <w:rFonts w:ascii="Arial" w:hAnsi="Arial" w:cs="Arial"/>
          <w:sz w:val="22"/>
          <w:szCs w:val="22"/>
        </w:rPr>
        <w:t>odpowiedzialności za należyte wykonanie zamówienia.</w:t>
      </w:r>
    </w:p>
    <w:p w14:paraId="32866A8A" w14:textId="77777777" w:rsidR="0055626E" w:rsidRPr="00BF7C37" w:rsidRDefault="005F66F8" w:rsidP="004C7305">
      <w:pPr>
        <w:pStyle w:val="Teksttreci0"/>
        <w:numPr>
          <w:ilvl w:val="0"/>
          <w:numId w:val="25"/>
        </w:numPr>
        <w:shd w:val="clear" w:color="auto" w:fill="auto"/>
        <w:tabs>
          <w:tab w:val="left" w:pos="836"/>
        </w:tabs>
        <w:spacing w:line="276" w:lineRule="auto"/>
        <w:ind w:left="782" w:hanging="357"/>
        <w:rPr>
          <w:rFonts w:ascii="Arial" w:eastAsia="Calibri" w:hAnsi="Arial" w:cs="Arial"/>
          <w:sz w:val="22"/>
          <w:szCs w:val="22"/>
          <w:lang w:eastAsia="en-US"/>
        </w:rPr>
      </w:pPr>
      <w:r w:rsidRPr="005F66F8">
        <w:rPr>
          <w:rFonts w:ascii="Arial" w:hAnsi="Arial" w:cs="Arial"/>
          <w:sz w:val="22"/>
          <w:szCs w:val="22"/>
        </w:rPr>
        <w:t>Zamawiający wymaga n</w:t>
      </w:r>
      <w:r w:rsidR="004A3B68" w:rsidRPr="005F66F8">
        <w:rPr>
          <w:rFonts w:ascii="Arial" w:hAnsi="Arial" w:cs="Arial"/>
          <w:sz w:val="22"/>
          <w:szCs w:val="22"/>
        </w:rPr>
        <w:t>iezwłocznego informowania o wszelkich zmianach dotyczących podwykonawców, które wystąpią w trakcie wykonywania zamówienia.</w:t>
      </w:r>
    </w:p>
    <w:p w14:paraId="69B203AD" w14:textId="77777777" w:rsidR="00DD01BA" w:rsidRDefault="00DD01BA" w:rsidP="00DD01BA">
      <w:pPr>
        <w:pStyle w:val="Teksttreci0"/>
        <w:shd w:val="clear" w:color="auto" w:fill="auto"/>
        <w:tabs>
          <w:tab w:val="left" w:pos="836"/>
        </w:tabs>
        <w:spacing w:line="276" w:lineRule="auto"/>
        <w:ind w:left="782"/>
        <w:rPr>
          <w:rFonts w:ascii="Arial" w:eastAsia="Calibri" w:hAnsi="Arial" w:cs="Arial"/>
          <w:sz w:val="22"/>
          <w:szCs w:val="22"/>
          <w:lang w:eastAsia="en-US"/>
        </w:rPr>
      </w:pPr>
    </w:p>
    <w:p w14:paraId="62A7778F" w14:textId="77777777" w:rsidR="000254B0" w:rsidRPr="00D16E6A" w:rsidRDefault="000254B0" w:rsidP="001F4AC4">
      <w:pPr>
        <w:pStyle w:val="Akapitzlist"/>
        <w:numPr>
          <w:ilvl w:val="0"/>
          <w:numId w:val="1"/>
        </w:numPr>
        <w:tabs>
          <w:tab w:val="left" w:pos="426"/>
        </w:tabs>
        <w:ind w:left="0"/>
        <w:jc w:val="both"/>
        <w:rPr>
          <w:rFonts w:ascii="Arial" w:hAnsi="Arial" w:cs="Arial"/>
          <w:b/>
          <w:spacing w:val="0"/>
        </w:rPr>
      </w:pPr>
      <w:r w:rsidRPr="00D16E6A">
        <w:rPr>
          <w:rFonts w:ascii="Arial" w:hAnsi="Arial" w:cs="Arial"/>
          <w:b/>
          <w:spacing w:val="0"/>
        </w:rPr>
        <w:t>Wizja lokalna.</w:t>
      </w:r>
    </w:p>
    <w:p w14:paraId="4DA2A481" w14:textId="40D5894C" w:rsidR="00D16E6A" w:rsidRPr="00FD482A" w:rsidRDefault="00D16E6A" w:rsidP="00BC7989">
      <w:pPr>
        <w:spacing w:line="276" w:lineRule="auto"/>
        <w:ind w:left="426"/>
        <w:jc w:val="both"/>
        <w:rPr>
          <w:rFonts w:ascii="Arial" w:eastAsia="Calibri" w:hAnsi="Arial" w:cs="Arial"/>
          <w:color w:val="auto"/>
          <w:sz w:val="22"/>
          <w:szCs w:val="22"/>
          <w:lang w:eastAsia="en-US" w:bidi="ar-SA"/>
        </w:rPr>
      </w:pPr>
      <w:r w:rsidRPr="00FD482A">
        <w:rPr>
          <w:rFonts w:ascii="Arial" w:eastAsia="Calibri" w:hAnsi="Arial" w:cs="Arial"/>
          <w:color w:val="auto"/>
          <w:sz w:val="22"/>
          <w:szCs w:val="22"/>
          <w:lang w:eastAsia="en-US" w:bidi="ar-SA"/>
        </w:rPr>
        <w:t xml:space="preserve">Zamawiający </w:t>
      </w:r>
      <w:r w:rsidR="00EC18FE">
        <w:rPr>
          <w:rFonts w:ascii="Arial" w:eastAsia="Calibri" w:hAnsi="Arial" w:cs="Arial"/>
          <w:color w:val="auto"/>
          <w:sz w:val="22"/>
          <w:szCs w:val="22"/>
          <w:lang w:eastAsia="en-US" w:bidi="ar-SA"/>
        </w:rPr>
        <w:t xml:space="preserve">wymaga </w:t>
      </w:r>
      <w:r w:rsidRPr="00FD482A">
        <w:rPr>
          <w:rFonts w:ascii="Arial" w:eastAsia="Calibri" w:hAnsi="Arial" w:cs="Arial"/>
          <w:color w:val="auto"/>
          <w:sz w:val="22"/>
          <w:szCs w:val="22"/>
          <w:lang w:eastAsia="en-US" w:bidi="ar-SA"/>
        </w:rPr>
        <w:t>odbyci</w:t>
      </w:r>
      <w:r w:rsidR="00EC18FE">
        <w:rPr>
          <w:rFonts w:ascii="Arial" w:eastAsia="Calibri" w:hAnsi="Arial" w:cs="Arial"/>
          <w:color w:val="auto"/>
          <w:sz w:val="22"/>
          <w:szCs w:val="22"/>
          <w:lang w:eastAsia="en-US" w:bidi="ar-SA"/>
        </w:rPr>
        <w:t xml:space="preserve">a </w:t>
      </w:r>
      <w:r w:rsidRPr="00FD482A">
        <w:rPr>
          <w:rFonts w:ascii="Arial" w:eastAsia="Calibri" w:hAnsi="Arial" w:cs="Arial"/>
          <w:color w:val="auto"/>
          <w:sz w:val="22"/>
          <w:szCs w:val="22"/>
          <w:lang w:eastAsia="en-US" w:bidi="ar-SA"/>
        </w:rPr>
        <w:t>przez Wykonawcę wizji lokalnej</w:t>
      </w:r>
      <w:r w:rsidR="00C026A3">
        <w:rPr>
          <w:rFonts w:ascii="Arial" w:eastAsia="Calibri" w:hAnsi="Arial" w:cs="Arial"/>
          <w:color w:val="auto"/>
          <w:sz w:val="22"/>
          <w:szCs w:val="22"/>
          <w:lang w:eastAsia="en-US" w:bidi="ar-SA"/>
        </w:rPr>
        <w:t>,</w:t>
      </w:r>
      <w:r w:rsidRPr="00FD482A">
        <w:rPr>
          <w:rFonts w:ascii="Arial" w:eastAsia="Calibri" w:hAnsi="Arial" w:cs="Arial"/>
          <w:color w:val="auto"/>
          <w:sz w:val="22"/>
          <w:szCs w:val="22"/>
          <w:lang w:eastAsia="en-US" w:bidi="ar-SA"/>
        </w:rPr>
        <w:t xml:space="preserve"> w  celu  sprawdzenia  warunków  związanych</w:t>
      </w:r>
      <w:r w:rsidR="006F185C" w:rsidRPr="00FD482A">
        <w:rPr>
          <w:rFonts w:ascii="Arial" w:eastAsia="Calibri" w:hAnsi="Arial" w:cs="Arial"/>
          <w:color w:val="auto"/>
          <w:sz w:val="22"/>
          <w:szCs w:val="22"/>
          <w:lang w:eastAsia="en-US" w:bidi="ar-SA"/>
        </w:rPr>
        <w:t xml:space="preserve"> </w:t>
      </w:r>
      <w:r w:rsidRPr="00FD482A">
        <w:rPr>
          <w:rFonts w:ascii="Arial" w:eastAsia="Calibri" w:hAnsi="Arial" w:cs="Arial"/>
          <w:color w:val="auto"/>
          <w:sz w:val="22"/>
          <w:szCs w:val="22"/>
          <w:lang w:eastAsia="en-US" w:bidi="ar-SA"/>
        </w:rPr>
        <w:t xml:space="preserve">z wykonaniem robót budowlanych będących przedmiotem zamówienia. Termin wizji ustala się na dzień </w:t>
      </w:r>
      <w:r w:rsidR="00B067D4">
        <w:rPr>
          <w:rFonts w:ascii="Arial" w:eastAsia="Calibri" w:hAnsi="Arial" w:cs="Arial"/>
          <w:b/>
          <w:bCs/>
          <w:color w:val="auto"/>
          <w:sz w:val="22"/>
          <w:szCs w:val="22"/>
          <w:lang w:eastAsia="en-US" w:bidi="ar-SA"/>
        </w:rPr>
        <w:t>15</w:t>
      </w:r>
      <w:r w:rsidR="001D6614">
        <w:rPr>
          <w:rFonts w:ascii="Arial" w:eastAsia="Calibri" w:hAnsi="Arial" w:cs="Arial"/>
          <w:b/>
          <w:color w:val="auto"/>
          <w:sz w:val="22"/>
          <w:szCs w:val="22"/>
          <w:lang w:eastAsia="en-US" w:bidi="ar-SA"/>
        </w:rPr>
        <w:t xml:space="preserve"> marca </w:t>
      </w:r>
      <w:r w:rsidR="00993F3A" w:rsidRPr="006A54ED">
        <w:rPr>
          <w:rFonts w:ascii="Arial" w:eastAsia="Calibri" w:hAnsi="Arial" w:cs="Arial"/>
          <w:b/>
          <w:color w:val="auto"/>
          <w:sz w:val="22"/>
          <w:szCs w:val="22"/>
          <w:lang w:eastAsia="en-US" w:bidi="ar-SA"/>
        </w:rPr>
        <w:t>202</w:t>
      </w:r>
      <w:r w:rsidR="009814E1" w:rsidRPr="006A54ED">
        <w:rPr>
          <w:rFonts w:ascii="Arial" w:eastAsia="Calibri" w:hAnsi="Arial" w:cs="Arial"/>
          <w:b/>
          <w:color w:val="auto"/>
          <w:sz w:val="22"/>
          <w:szCs w:val="22"/>
          <w:lang w:eastAsia="en-US" w:bidi="ar-SA"/>
        </w:rPr>
        <w:t>3</w:t>
      </w:r>
      <w:r w:rsidR="00993F3A" w:rsidRPr="006A54ED">
        <w:rPr>
          <w:rFonts w:ascii="Arial" w:eastAsia="Calibri" w:hAnsi="Arial" w:cs="Arial"/>
          <w:b/>
          <w:color w:val="auto"/>
          <w:sz w:val="22"/>
          <w:szCs w:val="22"/>
          <w:lang w:eastAsia="en-US" w:bidi="ar-SA"/>
        </w:rPr>
        <w:t xml:space="preserve"> r</w:t>
      </w:r>
      <w:r w:rsidR="00993F3A" w:rsidRPr="00FD482A">
        <w:rPr>
          <w:rFonts w:ascii="Arial" w:eastAsia="Calibri" w:hAnsi="Arial" w:cs="Arial"/>
          <w:b/>
          <w:color w:val="auto"/>
          <w:sz w:val="22"/>
          <w:szCs w:val="22"/>
          <w:lang w:eastAsia="en-US" w:bidi="ar-SA"/>
        </w:rPr>
        <w:t>.</w:t>
      </w:r>
      <w:r w:rsidR="00465B15" w:rsidRPr="00FD482A">
        <w:rPr>
          <w:rFonts w:ascii="Arial" w:eastAsia="Calibri" w:hAnsi="Arial" w:cs="Arial"/>
          <w:b/>
          <w:color w:val="auto"/>
          <w:sz w:val="22"/>
          <w:szCs w:val="22"/>
          <w:lang w:eastAsia="en-US" w:bidi="ar-SA"/>
        </w:rPr>
        <w:t>,</w:t>
      </w:r>
      <w:r w:rsidRPr="00FD482A">
        <w:rPr>
          <w:rFonts w:ascii="Arial" w:eastAsia="Calibri" w:hAnsi="Arial" w:cs="Arial"/>
          <w:b/>
          <w:color w:val="auto"/>
          <w:sz w:val="22"/>
          <w:szCs w:val="22"/>
          <w:lang w:eastAsia="en-US" w:bidi="ar-SA"/>
        </w:rPr>
        <w:t xml:space="preserve"> </w:t>
      </w:r>
      <w:r w:rsidR="004E2FFE" w:rsidRPr="00FD482A">
        <w:rPr>
          <w:rFonts w:ascii="Arial" w:eastAsia="Calibri" w:hAnsi="Arial" w:cs="Arial"/>
          <w:b/>
          <w:color w:val="auto"/>
          <w:sz w:val="22"/>
          <w:szCs w:val="22"/>
          <w:lang w:eastAsia="en-US" w:bidi="ar-SA"/>
        </w:rPr>
        <w:t xml:space="preserve">w </w:t>
      </w:r>
      <w:r w:rsidRPr="00FD482A">
        <w:rPr>
          <w:rFonts w:ascii="Arial" w:eastAsia="Calibri" w:hAnsi="Arial" w:cs="Arial"/>
          <w:b/>
          <w:color w:val="auto"/>
          <w:sz w:val="22"/>
          <w:szCs w:val="22"/>
          <w:lang w:eastAsia="en-US" w:bidi="ar-SA"/>
        </w:rPr>
        <w:t xml:space="preserve">godz. </w:t>
      </w:r>
      <w:r w:rsidR="009937D0" w:rsidRPr="00FD482A">
        <w:rPr>
          <w:rFonts w:ascii="Arial" w:eastAsia="Calibri" w:hAnsi="Arial" w:cs="Arial"/>
          <w:b/>
          <w:color w:val="auto"/>
          <w:sz w:val="22"/>
          <w:szCs w:val="22"/>
          <w:lang w:eastAsia="en-US" w:bidi="ar-SA"/>
        </w:rPr>
        <w:t>9,00 – 15,00</w:t>
      </w:r>
      <w:r w:rsidRPr="00FD482A">
        <w:rPr>
          <w:rFonts w:ascii="Arial" w:eastAsia="Calibri" w:hAnsi="Arial" w:cs="Arial"/>
          <w:b/>
          <w:color w:val="auto"/>
          <w:sz w:val="22"/>
          <w:szCs w:val="22"/>
          <w:lang w:eastAsia="en-US" w:bidi="ar-SA"/>
        </w:rPr>
        <w:t>.</w:t>
      </w:r>
      <w:r w:rsidRPr="00FD482A">
        <w:rPr>
          <w:rFonts w:ascii="Arial" w:eastAsia="Calibri" w:hAnsi="Arial" w:cs="Arial"/>
          <w:color w:val="auto"/>
          <w:sz w:val="22"/>
          <w:szCs w:val="22"/>
          <w:lang w:eastAsia="en-US" w:bidi="ar-SA"/>
        </w:rPr>
        <w:t xml:space="preserve"> Wykonawca zobowiązany jest przesłać za pośrednictwem Platformy Zakupowej wykaz osób (imię i nazwisko), które mają wziąć udział</w:t>
      </w:r>
      <w:r w:rsidR="00BE01C5" w:rsidRPr="00FD482A">
        <w:rPr>
          <w:rFonts w:ascii="Arial" w:eastAsia="Calibri" w:hAnsi="Arial" w:cs="Arial"/>
          <w:color w:val="auto"/>
          <w:sz w:val="22"/>
          <w:szCs w:val="22"/>
          <w:lang w:eastAsia="en-US" w:bidi="ar-SA"/>
        </w:rPr>
        <w:t xml:space="preserve"> </w:t>
      </w:r>
      <w:r w:rsidR="00586A0F" w:rsidRPr="00FD482A">
        <w:rPr>
          <w:rFonts w:ascii="Arial" w:eastAsia="Calibri" w:hAnsi="Arial" w:cs="Arial"/>
          <w:color w:val="auto"/>
          <w:sz w:val="22"/>
          <w:szCs w:val="22"/>
          <w:lang w:eastAsia="en-US" w:bidi="ar-SA"/>
        </w:rPr>
        <w:t xml:space="preserve"> </w:t>
      </w:r>
      <w:r w:rsidRPr="00FD482A">
        <w:rPr>
          <w:rFonts w:ascii="Arial" w:eastAsia="Calibri" w:hAnsi="Arial" w:cs="Arial"/>
          <w:color w:val="auto"/>
          <w:sz w:val="22"/>
          <w:szCs w:val="22"/>
          <w:lang w:eastAsia="en-US" w:bidi="ar-SA"/>
        </w:rPr>
        <w:t>w wizji.</w:t>
      </w:r>
      <w:r w:rsidR="00BE01C5" w:rsidRPr="00FD482A">
        <w:rPr>
          <w:rFonts w:ascii="Arial" w:eastAsia="Calibri" w:hAnsi="Arial" w:cs="Arial"/>
          <w:color w:val="auto"/>
          <w:sz w:val="22"/>
          <w:szCs w:val="22"/>
          <w:lang w:eastAsia="en-US" w:bidi="ar-SA"/>
        </w:rPr>
        <w:t xml:space="preserve"> Osoby biorące udział w wizji lokalnej muszą zgłosić się na biuro przepustek w celu uzyskania przepustki umożliwiającej wejście na teren. Wymogiem uzyskania przepustki jest okazanie dokumentu </w:t>
      </w:r>
      <w:r w:rsidR="00270C2B" w:rsidRPr="00FD482A">
        <w:rPr>
          <w:rFonts w:ascii="Arial" w:eastAsia="Calibri" w:hAnsi="Arial" w:cs="Arial"/>
          <w:color w:val="auto"/>
          <w:sz w:val="22"/>
          <w:szCs w:val="22"/>
          <w:lang w:eastAsia="en-US" w:bidi="ar-SA"/>
        </w:rPr>
        <w:t xml:space="preserve">potwierdzającego </w:t>
      </w:r>
      <w:r w:rsidR="00BE01C5" w:rsidRPr="00FD482A">
        <w:rPr>
          <w:rFonts w:ascii="Arial" w:eastAsia="Calibri" w:hAnsi="Arial" w:cs="Arial"/>
          <w:color w:val="auto"/>
          <w:sz w:val="22"/>
          <w:szCs w:val="22"/>
          <w:lang w:eastAsia="en-US" w:bidi="ar-SA"/>
        </w:rPr>
        <w:t>tożsamoś</w:t>
      </w:r>
      <w:r w:rsidR="00270C2B" w:rsidRPr="00FD482A">
        <w:rPr>
          <w:rFonts w:ascii="Arial" w:eastAsia="Calibri" w:hAnsi="Arial" w:cs="Arial"/>
          <w:color w:val="auto"/>
          <w:sz w:val="22"/>
          <w:szCs w:val="22"/>
          <w:lang w:eastAsia="en-US" w:bidi="ar-SA"/>
        </w:rPr>
        <w:t>ć</w:t>
      </w:r>
      <w:r w:rsidR="00AB4B02" w:rsidRPr="00FD482A">
        <w:rPr>
          <w:rFonts w:ascii="Arial" w:eastAsia="Calibri" w:hAnsi="Arial" w:cs="Arial"/>
          <w:color w:val="auto"/>
          <w:sz w:val="22"/>
          <w:szCs w:val="22"/>
          <w:lang w:eastAsia="en-US" w:bidi="ar-SA"/>
        </w:rPr>
        <w:t xml:space="preserve"> (</w:t>
      </w:r>
      <w:r w:rsidR="00491968" w:rsidRPr="00FD482A">
        <w:rPr>
          <w:rFonts w:ascii="Arial" w:eastAsia="Calibri" w:hAnsi="Arial" w:cs="Arial"/>
          <w:color w:val="auto"/>
          <w:sz w:val="22"/>
          <w:szCs w:val="22"/>
          <w:lang w:eastAsia="en-US" w:bidi="ar-SA"/>
        </w:rPr>
        <w:t xml:space="preserve">np. </w:t>
      </w:r>
      <w:r w:rsidR="00AB4B02" w:rsidRPr="00FD482A">
        <w:rPr>
          <w:rFonts w:ascii="Arial" w:eastAsia="Calibri" w:hAnsi="Arial" w:cs="Arial"/>
          <w:color w:val="auto"/>
          <w:sz w:val="22"/>
          <w:szCs w:val="22"/>
          <w:lang w:eastAsia="en-US" w:bidi="ar-SA"/>
        </w:rPr>
        <w:t>dowód osobisty)</w:t>
      </w:r>
      <w:r w:rsidR="00BE01C5" w:rsidRPr="00FD482A">
        <w:rPr>
          <w:rFonts w:ascii="Arial" w:eastAsia="Calibri" w:hAnsi="Arial" w:cs="Arial"/>
          <w:color w:val="auto"/>
          <w:sz w:val="22"/>
          <w:szCs w:val="22"/>
          <w:lang w:eastAsia="en-US" w:bidi="ar-SA"/>
        </w:rPr>
        <w:t>.</w:t>
      </w:r>
      <w:r w:rsidR="00EC18FE">
        <w:rPr>
          <w:rFonts w:ascii="Arial" w:eastAsia="Calibri" w:hAnsi="Arial" w:cs="Arial"/>
          <w:color w:val="auto"/>
          <w:sz w:val="22"/>
          <w:szCs w:val="22"/>
          <w:lang w:eastAsia="en-US" w:bidi="ar-SA"/>
        </w:rPr>
        <w:t xml:space="preserve"> Oferta złożona bez odbycia wizji lokalnej zostanie odrzucona na podstawie Art. 226 ust 1 pkt 18 ustawy PZP.</w:t>
      </w:r>
    </w:p>
    <w:p w14:paraId="23788247" w14:textId="77777777" w:rsidR="00270C2B" w:rsidRDefault="00270C2B" w:rsidP="00942491">
      <w:pPr>
        <w:spacing w:line="276" w:lineRule="auto"/>
        <w:jc w:val="both"/>
        <w:rPr>
          <w:rFonts w:ascii="Arial" w:hAnsi="Arial" w:cs="Arial"/>
          <w:b/>
          <w:sz w:val="22"/>
          <w:szCs w:val="22"/>
        </w:rPr>
      </w:pPr>
    </w:p>
    <w:p w14:paraId="612A94DD" w14:textId="77777777" w:rsidR="00D16E6A" w:rsidRPr="00B02203" w:rsidRDefault="00D16E6A" w:rsidP="001F4AC4">
      <w:pPr>
        <w:pStyle w:val="Akapitzlist"/>
        <w:numPr>
          <w:ilvl w:val="0"/>
          <w:numId w:val="1"/>
        </w:numPr>
        <w:tabs>
          <w:tab w:val="left" w:pos="426"/>
        </w:tabs>
        <w:ind w:left="0"/>
        <w:jc w:val="both"/>
        <w:rPr>
          <w:rFonts w:ascii="Arial" w:hAnsi="Arial" w:cs="Arial"/>
          <w:b/>
          <w:spacing w:val="0"/>
        </w:rPr>
      </w:pPr>
      <w:r w:rsidRPr="00B02203">
        <w:rPr>
          <w:rFonts w:ascii="Arial" w:hAnsi="Arial" w:cs="Arial"/>
          <w:b/>
          <w:spacing w:val="0"/>
        </w:rPr>
        <w:t>Termin wykonania zamówienia.</w:t>
      </w:r>
    </w:p>
    <w:p w14:paraId="399DCF88" w14:textId="5C33A857" w:rsidR="00D16E6A" w:rsidRDefault="00D16E6A" w:rsidP="00BC7989">
      <w:pPr>
        <w:pStyle w:val="Akapitzlist"/>
        <w:ind w:left="426"/>
        <w:jc w:val="both"/>
        <w:rPr>
          <w:rFonts w:ascii="Arial" w:hAnsi="Arial" w:cs="Arial"/>
          <w:spacing w:val="0"/>
        </w:rPr>
      </w:pPr>
      <w:r w:rsidRPr="001A394E">
        <w:rPr>
          <w:rFonts w:ascii="Arial" w:hAnsi="Arial" w:cs="Arial"/>
          <w:spacing w:val="0"/>
        </w:rPr>
        <w:t>Termin wykonania zamówienia</w:t>
      </w:r>
      <w:r w:rsidR="00EF0019">
        <w:rPr>
          <w:rFonts w:ascii="Arial" w:hAnsi="Arial" w:cs="Arial"/>
          <w:spacing w:val="0"/>
        </w:rPr>
        <w:t xml:space="preserve">: </w:t>
      </w:r>
      <w:r w:rsidRPr="005E64B9">
        <w:rPr>
          <w:rFonts w:ascii="Arial" w:hAnsi="Arial" w:cs="Arial"/>
          <w:b/>
          <w:spacing w:val="0"/>
        </w:rPr>
        <w:t xml:space="preserve">do </w:t>
      </w:r>
      <w:r w:rsidR="005E64B9" w:rsidRPr="005E64B9">
        <w:rPr>
          <w:rFonts w:ascii="Arial" w:hAnsi="Arial" w:cs="Arial"/>
          <w:b/>
          <w:spacing w:val="0"/>
        </w:rPr>
        <w:t>112</w:t>
      </w:r>
      <w:r w:rsidRPr="005E64B9">
        <w:rPr>
          <w:rFonts w:ascii="Arial" w:hAnsi="Arial" w:cs="Arial"/>
          <w:b/>
          <w:spacing w:val="0"/>
        </w:rPr>
        <w:t xml:space="preserve"> dni</w:t>
      </w:r>
      <w:r w:rsidRPr="005E64B9">
        <w:rPr>
          <w:rFonts w:ascii="Arial" w:hAnsi="Arial" w:cs="Arial"/>
          <w:spacing w:val="0"/>
        </w:rPr>
        <w:t xml:space="preserve"> </w:t>
      </w:r>
      <w:r w:rsidRPr="001A394E">
        <w:rPr>
          <w:rFonts w:ascii="Arial" w:hAnsi="Arial" w:cs="Arial"/>
          <w:spacing w:val="0"/>
        </w:rPr>
        <w:t>od dnia zawarcia umowy.</w:t>
      </w:r>
    </w:p>
    <w:p w14:paraId="13AE03AF" w14:textId="77777777" w:rsidR="00FB30FB" w:rsidRPr="00727C55" w:rsidRDefault="001D5340" w:rsidP="00AC3B17">
      <w:pPr>
        <w:pStyle w:val="Teksttreci0"/>
        <w:numPr>
          <w:ilvl w:val="0"/>
          <w:numId w:val="1"/>
        </w:numPr>
        <w:shd w:val="clear" w:color="auto" w:fill="auto"/>
        <w:tabs>
          <w:tab w:val="left" w:pos="427"/>
        </w:tabs>
        <w:spacing w:after="60" w:line="276" w:lineRule="auto"/>
        <w:ind w:left="425" w:hanging="425"/>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00EF0019">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14:paraId="15D00CBF" w14:textId="77777777" w:rsidR="00B25FF2" w:rsidRDefault="001D5340" w:rsidP="004C7305">
      <w:pPr>
        <w:pStyle w:val="Teksttreci0"/>
        <w:numPr>
          <w:ilvl w:val="0"/>
          <w:numId w:val="34"/>
        </w:numPr>
        <w:shd w:val="clear" w:color="auto" w:fill="auto"/>
        <w:tabs>
          <w:tab w:val="left" w:pos="709"/>
        </w:tabs>
        <w:spacing w:line="276" w:lineRule="auto"/>
        <w:rPr>
          <w:rFonts w:ascii="Arial" w:hAnsi="Arial" w:cs="Arial"/>
          <w:sz w:val="22"/>
          <w:szCs w:val="22"/>
        </w:rPr>
      </w:pPr>
      <w:r w:rsidRPr="00727C55">
        <w:rPr>
          <w:rFonts w:ascii="Arial" w:hAnsi="Arial" w:cs="Arial"/>
          <w:sz w:val="22"/>
          <w:szCs w:val="22"/>
        </w:rPr>
        <w:t>Postępowanie prowadzone jest w języku polskim</w:t>
      </w:r>
      <w:r w:rsidR="00B25FF2">
        <w:rPr>
          <w:rFonts w:ascii="Arial" w:hAnsi="Arial" w:cs="Arial"/>
          <w:sz w:val="22"/>
          <w:szCs w:val="22"/>
        </w:rPr>
        <w:t xml:space="preserve"> w formie elektronicznej za pośrednictwem</w:t>
      </w:r>
      <w:r w:rsidR="00B25FF2" w:rsidRPr="00B25FF2">
        <w:rPr>
          <w:rFonts w:ascii="Arial" w:hAnsi="Arial" w:cs="Arial"/>
          <w:sz w:val="22"/>
          <w:szCs w:val="22"/>
        </w:rPr>
        <w:t xml:space="preserve"> </w:t>
      </w:r>
      <w:r w:rsidR="00B25FF2" w:rsidRPr="00B77D29">
        <w:rPr>
          <w:rFonts w:ascii="Arial" w:hAnsi="Arial" w:cs="Arial"/>
          <w:sz w:val="22"/>
          <w:szCs w:val="22"/>
        </w:rPr>
        <w:t>Platformy zakupowej zwanej dalej „Platformą”</w:t>
      </w:r>
      <w:r w:rsidR="00B25FF2">
        <w:rPr>
          <w:rFonts w:ascii="Arial" w:hAnsi="Arial" w:cs="Arial"/>
          <w:sz w:val="22"/>
          <w:szCs w:val="22"/>
        </w:rPr>
        <w:t>,</w:t>
      </w:r>
      <w:r w:rsidR="00B25FF2" w:rsidRPr="00B77D29">
        <w:rPr>
          <w:rFonts w:ascii="Arial" w:hAnsi="Arial" w:cs="Arial"/>
          <w:sz w:val="22"/>
          <w:szCs w:val="22"/>
        </w:rPr>
        <w:t xml:space="preserve"> pod adresem:</w:t>
      </w:r>
    </w:p>
    <w:p w14:paraId="49285A7B" w14:textId="77777777" w:rsidR="00E125AB" w:rsidRDefault="00B25FF2" w:rsidP="00E125AB">
      <w:pPr>
        <w:pStyle w:val="Teksttreci0"/>
        <w:shd w:val="clear" w:color="auto" w:fill="auto"/>
        <w:tabs>
          <w:tab w:val="left" w:pos="709"/>
        </w:tabs>
        <w:spacing w:line="276" w:lineRule="auto"/>
        <w:ind w:left="1080"/>
        <w:rPr>
          <w:rStyle w:val="Hipercze"/>
          <w:rFonts w:ascii="Arial" w:hAnsi="Arial" w:cs="Arial"/>
          <w:sz w:val="22"/>
          <w:szCs w:val="22"/>
        </w:rPr>
      </w:pPr>
      <w:r w:rsidRPr="00B77D29">
        <w:rPr>
          <w:rFonts w:ascii="Arial" w:hAnsi="Arial" w:cs="Arial"/>
          <w:sz w:val="22"/>
          <w:szCs w:val="22"/>
        </w:rPr>
        <w:t xml:space="preserve"> </w:t>
      </w:r>
      <w:hyperlink r:id="rId12" w:history="1">
        <w:r w:rsidRPr="00B77D29">
          <w:rPr>
            <w:rStyle w:val="Hipercze"/>
            <w:rFonts w:ascii="Arial" w:hAnsi="Arial" w:cs="Arial"/>
            <w:sz w:val="22"/>
            <w:szCs w:val="22"/>
          </w:rPr>
          <w:t>https://platformazakupowa.pl/pn/kgpsp</w:t>
        </w:r>
      </w:hyperlink>
    </w:p>
    <w:p w14:paraId="7E4B55F3" w14:textId="6B2DC486" w:rsidR="00E125AB" w:rsidRDefault="001D5340" w:rsidP="004C7305">
      <w:pPr>
        <w:pStyle w:val="Teksttreci0"/>
        <w:numPr>
          <w:ilvl w:val="0"/>
          <w:numId w:val="34"/>
        </w:numPr>
        <w:shd w:val="clear" w:color="auto" w:fill="auto"/>
        <w:tabs>
          <w:tab w:val="left" w:pos="709"/>
        </w:tabs>
        <w:spacing w:line="276" w:lineRule="auto"/>
        <w:rPr>
          <w:rFonts w:ascii="Arial" w:hAnsi="Arial" w:cs="Arial"/>
          <w:color w:val="000000" w:themeColor="text1"/>
          <w:sz w:val="22"/>
          <w:szCs w:val="22"/>
        </w:rPr>
      </w:pPr>
      <w:r w:rsidRPr="00E125AB">
        <w:rPr>
          <w:rFonts w:ascii="Arial" w:hAnsi="Arial" w:cs="Arial"/>
          <w:color w:val="auto"/>
          <w:sz w:val="22"/>
          <w:szCs w:val="22"/>
        </w:rPr>
        <w:t>Wy</w:t>
      </w:r>
      <w:r w:rsidRPr="00E125AB">
        <w:rPr>
          <w:rFonts w:ascii="Arial" w:hAnsi="Arial" w:cs="Arial"/>
          <w:sz w:val="22"/>
          <w:szCs w:val="22"/>
        </w:rPr>
        <w:t>konawca zamierzający wziąć udział w niniejszym postępowaniu o udzielenie zamówienia publicznego, musi posiadać konto na Platformie. Korzystanie z Platformy przez Wykonawcę jest bezpłatne.</w:t>
      </w:r>
      <w:r w:rsidR="008F3B2C" w:rsidRPr="00E125AB">
        <w:rPr>
          <w:rFonts w:ascii="Arial" w:hAnsi="Arial" w:cs="Arial"/>
          <w:color w:val="00B050"/>
          <w:sz w:val="22"/>
          <w:szCs w:val="22"/>
        </w:rPr>
        <w:t xml:space="preserve"> </w:t>
      </w:r>
      <w:r w:rsidR="00C0298F" w:rsidRPr="00E125AB">
        <w:rPr>
          <w:rFonts w:ascii="Arial" w:hAnsi="Arial" w:cs="Arial"/>
          <w:color w:val="000000" w:themeColor="text1"/>
          <w:sz w:val="22"/>
          <w:szCs w:val="22"/>
        </w:rPr>
        <w:t xml:space="preserve">Wszelkie oświadczenia, wnioski, zawiadomienia oraz informacje </w:t>
      </w:r>
      <w:r w:rsidR="00402C12">
        <w:rPr>
          <w:rFonts w:ascii="Arial" w:hAnsi="Arial" w:cs="Arial"/>
          <w:color w:val="000000" w:themeColor="text1"/>
          <w:sz w:val="22"/>
          <w:szCs w:val="22"/>
        </w:rPr>
        <w:t xml:space="preserve">                  </w:t>
      </w:r>
      <w:r w:rsidR="00C0298F" w:rsidRPr="00E125AB">
        <w:rPr>
          <w:rFonts w:ascii="Arial" w:hAnsi="Arial" w:cs="Arial"/>
          <w:color w:val="000000" w:themeColor="text1"/>
          <w:sz w:val="22"/>
          <w:szCs w:val="22"/>
        </w:rPr>
        <w:t>(z wyjątkiem ofert) przekazywane są przy użyciu środków komunikacji elektronicznej z</w:t>
      </w:r>
      <w:r w:rsidR="00C0298F" w:rsidRPr="00E125AB">
        <w:rPr>
          <w:rFonts w:ascii="Arial" w:hAnsi="Arial" w:cs="Arial"/>
          <w:bCs/>
          <w:color w:val="000000" w:themeColor="text1"/>
          <w:sz w:val="22"/>
          <w:szCs w:val="22"/>
        </w:rPr>
        <w:t>a</w:t>
      </w:r>
      <w:r w:rsidR="00C0298F" w:rsidRPr="00E125AB">
        <w:rPr>
          <w:rFonts w:ascii="Arial" w:hAnsi="Arial" w:cs="Arial"/>
          <w:color w:val="000000" w:themeColor="text1"/>
          <w:sz w:val="22"/>
          <w:szCs w:val="22"/>
        </w:rPr>
        <w:t xml:space="preserve"> </w:t>
      </w:r>
      <w:bookmarkStart w:id="10" w:name="bookmark7"/>
      <w:r w:rsidR="00C0298F" w:rsidRPr="00E125AB">
        <w:rPr>
          <w:rFonts w:ascii="Arial" w:hAnsi="Arial" w:cs="Arial"/>
          <w:color w:val="000000" w:themeColor="text1"/>
          <w:sz w:val="22"/>
          <w:szCs w:val="22"/>
        </w:rPr>
        <w:t xml:space="preserve">pośrednictwem </w:t>
      </w:r>
      <w:bookmarkEnd w:id="10"/>
      <w:r w:rsidR="00C0298F" w:rsidRPr="00E125AB">
        <w:rPr>
          <w:rFonts w:ascii="Arial" w:hAnsi="Arial" w:cs="Arial"/>
          <w:color w:val="000000" w:themeColor="text1"/>
          <w:sz w:val="22"/>
          <w:szCs w:val="22"/>
        </w:rPr>
        <w:t>formularza na Platformie: „wyślij wiadomość do zamawiającego”.</w:t>
      </w:r>
    </w:p>
    <w:p w14:paraId="61CA6F1D" w14:textId="2C240E74" w:rsidR="00C0298F" w:rsidRPr="00C0298F" w:rsidRDefault="00C0298F" w:rsidP="004C7305">
      <w:pPr>
        <w:pStyle w:val="Teksttreci0"/>
        <w:numPr>
          <w:ilvl w:val="0"/>
          <w:numId w:val="34"/>
        </w:numPr>
        <w:shd w:val="clear" w:color="auto" w:fill="auto"/>
        <w:tabs>
          <w:tab w:val="left" w:pos="709"/>
        </w:tabs>
        <w:spacing w:line="276" w:lineRule="auto"/>
        <w:jc w:val="left"/>
        <w:rPr>
          <w:rFonts w:ascii="Arial" w:hAnsi="Arial" w:cs="Arial"/>
          <w:color w:val="00B050"/>
          <w:sz w:val="22"/>
          <w:szCs w:val="22"/>
        </w:rPr>
      </w:pPr>
      <w:r>
        <w:rPr>
          <w:rFonts w:ascii="Arial" w:eastAsia="Cambria" w:hAnsi="Arial" w:cs="Arial"/>
          <w:sz w:val="22"/>
          <w:szCs w:val="22"/>
        </w:rPr>
        <w:t>O</w:t>
      </w:r>
      <w:r w:rsidRPr="00C0298F">
        <w:rPr>
          <w:rFonts w:ascii="Arial" w:eastAsia="Cambria" w:hAnsi="Arial" w:cs="Arial"/>
          <w:sz w:val="22"/>
          <w:szCs w:val="22"/>
        </w:rPr>
        <w:t xml:space="preserve">fertę </w:t>
      </w:r>
      <w:r>
        <w:rPr>
          <w:rFonts w:ascii="Arial" w:eastAsia="Cambria" w:hAnsi="Arial" w:cs="Arial"/>
          <w:sz w:val="22"/>
          <w:szCs w:val="22"/>
        </w:rPr>
        <w:t>należy złożyć na platformie</w:t>
      </w:r>
      <w:r w:rsidRPr="00C0298F">
        <w:rPr>
          <w:rFonts w:ascii="Arial" w:eastAsia="Cambria" w:hAnsi="Arial" w:cs="Arial"/>
          <w:sz w:val="22"/>
          <w:szCs w:val="22"/>
        </w:rPr>
        <w:t xml:space="preserve"> pod adresem:</w:t>
      </w:r>
      <w:r w:rsidR="00A87331">
        <w:rPr>
          <w:rFonts w:ascii="Arial" w:eastAsia="Cambria" w:hAnsi="Arial" w:cs="Arial"/>
          <w:sz w:val="22"/>
          <w:szCs w:val="22"/>
        </w:rPr>
        <w:t xml:space="preserve"> </w:t>
      </w:r>
      <w:hyperlink r:id="rId13" w:history="1">
        <w:r w:rsidRPr="00C0298F">
          <w:rPr>
            <w:rFonts w:ascii="Arial" w:hAnsi="Arial" w:cs="Arial"/>
            <w:sz w:val="22"/>
            <w:szCs w:val="22"/>
            <w:u w:val="single"/>
          </w:rPr>
          <w:t>https://platformazakupowa.pl/pn/kgpsp/proceedings</w:t>
        </w:r>
      </w:hyperlink>
      <w:r w:rsidR="000869B4">
        <w:rPr>
          <w:rFonts w:ascii="Arial" w:hAnsi="Arial" w:cs="Arial"/>
          <w:sz w:val="22"/>
          <w:szCs w:val="22"/>
          <w:u w:val="single"/>
        </w:rPr>
        <w:t>.</w:t>
      </w:r>
    </w:p>
    <w:p w14:paraId="2E159230" w14:textId="77777777" w:rsidR="00C0298F" w:rsidRPr="00C0298F" w:rsidRDefault="00C0298F" w:rsidP="004C7305">
      <w:pPr>
        <w:pStyle w:val="Teksttreci0"/>
        <w:keepNext/>
        <w:keepLines/>
        <w:numPr>
          <w:ilvl w:val="0"/>
          <w:numId w:val="34"/>
        </w:numPr>
        <w:shd w:val="clear" w:color="auto" w:fill="auto"/>
        <w:tabs>
          <w:tab w:val="left" w:pos="836"/>
        </w:tabs>
        <w:spacing w:line="276" w:lineRule="auto"/>
        <w:rPr>
          <w:rFonts w:ascii="Arial" w:hAnsi="Arial" w:cs="Arial"/>
          <w:color w:val="00B050"/>
          <w:sz w:val="22"/>
          <w:szCs w:val="22"/>
        </w:rPr>
      </w:pPr>
      <w:r w:rsidRPr="00C0298F">
        <w:rPr>
          <w:rFonts w:ascii="Arial" w:hAnsi="Arial" w:cs="Arial"/>
          <w:sz w:val="22"/>
          <w:szCs w:val="22"/>
        </w:rPr>
        <w:lastRenderedPageBreak/>
        <w:t xml:space="preserve">Za datę przekazania oferty przyjmuje się datę jej przekazania w systemie (platformie) </w:t>
      </w:r>
      <w:r>
        <w:rPr>
          <w:rFonts w:ascii="Arial" w:hAnsi="Arial" w:cs="Arial"/>
          <w:sz w:val="22"/>
          <w:szCs w:val="22"/>
        </w:rPr>
        <w:t xml:space="preserve">                               </w:t>
      </w:r>
      <w:r w:rsidRPr="00C0298F">
        <w:rPr>
          <w:rFonts w:ascii="Arial" w:hAnsi="Arial" w:cs="Arial"/>
          <w:sz w:val="22"/>
          <w:szCs w:val="22"/>
        </w:rPr>
        <w:t>w drugim kroku składania oferty poprzez kliknięcie przycisku “Złóż ofertę” i wyświetlenie się komunikatu, że oferta została zaszyfrowana i złożona.</w:t>
      </w:r>
    </w:p>
    <w:p w14:paraId="0C960F70" w14:textId="77777777" w:rsidR="00E53D65" w:rsidRPr="00CA7457" w:rsidRDefault="008F3B2C" w:rsidP="004C7305">
      <w:pPr>
        <w:pStyle w:val="Teksttreci0"/>
        <w:numPr>
          <w:ilvl w:val="0"/>
          <w:numId w:val="34"/>
        </w:numPr>
        <w:shd w:val="clear" w:color="auto" w:fill="auto"/>
        <w:tabs>
          <w:tab w:val="left" w:pos="743"/>
        </w:tabs>
        <w:spacing w:line="276" w:lineRule="auto"/>
        <w:rPr>
          <w:rFonts w:ascii="Arial" w:hAnsi="Arial" w:cs="Arial"/>
          <w:color w:val="000000" w:themeColor="text1"/>
        </w:rPr>
      </w:pPr>
      <w:r w:rsidRPr="00CA7457">
        <w:rPr>
          <w:rFonts w:ascii="Arial" w:hAnsi="Arial" w:cs="Arial"/>
          <w:color w:val="000000" w:themeColor="text1"/>
          <w:sz w:val="22"/>
          <w:szCs w:val="22"/>
          <w:lang w:val="pl"/>
        </w:rPr>
        <w:t>Zamawiający informuje, że instrukcje korzystania z Platformy dotyczące w szczególności logowania, składania wniosków o wyjaśnienie treści SWZ</w:t>
      </w:r>
      <w:r w:rsidR="008553C0" w:rsidRPr="00CA7457">
        <w:rPr>
          <w:rFonts w:ascii="Arial" w:hAnsi="Arial" w:cs="Arial"/>
          <w:color w:val="000000" w:themeColor="text1"/>
          <w:sz w:val="22"/>
          <w:szCs w:val="22"/>
          <w:lang w:val="pl"/>
        </w:rPr>
        <w:t xml:space="preserve">, składania ofert, zmiany                                  i wycofania oferty </w:t>
      </w:r>
      <w:r w:rsidRPr="00CA7457">
        <w:rPr>
          <w:rFonts w:ascii="Arial" w:hAnsi="Arial" w:cs="Arial"/>
          <w:color w:val="000000" w:themeColor="text1"/>
          <w:sz w:val="22"/>
          <w:szCs w:val="22"/>
          <w:lang w:val="pl"/>
        </w:rPr>
        <w:t xml:space="preserve">oraz innych czynności podejmowanych w niniejszym postępowaniu </w:t>
      </w:r>
      <w:r w:rsidR="008553C0" w:rsidRPr="00CA7457">
        <w:rPr>
          <w:rFonts w:ascii="Arial" w:hAnsi="Arial" w:cs="Arial"/>
          <w:color w:val="000000" w:themeColor="text1"/>
          <w:sz w:val="22"/>
          <w:szCs w:val="22"/>
          <w:lang w:val="pl"/>
        </w:rPr>
        <w:t xml:space="preserve">                             </w:t>
      </w:r>
      <w:r w:rsidRPr="00CA7457">
        <w:rPr>
          <w:rFonts w:ascii="Arial" w:hAnsi="Arial" w:cs="Arial"/>
          <w:color w:val="000000" w:themeColor="text1"/>
          <w:sz w:val="22"/>
          <w:szCs w:val="22"/>
          <w:lang w:val="pl"/>
        </w:rPr>
        <w:t xml:space="preserve">przy użyciu Platformy zakupowej znajdują się w zakładce „Instrukcje dla Wykonawców" </w:t>
      </w:r>
      <w:r w:rsidR="008553C0" w:rsidRPr="00CA7457">
        <w:rPr>
          <w:rFonts w:ascii="Arial" w:hAnsi="Arial" w:cs="Arial"/>
          <w:color w:val="000000" w:themeColor="text1"/>
          <w:sz w:val="22"/>
          <w:szCs w:val="22"/>
          <w:lang w:val="pl"/>
        </w:rPr>
        <w:t xml:space="preserve">                    </w:t>
      </w:r>
      <w:r w:rsidRPr="00CA7457">
        <w:rPr>
          <w:rFonts w:ascii="Arial" w:hAnsi="Arial" w:cs="Arial"/>
          <w:color w:val="000000" w:themeColor="text1"/>
          <w:sz w:val="22"/>
          <w:szCs w:val="22"/>
          <w:lang w:val="pl"/>
        </w:rPr>
        <w:t>na stronie internetowej pod adresem:</w:t>
      </w:r>
      <w:r w:rsidR="00A87331" w:rsidRPr="00CA7457">
        <w:rPr>
          <w:rFonts w:ascii="Arial" w:hAnsi="Arial" w:cs="Arial"/>
          <w:color w:val="000000" w:themeColor="text1"/>
          <w:sz w:val="22"/>
          <w:szCs w:val="22"/>
          <w:lang w:val="pl"/>
        </w:rPr>
        <w:t xml:space="preserve"> </w:t>
      </w:r>
      <w:hyperlink r:id="rId14">
        <w:r w:rsidR="00E53D65" w:rsidRPr="00B667F1">
          <w:rPr>
            <w:rStyle w:val="Hipercze"/>
            <w:rFonts w:ascii="Arial" w:hAnsi="Arial" w:cs="Arial"/>
            <w:color w:val="000000" w:themeColor="text1"/>
            <w:sz w:val="22"/>
            <w:szCs w:val="22"/>
            <w:lang w:val="pl"/>
          </w:rPr>
          <w:t>https://platformazakupowa.pl/strona/45-instrukcje</w:t>
        </w:r>
      </w:hyperlink>
      <w:r w:rsidR="00B667F1">
        <w:rPr>
          <w:rStyle w:val="Hipercze"/>
          <w:rFonts w:ascii="Arial" w:hAnsi="Arial" w:cs="Arial"/>
          <w:color w:val="000000" w:themeColor="text1"/>
          <w:sz w:val="22"/>
          <w:szCs w:val="22"/>
          <w:lang w:val="pl"/>
        </w:rPr>
        <w:t>.</w:t>
      </w:r>
    </w:p>
    <w:p w14:paraId="73DAE08D" w14:textId="77777777" w:rsidR="00E53D65" w:rsidRPr="00C9730C" w:rsidRDefault="00E53D65" w:rsidP="004C7305">
      <w:pPr>
        <w:pStyle w:val="Teksttreci0"/>
        <w:numPr>
          <w:ilvl w:val="0"/>
          <w:numId w:val="34"/>
        </w:numPr>
        <w:shd w:val="clear" w:color="auto" w:fill="auto"/>
        <w:tabs>
          <w:tab w:val="left" w:pos="743"/>
        </w:tabs>
        <w:spacing w:line="276" w:lineRule="auto"/>
        <w:rPr>
          <w:rFonts w:ascii="Arial" w:hAnsi="Arial" w:cs="Arial"/>
          <w:strike/>
          <w:color w:val="000000" w:themeColor="text1"/>
          <w:sz w:val="22"/>
          <w:szCs w:val="22"/>
        </w:rPr>
      </w:pPr>
      <w:r w:rsidRPr="00C9730C">
        <w:rPr>
          <w:rFonts w:ascii="Arial" w:hAnsi="Arial" w:cs="Arial"/>
          <w:color w:val="000000" w:themeColor="text1"/>
          <w:sz w:val="22"/>
          <w:szCs w:val="22"/>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w:t>
      </w:r>
      <w:r w:rsidR="000463D3">
        <w:rPr>
          <w:rFonts w:ascii="Arial" w:hAnsi="Arial" w:cs="Arial"/>
          <w:color w:val="000000" w:themeColor="text1"/>
          <w:sz w:val="22"/>
          <w:szCs w:val="22"/>
          <w:lang w:val="pl"/>
        </w:rPr>
        <w:t xml:space="preserve">    </w:t>
      </w:r>
      <w:r w:rsidRPr="00C9730C">
        <w:rPr>
          <w:rFonts w:ascii="Arial" w:hAnsi="Arial" w:cs="Arial"/>
          <w:color w:val="000000" w:themeColor="text1"/>
          <w:sz w:val="22"/>
          <w:szCs w:val="22"/>
          <w:lang w:val="pl"/>
        </w:rPr>
        <w:t>o udzielenie zamówienia publicznego lub konkursie (Dz. U. poz. 2452) zwane dalej: “Rozporządzenie w sprawie środków komunikacji”, określa niezbędne wymagania sprzętowo - aplikacyjne umożliwiające pracę na platformie zakupowej, tj.:</w:t>
      </w:r>
    </w:p>
    <w:p w14:paraId="2EE56926" w14:textId="77777777" w:rsidR="008F3B2C" w:rsidRPr="00C9730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stały dostęp do sieci Internet o gwarantowanej przepustowości nie mniejszej niż 512 </w:t>
      </w:r>
      <w:proofErr w:type="spellStart"/>
      <w:r w:rsidRPr="00C9730C">
        <w:rPr>
          <w:rFonts w:ascii="Arial" w:hAnsi="Arial" w:cs="Arial"/>
          <w:color w:val="000000" w:themeColor="text1"/>
          <w:sz w:val="22"/>
          <w:szCs w:val="22"/>
          <w:lang w:val="pl"/>
        </w:rPr>
        <w:t>kb</w:t>
      </w:r>
      <w:proofErr w:type="spellEnd"/>
      <w:r w:rsidRPr="00C9730C">
        <w:rPr>
          <w:rFonts w:ascii="Arial" w:hAnsi="Arial" w:cs="Arial"/>
          <w:color w:val="000000" w:themeColor="text1"/>
          <w:sz w:val="22"/>
          <w:szCs w:val="22"/>
          <w:lang w:val="pl"/>
        </w:rPr>
        <w:t>/s,</w:t>
      </w:r>
    </w:p>
    <w:p w14:paraId="31FFAE3F" w14:textId="77777777" w:rsidR="008F3B2C" w:rsidRPr="00C9730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14:paraId="38CC7FC1" w14:textId="77777777" w:rsidR="008F3B2C" w:rsidRPr="00C9730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zainstalowana dowolna przeglądarka internetowa, w przypadku Internet Explorer minimalnie wersja 10 0.,</w:t>
      </w:r>
    </w:p>
    <w:p w14:paraId="184DD2ED" w14:textId="77777777" w:rsidR="008F3B2C" w:rsidRPr="00C9730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włączona obsługa JavaScript,</w:t>
      </w:r>
    </w:p>
    <w:p w14:paraId="7CA19055" w14:textId="77777777" w:rsidR="008F3B2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zainstalowany program Adobe </w:t>
      </w:r>
      <w:proofErr w:type="spellStart"/>
      <w:r w:rsidRPr="00C9730C">
        <w:rPr>
          <w:rFonts w:ascii="Arial" w:hAnsi="Arial" w:cs="Arial"/>
          <w:color w:val="000000" w:themeColor="text1"/>
          <w:sz w:val="22"/>
          <w:szCs w:val="22"/>
          <w:lang w:val="pl"/>
        </w:rPr>
        <w:t>Acrobat</w:t>
      </w:r>
      <w:proofErr w:type="spellEnd"/>
      <w:r w:rsidRPr="00C9730C">
        <w:rPr>
          <w:rFonts w:ascii="Arial" w:hAnsi="Arial" w:cs="Arial"/>
          <w:color w:val="000000" w:themeColor="text1"/>
          <w:sz w:val="22"/>
          <w:szCs w:val="22"/>
          <w:lang w:val="pl"/>
        </w:rPr>
        <w:t xml:space="preserve"> Reader lub inny obsługujący format plików .pdf,</w:t>
      </w:r>
    </w:p>
    <w:p w14:paraId="5D2AFC98" w14:textId="77777777" w:rsidR="008F3B2C" w:rsidRPr="00C9730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Platforma działa według standardu przyjętego w komunikacji sieciowej - kodowanie UTF8,</w:t>
      </w:r>
    </w:p>
    <w:p w14:paraId="55294CD4" w14:textId="5E7D400A" w:rsidR="008F3B2C" w:rsidRPr="00C9730C" w:rsidRDefault="008F3B2C" w:rsidP="004C7305">
      <w:pPr>
        <w:widowControl/>
        <w:numPr>
          <w:ilvl w:val="1"/>
          <w:numId w:val="26"/>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Oznaczenie czasu odbioru danych przez platformę zakupową stanowi datę oraz dokładny czas (</w:t>
      </w:r>
      <w:proofErr w:type="spellStart"/>
      <w:r w:rsidRPr="00C9730C">
        <w:rPr>
          <w:rFonts w:ascii="Arial" w:hAnsi="Arial" w:cs="Arial"/>
          <w:color w:val="000000" w:themeColor="text1"/>
          <w:sz w:val="22"/>
          <w:szCs w:val="22"/>
          <w:lang w:val="pl"/>
        </w:rPr>
        <w:t>hh:mm:ss</w:t>
      </w:r>
      <w:proofErr w:type="spellEnd"/>
      <w:r w:rsidRPr="00C9730C">
        <w:rPr>
          <w:rFonts w:ascii="Arial" w:hAnsi="Arial" w:cs="Arial"/>
          <w:color w:val="000000" w:themeColor="text1"/>
          <w:sz w:val="22"/>
          <w:szCs w:val="22"/>
          <w:lang w:val="pl"/>
        </w:rPr>
        <w:t>) generowany wg. czasu lokalnego serwera synchronizowanego</w:t>
      </w:r>
      <w:r w:rsidR="00F318EC">
        <w:rPr>
          <w:rFonts w:ascii="Arial" w:hAnsi="Arial" w:cs="Arial"/>
          <w:color w:val="000000" w:themeColor="text1"/>
          <w:sz w:val="22"/>
          <w:szCs w:val="22"/>
          <w:lang w:val="pl"/>
        </w:rPr>
        <w:t xml:space="preserve"> </w:t>
      </w:r>
      <w:r w:rsidRPr="00C9730C">
        <w:rPr>
          <w:rFonts w:ascii="Arial" w:hAnsi="Arial" w:cs="Arial"/>
          <w:color w:val="000000" w:themeColor="text1"/>
          <w:sz w:val="22"/>
          <w:szCs w:val="22"/>
          <w:lang w:val="pl"/>
        </w:rPr>
        <w:t>z zegarem Głównego Urzędu Miar.</w:t>
      </w:r>
    </w:p>
    <w:p w14:paraId="2C75334A" w14:textId="77777777" w:rsidR="008F3B2C" w:rsidRPr="00C9730C" w:rsidRDefault="00E53D65" w:rsidP="003A4EDD">
      <w:pPr>
        <w:spacing w:line="276" w:lineRule="auto"/>
        <w:ind w:left="618" w:hanging="442"/>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    </w:t>
      </w:r>
      <w:r w:rsidR="00A972BE" w:rsidRPr="00C9730C">
        <w:rPr>
          <w:rFonts w:ascii="Arial" w:hAnsi="Arial" w:cs="Arial"/>
          <w:color w:val="000000" w:themeColor="text1"/>
          <w:sz w:val="22"/>
          <w:szCs w:val="22"/>
          <w:lang w:val="pl"/>
        </w:rPr>
        <w:t xml:space="preserve">7. </w:t>
      </w:r>
      <w:r w:rsidR="008F3B2C" w:rsidRPr="00C9730C">
        <w:rPr>
          <w:rFonts w:ascii="Arial" w:hAnsi="Arial" w:cs="Arial"/>
          <w:color w:val="000000" w:themeColor="text1"/>
          <w:sz w:val="22"/>
          <w:szCs w:val="22"/>
          <w:lang w:val="pl"/>
        </w:rPr>
        <w:t>Wykonawca, przystępując do niniejszego postępowania o udzielenie zamówienia publicznego:</w:t>
      </w:r>
    </w:p>
    <w:p w14:paraId="273D624B" w14:textId="77777777" w:rsidR="008F3B2C" w:rsidRPr="00C9730C" w:rsidRDefault="008F3B2C" w:rsidP="004C7305">
      <w:pPr>
        <w:widowControl/>
        <w:numPr>
          <w:ilvl w:val="0"/>
          <w:numId w:val="27"/>
        </w:numPr>
        <w:spacing w:line="276" w:lineRule="auto"/>
        <w:ind w:left="1122" w:hanging="442"/>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akceptuje warunki korzystania z </w:t>
      </w:r>
      <w:hyperlink r:id="rId15">
        <w:r w:rsidRPr="00C9730C">
          <w:rPr>
            <w:rStyle w:val="Hipercze"/>
            <w:rFonts w:ascii="Arial" w:hAnsi="Arial" w:cs="Arial"/>
            <w:color w:val="000000" w:themeColor="text1"/>
            <w:sz w:val="22"/>
            <w:szCs w:val="22"/>
            <w:lang w:val="pl"/>
          </w:rPr>
          <w:t>platformazakupowa.pl</w:t>
        </w:r>
      </w:hyperlink>
      <w:r w:rsidRPr="00C9730C">
        <w:rPr>
          <w:rFonts w:ascii="Arial" w:hAnsi="Arial" w:cs="Arial"/>
          <w:color w:val="000000" w:themeColor="text1"/>
          <w:sz w:val="22"/>
          <w:szCs w:val="22"/>
          <w:lang w:val="pl"/>
        </w:rPr>
        <w:t xml:space="preserve"> określone w Regulaminie zamieszczonym na stronie internetowej https://platformazakupowa.pl/strona/1-regulamin  w zakładce „Regulamin" oraz uznaje go za wiążący,</w:t>
      </w:r>
    </w:p>
    <w:p w14:paraId="78F0AADD" w14:textId="77777777" w:rsidR="008F3B2C" w:rsidRPr="00C9730C" w:rsidRDefault="008F3B2C" w:rsidP="004C7305">
      <w:pPr>
        <w:widowControl/>
        <w:numPr>
          <w:ilvl w:val="0"/>
          <w:numId w:val="27"/>
        </w:numPr>
        <w:tabs>
          <w:tab w:val="left" w:pos="298"/>
        </w:tabs>
        <w:spacing w:line="276" w:lineRule="auto"/>
        <w:ind w:left="1122" w:hanging="442"/>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zapoznał i stosuje się do Instrukcji obsługi Platformy dostępnej https://platformazakupowa.pl/strona/45-instrukcje.  </w:t>
      </w:r>
    </w:p>
    <w:p w14:paraId="43D7D566" w14:textId="77777777" w:rsidR="00C225DE" w:rsidRDefault="00E53D65" w:rsidP="00C225DE">
      <w:pPr>
        <w:tabs>
          <w:tab w:val="left" w:pos="298"/>
        </w:tabs>
        <w:spacing w:before="120" w:line="276" w:lineRule="auto"/>
        <w:ind w:left="618" w:right="-6" w:hanging="442"/>
        <w:jc w:val="both"/>
        <w:rPr>
          <w:rFonts w:ascii="Arial" w:hAnsi="Arial" w:cs="Arial"/>
          <w:color w:val="auto"/>
          <w:sz w:val="22"/>
        </w:rPr>
      </w:pPr>
      <w:r w:rsidRPr="00C9730C">
        <w:rPr>
          <w:rFonts w:ascii="Arial" w:hAnsi="Arial" w:cs="Arial"/>
          <w:color w:val="000000" w:themeColor="text1"/>
          <w:sz w:val="22"/>
          <w:szCs w:val="22"/>
          <w:lang w:val="pl"/>
        </w:rPr>
        <w:t xml:space="preserve">    </w:t>
      </w:r>
      <w:r w:rsidR="00F5213E" w:rsidRPr="00C9730C">
        <w:rPr>
          <w:rFonts w:ascii="Arial" w:hAnsi="Arial" w:cs="Arial"/>
          <w:color w:val="000000" w:themeColor="text1"/>
          <w:sz w:val="22"/>
          <w:szCs w:val="22"/>
          <w:lang w:val="pl"/>
        </w:rPr>
        <w:tab/>
      </w:r>
      <w:r w:rsidRPr="00C9730C">
        <w:rPr>
          <w:rFonts w:ascii="Arial" w:hAnsi="Arial" w:cs="Arial"/>
          <w:color w:val="000000" w:themeColor="text1"/>
          <w:sz w:val="22"/>
          <w:szCs w:val="22"/>
          <w:u w:val="single"/>
          <w:lang w:val="pl"/>
        </w:rPr>
        <w:t>Zaleca się</w:t>
      </w:r>
      <w:r w:rsidRPr="00C9730C">
        <w:rPr>
          <w:rFonts w:ascii="Arial" w:hAnsi="Arial" w:cs="Arial"/>
          <w:color w:val="000000" w:themeColor="text1"/>
          <w:sz w:val="22"/>
          <w:szCs w:val="22"/>
          <w:lang w:val="pl"/>
        </w:rPr>
        <w:t xml:space="preserve"> aby </w:t>
      </w:r>
      <w:r w:rsidR="00E44C28" w:rsidRPr="00C9730C">
        <w:rPr>
          <w:rFonts w:ascii="Arial" w:hAnsi="Arial" w:cs="Arial"/>
          <w:color w:val="000000" w:themeColor="text1"/>
          <w:sz w:val="22"/>
          <w:szCs w:val="22"/>
          <w:lang w:val="pl"/>
        </w:rPr>
        <w:t>f</w:t>
      </w:r>
      <w:r w:rsidRPr="00C9730C">
        <w:rPr>
          <w:rFonts w:ascii="Arial" w:hAnsi="Arial" w:cs="Arial"/>
          <w:color w:val="000000" w:themeColor="text1"/>
          <w:sz w:val="22"/>
          <w:szCs w:val="22"/>
          <w:lang w:val="pl"/>
        </w:rPr>
        <w:t>ormaty plików</w:t>
      </w:r>
      <w:r w:rsidR="008553C0" w:rsidRPr="00C9730C">
        <w:rPr>
          <w:rFonts w:ascii="Arial" w:hAnsi="Arial" w:cs="Arial"/>
          <w:color w:val="000000" w:themeColor="text1"/>
          <w:sz w:val="22"/>
          <w:szCs w:val="22"/>
          <w:lang w:val="pl"/>
        </w:rPr>
        <w:t xml:space="preserve"> wykorzystywanych przez wykonawców były zgodne</w:t>
      </w:r>
      <w:r w:rsidR="00F318EC">
        <w:rPr>
          <w:rFonts w:ascii="Arial" w:hAnsi="Arial" w:cs="Arial"/>
          <w:color w:val="000000" w:themeColor="text1"/>
          <w:sz w:val="22"/>
          <w:szCs w:val="22"/>
          <w:lang w:val="pl"/>
        </w:rPr>
        <w:t xml:space="preserve">                          </w:t>
      </w:r>
      <w:r w:rsidR="008553C0" w:rsidRPr="00C9730C">
        <w:rPr>
          <w:rFonts w:ascii="Arial" w:hAnsi="Arial" w:cs="Arial"/>
          <w:color w:val="000000" w:themeColor="text1"/>
          <w:sz w:val="22"/>
          <w:szCs w:val="22"/>
          <w:lang w:val="pl"/>
        </w:rPr>
        <w:t xml:space="preserve">z </w:t>
      </w:r>
      <w:r w:rsidR="00C225DE">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14:paraId="4A22804C" w14:textId="77777777" w:rsidR="00FB30FB" w:rsidRPr="00727C55" w:rsidRDefault="001D5340" w:rsidP="004C7305">
      <w:pPr>
        <w:pStyle w:val="Teksttreci0"/>
        <w:numPr>
          <w:ilvl w:val="0"/>
          <w:numId w:val="30"/>
        </w:numPr>
        <w:shd w:val="clear" w:color="auto" w:fill="auto"/>
        <w:tabs>
          <w:tab w:val="left" w:pos="743"/>
        </w:tabs>
        <w:spacing w:line="276" w:lineRule="auto"/>
        <w:ind w:left="426"/>
        <w:rPr>
          <w:rFonts w:ascii="Arial" w:hAnsi="Arial" w:cs="Arial"/>
          <w:sz w:val="22"/>
          <w:szCs w:val="22"/>
        </w:rPr>
      </w:pPr>
      <w:r w:rsidRPr="00727C55">
        <w:rPr>
          <w:rFonts w:ascii="Arial" w:hAnsi="Arial" w:cs="Arial"/>
          <w:sz w:val="22"/>
          <w:szCs w:val="22"/>
        </w:rPr>
        <w:t xml:space="preserve">Maksymalny rozmiar plików przesyłanych za pośrednictwem Platformy </w:t>
      </w:r>
      <w:r w:rsidRPr="00727C55">
        <w:rPr>
          <w:rFonts w:ascii="Arial" w:hAnsi="Arial" w:cs="Arial"/>
          <w:b/>
          <w:bCs/>
          <w:sz w:val="22"/>
          <w:szCs w:val="22"/>
        </w:rPr>
        <w:t>wynosi 150 MB.</w:t>
      </w:r>
    </w:p>
    <w:p w14:paraId="28A0C013" w14:textId="77777777" w:rsidR="00FB30FB" w:rsidRPr="00727C55" w:rsidRDefault="001D5340" w:rsidP="004C7305">
      <w:pPr>
        <w:pStyle w:val="Teksttreci0"/>
        <w:numPr>
          <w:ilvl w:val="0"/>
          <w:numId w:val="30"/>
        </w:numPr>
        <w:shd w:val="clear" w:color="auto" w:fill="auto"/>
        <w:tabs>
          <w:tab w:val="left" w:pos="743"/>
        </w:tabs>
        <w:spacing w:line="276" w:lineRule="auto"/>
        <w:ind w:left="426"/>
        <w:rPr>
          <w:rFonts w:ascii="Arial" w:hAnsi="Arial" w:cs="Arial"/>
          <w:sz w:val="22"/>
          <w:szCs w:val="22"/>
        </w:rPr>
      </w:pPr>
      <w:r w:rsidRPr="00727C55">
        <w:rPr>
          <w:rFonts w:ascii="Arial" w:hAnsi="Arial" w:cs="Arial"/>
          <w:sz w:val="22"/>
          <w:szCs w:val="22"/>
        </w:rPr>
        <w:t>Za datę:</w:t>
      </w:r>
    </w:p>
    <w:p w14:paraId="39F551EC" w14:textId="77777777" w:rsidR="00FB30FB" w:rsidRPr="00727C55" w:rsidRDefault="001D5340" w:rsidP="004C7305">
      <w:pPr>
        <w:pStyle w:val="Teksttreci0"/>
        <w:numPr>
          <w:ilvl w:val="0"/>
          <w:numId w:val="7"/>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 xml:space="preserve">przekazania oferty przyjmuje się datę jej przekazania w systemie Platformy poprzez kliknięcie przycisku </w:t>
      </w:r>
      <w:r w:rsidRPr="00727C55">
        <w:rPr>
          <w:rFonts w:ascii="Arial" w:hAnsi="Arial" w:cs="Arial"/>
          <w:b/>
          <w:bCs/>
          <w:sz w:val="22"/>
          <w:szCs w:val="22"/>
        </w:rPr>
        <w:t xml:space="preserve">Złóż ofertę </w:t>
      </w:r>
      <w:r w:rsidRPr="00727C55">
        <w:rPr>
          <w:rFonts w:ascii="Arial" w:hAnsi="Arial" w:cs="Arial"/>
          <w:sz w:val="22"/>
          <w:szCs w:val="22"/>
        </w:rPr>
        <w:t>w drugim kroku i wyświetlaniu komunikatu, że oferta została złożona.</w:t>
      </w:r>
    </w:p>
    <w:p w14:paraId="1354AD58" w14:textId="77777777" w:rsidR="00FB30FB" w:rsidRPr="00727C55" w:rsidRDefault="001D5340" w:rsidP="004C7305">
      <w:pPr>
        <w:pStyle w:val="Teksttreci0"/>
        <w:numPr>
          <w:ilvl w:val="0"/>
          <w:numId w:val="7"/>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727C55">
        <w:rPr>
          <w:rFonts w:ascii="Arial" w:hAnsi="Arial" w:cs="Arial"/>
          <w:b/>
          <w:bCs/>
          <w:sz w:val="22"/>
          <w:szCs w:val="22"/>
        </w:rPr>
        <w:t xml:space="preserve">Wyślij wiadomość </w:t>
      </w:r>
      <w:r w:rsidRPr="00727C55">
        <w:rPr>
          <w:rFonts w:ascii="Arial" w:hAnsi="Arial" w:cs="Arial"/>
          <w:sz w:val="22"/>
          <w:szCs w:val="22"/>
        </w:rPr>
        <w:t>po których pojawi się komunikat, że wiadomość została wysłana do Zamawiającego.</w:t>
      </w:r>
    </w:p>
    <w:p w14:paraId="328ABDF2" w14:textId="15E3188A" w:rsidR="00FB30FB" w:rsidRPr="00E125AB" w:rsidRDefault="001D5340" w:rsidP="004C7305">
      <w:pPr>
        <w:pStyle w:val="Teksttreci0"/>
        <w:numPr>
          <w:ilvl w:val="0"/>
          <w:numId w:val="30"/>
        </w:numPr>
        <w:shd w:val="clear" w:color="auto" w:fill="auto"/>
        <w:tabs>
          <w:tab w:val="left" w:pos="743"/>
          <w:tab w:val="left" w:pos="851"/>
        </w:tabs>
        <w:spacing w:after="320" w:line="276" w:lineRule="auto"/>
        <w:ind w:left="867" w:hanging="442"/>
        <w:rPr>
          <w:rFonts w:ascii="Arial" w:hAnsi="Arial" w:cs="Arial"/>
          <w:sz w:val="22"/>
          <w:szCs w:val="22"/>
        </w:rPr>
      </w:pPr>
      <w:r w:rsidRPr="00E125AB">
        <w:rPr>
          <w:rFonts w:ascii="Arial" w:hAnsi="Arial" w:cs="Arial"/>
          <w:sz w:val="22"/>
          <w:szCs w:val="22"/>
        </w:rPr>
        <w:lastRenderedPageBreak/>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w:t>
      </w:r>
      <w:r w:rsidR="00E125AB">
        <w:rPr>
          <w:rFonts w:ascii="Arial" w:hAnsi="Arial" w:cs="Arial"/>
          <w:sz w:val="22"/>
          <w:szCs w:val="22"/>
        </w:rPr>
        <w:t xml:space="preserve">          </w:t>
      </w:r>
      <w:r w:rsidRPr="00E125AB">
        <w:rPr>
          <w:rFonts w:ascii="Arial" w:hAnsi="Arial" w:cs="Arial"/>
          <w:sz w:val="22"/>
          <w:szCs w:val="22"/>
        </w:rPr>
        <w:t>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0FA5B081" w14:textId="77777777" w:rsidR="00FB30FB" w:rsidRPr="00727C55" w:rsidRDefault="001D5340" w:rsidP="00BC7989">
      <w:pPr>
        <w:pStyle w:val="Nagwek10"/>
        <w:keepNext/>
        <w:keepLines/>
        <w:numPr>
          <w:ilvl w:val="0"/>
          <w:numId w:val="1"/>
        </w:numPr>
        <w:shd w:val="clear" w:color="auto" w:fill="auto"/>
        <w:tabs>
          <w:tab w:val="left" w:pos="427"/>
        </w:tabs>
        <w:spacing w:after="60" w:line="276" w:lineRule="auto"/>
        <w:rPr>
          <w:rFonts w:ascii="Arial" w:hAnsi="Arial" w:cs="Arial"/>
        </w:rPr>
      </w:pPr>
      <w:bookmarkStart w:id="11" w:name="bookmark8"/>
      <w:r w:rsidRPr="00727C55">
        <w:rPr>
          <w:rFonts w:ascii="Arial" w:hAnsi="Arial" w:cs="Arial"/>
        </w:rPr>
        <w:t>Informacja o warunkach udziału w postępowaniu</w:t>
      </w:r>
      <w:bookmarkEnd w:id="11"/>
    </w:p>
    <w:p w14:paraId="6270F231" w14:textId="77777777" w:rsidR="00FB30FB" w:rsidRPr="00457DD3" w:rsidRDefault="001D5340" w:rsidP="004C7305">
      <w:pPr>
        <w:pStyle w:val="Teksttreci0"/>
        <w:numPr>
          <w:ilvl w:val="0"/>
          <w:numId w:val="8"/>
        </w:numPr>
        <w:shd w:val="clear" w:color="auto" w:fill="auto"/>
        <w:tabs>
          <w:tab w:val="left" w:pos="748"/>
        </w:tabs>
        <w:spacing w:line="276" w:lineRule="auto"/>
        <w:ind w:left="720" w:hanging="280"/>
        <w:rPr>
          <w:rFonts w:ascii="Arial" w:hAnsi="Arial" w:cs="Arial"/>
          <w:color w:val="000000" w:themeColor="text1"/>
          <w:sz w:val="22"/>
          <w:szCs w:val="22"/>
        </w:rPr>
      </w:pPr>
      <w:r w:rsidRPr="00457DD3">
        <w:rPr>
          <w:rFonts w:ascii="Arial" w:hAnsi="Arial" w:cs="Arial"/>
          <w:color w:val="000000" w:themeColor="text1"/>
          <w:sz w:val="22"/>
          <w:szCs w:val="22"/>
        </w:rPr>
        <w:t>O udzielenie zamówienia mogą ubiegać się Wykonawcy, którzy:</w:t>
      </w:r>
    </w:p>
    <w:p w14:paraId="22083DE2" w14:textId="77777777" w:rsidR="00FB30FB" w:rsidRPr="00457DD3" w:rsidRDefault="001D5340" w:rsidP="004C7305">
      <w:pPr>
        <w:pStyle w:val="Teksttreci0"/>
        <w:numPr>
          <w:ilvl w:val="0"/>
          <w:numId w:val="9"/>
        </w:numPr>
        <w:shd w:val="clear" w:color="auto" w:fill="auto"/>
        <w:tabs>
          <w:tab w:val="left" w:pos="1042"/>
        </w:tabs>
        <w:spacing w:line="276" w:lineRule="auto"/>
        <w:ind w:left="720"/>
        <w:rPr>
          <w:rFonts w:ascii="Arial" w:hAnsi="Arial" w:cs="Arial"/>
          <w:color w:val="000000" w:themeColor="text1"/>
          <w:sz w:val="22"/>
          <w:szCs w:val="22"/>
        </w:rPr>
      </w:pPr>
      <w:r w:rsidRPr="00457DD3">
        <w:rPr>
          <w:rFonts w:ascii="Arial" w:hAnsi="Arial" w:cs="Arial"/>
          <w:color w:val="000000" w:themeColor="text1"/>
          <w:sz w:val="22"/>
          <w:szCs w:val="22"/>
        </w:rPr>
        <w:t>nie podlegają wykluczeniu;</w:t>
      </w:r>
    </w:p>
    <w:p w14:paraId="313AD926" w14:textId="77777777" w:rsidR="00F12603" w:rsidRPr="00457DD3" w:rsidRDefault="001D5340" w:rsidP="004C7305">
      <w:pPr>
        <w:pStyle w:val="Teksttreci0"/>
        <w:widowControl/>
        <w:numPr>
          <w:ilvl w:val="0"/>
          <w:numId w:val="9"/>
        </w:numPr>
        <w:shd w:val="clear" w:color="auto" w:fill="auto"/>
        <w:tabs>
          <w:tab w:val="left" w:pos="1042"/>
        </w:tabs>
        <w:spacing w:line="276" w:lineRule="auto"/>
        <w:ind w:left="993" w:right="20" w:hanging="285"/>
        <w:rPr>
          <w:rFonts w:ascii="Arial" w:eastAsia="Times New Roman" w:hAnsi="Arial" w:cs="Arial"/>
          <w:color w:val="000000" w:themeColor="text1"/>
          <w:sz w:val="22"/>
          <w:szCs w:val="22"/>
          <w:lang w:bidi="ar-SA"/>
        </w:rPr>
      </w:pPr>
      <w:r w:rsidRPr="00457DD3">
        <w:rPr>
          <w:rFonts w:ascii="Arial" w:hAnsi="Arial" w:cs="Arial"/>
          <w:color w:val="000000" w:themeColor="text1"/>
          <w:sz w:val="22"/>
          <w:szCs w:val="22"/>
        </w:rPr>
        <w:t>spełniają warunki udziału w postępowaniu określone przez Zamawiającego</w:t>
      </w:r>
      <w:r w:rsidR="00457DD3" w:rsidRPr="00457DD3">
        <w:rPr>
          <w:rFonts w:ascii="Arial" w:hAnsi="Arial" w:cs="Arial"/>
          <w:color w:val="000000" w:themeColor="text1"/>
          <w:sz w:val="22"/>
          <w:szCs w:val="22"/>
        </w:rPr>
        <w:t xml:space="preserve"> </w:t>
      </w:r>
      <w:r w:rsidRPr="00457DD3">
        <w:rPr>
          <w:rFonts w:ascii="Arial" w:hAnsi="Arial" w:cs="Arial"/>
          <w:color w:val="000000" w:themeColor="text1"/>
          <w:sz w:val="22"/>
          <w:szCs w:val="22"/>
        </w:rPr>
        <w:t>w ogłoszeniu o zamówieniu i niniejszej SWZ.</w:t>
      </w:r>
    </w:p>
    <w:p w14:paraId="39A95CAC" w14:textId="77777777" w:rsidR="00457DD3" w:rsidRPr="002C3261" w:rsidRDefault="00F12603" w:rsidP="00457DD3">
      <w:pPr>
        <w:widowControl/>
        <w:spacing w:line="276" w:lineRule="auto"/>
        <w:ind w:left="709" w:right="20" w:hanging="283"/>
        <w:jc w:val="both"/>
        <w:rPr>
          <w:rFonts w:ascii="Arial" w:eastAsia="Times New Roman" w:hAnsi="Arial" w:cs="Arial"/>
          <w:color w:val="000000" w:themeColor="text1"/>
          <w:sz w:val="22"/>
          <w:szCs w:val="22"/>
          <w:lang w:bidi="ar-SA"/>
        </w:rPr>
      </w:pPr>
      <w:r w:rsidRPr="00A42667">
        <w:rPr>
          <w:rFonts w:ascii="Arial" w:eastAsia="Times New Roman" w:hAnsi="Arial" w:cs="Arial"/>
          <w:color w:val="000000" w:themeColor="text1"/>
          <w:sz w:val="22"/>
          <w:szCs w:val="22"/>
          <w:lang w:bidi="ar-SA"/>
        </w:rPr>
        <w:t>2.</w:t>
      </w:r>
      <w:r w:rsidRPr="00457DD3">
        <w:rPr>
          <w:rFonts w:ascii="Arial" w:eastAsia="Times New Roman" w:hAnsi="Arial" w:cs="Arial"/>
          <w:color w:val="FF0000"/>
          <w:sz w:val="22"/>
          <w:szCs w:val="22"/>
          <w:lang w:bidi="ar-SA"/>
        </w:rPr>
        <w:t xml:space="preserve"> </w:t>
      </w:r>
      <w:r w:rsidR="00457DD3" w:rsidRPr="002C3261">
        <w:rPr>
          <w:rFonts w:ascii="Arial" w:eastAsia="Times New Roman" w:hAnsi="Arial" w:cs="Arial"/>
          <w:color w:val="000000" w:themeColor="text1"/>
          <w:sz w:val="22"/>
          <w:szCs w:val="22"/>
          <w:lang w:bidi="ar-SA"/>
        </w:rPr>
        <w:t>O udzielenie zamówienia mogą ubiegać się Wykonawcy, którzy spełniają warunki  dotyczące:</w:t>
      </w:r>
    </w:p>
    <w:p w14:paraId="31551278" w14:textId="77777777"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1) zdolności do występowania w obrocie gospodarczym:</w:t>
      </w:r>
    </w:p>
    <w:p w14:paraId="27B25339" w14:textId="77777777"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14:paraId="7F2F6C13" w14:textId="0C04242F" w:rsidR="00457DD3" w:rsidRPr="002C3261" w:rsidRDefault="00457DD3" w:rsidP="00457DD3">
      <w:pPr>
        <w:widowControl/>
        <w:spacing w:line="276" w:lineRule="auto"/>
        <w:ind w:left="993" w:right="20" w:hanging="284"/>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2) uprawnień do prowadzenia określonej działalności gospodarczej lub zawodowej,</w:t>
      </w:r>
      <w:r w:rsidR="00E125AB">
        <w:rPr>
          <w:rFonts w:ascii="Arial" w:eastAsia="Times New Roman" w:hAnsi="Arial" w:cs="Arial"/>
          <w:color w:val="000000" w:themeColor="text1"/>
          <w:sz w:val="22"/>
          <w:szCs w:val="22"/>
          <w:lang w:bidi="ar-SA"/>
        </w:rPr>
        <w:t xml:space="preserve">             </w:t>
      </w:r>
      <w:r w:rsidRPr="002C3261">
        <w:rPr>
          <w:rFonts w:ascii="Arial" w:eastAsia="Times New Roman" w:hAnsi="Arial" w:cs="Arial"/>
          <w:color w:val="000000" w:themeColor="text1"/>
          <w:sz w:val="22"/>
          <w:szCs w:val="22"/>
          <w:lang w:bidi="ar-SA"/>
        </w:rPr>
        <w:t>o ile  wynika to z odrębnych przepisów:</w:t>
      </w:r>
    </w:p>
    <w:p w14:paraId="595201D9" w14:textId="77777777" w:rsidR="00457DD3" w:rsidRPr="002C3261" w:rsidRDefault="00457DD3" w:rsidP="00457DD3">
      <w:pPr>
        <w:widowControl/>
        <w:spacing w:line="276" w:lineRule="auto"/>
        <w:ind w:left="993"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Zamawiający nie stawia warunku w powyższym zakresie.</w:t>
      </w:r>
    </w:p>
    <w:p w14:paraId="3A1DBFDE" w14:textId="77777777"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3) sytuacji ekonomicznej lub finansowej:</w:t>
      </w:r>
    </w:p>
    <w:p w14:paraId="22567FEB" w14:textId="77777777" w:rsidR="00457DD3" w:rsidRPr="002C3261" w:rsidRDefault="00457DD3" w:rsidP="00457DD3">
      <w:pPr>
        <w:widowControl/>
        <w:spacing w:line="276" w:lineRule="auto"/>
        <w:ind w:left="709" w:right="20" w:firstLine="142"/>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14:paraId="6B760CCC" w14:textId="77777777"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4) zdolności technicznej lub zawodowej:</w:t>
      </w:r>
    </w:p>
    <w:p w14:paraId="2AD5D151" w14:textId="77777777" w:rsidR="001B2B8F" w:rsidRPr="00C055AC" w:rsidRDefault="00457DD3" w:rsidP="00457DD3">
      <w:pPr>
        <w:widowControl/>
        <w:spacing w:line="276" w:lineRule="auto"/>
        <w:ind w:left="709" w:right="20" w:firstLine="142"/>
        <w:jc w:val="both"/>
        <w:rPr>
          <w:rFonts w:ascii="Arial" w:hAnsi="Arial" w:cs="Arial"/>
          <w:color w:val="auto"/>
          <w:sz w:val="22"/>
          <w:szCs w:val="22"/>
        </w:rPr>
      </w:pPr>
      <w:r w:rsidRPr="00C055AC">
        <w:rPr>
          <w:rFonts w:ascii="Arial" w:eastAsia="Times New Roman" w:hAnsi="Arial" w:cs="Arial"/>
          <w:color w:val="auto"/>
          <w:sz w:val="22"/>
          <w:szCs w:val="22"/>
          <w:lang w:bidi="ar-SA"/>
        </w:rPr>
        <w:t xml:space="preserve">  Zamawiający uzna, że wykonawca spełnia warunek w zakresie:</w:t>
      </w:r>
    </w:p>
    <w:p w14:paraId="4D1C0327" w14:textId="77777777" w:rsidR="00C055AC" w:rsidRPr="00C055AC" w:rsidRDefault="00457DD3" w:rsidP="004C7305">
      <w:pPr>
        <w:pStyle w:val="Akapitzlist"/>
        <w:numPr>
          <w:ilvl w:val="1"/>
          <w:numId w:val="31"/>
        </w:numPr>
        <w:spacing w:after="0" w:line="259" w:lineRule="auto"/>
        <w:ind w:left="709" w:hanging="425"/>
        <w:jc w:val="both"/>
        <w:rPr>
          <w:rFonts w:ascii="Arial" w:hAnsi="Arial" w:cs="Arial"/>
        </w:rPr>
      </w:pPr>
      <w:r w:rsidRPr="00C055AC">
        <w:rPr>
          <w:rFonts w:ascii="Arial" w:hAnsi="Arial" w:cs="Arial"/>
        </w:rPr>
        <w:t xml:space="preserve">zdolności technicznej, jeżeli Wykonawca wykaże,  </w:t>
      </w:r>
      <w:r w:rsidR="00C055AC" w:rsidRPr="00C055AC">
        <w:rPr>
          <w:rFonts w:ascii="Arial" w:hAnsi="Arial" w:cs="Arial"/>
        </w:rPr>
        <w:t>że w okresie ostatnich 5 lat przed upływem terminu składania ofert o udzielenie zamówienia, a jeśli okres prowadzenia działalności jest krótszy, w tym okresie, wykonał minimum trzy zadania w zakresie realizacji robót budowlanych polegających na:</w:t>
      </w:r>
    </w:p>
    <w:p w14:paraId="46B1CD94" w14:textId="77777777" w:rsidR="00C055AC" w:rsidRPr="00C055AC" w:rsidRDefault="00C055AC" w:rsidP="004C7305">
      <w:pPr>
        <w:widowControl/>
        <w:numPr>
          <w:ilvl w:val="2"/>
          <w:numId w:val="31"/>
        </w:numPr>
        <w:spacing w:line="259" w:lineRule="auto"/>
        <w:ind w:left="993" w:hanging="284"/>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robotach budowlanych wykonywanych w zakresie remontu lub wykonania elewacji budynków o wartości zamówienia nie mniejszej niż 250.000,00 zł brutto dla każdego zamówienia z osobna;</w:t>
      </w:r>
    </w:p>
    <w:p w14:paraId="2E287B83" w14:textId="6C35E046" w:rsidR="00C055AC" w:rsidRPr="00C055AC" w:rsidRDefault="00C055AC" w:rsidP="000869B4">
      <w:pPr>
        <w:widowControl/>
        <w:spacing w:line="259" w:lineRule="auto"/>
        <w:ind w:left="851" w:firstLine="565"/>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 xml:space="preserve">Realizacja powyższych zadań musi być odpowiednio udokumentowana. Wykonawca musi wykazać, że roboty budowlane zostały wykonane należycie. Wykonawca przedstawi Zamawiającemu wykaz tych robót budowlanych oraz referencje w sposób określony </w:t>
      </w:r>
      <w:r w:rsidR="00E125AB">
        <w:rPr>
          <w:rFonts w:ascii="Arial" w:eastAsia="Calibri" w:hAnsi="Arial" w:cs="Arial"/>
          <w:color w:val="auto"/>
          <w:sz w:val="22"/>
          <w:szCs w:val="22"/>
          <w:lang w:eastAsia="en-US" w:bidi="ar-SA"/>
        </w:rPr>
        <w:t xml:space="preserve">         </w:t>
      </w:r>
      <w:r w:rsidRPr="00C055AC">
        <w:rPr>
          <w:rFonts w:ascii="Arial" w:eastAsia="Calibri" w:hAnsi="Arial" w:cs="Arial"/>
          <w:color w:val="auto"/>
          <w:sz w:val="22"/>
          <w:szCs w:val="22"/>
          <w:lang w:eastAsia="en-US" w:bidi="ar-SA"/>
        </w:rPr>
        <w:t xml:space="preserve">w Rozporządzeniu Ministra Rozwoju, Pracy i Technologii z dnia 23 grudnia 2020 r. </w:t>
      </w:r>
      <w:r w:rsidR="006A54ED">
        <w:rPr>
          <w:rFonts w:ascii="Arial" w:eastAsia="Calibri" w:hAnsi="Arial" w:cs="Arial"/>
          <w:color w:val="auto"/>
          <w:sz w:val="22"/>
          <w:szCs w:val="22"/>
          <w:lang w:eastAsia="en-US" w:bidi="ar-SA"/>
        </w:rPr>
        <w:t xml:space="preserve">            </w:t>
      </w:r>
      <w:r w:rsidRPr="00C055AC">
        <w:rPr>
          <w:rFonts w:ascii="Arial" w:eastAsia="Calibri" w:hAnsi="Arial" w:cs="Arial"/>
          <w:color w:val="auto"/>
          <w:sz w:val="22"/>
          <w:szCs w:val="22"/>
          <w:lang w:eastAsia="en-US" w:bidi="ar-SA"/>
        </w:rPr>
        <w:t xml:space="preserve">w sprawie podmiotowych środków dowodowych oraz innych dokumentów lub oświadczeń, jakich może żądać zamawiający od wykonawcy (Dz.U. 2020, poz. 2415, z </w:t>
      </w:r>
      <w:proofErr w:type="spellStart"/>
      <w:r w:rsidRPr="00C055AC">
        <w:rPr>
          <w:rFonts w:ascii="Arial" w:eastAsia="Calibri" w:hAnsi="Arial" w:cs="Arial"/>
          <w:color w:val="auto"/>
          <w:sz w:val="22"/>
          <w:szCs w:val="22"/>
          <w:lang w:eastAsia="en-US" w:bidi="ar-SA"/>
        </w:rPr>
        <w:t>późn</w:t>
      </w:r>
      <w:proofErr w:type="spellEnd"/>
      <w:r w:rsidRPr="00C055AC">
        <w:rPr>
          <w:rFonts w:ascii="Arial" w:eastAsia="Calibri" w:hAnsi="Arial" w:cs="Arial"/>
          <w:color w:val="auto"/>
          <w:sz w:val="22"/>
          <w:szCs w:val="22"/>
          <w:lang w:eastAsia="en-US" w:bidi="ar-SA"/>
        </w:rPr>
        <w:t xml:space="preserve">. zm.).   </w:t>
      </w:r>
    </w:p>
    <w:p w14:paraId="11FBA601" w14:textId="6FB86962" w:rsidR="00457DD3" w:rsidRPr="00C055AC" w:rsidRDefault="00457DD3" w:rsidP="000869B4">
      <w:pPr>
        <w:pStyle w:val="Teksttreci0"/>
        <w:spacing w:line="276" w:lineRule="auto"/>
        <w:ind w:left="851"/>
        <w:rPr>
          <w:rFonts w:ascii="Arial" w:hAnsi="Arial" w:cs="Arial"/>
          <w:color w:val="auto"/>
          <w:sz w:val="22"/>
          <w:szCs w:val="22"/>
        </w:rPr>
      </w:pPr>
      <w:r w:rsidRPr="00C055AC">
        <w:rPr>
          <w:rFonts w:ascii="Arial" w:hAnsi="Arial" w:cs="Arial"/>
          <w:color w:val="auto"/>
          <w:sz w:val="22"/>
          <w:szCs w:val="22"/>
        </w:rPr>
        <w:t>W  przypadku  robót,  których  wartość  została  wyrażona  w  umowie  w  innej  walucie  niż PLN należy dokonać przeliczenia tej waluty na PLN przy zastosowaniu średniego kursu NBP na dzień zakończenia robót (w przypadku robót rozliczanych wyłącznie</w:t>
      </w:r>
      <w:r w:rsidR="00A42667" w:rsidRPr="00C055AC">
        <w:rPr>
          <w:rFonts w:ascii="Arial" w:hAnsi="Arial" w:cs="Arial"/>
          <w:color w:val="auto"/>
          <w:sz w:val="22"/>
          <w:szCs w:val="22"/>
        </w:rPr>
        <w:t xml:space="preserve"> </w:t>
      </w:r>
      <w:r w:rsidRPr="00C055AC">
        <w:rPr>
          <w:rFonts w:ascii="Arial" w:hAnsi="Arial" w:cs="Arial"/>
          <w:color w:val="auto"/>
          <w:sz w:val="22"/>
          <w:szCs w:val="22"/>
        </w:rPr>
        <w:t>w walutach innych niż PLN).</w:t>
      </w:r>
    </w:p>
    <w:p w14:paraId="5B80E3E5" w14:textId="77777777" w:rsidR="00C055AC" w:rsidRPr="00C055AC" w:rsidRDefault="00457DD3" w:rsidP="004C7305">
      <w:pPr>
        <w:pStyle w:val="Akapitzlist"/>
        <w:numPr>
          <w:ilvl w:val="1"/>
          <w:numId w:val="31"/>
        </w:numPr>
        <w:spacing w:after="0" w:line="259" w:lineRule="auto"/>
        <w:ind w:left="709" w:hanging="425"/>
        <w:jc w:val="both"/>
        <w:rPr>
          <w:rFonts w:ascii="Arial" w:hAnsi="Arial" w:cs="Arial"/>
        </w:rPr>
      </w:pPr>
      <w:r w:rsidRPr="00C055AC">
        <w:rPr>
          <w:rFonts w:ascii="Arial" w:hAnsi="Arial" w:cs="Arial"/>
        </w:rPr>
        <w:t xml:space="preserve">zdolności zawodowej, jeżeli Wykonawca wykaże, </w:t>
      </w:r>
      <w:r w:rsidR="00C055AC" w:rsidRPr="00C055AC">
        <w:rPr>
          <w:rFonts w:ascii="Arial" w:hAnsi="Arial" w:cs="Arial"/>
        </w:rPr>
        <w:t>że posiada odpowiednie zasoby kadrowe do wykonania przedmiotu zamówienia. Zamawiający stawia następujące wymagania:</w:t>
      </w:r>
    </w:p>
    <w:p w14:paraId="7AB3BC8D" w14:textId="77777777" w:rsidR="00C055AC" w:rsidRPr="00C055AC" w:rsidRDefault="00C055AC" w:rsidP="004C7305">
      <w:pPr>
        <w:widowControl/>
        <w:numPr>
          <w:ilvl w:val="2"/>
          <w:numId w:val="31"/>
        </w:numPr>
        <w:spacing w:line="259" w:lineRule="auto"/>
        <w:ind w:left="993" w:hanging="284"/>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 xml:space="preserve">Wykonawca wykaże, że na potrzeby realizacji zamówienia dysponuje osobami posiadającymi odpowiednie uprawnienia budowlane do kierowania robotami budowlanymi, wpisanymi na listę członków właściwej izby samorządu zawodowego </w:t>
      </w:r>
      <w:r w:rsidRPr="00C055AC">
        <w:rPr>
          <w:rFonts w:ascii="Arial" w:eastAsia="Calibri" w:hAnsi="Arial" w:cs="Arial"/>
          <w:color w:val="auto"/>
          <w:sz w:val="22"/>
          <w:szCs w:val="22"/>
          <w:lang w:eastAsia="en-US" w:bidi="ar-SA"/>
        </w:rPr>
        <w:br/>
        <w:t>w następujących specjalnościach:</w:t>
      </w:r>
    </w:p>
    <w:p w14:paraId="5C5570CC" w14:textId="77777777" w:rsidR="00C055AC" w:rsidRPr="00C055AC" w:rsidRDefault="00C055AC" w:rsidP="004C7305">
      <w:pPr>
        <w:widowControl/>
        <w:numPr>
          <w:ilvl w:val="3"/>
          <w:numId w:val="31"/>
        </w:numPr>
        <w:spacing w:line="259" w:lineRule="auto"/>
        <w:ind w:left="1276" w:hanging="283"/>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konstrukcyjno-budowlanej;</w:t>
      </w:r>
    </w:p>
    <w:p w14:paraId="54D51A73" w14:textId="7B7E2D78" w:rsidR="00C055AC" w:rsidRPr="00C055AC" w:rsidRDefault="00C055AC" w:rsidP="004C7305">
      <w:pPr>
        <w:widowControl/>
        <w:numPr>
          <w:ilvl w:val="3"/>
          <w:numId w:val="31"/>
        </w:numPr>
        <w:spacing w:line="259" w:lineRule="auto"/>
        <w:ind w:left="1276" w:hanging="283"/>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lastRenderedPageBreak/>
        <w:t>instalacyjnej w zakresie sieci, instalacji i urządzeń elektrycznych</w:t>
      </w:r>
      <w:r w:rsidR="007542FA">
        <w:rPr>
          <w:rFonts w:ascii="Arial" w:eastAsia="Calibri" w:hAnsi="Arial" w:cs="Arial"/>
          <w:color w:val="auto"/>
          <w:sz w:val="22"/>
          <w:szCs w:val="22"/>
          <w:lang w:eastAsia="en-US" w:bidi="ar-SA"/>
        </w:rPr>
        <w:t xml:space="preserve"> </w:t>
      </w:r>
      <w:r w:rsidRPr="00C055AC">
        <w:rPr>
          <w:rFonts w:ascii="Arial" w:eastAsia="Calibri" w:hAnsi="Arial" w:cs="Arial"/>
          <w:color w:val="auto"/>
          <w:sz w:val="22"/>
          <w:szCs w:val="22"/>
          <w:lang w:eastAsia="en-US" w:bidi="ar-SA"/>
        </w:rPr>
        <w:br/>
        <w:t>i elektroenergetycznych;</w:t>
      </w:r>
    </w:p>
    <w:p w14:paraId="0E648D8A" w14:textId="77777777" w:rsidR="00C055AC" w:rsidRPr="00C055AC" w:rsidRDefault="00C055AC" w:rsidP="004C7305">
      <w:pPr>
        <w:widowControl/>
        <w:numPr>
          <w:ilvl w:val="3"/>
          <w:numId w:val="31"/>
        </w:numPr>
        <w:spacing w:line="259" w:lineRule="auto"/>
        <w:ind w:left="1276" w:hanging="283"/>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w specjalności instalacyjnej w zakresie sieci, instalacji i urządzeń cieplnych, wentylacyjnych, gazowych, wodociągowych i kanalizacyjnych;</w:t>
      </w:r>
    </w:p>
    <w:p w14:paraId="42969FDB" w14:textId="08B3A704" w:rsidR="00C055AC" w:rsidRPr="00C055AC" w:rsidRDefault="00C055AC" w:rsidP="004C7305">
      <w:pPr>
        <w:widowControl/>
        <w:numPr>
          <w:ilvl w:val="2"/>
          <w:numId w:val="31"/>
        </w:numPr>
        <w:spacing w:after="160" w:line="259" w:lineRule="auto"/>
        <w:ind w:left="993" w:hanging="284"/>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Wykonawca wykaże, że ustanowi osobę pełniącą funkcję kierownika budowy posiadającą uprawnienia budowlane</w:t>
      </w:r>
      <w:r w:rsidRPr="00C055AC">
        <w:rPr>
          <w:rFonts w:ascii="Calibri" w:eastAsia="Calibri" w:hAnsi="Calibri" w:cs="Times New Roman"/>
          <w:color w:val="auto"/>
          <w:sz w:val="22"/>
          <w:szCs w:val="22"/>
          <w:lang w:eastAsia="en-US" w:bidi="ar-SA"/>
        </w:rPr>
        <w:t xml:space="preserve"> </w:t>
      </w:r>
      <w:r w:rsidR="004C2352" w:rsidRPr="004C2352">
        <w:rPr>
          <w:rFonts w:ascii="Arial" w:eastAsia="Calibri" w:hAnsi="Arial" w:cs="Arial"/>
          <w:color w:val="auto"/>
          <w:sz w:val="22"/>
          <w:szCs w:val="22"/>
          <w:lang w:eastAsia="en-US" w:bidi="ar-SA"/>
        </w:rPr>
        <w:t>w specjalności konstrukcyjno-budowlanej</w:t>
      </w:r>
      <w:r w:rsidR="004C2352">
        <w:rPr>
          <w:rFonts w:ascii="Calibri" w:eastAsia="Calibri" w:hAnsi="Calibri" w:cs="Times New Roman"/>
          <w:color w:val="auto"/>
          <w:sz w:val="22"/>
          <w:szCs w:val="22"/>
          <w:lang w:eastAsia="en-US" w:bidi="ar-SA"/>
        </w:rPr>
        <w:t xml:space="preserve"> </w:t>
      </w:r>
      <w:r w:rsidRPr="00C055AC">
        <w:rPr>
          <w:rFonts w:ascii="Arial" w:eastAsia="Calibri" w:hAnsi="Arial" w:cs="Arial"/>
          <w:color w:val="auto"/>
          <w:sz w:val="22"/>
          <w:szCs w:val="22"/>
          <w:lang w:eastAsia="en-US" w:bidi="ar-SA"/>
        </w:rPr>
        <w:t xml:space="preserve">oraz wpisaną na listę członków właściwej izby samorządu zawodowego oraz spełniającą wymagania, o których mowa w art. 37c ustawy z dnia 23 lipca 2003 r. o ochronie zabytków i opiece nad zabytkami (Dz. U. 2022, poz. 840 z </w:t>
      </w:r>
      <w:proofErr w:type="spellStart"/>
      <w:r w:rsidRPr="00C055AC">
        <w:rPr>
          <w:rFonts w:ascii="Arial" w:eastAsia="Calibri" w:hAnsi="Arial" w:cs="Arial"/>
          <w:color w:val="auto"/>
          <w:sz w:val="22"/>
          <w:szCs w:val="22"/>
          <w:lang w:eastAsia="en-US" w:bidi="ar-SA"/>
        </w:rPr>
        <w:t>późn</w:t>
      </w:r>
      <w:proofErr w:type="spellEnd"/>
      <w:r w:rsidRPr="00C055AC">
        <w:rPr>
          <w:rFonts w:ascii="Arial" w:eastAsia="Calibri" w:hAnsi="Arial" w:cs="Arial"/>
          <w:color w:val="auto"/>
          <w:sz w:val="22"/>
          <w:szCs w:val="22"/>
          <w:lang w:eastAsia="en-US" w:bidi="ar-SA"/>
        </w:rPr>
        <w:t>. zm.).</w:t>
      </w:r>
    </w:p>
    <w:p w14:paraId="5BDE11B4" w14:textId="77777777" w:rsidR="00C055AC" w:rsidRPr="00C055AC" w:rsidRDefault="00C055AC" w:rsidP="000869B4">
      <w:pPr>
        <w:widowControl/>
        <w:spacing w:line="259" w:lineRule="auto"/>
        <w:ind w:left="851"/>
        <w:contextualSpacing/>
        <w:jc w:val="both"/>
        <w:rPr>
          <w:rFonts w:ascii="Arial" w:eastAsia="Calibri" w:hAnsi="Arial" w:cs="Arial"/>
          <w:color w:val="auto"/>
          <w:sz w:val="22"/>
          <w:szCs w:val="22"/>
          <w:lang w:eastAsia="en-US" w:bidi="ar-SA"/>
        </w:rPr>
      </w:pPr>
      <w:r w:rsidRPr="00C055AC">
        <w:rPr>
          <w:rFonts w:ascii="Arial" w:eastAsia="Calibri" w:hAnsi="Arial" w:cs="Arial"/>
          <w:color w:val="auto"/>
          <w:sz w:val="22"/>
          <w:szCs w:val="22"/>
          <w:lang w:eastAsia="en-US" w:bidi="ar-SA"/>
        </w:rPr>
        <w:t xml:space="preserve">Posiadanie przez Wykonawcę kadry spełniającej powyższe wymagania musi być odpowiednio udokumentowane tj. w sposób określony w Rozporządzeniu Ministra Rozwoju, Pracy i Technologii z dnia 23 grudnia 2020 r. w sprawie podmiotowych środków dowodowych oraz innych dokumentów lub oświadczeń, jakich może żądać zamawiający od wykonawcy (Dz.U. 2020, poz. 2415, z </w:t>
      </w:r>
      <w:proofErr w:type="spellStart"/>
      <w:r w:rsidRPr="00C055AC">
        <w:rPr>
          <w:rFonts w:ascii="Arial" w:eastAsia="Calibri" w:hAnsi="Arial" w:cs="Arial"/>
          <w:color w:val="auto"/>
          <w:sz w:val="22"/>
          <w:szCs w:val="22"/>
          <w:lang w:eastAsia="en-US" w:bidi="ar-SA"/>
        </w:rPr>
        <w:t>późn</w:t>
      </w:r>
      <w:proofErr w:type="spellEnd"/>
      <w:r w:rsidRPr="00C055AC">
        <w:rPr>
          <w:rFonts w:ascii="Arial" w:eastAsia="Calibri" w:hAnsi="Arial" w:cs="Arial"/>
          <w:color w:val="auto"/>
          <w:sz w:val="22"/>
          <w:szCs w:val="22"/>
          <w:lang w:eastAsia="en-US" w:bidi="ar-SA"/>
        </w:rPr>
        <w:t>. zm.).</w:t>
      </w:r>
    </w:p>
    <w:p w14:paraId="150F80B9" w14:textId="77777777" w:rsidR="00D20C4F" w:rsidRPr="00491968" w:rsidRDefault="00FC37C1" w:rsidP="000869B4">
      <w:pPr>
        <w:pStyle w:val="Teksttreci0"/>
        <w:spacing w:line="276" w:lineRule="auto"/>
        <w:ind w:left="851" w:hanging="284"/>
        <w:rPr>
          <w:rFonts w:ascii="Arial" w:hAnsi="Arial" w:cs="Arial"/>
          <w:color w:val="auto"/>
          <w:sz w:val="22"/>
          <w:szCs w:val="22"/>
        </w:rPr>
      </w:pPr>
      <w:r w:rsidRPr="00993F3A">
        <w:rPr>
          <w:rFonts w:ascii="Arial" w:hAnsi="Arial" w:cs="Arial"/>
          <w:color w:val="auto"/>
          <w:sz w:val="22"/>
          <w:szCs w:val="22"/>
        </w:rPr>
        <w:t xml:space="preserve">3. </w:t>
      </w:r>
      <w:bookmarkStart w:id="12" w:name="_Hlk74663843"/>
      <w:r w:rsidR="00D20C4F" w:rsidRPr="00491968">
        <w:rPr>
          <w:rFonts w:ascii="Arial" w:hAnsi="Arial" w:cs="Arial"/>
          <w:color w:val="auto"/>
          <w:sz w:val="22"/>
          <w:szCs w:val="22"/>
        </w:rPr>
        <w:t>Wykonawcy wspólnie ubiegający się o udzielenie zamówienia, w odniesieniu do warunków  dotyczących wykształcenia, kwalifikacji zawodowych lub doświadczenia mogą polegać na zdolnościach tych z Wykonawców, którzy wykonają usługi lub roboty budowlane, do realizacji których te zdolności są wymagane.</w:t>
      </w:r>
    </w:p>
    <w:p w14:paraId="0EC9E98A" w14:textId="77777777" w:rsidR="00C27D46" w:rsidRPr="0063055B" w:rsidRDefault="00D20C4F" w:rsidP="00AD1471">
      <w:pPr>
        <w:pStyle w:val="Teksttreci0"/>
        <w:spacing w:line="276" w:lineRule="auto"/>
        <w:ind w:left="851" w:hanging="284"/>
        <w:rPr>
          <w:rFonts w:ascii="Arial" w:hAnsi="Arial" w:cs="Arial"/>
          <w:color w:val="auto"/>
          <w:sz w:val="22"/>
          <w:szCs w:val="22"/>
        </w:rPr>
      </w:pPr>
      <w:r>
        <w:rPr>
          <w:rFonts w:ascii="Arial" w:hAnsi="Arial" w:cs="Arial"/>
          <w:color w:val="auto"/>
          <w:sz w:val="22"/>
          <w:szCs w:val="22"/>
        </w:rPr>
        <w:tab/>
      </w:r>
      <w:r w:rsidR="00FC37C1" w:rsidRPr="0063055B">
        <w:rPr>
          <w:rFonts w:ascii="Arial" w:hAnsi="Arial" w:cs="Arial"/>
          <w:color w:val="auto"/>
          <w:sz w:val="22"/>
          <w:szCs w:val="22"/>
        </w:rPr>
        <w:t>Zamawiający, w stosunku do Wykonawców wspólnie ubiegających się o udzielenie zamówienia, w odniesieniu do warunku dotyczącego zdolności technicznej lub zawodowej</w:t>
      </w:r>
      <w:r w:rsidR="00E273E2" w:rsidRPr="0063055B">
        <w:rPr>
          <w:rFonts w:ascii="Arial" w:hAnsi="Arial" w:cs="Arial"/>
          <w:color w:val="auto"/>
          <w:sz w:val="22"/>
          <w:szCs w:val="22"/>
        </w:rPr>
        <w:t xml:space="preserve"> opisanego</w:t>
      </w:r>
      <w:r w:rsidR="006306E0" w:rsidRPr="0063055B">
        <w:rPr>
          <w:rFonts w:ascii="Arial" w:hAnsi="Arial" w:cs="Arial"/>
          <w:color w:val="auto"/>
          <w:sz w:val="22"/>
          <w:szCs w:val="22"/>
        </w:rPr>
        <w:t xml:space="preserve"> w</w:t>
      </w:r>
      <w:r w:rsidR="00C27D46" w:rsidRPr="0063055B">
        <w:rPr>
          <w:rFonts w:ascii="Arial" w:hAnsi="Arial" w:cs="Arial"/>
          <w:color w:val="auto"/>
          <w:sz w:val="22"/>
          <w:szCs w:val="22"/>
        </w:rPr>
        <w:t>:</w:t>
      </w:r>
    </w:p>
    <w:p w14:paraId="73110CAD" w14:textId="77777777" w:rsidR="00E273E2" w:rsidRPr="0063055B" w:rsidRDefault="00FC37C1" w:rsidP="00D20C4F">
      <w:pPr>
        <w:pStyle w:val="Teksttreci0"/>
        <w:spacing w:line="276" w:lineRule="auto"/>
        <w:ind w:left="851"/>
        <w:rPr>
          <w:rFonts w:ascii="Arial" w:hAnsi="Arial" w:cs="Arial"/>
          <w:color w:val="auto"/>
          <w:sz w:val="22"/>
          <w:szCs w:val="22"/>
        </w:rPr>
      </w:pPr>
      <w:r w:rsidRPr="0063055B">
        <w:rPr>
          <w:rFonts w:ascii="Arial" w:hAnsi="Arial" w:cs="Arial"/>
          <w:color w:val="auto"/>
          <w:sz w:val="22"/>
          <w:szCs w:val="22"/>
        </w:rPr>
        <w:t xml:space="preserve">– </w:t>
      </w:r>
      <w:r w:rsidR="00E273E2" w:rsidRPr="0063055B">
        <w:rPr>
          <w:rFonts w:ascii="Arial" w:hAnsi="Arial" w:cs="Arial"/>
          <w:color w:val="auto"/>
          <w:sz w:val="22"/>
          <w:szCs w:val="22"/>
        </w:rPr>
        <w:t xml:space="preserve">ust. 2 pkt 4 lit. a </w:t>
      </w:r>
      <w:r w:rsidR="00D20C4F" w:rsidRPr="0063055B">
        <w:rPr>
          <w:rFonts w:ascii="Arial" w:hAnsi="Arial" w:cs="Arial"/>
          <w:color w:val="auto"/>
          <w:sz w:val="22"/>
          <w:szCs w:val="22"/>
        </w:rPr>
        <w:t>–</w:t>
      </w:r>
      <w:r w:rsidR="006306E0" w:rsidRPr="0063055B">
        <w:rPr>
          <w:rFonts w:ascii="Arial" w:hAnsi="Arial" w:cs="Arial"/>
          <w:color w:val="auto"/>
          <w:sz w:val="22"/>
          <w:szCs w:val="22"/>
        </w:rPr>
        <w:t xml:space="preserve"> </w:t>
      </w:r>
      <w:r w:rsidR="00D20C4F" w:rsidRPr="0063055B">
        <w:rPr>
          <w:rFonts w:ascii="Arial" w:hAnsi="Arial" w:cs="Arial"/>
          <w:color w:val="auto"/>
          <w:sz w:val="22"/>
          <w:szCs w:val="22"/>
        </w:rPr>
        <w:t>w przypadku oferty złożonej przez konsorcjum jeden uczestnik konsorcjum musi wykazać się całym wymaganym doświadczeniem,</w:t>
      </w:r>
    </w:p>
    <w:p w14:paraId="702035DE" w14:textId="77777777" w:rsidR="00705064" w:rsidRPr="0063055B" w:rsidRDefault="00E273E2" w:rsidP="00D20C4F">
      <w:pPr>
        <w:pStyle w:val="Teksttreci0"/>
        <w:spacing w:line="276" w:lineRule="auto"/>
        <w:ind w:left="851"/>
        <w:rPr>
          <w:rFonts w:ascii="Arial" w:hAnsi="Arial" w:cs="Arial"/>
          <w:color w:val="auto"/>
          <w:sz w:val="22"/>
          <w:szCs w:val="22"/>
        </w:rPr>
      </w:pPr>
      <w:r w:rsidRPr="0063055B">
        <w:rPr>
          <w:rFonts w:ascii="Arial" w:hAnsi="Arial" w:cs="Arial"/>
          <w:color w:val="auto"/>
          <w:sz w:val="22"/>
          <w:szCs w:val="22"/>
        </w:rPr>
        <w:t xml:space="preserve">– ust. 2 pkt 4 lit. b - </w:t>
      </w:r>
      <w:r w:rsidR="00FC37C1" w:rsidRPr="0063055B">
        <w:rPr>
          <w:rFonts w:ascii="Arial" w:hAnsi="Arial" w:cs="Arial"/>
          <w:color w:val="auto"/>
          <w:sz w:val="22"/>
          <w:szCs w:val="22"/>
        </w:rPr>
        <w:t>dopuszcza łączne spełnianie warunku przez Wykonawców</w:t>
      </w:r>
      <w:r w:rsidR="00234BAC" w:rsidRPr="0063055B">
        <w:rPr>
          <w:rFonts w:ascii="Arial" w:hAnsi="Arial" w:cs="Arial"/>
          <w:color w:val="auto"/>
          <w:sz w:val="22"/>
          <w:szCs w:val="22"/>
        </w:rPr>
        <w:t>.</w:t>
      </w:r>
    </w:p>
    <w:bookmarkEnd w:id="12"/>
    <w:p w14:paraId="1EBF6A94" w14:textId="77777777" w:rsidR="00AD1471" w:rsidRPr="00AD1471" w:rsidRDefault="00FC37C1" w:rsidP="00AD1471">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4</w:t>
      </w:r>
      <w:r w:rsidR="00AD1471" w:rsidRPr="00AD1471">
        <w:rPr>
          <w:rFonts w:ascii="Arial" w:hAnsi="Arial" w:cs="Arial"/>
          <w:color w:val="000000" w:themeColor="text1"/>
          <w:sz w:val="22"/>
          <w:szCs w:val="22"/>
        </w:rPr>
        <w:t>. Wykonawca może w celu potwierdzenia spełniania warunków udziału w postępowaniu,</w:t>
      </w:r>
      <w:r w:rsidR="00A42667">
        <w:rPr>
          <w:rFonts w:ascii="Arial" w:hAnsi="Arial" w:cs="Arial"/>
          <w:color w:val="000000" w:themeColor="text1"/>
          <w:sz w:val="22"/>
          <w:szCs w:val="22"/>
        </w:rPr>
        <w:t xml:space="preserve">          </w:t>
      </w:r>
      <w:r w:rsidR="00AD1471" w:rsidRPr="00AD1471">
        <w:rPr>
          <w:rFonts w:ascii="Arial" w:hAnsi="Arial" w:cs="Arial"/>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14:paraId="30687D05" w14:textId="77777777" w:rsidR="00AD1471" w:rsidRPr="00AD1471" w:rsidRDefault="00FC37C1" w:rsidP="00AD1471">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5</w:t>
      </w:r>
      <w:r w:rsidR="00AD1471" w:rsidRPr="00AD1471">
        <w:rPr>
          <w:rFonts w:ascii="Arial" w:hAnsi="Arial" w:cs="Arial"/>
          <w:color w:val="000000" w:themeColor="text1"/>
          <w:sz w:val="22"/>
          <w:szCs w:val="2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63055B">
        <w:rPr>
          <w:rFonts w:ascii="Arial" w:hAnsi="Arial" w:cs="Arial"/>
          <w:color w:val="000000" w:themeColor="text1"/>
          <w:sz w:val="22"/>
          <w:szCs w:val="22"/>
        </w:rPr>
        <w:t>.</w:t>
      </w:r>
    </w:p>
    <w:p w14:paraId="3390E6B5" w14:textId="2ECAAA80" w:rsidR="00AD1471" w:rsidRPr="00AD1471" w:rsidRDefault="00FC37C1" w:rsidP="00AD1471">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6</w:t>
      </w:r>
      <w:r w:rsidR="00AD1471" w:rsidRPr="00AD1471">
        <w:rPr>
          <w:rFonts w:ascii="Arial" w:hAnsi="Arial" w:cs="Arial"/>
          <w:color w:val="000000" w:themeColor="text1"/>
          <w:sz w:val="22"/>
          <w:szCs w:val="22"/>
        </w:rPr>
        <w:t>. Wykonawca, który polega na zdolnościach lub sytuacji podmiotów udostępniających zasoby, składa wraz z ofertą, zobowiązanie podmiotu do oddania Wykonawcy swoich zasobów</w:t>
      </w:r>
      <w:r w:rsidR="00A42667">
        <w:rPr>
          <w:rFonts w:ascii="Arial" w:hAnsi="Arial" w:cs="Arial"/>
          <w:color w:val="000000" w:themeColor="text1"/>
          <w:sz w:val="22"/>
          <w:szCs w:val="22"/>
        </w:rPr>
        <w:t xml:space="preserve"> </w:t>
      </w:r>
      <w:r w:rsidR="00AD1471" w:rsidRPr="00AD1471">
        <w:rPr>
          <w:rFonts w:ascii="Arial" w:hAnsi="Arial" w:cs="Arial"/>
          <w:color w:val="000000" w:themeColor="text1"/>
          <w:sz w:val="22"/>
          <w:szCs w:val="22"/>
        </w:rPr>
        <w:t xml:space="preserve">w zakresie zdolności technicznych </w:t>
      </w:r>
      <w:r w:rsidR="00E9242F">
        <w:rPr>
          <w:rFonts w:ascii="Arial" w:hAnsi="Arial" w:cs="Arial"/>
          <w:color w:val="000000" w:themeColor="text1"/>
          <w:sz w:val="22"/>
          <w:szCs w:val="22"/>
        </w:rPr>
        <w:t xml:space="preserve">lub zawodowych </w:t>
      </w:r>
      <w:r w:rsidR="00AD1471" w:rsidRPr="00AD1471">
        <w:rPr>
          <w:rFonts w:ascii="Arial" w:hAnsi="Arial" w:cs="Arial"/>
          <w:color w:val="000000" w:themeColor="text1"/>
          <w:sz w:val="22"/>
          <w:szCs w:val="22"/>
        </w:rPr>
        <w:t>(</w:t>
      </w:r>
      <w:r w:rsidR="00AD1471" w:rsidRPr="00DD74B2">
        <w:rPr>
          <w:rFonts w:ascii="Arial" w:hAnsi="Arial" w:cs="Arial"/>
          <w:b/>
          <w:bCs/>
          <w:color w:val="000000" w:themeColor="text1"/>
          <w:sz w:val="22"/>
          <w:szCs w:val="22"/>
        </w:rPr>
        <w:t xml:space="preserve">załącznik nr </w:t>
      </w:r>
      <w:r w:rsidR="00BA5E2D" w:rsidRPr="00DD74B2">
        <w:rPr>
          <w:rFonts w:ascii="Arial" w:hAnsi="Arial" w:cs="Arial"/>
          <w:b/>
          <w:bCs/>
          <w:color w:val="000000" w:themeColor="text1"/>
          <w:sz w:val="22"/>
          <w:szCs w:val="22"/>
        </w:rPr>
        <w:t>6</w:t>
      </w:r>
      <w:r w:rsidR="00AD1471" w:rsidRPr="00AD1471">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58EF88F1" w14:textId="77777777" w:rsidR="00AD1471" w:rsidRPr="00AD1471" w:rsidRDefault="00AD1471" w:rsidP="00AD1471">
      <w:pPr>
        <w:pStyle w:val="Teksttreci0"/>
        <w:spacing w:line="276" w:lineRule="auto"/>
        <w:ind w:left="851"/>
        <w:rPr>
          <w:rFonts w:ascii="Arial" w:hAnsi="Arial" w:cs="Arial"/>
          <w:color w:val="000000" w:themeColor="text1"/>
          <w:sz w:val="22"/>
          <w:szCs w:val="22"/>
        </w:rPr>
      </w:pPr>
      <w:r w:rsidRPr="00AD1471">
        <w:rPr>
          <w:rFonts w:ascii="Arial" w:hAnsi="Arial" w:cs="Arial"/>
          <w:color w:val="000000" w:themeColor="text1"/>
          <w:sz w:val="22"/>
          <w:szCs w:val="22"/>
        </w:rPr>
        <w:t>1) zakres dostępnych Wykonawcy zasobów podmiotu udostępniającego zasoby;</w:t>
      </w:r>
    </w:p>
    <w:p w14:paraId="7865618F" w14:textId="77777777" w:rsidR="00AD1471" w:rsidRPr="00AD1471" w:rsidRDefault="00AD1471" w:rsidP="00AD1471">
      <w:pPr>
        <w:pStyle w:val="Teksttreci0"/>
        <w:spacing w:line="276" w:lineRule="auto"/>
        <w:ind w:left="851"/>
        <w:rPr>
          <w:rFonts w:ascii="Arial" w:hAnsi="Arial" w:cs="Arial"/>
          <w:color w:val="000000" w:themeColor="text1"/>
          <w:sz w:val="22"/>
          <w:szCs w:val="22"/>
        </w:rPr>
      </w:pPr>
      <w:r w:rsidRPr="00AD1471">
        <w:rPr>
          <w:rFonts w:ascii="Arial" w:hAnsi="Arial" w:cs="Arial"/>
          <w:color w:val="000000" w:themeColor="text1"/>
          <w:sz w:val="22"/>
          <w:szCs w:val="22"/>
        </w:rPr>
        <w:t>2) sposób i okres udostępnienia Wykonawcy i wykorzystania przez niego zasobów podmiotu udostępniającego te zasoby przy wykonywaniu zamówienia;</w:t>
      </w:r>
    </w:p>
    <w:p w14:paraId="645CAD3F" w14:textId="77777777" w:rsidR="00457DD3" w:rsidRDefault="00AD1471" w:rsidP="00AD1471">
      <w:pPr>
        <w:pStyle w:val="Teksttreci0"/>
        <w:shd w:val="clear" w:color="auto" w:fill="auto"/>
        <w:spacing w:line="276" w:lineRule="auto"/>
        <w:ind w:left="851"/>
        <w:rPr>
          <w:rFonts w:ascii="Arial" w:hAnsi="Arial" w:cs="Arial"/>
          <w:color w:val="000000" w:themeColor="text1"/>
          <w:sz w:val="22"/>
          <w:szCs w:val="22"/>
        </w:rPr>
      </w:pPr>
      <w:r w:rsidRPr="00AD1471">
        <w:rPr>
          <w:rFonts w:ascii="Arial" w:hAnsi="Arial" w:cs="Arial"/>
          <w:color w:val="000000" w:themeColor="text1"/>
          <w:sz w:val="22"/>
          <w:szCs w:val="22"/>
        </w:rPr>
        <w:t xml:space="preserve">3) czy i w jakim zakresie podmiot udostępniający zasoby, na zdolnościach którego </w:t>
      </w:r>
      <w:r w:rsidR="00B43ECE">
        <w:rPr>
          <w:rFonts w:ascii="Arial" w:hAnsi="Arial" w:cs="Arial"/>
          <w:color w:val="000000" w:themeColor="text1"/>
          <w:sz w:val="22"/>
          <w:szCs w:val="22"/>
        </w:rPr>
        <w:t>W</w:t>
      </w:r>
      <w:r w:rsidRPr="00AD1471">
        <w:rPr>
          <w:rFonts w:ascii="Arial" w:hAnsi="Arial" w:cs="Arial"/>
          <w:color w:val="000000" w:themeColor="text1"/>
          <w:sz w:val="22"/>
          <w:szCs w:val="22"/>
        </w:rPr>
        <w:t>ykonawca polega w odniesieniu do warunków udziału w postępowaniu dotyczących wykształcenia, kwalifikacji zawodowych lub doświadczenia, zrealizuje roboty budowlane lub usługi, których wskazane zdolności dotyczą.</w:t>
      </w:r>
    </w:p>
    <w:p w14:paraId="526F454B" w14:textId="77777777" w:rsidR="00AD1471" w:rsidRDefault="00AD1471" w:rsidP="00AD1471">
      <w:pPr>
        <w:pStyle w:val="Teksttreci0"/>
        <w:shd w:val="clear" w:color="auto" w:fill="auto"/>
        <w:spacing w:line="276" w:lineRule="auto"/>
        <w:ind w:left="851"/>
        <w:rPr>
          <w:rFonts w:ascii="Arial" w:hAnsi="Arial" w:cs="Arial"/>
          <w:color w:val="000000" w:themeColor="text1"/>
          <w:sz w:val="22"/>
          <w:szCs w:val="22"/>
        </w:rPr>
      </w:pPr>
    </w:p>
    <w:p w14:paraId="61773AEE" w14:textId="77777777" w:rsidR="00FB30FB" w:rsidRPr="00727C55" w:rsidRDefault="001D5340" w:rsidP="00BC7989">
      <w:pPr>
        <w:pStyle w:val="Nagwek10"/>
        <w:keepNext/>
        <w:keepLines/>
        <w:numPr>
          <w:ilvl w:val="0"/>
          <w:numId w:val="1"/>
        </w:numPr>
        <w:shd w:val="clear" w:color="auto" w:fill="auto"/>
        <w:tabs>
          <w:tab w:val="left" w:pos="427"/>
        </w:tabs>
        <w:spacing w:after="60" w:line="276" w:lineRule="auto"/>
        <w:rPr>
          <w:rFonts w:ascii="Arial" w:hAnsi="Arial" w:cs="Arial"/>
        </w:rPr>
      </w:pPr>
      <w:bookmarkStart w:id="13" w:name="bookmark9"/>
      <w:r w:rsidRPr="00727C55">
        <w:rPr>
          <w:rFonts w:ascii="Arial" w:hAnsi="Arial" w:cs="Arial"/>
        </w:rPr>
        <w:t>Podstawy wykluczenia Wykonawcy z postępowania</w:t>
      </w:r>
      <w:bookmarkEnd w:id="13"/>
    </w:p>
    <w:p w14:paraId="38136509" w14:textId="77777777" w:rsidR="004C7305" w:rsidRPr="002D19DD" w:rsidRDefault="004C7305" w:rsidP="004C7305">
      <w:pPr>
        <w:pStyle w:val="Teksttreci0"/>
        <w:numPr>
          <w:ilvl w:val="0"/>
          <w:numId w:val="10"/>
        </w:numPr>
        <w:shd w:val="clear" w:color="auto" w:fill="auto"/>
        <w:tabs>
          <w:tab w:val="left" w:pos="743"/>
        </w:tabs>
        <w:spacing w:line="276" w:lineRule="auto"/>
        <w:ind w:left="720" w:hanging="280"/>
        <w:rPr>
          <w:rFonts w:ascii="Arial" w:hAnsi="Arial" w:cs="Arial"/>
          <w:color w:val="FF0000"/>
          <w:sz w:val="22"/>
          <w:szCs w:val="22"/>
        </w:rPr>
      </w:pPr>
      <w:r w:rsidRPr="002D19DD">
        <w:rPr>
          <w:rFonts w:ascii="Arial" w:hAnsi="Arial" w:cs="Arial"/>
          <w:sz w:val="22"/>
          <w:szCs w:val="22"/>
        </w:rPr>
        <w:t xml:space="preserve">O udzielenie przedmiotowego zamówienia mogą ubiegać się </w:t>
      </w:r>
      <w:r w:rsidRPr="002D19DD">
        <w:rPr>
          <w:rFonts w:ascii="Arial" w:hAnsi="Arial" w:cs="Arial"/>
          <w:b/>
          <w:bCs/>
          <w:sz w:val="22"/>
          <w:szCs w:val="22"/>
        </w:rPr>
        <w:t xml:space="preserve">Wykonawcy, </w:t>
      </w:r>
      <w:r w:rsidRPr="002D19DD">
        <w:rPr>
          <w:rFonts w:ascii="Arial" w:hAnsi="Arial" w:cs="Arial"/>
          <w:sz w:val="22"/>
          <w:szCs w:val="22"/>
        </w:rPr>
        <w:t>którzy nie podlegają wykluczeniu na podstawie</w:t>
      </w:r>
      <w:r>
        <w:rPr>
          <w:rFonts w:ascii="Arial" w:hAnsi="Arial" w:cs="Arial"/>
          <w:sz w:val="22"/>
          <w:szCs w:val="22"/>
        </w:rPr>
        <w:t>:</w:t>
      </w:r>
    </w:p>
    <w:p w14:paraId="5B17DCEA" w14:textId="77777777" w:rsidR="004C7305" w:rsidRDefault="004C7305" w:rsidP="004C7305">
      <w:pPr>
        <w:pStyle w:val="Teksttreci0"/>
        <w:numPr>
          <w:ilvl w:val="0"/>
          <w:numId w:val="37"/>
        </w:numPr>
        <w:shd w:val="clear" w:color="auto" w:fill="auto"/>
        <w:tabs>
          <w:tab w:val="left" w:pos="743"/>
        </w:tabs>
        <w:spacing w:line="276" w:lineRule="auto"/>
        <w:ind w:left="567" w:firstLine="0"/>
        <w:rPr>
          <w:rFonts w:ascii="Arial" w:hAnsi="Arial" w:cs="Arial"/>
          <w:sz w:val="22"/>
          <w:szCs w:val="22"/>
        </w:rPr>
      </w:pPr>
      <w:r>
        <w:rPr>
          <w:rFonts w:ascii="Arial" w:hAnsi="Arial" w:cs="Arial"/>
          <w:sz w:val="22"/>
          <w:szCs w:val="22"/>
        </w:rPr>
        <w:lastRenderedPageBreak/>
        <w:t xml:space="preserve">  </w:t>
      </w:r>
      <w:r w:rsidRPr="002D19DD">
        <w:rPr>
          <w:rFonts w:ascii="Arial" w:hAnsi="Arial" w:cs="Arial"/>
          <w:sz w:val="22"/>
          <w:szCs w:val="22"/>
        </w:rPr>
        <w:t>art. 108 ust. 1 Ustawy</w:t>
      </w:r>
    </w:p>
    <w:p w14:paraId="3D82E442" w14:textId="77777777" w:rsidR="004C7305" w:rsidRPr="002D19DD" w:rsidRDefault="004C7305" w:rsidP="004C7305">
      <w:pPr>
        <w:pStyle w:val="Teksttreci0"/>
        <w:numPr>
          <w:ilvl w:val="0"/>
          <w:numId w:val="37"/>
        </w:numPr>
        <w:shd w:val="clear" w:color="auto" w:fill="auto"/>
        <w:spacing w:line="276" w:lineRule="auto"/>
        <w:ind w:left="851" w:hanging="284"/>
        <w:rPr>
          <w:rFonts w:ascii="Arial" w:hAnsi="Arial" w:cs="Arial"/>
          <w:color w:val="000000" w:themeColor="text1"/>
          <w:sz w:val="22"/>
          <w:szCs w:val="22"/>
        </w:rPr>
      </w:pPr>
      <w:r w:rsidRPr="002D19DD">
        <w:rPr>
          <w:rFonts w:ascii="Arial" w:eastAsiaTheme="minorHAnsi" w:hAnsi="Arial" w:cs="Arial"/>
          <w:color w:val="000000" w:themeColor="text1"/>
          <w:sz w:val="22"/>
          <w:szCs w:val="22"/>
          <w:lang w:eastAsia="en-US" w:bidi="ar-SA"/>
        </w:rPr>
        <w:t>art. 7 ust. 1 Ustawy z dnia 13 kwietnia 2022 r. o szczególnych rozwiązaniach w zakresie przeciwdziałania wspieraniu agresji na Ukrainę o służących ochronie bezpieczeństwa narodowego (Dz. U. poz. 835).</w:t>
      </w:r>
    </w:p>
    <w:p w14:paraId="022934DD" w14:textId="77777777" w:rsidR="00FB30FB" w:rsidRPr="00727C55" w:rsidRDefault="001D5340" w:rsidP="00361E4E">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 xml:space="preserve">2. Jeżeli Wykonawca </w:t>
      </w:r>
      <w:r w:rsidRPr="00727C55">
        <w:rPr>
          <w:rFonts w:ascii="Arial" w:hAnsi="Arial" w:cs="Arial"/>
          <w:b/>
          <w:bCs/>
          <w:sz w:val="22"/>
          <w:szCs w:val="22"/>
        </w:rPr>
        <w:t xml:space="preserve">polega na zdolnościach lub sytuacji podmiotów </w:t>
      </w:r>
      <w:r w:rsidRPr="00727C55">
        <w:rPr>
          <w:rFonts w:ascii="Arial" w:hAnsi="Arial" w:cs="Arial"/>
          <w:sz w:val="22"/>
          <w:szCs w:val="22"/>
        </w:rPr>
        <w:t>udostępniających zasoby Zamawiający zbada, czy nie zachodzą wobec tego podmiotu podstawy wykluczenia, które zostały przewidziane względem Wykonawcy.</w:t>
      </w:r>
    </w:p>
    <w:p w14:paraId="01DDB64A" w14:textId="77777777" w:rsidR="00FB30FB" w:rsidRPr="00727C55" w:rsidRDefault="001D5340" w:rsidP="00361E4E">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14:paraId="6B833636" w14:textId="305E4E62" w:rsidR="00110886" w:rsidRPr="00D660CB" w:rsidRDefault="00660412" w:rsidP="00D32A98">
      <w:pPr>
        <w:pStyle w:val="Teksttreci0"/>
        <w:shd w:val="clear" w:color="auto" w:fill="auto"/>
        <w:tabs>
          <w:tab w:val="left" w:pos="743"/>
        </w:tabs>
        <w:spacing w:after="60" w:line="276" w:lineRule="auto"/>
        <w:ind w:left="720"/>
        <w:rPr>
          <w:rFonts w:ascii="Arial" w:hAnsi="Arial" w:cs="Arial"/>
          <w:sz w:val="22"/>
          <w:szCs w:val="22"/>
        </w:rPr>
      </w:pPr>
      <w:r w:rsidRPr="00D660CB">
        <w:rPr>
          <w:rFonts w:ascii="Arial" w:hAnsi="Arial" w:cs="Arial"/>
          <w:sz w:val="22"/>
          <w:szCs w:val="22"/>
        </w:rPr>
        <w:t xml:space="preserve"> </w:t>
      </w:r>
    </w:p>
    <w:p w14:paraId="23C39C1F" w14:textId="77777777" w:rsidR="00FB30FB" w:rsidRPr="00727C55" w:rsidRDefault="001D5340" w:rsidP="00BC7989">
      <w:pPr>
        <w:pStyle w:val="Nagwek10"/>
        <w:keepNext/>
        <w:keepLines/>
        <w:numPr>
          <w:ilvl w:val="0"/>
          <w:numId w:val="1"/>
        </w:numPr>
        <w:shd w:val="clear" w:color="auto" w:fill="auto"/>
        <w:tabs>
          <w:tab w:val="left" w:pos="481"/>
        </w:tabs>
        <w:spacing w:after="60" w:line="276" w:lineRule="auto"/>
        <w:rPr>
          <w:rFonts w:ascii="Arial" w:hAnsi="Arial" w:cs="Arial"/>
        </w:rPr>
      </w:pPr>
      <w:bookmarkStart w:id="14" w:name="bookmark10"/>
      <w:r w:rsidRPr="00727C55">
        <w:rPr>
          <w:rFonts w:ascii="Arial" w:hAnsi="Arial" w:cs="Arial"/>
        </w:rPr>
        <w:t>Informacja o podmiotowych</w:t>
      </w:r>
      <w:r w:rsidR="006C2468">
        <w:rPr>
          <w:rFonts w:ascii="Arial" w:hAnsi="Arial" w:cs="Arial"/>
        </w:rPr>
        <w:t xml:space="preserve"> </w:t>
      </w:r>
      <w:r w:rsidRPr="00727C55">
        <w:rPr>
          <w:rFonts w:ascii="Arial" w:hAnsi="Arial" w:cs="Arial"/>
        </w:rPr>
        <w:t>środkach dowodowych</w:t>
      </w:r>
      <w:bookmarkEnd w:id="14"/>
    </w:p>
    <w:p w14:paraId="22491752" w14:textId="4EC5A816" w:rsidR="004B6391" w:rsidRPr="006819BE" w:rsidRDefault="00457DD3" w:rsidP="00C0582D">
      <w:pPr>
        <w:pStyle w:val="Teksttreci0"/>
        <w:shd w:val="clear" w:color="auto" w:fill="auto"/>
        <w:tabs>
          <w:tab w:val="left" w:pos="748"/>
        </w:tabs>
        <w:spacing w:line="276" w:lineRule="auto"/>
        <w:ind w:left="425"/>
        <w:rPr>
          <w:rFonts w:ascii="Arial" w:hAnsi="Arial" w:cs="Arial"/>
          <w:color w:val="auto"/>
          <w:sz w:val="22"/>
          <w:szCs w:val="22"/>
        </w:rPr>
      </w:pPr>
      <w:r w:rsidRPr="006819BE">
        <w:rPr>
          <w:rFonts w:ascii="Arial" w:hAnsi="Arial" w:cs="Arial"/>
          <w:color w:val="auto"/>
          <w:sz w:val="22"/>
          <w:szCs w:val="22"/>
        </w:rPr>
        <w:t>Wykaz podmiotowych środków dowodowych.</w:t>
      </w:r>
      <w:r w:rsidR="00DD74B2">
        <w:rPr>
          <w:rFonts w:ascii="Arial" w:hAnsi="Arial" w:cs="Arial"/>
          <w:color w:val="auto"/>
          <w:sz w:val="22"/>
          <w:szCs w:val="22"/>
        </w:rPr>
        <w:t xml:space="preserve"> </w:t>
      </w:r>
      <w:r w:rsidRPr="006819BE">
        <w:rPr>
          <w:rFonts w:ascii="Arial" w:hAnsi="Arial" w:cs="Arial"/>
          <w:color w:val="auto"/>
          <w:sz w:val="22"/>
          <w:szCs w:val="22"/>
        </w:rPr>
        <w:t xml:space="preserve">Zamawiający przed wyborem najkorzystniejszej oferty wezwie Wykonawcę, którego oferta została najwyżej oceniona, do złożenia </w:t>
      </w:r>
      <w:r w:rsidR="00402C12">
        <w:rPr>
          <w:rFonts w:ascii="Arial" w:hAnsi="Arial" w:cs="Arial"/>
          <w:color w:val="auto"/>
          <w:sz w:val="22"/>
          <w:szCs w:val="22"/>
        </w:rPr>
        <w:t xml:space="preserve">                    </w:t>
      </w:r>
      <w:r w:rsidRPr="006819BE">
        <w:rPr>
          <w:rFonts w:ascii="Arial" w:hAnsi="Arial" w:cs="Arial"/>
          <w:color w:val="auto"/>
          <w:sz w:val="22"/>
          <w:szCs w:val="22"/>
        </w:rPr>
        <w:t>w wyznaczonym terminie, nie krótszym niż 5 dni, aktualnych na dzień złożenia, następujących podmiotowych środków dowodowych:</w:t>
      </w:r>
    </w:p>
    <w:p w14:paraId="69107842" w14:textId="06F7FEF2" w:rsidR="00C0582D" w:rsidRPr="006819BE" w:rsidRDefault="00457DD3" w:rsidP="00C0582D">
      <w:pPr>
        <w:pStyle w:val="Teksttreci0"/>
        <w:shd w:val="clear" w:color="auto" w:fill="auto"/>
        <w:tabs>
          <w:tab w:val="left" w:pos="748"/>
        </w:tabs>
        <w:spacing w:line="276" w:lineRule="auto"/>
        <w:ind w:left="425"/>
        <w:rPr>
          <w:rFonts w:ascii="Arial" w:hAnsi="Arial" w:cs="Arial"/>
          <w:color w:val="auto"/>
          <w:sz w:val="22"/>
          <w:szCs w:val="22"/>
        </w:rPr>
      </w:pPr>
      <w:r w:rsidRPr="006819BE">
        <w:rPr>
          <w:rFonts w:ascii="Arial" w:hAnsi="Arial" w:cs="Arial"/>
          <w:color w:val="auto"/>
          <w:sz w:val="22"/>
          <w:szCs w:val="22"/>
        </w:rPr>
        <w:t xml:space="preserve">1) </w:t>
      </w:r>
      <w:r w:rsidRPr="006819BE">
        <w:rPr>
          <w:rFonts w:ascii="Arial" w:hAnsi="Arial" w:cs="Arial"/>
          <w:b/>
          <w:color w:val="auto"/>
          <w:sz w:val="22"/>
          <w:szCs w:val="22"/>
        </w:rPr>
        <w:t>wykaz robót budowlanych</w:t>
      </w:r>
      <w:r w:rsidRPr="006819BE">
        <w:rPr>
          <w:rFonts w:ascii="Arial" w:hAnsi="Arial" w:cs="Arial"/>
          <w:color w:val="auto"/>
          <w:sz w:val="22"/>
          <w:szCs w:val="22"/>
        </w:rPr>
        <w:t xml:space="preserve"> wykonanych  nie  wcześniej  niż  w  okresie  ostatnich  5  lat,</w:t>
      </w:r>
      <w:r w:rsidR="000463D3" w:rsidRPr="006819BE">
        <w:rPr>
          <w:rFonts w:ascii="Arial" w:hAnsi="Arial" w:cs="Arial"/>
          <w:color w:val="auto"/>
          <w:sz w:val="22"/>
          <w:szCs w:val="22"/>
        </w:rPr>
        <w:t xml:space="preserve">        </w:t>
      </w:r>
      <w:r w:rsidRPr="006819BE">
        <w:rPr>
          <w:rFonts w:ascii="Arial" w:hAnsi="Arial" w:cs="Arial"/>
          <w:color w:val="auto"/>
          <w:sz w:val="22"/>
          <w:szCs w:val="22"/>
        </w:rPr>
        <w:t xml:space="preserve">a jeżeli okres prowadzenia działalności jest krótszy – w tym okresie, wraz z podaniem ich rodzaju,  wartości,  daty  i  miejsca  wykonania  oraz  podmiotów,  na  rzecz  których roboty  </w:t>
      </w:r>
      <w:r w:rsidR="00402C12">
        <w:rPr>
          <w:rFonts w:ascii="Arial" w:hAnsi="Arial" w:cs="Arial"/>
          <w:color w:val="auto"/>
          <w:sz w:val="22"/>
          <w:szCs w:val="22"/>
        </w:rPr>
        <w:t xml:space="preserve">     </w:t>
      </w:r>
      <w:r w:rsidRPr="006819BE">
        <w:rPr>
          <w:rFonts w:ascii="Arial" w:hAnsi="Arial" w:cs="Arial"/>
          <w:color w:val="auto"/>
          <w:sz w:val="22"/>
          <w:szCs w:val="22"/>
        </w:rPr>
        <w:t>te  zostały  wykonane, oraz załączeniem dowodów określających,</w:t>
      </w:r>
      <w:r w:rsidR="00E5493C" w:rsidRPr="006819BE">
        <w:rPr>
          <w:rFonts w:ascii="Arial" w:hAnsi="Arial" w:cs="Arial"/>
          <w:color w:val="auto"/>
          <w:sz w:val="22"/>
          <w:szCs w:val="22"/>
        </w:rPr>
        <w:t xml:space="preserve"> </w:t>
      </w:r>
      <w:r w:rsidRPr="006819BE">
        <w:rPr>
          <w:rFonts w:ascii="Arial" w:hAnsi="Arial" w:cs="Arial"/>
          <w:color w:val="auto"/>
          <w:sz w:val="22"/>
          <w:szCs w:val="22"/>
        </w:rPr>
        <w:t>czy te roboty budowlane zostały  wykonane  należycie,  przy  czym  dowodami, o których mowa,</w:t>
      </w:r>
      <w:r w:rsidR="00E5493C" w:rsidRPr="006819BE">
        <w:rPr>
          <w:rFonts w:ascii="Arial" w:hAnsi="Arial" w:cs="Arial"/>
          <w:color w:val="auto"/>
          <w:sz w:val="22"/>
          <w:szCs w:val="22"/>
        </w:rPr>
        <w:t xml:space="preserve"> </w:t>
      </w:r>
      <w:r w:rsidRPr="006819BE">
        <w:rPr>
          <w:rFonts w:ascii="Arial" w:hAnsi="Arial" w:cs="Arial"/>
          <w:color w:val="auto"/>
          <w:sz w:val="22"/>
          <w:szCs w:val="22"/>
        </w:rPr>
        <w:t>są referencje bądź inne  dokumenty  sporządzone  przez  podmiot, na rzecz którego roboty budowlane zostały  wykonane,  a  jeżeli wykonawca z przyczyn niezależnych od niego nie jest w stanie</w:t>
      </w:r>
      <w:r w:rsidR="00E5493C" w:rsidRPr="006819BE">
        <w:rPr>
          <w:rFonts w:ascii="Arial" w:hAnsi="Arial" w:cs="Arial"/>
          <w:color w:val="auto"/>
          <w:sz w:val="22"/>
          <w:szCs w:val="22"/>
        </w:rPr>
        <w:t xml:space="preserve"> </w:t>
      </w:r>
      <w:r w:rsidRPr="006819BE">
        <w:rPr>
          <w:rFonts w:ascii="Arial" w:hAnsi="Arial" w:cs="Arial"/>
          <w:color w:val="auto"/>
          <w:sz w:val="22"/>
          <w:szCs w:val="22"/>
        </w:rPr>
        <w:t>uzyskać</w:t>
      </w:r>
      <w:r w:rsidR="00E5493C" w:rsidRPr="006819BE">
        <w:rPr>
          <w:rFonts w:ascii="Arial" w:hAnsi="Arial" w:cs="Arial"/>
          <w:color w:val="auto"/>
          <w:sz w:val="22"/>
          <w:szCs w:val="22"/>
        </w:rPr>
        <w:t xml:space="preserve"> </w:t>
      </w:r>
      <w:r w:rsidRPr="006819BE">
        <w:rPr>
          <w:rFonts w:ascii="Arial" w:hAnsi="Arial" w:cs="Arial"/>
          <w:color w:val="auto"/>
          <w:sz w:val="22"/>
          <w:szCs w:val="22"/>
        </w:rPr>
        <w:t xml:space="preserve">tych  dokumentów – inne  </w:t>
      </w:r>
      <w:r w:rsidR="006A14C8" w:rsidRPr="006819BE">
        <w:rPr>
          <w:rFonts w:ascii="Arial" w:hAnsi="Arial" w:cs="Arial"/>
          <w:color w:val="auto"/>
          <w:sz w:val="22"/>
          <w:szCs w:val="22"/>
        </w:rPr>
        <w:t xml:space="preserve">odpowiednie </w:t>
      </w:r>
      <w:r w:rsidRPr="006819BE">
        <w:rPr>
          <w:rFonts w:ascii="Arial" w:hAnsi="Arial" w:cs="Arial"/>
          <w:color w:val="auto"/>
          <w:sz w:val="22"/>
          <w:szCs w:val="22"/>
        </w:rPr>
        <w:t xml:space="preserve">dokumenty – </w:t>
      </w:r>
      <w:r w:rsidRPr="00DD74B2">
        <w:rPr>
          <w:rFonts w:ascii="Arial" w:hAnsi="Arial" w:cs="Arial"/>
          <w:b/>
          <w:bCs/>
          <w:color w:val="auto"/>
          <w:sz w:val="22"/>
          <w:szCs w:val="22"/>
        </w:rPr>
        <w:t xml:space="preserve">załącznik nr </w:t>
      </w:r>
      <w:r w:rsidR="00F42093" w:rsidRPr="00DD74B2">
        <w:rPr>
          <w:rFonts w:ascii="Arial" w:hAnsi="Arial" w:cs="Arial"/>
          <w:b/>
          <w:bCs/>
          <w:color w:val="auto"/>
          <w:sz w:val="22"/>
          <w:szCs w:val="22"/>
        </w:rPr>
        <w:t>7</w:t>
      </w:r>
      <w:r w:rsidRPr="006819BE">
        <w:rPr>
          <w:rFonts w:ascii="Arial" w:hAnsi="Arial" w:cs="Arial"/>
          <w:color w:val="auto"/>
          <w:sz w:val="22"/>
          <w:szCs w:val="22"/>
        </w:rPr>
        <w:t xml:space="preserve"> do SWZ,</w:t>
      </w:r>
    </w:p>
    <w:p w14:paraId="37E26327" w14:textId="5DCFB391" w:rsidR="00564FC1" w:rsidRPr="006819BE" w:rsidRDefault="00564FC1" w:rsidP="00564FC1">
      <w:pPr>
        <w:pStyle w:val="Teksttreci0"/>
        <w:tabs>
          <w:tab w:val="left" w:pos="748"/>
        </w:tabs>
        <w:spacing w:line="276" w:lineRule="auto"/>
        <w:ind w:left="425"/>
        <w:rPr>
          <w:rFonts w:ascii="Arial" w:hAnsi="Arial" w:cs="Arial"/>
          <w:color w:val="auto"/>
          <w:sz w:val="22"/>
          <w:szCs w:val="22"/>
        </w:rPr>
      </w:pPr>
      <w:r w:rsidRPr="006819BE">
        <w:rPr>
          <w:rFonts w:ascii="Arial" w:hAnsi="Arial" w:cs="Arial"/>
          <w:color w:val="auto"/>
          <w:sz w:val="22"/>
          <w:szCs w:val="22"/>
        </w:rPr>
        <w:t xml:space="preserve">2) </w:t>
      </w:r>
      <w:r w:rsidR="00C0582D" w:rsidRPr="006819BE">
        <w:rPr>
          <w:rFonts w:ascii="Arial" w:hAnsi="Arial" w:cs="Arial"/>
          <w:b/>
          <w:color w:val="auto"/>
          <w:sz w:val="22"/>
          <w:szCs w:val="22"/>
        </w:rPr>
        <w:t>wykaz osób skierowanych przez wykonawcę do realizacji zamówienia publicznego</w:t>
      </w:r>
      <w:r w:rsidR="00A368F7" w:rsidRPr="006819BE">
        <w:rPr>
          <w:rFonts w:ascii="Arial" w:hAnsi="Arial" w:cs="Arial"/>
          <w:b/>
          <w:color w:val="auto"/>
          <w:sz w:val="22"/>
          <w:szCs w:val="22"/>
        </w:rPr>
        <w:t xml:space="preserve">,        </w:t>
      </w:r>
      <w:r w:rsidR="00457DD3" w:rsidRPr="006819BE">
        <w:rPr>
          <w:rFonts w:ascii="Arial" w:hAnsi="Arial" w:cs="Arial"/>
          <w:color w:val="auto"/>
          <w:sz w:val="22"/>
          <w:szCs w:val="22"/>
        </w:rPr>
        <w:t>w szczególności odpowiedzialnych za świadczenie usług, kontrolę jakości</w:t>
      </w:r>
      <w:r w:rsidR="00E5493C" w:rsidRPr="006819BE">
        <w:rPr>
          <w:rFonts w:ascii="Arial" w:hAnsi="Arial" w:cs="Arial"/>
          <w:color w:val="auto"/>
          <w:sz w:val="22"/>
          <w:szCs w:val="22"/>
        </w:rPr>
        <w:t xml:space="preserve"> </w:t>
      </w:r>
      <w:r w:rsidR="00457DD3" w:rsidRPr="006819BE">
        <w:rPr>
          <w:rFonts w:ascii="Arial" w:hAnsi="Arial" w:cs="Arial"/>
          <w:color w:val="auto"/>
          <w:sz w:val="22"/>
          <w:szCs w:val="22"/>
        </w:rPr>
        <w:t xml:space="preserve">lub kierowanie  robotami budowlanymi, wraz z  informacjami  na  temat  ich  kwalifikacji zawodowych,  uprawnień,  doświadczenia  i wykształcenia  niezbędnych  do  wykonania zamówienia  publicznego,  a  także  zakresu  wykonywanych  przez  nie  czynności  oraz informacją </w:t>
      </w:r>
      <w:r w:rsidR="003071CC">
        <w:rPr>
          <w:rFonts w:ascii="Arial" w:hAnsi="Arial" w:cs="Arial"/>
          <w:color w:val="auto"/>
          <w:sz w:val="22"/>
          <w:szCs w:val="22"/>
        </w:rPr>
        <w:t xml:space="preserve">             </w:t>
      </w:r>
      <w:r w:rsidR="00457DD3" w:rsidRPr="006819BE">
        <w:rPr>
          <w:rFonts w:ascii="Arial" w:hAnsi="Arial" w:cs="Arial"/>
          <w:color w:val="auto"/>
          <w:sz w:val="22"/>
          <w:szCs w:val="22"/>
        </w:rPr>
        <w:t xml:space="preserve">o podstawie do dysponowania tymi osobami – </w:t>
      </w:r>
      <w:r w:rsidR="00457DD3" w:rsidRPr="00DD74B2">
        <w:rPr>
          <w:rFonts w:ascii="Arial" w:hAnsi="Arial" w:cs="Arial"/>
          <w:b/>
          <w:bCs/>
          <w:color w:val="auto"/>
          <w:sz w:val="22"/>
          <w:szCs w:val="22"/>
        </w:rPr>
        <w:t>załącznik nr 8</w:t>
      </w:r>
      <w:r w:rsidR="00457DD3" w:rsidRPr="006819BE">
        <w:rPr>
          <w:rFonts w:ascii="Arial" w:hAnsi="Arial" w:cs="Arial"/>
          <w:color w:val="auto"/>
          <w:sz w:val="22"/>
          <w:szCs w:val="22"/>
        </w:rPr>
        <w:t xml:space="preserve"> do SWZ,</w:t>
      </w:r>
    </w:p>
    <w:p w14:paraId="0302AD95" w14:textId="524778F0" w:rsidR="004B6391" w:rsidRDefault="00564FC1" w:rsidP="00564FC1">
      <w:pPr>
        <w:pStyle w:val="Teksttreci0"/>
        <w:tabs>
          <w:tab w:val="left" w:pos="748"/>
        </w:tabs>
        <w:spacing w:line="276" w:lineRule="auto"/>
        <w:ind w:left="425"/>
        <w:rPr>
          <w:rFonts w:ascii="Arial" w:hAnsi="Arial" w:cs="Arial"/>
          <w:sz w:val="22"/>
          <w:szCs w:val="22"/>
        </w:rPr>
      </w:pPr>
      <w:r w:rsidRPr="00D8556A">
        <w:rPr>
          <w:rFonts w:ascii="Arial" w:hAnsi="Arial" w:cs="Arial"/>
          <w:color w:val="000000" w:themeColor="text1"/>
          <w:sz w:val="22"/>
          <w:szCs w:val="22"/>
        </w:rPr>
        <w:t xml:space="preserve">3) </w:t>
      </w:r>
      <w:bookmarkStart w:id="15" w:name="_Hlk69206404"/>
      <w:r w:rsidR="004B6391" w:rsidRPr="001C5D5C">
        <w:rPr>
          <w:rFonts w:ascii="Arial" w:hAnsi="Arial" w:cs="Arial"/>
          <w:b/>
          <w:sz w:val="22"/>
          <w:szCs w:val="22"/>
        </w:rPr>
        <w:t>Oświadczenie wykonawcy, w zakresie art. 108 ust. 1 pkt 5 ustawy</w:t>
      </w:r>
      <w:bookmarkEnd w:id="15"/>
      <w:r w:rsidR="004B6391" w:rsidRPr="004B6391">
        <w:rPr>
          <w:rFonts w:ascii="Arial" w:hAnsi="Arial" w:cs="Arial"/>
          <w:sz w:val="22"/>
          <w:szCs w:val="22"/>
        </w:rPr>
        <w:t xml:space="preserve">, o braku przynależności do tej samej grupy kapitałowej, w rozumieniu ustawy z dnia 16 lutego 2007 r. </w:t>
      </w:r>
      <w:r w:rsidR="003071CC">
        <w:rPr>
          <w:rFonts w:ascii="Arial" w:hAnsi="Arial" w:cs="Arial"/>
          <w:sz w:val="22"/>
          <w:szCs w:val="22"/>
        </w:rPr>
        <w:t xml:space="preserve">   </w:t>
      </w:r>
      <w:r w:rsidR="004B6391" w:rsidRPr="004B6391">
        <w:rPr>
          <w:rFonts w:ascii="Arial" w:hAnsi="Arial" w:cs="Arial"/>
          <w:sz w:val="22"/>
          <w:szCs w:val="22"/>
        </w:rPr>
        <w:t>o ochronie konkurencji i konsumentów (Dz. U. z 202</w:t>
      </w:r>
      <w:r w:rsidR="00FB0D9D">
        <w:rPr>
          <w:rFonts w:ascii="Arial" w:hAnsi="Arial" w:cs="Arial"/>
          <w:sz w:val="22"/>
          <w:szCs w:val="22"/>
        </w:rPr>
        <w:t xml:space="preserve">1 </w:t>
      </w:r>
      <w:r w:rsidR="004B6391" w:rsidRPr="004B6391">
        <w:rPr>
          <w:rFonts w:ascii="Arial" w:hAnsi="Arial" w:cs="Arial"/>
          <w:sz w:val="22"/>
          <w:szCs w:val="22"/>
        </w:rPr>
        <w:t xml:space="preserve">r. poz. </w:t>
      </w:r>
      <w:r w:rsidR="00FB0D9D">
        <w:rPr>
          <w:rFonts w:ascii="Arial" w:hAnsi="Arial" w:cs="Arial"/>
          <w:sz w:val="22"/>
          <w:szCs w:val="22"/>
        </w:rPr>
        <w:t>275</w:t>
      </w:r>
      <w:r w:rsidR="004B6391" w:rsidRPr="004B6391">
        <w:rPr>
          <w:rFonts w:ascii="Arial" w:hAnsi="Arial" w:cs="Arial"/>
          <w:sz w:val="22"/>
          <w:szCs w:val="22"/>
        </w:rPr>
        <w:t xml:space="preserve">), z innym wykonawcą, który złożył odrębną ofertę, ofertę częściową lub wniosek o dopuszczenie do udziału </w:t>
      </w:r>
      <w:r w:rsidR="003071CC">
        <w:rPr>
          <w:rFonts w:ascii="Arial" w:hAnsi="Arial" w:cs="Arial"/>
          <w:sz w:val="22"/>
          <w:szCs w:val="22"/>
        </w:rPr>
        <w:t xml:space="preserve">                        </w:t>
      </w:r>
      <w:r w:rsidR="004B6391" w:rsidRPr="004B6391">
        <w:rPr>
          <w:rFonts w:ascii="Arial" w:hAnsi="Arial" w:cs="Arial"/>
          <w:sz w:val="22"/>
          <w:szCs w:val="22"/>
        </w:rPr>
        <w:t xml:space="preserve">w postępowaniu, albo oświadczenia o przynależności do tej samej grupy kapitałowej wraz </w:t>
      </w:r>
      <w:r w:rsidR="003071CC">
        <w:rPr>
          <w:rFonts w:ascii="Arial" w:hAnsi="Arial" w:cs="Arial"/>
          <w:sz w:val="22"/>
          <w:szCs w:val="22"/>
        </w:rPr>
        <w:t xml:space="preserve">          </w:t>
      </w:r>
      <w:r w:rsidR="004B6391" w:rsidRPr="004B6391">
        <w:rPr>
          <w:rFonts w:ascii="Arial" w:hAnsi="Arial" w:cs="Arial"/>
          <w:sz w:val="22"/>
          <w:szCs w:val="22"/>
        </w:rPr>
        <w:t>z dokumentami lub informacjami potwierdzającymi przygotowanie oferty, oferty częściowej lub wniosku</w:t>
      </w:r>
      <w:r w:rsidR="00DD74B2">
        <w:rPr>
          <w:rFonts w:ascii="Arial" w:hAnsi="Arial" w:cs="Arial"/>
          <w:sz w:val="22"/>
          <w:szCs w:val="22"/>
        </w:rPr>
        <w:t xml:space="preserve"> </w:t>
      </w:r>
      <w:r w:rsidR="004B6391" w:rsidRPr="004B6391">
        <w:rPr>
          <w:rFonts w:ascii="Arial" w:hAnsi="Arial" w:cs="Arial"/>
          <w:sz w:val="22"/>
          <w:szCs w:val="22"/>
        </w:rPr>
        <w:t xml:space="preserve">o dopuszczenie do udziału w postępowaniu niezależnie od innego wykonawcy należącego do tej samej grupy kapitałowej – </w:t>
      </w:r>
      <w:r w:rsidR="004B6391" w:rsidRPr="00DD74B2">
        <w:rPr>
          <w:rFonts w:ascii="Arial" w:hAnsi="Arial" w:cs="Arial"/>
          <w:b/>
          <w:bCs/>
          <w:sz w:val="22"/>
          <w:szCs w:val="22"/>
        </w:rPr>
        <w:t>załącznik nr 9</w:t>
      </w:r>
      <w:r w:rsidR="004B6391" w:rsidRPr="004B6391">
        <w:rPr>
          <w:rFonts w:ascii="Arial" w:hAnsi="Arial" w:cs="Arial"/>
          <w:sz w:val="22"/>
          <w:szCs w:val="22"/>
        </w:rPr>
        <w:t xml:space="preserve"> do SWZ</w:t>
      </w:r>
      <w:r w:rsidR="00607F6B">
        <w:rPr>
          <w:rFonts w:ascii="Arial" w:hAnsi="Arial" w:cs="Arial"/>
          <w:sz w:val="22"/>
          <w:szCs w:val="22"/>
        </w:rPr>
        <w:t>.</w:t>
      </w:r>
    </w:p>
    <w:p w14:paraId="18C9DB83" w14:textId="2BCAC641" w:rsidR="00430AD7" w:rsidRDefault="00430AD7" w:rsidP="004B6391">
      <w:pPr>
        <w:pStyle w:val="Teksttreci0"/>
        <w:shd w:val="clear" w:color="auto" w:fill="auto"/>
        <w:tabs>
          <w:tab w:val="left" w:pos="748"/>
        </w:tabs>
        <w:spacing w:before="120" w:after="260" w:line="276" w:lineRule="auto"/>
        <w:ind w:left="425"/>
        <w:rPr>
          <w:rFonts w:ascii="Arial" w:hAnsi="Arial" w:cs="Arial"/>
          <w:sz w:val="22"/>
          <w:szCs w:val="22"/>
        </w:rPr>
      </w:pPr>
      <w:r w:rsidRPr="00FB7F58">
        <w:rPr>
          <w:rFonts w:ascii="Arial" w:hAnsi="Arial" w:cs="Arial"/>
          <w:sz w:val="22"/>
          <w:szCs w:val="22"/>
        </w:rPr>
        <w:t>Podmiotowe środki dowodowe oraz inne dokumenty lub oświadczenia należy przekazać Zamawiającemu przy użyciu środków komunikacji elektronicznej dopuszczonych w SWZ</w:t>
      </w:r>
      <w:r>
        <w:rPr>
          <w:rFonts w:ascii="Arial" w:hAnsi="Arial" w:cs="Arial"/>
          <w:sz w:val="22"/>
          <w:szCs w:val="22"/>
        </w:rPr>
        <w:t>,</w:t>
      </w:r>
      <w:r w:rsidR="000E2E91">
        <w:rPr>
          <w:rFonts w:ascii="Arial" w:hAnsi="Arial" w:cs="Arial"/>
          <w:sz w:val="22"/>
          <w:szCs w:val="22"/>
        </w:rPr>
        <w:t xml:space="preserve">              </w:t>
      </w:r>
      <w:r w:rsidRPr="00FB7F58">
        <w:rPr>
          <w:rFonts w:ascii="Arial" w:hAnsi="Arial" w:cs="Arial"/>
          <w:sz w:val="22"/>
          <w:szCs w:val="22"/>
        </w:rPr>
        <w:t>w zakresie i sposób określony w przepisach rozporządzenia wydanego na podstawie art. 70 Ustawy. Podmiotowe środki dowodowe sporządzone w języku obcym muszą być złożone wraz z tłumaczeniem na język polski.</w:t>
      </w:r>
    </w:p>
    <w:p w14:paraId="12F6F4C8" w14:textId="77777777" w:rsidR="00430AD7" w:rsidRDefault="00430AD7" w:rsidP="00430AD7">
      <w:pPr>
        <w:pStyle w:val="Teksttreci0"/>
        <w:shd w:val="clear" w:color="auto" w:fill="auto"/>
        <w:tabs>
          <w:tab w:val="left" w:pos="748"/>
        </w:tabs>
        <w:spacing w:after="260" w:line="276" w:lineRule="auto"/>
        <w:ind w:left="426"/>
        <w:rPr>
          <w:rFonts w:ascii="Arial" w:hAnsi="Arial" w:cs="Arial"/>
          <w:sz w:val="22"/>
          <w:szCs w:val="22"/>
        </w:rPr>
      </w:pPr>
      <w:r w:rsidRPr="00457DD3">
        <w:rPr>
          <w:rFonts w:ascii="Arial" w:hAnsi="Arial" w:cs="Arial"/>
          <w:sz w:val="22"/>
          <w:szCs w:val="22"/>
        </w:rPr>
        <w:t>Wykonawca składa podmiotowe środki dowodowe aktualne na dzień ich złożenia.</w:t>
      </w:r>
    </w:p>
    <w:p w14:paraId="27194C03" w14:textId="77777777" w:rsidR="00FB30FB" w:rsidRPr="00727C55" w:rsidRDefault="001D5340" w:rsidP="00BC7989">
      <w:pPr>
        <w:pStyle w:val="Nagwek10"/>
        <w:keepNext/>
        <w:keepLines/>
        <w:numPr>
          <w:ilvl w:val="0"/>
          <w:numId w:val="1"/>
        </w:numPr>
        <w:shd w:val="clear" w:color="auto" w:fill="auto"/>
        <w:tabs>
          <w:tab w:val="left" w:pos="543"/>
        </w:tabs>
        <w:spacing w:after="60" w:line="276" w:lineRule="auto"/>
        <w:rPr>
          <w:rFonts w:ascii="Arial" w:hAnsi="Arial" w:cs="Arial"/>
        </w:rPr>
      </w:pPr>
      <w:bookmarkStart w:id="16" w:name="bookmark11"/>
      <w:r w:rsidRPr="00727C55">
        <w:rPr>
          <w:rFonts w:ascii="Arial" w:hAnsi="Arial" w:cs="Arial"/>
        </w:rPr>
        <w:t>Termin związania ofertą</w:t>
      </w:r>
      <w:bookmarkEnd w:id="16"/>
    </w:p>
    <w:p w14:paraId="1085E124" w14:textId="3F2EFF44" w:rsidR="00FB30FB" w:rsidRPr="00976DF0" w:rsidRDefault="001D5340" w:rsidP="004C7305">
      <w:pPr>
        <w:pStyle w:val="Teksttreci0"/>
        <w:numPr>
          <w:ilvl w:val="0"/>
          <w:numId w:val="11"/>
        </w:numPr>
        <w:shd w:val="clear" w:color="auto" w:fill="auto"/>
        <w:tabs>
          <w:tab w:val="left" w:pos="748"/>
        </w:tabs>
        <w:spacing w:line="276" w:lineRule="auto"/>
        <w:ind w:left="720" w:hanging="280"/>
        <w:rPr>
          <w:rFonts w:ascii="Arial" w:hAnsi="Arial" w:cs="Arial"/>
          <w:b/>
          <w:sz w:val="22"/>
          <w:szCs w:val="22"/>
          <w:u w:val="single"/>
        </w:rPr>
      </w:pPr>
      <w:r w:rsidRPr="00850AD0">
        <w:rPr>
          <w:rFonts w:ascii="Arial" w:hAnsi="Arial" w:cs="Arial"/>
          <w:sz w:val="22"/>
          <w:szCs w:val="22"/>
        </w:rPr>
        <w:t>Wykonawca jest związany ofertą 30 dni od upływu terminu składania ofert</w:t>
      </w:r>
      <w:r w:rsidR="00E44C28" w:rsidRPr="00E44C28">
        <w:rPr>
          <w:rFonts w:ascii="Arial" w:hAnsi="Arial" w:cs="Arial"/>
          <w:sz w:val="22"/>
          <w:szCs w:val="22"/>
        </w:rPr>
        <w:t xml:space="preserve"> </w:t>
      </w:r>
      <w:r w:rsidR="00E44C28" w:rsidRPr="00850AD0">
        <w:rPr>
          <w:rFonts w:ascii="Arial" w:hAnsi="Arial" w:cs="Arial"/>
          <w:sz w:val="22"/>
          <w:szCs w:val="22"/>
        </w:rPr>
        <w:t xml:space="preserve">tj. </w:t>
      </w:r>
      <w:r w:rsidR="00E44C28" w:rsidRPr="00B92016">
        <w:rPr>
          <w:rFonts w:ascii="Arial" w:hAnsi="Arial" w:cs="Arial"/>
          <w:b/>
          <w:color w:val="auto"/>
          <w:sz w:val="22"/>
          <w:szCs w:val="22"/>
          <w:u w:val="single"/>
        </w:rPr>
        <w:t>do dnia</w:t>
      </w:r>
      <w:r w:rsidR="00357BC0" w:rsidRPr="00B92016">
        <w:rPr>
          <w:rFonts w:ascii="Arial" w:hAnsi="Arial" w:cs="Arial"/>
          <w:b/>
          <w:color w:val="auto"/>
          <w:sz w:val="22"/>
          <w:szCs w:val="22"/>
          <w:u w:val="single"/>
        </w:rPr>
        <w:t xml:space="preserve"> </w:t>
      </w:r>
      <w:r w:rsidR="00FD482A" w:rsidRPr="00B92016">
        <w:rPr>
          <w:rFonts w:ascii="Arial" w:hAnsi="Arial" w:cs="Arial"/>
          <w:b/>
          <w:color w:val="auto"/>
          <w:sz w:val="22"/>
          <w:szCs w:val="22"/>
          <w:u w:val="single"/>
        </w:rPr>
        <w:t xml:space="preserve"> </w:t>
      </w:r>
      <w:r w:rsidR="00357BC0" w:rsidRPr="00B92016">
        <w:rPr>
          <w:rFonts w:ascii="Arial" w:hAnsi="Arial" w:cs="Arial"/>
          <w:b/>
          <w:color w:val="auto"/>
          <w:sz w:val="22"/>
          <w:szCs w:val="22"/>
          <w:u w:val="single"/>
        </w:rPr>
        <w:t xml:space="preserve">              </w:t>
      </w:r>
      <w:r w:rsidR="00430AA0" w:rsidRPr="00B92016">
        <w:rPr>
          <w:rFonts w:ascii="Arial" w:hAnsi="Arial" w:cs="Arial"/>
          <w:b/>
          <w:color w:val="auto"/>
          <w:sz w:val="22"/>
          <w:szCs w:val="22"/>
          <w:u w:val="single"/>
        </w:rPr>
        <w:t xml:space="preserve">      </w:t>
      </w:r>
      <w:r w:rsidR="007856FB">
        <w:rPr>
          <w:rFonts w:ascii="Arial" w:hAnsi="Arial" w:cs="Arial"/>
          <w:b/>
          <w:color w:val="auto"/>
          <w:sz w:val="22"/>
          <w:szCs w:val="22"/>
          <w:u w:val="single"/>
        </w:rPr>
        <w:t>20</w:t>
      </w:r>
      <w:r w:rsidR="009139CF">
        <w:rPr>
          <w:rFonts w:ascii="Arial" w:hAnsi="Arial" w:cs="Arial"/>
          <w:b/>
          <w:color w:val="auto"/>
          <w:sz w:val="22"/>
          <w:szCs w:val="22"/>
          <w:u w:val="single"/>
        </w:rPr>
        <w:t>.04.</w:t>
      </w:r>
      <w:r w:rsidR="004073A2" w:rsidRPr="00B92016">
        <w:rPr>
          <w:rFonts w:ascii="Arial" w:hAnsi="Arial" w:cs="Arial"/>
          <w:b/>
          <w:color w:val="auto"/>
          <w:sz w:val="22"/>
          <w:szCs w:val="22"/>
          <w:u w:val="single"/>
        </w:rPr>
        <w:t>202</w:t>
      </w:r>
      <w:r w:rsidR="00FD482A" w:rsidRPr="00B92016">
        <w:rPr>
          <w:rFonts w:ascii="Arial" w:hAnsi="Arial" w:cs="Arial"/>
          <w:b/>
          <w:color w:val="auto"/>
          <w:sz w:val="22"/>
          <w:szCs w:val="22"/>
          <w:u w:val="single"/>
        </w:rPr>
        <w:t>3</w:t>
      </w:r>
      <w:r w:rsidR="004073A2" w:rsidRPr="00B92016">
        <w:rPr>
          <w:rFonts w:ascii="Arial" w:hAnsi="Arial" w:cs="Arial"/>
          <w:b/>
          <w:color w:val="auto"/>
          <w:sz w:val="22"/>
          <w:szCs w:val="22"/>
          <w:u w:val="single"/>
        </w:rPr>
        <w:t xml:space="preserve"> r</w:t>
      </w:r>
      <w:r w:rsidR="00E44C28" w:rsidRPr="00B92016">
        <w:rPr>
          <w:rFonts w:ascii="Arial" w:hAnsi="Arial" w:cs="Arial"/>
          <w:b/>
          <w:color w:val="auto"/>
          <w:sz w:val="22"/>
          <w:szCs w:val="22"/>
          <w:u w:val="single"/>
        </w:rPr>
        <w:t>.</w:t>
      </w:r>
      <w:r w:rsidRPr="00816CF1">
        <w:rPr>
          <w:rFonts w:ascii="Arial" w:hAnsi="Arial" w:cs="Arial"/>
          <w:color w:val="FF0000"/>
          <w:sz w:val="22"/>
          <w:szCs w:val="22"/>
        </w:rPr>
        <w:t xml:space="preserve"> </w:t>
      </w:r>
      <w:r w:rsidR="00986788">
        <w:rPr>
          <w:rFonts w:ascii="Arial" w:hAnsi="Arial" w:cs="Arial"/>
          <w:sz w:val="22"/>
          <w:szCs w:val="22"/>
        </w:rPr>
        <w:t>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E44C28">
        <w:rPr>
          <w:rFonts w:ascii="Arial" w:hAnsi="Arial" w:cs="Arial"/>
          <w:sz w:val="22"/>
          <w:szCs w:val="22"/>
        </w:rPr>
        <w:t>.</w:t>
      </w:r>
      <w:r w:rsidR="00850AD0">
        <w:rPr>
          <w:rFonts w:ascii="Arial" w:hAnsi="Arial" w:cs="Arial"/>
          <w:sz w:val="22"/>
          <w:szCs w:val="22"/>
        </w:rPr>
        <w:t xml:space="preserve">              </w:t>
      </w:r>
      <w:r w:rsidR="00C24349" w:rsidRPr="00850AD0">
        <w:rPr>
          <w:rFonts w:ascii="Arial" w:hAnsi="Arial" w:cs="Arial"/>
          <w:sz w:val="22"/>
          <w:szCs w:val="22"/>
        </w:rPr>
        <w:t xml:space="preserve"> </w:t>
      </w:r>
    </w:p>
    <w:p w14:paraId="7B1AD194" w14:textId="77777777" w:rsidR="00FB30FB" w:rsidRPr="00727C55" w:rsidRDefault="001D5340" w:rsidP="004C7305">
      <w:pPr>
        <w:pStyle w:val="Teksttreci0"/>
        <w:numPr>
          <w:ilvl w:val="0"/>
          <w:numId w:val="11"/>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lastRenderedPageBreak/>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14:paraId="4EE7211D" w14:textId="77777777" w:rsidR="00FB30FB" w:rsidRDefault="001D5340" w:rsidP="004C7305">
      <w:pPr>
        <w:pStyle w:val="Teksttreci0"/>
        <w:numPr>
          <w:ilvl w:val="0"/>
          <w:numId w:val="11"/>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Przedłużenie terminu związania ofertą, o którym mowa w ust. 2, wymaga złożenia przez wykonawcę pisemnego oświadczenia o wyrażeniu zgody na przedłużenie terminu związania ofertą.</w:t>
      </w:r>
    </w:p>
    <w:p w14:paraId="13EE233D" w14:textId="77777777" w:rsidR="00FB30FB" w:rsidRPr="00727C55" w:rsidRDefault="001D5340" w:rsidP="004C7305">
      <w:pPr>
        <w:pStyle w:val="Teksttreci0"/>
        <w:numPr>
          <w:ilvl w:val="0"/>
          <w:numId w:val="11"/>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1CA9C80" w14:textId="132425B2" w:rsidR="00FB30FB" w:rsidRDefault="001D5340" w:rsidP="004C7305">
      <w:pPr>
        <w:pStyle w:val="Teksttreci0"/>
        <w:numPr>
          <w:ilvl w:val="0"/>
          <w:numId w:val="11"/>
        </w:numPr>
        <w:shd w:val="clear" w:color="auto" w:fill="auto"/>
        <w:tabs>
          <w:tab w:val="left" w:pos="728"/>
        </w:tabs>
        <w:spacing w:after="120" w:line="276" w:lineRule="auto"/>
        <w:ind w:left="698" w:hanging="278"/>
        <w:rPr>
          <w:rFonts w:ascii="Arial" w:hAnsi="Arial" w:cs="Arial"/>
          <w:sz w:val="22"/>
          <w:szCs w:val="22"/>
        </w:rPr>
      </w:pPr>
      <w:r w:rsidRPr="00727C55">
        <w:rPr>
          <w:rFonts w:ascii="Arial" w:hAnsi="Arial" w:cs="Arial"/>
          <w:sz w:val="22"/>
          <w:szCs w:val="22"/>
        </w:rPr>
        <w:t>Jeżeli termin związania ofertą upłynie przed wyborem najkorzystniejszej oferty, zamawiający wzywa wykonawcę, którego oferta otrzymała najwyższą ocenę, do wyrażenia</w:t>
      </w:r>
      <w:r w:rsidR="00DD74B2">
        <w:rPr>
          <w:rFonts w:ascii="Arial" w:hAnsi="Arial" w:cs="Arial"/>
          <w:sz w:val="22"/>
          <w:szCs w:val="22"/>
        </w:rPr>
        <w:t xml:space="preserve"> </w:t>
      </w:r>
      <w:r w:rsidR="00B92016">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14:paraId="44AC67A1" w14:textId="77777777" w:rsidR="00FB30FB" w:rsidRPr="00727C55" w:rsidRDefault="00F54762" w:rsidP="00F54762">
      <w:pPr>
        <w:pStyle w:val="Nagwek20"/>
        <w:keepNext/>
        <w:keepLines/>
        <w:shd w:val="clear" w:color="auto" w:fill="auto"/>
        <w:tabs>
          <w:tab w:val="left" w:pos="427"/>
        </w:tabs>
        <w:spacing w:after="60" w:line="276" w:lineRule="auto"/>
        <w:ind w:left="0"/>
        <w:jc w:val="left"/>
        <w:rPr>
          <w:rFonts w:ascii="Arial" w:hAnsi="Arial" w:cs="Arial"/>
          <w:sz w:val="22"/>
          <w:szCs w:val="22"/>
        </w:rPr>
      </w:pPr>
      <w:bookmarkStart w:id="17" w:name="bookmark12"/>
      <w:r w:rsidRPr="00F54762">
        <w:rPr>
          <w:rFonts w:ascii="Arial" w:hAnsi="Arial" w:cs="Arial"/>
          <w:bCs w:val="0"/>
          <w:sz w:val="22"/>
          <w:szCs w:val="22"/>
        </w:rPr>
        <w:t>XII</w:t>
      </w:r>
      <w:r w:rsidR="00BA5E2D">
        <w:rPr>
          <w:rFonts w:ascii="Arial" w:hAnsi="Arial" w:cs="Arial"/>
          <w:bCs w:val="0"/>
          <w:sz w:val="22"/>
          <w:szCs w:val="22"/>
        </w:rPr>
        <w:t>.</w:t>
      </w:r>
      <w:r w:rsidRPr="00F54762">
        <w:rPr>
          <w:rFonts w:ascii="Arial" w:hAnsi="Arial" w:cs="Arial"/>
          <w:bCs w:val="0"/>
          <w:sz w:val="22"/>
          <w:szCs w:val="22"/>
        </w:rPr>
        <w:tab/>
      </w:r>
      <w:r w:rsidR="001D5340" w:rsidRPr="00727C55">
        <w:rPr>
          <w:rFonts w:ascii="Arial" w:hAnsi="Arial" w:cs="Arial"/>
          <w:sz w:val="22"/>
          <w:szCs w:val="22"/>
        </w:rPr>
        <w:t>Opis sposobu przygotowania oferty</w:t>
      </w:r>
      <w:bookmarkEnd w:id="17"/>
    </w:p>
    <w:p w14:paraId="2510524C" w14:textId="7BD862B1" w:rsidR="00FB30FB" w:rsidRDefault="001D5340" w:rsidP="004C7305">
      <w:pPr>
        <w:pStyle w:val="Teksttreci0"/>
        <w:numPr>
          <w:ilvl w:val="0"/>
          <w:numId w:val="12"/>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00B92016">
        <w:rPr>
          <w:rFonts w:ascii="Arial" w:hAnsi="Arial" w:cs="Arial"/>
          <w:sz w:val="22"/>
          <w:szCs w:val="22"/>
        </w:rPr>
        <w:t xml:space="preserve">                       </w:t>
      </w:r>
      <w:r w:rsidRPr="00E465CB">
        <w:rPr>
          <w:rFonts w:ascii="Arial" w:hAnsi="Arial" w:cs="Arial"/>
          <w:sz w:val="22"/>
          <w:szCs w:val="22"/>
        </w:rPr>
        <w:t>w szczególności w formatach: .txt, .rtf, .pdf, .</w:t>
      </w:r>
      <w:proofErr w:type="spellStart"/>
      <w:r w:rsidRPr="00E465CB">
        <w:rPr>
          <w:rFonts w:ascii="Arial" w:hAnsi="Arial" w:cs="Arial"/>
          <w:sz w:val="22"/>
          <w:szCs w:val="22"/>
        </w:rPr>
        <w:t>doc</w:t>
      </w:r>
      <w:proofErr w:type="spellEnd"/>
      <w:r w:rsidRPr="00E465CB">
        <w:rPr>
          <w:rFonts w:ascii="Arial" w:hAnsi="Arial" w:cs="Arial"/>
          <w:sz w:val="22"/>
          <w:szCs w:val="22"/>
        </w:rPr>
        <w:t>, .</w:t>
      </w:r>
      <w:proofErr w:type="spellStart"/>
      <w:r w:rsidRPr="00E465CB">
        <w:rPr>
          <w:rFonts w:ascii="Arial" w:hAnsi="Arial" w:cs="Arial"/>
          <w:sz w:val="22"/>
          <w:szCs w:val="22"/>
        </w:rPr>
        <w:t>docx</w:t>
      </w:r>
      <w:proofErr w:type="spellEnd"/>
      <w:r w:rsidRPr="00E465CB">
        <w:rPr>
          <w:rFonts w:ascii="Arial" w:hAnsi="Arial" w:cs="Arial"/>
          <w:sz w:val="22"/>
          <w:szCs w:val="22"/>
        </w:rPr>
        <w:t>, .</w:t>
      </w:r>
      <w:proofErr w:type="spellStart"/>
      <w:r w:rsidRPr="00E465CB">
        <w:rPr>
          <w:rFonts w:ascii="Arial" w:hAnsi="Arial" w:cs="Arial"/>
          <w:sz w:val="22"/>
          <w:szCs w:val="22"/>
        </w:rPr>
        <w:t>odt</w:t>
      </w:r>
      <w:proofErr w:type="spellEnd"/>
      <w:r w:rsidRPr="00E465CB">
        <w:rPr>
          <w:rFonts w:ascii="Arial" w:hAnsi="Arial" w:cs="Arial"/>
          <w:sz w:val="22"/>
          <w:szCs w:val="22"/>
        </w:rPr>
        <w:t>. Do przygotowania oferty zaleca się skorzystanie z Formularza ofe</w:t>
      </w:r>
      <w:r w:rsidR="00C24349" w:rsidRPr="00E465CB">
        <w:rPr>
          <w:rFonts w:ascii="Arial" w:hAnsi="Arial" w:cs="Arial"/>
          <w:sz w:val="22"/>
          <w:szCs w:val="22"/>
        </w:rPr>
        <w:t xml:space="preserve">rty, stanowiącego </w:t>
      </w:r>
      <w:r w:rsidR="00C24349" w:rsidRPr="00DD74B2">
        <w:rPr>
          <w:rFonts w:ascii="Arial" w:hAnsi="Arial" w:cs="Arial"/>
          <w:b/>
          <w:bCs/>
          <w:sz w:val="22"/>
          <w:szCs w:val="22"/>
        </w:rPr>
        <w:t>Załącznik nr 3</w:t>
      </w:r>
      <w:r w:rsidRPr="00E465CB">
        <w:rPr>
          <w:rFonts w:ascii="Arial" w:hAnsi="Arial" w:cs="Arial"/>
          <w:sz w:val="22"/>
          <w:szCs w:val="22"/>
        </w:rPr>
        <w:t xml:space="preserve"> do SWZ. W przypadku gdy Wykonawca nie korzysta z przygotowanego przez Zamawiającego wzoru Formularza oferty, oferta powinna zawierać wszystkie informacje wymagane we wzorze</w:t>
      </w:r>
      <w:r w:rsidR="00C24349" w:rsidRPr="00E465CB">
        <w:rPr>
          <w:rFonts w:ascii="Arial" w:hAnsi="Arial" w:cs="Arial"/>
          <w:sz w:val="22"/>
          <w:szCs w:val="22"/>
        </w:rPr>
        <w:t xml:space="preserve"> </w:t>
      </w:r>
      <w:r w:rsidR="00C24349" w:rsidRPr="00DD74B2">
        <w:rPr>
          <w:rFonts w:ascii="Arial" w:hAnsi="Arial" w:cs="Arial"/>
          <w:b/>
          <w:bCs/>
          <w:sz w:val="22"/>
          <w:szCs w:val="22"/>
        </w:rPr>
        <w:t xml:space="preserve">Załącznika nr </w:t>
      </w:r>
      <w:r w:rsidR="00850AD0" w:rsidRPr="00DD74B2">
        <w:rPr>
          <w:rFonts w:ascii="Arial" w:hAnsi="Arial" w:cs="Arial"/>
          <w:b/>
          <w:bCs/>
          <w:sz w:val="22"/>
          <w:szCs w:val="22"/>
        </w:rPr>
        <w:t>3</w:t>
      </w:r>
      <w:r w:rsidR="00850AD0" w:rsidRPr="00E465CB">
        <w:rPr>
          <w:rFonts w:ascii="Arial" w:hAnsi="Arial" w:cs="Arial"/>
          <w:sz w:val="22"/>
          <w:szCs w:val="22"/>
        </w:rPr>
        <w:t xml:space="preserve"> </w:t>
      </w:r>
      <w:r w:rsidR="00AC794A">
        <w:rPr>
          <w:rFonts w:ascii="Arial" w:hAnsi="Arial" w:cs="Arial"/>
          <w:sz w:val="22"/>
          <w:szCs w:val="22"/>
        </w:rPr>
        <w:t>do S</w:t>
      </w:r>
      <w:r w:rsidR="00C24349" w:rsidRPr="00E465CB">
        <w:rPr>
          <w:rFonts w:ascii="Arial" w:hAnsi="Arial" w:cs="Arial"/>
          <w:sz w:val="22"/>
          <w:szCs w:val="22"/>
        </w:rPr>
        <w:t>WZ</w:t>
      </w:r>
      <w:r w:rsidRPr="00E465CB">
        <w:rPr>
          <w:rFonts w:ascii="Arial" w:hAnsi="Arial" w:cs="Arial"/>
          <w:sz w:val="22"/>
          <w:szCs w:val="22"/>
        </w:rPr>
        <w:t>.</w:t>
      </w:r>
      <w:r w:rsidR="00E04316">
        <w:rPr>
          <w:rFonts w:ascii="Arial" w:hAnsi="Arial" w:cs="Arial"/>
          <w:sz w:val="22"/>
          <w:szCs w:val="22"/>
        </w:rPr>
        <w:t xml:space="preserve"> </w:t>
      </w:r>
    </w:p>
    <w:p w14:paraId="7E31FA08" w14:textId="77777777" w:rsidR="00E04316" w:rsidRPr="0038150B" w:rsidRDefault="00E04316" w:rsidP="00E04316">
      <w:pPr>
        <w:pStyle w:val="Teksttreci0"/>
        <w:tabs>
          <w:tab w:val="left" w:pos="723"/>
        </w:tabs>
        <w:spacing w:line="276" w:lineRule="auto"/>
        <w:ind w:left="700"/>
        <w:rPr>
          <w:rFonts w:ascii="Arial" w:hAnsi="Arial" w:cs="Arial"/>
          <w:b/>
          <w:sz w:val="22"/>
          <w:szCs w:val="22"/>
          <w:u w:val="single"/>
        </w:rPr>
      </w:pPr>
      <w:r w:rsidRPr="0038150B">
        <w:rPr>
          <w:rFonts w:ascii="Arial" w:hAnsi="Arial" w:cs="Arial"/>
          <w:b/>
          <w:sz w:val="22"/>
          <w:szCs w:val="22"/>
          <w:u w:val="single"/>
        </w:rPr>
        <w:t>Uwaga:</w:t>
      </w:r>
    </w:p>
    <w:p w14:paraId="5E520F99" w14:textId="2903F8E6" w:rsidR="00E04316" w:rsidRPr="00E465CB" w:rsidRDefault="00E04316" w:rsidP="00E04316">
      <w:pPr>
        <w:pStyle w:val="Teksttreci0"/>
        <w:tabs>
          <w:tab w:val="left" w:pos="723"/>
        </w:tabs>
        <w:spacing w:line="276" w:lineRule="auto"/>
        <w:ind w:left="700"/>
        <w:rPr>
          <w:rFonts w:ascii="Arial" w:hAnsi="Arial" w:cs="Arial"/>
          <w:sz w:val="22"/>
          <w:szCs w:val="22"/>
        </w:rPr>
      </w:pPr>
      <w:r w:rsidRPr="009A6CC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A6CC9">
        <w:rPr>
          <w:rFonts w:ascii="Arial" w:hAnsi="Arial" w:cs="Arial"/>
          <w:sz w:val="22"/>
          <w:szCs w:val="22"/>
        </w:rPr>
        <w:t>eIDAS</w:t>
      </w:r>
      <w:proofErr w:type="spellEnd"/>
      <w:r w:rsidRPr="009A6CC9">
        <w:rPr>
          <w:rFonts w:ascii="Arial" w:hAnsi="Arial" w:cs="Arial"/>
          <w:sz w:val="22"/>
          <w:szCs w:val="22"/>
        </w:rPr>
        <w:t>) (UE) nr 910/2014 - od 1 lipca 2016 roku”.</w:t>
      </w:r>
      <w:r>
        <w:rPr>
          <w:rFonts w:ascii="Arial" w:hAnsi="Arial" w:cs="Arial"/>
          <w:sz w:val="22"/>
          <w:szCs w:val="22"/>
        </w:rPr>
        <w:t xml:space="preserve"> </w:t>
      </w:r>
      <w:r w:rsidRPr="009A6CC9">
        <w:rPr>
          <w:rFonts w:ascii="Arial" w:hAnsi="Arial" w:cs="Arial"/>
          <w:sz w:val="22"/>
          <w:szCs w:val="22"/>
        </w:rPr>
        <w:t xml:space="preserve">W przypadku wykorzystania formatu podpisu </w:t>
      </w:r>
      <w:proofErr w:type="spellStart"/>
      <w:r w:rsidRPr="009A6CC9">
        <w:rPr>
          <w:rFonts w:ascii="Arial" w:hAnsi="Arial" w:cs="Arial"/>
          <w:sz w:val="22"/>
          <w:szCs w:val="22"/>
        </w:rPr>
        <w:t>XAdES</w:t>
      </w:r>
      <w:proofErr w:type="spellEnd"/>
      <w:r w:rsidRPr="009A6CC9">
        <w:rPr>
          <w:rFonts w:ascii="Arial" w:hAnsi="Arial" w:cs="Arial"/>
          <w:sz w:val="22"/>
          <w:szCs w:val="22"/>
        </w:rPr>
        <w:t xml:space="preserve"> zewnętrzny. Zamawiający wymaga dołączenia odpowiedniej ilości plików tj. podpisywanych plików z danymi oraz plików podpisu </w:t>
      </w:r>
      <w:r w:rsidR="00B92016">
        <w:rPr>
          <w:rFonts w:ascii="Arial" w:hAnsi="Arial" w:cs="Arial"/>
          <w:sz w:val="22"/>
          <w:szCs w:val="22"/>
        </w:rPr>
        <w:t xml:space="preserve">               </w:t>
      </w:r>
      <w:r w:rsidRPr="009A6CC9">
        <w:rPr>
          <w:rFonts w:ascii="Arial" w:hAnsi="Arial" w:cs="Arial"/>
          <w:sz w:val="22"/>
          <w:szCs w:val="22"/>
        </w:rPr>
        <w:t xml:space="preserve">w formacie </w:t>
      </w:r>
      <w:proofErr w:type="spellStart"/>
      <w:r w:rsidRPr="009A6CC9">
        <w:rPr>
          <w:rFonts w:ascii="Arial" w:hAnsi="Arial" w:cs="Arial"/>
          <w:sz w:val="22"/>
          <w:szCs w:val="22"/>
        </w:rPr>
        <w:t>XAdES</w:t>
      </w:r>
      <w:proofErr w:type="spellEnd"/>
      <w:r w:rsidRPr="009A6CC9">
        <w:rPr>
          <w:rFonts w:ascii="Arial" w:hAnsi="Arial" w:cs="Arial"/>
          <w:sz w:val="22"/>
          <w:szCs w:val="22"/>
        </w:rPr>
        <w:t>.</w:t>
      </w:r>
    </w:p>
    <w:p w14:paraId="0D2D42D1" w14:textId="7307E58A" w:rsidR="009C7C76" w:rsidRPr="009C7C76" w:rsidRDefault="001D5340" w:rsidP="004C7305">
      <w:pPr>
        <w:pStyle w:val="Teksttreci0"/>
        <w:numPr>
          <w:ilvl w:val="0"/>
          <w:numId w:val="12"/>
        </w:numPr>
        <w:shd w:val="clear" w:color="auto" w:fill="auto"/>
        <w:spacing w:line="276" w:lineRule="auto"/>
        <w:ind w:left="700" w:hanging="280"/>
        <w:rPr>
          <w:rFonts w:ascii="Arial" w:hAnsi="Arial" w:cs="Arial"/>
          <w:color w:val="auto"/>
          <w:sz w:val="22"/>
          <w:szCs w:val="22"/>
        </w:rPr>
      </w:pPr>
      <w:r w:rsidRPr="00727C55">
        <w:rPr>
          <w:rFonts w:ascii="Arial" w:hAnsi="Arial" w:cs="Arial"/>
          <w:sz w:val="22"/>
          <w:szCs w:val="22"/>
        </w:rPr>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w:t>
      </w:r>
      <w:r w:rsidR="00214C4A" w:rsidRPr="00DD74B2">
        <w:rPr>
          <w:rFonts w:ascii="Arial" w:hAnsi="Arial" w:cs="Arial"/>
          <w:b/>
          <w:bCs/>
          <w:sz w:val="22"/>
          <w:szCs w:val="22"/>
        </w:rPr>
        <w:t>załącznik nr 4</w:t>
      </w:r>
      <w:r w:rsidRPr="00DD74B2">
        <w:rPr>
          <w:rFonts w:ascii="Arial" w:hAnsi="Arial" w:cs="Arial"/>
          <w:b/>
          <w:bCs/>
          <w:sz w:val="22"/>
          <w:szCs w:val="22"/>
        </w:rPr>
        <w:t xml:space="preserve"> </w:t>
      </w:r>
      <w:r w:rsidR="00563D13">
        <w:rPr>
          <w:rFonts w:ascii="Arial" w:hAnsi="Arial" w:cs="Arial"/>
          <w:b/>
          <w:bCs/>
          <w:sz w:val="22"/>
          <w:szCs w:val="22"/>
        </w:rPr>
        <w:t xml:space="preserve">i załącznik </w:t>
      </w:r>
      <w:r w:rsidR="00F42093" w:rsidRPr="00DD74B2">
        <w:rPr>
          <w:rFonts w:ascii="Arial" w:hAnsi="Arial" w:cs="Arial"/>
          <w:b/>
          <w:bCs/>
          <w:sz w:val="22"/>
          <w:szCs w:val="22"/>
        </w:rPr>
        <w:t>5</w:t>
      </w:r>
      <w:r w:rsidR="00F42093">
        <w:rPr>
          <w:rFonts w:ascii="Arial" w:hAnsi="Arial" w:cs="Arial"/>
          <w:sz w:val="22"/>
          <w:szCs w:val="22"/>
        </w:rPr>
        <w:t xml:space="preserve"> </w:t>
      </w:r>
      <w:r w:rsidRPr="00727C55">
        <w:rPr>
          <w:rFonts w:ascii="Arial" w:hAnsi="Arial" w:cs="Arial"/>
          <w:sz w:val="22"/>
          <w:szCs w:val="22"/>
        </w:rPr>
        <w:t xml:space="preserve">do SWZ. </w:t>
      </w:r>
      <w:r w:rsidR="009C7C76" w:rsidRPr="009C7C76">
        <w:rPr>
          <w:rFonts w:ascii="Arial" w:hAnsi="Arial" w:cs="Arial"/>
          <w:color w:val="auto"/>
          <w:sz w:val="22"/>
          <w:szCs w:val="22"/>
        </w:rPr>
        <w:t>Oświadczenie stanowi dowód potwierdzający brak podstaw wykluczenia, spełnianie warunków udziału w postępowaniu na dzień składania ofert, tymczasowo zastępujący wymagane przez Zamawiającego podmiotowe środki dowodowe.</w:t>
      </w:r>
    </w:p>
    <w:p w14:paraId="1C69046D" w14:textId="137D6145" w:rsidR="00FB30FB" w:rsidRPr="00E72DF0" w:rsidRDefault="001D5340" w:rsidP="004C7305">
      <w:pPr>
        <w:pStyle w:val="Teksttreci0"/>
        <w:numPr>
          <w:ilvl w:val="0"/>
          <w:numId w:val="12"/>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w:t>
      </w:r>
      <w:r w:rsidRPr="00DD74B2">
        <w:rPr>
          <w:rFonts w:ascii="Arial" w:hAnsi="Arial" w:cs="Arial"/>
          <w:b/>
          <w:bCs/>
          <w:sz w:val="22"/>
          <w:szCs w:val="22"/>
        </w:rPr>
        <w:t>załącznik</w:t>
      </w:r>
      <w:r w:rsidR="00214C4A" w:rsidRPr="00DD74B2">
        <w:rPr>
          <w:rFonts w:ascii="Arial" w:hAnsi="Arial" w:cs="Arial"/>
          <w:b/>
          <w:bCs/>
          <w:sz w:val="22"/>
          <w:szCs w:val="22"/>
        </w:rPr>
        <w:t xml:space="preserve"> </w:t>
      </w:r>
      <w:r w:rsidRPr="00DD74B2">
        <w:rPr>
          <w:rFonts w:ascii="Arial" w:hAnsi="Arial" w:cs="Arial"/>
          <w:b/>
          <w:bCs/>
          <w:sz w:val="22"/>
          <w:szCs w:val="22"/>
        </w:rPr>
        <w:t xml:space="preserve">nr </w:t>
      </w:r>
      <w:r w:rsidR="000D3217" w:rsidRPr="00DD74B2">
        <w:rPr>
          <w:rFonts w:ascii="Arial" w:hAnsi="Arial" w:cs="Arial"/>
          <w:b/>
          <w:bCs/>
          <w:sz w:val="22"/>
          <w:szCs w:val="22"/>
        </w:rPr>
        <w:t>4</w:t>
      </w:r>
      <w:r w:rsidR="00F42093" w:rsidRPr="00DD74B2">
        <w:rPr>
          <w:rFonts w:ascii="Arial" w:hAnsi="Arial" w:cs="Arial"/>
          <w:b/>
          <w:bCs/>
          <w:sz w:val="22"/>
          <w:szCs w:val="22"/>
        </w:rPr>
        <w:t xml:space="preserve"> </w:t>
      </w:r>
      <w:r w:rsidR="00794930">
        <w:rPr>
          <w:rFonts w:ascii="Arial" w:hAnsi="Arial" w:cs="Arial"/>
          <w:b/>
          <w:bCs/>
          <w:sz w:val="22"/>
          <w:szCs w:val="22"/>
        </w:rPr>
        <w:t xml:space="preserve">i załącznik 5 </w:t>
      </w:r>
      <w:r w:rsidRPr="00E72DF0">
        <w:rPr>
          <w:rFonts w:ascii="Arial" w:hAnsi="Arial" w:cs="Arial"/>
          <w:sz w:val="22"/>
          <w:szCs w:val="22"/>
        </w:rPr>
        <w:t>do SWZ, składa każdy 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8F4A1F">
        <w:rPr>
          <w:rFonts w:ascii="Arial" w:hAnsi="Arial" w:cs="Arial"/>
          <w:sz w:val="22"/>
          <w:szCs w:val="22"/>
        </w:rPr>
        <w:t xml:space="preserve">        </w:t>
      </w:r>
      <w:r w:rsidRPr="00E72DF0">
        <w:rPr>
          <w:rFonts w:ascii="Arial" w:hAnsi="Arial" w:cs="Arial"/>
          <w:sz w:val="22"/>
          <w:szCs w:val="22"/>
        </w:rPr>
        <w:t>w postępowaniu w zakresie, w jakim każdy z Wykonawców wykazuje spełnianie warunków udziału w postępowaniu.</w:t>
      </w:r>
      <w:r w:rsidR="00E72DF0">
        <w:rPr>
          <w:rFonts w:ascii="Arial" w:hAnsi="Arial" w:cs="Arial"/>
          <w:sz w:val="22"/>
          <w:szCs w:val="22"/>
        </w:rPr>
        <w:t xml:space="preserve"> </w:t>
      </w:r>
    </w:p>
    <w:p w14:paraId="03DB7B6E" w14:textId="77777777" w:rsidR="00E04316" w:rsidRPr="00E72DF0" w:rsidRDefault="00E04316" w:rsidP="004C7305">
      <w:pPr>
        <w:pStyle w:val="Teksttreci0"/>
        <w:numPr>
          <w:ilvl w:val="0"/>
          <w:numId w:val="12"/>
        </w:numPr>
        <w:shd w:val="clear" w:color="auto" w:fill="auto"/>
        <w:spacing w:line="276" w:lineRule="auto"/>
        <w:ind w:left="700" w:hanging="280"/>
        <w:rPr>
          <w:rFonts w:ascii="Arial" w:hAnsi="Arial" w:cs="Arial"/>
          <w:sz w:val="22"/>
          <w:szCs w:val="22"/>
        </w:rPr>
      </w:pPr>
      <w:bookmarkStart w:id="18" w:name="bookmark13"/>
      <w:r w:rsidRPr="00727C55">
        <w:rPr>
          <w:rFonts w:ascii="Arial" w:hAnsi="Arial" w:cs="Arial"/>
          <w:sz w:val="22"/>
          <w:szCs w:val="22"/>
        </w:rPr>
        <w:t xml:space="preserve">Wykonawca </w:t>
      </w:r>
      <w:r>
        <w:rPr>
          <w:rFonts w:ascii="Arial" w:hAnsi="Arial" w:cs="Arial"/>
          <w:sz w:val="22"/>
          <w:szCs w:val="22"/>
        </w:rPr>
        <w:t xml:space="preserve">w przypadku polegania przez Wykonawcę na zdolnościach lub sytuacji podmiotów udostępniających zasoby, przedstawia wraz z oświadczeniem, o którym mowa                 w ust. 2 także oświadczenie podmiotu udostępniającego zasoby, </w:t>
      </w:r>
      <w:r w:rsidRPr="00727C55">
        <w:rPr>
          <w:rFonts w:ascii="Arial" w:hAnsi="Arial" w:cs="Arial"/>
          <w:sz w:val="22"/>
          <w:szCs w:val="22"/>
        </w:rPr>
        <w:t>którego wzór stanowi</w:t>
      </w:r>
      <w:r>
        <w:rPr>
          <w:rFonts w:ascii="Arial" w:hAnsi="Arial" w:cs="Arial"/>
          <w:sz w:val="22"/>
          <w:szCs w:val="22"/>
        </w:rPr>
        <w:t xml:space="preserve"> </w:t>
      </w:r>
      <w:r w:rsidRPr="00DD74B2">
        <w:rPr>
          <w:rFonts w:ascii="Arial" w:hAnsi="Arial" w:cs="Arial"/>
          <w:b/>
          <w:bCs/>
          <w:sz w:val="22"/>
          <w:szCs w:val="22"/>
        </w:rPr>
        <w:t>załącznik nr 5 i 6</w:t>
      </w:r>
      <w:r w:rsidRPr="00727C55">
        <w:rPr>
          <w:rFonts w:ascii="Arial" w:hAnsi="Arial" w:cs="Arial"/>
          <w:sz w:val="22"/>
          <w:szCs w:val="22"/>
        </w:rPr>
        <w:t xml:space="preserve"> do SWZ</w:t>
      </w:r>
      <w:r>
        <w:rPr>
          <w:rFonts w:ascii="Arial" w:hAnsi="Arial" w:cs="Arial"/>
          <w:sz w:val="22"/>
          <w:szCs w:val="22"/>
        </w:rPr>
        <w:t xml:space="preserve">, </w:t>
      </w:r>
      <w:r w:rsidRPr="00E72DF0">
        <w:rPr>
          <w:rFonts w:ascii="Arial" w:hAnsi="Arial" w:cs="Arial"/>
          <w:sz w:val="22"/>
          <w:szCs w:val="22"/>
        </w:rPr>
        <w:t>potwierdza</w:t>
      </w:r>
      <w:r>
        <w:rPr>
          <w:rFonts w:ascii="Arial" w:hAnsi="Arial" w:cs="Arial"/>
          <w:sz w:val="22"/>
          <w:szCs w:val="22"/>
        </w:rPr>
        <w:t>jące</w:t>
      </w:r>
      <w:r w:rsidRPr="00E72DF0">
        <w:rPr>
          <w:rFonts w:ascii="Arial" w:hAnsi="Arial" w:cs="Arial"/>
          <w:sz w:val="22"/>
          <w:szCs w:val="22"/>
        </w:rPr>
        <w:t xml:space="preserve"> brak podstaw wykluczenia oraz spełnianie warunków udziału</w:t>
      </w:r>
      <w:r>
        <w:rPr>
          <w:rFonts w:ascii="Arial" w:hAnsi="Arial" w:cs="Arial"/>
          <w:sz w:val="22"/>
          <w:szCs w:val="22"/>
        </w:rPr>
        <w:t xml:space="preserve">   </w:t>
      </w:r>
      <w:r w:rsidRPr="00E72DF0">
        <w:rPr>
          <w:rFonts w:ascii="Arial" w:hAnsi="Arial" w:cs="Arial"/>
          <w:sz w:val="22"/>
          <w:szCs w:val="22"/>
        </w:rPr>
        <w:t>w postępowaniu w zakresie</w:t>
      </w:r>
      <w:r>
        <w:rPr>
          <w:rFonts w:ascii="Arial" w:hAnsi="Arial" w:cs="Arial"/>
          <w:sz w:val="22"/>
          <w:szCs w:val="22"/>
        </w:rPr>
        <w:t xml:space="preserve"> w jakim wykonawca powołuje się na jego zasoby. </w:t>
      </w:r>
    </w:p>
    <w:p w14:paraId="161AD66C" w14:textId="77777777" w:rsidR="00CE6336" w:rsidRPr="00AC794A" w:rsidRDefault="001D5340" w:rsidP="004C7305">
      <w:pPr>
        <w:pStyle w:val="Nagwek20"/>
        <w:keepNext/>
        <w:keepLines/>
        <w:numPr>
          <w:ilvl w:val="0"/>
          <w:numId w:val="12"/>
        </w:numPr>
        <w:shd w:val="clear" w:color="auto" w:fill="auto"/>
        <w:spacing w:line="276" w:lineRule="auto"/>
        <w:ind w:left="709" w:hanging="263"/>
        <w:rPr>
          <w:rFonts w:ascii="Arial" w:hAnsi="Arial" w:cs="Arial"/>
          <w:b w:val="0"/>
          <w:sz w:val="22"/>
          <w:szCs w:val="22"/>
        </w:rPr>
      </w:pPr>
      <w:r w:rsidRPr="00AC794A">
        <w:rPr>
          <w:rFonts w:ascii="Arial" w:hAnsi="Arial" w:cs="Arial"/>
          <w:sz w:val="22"/>
          <w:szCs w:val="22"/>
        </w:rPr>
        <w:lastRenderedPageBreak/>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2-3</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8"/>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p>
    <w:p w14:paraId="1EA0AE33" w14:textId="77777777" w:rsidR="00FB30FB" w:rsidRPr="00727C55" w:rsidRDefault="001D5340" w:rsidP="004C7305">
      <w:pPr>
        <w:pStyle w:val="Nagwek20"/>
        <w:keepNext/>
        <w:keepLines/>
        <w:numPr>
          <w:ilvl w:val="0"/>
          <w:numId w:val="12"/>
        </w:numPr>
        <w:shd w:val="clear" w:color="auto" w:fill="auto"/>
        <w:tabs>
          <w:tab w:val="left" w:pos="709"/>
        </w:tabs>
        <w:spacing w:after="60" w:line="276" w:lineRule="auto"/>
        <w:ind w:hanging="280"/>
        <w:rPr>
          <w:rFonts w:ascii="Arial" w:hAnsi="Arial" w:cs="Arial"/>
          <w:sz w:val="22"/>
          <w:szCs w:val="22"/>
        </w:rPr>
      </w:pPr>
      <w:bookmarkStart w:id="19" w:name="bookmark14"/>
      <w:r w:rsidRPr="00727C55">
        <w:rPr>
          <w:rFonts w:ascii="Arial" w:hAnsi="Arial" w:cs="Arial"/>
          <w:sz w:val="22"/>
          <w:szCs w:val="22"/>
        </w:rPr>
        <w:t>Wraz z</w:t>
      </w:r>
      <w:r w:rsidR="000A2551">
        <w:rPr>
          <w:rFonts w:ascii="Arial" w:hAnsi="Arial" w:cs="Arial"/>
          <w:sz w:val="22"/>
          <w:szCs w:val="22"/>
        </w:rPr>
        <w:t xml:space="preserve"> wypełnionym</w:t>
      </w:r>
      <w:r w:rsidRPr="00727C55">
        <w:rPr>
          <w:rFonts w:ascii="Arial" w:hAnsi="Arial" w:cs="Arial"/>
          <w:sz w:val="22"/>
          <w:szCs w:val="22"/>
        </w:rPr>
        <w:t xml:space="preserve"> </w:t>
      </w:r>
      <w:r w:rsidR="000A2551">
        <w:rPr>
          <w:rFonts w:ascii="Arial" w:hAnsi="Arial" w:cs="Arial"/>
          <w:sz w:val="22"/>
          <w:szCs w:val="22"/>
        </w:rPr>
        <w:t>Formularzem Ofertowym</w:t>
      </w:r>
      <w:r w:rsidRPr="00727C55">
        <w:rPr>
          <w:rFonts w:ascii="Arial" w:hAnsi="Arial" w:cs="Arial"/>
          <w:sz w:val="22"/>
          <w:szCs w:val="22"/>
        </w:rPr>
        <w:t xml:space="preserve"> (</w:t>
      </w:r>
      <w:r w:rsidR="00C24349">
        <w:rPr>
          <w:rFonts w:ascii="Arial" w:hAnsi="Arial" w:cs="Arial"/>
          <w:sz w:val="22"/>
          <w:szCs w:val="22"/>
        </w:rPr>
        <w:t>Załącznik nr 3</w:t>
      </w:r>
      <w:r w:rsidRPr="00727C55">
        <w:rPr>
          <w:rFonts w:ascii="Arial" w:hAnsi="Arial" w:cs="Arial"/>
          <w:sz w:val="22"/>
          <w:szCs w:val="22"/>
        </w:rPr>
        <w:t xml:space="preserve"> do SWZ) </w:t>
      </w:r>
      <w:r w:rsidR="00953ABF">
        <w:rPr>
          <w:rFonts w:ascii="Arial" w:hAnsi="Arial" w:cs="Arial"/>
          <w:sz w:val="22"/>
          <w:szCs w:val="22"/>
        </w:rPr>
        <w:t xml:space="preserve">Wykonawca </w:t>
      </w:r>
      <w:r w:rsidRPr="00727C55">
        <w:rPr>
          <w:rFonts w:ascii="Arial" w:hAnsi="Arial" w:cs="Arial"/>
          <w:sz w:val="22"/>
          <w:szCs w:val="22"/>
        </w:rPr>
        <w:t>zobowiązany jest złożyć</w:t>
      </w:r>
      <w:r w:rsidR="00AC794A">
        <w:rPr>
          <w:rFonts w:ascii="Arial" w:hAnsi="Arial" w:cs="Arial"/>
          <w:sz w:val="22"/>
          <w:szCs w:val="22"/>
        </w:rPr>
        <w:t xml:space="preserve"> wypełnione i podpisane odpowiednio</w:t>
      </w:r>
      <w:r w:rsidRPr="00727C55">
        <w:rPr>
          <w:rFonts w:ascii="Arial" w:hAnsi="Arial" w:cs="Arial"/>
          <w:sz w:val="22"/>
          <w:szCs w:val="22"/>
        </w:rPr>
        <w:t>:</w:t>
      </w:r>
      <w:bookmarkEnd w:id="19"/>
    </w:p>
    <w:p w14:paraId="1547A083" w14:textId="58973301" w:rsidR="000A2551" w:rsidRDefault="000A2551" w:rsidP="004C7305">
      <w:pPr>
        <w:pStyle w:val="Teksttreci0"/>
        <w:numPr>
          <w:ilvl w:val="0"/>
          <w:numId w:val="13"/>
        </w:numPr>
        <w:shd w:val="clear" w:color="auto" w:fill="auto"/>
        <w:tabs>
          <w:tab w:val="left" w:pos="1042"/>
        </w:tabs>
        <w:spacing w:after="60" w:line="276" w:lineRule="auto"/>
        <w:ind w:left="993" w:hanging="273"/>
        <w:rPr>
          <w:rFonts w:ascii="Arial" w:hAnsi="Arial" w:cs="Arial"/>
          <w:sz w:val="22"/>
          <w:szCs w:val="22"/>
        </w:rPr>
      </w:pPr>
      <w:r>
        <w:rPr>
          <w:rFonts w:ascii="Arial" w:hAnsi="Arial" w:cs="Arial"/>
          <w:sz w:val="22"/>
          <w:szCs w:val="22"/>
        </w:rPr>
        <w:t xml:space="preserve">Oświadczenie </w:t>
      </w:r>
      <w:r w:rsidR="00214C4A">
        <w:rPr>
          <w:rFonts w:ascii="Arial" w:hAnsi="Arial" w:cs="Arial"/>
          <w:sz w:val="22"/>
          <w:szCs w:val="22"/>
        </w:rPr>
        <w:t>składane na podstawie art. 125 ust. 1 Ustawy o niepodleganiu wykluczeniu oraz spełnianiu warunków udziału w postępowaniu</w:t>
      </w:r>
      <w:r w:rsidR="002F680C">
        <w:rPr>
          <w:rFonts w:ascii="Arial" w:hAnsi="Arial" w:cs="Arial"/>
          <w:sz w:val="22"/>
          <w:szCs w:val="22"/>
        </w:rPr>
        <w:t xml:space="preserve"> – </w:t>
      </w:r>
      <w:r w:rsidR="002F680C" w:rsidRPr="00DD74B2">
        <w:rPr>
          <w:rFonts w:ascii="Arial" w:hAnsi="Arial" w:cs="Arial"/>
          <w:b/>
          <w:bCs/>
          <w:sz w:val="22"/>
          <w:szCs w:val="22"/>
        </w:rPr>
        <w:t xml:space="preserve">załącznik nr </w:t>
      </w:r>
      <w:r w:rsidR="000D3217" w:rsidRPr="00DD74B2">
        <w:rPr>
          <w:rFonts w:ascii="Arial" w:hAnsi="Arial" w:cs="Arial"/>
          <w:b/>
          <w:bCs/>
          <w:sz w:val="22"/>
          <w:szCs w:val="22"/>
        </w:rPr>
        <w:t>4</w:t>
      </w:r>
      <w:r w:rsidR="002F680C" w:rsidRPr="00DD74B2">
        <w:rPr>
          <w:rFonts w:ascii="Arial" w:hAnsi="Arial" w:cs="Arial"/>
          <w:b/>
          <w:bCs/>
          <w:sz w:val="22"/>
          <w:szCs w:val="22"/>
        </w:rPr>
        <w:t xml:space="preserve"> </w:t>
      </w:r>
      <w:r w:rsidR="00F42093" w:rsidRPr="00DD74B2">
        <w:rPr>
          <w:rFonts w:ascii="Arial" w:hAnsi="Arial" w:cs="Arial"/>
          <w:b/>
          <w:bCs/>
          <w:sz w:val="22"/>
          <w:szCs w:val="22"/>
        </w:rPr>
        <w:t xml:space="preserve">i </w:t>
      </w:r>
      <w:r w:rsidR="00794930">
        <w:rPr>
          <w:rFonts w:ascii="Arial" w:hAnsi="Arial" w:cs="Arial"/>
          <w:b/>
          <w:bCs/>
          <w:sz w:val="22"/>
          <w:szCs w:val="22"/>
        </w:rPr>
        <w:t xml:space="preserve">załącznik </w:t>
      </w:r>
      <w:r w:rsidR="00F42093" w:rsidRPr="00DD74B2">
        <w:rPr>
          <w:rFonts w:ascii="Arial" w:hAnsi="Arial" w:cs="Arial"/>
          <w:b/>
          <w:bCs/>
          <w:sz w:val="22"/>
          <w:szCs w:val="22"/>
        </w:rPr>
        <w:t>5</w:t>
      </w:r>
      <w:r w:rsidR="00F42093">
        <w:rPr>
          <w:rFonts w:ascii="Arial" w:hAnsi="Arial" w:cs="Arial"/>
          <w:sz w:val="22"/>
          <w:szCs w:val="22"/>
        </w:rPr>
        <w:t xml:space="preserve"> </w:t>
      </w:r>
      <w:r w:rsidR="002F680C">
        <w:rPr>
          <w:rFonts w:ascii="Arial" w:hAnsi="Arial" w:cs="Arial"/>
          <w:sz w:val="22"/>
          <w:szCs w:val="22"/>
        </w:rPr>
        <w:t>do SWZ;</w:t>
      </w:r>
    </w:p>
    <w:p w14:paraId="77E58E17" w14:textId="77777777" w:rsidR="001E03C9" w:rsidRDefault="001D5340" w:rsidP="004C7305">
      <w:pPr>
        <w:pStyle w:val="Teksttreci0"/>
        <w:numPr>
          <w:ilvl w:val="0"/>
          <w:numId w:val="13"/>
        </w:numPr>
        <w:shd w:val="clear" w:color="auto" w:fill="auto"/>
        <w:tabs>
          <w:tab w:val="left" w:pos="1022"/>
        </w:tabs>
        <w:spacing w:after="60" w:line="276" w:lineRule="auto"/>
        <w:ind w:left="993" w:hanging="273"/>
        <w:rPr>
          <w:rFonts w:ascii="Arial" w:hAnsi="Arial" w:cs="Arial"/>
          <w:sz w:val="22"/>
          <w:szCs w:val="22"/>
        </w:rPr>
      </w:pPr>
      <w:r w:rsidRPr="001E03C9">
        <w:rPr>
          <w:rFonts w:ascii="Arial" w:hAnsi="Arial" w:cs="Arial"/>
          <w:sz w:val="22"/>
          <w:szCs w:val="22"/>
        </w:rPr>
        <w:t>pełnomocnictwo w formie zgodnej z wymaganiem określonym w Rozdz. XI</w:t>
      </w:r>
      <w:r w:rsidR="00AD1471" w:rsidRPr="001E03C9">
        <w:rPr>
          <w:rFonts w:ascii="Arial" w:hAnsi="Arial" w:cs="Arial"/>
          <w:sz w:val="22"/>
          <w:szCs w:val="22"/>
        </w:rPr>
        <w:t>V</w:t>
      </w:r>
      <w:r w:rsidRPr="001E03C9">
        <w:rPr>
          <w:rFonts w:ascii="Arial" w:hAnsi="Arial" w:cs="Arial"/>
          <w:sz w:val="22"/>
          <w:szCs w:val="22"/>
        </w:rPr>
        <w:t xml:space="preserve"> </w:t>
      </w:r>
      <w:r w:rsidR="00AD1471" w:rsidRPr="001E03C9">
        <w:rPr>
          <w:rFonts w:ascii="Arial" w:hAnsi="Arial" w:cs="Arial"/>
          <w:sz w:val="22"/>
          <w:szCs w:val="22"/>
        </w:rPr>
        <w:t>ust.</w:t>
      </w:r>
      <w:r w:rsidRPr="001E03C9">
        <w:rPr>
          <w:rFonts w:ascii="Arial" w:hAnsi="Arial" w:cs="Arial"/>
          <w:sz w:val="22"/>
          <w:szCs w:val="22"/>
        </w:rPr>
        <w:t xml:space="preserve"> 5 SWZ jeżeli ustanowiono pełnomocnika</w:t>
      </w:r>
      <w:r w:rsidR="001E03C9">
        <w:rPr>
          <w:rFonts w:ascii="Arial" w:hAnsi="Arial" w:cs="Arial"/>
          <w:sz w:val="22"/>
          <w:szCs w:val="22"/>
        </w:rPr>
        <w:t>;</w:t>
      </w:r>
    </w:p>
    <w:p w14:paraId="3C88F3A7" w14:textId="77777777" w:rsidR="00A8442D" w:rsidRPr="001E03C9" w:rsidRDefault="00A8442D" w:rsidP="004C7305">
      <w:pPr>
        <w:pStyle w:val="Teksttreci0"/>
        <w:numPr>
          <w:ilvl w:val="0"/>
          <w:numId w:val="13"/>
        </w:numPr>
        <w:shd w:val="clear" w:color="auto" w:fill="auto"/>
        <w:tabs>
          <w:tab w:val="left" w:pos="1022"/>
        </w:tabs>
        <w:spacing w:after="60" w:line="276" w:lineRule="auto"/>
        <w:ind w:left="993" w:hanging="273"/>
        <w:rPr>
          <w:rFonts w:ascii="Arial" w:hAnsi="Arial" w:cs="Arial"/>
          <w:sz w:val="22"/>
          <w:szCs w:val="22"/>
        </w:rPr>
      </w:pPr>
      <w:r w:rsidRPr="001E03C9">
        <w:rPr>
          <w:rFonts w:ascii="Arial" w:hAnsi="Arial" w:cs="Arial"/>
          <w:sz w:val="22"/>
          <w:szCs w:val="22"/>
        </w:rPr>
        <w:t xml:space="preserve">zobowiązanie podmiotu trzeciego </w:t>
      </w:r>
      <w:r w:rsidRPr="00781601">
        <w:rPr>
          <w:rFonts w:ascii="Arial" w:hAnsi="Arial" w:cs="Arial"/>
          <w:b/>
          <w:bCs/>
          <w:sz w:val="22"/>
          <w:szCs w:val="22"/>
        </w:rPr>
        <w:t xml:space="preserve">załącznik nr </w:t>
      </w:r>
      <w:r w:rsidR="00AD1471" w:rsidRPr="00781601">
        <w:rPr>
          <w:rFonts w:ascii="Arial" w:hAnsi="Arial" w:cs="Arial"/>
          <w:b/>
          <w:bCs/>
          <w:color w:val="000000" w:themeColor="text1"/>
          <w:sz w:val="22"/>
          <w:szCs w:val="22"/>
        </w:rPr>
        <w:t>6</w:t>
      </w:r>
      <w:r w:rsidR="00AD1471" w:rsidRPr="001E03C9">
        <w:rPr>
          <w:rFonts w:ascii="Arial" w:hAnsi="Arial" w:cs="Arial"/>
          <w:color w:val="000000" w:themeColor="text1"/>
          <w:sz w:val="22"/>
          <w:szCs w:val="22"/>
        </w:rPr>
        <w:t xml:space="preserve"> do SWZ</w:t>
      </w:r>
      <w:r w:rsidRPr="001E03C9">
        <w:rPr>
          <w:rFonts w:ascii="Arial" w:hAnsi="Arial" w:cs="Arial"/>
          <w:color w:val="000000" w:themeColor="text1"/>
          <w:sz w:val="22"/>
          <w:szCs w:val="22"/>
        </w:rPr>
        <w:t xml:space="preserve"> </w:t>
      </w:r>
      <w:r w:rsidRPr="001E03C9">
        <w:rPr>
          <w:rFonts w:ascii="Arial" w:hAnsi="Arial" w:cs="Arial"/>
          <w:sz w:val="22"/>
          <w:szCs w:val="22"/>
        </w:rPr>
        <w:t>(jeżeli dotyczy)</w:t>
      </w:r>
      <w:r w:rsidR="001C5D5C" w:rsidRPr="001E03C9">
        <w:rPr>
          <w:rFonts w:ascii="Arial" w:hAnsi="Arial" w:cs="Arial"/>
          <w:sz w:val="22"/>
          <w:szCs w:val="22"/>
        </w:rPr>
        <w:t>,</w:t>
      </w:r>
    </w:p>
    <w:p w14:paraId="6CF82BB3" w14:textId="77777777" w:rsidR="001C5D5C" w:rsidRPr="00727C55" w:rsidRDefault="004A60E7" w:rsidP="004C7305">
      <w:pPr>
        <w:pStyle w:val="Teksttreci0"/>
        <w:numPr>
          <w:ilvl w:val="0"/>
          <w:numId w:val="13"/>
        </w:numPr>
        <w:shd w:val="clear" w:color="auto" w:fill="auto"/>
        <w:tabs>
          <w:tab w:val="left" w:pos="1022"/>
        </w:tabs>
        <w:spacing w:after="60" w:line="276" w:lineRule="auto"/>
        <w:ind w:left="993" w:hanging="273"/>
        <w:rPr>
          <w:rFonts w:ascii="Arial" w:hAnsi="Arial" w:cs="Arial"/>
          <w:sz w:val="22"/>
          <w:szCs w:val="22"/>
        </w:rPr>
      </w:pPr>
      <w:bookmarkStart w:id="20" w:name="_Hlk69203411"/>
      <w:r>
        <w:rPr>
          <w:rFonts w:ascii="Arial" w:hAnsi="Arial" w:cs="Arial"/>
          <w:sz w:val="22"/>
          <w:szCs w:val="22"/>
        </w:rPr>
        <w:t xml:space="preserve">oświadczenie dotyczące utajnienia informacji – </w:t>
      </w:r>
      <w:r w:rsidRPr="00781601">
        <w:rPr>
          <w:rFonts w:ascii="Arial" w:hAnsi="Arial" w:cs="Arial"/>
          <w:b/>
          <w:bCs/>
          <w:sz w:val="22"/>
          <w:szCs w:val="22"/>
        </w:rPr>
        <w:t>załącznik nr 10</w:t>
      </w:r>
      <w:r>
        <w:rPr>
          <w:rFonts w:ascii="Arial" w:hAnsi="Arial" w:cs="Arial"/>
          <w:sz w:val="22"/>
          <w:szCs w:val="22"/>
        </w:rPr>
        <w:t xml:space="preserve"> do SWZ (jeżeli dotyczy).</w:t>
      </w:r>
    </w:p>
    <w:p w14:paraId="07B170A9" w14:textId="77777777" w:rsidR="00FB30FB" w:rsidRPr="00727C55" w:rsidRDefault="001D5340" w:rsidP="004C7305">
      <w:pPr>
        <w:pStyle w:val="Nagwek20"/>
        <w:keepNext/>
        <w:keepLines/>
        <w:numPr>
          <w:ilvl w:val="0"/>
          <w:numId w:val="12"/>
        </w:numPr>
        <w:shd w:val="clear" w:color="auto" w:fill="auto"/>
        <w:tabs>
          <w:tab w:val="left" w:pos="800"/>
        </w:tabs>
        <w:spacing w:after="60" w:line="276" w:lineRule="auto"/>
        <w:ind w:hanging="260"/>
        <w:rPr>
          <w:rFonts w:ascii="Arial" w:hAnsi="Arial" w:cs="Arial"/>
          <w:sz w:val="22"/>
          <w:szCs w:val="22"/>
        </w:rPr>
      </w:pPr>
      <w:bookmarkStart w:id="21" w:name="bookmark15"/>
      <w:bookmarkEnd w:id="20"/>
      <w:r w:rsidRPr="00727C55">
        <w:rPr>
          <w:rFonts w:ascii="Arial" w:hAnsi="Arial" w:cs="Arial"/>
          <w:sz w:val="22"/>
          <w:szCs w:val="22"/>
        </w:rPr>
        <w:t xml:space="preserve">Wykonawcy wspólnie ubiegający się o udzielenie zamówienia za pośrednictwem Platformy wraz z </w:t>
      </w:r>
      <w:r w:rsidR="00D869A3">
        <w:rPr>
          <w:rFonts w:ascii="Arial" w:hAnsi="Arial" w:cs="Arial"/>
          <w:sz w:val="22"/>
          <w:szCs w:val="22"/>
        </w:rPr>
        <w:t>wypełnionym Formularzem Ofertowym</w:t>
      </w:r>
      <w:r w:rsidRPr="00727C55">
        <w:rPr>
          <w:rFonts w:ascii="Arial" w:hAnsi="Arial" w:cs="Arial"/>
          <w:sz w:val="22"/>
          <w:szCs w:val="22"/>
        </w:rPr>
        <w:t xml:space="preserve"> (</w:t>
      </w:r>
      <w:r w:rsidR="00223012">
        <w:rPr>
          <w:rFonts w:ascii="Arial" w:hAnsi="Arial" w:cs="Arial"/>
          <w:sz w:val="22"/>
          <w:szCs w:val="22"/>
        </w:rPr>
        <w:t>Załącznik nr 3</w:t>
      </w:r>
      <w:r w:rsidRPr="00727C55">
        <w:rPr>
          <w:rFonts w:ascii="Arial" w:hAnsi="Arial" w:cs="Arial"/>
          <w:sz w:val="22"/>
          <w:szCs w:val="22"/>
        </w:rPr>
        <w:t xml:space="preserve"> do SWZ</w:t>
      </w:r>
      <w:r w:rsidR="009A7090">
        <w:rPr>
          <w:rFonts w:ascii="Arial" w:hAnsi="Arial" w:cs="Arial"/>
          <w:sz w:val="22"/>
          <w:szCs w:val="22"/>
        </w:rPr>
        <w:t>)</w:t>
      </w:r>
      <w:r w:rsidRPr="00727C55">
        <w:rPr>
          <w:rFonts w:ascii="Arial" w:hAnsi="Arial" w:cs="Arial"/>
          <w:sz w:val="22"/>
          <w:szCs w:val="22"/>
        </w:rPr>
        <w:t xml:space="preserve"> składają</w:t>
      </w:r>
      <w:r w:rsidR="00AC794A">
        <w:rPr>
          <w:rFonts w:ascii="Arial" w:hAnsi="Arial" w:cs="Arial"/>
          <w:sz w:val="22"/>
          <w:szCs w:val="22"/>
        </w:rPr>
        <w:t xml:space="preserve"> wypełnione i podpisane odpowiednio</w:t>
      </w:r>
      <w:r w:rsidRPr="00727C55">
        <w:rPr>
          <w:rFonts w:ascii="Arial" w:hAnsi="Arial" w:cs="Arial"/>
          <w:sz w:val="22"/>
          <w:szCs w:val="22"/>
        </w:rPr>
        <w:t>:</w:t>
      </w:r>
      <w:bookmarkEnd w:id="21"/>
    </w:p>
    <w:p w14:paraId="3D3BB5F9" w14:textId="7AF98F79" w:rsidR="00FB30FB" w:rsidRPr="00727C55" w:rsidRDefault="00214C4A" w:rsidP="004C7305">
      <w:pPr>
        <w:pStyle w:val="Teksttreci0"/>
        <w:numPr>
          <w:ilvl w:val="0"/>
          <w:numId w:val="14"/>
        </w:numPr>
        <w:shd w:val="clear" w:color="auto" w:fill="auto"/>
        <w:tabs>
          <w:tab w:val="left" w:pos="1079"/>
        </w:tabs>
        <w:spacing w:after="60" w:line="276" w:lineRule="auto"/>
        <w:ind w:left="700" w:firstLine="20"/>
        <w:rPr>
          <w:rFonts w:ascii="Arial" w:hAnsi="Arial" w:cs="Arial"/>
          <w:sz w:val="22"/>
          <w:szCs w:val="22"/>
        </w:rPr>
      </w:pPr>
      <w:r w:rsidRPr="00214C4A">
        <w:rPr>
          <w:rFonts w:ascii="Arial" w:hAnsi="Arial" w:cs="Arial"/>
          <w:sz w:val="22"/>
          <w:szCs w:val="22"/>
        </w:rPr>
        <w:t xml:space="preserve">Oświadczenie składane na podstawie art. 125 ust. 1 Ustawy o niepodleganiu </w:t>
      </w:r>
      <w:r>
        <w:rPr>
          <w:rFonts w:ascii="Arial" w:hAnsi="Arial" w:cs="Arial"/>
          <w:sz w:val="22"/>
          <w:szCs w:val="22"/>
        </w:rPr>
        <w:t xml:space="preserve"> w</w:t>
      </w:r>
      <w:r w:rsidRPr="00214C4A">
        <w:rPr>
          <w:rFonts w:ascii="Arial" w:hAnsi="Arial" w:cs="Arial"/>
          <w:sz w:val="22"/>
          <w:szCs w:val="22"/>
        </w:rPr>
        <w:t xml:space="preserve">ykluczeniu oraz spełnianiu warunków udziału w postępowaniu – </w:t>
      </w:r>
      <w:r w:rsidRPr="00781601">
        <w:rPr>
          <w:rFonts w:ascii="Arial" w:hAnsi="Arial" w:cs="Arial"/>
          <w:b/>
          <w:bCs/>
          <w:sz w:val="22"/>
          <w:szCs w:val="22"/>
        </w:rPr>
        <w:t xml:space="preserve">załącznik nr 4 </w:t>
      </w:r>
      <w:r w:rsidR="00F42093" w:rsidRPr="00781601">
        <w:rPr>
          <w:rFonts w:ascii="Arial" w:hAnsi="Arial" w:cs="Arial"/>
          <w:b/>
          <w:bCs/>
          <w:sz w:val="22"/>
          <w:szCs w:val="22"/>
        </w:rPr>
        <w:t xml:space="preserve">i </w:t>
      </w:r>
      <w:r w:rsidR="00794930">
        <w:rPr>
          <w:rFonts w:ascii="Arial" w:hAnsi="Arial" w:cs="Arial"/>
          <w:b/>
          <w:bCs/>
          <w:sz w:val="22"/>
          <w:szCs w:val="22"/>
        </w:rPr>
        <w:t xml:space="preserve">załącznik </w:t>
      </w:r>
      <w:r w:rsidR="00F42093" w:rsidRPr="00781601">
        <w:rPr>
          <w:rFonts w:ascii="Arial" w:hAnsi="Arial" w:cs="Arial"/>
          <w:b/>
          <w:bCs/>
          <w:sz w:val="22"/>
          <w:szCs w:val="22"/>
        </w:rPr>
        <w:t>5</w:t>
      </w:r>
      <w:r w:rsidR="00F42093">
        <w:rPr>
          <w:rFonts w:ascii="Arial" w:hAnsi="Arial" w:cs="Arial"/>
          <w:sz w:val="22"/>
          <w:szCs w:val="22"/>
        </w:rPr>
        <w:t xml:space="preserve"> </w:t>
      </w:r>
      <w:r w:rsidRPr="00214C4A">
        <w:rPr>
          <w:rFonts w:ascii="Arial" w:hAnsi="Arial" w:cs="Arial"/>
          <w:sz w:val="22"/>
          <w:szCs w:val="22"/>
        </w:rPr>
        <w:t>do SWZ</w:t>
      </w:r>
      <w:r w:rsidR="001D5340" w:rsidRPr="00727C55">
        <w:rPr>
          <w:rFonts w:ascii="Arial" w:hAnsi="Arial" w:cs="Arial"/>
          <w:sz w:val="22"/>
          <w:szCs w:val="22"/>
        </w:rPr>
        <w:t>,</w:t>
      </w:r>
    </w:p>
    <w:p w14:paraId="36C0DC3D" w14:textId="77777777" w:rsidR="00FB30FB" w:rsidRPr="00727C55" w:rsidRDefault="001D5340" w:rsidP="004C7305">
      <w:pPr>
        <w:pStyle w:val="Teksttreci0"/>
        <w:numPr>
          <w:ilvl w:val="0"/>
          <w:numId w:val="14"/>
        </w:numPr>
        <w:shd w:val="clear" w:color="auto" w:fill="auto"/>
        <w:tabs>
          <w:tab w:val="left" w:pos="1099"/>
        </w:tabs>
        <w:spacing w:after="60" w:line="276" w:lineRule="auto"/>
        <w:ind w:left="700" w:firstLine="20"/>
        <w:jc w:val="left"/>
        <w:rPr>
          <w:rFonts w:ascii="Arial" w:hAnsi="Arial" w:cs="Arial"/>
          <w:sz w:val="22"/>
          <w:szCs w:val="22"/>
        </w:rPr>
      </w:pPr>
      <w:r w:rsidRPr="00727C55">
        <w:rPr>
          <w:rFonts w:ascii="Arial" w:hAnsi="Arial" w:cs="Arial"/>
          <w:sz w:val="22"/>
          <w:szCs w:val="22"/>
        </w:rPr>
        <w:t>wspólnie:</w:t>
      </w:r>
    </w:p>
    <w:p w14:paraId="1FCDCE47" w14:textId="77777777" w:rsidR="00A8442D" w:rsidRPr="008F4FEB" w:rsidRDefault="001D5340" w:rsidP="004C7305">
      <w:pPr>
        <w:pStyle w:val="Teksttreci0"/>
        <w:numPr>
          <w:ilvl w:val="0"/>
          <w:numId w:val="15"/>
        </w:numPr>
        <w:shd w:val="clear" w:color="auto" w:fill="auto"/>
        <w:tabs>
          <w:tab w:val="left" w:pos="1079"/>
        </w:tabs>
        <w:spacing w:after="60" w:line="276" w:lineRule="auto"/>
        <w:ind w:left="993" w:hanging="284"/>
        <w:rPr>
          <w:rFonts w:ascii="Arial" w:hAnsi="Arial" w:cs="Arial"/>
          <w:sz w:val="22"/>
          <w:szCs w:val="22"/>
        </w:rPr>
      </w:pPr>
      <w:r w:rsidRPr="008F4FEB">
        <w:rPr>
          <w:rFonts w:ascii="Arial" w:hAnsi="Arial" w:cs="Arial"/>
          <w:sz w:val="22"/>
          <w:szCs w:val="22"/>
        </w:rPr>
        <w:t>pełnomocnictwo w formie zgodnej z wymaganiem o</w:t>
      </w:r>
      <w:r w:rsidR="00CD72A6" w:rsidRPr="008F4FEB">
        <w:rPr>
          <w:rFonts w:ascii="Arial" w:hAnsi="Arial" w:cs="Arial"/>
          <w:sz w:val="22"/>
          <w:szCs w:val="22"/>
        </w:rPr>
        <w:t>kreślonym w Rozdz. XI</w:t>
      </w:r>
      <w:r w:rsidR="00AD1471" w:rsidRPr="008F4FEB">
        <w:rPr>
          <w:rFonts w:ascii="Arial" w:hAnsi="Arial" w:cs="Arial"/>
          <w:sz w:val="22"/>
          <w:szCs w:val="22"/>
        </w:rPr>
        <w:t>V</w:t>
      </w:r>
      <w:r w:rsidR="00CD72A6" w:rsidRPr="008F4FEB">
        <w:rPr>
          <w:rFonts w:ascii="Arial" w:hAnsi="Arial" w:cs="Arial"/>
          <w:sz w:val="22"/>
          <w:szCs w:val="22"/>
        </w:rPr>
        <w:t xml:space="preserve"> </w:t>
      </w:r>
      <w:r w:rsidR="00AD1471" w:rsidRPr="008F4FEB">
        <w:rPr>
          <w:rFonts w:ascii="Arial" w:hAnsi="Arial" w:cs="Arial"/>
          <w:sz w:val="22"/>
          <w:szCs w:val="22"/>
        </w:rPr>
        <w:t>ust.</w:t>
      </w:r>
      <w:r w:rsidR="00CD72A6" w:rsidRPr="008F4FEB">
        <w:rPr>
          <w:rFonts w:ascii="Arial" w:hAnsi="Arial" w:cs="Arial"/>
          <w:sz w:val="22"/>
          <w:szCs w:val="22"/>
        </w:rPr>
        <w:t xml:space="preserve"> 5 SWZ</w:t>
      </w:r>
      <w:bookmarkStart w:id="22" w:name="bookmark16"/>
      <w:r w:rsidR="00A8442D" w:rsidRPr="008F4FEB">
        <w:rPr>
          <w:rFonts w:ascii="Arial" w:hAnsi="Arial" w:cs="Arial"/>
          <w:sz w:val="22"/>
          <w:szCs w:val="22"/>
        </w:rPr>
        <w:t>,</w:t>
      </w:r>
    </w:p>
    <w:p w14:paraId="356F4386" w14:textId="77777777" w:rsidR="00A8442D" w:rsidRPr="008F4FEB" w:rsidRDefault="00A8442D" w:rsidP="004C7305">
      <w:pPr>
        <w:pStyle w:val="Teksttreci0"/>
        <w:numPr>
          <w:ilvl w:val="0"/>
          <w:numId w:val="15"/>
        </w:numPr>
        <w:shd w:val="clear" w:color="auto" w:fill="auto"/>
        <w:tabs>
          <w:tab w:val="left" w:pos="1079"/>
        </w:tabs>
        <w:spacing w:after="60" w:line="276" w:lineRule="auto"/>
        <w:ind w:left="993" w:hanging="284"/>
        <w:rPr>
          <w:rFonts w:ascii="Arial" w:hAnsi="Arial" w:cs="Arial"/>
          <w:sz w:val="22"/>
          <w:szCs w:val="22"/>
        </w:rPr>
      </w:pPr>
      <w:r w:rsidRPr="008F4FEB">
        <w:rPr>
          <w:rFonts w:ascii="Arial" w:hAnsi="Arial" w:cs="Arial"/>
          <w:sz w:val="22"/>
          <w:szCs w:val="22"/>
        </w:rPr>
        <w:t xml:space="preserve">zobowiązanie podmiotu trzeciego </w:t>
      </w:r>
      <w:r w:rsidRPr="00794930">
        <w:rPr>
          <w:rFonts w:ascii="Arial" w:hAnsi="Arial" w:cs="Arial"/>
          <w:b/>
          <w:bCs/>
          <w:sz w:val="22"/>
          <w:szCs w:val="22"/>
        </w:rPr>
        <w:t xml:space="preserve">załącznik nr </w:t>
      </w:r>
      <w:r w:rsidR="00AD1471" w:rsidRPr="00794930">
        <w:rPr>
          <w:rFonts w:ascii="Arial" w:hAnsi="Arial" w:cs="Arial"/>
          <w:b/>
          <w:bCs/>
          <w:sz w:val="22"/>
          <w:szCs w:val="22"/>
        </w:rPr>
        <w:t>6</w:t>
      </w:r>
      <w:r w:rsidR="00AD1471" w:rsidRPr="008F4FEB">
        <w:rPr>
          <w:rFonts w:ascii="Arial" w:hAnsi="Arial" w:cs="Arial"/>
          <w:sz w:val="22"/>
          <w:szCs w:val="22"/>
        </w:rPr>
        <w:t xml:space="preserve"> do SWZ</w:t>
      </w:r>
      <w:r w:rsidRPr="008F4FEB">
        <w:rPr>
          <w:rFonts w:ascii="Arial" w:hAnsi="Arial" w:cs="Arial"/>
          <w:sz w:val="22"/>
          <w:szCs w:val="22"/>
        </w:rPr>
        <w:t xml:space="preserve"> (jeżeli dotyczy)</w:t>
      </w:r>
      <w:r w:rsidR="004A60E7" w:rsidRPr="008F4FEB">
        <w:rPr>
          <w:rFonts w:ascii="Arial" w:hAnsi="Arial" w:cs="Arial"/>
          <w:sz w:val="22"/>
          <w:szCs w:val="22"/>
        </w:rPr>
        <w:t>,</w:t>
      </w:r>
    </w:p>
    <w:p w14:paraId="087E3B55" w14:textId="77777777" w:rsidR="008F4FEB" w:rsidRPr="008F4FEB" w:rsidRDefault="004A60E7" w:rsidP="004C7305">
      <w:pPr>
        <w:pStyle w:val="Akapitzlist"/>
        <w:numPr>
          <w:ilvl w:val="0"/>
          <w:numId w:val="15"/>
        </w:numPr>
        <w:ind w:left="993" w:hanging="284"/>
        <w:jc w:val="both"/>
        <w:rPr>
          <w:rFonts w:ascii="Arial" w:eastAsia="Century Gothic" w:hAnsi="Arial" w:cs="Arial"/>
          <w:color w:val="000000"/>
          <w:spacing w:val="0"/>
          <w:lang w:eastAsia="pl-PL" w:bidi="pl-PL"/>
        </w:rPr>
      </w:pPr>
      <w:r w:rsidRPr="008F4FEB">
        <w:rPr>
          <w:rFonts w:ascii="Arial" w:eastAsia="Century Gothic" w:hAnsi="Arial" w:cs="Arial"/>
          <w:color w:val="000000"/>
          <w:spacing w:val="0"/>
          <w:lang w:eastAsia="pl-PL" w:bidi="pl-PL"/>
        </w:rPr>
        <w:t xml:space="preserve">oświadczenie dotyczące utajnienia informacji – </w:t>
      </w:r>
      <w:r w:rsidRPr="00781601">
        <w:rPr>
          <w:rFonts w:ascii="Arial" w:eastAsia="Century Gothic" w:hAnsi="Arial" w:cs="Arial"/>
          <w:b/>
          <w:bCs/>
          <w:color w:val="000000"/>
          <w:spacing w:val="0"/>
          <w:lang w:eastAsia="pl-PL" w:bidi="pl-PL"/>
        </w:rPr>
        <w:t>załącznik nr 10</w:t>
      </w:r>
      <w:r w:rsidRPr="008F4FEB">
        <w:rPr>
          <w:rFonts w:ascii="Arial" w:eastAsia="Century Gothic" w:hAnsi="Arial" w:cs="Arial"/>
          <w:color w:val="000000"/>
          <w:spacing w:val="0"/>
          <w:lang w:eastAsia="pl-PL" w:bidi="pl-PL"/>
        </w:rPr>
        <w:t xml:space="preserve"> do SWZ (jeżeli dotyczy)</w:t>
      </w:r>
    </w:p>
    <w:p w14:paraId="6DB6E293" w14:textId="77777777" w:rsidR="00781470" w:rsidRPr="00781470" w:rsidRDefault="00781470" w:rsidP="00781470">
      <w:pPr>
        <w:pStyle w:val="Zwykytekst"/>
        <w:ind w:left="709"/>
        <w:jc w:val="both"/>
        <w:rPr>
          <w:rFonts w:ascii="Arial" w:hAnsi="Arial" w:cs="Arial"/>
        </w:rPr>
      </w:pPr>
      <w:r w:rsidRPr="00781470">
        <w:rPr>
          <w:rFonts w:ascii="Arial" w:hAnsi="Arial" w:cs="Arial"/>
        </w:rPr>
        <w:t>3) Wykonawcy wspólnie ubiegający się o udzielenie zamówienia zgodnie z art. 117 ust. 4 dołączają do oferty oświadczenie, z którego wynika, które roboty budowlane wykonają poszczególni wykonawcy.</w:t>
      </w:r>
    </w:p>
    <w:p w14:paraId="6F08E3B2" w14:textId="77777777" w:rsidR="0029762C" w:rsidRPr="00781470" w:rsidRDefault="0029762C" w:rsidP="00781470">
      <w:pPr>
        <w:jc w:val="both"/>
        <w:rPr>
          <w:rFonts w:ascii="Arial" w:eastAsia="Century Gothic" w:hAnsi="Arial" w:cs="Arial"/>
        </w:rPr>
      </w:pPr>
    </w:p>
    <w:bookmarkEnd w:id="22"/>
    <w:p w14:paraId="431408F8" w14:textId="77777777" w:rsidR="00F639EF" w:rsidRDefault="00F639EF" w:rsidP="00F639EF">
      <w:pPr>
        <w:pStyle w:val="Teksttreci0"/>
        <w:shd w:val="clear" w:color="auto" w:fill="auto"/>
        <w:spacing w:after="60"/>
        <w:jc w:val="left"/>
        <w:rPr>
          <w:rFonts w:ascii="Arial" w:hAnsi="Arial" w:cs="Arial"/>
          <w:b/>
          <w:bCs/>
          <w:sz w:val="22"/>
          <w:szCs w:val="22"/>
        </w:rPr>
      </w:pPr>
      <w:r w:rsidRPr="00F639EF">
        <w:rPr>
          <w:rFonts w:ascii="Arial" w:hAnsi="Arial" w:cs="Arial"/>
          <w:b/>
          <w:bCs/>
          <w:sz w:val="22"/>
          <w:szCs w:val="22"/>
        </w:rPr>
        <w:t>XII</w:t>
      </w:r>
      <w:r>
        <w:rPr>
          <w:rFonts w:ascii="Arial" w:hAnsi="Arial" w:cs="Arial"/>
          <w:b/>
          <w:bCs/>
          <w:sz w:val="22"/>
          <w:szCs w:val="22"/>
        </w:rPr>
        <w:t>I</w:t>
      </w:r>
      <w:r w:rsidR="00BA5E2D">
        <w:rPr>
          <w:rFonts w:ascii="Arial" w:hAnsi="Arial" w:cs="Arial"/>
          <w:b/>
          <w:bCs/>
          <w:sz w:val="22"/>
          <w:szCs w:val="22"/>
        </w:rPr>
        <w:t>.</w:t>
      </w:r>
      <w:r w:rsidRPr="00F639EF">
        <w:rPr>
          <w:rFonts w:ascii="Arial" w:hAnsi="Arial" w:cs="Arial"/>
          <w:b/>
          <w:bCs/>
          <w:sz w:val="22"/>
          <w:szCs w:val="22"/>
        </w:rPr>
        <w:tab/>
      </w:r>
      <w:r>
        <w:rPr>
          <w:rFonts w:ascii="Arial" w:hAnsi="Arial" w:cs="Arial"/>
          <w:b/>
          <w:bCs/>
          <w:sz w:val="22"/>
          <w:szCs w:val="22"/>
        </w:rPr>
        <w:t>Wymagania dotyczące wadium</w:t>
      </w:r>
    </w:p>
    <w:p w14:paraId="72A8DBBF" w14:textId="69D17BE0" w:rsidR="00F639EF" w:rsidRPr="00FC7719" w:rsidRDefault="00F639EF" w:rsidP="008F4A1F">
      <w:pPr>
        <w:pStyle w:val="Teksttreci0"/>
        <w:shd w:val="clear" w:color="auto" w:fill="auto"/>
        <w:spacing w:after="60" w:line="276" w:lineRule="auto"/>
        <w:ind w:left="709" w:hanging="283"/>
        <w:rPr>
          <w:rFonts w:ascii="Arial" w:hAnsi="Arial" w:cs="Arial"/>
          <w:bCs/>
          <w:color w:val="auto"/>
          <w:sz w:val="22"/>
          <w:szCs w:val="22"/>
        </w:rPr>
      </w:pPr>
      <w:r w:rsidRPr="00781601">
        <w:rPr>
          <w:rFonts w:ascii="Arial" w:hAnsi="Arial" w:cs="Arial"/>
          <w:bCs/>
          <w:color w:val="auto"/>
          <w:sz w:val="22"/>
          <w:szCs w:val="22"/>
        </w:rPr>
        <w:t>1.</w:t>
      </w:r>
      <w:r w:rsidRPr="00FC7719">
        <w:rPr>
          <w:rFonts w:ascii="Arial" w:hAnsi="Arial" w:cs="Arial"/>
          <w:bCs/>
          <w:color w:val="auto"/>
          <w:sz w:val="22"/>
          <w:szCs w:val="22"/>
        </w:rPr>
        <w:t xml:space="preserve"> Przystępując do przetargu Wykonawca zobowiązany jest wnieść wadium w wysokości</w:t>
      </w:r>
      <w:r w:rsidR="0029762C" w:rsidRPr="00FC7719">
        <w:rPr>
          <w:rFonts w:ascii="Arial" w:hAnsi="Arial" w:cs="Arial"/>
          <w:bCs/>
          <w:color w:val="auto"/>
          <w:sz w:val="22"/>
          <w:szCs w:val="22"/>
        </w:rPr>
        <w:t xml:space="preserve">:   </w:t>
      </w:r>
      <w:r w:rsidRPr="00FC7719">
        <w:rPr>
          <w:rFonts w:ascii="Arial" w:hAnsi="Arial" w:cs="Arial"/>
          <w:bCs/>
          <w:color w:val="auto"/>
          <w:sz w:val="22"/>
          <w:szCs w:val="22"/>
        </w:rPr>
        <w:t xml:space="preserve"> </w:t>
      </w:r>
      <w:r w:rsidR="00FC7719" w:rsidRPr="00FC7719">
        <w:rPr>
          <w:rFonts w:ascii="Arial" w:hAnsi="Arial" w:cs="Arial"/>
          <w:bCs/>
          <w:color w:val="auto"/>
          <w:sz w:val="22"/>
          <w:szCs w:val="22"/>
        </w:rPr>
        <w:t xml:space="preserve">13 535,00 </w:t>
      </w:r>
      <w:r w:rsidRPr="00FC7719">
        <w:rPr>
          <w:rFonts w:ascii="Arial" w:hAnsi="Arial" w:cs="Arial"/>
          <w:bCs/>
          <w:color w:val="auto"/>
          <w:sz w:val="22"/>
          <w:szCs w:val="22"/>
        </w:rPr>
        <w:t>zł.</w:t>
      </w:r>
    </w:p>
    <w:p w14:paraId="53031D6E" w14:textId="77777777" w:rsidR="00F639EF" w:rsidRPr="00F639EF" w:rsidRDefault="00F639EF" w:rsidP="00AD1471">
      <w:pPr>
        <w:pStyle w:val="Teksttreci0"/>
        <w:shd w:val="clear" w:color="auto" w:fill="auto"/>
        <w:tabs>
          <w:tab w:val="left" w:pos="1079"/>
        </w:tabs>
        <w:spacing w:after="60" w:line="276" w:lineRule="auto"/>
        <w:ind w:left="567" w:hanging="141"/>
        <w:rPr>
          <w:rFonts w:ascii="Arial" w:hAnsi="Arial" w:cs="Arial"/>
          <w:bCs/>
          <w:sz w:val="22"/>
          <w:szCs w:val="22"/>
        </w:rPr>
      </w:pPr>
      <w:r w:rsidRPr="00F639EF">
        <w:rPr>
          <w:rFonts w:ascii="Arial" w:hAnsi="Arial" w:cs="Arial"/>
          <w:bCs/>
          <w:sz w:val="22"/>
          <w:szCs w:val="22"/>
        </w:rPr>
        <w:t xml:space="preserve">2. Wykonawca jest zobowiązany wnieść wadium nie później niż przed upływem terminu składania ofert określonym w Rozdziale </w:t>
      </w:r>
      <w:r w:rsidRPr="00AD1471">
        <w:rPr>
          <w:rFonts w:ascii="Arial" w:hAnsi="Arial" w:cs="Arial"/>
          <w:bCs/>
          <w:color w:val="000000" w:themeColor="text1"/>
          <w:sz w:val="22"/>
          <w:szCs w:val="22"/>
        </w:rPr>
        <w:t xml:space="preserve">XIV ust. 11 </w:t>
      </w:r>
      <w:r w:rsidRPr="00F639EF">
        <w:rPr>
          <w:rFonts w:ascii="Arial" w:hAnsi="Arial" w:cs="Arial"/>
          <w:bCs/>
          <w:sz w:val="22"/>
          <w:szCs w:val="22"/>
        </w:rPr>
        <w:t xml:space="preserve">niniejszej SWZ. </w:t>
      </w:r>
    </w:p>
    <w:p w14:paraId="398CE64B" w14:textId="77777777" w:rsidR="00F639EF" w:rsidRPr="00F639EF" w:rsidRDefault="00F639EF" w:rsidP="00857E94">
      <w:pPr>
        <w:pStyle w:val="Teksttreci0"/>
        <w:shd w:val="clear" w:color="auto" w:fill="auto"/>
        <w:tabs>
          <w:tab w:val="left" w:pos="1079"/>
        </w:tabs>
        <w:spacing w:after="60" w:line="276" w:lineRule="auto"/>
        <w:ind w:left="426"/>
        <w:rPr>
          <w:rFonts w:ascii="Arial" w:hAnsi="Arial" w:cs="Arial"/>
          <w:bCs/>
          <w:sz w:val="22"/>
          <w:szCs w:val="22"/>
        </w:rPr>
      </w:pPr>
      <w:r w:rsidRPr="00F639EF">
        <w:rPr>
          <w:rFonts w:ascii="Arial" w:hAnsi="Arial" w:cs="Arial"/>
          <w:bCs/>
          <w:sz w:val="22"/>
          <w:szCs w:val="22"/>
        </w:rPr>
        <w:t>3. Wadium może być wniesione  w jednej lub kilku formach:</w:t>
      </w:r>
    </w:p>
    <w:p w14:paraId="6D6BA336" w14:textId="77777777" w:rsidR="00F639EF" w:rsidRPr="00F639EF" w:rsidRDefault="00F639EF" w:rsidP="00857E94">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 xml:space="preserve">1) w pieniądzu; </w:t>
      </w:r>
    </w:p>
    <w:p w14:paraId="556131E5" w14:textId="77777777" w:rsidR="00F639EF" w:rsidRPr="00F639EF" w:rsidRDefault="00F639EF" w:rsidP="00857E94">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2) gwarancjach bankowych;</w:t>
      </w:r>
    </w:p>
    <w:p w14:paraId="0CC411F6" w14:textId="77777777" w:rsidR="00F639EF" w:rsidRPr="00F639EF" w:rsidRDefault="00F639EF" w:rsidP="00857E94">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3) gwarancjach ubezpieczeniowych;</w:t>
      </w:r>
    </w:p>
    <w:p w14:paraId="58F1AFD5" w14:textId="77777777"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4) poręczeniach udzielanych przez podmioty, o których mowa w art. 6b ust. 5 pkt 2 ustawy</w:t>
      </w:r>
      <w:r w:rsidR="008F4A1F">
        <w:rPr>
          <w:rFonts w:ascii="Arial" w:hAnsi="Arial" w:cs="Arial"/>
          <w:bCs/>
          <w:sz w:val="22"/>
          <w:szCs w:val="22"/>
        </w:rPr>
        <w:t xml:space="preserve">     </w:t>
      </w:r>
      <w:r w:rsidRPr="00F639EF">
        <w:rPr>
          <w:rFonts w:ascii="Arial" w:hAnsi="Arial" w:cs="Arial"/>
          <w:bCs/>
          <w:sz w:val="22"/>
          <w:szCs w:val="22"/>
        </w:rPr>
        <w:t>z dnia 9 listopada 2000 r. o utworzeniu Polskiej Agencji Rozwoju Przedsiębiorczości</w:t>
      </w:r>
      <w:r w:rsidR="003F33E8">
        <w:rPr>
          <w:rFonts w:ascii="Arial" w:hAnsi="Arial" w:cs="Arial"/>
          <w:bCs/>
          <w:sz w:val="22"/>
          <w:szCs w:val="22"/>
        </w:rPr>
        <w:t xml:space="preserve">             </w:t>
      </w:r>
      <w:r w:rsidRPr="00F639EF">
        <w:rPr>
          <w:rFonts w:ascii="Arial" w:hAnsi="Arial" w:cs="Arial"/>
          <w:bCs/>
          <w:sz w:val="22"/>
          <w:szCs w:val="22"/>
        </w:rPr>
        <w:t>(Dz. U. z 20</w:t>
      </w:r>
      <w:r w:rsidR="007C7985">
        <w:rPr>
          <w:rFonts w:ascii="Arial" w:hAnsi="Arial" w:cs="Arial"/>
          <w:bCs/>
          <w:sz w:val="22"/>
          <w:szCs w:val="22"/>
        </w:rPr>
        <w:t xml:space="preserve">20 </w:t>
      </w:r>
      <w:r w:rsidRPr="00F639EF">
        <w:rPr>
          <w:rFonts w:ascii="Arial" w:hAnsi="Arial" w:cs="Arial"/>
          <w:bCs/>
          <w:sz w:val="22"/>
          <w:szCs w:val="22"/>
        </w:rPr>
        <w:t xml:space="preserve">r. poz. </w:t>
      </w:r>
      <w:r w:rsidR="007C7985">
        <w:rPr>
          <w:rFonts w:ascii="Arial" w:hAnsi="Arial" w:cs="Arial"/>
          <w:bCs/>
          <w:sz w:val="22"/>
          <w:szCs w:val="22"/>
        </w:rPr>
        <w:t>299</w:t>
      </w:r>
      <w:r w:rsidRPr="00F639EF">
        <w:rPr>
          <w:rFonts w:ascii="Arial" w:hAnsi="Arial" w:cs="Arial"/>
          <w:bCs/>
          <w:sz w:val="22"/>
          <w:szCs w:val="22"/>
        </w:rPr>
        <w:t>).</w:t>
      </w:r>
    </w:p>
    <w:p w14:paraId="4AF35153" w14:textId="77777777"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4. Wadium wnoszone w formie poręczeń lub gwarancji musi być złożone jako oryginał gwarancji lub poręczenia w postaci elektronicznej i spełniać co najmniej poniższe wymagania:</w:t>
      </w:r>
    </w:p>
    <w:p w14:paraId="7383B9E9" w14:textId="77777777"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1) musi obejmować odpowiedzialność za wszystkie przypadki powodujące utratę wadium przez Wykonawcę określone w Ustawie;</w:t>
      </w:r>
    </w:p>
    <w:p w14:paraId="1F801AE7" w14:textId="77777777"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2) z jej treści powinno jednoznacznie wynikać zobowiązanie gwaranta do zapłaty całej kwoty wadium;</w:t>
      </w:r>
    </w:p>
    <w:p w14:paraId="1094E21E" w14:textId="77777777"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 xml:space="preserve">3) powinno być nieodwołalne i bezwarunkowe oraz gwarantujące wypłatę na pierwsze </w:t>
      </w:r>
      <w:r w:rsidRPr="00F639EF">
        <w:rPr>
          <w:rFonts w:ascii="Arial" w:hAnsi="Arial" w:cs="Arial"/>
          <w:bCs/>
          <w:sz w:val="22"/>
          <w:szCs w:val="22"/>
        </w:rPr>
        <w:lastRenderedPageBreak/>
        <w:t>pisemne żądanie;</w:t>
      </w:r>
    </w:p>
    <w:p w14:paraId="3AB35657" w14:textId="77777777"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4) termin obowiązywania poręczenia lub gwarancji nie może być krótszy niż termin związania ofertą (z zastrzeżeniem iż pierwszym dniem związania ofertą jest dzień składania ofert);</w:t>
      </w:r>
    </w:p>
    <w:p w14:paraId="0D041F5A" w14:textId="77777777" w:rsid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5) w treści poręczenia lub gwarancji powinna znaleźć się nazwa oraz numer przedmiotowego postępowania;</w:t>
      </w:r>
    </w:p>
    <w:p w14:paraId="723367B4" w14:textId="77777777" w:rsidR="00737762"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6) określać, że beneficjentem poręczenia lub gwarancji jest</w:t>
      </w:r>
      <w:r w:rsidR="00737762">
        <w:rPr>
          <w:rFonts w:ascii="Arial" w:hAnsi="Arial" w:cs="Arial"/>
          <w:bCs/>
          <w:sz w:val="22"/>
          <w:szCs w:val="22"/>
        </w:rPr>
        <w:t>:</w:t>
      </w:r>
    </w:p>
    <w:p w14:paraId="2FAC58FE" w14:textId="77777777" w:rsidR="00C76BEA" w:rsidRDefault="00F639EF" w:rsidP="00737762">
      <w:pPr>
        <w:pStyle w:val="Teksttreci0"/>
        <w:shd w:val="clear" w:color="auto" w:fill="auto"/>
        <w:tabs>
          <w:tab w:val="left" w:pos="1079"/>
        </w:tabs>
        <w:spacing w:after="60" w:line="276" w:lineRule="auto"/>
        <w:ind w:left="993"/>
        <w:rPr>
          <w:rFonts w:ascii="Arial" w:hAnsi="Arial" w:cs="Arial"/>
          <w:b/>
          <w:bCs/>
          <w:sz w:val="22"/>
          <w:szCs w:val="22"/>
        </w:rPr>
      </w:pPr>
      <w:r w:rsidRPr="00AD1471">
        <w:rPr>
          <w:rFonts w:ascii="Arial" w:hAnsi="Arial" w:cs="Arial"/>
          <w:b/>
          <w:bCs/>
          <w:sz w:val="22"/>
          <w:szCs w:val="22"/>
        </w:rPr>
        <w:t>Skarb Państwa – Komendant Główny Państwowej Straży Pożarnej</w:t>
      </w:r>
      <w:r w:rsidR="00C76BEA">
        <w:rPr>
          <w:rFonts w:ascii="Arial" w:hAnsi="Arial" w:cs="Arial"/>
          <w:b/>
          <w:bCs/>
          <w:sz w:val="22"/>
          <w:szCs w:val="22"/>
        </w:rPr>
        <w:t xml:space="preserve"> </w:t>
      </w:r>
    </w:p>
    <w:p w14:paraId="391E6472" w14:textId="2128A771" w:rsidR="00F639EF" w:rsidRPr="00AD1471" w:rsidRDefault="00737762" w:rsidP="00737762">
      <w:pPr>
        <w:pStyle w:val="Teksttreci0"/>
        <w:shd w:val="clear" w:color="auto" w:fill="auto"/>
        <w:tabs>
          <w:tab w:val="left" w:pos="1079"/>
        </w:tabs>
        <w:spacing w:after="60" w:line="276" w:lineRule="auto"/>
        <w:ind w:left="993"/>
        <w:rPr>
          <w:rFonts w:ascii="Arial" w:hAnsi="Arial" w:cs="Arial"/>
          <w:b/>
          <w:bCs/>
          <w:sz w:val="22"/>
          <w:szCs w:val="22"/>
        </w:rPr>
      </w:pPr>
      <w:r w:rsidRPr="00AD1471">
        <w:rPr>
          <w:rFonts w:ascii="Arial" w:hAnsi="Arial" w:cs="Arial"/>
          <w:b/>
          <w:bCs/>
          <w:sz w:val="22"/>
          <w:szCs w:val="22"/>
        </w:rPr>
        <w:t>ul. Podchorążych 38, 00-463 Warszawa</w:t>
      </w:r>
    </w:p>
    <w:p w14:paraId="5E002D39" w14:textId="77777777"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7) w przypadku Wykonawców wspólnie ubiegających się o udzielenie zamówienia (art. 58 Ustawy), Zamawiający wymaga aby poręczenie lub gwarancja obejmowała swoją treścią</w:t>
      </w:r>
      <w:r w:rsidR="008F4A1F">
        <w:rPr>
          <w:rFonts w:ascii="Arial" w:hAnsi="Arial" w:cs="Arial"/>
          <w:bCs/>
          <w:sz w:val="22"/>
          <w:szCs w:val="22"/>
        </w:rPr>
        <w:t xml:space="preserve">       </w:t>
      </w:r>
      <w:r w:rsidRPr="00F639EF">
        <w:rPr>
          <w:rFonts w:ascii="Arial" w:hAnsi="Arial" w:cs="Arial"/>
          <w:bCs/>
          <w:sz w:val="22"/>
          <w:szCs w:val="22"/>
        </w:rPr>
        <w:t xml:space="preserve">(tj.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47D3CC4F" w14:textId="77777777"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5. Wymagany termin ważności poręczeń, gwarancji bankowej lub ubezpieczeniowej tj. przez okres związania ofertą, o którym mowa w Rozdziale </w:t>
      </w:r>
      <w:r w:rsidRPr="00AD1471">
        <w:rPr>
          <w:rFonts w:ascii="Arial" w:hAnsi="Arial" w:cs="Arial"/>
          <w:bCs/>
          <w:color w:val="000000" w:themeColor="text1"/>
          <w:sz w:val="22"/>
          <w:szCs w:val="22"/>
        </w:rPr>
        <w:t xml:space="preserve">XI ust. 1 </w:t>
      </w:r>
      <w:r w:rsidRPr="00F639EF">
        <w:rPr>
          <w:rFonts w:ascii="Arial" w:hAnsi="Arial" w:cs="Arial"/>
          <w:bCs/>
          <w:sz w:val="22"/>
          <w:szCs w:val="22"/>
        </w:rPr>
        <w:t>niniejszej SWZ.</w:t>
      </w:r>
    </w:p>
    <w:p w14:paraId="2351BC0E" w14:textId="621B0201" w:rsidR="00F639EF" w:rsidRPr="002309E2" w:rsidRDefault="00F639EF" w:rsidP="00645C90">
      <w:pPr>
        <w:pStyle w:val="Teksttreci0"/>
        <w:tabs>
          <w:tab w:val="left" w:pos="1079"/>
        </w:tabs>
        <w:spacing w:after="60" w:line="276" w:lineRule="auto"/>
        <w:ind w:left="709" w:hanging="283"/>
        <w:rPr>
          <w:rFonts w:ascii="Arial" w:hAnsi="Arial" w:cs="Arial"/>
          <w:bCs/>
          <w:color w:val="000000" w:themeColor="text1"/>
          <w:sz w:val="22"/>
          <w:szCs w:val="22"/>
        </w:rPr>
      </w:pPr>
      <w:r w:rsidRPr="00F639EF">
        <w:rPr>
          <w:rFonts w:ascii="Arial" w:hAnsi="Arial" w:cs="Arial"/>
          <w:bCs/>
          <w:sz w:val="22"/>
          <w:szCs w:val="22"/>
        </w:rPr>
        <w:t xml:space="preserve">6. Zamawiający nie dopuszcza innych form wnoszenia wadium. Przy wnoszeniu wadium Wykonawca winien powołać się na oznaczenie sprawy: postępowanie </w:t>
      </w:r>
      <w:bookmarkStart w:id="23" w:name="_Hlk68869678"/>
      <w:r w:rsidRPr="00F639EF">
        <w:rPr>
          <w:rFonts w:ascii="Arial" w:hAnsi="Arial" w:cs="Arial"/>
          <w:bCs/>
          <w:sz w:val="22"/>
          <w:szCs w:val="22"/>
        </w:rPr>
        <w:t>na</w:t>
      </w:r>
      <w:r w:rsidR="00645C90">
        <w:rPr>
          <w:rFonts w:ascii="Arial" w:hAnsi="Arial" w:cs="Arial"/>
          <w:bCs/>
          <w:sz w:val="22"/>
          <w:szCs w:val="22"/>
        </w:rPr>
        <w:t xml:space="preserve"> </w:t>
      </w:r>
      <w:bookmarkEnd w:id="23"/>
      <w:r w:rsidR="00645C90" w:rsidRPr="00645C90">
        <w:rPr>
          <w:rFonts w:ascii="Arial" w:eastAsia="Calibri" w:hAnsi="Arial" w:cs="Arial"/>
          <w:color w:val="000000" w:themeColor="text1"/>
          <w:sz w:val="22"/>
          <w:szCs w:val="22"/>
          <w:lang w:eastAsia="en-US"/>
        </w:rPr>
        <w:t>remont elewacji budynku administracyjnego nr 4 Komendy Głównej Państwowej Straży Pożarnej</w:t>
      </w:r>
      <w:r w:rsidR="00645C90">
        <w:rPr>
          <w:rFonts w:ascii="Arial" w:eastAsia="Calibri" w:hAnsi="Arial" w:cs="Arial"/>
          <w:color w:val="000000" w:themeColor="text1"/>
          <w:sz w:val="22"/>
          <w:szCs w:val="22"/>
          <w:lang w:eastAsia="en-US"/>
        </w:rPr>
        <w:t xml:space="preserve"> </w:t>
      </w:r>
      <w:r w:rsidR="00645C90" w:rsidRPr="00645C90">
        <w:rPr>
          <w:rFonts w:ascii="Arial" w:eastAsia="Calibri" w:hAnsi="Arial" w:cs="Arial"/>
          <w:color w:val="000000" w:themeColor="text1"/>
          <w:sz w:val="22"/>
          <w:szCs w:val="22"/>
          <w:lang w:eastAsia="en-US"/>
        </w:rPr>
        <w:t>nr sprawy: BF-IV.2370.4.2023</w:t>
      </w:r>
      <w:r w:rsidRPr="002309E2">
        <w:rPr>
          <w:rFonts w:ascii="Arial" w:hAnsi="Arial" w:cs="Arial"/>
          <w:bCs/>
          <w:color w:val="000000" w:themeColor="text1"/>
          <w:sz w:val="22"/>
          <w:szCs w:val="22"/>
        </w:rPr>
        <w:t>.</w:t>
      </w:r>
    </w:p>
    <w:p w14:paraId="11A83842" w14:textId="18032933" w:rsidR="00F639EF" w:rsidRPr="00F639EF" w:rsidRDefault="00F639EF" w:rsidP="00645C90">
      <w:pPr>
        <w:pStyle w:val="Teksttreci0"/>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7.  Wadium w pieniądzu należy wnieść na konto Komendy Głównej Państwowej Straży Pożarnej  w Narodowym Banku Polskim, Oddział Okręgowy w Warszawie, nr r-ku: 54 1010 1010 0047 9213 9120 1000, ze wskazaniem „Wadium – </w:t>
      </w:r>
      <w:r w:rsidR="00645C90" w:rsidRPr="00645C90">
        <w:rPr>
          <w:rFonts w:ascii="Arial" w:hAnsi="Arial" w:cs="Arial"/>
          <w:bCs/>
          <w:sz w:val="22"/>
          <w:szCs w:val="22"/>
        </w:rPr>
        <w:t>remont elewacji budynku administracyjnego nr 4 Komendy Głównej Państwowej Straży Pożarnej</w:t>
      </w:r>
      <w:r w:rsidR="00645C90">
        <w:rPr>
          <w:rFonts w:ascii="Arial" w:hAnsi="Arial" w:cs="Arial"/>
          <w:bCs/>
          <w:sz w:val="22"/>
          <w:szCs w:val="22"/>
        </w:rPr>
        <w:t xml:space="preserve"> </w:t>
      </w:r>
      <w:r w:rsidR="00645C90" w:rsidRPr="00645C90">
        <w:rPr>
          <w:rFonts w:ascii="Arial" w:hAnsi="Arial" w:cs="Arial"/>
          <w:bCs/>
          <w:sz w:val="22"/>
          <w:szCs w:val="22"/>
        </w:rPr>
        <w:t>nr sprawy: BF-IV.2370.4.2023</w:t>
      </w:r>
      <w:r w:rsidRPr="00F639EF">
        <w:rPr>
          <w:rFonts w:ascii="Arial" w:hAnsi="Arial" w:cs="Arial"/>
          <w:bCs/>
          <w:sz w:val="22"/>
          <w:szCs w:val="22"/>
        </w:rPr>
        <w:t xml:space="preserve">. </w:t>
      </w:r>
    </w:p>
    <w:p w14:paraId="7D830747" w14:textId="77777777"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8. Wadium winno wpłynąć na rachunek bankowy wskazany powyżej, nie później niż przed upływem  terminu składania ofert. </w:t>
      </w:r>
    </w:p>
    <w:p w14:paraId="26BB1DB0" w14:textId="77777777"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9. Wykonawca, który nie zabezpieczy oferty jedną ze wskazanych wyżej form zostanie odrzucony.</w:t>
      </w:r>
    </w:p>
    <w:p w14:paraId="736EBC2E" w14:textId="77777777" w:rsidR="00F639EF" w:rsidRPr="00F639EF" w:rsidRDefault="00F639EF" w:rsidP="00857E94">
      <w:pPr>
        <w:pStyle w:val="Teksttreci0"/>
        <w:shd w:val="clear" w:color="auto" w:fill="auto"/>
        <w:tabs>
          <w:tab w:val="left" w:pos="1079"/>
        </w:tabs>
        <w:spacing w:after="60" w:line="276" w:lineRule="auto"/>
        <w:ind w:left="426"/>
        <w:rPr>
          <w:rFonts w:ascii="Arial" w:hAnsi="Arial" w:cs="Arial"/>
          <w:bCs/>
          <w:sz w:val="22"/>
          <w:szCs w:val="22"/>
        </w:rPr>
      </w:pPr>
      <w:r w:rsidRPr="00F639EF">
        <w:rPr>
          <w:rFonts w:ascii="Arial" w:hAnsi="Arial" w:cs="Arial"/>
          <w:bCs/>
          <w:sz w:val="22"/>
          <w:szCs w:val="22"/>
        </w:rPr>
        <w:t>10. Zasady zwrotu oraz okoliczności zatrzymania wadium określa art. 98 Ustawy.</w:t>
      </w:r>
    </w:p>
    <w:p w14:paraId="7A362958" w14:textId="77777777" w:rsidR="00B31D28" w:rsidRPr="00B31D28" w:rsidRDefault="00B31D28" w:rsidP="00B31D28">
      <w:pPr>
        <w:spacing w:before="120"/>
        <w:jc w:val="both"/>
        <w:rPr>
          <w:rFonts w:ascii="Arial" w:hAnsi="Arial" w:cs="Arial"/>
          <w:sz w:val="22"/>
          <w:szCs w:val="22"/>
        </w:rPr>
      </w:pPr>
      <w:r w:rsidRPr="00B31D28">
        <w:rPr>
          <w:rFonts w:ascii="Arial" w:hAnsi="Arial" w:cs="Arial"/>
          <w:b/>
          <w:sz w:val="22"/>
          <w:szCs w:val="22"/>
        </w:rPr>
        <w:t>Uwaga</w:t>
      </w:r>
      <w:r w:rsidRPr="00B31D28">
        <w:rPr>
          <w:rFonts w:ascii="Arial" w:hAnsi="Arial" w:cs="Arial"/>
          <w:sz w:val="22"/>
          <w:szCs w:val="22"/>
        </w:rPr>
        <w:t xml:space="preserve">: </w:t>
      </w:r>
      <w:r w:rsidRPr="00B31D28">
        <w:rPr>
          <w:rFonts w:ascii="Arial" w:hAnsi="Arial" w:cs="Arial"/>
          <w:bCs/>
          <w:sz w:val="22"/>
          <w:szCs w:val="22"/>
        </w:rPr>
        <w:t>e-gwarancja wadialna musi być wniesiona w oryginale, podpisana za pomocą kwalifikowanego podpisu elektronicznego przez Gwaranta, w sposób który zapewni, przez co najmniej okres wymaganego zabezpieczenia oferty wadium, możliwość dokonania kontroli integralności e-dokumentu, weryfikacji podpisu elektronicznego oraz możliwość odczytania wszystkich informacji zawartych w e-gwarancji wadialnej.</w:t>
      </w:r>
    </w:p>
    <w:p w14:paraId="0ADCFFE5" w14:textId="77777777" w:rsidR="00B31D28" w:rsidRPr="00B31D28" w:rsidRDefault="00B31D28" w:rsidP="00B31D28">
      <w:pPr>
        <w:tabs>
          <w:tab w:val="left" w:pos="1079"/>
        </w:tabs>
        <w:spacing w:after="60" w:line="276" w:lineRule="auto"/>
        <w:rPr>
          <w:rFonts w:ascii="Arial" w:eastAsia="Century Gothic" w:hAnsi="Arial" w:cs="Arial"/>
          <w:color w:val="auto"/>
          <w:sz w:val="22"/>
          <w:szCs w:val="22"/>
        </w:rPr>
      </w:pPr>
    </w:p>
    <w:p w14:paraId="5B51AF75" w14:textId="77777777" w:rsidR="00FB30FB" w:rsidRPr="00727C55" w:rsidRDefault="00E500C0" w:rsidP="00E500C0">
      <w:pPr>
        <w:pStyle w:val="Nagwek10"/>
        <w:keepNext/>
        <w:keepLines/>
        <w:shd w:val="clear" w:color="auto" w:fill="auto"/>
        <w:tabs>
          <w:tab w:val="left" w:pos="470"/>
        </w:tabs>
        <w:spacing w:line="276" w:lineRule="auto"/>
        <w:rPr>
          <w:rFonts w:ascii="Arial" w:hAnsi="Arial" w:cs="Arial"/>
        </w:rPr>
      </w:pPr>
      <w:bookmarkStart w:id="24" w:name="bookmark17"/>
      <w:r>
        <w:rPr>
          <w:rFonts w:ascii="Arial" w:hAnsi="Arial" w:cs="Arial"/>
        </w:rPr>
        <w:t>XIV.</w:t>
      </w:r>
      <w:r>
        <w:rPr>
          <w:rFonts w:ascii="Arial" w:hAnsi="Arial" w:cs="Arial"/>
        </w:rPr>
        <w:tab/>
      </w:r>
      <w:r w:rsidR="001D5340" w:rsidRPr="00727C55">
        <w:rPr>
          <w:rFonts w:ascii="Arial" w:hAnsi="Arial" w:cs="Arial"/>
        </w:rPr>
        <w:t>Sposób oraz termin składania ofert</w:t>
      </w:r>
      <w:bookmarkEnd w:id="24"/>
    </w:p>
    <w:p w14:paraId="67C50F57" w14:textId="77777777" w:rsidR="00FB30FB" w:rsidRPr="00727C55" w:rsidRDefault="001D5340" w:rsidP="004C7305">
      <w:pPr>
        <w:pStyle w:val="Teksttreci0"/>
        <w:numPr>
          <w:ilvl w:val="0"/>
          <w:numId w:val="16"/>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Wykonawca może złożyć tylko jedną ofertę.</w:t>
      </w:r>
    </w:p>
    <w:p w14:paraId="0DEA75C5" w14:textId="77777777" w:rsidR="003213CA" w:rsidRDefault="003213CA" w:rsidP="004C7305">
      <w:pPr>
        <w:pStyle w:val="Teksttreci0"/>
        <w:numPr>
          <w:ilvl w:val="0"/>
          <w:numId w:val="23"/>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podpisem zaufanym lub podpisem osobistym.</w:t>
      </w:r>
    </w:p>
    <w:p w14:paraId="76B4AF06" w14:textId="77777777" w:rsidR="00FB30FB" w:rsidRPr="00A03D89" w:rsidRDefault="003213CA" w:rsidP="004C7305">
      <w:pPr>
        <w:pStyle w:val="Teksttreci0"/>
        <w:numPr>
          <w:ilvl w:val="0"/>
          <w:numId w:val="23"/>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Oferta powinna być podpisana przez osobę upoważnioną/osoby upoważnione</w:t>
      </w:r>
      <w:r w:rsidR="003F33E8">
        <w:rPr>
          <w:rFonts w:ascii="Arial" w:hAnsi="Arial" w:cs="Arial"/>
          <w:sz w:val="22"/>
          <w:szCs w:val="22"/>
        </w:rPr>
        <w:t xml:space="preserv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14:paraId="0CAB7CAF" w14:textId="77777777" w:rsidR="00FB30FB" w:rsidRPr="00111950" w:rsidRDefault="001D5340" w:rsidP="004C7305">
      <w:pPr>
        <w:pStyle w:val="Teksttreci0"/>
        <w:numPr>
          <w:ilvl w:val="0"/>
          <w:numId w:val="16"/>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 xml:space="preserve">Jeżeli w imieniu Wykonawcy działa osoba, której umocowanie do jego reprezentowania nie wynika z dokumentów rejestrowych (KRS, </w:t>
      </w:r>
      <w:proofErr w:type="spellStart"/>
      <w:r w:rsidRPr="00727C55">
        <w:rPr>
          <w:rFonts w:ascii="Arial" w:hAnsi="Arial" w:cs="Arial"/>
          <w:sz w:val="22"/>
          <w:szCs w:val="22"/>
        </w:rPr>
        <w:t>CEiDG</w:t>
      </w:r>
      <w:proofErr w:type="spellEnd"/>
      <w:r w:rsidRPr="00727C55">
        <w:rPr>
          <w:rFonts w:ascii="Arial" w:hAnsi="Arial" w:cs="Arial"/>
          <w:sz w:val="22"/>
          <w:szCs w:val="22"/>
        </w:rPr>
        <w:t xml:space="preserve"> lub innego właściwego rejestru), </w:t>
      </w:r>
      <w:r w:rsidRPr="00111950">
        <w:rPr>
          <w:rFonts w:ascii="Arial" w:hAnsi="Arial" w:cs="Arial"/>
          <w:sz w:val="22"/>
          <w:szCs w:val="22"/>
        </w:rPr>
        <w:t>Wykonawca dołącza do oferty pełnomocnictwo.</w:t>
      </w:r>
    </w:p>
    <w:p w14:paraId="29DAF0A9" w14:textId="77777777" w:rsidR="001B4857" w:rsidRPr="00BB0E00" w:rsidRDefault="001D5340" w:rsidP="004C7305">
      <w:pPr>
        <w:pStyle w:val="Teksttreci0"/>
        <w:numPr>
          <w:ilvl w:val="0"/>
          <w:numId w:val="16"/>
        </w:numPr>
        <w:shd w:val="clear" w:color="auto" w:fill="auto"/>
        <w:tabs>
          <w:tab w:val="left" w:pos="785"/>
        </w:tabs>
        <w:spacing w:line="276" w:lineRule="auto"/>
        <w:ind w:left="700" w:hanging="260"/>
        <w:rPr>
          <w:rFonts w:ascii="Arial" w:hAnsi="Arial" w:cs="Arial"/>
          <w:sz w:val="22"/>
          <w:szCs w:val="22"/>
        </w:rPr>
      </w:pPr>
      <w:r w:rsidRPr="00111950">
        <w:rPr>
          <w:rFonts w:ascii="Arial" w:hAnsi="Arial" w:cs="Arial"/>
          <w:sz w:val="22"/>
          <w:szCs w:val="22"/>
        </w:rPr>
        <w:t>Pełnomocnictwo do złożenia oferty lub oświadczenia, o którym mowa w art. 125 ust. 1 Ustawy</w:t>
      </w:r>
      <w:r w:rsidR="00BB0E00">
        <w:rPr>
          <w:rFonts w:ascii="Arial" w:hAnsi="Arial" w:cs="Arial"/>
          <w:sz w:val="22"/>
          <w:szCs w:val="22"/>
        </w:rPr>
        <w:t xml:space="preserve"> </w:t>
      </w:r>
      <w:r w:rsidR="00111950" w:rsidRPr="00BB0E00">
        <w:rPr>
          <w:rFonts w:ascii="Arial" w:hAnsi="Arial" w:cs="Arial"/>
          <w:sz w:val="22"/>
          <w:szCs w:val="22"/>
        </w:rPr>
        <w:t xml:space="preserve">przekazuje się </w:t>
      </w:r>
      <w:r w:rsidRPr="00BB0E00">
        <w:rPr>
          <w:rFonts w:ascii="Arial" w:hAnsi="Arial" w:cs="Arial"/>
          <w:sz w:val="22"/>
          <w:szCs w:val="22"/>
        </w:rPr>
        <w:t xml:space="preserve">w postaci elektronicznej </w:t>
      </w:r>
      <w:r w:rsidR="00111950" w:rsidRPr="00BB0E00">
        <w:rPr>
          <w:rFonts w:ascii="Arial" w:hAnsi="Arial" w:cs="Arial"/>
          <w:sz w:val="22"/>
          <w:szCs w:val="22"/>
        </w:rPr>
        <w:t>i o</w:t>
      </w:r>
      <w:r w:rsidRPr="00BB0E00">
        <w:rPr>
          <w:rFonts w:ascii="Arial" w:hAnsi="Arial" w:cs="Arial"/>
          <w:sz w:val="22"/>
          <w:szCs w:val="22"/>
        </w:rPr>
        <w:t>patr</w:t>
      </w:r>
      <w:r w:rsidR="00111950" w:rsidRPr="00BB0E00">
        <w:rPr>
          <w:rFonts w:ascii="Arial" w:hAnsi="Arial" w:cs="Arial"/>
          <w:sz w:val="22"/>
          <w:szCs w:val="22"/>
        </w:rPr>
        <w:t>uje się</w:t>
      </w:r>
      <w:r w:rsidRPr="00BB0E00">
        <w:rPr>
          <w:rFonts w:ascii="Arial" w:hAnsi="Arial" w:cs="Arial"/>
          <w:sz w:val="22"/>
          <w:szCs w:val="22"/>
        </w:rPr>
        <w:t xml:space="preserve"> kwalifikowanym podpisem</w:t>
      </w:r>
      <w:r w:rsidR="00524ABD" w:rsidRPr="00BB0E00">
        <w:rPr>
          <w:rFonts w:ascii="Arial" w:hAnsi="Arial" w:cs="Arial"/>
          <w:sz w:val="22"/>
          <w:szCs w:val="22"/>
        </w:rPr>
        <w:t xml:space="preserve"> </w:t>
      </w:r>
      <w:r w:rsidRPr="00BB0E00">
        <w:rPr>
          <w:rFonts w:ascii="Arial" w:hAnsi="Arial" w:cs="Arial"/>
          <w:sz w:val="22"/>
          <w:szCs w:val="22"/>
        </w:rPr>
        <w:lastRenderedPageBreak/>
        <w:t>elektronicznym</w:t>
      </w:r>
      <w:r w:rsidR="00111950" w:rsidRPr="00BB0E00">
        <w:rPr>
          <w:rFonts w:ascii="Arial" w:hAnsi="Arial" w:cs="Arial"/>
          <w:sz w:val="22"/>
          <w:szCs w:val="22"/>
        </w:rPr>
        <w:t>,</w:t>
      </w:r>
      <w:r w:rsidR="001B4857" w:rsidRPr="00BB0E00">
        <w:rPr>
          <w:rFonts w:ascii="Arial" w:hAnsi="Arial" w:cs="Arial"/>
          <w:sz w:val="22"/>
          <w:szCs w:val="22"/>
        </w:rPr>
        <w:t xml:space="preserve"> </w:t>
      </w:r>
      <w:r w:rsidR="00111950" w:rsidRPr="00BB0E00">
        <w:rPr>
          <w:rFonts w:ascii="Arial" w:hAnsi="Arial" w:cs="Arial"/>
          <w:sz w:val="22"/>
          <w:szCs w:val="22"/>
        </w:rPr>
        <w:t>podpisem zaufanym lub podpisem osobistym</w:t>
      </w:r>
      <w:r w:rsidR="00F931DC">
        <w:rPr>
          <w:rFonts w:ascii="Arial" w:hAnsi="Arial" w:cs="Arial"/>
          <w:sz w:val="22"/>
          <w:szCs w:val="22"/>
        </w:rPr>
        <w:t>.</w:t>
      </w:r>
      <w:r w:rsidR="006601CD" w:rsidRPr="00BB0E00">
        <w:rPr>
          <w:rFonts w:ascii="Arial" w:hAnsi="Arial" w:cs="Arial"/>
          <w:sz w:val="22"/>
          <w:szCs w:val="22"/>
        </w:rPr>
        <w:t xml:space="preserve"> </w:t>
      </w:r>
    </w:p>
    <w:p w14:paraId="4F4F47E1" w14:textId="77777777" w:rsidR="00FC17ED" w:rsidRPr="00FC17ED" w:rsidRDefault="001D5340" w:rsidP="004C7305">
      <w:pPr>
        <w:pStyle w:val="Teksttreci0"/>
        <w:numPr>
          <w:ilvl w:val="0"/>
          <w:numId w:val="16"/>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W przypadku gdy pełnomocnictwo do złożenia oferty lub oświadczenia, o którym mowa</w:t>
      </w:r>
      <w:r w:rsidR="00AD1471">
        <w:rPr>
          <w:rFonts w:ascii="Arial" w:hAnsi="Arial" w:cs="Arial"/>
          <w:sz w:val="22"/>
          <w:szCs w:val="22"/>
        </w:rPr>
        <w:t xml:space="preserve">            </w:t>
      </w:r>
      <w:r w:rsidRPr="00727C55">
        <w:rPr>
          <w:rFonts w:ascii="Arial" w:hAnsi="Arial" w:cs="Arial"/>
          <w:sz w:val="22"/>
          <w:szCs w:val="22"/>
        </w:rPr>
        <w:t>w art. 125 ust. 1 Ustawy, zostało sporządzone jako dokument w postaci papierowej</w:t>
      </w:r>
      <w:r w:rsidR="00AD1471">
        <w:rPr>
          <w:rFonts w:ascii="Arial" w:hAnsi="Arial" w:cs="Arial"/>
          <w:sz w:val="22"/>
          <w:szCs w:val="22"/>
        </w:rPr>
        <w:t xml:space="preserve">                       </w:t>
      </w:r>
      <w:r w:rsidRPr="00727C55">
        <w:rPr>
          <w:rFonts w:ascii="Arial" w:hAnsi="Arial" w:cs="Arial"/>
          <w:sz w:val="22"/>
          <w:szCs w:val="22"/>
        </w:rPr>
        <w:t xml:space="preserve">i opatrzone własnoręcznym podpisem, przekazuje się cyfrowe odwzorowanie tego dokumentu opatrzone kwalifikowanym podpisem elektronicznym lub podpisem zaufanym lub podpisem osobistym - w zależności od tego jakim podpisem opatrzono ofertę, </w:t>
      </w:r>
      <w:r w:rsidRPr="00FC17ED">
        <w:rPr>
          <w:rFonts w:ascii="Arial" w:hAnsi="Arial" w:cs="Arial"/>
          <w:sz w:val="22"/>
          <w:szCs w:val="22"/>
        </w:rPr>
        <w:t>potwierdzającym zgodność odwzorowania cyfrowego z dokumentem w postaci papierowej. Odwzorowanie cyfrowe pełnomocnictwa powinno potwierdzać prawidłowość umocowania</w:t>
      </w:r>
      <w:r w:rsidR="003F33E8" w:rsidRPr="00FC17ED">
        <w:rPr>
          <w:rFonts w:ascii="Arial" w:hAnsi="Arial" w:cs="Arial"/>
          <w:sz w:val="22"/>
          <w:szCs w:val="22"/>
        </w:rPr>
        <w:t xml:space="preserve">   </w:t>
      </w:r>
      <w:r w:rsidRPr="00FC17ED">
        <w:rPr>
          <w:rFonts w:ascii="Arial" w:hAnsi="Arial" w:cs="Arial"/>
          <w:sz w:val="22"/>
          <w:szCs w:val="22"/>
        </w:rPr>
        <w:t>na dzień złożenia oferty lub oświadczenia, o którym mowa w art. 125 ust. 1 Ustawy.</w:t>
      </w:r>
      <w:r w:rsidR="00FC17ED" w:rsidRPr="00FC17ED">
        <w:rPr>
          <w:rFonts w:ascii="Arial" w:hAnsi="Arial" w:cs="Arial"/>
          <w:sz w:val="22"/>
          <w:szCs w:val="22"/>
        </w:rPr>
        <w:t xml:space="preserve"> Dopuszcza się również przedłożenie elektronicznej kopii dokumentu poświadczonej za zgodność z oryginałem przez notariusza, tj. podpisanej kwalifikowanym podpisem elektronicznym osoby posiadającej uprawnienia notariusza.</w:t>
      </w:r>
    </w:p>
    <w:p w14:paraId="2F855D54" w14:textId="77777777" w:rsidR="00FB30FB" w:rsidRDefault="001D5340" w:rsidP="004C7305">
      <w:pPr>
        <w:pStyle w:val="Teksttreci0"/>
        <w:numPr>
          <w:ilvl w:val="0"/>
          <w:numId w:val="16"/>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r w:rsidR="00111950">
        <w:rPr>
          <w:rFonts w:ascii="Arial" w:hAnsi="Arial" w:cs="Arial"/>
          <w:sz w:val="22"/>
          <w:szCs w:val="22"/>
        </w:rPr>
        <w:t xml:space="preserve"> </w:t>
      </w:r>
    </w:p>
    <w:p w14:paraId="2A5A2A25" w14:textId="77777777" w:rsidR="00FB30FB" w:rsidRPr="00727C55" w:rsidRDefault="001D5340" w:rsidP="004C7305">
      <w:pPr>
        <w:pStyle w:val="Teksttreci0"/>
        <w:numPr>
          <w:ilvl w:val="0"/>
          <w:numId w:val="16"/>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727C55">
        <w:rPr>
          <w:rFonts w:ascii="Arial" w:hAnsi="Arial" w:cs="Arial"/>
          <w:sz w:val="22"/>
          <w:szCs w:val="22"/>
        </w:rPr>
        <w:t>Wykonawca</w:t>
      </w:r>
      <w:r w:rsidRPr="00727C55">
        <w:rPr>
          <w:rFonts w:ascii="Arial" w:hAnsi="Arial" w:cs="Arial"/>
          <w:sz w:val="22"/>
          <w:szCs w:val="22"/>
        </w:rPr>
        <w:tab/>
        <w:t>składa</w:t>
      </w:r>
      <w:r w:rsidRPr="00727C55">
        <w:rPr>
          <w:rFonts w:ascii="Arial" w:hAnsi="Arial" w:cs="Arial"/>
          <w:sz w:val="22"/>
          <w:szCs w:val="22"/>
        </w:rPr>
        <w:tab/>
        <w:t>ofertę</w:t>
      </w:r>
      <w:r w:rsidRPr="00727C55">
        <w:rPr>
          <w:rFonts w:ascii="Arial" w:hAnsi="Arial" w:cs="Arial"/>
          <w:sz w:val="22"/>
          <w:szCs w:val="22"/>
        </w:rPr>
        <w:tab/>
        <w:t>za</w:t>
      </w:r>
      <w:r w:rsidRPr="00727C55">
        <w:rPr>
          <w:rFonts w:ascii="Arial" w:hAnsi="Arial" w:cs="Arial"/>
          <w:sz w:val="22"/>
          <w:szCs w:val="22"/>
        </w:rPr>
        <w:tab/>
        <w:t>pośrednictwem</w:t>
      </w:r>
      <w:r w:rsidRPr="00727C55">
        <w:rPr>
          <w:rFonts w:ascii="Arial" w:hAnsi="Arial" w:cs="Arial"/>
          <w:sz w:val="22"/>
          <w:szCs w:val="22"/>
        </w:rPr>
        <w:tab/>
        <w:t>Platformy</w:t>
      </w:r>
    </w:p>
    <w:p w14:paraId="600FA3FB" w14:textId="77777777" w:rsidR="00FB30FB" w:rsidRPr="00727C55" w:rsidRDefault="00516A74" w:rsidP="00361E4E">
      <w:pPr>
        <w:pStyle w:val="Teksttreci0"/>
        <w:shd w:val="clear" w:color="auto" w:fill="auto"/>
        <w:spacing w:line="276" w:lineRule="auto"/>
        <w:ind w:left="720"/>
        <w:rPr>
          <w:rFonts w:ascii="Arial" w:hAnsi="Arial" w:cs="Arial"/>
          <w:sz w:val="22"/>
          <w:szCs w:val="22"/>
        </w:rPr>
      </w:pPr>
      <w:hyperlink r:id="rId16" w:history="1">
        <w:r w:rsidR="00A10B1E" w:rsidRPr="00727C55">
          <w:rPr>
            <w:rStyle w:val="Hipercze"/>
            <w:rFonts w:ascii="Arial" w:hAnsi="Arial" w:cs="Arial"/>
            <w:sz w:val="22"/>
            <w:szCs w:val="22"/>
          </w:rPr>
          <w:t>https://platformazakupowa.pl/pn/kgpsp</w:t>
        </w:r>
      </w:hyperlink>
      <w:r w:rsidR="00E82CEB">
        <w:rPr>
          <w:rStyle w:val="Hipercze"/>
          <w:rFonts w:ascii="Arial" w:hAnsi="Arial" w:cs="Arial"/>
          <w:sz w:val="22"/>
          <w:szCs w:val="22"/>
        </w:rPr>
        <w:t>.</w:t>
      </w:r>
    </w:p>
    <w:p w14:paraId="5312CC85" w14:textId="77777777" w:rsidR="00FB30FB" w:rsidRPr="00727C55" w:rsidRDefault="001D5340" w:rsidP="004C7305">
      <w:pPr>
        <w:pStyle w:val="Teksttreci0"/>
        <w:numPr>
          <w:ilvl w:val="0"/>
          <w:numId w:val="16"/>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Sposób złożenia oferty został opisany w Regulaminie.</w:t>
      </w:r>
    </w:p>
    <w:p w14:paraId="133CD938" w14:textId="0E9A1133" w:rsidR="00FB30FB" w:rsidRDefault="001D5340" w:rsidP="004C7305">
      <w:pPr>
        <w:pStyle w:val="Teksttreci0"/>
        <w:numPr>
          <w:ilvl w:val="0"/>
          <w:numId w:val="16"/>
        </w:numPr>
        <w:shd w:val="clear" w:color="auto" w:fill="auto"/>
        <w:tabs>
          <w:tab w:val="left" w:pos="858"/>
        </w:tabs>
        <w:spacing w:line="276" w:lineRule="auto"/>
        <w:ind w:left="851" w:hanging="425"/>
        <w:rPr>
          <w:rFonts w:ascii="Arial" w:hAnsi="Arial" w:cs="Arial"/>
          <w:sz w:val="22"/>
          <w:szCs w:val="22"/>
        </w:rPr>
      </w:pPr>
      <w:r w:rsidRPr="001F729A">
        <w:rPr>
          <w:rFonts w:ascii="Arial" w:hAnsi="Arial" w:cs="Arial"/>
          <w:sz w:val="22"/>
          <w:szCs w:val="22"/>
        </w:rPr>
        <w:t>Wszelkie informacje stanowiące tajemnicę przedsiębiorstwa w rozumieniu ustawy</w:t>
      </w:r>
      <w:r w:rsidR="00AD1471">
        <w:rPr>
          <w:rFonts w:ascii="Arial" w:hAnsi="Arial" w:cs="Arial"/>
          <w:sz w:val="22"/>
          <w:szCs w:val="22"/>
        </w:rPr>
        <w:t xml:space="preserve">                    </w:t>
      </w:r>
      <w:r w:rsidRPr="001F729A">
        <w:rPr>
          <w:rFonts w:ascii="Arial" w:hAnsi="Arial" w:cs="Arial"/>
          <w:sz w:val="22"/>
          <w:szCs w:val="22"/>
        </w:rPr>
        <w:t>z 16 kwietnia 1993 r. o zwalczaniu nieuczciwej konkurencji (</w:t>
      </w:r>
      <w:proofErr w:type="spellStart"/>
      <w:r w:rsidRPr="001F729A">
        <w:rPr>
          <w:rFonts w:ascii="Arial" w:hAnsi="Arial" w:cs="Arial"/>
          <w:sz w:val="22"/>
          <w:szCs w:val="22"/>
        </w:rPr>
        <w:t>t.j</w:t>
      </w:r>
      <w:proofErr w:type="spellEnd"/>
      <w:r w:rsidRPr="001F729A">
        <w:rPr>
          <w:rFonts w:ascii="Arial" w:hAnsi="Arial" w:cs="Arial"/>
          <w:sz w:val="22"/>
          <w:szCs w:val="22"/>
        </w:rPr>
        <w:t>. Dz.U. z 20</w:t>
      </w:r>
      <w:r w:rsidR="00BB7B1C">
        <w:rPr>
          <w:rFonts w:ascii="Arial" w:hAnsi="Arial" w:cs="Arial"/>
          <w:sz w:val="22"/>
          <w:szCs w:val="22"/>
        </w:rPr>
        <w:t>20</w:t>
      </w:r>
      <w:r w:rsidRPr="001F729A">
        <w:rPr>
          <w:rFonts w:ascii="Arial" w:hAnsi="Arial" w:cs="Arial"/>
          <w:sz w:val="22"/>
          <w:szCs w:val="22"/>
        </w:rPr>
        <w:t xml:space="preserve"> r. poz. 1</w:t>
      </w:r>
      <w:r w:rsidR="00BB7B1C">
        <w:rPr>
          <w:rFonts w:ascii="Arial" w:hAnsi="Arial" w:cs="Arial"/>
          <w:sz w:val="22"/>
          <w:szCs w:val="22"/>
        </w:rPr>
        <w:t>913</w:t>
      </w:r>
      <w:r w:rsidRPr="001F729A">
        <w:rPr>
          <w:rFonts w:ascii="Arial" w:hAnsi="Arial" w:cs="Arial"/>
          <w:sz w:val="22"/>
          <w:szCs w:val="22"/>
        </w:rPr>
        <w:t>), które Wykonawca zastrzeże jako tajemnicę przedsiębiorstwa, powinny zostać przekazane</w:t>
      </w:r>
      <w:r w:rsidR="00E82CEB">
        <w:rPr>
          <w:rFonts w:ascii="Arial" w:hAnsi="Arial" w:cs="Arial"/>
          <w:sz w:val="22"/>
          <w:szCs w:val="22"/>
        </w:rPr>
        <w:t xml:space="preserve"> </w:t>
      </w:r>
      <w:r w:rsidRPr="001F729A">
        <w:rPr>
          <w:rFonts w:ascii="Arial" w:hAnsi="Arial" w:cs="Arial"/>
          <w:sz w:val="22"/>
          <w:szCs w:val="22"/>
        </w:rPr>
        <w:t>w wydzielonym i odpowiednio oznaczonym pliku. Wykonawca zobowiązany jest wraz</w:t>
      </w:r>
      <w:r w:rsidR="001F729A" w:rsidRPr="001F729A">
        <w:rPr>
          <w:rFonts w:ascii="Arial" w:hAnsi="Arial" w:cs="Arial"/>
          <w:sz w:val="22"/>
          <w:szCs w:val="22"/>
        </w:rPr>
        <w:t xml:space="preserve"> </w:t>
      </w:r>
      <w:r w:rsidR="00B92016">
        <w:rPr>
          <w:rFonts w:ascii="Arial" w:hAnsi="Arial" w:cs="Arial"/>
          <w:sz w:val="22"/>
          <w:szCs w:val="22"/>
        </w:rPr>
        <w:t xml:space="preserve">        </w:t>
      </w:r>
      <w:r w:rsidRPr="001F729A">
        <w:rPr>
          <w:rFonts w:ascii="Arial" w:hAnsi="Arial" w:cs="Arial"/>
          <w:sz w:val="22"/>
          <w:szCs w:val="22"/>
        </w:rPr>
        <w:t>z</w:t>
      </w:r>
      <w:r w:rsidR="00B37215" w:rsidRPr="001F729A">
        <w:rPr>
          <w:rFonts w:ascii="Arial" w:hAnsi="Arial" w:cs="Arial"/>
          <w:sz w:val="22"/>
          <w:szCs w:val="22"/>
        </w:rPr>
        <w:t xml:space="preserve"> </w:t>
      </w:r>
      <w:r w:rsidRPr="001F729A">
        <w:rPr>
          <w:rFonts w:ascii="Arial" w:hAnsi="Arial" w:cs="Arial"/>
          <w:sz w:val="22"/>
          <w:szCs w:val="22"/>
        </w:rPr>
        <w:t>przekazaniem informacji zastrzeżonych jako tajemnica przedsiębiorstwa wykazać spełnienie przesłanek określonych w art. 11 ust. 2 ustawy z 16 kwietnia 1993 r.</w:t>
      </w:r>
      <w:r w:rsidR="00B92016">
        <w:rPr>
          <w:rFonts w:ascii="Arial" w:hAnsi="Arial" w:cs="Arial"/>
          <w:sz w:val="22"/>
          <w:szCs w:val="22"/>
        </w:rPr>
        <w:t xml:space="preserve">                 </w:t>
      </w:r>
      <w:r w:rsidR="00B84736">
        <w:rPr>
          <w:rFonts w:ascii="Arial" w:hAnsi="Arial" w:cs="Arial"/>
          <w:sz w:val="22"/>
          <w:szCs w:val="22"/>
        </w:rPr>
        <w:t xml:space="preserve"> </w:t>
      </w:r>
      <w:r w:rsidRPr="001F729A">
        <w:rPr>
          <w:rFonts w:ascii="Arial" w:hAnsi="Arial" w:cs="Arial"/>
          <w:sz w:val="22"/>
          <w:szCs w:val="22"/>
        </w:rPr>
        <w:t>o zwalczaniu nieuczciwej konkurencji. Zastrzeżenie przez Wykonawcę tajemnicy przedsiębiorstwa bez uzasadnienia będzie traktowane przez Zamawiającego jako bezskuteczne, ze względu na zaniechanie</w:t>
      </w:r>
      <w:r w:rsidR="003001A5" w:rsidRPr="001F729A">
        <w:rPr>
          <w:rFonts w:ascii="Arial" w:hAnsi="Arial" w:cs="Arial"/>
          <w:sz w:val="22"/>
          <w:szCs w:val="22"/>
        </w:rPr>
        <w:t xml:space="preserve"> </w:t>
      </w:r>
      <w:r w:rsidRPr="001F729A">
        <w:rPr>
          <w:rFonts w:ascii="Arial" w:hAnsi="Arial" w:cs="Arial"/>
          <w:sz w:val="22"/>
          <w:szCs w:val="22"/>
        </w:rPr>
        <w:t>przez Wykonawcę podjęcia, przy dołożeniu należytej staranności, działań</w:t>
      </w:r>
      <w:r w:rsidR="00DD74B2">
        <w:rPr>
          <w:rFonts w:ascii="Arial" w:hAnsi="Arial" w:cs="Arial"/>
          <w:sz w:val="22"/>
          <w:szCs w:val="22"/>
        </w:rPr>
        <w:t xml:space="preserve"> </w:t>
      </w:r>
      <w:r w:rsidRPr="001F729A">
        <w:rPr>
          <w:rFonts w:ascii="Arial" w:hAnsi="Arial" w:cs="Arial"/>
          <w:sz w:val="22"/>
          <w:szCs w:val="22"/>
        </w:rPr>
        <w:t>w celu</w:t>
      </w:r>
      <w:r w:rsidR="001F729A" w:rsidRPr="001F729A">
        <w:rPr>
          <w:rFonts w:ascii="Arial" w:hAnsi="Arial" w:cs="Arial"/>
          <w:sz w:val="22"/>
          <w:szCs w:val="22"/>
        </w:rPr>
        <w:t xml:space="preserve"> </w:t>
      </w:r>
      <w:r w:rsidRPr="001F729A">
        <w:rPr>
          <w:rFonts w:ascii="Arial" w:hAnsi="Arial" w:cs="Arial"/>
          <w:sz w:val="22"/>
          <w:szCs w:val="22"/>
        </w:rPr>
        <w:t>utrzymania poufności objętych klauzulą informacji zgodnie z art. 18 ust. 3 Ustawy.</w:t>
      </w:r>
    </w:p>
    <w:p w14:paraId="2065F716" w14:textId="77777777" w:rsidR="00D95B24" w:rsidRPr="00D95B24" w:rsidRDefault="00D95B24" w:rsidP="00D95B24">
      <w:pPr>
        <w:pStyle w:val="Teksttreci0"/>
        <w:tabs>
          <w:tab w:val="left" w:pos="858"/>
        </w:tabs>
        <w:spacing w:line="276" w:lineRule="auto"/>
        <w:ind w:left="851"/>
        <w:rPr>
          <w:rFonts w:ascii="Arial" w:hAnsi="Arial" w:cs="Arial"/>
          <w:sz w:val="22"/>
          <w:szCs w:val="22"/>
        </w:rPr>
      </w:pPr>
      <w:r w:rsidRPr="00D95B24">
        <w:rPr>
          <w:rFonts w:ascii="Arial" w:hAnsi="Arial" w:cs="Arial"/>
          <w:sz w:val="22"/>
          <w:szCs w:val="22"/>
        </w:rPr>
        <w:t>Zamawiający zapewni ochronę prawną informacji po złożeniu przez Wykonawcę stosownego oświadczenia w tym zakresie (</w:t>
      </w:r>
      <w:r w:rsidRPr="00DD74B2">
        <w:rPr>
          <w:rFonts w:ascii="Arial" w:hAnsi="Arial" w:cs="Arial"/>
          <w:b/>
          <w:bCs/>
          <w:sz w:val="22"/>
          <w:szCs w:val="22"/>
        </w:rPr>
        <w:t>załącznik nr 9</w:t>
      </w:r>
      <w:r w:rsidRPr="00D95B24">
        <w:rPr>
          <w:rFonts w:ascii="Arial" w:hAnsi="Arial" w:cs="Arial"/>
          <w:sz w:val="22"/>
          <w:szCs w:val="22"/>
        </w:rPr>
        <w:t xml:space="preserve"> do SWZ).</w:t>
      </w:r>
    </w:p>
    <w:p w14:paraId="02C4D43F" w14:textId="77777777" w:rsidR="00774934" w:rsidRDefault="00D95B24" w:rsidP="00D95B24">
      <w:pPr>
        <w:pStyle w:val="Teksttreci0"/>
        <w:shd w:val="clear" w:color="auto" w:fill="auto"/>
        <w:tabs>
          <w:tab w:val="left" w:pos="858"/>
        </w:tabs>
        <w:spacing w:line="276" w:lineRule="auto"/>
        <w:ind w:left="851"/>
        <w:rPr>
          <w:rFonts w:ascii="Arial" w:hAnsi="Arial" w:cs="Arial"/>
          <w:b/>
          <w:sz w:val="22"/>
          <w:szCs w:val="22"/>
        </w:rPr>
      </w:pPr>
      <w:r w:rsidRPr="00D95B24">
        <w:rPr>
          <w:rFonts w:ascii="Arial" w:hAnsi="Arial" w:cs="Arial"/>
          <w:b/>
          <w:sz w:val="22"/>
          <w:szCs w:val="22"/>
        </w:rPr>
        <w:t xml:space="preserve">Załącznik nr 9 do SWZ do oferty dołączają tylko Wykonawcy, którzy chcą skorzystać z prawa do utajnienia informacji.  </w:t>
      </w:r>
    </w:p>
    <w:p w14:paraId="540F32C7" w14:textId="77777777" w:rsidR="00F03059" w:rsidRPr="00F03059" w:rsidRDefault="00F03059" w:rsidP="00D95B24">
      <w:pPr>
        <w:pStyle w:val="Teksttreci0"/>
        <w:shd w:val="clear" w:color="auto" w:fill="auto"/>
        <w:tabs>
          <w:tab w:val="left" w:pos="858"/>
        </w:tabs>
        <w:spacing w:line="276" w:lineRule="auto"/>
        <w:ind w:left="851"/>
        <w:rPr>
          <w:rFonts w:ascii="Arial" w:hAnsi="Arial" w:cs="Arial"/>
          <w:sz w:val="22"/>
          <w:szCs w:val="22"/>
        </w:rPr>
      </w:pPr>
      <w:r w:rsidRPr="00F03059">
        <w:rPr>
          <w:rFonts w:ascii="Arial" w:hAnsi="Arial" w:cs="Arial"/>
          <w:sz w:val="22"/>
          <w:szCs w:val="22"/>
        </w:rPr>
        <w:t>Wykonawca nie może zastrzec informacji, o których mowa w art. 222 ust. 5.</w:t>
      </w:r>
    </w:p>
    <w:p w14:paraId="661BD77B" w14:textId="5DA90468" w:rsidR="00AD1471" w:rsidRPr="00193714" w:rsidRDefault="001D5340" w:rsidP="004C7305">
      <w:pPr>
        <w:pStyle w:val="Teksttreci0"/>
        <w:numPr>
          <w:ilvl w:val="0"/>
          <w:numId w:val="16"/>
        </w:numPr>
        <w:shd w:val="clear" w:color="auto" w:fill="auto"/>
        <w:tabs>
          <w:tab w:val="left" w:pos="858"/>
        </w:tabs>
        <w:spacing w:line="276" w:lineRule="auto"/>
        <w:ind w:left="720" w:hanging="280"/>
        <w:rPr>
          <w:rFonts w:ascii="Arial" w:hAnsi="Arial" w:cs="Arial"/>
          <w:color w:val="auto"/>
          <w:sz w:val="22"/>
          <w:szCs w:val="22"/>
        </w:rPr>
      </w:pPr>
      <w:r w:rsidRPr="00AD1471">
        <w:rPr>
          <w:rFonts w:ascii="Arial" w:hAnsi="Arial" w:cs="Arial"/>
          <w:b/>
          <w:bCs/>
          <w:sz w:val="22"/>
          <w:szCs w:val="22"/>
        </w:rPr>
        <w:t xml:space="preserve">Termin składania ofert upływa w dniu </w:t>
      </w:r>
      <w:r w:rsidR="00D30E50">
        <w:rPr>
          <w:rFonts w:ascii="Arial" w:hAnsi="Arial" w:cs="Arial"/>
          <w:b/>
          <w:bCs/>
          <w:color w:val="auto"/>
          <w:sz w:val="22"/>
          <w:szCs w:val="22"/>
        </w:rPr>
        <w:t>22.03.</w:t>
      </w:r>
      <w:r w:rsidR="00E82CEB" w:rsidRPr="00402C12">
        <w:rPr>
          <w:rFonts w:ascii="Arial" w:hAnsi="Arial" w:cs="Arial"/>
          <w:b/>
          <w:bCs/>
          <w:color w:val="auto"/>
          <w:sz w:val="22"/>
          <w:szCs w:val="22"/>
        </w:rPr>
        <w:t>202</w:t>
      </w:r>
      <w:r w:rsidR="00DD74B2" w:rsidRPr="00402C12">
        <w:rPr>
          <w:rFonts w:ascii="Arial" w:hAnsi="Arial" w:cs="Arial"/>
          <w:b/>
          <w:bCs/>
          <w:color w:val="auto"/>
          <w:sz w:val="22"/>
          <w:szCs w:val="22"/>
        </w:rPr>
        <w:t>3</w:t>
      </w:r>
      <w:r w:rsidR="00357BC0" w:rsidRPr="00402C12">
        <w:rPr>
          <w:rFonts w:ascii="Arial" w:hAnsi="Arial" w:cs="Arial"/>
          <w:b/>
          <w:bCs/>
          <w:color w:val="auto"/>
          <w:sz w:val="22"/>
          <w:szCs w:val="22"/>
        </w:rPr>
        <w:t xml:space="preserve"> r.</w:t>
      </w:r>
      <w:r w:rsidR="00E82CEB" w:rsidRPr="00402C12">
        <w:rPr>
          <w:rFonts w:ascii="Arial" w:hAnsi="Arial" w:cs="Arial"/>
          <w:b/>
          <w:bCs/>
          <w:color w:val="auto"/>
          <w:sz w:val="22"/>
          <w:szCs w:val="22"/>
        </w:rPr>
        <w:t>, o godz. 10:</w:t>
      </w:r>
      <w:r w:rsidRPr="00402C12">
        <w:rPr>
          <w:rFonts w:ascii="Arial" w:hAnsi="Arial" w:cs="Arial"/>
          <w:b/>
          <w:bCs/>
          <w:color w:val="auto"/>
          <w:sz w:val="22"/>
          <w:szCs w:val="22"/>
        </w:rPr>
        <w:t>00.</w:t>
      </w:r>
    </w:p>
    <w:p w14:paraId="55267CB3" w14:textId="77777777" w:rsidR="00FB30FB" w:rsidRPr="00AD1471" w:rsidRDefault="001D5340" w:rsidP="004C7305">
      <w:pPr>
        <w:pStyle w:val="Teksttreci0"/>
        <w:numPr>
          <w:ilvl w:val="0"/>
          <w:numId w:val="16"/>
        </w:numPr>
        <w:shd w:val="clear" w:color="auto" w:fill="auto"/>
        <w:tabs>
          <w:tab w:val="left" w:pos="858"/>
        </w:tabs>
        <w:spacing w:line="276" w:lineRule="auto"/>
        <w:ind w:left="720" w:hanging="280"/>
        <w:rPr>
          <w:rFonts w:ascii="Arial" w:hAnsi="Arial" w:cs="Arial"/>
          <w:sz w:val="22"/>
          <w:szCs w:val="22"/>
        </w:rPr>
      </w:pPr>
      <w:r w:rsidRPr="00AD1471">
        <w:rPr>
          <w:rFonts w:ascii="Arial" w:hAnsi="Arial" w:cs="Arial"/>
          <w:sz w:val="22"/>
          <w:szCs w:val="22"/>
        </w:rPr>
        <w:t>Oferta złożona po terminie zostanie odrzucona na podstawie art. 226 ust. 1 pkt 1 Ustawy.</w:t>
      </w:r>
    </w:p>
    <w:p w14:paraId="408AB1E6" w14:textId="77777777" w:rsidR="00FB30FB" w:rsidRDefault="001D5340" w:rsidP="004C7305">
      <w:pPr>
        <w:pStyle w:val="Teksttreci0"/>
        <w:numPr>
          <w:ilvl w:val="0"/>
          <w:numId w:val="17"/>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14:paraId="23D79A5A" w14:textId="77777777" w:rsidR="006E1C46" w:rsidRPr="00727C55" w:rsidRDefault="006E1C46" w:rsidP="006E1C46">
      <w:pPr>
        <w:pStyle w:val="Teksttreci0"/>
        <w:shd w:val="clear" w:color="auto" w:fill="auto"/>
        <w:tabs>
          <w:tab w:val="left" w:pos="858"/>
        </w:tabs>
        <w:spacing w:line="276" w:lineRule="auto"/>
        <w:ind w:left="851"/>
        <w:rPr>
          <w:rFonts w:ascii="Arial" w:hAnsi="Arial" w:cs="Arial"/>
          <w:sz w:val="22"/>
          <w:szCs w:val="22"/>
        </w:rPr>
      </w:pPr>
    </w:p>
    <w:p w14:paraId="21492159" w14:textId="77777777" w:rsidR="00FB30FB" w:rsidRPr="00727C55" w:rsidRDefault="001D5340" w:rsidP="004C7305">
      <w:pPr>
        <w:pStyle w:val="Teksttreci0"/>
        <w:numPr>
          <w:ilvl w:val="0"/>
          <w:numId w:val="17"/>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w:t>
      </w:r>
      <w:r w:rsidR="003F33E8">
        <w:rPr>
          <w:rFonts w:ascii="Arial" w:hAnsi="Arial" w:cs="Arial"/>
          <w:sz w:val="22"/>
          <w:szCs w:val="22"/>
        </w:rPr>
        <w:t xml:space="preserve">          </w:t>
      </w:r>
      <w:r w:rsidRPr="00727C55">
        <w:rPr>
          <w:rFonts w:ascii="Arial" w:hAnsi="Arial" w:cs="Arial"/>
          <w:sz w:val="22"/>
          <w:szCs w:val="22"/>
        </w:rPr>
        <w:t>po upływie terminu składania ofert.</w:t>
      </w:r>
    </w:p>
    <w:p w14:paraId="0D912515" w14:textId="77777777" w:rsidR="00FB30FB" w:rsidRPr="00727C55" w:rsidRDefault="001D5340" w:rsidP="004C7305">
      <w:pPr>
        <w:pStyle w:val="Nagwek10"/>
        <w:keepNext/>
        <w:keepLines/>
        <w:numPr>
          <w:ilvl w:val="0"/>
          <w:numId w:val="28"/>
        </w:numPr>
        <w:shd w:val="clear" w:color="auto" w:fill="auto"/>
        <w:tabs>
          <w:tab w:val="left" w:pos="476"/>
        </w:tabs>
        <w:spacing w:line="276" w:lineRule="auto"/>
        <w:ind w:left="851" w:hanging="851"/>
        <w:rPr>
          <w:rFonts w:ascii="Arial" w:hAnsi="Arial" w:cs="Arial"/>
        </w:rPr>
      </w:pPr>
      <w:bookmarkStart w:id="25" w:name="bookmark18"/>
      <w:r w:rsidRPr="00727C55">
        <w:rPr>
          <w:rFonts w:ascii="Arial" w:hAnsi="Arial" w:cs="Arial"/>
        </w:rPr>
        <w:t>Termin otwarcia ofert</w:t>
      </w:r>
      <w:bookmarkEnd w:id="25"/>
    </w:p>
    <w:p w14:paraId="144850A0" w14:textId="3BDCDD38" w:rsidR="00FB30FB" w:rsidRPr="00727C55" w:rsidRDefault="001D5340" w:rsidP="004C7305">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 xml:space="preserve">Otwarcie ofert nastąpi niezwłocznie po upływie terminu składania ofert, </w:t>
      </w:r>
      <w:r w:rsidR="00CD79F2">
        <w:rPr>
          <w:rFonts w:ascii="Arial" w:hAnsi="Arial" w:cs="Arial"/>
          <w:b/>
          <w:bCs/>
          <w:sz w:val="22"/>
          <w:szCs w:val="22"/>
        </w:rPr>
        <w:t xml:space="preserve">                                            </w:t>
      </w:r>
      <w:r w:rsidRPr="00727C55">
        <w:rPr>
          <w:rFonts w:ascii="Arial" w:hAnsi="Arial" w:cs="Arial"/>
          <w:b/>
          <w:bCs/>
          <w:sz w:val="22"/>
          <w:szCs w:val="22"/>
        </w:rPr>
        <w:t xml:space="preserve">tj. </w:t>
      </w:r>
      <w:r w:rsidRPr="00402C12">
        <w:rPr>
          <w:rFonts w:ascii="Arial" w:hAnsi="Arial" w:cs="Arial"/>
          <w:b/>
          <w:bCs/>
          <w:color w:val="auto"/>
          <w:sz w:val="22"/>
          <w:szCs w:val="22"/>
        </w:rPr>
        <w:t>w dniu</w:t>
      </w:r>
      <w:r w:rsidR="00357BC0" w:rsidRPr="00402C12">
        <w:rPr>
          <w:rFonts w:ascii="Arial" w:hAnsi="Arial" w:cs="Arial"/>
          <w:b/>
          <w:bCs/>
          <w:color w:val="auto"/>
          <w:sz w:val="22"/>
          <w:szCs w:val="22"/>
        </w:rPr>
        <w:t xml:space="preserve"> </w:t>
      </w:r>
      <w:r w:rsidR="00D30E50">
        <w:rPr>
          <w:rFonts w:ascii="Arial" w:hAnsi="Arial" w:cs="Arial"/>
          <w:b/>
          <w:bCs/>
          <w:color w:val="auto"/>
          <w:sz w:val="22"/>
          <w:szCs w:val="22"/>
        </w:rPr>
        <w:t>22.03.</w:t>
      </w:r>
      <w:r w:rsidR="00C8671F" w:rsidRPr="00C8671F">
        <w:rPr>
          <w:rFonts w:ascii="Arial" w:hAnsi="Arial" w:cs="Arial"/>
          <w:b/>
          <w:bCs/>
          <w:color w:val="auto"/>
          <w:sz w:val="22"/>
          <w:szCs w:val="22"/>
        </w:rPr>
        <w:t xml:space="preserve">2023 </w:t>
      </w:r>
      <w:r w:rsidR="00402C12" w:rsidRPr="00402C12">
        <w:rPr>
          <w:rFonts w:ascii="Arial" w:hAnsi="Arial" w:cs="Arial"/>
          <w:b/>
          <w:bCs/>
          <w:color w:val="auto"/>
          <w:sz w:val="22"/>
          <w:szCs w:val="22"/>
        </w:rPr>
        <w:t>r.</w:t>
      </w:r>
      <w:r w:rsidR="00E82CEB" w:rsidRPr="00402C12">
        <w:rPr>
          <w:rFonts w:ascii="Arial" w:hAnsi="Arial" w:cs="Arial"/>
          <w:b/>
          <w:bCs/>
          <w:color w:val="auto"/>
          <w:sz w:val="22"/>
          <w:szCs w:val="22"/>
        </w:rPr>
        <w:t xml:space="preserve"> godz. </w:t>
      </w:r>
      <w:r w:rsidRPr="00402C12">
        <w:rPr>
          <w:rFonts w:ascii="Arial" w:hAnsi="Arial" w:cs="Arial"/>
          <w:b/>
          <w:bCs/>
          <w:color w:val="auto"/>
          <w:sz w:val="22"/>
          <w:szCs w:val="22"/>
        </w:rPr>
        <w:t>1</w:t>
      </w:r>
      <w:r w:rsidR="001B4857" w:rsidRPr="00402C12">
        <w:rPr>
          <w:rFonts w:ascii="Arial" w:hAnsi="Arial" w:cs="Arial"/>
          <w:b/>
          <w:bCs/>
          <w:color w:val="auto"/>
          <w:sz w:val="22"/>
          <w:szCs w:val="22"/>
        </w:rPr>
        <w:t>0:15</w:t>
      </w:r>
      <w:r w:rsidRPr="00193714">
        <w:rPr>
          <w:rFonts w:ascii="Arial" w:hAnsi="Arial" w:cs="Arial"/>
          <w:b/>
          <w:bCs/>
          <w:color w:val="auto"/>
          <w:sz w:val="22"/>
          <w:szCs w:val="22"/>
        </w:rPr>
        <w:t xml:space="preserve">. </w:t>
      </w:r>
      <w:r w:rsidRPr="00727C55">
        <w:rPr>
          <w:rFonts w:ascii="Arial" w:hAnsi="Arial" w:cs="Arial"/>
          <w:sz w:val="22"/>
          <w:szCs w:val="22"/>
        </w:rPr>
        <w:t>Otwarcie ofert dokonywane jest przez odszyfrowanie</w:t>
      </w:r>
      <w:r w:rsidR="00CF6A5F">
        <w:rPr>
          <w:rFonts w:ascii="Arial" w:hAnsi="Arial" w:cs="Arial"/>
          <w:sz w:val="22"/>
          <w:szCs w:val="22"/>
        </w:rPr>
        <w:t xml:space="preserve"> </w:t>
      </w:r>
      <w:r w:rsidRPr="00727C55">
        <w:rPr>
          <w:rFonts w:ascii="Arial" w:hAnsi="Arial" w:cs="Arial"/>
          <w:sz w:val="22"/>
          <w:szCs w:val="22"/>
        </w:rPr>
        <w:t>i otwarcie ofert.</w:t>
      </w:r>
    </w:p>
    <w:p w14:paraId="3549D43B" w14:textId="77777777" w:rsidR="00FB30FB" w:rsidRPr="00727C55" w:rsidRDefault="001D5340" w:rsidP="004C7305">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14:paraId="6C5FA78F" w14:textId="77777777" w:rsidR="00FB30FB" w:rsidRPr="00727C55" w:rsidRDefault="001D5340" w:rsidP="004C7305">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Jeżeli otwarcie ofert następuje przy użyciu systemu teleinformatycznego, w przypadku </w:t>
      </w:r>
      <w:r w:rsidRPr="00727C55">
        <w:rPr>
          <w:rFonts w:ascii="Arial" w:hAnsi="Arial" w:cs="Arial"/>
          <w:sz w:val="22"/>
          <w:szCs w:val="22"/>
        </w:rPr>
        <w:lastRenderedPageBreak/>
        <w:t>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2CAC07C5" w14:textId="77777777" w:rsidR="00FB30FB" w:rsidRPr="00727C55" w:rsidRDefault="001D5340" w:rsidP="004C7305">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14:paraId="5EB2DCEB" w14:textId="77777777" w:rsidR="00FB30FB" w:rsidRPr="00727C55" w:rsidRDefault="001D5340" w:rsidP="004C7305">
      <w:pPr>
        <w:pStyle w:val="Teksttreci0"/>
        <w:numPr>
          <w:ilvl w:val="0"/>
          <w:numId w:val="19"/>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nazwach albo imionach i nazwiskach oraz siedzibach lub miejscach prowadzonej działalności gospodarczej albo miejscach zamieszkania wykonawców, których oferty zostały otwarte;</w:t>
      </w:r>
    </w:p>
    <w:p w14:paraId="0ED200BC" w14:textId="77777777" w:rsidR="00FB30FB" w:rsidRDefault="001D5340" w:rsidP="004C7305">
      <w:pPr>
        <w:pStyle w:val="Teksttreci0"/>
        <w:numPr>
          <w:ilvl w:val="0"/>
          <w:numId w:val="19"/>
        </w:numPr>
        <w:shd w:val="clear" w:color="auto" w:fill="auto"/>
        <w:tabs>
          <w:tab w:val="left" w:pos="1014"/>
        </w:tabs>
        <w:spacing w:after="120" w:line="276" w:lineRule="auto"/>
        <w:ind w:left="720"/>
        <w:rPr>
          <w:rFonts w:ascii="Arial" w:hAnsi="Arial" w:cs="Arial"/>
          <w:sz w:val="22"/>
          <w:szCs w:val="22"/>
        </w:rPr>
      </w:pPr>
      <w:r w:rsidRPr="00727C55">
        <w:rPr>
          <w:rFonts w:ascii="Arial" w:hAnsi="Arial" w:cs="Arial"/>
          <w:sz w:val="22"/>
          <w:szCs w:val="22"/>
        </w:rPr>
        <w:t>cenach lub kosztach zawartych w ofertach.</w:t>
      </w:r>
    </w:p>
    <w:p w14:paraId="38DCAB22" w14:textId="77777777" w:rsidR="00FB30FB" w:rsidRPr="00727C55" w:rsidRDefault="001D5340" w:rsidP="004C7305">
      <w:pPr>
        <w:pStyle w:val="Nagwek10"/>
        <w:keepNext/>
        <w:keepLines/>
        <w:numPr>
          <w:ilvl w:val="0"/>
          <w:numId w:val="28"/>
        </w:numPr>
        <w:shd w:val="clear" w:color="auto" w:fill="auto"/>
        <w:tabs>
          <w:tab w:val="left" w:pos="538"/>
        </w:tabs>
        <w:spacing w:before="240" w:line="276" w:lineRule="auto"/>
        <w:ind w:left="1077" w:hanging="1077"/>
        <w:rPr>
          <w:rFonts w:ascii="Arial" w:hAnsi="Arial" w:cs="Arial"/>
        </w:rPr>
      </w:pPr>
      <w:bookmarkStart w:id="26" w:name="bookmark19"/>
      <w:r w:rsidRPr="00727C55">
        <w:rPr>
          <w:rFonts w:ascii="Arial" w:hAnsi="Arial" w:cs="Arial"/>
        </w:rPr>
        <w:t>Sposób obliczenia ceny</w:t>
      </w:r>
      <w:bookmarkEnd w:id="26"/>
    </w:p>
    <w:p w14:paraId="049E1730" w14:textId="77777777" w:rsidR="001F729A" w:rsidRDefault="001D5340" w:rsidP="004C7305">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14:paraId="3FEC4C20" w14:textId="77777777" w:rsidR="001F729A" w:rsidRDefault="001F729A" w:rsidP="004C7305">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1F729A">
        <w:rPr>
          <w:rFonts w:ascii="Arial" w:hAnsi="Arial" w:cs="Arial"/>
          <w:sz w:val="22"/>
          <w:szCs w:val="22"/>
        </w:rPr>
        <w:t>Cena winna być obliczona zgodnie z algorytmem cena brutto = cena netto + VAT i wpisana do Formularz</w:t>
      </w:r>
      <w:r w:rsidR="003F33E8">
        <w:rPr>
          <w:rFonts w:ascii="Arial" w:hAnsi="Arial" w:cs="Arial"/>
          <w:sz w:val="22"/>
          <w:szCs w:val="22"/>
        </w:rPr>
        <w:t>a</w:t>
      </w:r>
      <w:r w:rsidRPr="001F729A">
        <w:rPr>
          <w:rFonts w:ascii="Arial" w:hAnsi="Arial" w:cs="Arial"/>
          <w:sz w:val="22"/>
          <w:szCs w:val="22"/>
        </w:rPr>
        <w:t xml:space="preserve"> ofert</w:t>
      </w:r>
      <w:r w:rsidR="00680E3E">
        <w:rPr>
          <w:rFonts w:ascii="Arial" w:hAnsi="Arial" w:cs="Arial"/>
          <w:sz w:val="22"/>
          <w:szCs w:val="22"/>
        </w:rPr>
        <w:t>y</w:t>
      </w:r>
      <w:r w:rsidRPr="001F729A">
        <w:rPr>
          <w:rFonts w:ascii="Arial" w:hAnsi="Arial" w:cs="Arial"/>
          <w:sz w:val="22"/>
          <w:szCs w:val="22"/>
        </w:rPr>
        <w:t xml:space="preserve"> – </w:t>
      </w:r>
      <w:r w:rsidRPr="00033B93">
        <w:rPr>
          <w:rFonts w:ascii="Arial" w:hAnsi="Arial" w:cs="Arial"/>
          <w:b/>
          <w:bCs/>
          <w:sz w:val="22"/>
          <w:szCs w:val="22"/>
        </w:rPr>
        <w:t>załącznik</w:t>
      </w:r>
      <w:r w:rsidR="003F33E8" w:rsidRPr="00033B93">
        <w:rPr>
          <w:rFonts w:ascii="Arial" w:hAnsi="Arial" w:cs="Arial"/>
          <w:b/>
          <w:bCs/>
          <w:sz w:val="22"/>
          <w:szCs w:val="22"/>
        </w:rPr>
        <w:t>a</w:t>
      </w:r>
      <w:r w:rsidRPr="00033B93">
        <w:rPr>
          <w:rFonts w:ascii="Arial" w:hAnsi="Arial" w:cs="Arial"/>
          <w:b/>
          <w:bCs/>
          <w:sz w:val="22"/>
          <w:szCs w:val="22"/>
        </w:rPr>
        <w:t xml:space="preserve"> nr 3</w:t>
      </w:r>
      <w:r w:rsidRPr="001F729A">
        <w:rPr>
          <w:rFonts w:ascii="Arial" w:hAnsi="Arial" w:cs="Arial"/>
          <w:sz w:val="22"/>
          <w:szCs w:val="22"/>
        </w:rPr>
        <w:t xml:space="preserve"> do SWZ.</w:t>
      </w:r>
    </w:p>
    <w:p w14:paraId="67315099" w14:textId="2FBD1FD2" w:rsidR="00FB30FB" w:rsidRDefault="001D5340" w:rsidP="004C7305">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6C3FF7">
        <w:rPr>
          <w:rFonts w:ascii="Arial" w:hAnsi="Arial" w:cs="Arial"/>
          <w:sz w:val="22"/>
          <w:szCs w:val="22"/>
        </w:rPr>
        <w:t>Cen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wskazan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przez</w:t>
      </w:r>
      <w:r w:rsidR="00925F8E" w:rsidRPr="006C3FF7">
        <w:rPr>
          <w:rFonts w:ascii="Arial" w:hAnsi="Arial" w:cs="Arial"/>
          <w:sz w:val="22"/>
          <w:szCs w:val="22"/>
        </w:rPr>
        <w:t xml:space="preserve"> </w:t>
      </w:r>
      <w:r w:rsidRPr="006C3FF7">
        <w:rPr>
          <w:rFonts w:ascii="Arial" w:hAnsi="Arial" w:cs="Arial"/>
          <w:sz w:val="22"/>
          <w:szCs w:val="22"/>
        </w:rPr>
        <w:t xml:space="preserve"> Wykonawcę</w:t>
      </w:r>
      <w:r w:rsidR="00925F8E" w:rsidRPr="006C3FF7">
        <w:rPr>
          <w:rFonts w:ascii="Arial" w:hAnsi="Arial" w:cs="Arial"/>
          <w:sz w:val="22"/>
          <w:szCs w:val="22"/>
        </w:rPr>
        <w:t xml:space="preserve"> </w:t>
      </w:r>
      <w:r w:rsidRPr="006C3FF7">
        <w:rPr>
          <w:rFonts w:ascii="Arial" w:hAnsi="Arial" w:cs="Arial"/>
          <w:sz w:val="22"/>
          <w:szCs w:val="22"/>
        </w:rPr>
        <w:t xml:space="preserve"> mus</w:t>
      </w:r>
      <w:r w:rsidR="001F729A" w:rsidRPr="006C3FF7">
        <w:rPr>
          <w:rFonts w:ascii="Arial" w:hAnsi="Arial" w:cs="Arial"/>
          <w:sz w:val="22"/>
          <w:szCs w:val="22"/>
        </w:rPr>
        <w:t>i</w:t>
      </w:r>
      <w:r w:rsidRPr="006C3FF7">
        <w:rPr>
          <w:rFonts w:ascii="Arial" w:hAnsi="Arial" w:cs="Arial"/>
          <w:sz w:val="22"/>
          <w:szCs w:val="22"/>
        </w:rPr>
        <w:t xml:space="preserve"> </w:t>
      </w:r>
      <w:r w:rsidR="00925F8E" w:rsidRPr="006C3FF7">
        <w:rPr>
          <w:rFonts w:ascii="Arial" w:hAnsi="Arial" w:cs="Arial"/>
          <w:sz w:val="22"/>
          <w:szCs w:val="22"/>
        </w:rPr>
        <w:t xml:space="preserve"> </w:t>
      </w:r>
      <w:r w:rsidRPr="006C3FF7">
        <w:rPr>
          <w:rFonts w:ascii="Arial" w:hAnsi="Arial" w:cs="Arial"/>
          <w:sz w:val="22"/>
          <w:szCs w:val="22"/>
        </w:rPr>
        <w:t>być podan</w:t>
      </w:r>
      <w:r w:rsidR="001F729A" w:rsidRPr="006C3FF7">
        <w:rPr>
          <w:rFonts w:ascii="Arial" w:hAnsi="Arial" w:cs="Arial"/>
          <w:sz w:val="22"/>
          <w:szCs w:val="22"/>
        </w:rPr>
        <w:t>a</w:t>
      </w:r>
      <w:r w:rsidRPr="006C3FF7">
        <w:rPr>
          <w:rFonts w:ascii="Arial" w:hAnsi="Arial" w:cs="Arial"/>
          <w:sz w:val="22"/>
          <w:szCs w:val="22"/>
        </w:rPr>
        <w:t xml:space="preserve"> w PLN cyfrowo w zaokrągleniu </w:t>
      </w:r>
      <w:r w:rsidR="00B92016">
        <w:rPr>
          <w:rFonts w:ascii="Arial" w:hAnsi="Arial" w:cs="Arial"/>
          <w:sz w:val="22"/>
          <w:szCs w:val="22"/>
        </w:rPr>
        <w:t xml:space="preserve">    </w:t>
      </w:r>
      <w:r w:rsidRPr="006C3FF7">
        <w:rPr>
          <w:rFonts w:ascii="Arial" w:hAnsi="Arial" w:cs="Arial"/>
          <w:sz w:val="22"/>
          <w:szCs w:val="22"/>
        </w:rPr>
        <w:t>do</w:t>
      </w:r>
      <w:r w:rsidR="006C3FF7" w:rsidRPr="006C3FF7">
        <w:rPr>
          <w:rFonts w:ascii="Arial" w:hAnsi="Arial" w:cs="Arial"/>
          <w:sz w:val="22"/>
          <w:szCs w:val="22"/>
        </w:rPr>
        <w:t xml:space="preserve"> </w:t>
      </w:r>
      <w:r w:rsidRPr="006C3FF7">
        <w:rPr>
          <w:rFonts w:ascii="Arial" w:hAnsi="Arial" w:cs="Arial"/>
          <w:sz w:val="22"/>
          <w:szCs w:val="22"/>
        </w:rPr>
        <w:t>dwóch miejsc po przecinku (groszy). Zasada zaokrąglenia - poniżej 5 należy końcówkę pominąć, powyżej i równe 5 należy zaokrąglić w górę.</w:t>
      </w:r>
    </w:p>
    <w:p w14:paraId="69EDE9C7" w14:textId="77777777" w:rsidR="00B43A7A" w:rsidRPr="00FD7608" w:rsidRDefault="00B43A7A" w:rsidP="004C7305">
      <w:pPr>
        <w:pStyle w:val="Akapitzlist"/>
        <w:numPr>
          <w:ilvl w:val="0"/>
          <w:numId w:val="20"/>
        </w:numPr>
        <w:spacing w:after="0"/>
        <w:ind w:left="697" w:hanging="272"/>
        <w:jc w:val="both"/>
        <w:rPr>
          <w:rFonts w:ascii="Arial" w:hAnsi="Arial" w:cs="Arial"/>
          <w:spacing w:val="0"/>
        </w:rPr>
      </w:pPr>
      <w:r w:rsidRPr="00FD7608">
        <w:rPr>
          <w:rFonts w:ascii="Arial" w:hAnsi="Arial" w:cs="Arial"/>
          <w:spacing w:val="0"/>
        </w:rPr>
        <w:t xml:space="preserve">Obowiązującym wynagrodzeniem w niniejszym postępowaniu jest wynagrodzenie ryczałtowe w rozumieniu art. 632 Kodeksu Cywilnego (Dz. U. </w:t>
      </w:r>
      <w:r w:rsidR="00D634D1">
        <w:rPr>
          <w:rFonts w:ascii="Arial" w:hAnsi="Arial" w:cs="Arial"/>
          <w:spacing w:val="0"/>
        </w:rPr>
        <w:t>2020</w:t>
      </w:r>
      <w:r w:rsidRPr="00FD7608">
        <w:rPr>
          <w:rFonts w:ascii="Arial" w:hAnsi="Arial" w:cs="Arial"/>
          <w:spacing w:val="0"/>
        </w:rPr>
        <w:t xml:space="preserve"> r. poz. </w:t>
      </w:r>
      <w:r w:rsidR="00D634D1">
        <w:rPr>
          <w:rFonts w:ascii="Arial" w:hAnsi="Arial" w:cs="Arial"/>
          <w:spacing w:val="0"/>
        </w:rPr>
        <w:t>1740</w:t>
      </w:r>
      <w:r w:rsidR="0009249F">
        <w:rPr>
          <w:rFonts w:ascii="Arial" w:hAnsi="Arial" w:cs="Arial"/>
          <w:spacing w:val="0"/>
        </w:rPr>
        <w:t xml:space="preserve"> z </w:t>
      </w:r>
      <w:proofErr w:type="spellStart"/>
      <w:r w:rsidR="0009249F">
        <w:rPr>
          <w:rFonts w:ascii="Arial" w:hAnsi="Arial" w:cs="Arial"/>
          <w:spacing w:val="0"/>
        </w:rPr>
        <w:t>późn</w:t>
      </w:r>
      <w:proofErr w:type="spellEnd"/>
      <w:r w:rsidR="0009249F">
        <w:rPr>
          <w:rFonts w:ascii="Arial" w:hAnsi="Arial" w:cs="Arial"/>
          <w:spacing w:val="0"/>
        </w:rPr>
        <w:t>. zm.</w:t>
      </w:r>
      <w:r w:rsidRPr="00FD7608">
        <w:rPr>
          <w:rFonts w:ascii="Arial" w:hAnsi="Arial" w:cs="Arial"/>
          <w:spacing w:val="0"/>
        </w:rPr>
        <w:t>):</w:t>
      </w:r>
    </w:p>
    <w:p w14:paraId="672E5C38" w14:textId="478D4921" w:rsidR="00B43A7A" w:rsidRPr="00993F3A" w:rsidRDefault="00AD1471" w:rsidP="008A4988">
      <w:pPr>
        <w:pStyle w:val="Akapitzlist"/>
        <w:spacing w:after="0"/>
        <w:ind w:left="697"/>
        <w:jc w:val="both"/>
        <w:rPr>
          <w:rFonts w:ascii="Arial" w:hAnsi="Arial" w:cs="Arial"/>
          <w:i/>
          <w:spacing w:val="0"/>
        </w:rPr>
      </w:pPr>
      <w:r w:rsidRPr="00AD1471">
        <w:rPr>
          <w:rFonts w:ascii="Arial" w:hAnsi="Arial" w:cs="Arial"/>
          <w:bCs/>
          <w:i/>
          <w:color w:val="000000" w:themeColor="text1"/>
          <w:spacing w:val="0"/>
        </w:rPr>
        <w:t>„</w:t>
      </w:r>
      <w:r w:rsidR="00B43A7A" w:rsidRPr="00AD1471">
        <w:rPr>
          <w:rFonts w:ascii="Arial" w:hAnsi="Arial" w:cs="Arial"/>
          <w:bCs/>
          <w:i/>
          <w:color w:val="000000" w:themeColor="text1"/>
          <w:spacing w:val="0"/>
        </w:rPr>
        <w:t>Art. 632.</w:t>
      </w:r>
      <w:r w:rsidR="00B43A7A" w:rsidRPr="00AD1471">
        <w:rPr>
          <w:rFonts w:ascii="Arial" w:hAnsi="Arial" w:cs="Arial"/>
          <w:i/>
          <w:color w:val="000000" w:themeColor="text1"/>
          <w:spacing w:val="0"/>
        </w:rPr>
        <w:t xml:space="preserve"> § 1. Jeżeli strony umówiły się o wynagrodzenie ryczałtowe, przyjmujący zamówienie nie może żądać podwyższenia wynagrodzenia, chociażby w czasie zawarcia umowy nie można było przewidzieć rozmiaru lub kosztów prac.</w:t>
      </w:r>
      <w:r w:rsidR="00B92016">
        <w:rPr>
          <w:rFonts w:ascii="Arial" w:hAnsi="Arial" w:cs="Arial"/>
          <w:i/>
          <w:color w:val="000000" w:themeColor="text1"/>
          <w:spacing w:val="0"/>
        </w:rPr>
        <w:t xml:space="preserve"> </w:t>
      </w:r>
      <w:r w:rsidR="00B43A7A" w:rsidRPr="00AD1471">
        <w:rPr>
          <w:rFonts w:ascii="Arial" w:hAnsi="Arial" w:cs="Arial"/>
          <w:i/>
          <w:color w:val="000000" w:themeColor="text1"/>
          <w:spacing w:val="0"/>
        </w:rPr>
        <w:t xml:space="preserve">§ 2. Jeżeli jednak wskutek zmiany stosunków, której nie można było przewidzieć, wykonanie dzieła groziłoby przyjmującemu zamówienie rażącą stratą, sąd może podwyższyć ryczałt lub </w:t>
      </w:r>
      <w:r w:rsidR="00B43A7A" w:rsidRPr="00993F3A">
        <w:rPr>
          <w:rFonts w:ascii="Arial" w:hAnsi="Arial" w:cs="Arial"/>
          <w:i/>
          <w:spacing w:val="0"/>
        </w:rPr>
        <w:t>rozwiązać umowę.</w:t>
      </w:r>
      <w:r w:rsidRPr="00993F3A">
        <w:rPr>
          <w:rFonts w:ascii="Arial" w:hAnsi="Arial" w:cs="Arial"/>
          <w:i/>
          <w:spacing w:val="0"/>
        </w:rPr>
        <w:t>”.</w:t>
      </w:r>
    </w:p>
    <w:p w14:paraId="7894C3E1" w14:textId="77777777" w:rsidR="00B43A7A" w:rsidRPr="008B25FD" w:rsidRDefault="00B43A7A" w:rsidP="008A4988">
      <w:pPr>
        <w:pStyle w:val="Teksttreci0"/>
        <w:tabs>
          <w:tab w:val="left" w:pos="808"/>
        </w:tabs>
        <w:spacing w:line="276" w:lineRule="auto"/>
        <w:ind w:left="720"/>
        <w:rPr>
          <w:rFonts w:ascii="Arial" w:hAnsi="Arial" w:cs="Arial"/>
          <w:color w:val="000000" w:themeColor="text1"/>
          <w:sz w:val="22"/>
          <w:szCs w:val="22"/>
        </w:rPr>
      </w:pPr>
      <w:r w:rsidRPr="008B25FD">
        <w:rPr>
          <w:rFonts w:ascii="Arial" w:hAnsi="Arial" w:cs="Arial"/>
          <w:color w:val="000000" w:themeColor="text1"/>
          <w:sz w:val="22"/>
          <w:szCs w:val="22"/>
        </w:rPr>
        <w:t>W wynagrodzeniu, o którym mowa w ust. 1, należy ująć wszelkie koszty związane</w:t>
      </w:r>
      <w:r w:rsidR="008A4988" w:rsidRPr="008B25FD">
        <w:rPr>
          <w:rFonts w:ascii="Arial" w:hAnsi="Arial" w:cs="Arial"/>
          <w:color w:val="000000" w:themeColor="text1"/>
          <w:sz w:val="22"/>
          <w:szCs w:val="22"/>
        </w:rPr>
        <w:t xml:space="preserve">                             </w:t>
      </w:r>
      <w:r w:rsidRPr="008B25FD">
        <w:rPr>
          <w:rFonts w:ascii="Arial" w:hAnsi="Arial" w:cs="Arial"/>
          <w:color w:val="000000" w:themeColor="text1"/>
          <w:sz w:val="22"/>
          <w:szCs w:val="22"/>
        </w:rPr>
        <w:t xml:space="preserve">z prawidłową realizacją przedmiotu </w:t>
      </w:r>
      <w:r w:rsidR="008B25FD" w:rsidRPr="008B25FD">
        <w:rPr>
          <w:rFonts w:ascii="Arial" w:hAnsi="Arial" w:cs="Arial"/>
          <w:color w:val="000000" w:themeColor="text1"/>
          <w:sz w:val="22"/>
          <w:szCs w:val="22"/>
        </w:rPr>
        <w:t>umowy</w:t>
      </w:r>
      <w:r w:rsidRPr="008B25FD">
        <w:rPr>
          <w:rFonts w:ascii="Arial" w:hAnsi="Arial" w:cs="Arial"/>
          <w:color w:val="000000" w:themeColor="text1"/>
          <w:sz w:val="22"/>
          <w:szCs w:val="22"/>
        </w:rPr>
        <w:t>, w szczególności koszty materiałów wykorzystywanych do wykonania przedmiotu Umowy, wynagrodzenie za wykonanie dokumentacji powykonawczej oraz przeniesienie na Z</w:t>
      </w:r>
      <w:r w:rsidR="00F65E8A" w:rsidRPr="008B25FD">
        <w:rPr>
          <w:rFonts w:ascii="Arial" w:hAnsi="Arial" w:cs="Arial"/>
          <w:color w:val="000000" w:themeColor="text1"/>
          <w:sz w:val="22"/>
          <w:szCs w:val="22"/>
        </w:rPr>
        <w:t>amawiającego</w:t>
      </w:r>
      <w:r w:rsidRPr="008B25FD">
        <w:rPr>
          <w:rFonts w:ascii="Arial" w:hAnsi="Arial" w:cs="Arial"/>
          <w:color w:val="000000" w:themeColor="text1"/>
          <w:sz w:val="22"/>
          <w:szCs w:val="22"/>
        </w:rPr>
        <w:t xml:space="preserve"> autorskich</w:t>
      </w:r>
      <w:r w:rsidR="008A4988" w:rsidRPr="008B25FD">
        <w:rPr>
          <w:rFonts w:ascii="Arial" w:hAnsi="Arial" w:cs="Arial"/>
          <w:color w:val="000000" w:themeColor="text1"/>
          <w:sz w:val="22"/>
          <w:szCs w:val="22"/>
        </w:rPr>
        <w:t xml:space="preserve"> </w:t>
      </w:r>
      <w:r w:rsidRPr="008B25FD">
        <w:rPr>
          <w:rFonts w:ascii="Arial" w:hAnsi="Arial" w:cs="Arial"/>
          <w:color w:val="000000" w:themeColor="text1"/>
          <w:sz w:val="22"/>
          <w:szCs w:val="22"/>
        </w:rPr>
        <w:t>praw majątkowych do tej dokumentacji.</w:t>
      </w:r>
    </w:p>
    <w:p w14:paraId="7E2B9262" w14:textId="77777777" w:rsidR="006C6AE2" w:rsidRPr="00925F8E" w:rsidRDefault="001D5340" w:rsidP="004C7305">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14:paraId="689BBF59" w14:textId="77777777" w:rsidR="006C6AE2" w:rsidRPr="006C6AE2" w:rsidRDefault="0006634E" w:rsidP="004C7305">
      <w:pPr>
        <w:pStyle w:val="Teksttreci0"/>
        <w:numPr>
          <w:ilvl w:val="0"/>
          <w:numId w:val="20"/>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AD1471">
        <w:rPr>
          <w:rFonts w:ascii="Arial" w:hAnsi="Arial" w:cs="Arial"/>
          <w:sz w:val="22"/>
          <w:szCs w:val="22"/>
        </w:rPr>
        <w:t xml:space="preserve">       </w:t>
      </w:r>
      <w:r w:rsidRPr="006C6AE2">
        <w:rPr>
          <w:rFonts w:ascii="Arial" w:hAnsi="Arial" w:cs="Arial"/>
          <w:sz w:val="22"/>
          <w:szCs w:val="22"/>
        </w:rPr>
        <w:t>i usług (Dz. U. z 202</w:t>
      </w:r>
      <w:r w:rsidR="0009249F">
        <w:rPr>
          <w:rFonts w:ascii="Arial" w:hAnsi="Arial" w:cs="Arial"/>
          <w:sz w:val="22"/>
          <w:szCs w:val="22"/>
        </w:rPr>
        <w:t>1</w:t>
      </w:r>
      <w:r w:rsidRPr="006C6AE2">
        <w:rPr>
          <w:rFonts w:ascii="Arial" w:hAnsi="Arial" w:cs="Arial"/>
          <w:sz w:val="22"/>
          <w:szCs w:val="22"/>
        </w:rPr>
        <w:t xml:space="preserve"> r. poz. </w:t>
      </w:r>
      <w:r w:rsidR="0009249F">
        <w:rPr>
          <w:rFonts w:ascii="Arial" w:hAnsi="Arial" w:cs="Arial"/>
          <w:sz w:val="22"/>
          <w:szCs w:val="22"/>
        </w:rPr>
        <w:t>685</w:t>
      </w:r>
      <w:r w:rsidRPr="006C6AE2">
        <w:rPr>
          <w:rFonts w:ascii="Arial" w:hAnsi="Arial" w:cs="Arial"/>
          <w:sz w:val="22"/>
          <w:szCs w:val="22"/>
        </w:rPr>
        <w:t>), dla celów zastosowania kryterium ceny lub kosztu Zamawiający dolicza do przedstawionej w tej ofercie ceny kwotę podatku od towarów</w:t>
      </w:r>
      <w:r w:rsidR="00AD1471">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14:paraId="3A089C03" w14:textId="77777777" w:rsidR="004E2FCF" w:rsidRPr="004E2FCF" w:rsidRDefault="00293BA3" w:rsidP="004C7305">
      <w:pPr>
        <w:pStyle w:val="Teksttreci0"/>
        <w:numPr>
          <w:ilvl w:val="0"/>
          <w:numId w:val="22"/>
        </w:numPr>
        <w:shd w:val="clear" w:color="auto" w:fill="auto"/>
        <w:spacing w:line="276" w:lineRule="auto"/>
        <w:ind w:left="993" w:hanging="284"/>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rowadził do powstania</w:t>
      </w:r>
      <w:r w:rsidR="003F33E8">
        <w:rPr>
          <w:rFonts w:ascii="Arial" w:hAnsi="Arial" w:cs="Arial"/>
          <w:sz w:val="22"/>
          <w:szCs w:val="22"/>
        </w:rPr>
        <w:t xml:space="preserve">          </w:t>
      </w:r>
      <w:r w:rsidRPr="004E2FCF">
        <w:rPr>
          <w:rFonts w:ascii="Arial" w:hAnsi="Arial" w:cs="Arial"/>
          <w:sz w:val="22"/>
          <w:szCs w:val="22"/>
        </w:rPr>
        <w:t>u zamawiającego obowiązku podatkowego;</w:t>
      </w:r>
    </w:p>
    <w:p w14:paraId="77560165" w14:textId="77777777" w:rsidR="00E82CEB" w:rsidRPr="00E82CEB" w:rsidRDefault="00293BA3" w:rsidP="004C7305">
      <w:pPr>
        <w:pStyle w:val="Teksttreci0"/>
        <w:numPr>
          <w:ilvl w:val="0"/>
          <w:numId w:val="22"/>
        </w:numPr>
        <w:shd w:val="clear" w:color="auto" w:fill="auto"/>
        <w:tabs>
          <w:tab w:val="left" w:pos="851"/>
        </w:tabs>
        <w:spacing w:line="276" w:lineRule="auto"/>
        <w:ind w:left="993" w:hanging="284"/>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14:paraId="39806585" w14:textId="77777777" w:rsidR="00E82CEB" w:rsidRPr="00E82CEB" w:rsidRDefault="004E2FCF" w:rsidP="004C7305">
      <w:pPr>
        <w:pStyle w:val="Teksttreci0"/>
        <w:numPr>
          <w:ilvl w:val="0"/>
          <w:numId w:val="22"/>
        </w:numPr>
        <w:shd w:val="clear" w:color="auto" w:fill="auto"/>
        <w:tabs>
          <w:tab w:val="left" w:pos="851"/>
        </w:tabs>
        <w:spacing w:line="276" w:lineRule="auto"/>
        <w:ind w:left="993" w:hanging="284"/>
        <w:rPr>
          <w:rFonts w:ascii="Arial" w:hAnsi="Arial" w:cs="Arial"/>
          <w:b/>
          <w:i/>
          <w:sz w:val="22"/>
          <w:szCs w:val="22"/>
          <w:u w:val="single"/>
        </w:rPr>
      </w:pPr>
      <w:r w:rsidRPr="00925F8E">
        <w:rPr>
          <w:rFonts w:ascii="Arial" w:hAnsi="Arial" w:cs="Arial"/>
          <w:sz w:val="22"/>
          <w:szCs w:val="22"/>
        </w:rPr>
        <w:t>wskazania wartości</w:t>
      </w:r>
      <w:r w:rsidR="003F4C7F">
        <w:rPr>
          <w:rFonts w:ascii="Arial" w:hAnsi="Arial" w:cs="Arial"/>
          <w:sz w:val="22"/>
          <w:szCs w:val="22"/>
        </w:rPr>
        <w:t xml:space="preserve"> </w:t>
      </w:r>
      <w:r w:rsidRPr="00925F8E">
        <w:rPr>
          <w:rFonts w:ascii="Arial" w:hAnsi="Arial" w:cs="Arial"/>
          <w:sz w:val="22"/>
          <w:szCs w:val="22"/>
        </w:rPr>
        <w:t>towaru</w:t>
      </w:r>
      <w:r w:rsidR="003F4C7F">
        <w:rPr>
          <w:rFonts w:ascii="Arial" w:hAnsi="Arial" w:cs="Arial"/>
          <w:sz w:val="22"/>
          <w:szCs w:val="22"/>
        </w:rPr>
        <w:t xml:space="preserve"> </w:t>
      </w:r>
      <w:r w:rsidRPr="00925F8E">
        <w:rPr>
          <w:rFonts w:ascii="Arial" w:hAnsi="Arial" w:cs="Arial"/>
          <w:sz w:val="22"/>
          <w:szCs w:val="22"/>
        </w:rPr>
        <w:t>lub</w:t>
      </w:r>
      <w:r w:rsidR="003F4C7F">
        <w:rPr>
          <w:rFonts w:ascii="Arial" w:hAnsi="Arial" w:cs="Arial"/>
          <w:sz w:val="22"/>
          <w:szCs w:val="22"/>
        </w:rPr>
        <w:t xml:space="preserve"> </w:t>
      </w:r>
      <w:r w:rsidRPr="00925F8E">
        <w:rPr>
          <w:rFonts w:ascii="Arial" w:hAnsi="Arial" w:cs="Arial"/>
          <w:sz w:val="22"/>
          <w:szCs w:val="22"/>
        </w:rPr>
        <w:t>usługi</w:t>
      </w:r>
      <w:r w:rsidR="003F4C7F">
        <w:rPr>
          <w:rFonts w:ascii="Arial" w:hAnsi="Arial" w:cs="Arial"/>
          <w:sz w:val="22"/>
          <w:szCs w:val="22"/>
        </w:rPr>
        <w:t xml:space="preserve"> </w:t>
      </w:r>
      <w:r w:rsidRPr="00925F8E">
        <w:rPr>
          <w:rFonts w:ascii="Arial" w:hAnsi="Arial" w:cs="Arial"/>
          <w:sz w:val="22"/>
          <w:szCs w:val="22"/>
        </w:rPr>
        <w:t>objętego</w:t>
      </w:r>
      <w:r w:rsidR="003F4C7F">
        <w:rPr>
          <w:rFonts w:ascii="Arial" w:hAnsi="Arial" w:cs="Arial"/>
          <w:sz w:val="22"/>
          <w:szCs w:val="22"/>
        </w:rPr>
        <w:t xml:space="preserve"> </w:t>
      </w:r>
      <w:r w:rsidRPr="00925F8E">
        <w:rPr>
          <w:rFonts w:ascii="Arial" w:hAnsi="Arial" w:cs="Arial"/>
          <w:sz w:val="22"/>
          <w:szCs w:val="22"/>
        </w:rPr>
        <w:t xml:space="preserve">obowiązkiem podatkowym Zamawiającego, bez kwoty podatku; </w:t>
      </w:r>
    </w:p>
    <w:p w14:paraId="1E314F09" w14:textId="116CFFF1" w:rsidR="004E2FCF" w:rsidRPr="00C76BEA" w:rsidRDefault="004E2FCF" w:rsidP="004C7305">
      <w:pPr>
        <w:pStyle w:val="Teksttreci0"/>
        <w:numPr>
          <w:ilvl w:val="0"/>
          <w:numId w:val="22"/>
        </w:numPr>
        <w:shd w:val="clear" w:color="auto" w:fill="auto"/>
        <w:tabs>
          <w:tab w:val="left" w:pos="851"/>
        </w:tabs>
        <w:spacing w:after="240" w:line="276" w:lineRule="auto"/>
        <w:ind w:left="993" w:hanging="284"/>
        <w:rPr>
          <w:rFonts w:ascii="Arial" w:hAnsi="Arial" w:cs="Arial"/>
          <w:b/>
          <w:i/>
          <w:sz w:val="22"/>
          <w:szCs w:val="22"/>
          <w:u w:val="single"/>
        </w:rPr>
      </w:pPr>
      <w:r w:rsidRPr="00C76BEA">
        <w:rPr>
          <w:rFonts w:ascii="Arial" w:hAnsi="Arial" w:cs="Arial"/>
          <w:sz w:val="22"/>
          <w:szCs w:val="22"/>
        </w:rPr>
        <w:t>wskazania stawki podatku od towarów i usług, która zgodnie z wiedzą wykonawcy, będ</w:t>
      </w:r>
      <w:r w:rsidR="00E82CEB" w:rsidRPr="00C76BEA">
        <w:rPr>
          <w:rFonts w:ascii="Arial" w:hAnsi="Arial" w:cs="Arial"/>
          <w:sz w:val="22"/>
          <w:szCs w:val="22"/>
        </w:rPr>
        <w:t xml:space="preserve">zie miała zastosowanie. </w:t>
      </w:r>
      <w:r w:rsidRPr="00C76BEA">
        <w:rPr>
          <w:rFonts w:ascii="Arial" w:hAnsi="Arial" w:cs="Arial"/>
          <w:sz w:val="22"/>
          <w:szCs w:val="22"/>
        </w:rPr>
        <w:t xml:space="preserve">                       </w:t>
      </w:r>
    </w:p>
    <w:p w14:paraId="64B1C596" w14:textId="77777777" w:rsidR="00FB30FB" w:rsidRPr="00B92016" w:rsidRDefault="001D5340" w:rsidP="004C7305">
      <w:pPr>
        <w:pStyle w:val="Nagwek10"/>
        <w:keepNext/>
        <w:keepLines/>
        <w:numPr>
          <w:ilvl w:val="0"/>
          <w:numId w:val="28"/>
        </w:numPr>
        <w:shd w:val="clear" w:color="auto" w:fill="auto"/>
        <w:tabs>
          <w:tab w:val="left" w:pos="708"/>
        </w:tabs>
        <w:spacing w:line="276" w:lineRule="auto"/>
        <w:ind w:hanging="1080"/>
        <w:rPr>
          <w:rFonts w:ascii="Arial" w:hAnsi="Arial" w:cs="Arial"/>
        </w:rPr>
      </w:pPr>
      <w:bookmarkStart w:id="27" w:name="bookmark20"/>
      <w:r w:rsidRPr="00B92016">
        <w:rPr>
          <w:rFonts w:ascii="Arial" w:hAnsi="Arial" w:cs="Arial"/>
        </w:rPr>
        <w:lastRenderedPageBreak/>
        <w:t>Opis kryteriów oceny ofert wraz z podaniem wag tych kryteriów i sposobu oceny ofert</w:t>
      </w:r>
      <w:bookmarkEnd w:id="27"/>
    </w:p>
    <w:p w14:paraId="12F609F9" w14:textId="2F37C216" w:rsidR="00FB30FB" w:rsidRPr="00B92016" w:rsidRDefault="00291CAE" w:rsidP="00291CAE">
      <w:pPr>
        <w:pStyle w:val="Bezodstpw"/>
        <w:ind w:left="284" w:hanging="284"/>
        <w:rPr>
          <w:rFonts w:ascii="Arial" w:hAnsi="Arial" w:cs="Arial"/>
          <w:color w:val="auto"/>
        </w:rPr>
      </w:pPr>
      <w:r w:rsidRPr="00B92016">
        <w:rPr>
          <w:rFonts w:ascii="Arial" w:hAnsi="Arial" w:cs="Arial"/>
        </w:rPr>
        <w:t xml:space="preserve">1. </w:t>
      </w:r>
      <w:r w:rsidR="001D5340" w:rsidRPr="00B92016">
        <w:rPr>
          <w:rFonts w:ascii="Arial" w:hAnsi="Arial" w:cs="Arial"/>
        </w:rPr>
        <w:t>Przy wyborze oferty najkorzystniejszej Zamawiający będzie kierował się następującymi</w:t>
      </w:r>
      <w:r w:rsidR="00214C4A" w:rsidRPr="00B92016">
        <w:rPr>
          <w:rFonts w:ascii="Arial" w:hAnsi="Arial" w:cs="Arial"/>
        </w:rPr>
        <w:t xml:space="preserve"> </w:t>
      </w:r>
      <w:r w:rsidR="001D5340" w:rsidRPr="00B92016">
        <w:rPr>
          <w:rFonts w:ascii="Arial" w:hAnsi="Arial" w:cs="Arial"/>
          <w:color w:val="auto"/>
        </w:rPr>
        <w:t>kryteriami, z przypisaniem im odpowiednio wag</w:t>
      </w:r>
      <w:r w:rsidR="00687C3E" w:rsidRPr="00B92016">
        <w:rPr>
          <w:rFonts w:ascii="Arial" w:hAnsi="Arial" w:cs="Arial"/>
          <w:color w:val="auto"/>
        </w:rPr>
        <w:t>:</w:t>
      </w:r>
    </w:p>
    <w:tbl>
      <w:tblPr>
        <w:tblW w:w="8788"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6119"/>
        <w:gridCol w:w="2137"/>
      </w:tblGrid>
      <w:tr w:rsidR="00FC7719" w:rsidRPr="00B92016" w14:paraId="3F877DF2" w14:textId="77777777" w:rsidTr="00B92016">
        <w:trPr>
          <w:trHeight w:val="495"/>
        </w:trPr>
        <w:tc>
          <w:tcPr>
            <w:tcW w:w="532" w:type="dxa"/>
            <w:tcBorders>
              <w:top w:val="single" w:sz="4" w:space="0" w:color="auto"/>
              <w:left w:val="single" w:sz="4" w:space="0" w:color="auto"/>
              <w:bottom w:val="single" w:sz="4" w:space="0" w:color="auto"/>
              <w:right w:val="single" w:sz="4" w:space="0" w:color="auto"/>
            </w:tcBorders>
            <w:vAlign w:val="center"/>
            <w:hideMark/>
          </w:tcPr>
          <w:p w14:paraId="03E96050" w14:textId="77777777" w:rsidR="00687C3E" w:rsidRPr="00B92016" w:rsidRDefault="00687C3E" w:rsidP="00687C3E">
            <w:pPr>
              <w:widowControl/>
              <w:spacing w:line="276" w:lineRule="auto"/>
              <w:rPr>
                <w:rFonts w:ascii="Arial" w:eastAsia="Times New Roman" w:hAnsi="Arial" w:cs="Arial"/>
                <w:b/>
                <w:bCs/>
                <w:color w:val="auto"/>
                <w:sz w:val="22"/>
                <w:szCs w:val="22"/>
                <w:lang w:bidi="ar-SA"/>
              </w:rPr>
            </w:pPr>
            <w:r w:rsidRPr="00B92016">
              <w:rPr>
                <w:rFonts w:ascii="Arial" w:eastAsia="Times New Roman" w:hAnsi="Arial" w:cs="Arial"/>
                <w:b/>
                <w:bCs/>
                <w:color w:val="auto"/>
                <w:sz w:val="22"/>
                <w:szCs w:val="22"/>
                <w:lang w:bidi="ar-SA"/>
              </w:rPr>
              <w:t>Lp.</w:t>
            </w:r>
          </w:p>
        </w:tc>
        <w:tc>
          <w:tcPr>
            <w:tcW w:w="6119" w:type="dxa"/>
            <w:tcBorders>
              <w:top w:val="single" w:sz="4" w:space="0" w:color="auto"/>
              <w:left w:val="single" w:sz="4" w:space="0" w:color="auto"/>
              <w:bottom w:val="single" w:sz="4" w:space="0" w:color="auto"/>
              <w:right w:val="single" w:sz="4" w:space="0" w:color="auto"/>
            </w:tcBorders>
            <w:vAlign w:val="center"/>
            <w:hideMark/>
          </w:tcPr>
          <w:p w14:paraId="2B20A226" w14:textId="77777777" w:rsidR="00687C3E" w:rsidRPr="00B92016" w:rsidRDefault="00687C3E" w:rsidP="00687C3E">
            <w:pPr>
              <w:widowControl/>
              <w:spacing w:line="276" w:lineRule="auto"/>
              <w:rPr>
                <w:rFonts w:ascii="Arial" w:eastAsia="Times New Roman" w:hAnsi="Arial" w:cs="Arial"/>
                <w:b/>
                <w:bCs/>
                <w:caps/>
                <w:color w:val="auto"/>
                <w:sz w:val="22"/>
                <w:szCs w:val="22"/>
                <w:lang w:bidi="ar-SA"/>
              </w:rPr>
            </w:pPr>
            <w:r w:rsidRPr="00B92016">
              <w:rPr>
                <w:rFonts w:ascii="Arial" w:eastAsia="Times New Roman" w:hAnsi="Arial" w:cs="Arial"/>
                <w:b/>
                <w:bCs/>
                <w:caps/>
                <w:color w:val="auto"/>
                <w:sz w:val="22"/>
                <w:szCs w:val="22"/>
                <w:lang w:bidi="ar-SA"/>
              </w:rPr>
              <w:t>Opis kryteriów oceny</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DF9516A" w14:textId="77777777" w:rsidR="00687C3E" w:rsidRPr="00B92016" w:rsidRDefault="00687C3E" w:rsidP="00687C3E">
            <w:pPr>
              <w:widowControl/>
              <w:spacing w:line="276" w:lineRule="auto"/>
              <w:jc w:val="center"/>
              <w:rPr>
                <w:rFonts w:ascii="Arial" w:eastAsia="Times New Roman" w:hAnsi="Arial" w:cs="Arial"/>
                <w:b/>
                <w:color w:val="auto"/>
                <w:sz w:val="22"/>
                <w:szCs w:val="22"/>
                <w:lang w:bidi="ar-SA"/>
              </w:rPr>
            </w:pPr>
            <w:r w:rsidRPr="00B92016">
              <w:rPr>
                <w:rFonts w:ascii="Arial" w:eastAsia="Times New Roman" w:hAnsi="Arial" w:cs="Arial"/>
                <w:b/>
                <w:color w:val="auto"/>
                <w:sz w:val="22"/>
                <w:szCs w:val="22"/>
                <w:lang w:bidi="ar-SA"/>
              </w:rPr>
              <w:t>ZNACZENIE</w:t>
            </w:r>
          </w:p>
          <w:p w14:paraId="00B51F89" w14:textId="77777777" w:rsidR="00687C3E" w:rsidRPr="00B92016" w:rsidRDefault="00687C3E" w:rsidP="00687C3E">
            <w:pPr>
              <w:widowControl/>
              <w:spacing w:line="276" w:lineRule="auto"/>
              <w:jc w:val="center"/>
              <w:outlineLvl w:val="5"/>
              <w:rPr>
                <w:rFonts w:ascii="Arial" w:eastAsia="Times New Roman" w:hAnsi="Arial" w:cs="Arial"/>
                <w:b/>
                <w:bCs/>
                <w:caps/>
                <w:color w:val="auto"/>
                <w:sz w:val="22"/>
                <w:szCs w:val="22"/>
                <w:lang w:bidi="ar-SA"/>
              </w:rPr>
            </w:pPr>
            <w:r w:rsidRPr="00B92016">
              <w:rPr>
                <w:rFonts w:ascii="Arial" w:eastAsia="Times New Roman" w:hAnsi="Arial" w:cs="Arial"/>
                <w:bCs/>
                <w:color w:val="auto"/>
                <w:sz w:val="22"/>
                <w:szCs w:val="22"/>
                <w:lang w:bidi="ar-SA"/>
              </w:rPr>
              <w:t>(</w:t>
            </w:r>
            <w:proofErr w:type="spellStart"/>
            <w:r w:rsidRPr="00B92016">
              <w:rPr>
                <w:rFonts w:ascii="Arial" w:eastAsia="Times New Roman" w:hAnsi="Arial" w:cs="Arial"/>
                <w:bCs/>
                <w:color w:val="auto"/>
                <w:sz w:val="22"/>
                <w:szCs w:val="22"/>
                <w:lang w:bidi="ar-SA"/>
              </w:rPr>
              <w:t>W</w:t>
            </w:r>
            <w:r w:rsidRPr="00B92016">
              <w:rPr>
                <w:rFonts w:ascii="Arial" w:eastAsia="Times New Roman" w:hAnsi="Arial" w:cs="Arial"/>
                <w:bCs/>
                <w:color w:val="auto"/>
                <w:sz w:val="22"/>
                <w:szCs w:val="22"/>
                <w:vertAlign w:val="subscript"/>
                <w:lang w:bidi="ar-SA"/>
              </w:rPr>
              <w:t>max</w:t>
            </w:r>
            <w:proofErr w:type="spellEnd"/>
            <w:r w:rsidRPr="00B92016">
              <w:rPr>
                <w:rFonts w:ascii="Arial" w:eastAsia="Times New Roman" w:hAnsi="Arial" w:cs="Arial"/>
                <w:bCs/>
                <w:color w:val="auto"/>
                <w:sz w:val="22"/>
                <w:szCs w:val="22"/>
                <w:lang w:bidi="ar-SA"/>
              </w:rPr>
              <w:t>*)</w:t>
            </w:r>
          </w:p>
        </w:tc>
      </w:tr>
      <w:tr w:rsidR="00FC7719" w:rsidRPr="00B92016" w14:paraId="1EAFA501" w14:textId="77777777" w:rsidTr="00B92016">
        <w:trPr>
          <w:trHeight w:val="410"/>
        </w:trPr>
        <w:tc>
          <w:tcPr>
            <w:tcW w:w="532" w:type="dxa"/>
            <w:tcBorders>
              <w:top w:val="single" w:sz="4" w:space="0" w:color="auto"/>
              <w:left w:val="single" w:sz="4" w:space="0" w:color="auto"/>
              <w:bottom w:val="single" w:sz="4" w:space="0" w:color="auto"/>
              <w:right w:val="single" w:sz="4" w:space="0" w:color="auto"/>
            </w:tcBorders>
            <w:hideMark/>
          </w:tcPr>
          <w:p w14:paraId="4BF78914" w14:textId="77777777" w:rsidR="00687C3E" w:rsidRPr="00B92016" w:rsidRDefault="00687C3E" w:rsidP="00687C3E">
            <w:pPr>
              <w:widowControl/>
              <w:jc w:val="center"/>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1.</w:t>
            </w:r>
          </w:p>
        </w:tc>
        <w:tc>
          <w:tcPr>
            <w:tcW w:w="6119" w:type="dxa"/>
            <w:tcBorders>
              <w:top w:val="single" w:sz="4" w:space="0" w:color="auto"/>
              <w:left w:val="single" w:sz="4" w:space="0" w:color="auto"/>
              <w:bottom w:val="single" w:sz="4" w:space="0" w:color="auto"/>
              <w:right w:val="single" w:sz="4" w:space="0" w:color="auto"/>
            </w:tcBorders>
          </w:tcPr>
          <w:p w14:paraId="7252933D" w14:textId="77777777" w:rsidR="00687C3E" w:rsidRPr="00B92016" w:rsidRDefault="00687C3E" w:rsidP="00687C3E">
            <w:pPr>
              <w:keepNext/>
              <w:widowControl/>
              <w:outlineLvl w:val="7"/>
              <w:rPr>
                <w:rFonts w:ascii="Arial" w:eastAsia="Times New Roman" w:hAnsi="Arial" w:cs="Arial"/>
                <w:color w:val="auto"/>
                <w:sz w:val="22"/>
                <w:szCs w:val="22"/>
                <w:lang w:bidi="ar-SA"/>
              </w:rPr>
            </w:pPr>
            <w:r w:rsidRPr="00B92016">
              <w:rPr>
                <w:rFonts w:ascii="Arial" w:hAnsi="Arial" w:cs="Arial"/>
                <w:color w:val="auto"/>
                <w:sz w:val="22"/>
                <w:szCs w:val="22"/>
              </w:rPr>
              <w:t xml:space="preserve">Cena brutto </w:t>
            </w:r>
          </w:p>
        </w:tc>
        <w:tc>
          <w:tcPr>
            <w:tcW w:w="2137" w:type="dxa"/>
            <w:tcBorders>
              <w:top w:val="single" w:sz="4" w:space="0" w:color="auto"/>
              <w:left w:val="single" w:sz="4" w:space="0" w:color="auto"/>
              <w:bottom w:val="single" w:sz="4" w:space="0" w:color="auto"/>
              <w:right w:val="single" w:sz="4" w:space="0" w:color="auto"/>
            </w:tcBorders>
            <w:hideMark/>
          </w:tcPr>
          <w:p w14:paraId="64E7763B" w14:textId="77777777" w:rsidR="00687C3E" w:rsidRPr="00B92016" w:rsidRDefault="00687C3E" w:rsidP="00687C3E">
            <w:pPr>
              <w:widowControl/>
              <w:jc w:val="center"/>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60 pkt</w:t>
            </w:r>
          </w:p>
        </w:tc>
      </w:tr>
      <w:tr w:rsidR="00FC7719" w:rsidRPr="00B92016" w14:paraId="6E4169DA" w14:textId="77777777" w:rsidTr="00B92016">
        <w:trPr>
          <w:trHeight w:val="330"/>
        </w:trPr>
        <w:tc>
          <w:tcPr>
            <w:tcW w:w="532" w:type="dxa"/>
            <w:tcBorders>
              <w:top w:val="single" w:sz="4" w:space="0" w:color="auto"/>
              <w:left w:val="single" w:sz="4" w:space="0" w:color="auto"/>
              <w:bottom w:val="single" w:sz="4" w:space="0" w:color="auto"/>
              <w:right w:val="single" w:sz="4" w:space="0" w:color="auto"/>
            </w:tcBorders>
          </w:tcPr>
          <w:p w14:paraId="5359DC99" w14:textId="77777777" w:rsidR="00687C3E" w:rsidRPr="00B92016" w:rsidRDefault="00687C3E" w:rsidP="00687C3E">
            <w:pPr>
              <w:widowControl/>
              <w:jc w:val="center"/>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2.</w:t>
            </w:r>
          </w:p>
        </w:tc>
        <w:tc>
          <w:tcPr>
            <w:tcW w:w="6119" w:type="dxa"/>
            <w:tcBorders>
              <w:top w:val="single" w:sz="4" w:space="0" w:color="auto"/>
              <w:left w:val="single" w:sz="4" w:space="0" w:color="auto"/>
              <w:bottom w:val="single" w:sz="4" w:space="0" w:color="auto"/>
              <w:right w:val="single" w:sz="4" w:space="0" w:color="auto"/>
            </w:tcBorders>
          </w:tcPr>
          <w:p w14:paraId="3970AD21" w14:textId="77777777" w:rsidR="00687C3E" w:rsidRPr="00B92016" w:rsidRDefault="00687C3E" w:rsidP="000E54F8">
            <w:pPr>
              <w:keepNext/>
              <w:widowControl/>
              <w:outlineLvl w:val="7"/>
              <w:rPr>
                <w:rFonts w:ascii="Arial" w:eastAsia="Times New Roman" w:hAnsi="Arial" w:cs="Arial"/>
                <w:color w:val="auto"/>
                <w:sz w:val="22"/>
                <w:szCs w:val="22"/>
                <w:lang w:bidi="ar-SA"/>
              </w:rPr>
            </w:pPr>
            <w:r w:rsidRPr="00B92016">
              <w:rPr>
                <w:rFonts w:ascii="Arial" w:hAnsi="Arial" w:cs="Arial"/>
                <w:color w:val="auto"/>
                <w:sz w:val="22"/>
                <w:szCs w:val="22"/>
              </w:rPr>
              <w:t xml:space="preserve">Gwarancja </w:t>
            </w:r>
          </w:p>
        </w:tc>
        <w:tc>
          <w:tcPr>
            <w:tcW w:w="2137" w:type="dxa"/>
            <w:tcBorders>
              <w:top w:val="single" w:sz="4" w:space="0" w:color="auto"/>
              <w:left w:val="single" w:sz="4" w:space="0" w:color="auto"/>
              <w:bottom w:val="single" w:sz="4" w:space="0" w:color="auto"/>
              <w:right w:val="single" w:sz="4" w:space="0" w:color="auto"/>
            </w:tcBorders>
          </w:tcPr>
          <w:p w14:paraId="32AE92C5" w14:textId="77777777" w:rsidR="00687C3E" w:rsidRPr="00B92016" w:rsidRDefault="00737762" w:rsidP="00687C3E">
            <w:pPr>
              <w:widowControl/>
              <w:jc w:val="center"/>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 xml:space="preserve">40 </w:t>
            </w:r>
            <w:r w:rsidR="00687C3E" w:rsidRPr="00B92016">
              <w:rPr>
                <w:rFonts w:ascii="Arial" w:eastAsia="Times New Roman" w:hAnsi="Arial" w:cs="Arial"/>
                <w:color w:val="auto"/>
                <w:sz w:val="22"/>
                <w:szCs w:val="22"/>
                <w:lang w:bidi="ar-SA"/>
              </w:rPr>
              <w:t>pkt</w:t>
            </w:r>
          </w:p>
        </w:tc>
      </w:tr>
      <w:tr w:rsidR="00FC7719" w:rsidRPr="00B92016" w14:paraId="3DE940F8" w14:textId="77777777" w:rsidTr="00B92016">
        <w:trPr>
          <w:trHeight w:val="269"/>
        </w:trPr>
        <w:tc>
          <w:tcPr>
            <w:tcW w:w="532" w:type="dxa"/>
            <w:tcBorders>
              <w:top w:val="single" w:sz="4" w:space="0" w:color="auto"/>
              <w:left w:val="single" w:sz="4" w:space="0" w:color="auto"/>
              <w:bottom w:val="single" w:sz="4" w:space="0" w:color="auto"/>
              <w:right w:val="nil"/>
            </w:tcBorders>
          </w:tcPr>
          <w:p w14:paraId="5E86CBAD" w14:textId="77777777" w:rsidR="00687C3E" w:rsidRPr="00B92016" w:rsidRDefault="00687C3E" w:rsidP="00687C3E">
            <w:pPr>
              <w:widowControl/>
              <w:jc w:val="center"/>
              <w:rPr>
                <w:rFonts w:ascii="Arial" w:eastAsia="Times New Roman" w:hAnsi="Arial" w:cs="Arial"/>
                <w:color w:val="auto"/>
                <w:sz w:val="22"/>
                <w:szCs w:val="22"/>
                <w:lang w:bidi="ar-SA"/>
              </w:rPr>
            </w:pPr>
          </w:p>
        </w:tc>
        <w:tc>
          <w:tcPr>
            <w:tcW w:w="6119" w:type="dxa"/>
            <w:tcBorders>
              <w:top w:val="single" w:sz="4" w:space="0" w:color="auto"/>
              <w:left w:val="nil"/>
              <w:bottom w:val="single" w:sz="4" w:space="0" w:color="auto"/>
              <w:right w:val="single" w:sz="4" w:space="0" w:color="auto"/>
            </w:tcBorders>
          </w:tcPr>
          <w:p w14:paraId="744092DF" w14:textId="77777777" w:rsidR="00687C3E" w:rsidRPr="00B92016" w:rsidRDefault="00687C3E" w:rsidP="00687C3E">
            <w:pPr>
              <w:keepNext/>
              <w:widowControl/>
              <w:outlineLvl w:val="7"/>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Razem</w:t>
            </w:r>
          </w:p>
        </w:tc>
        <w:tc>
          <w:tcPr>
            <w:tcW w:w="2137" w:type="dxa"/>
            <w:tcBorders>
              <w:top w:val="single" w:sz="4" w:space="0" w:color="auto"/>
              <w:left w:val="single" w:sz="4" w:space="0" w:color="auto"/>
              <w:bottom w:val="single" w:sz="4" w:space="0" w:color="auto"/>
              <w:right w:val="single" w:sz="4" w:space="0" w:color="auto"/>
            </w:tcBorders>
          </w:tcPr>
          <w:p w14:paraId="6C4F6BD8" w14:textId="77777777" w:rsidR="00687C3E" w:rsidRPr="00B92016" w:rsidRDefault="00687C3E" w:rsidP="00687C3E">
            <w:pPr>
              <w:widowControl/>
              <w:jc w:val="center"/>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100 pkt</w:t>
            </w:r>
          </w:p>
        </w:tc>
      </w:tr>
    </w:tbl>
    <w:p w14:paraId="386E3B8B" w14:textId="0A0FD47D" w:rsidR="00687C3E" w:rsidRPr="00B92016" w:rsidRDefault="00687C3E" w:rsidP="00687C3E">
      <w:pPr>
        <w:widowControl/>
        <w:tabs>
          <w:tab w:val="left" w:pos="567"/>
          <w:tab w:val="left" w:pos="1276"/>
        </w:tabs>
        <w:spacing w:before="120" w:line="276" w:lineRule="auto"/>
        <w:ind w:left="1276" w:hanging="850"/>
        <w:jc w:val="both"/>
        <w:rPr>
          <w:rFonts w:ascii="Arial" w:eastAsia="Times New Roman" w:hAnsi="Arial" w:cs="Arial"/>
          <w:b/>
          <w:color w:val="auto"/>
          <w:sz w:val="22"/>
          <w:szCs w:val="22"/>
          <w:lang w:bidi="ar-SA"/>
        </w:rPr>
      </w:pPr>
      <w:r w:rsidRPr="00B92016">
        <w:rPr>
          <w:rFonts w:ascii="Arial" w:eastAsia="Times New Roman" w:hAnsi="Arial" w:cs="Arial"/>
          <w:b/>
          <w:bCs/>
          <w:caps/>
          <w:color w:val="auto"/>
          <w:sz w:val="22"/>
          <w:szCs w:val="22"/>
          <w:lang w:bidi="ar-SA"/>
        </w:rPr>
        <w:t>*</w:t>
      </w:r>
      <w:r w:rsidRPr="00B92016">
        <w:rPr>
          <w:rFonts w:ascii="Arial" w:eastAsia="Times New Roman" w:hAnsi="Arial" w:cs="Arial"/>
          <w:b/>
          <w:color w:val="auto"/>
          <w:sz w:val="22"/>
          <w:szCs w:val="22"/>
          <w:lang w:bidi="ar-SA"/>
        </w:rPr>
        <w:t xml:space="preserve"> </w:t>
      </w:r>
      <w:proofErr w:type="spellStart"/>
      <w:r w:rsidRPr="00B92016">
        <w:rPr>
          <w:rFonts w:ascii="Arial" w:eastAsia="Times New Roman" w:hAnsi="Arial" w:cs="Arial"/>
          <w:b/>
          <w:color w:val="auto"/>
          <w:sz w:val="22"/>
          <w:szCs w:val="22"/>
          <w:lang w:bidi="ar-SA"/>
        </w:rPr>
        <w:t>W</w:t>
      </w:r>
      <w:r w:rsidRPr="00B92016">
        <w:rPr>
          <w:rFonts w:ascii="Arial" w:eastAsia="Times New Roman" w:hAnsi="Arial" w:cs="Arial"/>
          <w:b/>
          <w:color w:val="auto"/>
          <w:sz w:val="22"/>
          <w:szCs w:val="22"/>
          <w:vertAlign w:val="subscript"/>
          <w:lang w:bidi="ar-SA"/>
        </w:rPr>
        <w:t>max</w:t>
      </w:r>
      <w:proofErr w:type="spellEnd"/>
      <w:r w:rsidRPr="00B92016">
        <w:rPr>
          <w:rFonts w:ascii="Arial" w:eastAsia="Times New Roman" w:hAnsi="Arial" w:cs="Arial"/>
          <w:b/>
          <w:color w:val="auto"/>
          <w:sz w:val="22"/>
          <w:szCs w:val="22"/>
          <w:lang w:bidi="ar-SA"/>
        </w:rPr>
        <w:t xml:space="preserve"> – waga kryterium – maksymalna liczba punktów, która może być  przyznana</w:t>
      </w:r>
      <w:r w:rsidRPr="00B92016">
        <w:rPr>
          <w:rFonts w:ascii="Arial" w:eastAsia="Times New Roman" w:hAnsi="Arial" w:cs="Arial"/>
          <w:b/>
          <w:color w:val="auto"/>
          <w:sz w:val="22"/>
          <w:szCs w:val="22"/>
          <w:lang w:bidi="ar-SA"/>
        </w:rPr>
        <w:br/>
        <w:t xml:space="preserve"> w danym kryterium</w:t>
      </w:r>
    </w:p>
    <w:p w14:paraId="52BA8753" w14:textId="77777777" w:rsidR="00FC7719" w:rsidRPr="00B92016" w:rsidRDefault="00FC7719" w:rsidP="00291CAE">
      <w:pPr>
        <w:widowControl/>
        <w:autoSpaceDE w:val="0"/>
        <w:autoSpaceDN w:val="0"/>
        <w:adjustRightInd w:val="0"/>
        <w:ind w:left="708" w:firstLine="1"/>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Ocenie będą podlegały oferty ważne tj. oferty niepodlegające odrzuceniu, na podstawie kryterium:</w:t>
      </w:r>
    </w:p>
    <w:p w14:paraId="75405CA2" w14:textId="331D97F1" w:rsidR="00FC7719" w:rsidRPr="00B92016" w:rsidRDefault="00FC7719" w:rsidP="00291CAE">
      <w:pPr>
        <w:pStyle w:val="Akapitzlist"/>
        <w:autoSpaceDE w:val="0"/>
        <w:autoSpaceDN w:val="0"/>
        <w:adjustRightInd w:val="0"/>
        <w:ind w:left="786" w:hanging="141"/>
        <w:jc w:val="both"/>
        <w:rPr>
          <w:rFonts w:ascii="Arial" w:eastAsia="Times New Roman" w:hAnsi="Arial" w:cs="Arial"/>
        </w:rPr>
      </w:pPr>
      <w:r w:rsidRPr="00B92016">
        <w:rPr>
          <w:rFonts w:ascii="Arial" w:eastAsia="Times New Roman" w:hAnsi="Arial" w:cs="Arial"/>
        </w:rPr>
        <w:t xml:space="preserve">Ocenie </w:t>
      </w:r>
      <w:r w:rsidR="00291CAE" w:rsidRPr="00B92016">
        <w:rPr>
          <w:rFonts w:ascii="Arial" w:eastAsia="Times New Roman" w:hAnsi="Arial" w:cs="Arial"/>
        </w:rPr>
        <w:t xml:space="preserve">będą </w:t>
      </w:r>
      <w:r w:rsidRPr="00B92016">
        <w:rPr>
          <w:rFonts w:ascii="Arial" w:eastAsia="Times New Roman" w:hAnsi="Arial" w:cs="Arial"/>
        </w:rPr>
        <w:t>podlega</w:t>
      </w:r>
      <w:r w:rsidR="00291CAE" w:rsidRPr="00B92016">
        <w:rPr>
          <w:rFonts w:ascii="Arial" w:eastAsia="Times New Roman" w:hAnsi="Arial" w:cs="Arial"/>
        </w:rPr>
        <w:t>ły</w:t>
      </w:r>
      <w:r w:rsidRPr="00B92016">
        <w:rPr>
          <w:rFonts w:ascii="Arial" w:eastAsia="Times New Roman" w:hAnsi="Arial" w:cs="Arial"/>
        </w:rPr>
        <w:t xml:space="preserve"> tylko pełne roczne okresy gwarancji tj. 60, 72, 84, 96 miesięcy. Minimalny wymagany okres gwarancji to 60 miesięcy, a maksymalny to 96 miesięcy.</w:t>
      </w:r>
    </w:p>
    <w:p w14:paraId="47BB093B" w14:textId="008842A3" w:rsidR="004D43EF" w:rsidRPr="00B92016" w:rsidRDefault="004D43EF" w:rsidP="004C7305">
      <w:pPr>
        <w:pStyle w:val="Teksttreci0"/>
        <w:numPr>
          <w:ilvl w:val="0"/>
          <w:numId w:val="10"/>
        </w:numPr>
        <w:spacing w:line="276" w:lineRule="auto"/>
        <w:ind w:left="284" w:hanging="284"/>
        <w:rPr>
          <w:rFonts w:ascii="Arial" w:hAnsi="Arial" w:cs="Arial"/>
          <w:color w:val="auto"/>
          <w:sz w:val="22"/>
          <w:szCs w:val="22"/>
          <w:lang w:val="x-none"/>
        </w:rPr>
      </w:pPr>
      <w:r w:rsidRPr="00B92016">
        <w:rPr>
          <w:rFonts w:ascii="Arial" w:hAnsi="Arial" w:cs="Arial"/>
          <w:color w:val="auto"/>
          <w:sz w:val="22"/>
          <w:szCs w:val="22"/>
          <w:lang w:val="x-none"/>
        </w:rPr>
        <w:t>Sposób oceny ofert</w:t>
      </w:r>
    </w:p>
    <w:p w14:paraId="06B3945E" w14:textId="5A690FA5" w:rsidR="003F18C2" w:rsidRPr="00B92016" w:rsidRDefault="003F18C2" w:rsidP="00BF54B9">
      <w:pPr>
        <w:pStyle w:val="Teksttreci0"/>
        <w:spacing w:line="276" w:lineRule="auto"/>
        <w:ind w:left="720"/>
        <w:rPr>
          <w:rFonts w:ascii="Arial" w:hAnsi="Arial" w:cs="Arial"/>
          <w:color w:val="auto"/>
          <w:sz w:val="22"/>
          <w:szCs w:val="22"/>
        </w:rPr>
      </w:pPr>
      <w:r w:rsidRPr="00B92016">
        <w:rPr>
          <w:rFonts w:ascii="Arial" w:hAnsi="Arial" w:cs="Arial"/>
          <w:color w:val="auto"/>
          <w:sz w:val="22"/>
          <w:szCs w:val="22"/>
        </w:rPr>
        <w:tab/>
        <w:t>Ocena ofert zostanie dokonana wg poniższego wzoru:</w:t>
      </w:r>
    </w:p>
    <w:p w14:paraId="7AA12A67" w14:textId="77777777" w:rsidR="004D43EF" w:rsidRDefault="004D43EF" w:rsidP="004D43EF">
      <w:pPr>
        <w:widowControl/>
        <w:autoSpaceDE w:val="0"/>
        <w:autoSpaceDN w:val="0"/>
        <w:adjustRightInd w:val="0"/>
        <w:ind w:left="708"/>
        <w:rPr>
          <w:rFonts w:ascii="Arial" w:eastAsia="Times New Roman" w:hAnsi="Arial" w:cs="Arial"/>
          <w:color w:val="auto"/>
          <w:lang w:bidi="ar-SA"/>
        </w:rPr>
      </w:pPr>
      <w:r w:rsidRPr="004D43EF">
        <w:rPr>
          <w:noProof/>
        </w:rPr>
        <w:drawing>
          <wp:inline distT="0" distB="0" distL="0" distR="0" wp14:anchorId="50840099" wp14:editId="01E0C73E">
            <wp:extent cx="739775" cy="314960"/>
            <wp:effectExtent l="0" t="0" r="317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9775" cy="314960"/>
                    </a:xfrm>
                    <a:prstGeom prst="rect">
                      <a:avLst/>
                    </a:prstGeom>
                    <a:noFill/>
                    <a:ln>
                      <a:noFill/>
                    </a:ln>
                  </pic:spPr>
                </pic:pic>
              </a:graphicData>
            </a:graphic>
          </wp:inline>
        </w:drawing>
      </w:r>
    </w:p>
    <w:p w14:paraId="2A28302F" w14:textId="1AFD187D" w:rsidR="004D43EF" w:rsidRPr="00B92016" w:rsidRDefault="004D43EF" w:rsidP="004D43EF">
      <w:pPr>
        <w:widowControl/>
        <w:autoSpaceDE w:val="0"/>
        <w:autoSpaceDN w:val="0"/>
        <w:adjustRightInd w:val="0"/>
        <w:ind w:left="708"/>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gdzie:</w:t>
      </w:r>
    </w:p>
    <w:p w14:paraId="62CD3464" w14:textId="77777777" w:rsidR="004D43EF" w:rsidRPr="00B92016" w:rsidRDefault="004D43EF" w:rsidP="004D43EF">
      <w:pPr>
        <w:widowControl/>
        <w:autoSpaceDE w:val="0"/>
        <w:autoSpaceDN w:val="0"/>
        <w:adjustRightInd w:val="0"/>
        <w:ind w:left="709"/>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P – łączna liczba punktów przyznanych badanej ofercie,</w:t>
      </w:r>
    </w:p>
    <w:p w14:paraId="755FDECE" w14:textId="77777777" w:rsidR="004D43EF" w:rsidRPr="00B92016" w:rsidRDefault="004D43EF" w:rsidP="004D43EF">
      <w:pPr>
        <w:widowControl/>
        <w:autoSpaceDE w:val="0"/>
        <w:autoSpaceDN w:val="0"/>
        <w:adjustRightInd w:val="0"/>
        <w:ind w:left="1416" w:hanging="707"/>
        <w:rPr>
          <w:rFonts w:ascii="Arial" w:eastAsia="Times New Roman" w:hAnsi="Arial" w:cs="Arial"/>
          <w:color w:val="auto"/>
          <w:sz w:val="22"/>
          <w:szCs w:val="22"/>
          <w:lang w:bidi="ar-SA"/>
        </w:rPr>
      </w:pPr>
      <w:proofErr w:type="spellStart"/>
      <w:r w:rsidRPr="00B92016">
        <w:rPr>
          <w:rFonts w:ascii="Arial" w:eastAsia="Times New Roman" w:hAnsi="Arial" w:cs="Arial"/>
          <w:color w:val="auto"/>
          <w:sz w:val="22"/>
          <w:szCs w:val="22"/>
          <w:lang w:bidi="ar-SA"/>
        </w:rPr>
        <w:t>P</w:t>
      </w:r>
      <w:r w:rsidRPr="00B92016">
        <w:rPr>
          <w:rFonts w:ascii="Arial" w:eastAsia="Times New Roman" w:hAnsi="Arial" w:cs="Arial"/>
          <w:color w:val="auto"/>
          <w:sz w:val="22"/>
          <w:szCs w:val="22"/>
          <w:vertAlign w:val="subscript"/>
          <w:lang w:bidi="ar-SA"/>
        </w:rPr>
        <w:t>c</w:t>
      </w:r>
      <w:proofErr w:type="spellEnd"/>
      <w:r w:rsidRPr="00B92016">
        <w:rPr>
          <w:rFonts w:ascii="Arial" w:eastAsia="Times New Roman" w:hAnsi="Arial" w:cs="Arial"/>
          <w:color w:val="auto"/>
          <w:sz w:val="22"/>
          <w:szCs w:val="22"/>
          <w:lang w:bidi="ar-SA"/>
        </w:rPr>
        <w:t xml:space="preserve"> – liczba punktów w kryterium </w:t>
      </w:r>
      <w:r w:rsidRPr="00B92016">
        <w:rPr>
          <w:rFonts w:ascii="Arial" w:eastAsia="Times New Roman" w:hAnsi="Arial" w:cs="Arial"/>
          <w:i/>
          <w:iCs/>
          <w:color w:val="auto"/>
          <w:sz w:val="22"/>
          <w:szCs w:val="22"/>
          <w:lang w:bidi="ar-SA"/>
        </w:rPr>
        <w:t>„Cena brutto”</w:t>
      </w:r>
      <w:r w:rsidRPr="00B92016">
        <w:rPr>
          <w:rFonts w:ascii="Arial" w:eastAsia="Times New Roman" w:hAnsi="Arial" w:cs="Arial"/>
          <w:color w:val="auto"/>
          <w:sz w:val="22"/>
          <w:szCs w:val="22"/>
          <w:lang w:bidi="ar-SA"/>
        </w:rPr>
        <w:t>,</w:t>
      </w:r>
    </w:p>
    <w:p w14:paraId="79F3760D" w14:textId="77777777" w:rsidR="004D43EF" w:rsidRPr="00B92016" w:rsidRDefault="004D43EF" w:rsidP="004D43EF">
      <w:pPr>
        <w:widowControl/>
        <w:autoSpaceDE w:val="0"/>
        <w:autoSpaceDN w:val="0"/>
        <w:adjustRightInd w:val="0"/>
        <w:ind w:left="1416" w:hanging="707"/>
        <w:rPr>
          <w:rFonts w:ascii="Arial" w:eastAsia="Times New Roman" w:hAnsi="Arial" w:cs="Arial"/>
          <w:color w:val="auto"/>
          <w:sz w:val="22"/>
          <w:szCs w:val="22"/>
          <w:lang w:bidi="ar-SA"/>
        </w:rPr>
      </w:pPr>
      <w:proofErr w:type="spellStart"/>
      <w:r w:rsidRPr="00B92016">
        <w:rPr>
          <w:rFonts w:ascii="Arial" w:eastAsia="Times New Roman" w:hAnsi="Arial" w:cs="Arial"/>
          <w:color w:val="auto"/>
          <w:sz w:val="22"/>
          <w:szCs w:val="22"/>
          <w:lang w:bidi="ar-SA"/>
        </w:rPr>
        <w:t>P</w:t>
      </w:r>
      <w:r w:rsidRPr="00B92016">
        <w:rPr>
          <w:rFonts w:ascii="Arial" w:eastAsia="Times New Roman" w:hAnsi="Arial" w:cs="Arial"/>
          <w:color w:val="auto"/>
          <w:sz w:val="22"/>
          <w:szCs w:val="22"/>
          <w:vertAlign w:val="subscript"/>
          <w:lang w:bidi="ar-SA"/>
        </w:rPr>
        <w:t>g</w:t>
      </w:r>
      <w:proofErr w:type="spellEnd"/>
      <w:r w:rsidRPr="00B92016">
        <w:rPr>
          <w:rFonts w:ascii="Arial" w:eastAsia="Times New Roman" w:hAnsi="Arial" w:cs="Arial"/>
          <w:color w:val="auto"/>
          <w:sz w:val="22"/>
          <w:szCs w:val="22"/>
          <w:lang w:bidi="ar-SA"/>
        </w:rPr>
        <w:t xml:space="preserve"> – liczba punktów w kryterium </w:t>
      </w:r>
      <w:r w:rsidRPr="00B92016">
        <w:rPr>
          <w:rFonts w:ascii="Arial" w:eastAsia="Times New Roman" w:hAnsi="Arial" w:cs="Arial"/>
          <w:i/>
          <w:iCs/>
          <w:color w:val="auto"/>
          <w:sz w:val="22"/>
          <w:szCs w:val="22"/>
          <w:lang w:bidi="ar-SA"/>
        </w:rPr>
        <w:t>„Gwarancja”</w:t>
      </w:r>
      <w:r w:rsidRPr="00B92016">
        <w:rPr>
          <w:rFonts w:ascii="Arial" w:eastAsia="Times New Roman" w:hAnsi="Arial" w:cs="Arial"/>
          <w:color w:val="auto"/>
          <w:sz w:val="22"/>
          <w:szCs w:val="22"/>
          <w:lang w:bidi="ar-SA"/>
        </w:rPr>
        <w:t>.</w:t>
      </w:r>
    </w:p>
    <w:p w14:paraId="0C04BC40" w14:textId="77777777" w:rsidR="004D43EF" w:rsidRPr="00B92016" w:rsidRDefault="004D43EF" w:rsidP="004D43EF">
      <w:pPr>
        <w:widowControl/>
        <w:autoSpaceDE w:val="0"/>
        <w:autoSpaceDN w:val="0"/>
        <w:adjustRightInd w:val="0"/>
        <w:ind w:left="708"/>
        <w:jc w:val="both"/>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Obliczenia dokonywane będą z dokładnością do dwóch miejsc po przecinku.</w:t>
      </w:r>
    </w:p>
    <w:p w14:paraId="2CB6898A" w14:textId="77777777" w:rsidR="004D43EF" w:rsidRPr="00B92016" w:rsidRDefault="004D43EF" w:rsidP="004D43EF">
      <w:pPr>
        <w:widowControl/>
        <w:autoSpaceDE w:val="0"/>
        <w:autoSpaceDN w:val="0"/>
        <w:adjustRightInd w:val="0"/>
        <w:ind w:left="708"/>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Ocena w poszczególnych kryteriach dokonywana będzie na niżej określonych zasadach:</w:t>
      </w:r>
    </w:p>
    <w:p w14:paraId="71C74600" w14:textId="77777777" w:rsidR="004D43EF" w:rsidRPr="00B92016" w:rsidRDefault="004D43EF" w:rsidP="004D43EF">
      <w:pPr>
        <w:widowControl/>
        <w:autoSpaceDE w:val="0"/>
        <w:autoSpaceDN w:val="0"/>
        <w:adjustRightInd w:val="0"/>
        <w:ind w:left="708"/>
        <w:rPr>
          <w:rFonts w:ascii="Arial" w:eastAsia="Times New Roman" w:hAnsi="Arial" w:cs="Arial"/>
          <w:color w:val="auto"/>
          <w:sz w:val="22"/>
          <w:szCs w:val="22"/>
          <w:lang w:bidi="ar-SA"/>
        </w:rPr>
      </w:pPr>
    </w:p>
    <w:p w14:paraId="7A4FAA59" w14:textId="77777777" w:rsidR="004D43EF" w:rsidRPr="00B92016" w:rsidRDefault="004D43EF" w:rsidP="004C7305">
      <w:pPr>
        <w:widowControl/>
        <w:numPr>
          <w:ilvl w:val="0"/>
          <w:numId w:val="32"/>
        </w:numPr>
        <w:autoSpaceDE w:val="0"/>
        <w:autoSpaceDN w:val="0"/>
        <w:adjustRightInd w:val="0"/>
        <w:ind w:left="426"/>
        <w:contextualSpacing/>
        <w:jc w:val="both"/>
        <w:rPr>
          <w:rFonts w:ascii="Arial" w:eastAsia="Calibri" w:hAnsi="Arial" w:cs="Arial"/>
          <w:color w:val="auto"/>
          <w:sz w:val="22"/>
          <w:szCs w:val="22"/>
          <w:lang w:val="x-none" w:eastAsia="en-US" w:bidi="ar-SA"/>
        </w:rPr>
      </w:pPr>
      <w:r w:rsidRPr="00B92016">
        <w:rPr>
          <w:rFonts w:ascii="Arial" w:eastAsia="Calibri" w:hAnsi="Arial" w:cs="Arial"/>
          <w:color w:val="auto"/>
          <w:sz w:val="22"/>
          <w:szCs w:val="22"/>
          <w:lang w:val="x-none" w:eastAsia="en-US" w:bidi="ar-SA"/>
        </w:rPr>
        <w:t>oferty w kryterium Cena brutto będą oceniane poprzez porównanie ceny brutto oferty badanej do ceny brutto oferty najniższej ze wszystkich ważnych ofert, wg poniższego wzoru:</w:t>
      </w:r>
    </w:p>
    <w:p w14:paraId="799CB786" w14:textId="77777777" w:rsidR="004D43EF" w:rsidRDefault="004D43EF" w:rsidP="004D43EF">
      <w:pPr>
        <w:pStyle w:val="Teksttreci0"/>
        <w:spacing w:line="276" w:lineRule="auto"/>
        <w:ind w:left="1134"/>
        <w:rPr>
          <w:rFonts w:ascii="Arial" w:hAnsi="Arial" w:cs="Arial"/>
          <w:color w:val="FF0000"/>
          <w:sz w:val="22"/>
          <w:szCs w:val="22"/>
        </w:rPr>
      </w:pPr>
      <w:r>
        <w:rPr>
          <w:rFonts w:ascii="Arial" w:hAnsi="Arial" w:cs="Arial"/>
          <w:noProof/>
          <w:color w:val="FF0000"/>
          <w:sz w:val="22"/>
          <w:szCs w:val="22"/>
        </w:rPr>
        <w:drawing>
          <wp:inline distT="0" distB="0" distL="0" distR="0" wp14:anchorId="70F525B3" wp14:editId="02C9A771">
            <wp:extent cx="1038225" cy="361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361950"/>
                    </a:xfrm>
                    <a:prstGeom prst="rect">
                      <a:avLst/>
                    </a:prstGeom>
                    <a:noFill/>
                  </pic:spPr>
                </pic:pic>
              </a:graphicData>
            </a:graphic>
          </wp:inline>
        </w:drawing>
      </w:r>
    </w:p>
    <w:p w14:paraId="34475FE9" w14:textId="77777777" w:rsidR="004D43EF" w:rsidRPr="00B92016" w:rsidRDefault="004D43EF" w:rsidP="004D43EF">
      <w:pPr>
        <w:widowControl/>
        <w:autoSpaceDE w:val="0"/>
        <w:autoSpaceDN w:val="0"/>
        <w:adjustRightInd w:val="0"/>
        <w:ind w:left="284" w:firstLine="283"/>
        <w:jc w:val="both"/>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gdzie:</w:t>
      </w:r>
    </w:p>
    <w:p w14:paraId="31374948" w14:textId="77777777" w:rsidR="004D43EF" w:rsidRPr="00B92016" w:rsidRDefault="004D43EF" w:rsidP="004D43EF">
      <w:pPr>
        <w:widowControl/>
        <w:autoSpaceDE w:val="0"/>
        <w:autoSpaceDN w:val="0"/>
        <w:adjustRightInd w:val="0"/>
        <w:ind w:left="709"/>
        <w:jc w:val="both"/>
        <w:rPr>
          <w:rFonts w:ascii="Arial" w:eastAsia="Times New Roman" w:hAnsi="Arial" w:cs="Arial"/>
          <w:color w:val="auto"/>
          <w:sz w:val="22"/>
          <w:szCs w:val="22"/>
          <w:lang w:bidi="ar-SA"/>
        </w:rPr>
      </w:pPr>
      <w:proofErr w:type="spellStart"/>
      <w:r w:rsidRPr="00B92016">
        <w:rPr>
          <w:rFonts w:ascii="Arial" w:eastAsia="Times New Roman" w:hAnsi="Arial" w:cs="Arial"/>
          <w:color w:val="auto"/>
          <w:sz w:val="22"/>
          <w:szCs w:val="22"/>
          <w:lang w:bidi="ar-SA"/>
        </w:rPr>
        <w:t>C</w:t>
      </w:r>
      <w:r w:rsidRPr="00B92016">
        <w:rPr>
          <w:rFonts w:ascii="Arial" w:eastAsia="Times New Roman" w:hAnsi="Arial" w:cs="Arial"/>
          <w:color w:val="auto"/>
          <w:sz w:val="22"/>
          <w:szCs w:val="22"/>
          <w:vertAlign w:val="subscript"/>
          <w:lang w:bidi="ar-SA"/>
        </w:rPr>
        <w:t>n</w:t>
      </w:r>
      <w:proofErr w:type="spellEnd"/>
      <w:r w:rsidRPr="00B92016">
        <w:rPr>
          <w:rFonts w:ascii="Arial" w:eastAsia="Times New Roman" w:hAnsi="Arial" w:cs="Arial"/>
          <w:color w:val="auto"/>
          <w:sz w:val="22"/>
          <w:szCs w:val="22"/>
          <w:lang w:bidi="ar-SA"/>
        </w:rPr>
        <w:t xml:space="preserve"> – cena brutto oferty najniższej spośród wszystkich ofert podlegających ocenie, </w:t>
      </w:r>
    </w:p>
    <w:p w14:paraId="31032E9E" w14:textId="77777777" w:rsidR="004D43EF" w:rsidRPr="00B92016" w:rsidRDefault="004D43EF" w:rsidP="004D43EF">
      <w:pPr>
        <w:widowControl/>
        <w:autoSpaceDE w:val="0"/>
        <w:autoSpaceDN w:val="0"/>
        <w:adjustRightInd w:val="0"/>
        <w:ind w:left="284" w:firstLine="425"/>
        <w:jc w:val="both"/>
        <w:rPr>
          <w:rFonts w:ascii="Arial" w:eastAsia="Times New Roman" w:hAnsi="Arial" w:cs="Arial"/>
          <w:color w:val="auto"/>
          <w:sz w:val="22"/>
          <w:szCs w:val="22"/>
          <w:lang w:bidi="ar-SA"/>
        </w:rPr>
      </w:pPr>
      <w:proofErr w:type="spellStart"/>
      <w:r w:rsidRPr="00B92016">
        <w:rPr>
          <w:rFonts w:ascii="Arial" w:eastAsia="Times New Roman" w:hAnsi="Arial" w:cs="Arial"/>
          <w:color w:val="auto"/>
          <w:sz w:val="22"/>
          <w:szCs w:val="22"/>
          <w:lang w:bidi="ar-SA"/>
        </w:rPr>
        <w:t>C</w:t>
      </w:r>
      <w:r w:rsidRPr="00B92016">
        <w:rPr>
          <w:rFonts w:ascii="Arial" w:eastAsia="Times New Roman" w:hAnsi="Arial" w:cs="Arial"/>
          <w:color w:val="auto"/>
          <w:sz w:val="22"/>
          <w:szCs w:val="22"/>
          <w:vertAlign w:val="subscript"/>
          <w:lang w:bidi="ar-SA"/>
        </w:rPr>
        <w:t>b</w:t>
      </w:r>
      <w:proofErr w:type="spellEnd"/>
      <w:r w:rsidRPr="00B92016">
        <w:rPr>
          <w:rFonts w:ascii="Arial" w:eastAsia="Times New Roman" w:hAnsi="Arial" w:cs="Arial"/>
          <w:color w:val="auto"/>
          <w:sz w:val="22"/>
          <w:szCs w:val="22"/>
          <w:lang w:bidi="ar-SA"/>
        </w:rPr>
        <w:t xml:space="preserve"> – cena brutto oferty badanej.</w:t>
      </w:r>
    </w:p>
    <w:p w14:paraId="6220269B" w14:textId="77777777" w:rsidR="004D43EF" w:rsidRPr="00B92016" w:rsidRDefault="004D43EF" w:rsidP="004D43EF">
      <w:pPr>
        <w:widowControl/>
        <w:autoSpaceDE w:val="0"/>
        <w:autoSpaceDN w:val="0"/>
        <w:adjustRightInd w:val="0"/>
        <w:ind w:left="426"/>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Wynik powyższego obliczenia zostanie podany z dokładnością do części setnych (dwa miejsca po przecinku).</w:t>
      </w:r>
    </w:p>
    <w:p w14:paraId="05BE9660" w14:textId="77777777" w:rsidR="004D43EF" w:rsidRPr="00B92016" w:rsidRDefault="004D43EF" w:rsidP="004C7305">
      <w:pPr>
        <w:widowControl/>
        <w:numPr>
          <w:ilvl w:val="0"/>
          <w:numId w:val="32"/>
        </w:numPr>
        <w:autoSpaceDE w:val="0"/>
        <w:autoSpaceDN w:val="0"/>
        <w:adjustRightInd w:val="0"/>
        <w:ind w:left="426"/>
        <w:contextualSpacing/>
        <w:jc w:val="both"/>
        <w:rPr>
          <w:rFonts w:ascii="Arial" w:eastAsia="Calibri" w:hAnsi="Arial" w:cs="Arial"/>
          <w:color w:val="auto"/>
          <w:sz w:val="22"/>
          <w:szCs w:val="22"/>
          <w:lang w:val="x-none" w:eastAsia="en-US" w:bidi="ar-SA"/>
        </w:rPr>
      </w:pPr>
      <w:bookmarkStart w:id="28" w:name="bookmark46"/>
      <w:r w:rsidRPr="00B92016">
        <w:rPr>
          <w:rFonts w:ascii="Arial" w:eastAsia="Calibri" w:hAnsi="Arial" w:cs="Arial"/>
          <w:color w:val="auto"/>
          <w:sz w:val="22"/>
          <w:szCs w:val="22"/>
          <w:lang w:val="x-none" w:eastAsia="en-US" w:bidi="ar-SA"/>
        </w:rPr>
        <w:t>oferty w kryterium Gwarancja będą oceniane poprzez przyznanie punktów:</w:t>
      </w:r>
    </w:p>
    <w:p w14:paraId="7B9B9971" w14:textId="23818F29" w:rsidR="004D43EF" w:rsidRPr="00B92016" w:rsidRDefault="004D43EF" w:rsidP="004C7305">
      <w:pPr>
        <w:widowControl/>
        <w:numPr>
          <w:ilvl w:val="0"/>
          <w:numId w:val="33"/>
        </w:numPr>
        <w:autoSpaceDE w:val="0"/>
        <w:autoSpaceDN w:val="0"/>
        <w:adjustRightInd w:val="0"/>
        <w:contextualSpacing/>
        <w:jc w:val="both"/>
        <w:rPr>
          <w:rFonts w:ascii="Arial" w:eastAsia="Calibri" w:hAnsi="Arial" w:cs="Arial"/>
          <w:color w:val="auto"/>
          <w:sz w:val="22"/>
          <w:szCs w:val="22"/>
          <w:lang w:val="x-none" w:eastAsia="en-US" w:bidi="ar-SA"/>
        </w:rPr>
      </w:pPr>
      <w:r w:rsidRPr="00B92016">
        <w:rPr>
          <w:rFonts w:ascii="Arial" w:eastAsia="Calibri" w:hAnsi="Arial" w:cs="Arial"/>
          <w:color w:val="auto"/>
          <w:sz w:val="22"/>
          <w:szCs w:val="22"/>
          <w:lang w:val="x-none" w:eastAsia="en-US" w:bidi="ar-SA"/>
        </w:rPr>
        <w:t xml:space="preserve">dla </w:t>
      </w:r>
      <w:r w:rsidRPr="00B92016">
        <w:rPr>
          <w:rFonts w:ascii="Arial" w:eastAsia="Calibri" w:hAnsi="Arial" w:cs="Arial"/>
          <w:color w:val="auto"/>
          <w:sz w:val="22"/>
          <w:szCs w:val="22"/>
          <w:lang w:eastAsia="en-US" w:bidi="ar-SA"/>
        </w:rPr>
        <w:t>60</w:t>
      </w:r>
      <w:r w:rsidRPr="00B92016">
        <w:rPr>
          <w:rFonts w:ascii="Arial" w:eastAsia="Calibri" w:hAnsi="Arial" w:cs="Arial"/>
          <w:color w:val="auto"/>
          <w:sz w:val="22"/>
          <w:szCs w:val="22"/>
          <w:lang w:val="x-none" w:eastAsia="en-US" w:bidi="ar-SA"/>
        </w:rPr>
        <w:t xml:space="preserve"> miesięcy </w:t>
      </w:r>
      <w:proofErr w:type="spellStart"/>
      <w:r w:rsidRPr="00B92016">
        <w:rPr>
          <w:rFonts w:ascii="Arial" w:eastAsia="Calibri" w:hAnsi="Arial" w:cs="Arial"/>
          <w:color w:val="auto"/>
          <w:sz w:val="22"/>
          <w:szCs w:val="22"/>
          <w:lang w:val="x-none" w:eastAsia="en-US" w:bidi="ar-SA"/>
        </w:rPr>
        <w:t>P</w:t>
      </w:r>
      <w:r w:rsidRPr="00B92016">
        <w:rPr>
          <w:rFonts w:ascii="Arial" w:eastAsia="Calibri" w:hAnsi="Arial" w:cs="Arial"/>
          <w:color w:val="auto"/>
          <w:sz w:val="22"/>
          <w:szCs w:val="22"/>
          <w:vertAlign w:val="subscript"/>
          <w:lang w:val="x-none" w:eastAsia="en-US" w:bidi="ar-SA"/>
        </w:rPr>
        <w:t>g</w:t>
      </w:r>
      <w:proofErr w:type="spellEnd"/>
      <w:r w:rsidRPr="00B92016">
        <w:rPr>
          <w:rFonts w:ascii="Arial" w:eastAsia="Calibri" w:hAnsi="Arial" w:cs="Arial"/>
          <w:color w:val="auto"/>
          <w:sz w:val="22"/>
          <w:szCs w:val="22"/>
          <w:lang w:val="x-none" w:eastAsia="en-US" w:bidi="ar-SA"/>
        </w:rPr>
        <w:t xml:space="preserve"> = 0 pkt</w:t>
      </w:r>
      <w:r w:rsidR="00291CAE" w:rsidRPr="00B92016">
        <w:rPr>
          <w:rFonts w:ascii="Arial" w:eastAsia="Calibri" w:hAnsi="Arial" w:cs="Arial"/>
          <w:color w:val="auto"/>
          <w:sz w:val="22"/>
          <w:szCs w:val="22"/>
          <w:lang w:eastAsia="en-US" w:bidi="ar-SA"/>
        </w:rPr>
        <w:t>,</w:t>
      </w:r>
    </w:p>
    <w:p w14:paraId="1B5A8993" w14:textId="3C5DEB11" w:rsidR="004D43EF" w:rsidRPr="00B92016" w:rsidRDefault="004D43EF" w:rsidP="004C7305">
      <w:pPr>
        <w:widowControl/>
        <w:numPr>
          <w:ilvl w:val="0"/>
          <w:numId w:val="33"/>
        </w:numPr>
        <w:autoSpaceDE w:val="0"/>
        <w:autoSpaceDN w:val="0"/>
        <w:adjustRightInd w:val="0"/>
        <w:contextualSpacing/>
        <w:jc w:val="both"/>
        <w:rPr>
          <w:rFonts w:ascii="Arial" w:eastAsia="Calibri" w:hAnsi="Arial" w:cs="Arial"/>
          <w:color w:val="auto"/>
          <w:sz w:val="22"/>
          <w:szCs w:val="22"/>
          <w:lang w:val="x-none" w:eastAsia="en-US" w:bidi="ar-SA"/>
        </w:rPr>
      </w:pPr>
      <w:r w:rsidRPr="00B92016">
        <w:rPr>
          <w:rFonts w:ascii="Arial" w:eastAsia="Calibri" w:hAnsi="Arial" w:cs="Arial"/>
          <w:color w:val="auto"/>
          <w:sz w:val="22"/>
          <w:szCs w:val="22"/>
          <w:lang w:val="x-none" w:eastAsia="en-US" w:bidi="ar-SA"/>
        </w:rPr>
        <w:t xml:space="preserve">dla </w:t>
      </w:r>
      <w:r w:rsidRPr="00B92016">
        <w:rPr>
          <w:rFonts w:ascii="Arial" w:eastAsia="Calibri" w:hAnsi="Arial" w:cs="Arial"/>
          <w:color w:val="auto"/>
          <w:sz w:val="22"/>
          <w:szCs w:val="22"/>
          <w:lang w:eastAsia="en-US" w:bidi="ar-SA"/>
        </w:rPr>
        <w:t>72</w:t>
      </w:r>
      <w:r w:rsidRPr="00B92016">
        <w:rPr>
          <w:rFonts w:ascii="Arial" w:eastAsia="Calibri" w:hAnsi="Arial" w:cs="Arial"/>
          <w:color w:val="auto"/>
          <w:sz w:val="22"/>
          <w:szCs w:val="22"/>
          <w:lang w:val="x-none" w:eastAsia="en-US" w:bidi="ar-SA"/>
        </w:rPr>
        <w:t xml:space="preserve"> miesięcy </w:t>
      </w:r>
      <w:proofErr w:type="spellStart"/>
      <w:r w:rsidRPr="00B92016">
        <w:rPr>
          <w:rFonts w:ascii="Arial" w:eastAsia="Calibri" w:hAnsi="Arial" w:cs="Arial"/>
          <w:color w:val="auto"/>
          <w:sz w:val="22"/>
          <w:szCs w:val="22"/>
          <w:lang w:val="x-none" w:eastAsia="en-US" w:bidi="ar-SA"/>
        </w:rPr>
        <w:t>P</w:t>
      </w:r>
      <w:r w:rsidRPr="00B92016">
        <w:rPr>
          <w:rFonts w:ascii="Arial" w:eastAsia="Calibri" w:hAnsi="Arial" w:cs="Arial"/>
          <w:color w:val="auto"/>
          <w:sz w:val="22"/>
          <w:szCs w:val="22"/>
          <w:vertAlign w:val="subscript"/>
          <w:lang w:val="x-none" w:eastAsia="en-US" w:bidi="ar-SA"/>
        </w:rPr>
        <w:t>g</w:t>
      </w:r>
      <w:proofErr w:type="spellEnd"/>
      <w:r w:rsidRPr="00B92016">
        <w:rPr>
          <w:rFonts w:ascii="Arial" w:eastAsia="Calibri" w:hAnsi="Arial" w:cs="Arial"/>
          <w:color w:val="auto"/>
          <w:sz w:val="22"/>
          <w:szCs w:val="22"/>
          <w:lang w:val="x-none" w:eastAsia="en-US" w:bidi="ar-SA"/>
        </w:rPr>
        <w:t xml:space="preserve"> = </w:t>
      </w:r>
      <w:r w:rsidRPr="00B92016">
        <w:rPr>
          <w:rFonts w:ascii="Arial" w:eastAsia="Calibri" w:hAnsi="Arial" w:cs="Arial"/>
          <w:color w:val="auto"/>
          <w:sz w:val="22"/>
          <w:szCs w:val="22"/>
          <w:lang w:eastAsia="en-US" w:bidi="ar-SA"/>
        </w:rPr>
        <w:t>1</w:t>
      </w:r>
      <w:r w:rsidRPr="00B92016">
        <w:rPr>
          <w:rFonts w:ascii="Arial" w:eastAsia="Calibri" w:hAnsi="Arial" w:cs="Arial"/>
          <w:color w:val="auto"/>
          <w:sz w:val="22"/>
          <w:szCs w:val="22"/>
          <w:lang w:val="x-none" w:eastAsia="en-US" w:bidi="ar-SA"/>
        </w:rPr>
        <w:t>0 pkt</w:t>
      </w:r>
      <w:r w:rsidR="00291CAE" w:rsidRPr="00B92016">
        <w:rPr>
          <w:rFonts w:ascii="Arial" w:eastAsia="Calibri" w:hAnsi="Arial" w:cs="Arial"/>
          <w:color w:val="auto"/>
          <w:sz w:val="22"/>
          <w:szCs w:val="22"/>
          <w:lang w:eastAsia="en-US" w:bidi="ar-SA"/>
        </w:rPr>
        <w:t>,</w:t>
      </w:r>
    </w:p>
    <w:p w14:paraId="7B5C9A40" w14:textId="47D85537" w:rsidR="004D43EF" w:rsidRPr="00B92016" w:rsidRDefault="004D43EF" w:rsidP="004C7305">
      <w:pPr>
        <w:widowControl/>
        <w:numPr>
          <w:ilvl w:val="0"/>
          <w:numId w:val="33"/>
        </w:numPr>
        <w:autoSpaceDE w:val="0"/>
        <w:autoSpaceDN w:val="0"/>
        <w:adjustRightInd w:val="0"/>
        <w:contextualSpacing/>
        <w:jc w:val="both"/>
        <w:rPr>
          <w:rFonts w:ascii="Arial" w:eastAsia="Calibri" w:hAnsi="Arial" w:cs="Arial"/>
          <w:color w:val="auto"/>
          <w:sz w:val="22"/>
          <w:szCs w:val="22"/>
          <w:lang w:val="x-none" w:eastAsia="en-US" w:bidi="ar-SA"/>
        </w:rPr>
      </w:pPr>
      <w:r w:rsidRPr="00B92016">
        <w:rPr>
          <w:rFonts w:ascii="Arial" w:eastAsia="Calibri" w:hAnsi="Arial" w:cs="Arial"/>
          <w:color w:val="auto"/>
          <w:sz w:val="22"/>
          <w:szCs w:val="22"/>
          <w:lang w:val="x-none" w:eastAsia="en-US" w:bidi="ar-SA"/>
        </w:rPr>
        <w:t xml:space="preserve">dla </w:t>
      </w:r>
      <w:r w:rsidRPr="00B92016">
        <w:rPr>
          <w:rFonts w:ascii="Arial" w:eastAsia="Calibri" w:hAnsi="Arial" w:cs="Arial"/>
          <w:color w:val="auto"/>
          <w:sz w:val="22"/>
          <w:szCs w:val="22"/>
          <w:lang w:eastAsia="en-US" w:bidi="ar-SA"/>
        </w:rPr>
        <w:t>84</w:t>
      </w:r>
      <w:r w:rsidRPr="00B92016">
        <w:rPr>
          <w:rFonts w:ascii="Arial" w:eastAsia="Calibri" w:hAnsi="Arial" w:cs="Arial"/>
          <w:color w:val="auto"/>
          <w:sz w:val="22"/>
          <w:szCs w:val="22"/>
          <w:lang w:val="x-none" w:eastAsia="en-US" w:bidi="ar-SA"/>
        </w:rPr>
        <w:t xml:space="preserve"> miesięcy </w:t>
      </w:r>
      <w:proofErr w:type="spellStart"/>
      <w:r w:rsidRPr="00B92016">
        <w:rPr>
          <w:rFonts w:ascii="Arial" w:eastAsia="Calibri" w:hAnsi="Arial" w:cs="Arial"/>
          <w:color w:val="auto"/>
          <w:sz w:val="22"/>
          <w:szCs w:val="22"/>
          <w:lang w:val="x-none" w:eastAsia="en-US" w:bidi="ar-SA"/>
        </w:rPr>
        <w:t>P</w:t>
      </w:r>
      <w:r w:rsidRPr="00B92016">
        <w:rPr>
          <w:rFonts w:ascii="Arial" w:eastAsia="Calibri" w:hAnsi="Arial" w:cs="Arial"/>
          <w:color w:val="auto"/>
          <w:sz w:val="22"/>
          <w:szCs w:val="22"/>
          <w:vertAlign w:val="subscript"/>
          <w:lang w:val="x-none" w:eastAsia="en-US" w:bidi="ar-SA"/>
        </w:rPr>
        <w:t>g</w:t>
      </w:r>
      <w:proofErr w:type="spellEnd"/>
      <w:r w:rsidRPr="00B92016">
        <w:rPr>
          <w:rFonts w:ascii="Arial" w:eastAsia="Calibri" w:hAnsi="Arial" w:cs="Arial"/>
          <w:color w:val="auto"/>
          <w:sz w:val="22"/>
          <w:szCs w:val="22"/>
          <w:lang w:val="x-none" w:eastAsia="en-US" w:bidi="ar-SA"/>
        </w:rPr>
        <w:t xml:space="preserve"> = </w:t>
      </w:r>
      <w:r w:rsidRPr="00B92016">
        <w:rPr>
          <w:rFonts w:ascii="Arial" w:eastAsia="Calibri" w:hAnsi="Arial" w:cs="Arial"/>
          <w:color w:val="auto"/>
          <w:sz w:val="22"/>
          <w:szCs w:val="22"/>
          <w:lang w:eastAsia="en-US" w:bidi="ar-SA"/>
        </w:rPr>
        <w:t>25</w:t>
      </w:r>
      <w:r w:rsidRPr="00B92016">
        <w:rPr>
          <w:rFonts w:ascii="Arial" w:eastAsia="Calibri" w:hAnsi="Arial" w:cs="Arial"/>
          <w:color w:val="auto"/>
          <w:sz w:val="22"/>
          <w:szCs w:val="22"/>
          <w:lang w:val="x-none" w:eastAsia="en-US" w:bidi="ar-SA"/>
        </w:rPr>
        <w:t xml:space="preserve"> pkt</w:t>
      </w:r>
      <w:r w:rsidR="00291CAE" w:rsidRPr="00B92016">
        <w:rPr>
          <w:rFonts w:ascii="Arial" w:eastAsia="Calibri" w:hAnsi="Arial" w:cs="Arial"/>
          <w:color w:val="auto"/>
          <w:sz w:val="22"/>
          <w:szCs w:val="22"/>
          <w:lang w:eastAsia="en-US" w:bidi="ar-SA"/>
        </w:rPr>
        <w:t>,</w:t>
      </w:r>
    </w:p>
    <w:p w14:paraId="2A967EE4" w14:textId="1CDE6D58" w:rsidR="004D43EF" w:rsidRPr="00B92016" w:rsidRDefault="004D43EF" w:rsidP="004C7305">
      <w:pPr>
        <w:widowControl/>
        <w:numPr>
          <w:ilvl w:val="0"/>
          <w:numId w:val="33"/>
        </w:numPr>
        <w:autoSpaceDE w:val="0"/>
        <w:autoSpaceDN w:val="0"/>
        <w:adjustRightInd w:val="0"/>
        <w:contextualSpacing/>
        <w:jc w:val="both"/>
        <w:rPr>
          <w:rFonts w:ascii="Arial" w:eastAsia="Calibri" w:hAnsi="Arial" w:cs="Arial"/>
          <w:color w:val="auto"/>
          <w:sz w:val="22"/>
          <w:szCs w:val="22"/>
          <w:lang w:val="x-none" w:eastAsia="en-US" w:bidi="ar-SA"/>
        </w:rPr>
      </w:pPr>
      <w:r w:rsidRPr="00B92016">
        <w:rPr>
          <w:rFonts w:ascii="Arial" w:eastAsia="Calibri" w:hAnsi="Arial" w:cs="Arial"/>
          <w:color w:val="auto"/>
          <w:sz w:val="22"/>
          <w:szCs w:val="22"/>
          <w:lang w:val="x-none" w:eastAsia="en-US" w:bidi="ar-SA"/>
        </w:rPr>
        <w:t xml:space="preserve">dla </w:t>
      </w:r>
      <w:r w:rsidRPr="00B92016">
        <w:rPr>
          <w:rFonts w:ascii="Arial" w:eastAsia="Calibri" w:hAnsi="Arial" w:cs="Arial"/>
          <w:color w:val="auto"/>
          <w:sz w:val="22"/>
          <w:szCs w:val="22"/>
          <w:lang w:eastAsia="en-US" w:bidi="ar-SA"/>
        </w:rPr>
        <w:t>96</w:t>
      </w:r>
      <w:r w:rsidRPr="00B92016">
        <w:rPr>
          <w:rFonts w:ascii="Arial" w:eastAsia="Calibri" w:hAnsi="Arial" w:cs="Arial"/>
          <w:color w:val="auto"/>
          <w:sz w:val="22"/>
          <w:szCs w:val="22"/>
          <w:lang w:val="x-none" w:eastAsia="en-US" w:bidi="ar-SA"/>
        </w:rPr>
        <w:t xml:space="preserve"> miesięcy </w:t>
      </w:r>
      <w:proofErr w:type="spellStart"/>
      <w:r w:rsidRPr="00B92016">
        <w:rPr>
          <w:rFonts w:ascii="Arial" w:eastAsia="Calibri" w:hAnsi="Arial" w:cs="Arial"/>
          <w:color w:val="auto"/>
          <w:sz w:val="22"/>
          <w:szCs w:val="22"/>
          <w:lang w:val="x-none" w:eastAsia="en-US" w:bidi="ar-SA"/>
        </w:rPr>
        <w:t>P</w:t>
      </w:r>
      <w:r w:rsidRPr="00B92016">
        <w:rPr>
          <w:rFonts w:ascii="Arial" w:eastAsia="Calibri" w:hAnsi="Arial" w:cs="Arial"/>
          <w:color w:val="auto"/>
          <w:sz w:val="22"/>
          <w:szCs w:val="22"/>
          <w:vertAlign w:val="subscript"/>
          <w:lang w:val="x-none" w:eastAsia="en-US" w:bidi="ar-SA"/>
        </w:rPr>
        <w:t>g</w:t>
      </w:r>
      <w:proofErr w:type="spellEnd"/>
      <w:r w:rsidRPr="00B92016">
        <w:rPr>
          <w:rFonts w:ascii="Arial" w:eastAsia="Calibri" w:hAnsi="Arial" w:cs="Arial"/>
          <w:color w:val="auto"/>
          <w:sz w:val="22"/>
          <w:szCs w:val="22"/>
          <w:lang w:val="x-none" w:eastAsia="en-US" w:bidi="ar-SA"/>
        </w:rPr>
        <w:t xml:space="preserve"> = </w:t>
      </w:r>
      <w:r w:rsidRPr="00B92016">
        <w:rPr>
          <w:rFonts w:ascii="Arial" w:eastAsia="Calibri" w:hAnsi="Arial" w:cs="Arial"/>
          <w:color w:val="auto"/>
          <w:sz w:val="22"/>
          <w:szCs w:val="22"/>
          <w:lang w:eastAsia="en-US" w:bidi="ar-SA"/>
        </w:rPr>
        <w:t>4</w:t>
      </w:r>
      <w:r w:rsidRPr="00B92016">
        <w:rPr>
          <w:rFonts w:ascii="Arial" w:eastAsia="Calibri" w:hAnsi="Arial" w:cs="Arial"/>
          <w:color w:val="auto"/>
          <w:sz w:val="22"/>
          <w:szCs w:val="22"/>
          <w:lang w:val="x-none" w:eastAsia="en-US" w:bidi="ar-SA"/>
        </w:rPr>
        <w:t>0 pkt</w:t>
      </w:r>
      <w:r w:rsidR="00291CAE" w:rsidRPr="00B92016">
        <w:rPr>
          <w:rFonts w:ascii="Arial" w:eastAsia="Calibri" w:hAnsi="Arial" w:cs="Arial"/>
          <w:color w:val="auto"/>
          <w:sz w:val="22"/>
          <w:szCs w:val="22"/>
          <w:lang w:eastAsia="en-US" w:bidi="ar-SA"/>
        </w:rPr>
        <w:t>,</w:t>
      </w:r>
    </w:p>
    <w:p w14:paraId="6A8EAB32" w14:textId="77777777" w:rsidR="004D43EF" w:rsidRPr="00B92016" w:rsidRDefault="004D43EF" w:rsidP="004D43EF">
      <w:pPr>
        <w:widowControl/>
        <w:autoSpaceDE w:val="0"/>
        <w:autoSpaceDN w:val="0"/>
        <w:adjustRightInd w:val="0"/>
        <w:ind w:left="786"/>
        <w:contextualSpacing/>
        <w:jc w:val="both"/>
        <w:rPr>
          <w:rFonts w:ascii="Arial" w:eastAsia="Calibri" w:hAnsi="Arial" w:cs="Arial"/>
          <w:color w:val="auto"/>
          <w:sz w:val="22"/>
          <w:szCs w:val="22"/>
          <w:lang w:val="x-none" w:eastAsia="en-US" w:bidi="ar-SA"/>
        </w:rPr>
      </w:pPr>
    </w:p>
    <w:p w14:paraId="7E4A8A1B" w14:textId="1862F7B0" w:rsidR="004D43EF" w:rsidRPr="00B92016" w:rsidRDefault="004D43EF" w:rsidP="004D43EF">
      <w:pPr>
        <w:widowControl/>
        <w:autoSpaceDE w:val="0"/>
        <w:autoSpaceDN w:val="0"/>
        <w:adjustRightInd w:val="0"/>
        <w:ind w:left="426"/>
        <w:jc w:val="both"/>
        <w:rPr>
          <w:rFonts w:ascii="Arial" w:eastAsia="Times New Roman" w:hAnsi="Arial" w:cs="Arial"/>
          <w:color w:val="auto"/>
          <w:sz w:val="22"/>
          <w:szCs w:val="22"/>
          <w:lang w:bidi="ar-SA"/>
        </w:rPr>
      </w:pPr>
      <w:r w:rsidRPr="00B92016">
        <w:rPr>
          <w:rFonts w:ascii="Arial" w:eastAsia="Times New Roman" w:hAnsi="Arial" w:cs="Arial"/>
          <w:color w:val="auto"/>
          <w:sz w:val="22"/>
          <w:szCs w:val="22"/>
          <w:lang w:bidi="ar-SA"/>
        </w:rPr>
        <w:t>W kryterium „Gwarancja” oferta może otrzymać maksymalnie 40 pkt, a minimalny okres, na jaki Wykonawca zobowiązany jest udzielić gwarancji wynosi 60 miesięcy. W przypadku gdy Wykonawca udzieli gwarancji na okres krótszy niż 60 miesięcy lub nie wpisze w formularzu oferty okresu, na jaki udziela gwarancji wówczas oferta Wykonawcy zostanie uznana za nieodpowiadającą treści specyfikacji warunków zamówienia i zostanie odrzucona. Oferty z okresem gwarancji powyżej 96 miesięcy będą oceniane maksymalną liczbą punktów. W przypadku, kiedy Wykonawca zaproponuje inną wartość niż 60, 72, 84 lub 96 miesięcy – np. 89 miesięcy, Zamawiający przyjmie wartość mniejszą, najbliższą wartości pełnego rocznego okresu, w tym przypadku 84 miesiące.</w:t>
      </w:r>
    </w:p>
    <w:p w14:paraId="3868F495" w14:textId="77777777" w:rsidR="007076F1" w:rsidRPr="007076F1" w:rsidRDefault="00E500C0" w:rsidP="007076F1">
      <w:pPr>
        <w:pStyle w:val="Teksttreci0"/>
        <w:shd w:val="clear" w:color="auto" w:fill="auto"/>
        <w:tabs>
          <w:tab w:val="left" w:pos="776"/>
        </w:tabs>
        <w:spacing w:before="240" w:line="276" w:lineRule="auto"/>
        <w:rPr>
          <w:rFonts w:ascii="Arial" w:hAnsi="Arial" w:cs="Arial"/>
          <w:b/>
          <w:sz w:val="22"/>
          <w:szCs w:val="22"/>
        </w:rPr>
      </w:pPr>
      <w:r w:rsidRPr="007076F1">
        <w:rPr>
          <w:rFonts w:ascii="Arial" w:hAnsi="Arial" w:cs="Arial"/>
          <w:b/>
          <w:sz w:val="22"/>
          <w:szCs w:val="22"/>
        </w:rPr>
        <w:t xml:space="preserve">XVIII. </w:t>
      </w:r>
      <w:r w:rsidR="001D5340" w:rsidRPr="007076F1">
        <w:rPr>
          <w:rFonts w:ascii="Arial" w:hAnsi="Arial" w:cs="Arial"/>
          <w:b/>
          <w:sz w:val="22"/>
          <w:szCs w:val="22"/>
        </w:rPr>
        <w:t>Informacje dotyczące zabezpieczenia należytego wykonania umowy</w:t>
      </w:r>
      <w:bookmarkStart w:id="29" w:name="bookmark47"/>
      <w:bookmarkEnd w:id="28"/>
    </w:p>
    <w:p w14:paraId="2D7BD1AB" w14:textId="77777777" w:rsidR="007076F1" w:rsidRPr="004D43EF" w:rsidRDefault="001C327B" w:rsidP="007076F1">
      <w:pPr>
        <w:pStyle w:val="Teksttreci0"/>
        <w:shd w:val="clear" w:color="auto" w:fill="auto"/>
        <w:tabs>
          <w:tab w:val="left" w:pos="776"/>
        </w:tabs>
        <w:spacing w:before="120" w:line="276" w:lineRule="auto"/>
        <w:ind w:left="851" w:hanging="284"/>
        <w:rPr>
          <w:rFonts w:ascii="Arial" w:hAnsi="Arial" w:cs="Arial"/>
          <w:color w:val="auto"/>
          <w:sz w:val="22"/>
          <w:szCs w:val="22"/>
        </w:rPr>
      </w:pPr>
      <w:r w:rsidRPr="007076F1">
        <w:rPr>
          <w:rFonts w:ascii="Arial" w:hAnsi="Arial" w:cs="Arial"/>
          <w:sz w:val="22"/>
          <w:szCs w:val="22"/>
        </w:rPr>
        <w:t>1</w:t>
      </w:r>
      <w:r w:rsidRPr="004D43EF">
        <w:rPr>
          <w:rFonts w:ascii="Arial" w:hAnsi="Arial" w:cs="Arial"/>
          <w:color w:val="auto"/>
          <w:sz w:val="22"/>
          <w:szCs w:val="22"/>
        </w:rPr>
        <w:t>.</w:t>
      </w:r>
      <w:r w:rsidR="009B473F" w:rsidRPr="004D43EF">
        <w:rPr>
          <w:rFonts w:ascii="Arial" w:hAnsi="Arial" w:cs="Arial"/>
          <w:color w:val="auto"/>
          <w:sz w:val="22"/>
          <w:szCs w:val="22"/>
        </w:rPr>
        <w:t xml:space="preserve"> </w:t>
      </w:r>
      <w:r w:rsidRPr="004D43EF">
        <w:rPr>
          <w:rFonts w:ascii="Arial" w:hAnsi="Arial" w:cs="Arial"/>
          <w:color w:val="auto"/>
          <w:sz w:val="22"/>
          <w:szCs w:val="22"/>
        </w:rPr>
        <w:t xml:space="preserve">Wykonawca, którego oferta została wybrana zobowiązany jest do wniesienia  </w:t>
      </w:r>
      <w:r w:rsidRPr="004D43EF">
        <w:rPr>
          <w:rFonts w:ascii="Arial" w:hAnsi="Arial" w:cs="Arial"/>
          <w:color w:val="auto"/>
          <w:sz w:val="22"/>
          <w:szCs w:val="22"/>
        </w:rPr>
        <w:lastRenderedPageBreak/>
        <w:t>zabezpieczenia należytego wykonania umowy (dalej "zabezpieczenie") w wysokości 5% ceny całkowitej brutto wskazanej w ofercie.</w:t>
      </w:r>
    </w:p>
    <w:p w14:paraId="02276949" w14:textId="77777777" w:rsidR="007076F1" w:rsidRPr="009B473F" w:rsidRDefault="001C327B" w:rsidP="00C05E09">
      <w:pPr>
        <w:pStyle w:val="Teksttreci0"/>
        <w:shd w:val="clear" w:color="auto" w:fill="auto"/>
        <w:tabs>
          <w:tab w:val="left" w:pos="776"/>
        </w:tabs>
        <w:spacing w:line="276" w:lineRule="auto"/>
        <w:ind w:left="851" w:hanging="284"/>
        <w:rPr>
          <w:rFonts w:ascii="Arial" w:hAnsi="Arial" w:cs="Arial"/>
          <w:sz w:val="22"/>
          <w:szCs w:val="22"/>
        </w:rPr>
      </w:pPr>
      <w:r w:rsidRPr="009B473F">
        <w:rPr>
          <w:rFonts w:ascii="Arial" w:hAnsi="Arial" w:cs="Arial"/>
          <w:sz w:val="22"/>
          <w:szCs w:val="22"/>
        </w:rPr>
        <w:t>2. Zabezpieczenie służy pokryciu roszczeń z tytułu niewykonania lub nienależytego wykonania umowy.</w:t>
      </w:r>
    </w:p>
    <w:p w14:paraId="3CFED908" w14:textId="77777777" w:rsidR="007076F1" w:rsidRPr="009B473F" w:rsidRDefault="001C327B" w:rsidP="00C05E09">
      <w:pPr>
        <w:pStyle w:val="Teksttreci0"/>
        <w:shd w:val="clear" w:color="auto" w:fill="auto"/>
        <w:tabs>
          <w:tab w:val="left" w:pos="776"/>
        </w:tabs>
        <w:spacing w:line="276" w:lineRule="auto"/>
        <w:ind w:left="851" w:hanging="284"/>
        <w:rPr>
          <w:rFonts w:ascii="Arial" w:hAnsi="Arial" w:cs="Arial"/>
          <w:sz w:val="22"/>
          <w:szCs w:val="22"/>
        </w:rPr>
      </w:pPr>
      <w:r w:rsidRPr="009B473F">
        <w:rPr>
          <w:rFonts w:ascii="Arial" w:hAnsi="Arial" w:cs="Arial"/>
          <w:sz w:val="22"/>
          <w:szCs w:val="22"/>
        </w:rPr>
        <w:t>3. Zabezpieczenie może być wnoszone według wyboru Wykonawcy w jednej lub kilku następujących formach:</w:t>
      </w:r>
    </w:p>
    <w:p w14:paraId="17D8D4A3" w14:textId="77777777" w:rsidR="007076F1" w:rsidRPr="009B473F" w:rsidRDefault="001C327B" w:rsidP="007076F1">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1) pieniądzu;</w:t>
      </w:r>
    </w:p>
    <w:p w14:paraId="74623BB1" w14:textId="77777777" w:rsidR="007076F1" w:rsidRPr="009B473F" w:rsidRDefault="001C327B" w:rsidP="007076F1">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2) poręczeniach bankowych lub poręczeniach spółdzielczej kasy oszczędnościowo-kredytowej, z tym że zobowiązanie kasy jest zawsze zobowiązaniem pieniężnym;</w:t>
      </w:r>
    </w:p>
    <w:p w14:paraId="7798E444" w14:textId="77777777" w:rsidR="007076F1" w:rsidRPr="009B473F" w:rsidRDefault="0091340F" w:rsidP="007076F1">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 xml:space="preserve">3) </w:t>
      </w:r>
      <w:r w:rsidR="001C327B" w:rsidRPr="009B473F">
        <w:rPr>
          <w:rFonts w:ascii="Arial" w:hAnsi="Arial" w:cs="Arial"/>
          <w:sz w:val="22"/>
          <w:szCs w:val="22"/>
        </w:rPr>
        <w:t>gwarancjach bankowych;</w:t>
      </w:r>
    </w:p>
    <w:p w14:paraId="3F7A055B" w14:textId="77777777" w:rsidR="006F5130" w:rsidRPr="009B473F" w:rsidRDefault="001C327B" w:rsidP="006F5130">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4) gwarancjach ubezpieczeniowych;</w:t>
      </w:r>
    </w:p>
    <w:p w14:paraId="472C4940" w14:textId="77777777" w:rsidR="006F5130" w:rsidRDefault="001C327B" w:rsidP="006F5130">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5) poręczeniach udzielanych przez podmioty, o których mowa w art. 6b ust. 5 pkt 2 ustawy z dnia 09.11.2000 r. o utworzeniu Polskiej Agencji Rozwoju Przedsiębiorczości (Dz. U.</w:t>
      </w:r>
      <w:r w:rsidR="003F33E8">
        <w:rPr>
          <w:rFonts w:ascii="Arial" w:hAnsi="Arial" w:cs="Arial"/>
          <w:sz w:val="22"/>
          <w:szCs w:val="22"/>
        </w:rPr>
        <w:t xml:space="preserve">            </w:t>
      </w:r>
      <w:r w:rsidRPr="009B473F">
        <w:rPr>
          <w:rFonts w:ascii="Arial" w:hAnsi="Arial" w:cs="Arial"/>
          <w:sz w:val="22"/>
          <w:szCs w:val="22"/>
        </w:rPr>
        <w:t>z 2020 r. poz. 299).</w:t>
      </w:r>
    </w:p>
    <w:p w14:paraId="09030A40" w14:textId="77777777" w:rsidR="00A5180C" w:rsidRPr="008D590D" w:rsidRDefault="00A5180C" w:rsidP="00A5180C">
      <w:pPr>
        <w:pStyle w:val="Teksttreci0"/>
        <w:shd w:val="clear" w:color="auto" w:fill="auto"/>
        <w:spacing w:line="276" w:lineRule="auto"/>
        <w:ind w:left="851" w:hanging="851"/>
        <w:rPr>
          <w:rFonts w:ascii="Arial" w:hAnsi="Arial" w:cs="Arial"/>
          <w:color w:val="auto"/>
          <w:sz w:val="22"/>
          <w:szCs w:val="22"/>
        </w:rPr>
      </w:pPr>
      <w:r>
        <w:rPr>
          <w:rFonts w:ascii="Arial" w:hAnsi="Arial" w:cs="Arial"/>
          <w:sz w:val="22"/>
          <w:szCs w:val="22"/>
        </w:rPr>
        <w:t xml:space="preserve">         4. </w:t>
      </w:r>
      <w:r w:rsidRPr="008D590D">
        <w:rPr>
          <w:rFonts w:ascii="Arial" w:hAnsi="Arial" w:cs="Arial"/>
          <w:color w:val="auto"/>
          <w:sz w:val="22"/>
          <w:szCs w:val="22"/>
        </w:rPr>
        <w:t xml:space="preserve">Zamawiający nie wyraża zgody na wniesienie zabezpieczenia w formach określonych           art. 450 ust. 2 ustawy </w:t>
      </w:r>
      <w:proofErr w:type="spellStart"/>
      <w:r w:rsidRPr="008D590D">
        <w:rPr>
          <w:rFonts w:ascii="Arial" w:hAnsi="Arial" w:cs="Arial"/>
          <w:color w:val="auto"/>
          <w:sz w:val="22"/>
          <w:szCs w:val="22"/>
        </w:rPr>
        <w:t>Pzp</w:t>
      </w:r>
      <w:proofErr w:type="spellEnd"/>
      <w:r w:rsidRPr="008D590D">
        <w:rPr>
          <w:rFonts w:ascii="Arial" w:hAnsi="Arial" w:cs="Arial"/>
          <w:color w:val="auto"/>
          <w:sz w:val="22"/>
          <w:szCs w:val="22"/>
        </w:rPr>
        <w:t>.</w:t>
      </w:r>
    </w:p>
    <w:p w14:paraId="54ACDF3D" w14:textId="77777777" w:rsidR="006F5130" w:rsidRPr="009B473F" w:rsidRDefault="00A5180C" w:rsidP="00373ACC">
      <w:pPr>
        <w:pStyle w:val="Teksttreci0"/>
        <w:shd w:val="clear" w:color="auto" w:fill="auto"/>
        <w:spacing w:line="276" w:lineRule="auto"/>
        <w:ind w:left="851" w:hanging="284"/>
        <w:rPr>
          <w:rFonts w:ascii="Arial" w:hAnsi="Arial" w:cs="Arial"/>
          <w:sz w:val="22"/>
          <w:szCs w:val="22"/>
        </w:rPr>
      </w:pPr>
      <w:r>
        <w:rPr>
          <w:rFonts w:ascii="Arial" w:hAnsi="Arial" w:cs="Arial"/>
          <w:sz w:val="22"/>
          <w:szCs w:val="22"/>
        </w:rPr>
        <w:t>5</w:t>
      </w:r>
      <w:r w:rsidR="00373ACC" w:rsidRPr="009B473F">
        <w:rPr>
          <w:rFonts w:ascii="Arial" w:hAnsi="Arial" w:cs="Arial"/>
          <w:sz w:val="22"/>
          <w:szCs w:val="22"/>
        </w:rPr>
        <w:t xml:space="preserve">. </w:t>
      </w:r>
      <w:r w:rsidR="001C327B" w:rsidRPr="009B473F">
        <w:rPr>
          <w:rFonts w:ascii="Arial" w:hAnsi="Arial" w:cs="Arial"/>
          <w:sz w:val="22"/>
          <w:szCs w:val="22"/>
        </w:rPr>
        <w:t xml:space="preserve">Zabezpieczenie w formie pieniądza należy wnieść przelewem na konto, </w:t>
      </w:r>
      <w:r w:rsidR="00D46BF1" w:rsidRPr="009B473F">
        <w:rPr>
          <w:rFonts w:ascii="Arial" w:hAnsi="Arial" w:cs="Arial"/>
          <w:sz w:val="22"/>
          <w:szCs w:val="22"/>
        </w:rPr>
        <w:t>Komendy Głównej Państwowej Straży Pożarnej w Narodowym Banku Polskim, Oddział Okręgowy</w:t>
      </w:r>
      <w:r w:rsidR="003F33E8">
        <w:rPr>
          <w:rFonts w:ascii="Arial" w:hAnsi="Arial" w:cs="Arial"/>
          <w:sz w:val="22"/>
          <w:szCs w:val="22"/>
        </w:rPr>
        <w:t xml:space="preserve">                         </w:t>
      </w:r>
      <w:r w:rsidR="00D46BF1" w:rsidRPr="009B473F">
        <w:rPr>
          <w:rFonts w:ascii="Arial" w:hAnsi="Arial" w:cs="Arial"/>
          <w:sz w:val="22"/>
          <w:szCs w:val="22"/>
        </w:rPr>
        <w:t>w Warszawie,</w:t>
      </w:r>
      <w:r w:rsidR="00373ACC" w:rsidRPr="009B473F">
        <w:rPr>
          <w:rFonts w:ascii="Arial" w:hAnsi="Arial" w:cs="Arial"/>
          <w:sz w:val="22"/>
          <w:szCs w:val="22"/>
        </w:rPr>
        <w:t xml:space="preserve"> </w:t>
      </w:r>
      <w:r w:rsidR="00D46BF1" w:rsidRPr="009B473F">
        <w:rPr>
          <w:rFonts w:ascii="Arial" w:hAnsi="Arial" w:cs="Arial"/>
          <w:sz w:val="22"/>
          <w:szCs w:val="22"/>
        </w:rPr>
        <w:t>nr r-ku:  54 1010 1010 0047 9213 9120 1000.</w:t>
      </w:r>
    </w:p>
    <w:p w14:paraId="06FD0486" w14:textId="77777777" w:rsidR="00373ACC" w:rsidRDefault="001C327B" w:rsidP="00373ACC">
      <w:pPr>
        <w:pStyle w:val="Teksttreci0"/>
        <w:shd w:val="clear" w:color="auto" w:fill="auto"/>
        <w:spacing w:line="276" w:lineRule="auto"/>
        <w:ind w:left="851"/>
        <w:rPr>
          <w:rFonts w:ascii="Arial" w:hAnsi="Arial" w:cs="Arial"/>
          <w:sz w:val="22"/>
          <w:szCs w:val="22"/>
        </w:rPr>
      </w:pPr>
      <w:r w:rsidRPr="009B473F">
        <w:rPr>
          <w:rFonts w:ascii="Arial" w:hAnsi="Arial" w:cs="Arial"/>
          <w:sz w:val="22"/>
          <w:szCs w:val="22"/>
        </w:rPr>
        <w:t>W przypadku wniesienia wadium w pieniądzu Wykonawca może wyrazić zgodę na zaliczenie kwoty wadium na poczet zabezpieczenia.</w:t>
      </w:r>
    </w:p>
    <w:p w14:paraId="33A34898" w14:textId="77777777" w:rsidR="00C261A5" w:rsidRPr="008D590D" w:rsidRDefault="00A5180C" w:rsidP="00A5180C">
      <w:pPr>
        <w:pStyle w:val="Teksttreci0"/>
        <w:ind w:left="851" w:hanging="284"/>
        <w:rPr>
          <w:rFonts w:ascii="Arial" w:hAnsi="Arial" w:cs="Arial"/>
          <w:bCs/>
          <w:color w:val="auto"/>
          <w:sz w:val="22"/>
          <w:szCs w:val="22"/>
        </w:rPr>
      </w:pPr>
      <w:r w:rsidRPr="008D590D">
        <w:rPr>
          <w:rFonts w:ascii="Arial" w:hAnsi="Arial" w:cs="Arial"/>
          <w:bCs/>
          <w:color w:val="auto"/>
          <w:sz w:val="22"/>
          <w:szCs w:val="22"/>
        </w:rPr>
        <w:t>6</w:t>
      </w:r>
      <w:r w:rsidR="00C261A5" w:rsidRPr="008D590D">
        <w:rPr>
          <w:rFonts w:ascii="Arial" w:hAnsi="Arial" w:cs="Arial"/>
          <w:bCs/>
          <w:color w:val="auto"/>
          <w:sz w:val="22"/>
          <w:szCs w:val="22"/>
        </w:rPr>
        <w:t>.</w:t>
      </w:r>
      <w:r w:rsidR="00C261A5">
        <w:rPr>
          <w:rFonts w:ascii="Arial" w:hAnsi="Arial" w:cs="Arial"/>
          <w:bCs/>
          <w:color w:val="FF0000"/>
          <w:sz w:val="22"/>
          <w:szCs w:val="22"/>
        </w:rPr>
        <w:t xml:space="preserve"> </w:t>
      </w:r>
      <w:r w:rsidR="00C261A5" w:rsidRPr="008D590D">
        <w:rPr>
          <w:rFonts w:ascii="Arial" w:hAnsi="Arial" w:cs="Arial"/>
          <w:bCs/>
          <w:color w:val="auto"/>
          <w:sz w:val="22"/>
          <w:szCs w:val="22"/>
        </w:rPr>
        <w:t xml:space="preserve">Wykonawca jest zobowiązany przed zawarciem umowy do wniesienia 100 % kwoty </w:t>
      </w:r>
      <w:r w:rsidRPr="008D590D">
        <w:rPr>
          <w:rFonts w:ascii="Arial" w:hAnsi="Arial" w:cs="Arial"/>
          <w:bCs/>
          <w:color w:val="auto"/>
          <w:sz w:val="22"/>
          <w:szCs w:val="22"/>
        </w:rPr>
        <w:t xml:space="preserve"> </w:t>
      </w:r>
      <w:r w:rsidR="00C261A5" w:rsidRPr="008D590D">
        <w:rPr>
          <w:rFonts w:ascii="Arial" w:hAnsi="Arial" w:cs="Arial"/>
          <w:bCs/>
          <w:color w:val="auto"/>
          <w:sz w:val="22"/>
          <w:szCs w:val="22"/>
        </w:rPr>
        <w:t xml:space="preserve">zabezpieczenia, z tym, że: </w:t>
      </w:r>
    </w:p>
    <w:p w14:paraId="1A24C6BD" w14:textId="4CAB171B" w:rsidR="00C261A5" w:rsidRPr="008D590D" w:rsidRDefault="00C261A5" w:rsidP="008D590D">
      <w:pPr>
        <w:pStyle w:val="Teksttreci0"/>
        <w:spacing w:line="276" w:lineRule="auto"/>
        <w:ind w:left="1134" w:hanging="283"/>
        <w:rPr>
          <w:rFonts w:ascii="Arial" w:hAnsi="Arial" w:cs="Arial"/>
          <w:color w:val="auto"/>
          <w:sz w:val="22"/>
          <w:szCs w:val="22"/>
          <w:lang w:val="cs-CZ"/>
        </w:rPr>
      </w:pPr>
      <w:r w:rsidRPr="008D590D">
        <w:rPr>
          <w:rFonts w:ascii="Arial" w:hAnsi="Arial" w:cs="Arial"/>
          <w:bCs/>
          <w:color w:val="auto"/>
          <w:sz w:val="22"/>
          <w:szCs w:val="22"/>
          <w:lang w:val="cs-CZ"/>
        </w:rPr>
        <w:t>1) 70 % wysokości zabezpieczenia przysługiwać będzie Zamawiającemu w okresie</w:t>
      </w:r>
      <w:r w:rsidR="00E872A5" w:rsidRPr="008D590D">
        <w:rPr>
          <w:rFonts w:ascii="Arial" w:hAnsi="Arial" w:cs="Arial"/>
          <w:bCs/>
          <w:color w:val="auto"/>
          <w:sz w:val="22"/>
          <w:szCs w:val="22"/>
          <w:lang w:val="cs-CZ"/>
        </w:rPr>
        <w:t xml:space="preserve"> </w:t>
      </w:r>
      <w:r w:rsidRPr="008D590D">
        <w:rPr>
          <w:rFonts w:ascii="Arial" w:hAnsi="Arial" w:cs="Arial"/>
          <w:bCs/>
          <w:color w:val="auto"/>
          <w:sz w:val="22"/>
          <w:szCs w:val="22"/>
          <w:lang w:val="cs-CZ"/>
        </w:rPr>
        <w:t>od dnia</w:t>
      </w:r>
      <w:r w:rsidRPr="008D590D">
        <w:rPr>
          <w:rFonts w:ascii="Arial" w:hAnsi="Arial" w:cs="Arial"/>
          <w:color w:val="auto"/>
          <w:sz w:val="22"/>
          <w:szCs w:val="22"/>
          <w:lang w:val="cs-CZ"/>
        </w:rPr>
        <w:t xml:space="preserve"> podpisania umowy do dnia podpisania protokołu odbioru przedmiotu umowy</w:t>
      </w:r>
      <w:r w:rsidR="00E872A5" w:rsidRPr="008D590D">
        <w:rPr>
          <w:rFonts w:ascii="Arial" w:hAnsi="Arial" w:cs="Arial"/>
          <w:color w:val="auto"/>
          <w:sz w:val="22"/>
          <w:szCs w:val="22"/>
          <w:lang w:val="cs-CZ"/>
        </w:rPr>
        <w:t xml:space="preserve"> </w:t>
      </w:r>
      <w:r w:rsidR="00B92016">
        <w:rPr>
          <w:rFonts w:ascii="Arial" w:hAnsi="Arial" w:cs="Arial"/>
          <w:color w:val="auto"/>
          <w:sz w:val="22"/>
          <w:szCs w:val="22"/>
          <w:lang w:val="cs-CZ"/>
        </w:rPr>
        <w:t xml:space="preserve">          </w:t>
      </w:r>
      <w:r w:rsidRPr="008D590D">
        <w:rPr>
          <w:rFonts w:ascii="Arial" w:hAnsi="Arial" w:cs="Arial"/>
          <w:color w:val="auto"/>
          <w:sz w:val="22"/>
          <w:szCs w:val="22"/>
          <w:lang w:val="cs-CZ"/>
        </w:rPr>
        <w:t xml:space="preserve">i uznania go przez Zamawiającego za należycie wykonany, </w:t>
      </w:r>
    </w:p>
    <w:p w14:paraId="0FE8FA22" w14:textId="77777777" w:rsidR="00C261A5" w:rsidRPr="008D590D" w:rsidRDefault="00C261A5" w:rsidP="008D590D">
      <w:pPr>
        <w:pStyle w:val="Teksttreci0"/>
        <w:spacing w:line="276" w:lineRule="auto"/>
        <w:ind w:left="1134" w:hanging="283"/>
        <w:rPr>
          <w:rFonts w:ascii="Arial" w:hAnsi="Arial" w:cs="Arial"/>
          <w:color w:val="auto"/>
          <w:sz w:val="22"/>
          <w:szCs w:val="22"/>
          <w:lang w:val="cs-CZ"/>
        </w:rPr>
      </w:pPr>
      <w:r w:rsidRPr="008D590D">
        <w:rPr>
          <w:rFonts w:ascii="Arial" w:hAnsi="Arial" w:cs="Arial"/>
          <w:color w:val="auto"/>
          <w:sz w:val="22"/>
          <w:szCs w:val="22"/>
          <w:lang w:val="cs-CZ"/>
        </w:rPr>
        <w:t>2) 30 % wysokości zabezpieczenia stanowić będzie zabezpieczenie z tytułu rękojmi</w:t>
      </w:r>
      <w:r w:rsidR="00E872A5" w:rsidRPr="008D590D">
        <w:rPr>
          <w:rFonts w:ascii="Arial" w:hAnsi="Arial" w:cs="Arial"/>
          <w:color w:val="auto"/>
          <w:sz w:val="22"/>
          <w:szCs w:val="22"/>
          <w:lang w:val="cs-CZ"/>
        </w:rPr>
        <w:t xml:space="preserve"> </w:t>
      </w:r>
      <w:r w:rsidRPr="008D590D">
        <w:rPr>
          <w:rFonts w:ascii="Arial" w:hAnsi="Arial" w:cs="Arial"/>
          <w:color w:val="auto"/>
          <w:sz w:val="22"/>
          <w:szCs w:val="22"/>
          <w:lang w:val="cs-CZ"/>
        </w:rPr>
        <w:t>za wady i przysługiwać będzie Zamawiającemu w okresie od dnia podpisania porotokołu odbioru przedmiotu umowy do dnia upływu rękojmi wynikającej z oferty Wykonawcy, którego oferta została wybrana.</w:t>
      </w:r>
    </w:p>
    <w:p w14:paraId="77D0AA0A" w14:textId="77777777" w:rsidR="006F5130" w:rsidRPr="009B473F" w:rsidRDefault="00A5180C" w:rsidP="00373ACC">
      <w:pPr>
        <w:pStyle w:val="Teksttreci0"/>
        <w:shd w:val="clear" w:color="auto" w:fill="auto"/>
        <w:spacing w:line="276" w:lineRule="auto"/>
        <w:ind w:left="567"/>
        <w:rPr>
          <w:rFonts w:ascii="Arial" w:hAnsi="Arial" w:cs="Arial"/>
          <w:sz w:val="22"/>
          <w:szCs w:val="22"/>
        </w:rPr>
      </w:pPr>
      <w:r>
        <w:rPr>
          <w:rFonts w:ascii="Arial" w:hAnsi="Arial" w:cs="Arial"/>
          <w:sz w:val="22"/>
          <w:szCs w:val="22"/>
        </w:rPr>
        <w:t>7</w:t>
      </w:r>
      <w:r w:rsidR="00373ACC" w:rsidRPr="009B473F">
        <w:rPr>
          <w:rFonts w:ascii="Arial" w:hAnsi="Arial" w:cs="Arial"/>
          <w:sz w:val="22"/>
          <w:szCs w:val="22"/>
        </w:rPr>
        <w:t xml:space="preserve">. </w:t>
      </w:r>
      <w:r w:rsidR="00EF6E3C" w:rsidRPr="009B473F">
        <w:rPr>
          <w:rFonts w:ascii="Arial" w:hAnsi="Arial" w:cs="Arial"/>
          <w:sz w:val="22"/>
          <w:szCs w:val="22"/>
        </w:rPr>
        <w:t>Zwrot zabezpieczenia należytego wykonania umowy.</w:t>
      </w:r>
    </w:p>
    <w:p w14:paraId="1B182A9C" w14:textId="77777777" w:rsidR="006F5130" w:rsidRPr="009B473F" w:rsidRDefault="00EF6E3C" w:rsidP="00373ACC">
      <w:pPr>
        <w:pStyle w:val="Teksttreci0"/>
        <w:shd w:val="clear" w:color="auto" w:fill="auto"/>
        <w:spacing w:line="276" w:lineRule="auto"/>
        <w:ind w:left="851"/>
        <w:rPr>
          <w:rFonts w:ascii="Arial" w:hAnsi="Arial" w:cs="Arial"/>
          <w:sz w:val="22"/>
          <w:szCs w:val="22"/>
        </w:rPr>
      </w:pPr>
      <w:r w:rsidRPr="009B473F">
        <w:rPr>
          <w:rFonts w:ascii="Arial" w:hAnsi="Arial" w:cs="Arial"/>
          <w:sz w:val="22"/>
          <w:szCs w:val="22"/>
        </w:rPr>
        <w:t>Zabezpieczenie należytego wykonania umowy zostanie zwrócone lub zwolnione</w:t>
      </w:r>
      <w:r w:rsidR="003F33E8">
        <w:rPr>
          <w:rFonts w:ascii="Arial" w:hAnsi="Arial" w:cs="Arial"/>
          <w:sz w:val="22"/>
          <w:szCs w:val="22"/>
        </w:rPr>
        <w:t xml:space="preserve">                      </w:t>
      </w:r>
      <w:r w:rsidRPr="009B473F">
        <w:rPr>
          <w:rFonts w:ascii="Arial" w:hAnsi="Arial" w:cs="Arial"/>
          <w:sz w:val="22"/>
          <w:szCs w:val="22"/>
        </w:rPr>
        <w:t>w następujący sposób:</w:t>
      </w:r>
    </w:p>
    <w:p w14:paraId="09276895" w14:textId="77777777" w:rsidR="006F5130" w:rsidRPr="00365CFD" w:rsidRDefault="00EF6E3C" w:rsidP="00373ACC">
      <w:pPr>
        <w:pStyle w:val="Teksttreci0"/>
        <w:shd w:val="clear" w:color="auto" w:fill="auto"/>
        <w:spacing w:line="276" w:lineRule="auto"/>
        <w:ind w:left="1134" w:hanging="283"/>
        <w:rPr>
          <w:rFonts w:ascii="Arial" w:hAnsi="Arial" w:cs="Arial"/>
          <w:color w:val="000000" w:themeColor="text1"/>
          <w:sz w:val="22"/>
          <w:szCs w:val="22"/>
        </w:rPr>
      </w:pPr>
      <w:r w:rsidRPr="009B473F">
        <w:rPr>
          <w:rFonts w:ascii="Arial" w:hAnsi="Arial" w:cs="Arial"/>
          <w:sz w:val="22"/>
          <w:szCs w:val="22"/>
        </w:rPr>
        <w:t xml:space="preserve">1) </w:t>
      </w:r>
      <w:r w:rsidRPr="00365CFD">
        <w:rPr>
          <w:rFonts w:ascii="Arial" w:hAnsi="Arial" w:cs="Arial"/>
          <w:color w:val="000000" w:themeColor="text1"/>
          <w:sz w:val="22"/>
          <w:szCs w:val="22"/>
        </w:rPr>
        <w:t>70% wysokości wniesionego zabezpieczenia w terminie do 30 dni od dnia wykonania zamówienia i uznania go przez Zamawiającego za należycie wykonane;</w:t>
      </w:r>
    </w:p>
    <w:p w14:paraId="47E3E1AA" w14:textId="77777777" w:rsidR="006F5130" w:rsidRPr="00365CFD" w:rsidRDefault="00EF6E3C" w:rsidP="00373ACC">
      <w:pPr>
        <w:pStyle w:val="Teksttreci0"/>
        <w:shd w:val="clear" w:color="auto" w:fill="auto"/>
        <w:spacing w:line="276" w:lineRule="auto"/>
        <w:ind w:left="1134" w:hanging="283"/>
        <w:rPr>
          <w:rFonts w:ascii="Arial" w:hAnsi="Arial" w:cs="Arial"/>
          <w:color w:val="000000" w:themeColor="text1"/>
          <w:sz w:val="22"/>
          <w:szCs w:val="22"/>
        </w:rPr>
      </w:pPr>
      <w:r w:rsidRPr="00365CFD">
        <w:rPr>
          <w:rFonts w:ascii="Arial" w:hAnsi="Arial" w:cs="Arial"/>
          <w:color w:val="000000" w:themeColor="text1"/>
          <w:sz w:val="22"/>
          <w:szCs w:val="22"/>
        </w:rPr>
        <w:t xml:space="preserve">2) 30% wysokości wniesionego zabezpieczenia nie później niż w 15 dniu po upływie okresu </w:t>
      </w:r>
      <w:r w:rsidR="006D0415" w:rsidRPr="00365CFD">
        <w:rPr>
          <w:rFonts w:ascii="Arial" w:hAnsi="Arial" w:cs="Arial"/>
          <w:color w:val="000000" w:themeColor="text1"/>
          <w:sz w:val="22"/>
          <w:szCs w:val="22"/>
        </w:rPr>
        <w:t>rękojmi lub gwarancji w zależności co nastąpi później</w:t>
      </w:r>
      <w:r w:rsidRPr="00365CFD">
        <w:rPr>
          <w:rFonts w:ascii="Arial" w:hAnsi="Arial" w:cs="Arial"/>
          <w:color w:val="000000" w:themeColor="text1"/>
          <w:sz w:val="22"/>
          <w:szCs w:val="22"/>
        </w:rPr>
        <w:t>.</w:t>
      </w:r>
    </w:p>
    <w:p w14:paraId="0C54FFD1" w14:textId="77777777" w:rsidR="00346B7B" w:rsidRDefault="001C327B" w:rsidP="00373ACC">
      <w:pPr>
        <w:pStyle w:val="Teksttreci0"/>
        <w:shd w:val="clear" w:color="auto" w:fill="auto"/>
        <w:spacing w:line="276" w:lineRule="auto"/>
        <w:ind w:left="567"/>
        <w:rPr>
          <w:rFonts w:ascii="Arial" w:hAnsi="Arial" w:cs="Arial"/>
          <w:sz w:val="22"/>
          <w:szCs w:val="22"/>
        </w:rPr>
      </w:pPr>
      <w:r w:rsidRPr="009B473F">
        <w:rPr>
          <w:rFonts w:ascii="Arial" w:hAnsi="Arial" w:cs="Arial"/>
          <w:b/>
          <w:sz w:val="22"/>
          <w:szCs w:val="22"/>
        </w:rPr>
        <w:t>Uwaga:</w:t>
      </w:r>
      <w:r w:rsidRPr="009B473F">
        <w:rPr>
          <w:rFonts w:ascii="Arial" w:hAnsi="Arial" w:cs="Arial"/>
          <w:sz w:val="22"/>
          <w:szCs w:val="22"/>
        </w:rPr>
        <w:t xml:space="preserve"> Przed złożeniem poręczenia lub gwarancji Wykonawca winien przedstawić projekt dokumentu Zamawiającemu w celu uzyskania akceptacji jego treści.</w:t>
      </w:r>
    </w:p>
    <w:p w14:paraId="33E6AC39" w14:textId="77777777" w:rsidR="006F5130" w:rsidRPr="009B473F" w:rsidRDefault="001C327B" w:rsidP="00373ACC">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Zabezpieczenie wnoszone</w:t>
      </w:r>
      <w:r w:rsidR="00373ACC" w:rsidRPr="009B473F">
        <w:rPr>
          <w:rFonts w:ascii="Arial" w:hAnsi="Arial" w:cs="Arial"/>
          <w:sz w:val="22"/>
          <w:szCs w:val="22"/>
        </w:rPr>
        <w:t xml:space="preserve"> </w:t>
      </w:r>
      <w:r w:rsidRPr="009B473F">
        <w:rPr>
          <w:rFonts w:ascii="Arial" w:hAnsi="Arial" w:cs="Arial"/>
          <w:sz w:val="22"/>
          <w:szCs w:val="22"/>
        </w:rPr>
        <w:t>w formie poręczeń lub gwarancji musi spełniać co najmniej poniższe wymagania:</w:t>
      </w:r>
    </w:p>
    <w:p w14:paraId="3369E27F" w14:textId="77777777" w:rsidR="006F5130" w:rsidRPr="009B473F" w:rsidRDefault="00D46BF1" w:rsidP="00373ACC">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1) </w:t>
      </w:r>
      <w:r w:rsidR="001C327B" w:rsidRPr="009B473F">
        <w:rPr>
          <w:rFonts w:ascii="Arial" w:hAnsi="Arial" w:cs="Arial"/>
          <w:sz w:val="22"/>
          <w:szCs w:val="22"/>
        </w:rPr>
        <w:t>musi obejmować odpowiedzialność za wszystkie okoliczności związane z niewykonaniem lub nienależytym wykonaniem umowy (</w:t>
      </w:r>
      <w:r w:rsidR="001C327B" w:rsidRPr="008D590D">
        <w:rPr>
          <w:rFonts w:ascii="Arial" w:hAnsi="Arial" w:cs="Arial"/>
          <w:color w:val="auto"/>
          <w:sz w:val="22"/>
          <w:szCs w:val="22"/>
        </w:rPr>
        <w:t xml:space="preserve">w tym </w:t>
      </w:r>
      <w:r w:rsidR="009A70A5" w:rsidRPr="008D590D">
        <w:rPr>
          <w:rFonts w:ascii="Arial" w:hAnsi="Arial" w:cs="Arial"/>
          <w:color w:val="auto"/>
          <w:sz w:val="22"/>
          <w:szCs w:val="22"/>
        </w:rPr>
        <w:t xml:space="preserve">m.in. </w:t>
      </w:r>
      <w:r w:rsidR="001C327B" w:rsidRPr="00365CFD">
        <w:rPr>
          <w:rFonts w:ascii="Arial" w:hAnsi="Arial" w:cs="Arial"/>
          <w:color w:val="000000" w:themeColor="text1"/>
          <w:sz w:val="22"/>
          <w:szCs w:val="22"/>
        </w:rPr>
        <w:t>pokryciu naliczonych kar umownych</w:t>
      </w:r>
      <w:r w:rsidR="001C327B" w:rsidRPr="009B473F">
        <w:rPr>
          <w:rFonts w:ascii="Arial" w:hAnsi="Arial" w:cs="Arial"/>
          <w:sz w:val="22"/>
          <w:szCs w:val="22"/>
        </w:rPr>
        <w:t>), bez potwierdzania tych okoliczności;</w:t>
      </w:r>
    </w:p>
    <w:p w14:paraId="0022E92C" w14:textId="77777777"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2) </w:t>
      </w:r>
      <w:r w:rsidR="001C327B" w:rsidRPr="009B473F">
        <w:rPr>
          <w:rFonts w:ascii="Arial" w:hAnsi="Arial" w:cs="Arial"/>
          <w:sz w:val="22"/>
          <w:szCs w:val="22"/>
        </w:rPr>
        <w:t>wszelkie zmiany, uzupełnienia lub modyfikacje warunków umowy lub przedmiotu zamówienia nie mogą zwalniać gwaranta z odpowiedzialności wynikającej z poręczenia lub gwarancji;</w:t>
      </w:r>
    </w:p>
    <w:p w14:paraId="5657F7F4" w14:textId="1467B7B0"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3) </w:t>
      </w:r>
      <w:r w:rsidR="001C327B" w:rsidRPr="009B473F">
        <w:rPr>
          <w:rFonts w:ascii="Arial" w:hAnsi="Arial" w:cs="Arial"/>
          <w:sz w:val="22"/>
          <w:szCs w:val="22"/>
        </w:rPr>
        <w:t xml:space="preserve">z jej treści powinno jednoznacznie wynikać zobowiązanie gwaranta lub poręczyciela </w:t>
      </w:r>
      <w:r w:rsidR="00FC2E5D">
        <w:rPr>
          <w:rFonts w:ascii="Arial" w:hAnsi="Arial" w:cs="Arial"/>
          <w:sz w:val="22"/>
          <w:szCs w:val="22"/>
        </w:rPr>
        <w:t xml:space="preserve">        </w:t>
      </w:r>
      <w:r w:rsidR="001C327B" w:rsidRPr="009B473F">
        <w:rPr>
          <w:rFonts w:ascii="Arial" w:hAnsi="Arial" w:cs="Arial"/>
          <w:sz w:val="22"/>
          <w:szCs w:val="22"/>
        </w:rPr>
        <w:t>do zapłaty całej kwoty zabezpieczenia;</w:t>
      </w:r>
    </w:p>
    <w:p w14:paraId="07D0239D" w14:textId="77777777"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4) </w:t>
      </w:r>
      <w:r w:rsidR="001C327B" w:rsidRPr="009B473F">
        <w:rPr>
          <w:rFonts w:ascii="Arial" w:hAnsi="Arial" w:cs="Arial"/>
          <w:sz w:val="22"/>
          <w:szCs w:val="22"/>
        </w:rPr>
        <w:t>powinna być nieodwołalna i bezwarunkowa oraz płatna na pierwsze żądanie;</w:t>
      </w:r>
    </w:p>
    <w:p w14:paraId="56F2E2F9" w14:textId="77777777"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5) </w:t>
      </w:r>
      <w:r w:rsidR="001C327B" w:rsidRPr="009B473F">
        <w:rPr>
          <w:rFonts w:ascii="Arial" w:hAnsi="Arial" w:cs="Arial"/>
          <w:sz w:val="22"/>
          <w:szCs w:val="22"/>
        </w:rPr>
        <w:t>musi jednoznacznie określać termin obowiązywania poręczenia lub gwarancji;</w:t>
      </w:r>
    </w:p>
    <w:p w14:paraId="3EFA595A" w14:textId="77777777"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lastRenderedPageBreak/>
        <w:t xml:space="preserve">6) </w:t>
      </w:r>
      <w:r w:rsidR="001C327B" w:rsidRPr="009B473F">
        <w:rPr>
          <w:rFonts w:ascii="Arial" w:hAnsi="Arial" w:cs="Arial"/>
          <w:sz w:val="22"/>
          <w:szCs w:val="22"/>
        </w:rPr>
        <w:t>w treści poręczenia lub gwarancji powinna znaleźć się nazwa przedmiotowego postępowania;</w:t>
      </w:r>
    </w:p>
    <w:p w14:paraId="2542A4F1" w14:textId="77777777"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7) </w:t>
      </w:r>
      <w:r w:rsidR="001C327B" w:rsidRPr="009B473F">
        <w:rPr>
          <w:rFonts w:ascii="Arial" w:hAnsi="Arial" w:cs="Arial"/>
          <w:sz w:val="22"/>
          <w:szCs w:val="22"/>
        </w:rPr>
        <w:t>beneficjentem poręczenia lub gwarancji jest:</w:t>
      </w:r>
    </w:p>
    <w:p w14:paraId="08BE83D3" w14:textId="77777777" w:rsidR="009B473F" w:rsidRPr="00365CFD" w:rsidRDefault="00030038" w:rsidP="009B473F">
      <w:pPr>
        <w:pStyle w:val="Teksttreci0"/>
        <w:shd w:val="clear" w:color="auto" w:fill="auto"/>
        <w:spacing w:line="276" w:lineRule="auto"/>
        <w:ind w:left="567"/>
        <w:rPr>
          <w:rFonts w:ascii="Arial" w:hAnsi="Arial" w:cs="Arial"/>
          <w:b/>
          <w:color w:val="000000" w:themeColor="text1"/>
          <w:sz w:val="22"/>
          <w:szCs w:val="22"/>
        </w:rPr>
      </w:pPr>
      <w:r w:rsidRPr="00365CFD">
        <w:rPr>
          <w:rFonts w:ascii="Arial" w:hAnsi="Arial" w:cs="Arial"/>
          <w:b/>
          <w:color w:val="000000" w:themeColor="text1"/>
          <w:sz w:val="22"/>
          <w:szCs w:val="22"/>
        </w:rPr>
        <w:t>Skarb Państwa – Komendant Główny Państwowej Straży Pożarnej</w:t>
      </w:r>
    </w:p>
    <w:p w14:paraId="0FD3FA11" w14:textId="77777777" w:rsidR="009B473F" w:rsidRPr="00365CFD" w:rsidRDefault="00030038" w:rsidP="009B473F">
      <w:pPr>
        <w:pStyle w:val="Teksttreci0"/>
        <w:shd w:val="clear" w:color="auto" w:fill="auto"/>
        <w:spacing w:line="276" w:lineRule="auto"/>
        <w:ind w:left="567"/>
        <w:rPr>
          <w:rFonts w:ascii="Arial" w:hAnsi="Arial" w:cs="Arial"/>
          <w:b/>
          <w:color w:val="000000" w:themeColor="text1"/>
          <w:sz w:val="22"/>
          <w:szCs w:val="22"/>
        </w:rPr>
      </w:pPr>
      <w:r w:rsidRPr="00365CFD">
        <w:rPr>
          <w:rFonts w:ascii="Arial" w:hAnsi="Arial" w:cs="Arial"/>
          <w:b/>
          <w:color w:val="000000" w:themeColor="text1"/>
          <w:sz w:val="22"/>
          <w:szCs w:val="22"/>
        </w:rPr>
        <w:t>ul. Podchorążych 38, 00-463 Warszawa</w:t>
      </w:r>
      <w:r w:rsidR="001C327B" w:rsidRPr="00365CFD">
        <w:rPr>
          <w:rFonts w:ascii="Arial" w:hAnsi="Arial" w:cs="Arial"/>
          <w:b/>
          <w:color w:val="000000" w:themeColor="text1"/>
          <w:sz w:val="22"/>
          <w:szCs w:val="22"/>
        </w:rPr>
        <w:t>;</w:t>
      </w:r>
    </w:p>
    <w:p w14:paraId="522D0B6F" w14:textId="77777777" w:rsidR="001C327B" w:rsidRPr="009B473F" w:rsidRDefault="00D46BF1" w:rsidP="009B473F">
      <w:pPr>
        <w:pStyle w:val="Teksttreci0"/>
        <w:shd w:val="clear" w:color="auto" w:fill="auto"/>
        <w:spacing w:line="276" w:lineRule="auto"/>
        <w:ind w:left="567"/>
        <w:rPr>
          <w:rFonts w:ascii="Arial" w:hAnsi="Arial" w:cs="Arial"/>
          <w:b/>
          <w:bCs/>
          <w:sz w:val="22"/>
          <w:szCs w:val="22"/>
        </w:rPr>
      </w:pPr>
      <w:r w:rsidRPr="009B473F">
        <w:rPr>
          <w:rFonts w:ascii="Arial" w:hAnsi="Arial" w:cs="Arial"/>
          <w:sz w:val="22"/>
          <w:szCs w:val="22"/>
        </w:rPr>
        <w:t xml:space="preserve">8) </w:t>
      </w:r>
      <w:r w:rsidR="001C327B" w:rsidRPr="009B473F">
        <w:rPr>
          <w:rFonts w:ascii="Arial" w:hAnsi="Arial" w:cs="Arial"/>
          <w:sz w:val="22"/>
          <w:szCs w:val="22"/>
        </w:rPr>
        <w:t>w przypadku Wykonawców wspólnie ubiegających się o udzielenie zamówienia, Zamawiający wymaga aby poręczenie lub gwarancja obejmowała swą treścią</w:t>
      </w:r>
      <w:r w:rsidR="00373ACC" w:rsidRPr="009B473F">
        <w:rPr>
          <w:rFonts w:ascii="Arial" w:hAnsi="Arial" w:cs="Arial"/>
          <w:b/>
          <w:bCs/>
          <w:sz w:val="22"/>
          <w:szCs w:val="22"/>
        </w:rPr>
        <w:t xml:space="preserve">                                 </w:t>
      </w:r>
      <w:r w:rsidR="001C327B" w:rsidRPr="009B473F">
        <w:rPr>
          <w:rFonts w:ascii="Arial" w:hAnsi="Arial" w:cs="Arial"/>
          <w:sz w:val="22"/>
          <w:szCs w:val="22"/>
        </w:rPr>
        <w:t>(tj. zobowiązanych z tytułu poręczenia lub gwarancji) wszystkich Wykonawców wspólnie ubiegających się o udzielenie zamówienia lub aby z jej treści wynikało, że zabezpiecza Wykonawców wspólnie ubiegających się o udzielenie zamówienia (konsorcjum).</w:t>
      </w:r>
    </w:p>
    <w:p w14:paraId="4F045F12" w14:textId="77777777" w:rsidR="006E1C46" w:rsidRDefault="006E1C46" w:rsidP="0068063A">
      <w:pPr>
        <w:pStyle w:val="Default"/>
      </w:pPr>
    </w:p>
    <w:p w14:paraId="75C00B07" w14:textId="77777777" w:rsidR="00FB30FB" w:rsidRPr="00727C55" w:rsidRDefault="00E500C0" w:rsidP="00E500C0">
      <w:pPr>
        <w:pStyle w:val="Nagwek10"/>
        <w:keepNext/>
        <w:keepLines/>
        <w:shd w:val="clear" w:color="auto" w:fill="auto"/>
        <w:tabs>
          <w:tab w:val="left" w:pos="701"/>
        </w:tabs>
        <w:spacing w:line="276" w:lineRule="auto"/>
        <w:ind w:left="408" w:hanging="408"/>
        <w:jc w:val="both"/>
        <w:rPr>
          <w:rFonts w:ascii="Arial" w:hAnsi="Arial" w:cs="Arial"/>
        </w:rPr>
      </w:pPr>
      <w:r>
        <w:rPr>
          <w:rFonts w:ascii="Arial" w:hAnsi="Arial" w:cs="Arial"/>
        </w:rPr>
        <w:t>XIX.</w:t>
      </w:r>
      <w:r>
        <w:rPr>
          <w:rFonts w:ascii="Arial" w:hAnsi="Arial" w:cs="Arial"/>
        </w:rPr>
        <w:tab/>
      </w:r>
      <w:r w:rsidR="001D5340" w:rsidRPr="00727C55">
        <w:rPr>
          <w:rFonts w:ascii="Arial" w:hAnsi="Arial" w:cs="Arial"/>
        </w:rPr>
        <w:t>Informacje o formalnościach, jakie muszą zos</w:t>
      </w:r>
      <w:r w:rsidR="001C327B">
        <w:rPr>
          <w:rFonts w:ascii="Arial" w:hAnsi="Arial" w:cs="Arial"/>
        </w:rPr>
        <w:t xml:space="preserve">tać dopełnione po wyborze oferty </w:t>
      </w:r>
      <w:r w:rsidR="001D5340" w:rsidRPr="00727C55">
        <w:rPr>
          <w:rFonts w:ascii="Arial" w:hAnsi="Arial" w:cs="Arial"/>
        </w:rPr>
        <w:t>w celu zawarcia umowy w sprawie zamówienia publicznego</w:t>
      </w:r>
      <w:bookmarkEnd w:id="29"/>
    </w:p>
    <w:p w14:paraId="63741569" w14:textId="77777777" w:rsidR="00FB30FB" w:rsidRPr="00365CFD" w:rsidRDefault="001D5340" w:rsidP="004C7305">
      <w:pPr>
        <w:pStyle w:val="Teksttreci0"/>
        <w:numPr>
          <w:ilvl w:val="0"/>
          <w:numId w:val="36"/>
        </w:numPr>
        <w:shd w:val="clear" w:color="auto" w:fill="auto"/>
        <w:tabs>
          <w:tab w:val="left" w:pos="440"/>
        </w:tabs>
        <w:spacing w:line="276" w:lineRule="auto"/>
        <w:rPr>
          <w:rFonts w:ascii="Arial" w:hAnsi="Arial" w:cs="Arial"/>
          <w:color w:val="92D050"/>
          <w:sz w:val="22"/>
          <w:szCs w:val="22"/>
        </w:rPr>
      </w:pPr>
      <w:r w:rsidRPr="00727C55">
        <w:rPr>
          <w:rFonts w:ascii="Arial" w:hAnsi="Arial" w:cs="Arial"/>
          <w:sz w:val="22"/>
          <w:szCs w:val="22"/>
        </w:rPr>
        <w:t xml:space="preserve">Jeżeli zostanie wybrana oferta Wykonawców wspólnie ubiegających się o udzielenie zamówienia, Zamawiający </w:t>
      </w:r>
      <w:r w:rsidR="007E28FE" w:rsidRPr="00365CFD">
        <w:rPr>
          <w:rFonts w:ascii="Arial" w:hAnsi="Arial" w:cs="Arial"/>
          <w:color w:val="000000" w:themeColor="text1"/>
          <w:sz w:val="22"/>
          <w:szCs w:val="22"/>
        </w:rPr>
        <w:t>żąda</w:t>
      </w:r>
      <w:r w:rsidRPr="007E28FE">
        <w:rPr>
          <w:rFonts w:ascii="Arial" w:hAnsi="Arial" w:cs="Arial"/>
          <w:sz w:val="22"/>
          <w:szCs w:val="22"/>
        </w:rPr>
        <w:t xml:space="preserve"> </w:t>
      </w:r>
      <w:r w:rsidR="00BB0D2F">
        <w:rPr>
          <w:rFonts w:ascii="Arial" w:hAnsi="Arial" w:cs="Arial"/>
          <w:sz w:val="22"/>
          <w:szCs w:val="22"/>
        </w:rPr>
        <w:t xml:space="preserve">przedłożenia </w:t>
      </w:r>
      <w:r w:rsidRPr="00727C55">
        <w:rPr>
          <w:rFonts w:ascii="Arial" w:hAnsi="Arial" w:cs="Arial"/>
          <w:sz w:val="22"/>
          <w:szCs w:val="22"/>
        </w:rPr>
        <w:t>przed zawarciem umowy w sprawie zamówienia publicznego</w:t>
      </w:r>
      <w:r w:rsidR="00BB0D2F">
        <w:rPr>
          <w:rFonts w:ascii="Arial" w:hAnsi="Arial" w:cs="Arial"/>
          <w:sz w:val="22"/>
          <w:szCs w:val="22"/>
        </w:rPr>
        <w:t>,</w:t>
      </w:r>
      <w:r w:rsidRPr="00727C55">
        <w:rPr>
          <w:rFonts w:ascii="Arial" w:hAnsi="Arial" w:cs="Arial"/>
          <w:sz w:val="22"/>
          <w:szCs w:val="22"/>
        </w:rPr>
        <w:t xml:space="preserve"> kopii umowy regulującej współpracę tych Wykonawców</w:t>
      </w:r>
      <w:r w:rsidR="008D590D">
        <w:rPr>
          <w:rFonts w:ascii="Arial" w:hAnsi="Arial" w:cs="Arial"/>
          <w:sz w:val="22"/>
          <w:szCs w:val="22"/>
        </w:rPr>
        <w:t>.</w:t>
      </w:r>
    </w:p>
    <w:p w14:paraId="77663F5F" w14:textId="77777777" w:rsidR="00340B43" w:rsidRDefault="00340B43" w:rsidP="004C7305">
      <w:pPr>
        <w:pStyle w:val="Teksttreci0"/>
        <w:numPr>
          <w:ilvl w:val="0"/>
          <w:numId w:val="36"/>
        </w:numPr>
        <w:shd w:val="clear" w:color="auto" w:fill="auto"/>
        <w:spacing w:line="276" w:lineRule="auto"/>
        <w:rPr>
          <w:rFonts w:ascii="Arial" w:hAnsi="Arial" w:cs="Arial"/>
          <w:sz w:val="22"/>
          <w:szCs w:val="22"/>
        </w:rPr>
      </w:pPr>
      <w:r w:rsidRPr="00727C55">
        <w:rPr>
          <w:rFonts w:ascii="Arial" w:hAnsi="Arial" w:cs="Arial"/>
          <w:sz w:val="22"/>
          <w:szCs w:val="22"/>
        </w:rPr>
        <w:t>Zamawiający powiadomi wybranego Wykonawcę o terminie podpisania umowy w sprawie zamówienia publicznego.</w:t>
      </w:r>
    </w:p>
    <w:p w14:paraId="336A6131" w14:textId="77777777" w:rsidR="00B06780" w:rsidRDefault="00340B43" w:rsidP="004C7305">
      <w:pPr>
        <w:pStyle w:val="Teksttreci0"/>
        <w:numPr>
          <w:ilvl w:val="0"/>
          <w:numId w:val="36"/>
        </w:numPr>
        <w:shd w:val="clear" w:color="auto" w:fill="auto"/>
        <w:tabs>
          <w:tab w:val="left" w:pos="440"/>
        </w:tabs>
        <w:spacing w:line="276" w:lineRule="auto"/>
        <w:rPr>
          <w:rFonts w:ascii="Arial" w:hAnsi="Arial" w:cs="Arial"/>
          <w:sz w:val="22"/>
          <w:szCs w:val="22"/>
        </w:rPr>
      </w:pPr>
      <w:r w:rsidRPr="006E1C46">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sidRPr="006E1C46">
        <w:rPr>
          <w:rFonts w:ascii="Arial" w:hAnsi="Arial" w:cs="Arial"/>
          <w:sz w:val="22"/>
          <w:szCs w:val="22"/>
        </w:rPr>
        <w:t xml:space="preserve"> </w:t>
      </w:r>
      <w:r w:rsidRPr="006E1C46">
        <w:rPr>
          <w:rFonts w:ascii="Arial" w:hAnsi="Arial" w:cs="Arial"/>
          <w:sz w:val="22"/>
          <w:szCs w:val="22"/>
        </w:rPr>
        <w:t>najkorzystniejszą</w:t>
      </w:r>
      <w:r w:rsidR="00496394" w:rsidRPr="006E1C46">
        <w:rPr>
          <w:rFonts w:ascii="Arial" w:hAnsi="Arial" w:cs="Arial"/>
          <w:sz w:val="22"/>
          <w:szCs w:val="22"/>
        </w:rPr>
        <w:t xml:space="preserve"> </w:t>
      </w:r>
      <w:r w:rsidRPr="006E1C46">
        <w:rPr>
          <w:rFonts w:ascii="Arial" w:hAnsi="Arial" w:cs="Arial"/>
          <w:sz w:val="22"/>
          <w:szCs w:val="22"/>
        </w:rPr>
        <w:t>ofertę</w:t>
      </w:r>
      <w:r w:rsidR="00496394" w:rsidRPr="006E1C46">
        <w:rPr>
          <w:rFonts w:ascii="Arial" w:hAnsi="Arial" w:cs="Arial"/>
          <w:sz w:val="22"/>
          <w:szCs w:val="22"/>
        </w:rPr>
        <w:t xml:space="preserve"> albo </w:t>
      </w:r>
      <w:r w:rsidRPr="006E1C46">
        <w:rPr>
          <w:rFonts w:ascii="Arial" w:hAnsi="Arial" w:cs="Arial"/>
          <w:sz w:val="22"/>
          <w:szCs w:val="22"/>
        </w:rPr>
        <w:t>unieważnić</w:t>
      </w:r>
      <w:r w:rsidR="00496394" w:rsidRPr="006E1C46">
        <w:rPr>
          <w:rFonts w:ascii="Arial" w:hAnsi="Arial" w:cs="Arial"/>
          <w:sz w:val="22"/>
          <w:szCs w:val="22"/>
        </w:rPr>
        <w:t xml:space="preserve"> postępowanie.</w:t>
      </w:r>
    </w:p>
    <w:p w14:paraId="289A24BC" w14:textId="131F6E58" w:rsidR="00997C3F" w:rsidRDefault="00030038" w:rsidP="004C7305">
      <w:pPr>
        <w:pStyle w:val="Teksttreci0"/>
        <w:numPr>
          <w:ilvl w:val="0"/>
          <w:numId w:val="36"/>
        </w:numPr>
        <w:shd w:val="clear" w:color="auto" w:fill="auto"/>
        <w:tabs>
          <w:tab w:val="left" w:pos="440"/>
        </w:tabs>
        <w:spacing w:line="276" w:lineRule="auto"/>
        <w:rPr>
          <w:rFonts w:ascii="Arial" w:hAnsi="Arial" w:cs="Arial"/>
          <w:sz w:val="22"/>
          <w:szCs w:val="22"/>
        </w:rPr>
      </w:pPr>
      <w:r w:rsidRPr="006E1C46">
        <w:rPr>
          <w:rFonts w:ascii="Arial" w:hAnsi="Arial" w:cs="Arial"/>
          <w:sz w:val="22"/>
          <w:szCs w:val="22"/>
        </w:rPr>
        <w:t>Przed podpisaniem umowy wybrany Wykonawca przekaże Zamawiającemu informacje niezbędne do wpisania do treści umowy (np. imiona i nazwiska upoważnionych osób, które będą reprezentować Wykonawcę przy podpisaniu umowy).</w:t>
      </w:r>
      <w:r w:rsidR="00997C3F">
        <w:rPr>
          <w:rFonts w:ascii="Arial" w:hAnsi="Arial" w:cs="Arial"/>
          <w:sz w:val="22"/>
          <w:szCs w:val="22"/>
        </w:rPr>
        <w:t xml:space="preserve"> </w:t>
      </w:r>
    </w:p>
    <w:p w14:paraId="65AD1D49" w14:textId="31CD4581" w:rsidR="00B06780" w:rsidRDefault="00B06780" w:rsidP="004C7305">
      <w:pPr>
        <w:pStyle w:val="Teksttreci0"/>
        <w:numPr>
          <w:ilvl w:val="0"/>
          <w:numId w:val="36"/>
        </w:numPr>
        <w:shd w:val="clear" w:color="auto" w:fill="auto"/>
        <w:tabs>
          <w:tab w:val="left" w:pos="440"/>
        </w:tabs>
        <w:spacing w:line="276" w:lineRule="auto"/>
        <w:rPr>
          <w:rFonts w:ascii="Arial" w:hAnsi="Arial" w:cs="Arial"/>
          <w:sz w:val="22"/>
          <w:szCs w:val="22"/>
        </w:rPr>
      </w:pPr>
      <w:r w:rsidRPr="00B06780">
        <w:rPr>
          <w:rFonts w:ascii="Arial" w:hAnsi="Arial" w:cs="Arial"/>
          <w:sz w:val="22"/>
          <w:szCs w:val="22"/>
        </w:rPr>
        <w:t>Wykonawca najpóźniej w dniu podpisania Umowy dostarczy zamawiającemu oświadczenie kierownika budowy o przyjęciu obowiązków kierowania robotami budowlanymi oraz uprawnienia budowlane wraz z zaświadczeniem o przynależności do właściwej izby samorządu zawodowego, oraz dokumenty potwierdzające spełnienie wymagań określonych w art. 37c ustawy z dnia 23 lipca 2003 r. o ochronie zabytków i opiece nad zabytkami (Dz. U. z 2022 r., poz. 840). W oświadczeniu kierownika budowy muszą być wskazane minimum jego: imię i nazwisko oraz adres. Wszystkie ww. dokumenty przekazywane Zamawiającemu muszą być oryginałami lub być potwierdzone za zgodność z oryginałem</w:t>
      </w:r>
      <w:r>
        <w:rPr>
          <w:rFonts w:ascii="Arial" w:hAnsi="Arial" w:cs="Arial"/>
          <w:sz w:val="22"/>
          <w:szCs w:val="22"/>
        </w:rPr>
        <w:t>.</w:t>
      </w:r>
    </w:p>
    <w:p w14:paraId="3C8018A3" w14:textId="63AEAFA7" w:rsidR="00997C3F" w:rsidRPr="00997C3F" w:rsidRDefault="00997C3F" w:rsidP="004C7305">
      <w:pPr>
        <w:pStyle w:val="Teksttreci0"/>
        <w:numPr>
          <w:ilvl w:val="0"/>
          <w:numId w:val="36"/>
        </w:numPr>
        <w:shd w:val="clear" w:color="auto" w:fill="auto"/>
        <w:tabs>
          <w:tab w:val="left" w:pos="440"/>
        </w:tabs>
        <w:spacing w:line="276" w:lineRule="auto"/>
        <w:rPr>
          <w:rFonts w:ascii="Arial" w:hAnsi="Arial" w:cs="Arial"/>
          <w:sz w:val="22"/>
          <w:szCs w:val="22"/>
        </w:rPr>
      </w:pPr>
      <w:r w:rsidRPr="00997C3F">
        <w:rPr>
          <w:rFonts w:ascii="Arial" w:hAnsi="Arial" w:cs="Arial"/>
          <w:sz w:val="22"/>
          <w:szCs w:val="22"/>
        </w:rPr>
        <w:t>Warunkiem zawarcia umowy jest przedłożenie kosztorysu ofertowego zgodnego z ceną ryczałtową oferty.</w:t>
      </w:r>
    </w:p>
    <w:p w14:paraId="1573D814" w14:textId="77777777" w:rsidR="00B06780" w:rsidRDefault="00030038" w:rsidP="004C7305">
      <w:pPr>
        <w:pStyle w:val="Teksttreci0"/>
        <w:numPr>
          <w:ilvl w:val="0"/>
          <w:numId w:val="36"/>
        </w:numPr>
        <w:shd w:val="clear" w:color="auto" w:fill="auto"/>
        <w:tabs>
          <w:tab w:val="left" w:pos="440"/>
        </w:tabs>
        <w:spacing w:line="276" w:lineRule="auto"/>
        <w:rPr>
          <w:rFonts w:ascii="Arial" w:hAnsi="Arial" w:cs="Arial"/>
          <w:sz w:val="22"/>
          <w:szCs w:val="22"/>
        </w:rPr>
      </w:pPr>
      <w:r w:rsidRPr="00997C3F">
        <w:rPr>
          <w:rFonts w:ascii="Arial" w:hAnsi="Arial" w:cs="Arial"/>
          <w:sz w:val="22"/>
          <w:szCs w:val="22"/>
        </w:rPr>
        <w:t>Warunkiem zawarcia umowy jest wniesienie zabezpieczenia należytego wykonania umowy.</w:t>
      </w:r>
    </w:p>
    <w:p w14:paraId="193E04FA" w14:textId="183543FF" w:rsidR="00997C3F" w:rsidRDefault="00030038" w:rsidP="004C7305">
      <w:pPr>
        <w:pStyle w:val="Teksttreci0"/>
        <w:numPr>
          <w:ilvl w:val="0"/>
          <w:numId w:val="36"/>
        </w:numPr>
        <w:shd w:val="clear" w:color="auto" w:fill="auto"/>
        <w:tabs>
          <w:tab w:val="left" w:pos="440"/>
        </w:tabs>
        <w:spacing w:line="276" w:lineRule="auto"/>
        <w:rPr>
          <w:rFonts w:ascii="Arial" w:hAnsi="Arial" w:cs="Arial"/>
          <w:sz w:val="22"/>
          <w:szCs w:val="22"/>
        </w:rPr>
      </w:pPr>
      <w:r w:rsidRPr="00997C3F">
        <w:rPr>
          <w:rFonts w:ascii="Arial" w:hAnsi="Arial" w:cs="Arial"/>
          <w:sz w:val="22"/>
          <w:szCs w:val="22"/>
        </w:rPr>
        <w:t>Niewypełnienie przez Wykonawcę warunków podpisania umowy, o których mowa powyżej będzie traktowane przez Zamawiającego jako uchylanie się od zawarcia umowy.</w:t>
      </w:r>
      <w:r w:rsidR="00496394" w:rsidRPr="00997C3F">
        <w:rPr>
          <w:rFonts w:ascii="Arial" w:hAnsi="Arial" w:cs="Arial"/>
          <w:sz w:val="22"/>
          <w:szCs w:val="22"/>
        </w:rPr>
        <w:t xml:space="preserve">     </w:t>
      </w:r>
    </w:p>
    <w:p w14:paraId="7B51A38A" w14:textId="77777777" w:rsidR="00616774" w:rsidRPr="00997C3F" w:rsidRDefault="00496394" w:rsidP="00997C3F">
      <w:pPr>
        <w:pStyle w:val="Teksttreci0"/>
        <w:shd w:val="clear" w:color="auto" w:fill="auto"/>
        <w:tabs>
          <w:tab w:val="left" w:pos="440"/>
        </w:tabs>
        <w:spacing w:line="276" w:lineRule="auto"/>
        <w:ind w:left="454"/>
        <w:rPr>
          <w:rFonts w:ascii="Arial" w:hAnsi="Arial" w:cs="Arial"/>
          <w:sz w:val="22"/>
          <w:szCs w:val="22"/>
        </w:rPr>
      </w:pPr>
      <w:r w:rsidRPr="00997C3F">
        <w:rPr>
          <w:rFonts w:ascii="Arial" w:hAnsi="Arial" w:cs="Arial"/>
          <w:sz w:val="22"/>
          <w:szCs w:val="22"/>
        </w:rPr>
        <w:t xml:space="preserve">               </w:t>
      </w:r>
      <w:r w:rsidR="00340B43" w:rsidRPr="00997C3F">
        <w:rPr>
          <w:rFonts w:ascii="Arial" w:hAnsi="Arial" w:cs="Arial"/>
          <w:sz w:val="22"/>
          <w:szCs w:val="22"/>
        </w:rPr>
        <w:t xml:space="preserve">     </w:t>
      </w:r>
      <w:r w:rsidR="00616774" w:rsidRPr="00997C3F">
        <w:rPr>
          <w:rFonts w:ascii="Arial" w:hAnsi="Arial" w:cs="Arial"/>
          <w:sz w:val="22"/>
          <w:szCs w:val="22"/>
        </w:rPr>
        <w:t xml:space="preserve">                 </w:t>
      </w:r>
      <w:r w:rsidR="00340B43" w:rsidRPr="00997C3F">
        <w:rPr>
          <w:rFonts w:ascii="Arial" w:hAnsi="Arial" w:cs="Arial"/>
          <w:sz w:val="22"/>
          <w:szCs w:val="22"/>
        </w:rPr>
        <w:t xml:space="preserve">                               </w:t>
      </w:r>
    </w:p>
    <w:p w14:paraId="05FBD23B" w14:textId="77777777" w:rsidR="0041667D" w:rsidRPr="008D590D" w:rsidRDefault="0041667D" w:rsidP="00E500C0">
      <w:pPr>
        <w:pStyle w:val="Nagwek10"/>
        <w:keepNext/>
        <w:keepLines/>
        <w:shd w:val="clear" w:color="auto" w:fill="auto"/>
        <w:tabs>
          <w:tab w:val="left" w:pos="734"/>
        </w:tabs>
        <w:spacing w:line="276" w:lineRule="auto"/>
        <w:rPr>
          <w:rFonts w:ascii="Arial" w:hAnsi="Arial" w:cs="Arial"/>
          <w:color w:val="auto"/>
        </w:rPr>
      </w:pPr>
      <w:bookmarkStart w:id="30" w:name="bookmark48"/>
      <w:r w:rsidRPr="008D590D">
        <w:rPr>
          <w:rFonts w:ascii="Arial" w:hAnsi="Arial" w:cs="Arial"/>
          <w:color w:val="auto"/>
        </w:rPr>
        <w:t>XX. Projektowane postanowienia umowy w sprawie zamówienia publicznego.</w:t>
      </w:r>
    </w:p>
    <w:p w14:paraId="28BCE6E5" w14:textId="77777777" w:rsidR="0041667D" w:rsidRPr="008D590D" w:rsidRDefault="0041667D" w:rsidP="0041667D">
      <w:pPr>
        <w:pStyle w:val="Nagwek10"/>
        <w:keepNext/>
        <w:keepLines/>
        <w:shd w:val="clear" w:color="auto" w:fill="auto"/>
        <w:tabs>
          <w:tab w:val="left" w:pos="734"/>
        </w:tabs>
        <w:spacing w:line="276" w:lineRule="auto"/>
        <w:jc w:val="both"/>
        <w:rPr>
          <w:rFonts w:ascii="Arial" w:hAnsi="Arial" w:cs="Arial"/>
          <w:b w:val="0"/>
          <w:color w:val="auto"/>
        </w:rPr>
      </w:pPr>
      <w:r w:rsidRPr="008D590D">
        <w:rPr>
          <w:rFonts w:ascii="Arial" w:hAnsi="Arial" w:cs="Arial"/>
          <w:b w:val="0"/>
          <w:color w:val="auto"/>
        </w:rPr>
        <w:t xml:space="preserve">Postanowienia umowy w sprawie zamówienia publicznego zawiera projekt umowy stanowiący </w:t>
      </w:r>
      <w:r w:rsidRPr="00033B93">
        <w:rPr>
          <w:rFonts w:ascii="Arial" w:hAnsi="Arial" w:cs="Arial"/>
          <w:bCs w:val="0"/>
          <w:color w:val="auto"/>
        </w:rPr>
        <w:t>załącznik nr 2</w:t>
      </w:r>
      <w:r w:rsidRPr="008D590D">
        <w:rPr>
          <w:rFonts w:ascii="Arial" w:hAnsi="Arial" w:cs="Arial"/>
          <w:b w:val="0"/>
          <w:color w:val="auto"/>
        </w:rPr>
        <w:t xml:space="preserve"> do SWZ.</w:t>
      </w:r>
    </w:p>
    <w:p w14:paraId="71F2A147" w14:textId="77777777" w:rsidR="006E1C46" w:rsidRPr="0041667D" w:rsidRDefault="006E1C46" w:rsidP="00E500C0">
      <w:pPr>
        <w:pStyle w:val="Nagwek10"/>
        <w:keepNext/>
        <w:keepLines/>
        <w:shd w:val="clear" w:color="auto" w:fill="auto"/>
        <w:tabs>
          <w:tab w:val="left" w:pos="734"/>
        </w:tabs>
        <w:spacing w:line="276" w:lineRule="auto"/>
        <w:rPr>
          <w:rFonts w:ascii="Arial" w:hAnsi="Arial" w:cs="Arial"/>
          <w:b w:val="0"/>
        </w:rPr>
      </w:pPr>
    </w:p>
    <w:p w14:paraId="04220294" w14:textId="77777777" w:rsidR="00FB30FB" w:rsidRPr="00727C55" w:rsidRDefault="004F38C9" w:rsidP="00E500C0">
      <w:pPr>
        <w:pStyle w:val="Nagwek10"/>
        <w:keepNext/>
        <w:keepLines/>
        <w:shd w:val="clear" w:color="auto" w:fill="auto"/>
        <w:tabs>
          <w:tab w:val="left" w:pos="734"/>
        </w:tabs>
        <w:spacing w:line="276" w:lineRule="auto"/>
        <w:rPr>
          <w:rFonts w:ascii="Arial" w:hAnsi="Arial" w:cs="Arial"/>
        </w:rPr>
      </w:pPr>
      <w:r>
        <w:rPr>
          <w:rFonts w:ascii="Arial" w:hAnsi="Arial" w:cs="Arial"/>
        </w:rPr>
        <w:t>X</w:t>
      </w:r>
      <w:r w:rsidR="00E500C0">
        <w:rPr>
          <w:rFonts w:ascii="Arial" w:hAnsi="Arial" w:cs="Arial"/>
        </w:rPr>
        <w:t>X</w:t>
      </w:r>
      <w:r w:rsidR="0041667D">
        <w:rPr>
          <w:rFonts w:ascii="Arial" w:hAnsi="Arial" w:cs="Arial"/>
        </w:rPr>
        <w:t>I</w:t>
      </w:r>
      <w:r w:rsidR="00E500C0">
        <w:rPr>
          <w:rFonts w:ascii="Arial" w:hAnsi="Arial" w:cs="Arial"/>
        </w:rPr>
        <w:t xml:space="preserve">. </w:t>
      </w:r>
      <w:r w:rsidR="001D5340" w:rsidRPr="00727C55">
        <w:rPr>
          <w:rFonts w:ascii="Arial" w:hAnsi="Arial" w:cs="Arial"/>
        </w:rPr>
        <w:t>Pouczenie o środkach ochrony prawnej przysługujących Wykonawcy</w:t>
      </w:r>
      <w:bookmarkEnd w:id="30"/>
    </w:p>
    <w:p w14:paraId="27C99CE4" w14:textId="77777777" w:rsidR="00FB30FB" w:rsidRDefault="001D5340" w:rsidP="00501433">
      <w:pPr>
        <w:pStyle w:val="Teksttreci0"/>
        <w:shd w:val="clear" w:color="auto" w:fill="auto"/>
        <w:spacing w:after="260" w:line="276" w:lineRule="auto"/>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7C94A859" w14:textId="77777777" w:rsidR="00FB30FB" w:rsidRPr="00727C55" w:rsidRDefault="00E5599E" w:rsidP="00E5599E">
      <w:pPr>
        <w:pStyle w:val="Nagwek10"/>
        <w:keepNext/>
        <w:keepLines/>
        <w:shd w:val="clear" w:color="auto" w:fill="auto"/>
        <w:tabs>
          <w:tab w:val="left" w:pos="426"/>
        </w:tabs>
        <w:spacing w:line="276" w:lineRule="auto"/>
        <w:rPr>
          <w:rFonts w:ascii="Arial" w:hAnsi="Arial" w:cs="Arial"/>
        </w:rPr>
      </w:pPr>
      <w:bookmarkStart w:id="31" w:name="bookmark49"/>
      <w:r>
        <w:rPr>
          <w:rFonts w:ascii="Arial" w:hAnsi="Arial" w:cs="Arial"/>
        </w:rPr>
        <w:t>XX</w:t>
      </w:r>
      <w:r w:rsidR="004F38C9">
        <w:rPr>
          <w:rFonts w:ascii="Arial" w:hAnsi="Arial" w:cs="Arial"/>
        </w:rPr>
        <w:t>I</w:t>
      </w:r>
      <w:r w:rsidR="0041667D">
        <w:rPr>
          <w:rFonts w:ascii="Arial" w:hAnsi="Arial" w:cs="Arial"/>
        </w:rPr>
        <w:t>I</w:t>
      </w:r>
      <w:r>
        <w:rPr>
          <w:rFonts w:ascii="Arial" w:hAnsi="Arial" w:cs="Arial"/>
        </w:rPr>
        <w:t>.</w:t>
      </w:r>
      <w:r>
        <w:rPr>
          <w:rFonts w:ascii="Arial" w:hAnsi="Arial" w:cs="Arial"/>
        </w:rPr>
        <w:tab/>
      </w:r>
      <w:r w:rsidR="001D5340" w:rsidRPr="00727C55">
        <w:rPr>
          <w:rFonts w:ascii="Arial" w:hAnsi="Arial" w:cs="Arial"/>
        </w:rPr>
        <w:t>Klauzula informacyjna dotycząca przetwarzania danych osobowych</w:t>
      </w:r>
      <w:bookmarkEnd w:id="31"/>
    </w:p>
    <w:p w14:paraId="55A9F9FE" w14:textId="77777777" w:rsidR="00291CAE" w:rsidRPr="00291CAE" w:rsidRDefault="00291CAE" w:rsidP="00291CAE">
      <w:pPr>
        <w:pStyle w:val="Teksttreci0"/>
        <w:spacing w:line="276" w:lineRule="auto"/>
        <w:rPr>
          <w:rFonts w:ascii="Arial" w:eastAsia="Calibri" w:hAnsi="Arial" w:cs="Arial"/>
          <w:color w:val="auto"/>
          <w:sz w:val="22"/>
          <w:lang w:eastAsia="en-US" w:bidi="ar-SA"/>
        </w:rPr>
      </w:pPr>
      <w:r w:rsidRPr="00291CAE">
        <w:rPr>
          <w:rFonts w:ascii="Arial" w:eastAsia="Calibri" w:hAnsi="Arial" w:cs="Arial"/>
          <w:color w:val="auto"/>
          <w:sz w:val="22"/>
          <w:lang w:eastAsia="en-US" w:bidi="ar-SA"/>
        </w:rPr>
        <w:t>Zgodnie z art. 13 ust. 1 i 2 oraz art. 14 ust. 1 i 2 rozporządzenia Parlamentu Europejskiego i Rady (UE) 2016/679 z dnia 27 kwietnia 2016 r. w sprawie ochrony osób fizycznych w związku</w:t>
      </w:r>
      <w:r w:rsidRPr="00291CAE">
        <w:rPr>
          <w:rFonts w:ascii="Arial" w:eastAsia="Calibri" w:hAnsi="Arial" w:cs="Arial"/>
          <w:color w:val="auto"/>
          <w:sz w:val="22"/>
          <w:lang w:eastAsia="en-US" w:bidi="ar-SA"/>
        </w:rPr>
        <w:br/>
      </w:r>
      <w:r w:rsidRPr="00291CAE">
        <w:rPr>
          <w:rFonts w:ascii="Arial" w:eastAsia="Calibri" w:hAnsi="Arial" w:cs="Arial"/>
          <w:color w:val="auto"/>
          <w:sz w:val="22"/>
          <w:lang w:eastAsia="en-US" w:bidi="ar-SA"/>
        </w:rPr>
        <w:lastRenderedPageBreak/>
        <w:t>z przetwarzaniem danych osobowych i w sprawie swobodnego przepływu takich danych oraz uchylenia dyrektywy 95/46/WE (ogólne rozporządzenie o ochronie danych osobowych) (Dz. Urz. UE L 119 z 4 maja 2016 r. s. 1-88, L 127 z 23 maja 2018 r. s. 2 oraz L 74 z 4 marca 2021 r. s. 35), zwanego dalej „RODO”, informujemy, że:</w:t>
      </w:r>
    </w:p>
    <w:p w14:paraId="74E877FC" w14:textId="77777777" w:rsidR="00291CAE" w:rsidRPr="00291CAE" w:rsidRDefault="00291CAE" w:rsidP="004C7305">
      <w:pPr>
        <w:pStyle w:val="Teksttreci0"/>
        <w:numPr>
          <w:ilvl w:val="0"/>
          <w:numId w:val="35"/>
        </w:numPr>
        <w:spacing w:line="276" w:lineRule="auto"/>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Administratorem Danych Osobowych przetwarzanych w związku z przeprowadzanym postępowaniem o udzielenie zamówienia publicznego jest Komendant Główny Państwowej Straży Pożarnej; adres: 00-463 Warszawa, ul. Podchorążych 38, tel.: (22) 523 39 00, </w:t>
      </w:r>
      <w:r w:rsidRPr="00291CAE">
        <w:rPr>
          <w:rFonts w:ascii="Arial" w:eastAsia="Calibri" w:hAnsi="Arial" w:cs="Arial"/>
          <w:color w:val="auto"/>
          <w:sz w:val="22"/>
          <w:lang w:eastAsia="en-US" w:bidi="ar-SA"/>
        </w:rPr>
        <w:br/>
        <w:t>fax.: (22) 523 30 16, e-mail: </w:t>
      </w:r>
      <w:hyperlink r:id="rId19" w:history="1">
        <w:r w:rsidRPr="00291CAE">
          <w:rPr>
            <w:rStyle w:val="Hipercze"/>
            <w:rFonts w:ascii="Arial" w:eastAsia="Calibri" w:hAnsi="Arial" w:cs="Arial"/>
            <w:sz w:val="22"/>
            <w:lang w:eastAsia="en-US" w:bidi="ar-SA"/>
          </w:rPr>
          <w:t>komendant@kgpsp.gov.pl</w:t>
        </w:r>
      </w:hyperlink>
      <w:r w:rsidRPr="00291CAE">
        <w:rPr>
          <w:rFonts w:ascii="Arial" w:eastAsia="Calibri" w:hAnsi="Arial" w:cs="Arial"/>
          <w:color w:val="auto"/>
          <w:sz w:val="22"/>
          <w:lang w:eastAsia="en-US" w:bidi="ar-SA"/>
        </w:rPr>
        <w:t>, zwany dalej „Administratorem”;</w:t>
      </w:r>
    </w:p>
    <w:p w14:paraId="15500246" w14:textId="77777777" w:rsidR="00291CAE" w:rsidRPr="00291CAE" w:rsidRDefault="00291CAE" w:rsidP="004C7305">
      <w:pPr>
        <w:pStyle w:val="Teksttreci0"/>
        <w:numPr>
          <w:ilvl w:val="0"/>
          <w:numId w:val="35"/>
        </w:numPr>
        <w:spacing w:line="276" w:lineRule="auto"/>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Administrator wyznaczył Inspektora Ochrony Danych, z którym można się skontaktować </w:t>
      </w:r>
      <w:r w:rsidRPr="00291CAE">
        <w:rPr>
          <w:rFonts w:ascii="Arial" w:eastAsia="Calibri" w:hAnsi="Arial" w:cs="Arial"/>
          <w:color w:val="auto"/>
          <w:sz w:val="22"/>
          <w:lang w:eastAsia="en-US" w:bidi="ar-SA"/>
        </w:rPr>
        <w:br/>
        <w:t xml:space="preserve">w sprawach dotyczących ochrony danych osobowych pod adresem: 00-463 Warszawa, </w:t>
      </w:r>
      <w:r w:rsidRPr="00291CAE">
        <w:rPr>
          <w:rFonts w:ascii="Arial" w:eastAsia="Calibri" w:hAnsi="Arial" w:cs="Arial"/>
          <w:color w:val="auto"/>
          <w:sz w:val="22"/>
          <w:lang w:eastAsia="en-US" w:bidi="ar-SA"/>
        </w:rPr>
        <w:br/>
        <w:t>ul. Podchorążych 38, tel.: (22) 523 33 69, fax.: (22) 523 30 16, e-mail: </w:t>
      </w:r>
      <w:hyperlink r:id="rId20" w:history="1">
        <w:r w:rsidRPr="00291CAE">
          <w:rPr>
            <w:rStyle w:val="Hipercze"/>
            <w:rFonts w:ascii="Arial" w:eastAsia="Calibri" w:hAnsi="Arial" w:cs="Arial"/>
            <w:sz w:val="22"/>
            <w:lang w:eastAsia="en-US" w:bidi="ar-SA"/>
          </w:rPr>
          <w:t>iod@kgpsp.gov.pl</w:t>
        </w:r>
      </w:hyperlink>
      <w:r w:rsidRPr="00291CAE">
        <w:rPr>
          <w:rFonts w:ascii="Arial" w:eastAsia="Calibri" w:hAnsi="Arial" w:cs="Arial"/>
          <w:b/>
          <w:bCs/>
          <w:color w:val="auto"/>
          <w:sz w:val="22"/>
          <w:lang w:eastAsia="en-US" w:bidi="ar-SA"/>
        </w:rPr>
        <w:t>;</w:t>
      </w:r>
    </w:p>
    <w:p w14:paraId="3973F77E" w14:textId="206E3142" w:rsidR="00291CAE" w:rsidRPr="00291CAE" w:rsidRDefault="00291CAE" w:rsidP="004C7305">
      <w:pPr>
        <w:pStyle w:val="Teksttreci0"/>
        <w:numPr>
          <w:ilvl w:val="0"/>
          <w:numId w:val="35"/>
        </w:numPr>
        <w:spacing w:line="276" w:lineRule="auto"/>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Administrator przetwarza Pana/Pani dane osobowe w celu przeprowadzenia postępowania </w:t>
      </w:r>
      <w:r w:rsidRPr="00291CAE">
        <w:rPr>
          <w:rFonts w:ascii="Arial" w:eastAsia="Calibri" w:hAnsi="Arial" w:cs="Arial"/>
          <w:color w:val="auto"/>
          <w:sz w:val="22"/>
          <w:lang w:eastAsia="en-US" w:bidi="ar-SA"/>
        </w:rPr>
        <w:br/>
        <w:t>o udzielenie zamówienia oraz zawarcia i realizacji umowy na wykonania zlecenia lub usługi - zgodnie z wymogami przepisów prawa, m. in. z art. 6 ust. 1 lit. b, lit. c lub lit. e RODO, art. 19 ustawy z 11 września 2019 r. - Prawo zamówień publicznych (Dz. U. z 2021 r. poz. 1129,</w:t>
      </w:r>
      <w:r w:rsidR="00B92016">
        <w:rPr>
          <w:rFonts w:ascii="Arial" w:eastAsia="Calibri" w:hAnsi="Arial" w:cs="Arial"/>
          <w:color w:val="auto"/>
          <w:sz w:val="22"/>
          <w:lang w:eastAsia="en-US" w:bidi="ar-SA"/>
        </w:rPr>
        <w:t xml:space="preserve"> </w:t>
      </w:r>
      <w:r w:rsidRPr="00291CAE">
        <w:rPr>
          <w:rFonts w:ascii="Arial" w:eastAsia="Calibri" w:hAnsi="Arial" w:cs="Arial"/>
          <w:color w:val="auto"/>
          <w:sz w:val="22"/>
          <w:lang w:eastAsia="en-US" w:bidi="ar-SA"/>
        </w:rPr>
        <w:t>ze zm.);</w:t>
      </w:r>
    </w:p>
    <w:p w14:paraId="30EA823A" w14:textId="77777777" w:rsidR="00291CAE" w:rsidRPr="00291CAE" w:rsidRDefault="00291CAE" w:rsidP="004C7305">
      <w:pPr>
        <w:pStyle w:val="Teksttreci0"/>
        <w:numPr>
          <w:ilvl w:val="0"/>
          <w:numId w:val="35"/>
        </w:numPr>
        <w:spacing w:line="276" w:lineRule="auto"/>
        <w:rPr>
          <w:rFonts w:ascii="Arial" w:eastAsia="Calibri" w:hAnsi="Arial" w:cs="Arial"/>
          <w:color w:val="auto"/>
          <w:sz w:val="22"/>
          <w:lang w:eastAsia="en-US" w:bidi="ar-SA"/>
        </w:rPr>
      </w:pPr>
      <w:r w:rsidRPr="00291CAE">
        <w:rPr>
          <w:rFonts w:ascii="Arial" w:eastAsia="Calibri" w:hAnsi="Arial" w:cs="Arial"/>
          <w:color w:val="auto"/>
          <w:sz w:val="22"/>
          <w:lang w:eastAsia="en-US" w:bidi="ar-SA"/>
        </w:rPr>
        <w:t>Administrator będzie przetwarzać wyłącznie niezbędne dane osobowe, w szczególności:</w:t>
      </w:r>
    </w:p>
    <w:p w14:paraId="2F92C2AA" w14:textId="77777777" w:rsidR="00291CAE" w:rsidRPr="00291CAE" w:rsidRDefault="00291CAE" w:rsidP="004C7305">
      <w:pPr>
        <w:pStyle w:val="Teksttreci0"/>
        <w:numPr>
          <w:ilvl w:val="1"/>
          <w:numId w:val="35"/>
        </w:numPr>
        <w:spacing w:line="276" w:lineRule="auto"/>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imię i nazwisko, </w:t>
      </w:r>
    </w:p>
    <w:p w14:paraId="2C42B433" w14:textId="77777777" w:rsidR="00291CAE" w:rsidRPr="00291CAE" w:rsidRDefault="00291CAE" w:rsidP="004C7305">
      <w:pPr>
        <w:pStyle w:val="Teksttreci0"/>
        <w:numPr>
          <w:ilvl w:val="1"/>
          <w:numId w:val="35"/>
        </w:numPr>
        <w:spacing w:line="276" w:lineRule="auto"/>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PESEL, NIP, numer REGON, numer KRS, </w:t>
      </w:r>
    </w:p>
    <w:p w14:paraId="1607C419" w14:textId="77777777" w:rsidR="00291CAE" w:rsidRPr="00291CAE" w:rsidRDefault="00291CAE" w:rsidP="004C7305">
      <w:pPr>
        <w:pStyle w:val="Teksttreci0"/>
        <w:numPr>
          <w:ilvl w:val="1"/>
          <w:numId w:val="35"/>
        </w:numPr>
        <w:spacing w:line="276" w:lineRule="auto"/>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adres zamieszkania, adres siedziby, adres korespondencyjny, identyfikator internetowy, </w:t>
      </w:r>
    </w:p>
    <w:p w14:paraId="42FAB611" w14:textId="77777777" w:rsidR="00291CAE" w:rsidRPr="00291CAE" w:rsidRDefault="00291CAE" w:rsidP="004C7305">
      <w:pPr>
        <w:pStyle w:val="Teksttreci0"/>
        <w:numPr>
          <w:ilvl w:val="1"/>
          <w:numId w:val="35"/>
        </w:numPr>
        <w:spacing w:line="276" w:lineRule="auto"/>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dane kontaktowe (e-mail, telefon), </w:t>
      </w:r>
    </w:p>
    <w:p w14:paraId="272792DA" w14:textId="77777777" w:rsidR="00291CAE" w:rsidRPr="00291CAE" w:rsidRDefault="00291CAE" w:rsidP="004C7305">
      <w:pPr>
        <w:pStyle w:val="Teksttreci0"/>
        <w:numPr>
          <w:ilvl w:val="1"/>
          <w:numId w:val="35"/>
        </w:numPr>
        <w:spacing w:line="276" w:lineRule="auto"/>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w zależności od postępowania (wykształcenie, kwalifikacje, uprawnienia); </w:t>
      </w:r>
    </w:p>
    <w:p w14:paraId="34398585" w14:textId="5CB59071" w:rsidR="00291CAE" w:rsidRPr="00291CAE" w:rsidRDefault="00291CAE" w:rsidP="004C7305">
      <w:pPr>
        <w:pStyle w:val="Teksttreci0"/>
        <w:numPr>
          <w:ilvl w:val="0"/>
          <w:numId w:val="35"/>
        </w:numPr>
        <w:tabs>
          <w:tab w:val="clear" w:pos="720"/>
          <w:tab w:val="num" w:pos="851"/>
        </w:tabs>
        <w:rPr>
          <w:rFonts w:ascii="Arial" w:eastAsia="Calibri" w:hAnsi="Arial" w:cs="Arial"/>
          <w:color w:val="auto"/>
          <w:sz w:val="22"/>
          <w:lang w:eastAsia="en-US" w:bidi="ar-SA"/>
        </w:rPr>
      </w:pPr>
      <w:r w:rsidRPr="00291CAE">
        <w:rPr>
          <w:rFonts w:ascii="Arial" w:eastAsia="Calibri" w:hAnsi="Arial" w:cs="Arial"/>
          <w:color w:val="auto"/>
          <w:sz w:val="22"/>
          <w:lang w:eastAsia="en-US" w:bidi="ar-SA"/>
        </w:rPr>
        <w:t>okres przetwarzania Pana/Pani danych zależy od rozstrzygnięcia postępowania</w:t>
      </w:r>
      <w:r w:rsidRPr="00291CAE">
        <w:rPr>
          <w:rFonts w:ascii="Arial" w:eastAsia="Calibri" w:hAnsi="Arial" w:cs="Arial"/>
          <w:color w:val="auto"/>
          <w:sz w:val="22"/>
          <w:lang w:eastAsia="en-US" w:bidi="ar-SA"/>
        </w:rPr>
        <w:br/>
        <w:t>o zamówienie. W przypadku wyłonienia Pana/Pani oferty na czas trwania umowy, a po jej zakończeniu zgodnie z wymogami archiwalnymi określonymi w Jednolitym Rzeczowym Wykazie Akt dla jednostek Państwowej Straży Pożarnej.</w:t>
      </w:r>
      <w:r w:rsidRPr="00291CAE">
        <w:rPr>
          <w:rFonts w:ascii="Arial" w:eastAsia="Calibri" w:hAnsi="Arial" w:cs="Arial"/>
          <w:i/>
          <w:color w:val="auto"/>
          <w:sz w:val="22"/>
          <w:lang w:eastAsia="en-US" w:bidi="ar-SA"/>
        </w:rPr>
        <w:t xml:space="preserve"> </w:t>
      </w:r>
      <w:r w:rsidRPr="00291CAE">
        <w:rPr>
          <w:rFonts w:ascii="Arial" w:eastAsia="Calibri" w:hAnsi="Arial" w:cs="Arial"/>
          <w:color w:val="auto"/>
          <w:sz w:val="22"/>
          <w:lang w:eastAsia="en-US" w:bidi="ar-SA"/>
        </w:rPr>
        <w:t>W przypadku negatywnego rozstrzygnięcia - do 3 miesięcy od terminu wyłonienia oferty. Dane osobowe podlegają przeglądowi w systemie informatycznym, nie rzadziej niż co 5 lat od dnia ich uzyskania.</w:t>
      </w:r>
      <w:r w:rsidRPr="00291CAE">
        <w:rPr>
          <w:rFonts w:ascii="Arial" w:eastAsia="Calibri" w:hAnsi="Arial" w:cs="Arial"/>
          <w:color w:val="auto"/>
          <w:sz w:val="22"/>
          <w:lang w:eastAsia="en-US" w:bidi="ar-SA"/>
        </w:rPr>
        <w:br/>
        <w:t xml:space="preserve">W przypadku danych zawartych jedynie na fakturach dane są przechowywane przez 5 lat (kat. B-5), w przypadku środków unijnych przez 20 lat (kat. B-20), w stosunku do umów cywilnoprawnych bez składki na ubezpieczenie społeczne przez 5 lat (kat. B-5), </w:t>
      </w:r>
      <w:r w:rsidR="00B92016">
        <w:rPr>
          <w:rFonts w:ascii="Arial" w:eastAsia="Calibri" w:hAnsi="Arial" w:cs="Arial"/>
          <w:color w:val="auto"/>
          <w:sz w:val="22"/>
          <w:lang w:eastAsia="en-US" w:bidi="ar-SA"/>
        </w:rPr>
        <w:t xml:space="preserve">                  </w:t>
      </w:r>
      <w:r w:rsidRPr="00291CAE">
        <w:rPr>
          <w:rFonts w:ascii="Arial" w:eastAsia="Calibri" w:hAnsi="Arial" w:cs="Arial"/>
          <w:color w:val="auto"/>
          <w:sz w:val="22"/>
          <w:lang w:eastAsia="en-US" w:bidi="ar-SA"/>
        </w:rPr>
        <w:t xml:space="preserve">w odniesieniu natomiast do opłacania składki społecznej przez 50 lat (kat. B-50); </w:t>
      </w:r>
    </w:p>
    <w:p w14:paraId="1DC40E5E" w14:textId="77777777" w:rsidR="00291CAE" w:rsidRPr="00291CAE" w:rsidRDefault="00291CAE" w:rsidP="004C7305">
      <w:pPr>
        <w:pStyle w:val="Teksttreci0"/>
        <w:numPr>
          <w:ilvl w:val="0"/>
          <w:numId w:val="35"/>
        </w:numPr>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dane osobowe mogą być pozyskiwane bezpośrednio od Pana/Pani albo od instytucji </w:t>
      </w:r>
      <w:r w:rsidRPr="00291CAE">
        <w:rPr>
          <w:rFonts w:ascii="Arial" w:eastAsia="Calibri" w:hAnsi="Arial" w:cs="Arial"/>
          <w:color w:val="auto"/>
          <w:sz w:val="22"/>
          <w:lang w:eastAsia="en-US" w:bidi="ar-SA"/>
        </w:rPr>
        <w:br/>
        <w:t xml:space="preserve">i podmiotów zaangażowanych składających ofertę. </w:t>
      </w:r>
    </w:p>
    <w:p w14:paraId="0567F7D4" w14:textId="77777777" w:rsidR="00291CAE" w:rsidRPr="00291CAE" w:rsidRDefault="00291CAE" w:rsidP="004C7305">
      <w:pPr>
        <w:pStyle w:val="Teksttreci0"/>
        <w:numPr>
          <w:ilvl w:val="0"/>
          <w:numId w:val="35"/>
        </w:numPr>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odbiorcami Pana/Pani danych osobowych będą wyłącznie podmioty uprawnione do uzyskania danych osobowych na podstawie obowiązujących przepisów prawa oraz podmioty realizujące usługi na rzecz Administratora. Odbiorcami danych mogą być w szczególności: </w:t>
      </w:r>
    </w:p>
    <w:p w14:paraId="009B4507"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banki, urzędy skarbowe, ZUS; </w:t>
      </w:r>
    </w:p>
    <w:p w14:paraId="5FB3DC2E" w14:textId="6B08BCA6"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podmioty świadczące usługi, w tym związane z obsługą i rozwojem systemów teleinformatycznych oraz zapewnieniem łączności, w szczególności dostawcy rozwiązań IT i operatorzy telekomunikacyjni, a także świadczące usługi przesyłek kurierskich </w:t>
      </w:r>
      <w:r w:rsidR="00B92016">
        <w:rPr>
          <w:rFonts w:ascii="Arial" w:eastAsia="Calibri" w:hAnsi="Arial" w:cs="Arial"/>
          <w:color w:val="auto"/>
          <w:sz w:val="22"/>
          <w:lang w:eastAsia="en-US" w:bidi="ar-SA"/>
        </w:rPr>
        <w:t xml:space="preserve">           </w:t>
      </w:r>
      <w:r w:rsidRPr="00291CAE">
        <w:rPr>
          <w:rFonts w:ascii="Arial" w:eastAsia="Calibri" w:hAnsi="Arial" w:cs="Arial"/>
          <w:color w:val="auto"/>
          <w:sz w:val="22"/>
          <w:lang w:eastAsia="en-US" w:bidi="ar-SA"/>
        </w:rPr>
        <w:t xml:space="preserve">i poczty, </w:t>
      </w:r>
    </w:p>
    <w:p w14:paraId="1212CB39" w14:textId="77777777" w:rsidR="00291CAE" w:rsidRPr="00291CAE" w:rsidRDefault="00291CAE" w:rsidP="004C7305">
      <w:pPr>
        <w:pStyle w:val="Teksttreci0"/>
        <w:numPr>
          <w:ilvl w:val="0"/>
          <w:numId w:val="35"/>
        </w:numPr>
        <w:rPr>
          <w:rFonts w:ascii="Arial" w:eastAsia="Calibri" w:hAnsi="Arial" w:cs="Arial"/>
          <w:color w:val="auto"/>
          <w:sz w:val="22"/>
          <w:lang w:eastAsia="en-US" w:bidi="ar-SA"/>
        </w:rPr>
      </w:pPr>
      <w:r w:rsidRPr="00291CAE">
        <w:rPr>
          <w:rFonts w:ascii="Arial" w:eastAsia="Calibri" w:hAnsi="Arial" w:cs="Arial"/>
          <w:color w:val="auto"/>
          <w:sz w:val="22"/>
          <w:lang w:eastAsia="en-US" w:bidi="ar-SA"/>
        </w:rPr>
        <w:t>W związku z przetwarzaniem Pana/Pani danych osobowych przysługują następujące prawa:</w:t>
      </w:r>
    </w:p>
    <w:p w14:paraId="760B07F8"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prawo dostępu do treści swoich danych osobowych oraz otrzymania ich kopii - na podstawie art. 15 RODO, </w:t>
      </w:r>
    </w:p>
    <w:p w14:paraId="203DB320"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prawo do żądania sprostowania danych osobowych - w przypadku, gdy dane są nieprawidłowe lub niekompletne - na podstawie art. 16 RODO, </w:t>
      </w:r>
    </w:p>
    <w:p w14:paraId="7A0D9A2E"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prawo do usunięcia swoich danych (art. 17 RODO) - jeśli nie zaistniały okoliczności, </w:t>
      </w:r>
      <w:r w:rsidRPr="00291CAE">
        <w:rPr>
          <w:rFonts w:ascii="Arial" w:eastAsia="Calibri" w:hAnsi="Arial" w:cs="Arial"/>
          <w:color w:val="auto"/>
          <w:sz w:val="22"/>
          <w:lang w:eastAsia="en-US" w:bidi="ar-SA"/>
        </w:rPr>
        <w:br/>
        <w:t>o których mowa w art. 17 ust. 3 RODO;,</w:t>
      </w:r>
    </w:p>
    <w:p w14:paraId="76E0C274"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prawo do żądania od Administratora ograniczenia przetwarzania danych osobowych (art. 18 RODO) - w przypadku gdy: osoba, której dane dotyczą, kwestionuje prawidłowość danych osobowych, przetwarzanie danych jest niezgodne z prawem, a osoba, której dane dotyczą, sprzeciwia się usunięciu danych, żądając w zamian ich </w:t>
      </w:r>
      <w:r w:rsidRPr="00291CAE">
        <w:rPr>
          <w:rFonts w:ascii="Arial" w:eastAsia="Calibri" w:hAnsi="Arial" w:cs="Arial"/>
          <w:color w:val="auto"/>
          <w:sz w:val="22"/>
          <w:lang w:eastAsia="en-US" w:bidi="ar-SA"/>
        </w:rPr>
        <w:lastRenderedPageBreak/>
        <w:t xml:space="preserve">ograniczenia, Administrator nie potrzebuje już danych do swoich celów, ale osoba, której dane dotyczą, potrzebuje ich do ustalenia, obrony lub dochodzenia roszczeń; </w:t>
      </w:r>
    </w:p>
    <w:p w14:paraId="2790E423"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prawo do przenoszenia swoich danych na podstawie art. 20 RODO - jeśli przetwarzanie odbywa się na podstawie umowy: w celu jej zawarcia lub realizacji (w myśl art. 6 ust. 1 lit. b RODO), oraz w sposób zautomatyzowany,</w:t>
      </w:r>
    </w:p>
    <w:p w14:paraId="7C8CE043" w14:textId="7777777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prawo do wniesienia sprzeciwu wobec przetwarzania swoich danych - na podstawie art. 21 RODO, jeśli przetwarzanie odbywa się w celu wykonywania zadania realizowanego </w:t>
      </w:r>
      <w:r w:rsidRPr="00291CAE">
        <w:rPr>
          <w:rFonts w:ascii="Arial" w:eastAsia="Calibri" w:hAnsi="Arial" w:cs="Arial"/>
          <w:color w:val="auto"/>
          <w:sz w:val="22"/>
          <w:lang w:eastAsia="en-US" w:bidi="ar-SA"/>
        </w:rPr>
        <w:br/>
        <w:t xml:space="preserve">w interesie publicznym lub w ramach sprawowania władzy publicznej, powierzonej Administratorowi (tj. w celu, o którym mowa w art. 6 ust. 1 lit. e RODO); </w:t>
      </w:r>
    </w:p>
    <w:p w14:paraId="43846A78" w14:textId="5D800EB7" w:rsidR="00291CAE" w:rsidRPr="00291CAE" w:rsidRDefault="00291CAE" w:rsidP="004C7305">
      <w:pPr>
        <w:pStyle w:val="Teksttreci0"/>
        <w:numPr>
          <w:ilvl w:val="1"/>
          <w:numId w:val="35"/>
        </w:numPr>
        <w:ind w:left="993" w:hanging="284"/>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wniesienia skargi do organu nadzorczego - na podstawie art. 77 RODO, którym jest Prezes Urzędu Ochrony Danych Osobowych: 00-193 Warszawa, ul. Stawki 2, tel.: (22) 531 03 00, fax.: (22) 531 03 01, e-mail: </w:t>
      </w:r>
      <w:hyperlink r:id="rId21" w:history="1">
        <w:r w:rsidRPr="00291CAE">
          <w:rPr>
            <w:rStyle w:val="Hipercze"/>
            <w:rFonts w:ascii="Arial" w:eastAsia="Calibri" w:hAnsi="Arial" w:cs="Arial"/>
            <w:sz w:val="22"/>
            <w:lang w:eastAsia="en-US" w:bidi="ar-SA"/>
          </w:rPr>
          <w:t>kancelaria@uodo.gov.pl</w:t>
        </w:r>
      </w:hyperlink>
      <w:r w:rsidRPr="00291CAE">
        <w:rPr>
          <w:rFonts w:ascii="Arial" w:eastAsia="Calibri" w:hAnsi="Arial" w:cs="Arial"/>
          <w:color w:val="auto"/>
          <w:sz w:val="22"/>
          <w:lang w:eastAsia="en-US" w:bidi="ar-SA"/>
        </w:rPr>
        <w:t>, - w przypadku, gdy uzna Pan/Pani,</w:t>
      </w:r>
      <w:r w:rsidR="00EE642A">
        <w:rPr>
          <w:rFonts w:ascii="Arial" w:eastAsia="Calibri" w:hAnsi="Arial" w:cs="Arial"/>
          <w:color w:val="auto"/>
          <w:sz w:val="22"/>
          <w:lang w:eastAsia="en-US" w:bidi="ar-SA"/>
        </w:rPr>
        <w:t xml:space="preserve"> </w:t>
      </w:r>
      <w:r w:rsidRPr="00291CAE">
        <w:rPr>
          <w:rFonts w:ascii="Arial" w:eastAsia="Calibri" w:hAnsi="Arial" w:cs="Arial"/>
          <w:color w:val="auto"/>
          <w:sz w:val="22"/>
          <w:lang w:eastAsia="en-US" w:bidi="ar-SA"/>
        </w:rPr>
        <w:t xml:space="preserve">iż przetwarzanie danych osobowych narusza przepisy RODO lub inne krajowe przepisy regulujących kwestię ochrony danych osobowych, obowiązujące </w:t>
      </w:r>
      <w:r w:rsidR="00B92016">
        <w:rPr>
          <w:rFonts w:ascii="Arial" w:eastAsia="Calibri" w:hAnsi="Arial" w:cs="Arial"/>
          <w:color w:val="auto"/>
          <w:sz w:val="22"/>
          <w:lang w:eastAsia="en-US" w:bidi="ar-SA"/>
        </w:rPr>
        <w:t xml:space="preserve">         </w:t>
      </w:r>
      <w:r w:rsidRPr="00291CAE">
        <w:rPr>
          <w:rFonts w:ascii="Arial" w:eastAsia="Calibri" w:hAnsi="Arial" w:cs="Arial"/>
          <w:color w:val="auto"/>
          <w:sz w:val="22"/>
          <w:lang w:eastAsia="en-US" w:bidi="ar-SA"/>
        </w:rPr>
        <w:t>w Rzeczpospolitej Polskiej;</w:t>
      </w:r>
    </w:p>
    <w:p w14:paraId="49F54872" w14:textId="77777777" w:rsidR="00291CAE" w:rsidRPr="00291CAE" w:rsidRDefault="00291CAE" w:rsidP="004C7305">
      <w:pPr>
        <w:pStyle w:val="Teksttreci0"/>
        <w:numPr>
          <w:ilvl w:val="0"/>
          <w:numId w:val="35"/>
        </w:numPr>
        <w:rPr>
          <w:rFonts w:ascii="Arial" w:eastAsia="Calibri" w:hAnsi="Arial" w:cs="Arial"/>
          <w:color w:val="auto"/>
          <w:sz w:val="22"/>
          <w:lang w:eastAsia="en-US" w:bidi="ar-SA"/>
        </w:rPr>
      </w:pPr>
      <w:r w:rsidRPr="00291CAE">
        <w:rPr>
          <w:rFonts w:ascii="Arial" w:eastAsia="Calibri" w:hAnsi="Arial" w:cs="Arial"/>
          <w:color w:val="auto"/>
          <w:sz w:val="22"/>
          <w:lang w:eastAsia="en-US" w:bidi="ar-SA"/>
        </w:rPr>
        <w:t xml:space="preserve">podanie przez Pana/Panią danych osobowych niezbędne do realizacji celu przetwarzania, jakim jest przeprowadzenie postępowania o udzielenie zamówienia publicznego; </w:t>
      </w:r>
    </w:p>
    <w:p w14:paraId="61E928DC" w14:textId="77777777" w:rsidR="00291CAE" w:rsidRPr="00291CAE" w:rsidRDefault="00291CAE" w:rsidP="004C7305">
      <w:pPr>
        <w:pStyle w:val="Teksttreci0"/>
        <w:numPr>
          <w:ilvl w:val="0"/>
          <w:numId w:val="35"/>
        </w:numPr>
        <w:rPr>
          <w:rFonts w:ascii="Arial" w:eastAsia="Calibri" w:hAnsi="Arial" w:cs="Arial"/>
          <w:color w:val="auto"/>
          <w:sz w:val="22"/>
          <w:lang w:eastAsia="en-US" w:bidi="ar-SA"/>
        </w:rPr>
      </w:pPr>
      <w:r w:rsidRPr="00291CAE">
        <w:rPr>
          <w:rFonts w:ascii="Arial" w:eastAsia="Calibri" w:hAnsi="Arial" w:cs="Arial"/>
          <w:color w:val="auto"/>
          <w:sz w:val="22"/>
          <w:lang w:eastAsia="en-US" w:bidi="ar-SA"/>
        </w:rPr>
        <w:t>Pana/Pani dane osobowe nie będą przekazywane do państwa trzeciego lub organizacji międzynarodowej w rozumieniu przepisów RODO;</w:t>
      </w:r>
    </w:p>
    <w:p w14:paraId="48D16BE5" w14:textId="77777777" w:rsidR="00291CAE" w:rsidRPr="00291CAE" w:rsidRDefault="00291CAE" w:rsidP="004C7305">
      <w:pPr>
        <w:pStyle w:val="Teksttreci0"/>
        <w:numPr>
          <w:ilvl w:val="0"/>
          <w:numId w:val="35"/>
        </w:numPr>
        <w:rPr>
          <w:rFonts w:ascii="Arial" w:eastAsia="Calibri" w:hAnsi="Arial" w:cs="Arial"/>
          <w:color w:val="auto"/>
          <w:sz w:val="22"/>
          <w:lang w:eastAsia="en-US" w:bidi="ar-SA"/>
        </w:rPr>
      </w:pPr>
      <w:r w:rsidRPr="00291CAE">
        <w:rPr>
          <w:rFonts w:ascii="Arial" w:eastAsia="Calibri" w:hAnsi="Arial" w:cs="Arial"/>
          <w:color w:val="auto"/>
          <w:sz w:val="22"/>
          <w:lang w:eastAsia="en-US" w:bidi="ar-SA"/>
        </w:rPr>
        <w:t>przetwarzanie podanych przez Pana/Panią danych osobowych nie będzie podlegało zautomatyzowanemu podejmowaniu decyzji, w tym profilowaniu, o którym mowa w art. 22</w:t>
      </w:r>
      <w:r w:rsidRPr="00291CAE">
        <w:rPr>
          <w:rFonts w:ascii="Arial" w:eastAsia="Calibri" w:hAnsi="Arial" w:cs="Arial"/>
          <w:color w:val="auto"/>
          <w:sz w:val="22"/>
          <w:lang w:eastAsia="en-US" w:bidi="ar-SA"/>
        </w:rPr>
        <w:br/>
        <w:t xml:space="preserve">ust. 1 i 4 RODO. </w:t>
      </w:r>
    </w:p>
    <w:p w14:paraId="25250037" w14:textId="77777777" w:rsidR="00291CAE" w:rsidRPr="00291CAE" w:rsidRDefault="00291CAE" w:rsidP="00291CAE">
      <w:pPr>
        <w:pStyle w:val="Teksttreci0"/>
        <w:rPr>
          <w:rFonts w:ascii="Arial" w:eastAsia="Calibri" w:hAnsi="Arial" w:cs="Arial"/>
          <w:color w:val="auto"/>
          <w:sz w:val="22"/>
          <w:lang w:eastAsia="en-US" w:bidi="ar-SA"/>
        </w:rPr>
      </w:pPr>
    </w:p>
    <w:p w14:paraId="1DBD2BBD" w14:textId="77777777" w:rsidR="000375A8" w:rsidRPr="00534139" w:rsidRDefault="000375A8" w:rsidP="00361E4E">
      <w:pPr>
        <w:pStyle w:val="Podpistabeli0"/>
        <w:shd w:val="clear" w:color="auto" w:fill="auto"/>
        <w:spacing w:line="276" w:lineRule="auto"/>
        <w:rPr>
          <w:rFonts w:ascii="Arial" w:hAnsi="Arial" w:cs="Arial"/>
          <w:color w:val="auto"/>
          <w:sz w:val="22"/>
          <w:szCs w:val="22"/>
        </w:rPr>
      </w:pPr>
      <w:r w:rsidRPr="00534139">
        <w:rPr>
          <w:rFonts w:ascii="Arial" w:hAnsi="Arial" w:cs="Arial"/>
          <w:color w:val="auto"/>
          <w:sz w:val="22"/>
          <w:szCs w:val="22"/>
        </w:rPr>
        <w:t>Załączniki do SWZ:</w:t>
      </w:r>
    </w:p>
    <w:p w14:paraId="7D43AB34" w14:textId="77777777" w:rsidR="000E54F8" w:rsidRPr="00534139" w:rsidRDefault="000375A8"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Załącznik nr 1</w:t>
      </w:r>
      <w:r w:rsidR="00AE07D5" w:rsidRPr="00534139">
        <w:rPr>
          <w:rFonts w:ascii="Arial" w:hAnsi="Arial" w:cs="Arial"/>
          <w:color w:val="auto"/>
          <w:sz w:val="22"/>
          <w:szCs w:val="22"/>
        </w:rPr>
        <w:t xml:space="preserve"> </w:t>
      </w:r>
      <w:r w:rsidRPr="00534139">
        <w:rPr>
          <w:rFonts w:ascii="Arial" w:hAnsi="Arial" w:cs="Arial"/>
          <w:color w:val="auto"/>
          <w:sz w:val="22"/>
          <w:szCs w:val="22"/>
        </w:rPr>
        <w:t>–  Opis przedmiotu zamówienia</w:t>
      </w:r>
      <w:r w:rsidR="00F318EC" w:rsidRPr="00534139">
        <w:rPr>
          <w:rFonts w:ascii="Arial" w:hAnsi="Arial" w:cs="Arial"/>
          <w:color w:val="auto"/>
          <w:sz w:val="22"/>
          <w:szCs w:val="22"/>
        </w:rPr>
        <w:t>,</w:t>
      </w:r>
      <w:r w:rsidR="006D51D2" w:rsidRPr="00534139">
        <w:rPr>
          <w:rFonts w:ascii="Arial" w:hAnsi="Arial" w:cs="Arial"/>
          <w:color w:val="auto"/>
          <w:sz w:val="22"/>
          <w:szCs w:val="22"/>
        </w:rPr>
        <w:t xml:space="preserve"> </w:t>
      </w:r>
    </w:p>
    <w:p w14:paraId="280BD6EA" w14:textId="77777777" w:rsidR="006D51D2" w:rsidRPr="00534139" w:rsidRDefault="006D51D2"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Załącznik nr 2 –  Projekt umowy</w:t>
      </w:r>
      <w:r w:rsidR="000E54F8" w:rsidRPr="00534139">
        <w:rPr>
          <w:rFonts w:ascii="Arial" w:hAnsi="Arial" w:cs="Arial"/>
          <w:color w:val="auto"/>
          <w:sz w:val="22"/>
          <w:szCs w:val="22"/>
        </w:rPr>
        <w:t>,</w:t>
      </w:r>
    </w:p>
    <w:p w14:paraId="69408D92" w14:textId="77777777" w:rsidR="000375A8" w:rsidRPr="00534139" w:rsidRDefault="000375A8"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Załącznik nr 3 –  Formularz oferty,</w:t>
      </w:r>
    </w:p>
    <w:p w14:paraId="6C840D93" w14:textId="6CCB7F02" w:rsidR="0026779F" w:rsidRPr="00534139" w:rsidRDefault="000375A8"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Załącznik</w:t>
      </w:r>
      <w:r w:rsidR="00EE642A">
        <w:rPr>
          <w:rFonts w:ascii="Arial" w:hAnsi="Arial" w:cs="Arial"/>
          <w:color w:val="auto"/>
          <w:sz w:val="22"/>
          <w:szCs w:val="22"/>
        </w:rPr>
        <w:t xml:space="preserve"> </w:t>
      </w:r>
      <w:r w:rsidRPr="00534139">
        <w:rPr>
          <w:rFonts w:ascii="Arial" w:hAnsi="Arial" w:cs="Arial"/>
          <w:color w:val="auto"/>
          <w:sz w:val="22"/>
          <w:szCs w:val="22"/>
        </w:rPr>
        <w:t xml:space="preserve">nr </w:t>
      </w:r>
      <w:r w:rsidR="000D3217" w:rsidRPr="00534139">
        <w:rPr>
          <w:rFonts w:ascii="Arial" w:hAnsi="Arial" w:cs="Arial"/>
          <w:color w:val="auto"/>
          <w:sz w:val="22"/>
          <w:szCs w:val="22"/>
        </w:rPr>
        <w:t>4</w:t>
      </w:r>
      <w:r w:rsidRPr="00534139">
        <w:rPr>
          <w:rFonts w:ascii="Arial" w:hAnsi="Arial" w:cs="Arial"/>
          <w:color w:val="auto"/>
          <w:sz w:val="22"/>
          <w:szCs w:val="22"/>
        </w:rPr>
        <w:t xml:space="preserve"> –  </w:t>
      </w:r>
      <w:r w:rsidR="00214C4A" w:rsidRPr="00534139">
        <w:rPr>
          <w:rFonts w:ascii="Arial" w:hAnsi="Arial" w:cs="Arial"/>
          <w:color w:val="auto"/>
          <w:sz w:val="22"/>
          <w:szCs w:val="22"/>
        </w:rPr>
        <w:t>Oświadczenie składane na podstawie art. 125 ust. 1 Ustawy</w:t>
      </w:r>
      <w:r w:rsidR="00EE642A">
        <w:rPr>
          <w:rFonts w:ascii="Arial" w:hAnsi="Arial" w:cs="Arial"/>
          <w:color w:val="auto"/>
          <w:sz w:val="22"/>
          <w:szCs w:val="22"/>
        </w:rPr>
        <w:t xml:space="preserve">                     </w:t>
      </w:r>
      <w:r w:rsidR="00F97E32" w:rsidRPr="00534139">
        <w:rPr>
          <w:rFonts w:ascii="Arial" w:hAnsi="Arial" w:cs="Arial"/>
          <w:color w:val="auto"/>
          <w:sz w:val="22"/>
          <w:szCs w:val="22"/>
        </w:rPr>
        <w:t xml:space="preserve"> </w:t>
      </w:r>
      <w:r w:rsidR="006C3FF7" w:rsidRPr="00534139">
        <w:rPr>
          <w:rFonts w:ascii="Arial" w:hAnsi="Arial" w:cs="Arial"/>
          <w:color w:val="auto"/>
          <w:sz w:val="22"/>
          <w:szCs w:val="22"/>
        </w:rPr>
        <w:t xml:space="preserve"> </w:t>
      </w:r>
      <w:r w:rsidR="00214C4A" w:rsidRPr="00534139">
        <w:rPr>
          <w:rFonts w:ascii="Arial" w:hAnsi="Arial" w:cs="Arial"/>
          <w:color w:val="auto"/>
          <w:sz w:val="22"/>
          <w:szCs w:val="22"/>
        </w:rPr>
        <w:t>o niepodleganiu wykluczeniu</w:t>
      </w:r>
      <w:r w:rsidR="008338F7" w:rsidRPr="00534139">
        <w:rPr>
          <w:rFonts w:ascii="Arial" w:hAnsi="Arial" w:cs="Arial"/>
          <w:color w:val="auto"/>
          <w:sz w:val="22"/>
          <w:szCs w:val="22"/>
        </w:rPr>
        <w:t>,</w:t>
      </w:r>
    </w:p>
    <w:p w14:paraId="2109C40E" w14:textId="77777777" w:rsidR="007D40C1" w:rsidRPr="00534139" w:rsidRDefault="0026779F"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 xml:space="preserve">Załącznik nr 5 –  Oświadczenie składane na podstawie art. 125 ust. 1 Ustawy  o </w:t>
      </w:r>
      <w:r w:rsidR="00214C4A" w:rsidRPr="00534139">
        <w:rPr>
          <w:rFonts w:ascii="Arial" w:hAnsi="Arial" w:cs="Arial"/>
          <w:color w:val="auto"/>
          <w:sz w:val="22"/>
          <w:szCs w:val="22"/>
        </w:rPr>
        <w:t>spełnianiu warunków udziału w postępowaniu</w:t>
      </w:r>
      <w:r w:rsidR="00D001AA" w:rsidRPr="00534139">
        <w:rPr>
          <w:rFonts w:ascii="Arial" w:hAnsi="Arial" w:cs="Arial"/>
          <w:color w:val="auto"/>
          <w:sz w:val="22"/>
          <w:szCs w:val="22"/>
        </w:rPr>
        <w:t>,</w:t>
      </w:r>
    </w:p>
    <w:p w14:paraId="0EB3061C" w14:textId="77777777" w:rsidR="00FB6887" w:rsidRPr="00534139" w:rsidRDefault="008338F7"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 xml:space="preserve">Załącznik nr 6 </w:t>
      </w:r>
      <w:r w:rsidR="00CD380E" w:rsidRPr="00534139">
        <w:rPr>
          <w:rFonts w:ascii="Arial" w:hAnsi="Arial" w:cs="Arial"/>
          <w:color w:val="auto"/>
          <w:sz w:val="22"/>
          <w:szCs w:val="22"/>
        </w:rPr>
        <w:t>–</w:t>
      </w:r>
      <w:r w:rsidRPr="00534139">
        <w:rPr>
          <w:rFonts w:ascii="Arial" w:hAnsi="Arial" w:cs="Arial"/>
          <w:color w:val="auto"/>
          <w:sz w:val="22"/>
          <w:szCs w:val="22"/>
        </w:rPr>
        <w:t xml:space="preserve"> Zobowiązanie </w:t>
      </w:r>
      <w:r w:rsidR="00D001AA" w:rsidRPr="00534139">
        <w:rPr>
          <w:rFonts w:ascii="Arial" w:hAnsi="Arial" w:cs="Arial"/>
          <w:color w:val="auto"/>
          <w:sz w:val="22"/>
          <w:szCs w:val="22"/>
        </w:rPr>
        <w:t>podmiotu udostępniającego zasoby</w:t>
      </w:r>
      <w:r w:rsidR="00F65E8A" w:rsidRPr="00534139">
        <w:rPr>
          <w:rFonts w:ascii="Arial" w:hAnsi="Arial" w:cs="Arial"/>
          <w:color w:val="auto"/>
          <w:sz w:val="22"/>
          <w:szCs w:val="22"/>
        </w:rPr>
        <w:t xml:space="preserve"> (jeżeli dotyczy)</w:t>
      </w:r>
      <w:r w:rsidR="00D001AA" w:rsidRPr="00534139">
        <w:rPr>
          <w:rFonts w:ascii="Arial" w:hAnsi="Arial" w:cs="Arial"/>
          <w:color w:val="auto"/>
          <w:sz w:val="22"/>
          <w:szCs w:val="22"/>
        </w:rPr>
        <w:t>,</w:t>
      </w:r>
    </w:p>
    <w:p w14:paraId="04FE1C6B" w14:textId="23B20C98" w:rsidR="00CD380E" w:rsidRPr="00534139" w:rsidRDefault="00CD380E"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Załącznik nr 7 – Wykaz robót,</w:t>
      </w:r>
    </w:p>
    <w:p w14:paraId="2394E9D9" w14:textId="77777777" w:rsidR="00CD380E" w:rsidRPr="00534139" w:rsidRDefault="00CD380E"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Załącznik nr 8 – Wykaz osób,</w:t>
      </w:r>
    </w:p>
    <w:p w14:paraId="22DBED6B" w14:textId="77777777" w:rsidR="00F65E8A" w:rsidRPr="00534139" w:rsidRDefault="009B473F"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 xml:space="preserve">Załącznik nr 9 – </w:t>
      </w:r>
      <w:r w:rsidR="00F318EC" w:rsidRPr="00534139">
        <w:rPr>
          <w:rFonts w:ascii="Arial" w:hAnsi="Arial" w:cs="Arial"/>
          <w:color w:val="auto"/>
          <w:sz w:val="22"/>
          <w:szCs w:val="22"/>
        </w:rPr>
        <w:t>Oświadczenie wykonawcy, w zakresie art. 108 ust. 1 pkt 5 ustawy (grupa kapitałowa),</w:t>
      </w:r>
    </w:p>
    <w:p w14:paraId="6A2FF590" w14:textId="77777777" w:rsidR="00F03059" w:rsidRPr="00534139" w:rsidRDefault="00F03059" w:rsidP="004C7305">
      <w:pPr>
        <w:pStyle w:val="Podpistabeli0"/>
        <w:numPr>
          <w:ilvl w:val="0"/>
          <w:numId w:val="21"/>
        </w:numPr>
        <w:shd w:val="clear" w:color="auto" w:fill="auto"/>
        <w:spacing w:line="276" w:lineRule="auto"/>
        <w:jc w:val="both"/>
        <w:rPr>
          <w:rFonts w:ascii="Arial" w:hAnsi="Arial" w:cs="Arial"/>
          <w:color w:val="auto"/>
          <w:sz w:val="22"/>
          <w:szCs w:val="22"/>
        </w:rPr>
      </w:pPr>
      <w:r w:rsidRPr="00534139">
        <w:rPr>
          <w:rFonts w:ascii="Arial" w:hAnsi="Arial" w:cs="Arial"/>
          <w:color w:val="auto"/>
          <w:sz w:val="22"/>
          <w:szCs w:val="22"/>
        </w:rPr>
        <w:t xml:space="preserve">Załącznik nr </w:t>
      </w:r>
      <w:r w:rsidR="00F65E8A" w:rsidRPr="00534139">
        <w:rPr>
          <w:rFonts w:ascii="Arial" w:hAnsi="Arial" w:cs="Arial"/>
          <w:color w:val="auto"/>
          <w:sz w:val="22"/>
          <w:szCs w:val="22"/>
        </w:rPr>
        <w:t>10</w:t>
      </w:r>
      <w:r w:rsidRPr="00534139">
        <w:rPr>
          <w:rFonts w:ascii="Arial" w:hAnsi="Arial" w:cs="Arial"/>
          <w:color w:val="auto"/>
          <w:sz w:val="22"/>
          <w:szCs w:val="22"/>
        </w:rPr>
        <w:t xml:space="preserve"> – </w:t>
      </w:r>
      <w:r w:rsidR="00F65E8A" w:rsidRPr="00534139">
        <w:rPr>
          <w:rFonts w:ascii="Arial" w:hAnsi="Arial" w:cs="Arial"/>
          <w:color w:val="auto"/>
          <w:sz w:val="22"/>
          <w:szCs w:val="22"/>
        </w:rPr>
        <w:t>Oświadczenie dotyczące utajnienia informacji, które stanowią tajemnicę przedsiębiorstwa (jeżeli dotyczy)</w:t>
      </w:r>
      <w:r w:rsidR="00A363E9" w:rsidRPr="00534139">
        <w:rPr>
          <w:rFonts w:ascii="Arial" w:hAnsi="Arial" w:cs="Arial"/>
          <w:color w:val="auto"/>
          <w:sz w:val="22"/>
          <w:szCs w:val="22"/>
        </w:rPr>
        <w:t>,</w:t>
      </w:r>
    </w:p>
    <w:p w14:paraId="4CEC9165" w14:textId="77777777" w:rsidR="003A73C0" w:rsidRPr="00534139" w:rsidRDefault="00A363E9" w:rsidP="004C7305">
      <w:pPr>
        <w:pStyle w:val="Podpistabeli0"/>
        <w:keepNext/>
        <w:keepLines/>
        <w:numPr>
          <w:ilvl w:val="0"/>
          <w:numId w:val="21"/>
        </w:numPr>
        <w:shd w:val="clear" w:color="auto" w:fill="auto"/>
        <w:spacing w:line="276" w:lineRule="auto"/>
        <w:jc w:val="both"/>
        <w:rPr>
          <w:rFonts w:ascii="Arial" w:hAnsi="Arial" w:cs="Arial"/>
          <w:color w:val="auto"/>
        </w:rPr>
      </w:pPr>
      <w:r w:rsidRPr="00534139">
        <w:rPr>
          <w:rFonts w:ascii="Arial" w:hAnsi="Arial" w:cs="Arial"/>
          <w:color w:val="auto"/>
          <w:sz w:val="22"/>
          <w:szCs w:val="22"/>
        </w:rPr>
        <w:t xml:space="preserve">Załącznik nr 11 –  </w:t>
      </w:r>
      <w:r w:rsidR="00F318EC" w:rsidRPr="00534139">
        <w:rPr>
          <w:rFonts w:ascii="Arial" w:hAnsi="Arial" w:cs="Arial"/>
          <w:color w:val="auto"/>
          <w:sz w:val="22"/>
          <w:szCs w:val="22"/>
        </w:rPr>
        <w:t>dokumentacja zawierająca szczegółowy zakres prac objętych niniejszym zamówieniem (załącznik zamieszczony tylko w wersji elektronicznej).</w:t>
      </w:r>
      <w:bookmarkEnd w:id="0"/>
    </w:p>
    <w:sectPr w:rsidR="003A73C0" w:rsidRPr="00534139" w:rsidSect="00AD1471">
      <w:headerReference w:type="even" r:id="rId22"/>
      <w:headerReference w:type="default" r:id="rId23"/>
      <w:footerReference w:type="even" r:id="rId24"/>
      <w:footerReference w:type="default" r:id="rId25"/>
      <w:footnotePr>
        <w:numRestart w:val="eachPage"/>
      </w:footnotePr>
      <w:pgSz w:w="11900" w:h="16840" w:code="9"/>
      <w:pgMar w:top="992" w:right="970" w:bottom="993" w:left="1225" w:header="34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F05A" w14:textId="77777777" w:rsidR="007E5E8C" w:rsidRDefault="007E5E8C">
      <w:r>
        <w:separator/>
      </w:r>
    </w:p>
  </w:endnote>
  <w:endnote w:type="continuationSeparator" w:id="0">
    <w:p w14:paraId="711E0676" w14:textId="77777777" w:rsidR="007E5E8C" w:rsidRDefault="007E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1592"/>
      <w:docPartObj>
        <w:docPartGallery w:val="Page Numbers (Bottom of Page)"/>
        <w:docPartUnique/>
      </w:docPartObj>
    </w:sdtPr>
    <w:sdtEndPr/>
    <w:sdtContent>
      <w:p w14:paraId="723C90F7" w14:textId="77777777" w:rsidR="007E5E8C" w:rsidRDefault="007E5E8C">
        <w:pPr>
          <w:pStyle w:val="Stopka0"/>
          <w:jc w:val="center"/>
        </w:pPr>
        <w:r>
          <w:fldChar w:fldCharType="begin"/>
        </w:r>
        <w:r>
          <w:instrText>PAGE   \* MERGEFORMAT</w:instrText>
        </w:r>
        <w:r>
          <w:fldChar w:fldCharType="separate"/>
        </w:r>
        <w:r>
          <w:rPr>
            <w:noProof/>
          </w:rPr>
          <w:t>4</w:t>
        </w:r>
        <w:r>
          <w:fldChar w:fldCharType="end"/>
        </w:r>
      </w:p>
    </w:sdtContent>
  </w:sdt>
  <w:p w14:paraId="18923F2E" w14:textId="77777777" w:rsidR="007E5E8C" w:rsidRDefault="007E5E8C">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10706"/>
      <w:docPartObj>
        <w:docPartGallery w:val="Page Numbers (Bottom of Page)"/>
        <w:docPartUnique/>
      </w:docPartObj>
    </w:sdtPr>
    <w:sdtEndPr>
      <w:rPr>
        <w:rFonts w:ascii="Arial" w:hAnsi="Arial" w:cs="Arial"/>
        <w:sz w:val="20"/>
        <w:szCs w:val="20"/>
      </w:rPr>
    </w:sdtEndPr>
    <w:sdtContent>
      <w:p w14:paraId="20D6128E" w14:textId="77777777" w:rsidR="007E5E8C" w:rsidRPr="00640D16" w:rsidRDefault="007E5E8C">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sidR="004073A2">
          <w:rPr>
            <w:rFonts w:ascii="Arial" w:hAnsi="Arial" w:cs="Arial"/>
            <w:noProof/>
            <w:sz w:val="20"/>
            <w:szCs w:val="20"/>
          </w:rPr>
          <w:t>14</w:t>
        </w:r>
        <w:r w:rsidRPr="00640D1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A1BD" w14:textId="77777777" w:rsidR="007E5E8C" w:rsidRDefault="007E5E8C">
      <w:r>
        <w:separator/>
      </w:r>
    </w:p>
  </w:footnote>
  <w:footnote w:type="continuationSeparator" w:id="0">
    <w:p w14:paraId="62020C06" w14:textId="77777777" w:rsidR="007E5E8C" w:rsidRDefault="007E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C7FA" w14:textId="77777777" w:rsidR="007E5E8C" w:rsidRDefault="007E5E8C">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C320" w14:textId="7EB74AB4" w:rsidR="007E5E8C" w:rsidRPr="00F47819" w:rsidRDefault="00516A74" w:rsidP="00F47819">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3E3EE9" w:rsidRPr="003E3EE9">
          <w:rPr>
            <w:rFonts w:ascii="Arial" w:hAnsi="Arial" w:cs="Arial"/>
            <w:color w:val="000000" w:themeColor="text1"/>
            <w:sz w:val="20"/>
            <w:szCs w:val="20"/>
          </w:rPr>
          <w:t>Nr sprawy: BF-IV.2370.</w:t>
        </w:r>
        <w:r w:rsidR="009814E1">
          <w:rPr>
            <w:rFonts w:ascii="Arial" w:hAnsi="Arial" w:cs="Arial"/>
            <w:color w:val="000000" w:themeColor="text1"/>
            <w:sz w:val="20"/>
            <w:szCs w:val="20"/>
          </w:rPr>
          <w:t>4</w:t>
        </w:r>
        <w:r w:rsidR="003E3EE9" w:rsidRPr="003E3EE9">
          <w:rPr>
            <w:rFonts w:ascii="Arial" w:hAnsi="Arial" w:cs="Arial"/>
            <w:color w:val="000000" w:themeColor="text1"/>
            <w:sz w:val="20"/>
            <w:szCs w:val="20"/>
          </w:rPr>
          <w:t>.2023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419B1"/>
    <w:multiLevelType w:val="hybridMultilevel"/>
    <w:tmpl w:val="F00212F4"/>
    <w:lvl w:ilvl="0" w:tplc="E6062DF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45E56"/>
    <w:multiLevelType w:val="multilevel"/>
    <w:tmpl w:val="9738BFCA"/>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40954DA"/>
    <w:multiLevelType w:val="hybridMultilevel"/>
    <w:tmpl w:val="120A659E"/>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7"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D5AEB"/>
    <w:multiLevelType w:val="multilevel"/>
    <w:tmpl w:val="A21EC0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F96D5C"/>
    <w:multiLevelType w:val="multilevel"/>
    <w:tmpl w:val="8DBAB468"/>
    <w:lvl w:ilvl="0">
      <w:start w:val="8"/>
      <w:numFmt w:val="decimal"/>
      <w:lvlText w:val="%1."/>
      <w:lvlJc w:val="left"/>
      <w:pPr>
        <w:ind w:left="1140" w:hanging="360"/>
      </w:pPr>
      <w:rPr>
        <w:rFonts w:hint="default"/>
        <w:color w:val="000000" w:themeColor="text1"/>
      </w:rPr>
    </w:lvl>
    <w:lvl w:ilvl="1">
      <w:start w:val="2"/>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662BB"/>
    <w:multiLevelType w:val="hybridMultilevel"/>
    <w:tmpl w:val="8F2027F8"/>
    <w:lvl w:ilvl="0" w:tplc="809C5478">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59EE8CFE">
      <w:start w:val="1"/>
      <w:numFmt w:val="bullet"/>
      <w:lvlText w:val="-"/>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BA6A3E"/>
    <w:multiLevelType w:val="hybridMultilevel"/>
    <w:tmpl w:val="6B5AC3B2"/>
    <w:lvl w:ilvl="0" w:tplc="160045D0">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372F0D"/>
    <w:multiLevelType w:val="hybridMultilevel"/>
    <w:tmpl w:val="A5948ABA"/>
    <w:lvl w:ilvl="0" w:tplc="C430E8B8">
      <w:start w:val="1"/>
      <w:numFmt w:val="bullet"/>
      <w:lvlText w:val=""/>
      <w:lvlJc w:val="left"/>
      <w:pPr>
        <w:ind w:left="786" w:hanging="360"/>
      </w:pPr>
      <w:rPr>
        <w:rFonts w:ascii="Symbol" w:hAnsi="Symbol" w:hint="default"/>
        <w:b w:val="0"/>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1437A6"/>
    <w:multiLevelType w:val="hybridMultilevel"/>
    <w:tmpl w:val="F69663F2"/>
    <w:lvl w:ilvl="0" w:tplc="04150011">
      <w:start w:val="1"/>
      <w:numFmt w:val="decimal"/>
      <w:lvlText w:val="%1)"/>
      <w:lvlJc w:val="left"/>
      <w:pPr>
        <w:ind w:left="1068" w:hanging="360"/>
      </w:pPr>
      <w:rPr>
        <w:rFonts w:hint="default"/>
      </w:rPr>
    </w:lvl>
    <w:lvl w:ilvl="1" w:tplc="B2781682">
      <w:numFmt w:val="bullet"/>
      <w:lvlText w:val="-"/>
      <w:lvlJc w:val="left"/>
      <w:pPr>
        <w:ind w:left="1788" w:hanging="360"/>
      </w:pPr>
      <w:rPr>
        <w:rFonts w:ascii="Arial" w:eastAsia="Calibri" w:hAnsi="Arial" w:cs="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3EE7E1A"/>
    <w:multiLevelType w:val="multilevel"/>
    <w:tmpl w:val="0B68EDC8"/>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0B1500"/>
    <w:multiLevelType w:val="hybridMultilevel"/>
    <w:tmpl w:val="D778B0E8"/>
    <w:lvl w:ilvl="0" w:tplc="45948F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203ACD"/>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966A70"/>
    <w:multiLevelType w:val="multilevel"/>
    <w:tmpl w:val="D726667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993635">
    <w:abstractNumId w:val="27"/>
  </w:num>
  <w:num w:numId="2" w16cid:durableId="53358186">
    <w:abstractNumId w:val="18"/>
  </w:num>
  <w:num w:numId="3" w16cid:durableId="1375350177">
    <w:abstractNumId w:val="21"/>
  </w:num>
  <w:num w:numId="4" w16cid:durableId="652683451">
    <w:abstractNumId w:val="0"/>
  </w:num>
  <w:num w:numId="5" w16cid:durableId="1524435313">
    <w:abstractNumId w:val="10"/>
  </w:num>
  <w:num w:numId="6" w16cid:durableId="1487092992">
    <w:abstractNumId w:val="8"/>
  </w:num>
  <w:num w:numId="7" w16cid:durableId="261842205">
    <w:abstractNumId w:val="7"/>
  </w:num>
  <w:num w:numId="8" w16cid:durableId="1716270336">
    <w:abstractNumId w:val="4"/>
  </w:num>
  <w:num w:numId="9" w16cid:durableId="2067606143">
    <w:abstractNumId w:val="32"/>
  </w:num>
  <w:num w:numId="10" w16cid:durableId="351955983">
    <w:abstractNumId w:val="30"/>
  </w:num>
  <w:num w:numId="11" w16cid:durableId="1367872038">
    <w:abstractNumId w:val="15"/>
  </w:num>
  <w:num w:numId="12" w16cid:durableId="523784795">
    <w:abstractNumId w:val="12"/>
  </w:num>
  <w:num w:numId="13" w16cid:durableId="2017034130">
    <w:abstractNumId w:val="23"/>
  </w:num>
  <w:num w:numId="14" w16cid:durableId="1567380161">
    <w:abstractNumId w:val="17"/>
  </w:num>
  <w:num w:numId="15" w16cid:durableId="1777939166">
    <w:abstractNumId w:val="35"/>
  </w:num>
  <w:num w:numId="16" w16cid:durableId="515920602">
    <w:abstractNumId w:val="34"/>
  </w:num>
  <w:num w:numId="17" w16cid:durableId="1746878397">
    <w:abstractNumId w:val="25"/>
  </w:num>
  <w:num w:numId="18" w16cid:durableId="130826679">
    <w:abstractNumId w:val="13"/>
  </w:num>
  <w:num w:numId="19" w16cid:durableId="72898013">
    <w:abstractNumId w:val="3"/>
  </w:num>
  <w:num w:numId="20" w16cid:durableId="16664458">
    <w:abstractNumId w:val="20"/>
  </w:num>
  <w:num w:numId="21" w16cid:durableId="573200685">
    <w:abstractNumId w:val="31"/>
  </w:num>
  <w:num w:numId="22" w16cid:durableId="1585530425">
    <w:abstractNumId w:val="2"/>
  </w:num>
  <w:num w:numId="23" w16cid:durableId="568423951">
    <w:abstractNumId w:val="34"/>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4" w16cid:durableId="793018028">
    <w:abstractNumId w:val="11"/>
  </w:num>
  <w:num w:numId="25" w16cid:durableId="641891392">
    <w:abstractNumId w:val="16"/>
  </w:num>
  <w:num w:numId="26" w16cid:durableId="1063144843">
    <w:abstractNumId w:val="22"/>
  </w:num>
  <w:num w:numId="27" w16cid:durableId="1797678542">
    <w:abstractNumId w:val="19"/>
  </w:num>
  <w:num w:numId="28" w16cid:durableId="673382496">
    <w:abstractNumId w:val="1"/>
  </w:num>
  <w:num w:numId="29" w16cid:durableId="1673100024">
    <w:abstractNumId w:val="29"/>
  </w:num>
  <w:num w:numId="30" w16cid:durableId="72629574">
    <w:abstractNumId w:val="5"/>
  </w:num>
  <w:num w:numId="31" w16cid:durableId="2022048218">
    <w:abstractNumId w:val="14"/>
  </w:num>
  <w:num w:numId="32" w16cid:durableId="1309674822">
    <w:abstractNumId w:val="28"/>
  </w:num>
  <w:num w:numId="33" w16cid:durableId="2000037517">
    <w:abstractNumId w:val="26"/>
  </w:num>
  <w:num w:numId="34" w16cid:durableId="10493041">
    <w:abstractNumId w:val="24"/>
  </w:num>
  <w:num w:numId="35" w16cid:durableId="1326395514">
    <w:abstractNumId w:val="9"/>
  </w:num>
  <w:num w:numId="36" w16cid:durableId="2032295484">
    <w:abstractNumId w:val="33"/>
  </w:num>
  <w:num w:numId="37" w16cid:durableId="162935779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0FB"/>
    <w:rsid w:val="0000359D"/>
    <w:rsid w:val="00006BF0"/>
    <w:rsid w:val="00010393"/>
    <w:rsid w:val="00011EDD"/>
    <w:rsid w:val="000125BF"/>
    <w:rsid w:val="00014B5C"/>
    <w:rsid w:val="00015499"/>
    <w:rsid w:val="000204FB"/>
    <w:rsid w:val="00020597"/>
    <w:rsid w:val="000205E4"/>
    <w:rsid w:val="00020D61"/>
    <w:rsid w:val="00023D07"/>
    <w:rsid w:val="000254B0"/>
    <w:rsid w:val="0002742E"/>
    <w:rsid w:val="00030038"/>
    <w:rsid w:val="00033B93"/>
    <w:rsid w:val="000375A8"/>
    <w:rsid w:val="00041925"/>
    <w:rsid w:val="00043802"/>
    <w:rsid w:val="000463D3"/>
    <w:rsid w:val="00051368"/>
    <w:rsid w:val="0005614A"/>
    <w:rsid w:val="0006515E"/>
    <w:rsid w:val="00065377"/>
    <w:rsid w:val="0006634E"/>
    <w:rsid w:val="00067E37"/>
    <w:rsid w:val="00073C8F"/>
    <w:rsid w:val="00076554"/>
    <w:rsid w:val="000833A7"/>
    <w:rsid w:val="000845A0"/>
    <w:rsid w:val="000869B4"/>
    <w:rsid w:val="00086DF0"/>
    <w:rsid w:val="0009249F"/>
    <w:rsid w:val="00093816"/>
    <w:rsid w:val="00097897"/>
    <w:rsid w:val="000A2551"/>
    <w:rsid w:val="000A2D7C"/>
    <w:rsid w:val="000A4464"/>
    <w:rsid w:val="000A67D3"/>
    <w:rsid w:val="000A6DDC"/>
    <w:rsid w:val="000B0898"/>
    <w:rsid w:val="000B4E32"/>
    <w:rsid w:val="000B5CCB"/>
    <w:rsid w:val="000B7511"/>
    <w:rsid w:val="000C7B6E"/>
    <w:rsid w:val="000D3217"/>
    <w:rsid w:val="000E223D"/>
    <w:rsid w:val="000E2E91"/>
    <w:rsid w:val="000E54F8"/>
    <w:rsid w:val="000F4EFC"/>
    <w:rsid w:val="000F5C76"/>
    <w:rsid w:val="000F5F00"/>
    <w:rsid w:val="00103F14"/>
    <w:rsid w:val="00105103"/>
    <w:rsid w:val="00110886"/>
    <w:rsid w:val="00111950"/>
    <w:rsid w:val="00112AD0"/>
    <w:rsid w:val="00113936"/>
    <w:rsid w:val="00132E42"/>
    <w:rsid w:val="00141BB0"/>
    <w:rsid w:val="0015168F"/>
    <w:rsid w:val="00152230"/>
    <w:rsid w:val="00163CB0"/>
    <w:rsid w:val="00171438"/>
    <w:rsid w:val="0018640F"/>
    <w:rsid w:val="00193714"/>
    <w:rsid w:val="001958D9"/>
    <w:rsid w:val="001A1D98"/>
    <w:rsid w:val="001A2A6F"/>
    <w:rsid w:val="001A38A7"/>
    <w:rsid w:val="001A394E"/>
    <w:rsid w:val="001B00AF"/>
    <w:rsid w:val="001B23DC"/>
    <w:rsid w:val="001B2B8F"/>
    <w:rsid w:val="001B4857"/>
    <w:rsid w:val="001B5691"/>
    <w:rsid w:val="001C327B"/>
    <w:rsid w:val="001C4F13"/>
    <w:rsid w:val="001C5D5C"/>
    <w:rsid w:val="001D0724"/>
    <w:rsid w:val="001D331A"/>
    <w:rsid w:val="001D3425"/>
    <w:rsid w:val="001D4A11"/>
    <w:rsid w:val="001D4B15"/>
    <w:rsid w:val="001D4E90"/>
    <w:rsid w:val="001D5340"/>
    <w:rsid w:val="001D5DDD"/>
    <w:rsid w:val="001D6614"/>
    <w:rsid w:val="001D6AF0"/>
    <w:rsid w:val="001D7867"/>
    <w:rsid w:val="001E03C9"/>
    <w:rsid w:val="001F4334"/>
    <w:rsid w:val="001F4AC4"/>
    <w:rsid w:val="001F729A"/>
    <w:rsid w:val="0020759C"/>
    <w:rsid w:val="00214C4A"/>
    <w:rsid w:val="00214FF6"/>
    <w:rsid w:val="002213E6"/>
    <w:rsid w:val="00221DF4"/>
    <w:rsid w:val="00222BA1"/>
    <w:rsid w:val="00223012"/>
    <w:rsid w:val="002260D4"/>
    <w:rsid w:val="00227575"/>
    <w:rsid w:val="002309E2"/>
    <w:rsid w:val="00234BAC"/>
    <w:rsid w:val="00234F01"/>
    <w:rsid w:val="00240755"/>
    <w:rsid w:val="00254A14"/>
    <w:rsid w:val="00263347"/>
    <w:rsid w:val="00265A95"/>
    <w:rsid w:val="0026779F"/>
    <w:rsid w:val="00270ACE"/>
    <w:rsid w:val="00270C2B"/>
    <w:rsid w:val="00270E4C"/>
    <w:rsid w:val="00273E90"/>
    <w:rsid w:val="00283AC9"/>
    <w:rsid w:val="00290093"/>
    <w:rsid w:val="002918D6"/>
    <w:rsid w:val="00291CAE"/>
    <w:rsid w:val="0029280B"/>
    <w:rsid w:val="00293A60"/>
    <w:rsid w:val="00293BA3"/>
    <w:rsid w:val="0029762C"/>
    <w:rsid w:val="002A741C"/>
    <w:rsid w:val="002A7E5B"/>
    <w:rsid w:val="002B4D9E"/>
    <w:rsid w:val="002B756B"/>
    <w:rsid w:val="002C17A7"/>
    <w:rsid w:val="002C3261"/>
    <w:rsid w:val="002C3348"/>
    <w:rsid w:val="002C6C3C"/>
    <w:rsid w:val="002C7272"/>
    <w:rsid w:val="002D08E6"/>
    <w:rsid w:val="002D4285"/>
    <w:rsid w:val="002F680C"/>
    <w:rsid w:val="002F6B2D"/>
    <w:rsid w:val="003001A5"/>
    <w:rsid w:val="003038F6"/>
    <w:rsid w:val="003062B0"/>
    <w:rsid w:val="003071CC"/>
    <w:rsid w:val="00312108"/>
    <w:rsid w:val="00312F14"/>
    <w:rsid w:val="00314D01"/>
    <w:rsid w:val="003213CA"/>
    <w:rsid w:val="00322CEF"/>
    <w:rsid w:val="00334A70"/>
    <w:rsid w:val="00340B43"/>
    <w:rsid w:val="003426C3"/>
    <w:rsid w:val="00343070"/>
    <w:rsid w:val="00343695"/>
    <w:rsid w:val="00346B7B"/>
    <w:rsid w:val="003534DE"/>
    <w:rsid w:val="00355759"/>
    <w:rsid w:val="00356EED"/>
    <w:rsid w:val="0035719B"/>
    <w:rsid w:val="00357BC0"/>
    <w:rsid w:val="00361E4E"/>
    <w:rsid w:val="0036208A"/>
    <w:rsid w:val="00362FFB"/>
    <w:rsid w:val="003649F7"/>
    <w:rsid w:val="00365CFD"/>
    <w:rsid w:val="00366F1F"/>
    <w:rsid w:val="0036758F"/>
    <w:rsid w:val="00367DBE"/>
    <w:rsid w:val="00373ACC"/>
    <w:rsid w:val="003761FF"/>
    <w:rsid w:val="0038641E"/>
    <w:rsid w:val="00391A9C"/>
    <w:rsid w:val="00391F12"/>
    <w:rsid w:val="003A4EDD"/>
    <w:rsid w:val="003A6708"/>
    <w:rsid w:val="003A73C0"/>
    <w:rsid w:val="003A7C32"/>
    <w:rsid w:val="003B01BF"/>
    <w:rsid w:val="003C09D9"/>
    <w:rsid w:val="003C2795"/>
    <w:rsid w:val="003C2A77"/>
    <w:rsid w:val="003D35FE"/>
    <w:rsid w:val="003D3A55"/>
    <w:rsid w:val="003D5E32"/>
    <w:rsid w:val="003D6785"/>
    <w:rsid w:val="003D7781"/>
    <w:rsid w:val="003E3EE9"/>
    <w:rsid w:val="003F0D88"/>
    <w:rsid w:val="003F18C2"/>
    <w:rsid w:val="003F25AD"/>
    <w:rsid w:val="003F2BA7"/>
    <w:rsid w:val="003F33E8"/>
    <w:rsid w:val="003F4C7F"/>
    <w:rsid w:val="003F56BA"/>
    <w:rsid w:val="003F6391"/>
    <w:rsid w:val="004016F9"/>
    <w:rsid w:val="00402C12"/>
    <w:rsid w:val="004073A2"/>
    <w:rsid w:val="0041667D"/>
    <w:rsid w:val="004238D2"/>
    <w:rsid w:val="004255C1"/>
    <w:rsid w:val="0042605B"/>
    <w:rsid w:val="00430AA0"/>
    <w:rsid w:val="00430AD7"/>
    <w:rsid w:val="00430D73"/>
    <w:rsid w:val="00440B35"/>
    <w:rsid w:val="00441829"/>
    <w:rsid w:val="004426B5"/>
    <w:rsid w:val="00442715"/>
    <w:rsid w:val="00445644"/>
    <w:rsid w:val="00457DD3"/>
    <w:rsid w:val="00465B15"/>
    <w:rsid w:val="00466CA0"/>
    <w:rsid w:val="004670F3"/>
    <w:rsid w:val="00491968"/>
    <w:rsid w:val="00493F86"/>
    <w:rsid w:val="00494C4E"/>
    <w:rsid w:val="0049587A"/>
    <w:rsid w:val="00496394"/>
    <w:rsid w:val="004A07CF"/>
    <w:rsid w:val="004A3B68"/>
    <w:rsid w:val="004A4289"/>
    <w:rsid w:val="004A58DA"/>
    <w:rsid w:val="004A60E7"/>
    <w:rsid w:val="004B06EF"/>
    <w:rsid w:val="004B6391"/>
    <w:rsid w:val="004C2352"/>
    <w:rsid w:val="004C29B3"/>
    <w:rsid w:val="004C2C01"/>
    <w:rsid w:val="004C7305"/>
    <w:rsid w:val="004C75E7"/>
    <w:rsid w:val="004C7707"/>
    <w:rsid w:val="004D43EF"/>
    <w:rsid w:val="004D5EAE"/>
    <w:rsid w:val="004E2FCF"/>
    <w:rsid w:val="004E2FFE"/>
    <w:rsid w:val="004E4017"/>
    <w:rsid w:val="004F3056"/>
    <w:rsid w:val="004F32EA"/>
    <w:rsid w:val="004F38C9"/>
    <w:rsid w:val="00501433"/>
    <w:rsid w:val="00502522"/>
    <w:rsid w:val="00503EAC"/>
    <w:rsid w:val="005117A4"/>
    <w:rsid w:val="00516A74"/>
    <w:rsid w:val="005222DA"/>
    <w:rsid w:val="00524ABD"/>
    <w:rsid w:val="00533760"/>
    <w:rsid w:val="00534139"/>
    <w:rsid w:val="00535891"/>
    <w:rsid w:val="0053683C"/>
    <w:rsid w:val="00536F2C"/>
    <w:rsid w:val="00554FBC"/>
    <w:rsid w:val="0055626E"/>
    <w:rsid w:val="00563D13"/>
    <w:rsid w:val="0056435F"/>
    <w:rsid w:val="00564FC1"/>
    <w:rsid w:val="00566801"/>
    <w:rsid w:val="00570415"/>
    <w:rsid w:val="00572B3E"/>
    <w:rsid w:val="00575B65"/>
    <w:rsid w:val="00584358"/>
    <w:rsid w:val="00584EA2"/>
    <w:rsid w:val="00586A0F"/>
    <w:rsid w:val="00590517"/>
    <w:rsid w:val="005937C6"/>
    <w:rsid w:val="005974B3"/>
    <w:rsid w:val="00597B09"/>
    <w:rsid w:val="005A39D8"/>
    <w:rsid w:val="005B3730"/>
    <w:rsid w:val="005B41C4"/>
    <w:rsid w:val="005B4366"/>
    <w:rsid w:val="005C2767"/>
    <w:rsid w:val="005C65EE"/>
    <w:rsid w:val="005D0E0E"/>
    <w:rsid w:val="005D6FE5"/>
    <w:rsid w:val="005E297A"/>
    <w:rsid w:val="005E2B86"/>
    <w:rsid w:val="005E59B8"/>
    <w:rsid w:val="005E64B9"/>
    <w:rsid w:val="005F0E1A"/>
    <w:rsid w:val="005F1D0E"/>
    <w:rsid w:val="005F2081"/>
    <w:rsid w:val="005F50DB"/>
    <w:rsid w:val="005F66F8"/>
    <w:rsid w:val="005F713C"/>
    <w:rsid w:val="006043BE"/>
    <w:rsid w:val="0060562D"/>
    <w:rsid w:val="00607532"/>
    <w:rsid w:val="006079AD"/>
    <w:rsid w:val="00607F6B"/>
    <w:rsid w:val="006119E0"/>
    <w:rsid w:val="00613399"/>
    <w:rsid w:val="006139B0"/>
    <w:rsid w:val="00616774"/>
    <w:rsid w:val="00620273"/>
    <w:rsid w:val="00625CEA"/>
    <w:rsid w:val="00627073"/>
    <w:rsid w:val="0063055B"/>
    <w:rsid w:val="006306E0"/>
    <w:rsid w:val="006356AF"/>
    <w:rsid w:val="00640D16"/>
    <w:rsid w:val="00643F07"/>
    <w:rsid w:val="00644647"/>
    <w:rsid w:val="00644F3A"/>
    <w:rsid w:val="00645C90"/>
    <w:rsid w:val="00647560"/>
    <w:rsid w:val="00650618"/>
    <w:rsid w:val="00652B0D"/>
    <w:rsid w:val="00656A07"/>
    <w:rsid w:val="006601CD"/>
    <w:rsid w:val="00660412"/>
    <w:rsid w:val="00662119"/>
    <w:rsid w:val="00667C05"/>
    <w:rsid w:val="00670254"/>
    <w:rsid w:val="00670537"/>
    <w:rsid w:val="0068063A"/>
    <w:rsid w:val="00680E3E"/>
    <w:rsid w:val="006819BE"/>
    <w:rsid w:val="00687C3E"/>
    <w:rsid w:val="006A14C8"/>
    <w:rsid w:val="006A54ED"/>
    <w:rsid w:val="006A7AFA"/>
    <w:rsid w:val="006A7EAC"/>
    <w:rsid w:val="006B0A2D"/>
    <w:rsid w:val="006B26AE"/>
    <w:rsid w:val="006C1854"/>
    <w:rsid w:val="006C2468"/>
    <w:rsid w:val="006C3FF7"/>
    <w:rsid w:val="006C6AE2"/>
    <w:rsid w:val="006D00A7"/>
    <w:rsid w:val="006D0415"/>
    <w:rsid w:val="006D49D2"/>
    <w:rsid w:val="006D51D2"/>
    <w:rsid w:val="006D75D9"/>
    <w:rsid w:val="006D7C73"/>
    <w:rsid w:val="006D7F4B"/>
    <w:rsid w:val="006E1C46"/>
    <w:rsid w:val="006E4300"/>
    <w:rsid w:val="006E52C6"/>
    <w:rsid w:val="006E60C0"/>
    <w:rsid w:val="006E7D73"/>
    <w:rsid w:val="006F185C"/>
    <w:rsid w:val="006F5130"/>
    <w:rsid w:val="006F7082"/>
    <w:rsid w:val="006F785D"/>
    <w:rsid w:val="007002FD"/>
    <w:rsid w:val="00703CDC"/>
    <w:rsid w:val="00705064"/>
    <w:rsid w:val="007076F1"/>
    <w:rsid w:val="00715273"/>
    <w:rsid w:val="0071674E"/>
    <w:rsid w:val="00727C55"/>
    <w:rsid w:val="00730B4F"/>
    <w:rsid w:val="00732211"/>
    <w:rsid w:val="00732B3B"/>
    <w:rsid w:val="007366AC"/>
    <w:rsid w:val="00737762"/>
    <w:rsid w:val="00743B00"/>
    <w:rsid w:val="00751817"/>
    <w:rsid w:val="007542FA"/>
    <w:rsid w:val="00754569"/>
    <w:rsid w:val="00762730"/>
    <w:rsid w:val="00762D09"/>
    <w:rsid w:val="00763ECF"/>
    <w:rsid w:val="007654AB"/>
    <w:rsid w:val="00765D25"/>
    <w:rsid w:val="00766C6C"/>
    <w:rsid w:val="00771C95"/>
    <w:rsid w:val="007747C5"/>
    <w:rsid w:val="00774934"/>
    <w:rsid w:val="007749D3"/>
    <w:rsid w:val="007770F7"/>
    <w:rsid w:val="00781470"/>
    <w:rsid w:val="00781601"/>
    <w:rsid w:val="00782E27"/>
    <w:rsid w:val="00784BDB"/>
    <w:rsid w:val="00784C89"/>
    <w:rsid w:val="007856FB"/>
    <w:rsid w:val="00787828"/>
    <w:rsid w:val="00794930"/>
    <w:rsid w:val="007A1273"/>
    <w:rsid w:val="007A4722"/>
    <w:rsid w:val="007B2AD7"/>
    <w:rsid w:val="007C20D4"/>
    <w:rsid w:val="007C7985"/>
    <w:rsid w:val="007D28C7"/>
    <w:rsid w:val="007D40C1"/>
    <w:rsid w:val="007D5FD9"/>
    <w:rsid w:val="007E1DEB"/>
    <w:rsid w:val="007E28FE"/>
    <w:rsid w:val="007E2C15"/>
    <w:rsid w:val="007E5E8C"/>
    <w:rsid w:val="007E74A9"/>
    <w:rsid w:val="00810212"/>
    <w:rsid w:val="0081579D"/>
    <w:rsid w:val="00815E23"/>
    <w:rsid w:val="00816CF1"/>
    <w:rsid w:val="00821275"/>
    <w:rsid w:val="00822E46"/>
    <w:rsid w:val="00824593"/>
    <w:rsid w:val="00826AC6"/>
    <w:rsid w:val="0083364B"/>
    <w:rsid w:val="008338F7"/>
    <w:rsid w:val="0084076D"/>
    <w:rsid w:val="00840C45"/>
    <w:rsid w:val="00843906"/>
    <w:rsid w:val="00845286"/>
    <w:rsid w:val="00850AD0"/>
    <w:rsid w:val="008525C9"/>
    <w:rsid w:val="00854A85"/>
    <w:rsid w:val="008553C0"/>
    <w:rsid w:val="00855563"/>
    <w:rsid w:val="00857E94"/>
    <w:rsid w:val="00862A50"/>
    <w:rsid w:val="00866E2E"/>
    <w:rsid w:val="00867362"/>
    <w:rsid w:val="008754FD"/>
    <w:rsid w:val="00880542"/>
    <w:rsid w:val="0088092C"/>
    <w:rsid w:val="00883039"/>
    <w:rsid w:val="008A21B4"/>
    <w:rsid w:val="008A4988"/>
    <w:rsid w:val="008A4BD5"/>
    <w:rsid w:val="008B01A1"/>
    <w:rsid w:val="008B25FD"/>
    <w:rsid w:val="008B2890"/>
    <w:rsid w:val="008B49BE"/>
    <w:rsid w:val="008C57BE"/>
    <w:rsid w:val="008D590D"/>
    <w:rsid w:val="008E6FE6"/>
    <w:rsid w:val="008F14FB"/>
    <w:rsid w:val="008F1CED"/>
    <w:rsid w:val="008F3B2C"/>
    <w:rsid w:val="008F4A1F"/>
    <w:rsid w:val="008F4FEB"/>
    <w:rsid w:val="00900F76"/>
    <w:rsid w:val="00907E91"/>
    <w:rsid w:val="00912992"/>
    <w:rsid w:val="0091340F"/>
    <w:rsid w:val="009139CF"/>
    <w:rsid w:val="00914B4D"/>
    <w:rsid w:val="00923A2C"/>
    <w:rsid w:val="00925F8E"/>
    <w:rsid w:val="00942418"/>
    <w:rsid w:val="00942491"/>
    <w:rsid w:val="00947AE2"/>
    <w:rsid w:val="00951A0B"/>
    <w:rsid w:val="00952288"/>
    <w:rsid w:val="00953ABF"/>
    <w:rsid w:val="00960867"/>
    <w:rsid w:val="009643F4"/>
    <w:rsid w:val="009668C2"/>
    <w:rsid w:val="009733D5"/>
    <w:rsid w:val="00974AD0"/>
    <w:rsid w:val="00976DF0"/>
    <w:rsid w:val="0097751D"/>
    <w:rsid w:val="00981315"/>
    <w:rsid w:val="009814E1"/>
    <w:rsid w:val="00986788"/>
    <w:rsid w:val="00986D75"/>
    <w:rsid w:val="00993087"/>
    <w:rsid w:val="009937D0"/>
    <w:rsid w:val="00993F3A"/>
    <w:rsid w:val="00997C3F"/>
    <w:rsid w:val="009A2037"/>
    <w:rsid w:val="009A50A2"/>
    <w:rsid w:val="009A655A"/>
    <w:rsid w:val="009A7090"/>
    <w:rsid w:val="009A70A5"/>
    <w:rsid w:val="009B0251"/>
    <w:rsid w:val="009B0790"/>
    <w:rsid w:val="009B473F"/>
    <w:rsid w:val="009B5EA8"/>
    <w:rsid w:val="009C20DA"/>
    <w:rsid w:val="009C6BEA"/>
    <w:rsid w:val="009C7C76"/>
    <w:rsid w:val="009D474C"/>
    <w:rsid w:val="009D4921"/>
    <w:rsid w:val="009E66F6"/>
    <w:rsid w:val="009E7BC2"/>
    <w:rsid w:val="009F1B05"/>
    <w:rsid w:val="009F232B"/>
    <w:rsid w:val="009F2EC9"/>
    <w:rsid w:val="009F3832"/>
    <w:rsid w:val="009F74F0"/>
    <w:rsid w:val="00A0151E"/>
    <w:rsid w:val="00A038B3"/>
    <w:rsid w:val="00A03A69"/>
    <w:rsid w:val="00A03D89"/>
    <w:rsid w:val="00A10B1E"/>
    <w:rsid w:val="00A11861"/>
    <w:rsid w:val="00A20C29"/>
    <w:rsid w:val="00A24161"/>
    <w:rsid w:val="00A255CB"/>
    <w:rsid w:val="00A27E73"/>
    <w:rsid w:val="00A363E9"/>
    <w:rsid w:val="00A368F7"/>
    <w:rsid w:val="00A42265"/>
    <w:rsid w:val="00A42667"/>
    <w:rsid w:val="00A44C82"/>
    <w:rsid w:val="00A5180C"/>
    <w:rsid w:val="00A5455F"/>
    <w:rsid w:val="00A57238"/>
    <w:rsid w:val="00A6071D"/>
    <w:rsid w:val="00A6422D"/>
    <w:rsid w:val="00A66188"/>
    <w:rsid w:val="00A6633E"/>
    <w:rsid w:val="00A7055B"/>
    <w:rsid w:val="00A7353D"/>
    <w:rsid w:val="00A749BF"/>
    <w:rsid w:val="00A8442D"/>
    <w:rsid w:val="00A86222"/>
    <w:rsid w:val="00A86AA0"/>
    <w:rsid w:val="00A87331"/>
    <w:rsid w:val="00A9184D"/>
    <w:rsid w:val="00A93699"/>
    <w:rsid w:val="00A94453"/>
    <w:rsid w:val="00A95863"/>
    <w:rsid w:val="00A95FCD"/>
    <w:rsid w:val="00A972BE"/>
    <w:rsid w:val="00AA4738"/>
    <w:rsid w:val="00AB4B02"/>
    <w:rsid w:val="00AB7C54"/>
    <w:rsid w:val="00AC3B17"/>
    <w:rsid w:val="00AC794A"/>
    <w:rsid w:val="00AD1471"/>
    <w:rsid w:val="00AD60F4"/>
    <w:rsid w:val="00AE07D5"/>
    <w:rsid w:val="00AE1E7E"/>
    <w:rsid w:val="00AE2FCC"/>
    <w:rsid w:val="00AF41B9"/>
    <w:rsid w:val="00B00E59"/>
    <w:rsid w:val="00B02203"/>
    <w:rsid w:val="00B06780"/>
    <w:rsid w:val="00B067D4"/>
    <w:rsid w:val="00B1150C"/>
    <w:rsid w:val="00B25FF2"/>
    <w:rsid w:val="00B31D28"/>
    <w:rsid w:val="00B31DB9"/>
    <w:rsid w:val="00B339AC"/>
    <w:rsid w:val="00B37215"/>
    <w:rsid w:val="00B40CD5"/>
    <w:rsid w:val="00B43A7A"/>
    <w:rsid w:val="00B43ECE"/>
    <w:rsid w:val="00B45C94"/>
    <w:rsid w:val="00B519BC"/>
    <w:rsid w:val="00B667F1"/>
    <w:rsid w:val="00B70C4D"/>
    <w:rsid w:val="00B75E82"/>
    <w:rsid w:val="00B77D29"/>
    <w:rsid w:val="00B838C8"/>
    <w:rsid w:val="00B83B2A"/>
    <w:rsid w:val="00B84736"/>
    <w:rsid w:val="00B86267"/>
    <w:rsid w:val="00B87437"/>
    <w:rsid w:val="00B90BA2"/>
    <w:rsid w:val="00B91F5C"/>
    <w:rsid w:val="00B92016"/>
    <w:rsid w:val="00B95EC4"/>
    <w:rsid w:val="00BA1A29"/>
    <w:rsid w:val="00BA516D"/>
    <w:rsid w:val="00BA519F"/>
    <w:rsid w:val="00BA5E2D"/>
    <w:rsid w:val="00BA619E"/>
    <w:rsid w:val="00BB0D2F"/>
    <w:rsid w:val="00BB0E00"/>
    <w:rsid w:val="00BB7B1C"/>
    <w:rsid w:val="00BC5A51"/>
    <w:rsid w:val="00BC76FB"/>
    <w:rsid w:val="00BC7989"/>
    <w:rsid w:val="00BD06DD"/>
    <w:rsid w:val="00BD567F"/>
    <w:rsid w:val="00BE01C5"/>
    <w:rsid w:val="00BE41A5"/>
    <w:rsid w:val="00BE63FA"/>
    <w:rsid w:val="00BF54B9"/>
    <w:rsid w:val="00BF7C37"/>
    <w:rsid w:val="00C026A3"/>
    <w:rsid w:val="00C0298F"/>
    <w:rsid w:val="00C02F4D"/>
    <w:rsid w:val="00C03441"/>
    <w:rsid w:val="00C055AC"/>
    <w:rsid w:val="00C0582D"/>
    <w:rsid w:val="00C05E09"/>
    <w:rsid w:val="00C0623C"/>
    <w:rsid w:val="00C1227A"/>
    <w:rsid w:val="00C162D8"/>
    <w:rsid w:val="00C225DE"/>
    <w:rsid w:val="00C24349"/>
    <w:rsid w:val="00C261A5"/>
    <w:rsid w:val="00C26739"/>
    <w:rsid w:val="00C27D46"/>
    <w:rsid w:val="00C305A9"/>
    <w:rsid w:val="00C37158"/>
    <w:rsid w:val="00C3781E"/>
    <w:rsid w:val="00C40AA7"/>
    <w:rsid w:val="00C43E85"/>
    <w:rsid w:val="00C47CB0"/>
    <w:rsid w:val="00C47D90"/>
    <w:rsid w:val="00C517EF"/>
    <w:rsid w:val="00C52C8E"/>
    <w:rsid w:val="00C56BB8"/>
    <w:rsid w:val="00C5778F"/>
    <w:rsid w:val="00C702BC"/>
    <w:rsid w:val="00C7054C"/>
    <w:rsid w:val="00C70872"/>
    <w:rsid w:val="00C76BEA"/>
    <w:rsid w:val="00C8671F"/>
    <w:rsid w:val="00C91554"/>
    <w:rsid w:val="00C91644"/>
    <w:rsid w:val="00C947BF"/>
    <w:rsid w:val="00C9690A"/>
    <w:rsid w:val="00C9730C"/>
    <w:rsid w:val="00CA47D5"/>
    <w:rsid w:val="00CA7457"/>
    <w:rsid w:val="00CB1A1D"/>
    <w:rsid w:val="00CC1413"/>
    <w:rsid w:val="00CC355B"/>
    <w:rsid w:val="00CD0181"/>
    <w:rsid w:val="00CD02CD"/>
    <w:rsid w:val="00CD380E"/>
    <w:rsid w:val="00CD40D4"/>
    <w:rsid w:val="00CD4CB9"/>
    <w:rsid w:val="00CD72A6"/>
    <w:rsid w:val="00CD79F2"/>
    <w:rsid w:val="00CE1135"/>
    <w:rsid w:val="00CE5496"/>
    <w:rsid w:val="00CE62F0"/>
    <w:rsid w:val="00CE6336"/>
    <w:rsid w:val="00CE78BF"/>
    <w:rsid w:val="00CE79A6"/>
    <w:rsid w:val="00CF53A4"/>
    <w:rsid w:val="00CF6A5F"/>
    <w:rsid w:val="00CF7B0B"/>
    <w:rsid w:val="00D001AA"/>
    <w:rsid w:val="00D05AF4"/>
    <w:rsid w:val="00D16E6A"/>
    <w:rsid w:val="00D20C4F"/>
    <w:rsid w:val="00D21B14"/>
    <w:rsid w:val="00D24D40"/>
    <w:rsid w:val="00D25B16"/>
    <w:rsid w:val="00D2666A"/>
    <w:rsid w:val="00D27593"/>
    <w:rsid w:val="00D2769E"/>
    <w:rsid w:val="00D30E50"/>
    <w:rsid w:val="00D32308"/>
    <w:rsid w:val="00D32A98"/>
    <w:rsid w:val="00D33440"/>
    <w:rsid w:val="00D46939"/>
    <w:rsid w:val="00D46BF1"/>
    <w:rsid w:val="00D57CC7"/>
    <w:rsid w:val="00D60871"/>
    <w:rsid w:val="00D60A45"/>
    <w:rsid w:val="00D634D1"/>
    <w:rsid w:val="00D660CB"/>
    <w:rsid w:val="00D67DEE"/>
    <w:rsid w:val="00D7089E"/>
    <w:rsid w:val="00D71BA0"/>
    <w:rsid w:val="00D726FD"/>
    <w:rsid w:val="00D813F1"/>
    <w:rsid w:val="00D82104"/>
    <w:rsid w:val="00D84811"/>
    <w:rsid w:val="00D85070"/>
    <w:rsid w:val="00D8556A"/>
    <w:rsid w:val="00D869A3"/>
    <w:rsid w:val="00D9002A"/>
    <w:rsid w:val="00D92B41"/>
    <w:rsid w:val="00D95B24"/>
    <w:rsid w:val="00D95BD5"/>
    <w:rsid w:val="00D96E5B"/>
    <w:rsid w:val="00DA3100"/>
    <w:rsid w:val="00DA6726"/>
    <w:rsid w:val="00DC3F85"/>
    <w:rsid w:val="00DC4845"/>
    <w:rsid w:val="00DC6F71"/>
    <w:rsid w:val="00DC727E"/>
    <w:rsid w:val="00DC72F7"/>
    <w:rsid w:val="00DD01BA"/>
    <w:rsid w:val="00DD03B5"/>
    <w:rsid w:val="00DD0E7E"/>
    <w:rsid w:val="00DD39A0"/>
    <w:rsid w:val="00DD54ED"/>
    <w:rsid w:val="00DD7312"/>
    <w:rsid w:val="00DD74B2"/>
    <w:rsid w:val="00DE3B12"/>
    <w:rsid w:val="00DE4353"/>
    <w:rsid w:val="00DF3B08"/>
    <w:rsid w:val="00E0180E"/>
    <w:rsid w:val="00E04316"/>
    <w:rsid w:val="00E04ECE"/>
    <w:rsid w:val="00E118AA"/>
    <w:rsid w:val="00E125AB"/>
    <w:rsid w:val="00E16981"/>
    <w:rsid w:val="00E240BD"/>
    <w:rsid w:val="00E26B59"/>
    <w:rsid w:val="00E273E2"/>
    <w:rsid w:val="00E370A1"/>
    <w:rsid w:val="00E43650"/>
    <w:rsid w:val="00E44C28"/>
    <w:rsid w:val="00E465CB"/>
    <w:rsid w:val="00E46C2F"/>
    <w:rsid w:val="00E47FBF"/>
    <w:rsid w:val="00E500C0"/>
    <w:rsid w:val="00E53D65"/>
    <w:rsid w:val="00E5493C"/>
    <w:rsid w:val="00E5599E"/>
    <w:rsid w:val="00E60024"/>
    <w:rsid w:val="00E62038"/>
    <w:rsid w:val="00E66E88"/>
    <w:rsid w:val="00E72DF0"/>
    <w:rsid w:val="00E72ECC"/>
    <w:rsid w:val="00E73819"/>
    <w:rsid w:val="00E82CEB"/>
    <w:rsid w:val="00E84168"/>
    <w:rsid w:val="00E872A5"/>
    <w:rsid w:val="00E91A84"/>
    <w:rsid w:val="00E9242F"/>
    <w:rsid w:val="00E93872"/>
    <w:rsid w:val="00E95D54"/>
    <w:rsid w:val="00EA1504"/>
    <w:rsid w:val="00EA4C06"/>
    <w:rsid w:val="00EA4DE6"/>
    <w:rsid w:val="00EA5AA9"/>
    <w:rsid w:val="00EB0CCF"/>
    <w:rsid w:val="00EB3DAD"/>
    <w:rsid w:val="00EB4BBE"/>
    <w:rsid w:val="00EC18FE"/>
    <w:rsid w:val="00EC3758"/>
    <w:rsid w:val="00EC37D7"/>
    <w:rsid w:val="00EC4BF0"/>
    <w:rsid w:val="00ED4752"/>
    <w:rsid w:val="00EE056A"/>
    <w:rsid w:val="00EE21F7"/>
    <w:rsid w:val="00EE642A"/>
    <w:rsid w:val="00EF0019"/>
    <w:rsid w:val="00EF369D"/>
    <w:rsid w:val="00EF46A8"/>
    <w:rsid w:val="00EF6E3C"/>
    <w:rsid w:val="00F00E8D"/>
    <w:rsid w:val="00F02CDE"/>
    <w:rsid w:val="00F03059"/>
    <w:rsid w:val="00F12603"/>
    <w:rsid w:val="00F13C46"/>
    <w:rsid w:val="00F16FDD"/>
    <w:rsid w:val="00F23926"/>
    <w:rsid w:val="00F25C36"/>
    <w:rsid w:val="00F2626C"/>
    <w:rsid w:val="00F309C5"/>
    <w:rsid w:val="00F318EC"/>
    <w:rsid w:val="00F361C6"/>
    <w:rsid w:val="00F4182F"/>
    <w:rsid w:val="00F42093"/>
    <w:rsid w:val="00F47819"/>
    <w:rsid w:val="00F50945"/>
    <w:rsid w:val="00F50AD0"/>
    <w:rsid w:val="00F5213E"/>
    <w:rsid w:val="00F54762"/>
    <w:rsid w:val="00F60FDB"/>
    <w:rsid w:val="00F627E6"/>
    <w:rsid w:val="00F639EF"/>
    <w:rsid w:val="00F64241"/>
    <w:rsid w:val="00F65E8A"/>
    <w:rsid w:val="00F728FA"/>
    <w:rsid w:val="00F76329"/>
    <w:rsid w:val="00F8278D"/>
    <w:rsid w:val="00F83E69"/>
    <w:rsid w:val="00F9208F"/>
    <w:rsid w:val="00F931DC"/>
    <w:rsid w:val="00F97E32"/>
    <w:rsid w:val="00FA2A30"/>
    <w:rsid w:val="00FB0610"/>
    <w:rsid w:val="00FB0D9D"/>
    <w:rsid w:val="00FB0DE3"/>
    <w:rsid w:val="00FB30FB"/>
    <w:rsid w:val="00FB3661"/>
    <w:rsid w:val="00FB6887"/>
    <w:rsid w:val="00FB7F58"/>
    <w:rsid w:val="00FC17ED"/>
    <w:rsid w:val="00FC2E5D"/>
    <w:rsid w:val="00FC37C1"/>
    <w:rsid w:val="00FC7719"/>
    <w:rsid w:val="00FD36E3"/>
    <w:rsid w:val="00FD482A"/>
    <w:rsid w:val="00FD7608"/>
    <w:rsid w:val="00FD7F08"/>
    <w:rsid w:val="00FE09A1"/>
    <w:rsid w:val="00FE2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D3059D"/>
  <w15:docId w15:val="{BB9C8F6C-7079-4304-8454-5B719E0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paragraph" w:styleId="Tekstprzypisukocowego">
    <w:name w:val="endnote text"/>
    <w:basedOn w:val="Normalny"/>
    <w:link w:val="TekstprzypisukocowegoZnak"/>
    <w:uiPriority w:val="99"/>
    <w:semiHidden/>
    <w:unhideWhenUsed/>
    <w:rsid w:val="00B25FF2"/>
    <w:rPr>
      <w:sz w:val="20"/>
      <w:szCs w:val="20"/>
    </w:rPr>
  </w:style>
  <w:style w:type="character" w:customStyle="1" w:styleId="TekstprzypisukocowegoZnak">
    <w:name w:val="Tekst przypisu końcowego Znak"/>
    <w:basedOn w:val="Domylnaczcionkaakapitu"/>
    <w:link w:val="Tekstprzypisukocowego"/>
    <w:uiPriority w:val="99"/>
    <w:semiHidden/>
    <w:rsid w:val="00B25FF2"/>
    <w:rPr>
      <w:color w:val="000000"/>
      <w:sz w:val="20"/>
      <w:szCs w:val="20"/>
    </w:rPr>
  </w:style>
  <w:style w:type="character" w:styleId="Odwoanieprzypisukocowego">
    <w:name w:val="endnote reference"/>
    <w:basedOn w:val="Domylnaczcionkaakapitu"/>
    <w:uiPriority w:val="99"/>
    <w:semiHidden/>
    <w:unhideWhenUsed/>
    <w:rsid w:val="00B25FF2"/>
    <w:rPr>
      <w:vertAlign w:val="superscript"/>
    </w:rPr>
  </w:style>
  <w:style w:type="paragraph" w:styleId="Tekstpodstawowy2">
    <w:name w:val="Body Text 2"/>
    <w:basedOn w:val="Normalny"/>
    <w:link w:val="Tekstpodstawowy2Znak"/>
    <w:uiPriority w:val="99"/>
    <w:semiHidden/>
    <w:unhideWhenUsed/>
    <w:rsid w:val="00C0298F"/>
    <w:pPr>
      <w:spacing w:after="120" w:line="480" w:lineRule="auto"/>
    </w:pPr>
  </w:style>
  <w:style w:type="character" w:customStyle="1" w:styleId="Tekstpodstawowy2Znak">
    <w:name w:val="Tekst podstawowy 2 Znak"/>
    <w:basedOn w:val="Domylnaczcionkaakapitu"/>
    <w:link w:val="Tekstpodstawowy2"/>
    <w:uiPriority w:val="99"/>
    <w:semiHidden/>
    <w:rsid w:val="00C0298F"/>
    <w:rPr>
      <w:color w:val="000000"/>
    </w:rPr>
  </w:style>
  <w:style w:type="paragraph" w:styleId="Zwykytekst">
    <w:name w:val="Plain Text"/>
    <w:basedOn w:val="Normalny"/>
    <w:link w:val="ZwykytekstZnak"/>
    <w:uiPriority w:val="99"/>
    <w:semiHidden/>
    <w:unhideWhenUsed/>
    <w:rsid w:val="008F4FEB"/>
    <w:pPr>
      <w:widowControl/>
    </w:pPr>
    <w:rPr>
      <w:rFonts w:ascii="Calibri" w:eastAsiaTheme="minorHAnsi" w:hAnsi="Calibri" w:cstheme="minorBidi"/>
      <w:color w:val="auto"/>
      <w:sz w:val="22"/>
      <w:szCs w:val="21"/>
      <w:lang w:eastAsia="en-US" w:bidi="ar-SA"/>
    </w:rPr>
  </w:style>
  <w:style w:type="character" w:customStyle="1" w:styleId="ZwykytekstZnak">
    <w:name w:val="Zwykły tekst Znak"/>
    <w:basedOn w:val="Domylnaczcionkaakapitu"/>
    <w:link w:val="Zwykytekst"/>
    <w:uiPriority w:val="99"/>
    <w:semiHidden/>
    <w:rsid w:val="008F4FEB"/>
    <w:rPr>
      <w:rFonts w:ascii="Calibri" w:eastAsiaTheme="minorHAnsi" w:hAnsi="Calibri" w:cstheme="minorBidi"/>
      <w:sz w:val="22"/>
      <w:szCs w:val="21"/>
      <w:lang w:eastAsia="en-US" w:bidi="ar-SA"/>
    </w:rPr>
  </w:style>
  <w:style w:type="character" w:styleId="Wyrnienieintensywne">
    <w:name w:val="Intense Emphasis"/>
    <w:basedOn w:val="Domylnaczcionkaakapitu"/>
    <w:uiPriority w:val="21"/>
    <w:qFormat/>
    <w:rsid w:val="00465B15"/>
    <w:rPr>
      <w:i/>
      <w:iCs/>
      <w:color w:val="4F81BD" w:themeColor="accent1"/>
    </w:rPr>
  </w:style>
  <w:style w:type="paragraph" w:customStyle="1" w:styleId="Default">
    <w:name w:val="Default"/>
    <w:rsid w:val="0068063A"/>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F16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440">
      <w:bodyDiv w:val="1"/>
      <w:marLeft w:val="0"/>
      <w:marRight w:val="0"/>
      <w:marTop w:val="0"/>
      <w:marBottom w:val="0"/>
      <w:divBdr>
        <w:top w:val="none" w:sz="0" w:space="0" w:color="auto"/>
        <w:left w:val="none" w:sz="0" w:space="0" w:color="auto"/>
        <w:bottom w:val="none" w:sz="0" w:space="0" w:color="auto"/>
        <w:right w:val="none" w:sz="0" w:space="0" w:color="auto"/>
      </w:divBdr>
    </w:div>
    <w:div w:id="336032583">
      <w:bodyDiv w:val="1"/>
      <w:marLeft w:val="0"/>
      <w:marRight w:val="0"/>
      <w:marTop w:val="0"/>
      <w:marBottom w:val="0"/>
      <w:divBdr>
        <w:top w:val="none" w:sz="0" w:space="0" w:color="auto"/>
        <w:left w:val="none" w:sz="0" w:space="0" w:color="auto"/>
        <w:bottom w:val="none" w:sz="0" w:space="0" w:color="auto"/>
        <w:right w:val="none" w:sz="0" w:space="0" w:color="auto"/>
      </w:divBdr>
    </w:div>
    <w:div w:id="367805308">
      <w:bodyDiv w:val="1"/>
      <w:marLeft w:val="0"/>
      <w:marRight w:val="0"/>
      <w:marTop w:val="0"/>
      <w:marBottom w:val="0"/>
      <w:divBdr>
        <w:top w:val="none" w:sz="0" w:space="0" w:color="auto"/>
        <w:left w:val="none" w:sz="0" w:space="0" w:color="auto"/>
        <w:bottom w:val="none" w:sz="0" w:space="0" w:color="auto"/>
        <w:right w:val="none" w:sz="0" w:space="0" w:color="auto"/>
      </w:divBdr>
    </w:div>
    <w:div w:id="769471890">
      <w:bodyDiv w:val="1"/>
      <w:marLeft w:val="0"/>
      <w:marRight w:val="0"/>
      <w:marTop w:val="0"/>
      <w:marBottom w:val="0"/>
      <w:divBdr>
        <w:top w:val="none" w:sz="0" w:space="0" w:color="auto"/>
        <w:left w:val="none" w:sz="0" w:space="0" w:color="auto"/>
        <w:bottom w:val="none" w:sz="0" w:space="0" w:color="auto"/>
        <w:right w:val="none" w:sz="0" w:space="0" w:color="auto"/>
      </w:divBdr>
    </w:div>
    <w:div w:id="1073091338">
      <w:bodyDiv w:val="1"/>
      <w:marLeft w:val="0"/>
      <w:marRight w:val="0"/>
      <w:marTop w:val="0"/>
      <w:marBottom w:val="0"/>
      <w:divBdr>
        <w:top w:val="none" w:sz="0" w:space="0" w:color="auto"/>
        <w:left w:val="none" w:sz="0" w:space="0" w:color="auto"/>
        <w:bottom w:val="none" w:sz="0" w:space="0" w:color="auto"/>
        <w:right w:val="none" w:sz="0" w:space="0" w:color="auto"/>
      </w:divBdr>
    </w:div>
    <w:div w:id="1095177108">
      <w:bodyDiv w:val="1"/>
      <w:marLeft w:val="0"/>
      <w:marRight w:val="0"/>
      <w:marTop w:val="0"/>
      <w:marBottom w:val="0"/>
      <w:divBdr>
        <w:top w:val="none" w:sz="0" w:space="0" w:color="auto"/>
        <w:left w:val="none" w:sz="0" w:space="0" w:color="auto"/>
        <w:bottom w:val="none" w:sz="0" w:space="0" w:color="auto"/>
        <w:right w:val="none" w:sz="0" w:space="0" w:color="auto"/>
      </w:divBdr>
    </w:div>
    <w:div w:id="1521432437">
      <w:bodyDiv w:val="1"/>
      <w:marLeft w:val="0"/>
      <w:marRight w:val="0"/>
      <w:marTop w:val="0"/>
      <w:marBottom w:val="0"/>
      <w:divBdr>
        <w:top w:val="none" w:sz="0" w:space="0" w:color="auto"/>
        <w:left w:val="none" w:sz="0" w:space="0" w:color="auto"/>
        <w:bottom w:val="none" w:sz="0" w:space="0" w:color="auto"/>
        <w:right w:val="none" w:sz="0" w:space="0" w:color="auto"/>
      </w:divBdr>
    </w:div>
    <w:div w:id="1814905471">
      <w:bodyDiv w:val="1"/>
      <w:marLeft w:val="0"/>
      <w:marRight w:val="0"/>
      <w:marTop w:val="0"/>
      <w:marBottom w:val="0"/>
      <w:divBdr>
        <w:top w:val="none" w:sz="0" w:space="0" w:color="auto"/>
        <w:left w:val="none" w:sz="0" w:space="0" w:color="auto"/>
        <w:bottom w:val="none" w:sz="0" w:space="0" w:color="auto"/>
        <w:right w:val="none" w:sz="0" w:space="0" w:color="auto"/>
      </w:divBdr>
    </w:div>
    <w:div w:id="192953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kgpsp" TargetMode="External"/><Relationship Id="rId20" Type="http://schemas.openxmlformats.org/officeDocument/2006/relationships/hyperlink" Target="mailto:iod@kg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platformazakupowa.pl/pn/kgpsp" TargetMode="External"/><Relationship Id="rId19" Type="http://schemas.openxmlformats.org/officeDocument/2006/relationships/hyperlink" Target="mailto:komendant@kgpsp.gov.pl" TargetMode="External"/><Relationship Id="rId4" Type="http://schemas.openxmlformats.org/officeDocument/2006/relationships/settings" Target="settings.xml"/><Relationship Id="rId9" Type="http://schemas.openxmlformats.org/officeDocument/2006/relationships/hyperlink" Target="mailto:zzpub@kg.straz.gov.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BD8"/>
    <w:rsid w:val="00003D14"/>
    <w:rsid w:val="00012FA2"/>
    <w:rsid w:val="00014F9E"/>
    <w:rsid w:val="000474F9"/>
    <w:rsid w:val="00051D84"/>
    <w:rsid w:val="000963DB"/>
    <w:rsid w:val="000B1102"/>
    <w:rsid w:val="000B3FF3"/>
    <w:rsid w:val="000C7696"/>
    <w:rsid w:val="000E6765"/>
    <w:rsid w:val="00112CB2"/>
    <w:rsid w:val="00120922"/>
    <w:rsid w:val="00123340"/>
    <w:rsid w:val="00152308"/>
    <w:rsid w:val="00194715"/>
    <w:rsid w:val="0022132C"/>
    <w:rsid w:val="00275B29"/>
    <w:rsid w:val="002A48F8"/>
    <w:rsid w:val="002D1740"/>
    <w:rsid w:val="002F0E1A"/>
    <w:rsid w:val="00347561"/>
    <w:rsid w:val="0039439F"/>
    <w:rsid w:val="00396B11"/>
    <w:rsid w:val="003E4C97"/>
    <w:rsid w:val="00455A2B"/>
    <w:rsid w:val="004706F2"/>
    <w:rsid w:val="0048149E"/>
    <w:rsid w:val="00483638"/>
    <w:rsid w:val="00494481"/>
    <w:rsid w:val="004C70D6"/>
    <w:rsid w:val="004E4BF4"/>
    <w:rsid w:val="005256DF"/>
    <w:rsid w:val="0058137C"/>
    <w:rsid w:val="00597202"/>
    <w:rsid w:val="00597FC7"/>
    <w:rsid w:val="005B6310"/>
    <w:rsid w:val="00636401"/>
    <w:rsid w:val="00656E16"/>
    <w:rsid w:val="006575B2"/>
    <w:rsid w:val="006625A7"/>
    <w:rsid w:val="00681449"/>
    <w:rsid w:val="006A269E"/>
    <w:rsid w:val="006C2A30"/>
    <w:rsid w:val="006E090B"/>
    <w:rsid w:val="006F16A7"/>
    <w:rsid w:val="00751095"/>
    <w:rsid w:val="00751C17"/>
    <w:rsid w:val="00754592"/>
    <w:rsid w:val="00763EE8"/>
    <w:rsid w:val="007B3926"/>
    <w:rsid w:val="007C00D8"/>
    <w:rsid w:val="007C0D0D"/>
    <w:rsid w:val="00842006"/>
    <w:rsid w:val="0086356B"/>
    <w:rsid w:val="008E2244"/>
    <w:rsid w:val="008F0362"/>
    <w:rsid w:val="009122DE"/>
    <w:rsid w:val="00931BD8"/>
    <w:rsid w:val="0093503D"/>
    <w:rsid w:val="00936A64"/>
    <w:rsid w:val="0095790F"/>
    <w:rsid w:val="00A02DBA"/>
    <w:rsid w:val="00A31C0B"/>
    <w:rsid w:val="00A31FE6"/>
    <w:rsid w:val="00AE0378"/>
    <w:rsid w:val="00B86BDF"/>
    <w:rsid w:val="00BA1B7C"/>
    <w:rsid w:val="00BC0E06"/>
    <w:rsid w:val="00C2216E"/>
    <w:rsid w:val="00C372F5"/>
    <w:rsid w:val="00C44DA5"/>
    <w:rsid w:val="00C93546"/>
    <w:rsid w:val="00CA282C"/>
    <w:rsid w:val="00CD001F"/>
    <w:rsid w:val="00CE024D"/>
    <w:rsid w:val="00D1003F"/>
    <w:rsid w:val="00D21F9F"/>
    <w:rsid w:val="00D81959"/>
    <w:rsid w:val="00DE7F36"/>
    <w:rsid w:val="00DF2CA9"/>
    <w:rsid w:val="00E44199"/>
    <w:rsid w:val="00EF2F76"/>
    <w:rsid w:val="00F02111"/>
    <w:rsid w:val="00F938AD"/>
    <w:rsid w:val="00FC7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4559-D942-4EA1-8B01-2212BF94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19</Pages>
  <Words>8293</Words>
  <Characters>49762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 sprawy: BF-IV.2370.4.2023</dc:creator>
  <cp:keywords/>
  <dc:description/>
  <cp:lastModifiedBy>J.Kozerski (KG PSP)</cp:lastModifiedBy>
  <cp:revision>20</cp:revision>
  <cp:lastPrinted>2023-03-07T14:20:00Z</cp:lastPrinted>
  <dcterms:created xsi:type="dcterms:W3CDTF">2023-02-16T08:51:00Z</dcterms:created>
  <dcterms:modified xsi:type="dcterms:W3CDTF">2023-03-07T14:20:00Z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-796223224</vt:i4>
  </property>
</Properties>
</file>