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6C" w:rsidRDefault="00FA486C"/>
    <w:p w:rsidR="00893FB0" w:rsidRPr="00256CBF" w:rsidRDefault="00893FB0" w:rsidP="00C6555E">
      <w:pPr>
        <w:spacing w:after="0" w:line="240" w:lineRule="auto"/>
        <w:rPr>
          <w:rFonts w:eastAsia="Calibri" w:cstheme="minorHAnsi"/>
          <w:b/>
          <w:sz w:val="19"/>
          <w:szCs w:val="19"/>
        </w:rPr>
      </w:pPr>
      <w:r w:rsidRPr="00256CBF">
        <w:rPr>
          <w:rFonts w:eastAsia="Calibri" w:cstheme="minorHAnsi"/>
          <w:b/>
          <w:sz w:val="19"/>
          <w:szCs w:val="19"/>
        </w:rPr>
        <w:t>ZP/220/37/24</w:t>
      </w:r>
    </w:p>
    <w:p w:rsidR="00893FB0" w:rsidRPr="00256CBF" w:rsidRDefault="00893FB0" w:rsidP="00C6555E">
      <w:pPr>
        <w:tabs>
          <w:tab w:val="left" w:pos="1080"/>
        </w:tabs>
        <w:spacing w:after="0" w:line="240" w:lineRule="auto"/>
        <w:jc w:val="both"/>
        <w:rPr>
          <w:rFonts w:cstheme="minorHAnsi"/>
          <w:sz w:val="19"/>
          <w:szCs w:val="19"/>
        </w:rPr>
      </w:pPr>
      <w:r w:rsidRPr="00256CBF">
        <w:rPr>
          <w:rFonts w:cstheme="minorHAnsi"/>
          <w:sz w:val="19"/>
          <w:szCs w:val="19"/>
        </w:rPr>
        <w:t>Dotyczy: postępowania o udzielenie zamówienia publicznego pn.:</w:t>
      </w:r>
    </w:p>
    <w:p w:rsidR="00893FB0" w:rsidRPr="00256CBF" w:rsidRDefault="00893FB0" w:rsidP="00C6555E">
      <w:pPr>
        <w:spacing w:after="0" w:line="240" w:lineRule="auto"/>
        <w:rPr>
          <w:rFonts w:eastAsia="Times New Roman" w:cstheme="minorHAnsi"/>
          <w:b/>
          <w:spacing w:val="-2"/>
          <w:sz w:val="19"/>
          <w:szCs w:val="19"/>
        </w:rPr>
      </w:pPr>
      <w:r w:rsidRPr="00256CBF">
        <w:rPr>
          <w:rFonts w:eastAsia="Times New Roman" w:cstheme="minorHAnsi"/>
          <w:b/>
          <w:spacing w:val="-2"/>
          <w:sz w:val="19"/>
          <w:szCs w:val="19"/>
        </w:rPr>
        <w:t>Dostawa rękawic diagnostycznych i rękawic chirurgicznych  dla USK-2 w Szczecinie.</w:t>
      </w:r>
    </w:p>
    <w:p w:rsidR="000F42E7" w:rsidRPr="00256CBF" w:rsidRDefault="000F42E7" w:rsidP="00256CBF">
      <w:pPr>
        <w:spacing w:after="0" w:line="360" w:lineRule="auto"/>
        <w:rPr>
          <w:rFonts w:cstheme="minorHAnsi"/>
          <w:b/>
          <w:sz w:val="19"/>
          <w:szCs w:val="19"/>
          <w:u w:val="single"/>
        </w:rPr>
      </w:pPr>
    </w:p>
    <w:p w:rsidR="00340C62" w:rsidRPr="00FE02C7" w:rsidRDefault="00883CDE" w:rsidP="00FE02C7">
      <w:pPr>
        <w:tabs>
          <w:tab w:val="left" w:pos="0"/>
        </w:tabs>
        <w:spacing w:line="360" w:lineRule="auto"/>
        <w:jc w:val="center"/>
        <w:rPr>
          <w:rFonts w:cstheme="minorHAnsi"/>
          <w:b/>
          <w:sz w:val="19"/>
          <w:szCs w:val="19"/>
        </w:rPr>
      </w:pPr>
      <w:r w:rsidRPr="00FE02C7">
        <w:rPr>
          <w:rFonts w:cstheme="minorHAnsi"/>
          <w:b/>
          <w:sz w:val="19"/>
          <w:szCs w:val="19"/>
        </w:rPr>
        <w:t>WYJAŚNIENI</w:t>
      </w:r>
      <w:r w:rsidR="00483ED3" w:rsidRPr="00FE02C7">
        <w:rPr>
          <w:rFonts w:cstheme="minorHAnsi"/>
          <w:b/>
          <w:sz w:val="19"/>
          <w:szCs w:val="19"/>
        </w:rPr>
        <w:t>A</w:t>
      </w:r>
      <w:r w:rsidRPr="00FE02C7">
        <w:rPr>
          <w:rFonts w:cstheme="minorHAnsi"/>
          <w:b/>
          <w:sz w:val="19"/>
          <w:szCs w:val="19"/>
        </w:rPr>
        <w:t xml:space="preserve"> </w:t>
      </w:r>
      <w:r w:rsidR="00563CBE" w:rsidRPr="00FE02C7">
        <w:rPr>
          <w:rFonts w:cstheme="minorHAnsi"/>
          <w:b/>
          <w:sz w:val="19"/>
          <w:szCs w:val="19"/>
        </w:rPr>
        <w:t>DO SWZ</w:t>
      </w:r>
    </w:p>
    <w:p w:rsidR="000030F7" w:rsidRPr="00FE02C7" w:rsidRDefault="00A13828" w:rsidP="00FE02C7">
      <w:pPr>
        <w:spacing w:line="360" w:lineRule="auto"/>
        <w:jc w:val="both"/>
        <w:rPr>
          <w:rFonts w:cstheme="minorHAnsi"/>
          <w:sz w:val="19"/>
          <w:szCs w:val="19"/>
        </w:rPr>
        <w:sectPr w:rsidR="000030F7" w:rsidRPr="00FE02C7"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FE02C7">
        <w:rPr>
          <w:rFonts w:cstheme="minorHAnsi"/>
          <w:sz w:val="19"/>
          <w:szCs w:val="19"/>
        </w:rPr>
        <w:t xml:space="preserve">Na podstawie art. 284 ustawy z dnia 11 września 2021 r. Prawo zamówień publicznych (Dz.U.2019.2019 </w:t>
      </w:r>
      <w:r w:rsidR="000030F7" w:rsidRPr="00FE02C7">
        <w:rPr>
          <w:rFonts w:cstheme="minorHAnsi"/>
          <w:sz w:val="19"/>
          <w:szCs w:val="19"/>
        </w:rPr>
        <w:t>tj.</w:t>
      </w:r>
      <w:r w:rsidRPr="00FE02C7">
        <w:rPr>
          <w:rFonts w:cstheme="minorHAnsi"/>
          <w:sz w:val="19"/>
          <w:szCs w:val="19"/>
        </w:rPr>
        <w:t xml:space="preserve"> z dnia 2019.10.24), </w:t>
      </w:r>
      <w:r w:rsidR="00B061AA" w:rsidRPr="00FE02C7">
        <w:rPr>
          <w:rFonts w:cstheme="minorHAnsi"/>
          <w:sz w:val="19"/>
          <w:szCs w:val="19"/>
        </w:rPr>
        <w:t>Zamawiający</w:t>
      </w:r>
      <w:r w:rsidRPr="00FE02C7">
        <w:rPr>
          <w:rFonts w:cstheme="minorHAnsi"/>
          <w:sz w:val="19"/>
          <w:szCs w:val="19"/>
        </w:rPr>
        <w:t xml:space="preserve"> udziela następujących wyjaśnień na pytania dotyczące treści swz:</w:t>
      </w:r>
    </w:p>
    <w:p w:rsidR="000864F8" w:rsidRPr="000864F8" w:rsidRDefault="000864F8" w:rsidP="000864F8">
      <w:pPr>
        <w:autoSpaceDE w:val="0"/>
        <w:autoSpaceDN w:val="0"/>
        <w:spacing w:line="276" w:lineRule="auto"/>
        <w:rPr>
          <w:b/>
          <w:bCs/>
          <w:color w:val="FF0000"/>
          <w:sz w:val="19"/>
          <w:szCs w:val="19"/>
        </w:rPr>
      </w:pPr>
      <w:bookmarkStart w:id="1" w:name="_Hlk12607031"/>
      <w:r w:rsidRPr="000864F8">
        <w:rPr>
          <w:b/>
          <w:bCs/>
          <w:color w:val="FF0000"/>
          <w:sz w:val="19"/>
          <w:szCs w:val="19"/>
        </w:rPr>
        <w:t>Wykonawca I</w:t>
      </w:r>
      <w:bookmarkStart w:id="2" w:name="_GoBack"/>
      <w:bookmarkEnd w:id="2"/>
    </w:p>
    <w:p w:rsidR="000864F8" w:rsidRPr="00CB42C1" w:rsidRDefault="000864F8" w:rsidP="000864F8">
      <w:pPr>
        <w:autoSpaceDE w:val="0"/>
        <w:autoSpaceDN w:val="0"/>
        <w:spacing w:line="276" w:lineRule="auto"/>
        <w:rPr>
          <w:b/>
          <w:bCs/>
          <w:sz w:val="19"/>
          <w:szCs w:val="19"/>
        </w:rPr>
      </w:pPr>
      <w:r w:rsidRPr="00CB42C1">
        <w:rPr>
          <w:b/>
          <w:bCs/>
          <w:sz w:val="19"/>
          <w:szCs w:val="19"/>
        </w:rPr>
        <w:t>Sprawa dotyczy</w:t>
      </w:r>
      <w:r>
        <w:rPr>
          <w:b/>
          <w:bCs/>
          <w:sz w:val="19"/>
          <w:szCs w:val="19"/>
        </w:rPr>
        <w:t xml:space="preserve"> pytania</w:t>
      </w:r>
      <w:r>
        <w:rPr>
          <w:b/>
          <w:bCs/>
          <w:sz w:val="19"/>
          <w:szCs w:val="19"/>
        </w:rPr>
        <w:t xml:space="preserve"> </w:t>
      </w:r>
      <w:r w:rsidRPr="00CB42C1">
        <w:rPr>
          <w:b/>
          <w:bCs/>
          <w:sz w:val="19"/>
          <w:szCs w:val="19"/>
        </w:rPr>
        <w:t xml:space="preserve">: </w:t>
      </w:r>
    </w:p>
    <w:p w:rsidR="000864F8" w:rsidRDefault="000864F8" w:rsidP="000864F8">
      <w:pPr>
        <w:autoSpaceDE w:val="0"/>
        <w:autoSpaceDN w:val="0"/>
        <w:spacing w:line="276" w:lineRule="auto"/>
        <w:rPr>
          <w:sz w:val="19"/>
          <w:szCs w:val="19"/>
        </w:rPr>
      </w:pPr>
      <w:r>
        <w:rPr>
          <w:b/>
          <w:bCs/>
          <w:sz w:val="19"/>
          <w:szCs w:val="19"/>
          <w:highlight w:val="cyan"/>
        </w:rPr>
        <w:t>PYTANIE 11</w:t>
      </w:r>
      <w:r>
        <w:rPr>
          <w:b/>
          <w:bCs/>
          <w:sz w:val="19"/>
          <w:szCs w:val="19"/>
        </w:rPr>
        <w:t xml:space="preserve"> pozycja 19</w:t>
      </w:r>
      <w:r>
        <w:rPr>
          <w:sz w:val="19"/>
          <w:szCs w:val="19"/>
        </w:rPr>
        <w:t xml:space="preserve"> Zadanie 3.2.</w:t>
      </w:r>
    </w:p>
    <w:p w:rsidR="000864F8" w:rsidRDefault="000864F8" w:rsidP="000864F8">
      <w:pPr>
        <w:autoSpaceDE w:val="0"/>
        <w:autoSpaceDN w:val="0"/>
        <w:spacing w:line="276" w:lineRule="auto"/>
        <w:rPr>
          <w:sz w:val="19"/>
          <w:szCs w:val="19"/>
        </w:rPr>
      </w:pPr>
      <w:r>
        <w:rPr>
          <w:sz w:val="19"/>
          <w:szCs w:val="19"/>
        </w:rPr>
        <w:t>Zwracamy się do Zamawiającego o dopuszczenie normy ASTM D 6978-05 będącej jedyną Normą odpowiadającą za badanie rękawic pod kontem przenikania leków cytostatycznych, norma EN 16523-1 odpowiada tylko za badanie odporności chemicznej związków chemicznych jednorodnych – Gdzie zgodnie z zakresem ( pkt 1 normy) „Niniejsza metoda badawcza nie jest przystosowana do oceny mieszanin chemicznych, z wyjątkiem roztworu wodnego.”.</w:t>
      </w:r>
    </w:p>
    <w:p w:rsidR="000864F8" w:rsidRDefault="000864F8" w:rsidP="000864F8">
      <w:pPr>
        <w:autoSpaceDE w:val="0"/>
        <w:autoSpaceDN w:val="0"/>
        <w:spacing w:line="276" w:lineRule="auto"/>
        <w:rPr>
          <w:sz w:val="19"/>
          <w:szCs w:val="19"/>
        </w:rPr>
      </w:pPr>
      <w:r>
        <w:rPr>
          <w:sz w:val="19"/>
          <w:szCs w:val="19"/>
        </w:rPr>
        <w:t>ODPOWIEDŹ: Zamawiający dopuszcza ale nie wymaga.</w:t>
      </w:r>
    </w:p>
    <w:p w:rsidR="000864F8" w:rsidRDefault="000864F8" w:rsidP="000864F8">
      <w:pPr>
        <w:autoSpaceDE w:val="0"/>
        <w:autoSpaceDN w:val="0"/>
        <w:spacing w:line="276" w:lineRule="auto"/>
        <w:rPr>
          <w:b/>
          <w:bCs/>
          <w:sz w:val="19"/>
          <w:szCs w:val="19"/>
          <w:highlight w:val="cyan"/>
        </w:rPr>
      </w:pPr>
    </w:p>
    <w:p w:rsidR="000864F8" w:rsidRDefault="000864F8" w:rsidP="000864F8">
      <w:pPr>
        <w:autoSpaceDE w:val="0"/>
        <w:autoSpaceDN w:val="0"/>
        <w:spacing w:line="276" w:lineRule="auto"/>
        <w:rPr>
          <w:sz w:val="19"/>
          <w:szCs w:val="19"/>
        </w:rPr>
      </w:pPr>
      <w:r>
        <w:rPr>
          <w:b/>
          <w:bCs/>
          <w:sz w:val="19"/>
          <w:szCs w:val="19"/>
          <w:highlight w:val="cyan"/>
        </w:rPr>
        <w:t>PYTANIE 65</w:t>
      </w:r>
      <w:r>
        <w:rPr>
          <w:b/>
          <w:bCs/>
          <w:sz w:val="19"/>
          <w:szCs w:val="19"/>
        </w:rPr>
        <w:t xml:space="preserve"> </w:t>
      </w:r>
      <w:r>
        <w:rPr>
          <w:sz w:val="19"/>
          <w:szCs w:val="19"/>
        </w:rPr>
        <w:t>Zadanie 3.2 poz. 19</w:t>
      </w:r>
    </w:p>
    <w:p w:rsidR="000864F8" w:rsidRDefault="000864F8" w:rsidP="000864F8">
      <w:pPr>
        <w:autoSpaceDE w:val="0"/>
        <w:autoSpaceDN w:val="0"/>
        <w:spacing w:line="276" w:lineRule="auto"/>
        <w:rPr>
          <w:sz w:val="19"/>
          <w:szCs w:val="19"/>
        </w:rPr>
      </w:pPr>
      <w:r>
        <w:rPr>
          <w:sz w:val="19"/>
          <w:szCs w:val="19"/>
        </w:rPr>
        <w:t xml:space="preserve">Prosimy Zamawiającego o wyjaśnienie czy nie doszło do omyłki pisarskiej i Zamawiający oczekuje rękawic przebadanych na przenikanie </w:t>
      </w:r>
      <w:proofErr w:type="spellStart"/>
      <w:r>
        <w:rPr>
          <w:sz w:val="19"/>
          <w:szCs w:val="19"/>
        </w:rPr>
        <w:t>cytostatyków</w:t>
      </w:r>
      <w:proofErr w:type="spellEnd"/>
      <w:r>
        <w:rPr>
          <w:sz w:val="19"/>
          <w:szCs w:val="19"/>
        </w:rPr>
        <w:t xml:space="preserve"> zgodnie ASTM D 6978.</w:t>
      </w:r>
    </w:p>
    <w:p w:rsidR="000864F8" w:rsidRDefault="000864F8" w:rsidP="000864F8">
      <w:pPr>
        <w:autoSpaceDE w:val="0"/>
        <w:autoSpaceDN w:val="0"/>
        <w:spacing w:line="276" w:lineRule="auto"/>
        <w:rPr>
          <w:sz w:val="19"/>
          <w:szCs w:val="19"/>
          <w:u w:val="single"/>
        </w:rPr>
      </w:pPr>
      <w:r>
        <w:rPr>
          <w:sz w:val="19"/>
          <w:szCs w:val="19"/>
        </w:rPr>
        <w:t xml:space="preserve">ODPOWIEDŹ: </w:t>
      </w:r>
      <w:r>
        <w:rPr>
          <w:sz w:val="19"/>
          <w:szCs w:val="19"/>
          <w:u w:val="single"/>
        </w:rPr>
        <w:t>Zamawiający potwierdza wystąpienie omyłki w opisie wymogu dla pozycji 19 w zadaniu 3.2 ,prawidłowym wymogiem jest norma ASTM D 6978. W związku z powyższym Zamawiający dokona modyfikacji załącznika nr 3 w tym zakresie.</w:t>
      </w:r>
    </w:p>
    <w:p w:rsidR="000864F8" w:rsidRPr="001F0C05" w:rsidRDefault="000864F8" w:rsidP="000864F8">
      <w:pPr>
        <w:spacing w:line="276" w:lineRule="auto"/>
      </w:pPr>
      <w:r w:rsidRPr="001F0C05">
        <w:rPr>
          <w:rFonts w:ascii="Calibri" w:hAnsi="Calibri" w:cs="Arial"/>
          <w:color w:val="222222"/>
        </w:rPr>
        <w:t xml:space="preserve">W związku z udzielonymi odpowiedziami </w:t>
      </w:r>
      <w:r>
        <w:rPr>
          <w:rFonts w:ascii="Calibri" w:hAnsi="Calibri" w:cs="Arial"/>
          <w:color w:val="222222"/>
        </w:rPr>
        <w:t xml:space="preserve">( </w:t>
      </w:r>
      <w:r w:rsidRPr="000864F8">
        <w:rPr>
          <w:rFonts w:ascii="Calibri" w:hAnsi="Calibri" w:cs="Arial"/>
          <w:i/>
          <w:color w:val="222222"/>
        </w:rPr>
        <w:t>cytowane powyżej z dnia 07.06.2024 - dopisek Zamawiającego</w:t>
      </w:r>
      <w:r>
        <w:rPr>
          <w:rFonts w:ascii="Calibri" w:hAnsi="Calibri" w:cs="Arial"/>
          <w:color w:val="222222"/>
        </w:rPr>
        <w:t>)</w:t>
      </w:r>
      <w:r w:rsidRPr="001F0C05">
        <w:rPr>
          <w:rFonts w:ascii="Calibri" w:hAnsi="Calibri" w:cs="Arial"/>
          <w:color w:val="222222"/>
        </w:rPr>
        <w:t xml:space="preserve">oraz wynikającą z tego modyfikacją SWZ w zakresie </w:t>
      </w:r>
      <w:r w:rsidRPr="001F0C05">
        <w:rPr>
          <w:rFonts w:ascii="Calibri" w:hAnsi="Calibri" w:cs="Arial"/>
          <w:b/>
          <w:bCs/>
          <w:color w:val="222222"/>
        </w:rPr>
        <w:t>Zadania 3.2.pozycja 19</w:t>
      </w:r>
      <w:r w:rsidRPr="001F0C05">
        <w:rPr>
          <w:rFonts w:ascii="Calibri" w:hAnsi="Calibri" w:cs="Arial"/>
          <w:color w:val="222222"/>
        </w:rPr>
        <w:t xml:space="preserve"> wnosimy o dopuszczenie rękawic przebadanych na przenikanie </w:t>
      </w:r>
      <w:proofErr w:type="spellStart"/>
      <w:r w:rsidRPr="001F0C05">
        <w:t>cytostatyków</w:t>
      </w:r>
      <w:proofErr w:type="spellEnd"/>
      <w:r w:rsidRPr="001F0C05">
        <w:t xml:space="preserve"> zgodnie z EN 16523-1. </w:t>
      </w:r>
    </w:p>
    <w:p w:rsidR="000864F8" w:rsidRPr="001F0C05" w:rsidRDefault="000864F8" w:rsidP="000864F8">
      <w:pPr>
        <w:rPr>
          <w:rFonts w:ascii="Calibri" w:hAnsi="Calibri" w:cs="Calibri"/>
          <w:b/>
          <w:bCs/>
        </w:rPr>
      </w:pPr>
      <w:r w:rsidRPr="001F0C05">
        <w:rPr>
          <w:rFonts w:ascii="Calibri" w:hAnsi="Calibri" w:cs="Calibri"/>
          <w:b/>
          <w:bCs/>
        </w:rPr>
        <w:t xml:space="preserve">Uzasadnienie </w:t>
      </w:r>
    </w:p>
    <w:p w:rsidR="000864F8" w:rsidRDefault="000864F8" w:rsidP="000864F8">
      <w:pPr>
        <w:jc w:val="both"/>
        <w:rPr>
          <w:rFonts w:ascii="Calibri" w:hAnsi="Calibri" w:cs="Calibri"/>
        </w:rPr>
      </w:pPr>
      <w:r w:rsidRPr="001F0C05">
        <w:rPr>
          <w:rFonts w:ascii="Calibri" w:hAnsi="Calibri" w:cs="Calibri"/>
        </w:rPr>
        <w:t xml:space="preserve">Norma ASTM D6978 jest normą amerykańską wynikającą z przepisów rynku pozaeuropejskiego. Norma ASTM D6978 NIE JEST normą zharmonizowaną z europejskim rozporządzeniem dotyczącym środków ochrony indywidualnej. Stosowanie normy amerykańskiej w odniesieniu do środków ochrony indywidualnych zgodnych z Rozporządzeniem europejskim nie może być uznane za jedyny prawidłowy wymóg. EN 16523-1 to norma dotycząca wyznaczania odporności materiału na przenikanie substancji chemicznych (przenikanie potencjalnie niebezpiecznych ciekłych substancji chemicznych w warunkach ciągłego kontaktu). W punkcie 1. Zakresu normy </w:t>
      </w:r>
      <w:r w:rsidRPr="001F0C05">
        <w:rPr>
          <w:rFonts w:ascii="Calibri" w:hAnsi="Calibri" w:cs="Calibri"/>
        </w:rPr>
        <w:lastRenderedPageBreak/>
        <w:t xml:space="preserve">wskazane jest, że nie jest ona odpowiednia do badania odporności na mieszaniny substancji, z wyjątkiem roztworów wodnych. Cytostatyki są jednorodnymi związkami chemicznymi, a nie mieszaninami zatem zastosowanie metody badawczej zgodnie z normą EN 16523-1 jest zasadne. </w:t>
      </w:r>
    </w:p>
    <w:p w:rsidR="000864F8" w:rsidRPr="000864F8" w:rsidRDefault="000864F8" w:rsidP="000864F8">
      <w:pPr>
        <w:spacing w:after="0"/>
        <w:jc w:val="both"/>
        <w:rPr>
          <w:rFonts w:ascii="Calibri" w:hAnsi="Calibri" w:cs="Calibri"/>
          <w:b/>
        </w:rPr>
      </w:pPr>
      <w:r w:rsidRPr="000864F8">
        <w:rPr>
          <w:rFonts w:ascii="Calibri" w:hAnsi="Calibri" w:cs="Calibri"/>
          <w:b/>
        </w:rPr>
        <w:t xml:space="preserve">Odpowiedź </w:t>
      </w:r>
    </w:p>
    <w:p w:rsidR="000864F8" w:rsidRPr="000864F8" w:rsidRDefault="000864F8" w:rsidP="000864F8">
      <w:pPr>
        <w:spacing w:after="0"/>
        <w:jc w:val="both"/>
        <w:rPr>
          <w:rFonts w:ascii="Calibri" w:hAnsi="Calibri" w:cs="Calibri"/>
          <w:b/>
        </w:rPr>
      </w:pPr>
      <w:r w:rsidRPr="000864F8">
        <w:rPr>
          <w:rFonts w:ascii="Calibri" w:hAnsi="Calibri" w:cs="Calibri"/>
          <w:b/>
        </w:rPr>
        <w:t>Zamawiający dopuszcza proponowane rękawice</w:t>
      </w:r>
    </w:p>
    <w:p w:rsidR="000864F8" w:rsidRDefault="000864F8" w:rsidP="00C6555E">
      <w:pPr>
        <w:spacing w:line="276" w:lineRule="auto"/>
        <w:jc w:val="both"/>
        <w:rPr>
          <w:rFonts w:cstheme="minorHAnsi"/>
          <w:b/>
          <w:sz w:val="19"/>
          <w:szCs w:val="19"/>
          <w:lang w:eastAsia="pl-PL"/>
        </w:rPr>
      </w:pPr>
    </w:p>
    <w:p w:rsidR="002E603F" w:rsidRPr="00BC0CD9" w:rsidRDefault="006447DA" w:rsidP="00C6555E">
      <w:pPr>
        <w:spacing w:line="276" w:lineRule="auto"/>
        <w:jc w:val="both"/>
        <w:rPr>
          <w:rFonts w:cstheme="minorHAnsi"/>
          <w:b/>
          <w:sz w:val="19"/>
          <w:szCs w:val="19"/>
          <w:lang w:eastAsia="pl-PL"/>
        </w:rPr>
      </w:pPr>
      <w:r w:rsidRPr="00BC0CD9">
        <w:rPr>
          <w:rFonts w:cstheme="minorHAnsi"/>
          <w:b/>
          <w:sz w:val="19"/>
          <w:szCs w:val="19"/>
          <w:lang w:eastAsia="pl-PL"/>
        </w:rPr>
        <w:t>Wykonawcy są zobowiązani uwzględnić powyższe informacje podczas sporządzania i składania ofert.</w:t>
      </w:r>
    </w:p>
    <w:p w:rsidR="00305B6B" w:rsidRDefault="00305B6B" w:rsidP="00305B6B">
      <w:pPr>
        <w:widowControl w:val="0"/>
        <w:spacing w:line="360" w:lineRule="auto"/>
        <w:jc w:val="both"/>
        <w:rPr>
          <w:rFonts w:cstheme="minorHAnsi"/>
          <w:sz w:val="19"/>
          <w:szCs w:val="19"/>
        </w:rPr>
      </w:pPr>
      <w:r w:rsidRPr="00CD7D2F">
        <w:rPr>
          <w:rFonts w:cstheme="minorHAnsi"/>
          <w:sz w:val="19"/>
          <w:szCs w:val="19"/>
        </w:rPr>
        <w:t xml:space="preserve">                                                                                                                        </w:t>
      </w:r>
      <w:r w:rsidR="006447DA">
        <w:rPr>
          <w:rFonts w:cstheme="minorHAnsi"/>
          <w:sz w:val="19"/>
          <w:szCs w:val="19"/>
        </w:rPr>
        <w:t xml:space="preserve">               </w:t>
      </w:r>
      <w:r w:rsidRPr="00CD7D2F">
        <w:rPr>
          <w:rFonts w:cstheme="minorHAnsi"/>
          <w:sz w:val="19"/>
          <w:szCs w:val="19"/>
        </w:rPr>
        <w:t xml:space="preserve">  Z poważaniem</w:t>
      </w:r>
    </w:p>
    <w:p w:rsidR="00660E90" w:rsidRDefault="00660E90" w:rsidP="00660E90">
      <w:pPr>
        <w:widowControl w:val="0"/>
        <w:spacing w:line="360" w:lineRule="auto"/>
        <w:ind w:left="2832"/>
        <w:jc w:val="center"/>
        <w:rPr>
          <w:rFonts w:cstheme="minorHAnsi"/>
          <w:sz w:val="19"/>
          <w:szCs w:val="19"/>
        </w:rPr>
      </w:pPr>
      <w:r>
        <w:rPr>
          <w:rFonts w:cstheme="minorHAnsi"/>
          <w:sz w:val="19"/>
          <w:szCs w:val="19"/>
        </w:rPr>
        <w:t>Dyrektor USK-2</w:t>
      </w:r>
    </w:p>
    <w:p w:rsidR="00660E90" w:rsidRDefault="00660E90" w:rsidP="00660E90">
      <w:pPr>
        <w:widowControl w:val="0"/>
        <w:spacing w:line="360" w:lineRule="auto"/>
        <w:ind w:left="2832"/>
        <w:jc w:val="center"/>
        <w:rPr>
          <w:rFonts w:cstheme="minorHAnsi"/>
          <w:sz w:val="19"/>
          <w:szCs w:val="19"/>
        </w:rPr>
      </w:pPr>
      <w:r>
        <w:rPr>
          <w:rFonts w:cstheme="minorHAnsi"/>
          <w:sz w:val="19"/>
          <w:szCs w:val="19"/>
        </w:rPr>
        <w:t>/podpis w oryginale/</w:t>
      </w:r>
    </w:p>
    <w:p w:rsidR="000864F8" w:rsidRDefault="000864F8" w:rsidP="00305B6B">
      <w:pPr>
        <w:widowControl w:val="0"/>
        <w:spacing w:line="360" w:lineRule="auto"/>
        <w:ind w:left="4956"/>
        <w:jc w:val="both"/>
        <w:rPr>
          <w:rFonts w:cstheme="minorHAnsi"/>
          <w:sz w:val="19"/>
          <w:szCs w:val="19"/>
        </w:rPr>
      </w:pPr>
    </w:p>
    <w:p w:rsidR="000864F8" w:rsidRDefault="000864F8" w:rsidP="00305B6B">
      <w:pPr>
        <w:widowControl w:val="0"/>
        <w:spacing w:line="360" w:lineRule="auto"/>
        <w:ind w:left="4956"/>
        <w:jc w:val="both"/>
        <w:rPr>
          <w:rFonts w:cstheme="minorHAnsi"/>
          <w:sz w:val="19"/>
          <w:szCs w:val="19"/>
        </w:rPr>
      </w:pPr>
    </w:p>
    <w:p w:rsidR="00305B6B" w:rsidRPr="006447DA" w:rsidRDefault="00C6555E" w:rsidP="00305B6B">
      <w:pPr>
        <w:widowControl w:val="0"/>
        <w:spacing w:line="360" w:lineRule="auto"/>
        <w:ind w:left="4956"/>
        <w:jc w:val="both"/>
        <w:rPr>
          <w:rFonts w:cstheme="minorHAnsi"/>
          <w:sz w:val="19"/>
          <w:szCs w:val="19"/>
        </w:rPr>
      </w:pPr>
      <w:r>
        <w:rPr>
          <w:rFonts w:cstheme="minorHAnsi"/>
          <w:sz w:val="19"/>
          <w:szCs w:val="19"/>
        </w:rPr>
        <w:t xml:space="preserve">                   </w:t>
      </w:r>
      <w:r w:rsidR="00C61B1A">
        <w:rPr>
          <w:rFonts w:cstheme="minorHAnsi"/>
          <w:sz w:val="19"/>
          <w:szCs w:val="19"/>
        </w:rPr>
        <w:t xml:space="preserve">      </w:t>
      </w:r>
    </w:p>
    <w:p w:rsidR="00920A34" w:rsidRDefault="00920A34" w:rsidP="00F3699D">
      <w:pPr>
        <w:widowControl w:val="0"/>
        <w:spacing w:line="360" w:lineRule="auto"/>
        <w:jc w:val="both"/>
        <w:rPr>
          <w:rFonts w:cstheme="minorHAnsi"/>
          <w:sz w:val="19"/>
          <w:szCs w:val="19"/>
        </w:rPr>
      </w:pPr>
    </w:p>
    <w:p w:rsidR="002971E8" w:rsidRDefault="002971E8" w:rsidP="00F3699D">
      <w:pPr>
        <w:widowControl w:val="0"/>
        <w:spacing w:line="360" w:lineRule="auto"/>
        <w:jc w:val="both"/>
        <w:rPr>
          <w:rFonts w:cstheme="minorHAnsi"/>
          <w:sz w:val="19"/>
          <w:szCs w:val="19"/>
        </w:rPr>
      </w:pPr>
    </w:p>
    <w:p w:rsidR="00C6555E" w:rsidRPr="00C6555E" w:rsidRDefault="00C6555E" w:rsidP="00C6555E">
      <w:pPr>
        <w:widowControl w:val="0"/>
        <w:spacing w:line="240" w:lineRule="auto"/>
        <w:jc w:val="both"/>
        <w:rPr>
          <w:rFonts w:cstheme="minorHAnsi"/>
          <w:sz w:val="18"/>
          <w:szCs w:val="18"/>
        </w:rPr>
      </w:pPr>
      <w:r w:rsidRPr="00C6555E">
        <w:rPr>
          <w:rFonts w:cstheme="minorHAnsi"/>
          <w:sz w:val="18"/>
          <w:szCs w:val="18"/>
        </w:rPr>
        <w:t>Sprawę prowadzi Anna Skrzypiec,</w:t>
      </w:r>
    </w:p>
    <w:p w:rsidR="00C6555E" w:rsidRPr="00C6555E" w:rsidRDefault="00C6555E" w:rsidP="00C6555E">
      <w:pPr>
        <w:widowControl w:val="0"/>
        <w:spacing w:line="240" w:lineRule="auto"/>
        <w:jc w:val="both"/>
        <w:rPr>
          <w:rFonts w:cstheme="minorHAnsi"/>
          <w:sz w:val="18"/>
          <w:szCs w:val="18"/>
        </w:rPr>
      </w:pPr>
      <w:r w:rsidRPr="00C6555E">
        <w:rPr>
          <w:rFonts w:cstheme="minorHAnsi"/>
          <w:sz w:val="18"/>
          <w:szCs w:val="18"/>
        </w:rPr>
        <w:t xml:space="preserve"> tel. 91-466-1113; a.skrzypiec@usk2.szczecin.pl</w:t>
      </w:r>
    </w:p>
    <w:p w:rsidR="00305B6B" w:rsidRDefault="00305B6B"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Pr="00F3699D" w:rsidRDefault="006447DA" w:rsidP="00305B6B">
      <w:pPr>
        <w:widowControl w:val="0"/>
        <w:spacing w:line="36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D25CF6" w:rsidRPr="00206CD0" w:rsidRDefault="00D25CF6" w:rsidP="00206CD0">
      <w:pPr>
        <w:widowControl w:val="0"/>
        <w:spacing w:line="276" w:lineRule="auto"/>
        <w:jc w:val="both"/>
        <w:rPr>
          <w:rFonts w:cstheme="minorHAnsi"/>
          <w:sz w:val="19"/>
          <w:szCs w:val="19"/>
        </w:rPr>
      </w:pPr>
    </w:p>
    <w:p w:rsidR="00F94421" w:rsidRPr="00206CD0" w:rsidRDefault="00F94421" w:rsidP="00206CD0">
      <w:pPr>
        <w:spacing w:after="200" w:line="276" w:lineRule="auto"/>
        <w:rPr>
          <w:rFonts w:cstheme="minorHAnsi"/>
          <w:sz w:val="19"/>
          <w:szCs w:val="19"/>
        </w:rPr>
      </w:pPr>
    </w:p>
    <w:p w:rsidR="00F94421" w:rsidRPr="00206CD0" w:rsidRDefault="00F94421" w:rsidP="00206CD0">
      <w:pPr>
        <w:spacing w:after="200" w:line="276" w:lineRule="auto"/>
        <w:rPr>
          <w:rFonts w:cstheme="minorHAnsi"/>
          <w:sz w:val="19"/>
          <w:szCs w:val="19"/>
        </w:rPr>
      </w:pPr>
      <w:r w:rsidRPr="00206CD0">
        <w:rPr>
          <w:rFonts w:cstheme="minorHAnsi"/>
          <w:sz w:val="19"/>
          <w:szCs w:val="19"/>
        </w:rPr>
        <w:br w:type="page"/>
      </w:r>
    </w:p>
    <w:p w:rsidR="00F94421" w:rsidRPr="004E3913" w:rsidRDefault="00F94421" w:rsidP="00F94421">
      <w:pPr>
        <w:rPr>
          <w:rFonts w:cstheme="minorHAnsi"/>
        </w:rPr>
      </w:pPr>
    </w:p>
    <w:p w:rsidR="00F94421" w:rsidRPr="004E3913" w:rsidRDefault="00F94421" w:rsidP="00F94421">
      <w:pPr>
        <w:rPr>
          <w:rFonts w:cstheme="minorHAnsi"/>
        </w:rPr>
      </w:pPr>
    </w:p>
    <w:p w:rsidR="00F94421" w:rsidRPr="004E3913" w:rsidRDefault="00F94421"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shd w:val="clear" w:color="auto" w:fill="FFFFFF"/>
        </w:rPr>
      </w:pPr>
    </w:p>
    <w:p w:rsidR="00E32D59" w:rsidRPr="004E3913" w:rsidRDefault="00E32D59" w:rsidP="00E32D59">
      <w:pPr>
        <w:rPr>
          <w:rFonts w:cstheme="minorHAnsi"/>
          <w:color w:val="FF0000"/>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B0080F">
      <w:pPr>
        <w:jc w:val="both"/>
        <w:rPr>
          <w:rFonts w:cstheme="minorHAnsi"/>
          <w:sz w:val="18"/>
          <w:szCs w:val="18"/>
        </w:rPr>
      </w:pPr>
    </w:p>
    <w:p w:rsidR="00E32D59" w:rsidRPr="004E3913" w:rsidRDefault="00E32D59"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1"/>
    <w:p w:rsidR="00A82071" w:rsidRDefault="00A82071" w:rsidP="00B0080F">
      <w:pPr>
        <w:jc w:val="both"/>
        <w:rPr>
          <w:rFonts w:cstheme="minorHAnsi"/>
          <w:sz w:val="18"/>
          <w:szCs w:val="18"/>
        </w:rPr>
      </w:pPr>
    </w:p>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AB" w:rsidRDefault="005652AB" w:rsidP="00073102">
      <w:pPr>
        <w:spacing w:after="0" w:line="240" w:lineRule="auto"/>
      </w:pPr>
      <w:r>
        <w:separator/>
      </w:r>
    </w:p>
  </w:endnote>
  <w:endnote w:type="continuationSeparator" w:id="0">
    <w:p w:rsidR="005652AB" w:rsidRDefault="005652A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 Nova">
    <w:altName w:val="MS Gothic"/>
    <w:panose1 w:val="00000000000000000000"/>
    <w:charset w:val="00"/>
    <w:family w:val="swiss"/>
    <w:notTrueType/>
    <w:pitch w:val="default"/>
    <w:sig w:usb0="00000000"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D8" w:rsidRDefault="006E69D8" w:rsidP="006E69D8">
    <w:pPr>
      <w:pStyle w:val="Stopka"/>
      <w:jc w:val="right"/>
      <w:rPr>
        <w:b/>
        <w:b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AB" w:rsidRDefault="005652AB" w:rsidP="00073102">
      <w:pPr>
        <w:spacing w:after="0" w:line="240" w:lineRule="auto"/>
      </w:pPr>
      <w:r>
        <w:separator/>
      </w:r>
    </w:p>
  </w:footnote>
  <w:footnote w:type="continuationSeparator" w:id="0">
    <w:p w:rsidR="005652AB" w:rsidRDefault="005652AB"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46" w:rsidRPr="00417FAF" w:rsidRDefault="0050324A" w:rsidP="00B76106">
    <w:pPr>
      <w:pStyle w:val="Nagwek"/>
      <w:ind w:firstLine="7314"/>
      <w:rPr>
        <w:rFonts w:cstheme="minorHAnsi"/>
        <w:sz w:val="19"/>
        <w:szCs w:val="19"/>
      </w:rPr>
    </w:pPr>
    <w:r w:rsidRPr="00417FAF">
      <w:rPr>
        <w:noProof/>
        <w:sz w:val="19"/>
        <w:szCs w:val="19"/>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posOffset>-203200</wp:posOffset>
          </wp:positionV>
          <wp:extent cx="2854800" cy="1440000"/>
          <wp:effectExtent l="0" t="0" r="3175"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sidRPr="00417FAF">
      <w:rPr>
        <w:rFonts w:cstheme="minorHAnsi"/>
        <w:noProof/>
        <w:sz w:val="19"/>
        <w:szCs w:val="19"/>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32B7"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417FAF">
      <w:rPr>
        <w:noProof/>
        <w:sz w:val="19"/>
        <w:szCs w:val="19"/>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CC7B7F" w:rsidRPr="00417FAF">
      <w:rPr>
        <w:rFonts w:cstheme="minorHAnsi"/>
        <w:sz w:val="19"/>
        <w:szCs w:val="19"/>
      </w:rPr>
      <w:t xml:space="preserve">              </w:t>
    </w:r>
    <w:r w:rsidR="00D52FED" w:rsidRPr="00417FAF">
      <w:rPr>
        <w:rFonts w:cstheme="minorHAnsi"/>
        <w:sz w:val="19"/>
        <w:szCs w:val="19"/>
      </w:rPr>
      <w:t xml:space="preserve">Szczecin, </w:t>
    </w:r>
    <w:bookmarkEnd w:id="0"/>
    <w:r w:rsidR="000864F8">
      <w:rPr>
        <w:rFonts w:cstheme="minorHAnsi"/>
        <w:sz w:val="19"/>
        <w:szCs w:val="19"/>
      </w:rPr>
      <w:t>14</w:t>
    </w:r>
    <w:r w:rsidR="00417FAF" w:rsidRPr="00417FAF">
      <w:rPr>
        <w:rFonts w:cstheme="minorHAnsi"/>
        <w:sz w:val="19"/>
        <w:szCs w:val="19"/>
      </w:rPr>
      <w:t>.06.</w:t>
    </w:r>
    <w:r w:rsidR="006447DA" w:rsidRPr="00417FAF">
      <w:rPr>
        <w:rFonts w:cstheme="minorHAnsi"/>
        <w:sz w:val="19"/>
        <w:szCs w:val="19"/>
      </w:rPr>
      <w:t>2024r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3F4EC2"/>
    <w:multiLevelType w:val="hybridMultilevel"/>
    <w:tmpl w:val="6180ED14"/>
    <w:lvl w:ilvl="0" w:tplc="FFFFFFFF">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9A7AD0"/>
    <w:multiLevelType w:val="hybridMultilevel"/>
    <w:tmpl w:val="8810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496701"/>
    <w:multiLevelType w:val="hybridMultilevel"/>
    <w:tmpl w:val="3DB821DA"/>
    <w:lvl w:ilvl="0" w:tplc="7D745D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9C40072"/>
    <w:multiLevelType w:val="hybridMultilevel"/>
    <w:tmpl w:val="3DB821D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2"/>
  </w:num>
  <w:num w:numId="5">
    <w:abstractNumId w:val="10"/>
  </w:num>
  <w:num w:numId="6">
    <w:abstractNumId w:val="14"/>
  </w:num>
  <w:num w:numId="7">
    <w:abstractNumId w:val="1"/>
  </w:num>
  <w:num w:numId="8">
    <w:abstractNumId w:val="11"/>
  </w:num>
  <w:num w:numId="9">
    <w:abstractNumId w:val="8"/>
  </w:num>
  <w:num w:numId="10">
    <w:abstractNumId w:val="13"/>
  </w:num>
  <w:num w:numId="11">
    <w:abstractNumId w:val="5"/>
  </w:num>
  <w:num w:numId="12">
    <w:abstractNumId w:val="0"/>
  </w:num>
  <w:num w:numId="13">
    <w:abstractNumId w:val="7"/>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0F7"/>
    <w:rsid w:val="0001237C"/>
    <w:rsid w:val="0001268B"/>
    <w:rsid w:val="00022011"/>
    <w:rsid w:val="00035E6E"/>
    <w:rsid w:val="000430DE"/>
    <w:rsid w:val="00044FFB"/>
    <w:rsid w:val="000537FF"/>
    <w:rsid w:val="000607BB"/>
    <w:rsid w:val="000623ED"/>
    <w:rsid w:val="00063CB0"/>
    <w:rsid w:val="000725B5"/>
    <w:rsid w:val="00073102"/>
    <w:rsid w:val="00073895"/>
    <w:rsid w:val="00074EBB"/>
    <w:rsid w:val="00075301"/>
    <w:rsid w:val="000838FA"/>
    <w:rsid w:val="00085870"/>
    <w:rsid w:val="000864F8"/>
    <w:rsid w:val="000962FF"/>
    <w:rsid w:val="000A24B3"/>
    <w:rsid w:val="000B1F53"/>
    <w:rsid w:val="000B788D"/>
    <w:rsid w:val="000C2EF4"/>
    <w:rsid w:val="000C7EF7"/>
    <w:rsid w:val="000D2358"/>
    <w:rsid w:val="000D355C"/>
    <w:rsid w:val="000E1EAF"/>
    <w:rsid w:val="000E77E2"/>
    <w:rsid w:val="000F42E7"/>
    <w:rsid w:val="001027B0"/>
    <w:rsid w:val="001033E0"/>
    <w:rsid w:val="0011182E"/>
    <w:rsid w:val="00114C61"/>
    <w:rsid w:val="0012253F"/>
    <w:rsid w:val="00123314"/>
    <w:rsid w:val="00144052"/>
    <w:rsid w:val="001442DC"/>
    <w:rsid w:val="0015068F"/>
    <w:rsid w:val="00154E82"/>
    <w:rsid w:val="00155620"/>
    <w:rsid w:val="00157C2A"/>
    <w:rsid w:val="0016786E"/>
    <w:rsid w:val="0017155D"/>
    <w:rsid w:val="001773E6"/>
    <w:rsid w:val="00182086"/>
    <w:rsid w:val="0019094F"/>
    <w:rsid w:val="00191EE1"/>
    <w:rsid w:val="001970FF"/>
    <w:rsid w:val="001A4645"/>
    <w:rsid w:val="001B5AD0"/>
    <w:rsid w:val="001C099A"/>
    <w:rsid w:val="001C1337"/>
    <w:rsid w:val="001D043C"/>
    <w:rsid w:val="001D1C72"/>
    <w:rsid w:val="001D4ED2"/>
    <w:rsid w:val="001E4BB8"/>
    <w:rsid w:val="001F3020"/>
    <w:rsid w:val="0020327F"/>
    <w:rsid w:val="00206CD0"/>
    <w:rsid w:val="0022185D"/>
    <w:rsid w:val="00221BE5"/>
    <w:rsid w:val="00224F00"/>
    <w:rsid w:val="002271BA"/>
    <w:rsid w:val="00234D8E"/>
    <w:rsid w:val="00242E06"/>
    <w:rsid w:val="00244B93"/>
    <w:rsid w:val="00253567"/>
    <w:rsid w:val="00254013"/>
    <w:rsid w:val="00256CBF"/>
    <w:rsid w:val="00257720"/>
    <w:rsid w:val="00262F6B"/>
    <w:rsid w:val="002641C1"/>
    <w:rsid w:val="00264E70"/>
    <w:rsid w:val="00271FCC"/>
    <w:rsid w:val="00275311"/>
    <w:rsid w:val="00280B89"/>
    <w:rsid w:val="00281F3D"/>
    <w:rsid w:val="0028699F"/>
    <w:rsid w:val="00293B9B"/>
    <w:rsid w:val="002971E8"/>
    <w:rsid w:val="002A0440"/>
    <w:rsid w:val="002A2FFF"/>
    <w:rsid w:val="002A6428"/>
    <w:rsid w:val="002B27E7"/>
    <w:rsid w:val="002B629F"/>
    <w:rsid w:val="002C3B00"/>
    <w:rsid w:val="002C6300"/>
    <w:rsid w:val="002D134E"/>
    <w:rsid w:val="002D1CCD"/>
    <w:rsid w:val="002D3728"/>
    <w:rsid w:val="002D4184"/>
    <w:rsid w:val="002D6FA8"/>
    <w:rsid w:val="002E296F"/>
    <w:rsid w:val="002E603F"/>
    <w:rsid w:val="002F497A"/>
    <w:rsid w:val="002F58A9"/>
    <w:rsid w:val="00305B6B"/>
    <w:rsid w:val="00306E71"/>
    <w:rsid w:val="00310B40"/>
    <w:rsid w:val="0031785D"/>
    <w:rsid w:val="003224FA"/>
    <w:rsid w:val="003235A3"/>
    <w:rsid w:val="00340C62"/>
    <w:rsid w:val="00347416"/>
    <w:rsid w:val="003524FF"/>
    <w:rsid w:val="0036340B"/>
    <w:rsid w:val="00366617"/>
    <w:rsid w:val="003707C3"/>
    <w:rsid w:val="0038083B"/>
    <w:rsid w:val="003A23C4"/>
    <w:rsid w:val="003B0D27"/>
    <w:rsid w:val="003B3B5B"/>
    <w:rsid w:val="003B6B16"/>
    <w:rsid w:val="003C5EB7"/>
    <w:rsid w:val="003D3A7C"/>
    <w:rsid w:val="003D6A25"/>
    <w:rsid w:val="003E6F37"/>
    <w:rsid w:val="003E797C"/>
    <w:rsid w:val="003F3EDA"/>
    <w:rsid w:val="003F4389"/>
    <w:rsid w:val="003F588E"/>
    <w:rsid w:val="00401776"/>
    <w:rsid w:val="00402C1B"/>
    <w:rsid w:val="00417FAF"/>
    <w:rsid w:val="0042518C"/>
    <w:rsid w:val="00431AA2"/>
    <w:rsid w:val="00433606"/>
    <w:rsid w:val="0043584D"/>
    <w:rsid w:val="00444C5C"/>
    <w:rsid w:val="004503FB"/>
    <w:rsid w:val="004536B3"/>
    <w:rsid w:val="004546F9"/>
    <w:rsid w:val="004601DD"/>
    <w:rsid w:val="004640AA"/>
    <w:rsid w:val="0048066D"/>
    <w:rsid w:val="00483ED3"/>
    <w:rsid w:val="004857CD"/>
    <w:rsid w:val="00490C26"/>
    <w:rsid w:val="0049442F"/>
    <w:rsid w:val="0049795C"/>
    <w:rsid w:val="004A3D3E"/>
    <w:rsid w:val="004A5C69"/>
    <w:rsid w:val="004B46ED"/>
    <w:rsid w:val="004B4891"/>
    <w:rsid w:val="004B5D8B"/>
    <w:rsid w:val="004C6EA0"/>
    <w:rsid w:val="004E3913"/>
    <w:rsid w:val="004E4DDE"/>
    <w:rsid w:val="0050324A"/>
    <w:rsid w:val="00510338"/>
    <w:rsid w:val="00510BCB"/>
    <w:rsid w:val="005169AC"/>
    <w:rsid w:val="00516A87"/>
    <w:rsid w:val="00522523"/>
    <w:rsid w:val="00533787"/>
    <w:rsid w:val="00536538"/>
    <w:rsid w:val="00547609"/>
    <w:rsid w:val="0055259A"/>
    <w:rsid w:val="0055743D"/>
    <w:rsid w:val="00563CBE"/>
    <w:rsid w:val="0056440A"/>
    <w:rsid w:val="005648A4"/>
    <w:rsid w:val="005652AB"/>
    <w:rsid w:val="00573C81"/>
    <w:rsid w:val="00577ADC"/>
    <w:rsid w:val="00582213"/>
    <w:rsid w:val="00583B72"/>
    <w:rsid w:val="00584B2B"/>
    <w:rsid w:val="00586AF3"/>
    <w:rsid w:val="0059532E"/>
    <w:rsid w:val="005A0B65"/>
    <w:rsid w:val="005B188D"/>
    <w:rsid w:val="005D1BC9"/>
    <w:rsid w:val="006119FF"/>
    <w:rsid w:val="006143A1"/>
    <w:rsid w:val="00622EF3"/>
    <w:rsid w:val="00630EEF"/>
    <w:rsid w:val="00637424"/>
    <w:rsid w:val="00641A12"/>
    <w:rsid w:val="006447DA"/>
    <w:rsid w:val="00660E90"/>
    <w:rsid w:val="00672827"/>
    <w:rsid w:val="0068303C"/>
    <w:rsid w:val="00683069"/>
    <w:rsid w:val="0068381F"/>
    <w:rsid w:val="006845B2"/>
    <w:rsid w:val="00690712"/>
    <w:rsid w:val="006B266D"/>
    <w:rsid w:val="006B2997"/>
    <w:rsid w:val="006B40AD"/>
    <w:rsid w:val="006B4652"/>
    <w:rsid w:val="006B65F3"/>
    <w:rsid w:val="006B7726"/>
    <w:rsid w:val="006C1F92"/>
    <w:rsid w:val="006C2821"/>
    <w:rsid w:val="006D18B8"/>
    <w:rsid w:val="006E2DB2"/>
    <w:rsid w:val="006E33F0"/>
    <w:rsid w:val="006E43DC"/>
    <w:rsid w:val="006E69D8"/>
    <w:rsid w:val="006E75FE"/>
    <w:rsid w:val="006F6061"/>
    <w:rsid w:val="006F7C28"/>
    <w:rsid w:val="006F7CEA"/>
    <w:rsid w:val="00702E2A"/>
    <w:rsid w:val="007035A2"/>
    <w:rsid w:val="007116F9"/>
    <w:rsid w:val="00711F02"/>
    <w:rsid w:val="007356D2"/>
    <w:rsid w:val="00736EBC"/>
    <w:rsid w:val="007606B5"/>
    <w:rsid w:val="00775728"/>
    <w:rsid w:val="00776FAA"/>
    <w:rsid w:val="0078081C"/>
    <w:rsid w:val="0078671C"/>
    <w:rsid w:val="00787A66"/>
    <w:rsid w:val="007A0B20"/>
    <w:rsid w:val="007A4D73"/>
    <w:rsid w:val="007B334D"/>
    <w:rsid w:val="007B6FED"/>
    <w:rsid w:val="007B70AB"/>
    <w:rsid w:val="007D0779"/>
    <w:rsid w:val="007D2FC8"/>
    <w:rsid w:val="007D3991"/>
    <w:rsid w:val="007E4BB1"/>
    <w:rsid w:val="008003A5"/>
    <w:rsid w:val="0080759D"/>
    <w:rsid w:val="00811890"/>
    <w:rsid w:val="00821D02"/>
    <w:rsid w:val="0084031F"/>
    <w:rsid w:val="0087056A"/>
    <w:rsid w:val="00871D3E"/>
    <w:rsid w:val="00876B37"/>
    <w:rsid w:val="00881491"/>
    <w:rsid w:val="00883CDE"/>
    <w:rsid w:val="00893FB0"/>
    <w:rsid w:val="008A4BA6"/>
    <w:rsid w:val="008B2FD1"/>
    <w:rsid w:val="008B6187"/>
    <w:rsid w:val="008D505D"/>
    <w:rsid w:val="008D5110"/>
    <w:rsid w:val="008F33DB"/>
    <w:rsid w:val="008F7C29"/>
    <w:rsid w:val="00901B1F"/>
    <w:rsid w:val="00903173"/>
    <w:rsid w:val="00920A34"/>
    <w:rsid w:val="00922FC8"/>
    <w:rsid w:val="00923FF5"/>
    <w:rsid w:val="00931547"/>
    <w:rsid w:val="009462B5"/>
    <w:rsid w:val="0095317D"/>
    <w:rsid w:val="0095368C"/>
    <w:rsid w:val="00954881"/>
    <w:rsid w:val="00955857"/>
    <w:rsid w:val="00956BE7"/>
    <w:rsid w:val="00956DEF"/>
    <w:rsid w:val="00962800"/>
    <w:rsid w:val="00964DE6"/>
    <w:rsid w:val="00973D19"/>
    <w:rsid w:val="0098153E"/>
    <w:rsid w:val="00982738"/>
    <w:rsid w:val="009827E7"/>
    <w:rsid w:val="00986917"/>
    <w:rsid w:val="009A3073"/>
    <w:rsid w:val="009A51C8"/>
    <w:rsid w:val="009B13C4"/>
    <w:rsid w:val="009B7F15"/>
    <w:rsid w:val="009C3D29"/>
    <w:rsid w:val="009D0545"/>
    <w:rsid w:val="009D0FB3"/>
    <w:rsid w:val="009E072D"/>
    <w:rsid w:val="009E1723"/>
    <w:rsid w:val="009E5466"/>
    <w:rsid w:val="009F2C3C"/>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78C"/>
    <w:rsid w:val="00AB3F2C"/>
    <w:rsid w:val="00AC785C"/>
    <w:rsid w:val="00AD3B6F"/>
    <w:rsid w:val="00AE5ED8"/>
    <w:rsid w:val="00AF46AF"/>
    <w:rsid w:val="00AF63EA"/>
    <w:rsid w:val="00B0080F"/>
    <w:rsid w:val="00B061AA"/>
    <w:rsid w:val="00B06C25"/>
    <w:rsid w:val="00B104CB"/>
    <w:rsid w:val="00B1552C"/>
    <w:rsid w:val="00B20EBC"/>
    <w:rsid w:val="00B21623"/>
    <w:rsid w:val="00B24F26"/>
    <w:rsid w:val="00B30A39"/>
    <w:rsid w:val="00B31215"/>
    <w:rsid w:val="00B36766"/>
    <w:rsid w:val="00B41404"/>
    <w:rsid w:val="00B53385"/>
    <w:rsid w:val="00B5430B"/>
    <w:rsid w:val="00B561DD"/>
    <w:rsid w:val="00B64077"/>
    <w:rsid w:val="00B64545"/>
    <w:rsid w:val="00B66FCA"/>
    <w:rsid w:val="00B76106"/>
    <w:rsid w:val="00B829D1"/>
    <w:rsid w:val="00B845DE"/>
    <w:rsid w:val="00BA70A7"/>
    <w:rsid w:val="00BB027A"/>
    <w:rsid w:val="00BB2847"/>
    <w:rsid w:val="00BB518B"/>
    <w:rsid w:val="00BB588A"/>
    <w:rsid w:val="00BC0CD9"/>
    <w:rsid w:val="00BD38AE"/>
    <w:rsid w:val="00C02A8F"/>
    <w:rsid w:val="00C11FEE"/>
    <w:rsid w:val="00C23A9F"/>
    <w:rsid w:val="00C33FF1"/>
    <w:rsid w:val="00C3713A"/>
    <w:rsid w:val="00C41103"/>
    <w:rsid w:val="00C456B2"/>
    <w:rsid w:val="00C52EBD"/>
    <w:rsid w:val="00C55A28"/>
    <w:rsid w:val="00C56C5E"/>
    <w:rsid w:val="00C61B1A"/>
    <w:rsid w:val="00C62D98"/>
    <w:rsid w:val="00C6555E"/>
    <w:rsid w:val="00C67CA6"/>
    <w:rsid w:val="00C74E80"/>
    <w:rsid w:val="00C80C09"/>
    <w:rsid w:val="00C86FB6"/>
    <w:rsid w:val="00C87B8A"/>
    <w:rsid w:val="00C91038"/>
    <w:rsid w:val="00C925E4"/>
    <w:rsid w:val="00CA6119"/>
    <w:rsid w:val="00CB7275"/>
    <w:rsid w:val="00CC27DB"/>
    <w:rsid w:val="00CC2954"/>
    <w:rsid w:val="00CC2E4A"/>
    <w:rsid w:val="00CC7B7F"/>
    <w:rsid w:val="00CD446A"/>
    <w:rsid w:val="00CD6A2E"/>
    <w:rsid w:val="00CD7D2F"/>
    <w:rsid w:val="00CF0F91"/>
    <w:rsid w:val="00CF2985"/>
    <w:rsid w:val="00CF3900"/>
    <w:rsid w:val="00D06154"/>
    <w:rsid w:val="00D11F40"/>
    <w:rsid w:val="00D212C2"/>
    <w:rsid w:val="00D22FF5"/>
    <w:rsid w:val="00D25682"/>
    <w:rsid w:val="00D25CF6"/>
    <w:rsid w:val="00D276B8"/>
    <w:rsid w:val="00D333BB"/>
    <w:rsid w:val="00D36949"/>
    <w:rsid w:val="00D410F9"/>
    <w:rsid w:val="00D45D92"/>
    <w:rsid w:val="00D52FED"/>
    <w:rsid w:val="00D568FF"/>
    <w:rsid w:val="00D64946"/>
    <w:rsid w:val="00D65ADC"/>
    <w:rsid w:val="00D73922"/>
    <w:rsid w:val="00D81949"/>
    <w:rsid w:val="00D8247E"/>
    <w:rsid w:val="00D83501"/>
    <w:rsid w:val="00D86DD0"/>
    <w:rsid w:val="00D95A7E"/>
    <w:rsid w:val="00DA6B1D"/>
    <w:rsid w:val="00DB1E61"/>
    <w:rsid w:val="00DB61AC"/>
    <w:rsid w:val="00DC019F"/>
    <w:rsid w:val="00DC34CD"/>
    <w:rsid w:val="00DD4414"/>
    <w:rsid w:val="00DD685C"/>
    <w:rsid w:val="00DF676F"/>
    <w:rsid w:val="00DF6D5C"/>
    <w:rsid w:val="00DF7F3A"/>
    <w:rsid w:val="00E001A5"/>
    <w:rsid w:val="00E00321"/>
    <w:rsid w:val="00E052E9"/>
    <w:rsid w:val="00E129AB"/>
    <w:rsid w:val="00E2195C"/>
    <w:rsid w:val="00E32D59"/>
    <w:rsid w:val="00E427EC"/>
    <w:rsid w:val="00E57712"/>
    <w:rsid w:val="00E614F7"/>
    <w:rsid w:val="00E80B66"/>
    <w:rsid w:val="00E8223A"/>
    <w:rsid w:val="00E82F8E"/>
    <w:rsid w:val="00E93CFD"/>
    <w:rsid w:val="00EA198E"/>
    <w:rsid w:val="00EA70A1"/>
    <w:rsid w:val="00EC08E6"/>
    <w:rsid w:val="00EC1E08"/>
    <w:rsid w:val="00EC47C4"/>
    <w:rsid w:val="00EF7B72"/>
    <w:rsid w:val="00F079CB"/>
    <w:rsid w:val="00F1259A"/>
    <w:rsid w:val="00F14D0F"/>
    <w:rsid w:val="00F202B8"/>
    <w:rsid w:val="00F22306"/>
    <w:rsid w:val="00F24139"/>
    <w:rsid w:val="00F24604"/>
    <w:rsid w:val="00F26BE4"/>
    <w:rsid w:val="00F333A5"/>
    <w:rsid w:val="00F34E63"/>
    <w:rsid w:val="00F3699D"/>
    <w:rsid w:val="00F4585F"/>
    <w:rsid w:val="00F46C77"/>
    <w:rsid w:val="00F53777"/>
    <w:rsid w:val="00F549AE"/>
    <w:rsid w:val="00F57FAD"/>
    <w:rsid w:val="00F6157D"/>
    <w:rsid w:val="00F62F2B"/>
    <w:rsid w:val="00F63080"/>
    <w:rsid w:val="00F631EB"/>
    <w:rsid w:val="00F64162"/>
    <w:rsid w:val="00F66560"/>
    <w:rsid w:val="00F6731A"/>
    <w:rsid w:val="00F84356"/>
    <w:rsid w:val="00F858BB"/>
    <w:rsid w:val="00F90D3A"/>
    <w:rsid w:val="00F94421"/>
    <w:rsid w:val="00F96A28"/>
    <w:rsid w:val="00F9727E"/>
    <w:rsid w:val="00FA486C"/>
    <w:rsid w:val="00FA598A"/>
    <w:rsid w:val="00FB1A22"/>
    <w:rsid w:val="00FB470B"/>
    <w:rsid w:val="00FB4A84"/>
    <w:rsid w:val="00FC36F4"/>
    <w:rsid w:val="00FC664D"/>
    <w:rsid w:val="00FD29BB"/>
    <w:rsid w:val="00FE02C7"/>
    <w:rsid w:val="00FE07C4"/>
    <w:rsid w:val="00FF0107"/>
    <w:rsid w:val="00FF1A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CC7AED6"/>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paragraph">
    <w:name w:val="paragraph"/>
    <w:basedOn w:val="Normalny"/>
    <w:rsid w:val="00920A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20A34"/>
  </w:style>
  <w:style w:type="character" w:customStyle="1" w:styleId="A4">
    <w:name w:val="A4"/>
    <w:uiPriority w:val="99"/>
    <w:rsid w:val="00DD4414"/>
    <w:rPr>
      <w:rFonts w:cs="Proxima Nova"/>
      <w:color w:val="000000"/>
      <w:sz w:val="16"/>
      <w:szCs w:val="16"/>
    </w:rPr>
  </w:style>
  <w:style w:type="character" w:customStyle="1" w:styleId="ui-provider">
    <w:name w:val="ui-provider"/>
    <w:basedOn w:val="Domylnaczcionkaakapitu"/>
    <w:rsid w:val="00DD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73727">
      <w:bodyDiv w:val="1"/>
      <w:marLeft w:val="0"/>
      <w:marRight w:val="0"/>
      <w:marTop w:val="0"/>
      <w:marBottom w:val="0"/>
      <w:divBdr>
        <w:top w:val="none" w:sz="0" w:space="0" w:color="auto"/>
        <w:left w:val="none" w:sz="0" w:space="0" w:color="auto"/>
        <w:bottom w:val="none" w:sz="0" w:space="0" w:color="auto"/>
        <w:right w:val="none" w:sz="0" w:space="0" w:color="auto"/>
      </w:divBdr>
    </w:div>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B38A-7629-4EA8-998B-781A7B61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431</Words>
  <Characters>2591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5</cp:revision>
  <cp:lastPrinted>2024-06-14T09:53:00Z</cp:lastPrinted>
  <dcterms:created xsi:type="dcterms:W3CDTF">2024-06-14T09:37:00Z</dcterms:created>
  <dcterms:modified xsi:type="dcterms:W3CDTF">2024-06-14T10:02:00Z</dcterms:modified>
</cp:coreProperties>
</file>