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1F2A75" w:rsidRDefault="00E116F0" w:rsidP="00625B0A">
      <w:pPr>
        <w:rPr>
          <w:b/>
          <w:sz w:val="20"/>
          <w:szCs w:val="20"/>
        </w:rPr>
      </w:pPr>
      <w:permStart w:id="1120223831" w:edGrp="everyone"/>
      <w:r w:rsidRPr="001F2A75">
        <w:rPr>
          <w:sz w:val="20"/>
          <w:szCs w:val="20"/>
        </w:rPr>
        <w:t>Znak sprawy: DZ.26.</w:t>
      </w:r>
      <w:r w:rsidR="001F2A75">
        <w:rPr>
          <w:sz w:val="20"/>
          <w:szCs w:val="20"/>
        </w:rPr>
        <w:t>602</w:t>
      </w:r>
      <w:r w:rsidRPr="001F2A75">
        <w:rPr>
          <w:sz w:val="20"/>
          <w:szCs w:val="20"/>
        </w:rPr>
        <w:t>.2023</w:t>
      </w:r>
    </w:p>
    <w:p w:rsidR="000721E7" w:rsidRPr="001F2A75" w:rsidRDefault="00E116F0" w:rsidP="00902DF6">
      <w:pPr>
        <w:jc w:val="right"/>
        <w:rPr>
          <w:sz w:val="20"/>
          <w:szCs w:val="20"/>
        </w:rPr>
        <w:sectPr w:rsidR="000721E7" w:rsidRPr="001F2A75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F2A75">
        <w:rPr>
          <w:sz w:val="20"/>
          <w:szCs w:val="20"/>
        </w:rPr>
        <w:t xml:space="preserve">Kraków dnia </w:t>
      </w:r>
      <w:r w:rsidR="00056B61" w:rsidRPr="001F2A75">
        <w:rPr>
          <w:sz w:val="20"/>
          <w:szCs w:val="20"/>
        </w:rPr>
        <w:t>02.01</w:t>
      </w:r>
      <w:r w:rsidRPr="001F2A75">
        <w:rPr>
          <w:sz w:val="20"/>
          <w:szCs w:val="20"/>
        </w:rPr>
        <w:t>.202</w:t>
      </w:r>
      <w:r w:rsidR="00056B61" w:rsidRPr="001F2A75">
        <w:rPr>
          <w:sz w:val="20"/>
          <w:szCs w:val="20"/>
        </w:rPr>
        <w:t>4</w:t>
      </w:r>
      <w:r w:rsidRPr="001F2A75">
        <w:rPr>
          <w:sz w:val="20"/>
          <w:szCs w:val="20"/>
        </w:rPr>
        <w:t xml:space="preserve"> r</w:t>
      </w:r>
      <w:r w:rsidR="00056B61" w:rsidRPr="001F2A75">
        <w:rPr>
          <w:sz w:val="20"/>
          <w:szCs w:val="20"/>
        </w:rPr>
        <w:t>.</w:t>
      </w:r>
    </w:p>
    <w:p w:rsidR="00D12D88" w:rsidRPr="001F2A75" w:rsidRDefault="00D12D88" w:rsidP="00625B0A">
      <w:pPr>
        <w:rPr>
          <w:sz w:val="20"/>
          <w:szCs w:val="20"/>
        </w:rPr>
      </w:pPr>
    </w:p>
    <w:p w:rsidR="00E116F0" w:rsidRPr="001F2A75" w:rsidRDefault="00E116F0" w:rsidP="001F2A75">
      <w:pPr>
        <w:jc w:val="left"/>
        <w:rPr>
          <w:b/>
          <w:sz w:val="20"/>
          <w:szCs w:val="20"/>
        </w:rPr>
        <w:sectPr w:rsidR="00E116F0" w:rsidRPr="001F2A75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1F2A75" w:rsidRDefault="00E116F0" w:rsidP="00E116F0">
      <w:pPr>
        <w:jc w:val="right"/>
        <w:rPr>
          <w:sz w:val="20"/>
          <w:szCs w:val="20"/>
        </w:rPr>
      </w:pPr>
      <w:r w:rsidRPr="001F2A75">
        <w:rPr>
          <w:sz w:val="20"/>
          <w:szCs w:val="20"/>
        </w:rPr>
        <w:t xml:space="preserve">                                           </w:t>
      </w:r>
    </w:p>
    <w:p w:rsidR="00E116F0" w:rsidRDefault="00E116F0" w:rsidP="001F2A75">
      <w:pPr>
        <w:rPr>
          <w:sz w:val="20"/>
          <w:szCs w:val="20"/>
        </w:rPr>
      </w:pPr>
      <w:r w:rsidRPr="001F2A75">
        <w:rPr>
          <w:color w:val="000000"/>
          <w:sz w:val="20"/>
          <w:szCs w:val="20"/>
        </w:rPr>
        <w:t>Dotyczy:</w:t>
      </w:r>
      <w:r w:rsidR="00655B25" w:rsidRPr="001F2A75">
        <w:rPr>
          <w:color w:val="000000"/>
          <w:sz w:val="20"/>
          <w:szCs w:val="20"/>
        </w:rPr>
        <w:t xml:space="preserve"> </w:t>
      </w:r>
      <w:r w:rsidR="00E34E90" w:rsidRPr="001F2A75">
        <w:rPr>
          <w:b/>
          <w:sz w:val="20"/>
          <w:szCs w:val="20"/>
        </w:rPr>
        <w:t>„</w:t>
      </w:r>
      <w:r w:rsidR="001F2A75" w:rsidRPr="001F2A75">
        <w:rPr>
          <w:rFonts w:eastAsia="Arial"/>
          <w:b/>
          <w:sz w:val="20"/>
          <w:szCs w:val="20"/>
        </w:rPr>
        <w:t>Świadczenie kompleksowej usługi całodobowej ochrony fizycznej osób i mienia, za pomocą ochrony stacjonarnej na terenie bocznicy kolejowej, zlokalizowanej przy ul. Doktora Twardego 6, 31-201 Kraków, a także polegającej na stałym dozorze sygnałów przesyłanych, gromadzonych oraz przetwarzanych w elektronicznych urządzeniach i systemach alarmowych, wraz z dojazdem grup interwencyjnych i podejmowaniem przez te grupy stosownych czynności z zakresu ochrony mienia i osób, w przypadku zaobserwowania sytuacji potencjalnie niebezpiecznych</w:t>
      </w:r>
      <w:r w:rsidR="00E34E90" w:rsidRPr="001F2A75">
        <w:rPr>
          <w:b/>
          <w:sz w:val="20"/>
          <w:szCs w:val="20"/>
        </w:rPr>
        <w:t>”</w:t>
      </w:r>
      <w:r w:rsidR="001F2A75">
        <w:rPr>
          <w:b/>
          <w:sz w:val="20"/>
          <w:szCs w:val="20"/>
        </w:rPr>
        <w:t>,</w:t>
      </w:r>
      <w:r w:rsidR="00E34E90" w:rsidRPr="001F2A75">
        <w:rPr>
          <w:b/>
          <w:sz w:val="20"/>
          <w:szCs w:val="20"/>
        </w:rPr>
        <w:t xml:space="preserve"> </w:t>
      </w:r>
      <w:r w:rsidRPr="001F2A75">
        <w:rPr>
          <w:color w:val="000000"/>
          <w:sz w:val="20"/>
          <w:szCs w:val="20"/>
        </w:rPr>
        <w:t>znak sprawy DZ.26.</w:t>
      </w:r>
      <w:r w:rsidR="001F2A75">
        <w:rPr>
          <w:color w:val="000000"/>
          <w:sz w:val="20"/>
          <w:szCs w:val="20"/>
        </w:rPr>
        <w:t>602</w:t>
      </w:r>
      <w:r w:rsidRPr="001F2A75">
        <w:rPr>
          <w:color w:val="000000"/>
          <w:sz w:val="20"/>
          <w:szCs w:val="20"/>
        </w:rPr>
        <w:t>.2023.</w:t>
      </w:r>
    </w:p>
    <w:p w:rsidR="001F2A75" w:rsidRPr="001F2A75" w:rsidRDefault="001F2A75" w:rsidP="001F2A75">
      <w:pPr>
        <w:rPr>
          <w:sz w:val="20"/>
          <w:szCs w:val="20"/>
        </w:rPr>
      </w:pPr>
    </w:p>
    <w:p w:rsidR="00E116F0" w:rsidRPr="001F2A75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1F2A75">
        <w:rPr>
          <w:b/>
          <w:bCs/>
          <w:color w:val="000000"/>
          <w:sz w:val="24"/>
          <w:szCs w:val="20"/>
        </w:rPr>
        <w:t>Informacja o kwocie przeznaczonej na sfinansowanie zamówienia</w:t>
      </w:r>
    </w:p>
    <w:p w:rsidR="00E116F0" w:rsidRPr="001F2A75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1F2A75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1F2A75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1F2A75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1F2A75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1F2A75" w:rsidRDefault="001F2A75" w:rsidP="001F2A75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1F2A75">
              <w:rPr>
                <w:rFonts w:eastAsia="Arial"/>
                <w:sz w:val="20"/>
                <w:szCs w:val="20"/>
              </w:rPr>
              <w:t>Świadczenie kompleksowej usługi całodobowej ochrony fizycznej osób i mienia, za pomocą ochrony stacjonarnej na terenie bocznicy kolejowej, zlokalizowanej przy ul. Doktora Twardego 6, 31-201 Kraków, a także polegającej na stałym dozorze sygnałów przesyłanych, gromadzonych oraz przetwarzanych w elektronicznych urządzeniach i systemach alarmowych, wraz z dojazdem grup interwencyjnych i podejmowaniem przez te grupy stosownych czynności z zakresu ochrony mienia i osób, w przypadku zaobserwowania sytuacji potencjalnie niebezpiecznych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6B61" w:rsidRPr="00056B61" w:rsidRDefault="00056B61" w:rsidP="00056B6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lang w:eastAsia="pl-PL"/>
              </w:rPr>
            </w:pPr>
          </w:p>
          <w:p w:rsidR="001F2A75" w:rsidRPr="00C360E4" w:rsidRDefault="001F2A75" w:rsidP="001F2A75">
            <w:pPr>
              <w:pStyle w:val="Akapitzlist"/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lang w:eastAsia="pl-PL"/>
              </w:rPr>
            </w:pPr>
            <w:r>
              <w:rPr>
                <w:sz w:val="20"/>
                <w:lang w:eastAsia="pl-PL"/>
              </w:rPr>
              <w:t>1 722 000,00 zł (słownie: jeden milion siedemset dwadzieścia dwa tysiące złotych 00/100)</w:t>
            </w:r>
          </w:p>
          <w:p w:rsidR="00E34E90" w:rsidRPr="00056B61" w:rsidRDefault="00E34E90" w:rsidP="00056B61">
            <w:pPr>
              <w:spacing w:line="240" w:lineRule="auto"/>
              <w:ind w:firstLine="1494"/>
              <w:jc w:val="center"/>
              <w:rPr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5D2286" w:rsidRPr="00E34E90" w:rsidRDefault="005D2286" w:rsidP="00625B0A">
      <w:pPr>
        <w:rPr>
          <w:szCs w:val="22"/>
        </w:rPr>
      </w:pPr>
    </w:p>
    <w:permEnd w:id="1120223831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316C" w:rsidRDefault="00C3316C" w:rsidP="00625B0A">
      <w:r>
        <w:separator/>
      </w:r>
    </w:p>
    <w:p w:rsidR="00C3316C" w:rsidRDefault="00C3316C" w:rsidP="00625B0A"/>
  </w:endnote>
  <w:endnote w:type="continuationSeparator" w:id="0">
    <w:p w:rsidR="00C3316C" w:rsidRDefault="00C3316C" w:rsidP="00625B0A">
      <w:r>
        <w:continuationSeparator/>
      </w:r>
    </w:p>
    <w:p w:rsidR="00C3316C" w:rsidRDefault="00C3316C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C3316C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C3316C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316C" w:rsidRDefault="00C3316C" w:rsidP="00625B0A">
      <w:r>
        <w:separator/>
      </w:r>
    </w:p>
    <w:p w:rsidR="00C3316C" w:rsidRDefault="00C3316C" w:rsidP="00625B0A"/>
  </w:footnote>
  <w:footnote w:type="continuationSeparator" w:id="0">
    <w:p w:rsidR="00C3316C" w:rsidRDefault="00C3316C" w:rsidP="00625B0A">
      <w:r>
        <w:continuationSeparator/>
      </w:r>
    </w:p>
    <w:p w:rsidR="00C3316C" w:rsidRDefault="00C3316C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B61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2A75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33560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16C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882FB7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3947F-A713-448E-B6CE-9C51406E2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1284</Characters>
  <Application>Microsoft Office Word</Application>
  <DocSecurity>8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2024-01-02T11:18:00Z</dcterms:created>
  <dcterms:modified xsi:type="dcterms:W3CDTF">2024-01-02T11:18:00Z</dcterms:modified>
  <cp:category/>
</cp:coreProperties>
</file>