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DC4E" w14:textId="77777777" w:rsidR="006B2858" w:rsidRDefault="005F3757">
      <w:pPr>
        <w:pStyle w:val="Default"/>
        <w:ind w:left="567"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Cześć </w:t>
      </w:r>
      <w:proofErr w:type="spellStart"/>
      <w:r>
        <w:rPr>
          <w:rFonts w:ascii="Calibri" w:hAnsi="Calibri"/>
          <w:sz w:val="20"/>
          <w:szCs w:val="20"/>
        </w:rPr>
        <w:t>IIa</w:t>
      </w:r>
      <w:proofErr w:type="spellEnd"/>
      <w:r>
        <w:rPr>
          <w:rFonts w:ascii="Calibri" w:hAnsi="Calibri"/>
          <w:sz w:val="20"/>
          <w:szCs w:val="20"/>
        </w:rPr>
        <w:t xml:space="preserve"> SWZ</w:t>
      </w:r>
    </w:p>
    <w:p w14:paraId="10375F2D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Projektowane postanowienia umowy (</w:t>
      </w:r>
      <w:proofErr w:type="spellStart"/>
      <w:r>
        <w:rPr>
          <w:rFonts w:ascii="Calibri" w:hAnsi="Calibri"/>
          <w:b/>
          <w:bCs/>
          <w:sz w:val="20"/>
          <w:szCs w:val="20"/>
        </w:rPr>
        <w:t>Wz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r) – Zadanie nr 1</w:t>
      </w:r>
    </w:p>
    <w:p w14:paraId="374AF5B9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51C192C6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dniu …………………….. w Krakowie pomiędzy: </w:t>
      </w:r>
    </w:p>
    <w:p w14:paraId="0A28843C" w14:textId="77777777" w:rsidR="006B2858" w:rsidRDefault="006B2858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4F659E27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Polskim Wydawnictwem Muzycznym </w:t>
      </w:r>
      <w:r>
        <w:rPr>
          <w:rFonts w:ascii="Calibri" w:hAnsi="Calibri"/>
          <w:sz w:val="20"/>
          <w:szCs w:val="20"/>
        </w:rPr>
        <w:t>z siedzibą w Krakowie przy al. Krasińskiego 11a, 31-111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państwową instytucją kultury wpisaną do rejestru instytucji kultury prowadzonego przez Ministra Kultury i Dziedzictwa Narodowego pod nr RIK 92/2016, NIP: 676-250-22-46, REGON 363717113, reprezentowanym przez: </w:t>
      </w:r>
    </w:p>
    <w:p w14:paraId="08712C64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 </w:t>
      </w:r>
    </w:p>
    <w:p w14:paraId="78C0B338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dalej „Zamawiającym” </w:t>
      </w:r>
    </w:p>
    <w:p w14:paraId="13A862B5" w14:textId="77777777" w:rsidR="006B2858" w:rsidRDefault="006B2858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3DDF7ADE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</w:p>
    <w:p w14:paraId="41796A92" w14:textId="77777777" w:rsidR="006B2858" w:rsidRDefault="006B2858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9FA274C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>
        <w:rPr>
          <w:rFonts w:ascii="Calibri" w:hAnsi="Calibri"/>
          <w:sz w:val="20"/>
          <w:szCs w:val="20"/>
        </w:rPr>
        <w:t xml:space="preserve">z siedzibą / miejscem prowadzenia </w:t>
      </w:r>
      <w:proofErr w:type="spellStart"/>
      <w:r>
        <w:rPr>
          <w:rFonts w:ascii="Calibri" w:hAnsi="Calibri"/>
          <w:sz w:val="20"/>
          <w:szCs w:val="20"/>
        </w:rPr>
        <w:t>działalnoś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sz w:val="20"/>
          <w:szCs w:val="20"/>
        </w:rPr>
        <w:t xml:space="preserve">……………… ………………………………………… zgodnie z wpisem do rejestru </w:t>
      </w:r>
      <w:proofErr w:type="spellStart"/>
      <w:r>
        <w:rPr>
          <w:rFonts w:ascii="Calibri" w:hAnsi="Calibri"/>
          <w:sz w:val="20"/>
          <w:szCs w:val="20"/>
        </w:rPr>
        <w:t>przedsiębiorc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rFonts w:ascii="Calibri" w:hAnsi="Calibri"/>
          <w:sz w:val="20"/>
          <w:szCs w:val="20"/>
          <w:lang w:val="de-DE"/>
        </w:rPr>
        <w:t xml:space="preserve">, REGON </w:t>
      </w:r>
      <w:r>
        <w:rPr>
          <w:rFonts w:ascii="Calibri" w:hAnsi="Calibri"/>
          <w:sz w:val="20"/>
          <w:szCs w:val="20"/>
        </w:rPr>
        <w:t xml:space="preserve">……………………………, reprezentowaną przez: </w:t>
      </w:r>
    </w:p>
    <w:p w14:paraId="3CC27AA8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0BE85607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6B38F998" w14:textId="77777777" w:rsidR="006B2858" w:rsidRDefault="006B2858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03CC3F1F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zwaną/zwanym dalej „</w:t>
      </w:r>
      <w:r>
        <w:rPr>
          <w:rFonts w:ascii="Calibri" w:hAnsi="Calibri"/>
          <w:b/>
          <w:bCs/>
          <w:sz w:val="20"/>
          <w:szCs w:val="20"/>
        </w:rPr>
        <w:t>Wykonawcą</w:t>
      </w:r>
      <w:r>
        <w:rPr>
          <w:rFonts w:ascii="Calibri" w:hAnsi="Calibri"/>
          <w:sz w:val="20"/>
          <w:szCs w:val="20"/>
        </w:rPr>
        <w:t>”</w:t>
      </w:r>
    </w:p>
    <w:p w14:paraId="4D9E4853" w14:textId="77777777" w:rsidR="006B2858" w:rsidRDefault="006B2858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4C497D9B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zwani dalej </w:t>
      </w:r>
      <w:r>
        <w:rPr>
          <w:rFonts w:ascii="Calibri" w:hAnsi="Calibri"/>
          <w:b/>
          <w:bCs/>
          <w:sz w:val="20"/>
          <w:szCs w:val="20"/>
        </w:rPr>
        <w:t>„</w:t>
      </w:r>
      <w:r>
        <w:rPr>
          <w:rFonts w:ascii="Calibri" w:hAnsi="Calibri"/>
          <w:b/>
          <w:bCs/>
          <w:sz w:val="20"/>
          <w:szCs w:val="20"/>
          <w:lang w:val="it-IT"/>
        </w:rPr>
        <w:t>Stronami</w:t>
      </w:r>
      <w:r>
        <w:rPr>
          <w:rFonts w:ascii="Calibri" w:hAnsi="Calibri"/>
          <w:b/>
          <w:bCs/>
          <w:sz w:val="20"/>
          <w:szCs w:val="20"/>
        </w:rPr>
        <w:t>”</w:t>
      </w:r>
    </w:p>
    <w:p w14:paraId="3A647AE7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  <w:i/>
          <w:iCs/>
          <w:sz w:val="20"/>
          <w:szCs w:val="20"/>
        </w:rPr>
      </w:pPr>
    </w:p>
    <w:p w14:paraId="3BCBB05B" w14:textId="77777777" w:rsidR="006B2858" w:rsidRDefault="005F3757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związku z wyborem oferty Wykonawcy na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Część nr 1 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 xml:space="preserve">w postępowaniu prowadzonym w trybie przetargu podstawowego bez negocjacji tj. w trybie przewidzianym w art. 275 pkt 1 ustawy z dnia 11 września 2019 roku Prawo </w:t>
      </w:r>
      <w:proofErr w:type="spellStart"/>
      <w:r>
        <w:rPr>
          <w:rFonts w:ascii="Calibri" w:hAnsi="Calibri"/>
          <w:i/>
          <w:iCs/>
          <w:sz w:val="20"/>
          <w:szCs w:val="20"/>
        </w:rPr>
        <w:t>zam</w:t>
      </w:r>
      <w:proofErr w:type="spellEnd"/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0"/>
          <w:szCs w:val="20"/>
        </w:rPr>
        <w:t>wień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publicznych (Dz. U. 2021 r. poz.1129 ze zm.), zatytułowanym „Odnowienie subskrypcji oprogramowania </w:t>
      </w:r>
      <w:proofErr w:type="spellStart"/>
      <w:r>
        <w:rPr>
          <w:rFonts w:ascii="Calibri" w:hAnsi="Calibri"/>
          <w:i/>
          <w:iCs/>
          <w:sz w:val="20"/>
          <w:szCs w:val="20"/>
        </w:rPr>
        <w:t>DocuWare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Cloud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oraz modernizacja środowiska </w:t>
      </w:r>
      <w:proofErr w:type="spellStart"/>
      <w:r>
        <w:rPr>
          <w:rFonts w:ascii="Calibri" w:hAnsi="Calibri"/>
          <w:i/>
          <w:iCs/>
          <w:sz w:val="20"/>
          <w:szCs w:val="20"/>
        </w:rPr>
        <w:t>DocuWare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sz w:val="20"/>
          <w:szCs w:val="20"/>
        </w:rPr>
        <w:t>OnPremise</w:t>
      </w:r>
      <w:proofErr w:type="spellEnd"/>
      <w:r>
        <w:rPr>
          <w:rFonts w:ascii="Calibri" w:hAnsi="Calibri"/>
          <w:i/>
          <w:iCs/>
          <w:sz w:val="20"/>
          <w:szCs w:val="20"/>
        </w:rPr>
        <w:t>”</w:t>
      </w:r>
      <w:r>
        <w:rPr>
          <w:rFonts w:ascii="Calibri" w:hAnsi="Calibri"/>
          <w:i/>
          <w:iCs/>
          <w:sz w:val="20"/>
          <w:szCs w:val="20"/>
          <w:lang w:val="nl-NL"/>
        </w:rPr>
        <w:t>, z</w:t>
      </w:r>
      <w:proofErr w:type="spellStart"/>
      <w:r>
        <w:rPr>
          <w:rFonts w:ascii="Calibri" w:hAnsi="Calibri"/>
          <w:sz w:val="20"/>
          <w:szCs w:val="20"/>
        </w:rPr>
        <w:t>nak</w:t>
      </w:r>
      <w:proofErr w:type="spellEnd"/>
      <w:r>
        <w:rPr>
          <w:rFonts w:ascii="Calibri" w:hAnsi="Calibri"/>
          <w:sz w:val="20"/>
          <w:szCs w:val="20"/>
        </w:rPr>
        <w:t xml:space="preserve"> sprawy: </w:t>
      </w:r>
      <w:r>
        <w:rPr>
          <w:rFonts w:ascii="Calibri" w:hAnsi="Calibri"/>
          <w:b/>
          <w:bCs/>
          <w:sz w:val="20"/>
          <w:szCs w:val="20"/>
        </w:rPr>
        <w:t xml:space="preserve">ZZP.261.13.2022 </w:t>
      </w:r>
      <w:r>
        <w:rPr>
          <w:rFonts w:ascii="Calibri" w:hAnsi="Calibri"/>
          <w:sz w:val="20"/>
          <w:szCs w:val="20"/>
        </w:rPr>
        <w:t xml:space="preserve">została zawarta Umowa następującej </w:t>
      </w:r>
      <w:proofErr w:type="spellStart"/>
      <w:r>
        <w:rPr>
          <w:rFonts w:ascii="Calibri" w:hAnsi="Calibri"/>
          <w:sz w:val="20"/>
          <w:szCs w:val="20"/>
        </w:rPr>
        <w:t>treś</w:t>
      </w:r>
      <w:proofErr w:type="spellEnd"/>
      <w:r>
        <w:rPr>
          <w:rFonts w:ascii="Calibri" w:hAnsi="Calibri"/>
          <w:sz w:val="20"/>
          <w:szCs w:val="20"/>
          <w:lang w:val="it-IT"/>
        </w:rPr>
        <w:t>ci:</w:t>
      </w:r>
      <w:r>
        <w:rPr>
          <w:rFonts w:ascii="Calibri" w:hAnsi="Calibri"/>
          <w:i/>
          <w:iCs/>
          <w:sz w:val="20"/>
          <w:szCs w:val="20"/>
        </w:rPr>
        <w:t xml:space="preserve"> </w:t>
      </w:r>
    </w:p>
    <w:p w14:paraId="103974FE" w14:textId="77777777" w:rsidR="006B2858" w:rsidRDefault="006B2858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749F743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PRZEDMIOT UMOWY</w:t>
      </w:r>
    </w:p>
    <w:p w14:paraId="3B9F87A7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14:paraId="7223E1FD" w14:textId="77777777" w:rsidR="006B2858" w:rsidRDefault="005F3757">
      <w:pPr>
        <w:pStyle w:val="Default"/>
        <w:numPr>
          <w:ilvl w:val="0"/>
          <w:numId w:val="2"/>
        </w:numPr>
        <w:spacing w:after="131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umowy jest świadczenie przez Wykonawcę usługi dostępu do systemu </w:t>
      </w:r>
      <w:proofErr w:type="spellStart"/>
      <w:r>
        <w:rPr>
          <w:rFonts w:ascii="Calibri" w:hAnsi="Calibri"/>
          <w:sz w:val="20"/>
          <w:szCs w:val="20"/>
        </w:rPr>
        <w:t>DocuWare</w:t>
      </w:r>
      <w:proofErr w:type="spellEnd"/>
      <w:r>
        <w:rPr>
          <w:rFonts w:ascii="Calibri" w:hAnsi="Calibri"/>
          <w:sz w:val="20"/>
          <w:szCs w:val="20"/>
        </w:rPr>
        <w:t xml:space="preserve"> w wersji </w:t>
      </w:r>
      <w:proofErr w:type="spellStart"/>
      <w:r>
        <w:rPr>
          <w:rFonts w:ascii="Calibri" w:hAnsi="Calibri"/>
          <w:sz w:val="20"/>
          <w:szCs w:val="20"/>
        </w:rPr>
        <w:t>Cloud</w:t>
      </w:r>
      <w:proofErr w:type="spellEnd"/>
      <w:r>
        <w:rPr>
          <w:rFonts w:ascii="Calibri" w:hAnsi="Calibri"/>
          <w:sz w:val="20"/>
          <w:szCs w:val="20"/>
        </w:rPr>
        <w:t xml:space="preserve"> (jak poniżej) do dnia </w:t>
      </w:r>
      <w:r w:rsidR="00491C1E">
        <w:rPr>
          <w:rFonts w:ascii="Calibri" w:hAnsi="Calibri"/>
          <w:sz w:val="20"/>
          <w:szCs w:val="20"/>
        </w:rPr>
        <w:t>28</w:t>
      </w:r>
      <w:r>
        <w:rPr>
          <w:rFonts w:ascii="Calibri" w:hAnsi="Calibri"/>
          <w:sz w:val="20"/>
          <w:szCs w:val="20"/>
        </w:rPr>
        <w:t>.</w:t>
      </w:r>
      <w:r w:rsidR="00491C1E">
        <w:rPr>
          <w:rFonts w:ascii="Calibri" w:hAnsi="Calibri"/>
          <w:sz w:val="20"/>
          <w:szCs w:val="20"/>
        </w:rPr>
        <w:t>02</w:t>
      </w:r>
      <w:r w:rsidR="0085531E">
        <w:rPr>
          <w:rFonts w:ascii="Calibri" w:hAnsi="Calibri"/>
          <w:sz w:val="20"/>
          <w:szCs w:val="20"/>
        </w:rPr>
        <w:t>.2025</w:t>
      </w:r>
      <w:r>
        <w:rPr>
          <w:rFonts w:ascii="Calibri" w:hAnsi="Calibri"/>
          <w:sz w:val="20"/>
          <w:szCs w:val="20"/>
        </w:rPr>
        <w:t xml:space="preserve"> roku tj. na kolejne 30 miesięcy oraz przedłożenie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potwierdzających prawo do użytkowania licencji (dalej jako „</w:t>
      </w:r>
      <w:r>
        <w:rPr>
          <w:rFonts w:ascii="Calibri" w:hAnsi="Calibri"/>
          <w:b/>
          <w:bCs/>
          <w:sz w:val="20"/>
          <w:szCs w:val="20"/>
        </w:rPr>
        <w:t>Przedmiot Umowy</w:t>
      </w:r>
      <w:r>
        <w:rPr>
          <w:rFonts w:ascii="Calibri" w:hAnsi="Calibri"/>
          <w:sz w:val="20"/>
          <w:szCs w:val="20"/>
        </w:rPr>
        <w:t xml:space="preserve">”). </w:t>
      </w:r>
    </w:p>
    <w:tbl>
      <w:tblPr>
        <w:tblStyle w:val="TableNormal"/>
        <w:tblW w:w="9090" w:type="dxa"/>
        <w:tblInd w:w="1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6B2858" w14:paraId="492473DC" w14:textId="77777777">
        <w:trPr>
          <w:trHeight w:val="2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9C52" w14:textId="77777777" w:rsidR="006B2858" w:rsidRDefault="005F375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E7E9" w14:textId="77777777" w:rsidR="006B2858" w:rsidRDefault="005F375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7B42" w14:textId="77777777" w:rsidR="006B2858" w:rsidRDefault="005F375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Opis</w:t>
            </w:r>
          </w:p>
        </w:tc>
      </w:tr>
      <w:tr w:rsidR="006B2858" w14:paraId="08885104" w14:textId="77777777">
        <w:trPr>
          <w:trHeight w:val="10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D9372" w14:textId="77777777" w:rsidR="006B2858" w:rsidRDefault="005F3757">
            <w:pPr>
              <w:pStyle w:val="Defaul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2BB1" w14:textId="77777777" w:rsidR="006B2858" w:rsidRDefault="005F3757">
            <w:pPr>
              <w:pStyle w:val="Akapitzlist"/>
              <w:spacing w:after="0" w:line="240" w:lineRule="auto"/>
              <w:ind w:left="0"/>
            </w:pPr>
            <w:proofErr w:type="spellStart"/>
            <w:r>
              <w:rPr>
                <w:sz w:val="20"/>
                <w:szCs w:val="20"/>
                <w:lang w:val="en-US"/>
              </w:rPr>
              <w:t>DocuWare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Cloud 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F16BD" w14:textId="77777777" w:rsidR="006B2858" w:rsidRDefault="005F3757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0"/>
                <w:szCs w:val="20"/>
              </w:rPr>
              <w:t>500 GB przestrzeni dyskowej na przechowywanie dokument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40 użytkownik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jednoczesnych, wszystkie moduły funkcjonalne oferowane przez producenta we wskazanym pakiecie.</w:t>
            </w:r>
          </w:p>
        </w:tc>
      </w:tr>
    </w:tbl>
    <w:p w14:paraId="7098BFC5" w14:textId="77777777" w:rsidR="006B2858" w:rsidRDefault="006B2858" w:rsidP="00B65595">
      <w:pPr>
        <w:pStyle w:val="Default"/>
        <w:widowControl w:val="0"/>
        <w:spacing w:after="131"/>
      </w:pPr>
    </w:p>
    <w:p w14:paraId="2F01E70C" w14:textId="77777777" w:rsidR="006B2858" w:rsidRDefault="006B2858">
      <w:pPr>
        <w:pStyle w:val="Default"/>
        <w:spacing w:after="133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77098236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Szczegółowe informacje oraz wymagania Zamawiającego do Przedmiotu Umowy zawarte są w dokumentacji postępowania, stanowiącej </w:t>
      </w:r>
      <w:r>
        <w:rPr>
          <w:rFonts w:ascii="Calibri" w:hAnsi="Calibri"/>
          <w:b/>
          <w:bCs/>
          <w:sz w:val="20"/>
          <w:szCs w:val="20"/>
        </w:rPr>
        <w:t xml:space="preserve">Załącznik nr 1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sz w:val="20"/>
          <w:szCs w:val="20"/>
        </w:rPr>
        <w:t xml:space="preserve">niniejszej Umowy, w tym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Częś</w:t>
      </w:r>
      <w:proofErr w:type="spellEnd"/>
      <w:r>
        <w:rPr>
          <w:rFonts w:ascii="Calibri" w:hAnsi="Calibri"/>
          <w:sz w:val="20"/>
          <w:szCs w:val="20"/>
          <w:lang w:val="it-IT"/>
        </w:rPr>
        <w:t>ci III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de-DE"/>
        </w:rPr>
        <w:t xml:space="preserve">SWZ </w:t>
      </w:r>
      <w:r>
        <w:rPr>
          <w:rFonts w:ascii="Calibri" w:hAnsi="Calibri"/>
          <w:sz w:val="20"/>
          <w:szCs w:val="20"/>
        </w:rPr>
        <w:t xml:space="preserve">– Opis Przedmiotu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w części dotyczącej </w:t>
      </w:r>
      <w:r>
        <w:rPr>
          <w:rFonts w:ascii="Calibri" w:hAnsi="Calibri"/>
          <w:b/>
          <w:bCs/>
          <w:sz w:val="20"/>
          <w:szCs w:val="20"/>
        </w:rPr>
        <w:t>Zadania nr I</w:t>
      </w:r>
      <w:r>
        <w:rPr>
          <w:rFonts w:ascii="Calibri" w:hAnsi="Calibri"/>
          <w:sz w:val="20"/>
          <w:szCs w:val="20"/>
        </w:rPr>
        <w:t xml:space="preserve">. </w:t>
      </w:r>
    </w:p>
    <w:p w14:paraId="42D53D11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 że Przedmiot Umowy jest fabrycznie nowy, wolny od jakichkolwiek wad fizycznych i prawnych, oraz nie jest obciążony prawami na rzecz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trzecich. Przez "wadę fizyczną" należy rozumieć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jakąkolwiek niezgodność z Opisem Przedmiotu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09947AF0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oświadczają, że są przedsiębiorcami w rozumieniu art. 4 ust. 1. ustawy z dnia 6 marca 2018 r. Prawo </w:t>
      </w:r>
      <w:proofErr w:type="spellStart"/>
      <w:r>
        <w:rPr>
          <w:rFonts w:ascii="Calibri" w:hAnsi="Calibri"/>
          <w:sz w:val="20"/>
          <w:szCs w:val="20"/>
        </w:rPr>
        <w:t>przedsiębiorc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Dz.U. z 2021 r. poz. 162 ze zm.). </w:t>
      </w:r>
    </w:p>
    <w:p w14:paraId="203D00C9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przekaże Zamawiającemu pełną dokumentację dla dostarczanego w ramach Umowy oprogramowania standardowo dostarczaną przez producent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: warunki licencji na oprogramowanie. </w:t>
      </w:r>
    </w:p>
    <w:p w14:paraId="5F53F051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ramach dostawy licencji na oprogramowanie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Wykonawca dostarczy Zamawiającemu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potwierdzenie legalności zakupionego oprogramowania, celem ewentualnego przedstawienia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podmiotowi trzeciemu,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  <w:lang w:val="en-US"/>
        </w:rPr>
        <w:t>ry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mo</w:t>
      </w:r>
      <w:proofErr w:type="spellEnd"/>
      <w:r>
        <w:rPr>
          <w:rFonts w:ascii="Calibri" w:hAnsi="Calibri"/>
          <w:sz w:val="20"/>
          <w:szCs w:val="20"/>
        </w:rPr>
        <w:t xml:space="preserve">że </w:t>
      </w:r>
      <w:proofErr w:type="spellStart"/>
      <w:r>
        <w:rPr>
          <w:rFonts w:ascii="Calibri" w:hAnsi="Calibri"/>
          <w:sz w:val="20"/>
          <w:szCs w:val="20"/>
        </w:rPr>
        <w:t>zwr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cić</w:t>
      </w:r>
      <w:proofErr w:type="spellEnd"/>
      <w:r>
        <w:rPr>
          <w:rFonts w:ascii="Calibri" w:hAnsi="Calibri"/>
          <w:sz w:val="20"/>
          <w:szCs w:val="20"/>
        </w:rPr>
        <w:t xml:space="preserve"> się do Zamawiającego o przedstawienie potwierdzenia nabycia Przedmiotu Umowy z legalnego </w:t>
      </w:r>
      <w:proofErr w:type="spellStart"/>
      <w:r>
        <w:rPr>
          <w:rFonts w:ascii="Calibri" w:hAnsi="Calibri"/>
          <w:sz w:val="20"/>
          <w:szCs w:val="20"/>
        </w:rPr>
        <w:t>źr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dł</w:t>
      </w:r>
      <w:proofErr w:type="spellEnd"/>
      <w:r>
        <w:rPr>
          <w:rFonts w:ascii="Calibri" w:hAnsi="Calibri"/>
          <w:sz w:val="20"/>
          <w:szCs w:val="20"/>
          <w:lang w:val="it-IT"/>
        </w:rPr>
        <w:t>a.</w:t>
      </w:r>
    </w:p>
    <w:p w14:paraId="32373057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</w:t>
      </w:r>
    </w:p>
    <w:p w14:paraId="0A463614" w14:textId="77777777" w:rsidR="006B2858" w:rsidRDefault="005F3757">
      <w:pPr>
        <w:pStyle w:val="Default"/>
        <w:numPr>
          <w:ilvl w:val="0"/>
          <w:numId w:val="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oświadcza, że nie będzie podejmował </w:t>
      </w:r>
      <w:proofErr w:type="spellStart"/>
      <w:r>
        <w:rPr>
          <w:rFonts w:ascii="Calibri" w:hAnsi="Calibri"/>
          <w:sz w:val="20"/>
          <w:szCs w:val="20"/>
        </w:rPr>
        <w:t>pr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dekompilacji, modyfikacji, tłumaczenia i dzielenia na </w:t>
      </w:r>
      <w:proofErr w:type="spellStart"/>
      <w:r>
        <w:rPr>
          <w:rFonts w:ascii="Calibri" w:hAnsi="Calibri"/>
          <w:sz w:val="20"/>
          <w:szCs w:val="20"/>
        </w:rPr>
        <w:t>częś</w:t>
      </w:r>
      <w:proofErr w:type="spellEnd"/>
      <w:r>
        <w:rPr>
          <w:rFonts w:ascii="Calibri" w:hAnsi="Calibri"/>
          <w:sz w:val="20"/>
          <w:szCs w:val="20"/>
          <w:lang w:val="it-IT"/>
        </w:rPr>
        <w:t>ci ca</w:t>
      </w:r>
      <w:proofErr w:type="spellStart"/>
      <w:r>
        <w:rPr>
          <w:rFonts w:ascii="Calibri" w:hAnsi="Calibri"/>
          <w:sz w:val="20"/>
          <w:szCs w:val="20"/>
        </w:rPr>
        <w:t>łości</w:t>
      </w:r>
      <w:proofErr w:type="spellEnd"/>
      <w:r>
        <w:rPr>
          <w:rFonts w:ascii="Calibri" w:hAnsi="Calibri"/>
          <w:sz w:val="20"/>
          <w:szCs w:val="20"/>
        </w:rPr>
        <w:t xml:space="preserve"> lub fragment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oprogramowania oraz innych form inżynierii zwrotnej oprogramowania.</w:t>
      </w:r>
    </w:p>
    <w:p w14:paraId="429540C8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TERMIN</w:t>
      </w:r>
    </w:p>
    <w:p w14:paraId="72E3163D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14:paraId="0CD91D59" w14:textId="77777777" w:rsidR="006B2858" w:rsidRPr="00BE0B1F" w:rsidRDefault="005F3757">
      <w:pPr>
        <w:pStyle w:val="Default"/>
        <w:numPr>
          <w:ilvl w:val="0"/>
          <w:numId w:val="7"/>
        </w:numPr>
        <w:spacing w:after="133"/>
        <w:ind w:right="518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realizacji Przedmiotu Umowy, o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§ 1 ust. 1 w terminie</w:t>
      </w:r>
      <w:r>
        <w:rPr>
          <w:rFonts w:ascii="Calibri" w:hAnsi="Calibri"/>
          <w:b/>
          <w:bCs/>
          <w:sz w:val="20"/>
          <w:szCs w:val="20"/>
        </w:rPr>
        <w:t xml:space="preserve"> 9 dni kalendarzowych </w:t>
      </w:r>
      <w:r w:rsidRPr="00BE0B1F">
        <w:rPr>
          <w:rFonts w:ascii="Calibri" w:hAnsi="Calibri"/>
          <w:b/>
          <w:bCs/>
          <w:color w:val="auto"/>
          <w:sz w:val="20"/>
          <w:szCs w:val="20"/>
        </w:rPr>
        <w:t>od dnia zawarcia niniejszej Umowy</w:t>
      </w:r>
      <w:r w:rsidRPr="00BE0B1F">
        <w:rPr>
          <w:rFonts w:ascii="Calibri" w:hAnsi="Calibri"/>
          <w:color w:val="auto"/>
          <w:sz w:val="20"/>
          <w:szCs w:val="20"/>
        </w:rPr>
        <w:t>.</w:t>
      </w:r>
    </w:p>
    <w:p w14:paraId="00478420" w14:textId="77777777" w:rsidR="006B2858" w:rsidRPr="00BE0B1F" w:rsidRDefault="005F3757">
      <w:pPr>
        <w:pStyle w:val="Default"/>
        <w:numPr>
          <w:ilvl w:val="0"/>
          <w:numId w:val="7"/>
        </w:numPr>
        <w:spacing w:after="133"/>
        <w:ind w:right="518"/>
        <w:jc w:val="both"/>
        <w:rPr>
          <w:rFonts w:ascii="Calibri" w:hAnsi="Calibri"/>
          <w:color w:val="auto"/>
          <w:sz w:val="20"/>
          <w:szCs w:val="20"/>
        </w:rPr>
      </w:pPr>
      <w:r w:rsidRPr="00BE0B1F">
        <w:rPr>
          <w:rFonts w:ascii="Calibri" w:hAnsi="Calibri"/>
          <w:color w:val="auto"/>
          <w:sz w:val="20"/>
          <w:szCs w:val="20"/>
        </w:rPr>
        <w:t>Wykonawca zobowiązuje się do dostarczenia w terminie określonym w ust. 1 danych dostępowych umożliwiających korzystanie z oprogramowania oraz dokument</w:t>
      </w:r>
      <w:r w:rsidRPr="00BE0B1F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BE0B1F">
        <w:rPr>
          <w:rFonts w:ascii="Calibri" w:hAnsi="Calibri"/>
          <w:color w:val="auto"/>
          <w:sz w:val="20"/>
          <w:szCs w:val="20"/>
        </w:rPr>
        <w:t xml:space="preserve">w potwierdzających legalność oprogramowania w następujący </w:t>
      </w:r>
      <w:r w:rsidRPr="00BE0B1F">
        <w:rPr>
          <w:rFonts w:ascii="Calibri" w:hAnsi="Calibri"/>
          <w:color w:val="auto"/>
          <w:sz w:val="20"/>
          <w:szCs w:val="20"/>
          <w:lang w:val="it-IT"/>
        </w:rPr>
        <w:t>spos</w:t>
      </w:r>
      <w:proofErr w:type="spellStart"/>
      <w:r w:rsidRPr="00BE0B1F">
        <w:rPr>
          <w:rFonts w:ascii="Calibri" w:hAnsi="Calibri"/>
          <w:color w:val="auto"/>
          <w:sz w:val="20"/>
          <w:szCs w:val="20"/>
        </w:rPr>
        <w:t>ób</w:t>
      </w:r>
      <w:proofErr w:type="spellEnd"/>
      <w:r w:rsidRPr="00BE0B1F">
        <w:rPr>
          <w:rFonts w:ascii="Calibri" w:hAnsi="Calibri"/>
          <w:color w:val="auto"/>
          <w:sz w:val="20"/>
          <w:szCs w:val="20"/>
        </w:rPr>
        <w:t>: drogą elektroniczną na adres Zamawiającego ..........................................</w:t>
      </w:r>
    </w:p>
    <w:p w14:paraId="52A47A38" w14:textId="77777777" w:rsidR="006B2858" w:rsidRDefault="005F3757">
      <w:pPr>
        <w:pStyle w:val="Default"/>
        <w:numPr>
          <w:ilvl w:val="0"/>
          <w:numId w:val="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Potwierdzeniem prawidłowości dostarczenia Przedmiotu Umowy jest protokół odbioru,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wz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 stanowi </w:t>
      </w:r>
      <w:r>
        <w:rPr>
          <w:rFonts w:ascii="Calibri" w:hAnsi="Calibri"/>
          <w:b/>
          <w:bCs/>
          <w:sz w:val="20"/>
          <w:szCs w:val="20"/>
        </w:rPr>
        <w:t>Załącznik nr 2</w:t>
      </w:r>
      <w:r>
        <w:rPr>
          <w:rFonts w:ascii="Calibri" w:hAnsi="Calibri"/>
          <w:sz w:val="20"/>
          <w:szCs w:val="20"/>
        </w:rPr>
        <w:t xml:space="preserve"> do Umowy.</w:t>
      </w:r>
    </w:p>
    <w:p w14:paraId="0AF191D6" w14:textId="77777777" w:rsidR="006B2858" w:rsidRDefault="005F3757">
      <w:pPr>
        <w:pStyle w:val="Default"/>
        <w:numPr>
          <w:ilvl w:val="0"/>
          <w:numId w:val="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zgłoszenia wad lub zastrzeżeń przez Zamawiającego, Wykonawca usunie wady lub uwzględni zastrzeżenia w terminie wyznaczonym przez Zamawiającego.</w:t>
      </w:r>
    </w:p>
    <w:p w14:paraId="70747849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OSOBY UPOWA</w:t>
      </w:r>
      <w:r>
        <w:rPr>
          <w:rFonts w:ascii="Calibri" w:hAnsi="Calibri"/>
          <w:b/>
          <w:bCs/>
          <w:sz w:val="20"/>
          <w:szCs w:val="20"/>
        </w:rPr>
        <w:t>Ż</w:t>
      </w:r>
      <w:r>
        <w:rPr>
          <w:rFonts w:ascii="Calibri" w:hAnsi="Calibri"/>
          <w:b/>
          <w:bCs/>
          <w:sz w:val="20"/>
          <w:szCs w:val="20"/>
          <w:lang w:val="de-DE"/>
        </w:rPr>
        <w:t>NIONE DO KONTAKT</w:t>
      </w:r>
      <w:r>
        <w:rPr>
          <w:rFonts w:ascii="Calibri" w:hAnsi="Calibri"/>
          <w:b/>
          <w:bCs/>
          <w:sz w:val="20"/>
          <w:szCs w:val="20"/>
        </w:rPr>
        <w:t>Ó</w:t>
      </w:r>
      <w:r>
        <w:rPr>
          <w:rFonts w:ascii="Calibri" w:hAnsi="Calibri"/>
          <w:b/>
          <w:bCs/>
          <w:sz w:val="20"/>
          <w:szCs w:val="20"/>
          <w:lang w:val="de-DE"/>
        </w:rPr>
        <w:t>W</w:t>
      </w:r>
    </w:p>
    <w:p w14:paraId="3F37758A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14:paraId="4DA51410" w14:textId="77777777" w:rsidR="006B2858" w:rsidRDefault="005F3757">
      <w:pPr>
        <w:pStyle w:val="Default"/>
        <w:numPr>
          <w:ilvl w:val="0"/>
          <w:numId w:val="9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potrzeby realizacji niniejszej Umowy osobami upoważnionymi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będą: </w:t>
      </w:r>
    </w:p>
    <w:p w14:paraId="50FF76FD" w14:textId="77777777" w:rsidR="006B2858" w:rsidRDefault="005F3757">
      <w:pPr>
        <w:pStyle w:val="Default"/>
        <w:numPr>
          <w:ilvl w:val="1"/>
          <w:numId w:val="9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………, nr tel. ………….., adres e-mail: …………; oraz </w:t>
      </w:r>
    </w:p>
    <w:p w14:paraId="7384A531" w14:textId="77777777" w:rsidR="006B2858" w:rsidRDefault="005F3757">
      <w:pPr>
        <w:pStyle w:val="Default"/>
        <w:numPr>
          <w:ilvl w:val="1"/>
          <w:numId w:val="9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14:paraId="42C24E79" w14:textId="77777777" w:rsidR="006B2858" w:rsidRDefault="005F3757">
      <w:pPr>
        <w:pStyle w:val="Default"/>
        <w:numPr>
          <w:ilvl w:val="0"/>
          <w:numId w:val="9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niezwłocznego informowania o zmianie wszelkich danych adresowych lub danych kontaktowych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upoważnionych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bez konieczności sporządzania aneksu do Umowy. </w:t>
      </w:r>
    </w:p>
    <w:p w14:paraId="33495398" w14:textId="77777777" w:rsidR="006B2858" w:rsidRDefault="005F3757">
      <w:pPr>
        <w:pStyle w:val="Default"/>
        <w:numPr>
          <w:ilvl w:val="0"/>
          <w:numId w:val="9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niepowiadomienia o zmianie danych adresowych lub kontaktowych wszelkie doręczenia dokonane na adres dotychczasowy uznaje się za skuteczne, a Strona,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nie poinformowała o zmianie odpowiada za wynikłą stąd szkodę. </w:t>
      </w:r>
    </w:p>
    <w:p w14:paraId="1F18CDAE" w14:textId="77777777" w:rsidR="006B2858" w:rsidRDefault="005F3757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WYNAGRODZENIE</w:t>
      </w:r>
    </w:p>
    <w:p w14:paraId="15974F6D" w14:textId="77777777" w:rsidR="006B2858" w:rsidRDefault="005F3757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14:paraId="68CEB973" w14:textId="77777777" w:rsidR="006B2858" w:rsidRDefault="005F3757">
      <w:pPr>
        <w:pStyle w:val="Default"/>
        <w:numPr>
          <w:ilvl w:val="0"/>
          <w:numId w:val="11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tytułu realizacji Przedmiotu Umowy Wykonawcy przysługuje wynagrodzenie w </w:t>
      </w:r>
      <w:proofErr w:type="spellStart"/>
      <w:r>
        <w:rPr>
          <w:rFonts w:ascii="Calibri" w:hAnsi="Calibri"/>
          <w:sz w:val="20"/>
          <w:szCs w:val="20"/>
        </w:rPr>
        <w:t>wysokoś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ci brutto 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 (słownie: 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ł).</w:t>
      </w:r>
    </w:p>
    <w:p w14:paraId="5DAD5B19" w14:textId="77777777" w:rsidR="006B2858" w:rsidRDefault="005F3757">
      <w:pPr>
        <w:pStyle w:val="Default"/>
        <w:numPr>
          <w:ilvl w:val="0"/>
          <w:numId w:val="11"/>
        </w:numPr>
        <w:spacing w:after="319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Wynagrodzenie wskazane w ust. 1, zawiera wszystkie niezbędne koszty, opłaty i podatki związane z prawidłową realizacją Przedmiotu Umowy.</w:t>
      </w:r>
    </w:p>
    <w:p w14:paraId="5E8CC49E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 prawidłowym dostarczeniu Przedmiotu Umowy (rozumianym jako podpisanie protokołu odbioru bez uwag) Zamawiający zapłaci wynagrodzenie przelewem na wskazany na fakturze rachunek bankowy Wykonawcy w terminie do </w:t>
      </w:r>
      <w:r>
        <w:rPr>
          <w:rFonts w:ascii="Calibri" w:hAnsi="Calibri"/>
          <w:b/>
          <w:bCs/>
          <w:sz w:val="20"/>
          <w:szCs w:val="20"/>
        </w:rPr>
        <w:t>30 dni</w:t>
      </w:r>
      <w:r>
        <w:rPr>
          <w:rFonts w:ascii="Calibri" w:hAnsi="Calibri"/>
          <w:sz w:val="20"/>
          <w:szCs w:val="20"/>
        </w:rPr>
        <w:t xml:space="preserve"> od daty doręczenia Zamawiającemu prawidłowo wystawionej faktury VAT.</w:t>
      </w:r>
    </w:p>
    <w:p w14:paraId="595FC8E0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4 ust. 1 ustawy z dnia 9 listopada 2018 r. o elektronicznym fakturowaniu w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wieniach</w:t>
      </w:r>
      <w:proofErr w:type="spellEnd"/>
      <w:r>
        <w:rPr>
          <w:rFonts w:ascii="Calibri" w:hAnsi="Calibri"/>
          <w:sz w:val="20"/>
          <w:szCs w:val="20"/>
        </w:rPr>
        <w:t xml:space="preserve">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4AAA0D4B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gdy z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prawa do regulowania płatności wynikających z niniejszej Umowy zastosowanie znajduje mechanizm podzielonej płatności (tzw. </w:t>
      </w:r>
      <w:proofErr w:type="spellStart"/>
      <w:r>
        <w:rPr>
          <w:rFonts w:ascii="Calibri" w:hAnsi="Calibri"/>
          <w:sz w:val="20"/>
          <w:szCs w:val="20"/>
        </w:rPr>
        <w:t>split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payment</w:t>
      </w:r>
      <w:proofErr w:type="spellEnd"/>
      <w:r>
        <w:rPr>
          <w:rFonts w:ascii="Calibri" w:hAnsi="Calibri"/>
          <w:sz w:val="20"/>
          <w:szCs w:val="20"/>
        </w:rPr>
        <w:t xml:space="preserve">). Wykonawca uwzględnia powyższe wskazując w Umowie oraz w fakturach stosowne rachunki bankowe Wykonawcy, wymagane do stosowania mechanizmu podzielonej płatności zgodnie z obowiązującymi przepisami. </w:t>
      </w:r>
    </w:p>
    <w:p w14:paraId="78CCE0DE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nr rachunku bankowego wskazany we wszystkich fakturach,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wystawione w jego imieniu, został ujawniony w wykazie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zarejestrowanych jako podatnicy VAT, niezarejestrowanych oraz wykreślonych i przywr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conych</w:t>
      </w:r>
      <w:proofErr w:type="spellEnd"/>
      <w:r>
        <w:rPr>
          <w:rFonts w:ascii="Calibri" w:hAnsi="Calibri"/>
          <w:sz w:val="20"/>
          <w:szCs w:val="20"/>
        </w:rPr>
        <w:t xml:space="preserve"> do rejestru VAT prowadzonym przez Szefa Krajowej Administracji Skarbowej (dalej: „</w:t>
      </w:r>
      <w:proofErr w:type="spellStart"/>
      <w:r>
        <w:rPr>
          <w:rFonts w:ascii="Calibri" w:hAnsi="Calibri"/>
          <w:sz w:val="20"/>
          <w:szCs w:val="20"/>
        </w:rPr>
        <w:t>Biał</w:t>
      </w:r>
      <w:proofErr w:type="spellEnd"/>
      <w:r>
        <w:rPr>
          <w:rFonts w:ascii="Calibri" w:hAnsi="Calibri"/>
          <w:sz w:val="20"/>
          <w:szCs w:val="20"/>
          <w:lang w:val="pt-PT"/>
        </w:rPr>
        <w:t>a lista</w:t>
      </w:r>
      <w:r>
        <w:rPr>
          <w:rFonts w:ascii="Calibri" w:hAnsi="Calibri"/>
          <w:sz w:val="20"/>
          <w:szCs w:val="20"/>
        </w:rPr>
        <w:t xml:space="preserve">”) oraz, że jest rachunkiem, dla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zgodnie z Rozdziałem 3a ustawy z dnia 29 sierpnia 1997 r. – Prawo Bankowe prowadzony jest rachunek VAT.</w:t>
      </w:r>
    </w:p>
    <w:p w14:paraId="66DB90B1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powinien wystawić </w:t>
      </w:r>
      <w:r>
        <w:rPr>
          <w:rFonts w:ascii="Calibri" w:hAnsi="Calibri"/>
          <w:sz w:val="20"/>
          <w:szCs w:val="20"/>
          <w:lang w:val="sv-SE"/>
        </w:rPr>
        <w:t>faktur</w:t>
      </w:r>
      <w:r>
        <w:rPr>
          <w:rFonts w:ascii="Calibri" w:hAnsi="Calibri"/>
          <w:sz w:val="20"/>
          <w:szCs w:val="20"/>
        </w:rPr>
        <w:t xml:space="preserve">ę używając następujących danych Zamawiającego: </w:t>
      </w:r>
    </w:p>
    <w:p w14:paraId="104AD3CF" w14:textId="77777777" w:rsidR="006B2858" w:rsidRDefault="005F3757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</w:p>
    <w:p w14:paraId="21AC6931" w14:textId="77777777" w:rsidR="006B2858" w:rsidRDefault="005F3757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pt-PT"/>
        </w:rPr>
        <w:lastRenderedPageBreak/>
        <w:t>al. Krasi</w:t>
      </w: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ńskiego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</w:rPr>
        <w:t xml:space="preserve"> 11a </w:t>
      </w:r>
    </w:p>
    <w:p w14:paraId="6E4C5118" w14:textId="77777777" w:rsidR="006B2858" w:rsidRDefault="005F3757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31- 111 Krak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w, </w:t>
      </w:r>
    </w:p>
    <w:p w14:paraId="00CFECD3" w14:textId="77777777" w:rsidR="006B2858" w:rsidRDefault="005F3757">
      <w:pPr>
        <w:pStyle w:val="Default"/>
        <w:ind w:left="1003" w:right="518" w:hanging="4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14:paraId="43BD0BBB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termin zapłaty Strony przyjmują </w:t>
      </w:r>
      <w:r>
        <w:rPr>
          <w:rFonts w:ascii="Calibri" w:hAnsi="Calibri"/>
          <w:sz w:val="20"/>
          <w:szCs w:val="20"/>
          <w:lang w:val="nl-NL"/>
        </w:rPr>
        <w:t>dat</w:t>
      </w:r>
      <w:r>
        <w:rPr>
          <w:rFonts w:ascii="Calibri" w:hAnsi="Calibri"/>
          <w:sz w:val="20"/>
          <w:szCs w:val="20"/>
        </w:rPr>
        <w:t xml:space="preserve">ę obciążenia rachunku bankowego Zamawiającego. </w:t>
      </w:r>
    </w:p>
    <w:p w14:paraId="4677DDCD" w14:textId="77777777" w:rsidR="006B2858" w:rsidRDefault="005F3757">
      <w:pPr>
        <w:pStyle w:val="Default"/>
        <w:numPr>
          <w:ilvl w:val="0"/>
          <w:numId w:val="11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7F84D0BE" w14:textId="77777777" w:rsidR="006B2858" w:rsidRDefault="005F3757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GWARANCJA</w:t>
      </w:r>
    </w:p>
    <w:p w14:paraId="25490FF9" w14:textId="77777777" w:rsidR="006B2858" w:rsidRDefault="005F3757">
      <w:pPr>
        <w:pStyle w:val="Default"/>
        <w:spacing w:after="133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5</w:t>
      </w:r>
    </w:p>
    <w:p w14:paraId="7EF67C2D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udziela gwarancji na Przedmiot Umowy dostarczony na podstawie niniejszej Umowy na okres 24 miesięcy kalendarzowych. Bieg gwarancji rozpoczyna się w dniu protokolarnego odebrania Przedmiotu Umowy bez zastrzeżeń.</w:t>
      </w:r>
    </w:p>
    <w:p w14:paraId="5106B771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wykonywać swoje  zobowiązania z tytułu gwarancji w oparciu o gwarancję producenta oprogramowania.</w:t>
      </w:r>
    </w:p>
    <w:p w14:paraId="09B855E0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Okres gwarancji ulega stosownemu wydłużeniu o okres naprawy.</w:t>
      </w:r>
    </w:p>
    <w:p w14:paraId="7FC33475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Zamawiającemu przysługuje rękojmia za wady fizyczne i prawne Przedmiotu Umowy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zgodnie z przepisami Kodeksu cywilnego.</w:t>
      </w:r>
    </w:p>
    <w:p w14:paraId="7EC074A5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korzystać z uprawnień wynikających z tytułu rękojmi niezależnie od uprawnień z tytułu gwarancji.</w:t>
      </w:r>
    </w:p>
    <w:p w14:paraId="3847DFCB" w14:textId="77777777" w:rsidR="006B2858" w:rsidRDefault="005F3757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Okres rękojmi jest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wny</w:t>
      </w:r>
      <w:proofErr w:type="spellEnd"/>
      <w:r>
        <w:rPr>
          <w:rFonts w:ascii="Calibri" w:hAnsi="Calibri"/>
          <w:sz w:val="20"/>
          <w:szCs w:val="20"/>
        </w:rPr>
        <w:t xml:space="preserve"> okresowi gwarancji.</w:t>
      </w:r>
    </w:p>
    <w:p w14:paraId="38614058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14:paraId="05EE4265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14:paraId="2075C8AD" w14:textId="77777777" w:rsidR="006B2858" w:rsidRDefault="005F3757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na dzień zawarcia Umowy </w:t>
      </w:r>
      <w:r>
        <w:rPr>
          <w:rFonts w:ascii="Calibri" w:hAnsi="Calibri"/>
          <w:i/>
          <w:iCs/>
          <w:sz w:val="20"/>
          <w:szCs w:val="20"/>
        </w:rPr>
        <w:t xml:space="preserve">nie powierza/powierza* </w:t>
      </w:r>
      <w:r>
        <w:rPr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>
        <w:rPr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14:paraId="61A06039" w14:textId="77777777" w:rsidR="006B2858" w:rsidRDefault="005F3757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zawiadamiania Zamawiającego o wszelkich zmianach w zakresie realizacji Umowy przez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w tym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przekazywania informacji na temat nowych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60986091" w14:textId="77777777" w:rsidR="006B2858" w:rsidRDefault="005F3757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Zmiana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wprowadzenie nowych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wymaga pisemnej zgody Zamawiającego i nie stanowi zmiany Umowy.</w:t>
      </w:r>
    </w:p>
    <w:p w14:paraId="50BD902A" w14:textId="77777777" w:rsidR="006B2858" w:rsidRDefault="005F3757">
      <w:pPr>
        <w:pStyle w:val="Default"/>
        <w:numPr>
          <w:ilvl w:val="0"/>
          <w:numId w:val="15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Powierzenie wykonania części Umowy podwykonawcom nie zwalnia Wykonawcy z odpowiedzialności za należyte wykonanie Umowy. Wykonawca jest odpowiedzialny wobec Zamawiającego oraz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trzecich za działania, zaniechanie działania, błędy i zaniedbania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jak za własne. </w:t>
      </w:r>
    </w:p>
    <w:p w14:paraId="13506DE8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KARY UMOWNE</w:t>
      </w:r>
    </w:p>
    <w:p w14:paraId="0F951E2C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7</w:t>
      </w:r>
    </w:p>
    <w:p w14:paraId="66B33CFF" w14:textId="77777777" w:rsidR="006B2858" w:rsidRDefault="005F3757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może naliczyć Wykonawcy </w:t>
      </w:r>
      <w:r>
        <w:rPr>
          <w:rFonts w:ascii="Calibri" w:hAnsi="Calibri"/>
          <w:b/>
          <w:bCs/>
          <w:sz w:val="20"/>
          <w:szCs w:val="20"/>
        </w:rPr>
        <w:t xml:space="preserve">kary umowne </w:t>
      </w:r>
      <w:r>
        <w:rPr>
          <w:rFonts w:ascii="Calibri" w:hAnsi="Calibri"/>
          <w:sz w:val="20"/>
          <w:szCs w:val="20"/>
        </w:rPr>
        <w:t xml:space="preserve">w następujących przypadkach: </w:t>
      </w:r>
    </w:p>
    <w:p w14:paraId="0537F9A0" w14:textId="77777777" w:rsidR="006B2858" w:rsidRDefault="005F3757">
      <w:pPr>
        <w:pStyle w:val="Default"/>
        <w:numPr>
          <w:ilvl w:val="1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zwłoki w dostarczeniu Przedmiotu Umowy w terminie wskazanym w § 2 ust. 1 Umowy – 0,5% wynagrodzenia brutto Wykonawcy wskazanego w § 4 ust 1 Umowy za każdy dzień zwłoki. </w:t>
      </w:r>
    </w:p>
    <w:p w14:paraId="4F7033AF" w14:textId="77777777" w:rsidR="006B2858" w:rsidRDefault="005F3757">
      <w:pPr>
        <w:pStyle w:val="Default"/>
        <w:numPr>
          <w:ilvl w:val="1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zwłokę w usunięciu wad stwierdzonych przy odbiorze lub w okresie gwarancji i rękojmi – w wysokości 0,5% wynagrodzenia brutto Wykonawcy wskazanego w § 4 ust. 1 Umowy, za każdy dzień zwłoki licząc od dnia następującego po dniu w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upływa wyznaczony przez Zamawiającego termin na usunięcie wad; </w:t>
      </w:r>
    </w:p>
    <w:p w14:paraId="1E7BA222" w14:textId="77777777" w:rsidR="006B2858" w:rsidRDefault="005F3757">
      <w:pPr>
        <w:pStyle w:val="Default"/>
        <w:numPr>
          <w:ilvl w:val="1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odstąpienia od Umowy przez Zamawiającego z przyczyn leżących po stronie Wykonawcy lub w przypadku nieuzasadnionego rozwiązania lub odstąpienia od Umowy przez Wykonawcę - 10% wynagrodzenia Wykonawcy brutto wskazanego w § 4 ust. 1 Umowy. </w:t>
      </w:r>
    </w:p>
    <w:p w14:paraId="0807B8DD" w14:textId="77777777" w:rsidR="006B2858" w:rsidRDefault="005F3757">
      <w:pPr>
        <w:pStyle w:val="Akapitzlist"/>
        <w:numPr>
          <w:ilvl w:val="0"/>
          <w:numId w:val="18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Kary umowne płatne będą na podstawie wystawionego przez Zamawiającego wezwania w terminie 7 dni od dnia jego doręczenia do Wykonawcy. Zapłata kar umownych może nastąpić także w wyniku potrącenia kar z wynagrodzenia należnego Wykonawcy.</w:t>
      </w:r>
    </w:p>
    <w:p w14:paraId="2B4BA6D7" w14:textId="77777777" w:rsidR="006B2858" w:rsidRDefault="005F3757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Roszczenia o zapłatę </w:t>
      </w:r>
      <w:r>
        <w:rPr>
          <w:rFonts w:ascii="Calibri" w:hAnsi="Calibri"/>
          <w:sz w:val="20"/>
          <w:szCs w:val="20"/>
          <w:lang w:val="it-IT"/>
        </w:rPr>
        <w:t>nale</w:t>
      </w:r>
      <w:proofErr w:type="spellStart"/>
      <w:r>
        <w:rPr>
          <w:rFonts w:ascii="Calibri" w:hAnsi="Calibri"/>
          <w:sz w:val="20"/>
          <w:szCs w:val="20"/>
        </w:rPr>
        <w:t>żnych</w:t>
      </w:r>
      <w:proofErr w:type="spellEnd"/>
      <w:r>
        <w:rPr>
          <w:rFonts w:ascii="Calibri" w:hAnsi="Calibri"/>
          <w:sz w:val="20"/>
          <w:szCs w:val="20"/>
        </w:rPr>
        <w:t xml:space="preserve"> kar umownych nie wyłączają prawa do żądania zapłaty odszkodowania przekraczającego wysokość zastrzeżonej kary umownej.</w:t>
      </w:r>
    </w:p>
    <w:p w14:paraId="104C548F" w14:textId="77777777" w:rsidR="006B2858" w:rsidRDefault="005F3757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Maksymalna wysokość kar umownych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mogą dochodzić od siebie strony nie może przekroczyć 50% wynagrodzenia Wykonawcy brutto wskazanego w § 4 ust. 1 Umowy.</w:t>
      </w:r>
    </w:p>
    <w:p w14:paraId="5B54AC3E" w14:textId="77777777" w:rsidR="006B2858" w:rsidRDefault="005F3757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umowne przewidziane niniejszą Umową mogą być naliczane niezależenie od siebie i podlegają sumowaniu.</w:t>
      </w:r>
    </w:p>
    <w:p w14:paraId="5A60AC80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PIENIE </w:t>
      </w:r>
      <w:r>
        <w:rPr>
          <w:rFonts w:ascii="Calibri" w:hAnsi="Calibri"/>
          <w:b/>
          <w:bCs/>
          <w:sz w:val="20"/>
          <w:szCs w:val="20"/>
          <w:lang w:val="en-US"/>
        </w:rPr>
        <w:t>OD UMOWY</w:t>
      </w:r>
    </w:p>
    <w:p w14:paraId="49C68C82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109212E" w14:textId="77777777" w:rsidR="006B2858" w:rsidRDefault="005F3757">
      <w:pPr>
        <w:pStyle w:val="Default"/>
        <w:numPr>
          <w:ilvl w:val="0"/>
          <w:numId w:val="20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</w:t>
      </w:r>
      <w:r>
        <w:rPr>
          <w:rFonts w:ascii="Calibri" w:hAnsi="Calibri"/>
          <w:sz w:val="20"/>
          <w:szCs w:val="20"/>
        </w:rPr>
        <w:lastRenderedPageBreak/>
        <w:t>bezpieczeństwa państwa lub bezpieczeństwu publicznemu, Zamawiający może odstąpić od Umowy w terminie 30 dni od dnia powzięcia wiadomości o tych okolicznościach. 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wczas Wykonawca może żądać wyłącznie wynagrodzenia należnego z tytułu wykonania części Umowy. </w:t>
      </w:r>
    </w:p>
    <w:p w14:paraId="364AC644" w14:textId="77777777" w:rsidR="006B2858" w:rsidRDefault="005F3757">
      <w:pPr>
        <w:pStyle w:val="Default"/>
        <w:numPr>
          <w:ilvl w:val="0"/>
          <w:numId w:val="20"/>
        </w:numPr>
        <w:spacing w:after="77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Zamawiającemu przysługuje prawo odstąpienia od Umowy w przypadku rażącego naruszenia przez Wykonawcę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Umowy,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w przypadku zwłoki w dostawie Przedmiotu Umowy przekraczającego </w:t>
      </w:r>
      <w:r>
        <w:rPr>
          <w:rFonts w:ascii="Calibri" w:hAnsi="Calibri"/>
          <w:b/>
          <w:bCs/>
          <w:sz w:val="20"/>
          <w:szCs w:val="20"/>
        </w:rPr>
        <w:t xml:space="preserve">7 dni kalendarzowych, </w:t>
      </w:r>
      <w:r>
        <w:rPr>
          <w:rFonts w:ascii="Calibri" w:hAnsi="Calibri"/>
          <w:sz w:val="20"/>
          <w:szCs w:val="20"/>
        </w:rPr>
        <w:t>po uprzednim bezskutecznym wezwaniu Wykonawcy do odpowiedniego działania z wyznaczeniem mu w tym celu dodatkowego, co najmniej 3-dniowego terminu. Z prawa do odstąpienia od umowy z ww. przyczyn Zamawiający może skorzystać do 31 grudnia 2022 r.</w:t>
      </w:r>
    </w:p>
    <w:p w14:paraId="6DA4EF66" w14:textId="77777777" w:rsidR="006B2858" w:rsidRDefault="006B2858">
      <w:pPr>
        <w:pStyle w:val="Default"/>
        <w:spacing w:after="77"/>
        <w:ind w:right="518"/>
        <w:jc w:val="both"/>
        <w:rPr>
          <w:rFonts w:ascii="Calibri" w:eastAsia="Calibri" w:hAnsi="Calibri" w:cs="Calibri"/>
          <w:sz w:val="20"/>
          <w:szCs w:val="20"/>
        </w:rPr>
      </w:pPr>
    </w:p>
    <w:p w14:paraId="6B810DF1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PRAWA AUTORSKIE</w:t>
      </w:r>
    </w:p>
    <w:p w14:paraId="5100DA59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14:paraId="28C575A7" w14:textId="77777777" w:rsidR="006B2858" w:rsidRDefault="005F3757">
      <w:pPr>
        <w:pStyle w:val="Default"/>
        <w:numPr>
          <w:ilvl w:val="0"/>
          <w:numId w:val="2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że dostarczy oprogramowanie wraz ze wszelkimi wymaganymi tytułami prawnymi umożliwiającymi Zamawiającemu korzystanie z oprogramowania. Wykonawca oświadcza także, że Oprogramowanie nie będzie naruszać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prawa, prawem chronionych d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br</w:t>
      </w:r>
      <w:proofErr w:type="spellEnd"/>
      <w:r>
        <w:rPr>
          <w:rFonts w:ascii="Calibri" w:hAnsi="Calibri"/>
          <w:sz w:val="20"/>
          <w:szCs w:val="20"/>
        </w:rPr>
        <w:t xml:space="preserve"> osobistych lub majątkowych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trzecich ani też praw na dobrach niematerialnych,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praw autorskich, praw pokrewnych, praw z rejestracji </w:t>
      </w:r>
      <w:proofErr w:type="spellStart"/>
      <w:r>
        <w:rPr>
          <w:rFonts w:ascii="Calibri" w:hAnsi="Calibri"/>
          <w:sz w:val="20"/>
          <w:szCs w:val="20"/>
        </w:rPr>
        <w:t>wzor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przemysłowych oraz praw ochronnych na znaki towarowe. Wykonawca oświadcza iż dostarczane licencje są przeznaczone do użytku na terenie Rzeczypospolitej Polskiej.</w:t>
      </w:r>
    </w:p>
    <w:p w14:paraId="3A3F6208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OCHRONA INFORMACJI POUFNYCH I DANYCH OSOBOWYCH</w:t>
      </w:r>
    </w:p>
    <w:p w14:paraId="2CA0A8FF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14:paraId="2A7FFB2E" w14:textId="77777777" w:rsidR="006B2858" w:rsidRDefault="005F3757">
      <w:pPr>
        <w:pStyle w:val="Default"/>
        <w:numPr>
          <w:ilvl w:val="0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iż wszelkie informacje i dane Zamawiającemu (w tym także nośniki danych), udostępnione Zamawiającemu w związku z wykonywaniem niniejszej umowy, stanowią wyłączną własność Wykonawcy.</w:t>
      </w:r>
    </w:p>
    <w:p w14:paraId="0AD3E490" w14:textId="77777777" w:rsidR="006B2858" w:rsidRDefault="005F3757">
      <w:pPr>
        <w:pStyle w:val="Default"/>
        <w:numPr>
          <w:ilvl w:val="0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Dokumenty, kopie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i inne materiały niezbędne do wykonania przedmiotu niniejszej umowy udostępnione Zamawiającemu przez Wykonawcę zostaną </w:t>
      </w:r>
      <w:proofErr w:type="spellStart"/>
      <w:r>
        <w:rPr>
          <w:rFonts w:ascii="Calibri" w:hAnsi="Calibri"/>
          <w:sz w:val="20"/>
          <w:szCs w:val="20"/>
        </w:rPr>
        <w:t>zwr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cone</w:t>
      </w:r>
      <w:proofErr w:type="spellEnd"/>
      <w:r>
        <w:rPr>
          <w:rFonts w:ascii="Calibri" w:hAnsi="Calibri"/>
          <w:sz w:val="20"/>
          <w:szCs w:val="20"/>
        </w:rPr>
        <w:t>, niezwłocznie po podpisaniu przez Zamawiającego protokołu odbioru bez zastrzeżeń.</w:t>
      </w:r>
    </w:p>
    <w:p w14:paraId="7DF41B69" w14:textId="77777777" w:rsidR="006B2858" w:rsidRDefault="005F3757">
      <w:pPr>
        <w:pStyle w:val="Default"/>
        <w:numPr>
          <w:ilvl w:val="0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zgodnie oświadczają, że każda ze Stron będzie administratorem, w rozumieniu art. 4 pkt 7 Rozporządzenia Parlamentu Europejskiego i Rady (UE) 2016/679 z dnia 27 kwietnia 2016 r. w sprawie ochrony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Calibri" w:hAnsi="Calibri"/>
          <w:sz w:val="20"/>
          <w:szCs w:val="20"/>
        </w:rPr>
        <w:t>og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lne</w:t>
      </w:r>
      <w:proofErr w:type="spellEnd"/>
      <w:r>
        <w:rPr>
          <w:rFonts w:ascii="Calibri" w:hAnsi="Calibri"/>
          <w:sz w:val="20"/>
          <w:szCs w:val="20"/>
        </w:rPr>
        <w:t xml:space="preserve"> rozporządzenie o ochronie danych) (dalej „</w:t>
      </w:r>
      <w:r>
        <w:rPr>
          <w:rFonts w:ascii="Calibri" w:hAnsi="Calibri"/>
          <w:sz w:val="20"/>
          <w:szCs w:val="20"/>
          <w:lang w:val="es-ES_tradnl"/>
        </w:rPr>
        <w:t>RODO</w:t>
      </w:r>
      <w:r>
        <w:rPr>
          <w:rFonts w:ascii="Calibri" w:hAnsi="Calibri"/>
          <w:sz w:val="20"/>
          <w:szCs w:val="20"/>
        </w:rPr>
        <w:t>”), danych osobowych w odniesieniu do danych osobowych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fizycznych,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 będą przekazywane przez drugą ze Stron w związku z wykonywaniem niniejszej Umowy. Strony zobowiązują się do przetwarzania danych osobowych zgodnie z obowiązującymi przepisami a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do dopełniania zgodnie z art. 13 ust. 1-2 oraz art. 14 ust. 1-2 RODO obowiązku informacyjnego wobec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dane dotyczą. </w:t>
      </w:r>
    </w:p>
    <w:p w14:paraId="18CC86B4" w14:textId="77777777" w:rsidR="006B2858" w:rsidRDefault="005F3757">
      <w:pPr>
        <w:pStyle w:val="Default"/>
        <w:numPr>
          <w:ilvl w:val="0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zobowiązują się do nieujawniania osobom trzecim Informacji Poufnych przekazanych w związku z realizacją Przedmiotu Umowy, chyba że jest to niezbędne dla wykonania niniejszej Umowy lub wymagane przez powszechnie obowiązujące przepisy prawa. Za „osoby trzecie” w rozumieniu niniejszej Umowy uważa się osoby prawne i jednostki organizacyjne inne niż Strony lub osoby fizyczne pozostające w stosunku pracy ze Stronami lub osoby fizyczne pozostające ze Stronami w stosunku współpracy na podstawie </w:t>
      </w:r>
      <w:proofErr w:type="spellStart"/>
      <w:r>
        <w:rPr>
          <w:rFonts w:ascii="Calibri" w:hAnsi="Calibri"/>
          <w:sz w:val="20"/>
          <w:szCs w:val="20"/>
        </w:rPr>
        <w:t>um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cywilnoprawnych lub wchodzące w skład statutowych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Stron. </w:t>
      </w:r>
    </w:p>
    <w:p w14:paraId="79586F18" w14:textId="77777777" w:rsidR="006B2858" w:rsidRDefault="005F3757">
      <w:pPr>
        <w:pStyle w:val="Default"/>
        <w:numPr>
          <w:ilvl w:val="0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posiadają i stosują środki zapewniające odpowiednią ochronę Informacji Poufnych. Strony są zobowiązane zapewnić właściwe i bezpieczne przechowywanie Informacji Poufnych otrzymanych od drugiej Strony w formie pisemnej lub na innym nośniku informacji.</w:t>
      </w:r>
    </w:p>
    <w:p w14:paraId="50AAE567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SIŁ</w:t>
      </w:r>
      <w:r>
        <w:rPr>
          <w:rFonts w:ascii="Calibri" w:hAnsi="Calibri"/>
          <w:b/>
          <w:bCs/>
          <w:sz w:val="20"/>
          <w:szCs w:val="20"/>
          <w:lang w:val="en-US"/>
        </w:rPr>
        <w:t>A WY</w:t>
      </w:r>
      <w:r>
        <w:rPr>
          <w:rFonts w:ascii="Calibri" w:hAnsi="Calibri"/>
          <w:b/>
          <w:bCs/>
          <w:sz w:val="20"/>
          <w:szCs w:val="20"/>
        </w:rPr>
        <w:t>ŻSZA</w:t>
      </w:r>
    </w:p>
    <w:p w14:paraId="472F79A8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14:paraId="035B08B0" w14:textId="77777777" w:rsidR="006B2858" w:rsidRDefault="005F3757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Żadna ze stron nie może zostać </w:t>
      </w:r>
      <w:proofErr w:type="spellStart"/>
      <w:r>
        <w:rPr>
          <w:rFonts w:ascii="Calibri" w:hAnsi="Calibri"/>
          <w:sz w:val="20"/>
          <w:szCs w:val="20"/>
        </w:rPr>
        <w:t>pocią</w:t>
      </w:r>
      <w:proofErr w:type="spellEnd"/>
      <w:r>
        <w:rPr>
          <w:rFonts w:ascii="Calibri" w:hAnsi="Calibri"/>
          <w:sz w:val="20"/>
          <w:szCs w:val="20"/>
          <w:lang w:val="it-IT"/>
        </w:rPr>
        <w:t>gni</w:t>
      </w:r>
      <w:proofErr w:type="spellStart"/>
      <w:r>
        <w:rPr>
          <w:rFonts w:ascii="Calibri" w:hAnsi="Calibri"/>
          <w:sz w:val="20"/>
          <w:szCs w:val="20"/>
        </w:rPr>
        <w:t>ęta</w:t>
      </w:r>
      <w:proofErr w:type="spellEnd"/>
      <w:r>
        <w:rPr>
          <w:rFonts w:ascii="Calibri" w:hAnsi="Calibri"/>
          <w:sz w:val="20"/>
          <w:szCs w:val="20"/>
        </w:rPr>
        <w:t xml:space="preserve"> do odpowiedzialności za szkodę, koszty lub wydatki powstałe w wyniku lub w związku z opóźnieniem, nienależytym wykonaniem lub niewykonaniem Umowy, jeżeli nastąpiło to w związku z zaistnieniem </w:t>
      </w:r>
      <w:proofErr w:type="spellStart"/>
      <w:r>
        <w:rPr>
          <w:rFonts w:ascii="Calibri" w:hAnsi="Calibri"/>
          <w:sz w:val="20"/>
          <w:szCs w:val="20"/>
        </w:rPr>
        <w:t>okolicznoś</w:t>
      </w:r>
      <w:proofErr w:type="spellEnd"/>
      <w:r>
        <w:rPr>
          <w:rFonts w:ascii="Calibri" w:hAnsi="Calibri"/>
          <w:sz w:val="20"/>
          <w:szCs w:val="20"/>
          <w:lang w:val="it-IT"/>
        </w:rPr>
        <w:t>ci si</w:t>
      </w:r>
      <w:proofErr w:type="spellStart"/>
      <w:r>
        <w:rPr>
          <w:rFonts w:ascii="Calibri" w:hAnsi="Calibri"/>
          <w:sz w:val="20"/>
          <w:szCs w:val="20"/>
        </w:rPr>
        <w:t>ły</w:t>
      </w:r>
      <w:proofErr w:type="spellEnd"/>
      <w:r>
        <w:rPr>
          <w:rFonts w:ascii="Calibri" w:hAnsi="Calibri"/>
          <w:sz w:val="20"/>
          <w:szCs w:val="20"/>
        </w:rPr>
        <w:t xml:space="preserve"> wyższej. W takim przypadku nie można także naliczyć kar umownych. </w:t>
      </w:r>
    </w:p>
    <w:p w14:paraId="5668F591" w14:textId="77777777" w:rsidR="006B2858" w:rsidRDefault="005F3757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rejkolwiek</w:t>
      </w:r>
      <w:proofErr w:type="spellEnd"/>
      <w:r>
        <w:rPr>
          <w:rFonts w:ascii="Calibri" w:hAnsi="Calibri"/>
          <w:sz w:val="20"/>
          <w:szCs w:val="20"/>
        </w:rPr>
        <w:t xml:space="preserve"> z nich wypełnienie jakichkolwiek </w:t>
      </w:r>
      <w:proofErr w:type="spellStart"/>
      <w:r>
        <w:rPr>
          <w:rFonts w:ascii="Calibri" w:hAnsi="Calibri"/>
          <w:sz w:val="20"/>
          <w:szCs w:val="20"/>
        </w:rPr>
        <w:t>spośr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d jej zobowiązań przewidzianych niniejszą Umową, niewynikające z błędu lub zaniedbania stron oraz pozostające nie do pokonania, pomimo dołożenia wszelkiej należytej staranności, a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: zdarzenia o charakterze katastrof przyrodniczych typu </w:t>
      </w:r>
      <w:proofErr w:type="spellStart"/>
      <w:r>
        <w:rPr>
          <w:rFonts w:ascii="Calibri" w:hAnsi="Calibri"/>
          <w:sz w:val="20"/>
          <w:szCs w:val="20"/>
        </w:rPr>
        <w:t>pow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dź</w:t>
      </w:r>
      <w:proofErr w:type="spellEnd"/>
      <w:r>
        <w:rPr>
          <w:rFonts w:ascii="Calibri" w:hAnsi="Calibri"/>
          <w:sz w:val="20"/>
          <w:szCs w:val="20"/>
        </w:rPr>
        <w:t xml:space="preserve">, huragan, wichury o nadzwyczajnej sile, trąby powietrzne, wyjątkowo intensywne i długotrwałe ulewy albo nadzwyczajnych i zewnętrznych wydarzeń,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nie można było zapobiec (wojna, restrykcje stanu wojennego, powstanie, rewolucja, zamieszki, epidemia, akty administracji rządowej itp.). W rozumieniu niniejszej Umowy siłą wyższą nie są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deficyt sprzętowy, kadrowy, materiałowy, spory pracownicze, strajki, trudności finansowe ani też kumulacja takich czynnik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13A1AD45" w14:textId="77777777" w:rsidR="006B2858" w:rsidRDefault="005F3757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stojąca w obliczu siły wyższej musi niezwłocznie poinformować drugą stronę Umowy o zaistniałej sytuacji, naturze problemu, przewidywanym czasie trwania oraz przewidywanych konsekwencjach, jak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podjąć działania w celu zminimalizowania możliwych </w:t>
      </w:r>
      <w:proofErr w:type="spellStart"/>
      <w:r>
        <w:rPr>
          <w:rFonts w:ascii="Calibri" w:hAnsi="Calibri"/>
          <w:sz w:val="20"/>
          <w:szCs w:val="20"/>
        </w:rPr>
        <w:t>szk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d. </w:t>
      </w:r>
    </w:p>
    <w:p w14:paraId="3C80F1A1" w14:textId="77777777" w:rsidR="006B2858" w:rsidRDefault="005F3757">
      <w:pPr>
        <w:pStyle w:val="Default"/>
        <w:numPr>
          <w:ilvl w:val="3"/>
          <w:numId w:val="2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Strona Umowy powołują</w:t>
      </w:r>
      <w:r>
        <w:rPr>
          <w:rFonts w:ascii="Calibri" w:hAnsi="Calibri"/>
          <w:sz w:val="20"/>
          <w:szCs w:val="20"/>
          <w:lang w:val="it-IT"/>
        </w:rPr>
        <w:t>ca si</w:t>
      </w:r>
      <w:r>
        <w:rPr>
          <w:rFonts w:ascii="Calibri" w:hAnsi="Calibri"/>
          <w:sz w:val="20"/>
          <w:szCs w:val="20"/>
        </w:rPr>
        <w:t xml:space="preserve">ę na okoliczność siły wyższej powinna udokumentować jej zaistnienie. </w:t>
      </w:r>
    </w:p>
    <w:p w14:paraId="39C284DB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ZMIANY UMOWY</w:t>
      </w:r>
    </w:p>
    <w:p w14:paraId="766F9774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14:paraId="32122B70" w14:textId="77777777" w:rsidR="006B2858" w:rsidRDefault="005F3757">
      <w:pPr>
        <w:pStyle w:val="Akapitzlist"/>
        <w:numPr>
          <w:ilvl w:val="0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umowy wymagają formy pisemnej od rygorem nieważności. </w:t>
      </w:r>
    </w:p>
    <w:p w14:paraId="7E19298C" w14:textId="77777777" w:rsidR="006B2858" w:rsidRDefault="005F3757">
      <w:pPr>
        <w:pStyle w:val="Akapitzlist"/>
        <w:numPr>
          <w:ilvl w:val="0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Niezależnie od innych </w:t>
      </w:r>
      <w:proofErr w:type="spellStart"/>
      <w:r>
        <w:rPr>
          <w:sz w:val="20"/>
          <w:szCs w:val="20"/>
        </w:rPr>
        <w:t>przypadk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określonych w niniejszej umowie Zamawiający przewiduje możliwość dokonania zmiany niniejszej umowy w następującym zakresie:</w:t>
      </w:r>
    </w:p>
    <w:p w14:paraId="265BD31A" w14:textId="77777777" w:rsidR="006B2858" w:rsidRDefault="005F3757">
      <w:pPr>
        <w:pStyle w:val="Akapitzlist"/>
        <w:numPr>
          <w:ilvl w:val="1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wydłużenia terminu realizacji umowy,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2 ust. 1 w przypadku zaistnienia okoliczności mających wpływ na realizację przedmiotu umowy i stanowiących przeszkodę w tej realizacji, jeśli okoliczności te wynikają z przyczyn obiektywnych i nie są zawinione przez Wykonawcę;</w:t>
      </w:r>
    </w:p>
    <w:p w14:paraId="2BBE4E02" w14:textId="77777777" w:rsidR="006B2858" w:rsidRDefault="005F3757">
      <w:pPr>
        <w:pStyle w:val="Akapitzlist"/>
        <w:numPr>
          <w:ilvl w:val="1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wynagrodzenia,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4 ust. 1 – w przypadku zmiany obowiązującej stawki podatku VAT, zmiany wysokości minimalnego wynagrodzenia za pracę albo wysokości minimalnej stawki godzinowej, zasad gromadzenia i wysokości wpłat do pracowniczych plan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kapitałowych, oraz zmiany zasad podlegania ubezpieczeniom społecznym lub ubezpieczeniu zdrowotnemu lub wysokości stawki składki na ubezpieczenia społeczne lub zdrowotne;</w:t>
      </w:r>
    </w:p>
    <w:p w14:paraId="3EC37A18" w14:textId="77777777" w:rsidR="006B2858" w:rsidRDefault="005F3757">
      <w:pPr>
        <w:pStyle w:val="Akapitzlist"/>
        <w:numPr>
          <w:ilvl w:val="1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ograniczenie zakresu umowy </w:t>
      </w:r>
      <w:r w:rsidRPr="00BE0B1F">
        <w:rPr>
          <w:color w:val="auto"/>
          <w:sz w:val="20"/>
          <w:szCs w:val="20"/>
        </w:rPr>
        <w:t>i</w:t>
      </w:r>
      <w:r>
        <w:rPr>
          <w:sz w:val="20"/>
          <w:szCs w:val="20"/>
        </w:rPr>
        <w:t xml:space="preserve"> związaną z tym zmianę wynagrodzenia,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</w:t>
      </w:r>
      <w:proofErr w:type="spellStart"/>
      <w:r>
        <w:rPr>
          <w:sz w:val="20"/>
          <w:szCs w:val="20"/>
        </w:rPr>
        <w:t>speł</w:t>
      </w:r>
      <w:proofErr w:type="spellEnd"/>
      <w:r>
        <w:rPr>
          <w:sz w:val="20"/>
          <w:szCs w:val="20"/>
          <w:lang w:val="it-IT"/>
        </w:rPr>
        <w:t xml:space="preserve">nione </w:t>
      </w:r>
      <w:r>
        <w:rPr>
          <w:sz w:val="20"/>
          <w:szCs w:val="20"/>
        </w:rPr>
        <w:t xml:space="preserve">świadczenia oraz udokumentowane koszty,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re Wykonawca </w:t>
      </w:r>
      <w:proofErr w:type="spellStart"/>
      <w:r>
        <w:rPr>
          <w:sz w:val="20"/>
          <w:szCs w:val="20"/>
        </w:rPr>
        <w:t>poni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sł</w:t>
      </w:r>
      <w:proofErr w:type="spellEnd"/>
      <w:r>
        <w:rPr>
          <w:sz w:val="20"/>
          <w:szCs w:val="20"/>
        </w:rPr>
        <w:t xml:space="preserve"> w związku z wynikającymi z umowy planowanymi świadczeniami;</w:t>
      </w:r>
    </w:p>
    <w:p w14:paraId="6C2FBC9D" w14:textId="77777777" w:rsidR="006B2858" w:rsidRDefault="005F3757">
      <w:pPr>
        <w:pStyle w:val="Akapitzlist"/>
        <w:numPr>
          <w:ilvl w:val="1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wycofania ze sprzedaży oprogramowania wskazanego w Załączniku nr 1 do Umowy, przy czym Wykonawca zobowiązany jest do przedstawienia oświadczenia producenta/dystrybutora potwierdzającego fakt wycofania oprogramowania wskazanego w Załączniku nr 1 do Umowy; </w:t>
      </w:r>
    </w:p>
    <w:p w14:paraId="7E63C153" w14:textId="77777777" w:rsidR="006B2858" w:rsidRDefault="005F3757">
      <w:pPr>
        <w:pStyle w:val="Akapitzlist"/>
        <w:numPr>
          <w:ilvl w:val="1"/>
          <w:numId w:val="26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ujawnienia powszechnie występujących wad oferowanego oprogramowania,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14:paraId="53FC9BBD" w14:textId="77777777" w:rsidR="006B2858" w:rsidRDefault="005F3757">
      <w:pPr>
        <w:pStyle w:val="Akapitzlist"/>
        <w:numPr>
          <w:ilvl w:val="0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 celu zmiany wynagrodzenia Wykonawcy określonej w ust. 2 lit. b), Wykonawca obowiązany jest złożyć stosowny wniosek oraz wykazać, że wskazane okoliczności mają bezpośredni wpływ na koszty wykonania Przedmiotu umowy przez Wykonawcę.</w:t>
      </w:r>
    </w:p>
    <w:p w14:paraId="1CEF94FA" w14:textId="77777777" w:rsidR="006B2858" w:rsidRDefault="005F3757">
      <w:pPr>
        <w:pStyle w:val="Akapitzlist"/>
        <w:numPr>
          <w:ilvl w:val="0"/>
          <w:numId w:val="28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Przeniesienie praw i/lub </w:t>
      </w:r>
      <w:proofErr w:type="spellStart"/>
      <w:r>
        <w:rPr>
          <w:sz w:val="20"/>
          <w:szCs w:val="20"/>
        </w:rPr>
        <w:t>obowiązk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wynikających z niniejszej umowy jest możliwy tylko za pisemną zgodą Zamawiającego.</w:t>
      </w:r>
    </w:p>
    <w:p w14:paraId="2E330334" w14:textId="77777777" w:rsidR="006B2858" w:rsidRDefault="005F3757">
      <w:pPr>
        <w:pStyle w:val="Akapitzlist"/>
        <w:numPr>
          <w:ilvl w:val="0"/>
          <w:numId w:val="28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 stanowi zmiany Umowy, zmiana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§ 3 ust. 1 lub ich danych kontaktowych. </w:t>
      </w:r>
    </w:p>
    <w:p w14:paraId="760EA732" w14:textId="77777777" w:rsidR="006B2858" w:rsidRDefault="005F3757">
      <w:pPr>
        <w:pStyle w:val="Akapitzlist"/>
        <w:numPr>
          <w:ilvl w:val="0"/>
          <w:numId w:val="28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dopuszczają możliwość zmiany niniejszej umowy,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 zakresie przedłużenia termin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wykonania usługi lub okresu obowiązywania umowy z przyczyn leżących po stronie Zamawiającego lub w zakresie, w jakim należyta i terminowa realizacja umowy okaże się niemożliwa z uwagi na jej wykonywanie w okresie epidemii SARS-CoV-2 („</w:t>
      </w:r>
      <w:r>
        <w:rPr>
          <w:sz w:val="20"/>
          <w:szCs w:val="20"/>
          <w:lang w:val="da-DK"/>
        </w:rPr>
        <w:t>COVID-19</w:t>
      </w:r>
      <w:r>
        <w:rPr>
          <w:sz w:val="20"/>
          <w:szCs w:val="20"/>
        </w:rPr>
        <w:t>”), ze względu na wytyczne, decyzje lub akty prawne wydane przez właściwe organy.</w:t>
      </w:r>
    </w:p>
    <w:p w14:paraId="2B312A0B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POSTANOWIENIA KO</w:t>
      </w:r>
      <w:r>
        <w:rPr>
          <w:rFonts w:ascii="Calibri" w:hAnsi="Calibri"/>
          <w:b/>
          <w:bCs/>
          <w:sz w:val="20"/>
          <w:szCs w:val="20"/>
        </w:rPr>
        <w:t>Ń</w:t>
      </w:r>
      <w:r>
        <w:rPr>
          <w:rFonts w:ascii="Calibri" w:hAnsi="Calibri"/>
          <w:b/>
          <w:bCs/>
          <w:sz w:val="20"/>
          <w:szCs w:val="20"/>
          <w:lang w:val="de-DE"/>
        </w:rPr>
        <w:t>COWE</w:t>
      </w:r>
    </w:p>
    <w:p w14:paraId="1826ABA9" w14:textId="77777777" w:rsidR="006B2858" w:rsidRDefault="005F3757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14:paraId="1E9426B2" w14:textId="77777777" w:rsidR="006B2858" w:rsidRDefault="006B2858">
      <w:pPr>
        <w:pStyle w:val="Default"/>
        <w:spacing w:after="14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349D4C43" w14:textId="77777777" w:rsidR="006B2858" w:rsidRDefault="005F3757">
      <w:pPr>
        <w:pStyle w:val="Default"/>
        <w:numPr>
          <w:ilvl w:val="3"/>
          <w:numId w:val="2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 do Umowy stanowią jej integralną część. </w:t>
      </w:r>
    </w:p>
    <w:p w14:paraId="118378C4" w14:textId="77777777" w:rsidR="006B2858" w:rsidRDefault="005F3757">
      <w:pPr>
        <w:pStyle w:val="Default"/>
        <w:numPr>
          <w:ilvl w:val="3"/>
          <w:numId w:val="2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Spory powstałe na tle realizacji niniejszej Umowy będą rozstrzygane przez są</w:t>
      </w:r>
      <w:r>
        <w:rPr>
          <w:rFonts w:ascii="Calibri" w:hAnsi="Calibri"/>
          <w:sz w:val="20"/>
          <w:szCs w:val="20"/>
          <w:lang w:val="en-US"/>
        </w:rPr>
        <w:t>d w</w:t>
      </w:r>
      <w:proofErr w:type="spellStart"/>
      <w:r>
        <w:rPr>
          <w:rFonts w:ascii="Calibri" w:hAnsi="Calibri"/>
          <w:sz w:val="20"/>
          <w:szCs w:val="20"/>
        </w:rPr>
        <w:t>łaściwy</w:t>
      </w:r>
      <w:proofErr w:type="spellEnd"/>
      <w:r>
        <w:rPr>
          <w:rFonts w:ascii="Calibri" w:hAnsi="Calibri"/>
          <w:sz w:val="20"/>
          <w:szCs w:val="20"/>
        </w:rPr>
        <w:t xml:space="preserve"> dla siedziby Zamawiającego. </w:t>
      </w:r>
    </w:p>
    <w:p w14:paraId="7BBCA32F" w14:textId="77777777" w:rsidR="006B2858" w:rsidRDefault="005F3757">
      <w:pPr>
        <w:pStyle w:val="Default"/>
        <w:numPr>
          <w:ilvl w:val="3"/>
          <w:numId w:val="26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Umowę sporządzono w trzech jednobrzmiących egzemplarzach -dwa egzemplarze dla Zamawiającego i jeden dla Wykonawcy. </w:t>
      </w:r>
    </w:p>
    <w:p w14:paraId="0ECD33D2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7149A892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14:paraId="31D4EC77" w14:textId="77777777" w:rsidR="006B2858" w:rsidRDefault="005F3757">
      <w:pPr>
        <w:pStyle w:val="Default"/>
        <w:tabs>
          <w:tab w:val="left" w:pos="8505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___________________</w:t>
      </w:r>
      <w:r>
        <w:rPr>
          <w:rFonts w:ascii="Calibri" w:hAnsi="Calibri"/>
          <w:sz w:val="20"/>
          <w:szCs w:val="20"/>
          <w:lang w:val="en-US"/>
        </w:rPr>
        <w:tab/>
        <w:t>______________________</w:t>
      </w:r>
    </w:p>
    <w:p w14:paraId="50805BC9" w14:textId="77777777" w:rsidR="006B2858" w:rsidRDefault="005F3757">
      <w:pPr>
        <w:pStyle w:val="Default"/>
        <w:tabs>
          <w:tab w:val="left" w:pos="993"/>
          <w:tab w:val="left" w:pos="9072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ab/>
        <w:t>WYKONAWCA</w:t>
      </w:r>
      <w:r>
        <w:rPr>
          <w:rFonts w:ascii="Calibri" w:eastAsia="Calibri" w:hAnsi="Calibri" w:cs="Calibri"/>
          <w:sz w:val="20"/>
          <w:szCs w:val="20"/>
          <w:lang w:val="de-DE"/>
        </w:rPr>
        <w:tab/>
        <w:t>ZAMAWIAJ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  <w:lang w:val="en-US"/>
        </w:rPr>
        <w:t>CY</w:t>
      </w:r>
    </w:p>
    <w:p w14:paraId="674DFD97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</w:rPr>
      </w:pPr>
    </w:p>
    <w:p w14:paraId="36068650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</w:rPr>
      </w:pPr>
    </w:p>
    <w:p w14:paraId="335B7997" w14:textId="77777777" w:rsidR="006B2858" w:rsidRDefault="006B2858">
      <w:pPr>
        <w:pStyle w:val="Default"/>
        <w:ind w:left="567" w:right="518"/>
        <w:rPr>
          <w:rFonts w:ascii="Calibri" w:eastAsia="Calibri" w:hAnsi="Calibri" w:cs="Calibri"/>
        </w:rPr>
      </w:pPr>
    </w:p>
    <w:p w14:paraId="5754571E" w14:textId="77777777" w:rsidR="006B2858" w:rsidRDefault="005F3757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</w:t>
      </w:r>
    </w:p>
    <w:p w14:paraId="599EFBC1" w14:textId="77777777" w:rsidR="006B2858" w:rsidRDefault="005F3757">
      <w:pPr>
        <w:pStyle w:val="Default"/>
        <w:numPr>
          <w:ilvl w:val="6"/>
          <w:numId w:val="24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Dokumentacja postępowania;</w:t>
      </w:r>
    </w:p>
    <w:p w14:paraId="432CFD7F" w14:textId="77777777" w:rsidR="006B2858" w:rsidRDefault="005F3757">
      <w:pPr>
        <w:pStyle w:val="Default"/>
        <w:numPr>
          <w:ilvl w:val="6"/>
          <w:numId w:val="24"/>
        </w:numPr>
        <w:ind w:right="51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 protokołu odbioru;</w:t>
      </w:r>
    </w:p>
    <w:p w14:paraId="3005B792" w14:textId="77777777" w:rsidR="006B2858" w:rsidRDefault="005F3757">
      <w:pPr>
        <w:pStyle w:val="Default"/>
        <w:numPr>
          <w:ilvl w:val="6"/>
          <w:numId w:val="24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Wykonawcy.</w:t>
      </w:r>
    </w:p>
    <w:p w14:paraId="66602BFC" w14:textId="77777777" w:rsidR="006B2858" w:rsidRDefault="005F3757">
      <w:r>
        <w:rPr>
          <w:rFonts w:ascii="Arial Unicode MS" w:eastAsia="Arial Unicode MS" w:hAnsi="Arial Unicode MS" w:cs="Arial Unicode MS"/>
        </w:rPr>
        <w:br w:type="page"/>
      </w:r>
    </w:p>
    <w:p w14:paraId="12845B7C" w14:textId="77777777" w:rsidR="006B2858" w:rsidRDefault="005F3757">
      <w:pPr>
        <w:pStyle w:val="Default"/>
        <w:ind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14:paraId="7AB65DF7" w14:textId="77777777" w:rsidR="006B2858" w:rsidRDefault="005F3757">
      <w:pPr>
        <w:pStyle w:val="Default"/>
        <w:ind w:right="51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PROTOK</w:t>
      </w:r>
      <w:r>
        <w:rPr>
          <w:rFonts w:ascii="Calibri" w:hAnsi="Calibri"/>
          <w:sz w:val="22"/>
          <w:szCs w:val="22"/>
        </w:rPr>
        <w:t xml:space="preserve">ÓŁ </w:t>
      </w:r>
      <w:r>
        <w:rPr>
          <w:rFonts w:ascii="Calibri" w:hAnsi="Calibri"/>
          <w:sz w:val="22"/>
          <w:szCs w:val="22"/>
          <w:lang w:val="da-DK"/>
        </w:rPr>
        <w:t>ODBIORU</w:t>
      </w:r>
    </w:p>
    <w:p w14:paraId="413FB63B" w14:textId="77777777" w:rsidR="006B2858" w:rsidRDefault="006B2858">
      <w:pPr>
        <w:pStyle w:val="Default"/>
        <w:ind w:right="518"/>
        <w:jc w:val="center"/>
        <w:rPr>
          <w:rFonts w:ascii="Calibri" w:eastAsia="Calibri" w:hAnsi="Calibri" w:cs="Calibri"/>
          <w:sz w:val="20"/>
          <w:szCs w:val="20"/>
        </w:rPr>
      </w:pPr>
    </w:p>
    <w:p w14:paraId="443EC5AF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Sporządzony dnia ………….</w:t>
      </w:r>
    </w:p>
    <w:p w14:paraId="373292A8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umowy numer … z dnia … zawartej w wyniku wyboru oferty Wykonawcy w postępowaniu o udzielenie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publicznego prowadzonego Przez Polskie Wydawnictwo Muzyczne, pod nazwą </w:t>
      </w:r>
      <w:r>
        <w:rPr>
          <w:i/>
          <w:iCs/>
          <w:sz w:val="20"/>
          <w:szCs w:val="20"/>
        </w:rPr>
        <w:t xml:space="preserve">„Odnowienie subskrypcji oprogramowania </w:t>
      </w:r>
      <w:proofErr w:type="spellStart"/>
      <w:r>
        <w:rPr>
          <w:i/>
          <w:iCs/>
          <w:sz w:val="20"/>
          <w:szCs w:val="20"/>
        </w:rPr>
        <w:t>DocuWare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Cloud</w:t>
      </w:r>
      <w:proofErr w:type="spellEnd"/>
      <w:r>
        <w:rPr>
          <w:i/>
          <w:iCs/>
          <w:sz w:val="20"/>
          <w:szCs w:val="20"/>
        </w:rPr>
        <w:t xml:space="preserve"> oraz modernizacja środowiska </w:t>
      </w:r>
      <w:proofErr w:type="spellStart"/>
      <w:r>
        <w:rPr>
          <w:i/>
          <w:iCs/>
          <w:sz w:val="20"/>
          <w:szCs w:val="20"/>
        </w:rPr>
        <w:t>DocuWare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OnPremise</w:t>
      </w:r>
      <w:proofErr w:type="spellEnd"/>
      <w:r>
        <w:rPr>
          <w:i/>
          <w:iCs/>
          <w:sz w:val="20"/>
          <w:szCs w:val="20"/>
        </w:rPr>
        <w:t xml:space="preserve">” w ramach Projektu pn.: „Digitalizacja </w:t>
      </w:r>
      <w:proofErr w:type="spellStart"/>
      <w:r>
        <w:rPr>
          <w:i/>
          <w:iCs/>
          <w:sz w:val="20"/>
          <w:szCs w:val="20"/>
        </w:rPr>
        <w:t>zasob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 xml:space="preserve">w będących w posiadaniu Polskiego Wydawnictwa Muzycznego – kontynuacja”, współfinansowanego ze </w:t>
      </w:r>
      <w:proofErr w:type="spellStart"/>
      <w:r>
        <w:rPr>
          <w:i/>
          <w:iCs/>
          <w:sz w:val="20"/>
          <w:szCs w:val="20"/>
        </w:rPr>
        <w:t>środk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Europejskiego Funduszu Rozwoju Regionalnego w ramach Programu Operacyjnego Polska Cyfrowa 2014-2020."</w:t>
      </w:r>
    </w:p>
    <w:p w14:paraId="2A3106D5" w14:textId="77777777" w:rsidR="006B2858" w:rsidRDefault="006B2858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14:paraId="35DFDE04" w14:textId="77777777" w:rsidR="006B2858" w:rsidRDefault="005F3757">
      <w:pPr>
        <w:spacing w:after="120"/>
        <w:ind w:left="567" w:right="5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6855019D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Polskie Wydawnictwo Muzyczne z siedzibą w Krakowie</w:t>
      </w:r>
    </w:p>
    <w:p w14:paraId="202BCCCA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osoby uczestniczące w odbiorze: ……………………………………………………………….</w:t>
      </w:r>
    </w:p>
    <w:p w14:paraId="4B5C1250" w14:textId="77777777" w:rsidR="006B2858" w:rsidRDefault="006B2858">
      <w:pPr>
        <w:spacing w:after="120"/>
        <w:ind w:left="567" w:right="518"/>
        <w:jc w:val="both"/>
        <w:rPr>
          <w:b/>
          <w:bCs/>
          <w:sz w:val="20"/>
          <w:szCs w:val="20"/>
        </w:rPr>
      </w:pPr>
    </w:p>
    <w:p w14:paraId="263751FE" w14:textId="77777777" w:rsidR="006B2858" w:rsidRDefault="005F3757">
      <w:pPr>
        <w:spacing w:after="120"/>
        <w:ind w:left="567" w:right="51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33514954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z siedzibą w …………………</w:t>
      </w:r>
    </w:p>
    <w:p w14:paraId="5076DD01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osoby uczestniczące w odbiorze: ……………………………………………………………….</w:t>
      </w:r>
    </w:p>
    <w:p w14:paraId="7B093FC2" w14:textId="77777777" w:rsidR="006B2858" w:rsidRDefault="006B2858">
      <w:pPr>
        <w:spacing w:after="120"/>
        <w:ind w:left="567" w:right="518"/>
        <w:jc w:val="both"/>
        <w:rPr>
          <w:sz w:val="20"/>
          <w:szCs w:val="20"/>
        </w:rPr>
      </w:pPr>
    </w:p>
    <w:p w14:paraId="2CDFF1DC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oświadcza, iż Wykonawca dokonał dostawy oprogramowania w rodzaju i ilości określonej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wieniem</w:t>
      </w:r>
      <w:proofErr w:type="spellEnd"/>
      <w:r>
        <w:rPr>
          <w:sz w:val="20"/>
          <w:szCs w:val="20"/>
        </w:rPr>
        <w:t>, czym zrealizował Przedmiot Umowy, w dniu .................</w:t>
      </w:r>
    </w:p>
    <w:p w14:paraId="264E4C7B" w14:textId="77777777" w:rsidR="006B2858" w:rsidRDefault="005F3757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stwierdza że: </w:t>
      </w:r>
    </w:p>
    <w:p w14:paraId="24D8D012" w14:textId="77777777" w:rsidR="006B2858" w:rsidRDefault="005F3757">
      <w:pPr>
        <w:pStyle w:val="Akapitzlist"/>
        <w:numPr>
          <w:ilvl w:val="1"/>
          <w:numId w:val="31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Przedmiot Umowy został wykonany zgodnie/niezgodnie z umową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. </w:t>
      </w:r>
    </w:p>
    <w:p w14:paraId="2CB2FDA9" w14:textId="77777777" w:rsidR="006B2858" w:rsidRDefault="005F3757">
      <w:pPr>
        <w:pStyle w:val="Akapitzlist"/>
        <w:numPr>
          <w:ilvl w:val="1"/>
          <w:numId w:val="31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Zauważone usterki i wady stwierdzonych podczas czynności odbiorowych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: </w:t>
      </w:r>
    </w:p>
    <w:p w14:paraId="69B9FBEE" w14:textId="77777777" w:rsidR="006B2858" w:rsidRDefault="005F3757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1F02DADD" w14:textId="77777777" w:rsidR="006B2858" w:rsidRDefault="005F3757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B931E5C" w14:textId="77777777" w:rsidR="006B2858" w:rsidRDefault="005F3757">
      <w:pPr>
        <w:pStyle w:val="Akapitzlist"/>
        <w:numPr>
          <w:ilvl w:val="0"/>
          <w:numId w:val="34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 się  usunąć usterki i wady  objęte zastrzeżeniem,  o 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 mowa  w  pkt.  2  do  dnia ............................................... </w:t>
      </w:r>
    </w:p>
    <w:p w14:paraId="66009399" w14:textId="77777777" w:rsidR="006B2858" w:rsidRDefault="006B2858">
      <w:pPr>
        <w:spacing w:after="120"/>
        <w:ind w:right="518"/>
        <w:jc w:val="both"/>
        <w:rPr>
          <w:sz w:val="20"/>
          <w:szCs w:val="20"/>
        </w:rPr>
      </w:pPr>
    </w:p>
    <w:p w14:paraId="3F2B4F2A" w14:textId="77777777" w:rsidR="006B2858" w:rsidRDefault="006B2858">
      <w:pPr>
        <w:spacing w:after="120"/>
        <w:ind w:left="567" w:right="518"/>
        <w:jc w:val="both"/>
        <w:rPr>
          <w:sz w:val="20"/>
          <w:szCs w:val="20"/>
        </w:rPr>
      </w:pPr>
    </w:p>
    <w:p w14:paraId="7B88DE63" w14:textId="77777777" w:rsidR="006B2858" w:rsidRDefault="005F3757">
      <w:pPr>
        <w:tabs>
          <w:tab w:val="left" w:pos="779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</w:t>
      </w:r>
      <w:r>
        <w:rPr>
          <w:sz w:val="20"/>
          <w:szCs w:val="20"/>
          <w:lang w:val="en-US"/>
        </w:rPr>
        <w:tab/>
        <w:t>___________________________</w:t>
      </w:r>
    </w:p>
    <w:p w14:paraId="4CC87DE4" w14:textId="77777777" w:rsidR="006B2858" w:rsidRDefault="005F3757">
      <w:pPr>
        <w:tabs>
          <w:tab w:val="left" w:pos="1134"/>
          <w:tab w:val="left" w:pos="8647"/>
        </w:tabs>
        <w:spacing w:after="120"/>
        <w:ind w:left="567" w:right="518"/>
        <w:jc w:val="both"/>
      </w:pPr>
      <w:r>
        <w:rPr>
          <w:sz w:val="20"/>
          <w:szCs w:val="20"/>
          <w:lang w:val="de-DE"/>
        </w:rPr>
        <w:tab/>
        <w:t>WYKONAWCA</w:t>
      </w:r>
      <w:r>
        <w:rPr>
          <w:sz w:val="20"/>
          <w:szCs w:val="20"/>
          <w:lang w:val="de-DE"/>
        </w:rPr>
        <w:tab/>
        <w:t>ZAMAWIAJ</w:t>
      </w:r>
      <w:r>
        <w:rPr>
          <w:sz w:val="20"/>
          <w:szCs w:val="20"/>
        </w:rPr>
        <w:t>Ą</w:t>
      </w:r>
      <w:r>
        <w:rPr>
          <w:sz w:val="20"/>
          <w:szCs w:val="20"/>
          <w:lang w:val="en-US"/>
        </w:rPr>
        <w:t>CY</w:t>
      </w:r>
    </w:p>
    <w:sectPr w:rsidR="006B2858">
      <w:headerReference w:type="default" r:id="rId7"/>
      <w:footerReference w:type="default" r:id="rId8"/>
      <w:pgSz w:w="11900" w:h="17340"/>
      <w:pgMar w:top="1160" w:right="373" w:bottom="655" w:left="2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AAAF" w14:textId="77777777" w:rsidR="00BF46C4" w:rsidRDefault="00BF46C4">
      <w:pPr>
        <w:spacing w:after="0" w:line="240" w:lineRule="auto"/>
      </w:pPr>
      <w:r>
        <w:separator/>
      </w:r>
    </w:p>
  </w:endnote>
  <w:endnote w:type="continuationSeparator" w:id="0">
    <w:p w14:paraId="05D3CA77" w14:textId="77777777" w:rsidR="00BF46C4" w:rsidRDefault="00BF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47F2" w14:textId="77777777" w:rsidR="006B2858" w:rsidRDefault="006B285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B1AB" w14:textId="77777777" w:rsidR="00BF46C4" w:rsidRDefault="00BF46C4">
      <w:r>
        <w:separator/>
      </w:r>
    </w:p>
  </w:footnote>
  <w:footnote w:type="continuationSeparator" w:id="0">
    <w:p w14:paraId="68455EBC" w14:textId="77777777" w:rsidR="00BF46C4" w:rsidRDefault="00BF46C4">
      <w:r>
        <w:continuationSeparator/>
      </w:r>
    </w:p>
  </w:footnote>
  <w:footnote w:type="continuationNotice" w:id="1">
    <w:p w14:paraId="49F5E724" w14:textId="77777777" w:rsidR="00BF46C4" w:rsidRDefault="00BF46C4"/>
  </w:footnote>
  <w:footnote w:id="2">
    <w:p w14:paraId="396DC53D" w14:textId="77777777" w:rsidR="006B2858" w:rsidRDefault="005F3757">
      <w:pPr>
        <w:pStyle w:val="Tekstprzypisudolnego"/>
      </w:pPr>
      <w:r>
        <w:rPr>
          <w:vertAlign w:val="superscript"/>
        </w:rPr>
        <w:footnoteRef/>
      </w:r>
      <w:r>
        <w:rPr>
          <w:rFonts w:ascii="Calibri" w:hAnsi="Calibri"/>
        </w:rPr>
        <w:t xml:space="preserve"> Niepotrzebne skreślić</w:t>
      </w:r>
    </w:p>
  </w:footnote>
  <w:footnote w:id="3">
    <w:p w14:paraId="43347E71" w14:textId="77777777" w:rsidR="006B2858" w:rsidRDefault="005F3757">
      <w:pPr>
        <w:pStyle w:val="Tekstprzypisudolnego"/>
      </w:pPr>
      <w:r>
        <w:rPr>
          <w:vertAlign w:val="superscript"/>
        </w:rPr>
        <w:footnoteRef/>
      </w:r>
      <w:r>
        <w:rPr>
          <w:rFonts w:ascii="Calibri" w:hAnsi="Calibri"/>
        </w:rPr>
        <w:t xml:space="preserve"> Uzupełnić w przypadku gdy opis został wykonany niezgodnie z umową (pkt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5715" w14:textId="77777777" w:rsidR="006B2858" w:rsidRDefault="006B285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73C"/>
    <w:multiLevelType w:val="hybridMultilevel"/>
    <w:tmpl w:val="0A8C077C"/>
    <w:numStyleLink w:val="Zaimportowanystyl13"/>
  </w:abstractNum>
  <w:abstractNum w:abstractNumId="1" w15:restartNumberingAfterBreak="0">
    <w:nsid w:val="033825D3"/>
    <w:multiLevelType w:val="hybridMultilevel"/>
    <w:tmpl w:val="A714477A"/>
    <w:styleLink w:val="Zaimportowanystyl5"/>
    <w:lvl w:ilvl="0" w:tplc="7F5C8930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092FA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6EDEA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08832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EC6FE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64E88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22D72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4E5E4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67706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DD22B9"/>
    <w:multiLevelType w:val="hybridMultilevel"/>
    <w:tmpl w:val="FA32EC8E"/>
    <w:numStyleLink w:val="Zaimportowanystyl3"/>
  </w:abstractNum>
  <w:abstractNum w:abstractNumId="3" w15:restartNumberingAfterBreak="0">
    <w:nsid w:val="067F6C58"/>
    <w:multiLevelType w:val="hybridMultilevel"/>
    <w:tmpl w:val="CADE6624"/>
    <w:numStyleLink w:val="Zaimportowanystyl12"/>
  </w:abstractNum>
  <w:abstractNum w:abstractNumId="4" w15:restartNumberingAfterBreak="0">
    <w:nsid w:val="08AF42E6"/>
    <w:multiLevelType w:val="hybridMultilevel"/>
    <w:tmpl w:val="498015F2"/>
    <w:styleLink w:val="Zaimportowanystyl9"/>
    <w:lvl w:ilvl="0" w:tplc="5D3C531C">
      <w:start w:val="1"/>
      <w:numFmt w:val="decimal"/>
      <w:lvlText w:val="%1."/>
      <w:lvlJc w:val="left"/>
      <w:pPr>
        <w:ind w:left="567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02B36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C5132">
      <w:start w:val="1"/>
      <w:numFmt w:val="decimal"/>
      <w:suff w:val="nothing"/>
      <w:lvlText w:val="%3)"/>
      <w:lvlJc w:val="left"/>
      <w:pPr>
        <w:ind w:left="1568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E7B1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C0DD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00654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6F2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4962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6D9D0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343B98"/>
    <w:multiLevelType w:val="hybridMultilevel"/>
    <w:tmpl w:val="B6707390"/>
    <w:numStyleLink w:val="Zaimportowanystyl2"/>
  </w:abstractNum>
  <w:abstractNum w:abstractNumId="6" w15:restartNumberingAfterBreak="0">
    <w:nsid w:val="1B3B4A2D"/>
    <w:multiLevelType w:val="hybridMultilevel"/>
    <w:tmpl w:val="BC8E4C68"/>
    <w:styleLink w:val="Zaimportowanystyl7"/>
    <w:lvl w:ilvl="0" w:tplc="ABC672B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0CC58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E963A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2357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C034E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E8870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67D8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EDDF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A7A76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E85BA0"/>
    <w:multiLevelType w:val="hybridMultilevel"/>
    <w:tmpl w:val="B6707390"/>
    <w:styleLink w:val="Zaimportowanystyl2"/>
    <w:lvl w:ilvl="0" w:tplc="BA84E13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CC2A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454B2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25676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4D85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C3678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3C98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83BE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86A6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274280"/>
    <w:multiLevelType w:val="hybridMultilevel"/>
    <w:tmpl w:val="C19E54D2"/>
    <w:styleLink w:val="Zaimportowanystyl4"/>
    <w:lvl w:ilvl="0" w:tplc="765C4A2E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8E106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4D568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AC9EA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6DFBA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E910E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0358E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6BDFC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408C6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6D376B"/>
    <w:multiLevelType w:val="hybridMultilevel"/>
    <w:tmpl w:val="049AE078"/>
    <w:numStyleLink w:val="Zaimportowanystyl1"/>
  </w:abstractNum>
  <w:abstractNum w:abstractNumId="10" w15:restartNumberingAfterBreak="0">
    <w:nsid w:val="25A27DA5"/>
    <w:multiLevelType w:val="hybridMultilevel"/>
    <w:tmpl w:val="049AE078"/>
    <w:styleLink w:val="Zaimportowanystyl1"/>
    <w:lvl w:ilvl="0" w:tplc="16AC1834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CEEF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E0ED6">
      <w:start w:val="1"/>
      <w:numFmt w:val="lowerRoman"/>
      <w:lvlText w:val="%3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03E7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B7C4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6568E">
      <w:start w:val="1"/>
      <w:numFmt w:val="lowerRoman"/>
      <w:lvlText w:val="%6."/>
      <w:lvlJc w:val="left"/>
      <w:pPr>
        <w:ind w:left="416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E9DFC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67B5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69388">
      <w:start w:val="1"/>
      <w:numFmt w:val="lowerRoman"/>
      <w:lvlText w:val="%9."/>
      <w:lvlJc w:val="left"/>
      <w:pPr>
        <w:ind w:left="632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776FD7"/>
    <w:multiLevelType w:val="hybridMultilevel"/>
    <w:tmpl w:val="498015F2"/>
    <w:numStyleLink w:val="Zaimportowanystyl9"/>
  </w:abstractNum>
  <w:abstractNum w:abstractNumId="12" w15:restartNumberingAfterBreak="0">
    <w:nsid w:val="35431993"/>
    <w:multiLevelType w:val="hybridMultilevel"/>
    <w:tmpl w:val="C19E54D2"/>
    <w:numStyleLink w:val="Zaimportowanystyl4"/>
  </w:abstractNum>
  <w:abstractNum w:abstractNumId="13" w15:restartNumberingAfterBreak="0">
    <w:nsid w:val="38280489"/>
    <w:multiLevelType w:val="hybridMultilevel"/>
    <w:tmpl w:val="7E04DC26"/>
    <w:numStyleLink w:val="Zaimportowanystyl8"/>
  </w:abstractNum>
  <w:abstractNum w:abstractNumId="14" w15:restartNumberingAfterBreak="0">
    <w:nsid w:val="464E735B"/>
    <w:multiLevelType w:val="hybridMultilevel"/>
    <w:tmpl w:val="99061B24"/>
    <w:styleLink w:val="Zaimportowanystyl10"/>
    <w:lvl w:ilvl="0" w:tplc="74C636F8">
      <w:start w:val="1"/>
      <w:numFmt w:val="decimal"/>
      <w:lvlText w:val="%1."/>
      <w:lvlJc w:val="left"/>
      <w:pPr>
        <w:ind w:left="567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66300">
      <w:start w:val="1"/>
      <w:numFmt w:val="lowerLetter"/>
      <w:suff w:val="nothing"/>
      <w:lvlText w:val="%2."/>
      <w:lvlJc w:val="left"/>
      <w:pPr>
        <w:ind w:left="968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AF742">
      <w:start w:val="1"/>
      <w:numFmt w:val="decimal"/>
      <w:lvlText w:val="%3)"/>
      <w:lvlJc w:val="left"/>
      <w:pPr>
        <w:ind w:left="170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61448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7CF2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07CAE">
      <w:start w:val="1"/>
      <w:numFmt w:val="lowerRoman"/>
      <w:lvlText w:val="%6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8B9A4">
      <w:start w:val="1"/>
      <w:numFmt w:val="decimal"/>
      <w:lvlText w:val="%7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27E90">
      <w:start w:val="1"/>
      <w:numFmt w:val="lowerLetter"/>
      <w:lvlText w:val="%8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5BF8">
      <w:start w:val="1"/>
      <w:numFmt w:val="lowerRoman"/>
      <w:lvlText w:val="%9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C40984"/>
    <w:multiLevelType w:val="hybridMultilevel"/>
    <w:tmpl w:val="9A809FD0"/>
    <w:styleLink w:val="Zaimportowanystyl11"/>
    <w:lvl w:ilvl="0" w:tplc="65EA2F2E">
      <w:start w:val="1"/>
      <w:numFmt w:val="decimal"/>
      <w:lvlText w:val="%1."/>
      <w:lvlJc w:val="left"/>
      <w:pPr>
        <w:ind w:left="567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E2AA4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2E046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C5CA6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8D618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C8BA12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2E0D4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2621A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C4F78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6A2B93"/>
    <w:multiLevelType w:val="hybridMultilevel"/>
    <w:tmpl w:val="99061B24"/>
    <w:numStyleLink w:val="Zaimportowanystyl10"/>
  </w:abstractNum>
  <w:abstractNum w:abstractNumId="17" w15:restartNumberingAfterBreak="0">
    <w:nsid w:val="52653D68"/>
    <w:multiLevelType w:val="hybridMultilevel"/>
    <w:tmpl w:val="0A8C077C"/>
    <w:styleLink w:val="Zaimportowanystyl13"/>
    <w:lvl w:ilvl="0" w:tplc="A3CEBEF6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8F652">
      <w:start w:val="1"/>
      <w:numFmt w:val="lowerLetter"/>
      <w:lvlText w:val="%2."/>
      <w:lvlJc w:val="left"/>
      <w:pPr>
        <w:ind w:left="18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2F122">
      <w:start w:val="1"/>
      <w:numFmt w:val="lowerRoman"/>
      <w:lvlText w:val="%3."/>
      <w:lvlJc w:val="left"/>
      <w:pPr>
        <w:ind w:left="254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C4192">
      <w:start w:val="1"/>
      <w:numFmt w:val="decimal"/>
      <w:lvlText w:val="%4."/>
      <w:lvlJc w:val="left"/>
      <w:pPr>
        <w:ind w:left="325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4955C">
      <w:start w:val="1"/>
      <w:numFmt w:val="lowerLetter"/>
      <w:lvlText w:val="%5."/>
      <w:lvlJc w:val="left"/>
      <w:pPr>
        <w:ind w:left="397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07364">
      <w:start w:val="1"/>
      <w:numFmt w:val="lowerRoman"/>
      <w:lvlText w:val="%6."/>
      <w:lvlJc w:val="left"/>
      <w:pPr>
        <w:ind w:left="470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61458">
      <w:start w:val="1"/>
      <w:numFmt w:val="decimal"/>
      <w:lvlText w:val="%7."/>
      <w:lvlJc w:val="left"/>
      <w:pPr>
        <w:ind w:left="541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4A4E6">
      <w:start w:val="1"/>
      <w:numFmt w:val="lowerLetter"/>
      <w:lvlText w:val="%8."/>
      <w:lvlJc w:val="left"/>
      <w:pPr>
        <w:ind w:left="6135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252C2">
      <w:start w:val="1"/>
      <w:numFmt w:val="lowerRoman"/>
      <w:lvlText w:val="%9."/>
      <w:lvlJc w:val="left"/>
      <w:pPr>
        <w:ind w:left="686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7E6CC1"/>
    <w:multiLevelType w:val="hybridMultilevel"/>
    <w:tmpl w:val="D1EE3FDE"/>
    <w:styleLink w:val="Zaimportowanystyl6"/>
    <w:lvl w:ilvl="0" w:tplc="81063542">
      <w:start w:val="1"/>
      <w:numFmt w:val="decimal"/>
      <w:lvlText w:val="%1."/>
      <w:lvlJc w:val="left"/>
      <w:pPr>
        <w:ind w:left="56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EA2A8">
      <w:start w:val="1"/>
      <w:numFmt w:val="lowerLetter"/>
      <w:lvlText w:val="%2."/>
      <w:lvlJc w:val="left"/>
      <w:pPr>
        <w:ind w:left="12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88BB8">
      <w:start w:val="1"/>
      <w:numFmt w:val="lowerRoman"/>
      <w:lvlText w:val="%3."/>
      <w:lvlJc w:val="left"/>
      <w:pPr>
        <w:ind w:left="20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2A7DA">
      <w:start w:val="1"/>
      <w:numFmt w:val="decimal"/>
      <w:lvlText w:val="%4."/>
      <w:lvlJc w:val="left"/>
      <w:pPr>
        <w:ind w:left="272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E8E8C">
      <w:start w:val="1"/>
      <w:numFmt w:val="lowerLetter"/>
      <w:lvlText w:val="%5."/>
      <w:lvlJc w:val="left"/>
      <w:pPr>
        <w:ind w:left="344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E3CD0">
      <w:start w:val="1"/>
      <w:numFmt w:val="lowerRoman"/>
      <w:lvlText w:val="%6."/>
      <w:lvlJc w:val="left"/>
      <w:pPr>
        <w:ind w:left="41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0180E">
      <w:start w:val="1"/>
      <w:numFmt w:val="decimal"/>
      <w:lvlText w:val="%7."/>
      <w:lvlJc w:val="left"/>
      <w:pPr>
        <w:ind w:left="48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06A24">
      <w:start w:val="1"/>
      <w:numFmt w:val="lowerLetter"/>
      <w:lvlText w:val="%8."/>
      <w:lvlJc w:val="left"/>
      <w:pPr>
        <w:ind w:left="560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46FD0">
      <w:start w:val="1"/>
      <w:numFmt w:val="lowerRoman"/>
      <w:lvlText w:val="%9."/>
      <w:lvlJc w:val="left"/>
      <w:pPr>
        <w:ind w:left="63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A9305DD"/>
    <w:multiLevelType w:val="hybridMultilevel"/>
    <w:tmpl w:val="D1EE3FDE"/>
    <w:numStyleLink w:val="Zaimportowanystyl6"/>
  </w:abstractNum>
  <w:abstractNum w:abstractNumId="20" w15:restartNumberingAfterBreak="0">
    <w:nsid w:val="5D8D26D1"/>
    <w:multiLevelType w:val="hybridMultilevel"/>
    <w:tmpl w:val="25A236F8"/>
    <w:numStyleLink w:val="Zaimportowanystyl14"/>
  </w:abstractNum>
  <w:abstractNum w:abstractNumId="21" w15:restartNumberingAfterBreak="0">
    <w:nsid w:val="5F9B7D40"/>
    <w:multiLevelType w:val="hybridMultilevel"/>
    <w:tmpl w:val="9A809FD0"/>
    <w:numStyleLink w:val="Zaimportowanystyl11"/>
  </w:abstractNum>
  <w:abstractNum w:abstractNumId="22" w15:restartNumberingAfterBreak="0">
    <w:nsid w:val="66837E59"/>
    <w:multiLevelType w:val="hybridMultilevel"/>
    <w:tmpl w:val="CADE6624"/>
    <w:styleLink w:val="Zaimportowanystyl12"/>
    <w:lvl w:ilvl="0" w:tplc="DA2672B6">
      <w:start w:val="1"/>
      <w:numFmt w:val="decimal"/>
      <w:lvlText w:val="%1."/>
      <w:lvlJc w:val="left"/>
      <w:pPr>
        <w:ind w:left="545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1C08CF9A">
      <w:start w:val="1"/>
      <w:numFmt w:val="decimal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E97A">
      <w:start w:val="1"/>
      <w:numFmt w:val="decimal"/>
      <w:suff w:val="nothing"/>
      <w:lvlText w:val="%3)"/>
      <w:lvlJc w:val="left"/>
      <w:pPr>
        <w:ind w:left="1766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2EDB6">
      <w:start w:val="1"/>
      <w:numFmt w:val="decimal"/>
      <w:lvlText w:val="%4."/>
      <w:lvlJc w:val="left"/>
      <w:pPr>
        <w:ind w:left="25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2A68E">
      <w:start w:val="1"/>
      <w:numFmt w:val="lowerLetter"/>
      <w:lvlText w:val="%5."/>
      <w:lvlJc w:val="left"/>
      <w:pPr>
        <w:ind w:left="32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E96FA">
      <w:start w:val="1"/>
      <w:numFmt w:val="lowerRoman"/>
      <w:lvlText w:val="%6."/>
      <w:lvlJc w:val="left"/>
      <w:pPr>
        <w:ind w:left="397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CCE2C">
      <w:start w:val="1"/>
      <w:numFmt w:val="decimal"/>
      <w:lvlText w:val="%7."/>
      <w:lvlJc w:val="left"/>
      <w:pPr>
        <w:ind w:left="46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CB1AC">
      <w:start w:val="1"/>
      <w:numFmt w:val="lowerLetter"/>
      <w:lvlText w:val="%8."/>
      <w:lvlJc w:val="left"/>
      <w:pPr>
        <w:ind w:left="54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EA14A">
      <w:start w:val="1"/>
      <w:numFmt w:val="lowerRoman"/>
      <w:lvlText w:val="%9."/>
      <w:lvlJc w:val="left"/>
      <w:pPr>
        <w:ind w:left="613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85C5661"/>
    <w:multiLevelType w:val="hybridMultilevel"/>
    <w:tmpl w:val="25A236F8"/>
    <w:styleLink w:val="Zaimportowanystyl14"/>
    <w:lvl w:ilvl="0" w:tplc="28D0FCFC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0A858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6ACCC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64ACE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696DE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4FCF6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C6384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A316E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C0CC8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C62585"/>
    <w:multiLevelType w:val="hybridMultilevel"/>
    <w:tmpl w:val="A714477A"/>
    <w:numStyleLink w:val="Zaimportowanystyl5"/>
  </w:abstractNum>
  <w:abstractNum w:abstractNumId="25" w15:restartNumberingAfterBreak="0">
    <w:nsid w:val="70216CE4"/>
    <w:multiLevelType w:val="hybridMultilevel"/>
    <w:tmpl w:val="7E04DC26"/>
    <w:styleLink w:val="Zaimportowanystyl8"/>
    <w:lvl w:ilvl="0" w:tplc="1AD240E8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825AE">
      <w:start w:val="1"/>
      <w:numFmt w:val="lowerLetter"/>
      <w:lvlText w:val="%2."/>
      <w:lvlJc w:val="left"/>
      <w:pPr>
        <w:ind w:left="12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04E02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6AF76">
      <w:start w:val="1"/>
      <w:numFmt w:val="decimal"/>
      <w:lvlText w:val="%4."/>
      <w:lvlJc w:val="left"/>
      <w:pPr>
        <w:ind w:left="272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05D4">
      <w:start w:val="1"/>
      <w:numFmt w:val="lowerLetter"/>
      <w:lvlText w:val="%5."/>
      <w:lvlJc w:val="left"/>
      <w:pPr>
        <w:ind w:left="344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C632A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66BC6">
      <w:start w:val="1"/>
      <w:numFmt w:val="decimal"/>
      <w:lvlText w:val="%7."/>
      <w:lvlJc w:val="left"/>
      <w:pPr>
        <w:ind w:left="488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E7A74">
      <w:start w:val="1"/>
      <w:numFmt w:val="lowerLetter"/>
      <w:lvlText w:val="%8."/>
      <w:lvlJc w:val="left"/>
      <w:pPr>
        <w:ind w:left="560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40F4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8B420C"/>
    <w:multiLevelType w:val="hybridMultilevel"/>
    <w:tmpl w:val="FA32EC8E"/>
    <w:styleLink w:val="Zaimportowanystyl3"/>
    <w:lvl w:ilvl="0" w:tplc="A9745E7A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CD890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67468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0B5E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E97DE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41604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A230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829B0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DD68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96589B"/>
    <w:multiLevelType w:val="hybridMultilevel"/>
    <w:tmpl w:val="BC8E4C68"/>
    <w:numStyleLink w:val="Zaimportowanystyl7"/>
  </w:abstractNum>
  <w:num w:numId="1" w16cid:durableId="656111955">
    <w:abstractNumId w:val="10"/>
  </w:num>
  <w:num w:numId="2" w16cid:durableId="1312322888">
    <w:abstractNumId w:val="9"/>
  </w:num>
  <w:num w:numId="3" w16cid:durableId="1287590018">
    <w:abstractNumId w:val="9"/>
    <w:lvlOverride w:ilvl="0">
      <w:lvl w:ilvl="0" w:tplc="612AE0C6">
        <w:start w:val="1"/>
        <w:numFmt w:val="decimal"/>
        <w:lvlText w:val="%1."/>
        <w:lvlJc w:val="left"/>
        <w:pPr>
          <w:tabs>
            <w:tab w:val="num" w:pos="652"/>
          </w:tabs>
          <w:ind w:left="188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28E0A">
        <w:start w:val="1"/>
        <w:numFmt w:val="lowerLetter"/>
        <w:lvlText w:val="%2."/>
        <w:lvlJc w:val="left"/>
        <w:pPr>
          <w:tabs>
            <w:tab w:val="num" w:pos="1372"/>
          </w:tabs>
          <w:ind w:left="260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E4680">
        <w:start w:val="1"/>
        <w:numFmt w:val="lowerRoman"/>
        <w:lvlText w:val="%3."/>
        <w:lvlJc w:val="left"/>
        <w:pPr>
          <w:tabs>
            <w:tab w:val="num" w:pos="2076"/>
          </w:tabs>
          <w:ind w:left="3313" w:hanging="1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2E652">
        <w:start w:val="1"/>
        <w:numFmt w:val="decimal"/>
        <w:lvlText w:val="%4."/>
        <w:lvlJc w:val="left"/>
        <w:pPr>
          <w:tabs>
            <w:tab w:val="num" w:pos="2812"/>
          </w:tabs>
          <w:ind w:left="404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66648C">
        <w:start w:val="1"/>
        <w:numFmt w:val="lowerLetter"/>
        <w:lvlText w:val="%5."/>
        <w:lvlJc w:val="left"/>
        <w:pPr>
          <w:tabs>
            <w:tab w:val="num" w:pos="3532"/>
          </w:tabs>
          <w:ind w:left="476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C111E">
        <w:start w:val="1"/>
        <w:numFmt w:val="lowerRoman"/>
        <w:lvlText w:val="%6."/>
        <w:lvlJc w:val="left"/>
        <w:pPr>
          <w:tabs>
            <w:tab w:val="num" w:pos="4236"/>
          </w:tabs>
          <w:ind w:left="5473" w:hanging="1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ECA14">
        <w:start w:val="1"/>
        <w:numFmt w:val="decimal"/>
        <w:lvlText w:val="%7."/>
        <w:lvlJc w:val="left"/>
        <w:pPr>
          <w:tabs>
            <w:tab w:val="num" w:pos="4972"/>
          </w:tabs>
          <w:ind w:left="620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E8688">
        <w:start w:val="1"/>
        <w:numFmt w:val="lowerLetter"/>
        <w:lvlText w:val="%8."/>
        <w:lvlJc w:val="left"/>
        <w:pPr>
          <w:tabs>
            <w:tab w:val="num" w:pos="5692"/>
          </w:tabs>
          <w:ind w:left="6929" w:hanging="1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AA494C">
        <w:start w:val="1"/>
        <w:numFmt w:val="lowerRoman"/>
        <w:lvlText w:val="%9."/>
        <w:lvlJc w:val="left"/>
        <w:pPr>
          <w:tabs>
            <w:tab w:val="num" w:pos="6396"/>
          </w:tabs>
          <w:ind w:left="7633" w:hanging="1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42783202">
    <w:abstractNumId w:val="9"/>
    <w:lvlOverride w:ilvl="0">
      <w:startOverride w:val="2"/>
      <w:lvl w:ilvl="0" w:tplc="612AE0C6">
        <w:start w:val="2"/>
        <w:numFmt w:val="decimal"/>
        <w:lvlText w:val="%1."/>
        <w:lvlJc w:val="left"/>
        <w:pPr>
          <w:tabs>
            <w:tab w:val="num" w:pos="652"/>
          </w:tabs>
          <w:ind w:left="178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F28E0A">
        <w:start w:val="1"/>
        <w:numFmt w:val="lowerLetter"/>
        <w:lvlText w:val="%2."/>
        <w:lvlJc w:val="left"/>
        <w:pPr>
          <w:tabs>
            <w:tab w:val="left" w:pos="652"/>
            <w:tab w:val="num" w:pos="1372"/>
          </w:tabs>
          <w:ind w:left="250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DE4680">
        <w:start w:val="1"/>
        <w:numFmt w:val="lowerRoman"/>
        <w:lvlText w:val="%3."/>
        <w:lvlJc w:val="left"/>
        <w:pPr>
          <w:tabs>
            <w:tab w:val="left" w:pos="652"/>
            <w:tab w:val="num" w:pos="2076"/>
          </w:tabs>
          <w:ind w:left="320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52E652">
        <w:start w:val="1"/>
        <w:numFmt w:val="decimal"/>
        <w:lvlText w:val="%4."/>
        <w:lvlJc w:val="left"/>
        <w:pPr>
          <w:tabs>
            <w:tab w:val="left" w:pos="652"/>
            <w:tab w:val="num" w:pos="2812"/>
          </w:tabs>
          <w:ind w:left="394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66648C">
        <w:start w:val="1"/>
        <w:numFmt w:val="lowerLetter"/>
        <w:lvlText w:val="%5."/>
        <w:lvlJc w:val="left"/>
        <w:pPr>
          <w:tabs>
            <w:tab w:val="left" w:pos="652"/>
            <w:tab w:val="num" w:pos="3532"/>
          </w:tabs>
          <w:ind w:left="466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C111E">
        <w:start w:val="1"/>
        <w:numFmt w:val="lowerRoman"/>
        <w:lvlText w:val="%6."/>
        <w:lvlJc w:val="left"/>
        <w:pPr>
          <w:tabs>
            <w:tab w:val="left" w:pos="652"/>
            <w:tab w:val="num" w:pos="4236"/>
          </w:tabs>
          <w:ind w:left="536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FECA14">
        <w:start w:val="1"/>
        <w:numFmt w:val="decimal"/>
        <w:lvlText w:val="%7."/>
        <w:lvlJc w:val="left"/>
        <w:pPr>
          <w:tabs>
            <w:tab w:val="left" w:pos="652"/>
            <w:tab w:val="num" w:pos="4972"/>
          </w:tabs>
          <w:ind w:left="610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EE8688">
        <w:start w:val="1"/>
        <w:numFmt w:val="lowerLetter"/>
        <w:lvlText w:val="%8."/>
        <w:lvlJc w:val="left"/>
        <w:pPr>
          <w:tabs>
            <w:tab w:val="left" w:pos="652"/>
            <w:tab w:val="num" w:pos="5692"/>
          </w:tabs>
          <w:ind w:left="6821" w:hanging="1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AA494C">
        <w:start w:val="1"/>
        <w:numFmt w:val="lowerRoman"/>
        <w:lvlText w:val="%9."/>
        <w:lvlJc w:val="left"/>
        <w:pPr>
          <w:tabs>
            <w:tab w:val="left" w:pos="652"/>
            <w:tab w:val="num" w:pos="6396"/>
          </w:tabs>
          <w:ind w:left="7525" w:hanging="1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02947999">
    <w:abstractNumId w:val="9"/>
    <w:lvlOverride w:ilvl="0">
      <w:startOverride w:val="2"/>
      <w:lvl w:ilvl="0" w:tplc="612AE0C6">
        <w:start w:val="2"/>
        <w:numFmt w:val="decimal"/>
        <w:lvlText w:val="%1."/>
        <w:lvlJc w:val="left"/>
        <w:pPr>
          <w:ind w:left="56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F28E0A">
        <w:start w:val="1"/>
        <w:numFmt w:val="lowerLetter"/>
        <w:lvlText w:val="%2."/>
        <w:lvlJc w:val="left"/>
        <w:pPr>
          <w:ind w:left="12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DE4680">
        <w:start w:val="1"/>
        <w:numFmt w:val="lowerRoman"/>
        <w:lvlText w:val="%3."/>
        <w:lvlJc w:val="left"/>
        <w:pPr>
          <w:ind w:left="200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52E652">
        <w:start w:val="1"/>
        <w:numFmt w:val="decimal"/>
        <w:lvlText w:val="%4."/>
        <w:lvlJc w:val="left"/>
        <w:pPr>
          <w:ind w:left="272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66648C">
        <w:start w:val="1"/>
        <w:numFmt w:val="lowerLetter"/>
        <w:lvlText w:val="%5."/>
        <w:lvlJc w:val="left"/>
        <w:pPr>
          <w:ind w:left="344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C111E">
        <w:start w:val="1"/>
        <w:numFmt w:val="lowerRoman"/>
        <w:lvlText w:val="%6."/>
        <w:lvlJc w:val="left"/>
        <w:pPr>
          <w:ind w:left="416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FECA14">
        <w:start w:val="1"/>
        <w:numFmt w:val="decimal"/>
        <w:lvlText w:val="%7."/>
        <w:lvlJc w:val="left"/>
        <w:pPr>
          <w:ind w:left="488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EE8688">
        <w:start w:val="1"/>
        <w:numFmt w:val="lowerLetter"/>
        <w:lvlText w:val="%8."/>
        <w:lvlJc w:val="left"/>
        <w:pPr>
          <w:ind w:left="560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AA494C">
        <w:start w:val="1"/>
        <w:numFmt w:val="lowerRoman"/>
        <w:lvlText w:val="%9."/>
        <w:lvlJc w:val="left"/>
        <w:pPr>
          <w:ind w:left="632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95050708">
    <w:abstractNumId w:val="7"/>
  </w:num>
  <w:num w:numId="7" w16cid:durableId="839083163">
    <w:abstractNumId w:val="5"/>
  </w:num>
  <w:num w:numId="8" w16cid:durableId="1033533421">
    <w:abstractNumId w:val="26"/>
  </w:num>
  <w:num w:numId="9" w16cid:durableId="2079743258">
    <w:abstractNumId w:val="2"/>
  </w:num>
  <w:num w:numId="10" w16cid:durableId="1937903868">
    <w:abstractNumId w:val="8"/>
  </w:num>
  <w:num w:numId="11" w16cid:durableId="1008019589">
    <w:abstractNumId w:val="12"/>
  </w:num>
  <w:num w:numId="12" w16cid:durableId="1483233401">
    <w:abstractNumId w:val="1"/>
  </w:num>
  <w:num w:numId="13" w16cid:durableId="848829999">
    <w:abstractNumId w:val="24"/>
  </w:num>
  <w:num w:numId="14" w16cid:durableId="1131509746">
    <w:abstractNumId w:val="18"/>
  </w:num>
  <w:num w:numId="15" w16cid:durableId="1482162485">
    <w:abstractNumId w:val="19"/>
  </w:num>
  <w:num w:numId="16" w16cid:durableId="1043823520">
    <w:abstractNumId w:val="6"/>
  </w:num>
  <w:num w:numId="17" w16cid:durableId="1990742010">
    <w:abstractNumId w:val="27"/>
  </w:num>
  <w:num w:numId="18" w16cid:durableId="528422142">
    <w:abstractNumId w:val="27"/>
    <w:lvlOverride w:ilvl="0">
      <w:lvl w:ilvl="0" w:tplc="E62EF7E6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42860">
        <w:start w:val="1"/>
        <w:numFmt w:val="lowerLetter"/>
        <w:lvlText w:val="%2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0E1BA">
        <w:start w:val="1"/>
        <w:numFmt w:val="lowerRoman"/>
        <w:lvlText w:val="%3."/>
        <w:lvlJc w:val="left"/>
        <w:pPr>
          <w:ind w:left="200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E9D36">
        <w:start w:val="1"/>
        <w:numFmt w:val="decimal"/>
        <w:lvlText w:val="%4."/>
        <w:lvlJc w:val="left"/>
        <w:pPr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46829C">
        <w:start w:val="1"/>
        <w:numFmt w:val="lowerLetter"/>
        <w:lvlText w:val="%5."/>
        <w:lvlJc w:val="left"/>
        <w:pPr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E1906">
        <w:start w:val="1"/>
        <w:numFmt w:val="lowerRoman"/>
        <w:lvlText w:val="%6."/>
        <w:lvlJc w:val="left"/>
        <w:pPr>
          <w:ind w:left="41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5ECF48">
        <w:start w:val="1"/>
        <w:numFmt w:val="decimal"/>
        <w:lvlText w:val="%7."/>
        <w:lvlJc w:val="left"/>
        <w:pPr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8403C">
        <w:start w:val="1"/>
        <w:numFmt w:val="lowerLetter"/>
        <w:lvlText w:val="%8."/>
        <w:lvlJc w:val="left"/>
        <w:pPr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0EEF7A">
        <w:start w:val="1"/>
        <w:numFmt w:val="lowerRoman"/>
        <w:lvlText w:val="%9."/>
        <w:lvlJc w:val="left"/>
        <w:pPr>
          <w:ind w:left="632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300696471">
    <w:abstractNumId w:val="25"/>
  </w:num>
  <w:num w:numId="20" w16cid:durableId="1869101396">
    <w:abstractNumId w:val="13"/>
  </w:num>
  <w:num w:numId="21" w16cid:durableId="432284323">
    <w:abstractNumId w:val="4"/>
  </w:num>
  <w:num w:numId="22" w16cid:durableId="1671643753">
    <w:abstractNumId w:val="11"/>
  </w:num>
  <w:num w:numId="23" w16cid:durableId="908929821">
    <w:abstractNumId w:val="14"/>
  </w:num>
  <w:num w:numId="24" w16cid:durableId="1569219785">
    <w:abstractNumId w:val="16"/>
  </w:num>
  <w:num w:numId="25" w16cid:durableId="1901162315">
    <w:abstractNumId w:val="23"/>
  </w:num>
  <w:num w:numId="26" w16cid:durableId="1732070796">
    <w:abstractNumId w:val="20"/>
  </w:num>
  <w:num w:numId="27" w16cid:durableId="1255241543">
    <w:abstractNumId w:val="15"/>
  </w:num>
  <w:num w:numId="28" w16cid:durableId="1782341793">
    <w:abstractNumId w:val="21"/>
  </w:num>
  <w:num w:numId="29" w16cid:durableId="841553158">
    <w:abstractNumId w:val="21"/>
    <w:lvlOverride w:ilvl="0">
      <w:startOverride w:val="3"/>
    </w:lvlOverride>
  </w:num>
  <w:num w:numId="30" w16cid:durableId="1846556089">
    <w:abstractNumId w:val="22"/>
  </w:num>
  <w:num w:numId="31" w16cid:durableId="1816726747">
    <w:abstractNumId w:val="3"/>
  </w:num>
  <w:num w:numId="32" w16cid:durableId="45182934">
    <w:abstractNumId w:val="17"/>
  </w:num>
  <w:num w:numId="33" w16cid:durableId="1564221107">
    <w:abstractNumId w:val="0"/>
  </w:num>
  <w:num w:numId="34" w16cid:durableId="58669474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58"/>
    <w:rsid w:val="003D3507"/>
    <w:rsid w:val="00491C1E"/>
    <w:rsid w:val="004C3413"/>
    <w:rsid w:val="005B12B6"/>
    <w:rsid w:val="005F3757"/>
    <w:rsid w:val="00633975"/>
    <w:rsid w:val="00661264"/>
    <w:rsid w:val="006B2858"/>
    <w:rsid w:val="0085531E"/>
    <w:rsid w:val="00887F51"/>
    <w:rsid w:val="00B430CA"/>
    <w:rsid w:val="00B65595"/>
    <w:rsid w:val="00BE0B1F"/>
    <w:rsid w:val="00BF46C4"/>
    <w:rsid w:val="00D95230"/>
    <w:rsid w:val="00D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9CA"/>
  <w15:docId w15:val="{832558CA-CBB8-4FA0-873D-5CDDC94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13">
    <w:name w:val="Zaimportowany styl 1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Wanda Kondracka</cp:lastModifiedBy>
  <cp:revision>2</cp:revision>
  <dcterms:created xsi:type="dcterms:W3CDTF">2022-07-25T09:00:00Z</dcterms:created>
  <dcterms:modified xsi:type="dcterms:W3CDTF">2022-07-25T09:00:00Z</dcterms:modified>
</cp:coreProperties>
</file>