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B77628">
        <w:rPr>
          <w:rFonts w:eastAsia="Times New Roman" w:cs="Times New Roman"/>
          <w:sz w:val="22"/>
          <w:szCs w:val="22"/>
          <w:lang w:eastAsia="pl-PL"/>
        </w:rPr>
        <w:t>.3</w:t>
      </w:r>
      <w:r w:rsidR="007270A4">
        <w:rPr>
          <w:rFonts w:eastAsia="Times New Roman" w:cs="Times New Roman"/>
          <w:sz w:val="22"/>
          <w:szCs w:val="22"/>
          <w:lang w:eastAsia="pl-PL"/>
        </w:rPr>
        <w:t>6.2022</w:t>
      </w:r>
      <w:r w:rsidR="007270A4">
        <w:rPr>
          <w:rFonts w:eastAsia="Times New Roman" w:cs="Times New Roman"/>
          <w:sz w:val="22"/>
          <w:szCs w:val="22"/>
          <w:lang w:eastAsia="pl-PL"/>
        </w:rPr>
        <w:tab/>
      </w:r>
      <w:r w:rsidR="007270A4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12.12.2022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7270A4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trybie przetargu nieograniczonego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Pr="00B77628">
        <w:rPr>
          <w:rFonts w:cs="Tahoma"/>
          <w:b/>
          <w:bCs/>
          <w:sz w:val="22"/>
          <w:szCs w:val="22"/>
        </w:rPr>
        <w:t>Odbiór, transport i zagospodarowanie odpadów komunalnych od właścicieli nieruchomości z</w:t>
      </w:r>
      <w:r w:rsidR="007270A4">
        <w:rPr>
          <w:rFonts w:cs="Tahoma"/>
          <w:b/>
          <w:bCs/>
          <w:sz w:val="22"/>
          <w:szCs w:val="22"/>
        </w:rPr>
        <w:t xml:space="preserve">amieszkałych i </w:t>
      </w:r>
      <w:r w:rsidRPr="00B77628">
        <w:rPr>
          <w:rFonts w:cs="Tahoma"/>
          <w:b/>
          <w:bCs/>
          <w:sz w:val="22"/>
          <w:szCs w:val="22"/>
        </w:rPr>
        <w:t>niezamieszkałych  na których znajdują się domki letniskowe lub  nieruch</w:t>
      </w:r>
      <w:r w:rsidR="007270A4">
        <w:rPr>
          <w:rFonts w:cs="Tahoma"/>
          <w:b/>
          <w:bCs/>
          <w:sz w:val="22"/>
          <w:szCs w:val="22"/>
        </w:rPr>
        <w:t xml:space="preserve">omości  </w:t>
      </w:r>
      <w:r w:rsidR="00D40C35">
        <w:rPr>
          <w:rFonts w:cs="Tahoma"/>
          <w:b/>
          <w:bCs/>
          <w:sz w:val="22"/>
          <w:szCs w:val="22"/>
        </w:rPr>
        <w:t>z terenu Gminy Wiązownica na</w:t>
      </w:r>
      <w:r w:rsidRPr="00B77628">
        <w:rPr>
          <w:rFonts w:cs="Tahoma"/>
          <w:b/>
          <w:bCs/>
          <w:sz w:val="22"/>
          <w:szCs w:val="22"/>
        </w:rPr>
        <w:t xml:space="preserve"> </w:t>
      </w:r>
      <w:r w:rsidR="007270A4">
        <w:rPr>
          <w:rFonts w:cs="Tahoma"/>
          <w:b/>
          <w:bCs/>
          <w:sz w:val="22"/>
          <w:szCs w:val="22"/>
        </w:rPr>
        <w:t>okres 2023</w:t>
      </w:r>
      <w:r w:rsidRPr="00B77628">
        <w:rPr>
          <w:rFonts w:cs="Tahoma"/>
          <w:b/>
          <w:bCs/>
          <w:sz w:val="22"/>
          <w:szCs w:val="22"/>
        </w:rPr>
        <w:t xml:space="preserve"> r.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7270A4">
        <w:rPr>
          <w:sz w:val="22"/>
          <w:szCs w:val="22"/>
        </w:rPr>
        <w:t>12.12.2022</w:t>
      </w:r>
      <w:r w:rsidR="00863046">
        <w:rPr>
          <w:sz w:val="22"/>
          <w:szCs w:val="22"/>
        </w:rPr>
        <w:t xml:space="preserve"> r. o godz. 09.31</w:t>
      </w:r>
      <w:bookmarkStart w:id="0" w:name="_GoBack"/>
      <w:bookmarkEnd w:id="0"/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7270A4">
        <w:rPr>
          <w:sz w:val="22"/>
          <w:szCs w:val="22"/>
        </w:rPr>
        <w:t xml:space="preserve"> od dnia 01.01.2023</w:t>
      </w:r>
      <w:r w:rsidR="00D40C35">
        <w:rPr>
          <w:sz w:val="22"/>
          <w:szCs w:val="22"/>
        </w:rPr>
        <w:t xml:space="preserve"> r. do dnia 31</w:t>
      </w:r>
      <w:r>
        <w:rPr>
          <w:sz w:val="22"/>
          <w:szCs w:val="22"/>
        </w:rPr>
        <w:t>.1</w:t>
      </w:r>
      <w:r w:rsidR="001513FD">
        <w:rPr>
          <w:sz w:val="22"/>
          <w:szCs w:val="22"/>
        </w:rPr>
        <w:t>2</w:t>
      </w:r>
      <w:r w:rsidR="007270A4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FC4D00">
        <w:rPr>
          <w:sz w:val="22"/>
          <w:szCs w:val="22"/>
        </w:rPr>
        <w:t>r.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842"/>
        <w:gridCol w:w="2126"/>
      </w:tblGrid>
      <w:tr w:rsidR="005A2D50" w:rsidRPr="00056906" w:rsidTr="006A2434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7270A4" w:rsidP="007270A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</w:tc>
      </w:tr>
      <w:tr w:rsidR="005C560F" w:rsidRPr="006A6CB2" w:rsidTr="006A2434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Przedsiębiorstwo Gospodarki Komunalnej i </w:t>
            </w:r>
            <w:r w:rsidR="006A2434">
              <w:rPr>
                <w:rFonts w:eastAsia="Times New Roman" w:cs="Times New Roman"/>
                <w:sz w:val="22"/>
                <w:szCs w:val="22"/>
              </w:rPr>
              <w:t xml:space="preserve">Mieszkaniowej </w:t>
            </w:r>
            <w:r>
              <w:rPr>
                <w:rFonts w:eastAsia="Times New Roman" w:cs="Times New Roman"/>
                <w:sz w:val="22"/>
                <w:szCs w:val="22"/>
              </w:rPr>
              <w:t>w Jarosławiu Sp. z o.o.</w:t>
            </w:r>
          </w:p>
          <w:p w:rsidR="005C560F" w:rsidRDefault="005C560F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6A2434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92791">
              <w:rPr>
                <w:rFonts w:eastAsia="Times New Roman" w:cs="Times New Roman"/>
                <w:sz w:val="22"/>
                <w:szCs w:val="22"/>
              </w:rPr>
              <w:t xml:space="preserve"> 4 061 252,49 </w:t>
            </w:r>
            <w:r>
              <w:rPr>
                <w:rFonts w:eastAsia="Times New Roman" w:cs="Times New Roman"/>
                <w:sz w:val="22"/>
                <w:szCs w:val="22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1" w:rsidRDefault="00192791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Pr="00192791" w:rsidRDefault="00192791" w:rsidP="00192791">
            <w:pPr>
              <w:ind w:firstLine="708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192791">
        <w:rPr>
          <w:rFonts w:cs="Calibri"/>
          <w:b/>
          <w:sz w:val="22"/>
          <w:szCs w:val="22"/>
        </w:rPr>
        <w:t>Przewodnicząca Komisji Przetargowej</w:t>
      </w:r>
    </w:p>
    <w:p w:rsidR="009E39B9" w:rsidRPr="009E39B9" w:rsidRDefault="00192791" w:rsidP="00192791">
      <w:pPr>
        <w:tabs>
          <w:tab w:val="left" w:pos="6195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ab/>
        <w:t>Anna Wilk</w:t>
      </w: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192791">
        <w:rPr>
          <w:rFonts w:ascii="Calibri" w:hAnsi="Calibri" w:cs="Calibri"/>
          <w:b/>
          <w:sz w:val="24"/>
        </w:rPr>
        <w:t xml:space="preserve"> 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78" w:rsidRDefault="004A4578" w:rsidP="009E39B9">
      <w:pPr>
        <w:spacing w:line="240" w:lineRule="auto"/>
      </w:pPr>
      <w:r>
        <w:separator/>
      </w:r>
    </w:p>
  </w:endnote>
  <w:endnote w:type="continuationSeparator" w:id="0">
    <w:p w:rsidR="004A4578" w:rsidRDefault="004A4578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78" w:rsidRDefault="004A4578" w:rsidP="009E39B9">
      <w:pPr>
        <w:spacing w:line="240" w:lineRule="auto"/>
      </w:pPr>
      <w:r>
        <w:separator/>
      </w:r>
    </w:p>
  </w:footnote>
  <w:footnote w:type="continuationSeparator" w:id="0">
    <w:p w:rsidR="004A4578" w:rsidRDefault="004A4578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192791"/>
    <w:rsid w:val="00246875"/>
    <w:rsid w:val="00290B47"/>
    <w:rsid w:val="00313BBA"/>
    <w:rsid w:val="0036521E"/>
    <w:rsid w:val="0044378B"/>
    <w:rsid w:val="004A4578"/>
    <w:rsid w:val="004B3BDB"/>
    <w:rsid w:val="00521AFD"/>
    <w:rsid w:val="005A2D50"/>
    <w:rsid w:val="005C560F"/>
    <w:rsid w:val="00604E3B"/>
    <w:rsid w:val="00660739"/>
    <w:rsid w:val="00676FBF"/>
    <w:rsid w:val="00685BF0"/>
    <w:rsid w:val="006A2434"/>
    <w:rsid w:val="006A6CB2"/>
    <w:rsid w:val="006E3B6F"/>
    <w:rsid w:val="007270A4"/>
    <w:rsid w:val="00763766"/>
    <w:rsid w:val="008377AE"/>
    <w:rsid w:val="00863046"/>
    <w:rsid w:val="008A5189"/>
    <w:rsid w:val="008B2DC7"/>
    <w:rsid w:val="008E5CCC"/>
    <w:rsid w:val="00976485"/>
    <w:rsid w:val="00991199"/>
    <w:rsid w:val="00995B76"/>
    <w:rsid w:val="009B08C0"/>
    <w:rsid w:val="009E39B9"/>
    <w:rsid w:val="00A115E7"/>
    <w:rsid w:val="00AF5B75"/>
    <w:rsid w:val="00B77628"/>
    <w:rsid w:val="00CC35E7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2021-11-25T09:56:00Z</cp:lastPrinted>
  <dcterms:created xsi:type="dcterms:W3CDTF">2020-08-10T10:07:00Z</dcterms:created>
  <dcterms:modified xsi:type="dcterms:W3CDTF">2022-12-12T10:09:00Z</dcterms:modified>
</cp:coreProperties>
</file>