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65EEB8F5" w:rsidR="00BD1A7A" w:rsidRDefault="00B17CED">
      <w:pPr>
        <w:jc w:val="center"/>
        <w:rPr>
          <w:b/>
          <w:sz w:val="34"/>
          <w:szCs w:val="34"/>
        </w:rPr>
      </w:pPr>
      <w:r>
        <w:rPr>
          <w:b/>
          <w:sz w:val="34"/>
          <w:szCs w:val="34"/>
        </w:rPr>
        <w:t>SPECYFIKACJA WARUNKÓW ZAMÓWIENIA</w:t>
      </w:r>
    </w:p>
    <w:p w14:paraId="00000002" w14:textId="77777777" w:rsidR="00BD1A7A" w:rsidRDefault="00BD1A7A">
      <w:pPr>
        <w:jc w:val="center"/>
      </w:pPr>
    </w:p>
    <w:p w14:paraId="00000003" w14:textId="77777777" w:rsidR="00BD1A7A" w:rsidRDefault="00BD1A7A">
      <w:pPr>
        <w:jc w:val="center"/>
      </w:pPr>
    </w:p>
    <w:p w14:paraId="00000004" w14:textId="77777777" w:rsidR="00BD1A7A" w:rsidRDefault="00B17CED">
      <w:pPr>
        <w:jc w:val="center"/>
        <w:rPr>
          <w:b/>
        </w:rPr>
      </w:pPr>
      <w:r>
        <w:rPr>
          <w:b/>
        </w:rPr>
        <w:t>ZAMAWIAJĄCY:</w:t>
      </w:r>
    </w:p>
    <w:p w14:paraId="2F75626E" w14:textId="38F378B0" w:rsidR="00B1527F" w:rsidRPr="00371505" w:rsidRDefault="00B1527F" w:rsidP="00B1527F">
      <w:pPr>
        <w:pBdr>
          <w:top w:val="nil"/>
          <w:left w:val="nil"/>
          <w:bottom w:val="nil"/>
          <w:right w:val="nil"/>
          <w:between w:val="nil"/>
        </w:pBdr>
        <w:jc w:val="center"/>
        <w:rPr>
          <w:rFonts w:ascii="Verdana" w:eastAsia="Verdana" w:hAnsi="Verdana" w:cs="Verdana"/>
          <w:color w:val="E36C0A" w:themeColor="accent6" w:themeShade="BF"/>
          <w:sz w:val="28"/>
          <w:szCs w:val="28"/>
        </w:rPr>
      </w:pPr>
      <w:r w:rsidRPr="00371505">
        <w:rPr>
          <w:rFonts w:ascii="Verdana" w:eastAsia="Verdana" w:hAnsi="Verdana" w:cs="Verdana"/>
          <w:b/>
          <w:color w:val="E36C0A" w:themeColor="accent6" w:themeShade="BF"/>
          <w:sz w:val="28"/>
          <w:szCs w:val="28"/>
        </w:rPr>
        <w:t>Powiat Poddębicki</w:t>
      </w:r>
    </w:p>
    <w:p w14:paraId="454DF20C" w14:textId="77777777" w:rsidR="00B1527F" w:rsidRPr="00371505" w:rsidRDefault="00B1527F" w:rsidP="00B1527F">
      <w:pPr>
        <w:pBdr>
          <w:top w:val="nil"/>
          <w:left w:val="nil"/>
          <w:bottom w:val="nil"/>
          <w:right w:val="nil"/>
          <w:between w:val="nil"/>
        </w:pBdr>
        <w:jc w:val="center"/>
        <w:rPr>
          <w:rFonts w:ascii="Verdana" w:eastAsia="Verdana" w:hAnsi="Verdana" w:cs="Verdana"/>
          <w:color w:val="E36C0A" w:themeColor="accent6" w:themeShade="BF"/>
          <w:sz w:val="28"/>
          <w:szCs w:val="28"/>
        </w:rPr>
      </w:pPr>
      <w:r w:rsidRPr="00371505">
        <w:rPr>
          <w:rFonts w:ascii="Verdana" w:eastAsia="Verdana" w:hAnsi="Verdana" w:cs="Verdana"/>
          <w:b/>
          <w:color w:val="E36C0A" w:themeColor="accent6" w:themeShade="BF"/>
          <w:sz w:val="28"/>
          <w:szCs w:val="28"/>
        </w:rPr>
        <w:t xml:space="preserve">w imieniu którego działa </w:t>
      </w:r>
    </w:p>
    <w:p w14:paraId="5A4B9943" w14:textId="77777777" w:rsidR="00B1527F" w:rsidRPr="00371505" w:rsidRDefault="00B1527F" w:rsidP="00B1527F">
      <w:pPr>
        <w:pBdr>
          <w:top w:val="nil"/>
          <w:left w:val="nil"/>
          <w:bottom w:val="nil"/>
          <w:right w:val="nil"/>
          <w:between w:val="nil"/>
        </w:pBdr>
        <w:jc w:val="center"/>
        <w:rPr>
          <w:rFonts w:ascii="Verdana" w:eastAsia="Verdana" w:hAnsi="Verdana" w:cs="Verdana"/>
          <w:color w:val="E36C0A" w:themeColor="accent6" w:themeShade="BF"/>
          <w:sz w:val="28"/>
          <w:szCs w:val="28"/>
        </w:rPr>
      </w:pPr>
      <w:r w:rsidRPr="00371505">
        <w:rPr>
          <w:rFonts w:ascii="Verdana" w:eastAsia="Verdana" w:hAnsi="Verdana" w:cs="Verdana"/>
          <w:b/>
          <w:color w:val="E36C0A" w:themeColor="accent6" w:themeShade="BF"/>
          <w:sz w:val="28"/>
          <w:szCs w:val="28"/>
        </w:rPr>
        <w:t>Zarząd Powiatu w Poddębicach</w:t>
      </w:r>
    </w:p>
    <w:p w14:paraId="00000005" w14:textId="6F69CD21" w:rsidR="00BD1A7A" w:rsidRPr="00371505" w:rsidRDefault="00B1527F" w:rsidP="00B1527F">
      <w:pPr>
        <w:jc w:val="center"/>
        <w:rPr>
          <w:b/>
          <w:color w:val="E36C0A" w:themeColor="accent6" w:themeShade="BF"/>
          <w:sz w:val="28"/>
          <w:szCs w:val="28"/>
        </w:rPr>
      </w:pPr>
      <w:r w:rsidRPr="00371505">
        <w:rPr>
          <w:rFonts w:ascii="Verdana" w:eastAsia="Verdana" w:hAnsi="Verdana" w:cs="Verdana"/>
          <w:b/>
          <w:color w:val="E36C0A" w:themeColor="accent6" w:themeShade="BF"/>
          <w:sz w:val="28"/>
          <w:szCs w:val="28"/>
        </w:rPr>
        <w:t>99-200 Poddębice, ul. Łęczycka 16</w:t>
      </w:r>
    </w:p>
    <w:p w14:paraId="00000006" w14:textId="77777777" w:rsidR="00BD1A7A" w:rsidRDefault="00BD1A7A">
      <w:pPr>
        <w:jc w:val="center"/>
        <w:rPr>
          <w:sz w:val="26"/>
          <w:szCs w:val="26"/>
        </w:rPr>
      </w:pPr>
    </w:p>
    <w:p w14:paraId="6FD0895D" w14:textId="399D1F19" w:rsidR="006D6068" w:rsidRDefault="00B17CED">
      <w:pPr>
        <w:spacing w:before="240" w:line="360" w:lineRule="auto"/>
        <w:jc w:val="center"/>
        <w:rPr>
          <w:sz w:val="20"/>
          <w:szCs w:val="20"/>
        </w:rPr>
      </w:pPr>
      <w:r>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A75A4">
        <w:rPr>
          <w:sz w:val="20"/>
          <w:szCs w:val="20"/>
        </w:rPr>
        <w:t>21</w:t>
      </w:r>
      <w:r>
        <w:rPr>
          <w:sz w:val="20"/>
          <w:szCs w:val="20"/>
        </w:rPr>
        <w:t xml:space="preserve"> r. poz. </w:t>
      </w:r>
      <w:r w:rsidR="00CA75A4">
        <w:rPr>
          <w:sz w:val="20"/>
          <w:szCs w:val="20"/>
        </w:rPr>
        <w:t>1129</w:t>
      </w:r>
      <w:r w:rsidR="004C7259">
        <w:rPr>
          <w:sz w:val="20"/>
          <w:szCs w:val="20"/>
        </w:rPr>
        <w:t xml:space="preserve"> ze zm.</w:t>
      </w:r>
      <w:r>
        <w:rPr>
          <w:sz w:val="20"/>
          <w:szCs w:val="20"/>
        </w:rPr>
        <w:t xml:space="preserve">) – dalej ustawy PZP na </w:t>
      </w:r>
    </w:p>
    <w:p w14:paraId="137472AC" w14:textId="0C5F4CB9" w:rsidR="006D6068" w:rsidRPr="00371505" w:rsidRDefault="00371505" w:rsidP="006D6068">
      <w:pPr>
        <w:spacing w:before="240" w:line="360" w:lineRule="auto"/>
        <w:jc w:val="center"/>
        <w:rPr>
          <w:color w:val="E36C0A" w:themeColor="accent6" w:themeShade="BF"/>
          <w:sz w:val="20"/>
          <w:szCs w:val="20"/>
        </w:rPr>
      </w:pPr>
      <w:r>
        <w:rPr>
          <w:b/>
          <w:color w:val="E36C0A" w:themeColor="accent6" w:themeShade="BF"/>
          <w:sz w:val="20"/>
          <w:szCs w:val="20"/>
        </w:rPr>
        <w:t>[USŁUGĘ</w:t>
      </w:r>
      <w:r w:rsidR="006D6068" w:rsidRPr="00371505">
        <w:rPr>
          <w:b/>
          <w:color w:val="E36C0A" w:themeColor="accent6" w:themeShade="BF"/>
          <w:sz w:val="20"/>
          <w:szCs w:val="20"/>
        </w:rPr>
        <w:t>]</w:t>
      </w:r>
      <w:r w:rsidR="00B17CED" w:rsidRPr="00371505">
        <w:rPr>
          <w:color w:val="E36C0A" w:themeColor="accent6" w:themeShade="BF"/>
          <w:sz w:val="20"/>
          <w:szCs w:val="20"/>
        </w:rPr>
        <w:t> </w:t>
      </w:r>
    </w:p>
    <w:p w14:paraId="00000007" w14:textId="755FECCC" w:rsidR="00BD1A7A" w:rsidRDefault="00B17CED" w:rsidP="006D6068">
      <w:pPr>
        <w:spacing w:before="240" w:line="360" w:lineRule="auto"/>
        <w:jc w:val="center"/>
        <w:rPr>
          <w:sz w:val="20"/>
          <w:szCs w:val="20"/>
        </w:rPr>
      </w:pPr>
      <w:r>
        <w:rPr>
          <w:sz w:val="20"/>
          <w:szCs w:val="20"/>
        </w:rPr>
        <w:t>pn:</w:t>
      </w:r>
    </w:p>
    <w:p w14:paraId="00000008" w14:textId="77777777" w:rsidR="00BD1A7A" w:rsidRDefault="00BD1A7A">
      <w:pPr>
        <w:jc w:val="center"/>
      </w:pPr>
    </w:p>
    <w:p w14:paraId="0000000D" w14:textId="77777777" w:rsidR="00BD1A7A" w:rsidRDefault="00BD1A7A">
      <w:pPr>
        <w:jc w:val="center"/>
      </w:pPr>
    </w:p>
    <w:p w14:paraId="0000000E" w14:textId="77777777" w:rsidR="00BD1A7A" w:rsidRDefault="00BD1A7A">
      <w:pPr>
        <w:jc w:val="center"/>
      </w:pPr>
    </w:p>
    <w:p w14:paraId="12D97FC7" w14:textId="77777777" w:rsidR="005745D0" w:rsidRDefault="005745D0" w:rsidP="00DE35DC">
      <w:pPr>
        <w:pBdr>
          <w:top w:val="single" w:sz="4" w:space="0" w:color="000000"/>
          <w:left w:val="single" w:sz="4" w:space="31" w:color="000000"/>
          <w:bottom w:val="single" w:sz="4" w:space="0" w:color="000000"/>
          <w:right w:val="single" w:sz="4" w:space="8" w:color="000000"/>
        </w:pBdr>
        <w:spacing w:line="259" w:lineRule="auto"/>
        <w:ind w:left="1076"/>
        <w:jc w:val="center"/>
        <w:rPr>
          <w:b/>
          <w:color w:val="F79646" w:themeColor="accent6"/>
          <w:sz w:val="32"/>
          <w:szCs w:val="32"/>
        </w:rPr>
      </w:pPr>
    </w:p>
    <w:p w14:paraId="0604323C" w14:textId="68080142" w:rsidR="0010685A" w:rsidRDefault="00EE143C" w:rsidP="00DE35DC">
      <w:pPr>
        <w:pBdr>
          <w:top w:val="single" w:sz="4" w:space="0" w:color="000000"/>
          <w:left w:val="single" w:sz="4" w:space="31" w:color="000000"/>
          <w:bottom w:val="single" w:sz="4" w:space="0" w:color="000000"/>
          <w:right w:val="single" w:sz="4" w:space="8" w:color="000000"/>
        </w:pBdr>
        <w:spacing w:line="259" w:lineRule="auto"/>
        <w:ind w:left="1076"/>
        <w:jc w:val="center"/>
        <w:rPr>
          <w:color w:val="E36C0A" w:themeColor="accent6" w:themeShade="BF"/>
          <w:sz w:val="28"/>
          <w:szCs w:val="28"/>
        </w:rPr>
      </w:pPr>
      <w:r w:rsidRPr="0010685A">
        <w:rPr>
          <w:b/>
          <w:color w:val="E36C0A" w:themeColor="accent6" w:themeShade="BF"/>
          <w:sz w:val="28"/>
          <w:szCs w:val="28"/>
        </w:rPr>
        <w:t>„</w:t>
      </w:r>
      <w:r w:rsidR="00AB5539" w:rsidRPr="0010685A">
        <w:rPr>
          <w:color w:val="E36C0A" w:themeColor="accent6" w:themeShade="BF"/>
          <w:sz w:val="28"/>
          <w:szCs w:val="28"/>
        </w:rPr>
        <w:t>Modernizacja</w:t>
      </w:r>
      <w:r w:rsidR="0010685A" w:rsidRPr="0010685A">
        <w:rPr>
          <w:color w:val="E36C0A" w:themeColor="accent6" w:themeShade="BF"/>
          <w:sz w:val="28"/>
          <w:szCs w:val="28"/>
        </w:rPr>
        <w:t xml:space="preserve"> ewidencji gruntów i b</w:t>
      </w:r>
      <w:r w:rsidR="0010685A">
        <w:rPr>
          <w:color w:val="E36C0A" w:themeColor="accent6" w:themeShade="BF"/>
          <w:sz w:val="28"/>
          <w:szCs w:val="28"/>
        </w:rPr>
        <w:t xml:space="preserve">udynków obrębów Rożniatów oraz </w:t>
      </w:r>
      <w:r w:rsidR="0010685A" w:rsidRPr="0010685A">
        <w:rPr>
          <w:color w:val="E36C0A" w:themeColor="accent6" w:themeShade="BF"/>
          <w:sz w:val="28"/>
          <w:szCs w:val="28"/>
        </w:rPr>
        <w:t xml:space="preserve">Rożniatów Kolonia, </w:t>
      </w:r>
    </w:p>
    <w:p w14:paraId="480F3883" w14:textId="6A07CD1C" w:rsidR="00B1527F" w:rsidRPr="0010685A" w:rsidRDefault="0010685A" w:rsidP="00DE35DC">
      <w:pPr>
        <w:pBdr>
          <w:top w:val="single" w:sz="4" w:space="0" w:color="000000"/>
          <w:left w:val="single" w:sz="4" w:space="31" w:color="000000"/>
          <w:bottom w:val="single" w:sz="4" w:space="0" w:color="000000"/>
          <w:right w:val="single" w:sz="4" w:space="8" w:color="000000"/>
        </w:pBdr>
        <w:spacing w:line="259" w:lineRule="auto"/>
        <w:ind w:left="1076"/>
        <w:jc w:val="center"/>
        <w:rPr>
          <w:b/>
          <w:color w:val="E36C0A" w:themeColor="accent6" w:themeShade="BF"/>
          <w:sz w:val="28"/>
          <w:szCs w:val="28"/>
        </w:rPr>
      </w:pPr>
      <w:r w:rsidRPr="0010685A">
        <w:rPr>
          <w:color w:val="E36C0A" w:themeColor="accent6" w:themeShade="BF"/>
          <w:sz w:val="28"/>
          <w:szCs w:val="28"/>
        </w:rPr>
        <w:t>gm. Uniejów, powiat poddębicki, woj. łódzkie</w:t>
      </w:r>
      <w:r w:rsidR="00EE143C" w:rsidRPr="0010685A">
        <w:rPr>
          <w:b/>
          <w:color w:val="E36C0A" w:themeColor="accent6" w:themeShade="BF"/>
          <w:sz w:val="28"/>
          <w:szCs w:val="28"/>
        </w:rPr>
        <w:t>”</w:t>
      </w:r>
    </w:p>
    <w:p w14:paraId="3D079FC7" w14:textId="77777777" w:rsidR="005745D0" w:rsidRPr="00B1527F" w:rsidRDefault="005745D0" w:rsidP="00DE35DC">
      <w:pPr>
        <w:pBdr>
          <w:top w:val="single" w:sz="4" w:space="0" w:color="000000"/>
          <w:left w:val="single" w:sz="4" w:space="31" w:color="000000"/>
          <w:bottom w:val="single" w:sz="4" w:space="0" w:color="000000"/>
          <w:right w:val="single" w:sz="4" w:space="8" w:color="000000"/>
        </w:pBdr>
        <w:spacing w:line="259" w:lineRule="auto"/>
        <w:ind w:left="1076"/>
        <w:jc w:val="center"/>
        <w:rPr>
          <w:b/>
          <w:color w:val="F79646" w:themeColor="accent6"/>
          <w:sz w:val="32"/>
          <w:szCs w:val="32"/>
        </w:rPr>
      </w:pPr>
    </w:p>
    <w:p w14:paraId="00000010" w14:textId="77777777" w:rsidR="00BD1A7A" w:rsidRDefault="00BD1A7A">
      <w:pPr>
        <w:jc w:val="center"/>
        <w:rPr>
          <w:sz w:val="16"/>
          <w:szCs w:val="16"/>
        </w:rPr>
      </w:pPr>
    </w:p>
    <w:p w14:paraId="00000011" w14:textId="04BA7BF6" w:rsidR="00BD1A7A" w:rsidRDefault="00B17CED">
      <w:pPr>
        <w:jc w:val="center"/>
        <w:rPr>
          <w:b/>
          <w:color w:val="FF9900"/>
        </w:rPr>
      </w:pPr>
      <w:r>
        <w:t xml:space="preserve">Nr postępowania: </w:t>
      </w:r>
      <w:r w:rsidR="00EE143C">
        <w:t>PRI.272.</w:t>
      </w:r>
      <w:r w:rsidR="00CA75A4">
        <w:t>18</w:t>
      </w:r>
      <w:r w:rsidR="00B1527F">
        <w:t>.2021</w:t>
      </w:r>
    </w:p>
    <w:p w14:paraId="00000012" w14:textId="77777777" w:rsidR="00BD1A7A" w:rsidRDefault="00BD1A7A">
      <w:pPr>
        <w:jc w:val="center"/>
      </w:pPr>
    </w:p>
    <w:p w14:paraId="00000013" w14:textId="77777777" w:rsidR="00BD1A7A"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1185FB31" w14:textId="7DE4A80C" w:rsidR="00A46931" w:rsidRDefault="00B17CED" w:rsidP="00BF7B3F">
      <w:pPr>
        <w:jc w:val="center"/>
        <w:rPr>
          <w:b/>
        </w:rPr>
      </w:pPr>
      <w:r w:rsidRPr="00371505">
        <w:rPr>
          <w:b/>
          <w:color w:val="E36C0A" w:themeColor="accent6" w:themeShade="BF"/>
        </w:rPr>
        <w:t>[</w:t>
      </w:r>
      <w:r w:rsidR="005D431F">
        <w:rPr>
          <w:b/>
          <w:color w:val="E36C0A" w:themeColor="accent6" w:themeShade="BF"/>
        </w:rPr>
        <w:t>listopad</w:t>
      </w:r>
      <w:r w:rsidRPr="00371505">
        <w:rPr>
          <w:b/>
          <w:color w:val="E36C0A" w:themeColor="accent6" w:themeShade="BF"/>
        </w:rPr>
        <w:t>]</w:t>
      </w:r>
      <w:r w:rsidR="00A46931" w:rsidRPr="00AB7D78">
        <w:rPr>
          <w:b/>
          <w:color w:val="FFC000"/>
        </w:rPr>
        <w:t xml:space="preserve"> </w:t>
      </w:r>
      <w:r w:rsidR="00BF7B3F">
        <w:rPr>
          <w:b/>
        </w:rPr>
        <w:t>2021</w:t>
      </w:r>
    </w:p>
    <w:p w14:paraId="33365BED" w14:textId="77777777" w:rsidR="00EE143C" w:rsidRPr="00A46931" w:rsidRDefault="00EE143C" w:rsidP="00BF7B3F">
      <w:pPr>
        <w:jc w:val="center"/>
        <w:rPr>
          <w:b/>
        </w:rPr>
      </w:pPr>
    </w:p>
    <w:p w14:paraId="7FC65D6F" w14:textId="77777777" w:rsidR="00CA75A4" w:rsidRDefault="00CA75A4" w:rsidP="00DD0DED">
      <w:pPr>
        <w:jc w:val="center"/>
        <w:rPr>
          <w:b/>
          <w:sz w:val="30"/>
          <w:szCs w:val="30"/>
        </w:rPr>
      </w:pPr>
    </w:p>
    <w:p w14:paraId="1A889694" w14:textId="77777777" w:rsidR="00614C32" w:rsidRDefault="00614C32" w:rsidP="00DD0DED">
      <w:pPr>
        <w:jc w:val="center"/>
        <w:rPr>
          <w:b/>
          <w:sz w:val="30"/>
          <w:szCs w:val="30"/>
        </w:rPr>
      </w:pPr>
    </w:p>
    <w:p w14:paraId="0505750D" w14:textId="77777777" w:rsidR="00614C32" w:rsidRDefault="00614C32" w:rsidP="00DD0DED">
      <w:pPr>
        <w:jc w:val="center"/>
        <w:rPr>
          <w:b/>
          <w:sz w:val="30"/>
          <w:szCs w:val="30"/>
        </w:rPr>
      </w:pPr>
    </w:p>
    <w:p w14:paraId="7288F9D2" w14:textId="31814007" w:rsidR="00EE143C" w:rsidRPr="00DD0DED" w:rsidRDefault="00B17CED" w:rsidP="00DD0DED">
      <w:pPr>
        <w:jc w:val="center"/>
        <w:rPr>
          <w:b/>
          <w:sz w:val="30"/>
          <w:szCs w:val="30"/>
        </w:rPr>
      </w:pPr>
      <w:r>
        <w:rPr>
          <w:b/>
          <w:sz w:val="30"/>
          <w:szCs w:val="30"/>
        </w:rPr>
        <w:lastRenderedPageBreak/>
        <w:t>SPIS TREŚCI</w:t>
      </w:r>
    </w:p>
    <w:sdt>
      <w:sdtPr>
        <w:id w:val="-801389171"/>
        <w:docPartObj>
          <w:docPartGallery w:val="Table of Contents"/>
          <w:docPartUnique/>
        </w:docPartObj>
      </w:sdtPr>
      <w:sdtEndPr/>
      <w:sdtContent>
        <w:p w14:paraId="0000002C" w14:textId="77777777" w:rsidR="00BD1A7A" w:rsidRDefault="00B17CED">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504A2E">
            <w:rPr>
              <w:noProof/>
            </w:rPr>
            <w:t>3</w:t>
          </w:r>
          <w:r>
            <w:rPr>
              <w:noProof/>
            </w:rPr>
            <w:fldChar w:fldCharType="end"/>
          </w:r>
        </w:p>
        <w:p w14:paraId="0000002D" w14:textId="77777777" w:rsidR="00BD1A7A" w:rsidRDefault="00504A2E">
          <w:pPr>
            <w:tabs>
              <w:tab w:val="right" w:pos="9025"/>
            </w:tabs>
            <w:spacing w:before="200" w:line="240" w:lineRule="auto"/>
            <w:rPr>
              <w:b/>
              <w:noProof/>
              <w:color w:val="000000"/>
            </w:rPr>
          </w:pPr>
          <w:hyperlink w:anchor="_qj2p3iyqlwum">
            <w:r w:rsidR="00B17CED">
              <w:rPr>
                <w:b/>
                <w:noProof/>
                <w:color w:val="000000"/>
              </w:rPr>
              <w:t>II. Ochrona danych osobowych</w:t>
            </w:r>
          </w:hyperlink>
          <w:r w:rsidR="00B17CED">
            <w:rPr>
              <w:b/>
              <w:noProof/>
              <w:color w:val="000000"/>
            </w:rPr>
            <w:tab/>
          </w:r>
          <w:r w:rsidR="00B17CED">
            <w:rPr>
              <w:noProof/>
            </w:rPr>
            <w:fldChar w:fldCharType="begin"/>
          </w:r>
          <w:r w:rsidR="00B17CED">
            <w:rPr>
              <w:noProof/>
            </w:rPr>
            <w:instrText xml:space="preserve"> PAGEREF _qj2p3iyqlwum \h </w:instrText>
          </w:r>
          <w:r w:rsidR="00B17CED">
            <w:rPr>
              <w:noProof/>
            </w:rPr>
          </w:r>
          <w:r w:rsidR="00B17CED">
            <w:rPr>
              <w:noProof/>
            </w:rPr>
            <w:fldChar w:fldCharType="separate"/>
          </w:r>
          <w:r>
            <w:rPr>
              <w:noProof/>
            </w:rPr>
            <w:t>3</w:t>
          </w:r>
          <w:r w:rsidR="00B17CED">
            <w:rPr>
              <w:noProof/>
            </w:rPr>
            <w:fldChar w:fldCharType="end"/>
          </w:r>
        </w:p>
        <w:p w14:paraId="0000002E" w14:textId="77777777" w:rsidR="00BD1A7A" w:rsidRDefault="00504A2E">
          <w:pPr>
            <w:tabs>
              <w:tab w:val="right" w:pos="9025"/>
            </w:tabs>
            <w:spacing w:before="200" w:line="240" w:lineRule="auto"/>
            <w:rPr>
              <w:b/>
              <w:noProof/>
              <w:color w:val="000000"/>
            </w:rPr>
          </w:pPr>
          <w:hyperlink w:anchor="_epsepounxnv1">
            <w:r w:rsidR="00B17CED">
              <w:rPr>
                <w:b/>
                <w:noProof/>
                <w:color w:val="000000"/>
              </w:rPr>
              <w:t>III. Tryb udzielania zamówienia</w:t>
            </w:r>
          </w:hyperlink>
          <w:r w:rsidR="00B17CED">
            <w:rPr>
              <w:b/>
              <w:noProof/>
              <w:color w:val="000000"/>
            </w:rPr>
            <w:tab/>
          </w:r>
          <w:r w:rsidR="00B17CED">
            <w:rPr>
              <w:noProof/>
            </w:rPr>
            <w:fldChar w:fldCharType="begin"/>
          </w:r>
          <w:r w:rsidR="00B17CED">
            <w:rPr>
              <w:noProof/>
            </w:rPr>
            <w:instrText xml:space="preserve"> PAGEREF _epsepounxnv1 \h </w:instrText>
          </w:r>
          <w:r w:rsidR="00B17CED">
            <w:rPr>
              <w:noProof/>
            </w:rPr>
          </w:r>
          <w:r w:rsidR="00B17CED">
            <w:rPr>
              <w:noProof/>
            </w:rPr>
            <w:fldChar w:fldCharType="separate"/>
          </w:r>
          <w:r>
            <w:rPr>
              <w:noProof/>
            </w:rPr>
            <w:t>5</w:t>
          </w:r>
          <w:r w:rsidR="00B17CED">
            <w:rPr>
              <w:noProof/>
            </w:rPr>
            <w:fldChar w:fldCharType="end"/>
          </w:r>
        </w:p>
        <w:p w14:paraId="0000002F" w14:textId="77777777" w:rsidR="00BD1A7A" w:rsidRDefault="00504A2E">
          <w:pPr>
            <w:tabs>
              <w:tab w:val="right" w:pos="9025"/>
            </w:tabs>
            <w:spacing w:before="200" w:line="240" w:lineRule="auto"/>
            <w:rPr>
              <w:b/>
              <w:noProof/>
              <w:color w:val="000000"/>
            </w:rPr>
          </w:pPr>
          <w:hyperlink w:anchor="_x24vtaagcm5x">
            <w:r w:rsidR="00B17CED">
              <w:rPr>
                <w:b/>
                <w:noProof/>
                <w:color w:val="000000"/>
              </w:rPr>
              <w:t>IV. Opis przedmiotu zamówienia</w:t>
            </w:r>
          </w:hyperlink>
          <w:r w:rsidR="00B17CED">
            <w:rPr>
              <w:b/>
              <w:noProof/>
              <w:color w:val="000000"/>
            </w:rPr>
            <w:tab/>
          </w:r>
          <w:r w:rsidR="00B17CED">
            <w:rPr>
              <w:noProof/>
            </w:rPr>
            <w:fldChar w:fldCharType="begin"/>
          </w:r>
          <w:r w:rsidR="00B17CED">
            <w:rPr>
              <w:noProof/>
            </w:rPr>
            <w:instrText xml:space="preserve"> PAGEREF _x24vtaagcm5x \h </w:instrText>
          </w:r>
          <w:r w:rsidR="00B17CED">
            <w:rPr>
              <w:noProof/>
            </w:rPr>
          </w:r>
          <w:r w:rsidR="00B17CED">
            <w:rPr>
              <w:noProof/>
            </w:rPr>
            <w:fldChar w:fldCharType="separate"/>
          </w:r>
          <w:r>
            <w:rPr>
              <w:noProof/>
            </w:rPr>
            <w:t>5</w:t>
          </w:r>
          <w:r w:rsidR="00B17CED">
            <w:rPr>
              <w:noProof/>
            </w:rPr>
            <w:fldChar w:fldCharType="end"/>
          </w:r>
        </w:p>
        <w:p w14:paraId="00000030" w14:textId="77777777" w:rsidR="00BD1A7A" w:rsidRDefault="00504A2E">
          <w:pPr>
            <w:tabs>
              <w:tab w:val="right" w:pos="9025"/>
            </w:tabs>
            <w:spacing w:before="200" w:line="240" w:lineRule="auto"/>
            <w:rPr>
              <w:b/>
              <w:noProof/>
              <w:color w:val="000000"/>
            </w:rPr>
          </w:pPr>
          <w:hyperlink w:anchor="_s0i9odf430x7">
            <w:r w:rsidR="00B17CED">
              <w:rPr>
                <w:b/>
                <w:noProof/>
                <w:color w:val="000000"/>
              </w:rPr>
              <w:t>V. Wizja lokalna</w:t>
            </w:r>
          </w:hyperlink>
          <w:r w:rsidR="00B17CED">
            <w:rPr>
              <w:b/>
              <w:noProof/>
              <w:color w:val="000000"/>
            </w:rPr>
            <w:tab/>
          </w:r>
          <w:r w:rsidR="00B17CED">
            <w:rPr>
              <w:noProof/>
            </w:rPr>
            <w:fldChar w:fldCharType="begin"/>
          </w:r>
          <w:r w:rsidR="00B17CED">
            <w:rPr>
              <w:noProof/>
            </w:rPr>
            <w:instrText xml:space="preserve"> PAGEREF _s0i9odf430x7 \h </w:instrText>
          </w:r>
          <w:r w:rsidR="00B17CED">
            <w:rPr>
              <w:noProof/>
            </w:rPr>
          </w:r>
          <w:r w:rsidR="00B17CED">
            <w:rPr>
              <w:noProof/>
            </w:rPr>
            <w:fldChar w:fldCharType="separate"/>
          </w:r>
          <w:r>
            <w:rPr>
              <w:noProof/>
            </w:rPr>
            <w:t>8</w:t>
          </w:r>
          <w:r w:rsidR="00B17CED">
            <w:rPr>
              <w:noProof/>
            </w:rPr>
            <w:fldChar w:fldCharType="end"/>
          </w:r>
        </w:p>
        <w:p w14:paraId="00000031" w14:textId="77777777" w:rsidR="00BD1A7A" w:rsidRDefault="00504A2E">
          <w:pPr>
            <w:tabs>
              <w:tab w:val="right" w:pos="9025"/>
            </w:tabs>
            <w:spacing w:before="200" w:line="240" w:lineRule="auto"/>
            <w:rPr>
              <w:b/>
              <w:noProof/>
              <w:color w:val="000000"/>
            </w:rPr>
          </w:pPr>
          <w:hyperlink w:anchor="_l3y36xf8w2mt">
            <w:r w:rsidR="00B17CED">
              <w:rPr>
                <w:b/>
                <w:noProof/>
                <w:color w:val="000000"/>
              </w:rPr>
              <w:t>VI. Podwykonawstwo</w:t>
            </w:r>
          </w:hyperlink>
          <w:r w:rsidR="00B17CED">
            <w:rPr>
              <w:b/>
              <w:noProof/>
              <w:color w:val="000000"/>
            </w:rPr>
            <w:tab/>
          </w:r>
          <w:r w:rsidR="00B17CED">
            <w:rPr>
              <w:noProof/>
            </w:rPr>
            <w:fldChar w:fldCharType="begin"/>
          </w:r>
          <w:r w:rsidR="00B17CED">
            <w:rPr>
              <w:noProof/>
            </w:rPr>
            <w:instrText xml:space="preserve"> PAGEREF _l3y36xf8w2mt \h </w:instrText>
          </w:r>
          <w:r w:rsidR="00B17CED">
            <w:rPr>
              <w:noProof/>
            </w:rPr>
          </w:r>
          <w:r w:rsidR="00B17CED">
            <w:rPr>
              <w:noProof/>
            </w:rPr>
            <w:fldChar w:fldCharType="separate"/>
          </w:r>
          <w:r>
            <w:rPr>
              <w:noProof/>
            </w:rPr>
            <w:t>8</w:t>
          </w:r>
          <w:r w:rsidR="00B17CED">
            <w:rPr>
              <w:noProof/>
            </w:rPr>
            <w:fldChar w:fldCharType="end"/>
          </w:r>
        </w:p>
        <w:p w14:paraId="00000032" w14:textId="77777777" w:rsidR="00BD1A7A" w:rsidRDefault="00504A2E">
          <w:pPr>
            <w:tabs>
              <w:tab w:val="right" w:pos="9025"/>
            </w:tabs>
            <w:spacing w:before="200" w:line="240" w:lineRule="auto"/>
            <w:rPr>
              <w:b/>
              <w:noProof/>
              <w:color w:val="000000"/>
            </w:rPr>
          </w:pPr>
          <w:hyperlink w:anchor="_6katmqtjrys4">
            <w:r w:rsidR="00B17CED">
              <w:rPr>
                <w:b/>
                <w:noProof/>
                <w:color w:val="000000"/>
              </w:rPr>
              <w:t>VII. Termin wykonania zamówienia</w:t>
            </w:r>
          </w:hyperlink>
          <w:r w:rsidR="00B17CED">
            <w:rPr>
              <w:b/>
              <w:noProof/>
              <w:color w:val="000000"/>
            </w:rPr>
            <w:tab/>
          </w:r>
          <w:r w:rsidR="00B17CED">
            <w:rPr>
              <w:noProof/>
            </w:rPr>
            <w:fldChar w:fldCharType="begin"/>
          </w:r>
          <w:r w:rsidR="00B17CED">
            <w:rPr>
              <w:noProof/>
            </w:rPr>
            <w:instrText xml:space="preserve"> PAGEREF _6katmqtjrys4 \h </w:instrText>
          </w:r>
          <w:r w:rsidR="00B17CED">
            <w:rPr>
              <w:noProof/>
            </w:rPr>
          </w:r>
          <w:r w:rsidR="00B17CED">
            <w:rPr>
              <w:noProof/>
            </w:rPr>
            <w:fldChar w:fldCharType="separate"/>
          </w:r>
          <w:r>
            <w:rPr>
              <w:noProof/>
            </w:rPr>
            <w:t>8</w:t>
          </w:r>
          <w:r w:rsidR="00B17CED">
            <w:rPr>
              <w:noProof/>
            </w:rPr>
            <w:fldChar w:fldCharType="end"/>
          </w:r>
        </w:p>
        <w:p w14:paraId="00000033" w14:textId="77777777" w:rsidR="00BD1A7A" w:rsidRDefault="00504A2E">
          <w:pPr>
            <w:tabs>
              <w:tab w:val="right" w:pos="9025"/>
            </w:tabs>
            <w:spacing w:before="200" w:line="240" w:lineRule="auto"/>
            <w:rPr>
              <w:b/>
              <w:noProof/>
              <w:color w:val="000000"/>
            </w:rPr>
          </w:pPr>
          <w:hyperlink w:anchor="_nz5qrlch0jbr">
            <w:r w:rsidR="00B17CED">
              <w:rPr>
                <w:b/>
                <w:noProof/>
                <w:color w:val="000000"/>
              </w:rPr>
              <w:t>VIII. Warunki udziału w postępowaniu</w:t>
            </w:r>
          </w:hyperlink>
          <w:r w:rsidR="00B17CED">
            <w:rPr>
              <w:b/>
              <w:noProof/>
              <w:color w:val="000000"/>
            </w:rPr>
            <w:tab/>
          </w:r>
          <w:r w:rsidR="00B17CED">
            <w:rPr>
              <w:noProof/>
            </w:rPr>
            <w:fldChar w:fldCharType="begin"/>
          </w:r>
          <w:r w:rsidR="00B17CED">
            <w:rPr>
              <w:noProof/>
            </w:rPr>
            <w:instrText xml:space="preserve"> PAGEREF _nz5qrlch0jbr \h </w:instrText>
          </w:r>
          <w:r w:rsidR="00B17CED">
            <w:rPr>
              <w:noProof/>
            </w:rPr>
          </w:r>
          <w:r w:rsidR="00B17CED">
            <w:rPr>
              <w:noProof/>
            </w:rPr>
            <w:fldChar w:fldCharType="separate"/>
          </w:r>
          <w:r>
            <w:rPr>
              <w:noProof/>
            </w:rPr>
            <w:t>9</w:t>
          </w:r>
          <w:r w:rsidR="00B17CED">
            <w:rPr>
              <w:noProof/>
            </w:rPr>
            <w:fldChar w:fldCharType="end"/>
          </w:r>
        </w:p>
        <w:p w14:paraId="00000034" w14:textId="77777777" w:rsidR="00BD1A7A" w:rsidRDefault="00504A2E">
          <w:pPr>
            <w:tabs>
              <w:tab w:val="right" w:pos="9025"/>
            </w:tabs>
            <w:spacing w:before="200" w:line="240" w:lineRule="auto"/>
            <w:rPr>
              <w:b/>
              <w:noProof/>
              <w:color w:val="000000"/>
            </w:rPr>
          </w:pPr>
          <w:hyperlink w:anchor="_sv3xn7chhdup">
            <w:r w:rsidR="00B17CED">
              <w:rPr>
                <w:b/>
                <w:noProof/>
                <w:color w:val="000000"/>
              </w:rPr>
              <w:t>IX. P</w:t>
            </w:r>
          </w:hyperlink>
          <w:r w:rsidR="00B17CED">
            <w:rPr>
              <w:b/>
              <w:noProof/>
            </w:rPr>
            <w:t>odstawy wykluczenia z postępowania</w:t>
          </w:r>
          <w:r w:rsidR="00B17CED">
            <w:rPr>
              <w:b/>
              <w:noProof/>
              <w:color w:val="000000"/>
            </w:rPr>
            <w:tab/>
          </w:r>
          <w:r w:rsidR="00B17CED">
            <w:rPr>
              <w:noProof/>
            </w:rPr>
            <w:fldChar w:fldCharType="begin"/>
          </w:r>
          <w:r w:rsidR="00B17CED">
            <w:rPr>
              <w:noProof/>
            </w:rPr>
            <w:instrText xml:space="preserve"> PAGEREF _sv3xn7chhdup \h </w:instrText>
          </w:r>
          <w:r w:rsidR="00B17CED">
            <w:rPr>
              <w:noProof/>
            </w:rPr>
          </w:r>
          <w:r w:rsidR="00B17CED">
            <w:rPr>
              <w:noProof/>
            </w:rPr>
            <w:fldChar w:fldCharType="separate"/>
          </w:r>
          <w:r>
            <w:rPr>
              <w:noProof/>
            </w:rPr>
            <w:t>10</w:t>
          </w:r>
          <w:r w:rsidR="00B17CED">
            <w:rPr>
              <w:noProof/>
            </w:rPr>
            <w:fldChar w:fldCharType="end"/>
          </w:r>
        </w:p>
        <w:p w14:paraId="00000035" w14:textId="77777777" w:rsidR="00BD1A7A" w:rsidRDefault="00504A2E">
          <w:pPr>
            <w:tabs>
              <w:tab w:val="right" w:pos="9025"/>
            </w:tabs>
            <w:spacing w:before="200" w:line="240" w:lineRule="auto"/>
            <w:rPr>
              <w:b/>
              <w:noProof/>
              <w:color w:val="000000"/>
            </w:rPr>
          </w:pPr>
          <w:hyperlink w:anchor="_crlv0voso4yw">
            <w:r w:rsidR="00B17CED">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B17CED">
            <w:rPr>
              <w:b/>
              <w:noProof/>
              <w:color w:val="000000"/>
            </w:rPr>
            <w:tab/>
          </w:r>
          <w:r w:rsidR="00B17CED">
            <w:rPr>
              <w:noProof/>
            </w:rPr>
            <w:fldChar w:fldCharType="begin"/>
          </w:r>
          <w:r w:rsidR="00B17CED">
            <w:rPr>
              <w:noProof/>
            </w:rPr>
            <w:instrText xml:space="preserve"> PAGEREF _crlv0voso4yw \h </w:instrText>
          </w:r>
          <w:r w:rsidR="00B17CED">
            <w:rPr>
              <w:noProof/>
            </w:rPr>
          </w:r>
          <w:r w:rsidR="00B17CED">
            <w:rPr>
              <w:noProof/>
            </w:rPr>
            <w:fldChar w:fldCharType="separate"/>
          </w:r>
          <w:r>
            <w:rPr>
              <w:noProof/>
            </w:rPr>
            <w:t>11</w:t>
          </w:r>
          <w:r w:rsidR="00B17CED">
            <w:rPr>
              <w:noProof/>
            </w:rPr>
            <w:fldChar w:fldCharType="end"/>
          </w:r>
        </w:p>
        <w:p w14:paraId="00000036" w14:textId="77777777" w:rsidR="00BD1A7A" w:rsidRDefault="00504A2E">
          <w:pPr>
            <w:tabs>
              <w:tab w:val="right" w:pos="9025"/>
            </w:tabs>
            <w:spacing w:before="200" w:line="240" w:lineRule="auto"/>
            <w:rPr>
              <w:b/>
              <w:noProof/>
              <w:color w:val="000000"/>
            </w:rPr>
          </w:pPr>
          <w:hyperlink w:anchor="_gb4nrns0uw97">
            <w:r w:rsidR="00B17CED">
              <w:rPr>
                <w:b/>
                <w:noProof/>
                <w:color w:val="000000"/>
              </w:rPr>
              <w:t>XI. Poleganie na zasobach innych podmiotów</w:t>
            </w:r>
          </w:hyperlink>
          <w:r w:rsidR="00B17CED">
            <w:rPr>
              <w:b/>
              <w:noProof/>
              <w:color w:val="000000"/>
            </w:rPr>
            <w:tab/>
          </w:r>
          <w:r w:rsidR="00B17CED">
            <w:rPr>
              <w:noProof/>
            </w:rPr>
            <w:fldChar w:fldCharType="begin"/>
          </w:r>
          <w:r w:rsidR="00B17CED">
            <w:rPr>
              <w:noProof/>
            </w:rPr>
            <w:instrText xml:space="preserve"> PAGEREF _gb4nrns0uw97 \h </w:instrText>
          </w:r>
          <w:r w:rsidR="00B17CED">
            <w:rPr>
              <w:noProof/>
            </w:rPr>
          </w:r>
          <w:r w:rsidR="00B17CED">
            <w:rPr>
              <w:noProof/>
            </w:rPr>
            <w:fldChar w:fldCharType="separate"/>
          </w:r>
          <w:r>
            <w:rPr>
              <w:noProof/>
            </w:rPr>
            <w:t>13</w:t>
          </w:r>
          <w:r w:rsidR="00B17CED">
            <w:rPr>
              <w:noProof/>
            </w:rPr>
            <w:fldChar w:fldCharType="end"/>
          </w:r>
        </w:p>
        <w:p w14:paraId="00000037" w14:textId="77777777" w:rsidR="00BD1A7A" w:rsidRDefault="00504A2E">
          <w:pPr>
            <w:tabs>
              <w:tab w:val="right" w:pos="9025"/>
            </w:tabs>
            <w:spacing w:before="200" w:line="240" w:lineRule="auto"/>
            <w:rPr>
              <w:b/>
              <w:noProof/>
              <w:color w:val="000000"/>
            </w:rPr>
          </w:pPr>
          <w:hyperlink w:anchor="_lodptpqf2xh0">
            <w:r w:rsidR="00B17CED">
              <w:rPr>
                <w:b/>
                <w:noProof/>
                <w:color w:val="000000"/>
              </w:rPr>
              <w:t>XII. Informacja dla Wykonawców wspólnie ubiegających się o udzielenie zamówienia</w:t>
            </w:r>
          </w:hyperlink>
          <w:r w:rsidR="00B17CED">
            <w:rPr>
              <w:b/>
              <w:noProof/>
              <w:color w:val="000000"/>
            </w:rPr>
            <w:tab/>
          </w:r>
          <w:r w:rsidR="00B17CED">
            <w:rPr>
              <w:noProof/>
            </w:rPr>
            <w:fldChar w:fldCharType="begin"/>
          </w:r>
          <w:r w:rsidR="00B17CED">
            <w:rPr>
              <w:noProof/>
            </w:rPr>
            <w:instrText xml:space="preserve"> PAGEREF _lodptpqf2xh0 \h </w:instrText>
          </w:r>
          <w:r w:rsidR="00B17CED">
            <w:rPr>
              <w:noProof/>
            </w:rPr>
          </w:r>
          <w:r w:rsidR="00B17CED">
            <w:rPr>
              <w:noProof/>
            </w:rPr>
            <w:fldChar w:fldCharType="separate"/>
          </w:r>
          <w:r>
            <w:rPr>
              <w:noProof/>
            </w:rPr>
            <w:t>14</w:t>
          </w:r>
          <w:r w:rsidR="00B17CED">
            <w:rPr>
              <w:noProof/>
            </w:rPr>
            <w:fldChar w:fldCharType="end"/>
          </w:r>
        </w:p>
        <w:p w14:paraId="00000038" w14:textId="77777777" w:rsidR="00BD1A7A" w:rsidRDefault="00504A2E">
          <w:pPr>
            <w:tabs>
              <w:tab w:val="right" w:pos="9025"/>
            </w:tabs>
            <w:spacing w:before="200" w:line="240" w:lineRule="auto"/>
            <w:rPr>
              <w:b/>
              <w:noProof/>
              <w:color w:val="000000"/>
            </w:rPr>
          </w:pPr>
          <w:hyperlink w:anchor="_tp7vefgpgfgi">
            <w:r w:rsidR="00B17CED">
              <w:rPr>
                <w:b/>
                <w:noProof/>
                <w:color w:val="000000"/>
              </w:rPr>
              <w:t>XIII. Informacje o sposobie porozumiewania się zamawiającego z Wykonawcami oraz przekazywania oświadczeń lub dokumentów</w:t>
            </w:r>
          </w:hyperlink>
          <w:r w:rsidR="00B17CED">
            <w:rPr>
              <w:b/>
              <w:noProof/>
              <w:color w:val="000000"/>
            </w:rPr>
            <w:tab/>
          </w:r>
          <w:r w:rsidR="00B17CED">
            <w:rPr>
              <w:noProof/>
            </w:rPr>
            <w:fldChar w:fldCharType="begin"/>
          </w:r>
          <w:r w:rsidR="00B17CED">
            <w:rPr>
              <w:noProof/>
            </w:rPr>
            <w:instrText xml:space="preserve"> PAGEREF _tp7vefgpgfgi \h </w:instrText>
          </w:r>
          <w:r w:rsidR="00B17CED">
            <w:rPr>
              <w:noProof/>
            </w:rPr>
          </w:r>
          <w:r w:rsidR="00B17CED">
            <w:rPr>
              <w:noProof/>
            </w:rPr>
            <w:fldChar w:fldCharType="separate"/>
          </w:r>
          <w:r>
            <w:rPr>
              <w:noProof/>
            </w:rPr>
            <w:t>15</w:t>
          </w:r>
          <w:r w:rsidR="00B17CED">
            <w:rPr>
              <w:noProof/>
            </w:rPr>
            <w:fldChar w:fldCharType="end"/>
          </w:r>
        </w:p>
        <w:p w14:paraId="00000039" w14:textId="77777777" w:rsidR="00BD1A7A" w:rsidRDefault="00504A2E">
          <w:pPr>
            <w:tabs>
              <w:tab w:val="right" w:pos="9025"/>
            </w:tabs>
            <w:spacing w:before="200" w:line="240" w:lineRule="auto"/>
            <w:rPr>
              <w:b/>
              <w:noProof/>
              <w:color w:val="000000"/>
            </w:rPr>
          </w:pPr>
          <w:hyperlink w:anchor="_rq2udys4csh9">
            <w:r w:rsidR="00B17CED">
              <w:rPr>
                <w:b/>
                <w:noProof/>
                <w:color w:val="000000"/>
              </w:rPr>
              <w:t>XIV. Opis sposobu przygotowania ofert oraz dokumentów wymaganych przez Zamawiającego w SWZ</w:t>
            </w:r>
          </w:hyperlink>
          <w:r w:rsidR="00B17CED">
            <w:rPr>
              <w:b/>
              <w:noProof/>
              <w:color w:val="000000"/>
            </w:rPr>
            <w:tab/>
          </w:r>
          <w:r w:rsidR="00B17CED">
            <w:rPr>
              <w:noProof/>
            </w:rPr>
            <w:fldChar w:fldCharType="begin"/>
          </w:r>
          <w:r w:rsidR="00B17CED">
            <w:rPr>
              <w:noProof/>
            </w:rPr>
            <w:instrText xml:space="preserve"> PAGEREF _rq2udys4csh9 \h </w:instrText>
          </w:r>
          <w:r w:rsidR="00B17CED">
            <w:rPr>
              <w:noProof/>
            </w:rPr>
          </w:r>
          <w:r w:rsidR="00B17CED">
            <w:rPr>
              <w:noProof/>
            </w:rPr>
            <w:fldChar w:fldCharType="separate"/>
          </w:r>
          <w:r>
            <w:rPr>
              <w:noProof/>
            </w:rPr>
            <w:t>15</w:t>
          </w:r>
          <w:r w:rsidR="00B17CED">
            <w:rPr>
              <w:noProof/>
            </w:rPr>
            <w:fldChar w:fldCharType="end"/>
          </w:r>
        </w:p>
        <w:p w14:paraId="0000003A" w14:textId="77777777" w:rsidR="00BD1A7A" w:rsidRDefault="00504A2E">
          <w:pPr>
            <w:tabs>
              <w:tab w:val="right" w:pos="9025"/>
            </w:tabs>
            <w:spacing w:before="200" w:line="240" w:lineRule="auto"/>
            <w:rPr>
              <w:b/>
              <w:noProof/>
              <w:color w:val="000000"/>
            </w:rPr>
          </w:pPr>
          <w:hyperlink w:anchor="_c8de4rg6s4kb">
            <w:r w:rsidR="00B17CED">
              <w:rPr>
                <w:b/>
                <w:noProof/>
                <w:color w:val="000000"/>
              </w:rPr>
              <w:t>XV. Sposób obliczania ceny oferty</w:t>
            </w:r>
          </w:hyperlink>
          <w:r w:rsidR="00B17CED">
            <w:rPr>
              <w:b/>
              <w:noProof/>
              <w:color w:val="000000"/>
            </w:rPr>
            <w:tab/>
          </w:r>
          <w:r w:rsidR="00B17CED">
            <w:rPr>
              <w:noProof/>
            </w:rPr>
            <w:fldChar w:fldCharType="begin"/>
          </w:r>
          <w:r w:rsidR="00B17CED">
            <w:rPr>
              <w:noProof/>
            </w:rPr>
            <w:instrText xml:space="preserve"> PAGEREF _c8de4rg6s4kb \h </w:instrText>
          </w:r>
          <w:r w:rsidR="00B17CED">
            <w:rPr>
              <w:noProof/>
            </w:rPr>
          </w:r>
          <w:r w:rsidR="00B17CED">
            <w:rPr>
              <w:noProof/>
            </w:rPr>
            <w:fldChar w:fldCharType="separate"/>
          </w:r>
          <w:r>
            <w:rPr>
              <w:noProof/>
            </w:rPr>
            <w:t>18</w:t>
          </w:r>
          <w:r w:rsidR="00B17CED">
            <w:rPr>
              <w:noProof/>
            </w:rPr>
            <w:fldChar w:fldCharType="end"/>
          </w:r>
        </w:p>
        <w:p w14:paraId="0000003B" w14:textId="77777777" w:rsidR="00BD1A7A" w:rsidRDefault="00504A2E">
          <w:pPr>
            <w:tabs>
              <w:tab w:val="right" w:pos="9025"/>
            </w:tabs>
            <w:spacing w:before="200" w:line="240" w:lineRule="auto"/>
            <w:rPr>
              <w:b/>
              <w:noProof/>
              <w:color w:val="000000"/>
            </w:rPr>
          </w:pPr>
          <w:hyperlink w:anchor="_1wm6hsxsy23e">
            <w:r w:rsidR="00B17CED">
              <w:rPr>
                <w:b/>
                <w:noProof/>
                <w:color w:val="000000"/>
              </w:rPr>
              <w:t>XVI. Wymagania dotyczące wadium</w:t>
            </w:r>
          </w:hyperlink>
          <w:r w:rsidR="00B17CED">
            <w:rPr>
              <w:b/>
              <w:noProof/>
              <w:color w:val="000000"/>
            </w:rPr>
            <w:tab/>
          </w:r>
          <w:r w:rsidR="00B17CED">
            <w:rPr>
              <w:noProof/>
            </w:rPr>
            <w:fldChar w:fldCharType="begin"/>
          </w:r>
          <w:r w:rsidR="00B17CED">
            <w:rPr>
              <w:noProof/>
            </w:rPr>
            <w:instrText xml:space="preserve"> PAGEREF _1wm6hsxsy23e \h </w:instrText>
          </w:r>
          <w:r w:rsidR="00B17CED">
            <w:rPr>
              <w:noProof/>
            </w:rPr>
          </w:r>
          <w:r w:rsidR="00B17CED">
            <w:rPr>
              <w:noProof/>
            </w:rPr>
            <w:fldChar w:fldCharType="separate"/>
          </w:r>
          <w:r>
            <w:rPr>
              <w:noProof/>
            </w:rPr>
            <w:t>20</w:t>
          </w:r>
          <w:r w:rsidR="00B17CED">
            <w:rPr>
              <w:noProof/>
            </w:rPr>
            <w:fldChar w:fldCharType="end"/>
          </w:r>
        </w:p>
        <w:p w14:paraId="0000003C" w14:textId="77777777" w:rsidR="00BD1A7A" w:rsidRDefault="00504A2E">
          <w:pPr>
            <w:tabs>
              <w:tab w:val="right" w:pos="9025"/>
            </w:tabs>
            <w:spacing w:before="200" w:line="240" w:lineRule="auto"/>
            <w:rPr>
              <w:b/>
              <w:noProof/>
              <w:color w:val="000000"/>
            </w:rPr>
          </w:pPr>
          <w:hyperlink w:anchor="_kraqvybbazqg">
            <w:r w:rsidR="00B17CED">
              <w:rPr>
                <w:b/>
                <w:noProof/>
                <w:color w:val="000000"/>
              </w:rPr>
              <w:t>XVII. Termin związania ofertą</w:t>
            </w:r>
          </w:hyperlink>
          <w:r w:rsidR="00B17CED">
            <w:rPr>
              <w:b/>
              <w:noProof/>
              <w:color w:val="000000"/>
            </w:rPr>
            <w:tab/>
          </w:r>
          <w:r w:rsidR="00B17CED">
            <w:rPr>
              <w:noProof/>
            </w:rPr>
            <w:fldChar w:fldCharType="begin"/>
          </w:r>
          <w:r w:rsidR="00B17CED">
            <w:rPr>
              <w:noProof/>
            </w:rPr>
            <w:instrText xml:space="preserve"> PAGEREF _kraqvybbazqg \h </w:instrText>
          </w:r>
          <w:r w:rsidR="00B17CED">
            <w:rPr>
              <w:noProof/>
            </w:rPr>
          </w:r>
          <w:r w:rsidR="00B17CED">
            <w:rPr>
              <w:noProof/>
            </w:rPr>
            <w:fldChar w:fldCharType="separate"/>
          </w:r>
          <w:r>
            <w:rPr>
              <w:noProof/>
            </w:rPr>
            <w:t>20</w:t>
          </w:r>
          <w:r w:rsidR="00B17CED">
            <w:rPr>
              <w:noProof/>
            </w:rPr>
            <w:fldChar w:fldCharType="end"/>
          </w:r>
        </w:p>
        <w:p w14:paraId="0000003D" w14:textId="77777777" w:rsidR="00BD1A7A" w:rsidRDefault="00504A2E">
          <w:pPr>
            <w:tabs>
              <w:tab w:val="right" w:pos="9025"/>
            </w:tabs>
            <w:spacing w:before="200" w:line="240" w:lineRule="auto"/>
            <w:rPr>
              <w:b/>
              <w:noProof/>
              <w:color w:val="000000"/>
            </w:rPr>
          </w:pPr>
          <w:hyperlink w:anchor="_iwk7tzonv6ne">
            <w:r w:rsidR="00B17CED">
              <w:rPr>
                <w:b/>
                <w:noProof/>
                <w:color w:val="000000"/>
              </w:rPr>
              <w:t>XVIII. Miejsce i termin składania ofert</w:t>
            </w:r>
          </w:hyperlink>
          <w:r w:rsidR="00B17CED">
            <w:rPr>
              <w:b/>
              <w:noProof/>
              <w:color w:val="000000"/>
            </w:rPr>
            <w:tab/>
          </w:r>
          <w:r w:rsidR="00B17CED">
            <w:rPr>
              <w:noProof/>
            </w:rPr>
            <w:fldChar w:fldCharType="begin"/>
          </w:r>
          <w:r w:rsidR="00B17CED">
            <w:rPr>
              <w:noProof/>
            </w:rPr>
            <w:instrText xml:space="preserve"> PAGEREF _iwk7tzonv6ne \h </w:instrText>
          </w:r>
          <w:r w:rsidR="00B17CED">
            <w:rPr>
              <w:noProof/>
            </w:rPr>
          </w:r>
          <w:r w:rsidR="00B17CED">
            <w:rPr>
              <w:noProof/>
            </w:rPr>
            <w:fldChar w:fldCharType="separate"/>
          </w:r>
          <w:r>
            <w:rPr>
              <w:noProof/>
            </w:rPr>
            <w:t>21</w:t>
          </w:r>
          <w:r w:rsidR="00B17CED">
            <w:rPr>
              <w:noProof/>
            </w:rPr>
            <w:fldChar w:fldCharType="end"/>
          </w:r>
        </w:p>
        <w:p w14:paraId="0000003E" w14:textId="77777777" w:rsidR="00BD1A7A" w:rsidRDefault="00504A2E">
          <w:pPr>
            <w:tabs>
              <w:tab w:val="right" w:pos="9025"/>
            </w:tabs>
            <w:spacing w:before="200" w:line="240" w:lineRule="auto"/>
            <w:rPr>
              <w:b/>
              <w:noProof/>
              <w:color w:val="000000"/>
            </w:rPr>
          </w:pPr>
          <w:hyperlink w:anchor="_g4kmfra1vcqp">
            <w:r w:rsidR="00B17CED">
              <w:rPr>
                <w:b/>
                <w:noProof/>
                <w:color w:val="000000"/>
              </w:rPr>
              <w:t>XIX. Otwarcie ofert</w:t>
            </w:r>
          </w:hyperlink>
          <w:r w:rsidR="00B17CED">
            <w:rPr>
              <w:b/>
              <w:noProof/>
              <w:color w:val="000000"/>
            </w:rPr>
            <w:tab/>
          </w:r>
          <w:r w:rsidR="00B17CED">
            <w:rPr>
              <w:noProof/>
            </w:rPr>
            <w:fldChar w:fldCharType="begin"/>
          </w:r>
          <w:r w:rsidR="00B17CED">
            <w:rPr>
              <w:noProof/>
            </w:rPr>
            <w:instrText xml:space="preserve"> PAGEREF _g4kmfra1vcqp \h </w:instrText>
          </w:r>
          <w:r w:rsidR="00B17CED">
            <w:rPr>
              <w:noProof/>
            </w:rPr>
          </w:r>
          <w:r w:rsidR="00B17CED">
            <w:rPr>
              <w:noProof/>
            </w:rPr>
            <w:fldChar w:fldCharType="separate"/>
          </w:r>
          <w:r>
            <w:rPr>
              <w:noProof/>
            </w:rPr>
            <w:t>21</w:t>
          </w:r>
          <w:r w:rsidR="00B17CED">
            <w:rPr>
              <w:noProof/>
            </w:rPr>
            <w:fldChar w:fldCharType="end"/>
          </w:r>
        </w:p>
        <w:p w14:paraId="0000003F" w14:textId="77777777" w:rsidR="00BD1A7A" w:rsidRDefault="00504A2E">
          <w:pPr>
            <w:tabs>
              <w:tab w:val="right" w:pos="9025"/>
            </w:tabs>
            <w:spacing w:before="200" w:line="240" w:lineRule="auto"/>
            <w:rPr>
              <w:b/>
              <w:noProof/>
              <w:color w:val="000000"/>
            </w:rPr>
          </w:pPr>
          <w:hyperlink w:anchor="_kc2xtpcwd955">
            <w:r w:rsidR="00B17CED">
              <w:rPr>
                <w:b/>
                <w:noProof/>
                <w:color w:val="000000"/>
              </w:rPr>
              <w:t>XX. Opis kryteriów oceny ofert wraz z podaniem wag tych kryteriów i sposobu oceny ofert</w:t>
            </w:r>
          </w:hyperlink>
          <w:r w:rsidR="00B17CED">
            <w:rPr>
              <w:b/>
              <w:noProof/>
              <w:color w:val="000000"/>
            </w:rPr>
            <w:tab/>
          </w:r>
          <w:r w:rsidR="00B17CED">
            <w:rPr>
              <w:noProof/>
            </w:rPr>
            <w:fldChar w:fldCharType="begin"/>
          </w:r>
          <w:r w:rsidR="00B17CED">
            <w:rPr>
              <w:noProof/>
            </w:rPr>
            <w:instrText xml:space="preserve"> PAGEREF _kc2xtpcwd955 \h </w:instrText>
          </w:r>
          <w:r w:rsidR="00B17CED">
            <w:rPr>
              <w:noProof/>
            </w:rPr>
          </w:r>
          <w:r w:rsidR="00B17CED">
            <w:rPr>
              <w:noProof/>
            </w:rPr>
            <w:fldChar w:fldCharType="separate"/>
          </w:r>
          <w:r>
            <w:rPr>
              <w:noProof/>
            </w:rPr>
            <w:t>22</w:t>
          </w:r>
          <w:r w:rsidR="00B17CED">
            <w:rPr>
              <w:noProof/>
            </w:rPr>
            <w:fldChar w:fldCharType="end"/>
          </w:r>
        </w:p>
        <w:p w14:paraId="00000040" w14:textId="77777777" w:rsidR="00BD1A7A" w:rsidRDefault="00504A2E">
          <w:pPr>
            <w:tabs>
              <w:tab w:val="right" w:pos="9025"/>
            </w:tabs>
            <w:spacing w:before="200" w:line="240" w:lineRule="auto"/>
            <w:rPr>
              <w:b/>
              <w:noProof/>
              <w:color w:val="000000"/>
            </w:rPr>
          </w:pPr>
          <w:hyperlink w:anchor="_jdd1gpfct9cq">
            <w:r w:rsidR="00B17CED">
              <w:rPr>
                <w:b/>
                <w:noProof/>
                <w:color w:val="000000"/>
              </w:rPr>
              <w:t>XXI. Informacje o formalnościach, jakie powinny być dopełnione po wyborze oferty w celu zawarcia umowy</w:t>
            </w:r>
          </w:hyperlink>
          <w:r w:rsidR="00B17CED">
            <w:rPr>
              <w:b/>
              <w:noProof/>
              <w:color w:val="000000"/>
            </w:rPr>
            <w:tab/>
          </w:r>
          <w:r w:rsidR="00B17CED">
            <w:rPr>
              <w:noProof/>
            </w:rPr>
            <w:fldChar w:fldCharType="begin"/>
          </w:r>
          <w:r w:rsidR="00B17CED">
            <w:rPr>
              <w:noProof/>
            </w:rPr>
            <w:instrText xml:space="preserve"> PAGEREF _jdd1gpfct9cq \h </w:instrText>
          </w:r>
          <w:r w:rsidR="00B17CED">
            <w:rPr>
              <w:noProof/>
            </w:rPr>
          </w:r>
          <w:r w:rsidR="00B17CED">
            <w:rPr>
              <w:noProof/>
            </w:rPr>
            <w:fldChar w:fldCharType="separate"/>
          </w:r>
          <w:r>
            <w:rPr>
              <w:noProof/>
            </w:rPr>
            <w:t>22</w:t>
          </w:r>
          <w:r w:rsidR="00B17CED">
            <w:rPr>
              <w:noProof/>
            </w:rPr>
            <w:fldChar w:fldCharType="end"/>
          </w:r>
        </w:p>
        <w:p w14:paraId="00000041" w14:textId="77777777" w:rsidR="00BD1A7A" w:rsidRDefault="00504A2E">
          <w:pPr>
            <w:tabs>
              <w:tab w:val="right" w:pos="9025"/>
            </w:tabs>
            <w:spacing w:before="200" w:line="240" w:lineRule="auto"/>
            <w:rPr>
              <w:b/>
              <w:noProof/>
              <w:color w:val="000000"/>
            </w:rPr>
          </w:pPr>
          <w:hyperlink w:anchor="_8o16t0j5rcy">
            <w:r w:rsidR="00B17CED">
              <w:rPr>
                <w:b/>
                <w:noProof/>
                <w:color w:val="000000"/>
              </w:rPr>
              <w:t>XXII. Wymagania dotyczące zabezpieczenia należytego wykonania umowy</w:t>
            </w:r>
          </w:hyperlink>
          <w:r w:rsidR="00B17CED">
            <w:rPr>
              <w:b/>
              <w:noProof/>
              <w:color w:val="000000"/>
            </w:rPr>
            <w:tab/>
          </w:r>
          <w:r w:rsidR="00B17CED">
            <w:rPr>
              <w:noProof/>
            </w:rPr>
            <w:fldChar w:fldCharType="begin"/>
          </w:r>
          <w:r w:rsidR="00B17CED">
            <w:rPr>
              <w:noProof/>
            </w:rPr>
            <w:instrText xml:space="preserve"> PAGEREF _8o16t0j5rcy \h </w:instrText>
          </w:r>
          <w:r w:rsidR="00B17CED">
            <w:rPr>
              <w:noProof/>
            </w:rPr>
          </w:r>
          <w:r w:rsidR="00B17CED">
            <w:rPr>
              <w:noProof/>
            </w:rPr>
            <w:fldChar w:fldCharType="separate"/>
          </w:r>
          <w:r>
            <w:rPr>
              <w:noProof/>
            </w:rPr>
            <w:t>24</w:t>
          </w:r>
          <w:r w:rsidR="00B17CED">
            <w:rPr>
              <w:noProof/>
            </w:rPr>
            <w:fldChar w:fldCharType="end"/>
          </w:r>
        </w:p>
        <w:p w14:paraId="00000042" w14:textId="77777777" w:rsidR="00BD1A7A" w:rsidRDefault="00504A2E">
          <w:pPr>
            <w:tabs>
              <w:tab w:val="right" w:pos="9025"/>
            </w:tabs>
            <w:spacing w:before="200" w:line="240" w:lineRule="auto"/>
            <w:rPr>
              <w:b/>
              <w:noProof/>
              <w:color w:val="000000"/>
            </w:rPr>
          </w:pPr>
          <w:hyperlink w:anchor="_n1rtepxw0unn">
            <w:r w:rsidR="00B17CED">
              <w:rPr>
                <w:b/>
                <w:noProof/>
                <w:color w:val="000000"/>
              </w:rPr>
              <w:t>XXIII. Informacje o treści zawieranej umowy oraz możliwości jej zmiany</w:t>
            </w:r>
          </w:hyperlink>
          <w:r w:rsidR="00B17CED">
            <w:rPr>
              <w:b/>
              <w:noProof/>
              <w:color w:val="000000"/>
            </w:rPr>
            <w:tab/>
          </w:r>
          <w:r w:rsidR="00B17CED">
            <w:rPr>
              <w:noProof/>
            </w:rPr>
            <w:fldChar w:fldCharType="begin"/>
          </w:r>
          <w:r w:rsidR="00B17CED">
            <w:rPr>
              <w:noProof/>
            </w:rPr>
            <w:instrText xml:space="preserve"> PAGEREF _n1rtepxw0unn \h </w:instrText>
          </w:r>
          <w:r w:rsidR="00B17CED">
            <w:rPr>
              <w:noProof/>
            </w:rPr>
          </w:r>
          <w:r w:rsidR="00B17CED">
            <w:rPr>
              <w:noProof/>
            </w:rPr>
            <w:fldChar w:fldCharType="separate"/>
          </w:r>
          <w:r>
            <w:rPr>
              <w:noProof/>
            </w:rPr>
            <w:t>24</w:t>
          </w:r>
          <w:r w:rsidR="00B17CED">
            <w:rPr>
              <w:noProof/>
            </w:rPr>
            <w:fldChar w:fldCharType="end"/>
          </w:r>
        </w:p>
        <w:p w14:paraId="00000043" w14:textId="77777777" w:rsidR="00BD1A7A" w:rsidRDefault="00504A2E">
          <w:pPr>
            <w:tabs>
              <w:tab w:val="right" w:pos="9025"/>
            </w:tabs>
            <w:spacing w:before="200" w:line="240" w:lineRule="auto"/>
            <w:rPr>
              <w:b/>
              <w:noProof/>
              <w:color w:val="000000"/>
            </w:rPr>
          </w:pPr>
          <w:hyperlink w:anchor="_kmfqfyi30wag">
            <w:r w:rsidR="00B17CED">
              <w:rPr>
                <w:b/>
                <w:noProof/>
                <w:color w:val="000000"/>
              </w:rPr>
              <w:t>XIV. Pouczenie o środkach ochrony prawnej przysługujących Wykonawcy</w:t>
            </w:r>
          </w:hyperlink>
          <w:r w:rsidR="00B17CED">
            <w:rPr>
              <w:b/>
              <w:noProof/>
              <w:color w:val="000000"/>
            </w:rPr>
            <w:tab/>
          </w:r>
          <w:r w:rsidR="00B17CED">
            <w:rPr>
              <w:noProof/>
            </w:rPr>
            <w:fldChar w:fldCharType="begin"/>
          </w:r>
          <w:r w:rsidR="00B17CED">
            <w:rPr>
              <w:noProof/>
            </w:rPr>
            <w:instrText xml:space="preserve"> PAGEREF _kmfqfyi30wag \h </w:instrText>
          </w:r>
          <w:r w:rsidR="00B17CED">
            <w:rPr>
              <w:noProof/>
            </w:rPr>
          </w:r>
          <w:r w:rsidR="00B17CED">
            <w:rPr>
              <w:noProof/>
            </w:rPr>
            <w:fldChar w:fldCharType="separate"/>
          </w:r>
          <w:r>
            <w:rPr>
              <w:noProof/>
            </w:rPr>
            <w:t>24</w:t>
          </w:r>
          <w:r w:rsidR="00B17CED">
            <w:rPr>
              <w:noProof/>
            </w:rPr>
            <w:fldChar w:fldCharType="end"/>
          </w:r>
        </w:p>
        <w:p w14:paraId="00000044" w14:textId="77777777" w:rsidR="00BD1A7A" w:rsidRDefault="00504A2E">
          <w:pPr>
            <w:tabs>
              <w:tab w:val="right" w:pos="9025"/>
            </w:tabs>
            <w:spacing w:before="200" w:line="240" w:lineRule="auto"/>
            <w:rPr>
              <w:b/>
              <w:noProof/>
              <w:color w:val="000000"/>
            </w:rPr>
          </w:pPr>
          <w:hyperlink w:anchor="_eieky3j3i88l">
            <w:r w:rsidR="00B17CED">
              <w:rPr>
                <w:b/>
                <w:noProof/>
                <w:color w:val="000000"/>
              </w:rPr>
              <w:t>XXV. Zalecenia Zamawiającego</w:t>
            </w:r>
          </w:hyperlink>
          <w:r w:rsidR="00B17CED">
            <w:rPr>
              <w:b/>
              <w:noProof/>
              <w:color w:val="000000"/>
            </w:rPr>
            <w:tab/>
          </w:r>
          <w:r w:rsidR="00B17CED">
            <w:rPr>
              <w:noProof/>
            </w:rPr>
            <w:fldChar w:fldCharType="begin"/>
          </w:r>
          <w:r w:rsidR="00B17CED">
            <w:rPr>
              <w:noProof/>
            </w:rPr>
            <w:instrText xml:space="preserve"> PAGEREF _eieky3j3i88l \h </w:instrText>
          </w:r>
          <w:r w:rsidR="00B17CED">
            <w:rPr>
              <w:noProof/>
            </w:rPr>
          </w:r>
          <w:r w:rsidR="00B17CED">
            <w:rPr>
              <w:noProof/>
            </w:rPr>
            <w:fldChar w:fldCharType="separate"/>
          </w:r>
          <w:r>
            <w:rPr>
              <w:noProof/>
            </w:rPr>
            <w:t>25</w:t>
          </w:r>
          <w:r w:rsidR="00B17CED">
            <w:rPr>
              <w:noProof/>
            </w:rPr>
            <w:fldChar w:fldCharType="end"/>
          </w:r>
        </w:p>
        <w:p w14:paraId="00000046" w14:textId="5387792B" w:rsidR="00BD1A7A" w:rsidRPr="00954E7E" w:rsidRDefault="00504A2E" w:rsidP="00954E7E">
          <w:pPr>
            <w:tabs>
              <w:tab w:val="right" w:pos="9025"/>
            </w:tabs>
            <w:spacing w:before="200" w:after="80" w:line="240" w:lineRule="auto"/>
            <w:rPr>
              <w:b/>
              <w:color w:val="000000"/>
            </w:rPr>
          </w:pPr>
          <w:hyperlink w:anchor="_uarrfy5kozla">
            <w:r w:rsidR="00B17CED">
              <w:rPr>
                <w:b/>
                <w:noProof/>
                <w:color w:val="000000"/>
              </w:rPr>
              <w:t>XXVI. Spis załączników</w:t>
            </w:r>
          </w:hyperlink>
          <w:r w:rsidR="00B17CED">
            <w:rPr>
              <w:b/>
              <w:noProof/>
              <w:color w:val="000000"/>
            </w:rPr>
            <w:tab/>
          </w:r>
          <w:r w:rsidR="00B17CED">
            <w:rPr>
              <w:noProof/>
            </w:rPr>
            <w:fldChar w:fldCharType="begin"/>
          </w:r>
          <w:r w:rsidR="00B17CED">
            <w:rPr>
              <w:noProof/>
            </w:rPr>
            <w:instrText xml:space="preserve"> PAGEREF _uarrfy5kozla \h </w:instrText>
          </w:r>
          <w:r w:rsidR="00B17CED">
            <w:rPr>
              <w:noProof/>
            </w:rPr>
          </w:r>
          <w:r w:rsidR="00B17CED">
            <w:rPr>
              <w:noProof/>
            </w:rPr>
            <w:fldChar w:fldCharType="separate"/>
          </w:r>
          <w:r>
            <w:rPr>
              <w:noProof/>
            </w:rPr>
            <w:t>26</w:t>
          </w:r>
          <w:r w:rsidR="00B17CED">
            <w:rPr>
              <w:noProof/>
            </w:rPr>
            <w:fldChar w:fldCharType="end"/>
          </w:r>
          <w:r w:rsidR="00B17CED">
            <w:fldChar w:fldCharType="end"/>
          </w:r>
        </w:p>
      </w:sdtContent>
    </w:sdt>
    <w:p w14:paraId="00000047" w14:textId="77777777" w:rsidR="00BD1A7A" w:rsidRDefault="00B17CED">
      <w:pPr>
        <w:pStyle w:val="Nagwek2"/>
      </w:pPr>
      <w:bookmarkStart w:id="0" w:name="_kabgz8l7slm3" w:colFirst="0" w:colLast="0"/>
      <w:bookmarkEnd w:id="0"/>
      <w:r>
        <w:lastRenderedPageBreak/>
        <w:t>I. Nazwa oraz adres Zamawiającego</w:t>
      </w:r>
    </w:p>
    <w:p w14:paraId="2F344E0B" w14:textId="5ECC94D4" w:rsidR="00D3087C" w:rsidRPr="00371505" w:rsidRDefault="00D3087C" w:rsidP="00D3087C">
      <w:pPr>
        <w:pBdr>
          <w:top w:val="nil"/>
          <w:left w:val="nil"/>
          <w:bottom w:val="nil"/>
          <w:right w:val="nil"/>
          <w:between w:val="nil"/>
        </w:pBdr>
        <w:rPr>
          <w:rFonts w:eastAsia="Verdana"/>
          <w:color w:val="E36C0A" w:themeColor="accent6" w:themeShade="BF"/>
        </w:rPr>
      </w:pPr>
      <w:r w:rsidRPr="00371505">
        <w:rPr>
          <w:rFonts w:eastAsia="Verdana"/>
          <w:b/>
          <w:color w:val="E36C0A" w:themeColor="accent6" w:themeShade="BF"/>
        </w:rPr>
        <w:t>Powiat Poddębicki</w:t>
      </w:r>
      <w:r w:rsidRPr="00371505">
        <w:rPr>
          <w:rFonts w:eastAsia="Verdana"/>
          <w:color w:val="E36C0A" w:themeColor="accent6" w:themeShade="BF"/>
        </w:rPr>
        <w:t xml:space="preserve"> </w:t>
      </w:r>
      <w:r w:rsidRPr="00371505">
        <w:rPr>
          <w:rFonts w:eastAsia="Verdana"/>
          <w:b/>
          <w:color w:val="E36C0A" w:themeColor="accent6" w:themeShade="BF"/>
        </w:rPr>
        <w:t>w imieniu którego dzi</w:t>
      </w:r>
      <w:r w:rsidR="0079330D" w:rsidRPr="00371505">
        <w:rPr>
          <w:rFonts w:eastAsia="Verdana"/>
          <w:b/>
          <w:color w:val="E36C0A" w:themeColor="accent6" w:themeShade="BF"/>
        </w:rPr>
        <w:t>ała Zarząd Powiatu Poddębickiego</w:t>
      </w:r>
    </w:p>
    <w:p w14:paraId="00000049" w14:textId="7DCA4D61" w:rsidR="00BD1A7A" w:rsidRPr="00371505" w:rsidRDefault="00D3087C" w:rsidP="00D3087C">
      <w:pPr>
        <w:spacing w:before="240" w:after="240"/>
        <w:rPr>
          <w:b/>
          <w:color w:val="E36C0A" w:themeColor="accent6" w:themeShade="BF"/>
        </w:rPr>
      </w:pPr>
      <w:r w:rsidRPr="00371505">
        <w:rPr>
          <w:rFonts w:eastAsia="Verdana"/>
          <w:b/>
          <w:color w:val="E36C0A" w:themeColor="accent6" w:themeShade="BF"/>
        </w:rPr>
        <w:t xml:space="preserve">99-200 Poddębice, ul. Łęczycka 16 </w:t>
      </w:r>
    </w:p>
    <w:p w14:paraId="0000004A" w14:textId="4F94B59B" w:rsidR="00BD1A7A" w:rsidRPr="00371505" w:rsidRDefault="00B17CED">
      <w:pPr>
        <w:spacing w:before="240" w:after="240"/>
        <w:rPr>
          <w:b/>
          <w:color w:val="E36C0A" w:themeColor="accent6" w:themeShade="BF"/>
        </w:rPr>
      </w:pPr>
      <w:r w:rsidRPr="00371505">
        <w:rPr>
          <w:b/>
          <w:color w:val="E36C0A" w:themeColor="accent6" w:themeShade="BF"/>
        </w:rPr>
        <w:t>NIP</w:t>
      </w:r>
      <w:r w:rsidR="00D3087C" w:rsidRPr="00371505">
        <w:rPr>
          <w:b/>
          <w:color w:val="E36C0A" w:themeColor="accent6" w:themeShade="BF"/>
        </w:rPr>
        <w:t xml:space="preserve"> 828 135 60 97</w:t>
      </w:r>
    </w:p>
    <w:p w14:paraId="0000004B" w14:textId="77777777" w:rsidR="00BD1A7A" w:rsidRDefault="00B17CED">
      <w:pPr>
        <w:spacing w:before="240" w:after="240"/>
      </w:pPr>
      <w:r>
        <w:t>Godziny pracy Zamawiającego:</w:t>
      </w:r>
    </w:p>
    <w:p w14:paraId="32C619EF" w14:textId="47473C77" w:rsidR="00D3087C" w:rsidRPr="00371505" w:rsidRDefault="00D3087C" w:rsidP="00D3087C">
      <w:pPr>
        <w:spacing w:line="240" w:lineRule="auto"/>
        <w:rPr>
          <w:b/>
          <w:color w:val="E36C0A" w:themeColor="accent6" w:themeShade="BF"/>
        </w:rPr>
      </w:pPr>
      <w:r w:rsidRPr="00371505">
        <w:rPr>
          <w:b/>
          <w:color w:val="E36C0A" w:themeColor="accent6" w:themeShade="BF"/>
        </w:rPr>
        <w:t>Pn. od godz. 8.00 do godz. 17.00</w:t>
      </w:r>
    </w:p>
    <w:p w14:paraId="74DDB7B8" w14:textId="57185FD0" w:rsidR="00D3087C" w:rsidRPr="00371505" w:rsidRDefault="00D3087C" w:rsidP="00D3087C">
      <w:pPr>
        <w:spacing w:line="240" w:lineRule="auto"/>
        <w:rPr>
          <w:b/>
          <w:color w:val="E36C0A" w:themeColor="accent6" w:themeShade="BF"/>
        </w:rPr>
      </w:pPr>
      <w:r w:rsidRPr="00371505">
        <w:rPr>
          <w:b/>
          <w:color w:val="E36C0A" w:themeColor="accent6" w:themeShade="BF"/>
        </w:rPr>
        <w:t>Wt. - Czw. od godz. 8.00 do godz. 16.00</w:t>
      </w:r>
    </w:p>
    <w:p w14:paraId="2734E1C5" w14:textId="3C17265A" w:rsidR="00D3087C" w:rsidRPr="00371505" w:rsidRDefault="00D3087C" w:rsidP="00D3087C">
      <w:pPr>
        <w:spacing w:line="240" w:lineRule="auto"/>
        <w:rPr>
          <w:color w:val="E36C0A" w:themeColor="accent6" w:themeShade="BF"/>
        </w:rPr>
      </w:pPr>
      <w:r w:rsidRPr="00371505">
        <w:rPr>
          <w:b/>
          <w:color w:val="E36C0A" w:themeColor="accent6" w:themeShade="BF"/>
        </w:rPr>
        <w:t>Pt. Od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371505" w:rsidRDefault="00B17CED">
      <w:pPr>
        <w:spacing w:before="240" w:after="240"/>
        <w:rPr>
          <w:b/>
          <w:color w:val="E36C0A" w:themeColor="accent6" w:themeShade="BF"/>
        </w:rPr>
      </w:pPr>
      <w:r w:rsidRPr="00371505">
        <w:rPr>
          <w:b/>
          <w:color w:val="E36C0A" w:themeColor="accent6" w:themeShade="BF"/>
        </w:rPr>
        <w:t>NR TELEFONU</w:t>
      </w:r>
      <w:r w:rsidR="00D3087C" w:rsidRPr="00371505">
        <w:rPr>
          <w:b/>
          <w:color w:val="E36C0A" w:themeColor="accent6" w:themeShade="BF"/>
        </w:rPr>
        <w:t>: +48 43 678 78 00</w:t>
      </w:r>
      <w:r w:rsidRPr="00371505">
        <w:rPr>
          <w:b/>
          <w:color w:val="E36C0A" w:themeColor="accent6" w:themeShade="BF"/>
        </w:rPr>
        <w:t xml:space="preserve"> </w:t>
      </w:r>
    </w:p>
    <w:p w14:paraId="0000004D" w14:textId="70985741" w:rsidR="00BD1A7A" w:rsidRPr="00371505" w:rsidRDefault="00B17CED" w:rsidP="00D3087C">
      <w:pPr>
        <w:spacing w:line="259" w:lineRule="auto"/>
        <w:rPr>
          <w:color w:val="E36C0A" w:themeColor="accent6" w:themeShade="BF"/>
        </w:rPr>
      </w:pPr>
      <w:r w:rsidRPr="00371505">
        <w:rPr>
          <w:b/>
          <w:color w:val="E36C0A" w:themeColor="accent6" w:themeShade="BF"/>
        </w:rPr>
        <w:t>ADRES E-MAIL</w:t>
      </w:r>
      <w:r w:rsidR="00D3087C" w:rsidRPr="00371505">
        <w:rPr>
          <w:b/>
          <w:color w:val="E36C0A" w:themeColor="accent6" w:themeShade="BF"/>
        </w:rPr>
        <w:t>: powiat@poddebicki.pl</w:t>
      </w:r>
      <w:r w:rsidR="00D3087C" w:rsidRPr="00371505">
        <w:rPr>
          <w:color w:val="E36C0A" w:themeColor="accent6" w:themeShade="BF"/>
        </w:rPr>
        <w:t xml:space="preserve">  </w:t>
      </w:r>
    </w:p>
    <w:p w14:paraId="1F584C3B" w14:textId="77777777" w:rsidR="00D3087C" w:rsidRDefault="00D3087C" w:rsidP="00D3087C">
      <w:pPr>
        <w:spacing w:line="259" w:lineRule="auto"/>
      </w:pPr>
    </w:p>
    <w:p w14:paraId="06764D4A" w14:textId="77777777" w:rsidR="000E3DBF" w:rsidRPr="001C5C52" w:rsidRDefault="000E3DBF" w:rsidP="000E3DBF">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3232B9DB" w14:textId="575F7321" w:rsidR="000E3DBF" w:rsidRPr="000E3DBF" w:rsidRDefault="000E3DBF" w:rsidP="000E3DBF">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52C5F158" w:rsidR="0079330D" w:rsidRDefault="0079330D">
      <w:pPr>
        <w:spacing w:before="240" w:after="240"/>
        <w:rPr>
          <w:b/>
          <w:u w:val="single"/>
        </w:rPr>
      </w:pPr>
      <w:r>
        <w:rPr>
          <w:b/>
          <w:u w:val="single"/>
        </w:rPr>
        <w:t>W korespondencji należy posługiwać</w:t>
      </w:r>
      <w:r w:rsidR="00C52343">
        <w:rPr>
          <w:b/>
          <w:u w:val="single"/>
        </w:rPr>
        <w:t xml:space="preserve"> się tym znakiem PRI.272.</w:t>
      </w:r>
      <w:r w:rsidR="00764148">
        <w:rPr>
          <w:b/>
          <w:u w:val="single"/>
        </w:rPr>
        <w:t>18</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55D6CD66" w:rsidR="0079330D" w:rsidRPr="00371505" w:rsidRDefault="00504A2E">
      <w:pPr>
        <w:spacing w:before="240" w:after="240"/>
        <w:rPr>
          <w:b/>
          <w:color w:val="E36C0A" w:themeColor="accent6" w:themeShade="BF"/>
        </w:rPr>
      </w:pPr>
      <w:hyperlink r:id="rId8" w:history="1">
        <w:r w:rsidR="0079330D" w:rsidRPr="00371505">
          <w:rPr>
            <w:rStyle w:val="Hipercze"/>
            <w:b/>
            <w:color w:val="E36C0A" w:themeColor="accent6" w:themeShade="BF"/>
            <w:u w:val="none"/>
          </w:rPr>
          <w:t>www.uzp.gov.pl</w:t>
        </w:r>
      </w:hyperlink>
      <w:r w:rsidR="0079330D" w:rsidRPr="00371505">
        <w:rPr>
          <w:b/>
          <w:color w:val="E36C0A" w:themeColor="accent6" w:themeShade="BF"/>
        </w:rPr>
        <w:t xml:space="preserve"> w dniu </w:t>
      </w:r>
      <w:r w:rsidR="002B4918" w:rsidRPr="00776220">
        <w:rPr>
          <w:b/>
          <w:color w:val="E36C0A" w:themeColor="accent6" w:themeShade="BF"/>
          <w:highlight w:val="yellow"/>
        </w:rPr>
        <w:t>.......................</w:t>
      </w:r>
      <w:r w:rsidR="004C7127">
        <w:rPr>
          <w:b/>
          <w:color w:val="E36C0A" w:themeColor="accent6" w:themeShade="BF"/>
        </w:rPr>
        <w:t xml:space="preserve"> r.</w:t>
      </w:r>
    </w:p>
    <w:p w14:paraId="67951943" w14:textId="1202D461" w:rsidR="0079330D" w:rsidRPr="00371505" w:rsidRDefault="0079330D">
      <w:pPr>
        <w:spacing w:before="240" w:after="240"/>
        <w:rPr>
          <w:b/>
          <w:color w:val="E36C0A" w:themeColor="accent6" w:themeShade="BF"/>
        </w:rPr>
      </w:pPr>
      <w:r w:rsidRPr="00371505">
        <w:rPr>
          <w:b/>
          <w:color w:val="E36C0A" w:themeColor="accent6" w:themeShade="BF"/>
        </w:rPr>
        <w:t xml:space="preserve">Zamówieniu nadano numer: </w:t>
      </w:r>
      <w:r w:rsidR="002B4918" w:rsidRPr="00776220">
        <w:rPr>
          <w:b/>
          <w:color w:val="E36C0A" w:themeColor="accent6" w:themeShade="BF"/>
          <w:highlight w:val="yellow"/>
        </w:rPr>
        <w:t>.....................................</w:t>
      </w:r>
    </w:p>
    <w:p w14:paraId="0000004F" w14:textId="77777777" w:rsidR="00BD1A7A" w:rsidRDefault="00B17CED">
      <w:pPr>
        <w:pStyle w:val="Nagwek2"/>
        <w:spacing w:before="240" w:after="240"/>
      </w:pPr>
      <w:bookmarkStart w:id="1" w:name="_qj2p3iyqlwum" w:colFirst="0" w:colLast="0"/>
      <w:bookmarkEnd w:id="1"/>
      <w:r>
        <w:t>II. Ochrona danych osobowych</w:t>
      </w:r>
    </w:p>
    <w:p w14:paraId="00000050" w14:textId="77777777" w:rsidR="00BD1A7A" w:rsidRPr="00743685" w:rsidRDefault="00B17CED" w:rsidP="00314B8B">
      <w:pPr>
        <w:numPr>
          <w:ilvl w:val="0"/>
          <w:numId w:val="26"/>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371505" w:rsidRDefault="00B17CED" w:rsidP="00314B8B">
      <w:pPr>
        <w:numPr>
          <w:ilvl w:val="0"/>
          <w:numId w:val="11"/>
        </w:numPr>
        <w:spacing w:line="360" w:lineRule="auto"/>
        <w:ind w:left="709" w:hanging="401"/>
        <w:jc w:val="both"/>
        <w:rPr>
          <w:color w:val="E36C0A" w:themeColor="accent6" w:themeShade="BF"/>
        </w:rPr>
      </w:pPr>
      <w:r w:rsidRPr="00743685">
        <w:t xml:space="preserve">administratorem Pani/Pana danych osobowych jest </w:t>
      </w:r>
      <w:r w:rsidR="00D3087C" w:rsidRPr="00371505">
        <w:rPr>
          <w:b/>
          <w:color w:val="E36C0A" w:themeColor="accent6" w:themeShade="BF"/>
        </w:rPr>
        <w:t>Powiat Poddębicki</w:t>
      </w:r>
      <w:r w:rsidR="00954E7E" w:rsidRPr="00371505">
        <w:rPr>
          <w:b/>
          <w:color w:val="E36C0A" w:themeColor="accent6" w:themeShade="BF"/>
        </w:rPr>
        <w:t xml:space="preserve"> w imieniu którego działa Zarząd Powiatu Poddębickieg</w:t>
      </w:r>
      <w:r w:rsidR="0079330D" w:rsidRPr="00371505">
        <w:rPr>
          <w:b/>
          <w:color w:val="E36C0A" w:themeColor="accent6" w:themeShade="BF"/>
        </w:rPr>
        <w:t>o, ul. Łęczycka 16, 99-200 Poddę</w:t>
      </w:r>
      <w:r w:rsidR="00954E7E" w:rsidRPr="00371505">
        <w:rPr>
          <w:b/>
          <w:color w:val="E36C0A" w:themeColor="accent6" w:themeShade="BF"/>
        </w:rPr>
        <w:t>bice</w:t>
      </w:r>
      <w:r w:rsidRPr="00371505">
        <w:rPr>
          <w:b/>
          <w:color w:val="E36C0A" w:themeColor="accent6" w:themeShade="BF"/>
        </w:rPr>
        <w:t>.</w:t>
      </w:r>
    </w:p>
    <w:p w14:paraId="00000052" w14:textId="06C714CE" w:rsidR="00BD1A7A" w:rsidRPr="00371505" w:rsidRDefault="00B17CED" w:rsidP="00314B8B">
      <w:pPr>
        <w:numPr>
          <w:ilvl w:val="0"/>
          <w:numId w:val="11"/>
        </w:numPr>
        <w:spacing w:line="360" w:lineRule="auto"/>
        <w:ind w:left="709" w:hanging="401"/>
        <w:jc w:val="both"/>
        <w:rPr>
          <w:b/>
          <w:color w:val="E36C0A" w:themeColor="accent6" w:themeShade="BF"/>
        </w:rPr>
      </w:pPr>
      <w:r w:rsidRPr="00743685">
        <w:t>administrator wyznaczył Inspektora Danych Osobowych, z którym można się kontaktować pod adresem e-mail:</w:t>
      </w:r>
      <w:r w:rsidRPr="00AB7D78">
        <w:rPr>
          <w:color w:val="FFC000"/>
        </w:rPr>
        <w:t xml:space="preserve"> </w:t>
      </w:r>
      <w:hyperlink r:id="rId9">
        <w:r w:rsidR="008F35F2" w:rsidRPr="00371505">
          <w:rPr>
            <w:rFonts w:eastAsia="Verdana"/>
            <w:b/>
            <w:color w:val="E36C0A" w:themeColor="accent6" w:themeShade="BF"/>
          </w:rPr>
          <w:t>iod@poddebicki.pl</w:t>
        </w:r>
      </w:hyperlink>
    </w:p>
    <w:p w14:paraId="00000053" w14:textId="70B5D0A3" w:rsidR="00BD1A7A" w:rsidRPr="00743685" w:rsidRDefault="00B17CED" w:rsidP="00314B8B">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314B8B">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314B8B">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314B8B">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314B8B">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314B8B">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314B8B">
      <w:pPr>
        <w:numPr>
          <w:ilvl w:val="0"/>
          <w:numId w:val="11"/>
        </w:numPr>
        <w:spacing w:line="360" w:lineRule="auto"/>
        <w:ind w:left="709" w:hanging="401"/>
        <w:jc w:val="both"/>
      </w:pPr>
      <w:r w:rsidRPr="00743685">
        <w:t>posiada Pani/Pan:</w:t>
      </w:r>
    </w:p>
    <w:p w14:paraId="00000059" w14:textId="77777777" w:rsidR="00BD1A7A" w:rsidRPr="00743685" w:rsidRDefault="00B17CED" w:rsidP="00314B8B">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314B8B">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314B8B">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314B8B">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314B8B">
      <w:pPr>
        <w:numPr>
          <w:ilvl w:val="0"/>
          <w:numId w:val="11"/>
        </w:numPr>
        <w:spacing w:line="360" w:lineRule="auto"/>
        <w:ind w:left="709" w:hanging="401"/>
        <w:jc w:val="both"/>
      </w:pPr>
      <w:r w:rsidRPr="00743685">
        <w:t>nie przysługuje Pani/Panu:</w:t>
      </w:r>
    </w:p>
    <w:p w14:paraId="0000005E" w14:textId="77777777" w:rsidR="00BD1A7A" w:rsidRPr="00743685" w:rsidRDefault="00B17CED" w:rsidP="00314B8B">
      <w:pPr>
        <w:numPr>
          <w:ilvl w:val="0"/>
          <w:numId w:val="31"/>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314B8B">
      <w:pPr>
        <w:numPr>
          <w:ilvl w:val="0"/>
          <w:numId w:val="31"/>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314B8B">
      <w:pPr>
        <w:numPr>
          <w:ilvl w:val="0"/>
          <w:numId w:val="31"/>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314B8B">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epsepounxnv1" w:colFirst="0" w:colLast="0"/>
      <w:bookmarkEnd w:id="2"/>
      <w:r>
        <w:t>III. Tryb udzielania zamówienia</w:t>
      </w:r>
    </w:p>
    <w:p w14:paraId="00000063" w14:textId="77777777" w:rsidR="00BD1A7A" w:rsidRPr="00743685" w:rsidRDefault="00B17CED" w:rsidP="00314B8B">
      <w:pPr>
        <w:numPr>
          <w:ilvl w:val="0"/>
          <w:numId w:val="32"/>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314B8B">
      <w:pPr>
        <w:numPr>
          <w:ilvl w:val="0"/>
          <w:numId w:val="32"/>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314B8B">
      <w:pPr>
        <w:numPr>
          <w:ilvl w:val="0"/>
          <w:numId w:val="32"/>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314B8B">
      <w:pPr>
        <w:numPr>
          <w:ilvl w:val="0"/>
          <w:numId w:val="32"/>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3" w:name="_x24vtaagcm5x" w:colFirst="0" w:colLast="0"/>
      <w:bookmarkEnd w:id="3"/>
      <w:r>
        <w:t>IV. Opis przedmiotu zamówienia</w:t>
      </w:r>
    </w:p>
    <w:p w14:paraId="2FF727CB" w14:textId="77777777" w:rsidR="00804DF3" w:rsidRDefault="00804DF3" w:rsidP="00804DF3">
      <w:pPr>
        <w:pStyle w:val="Akapitzlist"/>
        <w:spacing w:line="240" w:lineRule="auto"/>
        <w:ind w:left="595"/>
        <w:jc w:val="both"/>
        <w:rPr>
          <w:sz w:val="20"/>
          <w:szCs w:val="20"/>
        </w:rPr>
      </w:pPr>
    </w:p>
    <w:p w14:paraId="37BE72FC" w14:textId="77777777" w:rsidR="00804DF3" w:rsidRPr="00804DF3" w:rsidRDefault="00804DF3" w:rsidP="00804DF3">
      <w:pPr>
        <w:pStyle w:val="Akapitzlist"/>
        <w:spacing w:line="240" w:lineRule="auto"/>
        <w:ind w:left="595"/>
        <w:jc w:val="both"/>
        <w:rPr>
          <w:sz w:val="20"/>
          <w:szCs w:val="20"/>
        </w:rPr>
      </w:pPr>
    </w:p>
    <w:p w14:paraId="178B30AB" w14:textId="77777777" w:rsidR="002B0D2F" w:rsidRDefault="002B0D2F" w:rsidP="002B0D2F">
      <w:pPr>
        <w:pStyle w:val="Akapitzlist"/>
        <w:numPr>
          <w:ilvl w:val="0"/>
          <w:numId w:val="1"/>
        </w:numPr>
        <w:tabs>
          <w:tab w:val="left" w:pos="1724"/>
        </w:tabs>
      </w:pPr>
      <w:r w:rsidRPr="002B0D2F">
        <w:rPr>
          <w:rFonts w:eastAsia="Verdana"/>
          <w:color w:val="000000"/>
          <w:lang w:val="pl-PL"/>
        </w:rPr>
        <w:t xml:space="preserve">Przedmiotem zamówienia jest: </w:t>
      </w:r>
      <w:r w:rsidRPr="00E87D11">
        <w:rPr>
          <w:rFonts w:eastAsia="Verdana"/>
          <w:b/>
          <w:color w:val="000000"/>
          <w:lang w:val="pl-PL"/>
        </w:rPr>
        <w:t>„</w:t>
      </w:r>
      <w:r w:rsidRPr="00E87D11">
        <w:t>Modernizacja ewidencji gruntów i budynków obrębów Rożniatów oraz Rożniatów Kolonia, gm. Uniejów, powiat poddębicki, woj. łódzkie</w:t>
      </w:r>
      <w:r w:rsidRPr="00E87D11">
        <w:rPr>
          <w:rFonts w:eastAsia="Verdana"/>
          <w:b/>
          <w:color w:val="000000"/>
          <w:lang w:val="pl-PL"/>
        </w:rPr>
        <w:t>”</w:t>
      </w:r>
      <w:r w:rsidRPr="002B0D2F">
        <w:rPr>
          <w:b/>
          <w:sz w:val="24"/>
          <w:szCs w:val="24"/>
        </w:rPr>
        <w:t xml:space="preserve"> Charakterystyka modernizowanego obiektu</w:t>
      </w:r>
    </w:p>
    <w:p w14:paraId="51D6D4E8" w14:textId="77777777" w:rsidR="002B0D2F" w:rsidRDefault="002B0D2F" w:rsidP="002B0D2F">
      <w:pPr>
        <w:pStyle w:val="Akapitzlist"/>
        <w:shd w:val="clear" w:color="auto" w:fill="FFFFFF"/>
        <w:ind w:left="595"/>
      </w:pPr>
      <w:r>
        <w:t xml:space="preserve">Województwo: </w:t>
      </w:r>
      <w:r w:rsidRPr="002B0D2F">
        <w:rPr>
          <w:b/>
        </w:rPr>
        <w:t>łódzkie</w:t>
      </w:r>
    </w:p>
    <w:p w14:paraId="39B29861" w14:textId="77777777" w:rsidR="002B0D2F" w:rsidRDefault="002B0D2F" w:rsidP="002B0D2F">
      <w:pPr>
        <w:pStyle w:val="Akapitzlist"/>
        <w:shd w:val="clear" w:color="auto" w:fill="FFFFFF"/>
        <w:ind w:left="595"/>
      </w:pPr>
      <w:r>
        <w:t xml:space="preserve">Powiat: </w:t>
      </w:r>
      <w:r w:rsidRPr="002B0D2F">
        <w:rPr>
          <w:b/>
        </w:rPr>
        <w:t>poddębicki</w:t>
      </w:r>
    </w:p>
    <w:p w14:paraId="138CA1C0" w14:textId="77777777" w:rsidR="002B0D2F" w:rsidRDefault="002B0D2F" w:rsidP="002B0D2F">
      <w:pPr>
        <w:pStyle w:val="Akapitzlist"/>
        <w:shd w:val="clear" w:color="auto" w:fill="FFFFFF"/>
        <w:ind w:left="595"/>
      </w:pPr>
      <w:r>
        <w:t xml:space="preserve">Jednostka ewidencyjna: </w:t>
      </w:r>
      <w:r w:rsidRPr="002B0D2F">
        <w:rPr>
          <w:b/>
        </w:rPr>
        <w:t>Gmina  Uniejów</w:t>
      </w:r>
    </w:p>
    <w:p w14:paraId="1525F46E" w14:textId="77777777" w:rsidR="002B0D2F" w:rsidRDefault="002B0D2F" w:rsidP="002B0D2F">
      <w:pPr>
        <w:pStyle w:val="Akapitzlist"/>
        <w:shd w:val="clear" w:color="auto" w:fill="FFFFFF"/>
        <w:ind w:left="595"/>
      </w:pPr>
      <w:r>
        <w:t xml:space="preserve">Powierzchnia opracowania: </w:t>
      </w:r>
      <w:r w:rsidRPr="002B0D2F">
        <w:rPr>
          <w:b/>
        </w:rPr>
        <w:t>435 ha</w:t>
      </w:r>
    </w:p>
    <w:p w14:paraId="6C1EE3D8" w14:textId="77777777" w:rsidR="002B0D2F" w:rsidRDefault="002B0D2F" w:rsidP="002B0D2F">
      <w:pPr>
        <w:pStyle w:val="Akapitzlist"/>
        <w:shd w:val="clear" w:color="auto" w:fill="FFFFFF"/>
        <w:ind w:left="595"/>
      </w:pPr>
      <w:r>
        <w:t xml:space="preserve">Liczba działek </w:t>
      </w:r>
      <w:r w:rsidRPr="002B0D2F">
        <w:rPr>
          <w:b/>
        </w:rPr>
        <w:t xml:space="preserve"> 494</w:t>
      </w:r>
    </w:p>
    <w:p w14:paraId="7817C509" w14:textId="77777777" w:rsidR="002B0D2F" w:rsidRDefault="002B0D2F" w:rsidP="002B0D2F">
      <w:pPr>
        <w:pStyle w:val="Akapitzlist"/>
        <w:shd w:val="clear" w:color="auto" w:fill="FFFFFF"/>
        <w:ind w:left="595"/>
      </w:pPr>
      <w:r>
        <w:t xml:space="preserve">Szacunkowa liczba budynków –  </w:t>
      </w:r>
      <w:r w:rsidRPr="002B0D2F">
        <w:rPr>
          <w:b/>
        </w:rPr>
        <w:t>260</w:t>
      </w:r>
      <w:r>
        <w:t xml:space="preserve"> , w tym </w:t>
      </w:r>
      <w:r w:rsidRPr="002B0D2F">
        <w:rPr>
          <w:b/>
        </w:rPr>
        <w:t>89</w:t>
      </w:r>
      <w:r>
        <w:t xml:space="preserve">  budynków ujawnionych w bazie danych </w:t>
      </w:r>
      <w:proofErr w:type="spellStart"/>
      <w:r>
        <w:t>EGiB</w:t>
      </w:r>
      <w:proofErr w:type="spellEnd"/>
    </w:p>
    <w:p w14:paraId="42EED5F1" w14:textId="77777777" w:rsidR="002B0D2F" w:rsidRDefault="002B0D2F" w:rsidP="002B0D2F">
      <w:pPr>
        <w:pStyle w:val="Akapitzlist"/>
        <w:shd w:val="clear" w:color="auto" w:fill="FFFFFF"/>
        <w:ind w:left="595"/>
      </w:pPr>
      <w:r>
        <w:t xml:space="preserve">Szacunkowa liczba lokali – …-…, w tym …-…… lokali ujawnionych w bazie danych </w:t>
      </w:r>
      <w:proofErr w:type="spellStart"/>
      <w:r>
        <w:t>EGiB</w:t>
      </w:r>
      <w:proofErr w:type="spellEnd"/>
    </w:p>
    <w:p w14:paraId="5F925923" w14:textId="77777777" w:rsidR="002B0D2F" w:rsidRDefault="002B0D2F" w:rsidP="002B0D2F">
      <w:pPr>
        <w:pStyle w:val="Akapitzlist"/>
        <w:shd w:val="clear" w:color="auto" w:fill="FFFFFF"/>
        <w:ind w:left="595"/>
      </w:pPr>
      <w:r>
        <w:t>Struktura użytków:</w:t>
      </w:r>
    </w:p>
    <w:p w14:paraId="0C7284B6" w14:textId="77777777" w:rsidR="002B0D2F" w:rsidRDefault="002B0D2F" w:rsidP="002B0D2F">
      <w:pPr>
        <w:pStyle w:val="Akapitzlist"/>
        <w:shd w:val="clear" w:color="auto" w:fill="FFFFFF"/>
        <w:ind w:left="595"/>
      </w:pPr>
      <w:r>
        <w:t>a)   użytki rolne – 350  ha,</w:t>
      </w:r>
    </w:p>
    <w:p w14:paraId="2059EA4C" w14:textId="77777777" w:rsidR="002B0D2F" w:rsidRDefault="002B0D2F" w:rsidP="002B0D2F">
      <w:pPr>
        <w:pStyle w:val="Akapitzlist"/>
        <w:shd w:val="clear" w:color="auto" w:fill="FFFFFF"/>
        <w:ind w:left="595"/>
      </w:pPr>
      <w:r>
        <w:t>b)   lasy, tereny zadrzewione i zakrzewione – 26 ha,</w:t>
      </w:r>
    </w:p>
    <w:p w14:paraId="347E3795" w14:textId="77777777" w:rsidR="002B0D2F" w:rsidRDefault="002B0D2F" w:rsidP="002B0D2F">
      <w:pPr>
        <w:pStyle w:val="Akapitzlist"/>
        <w:shd w:val="clear" w:color="auto" w:fill="FFFFFF"/>
        <w:ind w:left="595"/>
      </w:pPr>
      <w:r>
        <w:t>c)   tereny zabudowane i zurbanizowane–    5  ha,</w:t>
      </w:r>
    </w:p>
    <w:p w14:paraId="69271E07" w14:textId="77777777" w:rsidR="002B0D2F" w:rsidRDefault="002B0D2F" w:rsidP="002B0D2F">
      <w:pPr>
        <w:pStyle w:val="Akapitzlist"/>
        <w:shd w:val="clear" w:color="auto" w:fill="FFFFFF"/>
        <w:ind w:left="595"/>
      </w:pPr>
      <w:r>
        <w:t>d)   drogi – 39 ha,</w:t>
      </w:r>
    </w:p>
    <w:p w14:paraId="1CB7D6A6" w14:textId="77777777" w:rsidR="002B0D2F" w:rsidRDefault="002B0D2F" w:rsidP="002B0D2F">
      <w:pPr>
        <w:pStyle w:val="Akapitzlist"/>
        <w:shd w:val="clear" w:color="auto" w:fill="FFFFFF"/>
        <w:ind w:left="595"/>
      </w:pPr>
      <w:r>
        <w:t>e)   pozostałe – 15  ha.</w:t>
      </w:r>
    </w:p>
    <w:p w14:paraId="50E540A1" w14:textId="388CD478" w:rsidR="00EE143C" w:rsidRPr="002B0D2F" w:rsidRDefault="00EE143C" w:rsidP="002B0D2F">
      <w:pPr>
        <w:spacing w:line="360" w:lineRule="auto"/>
        <w:ind w:left="434"/>
        <w:jc w:val="both"/>
        <w:rPr>
          <w:highlight w:val="yellow"/>
        </w:rPr>
      </w:pPr>
    </w:p>
    <w:p w14:paraId="1D48D21A" w14:textId="77777777" w:rsidR="002B0D2F" w:rsidRPr="002B0D2F" w:rsidRDefault="002B0D2F" w:rsidP="002B0D2F">
      <w:pPr>
        <w:numPr>
          <w:ilvl w:val="0"/>
          <w:numId w:val="1"/>
        </w:numPr>
        <w:spacing w:line="360" w:lineRule="auto"/>
        <w:ind w:left="426" w:hanging="426"/>
        <w:jc w:val="both"/>
      </w:pPr>
      <w:r w:rsidRPr="002B0D2F">
        <w:rPr>
          <w:b/>
        </w:rPr>
        <w:t>Zamawiający nie dopuszcza składania ofert częściowych</w:t>
      </w:r>
      <w:r w:rsidRPr="002B0D2F">
        <w:t>.</w:t>
      </w:r>
    </w:p>
    <w:p w14:paraId="0DB0EA1E" w14:textId="77777777" w:rsidR="002B0D2F" w:rsidRPr="00804DF3" w:rsidRDefault="002B0D2F" w:rsidP="002B0D2F">
      <w:pPr>
        <w:pStyle w:val="Akapitzlist"/>
        <w:spacing w:line="240" w:lineRule="auto"/>
        <w:ind w:left="426"/>
        <w:jc w:val="both"/>
      </w:pPr>
      <w:r w:rsidRPr="00804DF3">
        <w:t>Powody nie podzielenia zamówienia: obręby ujęte zamówieniem sąsiadują bezpośrednio ze sobą, wobec czego niezasadne i niegospodarne byłoby rozdzielenie zamówienia na części. Niepodzielność zamówienia pozwoli zmniejszyć koszty Wykonawcy związane np. z dojazdem na teren prac, co z kolei przełoży się na propozycję niższej ceny w przeprowadzonym postępowaniu.</w:t>
      </w:r>
    </w:p>
    <w:p w14:paraId="294D8089" w14:textId="77777777" w:rsidR="002B0D2F" w:rsidRPr="00E87D11" w:rsidRDefault="002B0D2F" w:rsidP="00E87D11">
      <w:pPr>
        <w:spacing w:line="360" w:lineRule="auto"/>
        <w:ind w:left="434"/>
        <w:jc w:val="both"/>
      </w:pPr>
    </w:p>
    <w:p w14:paraId="1ED9B860" w14:textId="77777777" w:rsidR="00E24A41" w:rsidRPr="00E87D11" w:rsidRDefault="00E24A41">
      <w:pPr>
        <w:numPr>
          <w:ilvl w:val="0"/>
          <w:numId w:val="1"/>
        </w:numPr>
        <w:spacing w:line="360" w:lineRule="auto"/>
        <w:ind w:left="434"/>
        <w:jc w:val="both"/>
      </w:pPr>
      <w:r w:rsidRPr="00E87D11">
        <w:t>Wspólny Słownik Zamówień CPV:</w:t>
      </w:r>
    </w:p>
    <w:p w14:paraId="0BC97B20" w14:textId="1DB8DFB3" w:rsidR="008F52FA" w:rsidRDefault="008F52FA" w:rsidP="00371505">
      <w:pPr>
        <w:spacing w:line="360" w:lineRule="auto"/>
        <w:ind w:firstLine="434"/>
        <w:jc w:val="both"/>
      </w:pPr>
      <w:r w:rsidRPr="00E87D11">
        <w:t>7135</w:t>
      </w:r>
      <w:r w:rsidR="002B0D2F" w:rsidRPr="00E87D11">
        <w:t>43</w:t>
      </w:r>
      <w:r w:rsidRPr="00E87D11">
        <w:t>00-</w:t>
      </w:r>
      <w:r w:rsidR="002B0D2F" w:rsidRPr="00E87D11">
        <w:t>7</w:t>
      </w:r>
      <w:r>
        <w:t xml:space="preserve"> </w:t>
      </w:r>
    </w:p>
    <w:p w14:paraId="0A33A3D8" w14:textId="4FB767FF" w:rsidR="008F52FA" w:rsidRPr="008F52FA" w:rsidRDefault="008F52FA" w:rsidP="008F52FA">
      <w:pPr>
        <w:numPr>
          <w:ilvl w:val="0"/>
          <w:numId w:val="1"/>
        </w:numPr>
        <w:spacing w:line="360" w:lineRule="auto"/>
        <w:ind w:left="434"/>
        <w:jc w:val="both"/>
      </w:pPr>
      <w:r w:rsidRPr="00743685">
        <w:t xml:space="preserve">Szczegółowy opis przedmiotu zamówienia (OPZ) – Warunki techniczne zawiera </w:t>
      </w:r>
      <w:r w:rsidR="004F31A8" w:rsidRPr="00371505">
        <w:rPr>
          <w:b/>
          <w:color w:val="E36C0A" w:themeColor="accent6" w:themeShade="BF"/>
        </w:rPr>
        <w:t>załącznik nr 2</w:t>
      </w:r>
      <w:r w:rsidRPr="00371505">
        <w:rPr>
          <w:b/>
          <w:color w:val="E36C0A" w:themeColor="accent6" w:themeShade="BF"/>
        </w:rPr>
        <w:t xml:space="preserve"> </w:t>
      </w:r>
      <w:r w:rsidRPr="00DB3CB3">
        <w:t>do SWZ</w:t>
      </w:r>
      <w:r w:rsidRPr="004F31A8">
        <w:t>.</w:t>
      </w:r>
      <w:r w:rsidRPr="00C3613D">
        <w:t xml:space="preserve"> Warunki i zasady realizacji zamówienia określone zostały we wzorze Umowy stanowiącym </w:t>
      </w:r>
      <w:r w:rsidRPr="00371505">
        <w:rPr>
          <w:b/>
          <w:color w:val="E36C0A" w:themeColor="accent6" w:themeShade="BF"/>
        </w:rPr>
        <w:t>załącznik</w:t>
      </w:r>
      <w:r w:rsidR="004F31A8" w:rsidRPr="00371505">
        <w:rPr>
          <w:b/>
          <w:color w:val="E36C0A" w:themeColor="accent6" w:themeShade="BF"/>
        </w:rPr>
        <w:t xml:space="preserve"> nr </w:t>
      </w:r>
      <w:r w:rsidR="00D442FF">
        <w:rPr>
          <w:b/>
          <w:color w:val="E36C0A" w:themeColor="accent6" w:themeShade="BF"/>
        </w:rPr>
        <w:t>5</w:t>
      </w:r>
      <w:r w:rsidRPr="00371505">
        <w:rPr>
          <w:b/>
          <w:color w:val="E36C0A" w:themeColor="accent6" w:themeShade="BF"/>
        </w:rPr>
        <w:t xml:space="preserve"> </w:t>
      </w:r>
      <w:r w:rsidRPr="00DB3CB3">
        <w:t>do SWZ</w:t>
      </w:r>
      <w:r w:rsidR="00371505" w:rsidRPr="00DB3CB3">
        <w:t>.</w:t>
      </w:r>
    </w:p>
    <w:p w14:paraId="554D0190" w14:textId="416B2206" w:rsidR="00E24A41" w:rsidRPr="008F52FA" w:rsidRDefault="00B17CED" w:rsidP="008F52FA">
      <w:pPr>
        <w:numPr>
          <w:ilvl w:val="0"/>
          <w:numId w:val="1"/>
        </w:numPr>
        <w:spacing w:line="360" w:lineRule="auto"/>
        <w:ind w:left="434"/>
        <w:jc w:val="both"/>
      </w:pPr>
      <w:r w:rsidRPr="00792668">
        <w:t xml:space="preserve">Zamawiający </w:t>
      </w:r>
      <w:r w:rsidRPr="00792668">
        <w:rPr>
          <w:b/>
        </w:rPr>
        <w:t>nie dopuszcza</w:t>
      </w:r>
      <w:r w:rsidRPr="00792668">
        <w:t xml:space="preserve"> skład</w:t>
      </w:r>
      <w:r w:rsidR="00E24A41" w:rsidRPr="00792668">
        <w:t>ania ofert wariantowych</w:t>
      </w:r>
      <w:r w:rsidRPr="00792668">
        <w:t>.</w:t>
      </w:r>
    </w:p>
    <w:p w14:paraId="02D4EAAD" w14:textId="7429ADDD" w:rsidR="007736B2" w:rsidRPr="001553FB" w:rsidRDefault="00E24A41" w:rsidP="00371505">
      <w:pPr>
        <w:numPr>
          <w:ilvl w:val="0"/>
          <w:numId w:val="1"/>
        </w:numPr>
        <w:spacing w:line="360" w:lineRule="auto"/>
        <w:ind w:left="434"/>
        <w:jc w:val="both"/>
      </w:pPr>
      <w:r w:rsidRPr="001553FB">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w:t>
      </w:r>
      <w:r w:rsidR="00603216" w:rsidRPr="001553FB">
        <w:t>20</w:t>
      </w:r>
      <w:r w:rsidRPr="001553FB">
        <w:t xml:space="preserve"> r. poz. </w:t>
      </w:r>
      <w:r w:rsidR="00603216" w:rsidRPr="001553FB">
        <w:t>1320 ze zm.</w:t>
      </w:r>
      <w:r w:rsidRPr="001553FB">
        <w:t xml:space="preserve">) obejmują następujące rodzaje czynności: </w:t>
      </w:r>
    </w:p>
    <w:p w14:paraId="347689CD" w14:textId="77777777" w:rsidR="007736B2" w:rsidRPr="001553FB" w:rsidRDefault="007736B2" w:rsidP="00314B8B">
      <w:pPr>
        <w:pStyle w:val="Default"/>
        <w:numPr>
          <w:ilvl w:val="0"/>
          <w:numId w:val="13"/>
        </w:numPr>
        <w:jc w:val="both"/>
        <w:rPr>
          <w:rFonts w:ascii="Arial" w:hAnsi="Arial" w:cs="Arial"/>
          <w:color w:val="auto"/>
          <w:sz w:val="22"/>
          <w:szCs w:val="22"/>
        </w:rPr>
      </w:pPr>
      <w:r w:rsidRPr="001553FB">
        <w:rPr>
          <w:rFonts w:ascii="Arial" w:hAnsi="Arial" w:cs="Arial"/>
          <w:color w:val="auto"/>
          <w:sz w:val="22"/>
          <w:szCs w:val="22"/>
        </w:rPr>
        <w:t>pomocnicze prace terenowe związane z technicznymi pracami geodezyjno -pomiarowymi,</w:t>
      </w:r>
    </w:p>
    <w:p w14:paraId="7E97E4DF" w14:textId="2ABCC4AB" w:rsidR="007736B2" w:rsidRPr="001553FB" w:rsidRDefault="007736B2" w:rsidP="00314B8B">
      <w:pPr>
        <w:pStyle w:val="Default"/>
        <w:numPr>
          <w:ilvl w:val="0"/>
          <w:numId w:val="13"/>
        </w:numPr>
        <w:jc w:val="both"/>
        <w:rPr>
          <w:rFonts w:ascii="Arial" w:hAnsi="Arial" w:cs="Arial"/>
          <w:color w:val="auto"/>
          <w:sz w:val="22"/>
          <w:szCs w:val="22"/>
        </w:rPr>
      </w:pPr>
      <w:r w:rsidRPr="001553FB">
        <w:rPr>
          <w:rFonts w:ascii="Arial" w:hAnsi="Arial" w:cs="Arial"/>
          <w:color w:val="auto"/>
          <w:sz w:val="22"/>
          <w:szCs w:val="22"/>
        </w:rPr>
        <w:t>prace biurowe związane z realizacją procedury administracyjnej w zakresie modernizacji operatu ewidencji gruntów i budynków</w:t>
      </w:r>
      <w:r w:rsidR="009D7E61" w:rsidRPr="001553FB">
        <w:rPr>
          <w:rFonts w:ascii="Arial" w:hAnsi="Arial" w:cs="Arial"/>
          <w:color w:val="auto"/>
          <w:sz w:val="22"/>
          <w:szCs w:val="22"/>
        </w:rPr>
        <w:t>,</w:t>
      </w:r>
    </w:p>
    <w:p w14:paraId="4EDE8A43" w14:textId="149FCE85" w:rsidR="007736B2" w:rsidRPr="001553FB" w:rsidRDefault="007736B2" w:rsidP="00314B8B">
      <w:pPr>
        <w:pStyle w:val="Default"/>
        <w:numPr>
          <w:ilvl w:val="0"/>
          <w:numId w:val="13"/>
        </w:numPr>
        <w:jc w:val="both"/>
        <w:rPr>
          <w:rFonts w:ascii="Arial" w:hAnsi="Arial" w:cs="Arial"/>
          <w:color w:val="auto"/>
          <w:sz w:val="22"/>
          <w:szCs w:val="22"/>
        </w:rPr>
      </w:pPr>
      <w:r w:rsidRPr="001553FB">
        <w:rPr>
          <w:rFonts w:ascii="Arial" w:hAnsi="Arial" w:cs="Arial"/>
          <w:color w:val="auto"/>
          <w:sz w:val="22"/>
          <w:szCs w:val="22"/>
        </w:rPr>
        <w:t>prace biurowe związane z kompletowaniem materiałów i o</w:t>
      </w:r>
      <w:r w:rsidR="009D7E61" w:rsidRPr="001553FB">
        <w:rPr>
          <w:rFonts w:ascii="Arial" w:hAnsi="Arial" w:cs="Arial"/>
          <w:color w:val="auto"/>
          <w:sz w:val="22"/>
          <w:szCs w:val="22"/>
        </w:rPr>
        <w:t>peratów technicznych</w:t>
      </w:r>
      <w:r w:rsidRPr="001553FB">
        <w:rPr>
          <w:rFonts w:ascii="Arial" w:hAnsi="Arial" w:cs="Arial"/>
          <w:color w:val="auto"/>
          <w:sz w:val="22"/>
          <w:szCs w:val="22"/>
        </w:rPr>
        <w:t>.</w:t>
      </w:r>
      <w:r w:rsidR="00A22E4C" w:rsidRPr="001553FB">
        <w:rPr>
          <w:rFonts w:ascii="Arial" w:hAnsi="Arial" w:cs="Arial"/>
          <w:color w:val="auto"/>
          <w:sz w:val="22"/>
          <w:szCs w:val="22"/>
        </w:rPr>
        <w:t>, przez cały okres realizacji tych czynności i w ramach przedmiotu umowy.</w:t>
      </w:r>
    </w:p>
    <w:p w14:paraId="72C68810" w14:textId="77777777" w:rsidR="009D7E61" w:rsidRPr="00792668" w:rsidRDefault="009D7E61" w:rsidP="007736B2">
      <w:pPr>
        <w:spacing w:line="360" w:lineRule="auto"/>
        <w:ind w:left="434"/>
        <w:jc w:val="both"/>
      </w:pPr>
    </w:p>
    <w:p w14:paraId="7292BFCC" w14:textId="457A138F" w:rsidR="007736B2" w:rsidRPr="00792668" w:rsidRDefault="009D7E61" w:rsidP="007736B2">
      <w:pPr>
        <w:spacing w:line="360" w:lineRule="auto"/>
        <w:ind w:left="434"/>
        <w:jc w:val="both"/>
      </w:pPr>
      <w:r w:rsidRPr="00792668">
        <w:t>z wyjątkiem osób wykonujących czynności wymagających posiadania uprawnień zawodowych w dziedzinie geodezji i kartografii w rozumieniu ustawy z dnia 17 maja 1989 r. Prawo geodezyjne i kartograficzne (Dz.U. z 2020 r. poz. 276 ze zm.).</w:t>
      </w:r>
    </w:p>
    <w:p w14:paraId="4F21244A" w14:textId="77777777" w:rsidR="009D7E61" w:rsidRPr="00792668" w:rsidRDefault="009D7E61" w:rsidP="007736B2">
      <w:pPr>
        <w:spacing w:line="360" w:lineRule="auto"/>
        <w:ind w:left="434"/>
        <w:jc w:val="both"/>
      </w:pPr>
    </w:p>
    <w:p w14:paraId="595784CE" w14:textId="4AC4DFEA" w:rsidR="00E24A41" w:rsidRPr="000210BE" w:rsidRDefault="00E24A41" w:rsidP="00E24A41">
      <w:pPr>
        <w:pStyle w:val="Akapitzlist"/>
        <w:numPr>
          <w:ilvl w:val="0"/>
          <w:numId w:val="1"/>
        </w:numPr>
        <w:spacing w:line="360" w:lineRule="auto"/>
        <w:jc w:val="both"/>
      </w:pPr>
      <w:r w:rsidRPr="000210BE">
        <w:t>Szczegółowe wymagania dotyczące realizacji oraz egzekwowania wymogu zatrudnienia na podstawie stosunku pracy zostały określone we wzorze umowy</w:t>
      </w:r>
      <w:r w:rsidR="001553FB">
        <w:t>, stanowiącym</w:t>
      </w:r>
      <w:r w:rsidRPr="000210BE">
        <w:t xml:space="preserve"> odpowiednio </w:t>
      </w:r>
      <w:r w:rsidRPr="00371505">
        <w:rPr>
          <w:b/>
          <w:color w:val="E36C0A" w:themeColor="accent6" w:themeShade="BF"/>
        </w:rPr>
        <w:t xml:space="preserve">Załącznik nr </w:t>
      </w:r>
      <w:r w:rsidR="00D442FF">
        <w:rPr>
          <w:b/>
          <w:color w:val="E36C0A" w:themeColor="accent6" w:themeShade="BF"/>
        </w:rPr>
        <w:t>5</w:t>
      </w:r>
      <w:r w:rsidRPr="00371505">
        <w:rPr>
          <w:b/>
          <w:color w:val="E36C0A" w:themeColor="accent6" w:themeShade="BF"/>
        </w:rPr>
        <w:t xml:space="preserve"> </w:t>
      </w:r>
      <w:r w:rsidRPr="00371505">
        <w:t>do SWZ.</w:t>
      </w:r>
    </w:p>
    <w:p w14:paraId="385D59AC" w14:textId="77777777" w:rsidR="00E24A41" w:rsidRPr="00743685" w:rsidRDefault="00E24A41" w:rsidP="009D7E61">
      <w:pPr>
        <w:spacing w:line="360" w:lineRule="auto"/>
        <w:ind w:left="142"/>
        <w:jc w:val="both"/>
      </w:pPr>
    </w:p>
    <w:p w14:paraId="382B22E2" w14:textId="77777777" w:rsidR="009D7E61" w:rsidRPr="00743685" w:rsidRDefault="00E24A41" w:rsidP="009D7E61">
      <w:pPr>
        <w:pStyle w:val="Akapitzlist"/>
        <w:numPr>
          <w:ilvl w:val="0"/>
          <w:numId w:val="1"/>
        </w:numPr>
        <w:spacing w:line="360" w:lineRule="auto"/>
        <w:jc w:val="both"/>
      </w:pPr>
      <w:r w:rsidRPr="00743685">
        <w:t xml:space="preserve">Zamawiający </w:t>
      </w:r>
      <w:r w:rsidRPr="00743685">
        <w:rPr>
          <w:b/>
        </w:rPr>
        <w:t>nie określa</w:t>
      </w:r>
      <w:r w:rsidRPr="00743685">
        <w:t xml:space="preserve"> dodatkowych wymagań związanych z zatrudnianiem osób, o których mowa w art. 96 ust. 2 pkt 2 ustawy PZP.</w:t>
      </w:r>
    </w:p>
    <w:p w14:paraId="733C909B" w14:textId="77777777" w:rsidR="009D7E61" w:rsidRPr="00743685" w:rsidRDefault="009D7E61" w:rsidP="009D7E61">
      <w:pPr>
        <w:pStyle w:val="Akapitzlist"/>
      </w:pPr>
    </w:p>
    <w:p w14:paraId="0A658218" w14:textId="037745DC" w:rsidR="009D7E61" w:rsidRPr="00743685" w:rsidRDefault="009D7E61" w:rsidP="009D7E61">
      <w:pPr>
        <w:pStyle w:val="Akapitzlist"/>
        <w:numPr>
          <w:ilvl w:val="0"/>
          <w:numId w:val="1"/>
        </w:numPr>
        <w:spacing w:line="360" w:lineRule="auto"/>
        <w:jc w:val="both"/>
      </w:pPr>
      <w:r w:rsidRPr="00743685">
        <w:t xml:space="preserve">Zamawiający </w:t>
      </w:r>
      <w:r w:rsidRPr="00743685">
        <w:rPr>
          <w:b/>
        </w:rPr>
        <w:t>nie zastrzega</w:t>
      </w:r>
      <w:r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77777777" w:rsidR="009D7E61" w:rsidRPr="00743685" w:rsidRDefault="00B17CED" w:rsidP="009D7E61">
      <w:pPr>
        <w:pStyle w:val="Akapitzlist"/>
        <w:numPr>
          <w:ilvl w:val="0"/>
          <w:numId w:val="1"/>
        </w:numPr>
        <w:spacing w:line="360" w:lineRule="auto"/>
        <w:jc w:val="both"/>
      </w:pPr>
      <w:r w:rsidRPr="00743685">
        <w:t xml:space="preserve">Zamawiający </w:t>
      </w:r>
      <w:r w:rsidRPr="00743685">
        <w:rPr>
          <w:b/>
        </w:rPr>
        <w:t>nie przewiduje</w:t>
      </w:r>
      <w:r w:rsidRPr="00743685">
        <w:t xml:space="preserve"> udzielania zamówień, o których mowa w art. 214 ust. 1 pkt 7 i 8.</w:t>
      </w:r>
    </w:p>
    <w:p w14:paraId="4FF5DDDA" w14:textId="77777777" w:rsidR="009D7E61" w:rsidRPr="00743685" w:rsidRDefault="009D7E61" w:rsidP="009D7E61">
      <w:pPr>
        <w:pStyle w:val="Akapitzlist"/>
      </w:pPr>
    </w:p>
    <w:p w14:paraId="5EF606F7" w14:textId="044C7E66" w:rsidR="009D7E61" w:rsidRPr="00743685" w:rsidRDefault="009D7E61" w:rsidP="009D7E61">
      <w:pPr>
        <w:pStyle w:val="Akapitzlist"/>
        <w:numPr>
          <w:ilvl w:val="0"/>
          <w:numId w:val="1"/>
        </w:numPr>
        <w:spacing w:line="360" w:lineRule="auto"/>
        <w:jc w:val="both"/>
      </w:pPr>
      <w:r w:rsidRPr="00743685">
        <w:t>Rozliczenie prowadzone między zamawiającym a wykonawcą będzie w PLN.</w:t>
      </w:r>
    </w:p>
    <w:p w14:paraId="0599B4E6" w14:textId="77777777" w:rsidR="009D7E61" w:rsidRPr="00743685" w:rsidRDefault="009D7E61" w:rsidP="009D7E61">
      <w:pPr>
        <w:pStyle w:val="Akapitzlist"/>
      </w:pPr>
    </w:p>
    <w:p w14:paraId="4ECF5DC0" w14:textId="0C373CB6" w:rsidR="009D7E61" w:rsidRPr="00743685" w:rsidRDefault="009D7E61" w:rsidP="009D7E61">
      <w:pPr>
        <w:pStyle w:val="Akapitzlist"/>
        <w:numPr>
          <w:ilvl w:val="0"/>
          <w:numId w:val="1"/>
        </w:numPr>
        <w:spacing w:line="360" w:lineRule="auto"/>
        <w:jc w:val="both"/>
      </w:pPr>
      <w:r w:rsidRPr="00743685">
        <w:t xml:space="preserve">Zamawiający </w:t>
      </w:r>
      <w:r w:rsidRPr="00743685">
        <w:rPr>
          <w:b/>
        </w:rPr>
        <w:t>nie przewiduje</w:t>
      </w:r>
      <w:r w:rsidRPr="00743685">
        <w:t xml:space="preserve"> zwrotu kosztów udziału w postępowaniu</w:t>
      </w:r>
      <w:r w:rsidR="00A57D6D" w:rsidRPr="00743685">
        <w:t>.</w:t>
      </w:r>
    </w:p>
    <w:p w14:paraId="0C2094AF" w14:textId="77777777" w:rsidR="00A57D6D" w:rsidRPr="00743685" w:rsidRDefault="00A57D6D" w:rsidP="00A57D6D">
      <w:pPr>
        <w:pStyle w:val="Akapitzlist"/>
      </w:pPr>
    </w:p>
    <w:p w14:paraId="3E20D1E2" w14:textId="5CBA7FDC" w:rsidR="00A57D6D" w:rsidRPr="00743685" w:rsidRDefault="00A57D6D" w:rsidP="009D7E61">
      <w:pPr>
        <w:pStyle w:val="Akapitzlist"/>
        <w:numPr>
          <w:ilvl w:val="0"/>
          <w:numId w:val="1"/>
        </w:numPr>
        <w:spacing w:line="360" w:lineRule="auto"/>
        <w:jc w:val="both"/>
      </w:pPr>
      <w:r w:rsidRPr="00743685">
        <w:t xml:space="preserve">Zamawiający </w:t>
      </w:r>
      <w:r w:rsidRPr="00743685">
        <w:rPr>
          <w:b/>
        </w:rPr>
        <w:t>nie stawia</w:t>
      </w:r>
      <w:r w:rsidRPr="00743685">
        <w:t xml:space="preserve"> obowiązku osobistego wykonania przez wykonawcę kluczowych zadań.</w:t>
      </w:r>
    </w:p>
    <w:p w14:paraId="79C80DDC" w14:textId="77777777" w:rsidR="00A57D6D" w:rsidRPr="00743685" w:rsidRDefault="00A57D6D" w:rsidP="00A57D6D">
      <w:pPr>
        <w:pStyle w:val="Akapitzlist"/>
      </w:pPr>
    </w:p>
    <w:p w14:paraId="0A8E8F0C" w14:textId="77777777" w:rsidR="00ED3B45" w:rsidRPr="00743685" w:rsidRDefault="00ED3B45" w:rsidP="00A57D6D">
      <w:pPr>
        <w:pStyle w:val="Akapitzlist"/>
        <w:numPr>
          <w:ilvl w:val="0"/>
          <w:numId w:val="1"/>
        </w:numPr>
        <w:spacing w:line="360" w:lineRule="auto"/>
        <w:jc w:val="both"/>
      </w:pPr>
      <w:r w:rsidRPr="00743685">
        <w:t xml:space="preserve">Zamawiający </w:t>
      </w:r>
      <w:r w:rsidRPr="00743685">
        <w:rPr>
          <w:b/>
        </w:rPr>
        <w:t>nie prowadzi</w:t>
      </w:r>
      <w:r w:rsidRPr="00743685">
        <w:t xml:space="preserve"> postępowania w celu zawarcia umowy ramowej.</w:t>
      </w:r>
    </w:p>
    <w:p w14:paraId="7F0790F7" w14:textId="77777777" w:rsidR="00A57D6D" w:rsidRPr="00743685" w:rsidRDefault="00A57D6D" w:rsidP="00A57D6D">
      <w:pPr>
        <w:pStyle w:val="Akapitzlist"/>
      </w:pPr>
    </w:p>
    <w:p w14:paraId="7CA2724B" w14:textId="13D9C4F9" w:rsidR="00A57D6D" w:rsidRPr="00743685" w:rsidRDefault="00A57D6D" w:rsidP="00A57D6D">
      <w:pPr>
        <w:pStyle w:val="Akapitzlist"/>
        <w:numPr>
          <w:ilvl w:val="0"/>
          <w:numId w:val="1"/>
        </w:numPr>
        <w:spacing w:line="360" w:lineRule="auto"/>
        <w:jc w:val="both"/>
      </w:pPr>
      <w:r w:rsidRPr="00743685">
        <w:t xml:space="preserve">Zamawiający </w:t>
      </w:r>
      <w:r w:rsidRPr="00743685">
        <w:rPr>
          <w:b/>
        </w:rPr>
        <w:t>nie przewiduje</w:t>
      </w:r>
      <w:r w:rsidRPr="00743685">
        <w:t xml:space="preserve"> aukcji elektronicznej</w:t>
      </w:r>
    </w:p>
    <w:p w14:paraId="24663D7B" w14:textId="77777777" w:rsidR="00A57D6D" w:rsidRPr="00743685" w:rsidRDefault="00A57D6D" w:rsidP="00A57D6D">
      <w:pPr>
        <w:pStyle w:val="Akapitzlist"/>
      </w:pPr>
    </w:p>
    <w:p w14:paraId="0114BE6B" w14:textId="3384C1B8" w:rsidR="00A57D6D" w:rsidRPr="00743685" w:rsidRDefault="00A57D6D" w:rsidP="00A57D6D">
      <w:pPr>
        <w:pStyle w:val="Akapitzlist"/>
        <w:numPr>
          <w:ilvl w:val="0"/>
          <w:numId w:val="1"/>
        </w:numPr>
        <w:spacing w:line="360" w:lineRule="auto"/>
        <w:jc w:val="both"/>
      </w:pPr>
      <w:r w:rsidRPr="00743685">
        <w:t xml:space="preserve">Zamawiający </w:t>
      </w:r>
      <w:r w:rsidRPr="00743685">
        <w:rPr>
          <w:b/>
        </w:rPr>
        <w:t>nie przewiduje</w:t>
      </w:r>
      <w:r w:rsidRPr="00743685">
        <w:t xml:space="preserve"> złożenia oferty w postaci katalogów elektronicznych lub dołączenia katalogów elektronicznych do oferty.</w:t>
      </w:r>
    </w:p>
    <w:p w14:paraId="07088963" w14:textId="77777777" w:rsidR="00A57D6D" w:rsidRPr="00743685" w:rsidRDefault="00A57D6D" w:rsidP="00A57D6D">
      <w:pPr>
        <w:pStyle w:val="Akapitzlist"/>
      </w:pPr>
    </w:p>
    <w:p w14:paraId="76B9086A" w14:textId="49029D96" w:rsidR="00A57D6D" w:rsidRPr="00743685" w:rsidRDefault="00A57D6D" w:rsidP="00A57D6D">
      <w:pPr>
        <w:pStyle w:val="Akapitzlist"/>
        <w:numPr>
          <w:ilvl w:val="0"/>
          <w:numId w:val="1"/>
        </w:numPr>
        <w:spacing w:line="360" w:lineRule="auto"/>
        <w:jc w:val="both"/>
      </w:pPr>
      <w:r w:rsidRPr="00743685">
        <w:rPr>
          <w:b/>
        </w:rPr>
        <w:t>Zamawiający nie żąda od Wykonawcy złożenia przedmiotowych środków dowodowych</w:t>
      </w:r>
      <w:r w:rsidRPr="00743685">
        <w:t>.</w:t>
      </w:r>
    </w:p>
    <w:p w14:paraId="04646EF1" w14:textId="77777777" w:rsidR="00A57D6D" w:rsidRPr="00A57D6D" w:rsidRDefault="00A57D6D" w:rsidP="00A57D6D">
      <w:pPr>
        <w:pStyle w:val="Akapitzlist"/>
        <w:rPr>
          <w:sz w:val="20"/>
          <w:szCs w:val="20"/>
        </w:rPr>
      </w:pPr>
    </w:p>
    <w:p w14:paraId="00000078" w14:textId="2BB8D4CA" w:rsidR="00BD1A7A" w:rsidRDefault="00B17CED">
      <w:pPr>
        <w:pStyle w:val="Nagwek2"/>
      </w:pPr>
      <w:bookmarkStart w:id="4" w:name="_s0i9odf430x7" w:colFirst="0" w:colLast="0"/>
      <w:bookmarkEnd w:id="4"/>
      <w:r>
        <w:t>V. Wizja lokalna</w:t>
      </w:r>
    </w:p>
    <w:p w14:paraId="4802631B" w14:textId="77777777" w:rsidR="00A57D6D" w:rsidRPr="00A57D6D" w:rsidRDefault="00A57D6D" w:rsidP="00A57D6D">
      <w:pPr>
        <w:keepNext/>
        <w:keepLines/>
        <w:spacing w:before="360" w:after="120" w:line="360" w:lineRule="auto"/>
        <w:ind w:left="426" w:hanging="426"/>
        <w:outlineLvl w:val="1"/>
      </w:pPr>
      <w:bookmarkStart w:id="5" w:name="_l3y36xf8w2mt" w:colFirst="0" w:colLast="0"/>
      <w:bookmarkEnd w:id="5"/>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p>
    <w:p w14:paraId="0000007B" w14:textId="6CC826D1" w:rsidR="00BD1A7A" w:rsidRDefault="00B17CED">
      <w:pPr>
        <w:pStyle w:val="Nagwek2"/>
      </w:pPr>
      <w:r>
        <w:t>VI. Podwykonawstwo</w:t>
      </w:r>
    </w:p>
    <w:p w14:paraId="06A89D29" w14:textId="77777777" w:rsidR="00087FEA" w:rsidRPr="00087FEA" w:rsidRDefault="00087FEA" w:rsidP="00314B8B">
      <w:pPr>
        <w:numPr>
          <w:ilvl w:val="0"/>
          <w:numId w:val="10"/>
        </w:numPr>
        <w:spacing w:before="240" w:line="360" w:lineRule="auto"/>
        <w:jc w:val="both"/>
      </w:pPr>
      <w:bookmarkStart w:id="6" w:name="_6katmqtjrys4" w:colFirst="0" w:colLast="0"/>
      <w:bookmarkEnd w:id="6"/>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314B8B">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314B8B">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314B8B">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314B8B">
      <w:pPr>
        <w:numPr>
          <w:ilvl w:val="0"/>
          <w:numId w:val="10"/>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314B8B">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314B8B">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314B8B">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314B8B">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314B8B">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314B8B">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77777777" w:rsidR="00BD1A7A" w:rsidRDefault="00B17CED">
      <w:pPr>
        <w:pStyle w:val="Nagwek2"/>
      </w:pPr>
      <w:r>
        <w:t>VII. Termin wykonania zamówienia</w:t>
      </w:r>
    </w:p>
    <w:p w14:paraId="72F7D514" w14:textId="2341B24D" w:rsidR="00087FEA" w:rsidRDefault="004C6E4F" w:rsidP="008F52FA">
      <w:pPr>
        <w:numPr>
          <w:ilvl w:val="0"/>
          <w:numId w:val="15"/>
        </w:numPr>
        <w:spacing w:line="360" w:lineRule="auto"/>
        <w:ind w:left="425"/>
        <w:jc w:val="both"/>
      </w:pPr>
      <w:r w:rsidRPr="00743685">
        <w:t>Maksymalny t</w:t>
      </w:r>
      <w:r w:rsidR="00B17CED" w:rsidRPr="00743685">
        <w:t>ermin realizacji zamówienia wynosi</w:t>
      </w:r>
      <w:r w:rsidRPr="00743685">
        <w:t>:</w:t>
      </w:r>
    </w:p>
    <w:p w14:paraId="1827B908" w14:textId="420CD99A" w:rsidR="008F0898" w:rsidRPr="006B42AD" w:rsidRDefault="000C09E9" w:rsidP="00747165">
      <w:pPr>
        <w:spacing w:line="360" w:lineRule="auto"/>
        <w:ind w:left="65" w:firstLine="360"/>
        <w:jc w:val="both"/>
        <w:rPr>
          <w:b/>
        </w:rPr>
      </w:pPr>
      <w:r w:rsidRPr="006B42AD">
        <w:rPr>
          <w:b/>
        </w:rPr>
        <w:t>do 15 czerwca 2022 r.</w:t>
      </w:r>
    </w:p>
    <w:p w14:paraId="00000082" w14:textId="77777777" w:rsidR="00BD1A7A" w:rsidRDefault="00B17CED">
      <w:pPr>
        <w:pStyle w:val="Nagwek2"/>
        <w:tabs>
          <w:tab w:val="left" w:pos="0"/>
        </w:tabs>
      </w:pPr>
      <w:bookmarkStart w:id="7" w:name="_nz5qrlch0jbr" w:colFirst="0" w:colLast="0"/>
      <w:bookmarkEnd w:id="7"/>
      <w:r>
        <w:t>VIII. Warunki udziału w postępowaniu</w:t>
      </w:r>
      <w:r>
        <w:rPr>
          <w:vertAlign w:val="superscript"/>
        </w:rPr>
        <w:footnoteReference w:id="1"/>
      </w:r>
    </w:p>
    <w:p w14:paraId="0E0A9DF1" w14:textId="77777777" w:rsidR="00E2048D" w:rsidRPr="00743685" w:rsidRDefault="00E2048D" w:rsidP="00E2048D">
      <w:pPr>
        <w:numPr>
          <w:ilvl w:val="0"/>
          <w:numId w:val="22"/>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314B8B">
      <w:pPr>
        <w:numPr>
          <w:ilvl w:val="0"/>
          <w:numId w:val="22"/>
        </w:numPr>
        <w:spacing w:line="360" w:lineRule="auto"/>
        <w:ind w:left="426" w:right="20"/>
        <w:jc w:val="both"/>
      </w:pPr>
      <w:r w:rsidRPr="00743685">
        <w:t>O udzielenie zamówienia mogą ubiegać się Wykonawcy, którzy spełniają warunki dotyczące:</w:t>
      </w:r>
    </w:p>
    <w:p w14:paraId="00000085" w14:textId="62DDEE86"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9D170B7"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1B0C41F2" w:rsidR="004422F3" w:rsidRPr="004A451D" w:rsidRDefault="00B17CED" w:rsidP="004A451D">
      <w:pPr>
        <w:spacing w:line="360" w:lineRule="auto"/>
        <w:ind w:left="868" w:right="20"/>
        <w:jc w:val="both"/>
      </w:pPr>
      <w:r w:rsidRPr="00743685">
        <w:t>Zamawiający nie stawia warunku w powyższym zakresie.</w:t>
      </w:r>
    </w:p>
    <w:p w14:paraId="0000008B" w14:textId="77777777" w:rsidR="00BD1A7A" w:rsidRPr="00743685" w:rsidRDefault="00B17CED">
      <w:pPr>
        <w:numPr>
          <w:ilvl w:val="0"/>
          <w:numId w:val="4"/>
        </w:numPr>
        <w:spacing w:line="360" w:lineRule="auto"/>
        <w:ind w:left="852" w:right="20" w:hanging="426"/>
        <w:jc w:val="both"/>
      </w:pPr>
      <w:r w:rsidRPr="00743685">
        <w:rPr>
          <w:b/>
        </w:rPr>
        <w:t>zdolności technicznej lub zawodowej</w:t>
      </w:r>
      <w:r w:rsidRPr="00743685">
        <w:rPr>
          <w:b/>
          <w:vertAlign w:val="superscript"/>
        </w:rPr>
        <w:footnoteReference w:id="2"/>
      </w:r>
      <w:r w:rsidRPr="00743685">
        <w:rPr>
          <w:b/>
        </w:rPr>
        <w:t>:</w:t>
      </w:r>
    </w:p>
    <w:p w14:paraId="65DEF86D" w14:textId="1E5BA6F9" w:rsidR="00E2048D" w:rsidRPr="00743685" w:rsidRDefault="00E2048D" w:rsidP="00DF18EF">
      <w:pPr>
        <w:pStyle w:val="Akapitzlist"/>
        <w:ind w:left="1004"/>
        <w:jc w:val="both"/>
      </w:pPr>
      <w:r>
        <w:t xml:space="preserve">a) </w:t>
      </w:r>
      <w:r w:rsidRPr="00743685">
        <w:t xml:space="preserve">o udzielenie zamówienia mogą ubiegać się Wykonawcy, którzy wykażą się doświadczeniem należytego wykonania, w okresie ostatnich trzech lat przed upływem terminu składania ofert, a jeżeli okres prowadzenia działalności jest krótszy – w tym okresie, </w:t>
      </w:r>
      <w:r w:rsidRPr="00743685">
        <w:rPr>
          <w:b/>
        </w:rPr>
        <w:t>co najmniej jednej usługi</w:t>
      </w:r>
      <w:r w:rsidRPr="00743685">
        <w:t xml:space="preserve">, polegającej na wykonaniu modernizacji </w:t>
      </w:r>
      <w:proofErr w:type="spellStart"/>
      <w:r w:rsidRPr="00743685">
        <w:t>EGiB</w:t>
      </w:r>
      <w:proofErr w:type="spellEnd"/>
      <w:r w:rsidRPr="00743685">
        <w:t xml:space="preserve">, przeprowadzonej w trybie art. 24a ustawy z dnia 17 maja 1989 r. – Prawo geodezyjne i kartograficzne lub weryfikacji wykonania modernizacji przeprowadzonej w trybie art. 24a w/w ustawy, przy czym łączna wartość usług nie może być mniejsza niż </w:t>
      </w:r>
      <w:r w:rsidR="003575C7">
        <w:rPr>
          <w:b/>
        </w:rPr>
        <w:t>7</w:t>
      </w:r>
      <w:r w:rsidRPr="00743685">
        <w:rPr>
          <w:b/>
        </w:rPr>
        <w:t>0 000,00 zł brutto</w:t>
      </w:r>
      <w:r w:rsidRPr="00743685">
        <w:t>. W przypadku, gdy ww. usługa/usługi realizowana była łącznie z innymi usługami lub dostawami, Wykonawca musi bezwzględnie określić wartość brutto tylko tej usługi/usług, która potwierdza spełnienie warunków udziału w niniejszym postępowaniu.</w:t>
      </w:r>
    </w:p>
    <w:p w14:paraId="35ED6137" w14:textId="27A47435" w:rsidR="00E2048D" w:rsidRPr="00743685" w:rsidRDefault="00E2048D" w:rsidP="00E2048D">
      <w:pPr>
        <w:pStyle w:val="Akapitzlist"/>
        <w:ind w:left="1004"/>
        <w:jc w:val="both"/>
      </w:pPr>
      <w:r>
        <w:t xml:space="preserve">b) </w:t>
      </w:r>
      <w:r w:rsidRPr="00743685">
        <w:t>o udzielenie zamówienia mogą ubiegać się Wykonawcy, którzy dysponują, co najmniej 1 osobą posiadającą uprawnienia geodezyjne w zakresach:</w:t>
      </w:r>
    </w:p>
    <w:p w14:paraId="6EB738DE" w14:textId="77777777" w:rsidR="00E2048D" w:rsidRPr="00743685" w:rsidRDefault="00E2048D" w:rsidP="00E2048D">
      <w:pPr>
        <w:pStyle w:val="Akapitzlist"/>
        <w:spacing w:line="240" w:lineRule="auto"/>
        <w:ind w:left="1080"/>
        <w:jc w:val="both"/>
      </w:pPr>
      <w:r w:rsidRPr="00743685">
        <w:t xml:space="preserve">1. geodezyjne pomiary sytuacyjno-wysokościowe, realizacyjne i inwentaryzacyjne; </w:t>
      </w:r>
    </w:p>
    <w:p w14:paraId="060D9E34" w14:textId="77777777" w:rsidR="00E2048D" w:rsidRPr="00743685" w:rsidRDefault="00E2048D" w:rsidP="00E2048D">
      <w:pPr>
        <w:spacing w:line="240" w:lineRule="auto"/>
        <w:ind w:left="1080" w:right="20"/>
        <w:jc w:val="both"/>
      </w:pPr>
      <w:r>
        <w:t xml:space="preserve">2. </w:t>
      </w:r>
      <w:r w:rsidRPr="00743685">
        <w:t>rozgraniczenia i podziały nieruchomości (gruntów) oraz sporządzanie dokumentacji  do</w:t>
      </w:r>
      <w:r>
        <w:t xml:space="preserve"> </w:t>
      </w:r>
      <w:r w:rsidRPr="00743685">
        <w:t>celów prawnych.</w:t>
      </w:r>
    </w:p>
    <w:p w14:paraId="2E46DA37" w14:textId="77777777" w:rsidR="00C27554" w:rsidRPr="00743685" w:rsidRDefault="00C27554" w:rsidP="00C27554">
      <w:pPr>
        <w:pStyle w:val="Akapitzlist"/>
        <w:tabs>
          <w:tab w:val="left" w:pos="284"/>
        </w:tabs>
        <w:ind w:left="644"/>
        <w:jc w:val="both"/>
      </w:pPr>
    </w:p>
    <w:p w14:paraId="0000008D" w14:textId="77777777" w:rsidR="00BD1A7A" w:rsidRPr="00743685" w:rsidRDefault="00B17CED" w:rsidP="00314B8B">
      <w:pPr>
        <w:numPr>
          <w:ilvl w:val="0"/>
          <w:numId w:val="22"/>
        </w:numPr>
        <w:spacing w:line="360" w:lineRule="auto"/>
        <w:ind w:left="448"/>
        <w:jc w:val="both"/>
      </w:pPr>
      <w:r w:rsidRPr="00743685">
        <w:t>Zamawiający, w stosunku do Wykonawców wspólnie ubiegających się o udzielenie zamówienia, w odniesieniu do warunku dotyczącego zdolności technicznej lub zawodowej – dopuszcza łączne spełnianie warunku przez Wykonawców</w:t>
      </w:r>
      <w:r w:rsidRPr="00743685">
        <w:rPr>
          <w:vertAlign w:val="superscript"/>
        </w:rPr>
        <w:footnoteReference w:id="3"/>
      </w:r>
      <w:r w:rsidRPr="00743685">
        <w:t>.</w:t>
      </w:r>
    </w:p>
    <w:p w14:paraId="0000008E" w14:textId="77777777" w:rsidR="00BD1A7A" w:rsidRPr="00743685" w:rsidRDefault="00B17CED" w:rsidP="00314B8B">
      <w:pPr>
        <w:numPr>
          <w:ilvl w:val="0"/>
          <w:numId w:val="22"/>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644209F3" w:rsidR="00BD1A7A" w:rsidRDefault="00B17CED">
      <w:pPr>
        <w:pStyle w:val="Nagwek2"/>
      </w:pPr>
      <w:bookmarkStart w:id="8" w:name="_sv3xn7chhdup" w:colFirst="0" w:colLast="0"/>
      <w:bookmarkEnd w:id="8"/>
      <w:r>
        <w:t>IX. Pod</w:t>
      </w:r>
      <w:r w:rsidR="0083747E">
        <w:t>stawy wykluczenia z postępowania</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77777777" w:rsidR="00BD1A7A" w:rsidRPr="00650DB2" w:rsidRDefault="00B17CED" w:rsidP="00314B8B">
      <w:pPr>
        <w:numPr>
          <w:ilvl w:val="0"/>
          <w:numId w:val="23"/>
        </w:numPr>
        <w:spacing w:line="360" w:lineRule="auto"/>
        <w:ind w:left="812" w:hanging="386"/>
        <w:jc w:val="both"/>
      </w:pPr>
      <w:r w:rsidRPr="00650DB2">
        <w:t xml:space="preserve">w art. 108 ust. 1 PZP </w:t>
      </w:r>
      <w:r w:rsidRPr="00650DB2">
        <w:rPr>
          <w:vertAlign w:val="superscript"/>
        </w:rPr>
        <w:footnoteReference w:id="4"/>
      </w:r>
      <w:r w:rsidRPr="00650DB2">
        <w:t>;</w:t>
      </w:r>
    </w:p>
    <w:p w14:paraId="00000092" w14:textId="77777777" w:rsidR="00BD1A7A" w:rsidRPr="00650DB2" w:rsidRDefault="00B17CED" w:rsidP="00314B8B">
      <w:pPr>
        <w:numPr>
          <w:ilvl w:val="0"/>
          <w:numId w:val="23"/>
        </w:numPr>
        <w:spacing w:line="360" w:lineRule="auto"/>
        <w:ind w:left="812" w:hanging="386"/>
        <w:jc w:val="both"/>
      </w:pPr>
      <w:r w:rsidRPr="00650DB2">
        <w:t>w art. 109 ust. 1</w:t>
      </w:r>
      <w:r w:rsidRPr="00650DB2">
        <w:rPr>
          <w:vertAlign w:val="superscript"/>
        </w:rPr>
        <w:footnoteReference w:id="5"/>
      </w:r>
      <w:r w:rsidRPr="00650DB2">
        <w:t xml:space="preserve"> pkt. 4, 5, 7 PZP, tj.:</w:t>
      </w:r>
    </w:p>
    <w:p w14:paraId="00000093" w14:textId="77777777" w:rsidR="00BD1A7A" w:rsidRPr="00650DB2" w:rsidRDefault="00B17CED" w:rsidP="00314B8B">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314B8B">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Pr="00650DB2" w:rsidRDefault="00B17CED" w:rsidP="00314B8B">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00000096" w14:textId="15C53E4C" w:rsidR="00BD1A7A" w:rsidRPr="00650DB2"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00000097" w14:textId="657B3396" w:rsidR="00BD1A7A" w:rsidRDefault="00B17CED" w:rsidP="00650DB2">
      <w:pPr>
        <w:pStyle w:val="Nagwek2"/>
        <w:jc w:val="both"/>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54DDAF04" w14:textId="77777777" w:rsidR="00A13A29" w:rsidRPr="00650DB2" w:rsidRDefault="00A13A29" w:rsidP="00314B8B">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486B4780" w:rsidR="00A13A29" w:rsidRPr="00650DB2" w:rsidRDefault="00A13A29" w:rsidP="00A13A29">
      <w:pPr>
        <w:spacing w:before="240" w:line="360" w:lineRule="auto"/>
        <w:ind w:left="284"/>
        <w:jc w:val="both"/>
      </w:pPr>
      <w:r w:rsidRPr="00230AED">
        <w:rPr>
          <w:b/>
        </w:rPr>
        <w:t>1)</w:t>
      </w:r>
      <w:r w:rsidRPr="00650DB2">
        <w:t xml:space="preserve"> aktualne na dzień składania ofert oświadczenie o spełnianiu warunków udziału w postępowaniu oraz o niepodleganiu wykluczeniu z postepowania, o którym mowa w art. 125 ust 1 Ustawy PZP – zgodnie z treścią </w:t>
      </w:r>
      <w:r w:rsidRPr="00880D7C">
        <w:rPr>
          <w:b/>
          <w:color w:val="E36C0A" w:themeColor="accent6" w:themeShade="BF"/>
        </w:rPr>
        <w:t>Załącznika nr 3</w:t>
      </w:r>
      <w:r w:rsidRPr="00192688">
        <w:rPr>
          <w:b/>
          <w:color w:val="FFC000"/>
        </w:rPr>
        <w:t xml:space="preserve"> </w:t>
      </w:r>
      <w:r w:rsidRPr="00880D7C">
        <w:t>do SWZ</w:t>
      </w:r>
      <w:r w:rsidR="00880D7C">
        <w:t>.</w:t>
      </w:r>
      <w:r w:rsidRPr="00192688">
        <w:rPr>
          <w:color w:val="FFC000"/>
        </w:rPr>
        <w:t xml:space="preserve"> </w:t>
      </w:r>
      <w:r w:rsidRPr="00650DB2">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305C3526" w:rsidR="00A13A29" w:rsidRPr="00650DB2" w:rsidRDefault="00A13A29" w:rsidP="00A13A29">
      <w:pPr>
        <w:spacing w:before="240" w:line="360" w:lineRule="auto"/>
        <w:ind w:left="284"/>
        <w:jc w:val="both"/>
      </w:pPr>
      <w:r w:rsidRPr="00230AED">
        <w:rPr>
          <w:b/>
        </w:rPr>
        <w:t>2)</w:t>
      </w:r>
      <w:r w:rsidRPr="00650DB2">
        <w:t xml:space="preserve"> Zobowiązanie podmiotu trzeciego do oddania do dyspozycji zasobów – </w:t>
      </w:r>
      <w:r w:rsidRPr="00880D7C">
        <w:rPr>
          <w:b/>
          <w:color w:val="E36C0A" w:themeColor="accent6" w:themeShade="BF"/>
        </w:rPr>
        <w:t xml:space="preserve">załącznik nr </w:t>
      </w:r>
      <w:r w:rsidR="00807413">
        <w:rPr>
          <w:b/>
          <w:color w:val="E36C0A" w:themeColor="accent6" w:themeShade="BF"/>
        </w:rPr>
        <w:t>7</w:t>
      </w:r>
      <w:r w:rsidRPr="00880D7C">
        <w:rPr>
          <w:b/>
          <w:color w:val="E36C0A" w:themeColor="accent6" w:themeShade="BF"/>
        </w:rPr>
        <w:t xml:space="preserve"> </w:t>
      </w:r>
      <w:r w:rsidRPr="00880D7C">
        <w:t xml:space="preserve">do SWZ </w:t>
      </w:r>
      <w:r w:rsidRPr="00650DB2">
        <w:t>(jeśli dotyczy)</w:t>
      </w:r>
    </w:p>
    <w:p w14:paraId="2AF21F10" w14:textId="46361CB1" w:rsidR="00A13A29" w:rsidRPr="00650DB2" w:rsidRDefault="00A13A29" w:rsidP="00A13A29">
      <w:pPr>
        <w:spacing w:before="240" w:line="360" w:lineRule="auto"/>
        <w:ind w:left="284"/>
        <w:jc w:val="both"/>
      </w:pPr>
      <w:r w:rsidRPr="00230AED">
        <w:rPr>
          <w:b/>
        </w:rPr>
        <w:t>3)</w:t>
      </w:r>
      <w:r w:rsidRPr="00650DB2">
        <w:t xml:space="preserve"> Oświadczenie podmiotu udostępniającego zasoby o spełnianiu warunków udziału w postępowaniu oraz o niepodleganiu wykluczeniu z postepowania, o którym mowa w art. 125 ust 1 Ustawy PZP – zgodnie z treścią </w:t>
      </w:r>
      <w:r w:rsidRPr="00880D7C">
        <w:rPr>
          <w:b/>
          <w:color w:val="E36C0A" w:themeColor="accent6" w:themeShade="BF"/>
        </w:rPr>
        <w:t xml:space="preserve">Załącznika nr </w:t>
      </w:r>
      <w:r w:rsidR="00807413">
        <w:rPr>
          <w:b/>
          <w:color w:val="E36C0A" w:themeColor="accent6" w:themeShade="BF"/>
        </w:rPr>
        <w:t>8</w:t>
      </w:r>
      <w:r w:rsidRPr="00880D7C">
        <w:rPr>
          <w:b/>
          <w:color w:val="E36C0A" w:themeColor="accent6" w:themeShade="BF"/>
        </w:rPr>
        <w:t xml:space="preserve"> </w:t>
      </w:r>
      <w:r w:rsidRPr="00880D7C">
        <w:t xml:space="preserve">do SWZ. </w:t>
      </w:r>
      <w:r w:rsidRPr="00650DB2">
        <w:t>Informacje zawarte w oświadczeniu, stanowią dowód, tymczasowo zastępujący wymagane przez zamawiającego podmiotowe środki dowodowe potwierdzające brak podstaw wykluczenia i spełnienie warunków udziału w postępowaniu na dzień składania ofert (jeśli dotyczy)</w:t>
      </w:r>
      <w:r w:rsidR="00880D7C">
        <w:t>.</w:t>
      </w:r>
    </w:p>
    <w:p w14:paraId="58307C60" w14:textId="3A9B606A" w:rsidR="0038169F" w:rsidRPr="00650DB2" w:rsidRDefault="00A13A29" w:rsidP="0038169F">
      <w:pPr>
        <w:spacing w:before="240" w:line="240" w:lineRule="auto"/>
        <w:ind w:left="284"/>
        <w:jc w:val="both"/>
      </w:pPr>
      <w:r w:rsidRPr="00230AED">
        <w:rPr>
          <w:b/>
        </w:rPr>
        <w:t>4)</w:t>
      </w:r>
      <w:r w:rsidRPr="00650DB2">
        <w:t xml:space="preserve"> Pełnomocnictwo, w przypadku, gdy ofertę składają wykonawcy wspólnie ubiegający się o udzielenie zamówienia (np. Konsorcjum/spółka cywilna) oraz pełnomocnictwo do reprezentowania Wykonawcy, gdy ofertę podpisuje pełnomocnik (jeśli dotyczy).</w:t>
      </w:r>
    </w:p>
    <w:p w14:paraId="4B8BA369" w14:textId="39422BE9" w:rsidR="00A13A29" w:rsidRDefault="0038169F" w:rsidP="0038169F">
      <w:pPr>
        <w:pStyle w:val="Nagwek2"/>
        <w:spacing w:before="0" w:after="0" w:line="240" w:lineRule="auto"/>
        <w:ind w:left="284"/>
        <w:rPr>
          <w:sz w:val="22"/>
          <w:szCs w:val="22"/>
        </w:rPr>
      </w:pPr>
      <w:r w:rsidRPr="0038169F">
        <w:rPr>
          <w:b/>
          <w:sz w:val="22"/>
          <w:szCs w:val="22"/>
        </w:rPr>
        <w:t>5)</w:t>
      </w:r>
      <w:r>
        <w:rPr>
          <w:sz w:val="22"/>
          <w:szCs w:val="22"/>
        </w:rPr>
        <w:t xml:space="preserve"> o</w:t>
      </w:r>
      <w:r w:rsidRPr="00BB2569">
        <w:rPr>
          <w:sz w:val="22"/>
          <w:szCs w:val="22"/>
        </w:rPr>
        <w:t xml:space="preserve">świadczenie Wykonawców wspólnie ubiegających się o udzielenie zamówienia na podstawie art. 117 ust 4 ustawy PZP – </w:t>
      </w:r>
      <w:r w:rsidRPr="002D2AE2">
        <w:rPr>
          <w:b/>
          <w:color w:val="E36C0A" w:themeColor="accent6" w:themeShade="BF"/>
          <w:sz w:val="22"/>
          <w:szCs w:val="22"/>
        </w:rPr>
        <w:t xml:space="preserve">Załącznik nr </w:t>
      </w:r>
      <w:r>
        <w:rPr>
          <w:b/>
          <w:color w:val="E36C0A" w:themeColor="accent6" w:themeShade="BF"/>
          <w:sz w:val="22"/>
          <w:szCs w:val="22"/>
        </w:rPr>
        <w:t>6</w:t>
      </w:r>
      <w:r w:rsidRPr="002D2AE2">
        <w:rPr>
          <w:b/>
          <w:color w:val="E36C0A" w:themeColor="accent6" w:themeShade="BF"/>
          <w:sz w:val="22"/>
          <w:szCs w:val="22"/>
        </w:rPr>
        <w:t xml:space="preserve"> do SWZ</w:t>
      </w:r>
      <w:r w:rsidRPr="002D2AE2">
        <w:rPr>
          <w:color w:val="E36C0A" w:themeColor="accent6" w:themeShade="BF"/>
          <w:sz w:val="22"/>
          <w:szCs w:val="22"/>
        </w:rPr>
        <w:t xml:space="preserve"> </w:t>
      </w:r>
      <w:r w:rsidRPr="00BB2569">
        <w:rPr>
          <w:sz w:val="22"/>
          <w:szCs w:val="22"/>
        </w:rPr>
        <w:t>(jeżeli dotyczy);</w:t>
      </w:r>
    </w:p>
    <w:p w14:paraId="0FAB75E9" w14:textId="77777777" w:rsidR="0038169F" w:rsidRPr="0038169F" w:rsidRDefault="0038169F" w:rsidP="0038169F"/>
    <w:p w14:paraId="4708D36D" w14:textId="77777777" w:rsidR="00A13A29" w:rsidRPr="00650DB2" w:rsidRDefault="00A13A29" w:rsidP="00314B8B">
      <w:pPr>
        <w:numPr>
          <w:ilvl w:val="0"/>
          <w:numId w:val="9"/>
        </w:numPr>
        <w:spacing w:line="360" w:lineRule="auto"/>
        <w:ind w:left="284" w:hanging="426"/>
        <w:jc w:val="both"/>
        <w:rPr>
          <w:u w:val="single"/>
        </w:rPr>
      </w:pPr>
      <w:r w:rsidRPr="00650DB2">
        <w:rPr>
          <w:u w:val="single"/>
        </w:rPr>
        <w:t xml:space="preserve">Zamawiający wezwie wykonawcę,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6"/>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314B8B">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0000009C" w14:textId="4AA511C6" w:rsidR="00BD1A7A" w:rsidRPr="00AB1548" w:rsidRDefault="00B17CED" w:rsidP="00314B8B">
      <w:pPr>
        <w:numPr>
          <w:ilvl w:val="2"/>
          <w:numId w:val="22"/>
        </w:numPr>
        <w:spacing w:line="360" w:lineRule="auto"/>
        <w:ind w:left="710" w:hanging="435"/>
        <w:jc w:val="both"/>
      </w:pPr>
      <w:r w:rsidRPr="00650DB2">
        <w:tab/>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00A13A29" w:rsidRPr="00880D7C">
        <w:rPr>
          <w:b/>
          <w:color w:val="E36C0A" w:themeColor="accent6" w:themeShade="BF"/>
        </w:rPr>
        <w:t>Z</w:t>
      </w:r>
      <w:r w:rsidRPr="00880D7C">
        <w:rPr>
          <w:b/>
          <w:color w:val="E36C0A" w:themeColor="accent6" w:themeShade="BF"/>
        </w:rPr>
        <w:t xml:space="preserve">ałącznik nr </w:t>
      </w:r>
      <w:r w:rsidR="00807413">
        <w:rPr>
          <w:b/>
          <w:color w:val="E36C0A" w:themeColor="accent6" w:themeShade="BF"/>
        </w:rPr>
        <w:t>4</w:t>
      </w:r>
      <w:r w:rsidRPr="0068301F">
        <w:rPr>
          <w:b/>
          <w:color w:val="FFC000"/>
        </w:rPr>
        <w:t xml:space="preserve"> </w:t>
      </w:r>
      <w:r w:rsidRPr="00880D7C">
        <w:t>do SWZ</w:t>
      </w:r>
      <w:r w:rsidRPr="00192688">
        <w:t>;</w:t>
      </w:r>
    </w:p>
    <w:p w14:paraId="0000009D" w14:textId="77777777" w:rsidR="00BD1A7A" w:rsidRPr="00AB1548" w:rsidRDefault="00B17CED" w:rsidP="00314B8B">
      <w:pPr>
        <w:numPr>
          <w:ilvl w:val="2"/>
          <w:numId w:val="22"/>
        </w:numPr>
        <w:spacing w:line="360" w:lineRule="auto"/>
        <w:ind w:left="710" w:hanging="435"/>
        <w:jc w:val="both"/>
      </w:pPr>
      <w:r w:rsidRPr="00AB1548">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4BAD65B0" w14:textId="77777777" w:rsidR="00A13A29" w:rsidRPr="00AB1548" w:rsidRDefault="00A13A29" w:rsidP="00314B8B">
      <w:pPr>
        <w:numPr>
          <w:ilvl w:val="2"/>
          <w:numId w:val="22"/>
        </w:numPr>
        <w:spacing w:line="360" w:lineRule="auto"/>
        <w:ind w:left="710" w:hanging="435"/>
        <w:jc w:val="both"/>
      </w:pPr>
      <w:r w:rsidRPr="00AB1548">
        <w:t>Oświadczenie wykonawcy o aktualności informacji zawartych w oświadczeniu, o którym mowa w art. 125 ust. 1 ustawy PZP w zakresie odnoszącym się do podstaw wykluczenia z postępowania wskazanym przez zamawiającego o których mowa w:</w:t>
      </w:r>
    </w:p>
    <w:p w14:paraId="528B43C5" w14:textId="6F2EFC02" w:rsidR="00192688" w:rsidRDefault="00A13A29" w:rsidP="00192688">
      <w:pPr>
        <w:spacing w:line="360" w:lineRule="auto"/>
        <w:ind w:left="710"/>
        <w:jc w:val="both"/>
        <w:rPr>
          <w:b/>
        </w:rPr>
      </w:pPr>
      <w:r w:rsidRPr="00192688">
        <w:rPr>
          <w:b/>
        </w:rPr>
        <w:t xml:space="preserve">art. 109 ust. 1 pkt 5, 7 ustawy PZP- </w:t>
      </w:r>
      <w:r w:rsidRPr="00880D7C">
        <w:rPr>
          <w:b/>
          <w:color w:val="E36C0A" w:themeColor="accent6" w:themeShade="BF"/>
        </w:rPr>
        <w:t xml:space="preserve">Załącznik nr </w:t>
      </w:r>
      <w:r w:rsidR="00807413">
        <w:rPr>
          <w:b/>
          <w:color w:val="E36C0A" w:themeColor="accent6" w:themeShade="BF"/>
        </w:rPr>
        <w:t>9</w:t>
      </w:r>
      <w:r w:rsidRPr="00880D7C">
        <w:rPr>
          <w:b/>
          <w:color w:val="E36C0A" w:themeColor="accent6" w:themeShade="BF"/>
        </w:rPr>
        <w:t xml:space="preserve"> </w:t>
      </w:r>
      <w:r w:rsidRPr="00880D7C">
        <w:t>do SWZ</w:t>
      </w:r>
      <w:r w:rsidRPr="00192688">
        <w:rPr>
          <w:b/>
        </w:rPr>
        <w:t>.</w:t>
      </w:r>
    </w:p>
    <w:p w14:paraId="64B7C992" w14:textId="77777777" w:rsidR="00DF5700" w:rsidRDefault="00DF5700" w:rsidP="00192688">
      <w:pPr>
        <w:spacing w:line="360" w:lineRule="auto"/>
        <w:ind w:left="710"/>
        <w:jc w:val="both"/>
      </w:pPr>
    </w:p>
    <w:p w14:paraId="5F819A59" w14:textId="65E50BE4" w:rsidR="00DF5700" w:rsidRPr="00AB1548" w:rsidRDefault="00DF5700" w:rsidP="00EC72D8">
      <w:pPr>
        <w:numPr>
          <w:ilvl w:val="2"/>
          <w:numId w:val="22"/>
        </w:numPr>
        <w:spacing w:line="360" w:lineRule="auto"/>
        <w:ind w:left="710" w:hanging="435"/>
        <w:jc w:val="both"/>
      </w:pPr>
      <w:r w:rsidRPr="00AB1548">
        <w:tab/>
        <w:t xml:space="preserve">wykaz </w:t>
      </w:r>
      <w:r w:rsidRPr="00187EF0">
        <w:rPr>
          <w:strike/>
        </w:rPr>
        <w:t>dostaw</w:t>
      </w:r>
      <w:r w:rsidRPr="00AB1548">
        <w:t xml:space="preserve"> / usług porównywalnych z </w:t>
      </w:r>
      <w:r w:rsidRPr="00187EF0">
        <w:rPr>
          <w:strike/>
        </w:rPr>
        <w:t>dostawami</w:t>
      </w:r>
      <w:r w:rsidRPr="00AB1548">
        <w:t xml:space="preserve"> / usługami stanowiącymi przedmiot zamówienia,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sporządzone przez podmiot, na rzecz którego dostawy lub usługi były wykonywane, a w przypadku świadczeń powtarzających się lub ciągłych są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w:t>
      </w:r>
      <w:r w:rsidRPr="00AB1548">
        <w:rPr>
          <w:vertAlign w:val="superscript"/>
        </w:rPr>
        <w:footnoteReference w:id="7"/>
      </w:r>
      <w:r w:rsidRPr="00AB1548">
        <w:t xml:space="preserve"> -  </w:t>
      </w:r>
      <w:r w:rsidRPr="00DF5700">
        <w:rPr>
          <w:b/>
          <w:color w:val="E36C0A" w:themeColor="accent6" w:themeShade="BF"/>
        </w:rPr>
        <w:t xml:space="preserve">Załącznik nr </w:t>
      </w:r>
      <w:r w:rsidR="00FE0AE6">
        <w:rPr>
          <w:b/>
          <w:color w:val="E36C0A" w:themeColor="accent6" w:themeShade="BF"/>
        </w:rPr>
        <w:t xml:space="preserve">10 </w:t>
      </w:r>
      <w:r w:rsidRPr="00DF5700">
        <w:rPr>
          <w:b/>
          <w:color w:val="E36C0A" w:themeColor="accent6" w:themeShade="BF"/>
        </w:rPr>
        <w:t>do SWZ</w:t>
      </w:r>
      <w:r w:rsidRPr="00AB1548">
        <w:t>;</w:t>
      </w:r>
    </w:p>
    <w:p w14:paraId="0A0B36A1" w14:textId="37D348BE" w:rsidR="00DF5700" w:rsidRDefault="00DF5700" w:rsidP="00DF5700">
      <w:pPr>
        <w:numPr>
          <w:ilvl w:val="2"/>
          <w:numId w:val="22"/>
        </w:numPr>
        <w:spacing w:line="360" w:lineRule="auto"/>
        <w:ind w:left="710" w:hanging="435"/>
        <w:jc w:val="both"/>
      </w:pPr>
      <w:r w:rsidRPr="00AB1548">
        <w:t xml:space="preserve">Wykaz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dysponowania tymi osobami </w:t>
      </w:r>
      <w:r w:rsidRPr="00DF5700">
        <w:rPr>
          <w:color w:val="E36C0A" w:themeColor="accent6" w:themeShade="BF"/>
        </w:rPr>
        <w:t xml:space="preserve">– </w:t>
      </w:r>
      <w:r w:rsidRPr="00DF5700">
        <w:rPr>
          <w:b/>
          <w:color w:val="E36C0A" w:themeColor="accent6" w:themeShade="BF"/>
        </w:rPr>
        <w:t xml:space="preserve">Załącznik nr </w:t>
      </w:r>
      <w:r w:rsidR="00FE0AE6">
        <w:rPr>
          <w:b/>
          <w:color w:val="E36C0A" w:themeColor="accent6" w:themeShade="BF"/>
        </w:rPr>
        <w:t>11</w:t>
      </w:r>
      <w:r w:rsidRPr="00DF5700">
        <w:rPr>
          <w:b/>
          <w:color w:val="E36C0A" w:themeColor="accent6" w:themeShade="BF"/>
        </w:rPr>
        <w:t xml:space="preserve"> do SWZ.</w:t>
      </w:r>
      <w:r w:rsidRPr="00AB1548">
        <w:t xml:space="preserve"> </w:t>
      </w:r>
    </w:p>
    <w:p w14:paraId="578C60FE" w14:textId="77777777" w:rsidR="00DF5700" w:rsidRPr="00AB1548" w:rsidRDefault="00DF5700" w:rsidP="00DF5700">
      <w:pPr>
        <w:spacing w:line="360" w:lineRule="auto"/>
        <w:ind w:left="710"/>
        <w:jc w:val="both"/>
      </w:pPr>
    </w:p>
    <w:p w14:paraId="000000A0" w14:textId="7B5F741F" w:rsidR="00BD1A7A" w:rsidRPr="00650DB2" w:rsidRDefault="00B17CED" w:rsidP="00314B8B">
      <w:pPr>
        <w:numPr>
          <w:ilvl w:val="0"/>
          <w:numId w:val="22"/>
        </w:numPr>
        <w:spacing w:line="360" w:lineRule="auto"/>
        <w:ind w:left="434"/>
        <w:jc w:val="both"/>
      </w:pPr>
      <w:r w:rsidRPr="00650DB2">
        <w:t xml:space="preserve">Jeżeli Wykonawca ma siedzibę lub miejsce zamieszkania poza terytorium Rzeczypospolitej Polskiej, zamiast dokumentu, o których mowa w </w:t>
      </w:r>
      <w:r w:rsidR="00880D7C">
        <w:t>pkt</w:t>
      </w:r>
      <w:r w:rsidRPr="00650DB2">
        <w:t xml:space="preserve">. 3 </w:t>
      </w:r>
      <w:r w:rsidR="00880D7C">
        <w:t>p</w:t>
      </w:r>
      <w:r w:rsidRPr="00650DB2">
        <w:t>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8"/>
      </w:r>
      <w:r w:rsidRPr="00650DB2">
        <w:t>.</w:t>
      </w:r>
    </w:p>
    <w:p w14:paraId="000000A1" w14:textId="132235AD" w:rsidR="00BD1A7A" w:rsidRPr="00650DB2" w:rsidRDefault="00B17CED" w:rsidP="00314B8B">
      <w:pPr>
        <w:numPr>
          <w:ilvl w:val="0"/>
          <w:numId w:val="22"/>
        </w:numPr>
        <w:spacing w:line="360" w:lineRule="auto"/>
        <w:ind w:left="434"/>
        <w:jc w:val="both"/>
      </w:pPr>
      <w:r w:rsidRPr="00650DB2">
        <w:t>Jeżeli w kraju, w którym Wykonawca ma siedzibę lub miejsce zamieszkania, nie wydaje się dok</w:t>
      </w:r>
      <w:r w:rsidR="00A13A29" w:rsidRPr="00650DB2">
        <w:t xml:space="preserve">umentów, o których mowa w </w:t>
      </w:r>
      <w:r w:rsidR="00E25393">
        <w:t>pkt</w:t>
      </w:r>
      <w:r w:rsidR="00A13A29" w:rsidRPr="00650DB2">
        <w:t>. 3</w:t>
      </w:r>
      <w:r w:rsidRPr="00650DB2">
        <w:t xml:space="preserve"> </w:t>
      </w:r>
      <w:r w:rsidR="00E25393">
        <w:t>p</w:t>
      </w:r>
      <w:r w:rsidRPr="00650DB2">
        <w:t>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9"/>
      </w:r>
      <w:r w:rsidRPr="00650DB2">
        <w:t>.</w:t>
      </w:r>
    </w:p>
    <w:p w14:paraId="000000A5" w14:textId="77777777" w:rsidR="00BD1A7A" w:rsidRPr="00650DB2" w:rsidRDefault="00B17CED" w:rsidP="00314B8B">
      <w:pPr>
        <w:numPr>
          <w:ilvl w:val="0"/>
          <w:numId w:val="22"/>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75542882" w:rsidR="00BD1A7A" w:rsidRDefault="00B17CED" w:rsidP="00EC72D8">
      <w:pPr>
        <w:numPr>
          <w:ilvl w:val="0"/>
          <w:numId w:val="22"/>
        </w:numPr>
        <w:pBdr>
          <w:top w:val="nil"/>
          <w:left w:val="nil"/>
          <w:bottom w:val="nil"/>
          <w:right w:val="nil"/>
          <w:between w:val="nil"/>
        </w:pBdr>
        <w:spacing w:line="24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68301F">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573621CC" w14:textId="77777777" w:rsidR="00EC72D8" w:rsidRDefault="00EC72D8" w:rsidP="00EC72D8">
      <w:pPr>
        <w:pBdr>
          <w:top w:val="nil"/>
          <w:left w:val="nil"/>
          <w:bottom w:val="nil"/>
          <w:right w:val="nil"/>
          <w:between w:val="nil"/>
        </w:pBdr>
        <w:spacing w:line="240" w:lineRule="auto"/>
        <w:ind w:left="434"/>
        <w:jc w:val="both"/>
      </w:pPr>
    </w:p>
    <w:p w14:paraId="52BB7935" w14:textId="77777777" w:rsidR="00EC72D8" w:rsidRPr="00650DB2" w:rsidRDefault="00EC72D8" w:rsidP="00EC72D8">
      <w:pPr>
        <w:pBdr>
          <w:top w:val="nil"/>
          <w:left w:val="nil"/>
          <w:bottom w:val="nil"/>
          <w:right w:val="nil"/>
          <w:between w:val="nil"/>
        </w:pBdr>
        <w:spacing w:line="240" w:lineRule="auto"/>
        <w:ind w:left="434"/>
        <w:jc w:val="both"/>
      </w:pPr>
    </w:p>
    <w:p w14:paraId="000000A7" w14:textId="77777777" w:rsidR="00BD1A7A" w:rsidRDefault="00B17CED" w:rsidP="00EC72D8">
      <w:pPr>
        <w:pStyle w:val="Nagwek2"/>
        <w:spacing w:before="0" w:after="0" w:line="240" w:lineRule="auto"/>
      </w:pPr>
      <w:bookmarkStart w:id="10" w:name="_gb4nrns0uw97" w:colFirst="0" w:colLast="0"/>
      <w:bookmarkEnd w:id="10"/>
      <w:r>
        <w:t>XI. Poleganie na zasobach innych podmiotów</w:t>
      </w:r>
      <w:r>
        <w:rPr>
          <w:vertAlign w:val="superscript"/>
        </w:rPr>
        <w:footnoteReference w:id="10"/>
      </w:r>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3B579A19"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F6712E">
        <w:t>usługi</w:t>
      </w:r>
      <w:r w:rsidRPr="00650DB2">
        <w:t xml:space="preserve"> do realizacji któr</w:t>
      </w:r>
      <w:r w:rsidR="00F6712E">
        <w:t>ych</w:t>
      </w:r>
      <w:r w:rsidRPr="00650DB2">
        <w:t xml:space="preserve"> te zdolności są wymagane.</w:t>
      </w:r>
    </w:p>
    <w:p w14:paraId="000000AA" w14:textId="6B0C4B81"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11"/>
      </w:r>
      <w:r w:rsidRPr="00650DB2">
        <w:t xml:space="preserve">. Wzór </w:t>
      </w:r>
      <w:r w:rsidR="000B40CF">
        <w:t>zobowiązania</w:t>
      </w:r>
      <w:r w:rsidRPr="00650DB2">
        <w:t xml:space="preserve"> stanowi </w:t>
      </w:r>
      <w:r w:rsidR="007638BD" w:rsidRPr="00E25393">
        <w:rPr>
          <w:b/>
          <w:color w:val="E36C0A" w:themeColor="accent6" w:themeShade="BF"/>
        </w:rPr>
        <w:t>Z</w:t>
      </w:r>
      <w:r w:rsidRPr="00E25393">
        <w:rPr>
          <w:b/>
          <w:color w:val="E36C0A" w:themeColor="accent6" w:themeShade="BF"/>
        </w:rPr>
        <w:t xml:space="preserve">ałącznik nr </w:t>
      </w:r>
      <w:r w:rsidR="00807413">
        <w:rPr>
          <w:b/>
          <w:color w:val="E36C0A" w:themeColor="accent6" w:themeShade="BF"/>
        </w:rPr>
        <w:t>7</w:t>
      </w:r>
      <w:r w:rsidRPr="00E25393">
        <w:rPr>
          <w:b/>
          <w:color w:val="E36C0A" w:themeColor="accent6" w:themeShade="BF"/>
        </w:rPr>
        <w:t xml:space="preserve"> </w:t>
      </w:r>
      <w:r w:rsidRPr="00E25393">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12"/>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3"/>
      </w:r>
      <w:r w:rsidRPr="00650DB2">
        <w:t>.</w:t>
      </w:r>
    </w:p>
    <w:p w14:paraId="000000AE" w14:textId="77777777" w:rsidR="00BD1A7A" w:rsidRPr="00650DB2" w:rsidRDefault="00B17CE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4"/>
      </w:r>
      <w:r w:rsidRPr="00650DB2">
        <w:t>.</w:t>
      </w:r>
    </w:p>
    <w:p w14:paraId="000000AF" w14:textId="70C3367E" w:rsidR="00BD1A7A" w:rsidRDefault="00B17CED">
      <w:pPr>
        <w:pStyle w:val="Nagwek2"/>
      </w:pPr>
      <w:bookmarkStart w:id="11" w:name="_lodptpqf2xh0" w:colFirst="0" w:colLast="0"/>
      <w:bookmarkEnd w:id="11"/>
      <w:r>
        <w:t xml:space="preserve">XII. Informacja dla Wykonawców wspólnie ubiegających się </w:t>
      </w:r>
      <w:r w:rsidR="0043264C">
        <w:t xml:space="preserve">                 </w:t>
      </w:r>
      <w:r>
        <w:t>o udzielenie zamówienia</w:t>
      </w:r>
      <w:r w:rsidR="008D3188">
        <w:t xml:space="preserve"> (np. Spółka cywilna/Konsorcjum)</w:t>
      </w:r>
    </w:p>
    <w:p w14:paraId="000000B0" w14:textId="77777777" w:rsidR="00BD1A7A" w:rsidRPr="00650DB2" w:rsidRDefault="00B17CED" w:rsidP="00314B8B">
      <w:pPr>
        <w:numPr>
          <w:ilvl w:val="0"/>
          <w:numId w:val="19"/>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37A4C73" w:rsidR="00BD1A7A" w:rsidRPr="00650DB2" w:rsidRDefault="00B17CED" w:rsidP="00314B8B">
      <w:pPr>
        <w:numPr>
          <w:ilvl w:val="0"/>
          <w:numId w:val="19"/>
        </w:numPr>
        <w:spacing w:line="360" w:lineRule="auto"/>
        <w:ind w:left="426"/>
        <w:jc w:val="both"/>
        <w:rPr>
          <w:b/>
        </w:rPr>
      </w:pPr>
      <w:r w:rsidRPr="00650DB2">
        <w:rPr>
          <w:b/>
        </w:rPr>
        <w:t>W przypadku Wykonawców wspólnie ubiegających się o udzielenie zamówienia, oświadczenia, o których mowa w Rozdz</w:t>
      </w:r>
      <w:r w:rsidR="00187EF0">
        <w:rPr>
          <w:b/>
        </w:rPr>
        <w:t xml:space="preserve">iale X ust. 1 SWZ, składa każdy </w:t>
      </w:r>
      <w:r w:rsidRPr="00650DB2">
        <w:rPr>
          <w:b/>
        </w:rPr>
        <w:t>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314B8B">
      <w:pPr>
        <w:numPr>
          <w:ilvl w:val="0"/>
          <w:numId w:val="19"/>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26CD32AE" w14:textId="575275E7" w:rsidR="008D3188" w:rsidRPr="00E23488" w:rsidRDefault="008D3188" w:rsidP="00314B8B">
      <w:pPr>
        <w:numPr>
          <w:ilvl w:val="0"/>
          <w:numId w:val="19"/>
        </w:numPr>
        <w:spacing w:line="360" w:lineRule="auto"/>
        <w:ind w:left="426"/>
        <w:jc w:val="both"/>
      </w:pPr>
      <w:r w:rsidRPr="00E23488">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6744E3B5" w14:textId="77777777" w:rsidR="00E23488" w:rsidRPr="002D2AE2" w:rsidRDefault="00E23488" w:rsidP="00E23488">
      <w:pPr>
        <w:numPr>
          <w:ilvl w:val="0"/>
          <w:numId w:val="19"/>
        </w:numPr>
        <w:spacing w:line="360" w:lineRule="auto"/>
        <w:ind w:left="426"/>
        <w:jc w:val="both"/>
        <w:rPr>
          <w:b/>
          <w:color w:val="E36C0A" w:themeColor="accent6" w:themeShade="BF"/>
        </w:rPr>
      </w:pPr>
      <w:r w:rsidRPr="00E23488">
        <w:rPr>
          <w:shd w:val="clear" w:color="auto" w:fill="FFFFFF"/>
        </w:rPr>
        <w:t>Wykonawcy wspólnie ubiegający się o udzielenie zamówienia załączają do oferty</w:t>
      </w:r>
      <w:r w:rsidRPr="00F746D5">
        <w:rPr>
          <w:shd w:val="clear" w:color="auto" w:fill="FFFFFF"/>
        </w:rPr>
        <w:t xml:space="preserve">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Pr>
          <w:shd w:val="clear" w:color="auto" w:fill="FFFFFF"/>
        </w:rPr>
        <w:t xml:space="preserve">wykonają poszczególni Wykonawcy – </w:t>
      </w:r>
      <w:r w:rsidRPr="002D2AE2">
        <w:rPr>
          <w:b/>
          <w:color w:val="E36C0A" w:themeColor="accent6" w:themeShade="BF"/>
          <w:shd w:val="clear" w:color="auto" w:fill="FFFFFF"/>
        </w:rPr>
        <w:t xml:space="preserve">załącznik nr </w:t>
      </w:r>
      <w:r>
        <w:rPr>
          <w:b/>
          <w:color w:val="E36C0A" w:themeColor="accent6" w:themeShade="BF"/>
          <w:shd w:val="clear" w:color="auto" w:fill="FFFFFF"/>
        </w:rPr>
        <w:t xml:space="preserve">6 </w:t>
      </w:r>
      <w:r w:rsidRPr="002D2AE2">
        <w:rPr>
          <w:b/>
          <w:color w:val="E36C0A" w:themeColor="accent6" w:themeShade="BF"/>
          <w:shd w:val="clear" w:color="auto" w:fill="FFFFFF"/>
        </w:rPr>
        <w:t>do SWZ</w:t>
      </w:r>
      <w:r>
        <w:rPr>
          <w:b/>
          <w:color w:val="E36C0A" w:themeColor="accent6" w:themeShade="BF"/>
          <w:shd w:val="clear" w:color="auto" w:fill="FFFFFF"/>
        </w:rPr>
        <w:t>.</w:t>
      </w:r>
    </w:p>
    <w:p w14:paraId="58E07CBB" w14:textId="77777777" w:rsidR="00E23488" w:rsidRPr="00F746D5" w:rsidRDefault="00E23488" w:rsidP="00E23488">
      <w:pPr>
        <w:numPr>
          <w:ilvl w:val="0"/>
          <w:numId w:val="19"/>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31AA2471" w14:textId="77777777" w:rsidR="00E23488" w:rsidRPr="00E23488" w:rsidRDefault="00E23488" w:rsidP="00E23488">
      <w:pPr>
        <w:spacing w:line="360" w:lineRule="auto"/>
        <w:ind w:left="426"/>
        <w:jc w:val="both"/>
        <w:rPr>
          <w:highlight w:val="yellow"/>
        </w:rPr>
      </w:pPr>
    </w:p>
    <w:p w14:paraId="06752C63" w14:textId="77777777" w:rsidR="00E23488" w:rsidRPr="00650DB2" w:rsidRDefault="00E23488" w:rsidP="00E23488">
      <w:pPr>
        <w:spacing w:line="360" w:lineRule="auto"/>
        <w:jc w:val="both"/>
      </w:pPr>
    </w:p>
    <w:p w14:paraId="7B082F3A" w14:textId="77777777" w:rsidR="008D3188" w:rsidRDefault="00B17CED">
      <w:pPr>
        <w:pStyle w:val="Nagwek2"/>
        <w:spacing w:before="240" w:after="240"/>
      </w:pPr>
      <w:bookmarkStart w:id="12" w:name="_tp7vefgpgfgi" w:colFirst="0" w:colLast="0"/>
      <w:bookmarkEnd w:id="12"/>
      <w:r>
        <w:t>XIII. Informacje o sposobie porozumiewania się zamawiającego z Wykonawcami oraz przekazywania oświadczeń lub dokumentów</w:t>
      </w:r>
      <w:bookmarkStart w:id="13" w:name="_rq2udys4csh9" w:colFirst="0" w:colLast="0"/>
      <w:bookmarkEnd w:id="13"/>
    </w:p>
    <w:p w14:paraId="64F8EDE2" w14:textId="77777777" w:rsidR="008D3188" w:rsidRPr="008D3188" w:rsidRDefault="008D3188" w:rsidP="00314B8B">
      <w:pPr>
        <w:numPr>
          <w:ilvl w:val="0"/>
          <w:numId w:val="18"/>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314B8B">
      <w:pPr>
        <w:numPr>
          <w:ilvl w:val="0"/>
          <w:numId w:val="18"/>
        </w:numPr>
        <w:spacing w:line="320" w:lineRule="auto"/>
        <w:jc w:val="both"/>
      </w:pPr>
      <w:r w:rsidRPr="008D3188">
        <w:t>Osobą uprawnioną do kontaktu z Wykonawcami jest:</w:t>
      </w:r>
    </w:p>
    <w:p w14:paraId="4EA9DD99" w14:textId="35CDAFC8" w:rsidR="008D3188" w:rsidRPr="008D3188" w:rsidRDefault="008D3188" w:rsidP="00314B8B">
      <w:pPr>
        <w:numPr>
          <w:ilvl w:val="0"/>
          <w:numId w:val="36"/>
        </w:numPr>
        <w:spacing w:line="320" w:lineRule="auto"/>
        <w:contextualSpacing/>
        <w:jc w:val="both"/>
      </w:pPr>
      <w:r w:rsidRPr="008D3188">
        <w:t>w sprawach merytorycznych – Naczelnik Wydziału</w:t>
      </w:r>
      <w:r w:rsidRPr="00650DB2">
        <w:t xml:space="preserve"> Geodezji i</w:t>
      </w:r>
      <w:r w:rsidRPr="008D3188">
        <w:t xml:space="preserve"> </w:t>
      </w:r>
      <w:r w:rsidRPr="00650DB2">
        <w:t>Gospodarni Nieruchomościami – Dominika Janczak</w:t>
      </w:r>
    </w:p>
    <w:p w14:paraId="65A712AB" w14:textId="77777777" w:rsidR="008D3188" w:rsidRPr="008D3188" w:rsidRDefault="008D3188" w:rsidP="00314B8B">
      <w:pPr>
        <w:numPr>
          <w:ilvl w:val="0"/>
          <w:numId w:val="36"/>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77777777" w:rsidR="008D3188" w:rsidRPr="008D3188" w:rsidRDefault="008D3188" w:rsidP="00314B8B">
      <w:pPr>
        <w:numPr>
          <w:ilvl w:val="0"/>
          <w:numId w:val="18"/>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0">
        <w:r w:rsidRPr="002D0F6C">
          <w:rPr>
            <w:b/>
            <w:color w:val="E36C0A" w:themeColor="accent6" w:themeShade="BF"/>
          </w:rPr>
          <w:t>platformazakupowa.pl</w:t>
        </w:r>
      </w:hyperlink>
      <w:r w:rsidRPr="002D0F6C">
        <w:rPr>
          <w:color w:val="E36C0A" w:themeColor="accent6" w:themeShade="BF"/>
        </w:rPr>
        <w:t xml:space="preserve"> </w:t>
      </w:r>
      <w:r w:rsidRPr="008D3188">
        <w:t xml:space="preserve">pod adresem: </w:t>
      </w:r>
      <w:r w:rsidRPr="002D0F6C">
        <w:rPr>
          <w:b/>
          <w:color w:val="E36C0A" w:themeColor="accent6" w:themeShade="BF"/>
        </w:rPr>
        <w:t>https://platformazakupowa.pl/pn/poddebicki</w:t>
      </w:r>
    </w:p>
    <w:p w14:paraId="45F49664" w14:textId="77777777" w:rsidR="008D3188" w:rsidRPr="002D0F6C" w:rsidRDefault="008D3188" w:rsidP="00314B8B">
      <w:pPr>
        <w:numPr>
          <w:ilvl w:val="0"/>
          <w:numId w:val="18"/>
        </w:numPr>
        <w:pBdr>
          <w:top w:val="nil"/>
          <w:left w:val="nil"/>
          <w:bottom w:val="nil"/>
          <w:right w:val="nil"/>
          <w:between w:val="nil"/>
        </w:pBdr>
        <w:spacing w:line="320" w:lineRule="auto"/>
        <w:jc w:val="both"/>
        <w:rPr>
          <w:b/>
          <w:color w:val="E36C0A" w:themeColor="accent6" w:themeShade="BF"/>
        </w:rPr>
      </w:pPr>
      <w:r w:rsidRPr="008D3188">
        <w:t xml:space="preserve">Komunikacja między zamawiającym a Wykonawcami, w tym wszelkie oświadczenia, wnioski, zawiadomienia oraz informacje, przekazywane są w formie elektronicznej za pośrednictwem </w:t>
      </w:r>
      <w:hyperlink r:id="rId11">
        <w:r w:rsidRPr="002D0F6C">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2D0F6C">
          <w:rPr>
            <w:b/>
            <w:color w:val="E36C0A" w:themeColor="accent6" w:themeShade="BF"/>
          </w:rPr>
          <w:t>platformazakupowa.pl</w:t>
        </w:r>
      </w:hyperlink>
      <w:r w:rsidRPr="002D0F6C">
        <w:rPr>
          <w:color w:val="E36C0A" w:themeColor="accent6" w:themeShade="BF"/>
        </w:rPr>
        <w:t xml:space="preserve"> </w:t>
      </w:r>
      <w:r w:rsidRPr="008D3188">
        <w:t xml:space="preserve">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2D0F6C">
        <w:rPr>
          <w:b/>
          <w:color w:val="E36C0A" w:themeColor="accent6" w:themeShade="BF"/>
        </w:rPr>
        <w:t>zamowienia_publiczne@poddebicki.pl</w:t>
      </w:r>
    </w:p>
    <w:p w14:paraId="533A53CB"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2D0F6C">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2D0F6C">
          <w:rPr>
            <w:b/>
            <w:color w:val="E36C0A" w:themeColor="accent6" w:themeShade="BF"/>
          </w:rPr>
          <w:t>platformazakupowa.pl</w:t>
        </w:r>
      </w:hyperlink>
      <w:r w:rsidRPr="002D0F6C">
        <w:rPr>
          <w:color w:val="E36C0A" w:themeColor="accent6" w:themeShade="BF"/>
        </w:rPr>
        <w:t xml:space="preserve"> </w:t>
      </w:r>
      <w:r w:rsidRPr="008D3188">
        <w:t>do konkretnego wykonawcy.</w:t>
      </w:r>
    </w:p>
    <w:p w14:paraId="7FAD67F0"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2D0F6C">
          <w:rPr>
            <w:b/>
            <w:color w:val="E36C0A" w:themeColor="accent6" w:themeShade="BF"/>
          </w:rPr>
          <w:t>platformazakupowa.pl</w:t>
        </w:r>
      </w:hyperlink>
      <w:r w:rsidRPr="002D0F6C">
        <w:rPr>
          <w:color w:val="E36C0A" w:themeColor="accent6" w:themeShade="BF"/>
        </w:rPr>
        <w:t>,</w:t>
      </w:r>
      <w:r w:rsidRPr="008D3188">
        <w:t xml:space="preserve"> tj.:</w:t>
      </w:r>
    </w:p>
    <w:p w14:paraId="5B05E76D" w14:textId="77777777" w:rsidR="008D3188" w:rsidRPr="008D3188" w:rsidRDefault="008D3188" w:rsidP="00314B8B">
      <w:pPr>
        <w:numPr>
          <w:ilvl w:val="1"/>
          <w:numId w:val="14"/>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314B8B">
      <w:pPr>
        <w:numPr>
          <w:ilvl w:val="1"/>
          <w:numId w:val="14"/>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314B8B">
      <w:pPr>
        <w:numPr>
          <w:ilvl w:val="1"/>
          <w:numId w:val="14"/>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314B8B">
      <w:pPr>
        <w:numPr>
          <w:ilvl w:val="1"/>
          <w:numId w:val="14"/>
        </w:numPr>
        <w:spacing w:line="320" w:lineRule="auto"/>
        <w:jc w:val="both"/>
      </w:pPr>
      <w:r w:rsidRPr="008D3188">
        <w:t>włączona obsługa JavaScript,</w:t>
      </w:r>
    </w:p>
    <w:p w14:paraId="2EE3F952" w14:textId="77777777" w:rsidR="008D3188" w:rsidRPr="008D3188" w:rsidRDefault="008D3188" w:rsidP="00314B8B">
      <w:pPr>
        <w:numPr>
          <w:ilvl w:val="1"/>
          <w:numId w:val="14"/>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245A023E" w:rsidR="008D3188" w:rsidRPr="00187EF0" w:rsidRDefault="00626A98" w:rsidP="00314B8B">
      <w:pPr>
        <w:numPr>
          <w:ilvl w:val="1"/>
          <w:numId w:val="14"/>
        </w:numPr>
        <w:spacing w:line="320" w:lineRule="auto"/>
        <w:jc w:val="both"/>
      </w:pPr>
      <w:r w:rsidRPr="00187EF0">
        <w:t xml:space="preserve">szyfrowanie na </w:t>
      </w:r>
      <w:hyperlink r:id="rId16" w:history="1">
        <w:r w:rsidRPr="00187EF0">
          <w:rPr>
            <w:rStyle w:val="ListLabel343"/>
            <w:sz w:val="22"/>
            <w:szCs w:val="22"/>
          </w:rPr>
          <w:t>platformazakupowa.pl</w:t>
        </w:r>
      </w:hyperlink>
      <w:r w:rsidRPr="00187EF0">
        <w:t xml:space="preserve"> odbywa się za pomocą protokołu TLS 1.3</w:t>
      </w:r>
      <w:r w:rsidR="008D3188" w:rsidRPr="00187EF0">
        <w:t>,</w:t>
      </w:r>
    </w:p>
    <w:p w14:paraId="1160F74C" w14:textId="77777777" w:rsidR="008D3188" w:rsidRPr="008D3188" w:rsidRDefault="008D3188" w:rsidP="00314B8B">
      <w:pPr>
        <w:numPr>
          <w:ilvl w:val="1"/>
          <w:numId w:val="14"/>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2D0F6C">
          <w:rPr>
            <w:b/>
            <w:color w:val="E36C0A" w:themeColor="accent6" w:themeShade="BF"/>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30BA7F40" w14:textId="77777777" w:rsidR="008D3188" w:rsidRPr="008D3188" w:rsidRDefault="008D3188" w:rsidP="002D0F6C">
      <w:pPr>
        <w:spacing w:line="320" w:lineRule="auto"/>
        <w:ind w:left="1134"/>
        <w:jc w:val="both"/>
      </w:pPr>
      <w:r w:rsidRPr="008D3188">
        <w:t xml:space="preserve">b) zapoznał i stosuje się do Instrukcji składania ofert/wniosków dostępnej pod linkiem: </w:t>
      </w:r>
      <w:r w:rsidRPr="002D0F6C">
        <w:rPr>
          <w:b/>
          <w:color w:val="E36C0A" w:themeColor="accent6" w:themeShade="BF"/>
        </w:rPr>
        <w:t>https://drive.google.com/file/d/1Kd1DttbBeiNWt4q4slS4t76lZVKPbkyD/view</w:t>
      </w:r>
    </w:p>
    <w:p w14:paraId="7DB097E8" w14:textId="77777777" w:rsidR="008D3188" w:rsidRPr="008D3188" w:rsidRDefault="008D3188" w:rsidP="00314B8B">
      <w:pPr>
        <w:numPr>
          <w:ilvl w:val="0"/>
          <w:numId w:val="18"/>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7F58B0">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F58B0" w:rsidRDefault="008D3188" w:rsidP="00314B8B">
      <w:pPr>
        <w:numPr>
          <w:ilvl w:val="0"/>
          <w:numId w:val="18"/>
        </w:numPr>
        <w:pBdr>
          <w:top w:val="nil"/>
          <w:left w:val="nil"/>
          <w:bottom w:val="nil"/>
          <w:right w:val="nil"/>
          <w:between w:val="nil"/>
        </w:pBdr>
        <w:spacing w:line="320" w:lineRule="auto"/>
        <w:jc w:val="both"/>
        <w:rPr>
          <w:color w:val="E36C0A" w:themeColor="accent6" w:themeShade="BF"/>
        </w:rPr>
      </w:pPr>
      <w:r w:rsidRPr="008D3188">
        <w:t xml:space="preserve">Zamawiający informuje, że instrukcje korzystania z </w:t>
      </w:r>
      <w:hyperlink r:id="rId20">
        <w:r w:rsidRPr="007F58B0">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F58B0">
          <w:rPr>
            <w:b/>
            <w:color w:val="E36C0A" w:themeColor="accent6" w:themeShade="BF"/>
          </w:rPr>
          <w:t>platformazakupowa.pl</w:t>
        </w:r>
      </w:hyperlink>
      <w:r w:rsidRPr="008D3188">
        <w:t xml:space="preserve"> znajdują się w zakładce „Instrukcje dla Wykonawców" na stronie internetowej pod adresem: </w:t>
      </w:r>
      <w:hyperlink r:id="rId22">
        <w:r w:rsidRPr="007F58B0">
          <w:rPr>
            <w:b/>
            <w:color w:val="E36C0A" w:themeColor="accent6" w:themeShade="BF"/>
          </w:rPr>
          <w:t>https://platformazakupowa.pl/strona/45-instrukcje</w:t>
        </w:r>
      </w:hyperlink>
    </w:p>
    <w:p w14:paraId="4AFDE66E"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314B8B">
      <w:pPr>
        <w:numPr>
          <w:ilvl w:val="0"/>
          <w:numId w:val="18"/>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314B8B">
      <w:pPr>
        <w:numPr>
          <w:ilvl w:val="0"/>
          <w:numId w:val="18"/>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314B8B">
      <w:pPr>
        <w:numPr>
          <w:ilvl w:val="0"/>
          <w:numId w:val="18"/>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r>
        <w:t>XIV. Opis sposobu przygotowania ofert oraz dokumentów wymaganych przez Zamawiającego w SWZ</w:t>
      </w:r>
    </w:p>
    <w:p w14:paraId="572889DF" w14:textId="77777777" w:rsidR="00B53F72" w:rsidRPr="00100CC7" w:rsidRDefault="00B53F72" w:rsidP="00314B8B">
      <w:pPr>
        <w:numPr>
          <w:ilvl w:val="0"/>
          <w:numId w:val="34"/>
        </w:numPr>
        <w:jc w:val="both"/>
        <w:rPr>
          <w:rFonts w:eastAsia="Calibri"/>
          <w:b/>
          <w:color w:val="F79646" w:themeColor="accent6"/>
        </w:rPr>
      </w:pPr>
      <w:bookmarkStart w:id="14" w:name="_c8de4rg6s4kb" w:colFirst="0" w:colLast="0"/>
      <w:bookmarkEnd w:id="14"/>
      <w:r w:rsidRPr="00100CC7">
        <w:rPr>
          <w:rFonts w:eastAsia="Calibri"/>
        </w:rPr>
        <w:t>Ofertę stanowi:</w:t>
      </w:r>
    </w:p>
    <w:p w14:paraId="493E0EDF" w14:textId="4B2761E8" w:rsidR="00B53F72" w:rsidRPr="007F58B0" w:rsidRDefault="0043264C" w:rsidP="00B53F72">
      <w:pPr>
        <w:ind w:left="720"/>
        <w:jc w:val="both"/>
        <w:rPr>
          <w:rFonts w:eastAsia="Calibri"/>
          <w:b/>
          <w:color w:val="E36C0A" w:themeColor="accent6" w:themeShade="BF"/>
        </w:rPr>
      </w:pPr>
      <w:r w:rsidRPr="007F58B0">
        <w:rPr>
          <w:rFonts w:eastAsia="Calibri"/>
          <w:b/>
          <w:color w:val="E36C0A" w:themeColor="accent6" w:themeShade="BF"/>
        </w:rPr>
        <w:t>Załącznik nr 1</w:t>
      </w:r>
      <w:r w:rsidR="00B53F72" w:rsidRPr="007F58B0">
        <w:rPr>
          <w:rFonts w:eastAsia="Calibri"/>
          <w:b/>
          <w:color w:val="E36C0A" w:themeColor="accent6" w:themeShade="BF"/>
        </w:rPr>
        <w:t xml:space="preserve"> - </w:t>
      </w:r>
      <w:r w:rsidR="00650DB2" w:rsidRPr="007F58B0">
        <w:rPr>
          <w:rFonts w:eastAsia="Calibri"/>
          <w:b/>
          <w:color w:val="E36C0A" w:themeColor="accent6" w:themeShade="BF"/>
        </w:rPr>
        <w:t>Formularz oferty</w:t>
      </w:r>
      <w:r w:rsidR="00B53F72" w:rsidRPr="007F58B0">
        <w:rPr>
          <w:rFonts w:eastAsia="Calibri"/>
          <w:b/>
          <w:color w:val="E36C0A" w:themeColor="accent6" w:themeShade="BF"/>
        </w:rPr>
        <w:t xml:space="preserve">, </w:t>
      </w:r>
    </w:p>
    <w:p w14:paraId="6CCD5933" w14:textId="2568093E" w:rsidR="00B53F72" w:rsidRPr="00100CC7" w:rsidRDefault="00650DB2" w:rsidP="00B53F72">
      <w:pPr>
        <w:ind w:left="720"/>
        <w:jc w:val="both"/>
        <w:rPr>
          <w:rFonts w:eastAsia="Calibri"/>
          <w:b/>
          <w:color w:val="F79646" w:themeColor="accent6"/>
        </w:rPr>
      </w:pPr>
      <w:r w:rsidRPr="00100CC7">
        <w:rPr>
          <w:rFonts w:eastAsia="Calibri"/>
        </w:rPr>
        <w:t>W  przypadku</w:t>
      </w:r>
      <w:r w:rsidR="00B53F72" w:rsidRPr="00100CC7">
        <w:rPr>
          <w:rFonts w:eastAsia="Calibri"/>
        </w:rPr>
        <w:t xml:space="preserve">, gdy Wykonawca nie korzysta z przygotowanego przez Zamawiającego wzoru, w treści oferty należy zamieścić wszystkie informacje wymagane w Formularzu Ofertowym. Treść oferty musi odpowiadać treści SWZ.  </w:t>
      </w:r>
    </w:p>
    <w:p w14:paraId="1CE3F1B7" w14:textId="77777777" w:rsidR="00B53F72" w:rsidRPr="00100CC7" w:rsidRDefault="00B53F72" w:rsidP="00314B8B">
      <w:pPr>
        <w:numPr>
          <w:ilvl w:val="0"/>
          <w:numId w:val="34"/>
        </w:numPr>
        <w:jc w:val="both"/>
        <w:rPr>
          <w:rFonts w:ascii="Calibri" w:eastAsia="Calibri" w:hAnsi="Calibri" w:cs="Calibri"/>
        </w:rPr>
      </w:pPr>
      <w:r w:rsidRPr="007F58B0">
        <w:rPr>
          <w:b/>
          <w:color w:val="E36C0A" w:themeColor="accent6" w:themeShade="BF"/>
        </w:rPr>
        <w:t>Oferty, oświadczenia i dokumenty składane elektronicznie muszą zostać</w:t>
      </w:r>
      <w:r w:rsidRPr="007F58B0">
        <w:rPr>
          <w:color w:val="E36C0A" w:themeColor="accent6" w:themeShade="BF"/>
        </w:rPr>
        <w:t xml:space="preserve"> </w:t>
      </w:r>
      <w:r w:rsidRPr="007F58B0">
        <w:rPr>
          <w:b/>
          <w:color w:val="E36C0A" w:themeColor="accent6" w:themeShade="BF"/>
        </w:rPr>
        <w:t>podpisane elektronicznym kwalifikowanym</w:t>
      </w:r>
      <w:r w:rsidRPr="007F58B0">
        <w:rPr>
          <w:color w:val="E36C0A" w:themeColor="accent6" w:themeShade="BF"/>
        </w:rPr>
        <w:t xml:space="preserve"> </w:t>
      </w:r>
      <w:r w:rsidRPr="007F58B0">
        <w:rPr>
          <w:b/>
          <w:color w:val="E36C0A" w:themeColor="accent6" w:themeShade="BF"/>
        </w:rPr>
        <w:t>podpisem lub podpisem zaufanym lub podpisem osobistym</w:t>
      </w:r>
      <w:r w:rsidRPr="007F58B0">
        <w:rPr>
          <w:color w:val="E36C0A" w:themeColor="accent6" w:themeShade="BF"/>
        </w:rPr>
        <w:t>.</w:t>
      </w:r>
      <w:r w:rsidRPr="0043264C">
        <w:rPr>
          <w:color w:val="FFC000"/>
        </w:rPr>
        <w:t xml:space="preserve"> </w:t>
      </w:r>
      <w:r w:rsidRPr="00100CC7">
        <w:t>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5"/>
      </w:r>
      <w:r w:rsidRPr="00100CC7">
        <w:t xml:space="preserve"> (</w:t>
      </w:r>
      <w:r w:rsidRPr="00100CC7">
        <w:rPr>
          <w:b/>
        </w:rPr>
        <w:t xml:space="preserve">opcja rekomendowana </w:t>
      </w:r>
      <w:r w:rsidRPr="00100CC7">
        <w:t>przez</w:t>
      </w:r>
      <w:r w:rsidRPr="00100CC7">
        <w:rPr>
          <w:b/>
        </w:rPr>
        <w:t xml:space="preserve"> </w:t>
      </w:r>
      <w:hyperlink r:id="rId23">
        <w:r w:rsidRPr="007F58B0">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F58B0" w:rsidRDefault="00B53F72" w:rsidP="00314B8B">
      <w:pPr>
        <w:numPr>
          <w:ilvl w:val="0"/>
          <w:numId w:val="34"/>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F58B0">
        <w:rPr>
          <w:b/>
          <w:color w:val="E36C0A" w:themeColor="accent6" w:themeShade="BF"/>
        </w:rPr>
        <w:t>Poprzez oryginał należy rozumieć dokument podpisany kwalifikowanym podpisem elektronicznym lub podpisem zaufanym lub podpisem osobistym przez osobę/osoby upoważnioną/upoważnione</w:t>
      </w:r>
      <w:r w:rsidRPr="007F58B0">
        <w:rPr>
          <w:color w:val="E36C0A" w:themeColor="accent6" w:themeShade="BF"/>
        </w:rPr>
        <w:t xml:space="preserve">. </w:t>
      </w:r>
      <w:r w:rsidRPr="007F58B0">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314B8B">
      <w:pPr>
        <w:numPr>
          <w:ilvl w:val="0"/>
          <w:numId w:val="34"/>
        </w:numPr>
        <w:pBdr>
          <w:top w:val="nil"/>
          <w:left w:val="nil"/>
          <w:bottom w:val="nil"/>
          <w:right w:val="nil"/>
          <w:between w:val="nil"/>
        </w:pBdr>
        <w:jc w:val="both"/>
      </w:pPr>
      <w:r w:rsidRPr="00100CC7">
        <w:t>Oferta powinna być:</w:t>
      </w:r>
    </w:p>
    <w:p w14:paraId="39F6AEB5" w14:textId="77777777" w:rsidR="00B53F72" w:rsidRPr="00100CC7" w:rsidRDefault="00B53F72" w:rsidP="00314B8B">
      <w:pPr>
        <w:numPr>
          <w:ilvl w:val="1"/>
          <w:numId w:val="33"/>
        </w:numPr>
        <w:spacing w:line="320" w:lineRule="auto"/>
        <w:jc w:val="both"/>
      </w:pPr>
      <w:r w:rsidRPr="00100CC7">
        <w:t>sporządzona na podstawie załączników niniejszej SWZ w języku polskim,</w:t>
      </w:r>
    </w:p>
    <w:p w14:paraId="479928A0" w14:textId="77777777" w:rsidR="00B53F72" w:rsidRPr="00100CC7" w:rsidRDefault="00B53F72" w:rsidP="00314B8B">
      <w:pPr>
        <w:numPr>
          <w:ilvl w:val="1"/>
          <w:numId w:val="33"/>
        </w:numPr>
        <w:spacing w:line="320" w:lineRule="auto"/>
        <w:jc w:val="both"/>
      </w:pPr>
      <w:r w:rsidRPr="00100CC7">
        <w:t xml:space="preserve">złożona przy użyciu środków komunikacji elektronicznej tzn. za pośrednictwem </w:t>
      </w:r>
      <w:hyperlink r:id="rId24">
        <w:r w:rsidRPr="007F58B0">
          <w:rPr>
            <w:b/>
            <w:color w:val="E36C0A" w:themeColor="accent6" w:themeShade="BF"/>
          </w:rPr>
          <w:t>platformazakupowa.pl</w:t>
        </w:r>
      </w:hyperlink>
      <w:r w:rsidRPr="00100CC7">
        <w:t>,</w:t>
      </w:r>
    </w:p>
    <w:p w14:paraId="59B857EB" w14:textId="77777777" w:rsidR="00B53F72" w:rsidRPr="00100CC7" w:rsidRDefault="00B53F72" w:rsidP="00314B8B">
      <w:pPr>
        <w:numPr>
          <w:ilvl w:val="1"/>
          <w:numId w:val="33"/>
        </w:numPr>
        <w:spacing w:line="320" w:lineRule="auto"/>
        <w:jc w:val="both"/>
        <w:rPr>
          <w:rFonts w:ascii="Calibri" w:eastAsia="Calibri" w:hAnsi="Calibri" w:cs="Calibri"/>
        </w:rPr>
      </w:pPr>
      <w:r w:rsidRPr="00100CC7">
        <w:t xml:space="preserve">podpisana </w:t>
      </w:r>
      <w:hyperlink r:id="rId25">
        <w:r w:rsidRPr="007F58B0">
          <w:rPr>
            <w:b/>
            <w:color w:val="E36C0A" w:themeColor="accent6" w:themeShade="BF"/>
          </w:rPr>
          <w:t>kwalifikowanym podpisem elektronicznym</w:t>
        </w:r>
      </w:hyperlink>
      <w:r w:rsidRPr="007F58B0">
        <w:rPr>
          <w:color w:val="E36C0A" w:themeColor="accent6" w:themeShade="BF"/>
        </w:rPr>
        <w:t xml:space="preserve"> lub </w:t>
      </w:r>
      <w:hyperlink r:id="rId26">
        <w:r w:rsidRPr="007F58B0">
          <w:rPr>
            <w:b/>
            <w:color w:val="E36C0A" w:themeColor="accent6" w:themeShade="BF"/>
          </w:rPr>
          <w:t>podpisem zaufanym</w:t>
        </w:r>
      </w:hyperlink>
      <w:r w:rsidRPr="00100CC7">
        <w:t xml:space="preserve"> lub </w:t>
      </w:r>
      <w:hyperlink r:id="rId27">
        <w:r w:rsidRPr="007F58B0">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314B8B">
      <w:pPr>
        <w:numPr>
          <w:ilvl w:val="0"/>
          <w:numId w:val="34"/>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314B8B">
      <w:pPr>
        <w:numPr>
          <w:ilvl w:val="0"/>
          <w:numId w:val="34"/>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314B8B">
      <w:pPr>
        <w:numPr>
          <w:ilvl w:val="0"/>
          <w:numId w:val="34"/>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314B8B">
      <w:pPr>
        <w:numPr>
          <w:ilvl w:val="0"/>
          <w:numId w:val="34"/>
        </w:numPr>
        <w:pBdr>
          <w:top w:val="nil"/>
          <w:left w:val="nil"/>
          <w:bottom w:val="nil"/>
          <w:right w:val="nil"/>
          <w:between w:val="nil"/>
        </w:pBdr>
        <w:jc w:val="both"/>
      </w:pPr>
      <w:r w:rsidRPr="00100CC7">
        <w:t xml:space="preserve">Wykonawca, za pośrednictwem </w:t>
      </w:r>
      <w:hyperlink r:id="rId28">
        <w:r w:rsidRPr="007F58B0">
          <w:rPr>
            <w:b/>
            <w:color w:val="E36C0A" w:themeColor="accent6" w:themeShade="BF"/>
          </w:rPr>
          <w:t>platformazakupowa.pl</w:t>
        </w:r>
      </w:hyperlink>
      <w:r w:rsidRPr="007F58B0">
        <w:rPr>
          <w:color w:val="E36C0A" w:themeColor="accent6" w:themeShade="BF"/>
        </w:rPr>
        <w:t xml:space="preserve"> </w:t>
      </w:r>
      <w:r w:rsidRPr="00100CC7">
        <w:t>może przed upływem terminu do składania ofert zmienić lub wycofać ofertę. Sposób dokonywania zmiany lub wycofania oferty zamieszczono w instrukcji zamieszczonej na stronie internetowej pod adresem:</w:t>
      </w:r>
    </w:p>
    <w:p w14:paraId="43E25FBA" w14:textId="77777777" w:rsidR="00B53F72" w:rsidRPr="007F58B0" w:rsidRDefault="00504A2E" w:rsidP="00B53F72">
      <w:pPr>
        <w:spacing w:line="320" w:lineRule="auto"/>
        <w:ind w:left="720"/>
        <w:jc w:val="both"/>
        <w:rPr>
          <w:b/>
          <w:color w:val="E36C0A" w:themeColor="accent6" w:themeShade="BF"/>
        </w:rPr>
      </w:pPr>
      <w:hyperlink r:id="rId29">
        <w:r w:rsidR="00B53F72" w:rsidRPr="007F58B0">
          <w:rPr>
            <w:b/>
            <w:color w:val="E36C0A" w:themeColor="accent6" w:themeShade="BF"/>
          </w:rPr>
          <w:t>https://platformazakupowa.pl/strona/45-instrukcje</w:t>
        </w:r>
      </w:hyperlink>
    </w:p>
    <w:p w14:paraId="5E7F2B06" w14:textId="77777777" w:rsidR="00B53F72" w:rsidRPr="00100CC7" w:rsidRDefault="00B53F72" w:rsidP="00314B8B">
      <w:pPr>
        <w:numPr>
          <w:ilvl w:val="0"/>
          <w:numId w:val="34"/>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314B8B">
      <w:pPr>
        <w:numPr>
          <w:ilvl w:val="0"/>
          <w:numId w:val="34"/>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314B8B">
      <w:pPr>
        <w:numPr>
          <w:ilvl w:val="0"/>
          <w:numId w:val="34"/>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314B8B">
      <w:pPr>
        <w:numPr>
          <w:ilvl w:val="0"/>
          <w:numId w:val="34"/>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314B8B">
      <w:pPr>
        <w:numPr>
          <w:ilvl w:val="0"/>
          <w:numId w:val="34"/>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r>
        <w:t>XV. Sposób obliczania ceny oferty</w:t>
      </w:r>
    </w:p>
    <w:p w14:paraId="61EDB863" w14:textId="34085B9F" w:rsidR="00B53F72" w:rsidRPr="00123EF7" w:rsidRDefault="00B53F72" w:rsidP="00314B8B">
      <w:pPr>
        <w:pStyle w:val="Nagwek2"/>
        <w:numPr>
          <w:ilvl w:val="0"/>
          <w:numId w:val="5"/>
        </w:numPr>
        <w:spacing w:before="0" w:after="0" w:line="360" w:lineRule="auto"/>
        <w:ind w:left="1026"/>
        <w:rPr>
          <w:color w:val="E36C0A" w:themeColor="accent6" w:themeShade="BF"/>
          <w:sz w:val="22"/>
          <w:szCs w:val="22"/>
        </w:rPr>
      </w:pPr>
      <w:r w:rsidRPr="00123EF7">
        <w:rPr>
          <w:sz w:val="22"/>
          <w:szCs w:val="22"/>
        </w:rPr>
        <w:t xml:space="preserve">Wykonawca podaje cenę za realizację przedmiotu zamówienia zgodnie ze wzorem Formularza Ofertowego, stanowiącego </w:t>
      </w:r>
      <w:r w:rsidR="0043264C" w:rsidRPr="00123EF7">
        <w:rPr>
          <w:b/>
          <w:color w:val="E36C0A" w:themeColor="accent6" w:themeShade="BF"/>
          <w:sz w:val="22"/>
          <w:szCs w:val="22"/>
        </w:rPr>
        <w:t>Załącznik nr 1</w:t>
      </w:r>
    </w:p>
    <w:p w14:paraId="4B20E9D5" w14:textId="68C02915" w:rsidR="00B53F72" w:rsidRPr="00123EF7" w:rsidRDefault="00B53F72" w:rsidP="00314B8B">
      <w:pPr>
        <w:numPr>
          <w:ilvl w:val="0"/>
          <w:numId w:val="5"/>
        </w:numPr>
        <w:spacing w:line="360" w:lineRule="auto"/>
        <w:ind w:left="1026"/>
        <w:jc w:val="both"/>
        <w:rPr>
          <w:strike/>
        </w:rPr>
      </w:pPr>
      <w:r w:rsidRPr="00123EF7">
        <w:t xml:space="preserve">Cena ofertowa brutto musi uwzględniać wszystkie koszty związane z realizacją przedmiotu zamówienia zgodnie z opisem przedmiotu zamówienia oraz istotnymi postanowieniami umowy określonymi w niniejszej SWZ. </w:t>
      </w:r>
    </w:p>
    <w:p w14:paraId="738B5991" w14:textId="77777777" w:rsidR="00B53F72" w:rsidRPr="005B55A3" w:rsidRDefault="00B53F72" w:rsidP="00314B8B">
      <w:pPr>
        <w:numPr>
          <w:ilvl w:val="0"/>
          <w:numId w:val="5"/>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314B8B">
      <w:pPr>
        <w:numPr>
          <w:ilvl w:val="0"/>
          <w:numId w:val="5"/>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314B8B">
      <w:pPr>
        <w:numPr>
          <w:ilvl w:val="0"/>
          <w:numId w:val="5"/>
        </w:numPr>
        <w:spacing w:line="360" w:lineRule="auto"/>
        <w:jc w:val="both"/>
      </w:pPr>
      <w:r w:rsidRPr="005B55A3">
        <w:t>Zamawiający nie przewiduje rozliczeń w walucie obcej.</w:t>
      </w:r>
    </w:p>
    <w:p w14:paraId="637E8F12" w14:textId="77777777" w:rsidR="00B53F72" w:rsidRPr="005B55A3" w:rsidRDefault="00B53F72" w:rsidP="00314B8B">
      <w:pPr>
        <w:numPr>
          <w:ilvl w:val="0"/>
          <w:numId w:val="5"/>
        </w:numPr>
        <w:spacing w:line="360" w:lineRule="auto"/>
        <w:jc w:val="both"/>
      </w:pPr>
      <w:r w:rsidRPr="005B55A3">
        <w:t>Wyliczona cena oferty brutto będzie służyć do porównania złożonych ofert i do rozliczenia w trakcie realizacji zamówienia.</w:t>
      </w:r>
    </w:p>
    <w:p w14:paraId="7A342A0E" w14:textId="72194A11" w:rsidR="00B53F72" w:rsidRPr="005B55A3" w:rsidRDefault="00B53F72" w:rsidP="00314B8B">
      <w:pPr>
        <w:numPr>
          <w:ilvl w:val="0"/>
          <w:numId w:val="5"/>
        </w:numPr>
        <w:spacing w:line="360" w:lineRule="auto"/>
        <w:jc w:val="both"/>
      </w:pPr>
      <w:r w:rsidRPr="005B55A3">
        <w:t xml:space="preserve">Jeżeli została złożona oferta, której wybór prowadziłby do powstania u zamawiającego obowiązku podatkowego zgodnie z ustawą z dnia 11 marca 2004 r. o podatku od towarów i usług </w:t>
      </w:r>
      <w:r w:rsidRPr="00123EF7">
        <w:t>(Dz. U. z 20</w:t>
      </w:r>
      <w:r w:rsidR="00AC6087" w:rsidRPr="00123EF7">
        <w:t xml:space="preserve">21 </w:t>
      </w:r>
      <w:r w:rsidRPr="00123EF7">
        <w:t xml:space="preserve">r. poz. </w:t>
      </w:r>
      <w:r w:rsidR="00AC6087" w:rsidRPr="00123EF7">
        <w:t>685</w:t>
      </w:r>
      <w:r w:rsidRPr="00123EF7">
        <w:t>, z późn. zm.),</w:t>
      </w:r>
      <w:r w:rsidRPr="005B55A3">
        <w:t xml:space="preserve"> dla celów zastosowania kryterium ceny lub kosztu zamawiający dolicza do przedstawionej w tej ofercie ceny kwotę podatku od towarów i usług, którą miałby obowiązek rozliczyć</w:t>
      </w:r>
      <w:r w:rsidRPr="005B55A3">
        <w:rPr>
          <w:vertAlign w:val="superscript"/>
        </w:rPr>
        <w:footnoteReference w:id="16"/>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314B8B">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E6" w14:textId="5FAEBA45" w:rsidR="00BD1A7A" w:rsidRPr="00003104" w:rsidRDefault="00B17CED">
      <w:pPr>
        <w:pStyle w:val="Nagwek2"/>
        <w:spacing w:before="240" w:after="240"/>
      </w:pPr>
      <w:bookmarkStart w:id="15" w:name="_1wm6hsxsy23e" w:colFirst="0" w:colLast="0"/>
      <w:bookmarkEnd w:id="15"/>
      <w:r w:rsidRPr="00003104">
        <w:t>XVI. Wymagania dotyczące wadium</w:t>
      </w:r>
      <w:r w:rsidR="00003104">
        <w:t xml:space="preserve"> – Zamawiający nie wymaga wniesienia wadium</w:t>
      </w:r>
    </w:p>
    <w:p w14:paraId="000000FA" w14:textId="77777777" w:rsidR="00BD1A7A" w:rsidRDefault="00B17CED">
      <w:pPr>
        <w:pStyle w:val="Nagwek2"/>
        <w:spacing w:before="240" w:after="240"/>
      </w:pPr>
      <w:bookmarkStart w:id="16" w:name="_kraqvybbazqg" w:colFirst="0" w:colLast="0"/>
      <w:bookmarkEnd w:id="16"/>
      <w:r>
        <w:t>XVII. Termin związania ofertą</w:t>
      </w:r>
    </w:p>
    <w:p w14:paraId="000000FB" w14:textId="271AEA8F" w:rsidR="00BD1A7A" w:rsidRPr="005B55A3" w:rsidRDefault="00B17CED" w:rsidP="00314B8B">
      <w:pPr>
        <w:numPr>
          <w:ilvl w:val="0"/>
          <w:numId w:val="35"/>
        </w:numPr>
        <w:spacing w:before="240" w:line="360" w:lineRule="auto"/>
        <w:ind w:left="426"/>
        <w:jc w:val="both"/>
      </w:pPr>
      <w:r w:rsidRPr="005B55A3">
        <w:t xml:space="preserve">Wykonawca będzie związany ofertą przez okres </w:t>
      </w:r>
      <w:r w:rsidRPr="007F58B0">
        <w:rPr>
          <w:b/>
          <w:color w:val="E36C0A" w:themeColor="accent6" w:themeShade="BF"/>
        </w:rPr>
        <w:t>30 dni</w:t>
      </w:r>
      <w:r w:rsidRPr="005B55A3">
        <w:t xml:space="preserve">, tj. do </w:t>
      </w:r>
      <w:r w:rsidRPr="004C7259">
        <w:t>dnia</w:t>
      </w:r>
      <w:r w:rsidR="004C7259" w:rsidRPr="004C7259">
        <w:t xml:space="preserve"> </w:t>
      </w:r>
      <w:r w:rsidR="00123EF7">
        <w:rPr>
          <w:b/>
          <w:color w:val="E36C0A" w:themeColor="accent6" w:themeShade="BF"/>
        </w:rPr>
        <w:t>06</w:t>
      </w:r>
      <w:r w:rsidRPr="00123EF7">
        <w:rPr>
          <w:color w:val="E36C0A" w:themeColor="accent6" w:themeShade="BF"/>
        </w:rPr>
        <w:t>.</w:t>
      </w:r>
      <w:r w:rsidR="00003104" w:rsidRPr="00123EF7">
        <w:rPr>
          <w:b/>
          <w:color w:val="E36C0A" w:themeColor="accent6" w:themeShade="BF"/>
        </w:rPr>
        <w:t>0</w:t>
      </w:r>
      <w:r w:rsidR="00CF74BB" w:rsidRPr="00123EF7">
        <w:rPr>
          <w:b/>
          <w:color w:val="E36C0A" w:themeColor="accent6" w:themeShade="BF"/>
        </w:rPr>
        <w:t>1</w:t>
      </w:r>
      <w:r w:rsidR="00003104" w:rsidRPr="00123EF7">
        <w:rPr>
          <w:b/>
          <w:color w:val="E36C0A" w:themeColor="accent6" w:themeShade="BF"/>
        </w:rPr>
        <w:t>.202</w:t>
      </w:r>
      <w:r w:rsidR="00CF74BB" w:rsidRPr="00123EF7">
        <w:rPr>
          <w:b/>
          <w:color w:val="E36C0A" w:themeColor="accent6" w:themeShade="BF"/>
        </w:rPr>
        <w:t>2</w:t>
      </w:r>
      <w:r w:rsidRPr="007F58B0">
        <w:rPr>
          <w:smallCaps/>
          <w:color w:val="E36C0A" w:themeColor="accent6" w:themeShade="BF"/>
        </w:rPr>
        <w:t xml:space="preserve"> </w:t>
      </w:r>
      <w:r w:rsidRPr="004C7259">
        <w:t>r</w:t>
      </w:r>
      <w:r w:rsidRPr="005B55A3">
        <w:t>. Bieg terminu związania ofertą rozpoczyna się wraz z upływem terminu składania ofert.</w:t>
      </w:r>
    </w:p>
    <w:p w14:paraId="000000FC" w14:textId="226DCBD3" w:rsidR="00BD1A7A" w:rsidRPr="005B55A3" w:rsidRDefault="00B17CED" w:rsidP="00314B8B">
      <w:pPr>
        <w:numPr>
          <w:ilvl w:val="0"/>
          <w:numId w:val="35"/>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314B8B">
      <w:pPr>
        <w:numPr>
          <w:ilvl w:val="0"/>
          <w:numId w:val="35"/>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7" w:name="_iwk7tzonv6ne" w:colFirst="0" w:colLast="0"/>
      <w:bookmarkEnd w:id="17"/>
      <w:r>
        <w:t>XVIII. Miejsce i termin składania ofert</w:t>
      </w:r>
    </w:p>
    <w:p w14:paraId="000000FF" w14:textId="6FA6C7E1" w:rsidR="00BD1A7A" w:rsidRDefault="00B17CED" w:rsidP="00314B8B">
      <w:pPr>
        <w:numPr>
          <w:ilvl w:val="0"/>
          <w:numId w:val="25"/>
        </w:numPr>
        <w:spacing w:before="240"/>
        <w:jc w:val="both"/>
      </w:pPr>
      <w:r>
        <w:t xml:space="preserve">Ofertę wraz z wymaganymi dokumentami należy umieścić na </w:t>
      </w:r>
      <w:hyperlink r:id="rId30">
        <w:r w:rsidRPr="007F58B0">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7F58B0">
        <w:rPr>
          <w:b/>
          <w:color w:val="E36C0A" w:themeColor="accent6" w:themeShade="BF"/>
        </w:rPr>
        <w:t>www.platformazakupowa.pl/pn/poddebicki</w:t>
      </w:r>
      <w:r w:rsidRPr="007F58B0">
        <w:rPr>
          <w:color w:val="E36C0A" w:themeColor="accent6" w:themeShade="BF"/>
        </w:rPr>
        <w:t xml:space="preserve"> </w:t>
      </w:r>
      <w:r>
        <w:t xml:space="preserve">w myśl Ustawy PZP na stronie internetowej prowadzonego postępowania  do dnia </w:t>
      </w:r>
      <w:r w:rsidR="00CF74BB">
        <w:rPr>
          <w:b/>
          <w:color w:val="E36C0A" w:themeColor="accent6" w:themeShade="BF"/>
          <w:highlight w:val="yellow"/>
        </w:rPr>
        <w:t>0</w:t>
      </w:r>
      <w:r w:rsidR="00123EF7">
        <w:rPr>
          <w:b/>
          <w:color w:val="E36C0A" w:themeColor="accent6" w:themeShade="BF"/>
          <w:highlight w:val="yellow"/>
        </w:rPr>
        <w:t>8</w:t>
      </w:r>
      <w:r w:rsidR="00003104" w:rsidRPr="007F58B0">
        <w:rPr>
          <w:b/>
          <w:color w:val="E36C0A" w:themeColor="accent6" w:themeShade="BF"/>
          <w:highlight w:val="yellow"/>
        </w:rPr>
        <w:t>.</w:t>
      </w:r>
      <w:r w:rsidR="00CF74BB">
        <w:rPr>
          <w:b/>
          <w:color w:val="E36C0A" w:themeColor="accent6" w:themeShade="BF"/>
          <w:highlight w:val="yellow"/>
        </w:rPr>
        <w:t>12</w:t>
      </w:r>
      <w:r w:rsidR="00003104" w:rsidRPr="007F58B0">
        <w:rPr>
          <w:b/>
          <w:color w:val="E36C0A" w:themeColor="accent6" w:themeShade="BF"/>
          <w:highlight w:val="yellow"/>
        </w:rPr>
        <w:t>.2021</w:t>
      </w:r>
      <w:r w:rsidR="00003104" w:rsidRPr="007F58B0">
        <w:rPr>
          <w:color w:val="E36C0A" w:themeColor="accent6" w:themeShade="BF"/>
        </w:rPr>
        <w:t xml:space="preserve"> </w:t>
      </w:r>
      <w:r w:rsidR="00003104" w:rsidRPr="004C7259">
        <w:t>r</w:t>
      </w:r>
      <w:r w:rsidR="00003104">
        <w:t>.</w:t>
      </w:r>
      <w:r>
        <w:t xml:space="preserve"> do godziny </w:t>
      </w:r>
      <w:r w:rsidR="00003104" w:rsidRPr="007F58B0">
        <w:rPr>
          <w:b/>
          <w:color w:val="E36C0A" w:themeColor="accent6" w:themeShade="BF"/>
        </w:rPr>
        <w:t>10:00</w:t>
      </w:r>
      <w:r w:rsidR="007F58B0">
        <w:rPr>
          <w:b/>
          <w:color w:val="E36C0A" w:themeColor="accent6" w:themeShade="BF"/>
        </w:rPr>
        <w:t>.</w:t>
      </w:r>
    </w:p>
    <w:p w14:paraId="00000100" w14:textId="77777777" w:rsidR="00BD1A7A" w:rsidRDefault="00B17CED" w:rsidP="00314B8B">
      <w:pPr>
        <w:numPr>
          <w:ilvl w:val="0"/>
          <w:numId w:val="25"/>
        </w:numPr>
        <w:pBdr>
          <w:top w:val="nil"/>
          <w:left w:val="nil"/>
          <w:bottom w:val="nil"/>
          <w:right w:val="nil"/>
          <w:between w:val="nil"/>
        </w:pBdr>
        <w:jc w:val="both"/>
      </w:pPr>
      <w:r>
        <w:t>Do oferty należy dołączyć wszystkie wymagane w SWZ dokumenty.</w:t>
      </w:r>
    </w:p>
    <w:p w14:paraId="00000101" w14:textId="77777777" w:rsidR="00BD1A7A" w:rsidRDefault="00B17CED" w:rsidP="00314B8B">
      <w:pPr>
        <w:numPr>
          <w:ilvl w:val="0"/>
          <w:numId w:val="25"/>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314B8B">
      <w:pPr>
        <w:numPr>
          <w:ilvl w:val="0"/>
          <w:numId w:val="25"/>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7F58B0">
          <w:rPr>
            <w:b/>
            <w:color w:val="E36C0A" w:themeColor="accent6" w:themeShade="BF"/>
          </w:rPr>
          <w:t>platformazakupowa.pl</w:t>
        </w:r>
      </w:hyperlink>
      <w:r w:rsidRPr="0043264C">
        <w:rPr>
          <w:b/>
          <w:color w:val="000000" w:themeColor="text1"/>
        </w:rPr>
        <w:t>,</w:t>
      </w:r>
      <w:r>
        <w:t xml:space="preserve"> Wykonawca powinien złożyć podpis bezpośrednio na dokumentach przesłanych za pośrednictwem </w:t>
      </w:r>
      <w:hyperlink r:id="rId32">
        <w:r w:rsidRPr="007F58B0">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314B8B">
      <w:pPr>
        <w:numPr>
          <w:ilvl w:val="0"/>
          <w:numId w:val="25"/>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C04E1C" w:rsidRDefault="00B17CED" w:rsidP="00314B8B">
      <w:pPr>
        <w:numPr>
          <w:ilvl w:val="0"/>
          <w:numId w:val="25"/>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3">
        <w:r w:rsidRPr="00C04E1C">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18" w:name="_g4kmfra1vcqp" w:colFirst="0" w:colLast="0"/>
      <w:bookmarkEnd w:id="18"/>
      <w:r>
        <w:t>XIX. Otwarcie ofert</w:t>
      </w:r>
    </w:p>
    <w:p w14:paraId="00000106" w14:textId="29AD1D4A" w:rsidR="00BD1A7A" w:rsidRPr="007F58B0" w:rsidRDefault="00B17CED" w:rsidP="0043264C">
      <w:pPr>
        <w:pStyle w:val="Akapitzlist"/>
        <w:numPr>
          <w:ilvl w:val="0"/>
          <w:numId w:val="3"/>
        </w:numPr>
        <w:spacing w:line="320" w:lineRule="auto"/>
        <w:jc w:val="both"/>
        <w:rPr>
          <w:color w:val="E36C0A" w:themeColor="accent6" w:themeShade="BF"/>
          <w:highlight w:val="yellow"/>
        </w:rPr>
      </w:pPr>
      <w:r w:rsidRPr="00AB7D78">
        <w:t>Otwarcie ofert następuje niezwłocznie</w:t>
      </w:r>
      <w:r w:rsidRPr="004C7259">
        <w:t xml:space="preserve"> po upływie terminu składania ofert, nie później niż następnego dnia po dniu, w którym upłynął termin składania ofert tj. </w:t>
      </w:r>
      <w:r w:rsidR="00CF74BB">
        <w:rPr>
          <w:b/>
          <w:color w:val="E36C0A" w:themeColor="accent6" w:themeShade="BF"/>
          <w:highlight w:val="yellow"/>
        </w:rPr>
        <w:t>0</w:t>
      </w:r>
      <w:r w:rsidR="00123EF7">
        <w:rPr>
          <w:b/>
          <w:color w:val="E36C0A" w:themeColor="accent6" w:themeShade="BF"/>
          <w:highlight w:val="yellow"/>
        </w:rPr>
        <w:t>8</w:t>
      </w:r>
      <w:r w:rsidRPr="007F58B0">
        <w:rPr>
          <w:b/>
          <w:color w:val="E36C0A" w:themeColor="accent6" w:themeShade="BF"/>
          <w:highlight w:val="yellow"/>
        </w:rPr>
        <w:t>.</w:t>
      </w:r>
      <w:r w:rsidR="00CF74BB">
        <w:rPr>
          <w:b/>
          <w:color w:val="E36C0A" w:themeColor="accent6" w:themeShade="BF"/>
          <w:highlight w:val="yellow"/>
        </w:rPr>
        <w:t>12</w:t>
      </w:r>
      <w:r w:rsidR="00CE5174" w:rsidRPr="007F58B0">
        <w:rPr>
          <w:b/>
          <w:color w:val="E36C0A" w:themeColor="accent6" w:themeShade="BF"/>
          <w:highlight w:val="yellow"/>
        </w:rPr>
        <w:t>.2021 r. godz. 10:05</w:t>
      </w:r>
      <w:r w:rsidRPr="007F58B0">
        <w:rPr>
          <w:b/>
          <w:color w:val="E36C0A" w:themeColor="accent6" w:themeShade="BF"/>
          <w:highlight w:val="yellow"/>
        </w:rPr>
        <w:t>.</w:t>
      </w: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C04E1C">
          <w:rPr>
            <w:b/>
            <w:color w:val="E36C0A" w:themeColor="accent6" w:themeShade="BF"/>
          </w:rPr>
          <w:t xml:space="preserve"> platformazakupowa.pl</w:t>
        </w:r>
      </w:hyperlink>
      <w:r w:rsidRPr="00C04E1C">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0000010F" w14:textId="63D28060" w:rsidR="00BD1A7A" w:rsidRDefault="00B17CED">
      <w:pPr>
        <w:pStyle w:val="Nagwek2"/>
        <w:spacing w:line="320" w:lineRule="auto"/>
        <w:jc w:val="both"/>
      </w:pPr>
      <w:bookmarkStart w:id="19" w:name="_kc2xtpcwd955" w:colFirst="0" w:colLast="0"/>
      <w:bookmarkEnd w:id="19"/>
      <w:r>
        <w:t xml:space="preserve">XX. Opis kryteriów oceny ofert wraz z podaniem wag tych kryteriów i sposobu oceny ofert </w:t>
      </w:r>
    </w:p>
    <w:p w14:paraId="008AD57F" w14:textId="77777777" w:rsidR="004135A6" w:rsidRPr="004135A6" w:rsidRDefault="004135A6" w:rsidP="00314B8B">
      <w:pPr>
        <w:numPr>
          <w:ilvl w:val="0"/>
          <w:numId w:val="16"/>
        </w:numPr>
        <w:spacing w:before="240" w:line="360" w:lineRule="auto"/>
        <w:ind w:left="426"/>
        <w:jc w:val="both"/>
      </w:pPr>
      <w:bookmarkStart w:id="20" w:name="_jdd1gpfct9cq" w:colFirst="0" w:colLast="0"/>
      <w:bookmarkEnd w:id="20"/>
      <w:r w:rsidRPr="004135A6">
        <w:t>Przy wyborze najkorzystniejszej oferty Zamawiający będzie się kierował następującymi kryteriami oceny ofert:</w:t>
      </w:r>
    </w:p>
    <w:p w14:paraId="692D1006" w14:textId="77777777" w:rsidR="004135A6" w:rsidRPr="004135A6" w:rsidRDefault="004135A6" w:rsidP="00314B8B">
      <w:pPr>
        <w:numPr>
          <w:ilvl w:val="0"/>
          <w:numId w:val="24"/>
        </w:numPr>
        <w:spacing w:line="360" w:lineRule="auto"/>
        <w:ind w:left="924" w:hanging="476"/>
      </w:pPr>
      <w:r w:rsidRPr="004135A6">
        <w:rPr>
          <w:b/>
        </w:rPr>
        <w:t>Cena (C)</w:t>
      </w:r>
      <w:r w:rsidRPr="004135A6">
        <w:t xml:space="preserve"> – waga kryterium </w:t>
      </w:r>
      <w:r w:rsidRPr="004135A6">
        <w:rPr>
          <w:smallCaps/>
        </w:rPr>
        <w:t xml:space="preserve"> - 60</w:t>
      </w:r>
      <w:r w:rsidRPr="004135A6">
        <w:rPr>
          <w:smallCaps/>
        </w:rPr>
        <w:t> </w:t>
      </w:r>
      <w:r w:rsidRPr="004135A6">
        <w:t>%;</w:t>
      </w:r>
    </w:p>
    <w:p w14:paraId="00CC9A70" w14:textId="448E468C" w:rsidR="004135A6" w:rsidRDefault="002A5335" w:rsidP="00314B8B">
      <w:pPr>
        <w:numPr>
          <w:ilvl w:val="0"/>
          <w:numId w:val="24"/>
        </w:numPr>
        <w:spacing w:line="360" w:lineRule="auto"/>
        <w:ind w:left="924" w:hanging="476"/>
      </w:pPr>
      <w:r>
        <w:rPr>
          <w:b/>
        </w:rPr>
        <w:t>Okres Rękojmi</w:t>
      </w:r>
      <w:r w:rsidR="004135A6" w:rsidRPr="004135A6">
        <w:rPr>
          <w:b/>
        </w:rPr>
        <w:t xml:space="preserve"> (</w:t>
      </w:r>
      <w:r>
        <w:rPr>
          <w:b/>
        </w:rPr>
        <w:t>OR</w:t>
      </w:r>
      <w:r w:rsidR="004135A6" w:rsidRPr="004135A6">
        <w:rPr>
          <w:b/>
        </w:rPr>
        <w:t>)</w:t>
      </w:r>
      <w:r w:rsidR="004135A6" w:rsidRPr="004135A6">
        <w:rPr>
          <w:smallCaps/>
        </w:rPr>
        <w:t> </w:t>
      </w:r>
      <w:r w:rsidR="004135A6" w:rsidRPr="004135A6">
        <w:rPr>
          <w:smallCaps/>
        </w:rPr>
        <w:t xml:space="preserve"> </w:t>
      </w:r>
      <w:r>
        <w:t xml:space="preserve">– waga kryterium </w:t>
      </w:r>
      <w:r w:rsidR="00D67A6B">
        <w:t>4</w:t>
      </w:r>
      <w:r>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314B8B">
      <w:pPr>
        <w:numPr>
          <w:ilvl w:val="0"/>
          <w:numId w:val="16"/>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314B8B">
      <w:pPr>
        <w:numPr>
          <w:ilvl w:val="0"/>
          <w:numId w:val="27"/>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8B13E2" w:rsidRDefault="004135A6" w:rsidP="004135A6">
      <w:pPr>
        <w:spacing w:line="360" w:lineRule="auto"/>
        <w:ind w:left="910"/>
        <w:jc w:val="both"/>
        <w:rPr>
          <w:color w:val="E36C0A" w:themeColor="accent6" w:themeShade="BF"/>
        </w:rPr>
      </w:pPr>
    </w:p>
    <w:p w14:paraId="2AA62A3B" w14:textId="77777777" w:rsidR="004135A6" w:rsidRPr="008B13E2" w:rsidRDefault="004135A6" w:rsidP="004135A6">
      <w:pPr>
        <w:spacing w:line="240" w:lineRule="auto"/>
        <w:ind w:left="2124"/>
        <w:jc w:val="both"/>
        <w:rPr>
          <w:color w:val="E36C0A" w:themeColor="accent6" w:themeShade="BF"/>
        </w:rPr>
      </w:pPr>
      <w:r w:rsidRPr="008B13E2">
        <w:rPr>
          <w:b/>
          <w:color w:val="E36C0A" w:themeColor="accent6" w:themeShade="BF"/>
        </w:rPr>
        <w:t>cena najniższa brutto*</w:t>
      </w:r>
    </w:p>
    <w:p w14:paraId="43AED3CE" w14:textId="352D7122" w:rsidR="004135A6" w:rsidRPr="008B13E2" w:rsidRDefault="004135A6" w:rsidP="004135A6">
      <w:pPr>
        <w:spacing w:line="240" w:lineRule="auto"/>
        <w:ind w:left="1080"/>
        <w:jc w:val="both"/>
        <w:rPr>
          <w:color w:val="E36C0A" w:themeColor="accent6" w:themeShade="BF"/>
        </w:rPr>
      </w:pPr>
      <w:r w:rsidRPr="008B13E2">
        <w:rPr>
          <w:b/>
          <w:color w:val="E36C0A" w:themeColor="accent6" w:themeShade="BF"/>
        </w:rPr>
        <w:t>C =</w:t>
      </w:r>
      <w:r w:rsidRPr="008B13E2">
        <w:rPr>
          <w:color w:val="E36C0A" w:themeColor="accent6" w:themeShade="BF"/>
        </w:rPr>
        <w:t xml:space="preserve"> </w:t>
      </w:r>
      <w:r w:rsidRPr="008B13E2">
        <w:rPr>
          <w:strike/>
          <w:color w:val="E36C0A" w:themeColor="accent6" w:themeShade="BF"/>
        </w:rPr>
        <w:t xml:space="preserve">------------------------------------------------ </w:t>
      </w:r>
      <w:r w:rsidRPr="008B13E2">
        <w:rPr>
          <w:color w:val="E36C0A" w:themeColor="accent6" w:themeShade="BF"/>
        </w:rPr>
        <w:t xml:space="preserve">  </w:t>
      </w:r>
      <w:r w:rsidR="00100CC7" w:rsidRPr="008B13E2">
        <w:rPr>
          <w:b/>
          <w:color w:val="E36C0A" w:themeColor="accent6" w:themeShade="BF"/>
        </w:rPr>
        <w:t>x 60</w:t>
      </w:r>
    </w:p>
    <w:p w14:paraId="25004C6C" w14:textId="77777777" w:rsidR="004135A6" w:rsidRPr="008B13E2" w:rsidRDefault="004135A6" w:rsidP="004135A6">
      <w:pPr>
        <w:spacing w:line="240" w:lineRule="auto"/>
        <w:ind w:left="1736"/>
        <w:jc w:val="both"/>
        <w:rPr>
          <w:color w:val="E36C0A" w:themeColor="accent6" w:themeShade="BF"/>
        </w:rPr>
      </w:pPr>
      <w:r w:rsidRPr="008B13E2">
        <w:rPr>
          <w:b/>
          <w:color w:val="E36C0A" w:themeColor="accent6" w:themeShade="BF"/>
        </w:rPr>
        <w:t>cena oferty ocenianej brutto</w:t>
      </w:r>
    </w:p>
    <w:p w14:paraId="178082C2" w14:textId="77777777" w:rsidR="004135A6" w:rsidRPr="004135A6" w:rsidRDefault="004135A6" w:rsidP="004135A6">
      <w:pPr>
        <w:spacing w:before="240" w:line="360" w:lineRule="auto"/>
        <w:ind w:left="372" w:firstLine="708"/>
        <w:jc w:val="both"/>
      </w:pPr>
      <w:r w:rsidRPr="004135A6">
        <w:rPr>
          <w:b/>
        </w:rPr>
        <w:t>* spośród wszystkich złożonych ofert niepodlegających odrzuceniu</w:t>
      </w:r>
    </w:p>
    <w:p w14:paraId="382516CE" w14:textId="77777777" w:rsidR="004135A6" w:rsidRPr="004135A6" w:rsidRDefault="004135A6" w:rsidP="008B13E2">
      <w:pPr>
        <w:numPr>
          <w:ilvl w:val="0"/>
          <w:numId w:val="28"/>
        </w:numPr>
        <w:spacing w:before="240" w:line="240" w:lineRule="auto"/>
        <w:ind w:left="1358" w:hanging="420"/>
        <w:jc w:val="both"/>
      </w:pPr>
      <w:r w:rsidRPr="004135A6">
        <w:t>Podstawą przyznania punktów w kryterium „cena” będzie łączna cena ofertowa brutto podana przez Wykonawcę w Formularzu Ofertowym.</w:t>
      </w:r>
    </w:p>
    <w:p w14:paraId="58C8D01A" w14:textId="478967DC" w:rsidR="004135A6" w:rsidRDefault="004135A6" w:rsidP="008B13E2">
      <w:pPr>
        <w:numPr>
          <w:ilvl w:val="0"/>
          <w:numId w:val="28"/>
        </w:numPr>
        <w:spacing w:before="240" w:line="240" w:lineRule="auto"/>
        <w:ind w:left="1358" w:hanging="420"/>
        <w:jc w:val="both"/>
      </w:pPr>
      <w:r w:rsidRPr="004135A6">
        <w:t>Cena ofertowa brutto musi uwzględniać wszelkie koszty jakie Wykonawca poniesie w związku z realizacją przedmiotu zamówienia.</w:t>
      </w:r>
    </w:p>
    <w:p w14:paraId="7D624633" w14:textId="77777777" w:rsidR="008B13E2" w:rsidRPr="004135A6" w:rsidRDefault="008B13E2" w:rsidP="008B13E2">
      <w:pPr>
        <w:spacing w:before="240" w:line="240" w:lineRule="auto"/>
        <w:ind w:left="1358"/>
        <w:jc w:val="both"/>
      </w:pPr>
    </w:p>
    <w:p w14:paraId="2AE46937" w14:textId="079A61EE" w:rsidR="004135A6" w:rsidRPr="004135A6" w:rsidRDefault="002A5335" w:rsidP="00314B8B">
      <w:pPr>
        <w:numPr>
          <w:ilvl w:val="0"/>
          <w:numId w:val="27"/>
        </w:numPr>
        <w:spacing w:line="360" w:lineRule="auto"/>
        <w:ind w:left="910" w:hanging="484"/>
        <w:jc w:val="both"/>
      </w:pPr>
      <w:r>
        <w:rPr>
          <w:b/>
        </w:rPr>
        <w:t xml:space="preserve">Okres Rękojmi (OR) – waga </w:t>
      </w:r>
      <w:r w:rsidR="00D67A6B">
        <w:rPr>
          <w:b/>
        </w:rPr>
        <w:t>4</w:t>
      </w:r>
      <w:r>
        <w:rPr>
          <w:b/>
        </w:rPr>
        <w:t xml:space="preserve">0 % (max. </w:t>
      </w:r>
      <w:r w:rsidR="00D67A6B">
        <w:rPr>
          <w:b/>
        </w:rPr>
        <w:t>4</w:t>
      </w:r>
      <w:r w:rsidR="004135A6" w:rsidRPr="004135A6">
        <w:rPr>
          <w:b/>
        </w:rPr>
        <w:t>0 pkt.)</w:t>
      </w:r>
    </w:p>
    <w:p w14:paraId="17A51F73" w14:textId="5E0C7293" w:rsidR="004135A6" w:rsidRDefault="004135A6" w:rsidP="004135A6">
      <w:pPr>
        <w:spacing w:line="360" w:lineRule="auto"/>
        <w:ind w:left="910"/>
        <w:jc w:val="both"/>
      </w:pPr>
      <w:r w:rsidRPr="004135A6">
        <w:t xml:space="preserve">Ocena będzie przeprowadzona na podstawie podanego przez wykonawcę okresu </w:t>
      </w:r>
      <w:r w:rsidR="002A5335">
        <w:t>rękojmi</w:t>
      </w:r>
      <w:r w:rsidRPr="004135A6">
        <w:t xml:space="preserve"> w ofercie zamówienia w miesiącach.</w:t>
      </w:r>
    </w:p>
    <w:p w14:paraId="14307D8F" w14:textId="77777777" w:rsidR="002A5335" w:rsidRPr="004135A6" w:rsidRDefault="002A5335" w:rsidP="004135A6">
      <w:pPr>
        <w:spacing w:line="360" w:lineRule="auto"/>
        <w:ind w:left="910"/>
        <w:jc w:val="both"/>
      </w:pPr>
    </w:p>
    <w:p w14:paraId="76CE94D2" w14:textId="2D721CF1" w:rsidR="002A5335" w:rsidRPr="009414B1" w:rsidRDefault="004135A6" w:rsidP="00EC72D8">
      <w:pPr>
        <w:spacing w:line="360" w:lineRule="auto"/>
        <w:jc w:val="both"/>
      </w:pPr>
      <w:r w:rsidRPr="009414B1">
        <w:rPr>
          <w:b/>
        </w:rPr>
        <w:t xml:space="preserve">Wymagany przez Zamawiającego minimalny okres </w:t>
      </w:r>
      <w:r w:rsidR="002A5335" w:rsidRPr="009414B1">
        <w:rPr>
          <w:b/>
        </w:rPr>
        <w:t>rękojmi to 48</w:t>
      </w:r>
      <w:r w:rsidRPr="009414B1">
        <w:rPr>
          <w:b/>
        </w:rPr>
        <w:t xml:space="preserve"> miesięcy</w:t>
      </w:r>
      <w:r w:rsidR="002A5335" w:rsidRPr="009414B1">
        <w:rPr>
          <w:b/>
        </w:rPr>
        <w:t>, max. to 72 miesiące</w:t>
      </w:r>
      <w:r w:rsidR="00EC72D8">
        <w:t>.</w:t>
      </w:r>
    </w:p>
    <w:p w14:paraId="0354329F" w14:textId="77777777" w:rsidR="004135A6" w:rsidRPr="009414B1" w:rsidRDefault="004135A6" w:rsidP="004135A6">
      <w:pPr>
        <w:spacing w:line="360" w:lineRule="auto"/>
        <w:jc w:val="both"/>
        <w:rPr>
          <w:u w:val="single"/>
        </w:rPr>
      </w:pPr>
      <w:r w:rsidRPr="009414B1">
        <w:rPr>
          <w:u w:val="single"/>
        </w:rPr>
        <w:t>Sposób punktacji:</w:t>
      </w:r>
    </w:p>
    <w:p w14:paraId="5026AC37" w14:textId="622BEB38" w:rsidR="004135A6" w:rsidRPr="009414B1" w:rsidRDefault="004135A6" w:rsidP="008B13E2">
      <w:pPr>
        <w:autoSpaceDE w:val="0"/>
        <w:spacing w:line="240" w:lineRule="auto"/>
        <w:jc w:val="both"/>
      </w:pPr>
      <w:r w:rsidRPr="009414B1">
        <w:rPr>
          <w:color w:val="000000"/>
        </w:rPr>
        <w:t xml:space="preserve">Ocenie zostanie poddana </w:t>
      </w:r>
      <w:r w:rsidR="002A5335" w:rsidRPr="009414B1">
        <w:rPr>
          <w:color w:val="000000"/>
        </w:rPr>
        <w:t>okres rękojmi nie krótszy niż 48</w:t>
      </w:r>
      <w:r w:rsidRPr="009414B1">
        <w:rPr>
          <w:color w:val="000000"/>
        </w:rPr>
        <w:t xml:space="preserve"> miesięcy. </w:t>
      </w:r>
    </w:p>
    <w:p w14:paraId="76A9AB7F" w14:textId="126E45FE" w:rsidR="004135A6" w:rsidRPr="009414B1" w:rsidRDefault="004135A6" w:rsidP="008B13E2">
      <w:pPr>
        <w:autoSpaceDE w:val="0"/>
        <w:spacing w:line="240" w:lineRule="auto"/>
        <w:jc w:val="both"/>
      </w:pPr>
      <w:r w:rsidRPr="009414B1">
        <w:rPr>
          <w:color w:val="000000"/>
        </w:rPr>
        <w:t xml:space="preserve">Wykonawca który zaoferuje okres </w:t>
      </w:r>
      <w:r w:rsidR="002A5335" w:rsidRPr="009414B1">
        <w:rPr>
          <w:color w:val="000000"/>
        </w:rPr>
        <w:t>rękojmi OR –krótszy niż 48</w:t>
      </w:r>
      <w:r w:rsidRPr="009414B1">
        <w:rPr>
          <w:color w:val="000000"/>
        </w:rPr>
        <w:t xml:space="preserve"> miesięcy, lub nie wypełni w formularzu oferty pola określającego długość </w:t>
      </w:r>
      <w:r w:rsidR="002A5335" w:rsidRPr="009414B1">
        <w:rPr>
          <w:color w:val="000000"/>
        </w:rPr>
        <w:t>okresu rękojmi</w:t>
      </w:r>
      <w:r w:rsidRPr="009414B1">
        <w:rPr>
          <w:color w:val="000000"/>
        </w:rPr>
        <w:t xml:space="preserve"> zostanie odrzucony. </w:t>
      </w:r>
    </w:p>
    <w:p w14:paraId="66251F18" w14:textId="19457CB1" w:rsidR="004135A6" w:rsidRPr="009414B1" w:rsidRDefault="002A5335" w:rsidP="008B13E2">
      <w:pPr>
        <w:autoSpaceDE w:val="0"/>
        <w:spacing w:line="240" w:lineRule="auto"/>
        <w:jc w:val="both"/>
      </w:pPr>
      <w:r w:rsidRPr="009414B1">
        <w:rPr>
          <w:color w:val="000000"/>
        </w:rPr>
        <w:t>Za zaoferowanie wymaganego okresu rękojmi minimalnego – tj. 48</w:t>
      </w:r>
      <w:r w:rsidR="004135A6" w:rsidRPr="009414B1">
        <w:rPr>
          <w:color w:val="000000"/>
        </w:rPr>
        <w:t xml:space="preserve"> miesięcy, Wykonawca otrzyma 0,00 punktów.  </w:t>
      </w:r>
    </w:p>
    <w:p w14:paraId="2DD5ECF1" w14:textId="77777777" w:rsidR="00055EC7" w:rsidRPr="009414B1" w:rsidRDefault="00055EC7" w:rsidP="008B13E2">
      <w:pPr>
        <w:autoSpaceDE w:val="0"/>
        <w:spacing w:line="240" w:lineRule="auto"/>
        <w:jc w:val="both"/>
        <w:rPr>
          <w:b/>
          <w:color w:val="000000"/>
        </w:rPr>
      </w:pPr>
    </w:p>
    <w:p w14:paraId="21B60B15" w14:textId="0F8CF66A" w:rsidR="004135A6" w:rsidRPr="009414B1" w:rsidRDefault="004135A6" w:rsidP="008B13E2">
      <w:pPr>
        <w:autoSpaceDE w:val="0"/>
        <w:spacing w:line="240" w:lineRule="auto"/>
        <w:jc w:val="both"/>
      </w:pPr>
      <w:r w:rsidRPr="009414B1">
        <w:rPr>
          <w:b/>
          <w:color w:val="000000"/>
        </w:rPr>
        <w:t xml:space="preserve">Za każde wydłużenie </w:t>
      </w:r>
      <w:r w:rsidR="002A5335" w:rsidRPr="009414B1">
        <w:rPr>
          <w:b/>
          <w:color w:val="000000"/>
        </w:rPr>
        <w:t>okresu rękojmi</w:t>
      </w:r>
      <w:r w:rsidRPr="009414B1">
        <w:rPr>
          <w:b/>
          <w:color w:val="000000"/>
        </w:rPr>
        <w:t xml:space="preserve"> o </w:t>
      </w:r>
      <w:r w:rsidR="002A5335" w:rsidRPr="009414B1">
        <w:rPr>
          <w:b/>
          <w:color w:val="000000"/>
        </w:rPr>
        <w:t xml:space="preserve">kolejne </w:t>
      </w:r>
      <w:r w:rsidR="00055EC7" w:rsidRPr="009414B1">
        <w:rPr>
          <w:b/>
          <w:color w:val="000000"/>
        </w:rPr>
        <w:t xml:space="preserve">miesiące </w:t>
      </w:r>
      <w:r w:rsidRPr="009414B1">
        <w:rPr>
          <w:b/>
          <w:color w:val="000000"/>
        </w:rPr>
        <w:t>Wykonawca uzyska punkty według następującego wzoru:</w:t>
      </w:r>
    </w:p>
    <w:p w14:paraId="4D29FDE9" w14:textId="77777777" w:rsidR="008B13E2" w:rsidRPr="009414B1" w:rsidRDefault="008B13E2" w:rsidP="004135A6">
      <w:pPr>
        <w:autoSpaceDE w:val="0"/>
        <w:spacing w:line="240" w:lineRule="auto"/>
        <w:rPr>
          <w:color w:val="000000"/>
        </w:rPr>
      </w:pPr>
    </w:p>
    <w:p w14:paraId="5FD3EBE2" w14:textId="7A77D9F3" w:rsidR="004135A6" w:rsidRPr="009414B1" w:rsidRDefault="002A5335" w:rsidP="004135A6">
      <w:pPr>
        <w:autoSpaceDE w:val="0"/>
        <w:spacing w:line="240" w:lineRule="auto"/>
        <w:rPr>
          <w:b/>
          <w:color w:val="E36C0A" w:themeColor="accent6" w:themeShade="BF"/>
        </w:rPr>
      </w:pPr>
      <w:r w:rsidRPr="009414B1">
        <w:rPr>
          <w:b/>
          <w:color w:val="E36C0A" w:themeColor="accent6" w:themeShade="BF"/>
        </w:rPr>
        <w:t>OR = [(</w:t>
      </w:r>
      <w:proofErr w:type="spellStart"/>
      <w:r w:rsidRPr="009414B1">
        <w:rPr>
          <w:b/>
          <w:color w:val="E36C0A" w:themeColor="accent6" w:themeShade="BF"/>
        </w:rPr>
        <w:t>OR</w:t>
      </w:r>
      <w:r w:rsidR="004135A6" w:rsidRPr="009414B1">
        <w:rPr>
          <w:b/>
          <w:color w:val="E36C0A" w:themeColor="accent6" w:themeShade="BF"/>
        </w:rPr>
        <w:t>bad</w:t>
      </w:r>
      <w:proofErr w:type="spellEnd"/>
      <w:r w:rsidR="004135A6" w:rsidRPr="009414B1">
        <w:rPr>
          <w:b/>
          <w:color w:val="E36C0A" w:themeColor="accent6" w:themeShade="BF"/>
        </w:rPr>
        <w:t xml:space="preserve"> – </w:t>
      </w:r>
      <w:r w:rsidRPr="009414B1">
        <w:rPr>
          <w:b/>
          <w:color w:val="E36C0A" w:themeColor="accent6" w:themeShade="BF"/>
        </w:rPr>
        <w:t>48) / (</w:t>
      </w:r>
      <w:proofErr w:type="spellStart"/>
      <w:r w:rsidRPr="009414B1">
        <w:rPr>
          <w:b/>
          <w:color w:val="E36C0A" w:themeColor="accent6" w:themeShade="BF"/>
        </w:rPr>
        <w:t>OR</w:t>
      </w:r>
      <w:r w:rsidR="004135A6" w:rsidRPr="009414B1">
        <w:rPr>
          <w:b/>
          <w:color w:val="E36C0A" w:themeColor="accent6" w:themeShade="BF"/>
        </w:rPr>
        <w:t>max</w:t>
      </w:r>
      <w:proofErr w:type="spellEnd"/>
      <w:r w:rsidR="004135A6" w:rsidRPr="009414B1">
        <w:rPr>
          <w:b/>
          <w:color w:val="E36C0A" w:themeColor="accent6" w:themeShade="BF"/>
        </w:rPr>
        <w:t xml:space="preserve">- </w:t>
      </w:r>
      <w:r w:rsidRPr="009414B1">
        <w:rPr>
          <w:b/>
          <w:color w:val="E36C0A" w:themeColor="accent6" w:themeShade="BF"/>
        </w:rPr>
        <w:t xml:space="preserve">48)] x </w:t>
      </w:r>
      <w:r w:rsidR="00D67A6B" w:rsidRPr="009414B1">
        <w:rPr>
          <w:b/>
          <w:color w:val="E36C0A" w:themeColor="accent6" w:themeShade="BF"/>
        </w:rPr>
        <w:t>4</w:t>
      </w:r>
      <w:r w:rsidR="004135A6" w:rsidRPr="009414B1">
        <w:rPr>
          <w:b/>
          <w:color w:val="E36C0A" w:themeColor="accent6" w:themeShade="BF"/>
        </w:rPr>
        <w:t>0</w:t>
      </w:r>
    </w:p>
    <w:p w14:paraId="600D3356" w14:textId="77777777" w:rsidR="004135A6" w:rsidRPr="009414B1" w:rsidRDefault="004135A6" w:rsidP="004135A6">
      <w:pPr>
        <w:autoSpaceDE w:val="0"/>
        <w:spacing w:line="240" w:lineRule="auto"/>
        <w:rPr>
          <w:color w:val="000000"/>
        </w:rPr>
      </w:pPr>
    </w:p>
    <w:p w14:paraId="75775C35" w14:textId="1AE71FE2" w:rsidR="004135A6" w:rsidRPr="009414B1" w:rsidRDefault="002A5335" w:rsidP="008B13E2">
      <w:pPr>
        <w:autoSpaceDE w:val="0"/>
        <w:spacing w:line="240" w:lineRule="auto"/>
      </w:pPr>
      <w:r w:rsidRPr="009414B1">
        <w:rPr>
          <w:color w:val="000000"/>
        </w:rPr>
        <w:t>OR</w:t>
      </w:r>
      <w:r w:rsidR="004135A6" w:rsidRPr="009414B1">
        <w:rPr>
          <w:color w:val="000000"/>
        </w:rPr>
        <w:t xml:space="preserve"> – ilość punktów w kryterium </w:t>
      </w:r>
      <w:r w:rsidRPr="009414B1">
        <w:rPr>
          <w:color w:val="000000"/>
        </w:rPr>
        <w:t>okres rękojmi</w:t>
      </w:r>
    </w:p>
    <w:p w14:paraId="7F1941A7" w14:textId="2033337A" w:rsidR="004135A6" w:rsidRPr="009414B1" w:rsidRDefault="002A5335" w:rsidP="008B13E2">
      <w:pPr>
        <w:autoSpaceDE w:val="0"/>
        <w:spacing w:line="240" w:lineRule="auto"/>
      </w:pPr>
      <w:proofErr w:type="spellStart"/>
      <w:r w:rsidRPr="009414B1">
        <w:rPr>
          <w:color w:val="000000"/>
        </w:rPr>
        <w:t>ORbad</w:t>
      </w:r>
      <w:proofErr w:type="spellEnd"/>
      <w:r w:rsidRPr="009414B1">
        <w:rPr>
          <w:color w:val="000000"/>
        </w:rPr>
        <w:t xml:space="preserve"> – okres udzielonego okresu rękojmi w ofercie</w:t>
      </w:r>
      <w:r w:rsidR="004135A6" w:rsidRPr="009414B1">
        <w:rPr>
          <w:color w:val="000000"/>
        </w:rPr>
        <w:t xml:space="preserve"> badanej</w:t>
      </w:r>
    </w:p>
    <w:p w14:paraId="4B541DA4" w14:textId="77777777" w:rsidR="00613935" w:rsidRPr="009414B1" w:rsidRDefault="002A5335" w:rsidP="008B13E2">
      <w:pPr>
        <w:autoSpaceDE w:val="0"/>
        <w:spacing w:line="240" w:lineRule="auto"/>
      </w:pPr>
      <w:proofErr w:type="spellStart"/>
      <w:r w:rsidRPr="009414B1">
        <w:rPr>
          <w:color w:val="000000"/>
        </w:rPr>
        <w:t>OR</w:t>
      </w:r>
      <w:r w:rsidR="004135A6" w:rsidRPr="009414B1">
        <w:rPr>
          <w:color w:val="000000"/>
        </w:rPr>
        <w:t>m</w:t>
      </w:r>
      <w:r w:rsidRPr="009414B1">
        <w:rPr>
          <w:color w:val="000000"/>
        </w:rPr>
        <w:t>ax</w:t>
      </w:r>
      <w:proofErr w:type="spellEnd"/>
      <w:r w:rsidRPr="009414B1">
        <w:rPr>
          <w:color w:val="000000"/>
        </w:rPr>
        <w:t xml:space="preserve"> – najdłuższy okres udzielonego</w:t>
      </w:r>
      <w:r w:rsidR="004135A6" w:rsidRPr="009414B1">
        <w:rPr>
          <w:color w:val="000000"/>
        </w:rPr>
        <w:t xml:space="preserve"> </w:t>
      </w:r>
      <w:r w:rsidRPr="009414B1">
        <w:rPr>
          <w:color w:val="000000"/>
        </w:rPr>
        <w:t>okresu rękojmi w</w:t>
      </w:r>
      <w:r w:rsidR="004135A6" w:rsidRPr="009414B1">
        <w:rPr>
          <w:color w:val="000000"/>
        </w:rPr>
        <w:t xml:space="preserve"> złożonych ofert</w:t>
      </w:r>
      <w:r w:rsidR="006B3F73" w:rsidRPr="009414B1">
        <w:rPr>
          <w:color w:val="000000"/>
        </w:rPr>
        <w:t>ach</w:t>
      </w:r>
      <w:r w:rsidR="004135A6" w:rsidRPr="009414B1">
        <w:rPr>
          <w:color w:val="000000"/>
        </w:rPr>
        <w:t xml:space="preserve"> (jednak nie dłużs</w:t>
      </w:r>
      <w:r w:rsidR="006B3F73" w:rsidRPr="009414B1">
        <w:rPr>
          <w:color w:val="000000"/>
        </w:rPr>
        <w:t>zy niż 72 miesiące</w:t>
      </w:r>
      <w:r w:rsidR="004135A6" w:rsidRPr="009414B1">
        <w:rPr>
          <w:color w:val="000000"/>
        </w:rPr>
        <w:t>)</w:t>
      </w:r>
      <w:r w:rsidR="00966B0E" w:rsidRPr="009414B1">
        <w:t xml:space="preserve">  </w:t>
      </w:r>
    </w:p>
    <w:p w14:paraId="5E891B87" w14:textId="042A4039" w:rsidR="004135A6" w:rsidRPr="009414B1" w:rsidRDefault="00D67A6B" w:rsidP="008B13E2">
      <w:pPr>
        <w:autoSpaceDE w:val="0"/>
        <w:spacing w:line="240" w:lineRule="auto"/>
      </w:pPr>
      <w:r w:rsidRPr="009414B1">
        <w:rPr>
          <w:color w:val="000000"/>
        </w:rPr>
        <w:t>4</w:t>
      </w:r>
      <w:r w:rsidR="004135A6" w:rsidRPr="009414B1">
        <w:rPr>
          <w:color w:val="000000"/>
        </w:rPr>
        <w:t>0 – waga kryterium</w:t>
      </w:r>
    </w:p>
    <w:p w14:paraId="7E63208B" w14:textId="77777777" w:rsidR="008B13E2" w:rsidRPr="009414B1" w:rsidRDefault="008B13E2" w:rsidP="004135A6">
      <w:pPr>
        <w:autoSpaceDE w:val="0"/>
        <w:spacing w:line="360" w:lineRule="auto"/>
      </w:pPr>
    </w:p>
    <w:p w14:paraId="4CF1FA36" w14:textId="522793AB" w:rsidR="004135A6" w:rsidRDefault="004135A6" w:rsidP="00EB17F7">
      <w:pPr>
        <w:autoSpaceDE w:val="0"/>
        <w:spacing w:line="240" w:lineRule="auto"/>
      </w:pPr>
      <w:r w:rsidRPr="009414B1">
        <w:t xml:space="preserve">W </w:t>
      </w:r>
      <w:r w:rsidR="006B3F73" w:rsidRPr="009414B1">
        <w:t>przypadku zaoferowania okresu rękojmi dłuższego niż 72 miesiące</w:t>
      </w:r>
      <w:r w:rsidRPr="009414B1">
        <w:t xml:space="preserve"> do wyliczenia punk</w:t>
      </w:r>
      <w:r w:rsidR="006B3F73" w:rsidRPr="009414B1">
        <w:t>tów zostanie przyjęta wartość 72</w:t>
      </w:r>
      <w:r w:rsidRPr="009414B1">
        <w:t xml:space="preserve"> miesięcy, natomiast do umowy </w:t>
      </w:r>
      <w:r w:rsidR="006B3F73" w:rsidRPr="009414B1">
        <w:t>zostanie wpisany okres rękojmi</w:t>
      </w:r>
      <w:r w:rsidRPr="009414B1">
        <w:t xml:space="preserve"> zaproponowany przez wykonawcę.</w:t>
      </w:r>
      <w:r w:rsidRPr="004135A6">
        <w:t xml:space="preserve"> </w:t>
      </w:r>
    </w:p>
    <w:p w14:paraId="7A18C03B" w14:textId="75948A18" w:rsidR="004135A6" w:rsidRPr="004135A6" w:rsidRDefault="004135A6" w:rsidP="00EE1698">
      <w:pPr>
        <w:spacing w:line="240" w:lineRule="auto"/>
        <w:jc w:val="both"/>
      </w:pPr>
    </w:p>
    <w:p w14:paraId="229396BD" w14:textId="77777777" w:rsidR="004135A6" w:rsidRDefault="004135A6" w:rsidP="008B13E2">
      <w:pPr>
        <w:numPr>
          <w:ilvl w:val="0"/>
          <w:numId w:val="16"/>
        </w:numPr>
        <w:spacing w:line="240" w:lineRule="auto"/>
        <w:ind w:left="448" w:hanging="425"/>
        <w:jc w:val="both"/>
      </w:pPr>
      <w:r w:rsidRPr="004135A6">
        <w:t>Punktacja przyznawana ofertom w poszczególnych kryteriach oceny ofert będzie liczona z dokładnością do dwóch miejsc po przecinku, zgodnie z zasadami arytmetyki.</w:t>
      </w:r>
    </w:p>
    <w:p w14:paraId="6A22B7A5" w14:textId="77777777" w:rsidR="008B13E2" w:rsidRPr="004135A6" w:rsidRDefault="008B13E2" w:rsidP="008B13E2">
      <w:pPr>
        <w:spacing w:line="240" w:lineRule="auto"/>
        <w:ind w:left="448"/>
        <w:jc w:val="both"/>
      </w:pPr>
    </w:p>
    <w:p w14:paraId="130A9B84" w14:textId="77777777" w:rsidR="004135A6" w:rsidRDefault="004135A6" w:rsidP="008B13E2">
      <w:pPr>
        <w:numPr>
          <w:ilvl w:val="0"/>
          <w:numId w:val="16"/>
        </w:numPr>
        <w:spacing w:line="240" w:lineRule="auto"/>
        <w:ind w:left="448" w:hanging="425"/>
        <w:jc w:val="both"/>
      </w:pPr>
      <w:r w:rsidRPr="004135A6">
        <w:t>W toku badania i oceny ofert Zamawiający może żądać od Wykonawcy wyjaśnień dotyczących treści złożonej oferty, w tym zaoferowanej ceny.</w:t>
      </w:r>
    </w:p>
    <w:p w14:paraId="50EC288E" w14:textId="77777777" w:rsidR="008B13E2" w:rsidRPr="004135A6" w:rsidRDefault="008B13E2" w:rsidP="008B13E2">
      <w:pPr>
        <w:spacing w:line="240" w:lineRule="auto"/>
        <w:ind w:left="448"/>
        <w:jc w:val="both"/>
      </w:pPr>
    </w:p>
    <w:p w14:paraId="18FCDC0A" w14:textId="63EE7989" w:rsidR="004135A6" w:rsidRPr="004135A6" w:rsidRDefault="004135A6" w:rsidP="008B13E2">
      <w:pPr>
        <w:numPr>
          <w:ilvl w:val="0"/>
          <w:numId w:val="16"/>
        </w:numPr>
        <w:spacing w:line="240" w:lineRule="auto"/>
        <w:ind w:left="448" w:hanging="425"/>
        <w:jc w:val="both"/>
      </w:pPr>
      <w:r w:rsidRPr="004135A6">
        <w:t>Zamawiający udzieli zamówienia Wykonawcy, którego oferta zosta</w:t>
      </w:r>
      <w:r w:rsidR="006B3F73">
        <w:t>nie uznana za najkorzystniejszą (Suma punktów = C+OR).</w:t>
      </w:r>
    </w:p>
    <w:p w14:paraId="00000121" w14:textId="77777777" w:rsidR="00BD1A7A" w:rsidRDefault="00B17CED">
      <w:pPr>
        <w:pStyle w:val="Nagwek2"/>
        <w:spacing w:line="320" w:lineRule="auto"/>
        <w:jc w:val="both"/>
      </w:pPr>
      <w:r>
        <w:t>XXI. Informacje o formalnościach, jakie powinny być dopełnione po wyborze oferty w celu zawarcia umowy</w:t>
      </w:r>
    </w:p>
    <w:p w14:paraId="00000122" w14:textId="77777777" w:rsidR="00BD1A7A" w:rsidRPr="00EE1698" w:rsidRDefault="00B17CED" w:rsidP="00314B8B">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314B8B">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10D43B05" w:rsidR="00BD1A7A" w:rsidRPr="00EE1698" w:rsidRDefault="00B17CED" w:rsidP="00314B8B">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CE3611">
        <w:t>II</w:t>
      </w:r>
      <w:r w:rsidRPr="00EE1698">
        <w:t xml:space="preserve"> SWZ.</w:t>
      </w:r>
    </w:p>
    <w:p w14:paraId="00000125" w14:textId="77777777" w:rsidR="00BD1A7A" w:rsidRPr="00EE1698" w:rsidRDefault="00B17CED" w:rsidP="00314B8B">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26" w14:textId="77777777" w:rsidR="00BD1A7A" w:rsidRPr="00EE1698" w:rsidRDefault="00B17CED" w:rsidP="00314B8B">
      <w:pPr>
        <w:numPr>
          <w:ilvl w:val="0"/>
          <w:numId w:val="7"/>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pPr>
        <w:pStyle w:val="Nagwek2"/>
        <w:spacing w:line="320" w:lineRule="auto"/>
        <w:jc w:val="both"/>
      </w:pPr>
      <w:bookmarkStart w:id="21" w:name="_8o16t0j5rcy" w:colFirst="0" w:colLast="0"/>
      <w:bookmarkEnd w:id="21"/>
      <w:r>
        <w:t>XXII. Wymagania dotyczące zabezpieczenia należytego wykonania umowy</w:t>
      </w:r>
    </w:p>
    <w:p w14:paraId="00000128" w14:textId="77777777" w:rsidR="00BD1A7A" w:rsidRPr="00EE1698" w:rsidRDefault="00B17CED">
      <w:pPr>
        <w:spacing w:before="240" w:line="360" w:lineRule="auto"/>
        <w:jc w:val="both"/>
      </w:pPr>
      <w:r w:rsidRPr="00EE1698">
        <w:t xml:space="preserve">Zamawiający </w:t>
      </w:r>
      <w:r w:rsidRPr="00EE1698">
        <w:rPr>
          <w:b/>
        </w:rPr>
        <w:t>nie wymaga</w:t>
      </w:r>
      <w:r w:rsidRPr="00EE1698">
        <w:t xml:space="preserve"> wniesienia zabezpieczenia należytego wykonania umowy</w:t>
      </w:r>
      <w:r w:rsidRPr="00EE1698">
        <w:rPr>
          <w:vertAlign w:val="superscript"/>
        </w:rPr>
        <w:footnoteReference w:id="17"/>
      </w:r>
      <w:r w:rsidRPr="00EE1698">
        <w:t>.</w:t>
      </w:r>
    </w:p>
    <w:p w14:paraId="00000129" w14:textId="77777777" w:rsidR="00BD1A7A" w:rsidRDefault="00B17CED">
      <w:pPr>
        <w:pStyle w:val="Nagwek2"/>
        <w:spacing w:line="320" w:lineRule="auto"/>
        <w:jc w:val="both"/>
      </w:pPr>
      <w:bookmarkStart w:id="22" w:name="_n1rtepxw0unn" w:colFirst="0" w:colLast="0"/>
      <w:bookmarkEnd w:id="22"/>
      <w:r>
        <w:t xml:space="preserve">XXIII. Informacje o treści zawieranej umowy oraz możliwości jej zmiany </w:t>
      </w:r>
    </w:p>
    <w:p w14:paraId="0000012A" w14:textId="0CD257F6" w:rsidR="00BD1A7A" w:rsidRDefault="00B17CED" w:rsidP="008B13E2">
      <w:pPr>
        <w:numPr>
          <w:ilvl w:val="3"/>
          <w:numId w:val="17"/>
        </w:numPr>
        <w:spacing w:line="240" w:lineRule="auto"/>
        <w:ind w:left="284"/>
        <w:jc w:val="both"/>
      </w:pPr>
      <w:r w:rsidRPr="00EE1698">
        <w:t xml:space="preserve">Wybrany Wykonawca jest zobowiązany do zawarcia umowy w sprawie zamówienia publicznego na warunkach określonych we Wzorze Umowy, stanowiącym </w:t>
      </w:r>
      <w:r w:rsidR="00E748F8" w:rsidRPr="0040073B">
        <w:rPr>
          <w:b/>
          <w:color w:val="E36C0A" w:themeColor="accent6" w:themeShade="BF"/>
        </w:rPr>
        <w:t xml:space="preserve">Załącznik nr </w:t>
      </w:r>
      <w:r w:rsidR="009414B1">
        <w:rPr>
          <w:b/>
          <w:color w:val="E36C0A" w:themeColor="accent6" w:themeShade="BF"/>
        </w:rPr>
        <w:t>5</w:t>
      </w:r>
      <w:r w:rsidR="00E748F8" w:rsidRPr="0040073B">
        <w:rPr>
          <w:b/>
          <w:color w:val="E36C0A" w:themeColor="accent6" w:themeShade="BF"/>
        </w:rPr>
        <w:t xml:space="preserve"> </w:t>
      </w:r>
      <w:r w:rsidRPr="0040073B">
        <w:t>do SWZ.</w:t>
      </w:r>
    </w:p>
    <w:p w14:paraId="4A1B0FDF" w14:textId="77777777" w:rsidR="008B13E2" w:rsidRPr="0040073B" w:rsidRDefault="008B13E2" w:rsidP="008B13E2">
      <w:pPr>
        <w:spacing w:line="240" w:lineRule="auto"/>
        <w:ind w:left="284"/>
        <w:jc w:val="both"/>
      </w:pPr>
    </w:p>
    <w:p w14:paraId="0000012B" w14:textId="3BE4809D" w:rsidR="008B13E2" w:rsidRDefault="00B17CED" w:rsidP="008B13E2">
      <w:pPr>
        <w:numPr>
          <w:ilvl w:val="3"/>
          <w:numId w:val="17"/>
        </w:numPr>
        <w:spacing w:line="240" w:lineRule="auto"/>
        <w:ind w:left="284"/>
        <w:jc w:val="both"/>
      </w:pPr>
      <w:r w:rsidRPr="00EE1698">
        <w:t>Zakres świadczenia Wykonawcy wynikający z umowy jest tożsamy z jego zobowiązaniem zawartym w ofercie.</w:t>
      </w:r>
    </w:p>
    <w:p w14:paraId="4826D449" w14:textId="14AAD8C7" w:rsidR="00BD1A7A" w:rsidRPr="008B13E2" w:rsidRDefault="008B13E2" w:rsidP="008B13E2">
      <w:pPr>
        <w:tabs>
          <w:tab w:val="left" w:pos="2670"/>
        </w:tabs>
        <w:spacing w:line="240" w:lineRule="auto"/>
      </w:pPr>
      <w:r>
        <w:tab/>
      </w:r>
    </w:p>
    <w:p w14:paraId="0000012C" w14:textId="215FCE96" w:rsidR="00BD1A7A" w:rsidRDefault="00B17CED" w:rsidP="008B13E2">
      <w:pPr>
        <w:numPr>
          <w:ilvl w:val="3"/>
          <w:numId w:val="17"/>
        </w:numPr>
        <w:spacing w:line="240" w:lineRule="auto"/>
        <w:ind w:left="284"/>
        <w:jc w:val="both"/>
      </w:pPr>
      <w:r w:rsidRPr="00EE1698">
        <w:t xml:space="preserve">Zamawiający przewiduje możliwość zmiany zawartej umowy w stosunku do treści wybranej oferty w zakresie uregulowanym w art. 455 PZP oraz wskazanym we Wzorze Umowy, stanowiącym </w:t>
      </w:r>
      <w:r w:rsidR="00EE1698" w:rsidRPr="0040073B">
        <w:rPr>
          <w:b/>
          <w:color w:val="E36C0A" w:themeColor="accent6" w:themeShade="BF"/>
        </w:rPr>
        <w:t xml:space="preserve">Załącznik nr </w:t>
      </w:r>
      <w:r w:rsidR="009414B1">
        <w:rPr>
          <w:b/>
          <w:color w:val="E36C0A" w:themeColor="accent6" w:themeShade="BF"/>
        </w:rPr>
        <w:t>5</w:t>
      </w:r>
      <w:r w:rsidR="00E748F8" w:rsidRPr="0040073B">
        <w:rPr>
          <w:b/>
          <w:color w:val="E36C0A" w:themeColor="accent6" w:themeShade="BF"/>
        </w:rPr>
        <w:t xml:space="preserve"> </w:t>
      </w:r>
      <w:r w:rsidRPr="0040073B">
        <w:t>do SWZ.</w:t>
      </w:r>
    </w:p>
    <w:p w14:paraId="0B3CCCFC" w14:textId="77777777" w:rsidR="008B13E2" w:rsidRPr="00EE1698" w:rsidRDefault="008B13E2" w:rsidP="008B13E2">
      <w:pPr>
        <w:spacing w:line="240" w:lineRule="auto"/>
        <w:ind w:left="284"/>
        <w:jc w:val="both"/>
      </w:pPr>
    </w:p>
    <w:p w14:paraId="0000012D" w14:textId="77777777" w:rsidR="00BD1A7A" w:rsidRPr="00EE1698" w:rsidRDefault="00B17CED" w:rsidP="008B13E2">
      <w:pPr>
        <w:numPr>
          <w:ilvl w:val="3"/>
          <w:numId w:val="17"/>
        </w:numPr>
        <w:spacing w:line="240" w:lineRule="auto"/>
        <w:ind w:left="284"/>
        <w:jc w:val="both"/>
      </w:pPr>
      <w:r w:rsidRPr="00EE1698">
        <w:t>Zmiana umowy wymaga dla swej ważności, pod rygorem nieważności, zachowania formy pisemnej.</w:t>
      </w:r>
    </w:p>
    <w:p w14:paraId="0000012E" w14:textId="77777777" w:rsidR="00BD1A7A" w:rsidRDefault="00B17CED">
      <w:pPr>
        <w:pStyle w:val="Nagwek2"/>
        <w:spacing w:line="320" w:lineRule="auto"/>
        <w:jc w:val="both"/>
      </w:pPr>
      <w:bookmarkStart w:id="23" w:name="_kmfqfyi30wag" w:colFirst="0" w:colLast="0"/>
      <w:bookmarkEnd w:id="23"/>
      <w:r>
        <w:t>XIV. Pouczenie o środkach ochr</w:t>
      </w:r>
      <w:bookmarkStart w:id="24" w:name="_GoBack"/>
      <w:bookmarkEnd w:id="24"/>
      <w:r>
        <w:t>ony prawnej przysługujących Wykonawcy</w:t>
      </w:r>
    </w:p>
    <w:p w14:paraId="0000012F" w14:textId="617C5775" w:rsidR="00BD1A7A" w:rsidRPr="00EE1698" w:rsidRDefault="00B17CED" w:rsidP="008B13E2">
      <w:pPr>
        <w:numPr>
          <w:ilvl w:val="0"/>
          <w:numId w:val="6"/>
        </w:numPr>
        <w:spacing w:before="240" w:line="240" w:lineRule="auto"/>
        <w:ind w:left="426"/>
        <w:jc w:val="both"/>
      </w:pPr>
      <w:r w:rsidRPr="00EE1698">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r w:rsidR="008B13E2">
        <w:t>.</w:t>
      </w:r>
      <w:r w:rsidRPr="00EE1698">
        <w:t xml:space="preserve"> </w:t>
      </w:r>
    </w:p>
    <w:p w14:paraId="00000130" w14:textId="77777777" w:rsidR="00BD1A7A" w:rsidRPr="00EE1698" w:rsidRDefault="00B17CED" w:rsidP="008B13E2">
      <w:pPr>
        <w:numPr>
          <w:ilvl w:val="0"/>
          <w:numId w:val="6"/>
        </w:numPr>
        <w:spacing w:line="24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8B13E2">
      <w:pPr>
        <w:numPr>
          <w:ilvl w:val="0"/>
          <w:numId w:val="6"/>
        </w:numPr>
        <w:spacing w:line="240" w:lineRule="auto"/>
        <w:ind w:left="426"/>
        <w:jc w:val="both"/>
      </w:pPr>
      <w:r w:rsidRPr="00EE1698">
        <w:t>Odwołanie przysługuje na:</w:t>
      </w:r>
    </w:p>
    <w:p w14:paraId="00000132" w14:textId="77777777" w:rsidR="00BD1A7A" w:rsidRPr="00EE1698" w:rsidRDefault="00B17CED" w:rsidP="008B13E2">
      <w:pPr>
        <w:spacing w:line="24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rsidP="008B13E2">
      <w:pPr>
        <w:spacing w:line="24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8B13E2">
      <w:pPr>
        <w:numPr>
          <w:ilvl w:val="0"/>
          <w:numId w:val="6"/>
        </w:numPr>
        <w:spacing w:line="24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8B13E2">
      <w:pPr>
        <w:numPr>
          <w:ilvl w:val="0"/>
          <w:numId w:val="6"/>
        </w:numPr>
        <w:spacing w:line="24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8B13E2">
      <w:pPr>
        <w:numPr>
          <w:ilvl w:val="0"/>
          <w:numId w:val="6"/>
        </w:numPr>
        <w:spacing w:line="240" w:lineRule="auto"/>
        <w:ind w:left="426"/>
        <w:jc w:val="both"/>
      </w:pPr>
      <w:r w:rsidRPr="00EE1698">
        <w:t>Odwołanie wnosi się w terminie:</w:t>
      </w:r>
    </w:p>
    <w:p w14:paraId="00000137" w14:textId="77777777" w:rsidR="00BD1A7A" w:rsidRPr="00EE1698" w:rsidRDefault="00B17CED" w:rsidP="008B13E2">
      <w:pPr>
        <w:spacing w:line="24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rsidP="008B13E2">
      <w:pPr>
        <w:spacing w:line="24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8B13E2">
      <w:pPr>
        <w:numPr>
          <w:ilvl w:val="0"/>
          <w:numId w:val="6"/>
        </w:numPr>
        <w:spacing w:line="24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8B13E2">
      <w:pPr>
        <w:numPr>
          <w:ilvl w:val="0"/>
          <w:numId w:val="6"/>
        </w:numPr>
        <w:spacing w:line="24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8B13E2">
      <w:pPr>
        <w:numPr>
          <w:ilvl w:val="0"/>
          <w:numId w:val="6"/>
        </w:numPr>
        <w:spacing w:line="24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8B13E2">
      <w:pPr>
        <w:numPr>
          <w:ilvl w:val="0"/>
          <w:numId w:val="6"/>
        </w:numPr>
        <w:spacing w:line="24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8B13E2">
      <w:pPr>
        <w:numPr>
          <w:ilvl w:val="0"/>
          <w:numId w:val="6"/>
        </w:numPr>
        <w:spacing w:line="24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8B13E2">
      <w:pPr>
        <w:numPr>
          <w:ilvl w:val="0"/>
          <w:numId w:val="6"/>
        </w:numPr>
        <w:spacing w:line="24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5" w:name="_eieky3j3i88l" w:colFirst="0" w:colLast="0"/>
      <w:bookmarkEnd w:id="25"/>
      <w:r>
        <w:t>XXV. Zalecenia Zamawiającego</w:t>
      </w:r>
    </w:p>
    <w:p w14:paraId="00000140" w14:textId="77777777" w:rsidR="00BD1A7A" w:rsidRDefault="00B17CED" w:rsidP="00314B8B">
      <w:pPr>
        <w:numPr>
          <w:ilvl w:val="0"/>
          <w:numId w:val="20"/>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314B8B">
      <w:pPr>
        <w:numPr>
          <w:ilvl w:val="0"/>
          <w:numId w:val="20"/>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314B8B">
      <w:pPr>
        <w:numPr>
          <w:ilvl w:val="0"/>
          <w:numId w:val="20"/>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314B8B">
      <w:pPr>
        <w:numPr>
          <w:ilvl w:val="1"/>
          <w:numId w:val="30"/>
        </w:numPr>
        <w:spacing w:line="320" w:lineRule="auto"/>
        <w:jc w:val="both"/>
      </w:pPr>
      <w:r>
        <w:t xml:space="preserve">.zip </w:t>
      </w:r>
    </w:p>
    <w:p w14:paraId="00000144" w14:textId="77777777" w:rsidR="00BD1A7A" w:rsidRDefault="00B17CED" w:rsidP="00314B8B">
      <w:pPr>
        <w:numPr>
          <w:ilvl w:val="1"/>
          <w:numId w:val="30"/>
        </w:numPr>
        <w:spacing w:line="320" w:lineRule="auto"/>
        <w:jc w:val="both"/>
      </w:pPr>
      <w:r>
        <w:t>.7Z</w:t>
      </w:r>
    </w:p>
    <w:p w14:paraId="00000145" w14:textId="77777777" w:rsidR="00BD1A7A" w:rsidRDefault="00B17CED" w:rsidP="00314B8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314B8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314B8B">
      <w:pPr>
        <w:numPr>
          <w:ilvl w:val="0"/>
          <w:numId w:val="20"/>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314B8B">
      <w:pPr>
        <w:numPr>
          <w:ilvl w:val="0"/>
          <w:numId w:val="21"/>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314B8B">
      <w:pPr>
        <w:numPr>
          <w:ilvl w:val="0"/>
          <w:numId w:val="21"/>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314B8B">
      <w:pPr>
        <w:numPr>
          <w:ilvl w:val="0"/>
          <w:numId w:val="21"/>
        </w:numPr>
        <w:spacing w:line="320" w:lineRule="auto"/>
        <w:jc w:val="both"/>
      </w:pPr>
      <w:r>
        <w:t>Zamawiający rekomenduje wykorzystanie podpisu z kwalifikowanym znacznikiem czasu.</w:t>
      </w:r>
    </w:p>
    <w:p w14:paraId="0000014B" w14:textId="77777777" w:rsidR="00BD1A7A" w:rsidRDefault="00B17CED" w:rsidP="00314B8B">
      <w:pPr>
        <w:numPr>
          <w:ilvl w:val="0"/>
          <w:numId w:val="20"/>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314B8B">
      <w:pPr>
        <w:numPr>
          <w:ilvl w:val="0"/>
          <w:numId w:val="20"/>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314B8B">
      <w:pPr>
        <w:numPr>
          <w:ilvl w:val="0"/>
          <w:numId w:val="20"/>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314B8B">
      <w:pPr>
        <w:numPr>
          <w:ilvl w:val="0"/>
          <w:numId w:val="20"/>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314B8B">
      <w:pPr>
        <w:numPr>
          <w:ilvl w:val="0"/>
          <w:numId w:val="20"/>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314B8B">
      <w:pPr>
        <w:numPr>
          <w:ilvl w:val="0"/>
          <w:numId w:val="20"/>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26" w:name="_uarrfy5kozla" w:colFirst="0" w:colLast="0"/>
      <w:bookmarkEnd w:id="26"/>
      <w:r>
        <w:t>XXVI. Spis załączników</w:t>
      </w:r>
    </w:p>
    <w:p w14:paraId="00000155" w14:textId="77777777" w:rsidR="00BD1A7A" w:rsidRDefault="00BD1A7A">
      <w:pPr>
        <w:spacing w:line="320" w:lineRule="auto"/>
        <w:jc w:val="both"/>
      </w:pPr>
    </w:p>
    <w:p w14:paraId="66E63B9A" w14:textId="77777777" w:rsidR="00626A98" w:rsidRDefault="00626A98">
      <w:pPr>
        <w:spacing w:line="320" w:lineRule="auto"/>
        <w:jc w:val="both"/>
      </w:pPr>
    </w:p>
    <w:p w14:paraId="15F899D9" w14:textId="77777777" w:rsidR="00626A98" w:rsidRPr="0055764B" w:rsidRDefault="00626A98" w:rsidP="00626A98">
      <w:pPr>
        <w:numPr>
          <w:ilvl w:val="0"/>
          <w:numId w:val="29"/>
        </w:numPr>
        <w:spacing w:line="240" w:lineRule="auto"/>
      </w:pPr>
      <w:r w:rsidRPr="0055764B">
        <w:t>Formularz ofertowy – Załącznik nr 1</w:t>
      </w:r>
    </w:p>
    <w:p w14:paraId="361C1523" w14:textId="12839EC8" w:rsidR="00626A98" w:rsidRPr="002B0D2F" w:rsidRDefault="00626A98" w:rsidP="00626A98">
      <w:pPr>
        <w:numPr>
          <w:ilvl w:val="0"/>
          <w:numId w:val="29"/>
        </w:numPr>
      </w:pPr>
      <w:r w:rsidRPr="002B0D2F">
        <w:t xml:space="preserve">OPZ – Warunki techniczne – Załącznik nr 2 </w:t>
      </w:r>
      <w:r w:rsidR="002B0D2F" w:rsidRPr="002B0D2F">
        <w:t>wraz z załącznikami do WT</w:t>
      </w:r>
    </w:p>
    <w:p w14:paraId="2492F7FD" w14:textId="77777777" w:rsidR="00626A98" w:rsidRPr="0055764B" w:rsidRDefault="00626A98" w:rsidP="00626A98">
      <w:pPr>
        <w:numPr>
          <w:ilvl w:val="0"/>
          <w:numId w:val="29"/>
        </w:numPr>
        <w:spacing w:line="240" w:lineRule="auto"/>
      </w:pPr>
      <w:r w:rsidRPr="0055764B">
        <w:t>Oświadczenie o braku podstaw do wykluczenia i o spełnieniu warunków udziału – Załącznik nr 3</w:t>
      </w:r>
    </w:p>
    <w:p w14:paraId="35407010" w14:textId="77777777" w:rsidR="00626A98" w:rsidRPr="0055764B" w:rsidRDefault="00626A98" w:rsidP="00626A98">
      <w:pPr>
        <w:numPr>
          <w:ilvl w:val="0"/>
          <w:numId w:val="29"/>
        </w:numPr>
        <w:spacing w:line="240" w:lineRule="auto"/>
      </w:pPr>
      <w:r w:rsidRPr="0055764B">
        <w:t>Oświadczenie o przynależności lub braku przynależności do tej samej grupy kapitałowej – Załącznik nr 4</w:t>
      </w:r>
    </w:p>
    <w:p w14:paraId="0417F6C6" w14:textId="469C1EBE" w:rsidR="00626A98" w:rsidRPr="0055764B" w:rsidRDefault="00626A98" w:rsidP="00626A98">
      <w:pPr>
        <w:numPr>
          <w:ilvl w:val="0"/>
          <w:numId w:val="29"/>
        </w:numPr>
        <w:spacing w:line="240" w:lineRule="auto"/>
        <w:jc w:val="both"/>
        <w:rPr>
          <w:bCs/>
        </w:rPr>
      </w:pPr>
      <w:r w:rsidRPr="0055764B">
        <w:t xml:space="preserve">Projekt umowy </w:t>
      </w:r>
      <w:r w:rsidR="00FF5521">
        <w:t>z załącznikiem</w:t>
      </w:r>
      <w:r w:rsidRPr="0055764B">
        <w:t xml:space="preserve">– Załącznik nr </w:t>
      </w:r>
      <w:r w:rsidRPr="0055764B">
        <w:rPr>
          <w:bCs/>
        </w:rPr>
        <w:t xml:space="preserve">5 </w:t>
      </w:r>
    </w:p>
    <w:p w14:paraId="2662BF0E" w14:textId="77777777" w:rsidR="00626A98" w:rsidRPr="0055764B" w:rsidRDefault="00626A98" w:rsidP="00626A98">
      <w:pPr>
        <w:numPr>
          <w:ilvl w:val="0"/>
          <w:numId w:val="29"/>
        </w:numPr>
        <w:spacing w:line="240" w:lineRule="auto"/>
      </w:pPr>
      <w:r w:rsidRPr="0055764B">
        <w:t xml:space="preserve">Oświadczenie wykonawców wspólnie ubiegających się o udzielenie zamówienia na podstawie art. 117 ust 4 ustawy Pzp – Załącznik nr </w:t>
      </w:r>
      <w:r>
        <w:t>6</w:t>
      </w:r>
      <w:r w:rsidRPr="0055764B">
        <w:t xml:space="preserve"> </w:t>
      </w:r>
    </w:p>
    <w:p w14:paraId="35484D9C" w14:textId="77777777" w:rsidR="00626A98" w:rsidRPr="0055764B" w:rsidRDefault="00626A98" w:rsidP="00626A98">
      <w:pPr>
        <w:numPr>
          <w:ilvl w:val="0"/>
          <w:numId w:val="29"/>
        </w:numPr>
        <w:spacing w:line="240" w:lineRule="auto"/>
      </w:pPr>
      <w:r w:rsidRPr="0055764B">
        <w:t>Zobowiązanie innego podmiotu do udostępnienia niezbędnych zas</w:t>
      </w:r>
      <w:r>
        <w:t>obów Wykonawcy – Załącznik nr 7</w:t>
      </w:r>
    </w:p>
    <w:p w14:paraId="31D62520" w14:textId="77777777" w:rsidR="00626A98" w:rsidRDefault="00626A98" w:rsidP="00626A98">
      <w:pPr>
        <w:numPr>
          <w:ilvl w:val="0"/>
          <w:numId w:val="29"/>
        </w:numPr>
        <w:spacing w:line="240" w:lineRule="auto"/>
      </w:pPr>
      <w:r w:rsidRPr="0055764B">
        <w:t xml:space="preserve">Oświadczenie podmiotu udostępniającego zasoby o spełnieniu warunków oraz o niepodleganiu wykluczeniu – Załącznik nr </w:t>
      </w:r>
      <w:r>
        <w:t>8</w:t>
      </w:r>
    </w:p>
    <w:p w14:paraId="7F5B1317" w14:textId="77777777" w:rsidR="00626A98" w:rsidRDefault="00626A98" w:rsidP="00626A98">
      <w:pPr>
        <w:numPr>
          <w:ilvl w:val="0"/>
          <w:numId w:val="29"/>
        </w:numPr>
        <w:spacing w:line="240" w:lineRule="auto"/>
      </w:pPr>
      <w:r w:rsidRPr="0055764B">
        <w:t xml:space="preserve">Oświadczenie Wykonawcy o aktualności informacji zawartych w oświadczeniu z art. 125 ust. 1 – Załącznik nr </w:t>
      </w:r>
      <w:r>
        <w:t>9</w:t>
      </w:r>
    </w:p>
    <w:p w14:paraId="03F87C9F" w14:textId="624FFB86" w:rsidR="00DF5700" w:rsidRDefault="001D4E7A" w:rsidP="00DF5700">
      <w:pPr>
        <w:numPr>
          <w:ilvl w:val="0"/>
          <w:numId w:val="29"/>
        </w:numPr>
      </w:pPr>
      <w:r>
        <w:t>Wykaz usług – Załącznik nr 10</w:t>
      </w:r>
    </w:p>
    <w:p w14:paraId="47576E4D" w14:textId="377B1D31" w:rsidR="00626A98" w:rsidRPr="00EC72D8" w:rsidRDefault="001D4E7A" w:rsidP="00EC72D8">
      <w:pPr>
        <w:numPr>
          <w:ilvl w:val="0"/>
          <w:numId w:val="29"/>
        </w:numPr>
      </w:pPr>
      <w:r>
        <w:t>Wykaz osób – Załącznik nr 11</w:t>
      </w:r>
    </w:p>
    <w:p w14:paraId="29895E6F" w14:textId="77777777" w:rsidR="00626A98" w:rsidRDefault="00626A98">
      <w:pPr>
        <w:spacing w:line="320" w:lineRule="auto"/>
        <w:jc w:val="both"/>
      </w:pPr>
    </w:p>
    <w:sectPr w:rsidR="00626A98" w:rsidSect="00F54111">
      <w:headerReference w:type="even" r:id="rId35"/>
      <w:headerReference w:type="default" r:id="rId36"/>
      <w:footerReference w:type="even" r:id="rId37"/>
      <w:footerReference w:type="default" r:id="rId38"/>
      <w:headerReference w:type="first" r:id="rId39"/>
      <w:footerReference w:type="first" r:id="rId40"/>
      <w:pgSz w:w="11909" w:h="16834"/>
      <w:pgMar w:top="1440" w:right="710" w:bottom="1440"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38169F" w:rsidRDefault="0038169F">
      <w:pPr>
        <w:spacing w:line="240" w:lineRule="auto"/>
      </w:pPr>
      <w:r>
        <w:separator/>
      </w:r>
    </w:p>
  </w:endnote>
  <w:endnote w:type="continuationSeparator" w:id="0">
    <w:p w14:paraId="629258B5" w14:textId="77777777" w:rsidR="0038169F" w:rsidRDefault="00381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1B1ED" w14:textId="77777777" w:rsidR="0038169F" w:rsidRDefault="0038169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38169F" w:rsidRDefault="0038169F">
    <w:pPr>
      <w:jc w:val="right"/>
    </w:pPr>
    <w:r>
      <w:fldChar w:fldCharType="begin"/>
    </w:r>
    <w:r>
      <w:instrText>PAGE</w:instrText>
    </w:r>
    <w:r>
      <w:fldChar w:fldCharType="separate"/>
    </w:r>
    <w:r w:rsidR="00504A2E">
      <w:rPr>
        <w:noProof/>
      </w:rPr>
      <w:t>25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EA6BC" w14:textId="77777777" w:rsidR="0038169F" w:rsidRDefault="0038169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38169F" w:rsidRDefault="0038169F">
      <w:pPr>
        <w:spacing w:line="240" w:lineRule="auto"/>
      </w:pPr>
      <w:r>
        <w:separator/>
      </w:r>
    </w:p>
  </w:footnote>
  <w:footnote w:type="continuationSeparator" w:id="0">
    <w:p w14:paraId="7873B2A9" w14:textId="77777777" w:rsidR="0038169F" w:rsidRDefault="0038169F">
      <w:pPr>
        <w:spacing w:line="240" w:lineRule="auto"/>
      </w:pPr>
      <w:r>
        <w:continuationSeparator/>
      </w:r>
    </w:p>
  </w:footnote>
  <w:footnote w:id="1">
    <w:p w14:paraId="00000167" w14:textId="77777777" w:rsidR="0038169F" w:rsidRDefault="0038169F">
      <w:pPr>
        <w:spacing w:line="240" w:lineRule="auto"/>
        <w:jc w:val="both"/>
        <w:rPr>
          <w:sz w:val="16"/>
          <w:szCs w:val="16"/>
        </w:rPr>
      </w:pPr>
      <w:r>
        <w:rPr>
          <w:vertAlign w:val="superscript"/>
        </w:rPr>
        <w:footnoteRef/>
      </w:r>
      <w:r>
        <w:rPr>
          <w:sz w:val="16"/>
          <w:szCs w:val="16"/>
        </w:rPr>
        <w:t xml:space="preserve"> Fakultatywny element SWZ wprowadzany tylko w tych postępowaniach, w których stawiane są warunki udziału w rozumieniu art. 57 pkt 2 PZP </w:t>
      </w:r>
    </w:p>
  </w:footnote>
  <w:footnote w:id="2">
    <w:p w14:paraId="0000016A" w14:textId="77777777" w:rsidR="0038169F" w:rsidRDefault="0038169F">
      <w:pPr>
        <w:spacing w:line="240" w:lineRule="auto"/>
        <w:jc w:val="both"/>
        <w:rPr>
          <w:sz w:val="16"/>
          <w:szCs w:val="16"/>
        </w:rPr>
      </w:pPr>
      <w:r>
        <w:rPr>
          <w:vertAlign w:val="superscript"/>
        </w:rPr>
        <w:footnoteRef/>
      </w:r>
      <w:r>
        <w:rPr>
          <w:sz w:val="16"/>
          <w:szCs w:val="16"/>
        </w:rPr>
        <w:t xml:space="preserve"> W tym pkt można stawiać wymagania dotyczące niezbędnego wykształcenia, kwalifikacji zawodowych, doświadczenia, potencjału technicznego wykonawcy lub osób skierowanych przez wykonawcę do realizacji zamówienia, umożliwiające realizację zamówienia na odpowiednim poziomie jakości (art. 116 ust. 1 PZP).</w:t>
      </w:r>
    </w:p>
  </w:footnote>
  <w:footnote w:id="3">
    <w:p w14:paraId="0000016C" w14:textId="77777777" w:rsidR="0038169F" w:rsidRDefault="0038169F">
      <w:pPr>
        <w:spacing w:line="240" w:lineRule="auto"/>
        <w:jc w:val="both"/>
        <w:rPr>
          <w:sz w:val="16"/>
          <w:szCs w:val="16"/>
        </w:rPr>
      </w:pPr>
      <w:r>
        <w:rPr>
          <w:vertAlign w:val="superscript"/>
        </w:rPr>
        <w:footnoteRef/>
      </w:r>
      <w:r>
        <w:rPr>
          <w:sz w:val="16"/>
          <w:szCs w:val="16"/>
        </w:rPr>
        <w:t xml:space="preserve"> Zgodnie z art. 117 ust. 1 PZP zamawiający może określić szczególny, obiektywnie uzasadniony, sposób spełniania przez Wykonawców wspólnie ubiegających się o udzielenie zamówienia warunków udziału w postępowaniu, jeżeli jest to uzasadnione charakterem zamówienia i jest proporcjonalne. W przygotowanym wzorze nie wprowadzono tego rodzaju regulacji. </w:t>
      </w:r>
    </w:p>
  </w:footnote>
  <w:footnote w:id="4">
    <w:p w14:paraId="0000016D" w14:textId="77777777" w:rsidR="0038169F" w:rsidRDefault="0038169F">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5">
    <w:p w14:paraId="0000016E" w14:textId="77777777" w:rsidR="0038169F" w:rsidRDefault="0038169F">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6">
    <w:p w14:paraId="38A3E619" w14:textId="77777777" w:rsidR="0038169F" w:rsidRDefault="0038169F"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7">
    <w:p w14:paraId="6B3B8059" w14:textId="77777777" w:rsidR="0038169F" w:rsidRDefault="0038169F" w:rsidP="00DF5700">
      <w:pPr>
        <w:spacing w:line="240" w:lineRule="auto"/>
        <w:jc w:val="both"/>
        <w:rPr>
          <w:sz w:val="16"/>
          <w:szCs w:val="16"/>
        </w:rPr>
      </w:pPr>
      <w:r>
        <w:rPr>
          <w:vertAlign w:val="superscript"/>
        </w:rPr>
        <w:footnoteRef/>
      </w:r>
      <w:r>
        <w:rPr>
          <w:sz w:val="16"/>
          <w:szCs w:val="16"/>
        </w:rPr>
        <w:t xml:space="preserve"> Jeżeli przedmiotem zamówienia są dostawy lub usługi.</w:t>
      </w:r>
    </w:p>
  </w:footnote>
  <w:footnote w:id="8">
    <w:p w14:paraId="00000173" w14:textId="77777777" w:rsidR="0038169F" w:rsidRDefault="0038169F">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9">
    <w:p w14:paraId="00000174" w14:textId="77777777" w:rsidR="0038169F" w:rsidRDefault="0038169F">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10">
    <w:p w14:paraId="00000175" w14:textId="77777777" w:rsidR="0038169F" w:rsidRDefault="0038169F">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11">
    <w:p w14:paraId="00000176" w14:textId="77777777" w:rsidR="0038169F" w:rsidRDefault="0038169F">
      <w:pPr>
        <w:spacing w:line="240" w:lineRule="auto"/>
        <w:rPr>
          <w:sz w:val="16"/>
          <w:szCs w:val="16"/>
        </w:rPr>
      </w:pPr>
      <w:r>
        <w:rPr>
          <w:vertAlign w:val="superscript"/>
        </w:rPr>
        <w:footnoteRef/>
      </w:r>
      <w:r>
        <w:rPr>
          <w:sz w:val="16"/>
          <w:szCs w:val="16"/>
        </w:rPr>
        <w:t xml:space="preserve"> Zgodnie z art. 118 ust. 3 PZP </w:t>
      </w:r>
    </w:p>
  </w:footnote>
  <w:footnote w:id="12">
    <w:p w14:paraId="00000177" w14:textId="77777777" w:rsidR="0038169F" w:rsidRDefault="0038169F">
      <w:pPr>
        <w:spacing w:line="240" w:lineRule="auto"/>
        <w:rPr>
          <w:sz w:val="16"/>
          <w:szCs w:val="16"/>
        </w:rPr>
      </w:pPr>
      <w:r>
        <w:rPr>
          <w:vertAlign w:val="superscript"/>
        </w:rPr>
        <w:footnoteRef/>
      </w:r>
      <w:r>
        <w:rPr>
          <w:sz w:val="16"/>
          <w:szCs w:val="16"/>
        </w:rPr>
        <w:t xml:space="preserve"> Zgodnie z art. 122 PZP </w:t>
      </w:r>
    </w:p>
  </w:footnote>
  <w:footnote w:id="13">
    <w:p w14:paraId="00000178" w14:textId="77777777" w:rsidR="0038169F" w:rsidRDefault="0038169F">
      <w:pPr>
        <w:spacing w:line="240" w:lineRule="auto"/>
        <w:rPr>
          <w:sz w:val="16"/>
          <w:szCs w:val="16"/>
        </w:rPr>
      </w:pPr>
      <w:r>
        <w:rPr>
          <w:vertAlign w:val="superscript"/>
        </w:rPr>
        <w:footnoteRef/>
      </w:r>
      <w:r>
        <w:rPr>
          <w:sz w:val="16"/>
          <w:szCs w:val="16"/>
        </w:rPr>
        <w:t xml:space="preserve"> Zgodnie z art. 123 PZP </w:t>
      </w:r>
    </w:p>
  </w:footnote>
  <w:footnote w:id="14">
    <w:p w14:paraId="00000179" w14:textId="77777777" w:rsidR="0038169F" w:rsidRDefault="0038169F">
      <w:pPr>
        <w:spacing w:line="240" w:lineRule="auto"/>
        <w:rPr>
          <w:sz w:val="16"/>
          <w:szCs w:val="16"/>
        </w:rPr>
      </w:pPr>
      <w:r>
        <w:rPr>
          <w:vertAlign w:val="superscript"/>
        </w:rPr>
        <w:footnoteRef/>
      </w:r>
      <w:r>
        <w:rPr>
          <w:sz w:val="16"/>
          <w:szCs w:val="16"/>
        </w:rPr>
        <w:t xml:space="preserve"> Zgodnie z art. 125 ust. 5 PZP </w:t>
      </w:r>
    </w:p>
  </w:footnote>
  <w:footnote w:id="15">
    <w:p w14:paraId="65355BEA" w14:textId="77777777" w:rsidR="0038169F" w:rsidRDefault="0038169F"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6">
    <w:p w14:paraId="2D177369" w14:textId="77777777" w:rsidR="0038169F" w:rsidRDefault="0038169F" w:rsidP="00B53F72">
      <w:pPr>
        <w:spacing w:line="240" w:lineRule="auto"/>
        <w:rPr>
          <w:sz w:val="16"/>
          <w:szCs w:val="16"/>
        </w:rPr>
      </w:pPr>
      <w:r>
        <w:rPr>
          <w:vertAlign w:val="superscript"/>
        </w:rPr>
        <w:footnoteRef/>
      </w:r>
      <w:r>
        <w:rPr>
          <w:sz w:val="16"/>
          <w:szCs w:val="16"/>
        </w:rPr>
        <w:t xml:space="preserve"> Zgodnie z art. 225 PZP </w:t>
      </w:r>
    </w:p>
  </w:footnote>
  <w:footnote w:id="17">
    <w:p w14:paraId="00000184" w14:textId="77777777" w:rsidR="0038169F" w:rsidRDefault="0038169F">
      <w:pPr>
        <w:spacing w:line="240" w:lineRule="auto"/>
        <w:rPr>
          <w:sz w:val="16"/>
          <w:szCs w:val="16"/>
        </w:rPr>
      </w:pPr>
      <w:r>
        <w:rPr>
          <w:vertAlign w:val="superscript"/>
        </w:rPr>
        <w:footnoteRef/>
      </w:r>
      <w:r>
        <w:rPr>
          <w:sz w:val="16"/>
          <w:szCs w:val="16"/>
        </w:rPr>
        <w:t xml:space="preserve"> Żądanie zabezpieczenia nie jest obowiązkowe.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A4CE5" w14:textId="77777777" w:rsidR="0038169F" w:rsidRDefault="0038169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7020" w14:textId="23B986B6" w:rsidR="0038169F" w:rsidRDefault="0038169F" w:rsidP="00F54111">
    <w:pPr>
      <w:tabs>
        <w:tab w:val="left" w:pos="4350"/>
      </w:tabs>
      <w:rPr>
        <w:rFonts w:ascii="Calibri" w:eastAsia="Calibri" w:hAnsi="Calibri" w:cs="Calibri"/>
        <w:color w:val="434343"/>
      </w:rPr>
    </w:pPr>
    <w:r>
      <w:rPr>
        <w:noProof/>
        <w:lang w:val="pl-PL"/>
      </w:rPr>
      <w:drawing>
        <wp:inline distT="0" distB="0" distL="0" distR="0" wp14:anchorId="15B568C1" wp14:editId="1E84D564">
          <wp:extent cx="1619250" cy="628650"/>
          <wp:effectExtent l="0" t="0" r="0" b="0"/>
          <wp:docPr id="11" name="Obraz 11"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inline>
      </w:drawing>
    </w:r>
    <w:r>
      <w:rPr>
        <w:rFonts w:ascii="Calibri" w:eastAsia="Calibri" w:hAnsi="Calibri" w:cs="Calibri"/>
        <w:color w:val="434343"/>
      </w:rPr>
      <w:tab/>
    </w:r>
  </w:p>
  <w:p w14:paraId="0000017B" w14:textId="0D75F71C" w:rsidR="0038169F" w:rsidRDefault="0038169F">
    <w:pPr>
      <w:rPr>
        <w:rFonts w:ascii="Calibri" w:eastAsia="Calibri" w:hAnsi="Calibri" w:cs="Calibri"/>
        <w:color w:val="434343"/>
      </w:rPr>
    </w:pPr>
    <w:r>
      <w:rPr>
        <w:rFonts w:ascii="Calibri" w:eastAsia="Calibri" w:hAnsi="Calibri" w:cs="Calibri"/>
        <w:color w:val="434343"/>
      </w:rPr>
      <w:t xml:space="preserve">PRI.272.18.2021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2EA15F00" w:rsidR="0038169F" w:rsidRDefault="0038169F">
    <w:pPr>
      <w:pStyle w:val="Nagwek"/>
    </w:pPr>
    <w:r>
      <w:rPr>
        <w:noProof/>
        <w:lang w:val="pl-PL"/>
      </w:rPr>
      <w:drawing>
        <wp:inline distT="0" distB="0" distL="0" distR="0" wp14:anchorId="6F2E9905" wp14:editId="69B13BD7">
          <wp:extent cx="1619250" cy="666750"/>
          <wp:effectExtent l="0" t="0" r="0" b="0"/>
          <wp:docPr id="12" name="Obraz 12"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5E4898F4" w14:textId="5A4BF275" w:rsidR="0038169F" w:rsidRPr="00CA75A4" w:rsidRDefault="0038169F">
    <w:pPr>
      <w:pStyle w:val="Nagwek"/>
      <w:rPr>
        <w:sz w:val="20"/>
        <w:szCs w:val="20"/>
      </w:rPr>
    </w:pPr>
    <w:r w:rsidRPr="00CA75A4">
      <w:rPr>
        <w:sz w:val="20"/>
        <w:szCs w:val="20"/>
      </w:rPr>
      <w:t>PRI.272.18.2021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E043DC"/>
    <w:multiLevelType w:val="hybridMultilevel"/>
    <w:tmpl w:val="1D7A5C12"/>
    <w:lvl w:ilvl="0" w:tplc="CFE06FF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102E76A9"/>
    <w:multiLevelType w:val="multilevel"/>
    <w:tmpl w:val="C10A0DA8"/>
    <w:lvl w:ilvl="0">
      <w:start w:val="1"/>
      <w:numFmt w:val="decimal"/>
      <w:lvlText w:val="%1."/>
      <w:lvlJc w:val="left"/>
      <w:pPr>
        <w:ind w:left="720" w:hanging="360"/>
      </w:pPr>
      <w:rPr>
        <w:rFonts w:ascii="Arial" w:eastAsia="Arial" w:hAnsi="Arial" w:cs="Arial"/>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6"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 w15:restartNumberingAfterBreak="0">
    <w:nsid w:val="192D022D"/>
    <w:multiLevelType w:val="hybridMultilevel"/>
    <w:tmpl w:val="5016BA2E"/>
    <w:lvl w:ilvl="0" w:tplc="04150013">
      <w:start w:val="1"/>
      <w:numFmt w:val="upperRoman"/>
      <w:lvlText w:val="%1."/>
      <w:lvlJc w:val="right"/>
      <w:pPr>
        <w:tabs>
          <w:tab w:val="num" w:pos="510"/>
        </w:tabs>
        <w:ind w:left="510" w:hanging="510"/>
      </w:pPr>
      <w:rPr>
        <w:rFonts w:hint="default"/>
      </w:rPr>
    </w:lvl>
    <w:lvl w:ilvl="1" w:tplc="CA24541A">
      <w:start w:val="1"/>
      <w:numFmt w:val="decimal"/>
      <w:lvlText w:val="%2)"/>
      <w:lvlJc w:val="left"/>
      <w:pPr>
        <w:tabs>
          <w:tab w:val="num" w:pos="1647"/>
        </w:tabs>
        <w:ind w:left="1647" w:hanging="567"/>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 w15:restartNumberingAfterBreak="0">
    <w:nsid w:val="1C0A5F01"/>
    <w:multiLevelType w:val="hybridMultilevel"/>
    <w:tmpl w:val="0898F4D6"/>
    <w:lvl w:ilvl="0" w:tplc="0415000F">
      <w:start w:val="1"/>
      <w:numFmt w:val="decimal"/>
      <w:lvlText w:val="%1."/>
      <w:lvlJc w:val="left"/>
      <w:pPr>
        <w:ind w:left="1230" w:hanging="360"/>
      </w:pPr>
      <w:rPr>
        <w:rFonts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1" w15:restartNumberingAfterBreak="0">
    <w:nsid w:val="1D8771B6"/>
    <w:multiLevelType w:val="multilevel"/>
    <w:tmpl w:val="52481646"/>
    <w:lvl w:ilvl="0">
      <w:start w:val="1"/>
      <w:numFmt w:val="decimal"/>
      <w:lvlText w:val="%1."/>
      <w:lvlJc w:val="left"/>
      <w:pPr>
        <w:ind w:left="502" w:hanging="360"/>
      </w:pPr>
      <w:rPr>
        <w:rFonts w:hint="default"/>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E925B93"/>
    <w:multiLevelType w:val="multilevel"/>
    <w:tmpl w:val="9DE85B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102B93"/>
    <w:multiLevelType w:val="multilevel"/>
    <w:tmpl w:val="BCF6B6F0"/>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16"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9" w15:restartNumberingAfterBreak="0">
    <w:nsid w:val="453A10F8"/>
    <w:multiLevelType w:val="multilevel"/>
    <w:tmpl w:val="EB969C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AE7770"/>
    <w:multiLevelType w:val="hybridMultilevel"/>
    <w:tmpl w:val="8D8EE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6794E9C"/>
    <w:multiLevelType w:val="multilevel"/>
    <w:tmpl w:val="5E08F0F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F567FC"/>
    <w:multiLevelType w:val="hybridMultilevel"/>
    <w:tmpl w:val="8BEC50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EF71176"/>
    <w:multiLevelType w:val="multilevel"/>
    <w:tmpl w:val="32741D46"/>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8933C51"/>
    <w:multiLevelType w:val="hybridMultilevel"/>
    <w:tmpl w:val="76EE1548"/>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0"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1"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D986039"/>
    <w:multiLevelType w:val="hybridMultilevel"/>
    <w:tmpl w:val="EF3A354C"/>
    <w:lvl w:ilvl="0" w:tplc="0415000F">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7"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8" w15:restartNumberingAfterBreak="0">
    <w:nsid w:val="6A8A0DEC"/>
    <w:multiLevelType w:val="hybridMultilevel"/>
    <w:tmpl w:val="B278240A"/>
    <w:lvl w:ilvl="0" w:tplc="B5C827F8">
      <w:start w:val="7"/>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6CA71866"/>
    <w:multiLevelType w:val="hybridMultilevel"/>
    <w:tmpl w:val="531499EC"/>
    <w:lvl w:ilvl="0" w:tplc="BF88579C">
      <w:start w:val="1"/>
      <w:numFmt w:val="bullet"/>
      <w:lvlText w:val="-"/>
      <w:lvlJc w:val="left"/>
      <w:pPr>
        <w:ind w:left="644" w:hanging="360"/>
      </w:pPr>
      <w:rPr>
        <w:rFonts w:ascii="Arial" w:eastAsia="Arial" w:hAnsi="Arial" w:cs="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0" w15:restartNumberingAfterBreak="0">
    <w:nsid w:val="70DA3246"/>
    <w:multiLevelType w:val="multilevel"/>
    <w:tmpl w:val="5DE80DD4"/>
    <w:lvl w:ilvl="0">
      <w:start w:val="1"/>
      <w:numFmt w:val="decimal"/>
      <w:lvlText w:val="%1."/>
      <w:lvlJc w:val="left"/>
      <w:pPr>
        <w:ind w:left="1024" w:hanging="720"/>
      </w:pPr>
      <w:rPr>
        <w:rFonts w:ascii="Arial" w:eastAsia="Arial" w:hAnsi="Arial" w:cs="Arial"/>
        <w:b/>
        <w:strike w:val="0"/>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1"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2"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5"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6"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7" w15:restartNumberingAfterBreak="0">
    <w:nsid w:val="7AFB49BC"/>
    <w:multiLevelType w:val="hybridMultilevel"/>
    <w:tmpl w:val="0C3248A6"/>
    <w:lvl w:ilvl="0" w:tplc="0415000F">
      <w:start w:val="1"/>
      <w:numFmt w:val="decimal"/>
      <w:lvlText w:val="%1."/>
      <w:lvlJc w:val="left"/>
      <w:pPr>
        <w:ind w:left="1590" w:hanging="360"/>
      </w:pPr>
    </w:lvl>
    <w:lvl w:ilvl="1" w:tplc="04150019" w:tentative="1">
      <w:start w:val="1"/>
      <w:numFmt w:val="lowerLetter"/>
      <w:lvlText w:val="%2."/>
      <w:lvlJc w:val="left"/>
      <w:pPr>
        <w:ind w:left="2310" w:hanging="360"/>
      </w:pPr>
    </w:lvl>
    <w:lvl w:ilvl="2" w:tplc="0415001B" w:tentative="1">
      <w:start w:val="1"/>
      <w:numFmt w:val="lowerRoman"/>
      <w:lvlText w:val="%3."/>
      <w:lvlJc w:val="right"/>
      <w:pPr>
        <w:ind w:left="3030" w:hanging="180"/>
      </w:pPr>
    </w:lvl>
    <w:lvl w:ilvl="3" w:tplc="0415000F" w:tentative="1">
      <w:start w:val="1"/>
      <w:numFmt w:val="decimal"/>
      <w:lvlText w:val="%4."/>
      <w:lvlJc w:val="left"/>
      <w:pPr>
        <w:ind w:left="3750" w:hanging="360"/>
      </w:pPr>
    </w:lvl>
    <w:lvl w:ilvl="4" w:tplc="04150019" w:tentative="1">
      <w:start w:val="1"/>
      <w:numFmt w:val="lowerLetter"/>
      <w:lvlText w:val="%5."/>
      <w:lvlJc w:val="left"/>
      <w:pPr>
        <w:ind w:left="4470" w:hanging="360"/>
      </w:pPr>
    </w:lvl>
    <w:lvl w:ilvl="5" w:tplc="0415001B" w:tentative="1">
      <w:start w:val="1"/>
      <w:numFmt w:val="lowerRoman"/>
      <w:lvlText w:val="%6."/>
      <w:lvlJc w:val="right"/>
      <w:pPr>
        <w:ind w:left="5190" w:hanging="180"/>
      </w:pPr>
    </w:lvl>
    <w:lvl w:ilvl="6" w:tplc="0415000F" w:tentative="1">
      <w:start w:val="1"/>
      <w:numFmt w:val="decimal"/>
      <w:lvlText w:val="%7."/>
      <w:lvlJc w:val="left"/>
      <w:pPr>
        <w:ind w:left="5910" w:hanging="360"/>
      </w:pPr>
    </w:lvl>
    <w:lvl w:ilvl="7" w:tplc="04150019" w:tentative="1">
      <w:start w:val="1"/>
      <w:numFmt w:val="lowerLetter"/>
      <w:lvlText w:val="%8."/>
      <w:lvlJc w:val="left"/>
      <w:pPr>
        <w:ind w:left="6630" w:hanging="360"/>
      </w:pPr>
    </w:lvl>
    <w:lvl w:ilvl="8" w:tplc="0415001B" w:tentative="1">
      <w:start w:val="1"/>
      <w:numFmt w:val="lowerRoman"/>
      <w:lvlText w:val="%9."/>
      <w:lvlJc w:val="right"/>
      <w:pPr>
        <w:ind w:left="7350" w:hanging="180"/>
      </w:pPr>
    </w:lvl>
  </w:abstractNum>
  <w:abstractNum w:abstractNumId="48" w15:restartNumberingAfterBreak="0">
    <w:nsid w:val="7B66521D"/>
    <w:multiLevelType w:val="multilevel"/>
    <w:tmpl w:val="CFB26EAA"/>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5"/>
  </w:num>
  <w:num w:numId="2">
    <w:abstractNumId w:val="17"/>
  </w:num>
  <w:num w:numId="3">
    <w:abstractNumId w:val="4"/>
  </w:num>
  <w:num w:numId="4">
    <w:abstractNumId w:val="7"/>
  </w:num>
  <w:num w:numId="5">
    <w:abstractNumId w:val="40"/>
  </w:num>
  <w:num w:numId="6">
    <w:abstractNumId w:val="28"/>
  </w:num>
  <w:num w:numId="7">
    <w:abstractNumId w:val="13"/>
  </w:num>
  <w:num w:numId="8">
    <w:abstractNumId w:val="45"/>
  </w:num>
  <w:num w:numId="9">
    <w:abstractNumId w:val="27"/>
  </w:num>
  <w:num w:numId="10">
    <w:abstractNumId w:val="5"/>
  </w:num>
  <w:num w:numId="11">
    <w:abstractNumId w:val="46"/>
  </w:num>
  <w:num w:numId="12">
    <w:abstractNumId w:val="18"/>
  </w:num>
  <w:num w:numId="13">
    <w:abstractNumId w:val="15"/>
  </w:num>
  <w:num w:numId="14">
    <w:abstractNumId w:val="35"/>
  </w:num>
  <w:num w:numId="15">
    <w:abstractNumId w:val="16"/>
  </w:num>
  <w:num w:numId="16">
    <w:abstractNumId w:val="31"/>
  </w:num>
  <w:num w:numId="17">
    <w:abstractNumId w:val="34"/>
  </w:num>
  <w:num w:numId="18">
    <w:abstractNumId w:val="6"/>
  </w:num>
  <w:num w:numId="19">
    <w:abstractNumId w:val="48"/>
  </w:num>
  <w:num w:numId="20">
    <w:abstractNumId w:val="23"/>
  </w:num>
  <w:num w:numId="21">
    <w:abstractNumId w:val="12"/>
  </w:num>
  <w:num w:numId="22">
    <w:abstractNumId w:val="36"/>
  </w:num>
  <w:num w:numId="23">
    <w:abstractNumId w:val="44"/>
  </w:num>
  <w:num w:numId="24">
    <w:abstractNumId w:val="30"/>
  </w:num>
  <w:num w:numId="25">
    <w:abstractNumId w:val="42"/>
  </w:num>
  <w:num w:numId="26">
    <w:abstractNumId w:val="41"/>
  </w:num>
  <w:num w:numId="27">
    <w:abstractNumId w:val="49"/>
  </w:num>
  <w:num w:numId="28">
    <w:abstractNumId w:val="37"/>
  </w:num>
  <w:num w:numId="29">
    <w:abstractNumId w:val="24"/>
  </w:num>
  <w:num w:numId="30">
    <w:abstractNumId w:val="26"/>
  </w:num>
  <w:num w:numId="31">
    <w:abstractNumId w:val="9"/>
  </w:num>
  <w:num w:numId="32">
    <w:abstractNumId w:val="33"/>
  </w:num>
  <w:num w:numId="33">
    <w:abstractNumId w:val="2"/>
  </w:num>
  <w:num w:numId="34">
    <w:abstractNumId w:val="43"/>
  </w:num>
  <w:num w:numId="35">
    <w:abstractNumId w:val="0"/>
  </w:num>
  <w:num w:numId="36">
    <w:abstractNumId w:val="1"/>
  </w:num>
  <w:num w:numId="37">
    <w:abstractNumId w:val="8"/>
  </w:num>
  <w:num w:numId="38">
    <w:abstractNumId w:val="10"/>
  </w:num>
  <w:num w:numId="39">
    <w:abstractNumId w:val="32"/>
  </w:num>
  <w:num w:numId="40">
    <w:abstractNumId w:val="47"/>
  </w:num>
  <w:num w:numId="41">
    <w:abstractNumId w:val="19"/>
  </w:num>
  <w:num w:numId="42">
    <w:abstractNumId w:val="21"/>
  </w:num>
  <w:num w:numId="43">
    <w:abstractNumId w:val="14"/>
  </w:num>
  <w:num w:numId="44">
    <w:abstractNumId w:val="29"/>
  </w:num>
  <w:num w:numId="45">
    <w:abstractNumId w:val="11"/>
  </w:num>
  <w:num w:numId="46">
    <w:abstractNumId w:val="20"/>
  </w:num>
  <w:num w:numId="47">
    <w:abstractNumId w:val="22"/>
  </w:num>
  <w:num w:numId="48">
    <w:abstractNumId w:val="3"/>
  </w:num>
  <w:num w:numId="49">
    <w:abstractNumId w:val="39"/>
  </w:num>
  <w:num w:numId="50">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6F0"/>
    <w:rsid w:val="000210BE"/>
    <w:rsid w:val="00055EC7"/>
    <w:rsid w:val="0005781E"/>
    <w:rsid w:val="00064116"/>
    <w:rsid w:val="0006434C"/>
    <w:rsid w:val="00073B93"/>
    <w:rsid w:val="00087FEA"/>
    <w:rsid w:val="000B0069"/>
    <w:rsid w:val="000B40CF"/>
    <w:rsid w:val="000C09E9"/>
    <w:rsid w:val="000E3DBF"/>
    <w:rsid w:val="00100CC7"/>
    <w:rsid w:val="0010685A"/>
    <w:rsid w:val="00123EF7"/>
    <w:rsid w:val="00136FA8"/>
    <w:rsid w:val="001434A0"/>
    <w:rsid w:val="001553FB"/>
    <w:rsid w:val="0016183A"/>
    <w:rsid w:val="00187EF0"/>
    <w:rsid w:val="00191E23"/>
    <w:rsid w:val="00192688"/>
    <w:rsid w:val="001D4E7A"/>
    <w:rsid w:val="001E3619"/>
    <w:rsid w:val="001F675B"/>
    <w:rsid w:val="00230755"/>
    <w:rsid w:val="00230AED"/>
    <w:rsid w:val="00235AFF"/>
    <w:rsid w:val="002A5335"/>
    <w:rsid w:val="002B0D2F"/>
    <w:rsid w:val="002B4918"/>
    <w:rsid w:val="002D0F6C"/>
    <w:rsid w:val="0030111B"/>
    <w:rsid w:val="00307E53"/>
    <w:rsid w:val="00314B8B"/>
    <w:rsid w:val="003325D8"/>
    <w:rsid w:val="003575C7"/>
    <w:rsid w:val="00371505"/>
    <w:rsid w:val="0038169F"/>
    <w:rsid w:val="003917A5"/>
    <w:rsid w:val="003B6240"/>
    <w:rsid w:val="0040073B"/>
    <w:rsid w:val="004135A6"/>
    <w:rsid w:val="0043264C"/>
    <w:rsid w:val="004422F3"/>
    <w:rsid w:val="0048076C"/>
    <w:rsid w:val="004A451D"/>
    <w:rsid w:val="004C6E4F"/>
    <w:rsid w:val="004C7127"/>
    <w:rsid w:val="004C7259"/>
    <w:rsid w:val="004F31A8"/>
    <w:rsid w:val="00504A2E"/>
    <w:rsid w:val="00535C2E"/>
    <w:rsid w:val="00553980"/>
    <w:rsid w:val="005745D0"/>
    <w:rsid w:val="005B55A3"/>
    <w:rsid w:val="005D431F"/>
    <w:rsid w:val="00603216"/>
    <w:rsid w:val="00613935"/>
    <w:rsid w:val="00614C32"/>
    <w:rsid w:val="00626A98"/>
    <w:rsid w:val="00650DB2"/>
    <w:rsid w:val="00653763"/>
    <w:rsid w:val="0068301F"/>
    <w:rsid w:val="006B3F73"/>
    <w:rsid w:val="006B42AD"/>
    <w:rsid w:val="006B4812"/>
    <w:rsid w:val="006D6068"/>
    <w:rsid w:val="00743685"/>
    <w:rsid w:val="00747165"/>
    <w:rsid w:val="007638BD"/>
    <w:rsid w:val="00764148"/>
    <w:rsid w:val="007736B2"/>
    <w:rsid w:val="00776220"/>
    <w:rsid w:val="00785A79"/>
    <w:rsid w:val="007907E9"/>
    <w:rsid w:val="00792668"/>
    <w:rsid w:val="0079330D"/>
    <w:rsid w:val="007C0360"/>
    <w:rsid w:val="007F58B0"/>
    <w:rsid w:val="00804DF3"/>
    <w:rsid w:val="00807413"/>
    <w:rsid w:val="00813728"/>
    <w:rsid w:val="0083747E"/>
    <w:rsid w:val="008622FA"/>
    <w:rsid w:val="00880D7C"/>
    <w:rsid w:val="00883CB4"/>
    <w:rsid w:val="0088500A"/>
    <w:rsid w:val="00892460"/>
    <w:rsid w:val="008B13E2"/>
    <w:rsid w:val="008D140A"/>
    <w:rsid w:val="008D3188"/>
    <w:rsid w:val="008E63C7"/>
    <w:rsid w:val="008F0898"/>
    <w:rsid w:val="008F35F2"/>
    <w:rsid w:val="008F52FA"/>
    <w:rsid w:val="00904368"/>
    <w:rsid w:val="0093259C"/>
    <w:rsid w:val="00937521"/>
    <w:rsid w:val="009414B1"/>
    <w:rsid w:val="00954E7E"/>
    <w:rsid w:val="00966B0E"/>
    <w:rsid w:val="009C4A70"/>
    <w:rsid w:val="009D7E61"/>
    <w:rsid w:val="00A13A29"/>
    <w:rsid w:val="00A22E4C"/>
    <w:rsid w:val="00A46931"/>
    <w:rsid w:val="00A57D6D"/>
    <w:rsid w:val="00A86AC0"/>
    <w:rsid w:val="00AB1548"/>
    <w:rsid w:val="00AB5539"/>
    <w:rsid w:val="00AB7D78"/>
    <w:rsid w:val="00AC6087"/>
    <w:rsid w:val="00B1527F"/>
    <w:rsid w:val="00B17CED"/>
    <w:rsid w:val="00B22606"/>
    <w:rsid w:val="00B53F72"/>
    <w:rsid w:val="00B757EE"/>
    <w:rsid w:val="00BB528E"/>
    <w:rsid w:val="00BD1A7A"/>
    <w:rsid w:val="00BF7B3F"/>
    <w:rsid w:val="00C04E1C"/>
    <w:rsid w:val="00C27554"/>
    <w:rsid w:val="00C3613D"/>
    <w:rsid w:val="00C52343"/>
    <w:rsid w:val="00C65928"/>
    <w:rsid w:val="00C83E4B"/>
    <w:rsid w:val="00CA75A4"/>
    <w:rsid w:val="00CE3611"/>
    <w:rsid w:val="00CE5174"/>
    <w:rsid w:val="00CE529A"/>
    <w:rsid w:val="00CF74BB"/>
    <w:rsid w:val="00D11CD9"/>
    <w:rsid w:val="00D3087C"/>
    <w:rsid w:val="00D327B5"/>
    <w:rsid w:val="00D442FF"/>
    <w:rsid w:val="00D67A6B"/>
    <w:rsid w:val="00DA535F"/>
    <w:rsid w:val="00DB3CB3"/>
    <w:rsid w:val="00DD0DED"/>
    <w:rsid w:val="00DE35DC"/>
    <w:rsid w:val="00DE50CC"/>
    <w:rsid w:val="00DF18EF"/>
    <w:rsid w:val="00DF5700"/>
    <w:rsid w:val="00E2048D"/>
    <w:rsid w:val="00E23488"/>
    <w:rsid w:val="00E24A41"/>
    <w:rsid w:val="00E25393"/>
    <w:rsid w:val="00E27895"/>
    <w:rsid w:val="00E45853"/>
    <w:rsid w:val="00E47C45"/>
    <w:rsid w:val="00E748F8"/>
    <w:rsid w:val="00E87D11"/>
    <w:rsid w:val="00EB17F7"/>
    <w:rsid w:val="00EB36F0"/>
    <w:rsid w:val="00EC00BC"/>
    <w:rsid w:val="00EC72D8"/>
    <w:rsid w:val="00ED3B45"/>
    <w:rsid w:val="00EE143C"/>
    <w:rsid w:val="00EE1698"/>
    <w:rsid w:val="00F12D9C"/>
    <w:rsid w:val="00F54111"/>
    <w:rsid w:val="00F6712E"/>
    <w:rsid w:val="00F74540"/>
    <w:rsid w:val="00FC4C40"/>
    <w:rsid w:val="00FC773B"/>
    <w:rsid w:val="00FD10F8"/>
    <w:rsid w:val="00FE0AE6"/>
    <w:rsid w:val="00FF55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0">
    <w:name w:val="Standardowy.+"/>
    <w:rsid w:val="00792668"/>
    <w:pPr>
      <w:autoSpaceDE w:val="0"/>
      <w:autoSpaceDN w:val="0"/>
      <w:spacing w:line="240" w:lineRule="auto"/>
    </w:pPr>
    <w:rPr>
      <w:rFonts w:eastAsia="Times New Roman"/>
      <w:sz w:val="20"/>
      <w:szCs w:val="24"/>
      <w:lang w:val="pl-PL"/>
    </w:rPr>
  </w:style>
  <w:style w:type="paragraph" w:styleId="Tekstdymka">
    <w:name w:val="Balloon Text"/>
    <w:basedOn w:val="Normalny"/>
    <w:link w:val="TekstdymkaZnak"/>
    <w:uiPriority w:val="99"/>
    <w:semiHidden/>
    <w:unhideWhenUsed/>
    <w:rsid w:val="00F7454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74540"/>
    <w:rPr>
      <w:rFonts w:ascii="Segoe UI" w:hAnsi="Segoe UI" w:cs="Segoe UI"/>
      <w:sz w:val="18"/>
      <w:szCs w:val="18"/>
    </w:rPr>
  </w:style>
  <w:style w:type="character" w:customStyle="1" w:styleId="ListLabel343">
    <w:name w:val="ListLabel 343"/>
    <w:rsid w:val="00626A98"/>
    <w:rPr>
      <w:color w:val="1155CC"/>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21D4-58A9-4516-85AA-068A9F53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26</Pages>
  <Words>8714</Words>
  <Characters>52287</Characters>
  <Application>Microsoft Office Word</Application>
  <DocSecurity>0</DocSecurity>
  <Lines>435</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128</cp:revision>
  <cp:lastPrinted>2021-11-30T10:50:00Z</cp:lastPrinted>
  <dcterms:created xsi:type="dcterms:W3CDTF">2021-02-05T08:37:00Z</dcterms:created>
  <dcterms:modified xsi:type="dcterms:W3CDTF">2021-11-30T10:50:00Z</dcterms:modified>
</cp:coreProperties>
</file>