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A4A8E5B" w14:textId="77777777" w:rsidR="006337AB" w:rsidRPr="004426BB" w:rsidRDefault="006337AB" w:rsidP="006337AB">
      <w:pPr>
        <w:jc w:val="center"/>
        <w:rPr>
          <w:b/>
          <w:sz w:val="28"/>
          <w:szCs w:val="28"/>
        </w:rPr>
      </w:pPr>
    </w:p>
    <w:p w14:paraId="2C84C8F2" w14:textId="63440ADE" w:rsidR="00E95248" w:rsidRPr="004426BB" w:rsidRDefault="0058778F" w:rsidP="00537111">
      <w:pPr>
        <w:jc w:val="center"/>
        <w:rPr>
          <w:b/>
          <w:sz w:val="28"/>
          <w:szCs w:val="28"/>
        </w:rPr>
      </w:pPr>
      <w:r w:rsidRPr="004426BB">
        <w:rPr>
          <w:b/>
          <w:sz w:val="28"/>
          <w:szCs w:val="28"/>
        </w:rPr>
        <w:t xml:space="preserve">PROJEKT </w:t>
      </w:r>
      <w:r w:rsidR="006F7F6A" w:rsidRPr="004426BB">
        <w:rPr>
          <w:b/>
          <w:sz w:val="28"/>
          <w:szCs w:val="28"/>
        </w:rPr>
        <w:t>WYKONAWCZY</w:t>
      </w:r>
      <w:r w:rsidR="006337AB" w:rsidRPr="004426BB">
        <w:rPr>
          <w:b/>
          <w:sz w:val="28"/>
          <w:szCs w:val="28"/>
        </w:rPr>
        <w:t xml:space="preserve"> </w:t>
      </w:r>
    </w:p>
    <w:p w14:paraId="39658970" w14:textId="77777777" w:rsidR="0058778F" w:rsidRPr="004426BB" w:rsidRDefault="0058778F" w:rsidP="0058778F">
      <w:pPr>
        <w:jc w:val="center"/>
        <w:rPr>
          <w:b/>
          <w:sz w:val="20"/>
        </w:rPr>
      </w:pPr>
    </w:p>
    <w:p w14:paraId="15A6FB8D" w14:textId="77777777" w:rsidR="00BD59C7" w:rsidRDefault="00BD59C7" w:rsidP="00E95248">
      <w:pPr>
        <w:ind w:left="2832" w:hanging="2832"/>
        <w:rPr>
          <w:b/>
          <w:sz w:val="24"/>
          <w:szCs w:val="24"/>
        </w:rPr>
      </w:pPr>
    </w:p>
    <w:p w14:paraId="23F67786" w14:textId="281DADF3" w:rsidR="00E95248" w:rsidRPr="004426BB" w:rsidRDefault="00E95248" w:rsidP="00E95248">
      <w:pPr>
        <w:ind w:left="2832" w:hanging="2832"/>
        <w:rPr>
          <w:b/>
          <w:sz w:val="24"/>
          <w:szCs w:val="24"/>
        </w:rPr>
      </w:pPr>
      <w:r w:rsidRPr="004426BB">
        <w:rPr>
          <w:b/>
          <w:sz w:val="24"/>
          <w:szCs w:val="24"/>
        </w:rPr>
        <w:t xml:space="preserve">NAZWA </w:t>
      </w:r>
    </w:p>
    <w:p w14:paraId="2FD24B02" w14:textId="0EAF9A39" w:rsidR="00093007" w:rsidRDefault="00E95248" w:rsidP="00537111">
      <w:pPr>
        <w:ind w:left="2832" w:hanging="2832"/>
        <w:rPr>
          <w:b/>
          <w:sz w:val="24"/>
          <w:szCs w:val="24"/>
        </w:rPr>
      </w:pPr>
      <w:r w:rsidRPr="004426BB">
        <w:rPr>
          <w:b/>
          <w:sz w:val="24"/>
          <w:szCs w:val="24"/>
        </w:rPr>
        <w:t xml:space="preserve">PROJEKTU: </w:t>
      </w:r>
      <w:r w:rsidRPr="004426BB">
        <w:rPr>
          <w:b/>
          <w:sz w:val="24"/>
          <w:szCs w:val="24"/>
        </w:rPr>
        <w:tab/>
      </w:r>
      <w:r w:rsidR="00093007">
        <w:rPr>
          <w:b/>
          <w:sz w:val="24"/>
          <w:szCs w:val="24"/>
        </w:rPr>
        <w:t>Przebudowa wiatrołapu i głównej klatki schodowej</w:t>
      </w:r>
    </w:p>
    <w:p w14:paraId="2D549872" w14:textId="1546613F" w:rsidR="00093007" w:rsidRDefault="00093007" w:rsidP="00093007">
      <w:pPr>
        <w:ind w:left="2832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w budynku Akademii Nauk Stosowanych w Koninie </w:t>
      </w:r>
      <w:r>
        <w:rPr>
          <w:b/>
          <w:sz w:val="24"/>
          <w:szCs w:val="24"/>
        </w:rPr>
        <w:br/>
        <w:t>przy ul. Przyjaźni 1</w:t>
      </w:r>
    </w:p>
    <w:p w14:paraId="7B4962DC" w14:textId="77777777" w:rsidR="00E95248" w:rsidRPr="004426BB" w:rsidRDefault="00E95248" w:rsidP="00191152">
      <w:pPr>
        <w:rPr>
          <w:b/>
          <w:sz w:val="24"/>
          <w:szCs w:val="24"/>
        </w:rPr>
      </w:pPr>
    </w:p>
    <w:p w14:paraId="4739FD7B" w14:textId="009539ED" w:rsidR="00093007" w:rsidRDefault="0058778F" w:rsidP="00E95248">
      <w:pPr>
        <w:ind w:left="2832" w:hanging="2832"/>
        <w:rPr>
          <w:b/>
          <w:sz w:val="24"/>
          <w:szCs w:val="24"/>
        </w:rPr>
      </w:pPr>
      <w:r w:rsidRPr="004426BB">
        <w:rPr>
          <w:b/>
          <w:sz w:val="24"/>
          <w:szCs w:val="24"/>
        </w:rPr>
        <w:t xml:space="preserve">OBIEKT: </w:t>
      </w:r>
      <w:r w:rsidRPr="004426BB">
        <w:rPr>
          <w:b/>
          <w:sz w:val="24"/>
          <w:szCs w:val="24"/>
        </w:rPr>
        <w:tab/>
      </w:r>
      <w:r w:rsidR="00093007">
        <w:rPr>
          <w:b/>
          <w:sz w:val="24"/>
          <w:szCs w:val="24"/>
        </w:rPr>
        <w:t>Akademia Nauk Stosowanych w Koninie</w:t>
      </w:r>
    </w:p>
    <w:p w14:paraId="3B9FDA25" w14:textId="29498C02" w:rsidR="00093007" w:rsidRDefault="00093007" w:rsidP="00E95248">
      <w:pPr>
        <w:ind w:left="2832" w:hanging="2832"/>
        <w:rPr>
          <w:b/>
          <w:sz w:val="24"/>
          <w:szCs w:val="24"/>
        </w:rPr>
      </w:pPr>
      <w:r>
        <w:rPr>
          <w:b/>
          <w:sz w:val="24"/>
          <w:szCs w:val="24"/>
        </w:rPr>
        <w:tab/>
      </w:r>
      <w:r w:rsidR="00331252">
        <w:rPr>
          <w:b/>
          <w:sz w:val="24"/>
          <w:szCs w:val="24"/>
        </w:rPr>
        <w:t>ul. Przyjaźni 1, 62-510 Konin</w:t>
      </w:r>
    </w:p>
    <w:p w14:paraId="08A0804A" w14:textId="7388D004" w:rsidR="00331252" w:rsidRDefault="00331252" w:rsidP="00E95248">
      <w:pPr>
        <w:ind w:left="2832" w:hanging="2832"/>
        <w:rPr>
          <w:b/>
          <w:sz w:val="24"/>
          <w:szCs w:val="24"/>
        </w:rPr>
      </w:pPr>
      <w:r>
        <w:rPr>
          <w:b/>
          <w:sz w:val="24"/>
          <w:szCs w:val="24"/>
        </w:rPr>
        <w:tab/>
        <w:t>dz. nr 32/39, obręb ewid. 0003 Glinka</w:t>
      </w:r>
    </w:p>
    <w:p w14:paraId="5A27169B" w14:textId="2F5886BB" w:rsidR="00331252" w:rsidRDefault="00331252" w:rsidP="00E95248">
      <w:pPr>
        <w:ind w:left="2832" w:hanging="2832"/>
        <w:rPr>
          <w:b/>
          <w:sz w:val="24"/>
          <w:szCs w:val="24"/>
        </w:rPr>
      </w:pPr>
      <w:r>
        <w:rPr>
          <w:b/>
          <w:sz w:val="24"/>
          <w:szCs w:val="24"/>
        </w:rPr>
        <w:tab/>
        <w:t xml:space="preserve">jednostka ewid. 306201_1 Miasto Konin </w:t>
      </w:r>
    </w:p>
    <w:p w14:paraId="4D629A4E" w14:textId="5AC67E46" w:rsidR="00093007" w:rsidRDefault="00093007" w:rsidP="00E95248">
      <w:pPr>
        <w:ind w:left="2832" w:hanging="2832"/>
        <w:rPr>
          <w:b/>
          <w:sz w:val="24"/>
          <w:szCs w:val="24"/>
        </w:rPr>
      </w:pPr>
      <w:r>
        <w:rPr>
          <w:b/>
          <w:sz w:val="24"/>
          <w:szCs w:val="24"/>
        </w:rPr>
        <w:tab/>
      </w:r>
    </w:p>
    <w:p w14:paraId="402E6A26" w14:textId="77777777" w:rsidR="00537111" w:rsidRPr="004426BB" w:rsidRDefault="00537111" w:rsidP="00191152">
      <w:pPr>
        <w:rPr>
          <w:b/>
          <w:sz w:val="24"/>
          <w:szCs w:val="24"/>
        </w:rPr>
      </w:pPr>
    </w:p>
    <w:p w14:paraId="094810BB" w14:textId="51AE002C" w:rsidR="00331252" w:rsidRDefault="0058778F" w:rsidP="00537111">
      <w:pPr>
        <w:ind w:left="2832" w:hanging="2832"/>
        <w:rPr>
          <w:b/>
          <w:sz w:val="24"/>
          <w:szCs w:val="24"/>
        </w:rPr>
      </w:pPr>
      <w:r w:rsidRPr="004426BB">
        <w:rPr>
          <w:b/>
          <w:sz w:val="24"/>
          <w:szCs w:val="24"/>
        </w:rPr>
        <w:t xml:space="preserve">INWESTOR: </w:t>
      </w:r>
      <w:r w:rsidRPr="004426BB">
        <w:rPr>
          <w:b/>
          <w:sz w:val="24"/>
          <w:szCs w:val="24"/>
        </w:rPr>
        <w:tab/>
      </w:r>
      <w:r w:rsidR="00331252">
        <w:rPr>
          <w:b/>
          <w:sz w:val="24"/>
          <w:szCs w:val="24"/>
        </w:rPr>
        <w:t>Akademia Nauk Stosowanych w Koninie</w:t>
      </w:r>
    </w:p>
    <w:p w14:paraId="6B30625E" w14:textId="5349CDF9" w:rsidR="00331252" w:rsidRDefault="00331252" w:rsidP="00537111">
      <w:pPr>
        <w:ind w:left="2832" w:hanging="2832"/>
        <w:rPr>
          <w:b/>
          <w:sz w:val="24"/>
          <w:szCs w:val="24"/>
        </w:rPr>
      </w:pPr>
      <w:r>
        <w:rPr>
          <w:b/>
          <w:sz w:val="24"/>
          <w:szCs w:val="24"/>
        </w:rPr>
        <w:tab/>
        <w:t>ul. Przyjaźni 1, 62-510 Konin</w:t>
      </w:r>
    </w:p>
    <w:p w14:paraId="066ADB59" w14:textId="446491B5" w:rsidR="0089757B" w:rsidRPr="004426BB" w:rsidRDefault="0089757B" w:rsidP="00F72AEA">
      <w:pPr>
        <w:ind w:left="2832" w:hanging="2832"/>
        <w:rPr>
          <w:b/>
          <w:sz w:val="24"/>
          <w:szCs w:val="24"/>
        </w:rPr>
      </w:pPr>
    </w:p>
    <w:p w14:paraId="12026A60" w14:textId="77777777" w:rsidR="0058778F" w:rsidRPr="004426BB" w:rsidRDefault="0058778F" w:rsidP="0058778F">
      <w:pPr>
        <w:pStyle w:val="Tekstpodstawowy"/>
        <w:spacing w:after="0"/>
        <w:ind w:left="2829" w:hanging="2829"/>
        <w:rPr>
          <w:b/>
          <w:szCs w:val="24"/>
        </w:rPr>
      </w:pPr>
      <w:r w:rsidRPr="004426BB">
        <w:rPr>
          <w:b/>
          <w:szCs w:val="24"/>
        </w:rPr>
        <w:t>KATEGORIA</w:t>
      </w:r>
    </w:p>
    <w:p w14:paraId="01B7A82A" w14:textId="235C470C" w:rsidR="0058778F" w:rsidRPr="004426BB" w:rsidRDefault="0058778F" w:rsidP="0058778F">
      <w:pPr>
        <w:pStyle w:val="Tekstpodstawowy"/>
        <w:spacing w:after="0"/>
        <w:ind w:left="2829" w:hanging="2829"/>
        <w:rPr>
          <w:b/>
          <w:szCs w:val="24"/>
        </w:rPr>
      </w:pPr>
      <w:r w:rsidRPr="004426BB">
        <w:rPr>
          <w:b/>
          <w:szCs w:val="24"/>
        </w:rPr>
        <w:t>OBIEKTU:</w:t>
      </w:r>
      <w:r w:rsidRPr="004426BB">
        <w:rPr>
          <w:b/>
          <w:szCs w:val="24"/>
        </w:rPr>
        <w:tab/>
      </w:r>
      <w:r w:rsidR="00BD59C7">
        <w:rPr>
          <w:b/>
          <w:szCs w:val="24"/>
        </w:rPr>
        <w:t>IX</w:t>
      </w:r>
    </w:p>
    <w:p w14:paraId="7DBB0B13" w14:textId="77777777" w:rsidR="0058778F" w:rsidRPr="004426BB" w:rsidRDefault="0058778F" w:rsidP="0058778F">
      <w:pPr>
        <w:ind w:left="2832" w:hanging="2832"/>
        <w:rPr>
          <w:rFonts w:eastAsiaTheme="minorHAnsi"/>
          <w:b/>
          <w:sz w:val="24"/>
          <w:szCs w:val="24"/>
          <w:lang w:eastAsia="en-US"/>
        </w:rPr>
      </w:pPr>
    </w:p>
    <w:p w14:paraId="1A69470C" w14:textId="77777777" w:rsidR="00BD59C7" w:rsidRDefault="0058778F" w:rsidP="0058778F">
      <w:pPr>
        <w:rPr>
          <w:b/>
          <w:sz w:val="24"/>
          <w:szCs w:val="24"/>
        </w:rPr>
      </w:pPr>
      <w:r w:rsidRPr="004426BB">
        <w:rPr>
          <w:b/>
          <w:sz w:val="24"/>
          <w:szCs w:val="24"/>
        </w:rPr>
        <w:t xml:space="preserve">BRANŻA: </w:t>
      </w:r>
      <w:r w:rsidRPr="004426BB">
        <w:rPr>
          <w:b/>
          <w:sz w:val="24"/>
          <w:szCs w:val="24"/>
        </w:rPr>
        <w:tab/>
      </w:r>
      <w:r w:rsidRPr="004426BB">
        <w:rPr>
          <w:b/>
          <w:sz w:val="24"/>
          <w:szCs w:val="24"/>
        </w:rPr>
        <w:tab/>
      </w:r>
      <w:r w:rsidRPr="004426BB">
        <w:rPr>
          <w:b/>
          <w:sz w:val="24"/>
          <w:szCs w:val="24"/>
        </w:rPr>
        <w:tab/>
        <w:t>Architektoniczna</w:t>
      </w:r>
    </w:p>
    <w:p w14:paraId="0BA4E479" w14:textId="060B3DA9" w:rsidR="0058778F" w:rsidRPr="004426BB" w:rsidRDefault="00BD59C7" w:rsidP="00BD59C7">
      <w:pPr>
        <w:ind w:left="2124" w:firstLine="708"/>
        <w:rPr>
          <w:b/>
          <w:sz w:val="24"/>
          <w:szCs w:val="24"/>
        </w:rPr>
      </w:pPr>
      <w:r>
        <w:rPr>
          <w:b/>
          <w:sz w:val="24"/>
          <w:szCs w:val="24"/>
        </w:rPr>
        <w:t>K</w:t>
      </w:r>
      <w:r w:rsidR="00516C0E">
        <w:rPr>
          <w:b/>
          <w:sz w:val="24"/>
          <w:szCs w:val="24"/>
        </w:rPr>
        <w:t xml:space="preserve">onstrukcyjno-budowlana </w:t>
      </w:r>
    </w:p>
    <w:p w14:paraId="07CAC134" w14:textId="77777777" w:rsidR="0088195B" w:rsidRPr="004426BB" w:rsidRDefault="0088195B" w:rsidP="0089757B">
      <w:pPr>
        <w:rPr>
          <w:sz w:val="20"/>
        </w:rPr>
      </w:pPr>
    </w:p>
    <w:p w14:paraId="4224AD2F" w14:textId="77777777" w:rsidR="00191152" w:rsidRPr="004426BB" w:rsidRDefault="00191152" w:rsidP="00736DE6">
      <w:pPr>
        <w:jc w:val="center"/>
        <w:rPr>
          <w:b/>
          <w:sz w:val="18"/>
          <w:szCs w:val="18"/>
        </w:rPr>
      </w:pPr>
    </w:p>
    <w:p w14:paraId="3ED5A0EC" w14:textId="77777777" w:rsidR="00191152" w:rsidRPr="004426BB" w:rsidRDefault="00191152" w:rsidP="00736DE6">
      <w:pPr>
        <w:jc w:val="center"/>
        <w:rPr>
          <w:b/>
          <w:sz w:val="18"/>
          <w:szCs w:val="18"/>
        </w:rPr>
      </w:pPr>
    </w:p>
    <w:p w14:paraId="0862A3E9" w14:textId="124010EA" w:rsidR="00736DE6" w:rsidRPr="004426BB" w:rsidRDefault="00735E8A" w:rsidP="00736DE6">
      <w:pPr>
        <w:jc w:val="center"/>
        <w:rPr>
          <w:b/>
          <w:sz w:val="18"/>
          <w:szCs w:val="18"/>
        </w:rPr>
      </w:pPr>
      <w:r w:rsidRPr="004426BB">
        <w:rPr>
          <w:b/>
          <w:sz w:val="18"/>
          <w:szCs w:val="18"/>
        </w:rPr>
        <w:t>Oświadczenie projektanta</w:t>
      </w:r>
    </w:p>
    <w:p w14:paraId="66AAA082" w14:textId="78491E55" w:rsidR="00092DB5" w:rsidRPr="004426BB" w:rsidRDefault="00735E8A" w:rsidP="00FE5A53">
      <w:pPr>
        <w:ind w:firstLine="142"/>
        <w:jc w:val="center"/>
        <w:rPr>
          <w:sz w:val="18"/>
          <w:szCs w:val="18"/>
        </w:rPr>
      </w:pPr>
      <w:bookmarkStart w:id="0" w:name="_Hlk139019507"/>
      <w:r w:rsidRPr="004426BB">
        <w:rPr>
          <w:sz w:val="18"/>
          <w:szCs w:val="18"/>
        </w:rPr>
        <w:t xml:space="preserve">Zgodnie z </w:t>
      </w:r>
      <w:r w:rsidR="006337AB" w:rsidRPr="004426BB">
        <w:rPr>
          <w:sz w:val="18"/>
          <w:szCs w:val="18"/>
        </w:rPr>
        <w:t>art. 34 ust. 3d ustawy z dnia 7 lipca 1994 r. - Prawo budowlane</w:t>
      </w:r>
      <w:r w:rsidRPr="004426BB">
        <w:rPr>
          <w:sz w:val="18"/>
          <w:szCs w:val="18"/>
        </w:rPr>
        <w:t xml:space="preserve"> </w:t>
      </w:r>
      <w:r w:rsidR="006337AB" w:rsidRPr="004426BB">
        <w:rPr>
          <w:sz w:val="18"/>
          <w:szCs w:val="18"/>
        </w:rPr>
        <w:t>(Dz. U. 202</w:t>
      </w:r>
      <w:r w:rsidR="00191152" w:rsidRPr="004426BB">
        <w:rPr>
          <w:sz w:val="18"/>
          <w:szCs w:val="18"/>
        </w:rPr>
        <w:t>3</w:t>
      </w:r>
      <w:r w:rsidR="006337AB" w:rsidRPr="004426BB">
        <w:rPr>
          <w:sz w:val="18"/>
          <w:szCs w:val="18"/>
        </w:rPr>
        <w:t xml:space="preserve">, poz. </w:t>
      </w:r>
      <w:r w:rsidR="00191152" w:rsidRPr="004426BB">
        <w:rPr>
          <w:sz w:val="18"/>
          <w:szCs w:val="18"/>
        </w:rPr>
        <w:t>682</w:t>
      </w:r>
      <w:r w:rsidR="006337AB" w:rsidRPr="004426BB">
        <w:rPr>
          <w:sz w:val="18"/>
          <w:szCs w:val="18"/>
        </w:rPr>
        <w:t xml:space="preserve"> z późn. zm.) </w:t>
      </w:r>
      <w:r w:rsidRPr="004426BB">
        <w:rPr>
          <w:sz w:val="18"/>
          <w:szCs w:val="18"/>
        </w:rPr>
        <w:t>oświadczam,</w:t>
      </w:r>
      <w:r w:rsidR="00FE5A53" w:rsidRPr="004426BB">
        <w:rPr>
          <w:sz w:val="18"/>
          <w:szCs w:val="18"/>
        </w:rPr>
        <w:t xml:space="preserve"> </w:t>
      </w:r>
      <w:r w:rsidR="00BD59C7">
        <w:rPr>
          <w:sz w:val="18"/>
          <w:szCs w:val="18"/>
        </w:rPr>
        <w:br/>
      </w:r>
      <w:r w:rsidRPr="004426BB">
        <w:rPr>
          <w:sz w:val="18"/>
          <w:szCs w:val="18"/>
        </w:rPr>
        <w:t xml:space="preserve">że niniejszy projekt </w:t>
      </w:r>
      <w:r w:rsidR="00066AE8" w:rsidRPr="004426BB">
        <w:rPr>
          <w:sz w:val="18"/>
          <w:szCs w:val="18"/>
        </w:rPr>
        <w:t>wykonawczy</w:t>
      </w:r>
      <w:r w:rsidRPr="004426BB">
        <w:rPr>
          <w:sz w:val="18"/>
          <w:szCs w:val="18"/>
        </w:rPr>
        <w:t xml:space="preserve"> sporządzony został zgodnie z obowiązującymi przepisami </w:t>
      </w:r>
    </w:p>
    <w:p w14:paraId="4B36E814" w14:textId="536862FF" w:rsidR="00735E8A" w:rsidRPr="004426BB" w:rsidRDefault="00735E8A" w:rsidP="00FE5A53">
      <w:pPr>
        <w:ind w:firstLine="142"/>
        <w:jc w:val="center"/>
        <w:rPr>
          <w:sz w:val="18"/>
          <w:szCs w:val="18"/>
        </w:rPr>
      </w:pPr>
      <w:r w:rsidRPr="004426BB">
        <w:rPr>
          <w:sz w:val="18"/>
          <w:szCs w:val="18"/>
        </w:rPr>
        <w:t>oraz zasadami wiedzy technicznej</w:t>
      </w:r>
    </w:p>
    <w:bookmarkEnd w:id="0"/>
    <w:p w14:paraId="14721738" w14:textId="77777777" w:rsidR="0058778F" w:rsidRPr="004426BB" w:rsidRDefault="0058778F" w:rsidP="00FE5A53">
      <w:pPr>
        <w:ind w:firstLine="142"/>
        <w:jc w:val="center"/>
        <w:rPr>
          <w:sz w:val="18"/>
          <w:szCs w:val="18"/>
        </w:rPr>
      </w:pPr>
    </w:p>
    <w:tbl>
      <w:tblPr>
        <w:tblW w:w="9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02"/>
        <w:gridCol w:w="2409"/>
        <w:gridCol w:w="3261"/>
        <w:gridCol w:w="1842"/>
      </w:tblGrid>
      <w:tr w:rsidR="004426BB" w:rsidRPr="004426BB" w14:paraId="7ABF54BF" w14:textId="77777777" w:rsidTr="00537111">
        <w:trPr>
          <w:cantSplit/>
          <w:trHeight w:val="504"/>
        </w:trPr>
        <w:tc>
          <w:tcPr>
            <w:tcW w:w="1702" w:type="dxa"/>
            <w:vAlign w:val="center"/>
          </w:tcPr>
          <w:p w14:paraId="17BB39D5" w14:textId="77777777" w:rsidR="006337AB" w:rsidRPr="004426BB" w:rsidRDefault="006337AB" w:rsidP="00334617">
            <w:pPr>
              <w:tabs>
                <w:tab w:val="num" w:pos="0"/>
              </w:tabs>
              <w:snapToGrid w:val="0"/>
              <w:spacing w:line="360" w:lineRule="auto"/>
              <w:ind w:right="-70"/>
              <w:jc w:val="center"/>
              <w:rPr>
                <w:b/>
                <w:bCs/>
                <w:sz w:val="20"/>
              </w:rPr>
            </w:pPr>
          </w:p>
          <w:p w14:paraId="04A66E02" w14:textId="77777777" w:rsidR="006337AB" w:rsidRPr="004426BB" w:rsidRDefault="006337AB" w:rsidP="00334617">
            <w:pPr>
              <w:tabs>
                <w:tab w:val="num" w:pos="0"/>
              </w:tabs>
              <w:snapToGrid w:val="0"/>
              <w:spacing w:line="360" w:lineRule="auto"/>
              <w:ind w:right="-70"/>
              <w:jc w:val="center"/>
              <w:rPr>
                <w:b/>
                <w:bCs/>
                <w:sz w:val="20"/>
              </w:rPr>
            </w:pPr>
          </w:p>
        </w:tc>
        <w:tc>
          <w:tcPr>
            <w:tcW w:w="2409" w:type="dxa"/>
            <w:vAlign w:val="center"/>
          </w:tcPr>
          <w:p w14:paraId="7FD6FD18" w14:textId="77777777" w:rsidR="006337AB" w:rsidRPr="004426BB" w:rsidRDefault="006337AB" w:rsidP="00334617">
            <w:pPr>
              <w:tabs>
                <w:tab w:val="num" w:pos="0"/>
              </w:tabs>
              <w:snapToGrid w:val="0"/>
              <w:spacing w:line="360" w:lineRule="auto"/>
              <w:ind w:right="-160"/>
              <w:jc w:val="center"/>
              <w:rPr>
                <w:b/>
                <w:sz w:val="20"/>
              </w:rPr>
            </w:pPr>
            <w:r w:rsidRPr="004426BB">
              <w:rPr>
                <w:b/>
                <w:sz w:val="20"/>
              </w:rPr>
              <w:t>IMIĘ I NAZWISKO:</w:t>
            </w:r>
          </w:p>
        </w:tc>
        <w:tc>
          <w:tcPr>
            <w:tcW w:w="3261" w:type="dxa"/>
            <w:vAlign w:val="center"/>
          </w:tcPr>
          <w:p w14:paraId="75B86EA9" w14:textId="77777777" w:rsidR="006337AB" w:rsidRPr="004426BB" w:rsidRDefault="006337AB" w:rsidP="00334617">
            <w:pPr>
              <w:tabs>
                <w:tab w:val="num" w:pos="0"/>
              </w:tabs>
              <w:snapToGrid w:val="0"/>
              <w:spacing w:line="100" w:lineRule="atLeast"/>
              <w:ind w:right="6"/>
              <w:jc w:val="center"/>
              <w:rPr>
                <w:b/>
                <w:sz w:val="20"/>
              </w:rPr>
            </w:pPr>
            <w:r w:rsidRPr="004426BB">
              <w:rPr>
                <w:b/>
                <w:sz w:val="20"/>
              </w:rPr>
              <w:t>SPECJALNOŚĆ</w:t>
            </w:r>
          </w:p>
          <w:p w14:paraId="3F7A4DCB" w14:textId="77777777" w:rsidR="006337AB" w:rsidRPr="004426BB" w:rsidRDefault="006337AB" w:rsidP="00334617">
            <w:pPr>
              <w:tabs>
                <w:tab w:val="num" w:pos="0"/>
              </w:tabs>
              <w:snapToGrid w:val="0"/>
              <w:spacing w:line="100" w:lineRule="atLeast"/>
              <w:ind w:right="6"/>
              <w:jc w:val="center"/>
              <w:rPr>
                <w:b/>
                <w:sz w:val="20"/>
              </w:rPr>
            </w:pPr>
            <w:r w:rsidRPr="004426BB">
              <w:rPr>
                <w:b/>
                <w:sz w:val="20"/>
              </w:rPr>
              <w:t>I NR UPRAWNIEŃ:</w:t>
            </w:r>
          </w:p>
        </w:tc>
        <w:tc>
          <w:tcPr>
            <w:tcW w:w="1842" w:type="dxa"/>
            <w:vAlign w:val="center"/>
          </w:tcPr>
          <w:p w14:paraId="52073D16" w14:textId="77777777" w:rsidR="006337AB" w:rsidRPr="004426BB" w:rsidRDefault="006337AB" w:rsidP="00334617">
            <w:pPr>
              <w:tabs>
                <w:tab w:val="num" w:pos="0"/>
              </w:tabs>
              <w:snapToGrid w:val="0"/>
              <w:spacing w:line="360" w:lineRule="auto"/>
              <w:ind w:right="5"/>
              <w:jc w:val="center"/>
              <w:rPr>
                <w:b/>
                <w:sz w:val="20"/>
              </w:rPr>
            </w:pPr>
            <w:r w:rsidRPr="004426BB">
              <w:rPr>
                <w:b/>
                <w:sz w:val="20"/>
              </w:rPr>
              <w:t>PODPIS:</w:t>
            </w:r>
          </w:p>
        </w:tc>
      </w:tr>
      <w:tr w:rsidR="00F0050F" w:rsidRPr="004426BB" w14:paraId="4B3FEE9E" w14:textId="77777777" w:rsidTr="00537111">
        <w:trPr>
          <w:cantSplit/>
          <w:trHeight w:val="1048"/>
        </w:trPr>
        <w:tc>
          <w:tcPr>
            <w:tcW w:w="1702" w:type="dxa"/>
            <w:vAlign w:val="center"/>
          </w:tcPr>
          <w:p w14:paraId="192328D6" w14:textId="77777777" w:rsidR="006337AB" w:rsidRPr="004426BB" w:rsidRDefault="006337AB" w:rsidP="00334617">
            <w:pPr>
              <w:tabs>
                <w:tab w:val="num" w:pos="0"/>
              </w:tabs>
              <w:ind w:right="-70"/>
              <w:jc w:val="center"/>
              <w:rPr>
                <w:b/>
                <w:sz w:val="18"/>
                <w:szCs w:val="18"/>
              </w:rPr>
            </w:pPr>
            <w:r w:rsidRPr="004426BB">
              <w:rPr>
                <w:b/>
                <w:sz w:val="20"/>
              </w:rPr>
              <w:t>PROJEKTOWAŁ</w:t>
            </w:r>
          </w:p>
        </w:tc>
        <w:tc>
          <w:tcPr>
            <w:tcW w:w="2409" w:type="dxa"/>
            <w:vAlign w:val="center"/>
          </w:tcPr>
          <w:p w14:paraId="74E2608C" w14:textId="7925646D" w:rsidR="006337AB" w:rsidRPr="004426BB" w:rsidRDefault="006337AB" w:rsidP="00334617">
            <w:pPr>
              <w:jc w:val="center"/>
              <w:rPr>
                <w:sz w:val="18"/>
                <w:szCs w:val="18"/>
                <w:lang w:val="en-US"/>
              </w:rPr>
            </w:pPr>
            <w:r w:rsidRPr="004426BB">
              <w:rPr>
                <w:iCs/>
                <w:sz w:val="18"/>
                <w:szCs w:val="18"/>
                <w:lang w:val="en-US"/>
              </w:rPr>
              <w:t>dr inż. arch. Roman Pilch</w:t>
            </w:r>
          </w:p>
        </w:tc>
        <w:tc>
          <w:tcPr>
            <w:tcW w:w="3261" w:type="dxa"/>
            <w:vAlign w:val="center"/>
          </w:tcPr>
          <w:p w14:paraId="32038BEB" w14:textId="77777777" w:rsidR="00A86CD6" w:rsidRPr="004426BB" w:rsidRDefault="00092DB5" w:rsidP="006337AB">
            <w:pPr>
              <w:jc w:val="center"/>
              <w:rPr>
                <w:iCs/>
                <w:sz w:val="18"/>
                <w:szCs w:val="18"/>
              </w:rPr>
            </w:pPr>
            <w:r w:rsidRPr="004426BB">
              <w:rPr>
                <w:iCs/>
                <w:sz w:val="18"/>
                <w:szCs w:val="18"/>
              </w:rPr>
              <w:t xml:space="preserve">upr. w specjalności architektonicznej </w:t>
            </w:r>
          </w:p>
          <w:p w14:paraId="23B7C593" w14:textId="392DEDAB" w:rsidR="00092DB5" w:rsidRPr="004426BB" w:rsidRDefault="00092DB5" w:rsidP="006337AB">
            <w:pPr>
              <w:jc w:val="center"/>
              <w:rPr>
                <w:iCs/>
                <w:sz w:val="18"/>
                <w:szCs w:val="18"/>
              </w:rPr>
            </w:pPr>
            <w:r w:rsidRPr="004426BB">
              <w:rPr>
                <w:iCs/>
                <w:sz w:val="18"/>
                <w:szCs w:val="18"/>
              </w:rPr>
              <w:t xml:space="preserve">do projektowania </w:t>
            </w:r>
            <w:r w:rsidR="00537111" w:rsidRPr="004426BB">
              <w:rPr>
                <w:iCs/>
                <w:sz w:val="18"/>
                <w:szCs w:val="18"/>
              </w:rPr>
              <w:t>bez ograniczeń</w:t>
            </w:r>
          </w:p>
          <w:p w14:paraId="36A8ED2C" w14:textId="77777777" w:rsidR="006337AB" w:rsidRPr="004426BB" w:rsidRDefault="006337AB" w:rsidP="00A419AD">
            <w:pPr>
              <w:jc w:val="center"/>
              <w:rPr>
                <w:iCs/>
                <w:sz w:val="18"/>
                <w:szCs w:val="18"/>
              </w:rPr>
            </w:pPr>
            <w:r w:rsidRPr="004426BB">
              <w:rPr>
                <w:iCs/>
                <w:sz w:val="18"/>
                <w:szCs w:val="18"/>
              </w:rPr>
              <w:t>nr upr. WP-OIA/OKK/UpB/25/2008</w:t>
            </w:r>
          </w:p>
          <w:p w14:paraId="476CA379" w14:textId="77777777" w:rsidR="00A86CD6" w:rsidRPr="004426BB" w:rsidRDefault="00A86CD6" w:rsidP="00CB726A">
            <w:pPr>
              <w:jc w:val="center"/>
              <w:rPr>
                <w:iCs/>
                <w:sz w:val="18"/>
                <w:szCs w:val="18"/>
              </w:rPr>
            </w:pPr>
          </w:p>
          <w:p w14:paraId="55B36023" w14:textId="77777777" w:rsidR="00A86CD6" w:rsidRPr="004426BB" w:rsidRDefault="00CB726A" w:rsidP="00CB726A">
            <w:pPr>
              <w:jc w:val="center"/>
              <w:rPr>
                <w:iCs/>
                <w:sz w:val="18"/>
                <w:szCs w:val="18"/>
              </w:rPr>
            </w:pPr>
            <w:r w:rsidRPr="004426BB">
              <w:rPr>
                <w:iCs/>
                <w:sz w:val="18"/>
                <w:szCs w:val="18"/>
              </w:rPr>
              <w:t xml:space="preserve">upr. w specjalności </w:t>
            </w:r>
          </w:p>
          <w:p w14:paraId="0E3F198B" w14:textId="5FD3A6D0" w:rsidR="00A86CD6" w:rsidRPr="004426BB" w:rsidRDefault="00A86CD6" w:rsidP="00CB726A">
            <w:pPr>
              <w:jc w:val="center"/>
              <w:rPr>
                <w:iCs/>
                <w:sz w:val="18"/>
                <w:szCs w:val="18"/>
              </w:rPr>
            </w:pPr>
            <w:r w:rsidRPr="004426BB">
              <w:rPr>
                <w:iCs/>
                <w:sz w:val="18"/>
                <w:szCs w:val="18"/>
              </w:rPr>
              <w:t>konstrukcyjno-budowlanej</w:t>
            </w:r>
            <w:r w:rsidR="00CB726A" w:rsidRPr="004426BB">
              <w:rPr>
                <w:iCs/>
                <w:sz w:val="18"/>
                <w:szCs w:val="18"/>
              </w:rPr>
              <w:t xml:space="preserve"> </w:t>
            </w:r>
          </w:p>
          <w:p w14:paraId="1E3CF7E3" w14:textId="25C3B3C1" w:rsidR="00CB726A" w:rsidRPr="004426BB" w:rsidRDefault="00CB726A" w:rsidP="00A86CD6">
            <w:pPr>
              <w:jc w:val="center"/>
              <w:rPr>
                <w:iCs/>
                <w:sz w:val="18"/>
                <w:szCs w:val="18"/>
              </w:rPr>
            </w:pPr>
            <w:r w:rsidRPr="004426BB">
              <w:rPr>
                <w:iCs/>
                <w:sz w:val="18"/>
                <w:szCs w:val="18"/>
              </w:rPr>
              <w:t>do projektowania bez ograniczeń</w:t>
            </w:r>
          </w:p>
          <w:p w14:paraId="06443DA3" w14:textId="260A78B6" w:rsidR="00CB726A" w:rsidRPr="004426BB" w:rsidRDefault="00CB726A" w:rsidP="00CE646C">
            <w:pPr>
              <w:jc w:val="center"/>
              <w:rPr>
                <w:iCs/>
                <w:sz w:val="18"/>
                <w:szCs w:val="18"/>
              </w:rPr>
            </w:pPr>
            <w:r w:rsidRPr="004426BB">
              <w:rPr>
                <w:iCs/>
                <w:sz w:val="18"/>
                <w:szCs w:val="18"/>
              </w:rPr>
              <w:t xml:space="preserve">nr upr. </w:t>
            </w:r>
            <w:r w:rsidR="00A86CD6" w:rsidRPr="004426BB">
              <w:rPr>
                <w:iCs/>
                <w:sz w:val="18"/>
                <w:szCs w:val="18"/>
              </w:rPr>
              <w:t>WKP/0227/POOK/08</w:t>
            </w:r>
          </w:p>
        </w:tc>
        <w:tc>
          <w:tcPr>
            <w:tcW w:w="1842" w:type="dxa"/>
            <w:vAlign w:val="center"/>
          </w:tcPr>
          <w:p w14:paraId="02FD5203" w14:textId="77777777" w:rsidR="006337AB" w:rsidRPr="004426BB" w:rsidRDefault="006337AB" w:rsidP="00334617">
            <w:pPr>
              <w:tabs>
                <w:tab w:val="num" w:pos="0"/>
              </w:tabs>
              <w:snapToGrid w:val="0"/>
              <w:ind w:right="5"/>
              <w:rPr>
                <w:bCs/>
                <w:sz w:val="20"/>
              </w:rPr>
            </w:pPr>
          </w:p>
        </w:tc>
      </w:tr>
    </w:tbl>
    <w:p w14:paraId="380E7F31" w14:textId="77777777" w:rsidR="00B61818" w:rsidRPr="004426BB" w:rsidRDefault="00B61818" w:rsidP="00B61818">
      <w:pPr>
        <w:pStyle w:val="Nagwekspisutreci"/>
        <w:spacing w:before="0"/>
        <w:rPr>
          <w:rFonts w:ascii="Times New Roman" w:hAnsi="Times New Roman" w:cs="Times New Roman"/>
          <w:b/>
          <w:color w:val="auto"/>
          <w:sz w:val="20"/>
          <w:szCs w:val="20"/>
        </w:rPr>
      </w:pPr>
    </w:p>
    <w:p w14:paraId="1F323ADE" w14:textId="098865E6" w:rsidR="00735E8A" w:rsidRPr="004426BB" w:rsidRDefault="006337AB" w:rsidP="00B61818">
      <w:pPr>
        <w:pStyle w:val="Nagwekspisutreci"/>
        <w:spacing w:before="0"/>
        <w:jc w:val="center"/>
        <w:rPr>
          <w:rFonts w:ascii="Times New Roman" w:hAnsi="Times New Roman" w:cs="Times New Roman"/>
          <w:b/>
          <w:color w:val="auto"/>
          <w:sz w:val="24"/>
          <w:szCs w:val="24"/>
        </w:rPr>
      </w:pPr>
      <w:r w:rsidRPr="004426BB">
        <w:rPr>
          <w:rFonts w:ascii="Times New Roman" w:hAnsi="Times New Roman" w:cs="Times New Roman"/>
          <w:b/>
          <w:color w:val="auto"/>
          <w:sz w:val="24"/>
          <w:szCs w:val="24"/>
        </w:rPr>
        <w:t>K</w:t>
      </w:r>
      <w:r w:rsidR="00BD59C7">
        <w:rPr>
          <w:rFonts w:ascii="Times New Roman" w:hAnsi="Times New Roman" w:cs="Times New Roman"/>
          <w:b/>
          <w:color w:val="auto"/>
          <w:sz w:val="24"/>
          <w:szCs w:val="24"/>
        </w:rPr>
        <w:t>onin</w:t>
      </w:r>
      <w:r w:rsidR="00735E8A" w:rsidRPr="004426BB">
        <w:rPr>
          <w:rFonts w:ascii="Times New Roman" w:hAnsi="Times New Roman" w:cs="Times New Roman"/>
          <w:b/>
          <w:color w:val="auto"/>
          <w:sz w:val="24"/>
          <w:szCs w:val="24"/>
        </w:rPr>
        <w:t>,</w:t>
      </w:r>
      <w:r w:rsidRPr="004426BB">
        <w:rPr>
          <w:rFonts w:ascii="Times New Roman" w:hAnsi="Times New Roman" w:cs="Times New Roman"/>
          <w:b/>
          <w:color w:val="auto"/>
          <w:sz w:val="24"/>
          <w:szCs w:val="24"/>
        </w:rPr>
        <w:t xml:space="preserve"> </w:t>
      </w:r>
      <w:r w:rsidR="00BD59C7">
        <w:rPr>
          <w:rFonts w:ascii="Times New Roman" w:hAnsi="Times New Roman" w:cs="Times New Roman"/>
          <w:b/>
          <w:color w:val="auto"/>
          <w:sz w:val="24"/>
          <w:szCs w:val="24"/>
        </w:rPr>
        <w:t>luty</w:t>
      </w:r>
      <w:r w:rsidR="00735E8A" w:rsidRPr="004426BB">
        <w:rPr>
          <w:rFonts w:ascii="Times New Roman" w:hAnsi="Times New Roman" w:cs="Times New Roman"/>
          <w:b/>
          <w:color w:val="auto"/>
          <w:sz w:val="24"/>
          <w:szCs w:val="24"/>
        </w:rPr>
        <w:t xml:space="preserve"> 20</w:t>
      </w:r>
      <w:r w:rsidRPr="004426BB">
        <w:rPr>
          <w:rFonts w:ascii="Times New Roman" w:hAnsi="Times New Roman" w:cs="Times New Roman"/>
          <w:b/>
          <w:color w:val="auto"/>
          <w:sz w:val="24"/>
          <w:szCs w:val="24"/>
        </w:rPr>
        <w:t>2</w:t>
      </w:r>
      <w:r w:rsidR="00BD59C7">
        <w:rPr>
          <w:rFonts w:ascii="Times New Roman" w:hAnsi="Times New Roman" w:cs="Times New Roman"/>
          <w:b/>
          <w:color w:val="auto"/>
          <w:sz w:val="24"/>
          <w:szCs w:val="24"/>
        </w:rPr>
        <w:t>4</w:t>
      </w:r>
      <w:r w:rsidR="00735E8A" w:rsidRPr="004426BB">
        <w:rPr>
          <w:rFonts w:ascii="Times New Roman" w:hAnsi="Times New Roman" w:cs="Times New Roman"/>
          <w:b/>
          <w:color w:val="auto"/>
          <w:sz w:val="24"/>
          <w:szCs w:val="24"/>
        </w:rPr>
        <w:t xml:space="preserve"> r.</w:t>
      </w:r>
    </w:p>
    <w:p w14:paraId="650915BC" w14:textId="77777777" w:rsidR="00735E8A" w:rsidRPr="004426BB" w:rsidRDefault="00735E8A" w:rsidP="00735E8A">
      <w:pPr>
        <w:rPr>
          <w:b/>
          <w:bCs/>
          <w:sz w:val="26"/>
          <w:szCs w:val="26"/>
        </w:rPr>
      </w:pPr>
    </w:p>
    <w:p w14:paraId="48E93D0D" w14:textId="7192ABC1" w:rsidR="0058778F" w:rsidRPr="004426BB" w:rsidRDefault="0058778F">
      <w:pPr>
        <w:spacing w:after="200" w:line="276" w:lineRule="auto"/>
        <w:rPr>
          <w:b/>
          <w:sz w:val="28"/>
        </w:rPr>
      </w:pPr>
    </w:p>
    <w:p w14:paraId="04BF91DF" w14:textId="77777777" w:rsidR="00DA7381" w:rsidRPr="004426BB" w:rsidRDefault="00DA7381">
      <w:pPr>
        <w:spacing w:after="200" w:line="276" w:lineRule="auto"/>
        <w:rPr>
          <w:b/>
          <w:sz w:val="28"/>
        </w:rPr>
      </w:pPr>
    </w:p>
    <w:p w14:paraId="0008A831" w14:textId="77777777" w:rsidR="00E87A91" w:rsidRDefault="00CB7736" w:rsidP="00260F57">
      <w:pPr>
        <w:spacing w:line="360" w:lineRule="auto"/>
        <w:jc w:val="center"/>
        <w:rPr>
          <w:noProof/>
        </w:rPr>
      </w:pPr>
      <w:r w:rsidRPr="004426BB">
        <w:rPr>
          <w:b/>
          <w:sz w:val="24"/>
          <w:szCs w:val="18"/>
        </w:rPr>
        <w:t xml:space="preserve">SPIS  </w:t>
      </w:r>
      <w:r w:rsidR="00582F66" w:rsidRPr="004426BB">
        <w:rPr>
          <w:b/>
          <w:sz w:val="24"/>
          <w:szCs w:val="18"/>
        </w:rPr>
        <w:t>TREŚCI</w:t>
      </w:r>
      <w:r w:rsidR="005837B4" w:rsidRPr="004426BB">
        <w:rPr>
          <w:sz w:val="24"/>
          <w:szCs w:val="24"/>
        </w:rPr>
        <w:fldChar w:fldCharType="begin"/>
      </w:r>
      <w:r w:rsidRPr="004426BB">
        <w:rPr>
          <w:sz w:val="24"/>
          <w:szCs w:val="24"/>
        </w:rPr>
        <w:instrText xml:space="preserve"> TOC \o "1-3" \u </w:instrText>
      </w:r>
      <w:r w:rsidR="005837B4" w:rsidRPr="004426BB">
        <w:rPr>
          <w:sz w:val="24"/>
          <w:szCs w:val="24"/>
        </w:rPr>
        <w:fldChar w:fldCharType="separate"/>
      </w:r>
    </w:p>
    <w:p w14:paraId="6729142C" w14:textId="54C34B53" w:rsidR="00E87A91" w:rsidRPr="00E87A91" w:rsidRDefault="00E87A91" w:rsidP="00E87A91">
      <w:pPr>
        <w:pStyle w:val="Spistreci1"/>
        <w:rPr>
          <w:rFonts w:asciiTheme="minorHAnsi" w:eastAsiaTheme="minorEastAsia" w:hAnsiTheme="minorHAnsi" w:cstheme="minorBidi"/>
          <w:noProof/>
          <w:sz w:val="24"/>
          <w:szCs w:val="24"/>
        </w:rPr>
      </w:pPr>
      <w:r w:rsidRPr="00E87A91">
        <w:rPr>
          <w:caps/>
          <w:noProof/>
          <w:sz w:val="24"/>
          <w:szCs w:val="24"/>
        </w:rPr>
        <w:t>1.</w:t>
      </w:r>
      <w:r w:rsidRPr="00E87A91">
        <w:rPr>
          <w:rFonts w:asciiTheme="minorHAnsi" w:eastAsiaTheme="minorEastAsia" w:hAnsiTheme="minorHAnsi" w:cstheme="minorBidi"/>
          <w:noProof/>
          <w:sz w:val="24"/>
          <w:szCs w:val="24"/>
        </w:rPr>
        <w:tab/>
      </w:r>
      <w:r w:rsidRPr="00E87A91">
        <w:rPr>
          <w:noProof/>
          <w:sz w:val="24"/>
          <w:szCs w:val="24"/>
        </w:rPr>
        <w:t>Cel,  przedmiot  i  zakres  opracowania</w:t>
      </w:r>
      <w:r w:rsidRPr="00E87A91">
        <w:rPr>
          <w:noProof/>
          <w:sz w:val="24"/>
          <w:szCs w:val="24"/>
        </w:rPr>
        <w:tab/>
      </w:r>
      <w:r w:rsidRPr="00E87A91">
        <w:rPr>
          <w:noProof/>
          <w:sz w:val="24"/>
          <w:szCs w:val="24"/>
        </w:rPr>
        <w:fldChar w:fldCharType="begin"/>
      </w:r>
      <w:r w:rsidRPr="00E87A91">
        <w:rPr>
          <w:noProof/>
          <w:sz w:val="24"/>
          <w:szCs w:val="24"/>
        </w:rPr>
        <w:instrText xml:space="preserve"> PAGEREF _Toc159960655 \h </w:instrText>
      </w:r>
      <w:r w:rsidRPr="00E87A91">
        <w:rPr>
          <w:noProof/>
          <w:sz w:val="24"/>
          <w:szCs w:val="24"/>
        </w:rPr>
      </w:r>
      <w:r w:rsidRPr="00E87A91">
        <w:rPr>
          <w:noProof/>
          <w:sz w:val="24"/>
          <w:szCs w:val="24"/>
        </w:rPr>
        <w:fldChar w:fldCharType="separate"/>
      </w:r>
      <w:r w:rsidRPr="00E87A91">
        <w:rPr>
          <w:noProof/>
          <w:sz w:val="24"/>
          <w:szCs w:val="24"/>
        </w:rPr>
        <w:t>3</w:t>
      </w:r>
      <w:r w:rsidRPr="00E87A91">
        <w:rPr>
          <w:noProof/>
          <w:sz w:val="24"/>
          <w:szCs w:val="24"/>
        </w:rPr>
        <w:fldChar w:fldCharType="end"/>
      </w:r>
    </w:p>
    <w:p w14:paraId="2DF7DAEA" w14:textId="5512C9E4" w:rsidR="00E87A91" w:rsidRPr="00E87A91" w:rsidRDefault="00E87A91" w:rsidP="00E87A91">
      <w:pPr>
        <w:pStyle w:val="Spistreci1"/>
        <w:rPr>
          <w:rFonts w:asciiTheme="minorHAnsi" w:eastAsiaTheme="minorEastAsia" w:hAnsiTheme="minorHAnsi" w:cstheme="minorBidi"/>
          <w:noProof/>
          <w:sz w:val="24"/>
          <w:szCs w:val="24"/>
        </w:rPr>
      </w:pPr>
      <w:r w:rsidRPr="00E87A91">
        <w:rPr>
          <w:noProof/>
          <w:sz w:val="24"/>
          <w:szCs w:val="24"/>
        </w:rPr>
        <w:t>2.</w:t>
      </w:r>
      <w:r w:rsidRPr="00E87A91">
        <w:rPr>
          <w:rFonts w:asciiTheme="minorHAnsi" w:eastAsiaTheme="minorEastAsia" w:hAnsiTheme="minorHAnsi" w:cstheme="minorBidi"/>
          <w:noProof/>
          <w:sz w:val="24"/>
          <w:szCs w:val="24"/>
        </w:rPr>
        <w:tab/>
      </w:r>
      <w:r w:rsidRPr="00E87A91">
        <w:rPr>
          <w:noProof/>
          <w:sz w:val="24"/>
          <w:szCs w:val="24"/>
        </w:rPr>
        <w:t>Podstawa opracowania</w:t>
      </w:r>
      <w:r w:rsidRPr="00E87A91">
        <w:rPr>
          <w:noProof/>
          <w:sz w:val="24"/>
          <w:szCs w:val="24"/>
        </w:rPr>
        <w:tab/>
      </w:r>
      <w:r w:rsidRPr="00E87A91">
        <w:rPr>
          <w:noProof/>
          <w:sz w:val="24"/>
          <w:szCs w:val="24"/>
        </w:rPr>
        <w:fldChar w:fldCharType="begin"/>
      </w:r>
      <w:r w:rsidRPr="00E87A91">
        <w:rPr>
          <w:noProof/>
          <w:sz w:val="24"/>
          <w:szCs w:val="24"/>
        </w:rPr>
        <w:instrText xml:space="preserve"> PAGEREF _Toc159960656 \h </w:instrText>
      </w:r>
      <w:r w:rsidRPr="00E87A91">
        <w:rPr>
          <w:noProof/>
          <w:sz w:val="24"/>
          <w:szCs w:val="24"/>
        </w:rPr>
      </w:r>
      <w:r w:rsidRPr="00E87A91">
        <w:rPr>
          <w:noProof/>
          <w:sz w:val="24"/>
          <w:szCs w:val="24"/>
        </w:rPr>
        <w:fldChar w:fldCharType="separate"/>
      </w:r>
      <w:r w:rsidRPr="00E87A91">
        <w:rPr>
          <w:noProof/>
          <w:sz w:val="24"/>
          <w:szCs w:val="24"/>
        </w:rPr>
        <w:t>3</w:t>
      </w:r>
      <w:r w:rsidRPr="00E87A91">
        <w:rPr>
          <w:noProof/>
          <w:sz w:val="24"/>
          <w:szCs w:val="24"/>
        </w:rPr>
        <w:fldChar w:fldCharType="end"/>
      </w:r>
    </w:p>
    <w:p w14:paraId="18961EF3" w14:textId="3F6A9C12" w:rsidR="00E87A91" w:rsidRPr="00E87A91" w:rsidRDefault="00E87A91" w:rsidP="00E87A91">
      <w:pPr>
        <w:pStyle w:val="Spistreci1"/>
        <w:rPr>
          <w:rFonts w:asciiTheme="minorHAnsi" w:eastAsiaTheme="minorEastAsia" w:hAnsiTheme="minorHAnsi" w:cstheme="minorBidi"/>
          <w:noProof/>
          <w:sz w:val="24"/>
          <w:szCs w:val="24"/>
        </w:rPr>
      </w:pPr>
      <w:r w:rsidRPr="00E87A91">
        <w:rPr>
          <w:noProof/>
          <w:sz w:val="24"/>
          <w:szCs w:val="24"/>
        </w:rPr>
        <w:t>3.</w:t>
      </w:r>
      <w:r w:rsidRPr="00E87A91">
        <w:rPr>
          <w:rFonts w:asciiTheme="minorHAnsi" w:eastAsiaTheme="minorEastAsia" w:hAnsiTheme="minorHAnsi" w:cstheme="minorBidi"/>
          <w:noProof/>
          <w:sz w:val="24"/>
          <w:szCs w:val="24"/>
        </w:rPr>
        <w:tab/>
      </w:r>
      <w:r w:rsidRPr="00E87A91">
        <w:rPr>
          <w:noProof/>
          <w:sz w:val="24"/>
          <w:szCs w:val="24"/>
        </w:rPr>
        <w:t>Charakterystyka obiektu</w:t>
      </w:r>
      <w:r w:rsidRPr="00E87A91">
        <w:rPr>
          <w:noProof/>
          <w:sz w:val="24"/>
          <w:szCs w:val="24"/>
        </w:rPr>
        <w:tab/>
      </w:r>
      <w:r w:rsidRPr="00E87A91">
        <w:rPr>
          <w:noProof/>
          <w:sz w:val="24"/>
          <w:szCs w:val="24"/>
        </w:rPr>
        <w:fldChar w:fldCharType="begin"/>
      </w:r>
      <w:r w:rsidRPr="00E87A91">
        <w:rPr>
          <w:noProof/>
          <w:sz w:val="24"/>
          <w:szCs w:val="24"/>
        </w:rPr>
        <w:instrText xml:space="preserve"> PAGEREF _Toc159960657 \h </w:instrText>
      </w:r>
      <w:r w:rsidRPr="00E87A91">
        <w:rPr>
          <w:noProof/>
          <w:sz w:val="24"/>
          <w:szCs w:val="24"/>
        </w:rPr>
      </w:r>
      <w:r w:rsidRPr="00E87A91">
        <w:rPr>
          <w:noProof/>
          <w:sz w:val="24"/>
          <w:szCs w:val="24"/>
        </w:rPr>
        <w:fldChar w:fldCharType="separate"/>
      </w:r>
      <w:r w:rsidRPr="00E87A91">
        <w:rPr>
          <w:noProof/>
          <w:sz w:val="24"/>
          <w:szCs w:val="24"/>
        </w:rPr>
        <w:t>4</w:t>
      </w:r>
      <w:r w:rsidRPr="00E87A91">
        <w:rPr>
          <w:noProof/>
          <w:sz w:val="24"/>
          <w:szCs w:val="24"/>
        </w:rPr>
        <w:fldChar w:fldCharType="end"/>
      </w:r>
    </w:p>
    <w:p w14:paraId="522DFEE2" w14:textId="051B15C0" w:rsidR="00E87A91" w:rsidRPr="00E87A91" w:rsidRDefault="00E87A91" w:rsidP="00E87A91">
      <w:pPr>
        <w:pStyle w:val="Spistreci1"/>
        <w:rPr>
          <w:rFonts w:asciiTheme="minorHAnsi" w:eastAsiaTheme="minorEastAsia" w:hAnsiTheme="minorHAnsi" w:cstheme="minorBidi"/>
          <w:noProof/>
          <w:sz w:val="24"/>
          <w:szCs w:val="24"/>
        </w:rPr>
      </w:pPr>
      <w:r w:rsidRPr="00E87A91">
        <w:rPr>
          <w:rFonts w:eastAsiaTheme="minorHAnsi"/>
          <w:noProof/>
          <w:sz w:val="24"/>
          <w:szCs w:val="24"/>
          <w:lang w:eastAsia="en-US"/>
        </w:rPr>
        <w:t>4.</w:t>
      </w:r>
      <w:r w:rsidRPr="00E87A91">
        <w:rPr>
          <w:rFonts w:asciiTheme="minorHAnsi" w:eastAsiaTheme="minorEastAsia" w:hAnsiTheme="minorHAnsi" w:cstheme="minorBidi"/>
          <w:noProof/>
          <w:sz w:val="24"/>
          <w:szCs w:val="24"/>
        </w:rPr>
        <w:tab/>
      </w:r>
      <w:r w:rsidRPr="00E87A91">
        <w:rPr>
          <w:noProof/>
          <w:sz w:val="24"/>
          <w:szCs w:val="24"/>
        </w:rPr>
        <w:t>Opis przyjętych rozwiązań</w:t>
      </w:r>
      <w:r w:rsidRPr="00E87A91">
        <w:rPr>
          <w:noProof/>
          <w:sz w:val="24"/>
          <w:szCs w:val="24"/>
        </w:rPr>
        <w:tab/>
      </w:r>
      <w:r w:rsidRPr="00E87A91">
        <w:rPr>
          <w:noProof/>
          <w:sz w:val="24"/>
          <w:szCs w:val="24"/>
        </w:rPr>
        <w:fldChar w:fldCharType="begin"/>
      </w:r>
      <w:r w:rsidRPr="00E87A91">
        <w:rPr>
          <w:noProof/>
          <w:sz w:val="24"/>
          <w:szCs w:val="24"/>
        </w:rPr>
        <w:instrText xml:space="preserve"> PAGEREF _Toc159960658 \h </w:instrText>
      </w:r>
      <w:r w:rsidRPr="00E87A91">
        <w:rPr>
          <w:noProof/>
          <w:sz w:val="24"/>
          <w:szCs w:val="24"/>
        </w:rPr>
      </w:r>
      <w:r w:rsidRPr="00E87A91">
        <w:rPr>
          <w:noProof/>
          <w:sz w:val="24"/>
          <w:szCs w:val="24"/>
        </w:rPr>
        <w:fldChar w:fldCharType="separate"/>
      </w:r>
      <w:r w:rsidRPr="00E87A91">
        <w:rPr>
          <w:noProof/>
          <w:sz w:val="24"/>
          <w:szCs w:val="24"/>
        </w:rPr>
        <w:t>4</w:t>
      </w:r>
      <w:r w:rsidRPr="00E87A91">
        <w:rPr>
          <w:noProof/>
          <w:sz w:val="24"/>
          <w:szCs w:val="24"/>
        </w:rPr>
        <w:fldChar w:fldCharType="end"/>
      </w:r>
    </w:p>
    <w:p w14:paraId="4997FD31" w14:textId="65210EE9" w:rsidR="00E87A91" w:rsidRPr="00E87A91" w:rsidRDefault="00E87A91" w:rsidP="00E87A91">
      <w:pPr>
        <w:pStyle w:val="Spistreci1"/>
        <w:rPr>
          <w:rFonts w:asciiTheme="minorHAnsi" w:eastAsiaTheme="minorEastAsia" w:hAnsiTheme="minorHAnsi" w:cstheme="minorBidi"/>
          <w:noProof/>
          <w:sz w:val="24"/>
          <w:szCs w:val="24"/>
        </w:rPr>
      </w:pPr>
      <w:r w:rsidRPr="00E87A91">
        <w:rPr>
          <w:noProof/>
          <w:sz w:val="24"/>
          <w:szCs w:val="24"/>
        </w:rPr>
        <w:t>5.</w:t>
      </w:r>
      <w:r w:rsidRPr="00E87A91">
        <w:rPr>
          <w:rFonts w:asciiTheme="minorHAnsi" w:eastAsiaTheme="minorEastAsia" w:hAnsiTheme="minorHAnsi" w:cstheme="minorBidi"/>
          <w:noProof/>
          <w:sz w:val="24"/>
          <w:szCs w:val="24"/>
        </w:rPr>
        <w:tab/>
      </w:r>
      <w:r w:rsidRPr="00E87A91">
        <w:rPr>
          <w:noProof/>
          <w:sz w:val="24"/>
          <w:szCs w:val="24"/>
        </w:rPr>
        <w:t>Obliczenia statyczno-wytrzymałościowe</w:t>
      </w:r>
      <w:r w:rsidRPr="00E87A91">
        <w:rPr>
          <w:noProof/>
          <w:sz w:val="24"/>
          <w:szCs w:val="24"/>
        </w:rPr>
        <w:tab/>
      </w:r>
      <w:r w:rsidRPr="00E87A91">
        <w:rPr>
          <w:noProof/>
          <w:sz w:val="24"/>
          <w:szCs w:val="24"/>
        </w:rPr>
        <w:fldChar w:fldCharType="begin"/>
      </w:r>
      <w:r w:rsidRPr="00E87A91">
        <w:rPr>
          <w:noProof/>
          <w:sz w:val="24"/>
          <w:szCs w:val="24"/>
        </w:rPr>
        <w:instrText xml:space="preserve"> PAGEREF _Toc159960659 \h </w:instrText>
      </w:r>
      <w:r w:rsidRPr="00E87A91">
        <w:rPr>
          <w:noProof/>
          <w:sz w:val="24"/>
          <w:szCs w:val="24"/>
        </w:rPr>
      </w:r>
      <w:r w:rsidRPr="00E87A91">
        <w:rPr>
          <w:noProof/>
          <w:sz w:val="24"/>
          <w:szCs w:val="24"/>
        </w:rPr>
        <w:fldChar w:fldCharType="separate"/>
      </w:r>
      <w:r w:rsidRPr="00E87A91">
        <w:rPr>
          <w:noProof/>
          <w:sz w:val="24"/>
          <w:szCs w:val="24"/>
        </w:rPr>
        <w:t>5</w:t>
      </w:r>
      <w:r w:rsidRPr="00E87A91">
        <w:rPr>
          <w:noProof/>
          <w:sz w:val="24"/>
          <w:szCs w:val="24"/>
        </w:rPr>
        <w:fldChar w:fldCharType="end"/>
      </w:r>
    </w:p>
    <w:p w14:paraId="66D91984" w14:textId="70947921" w:rsidR="00E87A91" w:rsidRPr="00E87A91" w:rsidRDefault="00E87A91" w:rsidP="00E87A91">
      <w:pPr>
        <w:pStyle w:val="Spistreci2"/>
        <w:tabs>
          <w:tab w:val="left" w:pos="880"/>
          <w:tab w:val="right" w:leader="dot" w:pos="9345"/>
        </w:tabs>
        <w:spacing w:line="360" w:lineRule="auto"/>
        <w:rPr>
          <w:rFonts w:asciiTheme="minorHAnsi" w:eastAsiaTheme="minorEastAsia" w:hAnsiTheme="minorHAnsi" w:cstheme="minorBidi"/>
          <w:noProof/>
          <w:sz w:val="24"/>
          <w:szCs w:val="24"/>
        </w:rPr>
      </w:pPr>
      <w:r w:rsidRPr="00E87A91">
        <w:rPr>
          <w:noProof/>
          <w:sz w:val="24"/>
          <w:szCs w:val="24"/>
        </w:rPr>
        <w:t>5.1.</w:t>
      </w:r>
      <w:r w:rsidRPr="00E87A91">
        <w:rPr>
          <w:rFonts w:asciiTheme="minorHAnsi" w:eastAsiaTheme="minorEastAsia" w:hAnsiTheme="minorHAnsi" w:cstheme="minorBidi"/>
          <w:noProof/>
          <w:sz w:val="24"/>
          <w:szCs w:val="24"/>
        </w:rPr>
        <w:tab/>
      </w:r>
      <w:r w:rsidRPr="00E87A91">
        <w:rPr>
          <w:noProof/>
          <w:sz w:val="24"/>
          <w:szCs w:val="24"/>
        </w:rPr>
        <w:t>Materiały</w:t>
      </w:r>
      <w:r w:rsidRPr="00E87A91">
        <w:rPr>
          <w:noProof/>
          <w:sz w:val="24"/>
          <w:szCs w:val="24"/>
        </w:rPr>
        <w:tab/>
      </w:r>
      <w:r w:rsidRPr="00E87A91">
        <w:rPr>
          <w:noProof/>
          <w:sz w:val="24"/>
          <w:szCs w:val="24"/>
        </w:rPr>
        <w:fldChar w:fldCharType="begin"/>
      </w:r>
      <w:r w:rsidRPr="00E87A91">
        <w:rPr>
          <w:noProof/>
          <w:sz w:val="24"/>
          <w:szCs w:val="24"/>
        </w:rPr>
        <w:instrText xml:space="preserve"> PAGEREF _Toc159960660 \h </w:instrText>
      </w:r>
      <w:r w:rsidRPr="00E87A91">
        <w:rPr>
          <w:noProof/>
          <w:sz w:val="24"/>
          <w:szCs w:val="24"/>
        </w:rPr>
      </w:r>
      <w:r w:rsidRPr="00E87A91">
        <w:rPr>
          <w:noProof/>
          <w:sz w:val="24"/>
          <w:szCs w:val="24"/>
        </w:rPr>
        <w:fldChar w:fldCharType="separate"/>
      </w:r>
      <w:r w:rsidRPr="00E87A91">
        <w:rPr>
          <w:noProof/>
          <w:sz w:val="24"/>
          <w:szCs w:val="24"/>
        </w:rPr>
        <w:t>5</w:t>
      </w:r>
      <w:r w:rsidRPr="00E87A91">
        <w:rPr>
          <w:noProof/>
          <w:sz w:val="24"/>
          <w:szCs w:val="24"/>
        </w:rPr>
        <w:fldChar w:fldCharType="end"/>
      </w:r>
    </w:p>
    <w:p w14:paraId="31B4B931" w14:textId="3BDD9A9E" w:rsidR="00E87A91" w:rsidRPr="00E87A91" w:rsidRDefault="00E87A91" w:rsidP="00E87A91">
      <w:pPr>
        <w:pStyle w:val="Spistreci2"/>
        <w:tabs>
          <w:tab w:val="left" w:pos="880"/>
          <w:tab w:val="right" w:leader="dot" w:pos="9345"/>
        </w:tabs>
        <w:spacing w:line="360" w:lineRule="auto"/>
        <w:rPr>
          <w:rFonts w:asciiTheme="minorHAnsi" w:eastAsiaTheme="minorEastAsia" w:hAnsiTheme="minorHAnsi" w:cstheme="minorBidi"/>
          <w:noProof/>
          <w:sz w:val="24"/>
          <w:szCs w:val="24"/>
        </w:rPr>
      </w:pPr>
      <w:r w:rsidRPr="00E87A91">
        <w:rPr>
          <w:noProof/>
          <w:sz w:val="24"/>
          <w:szCs w:val="24"/>
        </w:rPr>
        <w:t>5.2.</w:t>
      </w:r>
      <w:r w:rsidRPr="00E87A91">
        <w:rPr>
          <w:rFonts w:asciiTheme="minorHAnsi" w:eastAsiaTheme="minorEastAsia" w:hAnsiTheme="minorHAnsi" w:cstheme="minorBidi"/>
          <w:noProof/>
          <w:sz w:val="24"/>
          <w:szCs w:val="24"/>
        </w:rPr>
        <w:tab/>
      </w:r>
      <w:r w:rsidRPr="00E87A91">
        <w:rPr>
          <w:noProof/>
          <w:sz w:val="24"/>
          <w:szCs w:val="24"/>
        </w:rPr>
        <w:t>Założenia projektowe</w:t>
      </w:r>
      <w:r w:rsidRPr="00E87A91">
        <w:rPr>
          <w:noProof/>
          <w:sz w:val="24"/>
          <w:szCs w:val="24"/>
        </w:rPr>
        <w:tab/>
      </w:r>
      <w:r w:rsidRPr="00E87A91">
        <w:rPr>
          <w:noProof/>
          <w:sz w:val="24"/>
          <w:szCs w:val="24"/>
        </w:rPr>
        <w:fldChar w:fldCharType="begin"/>
      </w:r>
      <w:r w:rsidRPr="00E87A91">
        <w:rPr>
          <w:noProof/>
          <w:sz w:val="24"/>
          <w:szCs w:val="24"/>
        </w:rPr>
        <w:instrText xml:space="preserve"> PAGEREF _Toc159960661 \h </w:instrText>
      </w:r>
      <w:r w:rsidRPr="00E87A91">
        <w:rPr>
          <w:noProof/>
          <w:sz w:val="24"/>
          <w:szCs w:val="24"/>
        </w:rPr>
      </w:r>
      <w:r w:rsidRPr="00E87A91">
        <w:rPr>
          <w:noProof/>
          <w:sz w:val="24"/>
          <w:szCs w:val="24"/>
        </w:rPr>
        <w:fldChar w:fldCharType="separate"/>
      </w:r>
      <w:r w:rsidRPr="00E87A91">
        <w:rPr>
          <w:noProof/>
          <w:sz w:val="24"/>
          <w:szCs w:val="24"/>
        </w:rPr>
        <w:t>5</w:t>
      </w:r>
      <w:r w:rsidRPr="00E87A91">
        <w:rPr>
          <w:noProof/>
          <w:sz w:val="24"/>
          <w:szCs w:val="24"/>
        </w:rPr>
        <w:fldChar w:fldCharType="end"/>
      </w:r>
    </w:p>
    <w:p w14:paraId="7D315747" w14:textId="2817E2C3" w:rsidR="00E87A91" w:rsidRPr="00E87A91" w:rsidRDefault="00E87A91" w:rsidP="00E87A91">
      <w:pPr>
        <w:pStyle w:val="Spistreci2"/>
        <w:tabs>
          <w:tab w:val="left" w:pos="880"/>
          <w:tab w:val="right" w:leader="dot" w:pos="9345"/>
        </w:tabs>
        <w:spacing w:line="360" w:lineRule="auto"/>
        <w:rPr>
          <w:rFonts w:asciiTheme="minorHAnsi" w:eastAsiaTheme="minorEastAsia" w:hAnsiTheme="minorHAnsi" w:cstheme="minorBidi"/>
          <w:noProof/>
          <w:sz w:val="24"/>
          <w:szCs w:val="24"/>
        </w:rPr>
      </w:pPr>
      <w:r w:rsidRPr="00E87A91">
        <w:rPr>
          <w:noProof/>
          <w:sz w:val="24"/>
          <w:szCs w:val="24"/>
        </w:rPr>
        <w:t>5.3.</w:t>
      </w:r>
      <w:r w:rsidRPr="00E87A91">
        <w:rPr>
          <w:rFonts w:asciiTheme="minorHAnsi" w:eastAsiaTheme="minorEastAsia" w:hAnsiTheme="minorHAnsi" w:cstheme="minorBidi"/>
          <w:noProof/>
          <w:sz w:val="24"/>
          <w:szCs w:val="24"/>
        </w:rPr>
        <w:tab/>
      </w:r>
      <w:r w:rsidRPr="00E87A91">
        <w:rPr>
          <w:noProof/>
          <w:sz w:val="24"/>
          <w:szCs w:val="24"/>
        </w:rPr>
        <w:t>Opis rozwiązań konstrukcyjnych</w:t>
      </w:r>
      <w:r w:rsidRPr="00E87A91">
        <w:rPr>
          <w:noProof/>
          <w:sz w:val="24"/>
          <w:szCs w:val="24"/>
        </w:rPr>
        <w:tab/>
      </w:r>
      <w:r w:rsidRPr="00E87A91">
        <w:rPr>
          <w:noProof/>
          <w:sz w:val="24"/>
          <w:szCs w:val="24"/>
        </w:rPr>
        <w:fldChar w:fldCharType="begin"/>
      </w:r>
      <w:r w:rsidRPr="00E87A91">
        <w:rPr>
          <w:noProof/>
          <w:sz w:val="24"/>
          <w:szCs w:val="24"/>
        </w:rPr>
        <w:instrText xml:space="preserve"> PAGEREF _Toc159960662 \h </w:instrText>
      </w:r>
      <w:r w:rsidRPr="00E87A91">
        <w:rPr>
          <w:noProof/>
          <w:sz w:val="24"/>
          <w:szCs w:val="24"/>
        </w:rPr>
      </w:r>
      <w:r w:rsidRPr="00E87A91">
        <w:rPr>
          <w:noProof/>
          <w:sz w:val="24"/>
          <w:szCs w:val="24"/>
        </w:rPr>
        <w:fldChar w:fldCharType="separate"/>
      </w:r>
      <w:r w:rsidRPr="00E87A91">
        <w:rPr>
          <w:noProof/>
          <w:sz w:val="24"/>
          <w:szCs w:val="24"/>
        </w:rPr>
        <w:t>6</w:t>
      </w:r>
      <w:r w:rsidRPr="00E87A91">
        <w:rPr>
          <w:noProof/>
          <w:sz w:val="24"/>
          <w:szCs w:val="24"/>
        </w:rPr>
        <w:fldChar w:fldCharType="end"/>
      </w:r>
    </w:p>
    <w:p w14:paraId="68EE2DC2" w14:textId="3B75166E" w:rsidR="00E87A91" w:rsidRPr="00E87A91" w:rsidRDefault="00E87A91" w:rsidP="00E87A91">
      <w:pPr>
        <w:pStyle w:val="Spistreci2"/>
        <w:tabs>
          <w:tab w:val="left" w:pos="880"/>
          <w:tab w:val="right" w:leader="dot" w:pos="9345"/>
        </w:tabs>
        <w:spacing w:line="360" w:lineRule="auto"/>
        <w:rPr>
          <w:rFonts w:asciiTheme="minorHAnsi" w:eastAsiaTheme="minorEastAsia" w:hAnsiTheme="minorHAnsi" w:cstheme="minorBidi"/>
          <w:noProof/>
          <w:sz w:val="24"/>
          <w:szCs w:val="24"/>
        </w:rPr>
      </w:pPr>
      <w:r w:rsidRPr="00E87A91">
        <w:rPr>
          <w:noProof/>
          <w:sz w:val="24"/>
          <w:szCs w:val="24"/>
        </w:rPr>
        <w:t>5.4.</w:t>
      </w:r>
      <w:r w:rsidRPr="00E87A91">
        <w:rPr>
          <w:rFonts w:asciiTheme="minorHAnsi" w:eastAsiaTheme="minorEastAsia" w:hAnsiTheme="minorHAnsi" w:cstheme="minorBidi"/>
          <w:noProof/>
          <w:sz w:val="24"/>
          <w:szCs w:val="24"/>
        </w:rPr>
        <w:tab/>
      </w:r>
      <w:r w:rsidRPr="00E87A91">
        <w:rPr>
          <w:noProof/>
          <w:sz w:val="24"/>
          <w:szCs w:val="24"/>
        </w:rPr>
        <w:t>Konstrukcja - część obliczeniowa</w:t>
      </w:r>
      <w:r w:rsidRPr="00E87A91">
        <w:rPr>
          <w:noProof/>
          <w:sz w:val="24"/>
          <w:szCs w:val="24"/>
        </w:rPr>
        <w:tab/>
      </w:r>
      <w:r w:rsidRPr="00E87A91">
        <w:rPr>
          <w:noProof/>
          <w:sz w:val="24"/>
          <w:szCs w:val="24"/>
        </w:rPr>
        <w:fldChar w:fldCharType="begin"/>
      </w:r>
      <w:r w:rsidRPr="00E87A91">
        <w:rPr>
          <w:noProof/>
          <w:sz w:val="24"/>
          <w:szCs w:val="24"/>
        </w:rPr>
        <w:instrText xml:space="preserve"> PAGEREF _Toc159960663 \h </w:instrText>
      </w:r>
      <w:r w:rsidRPr="00E87A91">
        <w:rPr>
          <w:noProof/>
          <w:sz w:val="24"/>
          <w:szCs w:val="24"/>
        </w:rPr>
      </w:r>
      <w:r w:rsidRPr="00E87A91">
        <w:rPr>
          <w:noProof/>
          <w:sz w:val="24"/>
          <w:szCs w:val="24"/>
        </w:rPr>
        <w:fldChar w:fldCharType="separate"/>
      </w:r>
      <w:r w:rsidRPr="00E87A91">
        <w:rPr>
          <w:noProof/>
          <w:sz w:val="24"/>
          <w:szCs w:val="24"/>
        </w:rPr>
        <w:t>6</w:t>
      </w:r>
      <w:r w:rsidRPr="00E87A91">
        <w:rPr>
          <w:noProof/>
          <w:sz w:val="24"/>
          <w:szCs w:val="24"/>
        </w:rPr>
        <w:fldChar w:fldCharType="end"/>
      </w:r>
    </w:p>
    <w:p w14:paraId="145E6C22" w14:textId="259F8354" w:rsidR="00E87A91" w:rsidRPr="00E87A91" w:rsidRDefault="00E87A91" w:rsidP="00E87A91">
      <w:pPr>
        <w:pStyle w:val="Spistreci1"/>
        <w:rPr>
          <w:rFonts w:asciiTheme="minorHAnsi" w:eastAsiaTheme="minorEastAsia" w:hAnsiTheme="minorHAnsi" w:cstheme="minorBidi"/>
          <w:noProof/>
          <w:sz w:val="24"/>
          <w:szCs w:val="24"/>
        </w:rPr>
      </w:pPr>
      <w:r w:rsidRPr="00E87A91">
        <w:rPr>
          <w:rFonts w:eastAsiaTheme="minorHAnsi"/>
          <w:noProof/>
          <w:sz w:val="24"/>
          <w:szCs w:val="24"/>
          <w:lang w:eastAsia="en-US"/>
        </w:rPr>
        <w:t>6.</w:t>
      </w:r>
      <w:r w:rsidRPr="00E87A91">
        <w:rPr>
          <w:rFonts w:asciiTheme="minorHAnsi" w:eastAsiaTheme="minorEastAsia" w:hAnsiTheme="minorHAnsi" w:cstheme="minorBidi"/>
          <w:noProof/>
          <w:sz w:val="24"/>
          <w:szCs w:val="24"/>
        </w:rPr>
        <w:tab/>
      </w:r>
      <w:r w:rsidRPr="00E87A91">
        <w:rPr>
          <w:noProof/>
          <w:sz w:val="24"/>
          <w:szCs w:val="24"/>
        </w:rPr>
        <w:t>Uwagi końcowe</w:t>
      </w:r>
      <w:r w:rsidRPr="00E87A91">
        <w:rPr>
          <w:noProof/>
          <w:sz w:val="24"/>
          <w:szCs w:val="24"/>
        </w:rPr>
        <w:tab/>
      </w:r>
      <w:r w:rsidRPr="00E87A91">
        <w:rPr>
          <w:noProof/>
          <w:sz w:val="24"/>
          <w:szCs w:val="24"/>
        </w:rPr>
        <w:fldChar w:fldCharType="begin"/>
      </w:r>
      <w:r w:rsidRPr="00E87A91">
        <w:rPr>
          <w:noProof/>
          <w:sz w:val="24"/>
          <w:szCs w:val="24"/>
        </w:rPr>
        <w:instrText xml:space="preserve"> PAGEREF _Toc159960664 \h </w:instrText>
      </w:r>
      <w:r w:rsidRPr="00E87A91">
        <w:rPr>
          <w:noProof/>
          <w:sz w:val="24"/>
          <w:szCs w:val="24"/>
        </w:rPr>
      </w:r>
      <w:r w:rsidRPr="00E87A91">
        <w:rPr>
          <w:noProof/>
          <w:sz w:val="24"/>
          <w:szCs w:val="24"/>
        </w:rPr>
        <w:fldChar w:fldCharType="separate"/>
      </w:r>
      <w:r w:rsidRPr="00E87A91">
        <w:rPr>
          <w:noProof/>
          <w:sz w:val="24"/>
          <w:szCs w:val="24"/>
        </w:rPr>
        <w:t>7</w:t>
      </w:r>
      <w:r w:rsidRPr="00E87A91">
        <w:rPr>
          <w:noProof/>
          <w:sz w:val="24"/>
          <w:szCs w:val="24"/>
        </w:rPr>
        <w:fldChar w:fldCharType="end"/>
      </w:r>
    </w:p>
    <w:p w14:paraId="32F878CE" w14:textId="77777777" w:rsidR="00615D89" w:rsidRPr="004426BB" w:rsidRDefault="005837B4" w:rsidP="008A5D6A">
      <w:pPr>
        <w:spacing w:line="360" w:lineRule="auto"/>
        <w:jc w:val="both"/>
        <w:rPr>
          <w:sz w:val="24"/>
          <w:szCs w:val="24"/>
        </w:rPr>
      </w:pPr>
      <w:r w:rsidRPr="004426BB">
        <w:rPr>
          <w:sz w:val="24"/>
          <w:szCs w:val="24"/>
        </w:rPr>
        <w:fldChar w:fldCharType="end"/>
      </w:r>
    </w:p>
    <w:p w14:paraId="3EA44537" w14:textId="0AFD5026" w:rsidR="00CB7736" w:rsidRPr="004426BB" w:rsidRDefault="00CB7736" w:rsidP="008A5D6A">
      <w:pPr>
        <w:spacing w:line="360" w:lineRule="auto"/>
        <w:jc w:val="both"/>
        <w:rPr>
          <w:sz w:val="24"/>
          <w:szCs w:val="24"/>
        </w:rPr>
      </w:pPr>
      <w:r w:rsidRPr="004426BB">
        <w:rPr>
          <w:sz w:val="24"/>
          <w:szCs w:val="24"/>
        </w:rPr>
        <w:t>Załączniki:</w:t>
      </w:r>
      <w:bookmarkStart w:id="1" w:name="_GoBack"/>
      <w:bookmarkEnd w:id="1"/>
    </w:p>
    <w:p w14:paraId="3F0013FD" w14:textId="04E310BA" w:rsidR="00CB7736" w:rsidRPr="004426BB" w:rsidRDefault="00CB7736" w:rsidP="00342BAB">
      <w:pPr>
        <w:numPr>
          <w:ilvl w:val="0"/>
          <w:numId w:val="6"/>
        </w:numPr>
        <w:spacing w:line="360" w:lineRule="auto"/>
        <w:rPr>
          <w:caps/>
          <w:sz w:val="24"/>
          <w:szCs w:val="24"/>
        </w:rPr>
      </w:pPr>
      <w:r w:rsidRPr="004426BB">
        <w:rPr>
          <w:sz w:val="24"/>
          <w:szCs w:val="24"/>
        </w:rPr>
        <w:t xml:space="preserve">Uprawnienia </w:t>
      </w:r>
      <w:r w:rsidR="006F7F6A" w:rsidRPr="004426BB">
        <w:rPr>
          <w:sz w:val="24"/>
          <w:szCs w:val="24"/>
        </w:rPr>
        <w:t>+ wpis do izby</w:t>
      </w:r>
    </w:p>
    <w:p w14:paraId="010BB5EB" w14:textId="77777777" w:rsidR="00CB7736" w:rsidRPr="004426BB" w:rsidRDefault="00CB7736" w:rsidP="00342BAB">
      <w:pPr>
        <w:numPr>
          <w:ilvl w:val="0"/>
          <w:numId w:val="6"/>
        </w:numPr>
        <w:spacing w:line="360" w:lineRule="auto"/>
        <w:rPr>
          <w:caps/>
          <w:sz w:val="24"/>
          <w:szCs w:val="24"/>
        </w:rPr>
      </w:pPr>
      <w:r w:rsidRPr="004426BB">
        <w:rPr>
          <w:sz w:val="24"/>
          <w:szCs w:val="24"/>
        </w:rPr>
        <w:t>Informacja do Planu Bezpieczeństwa i Ochrony Zdrowia</w:t>
      </w:r>
    </w:p>
    <w:p w14:paraId="394EA627" w14:textId="77777777" w:rsidR="00CB7736" w:rsidRPr="004426BB" w:rsidRDefault="00CB7736" w:rsidP="00342BAB">
      <w:pPr>
        <w:numPr>
          <w:ilvl w:val="0"/>
          <w:numId w:val="6"/>
        </w:numPr>
        <w:spacing w:line="360" w:lineRule="auto"/>
        <w:rPr>
          <w:caps/>
          <w:sz w:val="24"/>
          <w:szCs w:val="24"/>
        </w:rPr>
      </w:pPr>
      <w:r w:rsidRPr="004426BB">
        <w:rPr>
          <w:sz w:val="24"/>
          <w:szCs w:val="24"/>
        </w:rPr>
        <w:t>Rysunki</w:t>
      </w:r>
    </w:p>
    <w:p w14:paraId="2C631B01" w14:textId="6D729BEC" w:rsidR="003751ED" w:rsidRPr="00040BDB" w:rsidRDefault="003751ED" w:rsidP="003751ED">
      <w:pPr>
        <w:pStyle w:val="Akapitzlist"/>
        <w:numPr>
          <w:ilvl w:val="0"/>
          <w:numId w:val="8"/>
        </w:numPr>
        <w:spacing w:line="360" w:lineRule="auto"/>
        <w:ind w:left="993" w:hanging="426"/>
        <w:rPr>
          <w:caps/>
          <w:sz w:val="24"/>
          <w:szCs w:val="24"/>
        </w:rPr>
      </w:pPr>
      <w:r w:rsidRPr="00040BDB">
        <w:rPr>
          <w:sz w:val="24"/>
          <w:szCs w:val="24"/>
        </w:rPr>
        <w:t xml:space="preserve">Rys. nr </w:t>
      </w:r>
      <w:r w:rsidR="00191152" w:rsidRPr="00040BDB">
        <w:rPr>
          <w:sz w:val="24"/>
          <w:szCs w:val="24"/>
        </w:rPr>
        <w:t>A</w:t>
      </w:r>
      <w:r w:rsidR="0021605E" w:rsidRPr="00040BDB">
        <w:rPr>
          <w:sz w:val="24"/>
          <w:szCs w:val="24"/>
        </w:rPr>
        <w:t>-0</w:t>
      </w:r>
      <w:r w:rsidR="00191152" w:rsidRPr="00040BDB">
        <w:rPr>
          <w:sz w:val="24"/>
          <w:szCs w:val="24"/>
        </w:rPr>
        <w:t>2</w:t>
      </w:r>
      <w:r w:rsidRPr="00040BDB">
        <w:rPr>
          <w:sz w:val="24"/>
          <w:szCs w:val="24"/>
        </w:rPr>
        <w:t xml:space="preserve"> – Rzut parteru </w:t>
      </w:r>
    </w:p>
    <w:p w14:paraId="6E9DCADB" w14:textId="5743A43B" w:rsidR="003751ED" w:rsidRPr="00040BDB" w:rsidRDefault="003751ED" w:rsidP="003751ED">
      <w:pPr>
        <w:pStyle w:val="Akapitzlist"/>
        <w:numPr>
          <w:ilvl w:val="0"/>
          <w:numId w:val="8"/>
        </w:numPr>
        <w:spacing w:line="360" w:lineRule="auto"/>
        <w:ind w:left="993" w:hanging="426"/>
        <w:rPr>
          <w:caps/>
          <w:sz w:val="24"/>
          <w:szCs w:val="24"/>
        </w:rPr>
      </w:pPr>
      <w:r w:rsidRPr="00040BDB">
        <w:rPr>
          <w:sz w:val="24"/>
          <w:szCs w:val="24"/>
        </w:rPr>
        <w:t xml:space="preserve">Rys. nr </w:t>
      </w:r>
      <w:r w:rsidR="00191152" w:rsidRPr="00040BDB">
        <w:rPr>
          <w:sz w:val="24"/>
          <w:szCs w:val="24"/>
        </w:rPr>
        <w:t>A</w:t>
      </w:r>
      <w:r w:rsidR="0021605E" w:rsidRPr="00040BDB">
        <w:rPr>
          <w:sz w:val="24"/>
          <w:szCs w:val="24"/>
        </w:rPr>
        <w:t>-0</w:t>
      </w:r>
      <w:r w:rsidR="00191152" w:rsidRPr="00040BDB">
        <w:rPr>
          <w:sz w:val="24"/>
          <w:szCs w:val="24"/>
        </w:rPr>
        <w:t>3</w:t>
      </w:r>
      <w:r w:rsidRPr="00040BDB">
        <w:rPr>
          <w:sz w:val="24"/>
          <w:szCs w:val="24"/>
        </w:rPr>
        <w:t xml:space="preserve"> – Rzut I piętra </w:t>
      </w:r>
    </w:p>
    <w:p w14:paraId="749948F3" w14:textId="7115555F" w:rsidR="0021605E" w:rsidRPr="00B60D41" w:rsidRDefault="0021605E" w:rsidP="0021605E">
      <w:pPr>
        <w:pStyle w:val="Akapitzlist"/>
        <w:numPr>
          <w:ilvl w:val="0"/>
          <w:numId w:val="8"/>
        </w:numPr>
        <w:spacing w:line="360" w:lineRule="auto"/>
        <w:ind w:left="993" w:hanging="426"/>
        <w:rPr>
          <w:caps/>
          <w:sz w:val="24"/>
          <w:szCs w:val="24"/>
          <w:lang w:val="en-US"/>
        </w:rPr>
      </w:pPr>
      <w:r w:rsidRPr="00B60D41">
        <w:rPr>
          <w:sz w:val="24"/>
          <w:szCs w:val="24"/>
          <w:lang w:val="en-US"/>
        </w:rPr>
        <w:t xml:space="preserve">Rys. nr A-03 – Detal </w:t>
      </w:r>
      <w:r w:rsidR="00B60D41" w:rsidRPr="00B60D41">
        <w:rPr>
          <w:sz w:val="24"/>
          <w:szCs w:val="24"/>
          <w:lang w:val="en-US"/>
        </w:rPr>
        <w:t>wit</w:t>
      </w:r>
      <w:r w:rsidR="00B60D41">
        <w:rPr>
          <w:sz w:val="24"/>
          <w:szCs w:val="24"/>
          <w:lang w:val="en-US"/>
        </w:rPr>
        <w:t>ryny W1</w:t>
      </w:r>
    </w:p>
    <w:p w14:paraId="4255E75A" w14:textId="28DBC7DC" w:rsidR="0021605E" w:rsidRPr="00B60D41" w:rsidRDefault="0021605E" w:rsidP="0021605E">
      <w:pPr>
        <w:pStyle w:val="Akapitzlist"/>
        <w:numPr>
          <w:ilvl w:val="0"/>
          <w:numId w:val="8"/>
        </w:numPr>
        <w:spacing w:line="360" w:lineRule="auto"/>
        <w:ind w:left="993" w:hanging="426"/>
        <w:rPr>
          <w:caps/>
          <w:sz w:val="24"/>
          <w:szCs w:val="24"/>
        </w:rPr>
      </w:pPr>
      <w:r w:rsidRPr="00B60D41">
        <w:rPr>
          <w:sz w:val="24"/>
          <w:szCs w:val="24"/>
        </w:rPr>
        <w:t xml:space="preserve">Rys. nr A-04 – Detal </w:t>
      </w:r>
      <w:r w:rsidR="00B60D41" w:rsidRPr="00B60D41">
        <w:rPr>
          <w:sz w:val="24"/>
          <w:szCs w:val="24"/>
        </w:rPr>
        <w:t>okna O</w:t>
      </w:r>
      <w:r w:rsidR="00B60D41">
        <w:rPr>
          <w:sz w:val="24"/>
          <w:szCs w:val="24"/>
        </w:rPr>
        <w:t>1</w:t>
      </w:r>
    </w:p>
    <w:p w14:paraId="1397C152" w14:textId="2DA02783" w:rsidR="00B60D41" w:rsidRPr="00B60D41" w:rsidRDefault="00B60D41" w:rsidP="00B60D41">
      <w:pPr>
        <w:pStyle w:val="Akapitzlist"/>
        <w:numPr>
          <w:ilvl w:val="0"/>
          <w:numId w:val="8"/>
        </w:numPr>
        <w:spacing w:line="360" w:lineRule="auto"/>
        <w:ind w:left="993" w:hanging="426"/>
        <w:rPr>
          <w:caps/>
          <w:sz w:val="24"/>
          <w:szCs w:val="24"/>
        </w:rPr>
      </w:pPr>
      <w:r w:rsidRPr="00B60D41">
        <w:rPr>
          <w:sz w:val="24"/>
          <w:szCs w:val="24"/>
        </w:rPr>
        <w:t>Rys. nr A-0</w:t>
      </w:r>
      <w:r>
        <w:rPr>
          <w:sz w:val="24"/>
          <w:szCs w:val="24"/>
        </w:rPr>
        <w:t>5</w:t>
      </w:r>
      <w:r w:rsidRPr="00B60D41">
        <w:rPr>
          <w:sz w:val="24"/>
          <w:szCs w:val="24"/>
        </w:rPr>
        <w:t xml:space="preserve"> – Detal</w:t>
      </w:r>
      <w:r>
        <w:rPr>
          <w:sz w:val="24"/>
          <w:szCs w:val="24"/>
        </w:rPr>
        <w:t>e konstrukcyjne</w:t>
      </w:r>
    </w:p>
    <w:p w14:paraId="4FD6CC27" w14:textId="6BE1933E" w:rsidR="00472EEE" w:rsidRPr="00040BDB" w:rsidRDefault="00472EEE" w:rsidP="00342BAB">
      <w:pPr>
        <w:pStyle w:val="Akapitzlist"/>
        <w:numPr>
          <w:ilvl w:val="0"/>
          <w:numId w:val="8"/>
        </w:numPr>
        <w:spacing w:line="360" w:lineRule="auto"/>
        <w:ind w:left="993" w:hanging="426"/>
        <w:rPr>
          <w:caps/>
          <w:sz w:val="24"/>
          <w:szCs w:val="24"/>
        </w:rPr>
      </w:pPr>
      <w:r w:rsidRPr="00040BDB">
        <w:rPr>
          <w:sz w:val="24"/>
          <w:szCs w:val="24"/>
        </w:rPr>
        <w:t xml:space="preserve">Rys. nr </w:t>
      </w:r>
      <w:r w:rsidR="00191152" w:rsidRPr="00040BDB">
        <w:rPr>
          <w:sz w:val="24"/>
          <w:szCs w:val="24"/>
        </w:rPr>
        <w:t>A</w:t>
      </w:r>
      <w:r w:rsidR="0021605E" w:rsidRPr="00040BDB">
        <w:rPr>
          <w:sz w:val="24"/>
          <w:szCs w:val="24"/>
        </w:rPr>
        <w:t>-0</w:t>
      </w:r>
      <w:r w:rsidR="00B60D41">
        <w:rPr>
          <w:sz w:val="24"/>
          <w:szCs w:val="24"/>
        </w:rPr>
        <w:t>6</w:t>
      </w:r>
      <w:r w:rsidR="00C058DF" w:rsidRPr="00040BDB">
        <w:rPr>
          <w:sz w:val="24"/>
          <w:szCs w:val="24"/>
        </w:rPr>
        <w:t xml:space="preserve"> – </w:t>
      </w:r>
      <w:r w:rsidR="0058778F" w:rsidRPr="00040BDB">
        <w:rPr>
          <w:sz w:val="24"/>
          <w:szCs w:val="24"/>
        </w:rPr>
        <w:t xml:space="preserve">Zestawienie stolarki – </w:t>
      </w:r>
      <w:r w:rsidR="00040BDB" w:rsidRPr="00040BDB">
        <w:rPr>
          <w:sz w:val="24"/>
          <w:szCs w:val="24"/>
        </w:rPr>
        <w:t>W</w:t>
      </w:r>
      <w:r w:rsidR="0058778F" w:rsidRPr="00040BDB">
        <w:rPr>
          <w:sz w:val="24"/>
          <w:szCs w:val="24"/>
        </w:rPr>
        <w:t>1</w:t>
      </w:r>
    </w:p>
    <w:p w14:paraId="3EC62E4A" w14:textId="2729B4A3" w:rsidR="003751ED" w:rsidRPr="00040BDB" w:rsidRDefault="003751ED" w:rsidP="003751ED">
      <w:pPr>
        <w:pStyle w:val="Akapitzlist"/>
        <w:numPr>
          <w:ilvl w:val="0"/>
          <w:numId w:val="8"/>
        </w:numPr>
        <w:spacing w:line="360" w:lineRule="auto"/>
        <w:ind w:left="993" w:hanging="426"/>
        <w:rPr>
          <w:caps/>
          <w:sz w:val="24"/>
          <w:szCs w:val="24"/>
        </w:rPr>
      </w:pPr>
      <w:r w:rsidRPr="00040BDB">
        <w:rPr>
          <w:sz w:val="24"/>
          <w:szCs w:val="24"/>
        </w:rPr>
        <w:t xml:space="preserve">Rys. nr </w:t>
      </w:r>
      <w:r w:rsidR="00191152" w:rsidRPr="00040BDB">
        <w:rPr>
          <w:sz w:val="24"/>
          <w:szCs w:val="24"/>
        </w:rPr>
        <w:t>A</w:t>
      </w:r>
      <w:r w:rsidR="0021605E" w:rsidRPr="00040BDB">
        <w:rPr>
          <w:sz w:val="24"/>
          <w:szCs w:val="24"/>
        </w:rPr>
        <w:t>-0</w:t>
      </w:r>
      <w:r w:rsidR="00B60D41">
        <w:rPr>
          <w:sz w:val="24"/>
          <w:szCs w:val="24"/>
        </w:rPr>
        <w:t>7</w:t>
      </w:r>
      <w:r w:rsidRPr="00040BDB">
        <w:rPr>
          <w:sz w:val="24"/>
          <w:szCs w:val="24"/>
        </w:rPr>
        <w:t xml:space="preserve"> – Zestawienie stolarki – </w:t>
      </w:r>
      <w:r w:rsidR="0021605E" w:rsidRPr="00040BDB">
        <w:rPr>
          <w:sz w:val="24"/>
          <w:szCs w:val="24"/>
        </w:rPr>
        <w:t>O1</w:t>
      </w:r>
    </w:p>
    <w:p w14:paraId="09CE9ED0" w14:textId="1B1A0E8D" w:rsidR="00117402" w:rsidRPr="00040BDB" w:rsidRDefault="006B3E9A" w:rsidP="00191152">
      <w:pPr>
        <w:pStyle w:val="Akapitzlist"/>
        <w:numPr>
          <w:ilvl w:val="0"/>
          <w:numId w:val="8"/>
        </w:numPr>
        <w:spacing w:line="360" w:lineRule="auto"/>
        <w:ind w:left="993" w:hanging="426"/>
        <w:rPr>
          <w:caps/>
          <w:sz w:val="24"/>
          <w:szCs w:val="24"/>
        </w:rPr>
      </w:pPr>
      <w:r w:rsidRPr="00040BDB">
        <w:rPr>
          <w:sz w:val="24"/>
          <w:szCs w:val="24"/>
        </w:rPr>
        <w:br w:type="page"/>
      </w:r>
    </w:p>
    <w:p w14:paraId="2CFEC1BA" w14:textId="4A28817D" w:rsidR="00CB7736" w:rsidRPr="004426BB" w:rsidRDefault="00CB7736" w:rsidP="0059035A">
      <w:pPr>
        <w:pStyle w:val="Nagwek1"/>
        <w:numPr>
          <w:ilvl w:val="0"/>
          <w:numId w:val="37"/>
        </w:numPr>
        <w:rPr>
          <w:caps/>
        </w:rPr>
      </w:pPr>
      <w:bookmarkStart w:id="2" w:name="_Toc159960655"/>
      <w:r w:rsidRPr="004426BB">
        <w:lastRenderedPageBreak/>
        <w:t>Cel,  przedmiot  i  zakres  opracowania</w:t>
      </w:r>
      <w:bookmarkEnd w:id="2"/>
      <w:r w:rsidRPr="004426BB">
        <w:t xml:space="preserve">  </w:t>
      </w:r>
    </w:p>
    <w:p w14:paraId="734A407E" w14:textId="19FC2350" w:rsidR="00BD59C7" w:rsidRPr="001E5C53" w:rsidRDefault="00CB7736" w:rsidP="000034CF">
      <w:pPr>
        <w:autoSpaceDE w:val="0"/>
        <w:autoSpaceDN w:val="0"/>
        <w:adjustRightInd w:val="0"/>
        <w:spacing w:line="360" w:lineRule="auto"/>
        <w:ind w:firstLine="708"/>
        <w:jc w:val="both"/>
        <w:rPr>
          <w:sz w:val="24"/>
          <w:szCs w:val="24"/>
        </w:rPr>
      </w:pPr>
      <w:r w:rsidRPr="001E5C53">
        <w:rPr>
          <w:sz w:val="24"/>
          <w:szCs w:val="24"/>
        </w:rPr>
        <w:t xml:space="preserve">Przedmiotem opracowania jest projekt </w:t>
      </w:r>
      <w:bookmarkStart w:id="3" w:name="_Toc276665009"/>
      <w:r w:rsidR="006F7F6A" w:rsidRPr="001E5C53">
        <w:rPr>
          <w:sz w:val="24"/>
          <w:szCs w:val="24"/>
        </w:rPr>
        <w:t>wykonawczy</w:t>
      </w:r>
      <w:r w:rsidR="00117402" w:rsidRPr="001E5C53">
        <w:rPr>
          <w:sz w:val="24"/>
          <w:szCs w:val="24"/>
        </w:rPr>
        <w:t xml:space="preserve"> </w:t>
      </w:r>
      <w:r w:rsidR="00841CEE" w:rsidRPr="001E5C53">
        <w:rPr>
          <w:sz w:val="24"/>
          <w:szCs w:val="24"/>
        </w:rPr>
        <w:t xml:space="preserve">przebudowy wiatrołapu i głównej klatki schodowej w budynku Akademii Nauk Stosowanych w Koninie przy ul. Przyjaźni 1. </w:t>
      </w:r>
    </w:p>
    <w:p w14:paraId="4818FE85" w14:textId="3355E476" w:rsidR="00841CEE" w:rsidRPr="001E5C53" w:rsidRDefault="00AC721F" w:rsidP="000034CF">
      <w:pPr>
        <w:autoSpaceDE w:val="0"/>
        <w:autoSpaceDN w:val="0"/>
        <w:adjustRightInd w:val="0"/>
        <w:spacing w:line="360" w:lineRule="auto"/>
        <w:ind w:firstLine="708"/>
        <w:jc w:val="both"/>
        <w:rPr>
          <w:sz w:val="24"/>
          <w:szCs w:val="24"/>
        </w:rPr>
      </w:pPr>
      <w:r w:rsidRPr="001E5C53">
        <w:rPr>
          <w:sz w:val="24"/>
          <w:szCs w:val="24"/>
        </w:rPr>
        <w:t xml:space="preserve">W ramach prac projektowych przewiduje się wykonanie zabudowy wiatrołapu na parterze w systemie profili aluminiowych oraz zabudowanie otworu na I piętrze poprzez montaż okna. </w:t>
      </w:r>
      <w:r w:rsidR="00FC656B">
        <w:rPr>
          <w:sz w:val="24"/>
          <w:szCs w:val="24"/>
        </w:rPr>
        <w:t xml:space="preserve">Powyższe rozwiązania zabezpieczają hol wejściowy oraz klatkę schodową przed nadmiernym wychładzaniem. </w:t>
      </w:r>
    </w:p>
    <w:p w14:paraId="6AB55944" w14:textId="77777777" w:rsidR="00CB7736" w:rsidRPr="001E5C53" w:rsidRDefault="00CB7736" w:rsidP="00CB7736">
      <w:pPr>
        <w:spacing w:line="360" w:lineRule="auto"/>
        <w:ind w:firstLine="708"/>
        <w:jc w:val="both"/>
        <w:rPr>
          <w:sz w:val="24"/>
          <w:szCs w:val="24"/>
        </w:rPr>
      </w:pPr>
      <w:r w:rsidRPr="001E5C53">
        <w:rPr>
          <w:sz w:val="24"/>
          <w:szCs w:val="24"/>
        </w:rPr>
        <w:t>Zakres opracowania</w:t>
      </w:r>
      <w:bookmarkEnd w:id="3"/>
      <w:r w:rsidRPr="001E5C53">
        <w:rPr>
          <w:sz w:val="24"/>
          <w:szCs w:val="24"/>
        </w:rPr>
        <w:t xml:space="preserve"> obejmuje:</w:t>
      </w:r>
    </w:p>
    <w:p w14:paraId="4A2E65B0" w14:textId="62680A4F" w:rsidR="00CB7736" w:rsidRPr="001E5C53" w:rsidRDefault="00CB7736" w:rsidP="00342BAB">
      <w:pPr>
        <w:pStyle w:val="AB-tekstpodstawowy"/>
        <w:numPr>
          <w:ilvl w:val="0"/>
          <w:numId w:val="4"/>
        </w:numPr>
        <w:tabs>
          <w:tab w:val="clear" w:pos="1485"/>
          <w:tab w:val="num" w:pos="720"/>
        </w:tabs>
        <w:spacing w:line="360" w:lineRule="auto"/>
        <w:ind w:left="720" w:hanging="360"/>
        <w:jc w:val="both"/>
        <w:rPr>
          <w:rFonts w:ascii="Times New Roman" w:hAnsi="Times New Roman"/>
        </w:rPr>
      </w:pPr>
      <w:r w:rsidRPr="001E5C53">
        <w:rPr>
          <w:rFonts w:ascii="Times New Roman" w:hAnsi="Times New Roman"/>
        </w:rPr>
        <w:t>cześć opisową</w:t>
      </w:r>
      <w:r w:rsidR="003F24AD" w:rsidRPr="001E5C53">
        <w:rPr>
          <w:rFonts w:ascii="Times New Roman" w:hAnsi="Times New Roman"/>
        </w:rPr>
        <w:t xml:space="preserve">, </w:t>
      </w:r>
    </w:p>
    <w:p w14:paraId="70FFDE90" w14:textId="77777777" w:rsidR="00CB7736" w:rsidRPr="001E5C53" w:rsidRDefault="00CB7736" w:rsidP="00342BAB">
      <w:pPr>
        <w:pStyle w:val="AB-tekstpodstawowy"/>
        <w:numPr>
          <w:ilvl w:val="0"/>
          <w:numId w:val="4"/>
        </w:numPr>
        <w:tabs>
          <w:tab w:val="clear" w:pos="1485"/>
          <w:tab w:val="num" w:pos="720"/>
        </w:tabs>
        <w:spacing w:line="360" w:lineRule="auto"/>
        <w:ind w:left="720" w:hanging="360"/>
        <w:jc w:val="both"/>
        <w:rPr>
          <w:rFonts w:ascii="Times New Roman" w:hAnsi="Times New Roman"/>
        </w:rPr>
      </w:pPr>
      <w:r w:rsidRPr="001E5C53">
        <w:rPr>
          <w:rFonts w:ascii="Times New Roman" w:hAnsi="Times New Roman"/>
        </w:rPr>
        <w:t>część rysunkową w skład, której wchodzą:</w:t>
      </w:r>
    </w:p>
    <w:p w14:paraId="230A1B0C" w14:textId="59F9552A" w:rsidR="00447545" w:rsidRPr="001E5C53" w:rsidRDefault="00CB7736" w:rsidP="00342BAB">
      <w:pPr>
        <w:pStyle w:val="AB-tekstpodstawowy"/>
        <w:numPr>
          <w:ilvl w:val="0"/>
          <w:numId w:val="5"/>
        </w:numPr>
        <w:tabs>
          <w:tab w:val="clear" w:pos="6721"/>
        </w:tabs>
        <w:spacing w:line="360" w:lineRule="auto"/>
        <w:ind w:left="1418" w:hanging="338"/>
        <w:jc w:val="both"/>
        <w:rPr>
          <w:rFonts w:ascii="Times New Roman" w:hAnsi="Times New Roman"/>
        </w:rPr>
      </w:pPr>
      <w:r w:rsidRPr="001E5C53">
        <w:rPr>
          <w:rFonts w:ascii="Times New Roman" w:hAnsi="Times New Roman"/>
        </w:rPr>
        <w:t>rzuty kondygnacji</w:t>
      </w:r>
      <w:r w:rsidR="00615D89" w:rsidRPr="001E5C53">
        <w:rPr>
          <w:rFonts w:ascii="Times New Roman" w:hAnsi="Times New Roman"/>
        </w:rPr>
        <w:t xml:space="preserve">: </w:t>
      </w:r>
      <w:r w:rsidR="00F54675" w:rsidRPr="001E5C53">
        <w:rPr>
          <w:rFonts w:ascii="Times New Roman" w:hAnsi="Times New Roman"/>
        </w:rPr>
        <w:t xml:space="preserve">parter, I piętro </w:t>
      </w:r>
      <w:r w:rsidR="00615D89" w:rsidRPr="001E5C53">
        <w:rPr>
          <w:rFonts w:ascii="Times New Roman" w:hAnsi="Times New Roman"/>
        </w:rPr>
        <w:t>(</w:t>
      </w:r>
      <w:r w:rsidR="00AC721F" w:rsidRPr="001E5C53">
        <w:rPr>
          <w:rFonts w:ascii="Times New Roman" w:hAnsi="Times New Roman"/>
        </w:rPr>
        <w:t>pozostałe kondygnacje</w:t>
      </w:r>
      <w:r w:rsidR="00F54675" w:rsidRPr="001E5C53">
        <w:rPr>
          <w:rFonts w:ascii="Times New Roman" w:hAnsi="Times New Roman"/>
        </w:rPr>
        <w:t xml:space="preserve"> – poza zakresem opracowania)</w:t>
      </w:r>
      <w:r w:rsidR="00FC656B">
        <w:rPr>
          <w:rFonts w:ascii="Times New Roman" w:hAnsi="Times New Roman"/>
        </w:rPr>
        <w:t>,</w:t>
      </w:r>
    </w:p>
    <w:p w14:paraId="7E405654" w14:textId="18A5BECC" w:rsidR="00AC721F" w:rsidRPr="001E5C53" w:rsidRDefault="00AC721F" w:rsidP="000A3535">
      <w:pPr>
        <w:pStyle w:val="AB-tekstpodstawowy"/>
        <w:numPr>
          <w:ilvl w:val="0"/>
          <w:numId w:val="5"/>
        </w:numPr>
        <w:tabs>
          <w:tab w:val="clear" w:pos="6721"/>
        </w:tabs>
        <w:spacing w:line="360" w:lineRule="auto"/>
        <w:ind w:left="1418" w:hanging="338"/>
        <w:jc w:val="both"/>
        <w:rPr>
          <w:rFonts w:ascii="Times New Roman" w:hAnsi="Times New Roman"/>
        </w:rPr>
      </w:pPr>
      <w:r w:rsidRPr="001E5C53">
        <w:rPr>
          <w:rFonts w:ascii="Times New Roman" w:hAnsi="Times New Roman"/>
        </w:rPr>
        <w:t xml:space="preserve">detale, </w:t>
      </w:r>
    </w:p>
    <w:p w14:paraId="506F05B3" w14:textId="50E5440E" w:rsidR="00752F20" w:rsidRPr="001E5C53" w:rsidRDefault="00EE4BA3" w:rsidP="009F5106">
      <w:pPr>
        <w:pStyle w:val="AB-tekstpodstawowy"/>
        <w:numPr>
          <w:ilvl w:val="0"/>
          <w:numId w:val="5"/>
        </w:numPr>
        <w:tabs>
          <w:tab w:val="clear" w:pos="6721"/>
        </w:tabs>
        <w:spacing w:line="360" w:lineRule="auto"/>
        <w:ind w:left="1418" w:hanging="338"/>
        <w:jc w:val="both"/>
        <w:rPr>
          <w:rFonts w:ascii="Times New Roman" w:hAnsi="Times New Roman"/>
        </w:rPr>
      </w:pPr>
      <w:r w:rsidRPr="001E5C53">
        <w:rPr>
          <w:rFonts w:ascii="Times New Roman" w:hAnsi="Times New Roman"/>
        </w:rPr>
        <w:t>zestawienie stolarki</w:t>
      </w:r>
      <w:r w:rsidR="003F24AD" w:rsidRPr="001E5C53">
        <w:rPr>
          <w:rFonts w:ascii="Times New Roman" w:hAnsi="Times New Roman"/>
        </w:rPr>
        <w:t>.</w:t>
      </w:r>
    </w:p>
    <w:p w14:paraId="72F654E7" w14:textId="719D7410" w:rsidR="00CB7736" w:rsidRPr="004426BB" w:rsidRDefault="00CB7736" w:rsidP="0059035A">
      <w:pPr>
        <w:pStyle w:val="Nagwek1"/>
        <w:numPr>
          <w:ilvl w:val="0"/>
          <w:numId w:val="37"/>
        </w:numPr>
      </w:pPr>
      <w:bookmarkStart w:id="4" w:name="_Toc159960656"/>
      <w:r w:rsidRPr="004426BB">
        <w:t>Podstawa opracowania</w:t>
      </w:r>
      <w:bookmarkEnd w:id="4"/>
    </w:p>
    <w:p w14:paraId="596023DF" w14:textId="53BA9DAB" w:rsidR="00B61818" w:rsidRPr="001E5C53" w:rsidRDefault="00447545" w:rsidP="00B61818">
      <w:pPr>
        <w:numPr>
          <w:ilvl w:val="0"/>
          <w:numId w:val="1"/>
        </w:numPr>
        <w:tabs>
          <w:tab w:val="num" w:pos="900"/>
        </w:tabs>
        <w:spacing w:line="360" w:lineRule="auto"/>
        <w:ind w:left="900"/>
        <w:jc w:val="both"/>
        <w:rPr>
          <w:sz w:val="24"/>
          <w:szCs w:val="24"/>
        </w:rPr>
      </w:pPr>
      <w:r w:rsidRPr="001E5C53">
        <w:rPr>
          <w:sz w:val="24"/>
          <w:szCs w:val="24"/>
        </w:rPr>
        <w:t>Ustawa z dnia 7 lipca 1994 r. Prawo budowlane (</w:t>
      </w:r>
      <w:r w:rsidR="00117402" w:rsidRPr="001E5C53">
        <w:rPr>
          <w:sz w:val="24"/>
          <w:szCs w:val="24"/>
        </w:rPr>
        <w:t xml:space="preserve">J.t. </w:t>
      </w:r>
      <w:r w:rsidR="005625BB" w:rsidRPr="001E5C53">
        <w:rPr>
          <w:sz w:val="24"/>
          <w:szCs w:val="24"/>
        </w:rPr>
        <w:t xml:space="preserve">Dz. U. </w:t>
      </w:r>
      <w:r w:rsidR="00117402" w:rsidRPr="001E5C53">
        <w:rPr>
          <w:sz w:val="24"/>
          <w:szCs w:val="24"/>
        </w:rPr>
        <w:t>202</w:t>
      </w:r>
      <w:r w:rsidR="00CB2FE8" w:rsidRPr="001E5C53">
        <w:rPr>
          <w:sz w:val="24"/>
          <w:szCs w:val="24"/>
        </w:rPr>
        <w:t>3</w:t>
      </w:r>
      <w:r w:rsidR="00117402" w:rsidRPr="001E5C53">
        <w:rPr>
          <w:sz w:val="24"/>
          <w:szCs w:val="24"/>
        </w:rPr>
        <w:t xml:space="preserve">, poz. </w:t>
      </w:r>
      <w:r w:rsidR="00CB2FE8" w:rsidRPr="001E5C53">
        <w:rPr>
          <w:sz w:val="24"/>
          <w:szCs w:val="24"/>
        </w:rPr>
        <w:t>682</w:t>
      </w:r>
      <w:r w:rsidR="00117402" w:rsidRPr="001E5C53">
        <w:rPr>
          <w:sz w:val="24"/>
          <w:szCs w:val="24"/>
        </w:rPr>
        <w:t xml:space="preserve"> </w:t>
      </w:r>
      <w:r w:rsidR="002A2506" w:rsidRPr="001E5C53">
        <w:rPr>
          <w:sz w:val="24"/>
          <w:szCs w:val="24"/>
        </w:rPr>
        <w:br/>
      </w:r>
      <w:r w:rsidR="00117402" w:rsidRPr="001E5C53">
        <w:rPr>
          <w:sz w:val="24"/>
          <w:szCs w:val="24"/>
        </w:rPr>
        <w:t>z późn. zm.</w:t>
      </w:r>
      <w:r w:rsidRPr="001E5C53">
        <w:rPr>
          <w:sz w:val="24"/>
          <w:szCs w:val="24"/>
        </w:rPr>
        <w:t>),</w:t>
      </w:r>
      <w:r w:rsidR="008B186F" w:rsidRPr="001E5C53">
        <w:rPr>
          <w:sz w:val="24"/>
          <w:szCs w:val="24"/>
        </w:rPr>
        <w:t xml:space="preserve"> [</w:t>
      </w:r>
      <w:r w:rsidR="0052279F" w:rsidRPr="001E5C53">
        <w:rPr>
          <w:sz w:val="24"/>
          <w:szCs w:val="24"/>
        </w:rPr>
        <w:t>1</w:t>
      </w:r>
      <w:r w:rsidR="008B186F" w:rsidRPr="001E5C53">
        <w:rPr>
          <w:sz w:val="24"/>
          <w:szCs w:val="24"/>
        </w:rPr>
        <w:t>]</w:t>
      </w:r>
    </w:p>
    <w:p w14:paraId="24C500BF" w14:textId="501D7773" w:rsidR="003F24AD" w:rsidRPr="001E5C53" w:rsidRDefault="003F24AD" w:rsidP="003F24AD">
      <w:pPr>
        <w:numPr>
          <w:ilvl w:val="0"/>
          <w:numId w:val="1"/>
        </w:numPr>
        <w:tabs>
          <w:tab w:val="num" w:pos="900"/>
        </w:tabs>
        <w:spacing w:line="360" w:lineRule="auto"/>
        <w:ind w:left="900"/>
        <w:jc w:val="both"/>
        <w:rPr>
          <w:sz w:val="24"/>
          <w:szCs w:val="24"/>
        </w:rPr>
      </w:pPr>
      <w:r w:rsidRPr="001E5C53">
        <w:rPr>
          <w:bCs/>
          <w:sz w:val="24"/>
          <w:szCs w:val="24"/>
        </w:rPr>
        <w:t xml:space="preserve">Rozporządzenie Ministra Infrastruktury z dnia 12 kwietnia 2002 r. w sprawie warunków technicznych jakim powinny odpowiadać budynki i ich usytuowanie </w:t>
      </w:r>
      <w:r w:rsidRPr="001E5C53">
        <w:rPr>
          <w:sz w:val="24"/>
          <w:szCs w:val="24"/>
        </w:rPr>
        <w:t xml:space="preserve"> </w:t>
      </w:r>
      <w:r w:rsidR="006F7F6A" w:rsidRPr="001E5C53">
        <w:rPr>
          <w:sz w:val="24"/>
          <w:szCs w:val="24"/>
        </w:rPr>
        <w:br/>
      </w:r>
      <w:r w:rsidRPr="001E5C53">
        <w:rPr>
          <w:bCs/>
          <w:sz w:val="24"/>
          <w:szCs w:val="24"/>
        </w:rPr>
        <w:t>(J.t: Dz. U. 2022. poz. 1225),</w:t>
      </w:r>
      <w:r w:rsidR="008B186F" w:rsidRPr="001E5C53">
        <w:rPr>
          <w:bCs/>
          <w:sz w:val="24"/>
          <w:szCs w:val="24"/>
        </w:rPr>
        <w:t xml:space="preserve"> [</w:t>
      </w:r>
      <w:r w:rsidR="0052279F" w:rsidRPr="001E5C53">
        <w:rPr>
          <w:bCs/>
          <w:sz w:val="24"/>
          <w:szCs w:val="24"/>
        </w:rPr>
        <w:t>2</w:t>
      </w:r>
      <w:r w:rsidR="008B186F" w:rsidRPr="001E5C53">
        <w:rPr>
          <w:bCs/>
          <w:sz w:val="24"/>
          <w:szCs w:val="24"/>
        </w:rPr>
        <w:t>]</w:t>
      </w:r>
    </w:p>
    <w:p w14:paraId="5D2DD3C3" w14:textId="77777777" w:rsidR="005840FA" w:rsidRPr="001E5C53" w:rsidRDefault="005840FA" w:rsidP="005840FA">
      <w:pPr>
        <w:numPr>
          <w:ilvl w:val="0"/>
          <w:numId w:val="1"/>
        </w:numPr>
        <w:tabs>
          <w:tab w:val="clear" w:pos="1070"/>
        </w:tabs>
        <w:spacing w:line="360" w:lineRule="auto"/>
        <w:jc w:val="both"/>
        <w:rPr>
          <w:sz w:val="24"/>
          <w:szCs w:val="24"/>
        </w:rPr>
      </w:pPr>
      <w:r w:rsidRPr="001E5C53">
        <w:rPr>
          <w:sz w:val="24"/>
          <w:szCs w:val="24"/>
        </w:rPr>
        <w:t>Normy budowlane:</w:t>
      </w:r>
    </w:p>
    <w:p w14:paraId="1BADFFA6" w14:textId="77777777" w:rsidR="005840FA" w:rsidRPr="001E5C53" w:rsidRDefault="005840FA" w:rsidP="005840FA">
      <w:pPr>
        <w:numPr>
          <w:ilvl w:val="1"/>
          <w:numId w:val="1"/>
        </w:numPr>
        <w:spacing w:line="360" w:lineRule="auto"/>
        <w:jc w:val="both"/>
        <w:rPr>
          <w:sz w:val="24"/>
          <w:szCs w:val="24"/>
        </w:rPr>
      </w:pPr>
      <w:r w:rsidRPr="001E5C53">
        <w:rPr>
          <w:sz w:val="24"/>
          <w:szCs w:val="24"/>
        </w:rPr>
        <w:t>PN-EN 1990. Podstawy projektowania konstrukcji</w:t>
      </w:r>
    </w:p>
    <w:p w14:paraId="277C4B60" w14:textId="77777777" w:rsidR="005840FA" w:rsidRPr="001E5C53" w:rsidRDefault="005840FA" w:rsidP="005840FA">
      <w:pPr>
        <w:numPr>
          <w:ilvl w:val="1"/>
          <w:numId w:val="1"/>
        </w:numPr>
        <w:spacing w:line="360" w:lineRule="auto"/>
        <w:jc w:val="both"/>
        <w:rPr>
          <w:sz w:val="24"/>
          <w:szCs w:val="24"/>
        </w:rPr>
      </w:pPr>
      <w:r w:rsidRPr="001E5C53">
        <w:rPr>
          <w:sz w:val="24"/>
          <w:szCs w:val="24"/>
        </w:rPr>
        <w:t>PN-EN 1991-1-1. Oddziaływania ogólne. Ciężar objętościowy, ciężar własny, obciążenie użytkowe w budynkach.</w:t>
      </w:r>
    </w:p>
    <w:p w14:paraId="63BA4FA6" w14:textId="77777777" w:rsidR="005840FA" w:rsidRPr="001E5C53" w:rsidRDefault="005840FA" w:rsidP="005840FA">
      <w:pPr>
        <w:numPr>
          <w:ilvl w:val="1"/>
          <w:numId w:val="1"/>
        </w:numPr>
        <w:spacing w:line="360" w:lineRule="auto"/>
        <w:jc w:val="both"/>
        <w:rPr>
          <w:sz w:val="24"/>
          <w:szCs w:val="24"/>
        </w:rPr>
      </w:pPr>
      <w:r w:rsidRPr="001E5C53">
        <w:rPr>
          <w:sz w:val="24"/>
          <w:szCs w:val="24"/>
        </w:rPr>
        <w:t>PN-EN 1991-1-3. Oddziaływania ogólne - Obciążenie śniegiem.</w:t>
      </w:r>
    </w:p>
    <w:p w14:paraId="1760B3B8" w14:textId="77777777" w:rsidR="005840FA" w:rsidRPr="001E5C53" w:rsidRDefault="005840FA" w:rsidP="005840FA">
      <w:pPr>
        <w:numPr>
          <w:ilvl w:val="1"/>
          <w:numId w:val="1"/>
        </w:numPr>
        <w:spacing w:line="360" w:lineRule="auto"/>
        <w:jc w:val="both"/>
        <w:rPr>
          <w:sz w:val="24"/>
          <w:szCs w:val="24"/>
        </w:rPr>
      </w:pPr>
      <w:r w:rsidRPr="001E5C53">
        <w:rPr>
          <w:sz w:val="24"/>
          <w:szCs w:val="24"/>
        </w:rPr>
        <w:t>PN-EN 1991-1-4. Oddziaływania ogólne – Oddziaływania wiatru.</w:t>
      </w:r>
    </w:p>
    <w:p w14:paraId="191DCBDD" w14:textId="77777777" w:rsidR="005840FA" w:rsidRPr="001E5C53" w:rsidRDefault="005840FA" w:rsidP="005840FA">
      <w:pPr>
        <w:numPr>
          <w:ilvl w:val="1"/>
          <w:numId w:val="1"/>
        </w:numPr>
        <w:spacing w:line="360" w:lineRule="auto"/>
        <w:jc w:val="both"/>
        <w:rPr>
          <w:sz w:val="24"/>
          <w:szCs w:val="24"/>
        </w:rPr>
      </w:pPr>
      <w:r w:rsidRPr="001E5C53">
        <w:rPr>
          <w:sz w:val="24"/>
          <w:szCs w:val="24"/>
        </w:rPr>
        <w:t>PN-EN 1992-1-1. Projektowanie konstrukcji z betonu. Reguły ogólne i reguły dla budynków.</w:t>
      </w:r>
    </w:p>
    <w:p w14:paraId="5A8658DB" w14:textId="15A25EEE" w:rsidR="005840FA" w:rsidRPr="001E5C53" w:rsidRDefault="005840FA" w:rsidP="005840FA">
      <w:pPr>
        <w:numPr>
          <w:ilvl w:val="1"/>
          <w:numId w:val="1"/>
        </w:numPr>
        <w:spacing w:line="360" w:lineRule="auto"/>
        <w:jc w:val="both"/>
        <w:rPr>
          <w:sz w:val="24"/>
          <w:szCs w:val="24"/>
        </w:rPr>
      </w:pPr>
      <w:r w:rsidRPr="001E5C53">
        <w:rPr>
          <w:sz w:val="24"/>
          <w:szCs w:val="24"/>
        </w:rPr>
        <w:t>PN-EN 1992-1-2. Projektowanie konstrukcji z betonu. Reguły ogólne. Projektowanie z uwagi na warunki pożarowe.</w:t>
      </w:r>
    </w:p>
    <w:p w14:paraId="0FB043CF" w14:textId="77777777" w:rsidR="005840FA" w:rsidRPr="001E5C53" w:rsidRDefault="005840FA" w:rsidP="005840FA">
      <w:pPr>
        <w:numPr>
          <w:ilvl w:val="1"/>
          <w:numId w:val="1"/>
        </w:numPr>
        <w:spacing w:line="360" w:lineRule="auto"/>
        <w:jc w:val="both"/>
        <w:rPr>
          <w:sz w:val="24"/>
          <w:szCs w:val="24"/>
        </w:rPr>
      </w:pPr>
      <w:r w:rsidRPr="001E5C53">
        <w:rPr>
          <w:sz w:val="24"/>
          <w:szCs w:val="24"/>
        </w:rPr>
        <w:t>PN-EN 1993-1-1. Projektowanie konstrukcji stalowych. Reguły ogólne i reguły dotyczące budynków.</w:t>
      </w:r>
    </w:p>
    <w:p w14:paraId="4E8073F8" w14:textId="1E71AE0C" w:rsidR="005840FA" w:rsidRPr="001E5C53" w:rsidRDefault="005840FA" w:rsidP="005840FA">
      <w:pPr>
        <w:numPr>
          <w:ilvl w:val="1"/>
          <w:numId w:val="1"/>
        </w:numPr>
        <w:spacing w:line="360" w:lineRule="auto"/>
        <w:jc w:val="both"/>
        <w:rPr>
          <w:sz w:val="24"/>
          <w:szCs w:val="24"/>
        </w:rPr>
      </w:pPr>
      <w:r w:rsidRPr="001E5C53">
        <w:rPr>
          <w:sz w:val="24"/>
          <w:szCs w:val="24"/>
        </w:rPr>
        <w:lastRenderedPageBreak/>
        <w:t>PN-EN 1995-1-2. Projektowanie konstrukcji stalowych. Projektowanie z uwagi na warunki pożarowe.</w:t>
      </w:r>
    </w:p>
    <w:p w14:paraId="38C99096" w14:textId="75801A5E" w:rsidR="00117402" w:rsidRPr="001E5C53" w:rsidRDefault="00117402" w:rsidP="00117402">
      <w:pPr>
        <w:numPr>
          <w:ilvl w:val="0"/>
          <w:numId w:val="1"/>
        </w:numPr>
        <w:tabs>
          <w:tab w:val="clear" w:pos="1070"/>
          <w:tab w:val="num" w:pos="851"/>
        </w:tabs>
        <w:spacing w:line="360" w:lineRule="auto"/>
        <w:ind w:hanging="503"/>
        <w:jc w:val="both"/>
        <w:rPr>
          <w:sz w:val="24"/>
          <w:szCs w:val="24"/>
        </w:rPr>
      </w:pPr>
      <w:r w:rsidRPr="001E5C53">
        <w:rPr>
          <w:sz w:val="24"/>
          <w:szCs w:val="24"/>
        </w:rPr>
        <w:t>Podkłady architektoniczno-budowlane dostarczone przez Inwestora,</w:t>
      </w:r>
    </w:p>
    <w:p w14:paraId="27C4D7C2" w14:textId="77777777" w:rsidR="0052279F" w:rsidRPr="001E5C53" w:rsidRDefault="00117402" w:rsidP="0052279F">
      <w:pPr>
        <w:numPr>
          <w:ilvl w:val="0"/>
          <w:numId w:val="1"/>
        </w:numPr>
        <w:tabs>
          <w:tab w:val="clear" w:pos="1070"/>
          <w:tab w:val="num" w:pos="851"/>
        </w:tabs>
        <w:spacing w:line="360" w:lineRule="auto"/>
        <w:ind w:hanging="503"/>
        <w:jc w:val="both"/>
        <w:rPr>
          <w:sz w:val="24"/>
          <w:szCs w:val="24"/>
        </w:rPr>
      </w:pPr>
      <w:r w:rsidRPr="001E5C53">
        <w:rPr>
          <w:rFonts w:eastAsia="Lucida Sans Unicode"/>
          <w:kern w:val="1"/>
          <w:sz w:val="24"/>
          <w:szCs w:val="24"/>
        </w:rPr>
        <w:t>Zlecenie Inwestora,</w:t>
      </w:r>
    </w:p>
    <w:p w14:paraId="57C43735" w14:textId="77777777" w:rsidR="0052279F" w:rsidRPr="001E5C53" w:rsidRDefault="00447545" w:rsidP="0052279F">
      <w:pPr>
        <w:numPr>
          <w:ilvl w:val="0"/>
          <w:numId w:val="1"/>
        </w:numPr>
        <w:tabs>
          <w:tab w:val="clear" w:pos="1070"/>
          <w:tab w:val="num" w:pos="851"/>
        </w:tabs>
        <w:spacing w:line="360" w:lineRule="auto"/>
        <w:ind w:hanging="503"/>
        <w:jc w:val="both"/>
        <w:rPr>
          <w:sz w:val="24"/>
          <w:szCs w:val="24"/>
        </w:rPr>
      </w:pPr>
      <w:r w:rsidRPr="001E5C53">
        <w:rPr>
          <w:bCs/>
          <w:sz w:val="24"/>
          <w:szCs w:val="24"/>
        </w:rPr>
        <w:t xml:space="preserve">Wizja lokalna istniejącego obiektu, </w:t>
      </w:r>
    </w:p>
    <w:p w14:paraId="38CA9E8F" w14:textId="29128B59" w:rsidR="00EA30C8" w:rsidRPr="001E5C53" w:rsidRDefault="00447545" w:rsidP="007C3E04">
      <w:pPr>
        <w:numPr>
          <w:ilvl w:val="0"/>
          <w:numId w:val="1"/>
        </w:numPr>
        <w:tabs>
          <w:tab w:val="clear" w:pos="1070"/>
          <w:tab w:val="num" w:pos="851"/>
        </w:tabs>
        <w:spacing w:line="360" w:lineRule="auto"/>
        <w:ind w:hanging="503"/>
        <w:jc w:val="both"/>
        <w:rPr>
          <w:sz w:val="24"/>
          <w:szCs w:val="24"/>
        </w:rPr>
      </w:pPr>
      <w:r w:rsidRPr="001E5C53">
        <w:rPr>
          <w:spacing w:val="-1"/>
          <w:sz w:val="24"/>
          <w:szCs w:val="24"/>
        </w:rPr>
        <w:t>Zasady wiedzy technicznej.</w:t>
      </w:r>
    </w:p>
    <w:p w14:paraId="3C8866DB" w14:textId="361F3D2E" w:rsidR="00CB7736" w:rsidRPr="005840FA" w:rsidRDefault="00CB7736" w:rsidP="0059035A">
      <w:pPr>
        <w:pStyle w:val="Nagwek1"/>
        <w:numPr>
          <w:ilvl w:val="0"/>
          <w:numId w:val="37"/>
        </w:numPr>
      </w:pPr>
      <w:bookmarkStart w:id="5" w:name="_Toc159960657"/>
      <w:r w:rsidRPr="005840FA">
        <w:t>Charakterystyka obiektu</w:t>
      </w:r>
      <w:bookmarkEnd w:id="5"/>
    </w:p>
    <w:p w14:paraId="42A0F7C0" w14:textId="77777777" w:rsidR="00625207" w:rsidRDefault="00625207" w:rsidP="00625207">
      <w:pPr>
        <w:autoSpaceDE w:val="0"/>
        <w:autoSpaceDN w:val="0"/>
        <w:adjustRightInd w:val="0"/>
        <w:spacing w:line="360" w:lineRule="auto"/>
        <w:rPr>
          <w:rFonts w:eastAsia="ArialMT"/>
          <w:i/>
          <w:sz w:val="24"/>
          <w:szCs w:val="24"/>
          <w:u w:val="single"/>
        </w:rPr>
      </w:pPr>
      <w:r>
        <w:rPr>
          <w:rFonts w:eastAsia="ArialMT"/>
          <w:i/>
          <w:sz w:val="24"/>
          <w:szCs w:val="24"/>
          <w:u w:val="single"/>
        </w:rPr>
        <w:t>Podstawowe parametry budynku</w:t>
      </w:r>
    </w:p>
    <w:p w14:paraId="344D539F" w14:textId="77777777" w:rsidR="00625207" w:rsidRPr="001E5C53" w:rsidRDefault="00625207" w:rsidP="00625207">
      <w:pPr>
        <w:tabs>
          <w:tab w:val="left" w:pos="3544"/>
        </w:tabs>
        <w:spacing w:line="360" w:lineRule="auto"/>
        <w:rPr>
          <w:rFonts w:eastAsiaTheme="minorEastAsia"/>
          <w:sz w:val="24"/>
          <w:szCs w:val="24"/>
          <w:vertAlign w:val="superscript"/>
        </w:rPr>
      </w:pPr>
      <w:r w:rsidRPr="001E5C53">
        <w:rPr>
          <w:sz w:val="24"/>
          <w:szCs w:val="24"/>
        </w:rPr>
        <w:t>Powierzchnia zabudowy:</w:t>
      </w:r>
      <w:r w:rsidRPr="001E5C53">
        <w:rPr>
          <w:sz w:val="24"/>
          <w:szCs w:val="24"/>
        </w:rPr>
        <w:tab/>
        <w:t>– 2 900,20 m</w:t>
      </w:r>
      <w:r w:rsidRPr="001E5C53">
        <w:rPr>
          <w:sz w:val="24"/>
          <w:szCs w:val="24"/>
          <w:vertAlign w:val="superscript"/>
        </w:rPr>
        <w:t>2</w:t>
      </w:r>
    </w:p>
    <w:p w14:paraId="158DD08F" w14:textId="77777777" w:rsidR="00625207" w:rsidRPr="001E5C53" w:rsidRDefault="00625207" w:rsidP="00625207">
      <w:pPr>
        <w:tabs>
          <w:tab w:val="left" w:pos="3544"/>
        </w:tabs>
        <w:spacing w:line="360" w:lineRule="auto"/>
        <w:rPr>
          <w:sz w:val="24"/>
          <w:szCs w:val="24"/>
          <w:vertAlign w:val="superscript"/>
        </w:rPr>
      </w:pPr>
      <w:r w:rsidRPr="001E5C53">
        <w:rPr>
          <w:sz w:val="24"/>
          <w:szCs w:val="24"/>
        </w:rPr>
        <w:t>Powierzchnia użytkowa:</w:t>
      </w:r>
      <w:r w:rsidRPr="001E5C53">
        <w:rPr>
          <w:sz w:val="24"/>
          <w:szCs w:val="24"/>
        </w:rPr>
        <w:tab/>
        <w:t>–</w:t>
      </w:r>
      <w:r w:rsidRPr="001E5C53">
        <w:rPr>
          <w:rFonts w:eastAsia="Cambria"/>
          <w:sz w:val="24"/>
          <w:szCs w:val="24"/>
          <w:bdr w:val="none" w:sz="0" w:space="0" w:color="auto" w:frame="1"/>
        </w:rPr>
        <w:t xml:space="preserve"> 6 413,75 </w:t>
      </w:r>
      <w:r w:rsidRPr="001E5C53">
        <w:rPr>
          <w:sz w:val="24"/>
          <w:szCs w:val="24"/>
        </w:rPr>
        <w:t>m</w:t>
      </w:r>
      <w:r w:rsidRPr="001E5C53">
        <w:rPr>
          <w:sz w:val="24"/>
          <w:szCs w:val="24"/>
          <w:vertAlign w:val="superscript"/>
        </w:rPr>
        <w:t>2</w:t>
      </w:r>
    </w:p>
    <w:p w14:paraId="7C86B099" w14:textId="77777777" w:rsidR="00625207" w:rsidRPr="001E5C53" w:rsidRDefault="00625207" w:rsidP="00625207">
      <w:pPr>
        <w:tabs>
          <w:tab w:val="left" w:pos="3544"/>
        </w:tabs>
        <w:spacing w:line="360" w:lineRule="auto"/>
        <w:rPr>
          <w:sz w:val="24"/>
          <w:szCs w:val="24"/>
        </w:rPr>
      </w:pPr>
      <w:r w:rsidRPr="001E5C53">
        <w:rPr>
          <w:sz w:val="24"/>
          <w:szCs w:val="24"/>
        </w:rPr>
        <w:t>Powierzchnia wewnętrzna:</w:t>
      </w:r>
      <w:r w:rsidRPr="001E5C53">
        <w:rPr>
          <w:sz w:val="24"/>
          <w:szCs w:val="24"/>
        </w:rPr>
        <w:tab/>
        <w:t>–</w:t>
      </w:r>
      <w:r w:rsidRPr="001E5C53">
        <w:rPr>
          <w:rFonts w:eastAsia="Cambria"/>
          <w:sz w:val="24"/>
          <w:szCs w:val="24"/>
          <w:bdr w:val="none" w:sz="0" w:space="0" w:color="auto" w:frame="1"/>
        </w:rPr>
        <w:t xml:space="preserve"> 7 694,36 </w:t>
      </w:r>
      <w:r w:rsidRPr="001E5C53">
        <w:rPr>
          <w:sz w:val="24"/>
          <w:szCs w:val="24"/>
        </w:rPr>
        <w:t>m</w:t>
      </w:r>
      <w:r w:rsidRPr="001E5C53">
        <w:rPr>
          <w:sz w:val="24"/>
          <w:szCs w:val="24"/>
          <w:vertAlign w:val="superscript"/>
        </w:rPr>
        <w:t>2</w:t>
      </w:r>
    </w:p>
    <w:p w14:paraId="5631D5B1" w14:textId="77777777" w:rsidR="00625207" w:rsidRPr="001E5C53" w:rsidRDefault="00625207" w:rsidP="00625207">
      <w:pPr>
        <w:tabs>
          <w:tab w:val="left" w:pos="3544"/>
        </w:tabs>
        <w:spacing w:line="360" w:lineRule="auto"/>
        <w:rPr>
          <w:rFonts w:cstheme="minorBidi"/>
          <w:sz w:val="24"/>
          <w:szCs w:val="24"/>
          <w:vertAlign w:val="superscript"/>
        </w:rPr>
      </w:pPr>
      <w:r w:rsidRPr="001E5C53">
        <w:rPr>
          <w:sz w:val="24"/>
          <w:szCs w:val="24"/>
        </w:rPr>
        <w:t>Kubatura:</w:t>
      </w:r>
      <w:r w:rsidRPr="001E5C53">
        <w:rPr>
          <w:sz w:val="24"/>
          <w:szCs w:val="24"/>
        </w:rPr>
        <w:tab/>
        <w:t>– 30 215,80 m</w:t>
      </w:r>
      <w:r w:rsidRPr="001E5C53">
        <w:rPr>
          <w:sz w:val="24"/>
          <w:szCs w:val="24"/>
          <w:vertAlign w:val="superscript"/>
        </w:rPr>
        <w:t>3</w:t>
      </w:r>
    </w:p>
    <w:p w14:paraId="50DFC7BC" w14:textId="77777777" w:rsidR="00625207" w:rsidRPr="001E5C53" w:rsidRDefault="00625207" w:rsidP="00625207">
      <w:pPr>
        <w:pStyle w:val="Bezodstpw"/>
        <w:tabs>
          <w:tab w:val="left" w:pos="284"/>
          <w:tab w:val="left" w:pos="3544"/>
        </w:tabs>
        <w:spacing w:line="360" w:lineRule="auto"/>
        <w:ind w:left="3686" w:hanging="3686"/>
        <w:rPr>
          <w:rFonts w:ascii="Times New Roman" w:hAnsi="Times New Roman"/>
          <w:sz w:val="24"/>
          <w:szCs w:val="24"/>
        </w:rPr>
      </w:pPr>
      <w:r w:rsidRPr="001E5C53">
        <w:rPr>
          <w:rFonts w:ascii="Times New Roman" w:hAnsi="Times New Roman"/>
          <w:sz w:val="24"/>
          <w:szCs w:val="24"/>
        </w:rPr>
        <w:t>Wysokość</w:t>
      </w:r>
      <w:r w:rsidRPr="001E5C53">
        <w:rPr>
          <w:rFonts w:ascii="Times New Roman" w:hAnsi="Times New Roman"/>
          <w:sz w:val="24"/>
          <w:szCs w:val="24"/>
        </w:rPr>
        <w:tab/>
        <w:t>– 15,18 m</w:t>
      </w:r>
    </w:p>
    <w:p w14:paraId="33FE485F" w14:textId="77777777" w:rsidR="00625207" w:rsidRPr="001E5C53" w:rsidRDefault="00625207" w:rsidP="00625207">
      <w:pPr>
        <w:pStyle w:val="Bezodstpw"/>
        <w:tabs>
          <w:tab w:val="left" w:pos="284"/>
          <w:tab w:val="left" w:pos="3544"/>
        </w:tabs>
        <w:spacing w:line="360" w:lineRule="auto"/>
        <w:ind w:left="3686" w:hanging="3686"/>
        <w:rPr>
          <w:rFonts w:ascii="Times New Roman" w:hAnsi="Times New Roman"/>
          <w:sz w:val="24"/>
          <w:szCs w:val="24"/>
        </w:rPr>
      </w:pPr>
      <w:r w:rsidRPr="001E5C53">
        <w:rPr>
          <w:rFonts w:ascii="Times New Roman" w:hAnsi="Times New Roman"/>
          <w:sz w:val="24"/>
          <w:szCs w:val="24"/>
        </w:rPr>
        <w:t xml:space="preserve">Długość budynku </w:t>
      </w:r>
      <w:r w:rsidRPr="001E5C53">
        <w:rPr>
          <w:rFonts w:ascii="Times New Roman" w:hAnsi="Times New Roman"/>
          <w:sz w:val="24"/>
          <w:szCs w:val="24"/>
        </w:rPr>
        <w:tab/>
        <w:t>– 68,41 m (wzdłuż ulicy Przyjaźni)</w:t>
      </w:r>
    </w:p>
    <w:p w14:paraId="3D2B2C85" w14:textId="77777777" w:rsidR="00625207" w:rsidRPr="001E5C53" w:rsidRDefault="00625207" w:rsidP="00625207">
      <w:pPr>
        <w:pStyle w:val="Bezodstpw"/>
        <w:tabs>
          <w:tab w:val="left" w:pos="284"/>
          <w:tab w:val="left" w:pos="3544"/>
        </w:tabs>
        <w:spacing w:line="360" w:lineRule="auto"/>
        <w:ind w:left="3686" w:hanging="3686"/>
        <w:rPr>
          <w:rFonts w:ascii="Times New Roman" w:hAnsi="Times New Roman"/>
          <w:sz w:val="24"/>
          <w:szCs w:val="24"/>
        </w:rPr>
      </w:pPr>
      <w:r w:rsidRPr="001E5C53">
        <w:rPr>
          <w:rFonts w:ascii="Times New Roman" w:hAnsi="Times New Roman"/>
          <w:sz w:val="24"/>
          <w:szCs w:val="24"/>
        </w:rPr>
        <w:t xml:space="preserve">Szerokość budynku </w:t>
      </w:r>
      <w:r w:rsidRPr="001E5C53">
        <w:rPr>
          <w:rFonts w:ascii="Times New Roman" w:hAnsi="Times New Roman"/>
          <w:sz w:val="24"/>
          <w:szCs w:val="24"/>
        </w:rPr>
        <w:tab/>
        <w:t>– 69,24 m (wzdłuż ulicy Wyszyńskiego)</w:t>
      </w:r>
    </w:p>
    <w:p w14:paraId="3C57B326" w14:textId="77777777" w:rsidR="00625207" w:rsidRPr="001E5C53" w:rsidRDefault="00625207" w:rsidP="00625207">
      <w:pPr>
        <w:pStyle w:val="Bezodstpw"/>
        <w:tabs>
          <w:tab w:val="left" w:pos="284"/>
          <w:tab w:val="left" w:pos="3544"/>
        </w:tabs>
        <w:spacing w:line="360" w:lineRule="auto"/>
        <w:ind w:left="3686" w:hanging="3686"/>
        <w:rPr>
          <w:rFonts w:ascii="Times New Roman" w:hAnsi="Times New Roman"/>
          <w:sz w:val="24"/>
          <w:szCs w:val="24"/>
        </w:rPr>
      </w:pPr>
      <w:r w:rsidRPr="001E5C53">
        <w:rPr>
          <w:rFonts w:ascii="Times New Roman" w:hAnsi="Times New Roman"/>
          <w:sz w:val="24"/>
          <w:szCs w:val="24"/>
        </w:rPr>
        <w:t xml:space="preserve">Ilość kondygnacji nadziemnych </w:t>
      </w:r>
      <w:r w:rsidRPr="001E5C53">
        <w:rPr>
          <w:rFonts w:ascii="Times New Roman" w:hAnsi="Times New Roman"/>
          <w:sz w:val="24"/>
          <w:szCs w:val="24"/>
        </w:rPr>
        <w:tab/>
        <w:t>– 4 część A oraz 2 część B</w:t>
      </w:r>
    </w:p>
    <w:p w14:paraId="0B808190" w14:textId="77777777" w:rsidR="00625207" w:rsidRPr="001E5C53" w:rsidRDefault="00625207" w:rsidP="00625207">
      <w:pPr>
        <w:pStyle w:val="Bezodstpw"/>
        <w:tabs>
          <w:tab w:val="left" w:pos="284"/>
          <w:tab w:val="left" w:pos="3544"/>
        </w:tabs>
        <w:spacing w:line="360" w:lineRule="auto"/>
        <w:ind w:left="3686" w:hanging="3686"/>
        <w:rPr>
          <w:rFonts w:ascii="Times New Roman" w:hAnsi="Times New Roman"/>
          <w:sz w:val="24"/>
          <w:szCs w:val="24"/>
        </w:rPr>
      </w:pPr>
      <w:r w:rsidRPr="001E5C53">
        <w:rPr>
          <w:rFonts w:ascii="Times New Roman" w:hAnsi="Times New Roman"/>
          <w:sz w:val="24"/>
          <w:szCs w:val="24"/>
        </w:rPr>
        <w:t xml:space="preserve">Ilość kondygnacji podziemnych </w:t>
      </w:r>
      <w:r w:rsidRPr="001E5C53">
        <w:rPr>
          <w:rFonts w:ascii="Times New Roman" w:hAnsi="Times New Roman"/>
          <w:sz w:val="24"/>
          <w:szCs w:val="24"/>
        </w:rPr>
        <w:tab/>
        <w:t>– 1 część B</w:t>
      </w:r>
    </w:p>
    <w:p w14:paraId="494AB55B" w14:textId="468E0FD7" w:rsidR="005269B3" w:rsidRPr="001E5C53" w:rsidRDefault="00625207" w:rsidP="007C3E04">
      <w:pPr>
        <w:tabs>
          <w:tab w:val="left" w:pos="2552"/>
        </w:tabs>
        <w:spacing w:line="360" w:lineRule="auto"/>
        <w:ind w:left="2552" w:hanging="2552"/>
        <w:rPr>
          <w:sz w:val="24"/>
          <w:szCs w:val="24"/>
        </w:rPr>
      </w:pPr>
      <w:r w:rsidRPr="001E5C53">
        <w:rPr>
          <w:sz w:val="24"/>
          <w:szCs w:val="24"/>
        </w:rPr>
        <w:t xml:space="preserve">Grupa wysokości budynku </w:t>
      </w:r>
      <w:r w:rsidRPr="001E5C53">
        <w:rPr>
          <w:sz w:val="24"/>
          <w:szCs w:val="24"/>
        </w:rPr>
        <w:tab/>
      </w:r>
      <w:r w:rsidRPr="001E5C53">
        <w:rPr>
          <w:sz w:val="24"/>
          <w:szCs w:val="24"/>
        </w:rPr>
        <w:tab/>
        <w:t>– budynek zakwalifikowany jako średniowysoki (SW).</w:t>
      </w:r>
    </w:p>
    <w:p w14:paraId="46A8C08B" w14:textId="3A86B61C" w:rsidR="00F064E2" w:rsidRPr="00D25FA7" w:rsidRDefault="00F009B2" w:rsidP="0059035A">
      <w:pPr>
        <w:pStyle w:val="Nagwek1"/>
        <w:numPr>
          <w:ilvl w:val="0"/>
          <w:numId w:val="37"/>
        </w:numPr>
        <w:rPr>
          <w:rFonts w:eastAsiaTheme="minorHAnsi"/>
          <w:lang w:eastAsia="en-US"/>
        </w:rPr>
      </w:pPr>
      <w:bookmarkStart w:id="6" w:name="_Toc159960658"/>
      <w:r w:rsidRPr="00D25FA7">
        <w:t>Opis przyjętych rozwiązań</w:t>
      </w:r>
      <w:bookmarkEnd w:id="6"/>
      <w:r w:rsidRPr="00D25FA7">
        <w:t xml:space="preserve"> </w:t>
      </w:r>
    </w:p>
    <w:p w14:paraId="3BDEAB9D" w14:textId="06D3120A" w:rsidR="00183AE4" w:rsidRPr="00B56E39" w:rsidRDefault="00F064E2" w:rsidP="00D07182">
      <w:pPr>
        <w:autoSpaceDE w:val="0"/>
        <w:autoSpaceDN w:val="0"/>
        <w:adjustRightInd w:val="0"/>
        <w:spacing w:line="360" w:lineRule="auto"/>
        <w:jc w:val="both"/>
        <w:rPr>
          <w:color w:val="FF0000"/>
          <w:sz w:val="24"/>
          <w:szCs w:val="24"/>
        </w:rPr>
      </w:pPr>
      <w:r w:rsidRPr="004426BB">
        <w:rPr>
          <w:sz w:val="26"/>
          <w:szCs w:val="26"/>
        </w:rPr>
        <w:tab/>
      </w:r>
      <w:r w:rsidR="00085BF2" w:rsidRPr="001E5C53">
        <w:rPr>
          <w:sz w:val="24"/>
          <w:szCs w:val="24"/>
        </w:rPr>
        <w:t xml:space="preserve">W ramach </w:t>
      </w:r>
      <w:r w:rsidR="007C3E04" w:rsidRPr="001E5C53">
        <w:rPr>
          <w:sz w:val="24"/>
          <w:szCs w:val="24"/>
        </w:rPr>
        <w:t>inwestycji</w:t>
      </w:r>
      <w:r w:rsidR="00085BF2" w:rsidRPr="001E5C53">
        <w:rPr>
          <w:sz w:val="24"/>
          <w:szCs w:val="24"/>
        </w:rPr>
        <w:t xml:space="preserve"> przewiduje się</w:t>
      </w:r>
      <w:r w:rsidR="00183AE4" w:rsidRPr="001E5C53">
        <w:rPr>
          <w:sz w:val="24"/>
          <w:szCs w:val="24"/>
        </w:rPr>
        <w:t>:</w:t>
      </w:r>
      <w:r w:rsidR="00085BF2" w:rsidRPr="001E5C53">
        <w:rPr>
          <w:sz w:val="24"/>
          <w:szCs w:val="24"/>
        </w:rPr>
        <w:t xml:space="preserve"> </w:t>
      </w:r>
    </w:p>
    <w:p w14:paraId="75C49CF9" w14:textId="768A38B9" w:rsidR="007C3E04" w:rsidRPr="001E5C53" w:rsidRDefault="007C3E04" w:rsidP="007C3E04">
      <w:pPr>
        <w:pStyle w:val="Akapitzlist"/>
        <w:numPr>
          <w:ilvl w:val="0"/>
          <w:numId w:val="33"/>
        </w:numPr>
        <w:autoSpaceDE w:val="0"/>
        <w:autoSpaceDN w:val="0"/>
        <w:adjustRightInd w:val="0"/>
        <w:spacing w:line="360" w:lineRule="auto"/>
        <w:jc w:val="both"/>
        <w:rPr>
          <w:b/>
          <w:bCs/>
          <w:sz w:val="24"/>
          <w:szCs w:val="24"/>
          <w:u w:val="single"/>
        </w:rPr>
      </w:pPr>
      <w:r w:rsidRPr="001E5C53">
        <w:rPr>
          <w:b/>
          <w:bCs/>
          <w:sz w:val="24"/>
          <w:szCs w:val="24"/>
          <w:u w:val="single"/>
        </w:rPr>
        <w:t>PARTER</w:t>
      </w:r>
    </w:p>
    <w:p w14:paraId="07454257" w14:textId="0E887D09" w:rsidR="007C3E04" w:rsidRPr="001E5C53" w:rsidRDefault="007C3E04" w:rsidP="007C3E04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line="360" w:lineRule="auto"/>
        <w:jc w:val="both"/>
        <w:rPr>
          <w:sz w:val="24"/>
          <w:szCs w:val="24"/>
        </w:rPr>
      </w:pPr>
      <w:r w:rsidRPr="001E5C53">
        <w:rPr>
          <w:sz w:val="24"/>
          <w:szCs w:val="24"/>
        </w:rPr>
        <w:t>Montaż belki stalowej IPE 220, przymocowanej do ściany za pomocą prętów wklejanych</w:t>
      </w:r>
      <w:r w:rsidR="00D20A84" w:rsidRPr="001E5C53">
        <w:rPr>
          <w:sz w:val="24"/>
          <w:szCs w:val="24"/>
        </w:rPr>
        <w:t xml:space="preserve">. </w:t>
      </w:r>
    </w:p>
    <w:p w14:paraId="5D74908B" w14:textId="7E365D93" w:rsidR="007C3E04" w:rsidRPr="001E5C53" w:rsidRDefault="007C3E04" w:rsidP="007C3E04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line="360" w:lineRule="auto"/>
        <w:jc w:val="both"/>
        <w:rPr>
          <w:sz w:val="24"/>
          <w:szCs w:val="24"/>
        </w:rPr>
      </w:pPr>
      <w:r w:rsidRPr="001E5C53">
        <w:rPr>
          <w:sz w:val="24"/>
          <w:szCs w:val="24"/>
        </w:rPr>
        <w:t xml:space="preserve">Okładzina </w:t>
      </w:r>
      <w:r w:rsidR="00D20A84" w:rsidRPr="001E5C53">
        <w:rPr>
          <w:sz w:val="24"/>
          <w:szCs w:val="24"/>
        </w:rPr>
        <w:t>belki stalowej</w:t>
      </w:r>
      <w:r w:rsidRPr="001E5C53">
        <w:rPr>
          <w:sz w:val="24"/>
          <w:szCs w:val="24"/>
        </w:rPr>
        <w:t xml:space="preserve"> IPE 220 płytą </w:t>
      </w:r>
      <w:r w:rsidR="00D20A84" w:rsidRPr="001E5C53">
        <w:rPr>
          <w:sz w:val="24"/>
          <w:szCs w:val="24"/>
        </w:rPr>
        <w:t>g-k</w:t>
      </w:r>
      <w:r w:rsidRPr="001E5C53">
        <w:rPr>
          <w:sz w:val="24"/>
          <w:szCs w:val="24"/>
        </w:rPr>
        <w:t xml:space="preserve"> o gr. 15 mm,</w:t>
      </w:r>
    </w:p>
    <w:p w14:paraId="2703E21A" w14:textId="2EE6F110" w:rsidR="007C3E04" w:rsidRPr="001E5C53" w:rsidRDefault="007C3E04" w:rsidP="007C3E04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line="360" w:lineRule="auto"/>
        <w:jc w:val="both"/>
        <w:rPr>
          <w:sz w:val="24"/>
          <w:szCs w:val="24"/>
        </w:rPr>
      </w:pPr>
      <w:r w:rsidRPr="001E5C53">
        <w:rPr>
          <w:sz w:val="24"/>
          <w:szCs w:val="24"/>
        </w:rPr>
        <w:t>Montaż ściany z profili aluminiowy</w:t>
      </w:r>
      <w:r w:rsidR="00636F94" w:rsidRPr="001E5C53">
        <w:rPr>
          <w:sz w:val="24"/>
          <w:szCs w:val="24"/>
        </w:rPr>
        <w:t>ch</w:t>
      </w:r>
      <w:r w:rsidRPr="001E5C53">
        <w:rPr>
          <w:sz w:val="24"/>
          <w:szCs w:val="24"/>
        </w:rPr>
        <w:t xml:space="preserve"> z wypełnieniem ze szkła oraz </w:t>
      </w:r>
      <w:r w:rsidR="00636F94" w:rsidRPr="001E5C53">
        <w:rPr>
          <w:sz w:val="24"/>
          <w:szCs w:val="24"/>
        </w:rPr>
        <w:t xml:space="preserve">z </w:t>
      </w:r>
      <w:r w:rsidRPr="001E5C53">
        <w:rPr>
          <w:sz w:val="24"/>
          <w:szCs w:val="24"/>
        </w:rPr>
        <w:t xml:space="preserve">wypełnieniem nieprzeziernym, </w:t>
      </w:r>
    </w:p>
    <w:p w14:paraId="3FD745CB" w14:textId="344D2A85" w:rsidR="00636F94" w:rsidRPr="001E5C53" w:rsidRDefault="00636F94" w:rsidP="00636F94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line="360" w:lineRule="auto"/>
        <w:jc w:val="both"/>
        <w:rPr>
          <w:sz w:val="24"/>
          <w:szCs w:val="24"/>
        </w:rPr>
      </w:pPr>
      <w:r w:rsidRPr="001E5C53">
        <w:rPr>
          <w:sz w:val="24"/>
          <w:szCs w:val="24"/>
        </w:rPr>
        <w:t xml:space="preserve">Montaż drzwi rozwiernych </w:t>
      </w:r>
      <w:r w:rsidR="00040BDB" w:rsidRPr="001E5C53">
        <w:rPr>
          <w:sz w:val="24"/>
          <w:szCs w:val="24"/>
        </w:rPr>
        <w:t xml:space="preserve">dwuskrzydłowych </w:t>
      </w:r>
      <w:r w:rsidRPr="001E5C53">
        <w:rPr>
          <w:sz w:val="24"/>
          <w:szCs w:val="24"/>
        </w:rPr>
        <w:t xml:space="preserve">bezklasowych o wymiarze w świetle </w:t>
      </w:r>
      <w:r w:rsidR="00040BDB" w:rsidRPr="001E5C53">
        <w:rPr>
          <w:sz w:val="24"/>
          <w:szCs w:val="24"/>
        </w:rPr>
        <w:t xml:space="preserve">(90+90)x214 cm. </w:t>
      </w:r>
      <w:r w:rsidRPr="001E5C53">
        <w:rPr>
          <w:sz w:val="24"/>
          <w:szCs w:val="24"/>
        </w:rPr>
        <w:t>Drzwi w wykonaniu aluminiowym</w:t>
      </w:r>
      <w:r w:rsidR="00040BDB" w:rsidRPr="001E5C53">
        <w:rPr>
          <w:sz w:val="24"/>
          <w:szCs w:val="24"/>
        </w:rPr>
        <w:t xml:space="preserve">. Dobór napędu skrzydeł drzwi, elektrozaczepu i ryglowania skrzydła biernego wg projektu branży elektrycznej. </w:t>
      </w:r>
    </w:p>
    <w:p w14:paraId="66720C2E" w14:textId="0A8D81EA" w:rsidR="007C3E04" w:rsidRPr="001E5C53" w:rsidRDefault="007C3E04" w:rsidP="007C3E04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line="360" w:lineRule="auto"/>
        <w:jc w:val="both"/>
        <w:rPr>
          <w:sz w:val="24"/>
          <w:szCs w:val="24"/>
        </w:rPr>
      </w:pPr>
      <w:r w:rsidRPr="001E5C53">
        <w:rPr>
          <w:sz w:val="24"/>
          <w:szCs w:val="24"/>
        </w:rPr>
        <w:t>Montaż drzwi</w:t>
      </w:r>
      <w:r w:rsidR="001F1BD5" w:rsidRPr="001E5C53">
        <w:rPr>
          <w:sz w:val="24"/>
          <w:szCs w:val="24"/>
        </w:rPr>
        <w:t xml:space="preserve"> przesuwnych </w:t>
      </w:r>
      <w:r w:rsidR="00040BDB" w:rsidRPr="001E5C53">
        <w:rPr>
          <w:sz w:val="24"/>
          <w:szCs w:val="24"/>
        </w:rPr>
        <w:t>dwuskrzydłowych</w:t>
      </w:r>
      <w:r w:rsidR="00636F94" w:rsidRPr="001E5C53">
        <w:rPr>
          <w:sz w:val="24"/>
          <w:szCs w:val="24"/>
        </w:rPr>
        <w:t xml:space="preserve"> bezklasowych o wymiarze w świetle</w:t>
      </w:r>
      <w:r w:rsidR="00040BDB" w:rsidRPr="001E5C53">
        <w:rPr>
          <w:sz w:val="24"/>
          <w:szCs w:val="24"/>
        </w:rPr>
        <w:t xml:space="preserve"> 194x212 cm. </w:t>
      </w:r>
      <w:r w:rsidR="00636F94" w:rsidRPr="001E5C53">
        <w:rPr>
          <w:sz w:val="24"/>
          <w:szCs w:val="24"/>
        </w:rPr>
        <w:t>Drzwi w wykonaniu aluminiowym</w:t>
      </w:r>
      <w:r w:rsidR="00040BDB" w:rsidRPr="001E5C53">
        <w:rPr>
          <w:sz w:val="24"/>
          <w:szCs w:val="24"/>
        </w:rPr>
        <w:t>,</w:t>
      </w:r>
      <w:r w:rsidR="00636F94" w:rsidRPr="001E5C53">
        <w:rPr>
          <w:sz w:val="24"/>
          <w:szCs w:val="24"/>
        </w:rPr>
        <w:t xml:space="preserve"> wyposażone w</w:t>
      </w:r>
      <w:r w:rsidR="00040BDB" w:rsidRPr="001E5C53">
        <w:rPr>
          <w:sz w:val="24"/>
          <w:szCs w:val="24"/>
        </w:rPr>
        <w:t xml:space="preserve"> napęd do drzwi dwuskrzydłowych </w:t>
      </w:r>
      <w:r w:rsidR="00FC656B">
        <w:rPr>
          <w:sz w:val="24"/>
          <w:szCs w:val="24"/>
        </w:rPr>
        <w:t xml:space="preserve">np. </w:t>
      </w:r>
      <w:r w:rsidR="00040BDB" w:rsidRPr="001E5C53">
        <w:rPr>
          <w:sz w:val="24"/>
          <w:szCs w:val="24"/>
        </w:rPr>
        <w:t xml:space="preserve">ESCOMATIC REVO SL. </w:t>
      </w:r>
    </w:p>
    <w:p w14:paraId="06434FA3" w14:textId="5B5C8E79" w:rsidR="007C3E04" w:rsidRPr="001E5C53" w:rsidRDefault="007C3E04" w:rsidP="00D25FA7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120" w:line="360" w:lineRule="auto"/>
        <w:ind w:left="714" w:hanging="357"/>
        <w:jc w:val="both"/>
        <w:rPr>
          <w:sz w:val="24"/>
          <w:szCs w:val="24"/>
        </w:rPr>
      </w:pPr>
      <w:r w:rsidRPr="001E5C53">
        <w:rPr>
          <w:sz w:val="24"/>
          <w:szCs w:val="24"/>
        </w:rPr>
        <w:t xml:space="preserve">Wyrównanie powierzchni i malowanie. </w:t>
      </w:r>
    </w:p>
    <w:p w14:paraId="5C463036" w14:textId="6FD48EBE" w:rsidR="007C3E04" w:rsidRPr="001E5C53" w:rsidRDefault="007C3E04" w:rsidP="007C3E04">
      <w:pPr>
        <w:pStyle w:val="Akapitzlist"/>
        <w:numPr>
          <w:ilvl w:val="0"/>
          <w:numId w:val="33"/>
        </w:numPr>
        <w:autoSpaceDE w:val="0"/>
        <w:autoSpaceDN w:val="0"/>
        <w:adjustRightInd w:val="0"/>
        <w:spacing w:line="360" w:lineRule="auto"/>
        <w:jc w:val="both"/>
        <w:rPr>
          <w:b/>
          <w:bCs/>
          <w:sz w:val="24"/>
          <w:szCs w:val="24"/>
          <w:u w:val="single"/>
        </w:rPr>
      </w:pPr>
      <w:r w:rsidRPr="001E5C53">
        <w:rPr>
          <w:b/>
          <w:bCs/>
          <w:sz w:val="24"/>
          <w:szCs w:val="24"/>
          <w:u w:val="single"/>
        </w:rPr>
        <w:lastRenderedPageBreak/>
        <w:t>I PIĘTRO</w:t>
      </w:r>
    </w:p>
    <w:p w14:paraId="0B469DC8" w14:textId="421CC1B1" w:rsidR="007C3E04" w:rsidRPr="001E5C53" w:rsidRDefault="007C3E04" w:rsidP="007C3E04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line="360" w:lineRule="auto"/>
        <w:jc w:val="both"/>
        <w:rPr>
          <w:sz w:val="24"/>
          <w:szCs w:val="24"/>
        </w:rPr>
      </w:pPr>
      <w:r w:rsidRPr="001E5C53">
        <w:rPr>
          <w:sz w:val="24"/>
          <w:szCs w:val="24"/>
        </w:rPr>
        <w:t xml:space="preserve">Demontaż istniejącej zabudowy z płyt </w:t>
      </w:r>
      <w:r w:rsidR="004F7FD5" w:rsidRPr="001E5C53">
        <w:rPr>
          <w:sz w:val="24"/>
          <w:szCs w:val="24"/>
        </w:rPr>
        <w:t>g-k</w:t>
      </w:r>
      <w:r w:rsidRPr="001E5C53">
        <w:rPr>
          <w:sz w:val="24"/>
          <w:szCs w:val="24"/>
        </w:rPr>
        <w:t xml:space="preserve"> oraz barierki</w:t>
      </w:r>
      <w:r w:rsidR="004F7FD5" w:rsidRPr="001E5C53">
        <w:rPr>
          <w:sz w:val="24"/>
          <w:szCs w:val="24"/>
        </w:rPr>
        <w:t xml:space="preserve"> ochronnej. </w:t>
      </w:r>
    </w:p>
    <w:p w14:paraId="64C64D6F" w14:textId="0BF97B84" w:rsidR="00040BDB" w:rsidRPr="001E5C53" w:rsidRDefault="00040BDB" w:rsidP="007C3E04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line="360" w:lineRule="auto"/>
        <w:jc w:val="both"/>
        <w:rPr>
          <w:sz w:val="24"/>
          <w:szCs w:val="24"/>
        </w:rPr>
      </w:pPr>
      <w:r w:rsidRPr="001E5C53">
        <w:rPr>
          <w:sz w:val="24"/>
          <w:szCs w:val="24"/>
        </w:rPr>
        <w:t>Montaż profil</w:t>
      </w:r>
      <w:r w:rsidR="004F7FD5" w:rsidRPr="001E5C53">
        <w:rPr>
          <w:sz w:val="24"/>
          <w:szCs w:val="24"/>
        </w:rPr>
        <w:t>i</w:t>
      </w:r>
      <w:r w:rsidRPr="001E5C53">
        <w:rPr>
          <w:sz w:val="24"/>
          <w:szCs w:val="24"/>
        </w:rPr>
        <w:t xml:space="preserve"> stalow</w:t>
      </w:r>
      <w:r w:rsidR="004F7FD5" w:rsidRPr="001E5C53">
        <w:rPr>
          <w:sz w:val="24"/>
          <w:szCs w:val="24"/>
        </w:rPr>
        <w:t>ych</w:t>
      </w:r>
      <w:r w:rsidRPr="001E5C53">
        <w:rPr>
          <w:sz w:val="24"/>
          <w:szCs w:val="24"/>
        </w:rPr>
        <w:t xml:space="preserve"> RK</w:t>
      </w:r>
      <w:r w:rsidR="004F7FD5" w:rsidRPr="001E5C53">
        <w:rPr>
          <w:sz w:val="24"/>
          <w:szCs w:val="24"/>
        </w:rPr>
        <w:t xml:space="preserve"> 100x100x5</w:t>
      </w:r>
      <w:r w:rsidRPr="001E5C53">
        <w:rPr>
          <w:sz w:val="24"/>
          <w:szCs w:val="24"/>
        </w:rPr>
        <w:t>, przymocowan</w:t>
      </w:r>
      <w:r w:rsidR="004F7FD5" w:rsidRPr="001E5C53">
        <w:rPr>
          <w:sz w:val="24"/>
          <w:szCs w:val="24"/>
        </w:rPr>
        <w:t xml:space="preserve">ych do istniejącej belki stalowej oraz istniejącej ściany murowanej, </w:t>
      </w:r>
    </w:p>
    <w:p w14:paraId="4BF7B985" w14:textId="625DB076" w:rsidR="00040BDB" w:rsidRPr="001E5C53" w:rsidRDefault="007C3E04" w:rsidP="00040BDB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line="360" w:lineRule="auto"/>
        <w:jc w:val="both"/>
        <w:rPr>
          <w:sz w:val="24"/>
          <w:szCs w:val="24"/>
        </w:rPr>
      </w:pPr>
      <w:r w:rsidRPr="001E5C53">
        <w:rPr>
          <w:sz w:val="24"/>
          <w:szCs w:val="24"/>
        </w:rPr>
        <w:t>Okładzina istniejącej belki stalowej</w:t>
      </w:r>
      <w:r w:rsidR="00040BDB" w:rsidRPr="001E5C53">
        <w:rPr>
          <w:sz w:val="24"/>
          <w:szCs w:val="24"/>
        </w:rPr>
        <w:t xml:space="preserve"> oraz projektowanych profili stalowych</w:t>
      </w:r>
      <w:r w:rsidRPr="001E5C53">
        <w:rPr>
          <w:sz w:val="24"/>
          <w:szCs w:val="24"/>
        </w:rPr>
        <w:t xml:space="preserve"> płytą </w:t>
      </w:r>
      <w:r w:rsidR="004D280A" w:rsidRPr="001E5C53">
        <w:rPr>
          <w:sz w:val="24"/>
          <w:szCs w:val="24"/>
        </w:rPr>
        <w:br/>
      </w:r>
      <w:r w:rsidR="004F7FD5" w:rsidRPr="001E5C53">
        <w:rPr>
          <w:sz w:val="24"/>
          <w:szCs w:val="24"/>
        </w:rPr>
        <w:t>g-k</w:t>
      </w:r>
      <w:r w:rsidRPr="001E5C53">
        <w:rPr>
          <w:sz w:val="24"/>
          <w:szCs w:val="24"/>
        </w:rPr>
        <w:t xml:space="preserve"> o gr. 15 mm, </w:t>
      </w:r>
    </w:p>
    <w:p w14:paraId="62A82F12" w14:textId="4012C997" w:rsidR="00040BDB" w:rsidRPr="001E5C53" w:rsidRDefault="007C3E04" w:rsidP="007C3E04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line="360" w:lineRule="auto"/>
        <w:jc w:val="both"/>
        <w:rPr>
          <w:sz w:val="24"/>
          <w:szCs w:val="24"/>
        </w:rPr>
      </w:pPr>
      <w:r w:rsidRPr="001E5C53">
        <w:rPr>
          <w:sz w:val="24"/>
          <w:szCs w:val="24"/>
        </w:rPr>
        <w:t xml:space="preserve">Montaż </w:t>
      </w:r>
      <w:r w:rsidR="0075769C">
        <w:rPr>
          <w:sz w:val="24"/>
          <w:szCs w:val="24"/>
        </w:rPr>
        <w:t>okna bezklasowego o wymiarach zewnętrznych 5460x1640 mm ze skrzydłami</w:t>
      </w:r>
      <w:r w:rsidR="00122E4E">
        <w:rPr>
          <w:sz w:val="24"/>
          <w:szCs w:val="24"/>
        </w:rPr>
        <w:t xml:space="preserve"> uchylno-rozwierny</w:t>
      </w:r>
      <w:r w:rsidR="0075769C">
        <w:rPr>
          <w:sz w:val="24"/>
          <w:szCs w:val="24"/>
        </w:rPr>
        <w:t>mi (3 szt.)</w:t>
      </w:r>
      <w:r w:rsidR="00122E4E">
        <w:rPr>
          <w:sz w:val="24"/>
          <w:szCs w:val="24"/>
        </w:rPr>
        <w:t xml:space="preserve"> oraz rozwier</w:t>
      </w:r>
      <w:r w:rsidR="0075769C">
        <w:rPr>
          <w:sz w:val="24"/>
          <w:szCs w:val="24"/>
        </w:rPr>
        <w:t xml:space="preserve">nymi (3 szt.). </w:t>
      </w:r>
      <w:r w:rsidR="00040BDB" w:rsidRPr="001E5C53">
        <w:rPr>
          <w:sz w:val="24"/>
          <w:szCs w:val="24"/>
        </w:rPr>
        <w:t xml:space="preserve">Okno w wykonaniu aluminiowym. </w:t>
      </w:r>
    </w:p>
    <w:p w14:paraId="174D65D7" w14:textId="7F273784" w:rsidR="007C3E04" w:rsidRPr="001E5C53" w:rsidRDefault="00040BDB" w:rsidP="007C3E04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line="360" w:lineRule="auto"/>
        <w:jc w:val="both"/>
        <w:rPr>
          <w:sz w:val="24"/>
          <w:szCs w:val="24"/>
        </w:rPr>
      </w:pPr>
      <w:r w:rsidRPr="001E5C53">
        <w:rPr>
          <w:sz w:val="24"/>
          <w:szCs w:val="24"/>
        </w:rPr>
        <w:t xml:space="preserve">Montaż </w:t>
      </w:r>
      <w:r w:rsidR="00636F94" w:rsidRPr="001E5C53">
        <w:rPr>
          <w:sz w:val="24"/>
          <w:szCs w:val="24"/>
        </w:rPr>
        <w:t xml:space="preserve">parapetu </w:t>
      </w:r>
      <w:r w:rsidR="007C3E04" w:rsidRPr="001E5C53">
        <w:rPr>
          <w:sz w:val="24"/>
          <w:szCs w:val="24"/>
        </w:rPr>
        <w:t>wewnętrznego</w:t>
      </w:r>
      <w:r w:rsidRPr="001E5C53">
        <w:rPr>
          <w:sz w:val="24"/>
          <w:szCs w:val="24"/>
        </w:rPr>
        <w:t xml:space="preserve"> </w:t>
      </w:r>
      <w:r w:rsidR="00FC656B">
        <w:rPr>
          <w:sz w:val="24"/>
          <w:szCs w:val="24"/>
        </w:rPr>
        <w:t>z materiału trudno zapalnego</w:t>
      </w:r>
      <w:r w:rsidRPr="001E5C53">
        <w:rPr>
          <w:sz w:val="24"/>
          <w:szCs w:val="24"/>
        </w:rPr>
        <w:t xml:space="preserve">. </w:t>
      </w:r>
    </w:p>
    <w:p w14:paraId="5605B359" w14:textId="77777777" w:rsidR="00D25FA7" w:rsidRPr="001E5C53" w:rsidRDefault="00636F94" w:rsidP="00D25FA7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240" w:line="360" w:lineRule="auto"/>
        <w:ind w:left="714" w:hanging="357"/>
        <w:jc w:val="both"/>
        <w:rPr>
          <w:sz w:val="24"/>
          <w:szCs w:val="24"/>
        </w:rPr>
      </w:pPr>
      <w:r w:rsidRPr="001E5C53">
        <w:rPr>
          <w:sz w:val="24"/>
          <w:szCs w:val="24"/>
        </w:rPr>
        <w:t xml:space="preserve">Wyrównanie powierzchni i malowanie. </w:t>
      </w:r>
    </w:p>
    <w:p w14:paraId="36E9F6FC" w14:textId="35F83B44" w:rsidR="00D25FA7" w:rsidRPr="002F4691" w:rsidRDefault="00A4682E" w:rsidP="0059035A">
      <w:pPr>
        <w:pStyle w:val="Nagwek1"/>
        <w:numPr>
          <w:ilvl w:val="0"/>
          <w:numId w:val="37"/>
        </w:numPr>
        <w:rPr>
          <w:sz w:val="24"/>
          <w:szCs w:val="24"/>
        </w:rPr>
      </w:pPr>
      <w:bookmarkStart w:id="7" w:name="_Toc159960659"/>
      <w:r w:rsidRPr="002F4691">
        <w:t xml:space="preserve">Obliczenia </w:t>
      </w:r>
      <w:r w:rsidR="003F2656" w:rsidRPr="002F4691">
        <w:t>statyczno-wytrzymałościowe</w:t>
      </w:r>
      <w:bookmarkStart w:id="8" w:name="_Toc132739242"/>
      <w:bookmarkEnd w:id="7"/>
    </w:p>
    <w:p w14:paraId="3FB0ACE3" w14:textId="70B9761E" w:rsidR="00D365D9" w:rsidRPr="002F4691" w:rsidRDefault="00AA3C2B" w:rsidP="0059035A">
      <w:pPr>
        <w:pStyle w:val="Nagwek2"/>
        <w:numPr>
          <w:ilvl w:val="1"/>
          <w:numId w:val="37"/>
        </w:numPr>
      </w:pPr>
      <w:bookmarkStart w:id="9" w:name="_Toc159960660"/>
      <w:r w:rsidRPr="002F4691">
        <w:t>Materiały</w:t>
      </w:r>
      <w:bookmarkEnd w:id="8"/>
      <w:bookmarkEnd w:id="9"/>
    </w:p>
    <w:p w14:paraId="77E550B6" w14:textId="77777777" w:rsidR="00D365D9" w:rsidRPr="002F4691" w:rsidRDefault="00D365D9" w:rsidP="00D25FA7">
      <w:pPr>
        <w:pStyle w:val="Akapitzlist"/>
        <w:numPr>
          <w:ilvl w:val="0"/>
          <w:numId w:val="35"/>
        </w:numPr>
        <w:spacing w:line="360" w:lineRule="auto"/>
        <w:contextualSpacing w:val="0"/>
        <w:jc w:val="both"/>
        <w:rPr>
          <w:sz w:val="24"/>
          <w:szCs w:val="24"/>
        </w:rPr>
      </w:pPr>
      <w:r w:rsidRPr="002F4691">
        <w:rPr>
          <w:sz w:val="24"/>
          <w:szCs w:val="24"/>
        </w:rPr>
        <w:t>Stal profilowana S235.</w:t>
      </w:r>
    </w:p>
    <w:p w14:paraId="33564490" w14:textId="77777777" w:rsidR="00D365D9" w:rsidRPr="001E5C53" w:rsidRDefault="00D365D9" w:rsidP="00D25FA7">
      <w:pPr>
        <w:pStyle w:val="Akapitzlist"/>
        <w:numPr>
          <w:ilvl w:val="0"/>
          <w:numId w:val="35"/>
        </w:numPr>
        <w:spacing w:line="360" w:lineRule="auto"/>
        <w:contextualSpacing w:val="0"/>
        <w:jc w:val="both"/>
        <w:rPr>
          <w:sz w:val="24"/>
          <w:szCs w:val="24"/>
        </w:rPr>
      </w:pPr>
      <w:r w:rsidRPr="002F4691">
        <w:rPr>
          <w:sz w:val="24"/>
          <w:szCs w:val="24"/>
        </w:rPr>
        <w:t xml:space="preserve">Pręt wklejany </w:t>
      </w:r>
      <w:r w:rsidRPr="001E5C53">
        <w:rPr>
          <w:sz w:val="24"/>
          <w:szCs w:val="24"/>
        </w:rPr>
        <w:t>M10, kotwa HIT HY-170.</w:t>
      </w:r>
    </w:p>
    <w:p w14:paraId="0F911844" w14:textId="77777777" w:rsidR="00D365D9" w:rsidRPr="001E5C53" w:rsidRDefault="00D365D9" w:rsidP="00D25FA7">
      <w:pPr>
        <w:pStyle w:val="Akapitzlist"/>
        <w:numPr>
          <w:ilvl w:val="0"/>
          <w:numId w:val="35"/>
        </w:numPr>
        <w:spacing w:line="360" w:lineRule="auto"/>
        <w:contextualSpacing w:val="0"/>
        <w:jc w:val="both"/>
        <w:rPr>
          <w:sz w:val="24"/>
          <w:szCs w:val="24"/>
        </w:rPr>
      </w:pPr>
      <w:r w:rsidRPr="001E5C53">
        <w:rPr>
          <w:sz w:val="24"/>
          <w:szCs w:val="24"/>
        </w:rPr>
        <w:t>Śruby M10 kl.8.8.</w:t>
      </w:r>
    </w:p>
    <w:p w14:paraId="16C98EEE" w14:textId="032EF0C2" w:rsidR="00D365D9" w:rsidRPr="001E5C53" w:rsidRDefault="00D365D9" w:rsidP="00D25FA7">
      <w:pPr>
        <w:pStyle w:val="Akapitzlist"/>
        <w:numPr>
          <w:ilvl w:val="0"/>
          <w:numId w:val="35"/>
        </w:numPr>
        <w:spacing w:line="360" w:lineRule="auto"/>
        <w:contextualSpacing w:val="0"/>
        <w:jc w:val="both"/>
        <w:rPr>
          <w:sz w:val="24"/>
          <w:szCs w:val="24"/>
        </w:rPr>
      </w:pPr>
      <w:r w:rsidRPr="001E5C53">
        <w:rPr>
          <w:sz w:val="24"/>
          <w:szCs w:val="24"/>
        </w:rPr>
        <w:t>Zaprawa cementowo-wapienna.</w:t>
      </w:r>
    </w:p>
    <w:p w14:paraId="4D7D0399" w14:textId="7D1C0CFD" w:rsidR="00D365D9" w:rsidRPr="001E5C53" w:rsidRDefault="00AA3C2B" w:rsidP="0059035A">
      <w:pPr>
        <w:pStyle w:val="Nagwek2"/>
        <w:numPr>
          <w:ilvl w:val="1"/>
          <w:numId w:val="37"/>
        </w:numPr>
      </w:pPr>
      <w:bookmarkStart w:id="10" w:name="_Toc132739243"/>
      <w:bookmarkStart w:id="11" w:name="_Toc159960661"/>
      <w:r w:rsidRPr="001E5C53">
        <w:t>Założenia projektowe</w:t>
      </w:r>
      <w:bookmarkEnd w:id="10"/>
      <w:bookmarkEnd w:id="11"/>
    </w:p>
    <w:p w14:paraId="4FFFD4D4" w14:textId="2ED6F3ED" w:rsidR="00D365D9" w:rsidRPr="001E5C53" w:rsidRDefault="00D365D9" w:rsidP="00D25FA7">
      <w:pPr>
        <w:pStyle w:val="Akapitzlist"/>
        <w:numPr>
          <w:ilvl w:val="0"/>
          <w:numId w:val="36"/>
        </w:numPr>
        <w:spacing w:line="360" w:lineRule="auto"/>
        <w:contextualSpacing w:val="0"/>
        <w:jc w:val="both"/>
        <w:rPr>
          <w:sz w:val="24"/>
          <w:szCs w:val="24"/>
        </w:rPr>
      </w:pPr>
      <w:r w:rsidRPr="001E5C53">
        <w:rPr>
          <w:sz w:val="24"/>
          <w:szCs w:val="24"/>
        </w:rPr>
        <w:t>Projektowany okres użytkowania - Kategoria 3 (od 15 do 30 lat</w:t>
      </w:r>
      <w:r w:rsidR="009E6B2A" w:rsidRPr="001E5C53">
        <w:rPr>
          <w:sz w:val="24"/>
          <w:szCs w:val="24"/>
        </w:rPr>
        <w:t>)</w:t>
      </w:r>
    </w:p>
    <w:p w14:paraId="2494B776" w14:textId="77777777" w:rsidR="00D365D9" w:rsidRPr="001E5C53" w:rsidRDefault="00D365D9" w:rsidP="00D25FA7">
      <w:pPr>
        <w:pStyle w:val="Akapitzlist"/>
        <w:numPr>
          <w:ilvl w:val="0"/>
          <w:numId w:val="36"/>
        </w:numPr>
        <w:spacing w:line="360" w:lineRule="auto"/>
        <w:contextualSpacing w:val="0"/>
        <w:jc w:val="both"/>
        <w:rPr>
          <w:sz w:val="24"/>
          <w:szCs w:val="24"/>
        </w:rPr>
      </w:pPr>
      <w:r w:rsidRPr="001E5C53">
        <w:rPr>
          <w:sz w:val="24"/>
          <w:szCs w:val="24"/>
        </w:rPr>
        <w:t>Klasa konsekwencji zniszczenia – CC1 (niskie zagrożenie życia ludzkiego, nieznaczne konsekwencje społeczne/ekonomiczne)</w:t>
      </w:r>
    </w:p>
    <w:p w14:paraId="784EF9AA" w14:textId="77777777" w:rsidR="00D365D9" w:rsidRPr="001E5C53" w:rsidRDefault="00D365D9" w:rsidP="00D25FA7">
      <w:pPr>
        <w:pStyle w:val="Akapitzlist"/>
        <w:numPr>
          <w:ilvl w:val="0"/>
          <w:numId w:val="36"/>
        </w:numPr>
        <w:spacing w:line="360" w:lineRule="auto"/>
        <w:contextualSpacing w:val="0"/>
        <w:jc w:val="both"/>
        <w:rPr>
          <w:sz w:val="24"/>
          <w:szCs w:val="24"/>
        </w:rPr>
      </w:pPr>
      <w:r w:rsidRPr="001E5C53">
        <w:rPr>
          <w:sz w:val="24"/>
          <w:szCs w:val="24"/>
        </w:rPr>
        <w:t>Kategorie użytkowania – SC1 (konstrukcje i elementy projektowane na odziaływania statyczne)</w:t>
      </w:r>
    </w:p>
    <w:p w14:paraId="08CCD9C2" w14:textId="77777777" w:rsidR="00D365D9" w:rsidRPr="001E5C53" w:rsidRDefault="00D365D9" w:rsidP="00D25FA7">
      <w:pPr>
        <w:pStyle w:val="Akapitzlist"/>
        <w:numPr>
          <w:ilvl w:val="0"/>
          <w:numId w:val="36"/>
        </w:numPr>
        <w:spacing w:line="360" w:lineRule="auto"/>
        <w:contextualSpacing w:val="0"/>
        <w:jc w:val="both"/>
        <w:rPr>
          <w:sz w:val="24"/>
          <w:szCs w:val="24"/>
        </w:rPr>
      </w:pPr>
      <w:r w:rsidRPr="001E5C53">
        <w:rPr>
          <w:sz w:val="24"/>
          <w:szCs w:val="24"/>
        </w:rPr>
        <w:t>Kategoria produkcji – PC2 (elementy niespawane, elementy spawane wykonywane ze stali gatunków niższych niż S355).</w:t>
      </w:r>
    </w:p>
    <w:p w14:paraId="35CAA9A4" w14:textId="77777777" w:rsidR="00D365D9" w:rsidRPr="001E5C53" w:rsidRDefault="00D365D9" w:rsidP="00D25FA7">
      <w:pPr>
        <w:pStyle w:val="Akapitzlist"/>
        <w:numPr>
          <w:ilvl w:val="0"/>
          <w:numId w:val="36"/>
        </w:numPr>
        <w:spacing w:line="360" w:lineRule="auto"/>
        <w:contextualSpacing w:val="0"/>
        <w:jc w:val="both"/>
        <w:rPr>
          <w:sz w:val="24"/>
          <w:szCs w:val="24"/>
        </w:rPr>
      </w:pPr>
      <w:r w:rsidRPr="001E5C53">
        <w:rPr>
          <w:sz w:val="24"/>
          <w:szCs w:val="24"/>
        </w:rPr>
        <w:t>Klasa wykonania konstrukcji – EXC1</w:t>
      </w:r>
    </w:p>
    <w:p w14:paraId="3ADABAF7" w14:textId="77777777" w:rsidR="00D365D9" w:rsidRPr="001E5C53" w:rsidRDefault="00D365D9" w:rsidP="00D25FA7">
      <w:pPr>
        <w:pStyle w:val="Akapitzlist"/>
        <w:numPr>
          <w:ilvl w:val="0"/>
          <w:numId w:val="36"/>
        </w:numPr>
        <w:spacing w:line="360" w:lineRule="auto"/>
        <w:contextualSpacing w:val="0"/>
        <w:jc w:val="both"/>
        <w:rPr>
          <w:sz w:val="24"/>
          <w:szCs w:val="24"/>
        </w:rPr>
      </w:pPr>
      <w:r w:rsidRPr="001E5C53">
        <w:rPr>
          <w:sz w:val="24"/>
          <w:szCs w:val="24"/>
        </w:rPr>
        <w:t>Tolerancje wykonania konstrukcji – Klasa 1</w:t>
      </w:r>
    </w:p>
    <w:p w14:paraId="59BA4A1B" w14:textId="496F0C64" w:rsidR="00D365D9" w:rsidRDefault="00D365D9" w:rsidP="00D25FA7">
      <w:pPr>
        <w:pStyle w:val="Akapitzlist"/>
        <w:numPr>
          <w:ilvl w:val="0"/>
          <w:numId w:val="36"/>
        </w:numPr>
        <w:spacing w:after="120" w:line="360" w:lineRule="auto"/>
        <w:ind w:left="1077" w:hanging="357"/>
        <w:contextualSpacing w:val="0"/>
        <w:jc w:val="both"/>
        <w:rPr>
          <w:sz w:val="24"/>
          <w:szCs w:val="24"/>
        </w:rPr>
      </w:pPr>
      <w:r w:rsidRPr="001E5C53">
        <w:rPr>
          <w:sz w:val="24"/>
          <w:szCs w:val="24"/>
        </w:rPr>
        <w:t>Kategoria korozyjności - C3</w:t>
      </w:r>
    </w:p>
    <w:p w14:paraId="443B3B15" w14:textId="5F50BC49" w:rsidR="00EF1215" w:rsidRDefault="00EF1215" w:rsidP="00EF1215">
      <w:pPr>
        <w:spacing w:after="120" w:line="360" w:lineRule="auto"/>
        <w:jc w:val="both"/>
        <w:rPr>
          <w:sz w:val="24"/>
          <w:szCs w:val="24"/>
        </w:rPr>
      </w:pPr>
    </w:p>
    <w:p w14:paraId="37543262" w14:textId="77777777" w:rsidR="00EF1215" w:rsidRPr="00EF1215" w:rsidRDefault="00EF1215" w:rsidP="00EF1215">
      <w:pPr>
        <w:spacing w:after="120" w:line="360" w:lineRule="auto"/>
        <w:jc w:val="both"/>
        <w:rPr>
          <w:sz w:val="24"/>
          <w:szCs w:val="24"/>
        </w:rPr>
      </w:pPr>
    </w:p>
    <w:p w14:paraId="27DBD28F" w14:textId="7D7E6178" w:rsidR="00D365D9" w:rsidRPr="001E5C53" w:rsidRDefault="00AA3C2B" w:rsidP="0059035A">
      <w:pPr>
        <w:pStyle w:val="Nagwek2"/>
        <w:numPr>
          <w:ilvl w:val="1"/>
          <w:numId w:val="37"/>
        </w:numPr>
      </w:pPr>
      <w:bookmarkStart w:id="12" w:name="_Toc132739244"/>
      <w:bookmarkStart w:id="13" w:name="_Toc159960662"/>
      <w:r w:rsidRPr="001E5C53">
        <w:lastRenderedPageBreak/>
        <w:t>Opis rozwiązań konstrukcyjnych</w:t>
      </w:r>
      <w:bookmarkEnd w:id="12"/>
      <w:bookmarkEnd w:id="13"/>
    </w:p>
    <w:p w14:paraId="47280840" w14:textId="24395EDF" w:rsidR="00D365D9" w:rsidRPr="001E5C53" w:rsidRDefault="0059035A" w:rsidP="00CE677E">
      <w:pPr>
        <w:spacing w:after="120"/>
        <w:rPr>
          <w:b/>
          <w:bCs/>
          <w:sz w:val="24"/>
          <w:szCs w:val="24"/>
          <w:u w:val="single"/>
        </w:rPr>
      </w:pPr>
      <w:r w:rsidRPr="001E5C53">
        <w:rPr>
          <w:b/>
          <w:bCs/>
          <w:sz w:val="24"/>
          <w:szCs w:val="24"/>
          <w:u w:val="single"/>
        </w:rPr>
        <w:t>Belki stalowe</w:t>
      </w:r>
    </w:p>
    <w:p w14:paraId="2E029A1F" w14:textId="6B5E1596" w:rsidR="00D365D9" w:rsidRPr="001E5C53" w:rsidRDefault="00D365D9" w:rsidP="0059035A">
      <w:pPr>
        <w:spacing w:line="360" w:lineRule="auto"/>
        <w:ind w:firstLine="709"/>
        <w:rPr>
          <w:sz w:val="24"/>
          <w:szCs w:val="24"/>
        </w:rPr>
      </w:pPr>
      <w:r w:rsidRPr="001E5C53">
        <w:rPr>
          <w:b/>
          <w:bCs/>
          <w:sz w:val="24"/>
          <w:szCs w:val="24"/>
        </w:rPr>
        <w:t>Belkę stalową B1 IPE 220</w:t>
      </w:r>
      <w:r w:rsidRPr="001E5C53">
        <w:rPr>
          <w:sz w:val="24"/>
          <w:szCs w:val="24"/>
        </w:rPr>
        <w:t xml:space="preserve"> łączyć obustronnie do ściany za pomocą 4 prętów wklejanych M10, kotwa HIT HY-170. </w:t>
      </w:r>
      <w:r w:rsidRPr="001E5C53">
        <w:rPr>
          <w:b/>
          <w:bCs/>
          <w:sz w:val="24"/>
          <w:szCs w:val="24"/>
        </w:rPr>
        <w:t>Belkę należy odseparować od stropu. Dopuszczalne obciążenie na belce wynosi 180 kg/mb.</w:t>
      </w:r>
      <w:r w:rsidRPr="001E5C53">
        <w:rPr>
          <w:sz w:val="24"/>
          <w:szCs w:val="24"/>
        </w:rPr>
        <w:t xml:space="preserve"> </w:t>
      </w:r>
    </w:p>
    <w:p w14:paraId="7711D182" w14:textId="1D3B1749" w:rsidR="00D365D9" w:rsidRPr="001E5C53" w:rsidRDefault="00AA3C2B" w:rsidP="00D365D9">
      <w:pPr>
        <w:pStyle w:val="Nagwek2"/>
        <w:numPr>
          <w:ilvl w:val="1"/>
          <w:numId w:val="37"/>
        </w:numPr>
      </w:pPr>
      <w:bookmarkStart w:id="14" w:name="_Toc159960663"/>
      <w:r w:rsidRPr="001E5C53">
        <w:t>Konstrukcja - część obliczeniowa</w:t>
      </w:r>
      <w:bookmarkEnd w:id="14"/>
    </w:p>
    <w:p w14:paraId="019F5CAB" w14:textId="77777777" w:rsidR="00D365D9" w:rsidRPr="001E5C53" w:rsidRDefault="00D365D9" w:rsidP="004F7FD5">
      <w:pPr>
        <w:spacing w:before="120"/>
        <w:ind w:firstLine="708"/>
        <w:rPr>
          <w:sz w:val="24"/>
          <w:szCs w:val="24"/>
        </w:rPr>
      </w:pPr>
      <w:r w:rsidRPr="001E5C53">
        <w:rPr>
          <w:sz w:val="24"/>
          <w:szCs w:val="24"/>
        </w:rPr>
        <w:t>Całość obliczeń znajduje się w archiwum konstruktora.</w:t>
      </w:r>
    </w:p>
    <w:p w14:paraId="0320965A" w14:textId="77777777" w:rsidR="00C53822" w:rsidRDefault="00C53822" w:rsidP="00C53822">
      <w:pPr>
        <w:spacing w:before="120" w:after="120"/>
        <w:rPr>
          <w:b/>
          <w:bCs/>
          <w:color w:val="FF0000"/>
          <w:sz w:val="24"/>
          <w:szCs w:val="22"/>
          <w:u w:val="single"/>
        </w:rPr>
      </w:pPr>
    </w:p>
    <w:p w14:paraId="7949E528" w14:textId="51494673" w:rsidR="00D365D9" w:rsidRPr="001E5C53" w:rsidRDefault="00D365D9" w:rsidP="00C53822">
      <w:pPr>
        <w:spacing w:before="120" w:after="120"/>
        <w:rPr>
          <w:b/>
          <w:bCs/>
          <w:sz w:val="24"/>
          <w:szCs w:val="22"/>
          <w:u w:val="single"/>
        </w:rPr>
      </w:pPr>
      <w:r w:rsidRPr="001E5C53">
        <w:rPr>
          <w:b/>
          <w:bCs/>
          <w:sz w:val="24"/>
          <w:szCs w:val="22"/>
          <w:u w:val="single"/>
        </w:rPr>
        <w:t>OBLICZENIA STATYCZNE</w:t>
      </w:r>
    </w:p>
    <w:p w14:paraId="22E92A31" w14:textId="77777777" w:rsidR="00D365D9" w:rsidRPr="001E5C53" w:rsidRDefault="00D365D9" w:rsidP="00D25FA7">
      <w:pPr>
        <w:widowControl w:val="0"/>
        <w:autoSpaceDE w:val="0"/>
        <w:autoSpaceDN w:val="0"/>
        <w:adjustRightInd w:val="0"/>
        <w:rPr>
          <w:iCs/>
          <w:sz w:val="24"/>
          <w:szCs w:val="24"/>
        </w:rPr>
      </w:pPr>
      <w:r w:rsidRPr="001E5C53">
        <w:rPr>
          <w:b/>
          <w:bCs/>
          <w:sz w:val="24"/>
          <w:szCs w:val="24"/>
        </w:rPr>
        <w:t>SCHEMAT BELKI</w:t>
      </w:r>
    </w:p>
    <w:p w14:paraId="66045A9D" w14:textId="1F3F47AA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noProof/>
          <w:sz w:val="24"/>
          <w:szCs w:val="24"/>
        </w:rPr>
        <w:drawing>
          <wp:inline distT="0" distB="0" distL="0" distR="0" wp14:anchorId="3F3D0E31" wp14:editId="1BCCEA25">
            <wp:extent cx="5402580" cy="678180"/>
            <wp:effectExtent l="0" t="0" r="0" b="7620"/>
            <wp:docPr id="88647397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2580" cy="678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151772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</w:p>
    <w:p w14:paraId="54314528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sz w:val="24"/>
          <w:szCs w:val="24"/>
        </w:rPr>
        <w:t>Parametry belki:</w:t>
      </w:r>
    </w:p>
    <w:p w14:paraId="0136FA15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sz w:val="24"/>
          <w:szCs w:val="24"/>
        </w:rPr>
        <w:t xml:space="preserve">- współczynnik obciążenia dla ciężaru własnego belki </w:t>
      </w:r>
      <w:r w:rsidRPr="001E5C53">
        <w:rPr>
          <w:rFonts w:ascii="Symbol" w:hAnsi="Symbol" w:cs="Symbol"/>
          <w:sz w:val="24"/>
          <w:szCs w:val="24"/>
        </w:rPr>
        <w:t></w:t>
      </w:r>
      <w:r w:rsidRPr="001E5C53">
        <w:rPr>
          <w:sz w:val="24"/>
          <w:szCs w:val="24"/>
          <w:vertAlign w:val="subscript"/>
        </w:rPr>
        <w:t>f</w:t>
      </w:r>
      <w:r w:rsidRPr="001E5C53">
        <w:rPr>
          <w:sz w:val="24"/>
          <w:szCs w:val="24"/>
        </w:rPr>
        <w:t xml:space="preserve"> = 1.35</w:t>
      </w:r>
    </w:p>
    <w:p w14:paraId="3524B658" w14:textId="77777777" w:rsidR="00D365D9" w:rsidRPr="001E5C53" w:rsidRDefault="00D365D9" w:rsidP="00D365D9">
      <w:pPr>
        <w:widowControl w:val="0"/>
        <w:autoSpaceDE w:val="0"/>
        <w:autoSpaceDN w:val="0"/>
        <w:adjustRightInd w:val="0"/>
      </w:pPr>
    </w:p>
    <w:p w14:paraId="5C742915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b/>
          <w:bCs/>
          <w:sz w:val="24"/>
          <w:szCs w:val="24"/>
        </w:rPr>
        <w:t>OBCIĄŻENIA OBLICZENIOWE BELKI</w:t>
      </w:r>
    </w:p>
    <w:p w14:paraId="6F58EB2C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</w:p>
    <w:p w14:paraId="4142E5BB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sz w:val="24"/>
          <w:szCs w:val="24"/>
        </w:rPr>
        <w:t xml:space="preserve">Przypadek  </w:t>
      </w:r>
      <w:r w:rsidRPr="001E5C53">
        <w:rPr>
          <w:b/>
          <w:bCs/>
          <w:sz w:val="24"/>
          <w:szCs w:val="24"/>
        </w:rPr>
        <w:t>P1: Przypadek 1</w:t>
      </w:r>
      <w:r w:rsidRPr="001E5C53">
        <w:rPr>
          <w:sz w:val="24"/>
          <w:szCs w:val="24"/>
        </w:rPr>
        <w:t xml:space="preserve"> (</w:t>
      </w:r>
      <w:r w:rsidRPr="001E5C53">
        <w:rPr>
          <w:rFonts w:ascii="Symbol" w:hAnsi="Symbol" w:cs="Symbol"/>
          <w:sz w:val="24"/>
          <w:szCs w:val="24"/>
        </w:rPr>
        <w:t></w:t>
      </w:r>
      <w:r w:rsidRPr="001E5C53">
        <w:rPr>
          <w:sz w:val="24"/>
          <w:szCs w:val="24"/>
          <w:vertAlign w:val="subscript"/>
        </w:rPr>
        <w:t>f</w:t>
      </w:r>
      <w:r w:rsidRPr="001E5C53">
        <w:rPr>
          <w:sz w:val="24"/>
          <w:szCs w:val="24"/>
        </w:rPr>
        <w:t xml:space="preserve"> = 1.35)</w:t>
      </w:r>
    </w:p>
    <w:p w14:paraId="3E73FC64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sz w:val="24"/>
          <w:szCs w:val="24"/>
        </w:rPr>
        <w:t>Schemat statyczny (ciężar belki uwzględniony automatycznie):</w:t>
      </w:r>
    </w:p>
    <w:p w14:paraId="02A670C8" w14:textId="1CA2C9BD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noProof/>
          <w:sz w:val="24"/>
          <w:szCs w:val="24"/>
        </w:rPr>
        <w:drawing>
          <wp:inline distT="0" distB="0" distL="0" distR="0" wp14:anchorId="24565085" wp14:editId="19819E4E">
            <wp:extent cx="5402580" cy="982980"/>
            <wp:effectExtent l="0" t="0" r="0" b="7620"/>
            <wp:docPr id="426931862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2580" cy="98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A90851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</w:p>
    <w:p w14:paraId="50B0ECFB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</w:p>
    <w:p w14:paraId="2E80460E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b/>
          <w:bCs/>
          <w:sz w:val="24"/>
          <w:szCs w:val="24"/>
        </w:rPr>
        <w:t>WYKRESY SIŁ WEWNĘTRZNYCH</w:t>
      </w:r>
    </w:p>
    <w:p w14:paraId="0A0C5E02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</w:p>
    <w:p w14:paraId="177F1AD1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sz w:val="24"/>
          <w:szCs w:val="24"/>
        </w:rPr>
        <w:t xml:space="preserve">Przypadek  </w:t>
      </w:r>
      <w:r w:rsidRPr="001E5C53">
        <w:rPr>
          <w:b/>
          <w:bCs/>
          <w:sz w:val="24"/>
          <w:szCs w:val="24"/>
        </w:rPr>
        <w:t>P1: Przypadek 1</w:t>
      </w:r>
    </w:p>
    <w:p w14:paraId="02347E39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</w:p>
    <w:p w14:paraId="32DB1053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sz w:val="24"/>
          <w:szCs w:val="24"/>
        </w:rPr>
        <w:t>Momenty zginające [kNm]:</w:t>
      </w:r>
    </w:p>
    <w:p w14:paraId="190DFBCD" w14:textId="6E00F4F3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noProof/>
          <w:sz w:val="24"/>
          <w:szCs w:val="24"/>
        </w:rPr>
        <w:drawing>
          <wp:inline distT="0" distB="0" distL="0" distR="0" wp14:anchorId="1E5BD0E4" wp14:editId="67421A89">
            <wp:extent cx="5402580" cy="815340"/>
            <wp:effectExtent l="0" t="0" r="0" b="3810"/>
            <wp:docPr id="1082782564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2580" cy="815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81A211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</w:p>
    <w:p w14:paraId="303341AA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b/>
          <w:bCs/>
          <w:sz w:val="24"/>
          <w:szCs w:val="24"/>
        </w:rPr>
        <w:t>ZAŁOŻENIA OBLICZENIOWE DO WYMIAROWANIA</w:t>
      </w:r>
    </w:p>
    <w:p w14:paraId="396AE848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sz w:val="24"/>
          <w:szCs w:val="24"/>
        </w:rPr>
        <w:t>Wykorzystanie rezerwy plastycznej przekroju: tak;</w:t>
      </w:r>
    </w:p>
    <w:p w14:paraId="555DDD9C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sz w:val="24"/>
          <w:szCs w:val="24"/>
        </w:rPr>
        <w:t>Parametry analizy zwichrzenia:</w:t>
      </w:r>
    </w:p>
    <w:p w14:paraId="0D0B8024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sz w:val="24"/>
          <w:szCs w:val="24"/>
        </w:rPr>
        <w:t xml:space="preserve"> - obciążenie przyłożone na pasie górnym belki;</w:t>
      </w:r>
    </w:p>
    <w:p w14:paraId="0D3FB016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sz w:val="24"/>
          <w:szCs w:val="24"/>
        </w:rPr>
        <w:t xml:space="preserve"> - obciążenie działa w dół;</w:t>
      </w:r>
    </w:p>
    <w:p w14:paraId="5F52E8A6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sz w:val="24"/>
          <w:szCs w:val="24"/>
        </w:rPr>
        <w:lastRenderedPageBreak/>
        <w:t xml:space="preserve"> - brak stężeń bocznych na długości przęseł belki;</w:t>
      </w:r>
    </w:p>
    <w:p w14:paraId="0AB40C0A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</w:p>
    <w:p w14:paraId="383E860B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b/>
          <w:bCs/>
          <w:sz w:val="24"/>
          <w:szCs w:val="24"/>
        </w:rPr>
        <w:t xml:space="preserve">WYMIAROWANIE </w:t>
      </w:r>
    </w:p>
    <w:p w14:paraId="51A9267E" w14:textId="0EC3CEDE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noProof/>
          <w:sz w:val="24"/>
          <w:szCs w:val="24"/>
        </w:rPr>
        <w:drawing>
          <wp:inline distT="0" distB="0" distL="0" distR="0" wp14:anchorId="436974BF" wp14:editId="1677D8C6">
            <wp:extent cx="899160" cy="891540"/>
            <wp:effectExtent l="0" t="0" r="0" b="3810"/>
            <wp:docPr id="96151577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9160" cy="89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368916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sz w:val="24"/>
          <w:szCs w:val="24"/>
        </w:rPr>
        <w:t xml:space="preserve">Przekrój:  </w:t>
      </w:r>
      <w:r w:rsidRPr="001E5C53">
        <w:rPr>
          <w:b/>
          <w:bCs/>
          <w:sz w:val="24"/>
          <w:szCs w:val="24"/>
        </w:rPr>
        <w:t>IPE 220</w:t>
      </w:r>
    </w:p>
    <w:p w14:paraId="0435FE9E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sz w:val="24"/>
          <w:szCs w:val="24"/>
        </w:rPr>
        <w:t xml:space="preserve">                  A</w:t>
      </w:r>
      <w:r w:rsidRPr="001E5C53">
        <w:rPr>
          <w:sz w:val="24"/>
          <w:szCs w:val="24"/>
          <w:vertAlign w:val="subscript"/>
        </w:rPr>
        <w:t>v</w:t>
      </w:r>
      <w:r w:rsidRPr="001E5C53">
        <w:rPr>
          <w:sz w:val="24"/>
          <w:szCs w:val="24"/>
        </w:rPr>
        <w:t xml:space="preserve"> = 13.0 cm</w:t>
      </w:r>
      <w:r w:rsidRPr="001E5C53">
        <w:rPr>
          <w:sz w:val="24"/>
          <w:szCs w:val="24"/>
          <w:vertAlign w:val="superscript"/>
        </w:rPr>
        <w:t>2</w:t>
      </w:r>
      <w:r w:rsidRPr="001E5C53">
        <w:rPr>
          <w:sz w:val="24"/>
          <w:szCs w:val="24"/>
        </w:rPr>
        <w:t>,  m = 26.2 kg/m</w:t>
      </w:r>
    </w:p>
    <w:p w14:paraId="26759CE9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sz w:val="24"/>
          <w:szCs w:val="24"/>
        </w:rPr>
        <w:t xml:space="preserve">                  J</w:t>
      </w:r>
      <w:r w:rsidRPr="001E5C53">
        <w:rPr>
          <w:sz w:val="24"/>
          <w:szCs w:val="24"/>
          <w:vertAlign w:val="subscript"/>
        </w:rPr>
        <w:t>x</w:t>
      </w:r>
      <w:r w:rsidRPr="001E5C53">
        <w:rPr>
          <w:sz w:val="24"/>
          <w:szCs w:val="24"/>
        </w:rPr>
        <w:t xml:space="preserve"> = 2770 cm</w:t>
      </w:r>
      <w:r w:rsidRPr="001E5C53">
        <w:rPr>
          <w:sz w:val="24"/>
          <w:szCs w:val="24"/>
          <w:vertAlign w:val="superscript"/>
        </w:rPr>
        <w:t>4</w:t>
      </w:r>
      <w:r w:rsidRPr="001E5C53">
        <w:rPr>
          <w:sz w:val="24"/>
          <w:szCs w:val="24"/>
        </w:rPr>
        <w:t>,  J</w:t>
      </w:r>
      <w:r w:rsidRPr="001E5C53">
        <w:rPr>
          <w:sz w:val="24"/>
          <w:szCs w:val="24"/>
          <w:vertAlign w:val="subscript"/>
        </w:rPr>
        <w:t>y</w:t>
      </w:r>
      <w:r w:rsidRPr="001E5C53">
        <w:rPr>
          <w:sz w:val="24"/>
          <w:szCs w:val="24"/>
        </w:rPr>
        <w:t xml:space="preserve"> = 205 cm</w:t>
      </w:r>
      <w:r w:rsidRPr="001E5C53">
        <w:rPr>
          <w:sz w:val="24"/>
          <w:szCs w:val="24"/>
          <w:vertAlign w:val="superscript"/>
        </w:rPr>
        <w:t>4</w:t>
      </w:r>
      <w:r w:rsidRPr="001E5C53">
        <w:rPr>
          <w:sz w:val="24"/>
          <w:szCs w:val="24"/>
        </w:rPr>
        <w:t>,  J</w:t>
      </w:r>
      <w:r w:rsidRPr="001E5C53">
        <w:rPr>
          <w:rFonts w:ascii="Symbol" w:hAnsi="Symbol" w:cs="Symbol"/>
          <w:sz w:val="24"/>
          <w:szCs w:val="24"/>
          <w:vertAlign w:val="subscript"/>
        </w:rPr>
        <w:t></w:t>
      </w:r>
      <w:r w:rsidRPr="001E5C53">
        <w:rPr>
          <w:sz w:val="24"/>
          <w:szCs w:val="24"/>
        </w:rPr>
        <w:t xml:space="preserve"> = 22670 cm</w:t>
      </w:r>
      <w:r w:rsidRPr="001E5C53">
        <w:rPr>
          <w:sz w:val="24"/>
          <w:szCs w:val="24"/>
          <w:vertAlign w:val="superscript"/>
        </w:rPr>
        <w:t>6</w:t>
      </w:r>
      <w:r w:rsidRPr="001E5C53">
        <w:rPr>
          <w:sz w:val="24"/>
          <w:szCs w:val="24"/>
        </w:rPr>
        <w:t>,  J</w:t>
      </w:r>
      <w:r w:rsidRPr="001E5C53">
        <w:rPr>
          <w:rFonts w:ascii="Symbol" w:hAnsi="Symbol" w:cs="Symbol"/>
          <w:sz w:val="24"/>
          <w:szCs w:val="24"/>
          <w:vertAlign w:val="subscript"/>
        </w:rPr>
        <w:t></w:t>
      </w:r>
      <w:r w:rsidRPr="001E5C53">
        <w:rPr>
          <w:sz w:val="24"/>
          <w:szCs w:val="24"/>
        </w:rPr>
        <w:t xml:space="preserve"> = 9.07 cm</w:t>
      </w:r>
      <w:r w:rsidRPr="001E5C53">
        <w:rPr>
          <w:sz w:val="24"/>
          <w:szCs w:val="24"/>
          <w:vertAlign w:val="superscript"/>
        </w:rPr>
        <w:t>4</w:t>
      </w:r>
      <w:r w:rsidRPr="001E5C53">
        <w:rPr>
          <w:sz w:val="24"/>
          <w:szCs w:val="24"/>
        </w:rPr>
        <w:t>,  W</w:t>
      </w:r>
      <w:r w:rsidRPr="001E5C53">
        <w:rPr>
          <w:sz w:val="24"/>
          <w:szCs w:val="24"/>
          <w:vertAlign w:val="subscript"/>
        </w:rPr>
        <w:t>x</w:t>
      </w:r>
      <w:r w:rsidRPr="001E5C53">
        <w:rPr>
          <w:sz w:val="24"/>
          <w:szCs w:val="24"/>
        </w:rPr>
        <w:t xml:space="preserve"> = 252 cm</w:t>
      </w:r>
      <w:r w:rsidRPr="001E5C53">
        <w:rPr>
          <w:sz w:val="24"/>
          <w:szCs w:val="24"/>
          <w:vertAlign w:val="superscript"/>
        </w:rPr>
        <w:t>3</w:t>
      </w:r>
    </w:p>
    <w:p w14:paraId="09116240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sz w:val="24"/>
          <w:szCs w:val="24"/>
        </w:rPr>
        <w:t xml:space="preserve">Stal:    </w:t>
      </w:r>
      <w:r w:rsidRPr="001E5C53">
        <w:rPr>
          <w:b/>
          <w:bCs/>
          <w:sz w:val="24"/>
          <w:szCs w:val="24"/>
        </w:rPr>
        <w:t>S235</w:t>
      </w:r>
    </w:p>
    <w:p w14:paraId="7AF2EF4A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</w:p>
    <w:p w14:paraId="54D2D302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sz w:val="24"/>
          <w:szCs w:val="24"/>
          <w:u w:val="single"/>
        </w:rPr>
        <w:t>Nośności obliczeniowe przekroju:</w:t>
      </w:r>
    </w:p>
    <w:p w14:paraId="36F5C792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sz w:val="24"/>
          <w:szCs w:val="24"/>
        </w:rPr>
        <w:t>- zginanie:  klasa przekroju 1   (</w:t>
      </w:r>
      <w:r w:rsidRPr="001E5C53">
        <w:rPr>
          <w:rFonts w:ascii="Symbol" w:hAnsi="Symbol" w:cs="Symbol"/>
          <w:sz w:val="24"/>
          <w:szCs w:val="24"/>
        </w:rPr>
        <w:t></w:t>
      </w:r>
      <w:r w:rsidRPr="001E5C53">
        <w:rPr>
          <w:sz w:val="24"/>
          <w:szCs w:val="24"/>
          <w:vertAlign w:val="subscript"/>
        </w:rPr>
        <w:t>p</w:t>
      </w:r>
      <w:r w:rsidRPr="001E5C53">
        <w:rPr>
          <w:sz w:val="24"/>
          <w:szCs w:val="24"/>
        </w:rPr>
        <w:t xml:space="preserve"> = 1.067)</w:t>
      </w:r>
      <w:r w:rsidRPr="001E5C53">
        <w:rPr>
          <w:sz w:val="24"/>
          <w:szCs w:val="24"/>
        </w:rPr>
        <w:tab/>
      </w:r>
      <w:r w:rsidRPr="001E5C53">
        <w:rPr>
          <w:sz w:val="24"/>
          <w:szCs w:val="24"/>
        </w:rPr>
        <w:tab/>
        <w:t>M</w:t>
      </w:r>
      <w:r w:rsidRPr="001E5C53">
        <w:rPr>
          <w:sz w:val="24"/>
          <w:szCs w:val="24"/>
          <w:vertAlign w:val="subscript"/>
        </w:rPr>
        <w:t>R</w:t>
      </w:r>
      <w:r w:rsidRPr="001E5C53">
        <w:rPr>
          <w:sz w:val="24"/>
          <w:szCs w:val="24"/>
        </w:rPr>
        <w:t xml:space="preserve"> = 57.84 kNm</w:t>
      </w:r>
    </w:p>
    <w:p w14:paraId="0DF60FB2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sz w:val="24"/>
          <w:szCs w:val="24"/>
        </w:rPr>
        <w:t>- ścinanie:  klasa przekroju 1</w:t>
      </w:r>
      <w:r w:rsidRPr="001E5C53">
        <w:rPr>
          <w:sz w:val="24"/>
          <w:szCs w:val="24"/>
        </w:rPr>
        <w:tab/>
      </w:r>
      <w:r w:rsidRPr="001E5C53">
        <w:rPr>
          <w:sz w:val="24"/>
          <w:szCs w:val="24"/>
        </w:rPr>
        <w:tab/>
        <w:t>V</w:t>
      </w:r>
      <w:r w:rsidRPr="001E5C53">
        <w:rPr>
          <w:sz w:val="24"/>
          <w:szCs w:val="24"/>
          <w:vertAlign w:val="subscript"/>
        </w:rPr>
        <w:t>R</w:t>
      </w:r>
      <w:r w:rsidRPr="001E5C53">
        <w:rPr>
          <w:sz w:val="24"/>
          <w:szCs w:val="24"/>
        </w:rPr>
        <w:t xml:space="preserve"> = 161.86 kN</w:t>
      </w:r>
    </w:p>
    <w:p w14:paraId="33C4E978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</w:p>
    <w:p w14:paraId="243D7736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sz w:val="24"/>
          <w:szCs w:val="24"/>
          <w:u w:val="single"/>
        </w:rPr>
        <w:t>Nośność na zginanie</w:t>
      </w:r>
    </w:p>
    <w:p w14:paraId="65132B8E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sz w:val="24"/>
          <w:szCs w:val="24"/>
        </w:rPr>
        <w:tab/>
        <w:t>Przekrój z = 3.58 m</w:t>
      </w:r>
    </w:p>
    <w:p w14:paraId="2B7AD7BB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sz w:val="24"/>
          <w:szCs w:val="24"/>
        </w:rPr>
        <w:tab/>
        <w:t xml:space="preserve">Współczynnik zwichrzenia  </w:t>
      </w:r>
      <w:r w:rsidRPr="001E5C53">
        <w:rPr>
          <w:rFonts w:ascii="Symbol" w:hAnsi="Symbol" w:cs="Symbol"/>
          <w:sz w:val="24"/>
          <w:szCs w:val="24"/>
        </w:rPr>
        <w:t></w:t>
      </w:r>
      <w:r w:rsidRPr="001E5C53">
        <w:rPr>
          <w:sz w:val="24"/>
          <w:szCs w:val="24"/>
          <w:vertAlign w:val="subscript"/>
        </w:rPr>
        <w:t>L</w:t>
      </w:r>
      <w:r w:rsidRPr="001E5C53">
        <w:rPr>
          <w:sz w:val="24"/>
          <w:szCs w:val="24"/>
        </w:rPr>
        <w:t xml:space="preserve"> = 0.319</w:t>
      </w:r>
    </w:p>
    <w:p w14:paraId="22B2DF0D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  <w:lang w:val="en-US"/>
        </w:rPr>
      </w:pPr>
      <w:r w:rsidRPr="001E5C53">
        <w:rPr>
          <w:sz w:val="24"/>
          <w:szCs w:val="24"/>
        </w:rPr>
        <w:tab/>
      </w:r>
      <w:r w:rsidRPr="001E5C53">
        <w:rPr>
          <w:sz w:val="24"/>
          <w:szCs w:val="24"/>
          <w:lang w:val="en-US"/>
        </w:rPr>
        <w:t>Moment maksymalny  M</w:t>
      </w:r>
      <w:r w:rsidRPr="001E5C53">
        <w:rPr>
          <w:sz w:val="24"/>
          <w:szCs w:val="24"/>
          <w:vertAlign w:val="subscript"/>
          <w:lang w:val="en-US"/>
        </w:rPr>
        <w:t>max</w:t>
      </w:r>
      <w:r w:rsidRPr="001E5C53">
        <w:rPr>
          <w:sz w:val="24"/>
          <w:szCs w:val="24"/>
          <w:lang w:val="en-US"/>
        </w:rPr>
        <w:t xml:space="preserve"> = 13.95 kNm</w:t>
      </w:r>
    </w:p>
    <w:p w14:paraId="4323BF74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  <w:lang w:val="en-US"/>
        </w:rPr>
      </w:pPr>
      <w:r w:rsidRPr="001E5C53">
        <w:rPr>
          <w:sz w:val="24"/>
          <w:szCs w:val="24"/>
          <w:lang w:val="en-US"/>
        </w:rPr>
        <w:tab/>
      </w:r>
      <w:r w:rsidRPr="001E5C53">
        <w:rPr>
          <w:sz w:val="24"/>
          <w:szCs w:val="24"/>
          <w:vertAlign w:val="subscript"/>
          <w:lang w:val="en-US"/>
        </w:rPr>
        <w:t>(52)</w:t>
      </w:r>
      <w:r w:rsidRPr="001E5C53">
        <w:rPr>
          <w:sz w:val="24"/>
          <w:szCs w:val="24"/>
          <w:lang w:val="en-US"/>
        </w:rPr>
        <w:t xml:space="preserve">       M</w:t>
      </w:r>
      <w:r w:rsidRPr="001E5C53">
        <w:rPr>
          <w:sz w:val="24"/>
          <w:szCs w:val="24"/>
          <w:vertAlign w:val="subscript"/>
          <w:lang w:val="en-US"/>
        </w:rPr>
        <w:t>max</w:t>
      </w:r>
      <w:r w:rsidRPr="001E5C53">
        <w:rPr>
          <w:sz w:val="24"/>
          <w:szCs w:val="24"/>
          <w:lang w:val="en-US"/>
        </w:rPr>
        <w:t xml:space="preserve"> / (</w:t>
      </w:r>
      <w:r w:rsidRPr="001E5C53">
        <w:rPr>
          <w:rFonts w:ascii="Symbol" w:hAnsi="Symbol" w:cs="Symbol"/>
          <w:sz w:val="24"/>
          <w:szCs w:val="24"/>
        </w:rPr>
        <w:t></w:t>
      </w:r>
      <w:r w:rsidRPr="001E5C53">
        <w:rPr>
          <w:sz w:val="24"/>
          <w:szCs w:val="24"/>
          <w:vertAlign w:val="subscript"/>
          <w:lang w:val="en-US"/>
        </w:rPr>
        <w:t>L</w:t>
      </w:r>
      <w:r w:rsidRPr="001E5C53">
        <w:rPr>
          <w:sz w:val="24"/>
          <w:szCs w:val="24"/>
          <w:lang w:val="en-US"/>
        </w:rPr>
        <w:t>·M</w:t>
      </w:r>
      <w:r w:rsidRPr="001E5C53">
        <w:rPr>
          <w:sz w:val="24"/>
          <w:szCs w:val="24"/>
          <w:vertAlign w:val="subscript"/>
          <w:lang w:val="en-US"/>
        </w:rPr>
        <w:t>R</w:t>
      </w:r>
      <w:r w:rsidRPr="001E5C53">
        <w:rPr>
          <w:sz w:val="24"/>
          <w:szCs w:val="24"/>
          <w:lang w:val="en-US"/>
        </w:rPr>
        <w:t>) = 0.756  &lt;  1</w:t>
      </w:r>
    </w:p>
    <w:p w14:paraId="4D7494CA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sz w:val="24"/>
          <w:szCs w:val="24"/>
          <w:u w:val="single"/>
        </w:rPr>
        <w:t>Nośność na ścinanie</w:t>
      </w:r>
    </w:p>
    <w:p w14:paraId="0C7CE672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sz w:val="24"/>
          <w:szCs w:val="24"/>
        </w:rPr>
        <w:tab/>
        <w:t>Przekrój z = 0.00 m</w:t>
      </w:r>
    </w:p>
    <w:p w14:paraId="2EA16DD2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sz w:val="24"/>
          <w:szCs w:val="24"/>
        </w:rPr>
        <w:tab/>
        <w:t>Maksymalna siła poprzeczna V</w:t>
      </w:r>
      <w:r w:rsidRPr="001E5C53">
        <w:rPr>
          <w:sz w:val="24"/>
          <w:szCs w:val="24"/>
          <w:vertAlign w:val="subscript"/>
        </w:rPr>
        <w:t>max</w:t>
      </w:r>
      <w:r w:rsidRPr="001E5C53">
        <w:rPr>
          <w:sz w:val="24"/>
          <w:szCs w:val="24"/>
        </w:rPr>
        <w:t xml:space="preserve"> = 7.80 kN</w:t>
      </w:r>
    </w:p>
    <w:p w14:paraId="01FED2EE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sz w:val="24"/>
          <w:szCs w:val="24"/>
        </w:rPr>
        <w:tab/>
      </w:r>
      <w:r w:rsidRPr="001E5C53">
        <w:rPr>
          <w:sz w:val="24"/>
          <w:szCs w:val="24"/>
          <w:vertAlign w:val="subscript"/>
        </w:rPr>
        <w:t>(53)</w:t>
      </w:r>
      <w:r w:rsidRPr="001E5C53">
        <w:rPr>
          <w:sz w:val="24"/>
          <w:szCs w:val="24"/>
        </w:rPr>
        <w:t xml:space="preserve">       V</w:t>
      </w:r>
      <w:r w:rsidRPr="001E5C53">
        <w:rPr>
          <w:sz w:val="24"/>
          <w:szCs w:val="24"/>
          <w:vertAlign w:val="subscript"/>
        </w:rPr>
        <w:t>max</w:t>
      </w:r>
      <w:r w:rsidRPr="001E5C53">
        <w:rPr>
          <w:sz w:val="24"/>
          <w:szCs w:val="24"/>
        </w:rPr>
        <w:t xml:space="preserve"> / V</w:t>
      </w:r>
      <w:r w:rsidRPr="001E5C53">
        <w:rPr>
          <w:sz w:val="24"/>
          <w:szCs w:val="24"/>
          <w:vertAlign w:val="subscript"/>
        </w:rPr>
        <w:t>R</w:t>
      </w:r>
      <w:r w:rsidRPr="001E5C53">
        <w:rPr>
          <w:sz w:val="24"/>
          <w:szCs w:val="24"/>
        </w:rPr>
        <w:t xml:space="preserve"> = 0.048  &lt;  1</w:t>
      </w:r>
    </w:p>
    <w:p w14:paraId="27EEAC6F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sz w:val="24"/>
          <w:szCs w:val="24"/>
          <w:u w:val="single"/>
        </w:rPr>
        <w:t>Nośność na zginanie ze ścinaniem</w:t>
      </w:r>
    </w:p>
    <w:p w14:paraId="0A59EC1B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sz w:val="24"/>
          <w:szCs w:val="24"/>
        </w:rPr>
        <w:tab/>
        <w:t>V</w:t>
      </w:r>
      <w:r w:rsidRPr="001E5C53">
        <w:rPr>
          <w:sz w:val="24"/>
          <w:szCs w:val="24"/>
          <w:vertAlign w:val="subscript"/>
        </w:rPr>
        <w:t>max</w:t>
      </w:r>
      <w:r w:rsidRPr="001E5C53">
        <w:rPr>
          <w:sz w:val="24"/>
          <w:szCs w:val="24"/>
        </w:rPr>
        <w:t xml:space="preserve"> = 7.80 kN   &lt;   V</w:t>
      </w:r>
      <w:r w:rsidRPr="001E5C53">
        <w:rPr>
          <w:sz w:val="24"/>
          <w:szCs w:val="24"/>
          <w:vertAlign w:val="subscript"/>
        </w:rPr>
        <w:t>o</w:t>
      </w:r>
      <w:r w:rsidRPr="001E5C53">
        <w:rPr>
          <w:sz w:val="24"/>
          <w:szCs w:val="24"/>
        </w:rPr>
        <w:t xml:space="preserve"> = 0.6·V</w:t>
      </w:r>
      <w:r w:rsidRPr="001E5C53">
        <w:rPr>
          <w:sz w:val="24"/>
          <w:szCs w:val="24"/>
          <w:vertAlign w:val="subscript"/>
        </w:rPr>
        <w:t>R</w:t>
      </w:r>
      <w:r w:rsidRPr="001E5C53">
        <w:rPr>
          <w:sz w:val="24"/>
          <w:szCs w:val="24"/>
        </w:rPr>
        <w:t xml:space="preserve"> = 97.12 kN  </w:t>
      </w:r>
      <w:r w:rsidRPr="001E5C53">
        <w:rPr>
          <w:rFonts w:ascii="Symbol" w:hAnsi="Symbol" w:cs="Symbol"/>
          <w:sz w:val="24"/>
          <w:szCs w:val="24"/>
        </w:rPr>
        <w:t></w:t>
      </w:r>
      <w:r w:rsidRPr="001E5C53">
        <w:rPr>
          <w:sz w:val="24"/>
          <w:szCs w:val="24"/>
        </w:rPr>
        <w:t xml:space="preserve">   warunek niemiarodajny</w:t>
      </w:r>
    </w:p>
    <w:p w14:paraId="36C380C1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sz w:val="24"/>
          <w:szCs w:val="24"/>
          <w:u w:val="single"/>
        </w:rPr>
        <w:t xml:space="preserve">Stan graniczny użytkowania </w:t>
      </w:r>
    </w:p>
    <w:p w14:paraId="052F47C1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sz w:val="24"/>
          <w:szCs w:val="24"/>
        </w:rPr>
        <w:tab/>
        <w:t>Przekrój z = 3.58 m</w:t>
      </w:r>
    </w:p>
    <w:p w14:paraId="01E07036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sz w:val="24"/>
          <w:szCs w:val="24"/>
        </w:rPr>
        <w:tab/>
        <w:t>Ugięcie maksymalne  f</w:t>
      </w:r>
      <w:r w:rsidRPr="001E5C53">
        <w:rPr>
          <w:sz w:val="24"/>
          <w:szCs w:val="24"/>
          <w:vertAlign w:val="subscript"/>
        </w:rPr>
        <w:t>k,max</w:t>
      </w:r>
      <w:r w:rsidRPr="001E5C53">
        <w:rPr>
          <w:sz w:val="24"/>
          <w:szCs w:val="24"/>
        </w:rPr>
        <w:t xml:space="preserve"> = 11.44 mm</w:t>
      </w:r>
    </w:p>
    <w:p w14:paraId="1A3D8AD5" w14:textId="77777777" w:rsidR="00D365D9" w:rsidRPr="001E5C53" w:rsidRDefault="00D365D9" w:rsidP="00D365D9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1E5C53">
        <w:rPr>
          <w:sz w:val="24"/>
          <w:szCs w:val="24"/>
        </w:rPr>
        <w:tab/>
        <w:t>Ugięcie graniczne  f</w:t>
      </w:r>
      <w:r w:rsidRPr="001E5C53">
        <w:rPr>
          <w:sz w:val="24"/>
          <w:szCs w:val="24"/>
          <w:vertAlign w:val="subscript"/>
        </w:rPr>
        <w:t>gr</w:t>
      </w:r>
      <w:r w:rsidRPr="001E5C53">
        <w:rPr>
          <w:sz w:val="24"/>
          <w:szCs w:val="24"/>
        </w:rPr>
        <w:t xml:space="preserve"> = l</w:t>
      </w:r>
      <w:r w:rsidRPr="001E5C53">
        <w:rPr>
          <w:sz w:val="24"/>
          <w:szCs w:val="24"/>
          <w:vertAlign w:val="subscript"/>
        </w:rPr>
        <w:t>o</w:t>
      </w:r>
      <w:r w:rsidRPr="001E5C53">
        <w:rPr>
          <w:sz w:val="24"/>
          <w:szCs w:val="24"/>
        </w:rPr>
        <w:t xml:space="preserve"> / 350 = 7150 / 350 = 20.43 mm</w:t>
      </w:r>
    </w:p>
    <w:p w14:paraId="18A5DEC3" w14:textId="6AC68448" w:rsidR="00D365D9" w:rsidRPr="001E5C53" w:rsidRDefault="00D365D9" w:rsidP="004F7FD5">
      <w:pPr>
        <w:widowControl w:val="0"/>
        <w:autoSpaceDE w:val="0"/>
        <w:autoSpaceDN w:val="0"/>
        <w:adjustRightInd w:val="0"/>
        <w:rPr>
          <w:sz w:val="24"/>
          <w:szCs w:val="24"/>
          <w:lang w:val="en-US"/>
        </w:rPr>
      </w:pPr>
      <w:r w:rsidRPr="001E5C53">
        <w:rPr>
          <w:sz w:val="24"/>
          <w:szCs w:val="24"/>
        </w:rPr>
        <w:tab/>
      </w:r>
      <w:r w:rsidRPr="001E5C53">
        <w:rPr>
          <w:sz w:val="24"/>
          <w:szCs w:val="24"/>
        </w:rPr>
        <w:tab/>
      </w:r>
      <w:r w:rsidRPr="001E5C53">
        <w:rPr>
          <w:sz w:val="24"/>
          <w:szCs w:val="24"/>
          <w:lang w:val="en-US"/>
        </w:rPr>
        <w:t>f</w:t>
      </w:r>
      <w:r w:rsidRPr="001E5C53">
        <w:rPr>
          <w:sz w:val="24"/>
          <w:szCs w:val="24"/>
          <w:vertAlign w:val="subscript"/>
          <w:lang w:val="en-US"/>
        </w:rPr>
        <w:t>k,max</w:t>
      </w:r>
      <w:r w:rsidRPr="001E5C53">
        <w:rPr>
          <w:sz w:val="24"/>
          <w:szCs w:val="24"/>
          <w:lang w:val="en-US"/>
        </w:rPr>
        <w:t xml:space="preserve"> = 11.44 mm  &lt;   f</w:t>
      </w:r>
      <w:r w:rsidRPr="001E5C53">
        <w:rPr>
          <w:sz w:val="24"/>
          <w:szCs w:val="24"/>
          <w:vertAlign w:val="subscript"/>
          <w:lang w:val="en-US"/>
        </w:rPr>
        <w:t>gr</w:t>
      </w:r>
      <w:r w:rsidRPr="001E5C53">
        <w:rPr>
          <w:sz w:val="24"/>
          <w:szCs w:val="24"/>
          <w:lang w:val="en-US"/>
        </w:rPr>
        <w:t xml:space="preserve"> = 20.43 mm     (56.0%)</w:t>
      </w:r>
    </w:p>
    <w:p w14:paraId="40394146" w14:textId="77777777" w:rsidR="00D365D9" w:rsidRPr="001E5C53" w:rsidRDefault="00D365D9" w:rsidP="003F2656">
      <w:pPr>
        <w:rPr>
          <w:rFonts w:ascii="Arial Narrow" w:hAnsi="Arial Narrow"/>
          <w:b/>
          <w:bCs/>
          <w:sz w:val="24"/>
          <w:szCs w:val="32"/>
          <w:lang w:val="en-US"/>
        </w:rPr>
      </w:pPr>
    </w:p>
    <w:p w14:paraId="2290A111" w14:textId="70E2F7DE" w:rsidR="00C35046" w:rsidRPr="001E5C53" w:rsidRDefault="0005235E" w:rsidP="00B56E39">
      <w:pPr>
        <w:spacing w:line="360" w:lineRule="auto"/>
        <w:jc w:val="both"/>
        <w:rPr>
          <w:b/>
          <w:bCs/>
          <w:sz w:val="24"/>
          <w:szCs w:val="24"/>
        </w:rPr>
      </w:pPr>
      <w:bookmarkStart w:id="15" w:name="_Toc140488938"/>
      <w:r w:rsidRPr="001E5C53">
        <w:rPr>
          <w:b/>
          <w:bCs/>
          <w:sz w:val="24"/>
          <w:szCs w:val="24"/>
        </w:rPr>
        <w:t>WNIOSEK</w:t>
      </w:r>
      <w:bookmarkEnd w:id="15"/>
    </w:p>
    <w:p w14:paraId="20C76828" w14:textId="11D8F1EF" w:rsidR="00C35046" w:rsidRPr="001E5C53" w:rsidRDefault="0005235E" w:rsidP="00B56E39">
      <w:pPr>
        <w:spacing w:line="360" w:lineRule="auto"/>
        <w:jc w:val="both"/>
        <w:rPr>
          <w:sz w:val="24"/>
          <w:szCs w:val="24"/>
        </w:rPr>
      </w:pPr>
      <w:bookmarkStart w:id="16" w:name="_Toc140488939"/>
      <w:r w:rsidRPr="001E5C53">
        <w:rPr>
          <w:sz w:val="24"/>
          <w:szCs w:val="24"/>
        </w:rPr>
        <w:t xml:space="preserve">Zaprojektowano </w:t>
      </w:r>
      <w:r w:rsidR="00EF1215">
        <w:rPr>
          <w:sz w:val="24"/>
          <w:szCs w:val="24"/>
        </w:rPr>
        <w:t>belkę stalową</w:t>
      </w:r>
      <w:r w:rsidRPr="001E5C53">
        <w:rPr>
          <w:sz w:val="24"/>
          <w:szCs w:val="24"/>
        </w:rPr>
        <w:t xml:space="preserve"> IPE </w:t>
      </w:r>
      <w:r w:rsidR="00D25FA7" w:rsidRPr="001E5C53">
        <w:rPr>
          <w:sz w:val="24"/>
          <w:szCs w:val="24"/>
        </w:rPr>
        <w:t>22</w:t>
      </w:r>
      <w:r w:rsidRPr="001E5C53">
        <w:rPr>
          <w:sz w:val="24"/>
          <w:szCs w:val="24"/>
        </w:rPr>
        <w:t>0, mocowan</w:t>
      </w:r>
      <w:r w:rsidR="00EF1215">
        <w:rPr>
          <w:sz w:val="24"/>
          <w:szCs w:val="24"/>
        </w:rPr>
        <w:t>ą</w:t>
      </w:r>
      <w:r w:rsidRPr="001E5C53">
        <w:rPr>
          <w:sz w:val="24"/>
          <w:szCs w:val="24"/>
        </w:rPr>
        <w:t xml:space="preserve"> do ścian za pomocą prętów wklejanych M1</w:t>
      </w:r>
      <w:bookmarkEnd w:id="16"/>
      <w:r w:rsidR="009E6B2A" w:rsidRPr="001E5C53">
        <w:rPr>
          <w:sz w:val="24"/>
          <w:szCs w:val="24"/>
        </w:rPr>
        <w:t xml:space="preserve">0. </w:t>
      </w:r>
    </w:p>
    <w:p w14:paraId="1DE481F8" w14:textId="347E74A2" w:rsidR="00D12E8C" w:rsidRPr="00D377B2" w:rsidRDefault="00D12E8C" w:rsidP="0021605E">
      <w:pPr>
        <w:pStyle w:val="Nagwek1"/>
        <w:numPr>
          <w:ilvl w:val="0"/>
          <w:numId w:val="37"/>
        </w:numPr>
        <w:rPr>
          <w:rFonts w:eastAsiaTheme="minorHAnsi"/>
          <w:lang w:eastAsia="en-US"/>
        </w:rPr>
      </w:pPr>
      <w:bookmarkStart w:id="17" w:name="_Toc159960664"/>
      <w:r w:rsidRPr="00D377B2">
        <w:t>Uwagi końcowe</w:t>
      </w:r>
      <w:bookmarkEnd w:id="17"/>
    </w:p>
    <w:p w14:paraId="259E3B8E" w14:textId="77777777" w:rsidR="00D12E8C" w:rsidRPr="004426BB" w:rsidRDefault="00D12E8C" w:rsidP="00D12E8C">
      <w:pPr>
        <w:numPr>
          <w:ilvl w:val="0"/>
          <w:numId w:val="29"/>
        </w:numPr>
        <w:spacing w:line="360" w:lineRule="auto"/>
        <w:ind w:left="426" w:hanging="426"/>
        <w:jc w:val="both"/>
        <w:rPr>
          <w:b/>
          <w:sz w:val="24"/>
          <w:szCs w:val="24"/>
          <w:u w:val="single"/>
        </w:rPr>
      </w:pPr>
      <w:r w:rsidRPr="004426BB">
        <w:rPr>
          <w:b/>
          <w:sz w:val="24"/>
          <w:szCs w:val="24"/>
          <w:u w:val="single"/>
        </w:rPr>
        <w:t>Zawarte w projekcie opisy wyrobów budowlanych służą określeniu standardów wykonania. Dopuszcza się stosowanie wyrobów budowlanych dowolnych producentów, pod warunkiem zachowania wyznaczonych parametrów wizualno-jakościowych oraz technicznych. Wszelkie odstępstwa od projektu należy uzgodnić na etapie wykonawstwa z Inwestorem.</w:t>
      </w:r>
    </w:p>
    <w:p w14:paraId="2E00104C" w14:textId="2FD6A265" w:rsidR="00D12E8C" w:rsidRPr="004426BB" w:rsidRDefault="00D12E8C" w:rsidP="00D12E8C">
      <w:pPr>
        <w:numPr>
          <w:ilvl w:val="0"/>
          <w:numId w:val="29"/>
        </w:numPr>
        <w:spacing w:line="360" w:lineRule="auto"/>
        <w:ind w:left="426" w:hanging="426"/>
        <w:jc w:val="both"/>
        <w:rPr>
          <w:b/>
          <w:sz w:val="24"/>
          <w:szCs w:val="24"/>
          <w:u w:val="single"/>
        </w:rPr>
      </w:pPr>
      <w:r w:rsidRPr="004426BB">
        <w:rPr>
          <w:sz w:val="24"/>
          <w:szCs w:val="24"/>
        </w:rPr>
        <w:t xml:space="preserve">Rozwiązanie projektowe powinno być sprawdzone przez wykonawcę pod kątem technologii i montażu. Jeżeli przed przystąpieniem do realizacji lub w trakcie jej trwania, wykonawca </w:t>
      </w:r>
      <w:r w:rsidRPr="004426BB">
        <w:rPr>
          <w:sz w:val="24"/>
          <w:szCs w:val="24"/>
        </w:rPr>
        <w:lastRenderedPageBreak/>
        <w:t xml:space="preserve">napotka rozbieżności lub niejasności w dokumentacji, niezwłocznie powinien powiadomić </w:t>
      </w:r>
      <w:r w:rsidRPr="004426BB">
        <w:rPr>
          <w:sz w:val="24"/>
          <w:szCs w:val="24"/>
        </w:rPr>
        <w:br/>
        <w:t xml:space="preserve">o tym projektanta, celem ich wyjaśnienia. </w:t>
      </w:r>
    </w:p>
    <w:p w14:paraId="3898CC81" w14:textId="2F175AB8" w:rsidR="00D12E8C" w:rsidRPr="004426BB" w:rsidRDefault="00D12E8C" w:rsidP="00D12E8C">
      <w:pPr>
        <w:numPr>
          <w:ilvl w:val="0"/>
          <w:numId w:val="29"/>
        </w:numPr>
        <w:spacing w:line="360" w:lineRule="auto"/>
        <w:ind w:left="425" w:hanging="425"/>
        <w:jc w:val="both"/>
        <w:rPr>
          <w:sz w:val="24"/>
          <w:szCs w:val="24"/>
        </w:rPr>
      </w:pPr>
      <w:r w:rsidRPr="004426BB">
        <w:rPr>
          <w:sz w:val="24"/>
          <w:szCs w:val="24"/>
        </w:rPr>
        <w:t>Wykonawca przed przystąpieniem do robót zobowiązany jest do zapoznania się ze wszystkimi dokumentacjami branżowymi i budowlanymi.</w:t>
      </w:r>
    </w:p>
    <w:p w14:paraId="58EA4D19" w14:textId="77777777" w:rsidR="00D12E8C" w:rsidRPr="004426BB" w:rsidRDefault="00D12E8C" w:rsidP="00D12E8C">
      <w:pPr>
        <w:numPr>
          <w:ilvl w:val="0"/>
          <w:numId w:val="29"/>
        </w:numPr>
        <w:spacing w:line="360" w:lineRule="auto"/>
        <w:ind w:left="426" w:hanging="426"/>
        <w:jc w:val="both"/>
        <w:rPr>
          <w:sz w:val="24"/>
          <w:szCs w:val="24"/>
        </w:rPr>
      </w:pPr>
      <w:r w:rsidRPr="004426BB">
        <w:rPr>
          <w:sz w:val="24"/>
          <w:szCs w:val="24"/>
        </w:rPr>
        <w:t>Roboty budowlano-instalacyjne muszą być prowadzone z równoległą bieżącą koordynacją międzybranżową.</w:t>
      </w:r>
    </w:p>
    <w:p w14:paraId="2A335F7D" w14:textId="77777777" w:rsidR="00D12E8C" w:rsidRPr="004426BB" w:rsidRDefault="00D12E8C" w:rsidP="00D12E8C">
      <w:pPr>
        <w:numPr>
          <w:ilvl w:val="0"/>
          <w:numId w:val="29"/>
        </w:numPr>
        <w:spacing w:line="360" w:lineRule="auto"/>
        <w:ind w:left="426" w:hanging="426"/>
        <w:jc w:val="both"/>
        <w:rPr>
          <w:sz w:val="24"/>
          <w:szCs w:val="24"/>
        </w:rPr>
      </w:pPr>
      <w:r w:rsidRPr="004426BB">
        <w:rPr>
          <w:sz w:val="24"/>
          <w:szCs w:val="24"/>
        </w:rPr>
        <w:t>Montaż instalacji określonych w niniejszym projekcie należy zlecić specjalistycznym firmom w zakresie montażu zabezpieczeń przeciwpożarowych.</w:t>
      </w:r>
    </w:p>
    <w:p w14:paraId="280954B4" w14:textId="77777777" w:rsidR="00D12E8C" w:rsidRPr="004426BB" w:rsidRDefault="00D12E8C" w:rsidP="00D12E8C">
      <w:pPr>
        <w:numPr>
          <w:ilvl w:val="0"/>
          <w:numId w:val="29"/>
        </w:numPr>
        <w:spacing w:line="360" w:lineRule="auto"/>
        <w:ind w:left="426" w:hanging="426"/>
        <w:jc w:val="both"/>
        <w:rPr>
          <w:sz w:val="24"/>
          <w:szCs w:val="24"/>
        </w:rPr>
      </w:pPr>
      <w:r w:rsidRPr="004426BB">
        <w:rPr>
          <w:sz w:val="24"/>
          <w:szCs w:val="24"/>
        </w:rPr>
        <w:t>W sprawach nieokreślonych dokumentacją obowiązują:</w:t>
      </w:r>
    </w:p>
    <w:p w14:paraId="0903579C" w14:textId="77777777" w:rsidR="00D12E8C" w:rsidRPr="004426BB" w:rsidRDefault="00D12E8C" w:rsidP="00D12E8C">
      <w:pPr>
        <w:numPr>
          <w:ilvl w:val="0"/>
          <w:numId w:val="30"/>
        </w:numPr>
        <w:spacing w:line="360" w:lineRule="auto"/>
        <w:jc w:val="both"/>
        <w:rPr>
          <w:sz w:val="24"/>
          <w:szCs w:val="24"/>
        </w:rPr>
      </w:pPr>
      <w:r w:rsidRPr="004426BB">
        <w:rPr>
          <w:sz w:val="24"/>
          <w:szCs w:val="24"/>
        </w:rPr>
        <w:t>Prawo budowlane,</w:t>
      </w:r>
    </w:p>
    <w:p w14:paraId="6044A375" w14:textId="77777777" w:rsidR="00D12E8C" w:rsidRPr="004426BB" w:rsidRDefault="00D12E8C" w:rsidP="00D12E8C">
      <w:pPr>
        <w:numPr>
          <w:ilvl w:val="0"/>
          <w:numId w:val="30"/>
        </w:numPr>
        <w:spacing w:line="360" w:lineRule="auto"/>
        <w:jc w:val="both"/>
        <w:rPr>
          <w:sz w:val="24"/>
          <w:szCs w:val="24"/>
        </w:rPr>
      </w:pPr>
      <w:r w:rsidRPr="004426BB">
        <w:rPr>
          <w:sz w:val="24"/>
          <w:szCs w:val="24"/>
        </w:rPr>
        <w:t>Warunki techniczne, jakim powinny odpowiadać budynki i ich usytuowanie,</w:t>
      </w:r>
    </w:p>
    <w:p w14:paraId="443FAAA7" w14:textId="77777777" w:rsidR="00D12E8C" w:rsidRPr="004426BB" w:rsidRDefault="00D12E8C" w:rsidP="00D12E8C">
      <w:pPr>
        <w:numPr>
          <w:ilvl w:val="0"/>
          <w:numId w:val="30"/>
        </w:numPr>
        <w:spacing w:line="360" w:lineRule="auto"/>
        <w:jc w:val="both"/>
        <w:rPr>
          <w:sz w:val="24"/>
          <w:szCs w:val="24"/>
        </w:rPr>
      </w:pPr>
      <w:r w:rsidRPr="004426BB">
        <w:rPr>
          <w:sz w:val="24"/>
          <w:szCs w:val="24"/>
        </w:rPr>
        <w:t xml:space="preserve">Warunki techniczne wykonania i odbioru robót budowlano-montażowych </w:t>
      </w:r>
      <w:r w:rsidRPr="004426BB">
        <w:rPr>
          <w:sz w:val="24"/>
          <w:szCs w:val="24"/>
        </w:rPr>
        <w:br/>
        <w:t>(wg Ministerstwa Budownictwa i Instytutu Techniki Budowlanej),</w:t>
      </w:r>
    </w:p>
    <w:p w14:paraId="598298C4" w14:textId="77777777" w:rsidR="00D12E8C" w:rsidRPr="004426BB" w:rsidRDefault="00D12E8C" w:rsidP="00D12E8C">
      <w:pPr>
        <w:numPr>
          <w:ilvl w:val="0"/>
          <w:numId w:val="30"/>
        </w:numPr>
        <w:spacing w:line="360" w:lineRule="auto"/>
        <w:jc w:val="both"/>
        <w:rPr>
          <w:sz w:val="24"/>
          <w:szCs w:val="24"/>
        </w:rPr>
      </w:pPr>
      <w:r w:rsidRPr="004426BB">
        <w:rPr>
          <w:sz w:val="24"/>
          <w:szCs w:val="24"/>
        </w:rPr>
        <w:t>Normy Polskiego Komitetu Normalizacyjnego (PKN),</w:t>
      </w:r>
    </w:p>
    <w:p w14:paraId="022B77B7" w14:textId="77777777" w:rsidR="00D12E8C" w:rsidRPr="004426BB" w:rsidRDefault="00D12E8C" w:rsidP="00D12E8C">
      <w:pPr>
        <w:numPr>
          <w:ilvl w:val="0"/>
          <w:numId w:val="30"/>
        </w:numPr>
        <w:spacing w:line="360" w:lineRule="auto"/>
        <w:jc w:val="both"/>
        <w:rPr>
          <w:sz w:val="24"/>
          <w:szCs w:val="24"/>
        </w:rPr>
      </w:pPr>
      <w:r w:rsidRPr="004426BB">
        <w:rPr>
          <w:sz w:val="24"/>
          <w:szCs w:val="24"/>
        </w:rPr>
        <w:t>Instrukcje, wytyczne i warunki techniczne producentów i dostawców materiałów budowlano-instalacyjnych,</w:t>
      </w:r>
    </w:p>
    <w:p w14:paraId="589C5928" w14:textId="77777777" w:rsidR="00D12E8C" w:rsidRPr="004426BB" w:rsidRDefault="00D12E8C" w:rsidP="00D12E8C">
      <w:pPr>
        <w:numPr>
          <w:ilvl w:val="0"/>
          <w:numId w:val="30"/>
        </w:numPr>
        <w:spacing w:line="360" w:lineRule="auto"/>
        <w:jc w:val="both"/>
        <w:rPr>
          <w:sz w:val="24"/>
          <w:szCs w:val="24"/>
        </w:rPr>
      </w:pPr>
      <w:r w:rsidRPr="004426BB">
        <w:rPr>
          <w:sz w:val="24"/>
          <w:szCs w:val="24"/>
        </w:rPr>
        <w:t>Przepisy techniczne instytucji kontrolujących jakość materiałów i wykonywanych robót.</w:t>
      </w:r>
    </w:p>
    <w:p w14:paraId="2FE27663" w14:textId="77777777" w:rsidR="00D12E8C" w:rsidRPr="004426BB" w:rsidRDefault="00D12E8C" w:rsidP="001F34EC">
      <w:pPr>
        <w:spacing w:line="360" w:lineRule="auto"/>
        <w:jc w:val="both"/>
        <w:outlineLvl w:val="0"/>
      </w:pPr>
    </w:p>
    <w:p w14:paraId="700016EE" w14:textId="77777777" w:rsidR="00813286" w:rsidRPr="004426BB" w:rsidRDefault="003E7EB8" w:rsidP="0090061B">
      <w:pPr>
        <w:spacing w:line="360" w:lineRule="auto"/>
        <w:rPr>
          <w:b/>
          <w:sz w:val="40"/>
          <w:szCs w:val="40"/>
        </w:rPr>
      </w:pPr>
      <w:r w:rsidRPr="004426BB">
        <w:rPr>
          <w:noProof/>
        </w:rPr>
        <w:lastRenderedPageBreak/>
        <w:drawing>
          <wp:inline distT="0" distB="0" distL="0" distR="0" wp14:anchorId="0E6D00B8" wp14:editId="06C14307">
            <wp:extent cx="5759450" cy="8216900"/>
            <wp:effectExtent l="0" t="0" r="0" b="0"/>
            <wp:docPr id="8" name="Obraz 8" descr="C:\Users\Użytkownik\Desktop\uprawnieni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 descr="C:\Users\Użytkownik\Desktop\uprawnienia.jpg"/>
                    <pic:cNvPicPr/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21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E7CA3A4" w14:textId="1DEF36D0" w:rsidR="00813286" w:rsidRPr="004426BB" w:rsidRDefault="00B06BC4" w:rsidP="00D90889">
      <w:pPr>
        <w:spacing w:line="360" w:lineRule="auto"/>
        <w:jc w:val="center"/>
        <w:rPr>
          <w:b/>
          <w:noProof/>
          <w:sz w:val="40"/>
          <w:szCs w:val="40"/>
        </w:rPr>
      </w:pPr>
      <w:r w:rsidRPr="004426BB">
        <w:rPr>
          <w:b/>
          <w:noProof/>
          <w:sz w:val="40"/>
          <w:szCs w:val="40"/>
        </w:rPr>
        <w:lastRenderedPageBreak/>
        <w:drawing>
          <wp:inline distT="0" distB="0" distL="0" distR="0" wp14:anchorId="7D169191" wp14:editId="7A65ECF7">
            <wp:extent cx="5940425" cy="8407400"/>
            <wp:effectExtent l="0" t="0" r="3175" b="0"/>
            <wp:docPr id="165068068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0680688" name="Obraz 1650680688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12B61D" w14:textId="1CC95E94" w:rsidR="00B24896" w:rsidRPr="004426BB" w:rsidRDefault="00B24896" w:rsidP="00D90889">
      <w:pPr>
        <w:spacing w:line="360" w:lineRule="auto"/>
        <w:jc w:val="center"/>
        <w:rPr>
          <w:b/>
          <w:noProof/>
          <w:sz w:val="40"/>
          <w:szCs w:val="40"/>
        </w:rPr>
      </w:pPr>
    </w:p>
    <w:p w14:paraId="0C493989" w14:textId="4C852CF9" w:rsidR="00CE646C" w:rsidRPr="004426BB" w:rsidRDefault="00040BDB" w:rsidP="00D90889">
      <w:pPr>
        <w:spacing w:line="360" w:lineRule="auto"/>
        <w:jc w:val="center"/>
        <w:rPr>
          <w:b/>
          <w:noProof/>
          <w:sz w:val="40"/>
          <w:szCs w:val="40"/>
        </w:rPr>
      </w:pPr>
      <w:r>
        <w:rPr>
          <w:noProof/>
          <w:sz w:val="16"/>
          <w:szCs w:val="16"/>
        </w:rPr>
        <w:lastRenderedPageBreak/>
        <w:drawing>
          <wp:inline distT="0" distB="0" distL="0" distR="0" wp14:anchorId="2C1B2ACB" wp14:editId="2C19A0E3">
            <wp:extent cx="5940425" cy="8407400"/>
            <wp:effectExtent l="0" t="0" r="3175" b="0"/>
            <wp:docPr id="93173828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1738282" name="Obraz 931738282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3E1540" w14:textId="291FABC8" w:rsidR="00B24896" w:rsidRPr="004426BB" w:rsidRDefault="00B24896" w:rsidP="00D90889">
      <w:pPr>
        <w:spacing w:line="360" w:lineRule="auto"/>
        <w:jc w:val="center"/>
        <w:rPr>
          <w:b/>
          <w:sz w:val="40"/>
          <w:szCs w:val="40"/>
        </w:rPr>
      </w:pPr>
    </w:p>
    <w:p w14:paraId="4D7CB7C6" w14:textId="7FF818E2" w:rsidR="00B24896" w:rsidRPr="004426BB" w:rsidRDefault="00B24896" w:rsidP="00D90889">
      <w:pPr>
        <w:spacing w:line="360" w:lineRule="auto"/>
        <w:jc w:val="center"/>
        <w:rPr>
          <w:b/>
          <w:sz w:val="40"/>
          <w:szCs w:val="40"/>
        </w:rPr>
      </w:pPr>
    </w:p>
    <w:p w14:paraId="6BDF8C43" w14:textId="3F0DE3B5" w:rsidR="00B24896" w:rsidRPr="004426BB" w:rsidRDefault="00B24896" w:rsidP="00D90889">
      <w:pPr>
        <w:spacing w:line="360" w:lineRule="auto"/>
        <w:jc w:val="center"/>
        <w:rPr>
          <w:b/>
          <w:sz w:val="40"/>
          <w:szCs w:val="40"/>
        </w:rPr>
      </w:pPr>
    </w:p>
    <w:p w14:paraId="1F643EB8" w14:textId="06467362" w:rsidR="00B24896" w:rsidRPr="004426BB" w:rsidRDefault="00B24896" w:rsidP="00D90889">
      <w:pPr>
        <w:spacing w:line="360" w:lineRule="auto"/>
        <w:jc w:val="center"/>
        <w:rPr>
          <w:b/>
          <w:sz w:val="40"/>
          <w:szCs w:val="40"/>
        </w:rPr>
      </w:pPr>
    </w:p>
    <w:p w14:paraId="57C51865" w14:textId="12E57E9C" w:rsidR="00B24896" w:rsidRPr="004426BB" w:rsidRDefault="00B24896" w:rsidP="00D90889">
      <w:pPr>
        <w:spacing w:line="360" w:lineRule="auto"/>
        <w:jc w:val="center"/>
        <w:rPr>
          <w:b/>
          <w:sz w:val="40"/>
          <w:szCs w:val="40"/>
        </w:rPr>
      </w:pPr>
    </w:p>
    <w:p w14:paraId="1E9EBC19" w14:textId="77777777" w:rsidR="007F796E" w:rsidRPr="004426BB" w:rsidRDefault="007F796E" w:rsidP="00D90889">
      <w:pPr>
        <w:spacing w:line="360" w:lineRule="auto"/>
        <w:jc w:val="center"/>
        <w:rPr>
          <w:b/>
          <w:sz w:val="40"/>
          <w:szCs w:val="40"/>
        </w:rPr>
      </w:pPr>
    </w:p>
    <w:p w14:paraId="4AA2C5AD" w14:textId="77777777" w:rsidR="007F796E" w:rsidRPr="004426BB" w:rsidRDefault="007F796E" w:rsidP="00D90889">
      <w:pPr>
        <w:spacing w:line="360" w:lineRule="auto"/>
        <w:jc w:val="center"/>
        <w:rPr>
          <w:b/>
          <w:sz w:val="40"/>
          <w:szCs w:val="40"/>
        </w:rPr>
      </w:pPr>
    </w:p>
    <w:p w14:paraId="61865955" w14:textId="77777777" w:rsidR="007F796E" w:rsidRPr="004426BB" w:rsidRDefault="007F796E" w:rsidP="00D90889">
      <w:pPr>
        <w:spacing w:line="360" w:lineRule="auto"/>
        <w:jc w:val="center"/>
        <w:rPr>
          <w:b/>
          <w:sz w:val="40"/>
          <w:szCs w:val="40"/>
        </w:rPr>
      </w:pPr>
    </w:p>
    <w:p w14:paraId="2C1F1773" w14:textId="77777777" w:rsidR="007F796E" w:rsidRPr="004426BB" w:rsidRDefault="007F796E" w:rsidP="00D90889">
      <w:pPr>
        <w:spacing w:line="360" w:lineRule="auto"/>
        <w:jc w:val="center"/>
        <w:rPr>
          <w:b/>
          <w:sz w:val="40"/>
          <w:szCs w:val="40"/>
        </w:rPr>
      </w:pPr>
    </w:p>
    <w:p w14:paraId="3FD36CA6" w14:textId="77777777" w:rsidR="00D90889" w:rsidRPr="004426BB" w:rsidRDefault="00D90889" w:rsidP="00D90889">
      <w:pPr>
        <w:spacing w:line="360" w:lineRule="auto"/>
        <w:jc w:val="center"/>
        <w:rPr>
          <w:b/>
          <w:bCs/>
          <w:sz w:val="40"/>
          <w:szCs w:val="40"/>
        </w:rPr>
      </w:pPr>
      <w:r w:rsidRPr="004426BB">
        <w:rPr>
          <w:b/>
          <w:sz w:val="40"/>
          <w:szCs w:val="40"/>
        </w:rPr>
        <w:t>INFORMACJA DO</w:t>
      </w:r>
      <w:r w:rsidRPr="004426BB">
        <w:rPr>
          <w:sz w:val="40"/>
          <w:szCs w:val="40"/>
        </w:rPr>
        <w:br/>
      </w:r>
      <w:r w:rsidRPr="004426BB">
        <w:rPr>
          <w:b/>
          <w:bCs/>
          <w:sz w:val="40"/>
          <w:szCs w:val="40"/>
        </w:rPr>
        <w:t>PLANU BEZPIECZEŃSTWA</w:t>
      </w:r>
    </w:p>
    <w:p w14:paraId="2CFBE16D" w14:textId="77777777" w:rsidR="00D90889" w:rsidRPr="004426BB" w:rsidRDefault="00D90889" w:rsidP="00D90889">
      <w:pPr>
        <w:spacing w:line="360" w:lineRule="auto"/>
        <w:jc w:val="center"/>
        <w:rPr>
          <w:sz w:val="40"/>
          <w:szCs w:val="40"/>
        </w:rPr>
      </w:pPr>
      <w:r w:rsidRPr="004426BB">
        <w:rPr>
          <w:b/>
          <w:bCs/>
          <w:sz w:val="40"/>
          <w:szCs w:val="40"/>
        </w:rPr>
        <w:t>I OCHRONY ZDROWIA</w:t>
      </w:r>
    </w:p>
    <w:p w14:paraId="5603EEE9" w14:textId="77777777" w:rsidR="00D90889" w:rsidRPr="004426BB" w:rsidRDefault="00D90889" w:rsidP="00D90889">
      <w:pPr>
        <w:rPr>
          <w:sz w:val="24"/>
          <w:szCs w:val="22"/>
        </w:rPr>
      </w:pPr>
    </w:p>
    <w:p w14:paraId="6FF13217" w14:textId="77777777" w:rsidR="00D90889" w:rsidRPr="004426BB" w:rsidRDefault="00D90889" w:rsidP="00D90889">
      <w:pPr>
        <w:rPr>
          <w:sz w:val="24"/>
        </w:rPr>
      </w:pPr>
    </w:p>
    <w:p w14:paraId="131B8735" w14:textId="77777777" w:rsidR="00D60A3E" w:rsidRPr="004426BB" w:rsidRDefault="00D60A3E" w:rsidP="009023B2">
      <w:pPr>
        <w:rPr>
          <w:b/>
          <w:sz w:val="20"/>
        </w:rPr>
      </w:pPr>
    </w:p>
    <w:p w14:paraId="221EB0A2" w14:textId="77777777" w:rsidR="009023B2" w:rsidRPr="004426BB" w:rsidRDefault="009023B2" w:rsidP="009023B2">
      <w:pPr>
        <w:ind w:left="2829" w:hanging="2829"/>
        <w:rPr>
          <w:b/>
          <w:sz w:val="28"/>
          <w:szCs w:val="28"/>
        </w:rPr>
      </w:pPr>
    </w:p>
    <w:p w14:paraId="0E6AE90F" w14:textId="77777777" w:rsidR="00D60A3E" w:rsidRPr="004426BB" w:rsidRDefault="00D60A3E" w:rsidP="00D60A3E">
      <w:pPr>
        <w:rPr>
          <w:b/>
          <w:sz w:val="32"/>
          <w:szCs w:val="32"/>
        </w:rPr>
      </w:pPr>
    </w:p>
    <w:p w14:paraId="367B8C63" w14:textId="77777777" w:rsidR="00693947" w:rsidRPr="004426BB" w:rsidRDefault="00693947" w:rsidP="00693947">
      <w:pPr>
        <w:rPr>
          <w:b/>
          <w:sz w:val="32"/>
          <w:szCs w:val="32"/>
        </w:rPr>
      </w:pPr>
    </w:p>
    <w:p w14:paraId="3CC584B0" w14:textId="77777777" w:rsidR="00D90889" w:rsidRPr="004426BB" w:rsidRDefault="00D90889" w:rsidP="00D90889">
      <w:pPr>
        <w:rPr>
          <w:sz w:val="24"/>
        </w:rPr>
      </w:pPr>
    </w:p>
    <w:p w14:paraId="00801BCC" w14:textId="77777777" w:rsidR="00D90889" w:rsidRPr="004426BB" w:rsidRDefault="00D90889" w:rsidP="00D90889">
      <w:pPr>
        <w:rPr>
          <w:sz w:val="24"/>
        </w:rPr>
      </w:pPr>
    </w:p>
    <w:p w14:paraId="4DB71C01" w14:textId="77777777" w:rsidR="00D90889" w:rsidRPr="004426BB" w:rsidRDefault="00D90889" w:rsidP="00D90889">
      <w:pPr>
        <w:rPr>
          <w:sz w:val="24"/>
        </w:rPr>
      </w:pPr>
    </w:p>
    <w:p w14:paraId="04BA235E" w14:textId="77777777" w:rsidR="00D90889" w:rsidRPr="004426BB" w:rsidRDefault="00D90889" w:rsidP="00D90889">
      <w:pPr>
        <w:rPr>
          <w:sz w:val="24"/>
        </w:rPr>
      </w:pPr>
    </w:p>
    <w:p w14:paraId="73EB7349" w14:textId="77777777" w:rsidR="00D90889" w:rsidRPr="004426BB" w:rsidRDefault="00D90889" w:rsidP="00D90889">
      <w:pPr>
        <w:rPr>
          <w:sz w:val="24"/>
        </w:rPr>
      </w:pPr>
    </w:p>
    <w:p w14:paraId="2AB2A2D2" w14:textId="77777777" w:rsidR="00D90889" w:rsidRPr="004426BB" w:rsidRDefault="00D90889" w:rsidP="00D90889">
      <w:pPr>
        <w:rPr>
          <w:sz w:val="24"/>
        </w:rPr>
      </w:pPr>
    </w:p>
    <w:p w14:paraId="221D09F7" w14:textId="77777777" w:rsidR="00D90889" w:rsidRPr="004426BB" w:rsidRDefault="00D90889" w:rsidP="00D90889">
      <w:pPr>
        <w:rPr>
          <w:sz w:val="24"/>
        </w:rPr>
      </w:pPr>
    </w:p>
    <w:p w14:paraId="4F13FAA2" w14:textId="77777777" w:rsidR="00D90889" w:rsidRPr="004426BB" w:rsidRDefault="00D90889" w:rsidP="00D90889">
      <w:pPr>
        <w:rPr>
          <w:sz w:val="24"/>
        </w:rPr>
      </w:pPr>
    </w:p>
    <w:p w14:paraId="20374001" w14:textId="74C93F27" w:rsidR="00D94FCC" w:rsidRPr="004426BB" w:rsidRDefault="00D94FCC">
      <w:pPr>
        <w:spacing w:after="200" w:line="276" w:lineRule="auto"/>
        <w:rPr>
          <w:b/>
          <w:bCs/>
          <w:sz w:val="26"/>
          <w:szCs w:val="26"/>
        </w:rPr>
      </w:pPr>
    </w:p>
    <w:p w14:paraId="285D8A06" w14:textId="77777777" w:rsidR="00AA0996" w:rsidRDefault="00AA0996">
      <w:pPr>
        <w:spacing w:after="200" w:line="276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br w:type="page"/>
      </w:r>
    </w:p>
    <w:p w14:paraId="029F2CBA" w14:textId="3A74A7FE" w:rsidR="00D90889" w:rsidRPr="004426BB" w:rsidRDefault="00D90889" w:rsidP="00D90889">
      <w:pPr>
        <w:spacing w:line="360" w:lineRule="auto"/>
        <w:jc w:val="both"/>
        <w:rPr>
          <w:sz w:val="24"/>
          <w:szCs w:val="24"/>
        </w:rPr>
      </w:pPr>
      <w:r w:rsidRPr="004426BB">
        <w:rPr>
          <w:b/>
          <w:bCs/>
          <w:sz w:val="24"/>
          <w:szCs w:val="24"/>
        </w:rPr>
        <w:lastRenderedPageBreak/>
        <w:t xml:space="preserve">PLAN  BEZPIECZEŃSTWA I  OCHRONY  ZDROWIA </w:t>
      </w:r>
      <w:r w:rsidRPr="004426BB">
        <w:rPr>
          <w:sz w:val="24"/>
          <w:szCs w:val="24"/>
        </w:rPr>
        <w:t xml:space="preserve"> zawiera podstawowe procedury sporządzone w oparciu o obowiązujące przepisy bezpieczeństwa i higieny pracy, normy państwowe.</w:t>
      </w:r>
    </w:p>
    <w:p w14:paraId="2F837E30" w14:textId="77777777" w:rsidR="00D90889" w:rsidRPr="004426BB" w:rsidRDefault="00D90889" w:rsidP="00D90889">
      <w:pPr>
        <w:spacing w:line="360" w:lineRule="auto"/>
        <w:rPr>
          <w:b/>
          <w:bCs/>
          <w:sz w:val="24"/>
          <w:szCs w:val="24"/>
        </w:rPr>
      </w:pPr>
      <w:r w:rsidRPr="004426BB">
        <w:rPr>
          <w:b/>
          <w:bCs/>
          <w:sz w:val="24"/>
          <w:szCs w:val="24"/>
        </w:rPr>
        <w:t>1. Podstawa opracowania</w:t>
      </w:r>
    </w:p>
    <w:p w14:paraId="628CCE21" w14:textId="77777777" w:rsidR="004E505A" w:rsidRPr="004426BB" w:rsidRDefault="00D90889" w:rsidP="00342BAB">
      <w:pPr>
        <w:numPr>
          <w:ilvl w:val="0"/>
          <w:numId w:val="9"/>
        </w:numPr>
        <w:spacing w:line="360" w:lineRule="auto"/>
        <w:ind w:left="714" w:hanging="357"/>
        <w:rPr>
          <w:sz w:val="24"/>
          <w:szCs w:val="24"/>
        </w:rPr>
      </w:pPr>
      <w:r w:rsidRPr="004426BB">
        <w:rPr>
          <w:sz w:val="24"/>
          <w:szCs w:val="24"/>
        </w:rPr>
        <w:t>Obowiązujące przepisy, normy i prawo budowlane</w:t>
      </w:r>
      <w:r w:rsidR="006D6DDB" w:rsidRPr="004426BB">
        <w:rPr>
          <w:sz w:val="24"/>
          <w:szCs w:val="24"/>
        </w:rPr>
        <w:t>,</w:t>
      </w:r>
    </w:p>
    <w:p w14:paraId="4ECCBEE6" w14:textId="21C84F9D" w:rsidR="006D6DDB" w:rsidRPr="004426BB" w:rsidRDefault="002E6B91" w:rsidP="00342BAB">
      <w:pPr>
        <w:numPr>
          <w:ilvl w:val="0"/>
          <w:numId w:val="9"/>
        </w:numPr>
        <w:spacing w:line="360" w:lineRule="auto"/>
        <w:jc w:val="both"/>
        <w:rPr>
          <w:sz w:val="24"/>
          <w:szCs w:val="24"/>
        </w:rPr>
      </w:pPr>
      <w:r w:rsidRPr="004426BB">
        <w:rPr>
          <w:sz w:val="24"/>
          <w:szCs w:val="24"/>
        </w:rPr>
        <w:t>Rozporządzeni</w:t>
      </w:r>
      <w:r w:rsidR="006D6DDB" w:rsidRPr="004426BB">
        <w:rPr>
          <w:sz w:val="24"/>
          <w:szCs w:val="24"/>
        </w:rPr>
        <w:t>e</w:t>
      </w:r>
      <w:r w:rsidRPr="004426BB">
        <w:rPr>
          <w:sz w:val="24"/>
          <w:szCs w:val="24"/>
        </w:rPr>
        <w:t xml:space="preserve"> Ministra Infrastruktury z dnia 23.06.2003</w:t>
      </w:r>
      <w:r w:rsidR="00582F66" w:rsidRPr="004426BB">
        <w:rPr>
          <w:sz w:val="24"/>
          <w:szCs w:val="24"/>
        </w:rPr>
        <w:t xml:space="preserve"> </w:t>
      </w:r>
      <w:r w:rsidRPr="004426BB">
        <w:rPr>
          <w:sz w:val="24"/>
          <w:szCs w:val="24"/>
        </w:rPr>
        <w:t xml:space="preserve">r. w sprawie informacji dotyczącej bezpieczeństwa i ochrony zdrowia oraz planu bezpieczeństwa </w:t>
      </w:r>
      <w:r w:rsidR="005A6F61" w:rsidRPr="004426BB">
        <w:rPr>
          <w:sz w:val="24"/>
          <w:szCs w:val="24"/>
        </w:rPr>
        <w:br/>
      </w:r>
      <w:r w:rsidRPr="004426BB">
        <w:rPr>
          <w:sz w:val="24"/>
          <w:szCs w:val="24"/>
        </w:rPr>
        <w:t>i ochrony zd</w:t>
      </w:r>
      <w:r w:rsidR="006D6DDB" w:rsidRPr="004426BB">
        <w:rPr>
          <w:sz w:val="24"/>
          <w:szCs w:val="24"/>
        </w:rPr>
        <w:t>rowia (Dz.U. nr 120, poz</w:t>
      </w:r>
      <w:r w:rsidR="00E9730D" w:rsidRPr="004426BB">
        <w:rPr>
          <w:sz w:val="24"/>
          <w:szCs w:val="24"/>
        </w:rPr>
        <w:t>.</w:t>
      </w:r>
      <w:r w:rsidR="006D6DDB" w:rsidRPr="004426BB">
        <w:rPr>
          <w:sz w:val="24"/>
          <w:szCs w:val="24"/>
        </w:rPr>
        <w:t xml:space="preserve"> 1126),</w:t>
      </w:r>
    </w:p>
    <w:p w14:paraId="1FC46183" w14:textId="31412D27" w:rsidR="006D6DDB" w:rsidRPr="004426BB" w:rsidRDefault="002E6B91" w:rsidP="00342BAB">
      <w:pPr>
        <w:numPr>
          <w:ilvl w:val="0"/>
          <w:numId w:val="9"/>
        </w:numPr>
        <w:spacing w:line="360" w:lineRule="auto"/>
        <w:jc w:val="both"/>
        <w:rPr>
          <w:sz w:val="24"/>
          <w:szCs w:val="24"/>
        </w:rPr>
      </w:pPr>
      <w:r w:rsidRPr="004426BB">
        <w:rPr>
          <w:sz w:val="24"/>
          <w:szCs w:val="24"/>
        </w:rPr>
        <w:t>Rozporządzeni</w:t>
      </w:r>
      <w:r w:rsidR="006D6DDB" w:rsidRPr="004426BB">
        <w:rPr>
          <w:sz w:val="24"/>
          <w:szCs w:val="24"/>
        </w:rPr>
        <w:t>e</w:t>
      </w:r>
      <w:r w:rsidRPr="004426BB">
        <w:rPr>
          <w:sz w:val="24"/>
          <w:szCs w:val="24"/>
        </w:rPr>
        <w:t xml:space="preserve"> Ministra Infrastruktury z dnia 6.02.2003</w:t>
      </w:r>
      <w:r w:rsidR="00AA0996">
        <w:rPr>
          <w:sz w:val="24"/>
          <w:szCs w:val="24"/>
        </w:rPr>
        <w:t xml:space="preserve"> </w:t>
      </w:r>
      <w:r w:rsidRPr="004426BB">
        <w:rPr>
          <w:sz w:val="24"/>
          <w:szCs w:val="24"/>
        </w:rPr>
        <w:t>r. (Dz.U. nr 47, poz 401) w sprawie bezpieczeństwa i higieny pracy podczas</w:t>
      </w:r>
      <w:r w:rsidR="006D6DDB" w:rsidRPr="004426BB">
        <w:rPr>
          <w:sz w:val="24"/>
          <w:szCs w:val="24"/>
        </w:rPr>
        <w:t xml:space="preserve"> wykonywania robót budowlanych,</w:t>
      </w:r>
    </w:p>
    <w:p w14:paraId="4BDD9DE7" w14:textId="77777777" w:rsidR="006D6DDB" w:rsidRPr="004426BB" w:rsidRDefault="002E6B91" w:rsidP="00342BAB">
      <w:pPr>
        <w:numPr>
          <w:ilvl w:val="0"/>
          <w:numId w:val="9"/>
        </w:numPr>
        <w:spacing w:line="360" w:lineRule="auto"/>
        <w:jc w:val="both"/>
        <w:rPr>
          <w:sz w:val="24"/>
          <w:szCs w:val="24"/>
        </w:rPr>
      </w:pPr>
      <w:r w:rsidRPr="004426BB">
        <w:rPr>
          <w:sz w:val="24"/>
          <w:szCs w:val="24"/>
        </w:rPr>
        <w:t>Rozporządzeni</w:t>
      </w:r>
      <w:r w:rsidR="006D6DDB" w:rsidRPr="004426BB">
        <w:rPr>
          <w:sz w:val="24"/>
          <w:szCs w:val="24"/>
        </w:rPr>
        <w:t>e</w:t>
      </w:r>
      <w:r w:rsidRPr="004426BB">
        <w:rPr>
          <w:sz w:val="24"/>
          <w:szCs w:val="24"/>
        </w:rPr>
        <w:t xml:space="preserve"> Ministra Pracy i Polityki Socjalnej z dnia 26.09.1997r. </w:t>
      </w:r>
      <w:r w:rsidR="005A6F61" w:rsidRPr="004426BB">
        <w:rPr>
          <w:sz w:val="24"/>
          <w:szCs w:val="24"/>
        </w:rPr>
        <w:br/>
      </w:r>
      <w:r w:rsidRPr="004426BB">
        <w:rPr>
          <w:sz w:val="24"/>
          <w:szCs w:val="24"/>
        </w:rPr>
        <w:t xml:space="preserve">(Dz.U. nr 169 z 2003r , poz. 1650) w sprawie ogólnych przepisów </w:t>
      </w:r>
      <w:r w:rsidR="006D6DDB" w:rsidRPr="004426BB">
        <w:rPr>
          <w:sz w:val="24"/>
          <w:szCs w:val="24"/>
        </w:rPr>
        <w:t>bezpieczeństwa i higieny pracy,</w:t>
      </w:r>
    </w:p>
    <w:p w14:paraId="0FFF936B" w14:textId="2BFAC979" w:rsidR="006D6DDB" w:rsidRPr="004426BB" w:rsidRDefault="002E6B91" w:rsidP="00342BAB">
      <w:pPr>
        <w:numPr>
          <w:ilvl w:val="0"/>
          <w:numId w:val="9"/>
        </w:numPr>
        <w:spacing w:line="360" w:lineRule="auto"/>
        <w:jc w:val="both"/>
        <w:rPr>
          <w:sz w:val="24"/>
          <w:szCs w:val="24"/>
        </w:rPr>
      </w:pPr>
      <w:r w:rsidRPr="004426BB">
        <w:rPr>
          <w:sz w:val="24"/>
          <w:szCs w:val="24"/>
        </w:rPr>
        <w:t>Rozporządzenie Ministra Gospodarki z dnia 30.10.2002 r. ( Dz. U. nr 191, poz. 1596 ) w sprawie minimalnych wymagań dotyczących bezpieczeństwa i higieny pracy w zakresie u</w:t>
      </w:r>
      <w:r w:rsidR="006D6DDB" w:rsidRPr="004426BB">
        <w:rPr>
          <w:sz w:val="24"/>
          <w:szCs w:val="24"/>
        </w:rPr>
        <w:t>ż</w:t>
      </w:r>
      <w:r w:rsidRPr="004426BB">
        <w:rPr>
          <w:sz w:val="24"/>
          <w:szCs w:val="24"/>
        </w:rPr>
        <w:t>ytkowania maszyn p</w:t>
      </w:r>
      <w:r w:rsidR="006D6DDB" w:rsidRPr="004426BB">
        <w:rPr>
          <w:sz w:val="24"/>
          <w:szCs w:val="24"/>
        </w:rPr>
        <w:t>rzez pracowników w czasie pracy</w:t>
      </w:r>
      <w:r w:rsidR="00B24896" w:rsidRPr="004426BB">
        <w:rPr>
          <w:sz w:val="24"/>
          <w:szCs w:val="24"/>
        </w:rPr>
        <w:t>.</w:t>
      </w:r>
    </w:p>
    <w:p w14:paraId="24BADDF9" w14:textId="77777777" w:rsidR="00286D67" w:rsidRPr="004426BB" w:rsidRDefault="00D90889" w:rsidP="00286D67">
      <w:pPr>
        <w:numPr>
          <w:ilvl w:val="0"/>
          <w:numId w:val="10"/>
        </w:numPr>
        <w:tabs>
          <w:tab w:val="num" w:pos="284"/>
        </w:tabs>
        <w:spacing w:line="360" w:lineRule="auto"/>
        <w:ind w:left="0" w:firstLine="0"/>
        <w:rPr>
          <w:sz w:val="26"/>
          <w:szCs w:val="26"/>
        </w:rPr>
      </w:pPr>
      <w:r w:rsidRPr="004426BB">
        <w:rPr>
          <w:b/>
          <w:bCs/>
          <w:sz w:val="26"/>
          <w:szCs w:val="26"/>
        </w:rPr>
        <w:t>Przedmiot opracowania</w:t>
      </w:r>
    </w:p>
    <w:p w14:paraId="575BCF7E" w14:textId="77777777" w:rsidR="00ED3C9E" w:rsidRPr="001E5C53" w:rsidRDefault="00ED3C9E" w:rsidP="00ED3C9E">
      <w:pPr>
        <w:autoSpaceDE w:val="0"/>
        <w:autoSpaceDN w:val="0"/>
        <w:adjustRightInd w:val="0"/>
        <w:spacing w:line="360" w:lineRule="auto"/>
        <w:ind w:firstLine="708"/>
        <w:jc w:val="both"/>
        <w:rPr>
          <w:sz w:val="24"/>
          <w:szCs w:val="24"/>
        </w:rPr>
      </w:pPr>
      <w:r w:rsidRPr="001E5C53">
        <w:rPr>
          <w:sz w:val="24"/>
          <w:szCs w:val="24"/>
        </w:rPr>
        <w:t xml:space="preserve">Przedmiotem opracowania jest projekt wykonawczy przebudowy wiatrołapu i głównej klatki schodowej w budynku Akademii Nauk Stosowanych w Koninie przy ul. Przyjaźni 1. </w:t>
      </w:r>
    </w:p>
    <w:p w14:paraId="23B79DCA" w14:textId="130F3B87" w:rsidR="00E9730D" w:rsidRPr="001E5C53" w:rsidRDefault="00ED3C9E" w:rsidP="00ED3C9E">
      <w:pPr>
        <w:autoSpaceDE w:val="0"/>
        <w:autoSpaceDN w:val="0"/>
        <w:adjustRightInd w:val="0"/>
        <w:spacing w:line="360" w:lineRule="auto"/>
        <w:ind w:firstLine="708"/>
        <w:jc w:val="both"/>
        <w:rPr>
          <w:sz w:val="24"/>
          <w:szCs w:val="24"/>
        </w:rPr>
      </w:pPr>
      <w:r w:rsidRPr="001E5C53">
        <w:rPr>
          <w:sz w:val="24"/>
          <w:szCs w:val="24"/>
        </w:rPr>
        <w:t xml:space="preserve">W ramach prac projektowych przewiduje się wykonanie zabudowy wiatrołapu na parterze w systemie profili aluminiowych oraz zabudowanie otworu na I piętrze poprzez montaż okna. </w:t>
      </w:r>
    </w:p>
    <w:p w14:paraId="186BF5F7" w14:textId="53794F68" w:rsidR="00D90889" w:rsidRPr="00ED3C9E" w:rsidRDefault="00D90889" w:rsidP="00ED3C9E">
      <w:pPr>
        <w:pStyle w:val="Akapitzlist"/>
        <w:numPr>
          <w:ilvl w:val="0"/>
          <w:numId w:val="10"/>
        </w:numPr>
        <w:tabs>
          <w:tab w:val="clear" w:pos="900"/>
          <w:tab w:val="num" w:pos="426"/>
        </w:tabs>
        <w:spacing w:line="360" w:lineRule="auto"/>
        <w:ind w:left="567" w:hanging="567"/>
        <w:rPr>
          <w:b/>
          <w:sz w:val="26"/>
          <w:szCs w:val="26"/>
        </w:rPr>
      </w:pPr>
      <w:r w:rsidRPr="00ED3C9E">
        <w:rPr>
          <w:b/>
          <w:sz w:val="26"/>
          <w:szCs w:val="26"/>
        </w:rPr>
        <w:t>Ogólne założenia organizacyjne</w:t>
      </w:r>
    </w:p>
    <w:p w14:paraId="00C7B450" w14:textId="4524C156" w:rsidR="00701B41" w:rsidRPr="004426BB" w:rsidRDefault="00D90889" w:rsidP="004545B4">
      <w:pPr>
        <w:spacing w:line="360" w:lineRule="auto"/>
        <w:ind w:firstLine="708"/>
        <w:jc w:val="both"/>
        <w:rPr>
          <w:sz w:val="24"/>
          <w:szCs w:val="24"/>
        </w:rPr>
      </w:pPr>
      <w:r w:rsidRPr="004426BB">
        <w:rPr>
          <w:sz w:val="24"/>
          <w:szCs w:val="24"/>
        </w:rPr>
        <w:t>Firma wykonująca roboty budowlane zobowiązana jest do kompletnego, wysokiej jakości i terminowego wykonania projektu w zgodności z przepisami ustawy z dnia 07.07.1994 r Prawo Budowlane (</w:t>
      </w:r>
      <w:r w:rsidR="00330303" w:rsidRPr="004426BB">
        <w:rPr>
          <w:sz w:val="24"/>
          <w:szCs w:val="24"/>
        </w:rPr>
        <w:t>J.t</w:t>
      </w:r>
      <w:r w:rsidRPr="004426BB">
        <w:rPr>
          <w:sz w:val="24"/>
          <w:szCs w:val="24"/>
        </w:rPr>
        <w:t xml:space="preserve">. </w:t>
      </w:r>
      <w:r w:rsidR="00E9730D" w:rsidRPr="004426BB">
        <w:rPr>
          <w:sz w:val="24"/>
          <w:szCs w:val="24"/>
        </w:rPr>
        <w:t>Dz. U. 2023, poz. 682 z późn. zm</w:t>
      </w:r>
      <w:r w:rsidR="002A6257" w:rsidRPr="004426BB">
        <w:rPr>
          <w:sz w:val="24"/>
          <w:szCs w:val="24"/>
        </w:rPr>
        <w:t>.</w:t>
      </w:r>
      <w:r w:rsidRPr="004426BB">
        <w:rPr>
          <w:sz w:val="24"/>
          <w:szCs w:val="24"/>
        </w:rPr>
        <w:t>), przepisami wykonawczymi do te</w:t>
      </w:r>
      <w:r w:rsidR="004E505A" w:rsidRPr="004426BB">
        <w:rPr>
          <w:sz w:val="24"/>
          <w:szCs w:val="24"/>
        </w:rPr>
        <w:t xml:space="preserve">j ustawy </w:t>
      </w:r>
      <w:r w:rsidR="002A6257" w:rsidRPr="004426BB">
        <w:rPr>
          <w:sz w:val="24"/>
          <w:szCs w:val="24"/>
        </w:rPr>
        <w:br/>
      </w:r>
      <w:r w:rsidRPr="004426BB">
        <w:rPr>
          <w:sz w:val="24"/>
          <w:szCs w:val="24"/>
        </w:rPr>
        <w:t xml:space="preserve">i innymi przepisami dotyczącymi realizacji robót budowlanych oraz z polskimi normami, certyfikatami i </w:t>
      </w:r>
      <w:r w:rsidR="00E9730D" w:rsidRPr="004426BB">
        <w:rPr>
          <w:sz w:val="24"/>
          <w:szCs w:val="24"/>
        </w:rPr>
        <w:t>krajowymi ocenami technicznymi</w:t>
      </w:r>
      <w:r w:rsidRPr="004426BB">
        <w:rPr>
          <w:sz w:val="24"/>
          <w:szCs w:val="24"/>
        </w:rPr>
        <w:t>, a także ogólnie uznanymi zasadami sztuki budowlanej.</w:t>
      </w:r>
    </w:p>
    <w:p w14:paraId="085D21A8" w14:textId="79B9F139" w:rsidR="00C07A0B" w:rsidRPr="00ED3C9E" w:rsidRDefault="00D90889" w:rsidP="00ED3C9E">
      <w:pPr>
        <w:pStyle w:val="Akapitzlist"/>
        <w:numPr>
          <w:ilvl w:val="0"/>
          <w:numId w:val="10"/>
        </w:numPr>
        <w:tabs>
          <w:tab w:val="clear" w:pos="900"/>
          <w:tab w:val="num" w:pos="426"/>
        </w:tabs>
        <w:spacing w:line="360" w:lineRule="auto"/>
        <w:ind w:hanging="900"/>
        <w:rPr>
          <w:b/>
          <w:bCs/>
          <w:sz w:val="24"/>
          <w:szCs w:val="24"/>
        </w:rPr>
      </w:pPr>
      <w:r w:rsidRPr="00ED3C9E">
        <w:rPr>
          <w:b/>
          <w:bCs/>
          <w:sz w:val="24"/>
          <w:szCs w:val="24"/>
        </w:rPr>
        <w:t>Zakres robót zamierzenia budowlanego:</w:t>
      </w:r>
    </w:p>
    <w:p w14:paraId="77E0CD2C" w14:textId="77777777" w:rsidR="00C07A0B" w:rsidRPr="004426BB" w:rsidRDefault="00C07A0B" w:rsidP="00C07A0B">
      <w:pPr>
        <w:pStyle w:val="Akapitzlist"/>
        <w:spacing w:line="360" w:lineRule="auto"/>
        <w:ind w:left="1080"/>
        <w:jc w:val="both"/>
        <w:rPr>
          <w:sz w:val="24"/>
          <w:szCs w:val="24"/>
          <w:u w:val="single"/>
        </w:rPr>
      </w:pPr>
      <w:r w:rsidRPr="004426BB">
        <w:rPr>
          <w:sz w:val="24"/>
          <w:szCs w:val="24"/>
          <w:u w:val="single"/>
        </w:rPr>
        <w:t>Zakres robót wykonania:</w:t>
      </w:r>
    </w:p>
    <w:p w14:paraId="6F07083E" w14:textId="5AE74D2E" w:rsidR="00FB1ADE" w:rsidRPr="00FB1ADE" w:rsidRDefault="00FB1ADE" w:rsidP="00FB1ADE">
      <w:pPr>
        <w:numPr>
          <w:ilvl w:val="0"/>
          <w:numId w:val="11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m</w:t>
      </w:r>
      <w:r w:rsidRPr="00FB1ADE">
        <w:rPr>
          <w:sz w:val="24"/>
          <w:szCs w:val="24"/>
        </w:rPr>
        <w:t xml:space="preserve">ontaż belki stalowej do ściany za pomocą prętów wklejanych, </w:t>
      </w:r>
    </w:p>
    <w:p w14:paraId="7BD414AD" w14:textId="45842658" w:rsidR="00FB1ADE" w:rsidRPr="00FB1ADE" w:rsidRDefault="00FB1ADE" w:rsidP="00FB1ADE">
      <w:pPr>
        <w:numPr>
          <w:ilvl w:val="0"/>
          <w:numId w:val="11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o</w:t>
      </w:r>
      <w:r w:rsidRPr="00FB1ADE">
        <w:rPr>
          <w:sz w:val="24"/>
          <w:szCs w:val="24"/>
        </w:rPr>
        <w:t>kładzina profilu otwartego płytą GK</w:t>
      </w:r>
      <w:r>
        <w:rPr>
          <w:sz w:val="24"/>
          <w:szCs w:val="24"/>
        </w:rPr>
        <w:t>,</w:t>
      </w:r>
    </w:p>
    <w:p w14:paraId="122A2F41" w14:textId="0F2C1765" w:rsidR="00FB1ADE" w:rsidRPr="00FB1ADE" w:rsidRDefault="00FB1ADE" w:rsidP="00FB1ADE">
      <w:pPr>
        <w:numPr>
          <w:ilvl w:val="0"/>
          <w:numId w:val="11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m</w:t>
      </w:r>
      <w:r w:rsidRPr="00FB1ADE">
        <w:rPr>
          <w:sz w:val="24"/>
          <w:szCs w:val="24"/>
        </w:rPr>
        <w:t>ontaż ściany z profili aluminiowych</w:t>
      </w:r>
      <w:r>
        <w:rPr>
          <w:sz w:val="24"/>
          <w:szCs w:val="24"/>
        </w:rPr>
        <w:t>,</w:t>
      </w:r>
      <w:r w:rsidRPr="00FB1ADE">
        <w:rPr>
          <w:sz w:val="24"/>
          <w:szCs w:val="24"/>
        </w:rPr>
        <w:t xml:space="preserve"> </w:t>
      </w:r>
    </w:p>
    <w:p w14:paraId="67DE4F6F" w14:textId="4B6D6F06" w:rsidR="00FB1ADE" w:rsidRPr="00AA0996" w:rsidRDefault="00FB1ADE" w:rsidP="00BF587D">
      <w:pPr>
        <w:numPr>
          <w:ilvl w:val="0"/>
          <w:numId w:val="11"/>
        </w:numPr>
        <w:spacing w:line="360" w:lineRule="auto"/>
        <w:rPr>
          <w:sz w:val="24"/>
          <w:szCs w:val="24"/>
        </w:rPr>
      </w:pPr>
      <w:r w:rsidRPr="00AA0996">
        <w:rPr>
          <w:sz w:val="24"/>
          <w:szCs w:val="24"/>
        </w:rPr>
        <w:lastRenderedPageBreak/>
        <w:t xml:space="preserve">montaż drzwi rozwiernych, montaż drzwi rozsuwanych, </w:t>
      </w:r>
    </w:p>
    <w:p w14:paraId="138EA879" w14:textId="77777777" w:rsidR="00FB1ADE" w:rsidRDefault="00FB1ADE" w:rsidP="00FB1ADE">
      <w:pPr>
        <w:numPr>
          <w:ilvl w:val="0"/>
          <w:numId w:val="11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w</w:t>
      </w:r>
      <w:r w:rsidRPr="00FB1ADE">
        <w:rPr>
          <w:sz w:val="24"/>
          <w:szCs w:val="24"/>
        </w:rPr>
        <w:t>yrównanie powierzchni</w:t>
      </w:r>
      <w:r>
        <w:rPr>
          <w:sz w:val="24"/>
          <w:szCs w:val="24"/>
        </w:rPr>
        <w:t>,</w:t>
      </w:r>
    </w:p>
    <w:p w14:paraId="66E569FF" w14:textId="08DCE307" w:rsidR="00FB1ADE" w:rsidRPr="00FB1ADE" w:rsidRDefault="00FB1ADE" w:rsidP="00FB1ADE">
      <w:pPr>
        <w:numPr>
          <w:ilvl w:val="0"/>
          <w:numId w:val="11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d</w:t>
      </w:r>
      <w:r w:rsidRPr="00FB1ADE">
        <w:rPr>
          <w:sz w:val="24"/>
          <w:szCs w:val="24"/>
        </w:rPr>
        <w:t>emontaż istniejącej zabudowy z płyt GK oraz barierki</w:t>
      </w:r>
      <w:r>
        <w:rPr>
          <w:sz w:val="24"/>
          <w:szCs w:val="24"/>
        </w:rPr>
        <w:t>,</w:t>
      </w:r>
    </w:p>
    <w:p w14:paraId="0A204AD5" w14:textId="064A3C2D" w:rsidR="00FB1ADE" w:rsidRPr="00FB1ADE" w:rsidRDefault="00FB1ADE" w:rsidP="00FB1ADE">
      <w:pPr>
        <w:numPr>
          <w:ilvl w:val="0"/>
          <w:numId w:val="11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o</w:t>
      </w:r>
      <w:r w:rsidRPr="00FB1ADE">
        <w:rPr>
          <w:sz w:val="24"/>
          <w:szCs w:val="24"/>
        </w:rPr>
        <w:t>kładzina istniejącej belki stalowej płytą GK</w:t>
      </w:r>
      <w:r>
        <w:rPr>
          <w:sz w:val="24"/>
          <w:szCs w:val="24"/>
        </w:rPr>
        <w:t xml:space="preserve">, </w:t>
      </w:r>
    </w:p>
    <w:p w14:paraId="13E39623" w14:textId="568939F8" w:rsidR="00FB1ADE" w:rsidRPr="00FB1ADE" w:rsidRDefault="00FB1ADE" w:rsidP="00FB1ADE">
      <w:pPr>
        <w:numPr>
          <w:ilvl w:val="0"/>
          <w:numId w:val="11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m</w:t>
      </w:r>
      <w:r w:rsidRPr="00FB1ADE">
        <w:rPr>
          <w:sz w:val="24"/>
          <w:szCs w:val="24"/>
        </w:rPr>
        <w:t>ontaż okna i parapetu wewnętrznego,</w:t>
      </w:r>
    </w:p>
    <w:p w14:paraId="75F1C930" w14:textId="2AFF9B07" w:rsidR="00404F79" w:rsidRPr="004426BB" w:rsidRDefault="003E47C2" w:rsidP="00D73D3A">
      <w:pPr>
        <w:numPr>
          <w:ilvl w:val="0"/>
          <w:numId w:val="11"/>
        </w:numPr>
        <w:spacing w:line="360" w:lineRule="auto"/>
        <w:rPr>
          <w:sz w:val="24"/>
          <w:szCs w:val="24"/>
        </w:rPr>
      </w:pPr>
      <w:r w:rsidRPr="004426BB">
        <w:rPr>
          <w:sz w:val="24"/>
          <w:szCs w:val="24"/>
        </w:rPr>
        <w:t>roboty malarskie w miejscach montażu</w:t>
      </w:r>
      <w:r w:rsidR="00FB1ADE">
        <w:rPr>
          <w:sz w:val="24"/>
          <w:szCs w:val="24"/>
        </w:rPr>
        <w:t xml:space="preserve">. </w:t>
      </w:r>
    </w:p>
    <w:p w14:paraId="4A952DF1" w14:textId="76DAD29C" w:rsidR="00D90889" w:rsidRPr="00FB1ADE" w:rsidRDefault="00D90889" w:rsidP="00FB1ADE">
      <w:pPr>
        <w:pStyle w:val="Akapitzlist"/>
        <w:numPr>
          <w:ilvl w:val="0"/>
          <w:numId w:val="10"/>
        </w:numPr>
        <w:tabs>
          <w:tab w:val="clear" w:pos="900"/>
          <w:tab w:val="num" w:pos="426"/>
        </w:tabs>
        <w:spacing w:line="360" w:lineRule="auto"/>
        <w:ind w:hanging="900"/>
        <w:rPr>
          <w:b/>
          <w:bCs/>
          <w:sz w:val="24"/>
          <w:szCs w:val="24"/>
        </w:rPr>
      </w:pPr>
      <w:r w:rsidRPr="00FB1ADE">
        <w:rPr>
          <w:b/>
          <w:bCs/>
          <w:sz w:val="24"/>
          <w:szCs w:val="24"/>
        </w:rPr>
        <w:t>Wykaz istniejąc</w:t>
      </w:r>
      <w:r w:rsidR="002E6B91" w:rsidRPr="00FB1ADE">
        <w:rPr>
          <w:b/>
          <w:bCs/>
          <w:sz w:val="24"/>
          <w:szCs w:val="24"/>
        </w:rPr>
        <w:t xml:space="preserve">ych obiektów budowlanych </w:t>
      </w:r>
    </w:p>
    <w:p w14:paraId="16EFCD72" w14:textId="5728F1D4" w:rsidR="00463556" w:rsidRPr="004426BB" w:rsidRDefault="009358B0" w:rsidP="00FB1ADE">
      <w:pPr>
        <w:spacing w:line="360" w:lineRule="auto"/>
        <w:ind w:firstLine="708"/>
        <w:jc w:val="both"/>
        <w:rPr>
          <w:sz w:val="24"/>
          <w:szCs w:val="24"/>
        </w:rPr>
      </w:pPr>
      <w:r w:rsidRPr="004426BB">
        <w:rPr>
          <w:sz w:val="24"/>
          <w:szCs w:val="24"/>
        </w:rPr>
        <w:t xml:space="preserve">Budynek istniejący. </w:t>
      </w:r>
    </w:p>
    <w:p w14:paraId="048162A9" w14:textId="77777777" w:rsidR="00D90889" w:rsidRPr="004426BB" w:rsidRDefault="00D90889" w:rsidP="00D90889">
      <w:pPr>
        <w:spacing w:line="360" w:lineRule="auto"/>
        <w:rPr>
          <w:b/>
          <w:bCs/>
          <w:sz w:val="24"/>
          <w:szCs w:val="24"/>
        </w:rPr>
      </w:pPr>
      <w:r w:rsidRPr="004426BB">
        <w:rPr>
          <w:b/>
          <w:bCs/>
          <w:sz w:val="24"/>
          <w:szCs w:val="24"/>
        </w:rPr>
        <w:t>6. Elementy zagospodarowania terenu, które mogą stwarzać zagrożenia dla bezpieczeństwa i zdrowia ludzi</w:t>
      </w:r>
    </w:p>
    <w:p w14:paraId="7D634D3F" w14:textId="58D22F00" w:rsidR="0005235E" w:rsidRPr="004426BB" w:rsidRDefault="009358B0" w:rsidP="00FB1ADE">
      <w:pPr>
        <w:spacing w:line="360" w:lineRule="auto"/>
        <w:ind w:firstLine="709"/>
        <w:jc w:val="both"/>
        <w:rPr>
          <w:sz w:val="24"/>
          <w:szCs w:val="24"/>
        </w:rPr>
      </w:pPr>
      <w:r w:rsidRPr="004426BB">
        <w:rPr>
          <w:sz w:val="24"/>
          <w:szCs w:val="24"/>
        </w:rPr>
        <w:t>Zakres robót obejmuje prace wewnątrz budynku oraz na zewnątrz budynku.</w:t>
      </w:r>
    </w:p>
    <w:p w14:paraId="48FDA641" w14:textId="77777777" w:rsidR="00D90889" w:rsidRPr="004426BB" w:rsidRDefault="00D90889" w:rsidP="009358B0">
      <w:pPr>
        <w:spacing w:line="360" w:lineRule="auto"/>
        <w:jc w:val="both"/>
        <w:rPr>
          <w:sz w:val="24"/>
          <w:szCs w:val="24"/>
        </w:rPr>
      </w:pPr>
      <w:r w:rsidRPr="004426BB">
        <w:rPr>
          <w:b/>
          <w:bCs/>
          <w:sz w:val="24"/>
          <w:szCs w:val="24"/>
        </w:rPr>
        <w:t>7. Przewidywane zagrożenia występującego podczas realizacji</w:t>
      </w:r>
    </w:p>
    <w:p w14:paraId="45DFE30E" w14:textId="16651359" w:rsidR="002043AC" w:rsidRPr="004426BB" w:rsidRDefault="002043AC" w:rsidP="006602EB">
      <w:pPr>
        <w:spacing w:line="360" w:lineRule="auto"/>
        <w:ind w:firstLine="708"/>
        <w:jc w:val="both"/>
        <w:rPr>
          <w:sz w:val="24"/>
          <w:szCs w:val="24"/>
        </w:rPr>
      </w:pPr>
      <w:r w:rsidRPr="004426BB">
        <w:rPr>
          <w:sz w:val="24"/>
          <w:szCs w:val="24"/>
        </w:rPr>
        <w:t>Zgodnie z rozporządzeniem (Dz.U.03.120.1126 z dnia 10 lipca 2003</w:t>
      </w:r>
      <w:r w:rsidR="00D73D3A" w:rsidRPr="004426BB">
        <w:rPr>
          <w:sz w:val="24"/>
          <w:szCs w:val="24"/>
        </w:rPr>
        <w:t xml:space="preserve"> </w:t>
      </w:r>
      <w:r w:rsidRPr="004426BB">
        <w:rPr>
          <w:sz w:val="24"/>
          <w:szCs w:val="24"/>
        </w:rPr>
        <w:t>r</w:t>
      </w:r>
      <w:r w:rsidR="00D73D3A" w:rsidRPr="004426BB">
        <w:rPr>
          <w:sz w:val="24"/>
          <w:szCs w:val="24"/>
        </w:rPr>
        <w:t>.</w:t>
      </w:r>
      <w:r w:rsidRPr="004426BB">
        <w:rPr>
          <w:sz w:val="24"/>
          <w:szCs w:val="24"/>
        </w:rPr>
        <w:t>) zagrożenia dla bezpieczeństwa i zdrowi</w:t>
      </w:r>
      <w:r w:rsidR="00A4621B" w:rsidRPr="004426BB">
        <w:rPr>
          <w:sz w:val="24"/>
          <w:szCs w:val="24"/>
        </w:rPr>
        <w:t>a</w:t>
      </w:r>
      <w:r w:rsidRPr="004426BB">
        <w:rPr>
          <w:sz w:val="24"/>
          <w:szCs w:val="24"/>
        </w:rPr>
        <w:t xml:space="preserve"> ludzi mogą powodować: </w:t>
      </w:r>
    </w:p>
    <w:p w14:paraId="391668F4" w14:textId="77777777" w:rsidR="002043AC" w:rsidRPr="004426BB" w:rsidRDefault="00D90889" w:rsidP="00BF1A5C">
      <w:pPr>
        <w:pStyle w:val="Akapitzlist"/>
        <w:numPr>
          <w:ilvl w:val="0"/>
          <w:numId w:val="15"/>
        </w:numPr>
        <w:spacing w:line="360" w:lineRule="auto"/>
        <w:jc w:val="both"/>
        <w:rPr>
          <w:sz w:val="24"/>
          <w:szCs w:val="24"/>
        </w:rPr>
      </w:pPr>
      <w:r w:rsidRPr="004426BB">
        <w:rPr>
          <w:sz w:val="24"/>
          <w:szCs w:val="24"/>
        </w:rPr>
        <w:t xml:space="preserve">praca na wysokości, </w:t>
      </w:r>
    </w:p>
    <w:p w14:paraId="2BC51C74" w14:textId="3EA40962" w:rsidR="002043AC" w:rsidRPr="004426BB" w:rsidRDefault="00D90889" w:rsidP="00BF1A5C">
      <w:pPr>
        <w:pStyle w:val="Akapitzlist"/>
        <w:numPr>
          <w:ilvl w:val="0"/>
          <w:numId w:val="15"/>
        </w:numPr>
        <w:spacing w:line="360" w:lineRule="auto"/>
        <w:jc w:val="both"/>
        <w:rPr>
          <w:sz w:val="24"/>
          <w:szCs w:val="24"/>
        </w:rPr>
      </w:pPr>
      <w:r w:rsidRPr="004426BB">
        <w:rPr>
          <w:sz w:val="24"/>
          <w:szCs w:val="24"/>
        </w:rPr>
        <w:t>stosowanie elektronarzędzi i narzędzi pomocniczych (młotek, przecinak)</w:t>
      </w:r>
      <w:r w:rsidR="006602EB" w:rsidRPr="004426BB">
        <w:rPr>
          <w:sz w:val="24"/>
          <w:szCs w:val="24"/>
        </w:rPr>
        <w:t>,</w:t>
      </w:r>
      <w:r w:rsidRPr="004426BB">
        <w:rPr>
          <w:sz w:val="24"/>
          <w:szCs w:val="24"/>
        </w:rPr>
        <w:t xml:space="preserve"> </w:t>
      </w:r>
    </w:p>
    <w:p w14:paraId="43E15061" w14:textId="77777777" w:rsidR="002043AC" w:rsidRPr="004426BB" w:rsidRDefault="002E6B91" w:rsidP="00BF1A5C">
      <w:pPr>
        <w:pStyle w:val="Akapitzlist"/>
        <w:numPr>
          <w:ilvl w:val="0"/>
          <w:numId w:val="15"/>
        </w:numPr>
        <w:spacing w:line="360" w:lineRule="auto"/>
        <w:jc w:val="both"/>
        <w:rPr>
          <w:sz w:val="24"/>
          <w:szCs w:val="24"/>
        </w:rPr>
      </w:pPr>
      <w:r w:rsidRPr="004426BB">
        <w:rPr>
          <w:sz w:val="24"/>
          <w:szCs w:val="24"/>
        </w:rPr>
        <w:t xml:space="preserve">upadki elementów z wysokości (upuszczenie materiałów i narzędzi z wysokości), </w:t>
      </w:r>
    </w:p>
    <w:p w14:paraId="35D56298" w14:textId="77777777" w:rsidR="002043AC" w:rsidRPr="004426BB" w:rsidRDefault="002E6B91" w:rsidP="00BF1A5C">
      <w:pPr>
        <w:pStyle w:val="Akapitzlist"/>
        <w:numPr>
          <w:ilvl w:val="0"/>
          <w:numId w:val="15"/>
        </w:numPr>
        <w:spacing w:line="360" w:lineRule="auto"/>
        <w:jc w:val="both"/>
        <w:rPr>
          <w:sz w:val="24"/>
          <w:szCs w:val="24"/>
        </w:rPr>
      </w:pPr>
      <w:r w:rsidRPr="004426BB">
        <w:rPr>
          <w:sz w:val="24"/>
          <w:szCs w:val="24"/>
        </w:rPr>
        <w:t>zetknięcie z ostrymi</w:t>
      </w:r>
      <w:r w:rsidR="002043AC" w:rsidRPr="004426BB">
        <w:rPr>
          <w:sz w:val="24"/>
          <w:szCs w:val="24"/>
        </w:rPr>
        <w:t xml:space="preserve"> i wystającymi częściami maszyn</w:t>
      </w:r>
      <w:r w:rsidRPr="004426BB">
        <w:rPr>
          <w:sz w:val="24"/>
          <w:szCs w:val="24"/>
        </w:rPr>
        <w:t xml:space="preserve">, narzędzi i materiałów, (skaleczenia, stłuczenia o wystające części maszyn i urządzeń), </w:t>
      </w:r>
    </w:p>
    <w:p w14:paraId="56343463" w14:textId="77777777" w:rsidR="002043AC" w:rsidRPr="004426BB" w:rsidRDefault="002E6B91" w:rsidP="00BF1A5C">
      <w:pPr>
        <w:pStyle w:val="Akapitzlist"/>
        <w:numPr>
          <w:ilvl w:val="0"/>
          <w:numId w:val="15"/>
        </w:numPr>
        <w:spacing w:line="360" w:lineRule="auto"/>
        <w:jc w:val="both"/>
        <w:rPr>
          <w:sz w:val="24"/>
          <w:szCs w:val="24"/>
        </w:rPr>
      </w:pPr>
      <w:r w:rsidRPr="004426BB">
        <w:rPr>
          <w:sz w:val="24"/>
          <w:szCs w:val="24"/>
        </w:rPr>
        <w:t xml:space="preserve">porażenia prądem elektrycznym (przy uszkodzeniu przewodów), </w:t>
      </w:r>
    </w:p>
    <w:p w14:paraId="2BCAABA2" w14:textId="77777777" w:rsidR="002043AC" w:rsidRPr="004426BB" w:rsidRDefault="002E6B91" w:rsidP="00BF1A5C">
      <w:pPr>
        <w:pStyle w:val="Akapitzlist"/>
        <w:numPr>
          <w:ilvl w:val="0"/>
          <w:numId w:val="15"/>
        </w:numPr>
        <w:spacing w:line="360" w:lineRule="auto"/>
        <w:jc w:val="both"/>
        <w:rPr>
          <w:sz w:val="24"/>
          <w:szCs w:val="24"/>
        </w:rPr>
      </w:pPr>
      <w:r w:rsidRPr="004426BB">
        <w:rPr>
          <w:sz w:val="24"/>
          <w:szCs w:val="24"/>
        </w:rPr>
        <w:t xml:space="preserve">prace związane z przemieszczaniem ręcznym i dźwiganiem ciężarów, </w:t>
      </w:r>
    </w:p>
    <w:p w14:paraId="19272E63" w14:textId="77777777" w:rsidR="006602EB" w:rsidRPr="004426BB" w:rsidRDefault="00D90889" w:rsidP="00D90889">
      <w:pPr>
        <w:spacing w:line="360" w:lineRule="auto"/>
        <w:ind w:left="360"/>
        <w:jc w:val="both"/>
        <w:rPr>
          <w:bCs/>
          <w:sz w:val="24"/>
          <w:szCs w:val="24"/>
        </w:rPr>
      </w:pPr>
      <w:r w:rsidRPr="004426BB">
        <w:rPr>
          <w:b/>
          <w:sz w:val="24"/>
          <w:szCs w:val="24"/>
        </w:rPr>
        <w:t>Środki</w:t>
      </w:r>
      <w:r w:rsidR="006602EB" w:rsidRPr="004426BB">
        <w:rPr>
          <w:b/>
          <w:sz w:val="24"/>
          <w:szCs w:val="24"/>
        </w:rPr>
        <w:t xml:space="preserve"> zabezpieczające</w:t>
      </w:r>
      <w:r w:rsidRPr="004426BB">
        <w:rPr>
          <w:b/>
          <w:sz w:val="24"/>
          <w:szCs w:val="24"/>
        </w:rPr>
        <w:t>:</w:t>
      </w:r>
      <w:r w:rsidRPr="004426BB">
        <w:rPr>
          <w:bCs/>
          <w:sz w:val="24"/>
          <w:szCs w:val="24"/>
        </w:rPr>
        <w:t xml:space="preserve"> </w:t>
      </w:r>
    </w:p>
    <w:p w14:paraId="0F2B38DA" w14:textId="77777777" w:rsidR="006602EB" w:rsidRPr="004426BB" w:rsidRDefault="00D90889" w:rsidP="00BF1A5C">
      <w:pPr>
        <w:pStyle w:val="Akapitzlist"/>
        <w:numPr>
          <w:ilvl w:val="0"/>
          <w:numId w:val="16"/>
        </w:numPr>
        <w:spacing w:line="360" w:lineRule="auto"/>
        <w:jc w:val="both"/>
        <w:rPr>
          <w:sz w:val="24"/>
          <w:szCs w:val="24"/>
        </w:rPr>
      </w:pPr>
      <w:r w:rsidRPr="004426BB">
        <w:rPr>
          <w:sz w:val="24"/>
          <w:szCs w:val="24"/>
        </w:rPr>
        <w:t xml:space="preserve">stosowanie odpowiedniego ubrania roboczego, </w:t>
      </w:r>
    </w:p>
    <w:p w14:paraId="0830AF1B" w14:textId="77777777" w:rsidR="006602EB" w:rsidRPr="004426BB" w:rsidRDefault="006602EB" w:rsidP="00BF1A5C">
      <w:pPr>
        <w:pStyle w:val="Akapitzlist"/>
        <w:numPr>
          <w:ilvl w:val="0"/>
          <w:numId w:val="16"/>
        </w:numPr>
        <w:spacing w:line="360" w:lineRule="auto"/>
        <w:jc w:val="both"/>
        <w:rPr>
          <w:sz w:val="24"/>
          <w:szCs w:val="24"/>
        </w:rPr>
      </w:pPr>
      <w:r w:rsidRPr="004426BB">
        <w:rPr>
          <w:sz w:val="24"/>
          <w:szCs w:val="24"/>
        </w:rPr>
        <w:t xml:space="preserve">stosowanie </w:t>
      </w:r>
      <w:r w:rsidR="00D90889" w:rsidRPr="004426BB">
        <w:rPr>
          <w:sz w:val="24"/>
          <w:szCs w:val="24"/>
        </w:rPr>
        <w:t xml:space="preserve">rękawic ochronnych, </w:t>
      </w:r>
    </w:p>
    <w:p w14:paraId="4EBA6338" w14:textId="77777777" w:rsidR="006602EB" w:rsidRPr="004426BB" w:rsidRDefault="006602EB" w:rsidP="00BF1A5C">
      <w:pPr>
        <w:pStyle w:val="Akapitzlist"/>
        <w:numPr>
          <w:ilvl w:val="0"/>
          <w:numId w:val="16"/>
        </w:numPr>
        <w:spacing w:line="360" w:lineRule="auto"/>
        <w:jc w:val="both"/>
        <w:rPr>
          <w:sz w:val="24"/>
          <w:szCs w:val="24"/>
        </w:rPr>
      </w:pPr>
      <w:r w:rsidRPr="004426BB">
        <w:rPr>
          <w:sz w:val="24"/>
          <w:szCs w:val="24"/>
        </w:rPr>
        <w:t>stosowanie sprzętu dielektrycznego,</w:t>
      </w:r>
      <w:r w:rsidR="00D90889" w:rsidRPr="004426BB">
        <w:rPr>
          <w:sz w:val="24"/>
          <w:szCs w:val="24"/>
        </w:rPr>
        <w:t xml:space="preserve"> </w:t>
      </w:r>
    </w:p>
    <w:p w14:paraId="5F7D2EF6" w14:textId="77777777" w:rsidR="006602EB" w:rsidRPr="004426BB" w:rsidRDefault="006602EB" w:rsidP="00BF1A5C">
      <w:pPr>
        <w:pStyle w:val="Akapitzlist"/>
        <w:numPr>
          <w:ilvl w:val="0"/>
          <w:numId w:val="16"/>
        </w:numPr>
        <w:spacing w:line="360" w:lineRule="auto"/>
        <w:jc w:val="both"/>
        <w:rPr>
          <w:sz w:val="24"/>
          <w:szCs w:val="24"/>
        </w:rPr>
      </w:pPr>
      <w:r w:rsidRPr="004426BB">
        <w:rPr>
          <w:sz w:val="24"/>
          <w:szCs w:val="24"/>
        </w:rPr>
        <w:t>w</w:t>
      </w:r>
      <w:r w:rsidR="00D90889" w:rsidRPr="004426BB">
        <w:rPr>
          <w:sz w:val="24"/>
          <w:szCs w:val="24"/>
        </w:rPr>
        <w:t xml:space="preserve">yznaczenie strefy niebezpiecznej, odpowiednie jej oznakowanie, </w:t>
      </w:r>
    </w:p>
    <w:p w14:paraId="607F887A" w14:textId="77777777" w:rsidR="006602EB" w:rsidRPr="004426BB" w:rsidRDefault="00D90889" w:rsidP="00BF1A5C">
      <w:pPr>
        <w:pStyle w:val="Akapitzlist"/>
        <w:numPr>
          <w:ilvl w:val="0"/>
          <w:numId w:val="16"/>
        </w:numPr>
        <w:spacing w:line="360" w:lineRule="auto"/>
        <w:jc w:val="both"/>
        <w:rPr>
          <w:sz w:val="24"/>
          <w:szCs w:val="24"/>
        </w:rPr>
      </w:pPr>
      <w:r w:rsidRPr="004426BB">
        <w:rPr>
          <w:sz w:val="24"/>
          <w:szCs w:val="24"/>
        </w:rPr>
        <w:t>stosowanie indywidualnych środków ochrony osobistej przy pracy na wysokości</w:t>
      </w:r>
      <w:r w:rsidR="00EC3E0B" w:rsidRPr="004426BB">
        <w:rPr>
          <w:sz w:val="24"/>
          <w:szCs w:val="24"/>
        </w:rPr>
        <w:t>.</w:t>
      </w:r>
    </w:p>
    <w:p w14:paraId="7D2AFCAF" w14:textId="7F6B0561" w:rsidR="00D90889" w:rsidRPr="004426BB" w:rsidRDefault="00D90889" w:rsidP="001D3B18">
      <w:pPr>
        <w:spacing w:line="360" w:lineRule="auto"/>
        <w:jc w:val="both"/>
        <w:rPr>
          <w:rFonts w:eastAsia="Arial Unicode MS"/>
          <w:b/>
          <w:sz w:val="24"/>
          <w:szCs w:val="24"/>
        </w:rPr>
      </w:pPr>
      <w:r w:rsidRPr="004426BB">
        <w:rPr>
          <w:b/>
          <w:sz w:val="24"/>
          <w:szCs w:val="24"/>
        </w:rPr>
        <w:t>Uwaga:</w:t>
      </w:r>
      <w:r w:rsidR="001D3B18" w:rsidRPr="004426BB">
        <w:rPr>
          <w:rFonts w:eastAsia="Arial Unicode MS"/>
          <w:b/>
          <w:sz w:val="24"/>
          <w:szCs w:val="24"/>
        </w:rPr>
        <w:t xml:space="preserve"> </w:t>
      </w:r>
      <w:r w:rsidRPr="004426BB">
        <w:rPr>
          <w:sz w:val="24"/>
          <w:szCs w:val="24"/>
        </w:rPr>
        <w:t>Na wszystkich stanowiskach pracy, podczas całego cyklu prac budowlanych pracownicy zobowiązani są do stosowania kasków ochronnych, przydzielonej odzieży roboczej, odpowiedniego obuwia roboczego, oraz sprzętu ochrony indywidualnej stosownie do wykonywanej pracy.</w:t>
      </w:r>
    </w:p>
    <w:p w14:paraId="752CCF70" w14:textId="77777777" w:rsidR="00D90889" w:rsidRPr="004426BB" w:rsidRDefault="00D90889" w:rsidP="00D90889">
      <w:pPr>
        <w:spacing w:line="360" w:lineRule="auto"/>
        <w:rPr>
          <w:b/>
          <w:bCs/>
          <w:sz w:val="24"/>
          <w:szCs w:val="24"/>
        </w:rPr>
      </w:pPr>
      <w:r w:rsidRPr="004426BB">
        <w:rPr>
          <w:b/>
          <w:bCs/>
          <w:sz w:val="24"/>
          <w:szCs w:val="24"/>
        </w:rPr>
        <w:t>8. Informacje o sposobie wydzielenia i oznakowania miejsc prowadzenia robót stosownie do rodzaju zagrożeń</w:t>
      </w:r>
    </w:p>
    <w:p w14:paraId="531F0448" w14:textId="77777777" w:rsidR="00D90889" w:rsidRPr="004426BB" w:rsidRDefault="00D90889" w:rsidP="00342BAB">
      <w:pPr>
        <w:numPr>
          <w:ilvl w:val="0"/>
          <w:numId w:val="12"/>
        </w:numPr>
        <w:spacing w:line="360" w:lineRule="auto"/>
        <w:jc w:val="both"/>
        <w:rPr>
          <w:sz w:val="24"/>
          <w:szCs w:val="24"/>
        </w:rPr>
      </w:pPr>
      <w:r w:rsidRPr="004426BB">
        <w:rPr>
          <w:sz w:val="24"/>
          <w:szCs w:val="24"/>
        </w:rPr>
        <w:t>ogrodzenie i oznakowanie rejonu prac budowlanych,</w:t>
      </w:r>
    </w:p>
    <w:p w14:paraId="67F41D17" w14:textId="77777777" w:rsidR="00D90889" w:rsidRPr="004426BB" w:rsidRDefault="00D90889" w:rsidP="00342BAB">
      <w:pPr>
        <w:numPr>
          <w:ilvl w:val="0"/>
          <w:numId w:val="12"/>
        </w:numPr>
        <w:spacing w:line="360" w:lineRule="auto"/>
        <w:jc w:val="both"/>
        <w:rPr>
          <w:sz w:val="24"/>
          <w:szCs w:val="24"/>
        </w:rPr>
      </w:pPr>
      <w:r w:rsidRPr="004426BB">
        <w:rPr>
          <w:sz w:val="24"/>
          <w:szCs w:val="24"/>
        </w:rPr>
        <w:lastRenderedPageBreak/>
        <w:t xml:space="preserve">oznakowanie miejsc o szczególnym zagrożeniu tablicami ostrzegawczymi </w:t>
      </w:r>
      <w:r w:rsidRPr="004426BB">
        <w:rPr>
          <w:sz w:val="24"/>
          <w:szCs w:val="24"/>
        </w:rPr>
        <w:br/>
        <w:t>i informacyjnymi o charakterze zagrożenia,</w:t>
      </w:r>
    </w:p>
    <w:p w14:paraId="1B0CDA84" w14:textId="77777777" w:rsidR="00D90889" w:rsidRPr="004426BB" w:rsidRDefault="00D90889" w:rsidP="00342BAB">
      <w:pPr>
        <w:numPr>
          <w:ilvl w:val="0"/>
          <w:numId w:val="12"/>
        </w:numPr>
        <w:spacing w:line="360" w:lineRule="auto"/>
        <w:jc w:val="both"/>
        <w:rPr>
          <w:sz w:val="24"/>
          <w:szCs w:val="24"/>
        </w:rPr>
      </w:pPr>
      <w:r w:rsidRPr="004426BB">
        <w:rPr>
          <w:sz w:val="24"/>
          <w:szCs w:val="24"/>
        </w:rPr>
        <w:t>oznakowanie sprzętu technicznego i zmechanizowanego informacjami o jego podstawowych parametrach.</w:t>
      </w:r>
    </w:p>
    <w:p w14:paraId="5727C7A7" w14:textId="77777777" w:rsidR="00D90889" w:rsidRPr="004426BB" w:rsidRDefault="00D90889" w:rsidP="004D1751">
      <w:pPr>
        <w:spacing w:line="360" w:lineRule="auto"/>
        <w:rPr>
          <w:b/>
          <w:bCs/>
          <w:sz w:val="24"/>
          <w:szCs w:val="24"/>
        </w:rPr>
      </w:pPr>
      <w:r w:rsidRPr="004426BB">
        <w:rPr>
          <w:b/>
          <w:bCs/>
          <w:sz w:val="24"/>
          <w:szCs w:val="24"/>
        </w:rPr>
        <w:t>9. Sposób prowadzenia instruktażu pracowników</w:t>
      </w:r>
    </w:p>
    <w:p w14:paraId="2C23395F" w14:textId="77777777" w:rsidR="00D90889" w:rsidRPr="004426BB" w:rsidRDefault="006602EB" w:rsidP="004D1751">
      <w:pPr>
        <w:spacing w:line="360" w:lineRule="auto"/>
        <w:rPr>
          <w:sz w:val="24"/>
          <w:szCs w:val="24"/>
        </w:rPr>
      </w:pPr>
      <w:r w:rsidRPr="004426BB">
        <w:rPr>
          <w:sz w:val="24"/>
          <w:szCs w:val="24"/>
        </w:rPr>
        <w:t xml:space="preserve">    </w:t>
      </w:r>
      <w:r w:rsidR="00D90889" w:rsidRPr="004426BB">
        <w:rPr>
          <w:sz w:val="24"/>
          <w:szCs w:val="24"/>
        </w:rPr>
        <w:t xml:space="preserve"> Instruktażu należy dokonywać:</w:t>
      </w:r>
    </w:p>
    <w:p w14:paraId="5E5CB3F9" w14:textId="77777777" w:rsidR="004D1751" w:rsidRPr="004426BB" w:rsidRDefault="00D90889" w:rsidP="00BF1A5C">
      <w:pPr>
        <w:pStyle w:val="Akapitzlist"/>
        <w:numPr>
          <w:ilvl w:val="0"/>
          <w:numId w:val="14"/>
        </w:numPr>
        <w:spacing w:after="200" w:line="360" w:lineRule="auto"/>
        <w:rPr>
          <w:sz w:val="24"/>
          <w:szCs w:val="24"/>
        </w:rPr>
      </w:pPr>
      <w:r w:rsidRPr="004426BB">
        <w:rPr>
          <w:sz w:val="24"/>
          <w:szCs w:val="24"/>
        </w:rPr>
        <w:t>przed przystąpieniem do robót budowlanych,</w:t>
      </w:r>
    </w:p>
    <w:p w14:paraId="257135B8" w14:textId="77777777" w:rsidR="004D1751" w:rsidRPr="004426BB" w:rsidRDefault="00D90889" w:rsidP="00BF1A5C">
      <w:pPr>
        <w:pStyle w:val="Akapitzlist"/>
        <w:numPr>
          <w:ilvl w:val="0"/>
          <w:numId w:val="14"/>
        </w:numPr>
        <w:spacing w:after="200" w:line="360" w:lineRule="auto"/>
        <w:rPr>
          <w:sz w:val="24"/>
          <w:szCs w:val="24"/>
        </w:rPr>
      </w:pPr>
      <w:r w:rsidRPr="004426BB">
        <w:rPr>
          <w:sz w:val="24"/>
          <w:szCs w:val="24"/>
        </w:rPr>
        <w:t>przy zmianie stanowiska pracy,</w:t>
      </w:r>
    </w:p>
    <w:p w14:paraId="03269AA8" w14:textId="77777777" w:rsidR="00D90889" w:rsidRPr="004426BB" w:rsidRDefault="00D90889" w:rsidP="00BF1A5C">
      <w:pPr>
        <w:pStyle w:val="Akapitzlist"/>
        <w:numPr>
          <w:ilvl w:val="0"/>
          <w:numId w:val="14"/>
        </w:numPr>
        <w:spacing w:line="360" w:lineRule="auto"/>
        <w:ind w:left="1077" w:hanging="357"/>
        <w:rPr>
          <w:sz w:val="24"/>
          <w:szCs w:val="24"/>
        </w:rPr>
      </w:pPr>
      <w:r w:rsidRPr="004426BB">
        <w:rPr>
          <w:sz w:val="24"/>
          <w:szCs w:val="24"/>
        </w:rPr>
        <w:t>przed przystąpieniem do robót szczególnie niebezpiecznych.</w:t>
      </w:r>
    </w:p>
    <w:p w14:paraId="7B07C517" w14:textId="39DB2AA1" w:rsidR="00D90889" w:rsidRPr="004426BB" w:rsidRDefault="00D90889" w:rsidP="004D1751">
      <w:pPr>
        <w:spacing w:line="360" w:lineRule="auto"/>
        <w:ind w:left="360"/>
        <w:jc w:val="both"/>
        <w:rPr>
          <w:sz w:val="24"/>
          <w:szCs w:val="24"/>
        </w:rPr>
      </w:pPr>
      <w:r w:rsidRPr="004426BB">
        <w:rPr>
          <w:sz w:val="24"/>
          <w:szCs w:val="24"/>
        </w:rPr>
        <w:t>Przeprowadzenie szkolenia należy odnotować w „Zeszycie szkolenia BHP na stanowisku roboczym”</w:t>
      </w:r>
      <w:r w:rsidR="00E338D3" w:rsidRPr="004426BB">
        <w:rPr>
          <w:sz w:val="24"/>
          <w:szCs w:val="24"/>
        </w:rPr>
        <w:t xml:space="preserve"> </w:t>
      </w:r>
      <w:r w:rsidRPr="004426BB">
        <w:rPr>
          <w:sz w:val="24"/>
          <w:szCs w:val="24"/>
        </w:rPr>
        <w:t>z pisemnym potwierdzeniem prowadzącego szkolenie i szkolonego.</w:t>
      </w:r>
    </w:p>
    <w:p w14:paraId="74210E0C" w14:textId="6D2318B2" w:rsidR="00D90889" w:rsidRPr="004426BB" w:rsidRDefault="00D90889" w:rsidP="00D90889">
      <w:pPr>
        <w:spacing w:line="360" w:lineRule="auto"/>
        <w:jc w:val="both"/>
        <w:rPr>
          <w:b/>
          <w:bCs/>
          <w:sz w:val="24"/>
          <w:szCs w:val="24"/>
        </w:rPr>
      </w:pPr>
      <w:r w:rsidRPr="004426BB">
        <w:rPr>
          <w:b/>
          <w:bCs/>
          <w:sz w:val="24"/>
          <w:szCs w:val="24"/>
        </w:rPr>
        <w:t xml:space="preserve">10.  Środki techniczne i organizacyjne zapobiegające niebezpieczeństwom  wynikającym </w:t>
      </w:r>
      <w:r w:rsidR="001B68AD">
        <w:rPr>
          <w:b/>
          <w:bCs/>
          <w:sz w:val="24"/>
          <w:szCs w:val="24"/>
        </w:rPr>
        <w:br/>
      </w:r>
      <w:r w:rsidRPr="004426BB">
        <w:rPr>
          <w:b/>
          <w:bCs/>
          <w:sz w:val="24"/>
          <w:szCs w:val="24"/>
        </w:rPr>
        <w:t>z wykonywania robót budowlanych w strefach szczególnego</w:t>
      </w:r>
      <w:r w:rsidR="001B68AD">
        <w:rPr>
          <w:b/>
          <w:bCs/>
          <w:sz w:val="24"/>
          <w:szCs w:val="24"/>
        </w:rPr>
        <w:t xml:space="preserve"> </w:t>
      </w:r>
      <w:r w:rsidRPr="004426BB">
        <w:rPr>
          <w:b/>
          <w:bCs/>
          <w:sz w:val="24"/>
          <w:szCs w:val="24"/>
        </w:rPr>
        <w:t xml:space="preserve">zagrożenia bezpieczeństwa </w:t>
      </w:r>
      <w:r w:rsidR="001B68AD">
        <w:rPr>
          <w:b/>
          <w:bCs/>
          <w:sz w:val="24"/>
          <w:szCs w:val="24"/>
        </w:rPr>
        <w:br/>
      </w:r>
      <w:r w:rsidRPr="004426BB">
        <w:rPr>
          <w:b/>
          <w:bCs/>
          <w:sz w:val="24"/>
          <w:szCs w:val="24"/>
        </w:rPr>
        <w:t>i zdrowia</w:t>
      </w:r>
    </w:p>
    <w:p w14:paraId="3324DB85" w14:textId="77777777" w:rsidR="00D90889" w:rsidRPr="004426BB" w:rsidRDefault="00D90889" w:rsidP="00342BAB">
      <w:pPr>
        <w:numPr>
          <w:ilvl w:val="0"/>
          <w:numId w:val="13"/>
        </w:numPr>
        <w:spacing w:line="360" w:lineRule="auto"/>
        <w:jc w:val="both"/>
        <w:rPr>
          <w:sz w:val="24"/>
          <w:szCs w:val="24"/>
        </w:rPr>
      </w:pPr>
      <w:r w:rsidRPr="004426BB">
        <w:rPr>
          <w:sz w:val="24"/>
          <w:szCs w:val="24"/>
        </w:rPr>
        <w:t xml:space="preserve">wszystkie roboty budowlano – montażowe winny być prowadzone w oparciu o przepisy Rozporządzenia Ministra Infrastruktury z dnia 06.02.2003 r. </w:t>
      </w:r>
      <w:r w:rsidRPr="004426BB">
        <w:rPr>
          <w:sz w:val="24"/>
          <w:szCs w:val="24"/>
        </w:rPr>
        <w:br/>
        <w:t>(Dz. U. Nr 47 poz. 401),</w:t>
      </w:r>
    </w:p>
    <w:p w14:paraId="28064C38" w14:textId="77777777" w:rsidR="00D90889" w:rsidRPr="004426BB" w:rsidRDefault="00D90889" w:rsidP="00342BAB">
      <w:pPr>
        <w:numPr>
          <w:ilvl w:val="0"/>
          <w:numId w:val="13"/>
        </w:numPr>
        <w:spacing w:line="360" w:lineRule="auto"/>
        <w:jc w:val="both"/>
        <w:rPr>
          <w:sz w:val="24"/>
          <w:szCs w:val="24"/>
        </w:rPr>
      </w:pPr>
      <w:r w:rsidRPr="004426BB">
        <w:rPr>
          <w:sz w:val="24"/>
          <w:szCs w:val="24"/>
        </w:rPr>
        <w:t>pracownicy zatrudnieni przy realizacji zadania winni posiadać aktualne badania lekarskie i przeszkolenie w zakresie BHP i ochrony przeciwpożarowej,</w:t>
      </w:r>
    </w:p>
    <w:p w14:paraId="14A6BE16" w14:textId="77777777" w:rsidR="00D90889" w:rsidRPr="004426BB" w:rsidRDefault="00D90889" w:rsidP="00342BAB">
      <w:pPr>
        <w:numPr>
          <w:ilvl w:val="0"/>
          <w:numId w:val="13"/>
        </w:numPr>
        <w:spacing w:line="360" w:lineRule="auto"/>
        <w:jc w:val="both"/>
        <w:rPr>
          <w:sz w:val="24"/>
          <w:szCs w:val="24"/>
        </w:rPr>
      </w:pPr>
      <w:r w:rsidRPr="004426BB">
        <w:rPr>
          <w:sz w:val="24"/>
          <w:szCs w:val="24"/>
        </w:rPr>
        <w:t>stanowiska robocze winny być wyposażone w odpowiednie instrukcje obsługi oraz zbiorowe środki ochrony,</w:t>
      </w:r>
    </w:p>
    <w:p w14:paraId="5BD71F3E" w14:textId="77777777" w:rsidR="00D90889" w:rsidRPr="004426BB" w:rsidRDefault="00D90889" w:rsidP="00342BAB">
      <w:pPr>
        <w:numPr>
          <w:ilvl w:val="0"/>
          <w:numId w:val="13"/>
        </w:numPr>
        <w:spacing w:line="360" w:lineRule="auto"/>
        <w:jc w:val="both"/>
        <w:rPr>
          <w:sz w:val="24"/>
          <w:szCs w:val="24"/>
        </w:rPr>
      </w:pPr>
      <w:r w:rsidRPr="004426BB">
        <w:rPr>
          <w:sz w:val="24"/>
          <w:szCs w:val="24"/>
        </w:rPr>
        <w:t>do produkcji należy używać materiałów i urządzeń posiadających stosowne certyfikaty i dopuszczenia,</w:t>
      </w:r>
    </w:p>
    <w:p w14:paraId="66D671C7" w14:textId="77777777" w:rsidR="00D90889" w:rsidRPr="004426BB" w:rsidRDefault="00D90889" w:rsidP="00342BAB">
      <w:pPr>
        <w:numPr>
          <w:ilvl w:val="0"/>
          <w:numId w:val="13"/>
        </w:numPr>
        <w:spacing w:line="360" w:lineRule="auto"/>
        <w:jc w:val="both"/>
        <w:rPr>
          <w:sz w:val="24"/>
          <w:szCs w:val="24"/>
        </w:rPr>
      </w:pPr>
      <w:r w:rsidRPr="004426BB">
        <w:rPr>
          <w:sz w:val="24"/>
          <w:szCs w:val="24"/>
        </w:rPr>
        <w:t xml:space="preserve">budowa winna być wyposażona w kompletną apteczkę pierwszej pomocy </w:t>
      </w:r>
      <w:r w:rsidRPr="004426BB">
        <w:rPr>
          <w:sz w:val="24"/>
          <w:szCs w:val="24"/>
        </w:rPr>
        <w:br/>
        <w:t>z podstawowymi instrukcjami udzielania pomocy przedlekarskiej oraz numerami alarmowymi, a ponadto w telefon w celu p</w:t>
      </w:r>
      <w:r w:rsidR="00461A05" w:rsidRPr="004426BB">
        <w:rPr>
          <w:sz w:val="24"/>
          <w:szCs w:val="24"/>
        </w:rPr>
        <w:t>owiadomienia służb ratowniczych.</w:t>
      </w:r>
    </w:p>
    <w:p w14:paraId="4BD7BA7B" w14:textId="662AFBBF" w:rsidR="00D90889" w:rsidRPr="004426BB" w:rsidRDefault="00461A05" w:rsidP="00D90889">
      <w:pPr>
        <w:numPr>
          <w:ilvl w:val="0"/>
          <w:numId w:val="13"/>
        </w:numPr>
        <w:spacing w:line="360" w:lineRule="auto"/>
        <w:jc w:val="both"/>
        <w:rPr>
          <w:sz w:val="24"/>
          <w:szCs w:val="24"/>
        </w:rPr>
      </w:pPr>
      <w:r w:rsidRPr="004426BB">
        <w:rPr>
          <w:sz w:val="24"/>
          <w:szCs w:val="24"/>
        </w:rPr>
        <w:t xml:space="preserve">Wszelkie prace na zewnątrz budynku powinny posiadać odpowiednie </w:t>
      </w:r>
      <w:r w:rsidR="00F71A5B" w:rsidRPr="004426BB">
        <w:rPr>
          <w:sz w:val="24"/>
          <w:szCs w:val="24"/>
        </w:rPr>
        <w:t>wygrodzenie strefy dla bezpiecz</w:t>
      </w:r>
      <w:r w:rsidRPr="004426BB">
        <w:rPr>
          <w:sz w:val="24"/>
          <w:szCs w:val="24"/>
        </w:rPr>
        <w:t xml:space="preserve">nej pracy sprzętu mechanicznego, oraz prawidłowe </w:t>
      </w:r>
      <w:r w:rsidR="00F71A5B" w:rsidRPr="004426BB">
        <w:rPr>
          <w:sz w:val="24"/>
          <w:szCs w:val="24"/>
        </w:rPr>
        <w:t>ustawienie tablic ostrzegawczy</w:t>
      </w:r>
      <w:r w:rsidRPr="004426BB">
        <w:rPr>
          <w:sz w:val="24"/>
          <w:szCs w:val="24"/>
        </w:rPr>
        <w:t xml:space="preserve">ch i odpowiednio przygotowane miejsce do </w:t>
      </w:r>
      <w:r w:rsidR="00F71A5B" w:rsidRPr="004426BB">
        <w:rPr>
          <w:sz w:val="24"/>
          <w:szCs w:val="24"/>
        </w:rPr>
        <w:t>składowani</w:t>
      </w:r>
      <w:r w:rsidRPr="004426BB">
        <w:rPr>
          <w:sz w:val="24"/>
          <w:szCs w:val="24"/>
        </w:rPr>
        <w:t>a</w:t>
      </w:r>
      <w:r w:rsidR="00F71A5B" w:rsidRPr="004426BB">
        <w:rPr>
          <w:sz w:val="24"/>
          <w:szCs w:val="24"/>
        </w:rPr>
        <w:t xml:space="preserve"> materiałów budowlanych</w:t>
      </w:r>
      <w:r w:rsidR="00DE0C33" w:rsidRPr="004426BB">
        <w:rPr>
          <w:sz w:val="24"/>
          <w:szCs w:val="24"/>
        </w:rPr>
        <w:t>.</w:t>
      </w:r>
    </w:p>
    <w:p w14:paraId="2E19DCB2" w14:textId="3240E131" w:rsidR="00D90889" w:rsidRPr="004426BB" w:rsidRDefault="00D90889" w:rsidP="00D90889">
      <w:pPr>
        <w:spacing w:line="360" w:lineRule="auto"/>
        <w:rPr>
          <w:b/>
          <w:bCs/>
          <w:sz w:val="24"/>
          <w:szCs w:val="24"/>
        </w:rPr>
      </w:pPr>
      <w:r w:rsidRPr="004426BB">
        <w:rPr>
          <w:b/>
          <w:bCs/>
          <w:sz w:val="24"/>
          <w:szCs w:val="24"/>
        </w:rPr>
        <w:t>Uwaga</w:t>
      </w:r>
      <w:r w:rsidR="00EE636A">
        <w:rPr>
          <w:b/>
          <w:bCs/>
          <w:sz w:val="24"/>
          <w:szCs w:val="24"/>
        </w:rPr>
        <w:t>!</w:t>
      </w:r>
    </w:p>
    <w:p w14:paraId="446A0CEA" w14:textId="196DCE87" w:rsidR="006602EB" w:rsidRPr="004426BB" w:rsidRDefault="00D90889" w:rsidP="00461A05">
      <w:pPr>
        <w:spacing w:line="360" w:lineRule="auto"/>
        <w:jc w:val="both"/>
        <w:rPr>
          <w:sz w:val="24"/>
          <w:szCs w:val="24"/>
        </w:rPr>
      </w:pPr>
      <w:r w:rsidRPr="004426BB">
        <w:rPr>
          <w:sz w:val="24"/>
          <w:szCs w:val="24"/>
        </w:rPr>
        <w:t>Plan bezpieczeństwa i ochrony zdrowia należy opracować z uwzględnieniem prowadzenia robót budowlano – montażowych na terenie obiektu.</w:t>
      </w:r>
    </w:p>
    <w:sectPr w:rsidR="006602EB" w:rsidRPr="004426BB" w:rsidSect="00ED14A1">
      <w:headerReference w:type="default" r:id="rId15"/>
      <w:footerReference w:type="even" r:id="rId16"/>
      <w:footerReference w:type="default" r:id="rId17"/>
      <w:headerReference w:type="first" r:id="rId18"/>
      <w:pgSz w:w="11907" w:h="16840"/>
      <w:pgMar w:top="1361" w:right="1134" w:bottom="1361" w:left="1418" w:header="709" w:footer="709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363DE5F" w14:textId="77777777" w:rsidR="007C7A6C" w:rsidRDefault="007C7A6C" w:rsidP="000E12A7">
      <w:r>
        <w:separator/>
      </w:r>
    </w:p>
  </w:endnote>
  <w:endnote w:type="continuationSeparator" w:id="0">
    <w:p w14:paraId="0B010E5C" w14:textId="77777777" w:rsidR="007C7A6C" w:rsidRDefault="007C7A6C" w:rsidP="000E12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Arial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C5EBF6" w14:textId="77777777" w:rsidR="00134D26" w:rsidRDefault="00134D26" w:rsidP="00920A60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5BFA4782" w14:textId="77777777" w:rsidR="00134D26" w:rsidRDefault="00134D26" w:rsidP="00920A60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B1F296A" w14:textId="57FD291C" w:rsidR="00134D26" w:rsidRDefault="00134D26" w:rsidP="00920A60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E87A91">
      <w:rPr>
        <w:rStyle w:val="Numerstrony"/>
        <w:noProof/>
      </w:rPr>
      <w:t>2</w:t>
    </w:r>
    <w:r>
      <w:rPr>
        <w:rStyle w:val="Numerstrony"/>
      </w:rPr>
      <w:fldChar w:fldCharType="end"/>
    </w:r>
  </w:p>
  <w:p w14:paraId="3584A1F2" w14:textId="77777777" w:rsidR="00134D26" w:rsidRDefault="00134D26" w:rsidP="00920A60">
    <w:pPr>
      <w:pStyle w:val="Stopka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4860402" w14:textId="77777777" w:rsidR="007C7A6C" w:rsidRDefault="007C7A6C" w:rsidP="000E12A7">
      <w:r>
        <w:separator/>
      </w:r>
    </w:p>
  </w:footnote>
  <w:footnote w:type="continuationSeparator" w:id="0">
    <w:p w14:paraId="2FB71BF3" w14:textId="77777777" w:rsidR="007C7A6C" w:rsidRDefault="007C7A6C" w:rsidP="000E12A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2279E4" w14:textId="77777777" w:rsidR="00134D26" w:rsidRDefault="00134D26">
    <w:pPr>
      <w:pStyle w:val="Nagwek"/>
      <w:jc w:val="right"/>
      <w:rPr>
        <w:sz w:val="24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6B03FE1" w14:textId="77777777" w:rsidR="00134D26" w:rsidRDefault="00134D26" w:rsidP="0058778F">
    <w:pPr>
      <w:autoSpaceDE w:val="0"/>
      <w:autoSpaceDN w:val="0"/>
      <w:adjustRightInd w:val="0"/>
      <w:jc w:val="center"/>
    </w:pPr>
    <w:r>
      <w:object w:dxaOrig="16775" w:dyaOrig="4747" w14:anchorId="5AA69B4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252.75pt;height:70.5pt">
          <v:imagedata r:id="rId1" o:title=""/>
        </v:shape>
        <o:OLEObject Type="Embed" ProgID="PBrush" ShapeID="_x0000_i1025" DrawAspect="Content" ObjectID="_1770573440" r:id="rId2"/>
      </w:object>
    </w:r>
  </w:p>
  <w:p w14:paraId="428F6BF6" w14:textId="77777777" w:rsidR="00134D26" w:rsidRPr="00CF75E1" w:rsidRDefault="00134D26" w:rsidP="0058778F">
    <w:pPr>
      <w:pStyle w:val="Nagwek"/>
      <w:jc w:val="center"/>
      <w:rPr>
        <w:sz w:val="18"/>
        <w:szCs w:val="18"/>
      </w:rPr>
    </w:pPr>
    <w:r w:rsidRPr="00CF75E1">
      <w:rPr>
        <w:sz w:val="18"/>
        <w:szCs w:val="18"/>
      </w:rPr>
      <w:t>MAJDA-POŻ Usługi przeciwpożarowe i BHP Grzegorz Majda</w:t>
    </w:r>
  </w:p>
  <w:p w14:paraId="132D9250" w14:textId="77777777" w:rsidR="00134D26" w:rsidRPr="00CF75E1" w:rsidRDefault="00134D26" w:rsidP="0058778F">
    <w:pPr>
      <w:pStyle w:val="Nagwek"/>
      <w:jc w:val="center"/>
      <w:rPr>
        <w:sz w:val="18"/>
        <w:szCs w:val="18"/>
      </w:rPr>
    </w:pPr>
    <w:r w:rsidRPr="00CF75E1">
      <w:rPr>
        <w:sz w:val="18"/>
        <w:szCs w:val="18"/>
      </w:rPr>
      <w:t>Marcjanów 9A, 62-704 Kawęczyn</w:t>
    </w:r>
  </w:p>
  <w:p w14:paraId="5652C7A6" w14:textId="77777777" w:rsidR="00134D26" w:rsidRPr="00CF75E1" w:rsidRDefault="00134D26" w:rsidP="0058778F">
    <w:pPr>
      <w:pStyle w:val="Nagwek"/>
      <w:jc w:val="center"/>
      <w:rPr>
        <w:sz w:val="18"/>
        <w:szCs w:val="18"/>
      </w:rPr>
    </w:pPr>
    <w:r w:rsidRPr="00CF75E1">
      <w:rPr>
        <w:sz w:val="18"/>
        <w:szCs w:val="18"/>
      </w:rPr>
      <w:t>NIP: 668-188-07-19</w:t>
    </w:r>
  </w:p>
  <w:p w14:paraId="40C21B2C" w14:textId="77777777" w:rsidR="00134D26" w:rsidRPr="00CF75E1" w:rsidRDefault="00134D26" w:rsidP="0058778F">
    <w:pPr>
      <w:pStyle w:val="Nagwek"/>
      <w:jc w:val="center"/>
      <w:rPr>
        <w:sz w:val="18"/>
        <w:szCs w:val="18"/>
      </w:rPr>
    </w:pPr>
    <w:r w:rsidRPr="00CF75E1">
      <w:rPr>
        <w:sz w:val="18"/>
        <w:szCs w:val="18"/>
      </w:rPr>
      <w:t>e-mail: gmajda@wp.pl</w:t>
    </w:r>
  </w:p>
  <w:p w14:paraId="71994817" w14:textId="77777777" w:rsidR="00134D26" w:rsidRPr="00CF75E1" w:rsidRDefault="00134D26" w:rsidP="0058778F">
    <w:pPr>
      <w:pStyle w:val="Nagwek"/>
      <w:jc w:val="center"/>
      <w:rPr>
        <w:sz w:val="18"/>
        <w:szCs w:val="18"/>
      </w:rPr>
    </w:pPr>
    <w:r w:rsidRPr="00CF75E1">
      <w:rPr>
        <w:sz w:val="18"/>
        <w:szCs w:val="18"/>
      </w:rPr>
      <w:t>tel. 691 689</w:t>
    </w:r>
    <w:r>
      <w:rPr>
        <w:sz w:val="18"/>
        <w:szCs w:val="18"/>
      </w:rPr>
      <w:t> </w:t>
    </w:r>
    <w:r w:rsidRPr="00CF75E1">
      <w:rPr>
        <w:sz w:val="18"/>
        <w:szCs w:val="18"/>
      </w:rPr>
      <w:t>819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bullet"/>
      <w:lvlText w:val="-"/>
      <w:lvlJc w:val="left"/>
      <w:pPr>
        <w:tabs>
          <w:tab w:val="num" w:pos="360"/>
        </w:tabs>
      </w:pPr>
      <w:rPr>
        <w:rFonts w:ascii="Times New Roman" w:hAnsi="Times New Roman" w:cs="Times New Roman"/>
      </w:rPr>
    </w:lvl>
  </w:abstractNum>
  <w:abstractNum w:abstractNumId="1" w15:restartNumberingAfterBreak="0">
    <w:nsid w:val="00000003"/>
    <w:multiLevelType w:val="multilevel"/>
    <w:tmpl w:val="00000003"/>
    <w:name w:val="WW8Num2"/>
    <w:lvl w:ilvl="0">
      <w:start w:val="1"/>
      <w:numFmt w:val="decimal"/>
      <w:pStyle w:val="Podpunkt"/>
      <w:lvlText w:val="%1."/>
      <w:lvlJc w:val="left"/>
      <w:pPr>
        <w:tabs>
          <w:tab w:val="num" w:pos="170"/>
        </w:tabs>
        <w:ind w:left="170" w:hanging="170"/>
      </w:p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hanging="283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2" w15:restartNumberingAfterBreak="0">
    <w:nsid w:val="06A05844"/>
    <w:multiLevelType w:val="hybridMultilevel"/>
    <w:tmpl w:val="D5CED696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8A5738"/>
    <w:multiLevelType w:val="hybridMultilevel"/>
    <w:tmpl w:val="6D5AB4AA"/>
    <w:lvl w:ilvl="0" w:tplc="10CE0244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C552BB"/>
    <w:multiLevelType w:val="hybridMultilevel"/>
    <w:tmpl w:val="F328CFD6"/>
    <w:lvl w:ilvl="0" w:tplc="0415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A27F20"/>
    <w:multiLevelType w:val="hybridMultilevel"/>
    <w:tmpl w:val="6D18AF98"/>
    <w:lvl w:ilvl="0" w:tplc="10CE0244">
      <w:start w:val="1"/>
      <w:numFmt w:val="bullet"/>
      <w:lvlText w:val="–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11261174"/>
    <w:multiLevelType w:val="hybridMultilevel"/>
    <w:tmpl w:val="D8DE484A"/>
    <w:lvl w:ilvl="0" w:tplc="DA24392E">
      <w:start w:val="1"/>
      <w:numFmt w:val="lowerLetter"/>
      <w:lvlText w:val="%1)"/>
      <w:lvlJc w:val="left"/>
      <w:pPr>
        <w:tabs>
          <w:tab w:val="num" w:pos="1485"/>
        </w:tabs>
        <w:ind w:left="1485" w:hanging="405"/>
      </w:pPr>
      <w:rPr>
        <w:rFonts w:hint="default"/>
      </w:rPr>
    </w:lvl>
    <w:lvl w:ilvl="1" w:tplc="10CE0244">
      <w:start w:val="1"/>
      <w:numFmt w:val="bullet"/>
      <w:lvlText w:val="–"/>
      <w:lvlJc w:val="left"/>
      <w:pPr>
        <w:tabs>
          <w:tab w:val="num" w:pos="1635"/>
        </w:tabs>
        <w:ind w:left="1635" w:hanging="555"/>
      </w:pPr>
      <w:rPr>
        <w:rFonts w:ascii="Times New Roman" w:hAnsi="Times New Roman" w:cs="Times New Roman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26D1152"/>
    <w:multiLevelType w:val="hybridMultilevel"/>
    <w:tmpl w:val="95E277B0"/>
    <w:lvl w:ilvl="0" w:tplc="0415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27D7235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sz w:val="28"/>
        <w:szCs w:val="28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13CB0399"/>
    <w:multiLevelType w:val="hybridMultilevel"/>
    <w:tmpl w:val="568210B6"/>
    <w:lvl w:ilvl="0" w:tplc="0415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Times New Roman" w:hint="default"/>
      </w:rPr>
    </w:lvl>
    <w:lvl w:ilvl="2" w:tplc="0415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Times New Roman" w:hint="default"/>
      </w:rPr>
    </w:lvl>
    <w:lvl w:ilvl="5" w:tplc="0415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Times New Roman" w:hint="default"/>
      </w:rPr>
    </w:lvl>
    <w:lvl w:ilvl="8" w:tplc="0415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18802C9B"/>
    <w:multiLevelType w:val="hybridMultilevel"/>
    <w:tmpl w:val="D416CF80"/>
    <w:lvl w:ilvl="0" w:tplc="0415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1A142C04"/>
    <w:multiLevelType w:val="hybridMultilevel"/>
    <w:tmpl w:val="F35CD5CC"/>
    <w:lvl w:ilvl="0" w:tplc="6EB4870C">
      <w:start w:val="2"/>
      <w:numFmt w:val="decimal"/>
      <w:lvlText w:val="%1."/>
      <w:lvlJc w:val="left"/>
      <w:pPr>
        <w:tabs>
          <w:tab w:val="num" w:pos="900"/>
        </w:tabs>
        <w:ind w:left="90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5000F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2" w15:restartNumberingAfterBreak="0">
    <w:nsid w:val="1F6815DC"/>
    <w:multiLevelType w:val="hybridMultilevel"/>
    <w:tmpl w:val="989AD83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1200E2E"/>
    <w:multiLevelType w:val="hybridMultilevel"/>
    <w:tmpl w:val="9F7A7D1E"/>
    <w:lvl w:ilvl="0" w:tplc="04EE970E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26356DA"/>
    <w:multiLevelType w:val="hybridMultilevel"/>
    <w:tmpl w:val="B1C8FD6E"/>
    <w:name w:val="WW8Num33"/>
    <w:lvl w:ilvl="0" w:tplc="ECBA5E18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10CE0244">
      <w:start w:val="1"/>
      <w:numFmt w:val="bullet"/>
      <w:lvlText w:val="–"/>
      <w:lvlJc w:val="left"/>
      <w:pPr>
        <w:tabs>
          <w:tab w:val="num" w:pos="1635"/>
        </w:tabs>
        <w:ind w:left="1635" w:hanging="555"/>
      </w:pPr>
      <w:rPr>
        <w:rFonts w:ascii="Times New Roman" w:hAnsi="Times New Roman" w:cs="Times New Roman" w:hint="default"/>
        <w:b w:val="0"/>
        <w:i w:val="0"/>
        <w:sz w:val="26"/>
        <w:szCs w:val="26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22C6493D"/>
    <w:multiLevelType w:val="hybridMultilevel"/>
    <w:tmpl w:val="1D78C8D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4F15CCF"/>
    <w:multiLevelType w:val="hybridMultilevel"/>
    <w:tmpl w:val="1CEC0E92"/>
    <w:lvl w:ilvl="0" w:tplc="6F92A690">
      <w:start w:val="1"/>
      <w:numFmt w:val="upperLetter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ED726B1"/>
    <w:multiLevelType w:val="hybridMultilevel"/>
    <w:tmpl w:val="9F7A7D1E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2F17632"/>
    <w:multiLevelType w:val="hybridMultilevel"/>
    <w:tmpl w:val="28C221E0"/>
    <w:lvl w:ilvl="0" w:tplc="0415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5C92BB7"/>
    <w:multiLevelType w:val="hybridMultilevel"/>
    <w:tmpl w:val="9F145448"/>
    <w:lvl w:ilvl="0" w:tplc="0415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381A0203"/>
    <w:multiLevelType w:val="multilevel"/>
    <w:tmpl w:val="0562F63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  <w:szCs w:val="28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1" w15:restartNumberingAfterBreak="0">
    <w:nsid w:val="3B654B8A"/>
    <w:multiLevelType w:val="hybridMultilevel"/>
    <w:tmpl w:val="D1240C26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B9A48DD"/>
    <w:multiLevelType w:val="hybridMultilevel"/>
    <w:tmpl w:val="3676DDE8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 w15:restartNumberingAfterBreak="0">
    <w:nsid w:val="3DB63997"/>
    <w:multiLevelType w:val="hybridMultilevel"/>
    <w:tmpl w:val="8FB6DD06"/>
    <w:lvl w:ilvl="0" w:tplc="B0308C5C">
      <w:start w:val="1"/>
      <w:numFmt w:val="bullet"/>
      <w:lvlText w:val="–"/>
      <w:lvlJc w:val="left"/>
      <w:pPr>
        <w:ind w:left="1800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4" w15:restartNumberingAfterBreak="0">
    <w:nsid w:val="426846B3"/>
    <w:multiLevelType w:val="hybridMultilevel"/>
    <w:tmpl w:val="E6F04990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5" w15:restartNumberingAfterBreak="0">
    <w:nsid w:val="46916E6F"/>
    <w:multiLevelType w:val="hybridMultilevel"/>
    <w:tmpl w:val="8B5CD52A"/>
    <w:name w:val="WW8Num333"/>
    <w:lvl w:ilvl="0" w:tplc="5198BE48">
      <w:start w:val="1"/>
      <w:numFmt w:val="lowerLetter"/>
      <w:lvlText w:val="%1)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10CE0244">
      <w:start w:val="1"/>
      <w:numFmt w:val="bullet"/>
      <w:lvlText w:val="–"/>
      <w:lvlJc w:val="left"/>
      <w:pPr>
        <w:tabs>
          <w:tab w:val="num" w:pos="1635"/>
        </w:tabs>
        <w:ind w:left="1635" w:hanging="555"/>
      </w:pPr>
      <w:rPr>
        <w:rFonts w:ascii="Times New Roman" w:hAnsi="Times New Roman" w:cs="Times New Roman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5DEB4F12"/>
    <w:multiLevelType w:val="hybridMultilevel"/>
    <w:tmpl w:val="4CF02350"/>
    <w:lvl w:ilvl="0" w:tplc="10CE0244">
      <w:start w:val="1"/>
      <w:numFmt w:val="bullet"/>
      <w:lvlText w:val="–"/>
      <w:lvlJc w:val="left"/>
      <w:pPr>
        <w:tabs>
          <w:tab w:val="num" w:pos="6721"/>
        </w:tabs>
        <w:ind w:left="6721" w:hanging="555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10B2980"/>
    <w:multiLevelType w:val="hybridMultilevel"/>
    <w:tmpl w:val="9F7A7D1E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10C6436"/>
    <w:multiLevelType w:val="hybridMultilevel"/>
    <w:tmpl w:val="9F7A7D1E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3033B0B"/>
    <w:multiLevelType w:val="hybridMultilevel"/>
    <w:tmpl w:val="DC9291D8"/>
    <w:lvl w:ilvl="0" w:tplc="10CE0244">
      <w:start w:val="1"/>
      <w:numFmt w:val="bullet"/>
      <w:lvlText w:val="–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1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4150005">
      <w:start w:val="1"/>
      <w:numFmt w:val="bullet"/>
      <w:lvlText w:val=""/>
      <w:lvlJc w:val="left"/>
      <w:pPr>
        <w:ind w:left="249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 w15:restartNumberingAfterBreak="0">
    <w:nsid w:val="63A44FD0"/>
    <w:multiLevelType w:val="multilevel"/>
    <w:tmpl w:val="0F209CB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1" w15:restartNumberingAfterBreak="0">
    <w:nsid w:val="643177DE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2" w15:restartNumberingAfterBreak="0">
    <w:nsid w:val="65582F8F"/>
    <w:multiLevelType w:val="hybridMultilevel"/>
    <w:tmpl w:val="C9C0777E"/>
    <w:lvl w:ilvl="0" w:tplc="10CE0244">
      <w:start w:val="1"/>
      <w:numFmt w:val="bullet"/>
      <w:lvlText w:val="–"/>
      <w:lvlJc w:val="left"/>
      <w:pPr>
        <w:ind w:left="1776" w:hanging="360"/>
      </w:pPr>
      <w:rPr>
        <w:rFonts w:ascii="Times New Roman" w:hAnsi="Times New Roman" w:cs="Times New Roman" w:hint="default"/>
      </w:rPr>
    </w:lvl>
    <w:lvl w:ilvl="1" w:tplc="04150005">
      <w:start w:val="1"/>
      <w:numFmt w:val="bullet"/>
      <w:lvlText w:val=""/>
      <w:lvlJc w:val="left"/>
      <w:pPr>
        <w:ind w:left="2496" w:hanging="360"/>
      </w:pPr>
      <w:rPr>
        <w:rFonts w:ascii="Wingdings" w:hAnsi="Wingdings" w:hint="default"/>
      </w:rPr>
    </w:lvl>
    <w:lvl w:ilvl="2" w:tplc="0415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33" w15:restartNumberingAfterBreak="0">
    <w:nsid w:val="6DC20A32"/>
    <w:multiLevelType w:val="multilevel"/>
    <w:tmpl w:val="0F209CB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4" w15:restartNumberingAfterBreak="0">
    <w:nsid w:val="72742AF8"/>
    <w:multiLevelType w:val="hybridMultilevel"/>
    <w:tmpl w:val="6D500A5A"/>
    <w:lvl w:ilvl="0" w:tplc="0415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9870C66"/>
    <w:multiLevelType w:val="multilevel"/>
    <w:tmpl w:val="F32C9120"/>
    <w:lvl w:ilvl="0">
      <w:start w:val="1"/>
      <w:numFmt w:val="upperRoman"/>
      <w:pStyle w:val="M1naglowek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Times New Roman" w:hint="default"/>
        <w:b/>
        <w:i w:val="0"/>
        <w:sz w:val="32"/>
      </w:rPr>
    </w:lvl>
    <w:lvl w:ilvl="1">
      <w:start w:val="1"/>
      <w:numFmt w:val="decimal"/>
      <w:lvlText w:val="%1.%2. "/>
      <w:lvlJc w:val="left"/>
      <w:pPr>
        <w:tabs>
          <w:tab w:val="num" w:pos="858"/>
        </w:tabs>
        <w:ind w:left="858" w:hanging="432"/>
      </w:pPr>
      <w:rPr>
        <w:b w:val="0"/>
        <w:bCs w:val="0"/>
        <w:i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webHidden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M3naglowek"/>
      <w:lvlText w:val="%1.%2.%3."/>
      <w:lvlJc w:val="left"/>
      <w:pPr>
        <w:tabs>
          <w:tab w:val="num" w:pos="8801"/>
        </w:tabs>
        <w:ind w:left="8585" w:hanging="504"/>
      </w:pPr>
      <w:rPr>
        <w:b/>
        <w:i w:val="0"/>
        <w:caps w:val="0"/>
        <w:smallCaps w:val="0"/>
        <w:strike w:val="0"/>
        <w:dstrike w:val="0"/>
        <w:vanish w:val="0"/>
        <w:webHidden w:val="0"/>
        <w:color w:val="auto"/>
        <w:spacing w:val="0"/>
        <w:w w:val="100"/>
        <w:kern w:val="0"/>
        <w:position w:val="0"/>
        <w:sz w:val="24"/>
        <w:u w:val="none"/>
        <w:effect w:val="none"/>
        <w:vertAlign w:val="baseline"/>
        <w:em w:val="none"/>
        <w:lang w:val="pl-PL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pStyle w:val="M4naglowek"/>
      <w:lvlText w:val="%1.%2.%3.%4."/>
      <w:lvlJc w:val="left"/>
      <w:pPr>
        <w:tabs>
          <w:tab w:val="num" w:pos="1222"/>
        </w:tabs>
        <w:ind w:left="790" w:hanging="648"/>
      </w:pPr>
      <w:rPr>
        <w:rFonts w:ascii="Arial" w:hAnsi="Arial" w:cs="Times New Roman" w:hint="default"/>
        <w:b/>
        <w:i w:val="0"/>
        <w:sz w:val="24"/>
        <w:szCs w:val="24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b w:val="0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36" w15:restartNumberingAfterBreak="0">
    <w:nsid w:val="7BA833BE"/>
    <w:multiLevelType w:val="hybridMultilevel"/>
    <w:tmpl w:val="DFD202BC"/>
    <w:lvl w:ilvl="0" w:tplc="03EA8D22">
      <w:start w:val="1"/>
      <w:numFmt w:val="decimal"/>
      <w:lvlText w:val="%1)"/>
      <w:lvlJc w:val="left"/>
      <w:pPr>
        <w:tabs>
          <w:tab w:val="num" w:pos="1070"/>
        </w:tabs>
        <w:ind w:left="107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7FC205E1"/>
    <w:multiLevelType w:val="hybridMultilevel"/>
    <w:tmpl w:val="7B4483A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6"/>
  </w:num>
  <w:num w:numId="2">
    <w:abstractNumId w:val="8"/>
  </w:num>
  <w:num w:numId="3">
    <w:abstractNumId w:val="31"/>
  </w:num>
  <w:num w:numId="4">
    <w:abstractNumId w:val="6"/>
  </w:num>
  <w:num w:numId="5">
    <w:abstractNumId w:val="26"/>
  </w:num>
  <w:num w:numId="6">
    <w:abstractNumId w:val="14"/>
  </w:num>
  <w:num w:numId="7">
    <w:abstractNumId w:val="1"/>
  </w:num>
  <w:num w:numId="8">
    <w:abstractNumId w:val="23"/>
  </w:num>
  <w:num w:numId="9">
    <w:abstractNumId w:val="4"/>
  </w:num>
  <w:num w:numId="10">
    <w:abstractNumId w:val="1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34"/>
  </w:num>
  <w:num w:numId="12">
    <w:abstractNumId w:val="18"/>
  </w:num>
  <w:num w:numId="13">
    <w:abstractNumId w:val="7"/>
  </w:num>
  <w:num w:numId="14">
    <w:abstractNumId w:val="19"/>
  </w:num>
  <w:num w:numId="15">
    <w:abstractNumId w:val="12"/>
  </w:num>
  <w:num w:numId="16">
    <w:abstractNumId w:val="10"/>
  </w:num>
  <w:num w:numId="17">
    <w:abstractNumId w:val="33"/>
  </w:num>
  <w:num w:numId="18">
    <w:abstractNumId w:val="16"/>
  </w:num>
  <w:num w:numId="19">
    <w:abstractNumId w:val="37"/>
  </w:num>
  <w:num w:numId="20">
    <w:abstractNumId w:val="5"/>
  </w:num>
  <w:num w:numId="21">
    <w:abstractNumId w:val="29"/>
  </w:num>
  <w:num w:numId="22">
    <w:abstractNumId w:val="32"/>
  </w:num>
  <w:num w:numId="23">
    <w:abstractNumId w:val="13"/>
  </w:num>
  <w:num w:numId="24">
    <w:abstractNumId w:val="28"/>
  </w:num>
  <w:num w:numId="25">
    <w:abstractNumId w:val="27"/>
  </w:num>
  <w:num w:numId="26">
    <w:abstractNumId w:val="3"/>
  </w:num>
  <w:num w:numId="27">
    <w:abstractNumId w:val="30"/>
  </w:num>
  <w:num w:numId="28">
    <w:abstractNumId w:val="17"/>
  </w:num>
  <w:num w:numId="29">
    <w:abstractNumId w:val="15"/>
  </w:num>
  <w:num w:numId="30">
    <w:abstractNumId w:val="9"/>
  </w:num>
  <w:num w:numId="31">
    <w:abstractNumId w:val="15"/>
  </w:num>
  <w:num w:numId="32">
    <w:abstractNumId w:val="21"/>
  </w:num>
  <w:num w:numId="33">
    <w:abstractNumId w:val="2"/>
  </w:num>
  <w:num w:numId="34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24"/>
  </w:num>
  <w:num w:numId="36">
    <w:abstractNumId w:val="22"/>
  </w:num>
  <w:num w:numId="37">
    <w:abstractNumId w:val="20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B7736"/>
    <w:rsid w:val="00000E74"/>
    <w:rsid w:val="000034CF"/>
    <w:rsid w:val="00004446"/>
    <w:rsid w:val="00004DD3"/>
    <w:rsid w:val="000164E5"/>
    <w:rsid w:val="0002102A"/>
    <w:rsid w:val="000218D3"/>
    <w:rsid w:val="00021A58"/>
    <w:rsid w:val="000270A3"/>
    <w:rsid w:val="000276BC"/>
    <w:rsid w:val="000277C5"/>
    <w:rsid w:val="00027AE7"/>
    <w:rsid w:val="00030608"/>
    <w:rsid w:val="000329E7"/>
    <w:rsid w:val="00032DFF"/>
    <w:rsid w:val="000346BD"/>
    <w:rsid w:val="00037EA6"/>
    <w:rsid w:val="00040BDB"/>
    <w:rsid w:val="00040DDD"/>
    <w:rsid w:val="000422C9"/>
    <w:rsid w:val="000449AE"/>
    <w:rsid w:val="0005235E"/>
    <w:rsid w:val="000533FB"/>
    <w:rsid w:val="000569B8"/>
    <w:rsid w:val="00057892"/>
    <w:rsid w:val="00061C99"/>
    <w:rsid w:val="00064722"/>
    <w:rsid w:val="00066AE8"/>
    <w:rsid w:val="000671A0"/>
    <w:rsid w:val="00070D7C"/>
    <w:rsid w:val="0007214B"/>
    <w:rsid w:val="00080C63"/>
    <w:rsid w:val="00082A4B"/>
    <w:rsid w:val="00084C69"/>
    <w:rsid w:val="000856FB"/>
    <w:rsid w:val="00085BF2"/>
    <w:rsid w:val="000922E2"/>
    <w:rsid w:val="00092DB5"/>
    <w:rsid w:val="00093007"/>
    <w:rsid w:val="0009397D"/>
    <w:rsid w:val="00095B9C"/>
    <w:rsid w:val="00096CDE"/>
    <w:rsid w:val="000978FB"/>
    <w:rsid w:val="000A0488"/>
    <w:rsid w:val="000A0619"/>
    <w:rsid w:val="000A09AA"/>
    <w:rsid w:val="000A0B77"/>
    <w:rsid w:val="000A3427"/>
    <w:rsid w:val="000A3535"/>
    <w:rsid w:val="000A37D6"/>
    <w:rsid w:val="000A53A9"/>
    <w:rsid w:val="000A6E43"/>
    <w:rsid w:val="000A7F2D"/>
    <w:rsid w:val="000B19F7"/>
    <w:rsid w:val="000B1A4E"/>
    <w:rsid w:val="000B32F3"/>
    <w:rsid w:val="000B43F8"/>
    <w:rsid w:val="000B64DF"/>
    <w:rsid w:val="000C1D83"/>
    <w:rsid w:val="000C49FC"/>
    <w:rsid w:val="000C5542"/>
    <w:rsid w:val="000C5715"/>
    <w:rsid w:val="000C60A2"/>
    <w:rsid w:val="000D2A94"/>
    <w:rsid w:val="000D4BF4"/>
    <w:rsid w:val="000D5286"/>
    <w:rsid w:val="000D540C"/>
    <w:rsid w:val="000E12A7"/>
    <w:rsid w:val="000E3057"/>
    <w:rsid w:val="000E3C48"/>
    <w:rsid w:val="000E3F81"/>
    <w:rsid w:val="000E4D7F"/>
    <w:rsid w:val="000F0D4E"/>
    <w:rsid w:val="000F2F9C"/>
    <w:rsid w:val="000F364A"/>
    <w:rsid w:val="000F4CB0"/>
    <w:rsid w:val="00100877"/>
    <w:rsid w:val="00101383"/>
    <w:rsid w:val="001059F6"/>
    <w:rsid w:val="00105C69"/>
    <w:rsid w:val="001072A0"/>
    <w:rsid w:val="0011153E"/>
    <w:rsid w:val="0011431F"/>
    <w:rsid w:val="00116F7B"/>
    <w:rsid w:val="00117402"/>
    <w:rsid w:val="00117DA9"/>
    <w:rsid w:val="00122E11"/>
    <w:rsid w:val="00122E4E"/>
    <w:rsid w:val="0012511E"/>
    <w:rsid w:val="00125DF3"/>
    <w:rsid w:val="00131E09"/>
    <w:rsid w:val="00134D26"/>
    <w:rsid w:val="00135232"/>
    <w:rsid w:val="0013652B"/>
    <w:rsid w:val="00136577"/>
    <w:rsid w:val="00137614"/>
    <w:rsid w:val="00140492"/>
    <w:rsid w:val="0014155D"/>
    <w:rsid w:val="00152D3A"/>
    <w:rsid w:val="00153CCF"/>
    <w:rsid w:val="00154710"/>
    <w:rsid w:val="0015628B"/>
    <w:rsid w:val="0016097B"/>
    <w:rsid w:val="001620BD"/>
    <w:rsid w:val="0016234E"/>
    <w:rsid w:val="00164462"/>
    <w:rsid w:val="00164680"/>
    <w:rsid w:val="0016500B"/>
    <w:rsid w:val="00165BA4"/>
    <w:rsid w:val="00165BE2"/>
    <w:rsid w:val="00167BDD"/>
    <w:rsid w:val="0017110C"/>
    <w:rsid w:val="001763D6"/>
    <w:rsid w:val="00176988"/>
    <w:rsid w:val="0017731A"/>
    <w:rsid w:val="00177646"/>
    <w:rsid w:val="00181430"/>
    <w:rsid w:val="00183AE4"/>
    <w:rsid w:val="00184058"/>
    <w:rsid w:val="001845B2"/>
    <w:rsid w:val="00186C22"/>
    <w:rsid w:val="0019080D"/>
    <w:rsid w:val="00191152"/>
    <w:rsid w:val="0019177B"/>
    <w:rsid w:val="0019223B"/>
    <w:rsid w:val="00195545"/>
    <w:rsid w:val="001964FE"/>
    <w:rsid w:val="00196733"/>
    <w:rsid w:val="00196902"/>
    <w:rsid w:val="001A3CA1"/>
    <w:rsid w:val="001A4629"/>
    <w:rsid w:val="001A5408"/>
    <w:rsid w:val="001A5A1C"/>
    <w:rsid w:val="001A6636"/>
    <w:rsid w:val="001B177D"/>
    <w:rsid w:val="001B1B30"/>
    <w:rsid w:val="001B6059"/>
    <w:rsid w:val="001B6446"/>
    <w:rsid w:val="001B68AD"/>
    <w:rsid w:val="001B6A35"/>
    <w:rsid w:val="001B7DC2"/>
    <w:rsid w:val="001C057D"/>
    <w:rsid w:val="001C1995"/>
    <w:rsid w:val="001C2F21"/>
    <w:rsid w:val="001D13AB"/>
    <w:rsid w:val="001D3B18"/>
    <w:rsid w:val="001D6808"/>
    <w:rsid w:val="001D7A1B"/>
    <w:rsid w:val="001D7EB0"/>
    <w:rsid w:val="001E0778"/>
    <w:rsid w:val="001E1351"/>
    <w:rsid w:val="001E15D0"/>
    <w:rsid w:val="001E17D8"/>
    <w:rsid w:val="001E381D"/>
    <w:rsid w:val="001E39B6"/>
    <w:rsid w:val="001E5252"/>
    <w:rsid w:val="001E5C53"/>
    <w:rsid w:val="001F070B"/>
    <w:rsid w:val="001F16B6"/>
    <w:rsid w:val="001F1BD5"/>
    <w:rsid w:val="001F34EC"/>
    <w:rsid w:val="001F3DA8"/>
    <w:rsid w:val="001F3EB2"/>
    <w:rsid w:val="001F510A"/>
    <w:rsid w:val="001F6FAB"/>
    <w:rsid w:val="001F7AF9"/>
    <w:rsid w:val="002030CA"/>
    <w:rsid w:val="002043AC"/>
    <w:rsid w:val="00205901"/>
    <w:rsid w:val="002065F2"/>
    <w:rsid w:val="00206FD7"/>
    <w:rsid w:val="00214B17"/>
    <w:rsid w:val="002152F2"/>
    <w:rsid w:val="0021605E"/>
    <w:rsid w:val="002161C7"/>
    <w:rsid w:val="00217726"/>
    <w:rsid w:val="00217B0F"/>
    <w:rsid w:val="0022419B"/>
    <w:rsid w:val="0022647E"/>
    <w:rsid w:val="00232357"/>
    <w:rsid w:val="00233BFA"/>
    <w:rsid w:val="00233E2E"/>
    <w:rsid w:val="002347CE"/>
    <w:rsid w:val="00235DE0"/>
    <w:rsid w:val="002365E3"/>
    <w:rsid w:val="00240364"/>
    <w:rsid w:val="00241D70"/>
    <w:rsid w:val="0024276C"/>
    <w:rsid w:val="0024432F"/>
    <w:rsid w:val="00251171"/>
    <w:rsid w:val="00251EE9"/>
    <w:rsid w:val="002569E3"/>
    <w:rsid w:val="002606D1"/>
    <w:rsid w:val="00260F57"/>
    <w:rsid w:val="00261467"/>
    <w:rsid w:val="0026153C"/>
    <w:rsid w:val="00263FD8"/>
    <w:rsid w:val="002663EA"/>
    <w:rsid w:val="00267318"/>
    <w:rsid w:val="0027032D"/>
    <w:rsid w:val="002707B8"/>
    <w:rsid w:val="002728B2"/>
    <w:rsid w:val="002767AE"/>
    <w:rsid w:val="00277CB6"/>
    <w:rsid w:val="00281377"/>
    <w:rsid w:val="00281393"/>
    <w:rsid w:val="00284A8A"/>
    <w:rsid w:val="00284DE0"/>
    <w:rsid w:val="00285E5A"/>
    <w:rsid w:val="00286708"/>
    <w:rsid w:val="0028689D"/>
    <w:rsid w:val="00286D67"/>
    <w:rsid w:val="00295413"/>
    <w:rsid w:val="002A09B1"/>
    <w:rsid w:val="002A1746"/>
    <w:rsid w:val="002A2506"/>
    <w:rsid w:val="002A3343"/>
    <w:rsid w:val="002A6257"/>
    <w:rsid w:val="002A6B09"/>
    <w:rsid w:val="002A70D4"/>
    <w:rsid w:val="002A75F4"/>
    <w:rsid w:val="002A7BCC"/>
    <w:rsid w:val="002B302C"/>
    <w:rsid w:val="002B3553"/>
    <w:rsid w:val="002B36E3"/>
    <w:rsid w:val="002B4717"/>
    <w:rsid w:val="002B5A7C"/>
    <w:rsid w:val="002B6204"/>
    <w:rsid w:val="002C4CBD"/>
    <w:rsid w:val="002C5A5D"/>
    <w:rsid w:val="002C5A71"/>
    <w:rsid w:val="002D0F74"/>
    <w:rsid w:val="002D16EB"/>
    <w:rsid w:val="002D682A"/>
    <w:rsid w:val="002D68D7"/>
    <w:rsid w:val="002E000E"/>
    <w:rsid w:val="002E332A"/>
    <w:rsid w:val="002E3EE2"/>
    <w:rsid w:val="002E5175"/>
    <w:rsid w:val="002E621A"/>
    <w:rsid w:val="002E6967"/>
    <w:rsid w:val="002E6B91"/>
    <w:rsid w:val="002E71DF"/>
    <w:rsid w:val="002F4691"/>
    <w:rsid w:val="002F5334"/>
    <w:rsid w:val="00300210"/>
    <w:rsid w:val="00301627"/>
    <w:rsid w:val="003058CD"/>
    <w:rsid w:val="00307243"/>
    <w:rsid w:val="003077CA"/>
    <w:rsid w:val="00311D82"/>
    <w:rsid w:val="00312045"/>
    <w:rsid w:val="0031441D"/>
    <w:rsid w:val="00314637"/>
    <w:rsid w:val="00315A99"/>
    <w:rsid w:val="00321971"/>
    <w:rsid w:val="003231CF"/>
    <w:rsid w:val="003235F0"/>
    <w:rsid w:val="003243CD"/>
    <w:rsid w:val="00324453"/>
    <w:rsid w:val="00327966"/>
    <w:rsid w:val="00327FE0"/>
    <w:rsid w:val="00330303"/>
    <w:rsid w:val="00331252"/>
    <w:rsid w:val="003336C1"/>
    <w:rsid w:val="00333C63"/>
    <w:rsid w:val="00334617"/>
    <w:rsid w:val="00336B8B"/>
    <w:rsid w:val="0034121D"/>
    <w:rsid w:val="003421A0"/>
    <w:rsid w:val="00342BAB"/>
    <w:rsid w:val="0034381C"/>
    <w:rsid w:val="003456EF"/>
    <w:rsid w:val="003506D9"/>
    <w:rsid w:val="0035085E"/>
    <w:rsid w:val="00351AFE"/>
    <w:rsid w:val="00352160"/>
    <w:rsid w:val="00357C15"/>
    <w:rsid w:val="003643AD"/>
    <w:rsid w:val="003654DC"/>
    <w:rsid w:val="00367366"/>
    <w:rsid w:val="00371151"/>
    <w:rsid w:val="00371639"/>
    <w:rsid w:val="00371E5D"/>
    <w:rsid w:val="00372CFB"/>
    <w:rsid w:val="003744B2"/>
    <w:rsid w:val="0037492A"/>
    <w:rsid w:val="003751ED"/>
    <w:rsid w:val="00376BF1"/>
    <w:rsid w:val="00380A6C"/>
    <w:rsid w:val="003815EF"/>
    <w:rsid w:val="00382360"/>
    <w:rsid w:val="003828F8"/>
    <w:rsid w:val="00383CA5"/>
    <w:rsid w:val="00387BFF"/>
    <w:rsid w:val="003905FA"/>
    <w:rsid w:val="0039105F"/>
    <w:rsid w:val="00393258"/>
    <w:rsid w:val="003932BC"/>
    <w:rsid w:val="00394347"/>
    <w:rsid w:val="003953CD"/>
    <w:rsid w:val="003954DD"/>
    <w:rsid w:val="003A2DD0"/>
    <w:rsid w:val="003A3648"/>
    <w:rsid w:val="003A6721"/>
    <w:rsid w:val="003B18F3"/>
    <w:rsid w:val="003B2796"/>
    <w:rsid w:val="003B4DDB"/>
    <w:rsid w:val="003B5CA1"/>
    <w:rsid w:val="003C4C06"/>
    <w:rsid w:val="003C5B0A"/>
    <w:rsid w:val="003C6691"/>
    <w:rsid w:val="003D1756"/>
    <w:rsid w:val="003D25BF"/>
    <w:rsid w:val="003D3A81"/>
    <w:rsid w:val="003D3B6B"/>
    <w:rsid w:val="003D3F66"/>
    <w:rsid w:val="003D4A08"/>
    <w:rsid w:val="003D4A8E"/>
    <w:rsid w:val="003D593D"/>
    <w:rsid w:val="003D651A"/>
    <w:rsid w:val="003D75F3"/>
    <w:rsid w:val="003E2852"/>
    <w:rsid w:val="003E47C2"/>
    <w:rsid w:val="003E5C3A"/>
    <w:rsid w:val="003E7620"/>
    <w:rsid w:val="003E7EB8"/>
    <w:rsid w:val="003F1E8A"/>
    <w:rsid w:val="003F24AD"/>
    <w:rsid w:val="003F2656"/>
    <w:rsid w:val="003F4528"/>
    <w:rsid w:val="003F473B"/>
    <w:rsid w:val="0040043F"/>
    <w:rsid w:val="00400904"/>
    <w:rsid w:val="004011B4"/>
    <w:rsid w:val="00402862"/>
    <w:rsid w:val="00403E52"/>
    <w:rsid w:val="00404712"/>
    <w:rsid w:val="00404F79"/>
    <w:rsid w:val="00420BEF"/>
    <w:rsid w:val="00422101"/>
    <w:rsid w:val="00426EFA"/>
    <w:rsid w:val="00427B0C"/>
    <w:rsid w:val="00433144"/>
    <w:rsid w:val="00433FA6"/>
    <w:rsid w:val="00435B62"/>
    <w:rsid w:val="004426BB"/>
    <w:rsid w:val="00443C79"/>
    <w:rsid w:val="00446363"/>
    <w:rsid w:val="00446B38"/>
    <w:rsid w:val="00447545"/>
    <w:rsid w:val="0045094C"/>
    <w:rsid w:val="00451F80"/>
    <w:rsid w:val="004524F6"/>
    <w:rsid w:val="004545B4"/>
    <w:rsid w:val="00455945"/>
    <w:rsid w:val="004561F7"/>
    <w:rsid w:val="00461A05"/>
    <w:rsid w:val="00462730"/>
    <w:rsid w:val="00463556"/>
    <w:rsid w:val="0046482D"/>
    <w:rsid w:val="00465449"/>
    <w:rsid w:val="00466641"/>
    <w:rsid w:val="00467B95"/>
    <w:rsid w:val="004713A9"/>
    <w:rsid w:val="00471666"/>
    <w:rsid w:val="00471C9B"/>
    <w:rsid w:val="0047261A"/>
    <w:rsid w:val="00472EEE"/>
    <w:rsid w:val="00476053"/>
    <w:rsid w:val="00482DBE"/>
    <w:rsid w:val="004839C1"/>
    <w:rsid w:val="00483D08"/>
    <w:rsid w:val="004852E0"/>
    <w:rsid w:val="00486137"/>
    <w:rsid w:val="0049377A"/>
    <w:rsid w:val="00493CFC"/>
    <w:rsid w:val="00494549"/>
    <w:rsid w:val="00494B6B"/>
    <w:rsid w:val="004A03C6"/>
    <w:rsid w:val="004A0746"/>
    <w:rsid w:val="004A16AE"/>
    <w:rsid w:val="004A1AEB"/>
    <w:rsid w:val="004A591F"/>
    <w:rsid w:val="004A7584"/>
    <w:rsid w:val="004B02CC"/>
    <w:rsid w:val="004B10C8"/>
    <w:rsid w:val="004B23D0"/>
    <w:rsid w:val="004B4182"/>
    <w:rsid w:val="004B5DF8"/>
    <w:rsid w:val="004B78AA"/>
    <w:rsid w:val="004C1029"/>
    <w:rsid w:val="004C1B5C"/>
    <w:rsid w:val="004C2297"/>
    <w:rsid w:val="004C244B"/>
    <w:rsid w:val="004C28A4"/>
    <w:rsid w:val="004C7B70"/>
    <w:rsid w:val="004C7EF5"/>
    <w:rsid w:val="004D1751"/>
    <w:rsid w:val="004D1F8F"/>
    <w:rsid w:val="004D20B7"/>
    <w:rsid w:val="004D280A"/>
    <w:rsid w:val="004D4339"/>
    <w:rsid w:val="004D43D4"/>
    <w:rsid w:val="004D5C81"/>
    <w:rsid w:val="004D751D"/>
    <w:rsid w:val="004D78E2"/>
    <w:rsid w:val="004E08EA"/>
    <w:rsid w:val="004E0E7F"/>
    <w:rsid w:val="004E10E8"/>
    <w:rsid w:val="004E266F"/>
    <w:rsid w:val="004E41F9"/>
    <w:rsid w:val="004E46F2"/>
    <w:rsid w:val="004E4D4B"/>
    <w:rsid w:val="004E505A"/>
    <w:rsid w:val="004E701F"/>
    <w:rsid w:val="004E70D3"/>
    <w:rsid w:val="004E71FD"/>
    <w:rsid w:val="004F0D21"/>
    <w:rsid w:val="004F7FD5"/>
    <w:rsid w:val="00502EDB"/>
    <w:rsid w:val="00505702"/>
    <w:rsid w:val="00505C7B"/>
    <w:rsid w:val="00505D86"/>
    <w:rsid w:val="005104CE"/>
    <w:rsid w:val="0051411F"/>
    <w:rsid w:val="00516C0E"/>
    <w:rsid w:val="0052111F"/>
    <w:rsid w:val="00521DB9"/>
    <w:rsid w:val="0052279F"/>
    <w:rsid w:val="005229CA"/>
    <w:rsid w:val="00523C34"/>
    <w:rsid w:val="00525ABF"/>
    <w:rsid w:val="005269B3"/>
    <w:rsid w:val="00527EDA"/>
    <w:rsid w:val="00530224"/>
    <w:rsid w:val="00533F18"/>
    <w:rsid w:val="00535B92"/>
    <w:rsid w:val="00537111"/>
    <w:rsid w:val="00543B94"/>
    <w:rsid w:val="00544779"/>
    <w:rsid w:val="00544BD5"/>
    <w:rsid w:val="00544E31"/>
    <w:rsid w:val="005452D4"/>
    <w:rsid w:val="0054627A"/>
    <w:rsid w:val="00550B2D"/>
    <w:rsid w:val="00550D00"/>
    <w:rsid w:val="005541D5"/>
    <w:rsid w:val="00555637"/>
    <w:rsid w:val="00557EEE"/>
    <w:rsid w:val="005625BB"/>
    <w:rsid w:val="00563786"/>
    <w:rsid w:val="00564A23"/>
    <w:rsid w:val="00570B5E"/>
    <w:rsid w:val="00574C3D"/>
    <w:rsid w:val="00574F40"/>
    <w:rsid w:val="00575511"/>
    <w:rsid w:val="005824F9"/>
    <w:rsid w:val="005826EA"/>
    <w:rsid w:val="00582F66"/>
    <w:rsid w:val="005837B4"/>
    <w:rsid w:val="005840FA"/>
    <w:rsid w:val="00584C5C"/>
    <w:rsid w:val="0058778F"/>
    <w:rsid w:val="0059035A"/>
    <w:rsid w:val="00597DA0"/>
    <w:rsid w:val="005A5D47"/>
    <w:rsid w:val="005A6F61"/>
    <w:rsid w:val="005A7D90"/>
    <w:rsid w:val="005B2304"/>
    <w:rsid w:val="005B6F1E"/>
    <w:rsid w:val="005B723C"/>
    <w:rsid w:val="005C360B"/>
    <w:rsid w:val="005C4FA3"/>
    <w:rsid w:val="005C6A28"/>
    <w:rsid w:val="005D0C6D"/>
    <w:rsid w:val="005D3734"/>
    <w:rsid w:val="005D38E9"/>
    <w:rsid w:val="005D4850"/>
    <w:rsid w:val="005D56F7"/>
    <w:rsid w:val="005D624E"/>
    <w:rsid w:val="005D749F"/>
    <w:rsid w:val="005E20C7"/>
    <w:rsid w:val="005E48E1"/>
    <w:rsid w:val="005E4DB4"/>
    <w:rsid w:val="005E7B25"/>
    <w:rsid w:val="005F2E43"/>
    <w:rsid w:val="005F7A8A"/>
    <w:rsid w:val="006057F4"/>
    <w:rsid w:val="00607013"/>
    <w:rsid w:val="006110F1"/>
    <w:rsid w:val="006114AF"/>
    <w:rsid w:val="00612BDB"/>
    <w:rsid w:val="006130C5"/>
    <w:rsid w:val="00614916"/>
    <w:rsid w:val="00614C4B"/>
    <w:rsid w:val="006151F3"/>
    <w:rsid w:val="00615D89"/>
    <w:rsid w:val="00616B7E"/>
    <w:rsid w:val="00616C73"/>
    <w:rsid w:val="006174E0"/>
    <w:rsid w:val="00620A1D"/>
    <w:rsid w:val="00621362"/>
    <w:rsid w:val="00622B8B"/>
    <w:rsid w:val="00625207"/>
    <w:rsid w:val="00626FC7"/>
    <w:rsid w:val="006302CE"/>
    <w:rsid w:val="00631986"/>
    <w:rsid w:val="00632E33"/>
    <w:rsid w:val="006332BD"/>
    <w:rsid w:val="006335A4"/>
    <w:rsid w:val="006337AB"/>
    <w:rsid w:val="006339F3"/>
    <w:rsid w:val="0063524F"/>
    <w:rsid w:val="0063673E"/>
    <w:rsid w:val="0063676D"/>
    <w:rsid w:val="00636F94"/>
    <w:rsid w:val="00640A42"/>
    <w:rsid w:val="00646629"/>
    <w:rsid w:val="00647F9A"/>
    <w:rsid w:val="00651A54"/>
    <w:rsid w:val="00655FAE"/>
    <w:rsid w:val="006602EB"/>
    <w:rsid w:val="00660AC5"/>
    <w:rsid w:val="00661A50"/>
    <w:rsid w:val="00666D8B"/>
    <w:rsid w:val="00667BC0"/>
    <w:rsid w:val="00670895"/>
    <w:rsid w:val="0067191F"/>
    <w:rsid w:val="006736EC"/>
    <w:rsid w:val="006776BC"/>
    <w:rsid w:val="006819A7"/>
    <w:rsid w:val="00683A34"/>
    <w:rsid w:val="006854DD"/>
    <w:rsid w:val="0068557E"/>
    <w:rsid w:val="00686447"/>
    <w:rsid w:val="0068709B"/>
    <w:rsid w:val="0069074D"/>
    <w:rsid w:val="00691E23"/>
    <w:rsid w:val="006922CF"/>
    <w:rsid w:val="00692640"/>
    <w:rsid w:val="00693947"/>
    <w:rsid w:val="006971A3"/>
    <w:rsid w:val="00697440"/>
    <w:rsid w:val="006A1F5D"/>
    <w:rsid w:val="006A6887"/>
    <w:rsid w:val="006B0B9A"/>
    <w:rsid w:val="006B3E9A"/>
    <w:rsid w:val="006B65FD"/>
    <w:rsid w:val="006B7413"/>
    <w:rsid w:val="006C1459"/>
    <w:rsid w:val="006C442C"/>
    <w:rsid w:val="006C608D"/>
    <w:rsid w:val="006C6A39"/>
    <w:rsid w:val="006D3764"/>
    <w:rsid w:val="006D551E"/>
    <w:rsid w:val="006D5858"/>
    <w:rsid w:val="006D6DDB"/>
    <w:rsid w:val="006E2089"/>
    <w:rsid w:val="006E5510"/>
    <w:rsid w:val="006E5A47"/>
    <w:rsid w:val="006E61B2"/>
    <w:rsid w:val="006E6AFD"/>
    <w:rsid w:val="006F085C"/>
    <w:rsid w:val="006F2F09"/>
    <w:rsid w:val="006F3A02"/>
    <w:rsid w:val="006F409C"/>
    <w:rsid w:val="006F43EC"/>
    <w:rsid w:val="006F4672"/>
    <w:rsid w:val="006F4B5F"/>
    <w:rsid w:val="006F69B4"/>
    <w:rsid w:val="006F7F6A"/>
    <w:rsid w:val="00701B41"/>
    <w:rsid w:val="00704A89"/>
    <w:rsid w:val="00710955"/>
    <w:rsid w:val="00711EB6"/>
    <w:rsid w:val="007125F9"/>
    <w:rsid w:val="00712699"/>
    <w:rsid w:val="0071342C"/>
    <w:rsid w:val="0071639D"/>
    <w:rsid w:val="00716A67"/>
    <w:rsid w:val="00717D62"/>
    <w:rsid w:val="00720C83"/>
    <w:rsid w:val="00723463"/>
    <w:rsid w:val="007238AC"/>
    <w:rsid w:val="00725EAA"/>
    <w:rsid w:val="00730270"/>
    <w:rsid w:val="00730B52"/>
    <w:rsid w:val="007319A2"/>
    <w:rsid w:val="007328CD"/>
    <w:rsid w:val="00732FF8"/>
    <w:rsid w:val="007351E0"/>
    <w:rsid w:val="00735E8A"/>
    <w:rsid w:val="00736DE6"/>
    <w:rsid w:val="00743287"/>
    <w:rsid w:val="00744819"/>
    <w:rsid w:val="00745E47"/>
    <w:rsid w:val="00747B08"/>
    <w:rsid w:val="00747CDF"/>
    <w:rsid w:val="007500EA"/>
    <w:rsid w:val="00752147"/>
    <w:rsid w:val="00752F20"/>
    <w:rsid w:val="007570BD"/>
    <w:rsid w:val="0075769C"/>
    <w:rsid w:val="00757D95"/>
    <w:rsid w:val="00764AF3"/>
    <w:rsid w:val="0076675B"/>
    <w:rsid w:val="00770B6F"/>
    <w:rsid w:val="00772840"/>
    <w:rsid w:val="007745EA"/>
    <w:rsid w:val="00774DE9"/>
    <w:rsid w:val="007809C9"/>
    <w:rsid w:val="00782050"/>
    <w:rsid w:val="00785A78"/>
    <w:rsid w:val="00786F2E"/>
    <w:rsid w:val="007910D8"/>
    <w:rsid w:val="00791C17"/>
    <w:rsid w:val="00792959"/>
    <w:rsid w:val="007943C3"/>
    <w:rsid w:val="007A052E"/>
    <w:rsid w:val="007A2735"/>
    <w:rsid w:val="007A4B3F"/>
    <w:rsid w:val="007B7BE8"/>
    <w:rsid w:val="007C0F35"/>
    <w:rsid w:val="007C3E04"/>
    <w:rsid w:val="007C476D"/>
    <w:rsid w:val="007C4AA2"/>
    <w:rsid w:val="007C7A6C"/>
    <w:rsid w:val="007C7BCB"/>
    <w:rsid w:val="007D2F28"/>
    <w:rsid w:val="007D31F7"/>
    <w:rsid w:val="007D3875"/>
    <w:rsid w:val="007D63D6"/>
    <w:rsid w:val="007D647B"/>
    <w:rsid w:val="007D6627"/>
    <w:rsid w:val="007E048C"/>
    <w:rsid w:val="007E160C"/>
    <w:rsid w:val="007E5906"/>
    <w:rsid w:val="007E79E3"/>
    <w:rsid w:val="007F796E"/>
    <w:rsid w:val="007F7A78"/>
    <w:rsid w:val="007F7AA0"/>
    <w:rsid w:val="0080117C"/>
    <w:rsid w:val="00801E83"/>
    <w:rsid w:val="00802830"/>
    <w:rsid w:val="00802AB8"/>
    <w:rsid w:val="00802D0E"/>
    <w:rsid w:val="00802E8D"/>
    <w:rsid w:val="00803D26"/>
    <w:rsid w:val="00805534"/>
    <w:rsid w:val="0080607F"/>
    <w:rsid w:val="00812542"/>
    <w:rsid w:val="00812F8B"/>
    <w:rsid w:val="00813286"/>
    <w:rsid w:val="00815F6B"/>
    <w:rsid w:val="0081605F"/>
    <w:rsid w:val="00820DF8"/>
    <w:rsid w:val="00821022"/>
    <w:rsid w:val="008226EA"/>
    <w:rsid w:val="008239FD"/>
    <w:rsid w:val="008259B1"/>
    <w:rsid w:val="0083769A"/>
    <w:rsid w:val="00837700"/>
    <w:rsid w:val="00841CEE"/>
    <w:rsid w:val="008514A0"/>
    <w:rsid w:val="00856C85"/>
    <w:rsid w:val="00857262"/>
    <w:rsid w:val="00857EFF"/>
    <w:rsid w:val="00861085"/>
    <w:rsid w:val="00861A32"/>
    <w:rsid w:val="00861BB9"/>
    <w:rsid w:val="00865ABC"/>
    <w:rsid w:val="008733AA"/>
    <w:rsid w:val="0087499D"/>
    <w:rsid w:val="00874CC4"/>
    <w:rsid w:val="008755D3"/>
    <w:rsid w:val="008810D0"/>
    <w:rsid w:val="0088195B"/>
    <w:rsid w:val="0088200B"/>
    <w:rsid w:val="00883A3A"/>
    <w:rsid w:val="00883D45"/>
    <w:rsid w:val="00883F97"/>
    <w:rsid w:val="0088471C"/>
    <w:rsid w:val="00885B91"/>
    <w:rsid w:val="00887B7F"/>
    <w:rsid w:val="00887CA9"/>
    <w:rsid w:val="008901E0"/>
    <w:rsid w:val="00892B11"/>
    <w:rsid w:val="00893356"/>
    <w:rsid w:val="0089476F"/>
    <w:rsid w:val="00894DDA"/>
    <w:rsid w:val="00896C7F"/>
    <w:rsid w:val="0089757B"/>
    <w:rsid w:val="00897CAD"/>
    <w:rsid w:val="008A0D85"/>
    <w:rsid w:val="008A4B09"/>
    <w:rsid w:val="008A5D6A"/>
    <w:rsid w:val="008A6582"/>
    <w:rsid w:val="008B0E8C"/>
    <w:rsid w:val="008B186F"/>
    <w:rsid w:val="008B2A57"/>
    <w:rsid w:val="008B78AC"/>
    <w:rsid w:val="008C0F42"/>
    <w:rsid w:val="008C1B95"/>
    <w:rsid w:val="008C283A"/>
    <w:rsid w:val="008C2900"/>
    <w:rsid w:val="008C63E8"/>
    <w:rsid w:val="008D06D7"/>
    <w:rsid w:val="008D0E9A"/>
    <w:rsid w:val="008D1EBF"/>
    <w:rsid w:val="008D2046"/>
    <w:rsid w:val="008D42BA"/>
    <w:rsid w:val="008E1DE5"/>
    <w:rsid w:val="008E5A13"/>
    <w:rsid w:val="008E63CB"/>
    <w:rsid w:val="008E700A"/>
    <w:rsid w:val="008F0553"/>
    <w:rsid w:val="008F1DEC"/>
    <w:rsid w:val="008F4AE9"/>
    <w:rsid w:val="008F60ED"/>
    <w:rsid w:val="008F760C"/>
    <w:rsid w:val="0090061B"/>
    <w:rsid w:val="00901B8D"/>
    <w:rsid w:val="009023B2"/>
    <w:rsid w:val="00904D7D"/>
    <w:rsid w:val="00905B19"/>
    <w:rsid w:val="00906E9C"/>
    <w:rsid w:val="00912047"/>
    <w:rsid w:val="009126A0"/>
    <w:rsid w:val="00916BCB"/>
    <w:rsid w:val="00920A60"/>
    <w:rsid w:val="00921108"/>
    <w:rsid w:val="00921A5F"/>
    <w:rsid w:val="00922D83"/>
    <w:rsid w:val="00924048"/>
    <w:rsid w:val="00930DD7"/>
    <w:rsid w:val="0093393E"/>
    <w:rsid w:val="00934E83"/>
    <w:rsid w:val="009358B0"/>
    <w:rsid w:val="00935EF1"/>
    <w:rsid w:val="0093659E"/>
    <w:rsid w:val="0094088E"/>
    <w:rsid w:val="00945B0D"/>
    <w:rsid w:val="009461D1"/>
    <w:rsid w:val="00946AB6"/>
    <w:rsid w:val="00946FA9"/>
    <w:rsid w:val="009475EC"/>
    <w:rsid w:val="009477DC"/>
    <w:rsid w:val="00950651"/>
    <w:rsid w:val="00953191"/>
    <w:rsid w:val="00954227"/>
    <w:rsid w:val="00956746"/>
    <w:rsid w:val="00956AB3"/>
    <w:rsid w:val="009579DC"/>
    <w:rsid w:val="00961318"/>
    <w:rsid w:val="00961E08"/>
    <w:rsid w:val="009656B9"/>
    <w:rsid w:val="0097266F"/>
    <w:rsid w:val="00973E6A"/>
    <w:rsid w:val="0097473A"/>
    <w:rsid w:val="00977844"/>
    <w:rsid w:val="00977F91"/>
    <w:rsid w:val="0098063D"/>
    <w:rsid w:val="00984EB8"/>
    <w:rsid w:val="00985BA9"/>
    <w:rsid w:val="00986D07"/>
    <w:rsid w:val="0099020F"/>
    <w:rsid w:val="00991D23"/>
    <w:rsid w:val="00992869"/>
    <w:rsid w:val="009953C3"/>
    <w:rsid w:val="009A3264"/>
    <w:rsid w:val="009A3D1F"/>
    <w:rsid w:val="009A69D7"/>
    <w:rsid w:val="009B0B5E"/>
    <w:rsid w:val="009B2C10"/>
    <w:rsid w:val="009B3E1A"/>
    <w:rsid w:val="009B402A"/>
    <w:rsid w:val="009B5707"/>
    <w:rsid w:val="009B63D5"/>
    <w:rsid w:val="009B655C"/>
    <w:rsid w:val="009C0478"/>
    <w:rsid w:val="009C6D16"/>
    <w:rsid w:val="009C7C0B"/>
    <w:rsid w:val="009D0919"/>
    <w:rsid w:val="009D0958"/>
    <w:rsid w:val="009D11AF"/>
    <w:rsid w:val="009D1AD6"/>
    <w:rsid w:val="009D3138"/>
    <w:rsid w:val="009D39F0"/>
    <w:rsid w:val="009D4F16"/>
    <w:rsid w:val="009D5870"/>
    <w:rsid w:val="009D5B1D"/>
    <w:rsid w:val="009D7931"/>
    <w:rsid w:val="009E00F5"/>
    <w:rsid w:val="009E05BA"/>
    <w:rsid w:val="009E3BC4"/>
    <w:rsid w:val="009E3F9C"/>
    <w:rsid w:val="009E6B2A"/>
    <w:rsid w:val="009E6BF3"/>
    <w:rsid w:val="009E7082"/>
    <w:rsid w:val="009E71DA"/>
    <w:rsid w:val="009E7A7A"/>
    <w:rsid w:val="009F5106"/>
    <w:rsid w:val="009F5E95"/>
    <w:rsid w:val="009F65F6"/>
    <w:rsid w:val="009F785F"/>
    <w:rsid w:val="00A02EEB"/>
    <w:rsid w:val="00A058AE"/>
    <w:rsid w:val="00A10D0C"/>
    <w:rsid w:val="00A1360D"/>
    <w:rsid w:val="00A14843"/>
    <w:rsid w:val="00A1527C"/>
    <w:rsid w:val="00A1667F"/>
    <w:rsid w:val="00A27674"/>
    <w:rsid w:val="00A30CA7"/>
    <w:rsid w:val="00A31FEB"/>
    <w:rsid w:val="00A321AC"/>
    <w:rsid w:val="00A33CE1"/>
    <w:rsid w:val="00A37A9D"/>
    <w:rsid w:val="00A40338"/>
    <w:rsid w:val="00A419AD"/>
    <w:rsid w:val="00A45E51"/>
    <w:rsid w:val="00A4621B"/>
    <w:rsid w:val="00A4682E"/>
    <w:rsid w:val="00A53961"/>
    <w:rsid w:val="00A55481"/>
    <w:rsid w:val="00A631BE"/>
    <w:rsid w:val="00A63276"/>
    <w:rsid w:val="00A63FF6"/>
    <w:rsid w:val="00A6491E"/>
    <w:rsid w:val="00A672B9"/>
    <w:rsid w:val="00A75751"/>
    <w:rsid w:val="00A825E9"/>
    <w:rsid w:val="00A82D87"/>
    <w:rsid w:val="00A83825"/>
    <w:rsid w:val="00A83E6A"/>
    <w:rsid w:val="00A85469"/>
    <w:rsid w:val="00A86CD6"/>
    <w:rsid w:val="00A919CC"/>
    <w:rsid w:val="00A920D9"/>
    <w:rsid w:val="00AA0996"/>
    <w:rsid w:val="00AA296E"/>
    <w:rsid w:val="00AA3BB8"/>
    <w:rsid w:val="00AA3C2B"/>
    <w:rsid w:val="00AB0945"/>
    <w:rsid w:val="00AB2641"/>
    <w:rsid w:val="00AB29A3"/>
    <w:rsid w:val="00AB4966"/>
    <w:rsid w:val="00AB5C76"/>
    <w:rsid w:val="00AB6321"/>
    <w:rsid w:val="00AB6B6C"/>
    <w:rsid w:val="00AC058F"/>
    <w:rsid w:val="00AC3300"/>
    <w:rsid w:val="00AC46FF"/>
    <w:rsid w:val="00AC721F"/>
    <w:rsid w:val="00AD2C5B"/>
    <w:rsid w:val="00AD39C6"/>
    <w:rsid w:val="00AD414F"/>
    <w:rsid w:val="00AD5843"/>
    <w:rsid w:val="00AD73F1"/>
    <w:rsid w:val="00AE0C56"/>
    <w:rsid w:val="00AE205A"/>
    <w:rsid w:val="00AE413D"/>
    <w:rsid w:val="00AF0516"/>
    <w:rsid w:val="00AF0ED4"/>
    <w:rsid w:val="00AF4503"/>
    <w:rsid w:val="00AF6B2D"/>
    <w:rsid w:val="00AF7C2B"/>
    <w:rsid w:val="00B006D4"/>
    <w:rsid w:val="00B00D16"/>
    <w:rsid w:val="00B02D1B"/>
    <w:rsid w:val="00B051D6"/>
    <w:rsid w:val="00B05935"/>
    <w:rsid w:val="00B06822"/>
    <w:rsid w:val="00B06BC4"/>
    <w:rsid w:val="00B12B87"/>
    <w:rsid w:val="00B13288"/>
    <w:rsid w:val="00B24424"/>
    <w:rsid w:val="00B24896"/>
    <w:rsid w:val="00B250A8"/>
    <w:rsid w:val="00B258AB"/>
    <w:rsid w:val="00B275EA"/>
    <w:rsid w:val="00B2764C"/>
    <w:rsid w:val="00B27EB0"/>
    <w:rsid w:val="00B320EB"/>
    <w:rsid w:val="00B33284"/>
    <w:rsid w:val="00B3643D"/>
    <w:rsid w:val="00B3659A"/>
    <w:rsid w:val="00B36DD4"/>
    <w:rsid w:val="00B42814"/>
    <w:rsid w:val="00B53A59"/>
    <w:rsid w:val="00B564BF"/>
    <w:rsid w:val="00B566E7"/>
    <w:rsid w:val="00B56E39"/>
    <w:rsid w:val="00B57EB6"/>
    <w:rsid w:val="00B60D41"/>
    <w:rsid w:val="00B61818"/>
    <w:rsid w:val="00B6577D"/>
    <w:rsid w:val="00B71526"/>
    <w:rsid w:val="00B716D4"/>
    <w:rsid w:val="00B73DC6"/>
    <w:rsid w:val="00B746AA"/>
    <w:rsid w:val="00B77692"/>
    <w:rsid w:val="00B828B7"/>
    <w:rsid w:val="00B82A4C"/>
    <w:rsid w:val="00B847E9"/>
    <w:rsid w:val="00B871BF"/>
    <w:rsid w:val="00B92C71"/>
    <w:rsid w:val="00B97649"/>
    <w:rsid w:val="00BA1BDA"/>
    <w:rsid w:val="00BA22B9"/>
    <w:rsid w:val="00BA2F3A"/>
    <w:rsid w:val="00BA36FA"/>
    <w:rsid w:val="00BB06C8"/>
    <w:rsid w:val="00BB27D7"/>
    <w:rsid w:val="00BB5433"/>
    <w:rsid w:val="00BB6644"/>
    <w:rsid w:val="00BB6C25"/>
    <w:rsid w:val="00BB7D9C"/>
    <w:rsid w:val="00BC56D9"/>
    <w:rsid w:val="00BC599F"/>
    <w:rsid w:val="00BC7E2E"/>
    <w:rsid w:val="00BD041F"/>
    <w:rsid w:val="00BD1646"/>
    <w:rsid w:val="00BD46B7"/>
    <w:rsid w:val="00BD5549"/>
    <w:rsid w:val="00BD58C1"/>
    <w:rsid w:val="00BD59C7"/>
    <w:rsid w:val="00BD5F2D"/>
    <w:rsid w:val="00BD724E"/>
    <w:rsid w:val="00BE5287"/>
    <w:rsid w:val="00BE61A2"/>
    <w:rsid w:val="00BE6D26"/>
    <w:rsid w:val="00BE7C7F"/>
    <w:rsid w:val="00BF1A5C"/>
    <w:rsid w:val="00BF1A82"/>
    <w:rsid w:val="00BF2388"/>
    <w:rsid w:val="00BF47C0"/>
    <w:rsid w:val="00BF5865"/>
    <w:rsid w:val="00BF5B15"/>
    <w:rsid w:val="00BF6AE7"/>
    <w:rsid w:val="00C0275A"/>
    <w:rsid w:val="00C042E9"/>
    <w:rsid w:val="00C04A0B"/>
    <w:rsid w:val="00C058DF"/>
    <w:rsid w:val="00C07A0B"/>
    <w:rsid w:val="00C07B7D"/>
    <w:rsid w:val="00C07B7E"/>
    <w:rsid w:val="00C109E5"/>
    <w:rsid w:val="00C14C9F"/>
    <w:rsid w:val="00C22FFF"/>
    <w:rsid w:val="00C234B5"/>
    <w:rsid w:val="00C246F3"/>
    <w:rsid w:val="00C25170"/>
    <w:rsid w:val="00C27E88"/>
    <w:rsid w:val="00C31616"/>
    <w:rsid w:val="00C3411F"/>
    <w:rsid w:val="00C35046"/>
    <w:rsid w:val="00C354A3"/>
    <w:rsid w:val="00C42FA5"/>
    <w:rsid w:val="00C44B5A"/>
    <w:rsid w:val="00C4561F"/>
    <w:rsid w:val="00C46756"/>
    <w:rsid w:val="00C46B6D"/>
    <w:rsid w:val="00C50206"/>
    <w:rsid w:val="00C50E05"/>
    <w:rsid w:val="00C531D4"/>
    <w:rsid w:val="00C53822"/>
    <w:rsid w:val="00C6025A"/>
    <w:rsid w:val="00C6072D"/>
    <w:rsid w:val="00C60AFE"/>
    <w:rsid w:val="00C61159"/>
    <w:rsid w:val="00C61951"/>
    <w:rsid w:val="00C64346"/>
    <w:rsid w:val="00C64D68"/>
    <w:rsid w:val="00C7202A"/>
    <w:rsid w:val="00C73F16"/>
    <w:rsid w:val="00C740E9"/>
    <w:rsid w:val="00C749DE"/>
    <w:rsid w:val="00C80CBB"/>
    <w:rsid w:val="00C80F2A"/>
    <w:rsid w:val="00C834D5"/>
    <w:rsid w:val="00C839C3"/>
    <w:rsid w:val="00C84B1F"/>
    <w:rsid w:val="00C8552E"/>
    <w:rsid w:val="00C85662"/>
    <w:rsid w:val="00C947F3"/>
    <w:rsid w:val="00C950C0"/>
    <w:rsid w:val="00C95B6C"/>
    <w:rsid w:val="00C95FA4"/>
    <w:rsid w:val="00C964A5"/>
    <w:rsid w:val="00CA2A8D"/>
    <w:rsid w:val="00CA3DF3"/>
    <w:rsid w:val="00CA586E"/>
    <w:rsid w:val="00CB2FE8"/>
    <w:rsid w:val="00CB3E00"/>
    <w:rsid w:val="00CB50D5"/>
    <w:rsid w:val="00CB59AF"/>
    <w:rsid w:val="00CB5BF7"/>
    <w:rsid w:val="00CB726A"/>
    <w:rsid w:val="00CB7736"/>
    <w:rsid w:val="00CC19DE"/>
    <w:rsid w:val="00CC33A6"/>
    <w:rsid w:val="00CC5171"/>
    <w:rsid w:val="00CC623B"/>
    <w:rsid w:val="00CD081E"/>
    <w:rsid w:val="00CD182E"/>
    <w:rsid w:val="00CD7B08"/>
    <w:rsid w:val="00CE04BF"/>
    <w:rsid w:val="00CE05AA"/>
    <w:rsid w:val="00CE33F0"/>
    <w:rsid w:val="00CE4E76"/>
    <w:rsid w:val="00CE646C"/>
    <w:rsid w:val="00CE677E"/>
    <w:rsid w:val="00CF07EB"/>
    <w:rsid w:val="00CF276A"/>
    <w:rsid w:val="00CF2A31"/>
    <w:rsid w:val="00CF408A"/>
    <w:rsid w:val="00CF5FC5"/>
    <w:rsid w:val="00CF674F"/>
    <w:rsid w:val="00CF75E7"/>
    <w:rsid w:val="00D024E9"/>
    <w:rsid w:val="00D04E96"/>
    <w:rsid w:val="00D064C0"/>
    <w:rsid w:val="00D07182"/>
    <w:rsid w:val="00D0765E"/>
    <w:rsid w:val="00D10156"/>
    <w:rsid w:val="00D12E75"/>
    <w:rsid w:val="00D12E8C"/>
    <w:rsid w:val="00D1474D"/>
    <w:rsid w:val="00D1550E"/>
    <w:rsid w:val="00D20118"/>
    <w:rsid w:val="00D2098A"/>
    <w:rsid w:val="00D20A84"/>
    <w:rsid w:val="00D243AB"/>
    <w:rsid w:val="00D25FA7"/>
    <w:rsid w:val="00D270B9"/>
    <w:rsid w:val="00D307BA"/>
    <w:rsid w:val="00D326DF"/>
    <w:rsid w:val="00D35375"/>
    <w:rsid w:val="00D35E09"/>
    <w:rsid w:val="00D365D9"/>
    <w:rsid w:val="00D37569"/>
    <w:rsid w:val="00D377B2"/>
    <w:rsid w:val="00D407FE"/>
    <w:rsid w:val="00D408D6"/>
    <w:rsid w:val="00D40B64"/>
    <w:rsid w:val="00D4135F"/>
    <w:rsid w:val="00D42448"/>
    <w:rsid w:val="00D42563"/>
    <w:rsid w:val="00D44EFC"/>
    <w:rsid w:val="00D45F19"/>
    <w:rsid w:val="00D4650C"/>
    <w:rsid w:val="00D50CCC"/>
    <w:rsid w:val="00D512B7"/>
    <w:rsid w:val="00D520CF"/>
    <w:rsid w:val="00D55161"/>
    <w:rsid w:val="00D554FE"/>
    <w:rsid w:val="00D55FD8"/>
    <w:rsid w:val="00D56B8B"/>
    <w:rsid w:val="00D572A7"/>
    <w:rsid w:val="00D573E7"/>
    <w:rsid w:val="00D60A3E"/>
    <w:rsid w:val="00D6195C"/>
    <w:rsid w:val="00D650B0"/>
    <w:rsid w:val="00D71012"/>
    <w:rsid w:val="00D73D3A"/>
    <w:rsid w:val="00D7550F"/>
    <w:rsid w:val="00D759C4"/>
    <w:rsid w:val="00D762B3"/>
    <w:rsid w:val="00D814CD"/>
    <w:rsid w:val="00D87BBE"/>
    <w:rsid w:val="00D90889"/>
    <w:rsid w:val="00D92C06"/>
    <w:rsid w:val="00D93989"/>
    <w:rsid w:val="00D943E2"/>
    <w:rsid w:val="00D94FCC"/>
    <w:rsid w:val="00DA5910"/>
    <w:rsid w:val="00DA599D"/>
    <w:rsid w:val="00DA7381"/>
    <w:rsid w:val="00DC1E0C"/>
    <w:rsid w:val="00DC22C2"/>
    <w:rsid w:val="00DC288C"/>
    <w:rsid w:val="00DC418F"/>
    <w:rsid w:val="00DC47A2"/>
    <w:rsid w:val="00DC5BBB"/>
    <w:rsid w:val="00DC5C49"/>
    <w:rsid w:val="00DC68C5"/>
    <w:rsid w:val="00DC6A48"/>
    <w:rsid w:val="00DC6DD6"/>
    <w:rsid w:val="00DD1EC0"/>
    <w:rsid w:val="00DD2D04"/>
    <w:rsid w:val="00DD2F70"/>
    <w:rsid w:val="00DD492B"/>
    <w:rsid w:val="00DD5CE6"/>
    <w:rsid w:val="00DE036B"/>
    <w:rsid w:val="00DE0C33"/>
    <w:rsid w:val="00DE2BF9"/>
    <w:rsid w:val="00DE30C5"/>
    <w:rsid w:val="00DE3EBB"/>
    <w:rsid w:val="00DE436D"/>
    <w:rsid w:val="00DE43B8"/>
    <w:rsid w:val="00DE5B8A"/>
    <w:rsid w:val="00DE5D06"/>
    <w:rsid w:val="00DF2C09"/>
    <w:rsid w:val="00DF3D4E"/>
    <w:rsid w:val="00DF4BD0"/>
    <w:rsid w:val="00DF7892"/>
    <w:rsid w:val="00E01C7F"/>
    <w:rsid w:val="00E01FA4"/>
    <w:rsid w:val="00E03557"/>
    <w:rsid w:val="00E04145"/>
    <w:rsid w:val="00E150EF"/>
    <w:rsid w:val="00E159B0"/>
    <w:rsid w:val="00E20854"/>
    <w:rsid w:val="00E255E8"/>
    <w:rsid w:val="00E2634E"/>
    <w:rsid w:val="00E27AD2"/>
    <w:rsid w:val="00E318C6"/>
    <w:rsid w:val="00E338D3"/>
    <w:rsid w:val="00E366E8"/>
    <w:rsid w:val="00E370C1"/>
    <w:rsid w:val="00E3752E"/>
    <w:rsid w:val="00E41205"/>
    <w:rsid w:val="00E432F6"/>
    <w:rsid w:val="00E43C97"/>
    <w:rsid w:val="00E448F6"/>
    <w:rsid w:val="00E46361"/>
    <w:rsid w:val="00E46D23"/>
    <w:rsid w:val="00E50DFF"/>
    <w:rsid w:val="00E5399F"/>
    <w:rsid w:val="00E54F60"/>
    <w:rsid w:val="00E60ABC"/>
    <w:rsid w:val="00E60E77"/>
    <w:rsid w:val="00E613F2"/>
    <w:rsid w:val="00E6212C"/>
    <w:rsid w:val="00E6228D"/>
    <w:rsid w:val="00E64BB7"/>
    <w:rsid w:val="00E662BD"/>
    <w:rsid w:val="00E713F3"/>
    <w:rsid w:val="00E719E6"/>
    <w:rsid w:val="00E72265"/>
    <w:rsid w:val="00E7310F"/>
    <w:rsid w:val="00E739BC"/>
    <w:rsid w:val="00E74A75"/>
    <w:rsid w:val="00E75962"/>
    <w:rsid w:val="00E83BEF"/>
    <w:rsid w:val="00E83D66"/>
    <w:rsid w:val="00E844F6"/>
    <w:rsid w:val="00E85BB0"/>
    <w:rsid w:val="00E86458"/>
    <w:rsid w:val="00E8749C"/>
    <w:rsid w:val="00E87A91"/>
    <w:rsid w:val="00E90436"/>
    <w:rsid w:val="00E94F76"/>
    <w:rsid w:val="00E95248"/>
    <w:rsid w:val="00E9730D"/>
    <w:rsid w:val="00EA0D34"/>
    <w:rsid w:val="00EA30C8"/>
    <w:rsid w:val="00EA341F"/>
    <w:rsid w:val="00EA3B98"/>
    <w:rsid w:val="00EA40DE"/>
    <w:rsid w:val="00EC2656"/>
    <w:rsid w:val="00EC265E"/>
    <w:rsid w:val="00EC3E0B"/>
    <w:rsid w:val="00EC4C7B"/>
    <w:rsid w:val="00EC5150"/>
    <w:rsid w:val="00EC77BD"/>
    <w:rsid w:val="00EC77D2"/>
    <w:rsid w:val="00ED14A1"/>
    <w:rsid w:val="00ED2DFF"/>
    <w:rsid w:val="00ED3C9E"/>
    <w:rsid w:val="00ED5AF9"/>
    <w:rsid w:val="00ED6C88"/>
    <w:rsid w:val="00EE1F58"/>
    <w:rsid w:val="00EE2673"/>
    <w:rsid w:val="00EE4219"/>
    <w:rsid w:val="00EE4BA3"/>
    <w:rsid w:val="00EE5C8E"/>
    <w:rsid w:val="00EE636A"/>
    <w:rsid w:val="00EE7665"/>
    <w:rsid w:val="00EF0332"/>
    <w:rsid w:val="00EF1215"/>
    <w:rsid w:val="00EF1B98"/>
    <w:rsid w:val="00EF4C0C"/>
    <w:rsid w:val="00EF6B38"/>
    <w:rsid w:val="00EF6E52"/>
    <w:rsid w:val="00EF72D4"/>
    <w:rsid w:val="00F0050F"/>
    <w:rsid w:val="00F009B2"/>
    <w:rsid w:val="00F02F38"/>
    <w:rsid w:val="00F05201"/>
    <w:rsid w:val="00F064E2"/>
    <w:rsid w:val="00F127EB"/>
    <w:rsid w:val="00F13C57"/>
    <w:rsid w:val="00F22AC7"/>
    <w:rsid w:val="00F23C8A"/>
    <w:rsid w:val="00F23EC8"/>
    <w:rsid w:val="00F333D3"/>
    <w:rsid w:val="00F33790"/>
    <w:rsid w:val="00F3487A"/>
    <w:rsid w:val="00F3647A"/>
    <w:rsid w:val="00F4478D"/>
    <w:rsid w:val="00F455D8"/>
    <w:rsid w:val="00F47029"/>
    <w:rsid w:val="00F510B3"/>
    <w:rsid w:val="00F54675"/>
    <w:rsid w:val="00F622FE"/>
    <w:rsid w:val="00F6275D"/>
    <w:rsid w:val="00F629D5"/>
    <w:rsid w:val="00F63AD5"/>
    <w:rsid w:val="00F66095"/>
    <w:rsid w:val="00F667C2"/>
    <w:rsid w:val="00F67355"/>
    <w:rsid w:val="00F678FA"/>
    <w:rsid w:val="00F71A5B"/>
    <w:rsid w:val="00F7215E"/>
    <w:rsid w:val="00F72578"/>
    <w:rsid w:val="00F72AEA"/>
    <w:rsid w:val="00F7659A"/>
    <w:rsid w:val="00F854B9"/>
    <w:rsid w:val="00F91327"/>
    <w:rsid w:val="00FA1DEF"/>
    <w:rsid w:val="00FA35A7"/>
    <w:rsid w:val="00FA5101"/>
    <w:rsid w:val="00FA5ADA"/>
    <w:rsid w:val="00FA66C5"/>
    <w:rsid w:val="00FA6A9C"/>
    <w:rsid w:val="00FB1ADE"/>
    <w:rsid w:val="00FB1E90"/>
    <w:rsid w:val="00FB319D"/>
    <w:rsid w:val="00FB7F8F"/>
    <w:rsid w:val="00FB7FA7"/>
    <w:rsid w:val="00FC1F51"/>
    <w:rsid w:val="00FC3F23"/>
    <w:rsid w:val="00FC459A"/>
    <w:rsid w:val="00FC5633"/>
    <w:rsid w:val="00FC577E"/>
    <w:rsid w:val="00FC656B"/>
    <w:rsid w:val="00FD14AB"/>
    <w:rsid w:val="00FD570C"/>
    <w:rsid w:val="00FE3EE3"/>
    <w:rsid w:val="00FE4B3A"/>
    <w:rsid w:val="00FE536E"/>
    <w:rsid w:val="00FE5A53"/>
    <w:rsid w:val="00FE5D21"/>
    <w:rsid w:val="00FE6E81"/>
    <w:rsid w:val="00FE7622"/>
    <w:rsid w:val="00FF0546"/>
    <w:rsid w:val="00FF0B86"/>
    <w:rsid w:val="00FF2551"/>
    <w:rsid w:val="00FF2E65"/>
    <w:rsid w:val="00FF36A1"/>
    <w:rsid w:val="00FF55FE"/>
    <w:rsid w:val="00FF68B5"/>
    <w:rsid w:val="00FF7D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8535637"/>
  <w15:docId w15:val="{76D17C37-D8C6-4DEE-898E-01468961F4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B7736"/>
    <w:pPr>
      <w:spacing w:after="0" w:line="240" w:lineRule="auto"/>
    </w:pPr>
    <w:rPr>
      <w:rFonts w:ascii="Times New Roman" w:eastAsia="Times New Roman" w:hAnsi="Times New Roman" w:cs="Times New Roman"/>
      <w:szCs w:val="20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59035A"/>
    <w:pPr>
      <w:keepNext/>
      <w:spacing w:before="120" w:after="120"/>
      <w:outlineLvl w:val="0"/>
    </w:pPr>
    <w:rPr>
      <w:b/>
      <w:sz w:val="28"/>
    </w:rPr>
  </w:style>
  <w:style w:type="paragraph" w:styleId="Nagwek2">
    <w:name w:val="heading 2"/>
    <w:basedOn w:val="Normalny"/>
    <w:next w:val="Normalny"/>
    <w:link w:val="Nagwek2Znak"/>
    <w:unhideWhenUsed/>
    <w:qFormat/>
    <w:rsid w:val="0059035A"/>
    <w:pPr>
      <w:keepNext/>
      <w:spacing w:before="120" w:after="120"/>
      <w:outlineLvl w:val="1"/>
    </w:pPr>
    <w:rPr>
      <w:b/>
      <w:sz w:val="28"/>
    </w:rPr>
  </w:style>
  <w:style w:type="paragraph" w:styleId="Nagwek3">
    <w:name w:val="heading 3"/>
    <w:basedOn w:val="Normalny"/>
    <w:next w:val="Normalny"/>
    <w:link w:val="Nagwek3Znak"/>
    <w:semiHidden/>
    <w:unhideWhenUsed/>
    <w:qFormat/>
    <w:rsid w:val="00D90889"/>
    <w:pPr>
      <w:keepNext/>
      <w:ind w:left="708"/>
      <w:jc w:val="center"/>
      <w:outlineLvl w:val="2"/>
    </w:pPr>
    <w:rPr>
      <w:b/>
      <w:sz w:val="28"/>
    </w:rPr>
  </w:style>
  <w:style w:type="paragraph" w:styleId="Nagwek9">
    <w:name w:val="heading 9"/>
    <w:basedOn w:val="Normalny"/>
    <w:next w:val="Normalny"/>
    <w:link w:val="Nagwek9Znak"/>
    <w:semiHidden/>
    <w:unhideWhenUsed/>
    <w:qFormat/>
    <w:rsid w:val="00D90889"/>
    <w:pPr>
      <w:keepNext/>
      <w:jc w:val="center"/>
      <w:outlineLvl w:val="8"/>
    </w:pPr>
    <w:rPr>
      <w:b/>
      <w:sz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CB7736"/>
    <w:pPr>
      <w:tabs>
        <w:tab w:val="center" w:pos="4819"/>
        <w:tab w:val="right" w:pos="9071"/>
      </w:tabs>
    </w:pPr>
  </w:style>
  <w:style w:type="character" w:customStyle="1" w:styleId="NagwekZnak">
    <w:name w:val="Nagłówek Znak"/>
    <w:basedOn w:val="Domylnaczcionkaakapitu"/>
    <w:link w:val="Nagwek"/>
    <w:uiPriority w:val="99"/>
    <w:qFormat/>
    <w:rsid w:val="00CB7736"/>
    <w:rPr>
      <w:rFonts w:ascii="Times New Roman" w:eastAsia="Times New Roman" w:hAnsi="Times New Roman" w:cs="Times New Roman"/>
      <w:szCs w:val="20"/>
      <w:lang w:eastAsia="pl-PL"/>
    </w:rPr>
  </w:style>
  <w:style w:type="paragraph" w:styleId="Tekstprzypisudolnego">
    <w:name w:val="footnote text"/>
    <w:basedOn w:val="Normalny"/>
    <w:link w:val="TekstprzypisudolnegoZnak"/>
    <w:rsid w:val="00CB7736"/>
    <w:rPr>
      <w:sz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B7736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rsid w:val="00CB7736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B7736"/>
    <w:rPr>
      <w:rFonts w:ascii="Times New Roman" w:eastAsia="Times New Roman" w:hAnsi="Times New Roman" w:cs="Times New Roman"/>
      <w:szCs w:val="20"/>
      <w:lang w:eastAsia="pl-PL"/>
    </w:rPr>
  </w:style>
  <w:style w:type="character" w:styleId="Numerstrony">
    <w:name w:val="page number"/>
    <w:basedOn w:val="Domylnaczcionkaakapitu"/>
    <w:rsid w:val="00CB7736"/>
  </w:style>
  <w:style w:type="paragraph" w:styleId="Spistreci1">
    <w:name w:val="toc 1"/>
    <w:basedOn w:val="Normalny"/>
    <w:next w:val="Normalny"/>
    <w:autoRedefine/>
    <w:uiPriority w:val="39"/>
    <w:rsid w:val="00CB7736"/>
    <w:pPr>
      <w:tabs>
        <w:tab w:val="left" w:pos="284"/>
        <w:tab w:val="right" w:leader="dot" w:pos="9345"/>
      </w:tabs>
      <w:spacing w:line="360" w:lineRule="auto"/>
      <w:ind w:left="284" w:hanging="284"/>
    </w:pPr>
  </w:style>
  <w:style w:type="paragraph" w:styleId="Spistreci2">
    <w:name w:val="toc 2"/>
    <w:basedOn w:val="Normalny"/>
    <w:next w:val="Normalny"/>
    <w:autoRedefine/>
    <w:uiPriority w:val="39"/>
    <w:rsid w:val="00CB7736"/>
    <w:pPr>
      <w:ind w:left="220"/>
    </w:pPr>
  </w:style>
  <w:style w:type="paragraph" w:customStyle="1" w:styleId="AB-tekstpodstawowy">
    <w:name w:val="AB-tekst podstawowy"/>
    <w:basedOn w:val="Normalny"/>
    <w:rsid w:val="00CB7736"/>
    <w:rPr>
      <w:rFonts w:ascii="Arial" w:hAnsi="Arial"/>
      <w:sz w:val="24"/>
      <w:szCs w:val="24"/>
    </w:rPr>
  </w:style>
  <w:style w:type="paragraph" w:styleId="Akapitzlist">
    <w:name w:val="List Paragraph"/>
    <w:aliases w:val="Numerowanie"/>
    <w:basedOn w:val="Normalny"/>
    <w:link w:val="AkapitzlistZnak"/>
    <w:uiPriority w:val="34"/>
    <w:qFormat/>
    <w:rsid w:val="00CB7736"/>
    <w:pPr>
      <w:ind w:left="720"/>
      <w:contextualSpacing/>
    </w:pPr>
  </w:style>
  <w:style w:type="paragraph" w:customStyle="1" w:styleId="Podpunkt">
    <w:name w:val="Podpunkt"/>
    <w:basedOn w:val="Normalny"/>
    <w:rsid w:val="00CB7736"/>
    <w:pPr>
      <w:numPr>
        <w:numId w:val="7"/>
      </w:numPr>
      <w:suppressAutoHyphens/>
      <w:spacing w:before="120" w:after="120" w:line="288" w:lineRule="auto"/>
      <w:jc w:val="both"/>
    </w:pPr>
    <w:rPr>
      <w:rFonts w:cs="Arial"/>
      <w:sz w:val="24"/>
      <w:szCs w:val="24"/>
      <w:lang w:eastAsia="ar-SA"/>
    </w:rPr>
  </w:style>
  <w:style w:type="paragraph" w:customStyle="1" w:styleId="Podpunkttekst">
    <w:name w:val="Podpunkt tekst"/>
    <w:basedOn w:val="Normalny"/>
    <w:rsid w:val="00CB7736"/>
    <w:pPr>
      <w:suppressAutoHyphens/>
      <w:spacing w:before="120" w:line="288" w:lineRule="auto"/>
      <w:ind w:left="284" w:firstLine="709"/>
      <w:jc w:val="both"/>
    </w:pPr>
    <w:rPr>
      <w:rFonts w:cs="Arial"/>
      <w:sz w:val="24"/>
      <w:szCs w:val="24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46756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46756"/>
    <w:rPr>
      <w:rFonts w:ascii="Segoe UI" w:eastAsia="Times New Roman" w:hAnsi="Segoe UI" w:cs="Segoe UI"/>
      <w:sz w:val="18"/>
      <w:szCs w:val="18"/>
      <w:lang w:eastAsia="pl-PL"/>
    </w:rPr>
  </w:style>
  <w:style w:type="character" w:customStyle="1" w:styleId="Nagwek1Znak">
    <w:name w:val="Nagłówek 1 Znak"/>
    <w:basedOn w:val="Domylnaczcionkaakapitu"/>
    <w:link w:val="Nagwek1"/>
    <w:rsid w:val="0059035A"/>
    <w:rPr>
      <w:rFonts w:ascii="Times New Roman" w:eastAsia="Times New Roman" w:hAnsi="Times New Roman" w:cs="Times New Roman"/>
      <w:b/>
      <w:sz w:val="28"/>
      <w:szCs w:val="20"/>
      <w:lang w:eastAsia="pl-PL"/>
    </w:rPr>
  </w:style>
  <w:style w:type="character" w:customStyle="1" w:styleId="Nagwek2Znak">
    <w:name w:val="Nagłówek 2 Znak"/>
    <w:basedOn w:val="Domylnaczcionkaakapitu"/>
    <w:link w:val="Nagwek2"/>
    <w:rsid w:val="0059035A"/>
    <w:rPr>
      <w:rFonts w:ascii="Times New Roman" w:eastAsia="Times New Roman" w:hAnsi="Times New Roman" w:cs="Times New Roman"/>
      <w:b/>
      <w:sz w:val="28"/>
      <w:szCs w:val="20"/>
      <w:lang w:eastAsia="pl-PL"/>
    </w:rPr>
  </w:style>
  <w:style w:type="character" w:customStyle="1" w:styleId="Nagwek3Znak">
    <w:name w:val="Nagłówek 3 Znak"/>
    <w:basedOn w:val="Domylnaczcionkaakapitu"/>
    <w:link w:val="Nagwek3"/>
    <w:semiHidden/>
    <w:rsid w:val="00D90889"/>
    <w:rPr>
      <w:rFonts w:ascii="Times New Roman" w:eastAsia="Times New Roman" w:hAnsi="Times New Roman" w:cs="Times New Roman"/>
      <w:b/>
      <w:sz w:val="28"/>
      <w:szCs w:val="20"/>
      <w:lang w:eastAsia="pl-PL"/>
    </w:rPr>
  </w:style>
  <w:style w:type="character" w:customStyle="1" w:styleId="Nagwek9Znak">
    <w:name w:val="Nagłówek 9 Znak"/>
    <w:basedOn w:val="Domylnaczcionkaakapitu"/>
    <w:link w:val="Nagwek9"/>
    <w:semiHidden/>
    <w:rsid w:val="00D90889"/>
    <w:rPr>
      <w:rFonts w:ascii="Times New Roman" w:eastAsia="Times New Roman" w:hAnsi="Times New Roman" w:cs="Times New Roman"/>
      <w:b/>
      <w:sz w:val="32"/>
      <w:szCs w:val="20"/>
      <w:lang w:eastAsia="pl-PL"/>
    </w:rPr>
  </w:style>
  <w:style w:type="paragraph" w:styleId="Tekstkomentarza">
    <w:name w:val="annotation text"/>
    <w:basedOn w:val="Normalny"/>
    <w:link w:val="TekstkomentarzaZnak"/>
    <w:unhideWhenUsed/>
    <w:rsid w:val="00D90889"/>
    <w:rPr>
      <w:sz w:val="20"/>
    </w:rPr>
  </w:style>
  <w:style w:type="character" w:customStyle="1" w:styleId="TekstkomentarzaZnak">
    <w:name w:val="Tekst komentarza Znak"/>
    <w:basedOn w:val="Domylnaczcionkaakapitu"/>
    <w:link w:val="Tekstkomentarza"/>
    <w:rsid w:val="00D90889"/>
    <w:rPr>
      <w:rFonts w:ascii="Times New Roman" w:eastAsia="Times New Roman" w:hAnsi="Times New Roman" w:cs="Times New Roman"/>
      <w:sz w:val="20"/>
      <w:szCs w:val="20"/>
      <w:lang w:eastAsia="pl-PL"/>
    </w:rPr>
  </w:style>
  <w:style w:type="table" w:styleId="Tabela-Siatka">
    <w:name w:val="Table Grid"/>
    <w:basedOn w:val="Standardowy"/>
    <w:uiPriority w:val="59"/>
    <w:rsid w:val="003E762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istreci3">
    <w:name w:val="toc 3"/>
    <w:basedOn w:val="Normalny"/>
    <w:next w:val="Normalny"/>
    <w:autoRedefine/>
    <w:uiPriority w:val="39"/>
    <w:unhideWhenUsed/>
    <w:rsid w:val="00B828B7"/>
    <w:pPr>
      <w:spacing w:after="100"/>
      <w:ind w:left="440"/>
    </w:pPr>
  </w:style>
  <w:style w:type="paragraph" w:styleId="Tekstpodstawowy">
    <w:name w:val="Body Text"/>
    <w:basedOn w:val="Normalny"/>
    <w:link w:val="TekstpodstawowyZnak"/>
    <w:semiHidden/>
    <w:rsid w:val="00735E8A"/>
    <w:pPr>
      <w:widowControl w:val="0"/>
      <w:suppressAutoHyphens/>
      <w:overflowPunct w:val="0"/>
      <w:autoSpaceDE w:val="0"/>
      <w:autoSpaceDN w:val="0"/>
      <w:adjustRightInd w:val="0"/>
      <w:spacing w:after="120"/>
      <w:textAlignment w:val="baseline"/>
    </w:pPr>
    <w:rPr>
      <w:kern w:val="1"/>
      <w:sz w:val="24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735E8A"/>
    <w:rPr>
      <w:rFonts w:ascii="Times New Roman" w:eastAsia="Times New Roman" w:hAnsi="Times New Roman" w:cs="Times New Roman"/>
      <w:kern w:val="1"/>
      <w:sz w:val="24"/>
      <w:szCs w:val="20"/>
      <w:lang w:eastAsia="pl-PL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735E8A"/>
    <w:pPr>
      <w:keepLines/>
      <w:spacing w:before="480"/>
      <w:outlineLvl w:val="9"/>
    </w:pPr>
    <w:rPr>
      <w:rFonts w:asciiTheme="majorHAnsi" w:eastAsiaTheme="majorEastAsia" w:hAnsiTheme="majorHAnsi" w:cstheme="majorBidi"/>
      <w:b w:val="0"/>
      <w:bCs/>
      <w:color w:val="365F91" w:themeColor="accent1" w:themeShade="BF"/>
      <w:szCs w:val="28"/>
    </w:rPr>
  </w:style>
  <w:style w:type="character" w:styleId="Pogrubienie">
    <w:name w:val="Strong"/>
    <w:basedOn w:val="Domylnaczcionkaakapitu"/>
    <w:uiPriority w:val="22"/>
    <w:qFormat/>
    <w:rsid w:val="00C058DF"/>
    <w:rPr>
      <w:b/>
      <w:bCs/>
    </w:rPr>
  </w:style>
  <w:style w:type="paragraph" w:customStyle="1" w:styleId="WW-Tekstpodstawowy3">
    <w:name w:val="WW-Tekst podstawowy 3"/>
    <w:basedOn w:val="Normalny"/>
    <w:rsid w:val="00F71A5B"/>
    <w:pPr>
      <w:suppressAutoHyphens/>
      <w:spacing w:line="360" w:lineRule="auto"/>
      <w:jc w:val="both"/>
    </w:pPr>
    <w:rPr>
      <w:rFonts w:ascii="Arial" w:hAnsi="Arial" w:cs="Arial"/>
      <w:sz w:val="26"/>
      <w:szCs w:val="24"/>
      <w:lang w:eastAsia="ar-SA"/>
    </w:rPr>
  </w:style>
  <w:style w:type="paragraph" w:customStyle="1" w:styleId="Standardowy1">
    <w:name w:val="Standardowy+1"/>
    <w:basedOn w:val="Normalny"/>
    <w:next w:val="Normalny"/>
    <w:rsid w:val="007500EA"/>
    <w:pPr>
      <w:autoSpaceDE w:val="0"/>
      <w:autoSpaceDN w:val="0"/>
      <w:adjustRightInd w:val="0"/>
    </w:pPr>
    <w:rPr>
      <w:sz w:val="20"/>
      <w:szCs w:val="24"/>
    </w:rPr>
  </w:style>
  <w:style w:type="paragraph" w:styleId="Bezodstpw">
    <w:name w:val="No Spacing"/>
    <w:uiPriority w:val="1"/>
    <w:qFormat/>
    <w:rsid w:val="0011740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0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35046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3504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35046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customStyle="1" w:styleId="AkapitzlistZnak">
    <w:name w:val="Akapit z listą Znak"/>
    <w:aliases w:val="Numerowanie Znak"/>
    <w:link w:val="Akapitzlist"/>
    <w:uiPriority w:val="34"/>
    <w:locked/>
    <w:rsid w:val="00D365D9"/>
    <w:rPr>
      <w:rFonts w:ascii="Times New Roman" w:eastAsia="Times New Roman" w:hAnsi="Times New Roman" w:cs="Times New Roman"/>
      <w:szCs w:val="20"/>
      <w:lang w:eastAsia="pl-PL"/>
    </w:rPr>
  </w:style>
  <w:style w:type="character" w:customStyle="1" w:styleId="M1naglowekZnak">
    <w:name w:val="M1_naglowek Znak"/>
    <w:link w:val="M1naglowek"/>
    <w:locked/>
    <w:rsid w:val="00D365D9"/>
    <w:rPr>
      <w:rFonts w:ascii="Arial" w:eastAsia="Times New Roman" w:hAnsi="Arial" w:cs="Arial"/>
      <w:b/>
      <w:iCs/>
      <w:sz w:val="32"/>
      <w:szCs w:val="32"/>
      <w:lang w:val="x-none" w:eastAsia="x-none"/>
    </w:rPr>
  </w:style>
  <w:style w:type="paragraph" w:customStyle="1" w:styleId="M1naglowek">
    <w:name w:val="M1_naglowek"/>
    <w:basedOn w:val="Normalny"/>
    <w:next w:val="Normalny"/>
    <w:link w:val="M1naglowekZnak"/>
    <w:qFormat/>
    <w:rsid w:val="00D365D9"/>
    <w:pPr>
      <w:numPr>
        <w:numId w:val="34"/>
      </w:numPr>
      <w:snapToGrid w:val="0"/>
      <w:spacing w:before="240" w:line="276" w:lineRule="auto"/>
      <w:jc w:val="both"/>
    </w:pPr>
    <w:rPr>
      <w:rFonts w:ascii="Arial" w:hAnsi="Arial" w:cs="Arial"/>
      <w:b/>
      <w:iCs/>
      <w:sz w:val="32"/>
      <w:szCs w:val="32"/>
      <w:lang w:val="x-none" w:eastAsia="x-none"/>
    </w:rPr>
  </w:style>
  <w:style w:type="paragraph" w:customStyle="1" w:styleId="M4naglowek">
    <w:name w:val="M4_naglowek"/>
    <w:basedOn w:val="M3naglowek"/>
    <w:qFormat/>
    <w:rsid w:val="00D365D9"/>
    <w:pPr>
      <w:numPr>
        <w:ilvl w:val="3"/>
      </w:numPr>
    </w:pPr>
  </w:style>
  <w:style w:type="paragraph" w:customStyle="1" w:styleId="M3naglowek">
    <w:name w:val="M3_naglowek"/>
    <w:basedOn w:val="Normalny"/>
    <w:next w:val="M4naglowek"/>
    <w:qFormat/>
    <w:rsid w:val="00D365D9"/>
    <w:pPr>
      <w:numPr>
        <w:ilvl w:val="2"/>
        <w:numId w:val="34"/>
      </w:numPr>
      <w:tabs>
        <w:tab w:val="left" w:pos="1701"/>
      </w:tabs>
      <w:spacing w:line="360" w:lineRule="auto"/>
      <w:jc w:val="both"/>
    </w:pPr>
    <w:rPr>
      <w:rFonts w:ascii="Arial" w:hAnsi="Arial" w:cs="Arial"/>
      <w:b/>
      <w:iCs/>
      <w:color w:val="000000"/>
      <w:spacing w:val="-7"/>
      <w:sz w:val="24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631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2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18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834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18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79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17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638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681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49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888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627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06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99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516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031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36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53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34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857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53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6.jp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wmf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wmf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7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76C1DBC-3105-49F2-A1FC-FD7B69A175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3644</TotalTime>
  <Pages>15</Pages>
  <Words>2238</Words>
  <Characters>13431</Characters>
  <Application>Microsoft Office Word</Application>
  <DocSecurity>0</DocSecurity>
  <Lines>111</Lines>
  <Paragraphs>31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Eko-Poż</dc:creator>
  <cp:lastModifiedBy>gmajda</cp:lastModifiedBy>
  <cp:revision>236</cp:revision>
  <cp:lastPrinted>2022-08-18T14:11:00Z</cp:lastPrinted>
  <dcterms:created xsi:type="dcterms:W3CDTF">2019-05-01T08:14:00Z</dcterms:created>
  <dcterms:modified xsi:type="dcterms:W3CDTF">2024-02-27T20:11:00Z</dcterms:modified>
</cp:coreProperties>
</file>