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A6FA0" w14:textId="77777777" w:rsidR="001E71CD" w:rsidRPr="00725DAB" w:rsidRDefault="004E46CC" w:rsidP="009E616A">
      <w:pPr>
        <w:spacing w:after="0"/>
        <w:jc w:val="center"/>
        <w:rPr>
          <w:rFonts w:ascii="Times New Roman" w:hAnsi="Times New Roman" w:cs="Times New Roman"/>
          <w:b/>
          <w:sz w:val="28"/>
          <w:szCs w:val="28"/>
        </w:rPr>
      </w:pPr>
      <w:bookmarkStart w:id="0" w:name="_Toc336556054"/>
      <w:bookmarkStart w:id="1" w:name="_Toc343210986"/>
      <w:bookmarkStart w:id="2" w:name="_Toc346887237"/>
      <w:bookmarkStart w:id="3" w:name="_Toc351034351"/>
      <w:bookmarkStart w:id="4" w:name="_Toc358362061"/>
      <w:bookmarkStart w:id="5" w:name="_Toc361395810"/>
      <w:r w:rsidRPr="00725DAB">
        <w:rPr>
          <w:rFonts w:ascii="Times New Roman" w:hAnsi="Times New Roman" w:cs="Times New Roman"/>
          <w:b/>
          <w:sz w:val="28"/>
          <w:szCs w:val="28"/>
        </w:rPr>
        <w:t xml:space="preserve">SPECYFIKACJA TECHNICZNA </w:t>
      </w:r>
    </w:p>
    <w:p w14:paraId="20378F22" w14:textId="4000B91B" w:rsidR="007D738A" w:rsidRPr="00725DAB" w:rsidRDefault="004E46CC" w:rsidP="0079234F">
      <w:pPr>
        <w:spacing w:after="0"/>
        <w:jc w:val="center"/>
        <w:rPr>
          <w:rFonts w:ascii="Times New Roman" w:hAnsi="Times New Roman" w:cs="Times New Roman"/>
          <w:b/>
          <w:sz w:val="28"/>
          <w:szCs w:val="28"/>
        </w:rPr>
      </w:pPr>
      <w:r w:rsidRPr="00725DAB">
        <w:rPr>
          <w:rFonts w:ascii="Times New Roman" w:hAnsi="Times New Roman" w:cs="Times New Roman"/>
          <w:b/>
          <w:sz w:val="28"/>
          <w:szCs w:val="28"/>
        </w:rPr>
        <w:t>WYKONANIA I ODBIORU ROBÓT</w:t>
      </w:r>
    </w:p>
    <w:p w14:paraId="0A162732" w14:textId="77777777" w:rsidR="00725DAB" w:rsidRDefault="00725DAB" w:rsidP="001E71CD">
      <w:pPr>
        <w:spacing w:after="0" w:line="240" w:lineRule="auto"/>
        <w:ind w:left="2832" w:hanging="2832"/>
        <w:rPr>
          <w:rFonts w:ascii="Times New Roman" w:eastAsia="Times New Roman" w:hAnsi="Times New Roman" w:cs="Times New Roman"/>
          <w:b/>
          <w:szCs w:val="24"/>
        </w:rPr>
      </w:pPr>
    </w:p>
    <w:p w14:paraId="31FC4127"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 xml:space="preserve">NAZWA </w:t>
      </w:r>
    </w:p>
    <w:p w14:paraId="355C3814"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 xml:space="preserve">PROJEKTU: </w:t>
      </w:r>
      <w:r w:rsidRPr="00725DAB">
        <w:rPr>
          <w:rFonts w:ascii="Times New Roman" w:eastAsia="Times New Roman" w:hAnsi="Times New Roman" w:cs="Times New Roman"/>
          <w:b/>
          <w:szCs w:val="24"/>
        </w:rPr>
        <w:tab/>
        <w:t>Przebudowa wiatrołapu i głównej klatki schodowej</w:t>
      </w:r>
    </w:p>
    <w:p w14:paraId="2DE038F9" w14:textId="77777777" w:rsidR="00725DAB" w:rsidRPr="00725DAB" w:rsidRDefault="00725DAB" w:rsidP="00725DAB">
      <w:pPr>
        <w:spacing w:after="0" w:line="240" w:lineRule="auto"/>
        <w:ind w:left="2832"/>
        <w:rPr>
          <w:rFonts w:ascii="Times New Roman" w:eastAsia="Times New Roman" w:hAnsi="Times New Roman" w:cs="Times New Roman"/>
          <w:b/>
          <w:szCs w:val="24"/>
        </w:rPr>
      </w:pPr>
      <w:r w:rsidRPr="00725DAB">
        <w:rPr>
          <w:rFonts w:ascii="Times New Roman" w:eastAsia="Times New Roman" w:hAnsi="Times New Roman" w:cs="Times New Roman"/>
          <w:b/>
          <w:szCs w:val="24"/>
        </w:rPr>
        <w:t xml:space="preserve">w budynku Akademii Nauk Stosowanych w Koninie </w:t>
      </w:r>
      <w:r w:rsidRPr="00725DAB">
        <w:rPr>
          <w:rFonts w:ascii="Times New Roman" w:eastAsia="Times New Roman" w:hAnsi="Times New Roman" w:cs="Times New Roman"/>
          <w:b/>
          <w:szCs w:val="24"/>
        </w:rPr>
        <w:br/>
        <w:t>przy ul. Przyjaźni 1</w:t>
      </w:r>
    </w:p>
    <w:p w14:paraId="0DF67CE8" w14:textId="77777777" w:rsidR="00725DAB" w:rsidRPr="00725DAB" w:rsidRDefault="00725DAB" w:rsidP="00725DAB">
      <w:pPr>
        <w:spacing w:after="0" w:line="240" w:lineRule="auto"/>
        <w:rPr>
          <w:rFonts w:ascii="Times New Roman" w:eastAsia="Times New Roman" w:hAnsi="Times New Roman" w:cs="Times New Roman"/>
          <w:b/>
          <w:szCs w:val="24"/>
        </w:rPr>
      </w:pPr>
    </w:p>
    <w:p w14:paraId="44227898"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 xml:space="preserve">OBIEKT: </w:t>
      </w:r>
      <w:r w:rsidRPr="00725DAB">
        <w:rPr>
          <w:rFonts w:ascii="Times New Roman" w:eastAsia="Times New Roman" w:hAnsi="Times New Roman" w:cs="Times New Roman"/>
          <w:b/>
          <w:szCs w:val="24"/>
        </w:rPr>
        <w:tab/>
        <w:t>Akademia Nauk Stosowanych w Koninie</w:t>
      </w:r>
    </w:p>
    <w:p w14:paraId="79792E6A"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ab/>
        <w:t>ul. Przyjaźni 1, 62-510 Konin</w:t>
      </w:r>
    </w:p>
    <w:p w14:paraId="38F6987C"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ab/>
        <w:t>dz. nr 32/39, obręb ewid. 0003 Glinka</w:t>
      </w:r>
    </w:p>
    <w:p w14:paraId="6744B02D"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ab/>
        <w:t xml:space="preserve">jednostka ewid. 306201_1 Miasto Konin </w:t>
      </w:r>
    </w:p>
    <w:p w14:paraId="51279419"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ab/>
      </w:r>
    </w:p>
    <w:p w14:paraId="7669768B" w14:textId="77777777" w:rsidR="00725DAB" w:rsidRPr="00725DAB" w:rsidRDefault="00725DAB" w:rsidP="00725DAB">
      <w:pPr>
        <w:spacing w:after="0" w:line="240" w:lineRule="auto"/>
        <w:rPr>
          <w:rFonts w:ascii="Times New Roman" w:eastAsia="Times New Roman" w:hAnsi="Times New Roman" w:cs="Times New Roman"/>
          <w:b/>
          <w:szCs w:val="24"/>
        </w:rPr>
      </w:pPr>
    </w:p>
    <w:p w14:paraId="46F5AF2D"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 xml:space="preserve">INWESTOR: </w:t>
      </w:r>
      <w:r w:rsidRPr="00725DAB">
        <w:rPr>
          <w:rFonts w:ascii="Times New Roman" w:eastAsia="Times New Roman" w:hAnsi="Times New Roman" w:cs="Times New Roman"/>
          <w:b/>
          <w:szCs w:val="24"/>
        </w:rPr>
        <w:tab/>
        <w:t>Akademia Nauk Stosowanych w Koninie</w:t>
      </w:r>
    </w:p>
    <w:p w14:paraId="5A4E34C7"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r w:rsidRPr="00725DAB">
        <w:rPr>
          <w:rFonts w:ascii="Times New Roman" w:eastAsia="Times New Roman" w:hAnsi="Times New Roman" w:cs="Times New Roman"/>
          <w:b/>
          <w:szCs w:val="24"/>
        </w:rPr>
        <w:tab/>
        <w:t>ul. Przyjaźni 1, 62-510 Konin</w:t>
      </w:r>
    </w:p>
    <w:p w14:paraId="054B918F" w14:textId="77777777" w:rsidR="00725DAB" w:rsidRPr="00725DAB" w:rsidRDefault="00725DAB" w:rsidP="00725DAB">
      <w:pPr>
        <w:spacing w:after="0" w:line="240" w:lineRule="auto"/>
        <w:ind w:left="2832" w:hanging="2832"/>
        <w:rPr>
          <w:rFonts w:ascii="Times New Roman" w:eastAsia="Times New Roman" w:hAnsi="Times New Roman" w:cs="Times New Roman"/>
          <w:b/>
          <w:szCs w:val="24"/>
        </w:rPr>
      </w:pPr>
    </w:p>
    <w:p w14:paraId="3F1BD791" w14:textId="77777777" w:rsidR="00725DAB" w:rsidRPr="00725DAB" w:rsidRDefault="00725DAB" w:rsidP="00725DAB">
      <w:pPr>
        <w:widowControl w:val="0"/>
        <w:suppressAutoHyphens/>
        <w:overflowPunct w:val="0"/>
        <w:autoSpaceDE w:val="0"/>
        <w:autoSpaceDN w:val="0"/>
        <w:adjustRightInd w:val="0"/>
        <w:spacing w:after="0" w:line="240" w:lineRule="auto"/>
        <w:ind w:left="2829" w:hanging="2829"/>
        <w:textAlignment w:val="baseline"/>
        <w:rPr>
          <w:rFonts w:ascii="Times New Roman" w:eastAsia="Times New Roman" w:hAnsi="Times New Roman" w:cs="Times New Roman"/>
          <w:b/>
          <w:kern w:val="1"/>
          <w:szCs w:val="24"/>
        </w:rPr>
      </w:pPr>
      <w:r w:rsidRPr="00725DAB">
        <w:rPr>
          <w:rFonts w:ascii="Times New Roman" w:eastAsia="Times New Roman" w:hAnsi="Times New Roman" w:cs="Times New Roman"/>
          <w:b/>
          <w:kern w:val="1"/>
          <w:szCs w:val="24"/>
        </w:rPr>
        <w:t>KATEGORIA</w:t>
      </w:r>
    </w:p>
    <w:p w14:paraId="2A29AD7E" w14:textId="77777777" w:rsidR="00725DAB" w:rsidRPr="00725DAB" w:rsidRDefault="00725DAB" w:rsidP="00725DAB">
      <w:pPr>
        <w:widowControl w:val="0"/>
        <w:suppressAutoHyphens/>
        <w:overflowPunct w:val="0"/>
        <w:autoSpaceDE w:val="0"/>
        <w:autoSpaceDN w:val="0"/>
        <w:adjustRightInd w:val="0"/>
        <w:spacing w:after="0" w:line="240" w:lineRule="auto"/>
        <w:ind w:left="2829" w:hanging="2829"/>
        <w:textAlignment w:val="baseline"/>
        <w:rPr>
          <w:rFonts w:ascii="Times New Roman" w:eastAsia="Times New Roman" w:hAnsi="Times New Roman" w:cs="Times New Roman"/>
          <w:b/>
          <w:kern w:val="1"/>
          <w:szCs w:val="24"/>
        </w:rPr>
      </w:pPr>
      <w:r w:rsidRPr="00725DAB">
        <w:rPr>
          <w:rFonts w:ascii="Times New Roman" w:eastAsia="Times New Roman" w:hAnsi="Times New Roman" w:cs="Times New Roman"/>
          <w:b/>
          <w:kern w:val="1"/>
          <w:szCs w:val="24"/>
        </w:rPr>
        <w:t>OBIEKTU:</w:t>
      </w:r>
      <w:r w:rsidRPr="00725DAB">
        <w:rPr>
          <w:rFonts w:ascii="Times New Roman" w:eastAsia="Times New Roman" w:hAnsi="Times New Roman" w:cs="Times New Roman"/>
          <w:b/>
          <w:kern w:val="1"/>
          <w:szCs w:val="24"/>
        </w:rPr>
        <w:tab/>
        <w:t>IX</w:t>
      </w:r>
    </w:p>
    <w:p w14:paraId="1BF1901F" w14:textId="77777777" w:rsidR="00725DAB" w:rsidRPr="00725DAB" w:rsidRDefault="00725DAB" w:rsidP="00725DAB">
      <w:pPr>
        <w:spacing w:after="0" w:line="240" w:lineRule="auto"/>
        <w:ind w:left="2832" w:hanging="2832"/>
        <w:rPr>
          <w:rFonts w:ascii="Times New Roman" w:eastAsiaTheme="minorHAnsi" w:hAnsi="Times New Roman" w:cs="Times New Roman"/>
          <w:b/>
          <w:szCs w:val="24"/>
          <w:lang w:eastAsia="en-US"/>
        </w:rPr>
      </w:pPr>
    </w:p>
    <w:p w14:paraId="3ADC53B4" w14:textId="6BAC44EF" w:rsidR="00725DAB" w:rsidRPr="00725DAB" w:rsidRDefault="00725DAB" w:rsidP="000D1C19">
      <w:pPr>
        <w:spacing w:after="0" w:line="240" w:lineRule="auto"/>
        <w:rPr>
          <w:rFonts w:ascii="Times New Roman" w:eastAsia="Times New Roman" w:hAnsi="Times New Roman" w:cs="Times New Roman"/>
          <w:b/>
          <w:szCs w:val="24"/>
        </w:rPr>
      </w:pPr>
      <w:r w:rsidRPr="00725DAB">
        <w:rPr>
          <w:rFonts w:ascii="Times New Roman" w:eastAsia="Times New Roman" w:hAnsi="Times New Roman" w:cs="Times New Roman"/>
          <w:b/>
          <w:szCs w:val="24"/>
        </w:rPr>
        <w:t xml:space="preserve">BRANŻA: </w:t>
      </w:r>
      <w:r w:rsidRPr="00725DAB">
        <w:rPr>
          <w:rFonts w:ascii="Times New Roman" w:eastAsia="Times New Roman" w:hAnsi="Times New Roman" w:cs="Times New Roman"/>
          <w:b/>
          <w:szCs w:val="24"/>
        </w:rPr>
        <w:tab/>
      </w:r>
      <w:r w:rsidRPr="00725DAB">
        <w:rPr>
          <w:rFonts w:ascii="Times New Roman" w:eastAsia="Times New Roman" w:hAnsi="Times New Roman" w:cs="Times New Roman"/>
          <w:b/>
          <w:szCs w:val="24"/>
        </w:rPr>
        <w:tab/>
      </w:r>
      <w:r w:rsidRPr="00725DAB">
        <w:rPr>
          <w:rFonts w:ascii="Times New Roman" w:eastAsia="Times New Roman" w:hAnsi="Times New Roman" w:cs="Times New Roman"/>
          <w:b/>
          <w:szCs w:val="24"/>
        </w:rPr>
        <w:tab/>
      </w:r>
      <w:r w:rsidR="000D1C19">
        <w:rPr>
          <w:rFonts w:ascii="Times New Roman" w:eastAsia="Times New Roman" w:hAnsi="Times New Roman" w:cs="Times New Roman"/>
          <w:b/>
          <w:szCs w:val="24"/>
        </w:rPr>
        <w:t>Elektryczna</w:t>
      </w:r>
    </w:p>
    <w:p w14:paraId="4E5E635B" w14:textId="77777777" w:rsidR="00725DAB" w:rsidRDefault="00725DAB" w:rsidP="001E71CD">
      <w:pPr>
        <w:spacing w:after="0" w:line="240" w:lineRule="auto"/>
        <w:ind w:left="2832" w:hanging="2832"/>
        <w:rPr>
          <w:rFonts w:ascii="Times New Roman" w:eastAsia="Times New Roman" w:hAnsi="Times New Roman" w:cs="Times New Roman"/>
          <w:b/>
          <w:szCs w:val="24"/>
        </w:rPr>
      </w:pPr>
    </w:p>
    <w:p w14:paraId="3F632AD2" w14:textId="77777777" w:rsidR="001E71CD" w:rsidRPr="00725DAB" w:rsidRDefault="001E71CD" w:rsidP="009121EB">
      <w:pPr>
        <w:spacing w:after="0" w:line="240" w:lineRule="auto"/>
        <w:rPr>
          <w:rFonts w:ascii="Times New Roman" w:eastAsia="Times New Roman" w:hAnsi="Times New Roman" w:cs="Times New Roman"/>
          <w:b/>
          <w:szCs w:val="24"/>
        </w:rPr>
      </w:pPr>
    </w:p>
    <w:p w14:paraId="0F968726" w14:textId="1E3575C4" w:rsidR="00036074" w:rsidRDefault="0098357B" w:rsidP="000D1C19">
      <w:pPr>
        <w:spacing w:after="0" w:line="240" w:lineRule="auto"/>
        <w:rPr>
          <w:rFonts w:ascii="Times New Roman" w:hAnsi="Times New Roman" w:cs="Times New Roman"/>
          <w:b/>
          <w:bCs/>
          <w:szCs w:val="24"/>
        </w:rPr>
      </w:pPr>
      <w:r w:rsidRPr="00BD1642">
        <w:rPr>
          <w:rFonts w:ascii="Times New Roman" w:hAnsi="Times New Roman" w:cs="Times New Roman"/>
          <w:b/>
          <w:bCs/>
          <w:szCs w:val="24"/>
        </w:rPr>
        <w:t>K</w:t>
      </w:r>
      <w:r w:rsidR="009121EB" w:rsidRPr="00BD1642">
        <w:rPr>
          <w:rFonts w:ascii="Times New Roman" w:hAnsi="Times New Roman" w:cs="Times New Roman"/>
          <w:b/>
          <w:bCs/>
          <w:szCs w:val="24"/>
        </w:rPr>
        <w:t>ODY</w:t>
      </w:r>
      <w:r w:rsidRPr="00BD1642">
        <w:rPr>
          <w:rFonts w:ascii="Times New Roman" w:hAnsi="Times New Roman" w:cs="Times New Roman"/>
          <w:b/>
          <w:bCs/>
          <w:szCs w:val="24"/>
        </w:rPr>
        <w:t xml:space="preserve"> CPV:</w:t>
      </w:r>
      <w:r w:rsidR="009121EB" w:rsidRPr="00BD1642">
        <w:rPr>
          <w:rFonts w:ascii="Times New Roman" w:hAnsi="Times New Roman" w:cs="Times New Roman"/>
          <w:b/>
          <w:bCs/>
          <w:szCs w:val="24"/>
        </w:rPr>
        <w:tab/>
      </w:r>
      <w:r w:rsidR="009121EB" w:rsidRPr="00BD1642">
        <w:rPr>
          <w:rFonts w:ascii="Times New Roman" w:hAnsi="Times New Roman" w:cs="Times New Roman"/>
          <w:b/>
          <w:bCs/>
          <w:szCs w:val="24"/>
        </w:rPr>
        <w:tab/>
      </w:r>
      <w:r w:rsidR="009121EB" w:rsidRPr="00BD1642">
        <w:rPr>
          <w:rFonts w:ascii="Times New Roman" w:hAnsi="Times New Roman" w:cs="Times New Roman"/>
          <w:b/>
          <w:bCs/>
          <w:szCs w:val="24"/>
        </w:rPr>
        <w:tab/>
      </w:r>
      <w:bookmarkEnd w:id="0"/>
      <w:bookmarkEnd w:id="1"/>
      <w:bookmarkEnd w:id="2"/>
      <w:bookmarkEnd w:id="3"/>
      <w:bookmarkEnd w:id="4"/>
      <w:bookmarkEnd w:id="5"/>
      <w:r w:rsidR="00036074">
        <w:rPr>
          <w:rFonts w:ascii="Times New Roman" w:hAnsi="Times New Roman" w:cs="Times New Roman"/>
          <w:szCs w:val="24"/>
        </w:rPr>
        <w:t>45310000-3</w:t>
      </w:r>
      <w:r w:rsidR="00036074" w:rsidRPr="00BD1642">
        <w:rPr>
          <w:rFonts w:ascii="Times New Roman" w:hAnsi="Times New Roman" w:cs="Times New Roman"/>
          <w:szCs w:val="24"/>
        </w:rPr>
        <w:t xml:space="preserve"> Roboty </w:t>
      </w:r>
      <w:r w:rsidR="00036074">
        <w:rPr>
          <w:rFonts w:ascii="Times New Roman" w:hAnsi="Times New Roman" w:cs="Times New Roman"/>
          <w:szCs w:val="24"/>
        </w:rPr>
        <w:t>instalacyjne elektryczne</w:t>
      </w:r>
    </w:p>
    <w:p w14:paraId="51FFD470" w14:textId="7DBE7B8B" w:rsidR="000D1C19" w:rsidRPr="00BD1642" w:rsidRDefault="000D1C19" w:rsidP="00036074">
      <w:pPr>
        <w:spacing w:after="0" w:line="240" w:lineRule="auto"/>
        <w:ind w:left="2124" w:firstLine="708"/>
        <w:rPr>
          <w:rFonts w:ascii="Times New Roman" w:hAnsi="Times New Roman" w:cs="Times New Roman"/>
          <w:szCs w:val="24"/>
        </w:rPr>
      </w:pPr>
      <w:r w:rsidRPr="00BD1642">
        <w:rPr>
          <w:rFonts w:ascii="Times New Roman" w:hAnsi="Times New Roman" w:cs="Times New Roman"/>
          <w:szCs w:val="24"/>
        </w:rPr>
        <w:t>4531</w:t>
      </w:r>
      <w:r w:rsidR="00F05DD1">
        <w:rPr>
          <w:rFonts w:ascii="Times New Roman" w:hAnsi="Times New Roman" w:cs="Times New Roman"/>
          <w:szCs w:val="24"/>
        </w:rPr>
        <w:t>1100</w:t>
      </w:r>
      <w:r w:rsidRPr="00BD1642">
        <w:rPr>
          <w:rFonts w:ascii="Times New Roman" w:hAnsi="Times New Roman" w:cs="Times New Roman"/>
          <w:szCs w:val="24"/>
        </w:rPr>
        <w:t>-</w:t>
      </w:r>
      <w:r w:rsidR="00F05DD1">
        <w:rPr>
          <w:rFonts w:ascii="Times New Roman" w:hAnsi="Times New Roman" w:cs="Times New Roman"/>
          <w:szCs w:val="24"/>
        </w:rPr>
        <w:t>1</w:t>
      </w:r>
      <w:r w:rsidRPr="00BD1642">
        <w:rPr>
          <w:rFonts w:ascii="Times New Roman" w:hAnsi="Times New Roman" w:cs="Times New Roman"/>
          <w:szCs w:val="24"/>
        </w:rPr>
        <w:t xml:space="preserve"> Roboty </w:t>
      </w:r>
      <w:r w:rsidR="00F05DD1">
        <w:rPr>
          <w:rFonts w:ascii="Times New Roman" w:hAnsi="Times New Roman" w:cs="Times New Roman"/>
          <w:szCs w:val="24"/>
        </w:rPr>
        <w:t>w zakresie okablowania elektrycznego</w:t>
      </w:r>
    </w:p>
    <w:p w14:paraId="5E85A15B" w14:textId="77777777" w:rsidR="000D1C19" w:rsidRPr="00BD1642" w:rsidRDefault="000D1C19" w:rsidP="00BD1642">
      <w:pPr>
        <w:spacing w:after="0" w:line="240" w:lineRule="auto"/>
        <w:ind w:left="2832"/>
        <w:rPr>
          <w:rFonts w:ascii="Times New Roman" w:hAnsi="Times New Roman" w:cs="Times New Roman"/>
          <w:szCs w:val="24"/>
        </w:rPr>
      </w:pPr>
      <w:r w:rsidRPr="00BD1642">
        <w:rPr>
          <w:rFonts w:ascii="Times New Roman" w:hAnsi="Times New Roman" w:cs="Times New Roman"/>
          <w:szCs w:val="24"/>
        </w:rPr>
        <w:t>45312100-8 Instalowanie przeciwpożarowych systemów alarmowych</w:t>
      </w:r>
    </w:p>
    <w:p w14:paraId="0D0D8ED4" w14:textId="478C03A3" w:rsidR="00E3370E" w:rsidRPr="00BD1642" w:rsidRDefault="000D1C19" w:rsidP="000D1C19">
      <w:pPr>
        <w:spacing w:after="240" w:line="240" w:lineRule="auto"/>
        <w:ind w:left="2126" w:firstLine="709"/>
        <w:rPr>
          <w:rFonts w:ascii="Times New Roman" w:hAnsi="Times New Roman" w:cs="Times New Roman"/>
          <w:szCs w:val="24"/>
        </w:rPr>
      </w:pPr>
      <w:r w:rsidRPr="00BD1642">
        <w:rPr>
          <w:rFonts w:ascii="Times New Roman" w:hAnsi="Times New Roman" w:cs="Times New Roman"/>
          <w:szCs w:val="24"/>
        </w:rPr>
        <w:t>45442100-8 Roboty malarskie</w:t>
      </w:r>
    </w:p>
    <w:tbl>
      <w:tblPr>
        <w:tblW w:w="97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3402"/>
        <w:gridCol w:w="3543"/>
      </w:tblGrid>
      <w:tr w:rsidR="000D1C19" w:rsidRPr="00725DAB" w14:paraId="3F9C5266" w14:textId="77777777" w:rsidTr="000D1C19">
        <w:trPr>
          <w:cantSplit/>
          <w:trHeight w:val="513"/>
        </w:trPr>
        <w:tc>
          <w:tcPr>
            <w:tcW w:w="2835" w:type="dxa"/>
            <w:tcBorders>
              <w:top w:val="single" w:sz="4" w:space="0" w:color="auto"/>
              <w:left w:val="single" w:sz="4" w:space="0" w:color="auto"/>
              <w:bottom w:val="single" w:sz="4" w:space="0" w:color="auto"/>
              <w:right w:val="single" w:sz="4" w:space="0" w:color="auto"/>
            </w:tcBorders>
            <w:vAlign w:val="center"/>
          </w:tcPr>
          <w:p w14:paraId="45923775" w14:textId="77777777" w:rsidR="000D1C19" w:rsidRPr="00725DAB" w:rsidRDefault="000D1C19" w:rsidP="009121EB">
            <w:pPr>
              <w:tabs>
                <w:tab w:val="num" w:pos="0"/>
              </w:tabs>
              <w:snapToGrid w:val="0"/>
              <w:spacing w:after="0" w:line="360" w:lineRule="auto"/>
              <w:ind w:right="-70"/>
              <w:rPr>
                <w:rFonts w:ascii="Times New Roman" w:eastAsia="Times New Roman" w:hAnsi="Times New Roman" w:cs="Times New Roman"/>
                <w:b/>
                <w:bCs/>
                <w:sz w:val="20"/>
                <w:szCs w:val="20"/>
              </w:rPr>
            </w:pPr>
            <w:bookmarkStart w:id="6" w:name="_Hlk160095294"/>
          </w:p>
        </w:tc>
        <w:tc>
          <w:tcPr>
            <w:tcW w:w="3402" w:type="dxa"/>
            <w:tcBorders>
              <w:top w:val="single" w:sz="4" w:space="0" w:color="auto"/>
              <w:left w:val="single" w:sz="4" w:space="0" w:color="auto"/>
              <w:bottom w:val="single" w:sz="4" w:space="0" w:color="auto"/>
              <w:right w:val="single" w:sz="4" w:space="0" w:color="auto"/>
            </w:tcBorders>
            <w:vAlign w:val="center"/>
            <w:hideMark/>
          </w:tcPr>
          <w:p w14:paraId="15666F8E" w14:textId="77777777" w:rsidR="000D1C19" w:rsidRPr="00725DAB" w:rsidRDefault="000D1C19" w:rsidP="009121EB">
            <w:pPr>
              <w:tabs>
                <w:tab w:val="num" w:pos="0"/>
              </w:tabs>
              <w:snapToGrid w:val="0"/>
              <w:spacing w:after="0" w:line="360" w:lineRule="auto"/>
              <w:ind w:right="-160"/>
              <w:jc w:val="center"/>
              <w:rPr>
                <w:rFonts w:ascii="Times New Roman" w:eastAsia="Times New Roman" w:hAnsi="Times New Roman" w:cs="Times New Roman"/>
                <w:b/>
                <w:sz w:val="20"/>
                <w:szCs w:val="20"/>
              </w:rPr>
            </w:pPr>
            <w:r w:rsidRPr="00725DAB">
              <w:rPr>
                <w:rFonts w:ascii="Times New Roman" w:eastAsia="Times New Roman" w:hAnsi="Times New Roman" w:cs="Times New Roman"/>
                <w:b/>
                <w:sz w:val="20"/>
                <w:szCs w:val="20"/>
              </w:rPr>
              <w:t>IMIĘ I NAZWISKO:</w:t>
            </w:r>
          </w:p>
        </w:tc>
        <w:tc>
          <w:tcPr>
            <w:tcW w:w="3543" w:type="dxa"/>
            <w:tcBorders>
              <w:top w:val="single" w:sz="4" w:space="0" w:color="auto"/>
              <w:left w:val="single" w:sz="4" w:space="0" w:color="auto"/>
              <w:bottom w:val="single" w:sz="4" w:space="0" w:color="auto"/>
              <w:right w:val="single" w:sz="4" w:space="0" w:color="auto"/>
            </w:tcBorders>
          </w:tcPr>
          <w:p w14:paraId="517F7747" w14:textId="77777777" w:rsidR="000D1C19" w:rsidRPr="00725DAB" w:rsidRDefault="000D1C19" w:rsidP="00043731">
            <w:pPr>
              <w:tabs>
                <w:tab w:val="num" w:pos="0"/>
              </w:tabs>
              <w:snapToGrid w:val="0"/>
              <w:spacing w:after="0" w:line="360" w:lineRule="auto"/>
              <w:ind w:right="5"/>
              <w:jc w:val="center"/>
              <w:rPr>
                <w:rFonts w:ascii="Times New Roman" w:eastAsia="Times New Roman" w:hAnsi="Times New Roman" w:cs="Times New Roman"/>
                <w:b/>
                <w:sz w:val="20"/>
                <w:szCs w:val="20"/>
              </w:rPr>
            </w:pPr>
          </w:p>
        </w:tc>
      </w:tr>
      <w:tr w:rsidR="000D1C19" w:rsidRPr="00725DAB" w14:paraId="6219CB1D" w14:textId="77777777" w:rsidTr="000D1C19">
        <w:trPr>
          <w:cantSplit/>
          <w:trHeight w:val="563"/>
        </w:trPr>
        <w:tc>
          <w:tcPr>
            <w:tcW w:w="2835" w:type="dxa"/>
            <w:tcBorders>
              <w:top w:val="single" w:sz="4" w:space="0" w:color="auto"/>
              <w:left w:val="single" w:sz="4" w:space="0" w:color="auto"/>
              <w:bottom w:val="single" w:sz="4" w:space="0" w:color="auto"/>
              <w:right w:val="single" w:sz="4" w:space="0" w:color="auto"/>
            </w:tcBorders>
            <w:vAlign w:val="center"/>
            <w:hideMark/>
          </w:tcPr>
          <w:p w14:paraId="6B11EF97" w14:textId="77777777" w:rsidR="000D1C19" w:rsidRPr="00725DAB" w:rsidRDefault="000D1C19" w:rsidP="00043731">
            <w:pPr>
              <w:tabs>
                <w:tab w:val="num" w:pos="0"/>
              </w:tabs>
              <w:spacing w:after="0" w:line="240" w:lineRule="auto"/>
              <w:ind w:right="-70"/>
              <w:jc w:val="center"/>
              <w:rPr>
                <w:rFonts w:ascii="Times New Roman" w:eastAsia="Times New Roman" w:hAnsi="Times New Roman" w:cs="Times New Roman"/>
                <w:b/>
                <w:sz w:val="18"/>
                <w:szCs w:val="18"/>
              </w:rPr>
            </w:pPr>
            <w:r w:rsidRPr="00725DAB">
              <w:rPr>
                <w:rFonts w:ascii="Times New Roman" w:eastAsia="Times New Roman" w:hAnsi="Times New Roman" w:cs="Times New Roman"/>
                <w:b/>
                <w:sz w:val="20"/>
                <w:szCs w:val="20"/>
              </w:rPr>
              <w:t>OPRACOWAŁ</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A215A36" w14:textId="77777777" w:rsidR="000D1C19" w:rsidRPr="00725DAB" w:rsidRDefault="000D1C19" w:rsidP="00043731">
            <w:pPr>
              <w:spacing w:after="0" w:line="240" w:lineRule="auto"/>
              <w:jc w:val="center"/>
              <w:rPr>
                <w:rFonts w:ascii="Times New Roman" w:eastAsia="Times New Roman" w:hAnsi="Times New Roman" w:cs="Times New Roman"/>
                <w:sz w:val="20"/>
                <w:szCs w:val="20"/>
              </w:rPr>
            </w:pPr>
            <w:r w:rsidRPr="00725DAB">
              <w:rPr>
                <w:rFonts w:ascii="Times New Roman" w:eastAsia="Times New Roman" w:hAnsi="Times New Roman" w:cs="Times New Roman"/>
                <w:iCs/>
                <w:sz w:val="20"/>
                <w:szCs w:val="20"/>
                <w:lang w:val="en-US"/>
              </w:rPr>
              <w:t>mgr inż. Grzegorz Majda</w:t>
            </w:r>
          </w:p>
        </w:tc>
        <w:tc>
          <w:tcPr>
            <w:tcW w:w="3543" w:type="dxa"/>
            <w:tcBorders>
              <w:top w:val="single" w:sz="4" w:space="0" w:color="auto"/>
              <w:left w:val="single" w:sz="4" w:space="0" w:color="auto"/>
              <w:bottom w:val="single" w:sz="4" w:space="0" w:color="auto"/>
              <w:right w:val="single" w:sz="4" w:space="0" w:color="auto"/>
            </w:tcBorders>
          </w:tcPr>
          <w:p w14:paraId="4ED7CB3F" w14:textId="77777777" w:rsidR="000D1C19" w:rsidRPr="00725DAB" w:rsidRDefault="000D1C19" w:rsidP="00043731">
            <w:pPr>
              <w:tabs>
                <w:tab w:val="num" w:pos="0"/>
              </w:tabs>
              <w:snapToGrid w:val="0"/>
              <w:spacing w:after="0" w:line="240" w:lineRule="auto"/>
              <w:ind w:right="5"/>
              <w:rPr>
                <w:rFonts w:ascii="Times New Roman" w:eastAsia="Times New Roman" w:hAnsi="Times New Roman" w:cs="Times New Roman"/>
                <w:bCs/>
                <w:sz w:val="20"/>
                <w:szCs w:val="20"/>
              </w:rPr>
            </w:pPr>
          </w:p>
        </w:tc>
      </w:tr>
      <w:bookmarkEnd w:id="6"/>
    </w:tbl>
    <w:p w14:paraId="65F5C1AA" w14:textId="77777777" w:rsidR="007824F4" w:rsidRPr="00725DAB" w:rsidRDefault="007824F4" w:rsidP="002D4FDE">
      <w:pPr>
        <w:spacing w:after="0"/>
        <w:rPr>
          <w:rFonts w:ascii="Times New Roman" w:hAnsi="Times New Roman" w:cs="Times New Roman"/>
          <w:szCs w:val="24"/>
        </w:rPr>
      </w:pPr>
    </w:p>
    <w:p w14:paraId="201387FA" w14:textId="2525EC0D" w:rsidR="004E46CC" w:rsidRPr="00725DAB" w:rsidRDefault="00C957C4" w:rsidP="004E46CC">
      <w:pPr>
        <w:spacing w:after="0"/>
        <w:jc w:val="center"/>
        <w:rPr>
          <w:rFonts w:ascii="Times New Roman" w:hAnsi="Times New Roman" w:cs="Times New Roman"/>
          <w:b/>
          <w:szCs w:val="24"/>
        </w:rPr>
      </w:pPr>
      <w:bookmarkStart w:id="7" w:name="_Hlk160095302"/>
      <w:r w:rsidRPr="00725DAB">
        <w:rPr>
          <w:rFonts w:ascii="Times New Roman" w:hAnsi="Times New Roman" w:cs="Times New Roman"/>
          <w:b/>
          <w:szCs w:val="24"/>
        </w:rPr>
        <w:t>K</w:t>
      </w:r>
      <w:r w:rsidR="002F5AE4">
        <w:rPr>
          <w:rFonts w:ascii="Times New Roman" w:hAnsi="Times New Roman" w:cs="Times New Roman"/>
          <w:b/>
          <w:szCs w:val="24"/>
        </w:rPr>
        <w:t>onin</w:t>
      </w:r>
      <w:r w:rsidR="004E46CC" w:rsidRPr="00725DAB">
        <w:rPr>
          <w:rFonts w:ascii="Times New Roman" w:hAnsi="Times New Roman" w:cs="Times New Roman"/>
          <w:b/>
          <w:szCs w:val="24"/>
        </w:rPr>
        <w:t>,</w:t>
      </w:r>
      <w:r w:rsidR="00B81DAB" w:rsidRPr="00725DAB">
        <w:rPr>
          <w:rFonts w:ascii="Times New Roman" w:hAnsi="Times New Roman" w:cs="Times New Roman"/>
          <w:b/>
          <w:szCs w:val="24"/>
        </w:rPr>
        <w:t xml:space="preserve"> </w:t>
      </w:r>
      <w:r w:rsidR="00725DAB">
        <w:rPr>
          <w:rFonts w:ascii="Times New Roman" w:hAnsi="Times New Roman" w:cs="Times New Roman"/>
          <w:b/>
          <w:szCs w:val="24"/>
        </w:rPr>
        <w:t>luty</w:t>
      </w:r>
      <w:r w:rsidR="007D738A" w:rsidRPr="00725DAB">
        <w:rPr>
          <w:rFonts w:ascii="Times New Roman" w:hAnsi="Times New Roman" w:cs="Times New Roman"/>
          <w:b/>
          <w:szCs w:val="24"/>
        </w:rPr>
        <w:t xml:space="preserve"> 202</w:t>
      </w:r>
      <w:r w:rsidR="00725DAB">
        <w:rPr>
          <w:rFonts w:ascii="Times New Roman" w:hAnsi="Times New Roman" w:cs="Times New Roman"/>
          <w:b/>
          <w:szCs w:val="24"/>
        </w:rPr>
        <w:t>4</w:t>
      </w:r>
      <w:r w:rsidR="004E46CC" w:rsidRPr="00725DAB">
        <w:rPr>
          <w:rFonts w:ascii="Times New Roman" w:hAnsi="Times New Roman" w:cs="Times New Roman"/>
          <w:b/>
          <w:szCs w:val="24"/>
        </w:rPr>
        <w:t xml:space="preserve"> r.</w:t>
      </w:r>
    </w:p>
    <w:bookmarkEnd w:id="7"/>
    <w:p w14:paraId="285446E8" w14:textId="77777777" w:rsidR="007824F4" w:rsidRPr="00725DAB" w:rsidRDefault="007824F4">
      <w:pPr>
        <w:rPr>
          <w:rFonts w:ascii="Times New Roman" w:hAnsi="Times New Roman" w:cs="Times New Roman"/>
          <w:szCs w:val="24"/>
        </w:rPr>
      </w:pPr>
      <w:r w:rsidRPr="00725DAB">
        <w:rPr>
          <w:rFonts w:ascii="Times New Roman" w:hAnsi="Times New Roman" w:cs="Times New Roman"/>
          <w:szCs w:val="24"/>
        </w:rPr>
        <w:br w:type="page"/>
      </w:r>
    </w:p>
    <w:p w14:paraId="4430F7E4" w14:textId="77777777" w:rsidR="007152A0" w:rsidRPr="00725DAB" w:rsidRDefault="007152A0" w:rsidP="00124FB0">
      <w:pPr>
        <w:spacing w:after="0"/>
        <w:jc w:val="center"/>
        <w:rPr>
          <w:rFonts w:ascii="Times New Roman" w:hAnsi="Times New Roman" w:cs="Times New Roman"/>
          <w:szCs w:val="24"/>
        </w:rPr>
      </w:pPr>
    </w:p>
    <w:sdt>
      <w:sdtPr>
        <w:rPr>
          <w:rFonts w:ascii="Times New Roman" w:eastAsiaTheme="minorEastAsia" w:hAnsi="Times New Roman" w:cs="Times New Roman"/>
          <w:b w:val="0"/>
          <w:bCs w:val="0"/>
          <w:color w:val="auto"/>
          <w:sz w:val="22"/>
          <w:szCs w:val="22"/>
          <w:lang w:eastAsia="pl-PL"/>
        </w:rPr>
        <w:id w:val="32216891"/>
        <w:docPartObj>
          <w:docPartGallery w:val="Table of Contents"/>
          <w:docPartUnique/>
        </w:docPartObj>
      </w:sdtPr>
      <w:sdtContent>
        <w:p w14:paraId="25A2B5DA" w14:textId="77777777" w:rsidR="008503B5" w:rsidRPr="00725DAB" w:rsidRDefault="008503B5" w:rsidP="00B81EFE">
          <w:pPr>
            <w:pStyle w:val="Nagwekspisutreci"/>
            <w:jc w:val="center"/>
            <w:rPr>
              <w:rFonts w:ascii="Times New Roman" w:hAnsi="Times New Roman" w:cs="Times New Roman"/>
              <w:color w:val="auto"/>
              <w:sz w:val="22"/>
              <w:szCs w:val="22"/>
            </w:rPr>
          </w:pPr>
          <w:r w:rsidRPr="00725DAB">
            <w:rPr>
              <w:rFonts w:ascii="Times New Roman" w:hAnsi="Times New Roman" w:cs="Times New Roman"/>
              <w:color w:val="auto"/>
              <w:sz w:val="22"/>
              <w:szCs w:val="22"/>
            </w:rPr>
            <w:t>Spis treści</w:t>
          </w:r>
        </w:p>
        <w:p w14:paraId="10252730" w14:textId="0A606F1A" w:rsidR="00B357E3" w:rsidRPr="00725DAB" w:rsidRDefault="00A2257F">
          <w:pPr>
            <w:pStyle w:val="Spistreci1"/>
            <w:tabs>
              <w:tab w:val="left" w:pos="426"/>
              <w:tab w:val="right" w:leader="dot" w:pos="8976"/>
            </w:tabs>
            <w:rPr>
              <w:rFonts w:ascii="Times New Roman" w:hAnsi="Times New Roman" w:cs="Times New Roman"/>
              <w:noProof/>
              <w:kern w:val="2"/>
              <w:sz w:val="22"/>
              <w14:ligatures w14:val="standardContextual"/>
            </w:rPr>
          </w:pPr>
          <w:r w:rsidRPr="00725DAB">
            <w:rPr>
              <w:rFonts w:ascii="Times New Roman" w:hAnsi="Times New Roman" w:cs="Times New Roman"/>
              <w:sz w:val="22"/>
            </w:rPr>
            <w:fldChar w:fldCharType="begin"/>
          </w:r>
          <w:r w:rsidRPr="00725DAB">
            <w:rPr>
              <w:rFonts w:ascii="Times New Roman" w:hAnsi="Times New Roman" w:cs="Times New Roman"/>
              <w:sz w:val="22"/>
            </w:rPr>
            <w:instrText xml:space="preserve"> TOC \o "1-1" \h \z \u </w:instrText>
          </w:r>
          <w:r w:rsidRPr="00725DAB">
            <w:rPr>
              <w:rFonts w:ascii="Times New Roman" w:hAnsi="Times New Roman" w:cs="Times New Roman"/>
              <w:sz w:val="22"/>
            </w:rPr>
            <w:fldChar w:fldCharType="separate"/>
          </w:r>
          <w:hyperlink w:anchor="_Toc152838868" w:history="1">
            <w:r w:rsidR="00B357E3" w:rsidRPr="00725DAB">
              <w:rPr>
                <w:rStyle w:val="Hipercze"/>
                <w:rFonts w:ascii="Times New Roman" w:hAnsi="Times New Roman" w:cs="Times New Roman"/>
                <w:noProof/>
                <w:sz w:val="22"/>
              </w:rPr>
              <w:t>1.</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Część ogólna</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_Toc152838868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4</w:t>
            </w:r>
            <w:r w:rsidR="00B357E3" w:rsidRPr="00725DAB">
              <w:rPr>
                <w:rFonts w:ascii="Times New Roman" w:hAnsi="Times New Roman" w:cs="Times New Roman"/>
                <w:noProof/>
                <w:webHidden/>
                <w:sz w:val="22"/>
              </w:rPr>
              <w:fldChar w:fldCharType="end"/>
            </w:r>
          </w:hyperlink>
        </w:p>
        <w:p w14:paraId="7C5D28C9" w14:textId="0C95647B"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69" w:history="1">
            <w:r w:rsidR="00B357E3" w:rsidRPr="00725DAB">
              <w:rPr>
                <w:rStyle w:val="Hipercze"/>
                <w:rFonts w:ascii="Times New Roman" w:hAnsi="Times New Roman" w:cs="Times New Roman"/>
                <w:noProof/>
                <w:sz w:val="22"/>
              </w:rPr>
              <w:t>1.1.</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Nazwa zamówienia publicznego</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_Toc152838869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4</w:t>
            </w:r>
            <w:r w:rsidR="00B357E3" w:rsidRPr="00725DAB">
              <w:rPr>
                <w:rFonts w:ascii="Times New Roman" w:hAnsi="Times New Roman" w:cs="Times New Roman"/>
                <w:noProof/>
                <w:webHidden/>
                <w:sz w:val="22"/>
              </w:rPr>
              <w:fldChar w:fldCharType="end"/>
            </w:r>
          </w:hyperlink>
        </w:p>
        <w:p w14:paraId="1CF2AABF" w14:textId="5CB612C1"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0" w:history="1">
            <w:r w:rsidR="00B357E3" w:rsidRPr="00725DAB">
              <w:rPr>
                <w:rStyle w:val="Hipercze"/>
                <w:rFonts w:ascii="Times New Roman" w:hAnsi="Times New Roman" w:cs="Times New Roman"/>
                <w:noProof/>
                <w:sz w:val="22"/>
              </w:rPr>
              <w:t>1.2.</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Przedmiot specyfikacji</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_Toc152838870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4</w:t>
            </w:r>
            <w:r w:rsidR="00B357E3" w:rsidRPr="00725DAB">
              <w:rPr>
                <w:rFonts w:ascii="Times New Roman" w:hAnsi="Times New Roman" w:cs="Times New Roman"/>
                <w:noProof/>
                <w:webHidden/>
                <w:sz w:val="22"/>
              </w:rPr>
              <w:fldChar w:fldCharType="end"/>
            </w:r>
          </w:hyperlink>
        </w:p>
        <w:p w14:paraId="248D2174" w14:textId="53A2F53D"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1" w:history="1">
            <w:r w:rsidR="00B357E3" w:rsidRPr="00725DAB">
              <w:rPr>
                <w:rStyle w:val="Hipercze"/>
                <w:rFonts w:ascii="Times New Roman" w:hAnsi="Times New Roman" w:cs="Times New Roman"/>
                <w:noProof/>
                <w:sz w:val="22"/>
              </w:rPr>
              <w:t>1.3.</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Zakres robót budowlanych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_Toc152838871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4</w:t>
            </w:r>
            <w:r w:rsidR="00B357E3" w:rsidRPr="00725DAB">
              <w:rPr>
                <w:rFonts w:ascii="Times New Roman" w:hAnsi="Times New Roman" w:cs="Times New Roman"/>
                <w:noProof/>
                <w:webHidden/>
                <w:sz w:val="22"/>
              </w:rPr>
              <w:fldChar w:fldCharType="end"/>
            </w:r>
          </w:hyperlink>
        </w:p>
        <w:p w14:paraId="55491E3B" w14:textId="7C911DA6"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2" w:history="1">
            <w:r w:rsidR="00B357E3" w:rsidRPr="00725DAB">
              <w:rPr>
                <w:rStyle w:val="Hipercze"/>
                <w:rFonts w:ascii="Times New Roman" w:hAnsi="Times New Roman" w:cs="Times New Roman"/>
                <w:noProof/>
                <w:sz w:val="22"/>
              </w:rPr>
              <w:t>1.4.</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Wyszczególnienie i opis prac towarzyszących i robót tymczasowych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_Toc152838872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4</w:t>
            </w:r>
            <w:r w:rsidR="00B357E3" w:rsidRPr="00725DAB">
              <w:rPr>
                <w:rFonts w:ascii="Times New Roman" w:hAnsi="Times New Roman" w:cs="Times New Roman"/>
                <w:noProof/>
                <w:webHidden/>
                <w:sz w:val="22"/>
              </w:rPr>
              <w:fldChar w:fldCharType="end"/>
            </w:r>
          </w:hyperlink>
        </w:p>
        <w:p w14:paraId="71199506" w14:textId="29B7FAC5"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3" w:history="1">
            <w:r w:rsidR="00B357E3" w:rsidRPr="00725DAB">
              <w:rPr>
                <w:rStyle w:val="Hipercze"/>
                <w:rFonts w:ascii="Times New Roman" w:hAnsi="Times New Roman" w:cs="Times New Roman"/>
                <w:noProof/>
                <w:sz w:val="22"/>
              </w:rPr>
              <w:t>1.5.</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Organizacja robót budowlanych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_Toc152838873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5</w:t>
            </w:r>
            <w:r w:rsidR="00B357E3" w:rsidRPr="00725DAB">
              <w:rPr>
                <w:rFonts w:ascii="Times New Roman" w:hAnsi="Times New Roman" w:cs="Times New Roman"/>
                <w:noProof/>
                <w:webHidden/>
                <w:sz w:val="22"/>
              </w:rPr>
              <w:fldChar w:fldCharType="end"/>
            </w:r>
          </w:hyperlink>
        </w:p>
        <w:p w14:paraId="7D76EDFA" w14:textId="5B9AF73E"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4" w:history="1">
            <w:r w:rsidR="00B357E3" w:rsidRPr="00725DAB">
              <w:rPr>
                <w:rStyle w:val="Hipercze"/>
                <w:rFonts w:ascii="Times New Roman" w:hAnsi="Times New Roman" w:cs="Times New Roman"/>
                <w:noProof/>
                <w:sz w:val="22"/>
              </w:rPr>
              <w:t>1.6.</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Zabezpieczenie interesów osób trzecich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_Toc152838874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5</w:t>
            </w:r>
            <w:r w:rsidR="00B357E3" w:rsidRPr="00725DAB">
              <w:rPr>
                <w:rFonts w:ascii="Times New Roman" w:hAnsi="Times New Roman" w:cs="Times New Roman"/>
                <w:noProof/>
                <w:webHidden/>
                <w:sz w:val="22"/>
              </w:rPr>
              <w:fldChar w:fldCharType="end"/>
            </w:r>
          </w:hyperlink>
        </w:p>
        <w:p w14:paraId="5694981D" w14:textId="58DB2C16"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5" w:history="1">
            <w:r w:rsidR="00B357E3" w:rsidRPr="00725DAB">
              <w:rPr>
                <w:rStyle w:val="Hipercze"/>
                <w:rFonts w:ascii="Times New Roman" w:hAnsi="Times New Roman" w:cs="Times New Roman"/>
                <w:noProof/>
                <w:sz w:val="22"/>
              </w:rPr>
              <w:t>1.7.</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Zabezpieczenie terenu budowy (ogrodzenia, zabezpieczenie organizacji ruchu)</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_Toc152838875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5</w:t>
            </w:r>
            <w:r w:rsidR="00B357E3" w:rsidRPr="00725DAB">
              <w:rPr>
                <w:rFonts w:ascii="Times New Roman" w:hAnsi="Times New Roman" w:cs="Times New Roman"/>
                <w:noProof/>
                <w:webHidden/>
                <w:sz w:val="22"/>
              </w:rPr>
              <w:fldChar w:fldCharType="end"/>
            </w:r>
          </w:hyperlink>
        </w:p>
        <w:p w14:paraId="1D9C79F6" w14:textId="3EF9C474"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6" w:history="1">
            <w:r w:rsidR="00B357E3" w:rsidRPr="00725DAB">
              <w:rPr>
                <w:rStyle w:val="Hipercze"/>
                <w:rFonts w:ascii="Times New Roman" w:hAnsi="Times New Roman" w:cs="Times New Roman"/>
                <w:noProof/>
                <w:sz w:val="22"/>
              </w:rPr>
              <w:t>1.8.</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Ochrona środowiska</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_Toc152838876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5</w:t>
            </w:r>
            <w:r w:rsidR="00B357E3" w:rsidRPr="00725DAB">
              <w:rPr>
                <w:rFonts w:ascii="Times New Roman" w:hAnsi="Times New Roman" w:cs="Times New Roman"/>
                <w:noProof/>
                <w:webHidden/>
                <w:sz w:val="22"/>
              </w:rPr>
              <w:fldChar w:fldCharType="end"/>
            </w:r>
          </w:hyperlink>
        </w:p>
        <w:p w14:paraId="16FF9BA6" w14:textId="06097E7F"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77" w:history="1">
            <w:r w:rsidR="00B357E3" w:rsidRPr="00725DAB">
              <w:rPr>
                <w:rStyle w:val="Hipercze"/>
                <w:rFonts w:ascii="Times New Roman" w:hAnsi="Times New Roman" w:cs="Times New Roman"/>
                <w:noProof/>
                <w:sz w:val="22"/>
              </w:rPr>
              <w:t>1.9.</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Warunki bezpieczeństwa pracy</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_Toc152838877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6</w:t>
            </w:r>
            <w:r w:rsidR="00B357E3" w:rsidRPr="00725DAB">
              <w:rPr>
                <w:rFonts w:ascii="Times New Roman" w:hAnsi="Times New Roman" w:cs="Times New Roman"/>
                <w:noProof/>
                <w:webHidden/>
                <w:sz w:val="22"/>
              </w:rPr>
              <w:fldChar w:fldCharType="end"/>
            </w:r>
          </w:hyperlink>
        </w:p>
        <w:p w14:paraId="6702FB81" w14:textId="6E06A8C6" w:rsidR="00B357E3" w:rsidRPr="00725DAB" w:rsidRDefault="00000000">
          <w:pPr>
            <w:pStyle w:val="Spistreci1"/>
            <w:tabs>
              <w:tab w:val="left" w:pos="880"/>
              <w:tab w:val="right" w:leader="dot" w:pos="8976"/>
            </w:tabs>
            <w:rPr>
              <w:rFonts w:ascii="Times New Roman" w:hAnsi="Times New Roman" w:cs="Times New Roman"/>
              <w:noProof/>
              <w:kern w:val="2"/>
              <w:sz w:val="22"/>
              <w14:ligatures w14:val="standardContextual"/>
            </w:rPr>
          </w:pPr>
          <w:hyperlink w:anchor="_Toc152838878" w:history="1">
            <w:r w:rsidR="00B357E3" w:rsidRPr="00725DAB">
              <w:rPr>
                <w:rStyle w:val="Hipercze"/>
                <w:rFonts w:ascii="Times New Roman" w:hAnsi="Times New Roman" w:cs="Times New Roman"/>
                <w:noProof/>
                <w:sz w:val="22"/>
              </w:rPr>
              <w:t>1.10.</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Zaplecze dla potrzeb wykonawcy</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_Toc152838878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6</w:t>
            </w:r>
            <w:r w:rsidR="00B357E3" w:rsidRPr="00725DAB">
              <w:rPr>
                <w:rFonts w:ascii="Times New Roman" w:hAnsi="Times New Roman" w:cs="Times New Roman"/>
                <w:noProof/>
                <w:webHidden/>
                <w:sz w:val="22"/>
              </w:rPr>
              <w:fldChar w:fldCharType="end"/>
            </w:r>
          </w:hyperlink>
        </w:p>
        <w:p w14:paraId="787779A6" w14:textId="7006C004" w:rsidR="00B357E3" w:rsidRPr="00725DAB" w:rsidRDefault="00000000">
          <w:pPr>
            <w:pStyle w:val="Spistreci1"/>
            <w:tabs>
              <w:tab w:val="left" w:pos="880"/>
              <w:tab w:val="right" w:leader="dot" w:pos="8976"/>
            </w:tabs>
            <w:rPr>
              <w:rFonts w:ascii="Times New Roman" w:hAnsi="Times New Roman" w:cs="Times New Roman"/>
              <w:noProof/>
              <w:kern w:val="2"/>
              <w:sz w:val="22"/>
              <w14:ligatures w14:val="standardContextual"/>
            </w:rPr>
          </w:pPr>
          <w:hyperlink w:anchor="_Toc152838879" w:history="1">
            <w:r w:rsidR="00B357E3" w:rsidRPr="00725DAB">
              <w:rPr>
                <w:rStyle w:val="Hipercze"/>
                <w:rFonts w:ascii="Times New Roman" w:hAnsi="Times New Roman" w:cs="Times New Roman"/>
                <w:noProof/>
                <w:sz w:val="22"/>
              </w:rPr>
              <w:t>1.11.</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Nazwy i kody robót budowlanych (grup robót, klas robót, kategorii robót)</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_Toc152838879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6</w:t>
            </w:r>
            <w:r w:rsidR="00B357E3" w:rsidRPr="00725DAB">
              <w:rPr>
                <w:rFonts w:ascii="Times New Roman" w:hAnsi="Times New Roman" w:cs="Times New Roman"/>
                <w:noProof/>
                <w:webHidden/>
                <w:sz w:val="22"/>
              </w:rPr>
              <w:fldChar w:fldCharType="end"/>
            </w:r>
          </w:hyperlink>
        </w:p>
        <w:p w14:paraId="1A82C3D4" w14:textId="22BFCBE4" w:rsidR="00B357E3" w:rsidRPr="00725DAB" w:rsidRDefault="00000000">
          <w:pPr>
            <w:pStyle w:val="Spistreci1"/>
            <w:tabs>
              <w:tab w:val="left" w:pos="880"/>
              <w:tab w:val="right" w:leader="dot" w:pos="8976"/>
            </w:tabs>
            <w:rPr>
              <w:rFonts w:ascii="Times New Roman" w:hAnsi="Times New Roman" w:cs="Times New Roman"/>
              <w:noProof/>
              <w:kern w:val="2"/>
              <w:sz w:val="22"/>
              <w14:ligatures w14:val="standardContextual"/>
            </w:rPr>
          </w:pPr>
          <w:hyperlink w:anchor="_Toc152838880" w:history="1">
            <w:r w:rsidR="00B357E3" w:rsidRPr="00725DAB">
              <w:rPr>
                <w:rStyle w:val="Hipercze"/>
                <w:rFonts w:ascii="Times New Roman" w:hAnsi="Times New Roman" w:cs="Times New Roman"/>
                <w:noProof/>
                <w:sz w:val="22"/>
              </w:rPr>
              <w:t>1.12.</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Podstawowe określenia</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_Toc152838880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6</w:t>
            </w:r>
            <w:r w:rsidR="00B357E3" w:rsidRPr="00725DAB">
              <w:rPr>
                <w:rFonts w:ascii="Times New Roman" w:hAnsi="Times New Roman" w:cs="Times New Roman"/>
                <w:noProof/>
                <w:webHidden/>
                <w:sz w:val="22"/>
              </w:rPr>
              <w:fldChar w:fldCharType="end"/>
            </w:r>
          </w:hyperlink>
        </w:p>
        <w:p w14:paraId="259F4C7F" w14:textId="46F8A5F7"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81" w:history="1">
            <w:r w:rsidR="00B357E3" w:rsidRPr="00725DAB">
              <w:rPr>
                <w:rStyle w:val="Hipercze"/>
                <w:rFonts w:ascii="Times New Roman" w:hAnsi="Times New Roman" w:cs="Times New Roman"/>
                <w:noProof/>
                <w:sz w:val="22"/>
              </w:rPr>
              <w:t>2.</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Materiały</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_Toc152838881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8</w:t>
            </w:r>
            <w:r w:rsidR="00B357E3" w:rsidRPr="00725DAB">
              <w:rPr>
                <w:rFonts w:ascii="Times New Roman" w:hAnsi="Times New Roman" w:cs="Times New Roman"/>
                <w:noProof/>
                <w:webHidden/>
                <w:sz w:val="22"/>
              </w:rPr>
              <w:fldChar w:fldCharType="end"/>
            </w:r>
          </w:hyperlink>
        </w:p>
        <w:p w14:paraId="6B466B9E" w14:textId="47F07608"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82" w:history="1">
            <w:r w:rsidR="00B357E3" w:rsidRPr="00725DAB">
              <w:rPr>
                <w:rStyle w:val="Hipercze"/>
                <w:rFonts w:ascii="Times New Roman" w:hAnsi="Times New Roman" w:cs="Times New Roman"/>
                <w:noProof/>
                <w:sz w:val="22"/>
              </w:rPr>
              <w:t>2.1.</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Źródła uzyskania materiałów do elementów konstrukcyjnych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_Toc152838882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8</w:t>
            </w:r>
            <w:r w:rsidR="00B357E3" w:rsidRPr="00725DAB">
              <w:rPr>
                <w:rFonts w:ascii="Times New Roman" w:hAnsi="Times New Roman" w:cs="Times New Roman"/>
                <w:noProof/>
                <w:webHidden/>
                <w:sz w:val="22"/>
              </w:rPr>
              <w:fldChar w:fldCharType="end"/>
            </w:r>
          </w:hyperlink>
        </w:p>
        <w:p w14:paraId="079B712E" w14:textId="12440F92"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83" w:history="1">
            <w:r w:rsidR="00B357E3" w:rsidRPr="00725DAB">
              <w:rPr>
                <w:rStyle w:val="Hipercze"/>
                <w:rFonts w:ascii="Times New Roman" w:hAnsi="Times New Roman" w:cs="Times New Roman"/>
                <w:noProof/>
                <w:sz w:val="22"/>
              </w:rPr>
              <w:t>2.2.</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Materiały nie odpowiadające wymaganiom jakościowym</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_Toc152838883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8</w:t>
            </w:r>
            <w:r w:rsidR="00B357E3" w:rsidRPr="00725DAB">
              <w:rPr>
                <w:rFonts w:ascii="Times New Roman" w:hAnsi="Times New Roman" w:cs="Times New Roman"/>
                <w:noProof/>
                <w:webHidden/>
                <w:sz w:val="22"/>
              </w:rPr>
              <w:fldChar w:fldCharType="end"/>
            </w:r>
          </w:hyperlink>
        </w:p>
        <w:p w14:paraId="7151B106" w14:textId="60AF5EAD"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84" w:history="1">
            <w:r w:rsidR="00B357E3" w:rsidRPr="00725DAB">
              <w:rPr>
                <w:rStyle w:val="Hipercze"/>
                <w:rFonts w:ascii="Times New Roman" w:hAnsi="Times New Roman" w:cs="Times New Roman"/>
                <w:noProof/>
                <w:sz w:val="22"/>
              </w:rPr>
              <w:t>2.3.</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Przechowywanie i składowanie materiałów</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_Toc152838884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8</w:t>
            </w:r>
            <w:r w:rsidR="00B357E3" w:rsidRPr="00725DAB">
              <w:rPr>
                <w:rFonts w:ascii="Times New Roman" w:hAnsi="Times New Roman" w:cs="Times New Roman"/>
                <w:noProof/>
                <w:webHidden/>
                <w:sz w:val="22"/>
              </w:rPr>
              <w:fldChar w:fldCharType="end"/>
            </w:r>
          </w:hyperlink>
        </w:p>
        <w:p w14:paraId="66011FAD" w14:textId="3DFCEA82"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85" w:history="1">
            <w:r w:rsidR="00B357E3" w:rsidRPr="00725DAB">
              <w:rPr>
                <w:rStyle w:val="Hipercze"/>
                <w:rFonts w:ascii="Times New Roman" w:hAnsi="Times New Roman" w:cs="Times New Roman"/>
                <w:noProof/>
                <w:sz w:val="22"/>
              </w:rPr>
              <w:t>2.4.</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Wariantowe stosowanie materiałów</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_Toc152838885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8</w:t>
            </w:r>
            <w:r w:rsidR="00B357E3" w:rsidRPr="00725DAB">
              <w:rPr>
                <w:rFonts w:ascii="Times New Roman" w:hAnsi="Times New Roman" w:cs="Times New Roman"/>
                <w:noProof/>
                <w:webHidden/>
                <w:sz w:val="22"/>
              </w:rPr>
              <w:fldChar w:fldCharType="end"/>
            </w:r>
          </w:hyperlink>
        </w:p>
        <w:p w14:paraId="54290A49" w14:textId="395DDFE8"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86" w:history="1">
            <w:r w:rsidR="00B357E3" w:rsidRPr="00725DAB">
              <w:rPr>
                <w:rStyle w:val="Hipercze"/>
                <w:rFonts w:ascii="Times New Roman" w:hAnsi="Times New Roman" w:cs="Times New Roman"/>
                <w:noProof/>
                <w:sz w:val="22"/>
              </w:rPr>
              <w:t>3.</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Wymagania dotyczące sprzętu i maszyn</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_Toc152838886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9</w:t>
            </w:r>
            <w:r w:rsidR="00B357E3" w:rsidRPr="00725DAB">
              <w:rPr>
                <w:rFonts w:ascii="Times New Roman" w:hAnsi="Times New Roman" w:cs="Times New Roman"/>
                <w:noProof/>
                <w:webHidden/>
                <w:sz w:val="22"/>
              </w:rPr>
              <w:fldChar w:fldCharType="end"/>
            </w:r>
          </w:hyperlink>
        </w:p>
        <w:p w14:paraId="457C7593" w14:textId="42E199B2"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87" w:history="1">
            <w:r w:rsidR="00B357E3" w:rsidRPr="00725DAB">
              <w:rPr>
                <w:rStyle w:val="Hipercze"/>
                <w:rFonts w:ascii="Times New Roman" w:hAnsi="Times New Roman" w:cs="Times New Roman"/>
                <w:noProof/>
                <w:sz w:val="22"/>
              </w:rPr>
              <w:t>4.</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Wymagania dotyczące środków transportu</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_Toc152838887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9</w:t>
            </w:r>
            <w:r w:rsidR="00B357E3" w:rsidRPr="00725DAB">
              <w:rPr>
                <w:rFonts w:ascii="Times New Roman" w:hAnsi="Times New Roman" w:cs="Times New Roman"/>
                <w:noProof/>
                <w:webHidden/>
                <w:sz w:val="22"/>
              </w:rPr>
              <w:fldChar w:fldCharType="end"/>
            </w:r>
          </w:hyperlink>
        </w:p>
        <w:p w14:paraId="52B76730" w14:textId="10811E00"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88" w:history="1">
            <w:r w:rsidR="00B357E3" w:rsidRPr="00725DAB">
              <w:rPr>
                <w:rStyle w:val="Hipercze"/>
                <w:rFonts w:ascii="Times New Roman" w:hAnsi="Times New Roman" w:cs="Times New Roman"/>
                <w:noProof/>
                <w:sz w:val="22"/>
              </w:rPr>
              <w:t>5.</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Wymagania dotyczące wykonania robót budowlanych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_Toc152838888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9</w:t>
            </w:r>
            <w:r w:rsidR="00B357E3" w:rsidRPr="00725DAB">
              <w:rPr>
                <w:rFonts w:ascii="Times New Roman" w:hAnsi="Times New Roman" w:cs="Times New Roman"/>
                <w:noProof/>
                <w:webHidden/>
                <w:sz w:val="22"/>
              </w:rPr>
              <w:fldChar w:fldCharType="end"/>
            </w:r>
          </w:hyperlink>
        </w:p>
        <w:p w14:paraId="60FE6DA8" w14:textId="7E589205"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89" w:history="1">
            <w:r w:rsidR="00B357E3" w:rsidRPr="00725DAB">
              <w:rPr>
                <w:rStyle w:val="Hipercze"/>
                <w:rFonts w:ascii="Times New Roman" w:hAnsi="Times New Roman" w:cs="Times New Roman"/>
                <w:noProof/>
                <w:sz w:val="22"/>
              </w:rPr>
              <w:t>6.</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Kontrola jakości robót</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_Toc152838889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10</w:t>
            </w:r>
            <w:r w:rsidR="00B357E3" w:rsidRPr="00725DAB">
              <w:rPr>
                <w:rFonts w:ascii="Times New Roman" w:hAnsi="Times New Roman" w:cs="Times New Roman"/>
                <w:noProof/>
                <w:webHidden/>
                <w:sz w:val="22"/>
              </w:rPr>
              <w:fldChar w:fldCharType="end"/>
            </w:r>
          </w:hyperlink>
        </w:p>
        <w:p w14:paraId="1BC1C257" w14:textId="7E73B879"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90" w:history="1">
            <w:r w:rsidR="00B357E3" w:rsidRPr="00725DAB">
              <w:rPr>
                <w:rStyle w:val="Hipercze"/>
                <w:rFonts w:ascii="Times New Roman" w:hAnsi="Times New Roman" w:cs="Times New Roman"/>
                <w:noProof/>
                <w:sz w:val="22"/>
              </w:rPr>
              <w:t>6.1.</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Program zapewnienia jakości</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_Toc152838890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10</w:t>
            </w:r>
            <w:r w:rsidR="00B357E3" w:rsidRPr="00725DAB">
              <w:rPr>
                <w:rFonts w:ascii="Times New Roman" w:hAnsi="Times New Roman" w:cs="Times New Roman"/>
                <w:noProof/>
                <w:webHidden/>
                <w:sz w:val="22"/>
              </w:rPr>
              <w:fldChar w:fldCharType="end"/>
            </w:r>
          </w:hyperlink>
        </w:p>
        <w:p w14:paraId="73494431" w14:textId="159497E3"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91" w:history="1">
            <w:r w:rsidR="00B357E3" w:rsidRPr="00725DAB">
              <w:rPr>
                <w:rStyle w:val="Hipercze"/>
                <w:rFonts w:ascii="Times New Roman" w:hAnsi="Times New Roman" w:cs="Times New Roman"/>
                <w:noProof/>
                <w:sz w:val="22"/>
              </w:rPr>
              <w:t>6.2.</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Zasady kontroli jakości robót</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_Toc152838891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10</w:t>
            </w:r>
            <w:r w:rsidR="00B357E3" w:rsidRPr="00725DAB">
              <w:rPr>
                <w:rFonts w:ascii="Times New Roman" w:hAnsi="Times New Roman" w:cs="Times New Roman"/>
                <w:noProof/>
                <w:webHidden/>
                <w:sz w:val="22"/>
              </w:rPr>
              <w:fldChar w:fldCharType="end"/>
            </w:r>
          </w:hyperlink>
        </w:p>
        <w:p w14:paraId="5CC9FBAB" w14:textId="3939908F"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92" w:history="1">
            <w:r w:rsidR="00B357E3" w:rsidRPr="00725DAB">
              <w:rPr>
                <w:rStyle w:val="Hipercze"/>
                <w:rFonts w:ascii="Times New Roman" w:hAnsi="Times New Roman" w:cs="Times New Roman"/>
                <w:noProof/>
                <w:sz w:val="22"/>
              </w:rPr>
              <w:t>6.3.</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Badania i pomiary</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_Toc152838892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11</w:t>
            </w:r>
            <w:r w:rsidR="00B357E3" w:rsidRPr="00725DAB">
              <w:rPr>
                <w:rFonts w:ascii="Times New Roman" w:hAnsi="Times New Roman" w:cs="Times New Roman"/>
                <w:noProof/>
                <w:webHidden/>
                <w:sz w:val="22"/>
              </w:rPr>
              <w:fldChar w:fldCharType="end"/>
            </w:r>
          </w:hyperlink>
        </w:p>
        <w:p w14:paraId="4BC8B04D" w14:textId="69776B5B"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93" w:history="1">
            <w:r w:rsidR="00B357E3" w:rsidRPr="00725DAB">
              <w:rPr>
                <w:rStyle w:val="Hipercze"/>
                <w:rFonts w:ascii="Times New Roman" w:eastAsia="Times New Roman" w:hAnsi="Times New Roman" w:cs="Times New Roman"/>
                <w:noProof/>
                <w:sz w:val="22"/>
              </w:rPr>
              <w:t>6.4.</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eastAsia="Times New Roman" w:hAnsi="Times New Roman" w:cs="Times New Roman"/>
                <w:noProof/>
                <w:sz w:val="22"/>
              </w:rPr>
              <w:t>Badania prowadzone przez przedstawiciela inwestora</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_Toc152838893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11</w:t>
            </w:r>
            <w:r w:rsidR="00B357E3" w:rsidRPr="00725DAB">
              <w:rPr>
                <w:rFonts w:ascii="Times New Roman" w:hAnsi="Times New Roman" w:cs="Times New Roman"/>
                <w:noProof/>
                <w:webHidden/>
                <w:sz w:val="22"/>
              </w:rPr>
              <w:fldChar w:fldCharType="end"/>
            </w:r>
          </w:hyperlink>
        </w:p>
        <w:p w14:paraId="6D206A5D" w14:textId="318AC61F"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94" w:history="1">
            <w:r w:rsidR="00B357E3" w:rsidRPr="00725DAB">
              <w:rPr>
                <w:rStyle w:val="Hipercze"/>
                <w:rFonts w:ascii="Times New Roman" w:hAnsi="Times New Roman" w:cs="Times New Roman"/>
                <w:noProof/>
                <w:sz w:val="22"/>
              </w:rPr>
              <w:t>6.5.</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Certyfikaty i deklaracje</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_Toc152838894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11</w:t>
            </w:r>
            <w:r w:rsidR="00B357E3" w:rsidRPr="00725DAB">
              <w:rPr>
                <w:rFonts w:ascii="Times New Roman" w:hAnsi="Times New Roman" w:cs="Times New Roman"/>
                <w:noProof/>
                <w:webHidden/>
                <w:sz w:val="22"/>
              </w:rPr>
              <w:fldChar w:fldCharType="end"/>
            </w:r>
          </w:hyperlink>
        </w:p>
        <w:p w14:paraId="0F9D5D4F" w14:textId="1D1E937B"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95" w:history="1">
            <w:r w:rsidR="00B357E3" w:rsidRPr="00725DAB">
              <w:rPr>
                <w:rStyle w:val="Hipercze"/>
                <w:rFonts w:ascii="Times New Roman" w:hAnsi="Times New Roman" w:cs="Times New Roman"/>
                <w:noProof/>
                <w:sz w:val="22"/>
              </w:rPr>
              <w:t>7.</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Wymagania dotyczące przedmiaru i obmiaru robót</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_Toc152838895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11</w:t>
            </w:r>
            <w:r w:rsidR="00B357E3" w:rsidRPr="00725DAB">
              <w:rPr>
                <w:rFonts w:ascii="Times New Roman" w:hAnsi="Times New Roman" w:cs="Times New Roman"/>
                <w:noProof/>
                <w:webHidden/>
                <w:sz w:val="22"/>
              </w:rPr>
              <w:fldChar w:fldCharType="end"/>
            </w:r>
          </w:hyperlink>
        </w:p>
        <w:p w14:paraId="23116C5A" w14:textId="357487D6"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96" w:history="1">
            <w:r w:rsidR="00B357E3" w:rsidRPr="00725DAB">
              <w:rPr>
                <w:rStyle w:val="Hipercze"/>
                <w:rFonts w:ascii="Times New Roman" w:hAnsi="Times New Roman" w:cs="Times New Roman"/>
                <w:noProof/>
                <w:sz w:val="22"/>
              </w:rPr>
              <w:t>8.</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Sposób rozliczenia robót tymczasowych i prac towarzyszących</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_Toc152838896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12</w:t>
            </w:r>
            <w:r w:rsidR="00B357E3" w:rsidRPr="00725DAB">
              <w:rPr>
                <w:rFonts w:ascii="Times New Roman" w:hAnsi="Times New Roman" w:cs="Times New Roman"/>
                <w:noProof/>
                <w:webHidden/>
                <w:sz w:val="22"/>
              </w:rPr>
              <w:fldChar w:fldCharType="end"/>
            </w:r>
          </w:hyperlink>
        </w:p>
        <w:p w14:paraId="6E768B90" w14:textId="5E9C4282" w:rsidR="00B357E3" w:rsidRPr="00725DAB" w:rsidRDefault="00000000">
          <w:pPr>
            <w:pStyle w:val="Spistreci1"/>
            <w:tabs>
              <w:tab w:val="left" w:pos="426"/>
              <w:tab w:val="right" w:leader="dot" w:pos="8976"/>
            </w:tabs>
            <w:rPr>
              <w:rFonts w:ascii="Times New Roman" w:hAnsi="Times New Roman" w:cs="Times New Roman"/>
              <w:noProof/>
              <w:kern w:val="2"/>
              <w:sz w:val="22"/>
              <w14:ligatures w14:val="standardContextual"/>
            </w:rPr>
          </w:pPr>
          <w:hyperlink w:anchor="_Toc152838897" w:history="1">
            <w:r w:rsidR="00B357E3" w:rsidRPr="00725DAB">
              <w:rPr>
                <w:rStyle w:val="Hipercze"/>
                <w:rFonts w:ascii="Times New Roman" w:hAnsi="Times New Roman" w:cs="Times New Roman"/>
                <w:noProof/>
                <w:sz w:val="22"/>
              </w:rPr>
              <w:t>9.</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Sposób odbioru robót</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_Toc152838897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12</w:t>
            </w:r>
            <w:r w:rsidR="00B357E3" w:rsidRPr="00725DAB">
              <w:rPr>
                <w:rFonts w:ascii="Times New Roman" w:hAnsi="Times New Roman" w:cs="Times New Roman"/>
                <w:noProof/>
                <w:webHidden/>
                <w:sz w:val="22"/>
              </w:rPr>
              <w:fldChar w:fldCharType="end"/>
            </w:r>
          </w:hyperlink>
        </w:p>
        <w:p w14:paraId="54D50F78" w14:textId="2557968A" w:rsidR="00B357E3" w:rsidRPr="00725DAB" w:rsidRDefault="00000000">
          <w:pPr>
            <w:pStyle w:val="Spistreci1"/>
            <w:tabs>
              <w:tab w:val="left" w:pos="660"/>
              <w:tab w:val="right" w:leader="dot" w:pos="8976"/>
            </w:tabs>
            <w:rPr>
              <w:rFonts w:ascii="Times New Roman" w:hAnsi="Times New Roman" w:cs="Times New Roman"/>
              <w:noProof/>
              <w:kern w:val="2"/>
              <w:sz w:val="22"/>
              <w14:ligatures w14:val="standardContextual"/>
            </w:rPr>
          </w:pPr>
          <w:hyperlink w:anchor="_Toc152838898" w:history="1">
            <w:r w:rsidR="00B357E3" w:rsidRPr="00725DAB">
              <w:rPr>
                <w:rStyle w:val="Hipercze"/>
                <w:rFonts w:ascii="Times New Roman" w:hAnsi="Times New Roman" w:cs="Times New Roman"/>
                <w:noProof/>
                <w:sz w:val="22"/>
              </w:rPr>
              <w:t>10.</w:t>
            </w:r>
            <w:r w:rsidR="00B357E3" w:rsidRPr="00725DAB">
              <w:rPr>
                <w:rFonts w:ascii="Times New Roman" w:hAnsi="Times New Roman" w:cs="Times New Roman"/>
                <w:noProof/>
                <w:kern w:val="2"/>
                <w:sz w:val="22"/>
                <w14:ligatures w14:val="standardContextual"/>
              </w:rPr>
              <w:tab/>
            </w:r>
            <w:r w:rsidR="00B357E3" w:rsidRPr="00725DAB">
              <w:rPr>
                <w:rStyle w:val="Hipercze"/>
                <w:rFonts w:ascii="Times New Roman" w:hAnsi="Times New Roman" w:cs="Times New Roman"/>
                <w:noProof/>
                <w:sz w:val="22"/>
              </w:rPr>
              <w:t>Normy i przepisy związane</w:t>
            </w:r>
            <w:r w:rsidR="00B357E3" w:rsidRPr="00725DAB">
              <w:rPr>
                <w:rFonts w:ascii="Times New Roman" w:hAnsi="Times New Roman" w:cs="Times New Roman"/>
                <w:noProof/>
                <w:webHidden/>
                <w:sz w:val="22"/>
              </w:rPr>
              <w:tab/>
            </w:r>
            <w:r w:rsidR="00B357E3" w:rsidRPr="00725DAB">
              <w:rPr>
                <w:rFonts w:ascii="Times New Roman" w:hAnsi="Times New Roman" w:cs="Times New Roman"/>
                <w:noProof/>
                <w:webHidden/>
                <w:sz w:val="22"/>
              </w:rPr>
              <w:fldChar w:fldCharType="begin"/>
            </w:r>
            <w:r w:rsidR="00B357E3" w:rsidRPr="00725DAB">
              <w:rPr>
                <w:rFonts w:ascii="Times New Roman" w:hAnsi="Times New Roman" w:cs="Times New Roman"/>
                <w:noProof/>
                <w:webHidden/>
                <w:sz w:val="22"/>
              </w:rPr>
              <w:instrText xml:space="preserve"> PAGEREF _Toc152838898 \h </w:instrText>
            </w:r>
            <w:r w:rsidR="00B357E3" w:rsidRPr="00725DAB">
              <w:rPr>
                <w:rFonts w:ascii="Times New Roman" w:hAnsi="Times New Roman" w:cs="Times New Roman"/>
                <w:noProof/>
                <w:webHidden/>
                <w:sz w:val="22"/>
              </w:rPr>
            </w:r>
            <w:r w:rsidR="00B357E3" w:rsidRPr="00725DAB">
              <w:rPr>
                <w:rFonts w:ascii="Times New Roman" w:hAnsi="Times New Roman" w:cs="Times New Roman"/>
                <w:noProof/>
                <w:webHidden/>
                <w:sz w:val="22"/>
              </w:rPr>
              <w:fldChar w:fldCharType="separate"/>
            </w:r>
            <w:r w:rsidR="0046232B" w:rsidRPr="00725DAB">
              <w:rPr>
                <w:rFonts w:ascii="Times New Roman" w:hAnsi="Times New Roman" w:cs="Times New Roman"/>
                <w:noProof/>
                <w:webHidden/>
                <w:sz w:val="22"/>
              </w:rPr>
              <w:t>12</w:t>
            </w:r>
            <w:r w:rsidR="00B357E3" w:rsidRPr="00725DAB">
              <w:rPr>
                <w:rFonts w:ascii="Times New Roman" w:hAnsi="Times New Roman" w:cs="Times New Roman"/>
                <w:noProof/>
                <w:webHidden/>
                <w:sz w:val="22"/>
              </w:rPr>
              <w:fldChar w:fldCharType="end"/>
            </w:r>
          </w:hyperlink>
        </w:p>
        <w:p w14:paraId="46E4FD7C" w14:textId="0CBF47B0" w:rsidR="008503B5" w:rsidRPr="00725DAB" w:rsidRDefault="00A2257F">
          <w:pPr>
            <w:rPr>
              <w:rFonts w:ascii="Times New Roman" w:hAnsi="Times New Roman" w:cs="Times New Roman"/>
              <w:sz w:val="22"/>
            </w:rPr>
          </w:pPr>
          <w:r w:rsidRPr="00725DAB">
            <w:rPr>
              <w:rFonts w:ascii="Times New Roman" w:hAnsi="Times New Roman" w:cs="Times New Roman"/>
              <w:sz w:val="22"/>
            </w:rPr>
            <w:fldChar w:fldCharType="end"/>
          </w:r>
        </w:p>
      </w:sdtContent>
    </w:sdt>
    <w:p w14:paraId="497F1725" w14:textId="77777777" w:rsidR="00B357E3" w:rsidRPr="00725DAB" w:rsidRDefault="00B357E3">
      <w:pPr>
        <w:rPr>
          <w:rFonts w:ascii="Times New Roman" w:hAnsi="Times New Roman" w:cs="Times New Roman"/>
          <w:sz w:val="22"/>
        </w:rPr>
      </w:pPr>
    </w:p>
    <w:p w14:paraId="604B877A" w14:textId="77777777" w:rsidR="00B357E3" w:rsidRPr="00725DAB" w:rsidRDefault="00B357E3">
      <w:pPr>
        <w:rPr>
          <w:rFonts w:ascii="Times New Roman" w:hAnsi="Times New Roman" w:cs="Times New Roman"/>
          <w:sz w:val="22"/>
        </w:rPr>
      </w:pPr>
    </w:p>
    <w:p w14:paraId="2D6E9829" w14:textId="77777777" w:rsidR="00B357E3" w:rsidRPr="00725DAB" w:rsidRDefault="00B357E3">
      <w:pPr>
        <w:rPr>
          <w:rFonts w:ascii="Times New Roman" w:hAnsi="Times New Roman" w:cs="Times New Roman"/>
          <w:sz w:val="22"/>
        </w:rPr>
      </w:pPr>
    </w:p>
    <w:p w14:paraId="59DD5064" w14:textId="4C993AB9" w:rsidR="00C93FB8" w:rsidRPr="00BD1642" w:rsidRDefault="00C93FB8">
      <w:pPr>
        <w:rPr>
          <w:rFonts w:ascii="Times New Roman" w:hAnsi="Times New Roman" w:cs="Times New Roman"/>
          <w:szCs w:val="24"/>
        </w:rPr>
      </w:pPr>
      <w:r w:rsidRPr="00BD1642">
        <w:rPr>
          <w:rFonts w:ascii="Times New Roman" w:hAnsi="Times New Roman" w:cs="Times New Roman"/>
          <w:szCs w:val="24"/>
        </w:rPr>
        <w:lastRenderedPageBreak/>
        <w:t>Szczegółowe specyfikacje techniczne wykonania i odbioru robót:</w:t>
      </w:r>
    </w:p>
    <w:p w14:paraId="0CC7CE52" w14:textId="77D5FB40" w:rsidR="00036074" w:rsidRDefault="00F61503" w:rsidP="00F61503">
      <w:pPr>
        <w:spacing w:after="0" w:line="240" w:lineRule="auto"/>
        <w:rPr>
          <w:rFonts w:ascii="Times New Roman" w:hAnsi="Times New Roman" w:cs="Times New Roman"/>
          <w:szCs w:val="24"/>
        </w:rPr>
      </w:pPr>
      <w:bookmarkStart w:id="8" w:name="_Hlk158899755"/>
      <w:r w:rsidRPr="00BD1642">
        <w:rPr>
          <w:rFonts w:ascii="Times New Roman" w:hAnsi="Times New Roman" w:cs="Times New Roman"/>
          <w:szCs w:val="24"/>
        </w:rPr>
        <w:t xml:space="preserve">ST1 </w:t>
      </w:r>
      <w:r w:rsidR="00036074">
        <w:rPr>
          <w:rFonts w:ascii="Times New Roman" w:hAnsi="Times New Roman" w:cs="Times New Roman"/>
          <w:szCs w:val="24"/>
        </w:rPr>
        <w:t xml:space="preserve">-  </w:t>
      </w:r>
      <w:r w:rsidR="00036074">
        <w:rPr>
          <w:rFonts w:ascii="Times New Roman" w:hAnsi="Times New Roman" w:cs="Times New Roman"/>
          <w:szCs w:val="24"/>
        </w:rPr>
        <w:tab/>
      </w:r>
      <w:r w:rsidR="00036074" w:rsidRPr="00036074">
        <w:rPr>
          <w:rFonts w:ascii="Times New Roman" w:hAnsi="Times New Roman" w:cs="Times New Roman"/>
          <w:szCs w:val="24"/>
        </w:rPr>
        <w:t>45310000-3 Roboty instalacyjne elektryczne</w:t>
      </w:r>
    </w:p>
    <w:p w14:paraId="3C562733" w14:textId="6714ACFA" w:rsidR="00036074" w:rsidRPr="00BD1642" w:rsidRDefault="00F05DD1" w:rsidP="00036074">
      <w:pPr>
        <w:spacing w:after="0" w:line="240" w:lineRule="auto"/>
        <w:ind w:firstLine="708"/>
        <w:rPr>
          <w:rFonts w:ascii="Times New Roman" w:hAnsi="Times New Roman" w:cs="Times New Roman"/>
          <w:szCs w:val="24"/>
        </w:rPr>
      </w:pPr>
      <w:r w:rsidRPr="00BD1642">
        <w:rPr>
          <w:rFonts w:ascii="Times New Roman" w:hAnsi="Times New Roman" w:cs="Times New Roman"/>
          <w:szCs w:val="24"/>
        </w:rPr>
        <w:t>4531</w:t>
      </w:r>
      <w:r>
        <w:rPr>
          <w:rFonts w:ascii="Times New Roman" w:hAnsi="Times New Roman" w:cs="Times New Roman"/>
          <w:szCs w:val="24"/>
        </w:rPr>
        <w:t>1100</w:t>
      </w:r>
      <w:r w:rsidRPr="00BD1642">
        <w:rPr>
          <w:rFonts w:ascii="Times New Roman" w:hAnsi="Times New Roman" w:cs="Times New Roman"/>
          <w:szCs w:val="24"/>
        </w:rPr>
        <w:t>-</w:t>
      </w:r>
      <w:r>
        <w:rPr>
          <w:rFonts w:ascii="Times New Roman" w:hAnsi="Times New Roman" w:cs="Times New Roman"/>
          <w:szCs w:val="24"/>
        </w:rPr>
        <w:t>1</w:t>
      </w:r>
      <w:r w:rsidRPr="00BD1642">
        <w:rPr>
          <w:rFonts w:ascii="Times New Roman" w:hAnsi="Times New Roman" w:cs="Times New Roman"/>
          <w:szCs w:val="24"/>
        </w:rPr>
        <w:t xml:space="preserve"> Roboty </w:t>
      </w:r>
      <w:r>
        <w:rPr>
          <w:rFonts w:ascii="Times New Roman" w:hAnsi="Times New Roman" w:cs="Times New Roman"/>
          <w:szCs w:val="24"/>
        </w:rPr>
        <w:t>w zakresie okablowania elektrycznego</w:t>
      </w:r>
    </w:p>
    <w:p w14:paraId="25479E85" w14:textId="1F3CCDDC" w:rsidR="00F61503" w:rsidRPr="00BD1642" w:rsidRDefault="00F61503" w:rsidP="00F61503">
      <w:pPr>
        <w:spacing w:after="0" w:line="240" w:lineRule="auto"/>
        <w:rPr>
          <w:rFonts w:ascii="Times New Roman" w:hAnsi="Times New Roman" w:cs="Times New Roman"/>
          <w:szCs w:val="24"/>
        </w:rPr>
      </w:pPr>
      <w:r w:rsidRPr="00BD1642">
        <w:rPr>
          <w:rFonts w:ascii="Times New Roman" w:hAnsi="Times New Roman" w:cs="Times New Roman"/>
          <w:szCs w:val="24"/>
        </w:rPr>
        <w:t xml:space="preserve">ST2 - </w:t>
      </w:r>
      <w:r w:rsidR="00036074">
        <w:rPr>
          <w:rFonts w:ascii="Times New Roman" w:hAnsi="Times New Roman" w:cs="Times New Roman"/>
          <w:szCs w:val="24"/>
        </w:rPr>
        <w:tab/>
      </w:r>
      <w:r w:rsidRPr="00BD1642">
        <w:rPr>
          <w:rFonts w:ascii="Times New Roman" w:hAnsi="Times New Roman" w:cs="Times New Roman"/>
          <w:szCs w:val="24"/>
        </w:rPr>
        <w:t>45312100-8 Instalowanie przeciwpożarowych systemów alarmowych</w:t>
      </w:r>
    </w:p>
    <w:p w14:paraId="47991667" w14:textId="7AB23EFE" w:rsidR="00F61503" w:rsidRPr="00BD1642" w:rsidRDefault="00F61503" w:rsidP="00F61503">
      <w:pPr>
        <w:spacing w:after="240" w:line="240" w:lineRule="auto"/>
        <w:rPr>
          <w:rFonts w:ascii="Times New Roman" w:hAnsi="Times New Roman" w:cs="Times New Roman"/>
          <w:szCs w:val="24"/>
        </w:rPr>
      </w:pPr>
      <w:r w:rsidRPr="00BD1642">
        <w:rPr>
          <w:rFonts w:ascii="Times New Roman" w:hAnsi="Times New Roman" w:cs="Times New Roman"/>
          <w:szCs w:val="24"/>
        </w:rPr>
        <w:t xml:space="preserve">ST3 - </w:t>
      </w:r>
      <w:r w:rsidR="00036074">
        <w:rPr>
          <w:rFonts w:ascii="Times New Roman" w:hAnsi="Times New Roman" w:cs="Times New Roman"/>
          <w:szCs w:val="24"/>
        </w:rPr>
        <w:tab/>
      </w:r>
      <w:r w:rsidRPr="00BD1642">
        <w:rPr>
          <w:rFonts w:ascii="Times New Roman" w:hAnsi="Times New Roman" w:cs="Times New Roman"/>
          <w:szCs w:val="24"/>
        </w:rPr>
        <w:t>45442100-8 Roboty malarskie</w:t>
      </w:r>
    </w:p>
    <w:bookmarkEnd w:id="8"/>
    <w:p w14:paraId="7A160C4C" w14:textId="77777777" w:rsidR="00F61503" w:rsidRPr="00FB6B2E" w:rsidRDefault="00F61503" w:rsidP="00C06505">
      <w:pPr>
        <w:autoSpaceDE w:val="0"/>
        <w:autoSpaceDN w:val="0"/>
        <w:adjustRightInd w:val="0"/>
        <w:spacing w:after="0" w:line="240" w:lineRule="auto"/>
        <w:rPr>
          <w:rFonts w:ascii="Times New Roman" w:hAnsi="Times New Roman" w:cs="Times New Roman"/>
          <w:sz w:val="22"/>
        </w:rPr>
      </w:pPr>
    </w:p>
    <w:p w14:paraId="7A32DA19" w14:textId="0BE5F1F6" w:rsidR="00B357E3" w:rsidRPr="00725DAB" w:rsidRDefault="00B357E3">
      <w:pPr>
        <w:rPr>
          <w:rFonts w:ascii="Times New Roman" w:hAnsi="Times New Roman" w:cs="Times New Roman"/>
          <w:sz w:val="22"/>
        </w:rPr>
      </w:pPr>
      <w:r w:rsidRPr="00725DAB">
        <w:rPr>
          <w:rFonts w:ascii="Times New Roman" w:hAnsi="Times New Roman" w:cs="Times New Roman"/>
          <w:sz w:val="22"/>
        </w:rPr>
        <w:br w:type="page"/>
      </w:r>
    </w:p>
    <w:p w14:paraId="0F802E08" w14:textId="77777777" w:rsidR="00B357E3" w:rsidRPr="00725DAB" w:rsidRDefault="00B357E3" w:rsidP="00C06505">
      <w:pPr>
        <w:autoSpaceDE w:val="0"/>
        <w:autoSpaceDN w:val="0"/>
        <w:adjustRightInd w:val="0"/>
        <w:spacing w:after="0" w:line="240" w:lineRule="auto"/>
        <w:rPr>
          <w:rFonts w:ascii="Times New Roman" w:hAnsi="Times New Roman" w:cs="Times New Roman"/>
          <w:sz w:val="22"/>
        </w:rPr>
      </w:pPr>
    </w:p>
    <w:p w14:paraId="42ACFDF8" w14:textId="77777777" w:rsidR="007152A0" w:rsidRPr="00725DAB" w:rsidRDefault="004A1D2A" w:rsidP="00707EE1">
      <w:pPr>
        <w:pStyle w:val="Nagwek1"/>
        <w:numPr>
          <w:ilvl w:val="0"/>
          <w:numId w:val="1"/>
        </w:numPr>
        <w:ind w:left="284" w:hanging="284"/>
        <w:rPr>
          <w:rFonts w:ascii="Times New Roman" w:hAnsi="Times New Roman" w:cs="Times New Roman"/>
          <w:szCs w:val="24"/>
        </w:rPr>
      </w:pPr>
      <w:bookmarkStart w:id="9" w:name="_Toc152838868"/>
      <w:r w:rsidRPr="00725DAB">
        <w:rPr>
          <w:rFonts w:ascii="Times New Roman" w:hAnsi="Times New Roman" w:cs="Times New Roman"/>
          <w:szCs w:val="24"/>
        </w:rPr>
        <w:t>Część ogólna</w:t>
      </w:r>
      <w:bookmarkEnd w:id="9"/>
    </w:p>
    <w:p w14:paraId="0197E3B9" w14:textId="32A57324" w:rsidR="00DD69EB" w:rsidRPr="00725DAB" w:rsidRDefault="00DD69EB">
      <w:pPr>
        <w:pStyle w:val="Nagwek1"/>
        <w:numPr>
          <w:ilvl w:val="1"/>
          <w:numId w:val="12"/>
        </w:numPr>
        <w:rPr>
          <w:rFonts w:ascii="Times New Roman" w:hAnsi="Times New Roman" w:cs="Times New Roman"/>
        </w:rPr>
      </w:pPr>
      <w:bookmarkStart w:id="10" w:name="_Toc152838869"/>
      <w:r w:rsidRPr="00725DAB">
        <w:rPr>
          <w:rFonts w:ascii="Times New Roman" w:hAnsi="Times New Roman" w:cs="Times New Roman"/>
        </w:rPr>
        <w:t>Nazwa zamówienia publicznego</w:t>
      </w:r>
      <w:bookmarkEnd w:id="10"/>
    </w:p>
    <w:p w14:paraId="13B051B4" w14:textId="0E976D8A" w:rsidR="00076277" w:rsidRPr="00BD1642" w:rsidRDefault="00E3370E" w:rsidP="00101C5E">
      <w:pPr>
        <w:pStyle w:val="Akapitzlist"/>
        <w:autoSpaceDE w:val="0"/>
        <w:autoSpaceDN w:val="0"/>
        <w:adjustRightInd w:val="0"/>
        <w:spacing w:after="0"/>
        <w:ind w:left="709"/>
        <w:jc w:val="both"/>
        <w:rPr>
          <w:rFonts w:ascii="Times New Roman" w:hAnsi="Times New Roman" w:cs="Times New Roman"/>
          <w:sz w:val="22"/>
        </w:rPr>
      </w:pPr>
      <w:r w:rsidRPr="00BD1642">
        <w:rPr>
          <w:rFonts w:ascii="Times New Roman" w:hAnsi="Times New Roman" w:cs="Times New Roman"/>
          <w:sz w:val="22"/>
        </w:rPr>
        <w:t xml:space="preserve">Przedmiotem zamówienia są wymagania ogólne dotyczące wykonania </w:t>
      </w:r>
      <w:r w:rsidRPr="00BD1642">
        <w:rPr>
          <w:rFonts w:ascii="Times New Roman" w:hAnsi="Times New Roman" w:cs="Times New Roman"/>
          <w:sz w:val="22"/>
        </w:rPr>
        <w:br/>
        <w:t xml:space="preserve">i odbioru robót budowlanych w budynku </w:t>
      </w:r>
      <w:r w:rsidR="00076277" w:rsidRPr="00BD1642">
        <w:rPr>
          <w:rFonts w:ascii="Times New Roman" w:hAnsi="Times New Roman" w:cs="Times New Roman"/>
          <w:sz w:val="22"/>
        </w:rPr>
        <w:t xml:space="preserve">Akademii Nauk Stosowanych w Koninie przy </w:t>
      </w:r>
      <w:r w:rsidR="008C4B78" w:rsidRPr="00BD1642">
        <w:rPr>
          <w:rFonts w:ascii="Times New Roman" w:hAnsi="Times New Roman" w:cs="Times New Roman"/>
          <w:sz w:val="22"/>
        </w:rPr>
        <w:br/>
      </w:r>
      <w:r w:rsidR="00076277" w:rsidRPr="00BD1642">
        <w:rPr>
          <w:rFonts w:ascii="Times New Roman" w:hAnsi="Times New Roman" w:cs="Times New Roman"/>
          <w:sz w:val="22"/>
        </w:rPr>
        <w:t xml:space="preserve">ul. Przyjaźni 1 w ramach przebudowy wiatrołapu i głównej klatki schodowej. </w:t>
      </w:r>
    </w:p>
    <w:p w14:paraId="358626FA" w14:textId="50D88C9A" w:rsidR="00707EE1" w:rsidRPr="00725DAB" w:rsidRDefault="00707EE1">
      <w:pPr>
        <w:pStyle w:val="Nagwek1"/>
        <w:numPr>
          <w:ilvl w:val="1"/>
          <w:numId w:val="12"/>
        </w:numPr>
        <w:rPr>
          <w:rFonts w:ascii="Times New Roman" w:hAnsi="Times New Roman" w:cs="Times New Roman"/>
        </w:rPr>
      </w:pPr>
      <w:bookmarkStart w:id="11" w:name="_Toc152838870"/>
      <w:r w:rsidRPr="00725DAB">
        <w:rPr>
          <w:rFonts w:ascii="Times New Roman" w:hAnsi="Times New Roman" w:cs="Times New Roman"/>
        </w:rPr>
        <w:t>Przedmiot specyfikacji</w:t>
      </w:r>
      <w:bookmarkEnd w:id="11"/>
    </w:p>
    <w:p w14:paraId="769216CA" w14:textId="62B514AB" w:rsidR="00707EE1" w:rsidRPr="00725DAB" w:rsidRDefault="00707EE1" w:rsidP="0056580D">
      <w:pPr>
        <w:ind w:left="709"/>
        <w:jc w:val="both"/>
        <w:rPr>
          <w:rFonts w:ascii="Times New Roman" w:hAnsi="Times New Roman" w:cs="Times New Roman"/>
          <w:sz w:val="22"/>
        </w:rPr>
      </w:pPr>
      <w:r w:rsidRPr="00725DAB">
        <w:rPr>
          <w:rFonts w:ascii="Times New Roman" w:hAnsi="Times New Roman" w:cs="Times New Roman"/>
          <w:sz w:val="22"/>
        </w:rPr>
        <w:t>Przedmiotem niniejszej Specyfikacji technicznej (ST)</w:t>
      </w:r>
      <w:r w:rsidR="00486779" w:rsidRPr="00725DAB">
        <w:rPr>
          <w:rFonts w:ascii="Times New Roman" w:hAnsi="Times New Roman" w:cs="Times New Roman"/>
          <w:sz w:val="22"/>
        </w:rPr>
        <w:t xml:space="preserve"> </w:t>
      </w:r>
      <w:r w:rsidR="004A1D2A" w:rsidRPr="00725DAB">
        <w:rPr>
          <w:rFonts w:ascii="Times New Roman" w:hAnsi="Times New Roman" w:cs="Times New Roman"/>
          <w:sz w:val="22"/>
        </w:rPr>
        <w:t>s</w:t>
      </w:r>
      <w:r w:rsidR="004A1D2A" w:rsidRPr="00725DAB">
        <w:rPr>
          <w:rFonts w:ascii="Times New Roman" w:eastAsia="Times New Roman" w:hAnsi="Times New Roman" w:cs="Times New Roman"/>
          <w:sz w:val="22"/>
        </w:rPr>
        <w:t xml:space="preserve">ą </w:t>
      </w:r>
      <w:r w:rsidR="004A1D2A" w:rsidRPr="00725DAB">
        <w:rPr>
          <w:rFonts w:ascii="Times New Roman" w:eastAsia="Times New Roman" w:hAnsi="Times New Roman" w:cs="Times New Roman"/>
          <w:spacing w:val="-1"/>
          <w:sz w:val="22"/>
        </w:rPr>
        <w:t xml:space="preserve">wymagania ogólne dotyczące wykonania i odbioru robót </w:t>
      </w:r>
      <w:r w:rsidR="005737D1" w:rsidRPr="00725DAB">
        <w:rPr>
          <w:rFonts w:ascii="Times New Roman" w:eastAsia="Times New Roman" w:hAnsi="Times New Roman" w:cs="Times New Roman"/>
          <w:spacing w:val="-1"/>
          <w:sz w:val="22"/>
        </w:rPr>
        <w:t>budowlanych</w:t>
      </w:r>
      <w:r w:rsidR="00B01F1A">
        <w:rPr>
          <w:rFonts w:ascii="Times New Roman" w:eastAsia="Times New Roman" w:hAnsi="Times New Roman" w:cs="Times New Roman"/>
          <w:spacing w:val="-1"/>
          <w:sz w:val="22"/>
        </w:rPr>
        <w:t xml:space="preserve"> w ramach przebudowy wiatrołapu i głównej klatki schodowej w </w:t>
      </w:r>
      <w:r w:rsidR="00181C61" w:rsidRPr="00725DAB">
        <w:rPr>
          <w:rFonts w:ascii="Times New Roman" w:hAnsi="Times New Roman" w:cs="Times New Roman"/>
          <w:sz w:val="22"/>
        </w:rPr>
        <w:t xml:space="preserve">budynku </w:t>
      </w:r>
      <w:r w:rsidR="00B01F1A">
        <w:rPr>
          <w:rFonts w:ascii="Times New Roman" w:hAnsi="Times New Roman" w:cs="Times New Roman"/>
          <w:sz w:val="22"/>
        </w:rPr>
        <w:t xml:space="preserve">Akademii Nauk Stosowanych w Koninie przy ul. Przyjaźni 1. </w:t>
      </w:r>
    </w:p>
    <w:p w14:paraId="5D8138A5" w14:textId="065ED2E6" w:rsidR="00927FBF" w:rsidRPr="00725DAB" w:rsidRDefault="00927FBF">
      <w:pPr>
        <w:pStyle w:val="Nagwek1"/>
        <w:numPr>
          <w:ilvl w:val="1"/>
          <w:numId w:val="12"/>
        </w:numPr>
        <w:rPr>
          <w:rFonts w:ascii="Times New Roman" w:hAnsi="Times New Roman" w:cs="Times New Roman"/>
        </w:rPr>
      </w:pPr>
      <w:bookmarkStart w:id="12" w:name="_Toc152838871"/>
      <w:r w:rsidRPr="00725DAB">
        <w:rPr>
          <w:rFonts w:ascii="Times New Roman" w:hAnsi="Times New Roman" w:cs="Times New Roman"/>
        </w:rPr>
        <w:t xml:space="preserve">Zakres </w:t>
      </w:r>
      <w:r w:rsidR="005737D1" w:rsidRPr="00725DAB">
        <w:rPr>
          <w:rFonts w:ascii="Times New Roman" w:hAnsi="Times New Roman" w:cs="Times New Roman"/>
        </w:rPr>
        <w:t>robót budowlanych</w:t>
      </w:r>
      <w:bookmarkEnd w:id="12"/>
    </w:p>
    <w:p w14:paraId="4166F61F" w14:textId="5E6563D4" w:rsidR="00927FBF" w:rsidRPr="00725DAB" w:rsidRDefault="00927FBF" w:rsidP="0002182C">
      <w:pPr>
        <w:pStyle w:val="Akapitzlist"/>
        <w:shd w:val="clear" w:color="auto" w:fill="FFFFFF"/>
        <w:spacing w:after="0"/>
        <w:ind w:right="14"/>
        <w:jc w:val="both"/>
        <w:rPr>
          <w:rFonts w:ascii="Times New Roman" w:hAnsi="Times New Roman" w:cs="Times New Roman"/>
          <w:sz w:val="22"/>
        </w:rPr>
      </w:pPr>
      <w:r w:rsidRPr="00725DAB">
        <w:rPr>
          <w:rFonts w:ascii="Times New Roman" w:hAnsi="Times New Roman" w:cs="Times New Roman"/>
          <w:spacing w:val="2"/>
          <w:sz w:val="22"/>
        </w:rPr>
        <w:t>Specyfikacje Techniczn</w:t>
      </w:r>
      <w:r w:rsidRPr="00725DAB">
        <w:rPr>
          <w:rFonts w:ascii="Times New Roman" w:eastAsia="Times New Roman" w:hAnsi="Times New Roman" w:cs="Times New Roman"/>
          <w:spacing w:val="2"/>
          <w:sz w:val="22"/>
        </w:rPr>
        <w:t>ą jako cz</w:t>
      </w:r>
      <w:r w:rsidR="00BE69AE" w:rsidRPr="00725DAB">
        <w:rPr>
          <w:rFonts w:ascii="Times New Roman" w:eastAsia="Times New Roman" w:hAnsi="Times New Roman" w:cs="Times New Roman"/>
          <w:spacing w:val="2"/>
          <w:sz w:val="22"/>
        </w:rPr>
        <w:t>ę</w:t>
      </w:r>
      <w:r w:rsidRPr="00725DAB">
        <w:rPr>
          <w:rFonts w:ascii="Times New Roman" w:eastAsia="Times New Roman" w:hAnsi="Times New Roman" w:cs="Times New Roman"/>
          <w:spacing w:val="2"/>
          <w:sz w:val="22"/>
        </w:rPr>
        <w:t xml:space="preserve">ść Dokumentów Przetargowych i Kontraktowych, należy odczytywać </w:t>
      </w:r>
      <w:r w:rsidRPr="00725DAB">
        <w:rPr>
          <w:rFonts w:ascii="Times New Roman" w:eastAsia="Times New Roman" w:hAnsi="Times New Roman" w:cs="Times New Roman"/>
          <w:sz w:val="22"/>
        </w:rPr>
        <w:t xml:space="preserve">i rozumieć w odniesieniu do zlecenia wykonania Robót opisanych w </w:t>
      </w:r>
      <w:r w:rsidR="00AC327E" w:rsidRPr="00725DAB">
        <w:rPr>
          <w:rFonts w:ascii="Times New Roman" w:eastAsia="Times New Roman" w:hAnsi="Times New Roman" w:cs="Times New Roman"/>
          <w:sz w:val="22"/>
        </w:rPr>
        <w:t>Szczegółowej Specyfikacji Technicznej</w:t>
      </w:r>
      <w:r w:rsidRPr="00725DAB">
        <w:rPr>
          <w:rFonts w:ascii="Times New Roman" w:eastAsia="Times New Roman" w:hAnsi="Times New Roman" w:cs="Times New Roman"/>
          <w:sz w:val="22"/>
        </w:rPr>
        <w:t>.</w:t>
      </w:r>
    </w:p>
    <w:p w14:paraId="5D8C582F" w14:textId="150E8A13" w:rsidR="00F61503" w:rsidRDefault="00927FBF" w:rsidP="00F61503">
      <w:pPr>
        <w:pStyle w:val="Akapitzlist"/>
        <w:shd w:val="clear" w:color="auto" w:fill="FFFFFF"/>
        <w:jc w:val="both"/>
        <w:rPr>
          <w:rFonts w:ascii="Times New Roman" w:eastAsia="Times New Roman" w:hAnsi="Times New Roman" w:cs="Times New Roman"/>
          <w:sz w:val="22"/>
        </w:rPr>
      </w:pPr>
      <w:r w:rsidRPr="00725DAB">
        <w:rPr>
          <w:rFonts w:ascii="Times New Roman" w:hAnsi="Times New Roman" w:cs="Times New Roman"/>
          <w:sz w:val="22"/>
        </w:rPr>
        <w:t xml:space="preserve">Wymagania </w:t>
      </w:r>
      <w:r w:rsidRPr="00FB6B2E">
        <w:rPr>
          <w:rFonts w:ascii="Times New Roman" w:hAnsi="Times New Roman" w:cs="Times New Roman"/>
          <w:sz w:val="22"/>
        </w:rPr>
        <w:t>Og</w:t>
      </w:r>
      <w:r w:rsidRPr="00FB6B2E">
        <w:rPr>
          <w:rFonts w:ascii="Times New Roman" w:eastAsia="Times New Roman" w:hAnsi="Times New Roman" w:cs="Times New Roman"/>
          <w:sz w:val="22"/>
        </w:rPr>
        <w:t xml:space="preserve">ólne należy rozumieć i stosować </w:t>
      </w:r>
      <w:r w:rsidR="00F61503" w:rsidRPr="00F61503">
        <w:rPr>
          <w:rFonts w:ascii="Times New Roman" w:eastAsia="Times New Roman" w:hAnsi="Times New Roman" w:cs="Times New Roman"/>
          <w:sz w:val="22"/>
        </w:rPr>
        <w:t>w powiązaniu z niżej wymienionymi Szczegółowymi Specyfikacjami Technicznymi:</w:t>
      </w:r>
    </w:p>
    <w:p w14:paraId="42514638" w14:textId="589F0C94" w:rsidR="00036074" w:rsidRDefault="00F61503" w:rsidP="00F61503">
      <w:pPr>
        <w:pStyle w:val="Akapitzlist"/>
        <w:shd w:val="clear" w:color="auto" w:fill="FFFFFF"/>
        <w:jc w:val="both"/>
        <w:rPr>
          <w:rFonts w:ascii="Times New Roman" w:eastAsia="Times New Roman" w:hAnsi="Times New Roman" w:cs="Times New Roman"/>
          <w:sz w:val="22"/>
        </w:rPr>
      </w:pPr>
      <w:r w:rsidRPr="00F61503">
        <w:rPr>
          <w:rFonts w:ascii="Times New Roman" w:eastAsia="Times New Roman" w:hAnsi="Times New Roman" w:cs="Times New Roman"/>
          <w:sz w:val="22"/>
        </w:rPr>
        <w:t xml:space="preserve">ST1 </w:t>
      </w:r>
      <w:r w:rsidR="00036074">
        <w:rPr>
          <w:rFonts w:ascii="Times New Roman" w:eastAsia="Times New Roman" w:hAnsi="Times New Roman" w:cs="Times New Roman"/>
          <w:sz w:val="22"/>
        </w:rPr>
        <w:t>–</w:t>
      </w:r>
      <w:r w:rsidRPr="00F61503">
        <w:rPr>
          <w:rFonts w:ascii="Times New Roman" w:eastAsia="Times New Roman" w:hAnsi="Times New Roman" w:cs="Times New Roman"/>
          <w:sz w:val="22"/>
        </w:rPr>
        <w:t xml:space="preserve"> </w:t>
      </w:r>
      <w:r w:rsidR="00036074">
        <w:rPr>
          <w:rFonts w:ascii="Times New Roman" w:eastAsia="Times New Roman" w:hAnsi="Times New Roman" w:cs="Times New Roman"/>
          <w:sz w:val="22"/>
        </w:rPr>
        <w:tab/>
      </w:r>
      <w:r w:rsidR="00036074" w:rsidRPr="00036074">
        <w:rPr>
          <w:rFonts w:ascii="Times New Roman" w:eastAsia="Times New Roman" w:hAnsi="Times New Roman" w:cs="Times New Roman"/>
          <w:sz w:val="22"/>
        </w:rPr>
        <w:t>45310000-3 Roboty instalacyjne elektryczne</w:t>
      </w:r>
    </w:p>
    <w:p w14:paraId="15844268" w14:textId="2327A0D1" w:rsidR="00F61503" w:rsidRPr="00F61503" w:rsidRDefault="00F05DD1" w:rsidP="00036074">
      <w:pPr>
        <w:pStyle w:val="Akapitzlist"/>
        <w:shd w:val="clear" w:color="auto" w:fill="FFFFFF"/>
        <w:ind w:firstLine="696"/>
        <w:jc w:val="both"/>
        <w:rPr>
          <w:rFonts w:ascii="Times New Roman" w:eastAsia="Times New Roman" w:hAnsi="Times New Roman" w:cs="Times New Roman"/>
          <w:sz w:val="22"/>
        </w:rPr>
      </w:pPr>
      <w:r w:rsidRPr="00F05DD1">
        <w:rPr>
          <w:rFonts w:ascii="Times New Roman" w:hAnsi="Times New Roman" w:cs="Times New Roman"/>
          <w:sz w:val="22"/>
        </w:rPr>
        <w:t>45311100-1 Roboty w zakresie okablowania elektrycznego</w:t>
      </w:r>
    </w:p>
    <w:p w14:paraId="0DF45937" w14:textId="088171C6" w:rsidR="00F61503" w:rsidRPr="00F61503" w:rsidRDefault="00F61503" w:rsidP="00F61503">
      <w:pPr>
        <w:pStyle w:val="Akapitzlist"/>
        <w:shd w:val="clear" w:color="auto" w:fill="FFFFFF"/>
        <w:jc w:val="both"/>
        <w:rPr>
          <w:rFonts w:ascii="Times New Roman" w:eastAsia="Times New Roman" w:hAnsi="Times New Roman" w:cs="Times New Roman"/>
          <w:sz w:val="22"/>
        </w:rPr>
      </w:pPr>
      <w:r w:rsidRPr="00F61503">
        <w:rPr>
          <w:rFonts w:ascii="Times New Roman" w:eastAsia="Times New Roman" w:hAnsi="Times New Roman" w:cs="Times New Roman"/>
          <w:sz w:val="22"/>
        </w:rPr>
        <w:t>ST2</w:t>
      </w:r>
      <w:r w:rsidR="00036074" w:rsidRPr="00F61503">
        <w:rPr>
          <w:rFonts w:ascii="Times New Roman" w:eastAsia="Times New Roman" w:hAnsi="Times New Roman" w:cs="Times New Roman"/>
          <w:sz w:val="22"/>
        </w:rPr>
        <w:t xml:space="preserve"> </w:t>
      </w:r>
      <w:r w:rsidR="00036074">
        <w:rPr>
          <w:rFonts w:ascii="Times New Roman" w:eastAsia="Times New Roman" w:hAnsi="Times New Roman" w:cs="Times New Roman"/>
          <w:sz w:val="22"/>
        </w:rPr>
        <w:t xml:space="preserve"> </w:t>
      </w:r>
      <w:r w:rsidR="00036074">
        <w:rPr>
          <w:rFonts w:ascii="Times New Roman" w:eastAsia="Times New Roman" w:hAnsi="Times New Roman" w:cs="Times New Roman"/>
          <w:sz w:val="22"/>
        </w:rPr>
        <w:t>–</w:t>
      </w:r>
      <w:r w:rsidR="00036074">
        <w:rPr>
          <w:rFonts w:ascii="Times New Roman" w:eastAsia="Times New Roman" w:hAnsi="Times New Roman" w:cs="Times New Roman"/>
          <w:sz w:val="22"/>
        </w:rPr>
        <w:tab/>
      </w:r>
      <w:r w:rsidRPr="00F61503">
        <w:rPr>
          <w:rFonts w:ascii="Times New Roman" w:eastAsia="Times New Roman" w:hAnsi="Times New Roman" w:cs="Times New Roman"/>
          <w:sz w:val="22"/>
        </w:rPr>
        <w:t>45312100-8 Instalowanie przeciwpożarowych systemów alarmowych</w:t>
      </w:r>
    </w:p>
    <w:p w14:paraId="720F46C1" w14:textId="2ABBFA63" w:rsidR="00F61503" w:rsidRPr="00F61503" w:rsidRDefault="00F61503" w:rsidP="00F61503">
      <w:pPr>
        <w:pStyle w:val="Akapitzlist"/>
        <w:shd w:val="clear" w:color="auto" w:fill="FFFFFF"/>
        <w:spacing w:after="0"/>
        <w:jc w:val="both"/>
        <w:rPr>
          <w:rFonts w:ascii="Times New Roman" w:eastAsia="Times New Roman" w:hAnsi="Times New Roman" w:cs="Times New Roman"/>
          <w:sz w:val="22"/>
        </w:rPr>
      </w:pPr>
      <w:r w:rsidRPr="00F61503">
        <w:rPr>
          <w:rFonts w:ascii="Times New Roman" w:eastAsia="Times New Roman" w:hAnsi="Times New Roman" w:cs="Times New Roman"/>
          <w:sz w:val="22"/>
        </w:rPr>
        <w:t xml:space="preserve">ST3 </w:t>
      </w:r>
      <w:r w:rsidR="00036074" w:rsidRPr="00F61503">
        <w:rPr>
          <w:rFonts w:ascii="Times New Roman" w:eastAsia="Times New Roman" w:hAnsi="Times New Roman" w:cs="Times New Roman"/>
          <w:sz w:val="22"/>
        </w:rPr>
        <w:t xml:space="preserve"> </w:t>
      </w:r>
      <w:r w:rsidR="00036074">
        <w:rPr>
          <w:rFonts w:ascii="Times New Roman" w:eastAsia="Times New Roman" w:hAnsi="Times New Roman" w:cs="Times New Roman"/>
          <w:sz w:val="22"/>
        </w:rPr>
        <w:t>–</w:t>
      </w:r>
      <w:r w:rsidR="00036074" w:rsidRPr="00F61503">
        <w:rPr>
          <w:rFonts w:ascii="Times New Roman" w:eastAsia="Times New Roman" w:hAnsi="Times New Roman" w:cs="Times New Roman"/>
          <w:sz w:val="22"/>
        </w:rPr>
        <w:t xml:space="preserve"> </w:t>
      </w:r>
      <w:r w:rsidRPr="00F61503">
        <w:rPr>
          <w:rFonts w:ascii="Times New Roman" w:eastAsia="Times New Roman" w:hAnsi="Times New Roman" w:cs="Times New Roman"/>
          <w:sz w:val="22"/>
        </w:rPr>
        <w:t xml:space="preserve"> 45442100-8 Roboty malarskie</w:t>
      </w:r>
    </w:p>
    <w:p w14:paraId="43170EE0" w14:textId="2D650930" w:rsidR="00707EE1" w:rsidRPr="00725DAB" w:rsidRDefault="00B732AF">
      <w:pPr>
        <w:pStyle w:val="Nagwek1"/>
        <w:numPr>
          <w:ilvl w:val="1"/>
          <w:numId w:val="12"/>
        </w:numPr>
        <w:rPr>
          <w:rFonts w:ascii="Times New Roman" w:hAnsi="Times New Roman" w:cs="Times New Roman"/>
        </w:rPr>
      </w:pPr>
      <w:bookmarkStart w:id="13" w:name="_Toc152838872"/>
      <w:r w:rsidRPr="00725DAB">
        <w:rPr>
          <w:rFonts w:ascii="Times New Roman" w:hAnsi="Times New Roman" w:cs="Times New Roman"/>
        </w:rPr>
        <w:t>Wyszczególnienie i opis prac towarzyszących i robót tymczasowych</w:t>
      </w:r>
      <w:bookmarkEnd w:id="13"/>
    </w:p>
    <w:p w14:paraId="66A28CE7" w14:textId="77777777" w:rsidR="00310419" w:rsidRPr="00725DAB" w:rsidRDefault="00310419" w:rsidP="00310419">
      <w:pPr>
        <w:spacing w:after="0"/>
        <w:ind w:left="1418" w:hanging="709"/>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Prace towarzyszące: </w:t>
      </w:r>
    </w:p>
    <w:p w14:paraId="0504587B" w14:textId="77777777" w:rsidR="00310419" w:rsidRPr="00725DAB" w:rsidRDefault="00310419">
      <w:pPr>
        <w:pStyle w:val="Akapitzlist"/>
        <w:numPr>
          <w:ilvl w:val="0"/>
          <w:numId w:val="6"/>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utrzymanie w czystości i porządku stanowiska roboczego, </w:t>
      </w:r>
    </w:p>
    <w:p w14:paraId="12C32301" w14:textId="77777777" w:rsidR="00310419" w:rsidRPr="00725DAB" w:rsidRDefault="00310419">
      <w:pPr>
        <w:pStyle w:val="Akapitzlist"/>
        <w:numPr>
          <w:ilvl w:val="0"/>
          <w:numId w:val="6"/>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wykonanie czynności związanych z likwidacj</w:t>
      </w:r>
      <w:r w:rsidR="003B62A4" w:rsidRPr="00725DAB">
        <w:rPr>
          <w:rFonts w:ascii="Times New Roman" w:eastAsia="Times New Roman" w:hAnsi="Times New Roman" w:cs="Times New Roman"/>
          <w:sz w:val="22"/>
        </w:rPr>
        <w:t xml:space="preserve">ą </w:t>
      </w:r>
      <w:r w:rsidRPr="00725DAB">
        <w:rPr>
          <w:rFonts w:ascii="Times New Roman" w:eastAsia="Times New Roman" w:hAnsi="Times New Roman" w:cs="Times New Roman"/>
          <w:sz w:val="22"/>
        </w:rPr>
        <w:t xml:space="preserve">stanowiska roboczego, </w:t>
      </w:r>
    </w:p>
    <w:p w14:paraId="6322994E" w14:textId="77777777" w:rsidR="00310419" w:rsidRPr="00725DAB" w:rsidRDefault="00310419">
      <w:pPr>
        <w:pStyle w:val="Akapitzlist"/>
        <w:numPr>
          <w:ilvl w:val="0"/>
          <w:numId w:val="6"/>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wykonanie niezbędnych zabezpieczeń bhp na stanowiskach roboczych oraz wywieszenie znaków informacyjno - ostrzegawczych wokół strefy zagrożenia, </w:t>
      </w:r>
    </w:p>
    <w:p w14:paraId="41602B2A" w14:textId="13A31353" w:rsidR="00310419" w:rsidRPr="00725DAB" w:rsidRDefault="00310419">
      <w:pPr>
        <w:pStyle w:val="Akapitzlist"/>
        <w:numPr>
          <w:ilvl w:val="0"/>
          <w:numId w:val="6"/>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zabezpieczenie przed zabrudzeniem lub zniszczeniem mienia stanowiącego własność </w:t>
      </w:r>
      <w:r w:rsidR="004474B6" w:rsidRPr="00725DAB">
        <w:rPr>
          <w:rFonts w:ascii="Times New Roman" w:eastAsia="Times New Roman" w:hAnsi="Times New Roman" w:cs="Times New Roman"/>
          <w:sz w:val="22"/>
        </w:rPr>
        <w:t>sądu</w:t>
      </w:r>
      <w:r w:rsidR="00F71E9C" w:rsidRPr="00725DAB">
        <w:rPr>
          <w:rFonts w:ascii="Times New Roman" w:eastAsia="Times New Roman" w:hAnsi="Times New Roman" w:cs="Times New Roman"/>
          <w:sz w:val="22"/>
        </w:rPr>
        <w:t>,</w:t>
      </w:r>
      <w:r w:rsidRPr="00725DAB">
        <w:rPr>
          <w:rFonts w:ascii="Times New Roman" w:eastAsia="Times New Roman" w:hAnsi="Times New Roman" w:cs="Times New Roman"/>
          <w:sz w:val="22"/>
        </w:rPr>
        <w:t xml:space="preserve"> </w:t>
      </w:r>
    </w:p>
    <w:p w14:paraId="2164BE54" w14:textId="77777777" w:rsidR="00310419" w:rsidRPr="00725DAB" w:rsidRDefault="00310419">
      <w:pPr>
        <w:pStyle w:val="Akapitzlist"/>
        <w:numPr>
          <w:ilvl w:val="0"/>
          <w:numId w:val="6"/>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zabezpieczenie przed zabrudzeniem lub zniszczenie</w:t>
      </w:r>
      <w:r w:rsidR="00F71E9C" w:rsidRPr="00725DAB">
        <w:rPr>
          <w:rFonts w:ascii="Times New Roman" w:eastAsia="Times New Roman" w:hAnsi="Times New Roman" w:cs="Times New Roman"/>
          <w:sz w:val="22"/>
        </w:rPr>
        <w:t>m, nie</w:t>
      </w:r>
      <w:r w:rsidRPr="00725DAB">
        <w:rPr>
          <w:rFonts w:ascii="Times New Roman" w:eastAsia="Times New Roman" w:hAnsi="Times New Roman" w:cs="Times New Roman"/>
          <w:sz w:val="22"/>
        </w:rPr>
        <w:t xml:space="preserve">remontowanych lub nie wymienianych elementów budynku, </w:t>
      </w:r>
    </w:p>
    <w:p w14:paraId="30E66EB7" w14:textId="77777777" w:rsidR="00310419" w:rsidRPr="00725DAB" w:rsidRDefault="00310419">
      <w:pPr>
        <w:pStyle w:val="Akapitzlist"/>
        <w:numPr>
          <w:ilvl w:val="0"/>
          <w:numId w:val="6"/>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ogrodzenie terenu budowy i terenu</w:t>
      </w:r>
      <w:r w:rsidR="00F71E9C" w:rsidRPr="00725DAB">
        <w:rPr>
          <w:rFonts w:ascii="Times New Roman" w:eastAsia="Times New Roman" w:hAnsi="Times New Roman" w:cs="Times New Roman"/>
          <w:sz w:val="22"/>
        </w:rPr>
        <w:t>,</w:t>
      </w:r>
      <w:r w:rsidRPr="00725DAB">
        <w:rPr>
          <w:rFonts w:ascii="Times New Roman" w:eastAsia="Times New Roman" w:hAnsi="Times New Roman" w:cs="Times New Roman"/>
          <w:sz w:val="22"/>
        </w:rPr>
        <w:t xml:space="preserve"> na którym może wystąpić</w:t>
      </w:r>
      <w:r w:rsidR="00F71E9C"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zagrożenie dla osób postronnych.</w:t>
      </w:r>
    </w:p>
    <w:p w14:paraId="13321FED" w14:textId="77777777" w:rsidR="00310419" w:rsidRPr="00725DAB" w:rsidRDefault="00310419" w:rsidP="00F71E9C">
      <w:pPr>
        <w:spacing w:after="0"/>
        <w:ind w:left="360" w:firstLine="349"/>
        <w:rPr>
          <w:rFonts w:ascii="Times New Roman" w:eastAsia="Times New Roman" w:hAnsi="Times New Roman" w:cs="Times New Roman"/>
          <w:sz w:val="22"/>
        </w:rPr>
      </w:pPr>
      <w:r w:rsidRPr="00725DAB">
        <w:rPr>
          <w:rFonts w:ascii="Times New Roman" w:eastAsia="Times New Roman" w:hAnsi="Times New Roman" w:cs="Times New Roman"/>
          <w:sz w:val="22"/>
        </w:rPr>
        <w:t xml:space="preserve">Roboty tymczasowe: </w:t>
      </w:r>
    </w:p>
    <w:p w14:paraId="04FF787B" w14:textId="77777777" w:rsidR="00310419" w:rsidRPr="00725DAB" w:rsidRDefault="00310419">
      <w:pPr>
        <w:pStyle w:val="Akapitzlist"/>
        <w:numPr>
          <w:ilvl w:val="0"/>
          <w:numId w:val="7"/>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ustawienie, przenoszenie i rozebranie rusztowań, drabin i prostych rusztowań na kobyłkach,</w:t>
      </w:r>
    </w:p>
    <w:p w14:paraId="57BDAEB2" w14:textId="77777777" w:rsidR="00CD4C15" w:rsidRPr="00725DAB" w:rsidRDefault="00310419">
      <w:pPr>
        <w:pStyle w:val="Akapitzlist"/>
        <w:numPr>
          <w:ilvl w:val="0"/>
          <w:numId w:val="7"/>
        </w:numPr>
        <w:spacing w:after="0"/>
        <w:ind w:left="1418" w:hanging="425"/>
        <w:jc w:val="both"/>
        <w:rPr>
          <w:rFonts w:ascii="Times New Roman" w:eastAsia="Times New Roman" w:hAnsi="Times New Roman" w:cs="Times New Roman"/>
          <w:sz w:val="22"/>
        </w:rPr>
      </w:pPr>
      <w:r w:rsidRPr="00725DAB">
        <w:rPr>
          <w:rFonts w:ascii="Times New Roman" w:eastAsia="Times New Roman" w:hAnsi="Times New Roman" w:cs="Times New Roman"/>
          <w:sz w:val="22"/>
        </w:rPr>
        <w:t>zabezpieczenie terenu budowy.</w:t>
      </w:r>
    </w:p>
    <w:p w14:paraId="22E3BC5B" w14:textId="600E2C8E" w:rsidR="0009224E" w:rsidRPr="00725DAB" w:rsidRDefault="0093758C">
      <w:pPr>
        <w:pStyle w:val="Nagwek1"/>
        <w:numPr>
          <w:ilvl w:val="1"/>
          <w:numId w:val="12"/>
        </w:numPr>
        <w:rPr>
          <w:rFonts w:ascii="Times New Roman" w:hAnsi="Times New Roman" w:cs="Times New Roman"/>
        </w:rPr>
      </w:pPr>
      <w:bookmarkStart w:id="14" w:name="_Toc152838873"/>
      <w:r w:rsidRPr="00725DAB">
        <w:rPr>
          <w:rFonts w:ascii="Times New Roman" w:hAnsi="Times New Roman" w:cs="Times New Roman"/>
        </w:rPr>
        <w:t>Organizacja robót budowlanych</w:t>
      </w:r>
      <w:bookmarkEnd w:id="14"/>
    </w:p>
    <w:p w14:paraId="15BDB2CC" w14:textId="171E119C" w:rsidR="0009224E" w:rsidRPr="00725DAB" w:rsidRDefault="0009224E" w:rsidP="000626D8">
      <w:pPr>
        <w:spacing w:after="0"/>
        <w:ind w:left="709"/>
        <w:jc w:val="both"/>
        <w:rPr>
          <w:rFonts w:ascii="Times New Roman" w:hAnsi="Times New Roman" w:cs="Times New Roman"/>
          <w:sz w:val="22"/>
        </w:rPr>
      </w:pPr>
      <w:r w:rsidRPr="00725DAB">
        <w:rPr>
          <w:rFonts w:ascii="Times New Roman" w:hAnsi="Times New Roman" w:cs="Times New Roman"/>
          <w:sz w:val="22"/>
        </w:rPr>
        <w:t xml:space="preserve">Wykonawca robót jest odpowiedzialny za jakość wykonania robót oraz ich zgodność z dokumentacją projektową, specyfikacją techniczną, instrukcjami producentów elementów instalacji i poleceniami </w:t>
      </w:r>
      <w:r w:rsidR="00B175EB" w:rsidRPr="00725DAB">
        <w:rPr>
          <w:rFonts w:ascii="Times New Roman" w:hAnsi="Times New Roman" w:cs="Times New Roman"/>
          <w:sz w:val="22"/>
        </w:rPr>
        <w:t>projektanta</w:t>
      </w:r>
      <w:r w:rsidR="00CC0EB9" w:rsidRPr="00725DAB">
        <w:rPr>
          <w:rFonts w:ascii="Times New Roman" w:hAnsi="Times New Roman" w:cs="Times New Roman"/>
          <w:sz w:val="22"/>
        </w:rPr>
        <w:t xml:space="preserve"> oraz</w:t>
      </w:r>
      <w:r w:rsidR="00B175EB" w:rsidRPr="00725DAB">
        <w:rPr>
          <w:rFonts w:ascii="Times New Roman" w:hAnsi="Times New Roman" w:cs="Times New Roman"/>
          <w:sz w:val="22"/>
        </w:rPr>
        <w:t xml:space="preserve"> </w:t>
      </w:r>
      <w:r w:rsidR="00CC0EB9" w:rsidRPr="00725DAB">
        <w:rPr>
          <w:rFonts w:ascii="Times New Roman" w:eastAsia="Times New Roman" w:hAnsi="Times New Roman" w:cs="Times New Roman"/>
          <w:sz w:val="22"/>
        </w:rPr>
        <w:t>przedstawiciela</w:t>
      </w:r>
      <w:r w:rsidR="00B175EB" w:rsidRPr="00725DAB">
        <w:rPr>
          <w:rFonts w:ascii="Times New Roman" w:eastAsia="Times New Roman" w:hAnsi="Times New Roman" w:cs="Times New Roman"/>
          <w:sz w:val="22"/>
        </w:rPr>
        <w:t xml:space="preserve"> </w:t>
      </w:r>
      <w:r w:rsidR="00CC0EB9" w:rsidRPr="00725DAB">
        <w:rPr>
          <w:rFonts w:ascii="Times New Roman" w:eastAsia="Times New Roman" w:hAnsi="Times New Roman" w:cs="Times New Roman"/>
          <w:spacing w:val="1"/>
          <w:sz w:val="22"/>
        </w:rPr>
        <w:t xml:space="preserve">Zamawiającego </w:t>
      </w:r>
      <w:r w:rsidR="00F3286C" w:rsidRPr="00725DAB">
        <w:rPr>
          <w:rFonts w:ascii="Times New Roman" w:eastAsia="Times New Roman" w:hAnsi="Times New Roman" w:cs="Times New Roman"/>
          <w:spacing w:val="1"/>
          <w:sz w:val="22"/>
        </w:rPr>
        <w:t>zgodnie z</w:t>
      </w:r>
      <w:r w:rsidR="0093758C" w:rsidRPr="00725DAB">
        <w:rPr>
          <w:rFonts w:ascii="Times New Roman" w:eastAsia="Times New Roman" w:hAnsi="Times New Roman" w:cs="Times New Roman"/>
          <w:spacing w:val="1"/>
          <w:sz w:val="22"/>
        </w:rPr>
        <w:t xml:space="preserve"> </w:t>
      </w:r>
      <w:r w:rsidR="00F3286C" w:rsidRPr="00725DAB">
        <w:rPr>
          <w:rFonts w:ascii="Times New Roman" w:eastAsia="Times New Roman" w:hAnsi="Times New Roman" w:cs="Times New Roman"/>
          <w:spacing w:val="1"/>
          <w:sz w:val="22"/>
        </w:rPr>
        <w:t xml:space="preserve">art. 22, 23 i </w:t>
      </w:r>
      <w:r w:rsidR="00CC0EB9" w:rsidRPr="00725DAB">
        <w:rPr>
          <w:rFonts w:ascii="Times New Roman" w:eastAsia="Times New Roman" w:hAnsi="Times New Roman" w:cs="Times New Roman"/>
          <w:spacing w:val="1"/>
          <w:sz w:val="22"/>
        </w:rPr>
        <w:t>28 ustawy Prawo budowlane</w:t>
      </w:r>
      <w:r w:rsidRPr="00725DAB">
        <w:rPr>
          <w:rFonts w:ascii="Times New Roman" w:hAnsi="Times New Roman" w:cs="Times New Roman"/>
          <w:sz w:val="22"/>
        </w:rPr>
        <w:t xml:space="preserve">. </w:t>
      </w:r>
    </w:p>
    <w:p w14:paraId="545E54A5" w14:textId="77777777" w:rsidR="00AB6C11" w:rsidRPr="00725DAB" w:rsidRDefault="00CA1025" w:rsidP="00DA622F">
      <w:pPr>
        <w:pStyle w:val="Akapitzlist"/>
        <w:shd w:val="clear" w:color="auto" w:fill="FFFFFF"/>
        <w:spacing w:after="0"/>
        <w:ind w:right="5"/>
        <w:jc w:val="both"/>
        <w:rPr>
          <w:rFonts w:ascii="Times New Roman" w:eastAsia="Times New Roman" w:hAnsi="Times New Roman" w:cs="Times New Roman"/>
          <w:sz w:val="22"/>
        </w:rPr>
      </w:pPr>
      <w:r w:rsidRPr="00725DAB">
        <w:rPr>
          <w:rFonts w:ascii="Times New Roman" w:hAnsi="Times New Roman" w:cs="Times New Roman"/>
          <w:sz w:val="22"/>
        </w:rPr>
        <w:t xml:space="preserve">Przekazanie dokumentacji projektowej i przekazanie </w:t>
      </w:r>
      <w:r w:rsidR="00D36F95" w:rsidRPr="00725DAB">
        <w:rPr>
          <w:rFonts w:ascii="Times New Roman" w:hAnsi="Times New Roman" w:cs="Times New Roman"/>
          <w:sz w:val="22"/>
        </w:rPr>
        <w:t xml:space="preserve">obiektu </w:t>
      </w:r>
      <w:r w:rsidRPr="00725DAB">
        <w:rPr>
          <w:rFonts w:ascii="Times New Roman" w:hAnsi="Times New Roman" w:cs="Times New Roman"/>
          <w:sz w:val="22"/>
        </w:rPr>
        <w:t>nast</w:t>
      </w:r>
      <w:r w:rsidRPr="00725DAB">
        <w:rPr>
          <w:rFonts w:ascii="Times New Roman" w:eastAsia="Times New Roman" w:hAnsi="Times New Roman" w:cs="Times New Roman"/>
          <w:sz w:val="22"/>
        </w:rPr>
        <w:t xml:space="preserve">ąpi </w:t>
      </w:r>
      <w:r w:rsidR="009E2043"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w terminie </w:t>
      </w:r>
      <w:r w:rsidR="00D36F95" w:rsidRPr="00725DAB">
        <w:rPr>
          <w:rFonts w:ascii="Times New Roman" w:eastAsia="Times New Roman" w:hAnsi="Times New Roman" w:cs="Times New Roman"/>
          <w:sz w:val="22"/>
        </w:rPr>
        <w:t xml:space="preserve">i w sposób </w:t>
      </w:r>
      <w:r w:rsidRPr="00725DAB">
        <w:rPr>
          <w:rFonts w:ascii="Times New Roman" w:eastAsia="Times New Roman" w:hAnsi="Times New Roman" w:cs="Times New Roman"/>
          <w:sz w:val="22"/>
        </w:rPr>
        <w:t>określonym w umowie.</w:t>
      </w:r>
      <w:r w:rsidR="00D36F95" w:rsidRPr="00725DAB">
        <w:rPr>
          <w:rFonts w:ascii="Times New Roman" w:eastAsia="Times New Roman" w:hAnsi="Times New Roman" w:cs="Times New Roman"/>
          <w:sz w:val="22"/>
        </w:rPr>
        <w:t xml:space="preserve"> </w:t>
      </w:r>
      <w:r w:rsidRPr="00725DAB">
        <w:rPr>
          <w:rFonts w:ascii="Times New Roman" w:hAnsi="Times New Roman" w:cs="Times New Roman"/>
          <w:sz w:val="22"/>
        </w:rPr>
        <w:t>Zamawiaj</w:t>
      </w:r>
      <w:r w:rsidRPr="00725DAB">
        <w:rPr>
          <w:rFonts w:ascii="Times New Roman" w:eastAsia="Times New Roman" w:hAnsi="Times New Roman" w:cs="Times New Roman"/>
          <w:sz w:val="22"/>
        </w:rPr>
        <w:t xml:space="preserve">ący </w:t>
      </w:r>
      <w:r w:rsidR="00DA622F" w:rsidRPr="00725DAB">
        <w:rPr>
          <w:rFonts w:ascii="Times New Roman" w:eastAsia="Times New Roman" w:hAnsi="Times New Roman" w:cs="Times New Roman"/>
          <w:sz w:val="22"/>
        </w:rPr>
        <w:t xml:space="preserve">udostępni </w:t>
      </w:r>
      <w:r w:rsidRPr="00725DAB">
        <w:rPr>
          <w:rFonts w:ascii="Times New Roman" w:eastAsia="Times New Roman" w:hAnsi="Times New Roman" w:cs="Times New Roman"/>
          <w:sz w:val="22"/>
        </w:rPr>
        <w:t>Wykonawcy</w:t>
      </w:r>
    </w:p>
    <w:p w14:paraId="2980F761" w14:textId="0004D4A4" w:rsidR="00CA1025" w:rsidRPr="00725DAB" w:rsidRDefault="00DA622F" w:rsidP="00DA622F">
      <w:pPr>
        <w:pStyle w:val="Akapitzlist"/>
        <w:shd w:val="clear" w:color="auto" w:fill="FFFFFF"/>
        <w:spacing w:after="0"/>
        <w:ind w:right="5"/>
        <w:jc w:val="both"/>
        <w:rPr>
          <w:rFonts w:ascii="Times New Roman" w:hAnsi="Times New Roman" w:cs="Times New Roman"/>
          <w:sz w:val="22"/>
        </w:rPr>
      </w:pPr>
      <w:r w:rsidRPr="00725DAB">
        <w:rPr>
          <w:rFonts w:ascii="Times New Roman" w:eastAsia="Times New Roman" w:hAnsi="Times New Roman" w:cs="Times New Roman"/>
          <w:sz w:val="22"/>
        </w:rPr>
        <w:t xml:space="preserve">obiekt objęty zakresem robót. </w:t>
      </w:r>
    </w:p>
    <w:p w14:paraId="539F11B7" w14:textId="77777777" w:rsidR="00D7479A" w:rsidRPr="00725DAB" w:rsidRDefault="00D7479A" w:rsidP="00D7479A">
      <w:pPr>
        <w:pStyle w:val="Akapitzlist"/>
        <w:shd w:val="clear" w:color="auto" w:fill="FFFFFF"/>
        <w:spacing w:after="0"/>
        <w:ind w:left="709"/>
        <w:rPr>
          <w:rFonts w:ascii="Times New Roman" w:eastAsia="Times New Roman" w:hAnsi="Times New Roman" w:cs="Times New Roman"/>
          <w:sz w:val="22"/>
        </w:rPr>
      </w:pPr>
      <w:r w:rsidRPr="00725DAB">
        <w:rPr>
          <w:rFonts w:ascii="Times New Roman" w:hAnsi="Times New Roman" w:cs="Times New Roman"/>
          <w:sz w:val="22"/>
        </w:rPr>
        <w:t>Na Wykonawcy spoczywa odpowiedzialno</w:t>
      </w:r>
      <w:r w:rsidRPr="00725DAB">
        <w:rPr>
          <w:rFonts w:ascii="Times New Roman" w:eastAsia="Times New Roman" w:hAnsi="Times New Roman" w:cs="Times New Roman"/>
          <w:sz w:val="22"/>
        </w:rPr>
        <w:t>ść za ochronę przekazanego mu mienia do chwili odbioru</w:t>
      </w:r>
      <w:r w:rsidR="00DA622F" w:rsidRPr="00725DAB">
        <w:rPr>
          <w:rFonts w:ascii="Times New Roman" w:eastAsia="Times New Roman" w:hAnsi="Times New Roman" w:cs="Times New Roman"/>
          <w:sz w:val="22"/>
        </w:rPr>
        <w:t xml:space="preserve"> </w:t>
      </w:r>
      <w:r w:rsidRPr="00725DAB">
        <w:rPr>
          <w:rFonts w:ascii="Times New Roman" w:hAnsi="Times New Roman" w:cs="Times New Roman"/>
          <w:sz w:val="22"/>
        </w:rPr>
        <w:t>ko</w:t>
      </w:r>
      <w:r w:rsidRPr="00725DAB">
        <w:rPr>
          <w:rFonts w:ascii="Times New Roman" w:eastAsia="Times New Roman" w:hAnsi="Times New Roman" w:cs="Times New Roman"/>
          <w:sz w:val="22"/>
        </w:rPr>
        <w:t>ńcowego robót</w:t>
      </w:r>
      <w:r w:rsidR="00DA622F"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 xml:space="preserve"> Uszkodzone lub zniszczone elementy Wykonawca odtworzy na własny koszt.</w:t>
      </w:r>
    </w:p>
    <w:p w14:paraId="18776C47" w14:textId="775A2CB7" w:rsidR="00F722AD" w:rsidRPr="00725DAB" w:rsidRDefault="00F722AD">
      <w:pPr>
        <w:pStyle w:val="Nagwek1"/>
        <w:numPr>
          <w:ilvl w:val="1"/>
          <w:numId w:val="12"/>
        </w:numPr>
        <w:rPr>
          <w:rFonts w:ascii="Times New Roman" w:hAnsi="Times New Roman" w:cs="Times New Roman"/>
        </w:rPr>
      </w:pPr>
      <w:bookmarkStart w:id="15" w:name="_Toc152838874"/>
      <w:r w:rsidRPr="00725DAB">
        <w:rPr>
          <w:rFonts w:ascii="Times New Roman" w:hAnsi="Times New Roman" w:cs="Times New Roman"/>
        </w:rPr>
        <w:lastRenderedPageBreak/>
        <w:t xml:space="preserve">Zabezpieczenie </w:t>
      </w:r>
      <w:r w:rsidR="00BB5BFD" w:rsidRPr="00725DAB">
        <w:rPr>
          <w:rFonts w:ascii="Times New Roman" w:hAnsi="Times New Roman" w:cs="Times New Roman"/>
        </w:rPr>
        <w:t xml:space="preserve">interesów </w:t>
      </w:r>
      <w:r w:rsidRPr="00725DAB">
        <w:rPr>
          <w:rFonts w:ascii="Times New Roman" w:hAnsi="Times New Roman" w:cs="Times New Roman"/>
        </w:rPr>
        <w:t>osób trzecich</w:t>
      </w:r>
      <w:bookmarkEnd w:id="15"/>
    </w:p>
    <w:p w14:paraId="3881AE9E" w14:textId="19EDD0BC" w:rsidR="00F722AD" w:rsidRPr="00725DAB" w:rsidRDefault="00F722AD" w:rsidP="00F722AD">
      <w:pPr>
        <w:pStyle w:val="Akapitzlist"/>
        <w:shd w:val="clear" w:color="auto" w:fill="FFFFFF"/>
        <w:spacing w:after="0"/>
        <w:jc w:val="both"/>
        <w:rPr>
          <w:rFonts w:ascii="Times New Roman" w:eastAsia="Times New Roman" w:hAnsi="Times New Roman" w:cs="Times New Roman"/>
          <w:spacing w:val="-2"/>
          <w:sz w:val="22"/>
        </w:rPr>
      </w:pPr>
      <w:r w:rsidRPr="00725DAB">
        <w:rPr>
          <w:rFonts w:ascii="Times New Roman" w:hAnsi="Times New Roman" w:cs="Times New Roman"/>
          <w:sz w:val="22"/>
        </w:rPr>
        <w:t>Wykonawca odpowiada za ochron</w:t>
      </w:r>
      <w:r w:rsidRPr="00725DAB">
        <w:rPr>
          <w:rFonts w:ascii="Times New Roman" w:eastAsia="Times New Roman" w:hAnsi="Times New Roman" w:cs="Times New Roman"/>
          <w:sz w:val="22"/>
        </w:rPr>
        <w:t xml:space="preserve">ę instalacji i urządzeń zlokalizowanych na powierzchni terenu i pod jego poziomem, takie jak rurociągi, kable itp. Wykonawca zapewni właściwe oznaczenie i zabezpieczenie przed uszkodzeniem tych instalacji </w:t>
      </w:r>
      <w:r w:rsidR="00AB6C11"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i urządzeń w czasie trwania </w:t>
      </w:r>
      <w:r w:rsidRPr="00725DAB">
        <w:rPr>
          <w:rFonts w:ascii="Times New Roman" w:eastAsia="Times New Roman" w:hAnsi="Times New Roman" w:cs="Times New Roman"/>
          <w:spacing w:val="-3"/>
          <w:sz w:val="22"/>
        </w:rPr>
        <w:t xml:space="preserve">budowy. O </w:t>
      </w:r>
      <w:r w:rsidRPr="00725DAB">
        <w:rPr>
          <w:rFonts w:ascii="Times New Roman" w:hAnsi="Times New Roman" w:cs="Times New Roman"/>
          <w:spacing w:val="-1"/>
          <w:sz w:val="22"/>
        </w:rPr>
        <w:t>fakcie przypadkowego uszkodzenia tych instalacji Wykonawca bezzw</w:t>
      </w:r>
      <w:r w:rsidRPr="00725DAB">
        <w:rPr>
          <w:rFonts w:ascii="Times New Roman" w:eastAsia="Times New Roman" w:hAnsi="Times New Roman" w:cs="Times New Roman"/>
          <w:spacing w:val="-1"/>
          <w:sz w:val="22"/>
        </w:rPr>
        <w:t xml:space="preserve">łocznie powiadomi Inspektora nadzoru </w:t>
      </w:r>
      <w:r w:rsidR="00AB6C11" w:rsidRPr="00725DAB">
        <w:rPr>
          <w:rFonts w:ascii="Times New Roman" w:eastAsia="Times New Roman" w:hAnsi="Times New Roman" w:cs="Times New Roman"/>
          <w:spacing w:val="-1"/>
          <w:sz w:val="22"/>
        </w:rPr>
        <w:br/>
      </w:r>
      <w:r w:rsidRPr="00725DAB">
        <w:rPr>
          <w:rFonts w:ascii="Times New Roman" w:eastAsia="Times New Roman" w:hAnsi="Times New Roman" w:cs="Times New Roman"/>
          <w:spacing w:val="-1"/>
          <w:sz w:val="22"/>
        </w:rPr>
        <w:t xml:space="preserve">i </w:t>
      </w:r>
      <w:r w:rsidRPr="00725DAB">
        <w:rPr>
          <w:rFonts w:ascii="Times New Roman" w:hAnsi="Times New Roman" w:cs="Times New Roman"/>
          <w:sz w:val="22"/>
        </w:rPr>
        <w:t>zainteresowanych u</w:t>
      </w:r>
      <w:r w:rsidRPr="00725DAB">
        <w:rPr>
          <w:rFonts w:ascii="Times New Roman" w:eastAsia="Times New Roman" w:hAnsi="Times New Roman" w:cs="Times New Roman"/>
          <w:sz w:val="22"/>
        </w:rPr>
        <w:t xml:space="preserve">żytkowników oraz będzie z nimi współpracował, dostarczając wszelkiej pomocy </w:t>
      </w:r>
      <w:r w:rsidRPr="00725DAB">
        <w:rPr>
          <w:rFonts w:ascii="Times New Roman" w:eastAsia="Times New Roman" w:hAnsi="Times New Roman" w:cs="Times New Roman"/>
          <w:spacing w:val="-1"/>
          <w:sz w:val="22"/>
        </w:rPr>
        <w:t>potrzebnej przy dokonywaniu napraw. Wykonawca będzie odpowiadać za wszelkie spowodowane przez jego działania uszkodzenia instalacji na powierzchni ziemi i urządzeń podziemnych wykazanych w dokumentach</w:t>
      </w:r>
      <w:r w:rsidR="009E2043"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2"/>
          <w:sz w:val="22"/>
        </w:rPr>
        <w:t>dostarczonych mu przez Zamawiającego.</w:t>
      </w:r>
    </w:p>
    <w:p w14:paraId="6214C088" w14:textId="0BF3B04A" w:rsidR="007C6255" w:rsidRPr="00725DAB" w:rsidRDefault="007C6255">
      <w:pPr>
        <w:pStyle w:val="Nagwek1"/>
        <w:numPr>
          <w:ilvl w:val="1"/>
          <w:numId w:val="12"/>
        </w:numPr>
        <w:rPr>
          <w:rFonts w:ascii="Times New Roman" w:hAnsi="Times New Roman" w:cs="Times New Roman"/>
        </w:rPr>
      </w:pPr>
      <w:bookmarkStart w:id="16" w:name="_Toc152838875"/>
      <w:r w:rsidRPr="00725DAB">
        <w:rPr>
          <w:rFonts w:ascii="Times New Roman" w:hAnsi="Times New Roman" w:cs="Times New Roman"/>
        </w:rPr>
        <w:t>Zabezpieczenie terenu budowy</w:t>
      </w:r>
      <w:r w:rsidR="007F143D" w:rsidRPr="00725DAB">
        <w:rPr>
          <w:rFonts w:ascii="Times New Roman" w:hAnsi="Times New Roman" w:cs="Times New Roman"/>
        </w:rPr>
        <w:t xml:space="preserve"> (ogrodzenia, zabezpieczenie organizacji ruchu)</w:t>
      </w:r>
      <w:bookmarkEnd w:id="16"/>
    </w:p>
    <w:p w14:paraId="512B1924" w14:textId="77777777" w:rsidR="007C6255" w:rsidRPr="00725DAB" w:rsidRDefault="007C6255" w:rsidP="007C6255">
      <w:pPr>
        <w:pStyle w:val="Akapitzlist"/>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Wykonawca jest zobowi</w:t>
      </w:r>
      <w:r w:rsidRPr="00725DAB">
        <w:rPr>
          <w:rFonts w:ascii="Times New Roman" w:eastAsia="Times New Roman" w:hAnsi="Times New Roman" w:cs="Times New Roman"/>
          <w:sz w:val="22"/>
        </w:rPr>
        <w:t xml:space="preserve">ązany do zabezpieczenia terenu </w:t>
      </w:r>
      <w:r w:rsidR="00646984" w:rsidRPr="00725DAB">
        <w:rPr>
          <w:rFonts w:ascii="Times New Roman" w:eastAsia="Times New Roman" w:hAnsi="Times New Roman" w:cs="Times New Roman"/>
          <w:sz w:val="22"/>
        </w:rPr>
        <w:t>robót</w:t>
      </w:r>
      <w:r w:rsidRPr="00725DAB">
        <w:rPr>
          <w:rFonts w:ascii="Times New Roman" w:eastAsia="Times New Roman" w:hAnsi="Times New Roman" w:cs="Times New Roman"/>
          <w:sz w:val="22"/>
        </w:rPr>
        <w:t xml:space="preserve"> w okresie trwania realizacji kontraktu</w:t>
      </w:r>
      <w:r w:rsidR="00F722AD" w:rsidRPr="00725DAB">
        <w:rPr>
          <w:rFonts w:ascii="Times New Roman" w:eastAsia="Times New Roman" w:hAnsi="Times New Roman" w:cs="Times New Roman"/>
          <w:sz w:val="22"/>
        </w:rPr>
        <w:t>,</w:t>
      </w:r>
      <w:r w:rsidRPr="00725DAB">
        <w:rPr>
          <w:rFonts w:ascii="Times New Roman" w:eastAsia="Times New Roman" w:hAnsi="Times New Roman" w:cs="Times New Roman"/>
          <w:sz w:val="22"/>
        </w:rPr>
        <w:t xml:space="preserve"> aż do</w:t>
      </w:r>
      <w:r w:rsidR="00646984"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zako</w:t>
      </w:r>
      <w:r w:rsidRPr="00725DAB">
        <w:rPr>
          <w:rFonts w:ascii="Times New Roman" w:eastAsia="Times New Roman" w:hAnsi="Times New Roman" w:cs="Times New Roman"/>
          <w:spacing w:val="-1"/>
          <w:sz w:val="22"/>
        </w:rPr>
        <w:t>ńczenia i odbioru ostatecznego robót.</w:t>
      </w:r>
    </w:p>
    <w:p w14:paraId="7D705DF4" w14:textId="77777777" w:rsidR="007C6255" w:rsidRPr="00725DAB" w:rsidRDefault="007C6255" w:rsidP="007C6255">
      <w:pPr>
        <w:pStyle w:val="Akapitzlist"/>
        <w:shd w:val="clear" w:color="auto" w:fill="FFFFFF"/>
        <w:spacing w:after="0"/>
        <w:jc w:val="both"/>
        <w:rPr>
          <w:rFonts w:ascii="Times New Roman" w:hAnsi="Times New Roman" w:cs="Times New Roman"/>
          <w:sz w:val="22"/>
        </w:rPr>
      </w:pPr>
      <w:r w:rsidRPr="00725DAB">
        <w:rPr>
          <w:rFonts w:ascii="Times New Roman" w:hAnsi="Times New Roman" w:cs="Times New Roman"/>
          <w:spacing w:val="1"/>
          <w:sz w:val="22"/>
        </w:rPr>
        <w:t>Wykonawca dostarczy, zainstaluje i</w:t>
      </w:r>
      <w:r w:rsidR="00646984" w:rsidRPr="00725DAB">
        <w:rPr>
          <w:rFonts w:ascii="Times New Roman" w:hAnsi="Times New Roman" w:cs="Times New Roman"/>
          <w:spacing w:val="1"/>
          <w:sz w:val="22"/>
        </w:rPr>
        <w:t xml:space="preserve"> </w:t>
      </w:r>
      <w:r w:rsidRPr="00725DAB">
        <w:rPr>
          <w:rFonts w:ascii="Times New Roman" w:hAnsi="Times New Roman" w:cs="Times New Roman"/>
          <w:spacing w:val="1"/>
          <w:sz w:val="22"/>
        </w:rPr>
        <w:t>b</w:t>
      </w:r>
      <w:r w:rsidRPr="00725DAB">
        <w:rPr>
          <w:rFonts w:ascii="Times New Roman" w:eastAsia="Times New Roman" w:hAnsi="Times New Roman" w:cs="Times New Roman"/>
          <w:spacing w:val="1"/>
          <w:sz w:val="22"/>
        </w:rPr>
        <w:t>ędzie utrzymywać tymczasowe urządzenia zabezpieczające, w</w:t>
      </w:r>
      <w:r w:rsidR="00646984"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tym:</w:t>
      </w:r>
      <w:r w:rsidR="00646984" w:rsidRPr="00725DAB">
        <w:rPr>
          <w:rFonts w:ascii="Times New Roman" w:eastAsia="Times New Roman" w:hAnsi="Times New Roman" w:cs="Times New Roman"/>
          <w:spacing w:val="1"/>
          <w:sz w:val="22"/>
        </w:rPr>
        <w:t xml:space="preserve"> </w:t>
      </w:r>
      <w:r w:rsidRPr="00725DAB">
        <w:rPr>
          <w:rFonts w:ascii="Times New Roman" w:hAnsi="Times New Roman" w:cs="Times New Roman"/>
          <w:sz w:val="22"/>
        </w:rPr>
        <w:t>ogrodzenia, por</w:t>
      </w:r>
      <w:r w:rsidRPr="00725DAB">
        <w:rPr>
          <w:rFonts w:ascii="Times New Roman" w:eastAsia="Times New Roman" w:hAnsi="Times New Roman" w:cs="Times New Roman"/>
          <w:sz w:val="22"/>
        </w:rPr>
        <w:t>ęcze, oświetlenie, sygnały i</w:t>
      </w:r>
      <w:r w:rsidR="00646984" w:rsidRPr="00725DAB">
        <w:rPr>
          <w:rFonts w:ascii="Times New Roman" w:eastAsia="Times New Roman" w:hAnsi="Times New Roman" w:cs="Times New Roman"/>
          <w:sz w:val="22"/>
        </w:rPr>
        <w:t xml:space="preserve"> </w:t>
      </w:r>
      <w:r w:rsidR="00C931BE" w:rsidRPr="00725DAB">
        <w:rPr>
          <w:rFonts w:ascii="Times New Roman" w:eastAsia="Times New Roman" w:hAnsi="Times New Roman" w:cs="Times New Roman"/>
          <w:sz w:val="22"/>
        </w:rPr>
        <w:t xml:space="preserve">znaki ostrzegawcze, </w:t>
      </w:r>
      <w:r w:rsidRPr="00725DAB">
        <w:rPr>
          <w:rFonts w:ascii="Times New Roman" w:eastAsia="Times New Roman" w:hAnsi="Times New Roman" w:cs="Times New Roman"/>
          <w:sz w:val="22"/>
        </w:rPr>
        <w:t>wszelkie inne środki niezbędne do</w:t>
      </w:r>
      <w:r w:rsidR="00646984" w:rsidRPr="00725DAB">
        <w:rPr>
          <w:rFonts w:ascii="Times New Roman" w:eastAsia="Times New Roman" w:hAnsi="Times New Roman" w:cs="Times New Roman"/>
          <w:sz w:val="22"/>
        </w:rPr>
        <w:t xml:space="preserve"> </w:t>
      </w:r>
      <w:r w:rsidRPr="00725DAB">
        <w:rPr>
          <w:rFonts w:ascii="Times New Roman" w:hAnsi="Times New Roman" w:cs="Times New Roman"/>
          <w:sz w:val="22"/>
        </w:rPr>
        <w:t>ochrony rob</w:t>
      </w:r>
      <w:r w:rsidRPr="00725DAB">
        <w:rPr>
          <w:rFonts w:ascii="Times New Roman" w:eastAsia="Times New Roman" w:hAnsi="Times New Roman" w:cs="Times New Roman"/>
          <w:sz w:val="22"/>
        </w:rPr>
        <w:t>ót, wygody społeczności i innych.</w:t>
      </w:r>
    </w:p>
    <w:p w14:paraId="5AD15EB6" w14:textId="77777777" w:rsidR="007C6255" w:rsidRPr="00725DAB" w:rsidRDefault="007C6255" w:rsidP="007C6255">
      <w:pPr>
        <w:pStyle w:val="Akapitzlist"/>
        <w:shd w:val="clear" w:color="auto" w:fill="FFFFFF"/>
        <w:spacing w:after="0"/>
        <w:jc w:val="both"/>
        <w:rPr>
          <w:rFonts w:ascii="Times New Roman" w:eastAsia="Times New Roman" w:hAnsi="Times New Roman" w:cs="Times New Roman"/>
          <w:spacing w:val="-3"/>
          <w:sz w:val="22"/>
        </w:rPr>
      </w:pPr>
      <w:r w:rsidRPr="00725DAB">
        <w:rPr>
          <w:rFonts w:ascii="Times New Roman" w:hAnsi="Times New Roman" w:cs="Times New Roman"/>
          <w:sz w:val="22"/>
        </w:rPr>
        <w:t xml:space="preserve">Koszt zabezpieczenia terenu </w:t>
      </w:r>
      <w:r w:rsidR="00646984" w:rsidRPr="00725DAB">
        <w:rPr>
          <w:rFonts w:ascii="Times New Roman" w:hAnsi="Times New Roman" w:cs="Times New Roman"/>
          <w:sz w:val="22"/>
        </w:rPr>
        <w:t>robót</w:t>
      </w:r>
      <w:r w:rsidRPr="00725DAB">
        <w:rPr>
          <w:rFonts w:ascii="Times New Roman" w:hAnsi="Times New Roman" w:cs="Times New Roman"/>
          <w:sz w:val="22"/>
        </w:rPr>
        <w:t xml:space="preserve"> nie podlega odr</w:t>
      </w:r>
      <w:r w:rsidRPr="00725DAB">
        <w:rPr>
          <w:rFonts w:ascii="Times New Roman" w:eastAsia="Times New Roman" w:hAnsi="Times New Roman" w:cs="Times New Roman"/>
          <w:sz w:val="22"/>
        </w:rPr>
        <w:t>ębnej zapłacie i przyjmuje się, że jest włączony w ceną</w:t>
      </w:r>
      <w:r w:rsidR="00646984" w:rsidRPr="00725DAB">
        <w:rPr>
          <w:rFonts w:ascii="Times New Roman" w:eastAsia="Times New Roman" w:hAnsi="Times New Roman" w:cs="Times New Roman"/>
          <w:sz w:val="22"/>
        </w:rPr>
        <w:t xml:space="preserve"> </w:t>
      </w:r>
      <w:r w:rsidRPr="00725DAB">
        <w:rPr>
          <w:rFonts w:ascii="Times New Roman" w:hAnsi="Times New Roman" w:cs="Times New Roman"/>
          <w:spacing w:val="-3"/>
          <w:sz w:val="22"/>
        </w:rPr>
        <w:t>umown</w:t>
      </w:r>
      <w:r w:rsidRPr="00725DAB">
        <w:rPr>
          <w:rFonts w:ascii="Times New Roman" w:eastAsia="Times New Roman" w:hAnsi="Times New Roman" w:cs="Times New Roman"/>
          <w:spacing w:val="-3"/>
          <w:sz w:val="22"/>
        </w:rPr>
        <w:t>ą.</w:t>
      </w:r>
    </w:p>
    <w:p w14:paraId="2D2B5CBC" w14:textId="4C207017" w:rsidR="007C6255" w:rsidRPr="00725DAB" w:rsidRDefault="00C758BE">
      <w:pPr>
        <w:pStyle w:val="Nagwek1"/>
        <w:numPr>
          <w:ilvl w:val="1"/>
          <w:numId w:val="12"/>
        </w:numPr>
        <w:rPr>
          <w:rFonts w:ascii="Times New Roman" w:hAnsi="Times New Roman" w:cs="Times New Roman"/>
        </w:rPr>
      </w:pPr>
      <w:bookmarkStart w:id="17" w:name="_Toc152838876"/>
      <w:r w:rsidRPr="00725DAB">
        <w:rPr>
          <w:rFonts w:ascii="Times New Roman" w:hAnsi="Times New Roman" w:cs="Times New Roman"/>
        </w:rPr>
        <w:t>Ochrona środowiska</w:t>
      </w:r>
      <w:bookmarkEnd w:id="17"/>
    </w:p>
    <w:p w14:paraId="7391725C" w14:textId="30D85AD0" w:rsidR="00C758BE" w:rsidRPr="00725DAB" w:rsidRDefault="00310A4A" w:rsidP="00310A4A">
      <w:pPr>
        <w:pStyle w:val="Akapitzlist"/>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 xml:space="preserve">Wykonawca  ma  obowiązek  znać i stosować </w:t>
      </w:r>
      <w:r w:rsidR="00C758BE" w:rsidRPr="00725DAB">
        <w:rPr>
          <w:rFonts w:ascii="Times New Roman" w:hAnsi="Times New Roman" w:cs="Times New Roman"/>
          <w:sz w:val="22"/>
        </w:rPr>
        <w:t>w  czasie  prowadzenia  robót  budowlanych ws</w:t>
      </w:r>
      <w:r w:rsidRPr="00725DAB">
        <w:rPr>
          <w:rFonts w:ascii="Times New Roman" w:hAnsi="Times New Roman" w:cs="Times New Roman"/>
          <w:sz w:val="22"/>
        </w:rPr>
        <w:t xml:space="preserve">zelkie   przepisy   dotyczące  </w:t>
      </w:r>
      <w:r w:rsidR="00C758BE" w:rsidRPr="00725DAB">
        <w:rPr>
          <w:rFonts w:ascii="Times New Roman" w:hAnsi="Times New Roman" w:cs="Times New Roman"/>
          <w:sz w:val="22"/>
        </w:rPr>
        <w:t xml:space="preserve">ochrony </w:t>
      </w:r>
      <w:r w:rsidRPr="00725DAB">
        <w:rPr>
          <w:rFonts w:ascii="Times New Roman" w:hAnsi="Times New Roman" w:cs="Times New Roman"/>
          <w:sz w:val="22"/>
        </w:rPr>
        <w:t xml:space="preserve">środowiska   naturalnego.   </w:t>
      </w:r>
      <w:r w:rsidRPr="00725DAB">
        <w:rPr>
          <w:rFonts w:ascii="Times New Roman" w:hAnsi="Times New Roman" w:cs="Times New Roman"/>
          <w:sz w:val="22"/>
        </w:rPr>
        <w:br/>
        <w:t xml:space="preserve">W  okresie   trwania </w:t>
      </w:r>
      <w:r w:rsidR="00C758BE" w:rsidRPr="00725DAB">
        <w:rPr>
          <w:rFonts w:ascii="Times New Roman" w:hAnsi="Times New Roman" w:cs="Times New Roman"/>
          <w:sz w:val="22"/>
        </w:rPr>
        <w:t>i wykonywania  robót  Wykonawca  będzie  podejmować</w:t>
      </w:r>
      <w:r w:rsidRPr="00725DAB">
        <w:rPr>
          <w:rFonts w:ascii="Times New Roman" w:hAnsi="Times New Roman" w:cs="Times New Roman"/>
          <w:sz w:val="22"/>
        </w:rPr>
        <w:t xml:space="preserve"> </w:t>
      </w:r>
      <w:r w:rsidR="00C758BE" w:rsidRPr="00725DAB">
        <w:rPr>
          <w:rFonts w:ascii="Times New Roman" w:hAnsi="Times New Roman" w:cs="Times New Roman"/>
          <w:sz w:val="22"/>
        </w:rPr>
        <w:t>wszelkie  konieczne  kroki  mające  na celu stosowanie się</w:t>
      </w:r>
      <w:r w:rsidRPr="00725DAB">
        <w:rPr>
          <w:rFonts w:ascii="Times New Roman" w:hAnsi="Times New Roman" w:cs="Times New Roman"/>
          <w:sz w:val="22"/>
        </w:rPr>
        <w:t xml:space="preserve"> </w:t>
      </w:r>
      <w:r w:rsidR="00C758BE" w:rsidRPr="00725DAB">
        <w:rPr>
          <w:rFonts w:ascii="Times New Roman" w:hAnsi="Times New Roman" w:cs="Times New Roman"/>
          <w:sz w:val="22"/>
        </w:rPr>
        <w:t xml:space="preserve">do przepisów i norm dotyczących ochrony środowiska na terenie i wokół </w:t>
      </w:r>
      <w:r w:rsidRPr="00725DAB">
        <w:rPr>
          <w:rFonts w:ascii="Times New Roman" w:hAnsi="Times New Roman" w:cs="Times New Roman"/>
          <w:sz w:val="22"/>
        </w:rPr>
        <w:t xml:space="preserve">terenu robót oraz </w:t>
      </w:r>
      <w:r w:rsidR="00C758BE" w:rsidRPr="00725DAB">
        <w:rPr>
          <w:rFonts w:ascii="Times New Roman" w:hAnsi="Times New Roman" w:cs="Times New Roman"/>
          <w:sz w:val="22"/>
        </w:rPr>
        <w:t>bę</w:t>
      </w:r>
      <w:r w:rsidRPr="00725DAB">
        <w:rPr>
          <w:rFonts w:ascii="Times New Roman" w:hAnsi="Times New Roman" w:cs="Times New Roman"/>
          <w:sz w:val="22"/>
        </w:rPr>
        <w:t xml:space="preserve">dzie </w:t>
      </w:r>
      <w:r w:rsidR="00C758BE" w:rsidRPr="00725DAB">
        <w:rPr>
          <w:rFonts w:ascii="Times New Roman" w:hAnsi="Times New Roman" w:cs="Times New Roman"/>
          <w:sz w:val="22"/>
        </w:rPr>
        <w:t>unikać</w:t>
      </w:r>
      <w:r w:rsidRPr="00725DAB">
        <w:rPr>
          <w:rFonts w:ascii="Times New Roman" w:hAnsi="Times New Roman" w:cs="Times New Roman"/>
          <w:sz w:val="22"/>
        </w:rPr>
        <w:t xml:space="preserve"> </w:t>
      </w:r>
      <w:r w:rsidR="00C758BE" w:rsidRPr="00725DAB">
        <w:rPr>
          <w:rFonts w:ascii="Times New Roman" w:hAnsi="Times New Roman" w:cs="Times New Roman"/>
          <w:sz w:val="22"/>
        </w:rPr>
        <w:t>uszkodzeń</w:t>
      </w:r>
      <w:r w:rsidRPr="00725DAB">
        <w:rPr>
          <w:rFonts w:ascii="Times New Roman" w:hAnsi="Times New Roman" w:cs="Times New Roman"/>
          <w:sz w:val="22"/>
        </w:rPr>
        <w:t xml:space="preserve"> </w:t>
      </w:r>
      <w:r w:rsidR="00C758BE" w:rsidRPr="00725DAB">
        <w:rPr>
          <w:rFonts w:ascii="Times New Roman" w:hAnsi="Times New Roman" w:cs="Times New Roman"/>
          <w:sz w:val="22"/>
        </w:rPr>
        <w:t>lu</w:t>
      </w:r>
      <w:r w:rsidRPr="00725DAB">
        <w:rPr>
          <w:rFonts w:ascii="Times New Roman" w:hAnsi="Times New Roman" w:cs="Times New Roman"/>
          <w:sz w:val="22"/>
        </w:rPr>
        <w:t xml:space="preserve">b  uciążliwości dla osób lub </w:t>
      </w:r>
      <w:r w:rsidR="00C758BE" w:rsidRPr="00725DAB">
        <w:rPr>
          <w:rFonts w:ascii="Times New Roman" w:hAnsi="Times New Roman" w:cs="Times New Roman"/>
          <w:sz w:val="22"/>
        </w:rPr>
        <w:t>własności społec</w:t>
      </w:r>
      <w:r w:rsidRPr="00725DAB">
        <w:rPr>
          <w:rFonts w:ascii="Times New Roman" w:hAnsi="Times New Roman" w:cs="Times New Roman"/>
          <w:sz w:val="22"/>
        </w:rPr>
        <w:t xml:space="preserve">znej,  a   wynikających   ze </w:t>
      </w:r>
      <w:r w:rsidR="00C758BE" w:rsidRPr="00725DAB">
        <w:rPr>
          <w:rFonts w:ascii="Times New Roman" w:hAnsi="Times New Roman" w:cs="Times New Roman"/>
          <w:sz w:val="22"/>
        </w:rPr>
        <w:t>skaż</w:t>
      </w:r>
      <w:r w:rsidRPr="00725DAB">
        <w:rPr>
          <w:rFonts w:ascii="Times New Roman" w:hAnsi="Times New Roman" w:cs="Times New Roman"/>
          <w:sz w:val="22"/>
        </w:rPr>
        <w:t xml:space="preserve">enia,   hałasu   lub   innych </w:t>
      </w:r>
      <w:r w:rsidR="00C758BE" w:rsidRPr="00725DAB">
        <w:rPr>
          <w:rFonts w:ascii="Times New Roman" w:hAnsi="Times New Roman" w:cs="Times New Roman"/>
          <w:sz w:val="22"/>
        </w:rPr>
        <w:t>p</w:t>
      </w:r>
      <w:r w:rsidRPr="00725DAB">
        <w:rPr>
          <w:rFonts w:ascii="Times New Roman" w:hAnsi="Times New Roman" w:cs="Times New Roman"/>
          <w:sz w:val="22"/>
        </w:rPr>
        <w:t xml:space="preserve">rzyczyn powstałych </w:t>
      </w:r>
      <w:r w:rsidR="00C758BE" w:rsidRPr="00725DAB">
        <w:rPr>
          <w:rFonts w:ascii="Times New Roman" w:hAnsi="Times New Roman" w:cs="Times New Roman"/>
          <w:sz w:val="22"/>
        </w:rPr>
        <w:t>w następstwie  jego  sposobu  d</w:t>
      </w:r>
      <w:r w:rsidRPr="00725DAB">
        <w:rPr>
          <w:rFonts w:ascii="Times New Roman" w:hAnsi="Times New Roman" w:cs="Times New Roman"/>
          <w:sz w:val="22"/>
        </w:rPr>
        <w:t xml:space="preserve">ziałania.  </w:t>
      </w:r>
      <w:r w:rsidR="00AB6C11" w:rsidRPr="00725DAB">
        <w:rPr>
          <w:rFonts w:ascii="Times New Roman" w:hAnsi="Times New Roman" w:cs="Times New Roman"/>
          <w:sz w:val="22"/>
        </w:rPr>
        <w:br/>
      </w:r>
      <w:r w:rsidRPr="00725DAB">
        <w:rPr>
          <w:rFonts w:ascii="Times New Roman" w:hAnsi="Times New Roman" w:cs="Times New Roman"/>
          <w:sz w:val="22"/>
        </w:rPr>
        <w:t xml:space="preserve">W  okresie  trwania </w:t>
      </w:r>
      <w:r w:rsidR="00C758BE" w:rsidRPr="00725DAB">
        <w:rPr>
          <w:rFonts w:ascii="Times New Roman" w:hAnsi="Times New Roman" w:cs="Times New Roman"/>
          <w:sz w:val="22"/>
        </w:rPr>
        <w:t xml:space="preserve">i wykonywania  robót  Wykonawca </w:t>
      </w:r>
      <w:r w:rsidRPr="00725DAB">
        <w:rPr>
          <w:rFonts w:ascii="Times New Roman" w:hAnsi="Times New Roman" w:cs="Times New Roman"/>
          <w:sz w:val="22"/>
        </w:rPr>
        <w:t xml:space="preserve">będzie </w:t>
      </w:r>
      <w:r w:rsidR="00C758BE" w:rsidRPr="00725DAB">
        <w:rPr>
          <w:rFonts w:ascii="Times New Roman" w:hAnsi="Times New Roman" w:cs="Times New Roman"/>
          <w:sz w:val="22"/>
        </w:rPr>
        <w:t>podejmować</w:t>
      </w:r>
      <w:r w:rsidRPr="00725DAB">
        <w:rPr>
          <w:rFonts w:ascii="Times New Roman" w:hAnsi="Times New Roman" w:cs="Times New Roman"/>
          <w:sz w:val="22"/>
        </w:rPr>
        <w:t xml:space="preserve"> wszelkie </w:t>
      </w:r>
      <w:r w:rsidR="00C758BE" w:rsidRPr="00725DAB">
        <w:rPr>
          <w:rFonts w:ascii="Times New Roman" w:hAnsi="Times New Roman" w:cs="Times New Roman"/>
          <w:sz w:val="22"/>
        </w:rPr>
        <w:t>konieczne  kroki  mające  na  celu  stosowanie  się</w:t>
      </w:r>
      <w:r w:rsidRPr="00725DAB">
        <w:rPr>
          <w:rFonts w:ascii="Times New Roman" w:hAnsi="Times New Roman" w:cs="Times New Roman"/>
          <w:sz w:val="22"/>
        </w:rPr>
        <w:t xml:space="preserve"> do  przepisów </w:t>
      </w:r>
      <w:r w:rsidR="00C758BE" w:rsidRPr="00725DAB">
        <w:rPr>
          <w:rFonts w:ascii="Times New Roman" w:hAnsi="Times New Roman" w:cs="Times New Roman"/>
          <w:sz w:val="22"/>
        </w:rPr>
        <w:t xml:space="preserve">i </w:t>
      </w:r>
      <w:r w:rsidRPr="00725DAB">
        <w:rPr>
          <w:rFonts w:ascii="Times New Roman" w:hAnsi="Times New Roman" w:cs="Times New Roman"/>
          <w:sz w:val="22"/>
        </w:rPr>
        <w:t xml:space="preserve">norm  dotyczących  ochrony </w:t>
      </w:r>
      <w:r w:rsidR="00C758BE" w:rsidRPr="00725DAB">
        <w:rPr>
          <w:rFonts w:ascii="Times New Roman" w:hAnsi="Times New Roman" w:cs="Times New Roman"/>
          <w:sz w:val="22"/>
        </w:rPr>
        <w:t>środowiska  na  terenie  i  wokół  terenu  robót  oraz  będzie  unikać</w:t>
      </w:r>
      <w:r w:rsidRPr="00725DAB">
        <w:rPr>
          <w:rFonts w:ascii="Times New Roman" w:hAnsi="Times New Roman" w:cs="Times New Roman"/>
          <w:sz w:val="22"/>
        </w:rPr>
        <w:t xml:space="preserve"> </w:t>
      </w:r>
      <w:r w:rsidR="00C758BE" w:rsidRPr="00725DAB">
        <w:rPr>
          <w:rFonts w:ascii="Times New Roman" w:hAnsi="Times New Roman" w:cs="Times New Roman"/>
          <w:sz w:val="22"/>
        </w:rPr>
        <w:t>uszkodzeń</w:t>
      </w:r>
      <w:r w:rsidRPr="00725DAB">
        <w:rPr>
          <w:rFonts w:ascii="Times New Roman" w:hAnsi="Times New Roman" w:cs="Times New Roman"/>
          <w:sz w:val="22"/>
        </w:rPr>
        <w:t xml:space="preserve"> </w:t>
      </w:r>
      <w:r w:rsidR="00C758BE" w:rsidRPr="00725DAB">
        <w:rPr>
          <w:rFonts w:ascii="Times New Roman" w:hAnsi="Times New Roman" w:cs="Times New Roman"/>
          <w:sz w:val="22"/>
        </w:rPr>
        <w:t>lub  uciążliwości  dla  osób  lub  własności  społecznej,  a  wynikających  ze  skażen</w:t>
      </w:r>
      <w:r w:rsidRPr="00725DAB">
        <w:rPr>
          <w:rFonts w:ascii="Times New Roman" w:hAnsi="Times New Roman" w:cs="Times New Roman"/>
          <w:sz w:val="22"/>
        </w:rPr>
        <w:t xml:space="preserve">ia, hałasu lub innych przyczyn </w:t>
      </w:r>
      <w:r w:rsidR="00C758BE" w:rsidRPr="00725DAB">
        <w:rPr>
          <w:rFonts w:ascii="Times New Roman" w:hAnsi="Times New Roman" w:cs="Times New Roman"/>
          <w:sz w:val="22"/>
        </w:rPr>
        <w:t>powstałych w następstwie jego sposobu działania. Stosując się</w:t>
      </w:r>
      <w:r w:rsidRPr="00725DAB">
        <w:rPr>
          <w:rFonts w:ascii="Times New Roman" w:hAnsi="Times New Roman" w:cs="Times New Roman"/>
          <w:sz w:val="22"/>
        </w:rPr>
        <w:t xml:space="preserve"> </w:t>
      </w:r>
      <w:r w:rsidR="00C758BE" w:rsidRPr="00725DAB">
        <w:rPr>
          <w:rFonts w:ascii="Times New Roman" w:hAnsi="Times New Roman" w:cs="Times New Roman"/>
          <w:sz w:val="22"/>
        </w:rPr>
        <w:t xml:space="preserve">do tych wymagań, Wykonawca będzie miał szczególny wzgląd na: </w:t>
      </w:r>
    </w:p>
    <w:p w14:paraId="2DDD1A00" w14:textId="77777777" w:rsidR="00C758BE" w:rsidRPr="00725DAB" w:rsidRDefault="00C758BE">
      <w:pPr>
        <w:pStyle w:val="Akapitzlist"/>
        <w:numPr>
          <w:ilvl w:val="0"/>
          <w:numId w:val="5"/>
        </w:numPr>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 xml:space="preserve">zanieczyszczeniem zbiorników i cieków wodnych pyłami lub substancjami toksycznymi, </w:t>
      </w:r>
    </w:p>
    <w:p w14:paraId="163B3F1B" w14:textId="77777777" w:rsidR="00C758BE" w:rsidRPr="00725DAB" w:rsidRDefault="00C758BE">
      <w:pPr>
        <w:pStyle w:val="Akapitzlist"/>
        <w:numPr>
          <w:ilvl w:val="0"/>
          <w:numId w:val="5"/>
        </w:numPr>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 xml:space="preserve">zanieczyszczenia powietrza pyłami lub gazami, </w:t>
      </w:r>
    </w:p>
    <w:p w14:paraId="79F09EC2" w14:textId="77777777" w:rsidR="00C758BE" w:rsidRPr="00725DAB" w:rsidRDefault="00C758BE">
      <w:pPr>
        <w:pStyle w:val="Akapitzlist"/>
        <w:numPr>
          <w:ilvl w:val="0"/>
          <w:numId w:val="5"/>
        </w:numPr>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możliwość powstania pożaru.</w:t>
      </w:r>
    </w:p>
    <w:p w14:paraId="1F078246" w14:textId="17BF18E9" w:rsidR="007C6255" w:rsidRPr="00725DAB" w:rsidRDefault="007C6255" w:rsidP="00310A4A">
      <w:pPr>
        <w:pStyle w:val="Akapitzlist"/>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Wykonawca b</w:t>
      </w:r>
      <w:r w:rsidRPr="00725DAB">
        <w:rPr>
          <w:rFonts w:ascii="Times New Roman" w:eastAsia="Times New Roman" w:hAnsi="Times New Roman" w:cs="Times New Roman"/>
          <w:sz w:val="22"/>
        </w:rPr>
        <w:t>ędzie przestrzegać przepisy ochrony przeciwpożarowej.</w:t>
      </w:r>
      <w:r w:rsidR="00310A4A" w:rsidRPr="00725DAB">
        <w:rPr>
          <w:rFonts w:ascii="Times New Roman" w:eastAsia="Times New Roman" w:hAnsi="Times New Roman" w:cs="Times New Roman"/>
          <w:sz w:val="22"/>
        </w:rPr>
        <w:t xml:space="preserve"> </w:t>
      </w:r>
      <w:r w:rsidRPr="00725DAB">
        <w:rPr>
          <w:rFonts w:ascii="Times New Roman" w:hAnsi="Times New Roman" w:cs="Times New Roman"/>
          <w:sz w:val="22"/>
        </w:rPr>
        <w:t>Wykonawca b</w:t>
      </w:r>
      <w:r w:rsidRPr="00725DAB">
        <w:rPr>
          <w:rFonts w:ascii="Times New Roman" w:eastAsia="Times New Roman" w:hAnsi="Times New Roman" w:cs="Times New Roman"/>
          <w:sz w:val="22"/>
        </w:rPr>
        <w:t>ędzie utrzymywać sprawny sprzęt przeciwpożarowy, wymagany odpowiednimi przepisami</w:t>
      </w:r>
      <w:r w:rsidR="0033018E"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w pomieszczeniach biurowych, magazynowych.</w:t>
      </w:r>
    </w:p>
    <w:p w14:paraId="7E1D6C67" w14:textId="24082A9E" w:rsidR="007C6255" w:rsidRPr="00725DAB" w:rsidRDefault="007C6255" w:rsidP="007C6255">
      <w:pPr>
        <w:pStyle w:val="Akapitzlist"/>
        <w:shd w:val="clear" w:color="auto" w:fill="FFFFFF"/>
        <w:spacing w:after="0"/>
        <w:jc w:val="both"/>
        <w:rPr>
          <w:rFonts w:ascii="Times New Roman" w:hAnsi="Times New Roman" w:cs="Times New Roman"/>
          <w:sz w:val="22"/>
        </w:rPr>
      </w:pPr>
      <w:r w:rsidRPr="00725DAB">
        <w:rPr>
          <w:rFonts w:ascii="Times New Roman" w:hAnsi="Times New Roman" w:cs="Times New Roman"/>
          <w:sz w:val="22"/>
        </w:rPr>
        <w:t>Materia</w:t>
      </w:r>
      <w:r w:rsidRPr="00725DAB">
        <w:rPr>
          <w:rFonts w:ascii="Times New Roman" w:eastAsia="Times New Roman" w:hAnsi="Times New Roman" w:cs="Times New Roman"/>
          <w:sz w:val="22"/>
        </w:rPr>
        <w:t xml:space="preserve">ły łatwopalne będą składowane w sposób zgodny z odpowiednimi przepisami </w:t>
      </w:r>
      <w:r w:rsidR="00AB6C11"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i zabezpieczone przed</w:t>
      </w:r>
      <w:r w:rsidR="0033018E"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dost</w:t>
      </w:r>
      <w:r w:rsidRPr="00725DAB">
        <w:rPr>
          <w:rFonts w:ascii="Times New Roman" w:eastAsia="Times New Roman" w:hAnsi="Times New Roman" w:cs="Times New Roman"/>
          <w:spacing w:val="1"/>
          <w:sz w:val="22"/>
        </w:rPr>
        <w:t>ępem osób trzecich.</w:t>
      </w:r>
    </w:p>
    <w:p w14:paraId="49D4955E" w14:textId="77777777" w:rsidR="007C6255" w:rsidRPr="00725DAB" w:rsidRDefault="007C6255" w:rsidP="007C6255">
      <w:pPr>
        <w:pStyle w:val="Akapitzlist"/>
        <w:shd w:val="clear" w:color="auto" w:fill="FFFFFF"/>
        <w:spacing w:after="0"/>
        <w:jc w:val="both"/>
        <w:rPr>
          <w:rFonts w:ascii="Times New Roman" w:eastAsia="Times New Roman" w:hAnsi="Times New Roman" w:cs="Times New Roman"/>
          <w:spacing w:val="-1"/>
          <w:sz w:val="22"/>
        </w:rPr>
      </w:pPr>
      <w:r w:rsidRPr="00725DAB">
        <w:rPr>
          <w:rFonts w:ascii="Times New Roman" w:hAnsi="Times New Roman" w:cs="Times New Roman"/>
          <w:spacing w:val="1"/>
          <w:sz w:val="22"/>
        </w:rPr>
        <w:t>Wykonawca b</w:t>
      </w:r>
      <w:r w:rsidRPr="00725DAB">
        <w:rPr>
          <w:rFonts w:ascii="Times New Roman" w:eastAsia="Times New Roman" w:hAnsi="Times New Roman" w:cs="Times New Roman"/>
          <w:spacing w:val="1"/>
          <w:sz w:val="22"/>
        </w:rPr>
        <w:t>ędzie odpowiedzialny za wszelkie straty spowodowane pożarem wywołanym</w:t>
      </w:r>
      <w:r w:rsidR="0033018E"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jako rezultat</w:t>
      </w:r>
      <w:r w:rsidR="0033018E"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1"/>
          <w:sz w:val="22"/>
        </w:rPr>
        <w:t>realizacji rob</w:t>
      </w:r>
      <w:r w:rsidRPr="00725DAB">
        <w:rPr>
          <w:rFonts w:ascii="Times New Roman" w:eastAsia="Times New Roman" w:hAnsi="Times New Roman" w:cs="Times New Roman"/>
          <w:spacing w:val="-1"/>
          <w:sz w:val="22"/>
        </w:rPr>
        <w:t>ót albo przez personel Wykonawcy.</w:t>
      </w:r>
    </w:p>
    <w:p w14:paraId="7B730AFD" w14:textId="62852053" w:rsidR="0003653B" w:rsidRPr="00725DAB" w:rsidRDefault="00876554">
      <w:pPr>
        <w:pStyle w:val="Nagwek1"/>
        <w:numPr>
          <w:ilvl w:val="1"/>
          <w:numId w:val="12"/>
        </w:numPr>
        <w:rPr>
          <w:rFonts w:ascii="Times New Roman" w:hAnsi="Times New Roman" w:cs="Times New Roman"/>
        </w:rPr>
      </w:pPr>
      <w:bookmarkStart w:id="18" w:name="_Toc152838877"/>
      <w:r w:rsidRPr="00725DAB">
        <w:rPr>
          <w:rFonts w:ascii="Times New Roman" w:hAnsi="Times New Roman" w:cs="Times New Roman"/>
        </w:rPr>
        <w:t>Warunki bezpieczeństwa pracy</w:t>
      </w:r>
      <w:bookmarkEnd w:id="18"/>
    </w:p>
    <w:p w14:paraId="077995EF" w14:textId="77209C20" w:rsidR="0003653B" w:rsidRPr="00725DAB" w:rsidRDefault="0003653B" w:rsidP="0003653B">
      <w:pPr>
        <w:pStyle w:val="Akapitzlist"/>
        <w:shd w:val="clear" w:color="auto" w:fill="FFFFFF"/>
        <w:spacing w:after="0"/>
        <w:jc w:val="both"/>
        <w:rPr>
          <w:rFonts w:ascii="Times New Roman" w:hAnsi="Times New Roman" w:cs="Times New Roman"/>
          <w:spacing w:val="-3"/>
          <w:sz w:val="22"/>
        </w:rPr>
      </w:pPr>
      <w:r w:rsidRPr="00725DAB">
        <w:rPr>
          <w:rFonts w:ascii="Times New Roman" w:hAnsi="Times New Roman" w:cs="Times New Roman"/>
          <w:spacing w:val="1"/>
          <w:sz w:val="22"/>
        </w:rPr>
        <w:t>Podczas realizacji rob</w:t>
      </w:r>
      <w:r w:rsidRPr="00725DAB">
        <w:rPr>
          <w:rFonts w:ascii="Times New Roman" w:eastAsia="Times New Roman" w:hAnsi="Times New Roman" w:cs="Times New Roman"/>
          <w:spacing w:val="1"/>
          <w:sz w:val="22"/>
        </w:rPr>
        <w:t>ót wykonawca będzie przestrzegać przepisów dotyczących bezpieczeństwa i</w:t>
      </w:r>
      <w:r w:rsidR="00E10ADC" w:rsidRPr="00725DAB">
        <w:rPr>
          <w:rFonts w:ascii="Times New Roman" w:eastAsia="Times New Roman" w:hAnsi="Times New Roman" w:cs="Times New Roman"/>
          <w:spacing w:val="1"/>
          <w:sz w:val="22"/>
        </w:rPr>
        <w:t xml:space="preserve"> higieny</w:t>
      </w:r>
      <w:r w:rsidR="00E10ADC" w:rsidRPr="00725DAB">
        <w:rPr>
          <w:rFonts w:ascii="Times New Roman" w:hAnsi="Times New Roman" w:cs="Times New Roman"/>
          <w:spacing w:val="-2"/>
          <w:sz w:val="22"/>
        </w:rPr>
        <w:t xml:space="preserve"> pracy</w:t>
      </w:r>
      <w:r w:rsidRPr="00725DAB">
        <w:rPr>
          <w:rFonts w:ascii="Times New Roman" w:hAnsi="Times New Roman" w:cs="Times New Roman"/>
          <w:spacing w:val="-2"/>
          <w:sz w:val="22"/>
        </w:rPr>
        <w:t>.</w:t>
      </w:r>
      <w:r w:rsidR="00E10ADC" w:rsidRPr="00725DAB">
        <w:rPr>
          <w:rFonts w:ascii="Times New Roman" w:hAnsi="Times New Roman" w:cs="Times New Roman"/>
          <w:spacing w:val="-2"/>
          <w:sz w:val="22"/>
        </w:rPr>
        <w:t xml:space="preserve"> </w:t>
      </w:r>
      <w:r w:rsidRPr="00725DAB">
        <w:rPr>
          <w:rFonts w:ascii="Times New Roman" w:hAnsi="Times New Roman" w:cs="Times New Roman"/>
          <w:spacing w:val="1"/>
          <w:sz w:val="22"/>
        </w:rPr>
        <w:t>W szczeg</w:t>
      </w:r>
      <w:r w:rsidRPr="00725DAB">
        <w:rPr>
          <w:rFonts w:ascii="Times New Roman" w:eastAsia="Times New Roman" w:hAnsi="Times New Roman" w:cs="Times New Roman"/>
          <w:spacing w:val="1"/>
          <w:sz w:val="22"/>
        </w:rPr>
        <w:t>ólności Wykonawca ma obowiązek zadbać, aby personel</w:t>
      </w:r>
      <w:r w:rsidR="00E10ADC"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 xml:space="preserve">nie wykonywał pracy w </w:t>
      </w:r>
      <w:r w:rsidR="00E10ADC" w:rsidRPr="00725DAB">
        <w:rPr>
          <w:rFonts w:ascii="Times New Roman" w:eastAsia="Times New Roman" w:hAnsi="Times New Roman" w:cs="Times New Roman"/>
          <w:spacing w:val="1"/>
          <w:sz w:val="22"/>
        </w:rPr>
        <w:t>warunkach</w:t>
      </w:r>
      <w:r w:rsidR="00E10ADC" w:rsidRPr="00725DAB">
        <w:rPr>
          <w:rFonts w:ascii="Times New Roman" w:hAnsi="Times New Roman" w:cs="Times New Roman"/>
          <w:sz w:val="22"/>
        </w:rPr>
        <w:t xml:space="preserve"> niebezpiecznych</w:t>
      </w:r>
      <w:r w:rsidRPr="00725DAB">
        <w:rPr>
          <w:rFonts w:ascii="Times New Roman" w:hAnsi="Times New Roman" w:cs="Times New Roman"/>
          <w:sz w:val="22"/>
        </w:rPr>
        <w:t>, szkodliwych dla zdrowia oraz nie spe</w:t>
      </w:r>
      <w:r w:rsidRPr="00725DAB">
        <w:rPr>
          <w:rFonts w:ascii="Times New Roman" w:eastAsia="Times New Roman" w:hAnsi="Times New Roman" w:cs="Times New Roman"/>
          <w:sz w:val="22"/>
        </w:rPr>
        <w:t xml:space="preserve">łniających odpowiednich wymagań sanitarnych. </w:t>
      </w:r>
      <w:r w:rsidRPr="00725DAB">
        <w:rPr>
          <w:rFonts w:ascii="Times New Roman" w:hAnsi="Times New Roman" w:cs="Times New Roman"/>
          <w:sz w:val="22"/>
        </w:rPr>
        <w:t>Wykonawca zapewni i b</w:t>
      </w:r>
      <w:r w:rsidRPr="00725DAB">
        <w:rPr>
          <w:rFonts w:ascii="Times New Roman" w:eastAsia="Times New Roman" w:hAnsi="Times New Roman" w:cs="Times New Roman"/>
          <w:sz w:val="22"/>
        </w:rPr>
        <w:t>ędzie utrzymywał wszelkie urządzenia zabezpieczające, socjalne oraz sprzęt i</w:t>
      </w:r>
      <w:r w:rsidR="00862FF8" w:rsidRPr="00725DAB">
        <w:rPr>
          <w:rFonts w:ascii="Times New Roman" w:eastAsia="Times New Roman" w:hAnsi="Times New Roman" w:cs="Times New Roman"/>
          <w:sz w:val="22"/>
        </w:rPr>
        <w:t xml:space="preserve"> </w:t>
      </w:r>
      <w:r w:rsidRPr="00725DAB">
        <w:rPr>
          <w:rFonts w:ascii="Times New Roman" w:hAnsi="Times New Roman" w:cs="Times New Roman"/>
          <w:sz w:val="22"/>
        </w:rPr>
        <w:t>odpowiedni</w:t>
      </w:r>
      <w:r w:rsidRPr="00725DAB">
        <w:rPr>
          <w:rFonts w:ascii="Times New Roman" w:eastAsia="Times New Roman" w:hAnsi="Times New Roman" w:cs="Times New Roman"/>
          <w:sz w:val="22"/>
        </w:rPr>
        <w:t xml:space="preserve">ą odzież </w:t>
      </w:r>
      <w:r w:rsidRPr="00725DAB">
        <w:rPr>
          <w:rFonts w:ascii="Times New Roman" w:eastAsia="Times New Roman" w:hAnsi="Times New Roman" w:cs="Times New Roman"/>
          <w:sz w:val="22"/>
        </w:rPr>
        <w:lastRenderedPageBreak/>
        <w:t>dla ochrony życia i</w:t>
      </w:r>
      <w:r w:rsidR="00862FF8"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zdrowia osób zatrudnionych na budowie. Wszelkie koszty związane z</w:t>
      </w:r>
      <w:r w:rsidR="00862FF8" w:rsidRPr="00725DAB">
        <w:rPr>
          <w:rFonts w:ascii="Times New Roman" w:eastAsia="Times New Roman" w:hAnsi="Times New Roman" w:cs="Times New Roman"/>
          <w:sz w:val="22"/>
        </w:rPr>
        <w:t xml:space="preserve"> </w:t>
      </w:r>
      <w:r w:rsidRPr="00725DAB">
        <w:rPr>
          <w:rFonts w:ascii="Times New Roman" w:hAnsi="Times New Roman" w:cs="Times New Roman"/>
          <w:sz w:val="22"/>
        </w:rPr>
        <w:t>wype</w:t>
      </w:r>
      <w:r w:rsidRPr="00725DAB">
        <w:rPr>
          <w:rFonts w:ascii="Times New Roman" w:eastAsia="Times New Roman" w:hAnsi="Times New Roman" w:cs="Times New Roman"/>
          <w:sz w:val="22"/>
        </w:rPr>
        <w:t>łnieniem wymagań określonych powyżej nie podlegają odrębnej zapłacie i są uwzględnione w cenie</w:t>
      </w:r>
      <w:r w:rsidR="00862FF8" w:rsidRPr="00725DAB">
        <w:rPr>
          <w:rFonts w:ascii="Times New Roman" w:eastAsia="Times New Roman" w:hAnsi="Times New Roman" w:cs="Times New Roman"/>
          <w:sz w:val="22"/>
        </w:rPr>
        <w:t xml:space="preserve"> </w:t>
      </w:r>
      <w:r w:rsidRPr="00725DAB">
        <w:rPr>
          <w:rFonts w:ascii="Times New Roman" w:hAnsi="Times New Roman" w:cs="Times New Roman"/>
          <w:spacing w:val="-3"/>
          <w:sz w:val="22"/>
        </w:rPr>
        <w:t>umownej.</w:t>
      </w:r>
    </w:p>
    <w:p w14:paraId="5E79956A" w14:textId="4017F9EA" w:rsidR="00752101" w:rsidRPr="00725DAB" w:rsidRDefault="00C758BE">
      <w:pPr>
        <w:pStyle w:val="Nagwek1"/>
        <w:numPr>
          <w:ilvl w:val="1"/>
          <w:numId w:val="12"/>
        </w:numPr>
        <w:rPr>
          <w:rFonts w:ascii="Times New Roman" w:hAnsi="Times New Roman" w:cs="Times New Roman"/>
          <w:sz w:val="20"/>
          <w:szCs w:val="20"/>
        </w:rPr>
      </w:pPr>
      <w:bookmarkStart w:id="19" w:name="_Toc152838878"/>
      <w:r w:rsidRPr="00725DAB">
        <w:rPr>
          <w:rFonts w:ascii="Times New Roman" w:hAnsi="Times New Roman" w:cs="Times New Roman"/>
        </w:rPr>
        <w:t>Zaplecze</w:t>
      </w:r>
      <w:r w:rsidR="00752101" w:rsidRPr="00725DAB">
        <w:rPr>
          <w:rFonts w:ascii="Times New Roman" w:hAnsi="Times New Roman" w:cs="Times New Roman"/>
        </w:rPr>
        <w:t xml:space="preserve"> dla potrzeb wykonawcy</w:t>
      </w:r>
      <w:bookmarkEnd w:id="19"/>
    </w:p>
    <w:p w14:paraId="7965E80F" w14:textId="19F8B8AB" w:rsidR="00752101" w:rsidRPr="00725DAB" w:rsidRDefault="00752101" w:rsidP="000626D8">
      <w:pPr>
        <w:pStyle w:val="Akapitzlist"/>
        <w:spacing w:after="0"/>
        <w:jc w:val="both"/>
        <w:rPr>
          <w:rFonts w:ascii="Times New Roman" w:eastAsia="Times New Roman" w:hAnsi="Times New Roman" w:cs="Times New Roman"/>
          <w:sz w:val="22"/>
        </w:rPr>
      </w:pPr>
      <w:r w:rsidRPr="00725DAB">
        <w:rPr>
          <w:rFonts w:ascii="Times New Roman" w:hAnsi="Times New Roman" w:cs="Times New Roman"/>
          <w:sz w:val="22"/>
        </w:rPr>
        <w:t>Lokalizacja zaplecza robót wraz z doprowadzeniem niezb</w:t>
      </w:r>
      <w:r w:rsidRPr="00725DAB">
        <w:rPr>
          <w:rFonts w:ascii="Times New Roman" w:eastAsia="Times New Roman" w:hAnsi="Times New Roman" w:cs="Times New Roman"/>
          <w:sz w:val="22"/>
        </w:rPr>
        <w:t xml:space="preserve">ędnych mediów spoczywa na Wykonawcy, a koszty z tego tytułu ponoszone zawierają się w kwocie zadeklarowanej </w:t>
      </w:r>
      <w:r w:rsidR="00AB6C11"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w ofercie projektowej.</w:t>
      </w:r>
    </w:p>
    <w:p w14:paraId="55847E82" w14:textId="1E4EDB46" w:rsidR="0093758C" w:rsidRPr="00725DAB" w:rsidRDefault="0093758C">
      <w:pPr>
        <w:pStyle w:val="Nagwek1"/>
        <w:numPr>
          <w:ilvl w:val="1"/>
          <w:numId w:val="12"/>
        </w:numPr>
        <w:rPr>
          <w:rFonts w:ascii="Times New Roman" w:hAnsi="Times New Roman" w:cs="Times New Roman"/>
        </w:rPr>
      </w:pPr>
      <w:bookmarkStart w:id="20" w:name="_Toc152838879"/>
      <w:r w:rsidRPr="00725DAB">
        <w:rPr>
          <w:rFonts w:ascii="Times New Roman" w:hAnsi="Times New Roman" w:cs="Times New Roman"/>
        </w:rPr>
        <w:t xml:space="preserve">Nazwy i kody </w:t>
      </w:r>
      <w:r w:rsidR="006030BE" w:rsidRPr="00725DAB">
        <w:rPr>
          <w:rFonts w:ascii="Times New Roman" w:hAnsi="Times New Roman" w:cs="Times New Roman"/>
        </w:rPr>
        <w:t xml:space="preserve">robót budowlanych </w:t>
      </w:r>
      <w:r w:rsidRPr="00725DAB">
        <w:rPr>
          <w:rFonts w:ascii="Times New Roman" w:hAnsi="Times New Roman" w:cs="Times New Roman"/>
        </w:rPr>
        <w:t>(grup robót, klas robót, kategorii robót)</w:t>
      </w:r>
      <w:bookmarkEnd w:id="20"/>
    </w:p>
    <w:p w14:paraId="502E0903" w14:textId="0F1D9FBD" w:rsidR="00036074" w:rsidRDefault="00036074" w:rsidP="000F38C4">
      <w:pPr>
        <w:pStyle w:val="Akapitzlist"/>
        <w:spacing w:after="0" w:line="240" w:lineRule="auto"/>
        <w:ind w:left="390" w:firstLine="318"/>
        <w:rPr>
          <w:rFonts w:ascii="Times New Roman" w:hAnsi="Times New Roman" w:cs="Times New Roman"/>
          <w:sz w:val="22"/>
        </w:rPr>
      </w:pPr>
      <w:r w:rsidRPr="00036074">
        <w:rPr>
          <w:rFonts w:ascii="Times New Roman" w:hAnsi="Times New Roman" w:cs="Times New Roman"/>
          <w:sz w:val="22"/>
        </w:rPr>
        <w:t>45310000-3 Roboty instalacyjne elektryczne</w:t>
      </w:r>
    </w:p>
    <w:p w14:paraId="602535F5" w14:textId="68F6692E" w:rsidR="00F05DD1" w:rsidRDefault="00F05DD1" w:rsidP="000F38C4">
      <w:pPr>
        <w:pStyle w:val="Akapitzlist"/>
        <w:spacing w:after="0" w:line="240" w:lineRule="auto"/>
        <w:ind w:left="390" w:firstLine="318"/>
        <w:rPr>
          <w:rFonts w:ascii="Times New Roman" w:hAnsi="Times New Roman" w:cs="Times New Roman"/>
          <w:sz w:val="22"/>
        </w:rPr>
      </w:pPr>
      <w:r w:rsidRPr="00F05DD1">
        <w:rPr>
          <w:rFonts w:ascii="Times New Roman" w:hAnsi="Times New Roman" w:cs="Times New Roman"/>
          <w:sz w:val="22"/>
        </w:rPr>
        <w:t xml:space="preserve">45311100-1 Roboty w zakresie okablowania elektrycznego </w:t>
      </w:r>
    </w:p>
    <w:p w14:paraId="0BEC7339" w14:textId="413D1A42" w:rsidR="000F38C4" w:rsidRPr="000F38C4" w:rsidRDefault="000F38C4" w:rsidP="000F38C4">
      <w:pPr>
        <w:pStyle w:val="Akapitzlist"/>
        <w:spacing w:after="0" w:line="240" w:lineRule="auto"/>
        <w:ind w:left="390" w:firstLine="318"/>
        <w:rPr>
          <w:rFonts w:ascii="Times New Roman" w:hAnsi="Times New Roman" w:cs="Times New Roman"/>
          <w:sz w:val="22"/>
        </w:rPr>
      </w:pPr>
      <w:r w:rsidRPr="000F38C4">
        <w:rPr>
          <w:rFonts w:ascii="Times New Roman" w:hAnsi="Times New Roman" w:cs="Times New Roman"/>
          <w:sz w:val="22"/>
        </w:rPr>
        <w:t>45312100-8 Instalowanie przeciwpożarowych systemów alarmowych</w:t>
      </w:r>
    </w:p>
    <w:p w14:paraId="1377B8EB" w14:textId="74E35ABE" w:rsidR="000F38C4" w:rsidRPr="000F38C4" w:rsidRDefault="000F38C4" w:rsidP="000F38C4">
      <w:pPr>
        <w:pStyle w:val="Akapitzlist"/>
        <w:spacing w:after="240" w:line="240" w:lineRule="auto"/>
        <w:ind w:left="390" w:firstLine="318"/>
        <w:rPr>
          <w:rFonts w:ascii="Times New Roman" w:hAnsi="Times New Roman" w:cs="Times New Roman"/>
          <w:szCs w:val="24"/>
        </w:rPr>
      </w:pPr>
      <w:r w:rsidRPr="000F38C4">
        <w:rPr>
          <w:rFonts w:ascii="Times New Roman" w:hAnsi="Times New Roman" w:cs="Times New Roman"/>
          <w:sz w:val="22"/>
        </w:rPr>
        <w:t>45442100-8 Roboty malarski</w:t>
      </w:r>
      <w:r>
        <w:rPr>
          <w:rFonts w:ascii="Times New Roman" w:hAnsi="Times New Roman" w:cs="Times New Roman"/>
          <w:sz w:val="22"/>
        </w:rPr>
        <w:t>e</w:t>
      </w:r>
    </w:p>
    <w:p w14:paraId="7D132364" w14:textId="3581B072" w:rsidR="00003256" w:rsidRPr="00725DAB" w:rsidRDefault="00003256">
      <w:pPr>
        <w:pStyle w:val="Nagwek1"/>
        <w:numPr>
          <w:ilvl w:val="1"/>
          <w:numId w:val="12"/>
        </w:numPr>
        <w:rPr>
          <w:rFonts w:ascii="Times New Roman" w:hAnsi="Times New Roman" w:cs="Times New Roman"/>
        </w:rPr>
      </w:pPr>
      <w:bookmarkStart w:id="21" w:name="_Toc152838880"/>
      <w:r w:rsidRPr="00725DAB">
        <w:rPr>
          <w:rFonts w:ascii="Times New Roman" w:hAnsi="Times New Roman" w:cs="Times New Roman"/>
        </w:rPr>
        <w:t>Podstawowe określenia</w:t>
      </w:r>
      <w:bookmarkEnd w:id="21"/>
    </w:p>
    <w:p w14:paraId="6241A79D" w14:textId="77777777" w:rsidR="007D738A" w:rsidRPr="00725DAB" w:rsidRDefault="007D738A">
      <w:pPr>
        <w:numPr>
          <w:ilvl w:val="0"/>
          <w:numId w:val="4"/>
        </w:numPr>
        <w:shd w:val="clear" w:color="auto" w:fill="FFFFFF"/>
        <w:tabs>
          <w:tab w:val="left" w:pos="1134"/>
        </w:tabs>
        <w:spacing w:after="0"/>
        <w:ind w:left="1134" w:hanging="425"/>
        <w:contextualSpacing/>
        <w:jc w:val="both"/>
        <w:rPr>
          <w:rFonts w:ascii="Times New Roman" w:eastAsia="Times New Roman" w:hAnsi="Times New Roman" w:cs="Times New Roman"/>
          <w:sz w:val="22"/>
        </w:rPr>
      </w:pPr>
      <w:r w:rsidRPr="00725DAB">
        <w:rPr>
          <w:rFonts w:ascii="Times New Roman" w:eastAsia="Times New Roman" w:hAnsi="Times New Roman" w:cs="Times New Roman"/>
          <w:spacing w:val="2"/>
          <w:sz w:val="22"/>
        </w:rPr>
        <w:t xml:space="preserve">Obiekt budowlany – należy przez to rozumieć budynek, budowlę bądź obiekt małej architektury, wraz z instalacji zapewniającymi możliwość użytkowania obiektu zgodnie z jedno przeznaczeniem, wzniesiony z użyciem wyrobów budowlanych </w:t>
      </w:r>
    </w:p>
    <w:p w14:paraId="0BC82EA5"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Budynek – nale</w:t>
      </w:r>
      <w:r w:rsidRPr="00725DAB">
        <w:rPr>
          <w:rFonts w:ascii="Times New Roman" w:eastAsia="Times New Roman" w:hAnsi="Times New Roman" w:cs="Times New Roman"/>
          <w:spacing w:val="1"/>
          <w:sz w:val="22"/>
        </w:rPr>
        <w:t xml:space="preserve">ży przez to rozumieć taki obiekt budowlany, który jest trwale związany z gruntem, </w:t>
      </w:r>
      <w:r w:rsidRPr="00725DAB">
        <w:rPr>
          <w:rFonts w:ascii="Times New Roman" w:hAnsi="Times New Roman" w:cs="Times New Roman"/>
          <w:sz w:val="22"/>
        </w:rPr>
        <w:t>wydzielony z przestrzeni za pomoc</w:t>
      </w:r>
      <w:r w:rsidRPr="00725DAB">
        <w:rPr>
          <w:rFonts w:ascii="Times New Roman" w:eastAsia="Times New Roman" w:hAnsi="Times New Roman" w:cs="Times New Roman"/>
          <w:sz w:val="22"/>
        </w:rPr>
        <w:t>ą przegród budowlanych oraz posiada fundamenty i dach</w:t>
      </w:r>
    </w:p>
    <w:p w14:paraId="19B2260B"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z w:val="22"/>
        </w:rPr>
        <w:t>Roboty budowlane – nale</w:t>
      </w:r>
      <w:r w:rsidRPr="00725DAB">
        <w:rPr>
          <w:rFonts w:ascii="Times New Roman" w:eastAsia="Times New Roman" w:hAnsi="Times New Roman" w:cs="Times New Roman"/>
          <w:sz w:val="22"/>
        </w:rPr>
        <w:t xml:space="preserve">ży przez to rozumieć budowę, a także prace polegające na przebudowie, </w:t>
      </w:r>
      <w:r w:rsidRPr="00725DAB">
        <w:rPr>
          <w:rFonts w:ascii="Times New Roman" w:eastAsia="Times New Roman" w:hAnsi="Times New Roman" w:cs="Times New Roman"/>
          <w:spacing w:val="-1"/>
          <w:sz w:val="22"/>
        </w:rPr>
        <w:t>montażu, remoncie lub rozbiórce obiektu budowlanego</w:t>
      </w:r>
    </w:p>
    <w:p w14:paraId="626A2D04"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Remont – nale</w:t>
      </w:r>
      <w:r w:rsidRPr="00725DAB">
        <w:rPr>
          <w:rFonts w:ascii="Times New Roman" w:eastAsia="Times New Roman" w:hAnsi="Times New Roman" w:cs="Times New Roman"/>
          <w:spacing w:val="-1"/>
          <w:sz w:val="22"/>
        </w:rPr>
        <w:t xml:space="preserve">ży przez to rozumieć wykonywanie w istniejącym obiekcie budowlanym robót </w:t>
      </w:r>
      <w:r w:rsidRPr="00725DAB">
        <w:rPr>
          <w:rFonts w:ascii="Times New Roman" w:eastAsia="Times New Roman" w:hAnsi="Times New Roman" w:cs="Times New Roman"/>
          <w:sz w:val="22"/>
        </w:rPr>
        <w:t xml:space="preserve">budowlanych polegających na odtworzeniu stanu pierwotnego, a nie stanowiących bieżącej </w:t>
      </w:r>
      <w:r w:rsidRPr="00725DAB">
        <w:rPr>
          <w:rFonts w:ascii="Times New Roman" w:eastAsia="Times New Roman" w:hAnsi="Times New Roman" w:cs="Times New Roman"/>
          <w:spacing w:val="2"/>
          <w:sz w:val="22"/>
        </w:rPr>
        <w:t>konserwacji</w:t>
      </w:r>
    </w:p>
    <w:p w14:paraId="1E4DD510"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Urz</w:t>
      </w:r>
      <w:r w:rsidRPr="00725DAB">
        <w:rPr>
          <w:rFonts w:ascii="Times New Roman" w:eastAsia="Times New Roman" w:hAnsi="Times New Roman" w:cs="Times New Roman"/>
          <w:spacing w:val="1"/>
          <w:sz w:val="22"/>
        </w:rPr>
        <w:t>ądzenia budowlane – należy przez to rozumieć urządzenia techniczne związane z obiektem</w:t>
      </w:r>
      <w:r w:rsidRPr="00725DAB">
        <w:rPr>
          <w:rFonts w:ascii="Times New Roman" w:eastAsia="Times New Roman" w:hAnsi="Times New Roman" w:cs="Times New Roman"/>
          <w:sz w:val="22"/>
        </w:rPr>
        <w:t xml:space="preserve"> budowlanym zapewniające możliwość użytkowania obiektu zgodnie z jego przeznaczeniem, jak przyłącza i urządzenia instalacyjne, w tym służące oczyszczaniu lub gromadzeniu ścieków, a także</w:t>
      </w:r>
      <w:r w:rsidRPr="00725DAB">
        <w:rPr>
          <w:rFonts w:ascii="Times New Roman" w:eastAsia="Times New Roman" w:hAnsi="Times New Roman" w:cs="Times New Roman"/>
          <w:spacing w:val="1"/>
          <w:sz w:val="22"/>
        </w:rPr>
        <w:t xml:space="preserve"> przejazdy, ogrodzenia, place postojowe i place pod śmietniki</w:t>
      </w:r>
    </w:p>
    <w:p w14:paraId="2AF37BCA"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z w:val="22"/>
        </w:rPr>
        <w:t>Teren budowy - nale</w:t>
      </w:r>
      <w:r w:rsidRPr="00725DAB">
        <w:rPr>
          <w:rFonts w:ascii="Times New Roman" w:eastAsia="Times New Roman" w:hAnsi="Times New Roman" w:cs="Times New Roman"/>
          <w:sz w:val="22"/>
        </w:rPr>
        <w:t>ży przez to rozumieć przestrzeli, w której prowadzone są roboty budowlane</w:t>
      </w:r>
      <w:r w:rsidRPr="00725DAB">
        <w:rPr>
          <w:rFonts w:ascii="Times New Roman" w:eastAsia="Times New Roman" w:hAnsi="Times New Roman" w:cs="Times New Roman"/>
          <w:spacing w:val="-1"/>
          <w:sz w:val="22"/>
        </w:rPr>
        <w:t xml:space="preserve"> wraz z przestrzenią zajmowaną, przez urządzenia zaplecza budowy</w:t>
      </w:r>
    </w:p>
    <w:p w14:paraId="59E0B7F8"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3"/>
          <w:sz w:val="22"/>
        </w:rPr>
        <w:t>Prawo do dysponowania nieruchomo</w:t>
      </w:r>
      <w:r w:rsidRPr="00725DAB">
        <w:rPr>
          <w:rFonts w:ascii="Times New Roman" w:eastAsia="Times New Roman" w:hAnsi="Times New Roman" w:cs="Times New Roman"/>
          <w:spacing w:val="3"/>
          <w:sz w:val="22"/>
        </w:rPr>
        <w:t>ścią na cele budowlane – należy przez to rozumieć tytuł</w:t>
      </w:r>
      <w:r w:rsidRPr="00725DAB">
        <w:rPr>
          <w:rFonts w:ascii="Times New Roman" w:eastAsia="Times New Roman" w:hAnsi="Times New Roman" w:cs="Times New Roman"/>
          <w:sz w:val="22"/>
        </w:rPr>
        <w:t xml:space="preserve"> prawny wynikający z prawa własności, użytkowania wieczystego, zarządu, ograniczonego prawa</w:t>
      </w:r>
      <w:r w:rsidRPr="00725DAB">
        <w:rPr>
          <w:rFonts w:ascii="Times New Roman" w:eastAsia="Times New Roman" w:hAnsi="Times New Roman" w:cs="Times New Roman"/>
          <w:spacing w:val="-1"/>
          <w:sz w:val="22"/>
        </w:rPr>
        <w:t xml:space="preserve"> rzeczowego albo stosunku zobowiązaniowego, przewidującego uprawnienia do wykonywania robót</w:t>
      </w:r>
      <w:r w:rsidRPr="00725DAB">
        <w:rPr>
          <w:rFonts w:ascii="Times New Roman" w:eastAsia="Times New Roman" w:hAnsi="Times New Roman" w:cs="Times New Roman"/>
          <w:spacing w:val="3"/>
          <w:sz w:val="22"/>
        </w:rPr>
        <w:t xml:space="preserve"> budowlanych</w:t>
      </w:r>
    </w:p>
    <w:p w14:paraId="1CFE78CB"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2"/>
          <w:sz w:val="22"/>
        </w:rPr>
        <w:t>Dokumentacja budowy – nale</w:t>
      </w:r>
      <w:r w:rsidRPr="00725DAB">
        <w:rPr>
          <w:rFonts w:ascii="Times New Roman" w:eastAsia="Times New Roman" w:hAnsi="Times New Roman" w:cs="Times New Roman"/>
          <w:spacing w:val="2"/>
          <w:sz w:val="22"/>
        </w:rPr>
        <w:t>ży przez to rozumieć pozwolenie na budowę wraz z załączonym</w:t>
      </w:r>
      <w:r w:rsidRPr="00725DAB">
        <w:rPr>
          <w:rFonts w:ascii="Times New Roman" w:eastAsia="Times New Roman" w:hAnsi="Times New Roman" w:cs="Times New Roman"/>
          <w:spacing w:val="-1"/>
          <w:sz w:val="22"/>
        </w:rPr>
        <w:t xml:space="preserve"> projektem budowlanym, dziennik budowy, protokoły odbiorów częściowych i końcowych, w miarę </w:t>
      </w:r>
      <w:r w:rsidRPr="00725DAB">
        <w:rPr>
          <w:rFonts w:ascii="Times New Roman" w:hAnsi="Times New Roman" w:cs="Times New Roman"/>
          <w:spacing w:val="-1"/>
          <w:sz w:val="22"/>
        </w:rPr>
        <w:t>potrzeby, rysunki i opisy s</w:t>
      </w:r>
      <w:r w:rsidRPr="00725DAB">
        <w:rPr>
          <w:rFonts w:ascii="Times New Roman" w:eastAsia="Times New Roman" w:hAnsi="Times New Roman" w:cs="Times New Roman"/>
          <w:spacing w:val="-1"/>
          <w:sz w:val="22"/>
        </w:rPr>
        <w:t xml:space="preserve">łużące realizacji obiektu, operaty geodezyjne i książkę obmiarów, a w </w:t>
      </w:r>
      <w:r w:rsidRPr="00725DAB">
        <w:rPr>
          <w:rFonts w:ascii="Times New Roman" w:eastAsia="Times New Roman" w:hAnsi="Times New Roman" w:cs="Times New Roman"/>
          <w:spacing w:val="1"/>
          <w:sz w:val="22"/>
        </w:rPr>
        <w:t>przypadku realizacji obiektów metodą montażu – także dziennik montażu</w:t>
      </w:r>
    </w:p>
    <w:p w14:paraId="696CB319"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2"/>
          <w:sz w:val="22"/>
        </w:rPr>
        <w:t>Dokumentacja powykonawcza – nale</w:t>
      </w:r>
      <w:r w:rsidRPr="00725DAB">
        <w:rPr>
          <w:rFonts w:ascii="Times New Roman" w:eastAsia="Times New Roman" w:hAnsi="Times New Roman" w:cs="Times New Roman"/>
          <w:spacing w:val="2"/>
          <w:sz w:val="22"/>
        </w:rPr>
        <w:t>ży przez to rozumieć dokumentację budowy z naniesionymi</w:t>
      </w:r>
      <w:r w:rsidRPr="00725DAB">
        <w:rPr>
          <w:rFonts w:ascii="Times New Roman" w:eastAsia="Times New Roman" w:hAnsi="Times New Roman" w:cs="Times New Roman"/>
          <w:spacing w:val="-2"/>
          <w:sz w:val="22"/>
        </w:rPr>
        <w:t xml:space="preserve"> zmianami dokonanymi w toku wykonywania robót oraz geodezyjnymi pomiarami powykonawczymi</w:t>
      </w:r>
    </w:p>
    <w:p w14:paraId="0A1FBE7F" w14:textId="2A17E46D" w:rsidR="007D738A" w:rsidRPr="00725DAB" w:rsidRDefault="007D738A">
      <w:pPr>
        <w:numPr>
          <w:ilvl w:val="0"/>
          <w:numId w:val="4"/>
        </w:numPr>
        <w:shd w:val="clear" w:color="auto" w:fill="FFFFFF"/>
        <w:tabs>
          <w:tab w:val="left" w:pos="1134"/>
        </w:tabs>
        <w:spacing w:after="0"/>
        <w:ind w:left="1134" w:hanging="425"/>
        <w:contextualSpacing/>
        <w:jc w:val="both"/>
        <w:rPr>
          <w:rFonts w:ascii="Times New Roman" w:eastAsia="Times New Roman" w:hAnsi="Times New Roman" w:cs="Times New Roman"/>
          <w:sz w:val="22"/>
        </w:rPr>
      </w:pPr>
      <w:bookmarkStart w:id="22" w:name="_Hlk139014677"/>
      <w:r w:rsidRPr="00725DAB">
        <w:rPr>
          <w:rFonts w:ascii="Times New Roman" w:eastAsia="Times New Roman" w:hAnsi="Times New Roman" w:cs="Times New Roman"/>
          <w:sz w:val="22"/>
        </w:rPr>
        <w:t>Aprobacie technicznej - należy prze</w:t>
      </w:r>
      <w:r w:rsidR="00181C61" w:rsidRPr="00725DAB">
        <w:rPr>
          <w:rFonts w:ascii="Times New Roman" w:eastAsia="Times New Roman" w:hAnsi="Times New Roman" w:cs="Times New Roman"/>
          <w:sz w:val="22"/>
        </w:rPr>
        <w:t xml:space="preserve">z </w:t>
      </w:r>
      <w:r w:rsidRPr="00725DAB">
        <w:rPr>
          <w:rFonts w:ascii="Times New Roman" w:eastAsia="Times New Roman" w:hAnsi="Times New Roman" w:cs="Times New Roman"/>
          <w:sz w:val="22"/>
        </w:rPr>
        <w:t xml:space="preserve">to rozumieć pozytywną ocenę techniczną wyrobu, stwierdzającą jego przydatność do stosowania w budownictwie, obecnie zastąpiona przez krajową ocenę techniczną, </w:t>
      </w:r>
    </w:p>
    <w:p w14:paraId="7EDBBDA3" w14:textId="1715D3FE" w:rsidR="007D738A" w:rsidRPr="00725DAB" w:rsidRDefault="007D738A">
      <w:pPr>
        <w:numPr>
          <w:ilvl w:val="0"/>
          <w:numId w:val="4"/>
        </w:numPr>
        <w:shd w:val="clear" w:color="auto" w:fill="FFFFFF"/>
        <w:tabs>
          <w:tab w:val="left" w:pos="1134"/>
        </w:tabs>
        <w:spacing w:after="0"/>
        <w:ind w:left="1134" w:hanging="425"/>
        <w:contextualSpacing/>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Krajowa ocena techniczna – należy przez to rozumieć udokumentowaną pozytywną ocenę właściwości użytkowych tych zasadniczych charakterystyk wyrobu budowlanego, które zgodnie z zamierzonym zastosowaniem mają wpływ na spełnienie podstawowych </w:t>
      </w:r>
      <w:r w:rsidRPr="00725DAB">
        <w:rPr>
          <w:rFonts w:ascii="Times New Roman" w:eastAsia="Times New Roman" w:hAnsi="Times New Roman" w:cs="Times New Roman"/>
          <w:sz w:val="22"/>
        </w:rPr>
        <w:lastRenderedPageBreak/>
        <w:t xml:space="preserve">wymagań, o których mowa w art. 5 ust. 1 pkt 1 ustawy z dnia 7 lipca 1994 r. – Prawo budowlane, przez obiekty budowlane, </w:t>
      </w:r>
      <w:r w:rsidR="00AB6C11"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w których wyrób będzie zastosowanym </w:t>
      </w:r>
    </w:p>
    <w:bookmarkEnd w:id="22"/>
    <w:p w14:paraId="4F071C90"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z w:val="22"/>
        </w:rPr>
        <w:t>W</w:t>
      </w:r>
      <w:r w:rsidRPr="00725DAB">
        <w:rPr>
          <w:rFonts w:ascii="Times New Roman" w:eastAsia="Times New Roman" w:hAnsi="Times New Roman" w:cs="Times New Roman"/>
          <w:sz w:val="22"/>
        </w:rPr>
        <w:t>łaściwy organ – należy przez to rozumieć organ nadzoru architektoniczno-budowlanego lub</w:t>
      </w:r>
      <w:r w:rsidRPr="00725DAB">
        <w:rPr>
          <w:rFonts w:ascii="Times New Roman" w:eastAsia="Times New Roman" w:hAnsi="Times New Roman" w:cs="Times New Roman"/>
          <w:spacing w:val="-1"/>
          <w:sz w:val="22"/>
        </w:rPr>
        <w:t xml:space="preserve"> organ specjalistycznego nadzoru budowlanego</w:t>
      </w:r>
    </w:p>
    <w:p w14:paraId="5EDF8E03" w14:textId="3B7262A8" w:rsidR="007D738A" w:rsidRPr="00725DAB" w:rsidRDefault="007D738A">
      <w:pPr>
        <w:numPr>
          <w:ilvl w:val="0"/>
          <w:numId w:val="4"/>
        </w:numPr>
        <w:shd w:val="clear" w:color="auto" w:fill="FFFFFF"/>
        <w:tabs>
          <w:tab w:val="left" w:pos="1134"/>
        </w:tabs>
        <w:spacing w:after="0"/>
        <w:ind w:left="1134" w:hanging="425"/>
        <w:contextualSpacing/>
        <w:jc w:val="both"/>
        <w:rPr>
          <w:rFonts w:ascii="Times New Roman" w:eastAsia="Times New Roman" w:hAnsi="Times New Roman" w:cs="Times New Roman"/>
          <w:sz w:val="22"/>
        </w:rPr>
      </w:pPr>
      <w:r w:rsidRPr="00725DAB">
        <w:rPr>
          <w:rFonts w:ascii="Times New Roman" w:eastAsia="Times New Roman" w:hAnsi="Times New Roman" w:cs="Times New Roman"/>
          <w:spacing w:val="1"/>
          <w:sz w:val="22"/>
        </w:rPr>
        <w:t xml:space="preserve">Wyrób budowlany – należy przez to rozumieć każdy wyrób lub zestaw wyprodukowany i wprowadzony do obrotu w celu trwałego wbudowania </w:t>
      </w:r>
      <w:r w:rsidR="00AB6C11" w:rsidRPr="00725DAB">
        <w:rPr>
          <w:rFonts w:ascii="Times New Roman" w:eastAsia="Times New Roman" w:hAnsi="Times New Roman" w:cs="Times New Roman"/>
          <w:spacing w:val="1"/>
          <w:sz w:val="22"/>
        </w:rPr>
        <w:br/>
      </w:r>
      <w:r w:rsidRPr="00725DAB">
        <w:rPr>
          <w:rFonts w:ascii="Times New Roman" w:eastAsia="Times New Roman" w:hAnsi="Times New Roman" w:cs="Times New Roman"/>
          <w:spacing w:val="1"/>
          <w:sz w:val="22"/>
        </w:rPr>
        <w:t xml:space="preserve">w obiektach budowlanych lub ich częściach, którego właściwości wpływają na właściwości użytkowe obiektów budowlanych w stosunku do podstawowych wymagań dotyczących obiektów budowlanych </w:t>
      </w:r>
    </w:p>
    <w:p w14:paraId="4157F0CA"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Dziennik budowy – nale</w:t>
      </w:r>
      <w:r w:rsidRPr="00725DAB">
        <w:rPr>
          <w:rFonts w:ascii="Times New Roman" w:eastAsia="Times New Roman" w:hAnsi="Times New Roman" w:cs="Times New Roman"/>
          <w:spacing w:val="1"/>
          <w:sz w:val="22"/>
        </w:rPr>
        <w:t>ży przez to rozumieć dziennik wydany przez właściwy organ zgodnie z</w:t>
      </w:r>
      <w:r w:rsidRPr="00725DAB">
        <w:rPr>
          <w:rFonts w:ascii="Times New Roman" w:eastAsia="Times New Roman" w:hAnsi="Times New Roman" w:cs="Times New Roman"/>
          <w:spacing w:val="-1"/>
          <w:sz w:val="22"/>
        </w:rPr>
        <w:t>obowiązującymi przepisami, stanowiący urzędowy dokument przebiegu robót budowlanych oraz</w:t>
      </w:r>
      <w:r w:rsidRPr="00725DAB">
        <w:rPr>
          <w:rFonts w:ascii="Times New Roman" w:eastAsia="Times New Roman" w:hAnsi="Times New Roman" w:cs="Times New Roman"/>
          <w:sz w:val="22"/>
        </w:rPr>
        <w:t xml:space="preserve"> zdarzeń i okoliczności zachodzących w czasie wykonywania robót</w:t>
      </w:r>
    </w:p>
    <w:p w14:paraId="65BD5E35"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Kierownik budowy – osoba wyznaczona przez Wykonawc</w:t>
      </w:r>
      <w:r w:rsidRPr="00725DAB">
        <w:rPr>
          <w:rFonts w:ascii="Times New Roman" w:eastAsia="Times New Roman" w:hAnsi="Times New Roman" w:cs="Times New Roman"/>
          <w:spacing w:val="1"/>
          <w:sz w:val="22"/>
        </w:rPr>
        <w:t>ę robót, upoważniona do kierowania</w:t>
      </w:r>
      <w:r w:rsidRPr="00725DAB">
        <w:rPr>
          <w:rFonts w:ascii="Times New Roman" w:eastAsia="Times New Roman" w:hAnsi="Times New Roman" w:cs="Times New Roman"/>
          <w:spacing w:val="-1"/>
          <w:sz w:val="22"/>
        </w:rPr>
        <w:t xml:space="preserve"> robotami i do występowania w jego imieniu w sprawach realizacji kontraktu, ponosząc ustawową odpowiedzialność za prowadzoną budowę</w:t>
      </w:r>
    </w:p>
    <w:p w14:paraId="2CD3F584"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Rejestr obmiar</w:t>
      </w:r>
      <w:r w:rsidRPr="00725DAB">
        <w:rPr>
          <w:rFonts w:ascii="Times New Roman" w:eastAsia="Times New Roman" w:hAnsi="Times New Roman" w:cs="Times New Roman"/>
          <w:spacing w:val="1"/>
          <w:sz w:val="22"/>
        </w:rPr>
        <w:t xml:space="preserve">ów – należy przez to rozumieć akceptowaną przez Inspektora nadzoru książkę z </w:t>
      </w:r>
      <w:r w:rsidRPr="00725DAB">
        <w:rPr>
          <w:rFonts w:ascii="Times New Roman" w:eastAsia="Times New Roman" w:hAnsi="Times New Roman" w:cs="Times New Roman"/>
          <w:spacing w:val="-1"/>
          <w:sz w:val="22"/>
        </w:rPr>
        <w:t xml:space="preserve">ponumerowanymi stronami, służącą do wpisywania przez Wykonawcę obmiaru dokonanych robót w </w:t>
      </w:r>
      <w:r w:rsidRPr="00725DAB">
        <w:rPr>
          <w:rFonts w:ascii="Times New Roman" w:eastAsia="Times New Roman" w:hAnsi="Times New Roman" w:cs="Times New Roman"/>
          <w:sz w:val="22"/>
        </w:rPr>
        <w:t xml:space="preserve">formie wyliczeń, szkiców </w:t>
      </w:r>
      <w:r w:rsidRPr="00725DAB">
        <w:rPr>
          <w:rFonts w:ascii="Times New Roman" w:eastAsia="Times New Roman" w:hAnsi="Times New Roman" w:cs="Times New Roman"/>
          <w:sz w:val="22"/>
        </w:rPr>
        <w:br/>
        <w:t>i ewentualnie dodatkowych załączników. Wpisy w rejestrze obmiarów</w:t>
      </w:r>
      <w:r w:rsidRPr="00725DAB">
        <w:rPr>
          <w:rFonts w:ascii="Times New Roman" w:eastAsia="Times New Roman" w:hAnsi="Times New Roman" w:cs="Times New Roman"/>
          <w:sz w:val="22"/>
        </w:rPr>
        <w:br/>
        <w:t>podlegają potwierdzeniu przez Inspektora nadzoru budowlanego</w:t>
      </w:r>
    </w:p>
    <w:p w14:paraId="5A7E8FC2"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1"/>
          <w:sz w:val="22"/>
        </w:rPr>
        <w:t>Materia</w:t>
      </w:r>
      <w:r w:rsidRPr="00725DAB">
        <w:rPr>
          <w:rFonts w:ascii="Times New Roman" w:eastAsia="Times New Roman" w:hAnsi="Times New Roman" w:cs="Times New Roman"/>
          <w:spacing w:val="1"/>
          <w:sz w:val="22"/>
        </w:rPr>
        <w:t xml:space="preserve">ły – należy przez to rozumieć wszelkie materiały naturalne </w:t>
      </w:r>
      <w:r w:rsidRPr="00725DAB">
        <w:rPr>
          <w:rFonts w:ascii="Times New Roman" w:eastAsia="Times New Roman" w:hAnsi="Times New Roman" w:cs="Times New Roman"/>
          <w:spacing w:val="1"/>
          <w:sz w:val="22"/>
        </w:rPr>
        <w:br/>
        <w:t>i wytwarzane jak również różne</w:t>
      </w:r>
      <w:r w:rsidRPr="00725DAB">
        <w:rPr>
          <w:rFonts w:ascii="Times New Roman" w:eastAsia="Times New Roman" w:hAnsi="Times New Roman" w:cs="Times New Roman"/>
          <w:sz w:val="22"/>
        </w:rPr>
        <w:t xml:space="preserve"> tworzywa i wyroby niezbędne do wykonania robót, zgodnie z dokumentacją projektową i specyfikacjami technicznymi zaakceptowane przez Inspektora nadzoru</w:t>
      </w:r>
    </w:p>
    <w:p w14:paraId="445DF844"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z w:val="22"/>
        </w:rPr>
        <w:t>Odpowiednia zgodno</w:t>
      </w:r>
      <w:r w:rsidRPr="00725DAB">
        <w:rPr>
          <w:rFonts w:ascii="Times New Roman" w:eastAsia="Times New Roman" w:hAnsi="Times New Roman" w:cs="Times New Roman"/>
          <w:sz w:val="22"/>
        </w:rPr>
        <w:t xml:space="preserve">ść – należy przez to rozumieć zgodność wykonanych robót dopuszczalnymi tolerancjami, a jeśli granice tolerancji nie zostały określone </w:t>
      </w:r>
      <w:r w:rsidRPr="00725DAB">
        <w:rPr>
          <w:rFonts w:ascii="Times New Roman" w:eastAsia="Times New Roman" w:hAnsi="Times New Roman" w:cs="Times New Roman"/>
          <w:sz w:val="22"/>
        </w:rPr>
        <w:br/>
        <w:t>z przeciętnymi tolerancjami przyjmowanymi zwyczajowo dla danego rodzaju robót budowlanych</w:t>
      </w:r>
    </w:p>
    <w:p w14:paraId="640A2D08"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pacing w:val="3"/>
          <w:sz w:val="22"/>
        </w:rPr>
        <w:t>Polecenie Inspektora nadzoru – nale</w:t>
      </w:r>
      <w:r w:rsidRPr="00725DAB">
        <w:rPr>
          <w:rFonts w:ascii="Times New Roman" w:eastAsia="Times New Roman" w:hAnsi="Times New Roman" w:cs="Times New Roman"/>
          <w:spacing w:val="3"/>
          <w:sz w:val="22"/>
        </w:rPr>
        <w:t>ży przez to rozumieć wszelkie polecenia przekazane</w:t>
      </w:r>
      <w:r w:rsidRPr="00725DAB">
        <w:rPr>
          <w:rFonts w:ascii="Times New Roman" w:eastAsia="Times New Roman" w:hAnsi="Times New Roman" w:cs="Times New Roman"/>
          <w:spacing w:val="-2"/>
          <w:sz w:val="22"/>
        </w:rPr>
        <w:t xml:space="preserve"> Wykonawcy przez Inspektora nadzoru w formie pisemnej dotyczące sposobu realizacji robót lub </w:t>
      </w:r>
      <w:r w:rsidRPr="00725DAB">
        <w:rPr>
          <w:rFonts w:ascii="Times New Roman" w:eastAsia="Times New Roman" w:hAnsi="Times New Roman" w:cs="Times New Roman"/>
          <w:spacing w:val="-1"/>
          <w:sz w:val="22"/>
        </w:rPr>
        <w:t>innych spraw związanych z prowadzeniem budowy</w:t>
      </w:r>
    </w:p>
    <w:p w14:paraId="756E6E0F" w14:textId="77777777"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z w:val="22"/>
        </w:rPr>
        <w:t>Projektant – nale</w:t>
      </w:r>
      <w:r w:rsidRPr="00725DAB">
        <w:rPr>
          <w:rFonts w:ascii="Times New Roman" w:eastAsia="Times New Roman" w:hAnsi="Times New Roman" w:cs="Times New Roman"/>
          <w:sz w:val="22"/>
        </w:rPr>
        <w:t>ży przez to rozumieć uprawnioną osobę prawną lub fizyczną będącą autorem</w:t>
      </w:r>
      <w:r w:rsidRPr="00725DAB">
        <w:rPr>
          <w:rFonts w:ascii="Times New Roman" w:eastAsia="Times New Roman" w:hAnsi="Times New Roman" w:cs="Times New Roman"/>
          <w:spacing w:val="-4"/>
          <w:sz w:val="22"/>
        </w:rPr>
        <w:t xml:space="preserve"> dokumentacji projektowej</w:t>
      </w:r>
    </w:p>
    <w:p w14:paraId="288133B5" w14:textId="2E3FA764" w:rsidR="00003256" w:rsidRPr="00725DAB" w:rsidRDefault="00003256">
      <w:pPr>
        <w:pStyle w:val="Akapitzlist"/>
        <w:numPr>
          <w:ilvl w:val="0"/>
          <w:numId w:val="4"/>
        </w:numPr>
        <w:shd w:val="clear" w:color="auto" w:fill="FFFFFF"/>
        <w:tabs>
          <w:tab w:val="left" w:pos="1134"/>
        </w:tabs>
        <w:spacing w:after="0"/>
        <w:ind w:left="1134" w:hanging="425"/>
        <w:jc w:val="both"/>
        <w:rPr>
          <w:rFonts w:ascii="Times New Roman" w:hAnsi="Times New Roman" w:cs="Times New Roman"/>
          <w:sz w:val="22"/>
        </w:rPr>
      </w:pPr>
      <w:r w:rsidRPr="00725DAB">
        <w:rPr>
          <w:rFonts w:ascii="Times New Roman" w:hAnsi="Times New Roman" w:cs="Times New Roman"/>
          <w:sz w:val="22"/>
        </w:rPr>
        <w:t>Przedmiarze rob</w:t>
      </w:r>
      <w:r w:rsidRPr="00725DAB">
        <w:rPr>
          <w:rFonts w:ascii="Times New Roman" w:eastAsia="Times New Roman" w:hAnsi="Times New Roman" w:cs="Times New Roman"/>
          <w:sz w:val="22"/>
        </w:rPr>
        <w:t>ót – należy przez to rozumieć zestawienie przewidzianych do wykonania robót</w:t>
      </w:r>
      <w:r w:rsidRPr="00725DAB">
        <w:rPr>
          <w:rFonts w:ascii="Times New Roman" w:eastAsia="Times New Roman" w:hAnsi="Times New Roman" w:cs="Times New Roman"/>
          <w:spacing w:val="-1"/>
          <w:sz w:val="22"/>
        </w:rPr>
        <w:t xml:space="preserve"> według technologicznej kolejności ich wykonania wraz </w:t>
      </w:r>
      <w:r w:rsidRPr="00725DAB">
        <w:rPr>
          <w:rFonts w:ascii="Times New Roman" w:eastAsia="Times New Roman" w:hAnsi="Times New Roman" w:cs="Times New Roman"/>
          <w:spacing w:val="-1"/>
          <w:sz w:val="22"/>
        </w:rPr>
        <w:br/>
        <w:t xml:space="preserve">z obliczeniem i podaniem ilości robót w </w:t>
      </w:r>
      <w:r w:rsidRPr="00725DAB">
        <w:rPr>
          <w:rFonts w:ascii="Times New Roman" w:eastAsia="Times New Roman" w:hAnsi="Times New Roman" w:cs="Times New Roman"/>
          <w:sz w:val="22"/>
        </w:rPr>
        <w:t>ustalonych jednostkach przedmiarowych</w:t>
      </w:r>
      <w:r w:rsidR="00AB6C11" w:rsidRPr="00725DAB">
        <w:rPr>
          <w:rFonts w:ascii="Times New Roman" w:eastAsia="Times New Roman" w:hAnsi="Times New Roman" w:cs="Times New Roman"/>
          <w:sz w:val="22"/>
        </w:rPr>
        <w:t>.</w:t>
      </w:r>
    </w:p>
    <w:p w14:paraId="7FA95CC6" w14:textId="60345961" w:rsidR="0009224E" w:rsidRPr="00725DAB" w:rsidRDefault="0009224E">
      <w:pPr>
        <w:pStyle w:val="Nagwek1"/>
        <w:numPr>
          <w:ilvl w:val="0"/>
          <w:numId w:val="12"/>
        </w:numPr>
        <w:rPr>
          <w:rFonts w:ascii="Times New Roman" w:hAnsi="Times New Roman" w:cs="Times New Roman"/>
          <w:szCs w:val="24"/>
        </w:rPr>
      </w:pPr>
      <w:bookmarkStart w:id="23" w:name="_Toc152838881"/>
      <w:r w:rsidRPr="00725DAB">
        <w:rPr>
          <w:rFonts w:ascii="Times New Roman" w:hAnsi="Times New Roman" w:cs="Times New Roman"/>
          <w:szCs w:val="24"/>
        </w:rPr>
        <w:t>Materiały</w:t>
      </w:r>
      <w:bookmarkEnd w:id="23"/>
    </w:p>
    <w:p w14:paraId="1F5916B6" w14:textId="5FE7EDEE" w:rsidR="0009224E" w:rsidRPr="00725DAB" w:rsidRDefault="00FE63D2">
      <w:pPr>
        <w:pStyle w:val="Nagwek1"/>
        <w:numPr>
          <w:ilvl w:val="1"/>
          <w:numId w:val="12"/>
        </w:numPr>
        <w:rPr>
          <w:rFonts w:ascii="Times New Roman" w:hAnsi="Times New Roman" w:cs="Times New Roman"/>
        </w:rPr>
      </w:pPr>
      <w:bookmarkStart w:id="24" w:name="_Toc152838882"/>
      <w:r w:rsidRPr="00725DAB">
        <w:rPr>
          <w:rFonts w:ascii="Times New Roman" w:hAnsi="Times New Roman" w:cs="Times New Roman"/>
        </w:rPr>
        <w:t>Źródła uzyskania materiałów do elementów konstrukcyjnych</w:t>
      </w:r>
      <w:bookmarkEnd w:id="24"/>
    </w:p>
    <w:p w14:paraId="37C9047B" w14:textId="77777777" w:rsidR="007D738A" w:rsidRPr="00725DAB" w:rsidRDefault="007D738A" w:rsidP="007D738A">
      <w:pPr>
        <w:shd w:val="clear" w:color="auto" w:fill="FFFFFF"/>
        <w:tabs>
          <w:tab w:val="left" w:pos="709"/>
        </w:tabs>
        <w:spacing w:after="0"/>
        <w:ind w:left="709"/>
        <w:jc w:val="both"/>
        <w:rPr>
          <w:rFonts w:ascii="Times New Roman" w:eastAsia="Times New Roman" w:hAnsi="Times New Roman" w:cs="Times New Roman"/>
          <w:sz w:val="22"/>
        </w:rPr>
      </w:pPr>
      <w:r w:rsidRPr="00725DAB">
        <w:rPr>
          <w:rFonts w:ascii="Times New Roman" w:eastAsia="Times New Roman" w:hAnsi="Times New Roman" w:cs="Times New Roman"/>
          <w:sz w:val="22"/>
        </w:rPr>
        <w:t>Wykonawca przedstawi Inspektorowi nadzoru szczegółowe informacje dotyczące, zamawiania lub wydobywania materiałów i odpowiednie aprobaty techniczne/krajowe oceny techniczne lub świadectwa badań laboratoryjnych oraz próbki do zatwierdzenia przez Inspektora nadzoru. Materiały budowlane powinny spełniać wymagania jakościowe określone Polskimi Normami, aprobatami technicznymi, o których mowa w Specyfikacjach Technicznych (ST).</w:t>
      </w:r>
    </w:p>
    <w:p w14:paraId="35BDBDA6" w14:textId="77777777" w:rsidR="007D738A" w:rsidRPr="00725DAB" w:rsidRDefault="007D738A" w:rsidP="007D738A">
      <w:pPr>
        <w:shd w:val="clear" w:color="auto" w:fill="FFFFFF"/>
        <w:tabs>
          <w:tab w:val="left" w:pos="709"/>
        </w:tabs>
        <w:spacing w:after="0"/>
        <w:ind w:left="709"/>
        <w:jc w:val="both"/>
        <w:rPr>
          <w:rFonts w:ascii="Times New Roman" w:eastAsia="Times New Roman" w:hAnsi="Times New Roman" w:cs="Times New Roman"/>
          <w:sz w:val="22"/>
        </w:rPr>
      </w:pPr>
      <w:r w:rsidRPr="00725DAB">
        <w:rPr>
          <w:rFonts w:ascii="Times New Roman" w:eastAsia="Times New Roman" w:hAnsi="Times New Roman" w:cs="Times New Roman"/>
          <w:sz w:val="22"/>
        </w:rPr>
        <w:t>Wszystkie materiały stosowane do wykonywania przedmiotu umowy powinny posiadać:</w:t>
      </w:r>
    </w:p>
    <w:p w14:paraId="4B215069" w14:textId="70F30841" w:rsidR="007D738A" w:rsidRPr="00725DAB" w:rsidRDefault="007D738A">
      <w:pPr>
        <w:pStyle w:val="Akapitzlist"/>
        <w:widowControl w:val="0"/>
        <w:numPr>
          <w:ilvl w:val="0"/>
          <w:numId w:val="8"/>
        </w:numPr>
        <w:shd w:val="clear" w:color="auto" w:fill="FFFFFF"/>
        <w:tabs>
          <w:tab w:val="left" w:pos="1134"/>
        </w:tabs>
        <w:autoSpaceDE w:val="0"/>
        <w:autoSpaceDN w:val="0"/>
        <w:adjustRightInd w:val="0"/>
        <w:spacing w:after="0"/>
        <w:jc w:val="both"/>
        <w:rPr>
          <w:rFonts w:ascii="Times New Roman" w:eastAsia="Times New Roman" w:hAnsi="Times New Roman" w:cs="Times New Roman"/>
          <w:sz w:val="22"/>
        </w:rPr>
      </w:pPr>
      <w:bookmarkStart w:id="25" w:name="_Hlk139014697"/>
      <w:r w:rsidRPr="00725DAB">
        <w:rPr>
          <w:rFonts w:ascii="Times New Roman" w:eastAsia="Times New Roman" w:hAnsi="Times New Roman" w:cs="Times New Roman"/>
          <w:sz w:val="22"/>
        </w:rPr>
        <w:t xml:space="preserve">Krajowe Oceny Techniczne lub być produkowane zgodnie </w:t>
      </w:r>
      <w:r w:rsidR="009E2043"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z</w:t>
      </w:r>
      <w:r w:rsidR="009E2043"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obowiązującymi normami</w:t>
      </w:r>
    </w:p>
    <w:p w14:paraId="5816B472" w14:textId="18DE0BA6" w:rsidR="007D738A" w:rsidRPr="00725DAB" w:rsidRDefault="007D738A">
      <w:pPr>
        <w:pStyle w:val="Akapitzlist"/>
        <w:widowControl w:val="0"/>
        <w:numPr>
          <w:ilvl w:val="0"/>
          <w:numId w:val="8"/>
        </w:numPr>
        <w:shd w:val="clear" w:color="auto" w:fill="FFFFFF"/>
        <w:tabs>
          <w:tab w:val="left" w:pos="1134"/>
        </w:tabs>
        <w:autoSpaceDE w:val="0"/>
        <w:autoSpaceDN w:val="0"/>
        <w:adjustRightInd w:val="0"/>
        <w:spacing w:after="0"/>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Krajowe Deklaracje Właściwości Użytkowych – świadcząca o zgodności wyrobu </w:t>
      </w:r>
      <w:r w:rsidR="00347DA3"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z Krajową Oceną Techniczną lub PN, </w:t>
      </w:r>
    </w:p>
    <w:p w14:paraId="7A154D41" w14:textId="1971A417" w:rsidR="007D738A" w:rsidRPr="00725DAB" w:rsidRDefault="007D738A">
      <w:pPr>
        <w:pStyle w:val="Akapitzlist"/>
        <w:widowControl w:val="0"/>
        <w:numPr>
          <w:ilvl w:val="0"/>
          <w:numId w:val="8"/>
        </w:numPr>
        <w:shd w:val="clear" w:color="auto" w:fill="FFFFFF"/>
        <w:tabs>
          <w:tab w:val="left" w:pos="1134"/>
        </w:tabs>
        <w:autoSpaceDE w:val="0"/>
        <w:autoSpaceDN w:val="0"/>
        <w:adjustRightInd w:val="0"/>
        <w:spacing w:after="0"/>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Deklaracja Właściwości Użytkowych – świadcząca o zgodności wyrobu </w:t>
      </w:r>
      <w:r w:rsidR="00347DA3"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lastRenderedPageBreak/>
        <w:t>z zharmonizowaną normą europejską wprowadzoną do zbioru norm polskich,</w:t>
      </w:r>
    </w:p>
    <w:p w14:paraId="1E41C0A2" w14:textId="77777777" w:rsidR="007D738A" w:rsidRPr="00725DAB" w:rsidRDefault="007D738A">
      <w:pPr>
        <w:pStyle w:val="Akapitzlist"/>
        <w:widowControl w:val="0"/>
        <w:numPr>
          <w:ilvl w:val="0"/>
          <w:numId w:val="8"/>
        </w:numPr>
        <w:shd w:val="clear" w:color="auto" w:fill="FFFFFF"/>
        <w:tabs>
          <w:tab w:val="left" w:pos="1134"/>
        </w:tabs>
        <w:autoSpaceDE w:val="0"/>
        <w:autoSpaceDN w:val="0"/>
        <w:adjustRightInd w:val="0"/>
        <w:spacing w:after="0"/>
        <w:jc w:val="both"/>
        <w:rPr>
          <w:rFonts w:ascii="Times New Roman" w:eastAsia="Times New Roman" w:hAnsi="Times New Roman" w:cs="Times New Roman"/>
          <w:sz w:val="22"/>
        </w:rPr>
      </w:pPr>
      <w:r w:rsidRPr="00725DAB">
        <w:rPr>
          <w:rFonts w:ascii="Times New Roman" w:eastAsia="Times New Roman" w:hAnsi="Times New Roman" w:cs="Times New Roman"/>
          <w:sz w:val="22"/>
        </w:rPr>
        <w:t>Certyfikat na znak budowlany</w:t>
      </w:r>
    </w:p>
    <w:p w14:paraId="5B87D0CE" w14:textId="61E914B0" w:rsidR="00FE63D2" w:rsidRPr="00725DAB" w:rsidRDefault="00FE63D2">
      <w:pPr>
        <w:pStyle w:val="Nagwek1"/>
        <w:numPr>
          <w:ilvl w:val="1"/>
          <w:numId w:val="12"/>
        </w:numPr>
        <w:rPr>
          <w:rFonts w:ascii="Times New Roman" w:eastAsiaTheme="minorEastAsia" w:hAnsi="Times New Roman" w:cs="Times New Roman"/>
        </w:rPr>
      </w:pPr>
      <w:bookmarkStart w:id="26" w:name="_Toc152838883"/>
      <w:bookmarkEnd w:id="25"/>
      <w:r w:rsidRPr="00725DAB">
        <w:rPr>
          <w:rFonts w:ascii="Times New Roman" w:eastAsiaTheme="minorEastAsia" w:hAnsi="Times New Roman" w:cs="Times New Roman"/>
        </w:rPr>
        <w:t>Materiały nie odpowiadające wymaganiom jakościowym</w:t>
      </w:r>
      <w:bookmarkEnd w:id="26"/>
    </w:p>
    <w:p w14:paraId="04625365" w14:textId="62DF0DD1" w:rsidR="00FE63D2" w:rsidRPr="00725DAB" w:rsidRDefault="00FE63D2" w:rsidP="00FE63D2">
      <w:pPr>
        <w:shd w:val="clear" w:color="auto" w:fill="FFFFFF"/>
        <w:tabs>
          <w:tab w:val="left" w:pos="709"/>
        </w:tabs>
        <w:spacing w:after="0"/>
        <w:ind w:left="709" w:right="365"/>
        <w:jc w:val="both"/>
        <w:rPr>
          <w:rFonts w:ascii="Times New Roman" w:eastAsia="Times New Roman" w:hAnsi="Times New Roman" w:cs="Times New Roman"/>
          <w:sz w:val="22"/>
        </w:rPr>
      </w:pPr>
      <w:r w:rsidRPr="00725DAB">
        <w:rPr>
          <w:rFonts w:ascii="Times New Roman" w:hAnsi="Times New Roman" w:cs="Times New Roman"/>
          <w:sz w:val="22"/>
        </w:rPr>
        <w:t>Materia</w:t>
      </w:r>
      <w:r w:rsidRPr="00725DAB">
        <w:rPr>
          <w:rFonts w:ascii="Times New Roman" w:eastAsia="Times New Roman" w:hAnsi="Times New Roman" w:cs="Times New Roman"/>
          <w:sz w:val="22"/>
        </w:rPr>
        <w:t xml:space="preserve">ły nie odpowiadające wymaganiom jakościowym zostaną przez Wykonawcę wywiezione z terenu budowy, bądź złożone w miejscu wskazanym przez Inspektora nadzoru. </w:t>
      </w:r>
      <w:r w:rsidRPr="00725DAB">
        <w:rPr>
          <w:rFonts w:ascii="Times New Roman" w:hAnsi="Times New Roman" w:cs="Times New Roman"/>
          <w:sz w:val="22"/>
        </w:rPr>
        <w:t>Ka</w:t>
      </w:r>
      <w:r w:rsidRPr="00725DAB">
        <w:rPr>
          <w:rFonts w:ascii="Times New Roman" w:eastAsia="Times New Roman" w:hAnsi="Times New Roman" w:cs="Times New Roman"/>
          <w:sz w:val="22"/>
        </w:rPr>
        <w:t>żdy rodzaj r</w:t>
      </w:r>
      <w:r w:rsidR="00B35C74" w:rsidRPr="00725DAB">
        <w:rPr>
          <w:rFonts w:ascii="Times New Roman" w:eastAsia="Times New Roman" w:hAnsi="Times New Roman" w:cs="Times New Roman"/>
          <w:sz w:val="22"/>
        </w:rPr>
        <w:t>obót, w którym znajdują się niezbadane i nie</w:t>
      </w:r>
      <w:r w:rsidRPr="00725DAB">
        <w:rPr>
          <w:rFonts w:ascii="Times New Roman" w:eastAsia="Times New Roman" w:hAnsi="Times New Roman" w:cs="Times New Roman"/>
          <w:sz w:val="22"/>
        </w:rPr>
        <w:t>zaakceptowane materiały, Wyk</w:t>
      </w:r>
      <w:r w:rsidR="00B35C74" w:rsidRPr="00725DAB">
        <w:rPr>
          <w:rFonts w:ascii="Times New Roman" w:eastAsia="Times New Roman" w:hAnsi="Times New Roman" w:cs="Times New Roman"/>
          <w:sz w:val="22"/>
        </w:rPr>
        <w:t>onawca wykonuje na własne ryzyk</w:t>
      </w:r>
      <w:r w:rsidRPr="00725DAB">
        <w:rPr>
          <w:rFonts w:ascii="Times New Roman" w:eastAsia="Times New Roman" w:hAnsi="Times New Roman" w:cs="Times New Roman"/>
          <w:sz w:val="22"/>
        </w:rPr>
        <w:t>o, licząc się z jego nieprzyjęciem i</w:t>
      </w:r>
      <w:r w:rsidR="009E2043"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niezapłaceniem.</w:t>
      </w:r>
    </w:p>
    <w:p w14:paraId="4B25F407" w14:textId="7E8198A3" w:rsidR="00FE63D2" w:rsidRPr="00725DAB" w:rsidRDefault="00FE63D2">
      <w:pPr>
        <w:pStyle w:val="Nagwek1"/>
        <w:numPr>
          <w:ilvl w:val="1"/>
          <w:numId w:val="12"/>
        </w:numPr>
        <w:rPr>
          <w:rFonts w:ascii="Times New Roman" w:hAnsi="Times New Roman" w:cs="Times New Roman"/>
        </w:rPr>
      </w:pPr>
      <w:bookmarkStart w:id="27" w:name="_Toc152838884"/>
      <w:r w:rsidRPr="00725DAB">
        <w:rPr>
          <w:rFonts w:ascii="Times New Roman" w:hAnsi="Times New Roman" w:cs="Times New Roman"/>
        </w:rPr>
        <w:t>Przechowywanie i składowanie materiałów</w:t>
      </w:r>
      <w:bookmarkEnd w:id="27"/>
    </w:p>
    <w:p w14:paraId="0A0F7C13" w14:textId="1923DC01" w:rsidR="00FE63D2" w:rsidRPr="00725DAB" w:rsidRDefault="00FE63D2" w:rsidP="00FE63D2">
      <w:pPr>
        <w:shd w:val="clear" w:color="auto" w:fill="FFFFFF"/>
        <w:tabs>
          <w:tab w:val="left" w:pos="709"/>
        </w:tabs>
        <w:spacing w:after="0"/>
        <w:ind w:left="709"/>
        <w:jc w:val="both"/>
        <w:rPr>
          <w:rFonts w:ascii="Times New Roman" w:eastAsia="Times New Roman" w:hAnsi="Times New Roman" w:cs="Times New Roman"/>
          <w:sz w:val="22"/>
        </w:rPr>
      </w:pPr>
      <w:r w:rsidRPr="00725DAB">
        <w:rPr>
          <w:rFonts w:ascii="Times New Roman" w:hAnsi="Times New Roman" w:cs="Times New Roman"/>
          <w:sz w:val="22"/>
        </w:rPr>
        <w:t>Wykonawca zapewni, aby tymczasowo sk</w:t>
      </w:r>
      <w:r w:rsidRPr="00725DAB">
        <w:rPr>
          <w:rFonts w:ascii="Times New Roman" w:eastAsia="Times New Roman" w:hAnsi="Times New Roman" w:cs="Times New Roman"/>
          <w:sz w:val="22"/>
        </w:rPr>
        <w:t>ładowane materiały, do czasu gdy będą one potrzebne do robót, były zabezpieczone przed zanieczyszczeniem, zachowały swoją</w:t>
      </w:r>
      <w:r w:rsidR="00D760FF"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jakość i właściwość do robót i</w:t>
      </w:r>
      <w:r w:rsidR="00D760FF" w:rsidRPr="00725DAB">
        <w:rPr>
          <w:rFonts w:ascii="Times New Roman" w:eastAsia="Times New Roman" w:hAnsi="Times New Roman" w:cs="Times New Roman"/>
          <w:sz w:val="22"/>
        </w:rPr>
        <w:t xml:space="preserve"> </w:t>
      </w:r>
      <w:r w:rsidR="00F6250D" w:rsidRPr="00725DAB">
        <w:rPr>
          <w:rFonts w:ascii="Times New Roman" w:eastAsia="Times New Roman" w:hAnsi="Times New Roman" w:cs="Times New Roman"/>
          <w:sz w:val="22"/>
        </w:rPr>
        <w:t>były</w:t>
      </w:r>
      <w:r w:rsidRPr="00725DAB">
        <w:rPr>
          <w:rFonts w:ascii="Times New Roman" w:eastAsia="Times New Roman" w:hAnsi="Times New Roman" w:cs="Times New Roman"/>
          <w:sz w:val="22"/>
        </w:rPr>
        <w:t xml:space="preserve"> dostępne do kontroli przez Inspektora nadzoru Miejsca</w:t>
      </w:r>
      <w:r w:rsidR="00F6250D" w:rsidRPr="00725DAB">
        <w:rPr>
          <w:rFonts w:ascii="Times New Roman" w:eastAsia="Times New Roman" w:hAnsi="Times New Roman" w:cs="Times New Roman"/>
          <w:sz w:val="22"/>
        </w:rPr>
        <w:t xml:space="preserve"> czasowego składowania materiał</w:t>
      </w:r>
      <w:r w:rsidRPr="00725DAB">
        <w:rPr>
          <w:rFonts w:ascii="Times New Roman" w:eastAsia="Times New Roman" w:hAnsi="Times New Roman" w:cs="Times New Roman"/>
          <w:sz w:val="22"/>
        </w:rPr>
        <w:t>ów będą zlokalizowane w obrębie terenu budowy w miejscach uzgodnionych z Inspektorem nadzoru</w:t>
      </w:r>
      <w:r w:rsidR="00F6250D" w:rsidRPr="00725DAB">
        <w:rPr>
          <w:rFonts w:ascii="Times New Roman" w:eastAsia="Times New Roman" w:hAnsi="Times New Roman" w:cs="Times New Roman"/>
          <w:sz w:val="22"/>
        </w:rPr>
        <w:t>.</w:t>
      </w:r>
    </w:p>
    <w:p w14:paraId="0F179BFA" w14:textId="005C3C53" w:rsidR="00F6250D" w:rsidRPr="00725DAB" w:rsidRDefault="00F6250D">
      <w:pPr>
        <w:pStyle w:val="Nagwek1"/>
        <w:numPr>
          <w:ilvl w:val="1"/>
          <w:numId w:val="12"/>
        </w:numPr>
        <w:rPr>
          <w:rFonts w:ascii="Times New Roman" w:hAnsi="Times New Roman" w:cs="Times New Roman"/>
        </w:rPr>
      </w:pPr>
      <w:bookmarkStart w:id="28" w:name="_Toc152838885"/>
      <w:r w:rsidRPr="00725DAB">
        <w:rPr>
          <w:rFonts w:ascii="Times New Roman" w:hAnsi="Times New Roman" w:cs="Times New Roman"/>
        </w:rPr>
        <w:t>Wariantowe stosowanie materiałów</w:t>
      </w:r>
      <w:bookmarkEnd w:id="28"/>
    </w:p>
    <w:p w14:paraId="17C78CB5" w14:textId="77777777" w:rsidR="00FE63D2" w:rsidRPr="00725DAB" w:rsidRDefault="00FE63D2" w:rsidP="00FE63D2">
      <w:pPr>
        <w:shd w:val="clear" w:color="auto" w:fill="FFFFFF"/>
        <w:tabs>
          <w:tab w:val="left" w:pos="709"/>
        </w:tabs>
        <w:spacing w:after="0"/>
        <w:ind w:left="709"/>
        <w:jc w:val="both"/>
        <w:rPr>
          <w:rFonts w:ascii="Times New Roman" w:hAnsi="Times New Roman" w:cs="Times New Roman"/>
          <w:sz w:val="22"/>
        </w:rPr>
      </w:pPr>
      <w:r w:rsidRPr="00725DAB">
        <w:rPr>
          <w:rFonts w:ascii="Times New Roman" w:hAnsi="Times New Roman" w:cs="Times New Roman"/>
          <w:sz w:val="22"/>
        </w:rPr>
        <w:t>Je</w:t>
      </w:r>
      <w:r w:rsidRPr="00725DAB">
        <w:rPr>
          <w:rFonts w:ascii="Times New Roman" w:eastAsia="Times New Roman" w:hAnsi="Times New Roman" w:cs="Times New Roman"/>
          <w:sz w:val="22"/>
        </w:rPr>
        <w:t>śli dokumentacja projektowa lub ST przewidują możliwość zastosowania różnych rodzajów materiałów do wykonywania poszczególnych elementów robó</w:t>
      </w:r>
      <w:r w:rsidR="00F6250D" w:rsidRPr="00725DAB">
        <w:rPr>
          <w:rFonts w:ascii="Times New Roman" w:eastAsia="Times New Roman" w:hAnsi="Times New Roman" w:cs="Times New Roman"/>
          <w:sz w:val="22"/>
        </w:rPr>
        <w:t>t Wykonawca powiadomi Inspektor</w:t>
      </w:r>
      <w:r w:rsidRPr="00725DAB">
        <w:rPr>
          <w:rFonts w:ascii="Times New Roman" w:eastAsia="Times New Roman" w:hAnsi="Times New Roman" w:cs="Times New Roman"/>
          <w:sz w:val="22"/>
        </w:rPr>
        <w:t>a nadzoru o zamiarze zastosowania konkretnego rodzaju materiału</w:t>
      </w:r>
      <w:r w:rsidR="00F6250D" w:rsidRPr="00725DAB">
        <w:rPr>
          <w:rFonts w:ascii="Times New Roman" w:eastAsia="Times New Roman" w:hAnsi="Times New Roman" w:cs="Times New Roman"/>
          <w:sz w:val="22"/>
        </w:rPr>
        <w:t>.</w:t>
      </w:r>
      <w:r w:rsidRPr="00725DAB">
        <w:rPr>
          <w:rFonts w:ascii="Times New Roman" w:eastAsia="Times New Roman" w:hAnsi="Times New Roman" w:cs="Times New Roman"/>
          <w:sz w:val="22"/>
        </w:rPr>
        <w:t xml:space="preserve"> Wybrany i zaakceptowany rodzaj materiału nie może być później zamieniany bez zgody Inspektora nadzoru</w:t>
      </w:r>
      <w:r w:rsidR="00F6250D" w:rsidRPr="00725DAB">
        <w:rPr>
          <w:rFonts w:ascii="Times New Roman" w:eastAsia="Times New Roman" w:hAnsi="Times New Roman" w:cs="Times New Roman"/>
          <w:sz w:val="22"/>
        </w:rPr>
        <w:t>. Przyjęcie materiałó</w:t>
      </w:r>
      <w:r w:rsidRPr="00725DAB">
        <w:rPr>
          <w:rFonts w:ascii="Times New Roman" w:eastAsia="Times New Roman" w:hAnsi="Times New Roman" w:cs="Times New Roman"/>
          <w:sz w:val="22"/>
        </w:rPr>
        <w:t>w</w:t>
      </w:r>
      <w:r w:rsidR="00D760FF"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i wyrobów na budowę powinno być potwierdzane wpisem do dziennika budowy.</w:t>
      </w:r>
    </w:p>
    <w:p w14:paraId="5D6DA8C9" w14:textId="02944372" w:rsidR="00483085" w:rsidRPr="00725DAB" w:rsidRDefault="00501E70">
      <w:pPr>
        <w:pStyle w:val="Nagwek1"/>
        <w:numPr>
          <w:ilvl w:val="0"/>
          <w:numId w:val="12"/>
        </w:numPr>
        <w:rPr>
          <w:rFonts w:ascii="Times New Roman" w:hAnsi="Times New Roman" w:cs="Times New Roman"/>
        </w:rPr>
      </w:pPr>
      <w:bookmarkStart w:id="29" w:name="_Toc152838886"/>
      <w:r w:rsidRPr="00725DAB">
        <w:rPr>
          <w:rFonts w:ascii="Times New Roman" w:hAnsi="Times New Roman" w:cs="Times New Roman"/>
        </w:rPr>
        <w:t>Wymagania dotyczące sprzętu</w:t>
      </w:r>
      <w:r w:rsidR="00BB5BFD" w:rsidRPr="00725DAB">
        <w:rPr>
          <w:rFonts w:ascii="Times New Roman" w:hAnsi="Times New Roman" w:cs="Times New Roman"/>
        </w:rPr>
        <w:t xml:space="preserve"> i maszyn</w:t>
      </w:r>
      <w:bookmarkEnd w:id="29"/>
    </w:p>
    <w:p w14:paraId="52F1073A" w14:textId="2088109F" w:rsidR="00F6250D" w:rsidRPr="00725DAB" w:rsidRDefault="00F6250D" w:rsidP="0002182C">
      <w:pPr>
        <w:shd w:val="clear" w:color="auto" w:fill="FFFFFF"/>
        <w:spacing w:after="0"/>
        <w:ind w:left="390"/>
        <w:jc w:val="both"/>
        <w:rPr>
          <w:rFonts w:ascii="Times New Roman" w:hAnsi="Times New Roman" w:cs="Times New Roman"/>
          <w:sz w:val="22"/>
        </w:rPr>
      </w:pPr>
      <w:r w:rsidRPr="00725DAB">
        <w:rPr>
          <w:rFonts w:ascii="Times New Roman" w:hAnsi="Times New Roman" w:cs="Times New Roman"/>
          <w:sz w:val="22"/>
        </w:rPr>
        <w:t>Wykonawca jest zobowi</w:t>
      </w:r>
      <w:r w:rsidRPr="00725DAB">
        <w:rPr>
          <w:rFonts w:ascii="Times New Roman" w:eastAsia="Times New Roman" w:hAnsi="Times New Roman" w:cs="Times New Roman"/>
          <w:sz w:val="22"/>
        </w:rPr>
        <w:t>ązany do używania jedynie takiego sprzętu, który</w:t>
      </w:r>
      <w:r w:rsidR="00D760FF"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 xml:space="preserve">nie spowoduje niekorzystnego </w:t>
      </w:r>
      <w:r w:rsidRPr="00725DAB">
        <w:rPr>
          <w:rFonts w:ascii="Times New Roman" w:eastAsia="Times New Roman" w:hAnsi="Times New Roman" w:cs="Times New Roman"/>
          <w:spacing w:val="-1"/>
          <w:sz w:val="22"/>
        </w:rPr>
        <w:t>wpływu na jakość wykonywanych robót. Sprzęt używany do robót powinien być zgodny z ofertą Wykonawcy i</w:t>
      </w:r>
      <w:r w:rsidR="00D760FF"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1"/>
          <w:sz w:val="22"/>
        </w:rPr>
        <w:t>powinien odpowiada</w:t>
      </w:r>
      <w:r w:rsidRPr="00725DAB">
        <w:rPr>
          <w:rFonts w:ascii="Times New Roman" w:eastAsia="Times New Roman" w:hAnsi="Times New Roman" w:cs="Times New Roman"/>
          <w:spacing w:val="-1"/>
          <w:sz w:val="22"/>
        </w:rPr>
        <w:t xml:space="preserve">ć pod względem typów </w:t>
      </w:r>
      <w:r w:rsidR="00AB6C11" w:rsidRPr="00725DAB">
        <w:rPr>
          <w:rFonts w:ascii="Times New Roman" w:eastAsia="Times New Roman" w:hAnsi="Times New Roman" w:cs="Times New Roman"/>
          <w:spacing w:val="-1"/>
          <w:sz w:val="22"/>
        </w:rPr>
        <w:br/>
      </w:r>
      <w:r w:rsidRPr="00725DAB">
        <w:rPr>
          <w:rFonts w:ascii="Times New Roman" w:eastAsia="Times New Roman" w:hAnsi="Times New Roman" w:cs="Times New Roman"/>
          <w:spacing w:val="-1"/>
          <w:sz w:val="22"/>
        </w:rPr>
        <w:t>i</w:t>
      </w:r>
      <w:r w:rsidR="00D760FF"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 xml:space="preserve">ilości wskazaniom zawartym w ST, programie zapewnienia </w:t>
      </w:r>
      <w:r w:rsidRPr="00725DAB">
        <w:rPr>
          <w:rFonts w:ascii="Times New Roman" w:eastAsia="Times New Roman" w:hAnsi="Times New Roman" w:cs="Times New Roman"/>
          <w:spacing w:val="1"/>
          <w:sz w:val="22"/>
        </w:rPr>
        <w:t xml:space="preserve">jakości lub projekcie organizacji robót, zaakceptowanym przez Inspektora nadzoru. </w:t>
      </w:r>
      <w:r w:rsidRPr="00725DAB">
        <w:rPr>
          <w:rFonts w:ascii="Times New Roman" w:hAnsi="Times New Roman" w:cs="Times New Roman"/>
          <w:spacing w:val="1"/>
          <w:sz w:val="22"/>
        </w:rPr>
        <w:t>Liczba i wydajno</w:t>
      </w:r>
      <w:r w:rsidRPr="00725DAB">
        <w:rPr>
          <w:rFonts w:ascii="Times New Roman" w:eastAsia="Times New Roman" w:hAnsi="Times New Roman" w:cs="Times New Roman"/>
          <w:spacing w:val="1"/>
          <w:sz w:val="22"/>
        </w:rPr>
        <w:t>ść sprzętu</w:t>
      </w:r>
      <w:r w:rsidR="00D760FF"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 xml:space="preserve">będzie gwarantować przeprowadzenie robót, zgodnie z zasadami określonymi w </w:t>
      </w:r>
      <w:r w:rsidRPr="00725DAB">
        <w:rPr>
          <w:rFonts w:ascii="Times New Roman" w:eastAsia="Times New Roman" w:hAnsi="Times New Roman" w:cs="Times New Roman"/>
          <w:sz w:val="22"/>
        </w:rPr>
        <w:t xml:space="preserve">dokumentacji projektowej, ST i wskazaniach Inspektora nadzoru w terminie przewidzianym umową. Sprzęt będący własnością Wykonawcy lub wynajęty do wykonania robót ma być utrzymywany w dobrym </w:t>
      </w:r>
      <w:r w:rsidRPr="00725DAB">
        <w:rPr>
          <w:rFonts w:ascii="Times New Roman" w:eastAsia="Times New Roman" w:hAnsi="Times New Roman" w:cs="Times New Roman"/>
          <w:spacing w:val="-1"/>
          <w:sz w:val="22"/>
        </w:rPr>
        <w:t xml:space="preserve">stanie i gotowości do pracy. Będzie spełniał normy ochrony środowiska i przepisy dotyczące jego użytkowania. </w:t>
      </w:r>
      <w:r w:rsidRPr="00725DAB">
        <w:rPr>
          <w:rFonts w:ascii="Times New Roman" w:eastAsia="Times New Roman" w:hAnsi="Times New Roman" w:cs="Times New Roman"/>
          <w:sz w:val="22"/>
        </w:rPr>
        <w:t xml:space="preserve">Wykonawca dostarczy Inspektorowi nadzoru kopie dokumentów potwierdzających dopuszczenie sprzętu do </w:t>
      </w:r>
      <w:r w:rsidRPr="00725DAB">
        <w:rPr>
          <w:rFonts w:ascii="Times New Roman" w:eastAsia="Times New Roman" w:hAnsi="Times New Roman" w:cs="Times New Roman"/>
          <w:spacing w:val="2"/>
          <w:sz w:val="22"/>
        </w:rPr>
        <w:t>użytkowania, tam</w:t>
      </w:r>
      <w:r w:rsidR="00D760FF" w:rsidRPr="00725DAB">
        <w:rPr>
          <w:rFonts w:ascii="Times New Roman" w:eastAsia="Times New Roman" w:hAnsi="Times New Roman" w:cs="Times New Roman"/>
          <w:spacing w:val="2"/>
          <w:sz w:val="22"/>
        </w:rPr>
        <w:t xml:space="preserve"> </w:t>
      </w:r>
      <w:r w:rsidRPr="00725DAB">
        <w:rPr>
          <w:rFonts w:ascii="Times New Roman" w:eastAsia="Times New Roman" w:hAnsi="Times New Roman" w:cs="Times New Roman"/>
          <w:spacing w:val="2"/>
          <w:sz w:val="22"/>
        </w:rPr>
        <w:t>gdzie jest to wymagane przepisami</w:t>
      </w:r>
      <w:r w:rsidR="00DD4D48" w:rsidRPr="00725DAB">
        <w:rPr>
          <w:rFonts w:ascii="Times New Roman" w:eastAsia="Times New Roman" w:hAnsi="Times New Roman" w:cs="Times New Roman"/>
          <w:spacing w:val="2"/>
          <w:sz w:val="22"/>
        </w:rPr>
        <w:t>.</w:t>
      </w:r>
    </w:p>
    <w:p w14:paraId="03AF1E9B" w14:textId="1EF26E6E" w:rsidR="00F6250D" w:rsidRPr="00725DAB" w:rsidRDefault="00F6250D" w:rsidP="0002182C">
      <w:pPr>
        <w:shd w:val="clear" w:color="auto" w:fill="FFFFFF"/>
        <w:spacing w:after="0"/>
        <w:ind w:left="390"/>
        <w:jc w:val="both"/>
        <w:rPr>
          <w:rFonts w:ascii="Times New Roman" w:hAnsi="Times New Roman" w:cs="Times New Roman"/>
          <w:sz w:val="22"/>
        </w:rPr>
      </w:pPr>
      <w:r w:rsidRPr="00725DAB">
        <w:rPr>
          <w:rFonts w:ascii="Times New Roman" w:hAnsi="Times New Roman" w:cs="Times New Roman"/>
          <w:spacing w:val="2"/>
          <w:sz w:val="22"/>
        </w:rPr>
        <w:t>Je</w:t>
      </w:r>
      <w:r w:rsidRPr="00725DAB">
        <w:rPr>
          <w:rFonts w:ascii="Times New Roman" w:eastAsia="Times New Roman" w:hAnsi="Times New Roman" w:cs="Times New Roman"/>
          <w:spacing w:val="2"/>
          <w:sz w:val="22"/>
        </w:rPr>
        <w:t>żeli</w:t>
      </w:r>
      <w:r w:rsidR="00D760FF" w:rsidRPr="00725DAB">
        <w:rPr>
          <w:rFonts w:ascii="Times New Roman" w:eastAsia="Times New Roman" w:hAnsi="Times New Roman" w:cs="Times New Roman"/>
          <w:spacing w:val="2"/>
          <w:sz w:val="22"/>
        </w:rPr>
        <w:t xml:space="preserve"> </w:t>
      </w:r>
      <w:r w:rsidRPr="00725DAB">
        <w:rPr>
          <w:rFonts w:ascii="Times New Roman" w:eastAsia="Times New Roman" w:hAnsi="Times New Roman" w:cs="Times New Roman"/>
          <w:spacing w:val="2"/>
          <w:sz w:val="22"/>
        </w:rPr>
        <w:t>dokumentacja</w:t>
      </w:r>
      <w:r w:rsidR="00D760FF" w:rsidRPr="00725DAB">
        <w:rPr>
          <w:rFonts w:ascii="Times New Roman" w:eastAsia="Times New Roman" w:hAnsi="Times New Roman" w:cs="Times New Roman"/>
          <w:spacing w:val="2"/>
          <w:sz w:val="22"/>
        </w:rPr>
        <w:t xml:space="preserve"> </w:t>
      </w:r>
      <w:r w:rsidRPr="00725DAB">
        <w:rPr>
          <w:rFonts w:ascii="Times New Roman" w:eastAsia="Times New Roman" w:hAnsi="Times New Roman" w:cs="Times New Roman"/>
          <w:spacing w:val="2"/>
          <w:sz w:val="22"/>
        </w:rPr>
        <w:t xml:space="preserve">projektowa lub ST przewidują możliwość wariantowego użycia sprzętu przy </w:t>
      </w:r>
      <w:r w:rsidRPr="00725DAB">
        <w:rPr>
          <w:rFonts w:ascii="Times New Roman" w:eastAsia="Times New Roman" w:hAnsi="Times New Roman" w:cs="Times New Roman"/>
          <w:spacing w:val="-1"/>
          <w:sz w:val="22"/>
        </w:rPr>
        <w:t xml:space="preserve">wykonywanych robotach, wykonawca powiadomi Inspektora nadzoru </w:t>
      </w:r>
      <w:r w:rsidR="00AB6C11" w:rsidRPr="00725DAB">
        <w:rPr>
          <w:rFonts w:ascii="Times New Roman" w:eastAsia="Times New Roman" w:hAnsi="Times New Roman" w:cs="Times New Roman"/>
          <w:spacing w:val="-1"/>
          <w:sz w:val="22"/>
        </w:rPr>
        <w:br/>
      </w:r>
      <w:r w:rsidRPr="00725DAB">
        <w:rPr>
          <w:rFonts w:ascii="Times New Roman" w:eastAsia="Times New Roman" w:hAnsi="Times New Roman" w:cs="Times New Roman"/>
          <w:spacing w:val="-1"/>
          <w:sz w:val="22"/>
        </w:rPr>
        <w:t>o swoim zamiarze wyboru i</w:t>
      </w:r>
      <w:r w:rsidR="00D760FF"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 xml:space="preserve">uzyska jego </w:t>
      </w:r>
      <w:r w:rsidRPr="00725DAB">
        <w:rPr>
          <w:rFonts w:ascii="Times New Roman" w:eastAsia="Times New Roman" w:hAnsi="Times New Roman" w:cs="Times New Roman"/>
          <w:sz w:val="22"/>
        </w:rPr>
        <w:t xml:space="preserve">akceptację przed użyciem sprzętu. Wybrany sprzęt, po akceptacji Inspektora nadzoru, nie może być później </w:t>
      </w:r>
      <w:r w:rsidRPr="00725DAB">
        <w:rPr>
          <w:rFonts w:ascii="Times New Roman" w:eastAsia="Times New Roman" w:hAnsi="Times New Roman" w:cs="Times New Roman"/>
          <w:spacing w:val="-1"/>
          <w:sz w:val="22"/>
        </w:rPr>
        <w:t>zmieniany bez jego zgody.</w:t>
      </w:r>
    </w:p>
    <w:p w14:paraId="7035CE50" w14:textId="49D26EF5" w:rsidR="00466A79" w:rsidRPr="00725DAB" w:rsidRDefault="00501E70">
      <w:pPr>
        <w:pStyle w:val="Nagwek1"/>
        <w:numPr>
          <w:ilvl w:val="0"/>
          <w:numId w:val="12"/>
        </w:numPr>
        <w:rPr>
          <w:rFonts w:ascii="Times New Roman" w:hAnsi="Times New Roman" w:cs="Times New Roman"/>
        </w:rPr>
      </w:pPr>
      <w:bookmarkStart w:id="30" w:name="_Toc152838887"/>
      <w:r w:rsidRPr="00725DAB">
        <w:rPr>
          <w:rFonts w:ascii="Times New Roman" w:hAnsi="Times New Roman" w:cs="Times New Roman"/>
        </w:rPr>
        <w:t xml:space="preserve">Wymagania dotyczące </w:t>
      </w:r>
      <w:r w:rsidR="00BB5BFD" w:rsidRPr="00725DAB">
        <w:rPr>
          <w:rFonts w:ascii="Times New Roman" w:hAnsi="Times New Roman" w:cs="Times New Roman"/>
        </w:rPr>
        <w:t xml:space="preserve">środków </w:t>
      </w:r>
      <w:r w:rsidRPr="00725DAB">
        <w:rPr>
          <w:rFonts w:ascii="Times New Roman" w:hAnsi="Times New Roman" w:cs="Times New Roman"/>
        </w:rPr>
        <w:t>transportu</w:t>
      </w:r>
      <w:bookmarkEnd w:id="30"/>
    </w:p>
    <w:p w14:paraId="5B38C121" w14:textId="063C7044" w:rsidR="00F6250D" w:rsidRPr="00725DAB" w:rsidRDefault="00D760FF" w:rsidP="0002182C">
      <w:pPr>
        <w:pStyle w:val="Akapitzlist"/>
        <w:shd w:val="clear" w:color="auto" w:fill="FFFFFF"/>
        <w:spacing w:after="0"/>
        <w:ind w:left="390"/>
        <w:jc w:val="both"/>
        <w:rPr>
          <w:rFonts w:ascii="Times New Roman" w:eastAsia="Times New Roman" w:hAnsi="Times New Roman" w:cs="Times New Roman"/>
          <w:spacing w:val="-1"/>
          <w:sz w:val="22"/>
        </w:rPr>
      </w:pPr>
      <w:r w:rsidRPr="00725DAB">
        <w:rPr>
          <w:rFonts w:ascii="Times New Roman" w:hAnsi="Times New Roman" w:cs="Times New Roman"/>
          <w:spacing w:val="-1"/>
          <w:sz w:val="22"/>
        </w:rPr>
        <w:t>Wykonawca jest</w:t>
      </w:r>
      <w:r w:rsidR="00F6250D" w:rsidRPr="00725DAB">
        <w:rPr>
          <w:rFonts w:ascii="Times New Roman" w:hAnsi="Times New Roman" w:cs="Times New Roman"/>
          <w:spacing w:val="-1"/>
          <w:sz w:val="22"/>
        </w:rPr>
        <w:t xml:space="preserve"> zobowi</w:t>
      </w:r>
      <w:r w:rsidR="00F6250D" w:rsidRPr="00725DAB">
        <w:rPr>
          <w:rFonts w:ascii="Times New Roman" w:eastAsia="Times New Roman" w:hAnsi="Times New Roman" w:cs="Times New Roman"/>
          <w:spacing w:val="-1"/>
          <w:sz w:val="22"/>
        </w:rPr>
        <w:t xml:space="preserve">ązany do stosowania jedynie takich środków transportu, które nie wpłyną niekorzystnie </w:t>
      </w:r>
      <w:r w:rsidR="00F6250D" w:rsidRPr="00725DAB">
        <w:rPr>
          <w:rFonts w:ascii="Times New Roman" w:eastAsia="Times New Roman" w:hAnsi="Times New Roman" w:cs="Times New Roman"/>
          <w:spacing w:val="1"/>
          <w:sz w:val="22"/>
        </w:rPr>
        <w:t>na</w:t>
      </w:r>
      <w:r w:rsidRPr="00725DAB">
        <w:rPr>
          <w:rFonts w:ascii="Times New Roman" w:eastAsia="Times New Roman" w:hAnsi="Times New Roman" w:cs="Times New Roman"/>
          <w:spacing w:val="1"/>
          <w:sz w:val="22"/>
        </w:rPr>
        <w:t xml:space="preserve"> </w:t>
      </w:r>
      <w:r w:rsidR="00F6250D" w:rsidRPr="00725DAB">
        <w:rPr>
          <w:rFonts w:ascii="Times New Roman" w:eastAsia="Times New Roman" w:hAnsi="Times New Roman" w:cs="Times New Roman"/>
          <w:spacing w:val="1"/>
          <w:sz w:val="22"/>
        </w:rPr>
        <w:t xml:space="preserve">jakość </w:t>
      </w:r>
      <w:r w:rsidRPr="00725DAB">
        <w:rPr>
          <w:rFonts w:ascii="Times New Roman" w:eastAsia="Times New Roman" w:hAnsi="Times New Roman" w:cs="Times New Roman"/>
          <w:spacing w:val="1"/>
          <w:sz w:val="22"/>
        </w:rPr>
        <w:t>wykonywanych robót</w:t>
      </w:r>
      <w:r w:rsidR="00F6250D" w:rsidRPr="00725DAB">
        <w:rPr>
          <w:rFonts w:ascii="Times New Roman" w:eastAsia="Times New Roman" w:hAnsi="Times New Roman" w:cs="Times New Roman"/>
          <w:spacing w:val="1"/>
          <w:sz w:val="22"/>
        </w:rPr>
        <w:t xml:space="preserve"> i właściwości przewożonych materiałów.</w:t>
      </w:r>
      <w:r w:rsidRPr="00725DAB">
        <w:rPr>
          <w:rFonts w:ascii="Times New Roman" w:eastAsia="Times New Roman" w:hAnsi="Times New Roman" w:cs="Times New Roman"/>
          <w:spacing w:val="1"/>
          <w:sz w:val="22"/>
        </w:rPr>
        <w:t xml:space="preserve"> </w:t>
      </w:r>
      <w:r w:rsidR="00F6250D" w:rsidRPr="00725DAB">
        <w:rPr>
          <w:rFonts w:ascii="Times New Roman" w:hAnsi="Times New Roman" w:cs="Times New Roman"/>
          <w:sz w:val="22"/>
        </w:rPr>
        <w:t xml:space="preserve">Liczba </w:t>
      </w:r>
      <w:r w:rsidR="00F6250D" w:rsidRPr="00725DAB">
        <w:rPr>
          <w:rFonts w:ascii="Times New Roman" w:eastAsia="Times New Roman" w:hAnsi="Times New Roman" w:cs="Times New Roman"/>
          <w:sz w:val="22"/>
        </w:rPr>
        <w:t xml:space="preserve">środków transportu będzie zapewniać prowadzenie robót zgodnie </w:t>
      </w:r>
      <w:r w:rsidR="00AB6C11" w:rsidRPr="00725DAB">
        <w:rPr>
          <w:rFonts w:ascii="Times New Roman" w:eastAsia="Times New Roman" w:hAnsi="Times New Roman" w:cs="Times New Roman"/>
          <w:sz w:val="22"/>
        </w:rPr>
        <w:br/>
      </w:r>
      <w:r w:rsidR="00F6250D" w:rsidRPr="00725DAB">
        <w:rPr>
          <w:rFonts w:ascii="Times New Roman" w:eastAsia="Times New Roman" w:hAnsi="Times New Roman" w:cs="Times New Roman"/>
          <w:sz w:val="22"/>
        </w:rPr>
        <w:t xml:space="preserve">z zasadami określanymi w </w:t>
      </w:r>
      <w:r w:rsidR="00F6250D" w:rsidRPr="00725DAB">
        <w:rPr>
          <w:rFonts w:ascii="Times New Roman" w:eastAsia="Times New Roman" w:hAnsi="Times New Roman" w:cs="Times New Roman"/>
          <w:spacing w:val="-1"/>
          <w:sz w:val="22"/>
        </w:rPr>
        <w:t>dokumentacji projektowej, ST i wskazaniach Inspektora nadzoru w terminie przewidzianym w umowie.</w:t>
      </w:r>
    </w:p>
    <w:p w14:paraId="2B5608C0" w14:textId="47AB8E67" w:rsidR="00C77495" w:rsidRPr="00725DAB" w:rsidRDefault="00C758BE">
      <w:pPr>
        <w:pStyle w:val="Nagwek1"/>
        <w:numPr>
          <w:ilvl w:val="0"/>
          <w:numId w:val="12"/>
        </w:numPr>
        <w:rPr>
          <w:rFonts w:ascii="Times New Roman" w:hAnsi="Times New Roman" w:cs="Times New Roman"/>
        </w:rPr>
      </w:pPr>
      <w:bookmarkStart w:id="31" w:name="_Toc152838888"/>
      <w:r w:rsidRPr="00725DAB">
        <w:rPr>
          <w:rFonts w:ascii="Times New Roman" w:hAnsi="Times New Roman" w:cs="Times New Roman"/>
        </w:rPr>
        <w:t>Wymagania dotyczące wykonania robót budowlanych</w:t>
      </w:r>
      <w:bookmarkEnd w:id="31"/>
    </w:p>
    <w:p w14:paraId="1E9A6799" w14:textId="65143BB6" w:rsidR="00FD331C" w:rsidRPr="00725DAB" w:rsidRDefault="00FD331C" w:rsidP="00FD331C">
      <w:pPr>
        <w:pStyle w:val="Akapitzlist"/>
        <w:shd w:val="clear" w:color="auto" w:fill="FFFFFF"/>
        <w:tabs>
          <w:tab w:val="left" w:pos="9072"/>
        </w:tabs>
        <w:spacing w:after="0"/>
        <w:ind w:left="426"/>
        <w:jc w:val="both"/>
        <w:rPr>
          <w:rFonts w:ascii="Times New Roman" w:eastAsia="Times New Roman" w:hAnsi="Times New Roman" w:cs="Times New Roman"/>
          <w:spacing w:val="-2"/>
          <w:sz w:val="22"/>
        </w:rPr>
      </w:pPr>
      <w:r w:rsidRPr="00725DAB">
        <w:rPr>
          <w:rFonts w:ascii="Times New Roman" w:hAnsi="Times New Roman" w:cs="Times New Roman"/>
          <w:spacing w:val="-2"/>
          <w:sz w:val="22"/>
        </w:rPr>
        <w:t>Wykonawca jest odpowiedzialny za prowadzenie rob</w:t>
      </w:r>
      <w:r w:rsidRPr="00725DAB">
        <w:rPr>
          <w:rFonts w:ascii="Times New Roman" w:eastAsia="Times New Roman" w:hAnsi="Times New Roman" w:cs="Times New Roman"/>
          <w:spacing w:val="-2"/>
          <w:sz w:val="22"/>
        </w:rPr>
        <w:t xml:space="preserve">ót zgodnie z umową oraz za  jakość zastosowanych </w:t>
      </w:r>
      <w:r w:rsidRPr="00725DAB">
        <w:rPr>
          <w:rFonts w:ascii="Times New Roman" w:eastAsia="Times New Roman" w:hAnsi="Times New Roman" w:cs="Times New Roman"/>
          <w:spacing w:val="-1"/>
          <w:sz w:val="22"/>
        </w:rPr>
        <w:t xml:space="preserve">materiałów i wykonywanych robót, za ich zgodność </w:t>
      </w:r>
      <w:r w:rsidR="003F52D0" w:rsidRPr="00725DAB">
        <w:rPr>
          <w:rFonts w:ascii="Times New Roman" w:eastAsia="Times New Roman" w:hAnsi="Times New Roman" w:cs="Times New Roman"/>
          <w:spacing w:val="-1"/>
          <w:sz w:val="22"/>
        </w:rPr>
        <w:br/>
      </w:r>
      <w:r w:rsidRPr="00725DAB">
        <w:rPr>
          <w:rFonts w:ascii="Times New Roman" w:eastAsia="Times New Roman" w:hAnsi="Times New Roman" w:cs="Times New Roman"/>
          <w:spacing w:val="-1"/>
          <w:sz w:val="22"/>
        </w:rPr>
        <w:t xml:space="preserve">z dokumentacją projektową, wymaganiami ST, PZJ, </w:t>
      </w:r>
      <w:r w:rsidRPr="00725DAB">
        <w:rPr>
          <w:rFonts w:ascii="Times New Roman" w:eastAsia="Times New Roman" w:hAnsi="Times New Roman" w:cs="Times New Roman"/>
          <w:sz w:val="22"/>
        </w:rPr>
        <w:t xml:space="preserve">projektu organizacji robót oraz poleceniami Inspektora nadzoru. </w:t>
      </w:r>
      <w:r w:rsidRPr="00725DAB">
        <w:rPr>
          <w:rFonts w:ascii="Times New Roman" w:hAnsi="Times New Roman" w:cs="Times New Roman"/>
          <w:sz w:val="22"/>
        </w:rPr>
        <w:t>Wykonawca ponosi odpowiedzialno</w:t>
      </w:r>
      <w:r w:rsidRPr="00725DAB">
        <w:rPr>
          <w:rFonts w:ascii="Times New Roman" w:eastAsia="Times New Roman" w:hAnsi="Times New Roman" w:cs="Times New Roman"/>
          <w:sz w:val="22"/>
        </w:rPr>
        <w:t xml:space="preserve">ść za pełną obsługę geodezyjną przy </w:t>
      </w:r>
      <w:r w:rsidRPr="00725DAB">
        <w:rPr>
          <w:rFonts w:ascii="Times New Roman" w:eastAsia="Times New Roman" w:hAnsi="Times New Roman" w:cs="Times New Roman"/>
          <w:sz w:val="22"/>
        </w:rPr>
        <w:lastRenderedPageBreak/>
        <w:t xml:space="preserve">wykonywaniu wszystkich elementów robót określonych w dokumentacji projektowej lub przekazanych na piśmie przez Inspektora nadzoru. Następstwa jakiegokolwiek błędu spowodowanego przez Wykonawcę w wytyczeniu i wykonywaniu robót zostaną, jeśli wymagać tego będzie </w:t>
      </w:r>
      <w:r w:rsidR="002B5A9D" w:rsidRPr="00725DAB">
        <w:rPr>
          <w:rFonts w:ascii="Times New Roman" w:eastAsia="Times New Roman" w:hAnsi="Times New Roman" w:cs="Times New Roman"/>
          <w:sz w:val="22"/>
        </w:rPr>
        <w:t>przedstawiciel inwestora</w:t>
      </w:r>
      <w:r w:rsidRPr="00725DAB">
        <w:rPr>
          <w:rFonts w:ascii="Times New Roman" w:eastAsia="Times New Roman" w:hAnsi="Times New Roman" w:cs="Times New Roman"/>
          <w:sz w:val="22"/>
        </w:rPr>
        <w:t xml:space="preserve">, poprawione przez Wykonawcę na własny koszt. Decyzje dotyczące akceptacji lub odrzucenia materiałów </w:t>
      </w:r>
      <w:r w:rsidR="00AB6C11"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i elementów robót będą oparte na </w:t>
      </w:r>
      <w:r w:rsidRPr="00725DAB">
        <w:rPr>
          <w:rFonts w:ascii="Times New Roman" w:eastAsia="Times New Roman" w:hAnsi="Times New Roman" w:cs="Times New Roman"/>
          <w:spacing w:val="-2"/>
          <w:sz w:val="22"/>
        </w:rPr>
        <w:t xml:space="preserve">wymaganiach sformułowanych w dokumentach umowy, dokumentacji projektowej i w ST, </w:t>
      </w:r>
      <w:r w:rsidRPr="00725DAB">
        <w:rPr>
          <w:rFonts w:ascii="Times New Roman" w:eastAsia="Times New Roman" w:hAnsi="Times New Roman" w:cs="Times New Roman"/>
          <w:sz w:val="22"/>
        </w:rPr>
        <w:t>a także w</w:t>
      </w:r>
      <w:r w:rsidRPr="00725DAB">
        <w:rPr>
          <w:rFonts w:ascii="Times New Roman" w:eastAsia="Times New Roman" w:hAnsi="Times New Roman" w:cs="Times New Roman"/>
          <w:spacing w:val="-2"/>
          <w:sz w:val="22"/>
        </w:rPr>
        <w:t xml:space="preserve"> normach i </w:t>
      </w:r>
      <w:r w:rsidRPr="00725DAB">
        <w:rPr>
          <w:rFonts w:ascii="Times New Roman" w:eastAsia="Times New Roman" w:hAnsi="Times New Roman" w:cs="Times New Roman"/>
          <w:spacing w:val="4"/>
          <w:sz w:val="22"/>
        </w:rPr>
        <w:t xml:space="preserve">wytycznych. </w:t>
      </w:r>
      <w:r w:rsidRPr="00725DAB">
        <w:rPr>
          <w:rFonts w:ascii="Times New Roman" w:hAnsi="Times New Roman" w:cs="Times New Roman"/>
          <w:spacing w:val="-1"/>
          <w:sz w:val="22"/>
        </w:rPr>
        <w:t>Polecenia dotycz</w:t>
      </w:r>
      <w:r w:rsidRPr="00725DAB">
        <w:rPr>
          <w:rFonts w:ascii="Times New Roman" w:eastAsia="Times New Roman" w:hAnsi="Times New Roman" w:cs="Times New Roman"/>
          <w:spacing w:val="-1"/>
          <w:sz w:val="22"/>
        </w:rPr>
        <w:t>ące realizacji robót będą wykonywane przez Wykonawcę nie później niż</w:t>
      </w:r>
      <w:r w:rsidR="00516321"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z w:val="22"/>
        </w:rPr>
        <w:t xml:space="preserve">w czasie przez niego wyznaczonym, pod groźbą wstrzymania robót. Skutki finansowe z tytułu wstrzymania </w:t>
      </w:r>
      <w:r w:rsidRPr="00725DAB">
        <w:rPr>
          <w:rFonts w:ascii="Times New Roman" w:eastAsia="Times New Roman" w:hAnsi="Times New Roman" w:cs="Times New Roman"/>
          <w:spacing w:val="-2"/>
          <w:sz w:val="22"/>
        </w:rPr>
        <w:t>robót w takiej sytuacji ponosi Wykonawca.</w:t>
      </w:r>
    </w:p>
    <w:p w14:paraId="248514C0" w14:textId="77777777" w:rsidR="006B4261" w:rsidRPr="00725DAB" w:rsidRDefault="006B4261" w:rsidP="006B4261">
      <w:pPr>
        <w:pStyle w:val="Akapitzlist"/>
        <w:shd w:val="clear" w:color="auto" w:fill="FFFFFF"/>
        <w:spacing w:after="0"/>
        <w:ind w:left="426"/>
        <w:jc w:val="both"/>
        <w:rPr>
          <w:rFonts w:ascii="Times New Roman" w:hAnsi="Times New Roman" w:cs="Times New Roman"/>
          <w:sz w:val="22"/>
        </w:rPr>
      </w:pPr>
      <w:r w:rsidRPr="00725DAB">
        <w:rPr>
          <w:rFonts w:ascii="Times New Roman" w:hAnsi="Times New Roman" w:cs="Times New Roman"/>
          <w:spacing w:val="1"/>
          <w:sz w:val="22"/>
        </w:rPr>
        <w:t>Dokumentacja projektowa oraz ST wraz z dodatkowymi dokumentami przekazanymi Wykonawcy</w:t>
      </w:r>
      <w:r w:rsidRPr="00725DAB">
        <w:rPr>
          <w:rFonts w:ascii="Times New Roman" w:hAnsi="Times New Roman" w:cs="Times New Roman"/>
          <w:sz w:val="22"/>
        </w:rPr>
        <w:t xml:space="preserve"> przez Inspektora nadzoru stanowi</w:t>
      </w:r>
      <w:r w:rsidRPr="00725DAB">
        <w:rPr>
          <w:rFonts w:ascii="Times New Roman" w:eastAsia="Times New Roman" w:hAnsi="Times New Roman" w:cs="Times New Roman"/>
          <w:sz w:val="22"/>
        </w:rPr>
        <w:t xml:space="preserve">ą załączniki do umowy, a wymagania wyszczególnione </w:t>
      </w:r>
      <w:r w:rsidRPr="00725DAB">
        <w:rPr>
          <w:rFonts w:ascii="Times New Roman" w:hAnsi="Times New Roman" w:cs="Times New Roman"/>
          <w:spacing w:val="-2"/>
          <w:sz w:val="22"/>
        </w:rPr>
        <w:t>w cho</w:t>
      </w:r>
      <w:r w:rsidRPr="00725DAB">
        <w:rPr>
          <w:rFonts w:ascii="Times New Roman" w:eastAsia="Times New Roman" w:hAnsi="Times New Roman" w:cs="Times New Roman"/>
          <w:spacing w:val="-2"/>
          <w:sz w:val="22"/>
        </w:rPr>
        <w:t xml:space="preserve">ćby jednym z nich są obowiązujące dla Wykonawcy tak, jakby zawarte były w całej </w:t>
      </w:r>
      <w:r w:rsidRPr="00725DAB">
        <w:rPr>
          <w:rFonts w:ascii="Times New Roman" w:hAnsi="Times New Roman" w:cs="Times New Roman"/>
          <w:spacing w:val="2"/>
          <w:sz w:val="22"/>
        </w:rPr>
        <w:t>dokumentacji.</w:t>
      </w:r>
    </w:p>
    <w:p w14:paraId="2079DE1F" w14:textId="77777777" w:rsidR="006B4261" w:rsidRPr="00725DAB" w:rsidRDefault="006B4261" w:rsidP="006B4261">
      <w:pPr>
        <w:pStyle w:val="Akapitzlist"/>
        <w:shd w:val="clear" w:color="auto" w:fill="FFFFFF"/>
        <w:spacing w:after="0"/>
        <w:ind w:left="426"/>
        <w:jc w:val="both"/>
        <w:rPr>
          <w:rFonts w:ascii="Times New Roman" w:hAnsi="Times New Roman" w:cs="Times New Roman"/>
          <w:sz w:val="22"/>
        </w:rPr>
      </w:pPr>
      <w:r w:rsidRPr="00725DAB">
        <w:rPr>
          <w:rFonts w:ascii="Times New Roman" w:hAnsi="Times New Roman" w:cs="Times New Roman"/>
          <w:sz w:val="22"/>
        </w:rPr>
        <w:t>W przypadku rozbie</w:t>
      </w:r>
      <w:r w:rsidRPr="00725DAB">
        <w:rPr>
          <w:rFonts w:ascii="Times New Roman" w:eastAsia="Times New Roman" w:hAnsi="Times New Roman" w:cs="Times New Roman"/>
          <w:sz w:val="22"/>
        </w:rPr>
        <w:t>żności w ustaleniach poszczególnych dokumentów obowiązuje kolejność ich ważności</w:t>
      </w:r>
      <w:r w:rsidRPr="00725DAB">
        <w:rPr>
          <w:rFonts w:ascii="Times New Roman" w:hAnsi="Times New Roman" w:cs="Times New Roman"/>
          <w:spacing w:val="-1"/>
          <w:sz w:val="22"/>
        </w:rPr>
        <w:t xml:space="preserve"> wymieniona w </w:t>
      </w:r>
      <w:r w:rsidRPr="00725DAB">
        <w:rPr>
          <w:rFonts w:ascii="Times New Roman" w:eastAsia="Times New Roman" w:hAnsi="Times New Roman" w:cs="Times New Roman"/>
          <w:spacing w:val="-1"/>
          <w:sz w:val="22"/>
        </w:rPr>
        <w:t>„Ogólnych warunkach umowy".</w:t>
      </w:r>
    </w:p>
    <w:p w14:paraId="7E4B12F7" w14:textId="77777777" w:rsidR="006B4261" w:rsidRPr="00725DAB" w:rsidRDefault="006B4261" w:rsidP="006B4261">
      <w:pPr>
        <w:pStyle w:val="Akapitzlist"/>
        <w:shd w:val="clear" w:color="auto" w:fill="FFFFFF"/>
        <w:spacing w:after="0"/>
        <w:ind w:left="426"/>
        <w:jc w:val="both"/>
        <w:rPr>
          <w:rFonts w:ascii="Times New Roman" w:eastAsia="Times New Roman" w:hAnsi="Times New Roman" w:cs="Times New Roman"/>
          <w:sz w:val="22"/>
        </w:rPr>
      </w:pPr>
      <w:r w:rsidRPr="00725DAB">
        <w:rPr>
          <w:rFonts w:ascii="Times New Roman" w:hAnsi="Times New Roman" w:cs="Times New Roman"/>
          <w:spacing w:val="-1"/>
          <w:sz w:val="22"/>
        </w:rPr>
        <w:t>Wykonawca nie mo</w:t>
      </w:r>
      <w:r w:rsidRPr="00725DAB">
        <w:rPr>
          <w:rFonts w:ascii="Times New Roman" w:eastAsia="Times New Roman" w:hAnsi="Times New Roman" w:cs="Times New Roman"/>
          <w:spacing w:val="-1"/>
          <w:sz w:val="22"/>
        </w:rPr>
        <w:t>że wykorzystywać błędów lub opuszczeń w dokumentach kontraktowych, a o ich wykryciu</w:t>
      </w:r>
      <w:r w:rsidRPr="00725DAB">
        <w:rPr>
          <w:rFonts w:ascii="Times New Roman" w:hAnsi="Times New Roman" w:cs="Times New Roman"/>
          <w:sz w:val="22"/>
        </w:rPr>
        <w:t xml:space="preserve"> winien natychmiast powiadomi</w:t>
      </w:r>
      <w:r w:rsidRPr="00725DAB">
        <w:rPr>
          <w:rFonts w:ascii="Times New Roman" w:eastAsia="Times New Roman" w:hAnsi="Times New Roman" w:cs="Times New Roman"/>
          <w:sz w:val="22"/>
        </w:rPr>
        <w:t>ć inwestora, który dokona odpowiednich zmian i poprawek.</w:t>
      </w:r>
    </w:p>
    <w:p w14:paraId="2123876B" w14:textId="77777777" w:rsidR="006B4261" w:rsidRPr="00725DAB" w:rsidRDefault="006B4261" w:rsidP="006B4261">
      <w:pPr>
        <w:shd w:val="clear" w:color="auto" w:fill="FFFFFF"/>
        <w:spacing w:after="0"/>
        <w:ind w:left="426"/>
        <w:jc w:val="both"/>
        <w:rPr>
          <w:rFonts w:ascii="Times New Roman" w:hAnsi="Times New Roman" w:cs="Times New Roman"/>
          <w:sz w:val="22"/>
        </w:rPr>
      </w:pPr>
      <w:r w:rsidRPr="00725DAB">
        <w:rPr>
          <w:rFonts w:ascii="Times New Roman" w:hAnsi="Times New Roman" w:cs="Times New Roman"/>
          <w:sz w:val="22"/>
        </w:rPr>
        <w:t>W przypadku stwierdzenia ewentualnych rozbie</w:t>
      </w:r>
      <w:r w:rsidRPr="00725DAB">
        <w:rPr>
          <w:rFonts w:ascii="Times New Roman" w:eastAsia="Times New Roman" w:hAnsi="Times New Roman" w:cs="Times New Roman"/>
          <w:sz w:val="22"/>
        </w:rPr>
        <w:t xml:space="preserve">żności podane na rysunku wielkości liczbowe wymiarów są </w:t>
      </w:r>
      <w:r w:rsidRPr="00725DAB">
        <w:rPr>
          <w:rFonts w:ascii="Times New Roman" w:hAnsi="Times New Roman" w:cs="Times New Roman"/>
          <w:spacing w:val="-1"/>
          <w:sz w:val="22"/>
        </w:rPr>
        <w:t>wa</w:t>
      </w:r>
      <w:r w:rsidRPr="00725DAB">
        <w:rPr>
          <w:rFonts w:ascii="Times New Roman" w:eastAsia="Times New Roman" w:hAnsi="Times New Roman" w:cs="Times New Roman"/>
          <w:spacing w:val="-1"/>
          <w:sz w:val="22"/>
        </w:rPr>
        <w:t>żniejsze od odczytu ze skali rysunków.</w:t>
      </w:r>
    </w:p>
    <w:p w14:paraId="6B0EC6BF" w14:textId="5443B3D2" w:rsidR="006B4261" w:rsidRPr="00725DAB" w:rsidRDefault="006B4261" w:rsidP="006B4261">
      <w:pPr>
        <w:shd w:val="clear" w:color="auto" w:fill="FFFFFF"/>
        <w:spacing w:after="0"/>
        <w:ind w:left="426"/>
        <w:jc w:val="both"/>
        <w:rPr>
          <w:rFonts w:ascii="Times New Roman" w:hAnsi="Times New Roman" w:cs="Times New Roman"/>
          <w:sz w:val="22"/>
        </w:rPr>
      </w:pPr>
      <w:r w:rsidRPr="00725DAB">
        <w:rPr>
          <w:rFonts w:ascii="Times New Roman" w:hAnsi="Times New Roman" w:cs="Times New Roman"/>
          <w:sz w:val="22"/>
        </w:rPr>
        <w:t>Wszystkie wykonane roboty i dostarczone materia</w:t>
      </w:r>
      <w:r w:rsidRPr="00725DAB">
        <w:rPr>
          <w:rFonts w:ascii="Times New Roman" w:eastAsia="Times New Roman" w:hAnsi="Times New Roman" w:cs="Times New Roman"/>
          <w:sz w:val="22"/>
        </w:rPr>
        <w:t xml:space="preserve">ły mają być zgodne </w:t>
      </w:r>
      <w:r w:rsidR="003F52D0"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z dokumentacją projektową i ST. </w:t>
      </w:r>
      <w:r w:rsidRPr="00725DAB">
        <w:rPr>
          <w:rFonts w:ascii="Times New Roman" w:hAnsi="Times New Roman" w:cs="Times New Roman"/>
          <w:sz w:val="22"/>
        </w:rPr>
        <w:t>Wielko</w:t>
      </w:r>
      <w:r w:rsidRPr="00725DAB">
        <w:rPr>
          <w:rFonts w:ascii="Times New Roman" w:eastAsia="Times New Roman" w:hAnsi="Times New Roman" w:cs="Times New Roman"/>
          <w:sz w:val="22"/>
        </w:rPr>
        <w:t>ści określone w dokumentacji projektowej i w ST będą uważane za wartości docelowe, od których</w:t>
      </w:r>
      <w:r w:rsidRPr="00725DAB">
        <w:rPr>
          <w:rFonts w:ascii="Times New Roman" w:hAnsi="Times New Roman" w:cs="Times New Roman"/>
          <w:spacing w:val="1"/>
          <w:sz w:val="22"/>
        </w:rPr>
        <w:t xml:space="preserve"> dopuszczalne s</w:t>
      </w:r>
      <w:r w:rsidRPr="00725DAB">
        <w:rPr>
          <w:rFonts w:ascii="Times New Roman" w:eastAsia="Times New Roman" w:hAnsi="Times New Roman" w:cs="Times New Roman"/>
          <w:spacing w:val="1"/>
          <w:sz w:val="22"/>
        </w:rPr>
        <w:t>ą odchylenia w ramach określonego przedziału tolerancji. Cechy materiałów i elementów</w:t>
      </w:r>
      <w:r w:rsidRPr="00725DAB">
        <w:rPr>
          <w:rFonts w:ascii="Times New Roman" w:hAnsi="Times New Roman" w:cs="Times New Roman"/>
          <w:spacing w:val="2"/>
          <w:sz w:val="22"/>
        </w:rPr>
        <w:t xml:space="preserve"> budowli musz</w:t>
      </w:r>
      <w:r w:rsidRPr="00725DAB">
        <w:rPr>
          <w:rFonts w:ascii="Times New Roman" w:eastAsia="Times New Roman" w:hAnsi="Times New Roman" w:cs="Times New Roman"/>
          <w:spacing w:val="2"/>
          <w:sz w:val="22"/>
        </w:rPr>
        <w:t xml:space="preserve">ą być jednorodne wykazywać zgodność z określonymi wymaganiami, a rozrzuty tych cech nie </w:t>
      </w:r>
      <w:r w:rsidRPr="00725DAB">
        <w:rPr>
          <w:rFonts w:ascii="Times New Roman" w:hAnsi="Times New Roman" w:cs="Times New Roman"/>
          <w:spacing w:val="1"/>
          <w:sz w:val="22"/>
        </w:rPr>
        <w:t>mog</w:t>
      </w:r>
      <w:r w:rsidRPr="00725DAB">
        <w:rPr>
          <w:rFonts w:ascii="Times New Roman" w:eastAsia="Times New Roman" w:hAnsi="Times New Roman" w:cs="Times New Roman"/>
          <w:spacing w:val="1"/>
          <w:sz w:val="22"/>
        </w:rPr>
        <w:t xml:space="preserve">ą przekraczać dopuszczalnego przedziału tolerancji. </w:t>
      </w:r>
      <w:r w:rsidRPr="00725DAB">
        <w:rPr>
          <w:rFonts w:ascii="Times New Roman" w:hAnsi="Times New Roman" w:cs="Times New Roman"/>
          <w:spacing w:val="-1"/>
          <w:sz w:val="22"/>
        </w:rPr>
        <w:t>W przypadku, gdy dostarczane materia</w:t>
      </w:r>
      <w:r w:rsidRPr="00725DAB">
        <w:rPr>
          <w:rFonts w:ascii="Times New Roman" w:eastAsia="Times New Roman" w:hAnsi="Times New Roman" w:cs="Times New Roman"/>
          <w:spacing w:val="-1"/>
          <w:sz w:val="22"/>
        </w:rPr>
        <w:t xml:space="preserve">ły lub wykonane roboty nie będą zgodne z dokumentacją projektową lub </w:t>
      </w:r>
      <w:r w:rsidRPr="00725DAB">
        <w:rPr>
          <w:rFonts w:ascii="Times New Roman" w:hAnsi="Times New Roman" w:cs="Times New Roman"/>
          <w:spacing w:val="-1"/>
          <w:sz w:val="22"/>
        </w:rPr>
        <w:t>ST maj</w:t>
      </w:r>
      <w:r w:rsidRPr="00725DAB">
        <w:rPr>
          <w:rFonts w:ascii="Times New Roman" w:eastAsia="Times New Roman" w:hAnsi="Times New Roman" w:cs="Times New Roman"/>
          <w:spacing w:val="-1"/>
          <w:sz w:val="22"/>
        </w:rPr>
        <w:t>ą wpływ na niezadowalającą jakość elementu budowlanego,  to takie materiały zostaną</w:t>
      </w:r>
      <w:r w:rsidR="003F52D0"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 xml:space="preserve">zastąpione innymi, a </w:t>
      </w:r>
      <w:r w:rsidRPr="00725DAB">
        <w:rPr>
          <w:rFonts w:ascii="Times New Roman" w:hAnsi="Times New Roman" w:cs="Times New Roman"/>
          <w:sz w:val="22"/>
        </w:rPr>
        <w:t>elementy budowlane rozebrane i wykonane ponownie na koszt Wykonawcy.</w:t>
      </w:r>
    </w:p>
    <w:p w14:paraId="30EB740A" w14:textId="77777777" w:rsidR="006B4261" w:rsidRPr="00725DAB" w:rsidRDefault="006B4261" w:rsidP="00FD331C">
      <w:pPr>
        <w:pStyle w:val="Akapitzlist"/>
        <w:shd w:val="clear" w:color="auto" w:fill="FFFFFF"/>
        <w:tabs>
          <w:tab w:val="left" w:pos="9072"/>
        </w:tabs>
        <w:spacing w:after="0"/>
        <w:ind w:left="426"/>
        <w:jc w:val="both"/>
        <w:rPr>
          <w:rFonts w:ascii="Times New Roman" w:hAnsi="Times New Roman" w:cs="Times New Roman"/>
          <w:sz w:val="20"/>
          <w:szCs w:val="20"/>
        </w:rPr>
      </w:pPr>
    </w:p>
    <w:p w14:paraId="53CF77C7" w14:textId="7377684B" w:rsidR="00A20E9C" w:rsidRPr="00725DAB" w:rsidRDefault="00A20E9C">
      <w:pPr>
        <w:pStyle w:val="Nagwek1"/>
        <w:numPr>
          <w:ilvl w:val="0"/>
          <w:numId w:val="12"/>
        </w:numPr>
        <w:rPr>
          <w:rFonts w:ascii="Times New Roman" w:hAnsi="Times New Roman" w:cs="Times New Roman"/>
        </w:rPr>
      </w:pPr>
      <w:bookmarkStart w:id="32" w:name="_Toc152838889"/>
      <w:r w:rsidRPr="00725DAB">
        <w:rPr>
          <w:rFonts w:ascii="Times New Roman" w:hAnsi="Times New Roman" w:cs="Times New Roman"/>
        </w:rPr>
        <w:t>Kontrola jakości robót</w:t>
      </w:r>
      <w:bookmarkEnd w:id="32"/>
    </w:p>
    <w:p w14:paraId="5932E675" w14:textId="158901C4" w:rsidR="00FD331C" w:rsidRPr="00725DAB" w:rsidRDefault="00FD331C">
      <w:pPr>
        <w:pStyle w:val="Nagwek1"/>
        <w:numPr>
          <w:ilvl w:val="1"/>
          <w:numId w:val="12"/>
        </w:numPr>
        <w:rPr>
          <w:rFonts w:ascii="Times New Roman" w:hAnsi="Times New Roman" w:cs="Times New Roman"/>
        </w:rPr>
      </w:pPr>
      <w:bookmarkStart w:id="33" w:name="_Toc152838890"/>
      <w:r w:rsidRPr="00725DAB">
        <w:rPr>
          <w:rFonts w:ascii="Times New Roman" w:hAnsi="Times New Roman" w:cs="Times New Roman"/>
        </w:rPr>
        <w:t>Program zapewnienia jakości</w:t>
      </w:r>
      <w:bookmarkEnd w:id="33"/>
    </w:p>
    <w:p w14:paraId="10BFF631" w14:textId="735D8907" w:rsidR="00FD331C" w:rsidRPr="00725DAB" w:rsidRDefault="00FD331C" w:rsidP="0002182C">
      <w:pPr>
        <w:shd w:val="clear" w:color="auto" w:fill="FFFFFF"/>
        <w:spacing w:after="0"/>
        <w:ind w:left="708"/>
        <w:jc w:val="both"/>
        <w:rPr>
          <w:rFonts w:ascii="Times New Roman" w:hAnsi="Times New Roman" w:cs="Times New Roman"/>
          <w:sz w:val="22"/>
        </w:rPr>
      </w:pPr>
      <w:r w:rsidRPr="00725DAB">
        <w:rPr>
          <w:rFonts w:ascii="Times New Roman" w:hAnsi="Times New Roman" w:cs="Times New Roman"/>
          <w:sz w:val="22"/>
        </w:rPr>
        <w:t>Do obowi</w:t>
      </w:r>
      <w:r w:rsidRPr="00725DAB">
        <w:rPr>
          <w:rFonts w:ascii="Times New Roman" w:eastAsia="Times New Roman" w:hAnsi="Times New Roman" w:cs="Times New Roman"/>
          <w:sz w:val="22"/>
        </w:rPr>
        <w:t xml:space="preserve">ązków Wykonawcy należy opracowanie i przedstawienie do zaakceptowania przez Inspektora </w:t>
      </w:r>
      <w:r w:rsidRPr="00725DAB">
        <w:rPr>
          <w:rFonts w:ascii="Times New Roman" w:eastAsia="Times New Roman" w:hAnsi="Times New Roman" w:cs="Times New Roman"/>
          <w:spacing w:val="-2"/>
          <w:sz w:val="22"/>
        </w:rPr>
        <w:t xml:space="preserve">nadzoru programu zapewnienia jakości (PZJ), w którym przedstawi on zamierzony sposób wykonania robót, </w:t>
      </w:r>
      <w:r w:rsidRPr="00725DAB">
        <w:rPr>
          <w:rFonts w:ascii="Times New Roman" w:eastAsia="Times New Roman" w:hAnsi="Times New Roman" w:cs="Times New Roman"/>
          <w:sz w:val="22"/>
        </w:rPr>
        <w:t xml:space="preserve">możliwości techniczne, kadrowe </w:t>
      </w:r>
      <w:r w:rsidR="00AB6C11"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 xml:space="preserve">i organizacyjne gwarantujące wykonanie robót zgodnie z dokumentacją </w:t>
      </w:r>
      <w:r w:rsidRPr="00725DAB">
        <w:rPr>
          <w:rFonts w:ascii="Times New Roman" w:eastAsia="Times New Roman" w:hAnsi="Times New Roman" w:cs="Times New Roman"/>
          <w:spacing w:val="-1"/>
          <w:sz w:val="22"/>
        </w:rPr>
        <w:t xml:space="preserve">projektową, ST. </w:t>
      </w:r>
      <w:r w:rsidRPr="00725DAB">
        <w:rPr>
          <w:rFonts w:ascii="Times New Roman" w:eastAsia="Times New Roman" w:hAnsi="Times New Roman" w:cs="Times New Roman"/>
          <w:spacing w:val="-2"/>
          <w:sz w:val="22"/>
        </w:rPr>
        <w:t>Program zapewnienia jakości (PZJ) winien zawierać:</w:t>
      </w:r>
    </w:p>
    <w:p w14:paraId="2F54678E"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pacing w:val="-2"/>
          <w:sz w:val="22"/>
        </w:rPr>
        <w:t>organizacj</w:t>
      </w:r>
      <w:r w:rsidR="004C0AF3" w:rsidRPr="00725DAB">
        <w:rPr>
          <w:rFonts w:ascii="Times New Roman" w:eastAsia="Times New Roman" w:hAnsi="Times New Roman" w:cs="Times New Roman"/>
          <w:spacing w:val="-2"/>
          <w:sz w:val="22"/>
        </w:rPr>
        <w:t>ę wyk</w:t>
      </w:r>
      <w:r w:rsidRPr="00725DAB">
        <w:rPr>
          <w:rFonts w:ascii="Times New Roman" w:eastAsia="Times New Roman" w:hAnsi="Times New Roman" w:cs="Times New Roman"/>
          <w:spacing w:val="-2"/>
          <w:sz w:val="22"/>
        </w:rPr>
        <w:t>onania robót, w tym termin i sposób prowadzenia robót,</w:t>
      </w:r>
    </w:p>
    <w:p w14:paraId="54157D70"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z w:val="22"/>
        </w:rPr>
        <w:t>organizacj</w:t>
      </w:r>
      <w:r w:rsidRPr="00725DAB">
        <w:rPr>
          <w:rFonts w:ascii="Times New Roman" w:eastAsia="Times New Roman" w:hAnsi="Times New Roman" w:cs="Times New Roman"/>
          <w:sz w:val="22"/>
        </w:rPr>
        <w:t xml:space="preserve">ę ruchu na </w:t>
      </w:r>
      <w:r w:rsidR="00FC14E2" w:rsidRPr="00725DAB">
        <w:rPr>
          <w:rFonts w:ascii="Times New Roman" w:eastAsia="Times New Roman" w:hAnsi="Times New Roman" w:cs="Times New Roman"/>
          <w:sz w:val="22"/>
        </w:rPr>
        <w:t xml:space="preserve">terenie prowadzonych robót </w:t>
      </w:r>
      <w:r w:rsidRPr="00725DAB">
        <w:rPr>
          <w:rFonts w:ascii="Times New Roman" w:eastAsia="Times New Roman" w:hAnsi="Times New Roman" w:cs="Times New Roman"/>
          <w:sz w:val="22"/>
        </w:rPr>
        <w:t>wraz z oznakowaniem robót,</w:t>
      </w:r>
    </w:p>
    <w:p w14:paraId="577A1D22" w14:textId="77777777" w:rsidR="00FD331C" w:rsidRPr="00725DAB" w:rsidRDefault="005363F7">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z w:val="22"/>
        </w:rPr>
        <w:t xml:space="preserve">plan </w:t>
      </w:r>
      <w:r w:rsidR="00FD331C" w:rsidRPr="00725DAB">
        <w:rPr>
          <w:rFonts w:ascii="Times New Roman" w:hAnsi="Times New Roman" w:cs="Times New Roman"/>
          <w:sz w:val="22"/>
        </w:rPr>
        <w:t>bezpieczeń</w:t>
      </w:r>
      <w:r w:rsidR="004C0AF3" w:rsidRPr="00725DAB">
        <w:rPr>
          <w:rFonts w:ascii="Times New Roman" w:hAnsi="Times New Roman" w:cs="Times New Roman"/>
          <w:sz w:val="22"/>
        </w:rPr>
        <w:t xml:space="preserve">stwa </w:t>
      </w:r>
      <w:r w:rsidR="00FD331C" w:rsidRPr="00725DAB">
        <w:rPr>
          <w:rFonts w:ascii="Times New Roman" w:hAnsi="Times New Roman" w:cs="Times New Roman"/>
          <w:sz w:val="22"/>
        </w:rPr>
        <w:t>i ochrony zdrowia,</w:t>
      </w:r>
    </w:p>
    <w:p w14:paraId="02BC8D54"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pacing w:val="-7"/>
          <w:sz w:val="22"/>
        </w:rPr>
        <w:t>wykaz zespoł</w:t>
      </w:r>
      <w:r w:rsidRPr="00725DAB">
        <w:rPr>
          <w:rFonts w:ascii="Times New Roman" w:eastAsia="Times New Roman" w:hAnsi="Times New Roman" w:cs="Times New Roman"/>
          <w:spacing w:val="-7"/>
          <w:sz w:val="22"/>
        </w:rPr>
        <w:t>ów roboczych, ich kwalifikacje i przygotowanie praktyczne,</w:t>
      </w:r>
    </w:p>
    <w:p w14:paraId="1686792E"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pacing w:val="-1"/>
          <w:sz w:val="22"/>
        </w:rPr>
        <w:t>wykaz os</w:t>
      </w:r>
      <w:r w:rsidRPr="00725DAB">
        <w:rPr>
          <w:rFonts w:ascii="Times New Roman" w:eastAsia="Times New Roman" w:hAnsi="Times New Roman" w:cs="Times New Roman"/>
          <w:spacing w:val="-1"/>
          <w:sz w:val="22"/>
        </w:rPr>
        <w:t xml:space="preserve">ób odpowiedzialnych za jakość i terminowość wykonania poszczególnych </w:t>
      </w:r>
      <w:r w:rsidR="00FC14E2" w:rsidRPr="00725DAB">
        <w:rPr>
          <w:rFonts w:ascii="Times New Roman" w:eastAsia="Times New Roman" w:hAnsi="Times New Roman" w:cs="Times New Roman"/>
          <w:spacing w:val="-1"/>
          <w:sz w:val="22"/>
        </w:rPr>
        <w:t>elementów</w:t>
      </w:r>
      <w:r w:rsidR="00FC14E2" w:rsidRPr="00725DAB">
        <w:rPr>
          <w:rFonts w:ascii="Times New Roman" w:hAnsi="Times New Roman" w:cs="Times New Roman"/>
          <w:spacing w:val="-2"/>
          <w:sz w:val="22"/>
        </w:rPr>
        <w:t xml:space="preserve"> ro</w:t>
      </w:r>
      <w:r w:rsidR="00FC14E2" w:rsidRPr="00725DAB">
        <w:rPr>
          <w:rFonts w:ascii="Times New Roman" w:eastAsia="Times New Roman" w:hAnsi="Times New Roman" w:cs="Times New Roman"/>
          <w:spacing w:val="-2"/>
          <w:sz w:val="22"/>
        </w:rPr>
        <w:t>bót</w:t>
      </w:r>
      <w:r w:rsidRPr="00725DAB">
        <w:rPr>
          <w:rFonts w:ascii="Times New Roman" w:eastAsia="Times New Roman" w:hAnsi="Times New Roman" w:cs="Times New Roman"/>
          <w:spacing w:val="-2"/>
          <w:sz w:val="22"/>
        </w:rPr>
        <w:t>,</w:t>
      </w:r>
    </w:p>
    <w:p w14:paraId="3FE38CE4"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pacing w:val="-1"/>
          <w:sz w:val="22"/>
        </w:rPr>
        <w:t>system (spos</w:t>
      </w:r>
      <w:r w:rsidRPr="00725DAB">
        <w:rPr>
          <w:rFonts w:ascii="Times New Roman" w:eastAsia="Times New Roman" w:hAnsi="Times New Roman" w:cs="Times New Roman"/>
          <w:spacing w:val="-1"/>
          <w:sz w:val="22"/>
        </w:rPr>
        <w:t>ób i procedurę) proponowanej kontroli i sterowania jakością wykonywanych robót,</w:t>
      </w:r>
    </w:p>
    <w:p w14:paraId="17A0D3A2"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z w:val="22"/>
        </w:rPr>
        <w:t>wyposa</w:t>
      </w:r>
      <w:r w:rsidRPr="00725DAB">
        <w:rPr>
          <w:rFonts w:ascii="Times New Roman" w:eastAsia="Times New Roman" w:hAnsi="Times New Roman" w:cs="Times New Roman"/>
          <w:sz w:val="22"/>
        </w:rPr>
        <w:t>żenie w sprzęt i</w:t>
      </w:r>
      <w:r w:rsidR="00A85EAD"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urządzenia do pomiarów i kontroli</w:t>
      </w:r>
      <w:r w:rsidRPr="00725DAB">
        <w:rPr>
          <w:rFonts w:ascii="Times New Roman" w:eastAsia="Times New Roman" w:hAnsi="Times New Roman" w:cs="Times New Roman"/>
          <w:spacing w:val="-1"/>
          <w:sz w:val="22"/>
        </w:rPr>
        <w:t>,</w:t>
      </w:r>
    </w:p>
    <w:p w14:paraId="0FE3A84D"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z w:val="22"/>
        </w:rPr>
        <w:t>spos</w:t>
      </w:r>
      <w:r w:rsidRPr="00725DAB">
        <w:rPr>
          <w:rFonts w:ascii="Times New Roman" w:eastAsia="Times New Roman" w:hAnsi="Times New Roman" w:cs="Times New Roman"/>
          <w:sz w:val="22"/>
        </w:rPr>
        <w:t>ób i f</w:t>
      </w:r>
      <w:r w:rsidR="00112F73" w:rsidRPr="00725DAB">
        <w:rPr>
          <w:rFonts w:ascii="Times New Roman" w:eastAsia="Times New Roman" w:hAnsi="Times New Roman" w:cs="Times New Roman"/>
          <w:sz w:val="22"/>
        </w:rPr>
        <w:t>o</w:t>
      </w:r>
      <w:r w:rsidRPr="00725DAB">
        <w:rPr>
          <w:rFonts w:ascii="Times New Roman" w:eastAsia="Times New Roman" w:hAnsi="Times New Roman" w:cs="Times New Roman"/>
          <w:sz w:val="22"/>
        </w:rPr>
        <w:t xml:space="preserve">rmę przekazywania tych informacji </w:t>
      </w:r>
      <w:r w:rsidR="00EF46A1" w:rsidRPr="00725DAB">
        <w:rPr>
          <w:rFonts w:ascii="Times New Roman" w:eastAsia="Times New Roman" w:hAnsi="Times New Roman" w:cs="Times New Roman"/>
          <w:sz w:val="22"/>
        </w:rPr>
        <w:t>przedstawicielowi inwestora</w:t>
      </w:r>
      <w:r w:rsidRPr="00725DAB">
        <w:rPr>
          <w:rFonts w:ascii="Times New Roman" w:eastAsia="Times New Roman" w:hAnsi="Times New Roman" w:cs="Times New Roman"/>
          <w:sz w:val="22"/>
        </w:rPr>
        <w:t>,</w:t>
      </w:r>
    </w:p>
    <w:p w14:paraId="2BBC3929"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pacing w:val="2"/>
          <w:sz w:val="22"/>
        </w:rPr>
        <w:t>wykaz maszyn i urz</w:t>
      </w:r>
      <w:r w:rsidRPr="00725DAB">
        <w:rPr>
          <w:rFonts w:ascii="Times New Roman" w:eastAsia="Times New Roman" w:hAnsi="Times New Roman" w:cs="Times New Roman"/>
          <w:spacing w:val="2"/>
          <w:sz w:val="22"/>
        </w:rPr>
        <w:t>ądzeń stosowanych</w:t>
      </w:r>
      <w:r w:rsidR="00A85EAD" w:rsidRPr="00725DAB">
        <w:rPr>
          <w:rFonts w:ascii="Times New Roman" w:eastAsia="Times New Roman" w:hAnsi="Times New Roman" w:cs="Times New Roman"/>
          <w:spacing w:val="2"/>
          <w:sz w:val="22"/>
        </w:rPr>
        <w:t xml:space="preserve"> </w:t>
      </w:r>
      <w:r w:rsidRPr="00725DAB">
        <w:rPr>
          <w:rFonts w:ascii="Times New Roman" w:eastAsia="Times New Roman" w:hAnsi="Times New Roman" w:cs="Times New Roman"/>
          <w:spacing w:val="2"/>
          <w:sz w:val="22"/>
        </w:rPr>
        <w:t>na budowie z para</w:t>
      </w:r>
      <w:r w:rsidR="00112F73" w:rsidRPr="00725DAB">
        <w:rPr>
          <w:rFonts w:ascii="Times New Roman" w:eastAsia="Times New Roman" w:hAnsi="Times New Roman" w:cs="Times New Roman"/>
          <w:spacing w:val="2"/>
          <w:sz w:val="22"/>
        </w:rPr>
        <w:t xml:space="preserve">metrami </w:t>
      </w:r>
      <w:r w:rsidRPr="00725DAB">
        <w:rPr>
          <w:rFonts w:ascii="Times New Roman" w:eastAsia="Times New Roman" w:hAnsi="Times New Roman" w:cs="Times New Roman"/>
          <w:spacing w:val="2"/>
          <w:sz w:val="22"/>
        </w:rPr>
        <w:t>technicznymi oraz</w:t>
      </w:r>
      <w:r w:rsidR="00A85EAD" w:rsidRPr="00725DAB">
        <w:rPr>
          <w:rFonts w:ascii="Times New Roman" w:eastAsia="Times New Roman" w:hAnsi="Times New Roman" w:cs="Times New Roman"/>
          <w:spacing w:val="2"/>
          <w:sz w:val="22"/>
        </w:rPr>
        <w:t xml:space="preserve"> </w:t>
      </w:r>
      <w:r w:rsidR="00112F73" w:rsidRPr="00725DAB">
        <w:rPr>
          <w:rFonts w:ascii="Times New Roman" w:hAnsi="Times New Roman" w:cs="Times New Roman"/>
          <w:spacing w:val="-6"/>
          <w:sz w:val="22"/>
        </w:rPr>
        <w:t>wyp</w:t>
      </w:r>
      <w:r w:rsidRPr="00725DAB">
        <w:rPr>
          <w:rFonts w:ascii="Times New Roman" w:hAnsi="Times New Roman" w:cs="Times New Roman"/>
          <w:spacing w:val="-6"/>
          <w:sz w:val="22"/>
        </w:rPr>
        <w:t>osa</w:t>
      </w:r>
      <w:r w:rsidRPr="00725DAB">
        <w:rPr>
          <w:rFonts w:ascii="Times New Roman" w:eastAsia="Times New Roman" w:hAnsi="Times New Roman" w:cs="Times New Roman"/>
          <w:spacing w:val="-6"/>
          <w:sz w:val="22"/>
        </w:rPr>
        <w:t>ż</w:t>
      </w:r>
      <w:r w:rsidR="00112F73" w:rsidRPr="00725DAB">
        <w:rPr>
          <w:rFonts w:ascii="Times New Roman" w:eastAsia="Times New Roman" w:hAnsi="Times New Roman" w:cs="Times New Roman"/>
          <w:spacing w:val="-6"/>
          <w:sz w:val="22"/>
        </w:rPr>
        <w:t>eniem w mechanizmy do ster</w:t>
      </w:r>
      <w:r w:rsidRPr="00725DAB">
        <w:rPr>
          <w:rFonts w:ascii="Times New Roman" w:eastAsia="Times New Roman" w:hAnsi="Times New Roman" w:cs="Times New Roman"/>
          <w:spacing w:val="-6"/>
          <w:sz w:val="22"/>
        </w:rPr>
        <w:t>owania i urządzenia p</w:t>
      </w:r>
      <w:r w:rsidR="00112F73" w:rsidRPr="00725DAB">
        <w:rPr>
          <w:rFonts w:ascii="Times New Roman" w:eastAsia="Times New Roman" w:hAnsi="Times New Roman" w:cs="Times New Roman"/>
          <w:spacing w:val="-6"/>
          <w:sz w:val="22"/>
        </w:rPr>
        <w:t>omiar</w:t>
      </w:r>
      <w:r w:rsidRPr="00725DAB">
        <w:rPr>
          <w:rFonts w:ascii="Times New Roman" w:eastAsia="Times New Roman" w:hAnsi="Times New Roman" w:cs="Times New Roman"/>
          <w:spacing w:val="-6"/>
          <w:sz w:val="22"/>
        </w:rPr>
        <w:t>owo</w:t>
      </w:r>
      <w:r w:rsidR="00112F73" w:rsidRPr="00725DAB">
        <w:rPr>
          <w:rFonts w:ascii="Times New Roman" w:eastAsia="Times New Roman" w:hAnsi="Times New Roman" w:cs="Times New Roman"/>
          <w:spacing w:val="-6"/>
          <w:sz w:val="22"/>
        </w:rPr>
        <w:t xml:space="preserve"> – </w:t>
      </w:r>
      <w:r w:rsidRPr="00725DAB">
        <w:rPr>
          <w:rFonts w:ascii="Times New Roman" w:eastAsia="Times New Roman" w:hAnsi="Times New Roman" w:cs="Times New Roman"/>
          <w:spacing w:val="-6"/>
          <w:sz w:val="22"/>
        </w:rPr>
        <w:t>kontrolne,</w:t>
      </w:r>
      <w:r w:rsidR="00A85EAD" w:rsidRPr="00725DAB">
        <w:rPr>
          <w:rFonts w:ascii="Times New Roman" w:eastAsia="Times New Roman" w:hAnsi="Times New Roman" w:cs="Times New Roman"/>
          <w:spacing w:val="-6"/>
          <w:sz w:val="22"/>
        </w:rPr>
        <w:t xml:space="preserve"> </w:t>
      </w:r>
      <w:r w:rsidRPr="00725DAB">
        <w:rPr>
          <w:rFonts w:ascii="Times New Roman" w:hAnsi="Times New Roman" w:cs="Times New Roman"/>
          <w:spacing w:val="1"/>
          <w:sz w:val="22"/>
        </w:rPr>
        <w:t>rodzaje i ilo</w:t>
      </w:r>
      <w:r w:rsidRPr="00725DAB">
        <w:rPr>
          <w:rFonts w:ascii="Times New Roman" w:eastAsia="Times New Roman" w:hAnsi="Times New Roman" w:cs="Times New Roman"/>
          <w:spacing w:val="1"/>
          <w:sz w:val="22"/>
        </w:rPr>
        <w:t xml:space="preserve">ść </w:t>
      </w:r>
      <w:r w:rsidRPr="00725DAB">
        <w:rPr>
          <w:rFonts w:ascii="Times New Roman" w:eastAsia="Times New Roman" w:hAnsi="Times New Roman" w:cs="Times New Roman"/>
          <w:spacing w:val="1"/>
          <w:sz w:val="22"/>
        </w:rPr>
        <w:lastRenderedPageBreak/>
        <w:t>środków transportu oraz urządzeń do magazynowania i</w:t>
      </w:r>
      <w:r w:rsidR="00112F73" w:rsidRPr="00725DAB">
        <w:rPr>
          <w:rFonts w:ascii="Times New Roman" w:eastAsia="Times New Roman" w:hAnsi="Times New Roman" w:cs="Times New Roman"/>
          <w:spacing w:val="1"/>
          <w:sz w:val="22"/>
        </w:rPr>
        <w:t xml:space="preserve"> załadunku </w:t>
      </w:r>
      <w:r w:rsidRPr="00725DAB">
        <w:rPr>
          <w:rFonts w:ascii="Times New Roman" w:eastAsia="Times New Roman" w:hAnsi="Times New Roman" w:cs="Times New Roman"/>
          <w:spacing w:val="1"/>
          <w:sz w:val="22"/>
        </w:rPr>
        <w:t>materia</w:t>
      </w:r>
      <w:r w:rsidR="00112F73" w:rsidRPr="00725DAB">
        <w:rPr>
          <w:rFonts w:ascii="Times New Roman" w:eastAsia="Times New Roman" w:hAnsi="Times New Roman" w:cs="Times New Roman"/>
          <w:spacing w:val="1"/>
          <w:sz w:val="22"/>
        </w:rPr>
        <w:t>ł</w:t>
      </w:r>
      <w:r w:rsidRPr="00725DAB">
        <w:rPr>
          <w:rFonts w:ascii="Times New Roman" w:eastAsia="Times New Roman" w:hAnsi="Times New Roman" w:cs="Times New Roman"/>
          <w:spacing w:val="1"/>
          <w:sz w:val="22"/>
        </w:rPr>
        <w:t>ów,</w:t>
      </w:r>
      <w:r w:rsidR="00A85EAD"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1"/>
          <w:sz w:val="22"/>
        </w:rPr>
        <w:t>spoiw, lepiszczy, kruszyw itp.,</w:t>
      </w:r>
    </w:p>
    <w:p w14:paraId="6EE9B3A8" w14:textId="77777777" w:rsidR="00FD331C" w:rsidRPr="00725DAB" w:rsidRDefault="00FD331C">
      <w:pPr>
        <w:pStyle w:val="Akapitzlist"/>
        <w:numPr>
          <w:ilvl w:val="0"/>
          <w:numId w:val="2"/>
        </w:numPr>
        <w:shd w:val="clear" w:color="auto" w:fill="FFFFFF"/>
        <w:spacing w:after="0"/>
        <w:ind w:left="709" w:hanging="283"/>
        <w:jc w:val="both"/>
        <w:rPr>
          <w:rFonts w:ascii="Times New Roman" w:hAnsi="Times New Roman" w:cs="Times New Roman"/>
          <w:sz w:val="22"/>
        </w:rPr>
      </w:pPr>
      <w:r w:rsidRPr="00725DAB">
        <w:rPr>
          <w:rFonts w:ascii="Times New Roman" w:hAnsi="Times New Roman" w:cs="Times New Roman"/>
          <w:sz w:val="22"/>
        </w:rPr>
        <w:t>spos</w:t>
      </w:r>
      <w:r w:rsidRPr="00725DAB">
        <w:rPr>
          <w:rFonts w:ascii="Times New Roman" w:eastAsia="Times New Roman" w:hAnsi="Times New Roman" w:cs="Times New Roman"/>
          <w:sz w:val="22"/>
        </w:rPr>
        <w:t>ób i procedurę pomiarów i badań (rodzaj i częstotliwość, pobieranie próbek, legalizacja i</w:t>
      </w:r>
      <w:r w:rsidR="00080833" w:rsidRPr="00725DAB">
        <w:rPr>
          <w:rFonts w:ascii="Times New Roman" w:eastAsia="Times New Roman" w:hAnsi="Times New Roman" w:cs="Times New Roman"/>
          <w:sz w:val="22"/>
        </w:rPr>
        <w:t xml:space="preserve"> </w:t>
      </w:r>
      <w:r w:rsidRPr="00725DAB">
        <w:rPr>
          <w:rFonts w:ascii="Times New Roman" w:hAnsi="Times New Roman" w:cs="Times New Roman"/>
          <w:sz w:val="22"/>
        </w:rPr>
        <w:t>sprawdzanie urz</w:t>
      </w:r>
      <w:r w:rsidRPr="00725DAB">
        <w:rPr>
          <w:rFonts w:ascii="Times New Roman" w:eastAsia="Times New Roman" w:hAnsi="Times New Roman" w:cs="Times New Roman"/>
          <w:sz w:val="22"/>
        </w:rPr>
        <w:t>ądzeń itp.) prowadzonych podczas dostaw materiałów, wytwarzania mieszanek i</w:t>
      </w:r>
      <w:r w:rsidR="00080833" w:rsidRPr="00725DAB">
        <w:rPr>
          <w:rFonts w:ascii="Times New Roman" w:eastAsia="Times New Roman" w:hAnsi="Times New Roman" w:cs="Times New Roman"/>
          <w:sz w:val="22"/>
        </w:rPr>
        <w:t xml:space="preserve"> </w:t>
      </w:r>
      <w:r w:rsidRPr="00725DAB">
        <w:rPr>
          <w:rFonts w:ascii="Times New Roman" w:hAnsi="Times New Roman" w:cs="Times New Roman"/>
          <w:sz w:val="22"/>
        </w:rPr>
        <w:t>wykonywania poszczeg</w:t>
      </w:r>
      <w:r w:rsidRPr="00725DAB">
        <w:rPr>
          <w:rFonts w:ascii="Times New Roman" w:eastAsia="Times New Roman" w:hAnsi="Times New Roman" w:cs="Times New Roman"/>
          <w:sz w:val="22"/>
        </w:rPr>
        <w:t>ólnych elementów robót.</w:t>
      </w:r>
    </w:p>
    <w:p w14:paraId="169E251A" w14:textId="0143372B" w:rsidR="00112F73" w:rsidRPr="00725DAB" w:rsidRDefault="00112F73">
      <w:pPr>
        <w:pStyle w:val="Nagwek1"/>
        <w:numPr>
          <w:ilvl w:val="1"/>
          <w:numId w:val="12"/>
        </w:numPr>
        <w:rPr>
          <w:rFonts w:ascii="Times New Roman" w:hAnsi="Times New Roman" w:cs="Times New Roman"/>
        </w:rPr>
      </w:pPr>
      <w:bookmarkStart w:id="34" w:name="_Toc152838891"/>
      <w:r w:rsidRPr="00725DAB">
        <w:rPr>
          <w:rFonts w:ascii="Times New Roman" w:hAnsi="Times New Roman" w:cs="Times New Roman"/>
        </w:rPr>
        <w:t>Zasady kontroli jakości robót</w:t>
      </w:r>
      <w:bookmarkEnd w:id="34"/>
    </w:p>
    <w:p w14:paraId="4C020DAB" w14:textId="44F57D8B" w:rsidR="00FD331C" w:rsidRPr="00725DAB" w:rsidRDefault="00FD331C" w:rsidP="0002182C">
      <w:pPr>
        <w:shd w:val="clear" w:color="auto" w:fill="FFFFFF"/>
        <w:spacing w:after="0"/>
        <w:ind w:left="708"/>
        <w:jc w:val="both"/>
        <w:rPr>
          <w:rFonts w:ascii="Times New Roman" w:hAnsi="Times New Roman" w:cs="Times New Roman"/>
          <w:sz w:val="22"/>
        </w:rPr>
      </w:pPr>
      <w:r w:rsidRPr="00725DAB">
        <w:rPr>
          <w:rFonts w:ascii="Times New Roman" w:hAnsi="Times New Roman" w:cs="Times New Roman"/>
          <w:spacing w:val="1"/>
          <w:sz w:val="22"/>
        </w:rPr>
        <w:t>Wykonawca jest odpowiedzialny</w:t>
      </w:r>
      <w:r w:rsidR="00080833" w:rsidRPr="00725DAB">
        <w:rPr>
          <w:rFonts w:ascii="Times New Roman" w:hAnsi="Times New Roman" w:cs="Times New Roman"/>
          <w:spacing w:val="1"/>
          <w:sz w:val="22"/>
        </w:rPr>
        <w:t xml:space="preserve"> </w:t>
      </w:r>
      <w:r w:rsidRPr="00725DAB">
        <w:rPr>
          <w:rFonts w:ascii="Times New Roman" w:hAnsi="Times New Roman" w:cs="Times New Roman"/>
          <w:spacing w:val="1"/>
          <w:sz w:val="22"/>
        </w:rPr>
        <w:t>za</w:t>
      </w:r>
      <w:r w:rsidR="00080833" w:rsidRPr="00725DAB">
        <w:rPr>
          <w:rFonts w:ascii="Times New Roman" w:hAnsi="Times New Roman" w:cs="Times New Roman"/>
          <w:spacing w:val="1"/>
          <w:sz w:val="22"/>
        </w:rPr>
        <w:t xml:space="preserve"> </w:t>
      </w:r>
      <w:r w:rsidRPr="00725DAB">
        <w:rPr>
          <w:rFonts w:ascii="Times New Roman" w:hAnsi="Times New Roman" w:cs="Times New Roman"/>
          <w:spacing w:val="1"/>
          <w:sz w:val="22"/>
        </w:rPr>
        <w:t>p</w:t>
      </w:r>
      <w:r w:rsidR="00112F73" w:rsidRPr="00725DAB">
        <w:rPr>
          <w:rFonts w:ascii="Times New Roman" w:hAnsi="Times New Roman" w:cs="Times New Roman"/>
          <w:spacing w:val="1"/>
          <w:sz w:val="22"/>
        </w:rPr>
        <w:t>ełną</w:t>
      </w:r>
      <w:r w:rsidRPr="00725DAB">
        <w:rPr>
          <w:rFonts w:ascii="Times New Roman" w:eastAsia="Times New Roman" w:hAnsi="Times New Roman" w:cs="Times New Roman"/>
          <w:spacing w:val="1"/>
          <w:sz w:val="22"/>
        </w:rPr>
        <w:t xml:space="preserve"> kontrolę jakości</w:t>
      </w:r>
      <w:r w:rsidR="00080833"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robót i stosowanych materiałów. Wykonawca</w:t>
      </w:r>
      <w:r w:rsidR="00080833"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1"/>
          <w:sz w:val="22"/>
        </w:rPr>
        <w:t>zapewni odpowiedni system kontroli, w</w:t>
      </w:r>
      <w:r w:rsidRPr="00725DAB">
        <w:rPr>
          <w:rFonts w:ascii="Times New Roman" w:eastAsia="Times New Roman" w:hAnsi="Times New Roman" w:cs="Times New Roman"/>
          <w:spacing w:val="1"/>
          <w:sz w:val="22"/>
        </w:rPr>
        <w:t>łączając w</w:t>
      </w:r>
      <w:r w:rsidR="00080833"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to personel, sprzęt, zaopatrzenie i</w:t>
      </w:r>
      <w:r w:rsidR="00080833"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wszystkie</w:t>
      </w:r>
      <w:r w:rsidR="00080833" w:rsidRPr="00725DAB">
        <w:rPr>
          <w:rFonts w:ascii="Times New Roman" w:eastAsia="Times New Roman" w:hAnsi="Times New Roman" w:cs="Times New Roman"/>
          <w:spacing w:val="1"/>
          <w:sz w:val="22"/>
        </w:rPr>
        <w:t xml:space="preserve"> </w:t>
      </w:r>
      <w:r w:rsidRPr="00725DAB">
        <w:rPr>
          <w:rFonts w:ascii="Times New Roman" w:hAnsi="Times New Roman" w:cs="Times New Roman"/>
          <w:sz w:val="22"/>
        </w:rPr>
        <w:t>urz</w:t>
      </w:r>
      <w:r w:rsidRPr="00725DAB">
        <w:rPr>
          <w:rFonts w:ascii="Times New Roman" w:eastAsia="Times New Roman" w:hAnsi="Times New Roman" w:cs="Times New Roman"/>
          <w:sz w:val="22"/>
        </w:rPr>
        <w:t>ądzenia niezbędne do pobierania próbek i badań materiałów oraz robót.</w:t>
      </w:r>
      <w:r w:rsidR="00080833" w:rsidRPr="00725DAB">
        <w:rPr>
          <w:rFonts w:ascii="Times New Roman" w:eastAsia="Times New Roman" w:hAnsi="Times New Roman" w:cs="Times New Roman"/>
          <w:sz w:val="22"/>
        </w:rPr>
        <w:t xml:space="preserve"> </w:t>
      </w:r>
      <w:r w:rsidRPr="00725DAB">
        <w:rPr>
          <w:rFonts w:ascii="Times New Roman" w:hAnsi="Times New Roman" w:cs="Times New Roman"/>
          <w:sz w:val="22"/>
        </w:rPr>
        <w:t>Wykonawca b</w:t>
      </w:r>
      <w:r w:rsidRPr="00725DAB">
        <w:rPr>
          <w:rFonts w:ascii="Times New Roman" w:eastAsia="Times New Roman" w:hAnsi="Times New Roman" w:cs="Times New Roman"/>
          <w:sz w:val="22"/>
        </w:rPr>
        <w:t xml:space="preserve">ędzie przeprowadzać pomiary </w:t>
      </w:r>
      <w:r w:rsidR="003F52D0"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i badania materiałów oraz robót z częstotliwością zapewniającą</w:t>
      </w:r>
      <w:r w:rsidR="00080833"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 xml:space="preserve">stwierdzenie, </w:t>
      </w:r>
      <w:r w:rsidRPr="00725DAB">
        <w:rPr>
          <w:rFonts w:ascii="Times New Roman" w:eastAsia="Times New Roman" w:hAnsi="Times New Roman" w:cs="Times New Roman"/>
          <w:spacing w:val="-1"/>
          <w:sz w:val="22"/>
        </w:rPr>
        <w:t>że roboty wykonano zgodnie z wymaganiam</w:t>
      </w:r>
      <w:r w:rsidR="00112F73" w:rsidRPr="00725DAB">
        <w:rPr>
          <w:rFonts w:ascii="Times New Roman" w:eastAsia="Times New Roman" w:hAnsi="Times New Roman" w:cs="Times New Roman"/>
          <w:spacing w:val="-1"/>
          <w:sz w:val="22"/>
        </w:rPr>
        <w:t>i zawartymi w dokumentacji proj</w:t>
      </w:r>
      <w:r w:rsidRPr="00725DAB">
        <w:rPr>
          <w:rFonts w:ascii="Times New Roman" w:eastAsia="Times New Roman" w:hAnsi="Times New Roman" w:cs="Times New Roman"/>
          <w:spacing w:val="-1"/>
          <w:sz w:val="22"/>
        </w:rPr>
        <w:t>ektowej i ST.</w:t>
      </w:r>
      <w:r w:rsidR="00080833" w:rsidRPr="00725DAB">
        <w:rPr>
          <w:rFonts w:ascii="Times New Roman" w:eastAsia="Times New Roman" w:hAnsi="Times New Roman" w:cs="Times New Roman"/>
          <w:spacing w:val="-1"/>
          <w:sz w:val="22"/>
        </w:rPr>
        <w:t xml:space="preserve"> </w:t>
      </w:r>
      <w:r w:rsidRPr="00725DAB">
        <w:rPr>
          <w:rFonts w:ascii="Times New Roman" w:hAnsi="Times New Roman" w:cs="Times New Roman"/>
          <w:sz w:val="22"/>
        </w:rPr>
        <w:t>Minimalne wymagania co do zakresu bada</w:t>
      </w:r>
      <w:r w:rsidRPr="00725DAB">
        <w:rPr>
          <w:rFonts w:ascii="Times New Roman" w:eastAsia="Times New Roman" w:hAnsi="Times New Roman" w:cs="Times New Roman"/>
          <w:sz w:val="22"/>
        </w:rPr>
        <w:t xml:space="preserve">ń i ich częstotliwości są określone w ST. </w:t>
      </w:r>
      <w:r w:rsidR="00347DA3" w:rsidRPr="00725DAB">
        <w:rPr>
          <w:rFonts w:ascii="Times New Roman" w:eastAsia="Times New Roman" w:hAnsi="Times New Roman" w:cs="Times New Roman"/>
          <w:sz w:val="22"/>
        </w:rPr>
        <w:br/>
      </w:r>
      <w:r w:rsidRPr="00725DAB">
        <w:rPr>
          <w:rFonts w:ascii="Times New Roman" w:eastAsia="Times New Roman" w:hAnsi="Times New Roman" w:cs="Times New Roman"/>
          <w:sz w:val="22"/>
        </w:rPr>
        <w:t>W przypadku, gdy nie</w:t>
      </w:r>
      <w:r w:rsidR="00080833"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zosta</w:t>
      </w:r>
      <w:r w:rsidRPr="00725DAB">
        <w:rPr>
          <w:rFonts w:ascii="Times New Roman" w:eastAsia="Times New Roman" w:hAnsi="Times New Roman" w:cs="Times New Roman"/>
          <w:spacing w:val="1"/>
          <w:sz w:val="22"/>
        </w:rPr>
        <w:t>ły one tam określone, Inspektor nadzoru ustali</w:t>
      </w:r>
      <w:r w:rsidR="00080833"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jaki zakres kontroli</w:t>
      </w:r>
      <w:r w:rsidR="00602CA0"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jest konieczny, aby zapewnić</w:t>
      </w:r>
      <w:r w:rsidR="00602CA0"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1"/>
          <w:sz w:val="22"/>
        </w:rPr>
        <w:t>wykonanie rob</w:t>
      </w:r>
      <w:r w:rsidRPr="00725DAB">
        <w:rPr>
          <w:rFonts w:ascii="Times New Roman" w:eastAsia="Times New Roman" w:hAnsi="Times New Roman" w:cs="Times New Roman"/>
          <w:spacing w:val="-1"/>
          <w:sz w:val="22"/>
        </w:rPr>
        <w:t>ót zgodnie z umową.</w:t>
      </w:r>
      <w:r w:rsidR="00602CA0"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1"/>
          <w:sz w:val="22"/>
        </w:rPr>
        <w:t>Inspektor nadzoru b</w:t>
      </w:r>
      <w:r w:rsidRPr="00725DAB">
        <w:rPr>
          <w:rFonts w:ascii="Times New Roman" w:eastAsia="Times New Roman" w:hAnsi="Times New Roman" w:cs="Times New Roman"/>
          <w:spacing w:val="-1"/>
          <w:sz w:val="22"/>
        </w:rPr>
        <w:t>ędzie mieć nieograniczony dostęp do pomieszczeń laboratoryjnych Wykonawcy w celu ich</w:t>
      </w:r>
      <w:r w:rsidR="00602CA0"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3"/>
          <w:sz w:val="22"/>
        </w:rPr>
        <w:t>inspekcji</w:t>
      </w:r>
      <w:r w:rsidR="00112F73" w:rsidRPr="00725DAB">
        <w:rPr>
          <w:rFonts w:ascii="Times New Roman" w:hAnsi="Times New Roman" w:cs="Times New Roman"/>
          <w:spacing w:val="3"/>
          <w:sz w:val="22"/>
        </w:rPr>
        <w:t xml:space="preserve">. </w:t>
      </w:r>
      <w:r w:rsidR="00CE6F61" w:rsidRPr="00725DAB">
        <w:rPr>
          <w:rFonts w:ascii="Times New Roman" w:hAnsi="Times New Roman" w:cs="Times New Roman"/>
          <w:sz w:val="22"/>
        </w:rPr>
        <w:t>Przedstawiciel inwestora</w:t>
      </w:r>
      <w:r w:rsidRPr="00725DAB">
        <w:rPr>
          <w:rFonts w:ascii="Times New Roman" w:hAnsi="Times New Roman" w:cs="Times New Roman"/>
          <w:sz w:val="22"/>
        </w:rPr>
        <w:t xml:space="preserve"> b</w:t>
      </w:r>
      <w:r w:rsidRPr="00725DAB">
        <w:rPr>
          <w:rFonts w:ascii="Times New Roman" w:eastAsia="Times New Roman" w:hAnsi="Times New Roman" w:cs="Times New Roman"/>
          <w:sz w:val="22"/>
        </w:rPr>
        <w:t>ędzie przekazywać Wykonawcy pisemne informacje o jakichkolwiek niedociągnięciach</w:t>
      </w:r>
      <w:r w:rsidR="00602CA0" w:rsidRPr="00725DAB">
        <w:rPr>
          <w:rFonts w:ascii="Times New Roman" w:eastAsia="Times New Roman" w:hAnsi="Times New Roman" w:cs="Times New Roman"/>
          <w:sz w:val="22"/>
        </w:rPr>
        <w:t xml:space="preserve"> </w:t>
      </w:r>
      <w:r w:rsidRPr="00725DAB">
        <w:rPr>
          <w:rFonts w:ascii="Times New Roman" w:hAnsi="Times New Roman" w:cs="Times New Roman"/>
          <w:sz w:val="22"/>
        </w:rPr>
        <w:t>dotycz</w:t>
      </w:r>
      <w:r w:rsidRPr="00725DAB">
        <w:rPr>
          <w:rFonts w:ascii="Times New Roman" w:eastAsia="Times New Roman" w:hAnsi="Times New Roman" w:cs="Times New Roman"/>
          <w:sz w:val="22"/>
        </w:rPr>
        <w:t>ących urządzeń laboratoryjnych, sprzętu, pracy personelu</w:t>
      </w:r>
      <w:r w:rsidR="00112F73" w:rsidRPr="00725DAB">
        <w:rPr>
          <w:rFonts w:ascii="Times New Roman" w:eastAsia="Times New Roman" w:hAnsi="Times New Roman" w:cs="Times New Roman"/>
          <w:sz w:val="22"/>
        </w:rPr>
        <w:t xml:space="preserve"> lub</w:t>
      </w:r>
      <w:r w:rsidRPr="00725DAB">
        <w:rPr>
          <w:rFonts w:ascii="Times New Roman" w:eastAsia="Times New Roman" w:hAnsi="Times New Roman" w:cs="Times New Roman"/>
          <w:sz w:val="22"/>
        </w:rPr>
        <w:t xml:space="preserve"> metod</w:t>
      </w:r>
      <w:r w:rsidR="00602CA0"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badawczych. Je</w:t>
      </w:r>
      <w:r w:rsidRPr="00725DAB">
        <w:rPr>
          <w:rFonts w:ascii="Times New Roman" w:eastAsia="Times New Roman" w:hAnsi="Times New Roman" w:cs="Times New Roman"/>
          <w:spacing w:val="-1"/>
          <w:sz w:val="22"/>
        </w:rPr>
        <w:t xml:space="preserve">żeli </w:t>
      </w:r>
      <w:r w:rsidR="00547F7E" w:rsidRPr="00725DAB">
        <w:rPr>
          <w:rFonts w:ascii="Times New Roman" w:eastAsia="Times New Roman" w:hAnsi="Times New Roman" w:cs="Times New Roman"/>
          <w:spacing w:val="-1"/>
          <w:sz w:val="22"/>
        </w:rPr>
        <w:t>nie</w:t>
      </w:r>
      <w:r w:rsidRPr="00725DAB">
        <w:rPr>
          <w:rFonts w:ascii="Times New Roman" w:eastAsia="Times New Roman" w:hAnsi="Times New Roman" w:cs="Times New Roman"/>
          <w:spacing w:val="-1"/>
          <w:sz w:val="22"/>
        </w:rPr>
        <w:t xml:space="preserve">dociągnięcia te będą tak poważne, że mogą wpłynąć ujemnie na wyniki badań, </w:t>
      </w:r>
      <w:r w:rsidR="00CE6F61" w:rsidRPr="00725DAB">
        <w:rPr>
          <w:rFonts w:ascii="Times New Roman" w:eastAsia="Times New Roman" w:hAnsi="Times New Roman" w:cs="Times New Roman"/>
          <w:spacing w:val="-1"/>
          <w:sz w:val="22"/>
        </w:rPr>
        <w:t>przedstawiciel inwestora</w:t>
      </w:r>
      <w:r w:rsidRPr="00725DAB">
        <w:rPr>
          <w:rFonts w:ascii="Times New Roman" w:hAnsi="Times New Roman" w:cs="Times New Roman"/>
          <w:sz w:val="22"/>
        </w:rPr>
        <w:t xml:space="preserve"> natychmiast wstrzyma u</w:t>
      </w:r>
      <w:r w:rsidRPr="00725DAB">
        <w:rPr>
          <w:rFonts w:ascii="Times New Roman" w:eastAsia="Times New Roman" w:hAnsi="Times New Roman" w:cs="Times New Roman"/>
          <w:sz w:val="22"/>
        </w:rPr>
        <w:t>życie do robót badanych materiałów i dopuści</w:t>
      </w:r>
      <w:r w:rsidR="00602CA0"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je do użytku dopiero wtedy, gdy</w:t>
      </w:r>
      <w:r w:rsidR="00602CA0"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niedoci</w:t>
      </w:r>
      <w:r w:rsidRPr="00725DAB">
        <w:rPr>
          <w:rFonts w:ascii="Times New Roman" w:eastAsia="Times New Roman" w:hAnsi="Times New Roman" w:cs="Times New Roman"/>
          <w:spacing w:val="-1"/>
          <w:sz w:val="22"/>
        </w:rPr>
        <w:t>ągnięcia w pracy Wykonawcy zostaną usunięte i stwierdzona zostanie odpowiednia jakość</w:t>
      </w:r>
      <w:r w:rsidR="00602CA0" w:rsidRPr="00725DAB">
        <w:rPr>
          <w:rFonts w:ascii="Times New Roman" w:eastAsia="Times New Roman" w:hAnsi="Times New Roman" w:cs="Times New Roman"/>
          <w:spacing w:val="-1"/>
          <w:sz w:val="22"/>
        </w:rPr>
        <w:t xml:space="preserve"> </w:t>
      </w:r>
      <w:r w:rsidRPr="00725DAB">
        <w:rPr>
          <w:rFonts w:ascii="Times New Roman" w:hAnsi="Times New Roman" w:cs="Times New Roman"/>
          <w:spacing w:val="-2"/>
          <w:sz w:val="22"/>
        </w:rPr>
        <w:t>tych materia</w:t>
      </w:r>
      <w:r w:rsidRPr="00725DAB">
        <w:rPr>
          <w:rFonts w:ascii="Times New Roman" w:eastAsia="Times New Roman" w:hAnsi="Times New Roman" w:cs="Times New Roman"/>
          <w:spacing w:val="-2"/>
          <w:sz w:val="22"/>
        </w:rPr>
        <w:t>łów.</w:t>
      </w:r>
    </w:p>
    <w:p w14:paraId="05D32DF2" w14:textId="77777777" w:rsidR="00FD331C" w:rsidRPr="00725DAB" w:rsidRDefault="00FD331C" w:rsidP="0002182C">
      <w:pPr>
        <w:shd w:val="clear" w:color="auto" w:fill="FFFFFF"/>
        <w:spacing w:after="0"/>
        <w:ind w:left="708"/>
        <w:jc w:val="both"/>
        <w:rPr>
          <w:rFonts w:ascii="Times New Roman" w:hAnsi="Times New Roman" w:cs="Times New Roman"/>
          <w:spacing w:val="-1"/>
          <w:sz w:val="22"/>
        </w:rPr>
      </w:pPr>
      <w:r w:rsidRPr="00725DAB">
        <w:rPr>
          <w:rFonts w:ascii="Times New Roman" w:hAnsi="Times New Roman" w:cs="Times New Roman"/>
          <w:sz w:val="22"/>
        </w:rPr>
        <w:t>Wszystkie koszty zwi</w:t>
      </w:r>
      <w:r w:rsidRPr="00725DAB">
        <w:rPr>
          <w:rFonts w:ascii="Times New Roman" w:eastAsia="Times New Roman" w:hAnsi="Times New Roman" w:cs="Times New Roman"/>
          <w:sz w:val="22"/>
        </w:rPr>
        <w:t>ązane z organizowaniem i prowadzeniem badań laboratoryjnych materiałów i robót</w:t>
      </w:r>
      <w:r w:rsidR="00CE6F61" w:rsidRPr="00725DAB">
        <w:rPr>
          <w:rFonts w:ascii="Times New Roman" w:eastAsia="Times New Roman" w:hAnsi="Times New Roman" w:cs="Times New Roman"/>
          <w:sz w:val="22"/>
        </w:rPr>
        <w:t xml:space="preserve"> </w:t>
      </w:r>
      <w:r w:rsidRPr="00725DAB">
        <w:rPr>
          <w:rFonts w:ascii="Times New Roman" w:hAnsi="Times New Roman" w:cs="Times New Roman"/>
          <w:spacing w:val="-1"/>
          <w:sz w:val="22"/>
        </w:rPr>
        <w:t>ponosi Wykonawca.</w:t>
      </w:r>
    </w:p>
    <w:p w14:paraId="119641B5" w14:textId="27F0E58E" w:rsidR="00D541A0" w:rsidRPr="00725DAB" w:rsidRDefault="00D541A0">
      <w:pPr>
        <w:pStyle w:val="Nagwek1"/>
        <w:numPr>
          <w:ilvl w:val="1"/>
          <w:numId w:val="12"/>
        </w:numPr>
        <w:rPr>
          <w:rFonts w:ascii="Times New Roman" w:hAnsi="Times New Roman" w:cs="Times New Roman"/>
        </w:rPr>
      </w:pPr>
      <w:bookmarkStart w:id="35" w:name="_Toc152838892"/>
      <w:r w:rsidRPr="00725DAB">
        <w:rPr>
          <w:rFonts w:ascii="Times New Roman" w:hAnsi="Times New Roman" w:cs="Times New Roman"/>
        </w:rPr>
        <w:t>Badania i pomiary</w:t>
      </w:r>
      <w:bookmarkEnd w:id="35"/>
    </w:p>
    <w:p w14:paraId="4C637759" w14:textId="3D25E826" w:rsidR="00FD331C" w:rsidRPr="00725DAB" w:rsidRDefault="00FD331C" w:rsidP="0002182C">
      <w:pPr>
        <w:shd w:val="clear" w:color="auto" w:fill="FFFFFF"/>
        <w:spacing w:after="0"/>
        <w:ind w:left="708"/>
        <w:jc w:val="both"/>
        <w:rPr>
          <w:rFonts w:ascii="Times New Roman" w:eastAsia="Times New Roman" w:hAnsi="Times New Roman" w:cs="Times New Roman"/>
          <w:spacing w:val="1"/>
          <w:sz w:val="22"/>
        </w:rPr>
      </w:pPr>
      <w:r w:rsidRPr="00725DAB">
        <w:rPr>
          <w:rFonts w:ascii="Times New Roman" w:hAnsi="Times New Roman" w:cs="Times New Roman"/>
          <w:spacing w:val="-1"/>
          <w:sz w:val="22"/>
        </w:rPr>
        <w:t>Wszystkie badania i pomiary b</w:t>
      </w:r>
      <w:r w:rsidRPr="00725DAB">
        <w:rPr>
          <w:rFonts w:ascii="Times New Roman" w:eastAsia="Times New Roman" w:hAnsi="Times New Roman" w:cs="Times New Roman"/>
          <w:spacing w:val="-1"/>
          <w:sz w:val="22"/>
        </w:rPr>
        <w:t xml:space="preserve">ędą przeprowadzone zgodnie z wymaganiami norm. </w:t>
      </w:r>
      <w:r w:rsidR="00D541A0" w:rsidRPr="00725DAB">
        <w:rPr>
          <w:rFonts w:ascii="Times New Roman" w:eastAsia="Times New Roman" w:hAnsi="Times New Roman" w:cs="Times New Roman"/>
          <w:spacing w:val="-1"/>
          <w:sz w:val="22"/>
        </w:rPr>
        <w:br/>
      </w:r>
      <w:r w:rsidRPr="00725DAB">
        <w:rPr>
          <w:rFonts w:ascii="Times New Roman" w:eastAsia="Times New Roman" w:hAnsi="Times New Roman" w:cs="Times New Roman"/>
          <w:spacing w:val="-1"/>
          <w:sz w:val="22"/>
        </w:rPr>
        <w:t xml:space="preserve">W przypadku, gdy normy </w:t>
      </w:r>
      <w:r w:rsidRPr="00725DAB">
        <w:rPr>
          <w:rFonts w:ascii="Times New Roman" w:eastAsia="Times New Roman" w:hAnsi="Times New Roman" w:cs="Times New Roman"/>
          <w:spacing w:val="1"/>
          <w:sz w:val="22"/>
        </w:rPr>
        <w:t>nie obejmują</w:t>
      </w:r>
      <w:r w:rsidR="00053E69"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 xml:space="preserve">jakiegokolwiek badania wymaganego w ST, stosować można wytyczne krajowe, albo inne </w:t>
      </w:r>
      <w:r w:rsidRPr="00725DAB">
        <w:rPr>
          <w:rFonts w:ascii="Times New Roman" w:eastAsia="Times New Roman" w:hAnsi="Times New Roman" w:cs="Times New Roman"/>
          <w:spacing w:val="-2"/>
          <w:sz w:val="22"/>
        </w:rPr>
        <w:t>procedury, zaakceptowane przez Inspektora nadzoru.</w:t>
      </w:r>
      <w:r w:rsidR="00053E69" w:rsidRPr="00725DAB">
        <w:rPr>
          <w:rFonts w:ascii="Times New Roman" w:eastAsia="Times New Roman" w:hAnsi="Times New Roman" w:cs="Times New Roman"/>
          <w:spacing w:val="-2"/>
          <w:sz w:val="22"/>
        </w:rPr>
        <w:t xml:space="preserve"> </w:t>
      </w:r>
      <w:r w:rsidRPr="00725DAB">
        <w:rPr>
          <w:rFonts w:ascii="Times New Roman" w:hAnsi="Times New Roman" w:cs="Times New Roman"/>
          <w:spacing w:val="-1"/>
          <w:sz w:val="22"/>
        </w:rPr>
        <w:t>Przed przyst</w:t>
      </w:r>
      <w:r w:rsidRPr="00725DAB">
        <w:rPr>
          <w:rFonts w:ascii="Times New Roman" w:eastAsia="Times New Roman" w:hAnsi="Times New Roman" w:cs="Times New Roman"/>
          <w:spacing w:val="-1"/>
          <w:sz w:val="22"/>
        </w:rPr>
        <w:t xml:space="preserve">ąpieniem do pomiarów lub badań, Wykonawca powiadomi Inspektora nadzoru o rodzaju, miejscu i </w:t>
      </w:r>
      <w:r w:rsidRPr="00725DAB">
        <w:rPr>
          <w:rFonts w:ascii="Times New Roman" w:eastAsia="Times New Roman" w:hAnsi="Times New Roman" w:cs="Times New Roman"/>
          <w:spacing w:val="1"/>
          <w:sz w:val="22"/>
        </w:rPr>
        <w:t xml:space="preserve">terminie pomiaru lub badania. Po wykonaniu pomiaru lub badania, Wykonawca </w:t>
      </w:r>
      <w:r w:rsidR="00D541A0" w:rsidRPr="00725DAB">
        <w:rPr>
          <w:rFonts w:ascii="Times New Roman" w:eastAsia="Times New Roman" w:hAnsi="Times New Roman" w:cs="Times New Roman"/>
          <w:spacing w:val="1"/>
          <w:sz w:val="22"/>
        </w:rPr>
        <w:t>przedstawia na</w:t>
      </w:r>
      <w:r w:rsidRPr="00725DAB">
        <w:rPr>
          <w:rFonts w:ascii="Times New Roman" w:eastAsia="Times New Roman" w:hAnsi="Times New Roman" w:cs="Times New Roman"/>
          <w:spacing w:val="1"/>
          <w:sz w:val="22"/>
        </w:rPr>
        <w:t xml:space="preserve"> piśmie ich wyniki do akceptacji </w:t>
      </w:r>
      <w:r w:rsidR="00053E69" w:rsidRPr="00725DAB">
        <w:rPr>
          <w:rFonts w:ascii="Times New Roman" w:eastAsia="Times New Roman" w:hAnsi="Times New Roman" w:cs="Times New Roman"/>
          <w:spacing w:val="1"/>
          <w:sz w:val="22"/>
        </w:rPr>
        <w:t>przedstawiciel</w:t>
      </w:r>
      <w:r w:rsidR="00CB5F2D" w:rsidRPr="00725DAB">
        <w:rPr>
          <w:rFonts w:ascii="Times New Roman" w:eastAsia="Times New Roman" w:hAnsi="Times New Roman" w:cs="Times New Roman"/>
          <w:spacing w:val="1"/>
          <w:sz w:val="22"/>
        </w:rPr>
        <w:t>a</w:t>
      </w:r>
      <w:r w:rsidR="00053E69" w:rsidRPr="00725DAB">
        <w:rPr>
          <w:rFonts w:ascii="Times New Roman" w:eastAsia="Times New Roman" w:hAnsi="Times New Roman" w:cs="Times New Roman"/>
          <w:spacing w:val="1"/>
          <w:sz w:val="22"/>
        </w:rPr>
        <w:t xml:space="preserve"> inwestora</w:t>
      </w:r>
      <w:r w:rsidR="00D541A0" w:rsidRPr="00725DAB">
        <w:rPr>
          <w:rFonts w:ascii="Times New Roman" w:eastAsia="Times New Roman" w:hAnsi="Times New Roman" w:cs="Times New Roman"/>
          <w:spacing w:val="1"/>
          <w:sz w:val="22"/>
        </w:rPr>
        <w:t>.</w:t>
      </w:r>
    </w:p>
    <w:p w14:paraId="1EE66CD2" w14:textId="18C0D4EB" w:rsidR="00D541A0" w:rsidRPr="00725DAB" w:rsidRDefault="00D541A0">
      <w:pPr>
        <w:pStyle w:val="Nagwek1"/>
        <w:numPr>
          <w:ilvl w:val="1"/>
          <w:numId w:val="12"/>
        </w:numPr>
        <w:rPr>
          <w:rFonts w:ascii="Times New Roman" w:eastAsia="Times New Roman" w:hAnsi="Times New Roman" w:cs="Times New Roman"/>
        </w:rPr>
      </w:pPr>
      <w:bookmarkStart w:id="36" w:name="_Toc152838893"/>
      <w:r w:rsidRPr="00725DAB">
        <w:rPr>
          <w:rFonts w:ascii="Times New Roman" w:eastAsia="Times New Roman" w:hAnsi="Times New Roman" w:cs="Times New Roman"/>
        </w:rPr>
        <w:t xml:space="preserve">Badania prowadzone przez </w:t>
      </w:r>
      <w:r w:rsidR="00CB5F2D" w:rsidRPr="00725DAB">
        <w:rPr>
          <w:rFonts w:ascii="Times New Roman" w:eastAsia="Times New Roman" w:hAnsi="Times New Roman" w:cs="Times New Roman"/>
        </w:rPr>
        <w:t>przedstawiciela inwestora</w:t>
      </w:r>
      <w:bookmarkEnd w:id="36"/>
    </w:p>
    <w:p w14:paraId="08E985D1" w14:textId="64BD0FEF" w:rsidR="00FD331C" w:rsidRPr="00725DAB" w:rsidRDefault="00FD331C" w:rsidP="0002182C">
      <w:pPr>
        <w:shd w:val="clear" w:color="auto" w:fill="FFFFFF"/>
        <w:spacing w:after="0"/>
        <w:ind w:left="708"/>
        <w:jc w:val="both"/>
        <w:rPr>
          <w:rFonts w:ascii="Times New Roman" w:eastAsia="Times New Roman" w:hAnsi="Times New Roman" w:cs="Times New Roman"/>
          <w:spacing w:val="-1"/>
          <w:sz w:val="22"/>
        </w:rPr>
      </w:pPr>
      <w:r w:rsidRPr="00725DAB">
        <w:rPr>
          <w:rFonts w:ascii="Times New Roman" w:hAnsi="Times New Roman" w:cs="Times New Roman"/>
          <w:sz w:val="22"/>
        </w:rPr>
        <w:t>Dla cel</w:t>
      </w:r>
      <w:r w:rsidRPr="00725DAB">
        <w:rPr>
          <w:rFonts w:ascii="Times New Roman" w:eastAsia="Times New Roman" w:hAnsi="Times New Roman" w:cs="Times New Roman"/>
          <w:sz w:val="22"/>
        </w:rPr>
        <w:t xml:space="preserve">ów kontroli jakości i zatwierdzenia, </w:t>
      </w:r>
      <w:r w:rsidR="00CB5F2D" w:rsidRPr="00725DAB">
        <w:rPr>
          <w:rFonts w:ascii="Times New Roman" w:eastAsia="Times New Roman" w:hAnsi="Times New Roman" w:cs="Times New Roman"/>
          <w:sz w:val="22"/>
        </w:rPr>
        <w:t>przedstawiciela inwestora</w:t>
      </w:r>
      <w:r w:rsidRPr="00725DAB">
        <w:rPr>
          <w:rFonts w:ascii="Times New Roman" w:eastAsia="Times New Roman" w:hAnsi="Times New Roman" w:cs="Times New Roman"/>
          <w:sz w:val="22"/>
        </w:rPr>
        <w:t xml:space="preserve"> uprawniony jest do dokonywania kontroli, </w:t>
      </w:r>
      <w:r w:rsidRPr="00725DAB">
        <w:rPr>
          <w:rFonts w:ascii="Times New Roman" w:eastAsia="Times New Roman" w:hAnsi="Times New Roman" w:cs="Times New Roman"/>
          <w:spacing w:val="-2"/>
          <w:sz w:val="22"/>
        </w:rPr>
        <w:t>pobierania próbek i badania materiałów u źródła ich wytwarzania. Do umożliwienia</w:t>
      </w:r>
      <w:r w:rsidR="00CB5F2D" w:rsidRPr="00725DAB">
        <w:rPr>
          <w:rFonts w:ascii="Times New Roman" w:eastAsia="Times New Roman" w:hAnsi="Times New Roman" w:cs="Times New Roman"/>
          <w:spacing w:val="-2"/>
          <w:sz w:val="22"/>
        </w:rPr>
        <w:t xml:space="preserve"> </w:t>
      </w:r>
      <w:r w:rsidRPr="00725DAB">
        <w:rPr>
          <w:rFonts w:ascii="Times New Roman" w:eastAsia="Times New Roman" w:hAnsi="Times New Roman" w:cs="Times New Roman"/>
          <w:spacing w:val="-2"/>
          <w:sz w:val="22"/>
        </w:rPr>
        <w:t>j</w:t>
      </w:r>
      <w:r w:rsidR="00D541A0" w:rsidRPr="00725DAB">
        <w:rPr>
          <w:rFonts w:ascii="Times New Roman" w:eastAsia="Times New Roman" w:hAnsi="Times New Roman" w:cs="Times New Roman"/>
          <w:spacing w:val="-2"/>
          <w:sz w:val="22"/>
        </w:rPr>
        <w:t>emu</w:t>
      </w:r>
      <w:r w:rsidRPr="00725DAB">
        <w:rPr>
          <w:rFonts w:ascii="Times New Roman" w:eastAsia="Times New Roman" w:hAnsi="Times New Roman" w:cs="Times New Roman"/>
          <w:spacing w:val="-2"/>
          <w:sz w:val="22"/>
        </w:rPr>
        <w:t xml:space="preserve"> kontroli zapewniona </w:t>
      </w:r>
      <w:r w:rsidRPr="00725DAB">
        <w:rPr>
          <w:rFonts w:ascii="Times New Roman" w:eastAsia="Times New Roman" w:hAnsi="Times New Roman" w:cs="Times New Roman"/>
          <w:spacing w:val="-1"/>
          <w:sz w:val="22"/>
        </w:rPr>
        <w:t>będzie wszelka potrzebna do tego pomoc ze strony Wykonawcy i producenta materiałów.</w:t>
      </w:r>
      <w:r w:rsidR="00CB5F2D" w:rsidRPr="00725DAB">
        <w:rPr>
          <w:rFonts w:ascii="Times New Roman" w:eastAsia="Times New Roman" w:hAnsi="Times New Roman" w:cs="Times New Roman"/>
          <w:spacing w:val="-1"/>
          <w:sz w:val="22"/>
        </w:rPr>
        <w:t xml:space="preserve"> </w:t>
      </w:r>
      <w:r w:rsidR="00CB5F2D" w:rsidRPr="00725DAB">
        <w:rPr>
          <w:rFonts w:ascii="Times New Roman" w:hAnsi="Times New Roman" w:cs="Times New Roman"/>
          <w:spacing w:val="-1"/>
          <w:sz w:val="22"/>
        </w:rPr>
        <w:t>Przedstawiciel inwestora</w:t>
      </w:r>
      <w:r w:rsidRPr="00725DAB">
        <w:rPr>
          <w:rFonts w:ascii="Times New Roman" w:hAnsi="Times New Roman" w:cs="Times New Roman"/>
          <w:spacing w:val="-1"/>
          <w:sz w:val="22"/>
        </w:rPr>
        <w:t>, po uprzedniej weryfikacji systemu kontro</w:t>
      </w:r>
      <w:r w:rsidR="00D541A0" w:rsidRPr="00725DAB">
        <w:rPr>
          <w:rFonts w:ascii="Times New Roman" w:hAnsi="Times New Roman" w:cs="Times New Roman"/>
          <w:spacing w:val="-1"/>
          <w:sz w:val="22"/>
        </w:rPr>
        <w:t xml:space="preserve">li </w:t>
      </w:r>
      <w:r w:rsidRPr="00725DAB">
        <w:rPr>
          <w:rFonts w:ascii="Times New Roman" w:hAnsi="Times New Roman" w:cs="Times New Roman"/>
          <w:spacing w:val="-1"/>
          <w:sz w:val="22"/>
        </w:rPr>
        <w:t>rob</w:t>
      </w:r>
      <w:r w:rsidRPr="00725DAB">
        <w:rPr>
          <w:rFonts w:ascii="Times New Roman" w:eastAsia="Times New Roman" w:hAnsi="Times New Roman" w:cs="Times New Roman"/>
          <w:spacing w:val="-1"/>
          <w:sz w:val="22"/>
        </w:rPr>
        <w:t>ót prowadzon</w:t>
      </w:r>
      <w:r w:rsidR="00CB5F2D" w:rsidRPr="00725DAB">
        <w:rPr>
          <w:rFonts w:ascii="Times New Roman" w:eastAsia="Times New Roman" w:hAnsi="Times New Roman" w:cs="Times New Roman"/>
          <w:spacing w:val="-1"/>
          <w:sz w:val="22"/>
        </w:rPr>
        <w:t xml:space="preserve">ych </w:t>
      </w:r>
      <w:r w:rsidRPr="00725DAB">
        <w:rPr>
          <w:rFonts w:ascii="Times New Roman" w:eastAsia="Times New Roman" w:hAnsi="Times New Roman" w:cs="Times New Roman"/>
          <w:spacing w:val="-1"/>
          <w:sz w:val="22"/>
        </w:rPr>
        <w:t xml:space="preserve">przez Wykonawcę, </w:t>
      </w:r>
      <w:r w:rsidR="00CB5F2D" w:rsidRPr="00725DAB">
        <w:rPr>
          <w:rFonts w:ascii="Times New Roman" w:eastAsia="Times New Roman" w:hAnsi="Times New Roman" w:cs="Times New Roman"/>
          <w:spacing w:val="-1"/>
          <w:sz w:val="22"/>
        </w:rPr>
        <w:t>może</w:t>
      </w:r>
      <w:r w:rsidRPr="00725DAB">
        <w:rPr>
          <w:rFonts w:ascii="Times New Roman" w:eastAsia="Times New Roman" w:hAnsi="Times New Roman" w:cs="Times New Roman"/>
          <w:spacing w:val="-1"/>
          <w:sz w:val="22"/>
        </w:rPr>
        <w:t xml:space="preserve"> oceniać zgodność materiałów i robót z wymaganiami ST na podstawie wyników badań dostarczonych przez </w:t>
      </w:r>
      <w:r w:rsidRPr="00725DAB">
        <w:rPr>
          <w:rFonts w:ascii="Times New Roman" w:eastAsia="Times New Roman" w:hAnsi="Times New Roman" w:cs="Times New Roman"/>
          <w:spacing w:val="-2"/>
          <w:sz w:val="22"/>
        </w:rPr>
        <w:t>Wykonawcę.</w:t>
      </w:r>
      <w:r w:rsidR="00CB5F2D" w:rsidRPr="00725DAB">
        <w:rPr>
          <w:rFonts w:ascii="Times New Roman" w:eastAsia="Times New Roman" w:hAnsi="Times New Roman" w:cs="Times New Roman"/>
          <w:spacing w:val="-2"/>
          <w:sz w:val="22"/>
        </w:rPr>
        <w:t xml:space="preserve"> </w:t>
      </w:r>
      <w:r w:rsidRPr="00725DAB">
        <w:rPr>
          <w:rFonts w:ascii="Times New Roman" w:hAnsi="Times New Roman" w:cs="Times New Roman"/>
          <w:sz w:val="22"/>
        </w:rPr>
        <w:t>Inspektor nadzoru mo</w:t>
      </w:r>
      <w:r w:rsidRPr="00725DAB">
        <w:rPr>
          <w:rFonts w:ascii="Times New Roman" w:eastAsia="Times New Roman" w:hAnsi="Times New Roman" w:cs="Times New Roman"/>
          <w:sz w:val="22"/>
        </w:rPr>
        <w:t xml:space="preserve">że pobierać próbki materiałów i prowadzić badania niezależnie od Wykonawcy, na swój </w:t>
      </w:r>
      <w:r w:rsidRPr="00725DAB">
        <w:rPr>
          <w:rFonts w:ascii="Times New Roman" w:eastAsia="Times New Roman" w:hAnsi="Times New Roman" w:cs="Times New Roman"/>
          <w:spacing w:val="-1"/>
          <w:sz w:val="22"/>
        </w:rPr>
        <w:t xml:space="preserve">koszt. Jeżeli wyniki tych badań wykażą, że raporty Wykonawcy są niewiarygodne, to </w:t>
      </w:r>
      <w:r w:rsidR="00CB5F2D" w:rsidRPr="00725DAB">
        <w:rPr>
          <w:rFonts w:ascii="Times New Roman" w:eastAsia="Times New Roman" w:hAnsi="Times New Roman" w:cs="Times New Roman"/>
          <w:spacing w:val="-1"/>
          <w:sz w:val="22"/>
        </w:rPr>
        <w:t>przedstawiciel inwestora</w:t>
      </w:r>
      <w:r w:rsidRPr="00725DAB">
        <w:rPr>
          <w:rFonts w:ascii="Times New Roman" w:eastAsia="Times New Roman" w:hAnsi="Times New Roman" w:cs="Times New Roman"/>
          <w:spacing w:val="-1"/>
          <w:sz w:val="22"/>
        </w:rPr>
        <w:t xml:space="preserve"> poleci </w:t>
      </w:r>
      <w:r w:rsidRPr="00725DAB">
        <w:rPr>
          <w:rFonts w:ascii="Times New Roman" w:eastAsia="Times New Roman" w:hAnsi="Times New Roman" w:cs="Times New Roman"/>
          <w:spacing w:val="1"/>
          <w:sz w:val="22"/>
        </w:rPr>
        <w:t xml:space="preserve">Wykonawcy lub </w:t>
      </w:r>
      <w:r w:rsidR="00D541A0" w:rsidRPr="00725DAB">
        <w:rPr>
          <w:rFonts w:ascii="Times New Roman" w:eastAsia="Times New Roman" w:hAnsi="Times New Roman" w:cs="Times New Roman"/>
          <w:spacing w:val="1"/>
          <w:sz w:val="22"/>
        </w:rPr>
        <w:t xml:space="preserve">zleci </w:t>
      </w:r>
      <w:r w:rsidRPr="00725DAB">
        <w:rPr>
          <w:rFonts w:ascii="Times New Roman" w:eastAsia="Times New Roman" w:hAnsi="Times New Roman" w:cs="Times New Roman"/>
          <w:spacing w:val="1"/>
          <w:sz w:val="22"/>
        </w:rPr>
        <w:t>niezależne</w:t>
      </w:r>
      <w:r w:rsidR="00D541A0" w:rsidRPr="00725DAB">
        <w:rPr>
          <w:rFonts w:ascii="Times New Roman" w:eastAsia="Times New Roman" w:hAnsi="Times New Roman" w:cs="Times New Roman"/>
          <w:spacing w:val="1"/>
          <w:sz w:val="22"/>
        </w:rPr>
        <w:t>m</w:t>
      </w:r>
      <w:r w:rsidRPr="00725DAB">
        <w:rPr>
          <w:rFonts w:ascii="Times New Roman" w:eastAsia="Times New Roman" w:hAnsi="Times New Roman" w:cs="Times New Roman"/>
          <w:spacing w:val="1"/>
          <w:sz w:val="22"/>
        </w:rPr>
        <w:t>u</w:t>
      </w:r>
      <w:r w:rsidR="00CB5F2D" w:rsidRPr="00725DAB">
        <w:rPr>
          <w:rFonts w:ascii="Times New Roman" w:eastAsia="Times New Roman" w:hAnsi="Times New Roman" w:cs="Times New Roman"/>
          <w:spacing w:val="1"/>
          <w:sz w:val="22"/>
        </w:rPr>
        <w:t xml:space="preserve"> </w:t>
      </w:r>
      <w:r w:rsidRPr="00725DAB">
        <w:rPr>
          <w:rFonts w:ascii="Times New Roman" w:eastAsia="Times New Roman" w:hAnsi="Times New Roman" w:cs="Times New Roman"/>
          <w:spacing w:val="1"/>
          <w:sz w:val="22"/>
        </w:rPr>
        <w:t>laboratoriu</w:t>
      </w:r>
      <w:r w:rsidR="00D541A0" w:rsidRPr="00725DAB">
        <w:rPr>
          <w:rFonts w:ascii="Times New Roman" w:eastAsia="Times New Roman" w:hAnsi="Times New Roman" w:cs="Times New Roman"/>
          <w:spacing w:val="1"/>
          <w:sz w:val="22"/>
        </w:rPr>
        <w:t xml:space="preserve">m </w:t>
      </w:r>
      <w:r w:rsidRPr="00725DAB">
        <w:rPr>
          <w:rFonts w:ascii="Times New Roman" w:eastAsia="Times New Roman" w:hAnsi="Times New Roman" w:cs="Times New Roman"/>
          <w:spacing w:val="1"/>
          <w:sz w:val="22"/>
        </w:rPr>
        <w:t xml:space="preserve">przeprowadzenie powtórnych lub dodatkowych badań, albo </w:t>
      </w:r>
      <w:r w:rsidRPr="00725DAB">
        <w:rPr>
          <w:rFonts w:ascii="Times New Roman" w:eastAsia="Times New Roman" w:hAnsi="Times New Roman" w:cs="Times New Roman"/>
          <w:spacing w:val="-1"/>
          <w:sz w:val="22"/>
        </w:rPr>
        <w:t xml:space="preserve">oprze się wyłącznie na własnych badaniach przy ocenie zgodność i materiałów i robót z dokumentacją </w:t>
      </w:r>
      <w:r w:rsidRPr="00725DAB">
        <w:rPr>
          <w:rFonts w:ascii="Times New Roman" w:eastAsia="Times New Roman" w:hAnsi="Times New Roman" w:cs="Times New Roman"/>
          <w:sz w:val="22"/>
        </w:rPr>
        <w:t>projektował ST.</w:t>
      </w:r>
      <w:r w:rsidR="00D541A0" w:rsidRPr="00725DAB">
        <w:rPr>
          <w:rFonts w:ascii="Times New Roman" w:eastAsia="Times New Roman" w:hAnsi="Times New Roman" w:cs="Times New Roman"/>
          <w:sz w:val="22"/>
        </w:rPr>
        <w:t xml:space="preserve"> W takim przypadku, całkowite k</w:t>
      </w:r>
      <w:r w:rsidRPr="00725DAB">
        <w:rPr>
          <w:rFonts w:ascii="Times New Roman" w:eastAsia="Times New Roman" w:hAnsi="Times New Roman" w:cs="Times New Roman"/>
          <w:sz w:val="22"/>
        </w:rPr>
        <w:t>oszty</w:t>
      </w:r>
      <w:r w:rsidR="00DC527E"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powt</w:t>
      </w:r>
      <w:r w:rsidR="00D541A0" w:rsidRPr="00725DAB">
        <w:rPr>
          <w:rFonts w:ascii="Times New Roman" w:eastAsia="Times New Roman" w:hAnsi="Times New Roman" w:cs="Times New Roman"/>
          <w:sz w:val="22"/>
        </w:rPr>
        <w:t>ó</w:t>
      </w:r>
      <w:r w:rsidRPr="00725DAB">
        <w:rPr>
          <w:rFonts w:ascii="Times New Roman" w:eastAsia="Times New Roman" w:hAnsi="Times New Roman" w:cs="Times New Roman"/>
          <w:sz w:val="22"/>
        </w:rPr>
        <w:t>rnych lub dodatkowych badań i</w:t>
      </w:r>
      <w:r w:rsidR="00DC527E" w:rsidRPr="00725DAB">
        <w:rPr>
          <w:rFonts w:ascii="Times New Roman" w:eastAsia="Times New Roman" w:hAnsi="Times New Roman" w:cs="Times New Roman"/>
          <w:sz w:val="22"/>
        </w:rPr>
        <w:t xml:space="preserve"> </w:t>
      </w:r>
      <w:r w:rsidRPr="00725DAB">
        <w:rPr>
          <w:rFonts w:ascii="Times New Roman" w:eastAsia="Times New Roman" w:hAnsi="Times New Roman" w:cs="Times New Roman"/>
          <w:sz w:val="22"/>
        </w:rPr>
        <w:t xml:space="preserve">pobierania </w:t>
      </w:r>
      <w:r w:rsidRPr="00725DAB">
        <w:rPr>
          <w:rFonts w:ascii="Times New Roman" w:eastAsia="Times New Roman" w:hAnsi="Times New Roman" w:cs="Times New Roman"/>
          <w:spacing w:val="-1"/>
          <w:sz w:val="22"/>
        </w:rPr>
        <w:t>próbek poniesione zostaną przez Wykonawcę.</w:t>
      </w:r>
    </w:p>
    <w:p w14:paraId="01BF4805" w14:textId="7883E5E0" w:rsidR="00D541A0" w:rsidRPr="00725DAB" w:rsidRDefault="00D541A0">
      <w:pPr>
        <w:pStyle w:val="Nagwek1"/>
        <w:numPr>
          <w:ilvl w:val="1"/>
          <w:numId w:val="12"/>
        </w:numPr>
        <w:rPr>
          <w:rFonts w:ascii="Times New Roman" w:hAnsi="Times New Roman" w:cs="Times New Roman"/>
        </w:rPr>
      </w:pPr>
      <w:bookmarkStart w:id="37" w:name="_Toc152838894"/>
      <w:r w:rsidRPr="00725DAB">
        <w:rPr>
          <w:rFonts w:ascii="Times New Roman" w:hAnsi="Times New Roman" w:cs="Times New Roman"/>
        </w:rPr>
        <w:t>Certyfikaty i deklaracje</w:t>
      </w:r>
      <w:bookmarkEnd w:id="37"/>
    </w:p>
    <w:p w14:paraId="223A97EC" w14:textId="77777777" w:rsidR="007D738A" w:rsidRPr="00725DAB" w:rsidRDefault="007D738A" w:rsidP="0002182C">
      <w:pPr>
        <w:shd w:val="clear" w:color="auto" w:fill="FFFFFF"/>
        <w:spacing w:after="0"/>
        <w:ind w:left="426" w:firstLine="282"/>
        <w:jc w:val="both"/>
        <w:rPr>
          <w:rFonts w:ascii="Times New Roman" w:eastAsia="Times New Roman" w:hAnsi="Times New Roman" w:cs="Times New Roman"/>
          <w:spacing w:val="2"/>
          <w:sz w:val="22"/>
        </w:rPr>
      </w:pPr>
      <w:r w:rsidRPr="00725DAB">
        <w:rPr>
          <w:rFonts w:ascii="Times New Roman" w:eastAsia="Times New Roman" w:hAnsi="Times New Roman" w:cs="Times New Roman"/>
          <w:spacing w:val="2"/>
          <w:sz w:val="22"/>
        </w:rPr>
        <w:t>Przedstawiciel inwestora może dopuścić do użycia tylko te wyroby i materiały które:</w:t>
      </w:r>
    </w:p>
    <w:p w14:paraId="3CE303BE" w14:textId="77777777" w:rsidR="007D738A" w:rsidRPr="00725DAB" w:rsidRDefault="007D738A">
      <w:pPr>
        <w:numPr>
          <w:ilvl w:val="0"/>
          <w:numId w:val="3"/>
        </w:numPr>
        <w:shd w:val="clear" w:color="auto" w:fill="FFFFFF"/>
        <w:spacing w:after="0"/>
        <w:ind w:left="709" w:hanging="283"/>
        <w:contextualSpacing/>
        <w:jc w:val="both"/>
        <w:rPr>
          <w:rFonts w:ascii="Times New Roman" w:eastAsia="Times New Roman" w:hAnsi="Times New Roman" w:cs="Times New Roman"/>
          <w:sz w:val="22"/>
        </w:rPr>
      </w:pPr>
      <w:r w:rsidRPr="00725DAB">
        <w:rPr>
          <w:rFonts w:ascii="Times New Roman" w:eastAsia="Times New Roman" w:hAnsi="Times New Roman" w:cs="Times New Roman"/>
          <w:sz w:val="22"/>
        </w:rPr>
        <w:lastRenderedPageBreak/>
        <w:t>posiadają znak budowlany wykazujący, że zapewniono zgodność z kryteriami technicznymi określonymi na podstawie Polskich Norm, krajowych ocen technicznych oraz właściwych przepisów i informacji o ich istnieniu,</w:t>
      </w:r>
    </w:p>
    <w:p w14:paraId="6C1353AE" w14:textId="77777777" w:rsidR="007D738A" w:rsidRPr="00725DAB" w:rsidRDefault="007D738A">
      <w:pPr>
        <w:numPr>
          <w:ilvl w:val="0"/>
          <w:numId w:val="3"/>
        </w:numPr>
        <w:shd w:val="clear" w:color="auto" w:fill="FFFFFF"/>
        <w:spacing w:after="0"/>
        <w:ind w:left="709" w:hanging="283"/>
        <w:contextualSpacing/>
        <w:jc w:val="both"/>
        <w:rPr>
          <w:rFonts w:ascii="Times New Roman" w:eastAsia="Times New Roman" w:hAnsi="Times New Roman" w:cs="Times New Roman"/>
          <w:sz w:val="22"/>
        </w:rPr>
      </w:pPr>
      <w:r w:rsidRPr="00725DAB">
        <w:rPr>
          <w:rFonts w:ascii="Times New Roman" w:eastAsia="Times New Roman" w:hAnsi="Times New Roman" w:cs="Times New Roman"/>
          <w:sz w:val="22"/>
        </w:rPr>
        <w:t>posiadają krajową deklarację właściwości użytkowych świadczącą o zgodności wyrobu z:</w:t>
      </w:r>
    </w:p>
    <w:p w14:paraId="3C7E3B3D" w14:textId="77777777" w:rsidR="007D738A" w:rsidRPr="00725DAB" w:rsidRDefault="007D738A" w:rsidP="007D738A">
      <w:pPr>
        <w:shd w:val="clear" w:color="auto" w:fill="FFFFFF"/>
        <w:spacing w:after="0"/>
        <w:ind w:left="709"/>
        <w:contextualSpacing/>
        <w:jc w:val="both"/>
        <w:rPr>
          <w:rFonts w:ascii="Times New Roman" w:eastAsia="Times New Roman" w:hAnsi="Times New Roman" w:cs="Times New Roman"/>
          <w:sz w:val="22"/>
        </w:rPr>
      </w:pPr>
      <w:r w:rsidRPr="00725DAB">
        <w:rPr>
          <w:rFonts w:ascii="Times New Roman" w:eastAsia="Times New Roman" w:hAnsi="Times New Roman" w:cs="Times New Roman"/>
          <w:sz w:val="22"/>
        </w:rPr>
        <w:t>- Polską Normą lub</w:t>
      </w:r>
    </w:p>
    <w:p w14:paraId="51B364E8" w14:textId="77777777" w:rsidR="007D738A" w:rsidRPr="00725DAB" w:rsidRDefault="007D738A" w:rsidP="007D738A">
      <w:pPr>
        <w:shd w:val="clear" w:color="auto" w:fill="FFFFFF"/>
        <w:spacing w:after="0"/>
        <w:ind w:left="709"/>
        <w:contextualSpacing/>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 krajową oceną techniczną, w przypadku wyrobów, dla których nie ustanowiono  Polskiej Normy, jeżeli nie są objęte certyfikacją określoną  w pkt. 1 i które spełniają wymogi ST. </w:t>
      </w:r>
    </w:p>
    <w:p w14:paraId="6A32F8A3" w14:textId="77777777" w:rsidR="007D738A" w:rsidRPr="00725DAB" w:rsidRDefault="007D738A" w:rsidP="0002182C">
      <w:pPr>
        <w:shd w:val="clear" w:color="auto" w:fill="FFFFFF"/>
        <w:spacing w:after="0"/>
        <w:ind w:left="708"/>
        <w:jc w:val="both"/>
        <w:rPr>
          <w:rFonts w:ascii="Times New Roman" w:eastAsia="Times New Roman" w:hAnsi="Times New Roman" w:cs="Times New Roman"/>
          <w:sz w:val="22"/>
        </w:rPr>
      </w:pPr>
      <w:r w:rsidRPr="00725DAB">
        <w:rPr>
          <w:rFonts w:ascii="Times New Roman" w:eastAsia="Times New Roman" w:hAnsi="Times New Roman" w:cs="Times New Roman"/>
          <w:spacing w:val="-1"/>
          <w:sz w:val="22"/>
        </w:rPr>
        <w:t xml:space="preserve">W przypadku materiałów, dla których ww. dokumenty są wymagane przez ST, każda ich partia dostarczona do </w:t>
      </w:r>
      <w:r w:rsidRPr="00725DAB">
        <w:rPr>
          <w:rFonts w:ascii="Times New Roman" w:eastAsia="Times New Roman" w:hAnsi="Times New Roman" w:cs="Times New Roman"/>
          <w:sz w:val="22"/>
        </w:rPr>
        <w:t>robót będzie posiadać te dokumenty, określające w sposób jednoznaczny jej cechy. Jakiekolwiek materiały, które nie spełniają tych wymagań będą odrzucone.</w:t>
      </w:r>
    </w:p>
    <w:p w14:paraId="407975AF" w14:textId="76EBC0A8" w:rsidR="00D21624" w:rsidRPr="00725DAB" w:rsidRDefault="00567D1C">
      <w:pPr>
        <w:pStyle w:val="Nagwek1"/>
        <w:numPr>
          <w:ilvl w:val="0"/>
          <w:numId w:val="12"/>
        </w:numPr>
        <w:rPr>
          <w:rFonts w:ascii="Times New Roman" w:hAnsi="Times New Roman" w:cs="Times New Roman"/>
          <w:szCs w:val="24"/>
        </w:rPr>
      </w:pPr>
      <w:bookmarkStart w:id="38" w:name="_Toc152838895"/>
      <w:r w:rsidRPr="00725DAB">
        <w:rPr>
          <w:rFonts w:ascii="Times New Roman" w:hAnsi="Times New Roman" w:cs="Times New Roman"/>
          <w:szCs w:val="24"/>
        </w:rPr>
        <w:t>Wymagania dotyczące p</w:t>
      </w:r>
      <w:r w:rsidR="009B3A64" w:rsidRPr="00725DAB">
        <w:rPr>
          <w:rFonts w:ascii="Times New Roman" w:hAnsi="Times New Roman" w:cs="Times New Roman"/>
          <w:szCs w:val="24"/>
        </w:rPr>
        <w:t>rzedmiar</w:t>
      </w:r>
      <w:r w:rsidRPr="00725DAB">
        <w:rPr>
          <w:rFonts w:ascii="Times New Roman" w:hAnsi="Times New Roman" w:cs="Times New Roman"/>
          <w:szCs w:val="24"/>
        </w:rPr>
        <w:t>u</w:t>
      </w:r>
      <w:r w:rsidR="009B3A64" w:rsidRPr="00725DAB">
        <w:rPr>
          <w:rFonts w:ascii="Times New Roman" w:hAnsi="Times New Roman" w:cs="Times New Roman"/>
          <w:szCs w:val="24"/>
        </w:rPr>
        <w:t xml:space="preserve"> i o</w:t>
      </w:r>
      <w:r w:rsidR="00D21624" w:rsidRPr="00725DAB">
        <w:rPr>
          <w:rFonts w:ascii="Times New Roman" w:hAnsi="Times New Roman" w:cs="Times New Roman"/>
          <w:szCs w:val="24"/>
        </w:rPr>
        <w:t>bmiar</w:t>
      </w:r>
      <w:r w:rsidRPr="00725DAB">
        <w:rPr>
          <w:rFonts w:ascii="Times New Roman" w:hAnsi="Times New Roman" w:cs="Times New Roman"/>
          <w:szCs w:val="24"/>
        </w:rPr>
        <w:t>u</w:t>
      </w:r>
      <w:r w:rsidR="00D21624" w:rsidRPr="00725DAB">
        <w:rPr>
          <w:rFonts w:ascii="Times New Roman" w:hAnsi="Times New Roman" w:cs="Times New Roman"/>
          <w:szCs w:val="24"/>
        </w:rPr>
        <w:t xml:space="preserve"> robót</w:t>
      </w:r>
      <w:bookmarkEnd w:id="38"/>
    </w:p>
    <w:p w14:paraId="0EA486B4" w14:textId="77777777" w:rsidR="00D21624" w:rsidRPr="00725DAB" w:rsidRDefault="00D21624" w:rsidP="004753B4">
      <w:pPr>
        <w:pStyle w:val="Akapitzlist"/>
        <w:autoSpaceDE w:val="0"/>
        <w:autoSpaceDN w:val="0"/>
        <w:adjustRightInd w:val="0"/>
        <w:spacing w:after="0"/>
        <w:ind w:left="426"/>
        <w:jc w:val="both"/>
        <w:rPr>
          <w:rFonts w:ascii="Times New Roman" w:hAnsi="Times New Roman" w:cs="Times New Roman"/>
          <w:sz w:val="22"/>
        </w:rPr>
      </w:pPr>
      <w:r w:rsidRPr="00725DAB">
        <w:rPr>
          <w:rFonts w:ascii="Times New Roman" w:hAnsi="Times New Roman" w:cs="Times New Roman"/>
          <w:sz w:val="22"/>
        </w:rPr>
        <w:t>Dokumentacja projektowa, specyfikacja techniczna wykonania i odbioru robót budowlanych oraz dokumenty przekazane przez Zamawiającego Wykonawcy stanowią cześć umowy, a wymagania wyszczególnione w choćby jednym z nich są obowiązujące dla Wykonawcy tak jakby zawarte były w całej dokumentacji.</w:t>
      </w:r>
    </w:p>
    <w:p w14:paraId="58D06FD8" w14:textId="210E87E2" w:rsidR="00D21624" w:rsidRPr="00725DAB" w:rsidRDefault="00D21624" w:rsidP="004753B4">
      <w:pPr>
        <w:pStyle w:val="Akapitzlist"/>
        <w:spacing w:after="0"/>
        <w:ind w:left="426"/>
        <w:jc w:val="both"/>
        <w:rPr>
          <w:rFonts w:ascii="Times New Roman" w:hAnsi="Times New Roman" w:cs="Times New Roman"/>
          <w:sz w:val="22"/>
        </w:rPr>
      </w:pPr>
      <w:r w:rsidRPr="00725DAB">
        <w:rPr>
          <w:rFonts w:ascii="Times New Roman" w:hAnsi="Times New Roman" w:cs="Times New Roman"/>
          <w:sz w:val="22"/>
        </w:rPr>
        <w:t>Obmiar robót polega na określeniu faktycznego zakresu Robót oraz na podaniu rzeczywistych ilości użytych materiałów</w:t>
      </w:r>
      <w:r w:rsidRPr="00725DAB">
        <w:rPr>
          <w:rFonts w:ascii="Times New Roman" w:hAnsi="Times New Roman" w:cs="Times New Roman"/>
          <w:b/>
          <w:sz w:val="22"/>
        </w:rPr>
        <w:t xml:space="preserve">. </w:t>
      </w:r>
      <w:r w:rsidRPr="00725DAB">
        <w:rPr>
          <w:rFonts w:ascii="Times New Roman" w:hAnsi="Times New Roman" w:cs="Times New Roman"/>
          <w:sz w:val="22"/>
        </w:rPr>
        <w:t xml:space="preserve">Obmiar robót obejmuje roboty umowne oraz dodatkowe i nieprzewidziane, których konieczność wykonania uzgodniona będzie </w:t>
      </w:r>
      <w:r w:rsidR="00AB6C11" w:rsidRPr="00725DAB">
        <w:rPr>
          <w:rFonts w:ascii="Times New Roman" w:hAnsi="Times New Roman" w:cs="Times New Roman"/>
          <w:sz w:val="22"/>
        </w:rPr>
        <w:br/>
      </w:r>
      <w:r w:rsidRPr="00725DAB">
        <w:rPr>
          <w:rFonts w:ascii="Times New Roman" w:hAnsi="Times New Roman" w:cs="Times New Roman"/>
          <w:sz w:val="22"/>
        </w:rPr>
        <w:t>w trakcie trwania robót pomiędzy wykonawcą</w:t>
      </w:r>
      <w:r w:rsidR="00D23EF7" w:rsidRPr="00725DAB">
        <w:rPr>
          <w:rFonts w:ascii="Times New Roman" w:hAnsi="Times New Roman" w:cs="Times New Roman"/>
          <w:sz w:val="22"/>
        </w:rPr>
        <w:t>,</w:t>
      </w:r>
      <w:r w:rsidRPr="00725DAB">
        <w:rPr>
          <w:rFonts w:ascii="Times New Roman" w:hAnsi="Times New Roman" w:cs="Times New Roman"/>
          <w:sz w:val="22"/>
        </w:rPr>
        <w:t xml:space="preserve"> a </w:t>
      </w:r>
      <w:r w:rsidR="004E5799" w:rsidRPr="00725DAB">
        <w:rPr>
          <w:rFonts w:ascii="Times New Roman" w:hAnsi="Times New Roman" w:cs="Times New Roman"/>
          <w:sz w:val="22"/>
        </w:rPr>
        <w:t>przedstawicielem inwestora</w:t>
      </w:r>
      <w:r w:rsidRPr="00725DAB">
        <w:rPr>
          <w:rFonts w:ascii="Times New Roman" w:hAnsi="Times New Roman" w:cs="Times New Roman"/>
          <w:sz w:val="22"/>
        </w:rPr>
        <w:t>. Jednostki obmiarowe powinny być zgodne z jednostkami przedmiarowymi w kosztorysie inwestorskim, a ceny zgodne z kosztorysem ofertowym wykonawcy.</w:t>
      </w:r>
    </w:p>
    <w:p w14:paraId="4F5FA41C" w14:textId="77777777" w:rsidR="00D21624" w:rsidRPr="00725DAB" w:rsidRDefault="00D21624" w:rsidP="004753B4">
      <w:pPr>
        <w:pStyle w:val="Akapitzlist"/>
        <w:autoSpaceDE w:val="0"/>
        <w:autoSpaceDN w:val="0"/>
        <w:adjustRightInd w:val="0"/>
        <w:spacing w:before="120" w:after="0"/>
        <w:ind w:left="426"/>
        <w:jc w:val="both"/>
        <w:rPr>
          <w:rFonts w:ascii="Times New Roman" w:hAnsi="Times New Roman" w:cs="Times New Roman"/>
          <w:sz w:val="22"/>
        </w:rPr>
      </w:pPr>
      <w:r w:rsidRPr="00725DAB">
        <w:rPr>
          <w:rFonts w:ascii="Times New Roman" w:hAnsi="Times New Roman" w:cs="Times New Roman"/>
          <w:sz w:val="22"/>
        </w:rPr>
        <w:t xml:space="preserve">Dane określone w dokumentacji projektowej i specyfikacji technicznej wykonania </w:t>
      </w:r>
      <w:r w:rsidRPr="00725DAB">
        <w:rPr>
          <w:rFonts w:ascii="Times New Roman" w:hAnsi="Times New Roman" w:cs="Times New Roman"/>
          <w:sz w:val="22"/>
        </w:rPr>
        <w:br/>
        <w:t xml:space="preserve">i odbioru robót budowlanych będą uważane za wartości docelowe. Cechy materiałów </w:t>
      </w:r>
      <w:r w:rsidRPr="00725DAB">
        <w:rPr>
          <w:rFonts w:ascii="Times New Roman" w:hAnsi="Times New Roman" w:cs="Times New Roman"/>
          <w:sz w:val="22"/>
        </w:rPr>
        <w:br/>
        <w:t>i elementów budowli musza być jednorodne i wykazywać zgodność z określonymi wymaganiami, a rozrzuty tych cech nie mogą przekraczać dopuszczalnego przedziału tolerancji.</w:t>
      </w:r>
    </w:p>
    <w:p w14:paraId="23279C91" w14:textId="6D7946E6" w:rsidR="000968A5" w:rsidRPr="00725DAB" w:rsidRDefault="000968A5">
      <w:pPr>
        <w:pStyle w:val="Nagwek1"/>
        <w:numPr>
          <w:ilvl w:val="0"/>
          <w:numId w:val="12"/>
        </w:numPr>
        <w:rPr>
          <w:rFonts w:ascii="Times New Roman" w:hAnsi="Times New Roman" w:cs="Times New Roman"/>
          <w:szCs w:val="24"/>
        </w:rPr>
      </w:pPr>
      <w:bookmarkStart w:id="39" w:name="_Toc152838896"/>
      <w:r w:rsidRPr="00725DAB">
        <w:rPr>
          <w:rFonts w:ascii="Times New Roman" w:hAnsi="Times New Roman" w:cs="Times New Roman"/>
          <w:szCs w:val="24"/>
        </w:rPr>
        <w:t>Sposób rozliczenia robót tymczasowych i prac towarzyszących</w:t>
      </w:r>
      <w:bookmarkEnd w:id="39"/>
    </w:p>
    <w:p w14:paraId="41AE2AB6" w14:textId="77777777" w:rsidR="00876554" w:rsidRPr="00725DAB" w:rsidRDefault="00876554" w:rsidP="005909A7">
      <w:pPr>
        <w:spacing w:after="0"/>
        <w:ind w:left="390"/>
        <w:jc w:val="both"/>
        <w:rPr>
          <w:rFonts w:ascii="Times New Roman" w:eastAsia="Times New Roman" w:hAnsi="Times New Roman" w:cs="Times New Roman"/>
          <w:sz w:val="22"/>
        </w:rPr>
      </w:pPr>
      <w:r w:rsidRPr="00725DAB">
        <w:rPr>
          <w:rFonts w:ascii="Times New Roman" w:eastAsia="Times New Roman" w:hAnsi="Times New Roman" w:cs="Times New Roman"/>
          <w:sz w:val="22"/>
        </w:rPr>
        <w:t xml:space="preserve">Wszystkie niezbędne koszty robót tymczasowych i prac towarzyszących winny być uwzględnione w oferowanej cenie za realizacją przedmiotowego zamówienia. Cena jednostkowa pozycji kosztorysowej lub wynagrodzenie ryczałtowe będzie uwzględniać wszystkie roboty tymczasowe i prace towarzyszące, jak również inne czynności, badania i wymagania. </w:t>
      </w:r>
    </w:p>
    <w:p w14:paraId="51A95F42" w14:textId="7D0449C9" w:rsidR="00D21624" w:rsidRPr="00725DAB" w:rsidRDefault="00567D1C">
      <w:pPr>
        <w:pStyle w:val="Nagwek1"/>
        <w:numPr>
          <w:ilvl w:val="0"/>
          <w:numId w:val="12"/>
        </w:numPr>
        <w:rPr>
          <w:rFonts w:ascii="Times New Roman" w:hAnsi="Times New Roman" w:cs="Times New Roman"/>
          <w:szCs w:val="24"/>
        </w:rPr>
      </w:pPr>
      <w:bookmarkStart w:id="40" w:name="_Toc152838897"/>
      <w:r w:rsidRPr="00725DAB">
        <w:rPr>
          <w:rFonts w:ascii="Times New Roman" w:hAnsi="Times New Roman" w:cs="Times New Roman"/>
          <w:szCs w:val="24"/>
        </w:rPr>
        <w:t>Sposób odbioru robót</w:t>
      </w:r>
      <w:bookmarkEnd w:id="40"/>
    </w:p>
    <w:p w14:paraId="69B84A54" w14:textId="77777777" w:rsidR="00D21624" w:rsidRPr="00725DAB" w:rsidRDefault="00D21624" w:rsidP="004753B4">
      <w:pPr>
        <w:spacing w:after="0"/>
        <w:ind w:left="426"/>
        <w:jc w:val="both"/>
        <w:rPr>
          <w:rFonts w:ascii="Times New Roman" w:hAnsi="Times New Roman" w:cs="Times New Roman"/>
          <w:b/>
          <w:szCs w:val="24"/>
        </w:rPr>
      </w:pPr>
      <w:r w:rsidRPr="00725DAB">
        <w:rPr>
          <w:rFonts w:ascii="Times New Roman" w:hAnsi="Times New Roman" w:cs="Times New Roman"/>
          <w:b/>
          <w:szCs w:val="24"/>
        </w:rPr>
        <w:t>Przyjęcia robót należy dokonywać zgodnie z Polskimi Normami i art. 54-56 ustawy „Prawo Budowlane”.</w:t>
      </w:r>
    </w:p>
    <w:p w14:paraId="5E08732C" w14:textId="1440EBFE" w:rsidR="00D21624" w:rsidRPr="00725DAB" w:rsidRDefault="00D21624" w:rsidP="004753B4">
      <w:pPr>
        <w:spacing w:after="0"/>
        <w:ind w:left="426"/>
        <w:jc w:val="both"/>
        <w:rPr>
          <w:rFonts w:ascii="Times New Roman" w:hAnsi="Times New Roman" w:cs="Times New Roman"/>
          <w:sz w:val="22"/>
        </w:rPr>
      </w:pPr>
      <w:r w:rsidRPr="00725DAB">
        <w:rPr>
          <w:rFonts w:ascii="Times New Roman" w:hAnsi="Times New Roman" w:cs="Times New Roman"/>
          <w:sz w:val="22"/>
        </w:rPr>
        <w:t xml:space="preserve">Przyjęcie robót może nastąpić tylko w przypadku pozytywnego wyniku poszczególnych prób pomiarów jak również wykonania prac zgodnie z dokumentacją wykonawczą, </w:t>
      </w:r>
      <w:r w:rsidR="00AB6C11" w:rsidRPr="00725DAB">
        <w:rPr>
          <w:rFonts w:ascii="Times New Roman" w:hAnsi="Times New Roman" w:cs="Times New Roman"/>
          <w:sz w:val="22"/>
        </w:rPr>
        <w:br/>
      </w:r>
      <w:r w:rsidRPr="00725DAB">
        <w:rPr>
          <w:rFonts w:ascii="Times New Roman" w:hAnsi="Times New Roman" w:cs="Times New Roman"/>
          <w:sz w:val="22"/>
        </w:rPr>
        <w:t>a także obowiązującymi normami i przepisami.</w:t>
      </w:r>
    </w:p>
    <w:p w14:paraId="05374617" w14:textId="2E728814" w:rsidR="00D21624" w:rsidRPr="00725DAB" w:rsidRDefault="00D21624" w:rsidP="004753B4">
      <w:pPr>
        <w:autoSpaceDE w:val="0"/>
        <w:autoSpaceDN w:val="0"/>
        <w:adjustRightInd w:val="0"/>
        <w:spacing w:after="0"/>
        <w:ind w:left="426"/>
        <w:jc w:val="both"/>
        <w:rPr>
          <w:rFonts w:ascii="Times New Roman" w:hAnsi="Times New Roman" w:cs="Times New Roman"/>
          <w:sz w:val="22"/>
        </w:rPr>
      </w:pPr>
      <w:r w:rsidRPr="00725DAB">
        <w:rPr>
          <w:rFonts w:ascii="Times New Roman" w:hAnsi="Times New Roman" w:cs="Times New Roman"/>
          <w:sz w:val="22"/>
        </w:rPr>
        <w:t xml:space="preserve">Odbiór ostateczny polega na finalnej ocenie rzeczywistego wykonania robót </w:t>
      </w:r>
      <w:r w:rsidRPr="00725DAB">
        <w:rPr>
          <w:rFonts w:ascii="Times New Roman" w:hAnsi="Times New Roman" w:cs="Times New Roman"/>
          <w:sz w:val="22"/>
        </w:rPr>
        <w:br/>
        <w:t>w odniesieniu do ich ilości, jakości i wartości. Całkowite zakończenie robót oraz gotowość do odbioru ostatecznego</w:t>
      </w:r>
      <w:r w:rsidR="00DB57B4" w:rsidRPr="00725DAB">
        <w:rPr>
          <w:rFonts w:ascii="Times New Roman" w:hAnsi="Times New Roman" w:cs="Times New Roman"/>
          <w:sz w:val="22"/>
        </w:rPr>
        <w:t>,</w:t>
      </w:r>
      <w:r w:rsidRPr="00725DAB">
        <w:rPr>
          <w:rFonts w:ascii="Times New Roman" w:hAnsi="Times New Roman" w:cs="Times New Roman"/>
          <w:sz w:val="22"/>
        </w:rPr>
        <w:t xml:space="preserve"> będzie stwierdzona przez Wykonawcę </w:t>
      </w:r>
      <w:r w:rsidR="003F52D0" w:rsidRPr="00725DAB">
        <w:rPr>
          <w:rFonts w:ascii="Times New Roman" w:hAnsi="Times New Roman" w:cs="Times New Roman"/>
          <w:sz w:val="22"/>
        </w:rPr>
        <w:br/>
      </w:r>
      <w:r w:rsidR="004E5799" w:rsidRPr="00725DAB">
        <w:rPr>
          <w:rFonts w:ascii="Times New Roman" w:hAnsi="Times New Roman" w:cs="Times New Roman"/>
          <w:sz w:val="22"/>
        </w:rPr>
        <w:t xml:space="preserve">z powiadomieniem zamawiającego w sposób określony w umowie. </w:t>
      </w:r>
    </w:p>
    <w:p w14:paraId="3488916F" w14:textId="4F247044" w:rsidR="00D21624" w:rsidRPr="00725DAB" w:rsidRDefault="00D21624" w:rsidP="004753B4">
      <w:pPr>
        <w:autoSpaceDE w:val="0"/>
        <w:autoSpaceDN w:val="0"/>
        <w:adjustRightInd w:val="0"/>
        <w:spacing w:after="0"/>
        <w:ind w:left="426"/>
        <w:jc w:val="both"/>
        <w:rPr>
          <w:rFonts w:ascii="Times New Roman" w:hAnsi="Times New Roman" w:cs="Times New Roman"/>
          <w:sz w:val="22"/>
        </w:rPr>
      </w:pPr>
      <w:r w:rsidRPr="00725DAB">
        <w:rPr>
          <w:rFonts w:ascii="Times New Roman" w:hAnsi="Times New Roman" w:cs="Times New Roman"/>
          <w:sz w:val="22"/>
        </w:rPr>
        <w:t xml:space="preserve">Odbiór ostateczny robót nastąpi w terminie ustalonym w dokumentach umowy, licząc od dnia zakończenia robót i przejęcia dokumentów. Odbioru ostatecznego robót dokona komisja wyznaczona przez Zamawiającego w obecności </w:t>
      </w:r>
      <w:r w:rsidR="00EB208D" w:rsidRPr="00725DAB">
        <w:rPr>
          <w:rFonts w:ascii="Times New Roman" w:hAnsi="Times New Roman" w:cs="Times New Roman"/>
          <w:sz w:val="22"/>
        </w:rPr>
        <w:t xml:space="preserve">przedstawiciela inwestora </w:t>
      </w:r>
      <w:r w:rsidR="00AE2DB4" w:rsidRPr="00725DAB">
        <w:rPr>
          <w:rFonts w:ascii="Times New Roman" w:hAnsi="Times New Roman" w:cs="Times New Roman"/>
          <w:sz w:val="22"/>
        </w:rPr>
        <w:br/>
      </w:r>
      <w:r w:rsidRPr="00725DAB">
        <w:rPr>
          <w:rFonts w:ascii="Times New Roman" w:hAnsi="Times New Roman" w:cs="Times New Roman"/>
          <w:sz w:val="22"/>
        </w:rPr>
        <w:t>i Wykonawcy. Komisja odbierająca roboty dokona ich oceny jakościowej na podstawie przedłożonych dokumentów i pomiarów, ocenie wizualnej oraz zgodności wykonania robót z dokumentacją projektową i Specyfikacją Techniczną Wykonania i Odbioru Robót.</w:t>
      </w:r>
    </w:p>
    <w:p w14:paraId="2237E4A6" w14:textId="009774C8" w:rsidR="002936F0" w:rsidRPr="00725DAB" w:rsidRDefault="00D21624" w:rsidP="009649A8">
      <w:pPr>
        <w:autoSpaceDE w:val="0"/>
        <w:autoSpaceDN w:val="0"/>
        <w:adjustRightInd w:val="0"/>
        <w:spacing w:after="0"/>
        <w:ind w:left="426"/>
        <w:jc w:val="both"/>
        <w:rPr>
          <w:rFonts w:ascii="Times New Roman" w:hAnsi="Times New Roman" w:cs="Times New Roman"/>
          <w:color w:val="FF0000"/>
          <w:sz w:val="22"/>
        </w:rPr>
      </w:pPr>
      <w:r w:rsidRPr="00725DAB">
        <w:rPr>
          <w:rFonts w:ascii="Times New Roman" w:hAnsi="Times New Roman" w:cs="Times New Roman"/>
          <w:sz w:val="22"/>
        </w:rPr>
        <w:t xml:space="preserve">W przypadku niewykonania wyznaczonych robót poprawkowych lub robót uzupełniających, komisja przerwie swoje czynności i ustali nowy termin odbioru ostatecznego. W przypadku stwierdzenia przez komisję, że jakość wykonywanych robót w poszczególnych asortymentach </w:t>
      </w:r>
      <w:r w:rsidRPr="00725DAB">
        <w:rPr>
          <w:rFonts w:ascii="Times New Roman" w:hAnsi="Times New Roman" w:cs="Times New Roman"/>
          <w:sz w:val="22"/>
        </w:rPr>
        <w:lastRenderedPageBreak/>
        <w:t xml:space="preserve">nieznacznie odbiega od wymaganej dokumentacji projektowej i Specyfikacji Technicznej Wykonania i Odbioru Robót z uwzględnieniem tolerancji i nie ma większego wpływu na cechy eksploatacyjne obiektu, komisja dokona potrąceń, oceniając pomniejszoną wartość wykonywanych robót w stosunku do wymagań przyjętych w dokumentach umowy. </w:t>
      </w:r>
    </w:p>
    <w:p w14:paraId="6FA3D34E" w14:textId="77777777" w:rsidR="00D21624" w:rsidRPr="00725DAB" w:rsidRDefault="00D21624" w:rsidP="00EA1F68">
      <w:pPr>
        <w:spacing w:after="0"/>
        <w:ind w:left="426"/>
        <w:jc w:val="both"/>
        <w:rPr>
          <w:rFonts w:ascii="Times New Roman" w:hAnsi="Times New Roman" w:cs="Times New Roman"/>
          <w:sz w:val="22"/>
        </w:rPr>
      </w:pPr>
      <w:r w:rsidRPr="00725DAB">
        <w:rPr>
          <w:rFonts w:ascii="Times New Roman" w:hAnsi="Times New Roman" w:cs="Times New Roman"/>
          <w:sz w:val="22"/>
        </w:rPr>
        <w:t>Roboty winny być wykonane zgodnie z regułami sztuki budowlanej, aktualną wiedzą techniczną</w:t>
      </w:r>
      <w:r w:rsidR="004753B4" w:rsidRPr="00725DAB">
        <w:rPr>
          <w:rFonts w:ascii="Times New Roman" w:hAnsi="Times New Roman" w:cs="Times New Roman"/>
          <w:sz w:val="22"/>
        </w:rPr>
        <w:t>.</w:t>
      </w:r>
    </w:p>
    <w:p w14:paraId="7AEE5117" w14:textId="2F8E3B64" w:rsidR="00D21624" w:rsidRPr="00725DAB" w:rsidRDefault="0002182C">
      <w:pPr>
        <w:pStyle w:val="Nagwek1"/>
        <w:numPr>
          <w:ilvl w:val="0"/>
          <w:numId w:val="12"/>
        </w:numPr>
        <w:rPr>
          <w:rFonts w:ascii="Times New Roman" w:hAnsi="Times New Roman" w:cs="Times New Roman"/>
          <w:sz w:val="20"/>
          <w:szCs w:val="20"/>
        </w:rPr>
      </w:pPr>
      <w:r w:rsidRPr="00725DAB">
        <w:rPr>
          <w:rFonts w:ascii="Times New Roman" w:hAnsi="Times New Roman" w:cs="Times New Roman"/>
          <w:sz w:val="20"/>
          <w:szCs w:val="20"/>
        </w:rPr>
        <w:t xml:space="preserve"> </w:t>
      </w:r>
      <w:bookmarkStart w:id="41" w:name="_Toc152838898"/>
      <w:r w:rsidR="00F3324F" w:rsidRPr="00725DAB">
        <w:rPr>
          <w:rFonts w:ascii="Times New Roman" w:hAnsi="Times New Roman" w:cs="Times New Roman"/>
          <w:szCs w:val="24"/>
        </w:rPr>
        <w:t>Normy i przepisy związane</w:t>
      </w:r>
      <w:bookmarkEnd w:id="41"/>
    </w:p>
    <w:p w14:paraId="41F0E45D" w14:textId="77777777" w:rsidR="003C7B7C" w:rsidRPr="00725DAB" w:rsidRDefault="003C7B7C">
      <w:pPr>
        <w:pStyle w:val="Akapitzlist"/>
        <w:numPr>
          <w:ilvl w:val="0"/>
          <w:numId w:val="10"/>
        </w:numPr>
        <w:spacing w:after="0"/>
        <w:jc w:val="both"/>
        <w:rPr>
          <w:rFonts w:ascii="Times New Roman" w:hAnsi="Times New Roman" w:cs="Times New Roman"/>
          <w:sz w:val="22"/>
        </w:rPr>
      </w:pPr>
      <w:r w:rsidRPr="00725DAB">
        <w:rPr>
          <w:rFonts w:ascii="Times New Roman" w:hAnsi="Times New Roman" w:cs="Times New Roman"/>
          <w:sz w:val="22"/>
        </w:rPr>
        <w:t xml:space="preserve">Ustawa z dnia 7 lipca 1994 r. Prawo budowlane (J.t. Dz. U. 2023, poz. 682 z późn. zm.) </w:t>
      </w:r>
    </w:p>
    <w:p w14:paraId="2E286C10" w14:textId="77777777"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z w:val="22"/>
          <w:szCs w:val="20"/>
        </w:rPr>
        <w:t xml:space="preserve">Rozporządzenie Ministra Rozwoju z dnia 11 września 2020 r. w sprawie szczegółowego zakresu i formy projektu budowlanego (J.t. Dz. U. 2022, poz. 1679), </w:t>
      </w:r>
    </w:p>
    <w:p w14:paraId="5FC66253" w14:textId="77777777"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z w:val="22"/>
          <w:szCs w:val="20"/>
        </w:rPr>
        <w:t xml:space="preserve">Rozporządzenie Ministra Spraw Wewnętrznych i Administracji z dnia 5 sierpnia 2023 r. w sprawie uzgadniania projektu zagospodarowania działki lub terenu, projektu architektoniczno-budowlanego, projektu technicznego oraz projektu urządzenia przeciwpożarowego pod względem zgodności z wymaganiami ochrony przeciwpożarowej (Dz. U. 2023, poz. 1563), </w:t>
      </w:r>
    </w:p>
    <w:p w14:paraId="58B6F30D" w14:textId="77777777"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pacing w:val="-1"/>
          <w:sz w:val="22"/>
          <w:szCs w:val="20"/>
        </w:rPr>
        <w:t xml:space="preserve">Ustawa o ochronie przeciwpożarowej z dnia 24 sierpnia 1991 r. </w:t>
      </w:r>
      <w:r w:rsidRPr="00725DAB">
        <w:rPr>
          <w:rFonts w:ascii="Times New Roman" w:hAnsi="Times New Roman" w:cs="Times New Roman"/>
          <w:spacing w:val="-1"/>
          <w:sz w:val="22"/>
          <w:szCs w:val="20"/>
        </w:rPr>
        <w:br/>
        <w:t>(J.t Dz. U. 2022,</w:t>
      </w:r>
      <w:r w:rsidRPr="00725DAB">
        <w:rPr>
          <w:rFonts w:ascii="Times New Roman" w:hAnsi="Times New Roman" w:cs="Times New Roman"/>
          <w:sz w:val="22"/>
          <w:szCs w:val="20"/>
        </w:rPr>
        <w:t xml:space="preserve"> poz. 2057 z późn. zm.),</w:t>
      </w:r>
    </w:p>
    <w:p w14:paraId="7D971EF3" w14:textId="240D8D59"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bCs/>
          <w:sz w:val="22"/>
          <w:szCs w:val="20"/>
        </w:rPr>
        <w:t xml:space="preserve">Rozporządzenie Ministra Infrastruktury z dnia 12 kwietnia 2002 r. w sprawie warunków technicznych jakim powinny odpowiadać budynki i ich usytuowanie </w:t>
      </w:r>
      <w:r w:rsidRPr="00725DAB">
        <w:rPr>
          <w:rFonts w:ascii="Times New Roman" w:hAnsi="Times New Roman" w:cs="Times New Roman"/>
          <w:sz w:val="22"/>
          <w:szCs w:val="20"/>
        </w:rPr>
        <w:t xml:space="preserve"> </w:t>
      </w:r>
      <w:r w:rsidRPr="00725DAB">
        <w:rPr>
          <w:rFonts w:ascii="Times New Roman" w:hAnsi="Times New Roman" w:cs="Times New Roman"/>
          <w:sz w:val="22"/>
          <w:szCs w:val="20"/>
        </w:rPr>
        <w:br/>
      </w:r>
      <w:r w:rsidRPr="00725DAB">
        <w:rPr>
          <w:rFonts w:ascii="Times New Roman" w:hAnsi="Times New Roman" w:cs="Times New Roman"/>
          <w:bCs/>
          <w:sz w:val="22"/>
          <w:szCs w:val="20"/>
        </w:rPr>
        <w:t>(J.t: Dz. U. 2022. poz. 1225</w:t>
      </w:r>
      <w:r w:rsidR="0071622C" w:rsidRPr="00725DAB">
        <w:rPr>
          <w:rFonts w:ascii="Times New Roman" w:hAnsi="Times New Roman" w:cs="Times New Roman"/>
          <w:bCs/>
          <w:sz w:val="22"/>
          <w:szCs w:val="20"/>
        </w:rPr>
        <w:t xml:space="preserve"> z późn. zm.</w:t>
      </w:r>
      <w:r w:rsidRPr="00725DAB">
        <w:rPr>
          <w:rFonts w:ascii="Times New Roman" w:hAnsi="Times New Roman" w:cs="Times New Roman"/>
          <w:bCs/>
          <w:sz w:val="22"/>
          <w:szCs w:val="20"/>
        </w:rPr>
        <w:t>),</w:t>
      </w:r>
    </w:p>
    <w:p w14:paraId="298B3954" w14:textId="36F45E3B"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z w:val="22"/>
          <w:szCs w:val="20"/>
        </w:rPr>
        <w:t xml:space="preserve">Rozporządzenie Ministra Spraw Wewnętrznych i Administracji z dnia 24 lipca 2009 r. w sprawie przeciwpożarowego zaopatrzenia w wodę oraz dróg pożarowych </w:t>
      </w:r>
      <w:r w:rsidR="0071622C" w:rsidRPr="00725DAB">
        <w:rPr>
          <w:rFonts w:ascii="Times New Roman" w:hAnsi="Times New Roman" w:cs="Times New Roman"/>
          <w:sz w:val="22"/>
          <w:szCs w:val="20"/>
        </w:rPr>
        <w:br/>
      </w:r>
      <w:r w:rsidRPr="00725DAB">
        <w:rPr>
          <w:rFonts w:ascii="Times New Roman" w:hAnsi="Times New Roman" w:cs="Times New Roman"/>
          <w:sz w:val="22"/>
          <w:szCs w:val="20"/>
        </w:rPr>
        <w:t xml:space="preserve">(Dz. U. 2009, nr 124, poz. 1030), </w:t>
      </w:r>
    </w:p>
    <w:p w14:paraId="2BFC3883" w14:textId="77777777" w:rsidR="009649A8" w:rsidRPr="00725DAB" w:rsidRDefault="009649A8">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z w:val="22"/>
          <w:szCs w:val="20"/>
        </w:rPr>
        <w:t xml:space="preserve">Rozporządzenie Ministra Spraw Wewnętrznych i Administracji z dnia 7 czerwca </w:t>
      </w:r>
    </w:p>
    <w:p w14:paraId="53045128" w14:textId="01AE592B" w:rsidR="009649A8" w:rsidRPr="00725DAB" w:rsidRDefault="009649A8" w:rsidP="009649A8">
      <w:pPr>
        <w:spacing w:after="0"/>
        <w:ind w:left="1080"/>
        <w:jc w:val="both"/>
        <w:rPr>
          <w:rFonts w:ascii="Times New Roman" w:hAnsi="Times New Roman" w:cs="Times New Roman"/>
          <w:sz w:val="22"/>
          <w:szCs w:val="20"/>
        </w:rPr>
      </w:pPr>
      <w:r w:rsidRPr="00725DAB">
        <w:rPr>
          <w:rFonts w:ascii="Times New Roman" w:hAnsi="Times New Roman" w:cs="Times New Roman"/>
          <w:sz w:val="22"/>
          <w:szCs w:val="20"/>
        </w:rPr>
        <w:t>2010 r. w sprawie ochrony przeciwpożarowej budynków i innych obiektów budowlanych i terenów (Dz.U. Nr 109 poz. 719 z późniejszymi zm.),</w:t>
      </w:r>
    </w:p>
    <w:p w14:paraId="3ADCB786" w14:textId="77777777"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z w:val="22"/>
          <w:szCs w:val="20"/>
        </w:rPr>
        <w:t>Podkłady architektoniczno-budowlane dostarczone przez Inwestora,</w:t>
      </w:r>
    </w:p>
    <w:p w14:paraId="40796A6B" w14:textId="77777777"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eastAsia="Lucida Sans Unicode" w:hAnsi="Times New Roman" w:cs="Times New Roman"/>
          <w:kern w:val="1"/>
          <w:sz w:val="22"/>
          <w:szCs w:val="20"/>
        </w:rPr>
        <w:t>Zlecenie Inwestora,</w:t>
      </w:r>
    </w:p>
    <w:p w14:paraId="574893EC" w14:textId="77777777" w:rsidR="00FC5E5C"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bCs/>
          <w:sz w:val="22"/>
          <w:szCs w:val="20"/>
        </w:rPr>
        <w:t xml:space="preserve">Wizja lokalna istniejącego obiektu, </w:t>
      </w:r>
    </w:p>
    <w:p w14:paraId="082943DD" w14:textId="57F11893" w:rsidR="00C6278E" w:rsidRPr="00725DAB" w:rsidRDefault="00FC5E5C">
      <w:pPr>
        <w:numPr>
          <w:ilvl w:val="0"/>
          <w:numId w:val="10"/>
        </w:numPr>
        <w:spacing w:after="0"/>
        <w:jc w:val="both"/>
        <w:rPr>
          <w:rFonts w:ascii="Times New Roman" w:hAnsi="Times New Roman" w:cs="Times New Roman"/>
          <w:sz w:val="22"/>
          <w:szCs w:val="20"/>
        </w:rPr>
      </w:pPr>
      <w:r w:rsidRPr="00725DAB">
        <w:rPr>
          <w:rFonts w:ascii="Times New Roman" w:hAnsi="Times New Roman" w:cs="Times New Roman"/>
          <w:spacing w:val="-1"/>
          <w:sz w:val="22"/>
          <w:szCs w:val="20"/>
        </w:rPr>
        <w:t>Zasady wiedzy technicznej.</w:t>
      </w:r>
    </w:p>
    <w:p w14:paraId="321D3D38"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26C24F35"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07657122"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59B1E6C3"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18EEB6A3"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18E13EFE"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143A5D75"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1E201A69"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50A1FDDE" w14:textId="77777777" w:rsidR="00C6278E" w:rsidRPr="00725DAB" w:rsidRDefault="00C6278E" w:rsidP="00E94FB1">
      <w:pPr>
        <w:widowControl w:val="0"/>
        <w:shd w:val="clear" w:color="auto" w:fill="FFFFFF"/>
        <w:tabs>
          <w:tab w:val="left" w:pos="709"/>
        </w:tabs>
        <w:autoSpaceDE w:val="0"/>
        <w:autoSpaceDN w:val="0"/>
        <w:adjustRightInd w:val="0"/>
        <w:spacing w:after="0"/>
        <w:ind w:left="714" w:right="55"/>
        <w:jc w:val="both"/>
        <w:rPr>
          <w:rFonts w:ascii="Times New Roman" w:eastAsia="Times New Roman" w:hAnsi="Times New Roman" w:cs="Times New Roman"/>
          <w:sz w:val="20"/>
          <w:szCs w:val="20"/>
        </w:rPr>
      </w:pPr>
    </w:p>
    <w:p w14:paraId="719511AD" w14:textId="77777777" w:rsidR="004E36FD" w:rsidRPr="00725DAB" w:rsidRDefault="004E36FD">
      <w:pPr>
        <w:rPr>
          <w:rFonts w:ascii="Times New Roman" w:eastAsia="Times New Roman" w:hAnsi="Times New Roman" w:cs="Times New Roman"/>
          <w:b/>
          <w:sz w:val="20"/>
          <w:szCs w:val="20"/>
        </w:rPr>
      </w:pPr>
      <w:r w:rsidRPr="00725DAB">
        <w:rPr>
          <w:rFonts w:ascii="Times New Roman" w:eastAsia="Times New Roman" w:hAnsi="Times New Roman" w:cs="Times New Roman"/>
          <w:b/>
          <w:sz w:val="20"/>
          <w:szCs w:val="20"/>
        </w:rPr>
        <w:br w:type="page"/>
      </w:r>
    </w:p>
    <w:p w14:paraId="6E706F71" w14:textId="77777777" w:rsidR="00CC29EC" w:rsidRPr="00CC29EC" w:rsidRDefault="00CC29EC" w:rsidP="00CC29EC">
      <w:pPr>
        <w:widowControl w:val="0"/>
        <w:shd w:val="clear" w:color="auto" w:fill="FFFFFF"/>
        <w:tabs>
          <w:tab w:val="left" w:pos="709"/>
        </w:tabs>
        <w:autoSpaceDE w:val="0"/>
        <w:autoSpaceDN w:val="0"/>
        <w:adjustRightInd w:val="0"/>
        <w:ind w:left="714" w:right="55"/>
        <w:jc w:val="center"/>
        <w:rPr>
          <w:rFonts w:ascii="Times New Roman" w:hAnsi="Times New Roman" w:cs="Times New Roman"/>
          <w:b/>
          <w:szCs w:val="24"/>
        </w:rPr>
      </w:pPr>
      <w:r w:rsidRPr="00CC29EC">
        <w:rPr>
          <w:rFonts w:ascii="Times New Roman" w:hAnsi="Times New Roman" w:cs="Times New Roman"/>
          <w:b/>
          <w:szCs w:val="24"/>
        </w:rPr>
        <w:lastRenderedPageBreak/>
        <w:t xml:space="preserve">SZCZEGÓŁOWA SPECYFIKACJA TECHNICZNA WYKONANIA </w:t>
      </w:r>
      <w:r w:rsidRPr="00CC29EC">
        <w:rPr>
          <w:rFonts w:ascii="Times New Roman" w:hAnsi="Times New Roman" w:cs="Times New Roman"/>
          <w:b/>
          <w:szCs w:val="24"/>
        </w:rPr>
        <w:br/>
        <w:t>I ODBIORU ROBÓT BUDOWLANYCH</w:t>
      </w:r>
    </w:p>
    <w:p w14:paraId="60496CDA" w14:textId="33E37D0E" w:rsidR="00036074" w:rsidRDefault="00F05DD1" w:rsidP="00036074">
      <w:pPr>
        <w:autoSpaceDE w:val="0"/>
        <w:autoSpaceDN w:val="0"/>
        <w:adjustRightInd w:val="0"/>
        <w:spacing w:after="0"/>
        <w:ind w:firstLine="709"/>
        <w:jc w:val="center"/>
        <w:rPr>
          <w:rFonts w:ascii="Times New Roman" w:hAnsi="Times New Roman" w:cs="Times New Roman"/>
          <w:b/>
          <w:bCs/>
          <w:szCs w:val="24"/>
        </w:rPr>
      </w:pPr>
      <w:bookmarkStart w:id="42" w:name="_Toc7174484"/>
      <w:r w:rsidRPr="00F05DD1">
        <w:rPr>
          <w:rFonts w:ascii="Times New Roman" w:hAnsi="Times New Roman" w:cs="Times New Roman"/>
          <w:b/>
          <w:bCs/>
          <w:szCs w:val="24"/>
        </w:rPr>
        <w:t xml:space="preserve">ST1 </w:t>
      </w:r>
      <w:r w:rsidR="00036074">
        <w:rPr>
          <w:rFonts w:ascii="Times New Roman" w:hAnsi="Times New Roman" w:cs="Times New Roman"/>
          <w:b/>
          <w:bCs/>
          <w:szCs w:val="24"/>
        </w:rPr>
        <w:t>–</w:t>
      </w:r>
      <w:r w:rsidRPr="00F05DD1">
        <w:rPr>
          <w:rFonts w:ascii="Times New Roman" w:hAnsi="Times New Roman" w:cs="Times New Roman"/>
          <w:b/>
          <w:bCs/>
          <w:szCs w:val="24"/>
        </w:rPr>
        <w:t xml:space="preserve"> </w:t>
      </w:r>
      <w:r w:rsidR="00036074" w:rsidRPr="00036074">
        <w:rPr>
          <w:rFonts w:ascii="Times New Roman" w:hAnsi="Times New Roman" w:cs="Times New Roman"/>
          <w:b/>
          <w:bCs/>
          <w:szCs w:val="24"/>
        </w:rPr>
        <w:t>45310000-3 Roboty instalacyjne elektryczne</w:t>
      </w:r>
    </w:p>
    <w:p w14:paraId="681B7473" w14:textId="321EBD1A" w:rsidR="00F05DD1" w:rsidRDefault="00F05DD1" w:rsidP="00CC29EC">
      <w:pPr>
        <w:autoSpaceDE w:val="0"/>
        <w:autoSpaceDN w:val="0"/>
        <w:adjustRightInd w:val="0"/>
        <w:ind w:firstLine="708"/>
        <w:jc w:val="center"/>
        <w:rPr>
          <w:rFonts w:ascii="Times New Roman" w:hAnsi="Times New Roman" w:cs="Times New Roman"/>
          <w:b/>
          <w:bCs/>
          <w:szCs w:val="24"/>
        </w:rPr>
      </w:pPr>
      <w:r w:rsidRPr="00F05DD1">
        <w:rPr>
          <w:rFonts w:ascii="Times New Roman" w:hAnsi="Times New Roman" w:cs="Times New Roman"/>
          <w:b/>
          <w:bCs/>
          <w:szCs w:val="24"/>
        </w:rPr>
        <w:t>45311100-1 Roboty w zakresie okablowania elektrycznego</w:t>
      </w:r>
    </w:p>
    <w:p w14:paraId="6C468758" w14:textId="77777777" w:rsidR="00CC29EC" w:rsidRPr="00CC29EC" w:rsidRDefault="00CC29EC">
      <w:pPr>
        <w:keepNext/>
        <w:keepLines/>
        <w:numPr>
          <w:ilvl w:val="0"/>
          <w:numId w:val="16"/>
        </w:numPr>
        <w:spacing w:after="120"/>
        <w:outlineLvl w:val="0"/>
        <w:rPr>
          <w:rFonts w:ascii="Times New Roman" w:hAnsi="Times New Roman" w:cs="Times New Roman"/>
          <w:b/>
          <w:bCs/>
          <w:szCs w:val="24"/>
        </w:rPr>
      </w:pPr>
      <w:bookmarkStart w:id="43" w:name="_Toc48494292"/>
      <w:bookmarkStart w:id="44" w:name="_Toc70407520"/>
      <w:bookmarkStart w:id="45" w:name="_Toc70408088"/>
      <w:r w:rsidRPr="00CC29EC">
        <w:rPr>
          <w:rFonts w:ascii="Times New Roman" w:hAnsi="Times New Roman" w:cs="Times New Roman"/>
          <w:b/>
          <w:bCs/>
          <w:szCs w:val="24"/>
        </w:rPr>
        <w:t>Część ogólna</w:t>
      </w:r>
      <w:bookmarkEnd w:id="42"/>
      <w:bookmarkEnd w:id="43"/>
      <w:bookmarkEnd w:id="44"/>
      <w:bookmarkEnd w:id="45"/>
    </w:p>
    <w:p w14:paraId="68C31C39" w14:textId="77777777" w:rsidR="00CC29EC" w:rsidRPr="00FA3383" w:rsidRDefault="00CC29EC">
      <w:pPr>
        <w:keepNext/>
        <w:keepLines/>
        <w:numPr>
          <w:ilvl w:val="1"/>
          <w:numId w:val="16"/>
        </w:numPr>
        <w:spacing w:after="60"/>
        <w:ind w:left="568" w:hanging="284"/>
        <w:outlineLvl w:val="2"/>
        <w:rPr>
          <w:rFonts w:ascii="Times New Roman" w:hAnsi="Times New Roman" w:cs="Times New Roman"/>
          <w:b/>
          <w:bCs/>
          <w:szCs w:val="24"/>
        </w:rPr>
      </w:pPr>
      <w:bookmarkStart w:id="46" w:name="_Toc7174485"/>
      <w:bookmarkStart w:id="47" w:name="_Toc48494293"/>
      <w:bookmarkStart w:id="48" w:name="_Toc70407521"/>
      <w:r w:rsidRPr="00FA3383">
        <w:rPr>
          <w:rFonts w:ascii="Times New Roman" w:hAnsi="Times New Roman" w:cs="Times New Roman"/>
          <w:b/>
          <w:bCs/>
          <w:szCs w:val="24"/>
        </w:rPr>
        <w:t>Przedmiot specyfikacji</w:t>
      </w:r>
      <w:bookmarkEnd w:id="46"/>
      <w:bookmarkEnd w:id="47"/>
      <w:bookmarkEnd w:id="48"/>
    </w:p>
    <w:p w14:paraId="201EAE38" w14:textId="017AF3AB" w:rsidR="00CC29EC" w:rsidRPr="00FA3383" w:rsidRDefault="00CC29EC" w:rsidP="00CC29EC">
      <w:pPr>
        <w:ind w:left="709"/>
        <w:jc w:val="both"/>
        <w:rPr>
          <w:rFonts w:ascii="Times New Roman" w:hAnsi="Times New Roman" w:cs="Times New Roman"/>
          <w:spacing w:val="-1"/>
          <w:szCs w:val="24"/>
        </w:rPr>
      </w:pPr>
      <w:r w:rsidRPr="00FA3383">
        <w:rPr>
          <w:rFonts w:ascii="Times New Roman" w:hAnsi="Times New Roman" w:cs="Times New Roman"/>
          <w:szCs w:val="24"/>
        </w:rPr>
        <w:t xml:space="preserve">Przedmiotem niniejszej Specyfikacji technicznej (ST) są </w:t>
      </w:r>
      <w:r w:rsidRPr="00FA3383">
        <w:rPr>
          <w:rFonts w:ascii="Times New Roman" w:hAnsi="Times New Roman" w:cs="Times New Roman"/>
          <w:spacing w:val="-1"/>
          <w:szCs w:val="24"/>
        </w:rPr>
        <w:t xml:space="preserve">wymagania dotyczące robót instalacyjnych elektrycznych przy wykonywaniu instalacji oddymiania klatki schodowej w budynku Akademii Nauk Stosowanych w Koninie przy ul. Przyjaźni 1 </w:t>
      </w:r>
      <w:r w:rsidRPr="00FA3383">
        <w:rPr>
          <w:rFonts w:ascii="Times New Roman" w:hAnsi="Times New Roman" w:cs="Times New Roman"/>
          <w:spacing w:val="-1"/>
          <w:szCs w:val="24"/>
        </w:rPr>
        <w:br/>
        <w:t>w ramach przebudowy wiatrołapu i głównej klatki schodowej.</w:t>
      </w:r>
    </w:p>
    <w:p w14:paraId="540E6951" w14:textId="77777777" w:rsidR="00CC29EC" w:rsidRPr="00CC29EC" w:rsidRDefault="00CC29EC">
      <w:pPr>
        <w:keepNext/>
        <w:keepLines/>
        <w:numPr>
          <w:ilvl w:val="1"/>
          <w:numId w:val="16"/>
        </w:numPr>
        <w:spacing w:before="120" w:after="60"/>
        <w:ind w:left="748" w:hanging="391"/>
        <w:outlineLvl w:val="2"/>
        <w:rPr>
          <w:rFonts w:ascii="Times New Roman" w:hAnsi="Times New Roman" w:cs="Times New Roman"/>
          <w:b/>
          <w:bCs/>
          <w:szCs w:val="24"/>
        </w:rPr>
      </w:pPr>
      <w:bookmarkStart w:id="49" w:name="_Toc7174486"/>
      <w:bookmarkStart w:id="50" w:name="_Toc48494294"/>
      <w:bookmarkStart w:id="51" w:name="_Toc70407522"/>
      <w:r w:rsidRPr="00CC29EC">
        <w:rPr>
          <w:rFonts w:ascii="Times New Roman" w:hAnsi="Times New Roman" w:cs="Times New Roman"/>
          <w:b/>
          <w:bCs/>
          <w:szCs w:val="24"/>
        </w:rPr>
        <w:t>Zakres robót budowlanych</w:t>
      </w:r>
      <w:bookmarkEnd w:id="49"/>
      <w:bookmarkEnd w:id="50"/>
      <w:bookmarkEnd w:id="51"/>
    </w:p>
    <w:p w14:paraId="47EB3380" w14:textId="77777777" w:rsidR="00CC29EC" w:rsidRPr="00CC29EC" w:rsidRDefault="00CC29EC" w:rsidP="00CC29EC">
      <w:pPr>
        <w:pStyle w:val="Akapitzlist"/>
        <w:shd w:val="clear" w:color="auto" w:fill="FFFFFF"/>
        <w:spacing w:after="0"/>
        <w:jc w:val="both"/>
        <w:rPr>
          <w:rFonts w:ascii="Times New Roman" w:hAnsi="Times New Roman" w:cs="Times New Roman"/>
          <w:szCs w:val="24"/>
        </w:rPr>
      </w:pPr>
      <w:r w:rsidRPr="00CC29EC">
        <w:rPr>
          <w:rFonts w:ascii="Times New Roman" w:hAnsi="Times New Roman" w:cs="Times New Roman"/>
          <w:spacing w:val="2"/>
          <w:szCs w:val="24"/>
        </w:rPr>
        <w:t>Zakres robót dotyczy:</w:t>
      </w:r>
    </w:p>
    <w:p w14:paraId="7F81D58B" w14:textId="17BAE9B4" w:rsidR="00036074" w:rsidRDefault="00036074" w:rsidP="00BB2407">
      <w:pPr>
        <w:autoSpaceDE w:val="0"/>
        <w:autoSpaceDN w:val="0"/>
        <w:adjustRightInd w:val="0"/>
        <w:spacing w:after="0"/>
        <w:ind w:left="709"/>
        <w:rPr>
          <w:rFonts w:ascii="Times New Roman" w:hAnsi="Times New Roman" w:cs="Times New Roman"/>
          <w:szCs w:val="24"/>
        </w:rPr>
      </w:pPr>
      <w:r w:rsidRPr="00036074">
        <w:rPr>
          <w:rFonts w:ascii="Times New Roman" w:hAnsi="Times New Roman" w:cs="Times New Roman"/>
          <w:szCs w:val="24"/>
        </w:rPr>
        <w:t>45310000-3 Roboty instalacyjne elektryczne</w:t>
      </w:r>
    </w:p>
    <w:p w14:paraId="272532A6" w14:textId="5376615C" w:rsidR="00F05DD1" w:rsidRDefault="00F05DD1" w:rsidP="00BB2407">
      <w:pPr>
        <w:autoSpaceDE w:val="0"/>
        <w:autoSpaceDN w:val="0"/>
        <w:adjustRightInd w:val="0"/>
        <w:spacing w:after="0"/>
        <w:ind w:left="709"/>
        <w:rPr>
          <w:rFonts w:ascii="Times New Roman" w:hAnsi="Times New Roman" w:cs="Times New Roman"/>
          <w:szCs w:val="24"/>
        </w:rPr>
      </w:pPr>
      <w:r w:rsidRPr="00F05DD1">
        <w:rPr>
          <w:rFonts w:ascii="Times New Roman" w:hAnsi="Times New Roman" w:cs="Times New Roman"/>
          <w:szCs w:val="24"/>
        </w:rPr>
        <w:t xml:space="preserve">45311100-1 Roboty w zakresie okablowania elektrycznego </w:t>
      </w:r>
    </w:p>
    <w:p w14:paraId="5DBDCB1E" w14:textId="1B65B032" w:rsidR="00CC29EC" w:rsidRPr="00CC29EC" w:rsidRDefault="00CC29EC" w:rsidP="00BB2407">
      <w:pPr>
        <w:autoSpaceDE w:val="0"/>
        <w:autoSpaceDN w:val="0"/>
        <w:adjustRightInd w:val="0"/>
        <w:spacing w:before="120" w:after="0"/>
        <w:ind w:left="709"/>
        <w:rPr>
          <w:rFonts w:ascii="Times New Roman" w:hAnsi="Times New Roman" w:cs="Times New Roman"/>
          <w:szCs w:val="24"/>
        </w:rPr>
      </w:pPr>
      <w:r w:rsidRPr="00CC29EC">
        <w:rPr>
          <w:rFonts w:ascii="Times New Roman" w:hAnsi="Times New Roman" w:cs="Times New Roman"/>
          <w:szCs w:val="24"/>
        </w:rPr>
        <w:t>Zakres robót budowlanych obejmuje:</w:t>
      </w:r>
    </w:p>
    <w:p w14:paraId="38ECAE52" w14:textId="2FC78DD2" w:rsidR="00CC29EC" w:rsidRDefault="00CC29EC">
      <w:pPr>
        <w:pStyle w:val="Akapitzlist"/>
        <w:widowControl w:val="0"/>
        <w:numPr>
          <w:ilvl w:val="0"/>
          <w:numId w:val="14"/>
        </w:numPr>
        <w:jc w:val="both"/>
        <w:rPr>
          <w:rFonts w:ascii="Times New Roman" w:hAnsi="Times New Roman" w:cs="Times New Roman"/>
          <w:szCs w:val="24"/>
        </w:rPr>
      </w:pPr>
      <w:bookmarkStart w:id="52" w:name="_Toc7174487"/>
      <w:r>
        <w:rPr>
          <w:rFonts w:ascii="Times New Roman" w:hAnsi="Times New Roman" w:cs="Times New Roman"/>
          <w:szCs w:val="24"/>
        </w:rPr>
        <w:t xml:space="preserve">montaż napędu drzwi przesuwnych automatycznych. </w:t>
      </w:r>
    </w:p>
    <w:p w14:paraId="31162315" w14:textId="14BD3025" w:rsidR="00CC29EC" w:rsidRPr="00CC29EC" w:rsidRDefault="00CC29EC">
      <w:pPr>
        <w:pStyle w:val="Akapitzlist"/>
        <w:widowControl w:val="0"/>
        <w:numPr>
          <w:ilvl w:val="0"/>
          <w:numId w:val="14"/>
        </w:numPr>
        <w:jc w:val="both"/>
        <w:rPr>
          <w:rFonts w:ascii="Times New Roman" w:hAnsi="Times New Roman" w:cs="Times New Roman"/>
          <w:szCs w:val="24"/>
        </w:rPr>
      </w:pPr>
      <w:r w:rsidRPr="00CC29EC">
        <w:rPr>
          <w:rFonts w:ascii="Times New Roman" w:hAnsi="Times New Roman" w:cs="Times New Roman"/>
          <w:szCs w:val="24"/>
        </w:rPr>
        <w:t>montaż napęd</w:t>
      </w:r>
      <w:r>
        <w:rPr>
          <w:rFonts w:ascii="Times New Roman" w:hAnsi="Times New Roman" w:cs="Times New Roman"/>
          <w:szCs w:val="24"/>
        </w:rPr>
        <w:t>ów</w:t>
      </w:r>
      <w:r w:rsidRPr="00CC29EC">
        <w:rPr>
          <w:rFonts w:ascii="Times New Roman" w:hAnsi="Times New Roman" w:cs="Times New Roman"/>
          <w:szCs w:val="24"/>
        </w:rPr>
        <w:t xml:space="preserve"> drzwi napowietrzających,</w:t>
      </w:r>
    </w:p>
    <w:p w14:paraId="394CBA71" w14:textId="77777777" w:rsidR="00CC29EC" w:rsidRPr="00CC29EC" w:rsidRDefault="00CC29EC">
      <w:pPr>
        <w:pStyle w:val="Akapitzlist"/>
        <w:widowControl w:val="0"/>
        <w:numPr>
          <w:ilvl w:val="0"/>
          <w:numId w:val="14"/>
        </w:numPr>
        <w:jc w:val="both"/>
        <w:rPr>
          <w:rFonts w:ascii="Times New Roman" w:hAnsi="Times New Roman" w:cs="Times New Roman"/>
          <w:szCs w:val="24"/>
        </w:rPr>
      </w:pPr>
      <w:r w:rsidRPr="00CC29EC">
        <w:rPr>
          <w:rFonts w:ascii="Times New Roman" w:hAnsi="Times New Roman" w:cs="Times New Roman"/>
          <w:szCs w:val="24"/>
        </w:rPr>
        <w:t>przekucie ścian pod kable,</w:t>
      </w:r>
    </w:p>
    <w:p w14:paraId="16EF26B1" w14:textId="607C1EF9" w:rsidR="00CC29EC" w:rsidRDefault="00CC29EC">
      <w:pPr>
        <w:pStyle w:val="Akapitzlist"/>
        <w:widowControl w:val="0"/>
        <w:numPr>
          <w:ilvl w:val="0"/>
          <w:numId w:val="14"/>
        </w:numPr>
        <w:jc w:val="both"/>
        <w:rPr>
          <w:rFonts w:ascii="Times New Roman" w:hAnsi="Times New Roman" w:cs="Times New Roman"/>
          <w:szCs w:val="24"/>
        </w:rPr>
      </w:pPr>
      <w:r w:rsidRPr="00CC29EC">
        <w:rPr>
          <w:rFonts w:ascii="Times New Roman" w:hAnsi="Times New Roman" w:cs="Times New Roman"/>
          <w:szCs w:val="24"/>
        </w:rPr>
        <w:t>montaż przewodów zasilających napęd</w:t>
      </w:r>
      <w:r>
        <w:rPr>
          <w:rFonts w:ascii="Times New Roman" w:hAnsi="Times New Roman" w:cs="Times New Roman"/>
          <w:szCs w:val="24"/>
        </w:rPr>
        <w:t>y</w:t>
      </w:r>
      <w:r w:rsidRPr="00CC29EC">
        <w:rPr>
          <w:rFonts w:ascii="Times New Roman" w:hAnsi="Times New Roman" w:cs="Times New Roman"/>
          <w:szCs w:val="24"/>
        </w:rPr>
        <w:t xml:space="preserve"> drzwi napowietrzających, </w:t>
      </w:r>
    </w:p>
    <w:p w14:paraId="154CC320" w14:textId="1B52EBA5" w:rsidR="00CC29EC" w:rsidRPr="00CC29EC" w:rsidRDefault="00CC29EC">
      <w:pPr>
        <w:pStyle w:val="Akapitzlist"/>
        <w:widowControl w:val="0"/>
        <w:numPr>
          <w:ilvl w:val="0"/>
          <w:numId w:val="14"/>
        </w:numPr>
        <w:jc w:val="both"/>
        <w:rPr>
          <w:rFonts w:ascii="Times New Roman" w:hAnsi="Times New Roman" w:cs="Times New Roman"/>
          <w:szCs w:val="24"/>
        </w:rPr>
      </w:pPr>
      <w:r w:rsidRPr="00CC29EC">
        <w:rPr>
          <w:rFonts w:ascii="Times New Roman" w:hAnsi="Times New Roman" w:cs="Times New Roman"/>
          <w:szCs w:val="24"/>
        </w:rPr>
        <w:t>montaż przewodów zasilających napęd</w:t>
      </w:r>
      <w:r>
        <w:rPr>
          <w:rFonts w:ascii="Times New Roman" w:hAnsi="Times New Roman" w:cs="Times New Roman"/>
          <w:szCs w:val="24"/>
        </w:rPr>
        <w:t>y</w:t>
      </w:r>
      <w:r w:rsidRPr="00CC29EC">
        <w:rPr>
          <w:rFonts w:ascii="Times New Roman" w:hAnsi="Times New Roman" w:cs="Times New Roman"/>
          <w:szCs w:val="24"/>
        </w:rPr>
        <w:t xml:space="preserve"> </w:t>
      </w:r>
      <w:r>
        <w:rPr>
          <w:rFonts w:ascii="Times New Roman" w:hAnsi="Times New Roman" w:cs="Times New Roman"/>
          <w:szCs w:val="24"/>
        </w:rPr>
        <w:t xml:space="preserve">drzwi przesuwnych, </w:t>
      </w:r>
      <w:r w:rsidRPr="00CC29EC">
        <w:rPr>
          <w:rFonts w:ascii="Times New Roman" w:hAnsi="Times New Roman" w:cs="Times New Roman"/>
          <w:szCs w:val="24"/>
        </w:rPr>
        <w:t xml:space="preserve"> </w:t>
      </w:r>
    </w:p>
    <w:p w14:paraId="37CBDA0C" w14:textId="77777777" w:rsidR="00CC29EC" w:rsidRPr="00CC29EC" w:rsidRDefault="00CC29EC">
      <w:pPr>
        <w:pStyle w:val="Akapitzlist"/>
        <w:widowControl w:val="0"/>
        <w:numPr>
          <w:ilvl w:val="0"/>
          <w:numId w:val="14"/>
        </w:numPr>
        <w:jc w:val="both"/>
        <w:rPr>
          <w:rFonts w:ascii="Times New Roman" w:hAnsi="Times New Roman" w:cs="Times New Roman"/>
          <w:szCs w:val="24"/>
        </w:rPr>
      </w:pPr>
      <w:r w:rsidRPr="00CC29EC">
        <w:rPr>
          <w:rFonts w:ascii="Times New Roman" w:hAnsi="Times New Roman" w:cs="Times New Roman"/>
          <w:szCs w:val="24"/>
        </w:rPr>
        <w:t>podłączenie przewodów do poszczególnych urządzeń,</w:t>
      </w:r>
    </w:p>
    <w:p w14:paraId="2278C312" w14:textId="77777777" w:rsidR="00CC29EC" w:rsidRPr="00CC29EC" w:rsidRDefault="00CC29EC">
      <w:pPr>
        <w:pStyle w:val="Akapitzlist"/>
        <w:widowControl w:val="0"/>
        <w:numPr>
          <w:ilvl w:val="0"/>
          <w:numId w:val="14"/>
        </w:numPr>
        <w:jc w:val="both"/>
        <w:rPr>
          <w:rFonts w:ascii="Times New Roman" w:hAnsi="Times New Roman" w:cs="Times New Roman"/>
          <w:szCs w:val="24"/>
        </w:rPr>
      </w:pPr>
      <w:r w:rsidRPr="00CC29EC">
        <w:rPr>
          <w:rFonts w:ascii="Times New Roman" w:hAnsi="Times New Roman" w:cs="Times New Roman"/>
          <w:szCs w:val="24"/>
        </w:rPr>
        <w:t>sprawdzenie skuteczności działania systemu.</w:t>
      </w:r>
    </w:p>
    <w:p w14:paraId="0DE0610F" w14:textId="77777777" w:rsidR="00CC29EC" w:rsidRPr="00CC29EC" w:rsidRDefault="00CC29EC">
      <w:pPr>
        <w:keepNext/>
        <w:keepLines/>
        <w:numPr>
          <w:ilvl w:val="1"/>
          <w:numId w:val="16"/>
        </w:numPr>
        <w:spacing w:before="120" w:after="60"/>
        <w:ind w:left="748" w:hanging="391"/>
        <w:outlineLvl w:val="2"/>
        <w:rPr>
          <w:rFonts w:ascii="Times New Roman" w:hAnsi="Times New Roman" w:cs="Times New Roman"/>
          <w:b/>
          <w:bCs/>
          <w:szCs w:val="24"/>
        </w:rPr>
      </w:pPr>
      <w:bookmarkStart w:id="53" w:name="_Toc48494295"/>
      <w:bookmarkStart w:id="54" w:name="_Toc70407523"/>
      <w:r w:rsidRPr="00CC29EC">
        <w:rPr>
          <w:rFonts w:ascii="Times New Roman" w:hAnsi="Times New Roman" w:cs="Times New Roman"/>
          <w:b/>
          <w:bCs/>
          <w:szCs w:val="24"/>
        </w:rPr>
        <w:t>Wyszczególnienie i opis prac towarzyszących i robót tymczasowych</w:t>
      </w:r>
      <w:bookmarkEnd w:id="52"/>
      <w:bookmarkEnd w:id="53"/>
      <w:bookmarkEnd w:id="54"/>
    </w:p>
    <w:p w14:paraId="73F835EB" w14:textId="77777777" w:rsidR="00CC29EC" w:rsidRPr="00CC29EC" w:rsidRDefault="00CC29EC" w:rsidP="00CC29EC">
      <w:pPr>
        <w:ind w:left="748"/>
        <w:jc w:val="both"/>
        <w:rPr>
          <w:rFonts w:ascii="Times New Roman" w:hAnsi="Times New Roman" w:cs="Times New Roman"/>
          <w:szCs w:val="24"/>
        </w:rPr>
      </w:pPr>
      <w:r w:rsidRPr="00CC29EC">
        <w:rPr>
          <w:rFonts w:ascii="Times New Roman" w:hAnsi="Times New Roman" w:cs="Times New Roman"/>
          <w:szCs w:val="24"/>
        </w:rPr>
        <w:t xml:space="preserve">Prace towarzyszące i roboty tymczasowe opisane w pkt 1.4 specyfikacji ogólnej. </w:t>
      </w:r>
    </w:p>
    <w:p w14:paraId="14395E6D" w14:textId="77777777" w:rsidR="00CC29EC" w:rsidRPr="00CC29EC" w:rsidRDefault="00CC29EC">
      <w:pPr>
        <w:keepNext/>
        <w:keepLines/>
        <w:numPr>
          <w:ilvl w:val="1"/>
          <w:numId w:val="16"/>
        </w:numPr>
        <w:spacing w:before="120" w:after="60"/>
        <w:ind w:left="748" w:hanging="391"/>
        <w:outlineLvl w:val="2"/>
        <w:rPr>
          <w:rFonts w:ascii="Times New Roman" w:hAnsi="Times New Roman" w:cs="Times New Roman"/>
          <w:b/>
          <w:bCs/>
          <w:szCs w:val="24"/>
        </w:rPr>
      </w:pPr>
      <w:bookmarkStart w:id="55" w:name="_Toc7174488"/>
      <w:bookmarkStart w:id="56" w:name="_Toc48494296"/>
      <w:bookmarkStart w:id="57" w:name="_Toc70407524"/>
      <w:r w:rsidRPr="00CC29EC">
        <w:rPr>
          <w:rFonts w:ascii="Times New Roman" w:hAnsi="Times New Roman" w:cs="Times New Roman"/>
          <w:b/>
          <w:bCs/>
          <w:szCs w:val="24"/>
        </w:rPr>
        <w:t>Organizacja robót budowlanych</w:t>
      </w:r>
      <w:bookmarkEnd w:id="55"/>
      <w:bookmarkEnd w:id="56"/>
      <w:bookmarkEnd w:id="57"/>
    </w:p>
    <w:p w14:paraId="77E83E5B" w14:textId="77777777" w:rsidR="00CC29EC" w:rsidRPr="00CC29EC" w:rsidRDefault="00CC29EC" w:rsidP="00CC29EC">
      <w:pPr>
        <w:shd w:val="clear" w:color="auto" w:fill="FFFFFF"/>
        <w:ind w:left="709" w:firstLine="39"/>
        <w:contextualSpacing/>
        <w:rPr>
          <w:rFonts w:ascii="Times New Roman" w:hAnsi="Times New Roman" w:cs="Times New Roman"/>
          <w:szCs w:val="24"/>
        </w:rPr>
      </w:pPr>
      <w:r w:rsidRPr="00CC29EC">
        <w:rPr>
          <w:rFonts w:ascii="Times New Roman" w:hAnsi="Times New Roman" w:cs="Times New Roman"/>
          <w:szCs w:val="24"/>
        </w:rPr>
        <w:t>Organizacja robót budowlanych zgodnie z pkt 1.5 specyfikacji ogólnej.</w:t>
      </w:r>
    </w:p>
    <w:p w14:paraId="23AD2332" w14:textId="77777777" w:rsidR="00CC29EC" w:rsidRPr="00CC29EC" w:rsidRDefault="00CC29EC">
      <w:pPr>
        <w:keepNext/>
        <w:keepLines/>
        <w:numPr>
          <w:ilvl w:val="1"/>
          <w:numId w:val="16"/>
        </w:numPr>
        <w:spacing w:before="120" w:after="60"/>
        <w:ind w:left="851" w:hanging="425"/>
        <w:outlineLvl w:val="2"/>
        <w:rPr>
          <w:rFonts w:ascii="Times New Roman" w:hAnsi="Times New Roman" w:cs="Times New Roman"/>
          <w:b/>
          <w:bCs/>
          <w:szCs w:val="24"/>
        </w:rPr>
      </w:pPr>
      <w:bookmarkStart w:id="58" w:name="_Toc7174489"/>
      <w:bookmarkStart w:id="59" w:name="_Toc48494297"/>
      <w:bookmarkStart w:id="60" w:name="_Toc70407525"/>
      <w:r w:rsidRPr="00CC29EC">
        <w:rPr>
          <w:rFonts w:ascii="Times New Roman" w:hAnsi="Times New Roman" w:cs="Times New Roman"/>
          <w:b/>
          <w:bCs/>
          <w:szCs w:val="24"/>
        </w:rPr>
        <w:t>Zabezpieczenie osób trzecich</w:t>
      </w:r>
      <w:bookmarkEnd w:id="58"/>
      <w:bookmarkEnd w:id="59"/>
      <w:bookmarkEnd w:id="60"/>
    </w:p>
    <w:p w14:paraId="442BEBA3" w14:textId="77777777" w:rsidR="00CC29EC" w:rsidRPr="00CC29EC" w:rsidRDefault="00CC29EC" w:rsidP="00CC29EC">
      <w:pPr>
        <w:shd w:val="clear" w:color="auto" w:fill="FFFFFF"/>
        <w:ind w:left="720" w:firstLine="131"/>
        <w:contextualSpacing/>
        <w:jc w:val="both"/>
        <w:rPr>
          <w:rFonts w:ascii="Times New Roman" w:hAnsi="Times New Roman" w:cs="Times New Roman"/>
          <w:spacing w:val="-2"/>
          <w:szCs w:val="24"/>
        </w:rPr>
      </w:pPr>
      <w:r w:rsidRPr="00CC29EC">
        <w:rPr>
          <w:rFonts w:ascii="Times New Roman" w:hAnsi="Times New Roman" w:cs="Times New Roman"/>
          <w:szCs w:val="24"/>
        </w:rPr>
        <w:t>Zabezpieczenie osób trzecich zgodnie z pkt 1.6 specyfikacji ogólnej.</w:t>
      </w:r>
    </w:p>
    <w:p w14:paraId="63FBA813" w14:textId="77777777" w:rsidR="00CC29EC" w:rsidRPr="00CC29EC" w:rsidRDefault="00CC29EC">
      <w:pPr>
        <w:keepNext/>
        <w:keepLines/>
        <w:numPr>
          <w:ilvl w:val="1"/>
          <w:numId w:val="16"/>
        </w:numPr>
        <w:spacing w:before="120" w:after="60"/>
        <w:ind w:left="851" w:hanging="425"/>
        <w:outlineLvl w:val="2"/>
        <w:rPr>
          <w:rFonts w:ascii="Times New Roman" w:hAnsi="Times New Roman" w:cs="Times New Roman"/>
          <w:b/>
          <w:bCs/>
          <w:szCs w:val="24"/>
        </w:rPr>
      </w:pPr>
      <w:bookmarkStart w:id="61" w:name="_Toc7174490"/>
      <w:bookmarkStart w:id="62" w:name="_Toc48494298"/>
      <w:bookmarkStart w:id="63" w:name="_Toc70407526"/>
      <w:r w:rsidRPr="00CC29EC">
        <w:rPr>
          <w:rFonts w:ascii="Times New Roman" w:hAnsi="Times New Roman" w:cs="Times New Roman"/>
          <w:b/>
          <w:bCs/>
          <w:szCs w:val="24"/>
        </w:rPr>
        <w:t>Zabezpieczenie terenu budowy (ogrodzenia, zabezpieczenie organizacji ruchu)</w:t>
      </w:r>
      <w:bookmarkEnd w:id="61"/>
      <w:bookmarkEnd w:id="62"/>
      <w:bookmarkEnd w:id="63"/>
    </w:p>
    <w:p w14:paraId="486BD544" w14:textId="77777777" w:rsidR="00CC29EC" w:rsidRPr="00CC29EC" w:rsidRDefault="00CC29EC" w:rsidP="00CC29EC">
      <w:pPr>
        <w:shd w:val="clear" w:color="auto" w:fill="FFFFFF"/>
        <w:ind w:left="720" w:firstLine="131"/>
        <w:contextualSpacing/>
        <w:jc w:val="both"/>
        <w:rPr>
          <w:rFonts w:ascii="Times New Roman" w:hAnsi="Times New Roman" w:cs="Times New Roman"/>
          <w:spacing w:val="-3"/>
          <w:szCs w:val="24"/>
        </w:rPr>
      </w:pPr>
      <w:r w:rsidRPr="00CC29EC">
        <w:rPr>
          <w:rFonts w:ascii="Times New Roman" w:hAnsi="Times New Roman" w:cs="Times New Roman"/>
          <w:szCs w:val="24"/>
        </w:rPr>
        <w:t>Zabezpieczenie terenu budowy zgodnie z pkt 1.7 specyfikacji ogólnej.</w:t>
      </w:r>
    </w:p>
    <w:p w14:paraId="6BE16EE9" w14:textId="77777777" w:rsidR="00CC29EC" w:rsidRPr="00CC29EC" w:rsidRDefault="00CC29EC">
      <w:pPr>
        <w:keepNext/>
        <w:keepLines/>
        <w:numPr>
          <w:ilvl w:val="1"/>
          <w:numId w:val="16"/>
        </w:numPr>
        <w:spacing w:before="120" w:after="60"/>
        <w:ind w:left="851" w:hanging="425"/>
        <w:outlineLvl w:val="2"/>
        <w:rPr>
          <w:rFonts w:ascii="Times New Roman" w:hAnsi="Times New Roman" w:cs="Times New Roman"/>
          <w:b/>
          <w:bCs/>
          <w:szCs w:val="24"/>
        </w:rPr>
      </w:pPr>
      <w:bookmarkStart w:id="64" w:name="_Toc7174491"/>
      <w:bookmarkStart w:id="65" w:name="_Toc48494299"/>
      <w:bookmarkStart w:id="66" w:name="_Toc70407527"/>
      <w:r w:rsidRPr="00CC29EC">
        <w:rPr>
          <w:rFonts w:ascii="Times New Roman" w:hAnsi="Times New Roman" w:cs="Times New Roman"/>
          <w:b/>
          <w:bCs/>
          <w:szCs w:val="24"/>
        </w:rPr>
        <w:t>Ochrona środowiska</w:t>
      </w:r>
      <w:bookmarkEnd w:id="64"/>
      <w:bookmarkEnd w:id="65"/>
      <w:bookmarkEnd w:id="66"/>
    </w:p>
    <w:p w14:paraId="4268DF59" w14:textId="77777777" w:rsidR="00CC29EC" w:rsidRPr="00CC29EC" w:rsidRDefault="00CC29EC" w:rsidP="00CC29EC">
      <w:pPr>
        <w:shd w:val="clear" w:color="auto" w:fill="FFFFFF"/>
        <w:ind w:left="851"/>
        <w:contextualSpacing/>
        <w:jc w:val="both"/>
        <w:rPr>
          <w:rFonts w:ascii="Times New Roman" w:hAnsi="Times New Roman" w:cs="Times New Roman"/>
          <w:spacing w:val="-1"/>
          <w:szCs w:val="24"/>
        </w:rPr>
      </w:pPr>
      <w:r w:rsidRPr="00CC29EC">
        <w:rPr>
          <w:rFonts w:ascii="Times New Roman" w:hAnsi="Times New Roman" w:cs="Times New Roman"/>
          <w:szCs w:val="24"/>
        </w:rPr>
        <w:t>Ochrona środowiska i ochrona przeciwpożarowa zgodnie z pkt 1.8 specyfikacji ogólnej.</w:t>
      </w:r>
    </w:p>
    <w:p w14:paraId="4C4D392A" w14:textId="77777777" w:rsidR="00CC29EC" w:rsidRPr="00CC29EC" w:rsidRDefault="00CC29EC">
      <w:pPr>
        <w:keepNext/>
        <w:keepLines/>
        <w:numPr>
          <w:ilvl w:val="1"/>
          <w:numId w:val="16"/>
        </w:numPr>
        <w:spacing w:before="120" w:after="60"/>
        <w:ind w:left="851" w:hanging="425"/>
        <w:outlineLvl w:val="2"/>
        <w:rPr>
          <w:rFonts w:ascii="Times New Roman" w:hAnsi="Times New Roman" w:cs="Times New Roman"/>
          <w:b/>
          <w:bCs/>
          <w:szCs w:val="24"/>
        </w:rPr>
      </w:pPr>
      <w:bookmarkStart w:id="67" w:name="_Toc7174492"/>
      <w:bookmarkStart w:id="68" w:name="_Toc48494300"/>
      <w:bookmarkStart w:id="69" w:name="_Toc70407528"/>
      <w:r w:rsidRPr="00CC29EC">
        <w:rPr>
          <w:rFonts w:ascii="Times New Roman" w:hAnsi="Times New Roman" w:cs="Times New Roman"/>
          <w:b/>
          <w:bCs/>
          <w:szCs w:val="24"/>
        </w:rPr>
        <w:t>Warunki bezpieczeństwa pracy</w:t>
      </w:r>
      <w:bookmarkEnd w:id="67"/>
      <w:bookmarkEnd w:id="68"/>
      <w:bookmarkEnd w:id="69"/>
    </w:p>
    <w:p w14:paraId="4996E64F" w14:textId="77777777" w:rsidR="00CC29EC" w:rsidRPr="00CC29EC" w:rsidRDefault="00CC29EC" w:rsidP="00CC29EC">
      <w:pPr>
        <w:shd w:val="clear" w:color="auto" w:fill="FFFFFF"/>
        <w:ind w:left="851"/>
        <w:contextualSpacing/>
        <w:jc w:val="both"/>
        <w:rPr>
          <w:rFonts w:ascii="Times New Roman" w:hAnsi="Times New Roman" w:cs="Times New Roman"/>
          <w:spacing w:val="-3"/>
          <w:szCs w:val="24"/>
        </w:rPr>
      </w:pPr>
      <w:r w:rsidRPr="00CC29EC">
        <w:rPr>
          <w:rFonts w:ascii="Times New Roman" w:hAnsi="Times New Roman" w:cs="Times New Roman"/>
          <w:spacing w:val="1"/>
          <w:szCs w:val="24"/>
        </w:rPr>
        <w:t xml:space="preserve">Warunki bezpieczeństwa i higieny pracy zgodnie z </w:t>
      </w:r>
      <w:r w:rsidRPr="00CC29EC">
        <w:rPr>
          <w:rFonts w:ascii="Times New Roman" w:hAnsi="Times New Roman" w:cs="Times New Roman"/>
          <w:szCs w:val="24"/>
        </w:rPr>
        <w:t>pkt 1.9 specyfikacji ogólnej.</w:t>
      </w:r>
    </w:p>
    <w:p w14:paraId="3D0E4DAD" w14:textId="77777777" w:rsidR="00CC29EC" w:rsidRPr="00CC29EC" w:rsidRDefault="00CC29EC">
      <w:pPr>
        <w:keepNext/>
        <w:keepLines/>
        <w:numPr>
          <w:ilvl w:val="1"/>
          <w:numId w:val="16"/>
        </w:numPr>
        <w:spacing w:before="120" w:after="60"/>
        <w:ind w:left="851" w:hanging="425"/>
        <w:outlineLvl w:val="2"/>
        <w:rPr>
          <w:rFonts w:ascii="Times New Roman" w:hAnsi="Times New Roman" w:cs="Times New Roman"/>
          <w:b/>
          <w:bCs/>
          <w:szCs w:val="24"/>
        </w:rPr>
      </w:pPr>
      <w:bookmarkStart w:id="70" w:name="_Toc7174493"/>
      <w:bookmarkStart w:id="71" w:name="_Toc48494301"/>
      <w:bookmarkStart w:id="72" w:name="_Toc70407529"/>
      <w:r w:rsidRPr="00CC29EC">
        <w:rPr>
          <w:rFonts w:ascii="Times New Roman" w:hAnsi="Times New Roman" w:cs="Times New Roman"/>
          <w:b/>
          <w:bCs/>
          <w:szCs w:val="24"/>
        </w:rPr>
        <w:t>Zaplecze dla potrzeb wykonawcy</w:t>
      </w:r>
      <w:bookmarkEnd w:id="70"/>
      <w:bookmarkEnd w:id="71"/>
      <w:bookmarkEnd w:id="72"/>
    </w:p>
    <w:p w14:paraId="68C6ABAE" w14:textId="77777777" w:rsidR="00CC29EC" w:rsidRPr="00CC29EC" w:rsidRDefault="00CC29EC" w:rsidP="00CC29EC">
      <w:pPr>
        <w:spacing w:before="120"/>
        <w:ind w:left="851"/>
        <w:contextualSpacing/>
        <w:jc w:val="both"/>
        <w:rPr>
          <w:rFonts w:ascii="Times New Roman" w:hAnsi="Times New Roman" w:cs="Times New Roman"/>
          <w:szCs w:val="24"/>
        </w:rPr>
      </w:pPr>
      <w:r w:rsidRPr="00CC29EC">
        <w:rPr>
          <w:rFonts w:ascii="Times New Roman" w:hAnsi="Times New Roman" w:cs="Times New Roman"/>
          <w:szCs w:val="24"/>
        </w:rPr>
        <w:t>Zaplecze pracy zorganizowane dla potrzeb wykonawcy zgodnie z pkt 1.10 specyfikacji ogólnej.</w:t>
      </w:r>
    </w:p>
    <w:p w14:paraId="28B51724" w14:textId="77777777" w:rsidR="00CC29EC" w:rsidRPr="00CC29EC" w:rsidRDefault="00CC29EC">
      <w:pPr>
        <w:keepNext/>
        <w:keepLines/>
        <w:numPr>
          <w:ilvl w:val="1"/>
          <w:numId w:val="16"/>
        </w:numPr>
        <w:spacing w:before="120" w:after="60"/>
        <w:ind w:left="851" w:hanging="567"/>
        <w:outlineLvl w:val="2"/>
        <w:rPr>
          <w:rFonts w:ascii="Times New Roman" w:hAnsi="Times New Roman" w:cs="Times New Roman"/>
          <w:b/>
          <w:bCs/>
          <w:szCs w:val="24"/>
        </w:rPr>
      </w:pPr>
      <w:bookmarkStart w:id="73" w:name="_Toc7174494"/>
      <w:bookmarkStart w:id="74" w:name="_Toc48494302"/>
      <w:bookmarkStart w:id="75" w:name="_Toc70407530"/>
      <w:r w:rsidRPr="00CC29EC">
        <w:rPr>
          <w:rFonts w:ascii="Times New Roman" w:hAnsi="Times New Roman" w:cs="Times New Roman"/>
          <w:b/>
          <w:bCs/>
          <w:szCs w:val="24"/>
        </w:rPr>
        <w:t>Nazwy i kody robót budowlanych (grup robót, klas robót, kategorii robót)</w:t>
      </w:r>
      <w:bookmarkEnd w:id="73"/>
      <w:bookmarkEnd w:id="74"/>
      <w:bookmarkEnd w:id="75"/>
    </w:p>
    <w:p w14:paraId="58EDB86E" w14:textId="32C9294E" w:rsidR="00A8174A" w:rsidRDefault="00A8174A" w:rsidP="00A8174A">
      <w:pPr>
        <w:autoSpaceDE w:val="0"/>
        <w:autoSpaceDN w:val="0"/>
        <w:adjustRightInd w:val="0"/>
        <w:ind w:left="720" w:firstLine="131"/>
        <w:rPr>
          <w:rFonts w:ascii="Times New Roman" w:hAnsi="Times New Roman" w:cs="Times New Roman"/>
          <w:szCs w:val="24"/>
        </w:rPr>
      </w:pPr>
      <w:bookmarkStart w:id="76" w:name="_Toc7174495"/>
      <w:r w:rsidRPr="00BD1642">
        <w:rPr>
          <w:rFonts w:ascii="Times New Roman" w:hAnsi="Times New Roman" w:cs="Times New Roman"/>
          <w:szCs w:val="24"/>
        </w:rPr>
        <w:t>4531</w:t>
      </w:r>
      <w:r>
        <w:rPr>
          <w:rFonts w:ascii="Times New Roman" w:hAnsi="Times New Roman" w:cs="Times New Roman"/>
          <w:szCs w:val="24"/>
        </w:rPr>
        <w:t>1100</w:t>
      </w:r>
      <w:r w:rsidRPr="00BD1642">
        <w:rPr>
          <w:rFonts w:ascii="Times New Roman" w:hAnsi="Times New Roman" w:cs="Times New Roman"/>
          <w:szCs w:val="24"/>
        </w:rPr>
        <w:t>-</w:t>
      </w:r>
      <w:r>
        <w:rPr>
          <w:rFonts w:ascii="Times New Roman" w:hAnsi="Times New Roman" w:cs="Times New Roman"/>
          <w:szCs w:val="24"/>
        </w:rPr>
        <w:t>1</w:t>
      </w:r>
      <w:r w:rsidRPr="00BD1642">
        <w:rPr>
          <w:rFonts w:ascii="Times New Roman" w:hAnsi="Times New Roman" w:cs="Times New Roman"/>
          <w:szCs w:val="24"/>
        </w:rPr>
        <w:t xml:space="preserve"> Roboty </w:t>
      </w:r>
      <w:r>
        <w:rPr>
          <w:rFonts w:ascii="Times New Roman" w:hAnsi="Times New Roman" w:cs="Times New Roman"/>
          <w:szCs w:val="24"/>
        </w:rPr>
        <w:t>w zakresie okablowania elektrycznego</w:t>
      </w:r>
    </w:p>
    <w:p w14:paraId="7548D3E5"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77" w:name="_Toc48494303"/>
      <w:bookmarkStart w:id="78" w:name="_Toc70407531"/>
      <w:bookmarkStart w:id="79" w:name="_Toc70408089"/>
      <w:r w:rsidRPr="00CC29EC">
        <w:rPr>
          <w:rFonts w:ascii="Times New Roman" w:hAnsi="Times New Roman" w:cs="Times New Roman"/>
          <w:b/>
          <w:bCs/>
          <w:szCs w:val="24"/>
        </w:rPr>
        <w:lastRenderedPageBreak/>
        <w:t>Materiały</w:t>
      </w:r>
      <w:bookmarkEnd w:id="76"/>
      <w:bookmarkEnd w:id="77"/>
      <w:bookmarkEnd w:id="78"/>
      <w:bookmarkEnd w:id="79"/>
    </w:p>
    <w:p w14:paraId="05F5FDDE" w14:textId="77777777" w:rsidR="00CC29EC" w:rsidRPr="00CC29EC" w:rsidRDefault="00CC29EC" w:rsidP="00CC29EC">
      <w:pPr>
        <w:autoSpaceDE w:val="0"/>
        <w:autoSpaceDN w:val="0"/>
        <w:adjustRightInd w:val="0"/>
        <w:ind w:left="284"/>
        <w:rPr>
          <w:rFonts w:ascii="Times New Roman" w:hAnsi="Times New Roman" w:cs="Times New Roman"/>
          <w:szCs w:val="24"/>
        </w:rPr>
      </w:pPr>
      <w:r w:rsidRPr="00CC29EC">
        <w:rPr>
          <w:rFonts w:ascii="Times New Roman" w:hAnsi="Times New Roman" w:cs="Times New Roman"/>
          <w:szCs w:val="24"/>
        </w:rPr>
        <w:t>Sposób przechowywania i składowania materiałów zgodnie z pkt 2 specyfikacji ogólnej.</w:t>
      </w:r>
    </w:p>
    <w:p w14:paraId="4918E2EC"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80" w:name="_Toc7174496"/>
      <w:bookmarkStart w:id="81" w:name="_Toc48494304"/>
      <w:bookmarkStart w:id="82" w:name="_Toc70407532"/>
      <w:bookmarkStart w:id="83" w:name="_Toc70408090"/>
      <w:r w:rsidRPr="00CC29EC">
        <w:rPr>
          <w:rFonts w:ascii="Times New Roman" w:hAnsi="Times New Roman" w:cs="Times New Roman"/>
          <w:b/>
          <w:bCs/>
          <w:szCs w:val="24"/>
        </w:rPr>
        <w:t>Wymagania dotyczące sprzętu</w:t>
      </w:r>
      <w:bookmarkEnd w:id="80"/>
      <w:bookmarkEnd w:id="81"/>
      <w:bookmarkEnd w:id="82"/>
      <w:bookmarkEnd w:id="83"/>
    </w:p>
    <w:p w14:paraId="5AC65731" w14:textId="77777777" w:rsidR="00CC29EC" w:rsidRPr="00CC29EC" w:rsidRDefault="00CC29EC" w:rsidP="00CC29EC">
      <w:pPr>
        <w:shd w:val="clear" w:color="auto" w:fill="FFFFFF"/>
        <w:ind w:left="284"/>
        <w:jc w:val="both"/>
        <w:rPr>
          <w:rFonts w:ascii="Times New Roman" w:hAnsi="Times New Roman" w:cs="Times New Roman"/>
          <w:szCs w:val="24"/>
        </w:rPr>
      </w:pPr>
      <w:r w:rsidRPr="00CC29EC">
        <w:rPr>
          <w:rFonts w:ascii="Times New Roman" w:hAnsi="Times New Roman" w:cs="Times New Roman"/>
          <w:szCs w:val="24"/>
        </w:rPr>
        <w:t>Wymagania dotyczące sprzętu zgodnie z pkt 3 specyfikacji ogólnej.</w:t>
      </w:r>
    </w:p>
    <w:p w14:paraId="060BDC61"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84" w:name="_Toc7174497"/>
      <w:bookmarkStart w:id="85" w:name="_Toc48494305"/>
      <w:bookmarkStart w:id="86" w:name="_Toc70407533"/>
      <w:bookmarkStart w:id="87" w:name="_Toc70408091"/>
      <w:r w:rsidRPr="00CC29EC">
        <w:rPr>
          <w:rFonts w:ascii="Times New Roman" w:hAnsi="Times New Roman" w:cs="Times New Roman"/>
          <w:b/>
          <w:bCs/>
          <w:szCs w:val="24"/>
        </w:rPr>
        <w:t>Wymagania dotyczące transportu</w:t>
      </w:r>
      <w:bookmarkEnd w:id="84"/>
      <w:bookmarkEnd w:id="85"/>
      <w:bookmarkEnd w:id="86"/>
      <w:bookmarkEnd w:id="87"/>
    </w:p>
    <w:p w14:paraId="10122618" w14:textId="77777777" w:rsidR="00CC29EC" w:rsidRPr="00CC29EC" w:rsidRDefault="00CC29EC" w:rsidP="00CC29EC">
      <w:pPr>
        <w:shd w:val="clear" w:color="auto" w:fill="FFFFFF"/>
        <w:ind w:left="284"/>
        <w:contextualSpacing/>
        <w:jc w:val="both"/>
        <w:rPr>
          <w:rFonts w:ascii="Times New Roman" w:hAnsi="Times New Roman" w:cs="Times New Roman"/>
          <w:spacing w:val="-1"/>
          <w:szCs w:val="24"/>
        </w:rPr>
      </w:pPr>
      <w:r w:rsidRPr="00CC29EC">
        <w:rPr>
          <w:rFonts w:ascii="Times New Roman" w:hAnsi="Times New Roman" w:cs="Times New Roman"/>
          <w:spacing w:val="-1"/>
          <w:szCs w:val="24"/>
        </w:rPr>
        <w:t xml:space="preserve">Wymagania dotyczące transportu </w:t>
      </w:r>
      <w:r w:rsidRPr="00CC29EC">
        <w:rPr>
          <w:rFonts w:ascii="Times New Roman" w:hAnsi="Times New Roman" w:cs="Times New Roman"/>
          <w:szCs w:val="24"/>
        </w:rPr>
        <w:t>zgodnie z pkt 4 specyfikacji ogólnej.</w:t>
      </w:r>
    </w:p>
    <w:p w14:paraId="234C2AAE"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88" w:name="_Toc7174498"/>
      <w:bookmarkStart w:id="89" w:name="_Toc48494306"/>
      <w:bookmarkStart w:id="90" w:name="_Toc70407534"/>
      <w:bookmarkStart w:id="91" w:name="_Toc70408092"/>
      <w:r w:rsidRPr="00CC29EC">
        <w:rPr>
          <w:rFonts w:ascii="Times New Roman" w:hAnsi="Times New Roman" w:cs="Times New Roman"/>
          <w:b/>
          <w:bCs/>
          <w:szCs w:val="24"/>
        </w:rPr>
        <w:t>Wymagania dotyczące wykonania robót budowlanych</w:t>
      </w:r>
      <w:bookmarkEnd w:id="88"/>
      <w:bookmarkEnd w:id="89"/>
      <w:bookmarkEnd w:id="90"/>
      <w:bookmarkEnd w:id="91"/>
    </w:p>
    <w:p w14:paraId="3C0E2563" w14:textId="77777777" w:rsidR="00CC29EC" w:rsidRPr="00CC29EC" w:rsidRDefault="00CC29EC" w:rsidP="00CC29EC">
      <w:pPr>
        <w:shd w:val="clear" w:color="auto" w:fill="FFFFFF"/>
        <w:ind w:left="284"/>
        <w:jc w:val="both"/>
        <w:rPr>
          <w:rFonts w:ascii="Times New Roman" w:hAnsi="Times New Roman" w:cs="Times New Roman"/>
          <w:szCs w:val="24"/>
        </w:rPr>
      </w:pPr>
      <w:r w:rsidRPr="00CC29EC">
        <w:rPr>
          <w:rFonts w:ascii="Times New Roman" w:hAnsi="Times New Roman" w:cs="Times New Roman"/>
          <w:szCs w:val="24"/>
        </w:rPr>
        <w:t xml:space="preserve">Roboty budowlane powinny być wykonane zgodnie z Ustawą Prawo budowlane oraz aktami wykonawczymi – normami przywołanymi w pkt 50 niniejszej specyfikacji. </w:t>
      </w:r>
    </w:p>
    <w:p w14:paraId="05BD0815" w14:textId="77777777" w:rsidR="00CC29EC" w:rsidRPr="00CC29EC" w:rsidRDefault="00CC29EC" w:rsidP="00207F50">
      <w:pPr>
        <w:shd w:val="clear" w:color="auto" w:fill="FFFFFF"/>
        <w:spacing w:after="0"/>
        <w:ind w:left="284" w:right="6"/>
        <w:jc w:val="both"/>
        <w:rPr>
          <w:rFonts w:ascii="Times New Roman" w:hAnsi="Times New Roman" w:cs="Times New Roman"/>
          <w:bCs/>
          <w:szCs w:val="24"/>
        </w:rPr>
      </w:pPr>
      <w:bookmarkStart w:id="92" w:name="_Toc7174499"/>
      <w:r w:rsidRPr="00CC29EC">
        <w:rPr>
          <w:rFonts w:ascii="Times New Roman" w:hAnsi="Times New Roman" w:cs="Times New Roman"/>
          <w:bCs/>
          <w:szCs w:val="24"/>
        </w:rPr>
        <w:t>Do podstawowych czynności przy wykonywaniu instalacji elektrycznej należy :</w:t>
      </w:r>
    </w:p>
    <w:p w14:paraId="3FEBBB30" w14:textId="77777777" w:rsidR="00CC29EC" w:rsidRPr="00CC29EC" w:rsidRDefault="00CC29EC">
      <w:pPr>
        <w:pStyle w:val="Akapitzlist"/>
        <w:numPr>
          <w:ilvl w:val="0"/>
          <w:numId w:val="9"/>
        </w:numPr>
        <w:shd w:val="clear" w:color="auto" w:fill="FFFFFF"/>
        <w:spacing w:after="0"/>
        <w:ind w:left="284" w:right="6" w:firstLine="0"/>
        <w:jc w:val="both"/>
        <w:rPr>
          <w:rFonts w:ascii="Times New Roman" w:hAnsi="Times New Roman" w:cs="Times New Roman"/>
          <w:bCs/>
          <w:szCs w:val="24"/>
        </w:rPr>
      </w:pPr>
      <w:r w:rsidRPr="00CC29EC">
        <w:rPr>
          <w:rFonts w:ascii="Times New Roman" w:hAnsi="Times New Roman" w:cs="Times New Roman"/>
          <w:bCs/>
          <w:szCs w:val="24"/>
        </w:rPr>
        <w:t>trasowanie,</w:t>
      </w:r>
    </w:p>
    <w:p w14:paraId="5178E4B2" w14:textId="77777777" w:rsidR="00CC29EC" w:rsidRPr="00CC29EC" w:rsidRDefault="00CC29EC">
      <w:pPr>
        <w:pStyle w:val="Akapitzlist"/>
        <w:numPr>
          <w:ilvl w:val="0"/>
          <w:numId w:val="9"/>
        </w:numPr>
        <w:shd w:val="clear" w:color="auto" w:fill="FFFFFF"/>
        <w:spacing w:after="0"/>
        <w:ind w:left="284" w:right="6" w:firstLine="0"/>
        <w:jc w:val="both"/>
        <w:rPr>
          <w:rFonts w:ascii="Times New Roman" w:hAnsi="Times New Roman" w:cs="Times New Roman"/>
          <w:bCs/>
          <w:szCs w:val="24"/>
        </w:rPr>
      </w:pPr>
      <w:r w:rsidRPr="00CC29EC">
        <w:rPr>
          <w:rFonts w:ascii="Times New Roman" w:hAnsi="Times New Roman" w:cs="Times New Roman"/>
          <w:bCs/>
          <w:szCs w:val="24"/>
        </w:rPr>
        <w:t>montaż uchwytów,</w:t>
      </w:r>
    </w:p>
    <w:p w14:paraId="25EA6CB6" w14:textId="77777777" w:rsidR="00CC29EC" w:rsidRPr="00CC29EC" w:rsidRDefault="00CC29EC">
      <w:pPr>
        <w:pStyle w:val="Akapitzlist"/>
        <w:numPr>
          <w:ilvl w:val="0"/>
          <w:numId w:val="9"/>
        </w:numPr>
        <w:shd w:val="clear" w:color="auto" w:fill="FFFFFF"/>
        <w:spacing w:after="0"/>
        <w:ind w:left="284" w:right="6" w:firstLine="0"/>
        <w:jc w:val="both"/>
        <w:rPr>
          <w:rFonts w:ascii="Times New Roman" w:hAnsi="Times New Roman" w:cs="Times New Roman"/>
          <w:bCs/>
          <w:szCs w:val="24"/>
        </w:rPr>
      </w:pPr>
      <w:r w:rsidRPr="00CC29EC">
        <w:rPr>
          <w:rFonts w:ascii="Times New Roman" w:hAnsi="Times New Roman" w:cs="Times New Roman"/>
          <w:bCs/>
          <w:szCs w:val="24"/>
        </w:rPr>
        <w:t>układanie przewodów,</w:t>
      </w:r>
    </w:p>
    <w:p w14:paraId="2D59591C" w14:textId="77777777" w:rsidR="00CC29EC" w:rsidRPr="00CC29EC" w:rsidRDefault="00CC29EC">
      <w:pPr>
        <w:pStyle w:val="Akapitzlist"/>
        <w:numPr>
          <w:ilvl w:val="0"/>
          <w:numId w:val="9"/>
        </w:numPr>
        <w:shd w:val="clear" w:color="auto" w:fill="FFFFFF"/>
        <w:spacing w:after="0"/>
        <w:ind w:left="284" w:right="6" w:firstLine="0"/>
        <w:jc w:val="both"/>
        <w:rPr>
          <w:rFonts w:ascii="Times New Roman" w:hAnsi="Times New Roman" w:cs="Times New Roman"/>
          <w:bCs/>
          <w:szCs w:val="24"/>
        </w:rPr>
      </w:pPr>
      <w:r w:rsidRPr="00CC29EC">
        <w:rPr>
          <w:rFonts w:ascii="Times New Roman" w:hAnsi="Times New Roman" w:cs="Times New Roman"/>
          <w:bCs/>
          <w:szCs w:val="24"/>
        </w:rPr>
        <w:t>przejścia przez ściany i strop,</w:t>
      </w:r>
    </w:p>
    <w:p w14:paraId="57BC5C97" w14:textId="77777777" w:rsidR="00CC29EC" w:rsidRPr="00CC29EC" w:rsidRDefault="00CC29EC">
      <w:pPr>
        <w:pStyle w:val="Akapitzlist"/>
        <w:numPr>
          <w:ilvl w:val="0"/>
          <w:numId w:val="9"/>
        </w:numPr>
        <w:shd w:val="clear" w:color="auto" w:fill="FFFFFF"/>
        <w:spacing w:after="0"/>
        <w:ind w:left="284" w:right="6" w:firstLine="0"/>
        <w:jc w:val="both"/>
        <w:rPr>
          <w:rFonts w:ascii="Times New Roman" w:hAnsi="Times New Roman" w:cs="Times New Roman"/>
          <w:bCs/>
          <w:szCs w:val="24"/>
        </w:rPr>
      </w:pPr>
      <w:r w:rsidRPr="00CC29EC">
        <w:rPr>
          <w:rFonts w:ascii="Times New Roman" w:hAnsi="Times New Roman" w:cs="Times New Roman"/>
          <w:bCs/>
          <w:szCs w:val="24"/>
        </w:rPr>
        <w:t>montaż osprzętu,</w:t>
      </w:r>
    </w:p>
    <w:p w14:paraId="7038E964" w14:textId="77777777" w:rsidR="00CC29EC" w:rsidRPr="00CC29EC" w:rsidRDefault="00CC29EC">
      <w:pPr>
        <w:pStyle w:val="Akapitzlist"/>
        <w:numPr>
          <w:ilvl w:val="0"/>
          <w:numId w:val="9"/>
        </w:numPr>
        <w:shd w:val="clear" w:color="auto" w:fill="FFFFFF"/>
        <w:spacing w:after="0"/>
        <w:ind w:left="284" w:right="6" w:firstLine="0"/>
        <w:jc w:val="both"/>
        <w:rPr>
          <w:rFonts w:ascii="Times New Roman" w:hAnsi="Times New Roman" w:cs="Times New Roman"/>
          <w:bCs/>
          <w:szCs w:val="24"/>
        </w:rPr>
      </w:pPr>
      <w:r w:rsidRPr="00CC29EC">
        <w:rPr>
          <w:rFonts w:ascii="Times New Roman" w:hAnsi="Times New Roman" w:cs="Times New Roman"/>
          <w:bCs/>
          <w:szCs w:val="24"/>
        </w:rPr>
        <w:t>łączenie przewodów.</w:t>
      </w:r>
    </w:p>
    <w:p w14:paraId="525E87AE" w14:textId="77777777" w:rsidR="00CC29EC" w:rsidRPr="00CC29EC" w:rsidRDefault="00CC29EC" w:rsidP="00CC29EC">
      <w:pPr>
        <w:ind w:left="284"/>
        <w:jc w:val="both"/>
        <w:rPr>
          <w:rFonts w:ascii="Times New Roman" w:hAnsi="Times New Roman" w:cs="Times New Roman"/>
          <w:spacing w:val="-4"/>
          <w:szCs w:val="24"/>
        </w:rPr>
      </w:pPr>
      <w:r w:rsidRPr="00CC29EC">
        <w:rPr>
          <w:rFonts w:ascii="Times New Roman" w:hAnsi="Times New Roman" w:cs="Times New Roman"/>
          <w:spacing w:val="-1"/>
          <w:szCs w:val="24"/>
        </w:rPr>
        <w:t xml:space="preserve">Trasa instalacji powinna przebiegać bezkolizyjnie z innymi instalacjami i urządzeniami, </w:t>
      </w:r>
      <w:r w:rsidRPr="00CC29EC">
        <w:rPr>
          <w:rFonts w:ascii="Times New Roman" w:hAnsi="Times New Roman" w:cs="Times New Roman"/>
          <w:spacing w:val="-2"/>
          <w:szCs w:val="24"/>
        </w:rPr>
        <w:t xml:space="preserve">powinna być przejrzysta, prosta i dostępna dla prawidłowej konserwacji i remontów. Wskazane </w:t>
      </w:r>
      <w:r w:rsidRPr="00CC29EC">
        <w:rPr>
          <w:rFonts w:ascii="Times New Roman" w:hAnsi="Times New Roman" w:cs="Times New Roman"/>
          <w:spacing w:val="-4"/>
          <w:szCs w:val="24"/>
        </w:rPr>
        <w:t xml:space="preserve">jest, aby przebiegała w liniach poziomych i pionowych. </w:t>
      </w:r>
    </w:p>
    <w:p w14:paraId="0F87FCD9" w14:textId="77777777" w:rsidR="00CC29EC" w:rsidRPr="00CC29EC" w:rsidRDefault="00CC29EC" w:rsidP="00CC29EC">
      <w:pPr>
        <w:ind w:left="284"/>
        <w:jc w:val="both"/>
        <w:rPr>
          <w:rFonts w:ascii="Times New Roman" w:hAnsi="Times New Roman" w:cs="Times New Roman"/>
          <w:szCs w:val="24"/>
        </w:rPr>
      </w:pPr>
      <w:r w:rsidRPr="00CC29EC">
        <w:rPr>
          <w:rFonts w:ascii="Times New Roman" w:eastAsia="ArialNarrow" w:hAnsi="Times New Roman" w:cs="Times New Roman"/>
          <w:szCs w:val="24"/>
        </w:rPr>
        <w:t xml:space="preserve">Na wytyczonych trasach należy sprawdzić obecność innych przewodów elektrycznych. </w:t>
      </w:r>
      <w:r w:rsidRPr="00CC29EC">
        <w:rPr>
          <w:rFonts w:ascii="Times New Roman" w:hAnsi="Times New Roman" w:cs="Times New Roman"/>
          <w:szCs w:val="24"/>
        </w:rPr>
        <w:t>Wszystkie przewody należy prowadzić w odległości co najmniej 30 cm od instalacji silnoprądowych.</w:t>
      </w:r>
    </w:p>
    <w:p w14:paraId="6EFBD41D" w14:textId="77777777" w:rsidR="00CC29EC" w:rsidRPr="00CC29EC" w:rsidRDefault="00CC29EC" w:rsidP="00CC29EC">
      <w:pPr>
        <w:ind w:left="284"/>
        <w:jc w:val="both"/>
        <w:rPr>
          <w:rFonts w:ascii="Times New Roman" w:hAnsi="Times New Roman" w:cs="Times New Roman"/>
          <w:szCs w:val="24"/>
        </w:rPr>
      </w:pPr>
      <w:r w:rsidRPr="00CC29EC">
        <w:rPr>
          <w:rFonts w:ascii="Times New Roman" w:hAnsi="Times New Roman" w:cs="Times New Roman"/>
          <w:szCs w:val="24"/>
        </w:rPr>
        <w:t xml:space="preserve">Kable i przewody należy układać na ścianach/stropach w bruzdach instalacyjnych w liniach prostych, bez naprężeń i uszkodzeń izolacji. </w:t>
      </w:r>
      <w:r w:rsidRPr="00CC29EC">
        <w:rPr>
          <w:rFonts w:ascii="Times New Roman" w:eastAsia="ArialNarrow" w:hAnsi="Times New Roman" w:cs="Times New Roman"/>
          <w:szCs w:val="24"/>
        </w:rPr>
        <w:t xml:space="preserve">Trasy układania instalacji muszą przebiegać równolegle do ścian lub sufitu i zginać się pod kątem prostym. </w:t>
      </w:r>
      <w:r w:rsidRPr="00CC29EC">
        <w:rPr>
          <w:rFonts w:ascii="Times New Roman" w:hAnsi="Times New Roman" w:cs="Times New Roman"/>
          <w:szCs w:val="24"/>
        </w:rPr>
        <w:t xml:space="preserve">Przy skrzyżowaniach, jeśli nie można ich uniknąć, przewody osłaniać rurką. Uchwyty mocujące kable rozmieścić w odległościach 0,4 m w poziomie oraz 0,7 m w pionie. </w:t>
      </w:r>
      <w:r w:rsidRPr="00CC29EC">
        <w:rPr>
          <w:rFonts w:ascii="Times New Roman" w:hAnsi="Times New Roman" w:cs="Times New Roman"/>
          <w:spacing w:val="-3"/>
          <w:szCs w:val="24"/>
        </w:rPr>
        <w:t xml:space="preserve">Do mocowania przewodów stosować </w:t>
      </w:r>
      <w:r w:rsidRPr="00CC29EC">
        <w:rPr>
          <w:rFonts w:ascii="Times New Roman" w:hAnsi="Times New Roman" w:cs="Times New Roman"/>
          <w:spacing w:val="-5"/>
          <w:szCs w:val="24"/>
        </w:rPr>
        <w:t>materiały odporne na korozję.</w:t>
      </w:r>
    </w:p>
    <w:p w14:paraId="4E056115" w14:textId="77777777" w:rsidR="00CC29EC" w:rsidRPr="00CC29EC" w:rsidRDefault="00CC29EC" w:rsidP="00CC29EC">
      <w:pPr>
        <w:pStyle w:val="Akapitzlist"/>
        <w:spacing w:after="0"/>
        <w:ind w:left="284"/>
        <w:jc w:val="both"/>
        <w:rPr>
          <w:rFonts w:ascii="Times New Roman" w:hAnsi="Times New Roman" w:cs="Times New Roman"/>
          <w:szCs w:val="24"/>
        </w:rPr>
      </w:pPr>
      <w:r w:rsidRPr="00CC29EC">
        <w:rPr>
          <w:rFonts w:ascii="Times New Roman" w:hAnsi="Times New Roman" w:cs="Times New Roman"/>
          <w:szCs w:val="24"/>
        </w:rPr>
        <w:t>Obwody instalacji elektrycznej wyprowadzić z centrali oddymiania bez zapętleń i nieuzasadnionych krzyżowań.</w:t>
      </w:r>
    </w:p>
    <w:p w14:paraId="3F6A48E8" w14:textId="77777777" w:rsidR="00CC29EC" w:rsidRPr="00CC29EC" w:rsidRDefault="00CC29EC" w:rsidP="00CC29EC">
      <w:pPr>
        <w:ind w:left="284"/>
        <w:jc w:val="both"/>
        <w:rPr>
          <w:rFonts w:ascii="Times New Roman" w:hAnsi="Times New Roman" w:cs="Times New Roman"/>
          <w:spacing w:val="-5"/>
          <w:szCs w:val="24"/>
        </w:rPr>
      </w:pPr>
      <w:r w:rsidRPr="00CC29EC">
        <w:rPr>
          <w:rFonts w:ascii="Times New Roman" w:hAnsi="Times New Roman" w:cs="Times New Roman"/>
          <w:spacing w:val="-2"/>
          <w:szCs w:val="24"/>
        </w:rPr>
        <w:t xml:space="preserve">Wszystkie przejścia obwodów instalacji przez ściany, stropy i inne przegrody muszą być </w:t>
      </w:r>
      <w:r w:rsidRPr="00CC29EC">
        <w:rPr>
          <w:rFonts w:ascii="Times New Roman" w:hAnsi="Times New Roman" w:cs="Times New Roman"/>
          <w:spacing w:val="-6"/>
          <w:szCs w:val="24"/>
        </w:rPr>
        <w:t xml:space="preserve">chronione przed uszkodzeniami. Przejścia wymienione wyżej należy wykonywać w przepustach </w:t>
      </w:r>
      <w:r w:rsidRPr="00CC29EC">
        <w:rPr>
          <w:rFonts w:ascii="Times New Roman" w:hAnsi="Times New Roman" w:cs="Times New Roman"/>
          <w:spacing w:val="-7"/>
          <w:szCs w:val="24"/>
        </w:rPr>
        <w:t xml:space="preserve">rurowych. Obwody instalacji przechodzących przez podłogi muszą być chronione do wysokości </w:t>
      </w:r>
      <w:r w:rsidRPr="00CC29EC">
        <w:rPr>
          <w:rFonts w:ascii="Times New Roman" w:hAnsi="Times New Roman" w:cs="Times New Roman"/>
          <w:spacing w:val="-8"/>
          <w:szCs w:val="24"/>
        </w:rPr>
        <w:t xml:space="preserve">bezpiecznej przed przypadkowymi uszkodzeniami. Jako osłony przed uszkodzeniem mechanicznym </w:t>
      </w:r>
      <w:r w:rsidRPr="00CC29EC">
        <w:rPr>
          <w:rFonts w:ascii="Times New Roman" w:hAnsi="Times New Roman" w:cs="Times New Roman"/>
          <w:spacing w:val="-3"/>
          <w:szCs w:val="24"/>
        </w:rPr>
        <w:t xml:space="preserve">można stosować rury z tworzyw sztucznych, kształtownik, korytka i inne materiały dopuszczone </w:t>
      </w:r>
      <w:r w:rsidRPr="00CC29EC">
        <w:rPr>
          <w:rFonts w:ascii="Times New Roman" w:hAnsi="Times New Roman" w:cs="Times New Roman"/>
          <w:spacing w:val="-5"/>
          <w:szCs w:val="24"/>
        </w:rPr>
        <w:t xml:space="preserve">do tych celów. </w:t>
      </w:r>
      <w:r w:rsidRPr="00CC29EC">
        <w:rPr>
          <w:rFonts w:ascii="Times New Roman" w:eastAsia="ArialNarrow" w:hAnsi="Times New Roman" w:cs="Times New Roman"/>
          <w:szCs w:val="24"/>
        </w:rPr>
        <w:t>Zabrania się prowadzenia przewodów na napięcie 24V w tej samej przegrodzie, co przewody na napięcie 230V i wyższe.</w:t>
      </w:r>
    </w:p>
    <w:p w14:paraId="6B7BC3CC" w14:textId="77777777" w:rsidR="00CC29EC" w:rsidRPr="00CC29EC" w:rsidRDefault="00CC29EC" w:rsidP="00CC29EC">
      <w:pPr>
        <w:ind w:left="284"/>
        <w:jc w:val="both"/>
        <w:rPr>
          <w:rFonts w:ascii="Times New Roman" w:hAnsi="Times New Roman" w:cs="Times New Roman"/>
          <w:szCs w:val="24"/>
        </w:rPr>
      </w:pPr>
      <w:r w:rsidRPr="00CC29EC">
        <w:rPr>
          <w:rFonts w:ascii="Times New Roman" w:hAnsi="Times New Roman" w:cs="Times New Roman"/>
          <w:szCs w:val="24"/>
        </w:rPr>
        <w:t>Przyciski oddymiania montować na wysokości od 1,2 do 1,6 m od poziomu podłogi. Centralę oddymiania montować na dostępnej wysokości z zapewnieniem dostępu o szerokości minimum 75 cm.</w:t>
      </w:r>
    </w:p>
    <w:p w14:paraId="061348F2" w14:textId="77777777" w:rsidR="00CC29EC" w:rsidRPr="00CC29EC" w:rsidRDefault="00CC29EC" w:rsidP="00CC29EC">
      <w:pPr>
        <w:ind w:left="284"/>
        <w:jc w:val="both"/>
        <w:rPr>
          <w:rFonts w:ascii="Times New Roman" w:hAnsi="Times New Roman" w:cs="Times New Roman"/>
          <w:szCs w:val="24"/>
        </w:rPr>
      </w:pPr>
      <w:r w:rsidRPr="00CC29EC">
        <w:rPr>
          <w:rFonts w:ascii="Times New Roman" w:hAnsi="Times New Roman" w:cs="Times New Roman"/>
          <w:spacing w:val="-1"/>
          <w:szCs w:val="24"/>
        </w:rPr>
        <w:lastRenderedPageBreak/>
        <w:t xml:space="preserve">Konstrukcje wsporcze i uchwyty powinny być zamocowane do podłoża (ścian, stropów, elementów </w:t>
      </w:r>
      <w:r w:rsidRPr="00CC29EC">
        <w:rPr>
          <w:rFonts w:ascii="Times New Roman" w:hAnsi="Times New Roman" w:cs="Times New Roman"/>
          <w:szCs w:val="24"/>
        </w:rPr>
        <w:t xml:space="preserve">konstrukcji budynku itp.) w sposób trwały, uwzględniający warunki lokalne i technologiczne. </w:t>
      </w:r>
    </w:p>
    <w:p w14:paraId="2CE22BAE" w14:textId="77777777" w:rsidR="00CC29EC" w:rsidRPr="00CC29EC" w:rsidRDefault="00CC29EC" w:rsidP="00CC29EC">
      <w:pPr>
        <w:ind w:left="284"/>
        <w:jc w:val="both"/>
        <w:rPr>
          <w:rFonts w:ascii="Times New Roman" w:hAnsi="Times New Roman" w:cs="Times New Roman"/>
          <w:spacing w:val="-3"/>
          <w:szCs w:val="24"/>
        </w:rPr>
      </w:pPr>
      <w:r w:rsidRPr="00CC29EC">
        <w:rPr>
          <w:rFonts w:ascii="Times New Roman" w:hAnsi="Times New Roman" w:cs="Times New Roman"/>
          <w:spacing w:val="1"/>
          <w:szCs w:val="24"/>
        </w:rPr>
        <w:t xml:space="preserve">Wszystkie urządzenia należy montować zgodnie z ich przeznaczeniem. Zachować należy </w:t>
      </w:r>
      <w:r w:rsidRPr="00CC29EC">
        <w:rPr>
          <w:rFonts w:ascii="Times New Roman" w:hAnsi="Times New Roman" w:cs="Times New Roman"/>
          <w:szCs w:val="24"/>
        </w:rPr>
        <w:t xml:space="preserve">wszystkie zalecenia producenta wskazane w załączonych do urządzeń kartach katalogowych, wytycznych montażowych i DTR-kach. Sposób mocowania winien gwarantować zachowanie zdolności do realizowania funkcji, jakie zostały przypisane każdemu elementowi, zarówno pod względem </w:t>
      </w:r>
      <w:r w:rsidRPr="00CC29EC">
        <w:rPr>
          <w:rFonts w:ascii="Times New Roman" w:hAnsi="Times New Roman" w:cs="Times New Roman"/>
          <w:spacing w:val="5"/>
          <w:szCs w:val="24"/>
        </w:rPr>
        <w:t xml:space="preserve">mechanicznej operacyjności (możliwość serwisowania elementów), jak i poprawności </w:t>
      </w:r>
      <w:r w:rsidRPr="00CC29EC">
        <w:rPr>
          <w:rFonts w:ascii="Times New Roman" w:hAnsi="Times New Roman" w:cs="Times New Roman"/>
          <w:szCs w:val="24"/>
        </w:rPr>
        <w:t xml:space="preserve">reagowania na zjawiska pożarowe. Wszelkie odstępstwa od wymaganych sposobów montażu </w:t>
      </w:r>
      <w:r w:rsidRPr="00CC29EC">
        <w:rPr>
          <w:rFonts w:ascii="Times New Roman" w:hAnsi="Times New Roman" w:cs="Times New Roman"/>
          <w:spacing w:val="-1"/>
          <w:szCs w:val="24"/>
        </w:rPr>
        <w:t xml:space="preserve">urządzeń muszą być ustalane z Kierownikiem Budowy wspólnie z współpracującymi branżami </w:t>
      </w:r>
      <w:r w:rsidRPr="00CC29EC">
        <w:rPr>
          <w:rFonts w:ascii="Times New Roman" w:hAnsi="Times New Roman" w:cs="Times New Roman"/>
          <w:spacing w:val="-3"/>
          <w:szCs w:val="24"/>
        </w:rPr>
        <w:t>powiązanymi.</w:t>
      </w:r>
    </w:p>
    <w:p w14:paraId="7BB27BCA" w14:textId="77777777" w:rsidR="00CC29EC" w:rsidRPr="00CC29EC" w:rsidRDefault="00CC29EC" w:rsidP="00CC29EC">
      <w:pPr>
        <w:pStyle w:val="Akapitzlist"/>
        <w:spacing w:after="0"/>
        <w:ind w:left="284"/>
        <w:jc w:val="both"/>
        <w:rPr>
          <w:rFonts w:ascii="Times New Roman" w:hAnsi="Times New Roman" w:cs="Times New Roman"/>
          <w:szCs w:val="24"/>
        </w:rPr>
      </w:pPr>
      <w:r w:rsidRPr="00CC29EC">
        <w:rPr>
          <w:rFonts w:ascii="Times New Roman" w:hAnsi="Times New Roman" w:cs="Times New Roman"/>
          <w:szCs w:val="24"/>
        </w:rPr>
        <w:t>Nie wolno stosować połączeń skręcanych. Na końcach przewodów giętkich stosować końcówki tulejkowe lub oczkowe w zależności od  typu zacisku, do którego mają być połączone. Skręcenia i oczka są wykluczone. Stosować podkładki sprężynowe i normalne, zapewniające właściwy docisk i przepływ prądu. Styki zabezpieczyć przed korozją wazeliną techniczną.</w:t>
      </w:r>
    </w:p>
    <w:p w14:paraId="0943DC76" w14:textId="77777777" w:rsidR="00CC29EC" w:rsidRPr="00CC29EC" w:rsidRDefault="00CC29EC" w:rsidP="00CC29EC">
      <w:pPr>
        <w:pStyle w:val="Akapitzlist"/>
        <w:spacing w:after="0"/>
        <w:ind w:left="284"/>
        <w:jc w:val="both"/>
        <w:rPr>
          <w:rFonts w:ascii="Times New Roman" w:hAnsi="Times New Roman" w:cs="Times New Roman"/>
          <w:szCs w:val="24"/>
        </w:rPr>
      </w:pPr>
      <w:r w:rsidRPr="00CC29EC">
        <w:rPr>
          <w:rFonts w:ascii="Times New Roman" w:hAnsi="Times New Roman" w:cs="Times New Roman"/>
          <w:szCs w:val="24"/>
        </w:rPr>
        <w:t>Niniejszy projekt przewiduje jako ochronę przed porażeniem prądem elektrycznym - samoczynne wyłączenie zasilania. Należy zachować ciągłość/przewodność galwaniczną przewodu ochronnego PE.</w:t>
      </w:r>
    </w:p>
    <w:p w14:paraId="0B6D59E3" w14:textId="77777777" w:rsidR="00CC29EC" w:rsidRPr="00CC29EC" w:rsidRDefault="00CC29EC" w:rsidP="00CC29EC">
      <w:pPr>
        <w:pStyle w:val="Akapitzlist"/>
        <w:spacing w:after="0"/>
        <w:ind w:left="284"/>
        <w:jc w:val="both"/>
        <w:rPr>
          <w:rFonts w:ascii="Times New Roman" w:hAnsi="Times New Roman" w:cs="Times New Roman"/>
          <w:szCs w:val="24"/>
        </w:rPr>
      </w:pPr>
      <w:r w:rsidRPr="00CC29EC">
        <w:rPr>
          <w:rFonts w:ascii="Times New Roman" w:hAnsi="Times New Roman" w:cs="Times New Roman"/>
          <w:szCs w:val="24"/>
        </w:rPr>
        <w:t>Ogólne zasady ochrony instalacji elektrycznych przed przepięciami atmosferycznymi przenoszonymi przez rozdzielczą siec zasilającą oraz przed przepięciami generowanymi przez urządzenia przyłączone do instalacji zostały zawarte w normie PN-IEC 60364-4-443. Zgodnie z zaleceniami zawartymi w tej normie zastosowane w instalacji elektrycznej ograniczniki przepięć powinny wytłumić przepięcia do wartość poniżej poziomu wytrzymałości udarowej urządzeń elektrycznych i elektronicznych zasilanych z danej instalacji.</w:t>
      </w:r>
    </w:p>
    <w:p w14:paraId="7D1E03B9" w14:textId="77777777" w:rsidR="00CC29EC" w:rsidRPr="00CC29EC" w:rsidRDefault="00CC29EC" w:rsidP="00CC29EC">
      <w:pPr>
        <w:shd w:val="clear" w:color="auto" w:fill="FFFFFF"/>
        <w:ind w:left="284"/>
        <w:jc w:val="both"/>
        <w:rPr>
          <w:rFonts w:ascii="Times New Roman" w:hAnsi="Times New Roman" w:cs="Times New Roman"/>
          <w:szCs w:val="24"/>
        </w:rPr>
      </w:pPr>
      <w:r w:rsidRPr="00CC29EC">
        <w:rPr>
          <w:rFonts w:ascii="Times New Roman" w:hAnsi="Times New Roman" w:cs="Times New Roman"/>
          <w:szCs w:val="24"/>
        </w:rPr>
        <w:t xml:space="preserve">Przed zamocowaniem urządzeń należy sprawdzić ich działanie oraz prawidłowość połączeń. </w:t>
      </w:r>
    </w:p>
    <w:p w14:paraId="0381BB22" w14:textId="77777777" w:rsidR="00CC29EC" w:rsidRPr="00CC29EC" w:rsidRDefault="00CC29EC" w:rsidP="00CC29EC">
      <w:pPr>
        <w:ind w:left="284"/>
        <w:jc w:val="both"/>
        <w:rPr>
          <w:rFonts w:ascii="Times New Roman" w:hAnsi="Times New Roman" w:cs="Times New Roman"/>
          <w:szCs w:val="24"/>
        </w:rPr>
      </w:pPr>
      <w:r w:rsidRPr="00CC29EC">
        <w:rPr>
          <w:rFonts w:ascii="Times New Roman" w:hAnsi="Times New Roman" w:cs="Times New Roman"/>
          <w:szCs w:val="24"/>
        </w:rPr>
        <w:t xml:space="preserve">Przewody ognioodporne w klasie PH90 montować za pomocą kołków w klasie PH90. Przewody bez klasy odporności ogniowej montować w listwach PCV. </w:t>
      </w:r>
    </w:p>
    <w:p w14:paraId="22F4C29F"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93" w:name="_Toc48494307"/>
      <w:bookmarkStart w:id="94" w:name="_Toc70407535"/>
      <w:bookmarkStart w:id="95" w:name="_Toc70408093"/>
      <w:r w:rsidRPr="00CC29EC">
        <w:rPr>
          <w:rFonts w:ascii="Times New Roman" w:hAnsi="Times New Roman" w:cs="Times New Roman"/>
          <w:b/>
          <w:bCs/>
          <w:szCs w:val="24"/>
        </w:rPr>
        <w:t>Kontrola jakości robót</w:t>
      </w:r>
      <w:bookmarkEnd w:id="92"/>
      <w:bookmarkEnd w:id="93"/>
      <w:bookmarkEnd w:id="94"/>
      <w:bookmarkEnd w:id="95"/>
    </w:p>
    <w:p w14:paraId="22DB1B3D" w14:textId="77777777" w:rsidR="00CC29EC" w:rsidRPr="00CC29EC" w:rsidRDefault="00CC29EC">
      <w:pPr>
        <w:pStyle w:val="Akapitzlist"/>
        <w:keepNext/>
        <w:keepLines/>
        <w:widowControl w:val="0"/>
        <w:numPr>
          <w:ilvl w:val="1"/>
          <w:numId w:val="16"/>
        </w:numPr>
        <w:spacing w:before="120" w:after="60"/>
        <w:ind w:left="567" w:hanging="283"/>
        <w:contextualSpacing w:val="0"/>
        <w:outlineLvl w:val="2"/>
        <w:rPr>
          <w:rFonts w:ascii="Times New Roman" w:hAnsi="Times New Roman" w:cs="Times New Roman"/>
          <w:b/>
          <w:bCs/>
          <w:szCs w:val="24"/>
        </w:rPr>
      </w:pPr>
      <w:bookmarkStart w:id="96" w:name="_Toc7174500"/>
      <w:bookmarkStart w:id="97" w:name="_Toc48494308"/>
      <w:bookmarkStart w:id="98" w:name="_Toc70407536"/>
      <w:r w:rsidRPr="00CC29EC">
        <w:rPr>
          <w:rFonts w:ascii="Times New Roman" w:hAnsi="Times New Roman" w:cs="Times New Roman"/>
          <w:b/>
          <w:bCs/>
          <w:szCs w:val="24"/>
        </w:rPr>
        <w:t>Program zapewnienia jakości</w:t>
      </w:r>
      <w:bookmarkEnd w:id="96"/>
      <w:bookmarkEnd w:id="97"/>
      <w:bookmarkEnd w:id="98"/>
    </w:p>
    <w:p w14:paraId="4AB0C5F5" w14:textId="77777777" w:rsidR="00CC29EC" w:rsidRPr="00CC29EC" w:rsidRDefault="00CC29EC" w:rsidP="00CC29EC">
      <w:pPr>
        <w:shd w:val="clear" w:color="auto" w:fill="FFFFFF"/>
        <w:ind w:firstLine="652"/>
        <w:jc w:val="both"/>
        <w:rPr>
          <w:rFonts w:ascii="Times New Roman" w:hAnsi="Times New Roman" w:cs="Times New Roman"/>
          <w:szCs w:val="24"/>
        </w:rPr>
      </w:pPr>
      <w:r w:rsidRPr="00CC29EC">
        <w:rPr>
          <w:rFonts w:ascii="Times New Roman" w:hAnsi="Times New Roman" w:cs="Times New Roman"/>
          <w:szCs w:val="24"/>
        </w:rPr>
        <w:t xml:space="preserve">Zgodnie z </w:t>
      </w:r>
      <w:r w:rsidRPr="00CC29EC">
        <w:rPr>
          <w:rFonts w:ascii="Times New Roman" w:hAnsi="Times New Roman" w:cs="Times New Roman"/>
          <w:spacing w:val="-1"/>
          <w:szCs w:val="24"/>
        </w:rPr>
        <w:t>pkt. 6.1 specyfikacji ogólnej.</w:t>
      </w:r>
    </w:p>
    <w:p w14:paraId="7AA716D3" w14:textId="77777777" w:rsidR="00CC29EC" w:rsidRPr="00CC29EC" w:rsidRDefault="00CC29EC">
      <w:pPr>
        <w:pStyle w:val="Akapitzlist"/>
        <w:keepNext/>
        <w:keepLines/>
        <w:widowControl w:val="0"/>
        <w:numPr>
          <w:ilvl w:val="1"/>
          <w:numId w:val="16"/>
        </w:numPr>
        <w:shd w:val="clear" w:color="auto" w:fill="FFFFFF"/>
        <w:spacing w:before="120" w:after="60"/>
        <w:ind w:left="426" w:hanging="142"/>
        <w:contextualSpacing w:val="0"/>
        <w:jc w:val="both"/>
        <w:outlineLvl w:val="2"/>
        <w:rPr>
          <w:rFonts w:ascii="Times New Roman" w:hAnsi="Times New Roman" w:cs="Times New Roman"/>
          <w:b/>
          <w:spacing w:val="-1"/>
          <w:szCs w:val="24"/>
        </w:rPr>
      </w:pPr>
      <w:bookmarkStart w:id="99" w:name="_Toc48494309"/>
      <w:bookmarkStart w:id="100" w:name="_Toc70407537"/>
      <w:r w:rsidRPr="00CC29EC">
        <w:rPr>
          <w:rFonts w:ascii="Times New Roman" w:hAnsi="Times New Roman" w:cs="Times New Roman"/>
          <w:b/>
          <w:bCs/>
          <w:szCs w:val="24"/>
        </w:rPr>
        <w:t>Zasady kontroli jakości robót</w:t>
      </w:r>
      <w:bookmarkEnd w:id="99"/>
      <w:bookmarkEnd w:id="100"/>
    </w:p>
    <w:p w14:paraId="7723A026" w14:textId="77777777" w:rsidR="00CC29EC" w:rsidRPr="00CC29EC" w:rsidRDefault="00CC29EC" w:rsidP="00CC29EC">
      <w:pPr>
        <w:pStyle w:val="Akapitzlist"/>
        <w:keepNext/>
        <w:keepLines/>
        <w:shd w:val="clear" w:color="auto" w:fill="FFFFFF"/>
        <w:spacing w:before="60" w:after="60"/>
        <w:ind w:left="425" w:firstLine="227"/>
        <w:jc w:val="both"/>
        <w:outlineLvl w:val="2"/>
        <w:rPr>
          <w:rFonts w:ascii="Times New Roman" w:hAnsi="Times New Roman" w:cs="Times New Roman"/>
          <w:spacing w:val="-1"/>
          <w:szCs w:val="24"/>
        </w:rPr>
      </w:pPr>
      <w:bookmarkStart w:id="101" w:name="_Toc48494310"/>
      <w:bookmarkStart w:id="102" w:name="_Toc70407538"/>
      <w:r w:rsidRPr="00CC29EC">
        <w:rPr>
          <w:rFonts w:ascii="Times New Roman" w:hAnsi="Times New Roman" w:cs="Times New Roman"/>
          <w:spacing w:val="1"/>
          <w:szCs w:val="24"/>
        </w:rPr>
        <w:t xml:space="preserve">Zgodnie z </w:t>
      </w:r>
      <w:r w:rsidRPr="00CC29EC">
        <w:rPr>
          <w:rFonts w:ascii="Times New Roman" w:hAnsi="Times New Roman" w:cs="Times New Roman"/>
          <w:spacing w:val="-1"/>
          <w:szCs w:val="24"/>
        </w:rPr>
        <w:t>pkt. 6.2 specyfikacji ogólnej.</w:t>
      </w:r>
      <w:bookmarkEnd w:id="101"/>
      <w:bookmarkEnd w:id="102"/>
    </w:p>
    <w:p w14:paraId="2CC3C99E" w14:textId="77777777" w:rsidR="00CC29EC" w:rsidRPr="00CC29EC" w:rsidRDefault="00CC29EC">
      <w:pPr>
        <w:pStyle w:val="Akapitzlist"/>
        <w:keepNext/>
        <w:keepLines/>
        <w:widowControl w:val="0"/>
        <w:numPr>
          <w:ilvl w:val="1"/>
          <w:numId w:val="16"/>
        </w:numPr>
        <w:shd w:val="clear" w:color="auto" w:fill="FFFFFF"/>
        <w:spacing w:before="120" w:after="60"/>
        <w:ind w:left="426" w:hanging="142"/>
        <w:contextualSpacing w:val="0"/>
        <w:jc w:val="both"/>
        <w:outlineLvl w:val="2"/>
        <w:rPr>
          <w:rFonts w:ascii="Times New Roman" w:hAnsi="Times New Roman" w:cs="Times New Roman"/>
          <w:b/>
          <w:spacing w:val="-1"/>
          <w:szCs w:val="24"/>
        </w:rPr>
      </w:pPr>
      <w:bookmarkStart w:id="103" w:name="_Toc7174502"/>
      <w:bookmarkStart w:id="104" w:name="_Toc48494311"/>
      <w:bookmarkStart w:id="105" w:name="_Toc70407539"/>
      <w:r w:rsidRPr="00CC29EC">
        <w:rPr>
          <w:rFonts w:ascii="Times New Roman" w:hAnsi="Times New Roman" w:cs="Times New Roman"/>
          <w:b/>
          <w:bCs/>
          <w:szCs w:val="24"/>
        </w:rPr>
        <w:t>Badania i pomiary</w:t>
      </w:r>
      <w:bookmarkEnd w:id="103"/>
      <w:bookmarkEnd w:id="104"/>
      <w:bookmarkEnd w:id="105"/>
    </w:p>
    <w:p w14:paraId="6E1A76F5" w14:textId="77777777" w:rsidR="00CC29EC" w:rsidRPr="00CC29EC" w:rsidRDefault="00CC29EC" w:rsidP="00CC29EC">
      <w:pPr>
        <w:pStyle w:val="Akapitzlist"/>
        <w:keepNext/>
        <w:keepLines/>
        <w:shd w:val="clear" w:color="auto" w:fill="FFFFFF"/>
        <w:spacing w:before="60" w:after="60"/>
        <w:ind w:left="425" w:firstLine="227"/>
        <w:jc w:val="both"/>
        <w:outlineLvl w:val="2"/>
        <w:rPr>
          <w:rFonts w:ascii="Times New Roman" w:hAnsi="Times New Roman" w:cs="Times New Roman"/>
          <w:spacing w:val="-1"/>
          <w:szCs w:val="24"/>
        </w:rPr>
      </w:pPr>
      <w:bookmarkStart w:id="106" w:name="_Toc48494312"/>
      <w:bookmarkStart w:id="107" w:name="_Toc70407540"/>
      <w:r w:rsidRPr="00CC29EC">
        <w:rPr>
          <w:rFonts w:ascii="Times New Roman" w:hAnsi="Times New Roman" w:cs="Times New Roman"/>
          <w:spacing w:val="-1"/>
          <w:szCs w:val="24"/>
        </w:rPr>
        <w:t>Badania i pomiary zgodnie z pkt. 6.3 specyfikacji ogólnej.</w:t>
      </w:r>
      <w:bookmarkEnd w:id="106"/>
      <w:bookmarkEnd w:id="107"/>
    </w:p>
    <w:p w14:paraId="08527690" w14:textId="77777777" w:rsidR="00CC29EC" w:rsidRPr="00CC29EC" w:rsidRDefault="00CC29EC">
      <w:pPr>
        <w:pStyle w:val="Akapitzlist"/>
        <w:keepNext/>
        <w:keepLines/>
        <w:widowControl w:val="0"/>
        <w:numPr>
          <w:ilvl w:val="1"/>
          <w:numId w:val="16"/>
        </w:numPr>
        <w:shd w:val="clear" w:color="auto" w:fill="FFFFFF"/>
        <w:spacing w:before="120" w:after="60"/>
        <w:ind w:left="426" w:hanging="142"/>
        <w:contextualSpacing w:val="0"/>
        <w:jc w:val="both"/>
        <w:outlineLvl w:val="2"/>
        <w:rPr>
          <w:rFonts w:ascii="Times New Roman" w:hAnsi="Times New Roman" w:cs="Times New Roman"/>
          <w:b/>
          <w:spacing w:val="-1"/>
          <w:szCs w:val="24"/>
        </w:rPr>
      </w:pPr>
      <w:bookmarkStart w:id="108" w:name="_Toc7174503"/>
      <w:bookmarkStart w:id="109" w:name="_Toc48494313"/>
      <w:bookmarkStart w:id="110" w:name="_Toc70407541"/>
      <w:r w:rsidRPr="00CC29EC">
        <w:rPr>
          <w:rFonts w:ascii="Times New Roman" w:hAnsi="Times New Roman" w:cs="Times New Roman"/>
          <w:b/>
          <w:bCs/>
          <w:szCs w:val="24"/>
        </w:rPr>
        <w:t>Badania prowadzone przez przedstawiciela inwestora</w:t>
      </w:r>
      <w:bookmarkEnd w:id="108"/>
      <w:bookmarkEnd w:id="109"/>
      <w:bookmarkEnd w:id="110"/>
    </w:p>
    <w:p w14:paraId="5E9B38F8" w14:textId="77777777" w:rsidR="00CC29EC" w:rsidRPr="00CC29EC" w:rsidRDefault="00CC29EC" w:rsidP="00CC29EC">
      <w:pPr>
        <w:shd w:val="clear" w:color="auto" w:fill="FFFFFF"/>
        <w:ind w:left="426" w:firstLine="226"/>
        <w:jc w:val="both"/>
        <w:rPr>
          <w:rFonts w:ascii="Times New Roman" w:hAnsi="Times New Roman" w:cs="Times New Roman"/>
          <w:spacing w:val="-1"/>
          <w:szCs w:val="24"/>
        </w:rPr>
      </w:pPr>
      <w:r w:rsidRPr="00CC29EC">
        <w:rPr>
          <w:rFonts w:ascii="Times New Roman" w:hAnsi="Times New Roman" w:cs="Times New Roman"/>
          <w:szCs w:val="24"/>
        </w:rPr>
        <w:t xml:space="preserve">Zgodnie z </w:t>
      </w:r>
      <w:r w:rsidRPr="00CC29EC">
        <w:rPr>
          <w:rFonts w:ascii="Times New Roman" w:hAnsi="Times New Roman" w:cs="Times New Roman"/>
          <w:spacing w:val="-1"/>
          <w:szCs w:val="24"/>
        </w:rPr>
        <w:t>pkt. 6.4 specyfikacji ogólnej.</w:t>
      </w:r>
    </w:p>
    <w:p w14:paraId="03E566F4"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111" w:name="_Toc7174504"/>
      <w:bookmarkStart w:id="112" w:name="_Toc48494314"/>
      <w:bookmarkStart w:id="113" w:name="_Toc70407542"/>
      <w:bookmarkStart w:id="114" w:name="_Toc70408094"/>
      <w:r w:rsidRPr="00CC29EC">
        <w:rPr>
          <w:rFonts w:ascii="Times New Roman" w:hAnsi="Times New Roman" w:cs="Times New Roman"/>
          <w:b/>
          <w:bCs/>
          <w:szCs w:val="24"/>
        </w:rPr>
        <w:t>Wymagania dotyczące przedmiaru i obmiaru robót</w:t>
      </w:r>
      <w:bookmarkEnd w:id="111"/>
      <w:bookmarkEnd w:id="112"/>
      <w:bookmarkEnd w:id="113"/>
      <w:bookmarkEnd w:id="114"/>
    </w:p>
    <w:p w14:paraId="12AB3E7D" w14:textId="77777777" w:rsidR="00CC29EC" w:rsidRPr="00CC29EC" w:rsidRDefault="00CC29EC" w:rsidP="00CC29EC">
      <w:pPr>
        <w:autoSpaceDE w:val="0"/>
        <w:autoSpaceDN w:val="0"/>
        <w:adjustRightInd w:val="0"/>
        <w:spacing w:before="120"/>
        <w:ind w:firstLine="284"/>
        <w:contextualSpacing/>
        <w:jc w:val="both"/>
        <w:rPr>
          <w:rFonts w:ascii="Times New Roman" w:hAnsi="Times New Roman" w:cs="Times New Roman"/>
          <w:szCs w:val="24"/>
        </w:rPr>
      </w:pPr>
      <w:r w:rsidRPr="00CC29EC">
        <w:rPr>
          <w:rFonts w:ascii="Times New Roman" w:hAnsi="Times New Roman" w:cs="Times New Roman"/>
          <w:szCs w:val="24"/>
        </w:rPr>
        <w:t xml:space="preserve">Obmiar robót zgodnie z pkt 7 specyfikacji ogólnej. </w:t>
      </w:r>
    </w:p>
    <w:p w14:paraId="4E88FC74"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115" w:name="_Toc7174505"/>
      <w:bookmarkStart w:id="116" w:name="_Toc48494315"/>
      <w:bookmarkStart w:id="117" w:name="_Toc70407543"/>
      <w:bookmarkStart w:id="118" w:name="_Toc70408095"/>
      <w:r w:rsidRPr="00CC29EC">
        <w:rPr>
          <w:rFonts w:ascii="Times New Roman" w:hAnsi="Times New Roman" w:cs="Times New Roman"/>
          <w:b/>
          <w:bCs/>
          <w:szCs w:val="24"/>
        </w:rPr>
        <w:lastRenderedPageBreak/>
        <w:t>Sposób rozliczenia robót tymczasowych i prac towarzyszących</w:t>
      </w:r>
      <w:bookmarkEnd w:id="115"/>
      <w:bookmarkEnd w:id="116"/>
      <w:bookmarkEnd w:id="117"/>
      <w:bookmarkEnd w:id="118"/>
    </w:p>
    <w:p w14:paraId="7849CD12" w14:textId="77777777" w:rsidR="00CC29EC" w:rsidRPr="00CC29EC" w:rsidRDefault="00CC29EC" w:rsidP="00CC29EC">
      <w:pPr>
        <w:ind w:left="284"/>
        <w:jc w:val="both"/>
        <w:rPr>
          <w:rFonts w:ascii="Times New Roman" w:hAnsi="Times New Roman" w:cs="Times New Roman"/>
          <w:szCs w:val="24"/>
        </w:rPr>
      </w:pPr>
      <w:r w:rsidRPr="00CC29EC">
        <w:rPr>
          <w:rFonts w:ascii="Times New Roman" w:hAnsi="Times New Roman" w:cs="Times New Roman"/>
          <w:szCs w:val="24"/>
        </w:rPr>
        <w:t xml:space="preserve">Sposób rozliczenia robót tymczasowych i prac towarzyszących zgodnie z pkt 8 specyfikacji ogólnej. </w:t>
      </w:r>
    </w:p>
    <w:p w14:paraId="424D3110" w14:textId="77777777" w:rsidR="00CC29EC" w:rsidRPr="00CC29EC" w:rsidRDefault="00CC29EC">
      <w:pPr>
        <w:keepNext/>
        <w:keepLines/>
        <w:numPr>
          <w:ilvl w:val="0"/>
          <w:numId w:val="16"/>
        </w:numPr>
        <w:spacing w:before="120" w:after="60"/>
        <w:ind w:left="284" w:hanging="284"/>
        <w:outlineLvl w:val="0"/>
        <w:rPr>
          <w:rFonts w:ascii="Times New Roman" w:hAnsi="Times New Roman" w:cs="Times New Roman"/>
          <w:b/>
          <w:bCs/>
          <w:szCs w:val="24"/>
        </w:rPr>
      </w:pPr>
      <w:bookmarkStart w:id="119" w:name="_Toc7174506"/>
      <w:bookmarkStart w:id="120" w:name="_Toc48494316"/>
      <w:bookmarkStart w:id="121" w:name="_Toc70407544"/>
      <w:bookmarkStart w:id="122" w:name="_Toc70408096"/>
      <w:r w:rsidRPr="00CC29EC">
        <w:rPr>
          <w:rFonts w:ascii="Times New Roman" w:hAnsi="Times New Roman" w:cs="Times New Roman"/>
          <w:b/>
          <w:bCs/>
          <w:szCs w:val="24"/>
        </w:rPr>
        <w:t>Sposób odbioru robót</w:t>
      </w:r>
      <w:bookmarkEnd w:id="119"/>
      <w:bookmarkEnd w:id="120"/>
      <w:bookmarkEnd w:id="121"/>
      <w:bookmarkEnd w:id="122"/>
    </w:p>
    <w:p w14:paraId="266000AA" w14:textId="77777777" w:rsidR="00CC29EC" w:rsidRPr="00CC29EC" w:rsidRDefault="00CC29EC" w:rsidP="00CC29EC">
      <w:pPr>
        <w:ind w:left="284"/>
        <w:jc w:val="both"/>
        <w:rPr>
          <w:rFonts w:ascii="Times New Roman" w:hAnsi="Times New Roman" w:cs="Times New Roman"/>
          <w:szCs w:val="24"/>
        </w:rPr>
      </w:pPr>
      <w:r w:rsidRPr="00CC29EC">
        <w:rPr>
          <w:rFonts w:ascii="Times New Roman" w:hAnsi="Times New Roman" w:cs="Times New Roman"/>
          <w:szCs w:val="24"/>
        </w:rPr>
        <w:t>Przyjęcia robót należy dokonywać zgodnie z Polskimi Normami i art. 54-56 ustawy „Prawo Budowlane”.</w:t>
      </w:r>
    </w:p>
    <w:p w14:paraId="4C064908" w14:textId="77777777" w:rsidR="00CC29EC" w:rsidRPr="00CC29EC" w:rsidRDefault="00CC29EC">
      <w:pPr>
        <w:keepNext/>
        <w:keepLines/>
        <w:numPr>
          <w:ilvl w:val="0"/>
          <w:numId w:val="16"/>
        </w:numPr>
        <w:spacing w:before="120" w:after="60"/>
        <w:ind w:left="141" w:hanging="425"/>
        <w:outlineLvl w:val="0"/>
        <w:rPr>
          <w:rFonts w:ascii="Times New Roman" w:hAnsi="Times New Roman" w:cs="Times New Roman"/>
          <w:b/>
          <w:bCs/>
          <w:szCs w:val="24"/>
        </w:rPr>
      </w:pPr>
      <w:bookmarkStart w:id="123" w:name="_Toc7174507"/>
      <w:bookmarkStart w:id="124" w:name="_Toc48494317"/>
      <w:bookmarkStart w:id="125" w:name="_Toc70407545"/>
      <w:bookmarkStart w:id="126" w:name="_Toc70408097"/>
      <w:r w:rsidRPr="00CC29EC">
        <w:rPr>
          <w:rFonts w:ascii="Times New Roman" w:hAnsi="Times New Roman" w:cs="Times New Roman"/>
          <w:b/>
          <w:bCs/>
          <w:szCs w:val="24"/>
        </w:rPr>
        <w:lastRenderedPageBreak/>
        <w:t>Normy i przepisy związane</w:t>
      </w:r>
      <w:bookmarkEnd w:id="123"/>
      <w:bookmarkEnd w:id="124"/>
      <w:bookmarkEnd w:id="125"/>
      <w:bookmarkEnd w:id="126"/>
    </w:p>
    <w:p w14:paraId="282C987E"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27" w:name="_Toc48494318"/>
      <w:bookmarkStart w:id="128" w:name="_Toc70407546"/>
      <w:bookmarkStart w:id="129" w:name="_Toc70408098"/>
      <w:r w:rsidRPr="00CC29EC">
        <w:rPr>
          <w:rFonts w:ascii="Times New Roman" w:hAnsi="Times New Roman" w:cs="Times New Roman"/>
          <w:bCs/>
          <w:szCs w:val="24"/>
        </w:rPr>
        <w:t>PN-IEC 60364-1:2000 Instalacje elektryczne w obiektach budowlanych. Zakres, przedmiot i wymagania podstawowe.</w:t>
      </w:r>
      <w:bookmarkEnd w:id="127"/>
      <w:bookmarkEnd w:id="128"/>
      <w:bookmarkEnd w:id="129"/>
    </w:p>
    <w:p w14:paraId="51E2D26B"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30" w:name="_Toc48494319"/>
      <w:bookmarkStart w:id="131" w:name="_Toc70407547"/>
      <w:bookmarkStart w:id="132" w:name="_Toc70408099"/>
      <w:r w:rsidRPr="00CC29EC">
        <w:rPr>
          <w:rFonts w:ascii="Times New Roman" w:hAnsi="Times New Roman" w:cs="Times New Roman"/>
          <w:bCs/>
          <w:szCs w:val="24"/>
        </w:rPr>
        <w:t>PN-IEC 60364-4-41:2000 Instalacje elektryczne w obiektach budowlanych. Ochrona dla zapewnienia bezpieczeństwa. Ochrona przeciwporażeniowa.</w:t>
      </w:r>
      <w:bookmarkEnd w:id="130"/>
      <w:bookmarkEnd w:id="131"/>
      <w:bookmarkEnd w:id="132"/>
    </w:p>
    <w:p w14:paraId="05AF3901"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33" w:name="_Toc48494320"/>
      <w:bookmarkStart w:id="134" w:name="_Toc70407548"/>
      <w:bookmarkStart w:id="135" w:name="_Toc70408100"/>
      <w:r w:rsidRPr="00CC29EC">
        <w:rPr>
          <w:rFonts w:ascii="Times New Roman" w:hAnsi="Times New Roman" w:cs="Times New Roman"/>
          <w:bCs/>
          <w:szCs w:val="24"/>
        </w:rPr>
        <w:t>PN-IEC 60364-4-42:1999 Instalacje elektryczne w obiektach budowlanych. Ochrona dla zapewnienia bezpieczeństwa. Ochrona przed skutkami oddziaływania cieplnego.</w:t>
      </w:r>
      <w:bookmarkEnd w:id="133"/>
      <w:bookmarkEnd w:id="134"/>
      <w:bookmarkEnd w:id="135"/>
    </w:p>
    <w:p w14:paraId="2E2A7E95"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36" w:name="_Toc48494321"/>
      <w:bookmarkStart w:id="137" w:name="_Toc70407549"/>
      <w:bookmarkStart w:id="138" w:name="_Toc70408101"/>
      <w:r w:rsidRPr="00CC29EC">
        <w:rPr>
          <w:rFonts w:ascii="Times New Roman" w:hAnsi="Times New Roman" w:cs="Times New Roman"/>
          <w:bCs/>
          <w:szCs w:val="24"/>
        </w:rPr>
        <w:t>PN-IEC 60364-4-43:1999 Instalacje elektryczne w obiektach budowlanych. Ochrona dla zapewnienia bezpieczeństwa. Ochrona przed prądem przetężeniowym.</w:t>
      </w:r>
      <w:bookmarkEnd w:id="136"/>
      <w:bookmarkEnd w:id="137"/>
      <w:bookmarkEnd w:id="138"/>
    </w:p>
    <w:p w14:paraId="2F46DBD8"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39" w:name="_Toc48494322"/>
      <w:bookmarkStart w:id="140" w:name="_Toc70407550"/>
      <w:bookmarkStart w:id="141" w:name="_Toc70408102"/>
      <w:r w:rsidRPr="00CC29EC">
        <w:rPr>
          <w:rFonts w:ascii="Times New Roman" w:hAnsi="Times New Roman" w:cs="Times New Roman"/>
          <w:bCs/>
          <w:szCs w:val="24"/>
        </w:rPr>
        <w:t>PN-IEC 60364-4-46:1999 Instalacje elektryczne w obiektach budowlanych. Ochrona dla zapewnienia bezpieczeństwa. Odłączanie izolacyjne i łączenie.</w:t>
      </w:r>
      <w:bookmarkEnd w:id="139"/>
      <w:bookmarkEnd w:id="140"/>
      <w:bookmarkEnd w:id="141"/>
    </w:p>
    <w:p w14:paraId="4C6CAC68"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42" w:name="_Toc48494323"/>
      <w:bookmarkStart w:id="143" w:name="_Toc70407551"/>
      <w:bookmarkStart w:id="144" w:name="_Toc70408103"/>
      <w:r w:rsidRPr="00CC29EC">
        <w:rPr>
          <w:rFonts w:ascii="Times New Roman" w:hAnsi="Times New Roman" w:cs="Times New Roman"/>
          <w:bCs/>
          <w:szCs w:val="24"/>
        </w:rPr>
        <w:t>PN-IEC 60364-4-47:2001 Instalacje elektryczne w obiektach budowlanych. Ochrona dla zapewnienia bezpieczeństwa. Stosowanie środków ochrony dla zapewnienia bezpieczeństwa. Postanowienia ogólne. Środki ochrony przed porażeniem prądem elektrycznym.</w:t>
      </w:r>
      <w:bookmarkEnd w:id="142"/>
      <w:bookmarkEnd w:id="143"/>
      <w:bookmarkEnd w:id="144"/>
    </w:p>
    <w:p w14:paraId="001F01CE"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45" w:name="_Toc48494324"/>
      <w:bookmarkStart w:id="146" w:name="_Toc70407552"/>
      <w:bookmarkStart w:id="147" w:name="_Toc70408104"/>
      <w:r w:rsidRPr="00CC29EC">
        <w:rPr>
          <w:rFonts w:ascii="Times New Roman" w:hAnsi="Times New Roman" w:cs="Times New Roman"/>
          <w:bCs/>
          <w:szCs w:val="24"/>
        </w:rPr>
        <w:t>PN-IEC 60364-5-51: 2000 Instalacje elektryczne w obiektach budowlanych. Dobór i montaż wyposażenia elektrycznego. Postanowienia ogólne.</w:t>
      </w:r>
      <w:bookmarkEnd w:id="145"/>
      <w:bookmarkEnd w:id="146"/>
      <w:bookmarkEnd w:id="147"/>
    </w:p>
    <w:p w14:paraId="4094DE27" w14:textId="77777777" w:rsidR="00CC29EC" w:rsidRPr="00CC29EC" w:rsidRDefault="00CC29EC" w:rsidP="00CC29EC">
      <w:pPr>
        <w:keepNext/>
        <w:keepLines/>
        <w:spacing w:before="60" w:after="60"/>
        <w:ind w:left="142"/>
        <w:outlineLvl w:val="0"/>
        <w:rPr>
          <w:rFonts w:ascii="Times New Roman" w:hAnsi="Times New Roman" w:cs="Times New Roman"/>
          <w:b/>
          <w:bCs/>
          <w:szCs w:val="24"/>
        </w:rPr>
      </w:pPr>
      <w:bookmarkStart w:id="148" w:name="_Toc48494325"/>
      <w:bookmarkStart w:id="149" w:name="_Toc70407553"/>
      <w:bookmarkStart w:id="150" w:name="_Toc70408105"/>
      <w:r w:rsidRPr="00CC29EC">
        <w:rPr>
          <w:rFonts w:ascii="Times New Roman" w:hAnsi="Times New Roman" w:cs="Times New Roman"/>
          <w:bCs/>
          <w:szCs w:val="24"/>
        </w:rPr>
        <w:t>PN-IEC 60364-5-52:2002 Instalacje elektryczne w obiektach budowlanych. Dobór i montaż wyposażenia elektrycznego. Oprzewodowanie.</w:t>
      </w:r>
      <w:bookmarkEnd w:id="148"/>
      <w:bookmarkEnd w:id="149"/>
      <w:bookmarkEnd w:id="150"/>
    </w:p>
    <w:p w14:paraId="2A1B5F5A" w14:textId="77777777" w:rsidR="00CC29EC" w:rsidRPr="00CC29EC" w:rsidRDefault="00CC29EC" w:rsidP="00CC29EC">
      <w:pPr>
        <w:keepNext/>
        <w:keepLines/>
        <w:spacing w:before="60" w:after="60"/>
        <w:ind w:left="142"/>
        <w:outlineLvl w:val="0"/>
        <w:rPr>
          <w:rFonts w:ascii="Times New Roman" w:hAnsi="Times New Roman" w:cs="Times New Roman"/>
          <w:bCs/>
          <w:szCs w:val="24"/>
        </w:rPr>
      </w:pPr>
      <w:bookmarkStart w:id="151" w:name="_Toc70407554"/>
      <w:bookmarkStart w:id="152" w:name="_Toc70408106"/>
      <w:bookmarkStart w:id="153" w:name="_Toc48494326"/>
      <w:r w:rsidRPr="00CC29EC">
        <w:rPr>
          <w:rFonts w:ascii="Times New Roman" w:hAnsi="Times New Roman" w:cs="Times New Roman"/>
          <w:bCs/>
          <w:szCs w:val="24"/>
        </w:rPr>
        <w:t>PN-IEC 60364-5-523:2001 Instalacje elektryczne w obiektach budowlanych. Dobór i montaż wyposażenia elektrycznego. Obciążalność prądowa długotrwała przewodów.</w:t>
      </w:r>
      <w:bookmarkEnd w:id="151"/>
      <w:bookmarkEnd w:id="152"/>
    </w:p>
    <w:p w14:paraId="7725D81C" w14:textId="77777777" w:rsidR="00CC29EC" w:rsidRPr="00200246" w:rsidRDefault="00CC29EC" w:rsidP="00CC29EC">
      <w:pPr>
        <w:keepNext/>
        <w:keepLines/>
        <w:spacing w:before="60" w:after="60"/>
        <w:ind w:left="142"/>
        <w:jc w:val="center"/>
        <w:outlineLvl w:val="0"/>
        <w:rPr>
          <w:rFonts w:ascii="Arial" w:hAnsi="Arial" w:cs="Arial"/>
          <w:bCs/>
          <w:szCs w:val="24"/>
        </w:rPr>
      </w:pPr>
    </w:p>
    <w:p w14:paraId="01E090E7" w14:textId="77777777" w:rsidR="00CC29EC" w:rsidRPr="00200246" w:rsidRDefault="00CC29EC" w:rsidP="00CC29EC">
      <w:pPr>
        <w:keepNext/>
        <w:keepLines/>
        <w:spacing w:before="60" w:after="60"/>
        <w:ind w:left="142"/>
        <w:jc w:val="center"/>
        <w:outlineLvl w:val="0"/>
        <w:rPr>
          <w:rFonts w:ascii="Arial" w:hAnsi="Arial" w:cs="Arial"/>
          <w:bCs/>
          <w:szCs w:val="24"/>
        </w:rPr>
      </w:pPr>
    </w:p>
    <w:p w14:paraId="1F23A298" w14:textId="77777777" w:rsidR="00CC29EC" w:rsidRPr="00200246" w:rsidRDefault="00CC29EC" w:rsidP="00CC29EC">
      <w:pPr>
        <w:keepNext/>
        <w:keepLines/>
        <w:spacing w:before="60" w:after="60"/>
        <w:ind w:left="142"/>
        <w:jc w:val="center"/>
        <w:outlineLvl w:val="0"/>
        <w:rPr>
          <w:rFonts w:ascii="Arial" w:hAnsi="Arial" w:cs="Arial"/>
          <w:bCs/>
          <w:szCs w:val="24"/>
        </w:rPr>
      </w:pPr>
    </w:p>
    <w:p w14:paraId="35216F4C" w14:textId="77777777" w:rsidR="00CC29EC" w:rsidRPr="00200246" w:rsidRDefault="00CC29EC" w:rsidP="00CC29EC">
      <w:pPr>
        <w:keepNext/>
        <w:keepLines/>
        <w:spacing w:before="60" w:after="60"/>
        <w:ind w:left="142"/>
        <w:jc w:val="center"/>
        <w:outlineLvl w:val="0"/>
        <w:rPr>
          <w:rFonts w:ascii="Arial" w:hAnsi="Arial" w:cs="Arial"/>
          <w:bCs/>
          <w:szCs w:val="24"/>
        </w:rPr>
      </w:pPr>
    </w:p>
    <w:p w14:paraId="5EB78B6D" w14:textId="77777777" w:rsidR="00CC29EC" w:rsidRPr="00200246" w:rsidRDefault="00CC29EC" w:rsidP="00CC29EC">
      <w:pPr>
        <w:keepNext/>
        <w:keepLines/>
        <w:spacing w:before="60" w:after="60"/>
        <w:ind w:left="142"/>
        <w:jc w:val="center"/>
        <w:outlineLvl w:val="0"/>
        <w:rPr>
          <w:rFonts w:ascii="Arial" w:hAnsi="Arial" w:cs="Arial"/>
          <w:bCs/>
          <w:szCs w:val="24"/>
        </w:rPr>
      </w:pPr>
    </w:p>
    <w:p w14:paraId="426CC61D" w14:textId="77777777" w:rsidR="00CC29EC" w:rsidRPr="00200246" w:rsidRDefault="00CC29EC" w:rsidP="00CC29EC">
      <w:pPr>
        <w:keepNext/>
        <w:keepLines/>
        <w:spacing w:before="60" w:after="60"/>
        <w:ind w:left="142"/>
        <w:jc w:val="center"/>
        <w:outlineLvl w:val="0"/>
        <w:rPr>
          <w:rFonts w:ascii="Arial" w:hAnsi="Arial" w:cs="Arial"/>
          <w:bCs/>
          <w:szCs w:val="24"/>
        </w:rPr>
      </w:pPr>
    </w:p>
    <w:p w14:paraId="61F9277E" w14:textId="77777777" w:rsidR="00CC29EC" w:rsidRPr="00200246" w:rsidRDefault="00CC29EC" w:rsidP="00CC29EC">
      <w:pPr>
        <w:keepNext/>
        <w:keepLines/>
        <w:spacing w:before="60" w:after="60"/>
        <w:ind w:left="142"/>
        <w:jc w:val="center"/>
        <w:outlineLvl w:val="0"/>
        <w:rPr>
          <w:rFonts w:ascii="Arial" w:hAnsi="Arial" w:cs="Arial"/>
          <w:bCs/>
          <w:szCs w:val="24"/>
        </w:rPr>
      </w:pPr>
    </w:p>
    <w:p w14:paraId="2E6CE843" w14:textId="77777777" w:rsidR="00CC29EC" w:rsidRPr="00200246" w:rsidRDefault="00CC29EC" w:rsidP="00CC29EC">
      <w:pPr>
        <w:keepNext/>
        <w:keepLines/>
        <w:spacing w:before="60" w:after="60"/>
        <w:ind w:left="142"/>
        <w:jc w:val="center"/>
        <w:outlineLvl w:val="0"/>
        <w:rPr>
          <w:rFonts w:ascii="Arial" w:hAnsi="Arial" w:cs="Arial"/>
          <w:bCs/>
          <w:szCs w:val="24"/>
        </w:rPr>
      </w:pPr>
    </w:p>
    <w:p w14:paraId="231723DD" w14:textId="77777777" w:rsidR="00CC29EC" w:rsidRPr="00200246" w:rsidRDefault="00CC29EC" w:rsidP="00CC29EC">
      <w:pPr>
        <w:keepNext/>
        <w:keepLines/>
        <w:spacing w:before="60" w:after="60"/>
        <w:ind w:left="142"/>
        <w:jc w:val="center"/>
        <w:outlineLvl w:val="0"/>
        <w:rPr>
          <w:rFonts w:ascii="Arial" w:hAnsi="Arial" w:cs="Arial"/>
          <w:bCs/>
          <w:szCs w:val="24"/>
        </w:rPr>
      </w:pPr>
    </w:p>
    <w:p w14:paraId="49C7A0BD" w14:textId="77777777" w:rsidR="00CC29EC" w:rsidRPr="00200246" w:rsidRDefault="00CC29EC" w:rsidP="00CC29EC">
      <w:pPr>
        <w:keepNext/>
        <w:keepLines/>
        <w:spacing w:before="60" w:after="60"/>
        <w:ind w:left="142"/>
        <w:jc w:val="center"/>
        <w:outlineLvl w:val="0"/>
        <w:rPr>
          <w:rFonts w:ascii="Arial" w:hAnsi="Arial" w:cs="Arial"/>
          <w:bCs/>
          <w:szCs w:val="24"/>
        </w:rPr>
      </w:pPr>
    </w:p>
    <w:p w14:paraId="0A6E4922" w14:textId="77777777" w:rsidR="00CC29EC" w:rsidRPr="00200246" w:rsidRDefault="00CC29EC" w:rsidP="00CC29EC">
      <w:pPr>
        <w:keepNext/>
        <w:keepLines/>
        <w:spacing w:before="60" w:after="60"/>
        <w:ind w:left="142"/>
        <w:jc w:val="center"/>
        <w:outlineLvl w:val="0"/>
        <w:rPr>
          <w:rFonts w:ascii="Arial" w:hAnsi="Arial" w:cs="Arial"/>
          <w:bCs/>
          <w:szCs w:val="24"/>
        </w:rPr>
      </w:pPr>
    </w:p>
    <w:p w14:paraId="43F841FE" w14:textId="77777777" w:rsidR="00CC29EC" w:rsidRPr="00200246" w:rsidRDefault="00CC29EC" w:rsidP="00CC29EC">
      <w:pPr>
        <w:keepNext/>
        <w:keepLines/>
        <w:spacing w:before="60" w:after="60"/>
        <w:ind w:left="142"/>
        <w:jc w:val="center"/>
        <w:outlineLvl w:val="0"/>
        <w:rPr>
          <w:rFonts w:ascii="Arial" w:hAnsi="Arial" w:cs="Arial"/>
          <w:bCs/>
          <w:szCs w:val="24"/>
        </w:rPr>
      </w:pPr>
    </w:p>
    <w:p w14:paraId="2608804C" w14:textId="77777777" w:rsidR="00CC29EC" w:rsidRPr="00200246" w:rsidRDefault="00CC29EC" w:rsidP="00CC29EC">
      <w:pPr>
        <w:keepNext/>
        <w:keepLines/>
        <w:spacing w:before="60" w:after="60"/>
        <w:ind w:left="142"/>
        <w:jc w:val="center"/>
        <w:outlineLvl w:val="0"/>
        <w:rPr>
          <w:rFonts w:ascii="Arial" w:hAnsi="Arial" w:cs="Arial"/>
          <w:bCs/>
          <w:szCs w:val="24"/>
        </w:rPr>
      </w:pPr>
    </w:p>
    <w:p w14:paraId="46A59BC6" w14:textId="77777777" w:rsidR="00207F50" w:rsidRDefault="00207F50" w:rsidP="00CC29EC">
      <w:pPr>
        <w:keepNext/>
        <w:keepLines/>
        <w:spacing w:before="60" w:after="60"/>
        <w:ind w:left="142"/>
        <w:jc w:val="center"/>
        <w:outlineLvl w:val="0"/>
        <w:rPr>
          <w:rFonts w:ascii="Arial" w:hAnsi="Arial" w:cs="Arial"/>
          <w:b/>
          <w:szCs w:val="24"/>
        </w:rPr>
      </w:pPr>
      <w:bookmarkStart w:id="154" w:name="_Toc70407555"/>
      <w:bookmarkStart w:id="155" w:name="_Toc70408107"/>
    </w:p>
    <w:p w14:paraId="2A8E12B4" w14:textId="77777777" w:rsidR="00207F50" w:rsidRDefault="00207F50" w:rsidP="00CC29EC">
      <w:pPr>
        <w:keepNext/>
        <w:keepLines/>
        <w:spacing w:before="60" w:after="60"/>
        <w:ind w:left="142"/>
        <w:jc w:val="center"/>
        <w:outlineLvl w:val="0"/>
        <w:rPr>
          <w:rFonts w:ascii="Arial" w:hAnsi="Arial" w:cs="Arial"/>
          <w:b/>
          <w:szCs w:val="24"/>
        </w:rPr>
      </w:pPr>
    </w:p>
    <w:p w14:paraId="1C1FF8D5" w14:textId="77777777" w:rsidR="00207F50" w:rsidRDefault="00207F50" w:rsidP="00CC29EC">
      <w:pPr>
        <w:keepNext/>
        <w:keepLines/>
        <w:spacing w:before="60" w:after="60"/>
        <w:ind w:left="142"/>
        <w:jc w:val="center"/>
        <w:outlineLvl w:val="0"/>
        <w:rPr>
          <w:rFonts w:ascii="Arial" w:hAnsi="Arial" w:cs="Arial"/>
          <w:b/>
          <w:szCs w:val="24"/>
        </w:rPr>
      </w:pPr>
    </w:p>
    <w:p w14:paraId="5455DB35" w14:textId="77777777" w:rsidR="00207F50" w:rsidRDefault="00207F50" w:rsidP="00CC29EC">
      <w:pPr>
        <w:keepNext/>
        <w:keepLines/>
        <w:spacing w:before="60" w:after="60"/>
        <w:ind w:left="142"/>
        <w:jc w:val="center"/>
        <w:outlineLvl w:val="0"/>
        <w:rPr>
          <w:rFonts w:ascii="Arial" w:hAnsi="Arial" w:cs="Arial"/>
          <w:b/>
          <w:szCs w:val="24"/>
        </w:rPr>
      </w:pPr>
    </w:p>
    <w:p w14:paraId="092E017F" w14:textId="77777777" w:rsidR="00207F50" w:rsidRDefault="00207F50" w:rsidP="00CC29EC">
      <w:pPr>
        <w:keepNext/>
        <w:keepLines/>
        <w:spacing w:before="60" w:after="60"/>
        <w:ind w:left="142"/>
        <w:jc w:val="center"/>
        <w:outlineLvl w:val="0"/>
        <w:rPr>
          <w:rFonts w:ascii="Arial" w:hAnsi="Arial" w:cs="Arial"/>
          <w:b/>
          <w:szCs w:val="24"/>
        </w:rPr>
      </w:pPr>
    </w:p>
    <w:p w14:paraId="7612FA2A" w14:textId="77777777" w:rsidR="00207F50" w:rsidRDefault="00207F50" w:rsidP="00CC29EC">
      <w:pPr>
        <w:keepNext/>
        <w:keepLines/>
        <w:spacing w:before="60" w:after="60"/>
        <w:ind w:left="142"/>
        <w:jc w:val="center"/>
        <w:outlineLvl w:val="0"/>
        <w:rPr>
          <w:rFonts w:ascii="Arial" w:hAnsi="Arial" w:cs="Arial"/>
          <w:b/>
          <w:szCs w:val="24"/>
        </w:rPr>
      </w:pPr>
    </w:p>
    <w:p w14:paraId="2F2EA0FA" w14:textId="029054D4" w:rsidR="00CC29EC" w:rsidRPr="00207F50" w:rsidRDefault="00CC29EC" w:rsidP="00CC29EC">
      <w:pPr>
        <w:keepNext/>
        <w:keepLines/>
        <w:spacing w:before="60" w:after="60"/>
        <w:ind w:left="142"/>
        <w:jc w:val="center"/>
        <w:outlineLvl w:val="0"/>
        <w:rPr>
          <w:rFonts w:ascii="Times New Roman" w:hAnsi="Times New Roman" w:cs="Times New Roman"/>
          <w:b/>
          <w:bCs/>
          <w:szCs w:val="24"/>
        </w:rPr>
      </w:pPr>
      <w:r w:rsidRPr="00207F50">
        <w:rPr>
          <w:rFonts w:ascii="Times New Roman" w:hAnsi="Times New Roman" w:cs="Times New Roman"/>
          <w:b/>
          <w:szCs w:val="24"/>
        </w:rPr>
        <w:lastRenderedPageBreak/>
        <w:t xml:space="preserve">SZCZEGÓŁOWA SPECYFIKACJA TECHNICZNA WYKONANIA </w:t>
      </w:r>
      <w:r w:rsidRPr="00207F50">
        <w:rPr>
          <w:rFonts w:ascii="Times New Roman" w:hAnsi="Times New Roman" w:cs="Times New Roman"/>
          <w:b/>
          <w:szCs w:val="24"/>
        </w:rPr>
        <w:br/>
        <w:t>I ODBIORU ROBÓT BUDOWLANYCH</w:t>
      </w:r>
      <w:bookmarkEnd w:id="153"/>
      <w:bookmarkEnd w:id="154"/>
      <w:bookmarkEnd w:id="155"/>
    </w:p>
    <w:p w14:paraId="2AE26798" w14:textId="77777777" w:rsidR="00CC29EC" w:rsidRPr="00207F50" w:rsidRDefault="00CC29EC" w:rsidP="00207F50">
      <w:pPr>
        <w:autoSpaceDE w:val="0"/>
        <w:autoSpaceDN w:val="0"/>
        <w:adjustRightInd w:val="0"/>
        <w:ind w:left="720"/>
        <w:jc w:val="center"/>
        <w:rPr>
          <w:rFonts w:ascii="Times New Roman" w:hAnsi="Times New Roman" w:cs="Times New Roman"/>
          <w:b/>
          <w:szCs w:val="24"/>
        </w:rPr>
      </w:pPr>
      <w:bookmarkStart w:id="156" w:name="_Toc7174508"/>
      <w:r w:rsidRPr="00207F50">
        <w:rPr>
          <w:rFonts w:ascii="Times New Roman" w:hAnsi="Times New Roman" w:cs="Times New Roman"/>
          <w:b/>
          <w:szCs w:val="24"/>
        </w:rPr>
        <w:t>ST2 – 45312100-8 Instalowanie przeciwpożarowych systemów alarmowych</w:t>
      </w:r>
    </w:p>
    <w:p w14:paraId="4AAD04B7" w14:textId="77777777" w:rsidR="00CC29EC" w:rsidRPr="00207F50" w:rsidRDefault="00CC29EC">
      <w:pPr>
        <w:keepNext/>
        <w:keepLines/>
        <w:numPr>
          <w:ilvl w:val="0"/>
          <w:numId w:val="17"/>
        </w:numPr>
        <w:spacing w:after="60"/>
        <w:outlineLvl w:val="0"/>
        <w:rPr>
          <w:rFonts w:ascii="Times New Roman" w:hAnsi="Times New Roman" w:cs="Times New Roman"/>
          <w:b/>
          <w:bCs/>
          <w:szCs w:val="24"/>
        </w:rPr>
      </w:pPr>
      <w:bookmarkStart w:id="157" w:name="_Toc48494327"/>
      <w:bookmarkStart w:id="158" w:name="_Toc70407556"/>
      <w:bookmarkStart w:id="159" w:name="_Toc70408108"/>
      <w:r w:rsidRPr="00207F50">
        <w:rPr>
          <w:rFonts w:ascii="Times New Roman" w:hAnsi="Times New Roman" w:cs="Times New Roman"/>
          <w:b/>
          <w:bCs/>
          <w:szCs w:val="24"/>
        </w:rPr>
        <w:t>Część ogólna</w:t>
      </w:r>
      <w:bookmarkEnd w:id="156"/>
      <w:bookmarkEnd w:id="157"/>
      <w:bookmarkEnd w:id="158"/>
      <w:bookmarkEnd w:id="159"/>
    </w:p>
    <w:p w14:paraId="6A9AB9CB" w14:textId="77777777" w:rsidR="00CC29EC" w:rsidRPr="00207F50" w:rsidRDefault="00CC29EC">
      <w:pPr>
        <w:keepNext/>
        <w:keepLines/>
        <w:numPr>
          <w:ilvl w:val="1"/>
          <w:numId w:val="17"/>
        </w:numPr>
        <w:spacing w:before="120" w:after="60"/>
        <w:ind w:left="426" w:hanging="284"/>
        <w:outlineLvl w:val="2"/>
        <w:rPr>
          <w:rFonts w:ascii="Times New Roman" w:hAnsi="Times New Roman" w:cs="Times New Roman"/>
          <w:b/>
          <w:bCs/>
          <w:szCs w:val="24"/>
        </w:rPr>
      </w:pPr>
      <w:bookmarkStart w:id="160" w:name="_Toc7174509"/>
      <w:bookmarkStart w:id="161" w:name="_Toc48494328"/>
      <w:bookmarkStart w:id="162" w:name="_Toc70407557"/>
      <w:r w:rsidRPr="00207F50">
        <w:rPr>
          <w:rFonts w:ascii="Times New Roman" w:hAnsi="Times New Roman" w:cs="Times New Roman"/>
          <w:b/>
          <w:bCs/>
          <w:szCs w:val="24"/>
        </w:rPr>
        <w:t>Przedmiot specyfikacji</w:t>
      </w:r>
      <w:bookmarkEnd w:id="160"/>
      <w:bookmarkEnd w:id="161"/>
      <w:bookmarkEnd w:id="162"/>
    </w:p>
    <w:p w14:paraId="4CD68E5E" w14:textId="2604C5F9" w:rsidR="00CC29EC" w:rsidRPr="005A4CA8" w:rsidRDefault="00CC29EC" w:rsidP="005A4CA8">
      <w:pPr>
        <w:ind w:left="709"/>
        <w:jc w:val="both"/>
        <w:rPr>
          <w:rFonts w:ascii="Times New Roman" w:hAnsi="Times New Roman" w:cs="Times New Roman"/>
          <w:spacing w:val="-1"/>
          <w:szCs w:val="24"/>
        </w:rPr>
      </w:pPr>
      <w:r w:rsidRPr="00207F50">
        <w:rPr>
          <w:rFonts w:ascii="Times New Roman" w:hAnsi="Times New Roman" w:cs="Times New Roman"/>
          <w:szCs w:val="24"/>
        </w:rPr>
        <w:t xml:space="preserve">Przedmiotem niniejszej Specyfikacji technicznej (ST) są </w:t>
      </w:r>
      <w:r w:rsidRPr="00207F50">
        <w:rPr>
          <w:rFonts w:ascii="Times New Roman" w:hAnsi="Times New Roman" w:cs="Times New Roman"/>
          <w:spacing w:val="-1"/>
          <w:szCs w:val="24"/>
        </w:rPr>
        <w:t xml:space="preserve">wymagania dotyczące robót instalowania przeciwpożarowych systemów alarmowych przy wykonywaniu instalacji oddymiania klatki schodowej </w:t>
      </w:r>
      <w:r w:rsidR="005A4CA8" w:rsidRPr="005A4CA8">
        <w:rPr>
          <w:rFonts w:ascii="Times New Roman" w:hAnsi="Times New Roman" w:cs="Times New Roman"/>
          <w:spacing w:val="-1"/>
          <w:szCs w:val="24"/>
        </w:rPr>
        <w:t>w budynku Akademii Nauk Stosowanych w Koninie przy ul. Przyjaźni 1 w ramach przebudowy wiatrołapu i głównej klatki schodowej.</w:t>
      </w:r>
    </w:p>
    <w:p w14:paraId="5E207C05" w14:textId="77777777" w:rsidR="00CC29EC" w:rsidRPr="00207F50" w:rsidRDefault="00CC29EC">
      <w:pPr>
        <w:keepNext/>
        <w:keepLines/>
        <w:numPr>
          <w:ilvl w:val="1"/>
          <w:numId w:val="17"/>
        </w:numPr>
        <w:spacing w:before="120" w:after="60"/>
        <w:ind w:left="567" w:hanging="425"/>
        <w:outlineLvl w:val="2"/>
        <w:rPr>
          <w:rFonts w:ascii="Times New Roman" w:hAnsi="Times New Roman" w:cs="Times New Roman"/>
          <w:b/>
          <w:bCs/>
          <w:szCs w:val="24"/>
        </w:rPr>
      </w:pPr>
      <w:bookmarkStart w:id="163" w:name="_Toc7174510"/>
      <w:bookmarkStart w:id="164" w:name="_Toc48494329"/>
      <w:bookmarkStart w:id="165" w:name="_Toc70407558"/>
      <w:r w:rsidRPr="00207F50">
        <w:rPr>
          <w:rFonts w:ascii="Times New Roman" w:hAnsi="Times New Roman" w:cs="Times New Roman"/>
          <w:b/>
          <w:bCs/>
          <w:szCs w:val="24"/>
        </w:rPr>
        <w:t>Zakres robót budowlanych</w:t>
      </w:r>
      <w:bookmarkEnd w:id="163"/>
      <w:bookmarkEnd w:id="164"/>
      <w:bookmarkEnd w:id="165"/>
    </w:p>
    <w:p w14:paraId="1F42BDC9" w14:textId="77777777" w:rsidR="00CC29EC" w:rsidRPr="00207F50" w:rsidRDefault="00CC29EC" w:rsidP="00CC29EC">
      <w:pPr>
        <w:pStyle w:val="Akapitzlist"/>
        <w:shd w:val="clear" w:color="auto" w:fill="FFFFFF"/>
        <w:spacing w:after="0"/>
        <w:jc w:val="both"/>
        <w:rPr>
          <w:rFonts w:ascii="Times New Roman" w:hAnsi="Times New Roman" w:cs="Times New Roman"/>
          <w:szCs w:val="24"/>
        </w:rPr>
      </w:pPr>
      <w:r w:rsidRPr="00207F50">
        <w:rPr>
          <w:rFonts w:ascii="Times New Roman" w:hAnsi="Times New Roman" w:cs="Times New Roman"/>
          <w:spacing w:val="2"/>
          <w:szCs w:val="24"/>
        </w:rPr>
        <w:t>Zakres robót dotyczy:</w:t>
      </w:r>
    </w:p>
    <w:p w14:paraId="5E77860F" w14:textId="77777777" w:rsidR="00CC29EC" w:rsidRPr="00207F50" w:rsidRDefault="00CC29EC" w:rsidP="00CC29EC">
      <w:pPr>
        <w:autoSpaceDE w:val="0"/>
        <w:autoSpaceDN w:val="0"/>
        <w:adjustRightInd w:val="0"/>
        <w:ind w:left="709"/>
        <w:rPr>
          <w:rFonts w:ascii="Times New Roman" w:hAnsi="Times New Roman" w:cs="Times New Roman"/>
          <w:szCs w:val="24"/>
        </w:rPr>
      </w:pPr>
      <w:r w:rsidRPr="00207F50">
        <w:rPr>
          <w:rFonts w:ascii="Times New Roman" w:hAnsi="Times New Roman" w:cs="Times New Roman"/>
          <w:szCs w:val="24"/>
        </w:rPr>
        <w:t>45312100-8 Instalowanie przeciwpożarowych systemów alarmowych</w:t>
      </w:r>
    </w:p>
    <w:p w14:paraId="2A5ED693" w14:textId="77777777" w:rsidR="00CC29EC" w:rsidRPr="00207F50" w:rsidRDefault="00CC29EC" w:rsidP="005A4CA8">
      <w:pPr>
        <w:autoSpaceDE w:val="0"/>
        <w:autoSpaceDN w:val="0"/>
        <w:adjustRightInd w:val="0"/>
        <w:spacing w:after="0"/>
        <w:ind w:left="709"/>
        <w:rPr>
          <w:rFonts w:ascii="Times New Roman" w:hAnsi="Times New Roman" w:cs="Times New Roman"/>
          <w:szCs w:val="24"/>
        </w:rPr>
      </w:pPr>
      <w:r w:rsidRPr="00207F50">
        <w:rPr>
          <w:rFonts w:ascii="Times New Roman" w:hAnsi="Times New Roman" w:cs="Times New Roman"/>
          <w:szCs w:val="24"/>
        </w:rPr>
        <w:t>Zakres robót budowlanych obejmuje:</w:t>
      </w:r>
    </w:p>
    <w:p w14:paraId="135A992D" w14:textId="175781E8" w:rsidR="00CC29EC" w:rsidRPr="00207F50" w:rsidRDefault="00CC29EC">
      <w:pPr>
        <w:pStyle w:val="Akapitzlist"/>
        <w:numPr>
          <w:ilvl w:val="0"/>
          <w:numId w:val="13"/>
        </w:numPr>
        <w:spacing w:after="0"/>
        <w:ind w:left="1134" w:hanging="283"/>
        <w:jc w:val="both"/>
        <w:rPr>
          <w:rFonts w:ascii="Times New Roman" w:hAnsi="Times New Roman" w:cs="Times New Roman"/>
          <w:szCs w:val="24"/>
        </w:rPr>
      </w:pPr>
      <w:bookmarkStart w:id="166" w:name="_Toc7174511"/>
      <w:r w:rsidRPr="00207F50">
        <w:rPr>
          <w:rFonts w:ascii="Times New Roman" w:hAnsi="Times New Roman" w:cs="Times New Roman"/>
          <w:szCs w:val="24"/>
        </w:rPr>
        <w:t>montaż siłowników drzwi napowietrzających</w:t>
      </w:r>
      <w:r w:rsidR="005A4CA8">
        <w:rPr>
          <w:rFonts w:ascii="Times New Roman" w:hAnsi="Times New Roman" w:cs="Times New Roman"/>
          <w:szCs w:val="24"/>
        </w:rPr>
        <w:t xml:space="preserve">. </w:t>
      </w:r>
    </w:p>
    <w:p w14:paraId="204F6764" w14:textId="77777777" w:rsidR="00CC29EC" w:rsidRPr="00207F50" w:rsidRDefault="00CC29EC">
      <w:pPr>
        <w:keepNext/>
        <w:keepLines/>
        <w:numPr>
          <w:ilvl w:val="1"/>
          <w:numId w:val="17"/>
        </w:numPr>
        <w:spacing w:before="120" w:after="60"/>
        <w:ind w:left="284" w:hanging="142"/>
        <w:outlineLvl w:val="2"/>
        <w:rPr>
          <w:rFonts w:ascii="Times New Roman" w:hAnsi="Times New Roman" w:cs="Times New Roman"/>
          <w:b/>
          <w:bCs/>
          <w:szCs w:val="24"/>
        </w:rPr>
      </w:pPr>
      <w:bookmarkStart w:id="167" w:name="_Toc48494330"/>
      <w:bookmarkStart w:id="168" w:name="_Toc70407559"/>
      <w:r w:rsidRPr="00207F50">
        <w:rPr>
          <w:rFonts w:ascii="Times New Roman" w:hAnsi="Times New Roman" w:cs="Times New Roman"/>
          <w:b/>
          <w:bCs/>
          <w:szCs w:val="24"/>
        </w:rPr>
        <w:t>Wyszczególnienie i opis prac towarzyszących i robót tymczasowych</w:t>
      </w:r>
      <w:bookmarkEnd w:id="166"/>
      <w:bookmarkEnd w:id="167"/>
      <w:bookmarkEnd w:id="168"/>
    </w:p>
    <w:p w14:paraId="213E1D6E" w14:textId="77777777" w:rsidR="00CC29EC" w:rsidRPr="00207F50" w:rsidRDefault="00CC29EC" w:rsidP="00CC29EC">
      <w:pPr>
        <w:ind w:left="709"/>
        <w:jc w:val="both"/>
        <w:rPr>
          <w:rFonts w:ascii="Times New Roman" w:hAnsi="Times New Roman" w:cs="Times New Roman"/>
          <w:szCs w:val="24"/>
        </w:rPr>
      </w:pPr>
      <w:r w:rsidRPr="00207F50">
        <w:rPr>
          <w:rFonts w:ascii="Times New Roman" w:hAnsi="Times New Roman" w:cs="Times New Roman"/>
          <w:szCs w:val="24"/>
        </w:rPr>
        <w:t xml:space="preserve">Prace towarzyszące i roboty tymczasowe opisane w pkt 1.4 specyfikacji ogólnej. </w:t>
      </w:r>
    </w:p>
    <w:p w14:paraId="66FBBDFB" w14:textId="77777777" w:rsidR="00CC29EC" w:rsidRPr="00207F50" w:rsidRDefault="00CC29EC">
      <w:pPr>
        <w:keepNext/>
        <w:keepLines/>
        <w:numPr>
          <w:ilvl w:val="1"/>
          <w:numId w:val="17"/>
        </w:numPr>
        <w:spacing w:before="120" w:after="60"/>
        <w:ind w:left="567" w:hanging="425"/>
        <w:outlineLvl w:val="2"/>
        <w:rPr>
          <w:rFonts w:ascii="Times New Roman" w:hAnsi="Times New Roman" w:cs="Times New Roman"/>
          <w:b/>
          <w:bCs/>
          <w:szCs w:val="24"/>
        </w:rPr>
      </w:pPr>
      <w:bookmarkStart w:id="169" w:name="_Toc7174512"/>
      <w:bookmarkStart w:id="170" w:name="_Toc48494331"/>
      <w:bookmarkStart w:id="171" w:name="_Toc70407560"/>
      <w:r w:rsidRPr="00207F50">
        <w:rPr>
          <w:rFonts w:ascii="Times New Roman" w:hAnsi="Times New Roman" w:cs="Times New Roman"/>
          <w:b/>
          <w:bCs/>
          <w:szCs w:val="24"/>
        </w:rPr>
        <w:t>Organizacja robót budowlanych</w:t>
      </w:r>
      <w:bookmarkEnd w:id="169"/>
      <w:bookmarkEnd w:id="170"/>
      <w:bookmarkEnd w:id="171"/>
    </w:p>
    <w:p w14:paraId="62B428CA" w14:textId="77777777" w:rsidR="00CC29EC" w:rsidRPr="00207F50" w:rsidRDefault="00CC29EC" w:rsidP="00CC29EC">
      <w:pPr>
        <w:shd w:val="clear" w:color="auto" w:fill="FFFFFF"/>
        <w:ind w:left="709"/>
        <w:contextualSpacing/>
        <w:rPr>
          <w:rFonts w:ascii="Times New Roman" w:hAnsi="Times New Roman" w:cs="Times New Roman"/>
          <w:szCs w:val="24"/>
        </w:rPr>
      </w:pPr>
      <w:r w:rsidRPr="00207F50">
        <w:rPr>
          <w:rFonts w:ascii="Times New Roman" w:hAnsi="Times New Roman" w:cs="Times New Roman"/>
          <w:szCs w:val="24"/>
        </w:rPr>
        <w:t>Organizacja robót budowlanych zgodnie z pkt 1.5 specyfikacji ogólnej.</w:t>
      </w:r>
    </w:p>
    <w:p w14:paraId="348DA8B9" w14:textId="77777777" w:rsidR="00CC29EC" w:rsidRPr="00207F50" w:rsidRDefault="00CC29EC">
      <w:pPr>
        <w:keepNext/>
        <w:keepLines/>
        <w:numPr>
          <w:ilvl w:val="1"/>
          <w:numId w:val="17"/>
        </w:numPr>
        <w:spacing w:before="120" w:after="60"/>
        <w:ind w:left="709" w:hanging="567"/>
        <w:outlineLvl w:val="2"/>
        <w:rPr>
          <w:rFonts w:ascii="Times New Roman" w:hAnsi="Times New Roman" w:cs="Times New Roman"/>
          <w:b/>
          <w:bCs/>
          <w:szCs w:val="24"/>
        </w:rPr>
      </w:pPr>
      <w:bookmarkStart w:id="172" w:name="_Toc7174513"/>
      <w:bookmarkStart w:id="173" w:name="_Toc48494332"/>
      <w:bookmarkStart w:id="174" w:name="_Toc70407561"/>
      <w:r w:rsidRPr="00207F50">
        <w:rPr>
          <w:rFonts w:ascii="Times New Roman" w:hAnsi="Times New Roman" w:cs="Times New Roman"/>
          <w:b/>
          <w:bCs/>
          <w:szCs w:val="24"/>
        </w:rPr>
        <w:t>Zabezpieczenie osób trzecich</w:t>
      </w:r>
      <w:bookmarkEnd w:id="172"/>
      <w:bookmarkEnd w:id="173"/>
      <w:bookmarkEnd w:id="174"/>
    </w:p>
    <w:p w14:paraId="398E84CB" w14:textId="77777777" w:rsidR="00CC29EC" w:rsidRPr="00207F50" w:rsidRDefault="00CC29EC" w:rsidP="00CC29EC">
      <w:pPr>
        <w:shd w:val="clear" w:color="auto" w:fill="FFFFFF"/>
        <w:ind w:left="720"/>
        <w:contextualSpacing/>
        <w:jc w:val="both"/>
        <w:rPr>
          <w:rFonts w:ascii="Times New Roman" w:hAnsi="Times New Roman" w:cs="Times New Roman"/>
          <w:spacing w:val="-2"/>
          <w:szCs w:val="24"/>
        </w:rPr>
      </w:pPr>
      <w:r w:rsidRPr="00207F50">
        <w:rPr>
          <w:rFonts w:ascii="Times New Roman" w:hAnsi="Times New Roman" w:cs="Times New Roman"/>
          <w:szCs w:val="24"/>
        </w:rPr>
        <w:t>Zabezpieczenie osób trzecich zgodnie z pkt 1.6 specyfikacji ogólnej.</w:t>
      </w:r>
    </w:p>
    <w:p w14:paraId="2B893371" w14:textId="77777777" w:rsidR="00CC29EC" w:rsidRPr="00207F50" w:rsidRDefault="00CC29EC">
      <w:pPr>
        <w:keepNext/>
        <w:keepLines/>
        <w:numPr>
          <w:ilvl w:val="1"/>
          <w:numId w:val="17"/>
        </w:numPr>
        <w:spacing w:before="120" w:after="60"/>
        <w:ind w:left="709" w:hanging="567"/>
        <w:outlineLvl w:val="2"/>
        <w:rPr>
          <w:rFonts w:ascii="Times New Roman" w:hAnsi="Times New Roman" w:cs="Times New Roman"/>
          <w:b/>
          <w:bCs/>
          <w:szCs w:val="24"/>
        </w:rPr>
      </w:pPr>
      <w:bookmarkStart w:id="175" w:name="_Toc7174514"/>
      <w:bookmarkStart w:id="176" w:name="_Toc48494333"/>
      <w:bookmarkStart w:id="177" w:name="_Toc70407562"/>
      <w:r w:rsidRPr="00207F50">
        <w:rPr>
          <w:rFonts w:ascii="Times New Roman" w:hAnsi="Times New Roman" w:cs="Times New Roman"/>
          <w:b/>
          <w:bCs/>
          <w:szCs w:val="24"/>
        </w:rPr>
        <w:t>Zabezpieczenie terenu budowy (ogrodzenia, zabezpieczenie organizacji ruchu)</w:t>
      </w:r>
      <w:bookmarkEnd w:id="175"/>
      <w:bookmarkEnd w:id="176"/>
      <w:bookmarkEnd w:id="177"/>
    </w:p>
    <w:p w14:paraId="49874BC5" w14:textId="77777777" w:rsidR="00CC29EC" w:rsidRPr="00207F50" w:rsidRDefault="00CC29EC" w:rsidP="00CC29EC">
      <w:pPr>
        <w:shd w:val="clear" w:color="auto" w:fill="FFFFFF"/>
        <w:ind w:left="720"/>
        <w:contextualSpacing/>
        <w:jc w:val="both"/>
        <w:rPr>
          <w:rFonts w:ascii="Times New Roman" w:hAnsi="Times New Roman" w:cs="Times New Roman"/>
          <w:spacing w:val="-3"/>
          <w:szCs w:val="24"/>
        </w:rPr>
      </w:pPr>
      <w:r w:rsidRPr="00207F50">
        <w:rPr>
          <w:rFonts w:ascii="Times New Roman" w:hAnsi="Times New Roman" w:cs="Times New Roman"/>
          <w:szCs w:val="24"/>
        </w:rPr>
        <w:t>Zabezpieczenie terenu budowy zgodnie z pkt 1.7 specyfikacji ogólnej.</w:t>
      </w:r>
    </w:p>
    <w:p w14:paraId="6672969C" w14:textId="77777777" w:rsidR="00CC29EC" w:rsidRPr="00207F50" w:rsidRDefault="00CC29EC">
      <w:pPr>
        <w:keepNext/>
        <w:keepLines/>
        <w:numPr>
          <w:ilvl w:val="1"/>
          <w:numId w:val="17"/>
        </w:numPr>
        <w:spacing w:before="120" w:after="60"/>
        <w:ind w:left="709" w:hanging="567"/>
        <w:outlineLvl w:val="2"/>
        <w:rPr>
          <w:rFonts w:ascii="Times New Roman" w:hAnsi="Times New Roman" w:cs="Times New Roman"/>
          <w:b/>
          <w:bCs/>
          <w:szCs w:val="24"/>
        </w:rPr>
      </w:pPr>
      <w:bookmarkStart w:id="178" w:name="_Toc7174515"/>
      <w:bookmarkStart w:id="179" w:name="_Toc48494334"/>
      <w:bookmarkStart w:id="180" w:name="_Toc70407563"/>
      <w:r w:rsidRPr="00207F50">
        <w:rPr>
          <w:rFonts w:ascii="Times New Roman" w:hAnsi="Times New Roman" w:cs="Times New Roman"/>
          <w:b/>
          <w:bCs/>
          <w:szCs w:val="24"/>
        </w:rPr>
        <w:t>Ochrona środowiska</w:t>
      </w:r>
      <w:bookmarkEnd w:id="178"/>
      <w:bookmarkEnd w:id="179"/>
      <w:bookmarkEnd w:id="180"/>
    </w:p>
    <w:p w14:paraId="5508DAE7" w14:textId="77777777" w:rsidR="00CC29EC" w:rsidRPr="00207F50" w:rsidRDefault="00CC29EC" w:rsidP="00CC29EC">
      <w:pPr>
        <w:shd w:val="clear" w:color="auto" w:fill="FFFFFF"/>
        <w:ind w:left="720"/>
        <w:contextualSpacing/>
        <w:jc w:val="both"/>
        <w:rPr>
          <w:rFonts w:ascii="Times New Roman" w:hAnsi="Times New Roman" w:cs="Times New Roman"/>
          <w:spacing w:val="-1"/>
          <w:szCs w:val="24"/>
        </w:rPr>
      </w:pPr>
      <w:r w:rsidRPr="00207F50">
        <w:rPr>
          <w:rFonts w:ascii="Times New Roman" w:hAnsi="Times New Roman" w:cs="Times New Roman"/>
          <w:szCs w:val="24"/>
        </w:rPr>
        <w:t>Ochrona środowiska i ochrona przeciwpożarowa zgodnie z pkt 1.8 specyfikacji ogólnej.</w:t>
      </w:r>
    </w:p>
    <w:p w14:paraId="4FC2AFE7" w14:textId="77777777" w:rsidR="00CC29EC" w:rsidRPr="00207F50" w:rsidRDefault="00CC29EC">
      <w:pPr>
        <w:keepNext/>
        <w:keepLines/>
        <w:numPr>
          <w:ilvl w:val="1"/>
          <w:numId w:val="17"/>
        </w:numPr>
        <w:spacing w:before="120" w:after="60"/>
        <w:ind w:left="709" w:hanging="567"/>
        <w:outlineLvl w:val="2"/>
        <w:rPr>
          <w:rFonts w:ascii="Times New Roman" w:hAnsi="Times New Roman" w:cs="Times New Roman"/>
          <w:b/>
          <w:bCs/>
          <w:szCs w:val="24"/>
        </w:rPr>
      </w:pPr>
      <w:bookmarkStart w:id="181" w:name="_Toc7174516"/>
      <w:bookmarkStart w:id="182" w:name="_Toc48494335"/>
      <w:bookmarkStart w:id="183" w:name="_Toc70407564"/>
      <w:r w:rsidRPr="00207F50">
        <w:rPr>
          <w:rFonts w:ascii="Times New Roman" w:hAnsi="Times New Roman" w:cs="Times New Roman"/>
          <w:b/>
          <w:bCs/>
          <w:szCs w:val="24"/>
        </w:rPr>
        <w:t>Warunki bezpieczeństwa pracy</w:t>
      </w:r>
      <w:bookmarkEnd w:id="181"/>
      <w:bookmarkEnd w:id="182"/>
      <w:bookmarkEnd w:id="183"/>
    </w:p>
    <w:p w14:paraId="7AE2FE8A" w14:textId="77777777" w:rsidR="00CC29EC" w:rsidRPr="00207F50" w:rsidRDefault="00CC29EC" w:rsidP="00CC29EC">
      <w:pPr>
        <w:shd w:val="clear" w:color="auto" w:fill="FFFFFF"/>
        <w:ind w:left="720"/>
        <w:contextualSpacing/>
        <w:jc w:val="both"/>
        <w:rPr>
          <w:rFonts w:ascii="Times New Roman" w:hAnsi="Times New Roman" w:cs="Times New Roman"/>
          <w:spacing w:val="-3"/>
          <w:szCs w:val="24"/>
        </w:rPr>
      </w:pPr>
      <w:r w:rsidRPr="00207F50">
        <w:rPr>
          <w:rFonts w:ascii="Times New Roman" w:hAnsi="Times New Roman" w:cs="Times New Roman"/>
          <w:spacing w:val="1"/>
          <w:szCs w:val="24"/>
        </w:rPr>
        <w:t xml:space="preserve">Warunki bezpieczeństwa i higieny pracy zgodnie z </w:t>
      </w:r>
      <w:r w:rsidRPr="00207F50">
        <w:rPr>
          <w:rFonts w:ascii="Times New Roman" w:hAnsi="Times New Roman" w:cs="Times New Roman"/>
          <w:szCs w:val="24"/>
        </w:rPr>
        <w:t>pkt 1.9 specyfikacji ogólnej.</w:t>
      </w:r>
    </w:p>
    <w:p w14:paraId="714BFB3A" w14:textId="77777777" w:rsidR="00CC29EC" w:rsidRPr="00207F50" w:rsidRDefault="00CC29EC">
      <w:pPr>
        <w:keepNext/>
        <w:keepLines/>
        <w:numPr>
          <w:ilvl w:val="1"/>
          <w:numId w:val="17"/>
        </w:numPr>
        <w:spacing w:before="120" w:after="60"/>
        <w:ind w:left="709" w:hanging="567"/>
        <w:outlineLvl w:val="2"/>
        <w:rPr>
          <w:rFonts w:ascii="Times New Roman" w:hAnsi="Times New Roman" w:cs="Times New Roman"/>
          <w:b/>
          <w:bCs/>
          <w:szCs w:val="24"/>
        </w:rPr>
      </w:pPr>
      <w:bookmarkStart w:id="184" w:name="_Toc7174517"/>
      <w:bookmarkStart w:id="185" w:name="_Toc48494336"/>
      <w:bookmarkStart w:id="186" w:name="_Toc70407565"/>
      <w:r w:rsidRPr="00207F50">
        <w:rPr>
          <w:rFonts w:ascii="Times New Roman" w:hAnsi="Times New Roman" w:cs="Times New Roman"/>
          <w:b/>
          <w:bCs/>
          <w:szCs w:val="24"/>
        </w:rPr>
        <w:t>Zaplecze dla potrzeb wykonawcy</w:t>
      </w:r>
      <w:bookmarkEnd w:id="184"/>
      <w:bookmarkEnd w:id="185"/>
      <w:bookmarkEnd w:id="186"/>
    </w:p>
    <w:p w14:paraId="0AF1CD18" w14:textId="77777777" w:rsidR="00CC29EC" w:rsidRPr="00207F50" w:rsidRDefault="00CC29EC" w:rsidP="00CC29EC">
      <w:pPr>
        <w:spacing w:before="120"/>
        <w:ind w:left="720"/>
        <w:contextualSpacing/>
        <w:jc w:val="both"/>
        <w:rPr>
          <w:rFonts w:ascii="Times New Roman" w:hAnsi="Times New Roman" w:cs="Times New Roman"/>
          <w:szCs w:val="24"/>
        </w:rPr>
      </w:pPr>
      <w:r w:rsidRPr="00207F50">
        <w:rPr>
          <w:rFonts w:ascii="Times New Roman" w:hAnsi="Times New Roman" w:cs="Times New Roman"/>
          <w:szCs w:val="24"/>
        </w:rPr>
        <w:t>Zaplecze pracy zorganizowane dla potrzeb wykonawcy zgodnie z pkt 1.10 specyfikacji ogólnej.</w:t>
      </w:r>
    </w:p>
    <w:p w14:paraId="7955D048" w14:textId="77777777" w:rsidR="00CC29EC" w:rsidRPr="00207F50" w:rsidRDefault="00CC29EC">
      <w:pPr>
        <w:keepNext/>
        <w:keepLines/>
        <w:numPr>
          <w:ilvl w:val="1"/>
          <w:numId w:val="17"/>
        </w:numPr>
        <w:spacing w:before="120" w:after="60"/>
        <w:ind w:left="709" w:hanging="709"/>
        <w:outlineLvl w:val="2"/>
        <w:rPr>
          <w:rFonts w:ascii="Times New Roman" w:hAnsi="Times New Roman" w:cs="Times New Roman"/>
          <w:b/>
          <w:bCs/>
          <w:szCs w:val="24"/>
        </w:rPr>
      </w:pPr>
      <w:bookmarkStart w:id="187" w:name="_Toc7174518"/>
      <w:bookmarkStart w:id="188" w:name="_Toc48494337"/>
      <w:bookmarkStart w:id="189" w:name="_Toc70407566"/>
      <w:r w:rsidRPr="00207F50">
        <w:rPr>
          <w:rFonts w:ascii="Times New Roman" w:hAnsi="Times New Roman" w:cs="Times New Roman"/>
          <w:b/>
          <w:bCs/>
          <w:szCs w:val="24"/>
        </w:rPr>
        <w:t>Nazwy i kody robót budowlanych (grup robót, klas robót, kategorii robót)</w:t>
      </w:r>
      <w:bookmarkEnd w:id="187"/>
      <w:bookmarkEnd w:id="188"/>
      <w:bookmarkEnd w:id="189"/>
    </w:p>
    <w:p w14:paraId="6C244DB1" w14:textId="77777777" w:rsidR="00CC29EC" w:rsidRPr="00207F50" w:rsidRDefault="00CC29EC" w:rsidP="00CC29EC">
      <w:pPr>
        <w:autoSpaceDE w:val="0"/>
        <w:autoSpaceDN w:val="0"/>
        <w:adjustRightInd w:val="0"/>
        <w:ind w:left="720"/>
        <w:rPr>
          <w:rFonts w:ascii="Times New Roman" w:hAnsi="Times New Roman" w:cs="Times New Roman"/>
          <w:szCs w:val="24"/>
        </w:rPr>
      </w:pPr>
      <w:bookmarkStart w:id="190" w:name="_Toc7174519"/>
      <w:r w:rsidRPr="00207F50">
        <w:rPr>
          <w:rFonts w:ascii="Times New Roman" w:hAnsi="Times New Roman" w:cs="Times New Roman"/>
          <w:szCs w:val="24"/>
        </w:rPr>
        <w:t>45312100-8 Instalowanie przeciwpożarowych systemów alarmowych</w:t>
      </w:r>
    </w:p>
    <w:p w14:paraId="47C58319" w14:textId="77777777" w:rsidR="00CC29EC" w:rsidRPr="00207F50" w:rsidRDefault="00CC29EC">
      <w:pPr>
        <w:keepNext/>
        <w:keepLines/>
        <w:numPr>
          <w:ilvl w:val="0"/>
          <w:numId w:val="17"/>
        </w:numPr>
        <w:spacing w:before="120" w:after="60"/>
        <w:ind w:left="425" w:hanging="425"/>
        <w:outlineLvl w:val="0"/>
        <w:rPr>
          <w:rFonts w:ascii="Times New Roman" w:hAnsi="Times New Roman" w:cs="Times New Roman"/>
          <w:b/>
          <w:bCs/>
          <w:szCs w:val="24"/>
        </w:rPr>
      </w:pPr>
      <w:bookmarkStart w:id="191" w:name="_Toc48494338"/>
      <w:bookmarkStart w:id="192" w:name="_Toc70407567"/>
      <w:bookmarkStart w:id="193" w:name="_Toc70408109"/>
      <w:r w:rsidRPr="00207F50">
        <w:rPr>
          <w:rFonts w:ascii="Times New Roman" w:hAnsi="Times New Roman" w:cs="Times New Roman"/>
          <w:b/>
          <w:bCs/>
          <w:szCs w:val="24"/>
        </w:rPr>
        <w:t>Materiały</w:t>
      </w:r>
      <w:bookmarkEnd w:id="190"/>
      <w:bookmarkEnd w:id="191"/>
      <w:bookmarkEnd w:id="192"/>
      <w:bookmarkEnd w:id="193"/>
    </w:p>
    <w:p w14:paraId="7F434366" w14:textId="77777777" w:rsidR="00CC29EC" w:rsidRPr="00207F50" w:rsidRDefault="00CC29EC" w:rsidP="00CC29EC">
      <w:pPr>
        <w:autoSpaceDE w:val="0"/>
        <w:autoSpaceDN w:val="0"/>
        <w:adjustRightInd w:val="0"/>
        <w:ind w:left="425"/>
        <w:rPr>
          <w:rFonts w:ascii="Times New Roman" w:hAnsi="Times New Roman" w:cs="Times New Roman"/>
          <w:szCs w:val="24"/>
        </w:rPr>
      </w:pPr>
      <w:r w:rsidRPr="00207F50">
        <w:rPr>
          <w:rFonts w:ascii="Times New Roman" w:hAnsi="Times New Roman" w:cs="Times New Roman"/>
          <w:szCs w:val="24"/>
        </w:rPr>
        <w:t>Sposób przechowywania i składowania materiałów zgodnie z pkt 2 specyfikacji ogólnej.</w:t>
      </w:r>
    </w:p>
    <w:p w14:paraId="527DA0C8"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194" w:name="_Toc7174520"/>
      <w:bookmarkStart w:id="195" w:name="_Toc48494339"/>
      <w:bookmarkStart w:id="196" w:name="_Toc70407568"/>
      <w:bookmarkStart w:id="197" w:name="_Toc70408110"/>
      <w:r w:rsidRPr="00207F50">
        <w:rPr>
          <w:rFonts w:ascii="Times New Roman" w:hAnsi="Times New Roman" w:cs="Times New Roman"/>
          <w:b/>
          <w:bCs/>
          <w:szCs w:val="24"/>
        </w:rPr>
        <w:t>Wymagania dotyczące sprzętu</w:t>
      </w:r>
      <w:bookmarkEnd w:id="194"/>
      <w:bookmarkEnd w:id="195"/>
      <w:bookmarkEnd w:id="196"/>
      <w:bookmarkEnd w:id="197"/>
    </w:p>
    <w:p w14:paraId="388DF4E5" w14:textId="77777777" w:rsidR="00CC29EC" w:rsidRPr="00207F50" w:rsidRDefault="00CC29EC" w:rsidP="00CC29EC">
      <w:pPr>
        <w:shd w:val="clear" w:color="auto" w:fill="FFFFFF"/>
        <w:ind w:left="284" w:firstLine="142"/>
        <w:jc w:val="both"/>
        <w:rPr>
          <w:rFonts w:ascii="Times New Roman" w:hAnsi="Times New Roman" w:cs="Times New Roman"/>
          <w:szCs w:val="24"/>
        </w:rPr>
      </w:pPr>
      <w:r w:rsidRPr="00207F50">
        <w:rPr>
          <w:rFonts w:ascii="Times New Roman" w:hAnsi="Times New Roman" w:cs="Times New Roman"/>
          <w:szCs w:val="24"/>
        </w:rPr>
        <w:t>Wymagania dotyczące sprzętu zgodnie z pkt 3 specyfikacji ogólnej.</w:t>
      </w:r>
    </w:p>
    <w:p w14:paraId="38F8BFAC"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198" w:name="_Toc7174521"/>
      <w:bookmarkStart w:id="199" w:name="_Toc48494340"/>
      <w:bookmarkStart w:id="200" w:name="_Toc70407569"/>
      <w:bookmarkStart w:id="201" w:name="_Toc70408111"/>
      <w:r w:rsidRPr="00207F50">
        <w:rPr>
          <w:rFonts w:ascii="Times New Roman" w:hAnsi="Times New Roman" w:cs="Times New Roman"/>
          <w:b/>
          <w:bCs/>
          <w:szCs w:val="24"/>
        </w:rPr>
        <w:t>Wymagania dotyczące transportu</w:t>
      </w:r>
      <w:bookmarkEnd w:id="198"/>
      <w:bookmarkEnd w:id="199"/>
      <w:bookmarkEnd w:id="200"/>
      <w:bookmarkEnd w:id="201"/>
    </w:p>
    <w:p w14:paraId="39DDF217" w14:textId="77777777" w:rsidR="00CC29EC" w:rsidRPr="00207F50" w:rsidRDefault="00CC29EC" w:rsidP="00CC29EC">
      <w:pPr>
        <w:shd w:val="clear" w:color="auto" w:fill="FFFFFF"/>
        <w:ind w:left="284" w:firstLine="142"/>
        <w:contextualSpacing/>
        <w:jc w:val="both"/>
        <w:rPr>
          <w:rFonts w:ascii="Times New Roman" w:hAnsi="Times New Roman" w:cs="Times New Roman"/>
          <w:spacing w:val="-1"/>
          <w:szCs w:val="24"/>
        </w:rPr>
      </w:pPr>
      <w:r w:rsidRPr="00207F50">
        <w:rPr>
          <w:rFonts w:ascii="Times New Roman" w:hAnsi="Times New Roman" w:cs="Times New Roman"/>
          <w:spacing w:val="-1"/>
          <w:szCs w:val="24"/>
        </w:rPr>
        <w:t xml:space="preserve">Wymagania dotyczące transportu </w:t>
      </w:r>
      <w:r w:rsidRPr="00207F50">
        <w:rPr>
          <w:rFonts w:ascii="Times New Roman" w:hAnsi="Times New Roman" w:cs="Times New Roman"/>
          <w:szCs w:val="24"/>
        </w:rPr>
        <w:t>zgodnie z pkt 4 specyfikacji ogólnej.</w:t>
      </w:r>
    </w:p>
    <w:p w14:paraId="129D3692"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202" w:name="_Toc7174522"/>
      <w:bookmarkStart w:id="203" w:name="_Toc48494341"/>
      <w:bookmarkStart w:id="204" w:name="_Toc70407570"/>
      <w:bookmarkStart w:id="205" w:name="_Toc70408112"/>
      <w:r w:rsidRPr="00207F50">
        <w:rPr>
          <w:rFonts w:ascii="Times New Roman" w:hAnsi="Times New Roman" w:cs="Times New Roman"/>
          <w:b/>
          <w:bCs/>
          <w:szCs w:val="24"/>
        </w:rPr>
        <w:lastRenderedPageBreak/>
        <w:t>Wymagania dotyczące wykonania robót budowlanych</w:t>
      </w:r>
      <w:bookmarkEnd w:id="202"/>
      <w:bookmarkEnd w:id="203"/>
      <w:bookmarkEnd w:id="204"/>
      <w:bookmarkEnd w:id="205"/>
    </w:p>
    <w:p w14:paraId="34434D31" w14:textId="77777777" w:rsidR="00CC29EC" w:rsidRPr="00207F50" w:rsidRDefault="00CC29EC" w:rsidP="00CC29EC">
      <w:pPr>
        <w:shd w:val="clear" w:color="auto" w:fill="FFFFFF"/>
        <w:ind w:left="426"/>
        <w:jc w:val="both"/>
        <w:rPr>
          <w:rFonts w:ascii="Times New Roman" w:hAnsi="Times New Roman" w:cs="Times New Roman"/>
          <w:szCs w:val="24"/>
        </w:rPr>
      </w:pPr>
      <w:bookmarkStart w:id="206" w:name="_Toc7174523"/>
      <w:r w:rsidRPr="00207F50">
        <w:rPr>
          <w:rFonts w:ascii="Times New Roman" w:hAnsi="Times New Roman" w:cs="Times New Roman"/>
          <w:szCs w:val="24"/>
        </w:rPr>
        <w:t xml:space="preserve">Roboty budowlane powinny być wykonane zgodnie z Ustawą Prawo budowlane oraz aktami wykonawczymi – normami przywołanymi w pkt 30 niniejszej specyfikacji. </w:t>
      </w:r>
    </w:p>
    <w:p w14:paraId="14F51597" w14:textId="77777777" w:rsidR="00CC29EC" w:rsidRPr="00207F50" w:rsidRDefault="00CC29EC" w:rsidP="00CC29EC">
      <w:pPr>
        <w:ind w:left="426"/>
        <w:jc w:val="both"/>
        <w:rPr>
          <w:rFonts w:ascii="Times New Roman" w:hAnsi="Times New Roman" w:cs="Times New Roman"/>
          <w:szCs w:val="24"/>
        </w:rPr>
      </w:pPr>
      <w:r w:rsidRPr="00207F50">
        <w:rPr>
          <w:rFonts w:ascii="Times New Roman" w:hAnsi="Times New Roman" w:cs="Times New Roman"/>
          <w:szCs w:val="24"/>
        </w:rPr>
        <w:t>Przyciski oddymiania montować na wysokości od 1,2 do 1,6 m od poziomu podłogi. Centralę oddymiania montować na dostępnej wysokości z zapewnieniem dostępu o szerokości minimum 75 cm.</w:t>
      </w:r>
    </w:p>
    <w:p w14:paraId="1949EB98" w14:textId="77777777" w:rsidR="00CC29EC" w:rsidRPr="00207F50" w:rsidRDefault="00CC29EC" w:rsidP="00CC29EC">
      <w:pPr>
        <w:ind w:left="426"/>
        <w:jc w:val="both"/>
        <w:rPr>
          <w:rFonts w:ascii="Times New Roman" w:hAnsi="Times New Roman" w:cs="Times New Roman"/>
          <w:spacing w:val="-3"/>
          <w:szCs w:val="24"/>
        </w:rPr>
      </w:pPr>
      <w:r w:rsidRPr="00207F50">
        <w:rPr>
          <w:rFonts w:ascii="Times New Roman" w:hAnsi="Times New Roman" w:cs="Times New Roman"/>
          <w:spacing w:val="1"/>
          <w:szCs w:val="24"/>
        </w:rPr>
        <w:t xml:space="preserve">Wszystkie urządzenia należy montować zgodnie z ich przeznaczeniem. Zachować należy </w:t>
      </w:r>
      <w:r w:rsidRPr="00207F50">
        <w:rPr>
          <w:rFonts w:ascii="Times New Roman" w:hAnsi="Times New Roman" w:cs="Times New Roman"/>
          <w:szCs w:val="24"/>
        </w:rPr>
        <w:t xml:space="preserve">wszystkie zalecenia producenta wskazane w załączonych do urządzeń kartach katalogowych, wytycznych montażowych i DTR-kach. Sposób mocowania winien gwarantować zachowanie zdolności do realizowania funkcji, jakie zostały przypisane każdemu elementowi, zarówno pod względem </w:t>
      </w:r>
      <w:r w:rsidRPr="00207F50">
        <w:rPr>
          <w:rFonts w:ascii="Times New Roman" w:hAnsi="Times New Roman" w:cs="Times New Roman"/>
          <w:spacing w:val="5"/>
          <w:szCs w:val="24"/>
        </w:rPr>
        <w:t xml:space="preserve">mechanicznej operacyjności (możliwość serwisowania elementów), jak i poprawności </w:t>
      </w:r>
      <w:r w:rsidRPr="00207F50">
        <w:rPr>
          <w:rFonts w:ascii="Times New Roman" w:hAnsi="Times New Roman" w:cs="Times New Roman"/>
          <w:szCs w:val="24"/>
        </w:rPr>
        <w:t xml:space="preserve">reagowania na zjawiska pożarowe. Wszelkie odstępstwa od wymaganych sposobów montażu </w:t>
      </w:r>
      <w:r w:rsidRPr="00207F50">
        <w:rPr>
          <w:rFonts w:ascii="Times New Roman" w:hAnsi="Times New Roman" w:cs="Times New Roman"/>
          <w:spacing w:val="-1"/>
          <w:szCs w:val="24"/>
        </w:rPr>
        <w:t xml:space="preserve">urządzeń muszą być ustalane z Kierownikiem Budowy wspólnie z współpracującymi branżami </w:t>
      </w:r>
      <w:r w:rsidRPr="00207F50">
        <w:rPr>
          <w:rFonts w:ascii="Times New Roman" w:hAnsi="Times New Roman" w:cs="Times New Roman"/>
          <w:spacing w:val="-3"/>
          <w:szCs w:val="24"/>
        </w:rPr>
        <w:t>powiązanymi.</w:t>
      </w:r>
    </w:p>
    <w:p w14:paraId="43DFE05D" w14:textId="77777777" w:rsidR="00CC29EC" w:rsidRPr="00207F50" w:rsidRDefault="00CC29EC" w:rsidP="00CC29EC">
      <w:pPr>
        <w:pStyle w:val="Akapitzlist"/>
        <w:spacing w:after="0"/>
        <w:ind w:left="426"/>
        <w:jc w:val="both"/>
        <w:rPr>
          <w:rFonts w:ascii="Times New Roman" w:hAnsi="Times New Roman" w:cs="Times New Roman"/>
          <w:szCs w:val="24"/>
        </w:rPr>
      </w:pPr>
      <w:r w:rsidRPr="00207F50">
        <w:rPr>
          <w:rFonts w:ascii="Times New Roman" w:hAnsi="Times New Roman" w:cs="Times New Roman"/>
          <w:szCs w:val="24"/>
        </w:rPr>
        <w:t>Niniejszy projekt przewiduje jako ochronę przed porażeniem prądem elektrycznym - samoczynne wyłączenie zasilania. Należy zachować ciągłość/przewodność galwaniczną przewodu ochronnego PE.</w:t>
      </w:r>
    </w:p>
    <w:p w14:paraId="7EAF27D3" w14:textId="77777777" w:rsidR="00CC29EC" w:rsidRPr="00207F50" w:rsidRDefault="00CC29EC" w:rsidP="00CC29EC">
      <w:pPr>
        <w:pStyle w:val="Akapitzlist"/>
        <w:spacing w:after="0"/>
        <w:ind w:left="426"/>
        <w:jc w:val="both"/>
        <w:rPr>
          <w:rFonts w:ascii="Times New Roman" w:hAnsi="Times New Roman" w:cs="Times New Roman"/>
          <w:szCs w:val="24"/>
        </w:rPr>
      </w:pPr>
      <w:r w:rsidRPr="00207F50">
        <w:rPr>
          <w:rFonts w:ascii="Times New Roman" w:hAnsi="Times New Roman" w:cs="Times New Roman"/>
          <w:szCs w:val="24"/>
        </w:rPr>
        <w:t>Ogólne zasady ochrony instalacji elektrycznych przed przepięciami atmosferycznymi przenoszonymi przez rozdzielczą siec zasilającą oraz przed przepięciami generowanymi przez urządzenia przyłączone do instalacji zostały zawarte w normie PN-IEC 60364-4-443. Zgodnie z zaleceniami zawartymi w tej normie zastosowane w instalacji elektrycznej ograniczniki przepięć powinny wytłumić przepięcia do wartość poniżej poziomu wytrzymałości udarowej urządzeń elektrycznych i elektronicznych zasilanych z danej instalacji.</w:t>
      </w:r>
    </w:p>
    <w:p w14:paraId="2097B3E7" w14:textId="77777777" w:rsidR="00CC29EC" w:rsidRPr="00207F50" w:rsidRDefault="00CC29EC" w:rsidP="00CC29EC">
      <w:pPr>
        <w:shd w:val="clear" w:color="auto" w:fill="FFFFFF"/>
        <w:ind w:left="426"/>
        <w:jc w:val="both"/>
        <w:rPr>
          <w:rFonts w:ascii="Times New Roman" w:hAnsi="Times New Roman" w:cs="Times New Roman"/>
          <w:szCs w:val="24"/>
        </w:rPr>
      </w:pPr>
      <w:r w:rsidRPr="00207F50">
        <w:rPr>
          <w:rFonts w:ascii="Times New Roman" w:hAnsi="Times New Roman" w:cs="Times New Roman"/>
          <w:szCs w:val="24"/>
        </w:rPr>
        <w:t xml:space="preserve">Przed zamocowaniem urządzeń należy sprawdzić ich działanie oraz prawidłowość połączeń. </w:t>
      </w:r>
    </w:p>
    <w:p w14:paraId="76DD6E45" w14:textId="77777777" w:rsidR="00CC29EC" w:rsidRPr="00207F50" w:rsidRDefault="00CC29EC" w:rsidP="00CC29EC">
      <w:pPr>
        <w:ind w:left="426"/>
        <w:jc w:val="both"/>
        <w:rPr>
          <w:rFonts w:ascii="Times New Roman" w:hAnsi="Times New Roman" w:cs="Times New Roman"/>
          <w:szCs w:val="24"/>
        </w:rPr>
      </w:pPr>
      <w:r w:rsidRPr="00207F50">
        <w:rPr>
          <w:rFonts w:ascii="Times New Roman" w:hAnsi="Times New Roman" w:cs="Times New Roman"/>
          <w:szCs w:val="24"/>
        </w:rPr>
        <w:t xml:space="preserve">Przewody ognioodporne w klasie PH90 montować za pomocą kołków w klasie PH90. Przewody bez klasy odporności ogniowej montować w listwach PCV. </w:t>
      </w:r>
    </w:p>
    <w:p w14:paraId="27DC469A"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207" w:name="_Toc48494342"/>
      <w:bookmarkStart w:id="208" w:name="_Toc70407571"/>
      <w:bookmarkStart w:id="209" w:name="_Toc70408113"/>
      <w:r w:rsidRPr="00207F50">
        <w:rPr>
          <w:rFonts w:ascii="Times New Roman" w:hAnsi="Times New Roman" w:cs="Times New Roman"/>
          <w:b/>
          <w:bCs/>
          <w:szCs w:val="24"/>
        </w:rPr>
        <w:t>Kontrola jakości robót</w:t>
      </w:r>
      <w:bookmarkEnd w:id="206"/>
      <w:bookmarkEnd w:id="207"/>
      <w:bookmarkEnd w:id="208"/>
      <w:bookmarkEnd w:id="209"/>
    </w:p>
    <w:p w14:paraId="488D4D66" w14:textId="77777777" w:rsidR="00CC29EC" w:rsidRPr="00207F50" w:rsidRDefault="00CC29EC">
      <w:pPr>
        <w:keepNext/>
        <w:keepLines/>
        <w:numPr>
          <w:ilvl w:val="1"/>
          <w:numId w:val="17"/>
        </w:numPr>
        <w:spacing w:before="120" w:after="60"/>
        <w:ind w:left="709" w:hanging="567"/>
        <w:outlineLvl w:val="0"/>
        <w:rPr>
          <w:rFonts w:ascii="Times New Roman" w:hAnsi="Times New Roman" w:cs="Times New Roman"/>
          <w:b/>
          <w:bCs/>
          <w:szCs w:val="24"/>
        </w:rPr>
      </w:pPr>
      <w:bookmarkStart w:id="210" w:name="_Toc7174524"/>
      <w:bookmarkStart w:id="211" w:name="_Toc48494343"/>
      <w:bookmarkStart w:id="212" w:name="_Toc70407572"/>
      <w:bookmarkStart w:id="213" w:name="_Toc70408114"/>
      <w:r w:rsidRPr="00207F50">
        <w:rPr>
          <w:rFonts w:ascii="Times New Roman" w:hAnsi="Times New Roman" w:cs="Times New Roman"/>
          <w:b/>
          <w:bCs/>
          <w:szCs w:val="24"/>
        </w:rPr>
        <w:t>Program zapewnienia jakości</w:t>
      </w:r>
      <w:bookmarkEnd w:id="210"/>
      <w:bookmarkEnd w:id="211"/>
      <w:bookmarkEnd w:id="212"/>
      <w:bookmarkEnd w:id="213"/>
    </w:p>
    <w:p w14:paraId="6FDF1885" w14:textId="77777777" w:rsidR="00CC29EC" w:rsidRPr="00207F50" w:rsidRDefault="00CC29EC" w:rsidP="00CC29EC">
      <w:pPr>
        <w:shd w:val="clear" w:color="auto" w:fill="FFFFFF"/>
        <w:ind w:left="709" w:hanging="57"/>
        <w:jc w:val="both"/>
        <w:rPr>
          <w:rFonts w:ascii="Times New Roman" w:hAnsi="Times New Roman" w:cs="Times New Roman"/>
          <w:szCs w:val="24"/>
        </w:rPr>
      </w:pPr>
      <w:r w:rsidRPr="00207F50">
        <w:rPr>
          <w:rFonts w:ascii="Times New Roman" w:hAnsi="Times New Roman" w:cs="Times New Roman"/>
          <w:szCs w:val="24"/>
        </w:rPr>
        <w:t xml:space="preserve">Zgodnie z </w:t>
      </w:r>
      <w:r w:rsidRPr="00207F50">
        <w:rPr>
          <w:rFonts w:ascii="Times New Roman" w:hAnsi="Times New Roman" w:cs="Times New Roman"/>
          <w:spacing w:val="-1"/>
          <w:szCs w:val="24"/>
        </w:rPr>
        <w:t>pkt. 6.1 specyfikacji ogólnej.</w:t>
      </w:r>
    </w:p>
    <w:p w14:paraId="5CBC97AE" w14:textId="77777777" w:rsidR="00CC29EC" w:rsidRPr="00207F50" w:rsidRDefault="00CC29EC">
      <w:pPr>
        <w:keepNext/>
        <w:keepLines/>
        <w:numPr>
          <w:ilvl w:val="1"/>
          <w:numId w:val="17"/>
        </w:numPr>
        <w:spacing w:before="120" w:after="60"/>
        <w:ind w:left="709" w:hanging="567"/>
        <w:outlineLvl w:val="0"/>
        <w:rPr>
          <w:rFonts w:ascii="Times New Roman" w:hAnsi="Times New Roman" w:cs="Times New Roman"/>
          <w:b/>
          <w:bCs/>
          <w:szCs w:val="24"/>
        </w:rPr>
      </w:pPr>
      <w:bookmarkStart w:id="214" w:name="_Toc48494344"/>
      <w:bookmarkStart w:id="215" w:name="_Toc70407573"/>
      <w:bookmarkStart w:id="216" w:name="_Toc70408115"/>
      <w:r w:rsidRPr="00207F50">
        <w:rPr>
          <w:rFonts w:ascii="Times New Roman" w:hAnsi="Times New Roman" w:cs="Times New Roman"/>
          <w:b/>
          <w:bCs/>
          <w:szCs w:val="24"/>
        </w:rPr>
        <w:t>Zasady kontroli jakości robót</w:t>
      </w:r>
      <w:bookmarkEnd w:id="214"/>
      <w:bookmarkEnd w:id="215"/>
      <w:bookmarkEnd w:id="216"/>
    </w:p>
    <w:p w14:paraId="4A13E7AB" w14:textId="77777777" w:rsidR="00CC29EC" w:rsidRPr="00207F50" w:rsidRDefault="00CC29EC" w:rsidP="00CC29EC">
      <w:pPr>
        <w:shd w:val="clear" w:color="auto" w:fill="FFFFFF"/>
        <w:ind w:left="709" w:hanging="57"/>
        <w:jc w:val="both"/>
        <w:rPr>
          <w:rFonts w:ascii="Times New Roman" w:hAnsi="Times New Roman" w:cs="Times New Roman"/>
          <w:spacing w:val="-1"/>
          <w:szCs w:val="24"/>
        </w:rPr>
      </w:pPr>
      <w:r w:rsidRPr="00207F50">
        <w:rPr>
          <w:rFonts w:ascii="Times New Roman" w:hAnsi="Times New Roman" w:cs="Times New Roman"/>
          <w:spacing w:val="1"/>
          <w:szCs w:val="24"/>
        </w:rPr>
        <w:t xml:space="preserve">Zgodnie z </w:t>
      </w:r>
      <w:r w:rsidRPr="00207F50">
        <w:rPr>
          <w:rFonts w:ascii="Times New Roman" w:hAnsi="Times New Roman" w:cs="Times New Roman"/>
          <w:spacing w:val="-1"/>
          <w:szCs w:val="24"/>
        </w:rPr>
        <w:t>pkt. 6.2 specyfikacji ogólnej.</w:t>
      </w:r>
    </w:p>
    <w:p w14:paraId="78AB75D1" w14:textId="77777777" w:rsidR="00CC29EC" w:rsidRPr="00207F50" w:rsidRDefault="00CC29EC">
      <w:pPr>
        <w:keepNext/>
        <w:keepLines/>
        <w:numPr>
          <w:ilvl w:val="1"/>
          <w:numId w:val="17"/>
        </w:numPr>
        <w:spacing w:before="120" w:after="60"/>
        <w:ind w:left="709" w:hanging="567"/>
        <w:outlineLvl w:val="0"/>
        <w:rPr>
          <w:rFonts w:ascii="Times New Roman" w:hAnsi="Times New Roman" w:cs="Times New Roman"/>
          <w:b/>
          <w:bCs/>
          <w:szCs w:val="24"/>
        </w:rPr>
      </w:pPr>
      <w:bookmarkStart w:id="217" w:name="_Toc7174526"/>
      <w:bookmarkStart w:id="218" w:name="_Toc48494345"/>
      <w:bookmarkStart w:id="219" w:name="_Toc70407574"/>
      <w:bookmarkStart w:id="220" w:name="_Toc70408116"/>
      <w:r w:rsidRPr="00207F50">
        <w:rPr>
          <w:rFonts w:ascii="Times New Roman" w:hAnsi="Times New Roman" w:cs="Times New Roman"/>
          <w:b/>
          <w:bCs/>
          <w:szCs w:val="24"/>
        </w:rPr>
        <w:t>Badania i pomiary</w:t>
      </w:r>
      <w:bookmarkEnd w:id="217"/>
      <w:bookmarkEnd w:id="218"/>
      <w:bookmarkEnd w:id="219"/>
      <w:bookmarkEnd w:id="220"/>
    </w:p>
    <w:p w14:paraId="64D3C5F0" w14:textId="77777777" w:rsidR="00CC29EC" w:rsidRPr="00207F50" w:rsidRDefault="00CC29EC" w:rsidP="00CC29EC">
      <w:pPr>
        <w:shd w:val="clear" w:color="auto" w:fill="FFFFFF"/>
        <w:ind w:left="709" w:hanging="57"/>
        <w:jc w:val="both"/>
        <w:rPr>
          <w:rFonts w:ascii="Times New Roman" w:hAnsi="Times New Roman" w:cs="Times New Roman"/>
          <w:spacing w:val="1"/>
          <w:szCs w:val="24"/>
        </w:rPr>
      </w:pPr>
      <w:r w:rsidRPr="00207F50">
        <w:rPr>
          <w:rFonts w:ascii="Times New Roman" w:hAnsi="Times New Roman" w:cs="Times New Roman"/>
          <w:spacing w:val="-1"/>
          <w:szCs w:val="24"/>
        </w:rPr>
        <w:t xml:space="preserve">Badania i pomiary zgodnie z pkt. 6.3 specyfikacji ogólnej. </w:t>
      </w:r>
    </w:p>
    <w:p w14:paraId="2B5D817F" w14:textId="77777777" w:rsidR="00CC29EC" w:rsidRPr="00207F50" w:rsidRDefault="00CC29EC">
      <w:pPr>
        <w:keepNext/>
        <w:keepLines/>
        <w:numPr>
          <w:ilvl w:val="1"/>
          <w:numId w:val="17"/>
        </w:numPr>
        <w:spacing w:before="120" w:after="60"/>
        <w:ind w:left="709" w:hanging="567"/>
        <w:outlineLvl w:val="0"/>
        <w:rPr>
          <w:rFonts w:ascii="Times New Roman" w:hAnsi="Times New Roman" w:cs="Times New Roman"/>
          <w:b/>
          <w:bCs/>
          <w:szCs w:val="24"/>
        </w:rPr>
      </w:pPr>
      <w:bookmarkStart w:id="221" w:name="_Toc7174527"/>
      <w:bookmarkStart w:id="222" w:name="_Toc48494346"/>
      <w:bookmarkStart w:id="223" w:name="_Toc70407575"/>
      <w:bookmarkStart w:id="224" w:name="_Toc70408117"/>
      <w:r w:rsidRPr="00207F50">
        <w:rPr>
          <w:rFonts w:ascii="Times New Roman" w:hAnsi="Times New Roman" w:cs="Times New Roman"/>
          <w:b/>
          <w:bCs/>
          <w:szCs w:val="24"/>
        </w:rPr>
        <w:t>Badania prowadzone przez przedstawiciela inwestora</w:t>
      </w:r>
      <w:bookmarkEnd w:id="221"/>
      <w:bookmarkEnd w:id="222"/>
      <w:bookmarkEnd w:id="223"/>
      <w:bookmarkEnd w:id="224"/>
    </w:p>
    <w:p w14:paraId="3D3DC1E6" w14:textId="77777777" w:rsidR="00CC29EC" w:rsidRPr="00207F50" w:rsidRDefault="00CC29EC" w:rsidP="00CC29EC">
      <w:pPr>
        <w:shd w:val="clear" w:color="auto" w:fill="FFFFFF"/>
        <w:ind w:left="709" w:hanging="57"/>
        <w:jc w:val="both"/>
        <w:rPr>
          <w:rFonts w:ascii="Times New Roman" w:hAnsi="Times New Roman" w:cs="Times New Roman"/>
          <w:spacing w:val="-1"/>
          <w:szCs w:val="24"/>
        </w:rPr>
      </w:pPr>
      <w:r w:rsidRPr="00207F50">
        <w:rPr>
          <w:rFonts w:ascii="Times New Roman" w:hAnsi="Times New Roman" w:cs="Times New Roman"/>
          <w:szCs w:val="24"/>
        </w:rPr>
        <w:t xml:space="preserve">Zgodnie z </w:t>
      </w:r>
      <w:r w:rsidRPr="00207F50">
        <w:rPr>
          <w:rFonts w:ascii="Times New Roman" w:hAnsi="Times New Roman" w:cs="Times New Roman"/>
          <w:spacing w:val="-1"/>
          <w:szCs w:val="24"/>
        </w:rPr>
        <w:t>pkt. 6.4 specyfikacji ogólnej.</w:t>
      </w:r>
    </w:p>
    <w:p w14:paraId="05446974"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225" w:name="_Toc7174528"/>
      <w:bookmarkStart w:id="226" w:name="_Toc48494347"/>
      <w:bookmarkStart w:id="227" w:name="_Toc70407576"/>
      <w:bookmarkStart w:id="228" w:name="_Toc70408118"/>
      <w:r w:rsidRPr="00207F50">
        <w:rPr>
          <w:rFonts w:ascii="Times New Roman" w:hAnsi="Times New Roman" w:cs="Times New Roman"/>
          <w:b/>
          <w:bCs/>
          <w:szCs w:val="24"/>
        </w:rPr>
        <w:t>Wymagania dotyczące przedmiaru i obmiaru robót</w:t>
      </w:r>
      <w:bookmarkEnd w:id="225"/>
      <w:bookmarkEnd w:id="226"/>
      <w:bookmarkEnd w:id="227"/>
      <w:bookmarkEnd w:id="228"/>
    </w:p>
    <w:p w14:paraId="2C8E32E6" w14:textId="77777777" w:rsidR="00CC29EC" w:rsidRPr="00207F50" w:rsidRDefault="00CC29EC" w:rsidP="00CC29EC">
      <w:pPr>
        <w:autoSpaceDE w:val="0"/>
        <w:autoSpaceDN w:val="0"/>
        <w:adjustRightInd w:val="0"/>
        <w:spacing w:before="120"/>
        <w:ind w:firstLine="426"/>
        <w:contextualSpacing/>
        <w:jc w:val="both"/>
        <w:rPr>
          <w:rFonts w:ascii="Times New Roman" w:hAnsi="Times New Roman" w:cs="Times New Roman"/>
          <w:szCs w:val="24"/>
        </w:rPr>
      </w:pPr>
      <w:r w:rsidRPr="00207F50">
        <w:rPr>
          <w:rFonts w:ascii="Times New Roman" w:hAnsi="Times New Roman" w:cs="Times New Roman"/>
          <w:szCs w:val="24"/>
        </w:rPr>
        <w:t>Obmiar robót zgodnie z pkt 7 specyfikacji ogólnej. Jednostką miary jest 1 m</w:t>
      </w:r>
      <w:r w:rsidRPr="00207F50">
        <w:rPr>
          <w:rFonts w:ascii="Times New Roman" w:hAnsi="Times New Roman" w:cs="Times New Roman"/>
          <w:szCs w:val="24"/>
          <w:vertAlign w:val="superscript"/>
        </w:rPr>
        <w:t>2</w:t>
      </w:r>
      <w:r w:rsidRPr="00207F50">
        <w:rPr>
          <w:rFonts w:ascii="Times New Roman" w:hAnsi="Times New Roman" w:cs="Times New Roman"/>
          <w:szCs w:val="24"/>
        </w:rPr>
        <w:t>.</w:t>
      </w:r>
    </w:p>
    <w:p w14:paraId="66437E64"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229" w:name="_Toc7174529"/>
      <w:bookmarkStart w:id="230" w:name="_Toc48494348"/>
      <w:bookmarkStart w:id="231" w:name="_Toc70407577"/>
      <w:bookmarkStart w:id="232" w:name="_Toc70408119"/>
      <w:r w:rsidRPr="00207F50">
        <w:rPr>
          <w:rFonts w:ascii="Times New Roman" w:hAnsi="Times New Roman" w:cs="Times New Roman"/>
          <w:b/>
          <w:bCs/>
          <w:szCs w:val="24"/>
        </w:rPr>
        <w:lastRenderedPageBreak/>
        <w:t>Sposób rozliczenia robót tymczasowych i prac towarzyszących</w:t>
      </w:r>
      <w:bookmarkEnd w:id="229"/>
      <w:bookmarkEnd w:id="230"/>
      <w:bookmarkEnd w:id="231"/>
      <w:bookmarkEnd w:id="232"/>
    </w:p>
    <w:p w14:paraId="46549E31" w14:textId="77777777" w:rsidR="00CC29EC" w:rsidRPr="00207F50" w:rsidRDefault="00CC29EC" w:rsidP="00CC29EC">
      <w:pPr>
        <w:ind w:left="426"/>
        <w:jc w:val="both"/>
        <w:rPr>
          <w:rFonts w:ascii="Times New Roman" w:hAnsi="Times New Roman" w:cs="Times New Roman"/>
          <w:szCs w:val="24"/>
        </w:rPr>
      </w:pPr>
      <w:r w:rsidRPr="00207F50">
        <w:rPr>
          <w:rFonts w:ascii="Times New Roman" w:hAnsi="Times New Roman" w:cs="Times New Roman"/>
          <w:szCs w:val="24"/>
        </w:rPr>
        <w:t xml:space="preserve">Sposób rozliczenia robót tymczasowych i prac towarzyszących zgodnie z pkt 8 specyfikacji ogólnej. </w:t>
      </w:r>
    </w:p>
    <w:p w14:paraId="37458BCD"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233" w:name="_Toc7174530"/>
      <w:bookmarkStart w:id="234" w:name="_Toc48494349"/>
      <w:bookmarkStart w:id="235" w:name="_Toc70407578"/>
      <w:bookmarkStart w:id="236" w:name="_Toc70408120"/>
      <w:r w:rsidRPr="00207F50">
        <w:rPr>
          <w:rFonts w:ascii="Times New Roman" w:hAnsi="Times New Roman" w:cs="Times New Roman"/>
          <w:b/>
          <w:bCs/>
          <w:szCs w:val="24"/>
        </w:rPr>
        <w:t>Sposób odbioru robót</w:t>
      </w:r>
      <w:bookmarkEnd w:id="233"/>
      <w:bookmarkEnd w:id="234"/>
      <w:bookmarkEnd w:id="235"/>
      <w:bookmarkEnd w:id="236"/>
    </w:p>
    <w:p w14:paraId="021114B0" w14:textId="77777777" w:rsidR="00CC29EC" w:rsidRPr="00207F50" w:rsidRDefault="00CC29EC" w:rsidP="00CC29EC">
      <w:pPr>
        <w:ind w:left="426"/>
        <w:jc w:val="both"/>
        <w:rPr>
          <w:rFonts w:ascii="Times New Roman" w:hAnsi="Times New Roman" w:cs="Times New Roman"/>
          <w:szCs w:val="24"/>
        </w:rPr>
      </w:pPr>
      <w:r w:rsidRPr="00207F50">
        <w:rPr>
          <w:rFonts w:ascii="Times New Roman" w:hAnsi="Times New Roman" w:cs="Times New Roman"/>
          <w:szCs w:val="24"/>
        </w:rPr>
        <w:t>Przyjęcia robót należy dokonywać zgodnie z Polskimi Normami i art. 54-56 ustawy „Prawo Budowlane”.</w:t>
      </w:r>
    </w:p>
    <w:p w14:paraId="645355EA" w14:textId="77777777" w:rsidR="00CC29EC" w:rsidRPr="00207F50" w:rsidRDefault="00CC29EC">
      <w:pPr>
        <w:keepNext/>
        <w:keepLines/>
        <w:numPr>
          <w:ilvl w:val="0"/>
          <w:numId w:val="17"/>
        </w:numPr>
        <w:spacing w:before="120" w:after="60"/>
        <w:ind w:left="426" w:hanging="426"/>
        <w:outlineLvl w:val="0"/>
        <w:rPr>
          <w:rFonts w:ascii="Times New Roman" w:hAnsi="Times New Roman" w:cs="Times New Roman"/>
          <w:b/>
          <w:bCs/>
          <w:szCs w:val="24"/>
        </w:rPr>
      </w:pPr>
      <w:bookmarkStart w:id="237" w:name="_Toc7174531"/>
      <w:bookmarkStart w:id="238" w:name="_Toc48494350"/>
      <w:bookmarkStart w:id="239" w:name="_Toc70407579"/>
      <w:bookmarkStart w:id="240" w:name="_Toc70408121"/>
      <w:r w:rsidRPr="00207F50">
        <w:rPr>
          <w:rFonts w:ascii="Times New Roman" w:hAnsi="Times New Roman" w:cs="Times New Roman"/>
          <w:b/>
          <w:bCs/>
          <w:szCs w:val="24"/>
        </w:rPr>
        <w:t>Normy i przepisy związane</w:t>
      </w:r>
      <w:bookmarkEnd w:id="237"/>
      <w:bookmarkEnd w:id="238"/>
      <w:bookmarkEnd w:id="239"/>
      <w:bookmarkEnd w:id="240"/>
    </w:p>
    <w:p w14:paraId="3971C189"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60364-1:2000 Instalacje elektryczne w obiektach budowlanych. Zakres, przedmiot i wymagania podstawowe.</w:t>
      </w:r>
    </w:p>
    <w:p w14:paraId="5C1A825B"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60364-4-41:2000 Instalacje elektryczne w obiektach budowlanych. Ochrona dla zapewnienia bezpieczeństwa. Ochrona przeciwporażeniowa.</w:t>
      </w:r>
    </w:p>
    <w:p w14:paraId="0007B1E2"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60364-4-42:1999 Instalacje elektryczne w obiektach budowlanych. Ochrona dla zapewnienia bezpieczeństwa. Ochrona przed skutkami oddziaływania cieplnego.</w:t>
      </w:r>
    </w:p>
    <w:p w14:paraId="423FCFE4"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60364-4-43:1999 Instalacje elektryczne w obiektach budowlanych. Ochrona dla zapewnienia bezpieczeństwa. Ochrona przed prądem przetężeniowym.</w:t>
      </w:r>
    </w:p>
    <w:p w14:paraId="25173ECA"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60364-4-46:1999 Instalacje elektryczne w obiektach budowlanych. Ochrona dla zapewnienia bezpieczeństwa. Odłączanie izolacyjne i łączenie.</w:t>
      </w:r>
    </w:p>
    <w:p w14:paraId="07D08E26"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60364-4-47:2001 Instalacje elektryczne w obiektach budowlanych. Ochrona dla zapewnienia bezpieczeństwa. Stosowanie środków ochrony dla zapewnienia bezpieczeństwa. Postanowienia ogólne. Środki ochrony przed porażeniem prądem elektrycznym.</w:t>
      </w:r>
    </w:p>
    <w:p w14:paraId="66E9F536"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60364-5-51: 2000 Instalacje elektryczne w obiektach budowlanych. Dobór i montaż wyposażenia elektrycznego. Postanowienia ogólne.</w:t>
      </w:r>
    </w:p>
    <w:p w14:paraId="3870F54E" w14:textId="77777777" w:rsidR="005A4CA8" w:rsidRPr="005A4CA8" w:rsidRDefault="005A4CA8" w:rsidP="005A4CA8">
      <w:pPr>
        <w:keepNext/>
        <w:keepLines/>
        <w:spacing w:before="60" w:after="60"/>
        <w:ind w:left="360"/>
        <w:outlineLvl w:val="0"/>
        <w:rPr>
          <w:rFonts w:ascii="Times New Roman" w:hAnsi="Times New Roman" w:cs="Times New Roman"/>
          <w:b/>
          <w:bCs/>
          <w:szCs w:val="24"/>
        </w:rPr>
      </w:pPr>
      <w:r w:rsidRPr="005A4CA8">
        <w:rPr>
          <w:rFonts w:ascii="Times New Roman" w:hAnsi="Times New Roman" w:cs="Times New Roman"/>
          <w:bCs/>
          <w:szCs w:val="24"/>
        </w:rPr>
        <w:t>PN-IEC 60364-5-52:2002 Instalacje elektryczne w obiektach budowlanych. Dobór i montaż wyposażenia elektrycznego. Oprzewodowanie.</w:t>
      </w:r>
    </w:p>
    <w:p w14:paraId="607F7F42" w14:textId="77777777" w:rsidR="005A4CA8" w:rsidRPr="005A4CA8" w:rsidRDefault="005A4CA8" w:rsidP="005A4CA8">
      <w:pPr>
        <w:keepNext/>
        <w:keepLines/>
        <w:spacing w:before="60" w:after="60"/>
        <w:ind w:left="360"/>
        <w:outlineLvl w:val="0"/>
        <w:rPr>
          <w:rFonts w:ascii="Times New Roman" w:hAnsi="Times New Roman" w:cs="Times New Roman"/>
          <w:bCs/>
          <w:szCs w:val="24"/>
        </w:rPr>
      </w:pPr>
      <w:r w:rsidRPr="005A4CA8">
        <w:rPr>
          <w:rFonts w:ascii="Times New Roman" w:hAnsi="Times New Roman" w:cs="Times New Roman"/>
          <w:bCs/>
          <w:szCs w:val="24"/>
        </w:rPr>
        <w:t>PN-IEC 60364-5-523:2001 Instalacje elektryczne w obiektach budowlanych. Dobór i montaż wyposażenia elektrycznego. Obciążalność prądowa długotrwała przewodów.</w:t>
      </w:r>
    </w:p>
    <w:p w14:paraId="4F63424A" w14:textId="77777777" w:rsidR="00CC29EC" w:rsidRPr="00207F50" w:rsidRDefault="00CC29EC" w:rsidP="00CC29EC">
      <w:pPr>
        <w:widowControl w:val="0"/>
        <w:shd w:val="clear" w:color="auto" w:fill="FFFFFF"/>
        <w:tabs>
          <w:tab w:val="left" w:pos="709"/>
        </w:tabs>
        <w:autoSpaceDE w:val="0"/>
        <w:autoSpaceDN w:val="0"/>
        <w:adjustRightInd w:val="0"/>
        <w:ind w:right="55"/>
        <w:rPr>
          <w:rFonts w:ascii="Times New Roman" w:hAnsi="Times New Roman" w:cs="Times New Roman"/>
          <w:szCs w:val="24"/>
        </w:rPr>
      </w:pPr>
      <w:r w:rsidRPr="00207F50">
        <w:rPr>
          <w:rFonts w:ascii="Times New Roman" w:hAnsi="Times New Roman" w:cs="Times New Roman"/>
          <w:szCs w:val="24"/>
        </w:rPr>
        <w:t xml:space="preserve"> </w:t>
      </w:r>
    </w:p>
    <w:p w14:paraId="2DF2F4EA" w14:textId="77777777" w:rsidR="00CC29EC" w:rsidRPr="00200246" w:rsidRDefault="00CC29EC" w:rsidP="00CC29EC">
      <w:pPr>
        <w:widowControl w:val="0"/>
        <w:shd w:val="clear" w:color="auto" w:fill="FFFFFF"/>
        <w:tabs>
          <w:tab w:val="left" w:pos="709"/>
        </w:tabs>
        <w:autoSpaceDE w:val="0"/>
        <w:autoSpaceDN w:val="0"/>
        <w:adjustRightInd w:val="0"/>
        <w:ind w:left="714" w:right="55"/>
        <w:jc w:val="center"/>
        <w:rPr>
          <w:rFonts w:ascii="Arial" w:hAnsi="Arial" w:cs="Arial"/>
          <w:kern w:val="1"/>
          <w:szCs w:val="24"/>
        </w:rPr>
      </w:pPr>
      <w:r w:rsidRPr="00200246">
        <w:rPr>
          <w:rFonts w:ascii="Arial" w:hAnsi="Arial" w:cs="Arial"/>
          <w:szCs w:val="24"/>
        </w:rPr>
        <w:br w:type="page"/>
      </w:r>
    </w:p>
    <w:p w14:paraId="5CAA7B4A" w14:textId="77777777" w:rsidR="00CC29EC" w:rsidRPr="000F1CFA" w:rsidRDefault="00CC29EC" w:rsidP="00CC29EC">
      <w:pPr>
        <w:widowControl w:val="0"/>
        <w:shd w:val="clear" w:color="auto" w:fill="FFFFFF"/>
        <w:tabs>
          <w:tab w:val="left" w:pos="709"/>
        </w:tabs>
        <w:autoSpaceDE w:val="0"/>
        <w:autoSpaceDN w:val="0"/>
        <w:adjustRightInd w:val="0"/>
        <w:ind w:right="55"/>
        <w:jc w:val="center"/>
        <w:rPr>
          <w:rFonts w:ascii="Times New Roman" w:hAnsi="Times New Roman" w:cs="Times New Roman"/>
          <w:szCs w:val="24"/>
        </w:rPr>
      </w:pPr>
      <w:r w:rsidRPr="000F1CFA">
        <w:rPr>
          <w:rFonts w:ascii="Times New Roman" w:hAnsi="Times New Roman" w:cs="Times New Roman"/>
          <w:b/>
          <w:szCs w:val="24"/>
        </w:rPr>
        <w:lastRenderedPageBreak/>
        <w:t xml:space="preserve">SZCZEGÓŁOWA SPECYFIKACJA TECHNICZNA WYKONANIA </w:t>
      </w:r>
      <w:r w:rsidRPr="000F1CFA">
        <w:rPr>
          <w:rFonts w:ascii="Times New Roman" w:hAnsi="Times New Roman" w:cs="Times New Roman"/>
          <w:b/>
          <w:szCs w:val="24"/>
        </w:rPr>
        <w:br/>
        <w:t>I ODBIORU ROBÓT BUDOWLANYCH</w:t>
      </w:r>
    </w:p>
    <w:p w14:paraId="1348AE43" w14:textId="77777777" w:rsidR="00CC29EC" w:rsidRPr="000F1CFA" w:rsidRDefault="00CC29EC" w:rsidP="00CC29EC">
      <w:pPr>
        <w:shd w:val="clear" w:color="auto" w:fill="FFFFFF"/>
        <w:tabs>
          <w:tab w:val="left" w:pos="284"/>
        </w:tabs>
        <w:jc w:val="center"/>
        <w:rPr>
          <w:rFonts w:ascii="Times New Roman" w:hAnsi="Times New Roman" w:cs="Times New Roman"/>
          <w:b/>
          <w:szCs w:val="24"/>
        </w:rPr>
      </w:pPr>
      <w:r w:rsidRPr="000F1CFA">
        <w:rPr>
          <w:rFonts w:ascii="Times New Roman" w:hAnsi="Times New Roman" w:cs="Times New Roman"/>
          <w:b/>
          <w:szCs w:val="24"/>
        </w:rPr>
        <w:t>ST3 – 45442100-8 Roboty malarskie</w:t>
      </w:r>
    </w:p>
    <w:p w14:paraId="6651F4CA" w14:textId="77777777" w:rsidR="00CC29EC" w:rsidRPr="000F1CFA" w:rsidRDefault="00CC29EC">
      <w:pPr>
        <w:keepNext/>
        <w:keepLines/>
        <w:numPr>
          <w:ilvl w:val="0"/>
          <w:numId w:val="18"/>
        </w:numPr>
        <w:outlineLvl w:val="0"/>
        <w:rPr>
          <w:rFonts w:ascii="Times New Roman" w:hAnsi="Times New Roman" w:cs="Times New Roman"/>
          <w:b/>
          <w:bCs/>
          <w:szCs w:val="24"/>
        </w:rPr>
      </w:pPr>
      <w:bookmarkStart w:id="241" w:name="_Toc7174604"/>
      <w:bookmarkStart w:id="242" w:name="_Toc48494351"/>
      <w:bookmarkStart w:id="243" w:name="_Toc70407580"/>
      <w:bookmarkStart w:id="244" w:name="_Toc70408122"/>
      <w:r w:rsidRPr="000F1CFA">
        <w:rPr>
          <w:rFonts w:ascii="Times New Roman" w:hAnsi="Times New Roman" w:cs="Times New Roman"/>
          <w:b/>
          <w:bCs/>
          <w:szCs w:val="24"/>
        </w:rPr>
        <w:t>Część ogólna</w:t>
      </w:r>
      <w:bookmarkEnd w:id="241"/>
      <w:bookmarkEnd w:id="242"/>
      <w:bookmarkEnd w:id="243"/>
      <w:bookmarkEnd w:id="244"/>
    </w:p>
    <w:p w14:paraId="7128C8EA" w14:textId="77777777" w:rsidR="00CC29EC" w:rsidRPr="000F1CFA" w:rsidRDefault="00CC29EC">
      <w:pPr>
        <w:keepNext/>
        <w:keepLines/>
        <w:numPr>
          <w:ilvl w:val="1"/>
          <w:numId w:val="18"/>
        </w:numPr>
        <w:spacing w:before="120" w:after="60"/>
        <w:ind w:left="142" w:firstLine="0"/>
        <w:outlineLvl w:val="2"/>
        <w:rPr>
          <w:rFonts w:ascii="Times New Roman" w:hAnsi="Times New Roman" w:cs="Times New Roman"/>
          <w:b/>
          <w:bCs/>
          <w:szCs w:val="24"/>
        </w:rPr>
      </w:pPr>
      <w:bookmarkStart w:id="245" w:name="_Toc7174605"/>
      <w:bookmarkStart w:id="246" w:name="_Toc48494352"/>
      <w:bookmarkStart w:id="247" w:name="_Toc70407581"/>
      <w:r w:rsidRPr="000F1CFA">
        <w:rPr>
          <w:rFonts w:ascii="Times New Roman" w:hAnsi="Times New Roman" w:cs="Times New Roman"/>
          <w:b/>
          <w:bCs/>
          <w:szCs w:val="24"/>
        </w:rPr>
        <w:t>Przedmiot specyfikacji</w:t>
      </w:r>
      <w:bookmarkEnd w:id="245"/>
      <w:bookmarkEnd w:id="246"/>
      <w:bookmarkEnd w:id="247"/>
    </w:p>
    <w:p w14:paraId="44B0A98D" w14:textId="3936BE63" w:rsidR="00CC29EC" w:rsidRPr="000F1CFA" w:rsidRDefault="00CC29EC" w:rsidP="00CC29EC">
      <w:pPr>
        <w:spacing w:after="120"/>
        <w:ind w:left="709"/>
        <w:jc w:val="both"/>
        <w:rPr>
          <w:rFonts w:ascii="Times New Roman" w:hAnsi="Times New Roman" w:cs="Times New Roman"/>
          <w:szCs w:val="24"/>
        </w:rPr>
      </w:pPr>
      <w:r w:rsidRPr="000F1CFA">
        <w:rPr>
          <w:rFonts w:ascii="Times New Roman" w:hAnsi="Times New Roman" w:cs="Times New Roman"/>
          <w:szCs w:val="24"/>
        </w:rPr>
        <w:t xml:space="preserve">Przedmiotem niniejszej Specyfikacji technicznej (ST) są </w:t>
      </w:r>
      <w:r w:rsidRPr="000F1CFA">
        <w:rPr>
          <w:rFonts w:ascii="Times New Roman" w:hAnsi="Times New Roman" w:cs="Times New Roman"/>
          <w:spacing w:val="-1"/>
          <w:szCs w:val="24"/>
        </w:rPr>
        <w:t xml:space="preserve">wymagania dotyczące robót malarskich przy wykonywaniu instalacji oddymiania klatki schodowej </w:t>
      </w:r>
      <w:r w:rsidR="000F1CFA" w:rsidRPr="000F1CFA">
        <w:rPr>
          <w:rFonts w:ascii="Times New Roman" w:hAnsi="Times New Roman" w:cs="Times New Roman"/>
          <w:spacing w:val="-1"/>
          <w:szCs w:val="24"/>
        </w:rPr>
        <w:t>w budynku Akademii Nauk Stosowanych w Koninie przy ul. Przyjaźni 1 w ramach przebudowy wiatrołapu i głównej klatki schodowej.</w:t>
      </w:r>
    </w:p>
    <w:p w14:paraId="48655978" w14:textId="77777777" w:rsidR="00CC29EC" w:rsidRPr="000F1CFA" w:rsidRDefault="00CC29EC">
      <w:pPr>
        <w:keepNext/>
        <w:keepLines/>
        <w:numPr>
          <w:ilvl w:val="1"/>
          <w:numId w:val="18"/>
        </w:numPr>
        <w:spacing w:before="120" w:after="60"/>
        <w:ind w:left="749" w:hanging="607"/>
        <w:outlineLvl w:val="2"/>
        <w:rPr>
          <w:rFonts w:ascii="Times New Roman" w:hAnsi="Times New Roman" w:cs="Times New Roman"/>
          <w:b/>
          <w:bCs/>
          <w:szCs w:val="24"/>
        </w:rPr>
      </w:pPr>
      <w:bookmarkStart w:id="248" w:name="_Toc7174606"/>
      <w:bookmarkStart w:id="249" w:name="_Toc48494353"/>
      <w:bookmarkStart w:id="250" w:name="_Toc70407582"/>
      <w:r w:rsidRPr="000F1CFA">
        <w:rPr>
          <w:rFonts w:ascii="Times New Roman" w:hAnsi="Times New Roman" w:cs="Times New Roman"/>
          <w:b/>
          <w:bCs/>
          <w:szCs w:val="24"/>
        </w:rPr>
        <w:t>Zakres robót budowlanych</w:t>
      </w:r>
      <w:bookmarkEnd w:id="248"/>
      <w:bookmarkEnd w:id="249"/>
      <w:bookmarkEnd w:id="250"/>
    </w:p>
    <w:p w14:paraId="732622DD" w14:textId="77777777" w:rsidR="00CC29EC" w:rsidRPr="000F1CFA" w:rsidRDefault="00CC29EC" w:rsidP="00CC29EC">
      <w:pPr>
        <w:shd w:val="clear" w:color="auto" w:fill="FFFFFF"/>
        <w:ind w:left="720"/>
        <w:contextualSpacing/>
        <w:jc w:val="both"/>
        <w:rPr>
          <w:rFonts w:ascii="Times New Roman" w:hAnsi="Times New Roman" w:cs="Times New Roman"/>
          <w:szCs w:val="24"/>
        </w:rPr>
      </w:pPr>
      <w:r w:rsidRPr="000F1CFA">
        <w:rPr>
          <w:rFonts w:ascii="Times New Roman" w:hAnsi="Times New Roman" w:cs="Times New Roman"/>
          <w:spacing w:val="2"/>
          <w:szCs w:val="24"/>
        </w:rPr>
        <w:t>Zakres robót dotyczy:</w:t>
      </w:r>
    </w:p>
    <w:p w14:paraId="19146310" w14:textId="77777777" w:rsidR="00CC29EC" w:rsidRPr="000F1CFA" w:rsidRDefault="00CC29EC" w:rsidP="00CC29EC">
      <w:pPr>
        <w:shd w:val="clear" w:color="auto" w:fill="FFFFFF"/>
        <w:tabs>
          <w:tab w:val="left" w:pos="284"/>
        </w:tabs>
        <w:ind w:left="709"/>
        <w:rPr>
          <w:rFonts w:ascii="Times New Roman" w:hAnsi="Times New Roman" w:cs="Times New Roman"/>
          <w:szCs w:val="24"/>
        </w:rPr>
      </w:pPr>
      <w:r w:rsidRPr="000F1CFA">
        <w:rPr>
          <w:rFonts w:ascii="Times New Roman" w:hAnsi="Times New Roman" w:cs="Times New Roman"/>
          <w:szCs w:val="24"/>
        </w:rPr>
        <w:t>45442100-8 Roboty malarskie</w:t>
      </w:r>
    </w:p>
    <w:p w14:paraId="3E290A25" w14:textId="77777777" w:rsidR="00CC29EC" w:rsidRPr="000F1CFA" w:rsidRDefault="00CC29EC" w:rsidP="000F1CFA">
      <w:pPr>
        <w:autoSpaceDE w:val="0"/>
        <w:autoSpaceDN w:val="0"/>
        <w:adjustRightInd w:val="0"/>
        <w:spacing w:after="0"/>
        <w:ind w:left="709"/>
        <w:rPr>
          <w:rFonts w:ascii="Times New Roman" w:hAnsi="Times New Roman" w:cs="Times New Roman"/>
          <w:szCs w:val="24"/>
        </w:rPr>
      </w:pPr>
      <w:r w:rsidRPr="000F1CFA">
        <w:rPr>
          <w:rFonts w:ascii="Times New Roman" w:hAnsi="Times New Roman" w:cs="Times New Roman"/>
          <w:szCs w:val="24"/>
        </w:rPr>
        <w:t>Zakres robót budowlanych obejmuje:</w:t>
      </w:r>
    </w:p>
    <w:p w14:paraId="47770329" w14:textId="77777777" w:rsidR="00CC29EC" w:rsidRPr="000F1CFA" w:rsidRDefault="00CC29EC">
      <w:pPr>
        <w:numPr>
          <w:ilvl w:val="0"/>
          <w:numId w:val="15"/>
        </w:numPr>
        <w:contextualSpacing/>
        <w:jc w:val="both"/>
        <w:rPr>
          <w:rFonts w:ascii="Times New Roman" w:hAnsi="Times New Roman" w:cs="Times New Roman"/>
          <w:szCs w:val="24"/>
        </w:rPr>
      </w:pPr>
      <w:r w:rsidRPr="000F1CFA">
        <w:rPr>
          <w:rFonts w:ascii="Times New Roman" w:hAnsi="Times New Roman" w:cs="Times New Roman"/>
          <w:szCs w:val="24"/>
        </w:rPr>
        <w:t>Wykonanie robót malarskich w miejscach przekucia przez ściany i strop,</w:t>
      </w:r>
    </w:p>
    <w:p w14:paraId="3BC10DF1" w14:textId="77777777" w:rsidR="00CC29EC" w:rsidRPr="000F1CFA" w:rsidRDefault="00CC29EC">
      <w:pPr>
        <w:numPr>
          <w:ilvl w:val="0"/>
          <w:numId w:val="15"/>
        </w:numPr>
        <w:contextualSpacing/>
        <w:jc w:val="both"/>
        <w:rPr>
          <w:rFonts w:ascii="Times New Roman" w:hAnsi="Times New Roman" w:cs="Times New Roman"/>
          <w:szCs w:val="24"/>
        </w:rPr>
      </w:pPr>
      <w:r w:rsidRPr="000F1CFA">
        <w:rPr>
          <w:rFonts w:ascii="Times New Roman" w:hAnsi="Times New Roman" w:cs="Times New Roman"/>
          <w:szCs w:val="24"/>
        </w:rPr>
        <w:t>Wykonanie robót malarskich w pobliżu montażu urządzeń,</w:t>
      </w:r>
    </w:p>
    <w:p w14:paraId="7840AC6A" w14:textId="77777777" w:rsidR="00CC29EC" w:rsidRPr="000F1CFA" w:rsidRDefault="00CC29EC">
      <w:pPr>
        <w:numPr>
          <w:ilvl w:val="0"/>
          <w:numId w:val="15"/>
        </w:numPr>
        <w:spacing w:after="120"/>
        <w:ind w:left="1434" w:hanging="357"/>
        <w:contextualSpacing/>
        <w:jc w:val="both"/>
        <w:rPr>
          <w:rFonts w:ascii="Times New Roman" w:hAnsi="Times New Roman" w:cs="Times New Roman"/>
          <w:szCs w:val="24"/>
        </w:rPr>
      </w:pPr>
      <w:r w:rsidRPr="000F1CFA">
        <w:rPr>
          <w:rFonts w:ascii="Times New Roman" w:hAnsi="Times New Roman" w:cs="Times New Roman"/>
          <w:szCs w:val="24"/>
        </w:rPr>
        <w:t>Wykonanie robót malarskich w obszarze miejsc, gdzie nastąpiło pobrudzenie ścian lub stropu w wyniku prac montażowych.</w:t>
      </w:r>
    </w:p>
    <w:p w14:paraId="642364DA" w14:textId="77777777" w:rsidR="00CC29EC" w:rsidRPr="000F1CFA" w:rsidRDefault="00CC29EC">
      <w:pPr>
        <w:pStyle w:val="Akapitzlist"/>
        <w:keepNext/>
        <w:keepLines/>
        <w:widowControl w:val="0"/>
        <w:numPr>
          <w:ilvl w:val="1"/>
          <w:numId w:val="18"/>
        </w:numPr>
        <w:spacing w:before="120" w:after="60"/>
        <w:ind w:left="709" w:hanging="567"/>
        <w:contextualSpacing w:val="0"/>
        <w:outlineLvl w:val="2"/>
        <w:rPr>
          <w:rFonts w:ascii="Times New Roman" w:hAnsi="Times New Roman" w:cs="Times New Roman"/>
          <w:b/>
          <w:bCs/>
          <w:szCs w:val="24"/>
        </w:rPr>
      </w:pPr>
      <w:bookmarkStart w:id="251" w:name="_Toc7174607"/>
      <w:bookmarkStart w:id="252" w:name="_Toc48494354"/>
      <w:bookmarkStart w:id="253" w:name="_Toc70407583"/>
      <w:r w:rsidRPr="000F1CFA">
        <w:rPr>
          <w:rFonts w:ascii="Times New Roman" w:hAnsi="Times New Roman" w:cs="Times New Roman"/>
          <w:b/>
          <w:bCs/>
          <w:szCs w:val="24"/>
        </w:rPr>
        <w:t>Wyszczególnienie i opis prac towarzyszących i robót tymczasowych</w:t>
      </w:r>
      <w:bookmarkEnd w:id="251"/>
      <w:bookmarkEnd w:id="252"/>
      <w:bookmarkEnd w:id="253"/>
    </w:p>
    <w:p w14:paraId="3CE0F342" w14:textId="77777777" w:rsidR="00CC29EC" w:rsidRPr="000F1CFA" w:rsidRDefault="00CC29EC" w:rsidP="00CC29EC">
      <w:pPr>
        <w:ind w:left="794"/>
        <w:jc w:val="both"/>
        <w:rPr>
          <w:rFonts w:ascii="Times New Roman" w:hAnsi="Times New Roman" w:cs="Times New Roman"/>
          <w:szCs w:val="24"/>
        </w:rPr>
      </w:pPr>
      <w:r w:rsidRPr="000F1CFA">
        <w:rPr>
          <w:rFonts w:ascii="Times New Roman" w:hAnsi="Times New Roman" w:cs="Times New Roman"/>
          <w:szCs w:val="24"/>
        </w:rPr>
        <w:t xml:space="preserve">Prace towarzyszące i roboty tymczasowe opisane w pkt 1.4 specyfikacji ogólnej. </w:t>
      </w:r>
    </w:p>
    <w:p w14:paraId="1CE112AE" w14:textId="77777777" w:rsidR="00CC29EC" w:rsidRPr="000F1CFA" w:rsidRDefault="00CC29EC">
      <w:pPr>
        <w:pStyle w:val="Akapitzlist"/>
        <w:keepNext/>
        <w:keepLines/>
        <w:widowControl w:val="0"/>
        <w:numPr>
          <w:ilvl w:val="1"/>
          <w:numId w:val="18"/>
        </w:numPr>
        <w:tabs>
          <w:tab w:val="left" w:pos="492"/>
        </w:tabs>
        <w:spacing w:before="120" w:after="60"/>
        <w:ind w:left="709" w:hanging="567"/>
        <w:contextualSpacing w:val="0"/>
        <w:outlineLvl w:val="2"/>
        <w:rPr>
          <w:rFonts w:ascii="Times New Roman" w:hAnsi="Times New Roman" w:cs="Times New Roman"/>
          <w:b/>
          <w:bCs/>
          <w:szCs w:val="24"/>
        </w:rPr>
      </w:pPr>
      <w:bookmarkStart w:id="254" w:name="_Toc7174608"/>
      <w:bookmarkStart w:id="255" w:name="_Toc48494355"/>
      <w:bookmarkStart w:id="256" w:name="_Toc70407584"/>
      <w:r w:rsidRPr="000F1CFA">
        <w:rPr>
          <w:rFonts w:ascii="Times New Roman" w:hAnsi="Times New Roman" w:cs="Times New Roman"/>
          <w:b/>
          <w:bCs/>
          <w:szCs w:val="24"/>
        </w:rPr>
        <w:t>Organizacja robót budowlanych</w:t>
      </w:r>
      <w:bookmarkEnd w:id="254"/>
      <w:bookmarkEnd w:id="255"/>
      <w:bookmarkEnd w:id="256"/>
    </w:p>
    <w:p w14:paraId="01965FAD" w14:textId="77777777" w:rsidR="00CC29EC" w:rsidRPr="000F1CFA" w:rsidRDefault="00CC29EC" w:rsidP="00CC29EC">
      <w:pPr>
        <w:shd w:val="clear" w:color="auto" w:fill="FFFFFF"/>
        <w:ind w:left="709" w:firstLine="41"/>
        <w:contextualSpacing/>
        <w:rPr>
          <w:rFonts w:ascii="Times New Roman" w:hAnsi="Times New Roman" w:cs="Times New Roman"/>
          <w:szCs w:val="24"/>
        </w:rPr>
      </w:pPr>
      <w:r w:rsidRPr="000F1CFA">
        <w:rPr>
          <w:rFonts w:ascii="Times New Roman" w:hAnsi="Times New Roman" w:cs="Times New Roman"/>
          <w:szCs w:val="24"/>
        </w:rPr>
        <w:t>Organizacja robót budowlanych zgodnie z pkt 1.5 specyfikacji ogólnej.</w:t>
      </w:r>
    </w:p>
    <w:p w14:paraId="00E127C0" w14:textId="77777777" w:rsidR="00CC29EC" w:rsidRPr="000F1CFA" w:rsidRDefault="00CC29EC">
      <w:pPr>
        <w:keepNext/>
        <w:keepLines/>
        <w:numPr>
          <w:ilvl w:val="1"/>
          <w:numId w:val="18"/>
        </w:numPr>
        <w:spacing w:before="120" w:after="60"/>
        <w:ind w:left="709" w:hanging="567"/>
        <w:outlineLvl w:val="2"/>
        <w:rPr>
          <w:rFonts w:ascii="Times New Roman" w:hAnsi="Times New Roman" w:cs="Times New Roman"/>
          <w:b/>
          <w:bCs/>
          <w:szCs w:val="24"/>
        </w:rPr>
      </w:pPr>
      <w:bookmarkStart w:id="257" w:name="_Toc7174609"/>
      <w:bookmarkStart w:id="258" w:name="_Toc48494356"/>
      <w:bookmarkStart w:id="259" w:name="_Toc70407585"/>
      <w:r w:rsidRPr="000F1CFA">
        <w:rPr>
          <w:rFonts w:ascii="Times New Roman" w:hAnsi="Times New Roman" w:cs="Times New Roman"/>
          <w:b/>
          <w:bCs/>
          <w:szCs w:val="24"/>
        </w:rPr>
        <w:t>Zabezpieczenie osób trzecich</w:t>
      </w:r>
      <w:bookmarkEnd w:id="257"/>
      <w:bookmarkEnd w:id="258"/>
      <w:bookmarkEnd w:id="259"/>
    </w:p>
    <w:p w14:paraId="58BE9132" w14:textId="77777777" w:rsidR="00CC29EC" w:rsidRPr="000F1CFA" w:rsidRDefault="00CC29EC" w:rsidP="00CC29EC">
      <w:pPr>
        <w:shd w:val="clear" w:color="auto" w:fill="FFFFFF"/>
        <w:ind w:left="720"/>
        <w:contextualSpacing/>
        <w:jc w:val="both"/>
        <w:rPr>
          <w:rFonts w:ascii="Times New Roman" w:hAnsi="Times New Roman" w:cs="Times New Roman"/>
          <w:spacing w:val="-2"/>
          <w:szCs w:val="24"/>
        </w:rPr>
      </w:pPr>
      <w:r w:rsidRPr="000F1CFA">
        <w:rPr>
          <w:rFonts w:ascii="Times New Roman" w:hAnsi="Times New Roman" w:cs="Times New Roman"/>
          <w:szCs w:val="24"/>
        </w:rPr>
        <w:t>Zabezpieczenie osób trzecich zgodnie z pkt 1.6 specyfikacji ogólnej.</w:t>
      </w:r>
    </w:p>
    <w:p w14:paraId="21D50318" w14:textId="77777777" w:rsidR="00CC29EC" w:rsidRPr="000F1CFA" w:rsidRDefault="00CC29EC">
      <w:pPr>
        <w:keepNext/>
        <w:keepLines/>
        <w:numPr>
          <w:ilvl w:val="1"/>
          <w:numId w:val="18"/>
        </w:numPr>
        <w:spacing w:before="120" w:after="60"/>
        <w:ind w:left="709" w:hanging="567"/>
        <w:outlineLvl w:val="2"/>
        <w:rPr>
          <w:rFonts w:ascii="Times New Roman" w:hAnsi="Times New Roman" w:cs="Times New Roman"/>
          <w:b/>
          <w:bCs/>
          <w:szCs w:val="24"/>
        </w:rPr>
      </w:pPr>
      <w:bookmarkStart w:id="260" w:name="_Toc7174610"/>
      <w:bookmarkStart w:id="261" w:name="_Toc48494357"/>
      <w:bookmarkStart w:id="262" w:name="_Toc70407586"/>
      <w:r w:rsidRPr="000F1CFA">
        <w:rPr>
          <w:rFonts w:ascii="Times New Roman" w:hAnsi="Times New Roman" w:cs="Times New Roman"/>
          <w:b/>
          <w:bCs/>
          <w:szCs w:val="24"/>
        </w:rPr>
        <w:t>Zabezpieczenie terenu budowy (ogrodzenia, zabezpieczenie organizacji ruchu)</w:t>
      </w:r>
      <w:bookmarkEnd w:id="260"/>
      <w:bookmarkEnd w:id="261"/>
      <w:bookmarkEnd w:id="262"/>
    </w:p>
    <w:p w14:paraId="03E4655F" w14:textId="77777777" w:rsidR="00CC29EC" w:rsidRPr="000F1CFA" w:rsidRDefault="00CC29EC" w:rsidP="00CC29EC">
      <w:pPr>
        <w:shd w:val="clear" w:color="auto" w:fill="FFFFFF"/>
        <w:ind w:left="720"/>
        <w:contextualSpacing/>
        <w:jc w:val="both"/>
        <w:rPr>
          <w:rFonts w:ascii="Times New Roman" w:hAnsi="Times New Roman" w:cs="Times New Roman"/>
          <w:spacing w:val="-3"/>
          <w:szCs w:val="24"/>
        </w:rPr>
      </w:pPr>
      <w:r w:rsidRPr="000F1CFA">
        <w:rPr>
          <w:rFonts w:ascii="Times New Roman" w:hAnsi="Times New Roman" w:cs="Times New Roman"/>
          <w:szCs w:val="24"/>
        </w:rPr>
        <w:t>Zabezpieczenie terenu budowy zgodnie z pkt 1.7 specyfikacji ogólnej.</w:t>
      </w:r>
    </w:p>
    <w:p w14:paraId="6C11A315" w14:textId="77777777" w:rsidR="00CC29EC" w:rsidRPr="000F1CFA" w:rsidRDefault="00CC29EC">
      <w:pPr>
        <w:keepNext/>
        <w:keepLines/>
        <w:numPr>
          <w:ilvl w:val="1"/>
          <w:numId w:val="18"/>
        </w:numPr>
        <w:spacing w:before="120" w:after="60"/>
        <w:ind w:left="709" w:hanging="567"/>
        <w:outlineLvl w:val="2"/>
        <w:rPr>
          <w:rFonts w:ascii="Times New Roman" w:hAnsi="Times New Roman" w:cs="Times New Roman"/>
          <w:b/>
          <w:bCs/>
          <w:szCs w:val="24"/>
        </w:rPr>
      </w:pPr>
      <w:bookmarkStart w:id="263" w:name="_Toc7174611"/>
      <w:bookmarkStart w:id="264" w:name="_Toc48494358"/>
      <w:bookmarkStart w:id="265" w:name="_Toc70407587"/>
      <w:r w:rsidRPr="000F1CFA">
        <w:rPr>
          <w:rFonts w:ascii="Times New Roman" w:hAnsi="Times New Roman" w:cs="Times New Roman"/>
          <w:b/>
          <w:bCs/>
          <w:szCs w:val="24"/>
        </w:rPr>
        <w:t>Ochrona środowiska</w:t>
      </w:r>
      <w:bookmarkEnd w:id="263"/>
      <w:bookmarkEnd w:id="264"/>
      <w:bookmarkEnd w:id="265"/>
    </w:p>
    <w:p w14:paraId="7BAA57F5" w14:textId="77777777" w:rsidR="00CC29EC" w:rsidRPr="000F1CFA" w:rsidRDefault="00CC29EC" w:rsidP="00CC29EC">
      <w:pPr>
        <w:shd w:val="clear" w:color="auto" w:fill="FFFFFF"/>
        <w:ind w:left="720"/>
        <w:contextualSpacing/>
        <w:jc w:val="both"/>
        <w:rPr>
          <w:rFonts w:ascii="Times New Roman" w:hAnsi="Times New Roman" w:cs="Times New Roman"/>
          <w:spacing w:val="-1"/>
          <w:szCs w:val="24"/>
        </w:rPr>
      </w:pPr>
      <w:r w:rsidRPr="000F1CFA">
        <w:rPr>
          <w:rFonts w:ascii="Times New Roman" w:hAnsi="Times New Roman" w:cs="Times New Roman"/>
          <w:szCs w:val="24"/>
        </w:rPr>
        <w:t>Ochrona środowiska i ochrona przeciwpożarowa zgodnie z pkt 1.8 specyfikacji ogólnej.</w:t>
      </w:r>
    </w:p>
    <w:p w14:paraId="50FD519B" w14:textId="77777777" w:rsidR="00CC29EC" w:rsidRPr="000F1CFA" w:rsidRDefault="00CC29EC">
      <w:pPr>
        <w:keepNext/>
        <w:keepLines/>
        <w:numPr>
          <w:ilvl w:val="1"/>
          <w:numId w:val="18"/>
        </w:numPr>
        <w:spacing w:before="120" w:after="60"/>
        <w:ind w:left="709" w:hanging="567"/>
        <w:outlineLvl w:val="2"/>
        <w:rPr>
          <w:rFonts w:ascii="Times New Roman" w:hAnsi="Times New Roman" w:cs="Times New Roman"/>
          <w:b/>
          <w:bCs/>
          <w:szCs w:val="24"/>
        </w:rPr>
      </w:pPr>
      <w:bookmarkStart w:id="266" w:name="_Toc7174612"/>
      <w:bookmarkStart w:id="267" w:name="_Toc48494359"/>
      <w:bookmarkStart w:id="268" w:name="_Toc70407588"/>
      <w:r w:rsidRPr="000F1CFA">
        <w:rPr>
          <w:rFonts w:ascii="Times New Roman" w:hAnsi="Times New Roman" w:cs="Times New Roman"/>
          <w:b/>
          <w:bCs/>
          <w:szCs w:val="24"/>
        </w:rPr>
        <w:t>Warunki bezpieczeństwa pracy</w:t>
      </w:r>
      <w:bookmarkEnd w:id="266"/>
      <w:bookmarkEnd w:id="267"/>
      <w:bookmarkEnd w:id="268"/>
    </w:p>
    <w:p w14:paraId="21308E0A" w14:textId="77777777" w:rsidR="00CC29EC" w:rsidRPr="000F1CFA" w:rsidRDefault="00CC29EC" w:rsidP="00CC29EC">
      <w:pPr>
        <w:shd w:val="clear" w:color="auto" w:fill="FFFFFF"/>
        <w:ind w:left="720"/>
        <w:contextualSpacing/>
        <w:jc w:val="both"/>
        <w:rPr>
          <w:rFonts w:ascii="Times New Roman" w:hAnsi="Times New Roman" w:cs="Times New Roman"/>
          <w:spacing w:val="-3"/>
          <w:szCs w:val="24"/>
        </w:rPr>
      </w:pPr>
      <w:r w:rsidRPr="000F1CFA">
        <w:rPr>
          <w:rFonts w:ascii="Times New Roman" w:hAnsi="Times New Roman" w:cs="Times New Roman"/>
          <w:spacing w:val="1"/>
          <w:szCs w:val="24"/>
        </w:rPr>
        <w:t xml:space="preserve">Warunki bezpieczeństwa i higieny pracy zgodnie z </w:t>
      </w:r>
      <w:r w:rsidRPr="000F1CFA">
        <w:rPr>
          <w:rFonts w:ascii="Times New Roman" w:hAnsi="Times New Roman" w:cs="Times New Roman"/>
          <w:szCs w:val="24"/>
        </w:rPr>
        <w:t>pkt 1.9 specyfikacji ogólnej.</w:t>
      </w:r>
    </w:p>
    <w:p w14:paraId="5EC5CA3B" w14:textId="77777777" w:rsidR="00CC29EC" w:rsidRPr="000F1CFA" w:rsidRDefault="00CC29EC">
      <w:pPr>
        <w:keepNext/>
        <w:keepLines/>
        <w:numPr>
          <w:ilvl w:val="1"/>
          <w:numId w:val="18"/>
        </w:numPr>
        <w:spacing w:before="120" w:after="60"/>
        <w:ind w:left="709" w:hanging="567"/>
        <w:outlineLvl w:val="2"/>
        <w:rPr>
          <w:rFonts w:ascii="Times New Roman" w:hAnsi="Times New Roman" w:cs="Times New Roman"/>
          <w:b/>
          <w:bCs/>
          <w:szCs w:val="24"/>
        </w:rPr>
      </w:pPr>
      <w:bookmarkStart w:id="269" w:name="_Toc7174613"/>
      <w:bookmarkStart w:id="270" w:name="_Toc48494360"/>
      <w:bookmarkStart w:id="271" w:name="_Toc70407589"/>
      <w:r w:rsidRPr="000F1CFA">
        <w:rPr>
          <w:rFonts w:ascii="Times New Roman" w:hAnsi="Times New Roman" w:cs="Times New Roman"/>
          <w:b/>
          <w:bCs/>
          <w:szCs w:val="24"/>
        </w:rPr>
        <w:t>Zaplecze dla potrzeb wykonawcy</w:t>
      </w:r>
      <w:bookmarkEnd w:id="269"/>
      <w:bookmarkEnd w:id="270"/>
      <w:bookmarkEnd w:id="271"/>
    </w:p>
    <w:p w14:paraId="64EC26E7" w14:textId="77777777" w:rsidR="00CC29EC" w:rsidRPr="000F1CFA" w:rsidRDefault="00CC29EC" w:rsidP="00CC29EC">
      <w:pPr>
        <w:spacing w:before="120"/>
        <w:ind w:left="720"/>
        <w:contextualSpacing/>
        <w:jc w:val="both"/>
        <w:rPr>
          <w:rFonts w:ascii="Times New Roman" w:hAnsi="Times New Roman" w:cs="Times New Roman"/>
          <w:szCs w:val="24"/>
        </w:rPr>
      </w:pPr>
      <w:r w:rsidRPr="000F1CFA">
        <w:rPr>
          <w:rFonts w:ascii="Times New Roman" w:hAnsi="Times New Roman" w:cs="Times New Roman"/>
          <w:szCs w:val="24"/>
        </w:rPr>
        <w:t>Zaplecze pracy zorganizowane dla potrzeb wykonawcy zgodnie z pkt 1.10 specyfikacji ogólnej.</w:t>
      </w:r>
    </w:p>
    <w:p w14:paraId="529D5438" w14:textId="77777777" w:rsidR="00CC29EC" w:rsidRPr="000F1CFA" w:rsidRDefault="00CC29EC">
      <w:pPr>
        <w:keepNext/>
        <w:keepLines/>
        <w:numPr>
          <w:ilvl w:val="1"/>
          <w:numId w:val="18"/>
        </w:numPr>
        <w:spacing w:before="120" w:after="60"/>
        <w:ind w:left="709" w:hanging="709"/>
        <w:outlineLvl w:val="2"/>
        <w:rPr>
          <w:rFonts w:ascii="Times New Roman" w:hAnsi="Times New Roman" w:cs="Times New Roman"/>
          <w:b/>
          <w:bCs/>
          <w:szCs w:val="24"/>
        </w:rPr>
      </w:pPr>
      <w:bookmarkStart w:id="272" w:name="_Toc7174614"/>
      <w:bookmarkStart w:id="273" w:name="_Toc48494361"/>
      <w:bookmarkStart w:id="274" w:name="_Toc70407590"/>
      <w:r w:rsidRPr="000F1CFA">
        <w:rPr>
          <w:rFonts w:ascii="Times New Roman" w:hAnsi="Times New Roman" w:cs="Times New Roman"/>
          <w:b/>
          <w:bCs/>
          <w:szCs w:val="24"/>
        </w:rPr>
        <w:t>Nazwy i kody robót budowlanych (grup robót, klas robót, kategorii robót)</w:t>
      </w:r>
      <w:bookmarkEnd w:id="272"/>
      <w:bookmarkEnd w:id="273"/>
      <w:bookmarkEnd w:id="274"/>
    </w:p>
    <w:p w14:paraId="78B4BC2F" w14:textId="77777777" w:rsidR="00CC29EC" w:rsidRPr="000F1CFA" w:rsidRDefault="00CC29EC" w:rsidP="00CC29EC">
      <w:pPr>
        <w:shd w:val="clear" w:color="auto" w:fill="FFFFFF"/>
        <w:tabs>
          <w:tab w:val="left" w:pos="284"/>
        </w:tabs>
        <w:ind w:left="720"/>
        <w:rPr>
          <w:rFonts w:ascii="Times New Roman" w:hAnsi="Times New Roman" w:cs="Times New Roman"/>
          <w:szCs w:val="24"/>
        </w:rPr>
      </w:pPr>
      <w:r w:rsidRPr="000F1CFA">
        <w:rPr>
          <w:rFonts w:ascii="Times New Roman" w:hAnsi="Times New Roman" w:cs="Times New Roman"/>
          <w:szCs w:val="24"/>
        </w:rPr>
        <w:t>45442100-8 Roboty malarskie</w:t>
      </w:r>
    </w:p>
    <w:p w14:paraId="48A46118" w14:textId="77777777" w:rsidR="00CC29EC" w:rsidRPr="000F1CFA" w:rsidRDefault="00CC29EC">
      <w:pPr>
        <w:keepNext/>
        <w:keepLines/>
        <w:numPr>
          <w:ilvl w:val="0"/>
          <w:numId w:val="18"/>
        </w:numPr>
        <w:spacing w:before="120" w:after="60"/>
        <w:ind w:left="425" w:hanging="425"/>
        <w:outlineLvl w:val="0"/>
        <w:rPr>
          <w:rFonts w:ascii="Times New Roman" w:hAnsi="Times New Roman" w:cs="Times New Roman"/>
          <w:b/>
          <w:bCs/>
          <w:szCs w:val="24"/>
        </w:rPr>
      </w:pPr>
      <w:bookmarkStart w:id="275" w:name="_Toc7174615"/>
      <w:bookmarkStart w:id="276" w:name="_Toc48494362"/>
      <w:bookmarkStart w:id="277" w:name="_Toc70407591"/>
      <w:bookmarkStart w:id="278" w:name="_Toc70408123"/>
      <w:r w:rsidRPr="000F1CFA">
        <w:rPr>
          <w:rFonts w:ascii="Times New Roman" w:hAnsi="Times New Roman" w:cs="Times New Roman"/>
          <w:b/>
          <w:bCs/>
          <w:szCs w:val="24"/>
        </w:rPr>
        <w:t>Materiały</w:t>
      </w:r>
      <w:bookmarkEnd w:id="275"/>
      <w:bookmarkEnd w:id="276"/>
      <w:bookmarkEnd w:id="277"/>
      <w:bookmarkEnd w:id="278"/>
    </w:p>
    <w:p w14:paraId="652D9FAC" w14:textId="77777777" w:rsidR="00CC29EC" w:rsidRPr="000F1CFA" w:rsidRDefault="00CC29EC" w:rsidP="00CC29EC">
      <w:pPr>
        <w:autoSpaceDE w:val="0"/>
        <w:autoSpaceDN w:val="0"/>
        <w:adjustRightInd w:val="0"/>
        <w:ind w:left="425"/>
        <w:rPr>
          <w:rFonts w:ascii="Times New Roman" w:hAnsi="Times New Roman" w:cs="Times New Roman"/>
          <w:szCs w:val="24"/>
        </w:rPr>
      </w:pPr>
      <w:r w:rsidRPr="000F1CFA">
        <w:rPr>
          <w:rFonts w:ascii="Times New Roman" w:hAnsi="Times New Roman" w:cs="Times New Roman"/>
          <w:szCs w:val="24"/>
        </w:rPr>
        <w:t>Sposób przechowywania i składowania materiałów zgodnie z pkt 2 specyfikacji ogólnej.</w:t>
      </w:r>
    </w:p>
    <w:p w14:paraId="22536E0A" w14:textId="77777777" w:rsidR="00CC29EC" w:rsidRPr="000F1CFA" w:rsidRDefault="00CC29EC">
      <w:pPr>
        <w:pStyle w:val="Akapitzlist"/>
        <w:keepNext/>
        <w:keepLines/>
        <w:widowControl w:val="0"/>
        <w:numPr>
          <w:ilvl w:val="0"/>
          <w:numId w:val="18"/>
        </w:numPr>
        <w:spacing w:before="120" w:after="60"/>
        <w:ind w:left="425" w:hanging="425"/>
        <w:contextualSpacing w:val="0"/>
        <w:outlineLvl w:val="0"/>
        <w:rPr>
          <w:rFonts w:ascii="Times New Roman" w:hAnsi="Times New Roman" w:cs="Times New Roman"/>
          <w:b/>
          <w:bCs/>
          <w:szCs w:val="24"/>
        </w:rPr>
      </w:pPr>
      <w:bookmarkStart w:id="279" w:name="_Toc7174616"/>
      <w:bookmarkStart w:id="280" w:name="_Toc48494363"/>
      <w:bookmarkStart w:id="281" w:name="_Toc70407592"/>
      <w:bookmarkStart w:id="282" w:name="_Toc70408124"/>
      <w:r w:rsidRPr="000F1CFA">
        <w:rPr>
          <w:rFonts w:ascii="Times New Roman" w:hAnsi="Times New Roman" w:cs="Times New Roman"/>
          <w:b/>
          <w:bCs/>
          <w:szCs w:val="24"/>
        </w:rPr>
        <w:t>Wymagania dotyczące sprzętu</w:t>
      </w:r>
      <w:bookmarkEnd w:id="279"/>
      <w:bookmarkEnd w:id="280"/>
      <w:bookmarkEnd w:id="281"/>
      <w:bookmarkEnd w:id="282"/>
    </w:p>
    <w:p w14:paraId="75B14654" w14:textId="77777777" w:rsidR="00CC29EC" w:rsidRPr="000F1CFA" w:rsidRDefault="00CC29EC" w:rsidP="00CC29EC">
      <w:pPr>
        <w:shd w:val="clear" w:color="auto" w:fill="FFFFFF"/>
        <w:ind w:left="284" w:firstLine="141"/>
        <w:jc w:val="both"/>
        <w:rPr>
          <w:rFonts w:ascii="Times New Roman" w:hAnsi="Times New Roman" w:cs="Times New Roman"/>
          <w:szCs w:val="24"/>
        </w:rPr>
      </w:pPr>
      <w:r w:rsidRPr="000F1CFA">
        <w:rPr>
          <w:rFonts w:ascii="Times New Roman" w:hAnsi="Times New Roman" w:cs="Times New Roman"/>
          <w:szCs w:val="24"/>
        </w:rPr>
        <w:t>Wymagania dotyczące sprzętu zgodnie z pkt 3 specyfikacji ogólnej.</w:t>
      </w:r>
    </w:p>
    <w:p w14:paraId="2CE3F668" w14:textId="77777777" w:rsidR="00CC29EC" w:rsidRPr="000F1CFA" w:rsidRDefault="00CC29EC">
      <w:pPr>
        <w:pStyle w:val="Akapitzlist"/>
        <w:keepNext/>
        <w:keepLines/>
        <w:widowControl w:val="0"/>
        <w:numPr>
          <w:ilvl w:val="0"/>
          <w:numId w:val="18"/>
        </w:numPr>
        <w:spacing w:before="120" w:after="60"/>
        <w:ind w:left="426" w:hanging="426"/>
        <w:contextualSpacing w:val="0"/>
        <w:outlineLvl w:val="0"/>
        <w:rPr>
          <w:rFonts w:ascii="Times New Roman" w:hAnsi="Times New Roman" w:cs="Times New Roman"/>
          <w:b/>
          <w:bCs/>
          <w:szCs w:val="24"/>
        </w:rPr>
      </w:pPr>
      <w:bookmarkStart w:id="283" w:name="_Toc7174617"/>
      <w:bookmarkStart w:id="284" w:name="_Toc48494364"/>
      <w:bookmarkStart w:id="285" w:name="_Toc70407593"/>
      <w:bookmarkStart w:id="286" w:name="_Toc70408125"/>
      <w:r w:rsidRPr="000F1CFA">
        <w:rPr>
          <w:rFonts w:ascii="Times New Roman" w:hAnsi="Times New Roman" w:cs="Times New Roman"/>
          <w:b/>
          <w:bCs/>
          <w:szCs w:val="24"/>
        </w:rPr>
        <w:lastRenderedPageBreak/>
        <w:t>Wymagania dotyczące transportu</w:t>
      </w:r>
      <w:bookmarkEnd w:id="283"/>
      <w:bookmarkEnd w:id="284"/>
      <w:bookmarkEnd w:id="285"/>
      <w:bookmarkEnd w:id="286"/>
    </w:p>
    <w:p w14:paraId="4070D138" w14:textId="77777777" w:rsidR="00CC29EC" w:rsidRPr="000F1CFA" w:rsidRDefault="00CC29EC" w:rsidP="00CC29EC">
      <w:pPr>
        <w:shd w:val="clear" w:color="auto" w:fill="FFFFFF"/>
        <w:ind w:left="284" w:firstLine="142"/>
        <w:contextualSpacing/>
        <w:jc w:val="both"/>
        <w:rPr>
          <w:rFonts w:ascii="Times New Roman" w:hAnsi="Times New Roman" w:cs="Times New Roman"/>
          <w:spacing w:val="-1"/>
          <w:szCs w:val="24"/>
        </w:rPr>
      </w:pPr>
      <w:r w:rsidRPr="000F1CFA">
        <w:rPr>
          <w:rFonts w:ascii="Times New Roman" w:hAnsi="Times New Roman" w:cs="Times New Roman"/>
          <w:spacing w:val="-1"/>
          <w:szCs w:val="24"/>
        </w:rPr>
        <w:t xml:space="preserve">Wymagania dotyczące transportu </w:t>
      </w:r>
      <w:r w:rsidRPr="000F1CFA">
        <w:rPr>
          <w:rFonts w:ascii="Times New Roman" w:hAnsi="Times New Roman" w:cs="Times New Roman"/>
          <w:szCs w:val="24"/>
        </w:rPr>
        <w:t>zgodnie z pkt 4 specyfikacji ogólnej.</w:t>
      </w:r>
    </w:p>
    <w:p w14:paraId="4317183A" w14:textId="77777777" w:rsidR="00CC29EC" w:rsidRPr="000F1CFA" w:rsidRDefault="00CC29EC">
      <w:pPr>
        <w:pStyle w:val="Akapitzlist"/>
        <w:keepNext/>
        <w:keepLines/>
        <w:widowControl w:val="0"/>
        <w:numPr>
          <w:ilvl w:val="0"/>
          <w:numId w:val="18"/>
        </w:numPr>
        <w:tabs>
          <w:tab w:val="left" w:pos="142"/>
        </w:tabs>
        <w:spacing w:before="120" w:after="60"/>
        <w:ind w:left="426" w:hanging="426"/>
        <w:contextualSpacing w:val="0"/>
        <w:outlineLvl w:val="0"/>
        <w:rPr>
          <w:rFonts w:ascii="Times New Roman" w:hAnsi="Times New Roman" w:cs="Times New Roman"/>
          <w:b/>
          <w:bCs/>
          <w:szCs w:val="24"/>
        </w:rPr>
      </w:pPr>
      <w:bookmarkStart w:id="287" w:name="_Toc7174618"/>
      <w:bookmarkStart w:id="288" w:name="_Toc48494365"/>
      <w:bookmarkStart w:id="289" w:name="_Toc70407594"/>
      <w:bookmarkStart w:id="290" w:name="_Toc70408126"/>
      <w:r w:rsidRPr="000F1CFA">
        <w:rPr>
          <w:rFonts w:ascii="Times New Roman" w:hAnsi="Times New Roman" w:cs="Times New Roman"/>
          <w:b/>
          <w:bCs/>
          <w:szCs w:val="24"/>
        </w:rPr>
        <w:t>Wymagania dotyczące wykonania robót budowlanych</w:t>
      </w:r>
      <w:bookmarkEnd w:id="287"/>
      <w:bookmarkEnd w:id="288"/>
      <w:bookmarkEnd w:id="289"/>
      <w:bookmarkEnd w:id="290"/>
    </w:p>
    <w:p w14:paraId="68093C77" w14:textId="77777777" w:rsidR="00CC29EC" w:rsidRPr="000F1CFA" w:rsidRDefault="00CC29EC" w:rsidP="00CC29EC">
      <w:pPr>
        <w:shd w:val="clear" w:color="auto" w:fill="FFFFFF"/>
        <w:ind w:left="426"/>
        <w:jc w:val="both"/>
        <w:rPr>
          <w:rFonts w:ascii="Times New Roman" w:hAnsi="Times New Roman" w:cs="Times New Roman"/>
          <w:szCs w:val="24"/>
        </w:rPr>
      </w:pPr>
      <w:r w:rsidRPr="000F1CFA">
        <w:rPr>
          <w:rFonts w:ascii="Times New Roman" w:hAnsi="Times New Roman" w:cs="Times New Roman"/>
          <w:szCs w:val="24"/>
        </w:rPr>
        <w:t xml:space="preserve">Roboty budowlane powinny być wykonane zgodnie z Ustawą Prawo budowlane oraz aktami wykonawczymi – normami przywołanymi w pkt 40 niniejszej specyfikacji. </w:t>
      </w:r>
    </w:p>
    <w:p w14:paraId="45618170" w14:textId="77777777" w:rsidR="00CC29EC" w:rsidRPr="000F1CFA" w:rsidRDefault="00CC29EC" w:rsidP="00CC29EC">
      <w:pPr>
        <w:ind w:left="426"/>
        <w:jc w:val="both"/>
        <w:rPr>
          <w:rFonts w:ascii="Times New Roman" w:hAnsi="Times New Roman" w:cs="Times New Roman"/>
          <w:szCs w:val="24"/>
        </w:rPr>
      </w:pPr>
      <w:r w:rsidRPr="000F1CFA">
        <w:rPr>
          <w:rFonts w:ascii="Times New Roman" w:hAnsi="Times New Roman" w:cs="Times New Roman"/>
          <w:szCs w:val="24"/>
        </w:rPr>
        <w:t xml:space="preserve">Roboty malarskie wewnątrz budynków powinny być wykonywane po wyschnięciu tynków. Przy wykonywaniu robót malarskich wewnątrz budynków nie powinna występować zbyt wysoka temperatura pow. 30 ºC oraz przeciągi. Do nakładania powłoki malarskiej najkorzystniejsze są temperatury 12÷18 ºC. Podczas malowania wewnątrz pomieszczeń okna powinny być zamknięte, a nawietrznie malowanych powierzchni ciepłym powietrzem od urządzeń grzewczych lub od przewodów wentylacyjnych jest niedopuszczalne. W temperaturze poniżej +5 ºC nie należy wykonywać robót malarskich. Zbyt niska temperatura podłoża może spowodować spękanie powłoki. Powierzchnie tynków powinny być odpowiednio przygotowane, a wszelkie ubytki powinny być wyreperowane z wyprzedzeniem 14 dniowym. Powierzchnie podłoży przewidzianych do malowania powinny być gładkie, równe, wszelkie występy od lica powierzchni należy skuć, usunąć lub zeszlifować. Podłoża powinny być dostatecznie mocne, niepylące, niekruszące się, bez widocznych rys, spękań i rozwarstwień, czyste i suche. Wilgotność powierzchni tynkowanych przewidzianych pod malowanie farbami emulsyjnymi powinna być nie większa niż 4% masy, a farbami syntetycznymi nie większa niż 3% masy. Przed malowaniem podłoże należy zagruntować odpowiednio do zastosowanej farby. Wewnątrz budynków pierwsze malowanie ścian i sufitów można wykonywać po całkowitym zakończeniu robót poprzedzających tj. po ukończeniu robót instalacyjnych, wykonaniu podłoży, osadzeniu okien i drzwi. Drugie malowanie należy wykonać po wykonaniu białego montażu i wyposażenia, ułożeniu posadzek i zawieszeniu sufitów podwieszonych. Pomieszczenia po wymalowaniu należy wietrzyć 1-2 dni. Przy malowaniu i lakierowaniu sprawdzić, czy są wymagane środki ochrony skóry i dróg oddechowych. </w:t>
      </w:r>
    </w:p>
    <w:p w14:paraId="48AF8838" w14:textId="77777777" w:rsidR="00CC29EC" w:rsidRPr="000F1CFA" w:rsidRDefault="00CC29EC">
      <w:pPr>
        <w:pStyle w:val="Akapitzlist"/>
        <w:keepNext/>
        <w:keepLines/>
        <w:widowControl w:val="0"/>
        <w:numPr>
          <w:ilvl w:val="0"/>
          <w:numId w:val="18"/>
        </w:numPr>
        <w:spacing w:before="120" w:after="60"/>
        <w:ind w:left="426" w:hanging="426"/>
        <w:contextualSpacing w:val="0"/>
        <w:outlineLvl w:val="0"/>
        <w:rPr>
          <w:rFonts w:ascii="Times New Roman" w:hAnsi="Times New Roman" w:cs="Times New Roman"/>
          <w:b/>
          <w:bCs/>
          <w:szCs w:val="24"/>
        </w:rPr>
      </w:pPr>
      <w:bookmarkStart w:id="291" w:name="_Toc7174619"/>
      <w:bookmarkStart w:id="292" w:name="_Toc48494366"/>
      <w:bookmarkStart w:id="293" w:name="_Toc70407595"/>
      <w:bookmarkStart w:id="294" w:name="_Toc70408127"/>
      <w:r w:rsidRPr="000F1CFA">
        <w:rPr>
          <w:rFonts w:ascii="Times New Roman" w:hAnsi="Times New Roman" w:cs="Times New Roman"/>
          <w:b/>
          <w:bCs/>
          <w:szCs w:val="24"/>
        </w:rPr>
        <w:t>Kontrola jakości robót</w:t>
      </w:r>
      <w:bookmarkEnd w:id="291"/>
      <w:bookmarkEnd w:id="292"/>
      <w:bookmarkEnd w:id="293"/>
      <w:bookmarkEnd w:id="294"/>
    </w:p>
    <w:p w14:paraId="1109A0B7" w14:textId="77777777" w:rsidR="00CC29EC" w:rsidRPr="000F1CFA" w:rsidRDefault="00CC29EC">
      <w:pPr>
        <w:pStyle w:val="Akapitzlist"/>
        <w:keepNext/>
        <w:keepLines/>
        <w:widowControl w:val="0"/>
        <w:numPr>
          <w:ilvl w:val="1"/>
          <w:numId w:val="18"/>
        </w:numPr>
        <w:spacing w:before="120" w:after="60"/>
        <w:ind w:left="709" w:hanging="567"/>
        <w:contextualSpacing w:val="0"/>
        <w:outlineLvl w:val="0"/>
        <w:rPr>
          <w:rFonts w:ascii="Times New Roman" w:hAnsi="Times New Roman" w:cs="Times New Roman"/>
          <w:b/>
          <w:bCs/>
          <w:szCs w:val="24"/>
        </w:rPr>
      </w:pPr>
      <w:bookmarkStart w:id="295" w:name="_Toc48494367"/>
      <w:bookmarkStart w:id="296" w:name="_Toc70407596"/>
      <w:bookmarkStart w:id="297" w:name="_Toc70408128"/>
      <w:r w:rsidRPr="000F1CFA">
        <w:rPr>
          <w:rFonts w:ascii="Times New Roman" w:hAnsi="Times New Roman" w:cs="Times New Roman"/>
          <w:b/>
          <w:bCs/>
          <w:szCs w:val="24"/>
        </w:rPr>
        <w:t>Program zapewnienia jakości</w:t>
      </w:r>
      <w:bookmarkEnd w:id="295"/>
      <w:bookmarkEnd w:id="296"/>
      <w:bookmarkEnd w:id="297"/>
    </w:p>
    <w:p w14:paraId="39675430" w14:textId="77777777" w:rsidR="00CC29EC" w:rsidRPr="000F1CFA" w:rsidRDefault="00CC29EC" w:rsidP="00CC29EC">
      <w:pPr>
        <w:shd w:val="clear" w:color="auto" w:fill="FFFFFF"/>
        <w:ind w:firstLine="567"/>
        <w:jc w:val="both"/>
        <w:rPr>
          <w:rFonts w:ascii="Times New Roman" w:hAnsi="Times New Roman" w:cs="Times New Roman"/>
          <w:szCs w:val="24"/>
        </w:rPr>
      </w:pPr>
      <w:r w:rsidRPr="000F1CFA">
        <w:rPr>
          <w:rFonts w:ascii="Times New Roman" w:hAnsi="Times New Roman" w:cs="Times New Roman"/>
          <w:szCs w:val="24"/>
        </w:rPr>
        <w:t xml:space="preserve">Zgodnie z </w:t>
      </w:r>
      <w:r w:rsidRPr="000F1CFA">
        <w:rPr>
          <w:rFonts w:ascii="Times New Roman" w:hAnsi="Times New Roman" w:cs="Times New Roman"/>
          <w:spacing w:val="-1"/>
          <w:szCs w:val="24"/>
        </w:rPr>
        <w:t>pkt. 6.1 specyfikacji ogólnej.</w:t>
      </w:r>
    </w:p>
    <w:p w14:paraId="4C1588C2" w14:textId="77777777" w:rsidR="00CC29EC" w:rsidRPr="000F1CFA" w:rsidRDefault="00CC29EC">
      <w:pPr>
        <w:pStyle w:val="Akapitzlist"/>
        <w:keepNext/>
        <w:keepLines/>
        <w:widowControl w:val="0"/>
        <w:numPr>
          <w:ilvl w:val="1"/>
          <w:numId w:val="18"/>
        </w:numPr>
        <w:spacing w:before="120" w:after="60"/>
        <w:ind w:left="567" w:hanging="425"/>
        <w:contextualSpacing w:val="0"/>
        <w:outlineLvl w:val="0"/>
        <w:rPr>
          <w:rFonts w:ascii="Times New Roman" w:hAnsi="Times New Roman" w:cs="Times New Roman"/>
          <w:b/>
          <w:bCs/>
          <w:szCs w:val="24"/>
        </w:rPr>
      </w:pPr>
      <w:bookmarkStart w:id="298" w:name="_Toc48494368"/>
      <w:bookmarkStart w:id="299" w:name="_Toc70407597"/>
      <w:bookmarkStart w:id="300" w:name="_Toc70408129"/>
      <w:r w:rsidRPr="000F1CFA">
        <w:rPr>
          <w:rFonts w:ascii="Times New Roman" w:hAnsi="Times New Roman" w:cs="Times New Roman"/>
          <w:b/>
          <w:bCs/>
          <w:szCs w:val="24"/>
        </w:rPr>
        <w:t xml:space="preserve"> Zasady kontroli jakości robót</w:t>
      </w:r>
      <w:bookmarkEnd w:id="298"/>
      <w:bookmarkEnd w:id="299"/>
      <w:bookmarkEnd w:id="300"/>
    </w:p>
    <w:p w14:paraId="712C53B7" w14:textId="77777777" w:rsidR="00CC29EC" w:rsidRPr="000F1CFA" w:rsidRDefault="00CC29EC" w:rsidP="00CC29EC">
      <w:pPr>
        <w:shd w:val="clear" w:color="auto" w:fill="FFFFFF"/>
        <w:ind w:firstLine="567"/>
        <w:jc w:val="both"/>
        <w:rPr>
          <w:rFonts w:ascii="Times New Roman" w:hAnsi="Times New Roman" w:cs="Times New Roman"/>
          <w:spacing w:val="-1"/>
          <w:szCs w:val="24"/>
        </w:rPr>
      </w:pPr>
      <w:r w:rsidRPr="000F1CFA">
        <w:rPr>
          <w:rFonts w:ascii="Times New Roman" w:hAnsi="Times New Roman" w:cs="Times New Roman"/>
          <w:spacing w:val="1"/>
          <w:szCs w:val="24"/>
        </w:rPr>
        <w:t xml:space="preserve">Zgodnie z </w:t>
      </w:r>
      <w:r w:rsidRPr="000F1CFA">
        <w:rPr>
          <w:rFonts w:ascii="Times New Roman" w:hAnsi="Times New Roman" w:cs="Times New Roman"/>
          <w:spacing w:val="-1"/>
          <w:szCs w:val="24"/>
        </w:rPr>
        <w:t>pkt. 6.2 specyfikacji ogólnej.</w:t>
      </w:r>
    </w:p>
    <w:p w14:paraId="4C947A22" w14:textId="77777777" w:rsidR="00CC29EC" w:rsidRPr="000F1CFA" w:rsidRDefault="00CC29EC">
      <w:pPr>
        <w:pStyle w:val="Akapitzlist"/>
        <w:keepNext/>
        <w:keepLines/>
        <w:widowControl w:val="0"/>
        <w:numPr>
          <w:ilvl w:val="1"/>
          <w:numId w:val="18"/>
        </w:numPr>
        <w:spacing w:before="120" w:after="60"/>
        <w:ind w:left="567" w:hanging="425"/>
        <w:contextualSpacing w:val="0"/>
        <w:outlineLvl w:val="0"/>
        <w:rPr>
          <w:rFonts w:ascii="Times New Roman" w:hAnsi="Times New Roman" w:cs="Times New Roman"/>
          <w:b/>
          <w:bCs/>
          <w:szCs w:val="24"/>
        </w:rPr>
      </w:pPr>
      <w:bookmarkStart w:id="301" w:name="_Toc48494369"/>
      <w:bookmarkStart w:id="302" w:name="_Toc70407598"/>
      <w:bookmarkStart w:id="303" w:name="_Toc70408130"/>
      <w:r w:rsidRPr="000F1CFA">
        <w:rPr>
          <w:rFonts w:ascii="Times New Roman" w:hAnsi="Times New Roman" w:cs="Times New Roman"/>
          <w:b/>
          <w:bCs/>
          <w:szCs w:val="24"/>
        </w:rPr>
        <w:t>Badania i pomiary</w:t>
      </w:r>
      <w:bookmarkEnd w:id="301"/>
      <w:bookmarkEnd w:id="302"/>
      <w:bookmarkEnd w:id="303"/>
    </w:p>
    <w:p w14:paraId="771E3E7E" w14:textId="77777777" w:rsidR="00CC29EC" w:rsidRPr="000F1CFA" w:rsidRDefault="00CC29EC" w:rsidP="00CC29EC">
      <w:pPr>
        <w:shd w:val="clear" w:color="auto" w:fill="FFFFFF"/>
        <w:ind w:left="426" w:firstLine="141"/>
        <w:jc w:val="both"/>
        <w:rPr>
          <w:rFonts w:ascii="Times New Roman" w:hAnsi="Times New Roman" w:cs="Times New Roman"/>
          <w:spacing w:val="1"/>
          <w:szCs w:val="24"/>
        </w:rPr>
      </w:pPr>
      <w:r w:rsidRPr="000F1CFA">
        <w:rPr>
          <w:rFonts w:ascii="Times New Roman" w:hAnsi="Times New Roman" w:cs="Times New Roman"/>
          <w:spacing w:val="-1"/>
          <w:szCs w:val="24"/>
        </w:rPr>
        <w:t xml:space="preserve">Badania i pomiary zgodnie z pkt. 6.3 specyfikacji ogólnej. </w:t>
      </w:r>
    </w:p>
    <w:p w14:paraId="5E50674D" w14:textId="77777777" w:rsidR="00CC29EC" w:rsidRPr="000F1CFA" w:rsidRDefault="00CC29EC">
      <w:pPr>
        <w:pStyle w:val="Akapitzlist"/>
        <w:keepNext/>
        <w:keepLines/>
        <w:widowControl w:val="0"/>
        <w:numPr>
          <w:ilvl w:val="1"/>
          <w:numId w:val="18"/>
        </w:numPr>
        <w:spacing w:before="120" w:after="60"/>
        <w:ind w:left="567" w:hanging="425"/>
        <w:contextualSpacing w:val="0"/>
        <w:outlineLvl w:val="0"/>
        <w:rPr>
          <w:rFonts w:ascii="Times New Roman" w:hAnsi="Times New Roman" w:cs="Times New Roman"/>
          <w:b/>
          <w:bCs/>
          <w:szCs w:val="24"/>
        </w:rPr>
      </w:pPr>
      <w:bookmarkStart w:id="304" w:name="_Toc7174623"/>
      <w:bookmarkStart w:id="305" w:name="_Toc48494370"/>
      <w:bookmarkStart w:id="306" w:name="_Toc70407599"/>
      <w:bookmarkStart w:id="307" w:name="_Toc70408131"/>
      <w:r w:rsidRPr="000F1CFA">
        <w:rPr>
          <w:rFonts w:ascii="Times New Roman" w:hAnsi="Times New Roman" w:cs="Times New Roman"/>
          <w:b/>
          <w:bCs/>
          <w:szCs w:val="24"/>
        </w:rPr>
        <w:t>Badania prowadzone przez przedstawiciela inwestora</w:t>
      </w:r>
      <w:bookmarkEnd w:id="304"/>
      <w:bookmarkEnd w:id="305"/>
      <w:bookmarkEnd w:id="306"/>
      <w:bookmarkEnd w:id="307"/>
    </w:p>
    <w:p w14:paraId="4D97D4CE" w14:textId="77777777" w:rsidR="00CC29EC" w:rsidRPr="000F1CFA" w:rsidRDefault="00CC29EC" w:rsidP="00CC29EC">
      <w:pPr>
        <w:shd w:val="clear" w:color="auto" w:fill="FFFFFF"/>
        <w:ind w:left="426" w:firstLine="141"/>
        <w:jc w:val="both"/>
        <w:rPr>
          <w:rFonts w:ascii="Times New Roman" w:hAnsi="Times New Roman" w:cs="Times New Roman"/>
          <w:spacing w:val="-1"/>
          <w:szCs w:val="24"/>
        </w:rPr>
      </w:pPr>
      <w:r w:rsidRPr="000F1CFA">
        <w:rPr>
          <w:rFonts w:ascii="Times New Roman" w:hAnsi="Times New Roman" w:cs="Times New Roman"/>
          <w:szCs w:val="24"/>
        </w:rPr>
        <w:t xml:space="preserve">Zgodnie z </w:t>
      </w:r>
      <w:r w:rsidRPr="000F1CFA">
        <w:rPr>
          <w:rFonts w:ascii="Times New Roman" w:hAnsi="Times New Roman" w:cs="Times New Roman"/>
          <w:spacing w:val="-1"/>
          <w:szCs w:val="24"/>
        </w:rPr>
        <w:t>pkt. 6.4 specyfikacji ogólnej.</w:t>
      </w:r>
    </w:p>
    <w:p w14:paraId="54CBC8E3" w14:textId="77777777" w:rsidR="00CC29EC" w:rsidRPr="000F1CFA" w:rsidRDefault="00CC29EC">
      <w:pPr>
        <w:pStyle w:val="Akapitzlist"/>
        <w:keepNext/>
        <w:keepLines/>
        <w:widowControl w:val="0"/>
        <w:numPr>
          <w:ilvl w:val="0"/>
          <w:numId w:val="18"/>
        </w:numPr>
        <w:spacing w:before="120" w:after="60"/>
        <w:ind w:left="425" w:hanging="425"/>
        <w:contextualSpacing w:val="0"/>
        <w:outlineLvl w:val="0"/>
        <w:rPr>
          <w:rFonts w:ascii="Times New Roman" w:hAnsi="Times New Roman" w:cs="Times New Roman"/>
          <w:b/>
          <w:bCs/>
          <w:szCs w:val="24"/>
        </w:rPr>
      </w:pPr>
      <w:bookmarkStart w:id="308" w:name="_Toc7174624"/>
      <w:bookmarkStart w:id="309" w:name="_Toc48494371"/>
      <w:bookmarkStart w:id="310" w:name="_Toc70407600"/>
      <w:bookmarkStart w:id="311" w:name="_Toc70408132"/>
      <w:r w:rsidRPr="000F1CFA">
        <w:rPr>
          <w:rFonts w:ascii="Times New Roman" w:hAnsi="Times New Roman" w:cs="Times New Roman"/>
          <w:b/>
          <w:bCs/>
          <w:szCs w:val="24"/>
        </w:rPr>
        <w:t>Wymagania dotyczące przedmiaru i obmiaru robót</w:t>
      </w:r>
      <w:bookmarkEnd w:id="308"/>
      <w:bookmarkEnd w:id="309"/>
      <w:bookmarkEnd w:id="310"/>
      <w:bookmarkEnd w:id="311"/>
    </w:p>
    <w:p w14:paraId="28E69571" w14:textId="77777777" w:rsidR="00CC29EC" w:rsidRPr="000F1CFA" w:rsidRDefault="00CC29EC" w:rsidP="00CC29EC">
      <w:pPr>
        <w:autoSpaceDE w:val="0"/>
        <w:autoSpaceDN w:val="0"/>
        <w:adjustRightInd w:val="0"/>
        <w:spacing w:before="120"/>
        <w:ind w:left="426"/>
        <w:contextualSpacing/>
        <w:jc w:val="both"/>
        <w:rPr>
          <w:rFonts w:ascii="Times New Roman" w:hAnsi="Times New Roman" w:cs="Times New Roman"/>
          <w:szCs w:val="24"/>
        </w:rPr>
      </w:pPr>
      <w:r w:rsidRPr="000F1CFA">
        <w:rPr>
          <w:rFonts w:ascii="Times New Roman" w:hAnsi="Times New Roman" w:cs="Times New Roman"/>
          <w:szCs w:val="24"/>
        </w:rPr>
        <w:t>Obmiar robót zgodnie z pkt 7 specyfikacji ogólnej. Jednostką miary jest 1 m</w:t>
      </w:r>
      <w:r w:rsidRPr="000F1CFA">
        <w:rPr>
          <w:rFonts w:ascii="Times New Roman" w:hAnsi="Times New Roman" w:cs="Times New Roman"/>
          <w:szCs w:val="24"/>
          <w:vertAlign w:val="superscript"/>
        </w:rPr>
        <w:t>2</w:t>
      </w:r>
      <w:r w:rsidRPr="000F1CFA">
        <w:rPr>
          <w:rFonts w:ascii="Times New Roman" w:hAnsi="Times New Roman" w:cs="Times New Roman"/>
          <w:szCs w:val="24"/>
        </w:rPr>
        <w:t>.</w:t>
      </w:r>
    </w:p>
    <w:p w14:paraId="30FFD5E3" w14:textId="77777777" w:rsidR="00CC29EC" w:rsidRPr="000F1CFA" w:rsidRDefault="00CC29EC">
      <w:pPr>
        <w:pStyle w:val="Akapitzlist"/>
        <w:keepNext/>
        <w:keepLines/>
        <w:widowControl w:val="0"/>
        <w:numPr>
          <w:ilvl w:val="0"/>
          <w:numId w:val="18"/>
        </w:numPr>
        <w:spacing w:before="120" w:after="60"/>
        <w:ind w:left="426" w:hanging="426"/>
        <w:contextualSpacing w:val="0"/>
        <w:outlineLvl w:val="0"/>
        <w:rPr>
          <w:rFonts w:ascii="Times New Roman" w:hAnsi="Times New Roman" w:cs="Times New Roman"/>
          <w:b/>
          <w:bCs/>
          <w:szCs w:val="24"/>
        </w:rPr>
      </w:pPr>
      <w:bookmarkStart w:id="312" w:name="_Toc7174625"/>
      <w:bookmarkStart w:id="313" w:name="_Toc48494372"/>
      <w:bookmarkStart w:id="314" w:name="_Toc70407601"/>
      <w:bookmarkStart w:id="315" w:name="_Toc70408133"/>
      <w:r w:rsidRPr="000F1CFA">
        <w:rPr>
          <w:rFonts w:ascii="Times New Roman" w:hAnsi="Times New Roman" w:cs="Times New Roman"/>
          <w:b/>
          <w:bCs/>
          <w:szCs w:val="24"/>
        </w:rPr>
        <w:lastRenderedPageBreak/>
        <w:t>Sposób rozliczenia robót tymczasowych i prac towarzyszących</w:t>
      </w:r>
      <w:bookmarkEnd w:id="312"/>
      <w:bookmarkEnd w:id="313"/>
      <w:bookmarkEnd w:id="314"/>
      <w:bookmarkEnd w:id="315"/>
    </w:p>
    <w:p w14:paraId="61BD2407" w14:textId="77777777" w:rsidR="00CC29EC" w:rsidRPr="000F1CFA" w:rsidRDefault="00CC29EC" w:rsidP="00CC29EC">
      <w:pPr>
        <w:ind w:left="426"/>
        <w:jc w:val="both"/>
        <w:rPr>
          <w:rFonts w:ascii="Times New Roman" w:hAnsi="Times New Roman" w:cs="Times New Roman"/>
          <w:szCs w:val="24"/>
        </w:rPr>
      </w:pPr>
      <w:r w:rsidRPr="000F1CFA">
        <w:rPr>
          <w:rFonts w:ascii="Times New Roman" w:hAnsi="Times New Roman" w:cs="Times New Roman"/>
          <w:szCs w:val="24"/>
        </w:rPr>
        <w:t xml:space="preserve">Sposób rozliczenia robót tymczasowych i prac towarzyszących zgodnie z pkt 8 specyfikacji ogólnej. </w:t>
      </w:r>
    </w:p>
    <w:p w14:paraId="301C1415" w14:textId="77777777" w:rsidR="00CC29EC" w:rsidRPr="000F1CFA" w:rsidRDefault="00CC29EC">
      <w:pPr>
        <w:pStyle w:val="Akapitzlist"/>
        <w:keepNext/>
        <w:keepLines/>
        <w:widowControl w:val="0"/>
        <w:numPr>
          <w:ilvl w:val="0"/>
          <w:numId w:val="18"/>
        </w:numPr>
        <w:spacing w:before="120" w:after="60"/>
        <w:ind w:left="426" w:hanging="426"/>
        <w:contextualSpacing w:val="0"/>
        <w:outlineLvl w:val="0"/>
        <w:rPr>
          <w:rFonts w:ascii="Times New Roman" w:hAnsi="Times New Roman" w:cs="Times New Roman"/>
          <w:b/>
          <w:bCs/>
          <w:szCs w:val="24"/>
        </w:rPr>
      </w:pPr>
      <w:bookmarkStart w:id="316" w:name="_Toc7174626"/>
      <w:bookmarkStart w:id="317" w:name="_Toc48494373"/>
      <w:bookmarkStart w:id="318" w:name="_Toc70407602"/>
      <w:bookmarkStart w:id="319" w:name="_Toc70408134"/>
      <w:r w:rsidRPr="000F1CFA">
        <w:rPr>
          <w:rFonts w:ascii="Times New Roman" w:hAnsi="Times New Roman" w:cs="Times New Roman"/>
          <w:b/>
          <w:bCs/>
          <w:szCs w:val="24"/>
        </w:rPr>
        <w:t>Sposób odbioru robót</w:t>
      </w:r>
      <w:bookmarkEnd w:id="316"/>
      <w:bookmarkEnd w:id="317"/>
      <w:bookmarkEnd w:id="318"/>
      <w:bookmarkEnd w:id="319"/>
    </w:p>
    <w:p w14:paraId="403B46EA" w14:textId="77777777" w:rsidR="00CC29EC" w:rsidRPr="000F1CFA" w:rsidRDefault="00CC29EC" w:rsidP="00CC29EC">
      <w:pPr>
        <w:ind w:left="426"/>
        <w:jc w:val="both"/>
        <w:rPr>
          <w:rFonts w:ascii="Times New Roman" w:hAnsi="Times New Roman" w:cs="Times New Roman"/>
          <w:szCs w:val="24"/>
        </w:rPr>
      </w:pPr>
      <w:r w:rsidRPr="000F1CFA">
        <w:rPr>
          <w:rFonts w:ascii="Times New Roman" w:hAnsi="Times New Roman" w:cs="Times New Roman"/>
          <w:szCs w:val="24"/>
        </w:rPr>
        <w:t>Przyjęcia robót należy dokonywać zgodnie z Polskimi Normami i art. 54-56 ustawy „Prawo Budowlane”.</w:t>
      </w:r>
    </w:p>
    <w:p w14:paraId="3D1C5E51" w14:textId="77777777" w:rsidR="00CC29EC" w:rsidRPr="000F1CFA" w:rsidRDefault="00CC29EC">
      <w:pPr>
        <w:keepNext/>
        <w:keepLines/>
        <w:numPr>
          <w:ilvl w:val="0"/>
          <w:numId w:val="18"/>
        </w:numPr>
        <w:spacing w:before="120" w:after="60"/>
        <w:ind w:left="426" w:hanging="426"/>
        <w:outlineLvl w:val="0"/>
        <w:rPr>
          <w:rFonts w:ascii="Times New Roman" w:hAnsi="Times New Roman" w:cs="Times New Roman"/>
          <w:b/>
          <w:bCs/>
          <w:szCs w:val="24"/>
        </w:rPr>
      </w:pPr>
      <w:bookmarkStart w:id="320" w:name="_Toc7174627"/>
      <w:bookmarkStart w:id="321" w:name="_Toc48494374"/>
      <w:bookmarkStart w:id="322" w:name="_Toc70407603"/>
      <w:bookmarkStart w:id="323" w:name="_Toc70408135"/>
      <w:r w:rsidRPr="000F1CFA">
        <w:rPr>
          <w:rFonts w:ascii="Times New Roman" w:hAnsi="Times New Roman" w:cs="Times New Roman"/>
          <w:b/>
          <w:bCs/>
          <w:szCs w:val="24"/>
        </w:rPr>
        <w:t>Normy i przepisy związane</w:t>
      </w:r>
      <w:bookmarkEnd w:id="320"/>
      <w:bookmarkEnd w:id="321"/>
      <w:bookmarkEnd w:id="322"/>
      <w:bookmarkEnd w:id="323"/>
    </w:p>
    <w:p w14:paraId="045B2511" w14:textId="77777777" w:rsidR="00CC29EC" w:rsidRPr="000F1CFA" w:rsidRDefault="00CC29EC" w:rsidP="000F1CFA">
      <w:pPr>
        <w:spacing w:after="0"/>
        <w:ind w:left="357" w:firstLine="68"/>
        <w:jc w:val="both"/>
        <w:rPr>
          <w:rFonts w:ascii="Times New Roman" w:hAnsi="Times New Roman" w:cs="Times New Roman"/>
          <w:szCs w:val="24"/>
        </w:rPr>
      </w:pPr>
      <w:r w:rsidRPr="000F1CFA">
        <w:rPr>
          <w:rFonts w:ascii="Times New Roman" w:hAnsi="Times New Roman" w:cs="Times New Roman"/>
          <w:szCs w:val="24"/>
        </w:rPr>
        <w:t xml:space="preserve">PN/B- 10107 Badanie wytrzymałości na odrywanie </w:t>
      </w:r>
    </w:p>
    <w:p w14:paraId="37A9B646" w14:textId="77777777" w:rsidR="00CC29EC" w:rsidRPr="000F1CFA" w:rsidRDefault="00CC29EC" w:rsidP="000F1CFA">
      <w:pPr>
        <w:spacing w:after="0"/>
        <w:ind w:left="425"/>
        <w:jc w:val="both"/>
        <w:rPr>
          <w:rFonts w:ascii="Times New Roman" w:hAnsi="Times New Roman" w:cs="Times New Roman"/>
          <w:szCs w:val="24"/>
        </w:rPr>
      </w:pPr>
      <w:r w:rsidRPr="000F1CFA">
        <w:rPr>
          <w:rFonts w:ascii="Times New Roman" w:hAnsi="Times New Roman" w:cs="Times New Roman"/>
          <w:szCs w:val="24"/>
        </w:rPr>
        <w:t xml:space="preserve">PN-69/B-10285 Roboty malarskie budowlane farbami, lakierami i emaliami na spoiwach bezwodnych. </w:t>
      </w:r>
    </w:p>
    <w:p w14:paraId="04C25EA5" w14:textId="77777777" w:rsidR="00CC29EC" w:rsidRPr="000F1CFA" w:rsidRDefault="00CC29EC" w:rsidP="00CC29EC">
      <w:pPr>
        <w:ind w:left="426"/>
        <w:jc w:val="both"/>
        <w:rPr>
          <w:rFonts w:ascii="Times New Roman" w:hAnsi="Times New Roman" w:cs="Times New Roman"/>
          <w:szCs w:val="24"/>
        </w:rPr>
      </w:pPr>
      <w:r w:rsidRPr="000F1CFA">
        <w:rPr>
          <w:rFonts w:ascii="Times New Roman" w:hAnsi="Times New Roman" w:cs="Times New Roman"/>
          <w:szCs w:val="24"/>
        </w:rPr>
        <w:t xml:space="preserve">PN-69/B-10280 Roboty malarskie budowlane farbami wodnymi i wodorozcieńczalnymi farbami </w:t>
      </w:r>
    </w:p>
    <w:p w14:paraId="2FB590CC" w14:textId="77777777" w:rsidR="00CC29EC" w:rsidRPr="00200246" w:rsidRDefault="00CC29EC" w:rsidP="00CC29EC">
      <w:pPr>
        <w:ind w:left="360"/>
        <w:jc w:val="both"/>
        <w:rPr>
          <w:rFonts w:ascii="Arial" w:hAnsi="Arial" w:cs="Arial"/>
          <w:szCs w:val="24"/>
        </w:rPr>
      </w:pPr>
    </w:p>
    <w:p w14:paraId="174F3F27" w14:textId="77777777" w:rsidR="00CC29EC" w:rsidRDefault="00CC29EC" w:rsidP="001668C0">
      <w:pPr>
        <w:widowControl w:val="0"/>
        <w:shd w:val="clear" w:color="auto" w:fill="FFFFFF"/>
        <w:tabs>
          <w:tab w:val="left" w:pos="709"/>
        </w:tabs>
        <w:autoSpaceDE w:val="0"/>
        <w:autoSpaceDN w:val="0"/>
        <w:adjustRightInd w:val="0"/>
        <w:spacing w:after="0"/>
        <w:ind w:right="55"/>
        <w:jc w:val="center"/>
        <w:rPr>
          <w:rFonts w:ascii="Times New Roman" w:eastAsia="Times New Roman" w:hAnsi="Times New Roman" w:cs="Times New Roman"/>
          <w:b/>
          <w:szCs w:val="24"/>
        </w:rPr>
      </w:pPr>
    </w:p>
    <w:p w14:paraId="0211582D" w14:textId="77777777" w:rsidR="00CC29EC" w:rsidRDefault="00CC29EC" w:rsidP="001668C0">
      <w:pPr>
        <w:widowControl w:val="0"/>
        <w:shd w:val="clear" w:color="auto" w:fill="FFFFFF"/>
        <w:tabs>
          <w:tab w:val="left" w:pos="709"/>
        </w:tabs>
        <w:autoSpaceDE w:val="0"/>
        <w:autoSpaceDN w:val="0"/>
        <w:adjustRightInd w:val="0"/>
        <w:spacing w:after="0"/>
        <w:ind w:right="55"/>
        <w:jc w:val="center"/>
        <w:rPr>
          <w:rFonts w:ascii="Times New Roman" w:eastAsia="Times New Roman" w:hAnsi="Times New Roman" w:cs="Times New Roman"/>
          <w:b/>
          <w:szCs w:val="24"/>
        </w:rPr>
      </w:pPr>
    </w:p>
    <w:p w14:paraId="39747CF6" w14:textId="2B339A72" w:rsidR="001F2A52" w:rsidRPr="000F1CFA" w:rsidRDefault="001F2A52">
      <w:pPr>
        <w:rPr>
          <w:rFonts w:ascii="Times New Roman" w:eastAsia="Times New Roman" w:hAnsi="Times New Roman" w:cs="Times New Roman"/>
          <w:sz w:val="20"/>
          <w:szCs w:val="20"/>
        </w:rPr>
      </w:pPr>
    </w:p>
    <w:sectPr w:rsidR="001F2A52" w:rsidRPr="000F1CFA" w:rsidSect="00B344D7">
      <w:footerReference w:type="default" r:id="rId8"/>
      <w:headerReference w:type="first" r:id="rId9"/>
      <w:pgSz w:w="11909" w:h="16834"/>
      <w:pgMar w:top="673" w:right="1481" w:bottom="360" w:left="1442" w:header="708" w:footer="708"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A0B08" w14:textId="77777777" w:rsidR="00B344D7" w:rsidRDefault="00B344D7" w:rsidP="002C120A">
      <w:pPr>
        <w:spacing w:after="0" w:line="240" w:lineRule="auto"/>
      </w:pPr>
      <w:r>
        <w:separator/>
      </w:r>
    </w:p>
  </w:endnote>
  <w:endnote w:type="continuationSeparator" w:id="0">
    <w:p w14:paraId="56122056" w14:textId="77777777" w:rsidR="00B344D7" w:rsidRDefault="00B344D7" w:rsidP="002C12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Narro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903F" w14:textId="38F7D4E7" w:rsidR="00B836EB" w:rsidRPr="00053A39" w:rsidRDefault="00B836EB">
    <w:pPr>
      <w:pStyle w:val="Stopka"/>
      <w:jc w:val="right"/>
      <w:rPr>
        <w:rFonts w:ascii="Times New Roman" w:hAnsi="Times New Roman" w:cs="Times New Roman"/>
      </w:rPr>
    </w:pPr>
    <w:r w:rsidRPr="00053A39">
      <w:rPr>
        <w:rFonts w:ascii="Times New Roman" w:hAnsi="Times New Roman" w:cs="Times New Roman"/>
      </w:rPr>
      <w:fldChar w:fldCharType="begin"/>
    </w:r>
    <w:r w:rsidRPr="00053A39">
      <w:rPr>
        <w:rFonts w:ascii="Times New Roman" w:hAnsi="Times New Roman" w:cs="Times New Roman"/>
      </w:rPr>
      <w:instrText xml:space="preserve"> PAGE   \* MERGEFORMAT </w:instrText>
    </w:r>
    <w:r w:rsidRPr="00053A39">
      <w:rPr>
        <w:rFonts w:ascii="Times New Roman" w:hAnsi="Times New Roman" w:cs="Times New Roman"/>
      </w:rPr>
      <w:fldChar w:fldCharType="separate"/>
    </w:r>
    <w:r w:rsidR="00593F84">
      <w:rPr>
        <w:rFonts w:ascii="Times New Roman" w:hAnsi="Times New Roman" w:cs="Times New Roman"/>
        <w:noProof/>
      </w:rPr>
      <w:t>18</w:t>
    </w:r>
    <w:r w:rsidRPr="00053A39">
      <w:rPr>
        <w:rFonts w:ascii="Times New Roman" w:hAnsi="Times New Roman" w:cs="Times New Roman"/>
        <w:noProof/>
      </w:rPr>
      <w:fldChar w:fldCharType="end"/>
    </w:r>
  </w:p>
  <w:p w14:paraId="7A31A703" w14:textId="77777777" w:rsidR="00B836EB" w:rsidRDefault="00B836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7881F" w14:textId="77777777" w:rsidR="00B344D7" w:rsidRDefault="00B344D7" w:rsidP="002C120A">
      <w:pPr>
        <w:spacing w:after="0" w:line="240" w:lineRule="auto"/>
      </w:pPr>
      <w:r>
        <w:separator/>
      </w:r>
    </w:p>
  </w:footnote>
  <w:footnote w:type="continuationSeparator" w:id="0">
    <w:p w14:paraId="374B0EEC" w14:textId="77777777" w:rsidR="00B344D7" w:rsidRDefault="00B344D7" w:rsidP="002C12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3122" w14:textId="77777777" w:rsidR="00B836EB" w:rsidRPr="007D738A" w:rsidRDefault="00B836EB" w:rsidP="007D738A">
    <w:pPr>
      <w:autoSpaceDE w:val="0"/>
      <w:autoSpaceDN w:val="0"/>
      <w:adjustRightInd w:val="0"/>
      <w:spacing w:after="0" w:line="240" w:lineRule="auto"/>
      <w:jc w:val="center"/>
      <w:rPr>
        <w:rFonts w:ascii="Times New Roman" w:eastAsia="Times New Roman" w:hAnsi="Times New Roman" w:cs="Times New Roman"/>
        <w:sz w:val="22"/>
        <w:szCs w:val="20"/>
      </w:rPr>
    </w:pPr>
    <w:r w:rsidRPr="007D738A">
      <w:rPr>
        <w:rFonts w:ascii="Times New Roman" w:eastAsia="Times New Roman" w:hAnsi="Times New Roman" w:cs="Times New Roman"/>
        <w:sz w:val="22"/>
        <w:szCs w:val="20"/>
      </w:rPr>
      <w:object w:dxaOrig="16775" w:dyaOrig="4747" w14:anchorId="22B979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6pt;height:70.2pt">
          <v:imagedata r:id="rId1" o:title=""/>
        </v:shape>
        <o:OLEObject Type="Embed" ProgID="PBrush" ShapeID="_x0000_i1025" DrawAspect="Content" ObjectID="_1770798123" r:id="rId2"/>
      </w:object>
    </w:r>
  </w:p>
  <w:p w14:paraId="563DB23A" w14:textId="77777777" w:rsidR="00B836EB" w:rsidRPr="007D738A" w:rsidRDefault="00B836EB" w:rsidP="007D738A">
    <w:pPr>
      <w:tabs>
        <w:tab w:val="center" w:pos="4819"/>
        <w:tab w:val="right" w:pos="9071"/>
      </w:tabs>
      <w:spacing w:after="0" w:line="240" w:lineRule="auto"/>
      <w:jc w:val="center"/>
      <w:rPr>
        <w:rFonts w:ascii="Times New Roman" w:eastAsia="Times New Roman" w:hAnsi="Times New Roman" w:cs="Times New Roman"/>
        <w:sz w:val="18"/>
        <w:szCs w:val="18"/>
      </w:rPr>
    </w:pPr>
    <w:r w:rsidRPr="007D738A">
      <w:rPr>
        <w:rFonts w:ascii="Times New Roman" w:eastAsia="Times New Roman" w:hAnsi="Times New Roman" w:cs="Times New Roman"/>
        <w:sz w:val="18"/>
        <w:szCs w:val="18"/>
      </w:rPr>
      <w:t>MAJDA-POŻ Usługi przeciwpożarowe i BHP Grzegorz Majda</w:t>
    </w:r>
  </w:p>
  <w:p w14:paraId="17EB42D9" w14:textId="77777777" w:rsidR="00B836EB" w:rsidRPr="007D738A" w:rsidRDefault="00B836EB" w:rsidP="007D738A">
    <w:pPr>
      <w:tabs>
        <w:tab w:val="center" w:pos="4819"/>
        <w:tab w:val="right" w:pos="9071"/>
      </w:tabs>
      <w:spacing w:after="0" w:line="240" w:lineRule="auto"/>
      <w:jc w:val="center"/>
      <w:rPr>
        <w:rFonts w:ascii="Times New Roman" w:eastAsia="Times New Roman" w:hAnsi="Times New Roman" w:cs="Times New Roman"/>
        <w:sz w:val="18"/>
        <w:szCs w:val="18"/>
      </w:rPr>
    </w:pPr>
    <w:r w:rsidRPr="007D738A">
      <w:rPr>
        <w:rFonts w:ascii="Times New Roman" w:eastAsia="Times New Roman" w:hAnsi="Times New Roman" w:cs="Times New Roman"/>
        <w:sz w:val="18"/>
        <w:szCs w:val="18"/>
      </w:rPr>
      <w:t>Marcjanów 9A, 62-704 Kawęczyn</w:t>
    </w:r>
  </w:p>
  <w:p w14:paraId="37704843" w14:textId="77777777" w:rsidR="00B836EB" w:rsidRPr="007D738A" w:rsidRDefault="00B836EB" w:rsidP="007D738A">
    <w:pPr>
      <w:tabs>
        <w:tab w:val="center" w:pos="4819"/>
        <w:tab w:val="right" w:pos="9071"/>
      </w:tabs>
      <w:spacing w:after="0" w:line="240" w:lineRule="auto"/>
      <w:jc w:val="center"/>
      <w:rPr>
        <w:rFonts w:ascii="Times New Roman" w:eastAsia="Times New Roman" w:hAnsi="Times New Roman" w:cs="Times New Roman"/>
        <w:sz w:val="18"/>
        <w:szCs w:val="18"/>
      </w:rPr>
    </w:pPr>
    <w:r w:rsidRPr="007D738A">
      <w:rPr>
        <w:rFonts w:ascii="Times New Roman" w:eastAsia="Times New Roman" w:hAnsi="Times New Roman" w:cs="Times New Roman"/>
        <w:sz w:val="18"/>
        <w:szCs w:val="18"/>
      </w:rPr>
      <w:t>NIP: 668-188-07-19</w:t>
    </w:r>
  </w:p>
  <w:p w14:paraId="69910C7A" w14:textId="77777777" w:rsidR="00B836EB" w:rsidRPr="007D738A" w:rsidRDefault="00B836EB" w:rsidP="007D738A">
    <w:pPr>
      <w:tabs>
        <w:tab w:val="center" w:pos="4819"/>
        <w:tab w:val="right" w:pos="9071"/>
      </w:tabs>
      <w:spacing w:after="0" w:line="240" w:lineRule="auto"/>
      <w:jc w:val="center"/>
      <w:rPr>
        <w:rFonts w:ascii="Times New Roman" w:eastAsia="Times New Roman" w:hAnsi="Times New Roman" w:cs="Times New Roman"/>
        <w:sz w:val="18"/>
        <w:szCs w:val="18"/>
      </w:rPr>
    </w:pPr>
    <w:r w:rsidRPr="007D738A">
      <w:rPr>
        <w:rFonts w:ascii="Times New Roman" w:eastAsia="Times New Roman" w:hAnsi="Times New Roman" w:cs="Times New Roman"/>
        <w:sz w:val="18"/>
        <w:szCs w:val="18"/>
      </w:rPr>
      <w:t>e-mail: gmajda@wp.pl</w:t>
    </w:r>
  </w:p>
  <w:p w14:paraId="7C9891DD" w14:textId="77777777" w:rsidR="00B836EB" w:rsidRPr="007D738A" w:rsidRDefault="00B836EB" w:rsidP="007D738A">
    <w:pPr>
      <w:tabs>
        <w:tab w:val="center" w:pos="4819"/>
        <w:tab w:val="right" w:pos="9071"/>
      </w:tabs>
      <w:spacing w:after="0" w:line="240" w:lineRule="auto"/>
      <w:jc w:val="center"/>
      <w:rPr>
        <w:rFonts w:ascii="Times New Roman" w:eastAsia="Times New Roman" w:hAnsi="Times New Roman" w:cs="Times New Roman"/>
        <w:sz w:val="18"/>
        <w:szCs w:val="18"/>
      </w:rPr>
    </w:pPr>
    <w:r w:rsidRPr="007D738A">
      <w:rPr>
        <w:rFonts w:ascii="Times New Roman" w:eastAsia="Times New Roman" w:hAnsi="Times New Roman" w:cs="Times New Roman"/>
        <w:sz w:val="18"/>
        <w:szCs w:val="18"/>
      </w:rPr>
      <w:t>tel. 691 689 819</w:t>
    </w:r>
  </w:p>
  <w:p w14:paraId="0420BA8F" w14:textId="77777777" w:rsidR="00B836EB" w:rsidRPr="007D738A" w:rsidRDefault="00B836EB" w:rsidP="007D738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4F2D"/>
    <w:multiLevelType w:val="multilevel"/>
    <w:tmpl w:val="912474A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16B83484"/>
    <w:multiLevelType w:val="multilevel"/>
    <w:tmpl w:val="6B46D9C4"/>
    <w:lvl w:ilvl="0">
      <w:start w:val="1"/>
      <w:numFmt w:val="decimal"/>
      <w:lvlText w:val="%1."/>
      <w:lvlJc w:val="left"/>
      <w:pPr>
        <w:ind w:left="390" w:hanging="390"/>
      </w:pPr>
      <w:rPr>
        <w:rFonts w:hint="default"/>
        <w:sz w:val="24"/>
        <w:szCs w:val="24"/>
      </w:rPr>
    </w:lvl>
    <w:lvl w:ilvl="1">
      <w:start w:val="1"/>
      <w:numFmt w:val="decimal"/>
      <w:lvlText w:val="%1.%2."/>
      <w:lvlJc w:val="left"/>
      <w:pPr>
        <w:ind w:left="720" w:hanging="72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9DE0D82"/>
    <w:multiLevelType w:val="hybridMultilevel"/>
    <w:tmpl w:val="09E6FF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B8874AC"/>
    <w:multiLevelType w:val="hybridMultilevel"/>
    <w:tmpl w:val="7B5607AE"/>
    <w:lvl w:ilvl="0" w:tplc="C154539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227A6B38"/>
    <w:multiLevelType w:val="multilevel"/>
    <w:tmpl w:val="912474A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7010444"/>
    <w:multiLevelType w:val="hybridMultilevel"/>
    <w:tmpl w:val="FF68041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272B5609"/>
    <w:multiLevelType w:val="hybridMultilevel"/>
    <w:tmpl w:val="DBE8CDE8"/>
    <w:lvl w:ilvl="0" w:tplc="C154539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4BFA06CE"/>
    <w:multiLevelType w:val="hybridMultilevel"/>
    <w:tmpl w:val="7604D732"/>
    <w:lvl w:ilvl="0" w:tplc="AC3CE91C">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8" w15:restartNumberingAfterBreak="0">
    <w:nsid w:val="4E42010D"/>
    <w:multiLevelType w:val="hybridMultilevel"/>
    <w:tmpl w:val="1C0E8956"/>
    <w:lvl w:ilvl="0" w:tplc="C154539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9" w15:restartNumberingAfterBreak="0">
    <w:nsid w:val="55F56CF2"/>
    <w:multiLevelType w:val="multilevel"/>
    <w:tmpl w:val="912474A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57FA4AE3"/>
    <w:multiLevelType w:val="hybridMultilevel"/>
    <w:tmpl w:val="52F04E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5F3C5164"/>
    <w:multiLevelType w:val="hybridMultilevel"/>
    <w:tmpl w:val="51F6AB4E"/>
    <w:lvl w:ilvl="0" w:tplc="C154539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2" w15:restartNumberingAfterBreak="0">
    <w:nsid w:val="5FFA5052"/>
    <w:multiLevelType w:val="hybridMultilevel"/>
    <w:tmpl w:val="FF680414"/>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61FF2C72"/>
    <w:multiLevelType w:val="multilevel"/>
    <w:tmpl w:val="06E62476"/>
    <w:lvl w:ilvl="0">
      <w:start w:val="1"/>
      <w:numFmt w:val="decimal"/>
      <w:pStyle w:val="Nagwek3"/>
      <w:lvlText w:val="%1."/>
      <w:lvlJc w:val="left"/>
      <w:pPr>
        <w:ind w:left="720" w:hanging="360"/>
      </w:pPr>
      <w:rPr>
        <w:sz w:val="22"/>
        <w:szCs w:val="22"/>
      </w:rPr>
    </w:lvl>
    <w:lvl w:ilvl="1">
      <w:start w:val="1"/>
      <w:numFmt w:val="decimal"/>
      <w:isLgl/>
      <w:lvlText w:val="%1.%2."/>
      <w:lvlJc w:val="left"/>
      <w:pPr>
        <w:ind w:left="1080" w:hanging="720"/>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64B83D57"/>
    <w:multiLevelType w:val="hybridMultilevel"/>
    <w:tmpl w:val="725EE6D4"/>
    <w:lvl w:ilvl="0" w:tplc="04150011">
      <w:start w:val="1"/>
      <w:numFmt w:val="decimal"/>
      <w:lvlText w:val="%1)"/>
      <w:lvlJc w:val="left"/>
      <w:pPr>
        <w:ind w:left="1146" w:hanging="360"/>
      </w:pPr>
    </w:lvl>
    <w:lvl w:ilvl="1" w:tplc="3D2E7EA2">
      <w:numFmt w:val="bullet"/>
      <w:lvlText w:val="•"/>
      <w:lvlJc w:val="left"/>
      <w:pPr>
        <w:ind w:left="1866" w:hanging="360"/>
      </w:pPr>
      <w:rPr>
        <w:rFonts w:ascii="Calibri" w:eastAsia="Times New Roman" w:hAnsi="Calibri" w:cs="Times New Roman" w:hint="default"/>
        <w:color w:val="000000"/>
      </w:rPr>
    </w:lvl>
    <w:lvl w:ilvl="2" w:tplc="6CCC611C">
      <w:start w:val="1"/>
      <w:numFmt w:val="lowerLetter"/>
      <w:lvlText w:val="%3."/>
      <w:lvlJc w:val="left"/>
      <w:pPr>
        <w:ind w:left="2766" w:hanging="360"/>
      </w:pPr>
      <w:rPr>
        <w:rFonts w:cs="Times New Roman" w:hint="default"/>
        <w:color w:val="000000"/>
      </w:rPr>
    </w:lvl>
    <w:lvl w:ilvl="3" w:tplc="57B8A38A">
      <w:start w:val="1"/>
      <w:numFmt w:val="lowerLetter"/>
      <w:lvlText w:val="%4)"/>
      <w:lvlJc w:val="left"/>
      <w:pPr>
        <w:ind w:left="3306" w:hanging="360"/>
      </w:pPr>
      <w:rPr>
        <w:rFonts w:hint="default"/>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65D61B55"/>
    <w:multiLevelType w:val="hybridMultilevel"/>
    <w:tmpl w:val="C1CC3256"/>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67865F8D"/>
    <w:multiLevelType w:val="multilevel"/>
    <w:tmpl w:val="912474A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68512B38"/>
    <w:multiLevelType w:val="hybridMultilevel"/>
    <w:tmpl w:val="7012D1F6"/>
    <w:lvl w:ilvl="0" w:tplc="10CE0244">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325934106">
    <w:abstractNumId w:val="16"/>
  </w:num>
  <w:num w:numId="2" w16cid:durableId="760176586">
    <w:abstractNumId w:val="8"/>
  </w:num>
  <w:num w:numId="3" w16cid:durableId="515659891">
    <w:abstractNumId w:val="14"/>
  </w:num>
  <w:num w:numId="4" w16cid:durableId="842890139">
    <w:abstractNumId w:val="7"/>
  </w:num>
  <w:num w:numId="5" w16cid:durableId="434062468">
    <w:abstractNumId w:val="10"/>
  </w:num>
  <w:num w:numId="6" w16cid:durableId="1134564133">
    <w:abstractNumId w:val="6"/>
  </w:num>
  <w:num w:numId="7" w16cid:durableId="402872667">
    <w:abstractNumId w:val="3"/>
  </w:num>
  <w:num w:numId="8" w16cid:durableId="904414603">
    <w:abstractNumId w:val="17"/>
  </w:num>
  <w:num w:numId="9" w16cid:durableId="39788540">
    <w:abstractNumId w:val="11"/>
  </w:num>
  <w:num w:numId="10" w16cid:durableId="604385115">
    <w:abstractNumId w:val="2"/>
  </w:num>
  <w:num w:numId="11" w16cid:durableId="2057928261">
    <w:abstractNumId w:val="13"/>
  </w:num>
  <w:num w:numId="12" w16cid:durableId="750078489">
    <w:abstractNumId w:val="1"/>
  </w:num>
  <w:num w:numId="13" w16cid:durableId="1067537813">
    <w:abstractNumId w:val="12"/>
  </w:num>
  <w:num w:numId="14" w16cid:durableId="541525136">
    <w:abstractNumId w:val="15"/>
  </w:num>
  <w:num w:numId="15" w16cid:durableId="393353971">
    <w:abstractNumId w:val="5"/>
  </w:num>
  <w:num w:numId="16" w16cid:durableId="114253330">
    <w:abstractNumId w:val="4"/>
  </w:num>
  <w:num w:numId="17" w16cid:durableId="622032443">
    <w:abstractNumId w:val="0"/>
  </w:num>
  <w:num w:numId="18" w16cid:durableId="1203902724">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2A0"/>
    <w:rsid w:val="00001E4A"/>
    <w:rsid w:val="00003256"/>
    <w:rsid w:val="00004189"/>
    <w:rsid w:val="00013566"/>
    <w:rsid w:val="00014FD2"/>
    <w:rsid w:val="00016528"/>
    <w:rsid w:val="00020121"/>
    <w:rsid w:val="0002182C"/>
    <w:rsid w:val="00021A60"/>
    <w:rsid w:val="00026E3C"/>
    <w:rsid w:val="00032E92"/>
    <w:rsid w:val="00036074"/>
    <w:rsid w:val="000362F3"/>
    <w:rsid w:val="0003653B"/>
    <w:rsid w:val="000377C5"/>
    <w:rsid w:val="000379AA"/>
    <w:rsid w:val="000445FB"/>
    <w:rsid w:val="00044FBE"/>
    <w:rsid w:val="00051BD5"/>
    <w:rsid w:val="00053A39"/>
    <w:rsid w:val="00053E69"/>
    <w:rsid w:val="00056EC2"/>
    <w:rsid w:val="00057998"/>
    <w:rsid w:val="00060E0C"/>
    <w:rsid w:val="000626D8"/>
    <w:rsid w:val="00067FED"/>
    <w:rsid w:val="000708BA"/>
    <w:rsid w:val="00075889"/>
    <w:rsid w:val="00076277"/>
    <w:rsid w:val="00076A5F"/>
    <w:rsid w:val="00080833"/>
    <w:rsid w:val="00080CCA"/>
    <w:rsid w:val="00083E26"/>
    <w:rsid w:val="00085459"/>
    <w:rsid w:val="00085B90"/>
    <w:rsid w:val="00086C32"/>
    <w:rsid w:val="0009224E"/>
    <w:rsid w:val="00094A13"/>
    <w:rsid w:val="000968A5"/>
    <w:rsid w:val="00096AA9"/>
    <w:rsid w:val="000A3644"/>
    <w:rsid w:val="000B0788"/>
    <w:rsid w:val="000C0F2C"/>
    <w:rsid w:val="000C209B"/>
    <w:rsid w:val="000C5815"/>
    <w:rsid w:val="000C5E46"/>
    <w:rsid w:val="000D1C19"/>
    <w:rsid w:val="000D6F03"/>
    <w:rsid w:val="000E2903"/>
    <w:rsid w:val="000E33C5"/>
    <w:rsid w:val="000E6AF5"/>
    <w:rsid w:val="000F1CFA"/>
    <w:rsid w:val="000F38C4"/>
    <w:rsid w:val="000F421D"/>
    <w:rsid w:val="00101C5E"/>
    <w:rsid w:val="00101F54"/>
    <w:rsid w:val="00103DA6"/>
    <w:rsid w:val="00103E50"/>
    <w:rsid w:val="001046C6"/>
    <w:rsid w:val="00112F73"/>
    <w:rsid w:val="0012242F"/>
    <w:rsid w:val="00124FB0"/>
    <w:rsid w:val="001266B8"/>
    <w:rsid w:val="00136150"/>
    <w:rsid w:val="00137A98"/>
    <w:rsid w:val="001461B9"/>
    <w:rsid w:val="00162C41"/>
    <w:rsid w:val="001639D6"/>
    <w:rsid w:val="001668C0"/>
    <w:rsid w:val="00173246"/>
    <w:rsid w:val="001734D5"/>
    <w:rsid w:val="00176AEA"/>
    <w:rsid w:val="00181343"/>
    <w:rsid w:val="00181C61"/>
    <w:rsid w:val="00183C7F"/>
    <w:rsid w:val="00186270"/>
    <w:rsid w:val="00194363"/>
    <w:rsid w:val="001A3A74"/>
    <w:rsid w:val="001B0D8C"/>
    <w:rsid w:val="001B4353"/>
    <w:rsid w:val="001B60EF"/>
    <w:rsid w:val="001B63A5"/>
    <w:rsid w:val="001C565B"/>
    <w:rsid w:val="001D34DA"/>
    <w:rsid w:val="001E0E30"/>
    <w:rsid w:val="001E505D"/>
    <w:rsid w:val="001E58D3"/>
    <w:rsid w:val="001E5FED"/>
    <w:rsid w:val="001E71CD"/>
    <w:rsid w:val="001F2A52"/>
    <w:rsid w:val="00207F50"/>
    <w:rsid w:val="00230CF5"/>
    <w:rsid w:val="0023370D"/>
    <w:rsid w:val="00234A1F"/>
    <w:rsid w:val="002368C9"/>
    <w:rsid w:val="00242383"/>
    <w:rsid w:val="002541B2"/>
    <w:rsid w:val="00266779"/>
    <w:rsid w:val="0027564A"/>
    <w:rsid w:val="002936F0"/>
    <w:rsid w:val="002B1961"/>
    <w:rsid w:val="002B4FCF"/>
    <w:rsid w:val="002B5A9D"/>
    <w:rsid w:val="002C120A"/>
    <w:rsid w:val="002C2BCF"/>
    <w:rsid w:val="002C54FB"/>
    <w:rsid w:val="002D4FDE"/>
    <w:rsid w:val="002D6F56"/>
    <w:rsid w:val="002E34D2"/>
    <w:rsid w:val="002E5D50"/>
    <w:rsid w:val="002E6435"/>
    <w:rsid w:val="002F351D"/>
    <w:rsid w:val="002F507A"/>
    <w:rsid w:val="002F5AE4"/>
    <w:rsid w:val="003068D0"/>
    <w:rsid w:val="00310419"/>
    <w:rsid w:val="00310A4A"/>
    <w:rsid w:val="0031545C"/>
    <w:rsid w:val="003203F6"/>
    <w:rsid w:val="0032431D"/>
    <w:rsid w:val="00324718"/>
    <w:rsid w:val="0033018E"/>
    <w:rsid w:val="003313AD"/>
    <w:rsid w:val="00334D65"/>
    <w:rsid w:val="0034203C"/>
    <w:rsid w:val="00347DA3"/>
    <w:rsid w:val="003559B9"/>
    <w:rsid w:val="00357BC7"/>
    <w:rsid w:val="003618FF"/>
    <w:rsid w:val="00361F76"/>
    <w:rsid w:val="00362132"/>
    <w:rsid w:val="00362784"/>
    <w:rsid w:val="0036714A"/>
    <w:rsid w:val="00381769"/>
    <w:rsid w:val="00382F3A"/>
    <w:rsid w:val="0038530B"/>
    <w:rsid w:val="003854D2"/>
    <w:rsid w:val="003A4C45"/>
    <w:rsid w:val="003B057B"/>
    <w:rsid w:val="003B62A4"/>
    <w:rsid w:val="003B6C93"/>
    <w:rsid w:val="003C6C40"/>
    <w:rsid w:val="003C7B7C"/>
    <w:rsid w:val="003E703B"/>
    <w:rsid w:val="003F52D0"/>
    <w:rsid w:val="003F7F90"/>
    <w:rsid w:val="00400406"/>
    <w:rsid w:val="00402CF7"/>
    <w:rsid w:val="00404574"/>
    <w:rsid w:val="004054D3"/>
    <w:rsid w:val="00416CA3"/>
    <w:rsid w:val="00417525"/>
    <w:rsid w:val="00417CEB"/>
    <w:rsid w:val="00430268"/>
    <w:rsid w:val="00431947"/>
    <w:rsid w:val="00437452"/>
    <w:rsid w:val="00444402"/>
    <w:rsid w:val="004474B6"/>
    <w:rsid w:val="00450651"/>
    <w:rsid w:val="00452407"/>
    <w:rsid w:val="00454587"/>
    <w:rsid w:val="00454798"/>
    <w:rsid w:val="0045665A"/>
    <w:rsid w:val="0046232B"/>
    <w:rsid w:val="00466A79"/>
    <w:rsid w:val="004753B4"/>
    <w:rsid w:val="004765E6"/>
    <w:rsid w:val="00483085"/>
    <w:rsid w:val="00484482"/>
    <w:rsid w:val="0048546C"/>
    <w:rsid w:val="00486779"/>
    <w:rsid w:val="004876BF"/>
    <w:rsid w:val="00491A97"/>
    <w:rsid w:val="0049570E"/>
    <w:rsid w:val="004A103E"/>
    <w:rsid w:val="004A1D2A"/>
    <w:rsid w:val="004A700E"/>
    <w:rsid w:val="004B1D4F"/>
    <w:rsid w:val="004B388E"/>
    <w:rsid w:val="004B6737"/>
    <w:rsid w:val="004B7A78"/>
    <w:rsid w:val="004C0AF3"/>
    <w:rsid w:val="004C1275"/>
    <w:rsid w:val="004D0DAE"/>
    <w:rsid w:val="004E1C6A"/>
    <w:rsid w:val="004E2A4F"/>
    <w:rsid w:val="004E36FD"/>
    <w:rsid w:val="004E46CC"/>
    <w:rsid w:val="004E5799"/>
    <w:rsid w:val="004F63C4"/>
    <w:rsid w:val="0050094B"/>
    <w:rsid w:val="00501E70"/>
    <w:rsid w:val="005065E9"/>
    <w:rsid w:val="005107F3"/>
    <w:rsid w:val="0051241B"/>
    <w:rsid w:val="00516321"/>
    <w:rsid w:val="00520960"/>
    <w:rsid w:val="005363F7"/>
    <w:rsid w:val="005438A8"/>
    <w:rsid w:val="0054665C"/>
    <w:rsid w:val="00547F7E"/>
    <w:rsid w:val="00557A68"/>
    <w:rsid w:val="00563A55"/>
    <w:rsid w:val="005650CF"/>
    <w:rsid w:val="0056580D"/>
    <w:rsid w:val="00567D1C"/>
    <w:rsid w:val="00570D28"/>
    <w:rsid w:val="005737D1"/>
    <w:rsid w:val="0058482A"/>
    <w:rsid w:val="0059067D"/>
    <w:rsid w:val="005909A2"/>
    <w:rsid w:val="005909A7"/>
    <w:rsid w:val="00593F84"/>
    <w:rsid w:val="005A4CA8"/>
    <w:rsid w:val="005C13FF"/>
    <w:rsid w:val="005C21C5"/>
    <w:rsid w:val="005C3DCC"/>
    <w:rsid w:val="005C66F7"/>
    <w:rsid w:val="005C7424"/>
    <w:rsid w:val="005D0ADB"/>
    <w:rsid w:val="005D2E26"/>
    <w:rsid w:val="005D7495"/>
    <w:rsid w:val="005E04AB"/>
    <w:rsid w:val="005E58A7"/>
    <w:rsid w:val="005E6A19"/>
    <w:rsid w:val="005F0664"/>
    <w:rsid w:val="00602CA0"/>
    <w:rsid w:val="006030BE"/>
    <w:rsid w:val="006030DB"/>
    <w:rsid w:val="0061472C"/>
    <w:rsid w:val="00622A2C"/>
    <w:rsid w:val="00626BDB"/>
    <w:rsid w:val="00627475"/>
    <w:rsid w:val="00630DC5"/>
    <w:rsid w:val="006327AF"/>
    <w:rsid w:val="0063480B"/>
    <w:rsid w:val="006358E9"/>
    <w:rsid w:val="00636A2A"/>
    <w:rsid w:val="006424BC"/>
    <w:rsid w:val="00646984"/>
    <w:rsid w:val="00646BA3"/>
    <w:rsid w:val="006500C2"/>
    <w:rsid w:val="00655964"/>
    <w:rsid w:val="00670D7F"/>
    <w:rsid w:val="00671887"/>
    <w:rsid w:val="00671F2B"/>
    <w:rsid w:val="0067496D"/>
    <w:rsid w:val="00681B11"/>
    <w:rsid w:val="00681D45"/>
    <w:rsid w:val="00682ACA"/>
    <w:rsid w:val="00687D46"/>
    <w:rsid w:val="00693680"/>
    <w:rsid w:val="00694BCB"/>
    <w:rsid w:val="006A6654"/>
    <w:rsid w:val="006A7046"/>
    <w:rsid w:val="006B250D"/>
    <w:rsid w:val="006B4261"/>
    <w:rsid w:val="006B7128"/>
    <w:rsid w:val="006C5F1B"/>
    <w:rsid w:val="006D0E8B"/>
    <w:rsid w:val="006D2582"/>
    <w:rsid w:val="006D310A"/>
    <w:rsid w:val="006E0CE1"/>
    <w:rsid w:val="006F23E7"/>
    <w:rsid w:val="006F3F9A"/>
    <w:rsid w:val="006F5C61"/>
    <w:rsid w:val="00701F75"/>
    <w:rsid w:val="007036E9"/>
    <w:rsid w:val="00705F6E"/>
    <w:rsid w:val="00707EE1"/>
    <w:rsid w:val="00712B65"/>
    <w:rsid w:val="00714BF5"/>
    <w:rsid w:val="007152A0"/>
    <w:rsid w:val="0071622C"/>
    <w:rsid w:val="0072590E"/>
    <w:rsid w:val="00725D16"/>
    <w:rsid w:val="00725DAB"/>
    <w:rsid w:val="00735067"/>
    <w:rsid w:val="00751B9E"/>
    <w:rsid w:val="00752101"/>
    <w:rsid w:val="00755CA2"/>
    <w:rsid w:val="00756AB5"/>
    <w:rsid w:val="00757D55"/>
    <w:rsid w:val="007625F0"/>
    <w:rsid w:val="00765987"/>
    <w:rsid w:val="007824F4"/>
    <w:rsid w:val="0078487C"/>
    <w:rsid w:val="007875BD"/>
    <w:rsid w:val="0079234F"/>
    <w:rsid w:val="007950BA"/>
    <w:rsid w:val="007958E6"/>
    <w:rsid w:val="007B222B"/>
    <w:rsid w:val="007B6BAE"/>
    <w:rsid w:val="007C0171"/>
    <w:rsid w:val="007C6255"/>
    <w:rsid w:val="007C7347"/>
    <w:rsid w:val="007D172B"/>
    <w:rsid w:val="007D738A"/>
    <w:rsid w:val="007D78F8"/>
    <w:rsid w:val="007E0E69"/>
    <w:rsid w:val="007E278D"/>
    <w:rsid w:val="007F143D"/>
    <w:rsid w:val="007F67EE"/>
    <w:rsid w:val="00801770"/>
    <w:rsid w:val="00804DCD"/>
    <w:rsid w:val="00812929"/>
    <w:rsid w:val="00822636"/>
    <w:rsid w:val="00831ACA"/>
    <w:rsid w:val="00835719"/>
    <w:rsid w:val="008365AB"/>
    <w:rsid w:val="008414E5"/>
    <w:rsid w:val="008419D6"/>
    <w:rsid w:val="00844BFE"/>
    <w:rsid w:val="008503B5"/>
    <w:rsid w:val="008519A2"/>
    <w:rsid w:val="0085625D"/>
    <w:rsid w:val="00856E98"/>
    <w:rsid w:val="00862FF8"/>
    <w:rsid w:val="008701F4"/>
    <w:rsid w:val="00876554"/>
    <w:rsid w:val="0088355D"/>
    <w:rsid w:val="008A0653"/>
    <w:rsid w:val="008A353C"/>
    <w:rsid w:val="008B6F2C"/>
    <w:rsid w:val="008C4B78"/>
    <w:rsid w:val="008C6074"/>
    <w:rsid w:val="008C66C7"/>
    <w:rsid w:val="008D1375"/>
    <w:rsid w:val="008D14AF"/>
    <w:rsid w:val="008D2BF0"/>
    <w:rsid w:val="008D6F1C"/>
    <w:rsid w:val="008D6F89"/>
    <w:rsid w:val="008E444E"/>
    <w:rsid w:val="008E5FBA"/>
    <w:rsid w:val="008E6468"/>
    <w:rsid w:val="008F6BFA"/>
    <w:rsid w:val="009039F7"/>
    <w:rsid w:val="00912111"/>
    <w:rsid w:val="009121EB"/>
    <w:rsid w:val="009176A1"/>
    <w:rsid w:val="00917CAF"/>
    <w:rsid w:val="009206AF"/>
    <w:rsid w:val="00923E7A"/>
    <w:rsid w:val="00924CBC"/>
    <w:rsid w:val="00927087"/>
    <w:rsid w:val="00927FBF"/>
    <w:rsid w:val="0093758C"/>
    <w:rsid w:val="00937BA2"/>
    <w:rsid w:val="0094366B"/>
    <w:rsid w:val="009443E6"/>
    <w:rsid w:val="00951077"/>
    <w:rsid w:val="009649A8"/>
    <w:rsid w:val="009736A0"/>
    <w:rsid w:val="009766F4"/>
    <w:rsid w:val="0098357B"/>
    <w:rsid w:val="009847B6"/>
    <w:rsid w:val="00992CB6"/>
    <w:rsid w:val="00994A0F"/>
    <w:rsid w:val="009A0746"/>
    <w:rsid w:val="009A225A"/>
    <w:rsid w:val="009A4FB6"/>
    <w:rsid w:val="009A69A9"/>
    <w:rsid w:val="009B3A64"/>
    <w:rsid w:val="009B660E"/>
    <w:rsid w:val="009D01C0"/>
    <w:rsid w:val="009D497B"/>
    <w:rsid w:val="009D5B68"/>
    <w:rsid w:val="009D6EC8"/>
    <w:rsid w:val="009E0D8A"/>
    <w:rsid w:val="009E2043"/>
    <w:rsid w:val="009E3EC4"/>
    <w:rsid w:val="009E5045"/>
    <w:rsid w:val="009E616A"/>
    <w:rsid w:val="009F0C54"/>
    <w:rsid w:val="009F2909"/>
    <w:rsid w:val="009F650D"/>
    <w:rsid w:val="009F7191"/>
    <w:rsid w:val="00A028CF"/>
    <w:rsid w:val="00A15C27"/>
    <w:rsid w:val="00A20694"/>
    <w:rsid w:val="00A20E9C"/>
    <w:rsid w:val="00A2257F"/>
    <w:rsid w:val="00A259D1"/>
    <w:rsid w:val="00A2614B"/>
    <w:rsid w:val="00A4638D"/>
    <w:rsid w:val="00A47537"/>
    <w:rsid w:val="00A52277"/>
    <w:rsid w:val="00A6122A"/>
    <w:rsid w:val="00A616A9"/>
    <w:rsid w:val="00A66CD9"/>
    <w:rsid w:val="00A66FCF"/>
    <w:rsid w:val="00A7219E"/>
    <w:rsid w:val="00A74CF0"/>
    <w:rsid w:val="00A80FD6"/>
    <w:rsid w:val="00A81430"/>
    <w:rsid w:val="00A8174A"/>
    <w:rsid w:val="00A85EAD"/>
    <w:rsid w:val="00AA2813"/>
    <w:rsid w:val="00AA70B0"/>
    <w:rsid w:val="00AA7A48"/>
    <w:rsid w:val="00AB10A8"/>
    <w:rsid w:val="00AB2A96"/>
    <w:rsid w:val="00AB6C11"/>
    <w:rsid w:val="00AC327E"/>
    <w:rsid w:val="00AC4688"/>
    <w:rsid w:val="00AC5F39"/>
    <w:rsid w:val="00AC60C4"/>
    <w:rsid w:val="00AD19BB"/>
    <w:rsid w:val="00AD7AE9"/>
    <w:rsid w:val="00AE2DB4"/>
    <w:rsid w:val="00AF493E"/>
    <w:rsid w:val="00AF63D7"/>
    <w:rsid w:val="00B005E6"/>
    <w:rsid w:val="00B01F1A"/>
    <w:rsid w:val="00B175EB"/>
    <w:rsid w:val="00B213C4"/>
    <w:rsid w:val="00B22401"/>
    <w:rsid w:val="00B30E60"/>
    <w:rsid w:val="00B32C23"/>
    <w:rsid w:val="00B344D7"/>
    <w:rsid w:val="00B34885"/>
    <w:rsid w:val="00B357E3"/>
    <w:rsid w:val="00B35C74"/>
    <w:rsid w:val="00B4056B"/>
    <w:rsid w:val="00B45188"/>
    <w:rsid w:val="00B52028"/>
    <w:rsid w:val="00B55AED"/>
    <w:rsid w:val="00B618DC"/>
    <w:rsid w:val="00B667B2"/>
    <w:rsid w:val="00B732AF"/>
    <w:rsid w:val="00B76824"/>
    <w:rsid w:val="00B81DAB"/>
    <w:rsid w:val="00B81EFE"/>
    <w:rsid w:val="00B836EB"/>
    <w:rsid w:val="00B90A04"/>
    <w:rsid w:val="00B91AC6"/>
    <w:rsid w:val="00B92EE7"/>
    <w:rsid w:val="00BA0579"/>
    <w:rsid w:val="00BB0D71"/>
    <w:rsid w:val="00BB2407"/>
    <w:rsid w:val="00BB4D2D"/>
    <w:rsid w:val="00BB5BFD"/>
    <w:rsid w:val="00BB7A2D"/>
    <w:rsid w:val="00BB7B42"/>
    <w:rsid w:val="00BB7B43"/>
    <w:rsid w:val="00BC005B"/>
    <w:rsid w:val="00BC1DD9"/>
    <w:rsid w:val="00BD1642"/>
    <w:rsid w:val="00BD3792"/>
    <w:rsid w:val="00BE00A2"/>
    <w:rsid w:val="00BE115F"/>
    <w:rsid w:val="00BE69AE"/>
    <w:rsid w:val="00BF06A0"/>
    <w:rsid w:val="00C06505"/>
    <w:rsid w:val="00C10CAC"/>
    <w:rsid w:val="00C11879"/>
    <w:rsid w:val="00C1667E"/>
    <w:rsid w:val="00C2180C"/>
    <w:rsid w:val="00C2182B"/>
    <w:rsid w:val="00C24150"/>
    <w:rsid w:val="00C25107"/>
    <w:rsid w:val="00C35327"/>
    <w:rsid w:val="00C43609"/>
    <w:rsid w:val="00C47953"/>
    <w:rsid w:val="00C56767"/>
    <w:rsid w:val="00C60880"/>
    <w:rsid w:val="00C61C2D"/>
    <w:rsid w:val="00C6278E"/>
    <w:rsid w:val="00C65249"/>
    <w:rsid w:val="00C676E0"/>
    <w:rsid w:val="00C7462B"/>
    <w:rsid w:val="00C758BE"/>
    <w:rsid w:val="00C77495"/>
    <w:rsid w:val="00C778CA"/>
    <w:rsid w:val="00C779A0"/>
    <w:rsid w:val="00C85287"/>
    <w:rsid w:val="00C87433"/>
    <w:rsid w:val="00C8776F"/>
    <w:rsid w:val="00C911C3"/>
    <w:rsid w:val="00C931BE"/>
    <w:rsid w:val="00C93423"/>
    <w:rsid w:val="00C93FB8"/>
    <w:rsid w:val="00C957C4"/>
    <w:rsid w:val="00C979DD"/>
    <w:rsid w:val="00CA0B87"/>
    <w:rsid w:val="00CA1025"/>
    <w:rsid w:val="00CA4780"/>
    <w:rsid w:val="00CA7696"/>
    <w:rsid w:val="00CB2F86"/>
    <w:rsid w:val="00CB3520"/>
    <w:rsid w:val="00CB5F2D"/>
    <w:rsid w:val="00CB71A2"/>
    <w:rsid w:val="00CC02F5"/>
    <w:rsid w:val="00CC0EB9"/>
    <w:rsid w:val="00CC290F"/>
    <w:rsid w:val="00CC29EC"/>
    <w:rsid w:val="00CD4C15"/>
    <w:rsid w:val="00CE6F61"/>
    <w:rsid w:val="00CE73D9"/>
    <w:rsid w:val="00CF2C2F"/>
    <w:rsid w:val="00CF7CA6"/>
    <w:rsid w:val="00D000FB"/>
    <w:rsid w:val="00D00CA9"/>
    <w:rsid w:val="00D062CE"/>
    <w:rsid w:val="00D10F8C"/>
    <w:rsid w:val="00D21624"/>
    <w:rsid w:val="00D23070"/>
    <w:rsid w:val="00D23606"/>
    <w:rsid w:val="00D237D5"/>
    <w:rsid w:val="00D23EF7"/>
    <w:rsid w:val="00D26E4A"/>
    <w:rsid w:val="00D32743"/>
    <w:rsid w:val="00D3342E"/>
    <w:rsid w:val="00D36729"/>
    <w:rsid w:val="00D36EFB"/>
    <w:rsid w:val="00D36F95"/>
    <w:rsid w:val="00D43169"/>
    <w:rsid w:val="00D44082"/>
    <w:rsid w:val="00D53BAD"/>
    <w:rsid w:val="00D541A0"/>
    <w:rsid w:val="00D62266"/>
    <w:rsid w:val="00D62A3A"/>
    <w:rsid w:val="00D63B0B"/>
    <w:rsid w:val="00D7479A"/>
    <w:rsid w:val="00D760FF"/>
    <w:rsid w:val="00D7737B"/>
    <w:rsid w:val="00D80A41"/>
    <w:rsid w:val="00D8508B"/>
    <w:rsid w:val="00D86B05"/>
    <w:rsid w:val="00DA622F"/>
    <w:rsid w:val="00DB57B4"/>
    <w:rsid w:val="00DC527E"/>
    <w:rsid w:val="00DC7F07"/>
    <w:rsid w:val="00DD4D48"/>
    <w:rsid w:val="00DD69EB"/>
    <w:rsid w:val="00DE17AE"/>
    <w:rsid w:val="00DE1B50"/>
    <w:rsid w:val="00DE5B72"/>
    <w:rsid w:val="00DE7C65"/>
    <w:rsid w:val="00DF0B92"/>
    <w:rsid w:val="00DF0F0B"/>
    <w:rsid w:val="00DF6504"/>
    <w:rsid w:val="00DF78D5"/>
    <w:rsid w:val="00E00B9D"/>
    <w:rsid w:val="00E00D35"/>
    <w:rsid w:val="00E0640A"/>
    <w:rsid w:val="00E10ADC"/>
    <w:rsid w:val="00E1314F"/>
    <w:rsid w:val="00E26B8B"/>
    <w:rsid w:val="00E31269"/>
    <w:rsid w:val="00E323E2"/>
    <w:rsid w:val="00E3370E"/>
    <w:rsid w:val="00E42B08"/>
    <w:rsid w:val="00E43832"/>
    <w:rsid w:val="00E46D8D"/>
    <w:rsid w:val="00E554F1"/>
    <w:rsid w:val="00E65027"/>
    <w:rsid w:val="00E65224"/>
    <w:rsid w:val="00E65887"/>
    <w:rsid w:val="00E665B9"/>
    <w:rsid w:val="00E66A94"/>
    <w:rsid w:val="00E67388"/>
    <w:rsid w:val="00E7344F"/>
    <w:rsid w:val="00E76495"/>
    <w:rsid w:val="00E77261"/>
    <w:rsid w:val="00E9129D"/>
    <w:rsid w:val="00E91F9C"/>
    <w:rsid w:val="00E93F00"/>
    <w:rsid w:val="00E94FB1"/>
    <w:rsid w:val="00E968DD"/>
    <w:rsid w:val="00EA1783"/>
    <w:rsid w:val="00EA1F68"/>
    <w:rsid w:val="00EA43B5"/>
    <w:rsid w:val="00EA5C07"/>
    <w:rsid w:val="00EB1B28"/>
    <w:rsid w:val="00EB1D67"/>
    <w:rsid w:val="00EB208D"/>
    <w:rsid w:val="00EB3381"/>
    <w:rsid w:val="00EC1A87"/>
    <w:rsid w:val="00ED20E6"/>
    <w:rsid w:val="00ED22DB"/>
    <w:rsid w:val="00ED274E"/>
    <w:rsid w:val="00ED2986"/>
    <w:rsid w:val="00EF0C60"/>
    <w:rsid w:val="00EF37F9"/>
    <w:rsid w:val="00EF46A1"/>
    <w:rsid w:val="00EF48BA"/>
    <w:rsid w:val="00EF5518"/>
    <w:rsid w:val="00F0430A"/>
    <w:rsid w:val="00F05DD1"/>
    <w:rsid w:val="00F121F6"/>
    <w:rsid w:val="00F20B4C"/>
    <w:rsid w:val="00F213E8"/>
    <w:rsid w:val="00F26C40"/>
    <w:rsid w:val="00F3286C"/>
    <w:rsid w:val="00F3324F"/>
    <w:rsid w:val="00F37A48"/>
    <w:rsid w:val="00F429E9"/>
    <w:rsid w:val="00F5134B"/>
    <w:rsid w:val="00F54E4F"/>
    <w:rsid w:val="00F61453"/>
    <w:rsid w:val="00F61503"/>
    <w:rsid w:val="00F6250D"/>
    <w:rsid w:val="00F63E03"/>
    <w:rsid w:val="00F64215"/>
    <w:rsid w:val="00F708ED"/>
    <w:rsid w:val="00F71E9C"/>
    <w:rsid w:val="00F722AD"/>
    <w:rsid w:val="00F75CB9"/>
    <w:rsid w:val="00F76C15"/>
    <w:rsid w:val="00F82F5D"/>
    <w:rsid w:val="00F86B9E"/>
    <w:rsid w:val="00F9469E"/>
    <w:rsid w:val="00F94D7E"/>
    <w:rsid w:val="00FA3383"/>
    <w:rsid w:val="00FB33FE"/>
    <w:rsid w:val="00FB6B2E"/>
    <w:rsid w:val="00FC14E2"/>
    <w:rsid w:val="00FC5220"/>
    <w:rsid w:val="00FC534A"/>
    <w:rsid w:val="00FC5E5C"/>
    <w:rsid w:val="00FC78BC"/>
    <w:rsid w:val="00FD331C"/>
    <w:rsid w:val="00FD7EF2"/>
    <w:rsid w:val="00FE63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7EA3D"/>
  <w15:docId w15:val="{129D67CC-C583-450D-8382-339BEBA0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1503"/>
    <w:rPr>
      <w:sz w:val="24"/>
    </w:rPr>
  </w:style>
  <w:style w:type="paragraph" w:styleId="Nagwek1">
    <w:name w:val="heading 1"/>
    <w:basedOn w:val="Normalny"/>
    <w:next w:val="Normalny"/>
    <w:link w:val="Nagwek1Znak"/>
    <w:uiPriority w:val="9"/>
    <w:qFormat/>
    <w:rsid w:val="00C7462B"/>
    <w:pPr>
      <w:keepNext/>
      <w:keepLines/>
      <w:spacing w:before="120" w:after="0"/>
      <w:outlineLvl w:val="0"/>
    </w:pPr>
    <w:rPr>
      <w:rFonts w:ascii="Arial" w:eastAsiaTheme="majorEastAsia" w:hAnsi="Arial" w:cstheme="majorBidi"/>
      <w:b/>
      <w:bCs/>
      <w:szCs w:val="28"/>
    </w:rPr>
  </w:style>
  <w:style w:type="paragraph" w:styleId="Nagwek2">
    <w:name w:val="heading 2"/>
    <w:basedOn w:val="Normalny"/>
    <w:next w:val="Normalny"/>
    <w:link w:val="Nagwek2Znak"/>
    <w:qFormat/>
    <w:rsid w:val="007152A0"/>
    <w:pPr>
      <w:keepNext/>
      <w:spacing w:before="240" w:after="60" w:line="240" w:lineRule="auto"/>
      <w:outlineLvl w:val="1"/>
    </w:pPr>
    <w:rPr>
      <w:rFonts w:ascii="Arial" w:eastAsia="Times New Roman" w:hAnsi="Arial" w:cs="Arial"/>
      <w:b/>
      <w:bCs/>
      <w:i/>
      <w:iCs/>
      <w:sz w:val="28"/>
      <w:szCs w:val="28"/>
    </w:rPr>
  </w:style>
  <w:style w:type="paragraph" w:styleId="Nagwek3">
    <w:name w:val="heading 3"/>
    <w:basedOn w:val="Normalny"/>
    <w:next w:val="Normalny"/>
    <w:link w:val="Nagwek3Znak"/>
    <w:uiPriority w:val="9"/>
    <w:unhideWhenUsed/>
    <w:qFormat/>
    <w:rsid w:val="00101C5E"/>
    <w:pPr>
      <w:keepNext/>
      <w:keepLines/>
      <w:numPr>
        <w:numId w:val="11"/>
      </w:numPr>
      <w:spacing w:after="0"/>
      <w:ind w:left="0" w:firstLine="0"/>
      <w:outlineLvl w:val="2"/>
    </w:pPr>
    <w:rPr>
      <w:rFonts w:ascii="Arial" w:eastAsiaTheme="majorEastAsia" w:hAnsi="Arial" w:cstheme="majorBid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152A0"/>
    <w:rPr>
      <w:rFonts w:ascii="Arial" w:eastAsia="Times New Roman" w:hAnsi="Arial" w:cs="Arial"/>
      <w:b/>
      <w:bCs/>
      <w:i/>
      <w:iCs/>
      <w:sz w:val="28"/>
      <w:szCs w:val="28"/>
    </w:rPr>
  </w:style>
  <w:style w:type="paragraph" w:styleId="Tekstdymka">
    <w:name w:val="Balloon Text"/>
    <w:basedOn w:val="Normalny"/>
    <w:link w:val="TekstdymkaZnak"/>
    <w:uiPriority w:val="99"/>
    <w:semiHidden/>
    <w:unhideWhenUsed/>
    <w:rsid w:val="007152A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52A0"/>
    <w:rPr>
      <w:rFonts w:ascii="Tahoma" w:hAnsi="Tahoma" w:cs="Tahoma"/>
      <w:sz w:val="16"/>
      <w:szCs w:val="16"/>
    </w:rPr>
  </w:style>
  <w:style w:type="character" w:customStyle="1" w:styleId="Nagwek1Znak">
    <w:name w:val="Nagłówek 1 Znak"/>
    <w:basedOn w:val="Domylnaczcionkaakapitu"/>
    <w:link w:val="Nagwek1"/>
    <w:uiPriority w:val="9"/>
    <w:rsid w:val="00C7462B"/>
    <w:rPr>
      <w:rFonts w:ascii="Arial" w:eastAsiaTheme="majorEastAsia" w:hAnsi="Arial" w:cstheme="majorBidi"/>
      <w:b/>
      <w:bCs/>
      <w:sz w:val="24"/>
      <w:szCs w:val="28"/>
    </w:rPr>
  </w:style>
  <w:style w:type="character" w:customStyle="1" w:styleId="Nagwek3Znak">
    <w:name w:val="Nagłówek 3 Znak"/>
    <w:basedOn w:val="Domylnaczcionkaakapitu"/>
    <w:link w:val="Nagwek3"/>
    <w:uiPriority w:val="9"/>
    <w:rsid w:val="00101C5E"/>
    <w:rPr>
      <w:rFonts w:ascii="Arial" w:eastAsiaTheme="majorEastAsia" w:hAnsi="Arial" w:cstheme="majorBidi"/>
      <w:b/>
      <w:bCs/>
      <w:sz w:val="24"/>
    </w:rPr>
  </w:style>
  <w:style w:type="paragraph" w:styleId="Akapitzlist">
    <w:name w:val="List Paragraph"/>
    <w:aliases w:val="naglowek,Numerowanie"/>
    <w:basedOn w:val="Normalny"/>
    <w:link w:val="AkapitzlistZnak"/>
    <w:uiPriority w:val="34"/>
    <w:qFormat/>
    <w:rsid w:val="00707EE1"/>
    <w:pPr>
      <w:ind w:left="720"/>
      <w:contextualSpacing/>
    </w:pPr>
  </w:style>
  <w:style w:type="paragraph" w:styleId="Tekstprzypisukocowego">
    <w:name w:val="endnote text"/>
    <w:basedOn w:val="Normalny"/>
    <w:link w:val="TekstprzypisukocowegoZnak"/>
    <w:uiPriority w:val="99"/>
    <w:semiHidden/>
    <w:unhideWhenUsed/>
    <w:rsid w:val="002C12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120A"/>
    <w:rPr>
      <w:sz w:val="20"/>
      <w:szCs w:val="20"/>
    </w:rPr>
  </w:style>
  <w:style w:type="character" w:styleId="Odwoanieprzypisukocowego">
    <w:name w:val="endnote reference"/>
    <w:basedOn w:val="Domylnaczcionkaakapitu"/>
    <w:uiPriority w:val="99"/>
    <w:semiHidden/>
    <w:unhideWhenUsed/>
    <w:rsid w:val="002C120A"/>
    <w:rPr>
      <w:vertAlign w:val="superscript"/>
    </w:rPr>
  </w:style>
  <w:style w:type="paragraph" w:styleId="NormalnyWeb">
    <w:name w:val="Normal (Web)"/>
    <w:basedOn w:val="Normalny"/>
    <w:rsid w:val="00A20E9C"/>
    <w:pPr>
      <w:spacing w:after="0" w:line="240" w:lineRule="auto"/>
    </w:pPr>
    <w:rPr>
      <w:rFonts w:ascii="Times New Roman" w:eastAsia="Times New Roman" w:hAnsi="Times New Roman" w:cs="Times New Roman"/>
      <w:szCs w:val="24"/>
    </w:rPr>
  </w:style>
  <w:style w:type="paragraph" w:styleId="Nagwekspisutreci">
    <w:name w:val="TOC Heading"/>
    <w:basedOn w:val="Nagwek1"/>
    <w:next w:val="Normalny"/>
    <w:uiPriority w:val="39"/>
    <w:semiHidden/>
    <w:unhideWhenUsed/>
    <w:qFormat/>
    <w:rsid w:val="008503B5"/>
    <w:pPr>
      <w:outlineLvl w:val="9"/>
    </w:pPr>
    <w:rPr>
      <w:rFonts w:asciiTheme="majorHAnsi" w:hAnsiTheme="majorHAnsi"/>
      <w:color w:val="365F91" w:themeColor="accent1" w:themeShade="BF"/>
      <w:lang w:eastAsia="en-US"/>
    </w:rPr>
  </w:style>
  <w:style w:type="paragraph" w:styleId="Spistreci2">
    <w:name w:val="toc 2"/>
    <w:basedOn w:val="Normalny"/>
    <w:next w:val="Normalny"/>
    <w:autoRedefine/>
    <w:uiPriority w:val="39"/>
    <w:unhideWhenUsed/>
    <w:rsid w:val="008503B5"/>
    <w:pPr>
      <w:spacing w:after="100"/>
      <w:ind w:left="240"/>
    </w:pPr>
  </w:style>
  <w:style w:type="paragraph" w:styleId="Spistreci1">
    <w:name w:val="toc 1"/>
    <w:basedOn w:val="Normalny"/>
    <w:next w:val="Normalny"/>
    <w:autoRedefine/>
    <w:uiPriority w:val="39"/>
    <w:unhideWhenUsed/>
    <w:rsid w:val="008503B5"/>
    <w:pPr>
      <w:spacing w:after="100"/>
    </w:pPr>
  </w:style>
  <w:style w:type="paragraph" w:styleId="Spistreci3">
    <w:name w:val="toc 3"/>
    <w:basedOn w:val="Normalny"/>
    <w:next w:val="Normalny"/>
    <w:autoRedefine/>
    <w:uiPriority w:val="39"/>
    <w:unhideWhenUsed/>
    <w:rsid w:val="00C43609"/>
    <w:pPr>
      <w:tabs>
        <w:tab w:val="right" w:leader="dot" w:pos="9139"/>
      </w:tabs>
      <w:spacing w:after="100"/>
      <w:ind w:left="426" w:hanging="426"/>
    </w:pPr>
    <w:rPr>
      <w:noProof/>
    </w:rPr>
  </w:style>
  <w:style w:type="character" w:styleId="Hipercze">
    <w:name w:val="Hyperlink"/>
    <w:basedOn w:val="Domylnaczcionkaakapitu"/>
    <w:uiPriority w:val="99"/>
    <w:unhideWhenUsed/>
    <w:rsid w:val="008503B5"/>
    <w:rPr>
      <w:color w:val="0000FF" w:themeColor="hyperlink"/>
      <w:u w:val="single"/>
    </w:rPr>
  </w:style>
  <w:style w:type="paragraph" w:styleId="Nagwek">
    <w:name w:val="header"/>
    <w:basedOn w:val="Normalny"/>
    <w:link w:val="NagwekZnak"/>
    <w:unhideWhenUsed/>
    <w:rsid w:val="00D36729"/>
    <w:pPr>
      <w:tabs>
        <w:tab w:val="center" w:pos="4536"/>
        <w:tab w:val="right" w:pos="9072"/>
      </w:tabs>
      <w:spacing w:after="0" w:line="240" w:lineRule="auto"/>
    </w:pPr>
  </w:style>
  <w:style w:type="character" w:customStyle="1" w:styleId="NagwekZnak">
    <w:name w:val="Nagłówek Znak"/>
    <w:basedOn w:val="Domylnaczcionkaakapitu"/>
    <w:link w:val="Nagwek"/>
    <w:rsid w:val="00D36729"/>
    <w:rPr>
      <w:sz w:val="24"/>
    </w:rPr>
  </w:style>
  <w:style w:type="paragraph" w:styleId="Stopka">
    <w:name w:val="footer"/>
    <w:basedOn w:val="Normalny"/>
    <w:link w:val="StopkaZnak"/>
    <w:unhideWhenUsed/>
    <w:rsid w:val="00D36729"/>
    <w:pPr>
      <w:tabs>
        <w:tab w:val="center" w:pos="4536"/>
        <w:tab w:val="right" w:pos="9072"/>
      </w:tabs>
      <w:spacing w:after="0" w:line="240" w:lineRule="auto"/>
    </w:pPr>
  </w:style>
  <w:style w:type="character" w:customStyle="1" w:styleId="StopkaZnak">
    <w:name w:val="Stopka Znak"/>
    <w:basedOn w:val="Domylnaczcionkaakapitu"/>
    <w:link w:val="Stopka"/>
    <w:rsid w:val="00D36729"/>
    <w:rPr>
      <w:sz w:val="24"/>
    </w:rPr>
  </w:style>
  <w:style w:type="paragraph" w:styleId="Spistreci4">
    <w:name w:val="toc 4"/>
    <w:basedOn w:val="Normalny"/>
    <w:next w:val="Normalny"/>
    <w:autoRedefine/>
    <w:uiPriority w:val="39"/>
    <w:unhideWhenUsed/>
    <w:rsid w:val="00DF0F0B"/>
    <w:pPr>
      <w:spacing w:after="100"/>
      <w:ind w:left="660"/>
    </w:pPr>
    <w:rPr>
      <w:sz w:val="22"/>
    </w:rPr>
  </w:style>
  <w:style w:type="paragraph" w:styleId="Spistreci5">
    <w:name w:val="toc 5"/>
    <w:basedOn w:val="Normalny"/>
    <w:next w:val="Normalny"/>
    <w:autoRedefine/>
    <w:uiPriority w:val="39"/>
    <w:unhideWhenUsed/>
    <w:rsid w:val="00DF0F0B"/>
    <w:pPr>
      <w:spacing w:after="100"/>
      <w:ind w:left="880"/>
    </w:pPr>
    <w:rPr>
      <w:sz w:val="22"/>
    </w:rPr>
  </w:style>
  <w:style w:type="paragraph" w:styleId="Spistreci6">
    <w:name w:val="toc 6"/>
    <w:basedOn w:val="Normalny"/>
    <w:next w:val="Normalny"/>
    <w:autoRedefine/>
    <w:uiPriority w:val="39"/>
    <w:unhideWhenUsed/>
    <w:rsid w:val="00DF0F0B"/>
    <w:pPr>
      <w:spacing w:after="100"/>
      <w:ind w:left="1100"/>
    </w:pPr>
    <w:rPr>
      <w:sz w:val="22"/>
    </w:rPr>
  </w:style>
  <w:style w:type="paragraph" w:styleId="Spistreci7">
    <w:name w:val="toc 7"/>
    <w:basedOn w:val="Normalny"/>
    <w:next w:val="Normalny"/>
    <w:autoRedefine/>
    <w:uiPriority w:val="39"/>
    <w:unhideWhenUsed/>
    <w:rsid w:val="00DF0F0B"/>
    <w:pPr>
      <w:spacing w:after="100"/>
      <w:ind w:left="1320"/>
    </w:pPr>
    <w:rPr>
      <w:sz w:val="22"/>
    </w:rPr>
  </w:style>
  <w:style w:type="paragraph" w:styleId="Spistreci8">
    <w:name w:val="toc 8"/>
    <w:basedOn w:val="Normalny"/>
    <w:next w:val="Normalny"/>
    <w:autoRedefine/>
    <w:uiPriority w:val="39"/>
    <w:unhideWhenUsed/>
    <w:rsid w:val="00DF0F0B"/>
    <w:pPr>
      <w:spacing w:after="100"/>
      <w:ind w:left="1540"/>
    </w:pPr>
    <w:rPr>
      <w:sz w:val="22"/>
    </w:rPr>
  </w:style>
  <w:style w:type="paragraph" w:styleId="Spistreci9">
    <w:name w:val="toc 9"/>
    <w:basedOn w:val="Normalny"/>
    <w:next w:val="Normalny"/>
    <w:autoRedefine/>
    <w:uiPriority w:val="39"/>
    <w:unhideWhenUsed/>
    <w:rsid w:val="00DF0F0B"/>
    <w:pPr>
      <w:spacing w:after="100"/>
      <w:ind w:left="1760"/>
    </w:pPr>
    <w:rPr>
      <w:sz w:val="22"/>
    </w:rPr>
  </w:style>
  <w:style w:type="paragraph" w:styleId="Tekstpodstawowy">
    <w:name w:val="Body Text"/>
    <w:basedOn w:val="Normalny"/>
    <w:link w:val="TekstpodstawowyZnak"/>
    <w:semiHidden/>
    <w:rsid w:val="007824F4"/>
    <w:pPr>
      <w:widowControl w:val="0"/>
      <w:suppressAutoHyphens/>
      <w:overflowPunct w:val="0"/>
      <w:autoSpaceDE w:val="0"/>
      <w:autoSpaceDN w:val="0"/>
      <w:adjustRightInd w:val="0"/>
      <w:spacing w:after="120" w:line="240" w:lineRule="auto"/>
      <w:textAlignment w:val="baseline"/>
    </w:pPr>
    <w:rPr>
      <w:rFonts w:ascii="Times New Roman" w:eastAsia="Times New Roman" w:hAnsi="Times New Roman" w:cs="Times New Roman"/>
      <w:kern w:val="1"/>
      <w:szCs w:val="20"/>
    </w:rPr>
  </w:style>
  <w:style w:type="character" w:customStyle="1" w:styleId="TekstpodstawowyZnak">
    <w:name w:val="Tekst podstawowy Znak"/>
    <w:basedOn w:val="Domylnaczcionkaakapitu"/>
    <w:link w:val="Tekstpodstawowy"/>
    <w:semiHidden/>
    <w:rsid w:val="007824F4"/>
    <w:rPr>
      <w:rFonts w:ascii="Times New Roman" w:eastAsia="Times New Roman" w:hAnsi="Times New Roman" w:cs="Times New Roman"/>
      <w:kern w:val="1"/>
      <w:sz w:val="24"/>
      <w:szCs w:val="20"/>
    </w:rPr>
  </w:style>
  <w:style w:type="character" w:styleId="Pogrubienie">
    <w:name w:val="Strong"/>
    <w:basedOn w:val="Domylnaczcionkaakapitu"/>
    <w:uiPriority w:val="22"/>
    <w:qFormat/>
    <w:rsid w:val="004E46CC"/>
    <w:rPr>
      <w:b/>
      <w:bCs/>
    </w:rPr>
  </w:style>
  <w:style w:type="character" w:customStyle="1" w:styleId="h2">
    <w:name w:val="h2"/>
    <w:basedOn w:val="Domylnaczcionkaakapitu"/>
    <w:rsid w:val="00917CAF"/>
  </w:style>
  <w:style w:type="character" w:customStyle="1" w:styleId="h1">
    <w:name w:val="h1"/>
    <w:basedOn w:val="Domylnaczcionkaakapitu"/>
    <w:rsid w:val="00917CAF"/>
  </w:style>
  <w:style w:type="character" w:customStyle="1" w:styleId="Nierozpoznanawzmianka1">
    <w:name w:val="Nierozpoznana wzmianka1"/>
    <w:basedOn w:val="Domylnaczcionkaakapitu"/>
    <w:uiPriority w:val="99"/>
    <w:semiHidden/>
    <w:unhideWhenUsed/>
    <w:rsid w:val="00044FBE"/>
    <w:rPr>
      <w:color w:val="605E5C"/>
      <w:shd w:val="clear" w:color="auto" w:fill="E1DFDD"/>
    </w:rPr>
  </w:style>
  <w:style w:type="character" w:styleId="Nierozpoznanawzmianka">
    <w:name w:val="Unresolved Mention"/>
    <w:basedOn w:val="Domylnaczcionkaakapitu"/>
    <w:uiPriority w:val="99"/>
    <w:semiHidden/>
    <w:unhideWhenUsed/>
    <w:rsid w:val="00AB6C11"/>
    <w:rPr>
      <w:color w:val="605E5C"/>
      <w:shd w:val="clear" w:color="auto" w:fill="E1DFDD"/>
    </w:rPr>
  </w:style>
  <w:style w:type="character" w:customStyle="1" w:styleId="AkapitzlistZnak">
    <w:name w:val="Akapit z listą Znak"/>
    <w:aliases w:val="naglowek Znak,Numerowanie Znak"/>
    <w:link w:val="Akapitzlist"/>
    <w:uiPriority w:val="34"/>
    <w:locked/>
    <w:rsid w:val="00AF493E"/>
    <w:rPr>
      <w:sz w:val="24"/>
    </w:rPr>
  </w:style>
  <w:style w:type="paragraph" w:customStyle="1" w:styleId="marek">
    <w:name w:val="marek"/>
    <w:basedOn w:val="Normalny"/>
    <w:rsid w:val="00CC29EC"/>
    <w:pPr>
      <w:suppressAutoHyphens/>
      <w:spacing w:before="120" w:after="0" w:line="240" w:lineRule="auto"/>
      <w:ind w:firstLine="709"/>
      <w:jc w:val="both"/>
    </w:pPr>
    <w:rPr>
      <w:rFonts w:ascii="Arial" w:eastAsia="Times New Roman" w:hAnsi="Arial" w:cs="Arial"/>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2316">
      <w:bodyDiv w:val="1"/>
      <w:marLeft w:val="0"/>
      <w:marRight w:val="0"/>
      <w:marTop w:val="0"/>
      <w:marBottom w:val="0"/>
      <w:divBdr>
        <w:top w:val="none" w:sz="0" w:space="0" w:color="auto"/>
        <w:left w:val="none" w:sz="0" w:space="0" w:color="auto"/>
        <w:bottom w:val="none" w:sz="0" w:space="0" w:color="auto"/>
        <w:right w:val="none" w:sz="0" w:space="0" w:color="auto"/>
      </w:divBdr>
      <w:divsChild>
        <w:div w:id="18822619">
          <w:marLeft w:val="0"/>
          <w:marRight w:val="0"/>
          <w:marTop w:val="0"/>
          <w:marBottom w:val="0"/>
          <w:divBdr>
            <w:top w:val="none" w:sz="0" w:space="0" w:color="auto"/>
            <w:left w:val="none" w:sz="0" w:space="0" w:color="auto"/>
            <w:bottom w:val="none" w:sz="0" w:space="0" w:color="auto"/>
            <w:right w:val="none" w:sz="0" w:space="0" w:color="auto"/>
          </w:divBdr>
        </w:div>
        <w:div w:id="273296142">
          <w:marLeft w:val="0"/>
          <w:marRight w:val="0"/>
          <w:marTop w:val="0"/>
          <w:marBottom w:val="0"/>
          <w:divBdr>
            <w:top w:val="none" w:sz="0" w:space="0" w:color="auto"/>
            <w:left w:val="none" w:sz="0" w:space="0" w:color="auto"/>
            <w:bottom w:val="none" w:sz="0" w:space="0" w:color="auto"/>
            <w:right w:val="none" w:sz="0" w:space="0" w:color="auto"/>
          </w:divBdr>
        </w:div>
        <w:div w:id="293676488">
          <w:marLeft w:val="0"/>
          <w:marRight w:val="0"/>
          <w:marTop w:val="0"/>
          <w:marBottom w:val="0"/>
          <w:divBdr>
            <w:top w:val="none" w:sz="0" w:space="0" w:color="auto"/>
            <w:left w:val="none" w:sz="0" w:space="0" w:color="auto"/>
            <w:bottom w:val="none" w:sz="0" w:space="0" w:color="auto"/>
            <w:right w:val="none" w:sz="0" w:space="0" w:color="auto"/>
          </w:divBdr>
        </w:div>
        <w:div w:id="504513334">
          <w:marLeft w:val="0"/>
          <w:marRight w:val="0"/>
          <w:marTop w:val="0"/>
          <w:marBottom w:val="0"/>
          <w:divBdr>
            <w:top w:val="none" w:sz="0" w:space="0" w:color="auto"/>
            <w:left w:val="none" w:sz="0" w:space="0" w:color="auto"/>
            <w:bottom w:val="none" w:sz="0" w:space="0" w:color="auto"/>
            <w:right w:val="none" w:sz="0" w:space="0" w:color="auto"/>
          </w:divBdr>
        </w:div>
        <w:div w:id="747385546">
          <w:marLeft w:val="0"/>
          <w:marRight w:val="0"/>
          <w:marTop w:val="0"/>
          <w:marBottom w:val="0"/>
          <w:divBdr>
            <w:top w:val="none" w:sz="0" w:space="0" w:color="auto"/>
            <w:left w:val="none" w:sz="0" w:space="0" w:color="auto"/>
            <w:bottom w:val="none" w:sz="0" w:space="0" w:color="auto"/>
            <w:right w:val="none" w:sz="0" w:space="0" w:color="auto"/>
          </w:divBdr>
        </w:div>
        <w:div w:id="1069694499">
          <w:marLeft w:val="0"/>
          <w:marRight w:val="0"/>
          <w:marTop w:val="0"/>
          <w:marBottom w:val="0"/>
          <w:divBdr>
            <w:top w:val="none" w:sz="0" w:space="0" w:color="auto"/>
            <w:left w:val="none" w:sz="0" w:space="0" w:color="auto"/>
            <w:bottom w:val="none" w:sz="0" w:space="0" w:color="auto"/>
            <w:right w:val="none" w:sz="0" w:space="0" w:color="auto"/>
          </w:divBdr>
        </w:div>
        <w:div w:id="1151945341">
          <w:marLeft w:val="0"/>
          <w:marRight w:val="0"/>
          <w:marTop w:val="0"/>
          <w:marBottom w:val="0"/>
          <w:divBdr>
            <w:top w:val="none" w:sz="0" w:space="0" w:color="auto"/>
            <w:left w:val="none" w:sz="0" w:space="0" w:color="auto"/>
            <w:bottom w:val="none" w:sz="0" w:space="0" w:color="auto"/>
            <w:right w:val="none" w:sz="0" w:space="0" w:color="auto"/>
          </w:divBdr>
        </w:div>
        <w:div w:id="1270356652">
          <w:marLeft w:val="0"/>
          <w:marRight w:val="0"/>
          <w:marTop w:val="0"/>
          <w:marBottom w:val="0"/>
          <w:divBdr>
            <w:top w:val="none" w:sz="0" w:space="0" w:color="auto"/>
            <w:left w:val="none" w:sz="0" w:space="0" w:color="auto"/>
            <w:bottom w:val="none" w:sz="0" w:space="0" w:color="auto"/>
            <w:right w:val="none" w:sz="0" w:space="0" w:color="auto"/>
          </w:divBdr>
        </w:div>
        <w:div w:id="1371300174">
          <w:marLeft w:val="0"/>
          <w:marRight w:val="0"/>
          <w:marTop w:val="0"/>
          <w:marBottom w:val="0"/>
          <w:divBdr>
            <w:top w:val="none" w:sz="0" w:space="0" w:color="auto"/>
            <w:left w:val="none" w:sz="0" w:space="0" w:color="auto"/>
            <w:bottom w:val="none" w:sz="0" w:space="0" w:color="auto"/>
            <w:right w:val="none" w:sz="0" w:space="0" w:color="auto"/>
          </w:divBdr>
        </w:div>
        <w:div w:id="1386444543">
          <w:marLeft w:val="0"/>
          <w:marRight w:val="0"/>
          <w:marTop w:val="0"/>
          <w:marBottom w:val="0"/>
          <w:divBdr>
            <w:top w:val="none" w:sz="0" w:space="0" w:color="auto"/>
            <w:left w:val="none" w:sz="0" w:space="0" w:color="auto"/>
            <w:bottom w:val="none" w:sz="0" w:space="0" w:color="auto"/>
            <w:right w:val="none" w:sz="0" w:space="0" w:color="auto"/>
          </w:divBdr>
        </w:div>
        <w:div w:id="1495679077">
          <w:marLeft w:val="0"/>
          <w:marRight w:val="0"/>
          <w:marTop w:val="0"/>
          <w:marBottom w:val="0"/>
          <w:divBdr>
            <w:top w:val="none" w:sz="0" w:space="0" w:color="auto"/>
            <w:left w:val="none" w:sz="0" w:space="0" w:color="auto"/>
            <w:bottom w:val="none" w:sz="0" w:space="0" w:color="auto"/>
            <w:right w:val="none" w:sz="0" w:space="0" w:color="auto"/>
          </w:divBdr>
        </w:div>
        <w:div w:id="1513182583">
          <w:marLeft w:val="0"/>
          <w:marRight w:val="0"/>
          <w:marTop w:val="0"/>
          <w:marBottom w:val="0"/>
          <w:divBdr>
            <w:top w:val="none" w:sz="0" w:space="0" w:color="auto"/>
            <w:left w:val="none" w:sz="0" w:space="0" w:color="auto"/>
            <w:bottom w:val="none" w:sz="0" w:space="0" w:color="auto"/>
            <w:right w:val="none" w:sz="0" w:space="0" w:color="auto"/>
          </w:divBdr>
        </w:div>
        <w:div w:id="1935818645">
          <w:marLeft w:val="0"/>
          <w:marRight w:val="0"/>
          <w:marTop w:val="0"/>
          <w:marBottom w:val="0"/>
          <w:divBdr>
            <w:top w:val="none" w:sz="0" w:space="0" w:color="auto"/>
            <w:left w:val="none" w:sz="0" w:space="0" w:color="auto"/>
            <w:bottom w:val="none" w:sz="0" w:space="0" w:color="auto"/>
            <w:right w:val="none" w:sz="0" w:space="0" w:color="auto"/>
          </w:divBdr>
        </w:div>
      </w:divsChild>
    </w:div>
    <w:div w:id="267201115">
      <w:bodyDiv w:val="1"/>
      <w:marLeft w:val="0"/>
      <w:marRight w:val="0"/>
      <w:marTop w:val="0"/>
      <w:marBottom w:val="0"/>
      <w:divBdr>
        <w:top w:val="none" w:sz="0" w:space="0" w:color="auto"/>
        <w:left w:val="none" w:sz="0" w:space="0" w:color="auto"/>
        <w:bottom w:val="none" w:sz="0" w:space="0" w:color="auto"/>
        <w:right w:val="none" w:sz="0" w:space="0" w:color="auto"/>
      </w:divBdr>
      <w:divsChild>
        <w:div w:id="9840839">
          <w:marLeft w:val="0"/>
          <w:marRight w:val="0"/>
          <w:marTop w:val="0"/>
          <w:marBottom w:val="0"/>
          <w:divBdr>
            <w:top w:val="none" w:sz="0" w:space="0" w:color="auto"/>
            <w:left w:val="none" w:sz="0" w:space="0" w:color="auto"/>
            <w:bottom w:val="none" w:sz="0" w:space="0" w:color="auto"/>
            <w:right w:val="none" w:sz="0" w:space="0" w:color="auto"/>
          </w:divBdr>
        </w:div>
        <w:div w:id="41292900">
          <w:marLeft w:val="0"/>
          <w:marRight w:val="0"/>
          <w:marTop w:val="0"/>
          <w:marBottom w:val="0"/>
          <w:divBdr>
            <w:top w:val="none" w:sz="0" w:space="0" w:color="auto"/>
            <w:left w:val="none" w:sz="0" w:space="0" w:color="auto"/>
            <w:bottom w:val="none" w:sz="0" w:space="0" w:color="auto"/>
            <w:right w:val="none" w:sz="0" w:space="0" w:color="auto"/>
          </w:divBdr>
        </w:div>
        <w:div w:id="51856190">
          <w:marLeft w:val="0"/>
          <w:marRight w:val="0"/>
          <w:marTop w:val="0"/>
          <w:marBottom w:val="0"/>
          <w:divBdr>
            <w:top w:val="none" w:sz="0" w:space="0" w:color="auto"/>
            <w:left w:val="none" w:sz="0" w:space="0" w:color="auto"/>
            <w:bottom w:val="none" w:sz="0" w:space="0" w:color="auto"/>
            <w:right w:val="none" w:sz="0" w:space="0" w:color="auto"/>
          </w:divBdr>
        </w:div>
        <w:div w:id="61223956">
          <w:marLeft w:val="0"/>
          <w:marRight w:val="0"/>
          <w:marTop w:val="0"/>
          <w:marBottom w:val="0"/>
          <w:divBdr>
            <w:top w:val="none" w:sz="0" w:space="0" w:color="auto"/>
            <w:left w:val="none" w:sz="0" w:space="0" w:color="auto"/>
            <w:bottom w:val="none" w:sz="0" w:space="0" w:color="auto"/>
            <w:right w:val="none" w:sz="0" w:space="0" w:color="auto"/>
          </w:divBdr>
        </w:div>
        <w:div w:id="149448954">
          <w:marLeft w:val="0"/>
          <w:marRight w:val="0"/>
          <w:marTop w:val="0"/>
          <w:marBottom w:val="0"/>
          <w:divBdr>
            <w:top w:val="none" w:sz="0" w:space="0" w:color="auto"/>
            <w:left w:val="none" w:sz="0" w:space="0" w:color="auto"/>
            <w:bottom w:val="none" w:sz="0" w:space="0" w:color="auto"/>
            <w:right w:val="none" w:sz="0" w:space="0" w:color="auto"/>
          </w:divBdr>
        </w:div>
        <w:div w:id="271861772">
          <w:marLeft w:val="0"/>
          <w:marRight w:val="0"/>
          <w:marTop w:val="0"/>
          <w:marBottom w:val="0"/>
          <w:divBdr>
            <w:top w:val="none" w:sz="0" w:space="0" w:color="auto"/>
            <w:left w:val="none" w:sz="0" w:space="0" w:color="auto"/>
            <w:bottom w:val="none" w:sz="0" w:space="0" w:color="auto"/>
            <w:right w:val="none" w:sz="0" w:space="0" w:color="auto"/>
          </w:divBdr>
        </w:div>
        <w:div w:id="309067807">
          <w:marLeft w:val="0"/>
          <w:marRight w:val="0"/>
          <w:marTop w:val="0"/>
          <w:marBottom w:val="0"/>
          <w:divBdr>
            <w:top w:val="none" w:sz="0" w:space="0" w:color="auto"/>
            <w:left w:val="none" w:sz="0" w:space="0" w:color="auto"/>
            <w:bottom w:val="none" w:sz="0" w:space="0" w:color="auto"/>
            <w:right w:val="none" w:sz="0" w:space="0" w:color="auto"/>
          </w:divBdr>
        </w:div>
        <w:div w:id="418917065">
          <w:marLeft w:val="0"/>
          <w:marRight w:val="0"/>
          <w:marTop w:val="0"/>
          <w:marBottom w:val="0"/>
          <w:divBdr>
            <w:top w:val="none" w:sz="0" w:space="0" w:color="auto"/>
            <w:left w:val="none" w:sz="0" w:space="0" w:color="auto"/>
            <w:bottom w:val="none" w:sz="0" w:space="0" w:color="auto"/>
            <w:right w:val="none" w:sz="0" w:space="0" w:color="auto"/>
          </w:divBdr>
        </w:div>
        <w:div w:id="428891620">
          <w:marLeft w:val="0"/>
          <w:marRight w:val="0"/>
          <w:marTop w:val="0"/>
          <w:marBottom w:val="0"/>
          <w:divBdr>
            <w:top w:val="none" w:sz="0" w:space="0" w:color="auto"/>
            <w:left w:val="none" w:sz="0" w:space="0" w:color="auto"/>
            <w:bottom w:val="none" w:sz="0" w:space="0" w:color="auto"/>
            <w:right w:val="none" w:sz="0" w:space="0" w:color="auto"/>
          </w:divBdr>
        </w:div>
        <w:div w:id="460808232">
          <w:marLeft w:val="0"/>
          <w:marRight w:val="0"/>
          <w:marTop w:val="0"/>
          <w:marBottom w:val="0"/>
          <w:divBdr>
            <w:top w:val="none" w:sz="0" w:space="0" w:color="auto"/>
            <w:left w:val="none" w:sz="0" w:space="0" w:color="auto"/>
            <w:bottom w:val="none" w:sz="0" w:space="0" w:color="auto"/>
            <w:right w:val="none" w:sz="0" w:space="0" w:color="auto"/>
          </w:divBdr>
        </w:div>
        <w:div w:id="486869526">
          <w:marLeft w:val="0"/>
          <w:marRight w:val="0"/>
          <w:marTop w:val="0"/>
          <w:marBottom w:val="0"/>
          <w:divBdr>
            <w:top w:val="none" w:sz="0" w:space="0" w:color="auto"/>
            <w:left w:val="none" w:sz="0" w:space="0" w:color="auto"/>
            <w:bottom w:val="none" w:sz="0" w:space="0" w:color="auto"/>
            <w:right w:val="none" w:sz="0" w:space="0" w:color="auto"/>
          </w:divBdr>
        </w:div>
        <w:div w:id="488445582">
          <w:marLeft w:val="0"/>
          <w:marRight w:val="0"/>
          <w:marTop w:val="0"/>
          <w:marBottom w:val="0"/>
          <w:divBdr>
            <w:top w:val="none" w:sz="0" w:space="0" w:color="auto"/>
            <w:left w:val="none" w:sz="0" w:space="0" w:color="auto"/>
            <w:bottom w:val="none" w:sz="0" w:space="0" w:color="auto"/>
            <w:right w:val="none" w:sz="0" w:space="0" w:color="auto"/>
          </w:divBdr>
        </w:div>
        <w:div w:id="740367774">
          <w:marLeft w:val="0"/>
          <w:marRight w:val="0"/>
          <w:marTop w:val="0"/>
          <w:marBottom w:val="0"/>
          <w:divBdr>
            <w:top w:val="none" w:sz="0" w:space="0" w:color="auto"/>
            <w:left w:val="none" w:sz="0" w:space="0" w:color="auto"/>
            <w:bottom w:val="none" w:sz="0" w:space="0" w:color="auto"/>
            <w:right w:val="none" w:sz="0" w:space="0" w:color="auto"/>
          </w:divBdr>
        </w:div>
        <w:div w:id="742483145">
          <w:marLeft w:val="0"/>
          <w:marRight w:val="0"/>
          <w:marTop w:val="0"/>
          <w:marBottom w:val="0"/>
          <w:divBdr>
            <w:top w:val="none" w:sz="0" w:space="0" w:color="auto"/>
            <w:left w:val="none" w:sz="0" w:space="0" w:color="auto"/>
            <w:bottom w:val="none" w:sz="0" w:space="0" w:color="auto"/>
            <w:right w:val="none" w:sz="0" w:space="0" w:color="auto"/>
          </w:divBdr>
        </w:div>
        <w:div w:id="749229246">
          <w:marLeft w:val="0"/>
          <w:marRight w:val="0"/>
          <w:marTop w:val="0"/>
          <w:marBottom w:val="0"/>
          <w:divBdr>
            <w:top w:val="none" w:sz="0" w:space="0" w:color="auto"/>
            <w:left w:val="none" w:sz="0" w:space="0" w:color="auto"/>
            <w:bottom w:val="none" w:sz="0" w:space="0" w:color="auto"/>
            <w:right w:val="none" w:sz="0" w:space="0" w:color="auto"/>
          </w:divBdr>
        </w:div>
        <w:div w:id="761146102">
          <w:marLeft w:val="0"/>
          <w:marRight w:val="0"/>
          <w:marTop w:val="0"/>
          <w:marBottom w:val="0"/>
          <w:divBdr>
            <w:top w:val="none" w:sz="0" w:space="0" w:color="auto"/>
            <w:left w:val="none" w:sz="0" w:space="0" w:color="auto"/>
            <w:bottom w:val="none" w:sz="0" w:space="0" w:color="auto"/>
            <w:right w:val="none" w:sz="0" w:space="0" w:color="auto"/>
          </w:divBdr>
        </w:div>
        <w:div w:id="765659278">
          <w:marLeft w:val="0"/>
          <w:marRight w:val="0"/>
          <w:marTop w:val="0"/>
          <w:marBottom w:val="0"/>
          <w:divBdr>
            <w:top w:val="none" w:sz="0" w:space="0" w:color="auto"/>
            <w:left w:val="none" w:sz="0" w:space="0" w:color="auto"/>
            <w:bottom w:val="none" w:sz="0" w:space="0" w:color="auto"/>
            <w:right w:val="none" w:sz="0" w:space="0" w:color="auto"/>
          </w:divBdr>
        </w:div>
        <w:div w:id="775832555">
          <w:marLeft w:val="0"/>
          <w:marRight w:val="0"/>
          <w:marTop w:val="0"/>
          <w:marBottom w:val="0"/>
          <w:divBdr>
            <w:top w:val="none" w:sz="0" w:space="0" w:color="auto"/>
            <w:left w:val="none" w:sz="0" w:space="0" w:color="auto"/>
            <w:bottom w:val="none" w:sz="0" w:space="0" w:color="auto"/>
            <w:right w:val="none" w:sz="0" w:space="0" w:color="auto"/>
          </w:divBdr>
        </w:div>
        <w:div w:id="864834076">
          <w:marLeft w:val="0"/>
          <w:marRight w:val="0"/>
          <w:marTop w:val="0"/>
          <w:marBottom w:val="0"/>
          <w:divBdr>
            <w:top w:val="none" w:sz="0" w:space="0" w:color="auto"/>
            <w:left w:val="none" w:sz="0" w:space="0" w:color="auto"/>
            <w:bottom w:val="none" w:sz="0" w:space="0" w:color="auto"/>
            <w:right w:val="none" w:sz="0" w:space="0" w:color="auto"/>
          </w:divBdr>
        </w:div>
        <w:div w:id="869949693">
          <w:marLeft w:val="0"/>
          <w:marRight w:val="0"/>
          <w:marTop w:val="0"/>
          <w:marBottom w:val="0"/>
          <w:divBdr>
            <w:top w:val="none" w:sz="0" w:space="0" w:color="auto"/>
            <w:left w:val="none" w:sz="0" w:space="0" w:color="auto"/>
            <w:bottom w:val="none" w:sz="0" w:space="0" w:color="auto"/>
            <w:right w:val="none" w:sz="0" w:space="0" w:color="auto"/>
          </w:divBdr>
        </w:div>
        <w:div w:id="904030378">
          <w:marLeft w:val="0"/>
          <w:marRight w:val="0"/>
          <w:marTop w:val="0"/>
          <w:marBottom w:val="0"/>
          <w:divBdr>
            <w:top w:val="none" w:sz="0" w:space="0" w:color="auto"/>
            <w:left w:val="none" w:sz="0" w:space="0" w:color="auto"/>
            <w:bottom w:val="none" w:sz="0" w:space="0" w:color="auto"/>
            <w:right w:val="none" w:sz="0" w:space="0" w:color="auto"/>
          </w:divBdr>
        </w:div>
        <w:div w:id="904070738">
          <w:marLeft w:val="0"/>
          <w:marRight w:val="0"/>
          <w:marTop w:val="0"/>
          <w:marBottom w:val="0"/>
          <w:divBdr>
            <w:top w:val="none" w:sz="0" w:space="0" w:color="auto"/>
            <w:left w:val="none" w:sz="0" w:space="0" w:color="auto"/>
            <w:bottom w:val="none" w:sz="0" w:space="0" w:color="auto"/>
            <w:right w:val="none" w:sz="0" w:space="0" w:color="auto"/>
          </w:divBdr>
        </w:div>
        <w:div w:id="946237618">
          <w:marLeft w:val="0"/>
          <w:marRight w:val="0"/>
          <w:marTop w:val="0"/>
          <w:marBottom w:val="0"/>
          <w:divBdr>
            <w:top w:val="none" w:sz="0" w:space="0" w:color="auto"/>
            <w:left w:val="none" w:sz="0" w:space="0" w:color="auto"/>
            <w:bottom w:val="none" w:sz="0" w:space="0" w:color="auto"/>
            <w:right w:val="none" w:sz="0" w:space="0" w:color="auto"/>
          </w:divBdr>
        </w:div>
        <w:div w:id="979074445">
          <w:marLeft w:val="0"/>
          <w:marRight w:val="0"/>
          <w:marTop w:val="0"/>
          <w:marBottom w:val="0"/>
          <w:divBdr>
            <w:top w:val="none" w:sz="0" w:space="0" w:color="auto"/>
            <w:left w:val="none" w:sz="0" w:space="0" w:color="auto"/>
            <w:bottom w:val="none" w:sz="0" w:space="0" w:color="auto"/>
            <w:right w:val="none" w:sz="0" w:space="0" w:color="auto"/>
          </w:divBdr>
        </w:div>
        <w:div w:id="1077048397">
          <w:marLeft w:val="0"/>
          <w:marRight w:val="0"/>
          <w:marTop w:val="0"/>
          <w:marBottom w:val="0"/>
          <w:divBdr>
            <w:top w:val="none" w:sz="0" w:space="0" w:color="auto"/>
            <w:left w:val="none" w:sz="0" w:space="0" w:color="auto"/>
            <w:bottom w:val="none" w:sz="0" w:space="0" w:color="auto"/>
            <w:right w:val="none" w:sz="0" w:space="0" w:color="auto"/>
          </w:divBdr>
        </w:div>
        <w:div w:id="1129083277">
          <w:marLeft w:val="0"/>
          <w:marRight w:val="0"/>
          <w:marTop w:val="0"/>
          <w:marBottom w:val="0"/>
          <w:divBdr>
            <w:top w:val="none" w:sz="0" w:space="0" w:color="auto"/>
            <w:left w:val="none" w:sz="0" w:space="0" w:color="auto"/>
            <w:bottom w:val="none" w:sz="0" w:space="0" w:color="auto"/>
            <w:right w:val="none" w:sz="0" w:space="0" w:color="auto"/>
          </w:divBdr>
        </w:div>
        <w:div w:id="1136799776">
          <w:marLeft w:val="0"/>
          <w:marRight w:val="0"/>
          <w:marTop w:val="0"/>
          <w:marBottom w:val="0"/>
          <w:divBdr>
            <w:top w:val="none" w:sz="0" w:space="0" w:color="auto"/>
            <w:left w:val="none" w:sz="0" w:space="0" w:color="auto"/>
            <w:bottom w:val="none" w:sz="0" w:space="0" w:color="auto"/>
            <w:right w:val="none" w:sz="0" w:space="0" w:color="auto"/>
          </w:divBdr>
        </w:div>
        <w:div w:id="1183937157">
          <w:marLeft w:val="0"/>
          <w:marRight w:val="0"/>
          <w:marTop w:val="0"/>
          <w:marBottom w:val="0"/>
          <w:divBdr>
            <w:top w:val="none" w:sz="0" w:space="0" w:color="auto"/>
            <w:left w:val="none" w:sz="0" w:space="0" w:color="auto"/>
            <w:bottom w:val="none" w:sz="0" w:space="0" w:color="auto"/>
            <w:right w:val="none" w:sz="0" w:space="0" w:color="auto"/>
          </w:divBdr>
        </w:div>
        <w:div w:id="1203714195">
          <w:marLeft w:val="0"/>
          <w:marRight w:val="0"/>
          <w:marTop w:val="0"/>
          <w:marBottom w:val="0"/>
          <w:divBdr>
            <w:top w:val="none" w:sz="0" w:space="0" w:color="auto"/>
            <w:left w:val="none" w:sz="0" w:space="0" w:color="auto"/>
            <w:bottom w:val="none" w:sz="0" w:space="0" w:color="auto"/>
            <w:right w:val="none" w:sz="0" w:space="0" w:color="auto"/>
          </w:divBdr>
        </w:div>
        <w:div w:id="1213687176">
          <w:marLeft w:val="0"/>
          <w:marRight w:val="0"/>
          <w:marTop w:val="0"/>
          <w:marBottom w:val="0"/>
          <w:divBdr>
            <w:top w:val="none" w:sz="0" w:space="0" w:color="auto"/>
            <w:left w:val="none" w:sz="0" w:space="0" w:color="auto"/>
            <w:bottom w:val="none" w:sz="0" w:space="0" w:color="auto"/>
            <w:right w:val="none" w:sz="0" w:space="0" w:color="auto"/>
          </w:divBdr>
        </w:div>
        <w:div w:id="1216313324">
          <w:marLeft w:val="0"/>
          <w:marRight w:val="0"/>
          <w:marTop w:val="0"/>
          <w:marBottom w:val="0"/>
          <w:divBdr>
            <w:top w:val="none" w:sz="0" w:space="0" w:color="auto"/>
            <w:left w:val="none" w:sz="0" w:space="0" w:color="auto"/>
            <w:bottom w:val="none" w:sz="0" w:space="0" w:color="auto"/>
            <w:right w:val="none" w:sz="0" w:space="0" w:color="auto"/>
          </w:divBdr>
        </w:div>
        <w:div w:id="1226914914">
          <w:marLeft w:val="0"/>
          <w:marRight w:val="0"/>
          <w:marTop w:val="0"/>
          <w:marBottom w:val="0"/>
          <w:divBdr>
            <w:top w:val="none" w:sz="0" w:space="0" w:color="auto"/>
            <w:left w:val="none" w:sz="0" w:space="0" w:color="auto"/>
            <w:bottom w:val="none" w:sz="0" w:space="0" w:color="auto"/>
            <w:right w:val="none" w:sz="0" w:space="0" w:color="auto"/>
          </w:divBdr>
        </w:div>
        <w:div w:id="1252085130">
          <w:marLeft w:val="0"/>
          <w:marRight w:val="0"/>
          <w:marTop w:val="0"/>
          <w:marBottom w:val="0"/>
          <w:divBdr>
            <w:top w:val="none" w:sz="0" w:space="0" w:color="auto"/>
            <w:left w:val="none" w:sz="0" w:space="0" w:color="auto"/>
            <w:bottom w:val="none" w:sz="0" w:space="0" w:color="auto"/>
            <w:right w:val="none" w:sz="0" w:space="0" w:color="auto"/>
          </w:divBdr>
        </w:div>
        <w:div w:id="1341665277">
          <w:marLeft w:val="0"/>
          <w:marRight w:val="0"/>
          <w:marTop w:val="0"/>
          <w:marBottom w:val="0"/>
          <w:divBdr>
            <w:top w:val="none" w:sz="0" w:space="0" w:color="auto"/>
            <w:left w:val="none" w:sz="0" w:space="0" w:color="auto"/>
            <w:bottom w:val="none" w:sz="0" w:space="0" w:color="auto"/>
            <w:right w:val="none" w:sz="0" w:space="0" w:color="auto"/>
          </w:divBdr>
        </w:div>
        <w:div w:id="1384519573">
          <w:marLeft w:val="0"/>
          <w:marRight w:val="0"/>
          <w:marTop w:val="0"/>
          <w:marBottom w:val="0"/>
          <w:divBdr>
            <w:top w:val="none" w:sz="0" w:space="0" w:color="auto"/>
            <w:left w:val="none" w:sz="0" w:space="0" w:color="auto"/>
            <w:bottom w:val="none" w:sz="0" w:space="0" w:color="auto"/>
            <w:right w:val="none" w:sz="0" w:space="0" w:color="auto"/>
          </w:divBdr>
        </w:div>
        <w:div w:id="1405184463">
          <w:marLeft w:val="0"/>
          <w:marRight w:val="0"/>
          <w:marTop w:val="0"/>
          <w:marBottom w:val="0"/>
          <w:divBdr>
            <w:top w:val="none" w:sz="0" w:space="0" w:color="auto"/>
            <w:left w:val="none" w:sz="0" w:space="0" w:color="auto"/>
            <w:bottom w:val="none" w:sz="0" w:space="0" w:color="auto"/>
            <w:right w:val="none" w:sz="0" w:space="0" w:color="auto"/>
          </w:divBdr>
        </w:div>
        <w:div w:id="1406613135">
          <w:marLeft w:val="0"/>
          <w:marRight w:val="0"/>
          <w:marTop w:val="0"/>
          <w:marBottom w:val="0"/>
          <w:divBdr>
            <w:top w:val="none" w:sz="0" w:space="0" w:color="auto"/>
            <w:left w:val="none" w:sz="0" w:space="0" w:color="auto"/>
            <w:bottom w:val="none" w:sz="0" w:space="0" w:color="auto"/>
            <w:right w:val="none" w:sz="0" w:space="0" w:color="auto"/>
          </w:divBdr>
        </w:div>
        <w:div w:id="1500655595">
          <w:marLeft w:val="0"/>
          <w:marRight w:val="0"/>
          <w:marTop w:val="0"/>
          <w:marBottom w:val="0"/>
          <w:divBdr>
            <w:top w:val="none" w:sz="0" w:space="0" w:color="auto"/>
            <w:left w:val="none" w:sz="0" w:space="0" w:color="auto"/>
            <w:bottom w:val="none" w:sz="0" w:space="0" w:color="auto"/>
            <w:right w:val="none" w:sz="0" w:space="0" w:color="auto"/>
          </w:divBdr>
        </w:div>
        <w:div w:id="1607999813">
          <w:marLeft w:val="0"/>
          <w:marRight w:val="0"/>
          <w:marTop w:val="0"/>
          <w:marBottom w:val="0"/>
          <w:divBdr>
            <w:top w:val="none" w:sz="0" w:space="0" w:color="auto"/>
            <w:left w:val="none" w:sz="0" w:space="0" w:color="auto"/>
            <w:bottom w:val="none" w:sz="0" w:space="0" w:color="auto"/>
            <w:right w:val="none" w:sz="0" w:space="0" w:color="auto"/>
          </w:divBdr>
        </w:div>
        <w:div w:id="1635326292">
          <w:marLeft w:val="0"/>
          <w:marRight w:val="0"/>
          <w:marTop w:val="0"/>
          <w:marBottom w:val="0"/>
          <w:divBdr>
            <w:top w:val="none" w:sz="0" w:space="0" w:color="auto"/>
            <w:left w:val="none" w:sz="0" w:space="0" w:color="auto"/>
            <w:bottom w:val="none" w:sz="0" w:space="0" w:color="auto"/>
            <w:right w:val="none" w:sz="0" w:space="0" w:color="auto"/>
          </w:divBdr>
        </w:div>
        <w:div w:id="1689940133">
          <w:marLeft w:val="0"/>
          <w:marRight w:val="0"/>
          <w:marTop w:val="0"/>
          <w:marBottom w:val="0"/>
          <w:divBdr>
            <w:top w:val="none" w:sz="0" w:space="0" w:color="auto"/>
            <w:left w:val="none" w:sz="0" w:space="0" w:color="auto"/>
            <w:bottom w:val="none" w:sz="0" w:space="0" w:color="auto"/>
            <w:right w:val="none" w:sz="0" w:space="0" w:color="auto"/>
          </w:divBdr>
        </w:div>
        <w:div w:id="1738212442">
          <w:marLeft w:val="0"/>
          <w:marRight w:val="0"/>
          <w:marTop w:val="0"/>
          <w:marBottom w:val="0"/>
          <w:divBdr>
            <w:top w:val="none" w:sz="0" w:space="0" w:color="auto"/>
            <w:left w:val="none" w:sz="0" w:space="0" w:color="auto"/>
            <w:bottom w:val="none" w:sz="0" w:space="0" w:color="auto"/>
            <w:right w:val="none" w:sz="0" w:space="0" w:color="auto"/>
          </w:divBdr>
        </w:div>
        <w:div w:id="1844126036">
          <w:marLeft w:val="0"/>
          <w:marRight w:val="0"/>
          <w:marTop w:val="0"/>
          <w:marBottom w:val="0"/>
          <w:divBdr>
            <w:top w:val="none" w:sz="0" w:space="0" w:color="auto"/>
            <w:left w:val="none" w:sz="0" w:space="0" w:color="auto"/>
            <w:bottom w:val="none" w:sz="0" w:space="0" w:color="auto"/>
            <w:right w:val="none" w:sz="0" w:space="0" w:color="auto"/>
          </w:divBdr>
        </w:div>
        <w:div w:id="1854295611">
          <w:marLeft w:val="0"/>
          <w:marRight w:val="0"/>
          <w:marTop w:val="0"/>
          <w:marBottom w:val="0"/>
          <w:divBdr>
            <w:top w:val="none" w:sz="0" w:space="0" w:color="auto"/>
            <w:left w:val="none" w:sz="0" w:space="0" w:color="auto"/>
            <w:bottom w:val="none" w:sz="0" w:space="0" w:color="auto"/>
            <w:right w:val="none" w:sz="0" w:space="0" w:color="auto"/>
          </w:divBdr>
        </w:div>
        <w:div w:id="1923448152">
          <w:marLeft w:val="0"/>
          <w:marRight w:val="0"/>
          <w:marTop w:val="0"/>
          <w:marBottom w:val="0"/>
          <w:divBdr>
            <w:top w:val="none" w:sz="0" w:space="0" w:color="auto"/>
            <w:left w:val="none" w:sz="0" w:space="0" w:color="auto"/>
            <w:bottom w:val="none" w:sz="0" w:space="0" w:color="auto"/>
            <w:right w:val="none" w:sz="0" w:space="0" w:color="auto"/>
          </w:divBdr>
        </w:div>
        <w:div w:id="1936473911">
          <w:marLeft w:val="0"/>
          <w:marRight w:val="0"/>
          <w:marTop w:val="0"/>
          <w:marBottom w:val="0"/>
          <w:divBdr>
            <w:top w:val="none" w:sz="0" w:space="0" w:color="auto"/>
            <w:left w:val="none" w:sz="0" w:space="0" w:color="auto"/>
            <w:bottom w:val="none" w:sz="0" w:space="0" w:color="auto"/>
            <w:right w:val="none" w:sz="0" w:space="0" w:color="auto"/>
          </w:divBdr>
        </w:div>
        <w:div w:id="1976061662">
          <w:marLeft w:val="0"/>
          <w:marRight w:val="0"/>
          <w:marTop w:val="0"/>
          <w:marBottom w:val="0"/>
          <w:divBdr>
            <w:top w:val="none" w:sz="0" w:space="0" w:color="auto"/>
            <w:left w:val="none" w:sz="0" w:space="0" w:color="auto"/>
            <w:bottom w:val="none" w:sz="0" w:space="0" w:color="auto"/>
            <w:right w:val="none" w:sz="0" w:space="0" w:color="auto"/>
          </w:divBdr>
        </w:div>
        <w:div w:id="1985308383">
          <w:marLeft w:val="0"/>
          <w:marRight w:val="0"/>
          <w:marTop w:val="0"/>
          <w:marBottom w:val="0"/>
          <w:divBdr>
            <w:top w:val="none" w:sz="0" w:space="0" w:color="auto"/>
            <w:left w:val="none" w:sz="0" w:space="0" w:color="auto"/>
            <w:bottom w:val="none" w:sz="0" w:space="0" w:color="auto"/>
            <w:right w:val="none" w:sz="0" w:space="0" w:color="auto"/>
          </w:divBdr>
        </w:div>
        <w:div w:id="2022002959">
          <w:marLeft w:val="0"/>
          <w:marRight w:val="0"/>
          <w:marTop w:val="0"/>
          <w:marBottom w:val="0"/>
          <w:divBdr>
            <w:top w:val="none" w:sz="0" w:space="0" w:color="auto"/>
            <w:left w:val="none" w:sz="0" w:space="0" w:color="auto"/>
            <w:bottom w:val="none" w:sz="0" w:space="0" w:color="auto"/>
            <w:right w:val="none" w:sz="0" w:space="0" w:color="auto"/>
          </w:divBdr>
        </w:div>
        <w:div w:id="2073581703">
          <w:marLeft w:val="0"/>
          <w:marRight w:val="0"/>
          <w:marTop w:val="0"/>
          <w:marBottom w:val="0"/>
          <w:divBdr>
            <w:top w:val="none" w:sz="0" w:space="0" w:color="auto"/>
            <w:left w:val="none" w:sz="0" w:space="0" w:color="auto"/>
            <w:bottom w:val="none" w:sz="0" w:space="0" w:color="auto"/>
            <w:right w:val="none" w:sz="0" w:space="0" w:color="auto"/>
          </w:divBdr>
        </w:div>
        <w:div w:id="2087990539">
          <w:marLeft w:val="0"/>
          <w:marRight w:val="0"/>
          <w:marTop w:val="0"/>
          <w:marBottom w:val="0"/>
          <w:divBdr>
            <w:top w:val="none" w:sz="0" w:space="0" w:color="auto"/>
            <w:left w:val="none" w:sz="0" w:space="0" w:color="auto"/>
            <w:bottom w:val="none" w:sz="0" w:space="0" w:color="auto"/>
            <w:right w:val="none" w:sz="0" w:space="0" w:color="auto"/>
          </w:divBdr>
        </w:div>
        <w:div w:id="2096436843">
          <w:marLeft w:val="0"/>
          <w:marRight w:val="0"/>
          <w:marTop w:val="0"/>
          <w:marBottom w:val="0"/>
          <w:divBdr>
            <w:top w:val="none" w:sz="0" w:space="0" w:color="auto"/>
            <w:left w:val="none" w:sz="0" w:space="0" w:color="auto"/>
            <w:bottom w:val="none" w:sz="0" w:space="0" w:color="auto"/>
            <w:right w:val="none" w:sz="0" w:space="0" w:color="auto"/>
          </w:divBdr>
        </w:div>
      </w:divsChild>
    </w:div>
    <w:div w:id="334960620">
      <w:bodyDiv w:val="1"/>
      <w:marLeft w:val="0"/>
      <w:marRight w:val="0"/>
      <w:marTop w:val="0"/>
      <w:marBottom w:val="0"/>
      <w:divBdr>
        <w:top w:val="none" w:sz="0" w:space="0" w:color="auto"/>
        <w:left w:val="none" w:sz="0" w:space="0" w:color="auto"/>
        <w:bottom w:val="none" w:sz="0" w:space="0" w:color="auto"/>
        <w:right w:val="none" w:sz="0" w:space="0" w:color="auto"/>
      </w:divBdr>
    </w:div>
    <w:div w:id="444733761">
      <w:bodyDiv w:val="1"/>
      <w:marLeft w:val="0"/>
      <w:marRight w:val="0"/>
      <w:marTop w:val="0"/>
      <w:marBottom w:val="0"/>
      <w:divBdr>
        <w:top w:val="none" w:sz="0" w:space="0" w:color="auto"/>
        <w:left w:val="none" w:sz="0" w:space="0" w:color="auto"/>
        <w:bottom w:val="none" w:sz="0" w:space="0" w:color="auto"/>
        <w:right w:val="none" w:sz="0" w:space="0" w:color="auto"/>
      </w:divBdr>
    </w:div>
    <w:div w:id="458184885">
      <w:bodyDiv w:val="1"/>
      <w:marLeft w:val="0"/>
      <w:marRight w:val="0"/>
      <w:marTop w:val="0"/>
      <w:marBottom w:val="0"/>
      <w:divBdr>
        <w:top w:val="none" w:sz="0" w:space="0" w:color="auto"/>
        <w:left w:val="none" w:sz="0" w:space="0" w:color="auto"/>
        <w:bottom w:val="none" w:sz="0" w:space="0" w:color="auto"/>
        <w:right w:val="none" w:sz="0" w:space="0" w:color="auto"/>
      </w:divBdr>
      <w:divsChild>
        <w:div w:id="23411813">
          <w:marLeft w:val="0"/>
          <w:marRight w:val="0"/>
          <w:marTop w:val="0"/>
          <w:marBottom w:val="0"/>
          <w:divBdr>
            <w:top w:val="none" w:sz="0" w:space="0" w:color="auto"/>
            <w:left w:val="none" w:sz="0" w:space="0" w:color="auto"/>
            <w:bottom w:val="none" w:sz="0" w:space="0" w:color="auto"/>
            <w:right w:val="none" w:sz="0" w:space="0" w:color="auto"/>
          </w:divBdr>
        </w:div>
        <w:div w:id="163521290">
          <w:marLeft w:val="0"/>
          <w:marRight w:val="0"/>
          <w:marTop w:val="0"/>
          <w:marBottom w:val="0"/>
          <w:divBdr>
            <w:top w:val="none" w:sz="0" w:space="0" w:color="auto"/>
            <w:left w:val="none" w:sz="0" w:space="0" w:color="auto"/>
            <w:bottom w:val="none" w:sz="0" w:space="0" w:color="auto"/>
            <w:right w:val="none" w:sz="0" w:space="0" w:color="auto"/>
          </w:divBdr>
        </w:div>
        <w:div w:id="854537041">
          <w:marLeft w:val="0"/>
          <w:marRight w:val="0"/>
          <w:marTop w:val="0"/>
          <w:marBottom w:val="0"/>
          <w:divBdr>
            <w:top w:val="none" w:sz="0" w:space="0" w:color="auto"/>
            <w:left w:val="none" w:sz="0" w:space="0" w:color="auto"/>
            <w:bottom w:val="none" w:sz="0" w:space="0" w:color="auto"/>
            <w:right w:val="none" w:sz="0" w:space="0" w:color="auto"/>
          </w:divBdr>
        </w:div>
        <w:div w:id="865480300">
          <w:marLeft w:val="0"/>
          <w:marRight w:val="0"/>
          <w:marTop w:val="0"/>
          <w:marBottom w:val="0"/>
          <w:divBdr>
            <w:top w:val="none" w:sz="0" w:space="0" w:color="auto"/>
            <w:left w:val="none" w:sz="0" w:space="0" w:color="auto"/>
            <w:bottom w:val="none" w:sz="0" w:space="0" w:color="auto"/>
            <w:right w:val="none" w:sz="0" w:space="0" w:color="auto"/>
          </w:divBdr>
        </w:div>
        <w:div w:id="1185944723">
          <w:marLeft w:val="0"/>
          <w:marRight w:val="0"/>
          <w:marTop w:val="0"/>
          <w:marBottom w:val="0"/>
          <w:divBdr>
            <w:top w:val="none" w:sz="0" w:space="0" w:color="auto"/>
            <w:left w:val="none" w:sz="0" w:space="0" w:color="auto"/>
            <w:bottom w:val="none" w:sz="0" w:space="0" w:color="auto"/>
            <w:right w:val="none" w:sz="0" w:space="0" w:color="auto"/>
          </w:divBdr>
        </w:div>
        <w:div w:id="1410689212">
          <w:marLeft w:val="0"/>
          <w:marRight w:val="0"/>
          <w:marTop w:val="0"/>
          <w:marBottom w:val="0"/>
          <w:divBdr>
            <w:top w:val="none" w:sz="0" w:space="0" w:color="auto"/>
            <w:left w:val="none" w:sz="0" w:space="0" w:color="auto"/>
            <w:bottom w:val="none" w:sz="0" w:space="0" w:color="auto"/>
            <w:right w:val="none" w:sz="0" w:space="0" w:color="auto"/>
          </w:divBdr>
        </w:div>
        <w:div w:id="1528175410">
          <w:marLeft w:val="0"/>
          <w:marRight w:val="0"/>
          <w:marTop w:val="0"/>
          <w:marBottom w:val="0"/>
          <w:divBdr>
            <w:top w:val="none" w:sz="0" w:space="0" w:color="auto"/>
            <w:left w:val="none" w:sz="0" w:space="0" w:color="auto"/>
            <w:bottom w:val="none" w:sz="0" w:space="0" w:color="auto"/>
            <w:right w:val="none" w:sz="0" w:space="0" w:color="auto"/>
          </w:divBdr>
        </w:div>
        <w:div w:id="1563521591">
          <w:marLeft w:val="0"/>
          <w:marRight w:val="0"/>
          <w:marTop w:val="0"/>
          <w:marBottom w:val="0"/>
          <w:divBdr>
            <w:top w:val="none" w:sz="0" w:space="0" w:color="auto"/>
            <w:left w:val="none" w:sz="0" w:space="0" w:color="auto"/>
            <w:bottom w:val="none" w:sz="0" w:space="0" w:color="auto"/>
            <w:right w:val="none" w:sz="0" w:space="0" w:color="auto"/>
          </w:divBdr>
        </w:div>
        <w:div w:id="1639845042">
          <w:marLeft w:val="0"/>
          <w:marRight w:val="0"/>
          <w:marTop w:val="0"/>
          <w:marBottom w:val="0"/>
          <w:divBdr>
            <w:top w:val="none" w:sz="0" w:space="0" w:color="auto"/>
            <w:left w:val="none" w:sz="0" w:space="0" w:color="auto"/>
            <w:bottom w:val="none" w:sz="0" w:space="0" w:color="auto"/>
            <w:right w:val="none" w:sz="0" w:space="0" w:color="auto"/>
          </w:divBdr>
        </w:div>
        <w:div w:id="1717044596">
          <w:marLeft w:val="0"/>
          <w:marRight w:val="0"/>
          <w:marTop w:val="0"/>
          <w:marBottom w:val="0"/>
          <w:divBdr>
            <w:top w:val="none" w:sz="0" w:space="0" w:color="auto"/>
            <w:left w:val="none" w:sz="0" w:space="0" w:color="auto"/>
            <w:bottom w:val="none" w:sz="0" w:space="0" w:color="auto"/>
            <w:right w:val="none" w:sz="0" w:space="0" w:color="auto"/>
          </w:divBdr>
        </w:div>
        <w:div w:id="1979064785">
          <w:marLeft w:val="0"/>
          <w:marRight w:val="0"/>
          <w:marTop w:val="0"/>
          <w:marBottom w:val="0"/>
          <w:divBdr>
            <w:top w:val="none" w:sz="0" w:space="0" w:color="auto"/>
            <w:left w:val="none" w:sz="0" w:space="0" w:color="auto"/>
            <w:bottom w:val="none" w:sz="0" w:space="0" w:color="auto"/>
            <w:right w:val="none" w:sz="0" w:space="0" w:color="auto"/>
          </w:divBdr>
        </w:div>
        <w:div w:id="2066639778">
          <w:marLeft w:val="0"/>
          <w:marRight w:val="0"/>
          <w:marTop w:val="0"/>
          <w:marBottom w:val="0"/>
          <w:divBdr>
            <w:top w:val="none" w:sz="0" w:space="0" w:color="auto"/>
            <w:left w:val="none" w:sz="0" w:space="0" w:color="auto"/>
            <w:bottom w:val="none" w:sz="0" w:space="0" w:color="auto"/>
            <w:right w:val="none" w:sz="0" w:space="0" w:color="auto"/>
          </w:divBdr>
        </w:div>
        <w:div w:id="2134473660">
          <w:marLeft w:val="0"/>
          <w:marRight w:val="0"/>
          <w:marTop w:val="0"/>
          <w:marBottom w:val="0"/>
          <w:divBdr>
            <w:top w:val="none" w:sz="0" w:space="0" w:color="auto"/>
            <w:left w:val="none" w:sz="0" w:space="0" w:color="auto"/>
            <w:bottom w:val="none" w:sz="0" w:space="0" w:color="auto"/>
            <w:right w:val="none" w:sz="0" w:space="0" w:color="auto"/>
          </w:divBdr>
        </w:div>
      </w:divsChild>
    </w:div>
    <w:div w:id="460735876">
      <w:bodyDiv w:val="1"/>
      <w:marLeft w:val="0"/>
      <w:marRight w:val="0"/>
      <w:marTop w:val="0"/>
      <w:marBottom w:val="0"/>
      <w:divBdr>
        <w:top w:val="none" w:sz="0" w:space="0" w:color="auto"/>
        <w:left w:val="none" w:sz="0" w:space="0" w:color="auto"/>
        <w:bottom w:val="none" w:sz="0" w:space="0" w:color="auto"/>
        <w:right w:val="none" w:sz="0" w:space="0" w:color="auto"/>
      </w:divBdr>
      <w:divsChild>
        <w:div w:id="13118424">
          <w:marLeft w:val="0"/>
          <w:marRight w:val="0"/>
          <w:marTop w:val="0"/>
          <w:marBottom w:val="0"/>
          <w:divBdr>
            <w:top w:val="none" w:sz="0" w:space="0" w:color="auto"/>
            <w:left w:val="none" w:sz="0" w:space="0" w:color="auto"/>
            <w:bottom w:val="none" w:sz="0" w:space="0" w:color="auto"/>
            <w:right w:val="none" w:sz="0" w:space="0" w:color="auto"/>
          </w:divBdr>
        </w:div>
        <w:div w:id="40638656">
          <w:marLeft w:val="0"/>
          <w:marRight w:val="0"/>
          <w:marTop w:val="0"/>
          <w:marBottom w:val="0"/>
          <w:divBdr>
            <w:top w:val="none" w:sz="0" w:space="0" w:color="auto"/>
            <w:left w:val="none" w:sz="0" w:space="0" w:color="auto"/>
            <w:bottom w:val="none" w:sz="0" w:space="0" w:color="auto"/>
            <w:right w:val="none" w:sz="0" w:space="0" w:color="auto"/>
          </w:divBdr>
        </w:div>
        <w:div w:id="82380027">
          <w:marLeft w:val="0"/>
          <w:marRight w:val="0"/>
          <w:marTop w:val="0"/>
          <w:marBottom w:val="0"/>
          <w:divBdr>
            <w:top w:val="none" w:sz="0" w:space="0" w:color="auto"/>
            <w:left w:val="none" w:sz="0" w:space="0" w:color="auto"/>
            <w:bottom w:val="none" w:sz="0" w:space="0" w:color="auto"/>
            <w:right w:val="none" w:sz="0" w:space="0" w:color="auto"/>
          </w:divBdr>
        </w:div>
        <w:div w:id="93943406">
          <w:marLeft w:val="0"/>
          <w:marRight w:val="0"/>
          <w:marTop w:val="0"/>
          <w:marBottom w:val="0"/>
          <w:divBdr>
            <w:top w:val="none" w:sz="0" w:space="0" w:color="auto"/>
            <w:left w:val="none" w:sz="0" w:space="0" w:color="auto"/>
            <w:bottom w:val="none" w:sz="0" w:space="0" w:color="auto"/>
            <w:right w:val="none" w:sz="0" w:space="0" w:color="auto"/>
          </w:divBdr>
        </w:div>
        <w:div w:id="115367674">
          <w:marLeft w:val="0"/>
          <w:marRight w:val="0"/>
          <w:marTop w:val="0"/>
          <w:marBottom w:val="0"/>
          <w:divBdr>
            <w:top w:val="none" w:sz="0" w:space="0" w:color="auto"/>
            <w:left w:val="none" w:sz="0" w:space="0" w:color="auto"/>
            <w:bottom w:val="none" w:sz="0" w:space="0" w:color="auto"/>
            <w:right w:val="none" w:sz="0" w:space="0" w:color="auto"/>
          </w:divBdr>
        </w:div>
        <w:div w:id="159390339">
          <w:marLeft w:val="0"/>
          <w:marRight w:val="0"/>
          <w:marTop w:val="0"/>
          <w:marBottom w:val="0"/>
          <w:divBdr>
            <w:top w:val="none" w:sz="0" w:space="0" w:color="auto"/>
            <w:left w:val="none" w:sz="0" w:space="0" w:color="auto"/>
            <w:bottom w:val="none" w:sz="0" w:space="0" w:color="auto"/>
            <w:right w:val="none" w:sz="0" w:space="0" w:color="auto"/>
          </w:divBdr>
        </w:div>
        <w:div w:id="182793981">
          <w:marLeft w:val="0"/>
          <w:marRight w:val="0"/>
          <w:marTop w:val="0"/>
          <w:marBottom w:val="0"/>
          <w:divBdr>
            <w:top w:val="none" w:sz="0" w:space="0" w:color="auto"/>
            <w:left w:val="none" w:sz="0" w:space="0" w:color="auto"/>
            <w:bottom w:val="none" w:sz="0" w:space="0" w:color="auto"/>
            <w:right w:val="none" w:sz="0" w:space="0" w:color="auto"/>
          </w:divBdr>
        </w:div>
        <w:div w:id="238291928">
          <w:marLeft w:val="0"/>
          <w:marRight w:val="0"/>
          <w:marTop w:val="0"/>
          <w:marBottom w:val="0"/>
          <w:divBdr>
            <w:top w:val="none" w:sz="0" w:space="0" w:color="auto"/>
            <w:left w:val="none" w:sz="0" w:space="0" w:color="auto"/>
            <w:bottom w:val="none" w:sz="0" w:space="0" w:color="auto"/>
            <w:right w:val="none" w:sz="0" w:space="0" w:color="auto"/>
          </w:divBdr>
        </w:div>
        <w:div w:id="241649910">
          <w:marLeft w:val="0"/>
          <w:marRight w:val="0"/>
          <w:marTop w:val="0"/>
          <w:marBottom w:val="0"/>
          <w:divBdr>
            <w:top w:val="none" w:sz="0" w:space="0" w:color="auto"/>
            <w:left w:val="none" w:sz="0" w:space="0" w:color="auto"/>
            <w:bottom w:val="none" w:sz="0" w:space="0" w:color="auto"/>
            <w:right w:val="none" w:sz="0" w:space="0" w:color="auto"/>
          </w:divBdr>
        </w:div>
        <w:div w:id="255094888">
          <w:marLeft w:val="0"/>
          <w:marRight w:val="0"/>
          <w:marTop w:val="0"/>
          <w:marBottom w:val="0"/>
          <w:divBdr>
            <w:top w:val="none" w:sz="0" w:space="0" w:color="auto"/>
            <w:left w:val="none" w:sz="0" w:space="0" w:color="auto"/>
            <w:bottom w:val="none" w:sz="0" w:space="0" w:color="auto"/>
            <w:right w:val="none" w:sz="0" w:space="0" w:color="auto"/>
          </w:divBdr>
        </w:div>
        <w:div w:id="329794697">
          <w:marLeft w:val="0"/>
          <w:marRight w:val="0"/>
          <w:marTop w:val="0"/>
          <w:marBottom w:val="0"/>
          <w:divBdr>
            <w:top w:val="none" w:sz="0" w:space="0" w:color="auto"/>
            <w:left w:val="none" w:sz="0" w:space="0" w:color="auto"/>
            <w:bottom w:val="none" w:sz="0" w:space="0" w:color="auto"/>
            <w:right w:val="none" w:sz="0" w:space="0" w:color="auto"/>
          </w:divBdr>
        </w:div>
        <w:div w:id="393821641">
          <w:marLeft w:val="0"/>
          <w:marRight w:val="0"/>
          <w:marTop w:val="0"/>
          <w:marBottom w:val="0"/>
          <w:divBdr>
            <w:top w:val="none" w:sz="0" w:space="0" w:color="auto"/>
            <w:left w:val="none" w:sz="0" w:space="0" w:color="auto"/>
            <w:bottom w:val="none" w:sz="0" w:space="0" w:color="auto"/>
            <w:right w:val="none" w:sz="0" w:space="0" w:color="auto"/>
          </w:divBdr>
        </w:div>
        <w:div w:id="494220793">
          <w:marLeft w:val="0"/>
          <w:marRight w:val="0"/>
          <w:marTop w:val="0"/>
          <w:marBottom w:val="0"/>
          <w:divBdr>
            <w:top w:val="none" w:sz="0" w:space="0" w:color="auto"/>
            <w:left w:val="none" w:sz="0" w:space="0" w:color="auto"/>
            <w:bottom w:val="none" w:sz="0" w:space="0" w:color="auto"/>
            <w:right w:val="none" w:sz="0" w:space="0" w:color="auto"/>
          </w:divBdr>
        </w:div>
        <w:div w:id="564726809">
          <w:marLeft w:val="0"/>
          <w:marRight w:val="0"/>
          <w:marTop w:val="0"/>
          <w:marBottom w:val="0"/>
          <w:divBdr>
            <w:top w:val="none" w:sz="0" w:space="0" w:color="auto"/>
            <w:left w:val="none" w:sz="0" w:space="0" w:color="auto"/>
            <w:bottom w:val="none" w:sz="0" w:space="0" w:color="auto"/>
            <w:right w:val="none" w:sz="0" w:space="0" w:color="auto"/>
          </w:divBdr>
        </w:div>
        <w:div w:id="575361134">
          <w:marLeft w:val="0"/>
          <w:marRight w:val="0"/>
          <w:marTop w:val="0"/>
          <w:marBottom w:val="0"/>
          <w:divBdr>
            <w:top w:val="none" w:sz="0" w:space="0" w:color="auto"/>
            <w:left w:val="none" w:sz="0" w:space="0" w:color="auto"/>
            <w:bottom w:val="none" w:sz="0" w:space="0" w:color="auto"/>
            <w:right w:val="none" w:sz="0" w:space="0" w:color="auto"/>
          </w:divBdr>
        </w:div>
        <w:div w:id="601769282">
          <w:marLeft w:val="0"/>
          <w:marRight w:val="0"/>
          <w:marTop w:val="0"/>
          <w:marBottom w:val="0"/>
          <w:divBdr>
            <w:top w:val="none" w:sz="0" w:space="0" w:color="auto"/>
            <w:left w:val="none" w:sz="0" w:space="0" w:color="auto"/>
            <w:bottom w:val="none" w:sz="0" w:space="0" w:color="auto"/>
            <w:right w:val="none" w:sz="0" w:space="0" w:color="auto"/>
          </w:divBdr>
        </w:div>
        <w:div w:id="649283948">
          <w:marLeft w:val="0"/>
          <w:marRight w:val="0"/>
          <w:marTop w:val="0"/>
          <w:marBottom w:val="0"/>
          <w:divBdr>
            <w:top w:val="none" w:sz="0" w:space="0" w:color="auto"/>
            <w:left w:val="none" w:sz="0" w:space="0" w:color="auto"/>
            <w:bottom w:val="none" w:sz="0" w:space="0" w:color="auto"/>
            <w:right w:val="none" w:sz="0" w:space="0" w:color="auto"/>
          </w:divBdr>
        </w:div>
        <w:div w:id="675422863">
          <w:marLeft w:val="0"/>
          <w:marRight w:val="0"/>
          <w:marTop w:val="0"/>
          <w:marBottom w:val="0"/>
          <w:divBdr>
            <w:top w:val="none" w:sz="0" w:space="0" w:color="auto"/>
            <w:left w:val="none" w:sz="0" w:space="0" w:color="auto"/>
            <w:bottom w:val="none" w:sz="0" w:space="0" w:color="auto"/>
            <w:right w:val="none" w:sz="0" w:space="0" w:color="auto"/>
          </w:divBdr>
        </w:div>
        <w:div w:id="791048648">
          <w:marLeft w:val="0"/>
          <w:marRight w:val="0"/>
          <w:marTop w:val="0"/>
          <w:marBottom w:val="0"/>
          <w:divBdr>
            <w:top w:val="none" w:sz="0" w:space="0" w:color="auto"/>
            <w:left w:val="none" w:sz="0" w:space="0" w:color="auto"/>
            <w:bottom w:val="none" w:sz="0" w:space="0" w:color="auto"/>
            <w:right w:val="none" w:sz="0" w:space="0" w:color="auto"/>
          </w:divBdr>
        </w:div>
        <w:div w:id="794368408">
          <w:marLeft w:val="0"/>
          <w:marRight w:val="0"/>
          <w:marTop w:val="0"/>
          <w:marBottom w:val="0"/>
          <w:divBdr>
            <w:top w:val="none" w:sz="0" w:space="0" w:color="auto"/>
            <w:left w:val="none" w:sz="0" w:space="0" w:color="auto"/>
            <w:bottom w:val="none" w:sz="0" w:space="0" w:color="auto"/>
            <w:right w:val="none" w:sz="0" w:space="0" w:color="auto"/>
          </w:divBdr>
        </w:div>
        <w:div w:id="823472265">
          <w:marLeft w:val="0"/>
          <w:marRight w:val="0"/>
          <w:marTop w:val="0"/>
          <w:marBottom w:val="0"/>
          <w:divBdr>
            <w:top w:val="none" w:sz="0" w:space="0" w:color="auto"/>
            <w:left w:val="none" w:sz="0" w:space="0" w:color="auto"/>
            <w:bottom w:val="none" w:sz="0" w:space="0" w:color="auto"/>
            <w:right w:val="none" w:sz="0" w:space="0" w:color="auto"/>
          </w:divBdr>
        </w:div>
        <w:div w:id="982465203">
          <w:marLeft w:val="0"/>
          <w:marRight w:val="0"/>
          <w:marTop w:val="0"/>
          <w:marBottom w:val="0"/>
          <w:divBdr>
            <w:top w:val="none" w:sz="0" w:space="0" w:color="auto"/>
            <w:left w:val="none" w:sz="0" w:space="0" w:color="auto"/>
            <w:bottom w:val="none" w:sz="0" w:space="0" w:color="auto"/>
            <w:right w:val="none" w:sz="0" w:space="0" w:color="auto"/>
          </w:divBdr>
        </w:div>
        <w:div w:id="1032459410">
          <w:marLeft w:val="0"/>
          <w:marRight w:val="0"/>
          <w:marTop w:val="0"/>
          <w:marBottom w:val="0"/>
          <w:divBdr>
            <w:top w:val="none" w:sz="0" w:space="0" w:color="auto"/>
            <w:left w:val="none" w:sz="0" w:space="0" w:color="auto"/>
            <w:bottom w:val="none" w:sz="0" w:space="0" w:color="auto"/>
            <w:right w:val="none" w:sz="0" w:space="0" w:color="auto"/>
          </w:divBdr>
        </w:div>
        <w:div w:id="1075708473">
          <w:marLeft w:val="0"/>
          <w:marRight w:val="0"/>
          <w:marTop w:val="0"/>
          <w:marBottom w:val="0"/>
          <w:divBdr>
            <w:top w:val="none" w:sz="0" w:space="0" w:color="auto"/>
            <w:left w:val="none" w:sz="0" w:space="0" w:color="auto"/>
            <w:bottom w:val="none" w:sz="0" w:space="0" w:color="auto"/>
            <w:right w:val="none" w:sz="0" w:space="0" w:color="auto"/>
          </w:divBdr>
        </w:div>
        <w:div w:id="1086266430">
          <w:marLeft w:val="0"/>
          <w:marRight w:val="0"/>
          <w:marTop w:val="0"/>
          <w:marBottom w:val="0"/>
          <w:divBdr>
            <w:top w:val="none" w:sz="0" w:space="0" w:color="auto"/>
            <w:left w:val="none" w:sz="0" w:space="0" w:color="auto"/>
            <w:bottom w:val="none" w:sz="0" w:space="0" w:color="auto"/>
            <w:right w:val="none" w:sz="0" w:space="0" w:color="auto"/>
          </w:divBdr>
        </w:div>
        <w:div w:id="1103917916">
          <w:marLeft w:val="0"/>
          <w:marRight w:val="0"/>
          <w:marTop w:val="0"/>
          <w:marBottom w:val="0"/>
          <w:divBdr>
            <w:top w:val="none" w:sz="0" w:space="0" w:color="auto"/>
            <w:left w:val="none" w:sz="0" w:space="0" w:color="auto"/>
            <w:bottom w:val="none" w:sz="0" w:space="0" w:color="auto"/>
            <w:right w:val="none" w:sz="0" w:space="0" w:color="auto"/>
          </w:divBdr>
        </w:div>
        <w:div w:id="1147554623">
          <w:marLeft w:val="0"/>
          <w:marRight w:val="0"/>
          <w:marTop w:val="0"/>
          <w:marBottom w:val="0"/>
          <w:divBdr>
            <w:top w:val="none" w:sz="0" w:space="0" w:color="auto"/>
            <w:left w:val="none" w:sz="0" w:space="0" w:color="auto"/>
            <w:bottom w:val="none" w:sz="0" w:space="0" w:color="auto"/>
            <w:right w:val="none" w:sz="0" w:space="0" w:color="auto"/>
          </w:divBdr>
        </w:div>
        <w:div w:id="1166020085">
          <w:marLeft w:val="0"/>
          <w:marRight w:val="0"/>
          <w:marTop w:val="0"/>
          <w:marBottom w:val="0"/>
          <w:divBdr>
            <w:top w:val="none" w:sz="0" w:space="0" w:color="auto"/>
            <w:left w:val="none" w:sz="0" w:space="0" w:color="auto"/>
            <w:bottom w:val="none" w:sz="0" w:space="0" w:color="auto"/>
            <w:right w:val="none" w:sz="0" w:space="0" w:color="auto"/>
          </w:divBdr>
        </w:div>
        <w:div w:id="1372344744">
          <w:marLeft w:val="0"/>
          <w:marRight w:val="0"/>
          <w:marTop w:val="0"/>
          <w:marBottom w:val="0"/>
          <w:divBdr>
            <w:top w:val="none" w:sz="0" w:space="0" w:color="auto"/>
            <w:left w:val="none" w:sz="0" w:space="0" w:color="auto"/>
            <w:bottom w:val="none" w:sz="0" w:space="0" w:color="auto"/>
            <w:right w:val="none" w:sz="0" w:space="0" w:color="auto"/>
          </w:divBdr>
        </w:div>
        <w:div w:id="1396389275">
          <w:marLeft w:val="0"/>
          <w:marRight w:val="0"/>
          <w:marTop w:val="0"/>
          <w:marBottom w:val="0"/>
          <w:divBdr>
            <w:top w:val="none" w:sz="0" w:space="0" w:color="auto"/>
            <w:left w:val="none" w:sz="0" w:space="0" w:color="auto"/>
            <w:bottom w:val="none" w:sz="0" w:space="0" w:color="auto"/>
            <w:right w:val="none" w:sz="0" w:space="0" w:color="auto"/>
          </w:divBdr>
        </w:div>
        <w:div w:id="1435439262">
          <w:marLeft w:val="0"/>
          <w:marRight w:val="0"/>
          <w:marTop w:val="0"/>
          <w:marBottom w:val="0"/>
          <w:divBdr>
            <w:top w:val="none" w:sz="0" w:space="0" w:color="auto"/>
            <w:left w:val="none" w:sz="0" w:space="0" w:color="auto"/>
            <w:bottom w:val="none" w:sz="0" w:space="0" w:color="auto"/>
            <w:right w:val="none" w:sz="0" w:space="0" w:color="auto"/>
          </w:divBdr>
        </w:div>
        <w:div w:id="1536699163">
          <w:marLeft w:val="0"/>
          <w:marRight w:val="0"/>
          <w:marTop w:val="0"/>
          <w:marBottom w:val="0"/>
          <w:divBdr>
            <w:top w:val="none" w:sz="0" w:space="0" w:color="auto"/>
            <w:left w:val="none" w:sz="0" w:space="0" w:color="auto"/>
            <w:bottom w:val="none" w:sz="0" w:space="0" w:color="auto"/>
            <w:right w:val="none" w:sz="0" w:space="0" w:color="auto"/>
          </w:divBdr>
        </w:div>
        <w:div w:id="1551187205">
          <w:marLeft w:val="0"/>
          <w:marRight w:val="0"/>
          <w:marTop w:val="0"/>
          <w:marBottom w:val="0"/>
          <w:divBdr>
            <w:top w:val="none" w:sz="0" w:space="0" w:color="auto"/>
            <w:left w:val="none" w:sz="0" w:space="0" w:color="auto"/>
            <w:bottom w:val="none" w:sz="0" w:space="0" w:color="auto"/>
            <w:right w:val="none" w:sz="0" w:space="0" w:color="auto"/>
          </w:divBdr>
        </w:div>
        <w:div w:id="1658723246">
          <w:marLeft w:val="0"/>
          <w:marRight w:val="0"/>
          <w:marTop w:val="0"/>
          <w:marBottom w:val="0"/>
          <w:divBdr>
            <w:top w:val="none" w:sz="0" w:space="0" w:color="auto"/>
            <w:left w:val="none" w:sz="0" w:space="0" w:color="auto"/>
            <w:bottom w:val="none" w:sz="0" w:space="0" w:color="auto"/>
            <w:right w:val="none" w:sz="0" w:space="0" w:color="auto"/>
          </w:divBdr>
        </w:div>
        <w:div w:id="1665621911">
          <w:marLeft w:val="0"/>
          <w:marRight w:val="0"/>
          <w:marTop w:val="0"/>
          <w:marBottom w:val="0"/>
          <w:divBdr>
            <w:top w:val="none" w:sz="0" w:space="0" w:color="auto"/>
            <w:left w:val="none" w:sz="0" w:space="0" w:color="auto"/>
            <w:bottom w:val="none" w:sz="0" w:space="0" w:color="auto"/>
            <w:right w:val="none" w:sz="0" w:space="0" w:color="auto"/>
          </w:divBdr>
        </w:div>
        <w:div w:id="1859462263">
          <w:marLeft w:val="0"/>
          <w:marRight w:val="0"/>
          <w:marTop w:val="0"/>
          <w:marBottom w:val="0"/>
          <w:divBdr>
            <w:top w:val="none" w:sz="0" w:space="0" w:color="auto"/>
            <w:left w:val="none" w:sz="0" w:space="0" w:color="auto"/>
            <w:bottom w:val="none" w:sz="0" w:space="0" w:color="auto"/>
            <w:right w:val="none" w:sz="0" w:space="0" w:color="auto"/>
          </w:divBdr>
        </w:div>
        <w:div w:id="1875582318">
          <w:marLeft w:val="0"/>
          <w:marRight w:val="0"/>
          <w:marTop w:val="0"/>
          <w:marBottom w:val="0"/>
          <w:divBdr>
            <w:top w:val="none" w:sz="0" w:space="0" w:color="auto"/>
            <w:left w:val="none" w:sz="0" w:space="0" w:color="auto"/>
            <w:bottom w:val="none" w:sz="0" w:space="0" w:color="auto"/>
            <w:right w:val="none" w:sz="0" w:space="0" w:color="auto"/>
          </w:divBdr>
        </w:div>
        <w:div w:id="1877541587">
          <w:marLeft w:val="0"/>
          <w:marRight w:val="0"/>
          <w:marTop w:val="0"/>
          <w:marBottom w:val="0"/>
          <w:divBdr>
            <w:top w:val="none" w:sz="0" w:space="0" w:color="auto"/>
            <w:left w:val="none" w:sz="0" w:space="0" w:color="auto"/>
            <w:bottom w:val="none" w:sz="0" w:space="0" w:color="auto"/>
            <w:right w:val="none" w:sz="0" w:space="0" w:color="auto"/>
          </w:divBdr>
        </w:div>
        <w:div w:id="1877695401">
          <w:marLeft w:val="0"/>
          <w:marRight w:val="0"/>
          <w:marTop w:val="0"/>
          <w:marBottom w:val="0"/>
          <w:divBdr>
            <w:top w:val="none" w:sz="0" w:space="0" w:color="auto"/>
            <w:left w:val="none" w:sz="0" w:space="0" w:color="auto"/>
            <w:bottom w:val="none" w:sz="0" w:space="0" w:color="auto"/>
            <w:right w:val="none" w:sz="0" w:space="0" w:color="auto"/>
          </w:divBdr>
        </w:div>
        <w:div w:id="1906068217">
          <w:marLeft w:val="0"/>
          <w:marRight w:val="0"/>
          <w:marTop w:val="0"/>
          <w:marBottom w:val="0"/>
          <w:divBdr>
            <w:top w:val="none" w:sz="0" w:space="0" w:color="auto"/>
            <w:left w:val="none" w:sz="0" w:space="0" w:color="auto"/>
            <w:bottom w:val="none" w:sz="0" w:space="0" w:color="auto"/>
            <w:right w:val="none" w:sz="0" w:space="0" w:color="auto"/>
          </w:divBdr>
        </w:div>
        <w:div w:id="1919436379">
          <w:marLeft w:val="0"/>
          <w:marRight w:val="0"/>
          <w:marTop w:val="0"/>
          <w:marBottom w:val="0"/>
          <w:divBdr>
            <w:top w:val="none" w:sz="0" w:space="0" w:color="auto"/>
            <w:left w:val="none" w:sz="0" w:space="0" w:color="auto"/>
            <w:bottom w:val="none" w:sz="0" w:space="0" w:color="auto"/>
            <w:right w:val="none" w:sz="0" w:space="0" w:color="auto"/>
          </w:divBdr>
        </w:div>
        <w:div w:id="1955939550">
          <w:marLeft w:val="0"/>
          <w:marRight w:val="0"/>
          <w:marTop w:val="0"/>
          <w:marBottom w:val="0"/>
          <w:divBdr>
            <w:top w:val="none" w:sz="0" w:space="0" w:color="auto"/>
            <w:left w:val="none" w:sz="0" w:space="0" w:color="auto"/>
            <w:bottom w:val="none" w:sz="0" w:space="0" w:color="auto"/>
            <w:right w:val="none" w:sz="0" w:space="0" w:color="auto"/>
          </w:divBdr>
        </w:div>
        <w:div w:id="2044861114">
          <w:marLeft w:val="0"/>
          <w:marRight w:val="0"/>
          <w:marTop w:val="0"/>
          <w:marBottom w:val="0"/>
          <w:divBdr>
            <w:top w:val="none" w:sz="0" w:space="0" w:color="auto"/>
            <w:left w:val="none" w:sz="0" w:space="0" w:color="auto"/>
            <w:bottom w:val="none" w:sz="0" w:space="0" w:color="auto"/>
            <w:right w:val="none" w:sz="0" w:space="0" w:color="auto"/>
          </w:divBdr>
        </w:div>
        <w:div w:id="2091584600">
          <w:marLeft w:val="0"/>
          <w:marRight w:val="0"/>
          <w:marTop w:val="0"/>
          <w:marBottom w:val="0"/>
          <w:divBdr>
            <w:top w:val="none" w:sz="0" w:space="0" w:color="auto"/>
            <w:left w:val="none" w:sz="0" w:space="0" w:color="auto"/>
            <w:bottom w:val="none" w:sz="0" w:space="0" w:color="auto"/>
            <w:right w:val="none" w:sz="0" w:space="0" w:color="auto"/>
          </w:divBdr>
        </w:div>
        <w:div w:id="2144107001">
          <w:marLeft w:val="0"/>
          <w:marRight w:val="0"/>
          <w:marTop w:val="0"/>
          <w:marBottom w:val="0"/>
          <w:divBdr>
            <w:top w:val="none" w:sz="0" w:space="0" w:color="auto"/>
            <w:left w:val="none" w:sz="0" w:space="0" w:color="auto"/>
            <w:bottom w:val="none" w:sz="0" w:space="0" w:color="auto"/>
            <w:right w:val="none" w:sz="0" w:space="0" w:color="auto"/>
          </w:divBdr>
        </w:div>
      </w:divsChild>
    </w:div>
    <w:div w:id="653529512">
      <w:bodyDiv w:val="1"/>
      <w:marLeft w:val="0"/>
      <w:marRight w:val="0"/>
      <w:marTop w:val="0"/>
      <w:marBottom w:val="0"/>
      <w:divBdr>
        <w:top w:val="none" w:sz="0" w:space="0" w:color="auto"/>
        <w:left w:val="none" w:sz="0" w:space="0" w:color="auto"/>
        <w:bottom w:val="none" w:sz="0" w:space="0" w:color="auto"/>
        <w:right w:val="none" w:sz="0" w:space="0" w:color="auto"/>
      </w:divBdr>
      <w:divsChild>
        <w:div w:id="37703628">
          <w:marLeft w:val="0"/>
          <w:marRight w:val="0"/>
          <w:marTop w:val="0"/>
          <w:marBottom w:val="0"/>
          <w:divBdr>
            <w:top w:val="none" w:sz="0" w:space="0" w:color="auto"/>
            <w:left w:val="none" w:sz="0" w:space="0" w:color="auto"/>
            <w:bottom w:val="none" w:sz="0" w:space="0" w:color="auto"/>
            <w:right w:val="none" w:sz="0" w:space="0" w:color="auto"/>
          </w:divBdr>
        </w:div>
        <w:div w:id="113868119">
          <w:marLeft w:val="0"/>
          <w:marRight w:val="0"/>
          <w:marTop w:val="0"/>
          <w:marBottom w:val="0"/>
          <w:divBdr>
            <w:top w:val="none" w:sz="0" w:space="0" w:color="auto"/>
            <w:left w:val="none" w:sz="0" w:space="0" w:color="auto"/>
            <w:bottom w:val="none" w:sz="0" w:space="0" w:color="auto"/>
            <w:right w:val="none" w:sz="0" w:space="0" w:color="auto"/>
          </w:divBdr>
        </w:div>
        <w:div w:id="295724110">
          <w:marLeft w:val="0"/>
          <w:marRight w:val="0"/>
          <w:marTop w:val="0"/>
          <w:marBottom w:val="0"/>
          <w:divBdr>
            <w:top w:val="none" w:sz="0" w:space="0" w:color="auto"/>
            <w:left w:val="none" w:sz="0" w:space="0" w:color="auto"/>
            <w:bottom w:val="none" w:sz="0" w:space="0" w:color="auto"/>
            <w:right w:val="none" w:sz="0" w:space="0" w:color="auto"/>
          </w:divBdr>
        </w:div>
        <w:div w:id="474105013">
          <w:marLeft w:val="0"/>
          <w:marRight w:val="0"/>
          <w:marTop w:val="0"/>
          <w:marBottom w:val="0"/>
          <w:divBdr>
            <w:top w:val="none" w:sz="0" w:space="0" w:color="auto"/>
            <w:left w:val="none" w:sz="0" w:space="0" w:color="auto"/>
            <w:bottom w:val="none" w:sz="0" w:space="0" w:color="auto"/>
            <w:right w:val="none" w:sz="0" w:space="0" w:color="auto"/>
          </w:divBdr>
        </w:div>
        <w:div w:id="680082995">
          <w:marLeft w:val="0"/>
          <w:marRight w:val="0"/>
          <w:marTop w:val="0"/>
          <w:marBottom w:val="0"/>
          <w:divBdr>
            <w:top w:val="none" w:sz="0" w:space="0" w:color="auto"/>
            <w:left w:val="none" w:sz="0" w:space="0" w:color="auto"/>
            <w:bottom w:val="none" w:sz="0" w:space="0" w:color="auto"/>
            <w:right w:val="none" w:sz="0" w:space="0" w:color="auto"/>
          </w:divBdr>
        </w:div>
        <w:div w:id="854617516">
          <w:marLeft w:val="0"/>
          <w:marRight w:val="0"/>
          <w:marTop w:val="0"/>
          <w:marBottom w:val="0"/>
          <w:divBdr>
            <w:top w:val="none" w:sz="0" w:space="0" w:color="auto"/>
            <w:left w:val="none" w:sz="0" w:space="0" w:color="auto"/>
            <w:bottom w:val="none" w:sz="0" w:space="0" w:color="auto"/>
            <w:right w:val="none" w:sz="0" w:space="0" w:color="auto"/>
          </w:divBdr>
        </w:div>
        <w:div w:id="907375762">
          <w:marLeft w:val="0"/>
          <w:marRight w:val="0"/>
          <w:marTop w:val="0"/>
          <w:marBottom w:val="0"/>
          <w:divBdr>
            <w:top w:val="none" w:sz="0" w:space="0" w:color="auto"/>
            <w:left w:val="none" w:sz="0" w:space="0" w:color="auto"/>
            <w:bottom w:val="none" w:sz="0" w:space="0" w:color="auto"/>
            <w:right w:val="none" w:sz="0" w:space="0" w:color="auto"/>
          </w:divBdr>
        </w:div>
        <w:div w:id="1058241640">
          <w:marLeft w:val="0"/>
          <w:marRight w:val="0"/>
          <w:marTop w:val="0"/>
          <w:marBottom w:val="0"/>
          <w:divBdr>
            <w:top w:val="none" w:sz="0" w:space="0" w:color="auto"/>
            <w:left w:val="none" w:sz="0" w:space="0" w:color="auto"/>
            <w:bottom w:val="none" w:sz="0" w:space="0" w:color="auto"/>
            <w:right w:val="none" w:sz="0" w:space="0" w:color="auto"/>
          </w:divBdr>
        </w:div>
        <w:div w:id="1102190712">
          <w:marLeft w:val="0"/>
          <w:marRight w:val="0"/>
          <w:marTop w:val="0"/>
          <w:marBottom w:val="0"/>
          <w:divBdr>
            <w:top w:val="none" w:sz="0" w:space="0" w:color="auto"/>
            <w:left w:val="none" w:sz="0" w:space="0" w:color="auto"/>
            <w:bottom w:val="none" w:sz="0" w:space="0" w:color="auto"/>
            <w:right w:val="none" w:sz="0" w:space="0" w:color="auto"/>
          </w:divBdr>
        </w:div>
        <w:div w:id="1178278130">
          <w:marLeft w:val="0"/>
          <w:marRight w:val="0"/>
          <w:marTop w:val="0"/>
          <w:marBottom w:val="0"/>
          <w:divBdr>
            <w:top w:val="none" w:sz="0" w:space="0" w:color="auto"/>
            <w:left w:val="none" w:sz="0" w:space="0" w:color="auto"/>
            <w:bottom w:val="none" w:sz="0" w:space="0" w:color="auto"/>
            <w:right w:val="none" w:sz="0" w:space="0" w:color="auto"/>
          </w:divBdr>
        </w:div>
        <w:div w:id="1634750846">
          <w:marLeft w:val="0"/>
          <w:marRight w:val="0"/>
          <w:marTop w:val="0"/>
          <w:marBottom w:val="0"/>
          <w:divBdr>
            <w:top w:val="none" w:sz="0" w:space="0" w:color="auto"/>
            <w:left w:val="none" w:sz="0" w:space="0" w:color="auto"/>
            <w:bottom w:val="none" w:sz="0" w:space="0" w:color="auto"/>
            <w:right w:val="none" w:sz="0" w:space="0" w:color="auto"/>
          </w:divBdr>
        </w:div>
        <w:div w:id="1872112124">
          <w:marLeft w:val="0"/>
          <w:marRight w:val="0"/>
          <w:marTop w:val="0"/>
          <w:marBottom w:val="0"/>
          <w:divBdr>
            <w:top w:val="none" w:sz="0" w:space="0" w:color="auto"/>
            <w:left w:val="none" w:sz="0" w:space="0" w:color="auto"/>
            <w:bottom w:val="none" w:sz="0" w:space="0" w:color="auto"/>
            <w:right w:val="none" w:sz="0" w:space="0" w:color="auto"/>
          </w:divBdr>
        </w:div>
        <w:div w:id="1920092856">
          <w:marLeft w:val="0"/>
          <w:marRight w:val="0"/>
          <w:marTop w:val="0"/>
          <w:marBottom w:val="0"/>
          <w:divBdr>
            <w:top w:val="none" w:sz="0" w:space="0" w:color="auto"/>
            <w:left w:val="none" w:sz="0" w:space="0" w:color="auto"/>
            <w:bottom w:val="none" w:sz="0" w:space="0" w:color="auto"/>
            <w:right w:val="none" w:sz="0" w:space="0" w:color="auto"/>
          </w:divBdr>
        </w:div>
        <w:div w:id="1965191937">
          <w:marLeft w:val="0"/>
          <w:marRight w:val="0"/>
          <w:marTop w:val="0"/>
          <w:marBottom w:val="0"/>
          <w:divBdr>
            <w:top w:val="none" w:sz="0" w:space="0" w:color="auto"/>
            <w:left w:val="none" w:sz="0" w:space="0" w:color="auto"/>
            <w:bottom w:val="none" w:sz="0" w:space="0" w:color="auto"/>
            <w:right w:val="none" w:sz="0" w:space="0" w:color="auto"/>
          </w:divBdr>
        </w:div>
        <w:div w:id="2032220637">
          <w:marLeft w:val="0"/>
          <w:marRight w:val="0"/>
          <w:marTop w:val="0"/>
          <w:marBottom w:val="0"/>
          <w:divBdr>
            <w:top w:val="none" w:sz="0" w:space="0" w:color="auto"/>
            <w:left w:val="none" w:sz="0" w:space="0" w:color="auto"/>
            <w:bottom w:val="none" w:sz="0" w:space="0" w:color="auto"/>
            <w:right w:val="none" w:sz="0" w:space="0" w:color="auto"/>
          </w:divBdr>
        </w:div>
        <w:div w:id="2066373573">
          <w:marLeft w:val="0"/>
          <w:marRight w:val="0"/>
          <w:marTop w:val="0"/>
          <w:marBottom w:val="0"/>
          <w:divBdr>
            <w:top w:val="none" w:sz="0" w:space="0" w:color="auto"/>
            <w:left w:val="none" w:sz="0" w:space="0" w:color="auto"/>
            <w:bottom w:val="none" w:sz="0" w:space="0" w:color="auto"/>
            <w:right w:val="none" w:sz="0" w:space="0" w:color="auto"/>
          </w:divBdr>
        </w:div>
      </w:divsChild>
    </w:div>
    <w:div w:id="707685739">
      <w:bodyDiv w:val="1"/>
      <w:marLeft w:val="0"/>
      <w:marRight w:val="0"/>
      <w:marTop w:val="0"/>
      <w:marBottom w:val="0"/>
      <w:divBdr>
        <w:top w:val="none" w:sz="0" w:space="0" w:color="auto"/>
        <w:left w:val="none" w:sz="0" w:space="0" w:color="auto"/>
        <w:bottom w:val="none" w:sz="0" w:space="0" w:color="auto"/>
        <w:right w:val="none" w:sz="0" w:space="0" w:color="auto"/>
      </w:divBdr>
      <w:divsChild>
        <w:div w:id="95172943">
          <w:marLeft w:val="0"/>
          <w:marRight w:val="0"/>
          <w:marTop w:val="0"/>
          <w:marBottom w:val="0"/>
          <w:divBdr>
            <w:top w:val="none" w:sz="0" w:space="0" w:color="auto"/>
            <w:left w:val="none" w:sz="0" w:space="0" w:color="auto"/>
            <w:bottom w:val="none" w:sz="0" w:space="0" w:color="auto"/>
            <w:right w:val="none" w:sz="0" w:space="0" w:color="auto"/>
          </w:divBdr>
        </w:div>
        <w:div w:id="331110967">
          <w:marLeft w:val="0"/>
          <w:marRight w:val="0"/>
          <w:marTop w:val="0"/>
          <w:marBottom w:val="0"/>
          <w:divBdr>
            <w:top w:val="none" w:sz="0" w:space="0" w:color="auto"/>
            <w:left w:val="none" w:sz="0" w:space="0" w:color="auto"/>
            <w:bottom w:val="none" w:sz="0" w:space="0" w:color="auto"/>
            <w:right w:val="none" w:sz="0" w:space="0" w:color="auto"/>
          </w:divBdr>
        </w:div>
        <w:div w:id="538905832">
          <w:marLeft w:val="0"/>
          <w:marRight w:val="0"/>
          <w:marTop w:val="0"/>
          <w:marBottom w:val="0"/>
          <w:divBdr>
            <w:top w:val="none" w:sz="0" w:space="0" w:color="auto"/>
            <w:left w:val="none" w:sz="0" w:space="0" w:color="auto"/>
            <w:bottom w:val="none" w:sz="0" w:space="0" w:color="auto"/>
            <w:right w:val="none" w:sz="0" w:space="0" w:color="auto"/>
          </w:divBdr>
        </w:div>
        <w:div w:id="810102206">
          <w:marLeft w:val="0"/>
          <w:marRight w:val="0"/>
          <w:marTop w:val="0"/>
          <w:marBottom w:val="0"/>
          <w:divBdr>
            <w:top w:val="none" w:sz="0" w:space="0" w:color="auto"/>
            <w:left w:val="none" w:sz="0" w:space="0" w:color="auto"/>
            <w:bottom w:val="none" w:sz="0" w:space="0" w:color="auto"/>
            <w:right w:val="none" w:sz="0" w:space="0" w:color="auto"/>
          </w:divBdr>
        </w:div>
        <w:div w:id="844515117">
          <w:marLeft w:val="0"/>
          <w:marRight w:val="0"/>
          <w:marTop w:val="0"/>
          <w:marBottom w:val="0"/>
          <w:divBdr>
            <w:top w:val="none" w:sz="0" w:space="0" w:color="auto"/>
            <w:left w:val="none" w:sz="0" w:space="0" w:color="auto"/>
            <w:bottom w:val="none" w:sz="0" w:space="0" w:color="auto"/>
            <w:right w:val="none" w:sz="0" w:space="0" w:color="auto"/>
          </w:divBdr>
        </w:div>
        <w:div w:id="1030840365">
          <w:marLeft w:val="0"/>
          <w:marRight w:val="0"/>
          <w:marTop w:val="0"/>
          <w:marBottom w:val="0"/>
          <w:divBdr>
            <w:top w:val="none" w:sz="0" w:space="0" w:color="auto"/>
            <w:left w:val="none" w:sz="0" w:space="0" w:color="auto"/>
            <w:bottom w:val="none" w:sz="0" w:space="0" w:color="auto"/>
            <w:right w:val="none" w:sz="0" w:space="0" w:color="auto"/>
          </w:divBdr>
        </w:div>
        <w:div w:id="1142503719">
          <w:marLeft w:val="0"/>
          <w:marRight w:val="0"/>
          <w:marTop w:val="0"/>
          <w:marBottom w:val="0"/>
          <w:divBdr>
            <w:top w:val="none" w:sz="0" w:space="0" w:color="auto"/>
            <w:left w:val="none" w:sz="0" w:space="0" w:color="auto"/>
            <w:bottom w:val="none" w:sz="0" w:space="0" w:color="auto"/>
            <w:right w:val="none" w:sz="0" w:space="0" w:color="auto"/>
          </w:divBdr>
        </w:div>
        <w:div w:id="1241213310">
          <w:marLeft w:val="0"/>
          <w:marRight w:val="0"/>
          <w:marTop w:val="0"/>
          <w:marBottom w:val="0"/>
          <w:divBdr>
            <w:top w:val="none" w:sz="0" w:space="0" w:color="auto"/>
            <w:left w:val="none" w:sz="0" w:space="0" w:color="auto"/>
            <w:bottom w:val="none" w:sz="0" w:space="0" w:color="auto"/>
            <w:right w:val="none" w:sz="0" w:space="0" w:color="auto"/>
          </w:divBdr>
        </w:div>
        <w:div w:id="1717966764">
          <w:marLeft w:val="0"/>
          <w:marRight w:val="0"/>
          <w:marTop w:val="0"/>
          <w:marBottom w:val="0"/>
          <w:divBdr>
            <w:top w:val="none" w:sz="0" w:space="0" w:color="auto"/>
            <w:left w:val="none" w:sz="0" w:space="0" w:color="auto"/>
            <w:bottom w:val="none" w:sz="0" w:space="0" w:color="auto"/>
            <w:right w:val="none" w:sz="0" w:space="0" w:color="auto"/>
          </w:divBdr>
        </w:div>
      </w:divsChild>
    </w:div>
    <w:div w:id="776678107">
      <w:bodyDiv w:val="1"/>
      <w:marLeft w:val="0"/>
      <w:marRight w:val="0"/>
      <w:marTop w:val="0"/>
      <w:marBottom w:val="0"/>
      <w:divBdr>
        <w:top w:val="none" w:sz="0" w:space="0" w:color="auto"/>
        <w:left w:val="none" w:sz="0" w:space="0" w:color="auto"/>
        <w:bottom w:val="none" w:sz="0" w:space="0" w:color="auto"/>
        <w:right w:val="none" w:sz="0" w:space="0" w:color="auto"/>
      </w:divBdr>
      <w:divsChild>
        <w:div w:id="410930198">
          <w:marLeft w:val="0"/>
          <w:marRight w:val="0"/>
          <w:marTop w:val="0"/>
          <w:marBottom w:val="0"/>
          <w:divBdr>
            <w:top w:val="none" w:sz="0" w:space="0" w:color="auto"/>
            <w:left w:val="none" w:sz="0" w:space="0" w:color="auto"/>
            <w:bottom w:val="none" w:sz="0" w:space="0" w:color="auto"/>
            <w:right w:val="none" w:sz="0" w:space="0" w:color="auto"/>
          </w:divBdr>
        </w:div>
        <w:div w:id="585264325">
          <w:marLeft w:val="0"/>
          <w:marRight w:val="0"/>
          <w:marTop w:val="0"/>
          <w:marBottom w:val="0"/>
          <w:divBdr>
            <w:top w:val="none" w:sz="0" w:space="0" w:color="auto"/>
            <w:left w:val="none" w:sz="0" w:space="0" w:color="auto"/>
            <w:bottom w:val="none" w:sz="0" w:space="0" w:color="auto"/>
            <w:right w:val="none" w:sz="0" w:space="0" w:color="auto"/>
          </w:divBdr>
        </w:div>
        <w:div w:id="1018241517">
          <w:marLeft w:val="0"/>
          <w:marRight w:val="0"/>
          <w:marTop w:val="0"/>
          <w:marBottom w:val="0"/>
          <w:divBdr>
            <w:top w:val="none" w:sz="0" w:space="0" w:color="auto"/>
            <w:left w:val="none" w:sz="0" w:space="0" w:color="auto"/>
            <w:bottom w:val="none" w:sz="0" w:space="0" w:color="auto"/>
            <w:right w:val="none" w:sz="0" w:space="0" w:color="auto"/>
          </w:divBdr>
        </w:div>
        <w:div w:id="1151214684">
          <w:marLeft w:val="0"/>
          <w:marRight w:val="0"/>
          <w:marTop w:val="0"/>
          <w:marBottom w:val="0"/>
          <w:divBdr>
            <w:top w:val="none" w:sz="0" w:space="0" w:color="auto"/>
            <w:left w:val="none" w:sz="0" w:space="0" w:color="auto"/>
            <w:bottom w:val="none" w:sz="0" w:space="0" w:color="auto"/>
            <w:right w:val="none" w:sz="0" w:space="0" w:color="auto"/>
          </w:divBdr>
        </w:div>
        <w:div w:id="1196505930">
          <w:marLeft w:val="0"/>
          <w:marRight w:val="0"/>
          <w:marTop w:val="0"/>
          <w:marBottom w:val="0"/>
          <w:divBdr>
            <w:top w:val="none" w:sz="0" w:space="0" w:color="auto"/>
            <w:left w:val="none" w:sz="0" w:space="0" w:color="auto"/>
            <w:bottom w:val="none" w:sz="0" w:space="0" w:color="auto"/>
            <w:right w:val="none" w:sz="0" w:space="0" w:color="auto"/>
          </w:divBdr>
        </w:div>
        <w:div w:id="1608462347">
          <w:marLeft w:val="0"/>
          <w:marRight w:val="0"/>
          <w:marTop w:val="0"/>
          <w:marBottom w:val="0"/>
          <w:divBdr>
            <w:top w:val="none" w:sz="0" w:space="0" w:color="auto"/>
            <w:left w:val="none" w:sz="0" w:space="0" w:color="auto"/>
            <w:bottom w:val="none" w:sz="0" w:space="0" w:color="auto"/>
            <w:right w:val="none" w:sz="0" w:space="0" w:color="auto"/>
          </w:divBdr>
        </w:div>
        <w:div w:id="1662807840">
          <w:marLeft w:val="0"/>
          <w:marRight w:val="0"/>
          <w:marTop w:val="0"/>
          <w:marBottom w:val="0"/>
          <w:divBdr>
            <w:top w:val="none" w:sz="0" w:space="0" w:color="auto"/>
            <w:left w:val="none" w:sz="0" w:space="0" w:color="auto"/>
            <w:bottom w:val="none" w:sz="0" w:space="0" w:color="auto"/>
            <w:right w:val="none" w:sz="0" w:space="0" w:color="auto"/>
          </w:divBdr>
        </w:div>
        <w:div w:id="1804078674">
          <w:marLeft w:val="0"/>
          <w:marRight w:val="0"/>
          <w:marTop w:val="0"/>
          <w:marBottom w:val="0"/>
          <w:divBdr>
            <w:top w:val="none" w:sz="0" w:space="0" w:color="auto"/>
            <w:left w:val="none" w:sz="0" w:space="0" w:color="auto"/>
            <w:bottom w:val="none" w:sz="0" w:space="0" w:color="auto"/>
            <w:right w:val="none" w:sz="0" w:space="0" w:color="auto"/>
          </w:divBdr>
        </w:div>
        <w:div w:id="2020158012">
          <w:marLeft w:val="0"/>
          <w:marRight w:val="0"/>
          <w:marTop w:val="0"/>
          <w:marBottom w:val="0"/>
          <w:divBdr>
            <w:top w:val="none" w:sz="0" w:space="0" w:color="auto"/>
            <w:left w:val="none" w:sz="0" w:space="0" w:color="auto"/>
            <w:bottom w:val="none" w:sz="0" w:space="0" w:color="auto"/>
            <w:right w:val="none" w:sz="0" w:space="0" w:color="auto"/>
          </w:divBdr>
        </w:div>
      </w:divsChild>
    </w:div>
    <w:div w:id="1009940985">
      <w:bodyDiv w:val="1"/>
      <w:marLeft w:val="0"/>
      <w:marRight w:val="0"/>
      <w:marTop w:val="0"/>
      <w:marBottom w:val="0"/>
      <w:divBdr>
        <w:top w:val="none" w:sz="0" w:space="0" w:color="auto"/>
        <w:left w:val="none" w:sz="0" w:space="0" w:color="auto"/>
        <w:bottom w:val="none" w:sz="0" w:space="0" w:color="auto"/>
        <w:right w:val="none" w:sz="0" w:space="0" w:color="auto"/>
      </w:divBdr>
      <w:divsChild>
        <w:div w:id="363335912">
          <w:marLeft w:val="0"/>
          <w:marRight w:val="0"/>
          <w:marTop w:val="0"/>
          <w:marBottom w:val="0"/>
          <w:divBdr>
            <w:top w:val="none" w:sz="0" w:space="0" w:color="auto"/>
            <w:left w:val="none" w:sz="0" w:space="0" w:color="auto"/>
            <w:bottom w:val="none" w:sz="0" w:space="0" w:color="auto"/>
            <w:right w:val="none" w:sz="0" w:space="0" w:color="auto"/>
          </w:divBdr>
        </w:div>
        <w:div w:id="498154979">
          <w:marLeft w:val="0"/>
          <w:marRight w:val="0"/>
          <w:marTop w:val="0"/>
          <w:marBottom w:val="0"/>
          <w:divBdr>
            <w:top w:val="none" w:sz="0" w:space="0" w:color="auto"/>
            <w:left w:val="none" w:sz="0" w:space="0" w:color="auto"/>
            <w:bottom w:val="none" w:sz="0" w:space="0" w:color="auto"/>
            <w:right w:val="none" w:sz="0" w:space="0" w:color="auto"/>
          </w:divBdr>
        </w:div>
        <w:div w:id="1267273193">
          <w:marLeft w:val="0"/>
          <w:marRight w:val="0"/>
          <w:marTop w:val="0"/>
          <w:marBottom w:val="0"/>
          <w:divBdr>
            <w:top w:val="none" w:sz="0" w:space="0" w:color="auto"/>
            <w:left w:val="none" w:sz="0" w:space="0" w:color="auto"/>
            <w:bottom w:val="none" w:sz="0" w:space="0" w:color="auto"/>
            <w:right w:val="none" w:sz="0" w:space="0" w:color="auto"/>
          </w:divBdr>
        </w:div>
      </w:divsChild>
    </w:div>
    <w:div w:id="1141927717">
      <w:bodyDiv w:val="1"/>
      <w:marLeft w:val="0"/>
      <w:marRight w:val="0"/>
      <w:marTop w:val="0"/>
      <w:marBottom w:val="0"/>
      <w:divBdr>
        <w:top w:val="none" w:sz="0" w:space="0" w:color="auto"/>
        <w:left w:val="none" w:sz="0" w:space="0" w:color="auto"/>
        <w:bottom w:val="none" w:sz="0" w:space="0" w:color="auto"/>
        <w:right w:val="none" w:sz="0" w:space="0" w:color="auto"/>
      </w:divBdr>
      <w:divsChild>
        <w:div w:id="114252264">
          <w:marLeft w:val="0"/>
          <w:marRight w:val="0"/>
          <w:marTop w:val="0"/>
          <w:marBottom w:val="0"/>
          <w:divBdr>
            <w:top w:val="none" w:sz="0" w:space="0" w:color="auto"/>
            <w:left w:val="none" w:sz="0" w:space="0" w:color="auto"/>
            <w:bottom w:val="none" w:sz="0" w:space="0" w:color="auto"/>
            <w:right w:val="none" w:sz="0" w:space="0" w:color="auto"/>
          </w:divBdr>
        </w:div>
        <w:div w:id="214632556">
          <w:marLeft w:val="0"/>
          <w:marRight w:val="0"/>
          <w:marTop w:val="0"/>
          <w:marBottom w:val="0"/>
          <w:divBdr>
            <w:top w:val="none" w:sz="0" w:space="0" w:color="auto"/>
            <w:left w:val="none" w:sz="0" w:space="0" w:color="auto"/>
            <w:bottom w:val="none" w:sz="0" w:space="0" w:color="auto"/>
            <w:right w:val="none" w:sz="0" w:space="0" w:color="auto"/>
          </w:divBdr>
        </w:div>
        <w:div w:id="307638606">
          <w:marLeft w:val="0"/>
          <w:marRight w:val="0"/>
          <w:marTop w:val="0"/>
          <w:marBottom w:val="0"/>
          <w:divBdr>
            <w:top w:val="none" w:sz="0" w:space="0" w:color="auto"/>
            <w:left w:val="none" w:sz="0" w:space="0" w:color="auto"/>
            <w:bottom w:val="none" w:sz="0" w:space="0" w:color="auto"/>
            <w:right w:val="none" w:sz="0" w:space="0" w:color="auto"/>
          </w:divBdr>
        </w:div>
        <w:div w:id="338389262">
          <w:marLeft w:val="0"/>
          <w:marRight w:val="0"/>
          <w:marTop w:val="0"/>
          <w:marBottom w:val="0"/>
          <w:divBdr>
            <w:top w:val="none" w:sz="0" w:space="0" w:color="auto"/>
            <w:left w:val="none" w:sz="0" w:space="0" w:color="auto"/>
            <w:bottom w:val="none" w:sz="0" w:space="0" w:color="auto"/>
            <w:right w:val="none" w:sz="0" w:space="0" w:color="auto"/>
          </w:divBdr>
        </w:div>
        <w:div w:id="349182597">
          <w:marLeft w:val="0"/>
          <w:marRight w:val="0"/>
          <w:marTop w:val="0"/>
          <w:marBottom w:val="0"/>
          <w:divBdr>
            <w:top w:val="none" w:sz="0" w:space="0" w:color="auto"/>
            <w:left w:val="none" w:sz="0" w:space="0" w:color="auto"/>
            <w:bottom w:val="none" w:sz="0" w:space="0" w:color="auto"/>
            <w:right w:val="none" w:sz="0" w:space="0" w:color="auto"/>
          </w:divBdr>
        </w:div>
        <w:div w:id="678388209">
          <w:marLeft w:val="0"/>
          <w:marRight w:val="0"/>
          <w:marTop w:val="0"/>
          <w:marBottom w:val="0"/>
          <w:divBdr>
            <w:top w:val="none" w:sz="0" w:space="0" w:color="auto"/>
            <w:left w:val="none" w:sz="0" w:space="0" w:color="auto"/>
            <w:bottom w:val="none" w:sz="0" w:space="0" w:color="auto"/>
            <w:right w:val="none" w:sz="0" w:space="0" w:color="auto"/>
          </w:divBdr>
        </w:div>
        <w:div w:id="761876148">
          <w:marLeft w:val="0"/>
          <w:marRight w:val="0"/>
          <w:marTop w:val="0"/>
          <w:marBottom w:val="0"/>
          <w:divBdr>
            <w:top w:val="none" w:sz="0" w:space="0" w:color="auto"/>
            <w:left w:val="none" w:sz="0" w:space="0" w:color="auto"/>
            <w:bottom w:val="none" w:sz="0" w:space="0" w:color="auto"/>
            <w:right w:val="none" w:sz="0" w:space="0" w:color="auto"/>
          </w:divBdr>
        </w:div>
        <w:div w:id="851339640">
          <w:marLeft w:val="0"/>
          <w:marRight w:val="0"/>
          <w:marTop w:val="0"/>
          <w:marBottom w:val="0"/>
          <w:divBdr>
            <w:top w:val="none" w:sz="0" w:space="0" w:color="auto"/>
            <w:left w:val="none" w:sz="0" w:space="0" w:color="auto"/>
            <w:bottom w:val="none" w:sz="0" w:space="0" w:color="auto"/>
            <w:right w:val="none" w:sz="0" w:space="0" w:color="auto"/>
          </w:divBdr>
        </w:div>
        <w:div w:id="892279098">
          <w:marLeft w:val="0"/>
          <w:marRight w:val="0"/>
          <w:marTop w:val="0"/>
          <w:marBottom w:val="0"/>
          <w:divBdr>
            <w:top w:val="none" w:sz="0" w:space="0" w:color="auto"/>
            <w:left w:val="none" w:sz="0" w:space="0" w:color="auto"/>
            <w:bottom w:val="none" w:sz="0" w:space="0" w:color="auto"/>
            <w:right w:val="none" w:sz="0" w:space="0" w:color="auto"/>
          </w:divBdr>
        </w:div>
        <w:div w:id="948702315">
          <w:marLeft w:val="0"/>
          <w:marRight w:val="0"/>
          <w:marTop w:val="0"/>
          <w:marBottom w:val="0"/>
          <w:divBdr>
            <w:top w:val="none" w:sz="0" w:space="0" w:color="auto"/>
            <w:left w:val="none" w:sz="0" w:space="0" w:color="auto"/>
            <w:bottom w:val="none" w:sz="0" w:space="0" w:color="auto"/>
            <w:right w:val="none" w:sz="0" w:space="0" w:color="auto"/>
          </w:divBdr>
        </w:div>
        <w:div w:id="1082213833">
          <w:marLeft w:val="0"/>
          <w:marRight w:val="0"/>
          <w:marTop w:val="0"/>
          <w:marBottom w:val="0"/>
          <w:divBdr>
            <w:top w:val="none" w:sz="0" w:space="0" w:color="auto"/>
            <w:left w:val="none" w:sz="0" w:space="0" w:color="auto"/>
            <w:bottom w:val="none" w:sz="0" w:space="0" w:color="auto"/>
            <w:right w:val="none" w:sz="0" w:space="0" w:color="auto"/>
          </w:divBdr>
        </w:div>
        <w:div w:id="1121723879">
          <w:marLeft w:val="0"/>
          <w:marRight w:val="0"/>
          <w:marTop w:val="0"/>
          <w:marBottom w:val="0"/>
          <w:divBdr>
            <w:top w:val="none" w:sz="0" w:space="0" w:color="auto"/>
            <w:left w:val="none" w:sz="0" w:space="0" w:color="auto"/>
            <w:bottom w:val="none" w:sz="0" w:space="0" w:color="auto"/>
            <w:right w:val="none" w:sz="0" w:space="0" w:color="auto"/>
          </w:divBdr>
        </w:div>
        <w:div w:id="1235239976">
          <w:marLeft w:val="0"/>
          <w:marRight w:val="0"/>
          <w:marTop w:val="0"/>
          <w:marBottom w:val="0"/>
          <w:divBdr>
            <w:top w:val="none" w:sz="0" w:space="0" w:color="auto"/>
            <w:left w:val="none" w:sz="0" w:space="0" w:color="auto"/>
            <w:bottom w:val="none" w:sz="0" w:space="0" w:color="auto"/>
            <w:right w:val="none" w:sz="0" w:space="0" w:color="auto"/>
          </w:divBdr>
        </w:div>
        <w:div w:id="1385520767">
          <w:marLeft w:val="0"/>
          <w:marRight w:val="0"/>
          <w:marTop w:val="0"/>
          <w:marBottom w:val="0"/>
          <w:divBdr>
            <w:top w:val="none" w:sz="0" w:space="0" w:color="auto"/>
            <w:left w:val="none" w:sz="0" w:space="0" w:color="auto"/>
            <w:bottom w:val="none" w:sz="0" w:space="0" w:color="auto"/>
            <w:right w:val="none" w:sz="0" w:space="0" w:color="auto"/>
          </w:divBdr>
        </w:div>
        <w:div w:id="1397972809">
          <w:marLeft w:val="0"/>
          <w:marRight w:val="0"/>
          <w:marTop w:val="0"/>
          <w:marBottom w:val="0"/>
          <w:divBdr>
            <w:top w:val="none" w:sz="0" w:space="0" w:color="auto"/>
            <w:left w:val="none" w:sz="0" w:space="0" w:color="auto"/>
            <w:bottom w:val="none" w:sz="0" w:space="0" w:color="auto"/>
            <w:right w:val="none" w:sz="0" w:space="0" w:color="auto"/>
          </w:divBdr>
        </w:div>
        <w:div w:id="1453089415">
          <w:marLeft w:val="0"/>
          <w:marRight w:val="0"/>
          <w:marTop w:val="0"/>
          <w:marBottom w:val="0"/>
          <w:divBdr>
            <w:top w:val="none" w:sz="0" w:space="0" w:color="auto"/>
            <w:left w:val="none" w:sz="0" w:space="0" w:color="auto"/>
            <w:bottom w:val="none" w:sz="0" w:space="0" w:color="auto"/>
            <w:right w:val="none" w:sz="0" w:space="0" w:color="auto"/>
          </w:divBdr>
        </w:div>
        <w:div w:id="1527862017">
          <w:marLeft w:val="0"/>
          <w:marRight w:val="0"/>
          <w:marTop w:val="0"/>
          <w:marBottom w:val="0"/>
          <w:divBdr>
            <w:top w:val="none" w:sz="0" w:space="0" w:color="auto"/>
            <w:left w:val="none" w:sz="0" w:space="0" w:color="auto"/>
            <w:bottom w:val="none" w:sz="0" w:space="0" w:color="auto"/>
            <w:right w:val="none" w:sz="0" w:space="0" w:color="auto"/>
          </w:divBdr>
        </w:div>
        <w:div w:id="1534466128">
          <w:marLeft w:val="0"/>
          <w:marRight w:val="0"/>
          <w:marTop w:val="0"/>
          <w:marBottom w:val="0"/>
          <w:divBdr>
            <w:top w:val="none" w:sz="0" w:space="0" w:color="auto"/>
            <w:left w:val="none" w:sz="0" w:space="0" w:color="auto"/>
            <w:bottom w:val="none" w:sz="0" w:space="0" w:color="auto"/>
            <w:right w:val="none" w:sz="0" w:space="0" w:color="auto"/>
          </w:divBdr>
        </w:div>
        <w:div w:id="1543129000">
          <w:marLeft w:val="0"/>
          <w:marRight w:val="0"/>
          <w:marTop w:val="0"/>
          <w:marBottom w:val="0"/>
          <w:divBdr>
            <w:top w:val="none" w:sz="0" w:space="0" w:color="auto"/>
            <w:left w:val="none" w:sz="0" w:space="0" w:color="auto"/>
            <w:bottom w:val="none" w:sz="0" w:space="0" w:color="auto"/>
            <w:right w:val="none" w:sz="0" w:space="0" w:color="auto"/>
          </w:divBdr>
        </w:div>
        <w:div w:id="1565263906">
          <w:marLeft w:val="0"/>
          <w:marRight w:val="0"/>
          <w:marTop w:val="0"/>
          <w:marBottom w:val="0"/>
          <w:divBdr>
            <w:top w:val="none" w:sz="0" w:space="0" w:color="auto"/>
            <w:left w:val="none" w:sz="0" w:space="0" w:color="auto"/>
            <w:bottom w:val="none" w:sz="0" w:space="0" w:color="auto"/>
            <w:right w:val="none" w:sz="0" w:space="0" w:color="auto"/>
          </w:divBdr>
        </w:div>
        <w:div w:id="1634284623">
          <w:marLeft w:val="0"/>
          <w:marRight w:val="0"/>
          <w:marTop w:val="0"/>
          <w:marBottom w:val="0"/>
          <w:divBdr>
            <w:top w:val="none" w:sz="0" w:space="0" w:color="auto"/>
            <w:left w:val="none" w:sz="0" w:space="0" w:color="auto"/>
            <w:bottom w:val="none" w:sz="0" w:space="0" w:color="auto"/>
            <w:right w:val="none" w:sz="0" w:space="0" w:color="auto"/>
          </w:divBdr>
        </w:div>
        <w:div w:id="1711569324">
          <w:marLeft w:val="0"/>
          <w:marRight w:val="0"/>
          <w:marTop w:val="0"/>
          <w:marBottom w:val="0"/>
          <w:divBdr>
            <w:top w:val="none" w:sz="0" w:space="0" w:color="auto"/>
            <w:left w:val="none" w:sz="0" w:space="0" w:color="auto"/>
            <w:bottom w:val="none" w:sz="0" w:space="0" w:color="auto"/>
            <w:right w:val="none" w:sz="0" w:space="0" w:color="auto"/>
          </w:divBdr>
        </w:div>
        <w:div w:id="1726678592">
          <w:marLeft w:val="0"/>
          <w:marRight w:val="0"/>
          <w:marTop w:val="0"/>
          <w:marBottom w:val="0"/>
          <w:divBdr>
            <w:top w:val="none" w:sz="0" w:space="0" w:color="auto"/>
            <w:left w:val="none" w:sz="0" w:space="0" w:color="auto"/>
            <w:bottom w:val="none" w:sz="0" w:space="0" w:color="auto"/>
            <w:right w:val="none" w:sz="0" w:space="0" w:color="auto"/>
          </w:divBdr>
        </w:div>
        <w:div w:id="1815755173">
          <w:marLeft w:val="0"/>
          <w:marRight w:val="0"/>
          <w:marTop w:val="0"/>
          <w:marBottom w:val="0"/>
          <w:divBdr>
            <w:top w:val="none" w:sz="0" w:space="0" w:color="auto"/>
            <w:left w:val="none" w:sz="0" w:space="0" w:color="auto"/>
            <w:bottom w:val="none" w:sz="0" w:space="0" w:color="auto"/>
            <w:right w:val="none" w:sz="0" w:space="0" w:color="auto"/>
          </w:divBdr>
        </w:div>
        <w:div w:id="1958443765">
          <w:marLeft w:val="0"/>
          <w:marRight w:val="0"/>
          <w:marTop w:val="0"/>
          <w:marBottom w:val="0"/>
          <w:divBdr>
            <w:top w:val="none" w:sz="0" w:space="0" w:color="auto"/>
            <w:left w:val="none" w:sz="0" w:space="0" w:color="auto"/>
            <w:bottom w:val="none" w:sz="0" w:space="0" w:color="auto"/>
            <w:right w:val="none" w:sz="0" w:space="0" w:color="auto"/>
          </w:divBdr>
        </w:div>
        <w:div w:id="2077390655">
          <w:marLeft w:val="0"/>
          <w:marRight w:val="0"/>
          <w:marTop w:val="0"/>
          <w:marBottom w:val="0"/>
          <w:divBdr>
            <w:top w:val="none" w:sz="0" w:space="0" w:color="auto"/>
            <w:left w:val="none" w:sz="0" w:space="0" w:color="auto"/>
            <w:bottom w:val="none" w:sz="0" w:space="0" w:color="auto"/>
            <w:right w:val="none" w:sz="0" w:space="0" w:color="auto"/>
          </w:divBdr>
        </w:div>
      </w:divsChild>
    </w:div>
    <w:div w:id="1241988030">
      <w:bodyDiv w:val="1"/>
      <w:marLeft w:val="0"/>
      <w:marRight w:val="0"/>
      <w:marTop w:val="0"/>
      <w:marBottom w:val="0"/>
      <w:divBdr>
        <w:top w:val="none" w:sz="0" w:space="0" w:color="auto"/>
        <w:left w:val="none" w:sz="0" w:space="0" w:color="auto"/>
        <w:bottom w:val="none" w:sz="0" w:space="0" w:color="auto"/>
        <w:right w:val="none" w:sz="0" w:space="0" w:color="auto"/>
      </w:divBdr>
      <w:divsChild>
        <w:div w:id="164246453">
          <w:marLeft w:val="0"/>
          <w:marRight w:val="0"/>
          <w:marTop w:val="0"/>
          <w:marBottom w:val="0"/>
          <w:divBdr>
            <w:top w:val="none" w:sz="0" w:space="0" w:color="auto"/>
            <w:left w:val="none" w:sz="0" w:space="0" w:color="auto"/>
            <w:bottom w:val="none" w:sz="0" w:space="0" w:color="auto"/>
            <w:right w:val="none" w:sz="0" w:space="0" w:color="auto"/>
          </w:divBdr>
        </w:div>
        <w:div w:id="596063114">
          <w:marLeft w:val="0"/>
          <w:marRight w:val="0"/>
          <w:marTop w:val="0"/>
          <w:marBottom w:val="0"/>
          <w:divBdr>
            <w:top w:val="none" w:sz="0" w:space="0" w:color="auto"/>
            <w:left w:val="none" w:sz="0" w:space="0" w:color="auto"/>
            <w:bottom w:val="none" w:sz="0" w:space="0" w:color="auto"/>
            <w:right w:val="none" w:sz="0" w:space="0" w:color="auto"/>
          </w:divBdr>
        </w:div>
        <w:div w:id="874923659">
          <w:marLeft w:val="0"/>
          <w:marRight w:val="0"/>
          <w:marTop w:val="0"/>
          <w:marBottom w:val="0"/>
          <w:divBdr>
            <w:top w:val="none" w:sz="0" w:space="0" w:color="auto"/>
            <w:left w:val="none" w:sz="0" w:space="0" w:color="auto"/>
            <w:bottom w:val="none" w:sz="0" w:space="0" w:color="auto"/>
            <w:right w:val="none" w:sz="0" w:space="0" w:color="auto"/>
          </w:divBdr>
        </w:div>
        <w:div w:id="937832234">
          <w:marLeft w:val="0"/>
          <w:marRight w:val="0"/>
          <w:marTop w:val="0"/>
          <w:marBottom w:val="0"/>
          <w:divBdr>
            <w:top w:val="none" w:sz="0" w:space="0" w:color="auto"/>
            <w:left w:val="none" w:sz="0" w:space="0" w:color="auto"/>
            <w:bottom w:val="none" w:sz="0" w:space="0" w:color="auto"/>
            <w:right w:val="none" w:sz="0" w:space="0" w:color="auto"/>
          </w:divBdr>
        </w:div>
        <w:div w:id="1038359683">
          <w:marLeft w:val="0"/>
          <w:marRight w:val="0"/>
          <w:marTop w:val="0"/>
          <w:marBottom w:val="0"/>
          <w:divBdr>
            <w:top w:val="none" w:sz="0" w:space="0" w:color="auto"/>
            <w:left w:val="none" w:sz="0" w:space="0" w:color="auto"/>
            <w:bottom w:val="none" w:sz="0" w:space="0" w:color="auto"/>
            <w:right w:val="none" w:sz="0" w:space="0" w:color="auto"/>
          </w:divBdr>
        </w:div>
        <w:div w:id="1504515458">
          <w:marLeft w:val="0"/>
          <w:marRight w:val="0"/>
          <w:marTop w:val="0"/>
          <w:marBottom w:val="0"/>
          <w:divBdr>
            <w:top w:val="none" w:sz="0" w:space="0" w:color="auto"/>
            <w:left w:val="none" w:sz="0" w:space="0" w:color="auto"/>
            <w:bottom w:val="none" w:sz="0" w:space="0" w:color="auto"/>
            <w:right w:val="none" w:sz="0" w:space="0" w:color="auto"/>
          </w:divBdr>
        </w:div>
        <w:div w:id="1516072470">
          <w:marLeft w:val="0"/>
          <w:marRight w:val="0"/>
          <w:marTop w:val="0"/>
          <w:marBottom w:val="0"/>
          <w:divBdr>
            <w:top w:val="none" w:sz="0" w:space="0" w:color="auto"/>
            <w:left w:val="none" w:sz="0" w:space="0" w:color="auto"/>
            <w:bottom w:val="none" w:sz="0" w:space="0" w:color="auto"/>
            <w:right w:val="none" w:sz="0" w:space="0" w:color="auto"/>
          </w:divBdr>
        </w:div>
        <w:div w:id="1530876752">
          <w:marLeft w:val="0"/>
          <w:marRight w:val="0"/>
          <w:marTop w:val="0"/>
          <w:marBottom w:val="0"/>
          <w:divBdr>
            <w:top w:val="none" w:sz="0" w:space="0" w:color="auto"/>
            <w:left w:val="none" w:sz="0" w:space="0" w:color="auto"/>
            <w:bottom w:val="none" w:sz="0" w:space="0" w:color="auto"/>
            <w:right w:val="none" w:sz="0" w:space="0" w:color="auto"/>
          </w:divBdr>
        </w:div>
        <w:div w:id="1548057995">
          <w:marLeft w:val="0"/>
          <w:marRight w:val="0"/>
          <w:marTop w:val="0"/>
          <w:marBottom w:val="0"/>
          <w:divBdr>
            <w:top w:val="none" w:sz="0" w:space="0" w:color="auto"/>
            <w:left w:val="none" w:sz="0" w:space="0" w:color="auto"/>
            <w:bottom w:val="none" w:sz="0" w:space="0" w:color="auto"/>
            <w:right w:val="none" w:sz="0" w:space="0" w:color="auto"/>
          </w:divBdr>
        </w:div>
        <w:div w:id="1856922400">
          <w:marLeft w:val="0"/>
          <w:marRight w:val="0"/>
          <w:marTop w:val="0"/>
          <w:marBottom w:val="0"/>
          <w:divBdr>
            <w:top w:val="none" w:sz="0" w:space="0" w:color="auto"/>
            <w:left w:val="none" w:sz="0" w:space="0" w:color="auto"/>
            <w:bottom w:val="none" w:sz="0" w:space="0" w:color="auto"/>
            <w:right w:val="none" w:sz="0" w:space="0" w:color="auto"/>
          </w:divBdr>
        </w:div>
        <w:div w:id="1871262231">
          <w:marLeft w:val="0"/>
          <w:marRight w:val="0"/>
          <w:marTop w:val="0"/>
          <w:marBottom w:val="0"/>
          <w:divBdr>
            <w:top w:val="none" w:sz="0" w:space="0" w:color="auto"/>
            <w:left w:val="none" w:sz="0" w:space="0" w:color="auto"/>
            <w:bottom w:val="none" w:sz="0" w:space="0" w:color="auto"/>
            <w:right w:val="none" w:sz="0" w:space="0" w:color="auto"/>
          </w:divBdr>
        </w:div>
        <w:div w:id="1975987333">
          <w:marLeft w:val="0"/>
          <w:marRight w:val="0"/>
          <w:marTop w:val="0"/>
          <w:marBottom w:val="0"/>
          <w:divBdr>
            <w:top w:val="none" w:sz="0" w:space="0" w:color="auto"/>
            <w:left w:val="none" w:sz="0" w:space="0" w:color="auto"/>
            <w:bottom w:val="none" w:sz="0" w:space="0" w:color="auto"/>
            <w:right w:val="none" w:sz="0" w:space="0" w:color="auto"/>
          </w:divBdr>
        </w:div>
      </w:divsChild>
    </w:div>
    <w:div w:id="1293680981">
      <w:bodyDiv w:val="1"/>
      <w:marLeft w:val="0"/>
      <w:marRight w:val="0"/>
      <w:marTop w:val="0"/>
      <w:marBottom w:val="0"/>
      <w:divBdr>
        <w:top w:val="none" w:sz="0" w:space="0" w:color="auto"/>
        <w:left w:val="none" w:sz="0" w:space="0" w:color="auto"/>
        <w:bottom w:val="none" w:sz="0" w:space="0" w:color="auto"/>
        <w:right w:val="none" w:sz="0" w:space="0" w:color="auto"/>
      </w:divBdr>
      <w:divsChild>
        <w:div w:id="581329245">
          <w:marLeft w:val="0"/>
          <w:marRight w:val="0"/>
          <w:marTop w:val="0"/>
          <w:marBottom w:val="0"/>
          <w:divBdr>
            <w:top w:val="none" w:sz="0" w:space="0" w:color="auto"/>
            <w:left w:val="none" w:sz="0" w:space="0" w:color="auto"/>
            <w:bottom w:val="none" w:sz="0" w:space="0" w:color="auto"/>
            <w:right w:val="none" w:sz="0" w:space="0" w:color="auto"/>
          </w:divBdr>
        </w:div>
        <w:div w:id="732702784">
          <w:marLeft w:val="0"/>
          <w:marRight w:val="0"/>
          <w:marTop w:val="0"/>
          <w:marBottom w:val="0"/>
          <w:divBdr>
            <w:top w:val="none" w:sz="0" w:space="0" w:color="auto"/>
            <w:left w:val="none" w:sz="0" w:space="0" w:color="auto"/>
            <w:bottom w:val="none" w:sz="0" w:space="0" w:color="auto"/>
            <w:right w:val="none" w:sz="0" w:space="0" w:color="auto"/>
          </w:divBdr>
        </w:div>
        <w:div w:id="734091497">
          <w:marLeft w:val="0"/>
          <w:marRight w:val="0"/>
          <w:marTop w:val="0"/>
          <w:marBottom w:val="0"/>
          <w:divBdr>
            <w:top w:val="none" w:sz="0" w:space="0" w:color="auto"/>
            <w:left w:val="none" w:sz="0" w:space="0" w:color="auto"/>
            <w:bottom w:val="none" w:sz="0" w:space="0" w:color="auto"/>
            <w:right w:val="none" w:sz="0" w:space="0" w:color="auto"/>
          </w:divBdr>
        </w:div>
        <w:div w:id="1987319300">
          <w:marLeft w:val="0"/>
          <w:marRight w:val="0"/>
          <w:marTop w:val="0"/>
          <w:marBottom w:val="0"/>
          <w:divBdr>
            <w:top w:val="none" w:sz="0" w:space="0" w:color="auto"/>
            <w:left w:val="none" w:sz="0" w:space="0" w:color="auto"/>
            <w:bottom w:val="none" w:sz="0" w:space="0" w:color="auto"/>
            <w:right w:val="none" w:sz="0" w:space="0" w:color="auto"/>
          </w:divBdr>
        </w:div>
      </w:divsChild>
    </w:div>
    <w:div w:id="1769883479">
      <w:bodyDiv w:val="1"/>
      <w:marLeft w:val="0"/>
      <w:marRight w:val="0"/>
      <w:marTop w:val="0"/>
      <w:marBottom w:val="0"/>
      <w:divBdr>
        <w:top w:val="none" w:sz="0" w:space="0" w:color="auto"/>
        <w:left w:val="none" w:sz="0" w:space="0" w:color="auto"/>
        <w:bottom w:val="none" w:sz="0" w:space="0" w:color="auto"/>
        <w:right w:val="none" w:sz="0" w:space="0" w:color="auto"/>
      </w:divBdr>
      <w:divsChild>
        <w:div w:id="231043261">
          <w:marLeft w:val="0"/>
          <w:marRight w:val="0"/>
          <w:marTop w:val="0"/>
          <w:marBottom w:val="0"/>
          <w:divBdr>
            <w:top w:val="none" w:sz="0" w:space="0" w:color="auto"/>
            <w:left w:val="none" w:sz="0" w:space="0" w:color="auto"/>
            <w:bottom w:val="none" w:sz="0" w:space="0" w:color="auto"/>
            <w:right w:val="none" w:sz="0" w:space="0" w:color="auto"/>
          </w:divBdr>
        </w:div>
        <w:div w:id="233323532">
          <w:marLeft w:val="0"/>
          <w:marRight w:val="0"/>
          <w:marTop w:val="0"/>
          <w:marBottom w:val="0"/>
          <w:divBdr>
            <w:top w:val="none" w:sz="0" w:space="0" w:color="auto"/>
            <w:left w:val="none" w:sz="0" w:space="0" w:color="auto"/>
            <w:bottom w:val="none" w:sz="0" w:space="0" w:color="auto"/>
            <w:right w:val="none" w:sz="0" w:space="0" w:color="auto"/>
          </w:divBdr>
        </w:div>
        <w:div w:id="322778335">
          <w:marLeft w:val="0"/>
          <w:marRight w:val="0"/>
          <w:marTop w:val="0"/>
          <w:marBottom w:val="0"/>
          <w:divBdr>
            <w:top w:val="none" w:sz="0" w:space="0" w:color="auto"/>
            <w:left w:val="none" w:sz="0" w:space="0" w:color="auto"/>
            <w:bottom w:val="none" w:sz="0" w:space="0" w:color="auto"/>
            <w:right w:val="none" w:sz="0" w:space="0" w:color="auto"/>
          </w:divBdr>
        </w:div>
        <w:div w:id="432360613">
          <w:marLeft w:val="0"/>
          <w:marRight w:val="0"/>
          <w:marTop w:val="0"/>
          <w:marBottom w:val="0"/>
          <w:divBdr>
            <w:top w:val="none" w:sz="0" w:space="0" w:color="auto"/>
            <w:left w:val="none" w:sz="0" w:space="0" w:color="auto"/>
            <w:bottom w:val="none" w:sz="0" w:space="0" w:color="auto"/>
            <w:right w:val="none" w:sz="0" w:space="0" w:color="auto"/>
          </w:divBdr>
        </w:div>
        <w:div w:id="557086626">
          <w:marLeft w:val="0"/>
          <w:marRight w:val="0"/>
          <w:marTop w:val="0"/>
          <w:marBottom w:val="0"/>
          <w:divBdr>
            <w:top w:val="none" w:sz="0" w:space="0" w:color="auto"/>
            <w:left w:val="none" w:sz="0" w:space="0" w:color="auto"/>
            <w:bottom w:val="none" w:sz="0" w:space="0" w:color="auto"/>
            <w:right w:val="none" w:sz="0" w:space="0" w:color="auto"/>
          </w:divBdr>
        </w:div>
        <w:div w:id="817652336">
          <w:marLeft w:val="0"/>
          <w:marRight w:val="0"/>
          <w:marTop w:val="0"/>
          <w:marBottom w:val="0"/>
          <w:divBdr>
            <w:top w:val="none" w:sz="0" w:space="0" w:color="auto"/>
            <w:left w:val="none" w:sz="0" w:space="0" w:color="auto"/>
            <w:bottom w:val="none" w:sz="0" w:space="0" w:color="auto"/>
            <w:right w:val="none" w:sz="0" w:space="0" w:color="auto"/>
          </w:divBdr>
        </w:div>
        <w:div w:id="1014647154">
          <w:marLeft w:val="0"/>
          <w:marRight w:val="0"/>
          <w:marTop w:val="0"/>
          <w:marBottom w:val="0"/>
          <w:divBdr>
            <w:top w:val="none" w:sz="0" w:space="0" w:color="auto"/>
            <w:left w:val="none" w:sz="0" w:space="0" w:color="auto"/>
            <w:bottom w:val="none" w:sz="0" w:space="0" w:color="auto"/>
            <w:right w:val="none" w:sz="0" w:space="0" w:color="auto"/>
          </w:divBdr>
        </w:div>
        <w:div w:id="1076901666">
          <w:marLeft w:val="0"/>
          <w:marRight w:val="0"/>
          <w:marTop w:val="0"/>
          <w:marBottom w:val="0"/>
          <w:divBdr>
            <w:top w:val="none" w:sz="0" w:space="0" w:color="auto"/>
            <w:left w:val="none" w:sz="0" w:space="0" w:color="auto"/>
            <w:bottom w:val="none" w:sz="0" w:space="0" w:color="auto"/>
            <w:right w:val="none" w:sz="0" w:space="0" w:color="auto"/>
          </w:divBdr>
        </w:div>
        <w:div w:id="1676298199">
          <w:marLeft w:val="0"/>
          <w:marRight w:val="0"/>
          <w:marTop w:val="0"/>
          <w:marBottom w:val="0"/>
          <w:divBdr>
            <w:top w:val="none" w:sz="0" w:space="0" w:color="auto"/>
            <w:left w:val="none" w:sz="0" w:space="0" w:color="auto"/>
            <w:bottom w:val="none" w:sz="0" w:space="0" w:color="auto"/>
            <w:right w:val="none" w:sz="0" w:space="0" w:color="auto"/>
          </w:divBdr>
        </w:div>
      </w:divsChild>
    </w:div>
    <w:div w:id="1788619039">
      <w:bodyDiv w:val="1"/>
      <w:marLeft w:val="0"/>
      <w:marRight w:val="0"/>
      <w:marTop w:val="0"/>
      <w:marBottom w:val="0"/>
      <w:divBdr>
        <w:top w:val="none" w:sz="0" w:space="0" w:color="auto"/>
        <w:left w:val="none" w:sz="0" w:space="0" w:color="auto"/>
        <w:bottom w:val="none" w:sz="0" w:space="0" w:color="auto"/>
        <w:right w:val="none" w:sz="0" w:space="0" w:color="auto"/>
      </w:divBdr>
      <w:divsChild>
        <w:div w:id="19745156">
          <w:marLeft w:val="0"/>
          <w:marRight w:val="0"/>
          <w:marTop w:val="0"/>
          <w:marBottom w:val="0"/>
          <w:divBdr>
            <w:top w:val="none" w:sz="0" w:space="0" w:color="auto"/>
            <w:left w:val="none" w:sz="0" w:space="0" w:color="auto"/>
            <w:bottom w:val="none" w:sz="0" w:space="0" w:color="auto"/>
            <w:right w:val="none" w:sz="0" w:space="0" w:color="auto"/>
          </w:divBdr>
        </w:div>
        <w:div w:id="114443894">
          <w:marLeft w:val="0"/>
          <w:marRight w:val="0"/>
          <w:marTop w:val="0"/>
          <w:marBottom w:val="0"/>
          <w:divBdr>
            <w:top w:val="none" w:sz="0" w:space="0" w:color="auto"/>
            <w:left w:val="none" w:sz="0" w:space="0" w:color="auto"/>
            <w:bottom w:val="none" w:sz="0" w:space="0" w:color="auto"/>
            <w:right w:val="none" w:sz="0" w:space="0" w:color="auto"/>
          </w:divBdr>
        </w:div>
        <w:div w:id="124006711">
          <w:marLeft w:val="0"/>
          <w:marRight w:val="0"/>
          <w:marTop w:val="0"/>
          <w:marBottom w:val="0"/>
          <w:divBdr>
            <w:top w:val="none" w:sz="0" w:space="0" w:color="auto"/>
            <w:left w:val="none" w:sz="0" w:space="0" w:color="auto"/>
            <w:bottom w:val="none" w:sz="0" w:space="0" w:color="auto"/>
            <w:right w:val="none" w:sz="0" w:space="0" w:color="auto"/>
          </w:divBdr>
        </w:div>
        <w:div w:id="289092594">
          <w:marLeft w:val="0"/>
          <w:marRight w:val="0"/>
          <w:marTop w:val="0"/>
          <w:marBottom w:val="0"/>
          <w:divBdr>
            <w:top w:val="none" w:sz="0" w:space="0" w:color="auto"/>
            <w:left w:val="none" w:sz="0" w:space="0" w:color="auto"/>
            <w:bottom w:val="none" w:sz="0" w:space="0" w:color="auto"/>
            <w:right w:val="none" w:sz="0" w:space="0" w:color="auto"/>
          </w:divBdr>
        </w:div>
        <w:div w:id="309480101">
          <w:marLeft w:val="0"/>
          <w:marRight w:val="0"/>
          <w:marTop w:val="0"/>
          <w:marBottom w:val="0"/>
          <w:divBdr>
            <w:top w:val="none" w:sz="0" w:space="0" w:color="auto"/>
            <w:left w:val="none" w:sz="0" w:space="0" w:color="auto"/>
            <w:bottom w:val="none" w:sz="0" w:space="0" w:color="auto"/>
            <w:right w:val="none" w:sz="0" w:space="0" w:color="auto"/>
          </w:divBdr>
        </w:div>
        <w:div w:id="402997231">
          <w:marLeft w:val="0"/>
          <w:marRight w:val="0"/>
          <w:marTop w:val="0"/>
          <w:marBottom w:val="0"/>
          <w:divBdr>
            <w:top w:val="none" w:sz="0" w:space="0" w:color="auto"/>
            <w:left w:val="none" w:sz="0" w:space="0" w:color="auto"/>
            <w:bottom w:val="none" w:sz="0" w:space="0" w:color="auto"/>
            <w:right w:val="none" w:sz="0" w:space="0" w:color="auto"/>
          </w:divBdr>
        </w:div>
        <w:div w:id="433672375">
          <w:marLeft w:val="0"/>
          <w:marRight w:val="0"/>
          <w:marTop w:val="0"/>
          <w:marBottom w:val="0"/>
          <w:divBdr>
            <w:top w:val="none" w:sz="0" w:space="0" w:color="auto"/>
            <w:left w:val="none" w:sz="0" w:space="0" w:color="auto"/>
            <w:bottom w:val="none" w:sz="0" w:space="0" w:color="auto"/>
            <w:right w:val="none" w:sz="0" w:space="0" w:color="auto"/>
          </w:divBdr>
        </w:div>
        <w:div w:id="531109272">
          <w:marLeft w:val="0"/>
          <w:marRight w:val="0"/>
          <w:marTop w:val="0"/>
          <w:marBottom w:val="0"/>
          <w:divBdr>
            <w:top w:val="none" w:sz="0" w:space="0" w:color="auto"/>
            <w:left w:val="none" w:sz="0" w:space="0" w:color="auto"/>
            <w:bottom w:val="none" w:sz="0" w:space="0" w:color="auto"/>
            <w:right w:val="none" w:sz="0" w:space="0" w:color="auto"/>
          </w:divBdr>
        </w:div>
        <w:div w:id="578903207">
          <w:marLeft w:val="0"/>
          <w:marRight w:val="0"/>
          <w:marTop w:val="0"/>
          <w:marBottom w:val="0"/>
          <w:divBdr>
            <w:top w:val="none" w:sz="0" w:space="0" w:color="auto"/>
            <w:left w:val="none" w:sz="0" w:space="0" w:color="auto"/>
            <w:bottom w:val="none" w:sz="0" w:space="0" w:color="auto"/>
            <w:right w:val="none" w:sz="0" w:space="0" w:color="auto"/>
          </w:divBdr>
        </w:div>
        <w:div w:id="587154746">
          <w:marLeft w:val="0"/>
          <w:marRight w:val="0"/>
          <w:marTop w:val="0"/>
          <w:marBottom w:val="0"/>
          <w:divBdr>
            <w:top w:val="none" w:sz="0" w:space="0" w:color="auto"/>
            <w:left w:val="none" w:sz="0" w:space="0" w:color="auto"/>
            <w:bottom w:val="none" w:sz="0" w:space="0" w:color="auto"/>
            <w:right w:val="none" w:sz="0" w:space="0" w:color="auto"/>
          </w:divBdr>
        </w:div>
        <w:div w:id="618413040">
          <w:marLeft w:val="0"/>
          <w:marRight w:val="0"/>
          <w:marTop w:val="0"/>
          <w:marBottom w:val="0"/>
          <w:divBdr>
            <w:top w:val="none" w:sz="0" w:space="0" w:color="auto"/>
            <w:left w:val="none" w:sz="0" w:space="0" w:color="auto"/>
            <w:bottom w:val="none" w:sz="0" w:space="0" w:color="auto"/>
            <w:right w:val="none" w:sz="0" w:space="0" w:color="auto"/>
          </w:divBdr>
        </w:div>
        <w:div w:id="636494618">
          <w:marLeft w:val="0"/>
          <w:marRight w:val="0"/>
          <w:marTop w:val="0"/>
          <w:marBottom w:val="0"/>
          <w:divBdr>
            <w:top w:val="none" w:sz="0" w:space="0" w:color="auto"/>
            <w:left w:val="none" w:sz="0" w:space="0" w:color="auto"/>
            <w:bottom w:val="none" w:sz="0" w:space="0" w:color="auto"/>
            <w:right w:val="none" w:sz="0" w:space="0" w:color="auto"/>
          </w:divBdr>
        </w:div>
        <w:div w:id="713819481">
          <w:marLeft w:val="0"/>
          <w:marRight w:val="0"/>
          <w:marTop w:val="0"/>
          <w:marBottom w:val="0"/>
          <w:divBdr>
            <w:top w:val="none" w:sz="0" w:space="0" w:color="auto"/>
            <w:left w:val="none" w:sz="0" w:space="0" w:color="auto"/>
            <w:bottom w:val="none" w:sz="0" w:space="0" w:color="auto"/>
            <w:right w:val="none" w:sz="0" w:space="0" w:color="auto"/>
          </w:divBdr>
        </w:div>
        <w:div w:id="727874840">
          <w:marLeft w:val="0"/>
          <w:marRight w:val="0"/>
          <w:marTop w:val="0"/>
          <w:marBottom w:val="0"/>
          <w:divBdr>
            <w:top w:val="none" w:sz="0" w:space="0" w:color="auto"/>
            <w:left w:val="none" w:sz="0" w:space="0" w:color="auto"/>
            <w:bottom w:val="none" w:sz="0" w:space="0" w:color="auto"/>
            <w:right w:val="none" w:sz="0" w:space="0" w:color="auto"/>
          </w:divBdr>
        </w:div>
        <w:div w:id="758211248">
          <w:marLeft w:val="0"/>
          <w:marRight w:val="0"/>
          <w:marTop w:val="0"/>
          <w:marBottom w:val="0"/>
          <w:divBdr>
            <w:top w:val="none" w:sz="0" w:space="0" w:color="auto"/>
            <w:left w:val="none" w:sz="0" w:space="0" w:color="auto"/>
            <w:bottom w:val="none" w:sz="0" w:space="0" w:color="auto"/>
            <w:right w:val="none" w:sz="0" w:space="0" w:color="auto"/>
          </w:divBdr>
        </w:div>
        <w:div w:id="820465919">
          <w:marLeft w:val="0"/>
          <w:marRight w:val="0"/>
          <w:marTop w:val="0"/>
          <w:marBottom w:val="0"/>
          <w:divBdr>
            <w:top w:val="none" w:sz="0" w:space="0" w:color="auto"/>
            <w:left w:val="none" w:sz="0" w:space="0" w:color="auto"/>
            <w:bottom w:val="none" w:sz="0" w:space="0" w:color="auto"/>
            <w:right w:val="none" w:sz="0" w:space="0" w:color="auto"/>
          </w:divBdr>
        </w:div>
        <w:div w:id="1081441953">
          <w:marLeft w:val="0"/>
          <w:marRight w:val="0"/>
          <w:marTop w:val="0"/>
          <w:marBottom w:val="0"/>
          <w:divBdr>
            <w:top w:val="none" w:sz="0" w:space="0" w:color="auto"/>
            <w:left w:val="none" w:sz="0" w:space="0" w:color="auto"/>
            <w:bottom w:val="none" w:sz="0" w:space="0" w:color="auto"/>
            <w:right w:val="none" w:sz="0" w:space="0" w:color="auto"/>
          </w:divBdr>
        </w:div>
        <w:div w:id="1111163173">
          <w:marLeft w:val="0"/>
          <w:marRight w:val="0"/>
          <w:marTop w:val="0"/>
          <w:marBottom w:val="0"/>
          <w:divBdr>
            <w:top w:val="none" w:sz="0" w:space="0" w:color="auto"/>
            <w:left w:val="none" w:sz="0" w:space="0" w:color="auto"/>
            <w:bottom w:val="none" w:sz="0" w:space="0" w:color="auto"/>
            <w:right w:val="none" w:sz="0" w:space="0" w:color="auto"/>
          </w:divBdr>
        </w:div>
        <w:div w:id="1130130690">
          <w:marLeft w:val="0"/>
          <w:marRight w:val="0"/>
          <w:marTop w:val="0"/>
          <w:marBottom w:val="0"/>
          <w:divBdr>
            <w:top w:val="none" w:sz="0" w:space="0" w:color="auto"/>
            <w:left w:val="none" w:sz="0" w:space="0" w:color="auto"/>
            <w:bottom w:val="none" w:sz="0" w:space="0" w:color="auto"/>
            <w:right w:val="none" w:sz="0" w:space="0" w:color="auto"/>
          </w:divBdr>
        </w:div>
        <w:div w:id="1244685622">
          <w:marLeft w:val="0"/>
          <w:marRight w:val="0"/>
          <w:marTop w:val="0"/>
          <w:marBottom w:val="0"/>
          <w:divBdr>
            <w:top w:val="none" w:sz="0" w:space="0" w:color="auto"/>
            <w:left w:val="none" w:sz="0" w:space="0" w:color="auto"/>
            <w:bottom w:val="none" w:sz="0" w:space="0" w:color="auto"/>
            <w:right w:val="none" w:sz="0" w:space="0" w:color="auto"/>
          </w:divBdr>
        </w:div>
        <w:div w:id="1249658607">
          <w:marLeft w:val="0"/>
          <w:marRight w:val="0"/>
          <w:marTop w:val="0"/>
          <w:marBottom w:val="0"/>
          <w:divBdr>
            <w:top w:val="none" w:sz="0" w:space="0" w:color="auto"/>
            <w:left w:val="none" w:sz="0" w:space="0" w:color="auto"/>
            <w:bottom w:val="none" w:sz="0" w:space="0" w:color="auto"/>
            <w:right w:val="none" w:sz="0" w:space="0" w:color="auto"/>
          </w:divBdr>
        </w:div>
        <w:div w:id="1321233296">
          <w:marLeft w:val="0"/>
          <w:marRight w:val="0"/>
          <w:marTop w:val="0"/>
          <w:marBottom w:val="0"/>
          <w:divBdr>
            <w:top w:val="none" w:sz="0" w:space="0" w:color="auto"/>
            <w:left w:val="none" w:sz="0" w:space="0" w:color="auto"/>
            <w:bottom w:val="none" w:sz="0" w:space="0" w:color="auto"/>
            <w:right w:val="none" w:sz="0" w:space="0" w:color="auto"/>
          </w:divBdr>
        </w:div>
        <w:div w:id="1349796081">
          <w:marLeft w:val="0"/>
          <w:marRight w:val="0"/>
          <w:marTop w:val="0"/>
          <w:marBottom w:val="0"/>
          <w:divBdr>
            <w:top w:val="none" w:sz="0" w:space="0" w:color="auto"/>
            <w:left w:val="none" w:sz="0" w:space="0" w:color="auto"/>
            <w:bottom w:val="none" w:sz="0" w:space="0" w:color="auto"/>
            <w:right w:val="none" w:sz="0" w:space="0" w:color="auto"/>
          </w:divBdr>
        </w:div>
        <w:div w:id="1378580617">
          <w:marLeft w:val="0"/>
          <w:marRight w:val="0"/>
          <w:marTop w:val="0"/>
          <w:marBottom w:val="0"/>
          <w:divBdr>
            <w:top w:val="none" w:sz="0" w:space="0" w:color="auto"/>
            <w:left w:val="none" w:sz="0" w:space="0" w:color="auto"/>
            <w:bottom w:val="none" w:sz="0" w:space="0" w:color="auto"/>
            <w:right w:val="none" w:sz="0" w:space="0" w:color="auto"/>
          </w:divBdr>
        </w:div>
        <w:div w:id="1380936826">
          <w:marLeft w:val="0"/>
          <w:marRight w:val="0"/>
          <w:marTop w:val="0"/>
          <w:marBottom w:val="0"/>
          <w:divBdr>
            <w:top w:val="none" w:sz="0" w:space="0" w:color="auto"/>
            <w:left w:val="none" w:sz="0" w:space="0" w:color="auto"/>
            <w:bottom w:val="none" w:sz="0" w:space="0" w:color="auto"/>
            <w:right w:val="none" w:sz="0" w:space="0" w:color="auto"/>
          </w:divBdr>
        </w:div>
        <w:div w:id="1385518298">
          <w:marLeft w:val="0"/>
          <w:marRight w:val="0"/>
          <w:marTop w:val="0"/>
          <w:marBottom w:val="0"/>
          <w:divBdr>
            <w:top w:val="none" w:sz="0" w:space="0" w:color="auto"/>
            <w:left w:val="none" w:sz="0" w:space="0" w:color="auto"/>
            <w:bottom w:val="none" w:sz="0" w:space="0" w:color="auto"/>
            <w:right w:val="none" w:sz="0" w:space="0" w:color="auto"/>
          </w:divBdr>
        </w:div>
        <w:div w:id="1472137266">
          <w:marLeft w:val="0"/>
          <w:marRight w:val="0"/>
          <w:marTop w:val="0"/>
          <w:marBottom w:val="0"/>
          <w:divBdr>
            <w:top w:val="none" w:sz="0" w:space="0" w:color="auto"/>
            <w:left w:val="none" w:sz="0" w:space="0" w:color="auto"/>
            <w:bottom w:val="none" w:sz="0" w:space="0" w:color="auto"/>
            <w:right w:val="none" w:sz="0" w:space="0" w:color="auto"/>
          </w:divBdr>
        </w:div>
        <w:div w:id="1490319163">
          <w:marLeft w:val="0"/>
          <w:marRight w:val="0"/>
          <w:marTop w:val="0"/>
          <w:marBottom w:val="0"/>
          <w:divBdr>
            <w:top w:val="none" w:sz="0" w:space="0" w:color="auto"/>
            <w:left w:val="none" w:sz="0" w:space="0" w:color="auto"/>
            <w:bottom w:val="none" w:sz="0" w:space="0" w:color="auto"/>
            <w:right w:val="none" w:sz="0" w:space="0" w:color="auto"/>
          </w:divBdr>
        </w:div>
        <w:div w:id="1491209743">
          <w:marLeft w:val="0"/>
          <w:marRight w:val="0"/>
          <w:marTop w:val="0"/>
          <w:marBottom w:val="0"/>
          <w:divBdr>
            <w:top w:val="none" w:sz="0" w:space="0" w:color="auto"/>
            <w:left w:val="none" w:sz="0" w:space="0" w:color="auto"/>
            <w:bottom w:val="none" w:sz="0" w:space="0" w:color="auto"/>
            <w:right w:val="none" w:sz="0" w:space="0" w:color="auto"/>
          </w:divBdr>
        </w:div>
        <w:div w:id="1600140001">
          <w:marLeft w:val="0"/>
          <w:marRight w:val="0"/>
          <w:marTop w:val="0"/>
          <w:marBottom w:val="0"/>
          <w:divBdr>
            <w:top w:val="none" w:sz="0" w:space="0" w:color="auto"/>
            <w:left w:val="none" w:sz="0" w:space="0" w:color="auto"/>
            <w:bottom w:val="none" w:sz="0" w:space="0" w:color="auto"/>
            <w:right w:val="none" w:sz="0" w:space="0" w:color="auto"/>
          </w:divBdr>
        </w:div>
        <w:div w:id="1662351300">
          <w:marLeft w:val="0"/>
          <w:marRight w:val="0"/>
          <w:marTop w:val="0"/>
          <w:marBottom w:val="0"/>
          <w:divBdr>
            <w:top w:val="none" w:sz="0" w:space="0" w:color="auto"/>
            <w:left w:val="none" w:sz="0" w:space="0" w:color="auto"/>
            <w:bottom w:val="none" w:sz="0" w:space="0" w:color="auto"/>
            <w:right w:val="none" w:sz="0" w:space="0" w:color="auto"/>
          </w:divBdr>
        </w:div>
        <w:div w:id="1715155203">
          <w:marLeft w:val="0"/>
          <w:marRight w:val="0"/>
          <w:marTop w:val="0"/>
          <w:marBottom w:val="0"/>
          <w:divBdr>
            <w:top w:val="none" w:sz="0" w:space="0" w:color="auto"/>
            <w:left w:val="none" w:sz="0" w:space="0" w:color="auto"/>
            <w:bottom w:val="none" w:sz="0" w:space="0" w:color="auto"/>
            <w:right w:val="none" w:sz="0" w:space="0" w:color="auto"/>
          </w:divBdr>
        </w:div>
        <w:div w:id="1794665083">
          <w:marLeft w:val="0"/>
          <w:marRight w:val="0"/>
          <w:marTop w:val="0"/>
          <w:marBottom w:val="0"/>
          <w:divBdr>
            <w:top w:val="none" w:sz="0" w:space="0" w:color="auto"/>
            <w:left w:val="none" w:sz="0" w:space="0" w:color="auto"/>
            <w:bottom w:val="none" w:sz="0" w:space="0" w:color="auto"/>
            <w:right w:val="none" w:sz="0" w:space="0" w:color="auto"/>
          </w:divBdr>
        </w:div>
        <w:div w:id="1808232119">
          <w:marLeft w:val="0"/>
          <w:marRight w:val="0"/>
          <w:marTop w:val="0"/>
          <w:marBottom w:val="0"/>
          <w:divBdr>
            <w:top w:val="none" w:sz="0" w:space="0" w:color="auto"/>
            <w:left w:val="none" w:sz="0" w:space="0" w:color="auto"/>
            <w:bottom w:val="none" w:sz="0" w:space="0" w:color="auto"/>
            <w:right w:val="none" w:sz="0" w:space="0" w:color="auto"/>
          </w:divBdr>
        </w:div>
        <w:div w:id="1904947381">
          <w:marLeft w:val="0"/>
          <w:marRight w:val="0"/>
          <w:marTop w:val="0"/>
          <w:marBottom w:val="0"/>
          <w:divBdr>
            <w:top w:val="none" w:sz="0" w:space="0" w:color="auto"/>
            <w:left w:val="none" w:sz="0" w:space="0" w:color="auto"/>
            <w:bottom w:val="none" w:sz="0" w:space="0" w:color="auto"/>
            <w:right w:val="none" w:sz="0" w:space="0" w:color="auto"/>
          </w:divBdr>
        </w:div>
        <w:div w:id="1964537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934B2-B96E-49E4-9259-5555E7642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772</TotalTime>
  <Pages>23</Pages>
  <Words>7470</Words>
  <Characters>44823</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SPECYFIKACJA TECHNICZNA WYKONANIA I ODBIORU ROBÓT WYMIANY STOLARKI  W DOMU PMOCY</vt:lpstr>
    </vt:vector>
  </TitlesOfParts>
  <Company/>
  <LinksUpToDate>false</LinksUpToDate>
  <CharactersWithSpaces>52189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 WYKONANIA I ODBIORU ROBÓT WYMIANY STOLARKI  W DOMU PMOCY</dc:title>
  <dc:subject/>
  <dc:creator>-</dc:creator>
  <cp:keywords/>
  <dc:description/>
  <cp:lastModifiedBy>Paulina Ratajczak</cp:lastModifiedBy>
  <cp:revision>142</cp:revision>
  <cp:lastPrinted>2023-12-07T14:10:00Z</cp:lastPrinted>
  <dcterms:created xsi:type="dcterms:W3CDTF">2019-06-18T07:45:00Z</dcterms:created>
  <dcterms:modified xsi:type="dcterms:W3CDTF">2024-03-01T10:34:00Z</dcterms:modified>
</cp:coreProperties>
</file>