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1174" w14:textId="20F0BC95" w:rsidR="00F767E9" w:rsidRDefault="00F767E9" w:rsidP="00F767E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767E9">
        <w:rPr>
          <w:rFonts w:ascii="Arial" w:hAnsi="Arial" w:cs="Arial"/>
          <w:sz w:val="44"/>
          <w:szCs w:val="44"/>
        </w:rPr>
        <w:br/>
      </w:r>
      <w:r w:rsidRPr="00F767E9">
        <w:rPr>
          <w:rFonts w:ascii="Arial" w:hAnsi="Arial" w:cs="Arial"/>
          <w:sz w:val="24"/>
          <w:szCs w:val="24"/>
        </w:rPr>
        <w:t xml:space="preserve">Załącznik Nr </w:t>
      </w:r>
      <w:r w:rsidR="007D057F">
        <w:rPr>
          <w:rFonts w:ascii="Arial" w:hAnsi="Arial" w:cs="Arial"/>
          <w:sz w:val="24"/>
          <w:szCs w:val="24"/>
        </w:rPr>
        <w:t>1</w:t>
      </w:r>
      <w:r w:rsidRPr="00F767E9">
        <w:rPr>
          <w:rFonts w:ascii="Arial" w:hAnsi="Arial" w:cs="Arial"/>
          <w:sz w:val="24"/>
          <w:szCs w:val="24"/>
        </w:rPr>
        <w:t xml:space="preserve"> do zapytania ofertowego</w:t>
      </w:r>
    </w:p>
    <w:p w14:paraId="736CD31A" w14:textId="77777777" w:rsidR="00F767E9" w:rsidRPr="00F767E9" w:rsidRDefault="00F767E9" w:rsidP="00F767E9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232D17E6" w14:textId="4FCB39DF" w:rsidR="008534D7" w:rsidRPr="00F767E9" w:rsidRDefault="00F767E9" w:rsidP="006868B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767E9">
        <w:rPr>
          <w:rFonts w:ascii="Arial" w:hAnsi="Arial" w:cs="Arial"/>
          <w:b/>
          <w:bCs/>
          <w:sz w:val="24"/>
          <w:szCs w:val="24"/>
        </w:rPr>
        <w:t>Opis przedmiotu zamówienia</w:t>
      </w:r>
    </w:p>
    <w:p w14:paraId="5A372481" w14:textId="2713FBB8" w:rsidR="006868B2" w:rsidRPr="00F767E9" w:rsidRDefault="006868B2" w:rsidP="006868B2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1F1F886C" w14:textId="17C1489D" w:rsidR="006868B2" w:rsidRPr="00F767E9" w:rsidRDefault="006868B2" w:rsidP="006868B2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6D0B7D68" w14:textId="2BEA87C6" w:rsidR="006868B2" w:rsidRPr="00F767E9" w:rsidRDefault="006868B2" w:rsidP="006868B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767E9">
        <w:rPr>
          <w:rFonts w:ascii="Arial" w:hAnsi="Arial" w:cs="Arial"/>
          <w:b/>
          <w:bCs/>
          <w:sz w:val="24"/>
          <w:szCs w:val="24"/>
        </w:rPr>
        <w:t xml:space="preserve">Zakres </w:t>
      </w:r>
      <w:r w:rsidR="00F767E9" w:rsidRPr="00F767E9">
        <w:rPr>
          <w:rFonts w:ascii="Arial" w:hAnsi="Arial" w:cs="Arial"/>
          <w:b/>
          <w:bCs/>
          <w:sz w:val="24"/>
          <w:szCs w:val="24"/>
        </w:rPr>
        <w:t>robót</w:t>
      </w:r>
      <w:r w:rsidRPr="00F767E9">
        <w:rPr>
          <w:rFonts w:ascii="Arial" w:hAnsi="Arial" w:cs="Arial"/>
          <w:b/>
          <w:bCs/>
          <w:sz w:val="24"/>
          <w:szCs w:val="24"/>
        </w:rPr>
        <w:t>:</w:t>
      </w:r>
    </w:p>
    <w:p w14:paraId="49D73776" w14:textId="1E7F8682" w:rsidR="000B78A8" w:rsidRPr="00F767E9" w:rsidRDefault="000B78A8" w:rsidP="00F767E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F767E9">
        <w:rPr>
          <w:rFonts w:ascii="Arial" w:hAnsi="Arial" w:cs="Arial"/>
          <w:sz w:val="24"/>
          <w:szCs w:val="24"/>
        </w:rPr>
        <w:t>Wymiana ok. 60 mb</w:t>
      </w:r>
      <w:r w:rsidR="00F80D56" w:rsidRPr="00F767E9">
        <w:rPr>
          <w:rFonts w:ascii="Arial" w:hAnsi="Arial" w:cs="Arial"/>
          <w:sz w:val="24"/>
          <w:szCs w:val="24"/>
        </w:rPr>
        <w:t>.</w:t>
      </w:r>
      <w:r w:rsidRPr="00F767E9">
        <w:rPr>
          <w:rFonts w:ascii="Arial" w:hAnsi="Arial" w:cs="Arial"/>
          <w:sz w:val="24"/>
          <w:szCs w:val="24"/>
        </w:rPr>
        <w:t xml:space="preserve"> krawężników typ ciężki drogowy</w:t>
      </w:r>
    </w:p>
    <w:p w14:paraId="6CAA7F47" w14:textId="69FA2CAC" w:rsidR="000B78A8" w:rsidRPr="00F767E9" w:rsidRDefault="000B78A8" w:rsidP="00F767E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F767E9">
        <w:rPr>
          <w:rFonts w:ascii="Arial" w:hAnsi="Arial" w:cs="Arial"/>
          <w:sz w:val="24"/>
          <w:szCs w:val="24"/>
        </w:rPr>
        <w:t xml:space="preserve">Osadzenie </w:t>
      </w:r>
      <w:r w:rsidR="000B1412" w:rsidRPr="00F767E9">
        <w:rPr>
          <w:rFonts w:ascii="Arial" w:hAnsi="Arial" w:cs="Arial"/>
          <w:sz w:val="24"/>
          <w:szCs w:val="24"/>
        </w:rPr>
        <w:t>ok. 40 mb</w:t>
      </w:r>
      <w:r w:rsidR="00F80D56" w:rsidRPr="00F767E9">
        <w:rPr>
          <w:rFonts w:ascii="Arial" w:hAnsi="Arial" w:cs="Arial"/>
          <w:sz w:val="24"/>
          <w:szCs w:val="24"/>
        </w:rPr>
        <w:t>.</w:t>
      </w:r>
      <w:r w:rsidR="000B1412" w:rsidRPr="00F767E9">
        <w:rPr>
          <w:rFonts w:ascii="Arial" w:hAnsi="Arial" w:cs="Arial"/>
          <w:sz w:val="24"/>
          <w:szCs w:val="24"/>
        </w:rPr>
        <w:t xml:space="preserve"> krawężników typ ciężki drogowy</w:t>
      </w:r>
    </w:p>
    <w:p w14:paraId="3251EACC" w14:textId="5A3F13BF" w:rsidR="006868B2" w:rsidRPr="00F767E9" w:rsidRDefault="006868B2" w:rsidP="00F767E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F767E9">
        <w:rPr>
          <w:rFonts w:ascii="Arial" w:hAnsi="Arial" w:cs="Arial"/>
          <w:sz w:val="24"/>
          <w:szCs w:val="24"/>
        </w:rPr>
        <w:t xml:space="preserve">Przygotowanie podłoża pod asfaltowanie (uzupełnienie ubytków w kostce betonowej, oczyszczenie, </w:t>
      </w:r>
      <w:r w:rsidR="00AE3A41" w:rsidRPr="00F767E9">
        <w:rPr>
          <w:rFonts w:ascii="Arial" w:hAnsi="Arial" w:cs="Arial"/>
          <w:sz w:val="24"/>
          <w:szCs w:val="24"/>
        </w:rPr>
        <w:t>smołowanie</w:t>
      </w:r>
      <w:r w:rsidR="00395D49" w:rsidRPr="00F767E9">
        <w:rPr>
          <w:rFonts w:ascii="Arial" w:hAnsi="Arial" w:cs="Arial"/>
          <w:sz w:val="24"/>
          <w:szCs w:val="24"/>
        </w:rPr>
        <w:t xml:space="preserve"> itd.)</w:t>
      </w:r>
      <w:r w:rsidR="00FA5629" w:rsidRPr="00F767E9">
        <w:rPr>
          <w:rFonts w:ascii="Arial" w:hAnsi="Arial" w:cs="Arial"/>
          <w:sz w:val="24"/>
          <w:szCs w:val="24"/>
        </w:rPr>
        <w:t>– ok. 1600 m</w:t>
      </w:r>
      <w:r w:rsidR="00FA5629" w:rsidRPr="00F767E9">
        <w:rPr>
          <w:rFonts w:ascii="Arial" w:hAnsi="Arial" w:cs="Arial"/>
          <w:sz w:val="24"/>
          <w:szCs w:val="24"/>
          <w:vertAlign w:val="superscript"/>
        </w:rPr>
        <w:t>2</w:t>
      </w:r>
    </w:p>
    <w:p w14:paraId="7248C641" w14:textId="3F552CF1" w:rsidR="00FA5629" w:rsidRPr="00F767E9" w:rsidRDefault="00395D49" w:rsidP="00F767E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F767E9">
        <w:rPr>
          <w:rFonts w:ascii="Arial" w:hAnsi="Arial" w:cs="Arial"/>
          <w:sz w:val="24"/>
          <w:szCs w:val="24"/>
        </w:rPr>
        <w:t>Nałożenie pierwszej warstwy mieszanki asfaltowej gr.  3 cm</w:t>
      </w:r>
      <w:r w:rsidR="00FA5629" w:rsidRPr="00F767E9">
        <w:rPr>
          <w:rFonts w:ascii="Arial" w:hAnsi="Arial" w:cs="Arial"/>
          <w:sz w:val="24"/>
          <w:szCs w:val="24"/>
        </w:rPr>
        <w:t>– ok. 1600 m</w:t>
      </w:r>
      <w:r w:rsidR="00FA5629" w:rsidRPr="00F767E9">
        <w:rPr>
          <w:rFonts w:ascii="Arial" w:hAnsi="Arial" w:cs="Arial"/>
          <w:sz w:val="24"/>
          <w:szCs w:val="24"/>
          <w:vertAlign w:val="superscript"/>
        </w:rPr>
        <w:t>2</w:t>
      </w:r>
    </w:p>
    <w:p w14:paraId="1FB5454D" w14:textId="31A5C116" w:rsidR="00395D49" w:rsidRPr="00F767E9" w:rsidRDefault="00395D49" w:rsidP="00F767E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F767E9">
        <w:rPr>
          <w:rFonts w:ascii="Arial" w:hAnsi="Arial" w:cs="Arial"/>
          <w:sz w:val="24"/>
          <w:szCs w:val="24"/>
        </w:rPr>
        <w:t>Nałożenie drugiej warstwy  (warstwa ścieralna)  mieszanki asfaltowej gr. 3 cm</w:t>
      </w:r>
      <w:r w:rsidR="00F767E9" w:rsidRPr="00F767E9">
        <w:rPr>
          <w:rFonts w:ascii="Arial" w:hAnsi="Arial" w:cs="Arial"/>
          <w:sz w:val="24"/>
          <w:szCs w:val="24"/>
        </w:rPr>
        <w:t>-</w:t>
      </w:r>
      <w:r w:rsidR="00FA5629" w:rsidRPr="00F767E9">
        <w:rPr>
          <w:rFonts w:ascii="Arial" w:hAnsi="Arial" w:cs="Arial"/>
          <w:sz w:val="24"/>
          <w:szCs w:val="24"/>
        </w:rPr>
        <w:t xml:space="preserve"> </w:t>
      </w:r>
      <w:r w:rsidR="009C3912">
        <w:rPr>
          <w:rFonts w:ascii="Arial" w:hAnsi="Arial" w:cs="Arial"/>
          <w:sz w:val="24"/>
          <w:szCs w:val="24"/>
        </w:rPr>
        <w:br/>
      </w:r>
      <w:r w:rsidR="00FA5629" w:rsidRPr="00F767E9">
        <w:rPr>
          <w:rFonts w:ascii="Arial" w:hAnsi="Arial" w:cs="Arial"/>
          <w:sz w:val="24"/>
          <w:szCs w:val="24"/>
        </w:rPr>
        <w:t>ok. 1600 m</w:t>
      </w:r>
      <w:r w:rsidR="00FA5629" w:rsidRPr="00F767E9">
        <w:rPr>
          <w:rFonts w:ascii="Arial" w:hAnsi="Arial" w:cs="Arial"/>
          <w:sz w:val="24"/>
          <w:szCs w:val="24"/>
          <w:vertAlign w:val="superscript"/>
        </w:rPr>
        <w:t>2</w:t>
      </w:r>
    </w:p>
    <w:p w14:paraId="45BADE05" w14:textId="526AB668" w:rsidR="00AE3A41" w:rsidRPr="00F767E9" w:rsidRDefault="00FA5629" w:rsidP="00FA5629">
      <w:pPr>
        <w:pStyle w:val="Akapitzlist"/>
        <w:numPr>
          <w:ilvl w:val="0"/>
          <w:numId w:val="1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F767E9">
        <w:rPr>
          <w:rFonts w:ascii="Arial" w:hAnsi="Arial" w:cs="Arial"/>
          <w:sz w:val="24"/>
          <w:szCs w:val="24"/>
        </w:rPr>
        <w:t>Uporządkowanie terenu</w:t>
      </w:r>
    </w:p>
    <w:p w14:paraId="17BB76ED" w14:textId="77777777" w:rsidR="00FA5629" w:rsidRPr="00F767E9" w:rsidRDefault="00FA5629" w:rsidP="00FA5629">
      <w:pPr>
        <w:spacing w:after="0"/>
        <w:rPr>
          <w:rFonts w:ascii="Arial" w:hAnsi="Arial" w:cs="Arial"/>
          <w:sz w:val="24"/>
          <w:szCs w:val="24"/>
        </w:rPr>
      </w:pPr>
    </w:p>
    <w:p w14:paraId="39EA0E5D" w14:textId="6B0C4DC1" w:rsidR="00FA5629" w:rsidRPr="00F767E9" w:rsidRDefault="00FA5629" w:rsidP="00FA562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767E9">
        <w:rPr>
          <w:rFonts w:ascii="Arial" w:hAnsi="Arial" w:cs="Arial"/>
          <w:b/>
          <w:bCs/>
          <w:sz w:val="24"/>
          <w:szCs w:val="24"/>
        </w:rPr>
        <w:t>Wymagania i informacje dodatkowe:</w:t>
      </w:r>
    </w:p>
    <w:p w14:paraId="22E28E44" w14:textId="5CD55D01" w:rsidR="00897300" w:rsidRPr="00F767E9" w:rsidRDefault="00897300" w:rsidP="00FA5629">
      <w:pPr>
        <w:pStyle w:val="Akapitzlist"/>
        <w:numPr>
          <w:ilvl w:val="0"/>
          <w:numId w:val="3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F767E9">
        <w:rPr>
          <w:rFonts w:ascii="Arial" w:hAnsi="Arial" w:cs="Arial"/>
          <w:sz w:val="24"/>
          <w:szCs w:val="24"/>
        </w:rPr>
        <w:t xml:space="preserve">Asfaltowanie </w:t>
      </w:r>
      <w:r w:rsidR="000B1412" w:rsidRPr="00F767E9">
        <w:rPr>
          <w:rFonts w:ascii="Arial" w:hAnsi="Arial" w:cs="Arial"/>
          <w:sz w:val="24"/>
          <w:szCs w:val="24"/>
        </w:rPr>
        <w:t xml:space="preserve">należy </w:t>
      </w:r>
      <w:r w:rsidRPr="00F767E9">
        <w:rPr>
          <w:rFonts w:ascii="Arial" w:hAnsi="Arial" w:cs="Arial"/>
          <w:sz w:val="24"/>
          <w:szCs w:val="24"/>
        </w:rPr>
        <w:t>wykon</w:t>
      </w:r>
      <w:r w:rsidR="000B1412" w:rsidRPr="00F767E9">
        <w:rPr>
          <w:rFonts w:ascii="Arial" w:hAnsi="Arial" w:cs="Arial"/>
          <w:sz w:val="24"/>
          <w:szCs w:val="24"/>
        </w:rPr>
        <w:t>ać</w:t>
      </w:r>
      <w:r w:rsidRPr="00F767E9">
        <w:rPr>
          <w:rFonts w:ascii="Arial" w:hAnsi="Arial" w:cs="Arial"/>
          <w:sz w:val="24"/>
          <w:szCs w:val="24"/>
        </w:rPr>
        <w:t xml:space="preserve"> na istniejącej kostce betonowej</w:t>
      </w:r>
      <w:r w:rsidR="000B1412" w:rsidRPr="00F767E9">
        <w:rPr>
          <w:rFonts w:ascii="Arial" w:hAnsi="Arial" w:cs="Arial"/>
          <w:sz w:val="24"/>
          <w:szCs w:val="24"/>
        </w:rPr>
        <w:t>,.</w:t>
      </w:r>
    </w:p>
    <w:p w14:paraId="41839B33" w14:textId="711DE4E1" w:rsidR="00AE3A41" w:rsidRPr="00F767E9" w:rsidRDefault="00AE3A41" w:rsidP="00FA5629">
      <w:pPr>
        <w:pStyle w:val="Akapitzlist"/>
        <w:numPr>
          <w:ilvl w:val="0"/>
          <w:numId w:val="3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F767E9">
        <w:rPr>
          <w:rFonts w:ascii="Arial" w:hAnsi="Arial" w:cs="Arial"/>
          <w:sz w:val="24"/>
          <w:szCs w:val="24"/>
        </w:rPr>
        <w:t>Całkowita wysokość wykonanego asfaltowania: 6 cm</w:t>
      </w:r>
    </w:p>
    <w:p w14:paraId="03F71700" w14:textId="3019C9D0" w:rsidR="00FA5629" w:rsidRPr="00F767E9" w:rsidRDefault="00FA5629" w:rsidP="009C3912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F767E9">
        <w:rPr>
          <w:rFonts w:ascii="Arial" w:hAnsi="Arial" w:cs="Arial"/>
          <w:sz w:val="24"/>
          <w:szCs w:val="24"/>
        </w:rPr>
        <w:t>Powierzchnia do asfaltowania: ok. 1600 m</w:t>
      </w:r>
      <w:r w:rsidRPr="00F767E9">
        <w:rPr>
          <w:rFonts w:ascii="Arial" w:hAnsi="Arial" w:cs="Arial"/>
          <w:sz w:val="24"/>
          <w:szCs w:val="24"/>
          <w:vertAlign w:val="superscript"/>
        </w:rPr>
        <w:t>2</w:t>
      </w:r>
      <w:r w:rsidRPr="00F767E9">
        <w:rPr>
          <w:rFonts w:ascii="Arial" w:hAnsi="Arial" w:cs="Arial"/>
          <w:sz w:val="24"/>
          <w:szCs w:val="24"/>
        </w:rPr>
        <w:t xml:space="preserve"> (zakres oznaczony na załączonej mapie)</w:t>
      </w:r>
    </w:p>
    <w:p w14:paraId="020AB89A" w14:textId="2596778F" w:rsidR="00AE3A41" w:rsidRPr="00F767E9" w:rsidRDefault="00AE3A41" w:rsidP="00AE3A41">
      <w:pPr>
        <w:pStyle w:val="Akapitzlist"/>
        <w:numPr>
          <w:ilvl w:val="0"/>
          <w:numId w:val="3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F767E9">
        <w:rPr>
          <w:rFonts w:ascii="Arial" w:hAnsi="Arial" w:cs="Arial"/>
          <w:sz w:val="24"/>
          <w:szCs w:val="24"/>
        </w:rPr>
        <w:t>Gwarancja: 36 miesięcy</w:t>
      </w:r>
      <w:r w:rsidR="009C3912">
        <w:rPr>
          <w:rFonts w:ascii="Arial" w:hAnsi="Arial" w:cs="Arial"/>
          <w:sz w:val="24"/>
          <w:szCs w:val="24"/>
        </w:rPr>
        <w:t xml:space="preserve"> od dnia odbioru końcowego</w:t>
      </w:r>
    </w:p>
    <w:p w14:paraId="6CA3D385" w14:textId="3F9AA6A5" w:rsidR="00395D49" w:rsidRPr="009C3912" w:rsidRDefault="000B1412" w:rsidP="00AE3A41">
      <w:pPr>
        <w:pStyle w:val="Akapitzlist"/>
        <w:numPr>
          <w:ilvl w:val="0"/>
          <w:numId w:val="3"/>
        </w:numPr>
        <w:spacing w:after="0"/>
        <w:ind w:left="426"/>
        <w:rPr>
          <w:rFonts w:ascii="Arial" w:hAnsi="Arial" w:cs="Arial"/>
          <w:b/>
          <w:bCs/>
          <w:sz w:val="24"/>
          <w:szCs w:val="24"/>
        </w:rPr>
      </w:pPr>
      <w:r w:rsidRPr="009C3912">
        <w:rPr>
          <w:rFonts w:ascii="Arial" w:hAnsi="Arial" w:cs="Arial"/>
          <w:b/>
          <w:bCs/>
          <w:sz w:val="24"/>
          <w:szCs w:val="24"/>
        </w:rPr>
        <w:t>Dostawa krawężników po stronie Zamawiająceg</w:t>
      </w:r>
      <w:r w:rsidR="00710271">
        <w:rPr>
          <w:rFonts w:ascii="Arial" w:hAnsi="Arial" w:cs="Arial"/>
          <w:b/>
          <w:bCs/>
          <w:sz w:val="24"/>
          <w:szCs w:val="24"/>
        </w:rPr>
        <w:t>o.</w:t>
      </w:r>
    </w:p>
    <w:p w14:paraId="64D62AB5" w14:textId="23B0092C" w:rsidR="00FA5629" w:rsidRPr="00F767E9" w:rsidRDefault="00FA5629" w:rsidP="00AE3A41">
      <w:pPr>
        <w:pStyle w:val="Akapitzlist"/>
        <w:numPr>
          <w:ilvl w:val="0"/>
          <w:numId w:val="3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F767E9">
        <w:rPr>
          <w:rFonts w:ascii="Arial" w:hAnsi="Arial" w:cs="Arial"/>
          <w:sz w:val="24"/>
          <w:szCs w:val="24"/>
        </w:rPr>
        <w:t xml:space="preserve">Obowiązkowa wizja lokalna. </w:t>
      </w:r>
    </w:p>
    <w:p w14:paraId="335CB2EE" w14:textId="6CBF488E" w:rsidR="000C1E54" w:rsidRPr="00F767E9" w:rsidRDefault="000C1E54" w:rsidP="00AE3A41">
      <w:pPr>
        <w:pStyle w:val="Akapitzlist"/>
        <w:numPr>
          <w:ilvl w:val="0"/>
          <w:numId w:val="3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F767E9">
        <w:rPr>
          <w:rFonts w:ascii="Arial" w:hAnsi="Arial" w:cs="Arial"/>
          <w:sz w:val="24"/>
          <w:szCs w:val="24"/>
        </w:rPr>
        <w:t xml:space="preserve">Termin realizacji – </w:t>
      </w:r>
      <w:r w:rsidR="000B78A8" w:rsidRPr="00F767E9">
        <w:rPr>
          <w:rFonts w:ascii="Arial" w:hAnsi="Arial" w:cs="Arial"/>
          <w:sz w:val="24"/>
          <w:szCs w:val="24"/>
        </w:rPr>
        <w:t xml:space="preserve">do 26 sierpnia </w:t>
      </w:r>
      <w:r w:rsidRPr="00F767E9">
        <w:rPr>
          <w:rFonts w:ascii="Arial" w:hAnsi="Arial" w:cs="Arial"/>
          <w:sz w:val="24"/>
          <w:szCs w:val="24"/>
        </w:rPr>
        <w:t>2022 r.</w:t>
      </w:r>
    </w:p>
    <w:p w14:paraId="42F1F362" w14:textId="61A4BF1B" w:rsidR="00FA5629" w:rsidRPr="00F767E9" w:rsidRDefault="00FA5629" w:rsidP="00AE3A41">
      <w:pPr>
        <w:spacing w:after="0"/>
        <w:rPr>
          <w:rFonts w:ascii="Arial" w:hAnsi="Arial" w:cs="Arial"/>
          <w:sz w:val="24"/>
          <w:szCs w:val="24"/>
        </w:rPr>
      </w:pPr>
    </w:p>
    <w:p w14:paraId="14C24CEB" w14:textId="77777777" w:rsidR="00AE3A41" w:rsidRPr="00F767E9" w:rsidRDefault="00AE3A41" w:rsidP="00AE3A41">
      <w:pPr>
        <w:spacing w:after="0"/>
        <w:rPr>
          <w:rFonts w:ascii="Arial" w:hAnsi="Arial" w:cs="Arial"/>
          <w:sz w:val="24"/>
          <w:szCs w:val="24"/>
        </w:rPr>
      </w:pPr>
    </w:p>
    <w:p w14:paraId="2FC09C7C" w14:textId="77777777" w:rsidR="006868B2" w:rsidRPr="00F767E9" w:rsidRDefault="006868B2" w:rsidP="006868B2">
      <w:pPr>
        <w:spacing w:after="0"/>
        <w:rPr>
          <w:rFonts w:ascii="Arial" w:hAnsi="Arial" w:cs="Arial"/>
          <w:sz w:val="28"/>
          <w:szCs w:val="28"/>
        </w:rPr>
      </w:pPr>
    </w:p>
    <w:sectPr w:rsidR="006868B2" w:rsidRPr="00F767E9" w:rsidSect="00FA562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715"/>
    <w:multiLevelType w:val="hybridMultilevel"/>
    <w:tmpl w:val="CFA8E2A0"/>
    <w:lvl w:ilvl="0" w:tplc="370E9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8314B"/>
    <w:multiLevelType w:val="hybridMultilevel"/>
    <w:tmpl w:val="E8B067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67275"/>
    <w:multiLevelType w:val="hybridMultilevel"/>
    <w:tmpl w:val="E8B067F4"/>
    <w:lvl w:ilvl="0" w:tplc="370E9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214245">
    <w:abstractNumId w:val="2"/>
  </w:num>
  <w:num w:numId="2" w16cid:durableId="1440181203">
    <w:abstractNumId w:val="1"/>
  </w:num>
  <w:num w:numId="3" w16cid:durableId="1864128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8B2"/>
    <w:rsid w:val="000B1412"/>
    <w:rsid w:val="000B78A8"/>
    <w:rsid w:val="000C1E54"/>
    <w:rsid w:val="00372CBC"/>
    <w:rsid w:val="00390452"/>
    <w:rsid w:val="00395D49"/>
    <w:rsid w:val="004C5C23"/>
    <w:rsid w:val="004E5F18"/>
    <w:rsid w:val="006868B2"/>
    <w:rsid w:val="00710271"/>
    <w:rsid w:val="00770ACC"/>
    <w:rsid w:val="007D057F"/>
    <w:rsid w:val="008534D7"/>
    <w:rsid w:val="00897300"/>
    <w:rsid w:val="009C3912"/>
    <w:rsid w:val="00AC55C8"/>
    <w:rsid w:val="00AE3A41"/>
    <w:rsid w:val="00CF03C3"/>
    <w:rsid w:val="00F767E9"/>
    <w:rsid w:val="00F80D56"/>
    <w:rsid w:val="00FA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ABD0A"/>
  <w15:chartTrackingRefBased/>
  <w15:docId w15:val="{B5491F35-2D13-4428-8F47-91460B6B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Ciołek</dc:creator>
  <cp:keywords/>
  <dc:description/>
  <cp:lastModifiedBy>Izabela Gorczyca</cp:lastModifiedBy>
  <cp:revision>11</cp:revision>
  <dcterms:created xsi:type="dcterms:W3CDTF">2022-06-01T06:26:00Z</dcterms:created>
  <dcterms:modified xsi:type="dcterms:W3CDTF">2022-08-01T09:24:00Z</dcterms:modified>
</cp:coreProperties>
</file>