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DA3" w14:textId="0741D7F5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3B090FAE" w14:textId="03B38606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Pr="00182084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>awie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4.8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182084">
        <w:rPr>
          <w:rFonts w:ascii="Times New Roman" w:hAnsi="Times New Roman"/>
          <w:sz w:val="24"/>
          <w:szCs w:val="24"/>
        </w:rPr>
        <w:t>związku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 dnia 29 stycznia 2004 r. Prawo zamówień publicznych</w:t>
      </w:r>
    </w:p>
    <w:p w14:paraId="65AB5B67" w14:textId="349AAB1A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Pr="00182084">
        <w:rPr>
          <w:rFonts w:ascii="Times New Roman" w:hAnsi="Times New Roman"/>
          <w:sz w:val="24"/>
          <w:szCs w:val="24"/>
        </w:rPr>
        <w:t>Dz. U.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182084">
        <w:rPr>
          <w:rFonts w:ascii="Times New Roman" w:hAnsi="Times New Roman"/>
          <w:sz w:val="24"/>
          <w:szCs w:val="24"/>
        </w:rPr>
        <w:t xml:space="preserve"> 201</w:t>
      </w:r>
      <w:r w:rsidR="00C67A8C">
        <w:rPr>
          <w:rFonts w:ascii="Times New Roman" w:hAnsi="Times New Roman"/>
          <w:sz w:val="24"/>
          <w:szCs w:val="24"/>
        </w:rPr>
        <w:t>9</w:t>
      </w:r>
      <w:r w:rsidRPr="00182084">
        <w:rPr>
          <w:rFonts w:ascii="Times New Roman" w:hAnsi="Times New Roman"/>
          <w:sz w:val="24"/>
          <w:szCs w:val="24"/>
        </w:rPr>
        <w:t xml:space="preserve"> r. poz. 1</w:t>
      </w:r>
      <w:r w:rsidR="00C3770D">
        <w:rPr>
          <w:rFonts w:ascii="Times New Roman" w:hAnsi="Times New Roman"/>
          <w:sz w:val="24"/>
          <w:szCs w:val="24"/>
        </w:rPr>
        <w:t>9</w:t>
      </w:r>
      <w:r w:rsidR="00C67A8C">
        <w:rPr>
          <w:rFonts w:ascii="Times New Roman" w:hAnsi="Times New Roman"/>
          <w:sz w:val="24"/>
          <w:szCs w:val="24"/>
        </w:rPr>
        <w:t>86</w:t>
      </w:r>
      <w:r w:rsidRPr="000C7E0D">
        <w:rPr>
          <w:rFonts w:ascii="Times New Roman" w:hAnsi="Times New Roman"/>
          <w:sz w:val="24"/>
          <w:szCs w:val="24"/>
        </w:rPr>
        <w:t>)</w:t>
      </w:r>
    </w:p>
    <w:p w14:paraId="79DE6C69" w14:textId="673A0FDD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C67A8C">
        <w:rPr>
          <w:rFonts w:ascii="Times New Roman" w:hAnsi="Times New Roman"/>
          <w:sz w:val="24"/>
          <w:szCs w:val="24"/>
        </w:rPr>
        <w:t>………..</w:t>
      </w:r>
      <w:r w:rsidR="00525344">
        <w:rPr>
          <w:rFonts w:ascii="Times New Roman" w:hAnsi="Times New Roman"/>
          <w:sz w:val="24"/>
          <w:szCs w:val="24"/>
        </w:rPr>
        <w:t>.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0C7E0D">
        <w:rPr>
          <w:rFonts w:ascii="Times New Roman" w:hAnsi="Times New Roman"/>
          <w:sz w:val="24"/>
          <w:szCs w:val="24"/>
        </w:rPr>
        <w:t>Poznaniu</w:t>
      </w:r>
    </w:p>
    <w:p w14:paraId="59D65D4C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1AAF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pomiędzy:</w:t>
      </w:r>
    </w:p>
    <w:p w14:paraId="6CD44FE8" w14:textId="23AC74A7" w:rsidR="00525344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Uniwersytetem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897025" w:rsidRPr="00F50446">
        <w:rPr>
          <w:rFonts w:ascii="Times New Roman" w:hAnsi="Times New Roman" w:cs="Times New Roman"/>
          <w:sz w:val="24"/>
          <w:szCs w:val="24"/>
        </w:rPr>
        <w:t>siedzibą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888" w14:textId="280A7024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Aleksandra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Poznań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(NIP: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777-00-03-104),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który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reprezentują:</w:t>
      </w:r>
    </w:p>
    <w:p w14:paraId="7B1AFD36" w14:textId="69086822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5570F235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a</w:t>
      </w:r>
    </w:p>
    <w:p w14:paraId="6908C32D" w14:textId="6E7D2DC3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firmą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9315" w14:textId="77D5EA59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(nazwa,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adres)</w:t>
      </w:r>
    </w:p>
    <w:p w14:paraId="4BFB3829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6B2F" w14:textId="2ECD0416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REGON</w:t>
      </w:r>
    </w:p>
    <w:p w14:paraId="2E6AF8AA" w14:textId="3767F34E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którą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reprezentuje: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5EB5" w14:textId="64DD16CC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WYKONAWCĄ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19883480" w14:textId="130D84A7" w:rsidR="00301104" w:rsidRPr="00F50446" w:rsidRDefault="006B5A1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</w:p>
    <w:p w14:paraId="70F80223" w14:textId="7B1AD03A" w:rsidR="00061DD8" w:rsidRPr="00F50446" w:rsidRDefault="006B5A10" w:rsidP="0024676E">
      <w:pPr>
        <w:pStyle w:val="Akapitzlist"/>
        <w:numPr>
          <w:ilvl w:val="0"/>
          <w:numId w:val="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polegającej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letniskowych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Ośrodka Wypoczynkowego Uniwersytetu Medycznego im. Karola Marcinkowskiego</w:t>
      </w:r>
      <w:r w:rsidRPr="00B87C9F">
        <w:rPr>
          <w:rFonts w:ascii="Times New Roman" w:hAnsi="Times New Roman" w:cs="Times New Roman"/>
          <w:b/>
          <w:sz w:val="24"/>
          <w:szCs w:val="24"/>
        </w:rPr>
        <w:t>,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F1B35" w:rsidRPr="00B87C9F">
        <w:rPr>
          <w:rFonts w:ascii="Times New Roman" w:hAnsi="Times New Roman" w:cs="Times New Roman"/>
          <w:b/>
          <w:sz w:val="24"/>
          <w:szCs w:val="24"/>
        </w:rPr>
        <w:t>lokalizowanego</w:t>
      </w:r>
      <w:r w:rsidR="00427278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Łazach, </w:t>
      </w:r>
      <w:r w:rsidR="00525344">
        <w:rPr>
          <w:rFonts w:ascii="Times New Roman" w:hAnsi="Times New Roman" w:cs="Times New Roman"/>
          <w:b/>
          <w:sz w:val="24"/>
          <w:szCs w:val="24"/>
        </w:rPr>
        <w:br/>
      </w:r>
      <w:r w:rsidR="00034D0C">
        <w:rPr>
          <w:rFonts w:ascii="Times New Roman" w:hAnsi="Times New Roman" w:cs="Times New Roman"/>
          <w:b/>
          <w:sz w:val="24"/>
          <w:szCs w:val="24"/>
        </w:rPr>
        <w:t>u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l. Leśna 4, 76-002 Łazy.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0750C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Szczegółowy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wraz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porządkowych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zawiera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7576F9BD" w14:textId="3203141F" w:rsidR="00061DD8" w:rsidRPr="00F50446" w:rsidRDefault="002F1B35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Czynności,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89702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własnego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sprzętu,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personelu.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czynnoś</w:t>
      </w:r>
      <w:r w:rsidR="005A13A6" w:rsidRPr="00F50446">
        <w:rPr>
          <w:rFonts w:ascii="Times New Roman" w:hAnsi="Times New Roman" w:cs="Times New Roman"/>
          <w:sz w:val="24"/>
          <w:szCs w:val="24"/>
        </w:rPr>
        <w:t>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trzecich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odbywać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jedynie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zgodą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897025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wyrażoną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piśmie.</w:t>
      </w:r>
    </w:p>
    <w:p w14:paraId="7057BFC5" w14:textId="2668B3E4" w:rsidR="00234A12" w:rsidRPr="00F50446" w:rsidRDefault="00234A12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Środki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czynności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właściwymi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164C8FF" w14:textId="735C103E" w:rsidR="00061DD8" w:rsidRPr="00F50446" w:rsidRDefault="00061DD8" w:rsidP="006A135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2</w:t>
      </w:r>
    </w:p>
    <w:p w14:paraId="427FD626" w14:textId="76203CF2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starannością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dokładnością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D473EDB" w14:textId="34E74E07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Oceny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835" w14:textId="4D7FE677" w:rsidR="00BC3556" w:rsidRPr="00F50446" w:rsidRDefault="00BC3556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sytuacji,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zadowalające,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usługi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konieczności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kalendarzowego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zgłoszenia.</w:t>
      </w:r>
    </w:p>
    <w:p w14:paraId="7143233C" w14:textId="4FEE2EFF" w:rsidR="00234A12" w:rsidRPr="00F50446" w:rsidRDefault="00BC3556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niezrealizowania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wyznaczonym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podmiotowi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pokryć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wszystkie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(transport,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różnica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wykonaniem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zamyka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drogi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zastosowania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</w:t>
      </w:r>
      <w:r w:rsidR="00F50446" w:rsidRPr="00F50446">
        <w:rPr>
          <w:rFonts w:ascii="Times New Roman" w:hAnsi="Times New Roman" w:cs="Times New Roman"/>
          <w:sz w:val="24"/>
          <w:szCs w:val="24"/>
        </w:rPr>
        <w:t>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50446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ścisłego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współdziałania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234A12"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AA1EF2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7ABA02C" w14:textId="237A77C6" w:rsidR="00234A12" w:rsidRPr="00F50446" w:rsidRDefault="00234A12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wyposażenie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przeszkolenie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trakcie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prac.</w:t>
      </w:r>
    </w:p>
    <w:p w14:paraId="4E2C76B3" w14:textId="007C4009" w:rsidR="00E038FC" w:rsidRPr="00F50446" w:rsidRDefault="00E038FC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szkody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powstałe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związku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realizacją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AD28C25" w14:textId="1014D989" w:rsidR="00061DD8" w:rsidRPr="00F50446" w:rsidRDefault="00061DD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</w:p>
    <w:p w14:paraId="1A571620" w14:textId="37BDFF49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niezbędny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właściwego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terminowego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9F88353" w14:textId="5ABD2A74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posiadających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aktualne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metrów,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Rozporządzeniu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Ministra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Zdrowia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Społecznej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1996r.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przeprowadzania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</w:t>
      </w:r>
      <w:r w:rsidR="00CF7E0B" w:rsidRPr="00F50446">
        <w:rPr>
          <w:rFonts w:ascii="Times New Roman" w:hAnsi="Times New Roman" w:cs="Times New Roman"/>
          <w:sz w:val="24"/>
          <w:szCs w:val="24"/>
        </w:rPr>
        <w:t>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profilaktycznej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zdrowotnej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orzeczeń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wydawanych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Kodeksie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(Dz.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U.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525344">
        <w:rPr>
          <w:rFonts w:ascii="Times New Roman" w:hAnsi="Times New Roman" w:cs="Times New Roman"/>
          <w:sz w:val="24"/>
          <w:szCs w:val="24"/>
        </w:rPr>
        <w:t>2018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r.</w:t>
      </w:r>
      <w:r w:rsidR="00525344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917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zm.)</w:t>
      </w:r>
      <w:r w:rsidR="00F50446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6DD2B561" w14:textId="5CF068B1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przestrzegania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postanowień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higieny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ochrony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przeciwpożarowej,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</w:t>
      </w:r>
      <w:r w:rsidRPr="00F50446">
        <w:rPr>
          <w:rFonts w:ascii="Times New Roman" w:hAnsi="Times New Roman" w:cs="Times New Roman"/>
          <w:sz w:val="24"/>
          <w:szCs w:val="24"/>
        </w:rPr>
        <w:t>także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do:</w:t>
      </w:r>
    </w:p>
    <w:p w14:paraId="47854D36" w14:textId="7797B49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usterek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niewłaściwej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eksploatacji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elektrycznej;</w:t>
      </w:r>
    </w:p>
    <w:p w14:paraId="5FEFFDF0" w14:textId="1F1A0843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nieprawidłowości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wykonywaniu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stwierdzonych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Zamawiającego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BA8E" w14:textId="23D44FB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pokrycia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szkód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użyciem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nieodpowiednich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piorących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czyszczących,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powodujących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zniszczenie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nieprzydatność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dalszego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użytkowania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pomieszczeń;</w:t>
      </w:r>
    </w:p>
    <w:p w14:paraId="7F1A8F4E" w14:textId="0E36769A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ponoszenia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Usługi.</w:t>
      </w:r>
    </w:p>
    <w:p w14:paraId="38F8AC9B" w14:textId="307DD6A3" w:rsidR="00B62FE9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nieodpłatnie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udostępnić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sprzątanym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obiekcie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miejsca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przechowywania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urządzeń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czystości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energię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wodę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EB1C2F" w:rsidRPr="00F50446">
        <w:rPr>
          <w:rFonts w:ascii="Times New Roman" w:hAnsi="Times New Roman" w:cs="Times New Roman"/>
          <w:sz w:val="24"/>
          <w:szCs w:val="24"/>
        </w:rPr>
        <w:t>niezbędnej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ilości</w:t>
      </w:r>
      <w:r w:rsidR="00EB1C2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B3458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FC4B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077D" w14:textId="34F2AA0D" w:rsidR="00234A12" w:rsidRPr="00F50446" w:rsidRDefault="00234A12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b/>
          <w:sz w:val="24"/>
          <w:szCs w:val="24"/>
        </w:rPr>
        <w:t>4</w:t>
      </w:r>
    </w:p>
    <w:p w14:paraId="00242E57" w14:textId="3E270EB3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Wartość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przekroczy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plus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podatek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obowiązującymi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przepisami.</w:t>
      </w:r>
    </w:p>
    <w:p w14:paraId="0712709D" w14:textId="434ABB98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8F1291" w:rsidRPr="00F50446">
        <w:rPr>
          <w:rFonts w:ascii="Times New Roman" w:hAnsi="Times New Roman" w:cs="Times New Roman"/>
          <w:sz w:val="24"/>
          <w:szCs w:val="24"/>
        </w:rPr>
        <w:t>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F1291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 xml:space="preserve">dnia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B1C2F" w:rsidRPr="00F50446">
        <w:rPr>
          <w:rFonts w:ascii="Times New Roman" w:hAnsi="Times New Roman" w:cs="Times New Roman"/>
          <w:sz w:val="24"/>
          <w:szCs w:val="24"/>
        </w:rPr>
        <w:t>roku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chyba,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zostanie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wcześniej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ust.1.</w:t>
      </w:r>
    </w:p>
    <w:p w14:paraId="6976E291" w14:textId="0123F3BF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zamówienia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sukcesywnie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harmonogramu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prac</w:t>
      </w:r>
      <w:r w:rsidR="00747B13" w:rsidRPr="00F50446">
        <w:rPr>
          <w:rFonts w:ascii="Times New Roman" w:hAnsi="Times New Roman" w:cs="Times New Roman"/>
          <w:sz w:val="24"/>
          <w:szCs w:val="24"/>
        </w:rPr>
        <w:t>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47B13" w:rsidRPr="00F50446">
        <w:rPr>
          <w:rFonts w:ascii="Times New Roman" w:hAnsi="Times New Roman" w:cs="Times New Roman"/>
          <w:sz w:val="24"/>
          <w:szCs w:val="24"/>
        </w:rPr>
        <w:t>Ośrodka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załącznika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wezwanie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telefoniczne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/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mailowe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wygasa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wyżej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wymienionych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okoliczności</w:t>
      </w:r>
      <w:r w:rsidR="00F748F7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tj.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upływ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całości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w/w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pociąga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żadnych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roszczeń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0DED15A" w14:textId="7372902A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5</w:t>
      </w:r>
    </w:p>
    <w:p w14:paraId="4F12177A" w14:textId="0DED433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Wynagrodzenie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płatne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dołu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podstawie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rozliczeniowy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wynoszący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27278">
        <w:rPr>
          <w:rFonts w:ascii="Times New Roman" w:hAnsi="Times New Roman" w:cs="Times New Roman"/>
          <w:sz w:val="24"/>
          <w:szCs w:val="24"/>
        </w:rPr>
        <w:br/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kalendarzowy.</w:t>
      </w:r>
    </w:p>
    <w:p w14:paraId="12574779" w14:textId="774F2BB8" w:rsidR="007F3C9D" w:rsidRPr="00525344" w:rsidRDefault="007F3C9D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4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zobowiązuje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się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wystawić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fakturę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344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za wykonane prace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każdego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miesiąca.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faktura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być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potwierdzona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pisemnie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przez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Kierownika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Ośrodka.</w:t>
      </w:r>
    </w:p>
    <w:p w14:paraId="041B7C7D" w14:textId="769656E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Zapłata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nastąpi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przelewem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bankowy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otrzymania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78CF93EC" w14:textId="45C2BBB1" w:rsidR="0090700C" w:rsidRPr="00F50446" w:rsidRDefault="0090700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dołączyć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(termin,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wraz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liczbą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sprzątniętych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dodatkowych).</w:t>
      </w:r>
    </w:p>
    <w:p w14:paraId="28EE5E0D" w14:textId="13951A2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uważa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obciążenia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5B9AE393" w14:textId="669BC94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udzielał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zaliczek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E3356F5" w14:textId="68D3C913" w:rsidR="0080784E" w:rsidRDefault="0080784E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Uniwersytet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Poznań,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777-00-03-104.</w:t>
      </w:r>
    </w:p>
    <w:p w14:paraId="31E0B0BD" w14:textId="6E596A4D" w:rsidR="006A1355" w:rsidRDefault="006A1355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rozliczał wykonane prace wg następujących cen:</w:t>
      </w:r>
    </w:p>
    <w:tbl>
      <w:tblPr>
        <w:tblStyle w:val="Tabela-Siatka"/>
        <w:tblW w:w="478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6A1355" w:rsidRPr="00BC1D93" w14:paraId="53AD59B3" w14:textId="77777777" w:rsidTr="006A1355">
        <w:trPr>
          <w:jc w:val="center"/>
        </w:trPr>
        <w:tc>
          <w:tcPr>
            <w:tcW w:w="2235" w:type="dxa"/>
          </w:tcPr>
          <w:p w14:paraId="164521F2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7533EB9F" w14:textId="4EC4AE35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6A1355" w:rsidRPr="00BC1D93" w14:paraId="6D6449B6" w14:textId="77777777" w:rsidTr="006A1355">
        <w:trPr>
          <w:jc w:val="center"/>
        </w:trPr>
        <w:tc>
          <w:tcPr>
            <w:tcW w:w="2235" w:type="dxa"/>
            <w:vAlign w:val="center"/>
          </w:tcPr>
          <w:p w14:paraId="0A9B8B88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Kompleksowe 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jednego domku</w:t>
            </w:r>
          </w:p>
        </w:tc>
        <w:tc>
          <w:tcPr>
            <w:tcW w:w="2551" w:type="dxa"/>
            <w:vAlign w:val="bottom"/>
          </w:tcPr>
          <w:p w14:paraId="0C449875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13E90B0B" w14:textId="77777777" w:rsidR="006A1355" w:rsidRPr="006A1355" w:rsidRDefault="006A1355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969D9" w14:textId="262FAEB2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6</w:t>
      </w:r>
    </w:p>
    <w:p w14:paraId="49FE95CE" w14:textId="5E2D7925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zabezpieczenia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interesów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przedłożył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prowadzonej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gospodarczej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sumą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gwarancyjną:</w:t>
      </w:r>
      <w:r w:rsidR="00B62FE9" w:rsidRPr="00F5044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0446">
        <w:rPr>
          <w:rFonts w:ascii="Times New Roman" w:hAnsi="Times New Roman" w:cs="Times New Roman"/>
          <w:sz w:val="24"/>
          <w:szCs w:val="24"/>
        </w:rPr>
        <w:t>ważną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……………..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„Polisą”.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Kopia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6C5CFDC" w14:textId="42F1D0ED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Polisa,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musi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pozostać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mocy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cały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przedłużenia/zawarcia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nowej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2DC40476" w14:textId="79FDA919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najbliższej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53EBFF07" w14:textId="78CF9D4F" w:rsidR="00E038FC" w:rsidRPr="00F50446" w:rsidRDefault="00B62FE9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7</w:t>
      </w:r>
    </w:p>
    <w:p w14:paraId="1FA3996B" w14:textId="2D77A085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realizował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starannością,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w </w:t>
      </w:r>
      <w:r w:rsidR="002F1B35" w:rsidRPr="00F50446">
        <w:rPr>
          <w:rFonts w:ascii="Times New Roman" w:hAnsi="Times New Roman" w:cs="Times New Roman"/>
          <w:sz w:val="24"/>
          <w:szCs w:val="24"/>
        </w:rPr>
        <w:t>szczególności,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jakość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odpowiadała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powszechnie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przyjętym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standardom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(np.: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nieodkurzone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powierzchnie,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nieopróżnione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śmieci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skieruje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wezwaniem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należytego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62416A99" w14:textId="54693DE1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umowne:</w:t>
      </w:r>
    </w:p>
    <w:p w14:paraId="02A3496D" w14:textId="61697AD7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którąkolwiek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przyczyn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1</w:t>
      </w:r>
      <w:r w:rsidRPr="00F50446">
        <w:rPr>
          <w:rFonts w:ascii="Times New Roman" w:hAnsi="Times New Roman" w:cs="Times New Roman"/>
          <w:sz w:val="24"/>
          <w:szCs w:val="24"/>
        </w:rPr>
        <w:t>0%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7F3C9D" w:rsidRPr="00F50446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D4485E8" w14:textId="0FC1C102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dwukrotnym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wystąpieniu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zdarzenia,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525344">
        <w:rPr>
          <w:rFonts w:ascii="Times New Roman" w:hAnsi="Times New Roman" w:cs="Times New Roman"/>
          <w:sz w:val="24"/>
          <w:szCs w:val="24"/>
        </w:rPr>
        <w:t>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umowną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kolei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–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każde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kolejne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upomnienie.</w:t>
      </w:r>
    </w:p>
    <w:p w14:paraId="4A4B3A6C" w14:textId="4531D3A9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brak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kontaktu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Koordynatorem,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miejsce,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najmniej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trzykrotnie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525344">
        <w:rPr>
          <w:rFonts w:ascii="Times New Roman" w:hAnsi="Times New Roman" w:cs="Times New Roman"/>
          <w:sz w:val="24"/>
          <w:szCs w:val="24"/>
        </w:rPr>
        <w:t>§4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30D220B" w14:textId="57BDD5CF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nieprzedłożenia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ubezpieczyciela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525344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B9519D6" w14:textId="3414B158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6107C9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zgodę</w:t>
      </w:r>
      <w:r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8D63A8D" w14:textId="7498F7F4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Zastrzeżone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Umowie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dochodzenia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odszkodowania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przewyższającego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zasadach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ogólnych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0D90FF5A" w14:textId="1AA1B39D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skutkiem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natychmiastowym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przypadku:</w:t>
      </w:r>
    </w:p>
    <w:p w14:paraId="0EA0E828" w14:textId="20C10DFF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3-krotnego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umownej;</w:t>
      </w:r>
    </w:p>
    <w:p w14:paraId="14D9A7CF" w14:textId="6A50BD21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Innego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rażącego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naruszenia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D07743B" w14:textId="0A16FE0F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zachowaniem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3-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wypowiedzenia.</w:t>
      </w:r>
    </w:p>
    <w:p w14:paraId="16AB0E9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8F1" w14:textId="086344DE" w:rsidR="00E038FC" w:rsidRPr="00F50446" w:rsidRDefault="00406915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b/>
          <w:sz w:val="24"/>
          <w:szCs w:val="24"/>
        </w:rPr>
        <w:t>8</w:t>
      </w:r>
    </w:p>
    <w:p w14:paraId="6714F29E" w14:textId="33BC39D1" w:rsidR="00E038FC" w:rsidRPr="00F50446" w:rsidRDefault="00E038FC" w:rsidP="0024676E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koordynacji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wyznaczają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swoich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przedstawicieli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osobach:</w:t>
      </w:r>
    </w:p>
    <w:p w14:paraId="29AC72AA" w14:textId="5DBC4D87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</w:t>
      </w:r>
    </w:p>
    <w:p w14:paraId="57B7A060" w14:textId="28B0D39D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</w:t>
      </w:r>
    </w:p>
    <w:p w14:paraId="3A905AB1" w14:textId="0CE76740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Przedstawiciele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3276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</w:t>
      </w:r>
      <w:r w:rsidR="00F32765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upoważnieni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bieżących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ustaleń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zakresie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zastrzeżeniem,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umocowani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aneksu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Umowy)</w:t>
      </w:r>
      <w:r w:rsidR="00604D0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F40DA5" w14:textId="58F85AC7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danych,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03BC4883" w14:textId="2C205DCA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Uznaje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iż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dotarcie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informacji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poinformowaniem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A857FA6" w14:textId="37912789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doręczeń:</w:t>
      </w:r>
    </w:p>
    <w:p w14:paraId="0E7ED641" w14:textId="368B11A7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…………….</w:t>
      </w:r>
    </w:p>
    <w:p w14:paraId="32EE3203" w14:textId="43089B1C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Wykonawcy:………….</w:t>
      </w:r>
    </w:p>
    <w:p w14:paraId="1F9A354C" w14:textId="7845C5A8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niezwłocznie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piśmie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uznania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dotychczasowy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skuteczne.</w:t>
      </w:r>
    </w:p>
    <w:p w14:paraId="380E0132" w14:textId="28301663" w:rsidR="00B87C9F" w:rsidRPr="000C7E0D" w:rsidRDefault="00B87C9F" w:rsidP="006A1355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525344">
        <w:rPr>
          <w:rFonts w:ascii="Times New Roman" w:hAnsi="Times New Roman"/>
          <w:b/>
          <w:sz w:val="24"/>
          <w:szCs w:val="24"/>
        </w:rPr>
        <w:t>9</w:t>
      </w:r>
    </w:p>
    <w:p w14:paraId="57D7959A" w14:textId="04931349" w:rsidR="00525344" w:rsidRDefault="00525344" w:rsidP="006A1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0C50A93E" w14:textId="77777777" w:rsidR="00B87C9F" w:rsidRPr="00440894" w:rsidRDefault="00B87C9F" w:rsidP="006A135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0D796D58" w14:textId="13D5C84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066476D4" w14:textId="7E35144D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72F5CC9" w14:textId="679DF28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4F076695" w14:textId="189C37D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69F73A9E" w14:textId="5BDAFF35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4C90AD18" w14:textId="76CEF819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654D488F" w14:textId="369919CF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60E583CB" w14:textId="06C7774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FFDE786" w14:textId="26C5FB0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2AA7E549" w14:textId="0CDF5D38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0613E0B0" w14:textId="6456E9F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 w:rsidR="006A1355"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15E61DB2" w14:textId="77777777" w:rsidR="00B87C9F" w:rsidRPr="00B87C9F" w:rsidRDefault="00B87C9F" w:rsidP="006A13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C37B20" w14:textId="4F9CE9F7" w:rsidR="00F50446" w:rsidRPr="00F50446" w:rsidRDefault="00F50446" w:rsidP="006A1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b/>
          <w:sz w:val="24"/>
          <w:szCs w:val="24"/>
        </w:rPr>
        <w:t>10</w:t>
      </w:r>
    </w:p>
    <w:p w14:paraId="5445D8C5" w14:textId="0188C0DD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sprawach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nieuregulowanych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1699D72F" w14:textId="7E788458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26E0E2D8" w14:textId="7E34BAF7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Ewentualne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pomiędzy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rozstrzyga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siedziby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46B57C7F" w14:textId="3EAD0A49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zachowania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195A10E3" w14:textId="310487BF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14:paraId="5A134A88" w14:textId="77777777" w:rsidR="00034D0C" w:rsidRPr="00AB2D93" w:rsidRDefault="00034D0C" w:rsidP="00034D0C">
      <w:pPr>
        <w:rPr>
          <w:rFonts w:ascii="Times New Roman" w:hAnsi="Times New Roman"/>
          <w:sz w:val="24"/>
          <w:szCs w:val="24"/>
        </w:rPr>
      </w:pPr>
      <w:r w:rsidRPr="00AB2D93">
        <w:rPr>
          <w:rFonts w:ascii="Times New Roman" w:hAnsi="Times New Roman"/>
          <w:sz w:val="24"/>
          <w:szCs w:val="24"/>
        </w:rPr>
        <w:t>Dodatkowe informacje o obiekcie oraz pracach:</w:t>
      </w:r>
    </w:p>
    <w:p w14:paraId="35DCE709" w14:textId="77777777" w:rsidR="00AE25D0" w:rsidRPr="00F3468F" w:rsidRDefault="00AE25D0" w:rsidP="00AE25D0">
      <w:pPr>
        <w:pStyle w:val="NormalnyWeb"/>
        <w:numPr>
          <w:ilvl w:val="0"/>
          <w:numId w:val="26"/>
        </w:numPr>
        <w:spacing w:after="0" w:afterAutospacing="0"/>
        <w:rPr>
          <w:b/>
          <w:bCs/>
        </w:rPr>
      </w:pPr>
      <w:r w:rsidRPr="00F3468F">
        <w:t>Ośrodek obejmuje 18 domków wraz z tarasami o łącznej powierzchni  954 m</w:t>
      </w:r>
      <w:r w:rsidRPr="00F3468F">
        <w:rPr>
          <w:vertAlign w:val="superscript"/>
        </w:rPr>
        <w:t>2</w:t>
      </w:r>
      <w:r w:rsidRPr="00F3468F">
        <w:t>.</w:t>
      </w:r>
    </w:p>
    <w:p w14:paraId="76981F3B" w14:textId="77777777" w:rsidR="00AE25D0" w:rsidRPr="00F3468F" w:rsidRDefault="00AE25D0" w:rsidP="00AE25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Teren Ośrodka o powierzchni ca. 7927m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3468F">
        <w:rPr>
          <w:rFonts w:ascii="Times New Roman" w:hAnsi="Times New Roman" w:cs="Times New Roman"/>
          <w:sz w:val="24"/>
          <w:szCs w:val="24"/>
        </w:rPr>
        <w:t>jest ogrodzony.</w:t>
      </w:r>
    </w:p>
    <w:p w14:paraId="44F307E7" w14:textId="77777777" w:rsidR="00AE25D0" w:rsidRPr="00F3468F" w:rsidRDefault="00AE25D0" w:rsidP="00AE25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A83114B" w14:textId="77777777" w:rsidR="00AE25D0" w:rsidRPr="00F3468F" w:rsidRDefault="00AE25D0" w:rsidP="00AE25D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Domki są wyposażone w:</w:t>
      </w:r>
    </w:p>
    <w:p w14:paraId="513B450F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 xml:space="preserve">dwie sypialnie w każdej dwa pojedyncze łóżka, szafa i stolik nocny, </w:t>
      </w:r>
    </w:p>
    <w:p w14:paraId="69D52FFB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pokój dzienny z kanapo-tapczanem, dwoma fotelami, ławą, telewizorem, komodą,</w:t>
      </w:r>
    </w:p>
    <w:p w14:paraId="329EA0BA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aneks kuchenny,</w:t>
      </w:r>
    </w:p>
    <w:p w14:paraId="0A88D2AB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łazienkę z prysznicem, umywalką i toaletą,</w:t>
      </w:r>
    </w:p>
    <w:p w14:paraId="3E06AE75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taras.</w:t>
      </w:r>
    </w:p>
    <w:p w14:paraId="215F8B28" w14:textId="77777777" w:rsidR="00AE25D0" w:rsidRPr="00AE25D0" w:rsidRDefault="00AE25D0" w:rsidP="00AE25D0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5D0">
        <w:rPr>
          <w:rFonts w:ascii="Times New Roman" w:hAnsi="Times New Roman" w:cs="Times New Roman"/>
          <w:sz w:val="24"/>
          <w:szCs w:val="24"/>
        </w:rPr>
        <w:t>Łączna powierzchnia każdego domku wraz z tarasem wynosi 53 m</w:t>
      </w:r>
      <w:r w:rsidRPr="00AE25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2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A5066" w14:textId="77777777" w:rsidR="00AE25D0" w:rsidRPr="00F3468F" w:rsidRDefault="00AE25D0" w:rsidP="00AE25D0">
      <w:pPr>
        <w:spacing w:after="0"/>
        <w:ind w:left="60" w:firstLine="300"/>
        <w:rPr>
          <w:rFonts w:ascii="Times New Roman" w:hAnsi="Times New Roman" w:cs="Times New Roman"/>
          <w:sz w:val="24"/>
          <w:szCs w:val="24"/>
        </w:rPr>
      </w:pPr>
    </w:p>
    <w:p w14:paraId="2E9B5536" w14:textId="77777777" w:rsidR="00AE25D0" w:rsidRPr="00F3468F" w:rsidRDefault="00AE25D0" w:rsidP="00AE25D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Na terenie obiektu znajduje się również:</w:t>
      </w:r>
    </w:p>
    <w:p w14:paraId="1820D1A2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świetlica 42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3E17059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domek Kierownika Ośrodka – 37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14:paraId="143E9EF1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recepcja wraz z tarasem – 13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1644DA8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B – 6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003F22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A – 11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.</w:t>
      </w:r>
    </w:p>
    <w:p w14:paraId="2E5A4C0D" w14:textId="0FA7856B" w:rsidR="00034D0C" w:rsidRPr="00AE25D0" w:rsidRDefault="00034D0C" w:rsidP="00AE25D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E25D0">
        <w:rPr>
          <w:rFonts w:ascii="Times New Roman" w:hAnsi="Times New Roman"/>
          <w:sz w:val="24"/>
          <w:szCs w:val="24"/>
        </w:rPr>
        <w:t xml:space="preserve">Rytm prac musi być dostosowany do specyfiki pracy ośrodka wypoczynkowego, usługa musi być świadczona po wykwaterowaniu gości. </w:t>
      </w:r>
    </w:p>
    <w:p w14:paraId="37A750F0" w14:textId="30C62E8F" w:rsidR="00D36997" w:rsidRPr="00F50446" w:rsidRDefault="00D36997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B87C9F">
        <w:rPr>
          <w:rFonts w:ascii="Times New Roman" w:hAnsi="Times New Roman" w:cs="Times New Roman"/>
          <w:b/>
          <w:sz w:val="24"/>
          <w:szCs w:val="24"/>
        </w:rPr>
        <w:t>2</w:t>
      </w:r>
    </w:p>
    <w:p w14:paraId="28D8EA2B" w14:textId="7BFA8AEB" w:rsidR="00D36997" w:rsidRPr="00F50446" w:rsidRDefault="00D36997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sporządzono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dwóch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jednobrzmiących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egzemplarzach,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stron.</w:t>
      </w:r>
    </w:p>
    <w:p w14:paraId="2F4817A4" w14:textId="77777777" w:rsidR="006A1355" w:rsidRPr="006A1355" w:rsidRDefault="006A1355" w:rsidP="006A13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B6A069A" w14:textId="77777777" w:rsidR="006A1355" w:rsidRDefault="006A1355" w:rsidP="006A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2A59E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358449D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C4D06F1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88AF23E" w14:textId="77777777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Załączniki:</w:t>
      </w:r>
    </w:p>
    <w:p w14:paraId="657C25BD" w14:textId="0CEB2862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1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Harmonogram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Ośrodka</w:t>
      </w:r>
    </w:p>
    <w:p w14:paraId="66C0AF1B" w14:textId="7027AE1F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2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Zakres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</w:t>
      </w:r>
    </w:p>
    <w:p w14:paraId="025E72B4" w14:textId="576930E7" w:rsid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3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Kopia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polisy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OC</w:t>
      </w:r>
    </w:p>
    <w:p w14:paraId="7985F038" w14:textId="77777777" w:rsidR="006A1355" w:rsidRDefault="006A135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14:paraId="247540EB" w14:textId="76F2B279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</w:p>
    <w:p w14:paraId="0F7D7A05" w14:textId="77777777" w:rsidR="009D6011" w:rsidRPr="009F1AA3" w:rsidRDefault="009D6011" w:rsidP="006A1355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Szczegółowy zakres prac</w:t>
      </w:r>
    </w:p>
    <w:p w14:paraId="5BBEC8AA" w14:textId="77777777" w:rsidR="009D6011" w:rsidRPr="005570EF" w:rsidRDefault="009D6011" w:rsidP="006A1355">
      <w:pPr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14:paraId="4124FA19" w14:textId="6949618B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Przedmiotem zamówienia są usługi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kompleksowego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ośrodku wypoczynkowym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9D6011">
        <w:rPr>
          <w:rFonts w:ascii="Times New Roman" w:hAnsi="Times New Roman" w:cs="Times New Roman"/>
          <w:sz w:val="24"/>
          <w:szCs w:val="24"/>
        </w:rPr>
        <w:t>Łazach,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sz w:val="24"/>
          <w:szCs w:val="24"/>
        </w:rPr>
        <w:t>u</w:t>
      </w:r>
      <w:r w:rsidRPr="009D601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Leśna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76-002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Łazy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należącym do  Uniwersytetu Medycznego im. Karola Marcinkowskiego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Poznaniu. </w:t>
      </w:r>
    </w:p>
    <w:p w14:paraId="429B70D7" w14:textId="19AB528B" w:rsidR="009D6011" w:rsidRPr="009A6000" w:rsidRDefault="00C3770D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Ośrodek jest czynny sezonowo.</w:t>
      </w:r>
    </w:p>
    <w:p w14:paraId="6044C730" w14:textId="682EE32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Pod pojęciem kompleksowej usługi sprzątania  rozumie się całościowe utrzymanie czystości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domkach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przyległych do nich tarasach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świetlicy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sposób ciągły, sprawny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terminowy.  </w:t>
      </w:r>
    </w:p>
    <w:p w14:paraId="43CF723A" w14:textId="0AC087C0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podczas zmiany turnusów.</w:t>
      </w:r>
    </w:p>
    <w:p w14:paraId="739BE318" w14:textId="3761A3A9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Zakres prac cyklicznych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 wymiany turnusów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poszczególnych domkach wypoczynkowych:</w:t>
      </w:r>
    </w:p>
    <w:p w14:paraId="3E63FF5D" w14:textId="78724D4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zamiecenie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podłóg (również pod szafkami, łóżkami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meblami wypoczynkowymi);</w:t>
      </w:r>
    </w:p>
    <w:p w14:paraId="1D485F24" w14:textId="506B85ED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sprzętów AGD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C769F12" w14:textId="6A581CEB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szafek kuchennych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DC1822D" w14:textId="6D9841B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wyposażenia kuchni (naczyń, garnków, sztućców itp.)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3ABF64E" w14:textId="051D32A4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okien, ram, parapetów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714CED9" w14:textId="561662A0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mebli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kurzu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245043BC" w14:textId="62BD17F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armatury łazienkowej, luster, przeszkleń, sanitariatów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643422A" w14:textId="3A1FC128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lamp, balustrad (również tarasowych) grzejników, kratek wentylacyjnych, mebli tarasowych, drzwi zewnętrznych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wewnętrznych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D4E07F2" w14:textId="0D3D72C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wytrzepa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nie koców;</w:t>
      </w:r>
    </w:p>
    <w:p w14:paraId="59BDAFA3" w14:textId="4EF0C062" w:rsidR="00F34F9E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mechaniczne odkurzenie łóżek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materacy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AC99C4A" w14:textId="30DC716C" w:rsidR="009D6011" w:rsidRPr="00F34F9E" w:rsidRDefault="00F34F9E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 w:rsidRPr="00F34F9E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Ośrodka.</w:t>
      </w:r>
    </w:p>
    <w:p w14:paraId="337D906F" w14:textId="2AD44E46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zastrzega, że rytm pracy musi być dostosowany do specyfiki pracy ośrodka wypoczynkowego. Sprzątanie po zakończonym pobycie musi odbywać się po wykwaterowaniu gości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ustalonych ze wskazanym przez Zamawiającego godzinach, przy czym co do zasady będzie się ono odbywać na wezwanie Zamawiającego. Orientacyjna ilość domków do sprzątania podawana będzie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24 h wyprzedzeniem.</w:t>
      </w:r>
    </w:p>
    <w:p w14:paraId="731ACC16" w14:textId="04D3735D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Terminy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godziny wykonywania usług Wykonawca każdorazowo uzgodni ze wskazanym przez Zamawiającego pracownikiem.</w:t>
      </w:r>
    </w:p>
    <w:p w14:paraId="6614590F" w14:textId="58A6B8F0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 sobie prawo do bieżącej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okresowej kontroli Wykonawcy. Wykonawca powinien reagować niezwłocznie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dniu stwierdzenia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zgłoszenia uchybień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wykonywaniu usługi.</w:t>
      </w:r>
    </w:p>
    <w:p w14:paraId="35A97209" w14:textId="7913A9A0" w:rsidR="009D6011" w:rsidRPr="00E138A1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6000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 zastrzega sobie prawo zmiany ilości turnusów lub terminów ich realizacji.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tego tytułu wykonawcy nie przysługują żadne roszczenia finansowe. </w:t>
      </w:r>
    </w:p>
    <w:p w14:paraId="40889817" w14:textId="77777777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Wykonawca zobowiązany jest do:</w:t>
      </w:r>
    </w:p>
    <w:p w14:paraId="533F7582" w14:textId="1D356995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stosowania własnych, profesjonalnych maszyn, urządzeń oraz środków chemicznych, konserwujących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zapachowych, które będą biologicznie neutralne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odpowiednimi atestami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zezwoleniami do ich stosowania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Polsce; preparaty na bazie chloru należy stosować tylko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wyłącznie do dezynfekcji muszli klozetowych;</w:t>
      </w:r>
    </w:p>
    <w:p w14:paraId="448BDD2F" w14:textId="7DB2B41A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lastRenderedPageBreak/>
        <w:t>do zapewnienia nadzoru nad swoimi pracownikami – wyznaczenie koordynatora, przestrzeganie wszelkich obowiązujących przepisów prawa,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proofErr w:type="spellStart"/>
      <w:r w:rsidRPr="005570EF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 – epidemiologicznym, BHP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p.poż,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Pr="005570EF">
        <w:rPr>
          <w:rFonts w:ascii="Times New Roman" w:eastAsia="Calibri" w:hAnsi="Times New Roman" w:cs="Times New Roman"/>
          <w:sz w:val="24"/>
          <w:szCs w:val="24"/>
        </w:rPr>
        <w:t>także odpowiedniego przeszkolenia personelu sprzątającego;</w:t>
      </w:r>
    </w:p>
    <w:p w14:paraId="44B12F90" w14:textId="77777777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informowania wskazanego przez Zamawiającego pracownika o zaobserwowanych usterkach.</w:t>
      </w:r>
    </w:p>
    <w:p w14:paraId="5C7A78D5" w14:textId="3AEDADFB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udostępni nieodpłatnie do realizacji zamówienia energię e</w:t>
      </w:r>
      <w:r w:rsidR="009F1AA3">
        <w:rPr>
          <w:rFonts w:ascii="Times New Roman" w:eastAsia="Calibri" w:hAnsi="Times New Roman" w:cs="Times New Roman"/>
          <w:sz w:val="24"/>
          <w:szCs w:val="24"/>
        </w:rPr>
        <w:t>lektryczną, ciepłą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9F1AA3">
        <w:rPr>
          <w:rFonts w:ascii="Times New Roman" w:eastAsia="Calibri" w:hAnsi="Times New Roman" w:cs="Times New Roman"/>
          <w:sz w:val="24"/>
          <w:szCs w:val="24"/>
        </w:rPr>
        <w:t xml:space="preserve">zimną wodę </w:t>
      </w:r>
      <w:r w:rsidRPr="005570EF">
        <w:rPr>
          <w:rFonts w:ascii="Times New Roman" w:eastAsia="Calibri" w:hAnsi="Times New Roman" w:cs="Times New Roman"/>
          <w:sz w:val="24"/>
          <w:szCs w:val="24"/>
        </w:rPr>
        <w:t>oraz pomieszczenie do przechowywania sprzętu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środków czystości.</w:t>
      </w:r>
    </w:p>
    <w:p w14:paraId="617A7531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będzie zgłaszał potrzebę wykonania dodatkowej usługi porządkowej telefonicznie Koordynatorowi Wykonawcy.</w:t>
      </w:r>
    </w:p>
    <w:p w14:paraId="31EED5A2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niezwłocznej reakcji na zgłoszenie.</w:t>
      </w:r>
    </w:p>
    <w:p w14:paraId="328672DB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się następujące dane do kontaktu:</w:t>
      </w:r>
    </w:p>
    <w:p w14:paraId="6AF10E94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Koordynato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 Wykonawcy:………………………….</w:t>
      </w:r>
    </w:p>
    <w:p w14:paraId="3CC9277F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Ze strony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A6000">
        <w:rPr>
          <w:rFonts w:ascii="Times New Roman" w:eastAsia="Calibri" w:hAnsi="Times New Roman" w:cs="Times New Roman"/>
          <w:sz w:val="24"/>
          <w:szCs w:val="24"/>
        </w:rPr>
        <w:t>amawiającego:…………..</w:t>
      </w:r>
    </w:p>
    <w:p w14:paraId="0BFD03FD" w14:textId="77777777" w:rsidR="009D6011" w:rsidRPr="00571FD5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turnusów zawiera załącznik nr 1 do umowy.</w:t>
      </w:r>
    </w:p>
    <w:p w14:paraId="4EFC89DD" w14:textId="77777777" w:rsidR="00034D0C" w:rsidRDefault="00034D0C" w:rsidP="00034D0C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48EB404" w14:textId="17D675D0" w:rsidR="009D6011" w:rsidRPr="005570EF" w:rsidRDefault="00034D0C" w:rsidP="00034D0C">
      <w:pPr>
        <w:ind w:left="426"/>
        <w:rPr>
          <w:rFonts w:ascii="Times New Roman" w:hAnsi="Times New Roman" w:cs="Times New Roman"/>
          <w:sz w:val="24"/>
          <w:szCs w:val="24"/>
        </w:rPr>
      </w:pPr>
      <w:r w:rsidRPr="00034D0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09D6268" w14:textId="77777777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69" w:rsidRPr="00F50446" w:rsidSect="006A135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4C3A9" w14:textId="77777777" w:rsidR="0094203E" w:rsidRDefault="0094203E" w:rsidP="00B62FE9">
      <w:pPr>
        <w:spacing w:after="0" w:line="240" w:lineRule="auto"/>
      </w:pPr>
      <w:r>
        <w:separator/>
      </w:r>
    </w:p>
  </w:endnote>
  <w:endnote w:type="continuationSeparator" w:id="0">
    <w:p w14:paraId="4812BBB6" w14:textId="77777777" w:rsidR="0094203E" w:rsidRDefault="0094203E" w:rsidP="00B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9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57BB16" w14:textId="57D7F69E" w:rsidR="00E0750C" w:rsidRDefault="00E075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7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7278"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7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4088" w14:textId="77777777" w:rsidR="009D6011" w:rsidRDefault="009D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4F70" w14:textId="77777777" w:rsidR="0094203E" w:rsidRDefault="0094203E" w:rsidP="00B62FE9">
      <w:pPr>
        <w:spacing w:after="0" w:line="240" w:lineRule="auto"/>
      </w:pPr>
      <w:r>
        <w:separator/>
      </w:r>
    </w:p>
  </w:footnote>
  <w:footnote w:type="continuationSeparator" w:id="0">
    <w:p w14:paraId="6160FF4D" w14:textId="77777777" w:rsidR="0094203E" w:rsidRDefault="0094203E" w:rsidP="00B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3C"/>
    <w:multiLevelType w:val="hybridMultilevel"/>
    <w:tmpl w:val="2A12788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EB"/>
    <w:multiLevelType w:val="hybridMultilevel"/>
    <w:tmpl w:val="FEEAF2F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74"/>
    <w:multiLevelType w:val="hybridMultilevel"/>
    <w:tmpl w:val="DE42241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0F"/>
    <w:multiLevelType w:val="hybridMultilevel"/>
    <w:tmpl w:val="AB1839F4"/>
    <w:lvl w:ilvl="0" w:tplc="ADFAD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20C3E"/>
    <w:multiLevelType w:val="hybridMultilevel"/>
    <w:tmpl w:val="CB0E925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6C7"/>
    <w:multiLevelType w:val="hybridMultilevel"/>
    <w:tmpl w:val="4C2ED1A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43F3"/>
    <w:multiLevelType w:val="hybridMultilevel"/>
    <w:tmpl w:val="2D22E7F0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D65A30"/>
    <w:multiLevelType w:val="hybridMultilevel"/>
    <w:tmpl w:val="397E14E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AC9"/>
    <w:multiLevelType w:val="hybridMultilevel"/>
    <w:tmpl w:val="AE4409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776BC8"/>
    <w:multiLevelType w:val="hybridMultilevel"/>
    <w:tmpl w:val="511E43E4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2FF75F6"/>
    <w:multiLevelType w:val="hybridMultilevel"/>
    <w:tmpl w:val="9DDCA09E"/>
    <w:lvl w:ilvl="0" w:tplc="7300443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104"/>
    <w:multiLevelType w:val="hybridMultilevel"/>
    <w:tmpl w:val="7F7AD988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3071"/>
    <w:multiLevelType w:val="hybridMultilevel"/>
    <w:tmpl w:val="3690B1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8D194C"/>
    <w:multiLevelType w:val="hybridMultilevel"/>
    <w:tmpl w:val="6B5899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952"/>
    <w:multiLevelType w:val="hybridMultilevel"/>
    <w:tmpl w:val="3430921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F79EA"/>
    <w:multiLevelType w:val="hybridMultilevel"/>
    <w:tmpl w:val="B8BA5C8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01EF"/>
    <w:multiLevelType w:val="hybridMultilevel"/>
    <w:tmpl w:val="2C9E0E3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3991"/>
    <w:multiLevelType w:val="hybridMultilevel"/>
    <w:tmpl w:val="82465172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840EB"/>
    <w:multiLevelType w:val="hybridMultilevel"/>
    <w:tmpl w:val="72C8C85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64342"/>
    <w:multiLevelType w:val="hybridMultilevel"/>
    <w:tmpl w:val="81645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DB2281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54343E"/>
    <w:multiLevelType w:val="hybridMultilevel"/>
    <w:tmpl w:val="F69C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4DAE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E0517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409F"/>
    <w:multiLevelType w:val="hybridMultilevel"/>
    <w:tmpl w:val="C1682A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D343A9"/>
    <w:multiLevelType w:val="hybridMultilevel"/>
    <w:tmpl w:val="AD1C9E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7"/>
  </w:num>
  <w:num w:numId="5">
    <w:abstractNumId w:val="8"/>
  </w:num>
  <w:num w:numId="6">
    <w:abstractNumId w:val="12"/>
  </w:num>
  <w:num w:numId="7">
    <w:abstractNumId w:val="24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"/>
  </w:num>
  <w:num w:numId="12">
    <w:abstractNumId w:val="16"/>
  </w:num>
  <w:num w:numId="13">
    <w:abstractNumId w:val="19"/>
  </w:num>
  <w:num w:numId="14">
    <w:abstractNumId w:val="2"/>
  </w:num>
  <w:num w:numId="15">
    <w:abstractNumId w:val="4"/>
  </w:num>
  <w:num w:numId="16">
    <w:abstractNumId w:val="0"/>
  </w:num>
  <w:num w:numId="17">
    <w:abstractNumId w:val="20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26"/>
  </w:num>
  <w:num w:numId="24">
    <w:abstractNumId w:val="7"/>
  </w:num>
  <w:num w:numId="25">
    <w:abstractNumId w:val="27"/>
  </w:num>
  <w:num w:numId="26">
    <w:abstractNumId w:val="3"/>
  </w:num>
  <w:num w:numId="27">
    <w:abstractNumId w:val="23"/>
  </w:num>
  <w:num w:numId="2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015FCE"/>
    <w:rsid w:val="00034D0C"/>
    <w:rsid w:val="00061DD8"/>
    <w:rsid w:val="0006271F"/>
    <w:rsid w:val="000805AE"/>
    <w:rsid w:val="000B4EF0"/>
    <w:rsid w:val="0010538F"/>
    <w:rsid w:val="001252E2"/>
    <w:rsid w:val="00153282"/>
    <w:rsid w:val="00174EE4"/>
    <w:rsid w:val="001927A5"/>
    <w:rsid w:val="001E6CF9"/>
    <w:rsid w:val="00227519"/>
    <w:rsid w:val="00234A12"/>
    <w:rsid w:val="00243E30"/>
    <w:rsid w:val="0024676E"/>
    <w:rsid w:val="002F1B35"/>
    <w:rsid w:val="00301104"/>
    <w:rsid w:val="003501AC"/>
    <w:rsid w:val="0038248C"/>
    <w:rsid w:val="003F0E94"/>
    <w:rsid w:val="00405BE6"/>
    <w:rsid w:val="00406915"/>
    <w:rsid w:val="00427278"/>
    <w:rsid w:val="00474CA1"/>
    <w:rsid w:val="004B1288"/>
    <w:rsid w:val="004B465A"/>
    <w:rsid w:val="004E3CED"/>
    <w:rsid w:val="00525344"/>
    <w:rsid w:val="0056139F"/>
    <w:rsid w:val="005A13A6"/>
    <w:rsid w:val="00604D0F"/>
    <w:rsid w:val="006107C9"/>
    <w:rsid w:val="00644FD4"/>
    <w:rsid w:val="00681FAE"/>
    <w:rsid w:val="006A1355"/>
    <w:rsid w:val="006B3269"/>
    <w:rsid w:val="006B5A10"/>
    <w:rsid w:val="00726937"/>
    <w:rsid w:val="00743A3A"/>
    <w:rsid w:val="00747B13"/>
    <w:rsid w:val="007D6C56"/>
    <w:rsid w:val="007E0E85"/>
    <w:rsid w:val="007F3C9D"/>
    <w:rsid w:val="0080784E"/>
    <w:rsid w:val="00841C0B"/>
    <w:rsid w:val="008772E4"/>
    <w:rsid w:val="00897025"/>
    <w:rsid w:val="008E7AD3"/>
    <w:rsid w:val="008F0DBB"/>
    <w:rsid w:val="008F1291"/>
    <w:rsid w:val="0090700C"/>
    <w:rsid w:val="00937302"/>
    <w:rsid w:val="0094203E"/>
    <w:rsid w:val="00977EA4"/>
    <w:rsid w:val="00983AAC"/>
    <w:rsid w:val="009C7F9F"/>
    <w:rsid w:val="009D6011"/>
    <w:rsid w:val="009F1AA3"/>
    <w:rsid w:val="00AA1EF2"/>
    <w:rsid w:val="00AB2D93"/>
    <w:rsid w:val="00AE25D0"/>
    <w:rsid w:val="00AE5302"/>
    <w:rsid w:val="00AE7B1C"/>
    <w:rsid w:val="00B30544"/>
    <w:rsid w:val="00B30CC7"/>
    <w:rsid w:val="00B62FE9"/>
    <w:rsid w:val="00B80F36"/>
    <w:rsid w:val="00B85278"/>
    <w:rsid w:val="00B87C9F"/>
    <w:rsid w:val="00BC3556"/>
    <w:rsid w:val="00C3770D"/>
    <w:rsid w:val="00C438A9"/>
    <w:rsid w:val="00C45355"/>
    <w:rsid w:val="00C67A8C"/>
    <w:rsid w:val="00C866E3"/>
    <w:rsid w:val="00C86E44"/>
    <w:rsid w:val="00CF7E0B"/>
    <w:rsid w:val="00D36997"/>
    <w:rsid w:val="00DF7968"/>
    <w:rsid w:val="00E038FC"/>
    <w:rsid w:val="00E0750C"/>
    <w:rsid w:val="00EA1202"/>
    <w:rsid w:val="00EB1C2F"/>
    <w:rsid w:val="00F32765"/>
    <w:rsid w:val="00F34F9E"/>
    <w:rsid w:val="00F43319"/>
    <w:rsid w:val="00F50446"/>
    <w:rsid w:val="00F51CD5"/>
    <w:rsid w:val="00F567F7"/>
    <w:rsid w:val="00F748F7"/>
    <w:rsid w:val="00F824CC"/>
    <w:rsid w:val="00FB437A"/>
    <w:rsid w:val="00FD1F6F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ECE"/>
  <w15:docId w15:val="{7B272879-DD3F-49AE-ADDD-3D6D0D6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FE9"/>
  </w:style>
  <w:style w:type="paragraph" w:styleId="Stopka">
    <w:name w:val="footer"/>
    <w:basedOn w:val="Normalny"/>
    <w:link w:val="Stopka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FE9"/>
  </w:style>
  <w:style w:type="character" w:styleId="Odwoaniedokomentarza">
    <w:name w:val="annotation reference"/>
    <w:basedOn w:val="Domylnaczcionkaakapitu"/>
    <w:uiPriority w:val="99"/>
    <w:semiHidden/>
    <w:unhideWhenUsed/>
    <w:rsid w:val="0089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C9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ED23-6EA7-4869-92A4-E4259370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5</cp:revision>
  <cp:lastPrinted>2019-03-04T11:18:00Z</cp:lastPrinted>
  <dcterms:created xsi:type="dcterms:W3CDTF">2020-03-16T12:13:00Z</dcterms:created>
  <dcterms:modified xsi:type="dcterms:W3CDTF">2020-05-07T13:03:00Z</dcterms:modified>
</cp:coreProperties>
</file>