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326123"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000000" w:themeColor="text1"/>
          <w:sz w:val="26"/>
          <w:szCs w:val="26"/>
        </w:rPr>
      </w:pPr>
      <w:r w:rsidRPr="00326123">
        <w:rPr>
          <w:rFonts w:eastAsiaTheme="majorEastAsia"/>
          <w:b/>
          <w:bCs/>
          <w:iCs/>
          <w:color w:val="000000" w:themeColor="text1"/>
          <w:sz w:val="18"/>
          <w:szCs w:val="18"/>
        </w:rPr>
        <w:t xml:space="preserve">Załącznik nr 3 do zapytania ofertowego                    </w:t>
      </w:r>
    </w:p>
    <w:p w14:paraId="443345A5" w14:textId="31D1221C" w:rsidR="0021063C" w:rsidRPr="001276B3" w:rsidRDefault="0021063C" w:rsidP="0021063C">
      <w:pPr>
        <w:keepNext/>
        <w:keepLines/>
        <w:overflowPunct/>
        <w:autoSpaceDE/>
        <w:autoSpaceDN/>
        <w:adjustRightInd/>
        <w:spacing w:before="40"/>
        <w:ind w:left="432"/>
        <w:jc w:val="right"/>
        <w:outlineLvl w:val="1"/>
        <w:rPr>
          <w:rFonts w:eastAsiaTheme="majorEastAsia"/>
          <w:b/>
          <w:bCs/>
          <w:iCs/>
          <w:sz w:val="18"/>
          <w:szCs w:val="18"/>
        </w:rPr>
      </w:pPr>
      <w:r w:rsidRPr="001276B3">
        <w:rPr>
          <w:rFonts w:eastAsiaTheme="majorEastAsia"/>
          <w:b/>
          <w:bCs/>
          <w:iCs/>
          <w:sz w:val="18"/>
          <w:szCs w:val="18"/>
        </w:rPr>
        <w:t xml:space="preserve">   z dnia </w:t>
      </w:r>
      <w:r w:rsidR="001276B3" w:rsidRPr="001276B3">
        <w:rPr>
          <w:rFonts w:eastAsiaTheme="majorEastAsia"/>
          <w:b/>
          <w:bCs/>
          <w:iCs/>
          <w:sz w:val="18"/>
          <w:szCs w:val="18"/>
        </w:rPr>
        <w:t>2</w:t>
      </w:r>
      <w:r w:rsidR="00ED057B">
        <w:rPr>
          <w:rFonts w:eastAsiaTheme="majorEastAsia"/>
          <w:b/>
          <w:bCs/>
          <w:iCs/>
          <w:sz w:val="18"/>
          <w:szCs w:val="18"/>
        </w:rPr>
        <w:t>8</w:t>
      </w:r>
      <w:r w:rsidR="001276B3" w:rsidRPr="001276B3">
        <w:rPr>
          <w:rFonts w:eastAsiaTheme="majorEastAsia"/>
          <w:b/>
          <w:bCs/>
          <w:iCs/>
          <w:sz w:val="18"/>
          <w:szCs w:val="18"/>
        </w:rPr>
        <w:t>.</w:t>
      </w:r>
      <w:r w:rsidR="009A5A77" w:rsidRPr="001276B3">
        <w:rPr>
          <w:rFonts w:eastAsiaTheme="majorEastAsia"/>
          <w:b/>
          <w:bCs/>
          <w:iCs/>
          <w:sz w:val="18"/>
          <w:szCs w:val="18"/>
        </w:rPr>
        <w:t>0</w:t>
      </w:r>
      <w:r w:rsidR="00F31E3B" w:rsidRPr="001276B3">
        <w:rPr>
          <w:rFonts w:eastAsiaTheme="majorEastAsia"/>
          <w:b/>
          <w:bCs/>
          <w:iCs/>
          <w:sz w:val="18"/>
          <w:szCs w:val="18"/>
        </w:rPr>
        <w:t>3</w:t>
      </w:r>
      <w:r w:rsidR="00007D8A" w:rsidRPr="001276B3">
        <w:rPr>
          <w:rFonts w:eastAsiaTheme="majorEastAsia"/>
          <w:b/>
          <w:bCs/>
          <w:iCs/>
          <w:sz w:val="18"/>
          <w:szCs w:val="18"/>
        </w:rPr>
        <w:t>.</w:t>
      </w:r>
      <w:r w:rsidRPr="001276B3">
        <w:rPr>
          <w:rFonts w:eastAsiaTheme="majorEastAsia"/>
          <w:b/>
          <w:bCs/>
          <w:iCs/>
          <w:sz w:val="18"/>
          <w:szCs w:val="18"/>
        </w:rPr>
        <w:t>202</w:t>
      </w:r>
      <w:r w:rsidR="00EB60F9" w:rsidRPr="001276B3">
        <w:rPr>
          <w:rFonts w:eastAsiaTheme="majorEastAsia"/>
          <w:b/>
          <w:bCs/>
          <w:iCs/>
          <w:sz w:val="18"/>
          <w:szCs w:val="18"/>
        </w:rPr>
        <w:t>3</w:t>
      </w:r>
      <w:r w:rsidRPr="001276B3">
        <w:rPr>
          <w:rFonts w:eastAsiaTheme="majorEastAsia"/>
          <w:b/>
          <w:bCs/>
          <w:iCs/>
          <w:sz w:val="18"/>
          <w:szCs w:val="18"/>
        </w:rPr>
        <w:t xml:space="preserve"> r.</w:t>
      </w:r>
    </w:p>
    <w:p w14:paraId="47BC7A10" w14:textId="77777777" w:rsidR="00A070D0" w:rsidRDefault="00A070D0" w:rsidP="0021063C">
      <w:pPr>
        <w:keepNext/>
        <w:keepLines/>
        <w:overflowPunct/>
        <w:autoSpaceDE/>
        <w:autoSpaceDN/>
        <w:adjustRightInd/>
        <w:spacing w:before="40"/>
        <w:ind w:left="432"/>
        <w:jc w:val="right"/>
        <w:outlineLvl w:val="1"/>
        <w:rPr>
          <w:rFonts w:eastAsiaTheme="majorEastAsia"/>
          <w:b/>
          <w:bCs/>
          <w:iCs/>
          <w:color w:val="000000"/>
        </w:rPr>
      </w:pPr>
    </w:p>
    <w:p w14:paraId="6B5FAF23" w14:textId="318A6473" w:rsidR="0021063C" w:rsidRDefault="0021063C" w:rsidP="0021063C">
      <w:pPr>
        <w:keepNext/>
        <w:keepLines/>
        <w:overflowPunct/>
        <w:autoSpaceDE/>
        <w:autoSpaceDN/>
        <w:adjustRightInd/>
        <w:spacing w:before="40"/>
        <w:ind w:left="432"/>
        <w:jc w:val="right"/>
        <w:outlineLvl w:val="1"/>
        <w:rPr>
          <w:rFonts w:eastAsiaTheme="majorEastAsia"/>
          <w:b/>
          <w:bCs/>
          <w:iCs/>
          <w:color w:val="000000"/>
        </w:rPr>
      </w:pPr>
      <w:r w:rsidRPr="0021063C">
        <w:rPr>
          <w:rFonts w:eastAsiaTheme="majorEastAsia"/>
          <w:b/>
          <w:bCs/>
          <w:iCs/>
          <w:color w:val="000000"/>
        </w:rPr>
        <w:t xml:space="preserve">- projekt </w:t>
      </w:r>
      <w:r w:rsidR="006258D3">
        <w:rPr>
          <w:rFonts w:eastAsiaTheme="majorEastAsia"/>
          <w:b/>
          <w:bCs/>
          <w:iCs/>
          <w:color w:val="000000"/>
        </w:rPr>
        <w:t>-</w:t>
      </w:r>
    </w:p>
    <w:p w14:paraId="2912F939" w14:textId="77777777" w:rsidR="0021063C" w:rsidRPr="003034D7"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 xml:space="preserve">UMOWA </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1AAC046E"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EB60F9">
        <w:rPr>
          <w:rFonts w:ascii="Times New Roman" w:hAnsi="Times New Roman" w:cs="Times New Roman"/>
        </w:rPr>
        <w:t>3</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77BA7B27" w14:textId="5E896470" w:rsidR="00006903" w:rsidRDefault="00FB789F" w:rsidP="00006903">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006903" w:rsidRPr="00006903">
        <w:rPr>
          <w:rFonts w:ascii="Times New Roman" w:hAnsi="Times New Roman" w:cs="Times New Roman"/>
        </w:rPr>
        <w:t xml:space="preserve"> </w:t>
      </w:r>
      <w:r w:rsidR="00006903">
        <w:rPr>
          <w:rFonts w:ascii="Times New Roman" w:hAnsi="Times New Roman" w:cs="Times New Roman"/>
        </w:rPr>
        <w:t xml:space="preserve">z siedzibą przy </w:t>
      </w:r>
      <w:r w:rsidR="00006903" w:rsidRPr="002A481F">
        <w:rPr>
          <w:rFonts w:ascii="Times New Roman" w:hAnsi="Times New Roman" w:cs="Times New Roman"/>
        </w:rPr>
        <w:t>ul. M. Skłodowskiej-Curie 7</w:t>
      </w:r>
      <w:r w:rsidR="00006903">
        <w:rPr>
          <w:rFonts w:ascii="Times New Roman" w:hAnsi="Times New Roman" w:cs="Times New Roman"/>
        </w:rPr>
        <w:t xml:space="preserve">. 58-100 </w:t>
      </w:r>
      <w:r w:rsidR="00006903" w:rsidRPr="002A481F">
        <w:rPr>
          <w:rFonts w:ascii="Times New Roman" w:hAnsi="Times New Roman" w:cs="Times New Roman"/>
        </w:rPr>
        <w:t>Świdnic</w:t>
      </w:r>
      <w:r w:rsidR="00006903">
        <w:rPr>
          <w:rFonts w:ascii="Times New Roman" w:hAnsi="Times New Roman" w:cs="Times New Roman"/>
        </w:rPr>
        <w:t>a,</w:t>
      </w:r>
    </w:p>
    <w:p w14:paraId="2C1FB779" w14:textId="57DEF50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62A2FC66" w14:textId="48CC13DC" w:rsidR="00F77323" w:rsidRPr="00F77323" w:rsidRDefault="00FB789F" w:rsidP="00F77323">
      <w:pPr>
        <w:pStyle w:val="Akapitzlist"/>
        <w:numPr>
          <w:ilvl w:val="0"/>
          <w:numId w:val="27"/>
        </w:numPr>
        <w:jc w:val="both"/>
        <w:rPr>
          <w:b/>
        </w:rPr>
      </w:pPr>
      <w:r w:rsidRPr="00F31E3B">
        <w:t xml:space="preserve">Na podstawie niniejszej </w:t>
      </w:r>
      <w:r w:rsidR="005E1641" w:rsidRPr="00F31E3B">
        <w:t>u</w:t>
      </w:r>
      <w:r w:rsidRPr="00F31E3B">
        <w:t xml:space="preserve">mowy Zamawiający powierza Wykonawcy, a Wykonawca przyjmuje obowiązki </w:t>
      </w:r>
      <w:r w:rsidR="00FF1041" w:rsidRPr="00F31E3B">
        <w:t>I</w:t>
      </w:r>
      <w:r w:rsidR="00007D8A" w:rsidRPr="00F31E3B">
        <w:t xml:space="preserve">nspektora </w:t>
      </w:r>
      <w:r w:rsidR="006B6490" w:rsidRPr="00F31E3B">
        <w:t>n</w:t>
      </w:r>
      <w:r w:rsidR="00007D8A" w:rsidRPr="00F31E3B">
        <w:t xml:space="preserve">adzoru </w:t>
      </w:r>
      <w:r w:rsidR="006B6490" w:rsidRPr="00F31E3B">
        <w:t>i</w:t>
      </w:r>
      <w:r w:rsidR="00007D8A" w:rsidRPr="00F31E3B">
        <w:t>nwestorskiego</w:t>
      </w:r>
      <w:r w:rsidR="0057039C" w:rsidRPr="00F31E3B">
        <w:t xml:space="preserve"> </w:t>
      </w:r>
      <w:r w:rsidR="00F77323" w:rsidRPr="00F31E3B">
        <w:t xml:space="preserve">w </w:t>
      </w:r>
      <w:r w:rsidR="00F77323" w:rsidRPr="00F77323">
        <w:rPr>
          <w:color w:val="000000" w:themeColor="text1"/>
        </w:rPr>
        <w:t>branży</w:t>
      </w:r>
      <w:r w:rsidR="00F77323" w:rsidRPr="00D41EB7">
        <w:t xml:space="preserve"> </w:t>
      </w:r>
      <w:r w:rsidR="00F77323" w:rsidRPr="00903526">
        <w:t>inżynieryjnej drogowej do kierowania robotami budowlanymi</w:t>
      </w:r>
      <w:r w:rsidR="00F77323" w:rsidRPr="00F77323">
        <w:rPr>
          <w:rFonts w:eastAsia="MS Mincho"/>
          <w:color w:val="000000"/>
        </w:rPr>
        <w:t xml:space="preserve"> oraz </w:t>
      </w:r>
      <w:proofErr w:type="spellStart"/>
      <w:r w:rsidR="00F77323" w:rsidRPr="00F77323">
        <w:rPr>
          <w:rFonts w:eastAsia="MS Mincho"/>
          <w:color w:val="000000"/>
        </w:rPr>
        <w:t>instalacyjno</w:t>
      </w:r>
      <w:proofErr w:type="spellEnd"/>
      <w:r w:rsidR="00F77323" w:rsidRPr="00F77323">
        <w:rPr>
          <w:rFonts w:eastAsia="MS Mincho"/>
          <w:color w:val="000000"/>
        </w:rPr>
        <w:t xml:space="preserve"> – inżynieryjnej w zakresie instalacji elektrycznych </w:t>
      </w:r>
      <w:r w:rsidR="00F77323" w:rsidRPr="00F77323">
        <w:rPr>
          <w:color w:val="000000" w:themeColor="text1"/>
        </w:rPr>
        <w:t>nad realizacją zadania pn</w:t>
      </w:r>
      <w:r w:rsidR="00F77323" w:rsidRPr="00F77323">
        <w:rPr>
          <w:bCs/>
          <w:color w:val="000000" w:themeColor="text1"/>
        </w:rPr>
        <w:t>.</w:t>
      </w:r>
      <w:r w:rsidR="00F31E3B" w:rsidRPr="00F77323">
        <w:rPr>
          <w:bCs/>
          <w:color w:val="000000" w:themeColor="text1"/>
        </w:rPr>
        <w:t xml:space="preserve"> </w:t>
      </w:r>
      <w:r w:rsidR="00F31E3B" w:rsidRPr="00F77323">
        <w:rPr>
          <w:b/>
          <w:color w:val="000000" w:themeColor="text1"/>
        </w:rPr>
        <w:t xml:space="preserve">„Przebudowa budynku głównego III Liceum Ogólnokształcącego </w:t>
      </w:r>
      <w:r w:rsidR="00F77323">
        <w:rPr>
          <w:b/>
          <w:color w:val="000000" w:themeColor="text1"/>
        </w:rPr>
        <w:t xml:space="preserve">                        </w:t>
      </w:r>
      <w:r w:rsidR="00F31E3B" w:rsidRPr="00F77323">
        <w:rPr>
          <w:b/>
          <w:color w:val="000000" w:themeColor="text1"/>
        </w:rPr>
        <w:t>w Świdnicy (IV Etap)” celem dostosowania do obowiązujących przepisów p.poż.</w:t>
      </w:r>
      <w:r w:rsidR="00F77323">
        <w:rPr>
          <w:b/>
          <w:color w:val="000000" w:themeColor="text1"/>
        </w:rPr>
        <w:t xml:space="preserve"> </w:t>
      </w:r>
      <w:r w:rsidR="00F77323" w:rsidRPr="00F77323">
        <w:rPr>
          <w:color w:val="000000" w:themeColor="text1"/>
        </w:rPr>
        <w:t xml:space="preserve">z podziałem na następujące zadania: </w:t>
      </w:r>
    </w:p>
    <w:p w14:paraId="21B9C8F9" w14:textId="77777777" w:rsidR="00F77323" w:rsidRPr="00F77323" w:rsidRDefault="00F77323" w:rsidP="00F77323">
      <w:pPr>
        <w:pStyle w:val="Akapitzlist"/>
        <w:ind w:left="360"/>
        <w:jc w:val="both"/>
        <w:rPr>
          <w:rFonts w:ascii="Arial" w:hAnsi="Arial" w:cs="Arial"/>
          <w:bCs/>
          <w:sz w:val="10"/>
          <w:szCs w:val="10"/>
        </w:rPr>
      </w:pPr>
    </w:p>
    <w:p w14:paraId="6F5FABDB" w14:textId="77777777" w:rsidR="00F77323" w:rsidRPr="00F77323" w:rsidRDefault="00F77323" w:rsidP="00F77323">
      <w:pPr>
        <w:pStyle w:val="Akapitzlist"/>
        <w:spacing w:line="276" w:lineRule="auto"/>
        <w:ind w:left="360"/>
        <w:jc w:val="both"/>
        <w:rPr>
          <w:color w:val="000000" w:themeColor="text1"/>
        </w:rPr>
      </w:pPr>
      <w:r w:rsidRPr="00F77323">
        <w:rPr>
          <w:b/>
          <w:color w:val="000000" w:themeColor="text1"/>
        </w:rPr>
        <w:t>Zadanie nr 1:</w:t>
      </w:r>
      <w:r w:rsidRPr="00F77323">
        <w:rPr>
          <w:color w:val="000000" w:themeColor="text1"/>
        </w:rPr>
        <w:t xml:space="preserve"> Droga p.poż.  </w:t>
      </w:r>
    </w:p>
    <w:p w14:paraId="6D54B93F" w14:textId="35501088" w:rsidR="00F77323" w:rsidRPr="00F77323" w:rsidRDefault="00F77323" w:rsidP="00F77323">
      <w:pPr>
        <w:pStyle w:val="Akapitzlist"/>
        <w:spacing w:line="276" w:lineRule="auto"/>
        <w:ind w:left="360"/>
        <w:jc w:val="both"/>
        <w:rPr>
          <w:color w:val="000000" w:themeColor="text1"/>
        </w:rPr>
      </w:pPr>
      <w:r w:rsidRPr="00F77323">
        <w:rPr>
          <w:b/>
          <w:color w:val="000000" w:themeColor="text1"/>
        </w:rPr>
        <w:t>Zadanie nr 2</w:t>
      </w:r>
      <w:r w:rsidRPr="00F77323">
        <w:rPr>
          <w:color w:val="000000" w:themeColor="text1"/>
        </w:rPr>
        <w:t>: Elektryka i malowanie.</w:t>
      </w:r>
    </w:p>
    <w:p w14:paraId="7BE5C99C" w14:textId="5B96F19E" w:rsidR="008029B5" w:rsidRDefault="008029B5" w:rsidP="00F77323">
      <w:pPr>
        <w:pStyle w:val="Akapitzlist"/>
        <w:ind w:left="360"/>
        <w:jc w:val="both"/>
        <w:rPr>
          <w:b/>
        </w:rPr>
      </w:pPr>
      <w:r w:rsidRPr="00F77323">
        <w:rPr>
          <w:color w:val="000000" w:themeColor="text1"/>
        </w:rPr>
        <w:t xml:space="preserve">zwanego dalej </w:t>
      </w:r>
      <w:r w:rsidRPr="00F77323">
        <w:rPr>
          <w:b/>
        </w:rPr>
        <w:t>„zadaniem”</w:t>
      </w:r>
    </w:p>
    <w:p w14:paraId="48C02DCA" w14:textId="77777777" w:rsidR="00F77323" w:rsidRPr="00F77323" w:rsidRDefault="00F77323" w:rsidP="00F77323">
      <w:pPr>
        <w:pStyle w:val="Akapitzlist"/>
        <w:ind w:left="360"/>
        <w:jc w:val="both"/>
        <w:rPr>
          <w:b/>
          <w:sz w:val="4"/>
          <w:szCs w:val="4"/>
        </w:rPr>
      </w:pPr>
    </w:p>
    <w:p w14:paraId="09EB4E8E" w14:textId="73868090" w:rsidR="00FB789F" w:rsidRPr="00F31E3B" w:rsidRDefault="00FB789F" w:rsidP="00F31E3B">
      <w:pPr>
        <w:pStyle w:val="Akapitzlist"/>
        <w:numPr>
          <w:ilvl w:val="0"/>
          <w:numId w:val="27"/>
        </w:numPr>
        <w:jc w:val="both"/>
      </w:pPr>
      <w:r w:rsidRPr="00F31E3B">
        <w:rPr>
          <w:color w:val="000000"/>
        </w:rPr>
        <w:t xml:space="preserve">W zakresie wynikającym z niniejszej </w:t>
      </w:r>
      <w:r w:rsidR="00931C2C" w:rsidRPr="00F31E3B">
        <w:rPr>
          <w:color w:val="000000"/>
        </w:rPr>
        <w:t>u</w:t>
      </w:r>
      <w:r w:rsidRPr="00F31E3B">
        <w:rPr>
          <w:color w:val="000000"/>
        </w:rPr>
        <w:t>mowy, Wykonawca jest upoważniony do występowania wobec firmy</w:t>
      </w:r>
      <w:r w:rsidRPr="00F31E3B">
        <w:t>: ………………………………………………</w:t>
      </w:r>
      <w:r w:rsidR="00931C2C" w:rsidRPr="00F31E3B">
        <w:t>..……………</w:t>
      </w:r>
      <w:r w:rsidR="006B6490" w:rsidRPr="00F31E3B">
        <w:t>………..</w:t>
      </w:r>
      <w:r w:rsidR="00931C2C" w:rsidRPr="00F31E3B">
        <w:t xml:space="preserve"> zwanej dalej</w:t>
      </w:r>
      <w:r w:rsidR="006B6490" w:rsidRPr="00F31E3B">
        <w:t xml:space="preserve"> </w:t>
      </w:r>
      <w:r w:rsidR="007659C3" w:rsidRPr="00F31E3B">
        <w:t xml:space="preserve">                 </w:t>
      </w:r>
      <w:r w:rsidR="00931C2C" w:rsidRPr="00F31E3B">
        <w:t>w treści u</w:t>
      </w:r>
      <w:r w:rsidRPr="00F31E3B">
        <w:t>mowy „Wykonawcą robót", w charakterze przedstawiciela Zamawiającego.</w:t>
      </w:r>
    </w:p>
    <w:p w14:paraId="7C69A3CC" w14:textId="40402C86" w:rsidR="00FF1041" w:rsidRPr="00F31E3B" w:rsidRDefault="00FB789F" w:rsidP="00F31E3B">
      <w:pPr>
        <w:pStyle w:val="Akapitzlist"/>
        <w:numPr>
          <w:ilvl w:val="0"/>
          <w:numId w:val="27"/>
        </w:numPr>
        <w:jc w:val="both"/>
      </w:pPr>
      <w:r w:rsidRPr="00F31E3B">
        <w:rPr>
          <w:color w:val="000000"/>
        </w:rPr>
        <w:t>Zamawiającego przy realizacji prze</w:t>
      </w:r>
      <w:r w:rsidR="00621FBA" w:rsidRPr="00F31E3B">
        <w:rPr>
          <w:color w:val="000000"/>
        </w:rPr>
        <w:t>dmiotowego zadania będzie</w:t>
      </w:r>
      <w:r w:rsidR="00315E53" w:rsidRPr="00F31E3B">
        <w:rPr>
          <w:color w:val="000000"/>
        </w:rPr>
        <w:t xml:space="preserve"> reprezentował</w:t>
      </w:r>
      <w:r w:rsidR="00621FBA" w:rsidRPr="00F31E3B">
        <w:rPr>
          <w:color w:val="000000"/>
        </w:rPr>
        <w:t>:</w:t>
      </w:r>
      <w:r w:rsidR="00007D8A" w:rsidRPr="00F31E3B">
        <w:rPr>
          <w:color w:val="000000"/>
        </w:rPr>
        <w:t xml:space="preserve"> </w:t>
      </w:r>
      <w:r w:rsidR="00FF1041" w:rsidRPr="00F31E3B">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076D4B07" w:rsidR="0057039C" w:rsidRPr="00F77323" w:rsidRDefault="00FB789F" w:rsidP="00F77323">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732944">
        <w:rPr>
          <w:rFonts w:ascii="Times New Roman" w:hAnsi="Times New Roman" w:cs="Times New Roman"/>
        </w:rPr>
        <w:t xml:space="preserve">Wykonawca oświadcza, że </w:t>
      </w:r>
      <w:r w:rsidR="00704A5A" w:rsidRPr="00732944">
        <w:rPr>
          <w:rFonts w:ascii="Times New Roman" w:hAnsi="Times New Roman" w:cs="Times New Roman"/>
        </w:rPr>
        <w:t xml:space="preserve">dysponuje osobami </w:t>
      </w:r>
      <w:r w:rsidRPr="00732944">
        <w:rPr>
          <w:rFonts w:ascii="Times New Roman" w:hAnsi="Times New Roman" w:cs="Times New Roman"/>
        </w:rPr>
        <w:t>posiada</w:t>
      </w:r>
      <w:r w:rsidR="00704A5A" w:rsidRPr="00732944">
        <w:rPr>
          <w:rFonts w:ascii="Times New Roman" w:hAnsi="Times New Roman" w:cs="Times New Roman"/>
        </w:rPr>
        <w:t>jącymi</w:t>
      </w:r>
      <w:r w:rsidRPr="00732944">
        <w:rPr>
          <w:rFonts w:ascii="Times New Roman" w:hAnsi="Times New Roman" w:cs="Times New Roman"/>
        </w:rPr>
        <w:t xml:space="preserve"> odpowiednie uprawnienia do wykonywania funkcji </w:t>
      </w:r>
      <w:r w:rsidR="006B6490" w:rsidRPr="00732944">
        <w:rPr>
          <w:rFonts w:ascii="Times New Roman" w:hAnsi="Times New Roman" w:cs="Times New Roman"/>
        </w:rPr>
        <w:t>I</w:t>
      </w:r>
      <w:r w:rsidRPr="00732944">
        <w:rPr>
          <w:rFonts w:ascii="Times New Roman" w:hAnsi="Times New Roman" w:cs="Times New Roman"/>
        </w:rPr>
        <w:t xml:space="preserve">nspektora </w:t>
      </w:r>
      <w:r w:rsidR="006B6490" w:rsidRPr="00732944">
        <w:rPr>
          <w:rFonts w:ascii="Times New Roman" w:hAnsi="Times New Roman" w:cs="Times New Roman"/>
        </w:rPr>
        <w:t>n</w:t>
      </w:r>
      <w:r w:rsidRPr="00732944">
        <w:rPr>
          <w:rFonts w:ascii="Times New Roman" w:hAnsi="Times New Roman" w:cs="Times New Roman"/>
        </w:rPr>
        <w:t xml:space="preserve">adzoru inwestorskiego </w:t>
      </w:r>
      <w:r w:rsidR="0057039C" w:rsidRPr="00732944">
        <w:rPr>
          <w:rFonts w:ascii="Times New Roman" w:hAnsi="Times New Roman" w:cs="Times New Roman"/>
          <w:bCs/>
          <w:color w:val="000000" w:themeColor="text1"/>
        </w:rPr>
        <w:t>w specjalności</w:t>
      </w:r>
      <w:r w:rsidR="00F77323" w:rsidRPr="00D41EB7">
        <w:t xml:space="preserve"> </w:t>
      </w:r>
      <w:r w:rsidR="00F77323" w:rsidRPr="00F77323">
        <w:rPr>
          <w:rFonts w:ascii="Times New Roman" w:hAnsi="Times New Roman" w:cs="Times New Roman"/>
        </w:rPr>
        <w:t>inżynieryjnej drogowej do kierowania robotami budowlanymi</w:t>
      </w:r>
      <w:r w:rsidR="00F77323" w:rsidRPr="00F77323">
        <w:rPr>
          <w:rFonts w:ascii="Times New Roman" w:eastAsia="MS Mincho" w:hAnsi="Times New Roman" w:cs="Times New Roman"/>
          <w:color w:val="000000"/>
        </w:rPr>
        <w:t xml:space="preserve"> oraz </w:t>
      </w:r>
      <w:proofErr w:type="spellStart"/>
      <w:r w:rsidR="00F77323" w:rsidRPr="00F77323">
        <w:rPr>
          <w:rFonts w:ascii="Times New Roman" w:eastAsia="MS Mincho" w:hAnsi="Times New Roman" w:cs="Times New Roman"/>
          <w:color w:val="000000"/>
        </w:rPr>
        <w:t>instalacyjno</w:t>
      </w:r>
      <w:proofErr w:type="spellEnd"/>
      <w:r w:rsidR="00F77323" w:rsidRPr="00F77323">
        <w:rPr>
          <w:rFonts w:ascii="Times New Roman" w:eastAsia="MS Mincho" w:hAnsi="Times New Roman" w:cs="Times New Roman"/>
          <w:color w:val="000000"/>
        </w:rPr>
        <w:t xml:space="preserve"> – inżynieryjnej w zakresie instalacji elektrycznych</w:t>
      </w:r>
      <w:r w:rsidR="00F77323">
        <w:rPr>
          <w:rFonts w:ascii="Times New Roman" w:hAnsi="Times New Roman" w:cs="Times New Roman"/>
          <w:color w:val="000000" w:themeColor="text1"/>
        </w:rPr>
        <w:t xml:space="preserve"> </w:t>
      </w:r>
      <w:r w:rsidR="00732944" w:rsidRPr="00F77323">
        <w:rPr>
          <w:rFonts w:ascii="Times New Roman" w:hAnsi="Times New Roman" w:cs="Times New Roman"/>
          <w:color w:val="000000" w:themeColor="text1"/>
        </w:rPr>
        <w:t xml:space="preserve">nad realizacją zadania i są </w:t>
      </w:r>
      <w:r w:rsidR="00DE1D09" w:rsidRPr="00F77323">
        <w:rPr>
          <w:rFonts w:ascii="Times New Roman" w:hAnsi="Times New Roman" w:cs="Times New Roman"/>
          <w:iCs/>
          <w:color w:val="000000" w:themeColor="text1"/>
        </w:rPr>
        <w:t>członk</w:t>
      </w:r>
      <w:r w:rsidR="00732944" w:rsidRPr="00F77323">
        <w:rPr>
          <w:rFonts w:ascii="Times New Roman" w:hAnsi="Times New Roman" w:cs="Times New Roman"/>
          <w:iCs/>
          <w:color w:val="000000" w:themeColor="text1"/>
        </w:rPr>
        <w:t xml:space="preserve">ami </w:t>
      </w:r>
      <w:r w:rsidR="00DE1D09" w:rsidRPr="00F77323">
        <w:rPr>
          <w:rFonts w:ascii="Times New Roman" w:hAnsi="Times New Roman" w:cs="Times New Roman"/>
          <w:iCs/>
          <w:color w:val="000000" w:themeColor="text1"/>
        </w:rPr>
        <w:t>właściwej izby samorządu zawodowego oraz posiada</w:t>
      </w:r>
      <w:r w:rsidR="00732944" w:rsidRPr="00F77323">
        <w:rPr>
          <w:rFonts w:ascii="Times New Roman" w:hAnsi="Times New Roman" w:cs="Times New Roman"/>
          <w:iCs/>
          <w:color w:val="000000" w:themeColor="text1"/>
        </w:rPr>
        <w:t>ją</w:t>
      </w:r>
      <w:r w:rsidR="00DE1D09" w:rsidRPr="00F77323">
        <w:rPr>
          <w:rFonts w:ascii="Times New Roman" w:hAnsi="Times New Roman" w:cs="Times New Roman"/>
          <w:iCs/>
          <w:color w:val="000000" w:themeColor="text1"/>
        </w:rPr>
        <w:t xml:space="preserve"> aktualne zaświadczenie wydane przez tę izbę</w:t>
      </w:r>
      <w:r w:rsidR="007D6E88" w:rsidRPr="00F77323">
        <w:rPr>
          <w:rFonts w:ascii="Times New Roman" w:hAnsi="Times New Roman" w:cs="Times New Roman"/>
          <w:iCs/>
          <w:color w:val="000000" w:themeColor="text1"/>
        </w:rPr>
        <w:t>.</w:t>
      </w:r>
    </w:p>
    <w:p w14:paraId="71FDB869" w14:textId="65FEBCC1" w:rsidR="008029B5" w:rsidRPr="008029B5" w:rsidRDefault="00BA3E8F" w:rsidP="008029B5">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w:t>
      </w:r>
      <w:r w:rsidR="008029B5" w:rsidRPr="008029B5">
        <w:rPr>
          <w:rFonts w:ascii="Times New Roman" w:hAnsi="Times New Roman" w:cs="Times New Roman"/>
        </w:rPr>
        <w:t xml:space="preserve">dokumentację zadania autorstwa </w:t>
      </w:r>
      <w:r w:rsidR="008029B5" w:rsidRPr="008029B5">
        <w:rPr>
          <w:rFonts w:ascii="Times New Roman" w:eastAsia="Lucida Sans Unicode" w:hAnsi="Times New Roman" w:cs="Times New Roman"/>
          <w:color w:val="000000" w:themeColor="text1"/>
        </w:rPr>
        <w:t>Firmy:</w:t>
      </w:r>
      <w:r w:rsidR="008029B5" w:rsidRPr="008029B5">
        <w:rPr>
          <w:rFonts w:ascii="Times New Roman" w:hAnsi="Times New Roman" w:cs="Times New Roman"/>
        </w:rPr>
        <w:t xml:space="preserve"> </w:t>
      </w:r>
      <w:r w:rsidR="00F31E3B">
        <w:rPr>
          <w:rFonts w:ascii="Times New Roman" w:hAnsi="Times New Roman" w:cs="Times New Roman"/>
        </w:rPr>
        <w:t>usługi projektowe mgr inż. arch. Adam Mądrzak</w:t>
      </w:r>
      <w:r w:rsidR="008029B5" w:rsidRPr="008029B5">
        <w:rPr>
          <w:rFonts w:ascii="Times New Roman" w:eastAsia="MS Mincho" w:hAnsi="Times New Roman" w:cs="Times New Roman"/>
        </w:rPr>
        <w:t>,</w:t>
      </w:r>
      <w:r w:rsidR="00F31E3B">
        <w:rPr>
          <w:rFonts w:ascii="Times New Roman" w:eastAsia="MS Mincho" w:hAnsi="Times New Roman" w:cs="Times New Roman"/>
        </w:rPr>
        <w:t xml:space="preserve"> Boleścin 49 D, 58-100 Świdnica,</w:t>
      </w:r>
      <w:r w:rsidR="008029B5" w:rsidRPr="008029B5">
        <w:rPr>
          <w:rFonts w:ascii="Times New Roman" w:eastAsia="MS Mincho" w:hAnsi="Times New Roman" w:cs="Times New Roman"/>
        </w:rPr>
        <w:t xml:space="preserve"> </w:t>
      </w:r>
      <w:r w:rsidR="001276B3">
        <w:rPr>
          <w:rFonts w:ascii="Times New Roman" w:eastAsia="MS Mincho" w:hAnsi="Times New Roman" w:cs="Times New Roman"/>
        </w:rPr>
        <w:t xml:space="preserve">oraz </w:t>
      </w:r>
      <w:r w:rsidR="001276B3" w:rsidRPr="001276B3">
        <w:rPr>
          <w:rFonts w:ascii="Times New Roman" w:eastAsia="MS Mincho" w:hAnsi="Times New Roman" w:cs="Times New Roman"/>
        </w:rPr>
        <w:t>autorstwa firmy Zakład Usług Technicznych „PROBUD” Mieczysław Ruszała</w:t>
      </w:r>
      <w:r w:rsidR="00AE383D">
        <w:rPr>
          <w:rFonts w:ascii="Times New Roman" w:eastAsia="MS Mincho" w:hAnsi="Times New Roman" w:cs="Times New Roman"/>
        </w:rPr>
        <w:t xml:space="preserve">,                                      </w:t>
      </w:r>
      <w:r w:rsidR="001276B3" w:rsidRPr="001276B3">
        <w:rPr>
          <w:rFonts w:ascii="Times New Roman" w:eastAsia="MS Mincho" w:hAnsi="Times New Roman" w:cs="Times New Roman"/>
        </w:rPr>
        <w:t xml:space="preserve"> ul. Warszawska 53; 58-307 Wałbrzych</w:t>
      </w:r>
      <w:r w:rsidR="00AE383D">
        <w:rPr>
          <w:rFonts w:ascii="Times New Roman" w:eastAsia="MS Mincho" w:hAnsi="Times New Roman" w:cs="Times New Roman"/>
        </w:rPr>
        <w:t>,</w:t>
      </w:r>
      <w:r w:rsidR="001276B3" w:rsidRPr="001276B3">
        <w:rPr>
          <w:rFonts w:ascii="Times New Roman" w:eastAsia="MS Mincho" w:hAnsi="Times New Roman" w:cs="Times New Roman"/>
        </w:rPr>
        <w:t xml:space="preserve"> </w:t>
      </w:r>
      <w:r w:rsidR="001276B3">
        <w:rPr>
          <w:rFonts w:ascii="Times New Roman" w:hAnsi="Times New Roman" w:cs="Times New Roman"/>
        </w:rPr>
        <w:t xml:space="preserve">z których </w:t>
      </w:r>
      <w:r w:rsidR="008029B5" w:rsidRPr="008029B5">
        <w:rPr>
          <w:rFonts w:ascii="Times New Roman" w:hAnsi="Times New Roman" w:cs="Times New Roman"/>
        </w:rPr>
        <w:t>wynika zakres prac objętych nadzorem, oraz umowę</w:t>
      </w:r>
      <w:r w:rsidR="00AE383D">
        <w:rPr>
          <w:rFonts w:ascii="Times New Roman" w:hAnsi="Times New Roman" w:cs="Times New Roman"/>
        </w:rPr>
        <w:t xml:space="preserve"> </w:t>
      </w:r>
      <w:r w:rsidR="008029B5" w:rsidRPr="008029B5">
        <w:rPr>
          <w:rFonts w:ascii="Times New Roman" w:hAnsi="Times New Roman" w:cs="Times New Roman"/>
        </w:rPr>
        <w:t>zawartą z Wykonawcą robót</w:t>
      </w:r>
      <w:r w:rsidR="00F31E3B">
        <w:rPr>
          <w:rFonts w:ascii="Times New Roman" w:hAnsi="Times New Roman" w:cs="Times New Roman"/>
        </w:rPr>
        <w:t>.</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 xml:space="preserve">z umową, jaką Zamawiający zawarł z Wykonawcą robót oraz z dokumentacją techniczną dotyczącą realizacji </w:t>
      </w:r>
      <w:r w:rsidRPr="001A14A7">
        <w:rPr>
          <w:rFonts w:ascii="Times New Roman" w:hAnsi="Times New Roman" w:cs="Times New Roman"/>
          <w:b/>
          <w:color w:val="000000"/>
        </w:rPr>
        <w:t>zadania</w:t>
      </w:r>
      <w:r w:rsidRPr="00671A58">
        <w:rPr>
          <w:rFonts w:ascii="Times New Roman" w:hAnsi="Times New Roman" w:cs="Times New Roman"/>
          <w:color w:val="000000"/>
        </w:rPr>
        <w:t>.</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lastRenderedPageBreak/>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296A6055" w14:textId="34A5891A" w:rsidR="00A070D0" w:rsidRDefault="00BA3E8F" w:rsidP="00FD3522">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4D89718D" w14:textId="77777777" w:rsidR="00FD3522" w:rsidRPr="00FD3522" w:rsidRDefault="00FD3522" w:rsidP="00FD3522">
      <w:pPr>
        <w:pStyle w:val="WW-Tekstpodstawowy2"/>
        <w:spacing w:after="0" w:line="240" w:lineRule="auto"/>
        <w:ind w:left="360"/>
        <w:rPr>
          <w:rFonts w:ascii="Times New Roman" w:hAnsi="Times New Roman" w:cs="Times New Roman"/>
          <w:color w:val="000000"/>
        </w:rPr>
      </w:pPr>
    </w:p>
    <w:p w14:paraId="73831691" w14:textId="77777777" w:rsidR="00FB789F" w:rsidRPr="00732944" w:rsidRDefault="00FB789F" w:rsidP="005F4741">
      <w:pPr>
        <w:jc w:val="center"/>
        <w:rPr>
          <w:b/>
          <w:bCs/>
          <w:color w:val="000000" w:themeColor="text1"/>
        </w:rPr>
      </w:pPr>
      <w:r w:rsidRPr="000019E7">
        <w:rPr>
          <w:b/>
          <w:bCs/>
          <w:color w:val="000000"/>
        </w:rPr>
        <w:t>§ 3</w:t>
      </w:r>
    </w:p>
    <w:p w14:paraId="0705AFF7" w14:textId="426E0AAE" w:rsidR="00FB789F" w:rsidRPr="001276B3" w:rsidRDefault="00FB789F" w:rsidP="005F4741">
      <w:pPr>
        <w:numPr>
          <w:ilvl w:val="3"/>
          <w:numId w:val="6"/>
        </w:numPr>
        <w:tabs>
          <w:tab w:val="clear" w:pos="2880"/>
          <w:tab w:val="num" w:pos="360"/>
        </w:tabs>
        <w:suppressAutoHyphens/>
        <w:overflowPunct/>
        <w:autoSpaceDE/>
        <w:autoSpaceDN/>
        <w:adjustRightInd/>
        <w:ind w:left="360"/>
        <w:jc w:val="both"/>
      </w:pPr>
      <w:r w:rsidRPr="001276B3">
        <w:t xml:space="preserve">Planowany termin </w:t>
      </w:r>
      <w:r w:rsidR="00704A5A" w:rsidRPr="001276B3">
        <w:t xml:space="preserve">realizacji zadania </w:t>
      </w:r>
      <w:r w:rsidRPr="001276B3">
        <w:t xml:space="preserve">określa się </w:t>
      </w:r>
      <w:r w:rsidR="001A14A7" w:rsidRPr="001276B3">
        <w:t xml:space="preserve">od </w:t>
      </w:r>
      <w:r w:rsidR="001276B3" w:rsidRPr="001276B3">
        <w:rPr>
          <w:b/>
          <w:bCs/>
        </w:rPr>
        <w:t xml:space="preserve">maja </w:t>
      </w:r>
      <w:r w:rsidRPr="001276B3">
        <w:rPr>
          <w:b/>
          <w:bCs/>
        </w:rPr>
        <w:t>20</w:t>
      </w:r>
      <w:r w:rsidR="00A20BA2" w:rsidRPr="001276B3">
        <w:rPr>
          <w:b/>
          <w:bCs/>
        </w:rPr>
        <w:t>2</w:t>
      </w:r>
      <w:r w:rsidR="00EB60F9" w:rsidRPr="001276B3">
        <w:rPr>
          <w:b/>
          <w:bCs/>
        </w:rPr>
        <w:t>3</w:t>
      </w:r>
      <w:r w:rsidRPr="001276B3">
        <w:rPr>
          <w:b/>
          <w:bCs/>
        </w:rPr>
        <w:t xml:space="preserve"> r.</w:t>
      </w:r>
      <w:r w:rsidRPr="001276B3">
        <w:t xml:space="preserve"> </w:t>
      </w:r>
    </w:p>
    <w:p w14:paraId="069652B2" w14:textId="185A17BB" w:rsidR="007659C3" w:rsidRPr="00326123" w:rsidRDefault="00FB789F" w:rsidP="00E44DE0">
      <w:pPr>
        <w:widowControl w:val="0"/>
        <w:numPr>
          <w:ilvl w:val="3"/>
          <w:numId w:val="6"/>
        </w:numPr>
        <w:tabs>
          <w:tab w:val="clear" w:pos="2880"/>
          <w:tab w:val="num" w:pos="360"/>
        </w:tabs>
        <w:suppressAutoHyphens/>
        <w:overflowPunct/>
        <w:autoSpaceDE/>
        <w:autoSpaceDN/>
        <w:adjustRightInd/>
        <w:ind w:left="426" w:hanging="386"/>
        <w:jc w:val="both"/>
        <w:rPr>
          <w:rFonts w:eastAsia="MS Mincho"/>
          <w:b/>
          <w:color w:val="000000" w:themeColor="text1"/>
          <w:kern w:val="1"/>
          <w:lang w:eastAsia="hi-IN" w:bidi="hi-IN"/>
        </w:rPr>
      </w:pPr>
      <w:r w:rsidRPr="00326123">
        <w:rPr>
          <w:color w:val="000000" w:themeColor="text1"/>
        </w:rPr>
        <w:t xml:space="preserve">Wykonawca zobowiązuje się do pełnienia obowiązków </w:t>
      </w:r>
      <w:r w:rsidR="00C104AC" w:rsidRPr="00326123">
        <w:rPr>
          <w:color w:val="000000" w:themeColor="text1"/>
        </w:rPr>
        <w:t>I</w:t>
      </w:r>
      <w:r w:rsidRPr="00326123">
        <w:rPr>
          <w:color w:val="000000" w:themeColor="text1"/>
        </w:rPr>
        <w:t xml:space="preserve">nspektora nadzoru inwestorskiego nad realizacją przedmiotowego zadania </w:t>
      </w:r>
      <w:r w:rsidR="00EB3309" w:rsidRPr="00326123">
        <w:rPr>
          <w:color w:val="000000" w:themeColor="text1"/>
        </w:rPr>
        <w:t>od dnia podpisania umowy</w:t>
      </w:r>
      <w:r w:rsidR="00D65598" w:rsidRPr="00326123">
        <w:rPr>
          <w:color w:val="000000" w:themeColor="text1"/>
        </w:rPr>
        <w:t xml:space="preserve"> przez Zamawiającego umowy </w:t>
      </w:r>
      <w:r w:rsidR="00A070D0" w:rsidRPr="00326123">
        <w:rPr>
          <w:color w:val="000000" w:themeColor="text1"/>
        </w:rPr>
        <w:t xml:space="preserve">                        </w:t>
      </w:r>
      <w:r w:rsidR="00D65598" w:rsidRPr="001276B3">
        <w:t>z Wykonawcą pra</w:t>
      </w:r>
      <w:r w:rsidR="00D836A8" w:rsidRPr="001276B3">
        <w:t>c</w:t>
      </w:r>
      <w:r w:rsidR="00D40284" w:rsidRPr="001276B3">
        <w:t xml:space="preserve"> </w:t>
      </w:r>
      <w:r w:rsidR="00947CF5" w:rsidRPr="001276B3">
        <w:rPr>
          <w:b/>
        </w:rPr>
        <w:t xml:space="preserve">do </w:t>
      </w:r>
      <w:r w:rsidR="001276B3" w:rsidRPr="001276B3">
        <w:rPr>
          <w:b/>
        </w:rPr>
        <w:t>3</w:t>
      </w:r>
      <w:r w:rsidR="00947CF5" w:rsidRPr="001276B3">
        <w:rPr>
          <w:b/>
        </w:rPr>
        <w:t xml:space="preserve"> miesięcy</w:t>
      </w:r>
      <w:r w:rsidR="00947CF5" w:rsidRPr="001276B3">
        <w:t xml:space="preserve"> od dnia </w:t>
      </w:r>
      <w:r w:rsidR="00D74BB2" w:rsidRPr="001276B3">
        <w:t>przekazania placu budowy</w:t>
      </w:r>
      <w:r w:rsidR="00700394" w:rsidRPr="001276B3">
        <w:t>,</w:t>
      </w:r>
      <w:r w:rsidR="00700394" w:rsidRPr="001276B3">
        <w:rPr>
          <w:rFonts w:eastAsia="MS Mincho"/>
          <w:b/>
          <w:kern w:val="1"/>
          <w:lang w:eastAsia="hi-IN" w:bidi="hi-IN"/>
        </w:rPr>
        <w:t xml:space="preserve"> </w:t>
      </w:r>
      <w:r w:rsidR="00700394" w:rsidRPr="001276B3">
        <w:rPr>
          <w:rFonts w:eastAsia="MS Mincho"/>
          <w:kern w:val="1"/>
          <w:lang w:eastAsia="hi-IN" w:bidi="hi-IN"/>
        </w:rPr>
        <w:t>a</w:t>
      </w:r>
      <w:r w:rsidR="00700394" w:rsidRPr="001276B3">
        <w:rPr>
          <w:rFonts w:eastAsia="MS Mincho"/>
          <w:b/>
          <w:kern w:val="1"/>
          <w:lang w:eastAsia="hi-IN" w:bidi="hi-IN"/>
        </w:rPr>
        <w:t xml:space="preserve"> </w:t>
      </w:r>
      <w:r w:rsidR="00D40284" w:rsidRPr="001276B3">
        <w:t xml:space="preserve">w przypadku wydłużenia </w:t>
      </w:r>
      <w:r w:rsidR="00D40284" w:rsidRPr="00326123">
        <w:rPr>
          <w:color w:val="000000" w:themeColor="text1"/>
        </w:rPr>
        <w:t xml:space="preserve">terminu realizacji robót objętych przedmiotem umowy, </w:t>
      </w:r>
      <w:r w:rsidR="00D40284" w:rsidRPr="00326123">
        <w:rPr>
          <w:b/>
          <w:color w:val="000000" w:themeColor="text1"/>
        </w:rPr>
        <w:t>aż do dnia skutecznego odbioru końcowego zadania</w:t>
      </w:r>
      <w:r w:rsidR="00D40284" w:rsidRPr="00326123">
        <w:rPr>
          <w:color w:val="000000" w:themeColor="text1"/>
        </w:rPr>
        <w:t>.</w:t>
      </w:r>
    </w:p>
    <w:p w14:paraId="56B357DE" w14:textId="77777777" w:rsidR="00FB789F" w:rsidRPr="000019E7" w:rsidRDefault="00FB789F" w:rsidP="005F4741">
      <w:pPr>
        <w:jc w:val="center"/>
        <w:rPr>
          <w:b/>
          <w:bCs/>
          <w:color w:val="000000"/>
        </w:rPr>
      </w:pPr>
      <w:r w:rsidRPr="000019E7">
        <w:rPr>
          <w:b/>
          <w:bCs/>
          <w:color w:val="000000"/>
        </w:rPr>
        <w:t>§ 4</w:t>
      </w:r>
    </w:p>
    <w:p w14:paraId="7F9F5232" w14:textId="5D5B93E6" w:rsidR="005E1641" w:rsidRPr="00704A5A" w:rsidRDefault="00FB789F" w:rsidP="00704A5A">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t xml:space="preserve">Do obowiązków Wykonawcy należy zakres czynności, jaki dla </w:t>
      </w:r>
      <w:r w:rsidR="007659C3">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704A5A" w:rsidRPr="00704A5A">
        <w:rPr>
          <w:rFonts w:ascii="Times New Roman" w:hAnsi="Times New Roman" w:cs="Times New Roman"/>
          <w:color w:val="000000" w:themeColor="text1"/>
        </w:rPr>
        <w:t>(</w:t>
      </w:r>
      <w:proofErr w:type="spellStart"/>
      <w:r w:rsidR="00704A5A" w:rsidRPr="00704A5A">
        <w:rPr>
          <w:rFonts w:ascii="Times New Roman" w:hAnsi="Times New Roman" w:cs="Times New Roman"/>
          <w:color w:val="000000" w:themeColor="text1"/>
        </w:rPr>
        <w:t>t.j</w:t>
      </w:r>
      <w:proofErr w:type="spellEnd"/>
      <w:r w:rsidR="00704A5A" w:rsidRPr="00704A5A">
        <w:rPr>
          <w:rFonts w:ascii="Times New Roman" w:hAnsi="Times New Roman" w:cs="Times New Roman"/>
          <w:color w:val="000000" w:themeColor="text1"/>
        </w:rPr>
        <w:t>. Dz. U. z</w:t>
      </w:r>
      <w:r w:rsidR="00704A5A">
        <w:rPr>
          <w:rFonts w:ascii="Times New Roman" w:hAnsi="Times New Roman" w:cs="Times New Roman"/>
          <w:color w:val="000000" w:themeColor="text1"/>
        </w:rPr>
        <w:t xml:space="preserve"> 2021 r. poz. 2351 z </w:t>
      </w:r>
      <w:proofErr w:type="spellStart"/>
      <w:r w:rsidR="00704A5A">
        <w:rPr>
          <w:rFonts w:ascii="Times New Roman" w:hAnsi="Times New Roman" w:cs="Times New Roman"/>
          <w:color w:val="000000" w:themeColor="text1"/>
        </w:rPr>
        <w:t>późn</w:t>
      </w:r>
      <w:proofErr w:type="spellEnd"/>
      <w:r w:rsidR="00704A5A">
        <w:rPr>
          <w:rFonts w:ascii="Times New Roman" w:hAnsi="Times New Roman" w:cs="Times New Roman"/>
          <w:color w:val="000000" w:themeColor="text1"/>
        </w:rPr>
        <w:t>. zm.)</w:t>
      </w:r>
      <w:r w:rsidR="005E1641" w:rsidRPr="00704A5A">
        <w:rPr>
          <w:rFonts w:ascii="Times New Roman" w:hAnsi="Times New Roman" w:cs="Times New Roman"/>
          <w:color w:val="000000" w:themeColor="text1"/>
        </w:rPr>
        <w:t>,</w:t>
      </w:r>
      <w:r w:rsidR="0057039C" w:rsidRPr="00704A5A">
        <w:rPr>
          <w:rFonts w:ascii="Times New Roman" w:hAnsi="Times New Roman" w:cs="Times New Roman"/>
          <w:color w:val="000000" w:themeColor="text1"/>
        </w:rPr>
        <w:br/>
        <w:t>w</w:t>
      </w:r>
      <w:r w:rsidR="005E1641" w:rsidRPr="00704A5A">
        <w:rPr>
          <w:rFonts w:ascii="Times New Roman" w:hAnsi="Times New Roman" w:cs="Times New Roman"/>
          <w:color w:val="000000" w:themeColor="text1"/>
        </w:rPr>
        <w:t xml:space="preserve"> szczególności </w:t>
      </w:r>
      <w:r w:rsidR="007659C3" w:rsidRPr="00704A5A">
        <w:rPr>
          <w:rFonts w:ascii="Times New Roman" w:hAnsi="Times New Roman" w:cs="Times New Roman"/>
          <w:color w:val="000000" w:themeColor="text1"/>
        </w:rPr>
        <w:t xml:space="preserve">zapisy zawarte </w:t>
      </w:r>
      <w:r w:rsidR="005E1641" w:rsidRPr="00704A5A">
        <w:rPr>
          <w:rFonts w:ascii="Times New Roman" w:hAnsi="Times New Roman" w:cs="Times New Roman"/>
          <w:color w:val="000000" w:themeColor="text1"/>
        </w:rPr>
        <w:t>w art. 25 i 26 tejże ustawy.</w:t>
      </w:r>
    </w:p>
    <w:p w14:paraId="6E32F0BC" w14:textId="16390B5C" w:rsidR="0057039C" w:rsidRPr="00D74BB2" w:rsidRDefault="0057039C" w:rsidP="00E03158">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 obowiązków Wykonawcy należy</w:t>
      </w:r>
      <w:r w:rsidR="00133D6A" w:rsidRPr="00D74BB2">
        <w:rPr>
          <w:rFonts w:ascii="Times New Roman" w:hAnsi="Times New Roman" w:cs="Times New Roman"/>
        </w:rPr>
        <w:t xml:space="preserve"> przede wszystkim </w:t>
      </w:r>
      <w:r w:rsidR="00133D6A" w:rsidRPr="00D74BB2">
        <w:rPr>
          <w:rFonts w:ascii="Times New Roman" w:hAnsi="Times New Roman" w:cs="Times New Roman"/>
          <w:u w:val="single"/>
        </w:rPr>
        <w:t>sprawdzanie i odbiór robót budowlanych ulegających zakryciu lub zanikających,</w:t>
      </w:r>
      <w:r w:rsidR="00133D6A" w:rsidRPr="00D74BB2">
        <w:rPr>
          <w:rFonts w:ascii="Times New Roman" w:hAnsi="Times New Roman" w:cs="Times New Roman"/>
        </w:rPr>
        <w:t xml:space="preserve"> </w:t>
      </w:r>
      <w:r w:rsidRPr="00D74BB2">
        <w:rPr>
          <w:rFonts w:ascii="Times New Roman" w:hAnsi="Times New Roman" w:cs="Times New Roman"/>
          <w:u w:val="single"/>
        </w:rPr>
        <w:t>pisemne zatwierdzanie materiałów do wbudowania</w:t>
      </w:r>
      <w:r w:rsidRPr="00D74BB2">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424FE2CA" w14:textId="011D3D9B" w:rsidR="00921E89" w:rsidRPr="00D74BB2" w:rsidRDefault="00921E89" w:rsidP="0002009D">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7A72F991" w14:textId="4ECA8752" w:rsidR="00921E89" w:rsidRPr="00D74BB2" w:rsidRDefault="00921E89" w:rsidP="00921E89">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 xml:space="preserve">Dodatkowo Wykonawca zobowiązuje się do sprawdzenia czy zaistniały </w:t>
      </w:r>
      <w:r w:rsidR="00CC4149" w:rsidRPr="00D74BB2">
        <w:rPr>
          <w:rFonts w:ascii="Times New Roman" w:hAnsi="Times New Roman" w:cs="Times New Roman"/>
        </w:rPr>
        <w:t xml:space="preserve">wskazane w umowie                      z Wykonawcą robót </w:t>
      </w:r>
      <w:r w:rsidRPr="00D74BB2">
        <w:rPr>
          <w:rFonts w:ascii="Times New Roman" w:hAnsi="Times New Roman" w:cs="Times New Roman"/>
        </w:rPr>
        <w:t xml:space="preserve">przypadki konieczne do przedłużenia terminu wykonania przedmiotu umowy, jeżeli </w:t>
      </w:r>
      <w:r w:rsidR="00CC4149" w:rsidRPr="00D74BB2">
        <w:rPr>
          <w:rFonts w:ascii="Times New Roman" w:hAnsi="Times New Roman" w:cs="Times New Roman"/>
        </w:rPr>
        <w:t>Wykonawca ten złoży wniosek na okoliczność zmiany terminu realizacji umowy.</w:t>
      </w:r>
    </w:p>
    <w:p w14:paraId="35FA269C" w14:textId="62AAE0B3" w:rsidR="00FB789F" w:rsidRPr="00D74BB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w:t>
      </w:r>
      <w:r w:rsidR="007710E3" w:rsidRPr="00D74BB2">
        <w:rPr>
          <w:rFonts w:ascii="Times New Roman" w:hAnsi="Times New Roman" w:cs="Times New Roman"/>
        </w:rPr>
        <w:t xml:space="preserve"> </w:t>
      </w:r>
      <w:r w:rsidRPr="00D74BB2">
        <w:rPr>
          <w:rFonts w:ascii="Times New Roman" w:hAnsi="Times New Roman" w:cs="Times New Roman"/>
        </w:rPr>
        <w:t>zawart</w:t>
      </w:r>
      <w:r w:rsidR="007710E3" w:rsidRPr="00D74BB2">
        <w:rPr>
          <w:rFonts w:ascii="Times New Roman" w:hAnsi="Times New Roman" w:cs="Times New Roman"/>
        </w:rPr>
        <w:t>ej</w:t>
      </w:r>
      <w:r w:rsidRPr="00D74BB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sidRPr="00D74BB2">
        <w:rPr>
          <w:rFonts w:ascii="Times New Roman" w:hAnsi="Times New Roman" w:cs="Times New Roman"/>
        </w:rPr>
        <w:t>u</w:t>
      </w:r>
      <w:r w:rsidRPr="00D74BB2">
        <w:rPr>
          <w:rFonts w:ascii="Times New Roman" w:hAnsi="Times New Roman" w:cs="Times New Roman"/>
        </w:rPr>
        <w:t>mowy</w:t>
      </w:r>
      <w:r w:rsidR="0057039C" w:rsidRPr="00D74BB2">
        <w:rPr>
          <w:rFonts w:ascii="Times New Roman" w:hAnsi="Times New Roman" w:cs="Times New Roman"/>
        </w:rPr>
        <w:br/>
      </w:r>
      <w:r w:rsidRPr="00D74BB2">
        <w:rPr>
          <w:rFonts w:ascii="Times New Roman" w:hAnsi="Times New Roman" w:cs="Times New Roman"/>
        </w:rPr>
        <w:t xml:space="preserve">i obowiązującymi przepisami wykonania przedmiotu </w:t>
      </w:r>
      <w:r w:rsidR="00931C2C" w:rsidRPr="00D74BB2">
        <w:rPr>
          <w:rFonts w:ascii="Times New Roman" w:hAnsi="Times New Roman" w:cs="Times New Roman"/>
        </w:rPr>
        <w:t>u</w:t>
      </w:r>
      <w:r w:rsidRPr="00D74BB2">
        <w:rPr>
          <w:rFonts w:ascii="Times New Roman" w:hAnsi="Times New Roman" w:cs="Times New Roman"/>
        </w:rPr>
        <w:t>mowy.</w:t>
      </w:r>
    </w:p>
    <w:p w14:paraId="58A7FED8" w14:textId="4D80C1F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w:t>
      </w:r>
      <w:r w:rsidR="007710E3" w:rsidRPr="00D74BB2">
        <w:rPr>
          <w:rFonts w:ascii="Times New Roman" w:hAnsi="Times New Roman" w:cs="Times New Roman"/>
        </w:rPr>
        <w:t xml:space="preserve"> </w:t>
      </w:r>
      <w:r w:rsidR="00921E89" w:rsidRPr="00D74BB2">
        <w:rPr>
          <w:rFonts w:ascii="Times New Roman" w:hAnsi="Times New Roman" w:cs="Times New Roman"/>
        </w:rPr>
        <w:t>5</w:t>
      </w:r>
      <w:r w:rsidRPr="00D74BB2">
        <w:rPr>
          <w:rFonts w:ascii="Times New Roman" w:hAnsi="Times New Roman" w:cs="Times New Roman"/>
        </w:rPr>
        <w:t>, Wykonawca zobowiązany jest każdorazowo uzyskać zgodę Zamawiającego.</w:t>
      </w:r>
    </w:p>
    <w:p w14:paraId="3FE88BF2" w14:textId="7777777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A9307A7" w14:textId="7360183A" w:rsidR="00921E89" w:rsidRPr="00D74BB2" w:rsidRDefault="00921E89" w:rsidP="00921E89">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i Zamawiającego sporządzi protokół inwentaryzacji robót w toku w terminie </w:t>
      </w:r>
      <w:r w:rsidR="00D74BB2" w:rsidRPr="00D74BB2">
        <w:rPr>
          <w:rFonts w:ascii="Times New Roman" w:hAnsi="Times New Roman" w:cs="Times New Roman"/>
        </w:rPr>
        <w:t>7</w:t>
      </w:r>
      <w:r w:rsidRPr="00D74BB2">
        <w:rPr>
          <w:rFonts w:ascii="Times New Roman" w:hAnsi="Times New Roman" w:cs="Times New Roman"/>
        </w:rPr>
        <w:t xml:space="preserve"> dni roboczych od dnia odstąpienia od Umowy.</w:t>
      </w:r>
    </w:p>
    <w:p w14:paraId="58543BB6" w14:textId="77777777" w:rsidR="007710E3" w:rsidRPr="00D74BB2" w:rsidRDefault="007710E3"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kwotę ryczałtową: </w:t>
      </w:r>
    </w:p>
    <w:p w14:paraId="67AE5359" w14:textId="413F1AC6" w:rsidR="00FB789F" w:rsidRPr="000019E7" w:rsidRDefault="00FB789F" w:rsidP="005F4741">
      <w:pPr>
        <w:pStyle w:val="Tekstpodstawowy"/>
        <w:spacing w:after="0"/>
        <w:ind w:left="503"/>
        <w:rPr>
          <w:b/>
          <w:bCs/>
        </w:rPr>
      </w:pPr>
      <w:r w:rsidRPr="00A20BA2">
        <w:rPr>
          <w:b/>
        </w:rPr>
        <w:t>netto ……………… zł</w:t>
      </w:r>
      <w:r w:rsidR="007D2DAE" w:rsidRPr="00A20BA2">
        <w:rPr>
          <w:b/>
        </w:rPr>
        <w:t>,</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rsidR="00C104AC">
        <w:t>…………………..</w:t>
      </w:r>
      <w:r w:rsidRPr="000019E7">
        <w:t>….</w:t>
      </w:r>
      <w:r w:rsidR="00C104AC">
        <w:t xml:space="preserve"> 00/100</w:t>
      </w:r>
      <w:r w:rsidRPr="000019E7">
        <w:t>).</w:t>
      </w:r>
    </w:p>
    <w:p w14:paraId="25C0791E" w14:textId="77777777" w:rsidR="00A20BA2" w:rsidRPr="00904B9E" w:rsidRDefault="00A20BA2" w:rsidP="00A20BA2">
      <w:pPr>
        <w:numPr>
          <w:ilvl w:val="0"/>
          <w:numId w:val="4"/>
        </w:numPr>
        <w:suppressAutoHyphens/>
        <w:overflowPunct/>
        <w:autoSpaceDE/>
        <w:autoSpaceDN/>
        <w:adjustRightInd/>
        <w:jc w:val="both"/>
      </w:pPr>
      <w:r w:rsidRPr="00904B9E">
        <w:t>Zapłata wynagrodzenia nastąpi jedną fakturą po zakończeniu całości 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 xml:space="preserve">Zamawiający ma obowiązek zapłaty faktury w ciągu </w:t>
      </w:r>
      <w:r w:rsidRPr="00593E3E">
        <w:rPr>
          <w:b/>
        </w:rPr>
        <w:t>21 dni,</w:t>
      </w:r>
      <w:r w:rsidRPr="00904B9E">
        <w:t xml:space="preserve">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lastRenderedPageBreak/>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2FCB7A78" w:rsidR="005E1641" w:rsidRPr="00904B9E" w:rsidRDefault="005E1641" w:rsidP="005E1641">
      <w:pPr>
        <w:numPr>
          <w:ilvl w:val="0"/>
          <w:numId w:val="4"/>
        </w:numPr>
        <w:suppressAutoHyphens/>
        <w:overflowPunct/>
        <w:autoSpaceDE/>
        <w:autoSpaceDN/>
        <w:adjustRightInd/>
        <w:jc w:val="both"/>
      </w:pPr>
      <w:r w:rsidRPr="00904B9E">
        <w:rPr>
          <w:lang w:bidi="pl-PL"/>
        </w:rPr>
        <w:t>Zamawiający oświadcza, że jest dużym przedsiębiorcą w rozumieniu art. 4 pkt. 6) ustawy z dnia 8 marca 2013 r. o przeciwdziałaniu nadmiernym opóźnieniom w transakcjach handlowych (</w:t>
      </w:r>
      <w:proofErr w:type="spellStart"/>
      <w:r w:rsidRPr="00904B9E">
        <w:rPr>
          <w:lang w:bidi="pl-PL"/>
        </w:rPr>
        <w:t>t.j</w:t>
      </w:r>
      <w:proofErr w:type="spellEnd"/>
      <w:r w:rsidRPr="00904B9E">
        <w:rPr>
          <w:lang w:bidi="pl-PL"/>
        </w:rPr>
        <w:t xml:space="preserve">. Dz. U. z 2020 r. poz. 935 z </w:t>
      </w:r>
      <w:proofErr w:type="spellStart"/>
      <w:r w:rsidRPr="00904B9E">
        <w:rPr>
          <w:lang w:bidi="pl-PL"/>
        </w:rPr>
        <w:t>późn</w:t>
      </w:r>
      <w:proofErr w:type="spellEnd"/>
      <w:r w:rsidRPr="00904B9E">
        <w:rPr>
          <w:lang w:bidi="pl-PL"/>
        </w:rPr>
        <w:t>. zm.).</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586EDE32"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6552996D" w:rsidR="00931C2C" w:rsidRPr="000019E7" w:rsidRDefault="00931C2C" w:rsidP="00931C2C">
      <w:pPr>
        <w:tabs>
          <w:tab w:val="num" w:pos="360"/>
        </w:tabs>
        <w:ind w:left="360"/>
        <w:jc w:val="both"/>
      </w:pPr>
      <w:r w:rsidRPr="000019E7">
        <w:t xml:space="preserve">a) w przypadku odstąpienia od umowy z winy jednej ze stron, wysokość kary umownej należnej drugiej stronie wynosi </w:t>
      </w:r>
      <w:r w:rsidRPr="00016236">
        <w:rPr>
          <w:b/>
        </w:rPr>
        <w:t xml:space="preserve">10 % wartości przedmiotu umowy </w:t>
      </w:r>
      <w:r w:rsidR="001276B3">
        <w:rPr>
          <w:b/>
        </w:rPr>
        <w:t>ne</w:t>
      </w:r>
      <w:r w:rsidRPr="00016236">
        <w:rPr>
          <w:b/>
        </w:rPr>
        <w:t>tto</w:t>
      </w:r>
      <w:r w:rsidRPr="000019E7">
        <w:t xml:space="preserve"> określonego w § 5 ust. 1 niniejszej umowy,</w:t>
      </w:r>
    </w:p>
    <w:p w14:paraId="25758F75" w14:textId="4E2EDC29" w:rsidR="00133D6A" w:rsidRPr="00D74BB2" w:rsidRDefault="00931C2C" w:rsidP="00931C2C">
      <w:pPr>
        <w:tabs>
          <w:tab w:val="num" w:pos="360"/>
        </w:tabs>
        <w:ind w:left="360"/>
        <w:jc w:val="both"/>
      </w:pPr>
      <w:r w:rsidRPr="00D74BB2">
        <w:lastRenderedPageBreak/>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 xml:space="preserve">0,2 % wartości umowy </w:t>
      </w:r>
      <w:r w:rsidR="001276B3">
        <w:rPr>
          <w:b/>
        </w:rPr>
        <w:t>ne</w:t>
      </w:r>
      <w:r w:rsidRPr="00D74BB2">
        <w:rPr>
          <w:b/>
        </w:rPr>
        <w:t>tto</w:t>
      </w:r>
      <w:r w:rsidRPr="00D74BB2">
        <w:t xml:space="preserve"> za każdy dzień opóźnienia</w:t>
      </w:r>
      <w:r w:rsidR="00133D6A" w:rsidRPr="00D74BB2">
        <w:t>,</w:t>
      </w:r>
    </w:p>
    <w:p w14:paraId="15819C9E" w14:textId="1722249B" w:rsidR="00931C2C" w:rsidRPr="00D74BB2" w:rsidRDefault="00133D6A" w:rsidP="00931C2C">
      <w:pPr>
        <w:tabs>
          <w:tab w:val="num" w:pos="360"/>
        </w:tabs>
        <w:ind w:left="360"/>
        <w:jc w:val="both"/>
        <w:rPr>
          <w:b/>
        </w:rPr>
      </w:pPr>
      <w:r w:rsidRPr="00D74BB2">
        <w:t xml:space="preserve">c) za każdy przypadek braku zatwierdzenia materiałów przeznaczonych do wbudowania przez Wykonawcę robót </w:t>
      </w:r>
      <w:r w:rsidR="00016236" w:rsidRPr="00D74BB2">
        <w:t>oraz za każdy przypadek braku sprawdzania i odbioru robót budowlanych ulegających zakryciu lub zanikających, a także za brak prowadzenia lub niewłaściwe prowadzenie dokumentacji związanej z realizacją umowy</w:t>
      </w:r>
      <w:r w:rsidRPr="00D74BB2">
        <w:t xml:space="preserve"> </w:t>
      </w:r>
      <w:r w:rsidR="00016236" w:rsidRPr="00D74BB2">
        <w:t xml:space="preserve">Zamawiający naliczy Wykonawcy karę umowną                                w wysokości </w:t>
      </w:r>
      <w:r w:rsidR="00016236" w:rsidRPr="00D74BB2">
        <w:rPr>
          <w:b/>
        </w:rPr>
        <w:t>200 zł</w:t>
      </w:r>
      <w:r w:rsidR="00931C2C" w:rsidRPr="00D74BB2">
        <w:rPr>
          <w:b/>
        </w:rPr>
        <w:t xml:space="preserve">. </w:t>
      </w:r>
    </w:p>
    <w:p w14:paraId="28621C50" w14:textId="551BBD44"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 xml:space="preserve">pomniejszone </w:t>
      </w:r>
      <w:r w:rsidR="00AE383D">
        <w:t xml:space="preserve">(potrącenie umowne) </w:t>
      </w:r>
      <w:r w:rsidRPr="000019E7">
        <w:t>o kwotę równą wysokości kary</w:t>
      </w:r>
      <w:r w:rsidR="00016236">
        <w:t xml:space="preserve"> umownej</w:t>
      </w:r>
      <w:r w:rsidRPr="000019E7">
        <w:t>.</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2E1EA021" w14:textId="1D4840DF" w:rsidR="00A070D0" w:rsidRDefault="00931C2C" w:rsidP="00947CF5">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4D7728E2" w14:textId="77777777" w:rsidR="00326123" w:rsidRDefault="00326123" w:rsidP="00EB60F9">
      <w:pPr>
        <w:rPr>
          <w:b/>
          <w:bCs/>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2559A16D" w14:textId="2F04A4E4" w:rsidR="00D575DB"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r w:rsidR="00AE383D">
        <w:rPr>
          <w:bCs/>
        </w:rPr>
        <w:t>.</w:t>
      </w:r>
      <w:bookmarkStart w:id="0" w:name="_GoBack"/>
      <w:bookmarkEnd w:id="0"/>
    </w:p>
    <w:p w14:paraId="162936AB" w14:textId="77777777" w:rsidR="00D575DB" w:rsidRDefault="00D575DB" w:rsidP="005F4741">
      <w:pPr>
        <w:jc w:val="center"/>
        <w:rPr>
          <w:b/>
          <w:bCs/>
        </w:rPr>
      </w:pP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5903D544" w14:textId="734D9459" w:rsidR="009240F8" w:rsidRDefault="009240F8" w:rsidP="00A20BA2">
      <w:pPr>
        <w:suppressAutoHyphens/>
        <w:overflowPunct/>
        <w:autoSpaceDE/>
        <w:autoSpaceDN/>
        <w:adjustRightInd/>
        <w:jc w:val="both"/>
      </w:pPr>
    </w:p>
    <w:p w14:paraId="01E2C5B7" w14:textId="77777777" w:rsidR="007659C3" w:rsidRDefault="007659C3" w:rsidP="00A20BA2">
      <w:pPr>
        <w:suppressAutoHyphens/>
        <w:overflowPunct/>
        <w:autoSpaceDE/>
        <w:autoSpaceDN/>
        <w:adjustRightInd/>
        <w:jc w:val="both"/>
      </w:pPr>
    </w:p>
    <w:p w14:paraId="6CC48472" w14:textId="3E131A1B"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383D">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0B0BF8"/>
    <w:multiLevelType w:val="hybridMultilevel"/>
    <w:tmpl w:val="DED0910E"/>
    <w:lvl w:ilvl="0" w:tplc="0A8053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C16E3DA">
      <w:start w:val="1"/>
      <w:numFmt w:val="lowerLetter"/>
      <w:lvlText w:val="%3)"/>
      <w:lvlJc w:val="left"/>
      <w:pPr>
        <w:ind w:left="2340" w:hanging="360"/>
      </w:pPr>
      <w:rPr>
        <w:rFonts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25E2F"/>
    <w:multiLevelType w:val="hybridMultilevel"/>
    <w:tmpl w:val="C9CC2FEE"/>
    <w:lvl w:ilvl="0" w:tplc="04150017">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560ACD"/>
    <w:multiLevelType w:val="hybridMultilevel"/>
    <w:tmpl w:val="293E803C"/>
    <w:lvl w:ilvl="0" w:tplc="6D885D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B021BC"/>
    <w:multiLevelType w:val="hybridMultilevel"/>
    <w:tmpl w:val="4AE827AC"/>
    <w:lvl w:ilvl="0" w:tplc="04150017">
      <w:start w:val="1"/>
      <w:numFmt w:val="lowerLetter"/>
      <w:lvlText w:val="%1)"/>
      <w:lvlJc w:val="left"/>
      <w:pPr>
        <w:ind w:left="1068" w:hanging="360"/>
      </w:pPr>
      <w:rPr>
        <w:rFonts w:hint="default"/>
        <w:strike w:val="0"/>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C81F20"/>
    <w:multiLevelType w:val="hybridMultilevel"/>
    <w:tmpl w:val="A68A993E"/>
    <w:lvl w:ilvl="0" w:tplc="4A76E05C">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F3C4C14"/>
    <w:multiLevelType w:val="hybridMultilevel"/>
    <w:tmpl w:val="C2D855DE"/>
    <w:lvl w:ilvl="0" w:tplc="FFFFFFFF">
      <w:start w:val="1"/>
      <w:numFmt w:val="decimal"/>
      <w:lvlText w:val="%1)"/>
      <w:lvlJc w:val="left"/>
      <w:pPr>
        <w:ind w:left="1068" w:hanging="360"/>
      </w:pPr>
      <w:rPr>
        <w:rFonts w:hint="default"/>
        <w:strike w:val="0"/>
        <w:color w:val="auto"/>
      </w:rPr>
    </w:lvl>
    <w:lvl w:ilvl="1" w:tplc="04150017">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B9F56EF"/>
    <w:multiLevelType w:val="hybridMultilevel"/>
    <w:tmpl w:val="B16E3A9C"/>
    <w:lvl w:ilvl="0" w:tplc="EDC2EC0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9"/>
  </w:num>
  <w:num w:numId="6">
    <w:abstractNumId w:val="19"/>
  </w:num>
  <w:num w:numId="7">
    <w:abstractNumId w:val="18"/>
  </w:num>
  <w:num w:numId="8">
    <w:abstractNumId w:val="12"/>
  </w:num>
  <w:num w:numId="9">
    <w:abstractNumId w:val="3"/>
  </w:num>
  <w:num w:numId="10">
    <w:abstractNumId w:val="15"/>
  </w:num>
  <w:num w:numId="11">
    <w:abstractNumId w:val="20"/>
  </w:num>
  <w:num w:numId="12">
    <w:abstractNumId w:val="7"/>
  </w:num>
  <w:num w:numId="13">
    <w:abstractNumId w:val="23"/>
  </w:num>
  <w:num w:numId="14">
    <w:abstractNumId w:val="13"/>
  </w:num>
  <w:num w:numId="15">
    <w:abstractNumId w:val="8"/>
  </w:num>
  <w:num w:numId="16">
    <w:abstractNumId w:val="24"/>
  </w:num>
  <w:num w:numId="17">
    <w:abstractNumId w:val="2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1"/>
  </w:num>
  <w:num w:numId="23">
    <w:abstractNumId w:val="22"/>
  </w:num>
  <w:num w:numId="24">
    <w:abstractNumId w:val="10"/>
  </w:num>
  <w:num w:numId="25">
    <w:abstractNumId w:val="5"/>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6903"/>
    <w:rsid w:val="00007D8A"/>
    <w:rsid w:val="00016236"/>
    <w:rsid w:val="00030BDD"/>
    <w:rsid w:val="000332B6"/>
    <w:rsid w:val="00043540"/>
    <w:rsid w:val="000543A6"/>
    <w:rsid w:val="0006044A"/>
    <w:rsid w:val="0009644B"/>
    <w:rsid w:val="000A5A68"/>
    <w:rsid w:val="000C6E99"/>
    <w:rsid w:val="000F2F58"/>
    <w:rsid w:val="001077A1"/>
    <w:rsid w:val="001276B3"/>
    <w:rsid w:val="00133D6A"/>
    <w:rsid w:val="001A14A7"/>
    <w:rsid w:val="001A1D66"/>
    <w:rsid w:val="001A4C11"/>
    <w:rsid w:val="001B510C"/>
    <w:rsid w:val="001C15DA"/>
    <w:rsid w:val="001C56E1"/>
    <w:rsid w:val="001C7A34"/>
    <w:rsid w:val="001E5B37"/>
    <w:rsid w:val="0021063C"/>
    <w:rsid w:val="00224FF8"/>
    <w:rsid w:val="00241223"/>
    <w:rsid w:val="00286851"/>
    <w:rsid w:val="002B2E3A"/>
    <w:rsid w:val="002F6341"/>
    <w:rsid w:val="003003F1"/>
    <w:rsid w:val="00301962"/>
    <w:rsid w:val="003034D7"/>
    <w:rsid w:val="0031042A"/>
    <w:rsid w:val="00315E53"/>
    <w:rsid w:val="00326123"/>
    <w:rsid w:val="0036095C"/>
    <w:rsid w:val="00382C48"/>
    <w:rsid w:val="003B3E13"/>
    <w:rsid w:val="003D373A"/>
    <w:rsid w:val="00426D78"/>
    <w:rsid w:val="00432161"/>
    <w:rsid w:val="00434184"/>
    <w:rsid w:val="00492EA3"/>
    <w:rsid w:val="00500952"/>
    <w:rsid w:val="005125CE"/>
    <w:rsid w:val="00553AA3"/>
    <w:rsid w:val="00561D78"/>
    <w:rsid w:val="0057039C"/>
    <w:rsid w:val="0057622B"/>
    <w:rsid w:val="00593E3E"/>
    <w:rsid w:val="00597788"/>
    <w:rsid w:val="005D2BF2"/>
    <w:rsid w:val="005E0DF5"/>
    <w:rsid w:val="005E1641"/>
    <w:rsid w:val="005F1F39"/>
    <w:rsid w:val="005F4741"/>
    <w:rsid w:val="005F4B08"/>
    <w:rsid w:val="00611C2A"/>
    <w:rsid w:val="00621FBA"/>
    <w:rsid w:val="006258D3"/>
    <w:rsid w:val="006B00FA"/>
    <w:rsid w:val="006B184B"/>
    <w:rsid w:val="006B6490"/>
    <w:rsid w:val="006C7D08"/>
    <w:rsid w:val="006D23A2"/>
    <w:rsid w:val="00700394"/>
    <w:rsid w:val="00704A5A"/>
    <w:rsid w:val="00732944"/>
    <w:rsid w:val="007633A0"/>
    <w:rsid w:val="007659C3"/>
    <w:rsid w:val="007710E3"/>
    <w:rsid w:val="00780CE5"/>
    <w:rsid w:val="0079098E"/>
    <w:rsid w:val="007B1D65"/>
    <w:rsid w:val="007D2DAE"/>
    <w:rsid w:val="007D6E88"/>
    <w:rsid w:val="007D74EF"/>
    <w:rsid w:val="007E1D33"/>
    <w:rsid w:val="008029B5"/>
    <w:rsid w:val="008050D0"/>
    <w:rsid w:val="00821EE3"/>
    <w:rsid w:val="00827801"/>
    <w:rsid w:val="0085676D"/>
    <w:rsid w:val="00864505"/>
    <w:rsid w:val="00865A1C"/>
    <w:rsid w:val="00872180"/>
    <w:rsid w:val="008B75ED"/>
    <w:rsid w:val="008C72F1"/>
    <w:rsid w:val="00904B9E"/>
    <w:rsid w:val="00911DB3"/>
    <w:rsid w:val="00921E89"/>
    <w:rsid w:val="0092365B"/>
    <w:rsid w:val="009240F8"/>
    <w:rsid w:val="00931C2C"/>
    <w:rsid w:val="00947CF5"/>
    <w:rsid w:val="009A5A77"/>
    <w:rsid w:val="009E13C2"/>
    <w:rsid w:val="00A03169"/>
    <w:rsid w:val="00A070D0"/>
    <w:rsid w:val="00A10F9F"/>
    <w:rsid w:val="00A1557D"/>
    <w:rsid w:val="00A20BA2"/>
    <w:rsid w:val="00A43302"/>
    <w:rsid w:val="00AA2A31"/>
    <w:rsid w:val="00AE383D"/>
    <w:rsid w:val="00AE4D0A"/>
    <w:rsid w:val="00B06459"/>
    <w:rsid w:val="00B23D43"/>
    <w:rsid w:val="00B26D58"/>
    <w:rsid w:val="00B270B2"/>
    <w:rsid w:val="00B44066"/>
    <w:rsid w:val="00B46419"/>
    <w:rsid w:val="00B50E3E"/>
    <w:rsid w:val="00B91D04"/>
    <w:rsid w:val="00B9583D"/>
    <w:rsid w:val="00BA3E8F"/>
    <w:rsid w:val="00C104AC"/>
    <w:rsid w:val="00C24644"/>
    <w:rsid w:val="00C456AA"/>
    <w:rsid w:val="00C56136"/>
    <w:rsid w:val="00C77FD5"/>
    <w:rsid w:val="00CA1202"/>
    <w:rsid w:val="00CC4149"/>
    <w:rsid w:val="00CC7DC6"/>
    <w:rsid w:val="00CD5503"/>
    <w:rsid w:val="00D04921"/>
    <w:rsid w:val="00D40284"/>
    <w:rsid w:val="00D575DB"/>
    <w:rsid w:val="00D65598"/>
    <w:rsid w:val="00D74BB2"/>
    <w:rsid w:val="00D836A8"/>
    <w:rsid w:val="00D92B27"/>
    <w:rsid w:val="00DC249A"/>
    <w:rsid w:val="00DD1D7F"/>
    <w:rsid w:val="00DD2069"/>
    <w:rsid w:val="00DE1D09"/>
    <w:rsid w:val="00DE2EEC"/>
    <w:rsid w:val="00DE45FA"/>
    <w:rsid w:val="00DF294A"/>
    <w:rsid w:val="00E5577D"/>
    <w:rsid w:val="00E56E62"/>
    <w:rsid w:val="00E67C60"/>
    <w:rsid w:val="00E76F8E"/>
    <w:rsid w:val="00E82568"/>
    <w:rsid w:val="00E91C4A"/>
    <w:rsid w:val="00EA7A03"/>
    <w:rsid w:val="00EB3309"/>
    <w:rsid w:val="00EB60F9"/>
    <w:rsid w:val="00EB652D"/>
    <w:rsid w:val="00EC7BD7"/>
    <w:rsid w:val="00ED057B"/>
    <w:rsid w:val="00ED2E51"/>
    <w:rsid w:val="00ED4174"/>
    <w:rsid w:val="00EF7BCD"/>
    <w:rsid w:val="00F06956"/>
    <w:rsid w:val="00F109CA"/>
    <w:rsid w:val="00F31E3B"/>
    <w:rsid w:val="00F64FAD"/>
    <w:rsid w:val="00F702B7"/>
    <w:rsid w:val="00F77323"/>
    <w:rsid w:val="00FA0C68"/>
    <w:rsid w:val="00FB789F"/>
    <w:rsid w:val="00FC51E0"/>
    <w:rsid w:val="00FD3522"/>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34"/>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1698</Words>
  <Characters>11147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10</cp:revision>
  <cp:lastPrinted>2023-03-28T09:07:00Z</cp:lastPrinted>
  <dcterms:created xsi:type="dcterms:W3CDTF">2023-02-07T09:29:00Z</dcterms:created>
  <dcterms:modified xsi:type="dcterms:W3CDTF">2023-03-28T09:07:00Z</dcterms:modified>
</cp:coreProperties>
</file>