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B3CC" w14:textId="77777777" w:rsidR="00756B25" w:rsidRDefault="00756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Część II  -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Zadanie 4, Podzadanie 4.3. Szkolenie ,,IOSH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Managing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Safely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>” dla 48 studentów  - w ramach projektu ,,Wykwalifikowane kadry dla branży OZE” w ramach programu Wiedza, Edukacja, Rozwój 2021-2027 ogłoszonego   w ramach Osi Priorytetowej III, Szkolnictwo Wyższe dla Gospodarki                                 i Rozwoju.</w:t>
      </w:r>
    </w:p>
    <w:p w14:paraId="09145821" w14:textId="77777777" w:rsidR="00756B25" w:rsidRDefault="0075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85943F" w14:textId="77777777" w:rsidR="00756B25" w:rsidRDefault="00756B25">
      <w:pPr>
        <w:numPr>
          <w:ilvl w:val="0"/>
          <w:numId w:val="2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Czas trwania szkolenia</w:t>
      </w:r>
      <w:r>
        <w:rPr>
          <w:rFonts w:ascii="Times New Roman" w:hAnsi="Times New Roman" w:cs="Times New Roman"/>
        </w:rPr>
        <w:t>: 3 dni x 8h=24 h</w:t>
      </w:r>
    </w:p>
    <w:p w14:paraId="5B9536CD" w14:textId="77777777" w:rsidR="00756B25" w:rsidRDefault="00756B25">
      <w:pPr>
        <w:numPr>
          <w:ilvl w:val="0"/>
          <w:numId w:val="2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Miejsce: Akademia Marynarki Wojennej w Gdyni, ul Śmidowicza 69, 81-127 Gdynia</w:t>
      </w:r>
    </w:p>
    <w:p w14:paraId="0664460B" w14:textId="77777777" w:rsidR="00756B25" w:rsidRDefault="00756B25">
      <w:pPr>
        <w:numPr>
          <w:ilvl w:val="0"/>
          <w:numId w:val="2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Ilość osób do przeszkolenia: 1 edycja 2024/2025 – 18 studentów, 2 edycja 2025/2026 – 16 studentów, 3 edycja 2026/2027 – 14 studentów (ilości studentów w poszczególnych edycjach mogą ulec zmianie do 30% pomiędzy edycjami, zależne jest to od rekrutacji na poszczególne specjalności studiów).</w:t>
      </w:r>
    </w:p>
    <w:p w14:paraId="4FDFD93B" w14:textId="77777777" w:rsidR="00756B25" w:rsidRDefault="00756B25">
      <w:pPr>
        <w:numPr>
          <w:ilvl w:val="0"/>
          <w:numId w:val="2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Potwierdzenie realizacji kursu: Uzyskanie certyfikatu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IOSH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Managing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Safely</w:t>
      </w:r>
      <w:proofErr w:type="spellEnd"/>
    </w:p>
    <w:p w14:paraId="599D7FFA" w14:textId="77777777" w:rsidR="00756B25" w:rsidRDefault="00756B25">
      <w:pPr>
        <w:numPr>
          <w:ilvl w:val="0"/>
          <w:numId w:val="2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tematyczny szkolenia: </w:t>
      </w:r>
    </w:p>
    <w:p w14:paraId="0A4387F8" w14:textId="77777777" w:rsidR="00756B25" w:rsidRDefault="00756B25">
      <w:pPr>
        <w:shd w:val="clear" w:color="auto" w:fill="FFFFFF"/>
        <w:spacing w:line="240" w:lineRule="auto"/>
        <w:ind w:right="-42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·         - zasady i znaczenie  bezpieczeństwa i higieny pracy w miejscu pracy</w:t>
      </w:r>
    </w:p>
    <w:p w14:paraId="5BC3E905" w14:textId="77777777" w:rsidR="00756B25" w:rsidRDefault="00756B25">
      <w:pPr>
        <w:shd w:val="clear" w:color="auto" w:fill="FFFFFF"/>
        <w:spacing w:line="240" w:lineRule="auto"/>
        <w:ind w:right="-425"/>
        <w:jc w:val="both"/>
        <w:textAlignment w:val="baseline"/>
        <w:rPr>
          <w:rFonts w:ascii="Times New Roman" w:hAnsi="Times New Roman"/>
        </w:rPr>
      </w:pPr>
    </w:p>
    <w:p w14:paraId="05CF39F0" w14:textId="77777777" w:rsidR="00756B25" w:rsidRDefault="00756B25">
      <w:pPr>
        <w:shd w:val="clear" w:color="auto" w:fill="FFFFFF"/>
        <w:spacing w:line="240" w:lineRule="auto"/>
        <w:ind w:right="-425"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definiowanie oceny ryzyka oraz jego udokumentowania na podstawie oceny/analizy ryzyka;</w:t>
      </w:r>
    </w:p>
    <w:p w14:paraId="79EE6CD9" w14:textId="77777777" w:rsidR="00756B25" w:rsidRDefault="00756B25">
      <w:pPr>
        <w:shd w:val="clear" w:color="auto" w:fill="FFFFFF"/>
        <w:spacing w:line="240" w:lineRule="auto"/>
        <w:ind w:right="-425"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zdolność do identyfikowania środków kontroli w celu ograniczenia związanego z nimi ryzyka</w:t>
      </w:r>
    </w:p>
    <w:p w14:paraId="4AD2B7AB" w14:textId="77777777" w:rsidR="00756B25" w:rsidRDefault="00756B25">
      <w:pPr>
        <w:shd w:val="clear" w:color="auto" w:fill="FFFFFF"/>
        <w:spacing w:line="240" w:lineRule="auto"/>
        <w:ind w:right="-425"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znajomość systemów prawnych i zarządzania BHP;</w:t>
      </w:r>
    </w:p>
    <w:p w14:paraId="18A92EFA" w14:textId="77777777" w:rsidR="00CA55A3" w:rsidRDefault="00CA55A3">
      <w:pPr>
        <w:shd w:val="clear" w:color="auto" w:fill="FFFFFF"/>
        <w:spacing w:line="240" w:lineRule="auto"/>
        <w:ind w:left="708" w:right="-425"/>
        <w:jc w:val="both"/>
        <w:textAlignment w:val="baseline"/>
        <w:divId w:val="43335238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</w:rPr>
        <w:t>-  umiejętność rozpoznawania zagrożeń w miejscu pracy;</w:t>
      </w:r>
    </w:p>
    <w:p w14:paraId="6A7416A4" w14:textId="77777777" w:rsidR="00CA55A3" w:rsidRDefault="00CA55A3">
      <w:pPr>
        <w:shd w:val="clear" w:color="auto" w:fill="FFFFFF"/>
        <w:spacing w:line="240" w:lineRule="auto"/>
        <w:ind w:right="-425" w:firstLine="708"/>
        <w:jc w:val="both"/>
        <w:textAlignment w:val="baseline"/>
        <w:rPr>
          <w:rFonts w:ascii="Times New Roman" w:hAnsi="Times New Roman"/>
        </w:rPr>
      </w:pPr>
    </w:p>
    <w:p w14:paraId="07D16713" w14:textId="77777777" w:rsidR="003C383C" w:rsidRDefault="003C383C" w:rsidP="003C383C">
      <w:pPr>
        <w:spacing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Warunki jakie musi spełnić wykonawca:</w:t>
      </w:r>
    </w:p>
    <w:p w14:paraId="579492CC" w14:textId="77777777" w:rsidR="004F0164" w:rsidRDefault="004F0164" w:rsidP="003C383C">
      <w:pPr>
        <w:spacing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13FFD38" w14:textId="325C0136" w:rsidR="003C383C" w:rsidRDefault="003C383C" w:rsidP="003C383C">
      <w:pPr>
        <w:spacing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  <w:t>Przeprowadzenie minimum 3 szkoleń z zakresu ( zadanie 1-8) dla minimum 10 osób w wymiarze 16 godzin jedno szkolenie. Wykaz osób i oświadczenie o osobach.</w:t>
      </w:r>
    </w:p>
    <w:p w14:paraId="42997A43" w14:textId="77777777" w:rsidR="00F02478" w:rsidRDefault="00F02478" w:rsidP="003C383C">
      <w:pPr>
        <w:spacing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</w:pPr>
    </w:p>
    <w:p w14:paraId="79EBBC11" w14:textId="7C92F427" w:rsidR="00F02478" w:rsidRDefault="00F02478" w:rsidP="003C383C">
      <w:pPr>
        <w:spacing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  <w:t>Wykształcenie wyższe</w:t>
      </w:r>
    </w:p>
    <w:p w14:paraId="17D68B42" w14:textId="77777777" w:rsidR="00F02478" w:rsidRDefault="00F02478" w:rsidP="003C383C">
      <w:pPr>
        <w:spacing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</w:pPr>
    </w:p>
    <w:p w14:paraId="7BD10805" w14:textId="77777777" w:rsidR="004F0164" w:rsidRDefault="004F0164" w:rsidP="004F0164">
      <w:pPr>
        <w:spacing w:after="0" w:line="360" w:lineRule="auto"/>
        <w:ind w:right="-427"/>
        <w:jc w:val="both"/>
        <w:divId w:val="88429466"/>
        <w:rPr>
          <w:rFonts w:ascii="Times New Roman" w:hAnsi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/>
          <w:color w:val="000000" w:themeColor="text1"/>
        </w:rPr>
        <w:t>posiadać odpowiednią wiedze i uprawnienia do wykonywania działalności;</w:t>
      </w:r>
    </w:p>
    <w:p w14:paraId="1D2DB0DD" w14:textId="77777777" w:rsidR="004F0164" w:rsidRDefault="004F0164" w:rsidP="004F0164">
      <w:pPr>
        <w:pStyle w:val="Akapitzlist"/>
        <w:numPr>
          <w:ilvl w:val="0"/>
          <w:numId w:val="4"/>
        </w:numPr>
        <w:spacing w:after="0" w:line="360" w:lineRule="auto"/>
        <w:ind w:right="-427"/>
        <w:jc w:val="both"/>
        <w:divId w:val="8842946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posiadać wiedzę i doświadczenie niezbędne do wykonania zamówienia, tj. </w:t>
      </w:r>
    </w:p>
    <w:p w14:paraId="7CE6CA4D" w14:textId="77777777" w:rsidR="004F0164" w:rsidRDefault="004F0164" w:rsidP="004F0164">
      <w:pPr>
        <w:pStyle w:val="Akapitzlist"/>
        <w:numPr>
          <w:ilvl w:val="0"/>
          <w:numId w:val="5"/>
        </w:numPr>
        <w:spacing w:after="0" w:line="360" w:lineRule="auto"/>
        <w:ind w:right="-427"/>
        <w:jc w:val="both"/>
        <w:divId w:val="8842946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być ekspertem z zakresu przeprowadzenia szkoleń z obszaru IOSH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Managing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Safely</w:t>
      </w:r>
      <w:proofErr w:type="spellEnd"/>
    </w:p>
    <w:p w14:paraId="3CEBD8C5" w14:textId="77777777" w:rsidR="004F0164" w:rsidRDefault="004F0164" w:rsidP="004F0164">
      <w:pPr>
        <w:pStyle w:val="Akapitzlist"/>
        <w:numPr>
          <w:ilvl w:val="0"/>
          <w:numId w:val="5"/>
        </w:numPr>
        <w:spacing w:after="0" w:line="360" w:lineRule="auto"/>
        <w:ind w:right="-427"/>
        <w:jc w:val="both"/>
        <w:divId w:val="8842946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posiadać uprawienia do wydania certyfikatu IOSH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Managing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Safely</w:t>
      </w:r>
      <w:proofErr w:type="spellEnd"/>
    </w:p>
    <w:p w14:paraId="3EE7CD84" w14:textId="77777777" w:rsidR="004F0164" w:rsidRDefault="004F0164" w:rsidP="00AD4421">
      <w:pPr>
        <w:spacing w:after="0" w:line="360" w:lineRule="auto"/>
        <w:ind w:right="-427"/>
        <w:jc w:val="both"/>
        <w:divId w:val="8842946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highlight w:val="yellow"/>
        </w:rPr>
        <w:t>W odniesieniu do ww. eksperta  wymagane jest minimum 5 letnie doświadczenie zawodowe.</w:t>
      </w:r>
    </w:p>
    <w:p w14:paraId="6EE22FCC" w14:textId="4D50DDDB" w:rsidR="003C383C" w:rsidRDefault="003C383C" w:rsidP="00F02478">
      <w:pPr>
        <w:spacing w:after="0" w:line="240" w:lineRule="auto"/>
        <w:contextualSpacing/>
        <w:jc w:val="both"/>
        <w:divId w:val="600798525"/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</w:pPr>
    </w:p>
    <w:p w14:paraId="2851B806" w14:textId="77777777" w:rsidR="000036A0" w:rsidRDefault="000036A0"/>
    <w:sectPr w:rsidR="0000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5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661EAA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1984"/>
    <w:multiLevelType w:val="hybridMultilevel"/>
    <w:tmpl w:val="8D321A82"/>
    <w:lvl w:ilvl="0" w:tplc="0054D67A">
      <w:start w:val="2"/>
      <w:numFmt w:val="lowerLetter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E91"/>
    <w:multiLevelType w:val="hybridMultilevel"/>
    <w:tmpl w:val="90A69C54"/>
    <w:lvl w:ilvl="0" w:tplc="04150011">
      <w:start w:val="1"/>
      <w:numFmt w:val="decimal"/>
      <w:lvlText w:val="%1)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7016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871180">
    <w:abstractNumId w:val="0"/>
  </w:num>
  <w:num w:numId="3" w16cid:durableId="1109353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58420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369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A0"/>
    <w:rsid w:val="000036A0"/>
    <w:rsid w:val="00017D2E"/>
    <w:rsid w:val="002A1DAE"/>
    <w:rsid w:val="002A34A9"/>
    <w:rsid w:val="003C383C"/>
    <w:rsid w:val="004F0164"/>
    <w:rsid w:val="00756B25"/>
    <w:rsid w:val="008F6CCD"/>
    <w:rsid w:val="00AD4421"/>
    <w:rsid w:val="00CA55A3"/>
    <w:rsid w:val="00E917A8"/>
    <w:rsid w:val="00F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27187"/>
  <w15:chartTrackingRefBased/>
  <w15:docId w15:val="{DF6BEC4A-170E-A540-A9F1-A7E45D8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3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6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A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A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3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36A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A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6A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Łaski</dc:creator>
  <cp:keywords/>
  <dc:description/>
  <cp:lastModifiedBy>Mateusz Łaski</cp:lastModifiedBy>
  <cp:revision>6</cp:revision>
  <dcterms:created xsi:type="dcterms:W3CDTF">2024-07-23T07:11:00Z</dcterms:created>
  <dcterms:modified xsi:type="dcterms:W3CDTF">2024-07-23T10:18:00Z</dcterms:modified>
</cp:coreProperties>
</file>