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  <w:bookmarkStart w:id="0" w:name="_GoBack"/>
      <w:bookmarkEnd w:id="0"/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16750" w:rsidRPr="00211EC6">
        <w:rPr>
          <w:rFonts w:ascii="Times New Roman" w:hAnsi="Times New Roman" w:cs="Times New Roman"/>
          <w:b/>
          <w:sz w:val="24"/>
          <w:szCs w:val="24"/>
          <w:lang w:eastAsia="zh-CN"/>
        </w:rPr>
        <w:t>Budowa sieci</w:t>
      </w:r>
      <w:r w:rsidR="00211EC6" w:rsidRPr="00211EC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wodociągowej w miejscowości Ustowo wraz z przyłączami oraz budowa rurociągu tłocznego kanalizacji sanitarnej</w:t>
      </w:r>
      <w:r w:rsidR="00616750" w:rsidRPr="00211EC6">
        <w:rPr>
          <w:rFonts w:ascii="Times New Roman" w:hAnsi="Times New Roman" w:cs="Times New Roman"/>
          <w:b/>
          <w:sz w:val="24"/>
          <w:szCs w:val="24"/>
          <w:lang w:eastAsia="zh-CN"/>
        </w:rPr>
        <w:t>, gmina Kołbaskowo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74" w:rsidRDefault="00471574" w:rsidP="00904553">
      <w:pPr>
        <w:spacing w:after="0" w:line="240" w:lineRule="auto"/>
      </w:pPr>
      <w:r>
        <w:separator/>
      </w:r>
    </w:p>
  </w:endnote>
  <w:endnote w:type="continuationSeparator" w:id="0">
    <w:p w:rsidR="00471574" w:rsidRDefault="00471574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471574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471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74" w:rsidRDefault="00471574" w:rsidP="00904553">
      <w:pPr>
        <w:spacing w:after="0" w:line="240" w:lineRule="auto"/>
      </w:pPr>
      <w:r>
        <w:separator/>
      </w:r>
    </w:p>
  </w:footnote>
  <w:footnote w:type="continuationSeparator" w:id="0">
    <w:p w:rsidR="00471574" w:rsidRDefault="00471574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33" w:rsidRDefault="00904553" w:rsidP="00772E33">
    <w:pPr>
      <w:pStyle w:val="Nagwek"/>
    </w:pPr>
    <w:r>
      <w:t>Z</w:t>
    </w:r>
    <w:r w:rsidR="00211EC6">
      <w:t>P.271.8</w:t>
    </w:r>
    <w:r w:rsidR="000F2041">
      <w:t>.202</w:t>
    </w:r>
    <w:r w:rsidR="00616750">
      <w:t>2</w:t>
    </w:r>
    <w:r w:rsidR="000F2041">
      <w:t>.ŻS</w:t>
    </w:r>
  </w:p>
  <w:p w:rsidR="00904553" w:rsidRPr="00772E33" w:rsidRDefault="00772E33" w:rsidP="00772E33">
    <w:pPr>
      <w:jc w:val="center"/>
      <w:rPr>
        <w:rFonts w:ascii="Times New Roman" w:hAnsi="Times New Roman" w:cs="Times New Roman"/>
        <w:sz w:val="24"/>
        <w:szCs w:val="24"/>
      </w:rPr>
    </w:pPr>
    <w:r w:rsidRPr="009658B1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62E401EA" wp14:editId="602A622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531620" cy="53721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58B1">
      <w:rPr>
        <w:rFonts w:ascii="Times New Roman" w:hAnsi="Times New Roman" w:cs="Times New Roman"/>
        <w:sz w:val="24"/>
        <w:szCs w:val="24"/>
      </w:rPr>
      <w:t>Projekt pn. „Budowa sieci wodociągowej w miejscowości Ustowo wraz  przyłączami oraz budową rurociągu tłoczonego kanalizacji sanitarnej”  jest dofinansowany z Programu Rządowego Fundusz Polski Ład: Program Inwestycji Strategicznych”.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84523"/>
    <w:rsid w:val="0008661D"/>
    <w:rsid w:val="000A3CCD"/>
    <w:rsid w:val="000C38A5"/>
    <w:rsid w:val="000F2041"/>
    <w:rsid w:val="00131349"/>
    <w:rsid w:val="001B7746"/>
    <w:rsid w:val="00211EC6"/>
    <w:rsid w:val="00275736"/>
    <w:rsid w:val="00335B43"/>
    <w:rsid w:val="00355965"/>
    <w:rsid w:val="0040539A"/>
    <w:rsid w:val="00471574"/>
    <w:rsid w:val="004A58C9"/>
    <w:rsid w:val="005A491B"/>
    <w:rsid w:val="00616750"/>
    <w:rsid w:val="007258AF"/>
    <w:rsid w:val="0075369F"/>
    <w:rsid w:val="00772E33"/>
    <w:rsid w:val="007A1467"/>
    <w:rsid w:val="007A4277"/>
    <w:rsid w:val="007A5654"/>
    <w:rsid w:val="007A5E1B"/>
    <w:rsid w:val="007B75BD"/>
    <w:rsid w:val="008A1B4E"/>
    <w:rsid w:val="008C2408"/>
    <w:rsid w:val="00904553"/>
    <w:rsid w:val="00942F80"/>
    <w:rsid w:val="00950275"/>
    <w:rsid w:val="009E78A5"/>
    <w:rsid w:val="00A16A3B"/>
    <w:rsid w:val="00A9468E"/>
    <w:rsid w:val="00AB267C"/>
    <w:rsid w:val="00B02654"/>
    <w:rsid w:val="00B40B37"/>
    <w:rsid w:val="00B92703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13270"/>
    <w:rsid w:val="00E21047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2022-04-27T11:02:00Z</dcterms:created>
  <dcterms:modified xsi:type="dcterms:W3CDTF">2022-04-29T09:26:00Z</dcterms:modified>
</cp:coreProperties>
</file>