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61" w:rsidRDefault="00381461" w:rsidP="002345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C78DE">
        <w:rPr>
          <w:rFonts w:ascii="Arial" w:hAnsi="Arial" w:cs="Arial"/>
          <w:sz w:val="24"/>
          <w:szCs w:val="24"/>
        </w:rPr>
        <w:t xml:space="preserve">                  Załącznik nr 2</w:t>
      </w:r>
      <w:r w:rsidRPr="00381461">
        <w:rPr>
          <w:rFonts w:ascii="Arial" w:hAnsi="Arial" w:cs="Arial"/>
          <w:sz w:val="24"/>
          <w:szCs w:val="24"/>
        </w:rPr>
        <w:t xml:space="preserve"> do zaproszenia</w:t>
      </w:r>
    </w:p>
    <w:p w:rsidR="00381461" w:rsidRDefault="00381461" w:rsidP="002345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1461" w:rsidRPr="00381461" w:rsidRDefault="00381461" w:rsidP="002345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U M O W A  PODWYKONAWSTWA</w:t>
      </w:r>
    </w:p>
    <w:p w:rsidR="00234561" w:rsidRPr="002009F3" w:rsidRDefault="00234561" w:rsidP="0023456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ROBOTY BUDOWLANE/DOSTAWY/USŁUGI</w:t>
      </w:r>
    </w:p>
    <w:p w:rsidR="00234561" w:rsidRPr="002009F3" w:rsidRDefault="00234561" w:rsidP="0023456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Nr ……………………………………………….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bCs/>
          <w:sz w:val="24"/>
          <w:szCs w:val="24"/>
        </w:rPr>
        <w:t>zawarta</w:t>
      </w:r>
      <w:r w:rsidRPr="002009F3">
        <w:rPr>
          <w:rFonts w:ascii="Arial" w:hAnsi="Arial" w:cs="Arial"/>
          <w:sz w:val="24"/>
          <w:szCs w:val="24"/>
        </w:rPr>
        <w:t xml:space="preserve">  w dniu ......................  w ………………. pomiędzy: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……………………………………………………… prowadzącym działalność gospodarczą pod nazwą ……………………………..…………………</w:t>
      </w:r>
      <w:r w:rsidR="00BA68DF">
        <w:rPr>
          <w:rFonts w:ascii="Arial" w:hAnsi="Arial" w:cs="Arial"/>
          <w:sz w:val="24"/>
          <w:szCs w:val="24"/>
        </w:rPr>
        <w:t>…………………………………………………</w:t>
      </w:r>
      <w:r w:rsidRPr="002009F3">
        <w:rPr>
          <w:rFonts w:ascii="Arial" w:hAnsi="Arial" w:cs="Arial"/>
          <w:sz w:val="24"/>
          <w:szCs w:val="24"/>
        </w:rPr>
        <w:t xml:space="preserve"> na podstawie wpisu do……………………………………………………………………..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…</w:t>
      </w:r>
      <w:r w:rsidRPr="002009F3">
        <w:rPr>
          <w:rFonts w:ascii="Arial" w:hAnsi="Arial" w:cs="Arial"/>
          <w:sz w:val="24"/>
          <w:szCs w:val="24"/>
        </w:rPr>
        <w:t xml:space="preserve"> prowadzonego przez  ………………………………………….. z siedzibą w/ miejscem wykonywania działalności  ……………………………..…………………………….,</w:t>
      </w:r>
      <w:r>
        <w:rPr>
          <w:rFonts w:ascii="Arial" w:hAnsi="Arial" w:cs="Arial"/>
          <w:sz w:val="24"/>
          <w:szCs w:val="24"/>
        </w:rPr>
        <w:br/>
      </w:r>
      <w:r w:rsidRPr="002009F3">
        <w:rPr>
          <w:rFonts w:ascii="Arial" w:hAnsi="Arial" w:cs="Arial"/>
          <w:sz w:val="24"/>
          <w:szCs w:val="24"/>
        </w:rPr>
        <w:t xml:space="preserve"> NIP ………….……………………, REGON ……………………….. reprezentowaną przez ………………………., zwaną dalej WYKONAWCĄ,</w:t>
      </w: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a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 prowadzącym działalność gospodarczą</w:t>
      </w:r>
      <w:r w:rsidR="00BA68DF">
        <w:rPr>
          <w:rFonts w:ascii="Arial" w:hAnsi="Arial" w:cs="Arial"/>
          <w:sz w:val="24"/>
          <w:szCs w:val="24"/>
        </w:rPr>
        <w:t xml:space="preserve"> </w:t>
      </w:r>
      <w:r w:rsidRPr="002009F3">
        <w:rPr>
          <w:rFonts w:ascii="Arial" w:hAnsi="Arial" w:cs="Arial"/>
          <w:sz w:val="24"/>
          <w:szCs w:val="24"/>
        </w:rPr>
        <w:t>pod nazwą …………………………………...</w:t>
      </w:r>
      <w:r>
        <w:rPr>
          <w:rFonts w:ascii="Arial" w:hAnsi="Arial" w:cs="Arial"/>
          <w:sz w:val="24"/>
          <w:szCs w:val="24"/>
        </w:rPr>
        <w:t>…</w:t>
      </w:r>
      <w:r w:rsidR="00BA68DF">
        <w:rPr>
          <w:rFonts w:ascii="Arial" w:hAnsi="Arial" w:cs="Arial"/>
          <w:sz w:val="24"/>
          <w:szCs w:val="24"/>
        </w:rPr>
        <w:t xml:space="preserve">………………………..           </w:t>
      </w:r>
      <w:r w:rsidRPr="002009F3">
        <w:rPr>
          <w:rFonts w:ascii="Arial" w:hAnsi="Arial" w:cs="Arial"/>
          <w:sz w:val="24"/>
          <w:szCs w:val="24"/>
        </w:rPr>
        <w:t xml:space="preserve"> na podstawie wpisu do …………………………………………………………………..……….. prowadzonego przez  ………………………………………….. z siedzibą w/ miejscem wykonywania działalności  …………………………………………., NIP ………………………………, REGON ………………………..….. reprezentowaną przez ………………...………. zwanym dalej PODWYKONAWCĄ.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09F3">
        <w:rPr>
          <w:rFonts w:ascii="Arial" w:hAnsi="Arial" w:cs="Arial"/>
          <w:b/>
          <w:bCs/>
          <w:sz w:val="24"/>
          <w:szCs w:val="24"/>
        </w:rPr>
        <w:t>Przedmiot Umowy</w:t>
      </w:r>
    </w:p>
    <w:p w:rsidR="00234561" w:rsidRPr="00C47D0B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47D0B">
        <w:rPr>
          <w:rFonts w:ascii="Arial" w:hAnsi="Arial" w:cs="Arial"/>
          <w:sz w:val="24"/>
          <w:szCs w:val="24"/>
        </w:rPr>
        <w:t>Wykonawca zleca, a Podwykonawca przyjmuje do wykonania roboty budowlane w zakresie:…………………</w:t>
      </w:r>
      <w:r w:rsidR="00C47D0B">
        <w:rPr>
          <w:rFonts w:ascii="Arial" w:hAnsi="Arial" w:cs="Arial"/>
          <w:sz w:val="24"/>
          <w:szCs w:val="24"/>
        </w:rPr>
        <w:t>.</w:t>
      </w:r>
      <w:r w:rsidRPr="00C47D0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B2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C47D0B">
        <w:rPr>
          <w:rFonts w:ascii="Arial" w:hAnsi="Arial" w:cs="Arial"/>
          <w:sz w:val="24"/>
          <w:szCs w:val="24"/>
        </w:rPr>
        <w:t xml:space="preserve"> </w:t>
      </w:r>
      <w:r w:rsidRPr="00C47D0B">
        <w:rPr>
          <w:rFonts w:ascii="Arial" w:hAnsi="Arial" w:cs="Arial"/>
          <w:sz w:val="24"/>
          <w:szCs w:val="24"/>
        </w:rPr>
        <w:t>w ramach realizacji umowy nr ………………………</w:t>
      </w:r>
      <w:r w:rsidR="00C47D0B">
        <w:rPr>
          <w:rFonts w:ascii="Arial" w:hAnsi="Arial" w:cs="Arial"/>
          <w:sz w:val="24"/>
          <w:szCs w:val="24"/>
        </w:rPr>
        <w:t>.………….z dnia</w:t>
      </w:r>
      <w:r w:rsidRPr="00C47D0B">
        <w:rPr>
          <w:rFonts w:ascii="Arial" w:hAnsi="Arial" w:cs="Arial"/>
          <w:sz w:val="24"/>
          <w:szCs w:val="24"/>
        </w:rPr>
        <w:t xml:space="preserve">………………. na zawartej z Zamawiającym </w:t>
      </w:r>
      <w:r w:rsidR="00084588">
        <w:rPr>
          <w:rFonts w:ascii="Arial" w:hAnsi="Arial" w:cs="Arial"/>
          <w:sz w:val="24"/>
          <w:szCs w:val="24"/>
        </w:rPr>
        <w:t>24 Wojskowy Oddział Gospodarczy</w:t>
      </w:r>
      <w:r w:rsidR="0048423A">
        <w:rPr>
          <w:rFonts w:ascii="Arial" w:hAnsi="Arial" w:cs="Arial"/>
          <w:sz w:val="24"/>
          <w:szCs w:val="24"/>
        </w:rPr>
        <w:t xml:space="preserve"> z siedzibą w </w:t>
      </w:r>
      <w:r w:rsidRPr="00C47D0B">
        <w:rPr>
          <w:rFonts w:ascii="Arial" w:hAnsi="Arial" w:cs="Arial"/>
          <w:sz w:val="24"/>
          <w:szCs w:val="24"/>
        </w:rPr>
        <w:t>Giżycku (11-500) przy ul. Nowowiejskiej 20.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Szczegółowy zakres robót określa ……………………</w:t>
      </w:r>
      <w:r w:rsidR="00C47D0B">
        <w:rPr>
          <w:rFonts w:ascii="Arial" w:hAnsi="Arial" w:cs="Arial"/>
          <w:sz w:val="24"/>
          <w:szCs w:val="24"/>
        </w:rPr>
        <w:t>………………………………</w:t>
      </w:r>
      <w:r w:rsidRPr="002009F3">
        <w:rPr>
          <w:rFonts w:ascii="Arial" w:hAnsi="Arial" w:cs="Arial"/>
          <w:sz w:val="24"/>
          <w:szCs w:val="24"/>
        </w:rPr>
        <w:t xml:space="preserve"> załącznik nr …. do niniejszej umowy. 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Strony oświadczają, że wszelkie prace niewyszczególnione w załączniku </w:t>
      </w:r>
      <w:r w:rsidR="00C47D0B">
        <w:rPr>
          <w:rFonts w:ascii="Arial" w:hAnsi="Arial" w:cs="Arial"/>
          <w:sz w:val="24"/>
          <w:szCs w:val="24"/>
        </w:rPr>
        <w:t>nr</w:t>
      </w:r>
      <w:r w:rsidRPr="002009F3">
        <w:rPr>
          <w:rFonts w:ascii="Arial" w:hAnsi="Arial" w:cs="Arial"/>
          <w:sz w:val="24"/>
          <w:szCs w:val="24"/>
        </w:rPr>
        <w:t>………. będą stanowiły prace dodatkowe, za które należy się oddzielne wynagrodzenie. Prace dodatkowe uważa się za zlecone, pod warunkiem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że Wykonawca pisemnie potwierdzi, iż zleca je Podwykonawcy do realizacji. </w:t>
      </w:r>
    </w:p>
    <w:p w:rsidR="0008006A" w:rsidRDefault="0008006A" w:rsidP="008A10C3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2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Termin realizacji</w:t>
      </w:r>
    </w:p>
    <w:p w:rsidR="00234561" w:rsidRPr="00A46F95" w:rsidRDefault="00234561" w:rsidP="002345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Termin rozpoczęcia realizacji robót objętych umową podwykonawstwa ustala się na dzień …………………………………...….., natomiast termin zakończenia całości zadania objętego niniejszą umową podwykonawstwa ustala się na dzień .......................................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3</w:t>
      </w:r>
    </w:p>
    <w:p w:rsidR="00234561" w:rsidRPr="002009F3" w:rsidRDefault="00234561" w:rsidP="00234561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Wartość umowy</w:t>
      </w:r>
    </w:p>
    <w:p w:rsidR="00234561" w:rsidRPr="002009F3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 xml:space="preserve">Za wykonanie przedmiotu umowy Wykonawca zapłaci Podwykonawcy </w:t>
      </w:r>
      <w:r w:rsidRPr="002009F3">
        <w:rPr>
          <w:rFonts w:ascii="Arial" w:eastAsia="Times New Roman" w:hAnsi="Arial" w:cs="Arial"/>
          <w:b/>
          <w:sz w:val="24"/>
          <w:szCs w:val="24"/>
        </w:rPr>
        <w:t xml:space="preserve">wynagrodzenie </w:t>
      </w:r>
      <w:r w:rsidRPr="002009F3">
        <w:rPr>
          <w:rFonts w:ascii="Arial" w:eastAsia="Times New Roman" w:hAnsi="Arial" w:cs="Arial"/>
          <w:sz w:val="24"/>
          <w:szCs w:val="24"/>
        </w:rPr>
        <w:t>…………..……….. w kwocie brutto …………………………...</w:t>
      </w:r>
      <w:r>
        <w:rPr>
          <w:rFonts w:ascii="Arial" w:eastAsia="Times New Roman" w:hAnsi="Arial" w:cs="Arial"/>
          <w:sz w:val="24"/>
          <w:szCs w:val="24"/>
        </w:rPr>
        <w:t>.…</w:t>
      </w:r>
      <w:r w:rsidRPr="002009F3">
        <w:rPr>
          <w:rFonts w:ascii="Arial" w:eastAsia="Times New Roman" w:hAnsi="Arial" w:cs="Arial"/>
          <w:sz w:val="24"/>
          <w:szCs w:val="24"/>
        </w:rPr>
        <w:t xml:space="preserve"> zł (słownie: ………………………………………………………………………..</w:t>
      </w:r>
      <w:r>
        <w:rPr>
          <w:rFonts w:ascii="Arial" w:eastAsia="Times New Roman" w:hAnsi="Arial" w:cs="Arial"/>
          <w:sz w:val="24"/>
          <w:szCs w:val="24"/>
        </w:rPr>
        <w:t>…… zł) w tym netto………..</w:t>
      </w:r>
      <w:r w:rsidRPr="002009F3">
        <w:rPr>
          <w:rFonts w:ascii="Arial" w:eastAsia="Times New Roman" w:hAnsi="Arial" w:cs="Arial"/>
          <w:sz w:val="24"/>
          <w:szCs w:val="24"/>
        </w:rPr>
        <w:t>…..…zł (słownie: 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</w:t>
      </w:r>
      <w:r w:rsidRPr="002009F3">
        <w:rPr>
          <w:rFonts w:ascii="Arial" w:eastAsia="Times New Roman" w:hAnsi="Arial" w:cs="Arial"/>
          <w:sz w:val="24"/>
          <w:szCs w:val="24"/>
        </w:rPr>
        <w:t xml:space="preserve">.zł). </w:t>
      </w:r>
    </w:p>
    <w:p w:rsidR="00234561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>Ustalone wynagrodzenie brutto obejmuje podatek VAT naliczony wg obowiązujących w tym zakresie przepisów na dzień składania ofert.</w:t>
      </w:r>
    </w:p>
    <w:p w:rsidR="00234561" w:rsidRPr="002009F3" w:rsidRDefault="00234561" w:rsidP="0023456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4</w:t>
      </w:r>
    </w:p>
    <w:p w:rsidR="00234561" w:rsidRPr="002009F3" w:rsidRDefault="00234561" w:rsidP="00234561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Sposób płatności </w:t>
      </w:r>
    </w:p>
    <w:p w:rsidR="00234561" w:rsidRPr="002009F3" w:rsidRDefault="00234561" w:rsidP="00234561">
      <w:pPr>
        <w:numPr>
          <w:ilvl w:val="3"/>
          <w:numId w:val="13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postanawiają, że rozliczenie za wykonanie przedmiotu umowy nastąpi fakturami przejściowymi wystawianymi w cyklach co …………………….……./ fakturą końcową po zakończeniu i odbiorze robót przez Wykonawcę.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Faktura opłacana będzie na wskazane konto Podwykonawcy podane na fakturze w ciągu ……….…. dni od dnia dostarczenia prawidłowo wystawionej faktury.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Za datę ich płatności przyjmuje się dzień obciążenia rachunku bankowego Wykonawcy.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5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Zabezpieczenie roszczeń z tytułu rękojmi 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 daty odbioru końcowego (wystawienia ostatniej faktury VAT) rozpoczyna się bieg rękojmi dla całości robót.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udzieli 36 miesięcznej rękojmi na przedmiot umowy.</w:t>
      </w:r>
    </w:p>
    <w:p w:rsidR="00234561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jest odpowiedzialny za wady powstałe w okresie rękojmi na zasadach określonych w przepisach Kodeksu Cywilnego.</w:t>
      </w:r>
    </w:p>
    <w:p w:rsidR="00234561" w:rsidRPr="002009F3" w:rsidRDefault="00234561" w:rsidP="0023456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6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Kary umowne</w:t>
      </w:r>
    </w:p>
    <w:p w:rsidR="00234561" w:rsidRPr="002009F3" w:rsidRDefault="00234561" w:rsidP="00234561">
      <w:pPr>
        <w:numPr>
          <w:ilvl w:val="0"/>
          <w:numId w:val="14"/>
        </w:numPr>
        <w:tabs>
          <w:tab w:val="left" w:pos="426"/>
          <w:tab w:val="left" w:pos="72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Podwykonawca zapłaci 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…..%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niedotrzymania terminu końcowego wykonania przedmiotu u</w:t>
      </w:r>
      <w:r w:rsidR="0048423A">
        <w:rPr>
          <w:rFonts w:ascii="Arial" w:hAnsi="Arial" w:cs="Arial"/>
          <w:sz w:val="24"/>
          <w:szCs w:val="24"/>
        </w:rPr>
        <w:t xml:space="preserve">mowy za każdy rozpoczęty dzień </w:t>
      </w:r>
      <w:r w:rsidR="00873A94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>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 usunięcia usterek w wyznaczonym terminie za każdy rozpoczęty dzień </w:t>
      </w:r>
      <w:r w:rsidR="00873A94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>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nie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lastRenderedPageBreak/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Wykonawcę z przyczyn, za które Podwykonawca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Wykonawca zapłaci Podwykonawcy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Wykonawca z przyczyn, za które Podwykonawca nie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 razie opóźnienia w płatnościach Wykonawca</w:t>
      </w:r>
      <w:r w:rsidR="0048423A">
        <w:rPr>
          <w:rFonts w:ascii="Arial" w:hAnsi="Arial" w:cs="Arial"/>
          <w:sz w:val="24"/>
          <w:szCs w:val="24"/>
        </w:rPr>
        <w:t xml:space="preserve"> zapłaci Podwykonawcy odsetki w </w:t>
      </w:r>
      <w:r w:rsidRPr="002009F3">
        <w:rPr>
          <w:rFonts w:ascii="Arial" w:hAnsi="Arial" w:cs="Arial"/>
          <w:sz w:val="24"/>
          <w:szCs w:val="24"/>
        </w:rPr>
        <w:t xml:space="preserve">wysokości  ……. za każdy dzień </w:t>
      </w:r>
      <w:r w:rsidR="00873A94" w:rsidRPr="002009F3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 xml:space="preserve">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zastrzega sobie prawo dochodzenia odszkodowania uzupełniającego na zasadach  ogólnych w przypadku, gdy wartość szkody przewyższa wartość zastrzeżonych kar umownych.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7</w:t>
      </w:r>
    </w:p>
    <w:p w:rsidR="00234561" w:rsidRPr="002009F3" w:rsidRDefault="00234561" w:rsidP="00234561">
      <w:pPr>
        <w:spacing w:after="0"/>
        <w:ind w:left="284"/>
        <w:jc w:val="center"/>
        <w:rPr>
          <w:rFonts w:ascii="Arial" w:hAnsi="Arial" w:cs="Arial"/>
          <w:sz w:val="24"/>
          <w:szCs w:val="24"/>
          <w:lang w:eastAsia="pl-PL"/>
        </w:rPr>
      </w:pPr>
      <w:r w:rsidRPr="002009F3">
        <w:rPr>
          <w:rFonts w:ascii="Arial" w:hAnsi="Arial" w:cs="Arial"/>
          <w:b/>
          <w:sz w:val="24"/>
          <w:szCs w:val="24"/>
          <w:lang w:eastAsia="pl-PL"/>
        </w:rPr>
        <w:t>Zmiany umowy</w:t>
      </w:r>
    </w:p>
    <w:p w:rsidR="00234561" w:rsidRPr="002009F3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  <w:lang w:eastAsia="pl-PL"/>
        </w:rPr>
        <w:t>Wykonawca zastrzega możliwość zmiany wysok</w:t>
      </w:r>
      <w:r w:rsidR="0048423A">
        <w:rPr>
          <w:rFonts w:ascii="Arial" w:eastAsia="Times New Roman" w:hAnsi="Arial" w:cs="Arial"/>
          <w:sz w:val="24"/>
          <w:szCs w:val="24"/>
          <w:lang w:eastAsia="pl-PL"/>
        </w:rPr>
        <w:t>ości zobowiązania określonego w </w:t>
      </w:r>
      <w:r w:rsidRPr="002009F3">
        <w:rPr>
          <w:rFonts w:ascii="Arial" w:hAnsi="Arial" w:cs="Arial"/>
          <w:b/>
          <w:sz w:val="24"/>
          <w:szCs w:val="24"/>
        </w:rPr>
        <w:t xml:space="preserve">§ 3 ust. 1 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umowy w przypadku zmiany stawki</w:t>
      </w:r>
      <w:r w:rsidR="0048423A">
        <w:rPr>
          <w:rFonts w:ascii="Arial" w:eastAsia="Times New Roman" w:hAnsi="Arial" w:cs="Arial"/>
          <w:sz w:val="24"/>
          <w:szCs w:val="24"/>
          <w:lang w:eastAsia="pl-PL"/>
        </w:rPr>
        <w:t xml:space="preserve"> podatku od towarów i usług w 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roku ………….</w:t>
      </w:r>
    </w:p>
    <w:p w:rsidR="00234561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Wszelkie zmiany umowy mogą być dokona</w:t>
      </w:r>
      <w:r w:rsidR="0048423A">
        <w:rPr>
          <w:rFonts w:ascii="Arial" w:hAnsi="Arial" w:cs="Arial"/>
          <w:sz w:val="24"/>
          <w:szCs w:val="24"/>
          <w:lang w:eastAsia="pl-PL"/>
        </w:rPr>
        <w:t>ne jedynie za zgodą obu Stron w </w:t>
      </w:r>
      <w:r w:rsidRPr="002009F3">
        <w:rPr>
          <w:rFonts w:ascii="Arial" w:hAnsi="Arial" w:cs="Arial"/>
          <w:sz w:val="24"/>
          <w:szCs w:val="24"/>
          <w:lang w:eastAsia="pl-PL"/>
        </w:rPr>
        <w:t>formie pisemnej pod rygorem nieważności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34561" w:rsidRPr="002009F3" w:rsidRDefault="00234561" w:rsidP="00234561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8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Odstąpienie od umowy</w:t>
      </w:r>
    </w:p>
    <w:p w:rsidR="00234561" w:rsidRPr="002009F3" w:rsidRDefault="00234561" w:rsidP="00234561">
      <w:pPr>
        <w:numPr>
          <w:ilvl w:val="2"/>
          <w:numId w:val="7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może odstąpić od umowy, jeżeli: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ogłoszona likwidacja, rozwiązanie bądź przekształcenie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zajęty majątek Podwykonawcy w postępowaniu egzekucyjnym,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złożony wniosek o ogłoszenie upadłości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wykonuje roboty niezg</w:t>
      </w:r>
      <w:r w:rsidR="0048423A">
        <w:rPr>
          <w:rFonts w:ascii="Arial" w:hAnsi="Arial" w:cs="Arial"/>
          <w:sz w:val="24"/>
          <w:szCs w:val="24"/>
        </w:rPr>
        <w:t>odnie z umową bądź niezgodnie z </w:t>
      </w:r>
      <w:r w:rsidRPr="002009F3">
        <w:rPr>
          <w:rFonts w:ascii="Arial" w:hAnsi="Arial" w:cs="Arial"/>
          <w:sz w:val="24"/>
          <w:szCs w:val="24"/>
        </w:rPr>
        <w:t xml:space="preserve">dokumentacją. 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może odstąpić od umowy, jeżeli: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 winy Wykonawcy przerwał realizację robót,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nie wykona swoich zobowiązań określonych w § 4 niniejszej umowy.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W razie odstąpienia od umowy z przyczyn określonych w ust. 1 i 2 , Strony są zobowiązane w terminie do 14 dni od odstąpienia od umowy przedstawić kompletne rozliczenie wykonanych robót i dokonać rozliczenia. </w:t>
      </w:r>
    </w:p>
    <w:p w:rsidR="0008006A" w:rsidRPr="00604798" w:rsidRDefault="00234561" w:rsidP="00604798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Odstąpienie od umowy powinno nastąpić w formie pisemnej pod rygorem</w:t>
      </w:r>
      <w:r>
        <w:rPr>
          <w:rFonts w:ascii="Arial" w:hAnsi="Arial" w:cs="Arial"/>
          <w:sz w:val="24"/>
          <w:szCs w:val="24"/>
        </w:rPr>
        <w:t xml:space="preserve"> nieważności </w:t>
      </w:r>
      <w:r w:rsidRPr="002009F3">
        <w:rPr>
          <w:rFonts w:ascii="Arial" w:hAnsi="Arial" w:cs="Arial"/>
          <w:sz w:val="24"/>
          <w:szCs w:val="24"/>
        </w:rPr>
        <w:t>z podaniem uzasadnienia, w terminie 30 dni od powzięcia wiadomości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o których mowa w ust. 1 i 2. </w:t>
      </w:r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A10C3" w:rsidRDefault="008A10C3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A10C3" w:rsidRDefault="008A10C3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A10C3" w:rsidRDefault="008A10C3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lastRenderedPageBreak/>
        <w:t>§ 9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Dalsze Podwykonawstwo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 trakcie realizacji umowy może powierzyć realizację części zamówienia dalszemu podwykonawcy (om)</w:t>
      </w:r>
      <w:r w:rsidR="0048423A">
        <w:rPr>
          <w:rFonts w:ascii="Arial" w:hAnsi="Arial" w:cs="Arial"/>
          <w:sz w:val="24"/>
          <w:szCs w:val="24"/>
        </w:rPr>
        <w:t>, mimo niewskazania w umowie. W </w:t>
      </w:r>
      <w:r w:rsidRPr="002009F3">
        <w:rPr>
          <w:rFonts w:ascii="Arial" w:hAnsi="Arial" w:cs="Arial"/>
          <w:sz w:val="24"/>
          <w:szCs w:val="24"/>
        </w:rPr>
        <w:t>takim przypadku, Podwykonawca pisemnie niezwłocznie poinformuje Wykonawcę o powierzeniu części zamówienia dalszemu podwykonawcy (om).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ponosi pełną odpowiedzialnoś</w:t>
      </w:r>
      <w:r w:rsidR="0048423A">
        <w:rPr>
          <w:rFonts w:ascii="Arial" w:hAnsi="Arial" w:cs="Arial"/>
          <w:sz w:val="24"/>
          <w:szCs w:val="24"/>
        </w:rPr>
        <w:t>ć odszkodowawczą za działania i </w:t>
      </w:r>
      <w:r w:rsidRPr="002009F3">
        <w:rPr>
          <w:rFonts w:ascii="Arial" w:hAnsi="Arial" w:cs="Arial"/>
          <w:sz w:val="24"/>
          <w:szCs w:val="24"/>
        </w:rPr>
        <w:t>zaniechania podjęte przez dalszego podwykonawcę w związku z realizacją niniejszej umowy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10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Postanowienia końcowe</w:t>
      </w:r>
    </w:p>
    <w:p w:rsidR="00234561" w:rsidRPr="002009F3" w:rsidRDefault="00234561" w:rsidP="00234561">
      <w:pPr>
        <w:numPr>
          <w:ilvl w:val="0"/>
          <w:numId w:val="11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 sprawach nie uregulowanych niniejszą umową mają zastosowanie przepisy Kodeksu cywilnego, Prawa zamówień publicznych oraz dotyczące przedmiotu umowy.</w:t>
      </w:r>
    </w:p>
    <w:p w:rsidR="00234561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 xml:space="preserve">Sprawy sporne wynikłe w trakcie realizacji niniejszej umowy rozstrzygane będą </w:t>
      </w:r>
      <w:r w:rsidR="0048423A">
        <w:rPr>
          <w:rFonts w:ascii="Arial" w:hAnsi="Arial" w:cs="Arial"/>
          <w:sz w:val="24"/>
          <w:szCs w:val="24"/>
          <w:lang w:eastAsia="pl-PL"/>
        </w:rPr>
        <w:t>w </w:t>
      </w:r>
      <w:r w:rsidRPr="002009F3">
        <w:rPr>
          <w:rFonts w:ascii="Arial" w:hAnsi="Arial" w:cs="Arial"/>
          <w:sz w:val="24"/>
          <w:szCs w:val="24"/>
          <w:lang w:eastAsia="pl-PL"/>
        </w:rPr>
        <w:t>pierwszej kolejności polubownie, a następnie w sądzie właściwym dla siedziby Wykonawcy.</w:t>
      </w:r>
    </w:p>
    <w:p w:rsidR="00AE6C61" w:rsidRPr="008A10C3" w:rsidRDefault="00AE6C61" w:rsidP="00AE6C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10C3">
        <w:rPr>
          <w:rFonts w:ascii="Arial" w:hAnsi="Arial" w:cs="Arial"/>
          <w:sz w:val="24"/>
          <w:szCs w:val="24"/>
        </w:rPr>
        <w:t>Wykonawca (podwykonawca), jeżeli do realizacji zamówienia na terenie chronionej jednostki lub instytucji wojskowej będzie planował skierowanie  cudzoziemców, winien jest dostarczyć do zamawiającego, wykaz cudzoziemców wraz z wymaganymi  danymi (załącznik nr …… do swz) celem uzyskania niezbędnej opinii w</w:t>
      </w:r>
      <w:r w:rsidR="008A10C3" w:rsidRPr="008A10C3">
        <w:rPr>
          <w:rFonts w:ascii="Arial" w:hAnsi="Arial" w:cs="Arial"/>
          <w:sz w:val="24"/>
          <w:szCs w:val="24"/>
        </w:rPr>
        <w:t xml:space="preserve"> </w:t>
      </w:r>
      <w:r w:rsidRPr="008A10C3">
        <w:rPr>
          <w:rFonts w:ascii="Arial" w:hAnsi="Arial" w:cs="Arial"/>
          <w:sz w:val="24"/>
          <w:szCs w:val="24"/>
        </w:rPr>
        <w:t>sprawie wstępu cudzoziemców na teren chronionej              jednostki lub instytucji wojskowej (czas oczekiwania 10 dni) od właściwej terenowo Ekspozytury Służby Kontrwywiadu Wojskowego. Warunkiem</w:t>
      </w:r>
      <w:r w:rsidR="008A10C3" w:rsidRPr="008A10C3">
        <w:rPr>
          <w:rFonts w:ascii="Arial" w:hAnsi="Arial" w:cs="Arial"/>
          <w:sz w:val="24"/>
          <w:szCs w:val="24"/>
        </w:rPr>
        <w:t xml:space="preserve"> </w:t>
      </w:r>
      <w:r w:rsidRPr="008A10C3">
        <w:rPr>
          <w:rFonts w:ascii="Arial" w:hAnsi="Arial" w:cs="Arial"/>
          <w:sz w:val="24"/>
          <w:szCs w:val="24"/>
        </w:rPr>
        <w:t>uzyskania zgody wejścia na teren chronionej jednostki lub instytucji wojskowej cudzoziemców zatrudnionych u wykonawcy (podwykonawcy) jest uzyskanie pozytywnej opinii SKW w sprawie wstępu cudzoziemców na teren chronionej jednostki lub instytucji wojskowej oraz zgoda właściwego Dowódcy/Komendanta/Szefa</w:t>
      </w:r>
      <w:r w:rsidR="008A10C3" w:rsidRPr="008A10C3">
        <w:rPr>
          <w:rFonts w:ascii="Arial" w:hAnsi="Arial" w:cs="Arial"/>
          <w:sz w:val="24"/>
          <w:szCs w:val="24"/>
        </w:rPr>
        <w:t xml:space="preserve"> </w:t>
      </w:r>
      <w:r w:rsidRPr="008A10C3">
        <w:rPr>
          <w:rFonts w:ascii="Arial" w:hAnsi="Arial" w:cs="Arial"/>
          <w:sz w:val="24"/>
          <w:szCs w:val="24"/>
        </w:rPr>
        <w:t>jednostki wojskowej/ instytucji na terenie której realizowane będzie zamówienie.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Umowę niniejszą sporządzono w 2 - uch je</w:t>
      </w:r>
      <w:r w:rsidR="0048423A">
        <w:rPr>
          <w:rFonts w:ascii="Arial" w:hAnsi="Arial" w:cs="Arial"/>
          <w:sz w:val="24"/>
          <w:szCs w:val="24"/>
          <w:lang w:eastAsia="pl-PL"/>
        </w:rPr>
        <w:t>dnobrzmiących egzemplarzach, po </w:t>
      </w:r>
      <w:r w:rsidRPr="002009F3">
        <w:rPr>
          <w:rFonts w:ascii="Arial" w:hAnsi="Arial" w:cs="Arial"/>
          <w:sz w:val="24"/>
          <w:szCs w:val="24"/>
          <w:lang w:eastAsia="pl-PL"/>
        </w:rPr>
        <w:t>jednym egzemplarzu dla każdej ze Stron.</w:t>
      </w:r>
    </w:p>
    <w:p w:rsidR="00234561" w:rsidRDefault="00234561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29FF" w:rsidRDefault="00A304AF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Załącznik:</w:t>
      </w:r>
    </w:p>
    <w:p w:rsidR="00CB29FF" w:rsidRDefault="00A304AF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</w:p>
    <w:p w:rsidR="00CB29FF" w:rsidRDefault="00CB29FF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29FF" w:rsidRPr="002009F3" w:rsidRDefault="00CB29FF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</w:rPr>
        <w:t xml:space="preserve">      WYKONAWCA</w:t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  <w:t>PODWYKONAWCA</w:t>
      </w:r>
    </w:p>
    <w:p w:rsidR="009A64AE" w:rsidRDefault="009A64AE"/>
    <w:sectPr w:rsidR="009A64AE" w:rsidSect="00EF02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37" w:rsidRDefault="00AB2837" w:rsidP="006D76C6">
      <w:pPr>
        <w:spacing w:after="0" w:line="240" w:lineRule="auto"/>
      </w:pPr>
      <w:r>
        <w:separator/>
      </w:r>
    </w:p>
  </w:endnote>
  <w:endnote w:type="continuationSeparator" w:id="0">
    <w:p w:rsidR="00AB2837" w:rsidRDefault="00AB2837" w:rsidP="006D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928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3C0D" w:rsidRDefault="00383C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C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C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6C6" w:rsidRDefault="006D7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37" w:rsidRDefault="00AB2837" w:rsidP="006D76C6">
      <w:pPr>
        <w:spacing w:after="0" w:line="240" w:lineRule="auto"/>
      </w:pPr>
      <w:r>
        <w:separator/>
      </w:r>
    </w:p>
  </w:footnote>
  <w:footnote w:type="continuationSeparator" w:id="0">
    <w:p w:rsidR="00AB2837" w:rsidRDefault="00AB2837" w:rsidP="006D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C6" w:rsidRDefault="00AE6C6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010650" cy="1133475"/>
              <wp:effectExtent l="0" t="2962275" r="0" b="280035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010650" cy="11334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61" w:rsidRDefault="00AE6C61" w:rsidP="00AE6C61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0"/>
                              <w:szCs w:val="1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709.5pt;height:89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8VhQ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mOM8F3M8&#10;qvAsSU5Ps7N5KMkKj+bF0sa6DwI64jclNeiWAMsOd9Z5di8pPh2RMT7tRnV/5EmaxVdpPlsvlmez&#10;bJ3NZ/lZvJzFSX6VL+Isz27WPz1okhWN5FyoO6nEk9OS7O+UnDw/eiR4jfTY4TydB74WWsnXsm09&#10;N2t22+vWkAPzlh9nNfbyJs3AXnGMs8KLdjvtHZPtuI/eMg7DwAE8/YdBBPW8YKN0btgOiOgl3QI/&#10;oo49XqyS2u97ZgR6Yt9dA5JCI9QGusln/tnT8Bpshkdm9CSHw3L37dPFCpr4vB2ffMr4VwTqWryv&#10;2CuZB1eMnU7Jk34japiNvkRHrWUQ94Xn5EO8YqG96XPg7/Dr55D18tFa/QIAAP//AwBQSwMEFAAG&#10;AAgAAAAhAO467c/bAAAABgEAAA8AAABkcnMvZG93bnJldi54bWxMj81OwzAQhO9IfQdrK3GjTstf&#10;CXEqRMShx7aIsxtvk4C9TmOnSXl6tlzgstrRrGa/yVajs+KEXWg8KZjPEhBIpTcNVQred283SxAh&#10;ajLaekIFZwywyidXmU6NH2iDp22sBIdQSLWCOsY2lTKUNTodZr5FYu/gO6cjy66SptMDhzsrF0ny&#10;IJ1uiD/UusXXGsuvbe8UmO/Dub0dht16vSn6o22KAj8+lbqeji/PICKO8e8YLviMDjkz7X1PJgir&#10;gIvE33nx7uZPrPe8PS7vQeaZ/I+f/wAAAP//AwBQSwECLQAUAAYACAAAACEAtoM4kv4AAADhAQAA&#10;EwAAAAAAAAAAAAAAAAAAAAAAW0NvbnRlbnRfVHlwZXNdLnhtbFBLAQItABQABgAIAAAAIQA4/SH/&#10;1gAAAJQBAAALAAAAAAAAAAAAAAAAAC8BAABfcmVscy8ucmVsc1BLAQItABQABgAIAAAAIQD/sh8V&#10;hQIAAPwEAAAOAAAAAAAAAAAAAAAAAC4CAABkcnMvZTJvRG9jLnhtbFBLAQItABQABgAIAAAAIQDu&#10;Ou3P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AE6C61" w:rsidRDefault="00AE6C61" w:rsidP="00AE6C61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0"/>
                        <w:szCs w:val="1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C6" w:rsidRDefault="00AE6C6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010650" cy="1133475"/>
              <wp:effectExtent l="0" t="2962275" r="0" b="280035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010650" cy="11334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61" w:rsidRDefault="00AE6C61" w:rsidP="00AE6C61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0"/>
                              <w:szCs w:val="1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709.5pt;height:89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m4hwIAAAMFAAAOAAAAZHJzL2Uyb0RvYy54bWysVE2PmzAQvVfqf7C4Z4EsyQYUstqv9LJt&#10;V9pUe3awCW7B49pOIKr63zs2zn60l6pqDo4ZD2/mzXtmeTl0LTlwbQTIMkrPkohwWQETcldGXzbr&#10;ySIixlLJaAuSl9GRm+hy9f7dslcFn0IDLeOaIIg0Ra/KqLFWFXFsqoZ31JyB4hIPa9AdtfiodzHT&#10;tEf0ro2nSTKPe9BMaai4MRi9HQ+jlceva17Zz3VtuCVtGWFv1q/ar1u3xqslLXaaqkZUoQ36D110&#10;VEgs+gx1Sy0ley3+gOpEpcFAbc8q6GKoa1FxzwHZpMlvbB4bqrjngsMx6nlM5v/BVp8OD5oIhtpF&#10;RNIOJXrCiV5pS87dcHplCsx5VJhlh2sYXKIjatQ9VN8MkXDTULnjV1pD33DKsDkHFcKewuaoENdH&#10;N3ywd0ygDqmDj1/hj8WMq7TtPwLDV+jegq821LojGtxrizxxPx/G+RHsCIU9PouJBUiFwRznOZ/h&#10;UYVnaXp+nl3MfElaODTHQWljP3DoiNuUkUa3eFh6uDfWdfeS4tIRGeNhN6r7I0+nWXI9zSfr+eJi&#10;kq2z2SS/SBaTJM2v83mS5dnt+qcDTbOiEYxxeS8kPzktzf5OyeD50SPea6RHhrPpzPdroBVsLdrW&#10;9Wb0bnvTanKgzvLjrEYub9I07CXDOC2caHdhb6lox338tmM/DBzA6d8PwqvnBBuls8N2CFZCYKfs&#10;FtgR5ezxfpWR+b6nmqM19t0NYG/oh1pDF+zmnl03TorN8ES1CqpYrPrQnu6Xl8bl7ViwK2VfEahr&#10;8doiZTLz5hgJh+Qg44jqR6Su0Fhr4TV+6TPYEW+aZxm+Cu4qv372WS/frtUvAAAA//8DAFBLAwQU&#10;AAYACAAAACEA7jrtz9sAAAAGAQAADwAAAGRycy9kb3ducmV2LnhtbEyPzU7DMBCE70h9B2srcaNO&#10;y18JcSpExKHHtoizG2+TgL1OY6dJeXq2XOCy2tGsZr/JVqOz4oRdaDwpmM8SEEilNw1VCt53bzdL&#10;ECFqMtp6QgVnDLDKJ1eZTo0faIOnbawEh1BItYI6xjaVMpQ1Oh1mvkVi7+A7pyPLrpKm0wOHOysX&#10;SfIgnW6IP9S6xdcay69t7xSY78O5vR2G3Xq9KfqjbYoCPz6Vup6OL88gIo7x7xgu+IwOOTPtfU8m&#10;CKuAi8TfefHu5k+s97w9Lu9B5pn8j5//AAAA//8DAFBLAQItABQABgAIAAAAIQC2gziS/gAAAOEB&#10;AAATAAAAAAAAAAAAAAAAAAAAAABbQ29udGVudF9UeXBlc10ueG1sUEsBAi0AFAAGAAgAAAAhADj9&#10;If/WAAAAlAEAAAsAAAAAAAAAAAAAAAAALwEAAF9yZWxzLy5yZWxzUEsBAi0AFAAGAAgAAAAhAAbG&#10;mbiHAgAAAwUAAA4AAAAAAAAAAAAAAAAALgIAAGRycy9lMm9Eb2MueG1sUEsBAi0AFAAGAAgAAAAh&#10;AO467c/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AE6C61" w:rsidRDefault="00AE6C61" w:rsidP="00AE6C61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0"/>
                        <w:szCs w:val="1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C6" w:rsidRDefault="00AB283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709.5pt;height:89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80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622"/>
    <w:multiLevelType w:val="multilevel"/>
    <w:tmpl w:val="113C7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C36"/>
    <w:multiLevelType w:val="multilevel"/>
    <w:tmpl w:val="6360C956"/>
    <w:lvl w:ilvl="0">
      <w:start w:val="1"/>
      <w:numFmt w:val="lowerLetter"/>
      <w:lvlText w:val="%1)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6A50A77"/>
    <w:multiLevelType w:val="hybridMultilevel"/>
    <w:tmpl w:val="5D9A4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F7784"/>
    <w:multiLevelType w:val="multilevel"/>
    <w:tmpl w:val="A93842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76A62AF"/>
    <w:multiLevelType w:val="multilevel"/>
    <w:tmpl w:val="368042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2DF6"/>
    <w:multiLevelType w:val="hybridMultilevel"/>
    <w:tmpl w:val="FEC2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B17AB"/>
    <w:multiLevelType w:val="multilevel"/>
    <w:tmpl w:val="85046C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D42713B"/>
    <w:multiLevelType w:val="multilevel"/>
    <w:tmpl w:val="B0088E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lang w:val="pl-PL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C3E3C"/>
    <w:multiLevelType w:val="multilevel"/>
    <w:tmpl w:val="87B842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7CE1DCB"/>
    <w:multiLevelType w:val="multilevel"/>
    <w:tmpl w:val="CA70D00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891" w:hanging="46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1" w15:restartNumberingAfterBreak="0">
    <w:nsid w:val="749D0EDF"/>
    <w:multiLevelType w:val="hybridMultilevel"/>
    <w:tmpl w:val="A68611EE"/>
    <w:lvl w:ilvl="0" w:tplc="47620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6825"/>
    <w:multiLevelType w:val="multilevel"/>
    <w:tmpl w:val="2C760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3"/>
  </w:num>
  <w:num w:numId="9">
    <w:abstractNumId w:val="9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61"/>
    <w:rsid w:val="0008006A"/>
    <w:rsid w:val="00084588"/>
    <w:rsid w:val="000C78DE"/>
    <w:rsid w:val="001164B1"/>
    <w:rsid w:val="001C0B1A"/>
    <w:rsid w:val="001E1E28"/>
    <w:rsid w:val="00217469"/>
    <w:rsid w:val="002335D1"/>
    <w:rsid w:val="00234561"/>
    <w:rsid w:val="00381461"/>
    <w:rsid w:val="00383C0D"/>
    <w:rsid w:val="003A2C3C"/>
    <w:rsid w:val="003C24AE"/>
    <w:rsid w:val="0048423A"/>
    <w:rsid w:val="00604798"/>
    <w:rsid w:val="00694FBA"/>
    <w:rsid w:val="006A0686"/>
    <w:rsid w:val="006B6324"/>
    <w:rsid w:val="006D76C6"/>
    <w:rsid w:val="006E7F3F"/>
    <w:rsid w:val="007B3D40"/>
    <w:rsid w:val="0085032B"/>
    <w:rsid w:val="0085418D"/>
    <w:rsid w:val="00873A94"/>
    <w:rsid w:val="008A10C3"/>
    <w:rsid w:val="00940786"/>
    <w:rsid w:val="009A64AE"/>
    <w:rsid w:val="00A113AE"/>
    <w:rsid w:val="00A304AF"/>
    <w:rsid w:val="00A46F95"/>
    <w:rsid w:val="00AB2837"/>
    <w:rsid w:val="00AE6C61"/>
    <w:rsid w:val="00AE6FE0"/>
    <w:rsid w:val="00B06487"/>
    <w:rsid w:val="00B710AB"/>
    <w:rsid w:val="00BA68DF"/>
    <w:rsid w:val="00BB296B"/>
    <w:rsid w:val="00BD78ED"/>
    <w:rsid w:val="00C079D0"/>
    <w:rsid w:val="00C47D0B"/>
    <w:rsid w:val="00C83F1B"/>
    <w:rsid w:val="00CB29FF"/>
    <w:rsid w:val="00E8382D"/>
    <w:rsid w:val="00EC2375"/>
    <w:rsid w:val="00EF02C2"/>
    <w:rsid w:val="00F201AF"/>
    <w:rsid w:val="00F2032F"/>
    <w:rsid w:val="00FD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D40FDE"/>
  <w15:docId w15:val="{B9AD1BE7-19C1-4C85-8FDF-95D359BF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3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6C6"/>
    <w:rPr>
      <w:rFonts w:ascii="Calibri" w:eastAsia="Calibri" w:hAnsi="Calibri" w:cs="Times New Roman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AE6C61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AE6C6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E6C6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81BB15-1B9E-4A8E-9D1C-F236657F36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24 WOG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E_Dąbrowska</dc:creator>
  <cp:keywords/>
  <dc:description/>
  <cp:lastModifiedBy>Bednarz Marek</cp:lastModifiedBy>
  <cp:revision>4</cp:revision>
  <cp:lastPrinted>2024-09-20T10:05:00Z</cp:lastPrinted>
  <dcterms:created xsi:type="dcterms:W3CDTF">2024-09-30T12:10:00Z</dcterms:created>
  <dcterms:modified xsi:type="dcterms:W3CDTF">2024-10-01T07:40:00Z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7906b904-d15e-40a9-95d3-0526584bb721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NOoCuOf9SPtdtI8K2fi15g/pGBlSMcDH</vt:lpwstr>
  </property>
</Properties>
</file>