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04B1D12A" w:rsidR="00C83935" w:rsidRPr="007347E1" w:rsidRDefault="00E072DE" w:rsidP="00E072DE">
      <w:pPr>
        <w:spacing w:after="0"/>
        <w:jc w:val="center"/>
        <w:rPr>
          <w:rFonts w:asciiTheme="minorHAnsi" w:eastAsia="Times New Roman" w:hAnsiTheme="minorHAnsi" w:cstheme="minorHAnsi"/>
          <w:b/>
          <w:bCs/>
          <w:color w:val="FF0000"/>
          <w:lang w:eastAsia="ar-SA"/>
        </w:rPr>
      </w:pPr>
      <w:r w:rsidRPr="007347E1">
        <w:rPr>
          <w:rFonts w:asciiTheme="minorHAnsi" w:eastAsia="Times New Roman" w:hAnsiTheme="minorHAnsi" w:cstheme="minorHAnsi"/>
          <w:b/>
          <w:bCs/>
          <w:noProof/>
          <w:color w:val="FF0000"/>
          <w:lang w:eastAsia="pl-PL"/>
        </w:rPr>
        <w:drawing>
          <wp:inline distT="0" distB="0" distL="0" distR="0" wp14:anchorId="3E7FD01E" wp14:editId="5A2404DC">
            <wp:extent cx="3101340" cy="219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796" cy="2197966"/>
                    </a:xfrm>
                    <a:prstGeom prst="rect">
                      <a:avLst/>
                    </a:prstGeom>
                  </pic:spPr>
                </pic:pic>
              </a:graphicData>
            </a:graphic>
          </wp:inline>
        </w:drawing>
      </w:r>
    </w:p>
    <w:p w14:paraId="7211E639" w14:textId="77777777" w:rsidR="00C83935" w:rsidRPr="007347E1" w:rsidRDefault="00C83935" w:rsidP="001F450C">
      <w:pPr>
        <w:spacing w:after="0"/>
        <w:rPr>
          <w:rFonts w:asciiTheme="minorHAnsi" w:eastAsia="Times New Roman" w:hAnsiTheme="minorHAnsi" w:cstheme="minorHAnsi"/>
          <w:b/>
          <w:bCs/>
          <w:lang w:eastAsia="ar-SA"/>
        </w:rPr>
      </w:pPr>
    </w:p>
    <w:p w14:paraId="33BA1E75" w14:textId="77777777" w:rsidR="00C83935" w:rsidRPr="007347E1"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03246322"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10</w:t>
      </w:r>
    </w:p>
    <w:p w14:paraId="66AF9555" w14:textId="61D8CDF5" w:rsidR="0046622C" w:rsidRPr="003476EF" w:rsidRDefault="0046622C" w:rsidP="001F450C">
      <w:pPr>
        <w:spacing w:after="0"/>
        <w:jc w:val="center"/>
        <w:rPr>
          <w:rFonts w:asciiTheme="minorHAnsi" w:hAnsiTheme="minorHAnsi" w:cstheme="minorHAnsi"/>
          <w:bCs/>
          <w:sz w:val="32"/>
          <w:szCs w:val="32"/>
          <w:lang w:val="de-LI"/>
        </w:rPr>
      </w:pPr>
      <w:proofErr w:type="spellStart"/>
      <w:r w:rsidRPr="003476EF">
        <w:rPr>
          <w:rFonts w:asciiTheme="minorHAnsi" w:hAnsiTheme="minorHAnsi" w:cstheme="minorHAnsi"/>
          <w:bCs/>
          <w:sz w:val="32"/>
          <w:szCs w:val="32"/>
          <w:lang w:val="de-LI"/>
        </w:rPr>
        <w:t>e-mail</w:t>
      </w:r>
      <w:proofErr w:type="spellEnd"/>
      <w:r w:rsidR="00C45F8C" w:rsidRPr="003476EF">
        <w:rPr>
          <w:rFonts w:asciiTheme="minorHAnsi" w:hAnsiTheme="minorHAnsi" w:cstheme="minorHAnsi"/>
          <w:bCs/>
          <w:sz w:val="32"/>
          <w:szCs w:val="32"/>
          <w:lang w:val="de-LI"/>
        </w:rPr>
        <w:t>:</w:t>
      </w:r>
      <w:r w:rsidRPr="003476EF">
        <w:rPr>
          <w:rFonts w:asciiTheme="minorHAnsi" w:hAnsiTheme="minorHAnsi" w:cstheme="minorHAnsi"/>
          <w:bCs/>
          <w:sz w:val="32"/>
          <w:szCs w:val="32"/>
          <w:lang w:val="de-LI"/>
        </w:rPr>
        <w:t xml:space="preserve"> </w:t>
      </w:r>
      <w:r w:rsidR="00EC12B1" w:rsidRPr="003476EF">
        <w:rPr>
          <w:rFonts w:asciiTheme="minorHAnsi" w:hAnsiTheme="minorHAnsi" w:cstheme="minorHAnsi"/>
          <w:bCs/>
          <w:sz w:val="32"/>
          <w:szCs w:val="32"/>
          <w:lang w:val="de-LI"/>
        </w:rPr>
        <w:t>przetargi@khk.krakow.pl</w:t>
      </w:r>
    </w:p>
    <w:p w14:paraId="255B259A" w14:textId="2ACAA1C5" w:rsidR="00EC12B1" w:rsidRPr="007347E1" w:rsidRDefault="00EC12B1" w:rsidP="001F450C">
      <w:pPr>
        <w:spacing w:after="0"/>
        <w:jc w:val="center"/>
        <w:rPr>
          <w:rFonts w:asciiTheme="minorHAnsi" w:hAnsiTheme="minorHAnsi" w:cstheme="minorHAnsi"/>
          <w:bCs/>
          <w:sz w:val="32"/>
          <w:szCs w:val="32"/>
        </w:rPr>
      </w:pPr>
      <w:r w:rsidRPr="007347E1">
        <w:rPr>
          <w:rFonts w:asciiTheme="minorHAnsi" w:eastAsia="Times New Roman" w:hAnsiTheme="minorHAnsi" w:cstheme="minorHAnsi"/>
          <w:bCs/>
          <w:sz w:val="32"/>
          <w:szCs w:val="32"/>
          <w:lang w:eastAsia="ar-SA"/>
        </w:rPr>
        <w:t>https://platformazakupowa.pl/pn/khk</w:t>
      </w:r>
    </w:p>
    <w:p w14:paraId="7900DBFB" w14:textId="77777777" w:rsidR="00C83935" w:rsidRPr="007347E1" w:rsidRDefault="00C83935" w:rsidP="001F450C">
      <w:pPr>
        <w:spacing w:after="0"/>
        <w:jc w:val="both"/>
        <w:rPr>
          <w:rFonts w:asciiTheme="minorHAnsi" w:hAnsiTheme="minorHAnsi" w:cstheme="minorHAnsi"/>
          <w:sz w:val="32"/>
          <w:szCs w:val="32"/>
        </w:rPr>
      </w:pPr>
    </w:p>
    <w:p w14:paraId="310420EC" w14:textId="77777777" w:rsidR="00C83935" w:rsidRPr="007347E1" w:rsidRDefault="00C83935" w:rsidP="001F450C">
      <w:pPr>
        <w:spacing w:after="0"/>
        <w:jc w:val="center"/>
        <w:rPr>
          <w:rFonts w:asciiTheme="minorHAnsi" w:hAnsiTheme="minorHAnsi" w:cstheme="minorHAnsi"/>
          <w:sz w:val="32"/>
          <w:szCs w:val="32"/>
        </w:rPr>
      </w:pPr>
    </w:p>
    <w:p w14:paraId="066FD794" w14:textId="52EDABDF" w:rsidR="00C83935" w:rsidRPr="007347E1" w:rsidRDefault="00C83935" w:rsidP="001F450C">
      <w:pPr>
        <w:spacing w:after="0"/>
        <w:jc w:val="center"/>
        <w:rPr>
          <w:rFonts w:asciiTheme="minorHAnsi" w:hAnsiTheme="minorHAnsi" w:cstheme="minorHAnsi"/>
          <w:sz w:val="32"/>
          <w:szCs w:val="32"/>
        </w:rPr>
      </w:pPr>
    </w:p>
    <w:p w14:paraId="02E75F36" w14:textId="77777777" w:rsidR="00F13AD8" w:rsidRPr="007347E1" w:rsidRDefault="00F13AD8" w:rsidP="001F450C">
      <w:pPr>
        <w:spacing w:after="0"/>
        <w:jc w:val="center"/>
        <w:rPr>
          <w:rFonts w:asciiTheme="minorHAnsi" w:hAnsiTheme="minorHAnsi" w:cstheme="minorHAnsi"/>
          <w:sz w:val="32"/>
          <w:szCs w:val="32"/>
        </w:rPr>
      </w:pPr>
    </w:p>
    <w:p w14:paraId="0BADF414" w14:textId="7AAB9B09"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68F04978" w14:textId="2C1FACE2" w:rsidR="00B77B02" w:rsidRPr="007347E1" w:rsidRDefault="00C04D6B" w:rsidP="001F450C">
      <w:pPr>
        <w:spacing w:after="0"/>
        <w:jc w:val="center"/>
        <w:rPr>
          <w:rFonts w:asciiTheme="minorHAnsi" w:hAnsiTheme="minorHAnsi" w:cstheme="minorHAnsi"/>
          <w:b/>
          <w:sz w:val="32"/>
          <w:szCs w:val="32"/>
        </w:rPr>
      </w:pPr>
      <w:bookmarkStart w:id="0" w:name="_Hlk75769628"/>
      <w:r w:rsidRPr="00C04D6B">
        <w:rPr>
          <w:rFonts w:asciiTheme="minorHAnsi" w:hAnsiTheme="minorHAnsi" w:cstheme="minorHAnsi"/>
          <w:b/>
          <w:sz w:val="32"/>
          <w:szCs w:val="32"/>
        </w:rPr>
        <w:t>Usługa usuwania awarii oraz wsparcia technicznego dla urządzeń oraz instalacji zainstalowanych w Zakładzie Termicznego Przekształcania Odpadów w Krakowie</w:t>
      </w:r>
      <w:r w:rsidR="00C62D02" w:rsidRPr="007347E1">
        <w:rPr>
          <w:rFonts w:asciiTheme="minorHAnsi" w:hAnsiTheme="minorHAnsi" w:cstheme="minorHAnsi"/>
          <w:b/>
          <w:sz w:val="32"/>
          <w:szCs w:val="32"/>
        </w:rPr>
        <w:t xml:space="preserve"> </w:t>
      </w:r>
    </w:p>
    <w:bookmarkEnd w:id="0"/>
    <w:p w14:paraId="653F72B5" w14:textId="44C5FAE1" w:rsidR="00C83935" w:rsidRPr="007347E1" w:rsidRDefault="004A77AD" w:rsidP="001F450C">
      <w:pPr>
        <w:spacing w:after="0"/>
        <w:jc w:val="center"/>
        <w:rPr>
          <w:rFonts w:asciiTheme="minorHAnsi" w:hAnsiTheme="minorHAnsi" w:cstheme="minorHAnsi"/>
          <w:b/>
          <w:sz w:val="32"/>
          <w:szCs w:val="32"/>
        </w:rPr>
      </w:pPr>
      <w:r w:rsidRPr="007347E1">
        <w:rPr>
          <w:rFonts w:asciiTheme="minorHAnsi" w:hAnsiTheme="minorHAnsi" w:cstheme="minorHAnsi"/>
          <w:sz w:val="32"/>
          <w:szCs w:val="32"/>
        </w:rPr>
        <w:t>SZP-271-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Pr="007347E1">
        <w:rPr>
          <w:rFonts w:asciiTheme="minorHAnsi" w:hAnsiTheme="minorHAnsi" w:cstheme="minorHAnsi"/>
          <w:sz w:val="32"/>
          <w:szCs w:val="32"/>
        </w:rPr>
        <w:t>-</w:t>
      </w:r>
      <w:r w:rsidR="00C04D6B">
        <w:rPr>
          <w:rFonts w:asciiTheme="minorHAnsi" w:hAnsiTheme="minorHAnsi" w:cstheme="minorHAnsi"/>
          <w:sz w:val="32"/>
          <w:szCs w:val="32"/>
        </w:rPr>
        <w:t>5</w:t>
      </w:r>
      <w:r w:rsidR="00C83935" w:rsidRPr="007347E1">
        <w:rPr>
          <w:rFonts w:asciiTheme="minorHAnsi" w:hAnsiTheme="minorHAnsi" w:cstheme="minorHAnsi"/>
          <w:sz w:val="32"/>
          <w:szCs w:val="32"/>
        </w:rPr>
        <w:t>/20</w:t>
      </w:r>
      <w:r w:rsidR="008371FC" w:rsidRPr="007347E1">
        <w:rPr>
          <w:rFonts w:asciiTheme="minorHAnsi" w:hAnsiTheme="minorHAnsi" w:cstheme="minorHAnsi"/>
          <w:sz w:val="32"/>
          <w:szCs w:val="32"/>
        </w:rPr>
        <w:t>2</w:t>
      </w:r>
      <w:r w:rsidR="00EC12B1" w:rsidRPr="007347E1">
        <w:rPr>
          <w:rFonts w:asciiTheme="minorHAnsi" w:hAnsiTheme="minorHAnsi" w:cstheme="minorHAnsi"/>
          <w:sz w:val="32"/>
          <w:szCs w:val="32"/>
        </w:rPr>
        <w:t>1</w:t>
      </w:r>
    </w:p>
    <w:p w14:paraId="4E207C18" w14:textId="77777777" w:rsidR="00C83935" w:rsidRPr="007347E1" w:rsidRDefault="00C83935" w:rsidP="001F450C">
      <w:pPr>
        <w:spacing w:after="0"/>
        <w:jc w:val="center"/>
        <w:rPr>
          <w:rFonts w:asciiTheme="minorHAnsi" w:hAnsiTheme="minorHAnsi" w:cstheme="minorHAnsi"/>
          <w:b/>
        </w:rPr>
      </w:pPr>
    </w:p>
    <w:p w14:paraId="4F45859A" w14:textId="77777777" w:rsidR="00C83935" w:rsidRPr="007347E1" w:rsidRDefault="00C83935" w:rsidP="001F450C">
      <w:pPr>
        <w:spacing w:after="0"/>
        <w:jc w:val="center"/>
        <w:rPr>
          <w:rFonts w:asciiTheme="minorHAnsi" w:hAnsiTheme="minorHAnsi" w:cstheme="minorHAnsi"/>
          <w:b/>
        </w:rPr>
      </w:pPr>
    </w:p>
    <w:p w14:paraId="39233977" w14:textId="77777777" w:rsidR="00C83935" w:rsidRPr="007347E1" w:rsidRDefault="00C83935" w:rsidP="001F450C">
      <w:pPr>
        <w:spacing w:after="0"/>
        <w:jc w:val="center"/>
        <w:rPr>
          <w:rFonts w:asciiTheme="minorHAnsi" w:hAnsiTheme="minorHAnsi" w:cstheme="minorHAnsi"/>
          <w:b/>
        </w:rPr>
      </w:pPr>
    </w:p>
    <w:p w14:paraId="17605FE0" w14:textId="77777777" w:rsidR="0046622C" w:rsidRPr="007347E1" w:rsidRDefault="0046622C" w:rsidP="001F450C">
      <w:pPr>
        <w:spacing w:after="0"/>
        <w:jc w:val="center"/>
        <w:rPr>
          <w:rFonts w:asciiTheme="minorHAnsi" w:hAnsiTheme="minorHAnsi" w:cstheme="minorHAnsi"/>
          <w:b/>
        </w:rPr>
      </w:pPr>
    </w:p>
    <w:p w14:paraId="674ADF73" w14:textId="77777777" w:rsidR="00C83935" w:rsidRPr="007347E1" w:rsidRDefault="00C83935" w:rsidP="001F450C">
      <w:pPr>
        <w:spacing w:after="0"/>
        <w:jc w:val="center"/>
        <w:rPr>
          <w:rFonts w:asciiTheme="minorHAnsi" w:hAnsiTheme="minorHAnsi" w:cstheme="minorHAnsi"/>
          <w:b/>
        </w:rPr>
      </w:pPr>
    </w:p>
    <w:p w14:paraId="59279F9F" w14:textId="60238940" w:rsidR="00F13AD8" w:rsidRPr="007347E1" w:rsidRDefault="00F13AD8" w:rsidP="001F450C">
      <w:pPr>
        <w:spacing w:after="0"/>
        <w:jc w:val="both"/>
        <w:rPr>
          <w:rFonts w:asciiTheme="minorHAnsi" w:hAnsiTheme="minorHAnsi" w:cstheme="minorHAnsi"/>
          <w:sz w:val="24"/>
          <w:szCs w:val="24"/>
        </w:rPr>
      </w:pPr>
    </w:p>
    <w:p w14:paraId="33459CF2" w14:textId="133337E8" w:rsidR="00F13AD8" w:rsidRPr="007347E1" w:rsidRDefault="00F13AD8" w:rsidP="001F450C">
      <w:pPr>
        <w:spacing w:after="0"/>
        <w:jc w:val="both"/>
        <w:rPr>
          <w:rFonts w:asciiTheme="minorHAnsi" w:hAnsiTheme="minorHAnsi" w:cstheme="minorHAnsi"/>
          <w:sz w:val="24"/>
          <w:szCs w:val="24"/>
        </w:rPr>
      </w:pPr>
    </w:p>
    <w:p w14:paraId="2EF48318" w14:textId="77777777" w:rsidR="00BD64C9" w:rsidRPr="007347E1" w:rsidRDefault="00BD64C9" w:rsidP="001F450C">
      <w:pPr>
        <w:spacing w:after="0"/>
        <w:jc w:val="both"/>
        <w:rPr>
          <w:rFonts w:asciiTheme="minorHAnsi" w:hAnsiTheme="minorHAnsi" w:cstheme="minorHAnsi"/>
          <w:sz w:val="24"/>
          <w:szCs w:val="24"/>
        </w:rPr>
      </w:pPr>
    </w:p>
    <w:p w14:paraId="4F22EE4B" w14:textId="77777777" w:rsidR="00F13AD8" w:rsidRPr="007347E1" w:rsidRDefault="00F13AD8" w:rsidP="001F450C">
      <w:pPr>
        <w:spacing w:after="0"/>
        <w:jc w:val="both"/>
        <w:rPr>
          <w:rFonts w:asciiTheme="minorHAnsi" w:hAnsiTheme="minorHAnsi" w:cstheme="minorHAnsi"/>
          <w:sz w:val="24"/>
          <w:szCs w:val="24"/>
        </w:rPr>
      </w:pPr>
    </w:p>
    <w:p w14:paraId="57CB26D8" w14:textId="77777777" w:rsidR="00BC2F27" w:rsidRPr="007347E1" w:rsidRDefault="00BC2F27" w:rsidP="001F450C">
      <w:pPr>
        <w:spacing w:after="0"/>
        <w:jc w:val="both"/>
        <w:rPr>
          <w:rFonts w:asciiTheme="minorHAnsi" w:hAnsiTheme="minorHAnsi" w:cstheme="minorHAnsi"/>
          <w:sz w:val="24"/>
          <w:szCs w:val="24"/>
        </w:rPr>
      </w:pPr>
    </w:p>
    <w:p w14:paraId="279E0AE1" w14:textId="77777777" w:rsidR="00C83935" w:rsidRPr="007347E1" w:rsidRDefault="00C83935" w:rsidP="001F450C">
      <w:pPr>
        <w:spacing w:after="0"/>
        <w:jc w:val="both"/>
        <w:rPr>
          <w:rFonts w:asciiTheme="minorHAnsi" w:hAnsiTheme="minorHAnsi" w:cstheme="minorHAnsi"/>
          <w:sz w:val="24"/>
          <w:szCs w:val="24"/>
        </w:rPr>
      </w:pPr>
    </w:p>
    <w:p w14:paraId="75142E7B" w14:textId="6C29C703" w:rsidR="00C83935" w:rsidRPr="007347E1" w:rsidRDefault="00C83935" w:rsidP="001F450C">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6C38C6">
        <w:rPr>
          <w:rFonts w:asciiTheme="minorHAnsi" w:hAnsiTheme="minorHAnsi" w:cstheme="minorHAnsi"/>
          <w:sz w:val="24"/>
          <w:szCs w:val="24"/>
        </w:rPr>
        <w:t>21.07.</w:t>
      </w:r>
      <w:r w:rsidR="009D28F5" w:rsidRPr="007347E1">
        <w:rPr>
          <w:rFonts w:asciiTheme="minorHAnsi" w:hAnsiTheme="minorHAnsi" w:cstheme="minorHAnsi"/>
          <w:sz w:val="24"/>
          <w:szCs w:val="24"/>
        </w:rPr>
        <w:t>202</w:t>
      </w:r>
      <w:r w:rsidR="00B801EA" w:rsidRPr="007347E1">
        <w:rPr>
          <w:rFonts w:asciiTheme="minorHAnsi" w:hAnsiTheme="minorHAnsi" w:cstheme="minorHAnsi"/>
          <w:sz w:val="24"/>
          <w:szCs w:val="24"/>
        </w:rPr>
        <w:t>1 r.</w:t>
      </w:r>
      <w:r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r w:rsidR="00F13AD8" w:rsidRPr="007347E1">
        <w:rPr>
          <w:rFonts w:asciiTheme="minorHAnsi" w:hAnsiTheme="minorHAnsi" w:cstheme="minorHAnsi"/>
          <w:sz w:val="24"/>
          <w:szCs w:val="24"/>
        </w:rPr>
        <w:tab/>
      </w:r>
      <w:r w:rsidRPr="007347E1">
        <w:rPr>
          <w:rFonts w:asciiTheme="minorHAnsi" w:hAnsiTheme="minorHAnsi" w:cstheme="minorHAnsi"/>
          <w:sz w:val="24"/>
          <w:szCs w:val="24"/>
        </w:rPr>
        <w:t xml:space="preserve">Zatwierdzam: </w:t>
      </w:r>
    </w:p>
    <w:p w14:paraId="5CA5AC15"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Marcin Kandefer</w:t>
      </w:r>
    </w:p>
    <w:p w14:paraId="5AC797F0"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Członek Zarządu KHK S.A.</w:t>
      </w:r>
    </w:p>
    <w:p w14:paraId="361CCB1F" w14:textId="77777777" w:rsidR="00B801EA" w:rsidRPr="007347E1" w:rsidRDefault="00B801EA" w:rsidP="001F450C">
      <w:pPr>
        <w:spacing w:after="0"/>
        <w:ind w:left="4956"/>
        <w:jc w:val="center"/>
        <w:rPr>
          <w:rFonts w:asciiTheme="minorHAnsi" w:hAnsiTheme="minorHAnsi" w:cstheme="minorHAnsi"/>
          <w:iCs/>
          <w:sz w:val="20"/>
          <w:szCs w:val="20"/>
        </w:rPr>
      </w:pPr>
      <w:r w:rsidRPr="007347E1">
        <w:rPr>
          <w:rFonts w:asciiTheme="minorHAnsi" w:hAnsiTheme="minorHAnsi" w:cstheme="minorHAnsi"/>
          <w:sz w:val="20"/>
          <w:szCs w:val="20"/>
        </w:rPr>
        <w:t>Pełnomocnik ds. Zamówień Publicznych</w:t>
      </w:r>
    </w:p>
    <w:p w14:paraId="0CE69538" w14:textId="77777777" w:rsidR="00147C10" w:rsidRPr="007347E1"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lastRenderedPageBreak/>
        <w:t>ZAMAWIAJĄCY:</w:t>
      </w:r>
    </w:p>
    <w:p w14:paraId="1C59D5CF" w14:textId="4543059E" w:rsidR="00BC2F27" w:rsidRPr="007347E1" w:rsidRDefault="00953FB9" w:rsidP="00097091">
      <w:pPr>
        <w:numPr>
          <w:ilvl w:val="1"/>
          <w:numId w:val="7"/>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3D6C157B" w14:textId="00770DE8" w:rsidR="00BC2F27" w:rsidRPr="007347E1" w:rsidRDefault="00BC2F27"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Strona internetowa prowad</w:t>
      </w:r>
      <w:r w:rsidR="004D0214" w:rsidRPr="007347E1">
        <w:rPr>
          <w:rFonts w:asciiTheme="minorHAnsi" w:eastAsia="Times New Roman" w:hAnsiTheme="minorHAnsi" w:cstheme="minorHAnsi"/>
          <w:bCs/>
          <w:sz w:val="20"/>
          <w:szCs w:val="20"/>
          <w:lang w:eastAsia="ar-SA"/>
        </w:rPr>
        <w:t>z</w:t>
      </w:r>
      <w:r w:rsidRPr="007347E1">
        <w:rPr>
          <w:rFonts w:asciiTheme="minorHAnsi" w:eastAsia="Times New Roman" w:hAnsiTheme="minorHAnsi" w:cstheme="minorHAnsi"/>
          <w:bCs/>
          <w:sz w:val="20"/>
          <w:szCs w:val="20"/>
          <w:lang w:eastAsia="ar-SA"/>
        </w:rPr>
        <w:t>o</w:t>
      </w:r>
      <w:r w:rsidR="004D0214" w:rsidRPr="007347E1">
        <w:rPr>
          <w:rFonts w:asciiTheme="minorHAnsi" w:eastAsia="Times New Roman" w:hAnsiTheme="minorHAnsi" w:cstheme="minorHAnsi"/>
          <w:bCs/>
          <w:sz w:val="20"/>
          <w:szCs w:val="20"/>
          <w:lang w:eastAsia="ar-SA"/>
        </w:rPr>
        <w:t>nego</w:t>
      </w:r>
      <w:r w:rsidRPr="007347E1">
        <w:rPr>
          <w:rFonts w:asciiTheme="minorHAnsi" w:eastAsia="Times New Roman" w:hAnsiTheme="minorHAnsi" w:cstheme="minorHAnsi"/>
          <w:bCs/>
          <w:sz w:val="20"/>
          <w:szCs w:val="20"/>
          <w:lang w:eastAsia="ar-SA"/>
        </w:rPr>
        <w:t xml:space="preserve"> postępowani</w:t>
      </w:r>
      <w:r w:rsidR="004D0214" w:rsidRPr="007347E1">
        <w:rPr>
          <w:rFonts w:asciiTheme="minorHAnsi" w:eastAsia="Times New Roman" w:hAnsiTheme="minorHAnsi" w:cstheme="minorHAnsi"/>
          <w:bCs/>
          <w:sz w:val="20"/>
          <w:szCs w:val="20"/>
          <w:lang w:eastAsia="ar-SA"/>
        </w:rPr>
        <w:t>a</w:t>
      </w:r>
      <w:r w:rsidR="00A4562A" w:rsidRPr="007347E1">
        <w:rPr>
          <w:rFonts w:asciiTheme="minorHAnsi" w:eastAsia="Times New Roman" w:hAnsiTheme="minorHAnsi" w:cstheme="minorHAnsi"/>
          <w:bCs/>
          <w:sz w:val="20"/>
          <w:szCs w:val="20"/>
          <w:lang w:eastAsia="ar-SA"/>
        </w:rPr>
        <w:t xml:space="preserve"> znajduje się na platformie</w:t>
      </w:r>
      <w:r w:rsidRPr="007347E1">
        <w:rPr>
          <w:rFonts w:asciiTheme="minorHAnsi" w:eastAsia="Times New Roman" w:hAnsiTheme="minorHAnsi" w:cstheme="minorHAnsi"/>
          <w:bCs/>
          <w:sz w:val="20"/>
          <w:szCs w:val="20"/>
          <w:lang w:eastAsia="ar-SA"/>
        </w:rPr>
        <w:t>:</w:t>
      </w:r>
      <w:r w:rsidR="00EC12B1" w:rsidRPr="007347E1">
        <w:rPr>
          <w:rFonts w:asciiTheme="minorHAnsi" w:hAnsiTheme="minorHAnsi" w:cstheme="minorHAnsi"/>
          <w:sz w:val="20"/>
          <w:szCs w:val="20"/>
        </w:rPr>
        <w:t xml:space="preserve"> </w:t>
      </w:r>
      <w:r w:rsidR="00EC12B1" w:rsidRPr="007347E1">
        <w:rPr>
          <w:rFonts w:asciiTheme="minorHAnsi" w:eastAsia="Times New Roman" w:hAnsiTheme="minorHAnsi" w:cstheme="minorHAnsi"/>
          <w:b/>
          <w:sz w:val="20"/>
          <w:szCs w:val="20"/>
          <w:lang w:eastAsia="ar-SA"/>
        </w:rPr>
        <w:t>https://platformazakupowa.pl/pn/khk</w:t>
      </w:r>
      <w:r w:rsidR="00EC12B1" w:rsidRPr="007347E1">
        <w:rPr>
          <w:rFonts w:asciiTheme="minorHAnsi" w:eastAsia="Times New Roman" w:hAnsiTheme="minorHAnsi" w:cstheme="minorHAnsi"/>
          <w:bCs/>
          <w:sz w:val="20"/>
          <w:szCs w:val="20"/>
          <w:lang w:eastAsia="ar-SA"/>
        </w:rPr>
        <w:t>.</w:t>
      </w:r>
    </w:p>
    <w:p w14:paraId="6F8CA85D" w14:textId="28B2B6CD" w:rsidR="000B54A0" w:rsidRPr="007347E1" w:rsidRDefault="000B54A0"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Na wskazanej w pkt. </w:t>
      </w:r>
      <w:r w:rsidR="00DD5792" w:rsidRPr="007347E1">
        <w:rPr>
          <w:rFonts w:asciiTheme="minorHAnsi" w:eastAsia="Times New Roman" w:hAnsiTheme="minorHAnsi" w:cstheme="minorHAnsi"/>
          <w:bCs/>
          <w:sz w:val="20"/>
          <w:szCs w:val="20"/>
          <w:lang w:eastAsia="ar-SA"/>
        </w:rPr>
        <w:t>poprzedzającym</w:t>
      </w:r>
      <w:r w:rsidRPr="007347E1">
        <w:rPr>
          <w:rFonts w:asciiTheme="minorHAnsi" w:eastAsia="Times New Roman" w:hAnsiTheme="minorHAnsi" w:cstheme="minorHAnsi"/>
          <w:bCs/>
          <w:sz w:val="20"/>
          <w:szCs w:val="20"/>
          <w:lang w:eastAsia="ar-SA"/>
        </w:rPr>
        <w:t xml:space="preserve"> stronie będą umieszczane również </w:t>
      </w:r>
      <w:r w:rsidRPr="007347E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347E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097091">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69E8EE8E" w:rsidR="009E7C32" w:rsidRPr="007347E1" w:rsidRDefault="009E7C32"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7E30C7" w:rsidRPr="007347E1">
        <w:rPr>
          <w:rFonts w:asciiTheme="minorHAnsi" w:eastAsia="Times New Roman" w:hAnsiTheme="minorHAnsi" w:cstheme="minorHAnsi"/>
          <w:bCs/>
          <w:sz w:val="20"/>
          <w:szCs w:val="20"/>
          <w:lang w:eastAsia="ar-SA"/>
        </w:rPr>
        <w:t>201</w:t>
      </w:r>
      <w:r w:rsidR="00071D14" w:rsidRPr="007347E1">
        <w:rPr>
          <w:rFonts w:asciiTheme="minorHAnsi" w:eastAsia="Times New Roman" w:hAnsiTheme="minorHAnsi" w:cstheme="minorHAnsi"/>
          <w:bCs/>
          <w:sz w:val="20"/>
          <w:szCs w:val="20"/>
          <w:lang w:eastAsia="ar-SA"/>
        </w:rPr>
        <w:t>9</w:t>
      </w:r>
      <w:r w:rsidR="00CE0662" w:rsidRPr="007347E1">
        <w:rPr>
          <w:rFonts w:asciiTheme="minorHAnsi" w:eastAsia="Times New Roman" w:hAnsiTheme="minorHAnsi" w:cstheme="minorHAnsi"/>
          <w:bCs/>
          <w:sz w:val="20"/>
          <w:szCs w:val="20"/>
          <w:lang w:eastAsia="ar-SA"/>
        </w:rPr>
        <w:t xml:space="preserve"> poz. </w:t>
      </w:r>
      <w:r w:rsidR="00EC12B1" w:rsidRPr="007347E1">
        <w:rPr>
          <w:rFonts w:asciiTheme="minorHAnsi" w:eastAsia="Times New Roman" w:hAnsiTheme="minorHAnsi" w:cstheme="minorHAnsi"/>
          <w:bCs/>
          <w:sz w:val="20"/>
          <w:szCs w:val="20"/>
          <w:lang w:eastAsia="ar-SA"/>
        </w:rPr>
        <w:t xml:space="preserve">2019 </w:t>
      </w:r>
      <w:r w:rsidR="003501C0" w:rsidRPr="007347E1">
        <w:rPr>
          <w:rFonts w:asciiTheme="minorHAnsi" w:eastAsia="Times New Roman" w:hAnsiTheme="minorHAnsi" w:cstheme="minorHAnsi"/>
          <w:bCs/>
          <w:sz w:val="20"/>
          <w:szCs w:val="20"/>
          <w:lang w:eastAsia="ar-SA"/>
        </w:rPr>
        <w:t>z późn.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02DA9D6B" w:rsidR="00753BA8" w:rsidRPr="00204D09" w:rsidRDefault="00B413EF" w:rsidP="00097091">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097091">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097091">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097091">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E7E852" w:rsidR="00064ACF" w:rsidRPr="00204D09" w:rsidRDefault="00064ACF" w:rsidP="00097091">
      <w:pPr>
        <w:pStyle w:val="Akapitzlist"/>
        <w:numPr>
          <w:ilvl w:val="1"/>
          <w:numId w:val="7"/>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097091">
      <w:pPr>
        <w:numPr>
          <w:ilvl w:val="0"/>
          <w:numId w:val="22"/>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18E9E075" w14:textId="17A45C28" w:rsidR="001C01FF" w:rsidRPr="007B34CD" w:rsidRDefault="00B77B02" w:rsidP="00097091">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Przedmiotem zamówienia jest</w:t>
      </w:r>
      <w:r w:rsidR="00C04D6B">
        <w:rPr>
          <w:rFonts w:asciiTheme="minorHAnsi" w:hAnsiTheme="minorHAnsi" w:cstheme="minorHAnsi"/>
          <w:sz w:val="20"/>
          <w:szCs w:val="20"/>
        </w:rPr>
        <w:t xml:space="preserve"> u</w:t>
      </w:r>
      <w:r w:rsidR="00C04D6B" w:rsidRPr="00C04D6B">
        <w:rPr>
          <w:rFonts w:asciiTheme="minorHAnsi" w:hAnsiTheme="minorHAnsi" w:cstheme="minorHAnsi"/>
          <w:sz w:val="20"/>
          <w:szCs w:val="20"/>
        </w:rPr>
        <w:t>sługa usuwania awarii oraz wsparcia technicznego dla urządzeń oraz instalacji zainstalowanych w Zakładzie Termicznego Przekształcania Odpadów w Krakowie</w:t>
      </w:r>
    </w:p>
    <w:p w14:paraId="5F549BAE" w14:textId="4197AEEB" w:rsidR="00B77B02" w:rsidRDefault="001C01FF" w:rsidP="00097091">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S</w:t>
      </w:r>
      <w:r w:rsidR="00B77B02" w:rsidRPr="007B34CD">
        <w:rPr>
          <w:rFonts w:asciiTheme="minorHAnsi" w:eastAsia="Times New Roman" w:hAnsiTheme="minorHAnsi" w:cstheme="minorHAnsi"/>
          <w:bCs/>
          <w:sz w:val="20"/>
          <w:szCs w:val="20"/>
          <w:lang w:eastAsia="ar-SA"/>
        </w:rPr>
        <w:t xml:space="preserve">zczegółowy opis przedmiotu zamówienia stanowi </w:t>
      </w:r>
      <w:r w:rsidR="00B77B02" w:rsidRPr="00951395">
        <w:rPr>
          <w:rFonts w:asciiTheme="minorHAnsi" w:eastAsia="Times New Roman" w:hAnsiTheme="minorHAnsi" w:cstheme="minorHAnsi"/>
          <w:b/>
          <w:i/>
          <w:iCs/>
          <w:sz w:val="20"/>
          <w:szCs w:val="20"/>
          <w:lang w:eastAsia="ar-SA"/>
        </w:rPr>
        <w:t>załącznik 1</w:t>
      </w:r>
      <w:r w:rsidR="00B77B02" w:rsidRPr="007B34CD">
        <w:rPr>
          <w:rFonts w:asciiTheme="minorHAnsi" w:eastAsia="Times New Roman" w:hAnsiTheme="minorHAnsi" w:cstheme="minorHAnsi"/>
          <w:bCs/>
          <w:sz w:val="20"/>
          <w:szCs w:val="20"/>
          <w:lang w:eastAsia="ar-SA"/>
        </w:rPr>
        <w:t xml:space="preserve"> do SWZ</w:t>
      </w:r>
      <w:r w:rsidR="003A40E4" w:rsidRPr="007B34CD">
        <w:rPr>
          <w:rFonts w:asciiTheme="minorHAnsi" w:eastAsia="Times New Roman" w:hAnsiTheme="minorHAnsi" w:cstheme="minorHAnsi"/>
          <w:bCs/>
          <w:sz w:val="20"/>
          <w:szCs w:val="20"/>
          <w:lang w:eastAsia="ar-SA"/>
        </w:rPr>
        <w:t>.</w:t>
      </w:r>
    </w:p>
    <w:p w14:paraId="7160BF0B" w14:textId="18001EDD" w:rsidR="008F76CC" w:rsidRPr="008F76CC" w:rsidRDefault="008F76CC" w:rsidP="00B95E5C">
      <w:pPr>
        <w:numPr>
          <w:ilvl w:val="1"/>
          <w:numId w:val="22"/>
        </w:numPr>
        <w:suppressAutoHyphens/>
        <w:spacing w:after="0"/>
        <w:ind w:left="567"/>
        <w:jc w:val="both"/>
        <w:rPr>
          <w:rFonts w:asciiTheme="minorHAnsi" w:eastAsia="Times New Roman" w:hAnsiTheme="minorHAnsi" w:cstheme="minorHAnsi"/>
          <w:bCs/>
          <w:sz w:val="20"/>
          <w:szCs w:val="20"/>
          <w:lang w:eastAsia="ar-SA"/>
        </w:rPr>
      </w:pPr>
      <w:r w:rsidRPr="008F76CC">
        <w:rPr>
          <w:rFonts w:asciiTheme="minorHAnsi" w:eastAsia="Times New Roman" w:hAnsiTheme="minorHAnsi" w:cstheme="minorHAnsi"/>
          <w:bCs/>
          <w:sz w:val="20"/>
          <w:szCs w:val="20"/>
          <w:lang w:eastAsia="ar-SA"/>
        </w:rPr>
        <w:t>Zamawiający wymaga, aby Wykonawca realizujący zamówienie:</w:t>
      </w:r>
    </w:p>
    <w:p w14:paraId="278DFAE4" w14:textId="213A4642" w:rsidR="008F76CC" w:rsidRPr="008F76CC" w:rsidRDefault="008F76CC" w:rsidP="008F76CC">
      <w:pPr>
        <w:suppressAutoHyphens/>
        <w:spacing w:after="0"/>
        <w:ind w:left="792"/>
        <w:jc w:val="both"/>
        <w:rPr>
          <w:rFonts w:asciiTheme="minorHAnsi" w:eastAsia="Times New Roman" w:hAnsiTheme="minorHAnsi" w:cstheme="minorHAnsi"/>
          <w:bCs/>
          <w:sz w:val="20"/>
          <w:szCs w:val="20"/>
          <w:lang w:eastAsia="ar-SA"/>
        </w:rPr>
      </w:pPr>
      <w:r w:rsidRPr="008F76CC">
        <w:rPr>
          <w:rFonts w:asciiTheme="minorHAnsi" w:eastAsia="Times New Roman" w:hAnsiTheme="minorHAnsi" w:cstheme="minorHAnsi"/>
          <w:bCs/>
          <w:sz w:val="20"/>
          <w:szCs w:val="20"/>
          <w:lang w:eastAsia="ar-SA"/>
        </w:rPr>
        <w:t>3.</w:t>
      </w:r>
      <w:r w:rsidR="00B95E5C">
        <w:rPr>
          <w:rFonts w:asciiTheme="minorHAnsi" w:eastAsia="Times New Roman" w:hAnsiTheme="minorHAnsi" w:cstheme="minorHAnsi"/>
          <w:bCs/>
          <w:sz w:val="20"/>
          <w:szCs w:val="20"/>
          <w:lang w:eastAsia="ar-SA"/>
        </w:rPr>
        <w:t>3</w:t>
      </w:r>
      <w:r w:rsidRPr="008F76CC">
        <w:rPr>
          <w:rFonts w:asciiTheme="minorHAnsi" w:eastAsia="Times New Roman" w:hAnsiTheme="minorHAnsi" w:cstheme="minorHAnsi"/>
          <w:bCs/>
          <w:sz w:val="20"/>
          <w:szCs w:val="20"/>
          <w:lang w:eastAsia="ar-SA"/>
        </w:rPr>
        <w:t>.1.</w:t>
      </w:r>
      <w:r w:rsidRPr="008F76CC">
        <w:rPr>
          <w:rFonts w:asciiTheme="minorHAnsi" w:eastAsia="Times New Roman" w:hAnsiTheme="minorHAnsi" w:cstheme="minorHAnsi"/>
          <w:bCs/>
          <w:sz w:val="20"/>
          <w:szCs w:val="20"/>
          <w:lang w:eastAsia="ar-SA"/>
        </w:rPr>
        <w:tab/>
        <w:t>miał wdrożony certyfikowany system zarządzania jakością co najmniej ISO 9001:2008</w:t>
      </w:r>
      <w:r w:rsidR="00B2332B">
        <w:rPr>
          <w:rFonts w:asciiTheme="minorHAnsi" w:eastAsia="Times New Roman" w:hAnsiTheme="minorHAnsi" w:cstheme="minorHAnsi"/>
          <w:bCs/>
          <w:sz w:val="20"/>
          <w:szCs w:val="20"/>
          <w:lang w:eastAsia="ar-SA"/>
        </w:rPr>
        <w:t xml:space="preserve">, </w:t>
      </w:r>
      <w:r w:rsidR="001D4A15">
        <w:rPr>
          <w:rFonts w:asciiTheme="minorHAnsi" w:eastAsia="Times New Roman" w:hAnsiTheme="minorHAnsi" w:cstheme="minorHAnsi"/>
          <w:bCs/>
          <w:sz w:val="20"/>
          <w:szCs w:val="20"/>
          <w:lang w:eastAsia="ar-SA"/>
        </w:rPr>
        <w:t xml:space="preserve">ISO 3834 oraz ISO 45001 </w:t>
      </w:r>
      <w:r w:rsidRPr="008F76CC">
        <w:rPr>
          <w:rFonts w:asciiTheme="minorHAnsi" w:eastAsia="Times New Roman" w:hAnsiTheme="minorHAnsi" w:cstheme="minorHAnsi"/>
          <w:bCs/>
          <w:sz w:val="20"/>
          <w:szCs w:val="20"/>
          <w:lang w:eastAsia="ar-SA"/>
        </w:rPr>
        <w:t>lub równoważny w zakresie co najmniej: usług remontów i modernizacji instalacji;</w:t>
      </w:r>
    </w:p>
    <w:p w14:paraId="0CDEB3E7" w14:textId="27FD2D55" w:rsidR="008F76CC" w:rsidRDefault="008F76CC" w:rsidP="008F76CC">
      <w:pPr>
        <w:suppressAutoHyphens/>
        <w:spacing w:after="0"/>
        <w:ind w:left="792"/>
        <w:jc w:val="both"/>
        <w:rPr>
          <w:rFonts w:asciiTheme="minorHAnsi" w:eastAsia="Times New Roman" w:hAnsiTheme="minorHAnsi" w:cstheme="minorHAnsi"/>
          <w:bCs/>
          <w:sz w:val="20"/>
          <w:szCs w:val="20"/>
          <w:lang w:eastAsia="ar-SA"/>
        </w:rPr>
      </w:pPr>
      <w:r w:rsidRPr="008F76CC">
        <w:rPr>
          <w:rFonts w:asciiTheme="minorHAnsi" w:eastAsia="Times New Roman" w:hAnsiTheme="minorHAnsi" w:cstheme="minorHAnsi"/>
          <w:bCs/>
          <w:sz w:val="20"/>
          <w:szCs w:val="20"/>
          <w:lang w:eastAsia="ar-SA"/>
        </w:rPr>
        <w:t>3.</w:t>
      </w:r>
      <w:r w:rsidR="00B95E5C">
        <w:rPr>
          <w:rFonts w:asciiTheme="minorHAnsi" w:eastAsia="Times New Roman" w:hAnsiTheme="minorHAnsi" w:cstheme="minorHAnsi"/>
          <w:bCs/>
          <w:sz w:val="20"/>
          <w:szCs w:val="20"/>
          <w:lang w:eastAsia="ar-SA"/>
        </w:rPr>
        <w:t>3</w:t>
      </w:r>
      <w:r w:rsidRPr="008F76CC">
        <w:rPr>
          <w:rFonts w:asciiTheme="minorHAnsi" w:eastAsia="Times New Roman" w:hAnsiTheme="minorHAnsi" w:cstheme="minorHAnsi"/>
          <w:bCs/>
          <w:sz w:val="20"/>
          <w:szCs w:val="20"/>
          <w:lang w:eastAsia="ar-SA"/>
        </w:rPr>
        <w:t>.2.</w:t>
      </w:r>
      <w:r w:rsidRPr="008F76CC">
        <w:rPr>
          <w:rFonts w:asciiTheme="minorHAnsi" w:eastAsia="Times New Roman" w:hAnsiTheme="minorHAnsi" w:cstheme="minorHAnsi"/>
          <w:bCs/>
          <w:sz w:val="20"/>
          <w:szCs w:val="20"/>
          <w:lang w:eastAsia="ar-SA"/>
        </w:rPr>
        <w:tab/>
        <w:t>posiadał znajomość technologii procesu oraz typu zabudowanych urządzeń na instalacjach termicznego przekształcania odpadów.</w:t>
      </w:r>
    </w:p>
    <w:p w14:paraId="7A549784" w14:textId="222C5DDB" w:rsidR="002653CE" w:rsidRDefault="001D4A15" w:rsidP="002653CE">
      <w:pPr>
        <w:suppressAutoHyphens/>
        <w:spacing w:after="0"/>
        <w:ind w:left="792"/>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3.</w:t>
      </w:r>
      <w:r w:rsidR="00B95E5C">
        <w:rPr>
          <w:rFonts w:asciiTheme="minorHAnsi" w:eastAsia="Times New Roman" w:hAnsiTheme="minorHAnsi" w:cstheme="minorHAnsi"/>
          <w:bCs/>
          <w:sz w:val="20"/>
          <w:szCs w:val="20"/>
          <w:lang w:eastAsia="ar-SA"/>
        </w:rPr>
        <w:t>3</w:t>
      </w:r>
      <w:r>
        <w:rPr>
          <w:rFonts w:asciiTheme="minorHAnsi" w:eastAsia="Times New Roman" w:hAnsiTheme="minorHAnsi" w:cstheme="minorHAnsi"/>
          <w:bCs/>
          <w:sz w:val="20"/>
          <w:szCs w:val="20"/>
          <w:lang w:eastAsia="ar-SA"/>
        </w:rPr>
        <w:t xml:space="preserve">.3. </w:t>
      </w:r>
      <w:r w:rsidR="00410A6C" w:rsidRPr="00410A6C">
        <w:rPr>
          <w:rFonts w:asciiTheme="minorHAnsi" w:eastAsia="Times New Roman" w:hAnsiTheme="minorHAnsi" w:cstheme="minorHAnsi"/>
          <w:b/>
          <w:sz w:val="20"/>
          <w:szCs w:val="20"/>
          <w:lang w:eastAsia="ar-SA"/>
        </w:rPr>
        <w:t>dotyczy części 1:</w:t>
      </w:r>
      <w:r w:rsidR="00410A6C">
        <w:rPr>
          <w:rFonts w:asciiTheme="minorHAnsi" w:eastAsia="Times New Roman" w:hAnsiTheme="minorHAnsi" w:cstheme="minorHAnsi"/>
          <w:bCs/>
          <w:sz w:val="20"/>
          <w:szCs w:val="20"/>
          <w:lang w:eastAsia="ar-SA"/>
        </w:rPr>
        <w:t xml:space="preserve"> </w:t>
      </w:r>
      <w:r w:rsidRPr="001D4A15">
        <w:rPr>
          <w:rFonts w:asciiTheme="minorHAnsi" w:eastAsia="Times New Roman" w:hAnsiTheme="minorHAnsi" w:cstheme="minorHAnsi"/>
          <w:bCs/>
          <w:sz w:val="20"/>
          <w:szCs w:val="20"/>
          <w:lang w:eastAsia="ar-SA"/>
        </w:rPr>
        <w:t xml:space="preserve">Wykonawca realizujący przedmiot Umowy zobowiązany jest </w:t>
      </w:r>
      <w:r w:rsidR="002653CE" w:rsidRPr="002653CE">
        <w:rPr>
          <w:rFonts w:asciiTheme="minorHAnsi" w:eastAsia="Times New Roman" w:hAnsiTheme="minorHAnsi" w:cstheme="minorHAnsi"/>
          <w:bCs/>
          <w:sz w:val="20"/>
          <w:szCs w:val="20"/>
          <w:lang w:eastAsia="ar-SA"/>
        </w:rPr>
        <w:t xml:space="preserve">posiadać stosowne uprawnienia </w:t>
      </w:r>
      <w:r w:rsidR="002653CE">
        <w:rPr>
          <w:rFonts w:asciiTheme="minorHAnsi" w:eastAsia="Times New Roman" w:hAnsiTheme="minorHAnsi" w:cstheme="minorHAnsi"/>
          <w:bCs/>
          <w:sz w:val="20"/>
          <w:szCs w:val="20"/>
          <w:lang w:eastAsia="ar-SA"/>
        </w:rPr>
        <w:t xml:space="preserve">Urzędu Dozoru Technicznego w zakresie  </w:t>
      </w:r>
      <w:r w:rsidR="002653CE" w:rsidRPr="002653CE">
        <w:rPr>
          <w:rFonts w:asciiTheme="minorHAnsi" w:eastAsia="Times New Roman" w:hAnsiTheme="minorHAnsi" w:cstheme="minorHAnsi"/>
          <w:bCs/>
          <w:sz w:val="20"/>
          <w:szCs w:val="20"/>
          <w:lang w:eastAsia="ar-SA"/>
        </w:rPr>
        <w:t>modernizacji</w:t>
      </w:r>
      <w:r w:rsidR="002653CE">
        <w:rPr>
          <w:rFonts w:asciiTheme="minorHAnsi" w:eastAsia="Times New Roman" w:hAnsiTheme="minorHAnsi" w:cstheme="minorHAnsi"/>
          <w:bCs/>
          <w:sz w:val="20"/>
          <w:szCs w:val="20"/>
          <w:lang w:eastAsia="ar-SA"/>
        </w:rPr>
        <w:t xml:space="preserve">, naprawy, i </w:t>
      </w:r>
      <w:r w:rsidR="002653CE" w:rsidRPr="002653CE">
        <w:rPr>
          <w:rFonts w:asciiTheme="minorHAnsi" w:eastAsia="Times New Roman" w:hAnsiTheme="minorHAnsi" w:cstheme="minorHAnsi"/>
          <w:bCs/>
          <w:sz w:val="20"/>
          <w:szCs w:val="20"/>
          <w:lang w:eastAsia="ar-SA"/>
        </w:rPr>
        <w:t>wytwarzania, urządzeń ciśnieniowych</w:t>
      </w:r>
      <w:r w:rsidR="002653CE">
        <w:rPr>
          <w:rFonts w:asciiTheme="minorHAnsi" w:eastAsia="Times New Roman" w:hAnsiTheme="minorHAnsi" w:cstheme="minorHAnsi"/>
          <w:bCs/>
          <w:sz w:val="20"/>
          <w:szCs w:val="20"/>
          <w:lang w:eastAsia="ar-SA"/>
        </w:rPr>
        <w:t>.</w:t>
      </w:r>
    </w:p>
    <w:p w14:paraId="4D00B375" w14:textId="36465042" w:rsidR="00D56CEC" w:rsidRPr="00D56CEC" w:rsidRDefault="002653CE" w:rsidP="002653CE">
      <w:pPr>
        <w:suppressAutoHyphens/>
        <w:spacing w:after="0"/>
        <w:ind w:left="792"/>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3.</w:t>
      </w:r>
      <w:r w:rsidR="00B95E5C">
        <w:rPr>
          <w:rFonts w:asciiTheme="minorHAnsi" w:eastAsia="Times New Roman" w:hAnsiTheme="minorHAnsi" w:cstheme="minorHAnsi"/>
          <w:bCs/>
          <w:sz w:val="20"/>
          <w:szCs w:val="20"/>
          <w:lang w:eastAsia="ar-SA"/>
        </w:rPr>
        <w:t>3</w:t>
      </w:r>
      <w:r>
        <w:rPr>
          <w:rFonts w:asciiTheme="minorHAnsi" w:eastAsia="Times New Roman" w:hAnsiTheme="minorHAnsi" w:cstheme="minorHAnsi"/>
          <w:bCs/>
          <w:sz w:val="20"/>
          <w:szCs w:val="20"/>
          <w:lang w:eastAsia="ar-SA"/>
        </w:rPr>
        <w:t xml:space="preserve">.4. </w:t>
      </w:r>
      <w:r w:rsidR="008F76CC" w:rsidRPr="008F76CC">
        <w:rPr>
          <w:rFonts w:asciiTheme="minorHAnsi" w:eastAsia="Times New Roman" w:hAnsiTheme="minorHAnsi" w:cstheme="minorHAnsi"/>
          <w:bCs/>
          <w:sz w:val="20"/>
          <w:szCs w:val="20"/>
          <w:lang w:eastAsia="ar-SA"/>
        </w:rPr>
        <w:t xml:space="preserve">Zalecane jest, aby pracownicy przeznaczeni do wykonywania prac w rejonie bunkra na odpady i hali rozładunkowej posiadali  odpowiednie szczepienia. </w:t>
      </w:r>
    </w:p>
    <w:p w14:paraId="4BE53E5F" w14:textId="136EF88E" w:rsidR="00511AC1" w:rsidRPr="007B34CD" w:rsidRDefault="00511AC1" w:rsidP="00097091">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hAnsiTheme="minorHAnsi" w:cstheme="minorHAnsi"/>
          <w:sz w:val="20"/>
          <w:szCs w:val="20"/>
        </w:rPr>
        <w:t xml:space="preserve">Miejsce </w:t>
      </w:r>
      <w:r w:rsidR="003409C6" w:rsidRPr="007B34CD">
        <w:rPr>
          <w:rFonts w:asciiTheme="minorHAnsi" w:hAnsiTheme="minorHAnsi" w:cstheme="minorHAnsi"/>
          <w:sz w:val="20"/>
          <w:szCs w:val="20"/>
        </w:rPr>
        <w:t xml:space="preserve">realizacji umowy: </w:t>
      </w:r>
      <w:r w:rsidR="00C04D6B">
        <w:rPr>
          <w:rFonts w:asciiTheme="minorHAnsi" w:hAnsiTheme="minorHAnsi" w:cstheme="minorHAnsi"/>
          <w:sz w:val="20"/>
          <w:szCs w:val="20"/>
        </w:rPr>
        <w:t>Zakład Termicznego Przekształcania Odpadów w Krakowie, ul</w:t>
      </w:r>
      <w:r w:rsidR="00B95E5C">
        <w:rPr>
          <w:rFonts w:asciiTheme="minorHAnsi" w:hAnsiTheme="minorHAnsi" w:cstheme="minorHAnsi"/>
          <w:sz w:val="20"/>
          <w:szCs w:val="20"/>
        </w:rPr>
        <w:t>. Jerzego</w:t>
      </w:r>
      <w:r w:rsidR="00C04D6B">
        <w:rPr>
          <w:rFonts w:asciiTheme="minorHAnsi" w:hAnsiTheme="minorHAnsi" w:cstheme="minorHAnsi"/>
          <w:sz w:val="20"/>
          <w:szCs w:val="20"/>
        </w:rPr>
        <w:t xml:space="preserve"> Giedroycia 23</w:t>
      </w:r>
      <w:r w:rsidR="00B95E5C">
        <w:rPr>
          <w:rFonts w:asciiTheme="minorHAnsi" w:hAnsiTheme="minorHAnsi" w:cstheme="minorHAnsi"/>
          <w:sz w:val="20"/>
          <w:szCs w:val="20"/>
        </w:rPr>
        <w:t xml:space="preserve"> Kraków</w:t>
      </w:r>
    </w:p>
    <w:p w14:paraId="4CB3BB62" w14:textId="1A5B276A" w:rsidR="004A594A" w:rsidRDefault="00B93CCC" w:rsidP="004A594A">
      <w:pPr>
        <w:numPr>
          <w:ilvl w:val="1"/>
          <w:numId w:val="22"/>
        </w:numPr>
        <w:suppressAutoHyphens/>
        <w:spacing w:after="0"/>
        <w:ind w:left="567" w:hanging="425"/>
        <w:jc w:val="both"/>
        <w:rPr>
          <w:rFonts w:asciiTheme="minorHAnsi" w:hAnsiTheme="minorHAnsi" w:cstheme="minorHAnsi"/>
          <w:sz w:val="20"/>
          <w:szCs w:val="20"/>
        </w:rPr>
      </w:pPr>
      <w:r w:rsidRPr="007B34CD">
        <w:rPr>
          <w:rFonts w:asciiTheme="minorHAnsi" w:hAnsiTheme="minorHAnsi" w:cstheme="minorHAnsi"/>
          <w:sz w:val="20"/>
          <w:szCs w:val="20"/>
        </w:rPr>
        <w:t>Kody CPV:</w:t>
      </w:r>
      <w:r w:rsidR="004A594A">
        <w:rPr>
          <w:rFonts w:asciiTheme="minorHAnsi" w:hAnsiTheme="minorHAnsi" w:cstheme="minorHAnsi"/>
          <w:sz w:val="20"/>
          <w:szCs w:val="20"/>
        </w:rPr>
        <w:t xml:space="preserve"> </w:t>
      </w:r>
      <w:r w:rsidR="002653CE">
        <w:rPr>
          <w:rFonts w:asciiTheme="minorHAnsi" w:hAnsiTheme="minorHAnsi" w:cstheme="minorHAnsi"/>
          <w:sz w:val="20"/>
          <w:szCs w:val="20"/>
        </w:rPr>
        <w:t xml:space="preserve">część nr 1: </w:t>
      </w:r>
      <w:r w:rsidR="00C04D6B">
        <w:rPr>
          <w:rFonts w:asciiTheme="minorHAnsi" w:hAnsiTheme="minorHAnsi" w:cstheme="minorHAnsi"/>
          <w:sz w:val="20"/>
          <w:szCs w:val="20"/>
        </w:rPr>
        <w:t>50000000-5</w:t>
      </w:r>
    </w:p>
    <w:p w14:paraId="7C8F0646" w14:textId="7F25156C" w:rsidR="004A594A" w:rsidRPr="004A594A" w:rsidRDefault="004A594A" w:rsidP="004A594A">
      <w:pPr>
        <w:numPr>
          <w:ilvl w:val="1"/>
          <w:numId w:val="22"/>
        </w:numPr>
        <w:suppressAutoHyphens/>
        <w:spacing w:after="0"/>
        <w:ind w:left="567" w:hanging="425"/>
        <w:jc w:val="both"/>
        <w:rPr>
          <w:rFonts w:asciiTheme="minorHAnsi" w:hAnsiTheme="minorHAnsi" w:cstheme="minorHAnsi"/>
          <w:sz w:val="20"/>
          <w:szCs w:val="20"/>
        </w:rPr>
      </w:pPr>
      <w:r w:rsidRPr="004A594A">
        <w:rPr>
          <w:rFonts w:asciiTheme="minorHAnsi" w:hAnsiTheme="minorHAnsi" w:cstheme="minorHAnsi"/>
          <w:sz w:val="20"/>
          <w:szCs w:val="20"/>
        </w:rPr>
        <w:t xml:space="preserve">Kody CPV: część nr 2: </w:t>
      </w:r>
      <w:r w:rsidRPr="004A594A">
        <w:rPr>
          <w:rFonts w:asciiTheme="minorHAnsi" w:eastAsia="Times New Roman" w:hAnsiTheme="minorHAnsi" w:cstheme="minorHAnsi"/>
          <w:bCs/>
          <w:sz w:val="20"/>
          <w:szCs w:val="20"/>
          <w:lang w:eastAsia="ar-SA"/>
        </w:rPr>
        <w:t>50500000-0, 50710000-5, 50700000-2</w:t>
      </w:r>
    </w:p>
    <w:p w14:paraId="69864623"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097091">
      <w:pPr>
        <w:numPr>
          <w:ilvl w:val="0"/>
          <w:numId w:val="22"/>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48F6A0C3" w14:textId="0C203BEE" w:rsidR="005C6C47" w:rsidRPr="005C6C47" w:rsidRDefault="005C6C47" w:rsidP="00097091">
      <w:pPr>
        <w:pStyle w:val="Akapitzlist"/>
        <w:numPr>
          <w:ilvl w:val="1"/>
          <w:numId w:val="22"/>
        </w:numPr>
        <w:suppressAutoHyphens/>
        <w:spacing w:after="0"/>
        <w:jc w:val="both"/>
        <w:rPr>
          <w:rFonts w:asciiTheme="minorHAnsi" w:eastAsia="Times New Roman" w:hAnsiTheme="minorHAnsi" w:cstheme="minorHAnsi"/>
          <w:bCs/>
          <w:sz w:val="20"/>
          <w:szCs w:val="20"/>
          <w:lang w:eastAsia="ar-SA"/>
        </w:rPr>
      </w:pPr>
      <w:r w:rsidRPr="005C6C47">
        <w:rPr>
          <w:rFonts w:asciiTheme="minorHAnsi" w:eastAsia="Times New Roman" w:hAnsiTheme="minorHAnsi" w:cstheme="minorHAnsi"/>
          <w:bCs/>
          <w:sz w:val="20"/>
          <w:szCs w:val="20"/>
          <w:lang w:eastAsia="ar-SA"/>
        </w:rPr>
        <w:t xml:space="preserve">Zamawiający dopuszcza składanie ofert częściowych. Postępowanie zostało podzielone na </w:t>
      </w:r>
      <w:r w:rsidR="00E6526A">
        <w:rPr>
          <w:rFonts w:asciiTheme="minorHAnsi" w:eastAsia="Times New Roman" w:hAnsiTheme="minorHAnsi" w:cstheme="minorHAnsi"/>
          <w:bCs/>
          <w:sz w:val="20"/>
          <w:szCs w:val="20"/>
          <w:lang w:eastAsia="ar-SA"/>
        </w:rPr>
        <w:t>2</w:t>
      </w:r>
      <w:r w:rsidRPr="005C6C47">
        <w:rPr>
          <w:rFonts w:asciiTheme="minorHAnsi" w:eastAsia="Times New Roman" w:hAnsiTheme="minorHAnsi" w:cstheme="minorHAnsi"/>
          <w:bCs/>
          <w:sz w:val="20"/>
          <w:szCs w:val="20"/>
          <w:lang w:eastAsia="ar-SA"/>
        </w:rPr>
        <w:t xml:space="preserve"> części.</w:t>
      </w:r>
    </w:p>
    <w:p w14:paraId="3882311B" w14:textId="40E96B49" w:rsidR="005C6C47" w:rsidRPr="005C6C47" w:rsidRDefault="005C6C47" w:rsidP="005C6C47">
      <w:pPr>
        <w:pStyle w:val="Akapitzlist"/>
        <w:suppressAutoHyphens/>
        <w:spacing w:after="0"/>
        <w:ind w:left="567"/>
        <w:jc w:val="both"/>
        <w:rPr>
          <w:rFonts w:asciiTheme="minorHAnsi" w:eastAsia="Times New Roman" w:hAnsiTheme="minorHAnsi" w:cstheme="minorHAnsi"/>
          <w:bCs/>
          <w:sz w:val="20"/>
          <w:szCs w:val="20"/>
          <w:lang w:eastAsia="ar-SA"/>
        </w:rPr>
      </w:pPr>
      <w:bookmarkStart w:id="1" w:name="_Hlk77325243"/>
      <w:r w:rsidRPr="005C6C47">
        <w:rPr>
          <w:rFonts w:asciiTheme="minorHAnsi" w:eastAsia="Times New Roman" w:hAnsiTheme="minorHAnsi" w:cstheme="minorHAnsi"/>
          <w:bCs/>
          <w:sz w:val="20"/>
          <w:szCs w:val="20"/>
          <w:lang w:eastAsia="ar-SA"/>
        </w:rPr>
        <w:t xml:space="preserve">Część 1: </w:t>
      </w:r>
      <w:r>
        <w:rPr>
          <w:rFonts w:asciiTheme="minorHAnsi" w:eastAsia="Times New Roman" w:hAnsiTheme="minorHAnsi" w:cstheme="minorHAnsi"/>
          <w:bCs/>
          <w:sz w:val="20"/>
          <w:szCs w:val="20"/>
          <w:lang w:eastAsia="ar-SA"/>
        </w:rPr>
        <w:t>Usuwanie awarii mechanicznych</w:t>
      </w:r>
      <w:r w:rsidRPr="005C6C47">
        <w:rPr>
          <w:rFonts w:asciiTheme="minorHAnsi" w:eastAsia="Times New Roman" w:hAnsiTheme="minorHAnsi" w:cstheme="minorHAnsi"/>
          <w:bCs/>
          <w:sz w:val="20"/>
          <w:szCs w:val="20"/>
          <w:lang w:eastAsia="ar-SA"/>
        </w:rPr>
        <w:t>;</w:t>
      </w:r>
    </w:p>
    <w:p w14:paraId="1E45BC6B" w14:textId="1C9CED79" w:rsidR="001D4A15" w:rsidRPr="00EA4B99" w:rsidRDefault="005C6C47" w:rsidP="005C6C47">
      <w:pPr>
        <w:pStyle w:val="Akapitzlist"/>
        <w:suppressAutoHyphens/>
        <w:spacing w:after="0"/>
        <w:ind w:left="567"/>
        <w:jc w:val="both"/>
        <w:rPr>
          <w:rFonts w:asciiTheme="minorHAnsi" w:eastAsia="Times New Roman" w:hAnsiTheme="minorHAnsi" w:cstheme="minorHAnsi"/>
          <w:bCs/>
          <w:sz w:val="20"/>
          <w:szCs w:val="20"/>
          <w:lang w:eastAsia="ar-SA"/>
        </w:rPr>
      </w:pPr>
      <w:r w:rsidRPr="005C6C47">
        <w:rPr>
          <w:rFonts w:asciiTheme="minorHAnsi" w:eastAsia="Times New Roman" w:hAnsiTheme="minorHAnsi" w:cstheme="minorHAnsi"/>
          <w:bCs/>
          <w:sz w:val="20"/>
          <w:szCs w:val="20"/>
          <w:lang w:eastAsia="ar-SA"/>
        </w:rPr>
        <w:t xml:space="preserve">Część 2: </w:t>
      </w:r>
      <w:r>
        <w:rPr>
          <w:rFonts w:asciiTheme="minorHAnsi" w:eastAsia="Times New Roman" w:hAnsiTheme="minorHAnsi" w:cstheme="minorHAnsi"/>
          <w:bCs/>
          <w:sz w:val="20"/>
          <w:szCs w:val="20"/>
          <w:lang w:eastAsia="ar-SA"/>
        </w:rPr>
        <w:t>usuwanie awarii elektrycznych</w:t>
      </w:r>
      <w:bookmarkEnd w:id="1"/>
      <w:r>
        <w:rPr>
          <w:rFonts w:asciiTheme="minorHAnsi" w:eastAsia="Times New Roman" w:hAnsiTheme="minorHAnsi" w:cstheme="minorHAnsi"/>
          <w:bCs/>
          <w:sz w:val="20"/>
          <w:szCs w:val="20"/>
          <w:lang w:eastAsia="ar-SA"/>
        </w:rPr>
        <w:t>.</w:t>
      </w:r>
    </w:p>
    <w:p w14:paraId="0FA389C4" w14:textId="77777777" w:rsidR="00DB73E1" w:rsidRPr="00EA4B99"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FA3B64" w:rsidRDefault="00ED67A3" w:rsidP="00097091">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66F9CF4A" w14:textId="77777777" w:rsidR="005C6C47" w:rsidRPr="005C6C47" w:rsidRDefault="005C6C47" w:rsidP="00097091">
      <w:pPr>
        <w:pStyle w:val="Akapitzlist"/>
        <w:numPr>
          <w:ilvl w:val="1"/>
          <w:numId w:val="22"/>
        </w:numPr>
        <w:suppressAutoHyphens/>
        <w:spacing w:after="0"/>
        <w:jc w:val="both"/>
        <w:rPr>
          <w:rFonts w:asciiTheme="minorHAnsi" w:eastAsia="Times New Roman" w:hAnsiTheme="minorHAnsi" w:cstheme="minorHAnsi"/>
          <w:bCs/>
          <w:sz w:val="20"/>
          <w:szCs w:val="20"/>
          <w:lang w:eastAsia="ar-SA"/>
        </w:rPr>
      </w:pPr>
      <w:r w:rsidRPr="005C6C47">
        <w:rPr>
          <w:rFonts w:asciiTheme="minorHAnsi" w:eastAsia="Times New Roman" w:hAnsiTheme="minorHAnsi" w:cstheme="minorHAnsi"/>
          <w:bCs/>
          <w:sz w:val="20"/>
          <w:szCs w:val="20"/>
          <w:lang w:eastAsia="ar-SA"/>
        </w:rPr>
        <w:t xml:space="preserve">Przed złożeniem oferty </w:t>
      </w:r>
      <w:r w:rsidRPr="005C6C47">
        <w:rPr>
          <w:rFonts w:asciiTheme="minorHAnsi" w:eastAsia="Times New Roman" w:hAnsiTheme="minorHAnsi" w:cstheme="minorHAnsi"/>
          <w:bCs/>
          <w:sz w:val="20"/>
          <w:szCs w:val="20"/>
          <w:u w:val="single"/>
          <w:lang w:eastAsia="ar-SA"/>
        </w:rPr>
        <w:t>wymagana jest</w:t>
      </w:r>
      <w:r w:rsidRPr="005C6C47">
        <w:rPr>
          <w:rFonts w:asciiTheme="minorHAnsi" w:eastAsia="Times New Roman" w:hAnsiTheme="minorHAnsi" w:cstheme="minorHAnsi"/>
          <w:bCs/>
          <w:sz w:val="20"/>
          <w:szCs w:val="20"/>
          <w:lang w:eastAsia="ar-SA"/>
        </w:rPr>
        <w:t xml:space="preserve"> wizja lokalna przedstawiciela Wykonawcy potwierdzona przez wyznaczonego</w:t>
      </w:r>
    </w:p>
    <w:p w14:paraId="1D80CFC5" w14:textId="54C45C24" w:rsidR="002003D4" w:rsidRDefault="005C6C47" w:rsidP="005C6C47">
      <w:pPr>
        <w:pStyle w:val="Akapitzlist"/>
        <w:suppressAutoHyphens/>
        <w:spacing w:after="0"/>
        <w:ind w:left="792"/>
        <w:jc w:val="both"/>
        <w:rPr>
          <w:rFonts w:asciiTheme="minorHAnsi" w:eastAsia="Times New Roman" w:hAnsiTheme="minorHAnsi" w:cstheme="minorHAnsi"/>
          <w:bCs/>
          <w:sz w:val="20"/>
          <w:szCs w:val="20"/>
          <w:lang w:eastAsia="ar-SA"/>
        </w:rPr>
      </w:pPr>
      <w:r w:rsidRPr="005C6C47">
        <w:rPr>
          <w:rFonts w:asciiTheme="minorHAnsi" w:eastAsia="Times New Roman" w:hAnsiTheme="minorHAnsi" w:cstheme="minorHAnsi"/>
          <w:bCs/>
          <w:sz w:val="20"/>
          <w:szCs w:val="20"/>
          <w:lang w:eastAsia="ar-SA"/>
        </w:rPr>
        <w:t>pracownika Zamawiającego na druku – załącznik nr 7 do SWZ.</w:t>
      </w:r>
      <w:r>
        <w:rPr>
          <w:rFonts w:asciiTheme="minorHAnsi" w:eastAsia="Times New Roman" w:hAnsiTheme="minorHAnsi" w:cstheme="minorHAnsi"/>
          <w:bCs/>
          <w:sz w:val="20"/>
          <w:szCs w:val="20"/>
          <w:lang w:eastAsia="ar-SA"/>
        </w:rPr>
        <w:t xml:space="preserve"> </w:t>
      </w:r>
      <w:r w:rsidR="00353F06" w:rsidRPr="00353F06">
        <w:rPr>
          <w:rFonts w:asciiTheme="minorHAnsi" w:eastAsia="Times New Roman" w:hAnsiTheme="minorHAnsi" w:cstheme="minorHAnsi"/>
          <w:bCs/>
          <w:sz w:val="20"/>
          <w:szCs w:val="20"/>
          <w:lang w:eastAsia="ar-SA"/>
        </w:rPr>
        <w:t xml:space="preserve">Zamawiający planuje zorganizowanie wizji lokalnej w terminie </w:t>
      </w:r>
      <w:r w:rsidRPr="009750EC">
        <w:rPr>
          <w:rFonts w:asciiTheme="minorHAnsi" w:eastAsia="Times New Roman" w:hAnsiTheme="minorHAnsi" w:cstheme="minorHAnsi"/>
          <w:bCs/>
          <w:sz w:val="20"/>
          <w:szCs w:val="20"/>
          <w:lang w:eastAsia="ar-SA"/>
        </w:rPr>
        <w:t>1</w:t>
      </w:r>
      <w:r w:rsidR="009750EC" w:rsidRPr="009750EC">
        <w:rPr>
          <w:rFonts w:asciiTheme="minorHAnsi" w:eastAsia="Times New Roman" w:hAnsiTheme="minorHAnsi" w:cstheme="minorHAnsi"/>
          <w:bCs/>
          <w:sz w:val="20"/>
          <w:szCs w:val="20"/>
          <w:lang w:eastAsia="ar-SA"/>
        </w:rPr>
        <w:t>5</w:t>
      </w:r>
      <w:r w:rsidR="00353F06" w:rsidRPr="009750EC">
        <w:rPr>
          <w:rFonts w:asciiTheme="minorHAnsi" w:eastAsia="Times New Roman" w:hAnsiTheme="minorHAnsi" w:cstheme="minorHAnsi"/>
          <w:bCs/>
          <w:sz w:val="20"/>
          <w:szCs w:val="20"/>
          <w:lang w:eastAsia="ar-SA"/>
        </w:rPr>
        <w:t xml:space="preserve"> dni</w:t>
      </w:r>
      <w:r w:rsidR="00353F06" w:rsidRPr="00353F06">
        <w:rPr>
          <w:rFonts w:asciiTheme="minorHAnsi" w:eastAsia="Times New Roman" w:hAnsiTheme="minorHAnsi" w:cstheme="minorHAnsi"/>
          <w:bCs/>
          <w:sz w:val="20"/>
          <w:szCs w:val="20"/>
          <w:lang w:eastAsia="ar-SA"/>
        </w:rPr>
        <w:t xml:space="preserve"> od dnia ogłoszenia postępowania. W celu zgłoszenia chęci uczestnictwa przez Wykonawcę w wizji lokalnej jest on zobowiązany do przesłania stosownego zgłoszenia, przynajmniej w formie mailowej, w terminie </w:t>
      </w:r>
      <w:r>
        <w:rPr>
          <w:rFonts w:asciiTheme="minorHAnsi" w:eastAsia="Times New Roman" w:hAnsiTheme="minorHAnsi" w:cstheme="minorHAnsi"/>
          <w:bCs/>
          <w:sz w:val="20"/>
          <w:szCs w:val="20"/>
          <w:lang w:eastAsia="ar-SA"/>
        </w:rPr>
        <w:t>9</w:t>
      </w:r>
      <w:r w:rsidR="00353F06" w:rsidRPr="00353F06">
        <w:rPr>
          <w:rFonts w:asciiTheme="minorHAnsi" w:eastAsia="Times New Roman" w:hAnsiTheme="minorHAnsi" w:cstheme="minorHAnsi"/>
          <w:bCs/>
          <w:sz w:val="20"/>
          <w:szCs w:val="20"/>
          <w:lang w:eastAsia="ar-SA"/>
        </w:rPr>
        <w:t xml:space="preserve"> dni od dnia ogłoszenia postępowania.</w:t>
      </w:r>
    </w:p>
    <w:p w14:paraId="1DA00B12" w14:textId="77777777" w:rsidR="00E074D0" w:rsidRPr="00353F06" w:rsidRDefault="00E074D0" w:rsidP="00E074D0">
      <w:pPr>
        <w:pStyle w:val="Akapitzlist"/>
        <w:suppressAutoHyphens/>
        <w:spacing w:after="0"/>
        <w:ind w:left="426"/>
        <w:jc w:val="both"/>
        <w:rPr>
          <w:rFonts w:asciiTheme="minorHAnsi" w:eastAsia="Times New Roman" w:hAnsiTheme="minorHAnsi" w:cstheme="minorHAnsi"/>
          <w:bCs/>
          <w:sz w:val="20"/>
          <w:szCs w:val="20"/>
          <w:lang w:eastAsia="ar-SA"/>
        </w:rPr>
      </w:pPr>
    </w:p>
    <w:p w14:paraId="501D9AC9" w14:textId="77777777" w:rsidR="002003D4" w:rsidRPr="00FA3B64" w:rsidRDefault="002003D4" w:rsidP="00097091">
      <w:pPr>
        <w:pStyle w:val="Akapitzlist"/>
        <w:numPr>
          <w:ilvl w:val="0"/>
          <w:numId w:val="22"/>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lastRenderedPageBreak/>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FA3B64" w:rsidRDefault="002003D4" w:rsidP="00097091">
      <w:pPr>
        <w:pStyle w:val="Akapitzlist"/>
        <w:numPr>
          <w:ilvl w:val="1"/>
          <w:numId w:val="22"/>
        </w:numPr>
        <w:spacing w:after="0"/>
        <w:ind w:left="567"/>
        <w:rPr>
          <w:rFonts w:asciiTheme="minorHAnsi" w:hAnsiTheme="minorHAnsi" w:cstheme="minorHAnsi"/>
          <w:sz w:val="20"/>
          <w:szCs w:val="20"/>
        </w:rPr>
      </w:pPr>
      <w:r w:rsidRPr="00FA3B64">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62584C3E" w14:textId="2399E834" w:rsidR="00474A18" w:rsidRPr="00474A18" w:rsidRDefault="00474A18" w:rsidP="00097091">
      <w:pPr>
        <w:pStyle w:val="Akapitzlist"/>
        <w:numPr>
          <w:ilvl w:val="2"/>
          <w:numId w:val="22"/>
        </w:numPr>
        <w:rPr>
          <w:rFonts w:asciiTheme="minorHAnsi" w:hAnsiTheme="minorHAnsi" w:cstheme="minorHAnsi"/>
          <w:sz w:val="20"/>
          <w:szCs w:val="20"/>
        </w:rPr>
      </w:pPr>
      <w:r w:rsidRPr="00474A18">
        <w:rPr>
          <w:rFonts w:asciiTheme="minorHAnsi" w:hAnsiTheme="minorHAnsi" w:cstheme="minorHAnsi"/>
          <w:sz w:val="20"/>
          <w:szCs w:val="20"/>
        </w:rPr>
        <w:t xml:space="preserve">Wszystkie osoby </w:t>
      </w:r>
      <w:r w:rsidR="0047133A">
        <w:rPr>
          <w:rFonts w:asciiTheme="minorHAnsi" w:hAnsiTheme="minorHAnsi" w:cstheme="minorHAnsi"/>
          <w:sz w:val="20"/>
          <w:szCs w:val="20"/>
        </w:rPr>
        <w:t xml:space="preserve">sprawujące nadzór nad świadczonymi </w:t>
      </w:r>
      <w:r w:rsidRPr="00474A18">
        <w:rPr>
          <w:rFonts w:asciiTheme="minorHAnsi" w:hAnsiTheme="minorHAnsi" w:cstheme="minorHAnsi"/>
          <w:sz w:val="20"/>
          <w:szCs w:val="20"/>
        </w:rPr>
        <w:t xml:space="preserve"> usług</w:t>
      </w:r>
      <w:r w:rsidR="0047133A">
        <w:rPr>
          <w:rFonts w:asciiTheme="minorHAnsi" w:hAnsiTheme="minorHAnsi" w:cstheme="minorHAnsi"/>
          <w:sz w:val="20"/>
          <w:szCs w:val="20"/>
        </w:rPr>
        <w:t>ami</w:t>
      </w:r>
      <w:r w:rsidRPr="00474A18">
        <w:rPr>
          <w:rFonts w:asciiTheme="minorHAnsi" w:hAnsiTheme="minorHAnsi" w:cstheme="minorHAnsi"/>
          <w:sz w:val="20"/>
          <w:szCs w:val="20"/>
        </w:rPr>
        <w:t xml:space="preserve"> serwisow</w:t>
      </w:r>
      <w:r w:rsidR="0047133A">
        <w:rPr>
          <w:rFonts w:asciiTheme="minorHAnsi" w:hAnsiTheme="minorHAnsi" w:cstheme="minorHAnsi"/>
          <w:sz w:val="20"/>
          <w:szCs w:val="20"/>
        </w:rPr>
        <w:t>ymi</w:t>
      </w:r>
      <w:r w:rsidRPr="00474A18">
        <w:rPr>
          <w:rFonts w:asciiTheme="minorHAnsi" w:hAnsiTheme="minorHAnsi" w:cstheme="minorHAnsi"/>
          <w:sz w:val="20"/>
          <w:szCs w:val="20"/>
        </w:rPr>
        <w:t xml:space="preserve"> i wsparcia technicznego w ramach udzielanego zamówienia (w tym osoby nadzorujące wykonywanie prac przez takie osoby); </w:t>
      </w:r>
    </w:p>
    <w:p w14:paraId="6163A7B5" w14:textId="77777777" w:rsidR="002003D4" w:rsidRPr="00FA3B64" w:rsidRDefault="002003D4" w:rsidP="00097091">
      <w:pPr>
        <w:pStyle w:val="Akapitzlist"/>
        <w:numPr>
          <w:ilvl w:val="1"/>
          <w:numId w:val="22"/>
        </w:numPr>
        <w:spacing w:after="0"/>
        <w:ind w:left="567"/>
        <w:jc w:val="both"/>
        <w:rPr>
          <w:rFonts w:asciiTheme="minorHAnsi" w:hAnsiTheme="minorHAnsi" w:cstheme="minorHAnsi"/>
          <w:sz w:val="20"/>
          <w:szCs w:val="20"/>
        </w:rPr>
      </w:pPr>
      <w:r w:rsidRPr="00FA3B64">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FA3B64"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FA3B64"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żądania wyjaśnień w przypadku wątpliwości w zakresie potwierdzenia spełniania ww. wymogów,</w:t>
      </w:r>
    </w:p>
    <w:p w14:paraId="6F2583A5" w14:textId="77777777" w:rsidR="002003D4" w:rsidRPr="00FA3B64"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przeprowadzania kontroli na miejscu wykonywania świadczenia.</w:t>
      </w:r>
    </w:p>
    <w:p w14:paraId="0D3853D8" w14:textId="4C1E3290" w:rsidR="002003D4" w:rsidRPr="00FA3B64" w:rsidRDefault="002003D4" w:rsidP="00097091">
      <w:pPr>
        <w:pStyle w:val="Akapitzlist"/>
        <w:numPr>
          <w:ilvl w:val="1"/>
          <w:numId w:val="22"/>
        </w:numPr>
        <w:spacing w:after="0"/>
        <w:ind w:left="567"/>
        <w:jc w:val="both"/>
        <w:rPr>
          <w:rFonts w:asciiTheme="minorHAnsi" w:hAnsiTheme="minorHAnsi" w:cstheme="minorHAnsi"/>
          <w:sz w:val="20"/>
          <w:szCs w:val="20"/>
        </w:rPr>
      </w:pPr>
      <w:r w:rsidRPr="00FA3B64">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35D8A">
        <w:rPr>
          <w:rFonts w:asciiTheme="minorHAnsi" w:hAnsiTheme="minorHAnsi" w:cstheme="minorHAnsi"/>
          <w:sz w:val="20"/>
          <w:szCs w:val="20"/>
        </w:rPr>
        <w:t>6.1.</w:t>
      </w:r>
      <w:r w:rsidRPr="00FA3B64">
        <w:rPr>
          <w:rFonts w:asciiTheme="minorHAnsi" w:hAnsiTheme="minorHAnsi" w:cstheme="minorHAnsi"/>
          <w:sz w:val="20"/>
          <w:szCs w:val="20"/>
        </w:rPr>
        <w:t xml:space="preserve">1 </w:t>
      </w:r>
      <w:r w:rsidR="00835D8A">
        <w:rPr>
          <w:rFonts w:asciiTheme="minorHAnsi" w:hAnsiTheme="minorHAnsi" w:cstheme="minorHAnsi"/>
          <w:sz w:val="20"/>
          <w:szCs w:val="20"/>
        </w:rPr>
        <w:t xml:space="preserve">SWZ </w:t>
      </w:r>
      <w:r w:rsidRPr="00FA3B64">
        <w:rPr>
          <w:rFonts w:asciiTheme="minorHAnsi" w:hAnsiTheme="minorHAnsi" w:cstheme="minorHAnsi"/>
          <w:sz w:val="20"/>
          <w:szCs w:val="20"/>
        </w:rPr>
        <w:t>czynności w trakcie realizacji zamówienia:</w:t>
      </w:r>
    </w:p>
    <w:p w14:paraId="44F54588" w14:textId="77777777" w:rsidR="002003D4" w:rsidRPr="00FA3B64"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FA3B64"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20EB2194" w:rsidR="002003D4" w:rsidRPr="00FA3B64"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FA3B64"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3366E06" w:rsidR="002003D4" w:rsidRPr="00FA3B64"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 xml:space="preserve">Z tytułu niespełnienia przez Wykonawcę lub Podwykonawcę wymogu zatrudnienia na podstawie umowy o pracę osób wykonujących wskazane w punkcie </w:t>
      </w:r>
      <w:r w:rsidR="00835D8A">
        <w:rPr>
          <w:rFonts w:asciiTheme="minorHAnsi" w:hAnsiTheme="minorHAnsi" w:cstheme="minorHAnsi"/>
          <w:sz w:val="20"/>
          <w:szCs w:val="20"/>
        </w:rPr>
        <w:t>6.1.</w:t>
      </w:r>
      <w:r w:rsidRPr="00FA3B64">
        <w:rPr>
          <w:rFonts w:asciiTheme="minorHAnsi" w:hAnsiTheme="minorHAnsi" w:cstheme="minorHAnsi"/>
          <w:sz w:val="20"/>
          <w:szCs w:val="20"/>
        </w:rPr>
        <w:t>1</w:t>
      </w:r>
      <w:r w:rsidR="00835D8A">
        <w:rPr>
          <w:rFonts w:asciiTheme="minorHAnsi" w:hAnsiTheme="minorHAnsi" w:cstheme="minorHAnsi"/>
          <w:sz w:val="20"/>
          <w:szCs w:val="20"/>
        </w:rPr>
        <w:t xml:space="preserve"> SWZ</w:t>
      </w:r>
      <w:r w:rsidRPr="00FA3B64">
        <w:rPr>
          <w:rFonts w:asciiTheme="minorHAnsi" w:hAnsiTheme="minorHAnsi" w:cstheme="minorHAnsi"/>
          <w:sz w:val="20"/>
          <w:szCs w:val="20"/>
        </w:rPr>
        <w:t xml:space="preserve">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FA3B64">
        <w:rPr>
          <w:rFonts w:asciiTheme="minorHAnsi" w:hAnsiTheme="minorHAnsi" w:cstheme="minorHAnsi"/>
          <w:sz w:val="20"/>
          <w:szCs w:val="20"/>
        </w:rPr>
        <w:t>6</w:t>
      </w:r>
      <w:r w:rsidRPr="00FA3B64">
        <w:rPr>
          <w:rFonts w:asciiTheme="minorHAnsi" w:hAnsiTheme="minorHAnsi" w:cstheme="minorHAnsi"/>
          <w:sz w:val="20"/>
          <w:szCs w:val="20"/>
        </w:rPr>
        <w:t>.1.1</w:t>
      </w:r>
      <w:r w:rsidR="00B7341D"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xml:space="preserve"> czynności. </w:t>
      </w:r>
    </w:p>
    <w:p w14:paraId="73CB4D53" w14:textId="77777777" w:rsidR="002003D4" w:rsidRPr="00FA3B64"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FA3B64" w:rsidRDefault="00C86536" w:rsidP="00097091">
      <w:pPr>
        <w:pStyle w:val="Akapitzlist"/>
        <w:numPr>
          <w:ilvl w:val="1"/>
          <w:numId w:val="22"/>
        </w:numPr>
        <w:spacing w:after="0"/>
        <w:ind w:left="567"/>
        <w:jc w:val="both"/>
        <w:rPr>
          <w:rFonts w:asciiTheme="minorHAnsi" w:hAnsiTheme="minorHAnsi" w:cstheme="minorHAnsi"/>
          <w:sz w:val="20"/>
          <w:szCs w:val="20"/>
        </w:rPr>
      </w:pPr>
      <w:r>
        <w:rPr>
          <w:rFonts w:asciiTheme="minorHAnsi" w:hAnsiTheme="minorHAnsi" w:cstheme="minorHAnsi"/>
          <w:sz w:val="20"/>
          <w:szCs w:val="20"/>
        </w:rPr>
        <w:t>Zamawiający nie wymaga zatrudnienia osób, o których mowa w art. 96 ust. 2 pkt 2 PZP.</w:t>
      </w:r>
    </w:p>
    <w:p w14:paraId="5B305A60" w14:textId="77777777" w:rsidR="00ED67A3" w:rsidRPr="00FA3B64"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FA3B64" w:rsidRDefault="009039A9" w:rsidP="00097091">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w:t>
      </w:r>
      <w:r w:rsidR="003077AE" w:rsidRPr="00FA3B64">
        <w:rPr>
          <w:rFonts w:asciiTheme="minorHAnsi" w:hAnsiTheme="minorHAnsi" w:cstheme="minorHAnsi"/>
          <w:b/>
          <w:bCs/>
          <w:sz w:val="20"/>
          <w:szCs w:val="20"/>
          <w:shd w:val="clear" w:color="auto" w:fill="FFFFFF"/>
        </w:rPr>
        <w:br/>
      </w:r>
      <w:r w:rsidR="00AE12A0" w:rsidRPr="00FA3B64">
        <w:rPr>
          <w:rFonts w:asciiTheme="minorHAnsi" w:hAnsiTheme="minorHAnsi" w:cstheme="minorHAnsi"/>
          <w:b/>
          <w:bCs/>
          <w:sz w:val="20"/>
          <w:szCs w:val="20"/>
          <w:shd w:val="clear" w:color="auto" w:fill="FFFFFF"/>
        </w:rPr>
        <w:t xml:space="preserve">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w:t>
      </w:r>
      <w:r w:rsidRPr="0047133A">
        <w:rPr>
          <w:rFonts w:asciiTheme="minorHAnsi" w:eastAsia="Times New Roman" w:hAnsiTheme="minorHAnsi" w:cstheme="minorHAnsi"/>
          <w:sz w:val="20"/>
          <w:szCs w:val="20"/>
          <w:lang w:eastAsia="pl-PL"/>
        </w:rPr>
        <w:t>nie zastrzega</w:t>
      </w:r>
      <w:r w:rsidRPr="00FA3B64">
        <w:rPr>
          <w:rFonts w:asciiTheme="minorHAnsi" w:eastAsia="Times New Roman" w:hAnsiTheme="minorHAnsi" w:cstheme="minorHAnsi"/>
          <w:sz w:val="20"/>
          <w:szCs w:val="20"/>
          <w:lang w:eastAsia="pl-PL"/>
        </w:rPr>
        <w:t xml:space="preserve"> obowiązku osobistego wykonania przez poszczególnych Wykonawców wspólnie ubiegających się o udzielenie zamówienia kluczowych zadań dotyczących:</w:t>
      </w:r>
    </w:p>
    <w:p w14:paraId="376F207C" w14:textId="77777777" w:rsidR="001753ED" w:rsidRPr="00FA3B64" w:rsidRDefault="001753ED" w:rsidP="00097091">
      <w:pPr>
        <w:pStyle w:val="Akapitzlist"/>
        <w:numPr>
          <w:ilvl w:val="2"/>
          <w:numId w:val="22"/>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097091">
      <w:pPr>
        <w:pStyle w:val="Akapitzlist"/>
        <w:numPr>
          <w:ilvl w:val="2"/>
          <w:numId w:val="22"/>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FA3B64"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FA3B64"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1EDC2B8" w:rsidR="00AE12A0" w:rsidRPr="00FA3B64" w:rsidRDefault="00AE12A0" w:rsidP="00097091">
      <w:pPr>
        <w:pStyle w:val="Akapitzlist"/>
        <w:numPr>
          <w:ilvl w:val="2"/>
          <w:numId w:val="22"/>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097091">
      <w:pPr>
        <w:pStyle w:val="Akapitzlist"/>
        <w:numPr>
          <w:ilvl w:val="2"/>
          <w:numId w:val="22"/>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097091">
      <w:pPr>
        <w:pStyle w:val="Akapitzlist"/>
        <w:numPr>
          <w:ilvl w:val="2"/>
          <w:numId w:val="22"/>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097091">
      <w:pPr>
        <w:pStyle w:val="Akapitzlist"/>
        <w:numPr>
          <w:ilvl w:val="1"/>
          <w:numId w:val="22"/>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097091">
      <w:pPr>
        <w:numPr>
          <w:ilvl w:val="0"/>
          <w:numId w:val="22"/>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789C93B7" w:rsidR="003475CE" w:rsidRPr="005C6C47" w:rsidRDefault="003475CE" w:rsidP="00097091">
      <w:pPr>
        <w:numPr>
          <w:ilvl w:val="1"/>
          <w:numId w:val="22"/>
        </w:numPr>
        <w:spacing w:after="0"/>
        <w:ind w:left="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Przedmiot zamówienia zostanie zrealizowany w terminie </w:t>
      </w:r>
      <w:r w:rsidR="00474A18">
        <w:rPr>
          <w:rFonts w:asciiTheme="minorHAnsi" w:hAnsiTheme="minorHAnsi" w:cstheme="minorHAnsi"/>
          <w:sz w:val="20"/>
          <w:szCs w:val="20"/>
        </w:rPr>
        <w:t>24 miesięcy od podpisania umowy</w:t>
      </w:r>
      <w:r w:rsidR="00835D8A">
        <w:rPr>
          <w:rFonts w:asciiTheme="minorHAnsi" w:hAnsiTheme="minorHAnsi" w:cstheme="minorHAnsi"/>
          <w:sz w:val="20"/>
          <w:szCs w:val="20"/>
        </w:rPr>
        <w:t>, z zastrzeżeniem punktów poniższych</w:t>
      </w:r>
      <w:r w:rsidR="00474A18">
        <w:rPr>
          <w:rFonts w:asciiTheme="minorHAnsi" w:hAnsiTheme="minorHAnsi" w:cstheme="minorHAnsi"/>
          <w:sz w:val="20"/>
          <w:szCs w:val="20"/>
        </w:rPr>
        <w:t>.</w:t>
      </w:r>
    </w:p>
    <w:p w14:paraId="78CC4004" w14:textId="463A253E" w:rsidR="005C6C47" w:rsidRDefault="005C6C47" w:rsidP="00097091">
      <w:pPr>
        <w:numPr>
          <w:ilvl w:val="1"/>
          <w:numId w:val="22"/>
        </w:numPr>
        <w:spacing w:after="0"/>
        <w:ind w:left="567" w:hanging="425"/>
        <w:jc w:val="both"/>
        <w:rPr>
          <w:rFonts w:asciiTheme="minorHAnsi" w:eastAsia="Times New Roman" w:hAnsiTheme="minorHAnsi" w:cstheme="minorHAnsi"/>
          <w:bCs/>
          <w:sz w:val="20"/>
          <w:szCs w:val="20"/>
          <w:lang w:eastAsia="ar-SA"/>
        </w:rPr>
      </w:pPr>
      <w:bookmarkStart w:id="2" w:name="_Hlk77325496"/>
      <w:r w:rsidRPr="005C6C47">
        <w:rPr>
          <w:rFonts w:asciiTheme="minorHAnsi" w:eastAsia="Times New Roman" w:hAnsiTheme="minorHAnsi" w:cstheme="minorHAnsi"/>
          <w:bCs/>
          <w:sz w:val="20"/>
          <w:szCs w:val="20"/>
          <w:lang w:eastAsia="ar-SA"/>
        </w:rPr>
        <w:t>W przypadku</w:t>
      </w:r>
      <w:r w:rsidR="00835D8A">
        <w:rPr>
          <w:rFonts w:asciiTheme="minorHAnsi" w:eastAsia="Times New Roman" w:hAnsiTheme="minorHAnsi" w:cstheme="minorHAnsi"/>
          <w:bCs/>
          <w:sz w:val="20"/>
          <w:szCs w:val="20"/>
          <w:lang w:eastAsia="ar-SA"/>
        </w:rPr>
        <w:t>, gdy do upływu terminu wskazanego w pkt. 8.1 SWZ nie zostaną wykonane prace na maksymalną wartość Umowy,</w:t>
      </w:r>
      <w:r w:rsidRPr="005C6C47">
        <w:rPr>
          <w:rFonts w:asciiTheme="minorHAnsi" w:eastAsia="Times New Roman" w:hAnsiTheme="minorHAnsi" w:cstheme="minorHAnsi"/>
          <w:bCs/>
          <w:sz w:val="20"/>
          <w:szCs w:val="20"/>
          <w:lang w:eastAsia="ar-SA"/>
        </w:rPr>
        <w:t xml:space="preserve"> Zamawiającemu przysługuje uprawnienie do przedłużenia okresu realizacji zamówienia do czasu osiągnięcia maksymaln</w:t>
      </w:r>
      <w:r w:rsidR="00835D8A">
        <w:rPr>
          <w:rFonts w:asciiTheme="minorHAnsi" w:eastAsia="Times New Roman" w:hAnsiTheme="minorHAnsi" w:cstheme="minorHAnsi"/>
          <w:bCs/>
          <w:sz w:val="20"/>
          <w:szCs w:val="20"/>
          <w:lang w:eastAsia="ar-SA"/>
        </w:rPr>
        <w:t>ej wartości Umowy</w:t>
      </w:r>
      <w:r w:rsidRPr="005C6C47">
        <w:rPr>
          <w:rFonts w:asciiTheme="minorHAnsi" w:eastAsia="Times New Roman" w:hAnsiTheme="minorHAnsi" w:cstheme="minorHAnsi"/>
          <w:bCs/>
          <w:sz w:val="20"/>
          <w:szCs w:val="20"/>
          <w:lang w:eastAsia="ar-SA"/>
        </w:rPr>
        <w:t>, jednak nie dłużej niż przez okres kolejnych</w:t>
      </w:r>
      <w:r>
        <w:rPr>
          <w:rFonts w:asciiTheme="minorHAnsi" w:eastAsia="Times New Roman" w:hAnsiTheme="minorHAnsi" w:cstheme="minorHAnsi"/>
          <w:bCs/>
          <w:sz w:val="20"/>
          <w:szCs w:val="20"/>
          <w:lang w:eastAsia="ar-SA"/>
        </w:rPr>
        <w:t xml:space="preserve"> 6 </w:t>
      </w:r>
      <w:r w:rsidRPr="005C6C47">
        <w:rPr>
          <w:rFonts w:asciiTheme="minorHAnsi" w:eastAsia="Times New Roman" w:hAnsiTheme="minorHAnsi" w:cstheme="minorHAnsi"/>
          <w:bCs/>
          <w:sz w:val="20"/>
          <w:szCs w:val="20"/>
          <w:lang w:eastAsia="ar-SA"/>
        </w:rPr>
        <w:t xml:space="preserve"> miesięcy. Szczegółowe zasady reguluje wzór umowy – </w:t>
      </w:r>
      <w:r w:rsidRPr="00835D8A">
        <w:rPr>
          <w:rFonts w:asciiTheme="minorHAnsi" w:eastAsia="Times New Roman" w:hAnsiTheme="minorHAnsi" w:cstheme="minorHAnsi"/>
          <w:b/>
          <w:i/>
          <w:iCs/>
          <w:sz w:val="20"/>
          <w:szCs w:val="20"/>
          <w:lang w:eastAsia="ar-SA"/>
        </w:rPr>
        <w:t>załącznik nr 3</w:t>
      </w:r>
      <w:r w:rsidRPr="005C6C47">
        <w:rPr>
          <w:rFonts w:asciiTheme="minorHAnsi" w:eastAsia="Times New Roman" w:hAnsiTheme="minorHAnsi" w:cstheme="minorHAnsi"/>
          <w:bCs/>
          <w:sz w:val="20"/>
          <w:szCs w:val="20"/>
          <w:lang w:eastAsia="ar-SA"/>
        </w:rPr>
        <w:t xml:space="preserve"> do SWZ.</w:t>
      </w:r>
    </w:p>
    <w:p w14:paraId="7082F64C" w14:textId="7643E078" w:rsidR="00C474C6" w:rsidRDefault="00C474C6" w:rsidP="00097091">
      <w:pPr>
        <w:numPr>
          <w:ilvl w:val="1"/>
          <w:numId w:val="22"/>
        </w:numPr>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W ramach </w:t>
      </w:r>
      <w:r w:rsidRPr="008216EC">
        <w:rPr>
          <w:rFonts w:asciiTheme="minorHAnsi" w:eastAsia="Times New Roman" w:hAnsiTheme="minorHAnsi" w:cstheme="minorHAnsi"/>
          <w:bCs/>
          <w:sz w:val="20"/>
          <w:szCs w:val="20"/>
          <w:lang w:eastAsia="ar-SA"/>
        </w:rPr>
        <w:t>termin</w:t>
      </w:r>
      <w:r>
        <w:rPr>
          <w:rFonts w:asciiTheme="minorHAnsi" w:eastAsia="Times New Roman" w:hAnsiTheme="minorHAnsi" w:cstheme="minorHAnsi"/>
          <w:bCs/>
          <w:sz w:val="20"/>
          <w:szCs w:val="20"/>
          <w:lang w:eastAsia="ar-SA"/>
        </w:rPr>
        <w:t>u,</w:t>
      </w:r>
      <w:r w:rsidRPr="008216EC">
        <w:rPr>
          <w:rFonts w:asciiTheme="minorHAnsi" w:eastAsia="Times New Roman" w:hAnsiTheme="minorHAnsi" w:cstheme="minorHAnsi"/>
          <w:bCs/>
          <w:sz w:val="20"/>
          <w:szCs w:val="20"/>
          <w:lang w:eastAsia="ar-SA"/>
        </w:rPr>
        <w:t xml:space="preserve"> o którym mowa w punkcie 8.1. SWZ</w:t>
      </w:r>
      <w:r>
        <w:rPr>
          <w:rFonts w:asciiTheme="minorHAnsi" w:eastAsia="Times New Roman" w:hAnsiTheme="minorHAnsi" w:cstheme="minorHAnsi"/>
          <w:bCs/>
          <w:sz w:val="20"/>
          <w:szCs w:val="20"/>
          <w:lang w:eastAsia="ar-SA"/>
        </w:rPr>
        <w:t xml:space="preserve">, Zamawiający jest uprawniony do realizacji Umowy w zakresie odpowiadającym 110% </w:t>
      </w:r>
      <w:r w:rsidRPr="005C6C47">
        <w:rPr>
          <w:rFonts w:asciiTheme="minorHAnsi" w:eastAsia="Times New Roman" w:hAnsiTheme="minorHAnsi" w:cstheme="minorHAnsi"/>
          <w:bCs/>
          <w:sz w:val="20"/>
          <w:szCs w:val="20"/>
          <w:lang w:eastAsia="ar-SA"/>
        </w:rPr>
        <w:t>maksymaln</w:t>
      </w:r>
      <w:r>
        <w:rPr>
          <w:rFonts w:asciiTheme="minorHAnsi" w:eastAsia="Times New Roman" w:hAnsiTheme="minorHAnsi" w:cstheme="minorHAnsi"/>
          <w:bCs/>
          <w:sz w:val="20"/>
          <w:szCs w:val="20"/>
          <w:lang w:eastAsia="ar-SA"/>
        </w:rPr>
        <w:t>ej wartości Umowy, tj. zlecenie wykonania większej ilości prac we wskazanym terminie</w:t>
      </w:r>
      <w:bookmarkEnd w:id="2"/>
      <w:r>
        <w:rPr>
          <w:rFonts w:asciiTheme="minorHAnsi" w:eastAsia="Times New Roman" w:hAnsiTheme="minorHAnsi" w:cstheme="minorHAnsi"/>
          <w:bCs/>
          <w:sz w:val="20"/>
          <w:szCs w:val="20"/>
          <w:lang w:eastAsia="ar-SA"/>
        </w:rPr>
        <w:t xml:space="preserve">. </w:t>
      </w:r>
    </w:p>
    <w:p w14:paraId="4C44BA4E" w14:textId="77777777" w:rsidR="002F42B8" w:rsidRPr="00FA3B64"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097091">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1368CC10" w14:textId="67558163" w:rsidR="004D0214" w:rsidRPr="00FA3B64" w:rsidRDefault="00CC7B1A" w:rsidP="00097091">
      <w:pPr>
        <w:pStyle w:val="Akapitzlist"/>
        <w:numPr>
          <w:ilvl w:val="1"/>
          <w:numId w:val="22"/>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Projektowane postanowienia</w:t>
      </w:r>
      <w:r w:rsidR="00474A18">
        <w:rPr>
          <w:rFonts w:asciiTheme="minorHAnsi" w:eastAsia="Times New Roman" w:hAnsiTheme="minorHAnsi" w:cstheme="minorHAnsi"/>
          <w:sz w:val="20"/>
          <w:szCs w:val="20"/>
          <w:lang w:eastAsia="ar-SA"/>
        </w:rPr>
        <w:t xml:space="preserve"> umowy stanowi</w:t>
      </w:r>
      <w:r>
        <w:rPr>
          <w:rFonts w:asciiTheme="minorHAnsi" w:eastAsia="Times New Roman" w:hAnsiTheme="minorHAnsi" w:cstheme="minorHAnsi"/>
          <w:sz w:val="20"/>
          <w:szCs w:val="20"/>
          <w:lang w:eastAsia="ar-SA"/>
        </w:rPr>
        <w:t>ą</w:t>
      </w:r>
      <w:r w:rsidR="00474A18">
        <w:rPr>
          <w:rFonts w:asciiTheme="minorHAnsi" w:eastAsia="Times New Roman" w:hAnsiTheme="minorHAnsi" w:cstheme="minorHAnsi"/>
          <w:sz w:val="20"/>
          <w:szCs w:val="20"/>
          <w:lang w:eastAsia="ar-SA"/>
        </w:rPr>
        <w:t xml:space="preserve"> </w:t>
      </w:r>
      <w:r w:rsidR="00474A18" w:rsidRPr="00530D77">
        <w:rPr>
          <w:rFonts w:asciiTheme="minorHAnsi" w:eastAsia="Times New Roman" w:hAnsiTheme="minorHAnsi" w:cstheme="minorHAnsi"/>
          <w:b/>
          <w:bCs/>
          <w:i/>
          <w:iCs/>
          <w:sz w:val="20"/>
          <w:szCs w:val="20"/>
          <w:lang w:eastAsia="ar-SA"/>
        </w:rPr>
        <w:t>załącznik nr 3</w:t>
      </w:r>
      <w:r w:rsidR="00474A18">
        <w:rPr>
          <w:rFonts w:asciiTheme="minorHAnsi" w:eastAsia="Times New Roman" w:hAnsiTheme="minorHAnsi" w:cstheme="minorHAnsi"/>
          <w:sz w:val="20"/>
          <w:szCs w:val="20"/>
          <w:lang w:eastAsia="ar-SA"/>
        </w:rPr>
        <w:t xml:space="preserve"> do SWZ</w:t>
      </w:r>
    </w:p>
    <w:p w14:paraId="5065B7F5" w14:textId="2A5D63A4" w:rsidR="0053794A" w:rsidRPr="00FA3B64" w:rsidRDefault="0053794A" w:rsidP="00097091">
      <w:pPr>
        <w:pStyle w:val="Akapitzlist"/>
        <w:numPr>
          <w:ilvl w:val="1"/>
          <w:numId w:val="22"/>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Zamawiający przewiduje skorzystani</w:t>
      </w:r>
      <w:r w:rsidR="00DC79DF">
        <w:rPr>
          <w:rFonts w:asciiTheme="minorHAnsi" w:eastAsia="Times New Roman" w:hAnsiTheme="minorHAnsi" w:cstheme="minorHAnsi"/>
          <w:sz w:val="20"/>
          <w:szCs w:val="20"/>
          <w:lang w:eastAsia="ar-SA"/>
        </w:rPr>
        <w:t>e</w:t>
      </w:r>
      <w:r w:rsidRPr="00FA3B64">
        <w:rPr>
          <w:rFonts w:asciiTheme="minorHAnsi" w:eastAsia="Times New Roman" w:hAnsiTheme="minorHAnsi" w:cstheme="minorHAnsi"/>
          <w:sz w:val="20"/>
          <w:szCs w:val="20"/>
          <w:lang w:eastAsia="ar-SA"/>
        </w:rPr>
        <w:t xml:space="preserve"> z opcji, o której mowa w art. 441 PZP</w:t>
      </w:r>
      <w:r w:rsidR="00DC79DF">
        <w:rPr>
          <w:rFonts w:asciiTheme="minorHAnsi" w:eastAsia="Times New Roman" w:hAnsiTheme="minorHAnsi" w:cstheme="minorHAnsi"/>
          <w:sz w:val="20"/>
          <w:szCs w:val="20"/>
          <w:lang w:eastAsia="ar-SA"/>
        </w:rPr>
        <w:t>, na zasadach wskazanych w pkt. 8.2-8.3 SWZ.</w:t>
      </w:r>
    </w:p>
    <w:p w14:paraId="589DE41B" w14:textId="7291F2E5" w:rsidR="004D0DE8" w:rsidRPr="00FA3B64" w:rsidRDefault="004D0DE8" w:rsidP="00097091">
      <w:pPr>
        <w:pStyle w:val="Akapitzlist"/>
        <w:numPr>
          <w:ilvl w:val="1"/>
          <w:numId w:val="22"/>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097091">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FA3B64" w:rsidRDefault="001E76E8"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FA3B64" w:rsidRDefault="00AA188E"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FA3B64"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FA3B64" w:rsidRDefault="00AA188E"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77A322AF" w:rsidR="001E76E8" w:rsidRPr="00FA3B64" w:rsidRDefault="001E76E8"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596B1ECD" w14:textId="4B730D06" w:rsidR="00753BA8" w:rsidRPr="00FA3B64" w:rsidRDefault="00753BA8" w:rsidP="002B4F3C">
      <w:pPr>
        <w:suppressAutoHyphens/>
        <w:spacing w:after="0"/>
        <w:jc w:val="both"/>
        <w:rPr>
          <w:rFonts w:asciiTheme="minorHAnsi" w:hAnsiTheme="minorHAnsi" w:cstheme="minorHAnsi"/>
          <w:sz w:val="20"/>
          <w:szCs w:val="20"/>
        </w:rPr>
      </w:pPr>
    </w:p>
    <w:p w14:paraId="5DB0A180" w14:textId="6E27D903" w:rsidR="00753BA8" w:rsidRPr="00FA3B64" w:rsidRDefault="00753BA8" w:rsidP="00097091">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7AA45751" w:rsidR="00156CE9" w:rsidRPr="00FA3B64" w:rsidRDefault="001E76E8" w:rsidP="00097091">
      <w:pPr>
        <w:pStyle w:val="Akapitzlist"/>
        <w:numPr>
          <w:ilvl w:val="1"/>
          <w:numId w:val="22"/>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O udzielenie zamówienia może ubiegać się wykonawca</w:t>
      </w:r>
      <w:r w:rsidR="00CC7B1A">
        <w:rPr>
          <w:rFonts w:asciiTheme="minorHAnsi" w:hAnsiTheme="minorHAnsi" w:cstheme="minorHAnsi"/>
          <w:sz w:val="20"/>
          <w:szCs w:val="20"/>
        </w:rPr>
        <w:t>,</w:t>
      </w:r>
      <w:r w:rsidRPr="00FA3B64">
        <w:rPr>
          <w:rFonts w:asciiTheme="minorHAnsi" w:hAnsiTheme="minorHAnsi" w:cstheme="minorHAnsi"/>
          <w:sz w:val="20"/>
          <w:szCs w:val="20"/>
        </w:rPr>
        <w:t xml:space="preserve"> który:</w:t>
      </w:r>
    </w:p>
    <w:p w14:paraId="77949DD1" w14:textId="4BA7623C" w:rsidR="002E6403" w:rsidRPr="00FA3B64" w:rsidRDefault="002E6403"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474A18">
        <w:rPr>
          <w:rFonts w:asciiTheme="minorHAnsi" w:hAnsiTheme="minorHAnsi" w:cstheme="minorHAnsi"/>
          <w:sz w:val="20"/>
          <w:szCs w:val="20"/>
          <w:shd w:val="clear" w:color="auto" w:fill="FFFFFF"/>
        </w:rPr>
        <w:t>nie dotyczy</w:t>
      </w:r>
      <w:r w:rsidRPr="00FA3B64">
        <w:rPr>
          <w:rFonts w:asciiTheme="minorHAnsi" w:hAnsiTheme="minorHAnsi" w:cstheme="minorHAnsi"/>
          <w:sz w:val="20"/>
          <w:szCs w:val="20"/>
          <w:shd w:val="clear" w:color="auto" w:fill="FFFFFF"/>
        </w:rPr>
        <w:t>;</w:t>
      </w:r>
    </w:p>
    <w:p w14:paraId="4F46E498" w14:textId="7E617D93" w:rsidR="00156CE9" w:rsidRPr="00FA3B64" w:rsidRDefault="001E76E8"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uprawnień do prowadzenia określonej działalności</w:t>
      </w:r>
      <w:r w:rsidR="00753BA8" w:rsidRPr="00FA3B64">
        <w:rPr>
          <w:rFonts w:asciiTheme="minorHAnsi" w:hAnsiTheme="minorHAnsi" w:cstheme="minorHAnsi"/>
          <w:b/>
          <w:sz w:val="20"/>
          <w:szCs w:val="20"/>
        </w:rPr>
        <w:t xml:space="preserve"> gospodarczej lub zawodowej</w:t>
      </w:r>
      <w:r w:rsidR="00501F20" w:rsidRPr="00FA3B64">
        <w:rPr>
          <w:rFonts w:asciiTheme="minorHAnsi" w:hAnsiTheme="minorHAnsi" w:cstheme="minorHAnsi"/>
          <w:b/>
          <w:sz w:val="20"/>
          <w:szCs w:val="20"/>
        </w:rPr>
        <w:t xml:space="preserve">, </w:t>
      </w:r>
      <w:r w:rsidR="00D85746" w:rsidRPr="00FA3B64">
        <w:rPr>
          <w:rFonts w:asciiTheme="minorHAnsi" w:hAnsiTheme="minorHAnsi" w:cstheme="minorHAnsi"/>
          <w:b/>
          <w:sz w:val="20"/>
          <w:szCs w:val="20"/>
        </w:rPr>
        <w:br/>
      </w:r>
      <w:r w:rsidRPr="00FA3B64">
        <w:rPr>
          <w:rFonts w:asciiTheme="minorHAnsi" w:hAnsiTheme="minorHAnsi" w:cstheme="minorHAnsi"/>
          <w:b/>
          <w:sz w:val="20"/>
          <w:szCs w:val="20"/>
        </w:rPr>
        <w:t xml:space="preserve">tj.: </w:t>
      </w:r>
      <w:r w:rsidR="00474A18">
        <w:rPr>
          <w:rFonts w:asciiTheme="minorHAnsi" w:hAnsiTheme="minorHAnsi" w:cstheme="minorHAnsi"/>
          <w:sz w:val="20"/>
          <w:szCs w:val="20"/>
        </w:rPr>
        <w:t>nie dotyczy</w:t>
      </w:r>
      <w:r w:rsidRPr="00FA3B64">
        <w:rPr>
          <w:rFonts w:asciiTheme="minorHAnsi" w:hAnsiTheme="minorHAnsi" w:cstheme="minorHAnsi"/>
          <w:sz w:val="20"/>
          <w:szCs w:val="20"/>
        </w:rPr>
        <w:t>;</w:t>
      </w:r>
    </w:p>
    <w:p w14:paraId="2D7EC3A9" w14:textId="586A5F13" w:rsidR="00156CE9" w:rsidRPr="00FA3B64" w:rsidRDefault="001E76E8"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sytuacji ekonomicznej lub finansowej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 </w:t>
      </w:r>
      <w:r w:rsidR="00474A18">
        <w:rPr>
          <w:rFonts w:asciiTheme="minorHAnsi" w:hAnsiTheme="minorHAnsi" w:cstheme="minorHAnsi"/>
          <w:sz w:val="20"/>
          <w:szCs w:val="20"/>
        </w:rPr>
        <w:t>nie dotyczy</w:t>
      </w:r>
      <w:r w:rsidRPr="00FA3B64">
        <w:rPr>
          <w:rFonts w:asciiTheme="minorHAnsi" w:hAnsiTheme="minorHAnsi" w:cstheme="minorHAnsi"/>
          <w:sz w:val="20"/>
          <w:szCs w:val="20"/>
        </w:rPr>
        <w:t>;</w:t>
      </w:r>
    </w:p>
    <w:p w14:paraId="1C26A6B6" w14:textId="77777777" w:rsidR="00474A18" w:rsidRPr="00474A18" w:rsidRDefault="001E76E8"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zdolności technicznej lub zawodowej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w:t>
      </w:r>
      <w:r w:rsidR="00753BA8" w:rsidRPr="00FA3B64">
        <w:rPr>
          <w:rFonts w:asciiTheme="minorHAnsi" w:hAnsiTheme="minorHAnsi" w:cstheme="minorHAnsi"/>
          <w:b/>
          <w:sz w:val="20"/>
          <w:szCs w:val="20"/>
        </w:rPr>
        <w:t xml:space="preserve"> </w:t>
      </w:r>
    </w:p>
    <w:p w14:paraId="31B3C873" w14:textId="7AE5AF38" w:rsidR="00474A18" w:rsidRPr="005C10DE" w:rsidRDefault="00474A18" w:rsidP="00097091">
      <w:pPr>
        <w:pStyle w:val="Akapitzlist"/>
        <w:numPr>
          <w:ilvl w:val="3"/>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posiada wiedzę i doświadczenie niezbędne do wykonania zamówienia, tzn. że w okresie ostatnich trzech lat przed terminem składania ofert wykonawca zrealizował lub realizuje zamówienie lub zamówienia, które swoim zakresem obejmują co najmniej następujące prace:</w:t>
      </w:r>
    </w:p>
    <w:p w14:paraId="621F287D" w14:textId="234B2810" w:rsidR="00EA3644" w:rsidRPr="00EA3644" w:rsidRDefault="005C6C47" w:rsidP="00097091">
      <w:pPr>
        <w:pStyle w:val="Akapitzlist"/>
        <w:numPr>
          <w:ilvl w:val="4"/>
          <w:numId w:val="22"/>
        </w:numPr>
        <w:suppressAutoHyphens/>
        <w:spacing w:after="0"/>
        <w:jc w:val="both"/>
        <w:rPr>
          <w:rFonts w:asciiTheme="minorHAnsi" w:hAnsiTheme="minorHAnsi" w:cstheme="minorHAnsi"/>
          <w:sz w:val="20"/>
          <w:szCs w:val="20"/>
        </w:rPr>
      </w:pPr>
      <w:bookmarkStart w:id="3" w:name="_Hlk75329933"/>
      <w:r w:rsidRPr="005C10DE">
        <w:rPr>
          <w:rFonts w:asciiTheme="minorHAnsi" w:hAnsiTheme="minorHAnsi" w:cstheme="minorHAnsi"/>
          <w:b/>
          <w:bCs/>
          <w:sz w:val="20"/>
          <w:szCs w:val="20"/>
        </w:rPr>
        <w:t>dotyczy części 1</w:t>
      </w:r>
      <w:bookmarkEnd w:id="3"/>
      <w:r w:rsidRPr="005C10DE">
        <w:rPr>
          <w:rFonts w:asciiTheme="minorHAnsi" w:hAnsiTheme="minorHAnsi" w:cstheme="minorHAnsi"/>
          <w:b/>
          <w:bCs/>
          <w:sz w:val="20"/>
          <w:szCs w:val="20"/>
        </w:rPr>
        <w:t>:</w:t>
      </w:r>
      <w:r w:rsidRPr="005C10DE">
        <w:rPr>
          <w:rFonts w:asciiTheme="minorHAnsi" w:hAnsiTheme="minorHAnsi" w:cstheme="minorHAnsi"/>
          <w:sz w:val="20"/>
          <w:szCs w:val="20"/>
        </w:rPr>
        <w:t xml:space="preserve"> </w:t>
      </w:r>
      <w:r w:rsidR="0006533E" w:rsidRPr="005C10DE">
        <w:rPr>
          <w:rFonts w:asciiTheme="minorHAnsi" w:hAnsiTheme="minorHAnsi" w:cstheme="minorHAnsi"/>
          <w:sz w:val="20"/>
          <w:szCs w:val="20"/>
        </w:rPr>
        <w:t xml:space="preserve"> </w:t>
      </w:r>
      <w:r w:rsidR="00474A18" w:rsidRPr="005C10DE">
        <w:rPr>
          <w:rFonts w:asciiTheme="minorHAnsi" w:hAnsiTheme="minorHAnsi" w:cstheme="minorHAnsi"/>
          <w:sz w:val="20"/>
          <w:szCs w:val="20"/>
        </w:rPr>
        <w:t>usług</w:t>
      </w:r>
      <w:r w:rsidR="003B6439">
        <w:rPr>
          <w:rFonts w:asciiTheme="minorHAnsi" w:hAnsiTheme="minorHAnsi" w:cstheme="minorHAnsi"/>
          <w:sz w:val="20"/>
          <w:szCs w:val="20"/>
        </w:rPr>
        <w:t>ę</w:t>
      </w:r>
      <w:r w:rsidR="00474A18" w:rsidRPr="005C10DE">
        <w:rPr>
          <w:rFonts w:asciiTheme="minorHAnsi" w:hAnsiTheme="minorHAnsi" w:cstheme="minorHAnsi"/>
          <w:sz w:val="20"/>
          <w:szCs w:val="20"/>
        </w:rPr>
        <w:t xml:space="preserve"> serwisow</w:t>
      </w:r>
      <w:r w:rsidR="00A10F52">
        <w:rPr>
          <w:rFonts w:asciiTheme="minorHAnsi" w:hAnsiTheme="minorHAnsi" w:cstheme="minorHAnsi"/>
          <w:sz w:val="20"/>
          <w:szCs w:val="20"/>
        </w:rPr>
        <w:t>ą</w:t>
      </w:r>
      <w:r w:rsidR="00474A18" w:rsidRPr="005C10DE">
        <w:rPr>
          <w:rFonts w:asciiTheme="minorHAnsi" w:hAnsiTheme="minorHAnsi" w:cstheme="minorHAnsi"/>
          <w:sz w:val="20"/>
          <w:szCs w:val="20"/>
        </w:rPr>
        <w:t xml:space="preserve"> związan</w:t>
      </w:r>
      <w:r w:rsidR="00A10F52">
        <w:rPr>
          <w:rFonts w:asciiTheme="minorHAnsi" w:hAnsiTheme="minorHAnsi" w:cstheme="minorHAnsi"/>
          <w:sz w:val="20"/>
          <w:szCs w:val="20"/>
        </w:rPr>
        <w:t>ą</w:t>
      </w:r>
      <w:r w:rsidR="00474A18" w:rsidRPr="005C10DE">
        <w:rPr>
          <w:rFonts w:asciiTheme="minorHAnsi" w:hAnsiTheme="minorHAnsi" w:cstheme="minorHAnsi"/>
          <w:sz w:val="20"/>
          <w:szCs w:val="20"/>
        </w:rPr>
        <w:t xml:space="preserve"> z usuwaniem awarii w zakładach przemysłowych przy instalacjach energetycznych, o wartości nie mniejszej niż </w:t>
      </w:r>
      <w:r w:rsidR="003B6439">
        <w:rPr>
          <w:rFonts w:asciiTheme="minorHAnsi" w:hAnsiTheme="minorHAnsi" w:cstheme="minorHAnsi"/>
          <w:sz w:val="20"/>
          <w:szCs w:val="20"/>
        </w:rPr>
        <w:t>5</w:t>
      </w:r>
      <w:r w:rsidR="0006533E" w:rsidRPr="005C10DE">
        <w:rPr>
          <w:rFonts w:asciiTheme="minorHAnsi" w:hAnsiTheme="minorHAnsi" w:cstheme="minorHAnsi"/>
          <w:sz w:val="20"/>
          <w:szCs w:val="20"/>
        </w:rPr>
        <w:t>00</w:t>
      </w:r>
      <w:r w:rsidR="00474A18" w:rsidRPr="005C10DE">
        <w:rPr>
          <w:rFonts w:asciiTheme="minorHAnsi" w:hAnsiTheme="minorHAnsi" w:cstheme="minorHAnsi"/>
          <w:sz w:val="20"/>
          <w:szCs w:val="20"/>
        </w:rPr>
        <w:t xml:space="preserve"> 000 zł netto</w:t>
      </w:r>
      <w:r w:rsidR="00FC7AD6">
        <w:rPr>
          <w:rFonts w:asciiTheme="minorHAnsi" w:hAnsiTheme="minorHAnsi" w:cstheme="minorHAnsi"/>
          <w:sz w:val="20"/>
          <w:szCs w:val="20"/>
        </w:rPr>
        <w:t xml:space="preserve">. </w:t>
      </w:r>
    </w:p>
    <w:p w14:paraId="4A33D03B" w14:textId="1A3087EB" w:rsidR="00210F7C" w:rsidRPr="005C10DE" w:rsidRDefault="00210F7C" w:rsidP="00097091">
      <w:pPr>
        <w:pStyle w:val="Akapitzlist"/>
        <w:numPr>
          <w:ilvl w:val="4"/>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b/>
          <w:bCs/>
          <w:sz w:val="20"/>
          <w:szCs w:val="20"/>
        </w:rPr>
        <w:t>dotyczy części 1:</w:t>
      </w:r>
      <w:r w:rsidRPr="005C10DE">
        <w:rPr>
          <w:rFonts w:asciiTheme="minorHAnsi" w:hAnsiTheme="minorHAnsi" w:cstheme="minorHAnsi"/>
          <w:sz w:val="20"/>
          <w:szCs w:val="20"/>
        </w:rPr>
        <w:t xml:space="preserve"> doświadczenie wykonawcy w realizacji przynajmniej dwóch usług polegających na: prowadzeniu prac remontowych kotłów parowych z rusztem hydraulicznym o mocy nie mniejszej niż 30 MW, lub budowie kotłów z rusztem hydraulicznym o mocy nie mniejszej niż 30 MW,</w:t>
      </w:r>
    </w:p>
    <w:p w14:paraId="60AA6780" w14:textId="6EB83A2F" w:rsidR="00210F7C" w:rsidRPr="005C10DE" w:rsidRDefault="00210F7C" w:rsidP="00097091">
      <w:pPr>
        <w:pStyle w:val="Akapitzlist"/>
        <w:numPr>
          <w:ilvl w:val="4"/>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b/>
          <w:bCs/>
          <w:sz w:val="20"/>
          <w:szCs w:val="20"/>
        </w:rPr>
        <w:t>dotyczy części 1:</w:t>
      </w:r>
      <w:r w:rsidRPr="005C10DE">
        <w:rPr>
          <w:rFonts w:asciiTheme="minorHAnsi" w:hAnsiTheme="minorHAnsi" w:cstheme="minorHAnsi"/>
          <w:sz w:val="20"/>
          <w:szCs w:val="20"/>
        </w:rPr>
        <w:t xml:space="preserve"> doświadczenie wykonawcy w realizacji przynajmniej jednej usługi polegającej na prowadzeniu prac remontowych półsuchej instalacji oczyszczania spalin,</w:t>
      </w:r>
    </w:p>
    <w:p w14:paraId="45A2D846" w14:textId="2DBE5EBA" w:rsidR="00210F7C" w:rsidRPr="005C10DE" w:rsidRDefault="00210F7C" w:rsidP="00097091">
      <w:pPr>
        <w:pStyle w:val="Akapitzlist"/>
        <w:numPr>
          <w:ilvl w:val="4"/>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b/>
          <w:bCs/>
          <w:sz w:val="20"/>
          <w:szCs w:val="20"/>
        </w:rPr>
        <w:t>dotyczy części 1:</w:t>
      </w:r>
      <w:r w:rsidRPr="005C10DE">
        <w:rPr>
          <w:rFonts w:asciiTheme="minorHAnsi" w:hAnsiTheme="minorHAnsi" w:cstheme="minorHAnsi"/>
          <w:sz w:val="20"/>
          <w:szCs w:val="20"/>
        </w:rPr>
        <w:t xml:space="preserve"> doświadczenie wykonawcy w realizacji przynajmniej jednej usługi polegającej na prowadzeniu prac remontowych przenośników transportowych materiałów sypkich typu przenośniki zgrzebłowe, ślimakowe i taśmowe,</w:t>
      </w:r>
    </w:p>
    <w:p w14:paraId="57175A20" w14:textId="3A59E983" w:rsidR="00210F7C" w:rsidRDefault="00210F7C" w:rsidP="005C10DE">
      <w:pPr>
        <w:suppressAutoHyphens/>
        <w:spacing w:after="0"/>
        <w:ind w:left="1440"/>
        <w:jc w:val="both"/>
        <w:rPr>
          <w:rFonts w:asciiTheme="minorHAnsi" w:hAnsiTheme="minorHAnsi" w:cstheme="minorHAnsi"/>
          <w:sz w:val="20"/>
          <w:szCs w:val="20"/>
        </w:rPr>
      </w:pPr>
      <w:r w:rsidRPr="005C10DE">
        <w:rPr>
          <w:rFonts w:asciiTheme="minorHAnsi" w:hAnsiTheme="minorHAnsi" w:cstheme="minorHAnsi"/>
          <w:b/>
          <w:bCs/>
          <w:sz w:val="20"/>
          <w:szCs w:val="20"/>
        </w:rPr>
        <w:t>UWAGA</w:t>
      </w:r>
      <w:r w:rsidRPr="005C10DE">
        <w:rPr>
          <w:rFonts w:asciiTheme="minorHAnsi" w:hAnsiTheme="minorHAnsi" w:cstheme="minorHAnsi"/>
          <w:sz w:val="20"/>
          <w:szCs w:val="20"/>
        </w:rPr>
        <w:t xml:space="preserve">: Zamawiający wymaga </w:t>
      </w:r>
      <w:r w:rsidR="00A10F52">
        <w:rPr>
          <w:rFonts w:asciiTheme="minorHAnsi" w:hAnsiTheme="minorHAnsi" w:cstheme="minorHAnsi"/>
          <w:sz w:val="20"/>
          <w:szCs w:val="20"/>
        </w:rPr>
        <w:t xml:space="preserve">dla części 1 </w:t>
      </w:r>
      <w:r w:rsidRPr="005C10DE">
        <w:rPr>
          <w:rFonts w:asciiTheme="minorHAnsi" w:hAnsiTheme="minorHAnsi" w:cstheme="minorHAnsi"/>
          <w:sz w:val="20"/>
          <w:szCs w:val="20"/>
        </w:rPr>
        <w:t>doświadczenia we wszystkich trzech typach przenośników, jednak dopuszcza sytuację</w:t>
      </w:r>
      <w:r w:rsidR="00A10F52">
        <w:rPr>
          <w:rFonts w:asciiTheme="minorHAnsi" w:hAnsiTheme="minorHAnsi" w:cstheme="minorHAnsi"/>
          <w:sz w:val="20"/>
          <w:szCs w:val="20"/>
        </w:rPr>
        <w:t>,</w:t>
      </w:r>
      <w:r w:rsidRPr="005C10DE">
        <w:rPr>
          <w:rFonts w:asciiTheme="minorHAnsi" w:hAnsiTheme="minorHAnsi" w:cstheme="minorHAnsi"/>
          <w:sz w:val="20"/>
          <w:szCs w:val="20"/>
        </w:rPr>
        <w:t xml:space="preserve"> gdy</w:t>
      </w:r>
      <w:r w:rsidR="00A10F52">
        <w:rPr>
          <w:rFonts w:asciiTheme="minorHAnsi" w:hAnsiTheme="minorHAnsi" w:cstheme="minorHAnsi"/>
          <w:sz w:val="20"/>
          <w:szCs w:val="20"/>
        </w:rPr>
        <w:t xml:space="preserve"> spełnienie </w:t>
      </w:r>
      <w:r w:rsidRPr="005C10DE">
        <w:rPr>
          <w:rFonts w:asciiTheme="minorHAnsi" w:hAnsiTheme="minorHAnsi" w:cstheme="minorHAnsi"/>
          <w:sz w:val="20"/>
          <w:szCs w:val="20"/>
        </w:rPr>
        <w:t>warunku udziału</w:t>
      </w:r>
      <w:r w:rsidR="00A10F52">
        <w:rPr>
          <w:rFonts w:asciiTheme="minorHAnsi" w:hAnsiTheme="minorHAnsi" w:cstheme="minorHAnsi"/>
          <w:sz w:val="20"/>
          <w:szCs w:val="20"/>
        </w:rPr>
        <w:t xml:space="preserve"> </w:t>
      </w:r>
      <w:r w:rsidRPr="005C10DE">
        <w:rPr>
          <w:rFonts w:asciiTheme="minorHAnsi" w:hAnsiTheme="minorHAnsi" w:cstheme="minorHAnsi"/>
          <w:sz w:val="20"/>
          <w:szCs w:val="20"/>
        </w:rPr>
        <w:t xml:space="preserve">zostanie </w:t>
      </w:r>
      <w:r w:rsidR="00A10F52">
        <w:rPr>
          <w:rFonts w:asciiTheme="minorHAnsi" w:hAnsiTheme="minorHAnsi" w:cstheme="minorHAnsi"/>
          <w:sz w:val="20"/>
          <w:szCs w:val="20"/>
        </w:rPr>
        <w:t xml:space="preserve">potwierdzone </w:t>
      </w:r>
      <w:r w:rsidRPr="005C10DE">
        <w:rPr>
          <w:rFonts w:asciiTheme="minorHAnsi" w:hAnsiTheme="minorHAnsi" w:cstheme="minorHAnsi"/>
          <w:sz w:val="20"/>
          <w:szCs w:val="20"/>
        </w:rPr>
        <w:t>na podstawie kilku wykonanych usług.</w:t>
      </w:r>
    </w:p>
    <w:p w14:paraId="3A28EBAC" w14:textId="05712E19" w:rsidR="00EA3644" w:rsidRPr="002653CE" w:rsidRDefault="00EA3644" w:rsidP="002653CE">
      <w:pPr>
        <w:pStyle w:val="Akapitzlist"/>
        <w:numPr>
          <w:ilvl w:val="4"/>
          <w:numId w:val="22"/>
        </w:numPr>
        <w:suppressAutoHyphens/>
        <w:spacing w:after="0"/>
        <w:jc w:val="both"/>
        <w:rPr>
          <w:rFonts w:asciiTheme="minorHAnsi" w:hAnsiTheme="minorHAnsi" w:cstheme="minorHAnsi"/>
          <w:sz w:val="20"/>
          <w:szCs w:val="20"/>
        </w:rPr>
      </w:pPr>
      <w:r w:rsidRPr="00EA3644">
        <w:rPr>
          <w:rFonts w:asciiTheme="minorHAnsi" w:hAnsiTheme="minorHAnsi" w:cstheme="minorHAnsi"/>
          <w:b/>
          <w:bCs/>
          <w:sz w:val="20"/>
          <w:szCs w:val="20"/>
        </w:rPr>
        <w:t>Dotyczy części 2:</w:t>
      </w:r>
      <w:r w:rsidRPr="00EA3644">
        <w:rPr>
          <w:rFonts w:asciiTheme="minorHAnsi" w:hAnsiTheme="minorHAnsi" w:cstheme="minorHAnsi"/>
          <w:sz w:val="20"/>
          <w:szCs w:val="20"/>
        </w:rPr>
        <w:t xml:space="preserve"> doświadczenie wykonawcy w realizacji </w:t>
      </w:r>
      <w:r>
        <w:rPr>
          <w:rFonts w:asciiTheme="minorHAnsi" w:hAnsiTheme="minorHAnsi" w:cstheme="minorHAnsi"/>
          <w:sz w:val="20"/>
          <w:szCs w:val="20"/>
        </w:rPr>
        <w:t xml:space="preserve">przynajmniej </w:t>
      </w:r>
      <w:r w:rsidR="003B6439">
        <w:rPr>
          <w:rFonts w:asciiTheme="minorHAnsi" w:hAnsiTheme="minorHAnsi" w:cstheme="minorHAnsi"/>
          <w:sz w:val="20"/>
          <w:szCs w:val="20"/>
        </w:rPr>
        <w:t>1</w:t>
      </w:r>
      <w:r w:rsidR="002653CE">
        <w:rPr>
          <w:rFonts w:asciiTheme="minorHAnsi" w:hAnsiTheme="minorHAnsi" w:cstheme="minorHAnsi"/>
          <w:sz w:val="20"/>
          <w:szCs w:val="20"/>
        </w:rPr>
        <w:t xml:space="preserve"> </w:t>
      </w:r>
      <w:r w:rsidRPr="00EA3644">
        <w:rPr>
          <w:rFonts w:asciiTheme="minorHAnsi" w:hAnsiTheme="minorHAnsi" w:cstheme="minorHAnsi"/>
          <w:sz w:val="20"/>
          <w:szCs w:val="20"/>
        </w:rPr>
        <w:t>usługi serwisowe</w:t>
      </w:r>
      <w:r w:rsidR="00A10F52">
        <w:rPr>
          <w:rFonts w:asciiTheme="minorHAnsi" w:hAnsiTheme="minorHAnsi" w:cstheme="minorHAnsi"/>
          <w:sz w:val="20"/>
          <w:szCs w:val="20"/>
        </w:rPr>
        <w:t>j</w:t>
      </w:r>
      <w:r w:rsidRPr="00EA3644">
        <w:rPr>
          <w:rFonts w:asciiTheme="minorHAnsi" w:hAnsiTheme="minorHAnsi" w:cstheme="minorHAnsi"/>
          <w:sz w:val="20"/>
          <w:szCs w:val="20"/>
        </w:rPr>
        <w:t xml:space="preserve"> związane</w:t>
      </w:r>
      <w:r w:rsidR="00A10F52">
        <w:rPr>
          <w:rFonts w:asciiTheme="minorHAnsi" w:hAnsiTheme="minorHAnsi" w:cstheme="minorHAnsi"/>
          <w:sz w:val="20"/>
          <w:szCs w:val="20"/>
        </w:rPr>
        <w:t>j</w:t>
      </w:r>
      <w:r w:rsidRPr="00EA3644">
        <w:rPr>
          <w:rFonts w:asciiTheme="minorHAnsi" w:hAnsiTheme="minorHAnsi" w:cstheme="minorHAnsi"/>
          <w:sz w:val="20"/>
          <w:szCs w:val="20"/>
        </w:rPr>
        <w:t xml:space="preserve"> z usuwaniem awarii w zakładach przemysłowych przy instalacjach elektrycznych oraz automatyki, o wartości nie mniejszej niż </w:t>
      </w:r>
      <w:r w:rsidR="003B6439">
        <w:rPr>
          <w:rFonts w:asciiTheme="minorHAnsi" w:hAnsiTheme="minorHAnsi" w:cstheme="minorHAnsi"/>
          <w:sz w:val="20"/>
          <w:szCs w:val="20"/>
        </w:rPr>
        <w:t>400</w:t>
      </w:r>
      <w:r w:rsidRPr="00EA3644">
        <w:rPr>
          <w:rFonts w:asciiTheme="minorHAnsi" w:hAnsiTheme="minorHAnsi" w:cstheme="minorHAnsi"/>
          <w:sz w:val="20"/>
          <w:szCs w:val="20"/>
        </w:rPr>
        <w:t xml:space="preserve"> 000 zł netto</w:t>
      </w:r>
      <w:r w:rsidR="00E6526A">
        <w:rPr>
          <w:rFonts w:asciiTheme="minorHAnsi" w:hAnsiTheme="minorHAnsi" w:cstheme="minorHAnsi"/>
          <w:sz w:val="20"/>
          <w:szCs w:val="20"/>
        </w:rPr>
        <w:t>;</w:t>
      </w:r>
    </w:p>
    <w:p w14:paraId="661CA627" w14:textId="1A161C5F" w:rsidR="00474A18" w:rsidRPr="005C10DE" w:rsidRDefault="00474A18" w:rsidP="00097091">
      <w:pPr>
        <w:pStyle w:val="Akapitzlist"/>
        <w:numPr>
          <w:ilvl w:val="3"/>
          <w:numId w:val="22"/>
        </w:numPr>
        <w:suppressAutoHyphens/>
        <w:spacing w:after="0"/>
        <w:jc w:val="both"/>
        <w:rPr>
          <w:rFonts w:asciiTheme="minorHAnsi" w:hAnsiTheme="minorHAnsi" w:cstheme="minorHAnsi"/>
          <w:sz w:val="20"/>
          <w:szCs w:val="20"/>
        </w:rPr>
      </w:pPr>
      <w:bookmarkStart w:id="4" w:name="_Hlk75334562"/>
      <w:r w:rsidRPr="005C10DE">
        <w:rPr>
          <w:rFonts w:asciiTheme="minorHAnsi" w:hAnsiTheme="minorHAnsi" w:cstheme="minorHAnsi"/>
          <w:sz w:val="20"/>
          <w:szCs w:val="20"/>
        </w:rPr>
        <w:t xml:space="preserve">dysponuje </w:t>
      </w:r>
      <w:r w:rsidRPr="00A10F52">
        <w:rPr>
          <w:rFonts w:asciiTheme="minorHAnsi" w:hAnsiTheme="minorHAnsi" w:cstheme="minorHAnsi"/>
          <w:b/>
          <w:bCs/>
          <w:sz w:val="20"/>
          <w:szCs w:val="20"/>
        </w:rPr>
        <w:t xml:space="preserve">osobami </w:t>
      </w:r>
      <w:r w:rsidRPr="005C10DE">
        <w:rPr>
          <w:rFonts w:asciiTheme="minorHAnsi" w:hAnsiTheme="minorHAnsi" w:cstheme="minorHAnsi"/>
          <w:sz w:val="20"/>
          <w:szCs w:val="20"/>
        </w:rPr>
        <w:t>niezbędnymi do realizacji zamówienia tzn.:</w:t>
      </w:r>
    </w:p>
    <w:bookmarkEnd w:id="4"/>
    <w:p w14:paraId="09857DBF" w14:textId="77777777" w:rsidR="00210F7C" w:rsidRPr="002653CE" w:rsidRDefault="00210F7C" w:rsidP="00097091">
      <w:pPr>
        <w:pStyle w:val="Akapitzlist"/>
        <w:numPr>
          <w:ilvl w:val="4"/>
          <w:numId w:val="22"/>
        </w:numPr>
        <w:suppressAutoHyphens/>
        <w:spacing w:after="0"/>
        <w:jc w:val="both"/>
        <w:rPr>
          <w:rFonts w:asciiTheme="minorHAnsi" w:hAnsiTheme="minorHAnsi" w:cstheme="minorHAnsi"/>
          <w:b/>
          <w:bCs/>
          <w:sz w:val="20"/>
          <w:szCs w:val="20"/>
        </w:rPr>
      </w:pPr>
      <w:r w:rsidRPr="002653CE">
        <w:rPr>
          <w:rFonts w:asciiTheme="minorHAnsi" w:hAnsiTheme="minorHAnsi" w:cstheme="minorHAnsi"/>
          <w:b/>
          <w:bCs/>
          <w:sz w:val="20"/>
          <w:szCs w:val="20"/>
        </w:rPr>
        <w:t>dotyczy części 1:</w:t>
      </w:r>
    </w:p>
    <w:p w14:paraId="573D896A" w14:textId="4A85EA02" w:rsidR="00210F7C" w:rsidRPr="009750EC" w:rsidRDefault="00210F7C" w:rsidP="009750EC">
      <w:pPr>
        <w:pStyle w:val="Akapitzlist"/>
        <w:numPr>
          <w:ilvl w:val="6"/>
          <w:numId w:val="62"/>
        </w:numPr>
        <w:suppressAutoHyphens/>
        <w:spacing w:after="0"/>
        <w:ind w:left="2268"/>
        <w:jc w:val="both"/>
        <w:rPr>
          <w:rFonts w:asciiTheme="minorHAnsi" w:hAnsiTheme="minorHAnsi" w:cstheme="minorHAnsi"/>
          <w:sz w:val="20"/>
          <w:szCs w:val="20"/>
        </w:rPr>
      </w:pPr>
      <w:r w:rsidRPr="009750EC">
        <w:rPr>
          <w:rFonts w:asciiTheme="minorHAnsi" w:hAnsiTheme="minorHAnsi" w:cstheme="minorHAnsi"/>
          <w:sz w:val="20"/>
          <w:szCs w:val="20"/>
        </w:rPr>
        <w:t xml:space="preserve">dysponuje co najmniej 4 osobami posiadającymi ważne świadectwo kwalifikacyjne uprawniające do zajmowania się </w:t>
      </w:r>
      <w:r w:rsidR="008525BC" w:rsidRPr="009750EC">
        <w:rPr>
          <w:rFonts w:asciiTheme="minorHAnsi" w:hAnsiTheme="minorHAnsi" w:cstheme="minorHAnsi"/>
          <w:sz w:val="20"/>
          <w:szCs w:val="20"/>
        </w:rPr>
        <w:t>dozorem</w:t>
      </w:r>
      <w:r w:rsidRPr="009750EC">
        <w:rPr>
          <w:rFonts w:asciiTheme="minorHAnsi" w:hAnsiTheme="minorHAnsi" w:cstheme="minorHAnsi"/>
          <w:sz w:val="20"/>
          <w:szCs w:val="20"/>
        </w:rPr>
        <w:t xml:space="preserve"> urządzeń, instalacji i sieci na stanowisku </w:t>
      </w:r>
      <w:r w:rsidR="008525BC" w:rsidRPr="009750EC">
        <w:rPr>
          <w:rFonts w:asciiTheme="minorHAnsi" w:hAnsiTheme="minorHAnsi" w:cstheme="minorHAnsi"/>
          <w:sz w:val="20"/>
          <w:szCs w:val="20"/>
        </w:rPr>
        <w:t>dozoru</w:t>
      </w:r>
      <w:r w:rsidRPr="009750EC">
        <w:rPr>
          <w:rFonts w:asciiTheme="minorHAnsi" w:hAnsiTheme="minorHAnsi" w:cstheme="minorHAnsi"/>
          <w:sz w:val="20"/>
          <w:szCs w:val="20"/>
        </w:rPr>
        <w:t xml:space="preserve"> Grupa 2 w zakresie odpowiednim do wykonywanych prac, zgodnie z rozporządzeniem Ministra Gospodarki, Pracy i Polityki Społecznej z dnia 28 kwietnia 2003 r. w sprawie szczegółowych zasad stwierdzania posiadania </w:t>
      </w:r>
      <w:r w:rsidRPr="009750EC">
        <w:rPr>
          <w:rFonts w:asciiTheme="minorHAnsi" w:hAnsiTheme="minorHAnsi" w:cstheme="minorHAnsi"/>
          <w:sz w:val="20"/>
          <w:szCs w:val="20"/>
        </w:rPr>
        <w:lastRenderedPageBreak/>
        <w:t>kwalifikacji przez osoby zajmujące się eksploatacją urządzeń, instalacji i sieci (Dz.U.2003.129.1184 ze zm.);</w:t>
      </w:r>
    </w:p>
    <w:p w14:paraId="327D4DD2" w14:textId="79327E5C" w:rsidR="00210F7C" w:rsidRPr="009750EC" w:rsidRDefault="00210F7C" w:rsidP="009750EC">
      <w:pPr>
        <w:pStyle w:val="Akapitzlist"/>
        <w:numPr>
          <w:ilvl w:val="6"/>
          <w:numId w:val="62"/>
        </w:numPr>
        <w:suppressAutoHyphens/>
        <w:spacing w:after="0"/>
        <w:ind w:left="2268"/>
        <w:jc w:val="both"/>
        <w:rPr>
          <w:rFonts w:asciiTheme="minorHAnsi" w:hAnsiTheme="minorHAnsi" w:cstheme="minorHAnsi"/>
          <w:sz w:val="20"/>
          <w:szCs w:val="20"/>
        </w:rPr>
      </w:pPr>
      <w:r w:rsidRPr="009750EC">
        <w:rPr>
          <w:rFonts w:asciiTheme="minorHAnsi" w:hAnsiTheme="minorHAnsi" w:cstheme="minorHAnsi"/>
          <w:sz w:val="20"/>
          <w:szCs w:val="20"/>
        </w:rPr>
        <w:t>dysponuj co najmniej 8 osobami posiadającymi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2003r. w sprawie szczegółowych zasad stwierdzania posiadania kwalifikacji przez osoby zajmujące się eksploatacją urządzeń, instalacji i sieci (Dz.U.2003.129.1184 ze zm.);</w:t>
      </w:r>
    </w:p>
    <w:p w14:paraId="5A0CDE31" w14:textId="6C43B0C0" w:rsidR="00210F7C" w:rsidRPr="009750EC" w:rsidRDefault="00210F7C" w:rsidP="009750EC">
      <w:pPr>
        <w:pStyle w:val="Akapitzlist"/>
        <w:numPr>
          <w:ilvl w:val="0"/>
          <w:numId w:val="62"/>
        </w:numPr>
        <w:suppressAutoHyphens/>
        <w:spacing w:after="0"/>
        <w:jc w:val="both"/>
        <w:rPr>
          <w:rFonts w:asciiTheme="minorHAnsi" w:hAnsiTheme="minorHAnsi" w:cstheme="minorHAnsi"/>
          <w:sz w:val="20"/>
          <w:szCs w:val="20"/>
        </w:rPr>
      </w:pPr>
      <w:bookmarkStart w:id="5" w:name="_Hlk75334396"/>
      <w:r w:rsidRPr="009750EC">
        <w:rPr>
          <w:rFonts w:asciiTheme="minorHAnsi" w:hAnsiTheme="minorHAnsi" w:cstheme="minorHAnsi"/>
          <w:sz w:val="20"/>
          <w:szCs w:val="20"/>
        </w:rPr>
        <w:t xml:space="preserve">dysponuje co najmniej 2 osobami posiadającymi ważne świadectwo kwalifikacyjne uprawniające do zajmowania się </w:t>
      </w:r>
      <w:r w:rsidR="008525BC" w:rsidRPr="009750EC">
        <w:rPr>
          <w:rFonts w:asciiTheme="minorHAnsi" w:hAnsiTheme="minorHAnsi" w:cstheme="minorHAnsi"/>
          <w:sz w:val="20"/>
          <w:szCs w:val="20"/>
        </w:rPr>
        <w:t>dozorem</w:t>
      </w:r>
      <w:r w:rsidRPr="009750EC">
        <w:rPr>
          <w:rFonts w:asciiTheme="minorHAnsi" w:hAnsiTheme="minorHAnsi" w:cstheme="minorHAnsi"/>
          <w:sz w:val="20"/>
          <w:szCs w:val="20"/>
        </w:rPr>
        <w:t xml:space="preserve">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2391372F" w14:textId="3A49AF33" w:rsidR="00210F7C" w:rsidRPr="009750EC" w:rsidRDefault="00210F7C" w:rsidP="009750EC">
      <w:pPr>
        <w:pStyle w:val="Akapitzlist"/>
        <w:numPr>
          <w:ilvl w:val="0"/>
          <w:numId w:val="62"/>
        </w:numPr>
        <w:suppressAutoHyphens/>
        <w:spacing w:after="0"/>
        <w:jc w:val="both"/>
        <w:rPr>
          <w:rFonts w:asciiTheme="minorHAnsi" w:hAnsiTheme="minorHAnsi" w:cstheme="minorHAnsi"/>
          <w:sz w:val="20"/>
          <w:szCs w:val="20"/>
        </w:rPr>
      </w:pPr>
      <w:r w:rsidRPr="009750EC">
        <w:rPr>
          <w:rFonts w:asciiTheme="minorHAnsi" w:hAnsiTheme="minorHAnsi" w:cstheme="minorHAnsi"/>
          <w:sz w:val="20"/>
          <w:szCs w:val="20"/>
        </w:rPr>
        <w:t xml:space="preserve">dysponuje co najmniej 4 osobami posiadającą ważne świadectwo kwalifikacyjne uprawniające do zajmowania się </w:t>
      </w:r>
      <w:r w:rsidR="008525BC" w:rsidRPr="009750EC">
        <w:rPr>
          <w:rFonts w:asciiTheme="minorHAnsi" w:hAnsiTheme="minorHAnsi" w:cstheme="minorHAnsi"/>
          <w:sz w:val="20"/>
          <w:szCs w:val="20"/>
        </w:rPr>
        <w:t>eksploatacją</w:t>
      </w:r>
      <w:r w:rsidRPr="009750EC">
        <w:rPr>
          <w:rFonts w:asciiTheme="minorHAnsi" w:hAnsiTheme="minorHAnsi" w:cstheme="minorHAnsi"/>
          <w:sz w:val="20"/>
          <w:szCs w:val="20"/>
        </w:rPr>
        <w:t xml:space="preserve">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bookmarkEnd w:id="5"/>
    <w:p w14:paraId="5A177343" w14:textId="0E379DBC" w:rsidR="00210F7C" w:rsidRPr="009750EC" w:rsidRDefault="00210F7C" w:rsidP="009750EC">
      <w:pPr>
        <w:pStyle w:val="Akapitzlist"/>
        <w:numPr>
          <w:ilvl w:val="0"/>
          <w:numId w:val="62"/>
        </w:numPr>
        <w:suppressAutoHyphens/>
        <w:spacing w:after="0"/>
        <w:jc w:val="both"/>
        <w:rPr>
          <w:rFonts w:asciiTheme="minorHAnsi" w:hAnsiTheme="minorHAnsi" w:cstheme="minorHAnsi"/>
          <w:sz w:val="20"/>
          <w:szCs w:val="20"/>
        </w:rPr>
      </w:pPr>
      <w:r w:rsidRPr="009750EC">
        <w:rPr>
          <w:rFonts w:asciiTheme="minorHAnsi" w:hAnsiTheme="minorHAnsi" w:cstheme="minorHAnsi"/>
          <w:sz w:val="20"/>
          <w:szCs w:val="20"/>
        </w:rPr>
        <w:t>dysponuje co najmniej 3 osobami posiadającymi uprawnienia do montażu rusztowań i uprawnienia do odbioru rusztowań zgodnie z Rozporządzeniem Ministra Gospodarki z dnia 20 września 2001 r. w sprawie bezpieczeństwa i higieny pracy podczas eksploatacji maszyn i innych urządzeń technicznych do robót ziemnych, budowlanych i drogowych. DZ. U.2001 nr 118 poz. 1263 oraz zgodnie z Rozporządzeniem Ministra Gospodarki z dnia 28 sierpnia 2003 r. w sprawie ogólnych przepisów bezpieczeństwa i higieny pracy. Dz.U. 2003 nr 169 poz. 1650.</w:t>
      </w:r>
    </w:p>
    <w:p w14:paraId="3869095F" w14:textId="2E55211D" w:rsidR="00210F7C" w:rsidRPr="009750EC" w:rsidRDefault="00210F7C" w:rsidP="009750EC">
      <w:pPr>
        <w:pStyle w:val="Akapitzlist"/>
        <w:numPr>
          <w:ilvl w:val="0"/>
          <w:numId w:val="62"/>
        </w:numPr>
        <w:suppressAutoHyphens/>
        <w:spacing w:after="0"/>
        <w:jc w:val="both"/>
        <w:rPr>
          <w:rFonts w:asciiTheme="minorHAnsi" w:hAnsiTheme="minorHAnsi" w:cstheme="minorHAnsi"/>
          <w:sz w:val="20"/>
          <w:szCs w:val="20"/>
        </w:rPr>
      </w:pPr>
      <w:r w:rsidRPr="009750EC">
        <w:rPr>
          <w:rFonts w:asciiTheme="minorHAnsi" w:hAnsiTheme="minorHAnsi" w:cstheme="minorHAnsi"/>
          <w:sz w:val="20"/>
          <w:szCs w:val="20"/>
        </w:rPr>
        <w:t>dysponuje co najmniej 5 osobami posiadającymi ważne zaświadczenie kwalifikacyjne do obsługi urządzeń transportu bliskiego w kategorii IIWJO uprawniające do obsługi wózków jezdniowych podnośnikowych z wyłączeniem specjalizowanych wydane przez Urząd Dozoru Technicznego</w:t>
      </w:r>
    </w:p>
    <w:p w14:paraId="6341CBF2" w14:textId="0C7D50B1" w:rsidR="00210F7C" w:rsidRPr="009750EC" w:rsidRDefault="00210F7C" w:rsidP="009750EC">
      <w:pPr>
        <w:pStyle w:val="Akapitzlist"/>
        <w:numPr>
          <w:ilvl w:val="0"/>
          <w:numId w:val="62"/>
        </w:numPr>
        <w:suppressAutoHyphens/>
        <w:spacing w:after="0"/>
        <w:jc w:val="both"/>
        <w:rPr>
          <w:rFonts w:asciiTheme="minorHAnsi" w:hAnsiTheme="minorHAnsi" w:cstheme="minorHAnsi"/>
          <w:sz w:val="20"/>
          <w:szCs w:val="20"/>
        </w:rPr>
      </w:pPr>
      <w:r w:rsidRPr="009750EC">
        <w:rPr>
          <w:rFonts w:asciiTheme="minorHAnsi" w:hAnsiTheme="minorHAnsi" w:cstheme="minorHAnsi"/>
          <w:sz w:val="20"/>
          <w:szCs w:val="20"/>
        </w:rPr>
        <w:t>dysponuje co najmniej 5 osobami posiadającymi ważne zaświadczenie kwalifikacyjne do obsługi urządzeń transportu bliskiego w kategorii 1P uprawniające do obsługi podestów ruchomych wolnobieżnych wydane przez Urząd Dozoru Technicznego</w:t>
      </w:r>
    </w:p>
    <w:p w14:paraId="75AC5543" w14:textId="59ED6B72" w:rsidR="00210F7C" w:rsidRPr="009750EC" w:rsidRDefault="00210F7C" w:rsidP="009750EC">
      <w:pPr>
        <w:pStyle w:val="Akapitzlist"/>
        <w:numPr>
          <w:ilvl w:val="0"/>
          <w:numId w:val="62"/>
        </w:numPr>
        <w:suppressAutoHyphens/>
        <w:spacing w:after="0"/>
        <w:jc w:val="both"/>
        <w:rPr>
          <w:rFonts w:asciiTheme="minorHAnsi" w:hAnsiTheme="minorHAnsi" w:cstheme="minorHAnsi"/>
          <w:sz w:val="20"/>
          <w:szCs w:val="20"/>
        </w:rPr>
      </w:pPr>
      <w:r w:rsidRPr="009750EC">
        <w:rPr>
          <w:rFonts w:asciiTheme="minorHAnsi" w:hAnsiTheme="minorHAnsi" w:cstheme="minorHAnsi"/>
          <w:sz w:val="20"/>
          <w:szCs w:val="20"/>
        </w:rPr>
        <w:t>dysponuje co najmniej 2 osobami posiadającymi ważne zaświadczenie kwalifikacyjne do obsługi urządzeń transportu bliskiego w kategorii I W lub II W lub I S lub II S uprawniające do obsługi wciągników wydane</w:t>
      </w:r>
      <w:r w:rsidR="008525BC" w:rsidRPr="009750EC">
        <w:rPr>
          <w:rFonts w:asciiTheme="minorHAnsi" w:hAnsiTheme="minorHAnsi" w:cstheme="minorHAnsi"/>
          <w:sz w:val="20"/>
          <w:szCs w:val="20"/>
        </w:rPr>
        <w:t xml:space="preserve"> </w:t>
      </w:r>
      <w:r w:rsidRPr="009750EC">
        <w:rPr>
          <w:rFonts w:asciiTheme="minorHAnsi" w:hAnsiTheme="minorHAnsi" w:cstheme="minorHAnsi"/>
          <w:sz w:val="20"/>
          <w:szCs w:val="20"/>
        </w:rPr>
        <w:t>przez Urząd Dozoru Technicznego</w:t>
      </w:r>
    </w:p>
    <w:p w14:paraId="14E28E30" w14:textId="4588FAEC" w:rsidR="00474A18" w:rsidRPr="005C10DE" w:rsidRDefault="005C10DE" w:rsidP="005C10DE">
      <w:pPr>
        <w:suppressAutoHyphens/>
        <w:spacing w:after="0"/>
        <w:ind w:left="1800"/>
        <w:jc w:val="both"/>
        <w:rPr>
          <w:rFonts w:asciiTheme="minorHAnsi" w:hAnsiTheme="minorHAnsi" w:cstheme="minorHAnsi"/>
          <w:sz w:val="20"/>
          <w:szCs w:val="20"/>
        </w:rPr>
      </w:pPr>
      <w:r w:rsidRPr="005C10DE">
        <w:rPr>
          <w:rFonts w:asciiTheme="minorHAnsi" w:hAnsiTheme="minorHAnsi" w:cstheme="minorHAnsi"/>
          <w:sz w:val="20"/>
          <w:szCs w:val="20"/>
        </w:rPr>
        <w:t xml:space="preserve">11.1.4.2.2.  </w:t>
      </w:r>
      <w:r w:rsidRPr="005C10DE">
        <w:rPr>
          <w:rFonts w:asciiTheme="minorHAnsi" w:hAnsiTheme="minorHAnsi" w:cstheme="minorHAnsi"/>
          <w:b/>
          <w:bCs/>
          <w:sz w:val="20"/>
          <w:szCs w:val="20"/>
        </w:rPr>
        <w:t>Dotyczy części 1:</w:t>
      </w:r>
      <w:r w:rsidRPr="005C10DE">
        <w:rPr>
          <w:rFonts w:asciiTheme="minorHAnsi" w:hAnsiTheme="minorHAnsi" w:cstheme="minorHAnsi"/>
          <w:sz w:val="20"/>
          <w:szCs w:val="20"/>
        </w:rPr>
        <w:t xml:space="preserve"> </w:t>
      </w:r>
      <w:r w:rsidR="00474A18" w:rsidRPr="005C10DE">
        <w:rPr>
          <w:rFonts w:asciiTheme="minorHAnsi" w:hAnsiTheme="minorHAnsi" w:cstheme="minorHAnsi"/>
          <w:sz w:val="20"/>
          <w:szCs w:val="20"/>
        </w:rPr>
        <w:t>dysponuje osobami posiadającymi ważne świadectwo kwalifikacyjne uprawniające do:</w:t>
      </w:r>
    </w:p>
    <w:p w14:paraId="527580AF"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Przepalania tlenowego – 2 osoby;</w:t>
      </w:r>
    </w:p>
    <w:p w14:paraId="00D68ABA"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Spawania metodą TIG w osłonie argonu – 2 osoby;</w:t>
      </w:r>
    </w:p>
    <w:p w14:paraId="4194AA2F"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Spawania metodą MAG w osłonie gazu M21 – 2 osoby;</w:t>
      </w:r>
    </w:p>
    <w:p w14:paraId="7F5191C8"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Spawania elektrodą otuloną MMA – 2 osoby;</w:t>
      </w:r>
    </w:p>
    <w:p w14:paraId="7752A09C"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Operowania wózkami widłowymi - uprawnienia UDT – II WJO – wózki jezdniowe podnośnikowe – 2 osoby;</w:t>
      </w:r>
    </w:p>
    <w:p w14:paraId="37E883B9"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Operowania suwnicami i wciągnikami - uprawnienia UDT – I S – suwnice, wciągniki i wciągarki – 2 osoby;</w:t>
      </w:r>
    </w:p>
    <w:p w14:paraId="6E121E34"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Konserwatora urządzeń transportu bliskiego – uprawnienia MII – 2 osoby;.</w:t>
      </w:r>
    </w:p>
    <w:p w14:paraId="481DB477" w14:textId="5EB17E8E" w:rsidR="00474A18" w:rsidRDefault="00474A18" w:rsidP="005C10DE">
      <w:pPr>
        <w:suppressAutoHyphens/>
        <w:spacing w:after="0"/>
        <w:ind w:left="2520"/>
        <w:jc w:val="both"/>
        <w:rPr>
          <w:rFonts w:asciiTheme="minorHAnsi" w:hAnsiTheme="minorHAnsi" w:cstheme="minorHAnsi"/>
          <w:b/>
          <w:sz w:val="20"/>
          <w:szCs w:val="20"/>
        </w:rPr>
      </w:pPr>
      <w:r w:rsidRPr="005C10DE">
        <w:rPr>
          <w:rFonts w:asciiTheme="minorHAnsi" w:hAnsiTheme="minorHAnsi" w:cstheme="minorHAnsi"/>
          <w:b/>
          <w:sz w:val="20"/>
          <w:szCs w:val="20"/>
        </w:rPr>
        <w:t xml:space="preserve">UWAGA: Zamawiający dopuszcza aby warunki z pkt </w:t>
      </w:r>
      <w:r w:rsidR="005C10DE" w:rsidRPr="005C10DE">
        <w:rPr>
          <w:rFonts w:asciiTheme="minorHAnsi" w:hAnsiTheme="minorHAnsi" w:cstheme="minorHAnsi"/>
          <w:b/>
          <w:sz w:val="20"/>
          <w:szCs w:val="20"/>
        </w:rPr>
        <w:t>11.1.4.2</w:t>
      </w:r>
      <w:r w:rsidRPr="005C10DE">
        <w:rPr>
          <w:rFonts w:asciiTheme="minorHAnsi" w:hAnsiTheme="minorHAnsi" w:cstheme="minorHAnsi"/>
          <w:b/>
          <w:sz w:val="20"/>
          <w:szCs w:val="20"/>
        </w:rPr>
        <w:t xml:space="preserve">. spełniały łącznie te same osoby (w sytuacji, gdy jedna osoba posiada kilka z wymaganych uprawnień). </w:t>
      </w:r>
    </w:p>
    <w:p w14:paraId="5A51083E" w14:textId="77777777" w:rsidR="001D780D" w:rsidRDefault="001D780D" w:rsidP="005C10DE">
      <w:pPr>
        <w:suppressAutoHyphens/>
        <w:spacing w:after="0"/>
        <w:ind w:left="2520"/>
        <w:jc w:val="both"/>
        <w:rPr>
          <w:rFonts w:asciiTheme="minorHAnsi" w:hAnsiTheme="minorHAnsi" w:cstheme="minorHAnsi"/>
          <w:b/>
          <w:sz w:val="20"/>
          <w:szCs w:val="20"/>
        </w:rPr>
      </w:pPr>
    </w:p>
    <w:p w14:paraId="66DA57D5" w14:textId="7B5233B2" w:rsidR="00EA3644" w:rsidRPr="00EA3644" w:rsidRDefault="00EA3644" w:rsidP="00097091">
      <w:pPr>
        <w:pStyle w:val="Akapitzlist"/>
        <w:numPr>
          <w:ilvl w:val="6"/>
          <w:numId w:val="22"/>
        </w:numPr>
        <w:rPr>
          <w:rFonts w:asciiTheme="minorHAnsi" w:hAnsiTheme="minorHAnsi" w:cstheme="minorHAnsi"/>
          <w:b/>
          <w:sz w:val="20"/>
          <w:szCs w:val="20"/>
        </w:rPr>
      </w:pPr>
      <w:r w:rsidRPr="00EA3644">
        <w:rPr>
          <w:rFonts w:asciiTheme="minorHAnsi" w:hAnsiTheme="minorHAnsi" w:cstheme="minorHAnsi"/>
          <w:b/>
          <w:sz w:val="20"/>
          <w:szCs w:val="20"/>
        </w:rPr>
        <w:t xml:space="preserve">Dotyczy części 2: </w:t>
      </w:r>
      <w:r w:rsidRPr="00EA3644">
        <w:rPr>
          <w:rFonts w:asciiTheme="minorHAnsi" w:hAnsiTheme="minorHAnsi" w:cstheme="minorHAnsi"/>
          <w:bCs/>
          <w:sz w:val="20"/>
          <w:szCs w:val="20"/>
        </w:rPr>
        <w:t>dysponuje osobami niezbędnymi do realizacji zamówienia tzn.:</w:t>
      </w:r>
    </w:p>
    <w:p w14:paraId="448D4A59" w14:textId="77777777" w:rsidR="00410A6C" w:rsidRPr="00A55F8A" w:rsidRDefault="00410A6C" w:rsidP="00435E56">
      <w:pPr>
        <w:numPr>
          <w:ilvl w:val="0"/>
          <w:numId w:val="27"/>
        </w:numPr>
        <w:suppressAutoHyphens/>
        <w:spacing w:after="0" w:line="240" w:lineRule="auto"/>
        <w:ind w:left="1843"/>
        <w:contextualSpacing/>
        <w:jc w:val="both"/>
        <w:rPr>
          <w:rFonts w:asciiTheme="minorHAnsi" w:hAnsiTheme="minorHAnsi" w:cstheme="minorHAnsi"/>
          <w:sz w:val="20"/>
          <w:szCs w:val="20"/>
        </w:rPr>
      </w:pPr>
      <w:r w:rsidRPr="00A55F8A">
        <w:rPr>
          <w:rFonts w:asciiTheme="minorHAnsi" w:hAnsiTheme="minorHAnsi" w:cstheme="minorHAnsi"/>
          <w:sz w:val="20"/>
          <w:szCs w:val="20"/>
        </w:rPr>
        <w:t xml:space="preserve">dysponuje co najmniej 5 osobami posiadającymi ważne świadectwo kwalifikacyjne uprawniające do zajmowania się eksploatacją urządzeń, instalacji i sieci na stanowisku eksploatacji Grupa 1 w zakresie </w:t>
      </w:r>
      <w:r w:rsidRPr="00A55F8A">
        <w:rPr>
          <w:rFonts w:asciiTheme="minorHAnsi" w:hAnsiTheme="minorHAnsi" w:cstheme="minorHAnsi"/>
          <w:sz w:val="20"/>
          <w:szCs w:val="20"/>
        </w:rPr>
        <w:lastRenderedPageBreak/>
        <w:t>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7B6A0E59" w14:textId="77777777" w:rsidR="00410A6C" w:rsidRPr="00A55F8A" w:rsidRDefault="00410A6C" w:rsidP="00435E56">
      <w:pPr>
        <w:numPr>
          <w:ilvl w:val="0"/>
          <w:numId w:val="27"/>
        </w:numPr>
        <w:spacing w:after="0" w:line="240" w:lineRule="auto"/>
        <w:ind w:left="1843" w:hanging="306"/>
        <w:rPr>
          <w:rFonts w:asciiTheme="minorHAnsi" w:hAnsiTheme="minorHAnsi" w:cstheme="minorHAnsi"/>
          <w:sz w:val="20"/>
          <w:szCs w:val="20"/>
        </w:rPr>
      </w:pPr>
      <w:r w:rsidRPr="00A55F8A">
        <w:rPr>
          <w:rFonts w:asciiTheme="minorHAnsi" w:hAnsiTheme="minorHAnsi" w:cstheme="minorHAnsi"/>
          <w:sz w:val="20"/>
          <w:szCs w:val="20"/>
        </w:rPr>
        <w:t>dysponuje co najmniej 2 osob</w:t>
      </w:r>
      <w:r>
        <w:rPr>
          <w:rFonts w:asciiTheme="minorHAnsi" w:hAnsiTheme="minorHAnsi" w:cstheme="minorHAnsi"/>
          <w:sz w:val="20"/>
          <w:szCs w:val="20"/>
        </w:rPr>
        <w:t>ami</w:t>
      </w:r>
      <w:r w:rsidRPr="00A55F8A">
        <w:rPr>
          <w:rFonts w:asciiTheme="minorHAnsi" w:hAnsiTheme="minorHAnsi" w:cstheme="minorHAnsi"/>
          <w:sz w:val="20"/>
          <w:szCs w:val="20"/>
        </w:rPr>
        <w:t xml:space="preserve"> posiadając</w:t>
      </w:r>
      <w:r>
        <w:rPr>
          <w:rFonts w:asciiTheme="minorHAnsi" w:hAnsiTheme="minorHAnsi" w:cstheme="minorHAnsi"/>
          <w:sz w:val="20"/>
          <w:szCs w:val="20"/>
        </w:rPr>
        <w:t>ymi</w:t>
      </w:r>
      <w:r w:rsidRPr="00A55F8A">
        <w:rPr>
          <w:rFonts w:asciiTheme="minorHAnsi" w:hAnsiTheme="minorHAnsi" w:cstheme="minorHAnsi"/>
          <w:sz w:val="20"/>
          <w:szCs w:val="20"/>
        </w:rPr>
        <w:t xml:space="preserve"> ważne świadectwo kwalifikacyjne uprawniające do zajmowania się dozorem urządzeń, instalacji i sieci na stanowisku dozoru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2EB55A41" w14:textId="77777777" w:rsidR="00410A6C" w:rsidRPr="00A55F8A" w:rsidRDefault="00410A6C" w:rsidP="00435E56">
      <w:pPr>
        <w:numPr>
          <w:ilvl w:val="0"/>
          <w:numId w:val="27"/>
        </w:numPr>
        <w:suppressAutoHyphens/>
        <w:spacing w:after="0" w:line="240" w:lineRule="auto"/>
        <w:ind w:left="1843"/>
        <w:contextualSpacing/>
        <w:jc w:val="both"/>
        <w:rPr>
          <w:rFonts w:asciiTheme="minorHAnsi" w:hAnsiTheme="minorHAnsi" w:cstheme="minorHAnsi"/>
          <w:sz w:val="20"/>
          <w:szCs w:val="20"/>
        </w:rPr>
      </w:pPr>
      <w:r w:rsidRPr="00A55F8A">
        <w:rPr>
          <w:rFonts w:asciiTheme="minorHAnsi" w:hAnsiTheme="minorHAnsi" w:cstheme="minorHAnsi"/>
          <w:sz w:val="20"/>
          <w:szCs w:val="20"/>
        </w:rPr>
        <w:t>dysponuje co najmniej 2 osob</w:t>
      </w:r>
      <w:r>
        <w:rPr>
          <w:rFonts w:asciiTheme="minorHAnsi" w:hAnsiTheme="minorHAnsi" w:cstheme="minorHAnsi"/>
          <w:sz w:val="20"/>
          <w:szCs w:val="20"/>
        </w:rPr>
        <w:t>ami</w:t>
      </w:r>
      <w:r w:rsidRPr="00A55F8A">
        <w:rPr>
          <w:rFonts w:asciiTheme="minorHAnsi" w:hAnsiTheme="minorHAnsi" w:cstheme="minorHAnsi"/>
          <w:sz w:val="20"/>
          <w:szCs w:val="20"/>
        </w:rPr>
        <w:t xml:space="preserve"> posiadając</w:t>
      </w:r>
      <w:r>
        <w:rPr>
          <w:rFonts w:asciiTheme="minorHAnsi" w:hAnsiTheme="minorHAnsi" w:cstheme="minorHAnsi"/>
          <w:sz w:val="20"/>
          <w:szCs w:val="20"/>
        </w:rPr>
        <w:t>ymi</w:t>
      </w:r>
      <w:r w:rsidRPr="00A55F8A">
        <w:rPr>
          <w:rFonts w:asciiTheme="minorHAnsi" w:hAnsiTheme="minorHAnsi" w:cstheme="minorHAnsi"/>
          <w:sz w:val="20"/>
          <w:szCs w:val="20"/>
        </w:rPr>
        <w:t xml:space="preserve"> świadectwo kwalifikacyjne typu E i D dla urządzeń elektroenergetycznych Grupa 1 punkt 3 (powyżej 1kV) dla zakresu prac i rodzaju urządzeń oraz instalacji energetycznych, przy których będą prowadzone prace </w:t>
      </w:r>
    </w:p>
    <w:p w14:paraId="7E543511" w14:textId="77777777" w:rsidR="00410A6C" w:rsidRPr="00A55F8A" w:rsidRDefault="00410A6C" w:rsidP="00435E56">
      <w:pPr>
        <w:numPr>
          <w:ilvl w:val="0"/>
          <w:numId w:val="27"/>
        </w:numPr>
        <w:spacing w:after="0" w:line="240" w:lineRule="auto"/>
        <w:ind w:left="1843"/>
        <w:rPr>
          <w:rFonts w:asciiTheme="minorHAnsi" w:hAnsiTheme="minorHAnsi" w:cstheme="minorHAnsi"/>
          <w:sz w:val="20"/>
          <w:szCs w:val="20"/>
        </w:rPr>
      </w:pPr>
      <w:r w:rsidRPr="00A55F8A">
        <w:rPr>
          <w:rFonts w:asciiTheme="minorHAnsi" w:hAnsiTheme="minorHAnsi" w:cstheme="minorHAnsi"/>
          <w:sz w:val="20"/>
          <w:szCs w:val="20"/>
        </w:rPr>
        <w:t>dysponuje co najmniej 2 osob</w:t>
      </w:r>
      <w:r>
        <w:rPr>
          <w:rFonts w:asciiTheme="minorHAnsi" w:hAnsiTheme="minorHAnsi" w:cstheme="minorHAnsi"/>
          <w:sz w:val="20"/>
          <w:szCs w:val="20"/>
        </w:rPr>
        <w:t>ami</w:t>
      </w:r>
      <w:r w:rsidRPr="00A55F8A">
        <w:rPr>
          <w:rFonts w:asciiTheme="minorHAnsi" w:hAnsiTheme="minorHAnsi" w:cstheme="minorHAnsi"/>
          <w:sz w:val="20"/>
          <w:szCs w:val="20"/>
        </w:rPr>
        <w:t xml:space="preserve"> posiadając</w:t>
      </w:r>
      <w:r>
        <w:rPr>
          <w:rFonts w:asciiTheme="minorHAnsi" w:hAnsiTheme="minorHAnsi" w:cstheme="minorHAnsi"/>
          <w:sz w:val="20"/>
          <w:szCs w:val="20"/>
        </w:rPr>
        <w:t>ymi</w:t>
      </w:r>
      <w:r w:rsidRPr="00A55F8A">
        <w:rPr>
          <w:rFonts w:asciiTheme="minorHAnsi" w:hAnsiTheme="minorHAnsi" w:cstheme="minorHAnsi"/>
          <w:sz w:val="20"/>
          <w:szCs w:val="20"/>
        </w:rPr>
        <w:t xml:space="preserve">  wiedzę w serwisowaniu przemienników częstotliwości SN firmy Rockwell, potwierdzoną certyfikatem wystawiony przez firmę Rockwell lub firmę posiadającą autoryzację firmy Rockwell. </w:t>
      </w:r>
    </w:p>
    <w:p w14:paraId="7F84DBFC" w14:textId="03115871" w:rsidR="00410A6C" w:rsidRDefault="00410A6C" w:rsidP="00435E56">
      <w:pPr>
        <w:numPr>
          <w:ilvl w:val="0"/>
          <w:numId w:val="27"/>
        </w:numPr>
        <w:suppressAutoHyphens/>
        <w:spacing w:after="0" w:line="240" w:lineRule="auto"/>
        <w:ind w:left="1843"/>
        <w:contextualSpacing/>
        <w:jc w:val="both"/>
        <w:rPr>
          <w:rFonts w:asciiTheme="minorHAnsi" w:hAnsiTheme="minorHAnsi" w:cstheme="minorHAnsi"/>
          <w:sz w:val="20"/>
          <w:szCs w:val="20"/>
        </w:rPr>
      </w:pPr>
      <w:r w:rsidRPr="00A55F8A">
        <w:rPr>
          <w:rFonts w:asciiTheme="minorHAnsi" w:hAnsiTheme="minorHAnsi" w:cstheme="minorHAnsi"/>
          <w:sz w:val="20"/>
          <w:szCs w:val="20"/>
        </w:rPr>
        <w:t>dysponuje co najmniej 2 osob</w:t>
      </w:r>
      <w:r>
        <w:rPr>
          <w:rFonts w:asciiTheme="minorHAnsi" w:hAnsiTheme="minorHAnsi" w:cstheme="minorHAnsi"/>
          <w:sz w:val="20"/>
          <w:szCs w:val="20"/>
        </w:rPr>
        <w:t>ami</w:t>
      </w:r>
      <w:r w:rsidRPr="00A55F8A">
        <w:rPr>
          <w:rFonts w:asciiTheme="minorHAnsi" w:hAnsiTheme="minorHAnsi" w:cstheme="minorHAnsi"/>
          <w:sz w:val="20"/>
          <w:szCs w:val="20"/>
        </w:rPr>
        <w:t xml:space="preserve"> posiadając</w:t>
      </w:r>
      <w:r>
        <w:rPr>
          <w:rFonts w:asciiTheme="minorHAnsi" w:hAnsiTheme="minorHAnsi" w:cstheme="minorHAnsi"/>
          <w:sz w:val="20"/>
          <w:szCs w:val="20"/>
        </w:rPr>
        <w:t>ymi</w:t>
      </w:r>
      <w:r w:rsidRPr="00A55F8A">
        <w:rPr>
          <w:rFonts w:asciiTheme="minorHAnsi" w:hAnsiTheme="minorHAnsi" w:cstheme="minorHAnsi"/>
          <w:sz w:val="20"/>
          <w:szCs w:val="20"/>
        </w:rPr>
        <w:t xml:space="preserve"> wiedzę w serwisowaniu przemienników częstotliwości Danfoss, ABB i </w:t>
      </w:r>
      <w:proofErr w:type="spellStart"/>
      <w:r w:rsidRPr="00A55F8A">
        <w:rPr>
          <w:rFonts w:asciiTheme="minorHAnsi" w:hAnsiTheme="minorHAnsi" w:cstheme="minorHAnsi"/>
          <w:sz w:val="20"/>
          <w:szCs w:val="20"/>
        </w:rPr>
        <w:t>Vacon</w:t>
      </w:r>
      <w:proofErr w:type="spellEnd"/>
      <w:r w:rsidRPr="00A55F8A">
        <w:rPr>
          <w:rFonts w:asciiTheme="minorHAnsi" w:hAnsiTheme="minorHAnsi" w:cstheme="minorHAnsi"/>
          <w:sz w:val="20"/>
          <w:szCs w:val="20"/>
        </w:rPr>
        <w:t xml:space="preserve"> potwierdzoną certyfikatem wystawionym przez firmę Danfoss, ABB oraz </w:t>
      </w:r>
      <w:proofErr w:type="spellStart"/>
      <w:r w:rsidRPr="00A55F8A">
        <w:rPr>
          <w:rFonts w:asciiTheme="minorHAnsi" w:hAnsiTheme="minorHAnsi" w:cstheme="minorHAnsi"/>
          <w:sz w:val="20"/>
          <w:szCs w:val="20"/>
        </w:rPr>
        <w:t>Vacon</w:t>
      </w:r>
      <w:proofErr w:type="spellEnd"/>
      <w:r w:rsidRPr="00A55F8A">
        <w:rPr>
          <w:rFonts w:asciiTheme="minorHAnsi" w:hAnsiTheme="minorHAnsi" w:cstheme="minorHAnsi"/>
          <w:sz w:val="20"/>
          <w:szCs w:val="20"/>
        </w:rPr>
        <w:t xml:space="preserve"> lub firmę posiadającą autoryzację tych firm)</w:t>
      </w:r>
      <w:r>
        <w:rPr>
          <w:rFonts w:asciiTheme="minorHAnsi" w:hAnsiTheme="minorHAnsi" w:cstheme="minorHAnsi"/>
          <w:sz w:val="20"/>
          <w:szCs w:val="20"/>
        </w:rPr>
        <w:t>;</w:t>
      </w:r>
    </w:p>
    <w:p w14:paraId="0FE8990E" w14:textId="77777777" w:rsidR="00410A6C" w:rsidRPr="00A55F8A" w:rsidRDefault="00410A6C" w:rsidP="00410A6C">
      <w:pPr>
        <w:suppressAutoHyphens/>
        <w:spacing w:after="0" w:line="240" w:lineRule="auto"/>
        <w:ind w:left="1843"/>
        <w:contextualSpacing/>
        <w:jc w:val="both"/>
        <w:rPr>
          <w:rFonts w:asciiTheme="minorHAnsi" w:hAnsiTheme="minorHAnsi" w:cstheme="minorHAnsi"/>
          <w:sz w:val="20"/>
          <w:szCs w:val="20"/>
        </w:rPr>
      </w:pPr>
    </w:p>
    <w:p w14:paraId="7E421B5A" w14:textId="77777777" w:rsidR="00457118" w:rsidRDefault="00474A18" w:rsidP="00457118">
      <w:pPr>
        <w:pStyle w:val="Akapitzlist"/>
        <w:numPr>
          <w:ilvl w:val="3"/>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 xml:space="preserve">Dysponuje potencjałem technicznym niezbędnym do wykonania zamówienia, tzn. </w:t>
      </w:r>
    </w:p>
    <w:p w14:paraId="36A11192" w14:textId="5903B4F6" w:rsidR="00474A18" w:rsidRPr="005C10DE" w:rsidRDefault="00457118" w:rsidP="00457118">
      <w:pPr>
        <w:pStyle w:val="Akapitzlist"/>
        <w:suppressAutoHyphens/>
        <w:spacing w:after="0"/>
        <w:ind w:left="1728"/>
        <w:jc w:val="both"/>
        <w:rPr>
          <w:rFonts w:asciiTheme="minorHAnsi" w:hAnsiTheme="minorHAnsi" w:cstheme="minorHAnsi"/>
          <w:sz w:val="20"/>
          <w:szCs w:val="20"/>
        </w:rPr>
      </w:pPr>
      <w:r>
        <w:rPr>
          <w:rFonts w:asciiTheme="minorHAnsi" w:hAnsiTheme="minorHAnsi" w:cstheme="minorHAnsi"/>
          <w:sz w:val="20"/>
          <w:szCs w:val="20"/>
        </w:rPr>
        <w:t xml:space="preserve">11.1.4.3.1. </w:t>
      </w:r>
      <w:r w:rsidRPr="00EA3644">
        <w:rPr>
          <w:rFonts w:asciiTheme="minorHAnsi" w:hAnsiTheme="minorHAnsi" w:cstheme="minorHAnsi"/>
          <w:b/>
          <w:bCs/>
          <w:sz w:val="20"/>
          <w:szCs w:val="20"/>
        </w:rPr>
        <w:t>dotyczy części 1</w:t>
      </w:r>
      <w:r>
        <w:rPr>
          <w:rFonts w:asciiTheme="minorHAnsi" w:hAnsiTheme="minorHAnsi" w:cstheme="minorHAnsi"/>
          <w:sz w:val="20"/>
          <w:szCs w:val="20"/>
        </w:rPr>
        <w:t xml:space="preserve">: </w:t>
      </w:r>
      <w:r w:rsidR="00474A18" w:rsidRPr="005C10DE">
        <w:rPr>
          <w:rFonts w:asciiTheme="minorHAnsi" w:hAnsiTheme="minorHAnsi" w:cstheme="minorHAnsi"/>
          <w:sz w:val="20"/>
          <w:szCs w:val="20"/>
        </w:rPr>
        <w:t xml:space="preserve">dysponuje warsztatem </w:t>
      </w:r>
      <w:proofErr w:type="spellStart"/>
      <w:r w:rsidR="00474A18" w:rsidRPr="005C10DE">
        <w:rPr>
          <w:rFonts w:asciiTheme="minorHAnsi" w:hAnsiTheme="minorHAnsi" w:cstheme="minorHAnsi"/>
          <w:sz w:val="20"/>
          <w:szCs w:val="20"/>
        </w:rPr>
        <w:t>energetyczno</w:t>
      </w:r>
      <w:proofErr w:type="spellEnd"/>
      <w:r w:rsidR="00474A18" w:rsidRPr="005C10DE">
        <w:rPr>
          <w:rFonts w:asciiTheme="minorHAnsi" w:hAnsiTheme="minorHAnsi" w:cstheme="minorHAnsi"/>
          <w:sz w:val="20"/>
          <w:szCs w:val="20"/>
        </w:rPr>
        <w:t xml:space="preserve"> - mechanicznym z co najmniej następującymi urządzeniami i narzędziami niezbędnymi do realizacji zamówienia:</w:t>
      </w:r>
    </w:p>
    <w:p w14:paraId="5C2BEDCC"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tokarka warsztatowa;</w:t>
      </w:r>
    </w:p>
    <w:p w14:paraId="1C4E8A32"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wiertarko –frezarka (średnica wytaczania min. 400 mm);</w:t>
      </w:r>
    </w:p>
    <w:p w14:paraId="0C1866E6"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wiertarka promieniowa (średnica otworu min. 50 mm);</w:t>
      </w:r>
    </w:p>
    <w:p w14:paraId="1F304B04"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przecinarka taśmowa;</w:t>
      </w:r>
    </w:p>
    <w:p w14:paraId="1ABA9A8B"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 xml:space="preserve">stacja prób hydraulicznych o ciśnieniu roboczym do 40 </w:t>
      </w:r>
      <w:proofErr w:type="spellStart"/>
      <w:r w:rsidRPr="005C10DE">
        <w:rPr>
          <w:rFonts w:asciiTheme="minorHAnsi" w:hAnsiTheme="minorHAnsi" w:cstheme="minorHAnsi"/>
          <w:sz w:val="20"/>
          <w:szCs w:val="20"/>
        </w:rPr>
        <w:t>MPa</w:t>
      </w:r>
      <w:proofErr w:type="spellEnd"/>
      <w:r w:rsidRPr="005C10DE">
        <w:rPr>
          <w:rFonts w:asciiTheme="minorHAnsi" w:hAnsiTheme="minorHAnsi" w:cstheme="minorHAnsi"/>
          <w:sz w:val="20"/>
          <w:szCs w:val="20"/>
        </w:rPr>
        <w:t>;</w:t>
      </w:r>
    </w:p>
    <w:p w14:paraId="03C781EB"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gwinciarka do gwintów rurowych i walcowych do 4”;</w:t>
      </w:r>
    </w:p>
    <w:p w14:paraId="17CFC96C"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maszyna do cięcia i fazowania rur oraz kolan;</w:t>
      </w:r>
    </w:p>
    <w:p w14:paraId="196EFECA"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automat spawalniczy typu Mig;</w:t>
      </w:r>
    </w:p>
    <w:p w14:paraId="52315AF5" w14:textId="77777777" w:rsidR="00474A18" w:rsidRPr="005C10DE"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półautomaty spawalnicze;</w:t>
      </w:r>
    </w:p>
    <w:p w14:paraId="4A7B3F19" w14:textId="6014FEEC" w:rsidR="00474A18" w:rsidRDefault="00474A18" w:rsidP="00097091">
      <w:pPr>
        <w:pStyle w:val="Akapitzlist"/>
        <w:numPr>
          <w:ilvl w:val="6"/>
          <w:numId w:val="22"/>
        </w:numPr>
        <w:suppressAutoHyphens/>
        <w:spacing w:after="0"/>
        <w:jc w:val="both"/>
        <w:rPr>
          <w:rFonts w:asciiTheme="minorHAnsi" w:hAnsiTheme="minorHAnsi" w:cstheme="minorHAnsi"/>
          <w:sz w:val="20"/>
          <w:szCs w:val="20"/>
        </w:rPr>
      </w:pPr>
      <w:r w:rsidRPr="005C10DE">
        <w:rPr>
          <w:rFonts w:asciiTheme="minorHAnsi" w:hAnsiTheme="minorHAnsi" w:cstheme="minorHAnsi"/>
          <w:sz w:val="20"/>
          <w:szCs w:val="20"/>
        </w:rPr>
        <w:t>urządzenia do spawania elektrodami otulonymi oraz TIG;</w:t>
      </w:r>
    </w:p>
    <w:p w14:paraId="5BA83EAA" w14:textId="42F4A097" w:rsidR="00EA3644" w:rsidRPr="00EA3644" w:rsidRDefault="00EA3644" w:rsidP="00457118">
      <w:pPr>
        <w:pStyle w:val="Akapitzlist"/>
        <w:numPr>
          <w:ilvl w:val="4"/>
          <w:numId w:val="22"/>
        </w:numPr>
        <w:suppressAutoHyphens/>
        <w:spacing w:after="0"/>
        <w:jc w:val="both"/>
        <w:rPr>
          <w:rFonts w:asciiTheme="minorHAnsi" w:hAnsiTheme="minorHAnsi" w:cstheme="minorHAnsi"/>
          <w:sz w:val="20"/>
          <w:szCs w:val="20"/>
        </w:rPr>
      </w:pPr>
      <w:r w:rsidRPr="00EA3644">
        <w:rPr>
          <w:rFonts w:asciiTheme="minorHAnsi" w:hAnsiTheme="minorHAnsi" w:cstheme="minorHAnsi"/>
          <w:b/>
          <w:bCs/>
          <w:sz w:val="20"/>
          <w:szCs w:val="20"/>
        </w:rPr>
        <w:t>Dotyczy części 2:</w:t>
      </w:r>
      <w:r w:rsidRPr="00EA3644">
        <w:rPr>
          <w:rFonts w:asciiTheme="minorHAnsi" w:hAnsiTheme="minorHAnsi" w:cstheme="minorHAnsi"/>
          <w:sz w:val="20"/>
          <w:szCs w:val="20"/>
        </w:rPr>
        <w:t xml:space="preserve"> Dysponuje potencjałem technicznym niezbędnym do wykonania zamówienia tzn. dysponuje warsztatem elektrycznym z co najmniej następującymi urządzeniami i narzędziami niezbędnymi do realizacji zamówienia:</w:t>
      </w:r>
    </w:p>
    <w:p w14:paraId="6078DD7E"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Zasilacz DC 1000V – 5A</w:t>
      </w:r>
    </w:p>
    <w:p w14:paraId="17D60D88"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Warsztat elektryczny wyposażony w hamownię silnikową o prądzie &gt; 200A</w:t>
      </w:r>
    </w:p>
    <w:p w14:paraId="09D1DD52"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Anemometr</w:t>
      </w:r>
    </w:p>
    <w:p w14:paraId="53244E22"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Oscyloskop kompaktowy</w:t>
      </w:r>
    </w:p>
    <w:p w14:paraId="32D642CC"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Kalibrator sygnałów sterujących</w:t>
      </w:r>
    </w:p>
    <w:p w14:paraId="60CD5AC8"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Trójfazowy system do badania zabezpieczeń SN</w:t>
      </w:r>
    </w:p>
    <w:p w14:paraId="4120A038"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xml:space="preserve">- </w:t>
      </w:r>
      <w:proofErr w:type="spellStart"/>
      <w:r w:rsidRPr="00EA3644">
        <w:rPr>
          <w:rFonts w:asciiTheme="minorHAnsi" w:hAnsiTheme="minorHAnsi" w:cstheme="minorHAnsi"/>
          <w:sz w:val="20"/>
          <w:szCs w:val="20"/>
        </w:rPr>
        <w:t>Wymuszalnik</w:t>
      </w:r>
      <w:proofErr w:type="spellEnd"/>
      <w:r w:rsidRPr="00EA3644">
        <w:rPr>
          <w:rFonts w:asciiTheme="minorHAnsi" w:hAnsiTheme="minorHAnsi" w:cstheme="minorHAnsi"/>
          <w:sz w:val="20"/>
          <w:szCs w:val="20"/>
        </w:rPr>
        <w:t xml:space="preserve"> prądowy do 2500A</w:t>
      </w:r>
    </w:p>
    <w:p w14:paraId="1BAF5DF6"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Fabryczne testery do diagnostyki wyłączników 3WL, 3VL, 3VA</w:t>
      </w:r>
    </w:p>
    <w:p w14:paraId="31B46323"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Dedykowany tester do systemów zabezpieczeń SIMOCODE</w:t>
      </w:r>
    </w:p>
    <w:p w14:paraId="704BF51A"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xml:space="preserve">- Narzędzie diagnostyczne do sieci </w:t>
      </w:r>
      <w:proofErr w:type="spellStart"/>
      <w:r w:rsidRPr="00EA3644">
        <w:rPr>
          <w:rFonts w:asciiTheme="minorHAnsi" w:hAnsiTheme="minorHAnsi" w:cstheme="minorHAnsi"/>
          <w:sz w:val="20"/>
          <w:szCs w:val="20"/>
        </w:rPr>
        <w:t>Profibus</w:t>
      </w:r>
      <w:proofErr w:type="spellEnd"/>
      <w:r w:rsidRPr="00EA3644">
        <w:rPr>
          <w:rFonts w:asciiTheme="minorHAnsi" w:hAnsiTheme="minorHAnsi" w:cstheme="minorHAnsi"/>
          <w:sz w:val="20"/>
          <w:szCs w:val="20"/>
        </w:rPr>
        <w:t xml:space="preserve"> DP i PA</w:t>
      </w:r>
    </w:p>
    <w:p w14:paraId="2D06D9E9"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Kamera termowizyjna</w:t>
      </w:r>
    </w:p>
    <w:p w14:paraId="7AE29609"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Spawarka i reflektometr do kabli światłowodowych</w:t>
      </w:r>
    </w:p>
    <w:p w14:paraId="61A2C1AA"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Zaplecze warsztatowe z możliwością prefabrykacji części zapasowych do rozdzielnic SIVACON</w:t>
      </w:r>
    </w:p>
    <w:p w14:paraId="3BEC9443" w14:textId="77777777"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Urządzenie diagnostyczne do prób ciśnieniowych przyrządów pomiarowych</w:t>
      </w:r>
    </w:p>
    <w:p w14:paraId="3F97AD20" w14:textId="7E00B1B1" w:rsidR="00EA3644" w:rsidRPr="00EA3644" w:rsidRDefault="00EA3644" w:rsidP="00EA3644">
      <w:pPr>
        <w:pStyle w:val="Akapitzlist"/>
        <w:suppressAutoHyphens/>
        <w:spacing w:after="0"/>
        <w:ind w:left="2736"/>
        <w:jc w:val="both"/>
        <w:rPr>
          <w:rFonts w:asciiTheme="minorHAnsi" w:hAnsiTheme="minorHAnsi" w:cstheme="minorHAnsi"/>
          <w:sz w:val="20"/>
          <w:szCs w:val="20"/>
        </w:rPr>
      </w:pPr>
      <w:r w:rsidRPr="00EA3644">
        <w:rPr>
          <w:rFonts w:asciiTheme="minorHAnsi" w:hAnsiTheme="minorHAnsi" w:cstheme="minorHAnsi"/>
          <w:sz w:val="20"/>
          <w:szCs w:val="20"/>
        </w:rPr>
        <w:t>- Mierniki izolacji, pętli zwarcia, małych rezystancji, zabezpieczeń różnicowych</w:t>
      </w:r>
    </w:p>
    <w:p w14:paraId="5544940D" w14:textId="05511971" w:rsidR="00683B29" w:rsidRPr="00FA3B64" w:rsidRDefault="00683B29"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mogą wspólnie ubiegać się o udzielenie zamówienia</w:t>
      </w:r>
      <w:r w:rsidR="00093D2F" w:rsidRPr="00FA3B64">
        <w:rPr>
          <w:rFonts w:asciiTheme="minorHAnsi" w:eastAsia="Times New Roman" w:hAnsiTheme="minorHAnsi" w:cstheme="minorHAnsi"/>
          <w:sz w:val="20"/>
          <w:szCs w:val="20"/>
          <w:lang w:eastAsia="pl-PL"/>
        </w:rPr>
        <w:t>:</w:t>
      </w:r>
    </w:p>
    <w:p w14:paraId="1942DCE8" w14:textId="61402F99" w:rsidR="00683B29" w:rsidRPr="00FA3B64"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spełniania zamówienia warunków udziału w postępowaniu: </w:t>
      </w:r>
      <w:bookmarkStart w:id="6" w:name="_Hlk74644930"/>
      <w:r w:rsidR="00B32D8E">
        <w:rPr>
          <w:rFonts w:asciiTheme="minorHAnsi" w:hAnsiTheme="minorHAnsi" w:cstheme="minorHAnsi"/>
          <w:sz w:val="20"/>
          <w:szCs w:val="20"/>
        </w:rPr>
        <w:t>Zamawiający nie precyzuje</w:t>
      </w:r>
      <w:bookmarkEnd w:id="6"/>
      <w:r w:rsidR="00A10F52">
        <w:rPr>
          <w:rFonts w:asciiTheme="minorHAnsi" w:hAnsiTheme="minorHAnsi" w:cstheme="minorHAnsi"/>
          <w:sz w:val="20"/>
          <w:szCs w:val="20"/>
        </w:rPr>
        <w:t>.</w:t>
      </w:r>
    </w:p>
    <w:p w14:paraId="3A6DEAA8" w14:textId="766EDF83" w:rsidR="00683B29" w:rsidRPr="00FA3B64"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określenia </w:t>
      </w:r>
      <w:r w:rsidRPr="00FA3B64">
        <w:rPr>
          <w:rFonts w:asciiTheme="minorHAnsi" w:eastAsia="Times New Roman" w:hAnsiTheme="minorHAnsi" w:cstheme="minorHAnsi"/>
          <w:sz w:val="20"/>
          <w:szCs w:val="20"/>
          <w:lang w:eastAsia="pl-PL"/>
        </w:rPr>
        <w:t xml:space="preserve">wymagań związanych z realizacją zamówienia: </w:t>
      </w:r>
      <w:r w:rsidR="00B32D8E" w:rsidRPr="00B32D8E">
        <w:rPr>
          <w:rFonts w:asciiTheme="minorHAnsi" w:eastAsia="Times New Roman" w:hAnsiTheme="minorHAnsi" w:cstheme="minorHAnsi"/>
          <w:sz w:val="20"/>
          <w:szCs w:val="20"/>
          <w:lang w:eastAsia="pl-PL"/>
        </w:rPr>
        <w:t>Zamawiający nie precyzuje</w:t>
      </w:r>
      <w:r w:rsidR="00A10F52">
        <w:rPr>
          <w:rFonts w:asciiTheme="minorHAnsi" w:eastAsia="Times New Roman" w:hAnsiTheme="minorHAnsi" w:cstheme="minorHAnsi"/>
          <w:sz w:val="20"/>
          <w:szCs w:val="20"/>
          <w:lang w:eastAsia="pl-PL"/>
        </w:rPr>
        <w:t>.</w:t>
      </w:r>
    </w:p>
    <w:p w14:paraId="42F089F8" w14:textId="39024B61" w:rsidR="00683B29" w:rsidRPr="00FA3B64"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42ABF78F" w14:textId="7023D885" w:rsidR="00683B29" w:rsidRPr="00FA3B64"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lastRenderedPageBreak/>
        <w:t>Stosuje się odpowiednio przepisy dotyczące Wykonawcy.</w:t>
      </w:r>
    </w:p>
    <w:p w14:paraId="244DB854" w14:textId="6FD0C5CB" w:rsidR="001E76E8" w:rsidRPr="00FA3B64" w:rsidRDefault="006549AE" w:rsidP="00097091">
      <w:pPr>
        <w:pStyle w:val="Akapitzlist"/>
        <w:numPr>
          <w:ilvl w:val="1"/>
          <w:numId w:val="22"/>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097091">
      <w:pPr>
        <w:pStyle w:val="Akapitzlist"/>
        <w:numPr>
          <w:ilvl w:val="3"/>
          <w:numId w:val="2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097091">
      <w:pPr>
        <w:pStyle w:val="Akapitzlist"/>
        <w:numPr>
          <w:ilvl w:val="3"/>
          <w:numId w:val="2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097091">
      <w:pPr>
        <w:pStyle w:val="Akapitzlist"/>
        <w:numPr>
          <w:ilvl w:val="3"/>
          <w:numId w:val="2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FA3B64"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097091">
      <w:pPr>
        <w:numPr>
          <w:ilvl w:val="0"/>
          <w:numId w:val="22"/>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0588B99E" w14:textId="77777777" w:rsidR="00376132" w:rsidRPr="00CE0A95" w:rsidRDefault="00A25028" w:rsidP="00097091">
      <w:pPr>
        <w:pStyle w:val="Akapitzlist"/>
        <w:numPr>
          <w:ilvl w:val="1"/>
          <w:numId w:val="22"/>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3F69A943" w:rsidR="002B4F3C" w:rsidRPr="00CE0A95" w:rsidRDefault="00A25028" w:rsidP="00097091">
      <w:pPr>
        <w:pStyle w:val="Akapitzlist"/>
        <w:numPr>
          <w:ilvl w:val="2"/>
          <w:numId w:val="22"/>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D7211C" w:rsidRDefault="00A25028"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Pr="00CE0A95">
        <w:rPr>
          <w:rFonts w:asciiTheme="minorHAnsi" w:hAnsiTheme="minorHAnsi" w:cstheme="minorHAnsi"/>
          <w:b/>
          <w:bCs/>
          <w:i/>
          <w:iCs/>
          <w:sz w:val="20"/>
          <w:szCs w:val="20"/>
        </w:rPr>
        <w:t>załącznik nr 2</w:t>
      </w:r>
      <w:r w:rsidRPr="00CE0A95">
        <w:rPr>
          <w:rFonts w:asciiTheme="minorHAnsi" w:hAnsiTheme="minorHAnsi" w:cstheme="minorHAnsi"/>
          <w:i/>
          <w:iCs/>
          <w:sz w:val="20"/>
          <w:szCs w:val="20"/>
        </w:rPr>
        <w:t xml:space="preserve"> </w:t>
      </w:r>
      <w:r w:rsidRPr="00CE0A95">
        <w:rPr>
          <w:rFonts w:asciiTheme="minorHAnsi" w:hAnsiTheme="minorHAnsi" w:cstheme="minorHAnsi"/>
          <w:sz w:val="20"/>
          <w:szCs w:val="20"/>
        </w:rPr>
        <w:t>do SWZ</w:t>
      </w:r>
      <w:r w:rsidR="00376132" w:rsidRPr="00CE0A95">
        <w:rPr>
          <w:rFonts w:asciiTheme="minorHAnsi" w:hAnsiTheme="minorHAnsi" w:cstheme="minorHAnsi"/>
          <w:sz w:val="20"/>
          <w:szCs w:val="20"/>
        </w:rPr>
        <w:t>.</w:t>
      </w:r>
    </w:p>
    <w:p w14:paraId="0051445D" w14:textId="77777777" w:rsidR="00D7211C" w:rsidRPr="00D7211C" w:rsidRDefault="00D7211C"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0996FC14" w:rsidR="00D7211C" w:rsidRPr="00D7211C" w:rsidRDefault="00D7211C"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Przedmiotowe środki dowodowe, o których mowa w pkt. 13.1 SWZ.</w:t>
      </w:r>
    </w:p>
    <w:p w14:paraId="02614853" w14:textId="77777777" w:rsidR="00155D7E" w:rsidRPr="00CE0A95" w:rsidRDefault="00A25028"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lub kryteriów selekcji, w zakresie wskazanym w pkt.</w:t>
      </w:r>
      <w:r w:rsidR="008B2A29" w:rsidRPr="00CE0A95">
        <w:rPr>
          <w:rFonts w:asciiTheme="minorHAnsi" w:hAnsiTheme="minorHAnsi" w:cstheme="minorHAnsi"/>
          <w:sz w:val="20"/>
          <w:szCs w:val="20"/>
        </w:rPr>
        <w:t xml:space="preserve"> 10.1 SWZ.</w:t>
      </w:r>
    </w:p>
    <w:p w14:paraId="3AF87C63" w14:textId="08B25DED" w:rsidR="00CE0A95" w:rsidRPr="00CE0A95" w:rsidRDefault="00FE79F6" w:rsidP="00097091">
      <w:pPr>
        <w:pStyle w:val="Akapitzlist"/>
        <w:numPr>
          <w:ilvl w:val="2"/>
          <w:numId w:val="22"/>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w:t>
      </w:r>
      <w:r w:rsidR="00E6526A">
        <w:rPr>
          <w:rFonts w:asciiTheme="minorHAnsi" w:hAnsiTheme="minorHAnsi" w:cstheme="minorHAnsi"/>
          <w:sz w:val="20"/>
          <w:szCs w:val="20"/>
          <w:shd w:val="clear" w:color="auto" w:fill="FFFFFF"/>
        </w:rPr>
        <w:t>5</w:t>
      </w:r>
      <w:r w:rsidR="00155D7E" w:rsidRPr="00CE0A95">
        <w:rPr>
          <w:rFonts w:asciiTheme="minorHAnsi" w:hAnsiTheme="minorHAnsi" w:cstheme="minorHAnsi"/>
          <w:sz w:val="20"/>
          <w:szCs w:val="20"/>
          <w:shd w:val="clear" w:color="auto" w:fill="FFFFFF"/>
        </w:rPr>
        <w:t xml:space="preserve">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3B6439">
          <w:rPr>
            <w:rStyle w:val="Hipercze"/>
            <w:rFonts w:asciiTheme="minorHAnsi" w:hAnsiTheme="minorHAnsi" w:cstheme="minorHAnsi"/>
            <w:color w:val="auto"/>
            <w:sz w:val="20"/>
            <w:szCs w:val="20"/>
            <w:u w:val="none"/>
            <w:shd w:val="clear" w:color="auto" w:fill="FFFFFF"/>
          </w:rPr>
          <w:t>rozporządzeniu</w:t>
        </w:r>
      </w:hyperlink>
      <w:r w:rsidRPr="003B6439">
        <w:rPr>
          <w:rFonts w:asciiTheme="minorHAnsi" w:hAnsiTheme="minorHAnsi" w:cstheme="minorHAnsi"/>
          <w:sz w:val="20"/>
          <w:szCs w:val="20"/>
          <w:shd w:val="clear" w:color="auto" w:fill="FFFFFF"/>
        </w:rPr>
        <w:t xml:space="preserve"> </w:t>
      </w:r>
      <w:r w:rsidRPr="00155D7E">
        <w:rPr>
          <w:rFonts w:asciiTheme="minorHAnsi" w:hAnsiTheme="minorHAnsi" w:cstheme="minorHAnsi"/>
          <w:sz w:val="20"/>
          <w:szCs w:val="20"/>
          <w:shd w:val="clear" w:color="auto" w:fill="FFFFFF"/>
        </w:rPr>
        <w:lastRenderedPageBreak/>
        <w:t>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097091">
      <w:pPr>
        <w:pStyle w:val="Akapitzlist"/>
        <w:numPr>
          <w:ilvl w:val="2"/>
          <w:numId w:val="22"/>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097091">
      <w:pPr>
        <w:pStyle w:val="Akapitzlist"/>
        <w:numPr>
          <w:ilvl w:val="3"/>
          <w:numId w:val="2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097091">
      <w:pPr>
        <w:pStyle w:val="Akapitzlist"/>
        <w:numPr>
          <w:ilvl w:val="3"/>
          <w:numId w:val="2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34C0A3CB" w:rsidR="00155D7E" w:rsidRPr="00A362A0" w:rsidRDefault="00155D7E" w:rsidP="00097091">
      <w:pPr>
        <w:pStyle w:val="Akapitzlist"/>
        <w:numPr>
          <w:ilvl w:val="3"/>
          <w:numId w:val="2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66037DD5" w:rsidR="0013229D" w:rsidRPr="009025A3" w:rsidRDefault="0013229D"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żąda/nie żąda podmiotowych środków dowodowych na potwierdzenie:</w:t>
      </w:r>
    </w:p>
    <w:p w14:paraId="21BA9423" w14:textId="77777777" w:rsidR="00A51324" w:rsidRPr="009025A3" w:rsidRDefault="0013229D" w:rsidP="00097091">
      <w:pPr>
        <w:pStyle w:val="Akapitzlist"/>
        <w:numPr>
          <w:ilvl w:val="2"/>
          <w:numId w:val="22"/>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5027CB99" w:rsidR="0013229D" w:rsidRPr="009025A3" w:rsidRDefault="0013229D" w:rsidP="00097091">
      <w:pPr>
        <w:pStyle w:val="Akapitzlist"/>
        <w:numPr>
          <w:ilvl w:val="2"/>
          <w:numId w:val="22"/>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 lub kryteriów selekcji.</w:t>
      </w:r>
    </w:p>
    <w:p w14:paraId="64F28000" w14:textId="0DBEB72B" w:rsidR="00D7211C" w:rsidRDefault="00174472"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Z</w:t>
      </w:r>
      <w:r w:rsidR="00A81B3D">
        <w:rPr>
          <w:rFonts w:asciiTheme="minorHAnsi" w:eastAsia="Times New Roman" w:hAnsiTheme="minorHAnsi" w:cstheme="minorHAnsi"/>
          <w:sz w:val="20"/>
          <w:szCs w:val="20"/>
          <w:lang w:eastAsia="pl-PL"/>
        </w:rPr>
        <w:t>amawiający najpierw dokona badania i oceny ofert, a następnie kwalifikacji podmiotowej. Z</w:t>
      </w:r>
      <w:r w:rsidRPr="009025A3">
        <w:rPr>
          <w:rFonts w:asciiTheme="minorHAnsi" w:eastAsia="Times New Roman" w:hAnsiTheme="minorHAnsi" w:cstheme="minorHAnsi"/>
          <w:sz w:val="20"/>
          <w:szCs w:val="20"/>
          <w:lang w:eastAsia="pl-PL"/>
        </w:rPr>
        <w:t xml:space="preserve">amawiający wzywa </w:t>
      </w:r>
      <w:r w:rsidR="0067112C" w:rsidRPr="00DF6B33">
        <w:rPr>
          <w:rFonts w:asciiTheme="minorHAnsi" w:eastAsia="Times New Roman" w:hAnsiTheme="minorHAnsi" w:cstheme="minorHAnsi"/>
          <w:sz w:val="20"/>
          <w:szCs w:val="20"/>
          <w:u w:val="single"/>
          <w:lang w:eastAsia="pl-PL"/>
        </w:rPr>
        <w:t>W</w:t>
      </w:r>
      <w:r w:rsidRPr="00DF6B33">
        <w:rPr>
          <w:rFonts w:asciiTheme="minorHAnsi" w:eastAsia="Times New Roman" w:hAnsiTheme="minorHAnsi" w:cstheme="minorHAnsi"/>
          <w:sz w:val="20"/>
          <w:szCs w:val="20"/>
          <w:u w:val="single"/>
          <w:lang w:eastAsia="pl-PL"/>
        </w:rPr>
        <w:t>ykonawcę, którego oferta została najwyżej oceniona</w:t>
      </w:r>
      <w:r w:rsidRPr="009025A3">
        <w:rPr>
          <w:rFonts w:asciiTheme="minorHAnsi" w:eastAsia="Times New Roman" w:hAnsiTheme="minorHAnsi" w:cstheme="minorHAnsi"/>
          <w:sz w:val="20"/>
          <w:szCs w:val="20"/>
          <w:lang w:eastAsia="pl-PL"/>
        </w:rPr>
        <w:t xml:space="preserve">, do złożenia w wyznaczonym terminie, nie krótszym niż </w:t>
      </w:r>
      <w:r w:rsidR="00FE79F6" w:rsidRPr="009025A3">
        <w:rPr>
          <w:rFonts w:asciiTheme="minorHAnsi" w:eastAsia="Times New Roman" w:hAnsiTheme="minorHAnsi" w:cstheme="minorHAnsi"/>
          <w:sz w:val="20"/>
          <w:szCs w:val="20"/>
          <w:lang w:eastAsia="pl-PL"/>
        </w:rPr>
        <w:t>10</w:t>
      </w:r>
      <w:r w:rsidRPr="009025A3">
        <w:rPr>
          <w:rFonts w:asciiTheme="minorHAnsi" w:eastAsia="Times New Roman" w:hAnsiTheme="minorHAnsi" w:cstheme="minorHAnsi"/>
          <w:sz w:val="20"/>
          <w:szCs w:val="20"/>
          <w:lang w:eastAsia="pl-PL"/>
        </w:rPr>
        <w:t xml:space="preserve"> dni od dnia wezwania, podmiotowych środków dowodowych,</w:t>
      </w:r>
      <w:r w:rsidR="00D7211C">
        <w:rPr>
          <w:rFonts w:asciiTheme="minorHAnsi" w:eastAsia="Times New Roman" w:hAnsiTheme="minorHAnsi" w:cstheme="minorHAnsi"/>
          <w:sz w:val="20"/>
          <w:szCs w:val="20"/>
          <w:lang w:eastAsia="pl-PL"/>
        </w:rPr>
        <w:t xml:space="preserve"> wskazanych w pkt. 12.4 - 12.6 SWZ</w:t>
      </w:r>
      <w:r w:rsidRPr="009025A3">
        <w:rPr>
          <w:rFonts w:asciiTheme="minorHAnsi" w:eastAsia="Times New Roman" w:hAnsiTheme="minorHAnsi" w:cstheme="minorHAnsi"/>
          <w:sz w:val="20"/>
          <w:szCs w:val="20"/>
          <w:lang w:eastAsia="pl-PL"/>
        </w:rPr>
        <w:t>, aktualnych na dzień składania.</w:t>
      </w:r>
    </w:p>
    <w:p w14:paraId="1A09920C" w14:textId="223BA340" w:rsidR="00D7211C" w:rsidRPr="00D7211C" w:rsidRDefault="00D7211C"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C349EE3" w14:textId="77777777" w:rsidR="00D7211C" w:rsidRDefault="00D7211C"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 sytuacji ekonomicznej i finansowej:</w:t>
      </w:r>
    </w:p>
    <w:p w14:paraId="09C06414" w14:textId="7B4EC942" w:rsidR="00D7211C" w:rsidRDefault="0047313F" w:rsidP="00097091">
      <w:pPr>
        <w:pStyle w:val="Akapitzlist"/>
        <w:numPr>
          <w:ilvl w:val="3"/>
          <w:numId w:val="22"/>
        </w:numPr>
        <w:suppressAutoHyphens/>
        <w:spacing w:after="0" w:line="240" w:lineRule="auto"/>
        <w:jc w:val="both"/>
        <w:rPr>
          <w:rFonts w:asciiTheme="minorHAnsi" w:hAnsiTheme="minorHAnsi" w:cstheme="minorHAnsi"/>
          <w:sz w:val="20"/>
          <w:szCs w:val="20"/>
        </w:rPr>
      </w:pPr>
      <w:r>
        <w:rPr>
          <w:rFonts w:asciiTheme="minorHAnsi" w:hAnsiTheme="minorHAnsi" w:cstheme="minorHAnsi"/>
          <w:sz w:val="20"/>
          <w:szCs w:val="20"/>
        </w:rPr>
        <w:t>Nie dotyczy</w:t>
      </w:r>
      <w:r w:rsidR="00D7211C">
        <w:rPr>
          <w:rFonts w:asciiTheme="minorHAnsi" w:hAnsiTheme="minorHAnsi" w:cstheme="minorHAnsi"/>
          <w:sz w:val="20"/>
          <w:szCs w:val="20"/>
        </w:rPr>
        <w:t>;</w:t>
      </w:r>
    </w:p>
    <w:p w14:paraId="110C05A2" w14:textId="77777777" w:rsidR="00D7211C" w:rsidRDefault="00D7211C"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66B0F526" w14:textId="75A5D171" w:rsidR="0047313F" w:rsidRPr="0047313F" w:rsidRDefault="0047313F" w:rsidP="00097091">
      <w:pPr>
        <w:pStyle w:val="Akapitzlist"/>
        <w:numPr>
          <w:ilvl w:val="3"/>
          <w:numId w:val="22"/>
        </w:numPr>
        <w:shd w:val="clear" w:color="auto" w:fill="FFFFFF"/>
        <w:spacing w:after="0" w:line="240" w:lineRule="auto"/>
        <w:jc w:val="both"/>
        <w:rPr>
          <w:rFonts w:asciiTheme="minorHAnsi" w:hAnsiTheme="minorHAnsi" w:cstheme="minorHAnsi"/>
          <w:color w:val="333333"/>
          <w:sz w:val="20"/>
          <w:szCs w:val="20"/>
          <w:shd w:val="clear" w:color="auto" w:fill="FFFFFF"/>
        </w:rPr>
      </w:pPr>
      <w:r w:rsidRPr="0047313F">
        <w:rPr>
          <w:rFonts w:asciiTheme="minorHAnsi" w:hAnsiTheme="minorHAnsi" w:cstheme="minorHAnsi"/>
          <w:color w:val="333333"/>
          <w:sz w:val="20"/>
          <w:szCs w:val="20"/>
          <w:shd w:val="clear" w:color="auto" w:fill="FFFFFF"/>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 zakresie potwierdzającym spełnianie warunków o których mowa odpowiednio w pkt: </w:t>
      </w:r>
      <w:r>
        <w:rPr>
          <w:rFonts w:asciiTheme="minorHAnsi" w:hAnsiTheme="minorHAnsi" w:cstheme="minorHAnsi"/>
          <w:color w:val="333333"/>
          <w:sz w:val="20"/>
          <w:szCs w:val="20"/>
          <w:shd w:val="clear" w:color="auto" w:fill="FFFFFF"/>
        </w:rPr>
        <w:t>11.1.4.1 SWZ</w:t>
      </w:r>
      <w:r w:rsidRPr="0047313F">
        <w:rPr>
          <w:rFonts w:asciiTheme="minorHAnsi" w:hAnsiTheme="minorHAnsi" w:cstheme="minorHAnsi"/>
          <w:color w:val="333333"/>
          <w:sz w:val="20"/>
          <w:szCs w:val="20"/>
          <w:shd w:val="clear" w:color="auto" w:fill="FFFFFF"/>
        </w:rPr>
        <w:t>.</w:t>
      </w:r>
    </w:p>
    <w:p w14:paraId="2DB9A2F9" w14:textId="59545FD8" w:rsidR="0047313F" w:rsidRPr="0047313F" w:rsidRDefault="0047313F" w:rsidP="00097091">
      <w:pPr>
        <w:pStyle w:val="Akapitzlist"/>
        <w:numPr>
          <w:ilvl w:val="3"/>
          <w:numId w:val="22"/>
        </w:numPr>
        <w:shd w:val="clear" w:color="auto" w:fill="FFFFFF"/>
        <w:spacing w:after="0" w:line="240" w:lineRule="auto"/>
        <w:jc w:val="both"/>
        <w:rPr>
          <w:rFonts w:asciiTheme="minorHAnsi" w:hAnsiTheme="minorHAnsi" w:cstheme="minorHAnsi"/>
          <w:color w:val="333333"/>
          <w:sz w:val="20"/>
          <w:szCs w:val="20"/>
          <w:shd w:val="clear" w:color="auto" w:fill="FFFFFF"/>
        </w:rPr>
      </w:pPr>
      <w:r w:rsidRPr="0047313F">
        <w:rPr>
          <w:rFonts w:asciiTheme="minorHAnsi" w:hAnsiTheme="minorHAnsi" w:cstheme="minorHAnsi"/>
          <w:color w:val="333333"/>
          <w:sz w:val="20"/>
          <w:szCs w:val="20"/>
          <w:shd w:val="clear" w:color="auto" w:fill="FFFFFF"/>
        </w:rPr>
        <w:t xml:space="preserve">wykaz narzędzi, wyposażenia zakładu lub urządzeń technicznych dostępnych wykonawcy w celu wykonania zamówienia publicznego wraz z informacją o podstawie do dysponowania tymi zasobami – w zakresie potwierdzającym spełnianie warunków o których mowa odpowiednio w pkt </w:t>
      </w:r>
      <w:r w:rsidR="00457118">
        <w:rPr>
          <w:rFonts w:asciiTheme="minorHAnsi" w:hAnsiTheme="minorHAnsi" w:cstheme="minorHAnsi"/>
          <w:color w:val="333333"/>
          <w:sz w:val="20"/>
          <w:szCs w:val="20"/>
          <w:shd w:val="clear" w:color="auto" w:fill="FFFFFF"/>
        </w:rPr>
        <w:t>11.1.4.3</w:t>
      </w:r>
      <w:r w:rsidRPr="0047313F">
        <w:rPr>
          <w:rFonts w:asciiTheme="minorHAnsi" w:hAnsiTheme="minorHAnsi" w:cstheme="minorHAnsi"/>
          <w:color w:val="333333"/>
          <w:sz w:val="20"/>
          <w:szCs w:val="20"/>
          <w:shd w:val="clear" w:color="auto" w:fill="FFFFFF"/>
        </w:rPr>
        <w:t xml:space="preserve">. SWZ. </w:t>
      </w:r>
    </w:p>
    <w:p w14:paraId="1540C0FD" w14:textId="09951994" w:rsidR="00D7211C" w:rsidRDefault="0047313F" w:rsidP="00097091">
      <w:pPr>
        <w:pStyle w:val="Akapitzlist"/>
        <w:numPr>
          <w:ilvl w:val="3"/>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47313F">
        <w:rPr>
          <w:rFonts w:asciiTheme="minorHAnsi" w:hAnsiTheme="minorHAnsi" w:cstheme="minorHAnsi"/>
          <w:color w:val="333333"/>
          <w:sz w:val="20"/>
          <w:szCs w:val="20"/>
          <w:shd w:val="clear" w:color="auto" w:fill="FFFFFF"/>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spełnianie warunków o których mowa w odpowiednio pkt </w:t>
      </w:r>
      <w:r w:rsidR="00457118">
        <w:rPr>
          <w:rFonts w:asciiTheme="minorHAnsi" w:hAnsiTheme="minorHAnsi" w:cstheme="minorHAnsi"/>
          <w:color w:val="333333"/>
          <w:sz w:val="20"/>
          <w:szCs w:val="20"/>
          <w:shd w:val="clear" w:color="auto" w:fill="FFFFFF"/>
        </w:rPr>
        <w:t>11.1.4.2</w:t>
      </w:r>
      <w:r w:rsidRPr="0047313F">
        <w:rPr>
          <w:rFonts w:asciiTheme="minorHAnsi" w:hAnsiTheme="minorHAnsi" w:cstheme="minorHAnsi"/>
          <w:color w:val="333333"/>
          <w:sz w:val="20"/>
          <w:szCs w:val="20"/>
          <w:shd w:val="clear" w:color="auto" w:fill="FFFFFF"/>
        </w:rPr>
        <w:t>. SWZ.</w:t>
      </w:r>
      <w:r w:rsidR="00D7211C">
        <w:rPr>
          <w:rFonts w:asciiTheme="minorHAnsi" w:eastAsia="Times New Roman" w:hAnsiTheme="minorHAnsi" w:cstheme="minorHAnsi"/>
          <w:sz w:val="20"/>
          <w:szCs w:val="20"/>
          <w:lang w:eastAsia="pl-PL"/>
        </w:rPr>
        <w:t>;</w:t>
      </w:r>
    </w:p>
    <w:p w14:paraId="3C2A5260" w14:textId="035836AE" w:rsidR="00D7211C" w:rsidRDefault="00D7211C" w:rsidP="00097091">
      <w:pPr>
        <w:pStyle w:val="Akapitzlist"/>
        <w:numPr>
          <w:ilvl w:val="1"/>
          <w:numId w:val="22"/>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brak podstaw do wykluczenia Wykonawcy:</w:t>
      </w:r>
    </w:p>
    <w:p w14:paraId="40A62703" w14:textId="599EACC2" w:rsidR="00156721" w:rsidRPr="00156721" w:rsidRDefault="00156721"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156721">
        <w:rPr>
          <w:rFonts w:asciiTheme="minorHAnsi" w:eastAsia="Times New Roman" w:hAnsiTheme="minorHAnsi" w:cstheme="minorHAnsi"/>
          <w:sz w:val="20"/>
          <w:szCs w:val="20"/>
          <w:lang w:eastAsia="pl-PL"/>
        </w:rPr>
        <w:t>Informacja z Krajowego Rejestru Karnego w zakresie określonym w art. 108 ust. 1 pkt 1, 2, 4, oraz art. 109 ust. 1 pkt 2</w:t>
      </w:r>
      <w:r>
        <w:rPr>
          <w:rFonts w:asciiTheme="minorHAnsi" w:eastAsia="Times New Roman" w:hAnsiTheme="minorHAnsi" w:cstheme="minorHAnsi"/>
          <w:sz w:val="20"/>
          <w:szCs w:val="20"/>
          <w:lang w:eastAsia="pl-PL"/>
        </w:rPr>
        <w:t xml:space="preserve"> </w:t>
      </w:r>
      <w:r w:rsidRPr="00156721">
        <w:rPr>
          <w:rFonts w:asciiTheme="minorHAnsi" w:eastAsia="Times New Roman" w:hAnsiTheme="minorHAnsi" w:cstheme="minorHAnsi"/>
          <w:sz w:val="20"/>
          <w:szCs w:val="20"/>
          <w:lang w:eastAsia="pl-PL"/>
        </w:rPr>
        <w:t>lit. a) i b) i pkt 3 PZP sporządzonej nie wcześniej niż 6 miesięcy przed jej złożeniem;</w:t>
      </w:r>
    </w:p>
    <w:p w14:paraId="478B766D" w14:textId="0A3DE470" w:rsidR="00156721" w:rsidRPr="00156721" w:rsidRDefault="00156721"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156721">
        <w:rPr>
          <w:rFonts w:asciiTheme="minorHAnsi" w:eastAsia="Times New Roman" w:hAnsiTheme="minorHAnsi" w:cstheme="minorHAnsi"/>
          <w:sz w:val="20"/>
          <w:szCs w:val="20"/>
          <w:lang w:eastAsia="pl-PL"/>
        </w:rPr>
        <w:lastRenderedPageBreak/>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w:t>
      </w:r>
      <w:r>
        <w:rPr>
          <w:rFonts w:asciiTheme="minorHAnsi" w:eastAsia="Times New Roman" w:hAnsiTheme="minorHAnsi" w:cstheme="minorHAnsi"/>
          <w:sz w:val="20"/>
          <w:szCs w:val="20"/>
          <w:lang w:eastAsia="pl-PL"/>
        </w:rPr>
        <w:t xml:space="preserve"> </w:t>
      </w:r>
      <w:r w:rsidRPr="00156721">
        <w:rPr>
          <w:rFonts w:asciiTheme="minorHAnsi" w:eastAsia="Times New Roman" w:hAnsiTheme="minorHAnsi" w:cstheme="minorHAnsi"/>
          <w:sz w:val="20"/>
          <w:szCs w:val="20"/>
          <w:lang w:eastAsia="pl-PL"/>
        </w:rPr>
        <w:t>kapitałowej;</w:t>
      </w:r>
    </w:p>
    <w:p w14:paraId="2D42281B" w14:textId="6BC35E05" w:rsidR="00156721" w:rsidRPr="00156721" w:rsidRDefault="00156721"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156721">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w:t>
      </w:r>
      <w:r>
        <w:rPr>
          <w:rFonts w:asciiTheme="minorHAnsi" w:eastAsia="Times New Roman" w:hAnsiTheme="minorHAnsi" w:cstheme="minorHAnsi"/>
          <w:sz w:val="20"/>
          <w:szCs w:val="20"/>
          <w:lang w:eastAsia="pl-PL"/>
        </w:rPr>
        <w:t xml:space="preserve"> </w:t>
      </w:r>
      <w:r w:rsidRPr="00156721">
        <w:rPr>
          <w:rFonts w:asciiTheme="minorHAnsi" w:eastAsia="Times New Roman" w:hAnsiTheme="minorHAnsi" w:cstheme="minorHAnsi"/>
          <w:sz w:val="20"/>
          <w:szCs w:val="20"/>
          <w:lang w:eastAsia="pl-PL"/>
        </w:rPr>
        <w:t>przepisy wymagają wpisu do rejestru lub ewidencji;</w:t>
      </w:r>
    </w:p>
    <w:p w14:paraId="6A3670D3" w14:textId="7160BB6A" w:rsidR="005C10DE" w:rsidRPr="00156721" w:rsidRDefault="00156721"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20"/>
          <w:szCs w:val="20"/>
          <w:lang w:eastAsia="pl-PL"/>
        </w:rPr>
      </w:pPr>
      <w:r w:rsidRPr="00156721">
        <w:rPr>
          <w:rFonts w:asciiTheme="minorHAnsi" w:eastAsia="Times New Roman" w:hAnsiTheme="minorHAnsi" w:cstheme="minorHAnsi"/>
          <w:sz w:val="20"/>
          <w:szCs w:val="20"/>
          <w:lang w:eastAsia="pl-PL"/>
        </w:rPr>
        <w:t>Oświadczenie Wykonawcy o aktualności informacji zawartych w oświadczeniu, o którym mowa w art. 125 ust. 1 ustawy, w zakresie podstaw wykluczenia z postępowania, o których mowa w art. 108 ust. 1 pkt 3-6 oraz art. 109 ust. 1 pkt 2 lit.</w:t>
      </w:r>
      <w:r>
        <w:rPr>
          <w:rFonts w:asciiTheme="minorHAnsi" w:eastAsia="Times New Roman" w:hAnsiTheme="minorHAnsi" w:cstheme="minorHAnsi"/>
          <w:sz w:val="20"/>
          <w:szCs w:val="20"/>
          <w:lang w:eastAsia="pl-PL"/>
        </w:rPr>
        <w:t xml:space="preserve"> </w:t>
      </w:r>
      <w:r w:rsidRPr="00156721">
        <w:rPr>
          <w:rFonts w:asciiTheme="minorHAnsi" w:eastAsia="Times New Roman" w:hAnsiTheme="minorHAnsi" w:cstheme="minorHAnsi"/>
          <w:sz w:val="20"/>
          <w:szCs w:val="20"/>
          <w:lang w:eastAsia="pl-PL"/>
        </w:rPr>
        <w:t>b) i c) oraz pkt 3, 6, 7-10 PZP.</w:t>
      </w:r>
    </w:p>
    <w:p w14:paraId="4839A5BA" w14:textId="1C7E8112" w:rsidR="00D7211C" w:rsidRPr="00D7211C" w:rsidRDefault="00D7211C" w:rsidP="00097091">
      <w:pPr>
        <w:pStyle w:val="Akapitzlist"/>
        <w:numPr>
          <w:ilvl w:val="1"/>
          <w:numId w:val="22"/>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D7211C">
        <w:rPr>
          <w:rFonts w:asciiTheme="minorHAnsi" w:hAnsiTheme="minorHAnsi" w:cstheme="minorHAnsi"/>
          <w:sz w:val="20"/>
          <w:szCs w:val="20"/>
        </w:rPr>
        <w:t>Jeżeli Wykonawca ma siedzibę lub miejsce zamieszkania poza granicami Rzeczypospolitej Polskiej, zamiast:</w:t>
      </w:r>
    </w:p>
    <w:p w14:paraId="66979AD2" w14:textId="30D274B3" w:rsidR="00D7211C" w:rsidRPr="00156721" w:rsidRDefault="00D7211C"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18"/>
          <w:szCs w:val="18"/>
          <w:lang w:eastAsia="pl-PL"/>
        </w:rPr>
      </w:pPr>
      <w:r w:rsidRPr="00156721">
        <w:rPr>
          <w:rFonts w:asciiTheme="minorHAnsi" w:hAnsiTheme="minorHAnsi" w:cstheme="minorHAnsi"/>
          <w:sz w:val="20"/>
          <w:szCs w:val="20"/>
        </w:rPr>
        <w:t>informacji z Krajowego Rejestru Karnego, o której mowa w pkt 12.</w:t>
      </w:r>
      <w:r w:rsidR="00156721" w:rsidRPr="00156721">
        <w:rPr>
          <w:rFonts w:asciiTheme="minorHAnsi" w:hAnsiTheme="minorHAnsi" w:cstheme="minorHAnsi"/>
          <w:sz w:val="20"/>
          <w:szCs w:val="20"/>
        </w:rPr>
        <w:t>5</w:t>
      </w:r>
      <w:r w:rsidRPr="00156721">
        <w:rPr>
          <w:rFonts w:asciiTheme="minorHAnsi" w:hAnsiTheme="minorHAnsi" w:cstheme="minorHAnsi"/>
          <w:sz w:val="20"/>
          <w:szCs w:val="20"/>
        </w:rPr>
        <w:t>.1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611B6AB7" w14:textId="1868FB38" w:rsidR="00D7211C" w:rsidRPr="00156721" w:rsidRDefault="00D7211C" w:rsidP="00097091">
      <w:pPr>
        <w:pStyle w:val="Akapitzlist"/>
        <w:numPr>
          <w:ilvl w:val="2"/>
          <w:numId w:val="22"/>
        </w:numPr>
        <w:shd w:val="clear" w:color="auto" w:fill="FFFFFF"/>
        <w:spacing w:after="0" w:line="240" w:lineRule="auto"/>
        <w:jc w:val="both"/>
        <w:rPr>
          <w:rFonts w:asciiTheme="minorHAnsi" w:eastAsia="Times New Roman" w:hAnsiTheme="minorHAnsi" w:cstheme="minorHAnsi"/>
          <w:sz w:val="18"/>
          <w:szCs w:val="18"/>
          <w:lang w:eastAsia="pl-PL"/>
        </w:rPr>
      </w:pPr>
      <w:r w:rsidRPr="00156721">
        <w:rPr>
          <w:rFonts w:asciiTheme="minorHAnsi" w:hAnsiTheme="minorHAnsi" w:cstheme="minorHAnsi"/>
          <w:sz w:val="20"/>
          <w:szCs w:val="20"/>
        </w:rPr>
        <w:t xml:space="preserve">jeżeli w kraju, w którym Wykonawca ma siedzibę lub miejsce zamieszkania, nie wydaje się dokumentów, </w:t>
      </w:r>
      <w:r w:rsidRPr="00156721">
        <w:rPr>
          <w:rFonts w:asciiTheme="minorHAnsi" w:hAnsiTheme="minorHAnsi" w:cstheme="minorHAnsi"/>
          <w:sz w:val="20"/>
          <w:szCs w:val="20"/>
        </w:rPr>
        <w:br/>
        <w:t>o których mowa w ust. 12.</w:t>
      </w:r>
      <w:r w:rsidR="00156721" w:rsidRPr="00156721">
        <w:rPr>
          <w:rFonts w:asciiTheme="minorHAnsi" w:hAnsiTheme="minorHAnsi" w:cstheme="minorHAnsi"/>
          <w:sz w:val="20"/>
          <w:szCs w:val="20"/>
        </w:rPr>
        <w:t>6</w:t>
      </w:r>
      <w:r w:rsidRPr="00156721">
        <w:rPr>
          <w:rFonts w:asciiTheme="minorHAnsi" w:hAnsiTheme="minorHAnsi" w:cstheme="minorHAnsi"/>
          <w:sz w:val="20"/>
          <w:szCs w:val="20"/>
        </w:rPr>
        <w:t xml:space="preserve">.1 SWZ, lub gdy dokumenty te nie odnoszą się do wszystkich przypadków, o których mowa w art. 108 ust. 1 pkt 1, 2 i 4, art. 109 ust. 1 pkt 2 lit. a i b oraz pkt 3 PZP, zastępuje się je odpowiednio </w:t>
      </w:r>
      <w:r w:rsidRPr="00156721">
        <w:rPr>
          <w:rFonts w:asciiTheme="minorHAnsi" w:hAnsiTheme="minorHAnsi" w:cstheme="minorHAnsi"/>
          <w:sz w:val="20"/>
          <w:szCs w:val="20"/>
        </w:rPr>
        <w:b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03C8A586" w14:textId="78ABEF29" w:rsidR="00A51324" w:rsidRPr="009025A3" w:rsidRDefault="00174472"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9025A3" w:rsidRDefault="00174472"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w każdym czasie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 xml:space="preserve">ykonawcę lub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416FC5AA" w:rsidR="00B57944" w:rsidRPr="009025A3" w:rsidRDefault="00B57944"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0F5B3F62" w:rsidR="00846871" w:rsidRPr="009025A3" w:rsidRDefault="00846871"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097091">
      <w:pPr>
        <w:numPr>
          <w:ilvl w:val="0"/>
          <w:numId w:val="22"/>
        </w:numPr>
        <w:suppressAutoHyphens/>
        <w:spacing w:after="0"/>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3D0052DB" w14:textId="3DC9FDF4" w:rsidR="00784B61" w:rsidRPr="00FA3B64" w:rsidRDefault="00784B61" w:rsidP="00097091">
      <w:pPr>
        <w:pStyle w:val="Akapitzlist"/>
        <w:numPr>
          <w:ilvl w:val="1"/>
          <w:numId w:val="22"/>
        </w:numPr>
        <w:suppressAutoHyphens/>
        <w:spacing w:after="0"/>
        <w:ind w:left="567" w:hanging="567"/>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sz w:val="20"/>
          <w:szCs w:val="20"/>
          <w:lang w:eastAsia="pl-PL"/>
        </w:rPr>
        <w:t xml:space="preserve"> W postępowaniu o udzielenie zamówienia Zamawiający nie żąda przedmiotowych środków dowodowych na potwierdzenie, że oferowane dostawy, usługi lub roboty budowlane spełniają określone przez Zamawiającego wymagania, cechy lub kryteria</w:t>
      </w:r>
      <w:r w:rsidR="003B3863" w:rsidRPr="00FA3B64">
        <w:rPr>
          <w:rFonts w:asciiTheme="minorHAnsi" w:eastAsia="Times New Roman" w:hAnsiTheme="minorHAnsi" w:cstheme="minorHAnsi"/>
          <w:sz w:val="20"/>
          <w:szCs w:val="20"/>
          <w:lang w:eastAsia="pl-PL"/>
        </w:rPr>
        <w:t>:</w:t>
      </w:r>
    </w:p>
    <w:p w14:paraId="6FE7E9CC" w14:textId="54010B5D" w:rsidR="00D915BF" w:rsidRDefault="00C000FB" w:rsidP="00097091">
      <w:pPr>
        <w:pStyle w:val="Akapitzlist"/>
        <w:numPr>
          <w:ilvl w:val="2"/>
          <w:numId w:val="22"/>
        </w:numPr>
        <w:suppressAutoHyphens/>
        <w:spacing w:after="0"/>
        <w:ind w:left="993" w:hanging="646"/>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 xml:space="preserve">certyfikatu wydanego przez jednostkę oceniającą zgodność lub sprawozdania z badań przeprowadzonych przez tę jednostkę </w:t>
      </w:r>
      <w:r w:rsidRPr="00FA3B64">
        <w:rPr>
          <w:rFonts w:asciiTheme="minorHAnsi" w:eastAsia="Times New Roman" w:hAnsiTheme="minorHAnsi" w:cstheme="minorHAnsi"/>
          <w:bCs/>
          <w:sz w:val="20"/>
          <w:szCs w:val="20"/>
          <w:lang w:eastAsia="ar-SA"/>
        </w:rPr>
        <w:t>na potwierdzenie</w:t>
      </w:r>
      <w:r w:rsidR="0047313F" w:rsidRPr="0047313F">
        <w:rPr>
          <w:rFonts w:asciiTheme="minorHAnsi" w:eastAsia="Times New Roman" w:hAnsiTheme="minorHAnsi" w:cstheme="minorHAnsi"/>
          <w:bCs/>
          <w:sz w:val="20"/>
          <w:szCs w:val="20"/>
          <w:lang w:eastAsia="ar-SA"/>
        </w:rPr>
        <w:t xml:space="preserve"> wdrożeni</w:t>
      </w:r>
      <w:r w:rsidR="0047313F">
        <w:rPr>
          <w:rFonts w:asciiTheme="minorHAnsi" w:eastAsia="Times New Roman" w:hAnsiTheme="minorHAnsi" w:cstheme="minorHAnsi"/>
          <w:bCs/>
          <w:sz w:val="20"/>
          <w:szCs w:val="20"/>
          <w:lang w:eastAsia="ar-SA"/>
        </w:rPr>
        <w:t>a</w:t>
      </w:r>
      <w:r w:rsidR="0047313F" w:rsidRPr="0047313F">
        <w:rPr>
          <w:rFonts w:asciiTheme="minorHAnsi" w:eastAsia="Times New Roman" w:hAnsiTheme="minorHAnsi" w:cstheme="minorHAnsi"/>
          <w:bCs/>
          <w:sz w:val="20"/>
          <w:szCs w:val="20"/>
          <w:lang w:eastAsia="ar-SA"/>
        </w:rPr>
        <w:t xml:space="preserve"> u podmiotu świadczącego usługi serwisowe systemu zarządzania jakością co najmniej ISO 9001:2008 lub równoważnego, w zakresie co najmniej: </w:t>
      </w:r>
      <w:r w:rsidR="005C10DE" w:rsidRPr="005C10DE">
        <w:rPr>
          <w:rFonts w:asciiTheme="minorHAnsi" w:eastAsia="Times New Roman" w:hAnsiTheme="minorHAnsi" w:cstheme="minorHAnsi"/>
          <w:bCs/>
          <w:sz w:val="20"/>
          <w:szCs w:val="20"/>
          <w:lang w:eastAsia="ar-SA"/>
        </w:rPr>
        <w:t>usług remontów i modernizacji instalacji</w:t>
      </w:r>
      <w:r w:rsidR="005C10DE">
        <w:rPr>
          <w:rFonts w:asciiTheme="minorHAnsi" w:eastAsia="Times New Roman" w:hAnsiTheme="minorHAnsi" w:cstheme="minorHAnsi"/>
          <w:bCs/>
          <w:sz w:val="20"/>
          <w:szCs w:val="20"/>
          <w:lang w:eastAsia="ar-SA"/>
        </w:rPr>
        <w:t xml:space="preserve"> (wymóg z punktu 3.4.1. SWZ) </w:t>
      </w:r>
      <w:r w:rsidR="0047313F" w:rsidRPr="0047313F">
        <w:rPr>
          <w:rFonts w:asciiTheme="minorHAnsi" w:eastAsia="Times New Roman" w:hAnsiTheme="minorHAnsi" w:cstheme="minorHAnsi"/>
          <w:bCs/>
          <w:sz w:val="20"/>
          <w:szCs w:val="20"/>
          <w:lang w:eastAsia="ar-SA"/>
        </w:rPr>
        <w:t xml:space="preserve">; </w:t>
      </w:r>
    </w:p>
    <w:p w14:paraId="1B0AB20F" w14:textId="361A86C1" w:rsidR="005C10DE" w:rsidRPr="005C10DE" w:rsidRDefault="00E6526A"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E6526A">
        <w:rPr>
          <w:rFonts w:asciiTheme="minorHAnsi" w:eastAsia="Times New Roman" w:hAnsiTheme="minorHAnsi" w:cstheme="minorHAnsi"/>
          <w:bCs/>
          <w:sz w:val="20"/>
          <w:szCs w:val="20"/>
          <w:u w:val="single"/>
          <w:lang w:eastAsia="ar-SA"/>
        </w:rPr>
        <w:t>Dotyczy części 1</w:t>
      </w:r>
      <w:r>
        <w:rPr>
          <w:rFonts w:asciiTheme="minorHAnsi" w:eastAsia="Times New Roman" w:hAnsiTheme="minorHAnsi" w:cstheme="minorHAnsi"/>
          <w:bCs/>
          <w:sz w:val="20"/>
          <w:szCs w:val="20"/>
          <w:lang w:eastAsia="ar-SA"/>
        </w:rPr>
        <w:t xml:space="preserve">: </w:t>
      </w:r>
      <w:r w:rsidR="005C10DE" w:rsidRPr="005C10DE">
        <w:rPr>
          <w:rFonts w:asciiTheme="minorHAnsi" w:eastAsia="Times New Roman" w:hAnsiTheme="minorHAnsi" w:cstheme="minorHAnsi"/>
          <w:bCs/>
          <w:sz w:val="20"/>
          <w:szCs w:val="20"/>
          <w:lang w:eastAsia="ar-SA"/>
        </w:rPr>
        <w:t>certyfikat wydany przez jednostkę oceniającą zgodność lub sprawozdania z badań przeprowadzonych przez tę jednostkę na potwierdzenie wymogu określonego w 3.</w:t>
      </w:r>
      <w:r w:rsidR="005C10DE">
        <w:rPr>
          <w:rFonts w:asciiTheme="minorHAnsi" w:eastAsia="Times New Roman" w:hAnsiTheme="minorHAnsi" w:cstheme="minorHAnsi"/>
          <w:bCs/>
          <w:sz w:val="20"/>
          <w:szCs w:val="20"/>
          <w:lang w:eastAsia="ar-SA"/>
        </w:rPr>
        <w:t>4.3.</w:t>
      </w:r>
      <w:r w:rsidR="005C10DE" w:rsidRPr="005C10DE">
        <w:rPr>
          <w:rFonts w:asciiTheme="minorHAnsi" w:eastAsia="Times New Roman" w:hAnsiTheme="minorHAnsi" w:cstheme="minorHAnsi"/>
          <w:bCs/>
          <w:sz w:val="20"/>
          <w:szCs w:val="20"/>
          <w:lang w:eastAsia="ar-SA"/>
        </w:rPr>
        <w:t xml:space="preserve"> SWZ (uprawnienie wydane przez UDT uprawniające wykonawcę do wykonywania prac remontowych</w:t>
      </w:r>
      <w:r w:rsidR="005C10DE">
        <w:rPr>
          <w:rFonts w:asciiTheme="minorHAnsi" w:eastAsia="Times New Roman" w:hAnsiTheme="minorHAnsi" w:cstheme="minorHAnsi"/>
          <w:bCs/>
          <w:sz w:val="20"/>
          <w:szCs w:val="20"/>
          <w:lang w:eastAsia="ar-SA"/>
        </w:rPr>
        <w:t>,</w:t>
      </w:r>
      <w:r w:rsidR="005C10DE" w:rsidRPr="005C10DE">
        <w:rPr>
          <w:rFonts w:asciiTheme="minorHAnsi" w:eastAsia="Times New Roman" w:hAnsiTheme="minorHAnsi" w:cstheme="minorHAnsi"/>
          <w:bCs/>
          <w:sz w:val="20"/>
          <w:szCs w:val="20"/>
          <w:lang w:eastAsia="ar-SA"/>
        </w:rPr>
        <w:t xml:space="preserve"> modernizacyjnych i naprawczych</w:t>
      </w:r>
      <w:r w:rsidR="005C10DE">
        <w:rPr>
          <w:rFonts w:asciiTheme="minorHAnsi" w:eastAsia="Times New Roman" w:hAnsiTheme="minorHAnsi" w:cstheme="minorHAnsi"/>
          <w:bCs/>
          <w:sz w:val="20"/>
          <w:szCs w:val="20"/>
          <w:lang w:eastAsia="ar-SA"/>
        </w:rPr>
        <w:t xml:space="preserve"> </w:t>
      </w:r>
      <w:r w:rsidR="005C10DE" w:rsidRPr="005C10DE">
        <w:rPr>
          <w:rFonts w:asciiTheme="minorHAnsi" w:eastAsia="Times New Roman" w:hAnsiTheme="minorHAnsi" w:cstheme="minorHAnsi"/>
          <w:bCs/>
          <w:sz w:val="20"/>
          <w:szCs w:val="20"/>
          <w:lang w:eastAsia="ar-SA"/>
        </w:rPr>
        <w:t>urządzeń ciśnieniowych).</w:t>
      </w:r>
    </w:p>
    <w:p w14:paraId="54D0F234" w14:textId="7523C9B0" w:rsidR="00784B61" w:rsidRPr="00FA3B64" w:rsidRDefault="00784B61"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innych niż wskazane w pkt. 11.1</w:t>
      </w:r>
      <w:r w:rsidR="003B3863" w:rsidRPr="00FA3B64">
        <w:rPr>
          <w:rFonts w:asciiTheme="minorHAnsi" w:eastAsia="Times New Roman" w:hAnsiTheme="minorHAnsi" w:cstheme="minorHAnsi"/>
          <w:sz w:val="20"/>
          <w:szCs w:val="20"/>
          <w:lang w:eastAsia="pl-PL"/>
        </w:rPr>
        <w:t xml:space="preserve"> i 11.1.2</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przedmiotowych środków dowodowych, tj. </w:t>
      </w:r>
      <w:r w:rsidR="0047313F" w:rsidRPr="0047313F">
        <w:rPr>
          <w:rFonts w:asciiTheme="minorHAnsi" w:eastAsia="Times New Roman" w:hAnsiTheme="minorHAnsi" w:cstheme="minorHAnsi"/>
          <w:bCs/>
          <w:sz w:val="20"/>
          <w:szCs w:val="20"/>
          <w:lang w:eastAsia="ar-SA"/>
        </w:rPr>
        <w:t>oświadczenie własne wykonawcy potwierdzające znajomość technologii procesu oraz typu zabudowanych urządzeń na instalacjach termicznego przekształcania odpadów</w:t>
      </w:r>
      <w:r w:rsidR="0047313F" w:rsidRPr="00FA3B64">
        <w:rPr>
          <w:rFonts w:asciiTheme="minorHAnsi" w:eastAsia="Times New Roman" w:hAnsiTheme="minorHAnsi" w:cstheme="minorHAnsi"/>
          <w:sz w:val="20"/>
          <w:szCs w:val="20"/>
          <w:lang w:eastAsia="pl-PL"/>
        </w:rPr>
        <w:t xml:space="preserve"> </w:t>
      </w:r>
      <w:r w:rsidR="00D915BF" w:rsidRPr="00FA3B64">
        <w:rPr>
          <w:rFonts w:asciiTheme="minorHAnsi" w:eastAsia="Times New Roman" w:hAnsiTheme="minorHAnsi" w:cstheme="minorHAnsi"/>
          <w:bCs/>
          <w:sz w:val="20"/>
          <w:szCs w:val="20"/>
          <w:lang w:eastAsia="ar-SA"/>
        </w:rPr>
        <w:t xml:space="preserve">na potwierdzenie </w:t>
      </w:r>
      <w:r w:rsidR="0047313F">
        <w:rPr>
          <w:rFonts w:asciiTheme="minorHAnsi" w:eastAsia="Times New Roman" w:hAnsiTheme="minorHAnsi" w:cstheme="minorHAnsi"/>
          <w:bCs/>
          <w:sz w:val="20"/>
          <w:szCs w:val="20"/>
          <w:lang w:eastAsia="ar-SA"/>
        </w:rPr>
        <w:t>wymogu z punktu 3.4.2. SWZ</w:t>
      </w:r>
    </w:p>
    <w:p w14:paraId="1A5163FC" w14:textId="47CDCDEE" w:rsidR="006F154E" w:rsidRPr="00FA3B64" w:rsidRDefault="00784B61"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lastRenderedPageBreak/>
        <w:t>Zamawiający akceptuje równoważne przedmiotowe środki dowodowe, jeśli potwierdzają, że oferowane dostawy, usługi lub roboty budowlane spełniają określone przez Zamawiającego wymagania, cechy lub kryteria.</w:t>
      </w:r>
    </w:p>
    <w:p w14:paraId="40FBA069" w14:textId="77777777" w:rsidR="00C000FB" w:rsidRPr="00FA3B64" w:rsidRDefault="003B3863"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A3B64" w:rsidRDefault="00C000FB"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FA3B64" w:rsidRDefault="00784B61"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FA3B64" w:rsidRDefault="00784B61"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FA3B64" w:rsidRDefault="00784B61"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A3B6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5F6EC0" w:rsidRDefault="00DE2F48" w:rsidP="00097091">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hAnsiTheme="minorHAnsi" w:cstheme="minorHAnsi"/>
          <w:b/>
          <w:bCs/>
          <w:sz w:val="20"/>
          <w:szCs w:val="20"/>
          <w:shd w:val="clear" w:color="auto" w:fill="FFFFFF"/>
        </w:rPr>
        <w:t>ŚRODK</w:t>
      </w:r>
      <w:r w:rsidR="00DB73E1" w:rsidRPr="00FA3B64">
        <w:rPr>
          <w:rFonts w:asciiTheme="minorHAnsi" w:hAnsiTheme="minorHAnsi" w:cstheme="minorHAnsi"/>
          <w:b/>
          <w:bCs/>
          <w:sz w:val="20"/>
          <w:szCs w:val="20"/>
          <w:shd w:val="clear" w:color="auto" w:fill="FFFFFF"/>
        </w:rPr>
        <w:t>I</w:t>
      </w:r>
      <w:r w:rsidRPr="00FA3B64">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A3B64">
        <w:rPr>
          <w:rFonts w:asciiTheme="minorHAnsi" w:hAnsiTheme="minorHAnsi" w:cstheme="minorHAnsi"/>
          <w:b/>
          <w:bCs/>
          <w:sz w:val="20"/>
          <w:szCs w:val="20"/>
          <w:shd w:val="clear" w:color="auto" w:fill="FFFFFF"/>
        </w:rPr>
        <w:br/>
      </w:r>
      <w:r w:rsidRPr="005F6EC0">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5F6EC0">
        <w:rPr>
          <w:rFonts w:asciiTheme="minorHAnsi" w:hAnsiTheme="minorHAnsi" w:cstheme="minorHAnsi"/>
          <w:sz w:val="20"/>
          <w:szCs w:val="20"/>
          <w:shd w:val="clear" w:color="auto" w:fill="FFFFFF"/>
        </w:rPr>
        <w:t>:</w:t>
      </w:r>
    </w:p>
    <w:p w14:paraId="181527EF" w14:textId="1D40BC49" w:rsidR="00096709" w:rsidRPr="002005D7" w:rsidRDefault="00096709" w:rsidP="00097091">
      <w:pPr>
        <w:pStyle w:val="Akapitzlist"/>
        <w:numPr>
          <w:ilvl w:val="1"/>
          <w:numId w:val="22"/>
        </w:numPr>
        <w:suppressAutoHyphens/>
        <w:spacing w:after="0"/>
        <w:jc w:val="both"/>
        <w:rPr>
          <w:rFonts w:asciiTheme="minorHAnsi" w:eastAsia="Times New Roman" w:hAnsiTheme="minorHAnsi" w:cstheme="minorHAnsi"/>
          <w:bCs/>
          <w:sz w:val="20"/>
          <w:szCs w:val="20"/>
          <w:lang w:eastAsia="ar-SA"/>
        </w:rPr>
      </w:pPr>
      <w:r w:rsidRPr="002005D7">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77777777" w:rsidR="00096709" w:rsidRPr="005F6EC0" w:rsidRDefault="00096709" w:rsidP="00097091">
      <w:pPr>
        <w:pStyle w:val="Akapitzlist"/>
        <w:numPr>
          <w:ilvl w:val="1"/>
          <w:numId w:val="22"/>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wniosków o dopuszczenie do udziału w postępowaniu, potwierdzenia zainteresowania, ofert, o ile jej treść jest udokumentowana.</w:t>
      </w:r>
    </w:p>
    <w:p w14:paraId="5057BBE4" w14:textId="77777777" w:rsidR="00096709" w:rsidRPr="00111990" w:rsidRDefault="00096709" w:rsidP="00097091">
      <w:pPr>
        <w:pStyle w:val="Tekstpodstawowy"/>
        <w:numPr>
          <w:ilvl w:val="1"/>
          <w:numId w:val="22"/>
        </w:numPr>
        <w:spacing w:after="0" w:line="276" w:lineRule="auto"/>
        <w:ind w:left="709" w:hanging="567"/>
        <w:contextualSpacing/>
        <w:jc w:val="both"/>
        <w:rPr>
          <w:rFonts w:asciiTheme="minorHAnsi" w:eastAsia="Calibri" w:hAnsiTheme="minorHAnsi" w:cstheme="minorHAnsi"/>
          <w:sz w:val="20"/>
          <w:szCs w:val="20"/>
          <w:lang w:eastAsia="en-US"/>
        </w:rPr>
      </w:pPr>
      <w:r w:rsidRPr="00111990">
        <w:rPr>
          <w:rFonts w:asciiTheme="minorHAnsi" w:eastAsia="Calibri" w:hAnsiTheme="minorHAnsi" w:cstheme="minorHAnsi"/>
          <w:sz w:val="20"/>
          <w:szCs w:val="20"/>
          <w:lang w:eastAsia="en-US"/>
        </w:rPr>
        <w:t xml:space="preserve">Forma dokumentów: </w:t>
      </w:r>
    </w:p>
    <w:p w14:paraId="50D0038D" w14:textId="77777777" w:rsidR="00096709" w:rsidRPr="00111990" w:rsidRDefault="00096709" w:rsidP="00097091">
      <w:pPr>
        <w:pStyle w:val="Akapitzlist"/>
        <w:numPr>
          <w:ilvl w:val="2"/>
          <w:numId w:val="22"/>
        </w:numPr>
        <w:ind w:left="993" w:hanging="709"/>
        <w:rPr>
          <w:rFonts w:asciiTheme="minorHAnsi" w:hAnsiTheme="minorHAnsi" w:cstheme="minorHAnsi"/>
          <w:sz w:val="20"/>
          <w:szCs w:val="20"/>
        </w:rPr>
      </w:pPr>
      <w:r w:rsidRPr="00111990">
        <w:rPr>
          <w:rFonts w:asciiTheme="minorHAnsi" w:hAnsiTheme="minorHAnsi" w:cstheme="minorHAnsi"/>
          <w:sz w:val="20"/>
          <w:szCs w:val="20"/>
        </w:rPr>
        <w:t>Dokumenty, o których mowa w pkt 12.1 SWZ, Wykonawca składa wraz z ofertą:</w:t>
      </w:r>
    </w:p>
    <w:p w14:paraId="57251D60" w14:textId="77777777" w:rsidR="00096709" w:rsidRPr="00111990" w:rsidRDefault="00096709" w:rsidP="00097091">
      <w:pPr>
        <w:pStyle w:val="Akapitzlist"/>
        <w:numPr>
          <w:ilvl w:val="3"/>
          <w:numId w:val="22"/>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111990" w:rsidRDefault="00096709" w:rsidP="00097091">
      <w:pPr>
        <w:pStyle w:val="Akapitzlist"/>
        <w:numPr>
          <w:ilvl w:val="3"/>
          <w:numId w:val="22"/>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7777777" w:rsidR="00096709" w:rsidRPr="003348E7" w:rsidRDefault="00096709" w:rsidP="00097091">
      <w:pPr>
        <w:pStyle w:val="Akapitzlist"/>
        <w:numPr>
          <w:ilvl w:val="3"/>
          <w:numId w:val="22"/>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wykonawcę z wykorzystaniem kwalifikowanego podpisu </w:t>
      </w:r>
      <w:r w:rsidRPr="003348E7">
        <w:rPr>
          <w:rFonts w:asciiTheme="minorHAnsi" w:hAnsiTheme="minorHAnsi" w:cstheme="minorHAnsi"/>
          <w:sz w:val="20"/>
          <w:szCs w:val="20"/>
        </w:rPr>
        <w:t>elektronicznego (</w:t>
      </w:r>
      <w:r w:rsidRPr="00CE4D37">
        <w:rPr>
          <w:rFonts w:asciiTheme="minorHAnsi" w:hAnsiTheme="minorHAnsi" w:cstheme="minorHAnsi"/>
          <w:sz w:val="20"/>
          <w:szCs w:val="20"/>
        </w:rPr>
        <w:t xml:space="preserve">dotyczy </w:t>
      </w:r>
      <w:r w:rsidRPr="004C7F75">
        <w:rPr>
          <w:rFonts w:asciiTheme="minorHAnsi" w:hAnsiTheme="minorHAnsi" w:cstheme="minorHAnsi"/>
          <w:b/>
          <w:bCs/>
          <w:sz w:val="20"/>
          <w:szCs w:val="20"/>
          <w:u w:val="single"/>
        </w:rPr>
        <w:t xml:space="preserve">kopii </w:t>
      </w:r>
      <w:r w:rsidRPr="00CE4D37">
        <w:rPr>
          <w:rFonts w:asciiTheme="minorHAnsi" w:hAnsiTheme="minorHAnsi" w:cstheme="minorHAnsi"/>
          <w:sz w:val="20"/>
          <w:szCs w:val="20"/>
        </w:rPr>
        <w:t xml:space="preserve">wyciągów </w:t>
      </w:r>
      <w:r w:rsidRPr="003348E7">
        <w:rPr>
          <w:rFonts w:asciiTheme="minorHAnsi" w:hAnsiTheme="minorHAnsi" w:cstheme="minorHAnsi"/>
          <w:sz w:val="20"/>
          <w:szCs w:val="20"/>
        </w:rPr>
        <w:t>z odpowiednich rejestrów).</w:t>
      </w:r>
    </w:p>
    <w:p w14:paraId="15366489" w14:textId="77777777" w:rsidR="00096709" w:rsidRPr="003348E7" w:rsidRDefault="00096709" w:rsidP="00097091">
      <w:pPr>
        <w:pStyle w:val="Akapitzlist"/>
        <w:numPr>
          <w:ilvl w:val="2"/>
          <w:numId w:val="22"/>
        </w:numPr>
        <w:ind w:left="993" w:hanging="709"/>
        <w:jc w:val="both"/>
        <w:rPr>
          <w:rFonts w:asciiTheme="minorHAnsi" w:hAnsiTheme="minorHAnsi" w:cstheme="minorHAnsi"/>
          <w:sz w:val="20"/>
          <w:szCs w:val="20"/>
        </w:rPr>
      </w:pPr>
      <w:r w:rsidRPr="003348E7">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77777777" w:rsidR="00096709" w:rsidRPr="00111990" w:rsidRDefault="00096709" w:rsidP="00097091">
      <w:pPr>
        <w:pStyle w:val="Akapitzlist"/>
        <w:numPr>
          <w:ilvl w:val="2"/>
          <w:numId w:val="22"/>
        </w:numPr>
        <w:ind w:left="993" w:hanging="709"/>
        <w:jc w:val="both"/>
        <w:rPr>
          <w:rFonts w:asciiTheme="minorHAnsi" w:hAnsiTheme="minorHAnsi" w:cstheme="minorHAnsi"/>
          <w:sz w:val="20"/>
          <w:szCs w:val="20"/>
        </w:rPr>
      </w:pPr>
      <w:r w:rsidRPr="00C30C7D">
        <w:rPr>
          <w:rFonts w:asciiTheme="minorHAnsi" w:hAnsiTheme="minorHAnsi" w:cstheme="minorHAnsi"/>
          <w:sz w:val="20"/>
          <w:szCs w:val="20"/>
        </w:rPr>
        <w:t xml:space="preserve">Pozostałe dokumenty, poza wskazanymi w </w:t>
      </w:r>
      <w:r w:rsidRPr="003348E7">
        <w:rPr>
          <w:rFonts w:asciiTheme="minorHAnsi" w:hAnsiTheme="minorHAnsi" w:cstheme="minorHAnsi"/>
          <w:sz w:val="20"/>
          <w:szCs w:val="20"/>
        </w:rPr>
        <w:t xml:space="preserve">pkt. 14.3.1 i 14.3.2 SWZ, składane są w formie elektronicznej </w:t>
      </w:r>
      <w:r w:rsidRPr="003348E7">
        <w:rPr>
          <w:rFonts w:asciiTheme="minorHAnsi" w:hAnsiTheme="minorHAnsi" w:cstheme="minorHAnsi"/>
          <w:sz w:val="20"/>
          <w:szCs w:val="20"/>
        </w:rPr>
        <w:br/>
        <w:t xml:space="preserve">(z wykorzystaniem kwalifikowanego podpisu elektronicznego) lub kopii poświadczonej </w:t>
      </w:r>
      <w:r w:rsidRPr="00111990">
        <w:rPr>
          <w:rFonts w:asciiTheme="minorHAnsi" w:hAnsiTheme="minorHAnsi" w:cstheme="minorHAnsi"/>
          <w:sz w:val="20"/>
          <w:szCs w:val="20"/>
        </w:rPr>
        <w:t xml:space="preserve">za zgodność z oryginałem w formie elektronicznej, (z wykorzystaniem kwalifikowanego podpisu elektronicznego). </w:t>
      </w:r>
    </w:p>
    <w:p w14:paraId="4F25C48F" w14:textId="77777777" w:rsidR="00096709" w:rsidRPr="00BD75D5" w:rsidRDefault="00096709" w:rsidP="00097091">
      <w:pPr>
        <w:pStyle w:val="Akapitzlist"/>
        <w:numPr>
          <w:ilvl w:val="2"/>
          <w:numId w:val="22"/>
        </w:numPr>
        <w:ind w:left="993" w:hanging="709"/>
        <w:jc w:val="both"/>
        <w:rPr>
          <w:rFonts w:asciiTheme="minorHAnsi" w:hAnsiTheme="minorHAnsi" w:cstheme="minorHAnsi"/>
          <w:sz w:val="20"/>
          <w:szCs w:val="20"/>
        </w:rPr>
      </w:pPr>
      <w:r w:rsidRPr="00BD75D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A0A8B" w:rsidRDefault="00096709" w:rsidP="00097091">
      <w:pPr>
        <w:pStyle w:val="Akapitzlist"/>
        <w:numPr>
          <w:ilvl w:val="2"/>
          <w:numId w:val="22"/>
        </w:numPr>
        <w:ind w:left="993" w:hanging="709"/>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5218E84F" w14:textId="77777777" w:rsidR="00096709" w:rsidRPr="001B649C" w:rsidRDefault="00096709" w:rsidP="00097091">
      <w:pPr>
        <w:pStyle w:val="Akapitzlist"/>
        <w:numPr>
          <w:ilvl w:val="2"/>
          <w:numId w:val="22"/>
        </w:numPr>
        <w:ind w:left="993" w:hanging="709"/>
        <w:jc w:val="both"/>
        <w:rPr>
          <w:rFonts w:asciiTheme="minorHAnsi" w:hAnsiTheme="minorHAnsi" w:cstheme="minorHAnsi"/>
          <w:sz w:val="18"/>
          <w:szCs w:val="18"/>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20950355" w14:textId="77777777" w:rsidR="00096709" w:rsidRPr="009A0A8B" w:rsidRDefault="00096709" w:rsidP="00097091">
      <w:pPr>
        <w:pStyle w:val="Akapitzlist"/>
        <w:numPr>
          <w:ilvl w:val="2"/>
          <w:numId w:val="22"/>
        </w:numPr>
        <w:ind w:left="993" w:hanging="709"/>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0FAD852F" w14:textId="77777777" w:rsidR="00096709" w:rsidRPr="00B6454B" w:rsidRDefault="00096709" w:rsidP="00097091">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lastRenderedPageBreak/>
        <w:t xml:space="preserve">Oświadczenia, wnioski, zawiadomienia oraz informacje Zamawiający i Wykonawcy przekazują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(wyjątkowo na adres mailowy: </w:t>
      </w:r>
      <w:hyperlink r:id="rId11" w:history="1">
        <w:r w:rsidRPr="005F6EC0">
          <w:rPr>
            <w:rStyle w:val="Hipercze"/>
            <w:rFonts w:asciiTheme="minorHAnsi" w:eastAsia="Times New Roman" w:hAnsiTheme="minorHAnsi" w:cstheme="minorHAnsi"/>
            <w:b/>
            <w:bCs/>
            <w:color w:val="auto"/>
            <w:sz w:val="20"/>
            <w:szCs w:val="20"/>
            <w:lang w:eastAsia="ar-SA"/>
          </w:rPr>
          <w:t>przetargi@khk.krakow.pl</w:t>
        </w:r>
      </w:hyperlink>
      <w:r w:rsidRPr="005F6EC0">
        <w:rPr>
          <w:rStyle w:val="Hipercze"/>
          <w:rFonts w:asciiTheme="minorHAnsi" w:eastAsia="Times New Roman" w:hAnsiTheme="minorHAnsi" w:cstheme="minorHAnsi"/>
          <w:bCs/>
          <w:color w:val="auto"/>
          <w:sz w:val="20"/>
          <w:szCs w:val="20"/>
          <w:lang w:eastAsia="ar-SA"/>
        </w:rPr>
        <w:t>)</w:t>
      </w:r>
      <w:r w:rsidRPr="005F6EC0">
        <w:rPr>
          <w:rFonts w:asciiTheme="minorHAnsi" w:eastAsia="Times New Roman" w:hAnsiTheme="minorHAnsi" w:cstheme="minorHAnsi"/>
          <w:bCs/>
          <w:sz w:val="20"/>
          <w:szCs w:val="20"/>
          <w:lang w:eastAsia="ar-SA"/>
        </w:rPr>
        <w:t>.</w:t>
      </w:r>
    </w:p>
    <w:p w14:paraId="0EDB237C" w14:textId="77777777" w:rsidR="00096709" w:rsidRPr="008121D3" w:rsidRDefault="00096709" w:rsidP="00097091">
      <w:pPr>
        <w:pStyle w:val="Akapitzlist"/>
        <w:numPr>
          <w:ilvl w:val="1"/>
          <w:numId w:val="22"/>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7" w:name="_Hlk62204409"/>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07ED037F" w14:textId="77777777" w:rsidR="00096709" w:rsidRPr="00B64AD6" w:rsidRDefault="00096709" w:rsidP="00097091">
      <w:pPr>
        <w:pStyle w:val="Akapitzlist"/>
        <w:numPr>
          <w:ilvl w:val="2"/>
          <w:numId w:val="2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color w:val="000000"/>
          <w:sz w:val="20"/>
          <w:szCs w:val="20"/>
        </w:rPr>
        <w:t xml:space="preserve">Instrukcja obsługi platformy, znajduje się pod linkiem: https://platformazakupowa.pl/strona/45-instrukcje; </w:t>
      </w:r>
    </w:p>
    <w:p w14:paraId="2AABE280" w14:textId="1734C668" w:rsidR="00096709" w:rsidRPr="00B64AD6" w:rsidRDefault="00096709" w:rsidP="00097091">
      <w:pPr>
        <w:pStyle w:val="Akapitzlist"/>
        <w:numPr>
          <w:ilvl w:val="2"/>
          <w:numId w:val="2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sz w:val="20"/>
          <w:szCs w:val="20"/>
          <w:u w:val="single"/>
        </w:rPr>
        <w:t>Komunikacja poprzez „Wyślij wiadomość”</w:t>
      </w:r>
      <w:r w:rsidRPr="00B64AD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Pr>
          <w:sz w:val="20"/>
          <w:szCs w:val="20"/>
        </w:rPr>
        <w:t>;</w:t>
      </w:r>
    </w:p>
    <w:p w14:paraId="1F1D074B" w14:textId="2C8849AD" w:rsidR="00096709" w:rsidRPr="00B64AD6" w:rsidRDefault="00096709" w:rsidP="00097091">
      <w:pPr>
        <w:pStyle w:val="Akapitzlist"/>
        <w:numPr>
          <w:ilvl w:val="2"/>
          <w:numId w:val="2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rFonts w:asciiTheme="minorHAnsi" w:hAnsiTheme="minorHAnsi" w:cstheme="minorHAnsi"/>
          <w:sz w:val="20"/>
          <w:szCs w:val="20"/>
          <w:u w:val="single"/>
          <w:lang w:eastAsia="pl-PL"/>
        </w:rPr>
        <w:t xml:space="preserve">Składanie </w:t>
      </w:r>
      <w:r w:rsidR="003C1ED7">
        <w:rPr>
          <w:rFonts w:asciiTheme="minorHAnsi" w:hAnsiTheme="minorHAnsi" w:cstheme="minorHAnsi"/>
          <w:sz w:val="20"/>
          <w:szCs w:val="20"/>
          <w:u w:val="single"/>
          <w:lang w:eastAsia="pl-PL"/>
        </w:rPr>
        <w:t>ofert</w:t>
      </w:r>
      <w:r w:rsidRPr="00B64AD6">
        <w:rPr>
          <w:rFonts w:asciiTheme="minorHAnsi" w:hAnsiTheme="minorHAnsi" w:cstheme="minorHAnsi"/>
          <w:sz w:val="20"/>
          <w:szCs w:val="20"/>
          <w:u w:val="single"/>
          <w:lang w:eastAsia="pl-PL"/>
        </w:rPr>
        <w:t>:</w:t>
      </w:r>
      <w:r w:rsidRPr="00B64AD6">
        <w:rPr>
          <w:rFonts w:asciiTheme="minorHAnsi" w:hAnsiTheme="minorHAnsi" w:cstheme="minorHAnsi"/>
          <w:sz w:val="20"/>
          <w:szCs w:val="20"/>
          <w:lang w:eastAsia="pl-PL"/>
        </w:rPr>
        <w:t xml:space="preserve"> występuje limit objętości plików lub spakowanych folderów w zakresie całe</w:t>
      </w:r>
      <w:r w:rsidR="003C1ED7">
        <w:rPr>
          <w:rFonts w:asciiTheme="minorHAnsi" w:hAnsiTheme="minorHAnsi" w:cstheme="minorHAnsi"/>
          <w:sz w:val="20"/>
          <w:szCs w:val="20"/>
          <w:lang w:eastAsia="pl-PL"/>
        </w:rPr>
        <w:t xml:space="preserve">j oferty </w:t>
      </w:r>
      <w:r w:rsidRPr="00B64AD6">
        <w:rPr>
          <w:rFonts w:asciiTheme="minorHAnsi" w:hAnsiTheme="minorHAnsi" w:cstheme="minorHAnsi"/>
          <w:sz w:val="20"/>
          <w:szCs w:val="20"/>
          <w:lang w:eastAsia="pl-PL"/>
        </w:rPr>
        <w:t xml:space="preserve">do ilości 10 plików lub spakowanych folderów, przy maksymalnej wielkości 150 MB </w:t>
      </w:r>
      <w:r w:rsidRPr="00B64AD6">
        <w:rPr>
          <w:rFonts w:cs="Calibri"/>
          <w:sz w:val="20"/>
          <w:szCs w:val="20"/>
        </w:rPr>
        <w:t>każde</w:t>
      </w:r>
      <w:r w:rsidRPr="00B64AD6">
        <w:rPr>
          <w:sz w:val="20"/>
          <w:szCs w:val="20"/>
        </w:rPr>
        <w:t>go z nich</w:t>
      </w:r>
      <w:r w:rsidRPr="00B64AD6">
        <w:rPr>
          <w:rFonts w:asciiTheme="minorHAnsi" w:hAnsiTheme="minorHAnsi" w:cstheme="minorHAnsi"/>
          <w:sz w:val="20"/>
          <w:szCs w:val="20"/>
          <w:lang w:eastAsia="pl-PL"/>
        </w:rPr>
        <w:t xml:space="preserve">. </w:t>
      </w:r>
    </w:p>
    <w:bookmarkEnd w:id="7"/>
    <w:p w14:paraId="37AD83F7" w14:textId="77777777" w:rsidR="00096709" w:rsidRPr="00B64AD6" w:rsidRDefault="00096709" w:rsidP="00097091">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6AC6BA8" w14:textId="77777777" w:rsidR="00096709" w:rsidRPr="00B64AD6" w:rsidRDefault="00096709" w:rsidP="00097091">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B64AD6">
        <w:rPr>
          <w:rFonts w:asciiTheme="minorHAnsi" w:hAnsiTheme="minorHAnsi" w:cstheme="minorHAnsi"/>
          <w:color w:val="000000"/>
          <w:sz w:val="20"/>
          <w:szCs w:val="20"/>
          <w:lang w:eastAsia="pl-PL"/>
        </w:rPr>
        <w:t xml:space="preserve">Zamawiający, zgodnie z Rozporządzeniem </w:t>
      </w:r>
      <w:r w:rsidRPr="00B64AD6">
        <w:rPr>
          <w:rFonts w:asciiTheme="minorHAnsi" w:hAnsiTheme="minorHAnsi" w:cstheme="minorHAnsi"/>
          <w:color w:val="202124"/>
          <w:sz w:val="20"/>
          <w:szCs w:val="20"/>
          <w:lang w:eastAsia="pl-PL"/>
        </w:rPr>
        <w:t>Prezesa Rady Ministrów z dnia 30 grudnia 2020r.</w:t>
      </w:r>
      <w:r w:rsidRPr="00B64AD6">
        <w:rPr>
          <w:rFonts w:asciiTheme="minorHAnsi" w:hAnsiTheme="minorHAnsi" w:cstheme="minorHAnsi"/>
          <w:color w:val="000000"/>
          <w:sz w:val="20"/>
          <w:szCs w:val="20"/>
        </w:rPr>
        <w:t xml:space="preserve"> </w:t>
      </w:r>
      <w:r w:rsidRPr="00B64AD6">
        <w:rPr>
          <w:rFonts w:asciiTheme="minorHAnsi" w:hAnsiTheme="minorHAnsi" w:cstheme="minorHAnsi"/>
          <w:color w:val="202124"/>
          <w:sz w:val="20"/>
          <w:szCs w:val="20"/>
          <w:lang w:eastAsia="pl-PL"/>
        </w:rPr>
        <w:t xml:space="preserve">w sprawie sposobu sporządzania i przekazywania informacji oraz wymagań technicznych dla dokumentów elektronicznych oraz środków komunikacji elektronicznej w postępowaniu o udzielenie zamówienia publicznego l </w:t>
      </w:r>
      <w:proofErr w:type="spellStart"/>
      <w:r w:rsidRPr="00B64AD6">
        <w:rPr>
          <w:rFonts w:asciiTheme="minorHAnsi" w:hAnsiTheme="minorHAnsi" w:cstheme="minorHAnsi"/>
          <w:color w:val="202124"/>
          <w:sz w:val="20"/>
          <w:szCs w:val="20"/>
          <w:lang w:eastAsia="pl-PL"/>
        </w:rPr>
        <w:t>ub</w:t>
      </w:r>
      <w:proofErr w:type="spellEnd"/>
      <w:r w:rsidRPr="00B64AD6">
        <w:rPr>
          <w:rFonts w:asciiTheme="minorHAnsi" w:hAnsiTheme="minorHAnsi" w:cstheme="minorHAnsi"/>
          <w:color w:val="202124"/>
          <w:sz w:val="20"/>
          <w:szCs w:val="20"/>
          <w:lang w:eastAsia="pl-PL"/>
        </w:rPr>
        <w:t xml:space="preserve"> konkursie (Dz. U. z 2020r. poz. 2452)</w:t>
      </w:r>
      <w:r w:rsidRPr="00B64AD6">
        <w:rPr>
          <w:rFonts w:asciiTheme="minorHAnsi" w:hAnsiTheme="minorHAnsi" w:cstheme="minorHAnsi"/>
          <w:color w:val="000000"/>
          <w:sz w:val="20"/>
          <w:szCs w:val="20"/>
          <w:lang w:eastAsia="pl-PL"/>
        </w:rPr>
        <w:t xml:space="preserve">, określa niezbędne wymagania sprzętowo - aplikacyjne umożliwiające pracę na </w:t>
      </w:r>
      <w:r w:rsidRPr="00B64AD6">
        <w:rPr>
          <w:rFonts w:asciiTheme="minorHAnsi" w:hAnsiTheme="minorHAnsi" w:cstheme="minorHAnsi"/>
          <w:sz w:val="20"/>
          <w:szCs w:val="20"/>
          <w:lang w:eastAsia="pl-PL"/>
        </w:rPr>
        <w:t xml:space="preserve">platformie, </w:t>
      </w:r>
      <w:r w:rsidRPr="00B64AD6">
        <w:rPr>
          <w:rFonts w:asciiTheme="minorHAnsi" w:hAnsiTheme="minorHAnsi" w:cstheme="minorHAnsi"/>
          <w:color w:val="000000"/>
          <w:sz w:val="20"/>
          <w:szCs w:val="20"/>
          <w:lang w:eastAsia="pl-PL"/>
        </w:rPr>
        <w:t>tj.</w:t>
      </w:r>
    </w:p>
    <w:p w14:paraId="6FAAC619" w14:textId="77777777" w:rsidR="00096709" w:rsidRPr="00ED48D1"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 xml:space="preserve">stały dostęp do sieci Internet o gwarantowanej przepustowości nie mniejszej niż 512 </w:t>
      </w:r>
      <w:proofErr w:type="spellStart"/>
      <w:r w:rsidRPr="00ED48D1">
        <w:rPr>
          <w:rFonts w:asciiTheme="minorHAnsi" w:hAnsiTheme="minorHAnsi" w:cstheme="minorHAnsi"/>
          <w:color w:val="000000"/>
          <w:sz w:val="20"/>
          <w:szCs w:val="20"/>
          <w:lang w:eastAsia="pl-PL"/>
        </w:rPr>
        <w:t>kb</w:t>
      </w:r>
      <w:proofErr w:type="spellEnd"/>
      <w:r w:rsidRPr="00ED48D1">
        <w:rPr>
          <w:rFonts w:asciiTheme="minorHAnsi" w:hAnsiTheme="minorHAnsi" w:cstheme="minorHAnsi"/>
          <w:color w:val="000000"/>
          <w:sz w:val="20"/>
          <w:szCs w:val="20"/>
          <w:lang w:eastAsia="pl-PL"/>
        </w:rPr>
        <w:t>/s,</w:t>
      </w:r>
    </w:p>
    <w:p w14:paraId="057EA486" w14:textId="77777777" w:rsidR="00096709" w:rsidRPr="00ED48D1"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667A4A78" w14:textId="77777777" w:rsidR="00096709" w:rsidRPr="00ED48D1"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zainstalowana dowolna przeglądarka internetowa, w przypadku Internet Explorer minimalnie wersja 10 0.,</w:t>
      </w:r>
    </w:p>
    <w:p w14:paraId="7C87DAB8" w14:textId="77777777" w:rsidR="00096709" w:rsidRPr="00ED48D1"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włączona obsługa JavaScript,</w:t>
      </w:r>
    </w:p>
    <w:p w14:paraId="02DED216" w14:textId="77777777" w:rsidR="00096709" w:rsidRPr="00ED48D1"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 xml:space="preserve">zainstalowany program Adobe </w:t>
      </w:r>
      <w:proofErr w:type="spellStart"/>
      <w:r w:rsidRPr="00ED48D1">
        <w:rPr>
          <w:rFonts w:asciiTheme="minorHAnsi" w:hAnsiTheme="minorHAnsi" w:cstheme="minorHAnsi"/>
          <w:color w:val="000000"/>
          <w:sz w:val="20"/>
          <w:szCs w:val="20"/>
          <w:lang w:eastAsia="pl-PL"/>
        </w:rPr>
        <w:t>Acrobat</w:t>
      </w:r>
      <w:proofErr w:type="spellEnd"/>
      <w:r w:rsidRPr="00ED48D1">
        <w:rPr>
          <w:rFonts w:asciiTheme="minorHAnsi" w:hAnsiTheme="minorHAnsi" w:cstheme="minorHAnsi"/>
          <w:color w:val="000000"/>
          <w:sz w:val="20"/>
          <w:szCs w:val="20"/>
          <w:lang w:eastAsia="pl-PL"/>
        </w:rPr>
        <w:t xml:space="preserve"> Reader lub inny obsługujący format plików .pdf,</w:t>
      </w:r>
    </w:p>
    <w:p w14:paraId="392E589B" w14:textId="77777777" w:rsidR="00096709"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platforma działa według standardu przyjętego w komunikacji sieciowej - kodowanie UTF8,</w:t>
      </w:r>
    </w:p>
    <w:p w14:paraId="4209F825" w14:textId="77777777" w:rsidR="00096709" w:rsidRPr="00ED48D1"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oznaczenie czasu odbioru danych przez platformę zakupową stanowi datę oraz dokładny czas (</w:t>
      </w:r>
      <w:proofErr w:type="spellStart"/>
      <w:r w:rsidRPr="00ED48D1">
        <w:rPr>
          <w:rFonts w:asciiTheme="minorHAnsi" w:hAnsiTheme="minorHAnsi" w:cstheme="minorHAnsi"/>
          <w:color w:val="000000"/>
          <w:sz w:val="20"/>
          <w:szCs w:val="20"/>
          <w:lang w:eastAsia="pl-PL"/>
        </w:rPr>
        <w:t>hh:mm:ss</w:t>
      </w:r>
      <w:proofErr w:type="spellEnd"/>
      <w:r w:rsidRPr="00ED48D1">
        <w:rPr>
          <w:rFonts w:asciiTheme="minorHAnsi" w:hAnsiTheme="minorHAnsi" w:cstheme="minorHAnsi"/>
          <w:color w:val="000000"/>
          <w:sz w:val="20"/>
          <w:szCs w:val="20"/>
          <w:lang w:eastAsia="pl-PL"/>
        </w:rPr>
        <w:t>) generowany wg. czasu lokalnego serwera synchronizowanego z zegarem Głównego Urzędu Miar.</w:t>
      </w:r>
    </w:p>
    <w:p w14:paraId="13817903" w14:textId="77777777" w:rsidR="00096709" w:rsidRPr="00A5697A" w:rsidRDefault="00096709" w:rsidP="00097091">
      <w:pPr>
        <w:pStyle w:val="Akapitzlist"/>
        <w:numPr>
          <w:ilvl w:val="1"/>
          <w:numId w:val="22"/>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A5697A">
        <w:rPr>
          <w:sz w:val="20"/>
          <w:szCs w:val="20"/>
          <w:lang w:eastAsia="pl-PL"/>
        </w:rPr>
        <w:t>Wykonawca, przystępując do niniejszego postępowania o udzielenie zamówienia publicznego:</w:t>
      </w:r>
    </w:p>
    <w:p w14:paraId="690C2C33" w14:textId="77777777" w:rsidR="00096709" w:rsidRPr="00ED48D1"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akceptuje warunki korzystania z pla</w:t>
      </w:r>
      <w:r>
        <w:rPr>
          <w:sz w:val="20"/>
          <w:szCs w:val="20"/>
          <w:lang w:eastAsia="pl-PL"/>
        </w:rPr>
        <w:t>tf</w:t>
      </w:r>
      <w:r w:rsidRPr="00ED48D1">
        <w:rPr>
          <w:sz w:val="20"/>
          <w:szCs w:val="20"/>
          <w:lang w:eastAsia="pl-PL"/>
        </w:rPr>
        <w:t>orm</w:t>
      </w:r>
      <w:r>
        <w:rPr>
          <w:sz w:val="20"/>
          <w:szCs w:val="20"/>
          <w:lang w:eastAsia="pl-PL"/>
        </w:rPr>
        <w:t>y</w:t>
      </w:r>
      <w:r w:rsidRPr="00ED48D1">
        <w:rPr>
          <w:sz w:val="20"/>
          <w:szCs w:val="20"/>
          <w:lang w:eastAsia="pl-PL"/>
        </w:rPr>
        <w:t xml:space="preserve"> określone w Regulaminie zamieszczonym na stronie internetowej pod linkiem w zakładce „Regulamin" oraz uznaje go za wiążący,</w:t>
      </w:r>
    </w:p>
    <w:p w14:paraId="13087EA4" w14:textId="77777777" w:rsidR="00096709" w:rsidRPr="00ED48D1"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zapoznał i stosuje się do Instrukcji składania wniosków</w:t>
      </w:r>
      <w:r>
        <w:rPr>
          <w:sz w:val="20"/>
          <w:szCs w:val="20"/>
          <w:lang w:eastAsia="pl-PL"/>
        </w:rPr>
        <w:t>, o której mowa w pkt. 14.5.1 SWZ.</w:t>
      </w:r>
    </w:p>
    <w:p w14:paraId="47EF1273" w14:textId="0D5D88DF" w:rsidR="00096709" w:rsidRPr="005F6EC0" w:rsidRDefault="00096709" w:rsidP="00097091">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2005D7">
        <w:rPr>
          <w:rFonts w:asciiTheme="minorHAnsi" w:eastAsia="Times New Roman" w:hAnsiTheme="minorHAnsi" w:cstheme="minorHAnsi"/>
          <w:bCs/>
          <w:sz w:val="20"/>
          <w:szCs w:val="20"/>
          <w:lang w:eastAsia="ar-SA"/>
        </w:rPr>
        <w:t>Elżbieta Kurek i Dominik Czerw</w:t>
      </w:r>
    </w:p>
    <w:p w14:paraId="5EB23E17"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097091">
      <w:pPr>
        <w:numPr>
          <w:ilvl w:val="0"/>
          <w:numId w:val="22"/>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097091">
      <w:pPr>
        <w:numPr>
          <w:ilvl w:val="0"/>
          <w:numId w:val="20"/>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490691DC" w14:textId="523F4CBB" w:rsidR="009B558A" w:rsidRDefault="009B558A" w:rsidP="00097091">
      <w:pPr>
        <w:numPr>
          <w:ilvl w:val="1"/>
          <w:numId w:val="20"/>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2005D7">
        <w:rPr>
          <w:rFonts w:asciiTheme="minorHAnsi" w:eastAsia="Times New Roman" w:hAnsiTheme="minorHAnsi" w:cstheme="minorHAnsi"/>
          <w:b/>
          <w:sz w:val="20"/>
          <w:szCs w:val="20"/>
          <w:lang w:eastAsia="ar-SA"/>
        </w:rPr>
        <w:t>30 000,00</w:t>
      </w:r>
      <w:r w:rsidRPr="00EA4B99">
        <w:rPr>
          <w:rFonts w:asciiTheme="minorHAnsi" w:eastAsia="Times New Roman" w:hAnsiTheme="minorHAnsi" w:cstheme="minorHAnsi"/>
          <w:b/>
          <w:sz w:val="20"/>
          <w:szCs w:val="20"/>
          <w:lang w:eastAsia="ar-SA"/>
        </w:rPr>
        <w:t xml:space="preserve"> zł</w:t>
      </w:r>
      <w:r w:rsidRPr="00EA4B99">
        <w:rPr>
          <w:rFonts w:asciiTheme="minorHAnsi" w:eastAsia="Times New Roman" w:hAnsiTheme="minorHAnsi" w:cstheme="minorHAnsi"/>
          <w:sz w:val="20"/>
          <w:szCs w:val="20"/>
          <w:lang w:eastAsia="ar-SA"/>
        </w:rPr>
        <w:t xml:space="preserve"> (</w:t>
      </w:r>
      <w:r w:rsidR="002005D7">
        <w:rPr>
          <w:rFonts w:asciiTheme="minorHAnsi" w:eastAsia="Times New Roman" w:hAnsiTheme="minorHAnsi" w:cstheme="minorHAnsi"/>
          <w:sz w:val="20"/>
          <w:szCs w:val="20"/>
          <w:lang w:eastAsia="ar-SA"/>
        </w:rPr>
        <w:t>trzydzieści tysięcy</w:t>
      </w:r>
      <w:r w:rsidRPr="00EA4B99">
        <w:rPr>
          <w:rFonts w:asciiTheme="minorHAnsi" w:eastAsia="Times New Roman" w:hAnsiTheme="minorHAnsi" w:cstheme="minorHAnsi"/>
          <w:sz w:val="20"/>
          <w:szCs w:val="20"/>
          <w:lang w:eastAsia="ar-SA"/>
        </w:rPr>
        <w:t xml:space="preserve"> złotych 00/100)</w:t>
      </w:r>
    </w:p>
    <w:p w14:paraId="616F72C8" w14:textId="671B9689" w:rsidR="00156721" w:rsidRDefault="00156721" w:rsidP="00156721">
      <w:pPr>
        <w:suppressAutoHyphens/>
        <w:spacing w:after="0"/>
        <w:ind w:left="567"/>
        <w:rPr>
          <w:rFonts w:ascii="CIDFont+F4" w:hAnsi="CIDFont+F4" w:cs="CIDFont+F4"/>
          <w:sz w:val="20"/>
          <w:szCs w:val="20"/>
          <w:lang w:eastAsia="pl-PL"/>
        </w:rPr>
      </w:pPr>
      <w:r>
        <w:rPr>
          <w:rFonts w:ascii="CIDFont+F4" w:hAnsi="CIDFont+F4" w:cs="CIDFont+F4"/>
          <w:sz w:val="20"/>
          <w:szCs w:val="20"/>
          <w:lang w:eastAsia="pl-PL"/>
        </w:rPr>
        <w:t>Wadium dla poszczególnych części wynosi:</w:t>
      </w:r>
    </w:p>
    <w:p w14:paraId="286AEC0C" w14:textId="4620E136" w:rsidR="00156721" w:rsidRPr="00457118" w:rsidRDefault="00156721" w:rsidP="00156721">
      <w:pPr>
        <w:suppressAutoHyphens/>
        <w:spacing w:after="0"/>
        <w:ind w:left="567"/>
        <w:rPr>
          <w:rFonts w:ascii="CIDFont+F4" w:hAnsi="CIDFont+F4" w:cs="CIDFont+F4"/>
          <w:sz w:val="20"/>
          <w:szCs w:val="20"/>
          <w:u w:val="single"/>
          <w:lang w:eastAsia="pl-PL"/>
        </w:rPr>
      </w:pPr>
      <w:r w:rsidRPr="00457118">
        <w:rPr>
          <w:rFonts w:ascii="CIDFont+F4" w:hAnsi="CIDFont+F4" w:cs="CIDFont+F4"/>
          <w:sz w:val="20"/>
          <w:szCs w:val="20"/>
          <w:u w:val="single"/>
          <w:lang w:eastAsia="pl-PL"/>
        </w:rPr>
        <w:t>Część nr 1: 16 500,00 zł ( słownie: szesnaście tysięcy pięćset złotych 00/100)</w:t>
      </w:r>
      <w:r w:rsidR="00F06570">
        <w:rPr>
          <w:rFonts w:ascii="CIDFont+F4" w:hAnsi="CIDFont+F4" w:cs="CIDFont+F4"/>
          <w:sz w:val="20"/>
          <w:szCs w:val="20"/>
          <w:u w:val="single"/>
          <w:lang w:eastAsia="pl-PL"/>
        </w:rPr>
        <w:t>;</w:t>
      </w:r>
    </w:p>
    <w:p w14:paraId="3576F0BA" w14:textId="766CB040" w:rsidR="00156721" w:rsidRPr="00457118" w:rsidRDefault="00156721" w:rsidP="00156721">
      <w:pPr>
        <w:suppressAutoHyphens/>
        <w:spacing w:after="0"/>
        <w:ind w:left="567"/>
        <w:rPr>
          <w:rFonts w:asciiTheme="minorHAnsi" w:eastAsia="Times New Roman" w:hAnsiTheme="minorHAnsi" w:cstheme="minorHAnsi"/>
          <w:sz w:val="20"/>
          <w:szCs w:val="20"/>
          <w:u w:val="single"/>
          <w:lang w:eastAsia="ar-SA"/>
        </w:rPr>
      </w:pPr>
      <w:r w:rsidRPr="00457118">
        <w:rPr>
          <w:rFonts w:ascii="CIDFont+F4" w:hAnsi="CIDFont+F4" w:cs="CIDFont+F4"/>
          <w:sz w:val="20"/>
          <w:szCs w:val="20"/>
          <w:u w:val="single"/>
          <w:lang w:eastAsia="pl-PL"/>
        </w:rPr>
        <w:t>Część nr 2: 13 500,00 zł (słownie: trzynaście tysięcy pięćset złotych 00/100)</w:t>
      </w:r>
      <w:r w:rsidR="00F06570">
        <w:rPr>
          <w:rFonts w:ascii="CIDFont+F4" w:hAnsi="CIDFont+F4" w:cs="CIDFont+F4"/>
          <w:sz w:val="20"/>
          <w:szCs w:val="20"/>
          <w:u w:val="single"/>
          <w:lang w:eastAsia="pl-PL"/>
        </w:rPr>
        <w:t>;</w:t>
      </w:r>
    </w:p>
    <w:p w14:paraId="1C167F7A" w14:textId="77777777" w:rsidR="009B558A" w:rsidRPr="00EA4B99" w:rsidRDefault="009B558A" w:rsidP="00097091">
      <w:pPr>
        <w:numPr>
          <w:ilvl w:val="1"/>
          <w:numId w:val="20"/>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097091">
      <w:pPr>
        <w:numPr>
          <w:ilvl w:val="1"/>
          <w:numId w:val="20"/>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097091">
      <w:pPr>
        <w:numPr>
          <w:ilvl w:val="2"/>
          <w:numId w:val="2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097091">
      <w:pPr>
        <w:numPr>
          <w:ilvl w:val="2"/>
          <w:numId w:val="2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097091">
      <w:pPr>
        <w:numPr>
          <w:ilvl w:val="2"/>
          <w:numId w:val="2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097091">
      <w:pPr>
        <w:numPr>
          <w:ilvl w:val="2"/>
          <w:numId w:val="2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097091">
      <w:pPr>
        <w:pStyle w:val="Akapitzlist"/>
        <w:numPr>
          <w:ilvl w:val="1"/>
          <w:numId w:val="20"/>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lastRenderedPageBreak/>
        <w:t>wskazanie beneficjenta poręczenia lub gwarancji;</w:t>
      </w:r>
    </w:p>
    <w:p w14:paraId="5BE66971" w14:textId="77777777" w:rsidR="009B558A" w:rsidRPr="00EA4B99"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097091">
      <w:pPr>
        <w:pStyle w:val="Akapitzlist"/>
        <w:numPr>
          <w:ilvl w:val="2"/>
          <w:numId w:val="2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097091">
      <w:pPr>
        <w:pStyle w:val="Akapitzlist"/>
        <w:numPr>
          <w:ilvl w:val="1"/>
          <w:numId w:val="20"/>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65C2F65A" w14:textId="77777777" w:rsidR="004C1E73" w:rsidRPr="003476EF" w:rsidRDefault="004C1E73" w:rsidP="004C1E73">
      <w:pPr>
        <w:suppressAutoHyphens/>
        <w:spacing w:after="0"/>
        <w:ind w:left="1842" w:hanging="567"/>
        <w:jc w:val="both"/>
        <w:rPr>
          <w:rFonts w:asciiTheme="minorHAnsi" w:hAnsiTheme="minorHAnsi" w:cstheme="minorHAnsi"/>
          <w:b/>
          <w:sz w:val="20"/>
          <w:szCs w:val="20"/>
          <w:lang w:val="de-LI" w:eastAsia="ar-SA"/>
        </w:rPr>
      </w:pPr>
      <w:proofErr w:type="spellStart"/>
      <w:r w:rsidRPr="003476EF">
        <w:rPr>
          <w:rFonts w:asciiTheme="minorHAnsi" w:hAnsiTheme="minorHAnsi" w:cstheme="minorHAnsi"/>
          <w:b/>
          <w:sz w:val="20"/>
          <w:szCs w:val="20"/>
          <w:lang w:val="de-LI" w:eastAsia="ar-SA"/>
        </w:rPr>
        <w:t>Numer</w:t>
      </w:r>
      <w:proofErr w:type="spellEnd"/>
      <w:r w:rsidRPr="003476EF">
        <w:rPr>
          <w:rFonts w:asciiTheme="minorHAnsi" w:hAnsiTheme="minorHAnsi" w:cstheme="minorHAnsi"/>
          <w:b/>
          <w:sz w:val="20"/>
          <w:szCs w:val="20"/>
          <w:lang w:val="de-LI" w:eastAsia="ar-SA"/>
        </w:rPr>
        <w:t xml:space="preserve"> </w:t>
      </w:r>
      <w:proofErr w:type="spellStart"/>
      <w:r w:rsidRPr="003476EF">
        <w:rPr>
          <w:rFonts w:asciiTheme="minorHAnsi" w:hAnsiTheme="minorHAnsi" w:cstheme="minorHAnsi"/>
          <w:b/>
          <w:sz w:val="20"/>
          <w:szCs w:val="20"/>
          <w:lang w:val="de-LI" w:eastAsia="ar-SA"/>
        </w:rPr>
        <w:t>konta</w:t>
      </w:r>
      <w:proofErr w:type="spellEnd"/>
      <w:r w:rsidRPr="003476EF">
        <w:rPr>
          <w:rFonts w:asciiTheme="minorHAnsi" w:hAnsiTheme="minorHAnsi" w:cstheme="minorHAnsi"/>
          <w:b/>
          <w:sz w:val="20"/>
          <w:szCs w:val="20"/>
          <w:lang w:val="de-LI" w:eastAsia="ar-SA"/>
        </w:rPr>
        <w:t xml:space="preserve"> 73 1090 2053 0000 0001 4761 7962</w:t>
      </w:r>
    </w:p>
    <w:p w14:paraId="27BA01A5" w14:textId="77777777" w:rsidR="004C1E73" w:rsidRPr="003476EF" w:rsidRDefault="004C1E73" w:rsidP="004C1E73">
      <w:pPr>
        <w:suppressAutoHyphens/>
        <w:spacing w:after="0"/>
        <w:ind w:left="1842" w:hanging="567"/>
        <w:jc w:val="both"/>
        <w:rPr>
          <w:rFonts w:asciiTheme="minorHAnsi" w:hAnsiTheme="minorHAnsi" w:cstheme="minorHAnsi"/>
          <w:b/>
          <w:sz w:val="20"/>
          <w:szCs w:val="20"/>
          <w:lang w:val="de-LI" w:eastAsia="ar-SA"/>
        </w:rPr>
      </w:pPr>
      <w:r w:rsidRPr="003476EF">
        <w:rPr>
          <w:rFonts w:asciiTheme="minorHAnsi" w:hAnsiTheme="minorHAnsi" w:cstheme="minorHAnsi"/>
          <w:b/>
          <w:sz w:val="20"/>
          <w:szCs w:val="20"/>
          <w:lang w:val="de-LI" w:eastAsia="ar-SA"/>
        </w:rPr>
        <w:t>(IBAN: PL73109020530000000147617962, SWIFT: WBKPPLPP)</w:t>
      </w:r>
    </w:p>
    <w:p w14:paraId="68BFABE9" w14:textId="403E0E5E" w:rsidR="009B558A" w:rsidRPr="00EA4B99"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A4B99" w:rsidRDefault="009B558A" w:rsidP="00097091">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097091">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097091">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097091">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097091">
      <w:pPr>
        <w:numPr>
          <w:ilvl w:val="1"/>
          <w:numId w:val="2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097091">
      <w:pPr>
        <w:pStyle w:val="Akapitzlist"/>
        <w:numPr>
          <w:ilvl w:val="0"/>
          <w:numId w:val="20"/>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5F6EC0"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5F6EC0" w:rsidRDefault="00E23B8D" w:rsidP="00097091">
      <w:pPr>
        <w:pStyle w:val="Akapitzlist"/>
        <w:numPr>
          <w:ilvl w:val="1"/>
          <w:numId w:val="20"/>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097091">
      <w:pPr>
        <w:pStyle w:val="Akapitzlist"/>
        <w:numPr>
          <w:ilvl w:val="1"/>
          <w:numId w:val="2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097091">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p w14:paraId="48BFF9C9" w14:textId="77777777" w:rsidR="009C4C0E" w:rsidRPr="005F6EC0" w:rsidRDefault="009C4C0E" w:rsidP="00097091">
      <w:pPr>
        <w:pStyle w:val="Akapitzlist"/>
        <w:numPr>
          <w:ilvl w:val="1"/>
          <w:numId w:val="2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5F6EC0" w:rsidRDefault="009C4C0E" w:rsidP="00097091">
      <w:pPr>
        <w:pStyle w:val="Akapitzlist"/>
        <w:numPr>
          <w:ilvl w:val="1"/>
          <w:numId w:val="2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5F6EC0" w:rsidRDefault="009C4C0E" w:rsidP="00097091">
      <w:pPr>
        <w:pStyle w:val="Akapitzlist"/>
        <w:numPr>
          <w:ilvl w:val="1"/>
          <w:numId w:val="2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5F6EC0" w:rsidRDefault="009C4C0E" w:rsidP="00097091">
      <w:pPr>
        <w:pStyle w:val="Akapitzlist"/>
        <w:widowControl w:val="0"/>
        <w:numPr>
          <w:ilvl w:val="1"/>
          <w:numId w:val="23"/>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5F6EC0" w:rsidRDefault="00B30FE0" w:rsidP="00097091">
      <w:pPr>
        <w:pStyle w:val="Akapitzlist"/>
        <w:widowControl w:val="0"/>
        <w:numPr>
          <w:ilvl w:val="1"/>
          <w:numId w:val="23"/>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lang w:eastAsia="pl-PL"/>
        </w:rPr>
        <w:t xml:space="preserve">Ofertę wraz z wymaganymi dokumentami należy </w:t>
      </w:r>
      <w:r w:rsidR="00E81A8B" w:rsidRPr="005F6EC0">
        <w:rPr>
          <w:rFonts w:asciiTheme="minorHAnsi" w:hAnsiTheme="minorHAnsi" w:cstheme="minorHAnsi"/>
          <w:sz w:val="20"/>
          <w:szCs w:val="20"/>
          <w:lang w:eastAsia="pl-PL"/>
        </w:rPr>
        <w:t xml:space="preserve">złożyć za pośrednictwem </w:t>
      </w:r>
      <w:r w:rsidRPr="005F6EC0">
        <w:rPr>
          <w:rFonts w:asciiTheme="minorHAnsi" w:hAnsiTheme="minorHAnsi" w:cstheme="minorHAnsi"/>
          <w:sz w:val="20"/>
          <w:szCs w:val="20"/>
          <w:lang w:eastAsia="pl-PL"/>
        </w:rPr>
        <w:t>Platform</w:t>
      </w:r>
      <w:r w:rsidR="00E81A8B" w:rsidRPr="005F6EC0">
        <w:rPr>
          <w:rFonts w:asciiTheme="minorHAnsi" w:hAnsiTheme="minorHAnsi" w:cstheme="minorHAnsi"/>
          <w:sz w:val="20"/>
          <w:szCs w:val="20"/>
          <w:lang w:eastAsia="pl-PL"/>
        </w:rPr>
        <w:t>y</w:t>
      </w:r>
      <w:r w:rsidRPr="005F6EC0">
        <w:rPr>
          <w:rFonts w:asciiTheme="minorHAnsi" w:hAnsiTheme="minorHAnsi" w:cstheme="minorHAnsi"/>
          <w:sz w:val="20"/>
          <w:szCs w:val="20"/>
          <w:lang w:eastAsia="pl-PL"/>
        </w:rPr>
        <w:t xml:space="preserve"> </w:t>
      </w:r>
      <w:r w:rsidR="009E4F3B" w:rsidRPr="005F6EC0">
        <w:rPr>
          <w:rFonts w:asciiTheme="minorHAnsi" w:hAnsiTheme="minorHAnsi" w:cstheme="minorHAnsi"/>
          <w:sz w:val="20"/>
          <w:szCs w:val="20"/>
          <w:lang w:eastAsia="pl-PL"/>
        </w:rPr>
        <w:t>wskazanej w pkt 1.2. SWZ</w:t>
      </w:r>
      <w:r w:rsidRPr="005F6EC0">
        <w:rPr>
          <w:rFonts w:asciiTheme="minorHAnsi" w:hAnsiTheme="minorHAnsi" w:cstheme="minorHAnsi"/>
          <w:sz w:val="20"/>
          <w:szCs w:val="20"/>
          <w:lang w:eastAsia="pl-PL"/>
        </w:rPr>
        <w:t>. Oferta powinna być:</w:t>
      </w:r>
    </w:p>
    <w:p w14:paraId="6284F15D" w14:textId="77777777" w:rsidR="00FE28FC" w:rsidRPr="005F6EC0" w:rsidRDefault="00B30FE0" w:rsidP="00097091">
      <w:pPr>
        <w:pStyle w:val="Akapitzlist"/>
        <w:widowControl w:val="0"/>
        <w:numPr>
          <w:ilvl w:val="2"/>
          <w:numId w:val="2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sporządzona zgodnie z treścią niniejszej SWZ,</w:t>
      </w:r>
    </w:p>
    <w:p w14:paraId="0A9EF395" w14:textId="65E5CB11" w:rsidR="00C7757C" w:rsidRPr="005F6EC0" w:rsidRDefault="00B30FE0" w:rsidP="00097091">
      <w:pPr>
        <w:pStyle w:val="Akapitzlist"/>
        <w:widowControl w:val="0"/>
        <w:numPr>
          <w:ilvl w:val="2"/>
          <w:numId w:val="2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1A9E901C" w14:textId="700BAAA8" w:rsidR="00B30FE0" w:rsidRPr="005F6EC0" w:rsidRDefault="00B30FE0" w:rsidP="00097091">
      <w:pPr>
        <w:pStyle w:val="Akapitzlist"/>
        <w:widowControl w:val="0"/>
        <w:numPr>
          <w:ilvl w:val="2"/>
          <w:numId w:val="2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podpisana kwalifikowanym podpisem elektronicznym przez osobę/osoby upoważnioną/upoważnione.</w:t>
      </w:r>
    </w:p>
    <w:p w14:paraId="2544CE77" w14:textId="77777777" w:rsidR="00C7757C" w:rsidRPr="005F6EC0"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lastRenderedPageBreak/>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5F6EC0"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5F6EC0"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5F6EC0"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art. </w:t>
      </w:r>
      <w:r w:rsidR="00725A5F" w:rsidRPr="005F6EC0">
        <w:rPr>
          <w:rFonts w:asciiTheme="minorHAnsi" w:hAnsiTheme="minorHAnsi" w:cstheme="minorHAnsi"/>
          <w:sz w:val="20"/>
          <w:szCs w:val="20"/>
        </w:rPr>
        <w:t>1</w:t>
      </w:r>
      <w:r w:rsidRPr="005F6EC0">
        <w:rPr>
          <w:rFonts w:asciiTheme="minorHAnsi" w:hAnsiTheme="minorHAnsi" w:cstheme="minorHAnsi"/>
          <w:sz w:val="20"/>
          <w:szCs w:val="20"/>
        </w:rPr>
        <w:t xml:space="preserve">8 ust. 3 </w:t>
      </w:r>
      <w:r w:rsidR="00204D09">
        <w:rPr>
          <w:rFonts w:asciiTheme="minorHAnsi" w:hAnsiTheme="minorHAnsi" w:cstheme="minorHAnsi"/>
          <w:sz w:val="20"/>
          <w:szCs w:val="20"/>
        </w:rPr>
        <w:t>PZP</w:t>
      </w:r>
      <w:r w:rsidRPr="005F6EC0">
        <w:rPr>
          <w:rFonts w:asciiTheme="minorHAnsi" w:hAnsiTheme="minorHAnsi" w:cstheme="minorHAnsi"/>
          <w:sz w:val="20"/>
          <w:szCs w:val="20"/>
        </w:rPr>
        <w:t>, nie ujawnia się informacji stanowiących tajemnicę przedsiębiorstwa, w rozumieniu przepisów o zwalczaniu nieuczciwej konkurencji</w:t>
      </w:r>
      <w:r w:rsidR="00725A5F" w:rsidRPr="005F6EC0">
        <w:rPr>
          <w:rFonts w:asciiTheme="minorHAnsi" w:hAnsiTheme="minorHAnsi" w:cstheme="minorHAnsi"/>
          <w:sz w:val="20"/>
          <w:szCs w:val="20"/>
        </w:rPr>
        <w:t>,</w:t>
      </w:r>
      <w:r w:rsidRPr="005F6EC0">
        <w:rPr>
          <w:rFonts w:asciiTheme="minorHAnsi" w:hAnsiTheme="minorHAnsi" w:cstheme="minorHAnsi"/>
          <w:sz w:val="20"/>
          <w:szCs w:val="20"/>
        </w:rPr>
        <w:t xml:space="preserve"> </w:t>
      </w:r>
      <w:r w:rsidR="00725A5F" w:rsidRPr="005F6EC0">
        <w:rPr>
          <w:rFonts w:asciiTheme="minorHAnsi" w:hAnsiTheme="minorHAnsi" w:cstheme="minorHAnsi"/>
          <w:sz w:val="20"/>
          <w:szCs w:val="20"/>
        </w:rPr>
        <w:t>j</w:t>
      </w:r>
      <w:r w:rsidRPr="005F6EC0">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5F6EC0">
        <w:rPr>
          <w:rFonts w:asciiTheme="minorHAnsi" w:hAnsiTheme="minorHAnsi" w:cstheme="minorHAnsi"/>
          <w:sz w:val="20"/>
          <w:szCs w:val="20"/>
          <w:lang w:bidi="pl-PL"/>
        </w:rPr>
        <w:t>Zaleca się, aby każdy dokument zawierający tajemnicę przedsiębiorstwa został zamieszczony w odrębnym pliku.</w:t>
      </w:r>
      <w:r w:rsidR="00222320" w:rsidRPr="005F6EC0">
        <w:rPr>
          <w:rFonts w:asciiTheme="minorHAnsi" w:hAnsiTheme="minorHAnsi" w:cstheme="minorHAnsi"/>
          <w:sz w:val="20"/>
          <w:szCs w:val="20"/>
          <w:lang w:bidi="pl-PL"/>
        </w:rPr>
        <w:t xml:space="preserve"> </w:t>
      </w:r>
      <w:r w:rsidR="00222320" w:rsidRPr="005F6EC0">
        <w:rPr>
          <w:rFonts w:asciiTheme="minorHAnsi" w:eastAsia="Times New Roman" w:hAnsiTheme="minorHAnsi" w:cstheme="minorHAnsi"/>
          <w:sz w:val="20"/>
          <w:szCs w:val="20"/>
          <w:lang w:eastAsia="ar-SA"/>
        </w:rPr>
        <w:t xml:space="preserve">UWAGA: Na </w:t>
      </w:r>
      <w:r w:rsidR="00F54A71">
        <w:rPr>
          <w:rFonts w:asciiTheme="minorHAnsi" w:eastAsia="Times New Roman" w:hAnsiTheme="minorHAnsi" w:cstheme="minorHAnsi"/>
          <w:sz w:val="20"/>
          <w:szCs w:val="20"/>
          <w:lang w:eastAsia="ar-SA"/>
        </w:rPr>
        <w:t>w</w:t>
      </w:r>
      <w:r w:rsidR="00222320" w:rsidRPr="005F6EC0">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5F6EC0"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5F6EC0"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0D07B04B" w14:textId="77777777" w:rsidR="00E278C2" w:rsidRPr="005F6EC0"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5F6EC0"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5F6EC0" w:rsidRDefault="00B30FE0" w:rsidP="00097091">
      <w:pPr>
        <w:numPr>
          <w:ilvl w:val="1"/>
          <w:numId w:val="2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5F6EC0">
        <w:rPr>
          <w:rFonts w:asciiTheme="minorHAnsi" w:hAnsiTheme="minorHAnsi" w:cstheme="minorHAnsi"/>
          <w:sz w:val="20"/>
          <w:szCs w:val="20"/>
        </w:rPr>
        <w:t>W</w:t>
      </w:r>
      <w:r w:rsidRPr="005F6EC0">
        <w:rPr>
          <w:rFonts w:asciiTheme="minorHAnsi" w:hAnsiTheme="minorHAnsi" w:cstheme="minorHAnsi"/>
          <w:sz w:val="20"/>
          <w:szCs w:val="20"/>
        </w:rPr>
        <w:t xml:space="preserve">ykonawca, albo przez </w:t>
      </w:r>
      <w:r w:rsidR="00C7757C" w:rsidRPr="005F6EC0">
        <w:rPr>
          <w:rFonts w:asciiTheme="minorHAnsi" w:hAnsiTheme="minorHAnsi" w:cstheme="minorHAnsi"/>
          <w:sz w:val="20"/>
          <w:szCs w:val="20"/>
        </w:rPr>
        <w:t>P</w:t>
      </w:r>
      <w:r w:rsidRPr="005F6EC0">
        <w:rPr>
          <w:rFonts w:asciiTheme="minorHAnsi" w:hAnsiTheme="minorHAnsi" w:cstheme="minorHAnsi"/>
          <w:sz w:val="20"/>
          <w:szCs w:val="20"/>
        </w:rPr>
        <w:t>odwykonawcę.</w:t>
      </w:r>
    </w:p>
    <w:p w14:paraId="26299D79" w14:textId="77777777" w:rsidR="00C7757C" w:rsidRPr="005F6EC0" w:rsidRDefault="00B30FE0" w:rsidP="00097091">
      <w:pPr>
        <w:numPr>
          <w:ilvl w:val="1"/>
          <w:numId w:val="2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5F6EC0" w:rsidRDefault="00B30FE0" w:rsidP="00097091">
      <w:pPr>
        <w:numPr>
          <w:ilvl w:val="1"/>
          <w:numId w:val="23"/>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sz w:val="20"/>
          <w:szCs w:val="20"/>
          <w:lang w:eastAsia="pl-PL" w:bidi="pl-PL"/>
        </w:rPr>
        <w:t xml:space="preserve">Formularz oferty </w:t>
      </w:r>
      <w:r w:rsidRPr="005F6EC0">
        <w:rPr>
          <w:rFonts w:asciiTheme="minorHAnsi" w:eastAsia="Times New Roman" w:hAnsiTheme="minorHAnsi" w:cstheme="minorHAnsi"/>
          <w:b/>
          <w:bCs/>
          <w:sz w:val="20"/>
          <w:szCs w:val="20"/>
          <w:lang w:eastAsia="pl-PL" w:bidi="pl-PL"/>
        </w:rPr>
        <w:t>nie podlega uzupełnieniu</w:t>
      </w:r>
      <w:r w:rsidR="00B644BB" w:rsidRPr="005F6EC0">
        <w:rPr>
          <w:rFonts w:asciiTheme="minorHAnsi" w:eastAsia="Times New Roman" w:hAnsiTheme="minorHAnsi" w:cstheme="minorHAnsi"/>
          <w:b/>
          <w:bCs/>
          <w:sz w:val="20"/>
          <w:szCs w:val="20"/>
          <w:lang w:eastAsia="pl-PL" w:bidi="pl-PL"/>
        </w:rPr>
        <w:t>.</w:t>
      </w:r>
    </w:p>
    <w:p w14:paraId="58CFE80D" w14:textId="6615645E" w:rsidR="00B30FE0" w:rsidRPr="005F6EC0" w:rsidRDefault="00B30FE0" w:rsidP="00097091">
      <w:pPr>
        <w:numPr>
          <w:ilvl w:val="1"/>
          <w:numId w:val="23"/>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5F6EC0" w:rsidRDefault="00B30FE0" w:rsidP="00097091">
      <w:pPr>
        <w:numPr>
          <w:ilvl w:val="2"/>
          <w:numId w:val="2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6EC0">
        <w:rPr>
          <w:rFonts w:asciiTheme="minorHAnsi" w:hAnsiTheme="minorHAnsi" w:cstheme="minorHAnsi"/>
          <w:sz w:val="20"/>
          <w:szCs w:val="20"/>
        </w:rPr>
        <w:t>PAdES</w:t>
      </w:r>
      <w:proofErr w:type="spellEnd"/>
      <w:r w:rsidRPr="005F6EC0">
        <w:rPr>
          <w:rFonts w:asciiTheme="minorHAnsi" w:hAnsiTheme="minorHAnsi" w:cstheme="minorHAnsi"/>
          <w:sz w:val="20"/>
          <w:szCs w:val="20"/>
        </w:rPr>
        <w:t>.</w:t>
      </w:r>
    </w:p>
    <w:p w14:paraId="7307CD37" w14:textId="77777777" w:rsidR="00B30FE0" w:rsidRPr="005F6EC0" w:rsidRDefault="00B30FE0" w:rsidP="00097091">
      <w:pPr>
        <w:numPr>
          <w:ilvl w:val="2"/>
          <w:numId w:val="2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Pliki w innych formatach niż PDF zaleca się opatrzyć zewnętrznym podpisem </w:t>
      </w:r>
      <w:proofErr w:type="spellStart"/>
      <w:r w:rsidRPr="005F6EC0">
        <w:rPr>
          <w:rFonts w:asciiTheme="minorHAnsi" w:hAnsiTheme="minorHAnsi" w:cstheme="minorHAnsi"/>
          <w:sz w:val="20"/>
          <w:szCs w:val="20"/>
        </w:rPr>
        <w:t>XAdES</w:t>
      </w:r>
      <w:proofErr w:type="spellEnd"/>
      <w:r w:rsidRPr="005F6EC0">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5F6EC0" w:rsidRDefault="00B30FE0" w:rsidP="00097091">
      <w:pPr>
        <w:numPr>
          <w:ilvl w:val="2"/>
          <w:numId w:val="2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Osobą składającą ofertę powinna być osoba kontaktowa podawana w dokumentacji.</w:t>
      </w:r>
    </w:p>
    <w:p w14:paraId="1D984D59" w14:textId="77777777" w:rsidR="00B30FE0" w:rsidRPr="005F6EC0" w:rsidRDefault="00B30FE0" w:rsidP="00097091">
      <w:pPr>
        <w:numPr>
          <w:ilvl w:val="2"/>
          <w:numId w:val="2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5F6EC0" w:rsidRDefault="00B30FE0" w:rsidP="00097091">
      <w:pPr>
        <w:numPr>
          <w:ilvl w:val="2"/>
          <w:numId w:val="2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5F6EC0" w:rsidRDefault="00B30FE0" w:rsidP="00097091">
      <w:pPr>
        <w:numPr>
          <w:ilvl w:val="2"/>
          <w:numId w:val="2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5F6EC0" w:rsidRDefault="00B30FE0" w:rsidP="00097091">
      <w:pPr>
        <w:numPr>
          <w:ilvl w:val="2"/>
          <w:numId w:val="2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Zamawiający rekomenduje wykorzystanie podpisu z kwalifikowanym znacznikiem czasu.</w:t>
      </w:r>
    </w:p>
    <w:p w14:paraId="4688CFC4" w14:textId="06EDFCD4"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5F6EC0" w:rsidRDefault="00E23B8D" w:rsidP="00097091">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25013914" w14:textId="4F5FFF25" w:rsidR="00E23B8D" w:rsidRPr="005F6EC0" w:rsidRDefault="00E23B8D" w:rsidP="00097091">
      <w:pPr>
        <w:numPr>
          <w:ilvl w:val="1"/>
          <w:numId w:val="23"/>
        </w:numPr>
        <w:suppressAutoHyphens/>
        <w:spacing w:after="0"/>
        <w:ind w:left="567" w:hanging="567"/>
        <w:rPr>
          <w:rStyle w:val="Tekstzastpczy"/>
          <w:rFonts w:asciiTheme="minorHAnsi" w:hAnsiTheme="minorHAnsi" w:cstheme="minorHAnsi"/>
          <w:color w:val="auto"/>
          <w:sz w:val="20"/>
          <w:szCs w:val="20"/>
          <w:lang w:eastAsia="ar-SA"/>
        </w:rPr>
      </w:pPr>
      <w:r w:rsidRPr="005F6EC0">
        <w:rPr>
          <w:rFonts w:asciiTheme="minorHAnsi" w:eastAsia="Times New Roman" w:hAnsiTheme="minorHAnsi" w:cstheme="minorHAnsi"/>
          <w:sz w:val="20"/>
          <w:szCs w:val="20"/>
          <w:lang w:eastAsia="ar-SA"/>
        </w:rPr>
        <w:t xml:space="preserve">Termin złożenia oferty upływa </w:t>
      </w:r>
      <w:r w:rsidRPr="005F6EC0">
        <w:rPr>
          <w:rFonts w:asciiTheme="minorHAnsi" w:eastAsia="Times New Roman" w:hAnsiTheme="minorHAnsi" w:cstheme="minorHAnsi"/>
          <w:b/>
          <w:bCs/>
          <w:sz w:val="20"/>
          <w:szCs w:val="20"/>
          <w:lang w:eastAsia="ar-SA"/>
        </w:rPr>
        <w:t xml:space="preserve">w dniu  </w:t>
      </w:r>
      <w:r w:rsidR="006C38C6">
        <w:rPr>
          <w:rStyle w:val="Tekstzastpczy"/>
          <w:rFonts w:asciiTheme="minorHAnsi" w:hAnsiTheme="minorHAnsi" w:cstheme="minorHAnsi"/>
          <w:b/>
          <w:bCs/>
          <w:color w:val="auto"/>
          <w:sz w:val="20"/>
          <w:szCs w:val="20"/>
        </w:rPr>
        <w:t>2</w:t>
      </w:r>
      <w:r w:rsidR="00A3079F">
        <w:rPr>
          <w:rStyle w:val="Tekstzastpczy"/>
          <w:rFonts w:asciiTheme="minorHAnsi" w:hAnsiTheme="minorHAnsi" w:cstheme="minorHAnsi"/>
          <w:b/>
          <w:bCs/>
          <w:color w:val="auto"/>
          <w:sz w:val="20"/>
          <w:szCs w:val="20"/>
        </w:rPr>
        <w:t>6</w:t>
      </w:r>
      <w:r w:rsidR="006C38C6">
        <w:rPr>
          <w:rStyle w:val="Tekstzastpczy"/>
          <w:rFonts w:asciiTheme="minorHAnsi" w:hAnsiTheme="minorHAnsi" w:cstheme="minorHAnsi"/>
          <w:b/>
          <w:bCs/>
          <w:color w:val="auto"/>
          <w:sz w:val="20"/>
          <w:szCs w:val="20"/>
        </w:rPr>
        <w:t>.08.2021</w:t>
      </w:r>
      <w:r w:rsidRPr="005F6EC0">
        <w:rPr>
          <w:rStyle w:val="Tekstzastpczy"/>
          <w:rFonts w:asciiTheme="minorHAnsi" w:hAnsiTheme="minorHAnsi" w:cstheme="minorHAnsi"/>
          <w:b/>
          <w:bCs/>
          <w:color w:val="auto"/>
          <w:sz w:val="20"/>
          <w:szCs w:val="20"/>
        </w:rPr>
        <w:t xml:space="preserve"> r. </w:t>
      </w:r>
      <w:r w:rsidRPr="005F6EC0">
        <w:rPr>
          <w:rFonts w:asciiTheme="minorHAnsi" w:eastAsia="Times New Roman" w:hAnsiTheme="minorHAnsi" w:cstheme="minorHAnsi"/>
          <w:b/>
          <w:bCs/>
          <w:sz w:val="20"/>
          <w:szCs w:val="20"/>
          <w:lang w:eastAsia="ar-SA"/>
        </w:rPr>
        <w:t xml:space="preserve">godz. </w:t>
      </w:r>
      <w:r w:rsidR="007030BC">
        <w:rPr>
          <w:rFonts w:asciiTheme="minorHAnsi" w:eastAsia="Times New Roman" w:hAnsiTheme="minorHAnsi" w:cstheme="minorHAnsi"/>
          <w:b/>
          <w:bCs/>
          <w:sz w:val="20"/>
          <w:szCs w:val="20"/>
          <w:lang w:eastAsia="ar-SA"/>
        </w:rPr>
        <w:t>9:00</w:t>
      </w:r>
    </w:p>
    <w:p w14:paraId="3AF7723B" w14:textId="77777777" w:rsidR="00E23B8D" w:rsidRPr="005F6EC0" w:rsidRDefault="00E23B8D" w:rsidP="00CF59F8">
      <w:pPr>
        <w:suppressAutoHyphens/>
        <w:spacing w:after="0"/>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8" w:name="_Toc56878493"/>
      <w:bookmarkStart w:id="9" w:name="_Toc136762103"/>
    </w:p>
    <w:bookmarkEnd w:id="8"/>
    <w:bookmarkEnd w:id="9"/>
    <w:p w14:paraId="41E62397" w14:textId="7DC4C6C4" w:rsidR="00E23B8D" w:rsidRPr="005F6EC0" w:rsidRDefault="00E23B8D" w:rsidP="00097091">
      <w:pPr>
        <w:numPr>
          <w:ilvl w:val="1"/>
          <w:numId w:val="23"/>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lastRenderedPageBreak/>
        <w:t>Otwarcie ofert nastąpi w dniu</w:t>
      </w:r>
      <w:r w:rsidR="00A3079F">
        <w:rPr>
          <w:rFonts w:asciiTheme="minorHAnsi" w:hAnsiTheme="minorHAnsi" w:cstheme="minorHAnsi"/>
          <w:sz w:val="20"/>
          <w:szCs w:val="20"/>
        </w:rPr>
        <w:t xml:space="preserve"> </w:t>
      </w:r>
      <w:r w:rsidR="00A3079F" w:rsidRPr="00FB61F8">
        <w:rPr>
          <w:rFonts w:asciiTheme="minorHAnsi" w:hAnsiTheme="minorHAnsi" w:cstheme="minorHAnsi"/>
          <w:b/>
          <w:bCs/>
          <w:sz w:val="20"/>
          <w:szCs w:val="20"/>
        </w:rPr>
        <w:t>2</w:t>
      </w:r>
      <w:r w:rsidR="007030BC" w:rsidRPr="00FB61F8">
        <w:rPr>
          <w:rFonts w:asciiTheme="minorHAnsi" w:hAnsiTheme="minorHAnsi" w:cstheme="minorHAnsi"/>
          <w:b/>
          <w:bCs/>
          <w:sz w:val="20"/>
          <w:szCs w:val="20"/>
        </w:rPr>
        <w:t>6</w:t>
      </w:r>
      <w:r w:rsidR="00A3079F" w:rsidRPr="00FB61F8">
        <w:rPr>
          <w:rFonts w:asciiTheme="minorHAnsi" w:hAnsiTheme="minorHAnsi" w:cstheme="minorHAnsi"/>
          <w:b/>
          <w:bCs/>
          <w:sz w:val="20"/>
          <w:szCs w:val="20"/>
        </w:rPr>
        <w:t>.08.2021</w:t>
      </w:r>
      <w:r w:rsidRPr="005F6EC0">
        <w:rPr>
          <w:rFonts w:asciiTheme="minorHAnsi" w:hAnsiTheme="minorHAnsi" w:cstheme="minorHAnsi"/>
          <w:b/>
          <w:sz w:val="20"/>
          <w:szCs w:val="20"/>
        </w:rPr>
        <w:t xml:space="preserve"> r. o godz. </w:t>
      </w:r>
      <w:r w:rsidR="007030BC">
        <w:rPr>
          <w:rFonts w:asciiTheme="minorHAnsi" w:hAnsiTheme="minorHAnsi" w:cstheme="minorHAnsi"/>
          <w:b/>
          <w:sz w:val="20"/>
          <w:szCs w:val="20"/>
        </w:rPr>
        <w:t>9:15</w:t>
      </w:r>
      <w:r w:rsidRPr="005F6EC0">
        <w:rPr>
          <w:rFonts w:asciiTheme="minorHAnsi" w:hAnsiTheme="minorHAnsi" w:cstheme="minorHAnsi"/>
          <w:b/>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34F02FBF" w14:textId="77777777" w:rsidR="00E23B8D" w:rsidRPr="005F6EC0" w:rsidRDefault="00E23B8D" w:rsidP="00097091">
      <w:pPr>
        <w:numPr>
          <w:ilvl w:val="1"/>
          <w:numId w:val="23"/>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347E1" w:rsidRDefault="00E23B8D" w:rsidP="002B4F3C">
      <w:pPr>
        <w:spacing w:after="0"/>
        <w:ind w:left="435"/>
        <w:rPr>
          <w:rFonts w:asciiTheme="minorHAnsi" w:hAnsiTheme="minorHAnsi" w:cstheme="minorHAnsi"/>
          <w:b/>
          <w:bCs/>
          <w:color w:val="FF0000"/>
          <w:sz w:val="20"/>
          <w:szCs w:val="20"/>
        </w:rPr>
      </w:pPr>
    </w:p>
    <w:p w14:paraId="15C33A7A" w14:textId="77777777" w:rsidR="00E23B8D" w:rsidRPr="00C30D5F" w:rsidRDefault="00E23B8D" w:rsidP="00097091">
      <w:pPr>
        <w:pStyle w:val="Akapitzlist"/>
        <w:numPr>
          <w:ilvl w:val="0"/>
          <w:numId w:val="23"/>
        </w:numPr>
        <w:shd w:val="clear" w:color="auto" w:fill="FFFFFF"/>
        <w:spacing w:after="0"/>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7DA71EE0" w14:textId="5CE1F501" w:rsidR="00E23B8D" w:rsidRPr="00C30D5F"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C30D5F">
        <w:rPr>
          <w:rFonts w:asciiTheme="minorHAnsi" w:eastAsia="Times New Roman" w:hAnsiTheme="minorHAnsi" w:cstheme="minorHAnsi"/>
          <w:b/>
          <w:bCs/>
          <w:sz w:val="20"/>
          <w:szCs w:val="20"/>
          <w:lang w:eastAsia="pl-PL"/>
        </w:rPr>
        <w:t xml:space="preserve">do </w:t>
      </w:r>
      <w:r w:rsidR="007030BC">
        <w:rPr>
          <w:rFonts w:asciiTheme="minorHAnsi" w:eastAsia="Times New Roman" w:hAnsiTheme="minorHAnsi" w:cstheme="minorHAnsi"/>
          <w:b/>
          <w:bCs/>
          <w:sz w:val="20"/>
          <w:szCs w:val="20"/>
          <w:lang w:eastAsia="pl-PL"/>
        </w:rPr>
        <w:t>25.10.</w:t>
      </w:r>
      <w:r w:rsidRPr="00C30D5F">
        <w:rPr>
          <w:rFonts w:asciiTheme="minorHAnsi" w:eastAsia="Times New Roman" w:hAnsiTheme="minorHAnsi" w:cstheme="minorHAnsi"/>
          <w:b/>
          <w:bCs/>
          <w:sz w:val="20"/>
          <w:szCs w:val="20"/>
          <w:lang w:eastAsia="pl-PL"/>
        </w:rPr>
        <w:t>2021 r.</w:t>
      </w:r>
    </w:p>
    <w:p w14:paraId="0F587F4C" w14:textId="100B4888" w:rsidR="00E23B8D" w:rsidRPr="00C30D5F"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5F6EC0" w:rsidRDefault="002003D4" w:rsidP="00097091">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3D3D6E59" w:rsidR="002003D4" w:rsidRPr="005F6EC0" w:rsidRDefault="00B8331A" w:rsidP="00097091">
      <w:pPr>
        <w:pStyle w:val="Akapitzlist"/>
        <w:numPr>
          <w:ilvl w:val="1"/>
          <w:numId w:val="23"/>
        </w:numPr>
        <w:shd w:val="clear" w:color="auto" w:fill="FFFFFF"/>
        <w:spacing w:after="0"/>
        <w:ind w:left="567" w:hanging="567"/>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Dotyczy wszystkich części. </w:t>
      </w:r>
      <w:r w:rsidR="002003D4" w:rsidRPr="005F6EC0">
        <w:rPr>
          <w:rFonts w:asciiTheme="minorHAnsi" w:hAnsiTheme="minorHAnsi" w:cstheme="minorHAnsi"/>
          <w:sz w:val="20"/>
          <w:szCs w:val="20"/>
        </w:rPr>
        <w:t>Ocenie podlegają nieodrzucone oferty.</w:t>
      </w:r>
    </w:p>
    <w:p w14:paraId="2523CB14" w14:textId="184D7904" w:rsidR="002003D4" w:rsidRPr="005F6EC0" w:rsidRDefault="002003D4" w:rsidP="00097091">
      <w:pPr>
        <w:pStyle w:val="Akapitzlist"/>
        <w:numPr>
          <w:ilvl w:val="2"/>
          <w:numId w:val="23"/>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37CDB516"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2B4F3C">
      <w:pPr>
        <w:pStyle w:val="Akapitzlist"/>
        <w:tabs>
          <w:tab w:val="left" w:pos="-567"/>
        </w:tabs>
        <w:spacing w:after="0"/>
        <w:ind w:left="1440"/>
        <w:jc w:val="both"/>
        <w:rPr>
          <w:rFonts w:asciiTheme="minorHAnsi" w:hAnsiTheme="minorHAnsi" w:cstheme="minorHAnsi"/>
          <w:b/>
          <w:sz w:val="20"/>
          <w:szCs w:val="20"/>
        </w:rPr>
      </w:pPr>
    </w:p>
    <w:p w14:paraId="406CC12D" w14:textId="77777777" w:rsidR="002003D4" w:rsidRPr="007347E1" w:rsidRDefault="002003D4" w:rsidP="002005D7">
      <w:pPr>
        <w:pStyle w:val="Akapitzlist"/>
        <w:tabs>
          <w:tab w:val="left" w:pos="-567"/>
        </w:tabs>
        <w:spacing w:after="0"/>
        <w:ind w:left="792"/>
        <w:jc w:val="both"/>
        <w:rPr>
          <w:rFonts w:asciiTheme="minorHAnsi" w:hAnsiTheme="minorHAnsi" w:cstheme="minorHAnsi"/>
          <w:b/>
          <w:vanish/>
          <w:color w:val="FF0000"/>
          <w:sz w:val="20"/>
          <w:szCs w:val="20"/>
        </w:rPr>
      </w:pPr>
    </w:p>
    <w:p w14:paraId="0A8035BD" w14:textId="1DDAE176" w:rsidR="004172F7" w:rsidRPr="005F6EC0" w:rsidRDefault="004172F7" w:rsidP="00097091">
      <w:pPr>
        <w:pStyle w:val="Akapitzlist"/>
        <w:numPr>
          <w:ilvl w:val="0"/>
          <w:numId w:val="23"/>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5E433F9C" w14:textId="0D61CD70" w:rsidR="001A20D7" w:rsidRPr="005F6EC0" w:rsidRDefault="001A20D7" w:rsidP="00097091">
      <w:pPr>
        <w:pStyle w:val="Akapitzlist"/>
        <w:numPr>
          <w:ilvl w:val="1"/>
          <w:numId w:val="23"/>
        </w:numPr>
        <w:spacing w:after="0"/>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5F6EC0" w:rsidRDefault="001A20D7" w:rsidP="00097091">
      <w:pPr>
        <w:pStyle w:val="Akapitzlist"/>
        <w:numPr>
          <w:ilvl w:val="1"/>
          <w:numId w:val="23"/>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783429CD" w:rsidR="001A20D7" w:rsidRPr="005F6EC0" w:rsidRDefault="001A20D7" w:rsidP="00097091">
      <w:pPr>
        <w:pStyle w:val="Akapitzlist"/>
        <w:numPr>
          <w:ilvl w:val="1"/>
          <w:numId w:val="23"/>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5F6EC0"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5F6EC0" w:rsidRDefault="007A2699" w:rsidP="00097091">
      <w:pPr>
        <w:pStyle w:val="Akapitzlist"/>
        <w:numPr>
          <w:ilvl w:val="0"/>
          <w:numId w:val="24"/>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E56ADCA" w:rsidR="0045187A" w:rsidRPr="005F6EC0" w:rsidRDefault="0045187A" w:rsidP="00097091">
      <w:pPr>
        <w:pStyle w:val="Akapitzlist"/>
        <w:numPr>
          <w:ilvl w:val="1"/>
          <w:numId w:val="24"/>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wymaga wniesienia zabezpieczenia należytego wykonania umowy.  </w:t>
      </w:r>
    </w:p>
    <w:p w14:paraId="0A6E5909" w14:textId="7C16C687" w:rsidR="0045187A" w:rsidRPr="005F6EC0" w:rsidRDefault="0045187A" w:rsidP="00097091">
      <w:pPr>
        <w:pStyle w:val="Akapitzlist"/>
        <w:numPr>
          <w:ilvl w:val="1"/>
          <w:numId w:val="24"/>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2005D7">
        <w:rPr>
          <w:rFonts w:asciiTheme="minorHAnsi" w:hAnsiTheme="minorHAnsi" w:cstheme="minorHAnsi"/>
          <w:sz w:val="20"/>
        </w:rPr>
        <w:t>5</w:t>
      </w:r>
      <w:r w:rsidR="005A6F81" w:rsidRPr="005F6EC0">
        <w:rPr>
          <w:rFonts w:asciiTheme="minorHAnsi" w:hAnsiTheme="minorHAnsi" w:cstheme="minorHAnsi"/>
          <w:sz w:val="20"/>
        </w:rPr>
        <w:t xml:space="preserve">  </w:t>
      </w:r>
      <w:r w:rsidRPr="005F6EC0">
        <w:rPr>
          <w:rFonts w:asciiTheme="minorHAnsi" w:hAnsiTheme="minorHAnsi" w:cstheme="minorHAnsi"/>
          <w:b/>
          <w:sz w:val="20"/>
        </w:rPr>
        <w:t>%</w:t>
      </w:r>
      <w:r w:rsidRPr="005F6EC0">
        <w:rPr>
          <w:rFonts w:asciiTheme="minorHAnsi" w:hAnsiTheme="minorHAnsi" w:cstheme="minorHAnsi"/>
          <w:sz w:val="20"/>
        </w:rPr>
        <w:t xml:space="preserve"> wartości całkowitej podanej w ofercie</w:t>
      </w:r>
      <w:r w:rsidR="00640290" w:rsidRPr="005F6EC0">
        <w:rPr>
          <w:rFonts w:asciiTheme="minorHAnsi" w:hAnsiTheme="minorHAnsi" w:cstheme="minorHAnsi"/>
          <w:sz w:val="20"/>
        </w:rPr>
        <w:t xml:space="preserve"> </w:t>
      </w:r>
      <w:r w:rsidR="00640290" w:rsidRPr="005F6EC0">
        <w:rPr>
          <w:rFonts w:asciiTheme="minorHAnsi" w:hAnsiTheme="minorHAnsi" w:cstheme="minorHAnsi"/>
          <w:sz w:val="20"/>
          <w:szCs w:val="20"/>
        </w:rPr>
        <w:t>a</w:t>
      </w:r>
      <w:r w:rsidR="00640290" w:rsidRPr="005F6EC0">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5F6EC0" w:rsidRDefault="0045187A" w:rsidP="00097091">
      <w:pPr>
        <w:pStyle w:val="Akapitzlist"/>
        <w:numPr>
          <w:ilvl w:val="1"/>
          <w:numId w:val="24"/>
        </w:numPr>
        <w:spacing w:after="0"/>
        <w:ind w:left="567" w:hanging="567"/>
        <w:jc w:val="both"/>
        <w:rPr>
          <w:rFonts w:asciiTheme="minorHAnsi" w:hAnsiTheme="minorHAnsi" w:cstheme="minorHAnsi"/>
          <w:sz w:val="20"/>
        </w:rPr>
      </w:pPr>
      <w:r w:rsidRPr="005F6EC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F6EC0">
        <w:rPr>
          <w:rFonts w:asciiTheme="minorHAnsi" w:hAnsiTheme="minorHAnsi" w:cstheme="minorHAnsi"/>
          <w:sz w:val="20"/>
          <w:szCs w:val="20"/>
        </w:rPr>
        <w:t>30% wysokości zabezpieczenia zostanie zwrócone w ciągu 15 dni od upływu okresu rękojmi za wady lub gwarancji jakości</w:t>
      </w:r>
      <w:r w:rsidRPr="005F6EC0">
        <w:rPr>
          <w:rFonts w:asciiTheme="minorHAnsi" w:hAnsiTheme="minorHAnsi" w:cstheme="minorHAnsi"/>
          <w:sz w:val="20"/>
        </w:rPr>
        <w:t xml:space="preserve">. </w:t>
      </w:r>
    </w:p>
    <w:p w14:paraId="17082FAB" w14:textId="77777777" w:rsidR="0045187A" w:rsidRPr="005F6EC0" w:rsidRDefault="0045187A" w:rsidP="00097091">
      <w:pPr>
        <w:pStyle w:val="Akapitzlist"/>
        <w:numPr>
          <w:ilvl w:val="1"/>
          <w:numId w:val="24"/>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może być wnoszone:</w:t>
      </w:r>
    </w:p>
    <w:p w14:paraId="30198325" w14:textId="77777777" w:rsidR="0045187A" w:rsidRPr="005F6EC0" w:rsidRDefault="0045187A" w:rsidP="00097091">
      <w:pPr>
        <w:pStyle w:val="Akapitzlist"/>
        <w:numPr>
          <w:ilvl w:val="2"/>
          <w:numId w:val="24"/>
        </w:numPr>
        <w:spacing w:after="0"/>
        <w:ind w:left="851" w:hanging="709"/>
        <w:jc w:val="both"/>
        <w:rPr>
          <w:rFonts w:asciiTheme="minorHAnsi" w:hAnsiTheme="minorHAnsi" w:cstheme="minorHAnsi"/>
          <w:sz w:val="20"/>
        </w:rPr>
      </w:pPr>
      <w:r w:rsidRPr="005F6EC0">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5F6EC0" w:rsidRDefault="0045187A" w:rsidP="00097091">
      <w:pPr>
        <w:pStyle w:val="Akapitzlist"/>
        <w:numPr>
          <w:ilvl w:val="2"/>
          <w:numId w:val="24"/>
        </w:numPr>
        <w:spacing w:after="0"/>
        <w:ind w:left="851" w:hanging="709"/>
        <w:jc w:val="both"/>
        <w:rPr>
          <w:rFonts w:asciiTheme="minorHAnsi" w:hAnsiTheme="minorHAnsi" w:cstheme="minorHAnsi"/>
          <w:sz w:val="20"/>
        </w:rPr>
      </w:pPr>
      <w:r w:rsidRPr="005F6EC0">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w:t>
      </w:r>
      <w:r w:rsidRPr="005F6EC0">
        <w:rPr>
          <w:rFonts w:asciiTheme="minorHAnsi" w:hAnsiTheme="minorHAnsi" w:cstheme="minorHAnsi"/>
          <w:sz w:val="20"/>
        </w:rPr>
        <w:lastRenderedPageBreak/>
        <w:t xml:space="preserve">ust. 5 pkt 2 ustawy </w:t>
      </w:r>
      <w:r w:rsidR="00640290" w:rsidRPr="005F6EC0">
        <w:rPr>
          <w:rFonts w:asciiTheme="minorHAnsi" w:hAnsiTheme="minorHAnsi" w:cstheme="minorHAnsi"/>
          <w:sz w:val="20"/>
          <w:szCs w:val="20"/>
          <w:shd w:val="clear" w:color="auto" w:fill="FFFFFF"/>
        </w:rPr>
        <w:t xml:space="preserve">z dnia 9 listopada 2000 r. </w:t>
      </w:r>
      <w:r w:rsidRPr="005F6EC0">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5F6EC0" w:rsidRDefault="0045187A" w:rsidP="00097091">
      <w:pPr>
        <w:pStyle w:val="Akapitzlist"/>
        <w:numPr>
          <w:ilvl w:val="1"/>
          <w:numId w:val="24"/>
        </w:numPr>
        <w:spacing w:after="0"/>
        <w:ind w:left="567" w:hanging="567"/>
        <w:jc w:val="both"/>
        <w:rPr>
          <w:rFonts w:asciiTheme="minorHAnsi" w:hAnsiTheme="minorHAnsi" w:cstheme="minorHAnsi"/>
          <w:sz w:val="20"/>
        </w:rPr>
      </w:pPr>
      <w:r w:rsidRPr="005F6EC0">
        <w:rPr>
          <w:rFonts w:asciiTheme="minorHAnsi" w:hAnsiTheme="minorHAnsi" w:cstheme="minorHAnsi"/>
          <w:sz w:val="20"/>
        </w:rPr>
        <w:t>Dopuszczalne jest złożenie zabezpieczenia w więcej niż jednej formie.</w:t>
      </w:r>
    </w:p>
    <w:p w14:paraId="2AB9B073" w14:textId="77777777" w:rsidR="00640290" w:rsidRPr="005F6EC0" w:rsidRDefault="0045187A" w:rsidP="00097091">
      <w:pPr>
        <w:pStyle w:val="Akapitzlist"/>
        <w:numPr>
          <w:ilvl w:val="1"/>
          <w:numId w:val="24"/>
        </w:numPr>
        <w:spacing w:after="0"/>
        <w:ind w:left="567" w:hanging="567"/>
        <w:jc w:val="both"/>
        <w:rPr>
          <w:rFonts w:asciiTheme="minorHAnsi" w:hAnsiTheme="minorHAnsi" w:cstheme="minorHAnsi"/>
          <w:sz w:val="20"/>
        </w:rPr>
      </w:pPr>
      <w:r w:rsidRPr="005F6EC0">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5F6EC0" w:rsidRDefault="00640290" w:rsidP="00097091">
      <w:pPr>
        <w:pStyle w:val="Akapitzlist"/>
        <w:numPr>
          <w:ilvl w:val="1"/>
          <w:numId w:val="24"/>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5F6EC0" w:rsidRDefault="00640290" w:rsidP="00097091">
      <w:pPr>
        <w:pStyle w:val="Akapitzlist"/>
        <w:numPr>
          <w:ilvl w:val="1"/>
          <w:numId w:val="24"/>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5F6EC0">
        <w:rPr>
          <w:rFonts w:asciiTheme="minorHAnsi" w:eastAsia="Times New Roman" w:hAnsiTheme="minorHAnsi" w:cstheme="minorHAnsi"/>
          <w:sz w:val="20"/>
          <w:szCs w:val="20"/>
          <w:lang w:eastAsia="pl-PL"/>
        </w:rPr>
        <w:t xml:space="preserve"> </w:t>
      </w:r>
      <w:r w:rsidRPr="005F6EC0">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5F6EC0" w:rsidRDefault="0045187A" w:rsidP="00097091">
      <w:pPr>
        <w:pStyle w:val="Akapitzlist"/>
        <w:numPr>
          <w:ilvl w:val="1"/>
          <w:numId w:val="24"/>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5F6EC0" w:rsidRDefault="0045187A" w:rsidP="00097091">
      <w:pPr>
        <w:pStyle w:val="Akapitzlist"/>
        <w:numPr>
          <w:ilvl w:val="2"/>
          <w:numId w:val="24"/>
        </w:numPr>
        <w:spacing w:after="0"/>
        <w:ind w:left="993" w:hanging="851"/>
        <w:jc w:val="both"/>
        <w:rPr>
          <w:rFonts w:asciiTheme="minorHAnsi" w:hAnsiTheme="minorHAnsi" w:cstheme="minorHAnsi"/>
          <w:sz w:val="20"/>
        </w:rPr>
      </w:pPr>
      <w:r w:rsidRPr="005F6EC0">
        <w:rPr>
          <w:rFonts w:asciiTheme="minorHAnsi" w:hAnsiTheme="minorHAnsi" w:cstheme="minorHAnsi"/>
          <w:sz w:val="20"/>
        </w:rPr>
        <w:t xml:space="preserve">zawierać w swej treści oświadczenie gwaranta (poręczyciela), w którym zobowiązuje się on nieodwołalnie </w:t>
      </w:r>
      <w:r w:rsidRPr="005F6EC0">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5F6EC0" w:rsidRDefault="0045187A" w:rsidP="00097091">
      <w:pPr>
        <w:pStyle w:val="Akapitzlist"/>
        <w:numPr>
          <w:ilvl w:val="2"/>
          <w:numId w:val="24"/>
        </w:numPr>
        <w:spacing w:after="0"/>
        <w:ind w:left="993" w:hanging="851"/>
        <w:jc w:val="both"/>
        <w:rPr>
          <w:rFonts w:asciiTheme="minorHAnsi" w:hAnsiTheme="minorHAnsi" w:cstheme="minorHAnsi"/>
          <w:sz w:val="20"/>
        </w:rPr>
      </w:pPr>
      <w:r w:rsidRPr="005F6EC0">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5F6EC0" w:rsidRDefault="0045187A" w:rsidP="00097091">
      <w:pPr>
        <w:pStyle w:val="Akapitzlist"/>
        <w:numPr>
          <w:ilvl w:val="2"/>
          <w:numId w:val="24"/>
        </w:numPr>
        <w:spacing w:after="0"/>
        <w:ind w:left="993" w:hanging="851"/>
        <w:jc w:val="both"/>
        <w:rPr>
          <w:rFonts w:asciiTheme="minorHAnsi" w:hAnsiTheme="minorHAnsi" w:cstheme="minorHAnsi"/>
          <w:sz w:val="20"/>
        </w:rPr>
      </w:pPr>
      <w:r w:rsidRPr="005F6EC0">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DFD9DCB" w14:textId="6A8A4BDE" w:rsidR="0045187A" w:rsidRPr="002005D7" w:rsidRDefault="0045187A" w:rsidP="00097091">
      <w:pPr>
        <w:pStyle w:val="Akapitzlist"/>
        <w:numPr>
          <w:ilvl w:val="2"/>
          <w:numId w:val="24"/>
        </w:numPr>
        <w:spacing w:after="0"/>
        <w:ind w:left="993" w:hanging="851"/>
        <w:jc w:val="both"/>
        <w:rPr>
          <w:rFonts w:asciiTheme="minorHAnsi" w:hAnsiTheme="minorHAnsi" w:cstheme="minorHAnsi"/>
          <w:sz w:val="20"/>
        </w:rPr>
      </w:pPr>
      <w:r w:rsidRPr="005F6EC0">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3868F46A" w14:textId="4092E9BF" w:rsidR="00EC215F" w:rsidRPr="00EC215F" w:rsidRDefault="00EC215F" w:rsidP="00EC215F">
      <w:pPr>
        <w:pStyle w:val="Akapitzlist"/>
        <w:numPr>
          <w:ilvl w:val="2"/>
          <w:numId w:val="24"/>
        </w:numPr>
        <w:shd w:val="clear" w:color="auto" w:fill="FFFFFF"/>
        <w:spacing w:after="0"/>
        <w:ind w:left="993" w:hanging="788"/>
        <w:rPr>
          <w:rFonts w:asciiTheme="minorHAnsi" w:hAnsiTheme="minorHAnsi" w:cstheme="minorHAnsi"/>
          <w:sz w:val="20"/>
          <w:szCs w:val="20"/>
        </w:rPr>
      </w:pPr>
      <w:r w:rsidRPr="00EC215F">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5F1E21BF" w14:textId="77777777" w:rsidR="00EC215F" w:rsidRDefault="00EC215F" w:rsidP="00EC215F">
      <w:pPr>
        <w:pStyle w:val="Akapitzlist"/>
        <w:shd w:val="clear" w:color="auto" w:fill="FFFFFF"/>
        <w:spacing w:after="0"/>
        <w:ind w:left="709"/>
        <w:rPr>
          <w:rFonts w:asciiTheme="minorHAnsi" w:hAnsiTheme="minorHAnsi" w:cstheme="minorHAnsi"/>
          <w:color w:val="FF0000"/>
          <w:sz w:val="20"/>
          <w:szCs w:val="20"/>
        </w:rPr>
      </w:pPr>
    </w:p>
    <w:p w14:paraId="76013144" w14:textId="341583AB" w:rsidR="003077AE" w:rsidRPr="00946A5E" w:rsidRDefault="003077AE" w:rsidP="00EC215F">
      <w:pPr>
        <w:pStyle w:val="Akapitzlist"/>
        <w:numPr>
          <w:ilvl w:val="0"/>
          <w:numId w:val="24"/>
        </w:numPr>
        <w:shd w:val="clear" w:color="auto" w:fill="FFFFFF"/>
        <w:spacing w:after="0"/>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097091">
      <w:pPr>
        <w:pStyle w:val="Akapitzlist"/>
        <w:numPr>
          <w:ilvl w:val="1"/>
          <w:numId w:val="25"/>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097091">
      <w:pPr>
        <w:pStyle w:val="Akapitzlist"/>
        <w:numPr>
          <w:ilvl w:val="1"/>
          <w:numId w:val="25"/>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097091">
      <w:pPr>
        <w:pStyle w:val="Akapitzlist"/>
        <w:numPr>
          <w:ilvl w:val="0"/>
          <w:numId w:val="26"/>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7897B8D5" w:rsidR="00CC36CE" w:rsidRPr="005F6EC0" w:rsidRDefault="00CC36CE" w:rsidP="00097091">
      <w:pPr>
        <w:pStyle w:val="Akapitzlist"/>
        <w:numPr>
          <w:ilvl w:val="1"/>
          <w:numId w:val="2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097091">
      <w:pPr>
        <w:pStyle w:val="Akapitzlist"/>
        <w:numPr>
          <w:ilvl w:val="1"/>
          <w:numId w:val="2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lastRenderedPageBreak/>
        <w:t xml:space="preserve">Zamawiający nie przewiduje zwrotu kosztów udziału w postępowaniu. </w:t>
      </w:r>
    </w:p>
    <w:p w14:paraId="1F8D9348" w14:textId="5F3128CE" w:rsidR="007A2699" w:rsidRPr="005F6EC0"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2B4F3C">
      <w:pPr>
        <w:spacing w:after="0"/>
        <w:jc w:val="both"/>
        <w:rPr>
          <w:rFonts w:asciiTheme="minorHAnsi" w:hAnsiTheme="minorHAnsi" w:cstheme="minorHAnsi"/>
          <w:b/>
          <w:sz w:val="20"/>
          <w:szCs w:val="20"/>
        </w:rPr>
      </w:pPr>
    </w:p>
    <w:p w14:paraId="6AD36B07" w14:textId="77777777" w:rsidR="007A2699" w:rsidRPr="005F6EC0" w:rsidRDefault="007A2699" w:rsidP="00097091">
      <w:pPr>
        <w:pStyle w:val="Akapitzlist"/>
        <w:numPr>
          <w:ilvl w:val="0"/>
          <w:numId w:val="26"/>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097091">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3B352617" w:rsidR="007A2699" w:rsidRPr="00946A5E"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w:t>
      </w:r>
      <w:r w:rsidR="006423CD" w:rsidRPr="00946A5E">
        <w:rPr>
          <w:rFonts w:asciiTheme="minorHAnsi" w:hAnsiTheme="minorHAnsi" w:cstheme="minorHAnsi"/>
          <w:sz w:val="20"/>
          <w:szCs w:val="20"/>
        </w:rPr>
        <w:br/>
      </w:r>
      <w:r w:rsidRPr="00946A5E">
        <w:rPr>
          <w:rFonts w:asciiTheme="minorHAnsi" w:hAnsiTheme="minorHAnsi" w:cstheme="minorHAnsi"/>
          <w:sz w:val="20"/>
          <w:szCs w:val="20"/>
        </w:rPr>
        <w:t xml:space="preserve">z późn. zm.) i przepisów wykonawczych do tej ustawy. </w:t>
      </w:r>
    </w:p>
    <w:p w14:paraId="4388BBF2" w14:textId="77777777" w:rsidR="007A2699" w:rsidRPr="00946A5E"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46A5E"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097091">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92206" w:rsidRDefault="007A2699" w:rsidP="00097091">
      <w:pPr>
        <w:pStyle w:val="Akapitzlist"/>
        <w:numPr>
          <w:ilvl w:val="0"/>
          <w:numId w:val="2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097091">
      <w:pPr>
        <w:pStyle w:val="Akapitzlist"/>
        <w:numPr>
          <w:ilvl w:val="1"/>
          <w:numId w:val="2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00D2BF1" w14:textId="6C6CCF90" w:rsidR="007A2699" w:rsidRPr="00092206" w:rsidRDefault="007A2699" w:rsidP="00097091">
      <w:pPr>
        <w:pStyle w:val="Akapitzlist"/>
        <w:numPr>
          <w:ilvl w:val="1"/>
          <w:numId w:val="2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155D7E">
        <w:rPr>
          <w:rFonts w:asciiTheme="minorHAnsi" w:hAnsiTheme="minorHAnsi" w:cstheme="minorHAnsi"/>
          <w:sz w:val="20"/>
          <w:szCs w:val="20"/>
        </w:rPr>
        <w:t>,</w:t>
      </w:r>
    </w:p>
    <w:p w14:paraId="345B926B" w14:textId="09FF1DD4" w:rsidR="007A2699" w:rsidRDefault="007A2699" w:rsidP="00097091">
      <w:pPr>
        <w:pStyle w:val="Akapitzlist"/>
        <w:numPr>
          <w:ilvl w:val="1"/>
          <w:numId w:val="2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 xml:space="preserve">Załącznik nr 3 do SWZ – </w:t>
      </w:r>
      <w:r w:rsidR="00CC7B1A">
        <w:rPr>
          <w:rFonts w:asciiTheme="minorHAnsi" w:hAnsiTheme="minorHAnsi" w:cstheme="minorHAnsi"/>
          <w:sz w:val="20"/>
          <w:szCs w:val="20"/>
        </w:rPr>
        <w:t>Projektowane postanowienia</w:t>
      </w:r>
      <w:r w:rsidRPr="00092206">
        <w:rPr>
          <w:rFonts w:asciiTheme="minorHAnsi" w:hAnsiTheme="minorHAnsi" w:cstheme="minorHAnsi"/>
          <w:sz w:val="20"/>
          <w:szCs w:val="20"/>
        </w:rPr>
        <w:t xml:space="preserve"> umowy</w:t>
      </w:r>
      <w:r w:rsidR="00155D7E">
        <w:rPr>
          <w:rFonts w:asciiTheme="minorHAnsi" w:hAnsiTheme="minorHAnsi" w:cstheme="minorHAnsi"/>
          <w:sz w:val="20"/>
          <w:szCs w:val="20"/>
        </w:rPr>
        <w:t>,</w:t>
      </w:r>
    </w:p>
    <w:p w14:paraId="7DCDFB2D" w14:textId="6089CF47" w:rsidR="00155D7E" w:rsidRPr="00092206" w:rsidRDefault="00155D7E" w:rsidP="00097091">
      <w:pPr>
        <w:pStyle w:val="Akapitzlist"/>
        <w:numPr>
          <w:ilvl w:val="1"/>
          <w:numId w:val="2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p>
    <w:p w14:paraId="63CD892F" w14:textId="77777777" w:rsidR="007A2699" w:rsidRPr="007347E1" w:rsidRDefault="007A2699" w:rsidP="002B4F3C">
      <w:pPr>
        <w:spacing w:after="0"/>
        <w:jc w:val="right"/>
        <w:rPr>
          <w:rFonts w:asciiTheme="minorHAnsi" w:hAnsiTheme="minorHAnsi" w:cstheme="minorHAnsi"/>
          <w:b/>
          <w:color w:val="FF0000"/>
          <w:sz w:val="20"/>
          <w:szCs w:val="20"/>
        </w:rPr>
      </w:pPr>
    </w:p>
    <w:p w14:paraId="5F14B0CE" w14:textId="53E185F1" w:rsidR="007A2699" w:rsidRPr="007347E1" w:rsidRDefault="007A2699" w:rsidP="002B4F3C">
      <w:pPr>
        <w:spacing w:after="0"/>
        <w:jc w:val="right"/>
        <w:rPr>
          <w:rFonts w:asciiTheme="minorHAnsi" w:hAnsiTheme="minorHAnsi" w:cstheme="minorHAnsi"/>
          <w:b/>
          <w:color w:val="FF0000"/>
          <w:sz w:val="20"/>
          <w:szCs w:val="20"/>
        </w:rPr>
      </w:pPr>
    </w:p>
    <w:p w14:paraId="0DDC4A57" w14:textId="571CB2A3" w:rsidR="00D93812" w:rsidRPr="007347E1" w:rsidRDefault="00D93812" w:rsidP="002B4F3C">
      <w:pPr>
        <w:spacing w:after="0"/>
        <w:jc w:val="right"/>
        <w:rPr>
          <w:rFonts w:asciiTheme="minorHAnsi" w:hAnsiTheme="minorHAnsi" w:cstheme="minorHAnsi"/>
          <w:b/>
          <w:color w:val="FF0000"/>
          <w:sz w:val="20"/>
          <w:szCs w:val="20"/>
        </w:rPr>
      </w:pPr>
    </w:p>
    <w:p w14:paraId="73B479F6" w14:textId="6DB7D198" w:rsidR="005F6EC0" w:rsidRDefault="005F6EC0" w:rsidP="006C38C6">
      <w:pPr>
        <w:spacing w:after="0"/>
        <w:rPr>
          <w:rFonts w:asciiTheme="minorHAnsi" w:hAnsiTheme="minorHAnsi" w:cstheme="minorHAnsi"/>
          <w:b/>
          <w:color w:val="FF0000"/>
        </w:rPr>
      </w:pPr>
    </w:p>
    <w:p w14:paraId="0B4CEC4F" w14:textId="21123864" w:rsidR="005F6EC0" w:rsidRDefault="005F6EC0" w:rsidP="00163019">
      <w:pPr>
        <w:spacing w:after="0"/>
        <w:rPr>
          <w:rFonts w:asciiTheme="minorHAnsi" w:hAnsiTheme="minorHAnsi" w:cstheme="minorHAnsi"/>
          <w:b/>
          <w:color w:val="FF0000"/>
        </w:rPr>
      </w:pPr>
    </w:p>
    <w:p w14:paraId="25E81C93" w14:textId="4A8F9CC3" w:rsidR="00F77459" w:rsidRPr="00092206" w:rsidRDefault="00AE55FA"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t>Załącznik nr 1 do SWZ</w:t>
      </w:r>
    </w:p>
    <w:p w14:paraId="549D0586" w14:textId="41A2AF70" w:rsidR="00C41387" w:rsidRDefault="00C41387" w:rsidP="001F450C">
      <w:pPr>
        <w:spacing w:after="0"/>
        <w:jc w:val="center"/>
        <w:rPr>
          <w:rFonts w:asciiTheme="minorHAnsi" w:hAnsiTheme="minorHAnsi" w:cstheme="minorHAnsi"/>
          <w:b/>
        </w:rPr>
      </w:pPr>
      <w:r w:rsidRPr="00092206">
        <w:rPr>
          <w:rFonts w:asciiTheme="minorHAnsi" w:hAnsiTheme="minorHAnsi" w:cstheme="minorHAnsi"/>
          <w:b/>
        </w:rPr>
        <w:t>OPIS PRZEDMIOTU ZAMÓWIENIA</w:t>
      </w:r>
    </w:p>
    <w:p w14:paraId="193137C7" w14:textId="77777777" w:rsidR="00147E43" w:rsidRPr="00092206" w:rsidRDefault="00147E43" w:rsidP="001F450C">
      <w:pPr>
        <w:spacing w:after="0"/>
        <w:jc w:val="center"/>
        <w:rPr>
          <w:rFonts w:asciiTheme="minorHAnsi" w:hAnsiTheme="minorHAnsi" w:cstheme="minorHAnsi"/>
          <w:b/>
        </w:rPr>
      </w:pPr>
    </w:p>
    <w:p w14:paraId="6574E04E" w14:textId="77777777" w:rsidR="009750EC" w:rsidRPr="009750EC" w:rsidRDefault="009750EC" w:rsidP="009750EC">
      <w:pPr>
        <w:pStyle w:val="Akapitzlist"/>
        <w:jc w:val="center"/>
        <w:rPr>
          <w:rFonts w:asciiTheme="minorHAnsi" w:hAnsiTheme="minorHAnsi" w:cstheme="minorHAnsi"/>
          <w:sz w:val="20"/>
          <w:szCs w:val="20"/>
        </w:rPr>
      </w:pPr>
      <w:r w:rsidRPr="009750EC">
        <w:rPr>
          <w:rFonts w:asciiTheme="minorHAnsi" w:hAnsiTheme="minorHAnsi" w:cstheme="minorHAnsi"/>
          <w:sz w:val="20"/>
          <w:szCs w:val="20"/>
        </w:rPr>
        <w:t>Część 1: Usuwanie awarii mechanicznych;</w:t>
      </w:r>
    </w:p>
    <w:p w14:paraId="5A0C752E" w14:textId="2F866F2B" w:rsidR="00147E43" w:rsidRPr="00147E43" w:rsidRDefault="00147E43" w:rsidP="009750EC">
      <w:pPr>
        <w:pStyle w:val="Akapitzlist"/>
        <w:jc w:val="center"/>
        <w:rPr>
          <w:rFonts w:asciiTheme="minorHAnsi" w:hAnsiTheme="minorHAnsi" w:cstheme="minorHAnsi"/>
          <w:b/>
          <w:sz w:val="20"/>
          <w:szCs w:val="20"/>
        </w:rPr>
      </w:pPr>
      <w:r w:rsidRPr="00147E43">
        <w:rPr>
          <w:rFonts w:asciiTheme="minorHAnsi" w:hAnsiTheme="minorHAnsi" w:cstheme="minorHAnsi"/>
          <w:b/>
          <w:sz w:val="20"/>
          <w:szCs w:val="20"/>
        </w:rPr>
        <w:t>Przedmiot zamówienia</w:t>
      </w:r>
    </w:p>
    <w:p w14:paraId="2AF84459" w14:textId="77777777" w:rsidR="00147E43" w:rsidRPr="00147E43" w:rsidRDefault="00147E43" w:rsidP="00147E43">
      <w:pPr>
        <w:spacing w:after="0"/>
        <w:ind w:left="709"/>
        <w:jc w:val="both"/>
        <w:rPr>
          <w:rFonts w:asciiTheme="minorHAnsi" w:hAnsiTheme="minorHAnsi" w:cstheme="minorHAnsi"/>
          <w:sz w:val="20"/>
          <w:szCs w:val="20"/>
        </w:rPr>
      </w:pPr>
      <w:r w:rsidRPr="00147E43">
        <w:rPr>
          <w:rFonts w:asciiTheme="minorHAnsi" w:hAnsiTheme="minorHAnsi" w:cstheme="minorHAnsi"/>
          <w:sz w:val="20"/>
          <w:szCs w:val="20"/>
        </w:rPr>
        <w:t xml:space="preserve">Przedmiotem zamówienia jest usługa usuwania awarii oraz wsparcia technicznego dla </w:t>
      </w:r>
      <w:r w:rsidRPr="00147E43">
        <w:rPr>
          <w:rFonts w:asciiTheme="minorHAnsi" w:hAnsiTheme="minorHAnsi" w:cstheme="minorHAnsi"/>
          <w:b/>
          <w:sz w:val="20"/>
          <w:szCs w:val="20"/>
        </w:rPr>
        <w:t>urządzeń oraz instalacji technologicznych</w:t>
      </w:r>
      <w:r w:rsidRPr="00147E43">
        <w:rPr>
          <w:rFonts w:asciiTheme="minorHAnsi" w:hAnsiTheme="minorHAnsi" w:cstheme="minorHAnsi"/>
          <w:sz w:val="20"/>
          <w:szCs w:val="20"/>
        </w:rPr>
        <w:t>, zamontowanych i pracujących na terenie Zakładu Termicznego Przekształcania Odpadów w Krakowie, jak i zapewnienie wykwalifikowanej obsady pracowniczej na zlecenie Zamawiającego. Wykonawca zobowiązany będzie do zapewnienia pełnej sprawności technicznej i dotrzymania normatywnych parametrów technicznych instalacji technologicznej pozwalających na sprawne i bezpieczne prowadzenie procesów odbywających się w Zakładzie  Termicznego Przekształcania Odpadów w Krakowie.</w:t>
      </w:r>
    </w:p>
    <w:p w14:paraId="1162CD9F" w14:textId="77777777" w:rsidR="00147E43" w:rsidRPr="00147E43" w:rsidRDefault="00147E43" w:rsidP="00435E56">
      <w:pPr>
        <w:pStyle w:val="Akapitzlist"/>
        <w:numPr>
          <w:ilvl w:val="0"/>
          <w:numId w:val="45"/>
        </w:numPr>
        <w:spacing w:after="0"/>
        <w:jc w:val="both"/>
        <w:rPr>
          <w:rFonts w:asciiTheme="minorHAnsi" w:hAnsiTheme="minorHAnsi" w:cstheme="minorHAnsi"/>
          <w:b/>
          <w:sz w:val="20"/>
          <w:szCs w:val="20"/>
        </w:rPr>
      </w:pPr>
      <w:r w:rsidRPr="00147E43">
        <w:rPr>
          <w:rFonts w:asciiTheme="minorHAnsi" w:hAnsiTheme="minorHAnsi" w:cstheme="minorHAnsi"/>
          <w:b/>
          <w:sz w:val="20"/>
          <w:szCs w:val="20"/>
        </w:rPr>
        <w:t>Zakres zamówienia:</w:t>
      </w:r>
    </w:p>
    <w:p w14:paraId="16770496" w14:textId="77777777" w:rsidR="00147E43" w:rsidRPr="00147E43" w:rsidRDefault="00147E43" w:rsidP="00147E43">
      <w:pPr>
        <w:spacing w:after="0"/>
        <w:ind w:left="709"/>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xml:space="preserve">Zamawiający przewiduje przeznaczyć 10480 roboczo godzin na wykonanie prac związanych z usuwaniem awarii mechanicznych w okresie 24 miesięcy </w:t>
      </w:r>
    </w:p>
    <w:p w14:paraId="2EE7C36E" w14:textId="77777777" w:rsidR="00147E43" w:rsidRPr="00147E43" w:rsidRDefault="00147E43" w:rsidP="00435E56">
      <w:pPr>
        <w:pStyle w:val="Akapitzlist"/>
        <w:numPr>
          <w:ilvl w:val="0"/>
          <w:numId w:val="45"/>
        </w:numPr>
        <w:spacing w:after="0"/>
        <w:jc w:val="both"/>
        <w:rPr>
          <w:rFonts w:asciiTheme="minorHAnsi" w:hAnsiTheme="minorHAnsi" w:cstheme="minorHAnsi"/>
          <w:b/>
          <w:sz w:val="20"/>
          <w:szCs w:val="20"/>
        </w:rPr>
      </w:pPr>
      <w:r w:rsidRPr="00147E43">
        <w:rPr>
          <w:rFonts w:asciiTheme="minorHAnsi" w:hAnsiTheme="minorHAnsi" w:cstheme="minorHAnsi"/>
          <w:b/>
          <w:sz w:val="20"/>
          <w:szCs w:val="20"/>
        </w:rPr>
        <w:t>Zobowiązania i deklaracje Wykonawcy:</w:t>
      </w:r>
    </w:p>
    <w:p w14:paraId="0C4110A1"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deklaruje pełną dyspozycyjność na każdorazowe zgłoszenie Zamawiającego i przystąpienie do wykonania prac w ciągu:</w:t>
      </w:r>
    </w:p>
    <w:p w14:paraId="3727B6C6" w14:textId="77777777" w:rsidR="00147E43" w:rsidRPr="00147E43" w:rsidRDefault="00147E43" w:rsidP="00435E56">
      <w:pPr>
        <w:pStyle w:val="Akapitzlist"/>
        <w:numPr>
          <w:ilvl w:val="0"/>
          <w:numId w:val="46"/>
        </w:numPr>
        <w:spacing w:after="0"/>
        <w:ind w:left="1276"/>
        <w:jc w:val="both"/>
        <w:rPr>
          <w:rFonts w:asciiTheme="minorHAnsi" w:hAnsiTheme="minorHAnsi" w:cstheme="minorHAnsi"/>
          <w:sz w:val="20"/>
          <w:szCs w:val="20"/>
        </w:rPr>
      </w:pPr>
      <w:r w:rsidRPr="00147E43">
        <w:rPr>
          <w:rFonts w:asciiTheme="minorHAnsi" w:hAnsiTheme="minorHAnsi" w:cstheme="minorHAnsi"/>
          <w:sz w:val="20"/>
          <w:szCs w:val="20"/>
        </w:rPr>
        <w:t>8 godzin, w tygodniu (od poniedziałku do piątku), poza godzinami nocnymi,</w:t>
      </w:r>
    </w:p>
    <w:p w14:paraId="099B8BF2" w14:textId="77777777" w:rsidR="00147E43" w:rsidRPr="00147E43" w:rsidRDefault="00147E43" w:rsidP="00435E56">
      <w:pPr>
        <w:pStyle w:val="Akapitzlist"/>
        <w:numPr>
          <w:ilvl w:val="0"/>
          <w:numId w:val="46"/>
        </w:numPr>
        <w:spacing w:after="0"/>
        <w:ind w:left="1276"/>
        <w:jc w:val="both"/>
        <w:rPr>
          <w:rFonts w:asciiTheme="minorHAnsi" w:hAnsiTheme="minorHAnsi" w:cstheme="minorHAnsi"/>
          <w:sz w:val="20"/>
          <w:szCs w:val="20"/>
        </w:rPr>
      </w:pPr>
      <w:r w:rsidRPr="00147E43">
        <w:rPr>
          <w:rFonts w:asciiTheme="minorHAnsi" w:hAnsiTheme="minorHAnsi" w:cstheme="minorHAnsi"/>
          <w:sz w:val="20"/>
          <w:szCs w:val="20"/>
        </w:rPr>
        <w:t>12 godzin w weekendy;</w:t>
      </w:r>
    </w:p>
    <w:p w14:paraId="2F54775D" w14:textId="77777777" w:rsidR="00147E43" w:rsidRPr="00147E43" w:rsidRDefault="00147E43" w:rsidP="00435E56">
      <w:pPr>
        <w:pStyle w:val="Akapitzlist"/>
        <w:numPr>
          <w:ilvl w:val="0"/>
          <w:numId w:val="46"/>
        </w:numPr>
        <w:spacing w:after="0"/>
        <w:ind w:left="1276"/>
        <w:jc w:val="both"/>
        <w:rPr>
          <w:rFonts w:asciiTheme="minorHAnsi" w:hAnsiTheme="minorHAnsi" w:cstheme="minorHAnsi"/>
          <w:sz w:val="20"/>
          <w:szCs w:val="20"/>
        </w:rPr>
      </w:pPr>
      <w:r w:rsidRPr="00147E43">
        <w:rPr>
          <w:rFonts w:asciiTheme="minorHAnsi" w:hAnsiTheme="minorHAnsi" w:cstheme="minorHAnsi"/>
          <w:sz w:val="20"/>
          <w:szCs w:val="20"/>
        </w:rPr>
        <w:t>16 godzin w święta ustawowe.</w:t>
      </w:r>
    </w:p>
    <w:p w14:paraId="56740A51" w14:textId="77777777" w:rsidR="00147E43" w:rsidRPr="00147E43" w:rsidRDefault="00147E43" w:rsidP="00435E56">
      <w:pPr>
        <w:pStyle w:val="Akapitzlist"/>
        <w:numPr>
          <w:ilvl w:val="0"/>
          <w:numId w:val="46"/>
        </w:numPr>
        <w:spacing w:after="0"/>
        <w:ind w:left="1276"/>
        <w:jc w:val="both"/>
        <w:rPr>
          <w:rFonts w:asciiTheme="minorHAnsi" w:hAnsiTheme="minorHAnsi" w:cstheme="minorHAnsi"/>
          <w:sz w:val="20"/>
          <w:szCs w:val="20"/>
        </w:rPr>
      </w:pPr>
      <w:r w:rsidRPr="00147E43">
        <w:rPr>
          <w:rFonts w:asciiTheme="minorHAnsi" w:hAnsiTheme="minorHAnsi" w:cstheme="minorHAnsi"/>
          <w:sz w:val="20"/>
          <w:szCs w:val="20"/>
        </w:rPr>
        <w:t xml:space="preserve">W przypadku zgłoszenia dokonanego w godzinach nocnych, w ciągu 8 godzin od rozpoczęcia najbliższych godzin dziennych, jednak nie później niż w ciągu 12 godzin od zgłoszenia. </w:t>
      </w:r>
    </w:p>
    <w:p w14:paraId="3CBCB5F8"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 xml:space="preserve">Wykonawca deklaruje dotrzymanie następującego czasu usuwania awarii:   </w:t>
      </w:r>
    </w:p>
    <w:p w14:paraId="2E9DBE31" w14:textId="77777777" w:rsidR="00147E43" w:rsidRPr="00147E43" w:rsidRDefault="00147E43" w:rsidP="00435E56">
      <w:pPr>
        <w:pStyle w:val="Akapitzlist"/>
        <w:numPr>
          <w:ilvl w:val="0"/>
          <w:numId w:val="47"/>
        </w:numPr>
        <w:spacing w:after="0"/>
        <w:jc w:val="both"/>
        <w:rPr>
          <w:rFonts w:asciiTheme="minorHAnsi" w:hAnsiTheme="minorHAnsi" w:cstheme="minorHAnsi"/>
          <w:sz w:val="20"/>
          <w:szCs w:val="20"/>
        </w:rPr>
      </w:pPr>
      <w:r w:rsidRPr="00147E43">
        <w:rPr>
          <w:rFonts w:asciiTheme="minorHAnsi" w:hAnsiTheme="minorHAnsi" w:cstheme="minorHAnsi"/>
          <w:sz w:val="20"/>
          <w:szCs w:val="20"/>
        </w:rPr>
        <w:t>Dla awarii drobnych – do 16 h od przystąpienia do wykonania prac;</w:t>
      </w:r>
    </w:p>
    <w:p w14:paraId="74962222" w14:textId="77777777" w:rsidR="00147E43" w:rsidRPr="00147E43" w:rsidRDefault="00147E43" w:rsidP="00435E56">
      <w:pPr>
        <w:pStyle w:val="Akapitzlist"/>
        <w:numPr>
          <w:ilvl w:val="0"/>
          <w:numId w:val="47"/>
        </w:numPr>
        <w:spacing w:after="0"/>
        <w:jc w:val="both"/>
        <w:rPr>
          <w:rFonts w:asciiTheme="minorHAnsi" w:hAnsiTheme="minorHAnsi" w:cstheme="minorHAnsi"/>
          <w:sz w:val="20"/>
          <w:szCs w:val="20"/>
        </w:rPr>
      </w:pPr>
      <w:r w:rsidRPr="00147E43">
        <w:rPr>
          <w:rFonts w:asciiTheme="minorHAnsi" w:hAnsiTheme="minorHAnsi" w:cstheme="minorHAnsi"/>
          <w:sz w:val="20"/>
          <w:szCs w:val="20"/>
        </w:rPr>
        <w:t>Dla awarii – do 12 h od przystąpienia do wykonania prac;</w:t>
      </w:r>
    </w:p>
    <w:p w14:paraId="3EA8655E" w14:textId="77777777" w:rsidR="00147E43" w:rsidRPr="00147E43" w:rsidRDefault="00147E43" w:rsidP="00435E56">
      <w:pPr>
        <w:pStyle w:val="Akapitzlist"/>
        <w:numPr>
          <w:ilvl w:val="0"/>
          <w:numId w:val="47"/>
        </w:numPr>
        <w:spacing w:after="0"/>
        <w:jc w:val="both"/>
        <w:rPr>
          <w:rFonts w:asciiTheme="minorHAnsi" w:hAnsiTheme="minorHAnsi" w:cstheme="minorHAnsi"/>
          <w:sz w:val="20"/>
          <w:szCs w:val="20"/>
        </w:rPr>
      </w:pPr>
      <w:r w:rsidRPr="00147E43">
        <w:rPr>
          <w:rFonts w:asciiTheme="minorHAnsi" w:hAnsiTheme="minorHAnsi" w:cstheme="minorHAnsi"/>
          <w:sz w:val="20"/>
          <w:szCs w:val="20"/>
        </w:rPr>
        <w:t xml:space="preserve">Dla awarii krytycznych – do 8 h od przystąpienia do wykonania prac; </w:t>
      </w:r>
    </w:p>
    <w:p w14:paraId="5D459A18" w14:textId="77777777" w:rsidR="00147E43" w:rsidRPr="00147E43" w:rsidRDefault="00147E43" w:rsidP="00147E43">
      <w:pPr>
        <w:pStyle w:val="Akapitzlist"/>
        <w:spacing w:after="0"/>
        <w:jc w:val="both"/>
        <w:rPr>
          <w:rFonts w:asciiTheme="minorHAnsi" w:hAnsiTheme="minorHAnsi" w:cstheme="minorHAnsi"/>
          <w:sz w:val="20"/>
          <w:szCs w:val="20"/>
        </w:rPr>
      </w:pPr>
      <w:r w:rsidRPr="00147E43">
        <w:rPr>
          <w:rFonts w:asciiTheme="minorHAnsi" w:hAnsiTheme="minorHAnsi" w:cstheme="minorHAnsi"/>
          <w:sz w:val="20"/>
          <w:szCs w:val="20"/>
        </w:rPr>
        <w:t xml:space="preserve">Wykonawca jest zobowiązany do zaangażowania odpowiedniej liczby osób do świadczenia usług, która zapewni usunięcia awarii w powyższym terminie. </w:t>
      </w:r>
    </w:p>
    <w:p w14:paraId="5235677B"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 xml:space="preserve">W przypadku braku obiektywnych możliwości uniemożliwiających dotrzymanie terminów, o których mowa w lit. b), w szczególności w przypadku konieczności zamówienia i dostarczenia niezbędnych do usunięcia awarii części zamiennych, Wykonawca jest zobowiązany do poinformowania Zamawiającego na piśmie o przyczynach niedotrzymania terminu oraz planowanym terminie usunięcia awarii. Informacja ta będzie podlegać zatwierdzeniu przez Zamawiającego. W przypadku niezatwierdzenia tej informacji, Zamawiającemu przysługiwać będą roszczenia (w tym kary umowne) i uprawnienia zastrzeżone na tą okoliczność w umowie.  </w:t>
      </w:r>
    </w:p>
    <w:p w14:paraId="65CFAE93"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Wszystkie prace objęte przetargiem należy wykonać́ zgodnie z dokumentacją techniczno-ruchową remontowanych urządzeń. Prace awaryjne winny być wykonywane na pisemne polecenie. Zakres wykonywanych prac oraz zastosowane materiały należy przedstawić́ i uzgodnić z Zamawiającym przed zastosowaniem.</w:t>
      </w:r>
    </w:p>
    <w:p w14:paraId="6B6935E2"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każdorazowo dokona wizji lokalnej w miejscu awarii i ustali zakres wykonania robót w uzgodnieniu z przedstawicielem Zamawiającego.</w:t>
      </w:r>
    </w:p>
    <w:p w14:paraId="3E45224D"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 xml:space="preserve">Wynagrodzenie Wykonawcy będą określone wg ilości godzin rzeczywiście przepracowanych u Zamawiającego. </w:t>
      </w:r>
    </w:p>
    <w:p w14:paraId="7D41BFE8"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we własnym zakresie zapewnia niezbędny sprzęt i personel do wykonania przedmiotu umowy.</w:t>
      </w:r>
    </w:p>
    <w:p w14:paraId="5E6C229D"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zobowiązany jest do utrzymania czystości i porządku w trakcie prowadzonych prac remontowych. Po zakończeniu prac remontowych Wykonawca zobowiązany jest do przekazania instalacji w należytym porządku i czystości.</w:t>
      </w:r>
    </w:p>
    <w:p w14:paraId="7578BA46"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we własnym zakresie zabezpiecza teren robót. Wykonawca ponosi odpowiedzialność́ za szkody wyrządzone Zamawiającemu jak i osobom trzecim w wyniku nienależytego wykonania przedmiotu umowy, a także w sytuacji nieprzestrzegania przepisów przez pracowników Wykonawcy jak i inne osoby będące w stosunku cywilnoprawnym i wykonujące prace na rzecz Wykonawcy.</w:t>
      </w:r>
    </w:p>
    <w:p w14:paraId="338EF615"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we własnym zakresie przeszkoli w zakresie BHP zespół pracowników realizujących zadanie.</w:t>
      </w:r>
    </w:p>
    <w:p w14:paraId="0E8357C7" w14:textId="6A081BAB"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zobowiązany będzie do przestrzegania zasad i przepisów BHP obowiązujących na terenie ZTPO</w:t>
      </w:r>
      <w:r w:rsidR="00955ECB">
        <w:rPr>
          <w:rFonts w:asciiTheme="minorHAnsi" w:hAnsiTheme="minorHAnsi" w:cstheme="minorHAnsi"/>
          <w:sz w:val="20"/>
          <w:szCs w:val="20"/>
        </w:rPr>
        <w:t>.</w:t>
      </w:r>
    </w:p>
    <w:p w14:paraId="5FCB2018"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lastRenderedPageBreak/>
        <w:t xml:space="preserve">Wykonawca ma obowiązek </w:t>
      </w:r>
      <w:r w:rsidRPr="00147E43">
        <w:rPr>
          <w:rFonts w:asciiTheme="minorHAnsi" w:eastAsia="Times New Roman" w:hAnsiTheme="minorHAnsi" w:cstheme="minorHAnsi"/>
          <w:sz w:val="20"/>
          <w:szCs w:val="20"/>
          <w:lang w:eastAsia="pl-PL"/>
        </w:rPr>
        <w:t>ustanowienia osób/osoby odpowiedzialnej za nadzorowanie realizacji umowy ze strony Wykonawcy, t. j. Kierownika Robót i Koordynatora wpisanych do umowy imiennie wraz z numerami telefonów.</w:t>
      </w:r>
    </w:p>
    <w:p w14:paraId="0E9B1868"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eastAsia="Times New Roman" w:hAnsiTheme="minorHAnsi" w:cstheme="minorHAnsi"/>
          <w:sz w:val="20"/>
          <w:szCs w:val="20"/>
          <w:lang w:eastAsia="pl-PL"/>
        </w:rPr>
        <w:t>Zgodnie z artykułem 208. § 1 Kodeksu Pracy Koordynator będzie koordynował prace w przekazanym mu rejonie obiektu.</w:t>
      </w:r>
    </w:p>
    <w:p w14:paraId="6F03FF88" w14:textId="77777777" w:rsidR="00147E43" w:rsidRPr="00147E43" w:rsidRDefault="00147E43" w:rsidP="00147E43">
      <w:pPr>
        <w:pStyle w:val="Akapitzlist"/>
        <w:spacing w:after="0"/>
        <w:ind w:firstLine="696"/>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Do podstawowych obowiązków Koordynatora należy:</w:t>
      </w:r>
    </w:p>
    <w:p w14:paraId="076EF5A0" w14:textId="77777777" w:rsidR="00147E43" w:rsidRPr="00147E43" w:rsidRDefault="00147E43" w:rsidP="00147E43">
      <w:pPr>
        <w:pStyle w:val="Akapitzlist"/>
        <w:spacing w:after="0"/>
        <w:ind w:firstLine="696"/>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bieżąca koordynacja prac w jego rejonie</w:t>
      </w:r>
    </w:p>
    <w:p w14:paraId="46D1C049" w14:textId="77777777" w:rsidR="00147E43" w:rsidRPr="00147E43" w:rsidRDefault="00147E43" w:rsidP="00147E43">
      <w:pPr>
        <w:pStyle w:val="Akapitzlist"/>
        <w:spacing w:after="0"/>
        <w:ind w:firstLine="696"/>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nadzór BHP</w:t>
      </w:r>
    </w:p>
    <w:p w14:paraId="77CA7D18" w14:textId="77777777" w:rsidR="00147E43" w:rsidRPr="00147E43" w:rsidRDefault="00147E43" w:rsidP="00147E43">
      <w:pPr>
        <w:pStyle w:val="Akapitzlist"/>
        <w:spacing w:after="0"/>
        <w:ind w:firstLine="696"/>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udział w naradach koordynacyjnych</w:t>
      </w:r>
    </w:p>
    <w:p w14:paraId="2E2DF3FC" w14:textId="77777777" w:rsidR="00147E43" w:rsidRPr="00147E43" w:rsidRDefault="00147E43" w:rsidP="00147E43">
      <w:pPr>
        <w:pStyle w:val="Akapitzlist"/>
        <w:spacing w:after="0"/>
        <w:ind w:firstLine="696"/>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xml:space="preserve">- raportowanie postępów prac do Zamawiającego </w:t>
      </w:r>
    </w:p>
    <w:p w14:paraId="33F5E489" w14:textId="77777777" w:rsidR="00147E43" w:rsidRPr="00147E43" w:rsidRDefault="00147E43" w:rsidP="00147E43">
      <w:pPr>
        <w:pStyle w:val="Akapitzlist"/>
        <w:spacing w:after="0"/>
        <w:jc w:val="both"/>
        <w:rPr>
          <w:rFonts w:asciiTheme="minorHAnsi" w:hAnsiTheme="minorHAnsi" w:cstheme="minorHAnsi"/>
          <w:b/>
          <w:sz w:val="20"/>
          <w:szCs w:val="20"/>
        </w:rPr>
      </w:pPr>
    </w:p>
    <w:p w14:paraId="7B4D3B60" w14:textId="77777777" w:rsidR="00147E43" w:rsidRPr="00147E43" w:rsidRDefault="00147E43" w:rsidP="00435E56">
      <w:pPr>
        <w:pStyle w:val="Akapitzlist"/>
        <w:numPr>
          <w:ilvl w:val="0"/>
          <w:numId w:val="45"/>
        </w:numPr>
        <w:spacing w:after="0"/>
        <w:jc w:val="both"/>
        <w:rPr>
          <w:rFonts w:asciiTheme="minorHAnsi" w:hAnsiTheme="minorHAnsi" w:cstheme="minorHAnsi"/>
          <w:b/>
          <w:sz w:val="20"/>
          <w:szCs w:val="20"/>
        </w:rPr>
      </w:pPr>
      <w:r w:rsidRPr="00147E43">
        <w:rPr>
          <w:rFonts w:asciiTheme="minorHAnsi" w:hAnsiTheme="minorHAnsi" w:cstheme="minorHAnsi"/>
          <w:b/>
          <w:sz w:val="20"/>
          <w:szCs w:val="20"/>
        </w:rPr>
        <w:t>Zobowiązania i deklaracje Zamawiającego:</w:t>
      </w:r>
    </w:p>
    <w:p w14:paraId="5CEBC962"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Zamawiający zapewni Wykonawcy dostęp do punktów poboru energii elektrycznej i wody oraz innych mediów niezbędnych do wykonania prac.</w:t>
      </w:r>
    </w:p>
    <w:p w14:paraId="5C99AA03"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eastAsia="Times New Roman" w:hAnsiTheme="minorHAnsi" w:cstheme="minorHAnsi"/>
          <w:sz w:val="20"/>
          <w:szCs w:val="20"/>
          <w:lang w:eastAsia="pl-PL"/>
        </w:rPr>
        <w:t>Zamawiający ma prawo do organizowania spotkań w trakcie realizacji zadania. Celem spotkań jest określenie aktualnego stanu realizacji zlecenia, ustanowienie nowych rozwiązań technicznych w przypadku wystąpienia problemów w realizacji zlecenia.</w:t>
      </w:r>
    </w:p>
    <w:p w14:paraId="0E1C2722" w14:textId="77777777" w:rsidR="00147E43" w:rsidRPr="00147E43" w:rsidRDefault="00147E43" w:rsidP="00435E56">
      <w:pPr>
        <w:pStyle w:val="Akapitzlist"/>
        <w:numPr>
          <w:ilvl w:val="1"/>
          <w:numId w:val="45"/>
        </w:numPr>
        <w:spacing w:after="0"/>
        <w:ind w:left="851"/>
        <w:jc w:val="both"/>
        <w:rPr>
          <w:rFonts w:asciiTheme="minorHAnsi" w:hAnsiTheme="minorHAnsi" w:cstheme="minorHAnsi"/>
          <w:sz w:val="20"/>
          <w:szCs w:val="20"/>
        </w:rPr>
      </w:pPr>
      <w:r w:rsidRPr="00147E43">
        <w:rPr>
          <w:rFonts w:asciiTheme="minorHAnsi" w:eastAsia="Times New Roman" w:hAnsiTheme="minorHAnsi" w:cstheme="minorHAnsi"/>
          <w:sz w:val="20"/>
          <w:szCs w:val="20"/>
          <w:lang w:eastAsia="pl-PL"/>
        </w:rPr>
        <w:t>Zamawiający ma prawo wykluczenia podwykonawcy w przypadku złamania zasad bezpieczeństwa lub jakości pracy</w:t>
      </w:r>
      <w:r w:rsidRPr="00147E43">
        <w:rPr>
          <w:rFonts w:asciiTheme="minorHAnsi" w:hAnsiTheme="minorHAnsi" w:cstheme="minorHAnsi"/>
          <w:sz w:val="20"/>
          <w:szCs w:val="20"/>
        </w:rPr>
        <w:t>.</w:t>
      </w:r>
    </w:p>
    <w:p w14:paraId="6916085C" w14:textId="77777777" w:rsidR="00147E43" w:rsidRPr="00147E43" w:rsidRDefault="00147E43" w:rsidP="00147E43">
      <w:pPr>
        <w:spacing w:after="0"/>
        <w:jc w:val="both"/>
        <w:rPr>
          <w:rFonts w:asciiTheme="minorHAnsi" w:hAnsiTheme="minorHAnsi" w:cstheme="minorHAnsi"/>
          <w:sz w:val="20"/>
          <w:szCs w:val="20"/>
        </w:rPr>
      </w:pPr>
    </w:p>
    <w:p w14:paraId="0D4B966E" w14:textId="77777777" w:rsidR="00147E43" w:rsidRPr="00147E43" w:rsidRDefault="00147E43" w:rsidP="00435E56">
      <w:pPr>
        <w:pStyle w:val="Default"/>
        <w:numPr>
          <w:ilvl w:val="0"/>
          <w:numId w:val="45"/>
        </w:numPr>
        <w:spacing w:line="276" w:lineRule="auto"/>
        <w:jc w:val="both"/>
        <w:rPr>
          <w:rFonts w:asciiTheme="minorHAnsi" w:hAnsiTheme="minorHAnsi" w:cstheme="minorHAnsi"/>
          <w:b/>
          <w:bCs/>
          <w:color w:val="auto"/>
          <w:sz w:val="20"/>
          <w:szCs w:val="20"/>
        </w:rPr>
      </w:pPr>
      <w:r w:rsidRPr="00147E43">
        <w:rPr>
          <w:rFonts w:asciiTheme="minorHAnsi" w:hAnsiTheme="minorHAnsi" w:cstheme="minorHAnsi"/>
          <w:b/>
          <w:bCs/>
          <w:color w:val="auto"/>
          <w:sz w:val="20"/>
          <w:szCs w:val="20"/>
        </w:rPr>
        <w:t>Gwarancja</w:t>
      </w:r>
    </w:p>
    <w:p w14:paraId="27D6A7BE" w14:textId="77777777" w:rsidR="00147E43" w:rsidRPr="00147E43" w:rsidRDefault="00147E43" w:rsidP="00147E43">
      <w:pPr>
        <w:pStyle w:val="Default"/>
        <w:spacing w:line="276" w:lineRule="auto"/>
        <w:ind w:left="708"/>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Zamawiający wymaga od Wykonawcy udzielenia minimum 12-miesięcznej gwarancji na wykonane prace od dnia podpisania protokołu odbioru końcowego dla danego zakresu prac.</w:t>
      </w:r>
    </w:p>
    <w:p w14:paraId="70EDFD2F" w14:textId="77777777" w:rsidR="00147E43" w:rsidRPr="00147E43" w:rsidRDefault="00147E43" w:rsidP="00147E43">
      <w:pPr>
        <w:pStyle w:val="Default"/>
        <w:spacing w:line="276" w:lineRule="auto"/>
        <w:jc w:val="both"/>
        <w:rPr>
          <w:rFonts w:asciiTheme="minorHAnsi" w:hAnsiTheme="minorHAnsi" w:cstheme="minorHAnsi"/>
          <w:color w:val="auto"/>
          <w:sz w:val="20"/>
          <w:szCs w:val="20"/>
        </w:rPr>
      </w:pPr>
    </w:p>
    <w:p w14:paraId="7516FA1E" w14:textId="77777777" w:rsidR="00147E43" w:rsidRPr="00147E43" w:rsidRDefault="00147E43" w:rsidP="00435E56">
      <w:pPr>
        <w:pStyle w:val="Default"/>
        <w:numPr>
          <w:ilvl w:val="0"/>
          <w:numId w:val="45"/>
        </w:numPr>
        <w:spacing w:line="276" w:lineRule="auto"/>
        <w:jc w:val="both"/>
        <w:rPr>
          <w:rFonts w:asciiTheme="minorHAnsi" w:hAnsiTheme="minorHAnsi" w:cstheme="minorHAnsi"/>
          <w:b/>
          <w:color w:val="auto"/>
          <w:sz w:val="20"/>
          <w:szCs w:val="20"/>
        </w:rPr>
      </w:pPr>
      <w:r w:rsidRPr="00147E43">
        <w:rPr>
          <w:rFonts w:asciiTheme="minorHAnsi" w:hAnsiTheme="minorHAnsi" w:cstheme="minorHAnsi"/>
          <w:b/>
          <w:bCs/>
          <w:color w:val="auto"/>
          <w:sz w:val="20"/>
          <w:szCs w:val="20"/>
        </w:rPr>
        <w:t>Warunki odbioru prac</w:t>
      </w:r>
    </w:p>
    <w:p w14:paraId="0D864F75" w14:textId="77777777" w:rsidR="00147E43" w:rsidRPr="00147E43" w:rsidRDefault="00147E43" w:rsidP="00435E56">
      <w:pPr>
        <w:pStyle w:val="Default"/>
        <w:numPr>
          <w:ilvl w:val="3"/>
          <w:numId w:val="45"/>
        </w:numPr>
        <w:spacing w:line="276" w:lineRule="auto"/>
        <w:ind w:left="851"/>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Z czynności odbioru spisuje się protokół odbioru w obecności przedstawicieli Zamawiającego i Wykonawcy.</w:t>
      </w:r>
    </w:p>
    <w:p w14:paraId="74A2E709" w14:textId="77777777" w:rsidR="00147E43" w:rsidRPr="00147E43" w:rsidRDefault="00147E43" w:rsidP="00435E56">
      <w:pPr>
        <w:pStyle w:val="Default"/>
        <w:numPr>
          <w:ilvl w:val="3"/>
          <w:numId w:val="45"/>
        </w:numPr>
        <w:spacing w:line="276" w:lineRule="auto"/>
        <w:ind w:left="851"/>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 xml:space="preserve">Za datę sprzedaży wykonanej usługi uważa się dzień podpisania protokołu odbioru. </w:t>
      </w:r>
    </w:p>
    <w:p w14:paraId="28863291" w14:textId="77777777" w:rsidR="00147E43" w:rsidRPr="00147E43" w:rsidRDefault="00147E43" w:rsidP="00435E56">
      <w:pPr>
        <w:pStyle w:val="Default"/>
        <w:numPr>
          <w:ilvl w:val="3"/>
          <w:numId w:val="45"/>
        </w:numPr>
        <w:spacing w:line="276" w:lineRule="auto"/>
        <w:ind w:left="851"/>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Odbiór prac nastąpi po zakończeniu robót i dostarczeniu niezbędnej dokumentacji.</w:t>
      </w:r>
    </w:p>
    <w:p w14:paraId="3F4EA68A" w14:textId="77777777" w:rsidR="00147E43" w:rsidRPr="00147E43" w:rsidRDefault="00147E43" w:rsidP="00435E56">
      <w:pPr>
        <w:pStyle w:val="Default"/>
        <w:numPr>
          <w:ilvl w:val="3"/>
          <w:numId w:val="45"/>
        </w:numPr>
        <w:spacing w:line="276" w:lineRule="auto"/>
        <w:ind w:left="851"/>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W zakresie prace należy również uwzględnić:</w:t>
      </w:r>
    </w:p>
    <w:p w14:paraId="4757C902" w14:textId="77777777" w:rsidR="00147E43" w:rsidRPr="00147E43" w:rsidRDefault="00147E43" w:rsidP="00435E56">
      <w:pPr>
        <w:pStyle w:val="Default"/>
        <w:numPr>
          <w:ilvl w:val="0"/>
          <w:numId w:val="46"/>
        </w:numPr>
        <w:spacing w:line="276" w:lineRule="auto"/>
        <w:ind w:left="1134"/>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przekazanie wszystkich zmian, jakie wykonawca wykonał podczas przeglądu w formie szkolenia dla pracowników zamawiającego;</w:t>
      </w:r>
    </w:p>
    <w:p w14:paraId="0DC73981" w14:textId="77777777" w:rsidR="00147E43" w:rsidRPr="00147E43" w:rsidRDefault="00147E43" w:rsidP="00435E56">
      <w:pPr>
        <w:pStyle w:val="Default"/>
        <w:numPr>
          <w:ilvl w:val="0"/>
          <w:numId w:val="46"/>
        </w:numPr>
        <w:spacing w:line="276" w:lineRule="auto"/>
        <w:ind w:left="1134"/>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dokonanie w formie pisemnej oceny warunków pracy zainstalowanych urządzeń, przeglądanych systemów, występujących problemów, zakłóceń. Na podstawie przeprowadzonej oceny określenie koniecznych do zastosowania zaleceń i środków zaradczych w zakresie umożliwiającym nieprzerwalna gotowość obydwu linii technologicznych spalania.</w:t>
      </w:r>
    </w:p>
    <w:p w14:paraId="2EF5D34B" w14:textId="77777777" w:rsidR="00147E43" w:rsidRPr="00147E43" w:rsidRDefault="00147E43" w:rsidP="00147E43">
      <w:pPr>
        <w:pStyle w:val="Default"/>
        <w:spacing w:line="276" w:lineRule="auto"/>
        <w:jc w:val="both"/>
        <w:rPr>
          <w:rFonts w:asciiTheme="minorHAnsi" w:hAnsiTheme="minorHAnsi" w:cstheme="minorHAnsi"/>
          <w:color w:val="auto"/>
          <w:sz w:val="20"/>
          <w:szCs w:val="20"/>
        </w:rPr>
      </w:pPr>
    </w:p>
    <w:p w14:paraId="27B7BE63" w14:textId="77777777" w:rsidR="00147E43" w:rsidRPr="00147E43" w:rsidRDefault="00147E43" w:rsidP="00435E56">
      <w:pPr>
        <w:pStyle w:val="Default"/>
        <w:numPr>
          <w:ilvl w:val="0"/>
          <w:numId w:val="45"/>
        </w:numPr>
        <w:spacing w:line="276" w:lineRule="auto"/>
        <w:rPr>
          <w:rFonts w:asciiTheme="minorHAnsi" w:hAnsiTheme="minorHAnsi" w:cstheme="minorHAnsi"/>
          <w:b/>
          <w:color w:val="auto"/>
          <w:sz w:val="20"/>
          <w:szCs w:val="20"/>
        </w:rPr>
      </w:pPr>
      <w:r w:rsidRPr="00147E43">
        <w:rPr>
          <w:rFonts w:asciiTheme="minorHAnsi" w:hAnsiTheme="minorHAnsi" w:cstheme="minorHAnsi"/>
          <w:b/>
          <w:color w:val="auto"/>
          <w:sz w:val="20"/>
          <w:szCs w:val="20"/>
        </w:rPr>
        <w:t>Sposób rozliczania robót:</w:t>
      </w:r>
    </w:p>
    <w:p w14:paraId="4F0FA325" w14:textId="3603E028" w:rsidR="00147E43" w:rsidRDefault="00147E43" w:rsidP="00147E43">
      <w:pPr>
        <w:pStyle w:val="Default"/>
        <w:spacing w:line="276" w:lineRule="auto"/>
        <w:ind w:left="708"/>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 xml:space="preserve">Rozliczenie wykonania robót nastąpi każdorazowo po realizacji zlecenia, na podstawie protokołów odbioru, </w:t>
      </w:r>
      <w:r w:rsidRPr="00147E43">
        <w:rPr>
          <w:rFonts w:asciiTheme="minorHAnsi" w:hAnsiTheme="minorHAnsi" w:cstheme="minorHAnsi"/>
          <w:color w:val="auto"/>
          <w:sz w:val="20"/>
          <w:szCs w:val="20"/>
        </w:rPr>
        <w:br/>
        <w:t>w oparciu o wskaźniki cenotwórcze przyjęte w ofercie przetargowej:</w:t>
      </w:r>
    </w:p>
    <w:p w14:paraId="5F2DA720" w14:textId="77777777" w:rsidR="004A594A" w:rsidRPr="00147E43" w:rsidRDefault="004A594A" w:rsidP="00163019">
      <w:pPr>
        <w:pStyle w:val="Default"/>
        <w:spacing w:line="276" w:lineRule="auto"/>
        <w:jc w:val="both"/>
        <w:rPr>
          <w:rFonts w:asciiTheme="minorHAnsi" w:hAnsiTheme="minorHAnsi" w:cstheme="minorHAnsi"/>
          <w:color w:val="auto"/>
          <w:sz w:val="20"/>
          <w:szCs w:val="20"/>
        </w:rPr>
      </w:pPr>
    </w:p>
    <w:p w14:paraId="25F2B1B6" w14:textId="77777777" w:rsidR="00147E43" w:rsidRPr="00147E43" w:rsidRDefault="00147E43" w:rsidP="00147E43">
      <w:pPr>
        <w:pStyle w:val="Default"/>
        <w:spacing w:line="276" w:lineRule="auto"/>
        <w:jc w:val="both"/>
        <w:rPr>
          <w:rFonts w:asciiTheme="minorHAnsi" w:hAnsiTheme="minorHAnsi" w:cstheme="minorHAnsi"/>
          <w:color w:val="auto"/>
          <w:sz w:val="20"/>
          <w:szCs w:val="20"/>
        </w:rPr>
      </w:pPr>
    </w:p>
    <w:p w14:paraId="6A9862D7" w14:textId="77777777" w:rsidR="00147E43" w:rsidRPr="00147E43" w:rsidRDefault="00147E43" w:rsidP="00435E56">
      <w:pPr>
        <w:pStyle w:val="Akapitzlist"/>
        <w:numPr>
          <w:ilvl w:val="0"/>
          <w:numId w:val="45"/>
        </w:numPr>
        <w:tabs>
          <w:tab w:val="left" w:pos="-567"/>
        </w:tabs>
        <w:spacing w:after="0"/>
        <w:rPr>
          <w:rFonts w:asciiTheme="minorHAnsi" w:hAnsiTheme="minorHAnsi" w:cstheme="minorHAnsi"/>
          <w:b/>
          <w:sz w:val="20"/>
          <w:szCs w:val="20"/>
        </w:rPr>
      </w:pPr>
      <w:r w:rsidRPr="00147E43">
        <w:rPr>
          <w:rFonts w:asciiTheme="minorHAnsi" w:eastAsia="Times New Roman" w:hAnsiTheme="minorHAnsi" w:cstheme="minorHAnsi"/>
          <w:b/>
          <w:sz w:val="20"/>
          <w:szCs w:val="20"/>
          <w:lang w:eastAsia="pl-PL"/>
        </w:rPr>
        <w:t>Definicje i zakresy prac osób oddelegowanych do świadczenia usług</w:t>
      </w:r>
    </w:p>
    <w:p w14:paraId="7314B622" w14:textId="77777777" w:rsidR="00147E43" w:rsidRPr="00147E43" w:rsidRDefault="00147E43" w:rsidP="00147E43">
      <w:pPr>
        <w:tabs>
          <w:tab w:val="left" w:pos="-567"/>
        </w:tabs>
        <w:spacing w:after="0"/>
        <w:rPr>
          <w:rFonts w:asciiTheme="minorHAnsi" w:hAnsiTheme="minorHAnsi" w:cstheme="minorHAnsi"/>
          <w:b/>
          <w:sz w:val="20"/>
          <w:szCs w:val="20"/>
        </w:rPr>
      </w:pP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921"/>
        <w:gridCol w:w="4284"/>
        <w:gridCol w:w="5175"/>
      </w:tblGrid>
      <w:tr w:rsidR="00147E43" w:rsidRPr="00147E43" w14:paraId="5344D46A" w14:textId="77777777" w:rsidTr="00147E43">
        <w:trPr>
          <w:trHeight w:val="65"/>
        </w:trPr>
        <w:tc>
          <w:tcPr>
            <w:tcW w:w="0" w:type="auto"/>
            <w:gridSpan w:val="3"/>
            <w:tcBorders>
              <w:top w:val="single" w:sz="6" w:space="0" w:color="auto"/>
              <w:left w:val="single" w:sz="6" w:space="0" w:color="auto"/>
              <w:bottom w:val="nil"/>
              <w:right w:val="single" w:sz="6" w:space="0" w:color="auto"/>
            </w:tcBorders>
          </w:tcPr>
          <w:p w14:paraId="7C9C22FF"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b/>
                <w:sz w:val="20"/>
                <w:szCs w:val="20"/>
              </w:rPr>
              <w:t xml:space="preserve"> Podstawowe  obowiązki </w:t>
            </w:r>
            <w:r w:rsidRPr="00147E43">
              <w:rPr>
                <w:rFonts w:asciiTheme="minorHAnsi" w:hAnsiTheme="minorHAnsi" w:cstheme="minorHAnsi"/>
                <w:sz w:val="20"/>
                <w:szCs w:val="20"/>
              </w:rPr>
              <w:t xml:space="preserve"> : </w:t>
            </w:r>
            <w:r w:rsidRPr="00147E43">
              <w:rPr>
                <w:rFonts w:asciiTheme="minorHAnsi" w:hAnsiTheme="minorHAnsi" w:cstheme="minorHAnsi"/>
                <w:b/>
                <w:sz w:val="20"/>
                <w:szCs w:val="20"/>
              </w:rPr>
              <w:t>MISTRZ REMONTÓW</w:t>
            </w:r>
          </w:p>
          <w:p w14:paraId="0CF7792A"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Mistrz .:</w:t>
            </w:r>
          </w:p>
          <w:p w14:paraId="0CF002B9" w14:textId="77777777" w:rsidR="00147E43" w:rsidRPr="00147E43" w:rsidRDefault="00147E43" w:rsidP="00435E56">
            <w:pPr>
              <w:numPr>
                <w:ilvl w:val="0"/>
                <w:numId w:val="48"/>
              </w:numPr>
              <w:tabs>
                <w:tab w:val="num" w:pos="426"/>
              </w:tabs>
              <w:spacing w:after="0"/>
              <w:ind w:left="426" w:hanging="295"/>
              <w:jc w:val="both"/>
              <w:rPr>
                <w:rFonts w:asciiTheme="minorHAnsi" w:hAnsiTheme="minorHAnsi" w:cstheme="minorHAnsi"/>
                <w:sz w:val="20"/>
                <w:szCs w:val="20"/>
              </w:rPr>
            </w:pPr>
            <w:r w:rsidRPr="00147E43">
              <w:rPr>
                <w:rFonts w:asciiTheme="minorHAnsi" w:hAnsiTheme="minorHAnsi" w:cstheme="minorHAnsi"/>
                <w:sz w:val="20"/>
                <w:szCs w:val="20"/>
              </w:rPr>
              <w:t>kieruje powierzonymi mu  pracami zgodnie z obowiązującymi przepisami prawnymi,</w:t>
            </w:r>
          </w:p>
          <w:p w14:paraId="6EA52B1A" w14:textId="77777777" w:rsidR="00147E43" w:rsidRPr="00147E43" w:rsidRDefault="00147E43" w:rsidP="00435E56">
            <w:pPr>
              <w:numPr>
                <w:ilvl w:val="0"/>
                <w:numId w:val="48"/>
              </w:numPr>
              <w:tabs>
                <w:tab w:val="num" w:pos="426"/>
              </w:tabs>
              <w:spacing w:after="0"/>
              <w:ind w:left="426" w:hanging="284"/>
              <w:jc w:val="both"/>
              <w:rPr>
                <w:rFonts w:asciiTheme="minorHAnsi" w:hAnsiTheme="minorHAnsi" w:cstheme="minorHAnsi"/>
                <w:sz w:val="20"/>
                <w:szCs w:val="20"/>
              </w:rPr>
            </w:pPr>
            <w:r w:rsidRPr="00147E43">
              <w:rPr>
                <w:rFonts w:asciiTheme="minorHAnsi" w:hAnsiTheme="minorHAnsi" w:cstheme="minorHAnsi"/>
                <w:sz w:val="20"/>
                <w:szCs w:val="20"/>
              </w:rPr>
              <w:t>uczestniczy w doborze obsady kadrowej usługi, opracowuje schematy organizacyjne remontu,</w:t>
            </w:r>
          </w:p>
          <w:p w14:paraId="5173719D" w14:textId="77777777" w:rsidR="00147E43" w:rsidRPr="00147E43" w:rsidRDefault="00147E43" w:rsidP="00435E56">
            <w:pPr>
              <w:numPr>
                <w:ilvl w:val="0"/>
                <w:numId w:val="48"/>
              </w:numPr>
              <w:tabs>
                <w:tab w:val="num" w:pos="426"/>
              </w:tabs>
              <w:spacing w:after="0"/>
              <w:ind w:hanging="578"/>
              <w:jc w:val="both"/>
              <w:rPr>
                <w:rFonts w:asciiTheme="minorHAnsi" w:hAnsiTheme="minorHAnsi" w:cstheme="minorHAnsi"/>
                <w:sz w:val="20"/>
                <w:szCs w:val="20"/>
              </w:rPr>
            </w:pPr>
            <w:r w:rsidRPr="00147E43">
              <w:rPr>
                <w:rFonts w:asciiTheme="minorHAnsi" w:hAnsiTheme="minorHAnsi" w:cstheme="minorHAnsi"/>
                <w:sz w:val="20"/>
                <w:szCs w:val="20"/>
              </w:rPr>
              <w:t>uczestniczy w sporządzaniu i prowadzeniu dokumentacji dla powierzonej usługi,</w:t>
            </w:r>
          </w:p>
          <w:p w14:paraId="54DA86E6" w14:textId="77777777" w:rsidR="00147E43" w:rsidRPr="00147E43" w:rsidRDefault="00147E43" w:rsidP="00435E56">
            <w:pPr>
              <w:numPr>
                <w:ilvl w:val="0"/>
                <w:numId w:val="48"/>
              </w:numPr>
              <w:tabs>
                <w:tab w:val="num" w:pos="426"/>
              </w:tabs>
              <w:spacing w:after="0"/>
              <w:ind w:left="426" w:hanging="284"/>
              <w:jc w:val="both"/>
              <w:rPr>
                <w:rFonts w:asciiTheme="minorHAnsi" w:hAnsiTheme="minorHAnsi" w:cstheme="minorHAnsi"/>
                <w:sz w:val="20"/>
                <w:szCs w:val="20"/>
              </w:rPr>
            </w:pPr>
            <w:r w:rsidRPr="00147E43">
              <w:rPr>
                <w:rFonts w:asciiTheme="minorHAnsi" w:hAnsiTheme="minorHAnsi" w:cstheme="minorHAnsi"/>
                <w:sz w:val="20"/>
                <w:szCs w:val="20"/>
              </w:rPr>
              <w:t>uczestniczy w kontroli projektów technicznych pod względem ich kompletności i przydatności dla usługi, sprawdza i opiniuje rysunki robocze, przedstawia wnioski odnośnie zmian w dokumentacji i sposobu realizacji robót,</w:t>
            </w:r>
          </w:p>
          <w:p w14:paraId="5E7610DA" w14:textId="77777777" w:rsidR="00147E43" w:rsidRPr="00147E43" w:rsidRDefault="00147E43" w:rsidP="00435E56">
            <w:pPr>
              <w:numPr>
                <w:ilvl w:val="0"/>
                <w:numId w:val="48"/>
              </w:numPr>
              <w:tabs>
                <w:tab w:val="num" w:pos="426"/>
              </w:tabs>
              <w:spacing w:after="0"/>
              <w:ind w:left="426" w:hanging="284"/>
              <w:jc w:val="both"/>
              <w:rPr>
                <w:rFonts w:asciiTheme="minorHAnsi" w:hAnsiTheme="minorHAnsi" w:cstheme="minorHAnsi"/>
                <w:sz w:val="20"/>
                <w:szCs w:val="20"/>
              </w:rPr>
            </w:pPr>
            <w:r w:rsidRPr="00147E43">
              <w:rPr>
                <w:rFonts w:asciiTheme="minorHAnsi" w:hAnsiTheme="minorHAnsi" w:cstheme="minorHAnsi"/>
                <w:sz w:val="20"/>
                <w:szCs w:val="20"/>
              </w:rPr>
              <w:t>egzekwuje od wszystkich zaangażowanych do świadczenia usługi jednostek organizacyjnych i osób zapewnienie warunków właściwej organizacji robót, kulturę miejsca pracy, oraz spełnienie wymogów obowiązujących przepisów w zakresie BHP i ochrony ppoż.,</w:t>
            </w:r>
          </w:p>
          <w:p w14:paraId="7271593A" w14:textId="77777777" w:rsidR="00147E43" w:rsidRPr="00147E43" w:rsidRDefault="00147E43" w:rsidP="00435E56">
            <w:pPr>
              <w:numPr>
                <w:ilvl w:val="0"/>
                <w:numId w:val="48"/>
              </w:numPr>
              <w:tabs>
                <w:tab w:val="num" w:pos="426"/>
              </w:tabs>
              <w:spacing w:after="0"/>
              <w:ind w:left="426" w:hanging="284"/>
              <w:jc w:val="both"/>
              <w:rPr>
                <w:rFonts w:asciiTheme="minorHAnsi" w:hAnsiTheme="minorHAnsi" w:cstheme="minorHAnsi"/>
                <w:sz w:val="20"/>
                <w:szCs w:val="20"/>
              </w:rPr>
            </w:pPr>
            <w:r w:rsidRPr="00147E43">
              <w:rPr>
                <w:rFonts w:asciiTheme="minorHAnsi" w:hAnsiTheme="minorHAnsi" w:cstheme="minorHAnsi"/>
                <w:sz w:val="20"/>
                <w:szCs w:val="20"/>
              </w:rPr>
              <w:lastRenderedPageBreak/>
              <w:t>uczestniczy w przeprowadzaniu inwentaryzacji rzeczowej robót w okresach sprawozdawczych, opracowuje sprawozdania i analizy z zakresu realizowanych zadań,</w:t>
            </w:r>
          </w:p>
          <w:p w14:paraId="017904B4" w14:textId="77777777" w:rsidR="00147E43" w:rsidRPr="00147E43" w:rsidRDefault="00147E43" w:rsidP="00435E56">
            <w:pPr>
              <w:numPr>
                <w:ilvl w:val="0"/>
                <w:numId w:val="48"/>
              </w:numPr>
              <w:tabs>
                <w:tab w:val="num" w:pos="426"/>
              </w:tabs>
              <w:spacing w:after="0"/>
              <w:ind w:hanging="578"/>
              <w:jc w:val="both"/>
              <w:rPr>
                <w:rFonts w:asciiTheme="minorHAnsi" w:hAnsiTheme="minorHAnsi" w:cstheme="minorHAnsi"/>
                <w:sz w:val="20"/>
                <w:szCs w:val="20"/>
              </w:rPr>
            </w:pPr>
            <w:r w:rsidRPr="00147E43">
              <w:rPr>
                <w:rFonts w:asciiTheme="minorHAnsi" w:hAnsiTheme="minorHAnsi" w:cstheme="minorHAnsi"/>
                <w:sz w:val="20"/>
                <w:szCs w:val="20"/>
              </w:rPr>
              <w:t xml:space="preserve">prowadzi i koordynuje prace podległego mu na remoncie zespołu pracowników, </w:t>
            </w:r>
          </w:p>
          <w:p w14:paraId="1AB61FF8" w14:textId="77777777" w:rsidR="00147E43" w:rsidRPr="00147E43" w:rsidRDefault="00147E43" w:rsidP="00435E56">
            <w:pPr>
              <w:numPr>
                <w:ilvl w:val="0"/>
                <w:numId w:val="48"/>
              </w:numPr>
              <w:tabs>
                <w:tab w:val="num" w:pos="426"/>
              </w:tabs>
              <w:spacing w:after="0"/>
              <w:ind w:hanging="578"/>
              <w:jc w:val="both"/>
              <w:rPr>
                <w:rFonts w:asciiTheme="minorHAnsi" w:hAnsiTheme="minorHAnsi" w:cstheme="minorHAnsi"/>
                <w:sz w:val="20"/>
                <w:szCs w:val="20"/>
              </w:rPr>
            </w:pPr>
            <w:r w:rsidRPr="00147E43">
              <w:rPr>
                <w:rFonts w:asciiTheme="minorHAnsi" w:hAnsiTheme="minorHAnsi" w:cstheme="minorHAnsi"/>
                <w:sz w:val="20"/>
                <w:szCs w:val="20"/>
              </w:rPr>
              <w:t>w zakresie realizacji usługi:</w:t>
            </w:r>
          </w:p>
          <w:p w14:paraId="57F537DF"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uczestniczy w opracowaniu projektu zagospodarowania pola remontowego,</w:t>
            </w:r>
          </w:p>
          <w:p w14:paraId="756D55FD"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uczestniczy w opracowaniu harmonogramu rzeczowego, harmonogramu usług  oraz dba o jego pełną realizację i postęp robót,</w:t>
            </w:r>
          </w:p>
          <w:p w14:paraId="7E88C9AF"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przejmuje i organizuje front robót</w:t>
            </w:r>
          </w:p>
          <w:p w14:paraId="60AE4BAA"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uczestniczy w przekazywaniu frontu robót podwykonawcom,</w:t>
            </w:r>
          </w:p>
          <w:p w14:paraId="199993CC"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pełni nadzór nad techniczną, terminową i rzeczową realizacją usługi w oparciu o obowiązujące warunki techniczne prowadzenia robót, przepisy obowiązującego prawa i zasady określone w umowie z Zamawiającym,</w:t>
            </w:r>
          </w:p>
          <w:p w14:paraId="33C7C730"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koordynuje roboty i dostawy materiałów oraz urządzeń na usłudze,</w:t>
            </w:r>
          </w:p>
          <w:p w14:paraId="12313A42"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kwalifikuje materiały używane podczas usługi pod względem ich jakości i właściwości,</w:t>
            </w:r>
          </w:p>
          <w:p w14:paraId="0594A3D6"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 xml:space="preserve">uczestniczy w przygotowaniu dokumentów niezbędnych do przeprowadzenia odbiorów </w:t>
            </w:r>
          </w:p>
          <w:p w14:paraId="325E0283"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wstrzymuje prace remontowe w przypadku powstania zagrożenia lub wykonywania ich niezgodnie z dokumentacją,</w:t>
            </w:r>
          </w:p>
          <w:p w14:paraId="5B933727"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uczestniczy w komisjach technicznych i odbiorowych,</w:t>
            </w:r>
          </w:p>
          <w:p w14:paraId="39B7ABA9"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uczestniczy w przekazywaniu zrealizowanych usług Zamawiającemu,</w:t>
            </w:r>
          </w:p>
          <w:p w14:paraId="564139BA" w14:textId="77777777" w:rsidR="00147E43" w:rsidRPr="00147E43" w:rsidRDefault="00147E43" w:rsidP="00435E56">
            <w:pPr>
              <w:numPr>
                <w:ilvl w:val="0"/>
                <w:numId w:val="49"/>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likwiduje pole remontowe,</w:t>
            </w:r>
          </w:p>
          <w:p w14:paraId="1F506B6A" w14:textId="77777777" w:rsidR="00147E43" w:rsidRPr="00147E43" w:rsidRDefault="00147E43" w:rsidP="00435E56">
            <w:pPr>
              <w:numPr>
                <w:ilvl w:val="0"/>
                <w:numId w:val="50"/>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zabezpiecza potrzebne środki sprzętowo transportowe, wypożyczenie odpowiednich narzędzi pracy i środki ochrony,</w:t>
            </w:r>
          </w:p>
          <w:p w14:paraId="6B3588FD" w14:textId="77777777" w:rsidR="00147E43" w:rsidRPr="00147E43" w:rsidRDefault="00147E43" w:rsidP="00435E56">
            <w:pPr>
              <w:numPr>
                <w:ilvl w:val="0"/>
                <w:numId w:val="50"/>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 xml:space="preserve">przydziela zadania brygadom i pracownikom, </w:t>
            </w:r>
          </w:p>
          <w:p w14:paraId="7FD536AF" w14:textId="77777777" w:rsidR="00147E43" w:rsidRPr="00147E43" w:rsidRDefault="00147E43" w:rsidP="00435E56">
            <w:pPr>
              <w:numPr>
                <w:ilvl w:val="0"/>
                <w:numId w:val="50"/>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przeprowadza szkolenia z zakresu bezpieczeństwa i higieny pracy, zapewnia optymalne warunki BHP o ppoż. na terenie prowadzonych prac remontowych,</w:t>
            </w:r>
          </w:p>
          <w:p w14:paraId="319FE39E" w14:textId="77777777" w:rsidR="00147E43" w:rsidRPr="00147E43" w:rsidRDefault="00147E43" w:rsidP="00435E56">
            <w:pPr>
              <w:numPr>
                <w:ilvl w:val="0"/>
                <w:numId w:val="50"/>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zabezpiecza składniki majątkowe pracujących brygad, materiały, maszyny i urządzenia oraz obiekty przed kradzieżą, zniszczeniem, dewastacją i pożarem,</w:t>
            </w:r>
          </w:p>
          <w:p w14:paraId="5DEBEA9B" w14:textId="77777777" w:rsidR="00147E43" w:rsidRPr="00147E43" w:rsidRDefault="00147E43" w:rsidP="00435E56">
            <w:pPr>
              <w:numPr>
                <w:ilvl w:val="0"/>
                <w:numId w:val="50"/>
              </w:numPr>
              <w:spacing w:after="0"/>
              <w:ind w:hanging="153"/>
              <w:jc w:val="both"/>
              <w:rPr>
                <w:rFonts w:asciiTheme="minorHAnsi" w:hAnsiTheme="minorHAnsi" w:cstheme="minorHAnsi"/>
                <w:sz w:val="20"/>
                <w:szCs w:val="20"/>
              </w:rPr>
            </w:pPr>
            <w:r w:rsidRPr="00147E43">
              <w:rPr>
                <w:rFonts w:asciiTheme="minorHAnsi" w:hAnsiTheme="minorHAnsi" w:cstheme="minorHAnsi"/>
                <w:sz w:val="20"/>
                <w:szCs w:val="20"/>
              </w:rPr>
              <w:t>zapewnia utrzymanie należytej czystości i porządku na terenie usługi,</w:t>
            </w:r>
          </w:p>
          <w:p w14:paraId="3E941DB7" w14:textId="77777777" w:rsidR="00147E43" w:rsidRPr="00147E43" w:rsidRDefault="00147E43" w:rsidP="00147E43">
            <w:pPr>
              <w:spacing w:after="0"/>
              <w:jc w:val="both"/>
              <w:rPr>
                <w:rFonts w:asciiTheme="minorHAnsi" w:hAnsiTheme="minorHAnsi" w:cstheme="minorHAnsi"/>
                <w:sz w:val="20"/>
                <w:szCs w:val="20"/>
              </w:rPr>
            </w:pPr>
          </w:p>
        </w:tc>
      </w:tr>
      <w:tr w:rsidR="00147E43" w:rsidRPr="00147E43" w14:paraId="50E4C3BC" w14:textId="77777777" w:rsidTr="00147E43">
        <w:tc>
          <w:tcPr>
            <w:tcW w:w="0" w:type="auto"/>
            <w:tcBorders>
              <w:top w:val="single" w:sz="18" w:space="0" w:color="auto"/>
              <w:left w:val="single" w:sz="18" w:space="0" w:color="auto"/>
              <w:bottom w:val="single" w:sz="6" w:space="0" w:color="auto"/>
              <w:right w:val="single" w:sz="6" w:space="0" w:color="auto"/>
            </w:tcBorders>
            <w:shd w:val="pct12" w:color="auto" w:fill="FFFFFF"/>
            <w:hideMark/>
          </w:tcPr>
          <w:p w14:paraId="1295C5AB"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lastRenderedPageBreak/>
              <w:t>Lp.</w:t>
            </w:r>
          </w:p>
        </w:tc>
        <w:tc>
          <w:tcPr>
            <w:tcW w:w="0" w:type="auto"/>
            <w:tcBorders>
              <w:top w:val="single" w:sz="18" w:space="0" w:color="auto"/>
              <w:left w:val="single" w:sz="6" w:space="0" w:color="auto"/>
              <w:bottom w:val="single" w:sz="6" w:space="0" w:color="auto"/>
              <w:right w:val="single" w:sz="6" w:space="0" w:color="auto"/>
            </w:tcBorders>
            <w:shd w:val="pct12" w:color="auto" w:fill="FFFFFF"/>
            <w:hideMark/>
          </w:tcPr>
          <w:p w14:paraId="16CCFED3"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Wyszczególnienie</w:t>
            </w:r>
          </w:p>
        </w:tc>
        <w:tc>
          <w:tcPr>
            <w:tcW w:w="0" w:type="auto"/>
            <w:tcBorders>
              <w:top w:val="single" w:sz="18" w:space="0" w:color="auto"/>
              <w:left w:val="single" w:sz="6" w:space="0" w:color="auto"/>
              <w:bottom w:val="single" w:sz="6" w:space="0" w:color="auto"/>
              <w:right w:val="single" w:sz="18" w:space="0" w:color="auto"/>
            </w:tcBorders>
            <w:shd w:val="pct12" w:color="auto" w:fill="FFFFFF"/>
            <w:hideMark/>
          </w:tcPr>
          <w:p w14:paraId="5158A5FD"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Kwalifikacje niezbędne</w:t>
            </w:r>
          </w:p>
        </w:tc>
      </w:tr>
      <w:tr w:rsidR="00147E43" w:rsidRPr="00147E43" w14:paraId="55704131" w14:textId="77777777" w:rsidTr="00147E43">
        <w:tc>
          <w:tcPr>
            <w:tcW w:w="0" w:type="auto"/>
            <w:tcBorders>
              <w:top w:val="nil"/>
              <w:left w:val="single" w:sz="18" w:space="0" w:color="auto"/>
              <w:bottom w:val="single" w:sz="6" w:space="0" w:color="auto"/>
              <w:right w:val="single" w:sz="6" w:space="0" w:color="auto"/>
            </w:tcBorders>
            <w:hideMark/>
          </w:tcPr>
          <w:p w14:paraId="7335E18E"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1.</w:t>
            </w:r>
          </w:p>
        </w:tc>
        <w:tc>
          <w:tcPr>
            <w:tcW w:w="0" w:type="auto"/>
            <w:tcBorders>
              <w:top w:val="nil"/>
              <w:left w:val="single" w:sz="6" w:space="0" w:color="auto"/>
              <w:bottom w:val="single" w:sz="6" w:space="0" w:color="auto"/>
              <w:right w:val="single" w:sz="6" w:space="0" w:color="auto"/>
            </w:tcBorders>
            <w:hideMark/>
          </w:tcPr>
          <w:p w14:paraId="751AF1C1"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Wykształcenie</w:t>
            </w:r>
          </w:p>
        </w:tc>
        <w:tc>
          <w:tcPr>
            <w:tcW w:w="0" w:type="auto"/>
            <w:tcBorders>
              <w:top w:val="nil"/>
              <w:left w:val="single" w:sz="6" w:space="0" w:color="auto"/>
              <w:bottom w:val="single" w:sz="6" w:space="0" w:color="auto"/>
              <w:right w:val="single" w:sz="18" w:space="0" w:color="auto"/>
            </w:tcBorders>
            <w:hideMark/>
          </w:tcPr>
          <w:p w14:paraId="25B96BFB"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Min. średnie</w:t>
            </w:r>
          </w:p>
        </w:tc>
      </w:tr>
      <w:tr w:rsidR="00147E43" w:rsidRPr="00147E43" w14:paraId="34BD1304" w14:textId="77777777" w:rsidTr="00147E43">
        <w:tc>
          <w:tcPr>
            <w:tcW w:w="0" w:type="auto"/>
            <w:tcBorders>
              <w:top w:val="single" w:sz="6" w:space="0" w:color="auto"/>
              <w:left w:val="single" w:sz="18" w:space="0" w:color="auto"/>
              <w:bottom w:val="single" w:sz="6" w:space="0" w:color="auto"/>
              <w:right w:val="single" w:sz="6" w:space="0" w:color="auto"/>
            </w:tcBorders>
            <w:hideMark/>
          </w:tcPr>
          <w:p w14:paraId="4E81D9CE"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2.</w:t>
            </w:r>
          </w:p>
        </w:tc>
        <w:tc>
          <w:tcPr>
            <w:tcW w:w="0" w:type="auto"/>
            <w:tcBorders>
              <w:top w:val="single" w:sz="6" w:space="0" w:color="auto"/>
              <w:left w:val="single" w:sz="6" w:space="0" w:color="auto"/>
              <w:bottom w:val="single" w:sz="6" w:space="0" w:color="auto"/>
              <w:right w:val="single" w:sz="6" w:space="0" w:color="auto"/>
            </w:tcBorders>
            <w:hideMark/>
          </w:tcPr>
          <w:p w14:paraId="668D87FA"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Praktyka w zawodzie</w:t>
            </w:r>
          </w:p>
        </w:tc>
        <w:tc>
          <w:tcPr>
            <w:tcW w:w="0" w:type="auto"/>
            <w:tcBorders>
              <w:top w:val="single" w:sz="6" w:space="0" w:color="auto"/>
              <w:left w:val="single" w:sz="6" w:space="0" w:color="auto"/>
              <w:bottom w:val="single" w:sz="6" w:space="0" w:color="auto"/>
              <w:right w:val="single" w:sz="18" w:space="0" w:color="auto"/>
            </w:tcBorders>
            <w:hideMark/>
          </w:tcPr>
          <w:p w14:paraId="5EA68159"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minimum 3 lata w przemyśle</w:t>
            </w:r>
          </w:p>
        </w:tc>
      </w:tr>
    </w:tbl>
    <w:p w14:paraId="548F5891" w14:textId="77777777" w:rsidR="00147E43" w:rsidRPr="00147E43" w:rsidRDefault="00147E43" w:rsidP="00147E43">
      <w:pPr>
        <w:rPr>
          <w:rFonts w:asciiTheme="minorHAnsi" w:hAnsiTheme="minorHAnsi" w:cstheme="minorHAnsi"/>
          <w:sz w:val="20"/>
          <w:szCs w:val="2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10450"/>
      </w:tblGrid>
      <w:tr w:rsidR="00147E43" w:rsidRPr="00147E43" w14:paraId="28B7A286" w14:textId="77777777" w:rsidTr="00147E43">
        <w:trPr>
          <w:trHeight w:val="1287"/>
        </w:trPr>
        <w:tc>
          <w:tcPr>
            <w:tcW w:w="5000" w:type="pct"/>
            <w:tcBorders>
              <w:top w:val="single" w:sz="6" w:space="0" w:color="auto"/>
              <w:left w:val="single" w:sz="6" w:space="0" w:color="auto"/>
              <w:bottom w:val="single" w:sz="6" w:space="0" w:color="auto"/>
              <w:right w:val="single" w:sz="6" w:space="0" w:color="auto"/>
            </w:tcBorders>
            <w:hideMark/>
          </w:tcPr>
          <w:p w14:paraId="1A45A3E5"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b/>
                <w:sz w:val="20"/>
                <w:szCs w:val="20"/>
              </w:rPr>
              <w:t>MECHANIK MASZYN I URZĄDZEŃ</w:t>
            </w:r>
          </w:p>
          <w:p w14:paraId="7CAD4D46" w14:textId="6CA374FB" w:rsidR="00147E43" w:rsidRPr="00147E43" w:rsidRDefault="00147E43" w:rsidP="00147E43">
            <w:pPr>
              <w:jc w:val="both"/>
              <w:rPr>
                <w:rFonts w:asciiTheme="minorHAnsi" w:hAnsiTheme="minorHAnsi" w:cstheme="minorHAnsi"/>
                <w:sz w:val="20"/>
                <w:szCs w:val="20"/>
              </w:rPr>
            </w:pPr>
            <w:r w:rsidRPr="00147E43">
              <w:rPr>
                <w:rFonts w:asciiTheme="minorHAnsi" w:hAnsiTheme="minorHAnsi" w:cstheme="minorHAnsi"/>
                <w:sz w:val="20"/>
                <w:szCs w:val="20"/>
              </w:rPr>
              <w:t>Mechanik maszyn i urządzeń przemysłowych wykonuje montaż, demontaż, naprawę i obsługę maszyn i urządzeń przemysłowych. Identyfikuje i diagnozuje uszkodzenia wynikłe w trakcie eksploatacji. Po zdiagnozowaniu uszkodzenia wymienia uszkodzone elementy i zespoły. Przy uszkodzeniach, które wymagają naprawy warsztatowej, demontuje podzespół, następnie montuje i reguluje.  Obsługuje maszyny i urządzenia przemysłowe poprzez regulacje i konserwacje (np. czyszczenie, dokręcanie, wymiana płynów eksploatacyjnych), posługuje się dokumentacją techniczną maszyn i urządzeń oraz przestrzega norm dotyczących rysunku technicznego, części maszyn, materiałów konstrukcyjnych i eksploatacyjnych. Wszystkie zadania wykonuje, przestrzegając przepisów i zasad BHP, ochrony ppoż., ergonomii, ochrony środowiska.</w:t>
            </w:r>
          </w:p>
          <w:p w14:paraId="1F7A6267" w14:textId="77777777" w:rsidR="00147E43" w:rsidRPr="00147E43" w:rsidRDefault="00147E43" w:rsidP="00147E43">
            <w:pPr>
              <w:jc w:val="both"/>
              <w:rPr>
                <w:rFonts w:asciiTheme="minorHAnsi" w:hAnsiTheme="minorHAnsi" w:cstheme="minorHAnsi"/>
                <w:b/>
                <w:sz w:val="20"/>
                <w:szCs w:val="20"/>
              </w:rPr>
            </w:pPr>
            <w:r w:rsidRPr="00147E43">
              <w:rPr>
                <w:rFonts w:asciiTheme="minorHAnsi" w:hAnsiTheme="minorHAnsi" w:cstheme="minorHAnsi"/>
                <w:b/>
                <w:sz w:val="20"/>
                <w:szCs w:val="20"/>
              </w:rPr>
              <w:t>Zadania:</w:t>
            </w:r>
          </w:p>
          <w:tbl>
            <w:tblPr>
              <w:tblW w:w="0" w:type="auto"/>
              <w:shd w:val="clear" w:color="auto" w:fill="FFFFFF"/>
              <w:tblLook w:val="04A0" w:firstRow="1" w:lastRow="0" w:firstColumn="1" w:lastColumn="0" w:noHBand="0" w:noVBand="1"/>
            </w:tblPr>
            <w:tblGrid>
              <w:gridCol w:w="567"/>
              <w:gridCol w:w="8080"/>
            </w:tblGrid>
            <w:tr w:rsidR="00147E43" w:rsidRPr="00147E43" w14:paraId="66B634E4" w14:textId="77777777">
              <w:tc>
                <w:tcPr>
                  <w:tcW w:w="567" w:type="dxa"/>
                  <w:shd w:val="clear" w:color="auto" w:fill="FFFFFF"/>
                  <w:tcMar>
                    <w:top w:w="75" w:type="dxa"/>
                    <w:left w:w="45" w:type="dxa"/>
                    <w:bottom w:w="150" w:type="dxa"/>
                    <w:right w:w="45" w:type="dxa"/>
                  </w:tcMar>
                </w:tcPr>
                <w:p w14:paraId="351DD984" w14:textId="77777777" w:rsidR="00147E43" w:rsidRPr="00147E43" w:rsidRDefault="00147E43" w:rsidP="00147E43">
                  <w:pPr>
                    <w:jc w:val="both"/>
                    <w:rPr>
                      <w:rFonts w:asciiTheme="minorHAnsi" w:hAnsiTheme="minorHAnsi" w:cstheme="minorHAnsi"/>
                      <w:b/>
                      <w:bCs/>
                      <w:sz w:val="20"/>
                      <w:szCs w:val="20"/>
                    </w:rPr>
                  </w:pPr>
                </w:p>
                <w:p w14:paraId="552E7D76" w14:textId="77777777" w:rsidR="00147E43" w:rsidRPr="00147E43" w:rsidRDefault="00147E43" w:rsidP="00147E43">
                  <w:pPr>
                    <w:jc w:val="both"/>
                    <w:rPr>
                      <w:rFonts w:asciiTheme="minorHAnsi" w:hAnsiTheme="minorHAnsi" w:cstheme="minorHAnsi"/>
                      <w:b/>
                      <w:bCs/>
                      <w:sz w:val="20"/>
                      <w:szCs w:val="20"/>
                    </w:rPr>
                  </w:pPr>
                </w:p>
                <w:p w14:paraId="738FEFE8" w14:textId="77777777" w:rsidR="00147E43" w:rsidRPr="00147E43" w:rsidRDefault="00147E43" w:rsidP="00147E43">
                  <w:pPr>
                    <w:jc w:val="both"/>
                    <w:rPr>
                      <w:rFonts w:asciiTheme="minorHAnsi" w:hAnsiTheme="minorHAnsi" w:cstheme="minorHAnsi"/>
                      <w:b/>
                      <w:bCs/>
                      <w:sz w:val="20"/>
                      <w:szCs w:val="20"/>
                    </w:rPr>
                  </w:pPr>
                </w:p>
                <w:p w14:paraId="73F38187" w14:textId="77777777" w:rsidR="00147E43" w:rsidRPr="00147E43" w:rsidRDefault="00147E43" w:rsidP="00147E43">
                  <w:pPr>
                    <w:jc w:val="both"/>
                    <w:rPr>
                      <w:rFonts w:asciiTheme="minorHAnsi" w:hAnsiTheme="minorHAnsi" w:cstheme="minorHAnsi"/>
                      <w:b/>
                      <w:bCs/>
                      <w:sz w:val="20"/>
                      <w:szCs w:val="20"/>
                    </w:rPr>
                  </w:pPr>
                </w:p>
                <w:p w14:paraId="5FBD07C2" w14:textId="77777777" w:rsidR="00147E43" w:rsidRPr="00147E43" w:rsidRDefault="00147E43" w:rsidP="00147E43">
                  <w:pPr>
                    <w:jc w:val="both"/>
                    <w:rPr>
                      <w:rFonts w:asciiTheme="minorHAnsi" w:hAnsiTheme="minorHAnsi" w:cstheme="minorHAnsi"/>
                      <w:b/>
                      <w:bCs/>
                      <w:sz w:val="20"/>
                      <w:szCs w:val="20"/>
                    </w:rPr>
                  </w:pPr>
                </w:p>
              </w:tc>
              <w:tc>
                <w:tcPr>
                  <w:tcW w:w="8080" w:type="dxa"/>
                  <w:shd w:val="clear" w:color="auto" w:fill="FFFFFF"/>
                  <w:tcMar>
                    <w:top w:w="75" w:type="dxa"/>
                    <w:left w:w="45" w:type="dxa"/>
                    <w:bottom w:w="150" w:type="dxa"/>
                    <w:right w:w="45" w:type="dxa"/>
                  </w:tcMar>
                  <w:hideMark/>
                </w:tcPr>
                <w:p w14:paraId="71DF9715" w14:textId="77777777" w:rsidR="00147E43" w:rsidRPr="00147E43" w:rsidRDefault="00147E43" w:rsidP="00435E56">
                  <w:pPr>
                    <w:numPr>
                      <w:ilvl w:val="0"/>
                      <w:numId w:val="51"/>
                    </w:numPr>
                    <w:spacing w:after="0"/>
                    <w:ind w:left="709" w:right="240" w:hanging="589"/>
                    <w:jc w:val="both"/>
                    <w:rPr>
                      <w:rFonts w:asciiTheme="minorHAnsi" w:hAnsiTheme="minorHAnsi" w:cstheme="minorHAnsi"/>
                      <w:sz w:val="20"/>
                      <w:szCs w:val="20"/>
                    </w:rPr>
                  </w:pPr>
                  <w:r w:rsidRPr="00147E43">
                    <w:rPr>
                      <w:rFonts w:asciiTheme="minorHAnsi" w:hAnsiTheme="minorHAnsi" w:cstheme="minorHAnsi"/>
                      <w:sz w:val="20"/>
                      <w:szCs w:val="20"/>
                    </w:rPr>
                    <w:lastRenderedPageBreak/>
                    <w:t xml:space="preserve">organizowanie stanowiska pracy, w tym przestrzeganie zasad BHP i ppoż. </w:t>
                  </w:r>
                  <w:r w:rsidRPr="00147E43">
                    <w:rPr>
                      <w:rFonts w:asciiTheme="minorHAnsi" w:hAnsiTheme="minorHAnsi" w:cstheme="minorHAnsi"/>
                      <w:sz w:val="20"/>
                      <w:szCs w:val="20"/>
                    </w:rPr>
                    <w:br/>
                    <w:t>i ochrony środowiska;</w:t>
                  </w:r>
                </w:p>
                <w:p w14:paraId="29B3F944" w14:textId="77777777" w:rsidR="00147E43" w:rsidRPr="00147E43" w:rsidRDefault="00147E43" w:rsidP="00435E56">
                  <w:pPr>
                    <w:numPr>
                      <w:ilvl w:val="0"/>
                      <w:numId w:val="51"/>
                    </w:numPr>
                    <w:spacing w:after="0"/>
                    <w:ind w:left="709" w:right="240" w:hanging="589"/>
                    <w:jc w:val="both"/>
                    <w:rPr>
                      <w:rFonts w:asciiTheme="minorHAnsi" w:hAnsiTheme="minorHAnsi" w:cstheme="minorHAnsi"/>
                      <w:sz w:val="20"/>
                      <w:szCs w:val="20"/>
                    </w:rPr>
                  </w:pPr>
                  <w:r w:rsidRPr="00147E43">
                    <w:rPr>
                      <w:rFonts w:asciiTheme="minorHAnsi" w:hAnsiTheme="minorHAnsi" w:cstheme="minorHAnsi"/>
                      <w:sz w:val="20"/>
                      <w:szCs w:val="20"/>
                    </w:rPr>
                    <w:t>montowanie i uruchamianie maszyn i urządzeń przemysłowych na stanowisku pracy;</w:t>
                  </w:r>
                </w:p>
                <w:p w14:paraId="786E6A42" w14:textId="77777777" w:rsidR="00147E43" w:rsidRPr="00147E43" w:rsidRDefault="00147E43" w:rsidP="00435E56">
                  <w:pPr>
                    <w:numPr>
                      <w:ilvl w:val="0"/>
                      <w:numId w:val="51"/>
                    </w:numPr>
                    <w:spacing w:after="0"/>
                    <w:ind w:left="709" w:right="240" w:hanging="589"/>
                    <w:jc w:val="both"/>
                    <w:rPr>
                      <w:rFonts w:asciiTheme="minorHAnsi" w:hAnsiTheme="minorHAnsi" w:cstheme="minorHAnsi"/>
                      <w:sz w:val="20"/>
                      <w:szCs w:val="20"/>
                    </w:rPr>
                  </w:pPr>
                  <w:r w:rsidRPr="00147E43">
                    <w:rPr>
                      <w:rFonts w:asciiTheme="minorHAnsi" w:hAnsiTheme="minorHAnsi" w:cstheme="minorHAnsi"/>
                      <w:sz w:val="20"/>
                      <w:szCs w:val="20"/>
                    </w:rPr>
                    <w:t>diagnozowanie przyczyny awarii maszyny lub urządzenia przemysłowego;</w:t>
                  </w:r>
                </w:p>
                <w:p w14:paraId="3EEF6DE6" w14:textId="77777777" w:rsidR="00147E43" w:rsidRPr="00147E43" w:rsidRDefault="00147E43" w:rsidP="00435E56">
                  <w:pPr>
                    <w:numPr>
                      <w:ilvl w:val="0"/>
                      <w:numId w:val="51"/>
                    </w:numPr>
                    <w:spacing w:after="0"/>
                    <w:ind w:left="709" w:right="240" w:hanging="589"/>
                    <w:jc w:val="both"/>
                    <w:rPr>
                      <w:rFonts w:asciiTheme="minorHAnsi" w:hAnsiTheme="minorHAnsi" w:cstheme="minorHAnsi"/>
                      <w:sz w:val="20"/>
                      <w:szCs w:val="20"/>
                    </w:rPr>
                  </w:pPr>
                  <w:r w:rsidRPr="00147E43">
                    <w:rPr>
                      <w:rFonts w:asciiTheme="minorHAnsi" w:hAnsiTheme="minorHAnsi" w:cstheme="minorHAnsi"/>
                      <w:sz w:val="20"/>
                      <w:szCs w:val="20"/>
                    </w:rPr>
                    <w:t>demontowanie zespołów lub podzespołów maszyn lub urządzeń przemysłowych;</w:t>
                  </w:r>
                </w:p>
                <w:p w14:paraId="0257D737" w14:textId="77777777" w:rsidR="00147E43" w:rsidRPr="00147E43" w:rsidRDefault="00147E43" w:rsidP="00435E56">
                  <w:pPr>
                    <w:numPr>
                      <w:ilvl w:val="0"/>
                      <w:numId w:val="51"/>
                    </w:numPr>
                    <w:spacing w:after="0"/>
                    <w:ind w:left="709" w:right="240" w:hanging="589"/>
                    <w:jc w:val="both"/>
                    <w:rPr>
                      <w:rFonts w:asciiTheme="minorHAnsi" w:hAnsiTheme="minorHAnsi" w:cstheme="minorHAnsi"/>
                      <w:sz w:val="20"/>
                      <w:szCs w:val="20"/>
                    </w:rPr>
                  </w:pPr>
                  <w:r w:rsidRPr="00147E43">
                    <w:rPr>
                      <w:rFonts w:asciiTheme="minorHAnsi" w:hAnsiTheme="minorHAnsi" w:cstheme="minorHAnsi"/>
                      <w:sz w:val="20"/>
                      <w:szCs w:val="20"/>
                    </w:rPr>
                    <w:t>selekcjonowanie części uszkodzonego zespołu lub podzespołu maszyny, urządzenia;</w:t>
                  </w:r>
                </w:p>
                <w:p w14:paraId="7EE81778" w14:textId="77777777" w:rsidR="00147E43" w:rsidRPr="00147E43" w:rsidRDefault="00147E43" w:rsidP="00435E56">
                  <w:pPr>
                    <w:numPr>
                      <w:ilvl w:val="0"/>
                      <w:numId w:val="51"/>
                    </w:numPr>
                    <w:spacing w:after="0"/>
                    <w:ind w:left="709" w:right="240" w:hanging="589"/>
                    <w:jc w:val="both"/>
                    <w:rPr>
                      <w:rFonts w:asciiTheme="minorHAnsi" w:hAnsiTheme="minorHAnsi" w:cstheme="minorHAnsi"/>
                      <w:sz w:val="20"/>
                      <w:szCs w:val="20"/>
                    </w:rPr>
                  </w:pPr>
                  <w:r w:rsidRPr="00147E43">
                    <w:rPr>
                      <w:rFonts w:asciiTheme="minorHAnsi" w:hAnsiTheme="minorHAnsi" w:cstheme="minorHAnsi"/>
                      <w:sz w:val="20"/>
                      <w:szCs w:val="20"/>
                    </w:rPr>
                    <w:t>naprawianie maszyn poprzez regulowanie, wymianę lub dorobienie części;</w:t>
                  </w:r>
                </w:p>
                <w:p w14:paraId="28D9432B" w14:textId="77777777" w:rsidR="00147E43" w:rsidRPr="00147E43" w:rsidRDefault="00147E43" w:rsidP="00435E56">
                  <w:pPr>
                    <w:numPr>
                      <w:ilvl w:val="0"/>
                      <w:numId w:val="51"/>
                    </w:numPr>
                    <w:spacing w:after="0"/>
                    <w:ind w:left="709" w:right="240" w:hanging="589"/>
                    <w:jc w:val="both"/>
                    <w:rPr>
                      <w:rFonts w:asciiTheme="minorHAnsi" w:hAnsiTheme="minorHAnsi" w:cstheme="minorHAnsi"/>
                      <w:sz w:val="20"/>
                      <w:szCs w:val="20"/>
                    </w:rPr>
                  </w:pPr>
                  <w:r w:rsidRPr="00147E43">
                    <w:rPr>
                      <w:rFonts w:asciiTheme="minorHAnsi" w:hAnsiTheme="minorHAnsi" w:cstheme="minorHAnsi"/>
                      <w:sz w:val="20"/>
                      <w:szCs w:val="20"/>
                    </w:rPr>
                    <w:lastRenderedPageBreak/>
                    <w:t>montowanie podzespołów lub zespołów maszyn lub urządzeń przemysłowych po naprawie;</w:t>
                  </w:r>
                </w:p>
                <w:p w14:paraId="31F29AAB" w14:textId="77777777" w:rsidR="00147E43" w:rsidRPr="00147E43" w:rsidRDefault="00147E43" w:rsidP="00435E56">
                  <w:pPr>
                    <w:numPr>
                      <w:ilvl w:val="0"/>
                      <w:numId w:val="51"/>
                    </w:numPr>
                    <w:spacing w:after="0"/>
                    <w:ind w:left="709" w:right="240" w:hanging="589"/>
                    <w:jc w:val="both"/>
                    <w:rPr>
                      <w:rFonts w:asciiTheme="minorHAnsi" w:hAnsiTheme="minorHAnsi" w:cstheme="minorHAnsi"/>
                      <w:sz w:val="20"/>
                      <w:szCs w:val="20"/>
                    </w:rPr>
                  </w:pPr>
                  <w:r w:rsidRPr="00147E43">
                    <w:rPr>
                      <w:rFonts w:asciiTheme="minorHAnsi" w:hAnsiTheme="minorHAnsi" w:cstheme="minorHAnsi"/>
                      <w:sz w:val="20"/>
                      <w:szCs w:val="20"/>
                    </w:rPr>
                    <w:t>wykonywanie bieżących i okresowych przeglądów maszyn i urządzeń;</w:t>
                  </w:r>
                </w:p>
                <w:p w14:paraId="432467FD" w14:textId="77777777" w:rsidR="00147E43" w:rsidRPr="00147E43" w:rsidRDefault="00147E43" w:rsidP="00435E56">
                  <w:pPr>
                    <w:numPr>
                      <w:ilvl w:val="0"/>
                      <w:numId w:val="51"/>
                    </w:numPr>
                    <w:spacing w:after="0"/>
                    <w:ind w:left="709" w:right="240" w:hanging="589"/>
                    <w:jc w:val="both"/>
                    <w:rPr>
                      <w:rFonts w:asciiTheme="minorHAnsi" w:hAnsiTheme="minorHAnsi" w:cstheme="minorHAnsi"/>
                      <w:sz w:val="20"/>
                      <w:szCs w:val="20"/>
                    </w:rPr>
                  </w:pPr>
                  <w:r w:rsidRPr="00147E43">
                    <w:rPr>
                      <w:rFonts w:asciiTheme="minorHAnsi" w:hAnsiTheme="minorHAnsi" w:cstheme="minorHAnsi"/>
                      <w:sz w:val="20"/>
                      <w:szCs w:val="20"/>
                    </w:rPr>
                    <w:t>wykonywanie konserwacji maszyn i urządzeń;</w:t>
                  </w:r>
                </w:p>
              </w:tc>
            </w:tr>
          </w:tbl>
          <w:p w14:paraId="771802D0" w14:textId="77777777" w:rsidR="00147E43" w:rsidRPr="00147E43" w:rsidRDefault="00147E43" w:rsidP="00147E43">
            <w:pPr>
              <w:jc w:val="both"/>
              <w:rPr>
                <w:rFonts w:asciiTheme="minorHAnsi" w:hAnsiTheme="minorHAnsi" w:cstheme="minorHAnsi"/>
                <w:sz w:val="20"/>
                <w:szCs w:val="20"/>
                <w:shd w:val="clear" w:color="auto" w:fill="FFFFFF"/>
              </w:rPr>
            </w:pPr>
            <w:r w:rsidRPr="00147E43">
              <w:rPr>
                <w:rFonts w:asciiTheme="minorHAnsi" w:hAnsiTheme="minorHAnsi" w:cstheme="minorHAnsi"/>
                <w:sz w:val="20"/>
                <w:szCs w:val="20"/>
                <w:shd w:val="clear" w:color="auto" w:fill="FFFFFF"/>
              </w:rPr>
              <w:lastRenderedPageBreak/>
              <w:t xml:space="preserve">Mechanik maszyn i urządzeń przemysłowych powinien być absolwentem szkoły kształcącej w zawodzie mechanik – monter maszyn i urządzeń lub ukończyć kwalifikacyjny kurs zawodowy w zakresie kwalifikacji M.17. Montaż i obsługa maszyn i urządzeń.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711"/>
              <w:gridCol w:w="2495"/>
              <w:gridCol w:w="7088"/>
            </w:tblGrid>
            <w:tr w:rsidR="00147E43" w:rsidRPr="00147E43" w14:paraId="63E4F4D8" w14:textId="77777777">
              <w:tc>
                <w:tcPr>
                  <w:tcW w:w="345" w:type="pct"/>
                  <w:tcBorders>
                    <w:top w:val="single" w:sz="6" w:space="0" w:color="000000"/>
                    <w:left w:val="single" w:sz="6" w:space="0" w:color="000000"/>
                    <w:bottom w:val="single" w:sz="6" w:space="0" w:color="000000"/>
                    <w:right w:val="single" w:sz="6" w:space="0" w:color="000000"/>
                  </w:tcBorders>
                  <w:shd w:val="pct12" w:color="auto" w:fill="FFFFFF"/>
                  <w:hideMark/>
                </w:tcPr>
                <w:p w14:paraId="6F30ECA8"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 xml:space="preserve">Lp. </w:t>
                  </w:r>
                </w:p>
              </w:tc>
              <w:tc>
                <w:tcPr>
                  <w:tcW w:w="1212" w:type="pct"/>
                  <w:tcBorders>
                    <w:top w:val="single" w:sz="6" w:space="0" w:color="000000"/>
                    <w:left w:val="single" w:sz="6" w:space="0" w:color="000000"/>
                    <w:bottom w:val="single" w:sz="6" w:space="0" w:color="000000"/>
                    <w:right w:val="single" w:sz="6" w:space="0" w:color="000000"/>
                  </w:tcBorders>
                  <w:shd w:val="pct12" w:color="auto" w:fill="FFFFFF"/>
                  <w:hideMark/>
                </w:tcPr>
                <w:p w14:paraId="42F3D60D"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 xml:space="preserve">Wyszczególnienie </w:t>
                  </w:r>
                </w:p>
              </w:tc>
              <w:tc>
                <w:tcPr>
                  <w:tcW w:w="3443" w:type="pct"/>
                  <w:tcBorders>
                    <w:top w:val="single" w:sz="6" w:space="0" w:color="000000"/>
                    <w:left w:val="single" w:sz="6" w:space="0" w:color="000000"/>
                    <w:bottom w:val="single" w:sz="6" w:space="0" w:color="000000"/>
                    <w:right w:val="single" w:sz="6" w:space="0" w:color="000000"/>
                  </w:tcBorders>
                  <w:shd w:val="pct12" w:color="auto" w:fill="FFFFFF"/>
                  <w:hideMark/>
                </w:tcPr>
                <w:p w14:paraId="1F6795A7"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Kwalifikacje niezbędne</w:t>
                  </w:r>
                </w:p>
              </w:tc>
            </w:tr>
            <w:tr w:rsidR="00147E43" w:rsidRPr="00147E43" w14:paraId="12F7AA79" w14:textId="77777777">
              <w:tc>
                <w:tcPr>
                  <w:tcW w:w="345" w:type="pct"/>
                  <w:tcBorders>
                    <w:top w:val="nil"/>
                    <w:left w:val="single" w:sz="12" w:space="0" w:color="000000"/>
                    <w:bottom w:val="single" w:sz="6" w:space="0" w:color="000000"/>
                    <w:right w:val="single" w:sz="6" w:space="0" w:color="000000"/>
                  </w:tcBorders>
                </w:tcPr>
                <w:p w14:paraId="6191DFC1" w14:textId="77777777" w:rsidR="00147E43" w:rsidRPr="00147E43" w:rsidRDefault="00147E43" w:rsidP="00435E56">
                  <w:pPr>
                    <w:numPr>
                      <w:ilvl w:val="0"/>
                      <w:numId w:val="52"/>
                    </w:numPr>
                    <w:spacing w:after="0"/>
                    <w:rPr>
                      <w:rFonts w:asciiTheme="minorHAnsi" w:hAnsiTheme="minorHAnsi" w:cstheme="minorHAnsi"/>
                      <w:sz w:val="20"/>
                      <w:szCs w:val="20"/>
                    </w:rPr>
                  </w:pPr>
                </w:p>
              </w:tc>
              <w:tc>
                <w:tcPr>
                  <w:tcW w:w="1212" w:type="pct"/>
                  <w:tcBorders>
                    <w:top w:val="nil"/>
                    <w:left w:val="single" w:sz="6" w:space="0" w:color="000000"/>
                    <w:bottom w:val="single" w:sz="6" w:space="0" w:color="000000"/>
                    <w:right w:val="single" w:sz="6" w:space="0" w:color="000000"/>
                  </w:tcBorders>
                  <w:hideMark/>
                </w:tcPr>
                <w:p w14:paraId="3441CE6C"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 xml:space="preserve">Wykształcenie </w:t>
                  </w:r>
                </w:p>
              </w:tc>
              <w:tc>
                <w:tcPr>
                  <w:tcW w:w="3443" w:type="pct"/>
                  <w:tcBorders>
                    <w:top w:val="nil"/>
                    <w:left w:val="single" w:sz="6" w:space="0" w:color="000000"/>
                    <w:bottom w:val="single" w:sz="6" w:space="0" w:color="000000"/>
                    <w:right w:val="single" w:sz="12" w:space="0" w:color="000000"/>
                  </w:tcBorders>
                  <w:hideMark/>
                </w:tcPr>
                <w:p w14:paraId="5B98E0DF" w14:textId="77777777" w:rsidR="00147E43" w:rsidRPr="00147E43" w:rsidRDefault="00147E43" w:rsidP="00147E43">
                  <w:pPr>
                    <w:jc w:val="both"/>
                    <w:rPr>
                      <w:rFonts w:asciiTheme="minorHAnsi" w:hAnsiTheme="minorHAnsi" w:cstheme="minorHAnsi"/>
                      <w:sz w:val="20"/>
                      <w:szCs w:val="20"/>
                      <w:shd w:val="clear" w:color="auto" w:fill="FFFFFF"/>
                    </w:rPr>
                  </w:pPr>
                  <w:r w:rsidRPr="00147E43">
                    <w:rPr>
                      <w:rFonts w:asciiTheme="minorHAnsi" w:hAnsiTheme="minorHAnsi" w:cstheme="minorHAnsi"/>
                      <w:sz w:val="20"/>
                      <w:szCs w:val="20"/>
                    </w:rPr>
                    <w:t>średnie, zasadnicze (</w:t>
                  </w:r>
                  <w:r w:rsidRPr="00147E43">
                    <w:rPr>
                      <w:rFonts w:asciiTheme="minorHAnsi" w:hAnsiTheme="minorHAnsi" w:cstheme="minorHAnsi"/>
                      <w:sz w:val="20"/>
                      <w:szCs w:val="20"/>
                      <w:shd w:val="clear" w:color="auto" w:fill="FFFFFF"/>
                    </w:rPr>
                    <w:t>absolwent szkoły kształcącej w zawodzie mechanik – monter maszyn i urządzeń)</w:t>
                  </w:r>
                  <w:r w:rsidRPr="00147E43">
                    <w:rPr>
                      <w:rFonts w:asciiTheme="minorHAnsi" w:hAnsiTheme="minorHAnsi" w:cstheme="minorHAnsi"/>
                      <w:sz w:val="20"/>
                      <w:szCs w:val="20"/>
                    </w:rPr>
                    <w:t xml:space="preserve"> lub </w:t>
                  </w:r>
                  <w:r w:rsidRPr="00147E43">
                    <w:rPr>
                      <w:rFonts w:asciiTheme="minorHAnsi" w:hAnsiTheme="minorHAnsi" w:cstheme="minorHAnsi"/>
                      <w:sz w:val="20"/>
                      <w:szCs w:val="20"/>
                      <w:shd w:val="clear" w:color="auto" w:fill="FFFFFF"/>
                    </w:rPr>
                    <w:t xml:space="preserve">ukończony kwalifikacyjny kurs zawodowy w zakresie kwalifikacji M.17. Montaż i obsługa maszyn i urządzeń. </w:t>
                  </w:r>
                </w:p>
              </w:tc>
            </w:tr>
            <w:tr w:rsidR="00147E43" w:rsidRPr="00147E43" w14:paraId="65D144CE" w14:textId="77777777">
              <w:tc>
                <w:tcPr>
                  <w:tcW w:w="345" w:type="pct"/>
                  <w:tcBorders>
                    <w:top w:val="single" w:sz="6" w:space="0" w:color="000000"/>
                    <w:left w:val="single" w:sz="12" w:space="0" w:color="000000"/>
                    <w:bottom w:val="single" w:sz="6" w:space="0" w:color="000000"/>
                    <w:right w:val="single" w:sz="6" w:space="0" w:color="000000"/>
                  </w:tcBorders>
                </w:tcPr>
                <w:p w14:paraId="4253A72B" w14:textId="77777777" w:rsidR="00147E43" w:rsidRPr="00147E43" w:rsidRDefault="00147E43" w:rsidP="00435E56">
                  <w:pPr>
                    <w:numPr>
                      <w:ilvl w:val="0"/>
                      <w:numId w:val="52"/>
                    </w:numPr>
                    <w:spacing w:after="0"/>
                    <w:rPr>
                      <w:rFonts w:asciiTheme="minorHAnsi" w:hAnsiTheme="minorHAnsi" w:cstheme="minorHAnsi"/>
                      <w:sz w:val="20"/>
                      <w:szCs w:val="20"/>
                    </w:rPr>
                  </w:pPr>
                </w:p>
              </w:tc>
              <w:tc>
                <w:tcPr>
                  <w:tcW w:w="1212" w:type="pct"/>
                  <w:tcBorders>
                    <w:top w:val="single" w:sz="6" w:space="0" w:color="000000"/>
                    <w:left w:val="single" w:sz="6" w:space="0" w:color="000000"/>
                    <w:bottom w:val="single" w:sz="6" w:space="0" w:color="000000"/>
                    <w:right w:val="single" w:sz="6" w:space="0" w:color="000000"/>
                  </w:tcBorders>
                  <w:hideMark/>
                </w:tcPr>
                <w:p w14:paraId="1E40F3D7"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Praktyka w zawodzie</w:t>
                  </w:r>
                </w:p>
              </w:tc>
              <w:tc>
                <w:tcPr>
                  <w:tcW w:w="3443" w:type="pct"/>
                  <w:tcBorders>
                    <w:top w:val="single" w:sz="6" w:space="0" w:color="000000"/>
                    <w:left w:val="single" w:sz="6" w:space="0" w:color="000000"/>
                    <w:bottom w:val="single" w:sz="6" w:space="0" w:color="000000"/>
                    <w:right w:val="single" w:sz="12" w:space="0" w:color="000000"/>
                  </w:tcBorders>
                  <w:hideMark/>
                </w:tcPr>
                <w:p w14:paraId="3CD74311"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średnie – min. 3 lata stażu pracy</w:t>
                  </w:r>
                </w:p>
                <w:p w14:paraId="2934B35A"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zasadnicze – min. 5 lat stażu pracy</w:t>
                  </w:r>
                </w:p>
              </w:tc>
            </w:tr>
          </w:tbl>
          <w:p w14:paraId="28498D1F" w14:textId="77777777" w:rsidR="00147E43" w:rsidRPr="00147E43" w:rsidRDefault="00147E43" w:rsidP="00147E43">
            <w:pPr>
              <w:jc w:val="both"/>
              <w:rPr>
                <w:rFonts w:asciiTheme="minorHAnsi" w:hAnsiTheme="minorHAnsi" w:cstheme="minorHAnsi"/>
                <w:sz w:val="20"/>
                <w:szCs w:val="20"/>
              </w:rPr>
            </w:pPr>
          </w:p>
        </w:tc>
      </w:tr>
      <w:tr w:rsidR="00147E43" w:rsidRPr="00147E43" w14:paraId="21FDC9C2" w14:textId="77777777" w:rsidTr="00147E43">
        <w:trPr>
          <w:trHeight w:val="10050"/>
        </w:trPr>
        <w:tc>
          <w:tcPr>
            <w:tcW w:w="0" w:type="auto"/>
            <w:tcBorders>
              <w:top w:val="single" w:sz="6" w:space="0" w:color="auto"/>
              <w:left w:val="single" w:sz="6" w:space="0" w:color="auto"/>
              <w:bottom w:val="single" w:sz="6" w:space="0" w:color="auto"/>
              <w:right w:val="single" w:sz="6" w:space="0" w:color="auto"/>
            </w:tcBorders>
          </w:tcPr>
          <w:p w14:paraId="27E2B45D"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b/>
                <w:sz w:val="20"/>
                <w:szCs w:val="20"/>
              </w:rPr>
              <w:lastRenderedPageBreak/>
              <w:t>ŚLUSARZ</w:t>
            </w:r>
          </w:p>
          <w:p w14:paraId="3F2E2AC7" w14:textId="77777777" w:rsidR="00147E43" w:rsidRPr="00147E43" w:rsidRDefault="00147E43" w:rsidP="00147E43">
            <w:pPr>
              <w:jc w:val="both"/>
              <w:rPr>
                <w:rFonts w:asciiTheme="minorHAnsi" w:hAnsiTheme="minorHAnsi" w:cstheme="minorHAnsi"/>
                <w:sz w:val="20"/>
                <w:szCs w:val="20"/>
              </w:rPr>
            </w:pPr>
            <w:r w:rsidRPr="00147E43">
              <w:rPr>
                <w:rFonts w:asciiTheme="minorHAnsi" w:hAnsiTheme="minorHAnsi" w:cstheme="minorHAnsi"/>
                <w:sz w:val="20"/>
                <w:szCs w:val="20"/>
              </w:rPr>
              <w:t>Naprawia i konserwuje sprzęt, z wykorzystaniem narzędzi i przyrządów ślusarskich oraz monterskich, narzędzi i przyrządów specjalistycznych, z zachowaniem wymogów eksploatacyjnych i dyscypliny technologicznej napraw; sprawdza stan techniczny naprawianego sprzętu, dorabia i wymienia uszkodzone części; przeprowadza próby po naprawach.</w:t>
            </w:r>
          </w:p>
          <w:p w14:paraId="692BE9B6"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Zadania zawodowe:</w:t>
            </w:r>
          </w:p>
          <w:p w14:paraId="54B1C7A7" w14:textId="77777777" w:rsidR="00147E43" w:rsidRPr="00147E43" w:rsidRDefault="00147E43" w:rsidP="00435E56">
            <w:pPr>
              <w:numPr>
                <w:ilvl w:val="0"/>
                <w:numId w:val="53"/>
              </w:numPr>
              <w:spacing w:after="0"/>
              <w:rPr>
                <w:rFonts w:asciiTheme="minorHAnsi" w:hAnsiTheme="minorHAnsi" w:cstheme="minorHAnsi"/>
                <w:sz w:val="20"/>
                <w:szCs w:val="20"/>
              </w:rPr>
            </w:pPr>
            <w:r w:rsidRPr="00147E43">
              <w:rPr>
                <w:rFonts w:asciiTheme="minorHAnsi" w:hAnsiTheme="minorHAnsi" w:cstheme="minorHAnsi"/>
                <w:sz w:val="20"/>
                <w:szCs w:val="20"/>
              </w:rPr>
              <w:t>ustalanie przyczyn wad i niesprawności podstawowych podzespołów i części maszyn.;</w:t>
            </w:r>
          </w:p>
          <w:p w14:paraId="43453805" w14:textId="77777777" w:rsidR="00147E43" w:rsidRPr="00147E43" w:rsidRDefault="00147E43" w:rsidP="00435E56">
            <w:pPr>
              <w:numPr>
                <w:ilvl w:val="0"/>
                <w:numId w:val="53"/>
              </w:numPr>
              <w:spacing w:after="0"/>
              <w:rPr>
                <w:rFonts w:asciiTheme="minorHAnsi" w:hAnsiTheme="minorHAnsi" w:cstheme="minorHAnsi"/>
                <w:sz w:val="20"/>
                <w:szCs w:val="20"/>
              </w:rPr>
            </w:pPr>
            <w:r w:rsidRPr="00147E43">
              <w:rPr>
                <w:rFonts w:asciiTheme="minorHAnsi" w:hAnsiTheme="minorHAnsi" w:cstheme="minorHAnsi"/>
                <w:sz w:val="20"/>
                <w:szCs w:val="20"/>
              </w:rPr>
              <w:t>czyszczenie i mycie urządzeń przed wykonaniem napraw;</w:t>
            </w:r>
          </w:p>
          <w:p w14:paraId="5182F64D" w14:textId="77777777" w:rsidR="00147E43" w:rsidRPr="00147E43" w:rsidRDefault="00147E43" w:rsidP="00435E56">
            <w:pPr>
              <w:numPr>
                <w:ilvl w:val="0"/>
                <w:numId w:val="53"/>
              </w:numPr>
              <w:spacing w:after="0"/>
              <w:rPr>
                <w:rFonts w:asciiTheme="minorHAnsi" w:hAnsiTheme="minorHAnsi" w:cstheme="minorHAnsi"/>
                <w:sz w:val="20"/>
                <w:szCs w:val="20"/>
              </w:rPr>
            </w:pPr>
            <w:r w:rsidRPr="00147E43">
              <w:rPr>
                <w:rFonts w:asciiTheme="minorHAnsi" w:hAnsiTheme="minorHAnsi" w:cstheme="minorHAnsi"/>
                <w:sz w:val="20"/>
                <w:szCs w:val="20"/>
              </w:rPr>
              <w:t>demontaż urządzeń na zespoły i części z wykorzystaniem narzędzi oraz przyrządów ślusarskich uniwersalnych i specjalistycznych;</w:t>
            </w:r>
          </w:p>
          <w:p w14:paraId="282FC3B0" w14:textId="77777777" w:rsidR="00147E43" w:rsidRPr="00147E43" w:rsidRDefault="00147E43" w:rsidP="00435E56">
            <w:pPr>
              <w:numPr>
                <w:ilvl w:val="0"/>
                <w:numId w:val="53"/>
              </w:numPr>
              <w:spacing w:after="0"/>
              <w:rPr>
                <w:rFonts w:asciiTheme="minorHAnsi" w:hAnsiTheme="minorHAnsi" w:cstheme="minorHAnsi"/>
                <w:sz w:val="20"/>
                <w:szCs w:val="20"/>
              </w:rPr>
            </w:pPr>
            <w:r w:rsidRPr="00147E43">
              <w:rPr>
                <w:rFonts w:asciiTheme="minorHAnsi" w:hAnsiTheme="minorHAnsi" w:cstheme="minorHAnsi"/>
                <w:sz w:val="20"/>
                <w:szCs w:val="20"/>
              </w:rPr>
              <w:t>weryfikacja uszkodzonych zespołów i części;</w:t>
            </w:r>
          </w:p>
          <w:p w14:paraId="4B72F700" w14:textId="77777777" w:rsidR="00147E43" w:rsidRPr="00147E43" w:rsidRDefault="00147E43" w:rsidP="00435E56">
            <w:pPr>
              <w:numPr>
                <w:ilvl w:val="0"/>
                <w:numId w:val="53"/>
              </w:numPr>
              <w:spacing w:after="0"/>
              <w:rPr>
                <w:rFonts w:asciiTheme="minorHAnsi" w:hAnsiTheme="minorHAnsi" w:cstheme="minorHAnsi"/>
                <w:sz w:val="20"/>
                <w:szCs w:val="20"/>
              </w:rPr>
            </w:pPr>
            <w:r w:rsidRPr="00147E43">
              <w:rPr>
                <w:rFonts w:asciiTheme="minorHAnsi" w:hAnsiTheme="minorHAnsi" w:cstheme="minorHAnsi"/>
                <w:sz w:val="20"/>
                <w:szCs w:val="20"/>
              </w:rPr>
              <w:t>dorabianie, dopasowywanie i wymienianie uszkodzonych części z zastosowaniem operacji: wiercenia, rozwiercania, odkręcania śrub, cięcia, piłowania, skrobania, docierania, nitowania, gięcia, lutowania, zgrzewania, klejenia, szlifowania ;</w:t>
            </w:r>
          </w:p>
          <w:p w14:paraId="147AA075" w14:textId="77777777" w:rsidR="00147E43" w:rsidRPr="00147E43" w:rsidRDefault="00147E43" w:rsidP="00435E56">
            <w:pPr>
              <w:numPr>
                <w:ilvl w:val="0"/>
                <w:numId w:val="53"/>
              </w:numPr>
              <w:spacing w:after="0"/>
              <w:rPr>
                <w:rFonts w:asciiTheme="minorHAnsi" w:hAnsiTheme="minorHAnsi" w:cstheme="minorHAnsi"/>
                <w:sz w:val="20"/>
                <w:szCs w:val="20"/>
              </w:rPr>
            </w:pPr>
            <w:r w:rsidRPr="00147E43">
              <w:rPr>
                <w:rFonts w:asciiTheme="minorHAnsi" w:hAnsiTheme="minorHAnsi" w:cstheme="minorHAnsi"/>
                <w:sz w:val="20"/>
                <w:szCs w:val="20"/>
              </w:rPr>
              <w:t>sprawdzanie poprawności działania urządzeń po naprawie;</w:t>
            </w:r>
          </w:p>
          <w:p w14:paraId="3F6A59BB" w14:textId="77777777" w:rsidR="00147E43" w:rsidRPr="00147E43" w:rsidRDefault="00147E43" w:rsidP="00435E56">
            <w:pPr>
              <w:numPr>
                <w:ilvl w:val="0"/>
                <w:numId w:val="53"/>
              </w:numPr>
              <w:spacing w:after="0"/>
              <w:rPr>
                <w:rFonts w:asciiTheme="minorHAnsi" w:hAnsiTheme="minorHAnsi" w:cstheme="minorHAnsi"/>
                <w:sz w:val="20"/>
                <w:szCs w:val="20"/>
              </w:rPr>
            </w:pPr>
            <w:r w:rsidRPr="00147E43">
              <w:rPr>
                <w:rFonts w:asciiTheme="minorHAnsi" w:hAnsiTheme="minorHAnsi" w:cstheme="minorHAnsi"/>
                <w:sz w:val="20"/>
                <w:szCs w:val="20"/>
              </w:rPr>
              <w:t>dopasowywanie oraz łączenie elementów do spawania i nitowania;</w:t>
            </w:r>
          </w:p>
          <w:p w14:paraId="6E0141BC" w14:textId="77777777" w:rsidR="00147E43" w:rsidRPr="00147E43" w:rsidRDefault="00147E43" w:rsidP="00435E56">
            <w:pPr>
              <w:numPr>
                <w:ilvl w:val="0"/>
                <w:numId w:val="53"/>
              </w:numPr>
              <w:spacing w:after="0"/>
              <w:rPr>
                <w:rFonts w:asciiTheme="minorHAnsi" w:hAnsiTheme="minorHAnsi" w:cstheme="minorHAnsi"/>
                <w:sz w:val="20"/>
                <w:szCs w:val="20"/>
              </w:rPr>
            </w:pPr>
            <w:r w:rsidRPr="00147E43">
              <w:rPr>
                <w:rFonts w:asciiTheme="minorHAnsi" w:hAnsiTheme="minorHAnsi" w:cstheme="minorHAnsi"/>
                <w:sz w:val="20"/>
                <w:szCs w:val="20"/>
              </w:rPr>
              <w:t>konserwacja i wykonywanie zabezpieczeń antykorozyjnych, z zachowaniem wymogów ochrony środowiska naturalnego;</w:t>
            </w:r>
          </w:p>
          <w:p w14:paraId="4143AB3A" w14:textId="77777777" w:rsidR="00147E43" w:rsidRPr="00147E43" w:rsidRDefault="00147E43" w:rsidP="00435E56">
            <w:pPr>
              <w:numPr>
                <w:ilvl w:val="0"/>
                <w:numId w:val="53"/>
              </w:numPr>
              <w:spacing w:after="0"/>
              <w:rPr>
                <w:rFonts w:asciiTheme="minorHAnsi" w:hAnsiTheme="minorHAnsi" w:cstheme="minorHAnsi"/>
                <w:sz w:val="20"/>
                <w:szCs w:val="20"/>
              </w:rPr>
            </w:pPr>
            <w:r w:rsidRPr="00147E43">
              <w:rPr>
                <w:rFonts w:asciiTheme="minorHAnsi" w:hAnsiTheme="minorHAnsi" w:cstheme="minorHAnsi"/>
                <w:sz w:val="20"/>
                <w:szCs w:val="20"/>
              </w:rPr>
              <w:t>użytkowanie zgodnie z wymogami racjonalnej eksploatacji narzędzi mechanicznych i urządzeń ślusarskich, takich jak: wiertarki ręczne i stołowe, młotki, piłki, pilniki, skrobaki, gwintowniki, narzędzia traserskie, lutownice;</w:t>
            </w:r>
          </w:p>
          <w:p w14:paraId="5C0CB97E" w14:textId="77777777" w:rsidR="00147E43" w:rsidRPr="00147E43" w:rsidRDefault="00147E43" w:rsidP="00435E56">
            <w:pPr>
              <w:numPr>
                <w:ilvl w:val="0"/>
                <w:numId w:val="53"/>
              </w:numPr>
              <w:spacing w:after="0"/>
              <w:rPr>
                <w:rFonts w:asciiTheme="minorHAnsi" w:hAnsiTheme="minorHAnsi" w:cstheme="minorHAnsi"/>
                <w:sz w:val="20"/>
                <w:szCs w:val="20"/>
              </w:rPr>
            </w:pPr>
            <w:r w:rsidRPr="00147E43">
              <w:rPr>
                <w:rFonts w:asciiTheme="minorHAnsi" w:hAnsiTheme="minorHAnsi" w:cstheme="minorHAnsi"/>
                <w:sz w:val="20"/>
                <w:szCs w:val="20"/>
              </w:rPr>
              <w:t>stosowanie bezpiecznych metod pracy, przestrzeganie przepisów bhp i ppoż;</w:t>
            </w:r>
          </w:p>
          <w:p w14:paraId="6F35066A" w14:textId="77777777" w:rsidR="00147E43" w:rsidRPr="00147E43" w:rsidRDefault="00147E43" w:rsidP="00435E56">
            <w:pPr>
              <w:numPr>
                <w:ilvl w:val="0"/>
                <w:numId w:val="53"/>
              </w:numPr>
              <w:spacing w:after="0"/>
              <w:rPr>
                <w:rFonts w:asciiTheme="minorHAnsi" w:hAnsiTheme="minorHAnsi" w:cstheme="minorHAnsi"/>
                <w:sz w:val="20"/>
                <w:szCs w:val="20"/>
              </w:rPr>
            </w:pPr>
            <w:r w:rsidRPr="00147E43">
              <w:rPr>
                <w:rFonts w:asciiTheme="minorHAnsi" w:hAnsiTheme="minorHAnsi" w:cstheme="minorHAnsi"/>
                <w:sz w:val="20"/>
                <w:szCs w:val="20"/>
              </w:rPr>
              <w:t>instruowanie użytkowników o zasadach i wymogach prawidłowej eksploatacji sprzętu .</w:t>
            </w:r>
          </w:p>
          <w:p w14:paraId="60440312" w14:textId="77777777" w:rsidR="00147E43" w:rsidRPr="00147E43" w:rsidRDefault="00147E43" w:rsidP="00147E43">
            <w:pPr>
              <w:rPr>
                <w:rFonts w:asciiTheme="minorHAnsi" w:hAnsiTheme="minorHAnsi" w:cstheme="minorHAnsi"/>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52"/>
              <w:gridCol w:w="2534"/>
              <w:gridCol w:w="7208"/>
            </w:tblGrid>
            <w:tr w:rsidR="00147E43" w:rsidRPr="00147E43" w14:paraId="69526054" w14:textId="77777777">
              <w:tc>
                <w:tcPr>
                  <w:tcW w:w="268" w:type="pct"/>
                  <w:tcBorders>
                    <w:top w:val="single" w:sz="6" w:space="0" w:color="000000"/>
                    <w:left w:val="single" w:sz="6" w:space="0" w:color="000000"/>
                    <w:bottom w:val="single" w:sz="6" w:space="0" w:color="000000"/>
                    <w:right w:val="single" w:sz="6" w:space="0" w:color="000000"/>
                  </w:tcBorders>
                  <w:shd w:val="pct12" w:color="auto" w:fill="FFFFFF"/>
                  <w:hideMark/>
                </w:tcPr>
                <w:p w14:paraId="2C36BF67"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 xml:space="preserve">Lp. </w:t>
                  </w:r>
                </w:p>
              </w:tc>
              <w:tc>
                <w:tcPr>
                  <w:tcW w:w="1231" w:type="pct"/>
                  <w:tcBorders>
                    <w:top w:val="single" w:sz="6" w:space="0" w:color="000000"/>
                    <w:left w:val="single" w:sz="6" w:space="0" w:color="000000"/>
                    <w:bottom w:val="single" w:sz="6" w:space="0" w:color="000000"/>
                    <w:right w:val="single" w:sz="6" w:space="0" w:color="000000"/>
                  </w:tcBorders>
                  <w:shd w:val="pct12" w:color="auto" w:fill="FFFFFF"/>
                  <w:hideMark/>
                </w:tcPr>
                <w:p w14:paraId="4B59A18B"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 xml:space="preserve">Wyszczególnienie </w:t>
                  </w:r>
                </w:p>
              </w:tc>
              <w:tc>
                <w:tcPr>
                  <w:tcW w:w="3500" w:type="pct"/>
                  <w:tcBorders>
                    <w:top w:val="single" w:sz="6" w:space="0" w:color="000000"/>
                    <w:left w:val="single" w:sz="6" w:space="0" w:color="000000"/>
                    <w:bottom w:val="single" w:sz="6" w:space="0" w:color="000000"/>
                    <w:right w:val="single" w:sz="6" w:space="0" w:color="000000"/>
                  </w:tcBorders>
                  <w:shd w:val="pct12" w:color="auto" w:fill="FFFFFF"/>
                  <w:hideMark/>
                </w:tcPr>
                <w:p w14:paraId="48972424"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Kwalifikacje niezbędne</w:t>
                  </w:r>
                </w:p>
              </w:tc>
            </w:tr>
            <w:tr w:rsidR="00147E43" w:rsidRPr="00147E43" w14:paraId="393D249B" w14:textId="77777777">
              <w:tc>
                <w:tcPr>
                  <w:tcW w:w="268" w:type="pct"/>
                  <w:tcBorders>
                    <w:top w:val="nil"/>
                    <w:left w:val="single" w:sz="12" w:space="0" w:color="000000"/>
                    <w:bottom w:val="single" w:sz="6" w:space="0" w:color="000000"/>
                    <w:right w:val="single" w:sz="6" w:space="0" w:color="000000"/>
                  </w:tcBorders>
                </w:tcPr>
                <w:p w14:paraId="18465BE5" w14:textId="77777777" w:rsidR="00147E43" w:rsidRPr="00147E43" w:rsidRDefault="00147E43" w:rsidP="00435E56">
                  <w:pPr>
                    <w:numPr>
                      <w:ilvl w:val="0"/>
                      <w:numId w:val="54"/>
                    </w:numPr>
                    <w:spacing w:after="0"/>
                    <w:rPr>
                      <w:rFonts w:asciiTheme="minorHAnsi" w:hAnsiTheme="minorHAnsi" w:cstheme="minorHAnsi"/>
                      <w:sz w:val="20"/>
                      <w:szCs w:val="20"/>
                    </w:rPr>
                  </w:pPr>
                </w:p>
              </w:tc>
              <w:tc>
                <w:tcPr>
                  <w:tcW w:w="1231" w:type="pct"/>
                  <w:tcBorders>
                    <w:top w:val="nil"/>
                    <w:left w:val="single" w:sz="6" w:space="0" w:color="000000"/>
                    <w:bottom w:val="single" w:sz="6" w:space="0" w:color="000000"/>
                    <w:right w:val="single" w:sz="6" w:space="0" w:color="000000"/>
                  </w:tcBorders>
                  <w:hideMark/>
                </w:tcPr>
                <w:p w14:paraId="5E4030D0"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 xml:space="preserve">Wykształcenie </w:t>
                  </w:r>
                </w:p>
              </w:tc>
              <w:tc>
                <w:tcPr>
                  <w:tcW w:w="3500" w:type="pct"/>
                  <w:tcBorders>
                    <w:top w:val="nil"/>
                    <w:left w:val="single" w:sz="6" w:space="0" w:color="000000"/>
                    <w:bottom w:val="single" w:sz="6" w:space="0" w:color="000000"/>
                    <w:right w:val="single" w:sz="12" w:space="0" w:color="000000"/>
                  </w:tcBorders>
                  <w:hideMark/>
                </w:tcPr>
                <w:p w14:paraId="5F9D867C"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zawodowe techniczne</w:t>
                  </w:r>
                </w:p>
              </w:tc>
            </w:tr>
            <w:tr w:rsidR="00147E43" w:rsidRPr="00147E43" w14:paraId="726EE007" w14:textId="77777777">
              <w:tc>
                <w:tcPr>
                  <w:tcW w:w="268" w:type="pct"/>
                  <w:tcBorders>
                    <w:top w:val="single" w:sz="6" w:space="0" w:color="000000"/>
                    <w:left w:val="single" w:sz="12" w:space="0" w:color="000000"/>
                    <w:bottom w:val="single" w:sz="6" w:space="0" w:color="000000"/>
                    <w:right w:val="single" w:sz="6" w:space="0" w:color="000000"/>
                  </w:tcBorders>
                </w:tcPr>
                <w:p w14:paraId="79B214D0" w14:textId="77777777" w:rsidR="00147E43" w:rsidRPr="00147E43" w:rsidRDefault="00147E43" w:rsidP="00435E56">
                  <w:pPr>
                    <w:numPr>
                      <w:ilvl w:val="0"/>
                      <w:numId w:val="54"/>
                    </w:numPr>
                    <w:spacing w:after="0"/>
                    <w:rPr>
                      <w:rFonts w:asciiTheme="minorHAnsi" w:hAnsiTheme="minorHAnsi" w:cstheme="minorHAnsi"/>
                      <w:sz w:val="20"/>
                      <w:szCs w:val="20"/>
                    </w:rPr>
                  </w:pPr>
                </w:p>
              </w:tc>
              <w:tc>
                <w:tcPr>
                  <w:tcW w:w="1231" w:type="pct"/>
                  <w:tcBorders>
                    <w:top w:val="single" w:sz="6" w:space="0" w:color="000000"/>
                    <w:left w:val="single" w:sz="6" w:space="0" w:color="000000"/>
                    <w:bottom w:val="single" w:sz="6" w:space="0" w:color="000000"/>
                    <w:right w:val="single" w:sz="6" w:space="0" w:color="000000"/>
                  </w:tcBorders>
                  <w:hideMark/>
                </w:tcPr>
                <w:p w14:paraId="3FD56CD8"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Praktyka w zawodzie</w:t>
                  </w:r>
                </w:p>
              </w:tc>
              <w:tc>
                <w:tcPr>
                  <w:tcW w:w="3500" w:type="pct"/>
                  <w:tcBorders>
                    <w:top w:val="single" w:sz="6" w:space="0" w:color="000000"/>
                    <w:left w:val="single" w:sz="6" w:space="0" w:color="000000"/>
                    <w:bottom w:val="single" w:sz="6" w:space="0" w:color="000000"/>
                    <w:right w:val="single" w:sz="12" w:space="0" w:color="000000"/>
                  </w:tcBorders>
                  <w:hideMark/>
                </w:tcPr>
                <w:p w14:paraId="79BD68EA"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minimum 3 lata w przemyśle</w:t>
                  </w:r>
                </w:p>
              </w:tc>
            </w:tr>
            <w:tr w:rsidR="00147E43" w:rsidRPr="00147E43" w14:paraId="4803F6A9" w14:textId="77777777">
              <w:tc>
                <w:tcPr>
                  <w:tcW w:w="268" w:type="pct"/>
                  <w:tcBorders>
                    <w:top w:val="single" w:sz="6" w:space="0" w:color="000000"/>
                    <w:left w:val="single" w:sz="12" w:space="0" w:color="000000"/>
                    <w:bottom w:val="single" w:sz="6" w:space="0" w:color="000000"/>
                    <w:right w:val="single" w:sz="6" w:space="0" w:color="000000"/>
                  </w:tcBorders>
                </w:tcPr>
                <w:p w14:paraId="229552AC" w14:textId="77777777" w:rsidR="00147E43" w:rsidRPr="00147E43" w:rsidRDefault="00147E43" w:rsidP="00435E56">
                  <w:pPr>
                    <w:numPr>
                      <w:ilvl w:val="0"/>
                      <w:numId w:val="54"/>
                    </w:numPr>
                    <w:spacing w:after="0"/>
                    <w:rPr>
                      <w:rFonts w:asciiTheme="minorHAnsi" w:hAnsiTheme="minorHAnsi" w:cstheme="minorHAnsi"/>
                      <w:sz w:val="20"/>
                      <w:szCs w:val="20"/>
                    </w:rPr>
                  </w:pPr>
                </w:p>
              </w:tc>
              <w:tc>
                <w:tcPr>
                  <w:tcW w:w="1231" w:type="pct"/>
                  <w:tcBorders>
                    <w:top w:val="single" w:sz="6" w:space="0" w:color="000000"/>
                    <w:left w:val="single" w:sz="6" w:space="0" w:color="000000"/>
                    <w:bottom w:val="single" w:sz="6" w:space="0" w:color="000000"/>
                    <w:right w:val="single" w:sz="6" w:space="0" w:color="000000"/>
                  </w:tcBorders>
                  <w:hideMark/>
                </w:tcPr>
                <w:p w14:paraId="55915A23"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Uprawnienia</w:t>
                  </w:r>
                </w:p>
              </w:tc>
              <w:tc>
                <w:tcPr>
                  <w:tcW w:w="3500" w:type="pct"/>
                  <w:tcBorders>
                    <w:top w:val="single" w:sz="6" w:space="0" w:color="000000"/>
                    <w:left w:val="single" w:sz="6" w:space="0" w:color="000000"/>
                    <w:bottom w:val="single" w:sz="6" w:space="0" w:color="000000"/>
                    <w:right w:val="single" w:sz="12" w:space="0" w:color="000000"/>
                  </w:tcBorders>
                  <w:hideMark/>
                </w:tcPr>
                <w:p w14:paraId="443BDFC2" w14:textId="77777777" w:rsidR="00147E43" w:rsidRPr="00147E43" w:rsidRDefault="00147E43" w:rsidP="00147E43">
                  <w:pPr>
                    <w:rPr>
                      <w:rFonts w:asciiTheme="minorHAnsi" w:hAnsiTheme="minorHAnsi" w:cstheme="minorHAnsi"/>
                      <w:sz w:val="20"/>
                      <w:szCs w:val="20"/>
                    </w:rPr>
                  </w:pPr>
                  <w:r w:rsidRPr="00147E43">
                    <w:rPr>
                      <w:rFonts w:asciiTheme="minorHAnsi" w:hAnsiTheme="minorHAnsi" w:cstheme="minorHAnsi"/>
                      <w:sz w:val="20"/>
                      <w:szCs w:val="20"/>
                    </w:rPr>
                    <w:t>uprawnienia E na obsługę urządzeń energetycznych</w:t>
                  </w:r>
                </w:p>
              </w:tc>
            </w:tr>
          </w:tbl>
          <w:p w14:paraId="5B1A7B6C" w14:textId="77777777" w:rsidR="00147E43" w:rsidRPr="00147E43" w:rsidRDefault="00147E43" w:rsidP="00147E43">
            <w:pPr>
              <w:rPr>
                <w:rFonts w:asciiTheme="minorHAnsi" w:hAnsiTheme="minorHAnsi" w:cstheme="minorHAnsi"/>
                <w:sz w:val="20"/>
                <w:szCs w:val="20"/>
              </w:rPr>
            </w:pPr>
          </w:p>
        </w:tc>
      </w:tr>
    </w:tbl>
    <w:p w14:paraId="2031E40E" w14:textId="77777777" w:rsidR="00147E43" w:rsidRPr="00147E43" w:rsidRDefault="00147E43" w:rsidP="00147E43">
      <w:pPr>
        <w:tabs>
          <w:tab w:val="left" w:pos="-567"/>
        </w:tabs>
        <w:spacing w:after="0"/>
        <w:rPr>
          <w:rFonts w:asciiTheme="minorHAnsi" w:hAnsiTheme="minorHAnsi" w:cstheme="minorHAnsi"/>
          <w:b/>
          <w:sz w:val="20"/>
          <w:szCs w:val="20"/>
        </w:rPr>
      </w:pPr>
    </w:p>
    <w:p w14:paraId="3506B8FD" w14:textId="77777777" w:rsidR="00147E43" w:rsidRPr="00147E43" w:rsidRDefault="00147E43" w:rsidP="00147E43">
      <w:pPr>
        <w:jc w:val="both"/>
        <w:rPr>
          <w:rFonts w:asciiTheme="minorHAnsi" w:hAnsiTheme="minorHAnsi" w:cstheme="minorHAnsi"/>
          <w:sz w:val="20"/>
          <w:szCs w:val="20"/>
          <w:lang w:eastAsia="pl-PL"/>
        </w:rPr>
      </w:pPr>
      <w:r w:rsidRPr="00147E43">
        <w:rPr>
          <w:rFonts w:asciiTheme="minorHAnsi" w:hAnsiTheme="minorHAnsi" w:cstheme="minorHAnsi"/>
          <w:b/>
          <w:sz w:val="20"/>
          <w:szCs w:val="20"/>
          <w:lang w:eastAsia="pl-PL"/>
        </w:rPr>
        <w:t>Operator procesu technologicznego</w:t>
      </w:r>
      <w:r w:rsidRPr="00147E43">
        <w:rPr>
          <w:rFonts w:asciiTheme="minorHAnsi" w:hAnsiTheme="minorHAnsi" w:cstheme="minorHAnsi"/>
          <w:sz w:val="20"/>
          <w:szCs w:val="20"/>
          <w:lang w:eastAsia="pl-PL"/>
        </w:rPr>
        <w:t xml:space="preserve"> – posiada co najmniej uprawnienia II WJO Urzędu Dozoru Technicznego – operator wózków jezdniowych podnośnikowych. Będzie wykonywał zlecone mu przez Zamawiającego czynności związane z procesem technologicznym prowadzonym na terenie ZTPO. </w:t>
      </w:r>
    </w:p>
    <w:p w14:paraId="5DF39BD3" w14:textId="77777777" w:rsidR="00147E43" w:rsidRPr="00147E43" w:rsidRDefault="00147E43" w:rsidP="00147E43">
      <w:pPr>
        <w:jc w:val="both"/>
        <w:rPr>
          <w:rFonts w:asciiTheme="minorHAnsi" w:hAnsiTheme="minorHAnsi" w:cstheme="minorHAnsi"/>
          <w:sz w:val="20"/>
          <w:szCs w:val="20"/>
          <w:lang w:eastAsia="pl-PL"/>
        </w:rPr>
      </w:pPr>
      <w:r w:rsidRPr="00147E43">
        <w:rPr>
          <w:rFonts w:asciiTheme="minorHAnsi" w:hAnsiTheme="minorHAnsi" w:cstheme="minorHAnsi"/>
          <w:b/>
          <w:sz w:val="20"/>
          <w:szCs w:val="20"/>
          <w:lang w:eastAsia="pl-PL"/>
        </w:rPr>
        <w:t>Operator suwnicy</w:t>
      </w:r>
      <w:r w:rsidRPr="00147E43">
        <w:rPr>
          <w:rFonts w:asciiTheme="minorHAnsi" w:hAnsiTheme="minorHAnsi" w:cstheme="minorHAnsi"/>
          <w:sz w:val="20"/>
          <w:szCs w:val="20"/>
          <w:lang w:eastAsia="pl-PL"/>
        </w:rPr>
        <w:t xml:space="preserve"> – posiada co najmniej uprawnienia IS Urzędu Dozoru Technicznego do sterowania z kabiny suwnicami </w:t>
      </w:r>
      <w:r w:rsidRPr="00147E43">
        <w:rPr>
          <w:rFonts w:asciiTheme="minorHAnsi" w:hAnsiTheme="minorHAnsi" w:cstheme="minorHAnsi"/>
          <w:sz w:val="20"/>
          <w:szCs w:val="20"/>
          <w:lang w:eastAsia="pl-PL"/>
        </w:rPr>
        <w:br/>
        <w:t xml:space="preserve">z chwytakiem; w ramach realizacji zamówienia będzie na zlecenie Zamawiającego operował suwnicą znajdującą się na terenie ZTPO. </w:t>
      </w:r>
    </w:p>
    <w:p w14:paraId="3A7AF8EB" w14:textId="1AAC10B6" w:rsidR="00FB299D" w:rsidRPr="00092206" w:rsidRDefault="00FB299D" w:rsidP="001F450C">
      <w:pPr>
        <w:spacing w:after="0"/>
        <w:rPr>
          <w:rFonts w:asciiTheme="minorHAnsi" w:hAnsiTheme="minorHAnsi" w:cstheme="minorHAnsi"/>
          <w:b/>
        </w:rPr>
      </w:pPr>
    </w:p>
    <w:p w14:paraId="5609E637" w14:textId="54D1AC7D" w:rsidR="00FB299D" w:rsidRPr="00092206" w:rsidRDefault="00FB299D" w:rsidP="001F450C">
      <w:pPr>
        <w:spacing w:after="0"/>
        <w:rPr>
          <w:rFonts w:asciiTheme="minorHAnsi" w:hAnsiTheme="minorHAnsi" w:cstheme="minorHAnsi"/>
          <w:b/>
        </w:rPr>
      </w:pPr>
    </w:p>
    <w:p w14:paraId="0AD30F74" w14:textId="5E049906" w:rsidR="00FB299D" w:rsidRPr="00092206" w:rsidRDefault="00FB299D" w:rsidP="001F450C">
      <w:pPr>
        <w:spacing w:after="0"/>
        <w:rPr>
          <w:rFonts w:asciiTheme="minorHAnsi" w:hAnsiTheme="minorHAnsi" w:cstheme="minorHAnsi"/>
          <w:b/>
        </w:rPr>
      </w:pPr>
    </w:p>
    <w:p w14:paraId="716F6ABF" w14:textId="5A5F0CFC" w:rsidR="00FB299D" w:rsidRPr="00092206" w:rsidRDefault="00FB299D" w:rsidP="001F450C">
      <w:pPr>
        <w:spacing w:after="0"/>
        <w:rPr>
          <w:rFonts w:asciiTheme="minorHAnsi" w:hAnsiTheme="minorHAnsi" w:cstheme="minorHAnsi"/>
          <w:b/>
        </w:rPr>
      </w:pPr>
    </w:p>
    <w:p w14:paraId="49E11287" w14:textId="19C4A844" w:rsidR="00FB299D" w:rsidRDefault="00FB299D" w:rsidP="001F450C">
      <w:pPr>
        <w:spacing w:after="0"/>
        <w:rPr>
          <w:rFonts w:asciiTheme="minorHAnsi" w:hAnsiTheme="minorHAnsi" w:cstheme="minorHAnsi"/>
          <w:b/>
          <w:color w:val="FF0000"/>
        </w:rPr>
      </w:pPr>
    </w:p>
    <w:p w14:paraId="2877FB04" w14:textId="1DE598C7" w:rsidR="006C38C6" w:rsidRDefault="006C38C6" w:rsidP="001F450C">
      <w:pPr>
        <w:spacing w:after="0"/>
        <w:rPr>
          <w:rFonts w:asciiTheme="minorHAnsi" w:hAnsiTheme="minorHAnsi" w:cstheme="minorHAnsi"/>
          <w:b/>
          <w:color w:val="FF0000"/>
        </w:rPr>
      </w:pPr>
    </w:p>
    <w:p w14:paraId="0C22D959" w14:textId="2FF8D0A6" w:rsidR="006C38C6" w:rsidRDefault="006C38C6" w:rsidP="001F450C">
      <w:pPr>
        <w:spacing w:after="0"/>
        <w:rPr>
          <w:rFonts w:asciiTheme="minorHAnsi" w:hAnsiTheme="minorHAnsi" w:cstheme="minorHAnsi"/>
          <w:b/>
          <w:color w:val="FF0000"/>
        </w:rPr>
      </w:pPr>
    </w:p>
    <w:p w14:paraId="77693550" w14:textId="1A2F2312" w:rsidR="006C38C6" w:rsidRDefault="006C38C6" w:rsidP="001F450C">
      <w:pPr>
        <w:spacing w:after="0"/>
        <w:rPr>
          <w:rFonts w:asciiTheme="minorHAnsi" w:hAnsiTheme="minorHAnsi" w:cstheme="minorHAnsi"/>
          <w:b/>
          <w:color w:val="FF0000"/>
        </w:rPr>
      </w:pPr>
    </w:p>
    <w:p w14:paraId="1D611753" w14:textId="30C87DF4" w:rsidR="006C38C6" w:rsidRDefault="006C38C6" w:rsidP="001F450C">
      <w:pPr>
        <w:spacing w:after="0"/>
        <w:rPr>
          <w:rFonts w:asciiTheme="minorHAnsi" w:hAnsiTheme="minorHAnsi" w:cstheme="minorHAnsi"/>
          <w:b/>
          <w:color w:val="FF0000"/>
        </w:rPr>
      </w:pPr>
    </w:p>
    <w:p w14:paraId="1694D954" w14:textId="67621D44" w:rsidR="006C38C6" w:rsidRDefault="006C38C6" w:rsidP="001F450C">
      <w:pPr>
        <w:spacing w:after="0"/>
        <w:rPr>
          <w:rFonts w:asciiTheme="minorHAnsi" w:hAnsiTheme="minorHAnsi" w:cstheme="minorHAnsi"/>
          <w:b/>
          <w:color w:val="FF0000"/>
        </w:rPr>
      </w:pPr>
    </w:p>
    <w:p w14:paraId="3A09AAEC" w14:textId="1FEEE4D2" w:rsidR="006C38C6" w:rsidRDefault="006C38C6" w:rsidP="001F450C">
      <w:pPr>
        <w:spacing w:after="0"/>
        <w:rPr>
          <w:rFonts w:asciiTheme="minorHAnsi" w:hAnsiTheme="minorHAnsi" w:cstheme="minorHAnsi"/>
          <w:b/>
          <w:color w:val="FF0000"/>
        </w:rPr>
      </w:pPr>
    </w:p>
    <w:p w14:paraId="2ACD11E6" w14:textId="18347495" w:rsidR="006C38C6" w:rsidRDefault="006C38C6" w:rsidP="001F450C">
      <w:pPr>
        <w:spacing w:after="0"/>
        <w:rPr>
          <w:rFonts w:asciiTheme="minorHAnsi" w:hAnsiTheme="minorHAnsi" w:cstheme="minorHAnsi"/>
          <w:b/>
          <w:color w:val="FF0000"/>
        </w:rPr>
      </w:pPr>
    </w:p>
    <w:p w14:paraId="2F692B4E" w14:textId="70AF2B7F" w:rsidR="006C38C6" w:rsidRDefault="006C38C6" w:rsidP="001F450C">
      <w:pPr>
        <w:spacing w:after="0"/>
        <w:rPr>
          <w:rFonts w:asciiTheme="minorHAnsi" w:hAnsiTheme="minorHAnsi" w:cstheme="minorHAnsi"/>
          <w:b/>
          <w:color w:val="FF0000"/>
        </w:rPr>
      </w:pPr>
    </w:p>
    <w:p w14:paraId="0B249104" w14:textId="14DBECE5" w:rsidR="006C38C6" w:rsidRDefault="006C38C6" w:rsidP="001F450C">
      <w:pPr>
        <w:spacing w:after="0"/>
        <w:rPr>
          <w:rFonts w:asciiTheme="minorHAnsi" w:hAnsiTheme="minorHAnsi" w:cstheme="minorHAnsi"/>
          <w:b/>
          <w:color w:val="FF0000"/>
        </w:rPr>
      </w:pPr>
    </w:p>
    <w:p w14:paraId="541BC7A2" w14:textId="48C685C4" w:rsidR="006C38C6" w:rsidRDefault="006C38C6" w:rsidP="001F450C">
      <w:pPr>
        <w:spacing w:after="0"/>
        <w:rPr>
          <w:rFonts w:asciiTheme="minorHAnsi" w:hAnsiTheme="minorHAnsi" w:cstheme="minorHAnsi"/>
          <w:b/>
          <w:color w:val="FF0000"/>
        </w:rPr>
      </w:pPr>
    </w:p>
    <w:p w14:paraId="030689F9" w14:textId="2CE7B9CC" w:rsidR="006C38C6" w:rsidRDefault="006C38C6" w:rsidP="001F450C">
      <w:pPr>
        <w:spacing w:after="0"/>
        <w:rPr>
          <w:rFonts w:asciiTheme="minorHAnsi" w:hAnsiTheme="minorHAnsi" w:cstheme="minorHAnsi"/>
          <w:b/>
          <w:color w:val="FF0000"/>
        </w:rPr>
      </w:pPr>
    </w:p>
    <w:p w14:paraId="50CFA49F" w14:textId="48EB4C9D" w:rsidR="006C38C6" w:rsidRDefault="006C38C6" w:rsidP="001F450C">
      <w:pPr>
        <w:spacing w:after="0"/>
        <w:rPr>
          <w:rFonts w:asciiTheme="minorHAnsi" w:hAnsiTheme="minorHAnsi" w:cstheme="minorHAnsi"/>
          <w:b/>
          <w:color w:val="FF0000"/>
        </w:rPr>
      </w:pPr>
    </w:p>
    <w:p w14:paraId="05E70F9C" w14:textId="0C4E8EB8" w:rsidR="006C38C6" w:rsidRDefault="006C38C6" w:rsidP="001F450C">
      <w:pPr>
        <w:spacing w:after="0"/>
        <w:rPr>
          <w:rFonts w:asciiTheme="minorHAnsi" w:hAnsiTheme="minorHAnsi" w:cstheme="minorHAnsi"/>
          <w:b/>
          <w:color w:val="FF0000"/>
        </w:rPr>
      </w:pPr>
    </w:p>
    <w:p w14:paraId="3CC5E16A" w14:textId="0E657EAC" w:rsidR="006C38C6" w:rsidRDefault="006C38C6" w:rsidP="001F450C">
      <w:pPr>
        <w:spacing w:after="0"/>
        <w:rPr>
          <w:rFonts w:asciiTheme="minorHAnsi" w:hAnsiTheme="minorHAnsi" w:cstheme="minorHAnsi"/>
          <w:b/>
          <w:color w:val="FF0000"/>
        </w:rPr>
      </w:pPr>
    </w:p>
    <w:p w14:paraId="66B933D2" w14:textId="6A05E6FD" w:rsidR="006C38C6" w:rsidRDefault="006C38C6" w:rsidP="001F450C">
      <w:pPr>
        <w:spacing w:after="0"/>
        <w:rPr>
          <w:rFonts w:asciiTheme="minorHAnsi" w:hAnsiTheme="minorHAnsi" w:cstheme="minorHAnsi"/>
          <w:b/>
          <w:color w:val="FF0000"/>
        </w:rPr>
      </w:pPr>
    </w:p>
    <w:p w14:paraId="7F7B60BB" w14:textId="3B3AEA8F" w:rsidR="006C38C6" w:rsidRDefault="006C38C6" w:rsidP="001F450C">
      <w:pPr>
        <w:spacing w:after="0"/>
        <w:rPr>
          <w:rFonts w:asciiTheme="minorHAnsi" w:hAnsiTheme="minorHAnsi" w:cstheme="minorHAnsi"/>
          <w:b/>
          <w:color w:val="FF0000"/>
        </w:rPr>
      </w:pPr>
    </w:p>
    <w:p w14:paraId="5E4536E8" w14:textId="20583CA6" w:rsidR="006C38C6" w:rsidRDefault="006C38C6" w:rsidP="001F450C">
      <w:pPr>
        <w:spacing w:after="0"/>
        <w:rPr>
          <w:rFonts w:asciiTheme="minorHAnsi" w:hAnsiTheme="minorHAnsi" w:cstheme="minorHAnsi"/>
          <w:b/>
          <w:color w:val="FF0000"/>
        </w:rPr>
      </w:pPr>
    </w:p>
    <w:p w14:paraId="741B6207" w14:textId="598C8972" w:rsidR="006C38C6" w:rsidRDefault="006C38C6" w:rsidP="001F450C">
      <w:pPr>
        <w:spacing w:after="0"/>
        <w:rPr>
          <w:rFonts w:asciiTheme="minorHAnsi" w:hAnsiTheme="minorHAnsi" w:cstheme="minorHAnsi"/>
          <w:b/>
          <w:color w:val="FF0000"/>
        </w:rPr>
      </w:pPr>
    </w:p>
    <w:p w14:paraId="7F81D19F" w14:textId="3253C097" w:rsidR="006C38C6" w:rsidRDefault="006C38C6" w:rsidP="001F450C">
      <w:pPr>
        <w:spacing w:after="0"/>
        <w:rPr>
          <w:rFonts w:asciiTheme="minorHAnsi" w:hAnsiTheme="minorHAnsi" w:cstheme="minorHAnsi"/>
          <w:b/>
          <w:color w:val="FF0000"/>
        </w:rPr>
      </w:pPr>
    </w:p>
    <w:p w14:paraId="52103633" w14:textId="52FC1818" w:rsidR="006C38C6" w:rsidRDefault="006C38C6" w:rsidP="001F450C">
      <w:pPr>
        <w:spacing w:after="0"/>
        <w:rPr>
          <w:rFonts w:asciiTheme="minorHAnsi" w:hAnsiTheme="minorHAnsi" w:cstheme="minorHAnsi"/>
          <w:b/>
          <w:color w:val="FF0000"/>
        </w:rPr>
      </w:pPr>
    </w:p>
    <w:p w14:paraId="2C353B32" w14:textId="112CA4EA" w:rsidR="006C38C6" w:rsidRDefault="006C38C6" w:rsidP="001F450C">
      <w:pPr>
        <w:spacing w:after="0"/>
        <w:rPr>
          <w:rFonts w:asciiTheme="minorHAnsi" w:hAnsiTheme="minorHAnsi" w:cstheme="minorHAnsi"/>
          <w:b/>
          <w:color w:val="FF0000"/>
        </w:rPr>
      </w:pPr>
    </w:p>
    <w:p w14:paraId="78BF5DE0" w14:textId="60815568" w:rsidR="006C38C6" w:rsidRDefault="006C38C6" w:rsidP="001F450C">
      <w:pPr>
        <w:spacing w:after="0"/>
        <w:rPr>
          <w:rFonts w:asciiTheme="minorHAnsi" w:hAnsiTheme="minorHAnsi" w:cstheme="minorHAnsi"/>
          <w:b/>
          <w:color w:val="FF0000"/>
        </w:rPr>
      </w:pPr>
    </w:p>
    <w:p w14:paraId="5CB65A82" w14:textId="5ABB245C" w:rsidR="006C38C6" w:rsidRDefault="006C38C6" w:rsidP="001F450C">
      <w:pPr>
        <w:spacing w:after="0"/>
        <w:rPr>
          <w:rFonts w:asciiTheme="minorHAnsi" w:hAnsiTheme="minorHAnsi" w:cstheme="minorHAnsi"/>
          <w:b/>
          <w:color w:val="FF0000"/>
        </w:rPr>
      </w:pPr>
    </w:p>
    <w:p w14:paraId="586ED648" w14:textId="2F1F6179" w:rsidR="006C38C6" w:rsidRDefault="006C38C6" w:rsidP="001F450C">
      <w:pPr>
        <w:spacing w:after="0"/>
        <w:rPr>
          <w:rFonts w:asciiTheme="minorHAnsi" w:hAnsiTheme="minorHAnsi" w:cstheme="minorHAnsi"/>
          <w:b/>
          <w:color w:val="FF0000"/>
        </w:rPr>
      </w:pPr>
    </w:p>
    <w:p w14:paraId="61EB2636" w14:textId="1525DBDB" w:rsidR="006C38C6" w:rsidRDefault="006C38C6" w:rsidP="001F450C">
      <w:pPr>
        <w:spacing w:after="0"/>
        <w:rPr>
          <w:rFonts w:asciiTheme="minorHAnsi" w:hAnsiTheme="minorHAnsi" w:cstheme="minorHAnsi"/>
          <w:b/>
          <w:color w:val="FF0000"/>
        </w:rPr>
      </w:pPr>
    </w:p>
    <w:p w14:paraId="68702C29" w14:textId="325B054D" w:rsidR="006C38C6" w:rsidRDefault="006C38C6" w:rsidP="001F450C">
      <w:pPr>
        <w:spacing w:after="0"/>
        <w:rPr>
          <w:rFonts w:asciiTheme="minorHAnsi" w:hAnsiTheme="minorHAnsi" w:cstheme="minorHAnsi"/>
          <w:b/>
          <w:color w:val="FF0000"/>
        </w:rPr>
      </w:pPr>
    </w:p>
    <w:p w14:paraId="68E71DBB" w14:textId="056C8912" w:rsidR="006C38C6" w:rsidRDefault="006C38C6" w:rsidP="001F450C">
      <w:pPr>
        <w:spacing w:after="0"/>
        <w:rPr>
          <w:rFonts w:asciiTheme="minorHAnsi" w:hAnsiTheme="minorHAnsi" w:cstheme="minorHAnsi"/>
          <w:b/>
          <w:color w:val="FF0000"/>
        </w:rPr>
      </w:pPr>
    </w:p>
    <w:p w14:paraId="2FD32DDD" w14:textId="53934536" w:rsidR="006C38C6" w:rsidRDefault="006C38C6" w:rsidP="001F450C">
      <w:pPr>
        <w:spacing w:after="0"/>
        <w:rPr>
          <w:rFonts w:asciiTheme="minorHAnsi" w:hAnsiTheme="minorHAnsi" w:cstheme="minorHAnsi"/>
          <w:b/>
          <w:color w:val="FF0000"/>
        </w:rPr>
      </w:pPr>
    </w:p>
    <w:p w14:paraId="53D2FEDC" w14:textId="60881A62" w:rsidR="006C38C6" w:rsidRDefault="006C38C6" w:rsidP="001F450C">
      <w:pPr>
        <w:spacing w:after="0"/>
        <w:rPr>
          <w:rFonts w:asciiTheme="minorHAnsi" w:hAnsiTheme="minorHAnsi" w:cstheme="minorHAnsi"/>
          <w:b/>
          <w:color w:val="FF0000"/>
        </w:rPr>
      </w:pPr>
    </w:p>
    <w:p w14:paraId="606900FC" w14:textId="3757A627" w:rsidR="006C38C6" w:rsidRDefault="006C38C6" w:rsidP="001F450C">
      <w:pPr>
        <w:spacing w:after="0"/>
        <w:rPr>
          <w:rFonts w:asciiTheme="minorHAnsi" w:hAnsiTheme="minorHAnsi" w:cstheme="minorHAnsi"/>
          <w:b/>
          <w:color w:val="FF0000"/>
        </w:rPr>
      </w:pPr>
    </w:p>
    <w:p w14:paraId="388E0182" w14:textId="3ADC9BD0" w:rsidR="006C38C6" w:rsidRDefault="006C38C6" w:rsidP="001F450C">
      <w:pPr>
        <w:spacing w:after="0"/>
        <w:rPr>
          <w:rFonts w:asciiTheme="minorHAnsi" w:hAnsiTheme="minorHAnsi" w:cstheme="minorHAnsi"/>
          <w:b/>
          <w:color w:val="FF0000"/>
        </w:rPr>
      </w:pPr>
    </w:p>
    <w:p w14:paraId="3C524E42" w14:textId="3C910FB2" w:rsidR="006C38C6" w:rsidRDefault="006C38C6" w:rsidP="001F450C">
      <w:pPr>
        <w:spacing w:after="0"/>
        <w:rPr>
          <w:rFonts w:asciiTheme="minorHAnsi" w:hAnsiTheme="minorHAnsi" w:cstheme="minorHAnsi"/>
          <w:b/>
          <w:color w:val="FF0000"/>
        </w:rPr>
      </w:pPr>
    </w:p>
    <w:p w14:paraId="2413F1B6" w14:textId="2C2CA8FD" w:rsidR="006C38C6" w:rsidRDefault="006C38C6" w:rsidP="001F450C">
      <w:pPr>
        <w:spacing w:after="0"/>
        <w:rPr>
          <w:rFonts w:asciiTheme="minorHAnsi" w:hAnsiTheme="minorHAnsi" w:cstheme="minorHAnsi"/>
          <w:b/>
          <w:color w:val="FF0000"/>
        </w:rPr>
      </w:pPr>
    </w:p>
    <w:p w14:paraId="485BAB88" w14:textId="77777777" w:rsidR="006C38C6" w:rsidRPr="007347E1" w:rsidRDefault="006C38C6" w:rsidP="001F450C">
      <w:pPr>
        <w:spacing w:after="0"/>
        <w:rPr>
          <w:rFonts w:asciiTheme="minorHAnsi" w:hAnsiTheme="minorHAnsi" w:cstheme="minorHAnsi"/>
          <w:b/>
          <w:color w:val="FF0000"/>
        </w:rPr>
      </w:pPr>
    </w:p>
    <w:p w14:paraId="77C4C5F0" w14:textId="52EA71FC" w:rsidR="00FB299D" w:rsidRPr="007347E1" w:rsidRDefault="00FB299D" w:rsidP="001F450C">
      <w:pPr>
        <w:spacing w:after="0"/>
        <w:rPr>
          <w:rFonts w:asciiTheme="minorHAnsi" w:hAnsiTheme="minorHAnsi" w:cstheme="minorHAnsi"/>
          <w:b/>
          <w:color w:val="FF0000"/>
        </w:rPr>
      </w:pPr>
    </w:p>
    <w:p w14:paraId="33242CF4" w14:textId="4AB5FBB2" w:rsidR="009750EC" w:rsidRPr="009750EC" w:rsidRDefault="009750EC" w:rsidP="009750EC">
      <w:pPr>
        <w:pStyle w:val="Akapitzlist"/>
        <w:spacing w:after="0"/>
        <w:rPr>
          <w:rFonts w:asciiTheme="minorHAnsi" w:hAnsiTheme="minorHAnsi" w:cstheme="minorHAnsi"/>
          <w:bCs/>
          <w:sz w:val="20"/>
          <w:szCs w:val="20"/>
          <w:u w:val="single"/>
        </w:rPr>
      </w:pPr>
    </w:p>
    <w:p w14:paraId="215CA756" w14:textId="7A8C4AEE" w:rsidR="009750EC" w:rsidRPr="009750EC" w:rsidRDefault="009750EC" w:rsidP="009750EC">
      <w:pPr>
        <w:pStyle w:val="Akapitzlist"/>
        <w:spacing w:after="0"/>
        <w:jc w:val="center"/>
        <w:rPr>
          <w:rFonts w:asciiTheme="minorHAnsi" w:hAnsiTheme="minorHAnsi" w:cstheme="minorHAnsi"/>
          <w:b/>
          <w:bCs/>
          <w:sz w:val="20"/>
          <w:szCs w:val="20"/>
        </w:rPr>
      </w:pPr>
      <w:r w:rsidRPr="009750EC">
        <w:rPr>
          <w:rFonts w:asciiTheme="minorHAnsi" w:hAnsiTheme="minorHAnsi" w:cstheme="minorHAnsi"/>
          <w:bCs/>
          <w:sz w:val="20"/>
          <w:szCs w:val="20"/>
        </w:rPr>
        <w:lastRenderedPageBreak/>
        <w:t>Część 2: usuwanie awarii elektrycznych</w:t>
      </w:r>
    </w:p>
    <w:p w14:paraId="0F9AA104" w14:textId="4285C829" w:rsidR="00147E43" w:rsidRPr="00147E43" w:rsidRDefault="00147E43" w:rsidP="009750EC">
      <w:pPr>
        <w:pStyle w:val="Akapitzlist"/>
        <w:spacing w:after="0"/>
        <w:jc w:val="center"/>
        <w:rPr>
          <w:rFonts w:asciiTheme="minorHAnsi" w:hAnsiTheme="minorHAnsi" w:cstheme="minorHAnsi"/>
          <w:b/>
          <w:sz w:val="20"/>
          <w:szCs w:val="20"/>
        </w:rPr>
      </w:pPr>
      <w:r w:rsidRPr="009750EC">
        <w:rPr>
          <w:rFonts w:asciiTheme="minorHAnsi" w:hAnsiTheme="minorHAnsi" w:cstheme="minorHAnsi"/>
          <w:b/>
          <w:sz w:val="20"/>
          <w:szCs w:val="20"/>
        </w:rPr>
        <w:t>Przedmiot zamówienia</w:t>
      </w:r>
    </w:p>
    <w:p w14:paraId="3A1FC18A" w14:textId="77777777" w:rsidR="00147E43" w:rsidRPr="00147E43" w:rsidRDefault="00147E43" w:rsidP="005E0748">
      <w:pPr>
        <w:pStyle w:val="Akapitzlist"/>
        <w:spacing w:after="0"/>
        <w:ind w:left="426"/>
        <w:jc w:val="both"/>
        <w:rPr>
          <w:rFonts w:asciiTheme="minorHAnsi" w:hAnsiTheme="minorHAnsi" w:cstheme="minorHAnsi"/>
          <w:b/>
          <w:sz w:val="20"/>
          <w:szCs w:val="20"/>
        </w:rPr>
      </w:pPr>
      <w:r w:rsidRPr="00147E43">
        <w:rPr>
          <w:rFonts w:asciiTheme="minorHAnsi" w:hAnsiTheme="minorHAnsi" w:cstheme="minorHAnsi"/>
          <w:sz w:val="20"/>
          <w:szCs w:val="20"/>
        </w:rPr>
        <w:t xml:space="preserve">Przedmiotem zamówienia jest usługa usuwania awarii oraz wsparcia technicznego dla </w:t>
      </w:r>
      <w:r w:rsidRPr="00147E43">
        <w:rPr>
          <w:rFonts w:asciiTheme="minorHAnsi" w:hAnsiTheme="minorHAnsi" w:cstheme="minorHAnsi"/>
          <w:b/>
          <w:sz w:val="20"/>
          <w:szCs w:val="20"/>
        </w:rPr>
        <w:t>urządzeń elektrycznych i automatyki</w:t>
      </w:r>
      <w:r w:rsidRPr="00147E43">
        <w:rPr>
          <w:rFonts w:asciiTheme="minorHAnsi" w:hAnsiTheme="minorHAnsi" w:cstheme="minorHAnsi"/>
          <w:sz w:val="20"/>
          <w:szCs w:val="20"/>
        </w:rPr>
        <w:t>, zamontowanych i pracujących na terenie Zakładu Termicznego Przekształcania Odpadów w Krakowie. Wykonawca zobowiązany będzie do zapewnienia pełnej sprawności technicznej i dotrzymania normatywnych parametrów technicznych instalacji technologicznej pozwalających na sprawne i bezpieczne prowadzenie procesów odbywających się w Zakładzie  Termicznego Przekształcania Odpadów w Krakowie.</w:t>
      </w:r>
    </w:p>
    <w:p w14:paraId="6F508F9D" w14:textId="77777777" w:rsidR="00147E43" w:rsidRPr="00147E43" w:rsidRDefault="00147E43" w:rsidP="00435E56">
      <w:pPr>
        <w:pStyle w:val="Akapitzlist"/>
        <w:numPr>
          <w:ilvl w:val="0"/>
          <w:numId w:val="55"/>
        </w:numPr>
        <w:spacing w:after="0"/>
        <w:ind w:left="426"/>
        <w:rPr>
          <w:rFonts w:asciiTheme="minorHAnsi" w:hAnsiTheme="minorHAnsi" w:cstheme="minorHAnsi"/>
          <w:b/>
          <w:sz w:val="20"/>
          <w:szCs w:val="20"/>
        </w:rPr>
      </w:pPr>
      <w:r w:rsidRPr="00147E43">
        <w:rPr>
          <w:rFonts w:asciiTheme="minorHAnsi" w:hAnsiTheme="minorHAnsi" w:cstheme="minorHAnsi"/>
          <w:b/>
          <w:sz w:val="20"/>
          <w:szCs w:val="20"/>
        </w:rPr>
        <w:t>Zobowiązania i deklaracje Wykonawcy:</w:t>
      </w:r>
    </w:p>
    <w:p w14:paraId="00A27AFE" w14:textId="77777777" w:rsidR="00147E43" w:rsidRPr="00147E43" w:rsidRDefault="00147E43" w:rsidP="00435E56">
      <w:pPr>
        <w:pStyle w:val="Akapitzlist"/>
        <w:numPr>
          <w:ilvl w:val="1"/>
          <w:numId w:val="55"/>
        </w:numPr>
        <w:spacing w:after="0"/>
        <w:ind w:left="851"/>
        <w:rPr>
          <w:rFonts w:asciiTheme="minorHAnsi" w:hAnsiTheme="minorHAnsi" w:cstheme="minorHAnsi"/>
          <w:sz w:val="20"/>
          <w:szCs w:val="20"/>
        </w:rPr>
      </w:pPr>
      <w:r w:rsidRPr="00147E43">
        <w:rPr>
          <w:rFonts w:asciiTheme="minorHAnsi" w:hAnsiTheme="minorHAnsi" w:cstheme="minorHAnsi"/>
          <w:sz w:val="20"/>
          <w:szCs w:val="20"/>
        </w:rPr>
        <w:t>Wykonawca deklaruje pełną dyspozycyjność na każdorazowe zgłoszenie Zamawiającego i przystąpienie do wykonania prac w ciągu:</w:t>
      </w:r>
    </w:p>
    <w:p w14:paraId="7455069C" w14:textId="77777777" w:rsidR="00147E43" w:rsidRPr="00147E43" w:rsidRDefault="00147E43" w:rsidP="00435E56">
      <w:pPr>
        <w:pStyle w:val="Akapitzlist"/>
        <w:numPr>
          <w:ilvl w:val="0"/>
          <w:numId w:val="46"/>
        </w:numPr>
        <w:spacing w:after="0"/>
        <w:ind w:left="1276"/>
        <w:rPr>
          <w:rFonts w:asciiTheme="minorHAnsi" w:hAnsiTheme="minorHAnsi" w:cstheme="minorHAnsi"/>
          <w:sz w:val="20"/>
          <w:szCs w:val="20"/>
        </w:rPr>
      </w:pPr>
      <w:r w:rsidRPr="00147E43">
        <w:rPr>
          <w:rFonts w:asciiTheme="minorHAnsi" w:hAnsiTheme="minorHAnsi" w:cstheme="minorHAnsi"/>
          <w:sz w:val="20"/>
          <w:szCs w:val="20"/>
        </w:rPr>
        <w:t>8 godzin, w tygodniu (od poniedziałku do piątku), poza godzinami nocnymi,</w:t>
      </w:r>
    </w:p>
    <w:p w14:paraId="7CEB928B" w14:textId="77777777" w:rsidR="00147E43" w:rsidRPr="00147E43" w:rsidRDefault="00147E43" w:rsidP="00435E56">
      <w:pPr>
        <w:pStyle w:val="Akapitzlist"/>
        <w:numPr>
          <w:ilvl w:val="0"/>
          <w:numId w:val="46"/>
        </w:numPr>
        <w:spacing w:after="0"/>
        <w:ind w:left="1276"/>
        <w:rPr>
          <w:rFonts w:asciiTheme="minorHAnsi" w:hAnsiTheme="minorHAnsi" w:cstheme="minorHAnsi"/>
          <w:sz w:val="20"/>
          <w:szCs w:val="20"/>
        </w:rPr>
      </w:pPr>
      <w:r w:rsidRPr="00147E43">
        <w:rPr>
          <w:rFonts w:asciiTheme="minorHAnsi" w:hAnsiTheme="minorHAnsi" w:cstheme="minorHAnsi"/>
          <w:sz w:val="20"/>
          <w:szCs w:val="20"/>
        </w:rPr>
        <w:t>20 godzin w weekendy;</w:t>
      </w:r>
    </w:p>
    <w:p w14:paraId="7461DE3F" w14:textId="77777777" w:rsidR="00147E43" w:rsidRPr="00147E43" w:rsidRDefault="00147E43" w:rsidP="00435E56">
      <w:pPr>
        <w:pStyle w:val="Akapitzlist"/>
        <w:numPr>
          <w:ilvl w:val="0"/>
          <w:numId w:val="46"/>
        </w:numPr>
        <w:spacing w:after="0"/>
        <w:ind w:left="1276"/>
        <w:rPr>
          <w:rFonts w:asciiTheme="minorHAnsi" w:hAnsiTheme="minorHAnsi" w:cstheme="minorHAnsi"/>
          <w:sz w:val="20"/>
          <w:szCs w:val="20"/>
        </w:rPr>
      </w:pPr>
      <w:r w:rsidRPr="00147E43">
        <w:rPr>
          <w:rFonts w:asciiTheme="minorHAnsi" w:hAnsiTheme="minorHAnsi" w:cstheme="minorHAnsi"/>
          <w:sz w:val="20"/>
          <w:szCs w:val="20"/>
        </w:rPr>
        <w:t>20 godzin w święta ustawowe.</w:t>
      </w:r>
    </w:p>
    <w:p w14:paraId="69980B8C" w14:textId="77777777" w:rsidR="00147E43" w:rsidRPr="00147E43" w:rsidRDefault="00147E43" w:rsidP="00435E56">
      <w:pPr>
        <w:pStyle w:val="Akapitzlist"/>
        <w:numPr>
          <w:ilvl w:val="0"/>
          <w:numId w:val="46"/>
        </w:numPr>
        <w:spacing w:after="0"/>
        <w:ind w:left="1276"/>
        <w:rPr>
          <w:rFonts w:asciiTheme="minorHAnsi" w:hAnsiTheme="minorHAnsi" w:cstheme="minorHAnsi"/>
          <w:sz w:val="20"/>
          <w:szCs w:val="20"/>
        </w:rPr>
      </w:pPr>
      <w:r w:rsidRPr="00147E43">
        <w:rPr>
          <w:rFonts w:asciiTheme="minorHAnsi" w:hAnsiTheme="minorHAnsi" w:cstheme="minorHAnsi"/>
          <w:sz w:val="20"/>
          <w:szCs w:val="20"/>
        </w:rPr>
        <w:t xml:space="preserve">W przypadku zgłoszenia dokonanego w godzinach nocnych, w ciągu 8 godzin od rozpoczęcia najbliższych godzin dziennych, jednak nie później niż w ciągu 12 godzin od zgłoszenia. </w:t>
      </w:r>
    </w:p>
    <w:p w14:paraId="08FFF306" w14:textId="77777777" w:rsidR="00147E43" w:rsidRPr="00147E43" w:rsidRDefault="00147E43" w:rsidP="00435E56">
      <w:pPr>
        <w:pStyle w:val="Akapitzlist"/>
        <w:numPr>
          <w:ilvl w:val="1"/>
          <w:numId w:val="55"/>
        </w:numPr>
        <w:spacing w:after="0"/>
        <w:ind w:left="851"/>
        <w:rPr>
          <w:rFonts w:asciiTheme="minorHAnsi" w:hAnsiTheme="minorHAnsi" w:cstheme="minorHAnsi"/>
          <w:sz w:val="20"/>
          <w:szCs w:val="20"/>
        </w:rPr>
      </w:pPr>
      <w:r w:rsidRPr="00147E43">
        <w:rPr>
          <w:rFonts w:asciiTheme="minorHAnsi" w:hAnsiTheme="minorHAnsi" w:cstheme="minorHAnsi"/>
          <w:sz w:val="20"/>
          <w:szCs w:val="20"/>
        </w:rPr>
        <w:t xml:space="preserve">Wykonawca deklaruje dotrzymanie następującego czasu usuwania awarii:   </w:t>
      </w:r>
    </w:p>
    <w:p w14:paraId="5E1AD5A4" w14:textId="77777777" w:rsidR="00147E43" w:rsidRPr="00147E43" w:rsidRDefault="00147E43" w:rsidP="00435E56">
      <w:pPr>
        <w:pStyle w:val="Akapitzlist"/>
        <w:numPr>
          <w:ilvl w:val="0"/>
          <w:numId w:val="47"/>
        </w:numPr>
        <w:spacing w:after="0"/>
        <w:rPr>
          <w:rFonts w:asciiTheme="minorHAnsi" w:hAnsiTheme="minorHAnsi" w:cstheme="minorHAnsi"/>
          <w:sz w:val="20"/>
          <w:szCs w:val="20"/>
        </w:rPr>
      </w:pPr>
      <w:r w:rsidRPr="00147E43">
        <w:rPr>
          <w:rFonts w:asciiTheme="minorHAnsi" w:hAnsiTheme="minorHAnsi" w:cstheme="minorHAnsi"/>
          <w:sz w:val="20"/>
          <w:szCs w:val="20"/>
        </w:rPr>
        <w:t>Dla awarii drobnych – do 12 h od przystąpienia do wykonania prac;</w:t>
      </w:r>
    </w:p>
    <w:p w14:paraId="4682D1B7" w14:textId="77777777" w:rsidR="00147E43" w:rsidRPr="00147E43" w:rsidRDefault="00147E43" w:rsidP="00435E56">
      <w:pPr>
        <w:pStyle w:val="Akapitzlist"/>
        <w:numPr>
          <w:ilvl w:val="0"/>
          <w:numId w:val="47"/>
        </w:numPr>
        <w:spacing w:after="0"/>
        <w:rPr>
          <w:rFonts w:asciiTheme="minorHAnsi" w:hAnsiTheme="minorHAnsi" w:cstheme="minorHAnsi"/>
          <w:sz w:val="20"/>
          <w:szCs w:val="20"/>
        </w:rPr>
      </w:pPr>
      <w:r w:rsidRPr="00147E43">
        <w:rPr>
          <w:rFonts w:asciiTheme="minorHAnsi" w:hAnsiTheme="minorHAnsi" w:cstheme="minorHAnsi"/>
          <w:sz w:val="20"/>
          <w:szCs w:val="20"/>
        </w:rPr>
        <w:t>Dla awarii – do 8 h od przystąpienia do wykonania prac;</w:t>
      </w:r>
    </w:p>
    <w:p w14:paraId="23B42ADB" w14:textId="77777777" w:rsidR="00147E43" w:rsidRPr="00147E43" w:rsidRDefault="00147E43" w:rsidP="00435E56">
      <w:pPr>
        <w:pStyle w:val="Akapitzlist"/>
        <w:numPr>
          <w:ilvl w:val="0"/>
          <w:numId w:val="47"/>
        </w:numPr>
        <w:spacing w:after="0"/>
        <w:rPr>
          <w:rFonts w:asciiTheme="minorHAnsi" w:hAnsiTheme="minorHAnsi" w:cstheme="minorHAnsi"/>
          <w:sz w:val="20"/>
          <w:szCs w:val="20"/>
        </w:rPr>
      </w:pPr>
      <w:r w:rsidRPr="00147E43">
        <w:rPr>
          <w:rFonts w:asciiTheme="minorHAnsi" w:hAnsiTheme="minorHAnsi" w:cstheme="minorHAnsi"/>
          <w:sz w:val="20"/>
          <w:szCs w:val="20"/>
        </w:rPr>
        <w:t xml:space="preserve">Dla awarii krytycznych – do 4 h od przystąpienia do wykonania prac; </w:t>
      </w:r>
    </w:p>
    <w:p w14:paraId="51DCD113" w14:textId="77777777" w:rsidR="00147E43" w:rsidRPr="00147E43" w:rsidRDefault="00147E43" w:rsidP="005E0748">
      <w:pPr>
        <w:pStyle w:val="Akapitzlist"/>
        <w:spacing w:after="0"/>
        <w:jc w:val="both"/>
        <w:rPr>
          <w:rFonts w:asciiTheme="minorHAnsi" w:hAnsiTheme="minorHAnsi" w:cstheme="minorHAnsi"/>
          <w:sz w:val="20"/>
          <w:szCs w:val="20"/>
        </w:rPr>
      </w:pPr>
      <w:r w:rsidRPr="00147E43">
        <w:rPr>
          <w:rFonts w:asciiTheme="minorHAnsi" w:hAnsiTheme="minorHAnsi" w:cstheme="minorHAnsi"/>
          <w:sz w:val="20"/>
          <w:szCs w:val="20"/>
        </w:rPr>
        <w:t xml:space="preserve">Wykonawca jest zobowiązany do zaangażowania odpowiedniej liczby osób do świadczenia usług, które zapewni usunięcia awarii w powyższym terminie. </w:t>
      </w:r>
    </w:p>
    <w:p w14:paraId="1F4DA49D" w14:textId="77777777" w:rsidR="00147E43" w:rsidRPr="00147E43" w:rsidRDefault="00147E43" w:rsidP="005E0748">
      <w:pPr>
        <w:pStyle w:val="Akapitzlist"/>
        <w:numPr>
          <w:ilvl w:val="1"/>
          <w:numId w:val="55"/>
        </w:numPr>
        <w:spacing w:after="0"/>
        <w:ind w:left="709"/>
        <w:jc w:val="both"/>
        <w:rPr>
          <w:rFonts w:asciiTheme="minorHAnsi" w:hAnsiTheme="minorHAnsi" w:cstheme="minorHAnsi"/>
          <w:sz w:val="20"/>
          <w:szCs w:val="20"/>
        </w:rPr>
      </w:pPr>
      <w:r w:rsidRPr="00147E43">
        <w:rPr>
          <w:rFonts w:asciiTheme="minorHAnsi" w:hAnsiTheme="minorHAnsi" w:cstheme="minorHAnsi"/>
          <w:sz w:val="20"/>
          <w:szCs w:val="20"/>
        </w:rPr>
        <w:t>Wszystkie prace objęte umową należy wykonać́ zgodnie z dokumentacją techniczno-ruchową remontowanych urządzeń. Prace awaryjne winny być wykonywane na pisemne polecenie. Zakres wykonywanych prac oraz zastosowane materiały należy przedstawić́ i uzgodnić z Zamawiającym przed zastosowaniem.</w:t>
      </w:r>
    </w:p>
    <w:p w14:paraId="00B0E54B" w14:textId="77777777" w:rsidR="00147E43" w:rsidRPr="00147E43" w:rsidRDefault="00147E43" w:rsidP="005E0748">
      <w:pPr>
        <w:pStyle w:val="Akapitzlist"/>
        <w:numPr>
          <w:ilvl w:val="1"/>
          <w:numId w:val="55"/>
        </w:numPr>
        <w:spacing w:after="0"/>
        <w:ind w:left="709"/>
        <w:jc w:val="both"/>
        <w:rPr>
          <w:rFonts w:asciiTheme="minorHAnsi" w:hAnsiTheme="minorHAnsi" w:cstheme="minorHAnsi"/>
          <w:sz w:val="20"/>
          <w:szCs w:val="20"/>
        </w:rPr>
      </w:pPr>
      <w:r w:rsidRPr="00147E43">
        <w:rPr>
          <w:rFonts w:asciiTheme="minorHAnsi" w:hAnsiTheme="minorHAnsi" w:cstheme="minorHAnsi"/>
          <w:sz w:val="20"/>
          <w:szCs w:val="20"/>
        </w:rPr>
        <w:t>Wykonawca każdorazowo dokona wizji lokalnej w miejscu awarii i ustali zakres wykonania robót w uzgodnieniu z przedstawicielem Zamawiającego.</w:t>
      </w:r>
    </w:p>
    <w:p w14:paraId="1D5921F3" w14:textId="77777777" w:rsidR="00147E43" w:rsidRPr="00147E43" w:rsidRDefault="00147E43" w:rsidP="005E0748">
      <w:pPr>
        <w:pStyle w:val="Akapitzlist"/>
        <w:numPr>
          <w:ilvl w:val="1"/>
          <w:numId w:val="55"/>
        </w:numPr>
        <w:spacing w:after="0"/>
        <w:ind w:left="709"/>
        <w:jc w:val="both"/>
        <w:rPr>
          <w:rFonts w:asciiTheme="minorHAnsi" w:hAnsiTheme="minorHAnsi" w:cstheme="minorHAnsi"/>
          <w:sz w:val="20"/>
          <w:szCs w:val="20"/>
        </w:rPr>
      </w:pPr>
      <w:r w:rsidRPr="00147E43">
        <w:rPr>
          <w:rFonts w:asciiTheme="minorHAnsi" w:hAnsiTheme="minorHAnsi" w:cstheme="minorHAnsi"/>
          <w:sz w:val="20"/>
          <w:szCs w:val="20"/>
        </w:rPr>
        <w:t xml:space="preserve">Wynagrodzenie Wykonawcy będą określone wg ilości godzin rzeczywiście przepracowanych u Zamawiającego. </w:t>
      </w:r>
    </w:p>
    <w:p w14:paraId="7F78277D" w14:textId="77777777" w:rsidR="00147E43" w:rsidRPr="00147E43" w:rsidRDefault="00147E43" w:rsidP="005E0748">
      <w:pPr>
        <w:pStyle w:val="Akapitzlist"/>
        <w:numPr>
          <w:ilvl w:val="1"/>
          <w:numId w:val="5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we własnym zakresie zapewnia niezbędne sprzęt i personel do wykonania przedmiotu umowy.</w:t>
      </w:r>
    </w:p>
    <w:p w14:paraId="3F8FE54D" w14:textId="77777777" w:rsidR="00147E43" w:rsidRPr="00147E43" w:rsidRDefault="00147E43" w:rsidP="005E0748">
      <w:pPr>
        <w:pStyle w:val="Akapitzlist"/>
        <w:numPr>
          <w:ilvl w:val="1"/>
          <w:numId w:val="5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zobowiązany jest do utrzymania czystości i porządku w trakcie prowadzonych prac remontowych. Po zakończeniu prac remontowych Wykonawca zobowiązany jest do przekazania instalacji w należytym porządku i czystości.</w:t>
      </w:r>
    </w:p>
    <w:p w14:paraId="0E5C9903" w14:textId="77777777" w:rsidR="00147E43" w:rsidRPr="00147E43" w:rsidRDefault="00147E43" w:rsidP="005E0748">
      <w:pPr>
        <w:pStyle w:val="Akapitzlist"/>
        <w:numPr>
          <w:ilvl w:val="1"/>
          <w:numId w:val="5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we własnym zakresie zabezpiecza teren robót. Wykonawca ponosi odpowiedzialność́ za szkody wyrządzone Zamawiającemu jak i osobom trzecim w wyniku nienależytego wykonania przedmiotu umowy, a także w sytuacji nieprzestrzegania przepisów przez pracowników Wykonawcy jak i inne osoby będące w stosunku cywilnoprawnym i wykonujące prace na rzecz Wykonawcy.</w:t>
      </w:r>
    </w:p>
    <w:p w14:paraId="1166B9FF" w14:textId="77777777" w:rsidR="00147E43" w:rsidRPr="00147E43" w:rsidRDefault="00147E43" w:rsidP="005E0748">
      <w:pPr>
        <w:pStyle w:val="Akapitzlist"/>
        <w:numPr>
          <w:ilvl w:val="1"/>
          <w:numId w:val="5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we własnym zakresie przeszkoli w zakresie BHP zespół pracowników realizujących zadanie.</w:t>
      </w:r>
    </w:p>
    <w:p w14:paraId="2CFA1E11" w14:textId="77777777" w:rsidR="00147E43" w:rsidRPr="00147E43" w:rsidRDefault="00147E43" w:rsidP="005E0748">
      <w:pPr>
        <w:pStyle w:val="Akapitzlist"/>
        <w:numPr>
          <w:ilvl w:val="1"/>
          <w:numId w:val="5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Wykonawca zobowiązany będzie do przestrzegania zasad i przepisów BHP obowiązujących na terenie ZTPO – wskazanych we wzorze umowy.</w:t>
      </w:r>
    </w:p>
    <w:p w14:paraId="12602F05" w14:textId="77777777" w:rsidR="00147E43" w:rsidRPr="00147E43" w:rsidRDefault="00147E43" w:rsidP="005E0748">
      <w:pPr>
        <w:pStyle w:val="Akapitzlist"/>
        <w:numPr>
          <w:ilvl w:val="1"/>
          <w:numId w:val="5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 xml:space="preserve">Wykonawca ma obowiązek </w:t>
      </w:r>
      <w:r w:rsidRPr="00147E43">
        <w:rPr>
          <w:rFonts w:asciiTheme="minorHAnsi" w:eastAsia="Times New Roman" w:hAnsiTheme="minorHAnsi" w:cstheme="minorHAnsi"/>
          <w:sz w:val="20"/>
          <w:szCs w:val="20"/>
          <w:lang w:eastAsia="pl-PL"/>
        </w:rPr>
        <w:t>ustanowienia osób/osoby odpowiedzialnej za nadzorowanie realizacji umowy ze strony Wykonawcy wpisanych do umowy imiennie wraz z numerami telefonów.</w:t>
      </w:r>
    </w:p>
    <w:p w14:paraId="0EF8992D" w14:textId="77777777" w:rsidR="00147E43" w:rsidRPr="00147E43" w:rsidRDefault="00147E43" w:rsidP="005E0748">
      <w:pPr>
        <w:pStyle w:val="Akapitzlist"/>
        <w:numPr>
          <w:ilvl w:val="1"/>
          <w:numId w:val="55"/>
        </w:numPr>
        <w:spacing w:after="0"/>
        <w:ind w:left="851"/>
        <w:jc w:val="both"/>
        <w:rPr>
          <w:rFonts w:asciiTheme="minorHAnsi" w:hAnsiTheme="minorHAnsi" w:cstheme="minorHAnsi"/>
          <w:sz w:val="20"/>
          <w:szCs w:val="20"/>
        </w:rPr>
      </w:pPr>
      <w:r w:rsidRPr="00147E43">
        <w:rPr>
          <w:rFonts w:asciiTheme="minorHAnsi" w:eastAsia="Times New Roman" w:hAnsiTheme="minorHAnsi" w:cstheme="minorHAnsi"/>
          <w:sz w:val="20"/>
          <w:szCs w:val="20"/>
          <w:lang w:eastAsia="pl-PL"/>
        </w:rPr>
        <w:t>Zgodnie z artykułem 208 § 1 Kodeksu Pracy wyznaczony pracownik Zamawiającego będzie koordynował prace.</w:t>
      </w:r>
    </w:p>
    <w:p w14:paraId="72191C53" w14:textId="77777777" w:rsidR="00147E43" w:rsidRPr="00147E43" w:rsidRDefault="00147E43" w:rsidP="005E0748">
      <w:pPr>
        <w:pStyle w:val="Akapitzlist"/>
        <w:numPr>
          <w:ilvl w:val="0"/>
          <w:numId w:val="55"/>
        </w:numPr>
        <w:spacing w:after="0"/>
        <w:ind w:left="426"/>
        <w:jc w:val="both"/>
        <w:rPr>
          <w:rFonts w:asciiTheme="minorHAnsi" w:eastAsia="Times New Roman" w:hAnsiTheme="minorHAnsi" w:cstheme="minorHAnsi"/>
          <w:b/>
          <w:sz w:val="20"/>
          <w:szCs w:val="20"/>
          <w:lang w:eastAsia="pl-PL"/>
        </w:rPr>
      </w:pPr>
      <w:r w:rsidRPr="00147E43">
        <w:rPr>
          <w:rFonts w:asciiTheme="minorHAnsi" w:eastAsia="Times New Roman" w:hAnsiTheme="minorHAnsi" w:cstheme="minorHAnsi"/>
          <w:b/>
          <w:sz w:val="20"/>
          <w:szCs w:val="20"/>
          <w:lang w:eastAsia="pl-PL"/>
        </w:rPr>
        <w:t>Definicje i zakresy prac osób oddelegowanych do świadczenia usług</w:t>
      </w:r>
    </w:p>
    <w:p w14:paraId="48609935" w14:textId="77777777" w:rsidR="00147E43" w:rsidRPr="00147E43" w:rsidRDefault="00147E43" w:rsidP="005E0748">
      <w:pPr>
        <w:pStyle w:val="Akapitzlist"/>
        <w:numPr>
          <w:ilvl w:val="1"/>
          <w:numId w:val="55"/>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xml:space="preserve">Elektromonter –  Osoba posiadająca wykształcenie przynajmniej średnie techniczne. </w:t>
      </w:r>
    </w:p>
    <w:p w14:paraId="3CE2663D" w14:textId="77777777" w:rsidR="00147E43" w:rsidRPr="00147E43" w:rsidRDefault="00147E43" w:rsidP="005E0748">
      <w:pPr>
        <w:pStyle w:val="Akapitzlist"/>
        <w:spacing w:after="0"/>
        <w:ind w:left="144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Opis stanowiska:</w:t>
      </w:r>
    </w:p>
    <w:p w14:paraId="5478FFC9" w14:textId="77777777" w:rsidR="00147E43" w:rsidRPr="00147E43"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Sumienne i staranne wykonywanie pracy oraz stosowanie poleceń przełożonych, które dotyczą pracy.</w:t>
      </w:r>
    </w:p>
    <w:p w14:paraId="40F9A2C1" w14:textId="77777777" w:rsidR="00147E43" w:rsidRPr="00147E43"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Utrzymywanie porządku i ładu w miejscu pracy.</w:t>
      </w:r>
    </w:p>
    <w:p w14:paraId="43E58CB2" w14:textId="77777777" w:rsidR="00147E43" w:rsidRPr="00147E43"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Przestrzeganie zasad dobrego współżycia społecznego, w tym życzliwy stosunek do współpracowników oraz ich wspieranie w realizowanych przez nich pracach.</w:t>
      </w:r>
    </w:p>
    <w:p w14:paraId="5853668C" w14:textId="77777777" w:rsidR="00147E43" w:rsidRPr="00147E43"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xml:space="preserve">Przestrzeganie przepisów w zakresie BHP i Ppoż. </w:t>
      </w:r>
    </w:p>
    <w:p w14:paraId="1291F98E" w14:textId="77777777" w:rsidR="00147E43" w:rsidRPr="00147E43"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Używanie odzieży i obuwia roboczego oraz odzieży ochronnej i sprawnych środków ochrony indywidualnej.</w:t>
      </w:r>
    </w:p>
    <w:p w14:paraId="051F7742" w14:textId="77777777" w:rsidR="00147E43" w:rsidRPr="00147E43"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lastRenderedPageBreak/>
        <w:t>Dbanie o należyty stan higieniczno-sanitarny i porządek w użytkowanych pomieszczeniach socjalnych.</w:t>
      </w:r>
    </w:p>
    <w:p w14:paraId="232EDB12" w14:textId="77777777" w:rsidR="00147E43" w:rsidRPr="00147E43"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xml:space="preserve">Wykonywanie robót </w:t>
      </w:r>
      <w:proofErr w:type="spellStart"/>
      <w:r w:rsidRPr="00147E43">
        <w:rPr>
          <w:rFonts w:asciiTheme="minorHAnsi" w:eastAsia="Times New Roman" w:hAnsiTheme="minorHAnsi" w:cstheme="minorHAnsi"/>
          <w:sz w:val="20"/>
          <w:szCs w:val="20"/>
          <w:lang w:eastAsia="pl-PL"/>
        </w:rPr>
        <w:t>elektromontażowych</w:t>
      </w:r>
      <w:proofErr w:type="spellEnd"/>
      <w:r w:rsidRPr="00147E43">
        <w:rPr>
          <w:rFonts w:asciiTheme="minorHAnsi" w:eastAsia="Times New Roman" w:hAnsiTheme="minorHAnsi" w:cstheme="minorHAnsi"/>
          <w:sz w:val="20"/>
          <w:szCs w:val="20"/>
          <w:lang w:eastAsia="pl-PL"/>
        </w:rPr>
        <w:t xml:space="preserve"> w zakresie projektów energetycznych, sterowniczo-sygnalizacyjnych oraz </w:t>
      </w:r>
      <w:proofErr w:type="spellStart"/>
      <w:r w:rsidRPr="00147E43">
        <w:rPr>
          <w:rFonts w:asciiTheme="minorHAnsi" w:eastAsia="Times New Roman" w:hAnsiTheme="minorHAnsi" w:cstheme="minorHAnsi"/>
          <w:sz w:val="20"/>
          <w:szCs w:val="20"/>
          <w:lang w:eastAsia="pl-PL"/>
        </w:rPr>
        <w:t>AKPiA</w:t>
      </w:r>
      <w:proofErr w:type="spellEnd"/>
      <w:r w:rsidRPr="00147E43">
        <w:rPr>
          <w:rFonts w:asciiTheme="minorHAnsi" w:eastAsia="Times New Roman" w:hAnsiTheme="minorHAnsi" w:cstheme="minorHAnsi"/>
          <w:sz w:val="20"/>
          <w:szCs w:val="20"/>
          <w:lang w:eastAsia="pl-PL"/>
        </w:rPr>
        <w:t>, w tym:</w:t>
      </w:r>
    </w:p>
    <w:p w14:paraId="57970EF0" w14:textId="77777777" w:rsidR="00147E43" w:rsidRPr="00147E43" w:rsidRDefault="00147E43" w:rsidP="005E0748">
      <w:pPr>
        <w:pStyle w:val="Akapitzlist"/>
        <w:numPr>
          <w:ilvl w:val="1"/>
          <w:numId w:val="46"/>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tras kablowych</w:t>
      </w:r>
    </w:p>
    <w:p w14:paraId="5924FF61" w14:textId="77777777" w:rsidR="00147E43" w:rsidRPr="00147E43" w:rsidRDefault="00147E43" w:rsidP="005E0748">
      <w:pPr>
        <w:pStyle w:val="Akapitzlist"/>
        <w:numPr>
          <w:ilvl w:val="1"/>
          <w:numId w:val="46"/>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robót kablowych</w:t>
      </w:r>
    </w:p>
    <w:p w14:paraId="7B65FF2E" w14:textId="77777777" w:rsidR="00147E43" w:rsidRPr="00147E43" w:rsidRDefault="00147E43" w:rsidP="005E0748">
      <w:pPr>
        <w:pStyle w:val="Akapitzlist"/>
        <w:numPr>
          <w:ilvl w:val="1"/>
          <w:numId w:val="46"/>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montażu sprzętu elektrycznego.</w:t>
      </w:r>
    </w:p>
    <w:p w14:paraId="12FB8AD7" w14:textId="77777777" w:rsidR="00147E43" w:rsidRPr="00147E43" w:rsidRDefault="00147E43" w:rsidP="005E0748">
      <w:pPr>
        <w:pStyle w:val="Akapitzlist"/>
        <w:numPr>
          <w:ilvl w:val="0"/>
          <w:numId w:val="46"/>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Wykonywanie prac montażowych oraz transportowych materiałów, urządzeń, narzędzi, sprzętu itp. niezbędnych dla zrealizowania zleconych prac, zgodnie z odpowiednimi instrukcjami, przepisami i zasadami BHP, Ppoż. oraz wymogami ochrony środowiska.</w:t>
      </w:r>
    </w:p>
    <w:p w14:paraId="570A08C9" w14:textId="77777777" w:rsidR="00147E43" w:rsidRPr="00147E43" w:rsidRDefault="00147E43" w:rsidP="005E0748">
      <w:pPr>
        <w:pStyle w:val="Akapitzlist"/>
        <w:numPr>
          <w:ilvl w:val="1"/>
          <w:numId w:val="55"/>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Brygadzista – Osoba posiadająca co najmniej wykształcenie średnie techniczne oraz minimum 3-letnie doświadczenie w kierowaniu brygadami elektromonterów.</w:t>
      </w:r>
    </w:p>
    <w:p w14:paraId="36FFE714" w14:textId="77777777" w:rsidR="00147E43" w:rsidRPr="00147E43" w:rsidRDefault="00147E43" w:rsidP="005E0748">
      <w:pPr>
        <w:pStyle w:val="Akapitzlist"/>
        <w:spacing w:after="0"/>
        <w:ind w:left="144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Opis stanowiska:</w:t>
      </w:r>
    </w:p>
    <w:p w14:paraId="1250BEDD"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Kierowanie zespołami ludzkimi przydzielonymi do realizacji powierzonych prac.</w:t>
      </w:r>
    </w:p>
    <w:p w14:paraId="3EB6DA89"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xml:space="preserve">Nadzór nad właściwym wykonywaniem przez pracowników przydzielonych obowiązków </w:t>
      </w:r>
      <w:r w:rsidRPr="00147E43">
        <w:rPr>
          <w:rFonts w:asciiTheme="minorHAnsi" w:eastAsia="Times New Roman" w:hAnsiTheme="minorHAnsi" w:cstheme="minorHAnsi"/>
          <w:sz w:val="20"/>
          <w:szCs w:val="20"/>
          <w:lang w:eastAsia="pl-PL"/>
        </w:rPr>
        <w:br/>
        <w:t>i wykorzystaniem czasu pracy i porządku pracy.</w:t>
      </w:r>
    </w:p>
    <w:p w14:paraId="07EA80BB"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Nadzór i zapewnienie przestrzegania przez pracowników: przepisów, zasad BHP, Ppoż., procedur jakościowych, wymagań środowiskowych oraz zakresu i organizacji budowy, technologii pracy.</w:t>
      </w:r>
    </w:p>
    <w:p w14:paraId="4A5939EF"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Niedopuszczanie do pracy pracowników niezdolnych do pracy np.: z przeciwwskazaniem lekarskim, przebywających na zwolnieniach lekarskich, będących pod wpływem alkoholu, środków odurzających itp.</w:t>
      </w:r>
    </w:p>
    <w:p w14:paraId="5C1061E9"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xml:space="preserve">Przestrzeganie przepisów w zakresie BHP i Ppoż. </w:t>
      </w:r>
    </w:p>
    <w:p w14:paraId="7B890A8C"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Planowanie, organizowanie, przygotowanie i prowadzenie prac zgodnie z obowiązującymi instrukcjami, przepisami i zasadami BHP, Ppoż. oraz ochrony środowiska, w sposób zabezpieczający przed wypadkami przy pracy, chorobami zawodowymi i innymi chorobami związanymi z warunkami występującymi w środowisku pracy.</w:t>
      </w:r>
    </w:p>
    <w:p w14:paraId="53669412"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Dopilnowanie, aby podlegli pracownicy używali odzieży i obuwia roboczego oraz odzieży ochronnej i sprawnych środków ochrony indywidualnej.</w:t>
      </w:r>
    </w:p>
    <w:p w14:paraId="214B5015"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xml:space="preserve">Bieżące komunikowanie się ze Służbą BHP w sprawach dotyczących BHP i Ppoż </w:t>
      </w:r>
      <w:r w:rsidRPr="00147E43">
        <w:rPr>
          <w:rFonts w:asciiTheme="minorHAnsi" w:eastAsia="Times New Roman" w:hAnsiTheme="minorHAnsi" w:cstheme="minorHAnsi"/>
          <w:sz w:val="20"/>
          <w:szCs w:val="20"/>
          <w:lang w:eastAsia="pl-PL"/>
        </w:rPr>
        <w:br/>
        <w:t>w obszarze realizowanych zadań.</w:t>
      </w:r>
    </w:p>
    <w:p w14:paraId="614BEB6D"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Dopilnowanie prawidłowej obsługi, konserwacji, zabezpieczenia urządzeń i narzędzi oraz kontrola wyposażenia elektrycznego.</w:t>
      </w:r>
    </w:p>
    <w:p w14:paraId="38939E79"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Wykonywanie, łącznie z brygadą, prac montażowych oraz transportowych dla zrealizowania przez brygadę zleconych prac, zgodnie z odpowiednimi instrukcjami, przepisami i zasadami BHP, Ppoż. oraz wymogami ochrony środowiska.</w:t>
      </w:r>
    </w:p>
    <w:p w14:paraId="123354B0"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Używanie odzieży i obuwia roboczego oraz odzieży ochronnej i sprawnych środków ochrony indywidualnej.</w:t>
      </w:r>
    </w:p>
    <w:p w14:paraId="5644976A" w14:textId="77777777" w:rsidR="00147E43" w:rsidRPr="00147E43" w:rsidRDefault="00147E43" w:rsidP="005E0748">
      <w:pPr>
        <w:pStyle w:val="Akapitzlist"/>
        <w:numPr>
          <w:ilvl w:val="2"/>
          <w:numId w:val="56"/>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Dbanie o należyty stan higieniczno-sanitarny i porządek w użytkowanych pomieszczeniach.</w:t>
      </w:r>
    </w:p>
    <w:p w14:paraId="20718F2F" w14:textId="77777777" w:rsidR="00147E43" w:rsidRPr="00147E43" w:rsidRDefault="00147E43" w:rsidP="005E0748">
      <w:pPr>
        <w:pStyle w:val="Akapitzlist"/>
        <w:numPr>
          <w:ilvl w:val="1"/>
          <w:numId w:val="55"/>
        </w:numPr>
        <w:spacing w:after="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 xml:space="preserve">Inżynier serwisu </w:t>
      </w:r>
    </w:p>
    <w:p w14:paraId="3F8EB11A" w14:textId="77777777" w:rsidR="00147E43" w:rsidRPr="00147E43" w:rsidRDefault="00147E43" w:rsidP="005E0748">
      <w:pPr>
        <w:pStyle w:val="Akapitzlist"/>
        <w:spacing w:after="0"/>
        <w:ind w:left="1440"/>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Opis stanowiska:</w:t>
      </w:r>
    </w:p>
    <w:p w14:paraId="602D00AB" w14:textId="77777777" w:rsidR="00147E43" w:rsidRPr="00147E43"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Samodzielne wykonywanie prac inżynierskich bezpośrednio związanych z zadaniami zlecanymi zespołowi serwisowemu.</w:t>
      </w:r>
    </w:p>
    <w:p w14:paraId="397F923D" w14:textId="77777777" w:rsidR="00147E43" w:rsidRPr="00147E43"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Samodzielne sporządzanie specyfikacji technicznych, doboru urządzeń, narzędzi, licencji związanych z zadaniami zleconymi zespołowi serwisowemu.</w:t>
      </w:r>
    </w:p>
    <w:p w14:paraId="6E19FA23" w14:textId="77777777" w:rsidR="00147E43" w:rsidRPr="00147E43"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Wykonywanie prac serwisowo-naprawczych, uruchomieniowych instalacji i urządzeń na instalacjach obiektowych.</w:t>
      </w:r>
    </w:p>
    <w:p w14:paraId="759DF198" w14:textId="77777777" w:rsidR="00147E43" w:rsidRPr="00147E43"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Samodzielne sporządzanie instrukcji obsługi, dokumentacji powykonawczych oraz protokołów związanych z zadaniami zlecanymi zespołowi serwisowemu.</w:t>
      </w:r>
    </w:p>
    <w:p w14:paraId="474A4F2D" w14:textId="77777777" w:rsidR="00147E43" w:rsidRPr="00147E43"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Współdzielenie zdobytej wiedzy i opracowanych rozwiązań w celu optymalizacji pracy zespołu serwisowego.</w:t>
      </w:r>
    </w:p>
    <w:p w14:paraId="08CC4E0A" w14:textId="77777777" w:rsidR="00147E43" w:rsidRPr="00147E43"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Utrzymywanie porządku i ładu w miejscu pracy.</w:t>
      </w:r>
    </w:p>
    <w:p w14:paraId="20DA7D32" w14:textId="77777777" w:rsidR="00147E43" w:rsidRPr="00147E43"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t>Używanie odzieży i obuwia roboczego oraz odzieży ochronnej i sprawnych środków ochrony indywidualnej.</w:t>
      </w:r>
    </w:p>
    <w:p w14:paraId="7901BD67" w14:textId="77777777" w:rsidR="00147E43" w:rsidRPr="00147E43" w:rsidRDefault="00147E43" w:rsidP="005E0748">
      <w:pPr>
        <w:pStyle w:val="Akapitzlist"/>
        <w:numPr>
          <w:ilvl w:val="2"/>
          <w:numId w:val="57"/>
        </w:numPr>
        <w:spacing w:after="0"/>
        <w:ind w:left="2552"/>
        <w:jc w:val="both"/>
        <w:rPr>
          <w:rFonts w:asciiTheme="minorHAnsi" w:eastAsia="Times New Roman" w:hAnsiTheme="minorHAnsi" w:cstheme="minorHAnsi"/>
          <w:sz w:val="20"/>
          <w:szCs w:val="20"/>
          <w:lang w:eastAsia="pl-PL"/>
        </w:rPr>
      </w:pPr>
      <w:r w:rsidRPr="00147E43">
        <w:rPr>
          <w:rFonts w:asciiTheme="minorHAnsi" w:eastAsia="Times New Roman" w:hAnsiTheme="minorHAnsi" w:cstheme="minorHAnsi"/>
          <w:sz w:val="20"/>
          <w:szCs w:val="20"/>
          <w:lang w:eastAsia="pl-PL"/>
        </w:rPr>
        <w:lastRenderedPageBreak/>
        <w:t>Dbanie o należyty stan higieniczno-sanitarny i porządek w użytkowanych pomieszczeniach socjalnych.</w:t>
      </w:r>
    </w:p>
    <w:p w14:paraId="52CC1B3E" w14:textId="77777777" w:rsidR="00147E43" w:rsidRPr="00147E43" w:rsidRDefault="00147E43" w:rsidP="005E0748">
      <w:pPr>
        <w:pStyle w:val="Akapitzlist"/>
        <w:numPr>
          <w:ilvl w:val="0"/>
          <w:numId w:val="55"/>
        </w:numPr>
        <w:spacing w:after="0"/>
        <w:ind w:left="426"/>
        <w:jc w:val="both"/>
        <w:rPr>
          <w:rFonts w:asciiTheme="minorHAnsi" w:hAnsiTheme="minorHAnsi" w:cstheme="minorHAnsi"/>
          <w:b/>
          <w:sz w:val="20"/>
          <w:szCs w:val="20"/>
        </w:rPr>
      </w:pPr>
      <w:r w:rsidRPr="00147E43">
        <w:rPr>
          <w:rFonts w:asciiTheme="minorHAnsi" w:hAnsiTheme="minorHAnsi" w:cstheme="minorHAnsi"/>
          <w:b/>
          <w:sz w:val="20"/>
          <w:szCs w:val="20"/>
        </w:rPr>
        <w:t>Zobowiązania i deklaracje Zamawiającego:</w:t>
      </w:r>
    </w:p>
    <w:p w14:paraId="7B3DF90E" w14:textId="77777777" w:rsidR="00147E43" w:rsidRPr="00147E43" w:rsidRDefault="00147E43" w:rsidP="005E0748">
      <w:pPr>
        <w:pStyle w:val="Akapitzlist"/>
        <w:numPr>
          <w:ilvl w:val="1"/>
          <w:numId w:val="55"/>
        </w:numPr>
        <w:spacing w:after="0"/>
        <w:ind w:left="851"/>
        <w:jc w:val="both"/>
        <w:rPr>
          <w:rFonts w:asciiTheme="minorHAnsi" w:hAnsiTheme="minorHAnsi" w:cstheme="minorHAnsi"/>
          <w:sz w:val="20"/>
          <w:szCs w:val="20"/>
        </w:rPr>
      </w:pPr>
      <w:r w:rsidRPr="00147E43">
        <w:rPr>
          <w:rFonts w:asciiTheme="minorHAnsi" w:hAnsiTheme="minorHAnsi" w:cstheme="minorHAnsi"/>
          <w:sz w:val="20"/>
          <w:szCs w:val="20"/>
        </w:rPr>
        <w:t>Zamawiający zapewni Wykonawcy dostęp do punktów poboru energii elektrycznej i wody oraz innych mediów niezbędnych do wykonania prac.</w:t>
      </w:r>
    </w:p>
    <w:p w14:paraId="13887EA2" w14:textId="77777777" w:rsidR="00147E43" w:rsidRPr="00147E43" w:rsidRDefault="00147E43" w:rsidP="005E0748">
      <w:pPr>
        <w:pStyle w:val="Akapitzlist"/>
        <w:numPr>
          <w:ilvl w:val="1"/>
          <w:numId w:val="55"/>
        </w:numPr>
        <w:spacing w:after="0"/>
        <w:ind w:left="851"/>
        <w:jc w:val="both"/>
        <w:rPr>
          <w:rFonts w:asciiTheme="minorHAnsi" w:hAnsiTheme="minorHAnsi" w:cstheme="minorHAnsi"/>
          <w:sz w:val="20"/>
          <w:szCs w:val="20"/>
        </w:rPr>
      </w:pPr>
      <w:r w:rsidRPr="00147E43">
        <w:rPr>
          <w:rFonts w:asciiTheme="minorHAnsi" w:eastAsia="Times New Roman" w:hAnsiTheme="minorHAnsi" w:cstheme="minorHAnsi"/>
          <w:sz w:val="20"/>
          <w:szCs w:val="20"/>
          <w:lang w:eastAsia="pl-PL"/>
        </w:rPr>
        <w:t>Zamawiający ma prawo do organizowania spotkań w trakcie realizacji prac. Celem spotkań jest określenie aktualnego stanu realizacji zlecenia, ustanowienie nowych rozwiązań technicznych w przypadku wystąpienia problemów w realizacji zlecenia.</w:t>
      </w:r>
    </w:p>
    <w:p w14:paraId="766EB9BB" w14:textId="77777777" w:rsidR="00147E43" w:rsidRPr="00147E43" w:rsidRDefault="00147E43" w:rsidP="005E0748">
      <w:pPr>
        <w:pStyle w:val="Akapitzlist"/>
        <w:numPr>
          <w:ilvl w:val="1"/>
          <w:numId w:val="55"/>
        </w:numPr>
        <w:spacing w:after="0"/>
        <w:ind w:left="851"/>
        <w:jc w:val="both"/>
        <w:rPr>
          <w:rFonts w:asciiTheme="minorHAnsi" w:hAnsiTheme="minorHAnsi" w:cstheme="minorHAnsi"/>
          <w:sz w:val="20"/>
          <w:szCs w:val="20"/>
        </w:rPr>
      </w:pPr>
      <w:r w:rsidRPr="00147E43">
        <w:rPr>
          <w:rFonts w:asciiTheme="minorHAnsi" w:eastAsia="Times New Roman" w:hAnsiTheme="minorHAnsi" w:cstheme="minorHAnsi"/>
          <w:sz w:val="20"/>
          <w:szCs w:val="20"/>
          <w:lang w:eastAsia="pl-PL"/>
        </w:rPr>
        <w:t>Zamawiający ma prawo wykluczenia Podwykonawcy realizującego prace na rzecz Wykonawcy w przypadku złamania zasad bezpieczeństwa lub jakości pracy</w:t>
      </w:r>
      <w:r w:rsidRPr="00147E43">
        <w:rPr>
          <w:rFonts w:asciiTheme="minorHAnsi" w:hAnsiTheme="minorHAnsi" w:cstheme="minorHAnsi"/>
          <w:sz w:val="20"/>
          <w:szCs w:val="20"/>
        </w:rPr>
        <w:t>.</w:t>
      </w:r>
    </w:p>
    <w:p w14:paraId="10D83392" w14:textId="77777777" w:rsidR="00147E43" w:rsidRPr="00147E43" w:rsidRDefault="00147E43" w:rsidP="005E0748">
      <w:pPr>
        <w:pStyle w:val="Default"/>
        <w:numPr>
          <w:ilvl w:val="0"/>
          <w:numId w:val="55"/>
        </w:numPr>
        <w:spacing w:line="276" w:lineRule="auto"/>
        <w:ind w:left="426"/>
        <w:jc w:val="both"/>
        <w:rPr>
          <w:rFonts w:asciiTheme="minorHAnsi" w:hAnsiTheme="minorHAnsi" w:cstheme="minorHAnsi"/>
          <w:b/>
          <w:bCs/>
          <w:color w:val="auto"/>
          <w:sz w:val="20"/>
          <w:szCs w:val="20"/>
        </w:rPr>
      </w:pPr>
      <w:r w:rsidRPr="00147E43">
        <w:rPr>
          <w:rFonts w:asciiTheme="minorHAnsi" w:hAnsiTheme="minorHAnsi" w:cstheme="minorHAnsi"/>
          <w:b/>
          <w:bCs/>
          <w:color w:val="auto"/>
          <w:sz w:val="20"/>
          <w:szCs w:val="20"/>
        </w:rPr>
        <w:t>Gwarancja</w:t>
      </w:r>
    </w:p>
    <w:p w14:paraId="513F2C99" w14:textId="54DC4923" w:rsidR="00147E43" w:rsidRPr="00147E43" w:rsidRDefault="00147E43" w:rsidP="005E0748">
      <w:pPr>
        <w:pStyle w:val="Default"/>
        <w:spacing w:line="276" w:lineRule="auto"/>
        <w:ind w:left="708"/>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Zamawiający wymaga od Wykonawcy udzielenia minimum 12</w:t>
      </w:r>
      <w:r w:rsidR="005E0748">
        <w:rPr>
          <w:rFonts w:asciiTheme="minorHAnsi" w:hAnsiTheme="minorHAnsi" w:cstheme="minorHAnsi"/>
          <w:color w:val="auto"/>
          <w:sz w:val="20"/>
          <w:szCs w:val="20"/>
        </w:rPr>
        <w:t>-</w:t>
      </w:r>
      <w:r w:rsidRPr="00147E43">
        <w:rPr>
          <w:rFonts w:asciiTheme="minorHAnsi" w:hAnsiTheme="minorHAnsi" w:cstheme="minorHAnsi"/>
          <w:color w:val="auto"/>
          <w:sz w:val="20"/>
          <w:szCs w:val="20"/>
        </w:rPr>
        <w:t>miesięcznej gwarancji na wykonane prace od dnia podpisania protokołu odbioru końcowego dla danego zakresu prac.</w:t>
      </w:r>
    </w:p>
    <w:p w14:paraId="7F9ECB23" w14:textId="77777777" w:rsidR="00147E43" w:rsidRPr="00147E43" w:rsidRDefault="00147E43" w:rsidP="005E0748">
      <w:pPr>
        <w:pStyle w:val="Default"/>
        <w:numPr>
          <w:ilvl w:val="0"/>
          <w:numId w:val="55"/>
        </w:numPr>
        <w:spacing w:line="276" w:lineRule="auto"/>
        <w:ind w:left="426"/>
        <w:jc w:val="both"/>
        <w:rPr>
          <w:rFonts w:asciiTheme="minorHAnsi" w:hAnsiTheme="minorHAnsi" w:cstheme="minorHAnsi"/>
          <w:b/>
          <w:color w:val="auto"/>
          <w:sz w:val="20"/>
          <w:szCs w:val="20"/>
        </w:rPr>
      </w:pPr>
      <w:r w:rsidRPr="00147E43">
        <w:rPr>
          <w:rFonts w:asciiTheme="minorHAnsi" w:hAnsiTheme="minorHAnsi" w:cstheme="minorHAnsi"/>
          <w:b/>
          <w:bCs/>
          <w:color w:val="auto"/>
          <w:sz w:val="20"/>
          <w:szCs w:val="20"/>
        </w:rPr>
        <w:t>Warunki odbioru prac</w:t>
      </w:r>
    </w:p>
    <w:p w14:paraId="09E3EA97" w14:textId="77777777" w:rsidR="00147E43" w:rsidRPr="00147E43" w:rsidRDefault="00147E43" w:rsidP="005E0748">
      <w:pPr>
        <w:pStyle w:val="Default"/>
        <w:numPr>
          <w:ilvl w:val="3"/>
          <w:numId w:val="55"/>
        </w:numPr>
        <w:spacing w:line="276" w:lineRule="auto"/>
        <w:ind w:left="851"/>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Z czynności odbioru spisuje się protokół wykonania usługi serwisowej w obecności przedstawicieli Zamawiającego i Wykonawcy.</w:t>
      </w:r>
    </w:p>
    <w:p w14:paraId="07AB537D" w14:textId="77777777" w:rsidR="00147E43" w:rsidRPr="00147E43" w:rsidRDefault="00147E43" w:rsidP="005E0748">
      <w:pPr>
        <w:pStyle w:val="Default"/>
        <w:numPr>
          <w:ilvl w:val="3"/>
          <w:numId w:val="55"/>
        </w:numPr>
        <w:spacing w:line="276" w:lineRule="auto"/>
        <w:ind w:left="851"/>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 xml:space="preserve">Za datę sprzedaży wykonanej usługi uważa się dzień podpisania protokołu odbioru. </w:t>
      </w:r>
    </w:p>
    <w:p w14:paraId="52AE9177" w14:textId="77777777" w:rsidR="00147E43" w:rsidRPr="00147E43" w:rsidRDefault="00147E43" w:rsidP="005E0748">
      <w:pPr>
        <w:pStyle w:val="Default"/>
        <w:numPr>
          <w:ilvl w:val="3"/>
          <w:numId w:val="55"/>
        </w:numPr>
        <w:spacing w:line="276" w:lineRule="auto"/>
        <w:ind w:left="851"/>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Odbiór prac nastąpi po zakończeniu robót i dostarczeniu niezbędnej dokumentacji, sprawdzeniu zgodności udostępnionej przez Zamawiającego dokumentacji technicznej powykonawczej ze stanem faktycznym oraz po dokonaniu w formie pisemnej oceny warunków pracy zainstalowanych urządzeń, przeglądanych systemów, występujących problemów, zakłóceń (na podstawie przeprowadzonej oceny niezbędne jest określenie koniecznych do zastosowania zaleceń i środków zaradczych w zakresie umożliwiającym nieprzerwaną gotowość obydwu linii technologicznych spalania).</w:t>
      </w:r>
    </w:p>
    <w:p w14:paraId="0E0F5EC5" w14:textId="77777777" w:rsidR="00147E43" w:rsidRPr="00147E43" w:rsidRDefault="00147E43" w:rsidP="005E0748">
      <w:pPr>
        <w:pStyle w:val="Default"/>
        <w:numPr>
          <w:ilvl w:val="3"/>
          <w:numId w:val="55"/>
        </w:numPr>
        <w:spacing w:line="276" w:lineRule="auto"/>
        <w:ind w:left="851"/>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 xml:space="preserve">We własnym zakresie Wykonawca musi również uwzględnić przekazanie wszystkich zmian, jakie wykonał podczas przeglądu w formie szkolenia dla pracowników Zamawiającego. </w:t>
      </w:r>
    </w:p>
    <w:p w14:paraId="7EB36B8D" w14:textId="77777777" w:rsidR="00147E43" w:rsidRPr="00147E43" w:rsidRDefault="00147E43" w:rsidP="005E0748">
      <w:pPr>
        <w:pStyle w:val="Default"/>
        <w:numPr>
          <w:ilvl w:val="0"/>
          <w:numId w:val="55"/>
        </w:numPr>
        <w:spacing w:line="276" w:lineRule="auto"/>
        <w:ind w:left="426" w:hanging="349"/>
        <w:jc w:val="both"/>
        <w:rPr>
          <w:rFonts w:asciiTheme="minorHAnsi" w:hAnsiTheme="minorHAnsi" w:cstheme="minorHAnsi"/>
          <w:b/>
          <w:color w:val="auto"/>
          <w:sz w:val="20"/>
          <w:szCs w:val="20"/>
        </w:rPr>
      </w:pPr>
      <w:r w:rsidRPr="00147E43">
        <w:rPr>
          <w:rFonts w:asciiTheme="minorHAnsi" w:hAnsiTheme="minorHAnsi" w:cstheme="minorHAnsi"/>
          <w:b/>
          <w:color w:val="auto"/>
          <w:sz w:val="20"/>
          <w:szCs w:val="20"/>
        </w:rPr>
        <w:t>Sposób rozliczania robót:</w:t>
      </w:r>
    </w:p>
    <w:p w14:paraId="44320512" w14:textId="5D639C9F" w:rsidR="00147E43" w:rsidRPr="00147E43" w:rsidRDefault="00147E43" w:rsidP="005E0748">
      <w:pPr>
        <w:pStyle w:val="Default"/>
        <w:spacing w:line="276" w:lineRule="auto"/>
        <w:ind w:left="708"/>
        <w:jc w:val="both"/>
        <w:rPr>
          <w:rFonts w:asciiTheme="minorHAnsi" w:hAnsiTheme="minorHAnsi" w:cstheme="minorHAnsi"/>
          <w:color w:val="auto"/>
          <w:sz w:val="20"/>
          <w:szCs w:val="20"/>
        </w:rPr>
      </w:pPr>
      <w:r w:rsidRPr="00147E43">
        <w:rPr>
          <w:rFonts w:asciiTheme="minorHAnsi" w:hAnsiTheme="minorHAnsi" w:cstheme="minorHAnsi"/>
          <w:color w:val="auto"/>
          <w:sz w:val="20"/>
          <w:szCs w:val="20"/>
        </w:rPr>
        <w:t>Rozliczenie wykonania robót nastąpi każdorazowo po realizacji zlecenia, na podstawie protokołów odbioru, w oparciu o wskaźniki cenotwórcze przyjęte w ofercie przetargowej</w:t>
      </w:r>
      <w:r w:rsidR="005E0748">
        <w:rPr>
          <w:rFonts w:asciiTheme="minorHAnsi" w:hAnsiTheme="minorHAnsi" w:cstheme="minorHAnsi"/>
          <w:color w:val="auto"/>
          <w:sz w:val="20"/>
          <w:szCs w:val="20"/>
        </w:rPr>
        <w:t>.</w:t>
      </w:r>
    </w:p>
    <w:p w14:paraId="14B00E8C" w14:textId="77777777" w:rsidR="00147E43" w:rsidRPr="007347E1" w:rsidRDefault="00147E43" w:rsidP="005E0748">
      <w:pPr>
        <w:spacing w:after="0"/>
        <w:jc w:val="both"/>
        <w:rPr>
          <w:rFonts w:asciiTheme="minorHAnsi" w:hAnsiTheme="minorHAnsi" w:cstheme="minorHAnsi"/>
          <w:b/>
          <w:color w:val="FF0000"/>
        </w:rPr>
      </w:pPr>
    </w:p>
    <w:p w14:paraId="6F9A58EC" w14:textId="0F525903" w:rsidR="00FB299D" w:rsidRPr="007347E1" w:rsidRDefault="00FB299D" w:rsidP="005E0748">
      <w:pPr>
        <w:spacing w:after="0"/>
        <w:jc w:val="both"/>
        <w:rPr>
          <w:rFonts w:asciiTheme="minorHAnsi" w:hAnsiTheme="minorHAnsi" w:cstheme="minorHAnsi"/>
          <w:b/>
          <w:color w:val="FF0000"/>
        </w:rPr>
      </w:pPr>
    </w:p>
    <w:p w14:paraId="652D9018" w14:textId="1FFDD7EA" w:rsidR="00FB299D" w:rsidRPr="007347E1" w:rsidRDefault="00FB299D" w:rsidP="001F450C">
      <w:pPr>
        <w:spacing w:after="0"/>
        <w:rPr>
          <w:rFonts w:asciiTheme="minorHAnsi" w:hAnsiTheme="minorHAnsi" w:cstheme="minorHAnsi"/>
          <w:b/>
          <w:color w:val="FF0000"/>
        </w:rPr>
      </w:pPr>
    </w:p>
    <w:p w14:paraId="6850F4C3" w14:textId="04CAC4FE" w:rsidR="00FB299D" w:rsidRPr="007347E1" w:rsidRDefault="00FB299D" w:rsidP="001F450C">
      <w:pPr>
        <w:spacing w:after="0"/>
        <w:rPr>
          <w:rFonts w:asciiTheme="minorHAnsi" w:hAnsiTheme="minorHAnsi" w:cstheme="minorHAnsi"/>
          <w:b/>
          <w:color w:val="FF0000"/>
        </w:rPr>
      </w:pPr>
    </w:p>
    <w:p w14:paraId="71F40A2E" w14:textId="3A37729C" w:rsidR="00FB299D" w:rsidRPr="007347E1" w:rsidRDefault="00FB299D" w:rsidP="001F450C">
      <w:pPr>
        <w:spacing w:after="0"/>
        <w:rPr>
          <w:rFonts w:asciiTheme="minorHAnsi" w:hAnsiTheme="minorHAnsi" w:cstheme="minorHAnsi"/>
          <w:b/>
          <w:color w:val="FF0000"/>
        </w:rPr>
      </w:pPr>
    </w:p>
    <w:p w14:paraId="7C3493B9" w14:textId="0814243C" w:rsidR="00FB299D" w:rsidRPr="007347E1" w:rsidRDefault="00FB299D" w:rsidP="001F450C">
      <w:pPr>
        <w:spacing w:after="0"/>
        <w:rPr>
          <w:rFonts w:asciiTheme="minorHAnsi" w:hAnsiTheme="minorHAnsi" w:cstheme="minorHAnsi"/>
          <w:b/>
          <w:color w:val="FF0000"/>
        </w:rPr>
      </w:pPr>
    </w:p>
    <w:p w14:paraId="07BEC760" w14:textId="3CF35C7B" w:rsidR="00FB299D" w:rsidRPr="007347E1" w:rsidRDefault="00FB299D" w:rsidP="001F450C">
      <w:pPr>
        <w:spacing w:after="0"/>
        <w:rPr>
          <w:rFonts w:asciiTheme="minorHAnsi" w:hAnsiTheme="minorHAnsi" w:cstheme="minorHAnsi"/>
          <w:b/>
          <w:color w:val="FF0000"/>
        </w:rPr>
      </w:pPr>
    </w:p>
    <w:p w14:paraId="5F2FB3C6" w14:textId="44108BA5" w:rsidR="00FB299D" w:rsidRPr="007347E1" w:rsidRDefault="00FB299D" w:rsidP="001F450C">
      <w:pPr>
        <w:spacing w:after="0"/>
        <w:rPr>
          <w:rFonts w:asciiTheme="minorHAnsi" w:hAnsiTheme="minorHAnsi" w:cstheme="minorHAnsi"/>
          <w:b/>
          <w:color w:val="FF0000"/>
        </w:rPr>
      </w:pPr>
    </w:p>
    <w:p w14:paraId="49CA152E" w14:textId="689B5030" w:rsidR="00FB299D" w:rsidRPr="007347E1" w:rsidRDefault="00FB299D" w:rsidP="001F450C">
      <w:pPr>
        <w:spacing w:after="0"/>
        <w:rPr>
          <w:rFonts w:asciiTheme="minorHAnsi" w:hAnsiTheme="minorHAnsi" w:cstheme="minorHAnsi"/>
          <w:b/>
          <w:color w:val="FF0000"/>
        </w:rPr>
      </w:pPr>
    </w:p>
    <w:p w14:paraId="29603068" w14:textId="6A2DDFFE" w:rsidR="00FB299D" w:rsidRPr="007347E1" w:rsidRDefault="00FB299D" w:rsidP="001F450C">
      <w:pPr>
        <w:spacing w:after="0"/>
        <w:rPr>
          <w:rFonts w:asciiTheme="minorHAnsi" w:hAnsiTheme="minorHAnsi" w:cstheme="minorHAnsi"/>
          <w:b/>
          <w:color w:val="FF0000"/>
        </w:rPr>
      </w:pPr>
    </w:p>
    <w:p w14:paraId="7CF707C9" w14:textId="2BF2952B" w:rsidR="00FB299D" w:rsidRPr="007347E1" w:rsidRDefault="00FB299D" w:rsidP="001F450C">
      <w:pPr>
        <w:spacing w:after="0"/>
        <w:rPr>
          <w:rFonts w:asciiTheme="minorHAnsi" w:hAnsiTheme="minorHAnsi" w:cstheme="minorHAnsi"/>
          <w:b/>
          <w:color w:val="FF0000"/>
        </w:rPr>
      </w:pPr>
    </w:p>
    <w:p w14:paraId="145162DF" w14:textId="37FA843B" w:rsidR="00FB299D" w:rsidRPr="007347E1" w:rsidRDefault="00FB299D" w:rsidP="001F450C">
      <w:pPr>
        <w:spacing w:after="0"/>
        <w:rPr>
          <w:rFonts w:asciiTheme="minorHAnsi" w:hAnsiTheme="minorHAnsi" w:cstheme="minorHAnsi"/>
          <w:b/>
          <w:color w:val="FF0000"/>
        </w:rPr>
      </w:pPr>
    </w:p>
    <w:p w14:paraId="20AFA619" w14:textId="0D83DEAF" w:rsidR="00C5548E" w:rsidRPr="007347E1" w:rsidRDefault="00C5548E" w:rsidP="001F450C">
      <w:pPr>
        <w:spacing w:after="0"/>
        <w:rPr>
          <w:rFonts w:asciiTheme="minorHAnsi" w:hAnsiTheme="minorHAnsi" w:cstheme="minorHAnsi"/>
          <w:b/>
          <w:color w:val="FF0000"/>
        </w:rPr>
      </w:pPr>
    </w:p>
    <w:p w14:paraId="17028BA3" w14:textId="57B39832" w:rsidR="00C5548E" w:rsidRPr="007347E1" w:rsidRDefault="00C5548E" w:rsidP="001F450C">
      <w:pPr>
        <w:spacing w:after="0"/>
        <w:rPr>
          <w:rFonts w:asciiTheme="minorHAnsi" w:hAnsiTheme="minorHAnsi" w:cstheme="minorHAnsi"/>
          <w:b/>
          <w:color w:val="FF0000"/>
        </w:rPr>
      </w:pPr>
    </w:p>
    <w:p w14:paraId="1FE2A7E8" w14:textId="55503EC7" w:rsidR="00C5548E" w:rsidRPr="007347E1" w:rsidRDefault="00C5548E" w:rsidP="001F450C">
      <w:pPr>
        <w:spacing w:after="0"/>
        <w:rPr>
          <w:rFonts w:asciiTheme="minorHAnsi" w:hAnsiTheme="minorHAnsi" w:cstheme="minorHAnsi"/>
          <w:b/>
          <w:color w:val="FF0000"/>
        </w:rPr>
      </w:pPr>
    </w:p>
    <w:p w14:paraId="02854DC9" w14:textId="4F05C44D" w:rsidR="00C5548E" w:rsidRPr="007347E1" w:rsidRDefault="00C5548E" w:rsidP="001F450C">
      <w:pPr>
        <w:spacing w:after="0"/>
        <w:rPr>
          <w:rFonts w:asciiTheme="minorHAnsi" w:hAnsiTheme="minorHAnsi" w:cstheme="minorHAnsi"/>
          <w:b/>
          <w:color w:val="FF0000"/>
        </w:rPr>
      </w:pPr>
    </w:p>
    <w:p w14:paraId="2B48A53A" w14:textId="1CF77817" w:rsidR="00C5548E" w:rsidRPr="007347E1" w:rsidRDefault="00C5548E" w:rsidP="001F450C">
      <w:pPr>
        <w:spacing w:after="0"/>
        <w:rPr>
          <w:rFonts w:asciiTheme="minorHAnsi" w:hAnsiTheme="minorHAnsi" w:cstheme="minorHAnsi"/>
          <w:b/>
          <w:color w:val="FF0000"/>
        </w:rPr>
      </w:pPr>
    </w:p>
    <w:p w14:paraId="24A7B4D0" w14:textId="6C60D357" w:rsidR="00C5548E" w:rsidRPr="007347E1" w:rsidRDefault="00C5548E" w:rsidP="001F450C">
      <w:pPr>
        <w:spacing w:after="0"/>
        <w:rPr>
          <w:rFonts w:asciiTheme="minorHAnsi" w:hAnsiTheme="minorHAnsi" w:cstheme="minorHAnsi"/>
          <w:b/>
          <w:color w:val="FF0000"/>
        </w:rPr>
      </w:pPr>
    </w:p>
    <w:p w14:paraId="5998B334" w14:textId="521FC2CF" w:rsidR="002B4F3C" w:rsidRPr="007347E1" w:rsidRDefault="002B4F3C" w:rsidP="001F450C">
      <w:pPr>
        <w:spacing w:after="0"/>
        <w:rPr>
          <w:rFonts w:asciiTheme="minorHAnsi" w:hAnsiTheme="minorHAnsi" w:cstheme="minorHAnsi"/>
          <w:b/>
          <w:color w:val="FF0000"/>
        </w:rPr>
      </w:pPr>
    </w:p>
    <w:p w14:paraId="27814EC6" w14:textId="26B7D806" w:rsidR="002B4F3C" w:rsidRPr="007347E1" w:rsidRDefault="002B4F3C" w:rsidP="001F450C">
      <w:pPr>
        <w:spacing w:after="0"/>
        <w:rPr>
          <w:rFonts w:asciiTheme="minorHAnsi" w:hAnsiTheme="minorHAnsi" w:cstheme="minorHAnsi"/>
          <w:b/>
          <w:color w:val="FF0000"/>
        </w:rPr>
      </w:pPr>
    </w:p>
    <w:p w14:paraId="75E72CB4" w14:textId="40AADD04" w:rsidR="002B4F3C" w:rsidRPr="007347E1" w:rsidRDefault="002B4F3C" w:rsidP="001F450C">
      <w:pPr>
        <w:spacing w:after="0"/>
        <w:rPr>
          <w:rFonts w:asciiTheme="minorHAnsi" w:hAnsiTheme="minorHAnsi" w:cstheme="minorHAnsi"/>
          <w:b/>
          <w:color w:val="FF0000"/>
        </w:rPr>
      </w:pPr>
    </w:p>
    <w:p w14:paraId="1A676DB4" w14:textId="77777777" w:rsidR="00097091" w:rsidRDefault="00097091" w:rsidP="00147E43">
      <w:pPr>
        <w:spacing w:after="0"/>
        <w:rPr>
          <w:rFonts w:asciiTheme="minorHAnsi" w:hAnsiTheme="minorHAnsi" w:cstheme="minorHAnsi"/>
          <w:b/>
          <w:sz w:val="20"/>
          <w:szCs w:val="20"/>
        </w:rPr>
      </w:pPr>
    </w:p>
    <w:p w14:paraId="48D26488" w14:textId="77777777" w:rsidR="00097091" w:rsidRDefault="00097091" w:rsidP="001F450C">
      <w:pPr>
        <w:spacing w:after="0"/>
        <w:jc w:val="right"/>
        <w:rPr>
          <w:rFonts w:asciiTheme="minorHAnsi" w:hAnsiTheme="minorHAnsi" w:cstheme="minorHAnsi"/>
          <w:b/>
          <w:sz w:val="20"/>
          <w:szCs w:val="20"/>
        </w:rPr>
      </w:pPr>
    </w:p>
    <w:p w14:paraId="47C607EA" w14:textId="0CE85A07" w:rsidR="00AE55FA" w:rsidRPr="00092206" w:rsidRDefault="006C3A46"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lastRenderedPageBreak/>
        <w:t xml:space="preserve">Załącznik nr </w:t>
      </w:r>
      <w:r w:rsidR="004A7A8C" w:rsidRPr="00092206">
        <w:rPr>
          <w:rFonts w:asciiTheme="minorHAnsi" w:hAnsiTheme="minorHAnsi" w:cstheme="minorHAnsi"/>
          <w:b/>
          <w:sz w:val="20"/>
          <w:szCs w:val="20"/>
        </w:rPr>
        <w:t>2</w:t>
      </w:r>
      <w:r w:rsidR="00B74635" w:rsidRPr="00092206">
        <w:rPr>
          <w:rFonts w:asciiTheme="minorHAnsi" w:hAnsiTheme="minorHAnsi" w:cstheme="minorHAnsi"/>
          <w:b/>
          <w:sz w:val="20"/>
          <w:szCs w:val="20"/>
        </w:rPr>
        <w:t xml:space="preserve"> </w:t>
      </w:r>
      <w:r w:rsidRPr="00092206">
        <w:rPr>
          <w:rFonts w:asciiTheme="minorHAnsi" w:hAnsiTheme="minorHAnsi" w:cstheme="minorHAnsi"/>
          <w:b/>
          <w:sz w:val="20"/>
          <w:szCs w:val="20"/>
        </w:rPr>
        <w:t>do SWZ</w:t>
      </w:r>
    </w:p>
    <w:p w14:paraId="132A86A2" w14:textId="77777777" w:rsidR="006C3A46" w:rsidRPr="00092206" w:rsidRDefault="006C3A46" w:rsidP="001F450C">
      <w:pPr>
        <w:tabs>
          <w:tab w:val="num" w:pos="0"/>
        </w:tabs>
        <w:spacing w:after="0"/>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t>........................................</w:t>
      </w:r>
    </w:p>
    <w:p w14:paraId="617BBA88" w14:textId="77777777" w:rsidR="006C3A46" w:rsidRPr="00092206" w:rsidRDefault="006C3A46" w:rsidP="001F450C">
      <w:pPr>
        <w:spacing w:after="0"/>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62AFF0C2" w14:textId="77777777" w:rsidR="006C3A46" w:rsidRPr="00092206" w:rsidRDefault="006C3A46" w:rsidP="007C5E27">
      <w:pPr>
        <w:spacing w:after="0"/>
        <w:rPr>
          <w:rFonts w:asciiTheme="minorHAnsi" w:hAnsiTheme="minorHAnsi" w:cstheme="minorHAnsi"/>
          <w:sz w:val="20"/>
          <w:szCs w:val="20"/>
        </w:rPr>
      </w:pPr>
      <w:r w:rsidRPr="00092206">
        <w:rPr>
          <w:rFonts w:asciiTheme="minorHAnsi" w:hAnsiTheme="minorHAnsi" w:cstheme="minorHAnsi"/>
          <w:sz w:val="20"/>
          <w:szCs w:val="20"/>
        </w:rPr>
        <w:t>...................................................................</w:t>
      </w:r>
    </w:p>
    <w:p w14:paraId="12B43E43" w14:textId="77777777" w:rsidR="006C3A46" w:rsidRPr="00092206" w:rsidRDefault="006C3A46" w:rsidP="007C5E27">
      <w:pPr>
        <w:spacing w:after="0"/>
        <w:rPr>
          <w:rFonts w:asciiTheme="minorHAnsi" w:hAnsiTheme="minorHAnsi" w:cstheme="minorHAnsi"/>
          <w:i/>
          <w:sz w:val="20"/>
          <w:szCs w:val="20"/>
        </w:rPr>
      </w:pPr>
      <w:r w:rsidRPr="00092206">
        <w:rPr>
          <w:rFonts w:asciiTheme="minorHAnsi" w:hAnsiTheme="minorHAnsi" w:cstheme="minorHAnsi"/>
          <w:sz w:val="20"/>
          <w:szCs w:val="20"/>
        </w:rPr>
        <w:t xml:space="preserve"> (</w:t>
      </w:r>
      <w:r w:rsidRPr="00092206">
        <w:rPr>
          <w:rFonts w:asciiTheme="minorHAnsi" w:hAnsiTheme="minorHAnsi" w:cstheme="minorHAnsi"/>
          <w:i/>
          <w:sz w:val="20"/>
          <w:szCs w:val="20"/>
        </w:rPr>
        <w:t>nazwa i siedziba Wykonawcy/Wykonawców)</w:t>
      </w:r>
    </w:p>
    <w:p w14:paraId="27C54684"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REGON: ........................................</w:t>
      </w:r>
    </w:p>
    <w:p w14:paraId="562EF5F1"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NIP: ..............................................</w:t>
      </w:r>
    </w:p>
    <w:p w14:paraId="629DFD09" w14:textId="77777777" w:rsidR="00C3682A"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KRS: …………………………….</w:t>
      </w:r>
    </w:p>
    <w:p w14:paraId="62011DFB" w14:textId="77777777" w:rsidR="006C3A46"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Tel.</w:t>
      </w:r>
      <w:r w:rsidR="006C3A46" w:rsidRPr="00092206">
        <w:rPr>
          <w:rFonts w:asciiTheme="minorHAnsi" w:hAnsiTheme="minorHAnsi" w:cstheme="minorHAnsi"/>
          <w:sz w:val="20"/>
          <w:szCs w:val="20"/>
          <w:lang w:val="en-US"/>
        </w:rPr>
        <w:t>: …………………………….</w:t>
      </w:r>
    </w:p>
    <w:p w14:paraId="5FE80C9C"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Mail: …………………………</w:t>
      </w:r>
      <w:r w:rsidR="00C3682A" w:rsidRPr="00092206">
        <w:rPr>
          <w:rFonts w:asciiTheme="minorHAnsi" w:hAnsiTheme="minorHAnsi" w:cstheme="minorHAnsi"/>
          <w:sz w:val="20"/>
          <w:szCs w:val="20"/>
          <w:lang w:val="en-US"/>
        </w:rPr>
        <w:t>.</w:t>
      </w:r>
      <w:r w:rsidRPr="00092206">
        <w:rPr>
          <w:rFonts w:asciiTheme="minorHAnsi" w:hAnsiTheme="minorHAnsi" w:cstheme="minorHAnsi"/>
          <w:sz w:val="20"/>
          <w:szCs w:val="20"/>
          <w:lang w:val="en-US"/>
        </w:rPr>
        <w:t>….</w:t>
      </w:r>
    </w:p>
    <w:p w14:paraId="6438A21F"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4"/>
          <w:szCs w:val="24"/>
        </w:rPr>
      </w:pPr>
      <w:r w:rsidRPr="00092206">
        <w:rPr>
          <w:rFonts w:asciiTheme="minorHAnsi" w:hAnsiTheme="minorHAnsi" w:cstheme="minorHAnsi"/>
          <w:b/>
          <w:sz w:val="24"/>
          <w:szCs w:val="24"/>
        </w:rPr>
        <w:t>FORMULARZ OFERTOWY</w:t>
      </w:r>
    </w:p>
    <w:p w14:paraId="320C139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 xml:space="preserve"> Do: Krakowski Holding Komunalny </w:t>
      </w:r>
    </w:p>
    <w:p w14:paraId="14584AEB"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Spółka Akcyjna w Krakowie</w:t>
      </w:r>
    </w:p>
    <w:p w14:paraId="1A3EE2A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ul. Jana Brożka 3, 30-347 Kraków</w:t>
      </w:r>
    </w:p>
    <w:p w14:paraId="7989ECDE" w14:textId="77777777" w:rsidR="00857E15" w:rsidRPr="007347E1" w:rsidRDefault="00857E15" w:rsidP="007C5E27">
      <w:pPr>
        <w:spacing w:after="0"/>
        <w:jc w:val="right"/>
        <w:rPr>
          <w:rFonts w:asciiTheme="minorHAnsi" w:hAnsiTheme="minorHAnsi" w:cstheme="minorHAnsi"/>
          <w:color w:val="FF0000"/>
          <w:sz w:val="20"/>
          <w:szCs w:val="20"/>
        </w:rPr>
      </w:pPr>
    </w:p>
    <w:p w14:paraId="51C9F371" w14:textId="77777777" w:rsidR="00147E43" w:rsidRDefault="00147E43" w:rsidP="007C5E27">
      <w:pPr>
        <w:spacing w:after="0"/>
        <w:jc w:val="center"/>
        <w:rPr>
          <w:rFonts w:asciiTheme="minorHAnsi" w:hAnsiTheme="minorHAnsi" w:cstheme="minorHAnsi"/>
          <w:b/>
          <w:sz w:val="20"/>
          <w:szCs w:val="20"/>
        </w:rPr>
      </w:pPr>
      <w:r w:rsidRPr="00147E43">
        <w:rPr>
          <w:rFonts w:asciiTheme="minorHAnsi" w:hAnsiTheme="minorHAnsi" w:cstheme="minorHAnsi"/>
          <w:b/>
          <w:sz w:val="20"/>
          <w:szCs w:val="20"/>
        </w:rPr>
        <w:t xml:space="preserve">Usługa usuwania awarii oraz wsparcia technicznego dla urządzeń oraz instalacji zainstalowanych w Zakładzie Termicznego Przekształcania Odpadów w Krakowie </w:t>
      </w:r>
    </w:p>
    <w:p w14:paraId="2C0AEED8" w14:textId="7DF22C22" w:rsidR="006C3A46" w:rsidRPr="00092206" w:rsidRDefault="00857E15" w:rsidP="007C5E27">
      <w:pPr>
        <w:spacing w:after="0"/>
        <w:jc w:val="center"/>
        <w:rPr>
          <w:rFonts w:asciiTheme="minorHAnsi" w:hAnsiTheme="minorHAnsi" w:cstheme="minorHAnsi"/>
          <w:bCs/>
          <w:sz w:val="20"/>
          <w:szCs w:val="20"/>
        </w:rPr>
      </w:pPr>
      <w:r w:rsidRPr="00092206">
        <w:rPr>
          <w:rFonts w:asciiTheme="minorHAnsi" w:hAnsiTheme="minorHAnsi" w:cstheme="minorHAnsi"/>
          <w:bCs/>
          <w:sz w:val="20"/>
          <w:szCs w:val="20"/>
        </w:rPr>
        <w:t>(</w:t>
      </w:r>
      <w:r w:rsidR="00F31F63" w:rsidRPr="00092206">
        <w:rPr>
          <w:rFonts w:asciiTheme="minorHAnsi" w:hAnsiTheme="minorHAnsi" w:cstheme="minorHAnsi"/>
          <w:bCs/>
          <w:sz w:val="20"/>
          <w:szCs w:val="20"/>
        </w:rPr>
        <w:t xml:space="preserve">Sprawa nr:  </w:t>
      </w:r>
      <w:r w:rsidR="004C7C99" w:rsidRPr="00092206">
        <w:rPr>
          <w:rFonts w:asciiTheme="minorHAnsi" w:hAnsiTheme="minorHAnsi" w:cstheme="minorHAnsi"/>
          <w:b/>
          <w:sz w:val="20"/>
          <w:szCs w:val="20"/>
        </w:rPr>
        <w:t>SZ</w:t>
      </w:r>
      <w:r w:rsidR="00F31F63" w:rsidRPr="00092206">
        <w:rPr>
          <w:rFonts w:asciiTheme="minorHAnsi" w:hAnsiTheme="minorHAnsi" w:cstheme="minorHAnsi"/>
          <w:b/>
          <w:sz w:val="20"/>
          <w:szCs w:val="20"/>
        </w:rPr>
        <w:t>P</w:t>
      </w:r>
      <w:r w:rsidR="004C7C99" w:rsidRPr="00092206">
        <w:rPr>
          <w:rFonts w:asciiTheme="minorHAnsi" w:hAnsiTheme="minorHAnsi" w:cstheme="minorHAnsi"/>
          <w:b/>
          <w:sz w:val="20"/>
          <w:szCs w:val="20"/>
        </w:rPr>
        <w:t>-271-</w:t>
      </w:r>
      <w:r w:rsidR="00F31F63" w:rsidRPr="00092206">
        <w:rPr>
          <w:rFonts w:asciiTheme="minorHAnsi" w:hAnsiTheme="minorHAnsi" w:cstheme="minorHAnsi"/>
          <w:b/>
          <w:sz w:val="20"/>
          <w:szCs w:val="20"/>
        </w:rPr>
        <w:t>P</w:t>
      </w:r>
      <w:r w:rsidR="00092206" w:rsidRPr="00092206">
        <w:rPr>
          <w:rFonts w:asciiTheme="minorHAnsi" w:hAnsiTheme="minorHAnsi" w:cstheme="minorHAnsi"/>
          <w:b/>
          <w:sz w:val="20"/>
          <w:szCs w:val="20"/>
        </w:rPr>
        <w:t>N</w:t>
      </w:r>
      <w:r w:rsidR="004C7C99" w:rsidRPr="00092206">
        <w:rPr>
          <w:rFonts w:asciiTheme="minorHAnsi" w:hAnsiTheme="minorHAnsi" w:cstheme="minorHAnsi"/>
          <w:b/>
          <w:sz w:val="20"/>
          <w:szCs w:val="20"/>
        </w:rPr>
        <w:t>-</w:t>
      </w:r>
      <w:r w:rsidR="00147E43">
        <w:rPr>
          <w:rFonts w:asciiTheme="minorHAnsi" w:hAnsiTheme="minorHAnsi" w:cstheme="minorHAnsi"/>
          <w:b/>
          <w:sz w:val="20"/>
          <w:szCs w:val="20"/>
        </w:rPr>
        <w:t>5</w:t>
      </w:r>
      <w:r w:rsidR="006C3A46" w:rsidRPr="00092206">
        <w:rPr>
          <w:rFonts w:asciiTheme="minorHAnsi" w:hAnsiTheme="minorHAnsi" w:cstheme="minorHAnsi"/>
          <w:b/>
          <w:sz w:val="20"/>
          <w:szCs w:val="20"/>
        </w:rPr>
        <w:t>/20</w:t>
      </w:r>
      <w:r w:rsidR="004C7C99" w:rsidRPr="00092206">
        <w:rPr>
          <w:rFonts w:asciiTheme="minorHAnsi" w:hAnsiTheme="minorHAnsi" w:cstheme="minorHAnsi"/>
          <w:b/>
          <w:sz w:val="20"/>
          <w:szCs w:val="20"/>
        </w:rPr>
        <w:t>2</w:t>
      </w:r>
      <w:r w:rsidR="00C5548E" w:rsidRPr="00092206">
        <w:rPr>
          <w:rFonts w:asciiTheme="minorHAnsi" w:hAnsiTheme="minorHAnsi" w:cstheme="minorHAnsi"/>
          <w:b/>
          <w:sz w:val="20"/>
          <w:szCs w:val="20"/>
        </w:rPr>
        <w:t>1</w:t>
      </w:r>
      <w:r w:rsidRPr="00092206">
        <w:rPr>
          <w:rFonts w:asciiTheme="minorHAnsi" w:hAnsiTheme="minorHAnsi" w:cstheme="minorHAnsi"/>
          <w:b/>
          <w:sz w:val="20"/>
          <w:szCs w:val="20"/>
        </w:rPr>
        <w:t>)</w:t>
      </w:r>
    </w:p>
    <w:p w14:paraId="3A79AB3D" w14:textId="77777777" w:rsidR="006C3A46" w:rsidRPr="00092206" w:rsidRDefault="006C3A46" w:rsidP="007C5E27">
      <w:pPr>
        <w:spacing w:after="0"/>
        <w:jc w:val="center"/>
        <w:rPr>
          <w:rFonts w:asciiTheme="minorHAnsi" w:hAnsiTheme="minorHAnsi" w:cstheme="minorHAnsi"/>
          <w:bCs/>
          <w:sz w:val="20"/>
          <w:szCs w:val="20"/>
        </w:rPr>
      </w:pPr>
    </w:p>
    <w:p w14:paraId="68AB03AC" w14:textId="23D38E40" w:rsidR="006C3A46" w:rsidRPr="00097091" w:rsidRDefault="006C3A46" w:rsidP="007C5E27">
      <w:pPr>
        <w:spacing w:after="0"/>
        <w:jc w:val="both"/>
        <w:rPr>
          <w:rFonts w:asciiTheme="minorHAnsi" w:hAnsiTheme="minorHAnsi" w:cstheme="minorHAnsi"/>
          <w:bCs/>
          <w:sz w:val="20"/>
          <w:szCs w:val="20"/>
        </w:rPr>
      </w:pPr>
      <w:r w:rsidRPr="00097091">
        <w:rPr>
          <w:rFonts w:asciiTheme="minorHAnsi" w:hAnsiTheme="minorHAnsi" w:cstheme="minorHAnsi"/>
          <w:bCs/>
          <w:sz w:val="20"/>
          <w:szCs w:val="20"/>
        </w:rPr>
        <w:t xml:space="preserve">Składamy ofertę w postępowaniu o udzielenie zamówienia publicznego w </w:t>
      </w:r>
      <w:r w:rsidRPr="00097091">
        <w:rPr>
          <w:rFonts w:asciiTheme="minorHAnsi" w:hAnsiTheme="minorHAnsi" w:cstheme="minorHAnsi"/>
          <w:b/>
          <w:sz w:val="20"/>
          <w:szCs w:val="20"/>
          <w:u w:val="single"/>
        </w:rPr>
        <w:t xml:space="preserve">trybie </w:t>
      </w:r>
      <w:r w:rsidR="00092206" w:rsidRPr="00097091">
        <w:rPr>
          <w:rFonts w:asciiTheme="minorHAnsi" w:hAnsiTheme="minorHAnsi" w:cstheme="minorHAnsi"/>
          <w:b/>
          <w:sz w:val="20"/>
          <w:szCs w:val="20"/>
          <w:u w:val="single"/>
        </w:rPr>
        <w:t>przetargu nieograniczonego</w:t>
      </w:r>
      <w:r w:rsidR="00092206" w:rsidRPr="00097091">
        <w:rPr>
          <w:rFonts w:asciiTheme="minorHAnsi" w:hAnsiTheme="minorHAnsi" w:cstheme="minorHAnsi"/>
          <w:b/>
          <w:sz w:val="20"/>
          <w:szCs w:val="20"/>
        </w:rPr>
        <w:t xml:space="preserve"> </w:t>
      </w:r>
      <w:r w:rsidRPr="00097091">
        <w:rPr>
          <w:rFonts w:asciiTheme="minorHAnsi" w:hAnsiTheme="minorHAnsi" w:cstheme="minorHAnsi"/>
          <w:bCs/>
          <w:sz w:val="20"/>
          <w:szCs w:val="20"/>
        </w:rPr>
        <w:t>o następującej treści:</w:t>
      </w:r>
    </w:p>
    <w:p w14:paraId="03B8C663" w14:textId="2AFF88FF" w:rsidR="00B03444" w:rsidRDefault="00B03444" w:rsidP="00097091">
      <w:pPr>
        <w:numPr>
          <w:ilvl w:val="3"/>
          <w:numId w:val="3"/>
        </w:numPr>
        <w:spacing w:after="0"/>
        <w:ind w:left="284" w:hanging="284"/>
        <w:contextualSpacing/>
        <w:jc w:val="both"/>
        <w:rPr>
          <w:rFonts w:asciiTheme="minorHAnsi" w:hAnsiTheme="minorHAnsi" w:cstheme="minorHAnsi"/>
          <w:bCs/>
          <w:sz w:val="20"/>
          <w:szCs w:val="20"/>
        </w:rPr>
      </w:pPr>
      <w:r w:rsidRPr="00097091">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283757CF" w14:textId="77777777" w:rsidR="00147E43" w:rsidRPr="00097091" w:rsidRDefault="00147E43" w:rsidP="00147E43">
      <w:pPr>
        <w:spacing w:after="0"/>
        <w:ind w:left="284"/>
        <w:contextualSpacing/>
        <w:jc w:val="both"/>
        <w:rPr>
          <w:rFonts w:asciiTheme="minorHAnsi" w:hAnsiTheme="minorHAnsi" w:cstheme="minorHAnsi"/>
          <w:bCs/>
          <w:sz w:val="20"/>
          <w:szCs w:val="20"/>
        </w:rPr>
      </w:pPr>
    </w:p>
    <w:p w14:paraId="0F7CDE44" w14:textId="3DAC386F" w:rsidR="009750EC" w:rsidRPr="009750EC" w:rsidRDefault="00097091" w:rsidP="009750EC">
      <w:pPr>
        <w:spacing w:after="0" w:line="360" w:lineRule="auto"/>
        <w:contextualSpacing/>
        <w:jc w:val="center"/>
        <w:rPr>
          <w:rFonts w:asciiTheme="minorHAnsi" w:hAnsiTheme="minorHAnsi" w:cstheme="minorHAnsi"/>
          <w:b/>
          <w:sz w:val="20"/>
          <w:szCs w:val="20"/>
          <w:u w:val="single"/>
        </w:rPr>
      </w:pPr>
      <w:r w:rsidRPr="00097091">
        <w:rPr>
          <w:rFonts w:asciiTheme="minorHAnsi" w:hAnsiTheme="minorHAnsi" w:cstheme="minorHAnsi"/>
          <w:b/>
          <w:sz w:val="20"/>
          <w:szCs w:val="20"/>
          <w:u w:val="single"/>
        </w:rPr>
        <w:t>Dotyczy części 1</w:t>
      </w:r>
      <w:r w:rsidR="009750EC">
        <w:rPr>
          <w:rFonts w:asciiTheme="minorHAnsi" w:hAnsiTheme="minorHAnsi" w:cstheme="minorHAnsi"/>
          <w:b/>
          <w:sz w:val="20"/>
          <w:szCs w:val="20"/>
          <w:u w:val="single"/>
        </w:rPr>
        <w:t>:</w:t>
      </w:r>
      <w:r w:rsidR="009750EC" w:rsidRPr="009750EC">
        <w:t xml:space="preserve"> </w:t>
      </w:r>
      <w:r w:rsidR="009750EC" w:rsidRPr="009750EC">
        <w:rPr>
          <w:rFonts w:asciiTheme="minorHAnsi" w:hAnsiTheme="minorHAnsi" w:cstheme="minorHAnsi"/>
          <w:b/>
          <w:sz w:val="20"/>
          <w:szCs w:val="20"/>
          <w:u w:val="single"/>
        </w:rPr>
        <w:t>Usuwanie awarii mechanicznych;</w:t>
      </w:r>
    </w:p>
    <w:p w14:paraId="0B118929" w14:textId="145911F3" w:rsidR="00147E43" w:rsidRPr="00147E43" w:rsidRDefault="00147E43" w:rsidP="00147E43">
      <w:pPr>
        <w:spacing w:after="0" w:line="360" w:lineRule="auto"/>
        <w:contextualSpacing/>
        <w:jc w:val="both"/>
        <w:rPr>
          <w:rFonts w:asciiTheme="minorHAnsi" w:hAnsiTheme="minorHAnsi" w:cstheme="minorHAnsi"/>
          <w:bCs/>
          <w:sz w:val="20"/>
          <w:szCs w:val="20"/>
        </w:rPr>
      </w:pPr>
      <w:r w:rsidRPr="00147E43">
        <w:rPr>
          <w:rFonts w:asciiTheme="minorHAnsi" w:hAnsiTheme="minorHAnsi" w:cstheme="minorHAnsi"/>
          <w:bCs/>
          <w:sz w:val="20"/>
          <w:szCs w:val="20"/>
        </w:rPr>
        <w:t>…………………….. zł brutto (słownie: …………………),</w:t>
      </w:r>
    </w:p>
    <w:p w14:paraId="3AC7B233" w14:textId="38124176" w:rsidR="00147E43" w:rsidRPr="00147E43" w:rsidRDefault="00147E43" w:rsidP="00147E43">
      <w:pPr>
        <w:spacing w:after="0" w:line="360" w:lineRule="auto"/>
        <w:contextualSpacing/>
        <w:jc w:val="both"/>
        <w:rPr>
          <w:rFonts w:asciiTheme="minorHAnsi" w:hAnsiTheme="minorHAnsi" w:cstheme="minorHAnsi"/>
          <w:bCs/>
          <w:sz w:val="20"/>
          <w:szCs w:val="20"/>
        </w:rPr>
      </w:pPr>
      <w:r w:rsidRPr="00147E43">
        <w:rPr>
          <w:rFonts w:asciiTheme="minorHAnsi" w:hAnsiTheme="minorHAnsi" w:cstheme="minorHAnsi"/>
          <w:bCs/>
          <w:sz w:val="20"/>
          <w:szCs w:val="20"/>
        </w:rPr>
        <w:t>w tym ……% podatku VAT, tj. ….. zł,</w:t>
      </w:r>
    </w:p>
    <w:p w14:paraId="52388CA2" w14:textId="58F25DAF" w:rsidR="00147E43" w:rsidRPr="00147E43" w:rsidRDefault="00147E43" w:rsidP="00147E43">
      <w:pPr>
        <w:spacing w:after="0" w:line="360" w:lineRule="auto"/>
        <w:contextualSpacing/>
        <w:jc w:val="both"/>
        <w:rPr>
          <w:rFonts w:asciiTheme="minorHAnsi" w:hAnsiTheme="minorHAnsi" w:cstheme="minorHAnsi"/>
          <w:bCs/>
          <w:sz w:val="20"/>
          <w:szCs w:val="20"/>
        </w:rPr>
      </w:pPr>
      <w:r w:rsidRPr="00147E43">
        <w:rPr>
          <w:rFonts w:asciiTheme="minorHAnsi" w:hAnsiTheme="minorHAnsi" w:cstheme="minorHAnsi"/>
          <w:bCs/>
          <w:sz w:val="20"/>
          <w:szCs w:val="20"/>
        </w:rPr>
        <w:t>……</w:t>
      </w:r>
      <w:r>
        <w:rPr>
          <w:rFonts w:asciiTheme="minorHAnsi" w:hAnsiTheme="minorHAnsi" w:cstheme="minorHAnsi"/>
          <w:bCs/>
          <w:sz w:val="20"/>
          <w:szCs w:val="20"/>
        </w:rPr>
        <w:t>………………</w:t>
      </w:r>
      <w:r w:rsidRPr="00147E43">
        <w:rPr>
          <w:rFonts w:asciiTheme="minorHAnsi" w:hAnsiTheme="minorHAnsi" w:cstheme="minorHAnsi"/>
          <w:bCs/>
          <w:sz w:val="20"/>
          <w:szCs w:val="20"/>
        </w:rPr>
        <w:t xml:space="preserve"> zł netto (słownie: …………….)</w:t>
      </w:r>
    </w:p>
    <w:tbl>
      <w:tblPr>
        <w:tblW w:w="4911" w:type="pct"/>
        <w:tblLayout w:type="fixed"/>
        <w:tblCellMar>
          <w:left w:w="70" w:type="dxa"/>
          <w:right w:w="70" w:type="dxa"/>
        </w:tblCellMar>
        <w:tblLook w:val="04A0" w:firstRow="1" w:lastRow="0" w:firstColumn="1" w:lastColumn="0" w:noHBand="0" w:noVBand="1"/>
      </w:tblPr>
      <w:tblGrid>
        <w:gridCol w:w="1467"/>
        <w:gridCol w:w="729"/>
        <w:gridCol w:w="947"/>
        <w:gridCol w:w="1257"/>
        <w:gridCol w:w="1676"/>
        <w:gridCol w:w="1957"/>
        <w:gridCol w:w="2237"/>
      </w:tblGrid>
      <w:tr w:rsidR="00097091" w:rsidRPr="00097091" w14:paraId="2E65CB4D" w14:textId="77777777" w:rsidTr="003476EF">
        <w:trPr>
          <w:trHeight w:val="288"/>
        </w:trPr>
        <w:tc>
          <w:tcPr>
            <w:tcW w:w="1069" w:type="pct"/>
            <w:gridSpan w:val="2"/>
            <w:tcBorders>
              <w:top w:val="single" w:sz="4" w:space="0" w:color="auto"/>
              <w:left w:val="single" w:sz="4" w:space="0" w:color="auto"/>
              <w:bottom w:val="single" w:sz="4" w:space="0" w:color="auto"/>
              <w:right w:val="single" w:sz="4" w:space="0" w:color="auto"/>
            </w:tcBorders>
          </w:tcPr>
          <w:p w14:paraId="30EF319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3931"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34D7A9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miesięczny ryczałt za utrzymanie gotowości świadczenia usług</w:t>
            </w:r>
          </w:p>
        </w:tc>
      </w:tr>
      <w:tr w:rsidR="00097091" w:rsidRPr="00097091" w14:paraId="70712EB6" w14:textId="77777777" w:rsidTr="003476EF">
        <w:trPr>
          <w:trHeight w:val="576"/>
        </w:trPr>
        <w:tc>
          <w:tcPr>
            <w:tcW w:w="714" w:type="pct"/>
            <w:tcBorders>
              <w:top w:val="nil"/>
              <w:left w:val="single" w:sz="4" w:space="0" w:color="auto"/>
              <w:bottom w:val="single" w:sz="4" w:space="0" w:color="auto"/>
              <w:right w:val="single" w:sz="4" w:space="0" w:color="auto"/>
            </w:tcBorders>
            <w:shd w:val="clear" w:color="000000" w:fill="BFBFBF"/>
            <w:vAlign w:val="center"/>
            <w:hideMark/>
          </w:tcPr>
          <w:p w14:paraId="123522E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wynagrodzenie miesięczne netto</w:t>
            </w:r>
          </w:p>
        </w:tc>
        <w:tc>
          <w:tcPr>
            <w:tcW w:w="816" w:type="pct"/>
            <w:gridSpan w:val="2"/>
            <w:tcBorders>
              <w:top w:val="nil"/>
              <w:left w:val="single" w:sz="4" w:space="0" w:color="auto"/>
              <w:bottom w:val="single" w:sz="4" w:space="0" w:color="auto"/>
              <w:right w:val="single" w:sz="4" w:space="0" w:color="auto"/>
            </w:tcBorders>
            <w:shd w:val="clear" w:color="000000" w:fill="BFBFBF"/>
            <w:vAlign w:val="center"/>
          </w:tcPr>
          <w:p w14:paraId="1B88371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wynagrodzenie miesięczne brutto</w:t>
            </w:r>
          </w:p>
        </w:tc>
        <w:tc>
          <w:tcPr>
            <w:tcW w:w="612" w:type="pct"/>
            <w:tcBorders>
              <w:top w:val="nil"/>
              <w:left w:val="nil"/>
              <w:bottom w:val="single" w:sz="4" w:space="0" w:color="auto"/>
              <w:right w:val="single" w:sz="4" w:space="0" w:color="auto"/>
            </w:tcBorders>
            <w:shd w:val="clear" w:color="000000" w:fill="BFBFBF"/>
            <w:noWrap/>
            <w:vAlign w:val="center"/>
            <w:hideMark/>
          </w:tcPr>
          <w:p w14:paraId="53B6DC1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w:t>
            </w:r>
          </w:p>
        </w:tc>
        <w:tc>
          <w:tcPr>
            <w:tcW w:w="816" w:type="pct"/>
            <w:tcBorders>
              <w:top w:val="single" w:sz="4" w:space="0" w:color="auto"/>
              <w:left w:val="single" w:sz="4" w:space="0" w:color="auto"/>
              <w:bottom w:val="single" w:sz="4" w:space="0" w:color="auto"/>
              <w:right w:val="single" w:sz="4" w:space="0" w:color="auto"/>
            </w:tcBorders>
            <w:shd w:val="clear" w:color="000000" w:fill="BFBFBF"/>
            <w:vAlign w:val="center"/>
          </w:tcPr>
          <w:p w14:paraId="2925B9DE"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Stawka VAT (w %)</w:t>
            </w:r>
          </w:p>
        </w:tc>
        <w:tc>
          <w:tcPr>
            <w:tcW w:w="953" w:type="pct"/>
            <w:tcBorders>
              <w:top w:val="nil"/>
              <w:left w:val="single" w:sz="4" w:space="0" w:color="auto"/>
              <w:bottom w:val="single" w:sz="4" w:space="0" w:color="auto"/>
              <w:right w:val="single" w:sz="4" w:space="0" w:color="auto"/>
            </w:tcBorders>
            <w:shd w:val="clear" w:color="000000" w:fill="BFBFBF"/>
            <w:noWrap/>
            <w:vAlign w:val="center"/>
            <w:hideMark/>
          </w:tcPr>
          <w:p w14:paraId="275841E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xml:space="preserve">łączna wartość netto </w:t>
            </w:r>
          </w:p>
        </w:tc>
        <w:tc>
          <w:tcPr>
            <w:tcW w:w="1089" w:type="pct"/>
            <w:tcBorders>
              <w:top w:val="nil"/>
              <w:left w:val="nil"/>
              <w:bottom w:val="single" w:sz="24" w:space="0" w:color="auto"/>
              <w:right w:val="single" w:sz="4" w:space="0" w:color="auto"/>
            </w:tcBorders>
            <w:shd w:val="clear" w:color="000000" w:fill="BFBFBF"/>
            <w:vAlign w:val="center"/>
          </w:tcPr>
          <w:p w14:paraId="7FE4327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tc>
      </w:tr>
      <w:tr w:rsidR="00097091" w:rsidRPr="00097091" w14:paraId="32BB6035" w14:textId="77777777" w:rsidTr="003476EF">
        <w:trPr>
          <w:trHeight w:val="496"/>
        </w:trPr>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4119E58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816" w:type="pct"/>
            <w:gridSpan w:val="2"/>
            <w:tcBorders>
              <w:top w:val="nil"/>
              <w:left w:val="single" w:sz="4" w:space="0" w:color="auto"/>
              <w:bottom w:val="single" w:sz="4" w:space="0" w:color="auto"/>
              <w:right w:val="single" w:sz="4" w:space="0" w:color="auto"/>
            </w:tcBorders>
            <w:shd w:val="clear" w:color="auto" w:fill="auto"/>
            <w:vAlign w:val="center"/>
          </w:tcPr>
          <w:p w14:paraId="1987CED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612" w:type="pct"/>
            <w:tcBorders>
              <w:top w:val="nil"/>
              <w:left w:val="nil"/>
              <w:bottom w:val="single" w:sz="4" w:space="0" w:color="auto"/>
              <w:right w:val="single" w:sz="4" w:space="0" w:color="auto"/>
            </w:tcBorders>
            <w:shd w:val="clear" w:color="000000" w:fill="BFBFBF"/>
            <w:noWrap/>
            <w:vAlign w:val="center"/>
            <w:hideMark/>
          </w:tcPr>
          <w:p w14:paraId="0A17545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816" w:type="pct"/>
            <w:tcBorders>
              <w:top w:val="single" w:sz="4" w:space="0" w:color="auto"/>
              <w:left w:val="single" w:sz="4" w:space="0" w:color="auto"/>
              <w:bottom w:val="single" w:sz="4" w:space="0" w:color="auto"/>
              <w:right w:val="single" w:sz="4" w:space="0" w:color="auto"/>
            </w:tcBorders>
          </w:tcPr>
          <w:p w14:paraId="3C0C657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953" w:type="pct"/>
            <w:tcBorders>
              <w:top w:val="nil"/>
              <w:left w:val="single" w:sz="4" w:space="0" w:color="auto"/>
              <w:bottom w:val="single" w:sz="4" w:space="0" w:color="auto"/>
              <w:right w:val="single" w:sz="24" w:space="0" w:color="auto"/>
            </w:tcBorders>
            <w:shd w:val="clear" w:color="auto" w:fill="auto"/>
            <w:noWrap/>
            <w:vAlign w:val="center"/>
            <w:hideMark/>
          </w:tcPr>
          <w:p w14:paraId="429CDBA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1089" w:type="pct"/>
            <w:tcBorders>
              <w:top w:val="single" w:sz="24" w:space="0" w:color="auto"/>
              <w:left w:val="single" w:sz="24" w:space="0" w:color="auto"/>
              <w:bottom w:val="single" w:sz="24" w:space="0" w:color="auto"/>
              <w:right w:val="single" w:sz="24" w:space="0" w:color="auto"/>
            </w:tcBorders>
            <w:shd w:val="clear" w:color="auto" w:fill="auto"/>
            <w:vAlign w:val="center"/>
          </w:tcPr>
          <w:p w14:paraId="16A428B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bl>
    <w:p w14:paraId="596695AA" w14:textId="77777777" w:rsidR="00097091" w:rsidRPr="00097091" w:rsidRDefault="00097091" w:rsidP="00097091">
      <w:pPr>
        <w:spacing w:after="0" w:line="360" w:lineRule="auto"/>
        <w:contextualSpacing/>
        <w:jc w:val="center"/>
        <w:rPr>
          <w:rFonts w:asciiTheme="minorHAnsi" w:hAnsiTheme="minorHAnsi" w:cstheme="minorHAnsi"/>
          <w:b/>
          <w:sz w:val="32"/>
          <w:u w:val="single"/>
        </w:rPr>
      </w:pPr>
    </w:p>
    <w:tbl>
      <w:tblPr>
        <w:tblW w:w="6100" w:type="pct"/>
        <w:tblLayout w:type="fixed"/>
        <w:tblCellMar>
          <w:left w:w="70" w:type="dxa"/>
          <w:right w:w="70" w:type="dxa"/>
        </w:tblCellMar>
        <w:tblLook w:val="04A0" w:firstRow="1" w:lastRow="0" w:firstColumn="1" w:lastColumn="0" w:noHBand="0" w:noVBand="1"/>
      </w:tblPr>
      <w:tblGrid>
        <w:gridCol w:w="240"/>
        <w:gridCol w:w="1503"/>
        <w:gridCol w:w="1273"/>
        <w:gridCol w:w="209"/>
        <w:gridCol w:w="1046"/>
        <w:gridCol w:w="1536"/>
        <w:gridCol w:w="1117"/>
        <w:gridCol w:w="1255"/>
        <w:gridCol w:w="1255"/>
        <w:gridCol w:w="742"/>
        <w:gridCol w:w="161"/>
        <w:gridCol w:w="355"/>
        <w:gridCol w:w="2064"/>
      </w:tblGrid>
      <w:tr w:rsidR="00097091" w:rsidRPr="00097091" w14:paraId="405FB914" w14:textId="77777777" w:rsidTr="003476EF">
        <w:trPr>
          <w:gridAfter w:val="1"/>
          <w:wAfter w:w="809" w:type="pct"/>
          <w:trHeight w:val="636"/>
        </w:trPr>
        <w:tc>
          <w:tcPr>
            <w:tcW w:w="9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F886E61"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097" w:type="pct"/>
            <w:gridSpan w:val="11"/>
            <w:tcBorders>
              <w:top w:val="single" w:sz="4" w:space="0" w:color="auto"/>
              <w:left w:val="nil"/>
              <w:bottom w:val="single" w:sz="4" w:space="0" w:color="auto"/>
              <w:right w:val="single" w:sz="4" w:space="0" w:color="auto"/>
            </w:tcBorders>
            <w:shd w:val="clear" w:color="000000" w:fill="BFBFBF"/>
            <w:noWrap/>
            <w:vAlign w:val="center"/>
            <w:hideMark/>
          </w:tcPr>
          <w:p w14:paraId="3FFF4DF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dzień roboczy do 8 h pracy</w:t>
            </w:r>
          </w:p>
        </w:tc>
      </w:tr>
      <w:tr w:rsidR="00097091" w:rsidRPr="00097091" w14:paraId="402B5E56" w14:textId="77777777" w:rsidTr="003476EF">
        <w:trPr>
          <w:gridAfter w:val="1"/>
          <w:wAfter w:w="809" w:type="pct"/>
          <w:trHeight w:val="576"/>
        </w:trPr>
        <w:tc>
          <w:tcPr>
            <w:tcW w:w="94" w:type="pct"/>
            <w:tcBorders>
              <w:top w:val="nil"/>
              <w:left w:val="single" w:sz="4" w:space="0" w:color="auto"/>
              <w:bottom w:val="single" w:sz="4" w:space="0" w:color="auto"/>
              <w:right w:val="single" w:sz="4" w:space="0" w:color="auto"/>
            </w:tcBorders>
            <w:shd w:val="clear" w:color="000000" w:fill="BFBFBF"/>
            <w:noWrap/>
            <w:vAlign w:val="bottom"/>
            <w:hideMark/>
          </w:tcPr>
          <w:p w14:paraId="334C09C3"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tcBorders>
              <w:top w:val="nil"/>
              <w:left w:val="nil"/>
              <w:bottom w:val="single" w:sz="4" w:space="0" w:color="auto"/>
              <w:right w:val="single" w:sz="4" w:space="0" w:color="auto"/>
            </w:tcBorders>
            <w:shd w:val="clear" w:color="000000" w:fill="BFBFBF"/>
            <w:noWrap/>
            <w:vAlign w:val="center"/>
            <w:hideMark/>
          </w:tcPr>
          <w:p w14:paraId="071F3AF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9" w:type="pct"/>
            <w:tcBorders>
              <w:top w:val="nil"/>
              <w:left w:val="nil"/>
              <w:bottom w:val="single" w:sz="4" w:space="0" w:color="auto"/>
              <w:right w:val="single" w:sz="4" w:space="0" w:color="auto"/>
            </w:tcBorders>
            <w:shd w:val="clear" w:color="000000" w:fill="BFBFBF"/>
            <w:vAlign w:val="center"/>
            <w:hideMark/>
          </w:tcPr>
          <w:p w14:paraId="5426916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netto za 1 r/g</w:t>
            </w:r>
          </w:p>
        </w:tc>
        <w:tc>
          <w:tcPr>
            <w:tcW w:w="492" w:type="pct"/>
            <w:gridSpan w:val="2"/>
            <w:tcBorders>
              <w:top w:val="nil"/>
              <w:left w:val="nil"/>
              <w:bottom w:val="single" w:sz="4" w:space="0" w:color="auto"/>
              <w:right w:val="single" w:sz="4" w:space="0" w:color="auto"/>
            </w:tcBorders>
            <w:shd w:val="clear" w:color="000000" w:fill="BFBFBF"/>
            <w:vAlign w:val="center"/>
          </w:tcPr>
          <w:p w14:paraId="66A56E5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brutto za 1 r/g</w:t>
            </w:r>
          </w:p>
        </w:tc>
        <w:tc>
          <w:tcPr>
            <w:tcW w:w="602" w:type="pct"/>
            <w:tcBorders>
              <w:top w:val="single" w:sz="4" w:space="0" w:color="auto"/>
              <w:left w:val="nil"/>
              <w:bottom w:val="single" w:sz="4" w:space="0" w:color="auto"/>
              <w:right w:val="single" w:sz="4" w:space="0" w:color="auto"/>
            </w:tcBorders>
            <w:shd w:val="clear" w:color="000000" w:fill="BFBFBF"/>
            <w:vAlign w:val="center"/>
          </w:tcPr>
          <w:p w14:paraId="7A001709" w14:textId="77777777" w:rsidR="005E0748"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xml:space="preserve">Stawka VAT </w:t>
            </w:r>
          </w:p>
          <w:p w14:paraId="7387E456" w14:textId="4862310A"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 %)</w:t>
            </w:r>
          </w:p>
        </w:tc>
        <w:tc>
          <w:tcPr>
            <w:tcW w:w="438" w:type="pct"/>
            <w:tcBorders>
              <w:top w:val="nil"/>
              <w:left w:val="single" w:sz="4" w:space="0" w:color="auto"/>
              <w:bottom w:val="single" w:sz="4" w:space="0" w:color="auto"/>
              <w:right w:val="single" w:sz="4" w:space="0" w:color="auto"/>
            </w:tcBorders>
            <w:shd w:val="clear" w:color="000000" w:fill="BFBFBF"/>
            <w:noWrap/>
            <w:vAlign w:val="center"/>
            <w:hideMark/>
          </w:tcPr>
          <w:p w14:paraId="3F4FAF6D" w14:textId="68E23042"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szacunkowa ilość r/g w m</w:t>
            </w:r>
            <w:r w:rsidR="005E0748">
              <w:rPr>
                <w:rFonts w:asciiTheme="minorHAnsi" w:eastAsia="Times New Roman" w:hAnsiTheme="minorHAnsi" w:cstheme="minorHAnsi"/>
                <w:sz w:val="20"/>
                <w:szCs w:val="20"/>
                <w:lang w:eastAsia="pl-PL"/>
              </w:rPr>
              <w:t>iesią</w:t>
            </w:r>
            <w:r w:rsidRPr="00097091">
              <w:rPr>
                <w:rFonts w:asciiTheme="minorHAnsi" w:eastAsia="Times New Roman" w:hAnsiTheme="minorHAnsi" w:cstheme="minorHAnsi"/>
                <w:sz w:val="20"/>
                <w:szCs w:val="20"/>
                <w:lang w:eastAsia="pl-PL"/>
              </w:rPr>
              <w:t>c</w:t>
            </w:r>
            <w:r w:rsidR="005E0748">
              <w:rPr>
                <w:rFonts w:asciiTheme="minorHAnsi" w:eastAsia="Times New Roman" w:hAnsiTheme="minorHAnsi" w:cstheme="minorHAnsi"/>
                <w:sz w:val="20"/>
                <w:szCs w:val="20"/>
                <w:lang w:eastAsia="pl-PL"/>
              </w:rPr>
              <w:t>u</w:t>
            </w:r>
          </w:p>
        </w:tc>
        <w:tc>
          <w:tcPr>
            <w:tcW w:w="492" w:type="pct"/>
            <w:tcBorders>
              <w:top w:val="nil"/>
              <w:left w:val="nil"/>
              <w:bottom w:val="single" w:sz="4" w:space="0" w:color="auto"/>
              <w:right w:val="single" w:sz="4" w:space="0" w:color="auto"/>
            </w:tcBorders>
            <w:shd w:val="clear" w:color="000000" w:fill="BFBFBF"/>
            <w:noWrap/>
            <w:vAlign w:val="center"/>
            <w:hideMark/>
          </w:tcPr>
          <w:p w14:paraId="6F09CFE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 miesięcy</w:t>
            </w:r>
          </w:p>
        </w:tc>
        <w:tc>
          <w:tcPr>
            <w:tcW w:w="492" w:type="pct"/>
            <w:tcBorders>
              <w:top w:val="nil"/>
              <w:left w:val="nil"/>
              <w:bottom w:val="single" w:sz="4" w:space="0" w:color="auto"/>
              <w:right w:val="single" w:sz="4" w:space="0" w:color="auto"/>
            </w:tcBorders>
            <w:shd w:val="clear" w:color="000000" w:fill="BFBFBF"/>
            <w:vAlign w:val="center"/>
            <w:hideMark/>
          </w:tcPr>
          <w:p w14:paraId="667A7D1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netto                 (1x4x5)</w:t>
            </w:r>
          </w:p>
        </w:tc>
        <w:tc>
          <w:tcPr>
            <w:tcW w:w="493" w:type="pct"/>
            <w:gridSpan w:val="3"/>
            <w:tcBorders>
              <w:top w:val="nil"/>
              <w:left w:val="nil"/>
              <w:bottom w:val="single" w:sz="4" w:space="0" w:color="auto"/>
              <w:right w:val="single" w:sz="4" w:space="0" w:color="auto"/>
            </w:tcBorders>
            <w:shd w:val="clear" w:color="000000" w:fill="BFBFBF"/>
            <w:vAlign w:val="center"/>
          </w:tcPr>
          <w:p w14:paraId="041D5B4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p w14:paraId="7543AC0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(6 + VAT)</w:t>
            </w:r>
          </w:p>
        </w:tc>
      </w:tr>
      <w:tr w:rsidR="00097091" w:rsidRPr="00097091" w14:paraId="3408B12D"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bottom"/>
            <w:hideMark/>
          </w:tcPr>
          <w:p w14:paraId="5ACEE25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tcBorders>
              <w:top w:val="nil"/>
              <w:left w:val="nil"/>
              <w:bottom w:val="single" w:sz="4" w:space="0" w:color="auto"/>
              <w:right w:val="single" w:sz="4" w:space="0" w:color="auto"/>
            </w:tcBorders>
            <w:shd w:val="clear" w:color="000000" w:fill="BFBFBF"/>
            <w:noWrap/>
            <w:vAlign w:val="center"/>
            <w:hideMark/>
          </w:tcPr>
          <w:p w14:paraId="4DCDAF9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9" w:type="pct"/>
            <w:tcBorders>
              <w:top w:val="nil"/>
              <w:left w:val="nil"/>
              <w:bottom w:val="single" w:sz="4" w:space="0" w:color="auto"/>
              <w:right w:val="single" w:sz="4" w:space="0" w:color="auto"/>
            </w:tcBorders>
            <w:shd w:val="clear" w:color="000000" w:fill="BFBFBF"/>
            <w:vAlign w:val="center"/>
            <w:hideMark/>
          </w:tcPr>
          <w:p w14:paraId="66D63674"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1</w:t>
            </w:r>
          </w:p>
        </w:tc>
        <w:tc>
          <w:tcPr>
            <w:tcW w:w="492" w:type="pct"/>
            <w:gridSpan w:val="2"/>
            <w:tcBorders>
              <w:top w:val="nil"/>
              <w:left w:val="nil"/>
              <w:bottom w:val="single" w:sz="4" w:space="0" w:color="auto"/>
              <w:right w:val="single" w:sz="4" w:space="0" w:color="auto"/>
            </w:tcBorders>
            <w:shd w:val="clear" w:color="000000" w:fill="BFBFBF"/>
            <w:vAlign w:val="center"/>
          </w:tcPr>
          <w:p w14:paraId="42F3F0FC"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2</w:t>
            </w:r>
          </w:p>
        </w:tc>
        <w:tc>
          <w:tcPr>
            <w:tcW w:w="602" w:type="pct"/>
            <w:tcBorders>
              <w:top w:val="single" w:sz="4" w:space="0" w:color="auto"/>
              <w:left w:val="nil"/>
              <w:bottom w:val="single" w:sz="4" w:space="0" w:color="auto"/>
              <w:right w:val="single" w:sz="4" w:space="0" w:color="auto"/>
            </w:tcBorders>
            <w:shd w:val="clear" w:color="000000" w:fill="BFBFBF"/>
          </w:tcPr>
          <w:p w14:paraId="2370BC28"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3</w:t>
            </w:r>
          </w:p>
        </w:tc>
        <w:tc>
          <w:tcPr>
            <w:tcW w:w="438" w:type="pct"/>
            <w:tcBorders>
              <w:top w:val="nil"/>
              <w:left w:val="single" w:sz="4" w:space="0" w:color="auto"/>
              <w:bottom w:val="single" w:sz="4" w:space="0" w:color="auto"/>
              <w:right w:val="single" w:sz="4" w:space="0" w:color="auto"/>
            </w:tcBorders>
            <w:shd w:val="clear" w:color="000000" w:fill="BFBFBF"/>
            <w:noWrap/>
            <w:vAlign w:val="center"/>
            <w:hideMark/>
          </w:tcPr>
          <w:p w14:paraId="36EEFE62"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4</w:t>
            </w:r>
          </w:p>
        </w:tc>
        <w:tc>
          <w:tcPr>
            <w:tcW w:w="492" w:type="pct"/>
            <w:tcBorders>
              <w:top w:val="nil"/>
              <w:left w:val="nil"/>
              <w:bottom w:val="single" w:sz="4" w:space="0" w:color="auto"/>
              <w:right w:val="single" w:sz="4" w:space="0" w:color="auto"/>
            </w:tcBorders>
            <w:shd w:val="clear" w:color="000000" w:fill="BFBFBF"/>
            <w:noWrap/>
            <w:vAlign w:val="center"/>
            <w:hideMark/>
          </w:tcPr>
          <w:p w14:paraId="09A1C3C1"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5</w:t>
            </w:r>
          </w:p>
        </w:tc>
        <w:tc>
          <w:tcPr>
            <w:tcW w:w="492" w:type="pct"/>
            <w:tcBorders>
              <w:top w:val="nil"/>
              <w:left w:val="nil"/>
              <w:bottom w:val="single" w:sz="4" w:space="0" w:color="auto"/>
              <w:right w:val="single" w:sz="4" w:space="0" w:color="auto"/>
            </w:tcBorders>
            <w:shd w:val="clear" w:color="000000" w:fill="BFBFBF"/>
            <w:noWrap/>
            <w:vAlign w:val="center"/>
            <w:hideMark/>
          </w:tcPr>
          <w:p w14:paraId="1DDF87E6"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6</w:t>
            </w:r>
          </w:p>
        </w:tc>
        <w:tc>
          <w:tcPr>
            <w:tcW w:w="493" w:type="pct"/>
            <w:gridSpan w:val="3"/>
            <w:tcBorders>
              <w:top w:val="nil"/>
              <w:left w:val="nil"/>
              <w:bottom w:val="single" w:sz="4" w:space="0" w:color="auto"/>
              <w:right w:val="single" w:sz="4" w:space="0" w:color="auto"/>
            </w:tcBorders>
            <w:shd w:val="clear" w:color="000000" w:fill="BFBFBF"/>
            <w:vAlign w:val="center"/>
          </w:tcPr>
          <w:p w14:paraId="236D52A8"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7</w:t>
            </w:r>
          </w:p>
        </w:tc>
      </w:tr>
      <w:tr w:rsidR="00097091" w:rsidRPr="00097091" w14:paraId="40B2F1ED"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hideMark/>
          </w:tcPr>
          <w:p w14:paraId="4C81E36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w:t>
            </w:r>
          </w:p>
        </w:tc>
        <w:tc>
          <w:tcPr>
            <w:tcW w:w="589" w:type="pct"/>
            <w:tcBorders>
              <w:top w:val="nil"/>
              <w:left w:val="nil"/>
              <w:bottom w:val="single" w:sz="4" w:space="0" w:color="auto"/>
              <w:right w:val="single" w:sz="4" w:space="0" w:color="auto"/>
            </w:tcBorders>
            <w:shd w:val="clear" w:color="000000" w:fill="BFBFBF"/>
            <w:noWrap/>
            <w:vAlign w:val="center"/>
            <w:hideMark/>
          </w:tcPr>
          <w:p w14:paraId="2DFD373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ślusarz</w:t>
            </w:r>
          </w:p>
        </w:tc>
        <w:tc>
          <w:tcPr>
            <w:tcW w:w="499" w:type="pct"/>
            <w:tcBorders>
              <w:top w:val="nil"/>
              <w:left w:val="nil"/>
              <w:bottom w:val="single" w:sz="4" w:space="0" w:color="auto"/>
              <w:right w:val="single" w:sz="4" w:space="0" w:color="auto"/>
            </w:tcBorders>
            <w:shd w:val="clear" w:color="auto" w:fill="auto"/>
            <w:noWrap/>
            <w:vAlign w:val="center"/>
            <w:hideMark/>
          </w:tcPr>
          <w:p w14:paraId="663C022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272CB0A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single" w:sz="4" w:space="0" w:color="auto"/>
              <w:left w:val="nil"/>
              <w:bottom w:val="single" w:sz="4" w:space="0" w:color="auto"/>
              <w:right w:val="single" w:sz="4" w:space="0" w:color="auto"/>
            </w:tcBorders>
          </w:tcPr>
          <w:p w14:paraId="78828A0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42F61CB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48</w:t>
            </w:r>
          </w:p>
        </w:tc>
        <w:tc>
          <w:tcPr>
            <w:tcW w:w="492" w:type="pct"/>
            <w:tcBorders>
              <w:top w:val="nil"/>
              <w:left w:val="nil"/>
              <w:bottom w:val="single" w:sz="4" w:space="0" w:color="auto"/>
              <w:right w:val="single" w:sz="4" w:space="0" w:color="auto"/>
            </w:tcBorders>
            <w:shd w:val="clear" w:color="auto" w:fill="auto"/>
            <w:noWrap/>
            <w:vAlign w:val="center"/>
            <w:hideMark/>
          </w:tcPr>
          <w:p w14:paraId="76B7665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hideMark/>
          </w:tcPr>
          <w:p w14:paraId="74DF53E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36A3B06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6BBC6F0F"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hideMark/>
          </w:tcPr>
          <w:p w14:paraId="2BF7E5C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w:t>
            </w:r>
          </w:p>
        </w:tc>
        <w:tc>
          <w:tcPr>
            <w:tcW w:w="589" w:type="pct"/>
            <w:tcBorders>
              <w:top w:val="nil"/>
              <w:left w:val="nil"/>
              <w:bottom w:val="single" w:sz="4" w:space="0" w:color="auto"/>
              <w:right w:val="single" w:sz="4" w:space="0" w:color="auto"/>
            </w:tcBorders>
            <w:shd w:val="clear" w:color="000000" w:fill="BFBFBF"/>
            <w:noWrap/>
            <w:vAlign w:val="center"/>
            <w:hideMark/>
          </w:tcPr>
          <w:p w14:paraId="603673C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spawacz</w:t>
            </w:r>
          </w:p>
        </w:tc>
        <w:tc>
          <w:tcPr>
            <w:tcW w:w="499" w:type="pct"/>
            <w:tcBorders>
              <w:top w:val="nil"/>
              <w:left w:val="nil"/>
              <w:bottom w:val="single" w:sz="4" w:space="0" w:color="auto"/>
              <w:right w:val="single" w:sz="4" w:space="0" w:color="auto"/>
            </w:tcBorders>
            <w:shd w:val="clear" w:color="auto" w:fill="auto"/>
            <w:noWrap/>
            <w:vAlign w:val="center"/>
            <w:hideMark/>
          </w:tcPr>
          <w:p w14:paraId="2404A8D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61CEB44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single" w:sz="4" w:space="0" w:color="auto"/>
              <w:left w:val="nil"/>
              <w:bottom w:val="single" w:sz="4" w:space="0" w:color="auto"/>
              <w:right w:val="single" w:sz="4" w:space="0" w:color="auto"/>
            </w:tcBorders>
          </w:tcPr>
          <w:p w14:paraId="51E7A02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3DF8ACA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hideMark/>
          </w:tcPr>
          <w:p w14:paraId="08042F0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hideMark/>
          </w:tcPr>
          <w:p w14:paraId="238CE76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6F96154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6F794900"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hideMark/>
          </w:tcPr>
          <w:p w14:paraId="36FD79E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3</w:t>
            </w:r>
          </w:p>
        </w:tc>
        <w:tc>
          <w:tcPr>
            <w:tcW w:w="589" w:type="pct"/>
            <w:tcBorders>
              <w:top w:val="nil"/>
              <w:left w:val="nil"/>
              <w:bottom w:val="single" w:sz="4" w:space="0" w:color="auto"/>
              <w:right w:val="single" w:sz="4" w:space="0" w:color="auto"/>
            </w:tcBorders>
            <w:shd w:val="clear" w:color="000000" w:fill="BFBFBF"/>
            <w:noWrap/>
            <w:vAlign w:val="center"/>
            <w:hideMark/>
          </w:tcPr>
          <w:p w14:paraId="353B4D1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mistrz/nadzór</w:t>
            </w:r>
          </w:p>
        </w:tc>
        <w:tc>
          <w:tcPr>
            <w:tcW w:w="499" w:type="pct"/>
            <w:tcBorders>
              <w:top w:val="nil"/>
              <w:left w:val="nil"/>
              <w:bottom w:val="single" w:sz="4" w:space="0" w:color="auto"/>
              <w:right w:val="single" w:sz="4" w:space="0" w:color="auto"/>
            </w:tcBorders>
            <w:shd w:val="clear" w:color="auto" w:fill="auto"/>
            <w:noWrap/>
            <w:vAlign w:val="center"/>
            <w:hideMark/>
          </w:tcPr>
          <w:p w14:paraId="3F095CF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653F97D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single" w:sz="4" w:space="0" w:color="auto"/>
              <w:left w:val="nil"/>
              <w:bottom w:val="single" w:sz="4" w:space="0" w:color="auto"/>
              <w:right w:val="single" w:sz="4" w:space="0" w:color="auto"/>
            </w:tcBorders>
          </w:tcPr>
          <w:p w14:paraId="53B0EA7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451FF5D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80</w:t>
            </w:r>
          </w:p>
        </w:tc>
        <w:tc>
          <w:tcPr>
            <w:tcW w:w="492" w:type="pct"/>
            <w:tcBorders>
              <w:top w:val="nil"/>
              <w:left w:val="nil"/>
              <w:bottom w:val="single" w:sz="4" w:space="0" w:color="auto"/>
              <w:right w:val="single" w:sz="4" w:space="0" w:color="auto"/>
            </w:tcBorders>
            <w:shd w:val="clear" w:color="auto" w:fill="auto"/>
            <w:noWrap/>
            <w:vAlign w:val="center"/>
            <w:hideMark/>
          </w:tcPr>
          <w:p w14:paraId="76279A7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hideMark/>
          </w:tcPr>
          <w:p w14:paraId="685E95A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single" w:sz="4" w:space="0" w:color="auto"/>
              <w:left w:val="nil"/>
              <w:bottom w:val="single" w:sz="4" w:space="0" w:color="auto"/>
              <w:right w:val="single" w:sz="4" w:space="0" w:color="auto"/>
            </w:tcBorders>
            <w:shd w:val="clear" w:color="auto" w:fill="auto"/>
            <w:vAlign w:val="center"/>
          </w:tcPr>
          <w:p w14:paraId="0F9F5B2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4E39F957"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tcPr>
          <w:p w14:paraId="1AF270A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c>
          <w:tcPr>
            <w:tcW w:w="589" w:type="pct"/>
            <w:tcBorders>
              <w:top w:val="nil"/>
              <w:left w:val="nil"/>
              <w:bottom w:val="single" w:sz="4" w:space="0" w:color="auto"/>
              <w:right w:val="single" w:sz="4" w:space="0" w:color="auto"/>
            </w:tcBorders>
            <w:shd w:val="clear" w:color="000000" w:fill="BFBFBF"/>
            <w:noWrap/>
            <w:vAlign w:val="center"/>
          </w:tcPr>
          <w:p w14:paraId="61D9511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procesu technologicznego</w:t>
            </w:r>
          </w:p>
        </w:tc>
        <w:tc>
          <w:tcPr>
            <w:tcW w:w="499" w:type="pct"/>
            <w:tcBorders>
              <w:top w:val="nil"/>
              <w:left w:val="nil"/>
              <w:bottom w:val="single" w:sz="4" w:space="0" w:color="auto"/>
              <w:right w:val="single" w:sz="4" w:space="0" w:color="auto"/>
            </w:tcBorders>
            <w:shd w:val="clear" w:color="auto" w:fill="auto"/>
            <w:noWrap/>
            <w:vAlign w:val="center"/>
          </w:tcPr>
          <w:p w14:paraId="6908108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756F07F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single" w:sz="4" w:space="0" w:color="auto"/>
              <w:left w:val="nil"/>
              <w:bottom w:val="single" w:sz="4" w:space="0" w:color="auto"/>
              <w:right w:val="single" w:sz="4" w:space="0" w:color="auto"/>
            </w:tcBorders>
          </w:tcPr>
          <w:p w14:paraId="3F90C74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3038B14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16</w:t>
            </w:r>
          </w:p>
        </w:tc>
        <w:tc>
          <w:tcPr>
            <w:tcW w:w="492" w:type="pct"/>
            <w:tcBorders>
              <w:top w:val="nil"/>
              <w:left w:val="nil"/>
              <w:bottom w:val="single" w:sz="4" w:space="0" w:color="auto"/>
              <w:right w:val="single" w:sz="4" w:space="0" w:color="auto"/>
            </w:tcBorders>
            <w:shd w:val="clear" w:color="auto" w:fill="auto"/>
            <w:noWrap/>
            <w:vAlign w:val="center"/>
          </w:tcPr>
          <w:p w14:paraId="09F6A2A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tcPr>
          <w:p w14:paraId="55CAA5A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493" w:type="pct"/>
            <w:gridSpan w:val="3"/>
            <w:tcBorders>
              <w:top w:val="single" w:sz="4" w:space="0" w:color="auto"/>
              <w:left w:val="nil"/>
              <w:bottom w:val="single" w:sz="4" w:space="0" w:color="auto"/>
              <w:right w:val="single" w:sz="4" w:space="0" w:color="auto"/>
            </w:tcBorders>
            <w:shd w:val="clear" w:color="auto" w:fill="auto"/>
            <w:vAlign w:val="center"/>
          </w:tcPr>
          <w:p w14:paraId="5A42C2D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770D007E"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tcPr>
          <w:p w14:paraId="211F57C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lastRenderedPageBreak/>
              <w:t>5</w:t>
            </w:r>
          </w:p>
        </w:tc>
        <w:tc>
          <w:tcPr>
            <w:tcW w:w="589" w:type="pct"/>
            <w:tcBorders>
              <w:top w:val="nil"/>
              <w:left w:val="nil"/>
              <w:bottom w:val="single" w:sz="4" w:space="0" w:color="auto"/>
              <w:right w:val="single" w:sz="4" w:space="0" w:color="auto"/>
            </w:tcBorders>
            <w:shd w:val="clear" w:color="000000" w:fill="BFBFBF"/>
            <w:noWrap/>
            <w:vAlign w:val="center"/>
          </w:tcPr>
          <w:p w14:paraId="4A77004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suwnicy</w:t>
            </w:r>
          </w:p>
        </w:tc>
        <w:tc>
          <w:tcPr>
            <w:tcW w:w="499" w:type="pct"/>
            <w:tcBorders>
              <w:top w:val="nil"/>
              <w:left w:val="nil"/>
              <w:bottom w:val="single" w:sz="4" w:space="0" w:color="auto"/>
              <w:right w:val="single" w:sz="4" w:space="0" w:color="auto"/>
            </w:tcBorders>
            <w:shd w:val="clear" w:color="auto" w:fill="auto"/>
            <w:noWrap/>
            <w:vAlign w:val="center"/>
          </w:tcPr>
          <w:p w14:paraId="52516F5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192A340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single" w:sz="4" w:space="0" w:color="auto"/>
              <w:left w:val="nil"/>
              <w:bottom w:val="single" w:sz="4" w:space="0" w:color="auto"/>
              <w:right w:val="single" w:sz="4" w:space="0" w:color="auto"/>
            </w:tcBorders>
          </w:tcPr>
          <w:p w14:paraId="0319CF7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1038346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8</w:t>
            </w:r>
          </w:p>
        </w:tc>
        <w:tc>
          <w:tcPr>
            <w:tcW w:w="492" w:type="pct"/>
            <w:tcBorders>
              <w:top w:val="nil"/>
              <w:left w:val="nil"/>
              <w:bottom w:val="single" w:sz="4" w:space="0" w:color="auto"/>
              <w:right w:val="single" w:sz="4" w:space="0" w:color="auto"/>
            </w:tcBorders>
            <w:shd w:val="clear" w:color="auto" w:fill="auto"/>
            <w:noWrap/>
            <w:vAlign w:val="center"/>
          </w:tcPr>
          <w:p w14:paraId="573E89F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tcPr>
          <w:p w14:paraId="15409F7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493" w:type="pct"/>
            <w:gridSpan w:val="3"/>
            <w:tcBorders>
              <w:top w:val="single" w:sz="4" w:space="0" w:color="auto"/>
              <w:left w:val="nil"/>
              <w:bottom w:val="single" w:sz="24" w:space="0" w:color="auto"/>
              <w:right w:val="single" w:sz="4" w:space="0" w:color="auto"/>
            </w:tcBorders>
            <w:shd w:val="clear" w:color="auto" w:fill="auto"/>
            <w:vAlign w:val="center"/>
          </w:tcPr>
          <w:p w14:paraId="6B31F83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49A06175" w14:textId="77777777" w:rsidTr="003476EF">
        <w:trPr>
          <w:gridAfter w:val="1"/>
          <w:wAfter w:w="809" w:type="pct"/>
          <w:trHeight w:val="288"/>
        </w:trPr>
        <w:tc>
          <w:tcPr>
            <w:tcW w:w="94" w:type="pct"/>
            <w:tcBorders>
              <w:top w:val="nil"/>
              <w:left w:val="nil"/>
              <w:bottom w:val="nil"/>
              <w:right w:val="nil"/>
            </w:tcBorders>
            <w:shd w:val="clear" w:color="auto" w:fill="auto"/>
            <w:noWrap/>
            <w:vAlign w:val="center"/>
            <w:hideMark/>
          </w:tcPr>
          <w:p w14:paraId="48D8D4C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89" w:type="pct"/>
            <w:tcBorders>
              <w:top w:val="nil"/>
              <w:left w:val="nil"/>
              <w:bottom w:val="nil"/>
              <w:right w:val="nil"/>
            </w:tcBorders>
            <w:shd w:val="clear" w:color="auto" w:fill="auto"/>
            <w:noWrap/>
            <w:vAlign w:val="center"/>
            <w:hideMark/>
          </w:tcPr>
          <w:p w14:paraId="41681C5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593" w:type="pct"/>
            <w:gridSpan w:val="4"/>
            <w:tcBorders>
              <w:top w:val="nil"/>
              <w:left w:val="nil"/>
              <w:bottom w:val="nil"/>
              <w:right w:val="nil"/>
            </w:tcBorders>
            <w:shd w:val="clear" w:color="auto" w:fill="auto"/>
            <w:noWrap/>
            <w:vAlign w:val="center"/>
            <w:hideMark/>
          </w:tcPr>
          <w:p w14:paraId="52139F4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930" w:type="pct"/>
            <w:gridSpan w:val="2"/>
            <w:tcBorders>
              <w:top w:val="single" w:sz="4" w:space="0" w:color="auto"/>
              <w:left w:val="single" w:sz="4" w:space="0" w:color="auto"/>
              <w:bottom w:val="single" w:sz="4" w:space="0" w:color="auto"/>
              <w:right w:val="single" w:sz="4" w:space="0" w:color="000000"/>
            </w:tcBorders>
            <w:shd w:val="clear" w:color="auto" w:fill="D0CECE"/>
          </w:tcPr>
          <w:p w14:paraId="55D23BB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RAZEM</w:t>
            </w:r>
          </w:p>
        </w:tc>
        <w:tc>
          <w:tcPr>
            <w:tcW w:w="492" w:type="pct"/>
            <w:tcBorders>
              <w:top w:val="nil"/>
              <w:left w:val="nil"/>
              <w:bottom w:val="single" w:sz="4" w:space="0" w:color="auto"/>
              <w:right w:val="single" w:sz="24" w:space="0" w:color="auto"/>
            </w:tcBorders>
            <w:shd w:val="clear" w:color="auto" w:fill="auto"/>
            <w:noWrap/>
            <w:vAlign w:val="center"/>
            <w:hideMark/>
          </w:tcPr>
          <w:p w14:paraId="7D48A10E"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6657994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01817FA1" w14:textId="77777777" w:rsidTr="003476EF">
        <w:trPr>
          <w:trHeight w:val="288"/>
        </w:trPr>
        <w:tc>
          <w:tcPr>
            <w:tcW w:w="94" w:type="pct"/>
            <w:tcBorders>
              <w:top w:val="nil"/>
              <w:left w:val="nil"/>
              <w:bottom w:val="nil"/>
              <w:right w:val="nil"/>
            </w:tcBorders>
            <w:shd w:val="clear" w:color="auto" w:fill="auto"/>
            <w:noWrap/>
            <w:vAlign w:val="center"/>
          </w:tcPr>
          <w:p w14:paraId="28C79A7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89" w:type="pct"/>
            <w:tcBorders>
              <w:top w:val="nil"/>
              <w:left w:val="nil"/>
              <w:bottom w:val="nil"/>
              <w:right w:val="nil"/>
            </w:tcBorders>
            <w:shd w:val="clear" w:color="auto" w:fill="auto"/>
            <w:noWrap/>
            <w:vAlign w:val="center"/>
          </w:tcPr>
          <w:p w14:paraId="0C7DED0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991" w:type="pct"/>
            <w:gridSpan w:val="3"/>
            <w:tcBorders>
              <w:top w:val="nil"/>
              <w:left w:val="nil"/>
              <w:bottom w:val="nil"/>
              <w:right w:val="nil"/>
            </w:tcBorders>
            <w:shd w:val="clear" w:color="auto" w:fill="auto"/>
            <w:noWrap/>
            <w:vAlign w:val="center"/>
          </w:tcPr>
          <w:p w14:paraId="55FBBE1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nil"/>
              <w:left w:val="nil"/>
              <w:bottom w:val="nil"/>
              <w:right w:val="nil"/>
            </w:tcBorders>
          </w:tcPr>
          <w:p w14:paraId="35B7BB2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1713" w:type="pct"/>
            <w:gridSpan w:val="4"/>
            <w:tcBorders>
              <w:top w:val="nil"/>
              <w:left w:val="nil"/>
              <w:bottom w:val="nil"/>
              <w:right w:val="nil"/>
            </w:tcBorders>
            <w:shd w:val="clear" w:color="auto" w:fill="auto"/>
            <w:noWrap/>
            <w:vAlign w:val="center"/>
          </w:tcPr>
          <w:p w14:paraId="64931E8E"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3" w:type="pct"/>
            <w:tcBorders>
              <w:top w:val="nil"/>
              <w:left w:val="nil"/>
              <w:bottom w:val="nil"/>
              <w:right w:val="nil"/>
            </w:tcBorders>
            <w:shd w:val="clear" w:color="auto" w:fill="auto"/>
            <w:noWrap/>
            <w:vAlign w:val="center"/>
          </w:tcPr>
          <w:p w14:paraId="7B081C8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948" w:type="pct"/>
            <w:gridSpan w:val="2"/>
            <w:tcBorders>
              <w:top w:val="nil"/>
              <w:left w:val="nil"/>
              <w:bottom w:val="nil"/>
              <w:right w:val="nil"/>
            </w:tcBorders>
            <w:shd w:val="clear" w:color="auto" w:fill="auto"/>
            <w:noWrap/>
            <w:vAlign w:val="center"/>
          </w:tcPr>
          <w:p w14:paraId="013C4DCE"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1968AD67" w14:textId="77777777" w:rsidTr="003476EF">
        <w:trPr>
          <w:trHeight w:val="288"/>
        </w:trPr>
        <w:tc>
          <w:tcPr>
            <w:tcW w:w="94" w:type="pct"/>
            <w:tcBorders>
              <w:top w:val="nil"/>
              <w:left w:val="nil"/>
              <w:bottom w:val="nil"/>
              <w:right w:val="nil"/>
            </w:tcBorders>
            <w:shd w:val="clear" w:color="auto" w:fill="auto"/>
            <w:noWrap/>
            <w:vAlign w:val="center"/>
            <w:hideMark/>
          </w:tcPr>
          <w:p w14:paraId="6009E1E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89" w:type="pct"/>
            <w:tcBorders>
              <w:top w:val="nil"/>
              <w:left w:val="nil"/>
              <w:bottom w:val="nil"/>
              <w:right w:val="nil"/>
            </w:tcBorders>
            <w:shd w:val="clear" w:color="auto" w:fill="auto"/>
            <w:noWrap/>
            <w:vAlign w:val="center"/>
            <w:hideMark/>
          </w:tcPr>
          <w:p w14:paraId="762C833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991" w:type="pct"/>
            <w:gridSpan w:val="3"/>
            <w:tcBorders>
              <w:top w:val="nil"/>
              <w:left w:val="nil"/>
              <w:bottom w:val="nil"/>
              <w:right w:val="nil"/>
            </w:tcBorders>
            <w:shd w:val="clear" w:color="auto" w:fill="auto"/>
            <w:noWrap/>
            <w:vAlign w:val="center"/>
            <w:hideMark/>
          </w:tcPr>
          <w:p w14:paraId="24B3B9B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nil"/>
              <w:left w:val="nil"/>
              <w:bottom w:val="nil"/>
              <w:right w:val="nil"/>
            </w:tcBorders>
          </w:tcPr>
          <w:p w14:paraId="1DE8736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1713" w:type="pct"/>
            <w:gridSpan w:val="4"/>
            <w:tcBorders>
              <w:top w:val="nil"/>
              <w:left w:val="nil"/>
              <w:bottom w:val="nil"/>
              <w:right w:val="nil"/>
            </w:tcBorders>
            <w:shd w:val="clear" w:color="auto" w:fill="auto"/>
            <w:noWrap/>
            <w:vAlign w:val="center"/>
            <w:hideMark/>
          </w:tcPr>
          <w:p w14:paraId="799F182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3" w:type="pct"/>
            <w:tcBorders>
              <w:top w:val="nil"/>
              <w:left w:val="nil"/>
              <w:bottom w:val="nil"/>
              <w:right w:val="nil"/>
            </w:tcBorders>
            <w:shd w:val="clear" w:color="auto" w:fill="auto"/>
            <w:noWrap/>
            <w:vAlign w:val="center"/>
            <w:hideMark/>
          </w:tcPr>
          <w:p w14:paraId="676F11D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948" w:type="pct"/>
            <w:gridSpan w:val="2"/>
            <w:tcBorders>
              <w:top w:val="nil"/>
              <w:left w:val="nil"/>
              <w:bottom w:val="nil"/>
              <w:right w:val="nil"/>
            </w:tcBorders>
            <w:shd w:val="clear" w:color="auto" w:fill="auto"/>
            <w:noWrap/>
            <w:vAlign w:val="center"/>
            <w:hideMark/>
          </w:tcPr>
          <w:p w14:paraId="2B0C7EC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4933D6A7" w14:textId="77777777" w:rsidTr="003476EF">
        <w:trPr>
          <w:gridAfter w:val="1"/>
          <w:wAfter w:w="809" w:type="pct"/>
          <w:trHeight w:val="288"/>
        </w:trPr>
        <w:tc>
          <w:tcPr>
            <w:tcW w:w="9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FD10DB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bookmarkStart w:id="10" w:name="_Hlk75929972"/>
            <w:r w:rsidRPr="00097091">
              <w:rPr>
                <w:rFonts w:asciiTheme="minorHAnsi" w:eastAsia="Times New Roman" w:hAnsiTheme="minorHAnsi" w:cstheme="minorHAnsi"/>
                <w:sz w:val="20"/>
                <w:szCs w:val="20"/>
                <w:lang w:eastAsia="pl-PL"/>
              </w:rPr>
              <w:t> </w:t>
            </w:r>
          </w:p>
        </w:tc>
        <w:tc>
          <w:tcPr>
            <w:tcW w:w="4097" w:type="pct"/>
            <w:gridSpan w:val="11"/>
            <w:tcBorders>
              <w:top w:val="single" w:sz="4" w:space="0" w:color="auto"/>
              <w:left w:val="nil"/>
              <w:bottom w:val="single" w:sz="4" w:space="0" w:color="auto"/>
              <w:right w:val="single" w:sz="4" w:space="0" w:color="auto"/>
            </w:tcBorders>
            <w:shd w:val="clear" w:color="000000" w:fill="BFBFBF"/>
            <w:noWrap/>
            <w:vAlign w:val="center"/>
            <w:hideMark/>
          </w:tcPr>
          <w:p w14:paraId="7208731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dzień roboczy - nadgodziny (każda kolejne pow. 8h)</w:t>
            </w:r>
          </w:p>
        </w:tc>
      </w:tr>
      <w:tr w:rsidR="00097091" w:rsidRPr="00097091" w14:paraId="4BEF8D27" w14:textId="77777777" w:rsidTr="003476EF">
        <w:trPr>
          <w:gridAfter w:val="1"/>
          <w:wAfter w:w="809" w:type="pct"/>
          <w:trHeight w:val="576"/>
        </w:trPr>
        <w:tc>
          <w:tcPr>
            <w:tcW w:w="94" w:type="pct"/>
            <w:tcBorders>
              <w:top w:val="nil"/>
              <w:left w:val="single" w:sz="4" w:space="0" w:color="auto"/>
              <w:bottom w:val="single" w:sz="4" w:space="0" w:color="auto"/>
              <w:right w:val="single" w:sz="4" w:space="0" w:color="auto"/>
            </w:tcBorders>
            <w:shd w:val="clear" w:color="000000" w:fill="BFBFBF"/>
            <w:noWrap/>
            <w:vAlign w:val="bottom"/>
            <w:hideMark/>
          </w:tcPr>
          <w:p w14:paraId="64BE9F6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tcBorders>
              <w:top w:val="nil"/>
              <w:left w:val="nil"/>
              <w:bottom w:val="single" w:sz="4" w:space="0" w:color="auto"/>
              <w:right w:val="single" w:sz="4" w:space="0" w:color="auto"/>
            </w:tcBorders>
            <w:shd w:val="clear" w:color="000000" w:fill="BFBFBF"/>
            <w:noWrap/>
            <w:vAlign w:val="center"/>
            <w:hideMark/>
          </w:tcPr>
          <w:p w14:paraId="7FF6315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1" w:type="pct"/>
            <w:gridSpan w:val="2"/>
            <w:tcBorders>
              <w:top w:val="nil"/>
              <w:left w:val="nil"/>
              <w:bottom w:val="single" w:sz="4" w:space="0" w:color="auto"/>
              <w:right w:val="single" w:sz="4" w:space="0" w:color="auto"/>
            </w:tcBorders>
            <w:shd w:val="clear" w:color="000000" w:fill="BFBFBF"/>
            <w:vAlign w:val="center"/>
            <w:hideMark/>
          </w:tcPr>
          <w:p w14:paraId="22CFF1A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netto za 1 r/g</w:t>
            </w:r>
          </w:p>
        </w:tc>
        <w:tc>
          <w:tcPr>
            <w:tcW w:w="410" w:type="pct"/>
            <w:tcBorders>
              <w:top w:val="nil"/>
              <w:left w:val="nil"/>
              <w:bottom w:val="single" w:sz="4" w:space="0" w:color="auto"/>
              <w:right w:val="single" w:sz="4" w:space="0" w:color="auto"/>
            </w:tcBorders>
            <w:shd w:val="clear" w:color="000000" w:fill="BFBFBF"/>
            <w:vAlign w:val="center"/>
          </w:tcPr>
          <w:p w14:paraId="1E75A6A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brutto za 1 r/g</w:t>
            </w:r>
          </w:p>
        </w:tc>
        <w:tc>
          <w:tcPr>
            <w:tcW w:w="602" w:type="pct"/>
            <w:tcBorders>
              <w:top w:val="single" w:sz="4" w:space="0" w:color="auto"/>
              <w:left w:val="nil"/>
              <w:bottom w:val="single" w:sz="4" w:space="0" w:color="auto"/>
              <w:right w:val="single" w:sz="4" w:space="0" w:color="auto"/>
            </w:tcBorders>
            <w:shd w:val="clear" w:color="000000" w:fill="BFBFBF"/>
            <w:vAlign w:val="center"/>
          </w:tcPr>
          <w:p w14:paraId="10F7E168" w14:textId="77777777" w:rsidR="005E0748"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Stawka VAT</w:t>
            </w:r>
          </w:p>
          <w:p w14:paraId="2286FD22" w14:textId="108EFA46"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 %)</w:t>
            </w:r>
          </w:p>
        </w:tc>
        <w:tc>
          <w:tcPr>
            <w:tcW w:w="438" w:type="pct"/>
            <w:tcBorders>
              <w:top w:val="nil"/>
              <w:left w:val="single" w:sz="4" w:space="0" w:color="auto"/>
              <w:bottom w:val="single" w:sz="4" w:space="0" w:color="auto"/>
              <w:right w:val="single" w:sz="4" w:space="0" w:color="auto"/>
            </w:tcBorders>
            <w:shd w:val="clear" w:color="000000" w:fill="BFBFBF"/>
            <w:noWrap/>
            <w:vAlign w:val="center"/>
            <w:hideMark/>
          </w:tcPr>
          <w:p w14:paraId="2FA9B820" w14:textId="65BAB318"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szacunkowa ilość r/g w m</w:t>
            </w:r>
            <w:r w:rsidR="005E0748">
              <w:rPr>
                <w:rFonts w:asciiTheme="minorHAnsi" w:eastAsia="Times New Roman" w:hAnsiTheme="minorHAnsi" w:cstheme="minorHAnsi"/>
                <w:sz w:val="20"/>
                <w:szCs w:val="20"/>
                <w:lang w:eastAsia="pl-PL"/>
              </w:rPr>
              <w:t>iesiącu</w:t>
            </w:r>
          </w:p>
        </w:tc>
        <w:tc>
          <w:tcPr>
            <w:tcW w:w="492" w:type="pct"/>
            <w:tcBorders>
              <w:top w:val="nil"/>
              <w:left w:val="nil"/>
              <w:bottom w:val="single" w:sz="4" w:space="0" w:color="auto"/>
              <w:right w:val="single" w:sz="4" w:space="0" w:color="auto"/>
            </w:tcBorders>
            <w:shd w:val="clear" w:color="000000" w:fill="BFBFBF"/>
            <w:noWrap/>
            <w:vAlign w:val="center"/>
            <w:hideMark/>
          </w:tcPr>
          <w:p w14:paraId="1D09750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 miesięcy</w:t>
            </w:r>
          </w:p>
        </w:tc>
        <w:tc>
          <w:tcPr>
            <w:tcW w:w="492" w:type="pct"/>
            <w:tcBorders>
              <w:top w:val="nil"/>
              <w:left w:val="nil"/>
              <w:bottom w:val="single" w:sz="4" w:space="0" w:color="auto"/>
              <w:right w:val="single" w:sz="4" w:space="0" w:color="auto"/>
            </w:tcBorders>
            <w:shd w:val="clear" w:color="000000" w:fill="BFBFBF"/>
            <w:vAlign w:val="center"/>
            <w:hideMark/>
          </w:tcPr>
          <w:p w14:paraId="0EDA3E85" w14:textId="56730AD5"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netto                 (1x</w:t>
            </w:r>
            <w:r w:rsidR="005E0748">
              <w:rPr>
                <w:rFonts w:asciiTheme="minorHAnsi" w:eastAsia="Times New Roman" w:hAnsiTheme="minorHAnsi" w:cstheme="minorHAnsi"/>
                <w:sz w:val="20"/>
                <w:szCs w:val="20"/>
                <w:lang w:eastAsia="pl-PL"/>
              </w:rPr>
              <w:t>4</w:t>
            </w:r>
            <w:r w:rsidRPr="00097091">
              <w:rPr>
                <w:rFonts w:asciiTheme="minorHAnsi" w:eastAsia="Times New Roman" w:hAnsiTheme="minorHAnsi" w:cstheme="minorHAnsi"/>
                <w:sz w:val="20"/>
                <w:szCs w:val="20"/>
                <w:lang w:eastAsia="pl-PL"/>
              </w:rPr>
              <w:t>x</w:t>
            </w:r>
            <w:r w:rsidR="005E0748">
              <w:rPr>
                <w:rFonts w:asciiTheme="minorHAnsi" w:eastAsia="Times New Roman" w:hAnsiTheme="minorHAnsi" w:cstheme="minorHAnsi"/>
                <w:sz w:val="20"/>
                <w:szCs w:val="20"/>
                <w:lang w:eastAsia="pl-PL"/>
              </w:rPr>
              <w:t>5</w:t>
            </w:r>
            <w:r w:rsidRPr="00097091">
              <w:rPr>
                <w:rFonts w:asciiTheme="minorHAnsi" w:eastAsia="Times New Roman" w:hAnsiTheme="minorHAnsi" w:cstheme="minorHAnsi"/>
                <w:sz w:val="20"/>
                <w:szCs w:val="20"/>
                <w:lang w:eastAsia="pl-PL"/>
              </w:rPr>
              <w:t>)</w:t>
            </w:r>
          </w:p>
        </w:tc>
        <w:tc>
          <w:tcPr>
            <w:tcW w:w="493" w:type="pct"/>
            <w:gridSpan w:val="3"/>
            <w:tcBorders>
              <w:top w:val="nil"/>
              <w:left w:val="nil"/>
              <w:bottom w:val="single" w:sz="4" w:space="0" w:color="auto"/>
              <w:right w:val="single" w:sz="4" w:space="0" w:color="auto"/>
            </w:tcBorders>
            <w:shd w:val="clear" w:color="000000" w:fill="BFBFBF"/>
            <w:vAlign w:val="center"/>
          </w:tcPr>
          <w:p w14:paraId="659D2CA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p w14:paraId="59C74003" w14:textId="1E5273BD"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t>
            </w:r>
            <w:r w:rsidR="005E0748">
              <w:rPr>
                <w:rFonts w:asciiTheme="minorHAnsi" w:eastAsia="Times New Roman" w:hAnsiTheme="minorHAnsi" w:cstheme="minorHAnsi"/>
                <w:sz w:val="20"/>
                <w:szCs w:val="20"/>
                <w:lang w:eastAsia="pl-PL"/>
              </w:rPr>
              <w:t>6</w:t>
            </w:r>
            <w:r w:rsidRPr="00097091">
              <w:rPr>
                <w:rFonts w:asciiTheme="minorHAnsi" w:eastAsia="Times New Roman" w:hAnsiTheme="minorHAnsi" w:cstheme="minorHAnsi"/>
                <w:sz w:val="20"/>
                <w:szCs w:val="20"/>
                <w:lang w:eastAsia="pl-PL"/>
              </w:rPr>
              <w:t xml:space="preserve"> + VAT)</w:t>
            </w:r>
          </w:p>
        </w:tc>
      </w:tr>
      <w:tr w:rsidR="00097091" w:rsidRPr="00097091" w14:paraId="3037C4B7"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bottom"/>
            <w:hideMark/>
          </w:tcPr>
          <w:p w14:paraId="4006F7B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tcBorders>
              <w:top w:val="nil"/>
              <w:left w:val="nil"/>
              <w:bottom w:val="single" w:sz="4" w:space="0" w:color="auto"/>
              <w:right w:val="single" w:sz="4" w:space="0" w:color="auto"/>
            </w:tcBorders>
            <w:shd w:val="clear" w:color="000000" w:fill="BFBFBF"/>
            <w:noWrap/>
            <w:vAlign w:val="center"/>
            <w:hideMark/>
          </w:tcPr>
          <w:p w14:paraId="665B276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1" w:type="pct"/>
            <w:gridSpan w:val="2"/>
            <w:tcBorders>
              <w:top w:val="nil"/>
              <w:left w:val="nil"/>
              <w:bottom w:val="single" w:sz="4" w:space="0" w:color="auto"/>
              <w:right w:val="single" w:sz="4" w:space="0" w:color="auto"/>
            </w:tcBorders>
            <w:shd w:val="clear" w:color="000000" w:fill="BFBFBF"/>
            <w:vAlign w:val="center"/>
            <w:hideMark/>
          </w:tcPr>
          <w:p w14:paraId="5203DCDB"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1</w:t>
            </w:r>
          </w:p>
        </w:tc>
        <w:tc>
          <w:tcPr>
            <w:tcW w:w="410" w:type="pct"/>
            <w:tcBorders>
              <w:top w:val="nil"/>
              <w:left w:val="nil"/>
              <w:bottom w:val="single" w:sz="4" w:space="0" w:color="auto"/>
              <w:right w:val="single" w:sz="4" w:space="0" w:color="auto"/>
            </w:tcBorders>
            <w:shd w:val="clear" w:color="000000" w:fill="BFBFBF"/>
            <w:vAlign w:val="center"/>
          </w:tcPr>
          <w:p w14:paraId="793CA51B"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2</w:t>
            </w:r>
          </w:p>
        </w:tc>
        <w:tc>
          <w:tcPr>
            <w:tcW w:w="602" w:type="pct"/>
            <w:tcBorders>
              <w:top w:val="single" w:sz="4" w:space="0" w:color="auto"/>
              <w:left w:val="nil"/>
              <w:bottom w:val="single" w:sz="4" w:space="0" w:color="auto"/>
              <w:right w:val="single" w:sz="4" w:space="0" w:color="auto"/>
            </w:tcBorders>
            <w:shd w:val="clear" w:color="000000" w:fill="BFBFBF"/>
          </w:tcPr>
          <w:p w14:paraId="2696FE10" w14:textId="46757AC2"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3</w:t>
            </w:r>
          </w:p>
        </w:tc>
        <w:tc>
          <w:tcPr>
            <w:tcW w:w="438" w:type="pct"/>
            <w:tcBorders>
              <w:top w:val="nil"/>
              <w:left w:val="single" w:sz="4" w:space="0" w:color="auto"/>
              <w:bottom w:val="single" w:sz="4" w:space="0" w:color="auto"/>
              <w:right w:val="single" w:sz="4" w:space="0" w:color="auto"/>
            </w:tcBorders>
            <w:shd w:val="clear" w:color="000000" w:fill="BFBFBF"/>
            <w:noWrap/>
            <w:vAlign w:val="center"/>
            <w:hideMark/>
          </w:tcPr>
          <w:p w14:paraId="099D6C08" w14:textId="43E72F67"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4</w:t>
            </w:r>
          </w:p>
        </w:tc>
        <w:tc>
          <w:tcPr>
            <w:tcW w:w="492" w:type="pct"/>
            <w:tcBorders>
              <w:top w:val="nil"/>
              <w:left w:val="nil"/>
              <w:bottom w:val="single" w:sz="4" w:space="0" w:color="auto"/>
              <w:right w:val="single" w:sz="4" w:space="0" w:color="auto"/>
            </w:tcBorders>
            <w:shd w:val="clear" w:color="000000" w:fill="BFBFBF"/>
            <w:noWrap/>
            <w:vAlign w:val="center"/>
            <w:hideMark/>
          </w:tcPr>
          <w:p w14:paraId="77461591" w14:textId="35928B59"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5</w:t>
            </w:r>
          </w:p>
        </w:tc>
        <w:tc>
          <w:tcPr>
            <w:tcW w:w="492" w:type="pct"/>
            <w:tcBorders>
              <w:top w:val="nil"/>
              <w:left w:val="nil"/>
              <w:bottom w:val="single" w:sz="4" w:space="0" w:color="auto"/>
              <w:right w:val="single" w:sz="4" w:space="0" w:color="auto"/>
            </w:tcBorders>
            <w:shd w:val="clear" w:color="000000" w:fill="BFBFBF"/>
            <w:noWrap/>
            <w:vAlign w:val="center"/>
            <w:hideMark/>
          </w:tcPr>
          <w:p w14:paraId="56B65163" w14:textId="4CA719AE"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6</w:t>
            </w:r>
          </w:p>
        </w:tc>
        <w:tc>
          <w:tcPr>
            <w:tcW w:w="493" w:type="pct"/>
            <w:gridSpan w:val="3"/>
            <w:tcBorders>
              <w:top w:val="nil"/>
              <w:left w:val="nil"/>
              <w:bottom w:val="single" w:sz="4" w:space="0" w:color="auto"/>
              <w:right w:val="single" w:sz="4" w:space="0" w:color="auto"/>
            </w:tcBorders>
            <w:shd w:val="clear" w:color="000000" w:fill="BFBFBF"/>
            <w:vAlign w:val="center"/>
          </w:tcPr>
          <w:p w14:paraId="2B5D2A98" w14:textId="76023C1F"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7</w:t>
            </w:r>
          </w:p>
        </w:tc>
      </w:tr>
      <w:tr w:rsidR="00097091" w:rsidRPr="00097091" w14:paraId="24094365"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hideMark/>
          </w:tcPr>
          <w:p w14:paraId="66825C7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w:t>
            </w:r>
          </w:p>
        </w:tc>
        <w:tc>
          <w:tcPr>
            <w:tcW w:w="589" w:type="pct"/>
            <w:tcBorders>
              <w:top w:val="nil"/>
              <w:left w:val="nil"/>
              <w:bottom w:val="single" w:sz="4" w:space="0" w:color="auto"/>
              <w:right w:val="single" w:sz="4" w:space="0" w:color="auto"/>
            </w:tcBorders>
            <w:shd w:val="clear" w:color="000000" w:fill="BFBFBF"/>
            <w:noWrap/>
            <w:vAlign w:val="center"/>
            <w:hideMark/>
          </w:tcPr>
          <w:p w14:paraId="322360E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ślusarz</w:t>
            </w:r>
          </w:p>
        </w:tc>
        <w:tc>
          <w:tcPr>
            <w:tcW w:w="581" w:type="pct"/>
            <w:gridSpan w:val="2"/>
            <w:tcBorders>
              <w:top w:val="nil"/>
              <w:left w:val="nil"/>
              <w:bottom w:val="single" w:sz="4" w:space="0" w:color="auto"/>
              <w:right w:val="single" w:sz="4" w:space="0" w:color="auto"/>
            </w:tcBorders>
            <w:shd w:val="clear" w:color="auto" w:fill="auto"/>
            <w:noWrap/>
            <w:vAlign w:val="center"/>
            <w:hideMark/>
          </w:tcPr>
          <w:p w14:paraId="124A80C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10" w:type="pct"/>
            <w:tcBorders>
              <w:top w:val="nil"/>
              <w:left w:val="nil"/>
              <w:bottom w:val="single" w:sz="4" w:space="0" w:color="auto"/>
              <w:right w:val="single" w:sz="4" w:space="0" w:color="auto"/>
            </w:tcBorders>
            <w:shd w:val="clear" w:color="auto" w:fill="auto"/>
            <w:vAlign w:val="center"/>
          </w:tcPr>
          <w:p w14:paraId="4F3AFE8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02" w:type="pct"/>
            <w:tcBorders>
              <w:top w:val="single" w:sz="4" w:space="0" w:color="auto"/>
              <w:left w:val="nil"/>
              <w:bottom w:val="single" w:sz="4" w:space="0" w:color="auto"/>
              <w:right w:val="single" w:sz="4" w:space="0" w:color="auto"/>
            </w:tcBorders>
          </w:tcPr>
          <w:p w14:paraId="254254C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7CBB662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10</w:t>
            </w:r>
          </w:p>
        </w:tc>
        <w:tc>
          <w:tcPr>
            <w:tcW w:w="492" w:type="pct"/>
            <w:tcBorders>
              <w:top w:val="nil"/>
              <w:left w:val="nil"/>
              <w:bottom w:val="single" w:sz="4" w:space="0" w:color="auto"/>
              <w:right w:val="single" w:sz="4" w:space="0" w:color="auto"/>
            </w:tcBorders>
            <w:shd w:val="clear" w:color="auto" w:fill="auto"/>
            <w:noWrap/>
            <w:vAlign w:val="center"/>
            <w:hideMark/>
          </w:tcPr>
          <w:p w14:paraId="3C4ADCC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hideMark/>
          </w:tcPr>
          <w:p w14:paraId="1F04ACD1"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11667E5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5AF45619"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hideMark/>
          </w:tcPr>
          <w:p w14:paraId="126B3C3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w:t>
            </w:r>
          </w:p>
        </w:tc>
        <w:tc>
          <w:tcPr>
            <w:tcW w:w="589" w:type="pct"/>
            <w:tcBorders>
              <w:top w:val="nil"/>
              <w:left w:val="nil"/>
              <w:bottom w:val="single" w:sz="4" w:space="0" w:color="auto"/>
              <w:right w:val="single" w:sz="4" w:space="0" w:color="auto"/>
            </w:tcBorders>
            <w:shd w:val="clear" w:color="000000" w:fill="BFBFBF"/>
            <w:noWrap/>
            <w:vAlign w:val="center"/>
            <w:hideMark/>
          </w:tcPr>
          <w:p w14:paraId="36F2624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spawacz</w:t>
            </w:r>
          </w:p>
        </w:tc>
        <w:tc>
          <w:tcPr>
            <w:tcW w:w="581" w:type="pct"/>
            <w:gridSpan w:val="2"/>
            <w:tcBorders>
              <w:top w:val="nil"/>
              <w:left w:val="nil"/>
              <w:bottom w:val="single" w:sz="4" w:space="0" w:color="auto"/>
              <w:right w:val="single" w:sz="4" w:space="0" w:color="auto"/>
            </w:tcBorders>
            <w:shd w:val="clear" w:color="auto" w:fill="auto"/>
            <w:noWrap/>
            <w:vAlign w:val="center"/>
            <w:hideMark/>
          </w:tcPr>
          <w:p w14:paraId="0BB1E6A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10" w:type="pct"/>
            <w:tcBorders>
              <w:top w:val="nil"/>
              <w:left w:val="nil"/>
              <w:bottom w:val="single" w:sz="4" w:space="0" w:color="auto"/>
              <w:right w:val="single" w:sz="4" w:space="0" w:color="auto"/>
            </w:tcBorders>
            <w:shd w:val="clear" w:color="auto" w:fill="auto"/>
            <w:vAlign w:val="center"/>
          </w:tcPr>
          <w:p w14:paraId="42EAAE3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02" w:type="pct"/>
            <w:tcBorders>
              <w:top w:val="single" w:sz="4" w:space="0" w:color="auto"/>
              <w:left w:val="nil"/>
              <w:bottom w:val="single" w:sz="4" w:space="0" w:color="auto"/>
              <w:right w:val="single" w:sz="4" w:space="0" w:color="auto"/>
            </w:tcBorders>
          </w:tcPr>
          <w:p w14:paraId="402994F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1644E20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c>
          <w:tcPr>
            <w:tcW w:w="492" w:type="pct"/>
            <w:tcBorders>
              <w:top w:val="nil"/>
              <w:left w:val="nil"/>
              <w:bottom w:val="single" w:sz="4" w:space="0" w:color="auto"/>
              <w:right w:val="single" w:sz="4" w:space="0" w:color="auto"/>
            </w:tcBorders>
            <w:shd w:val="clear" w:color="auto" w:fill="auto"/>
            <w:noWrap/>
            <w:vAlign w:val="center"/>
            <w:hideMark/>
          </w:tcPr>
          <w:p w14:paraId="6B9F407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hideMark/>
          </w:tcPr>
          <w:p w14:paraId="5779EC7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7B71E1E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0C993609"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hideMark/>
          </w:tcPr>
          <w:p w14:paraId="6A97EE9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3</w:t>
            </w:r>
          </w:p>
        </w:tc>
        <w:tc>
          <w:tcPr>
            <w:tcW w:w="589" w:type="pct"/>
            <w:tcBorders>
              <w:top w:val="nil"/>
              <w:left w:val="nil"/>
              <w:bottom w:val="single" w:sz="4" w:space="0" w:color="auto"/>
              <w:right w:val="single" w:sz="4" w:space="0" w:color="auto"/>
            </w:tcBorders>
            <w:shd w:val="clear" w:color="000000" w:fill="BFBFBF"/>
            <w:noWrap/>
            <w:vAlign w:val="center"/>
            <w:hideMark/>
          </w:tcPr>
          <w:p w14:paraId="61A9448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mistrz/nadzór</w:t>
            </w:r>
          </w:p>
        </w:tc>
        <w:tc>
          <w:tcPr>
            <w:tcW w:w="581" w:type="pct"/>
            <w:gridSpan w:val="2"/>
            <w:tcBorders>
              <w:top w:val="nil"/>
              <w:left w:val="nil"/>
              <w:bottom w:val="single" w:sz="4" w:space="0" w:color="auto"/>
              <w:right w:val="single" w:sz="4" w:space="0" w:color="auto"/>
            </w:tcBorders>
            <w:shd w:val="clear" w:color="auto" w:fill="auto"/>
            <w:noWrap/>
            <w:vAlign w:val="center"/>
            <w:hideMark/>
          </w:tcPr>
          <w:p w14:paraId="35B73D9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10" w:type="pct"/>
            <w:tcBorders>
              <w:top w:val="nil"/>
              <w:left w:val="nil"/>
              <w:bottom w:val="single" w:sz="4" w:space="0" w:color="auto"/>
              <w:right w:val="single" w:sz="4" w:space="0" w:color="auto"/>
            </w:tcBorders>
            <w:shd w:val="clear" w:color="auto" w:fill="auto"/>
            <w:vAlign w:val="center"/>
          </w:tcPr>
          <w:p w14:paraId="51C3CE4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02" w:type="pct"/>
            <w:tcBorders>
              <w:top w:val="single" w:sz="4" w:space="0" w:color="auto"/>
              <w:left w:val="nil"/>
              <w:bottom w:val="single" w:sz="4" w:space="0" w:color="auto"/>
              <w:right w:val="single" w:sz="4" w:space="0" w:color="auto"/>
            </w:tcBorders>
          </w:tcPr>
          <w:p w14:paraId="5FCD91F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6C65D3E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c>
          <w:tcPr>
            <w:tcW w:w="492" w:type="pct"/>
            <w:tcBorders>
              <w:top w:val="nil"/>
              <w:left w:val="nil"/>
              <w:bottom w:val="single" w:sz="4" w:space="0" w:color="auto"/>
              <w:right w:val="single" w:sz="4" w:space="0" w:color="auto"/>
            </w:tcBorders>
            <w:shd w:val="clear" w:color="auto" w:fill="auto"/>
            <w:noWrap/>
            <w:vAlign w:val="center"/>
            <w:hideMark/>
          </w:tcPr>
          <w:p w14:paraId="197FF61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hideMark/>
          </w:tcPr>
          <w:p w14:paraId="5D11168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single" w:sz="4" w:space="0" w:color="auto"/>
              <w:left w:val="nil"/>
              <w:bottom w:val="single" w:sz="4" w:space="0" w:color="auto"/>
              <w:right w:val="single" w:sz="4" w:space="0" w:color="auto"/>
            </w:tcBorders>
            <w:shd w:val="clear" w:color="auto" w:fill="auto"/>
            <w:vAlign w:val="center"/>
          </w:tcPr>
          <w:p w14:paraId="739A96D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2D1E4054"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tcPr>
          <w:p w14:paraId="6CBAA3D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c>
          <w:tcPr>
            <w:tcW w:w="589" w:type="pct"/>
            <w:tcBorders>
              <w:top w:val="nil"/>
              <w:left w:val="nil"/>
              <w:bottom w:val="single" w:sz="4" w:space="0" w:color="auto"/>
              <w:right w:val="single" w:sz="4" w:space="0" w:color="auto"/>
            </w:tcBorders>
            <w:shd w:val="clear" w:color="000000" w:fill="BFBFBF"/>
            <w:noWrap/>
            <w:vAlign w:val="center"/>
          </w:tcPr>
          <w:p w14:paraId="4F2CBEF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procesu technologicznego</w:t>
            </w:r>
          </w:p>
        </w:tc>
        <w:tc>
          <w:tcPr>
            <w:tcW w:w="581" w:type="pct"/>
            <w:gridSpan w:val="2"/>
            <w:tcBorders>
              <w:top w:val="nil"/>
              <w:left w:val="nil"/>
              <w:bottom w:val="single" w:sz="4" w:space="0" w:color="auto"/>
              <w:right w:val="single" w:sz="4" w:space="0" w:color="auto"/>
            </w:tcBorders>
            <w:shd w:val="clear" w:color="auto" w:fill="auto"/>
            <w:noWrap/>
            <w:vAlign w:val="center"/>
          </w:tcPr>
          <w:p w14:paraId="02A6920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10" w:type="pct"/>
            <w:tcBorders>
              <w:top w:val="nil"/>
              <w:left w:val="nil"/>
              <w:bottom w:val="single" w:sz="4" w:space="0" w:color="auto"/>
              <w:right w:val="single" w:sz="4" w:space="0" w:color="auto"/>
            </w:tcBorders>
            <w:shd w:val="clear" w:color="auto" w:fill="auto"/>
            <w:vAlign w:val="center"/>
          </w:tcPr>
          <w:p w14:paraId="4B3DB66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single" w:sz="4" w:space="0" w:color="auto"/>
              <w:left w:val="nil"/>
              <w:bottom w:val="single" w:sz="4" w:space="0" w:color="auto"/>
              <w:right w:val="single" w:sz="4" w:space="0" w:color="auto"/>
            </w:tcBorders>
          </w:tcPr>
          <w:p w14:paraId="198BFB7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2A3AF7D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8</w:t>
            </w:r>
          </w:p>
        </w:tc>
        <w:tc>
          <w:tcPr>
            <w:tcW w:w="492" w:type="pct"/>
            <w:tcBorders>
              <w:top w:val="nil"/>
              <w:left w:val="nil"/>
              <w:bottom w:val="single" w:sz="4" w:space="0" w:color="auto"/>
              <w:right w:val="single" w:sz="4" w:space="0" w:color="auto"/>
            </w:tcBorders>
            <w:shd w:val="clear" w:color="auto" w:fill="auto"/>
            <w:noWrap/>
            <w:vAlign w:val="center"/>
          </w:tcPr>
          <w:p w14:paraId="3342FDB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tcPr>
          <w:p w14:paraId="2C0C7D6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493" w:type="pct"/>
            <w:gridSpan w:val="3"/>
            <w:tcBorders>
              <w:top w:val="single" w:sz="4" w:space="0" w:color="auto"/>
              <w:left w:val="nil"/>
              <w:bottom w:val="single" w:sz="4" w:space="0" w:color="auto"/>
              <w:right w:val="single" w:sz="4" w:space="0" w:color="auto"/>
            </w:tcBorders>
            <w:shd w:val="clear" w:color="auto" w:fill="auto"/>
            <w:vAlign w:val="center"/>
          </w:tcPr>
          <w:p w14:paraId="763367B3"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36BDB488"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tcPr>
          <w:p w14:paraId="7C96AB8E"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5</w:t>
            </w:r>
          </w:p>
        </w:tc>
        <w:tc>
          <w:tcPr>
            <w:tcW w:w="589" w:type="pct"/>
            <w:tcBorders>
              <w:top w:val="nil"/>
              <w:left w:val="nil"/>
              <w:bottom w:val="single" w:sz="4" w:space="0" w:color="auto"/>
              <w:right w:val="single" w:sz="4" w:space="0" w:color="auto"/>
            </w:tcBorders>
            <w:shd w:val="clear" w:color="000000" w:fill="BFBFBF"/>
            <w:noWrap/>
            <w:vAlign w:val="center"/>
          </w:tcPr>
          <w:p w14:paraId="3B406D0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suwnicy</w:t>
            </w:r>
          </w:p>
        </w:tc>
        <w:tc>
          <w:tcPr>
            <w:tcW w:w="581" w:type="pct"/>
            <w:gridSpan w:val="2"/>
            <w:tcBorders>
              <w:top w:val="nil"/>
              <w:left w:val="nil"/>
              <w:bottom w:val="single" w:sz="4" w:space="0" w:color="auto"/>
              <w:right w:val="single" w:sz="4" w:space="0" w:color="auto"/>
            </w:tcBorders>
            <w:shd w:val="clear" w:color="auto" w:fill="auto"/>
            <w:noWrap/>
            <w:vAlign w:val="center"/>
          </w:tcPr>
          <w:p w14:paraId="31A2BA7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10" w:type="pct"/>
            <w:tcBorders>
              <w:top w:val="nil"/>
              <w:left w:val="nil"/>
              <w:bottom w:val="single" w:sz="4" w:space="0" w:color="auto"/>
              <w:right w:val="single" w:sz="4" w:space="0" w:color="auto"/>
            </w:tcBorders>
            <w:shd w:val="clear" w:color="auto" w:fill="auto"/>
            <w:vAlign w:val="center"/>
          </w:tcPr>
          <w:p w14:paraId="4AD8782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single" w:sz="4" w:space="0" w:color="auto"/>
              <w:left w:val="nil"/>
              <w:bottom w:val="single" w:sz="4" w:space="0" w:color="auto"/>
              <w:right w:val="single" w:sz="4" w:space="0" w:color="auto"/>
            </w:tcBorders>
          </w:tcPr>
          <w:p w14:paraId="6D85E22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4441F3A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c>
          <w:tcPr>
            <w:tcW w:w="492" w:type="pct"/>
            <w:tcBorders>
              <w:top w:val="nil"/>
              <w:left w:val="nil"/>
              <w:bottom w:val="single" w:sz="4" w:space="0" w:color="auto"/>
              <w:right w:val="single" w:sz="4" w:space="0" w:color="auto"/>
            </w:tcBorders>
            <w:shd w:val="clear" w:color="auto" w:fill="auto"/>
            <w:noWrap/>
            <w:vAlign w:val="center"/>
          </w:tcPr>
          <w:p w14:paraId="312CD5F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tcPr>
          <w:p w14:paraId="201A049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493" w:type="pct"/>
            <w:gridSpan w:val="3"/>
            <w:tcBorders>
              <w:top w:val="single" w:sz="4" w:space="0" w:color="auto"/>
              <w:left w:val="nil"/>
              <w:bottom w:val="single" w:sz="24" w:space="0" w:color="auto"/>
              <w:right w:val="single" w:sz="4" w:space="0" w:color="auto"/>
            </w:tcBorders>
            <w:shd w:val="clear" w:color="auto" w:fill="auto"/>
            <w:vAlign w:val="center"/>
          </w:tcPr>
          <w:p w14:paraId="212F82E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2D9E9E7A" w14:textId="77777777" w:rsidTr="003476EF">
        <w:trPr>
          <w:gridAfter w:val="1"/>
          <w:wAfter w:w="809" w:type="pct"/>
          <w:trHeight w:val="288"/>
        </w:trPr>
        <w:tc>
          <w:tcPr>
            <w:tcW w:w="94" w:type="pct"/>
            <w:tcBorders>
              <w:top w:val="nil"/>
              <w:left w:val="nil"/>
              <w:bottom w:val="nil"/>
              <w:right w:val="nil"/>
            </w:tcBorders>
            <w:shd w:val="clear" w:color="auto" w:fill="auto"/>
            <w:noWrap/>
            <w:vAlign w:val="center"/>
            <w:hideMark/>
          </w:tcPr>
          <w:p w14:paraId="26C38C5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89" w:type="pct"/>
            <w:tcBorders>
              <w:top w:val="nil"/>
              <w:left w:val="nil"/>
              <w:bottom w:val="nil"/>
              <w:right w:val="nil"/>
            </w:tcBorders>
            <w:shd w:val="clear" w:color="auto" w:fill="auto"/>
            <w:noWrap/>
            <w:vAlign w:val="center"/>
            <w:hideMark/>
          </w:tcPr>
          <w:p w14:paraId="36ECA626"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593" w:type="pct"/>
            <w:gridSpan w:val="4"/>
            <w:tcBorders>
              <w:top w:val="nil"/>
              <w:left w:val="nil"/>
              <w:bottom w:val="nil"/>
              <w:right w:val="nil"/>
            </w:tcBorders>
            <w:shd w:val="clear" w:color="auto" w:fill="auto"/>
            <w:noWrap/>
            <w:vAlign w:val="center"/>
            <w:hideMark/>
          </w:tcPr>
          <w:p w14:paraId="2FAEDBE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930" w:type="pct"/>
            <w:gridSpan w:val="2"/>
            <w:tcBorders>
              <w:top w:val="single" w:sz="4" w:space="0" w:color="auto"/>
              <w:left w:val="single" w:sz="4" w:space="0" w:color="auto"/>
              <w:bottom w:val="single" w:sz="4" w:space="0" w:color="auto"/>
              <w:right w:val="single" w:sz="4" w:space="0" w:color="000000"/>
            </w:tcBorders>
            <w:shd w:val="clear" w:color="auto" w:fill="D0CECE"/>
          </w:tcPr>
          <w:p w14:paraId="62369CB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RAZEM</w:t>
            </w:r>
          </w:p>
        </w:tc>
        <w:tc>
          <w:tcPr>
            <w:tcW w:w="492" w:type="pct"/>
            <w:tcBorders>
              <w:top w:val="nil"/>
              <w:left w:val="nil"/>
              <w:bottom w:val="single" w:sz="4" w:space="0" w:color="auto"/>
              <w:right w:val="single" w:sz="24" w:space="0" w:color="auto"/>
            </w:tcBorders>
            <w:shd w:val="clear" w:color="auto" w:fill="auto"/>
            <w:noWrap/>
            <w:vAlign w:val="center"/>
            <w:hideMark/>
          </w:tcPr>
          <w:p w14:paraId="6427A92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6090C9E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bookmarkEnd w:id="10"/>
      <w:tr w:rsidR="00097091" w:rsidRPr="00097091" w14:paraId="08B8DB75" w14:textId="77777777" w:rsidTr="003476EF">
        <w:trPr>
          <w:trHeight w:val="288"/>
        </w:trPr>
        <w:tc>
          <w:tcPr>
            <w:tcW w:w="94" w:type="pct"/>
            <w:tcBorders>
              <w:top w:val="nil"/>
              <w:left w:val="nil"/>
              <w:bottom w:val="nil"/>
              <w:right w:val="nil"/>
            </w:tcBorders>
            <w:shd w:val="clear" w:color="auto" w:fill="auto"/>
            <w:noWrap/>
            <w:vAlign w:val="center"/>
            <w:hideMark/>
          </w:tcPr>
          <w:p w14:paraId="393275F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89" w:type="pct"/>
            <w:tcBorders>
              <w:top w:val="nil"/>
              <w:left w:val="nil"/>
              <w:bottom w:val="nil"/>
              <w:right w:val="nil"/>
            </w:tcBorders>
            <w:shd w:val="clear" w:color="auto" w:fill="auto"/>
            <w:noWrap/>
            <w:vAlign w:val="center"/>
            <w:hideMark/>
          </w:tcPr>
          <w:p w14:paraId="29B20CE2" w14:textId="77777777" w:rsidR="00097091" w:rsidRDefault="00097091" w:rsidP="003476EF">
            <w:pPr>
              <w:spacing w:after="0" w:line="240" w:lineRule="auto"/>
              <w:rPr>
                <w:rFonts w:asciiTheme="minorHAnsi" w:eastAsia="Times New Roman" w:hAnsiTheme="minorHAnsi" w:cstheme="minorHAnsi"/>
                <w:sz w:val="20"/>
                <w:szCs w:val="20"/>
                <w:lang w:eastAsia="pl-PL"/>
              </w:rPr>
            </w:pPr>
          </w:p>
          <w:p w14:paraId="0B8272AE" w14:textId="77777777" w:rsidR="003476EF" w:rsidRDefault="003476EF" w:rsidP="003476EF">
            <w:pPr>
              <w:spacing w:after="0" w:line="240" w:lineRule="auto"/>
              <w:rPr>
                <w:rFonts w:asciiTheme="minorHAnsi" w:eastAsia="Times New Roman" w:hAnsiTheme="minorHAnsi" w:cstheme="minorHAnsi"/>
                <w:sz w:val="20"/>
                <w:szCs w:val="20"/>
                <w:lang w:eastAsia="pl-PL"/>
              </w:rPr>
            </w:pPr>
          </w:p>
          <w:p w14:paraId="5FE3DDFE" w14:textId="2EA50375" w:rsidR="003476EF" w:rsidRPr="00097091" w:rsidRDefault="003476EF" w:rsidP="003476EF">
            <w:pPr>
              <w:spacing w:after="0" w:line="240" w:lineRule="auto"/>
              <w:rPr>
                <w:rFonts w:asciiTheme="minorHAnsi" w:eastAsia="Times New Roman" w:hAnsiTheme="minorHAnsi" w:cstheme="minorHAnsi"/>
                <w:sz w:val="20"/>
                <w:szCs w:val="20"/>
                <w:lang w:eastAsia="pl-PL"/>
              </w:rPr>
            </w:pPr>
          </w:p>
        </w:tc>
        <w:tc>
          <w:tcPr>
            <w:tcW w:w="991" w:type="pct"/>
            <w:gridSpan w:val="3"/>
            <w:tcBorders>
              <w:top w:val="nil"/>
              <w:left w:val="nil"/>
              <w:bottom w:val="nil"/>
              <w:right w:val="nil"/>
            </w:tcBorders>
            <w:shd w:val="clear" w:color="auto" w:fill="auto"/>
            <w:noWrap/>
            <w:vAlign w:val="center"/>
            <w:hideMark/>
          </w:tcPr>
          <w:p w14:paraId="43C836A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nil"/>
              <w:left w:val="nil"/>
              <w:bottom w:val="nil"/>
              <w:right w:val="nil"/>
            </w:tcBorders>
          </w:tcPr>
          <w:p w14:paraId="72E4CB2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1713" w:type="pct"/>
            <w:gridSpan w:val="4"/>
            <w:tcBorders>
              <w:top w:val="nil"/>
              <w:left w:val="nil"/>
              <w:bottom w:val="nil"/>
              <w:right w:val="nil"/>
            </w:tcBorders>
            <w:shd w:val="clear" w:color="auto" w:fill="auto"/>
            <w:noWrap/>
            <w:vAlign w:val="center"/>
            <w:hideMark/>
          </w:tcPr>
          <w:p w14:paraId="4E51888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3" w:type="pct"/>
            <w:tcBorders>
              <w:top w:val="nil"/>
              <w:left w:val="nil"/>
              <w:bottom w:val="nil"/>
              <w:right w:val="nil"/>
            </w:tcBorders>
            <w:shd w:val="clear" w:color="auto" w:fill="auto"/>
            <w:noWrap/>
            <w:vAlign w:val="center"/>
            <w:hideMark/>
          </w:tcPr>
          <w:p w14:paraId="28EE9CB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948" w:type="pct"/>
            <w:gridSpan w:val="2"/>
            <w:tcBorders>
              <w:top w:val="nil"/>
              <w:left w:val="nil"/>
              <w:bottom w:val="nil"/>
              <w:right w:val="nil"/>
            </w:tcBorders>
            <w:shd w:val="clear" w:color="auto" w:fill="auto"/>
            <w:noWrap/>
            <w:vAlign w:val="center"/>
            <w:hideMark/>
          </w:tcPr>
          <w:p w14:paraId="3C989BC1" w14:textId="77777777" w:rsidR="00097091" w:rsidRDefault="00097091" w:rsidP="003476EF">
            <w:pPr>
              <w:spacing w:after="0" w:line="240" w:lineRule="auto"/>
              <w:rPr>
                <w:rFonts w:asciiTheme="minorHAnsi" w:eastAsia="Times New Roman" w:hAnsiTheme="minorHAnsi" w:cstheme="minorHAnsi"/>
                <w:sz w:val="20"/>
                <w:szCs w:val="20"/>
                <w:lang w:eastAsia="pl-PL"/>
              </w:rPr>
            </w:pPr>
          </w:p>
          <w:p w14:paraId="114F75A2" w14:textId="00C6F993" w:rsidR="003476EF" w:rsidRDefault="003476EF" w:rsidP="003476EF">
            <w:pPr>
              <w:spacing w:after="0" w:line="240" w:lineRule="auto"/>
              <w:rPr>
                <w:rFonts w:asciiTheme="minorHAnsi" w:eastAsia="Times New Roman" w:hAnsiTheme="minorHAnsi" w:cstheme="minorHAnsi"/>
                <w:sz w:val="20"/>
                <w:szCs w:val="20"/>
                <w:lang w:eastAsia="pl-PL"/>
              </w:rPr>
            </w:pPr>
          </w:p>
          <w:p w14:paraId="64FE3EB7"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p>
        </w:tc>
      </w:tr>
      <w:tr w:rsidR="003476EF" w:rsidRPr="00097091" w14:paraId="17DD8644" w14:textId="77777777" w:rsidTr="003476EF">
        <w:trPr>
          <w:gridAfter w:val="1"/>
          <w:wAfter w:w="809" w:type="pct"/>
          <w:trHeight w:val="288"/>
        </w:trPr>
        <w:tc>
          <w:tcPr>
            <w:tcW w:w="9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1B1E22A"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097" w:type="pct"/>
            <w:gridSpan w:val="11"/>
            <w:tcBorders>
              <w:top w:val="single" w:sz="4" w:space="0" w:color="auto"/>
              <w:left w:val="nil"/>
              <w:bottom w:val="single" w:sz="4" w:space="0" w:color="auto"/>
              <w:right w:val="single" w:sz="4" w:space="0" w:color="auto"/>
            </w:tcBorders>
            <w:shd w:val="clear" w:color="000000" w:fill="BFBFBF"/>
            <w:noWrap/>
            <w:vAlign w:val="center"/>
            <w:hideMark/>
          </w:tcPr>
          <w:p w14:paraId="703E0F4A" w14:textId="22CD3746"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xml:space="preserve"> dzień roboczy </w:t>
            </w:r>
            <w:r>
              <w:rPr>
                <w:rFonts w:asciiTheme="minorHAnsi" w:eastAsia="Times New Roman" w:hAnsiTheme="minorHAnsi" w:cstheme="minorHAnsi"/>
                <w:sz w:val="20"/>
                <w:szCs w:val="20"/>
                <w:lang w:eastAsia="pl-PL"/>
              </w:rPr>
              <w:t>–</w:t>
            </w:r>
            <w:r w:rsidRPr="00097091">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godziny nocne</w:t>
            </w:r>
          </w:p>
        </w:tc>
      </w:tr>
      <w:tr w:rsidR="003476EF" w:rsidRPr="00097091" w14:paraId="52461759" w14:textId="77777777" w:rsidTr="003476EF">
        <w:trPr>
          <w:gridAfter w:val="1"/>
          <w:wAfter w:w="809" w:type="pct"/>
          <w:trHeight w:val="576"/>
        </w:trPr>
        <w:tc>
          <w:tcPr>
            <w:tcW w:w="94" w:type="pct"/>
            <w:tcBorders>
              <w:top w:val="nil"/>
              <w:left w:val="single" w:sz="4" w:space="0" w:color="auto"/>
              <w:bottom w:val="single" w:sz="4" w:space="0" w:color="auto"/>
              <w:right w:val="single" w:sz="4" w:space="0" w:color="auto"/>
            </w:tcBorders>
            <w:shd w:val="clear" w:color="000000" w:fill="BFBFBF"/>
            <w:noWrap/>
            <w:vAlign w:val="bottom"/>
            <w:hideMark/>
          </w:tcPr>
          <w:p w14:paraId="2874A643"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tcBorders>
              <w:top w:val="nil"/>
              <w:left w:val="nil"/>
              <w:bottom w:val="single" w:sz="4" w:space="0" w:color="auto"/>
              <w:right w:val="single" w:sz="4" w:space="0" w:color="auto"/>
            </w:tcBorders>
            <w:shd w:val="clear" w:color="000000" w:fill="BFBFBF"/>
            <w:noWrap/>
            <w:vAlign w:val="center"/>
            <w:hideMark/>
          </w:tcPr>
          <w:p w14:paraId="1E1B1DBA"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1" w:type="pct"/>
            <w:gridSpan w:val="2"/>
            <w:tcBorders>
              <w:top w:val="nil"/>
              <w:left w:val="nil"/>
              <w:bottom w:val="single" w:sz="4" w:space="0" w:color="auto"/>
              <w:right w:val="single" w:sz="4" w:space="0" w:color="auto"/>
            </w:tcBorders>
            <w:shd w:val="clear" w:color="000000" w:fill="BFBFBF"/>
            <w:vAlign w:val="center"/>
            <w:hideMark/>
          </w:tcPr>
          <w:p w14:paraId="115023B1"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netto za 1 r/g</w:t>
            </w:r>
          </w:p>
        </w:tc>
        <w:tc>
          <w:tcPr>
            <w:tcW w:w="410" w:type="pct"/>
            <w:tcBorders>
              <w:top w:val="nil"/>
              <w:left w:val="nil"/>
              <w:bottom w:val="single" w:sz="4" w:space="0" w:color="auto"/>
              <w:right w:val="single" w:sz="4" w:space="0" w:color="auto"/>
            </w:tcBorders>
            <w:shd w:val="clear" w:color="000000" w:fill="BFBFBF"/>
            <w:vAlign w:val="center"/>
          </w:tcPr>
          <w:p w14:paraId="4A75FCD7"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brutto za 1 r/g</w:t>
            </w:r>
          </w:p>
        </w:tc>
        <w:tc>
          <w:tcPr>
            <w:tcW w:w="602" w:type="pct"/>
            <w:tcBorders>
              <w:top w:val="single" w:sz="4" w:space="0" w:color="auto"/>
              <w:left w:val="nil"/>
              <w:bottom w:val="single" w:sz="4" w:space="0" w:color="auto"/>
              <w:right w:val="single" w:sz="4" w:space="0" w:color="auto"/>
            </w:tcBorders>
            <w:shd w:val="clear" w:color="000000" w:fill="BFBFBF"/>
            <w:vAlign w:val="center"/>
          </w:tcPr>
          <w:p w14:paraId="2B719F25"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Stawka VAT (w %)</w:t>
            </w:r>
          </w:p>
        </w:tc>
        <w:tc>
          <w:tcPr>
            <w:tcW w:w="438" w:type="pct"/>
            <w:tcBorders>
              <w:top w:val="nil"/>
              <w:left w:val="single" w:sz="4" w:space="0" w:color="auto"/>
              <w:bottom w:val="single" w:sz="4" w:space="0" w:color="auto"/>
              <w:right w:val="single" w:sz="4" w:space="0" w:color="auto"/>
            </w:tcBorders>
            <w:shd w:val="clear" w:color="000000" w:fill="BFBFBF"/>
            <w:noWrap/>
            <w:vAlign w:val="center"/>
            <w:hideMark/>
          </w:tcPr>
          <w:p w14:paraId="40F31C84" w14:textId="093A6C50"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szacunkowa ilość r/g w m</w:t>
            </w:r>
            <w:r w:rsidR="005E0748">
              <w:rPr>
                <w:rFonts w:asciiTheme="minorHAnsi" w:eastAsia="Times New Roman" w:hAnsiTheme="minorHAnsi" w:cstheme="minorHAnsi"/>
                <w:sz w:val="20"/>
                <w:szCs w:val="20"/>
                <w:lang w:eastAsia="pl-PL"/>
              </w:rPr>
              <w:t>iesiącu</w:t>
            </w:r>
          </w:p>
        </w:tc>
        <w:tc>
          <w:tcPr>
            <w:tcW w:w="492" w:type="pct"/>
            <w:tcBorders>
              <w:top w:val="nil"/>
              <w:left w:val="nil"/>
              <w:bottom w:val="single" w:sz="4" w:space="0" w:color="auto"/>
              <w:right w:val="single" w:sz="4" w:space="0" w:color="auto"/>
            </w:tcBorders>
            <w:shd w:val="clear" w:color="000000" w:fill="BFBFBF"/>
            <w:noWrap/>
            <w:vAlign w:val="center"/>
            <w:hideMark/>
          </w:tcPr>
          <w:p w14:paraId="4999D822"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 miesięcy</w:t>
            </w:r>
          </w:p>
        </w:tc>
        <w:tc>
          <w:tcPr>
            <w:tcW w:w="492" w:type="pct"/>
            <w:tcBorders>
              <w:top w:val="nil"/>
              <w:left w:val="nil"/>
              <w:bottom w:val="single" w:sz="4" w:space="0" w:color="auto"/>
              <w:right w:val="single" w:sz="4" w:space="0" w:color="auto"/>
            </w:tcBorders>
            <w:shd w:val="clear" w:color="000000" w:fill="BFBFBF"/>
            <w:vAlign w:val="center"/>
            <w:hideMark/>
          </w:tcPr>
          <w:p w14:paraId="2E056493" w14:textId="278EFBF9"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netto                 (1x</w:t>
            </w:r>
            <w:r w:rsidR="005E0748">
              <w:rPr>
                <w:rFonts w:asciiTheme="minorHAnsi" w:eastAsia="Times New Roman" w:hAnsiTheme="minorHAnsi" w:cstheme="minorHAnsi"/>
                <w:sz w:val="20"/>
                <w:szCs w:val="20"/>
                <w:lang w:eastAsia="pl-PL"/>
              </w:rPr>
              <w:t>4</w:t>
            </w:r>
            <w:r w:rsidRPr="00097091">
              <w:rPr>
                <w:rFonts w:asciiTheme="minorHAnsi" w:eastAsia="Times New Roman" w:hAnsiTheme="minorHAnsi" w:cstheme="minorHAnsi"/>
                <w:sz w:val="20"/>
                <w:szCs w:val="20"/>
                <w:lang w:eastAsia="pl-PL"/>
              </w:rPr>
              <w:t>x</w:t>
            </w:r>
            <w:r w:rsidR="005E0748">
              <w:rPr>
                <w:rFonts w:asciiTheme="minorHAnsi" w:eastAsia="Times New Roman" w:hAnsiTheme="minorHAnsi" w:cstheme="minorHAnsi"/>
                <w:sz w:val="20"/>
                <w:szCs w:val="20"/>
                <w:lang w:eastAsia="pl-PL"/>
              </w:rPr>
              <w:t>5</w:t>
            </w:r>
            <w:r w:rsidRPr="00097091">
              <w:rPr>
                <w:rFonts w:asciiTheme="minorHAnsi" w:eastAsia="Times New Roman" w:hAnsiTheme="minorHAnsi" w:cstheme="minorHAnsi"/>
                <w:sz w:val="20"/>
                <w:szCs w:val="20"/>
                <w:lang w:eastAsia="pl-PL"/>
              </w:rPr>
              <w:t>)</w:t>
            </w:r>
          </w:p>
        </w:tc>
        <w:tc>
          <w:tcPr>
            <w:tcW w:w="493" w:type="pct"/>
            <w:gridSpan w:val="3"/>
            <w:tcBorders>
              <w:top w:val="nil"/>
              <w:left w:val="nil"/>
              <w:bottom w:val="single" w:sz="4" w:space="0" w:color="auto"/>
              <w:right w:val="single" w:sz="4" w:space="0" w:color="auto"/>
            </w:tcBorders>
            <w:shd w:val="clear" w:color="000000" w:fill="BFBFBF"/>
            <w:vAlign w:val="center"/>
          </w:tcPr>
          <w:p w14:paraId="1FF0152D"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p w14:paraId="5869148C" w14:textId="58844628"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t>
            </w:r>
            <w:r w:rsidR="005E0748">
              <w:rPr>
                <w:rFonts w:asciiTheme="minorHAnsi" w:eastAsia="Times New Roman" w:hAnsiTheme="minorHAnsi" w:cstheme="minorHAnsi"/>
                <w:sz w:val="20"/>
                <w:szCs w:val="20"/>
                <w:lang w:eastAsia="pl-PL"/>
              </w:rPr>
              <w:t>6</w:t>
            </w:r>
            <w:r w:rsidRPr="00097091">
              <w:rPr>
                <w:rFonts w:asciiTheme="minorHAnsi" w:eastAsia="Times New Roman" w:hAnsiTheme="minorHAnsi" w:cstheme="minorHAnsi"/>
                <w:sz w:val="20"/>
                <w:szCs w:val="20"/>
                <w:lang w:eastAsia="pl-PL"/>
              </w:rPr>
              <w:t xml:space="preserve"> + VAT)</w:t>
            </w:r>
          </w:p>
        </w:tc>
      </w:tr>
      <w:tr w:rsidR="003476EF" w:rsidRPr="00097091" w14:paraId="5F10C6CB"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bottom"/>
            <w:hideMark/>
          </w:tcPr>
          <w:p w14:paraId="65FA9F06"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tcBorders>
              <w:top w:val="nil"/>
              <w:left w:val="nil"/>
              <w:bottom w:val="single" w:sz="4" w:space="0" w:color="auto"/>
              <w:right w:val="single" w:sz="4" w:space="0" w:color="auto"/>
            </w:tcBorders>
            <w:shd w:val="clear" w:color="000000" w:fill="BFBFBF"/>
            <w:noWrap/>
            <w:vAlign w:val="center"/>
            <w:hideMark/>
          </w:tcPr>
          <w:p w14:paraId="5AB3A662"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1" w:type="pct"/>
            <w:gridSpan w:val="2"/>
            <w:tcBorders>
              <w:top w:val="nil"/>
              <w:left w:val="nil"/>
              <w:bottom w:val="single" w:sz="4" w:space="0" w:color="auto"/>
              <w:right w:val="single" w:sz="4" w:space="0" w:color="auto"/>
            </w:tcBorders>
            <w:shd w:val="clear" w:color="000000" w:fill="BFBFBF"/>
            <w:vAlign w:val="center"/>
            <w:hideMark/>
          </w:tcPr>
          <w:p w14:paraId="3902EB72" w14:textId="77777777" w:rsidR="003476EF" w:rsidRPr="00097091" w:rsidRDefault="003476EF"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1</w:t>
            </w:r>
          </w:p>
        </w:tc>
        <w:tc>
          <w:tcPr>
            <w:tcW w:w="410" w:type="pct"/>
            <w:tcBorders>
              <w:top w:val="nil"/>
              <w:left w:val="nil"/>
              <w:bottom w:val="single" w:sz="4" w:space="0" w:color="auto"/>
              <w:right w:val="single" w:sz="4" w:space="0" w:color="auto"/>
            </w:tcBorders>
            <w:shd w:val="clear" w:color="000000" w:fill="BFBFBF"/>
            <w:vAlign w:val="center"/>
          </w:tcPr>
          <w:p w14:paraId="400F5931" w14:textId="77777777" w:rsidR="003476EF" w:rsidRPr="00097091" w:rsidRDefault="003476EF"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2</w:t>
            </w:r>
          </w:p>
        </w:tc>
        <w:tc>
          <w:tcPr>
            <w:tcW w:w="602" w:type="pct"/>
            <w:tcBorders>
              <w:top w:val="single" w:sz="4" w:space="0" w:color="auto"/>
              <w:left w:val="nil"/>
              <w:bottom w:val="single" w:sz="4" w:space="0" w:color="auto"/>
              <w:right w:val="single" w:sz="4" w:space="0" w:color="auto"/>
            </w:tcBorders>
            <w:shd w:val="clear" w:color="000000" w:fill="BFBFBF"/>
          </w:tcPr>
          <w:p w14:paraId="27DD9268" w14:textId="16736CD7" w:rsidR="003476EF"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3</w:t>
            </w:r>
          </w:p>
        </w:tc>
        <w:tc>
          <w:tcPr>
            <w:tcW w:w="438" w:type="pct"/>
            <w:tcBorders>
              <w:top w:val="nil"/>
              <w:left w:val="single" w:sz="4" w:space="0" w:color="auto"/>
              <w:bottom w:val="single" w:sz="4" w:space="0" w:color="auto"/>
              <w:right w:val="single" w:sz="4" w:space="0" w:color="auto"/>
            </w:tcBorders>
            <w:shd w:val="clear" w:color="000000" w:fill="BFBFBF"/>
            <w:noWrap/>
            <w:vAlign w:val="center"/>
            <w:hideMark/>
          </w:tcPr>
          <w:p w14:paraId="7A465EF1" w14:textId="130DF5A5" w:rsidR="003476EF"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4</w:t>
            </w:r>
          </w:p>
        </w:tc>
        <w:tc>
          <w:tcPr>
            <w:tcW w:w="492" w:type="pct"/>
            <w:tcBorders>
              <w:top w:val="nil"/>
              <w:left w:val="nil"/>
              <w:bottom w:val="single" w:sz="4" w:space="0" w:color="auto"/>
              <w:right w:val="single" w:sz="4" w:space="0" w:color="auto"/>
            </w:tcBorders>
            <w:shd w:val="clear" w:color="000000" w:fill="BFBFBF"/>
            <w:noWrap/>
            <w:vAlign w:val="center"/>
            <w:hideMark/>
          </w:tcPr>
          <w:p w14:paraId="78B54878" w14:textId="17323418" w:rsidR="003476EF"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5</w:t>
            </w:r>
          </w:p>
        </w:tc>
        <w:tc>
          <w:tcPr>
            <w:tcW w:w="492" w:type="pct"/>
            <w:tcBorders>
              <w:top w:val="nil"/>
              <w:left w:val="nil"/>
              <w:bottom w:val="single" w:sz="4" w:space="0" w:color="auto"/>
              <w:right w:val="single" w:sz="4" w:space="0" w:color="auto"/>
            </w:tcBorders>
            <w:shd w:val="clear" w:color="000000" w:fill="BFBFBF"/>
            <w:noWrap/>
            <w:vAlign w:val="center"/>
            <w:hideMark/>
          </w:tcPr>
          <w:p w14:paraId="5DAA2CC9" w14:textId="7021E84C" w:rsidR="003476EF"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6</w:t>
            </w:r>
          </w:p>
        </w:tc>
        <w:tc>
          <w:tcPr>
            <w:tcW w:w="493" w:type="pct"/>
            <w:gridSpan w:val="3"/>
            <w:tcBorders>
              <w:top w:val="nil"/>
              <w:left w:val="nil"/>
              <w:bottom w:val="single" w:sz="4" w:space="0" w:color="auto"/>
              <w:right w:val="single" w:sz="4" w:space="0" w:color="auto"/>
            </w:tcBorders>
            <w:shd w:val="clear" w:color="000000" w:fill="BFBFBF"/>
            <w:vAlign w:val="center"/>
          </w:tcPr>
          <w:p w14:paraId="64850B56" w14:textId="3965418E" w:rsidR="003476EF"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7</w:t>
            </w:r>
          </w:p>
        </w:tc>
      </w:tr>
      <w:tr w:rsidR="003476EF" w:rsidRPr="00097091" w14:paraId="522F1654"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hideMark/>
          </w:tcPr>
          <w:p w14:paraId="21A750CF"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w:t>
            </w:r>
          </w:p>
        </w:tc>
        <w:tc>
          <w:tcPr>
            <w:tcW w:w="589" w:type="pct"/>
            <w:tcBorders>
              <w:top w:val="nil"/>
              <w:left w:val="nil"/>
              <w:bottom w:val="single" w:sz="4" w:space="0" w:color="auto"/>
              <w:right w:val="single" w:sz="4" w:space="0" w:color="auto"/>
            </w:tcBorders>
            <w:shd w:val="clear" w:color="000000" w:fill="BFBFBF"/>
            <w:noWrap/>
            <w:vAlign w:val="center"/>
            <w:hideMark/>
          </w:tcPr>
          <w:p w14:paraId="2AD3E0BB"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ślusarz</w:t>
            </w:r>
          </w:p>
        </w:tc>
        <w:tc>
          <w:tcPr>
            <w:tcW w:w="581" w:type="pct"/>
            <w:gridSpan w:val="2"/>
            <w:tcBorders>
              <w:top w:val="nil"/>
              <w:left w:val="nil"/>
              <w:bottom w:val="single" w:sz="4" w:space="0" w:color="auto"/>
              <w:right w:val="single" w:sz="4" w:space="0" w:color="auto"/>
            </w:tcBorders>
            <w:shd w:val="clear" w:color="auto" w:fill="auto"/>
            <w:noWrap/>
            <w:vAlign w:val="center"/>
            <w:hideMark/>
          </w:tcPr>
          <w:p w14:paraId="1D611D02"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p>
        </w:tc>
        <w:tc>
          <w:tcPr>
            <w:tcW w:w="410" w:type="pct"/>
            <w:tcBorders>
              <w:top w:val="nil"/>
              <w:left w:val="nil"/>
              <w:bottom w:val="single" w:sz="4" w:space="0" w:color="auto"/>
              <w:right w:val="single" w:sz="4" w:space="0" w:color="auto"/>
            </w:tcBorders>
            <w:shd w:val="clear" w:color="auto" w:fill="auto"/>
            <w:vAlign w:val="center"/>
          </w:tcPr>
          <w:p w14:paraId="31A29C9C"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02" w:type="pct"/>
            <w:tcBorders>
              <w:top w:val="single" w:sz="4" w:space="0" w:color="auto"/>
              <w:left w:val="nil"/>
              <w:bottom w:val="single" w:sz="4" w:space="0" w:color="auto"/>
              <w:right w:val="single" w:sz="4" w:space="0" w:color="auto"/>
            </w:tcBorders>
          </w:tcPr>
          <w:p w14:paraId="465EE011"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40C6CC62" w14:textId="0215D0B9" w:rsidR="003476EF" w:rsidRPr="00097091" w:rsidRDefault="00EE799C" w:rsidP="003476E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hideMark/>
          </w:tcPr>
          <w:p w14:paraId="259BAE22"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hideMark/>
          </w:tcPr>
          <w:p w14:paraId="607422B8"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6264DAE9"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p>
        </w:tc>
      </w:tr>
      <w:tr w:rsidR="003476EF" w:rsidRPr="00097091" w14:paraId="4960DDF3"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tcPr>
          <w:p w14:paraId="701DA18D"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c>
          <w:tcPr>
            <w:tcW w:w="589" w:type="pct"/>
            <w:tcBorders>
              <w:top w:val="nil"/>
              <w:left w:val="nil"/>
              <w:bottom w:val="single" w:sz="4" w:space="0" w:color="auto"/>
              <w:right w:val="single" w:sz="4" w:space="0" w:color="auto"/>
            </w:tcBorders>
            <w:shd w:val="clear" w:color="000000" w:fill="BFBFBF"/>
            <w:noWrap/>
            <w:vAlign w:val="center"/>
          </w:tcPr>
          <w:p w14:paraId="3BCB8B18"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procesu technologicznego</w:t>
            </w:r>
          </w:p>
        </w:tc>
        <w:tc>
          <w:tcPr>
            <w:tcW w:w="581" w:type="pct"/>
            <w:gridSpan w:val="2"/>
            <w:tcBorders>
              <w:top w:val="nil"/>
              <w:left w:val="nil"/>
              <w:bottom w:val="single" w:sz="4" w:space="0" w:color="auto"/>
              <w:right w:val="single" w:sz="4" w:space="0" w:color="auto"/>
            </w:tcBorders>
            <w:shd w:val="clear" w:color="auto" w:fill="auto"/>
            <w:noWrap/>
            <w:vAlign w:val="center"/>
          </w:tcPr>
          <w:p w14:paraId="0AA3EEB7"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p>
        </w:tc>
        <w:tc>
          <w:tcPr>
            <w:tcW w:w="410" w:type="pct"/>
            <w:tcBorders>
              <w:top w:val="nil"/>
              <w:left w:val="nil"/>
              <w:bottom w:val="single" w:sz="4" w:space="0" w:color="auto"/>
              <w:right w:val="single" w:sz="4" w:space="0" w:color="auto"/>
            </w:tcBorders>
            <w:shd w:val="clear" w:color="auto" w:fill="auto"/>
            <w:vAlign w:val="center"/>
          </w:tcPr>
          <w:p w14:paraId="4E099189"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single" w:sz="4" w:space="0" w:color="auto"/>
              <w:left w:val="nil"/>
              <w:bottom w:val="single" w:sz="4" w:space="0" w:color="auto"/>
              <w:right w:val="single" w:sz="4" w:space="0" w:color="auto"/>
            </w:tcBorders>
          </w:tcPr>
          <w:p w14:paraId="6021114E"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6FA1C3AF" w14:textId="2AB38FB5" w:rsidR="003476EF" w:rsidRPr="00097091" w:rsidRDefault="00EE799C" w:rsidP="003476E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12</w:t>
            </w:r>
          </w:p>
        </w:tc>
        <w:tc>
          <w:tcPr>
            <w:tcW w:w="492" w:type="pct"/>
            <w:tcBorders>
              <w:top w:val="nil"/>
              <w:left w:val="nil"/>
              <w:bottom w:val="single" w:sz="4" w:space="0" w:color="auto"/>
              <w:right w:val="single" w:sz="4" w:space="0" w:color="auto"/>
            </w:tcBorders>
            <w:shd w:val="clear" w:color="auto" w:fill="auto"/>
            <w:noWrap/>
            <w:vAlign w:val="center"/>
          </w:tcPr>
          <w:p w14:paraId="2BDD156C"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tcPr>
          <w:p w14:paraId="5B8BAC05"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p>
        </w:tc>
        <w:tc>
          <w:tcPr>
            <w:tcW w:w="493" w:type="pct"/>
            <w:gridSpan w:val="3"/>
            <w:tcBorders>
              <w:top w:val="single" w:sz="4" w:space="0" w:color="auto"/>
              <w:left w:val="nil"/>
              <w:bottom w:val="single" w:sz="4" w:space="0" w:color="auto"/>
              <w:right w:val="single" w:sz="4" w:space="0" w:color="auto"/>
            </w:tcBorders>
            <w:shd w:val="clear" w:color="auto" w:fill="auto"/>
            <w:vAlign w:val="center"/>
          </w:tcPr>
          <w:p w14:paraId="18532937"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p>
        </w:tc>
      </w:tr>
      <w:tr w:rsidR="003476EF" w:rsidRPr="00097091" w14:paraId="71D95758" w14:textId="77777777" w:rsidTr="003476EF">
        <w:trPr>
          <w:gridAfter w:val="1"/>
          <w:wAfter w:w="809" w:type="pct"/>
          <w:trHeight w:val="288"/>
        </w:trPr>
        <w:tc>
          <w:tcPr>
            <w:tcW w:w="94" w:type="pct"/>
            <w:tcBorders>
              <w:top w:val="nil"/>
              <w:left w:val="single" w:sz="4" w:space="0" w:color="auto"/>
              <w:bottom w:val="single" w:sz="4" w:space="0" w:color="auto"/>
              <w:right w:val="single" w:sz="4" w:space="0" w:color="auto"/>
            </w:tcBorders>
            <w:shd w:val="clear" w:color="000000" w:fill="BFBFBF"/>
            <w:noWrap/>
            <w:vAlign w:val="center"/>
          </w:tcPr>
          <w:p w14:paraId="242F8B3F"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5</w:t>
            </w:r>
          </w:p>
        </w:tc>
        <w:tc>
          <w:tcPr>
            <w:tcW w:w="589" w:type="pct"/>
            <w:tcBorders>
              <w:top w:val="nil"/>
              <w:left w:val="nil"/>
              <w:bottom w:val="single" w:sz="4" w:space="0" w:color="auto"/>
              <w:right w:val="single" w:sz="4" w:space="0" w:color="auto"/>
            </w:tcBorders>
            <w:shd w:val="clear" w:color="000000" w:fill="BFBFBF"/>
            <w:noWrap/>
            <w:vAlign w:val="center"/>
          </w:tcPr>
          <w:p w14:paraId="4EFDACCE"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suwnicy</w:t>
            </w:r>
          </w:p>
        </w:tc>
        <w:tc>
          <w:tcPr>
            <w:tcW w:w="581" w:type="pct"/>
            <w:gridSpan w:val="2"/>
            <w:tcBorders>
              <w:top w:val="nil"/>
              <w:left w:val="nil"/>
              <w:bottom w:val="single" w:sz="4" w:space="0" w:color="auto"/>
              <w:right w:val="single" w:sz="4" w:space="0" w:color="auto"/>
            </w:tcBorders>
            <w:shd w:val="clear" w:color="auto" w:fill="auto"/>
            <w:noWrap/>
            <w:vAlign w:val="center"/>
          </w:tcPr>
          <w:p w14:paraId="74DB2829"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p>
        </w:tc>
        <w:tc>
          <w:tcPr>
            <w:tcW w:w="410" w:type="pct"/>
            <w:tcBorders>
              <w:top w:val="nil"/>
              <w:left w:val="nil"/>
              <w:bottom w:val="single" w:sz="4" w:space="0" w:color="auto"/>
              <w:right w:val="single" w:sz="4" w:space="0" w:color="auto"/>
            </w:tcBorders>
            <w:shd w:val="clear" w:color="auto" w:fill="auto"/>
            <w:vAlign w:val="center"/>
          </w:tcPr>
          <w:p w14:paraId="16A0981F"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p>
        </w:tc>
        <w:tc>
          <w:tcPr>
            <w:tcW w:w="602" w:type="pct"/>
            <w:tcBorders>
              <w:top w:val="single" w:sz="4" w:space="0" w:color="auto"/>
              <w:left w:val="nil"/>
              <w:bottom w:val="single" w:sz="4" w:space="0" w:color="auto"/>
              <w:right w:val="single" w:sz="4" w:space="0" w:color="auto"/>
            </w:tcBorders>
          </w:tcPr>
          <w:p w14:paraId="29F88E0B"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nil"/>
              <w:left w:val="single" w:sz="4" w:space="0" w:color="auto"/>
              <w:bottom w:val="single" w:sz="4" w:space="0" w:color="auto"/>
              <w:right w:val="single" w:sz="4" w:space="0" w:color="auto"/>
            </w:tcBorders>
            <w:shd w:val="clear" w:color="auto" w:fill="auto"/>
            <w:noWrap/>
            <w:vAlign w:val="center"/>
          </w:tcPr>
          <w:p w14:paraId="3F6DF8FD" w14:textId="3102B226" w:rsidR="003476EF" w:rsidRPr="00097091" w:rsidRDefault="00EE799C" w:rsidP="003476E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12</w:t>
            </w:r>
          </w:p>
        </w:tc>
        <w:tc>
          <w:tcPr>
            <w:tcW w:w="492" w:type="pct"/>
            <w:tcBorders>
              <w:top w:val="nil"/>
              <w:left w:val="nil"/>
              <w:bottom w:val="single" w:sz="4" w:space="0" w:color="auto"/>
              <w:right w:val="single" w:sz="4" w:space="0" w:color="auto"/>
            </w:tcBorders>
            <w:shd w:val="clear" w:color="auto" w:fill="auto"/>
            <w:noWrap/>
            <w:vAlign w:val="center"/>
          </w:tcPr>
          <w:p w14:paraId="78F5D634"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tcBorders>
              <w:top w:val="nil"/>
              <w:left w:val="nil"/>
              <w:bottom w:val="single" w:sz="4" w:space="0" w:color="auto"/>
              <w:right w:val="single" w:sz="4" w:space="0" w:color="auto"/>
            </w:tcBorders>
            <w:shd w:val="clear" w:color="auto" w:fill="auto"/>
            <w:noWrap/>
            <w:vAlign w:val="center"/>
          </w:tcPr>
          <w:p w14:paraId="0A276FFF"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p>
        </w:tc>
        <w:tc>
          <w:tcPr>
            <w:tcW w:w="493" w:type="pct"/>
            <w:gridSpan w:val="3"/>
            <w:tcBorders>
              <w:top w:val="single" w:sz="4" w:space="0" w:color="auto"/>
              <w:left w:val="nil"/>
              <w:bottom w:val="single" w:sz="24" w:space="0" w:color="auto"/>
              <w:right w:val="single" w:sz="4" w:space="0" w:color="auto"/>
            </w:tcBorders>
            <w:shd w:val="clear" w:color="auto" w:fill="auto"/>
            <w:vAlign w:val="center"/>
          </w:tcPr>
          <w:p w14:paraId="26003AB7"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p>
        </w:tc>
      </w:tr>
      <w:tr w:rsidR="003476EF" w:rsidRPr="00097091" w14:paraId="06A0408B" w14:textId="77777777" w:rsidTr="003476EF">
        <w:trPr>
          <w:gridAfter w:val="1"/>
          <w:wAfter w:w="809" w:type="pct"/>
          <w:trHeight w:val="288"/>
        </w:trPr>
        <w:tc>
          <w:tcPr>
            <w:tcW w:w="94" w:type="pct"/>
            <w:tcBorders>
              <w:top w:val="nil"/>
              <w:left w:val="nil"/>
              <w:bottom w:val="nil"/>
              <w:right w:val="nil"/>
            </w:tcBorders>
            <w:shd w:val="clear" w:color="auto" w:fill="auto"/>
            <w:noWrap/>
            <w:vAlign w:val="center"/>
            <w:hideMark/>
          </w:tcPr>
          <w:p w14:paraId="39F8B525"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p>
        </w:tc>
        <w:tc>
          <w:tcPr>
            <w:tcW w:w="589" w:type="pct"/>
            <w:tcBorders>
              <w:top w:val="nil"/>
              <w:left w:val="nil"/>
              <w:bottom w:val="nil"/>
              <w:right w:val="nil"/>
            </w:tcBorders>
            <w:shd w:val="clear" w:color="auto" w:fill="auto"/>
            <w:noWrap/>
            <w:vAlign w:val="center"/>
            <w:hideMark/>
          </w:tcPr>
          <w:p w14:paraId="154A0EC2"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p>
        </w:tc>
        <w:tc>
          <w:tcPr>
            <w:tcW w:w="1593" w:type="pct"/>
            <w:gridSpan w:val="4"/>
            <w:tcBorders>
              <w:top w:val="nil"/>
              <w:left w:val="nil"/>
              <w:bottom w:val="nil"/>
              <w:right w:val="nil"/>
            </w:tcBorders>
            <w:shd w:val="clear" w:color="auto" w:fill="auto"/>
            <w:noWrap/>
            <w:vAlign w:val="center"/>
            <w:hideMark/>
          </w:tcPr>
          <w:p w14:paraId="5524D26F"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p>
        </w:tc>
        <w:tc>
          <w:tcPr>
            <w:tcW w:w="930" w:type="pct"/>
            <w:gridSpan w:val="2"/>
            <w:tcBorders>
              <w:top w:val="single" w:sz="4" w:space="0" w:color="auto"/>
              <w:left w:val="single" w:sz="4" w:space="0" w:color="auto"/>
              <w:bottom w:val="single" w:sz="4" w:space="0" w:color="auto"/>
              <w:right w:val="single" w:sz="4" w:space="0" w:color="000000"/>
            </w:tcBorders>
            <w:shd w:val="clear" w:color="auto" w:fill="D0CECE"/>
          </w:tcPr>
          <w:p w14:paraId="00A9E1BE" w14:textId="77777777" w:rsidR="003476EF" w:rsidRPr="00097091" w:rsidRDefault="003476EF"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RAZEM</w:t>
            </w:r>
          </w:p>
        </w:tc>
        <w:tc>
          <w:tcPr>
            <w:tcW w:w="492" w:type="pct"/>
            <w:tcBorders>
              <w:top w:val="nil"/>
              <w:left w:val="nil"/>
              <w:bottom w:val="single" w:sz="4" w:space="0" w:color="auto"/>
              <w:right w:val="single" w:sz="24" w:space="0" w:color="auto"/>
            </w:tcBorders>
            <w:shd w:val="clear" w:color="auto" w:fill="auto"/>
            <w:noWrap/>
            <w:vAlign w:val="center"/>
            <w:hideMark/>
          </w:tcPr>
          <w:p w14:paraId="1045DB57"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62FC5D9D" w14:textId="77777777" w:rsidR="003476EF" w:rsidRPr="00097091" w:rsidRDefault="003476EF" w:rsidP="003476EF">
            <w:pPr>
              <w:spacing w:after="0" w:line="240" w:lineRule="auto"/>
              <w:rPr>
                <w:rFonts w:asciiTheme="minorHAnsi" w:eastAsia="Times New Roman" w:hAnsiTheme="minorHAnsi" w:cstheme="minorHAnsi"/>
                <w:sz w:val="20"/>
                <w:szCs w:val="20"/>
                <w:lang w:eastAsia="pl-PL"/>
              </w:rPr>
            </w:pPr>
          </w:p>
        </w:tc>
      </w:tr>
    </w:tbl>
    <w:p w14:paraId="02584E46" w14:textId="77777777" w:rsidR="003476EF" w:rsidRDefault="003476EF">
      <w:r>
        <w:br w:type="page"/>
      </w:r>
    </w:p>
    <w:tbl>
      <w:tblPr>
        <w:tblW w:w="6100" w:type="pct"/>
        <w:tblLayout w:type="fixed"/>
        <w:tblCellMar>
          <w:left w:w="70" w:type="dxa"/>
          <w:right w:w="70" w:type="dxa"/>
        </w:tblCellMar>
        <w:tblLook w:val="04A0" w:firstRow="1" w:lastRow="0" w:firstColumn="1" w:lastColumn="0" w:noHBand="0" w:noVBand="1"/>
      </w:tblPr>
      <w:tblGrid>
        <w:gridCol w:w="162"/>
        <w:gridCol w:w="79"/>
        <w:gridCol w:w="1347"/>
        <w:gridCol w:w="156"/>
        <w:gridCol w:w="1273"/>
        <w:gridCol w:w="314"/>
        <w:gridCol w:w="941"/>
        <w:gridCol w:w="796"/>
        <w:gridCol w:w="740"/>
        <w:gridCol w:w="1117"/>
        <w:gridCol w:w="1079"/>
        <w:gridCol w:w="176"/>
        <w:gridCol w:w="13"/>
        <w:gridCol w:w="1242"/>
        <w:gridCol w:w="742"/>
        <w:gridCol w:w="161"/>
        <w:gridCol w:w="122"/>
        <w:gridCol w:w="232"/>
        <w:gridCol w:w="2064"/>
      </w:tblGrid>
      <w:tr w:rsidR="00097091" w:rsidRPr="00097091" w14:paraId="3B369229" w14:textId="77777777" w:rsidTr="003476EF">
        <w:trPr>
          <w:gridAfter w:val="1"/>
          <w:wAfter w:w="809" w:type="pct"/>
          <w:trHeight w:val="288"/>
        </w:trPr>
        <w:tc>
          <w:tcPr>
            <w:tcW w:w="94"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6C7DD5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lastRenderedPageBreak/>
              <w:t> </w:t>
            </w:r>
          </w:p>
        </w:tc>
        <w:tc>
          <w:tcPr>
            <w:tcW w:w="4097" w:type="pct"/>
            <w:gridSpan w:val="16"/>
            <w:tcBorders>
              <w:top w:val="single" w:sz="4" w:space="0" w:color="auto"/>
              <w:left w:val="nil"/>
              <w:bottom w:val="single" w:sz="4" w:space="0" w:color="auto"/>
              <w:right w:val="single" w:sz="4" w:space="0" w:color="auto"/>
            </w:tcBorders>
            <w:shd w:val="clear" w:color="000000" w:fill="BFBFBF"/>
            <w:noWrap/>
            <w:vAlign w:val="center"/>
            <w:hideMark/>
          </w:tcPr>
          <w:p w14:paraId="2C83112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weekendy i święta do 8 h pracy</w:t>
            </w:r>
          </w:p>
        </w:tc>
      </w:tr>
      <w:tr w:rsidR="00097091" w:rsidRPr="00097091" w14:paraId="2FC2BEE5" w14:textId="77777777" w:rsidTr="003476EF">
        <w:trPr>
          <w:gridAfter w:val="1"/>
          <w:wAfter w:w="809" w:type="pct"/>
          <w:trHeight w:val="576"/>
        </w:trPr>
        <w:tc>
          <w:tcPr>
            <w:tcW w:w="94" w:type="pct"/>
            <w:gridSpan w:val="2"/>
            <w:tcBorders>
              <w:top w:val="nil"/>
              <w:left w:val="single" w:sz="4" w:space="0" w:color="auto"/>
              <w:bottom w:val="single" w:sz="4" w:space="0" w:color="auto"/>
              <w:right w:val="single" w:sz="4" w:space="0" w:color="auto"/>
            </w:tcBorders>
            <w:shd w:val="clear" w:color="000000" w:fill="BFBFBF"/>
            <w:noWrap/>
            <w:vAlign w:val="bottom"/>
            <w:hideMark/>
          </w:tcPr>
          <w:p w14:paraId="37920C2E"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78EA200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22" w:type="pct"/>
            <w:gridSpan w:val="2"/>
            <w:tcBorders>
              <w:top w:val="nil"/>
              <w:left w:val="nil"/>
              <w:bottom w:val="single" w:sz="4" w:space="0" w:color="auto"/>
              <w:right w:val="single" w:sz="4" w:space="0" w:color="auto"/>
            </w:tcBorders>
            <w:shd w:val="clear" w:color="000000" w:fill="BFBFBF"/>
            <w:vAlign w:val="center"/>
            <w:hideMark/>
          </w:tcPr>
          <w:p w14:paraId="48DB3B7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netto za 1 r/g</w:t>
            </w:r>
          </w:p>
        </w:tc>
        <w:tc>
          <w:tcPr>
            <w:tcW w:w="369" w:type="pct"/>
            <w:tcBorders>
              <w:top w:val="nil"/>
              <w:left w:val="nil"/>
              <w:bottom w:val="single" w:sz="4" w:space="0" w:color="auto"/>
              <w:right w:val="single" w:sz="4" w:space="0" w:color="auto"/>
            </w:tcBorders>
            <w:shd w:val="clear" w:color="000000" w:fill="BFBFBF"/>
            <w:vAlign w:val="center"/>
          </w:tcPr>
          <w:p w14:paraId="1D84B0A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brutto za 1 r/g</w:t>
            </w:r>
          </w:p>
        </w:tc>
        <w:tc>
          <w:tcPr>
            <w:tcW w:w="602" w:type="pct"/>
            <w:gridSpan w:val="2"/>
            <w:tcBorders>
              <w:top w:val="single" w:sz="4" w:space="0" w:color="auto"/>
              <w:left w:val="nil"/>
              <w:bottom w:val="single" w:sz="4" w:space="0" w:color="auto"/>
              <w:right w:val="single" w:sz="4" w:space="0" w:color="auto"/>
            </w:tcBorders>
            <w:shd w:val="clear" w:color="000000" w:fill="BFBFBF"/>
            <w:vAlign w:val="center"/>
          </w:tcPr>
          <w:p w14:paraId="067AA70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Stawka VAT (w %)</w:t>
            </w:r>
          </w:p>
        </w:tc>
        <w:tc>
          <w:tcPr>
            <w:tcW w:w="43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668AA4" w14:textId="4A3CFB7A"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szacunkowa ilość r/g w m</w:t>
            </w:r>
            <w:r w:rsidR="005E0748">
              <w:rPr>
                <w:rFonts w:asciiTheme="minorHAnsi" w:eastAsia="Times New Roman" w:hAnsiTheme="minorHAnsi" w:cstheme="minorHAnsi"/>
                <w:sz w:val="20"/>
                <w:szCs w:val="20"/>
                <w:lang w:eastAsia="pl-PL"/>
              </w:rPr>
              <w:t>iesiącu</w:t>
            </w:r>
          </w:p>
        </w:tc>
        <w:tc>
          <w:tcPr>
            <w:tcW w:w="492" w:type="pct"/>
            <w:gridSpan w:val="2"/>
            <w:tcBorders>
              <w:top w:val="nil"/>
              <w:left w:val="nil"/>
              <w:bottom w:val="single" w:sz="4" w:space="0" w:color="auto"/>
              <w:right w:val="single" w:sz="4" w:space="0" w:color="auto"/>
            </w:tcBorders>
            <w:shd w:val="clear" w:color="000000" w:fill="BFBFBF"/>
            <w:noWrap/>
            <w:vAlign w:val="center"/>
            <w:hideMark/>
          </w:tcPr>
          <w:p w14:paraId="3AE179E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 miesięcy</w:t>
            </w:r>
          </w:p>
        </w:tc>
        <w:tc>
          <w:tcPr>
            <w:tcW w:w="492" w:type="pct"/>
            <w:gridSpan w:val="2"/>
            <w:tcBorders>
              <w:top w:val="nil"/>
              <w:left w:val="nil"/>
              <w:bottom w:val="single" w:sz="4" w:space="0" w:color="auto"/>
              <w:right w:val="single" w:sz="4" w:space="0" w:color="auto"/>
            </w:tcBorders>
            <w:shd w:val="clear" w:color="000000" w:fill="BFBFBF"/>
            <w:vAlign w:val="center"/>
            <w:hideMark/>
          </w:tcPr>
          <w:p w14:paraId="770ED2A8" w14:textId="1367CE46"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netto                 (1x</w:t>
            </w:r>
            <w:r w:rsidR="005E0748">
              <w:rPr>
                <w:rFonts w:asciiTheme="minorHAnsi" w:eastAsia="Times New Roman" w:hAnsiTheme="minorHAnsi" w:cstheme="minorHAnsi"/>
                <w:sz w:val="20"/>
                <w:szCs w:val="20"/>
                <w:lang w:eastAsia="pl-PL"/>
              </w:rPr>
              <w:t>4</w:t>
            </w:r>
            <w:r w:rsidRPr="00097091">
              <w:rPr>
                <w:rFonts w:asciiTheme="minorHAnsi" w:eastAsia="Times New Roman" w:hAnsiTheme="minorHAnsi" w:cstheme="minorHAnsi"/>
                <w:sz w:val="20"/>
                <w:szCs w:val="20"/>
                <w:lang w:eastAsia="pl-PL"/>
              </w:rPr>
              <w:t>x</w:t>
            </w:r>
            <w:r w:rsidR="005E0748">
              <w:rPr>
                <w:rFonts w:asciiTheme="minorHAnsi" w:eastAsia="Times New Roman" w:hAnsiTheme="minorHAnsi" w:cstheme="minorHAnsi"/>
                <w:sz w:val="20"/>
                <w:szCs w:val="20"/>
                <w:lang w:eastAsia="pl-PL"/>
              </w:rPr>
              <w:t>5</w:t>
            </w:r>
            <w:r w:rsidRPr="00097091">
              <w:rPr>
                <w:rFonts w:asciiTheme="minorHAnsi" w:eastAsia="Times New Roman" w:hAnsiTheme="minorHAnsi" w:cstheme="minorHAnsi"/>
                <w:sz w:val="20"/>
                <w:szCs w:val="20"/>
                <w:lang w:eastAsia="pl-PL"/>
              </w:rPr>
              <w:t>)</w:t>
            </w:r>
          </w:p>
        </w:tc>
        <w:tc>
          <w:tcPr>
            <w:tcW w:w="493" w:type="pct"/>
            <w:gridSpan w:val="4"/>
            <w:tcBorders>
              <w:top w:val="nil"/>
              <w:left w:val="nil"/>
              <w:bottom w:val="single" w:sz="4" w:space="0" w:color="auto"/>
              <w:right w:val="single" w:sz="4" w:space="0" w:color="auto"/>
            </w:tcBorders>
            <w:shd w:val="clear" w:color="000000" w:fill="BFBFBF"/>
            <w:vAlign w:val="center"/>
          </w:tcPr>
          <w:p w14:paraId="0EB4704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p w14:paraId="3B43B6A6" w14:textId="77218F21"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t>
            </w:r>
            <w:r w:rsidR="005E0748">
              <w:rPr>
                <w:rFonts w:asciiTheme="minorHAnsi" w:eastAsia="Times New Roman" w:hAnsiTheme="minorHAnsi" w:cstheme="minorHAnsi"/>
                <w:sz w:val="20"/>
                <w:szCs w:val="20"/>
                <w:lang w:eastAsia="pl-PL"/>
              </w:rPr>
              <w:t>6</w:t>
            </w:r>
            <w:r w:rsidRPr="00097091">
              <w:rPr>
                <w:rFonts w:asciiTheme="minorHAnsi" w:eastAsia="Times New Roman" w:hAnsiTheme="minorHAnsi" w:cstheme="minorHAnsi"/>
                <w:sz w:val="20"/>
                <w:szCs w:val="20"/>
                <w:lang w:eastAsia="pl-PL"/>
              </w:rPr>
              <w:t xml:space="preserve"> + VAT)</w:t>
            </w:r>
          </w:p>
        </w:tc>
      </w:tr>
      <w:tr w:rsidR="00097091" w:rsidRPr="00097091" w14:paraId="01BA6FC5"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bottom"/>
            <w:hideMark/>
          </w:tcPr>
          <w:p w14:paraId="5D2220B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014D2DC6"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22" w:type="pct"/>
            <w:gridSpan w:val="2"/>
            <w:tcBorders>
              <w:top w:val="nil"/>
              <w:left w:val="nil"/>
              <w:bottom w:val="single" w:sz="4" w:space="0" w:color="auto"/>
              <w:right w:val="single" w:sz="4" w:space="0" w:color="auto"/>
            </w:tcBorders>
            <w:shd w:val="clear" w:color="000000" w:fill="BFBFBF"/>
            <w:vAlign w:val="center"/>
            <w:hideMark/>
          </w:tcPr>
          <w:p w14:paraId="08E1C7FF"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1</w:t>
            </w:r>
          </w:p>
        </w:tc>
        <w:tc>
          <w:tcPr>
            <w:tcW w:w="369" w:type="pct"/>
            <w:tcBorders>
              <w:top w:val="nil"/>
              <w:left w:val="nil"/>
              <w:bottom w:val="single" w:sz="4" w:space="0" w:color="auto"/>
              <w:right w:val="single" w:sz="4" w:space="0" w:color="auto"/>
            </w:tcBorders>
            <w:shd w:val="clear" w:color="000000" w:fill="BFBFBF"/>
            <w:vAlign w:val="center"/>
          </w:tcPr>
          <w:p w14:paraId="58C2248E"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2</w:t>
            </w:r>
          </w:p>
        </w:tc>
        <w:tc>
          <w:tcPr>
            <w:tcW w:w="602" w:type="pct"/>
            <w:gridSpan w:val="2"/>
            <w:tcBorders>
              <w:top w:val="single" w:sz="4" w:space="0" w:color="auto"/>
              <w:left w:val="nil"/>
              <w:bottom w:val="single" w:sz="4" w:space="0" w:color="auto"/>
              <w:right w:val="single" w:sz="4" w:space="0" w:color="auto"/>
            </w:tcBorders>
            <w:shd w:val="clear" w:color="000000" w:fill="BFBFBF"/>
          </w:tcPr>
          <w:p w14:paraId="2B01334B" w14:textId="20885463"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3</w:t>
            </w:r>
          </w:p>
        </w:tc>
        <w:tc>
          <w:tcPr>
            <w:tcW w:w="43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197BFE" w14:textId="675A3B88"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4</w:t>
            </w:r>
          </w:p>
        </w:tc>
        <w:tc>
          <w:tcPr>
            <w:tcW w:w="492" w:type="pct"/>
            <w:gridSpan w:val="2"/>
            <w:tcBorders>
              <w:top w:val="nil"/>
              <w:left w:val="nil"/>
              <w:bottom w:val="single" w:sz="4" w:space="0" w:color="auto"/>
              <w:right w:val="single" w:sz="4" w:space="0" w:color="auto"/>
            </w:tcBorders>
            <w:shd w:val="clear" w:color="000000" w:fill="BFBFBF"/>
            <w:noWrap/>
            <w:vAlign w:val="center"/>
            <w:hideMark/>
          </w:tcPr>
          <w:p w14:paraId="34B69E82" w14:textId="302663F8"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5</w:t>
            </w:r>
          </w:p>
        </w:tc>
        <w:tc>
          <w:tcPr>
            <w:tcW w:w="492" w:type="pct"/>
            <w:gridSpan w:val="2"/>
            <w:tcBorders>
              <w:top w:val="nil"/>
              <w:left w:val="nil"/>
              <w:bottom w:val="single" w:sz="4" w:space="0" w:color="auto"/>
              <w:right w:val="single" w:sz="4" w:space="0" w:color="auto"/>
            </w:tcBorders>
            <w:shd w:val="clear" w:color="000000" w:fill="BFBFBF"/>
            <w:noWrap/>
            <w:vAlign w:val="center"/>
            <w:hideMark/>
          </w:tcPr>
          <w:p w14:paraId="5CEBB5E5" w14:textId="6A8FB9ED"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6</w:t>
            </w:r>
          </w:p>
        </w:tc>
        <w:tc>
          <w:tcPr>
            <w:tcW w:w="493" w:type="pct"/>
            <w:gridSpan w:val="4"/>
            <w:tcBorders>
              <w:top w:val="nil"/>
              <w:left w:val="nil"/>
              <w:bottom w:val="single" w:sz="4" w:space="0" w:color="auto"/>
              <w:right w:val="single" w:sz="4" w:space="0" w:color="auto"/>
            </w:tcBorders>
            <w:shd w:val="clear" w:color="000000" w:fill="BFBFBF"/>
            <w:vAlign w:val="center"/>
          </w:tcPr>
          <w:p w14:paraId="59ADF5C5" w14:textId="19AE0EEE"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7</w:t>
            </w:r>
          </w:p>
        </w:tc>
      </w:tr>
      <w:tr w:rsidR="00097091" w:rsidRPr="00097091" w14:paraId="48411675"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hideMark/>
          </w:tcPr>
          <w:p w14:paraId="685E8CF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0E51D21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ślusarz</w:t>
            </w:r>
          </w:p>
        </w:tc>
        <w:tc>
          <w:tcPr>
            <w:tcW w:w="622" w:type="pct"/>
            <w:gridSpan w:val="2"/>
            <w:tcBorders>
              <w:top w:val="nil"/>
              <w:left w:val="nil"/>
              <w:bottom w:val="single" w:sz="4" w:space="0" w:color="auto"/>
              <w:right w:val="single" w:sz="4" w:space="0" w:color="auto"/>
            </w:tcBorders>
            <w:shd w:val="clear" w:color="auto" w:fill="auto"/>
            <w:noWrap/>
            <w:vAlign w:val="center"/>
            <w:hideMark/>
          </w:tcPr>
          <w:p w14:paraId="73F6AE3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369" w:type="pct"/>
            <w:tcBorders>
              <w:top w:val="nil"/>
              <w:left w:val="nil"/>
              <w:bottom w:val="single" w:sz="4" w:space="0" w:color="auto"/>
              <w:right w:val="single" w:sz="4" w:space="0" w:color="auto"/>
            </w:tcBorders>
            <w:shd w:val="clear" w:color="auto" w:fill="auto"/>
            <w:vAlign w:val="center"/>
          </w:tcPr>
          <w:p w14:paraId="5985CA8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gridSpan w:val="2"/>
            <w:tcBorders>
              <w:top w:val="single" w:sz="4" w:space="0" w:color="auto"/>
              <w:left w:val="nil"/>
              <w:bottom w:val="single" w:sz="4" w:space="0" w:color="auto"/>
              <w:right w:val="single" w:sz="4" w:space="0" w:color="auto"/>
            </w:tcBorders>
          </w:tcPr>
          <w:p w14:paraId="7CB8259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7E03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40</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5AB0577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3A19769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nil"/>
              <w:left w:val="nil"/>
              <w:bottom w:val="single" w:sz="4" w:space="0" w:color="auto"/>
              <w:right w:val="single" w:sz="4" w:space="0" w:color="auto"/>
            </w:tcBorders>
            <w:shd w:val="clear" w:color="auto" w:fill="auto"/>
            <w:vAlign w:val="center"/>
          </w:tcPr>
          <w:p w14:paraId="7DE7FF7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7E524F50"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hideMark/>
          </w:tcPr>
          <w:p w14:paraId="04075B4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29446A7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spawacz</w:t>
            </w:r>
          </w:p>
        </w:tc>
        <w:tc>
          <w:tcPr>
            <w:tcW w:w="622" w:type="pct"/>
            <w:gridSpan w:val="2"/>
            <w:tcBorders>
              <w:top w:val="nil"/>
              <w:left w:val="nil"/>
              <w:bottom w:val="single" w:sz="4" w:space="0" w:color="auto"/>
              <w:right w:val="single" w:sz="4" w:space="0" w:color="auto"/>
            </w:tcBorders>
            <w:shd w:val="clear" w:color="auto" w:fill="auto"/>
            <w:noWrap/>
            <w:vAlign w:val="center"/>
            <w:hideMark/>
          </w:tcPr>
          <w:p w14:paraId="40B4096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369" w:type="pct"/>
            <w:tcBorders>
              <w:top w:val="nil"/>
              <w:left w:val="nil"/>
              <w:bottom w:val="single" w:sz="4" w:space="0" w:color="auto"/>
              <w:right w:val="single" w:sz="4" w:space="0" w:color="auto"/>
            </w:tcBorders>
            <w:shd w:val="clear" w:color="auto" w:fill="auto"/>
            <w:vAlign w:val="center"/>
          </w:tcPr>
          <w:p w14:paraId="55D98F8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gridSpan w:val="2"/>
            <w:tcBorders>
              <w:top w:val="single" w:sz="4" w:space="0" w:color="auto"/>
              <w:left w:val="nil"/>
              <w:bottom w:val="single" w:sz="4" w:space="0" w:color="auto"/>
              <w:right w:val="single" w:sz="4" w:space="0" w:color="auto"/>
            </w:tcBorders>
          </w:tcPr>
          <w:p w14:paraId="1664297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9700D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14</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0B07E65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491C4DD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nil"/>
              <w:left w:val="nil"/>
              <w:bottom w:val="single" w:sz="4" w:space="0" w:color="auto"/>
              <w:right w:val="single" w:sz="4" w:space="0" w:color="auto"/>
            </w:tcBorders>
            <w:shd w:val="clear" w:color="auto" w:fill="auto"/>
            <w:vAlign w:val="center"/>
          </w:tcPr>
          <w:p w14:paraId="5DE3918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5D7CA216"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hideMark/>
          </w:tcPr>
          <w:p w14:paraId="36B9B28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3</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0D022E93"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mistrz/nadzór</w:t>
            </w:r>
          </w:p>
        </w:tc>
        <w:tc>
          <w:tcPr>
            <w:tcW w:w="622" w:type="pct"/>
            <w:gridSpan w:val="2"/>
            <w:tcBorders>
              <w:top w:val="nil"/>
              <w:left w:val="nil"/>
              <w:bottom w:val="single" w:sz="4" w:space="0" w:color="auto"/>
              <w:right w:val="single" w:sz="4" w:space="0" w:color="auto"/>
            </w:tcBorders>
            <w:shd w:val="clear" w:color="auto" w:fill="auto"/>
            <w:noWrap/>
            <w:vAlign w:val="center"/>
            <w:hideMark/>
          </w:tcPr>
          <w:p w14:paraId="27C16ED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369" w:type="pct"/>
            <w:tcBorders>
              <w:top w:val="nil"/>
              <w:left w:val="nil"/>
              <w:bottom w:val="single" w:sz="4" w:space="0" w:color="auto"/>
              <w:right w:val="single" w:sz="4" w:space="0" w:color="auto"/>
            </w:tcBorders>
            <w:shd w:val="clear" w:color="auto" w:fill="auto"/>
            <w:vAlign w:val="center"/>
          </w:tcPr>
          <w:p w14:paraId="42C69CE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gridSpan w:val="2"/>
            <w:tcBorders>
              <w:top w:val="single" w:sz="4" w:space="0" w:color="auto"/>
              <w:left w:val="nil"/>
              <w:bottom w:val="single" w:sz="4" w:space="0" w:color="auto"/>
              <w:right w:val="single" w:sz="4" w:space="0" w:color="auto"/>
            </w:tcBorders>
          </w:tcPr>
          <w:p w14:paraId="587E1F7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AC28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16</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5B55466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717BA2D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single" w:sz="4" w:space="0" w:color="auto"/>
              <w:left w:val="nil"/>
              <w:bottom w:val="single" w:sz="4" w:space="0" w:color="auto"/>
              <w:right w:val="single" w:sz="4" w:space="0" w:color="auto"/>
            </w:tcBorders>
            <w:shd w:val="clear" w:color="auto" w:fill="auto"/>
            <w:vAlign w:val="center"/>
          </w:tcPr>
          <w:p w14:paraId="2F229A0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02FAE571"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tcPr>
          <w:p w14:paraId="11631D2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c>
          <w:tcPr>
            <w:tcW w:w="589" w:type="pct"/>
            <w:gridSpan w:val="2"/>
            <w:tcBorders>
              <w:top w:val="nil"/>
              <w:left w:val="nil"/>
              <w:bottom w:val="single" w:sz="4" w:space="0" w:color="auto"/>
              <w:right w:val="single" w:sz="4" w:space="0" w:color="auto"/>
            </w:tcBorders>
            <w:shd w:val="clear" w:color="000000" w:fill="BFBFBF"/>
            <w:noWrap/>
            <w:vAlign w:val="center"/>
          </w:tcPr>
          <w:p w14:paraId="22614D7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procesu technologicznego</w:t>
            </w:r>
          </w:p>
        </w:tc>
        <w:tc>
          <w:tcPr>
            <w:tcW w:w="622" w:type="pct"/>
            <w:gridSpan w:val="2"/>
            <w:tcBorders>
              <w:top w:val="nil"/>
              <w:left w:val="nil"/>
              <w:bottom w:val="single" w:sz="4" w:space="0" w:color="auto"/>
              <w:right w:val="single" w:sz="4" w:space="0" w:color="auto"/>
            </w:tcBorders>
            <w:shd w:val="clear" w:color="auto" w:fill="auto"/>
            <w:noWrap/>
            <w:vAlign w:val="center"/>
          </w:tcPr>
          <w:p w14:paraId="09E6675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369" w:type="pct"/>
            <w:tcBorders>
              <w:top w:val="nil"/>
              <w:left w:val="nil"/>
              <w:bottom w:val="single" w:sz="4" w:space="0" w:color="auto"/>
              <w:right w:val="single" w:sz="4" w:space="0" w:color="auto"/>
            </w:tcBorders>
            <w:shd w:val="clear" w:color="auto" w:fill="auto"/>
            <w:vAlign w:val="center"/>
          </w:tcPr>
          <w:p w14:paraId="6718220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gridSpan w:val="2"/>
            <w:tcBorders>
              <w:top w:val="single" w:sz="4" w:space="0" w:color="auto"/>
              <w:left w:val="nil"/>
              <w:bottom w:val="single" w:sz="4" w:space="0" w:color="auto"/>
              <w:right w:val="single" w:sz="4" w:space="0" w:color="auto"/>
            </w:tcBorders>
          </w:tcPr>
          <w:p w14:paraId="23DECFD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9699E"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8</w:t>
            </w:r>
          </w:p>
        </w:tc>
        <w:tc>
          <w:tcPr>
            <w:tcW w:w="492" w:type="pct"/>
            <w:gridSpan w:val="2"/>
            <w:tcBorders>
              <w:top w:val="nil"/>
              <w:left w:val="nil"/>
              <w:bottom w:val="single" w:sz="4" w:space="0" w:color="auto"/>
              <w:right w:val="single" w:sz="4" w:space="0" w:color="auto"/>
            </w:tcBorders>
            <w:shd w:val="clear" w:color="auto" w:fill="auto"/>
            <w:noWrap/>
            <w:vAlign w:val="center"/>
          </w:tcPr>
          <w:p w14:paraId="70B5907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tcPr>
          <w:p w14:paraId="007301D1"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493" w:type="pct"/>
            <w:gridSpan w:val="4"/>
            <w:tcBorders>
              <w:top w:val="single" w:sz="4" w:space="0" w:color="auto"/>
              <w:left w:val="nil"/>
              <w:bottom w:val="single" w:sz="4" w:space="0" w:color="auto"/>
              <w:right w:val="single" w:sz="4" w:space="0" w:color="auto"/>
            </w:tcBorders>
            <w:shd w:val="clear" w:color="auto" w:fill="auto"/>
            <w:vAlign w:val="center"/>
          </w:tcPr>
          <w:p w14:paraId="57195C6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55A3F1CC"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tcPr>
          <w:p w14:paraId="6E40CEF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5</w:t>
            </w:r>
          </w:p>
        </w:tc>
        <w:tc>
          <w:tcPr>
            <w:tcW w:w="589" w:type="pct"/>
            <w:gridSpan w:val="2"/>
            <w:tcBorders>
              <w:top w:val="nil"/>
              <w:left w:val="nil"/>
              <w:bottom w:val="single" w:sz="4" w:space="0" w:color="auto"/>
              <w:right w:val="single" w:sz="4" w:space="0" w:color="auto"/>
            </w:tcBorders>
            <w:shd w:val="clear" w:color="000000" w:fill="BFBFBF"/>
            <w:noWrap/>
            <w:vAlign w:val="center"/>
          </w:tcPr>
          <w:p w14:paraId="47505B9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suwnicy</w:t>
            </w:r>
          </w:p>
        </w:tc>
        <w:tc>
          <w:tcPr>
            <w:tcW w:w="622" w:type="pct"/>
            <w:gridSpan w:val="2"/>
            <w:tcBorders>
              <w:top w:val="nil"/>
              <w:left w:val="nil"/>
              <w:bottom w:val="single" w:sz="4" w:space="0" w:color="auto"/>
              <w:right w:val="single" w:sz="4" w:space="0" w:color="auto"/>
            </w:tcBorders>
            <w:shd w:val="clear" w:color="auto" w:fill="auto"/>
            <w:noWrap/>
            <w:vAlign w:val="center"/>
          </w:tcPr>
          <w:p w14:paraId="70D7288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369" w:type="pct"/>
            <w:tcBorders>
              <w:top w:val="nil"/>
              <w:left w:val="nil"/>
              <w:bottom w:val="single" w:sz="4" w:space="0" w:color="auto"/>
              <w:right w:val="single" w:sz="4" w:space="0" w:color="auto"/>
            </w:tcBorders>
            <w:shd w:val="clear" w:color="auto" w:fill="auto"/>
            <w:vAlign w:val="center"/>
          </w:tcPr>
          <w:p w14:paraId="093B312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gridSpan w:val="2"/>
            <w:tcBorders>
              <w:top w:val="single" w:sz="4" w:space="0" w:color="auto"/>
              <w:left w:val="nil"/>
              <w:bottom w:val="single" w:sz="4" w:space="0" w:color="auto"/>
              <w:right w:val="single" w:sz="4" w:space="0" w:color="auto"/>
            </w:tcBorders>
          </w:tcPr>
          <w:p w14:paraId="3ED9FBF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A4E9A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8</w:t>
            </w:r>
          </w:p>
        </w:tc>
        <w:tc>
          <w:tcPr>
            <w:tcW w:w="492" w:type="pct"/>
            <w:gridSpan w:val="2"/>
            <w:tcBorders>
              <w:top w:val="nil"/>
              <w:left w:val="nil"/>
              <w:bottom w:val="single" w:sz="4" w:space="0" w:color="auto"/>
              <w:right w:val="single" w:sz="4" w:space="0" w:color="auto"/>
            </w:tcBorders>
            <w:shd w:val="clear" w:color="auto" w:fill="auto"/>
            <w:noWrap/>
            <w:vAlign w:val="center"/>
          </w:tcPr>
          <w:p w14:paraId="10A5B11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tcPr>
          <w:p w14:paraId="3F86D8D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493" w:type="pct"/>
            <w:gridSpan w:val="4"/>
            <w:tcBorders>
              <w:top w:val="single" w:sz="4" w:space="0" w:color="auto"/>
              <w:left w:val="nil"/>
              <w:bottom w:val="single" w:sz="24" w:space="0" w:color="auto"/>
              <w:right w:val="single" w:sz="4" w:space="0" w:color="auto"/>
            </w:tcBorders>
            <w:shd w:val="clear" w:color="auto" w:fill="auto"/>
            <w:vAlign w:val="center"/>
          </w:tcPr>
          <w:p w14:paraId="333A10D1"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41F079B6" w14:textId="77777777" w:rsidTr="003476EF">
        <w:trPr>
          <w:gridAfter w:val="1"/>
          <w:wAfter w:w="809" w:type="pct"/>
          <w:trHeight w:val="288"/>
        </w:trPr>
        <w:tc>
          <w:tcPr>
            <w:tcW w:w="94" w:type="pct"/>
            <w:gridSpan w:val="2"/>
            <w:tcBorders>
              <w:top w:val="nil"/>
              <w:left w:val="nil"/>
              <w:bottom w:val="nil"/>
              <w:right w:val="nil"/>
            </w:tcBorders>
            <w:shd w:val="clear" w:color="auto" w:fill="auto"/>
            <w:noWrap/>
            <w:vAlign w:val="center"/>
            <w:hideMark/>
          </w:tcPr>
          <w:p w14:paraId="0D80111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89" w:type="pct"/>
            <w:gridSpan w:val="2"/>
            <w:tcBorders>
              <w:top w:val="nil"/>
              <w:left w:val="nil"/>
              <w:bottom w:val="nil"/>
              <w:right w:val="nil"/>
            </w:tcBorders>
            <w:shd w:val="clear" w:color="auto" w:fill="auto"/>
            <w:noWrap/>
            <w:vAlign w:val="center"/>
            <w:hideMark/>
          </w:tcPr>
          <w:p w14:paraId="051BEA4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593" w:type="pct"/>
            <w:gridSpan w:val="5"/>
            <w:tcBorders>
              <w:top w:val="nil"/>
              <w:left w:val="nil"/>
              <w:bottom w:val="nil"/>
              <w:right w:val="nil"/>
            </w:tcBorders>
            <w:shd w:val="clear" w:color="auto" w:fill="auto"/>
            <w:noWrap/>
            <w:vAlign w:val="center"/>
            <w:hideMark/>
          </w:tcPr>
          <w:p w14:paraId="1AF89B7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930" w:type="pct"/>
            <w:gridSpan w:val="3"/>
            <w:tcBorders>
              <w:top w:val="single" w:sz="4" w:space="0" w:color="auto"/>
              <w:left w:val="single" w:sz="4" w:space="0" w:color="auto"/>
              <w:bottom w:val="single" w:sz="4" w:space="0" w:color="auto"/>
              <w:right w:val="single" w:sz="4" w:space="0" w:color="000000"/>
            </w:tcBorders>
            <w:shd w:val="clear" w:color="auto" w:fill="D0CECE"/>
          </w:tcPr>
          <w:p w14:paraId="4E70D1A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RAZEM</w:t>
            </w:r>
          </w:p>
        </w:tc>
        <w:tc>
          <w:tcPr>
            <w:tcW w:w="492" w:type="pct"/>
            <w:gridSpan w:val="2"/>
            <w:tcBorders>
              <w:top w:val="nil"/>
              <w:left w:val="nil"/>
              <w:bottom w:val="single" w:sz="4" w:space="0" w:color="auto"/>
              <w:right w:val="single" w:sz="24" w:space="0" w:color="auto"/>
            </w:tcBorders>
            <w:shd w:val="clear" w:color="auto" w:fill="auto"/>
            <w:noWrap/>
            <w:vAlign w:val="center"/>
            <w:hideMark/>
          </w:tcPr>
          <w:p w14:paraId="592736E6"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single" w:sz="24" w:space="0" w:color="auto"/>
              <w:left w:val="single" w:sz="24" w:space="0" w:color="auto"/>
              <w:bottom w:val="single" w:sz="24" w:space="0" w:color="auto"/>
              <w:right w:val="single" w:sz="24" w:space="0" w:color="auto"/>
            </w:tcBorders>
            <w:shd w:val="clear" w:color="auto" w:fill="auto"/>
            <w:vAlign w:val="center"/>
          </w:tcPr>
          <w:p w14:paraId="507209D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357FFCF2" w14:textId="77777777" w:rsidTr="003476EF">
        <w:trPr>
          <w:trHeight w:val="288"/>
        </w:trPr>
        <w:tc>
          <w:tcPr>
            <w:tcW w:w="94" w:type="pct"/>
            <w:gridSpan w:val="2"/>
            <w:tcBorders>
              <w:top w:val="nil"/>
              <w:left w:val="nil"/>
              <w:bottom w:val="nil"/>
              <w:right w:val="nil"/>
            </w:tcBorders>
            <w:shd w:val="clear" w:color="auto" w:fill="auto"/>
            <w:noWrap/>
            <w:vAlign w:val="bottom"/>
            <w:hideMark/>
          </w:tcPr>
          <w:p w14:paraId="417A179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589" w:type="pct"/>
            <w:gridSpan w:val="2"/>
            <w:tcBorders>
              <w:top w:val="nil"/>
              <w:left w:val="nil"/>
              <w:bottom w:val="nil"/>
              <w:right w:val="nil"/>
            </w:tcBorders>
            <w:shd w:val="clear" w:color="auto" w:fill="auto"/>
            <w:noWrap/>
            <w:vAlign w:val="center"/>
            <w:hideMark/>
          </w:tcPr>
          <w:p w14:paraId="03E7682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991" w:type="pct"/>
            <w:gridSpan w:val="3"/>
            <w:tcBorders>
              <w:top w:val="nil"/>
              <w:left w:val="nil"/>
              <w:bottom w:val="nil"/>
              <w:right w:val="nil"/>
            </w:tcBorders>
            <w:shd w:val="clear" w:color="auto" w:fill="auto"/>
            <w:noWrap/>
            <w:vAlign w:val="center"/>
            <w:hideMark/>
          </w:tcPr>
          <w:p w14:paraId="5F935C6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602" w:type="pct"/>
            <w:gridSpan w:val="2"/>
            <w:tcBorders>
              <w:top w:val="nil"/>
              <w:left w:val="nil"/>
              <w:bottom w:val="nil"/>
              <w:right w:val="nil"/>
            </w:tcBorders>
          </w:tcPr>
          <w:p w14:paraId="334D037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713" w:type="pct"/>
            <w:gridSpan w:val="6"/>
            <w:tcBorders>
              <w:top w:val="nil"/>
              <w:left w:val="nil"/>
              <w:bottom w:val="nil"/>
              <w:right w:val="nil"/>
            </w:tcBorders>
            <w:shd w:val="clear" w:color="auto" w:fill="auto"/>
            <w:noWrap/>
            <w:vAlign w:val="center"/>
            <w:hideMark/>
          </w:tcPr>
          <w:p w14:paraId="2C8B6FA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p w14:paraId="7C466D8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p w14:paraId="34E5699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63" w:type="pct"/>
            <w:tcBorders>
              <w:top w:val="nil"/>
              <w:left w:val="nil"/>
              <w:bottom w:val="nil"/>
              <w:right w:val="nil"/>
            </w:tcBorders>
            <w:shd w:val="clear" w:color="auto" w:fill="auto"/>
            <w:noWrap/>
            <w:vAlign w:val="center"/>
            <w:hideMark/>
          </w:tcPr>
          <w:p w14:paraId="601024C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948" w:type="pct"/>
            <w:gridSpan w:val="3"/>
            <w:tcBorders>
              <w:top w:val="nil"/>
              <w:left w:val="nil"/>
              <w:bottom w:val="nil"/>
              <w:right w:val="nil"/>
            </w:tcBorders>
            <w:shd w:val="clear" w:color="auto" w:fill="auto"/>
            <w:noWrap/>
            <w:vAlign w:val="center"/>
            <w:hideMark/>
          </w:tcPr>
          <w:p w14:paraId="6661156E"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6FE5E63A" w14:textId="77777777" w:rsidTr="003476EF">
        <w:trPr>
          <w:gridAfter w:val="1"/>
          <w:wAfter w:w="809" w:type="pct"/>
          <w:trHeight w:val="288"/>
        </w:trPr>
        <w:tc>
          <w:tcPr>
            <w:tcW w:w="94"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A179D8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097" w:type="pct"/>
            <w:gridSpan w:val="16"/>
            <w:tcBorders>
              <w:top w:val="single" w:sz="4" w:space="0" w:color="auto"/>
              <w:left w:val="nil"/>
              <w:bottom w:val="single" w:sz="4" w:space="0" w:color="auto"/>
              <w:right w:val="single" w:sz="4" w:space="0" w:color="auto"/>
            </w:tcBorders>
            <w:shd w:val="clear" w:color="000000" w:fill="BFBFBF"/>
            <w:noWrap/>
            <w:vAlign w:val="center"/>
            <w:hideMark/>
          </w:tcPr>
          <w:p w14:paraId="470397D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weekendy i święta - nadgodziny (każda kolejne pow. 8h)</w:t>
            </w:r>
          </w:p>
        </w:tc>
      </w:tr>
      <w:tr w:rsidR="00097091" w:rsidRPr="00097091" w14:paraId="2568A08A" w14:textId="77777777" w:rsidTr="003476EF">
        <w:trPr>
          <w:gridAfter w:val="1"/>
          <w:wAfter w:w="809" w:type="pct"/>
          <w:trHeight w:val="576"/>
        </w:trPr>
        <w:tc>
          <w:tcPr>
            <w:tcW w:w="94" w:type="pct"/>
            <w:gridSpan w:val="2"/>
            <w:tcBorders>
              <w:top w:val="nil"/>
              <w:left w:val="single" w:sz="4" w:space="0" w:color="auto"/>
              <w:bottom w:val="single" w:sz="4" w:space="0" w:color="auto"/>
              <w:right w:val="single" w:sz="4" w:space="0" w:color="auto"/>
            </w:tcBorders>
            <w:shd w:val="clear" w:color="000000" w:fill="BFBFBF"/>
            <w:noWrap/>
            <w:vAlign w:val="bottom"/>
            <w:hideMark/>
          </w:tcPr>
          <w:p w14:paraId="61BE4351"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5B296B31"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9" w:type="pct"/>
            <w:tcBorders>
              <w:top w:val="nil"/>
              <w:left w:val="nil"/>
              <w:bottom w:val="single" w:sz="4" w:space="0" w:color="auto"/>
              <w:right w:val="single" w:sz="4" w:space="0" w:color="auto"/>
            </w:tcBorders>
            <w:shd w:val="clear" w:color="000000" w:fill="BFBFBF"/>
            <w:vAlign w:val="center"/>
            <w:hideMark/>
          </w:tcPr>
          <w:p w14:paraId="5F021EC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netto za 1 r/g</w:t>
            </w:r>
          </w:p>
        </w:tc>
        <w:tc>
          <w:tcPr>
            <w:tcW w:w="492" w:type="pct"/>
            <w:gridSpan w:val="2"/>
            <w:tcBorders>
              <w:top w:val="nil"/>
              <w:left w:val="nil"/>
              <w:bottom w:val="single" w:sz="4" w:space="0" w:color="auto"/>
              <w:right w:val="single" w:sz="4" w:space="0" w:color="auto"/>
            </w:tcBorders>
            <w:shd w:val="clear" w:color="000000" w:fill="BFBFBF"/>
            <w:vAlign w:val="center"/>
          </w:tcPr>
          <w:p w14:paraId="6F647CCE"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brutto za 1 r/g</w:t>
            </w:r>
          </w:p>
        </w:tc>
        <w:tc>
          <w:tcPr>
            <w:tcW w:w="602" w:type="pct"/>
            <w:gridSpan w:val="2"/>
            <w:tcBorders>
              <w:top w:val="single" w:sz="4" w:space="0" w:color="auto"/>
              <w:left w:val="nil"/>
              <w:bottom w:val="single" w:sz="4" w:space="0" w:color="auto"/>
              <w:right w:val="single" w:sz="4" w:space="0" w:color="auto"/>
            </w:tcBorders>
            <w:shd w:val="clear" w:color="000000" w:fill="BFBFBF"/>
            <w:vAlign w:val="center"/>
          </w:tcPr>
          <w:p w14:paraId="7D14DEF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Stawka VAT (w %)</w:t>
            </w:r>
          </w:p>
        </w:tc>
        <w:tc>
          <w:tcPr>
            <w:tcW w:w="43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4BAE547" w14:textId="7F7350E3"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szacunkowa ilość r/g w m</w:t>
            </w:r>
            <w:r w:rsidR="005E0748">
              <w:rPr>
                <w:rFonts w:asciiTheme="minorHAnsi" w:eastAsia="Times New Roman" w:hAnsiTheme="minorHAnsi" w:cstheme="minorHAnsi"/>
                <w:sz w:val="20"/>
                <w:szCs w:val="20"/>
                <w:lang w:eastAsia="pl-PL"/>
              </w:rPr>
              <w:t>iesiącu</w:t>
            </w:r>
          </w:p>
        </w:tc>
        <w:tc>
          <w:tcPr>
            <w:tcW w:w="492" w:type="pct"/>
            <w:gridSpan w:val="2"/>
            <w:tcBorders>
              <w:top w:val="nil"/>
              <w:left w:val="nil"/>
              <w:bottom w:val="single" w:sz="4" w:space="0" w:color="auto"/>
              <w:right w:val="single" w:sz="4" w:space="0" w:color="auto"/>
            </w:tcBorders>
            <w:shd w:val="clear" w:color="000000" w:fill="BFBFBF"/>
            <w:noWrap/>
            <w:vAlign w:val="center"/>
            <w:hideMark/>
          </w:tcPr>
          <w:p w14:paraId="30FAA12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 miesięcy</w:t>
            </w:r>
          </w:p>
        </w:tc>
        <w:tc>
          <w:tcPr>
            <w:tcW w:w="492" w:type="pct"/>
            <w:gridSpan w:val="2"/>
            <w:tcBorders>
              <w:top w:val="nil"/>
              <w:left w:val="nil"/>
              <w:bottom w:val="single" w:sz="4" w:space="0" w:color="auto"/>
              <w:right w:val="single" w:sz="4" w:space="0" w:color="auto"/>
            </w:tcBorders>
            <w:shd w:val="clear" w:color="000000" w:fill="BFBFBF"/>
            <w:vAlign w:val="center"/>
            <w:hideMark/>
          </w:tcPr>
          <w:p w14:paraId="1A04E5CE" w14:textId="1CF30CB4"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netto                 (1x</w:t>
            </w:r>
            <w:r w:rsidR="005E0748">
              <w:rPr>
                <w:rFonts w:asciiTheme="minorHAnsi" w:eastAsia="Times New Roman" w:hAnsiTheme="minorHAnsi" w:cstheme="minorHAnsi"/>
                <w:sz w:val="20"/>
                <w:szCs w:val="20"/>
                <w:lang w:eastAsia="pl-PL"/>
              </w:rPr>
              <w:t>4</w:t>
            </w:r>
            <w:r w:rsidRPr="00097091">
              <w:rPr>
                <w:rFonts w:asciiTheme="minorHAnsi" w:eastAsia="Times New Roman" w:hAnsiTheme="minorHAnsi" w:cstheme="minorHAnsi"/>
                <w:sz w:val="20"/>
                <w:szCs w:val="20"/>
                <w:lang w:eastAsia="pl-PL"/>
              </w:rPr>
              <w:t>x</w:t>
            </w:r>
            <w:r w:rsidR="005E0748">
              <w:rPr>
                <w:rFonts w:asciiTheme="minorHAnsi" w:eastAsia="Times New Roman" w:hAnsiTheme="minorHAnsi" w:cstheme="minorHAnsi"/>
                <w:sz w:val="20"/>
                <w:szCs w:val="20"/>
                <w:lang w:eastAsia="pl-PL"/>
              </w:rPr>
              <w:t>5</w:t>
            </w:r>
            <w:r w:rsidRPr="00097091">
              <w:rPr>
                <w:rFonts w:asciiTheme="minorHAnsi" w:eastAsia="Times New Roman" w:hAnsiTheme="minorHAnsi" w:cstheme="minorHAnsi"/>
                <w:sz w:val="20"/>
                <w:szCs w:val="20"/>
                <w:lang w:eastAsia="pl-PL"/>
              </w:rPr>
              <w:t>)</w:t>
            </w:r>
          </w:p>
        </w:tc>
        <w:tc>
          <w:tcPr>
            <w:tcW w:w="493" w:type="pct"/>
            <w:gridSpan w:val="4"/>
            <w:tcBorders>
              <w:top w:val="nil"/>
              <w:left w:val="nil"/>
              <w:bottom w:val="single" w:sz="4" w:space="0" w:color="auto"/>
              <w:right w:val="single" w:sz="4" w:space="0" w:color="auto"/>
            </w:tcBorders>
            <w:shd w:val="clear" w:color="000000" w:fill="BFBFBF"/>
            <w:vAlign w:val="center"/>
          </w:tcPr>
          <w:p w14:paraId="48F0CFC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p w14:paraId="595ED044" w14:textId="5A639353"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t>
            </w:r>
            <w:r w:rsidR="005E0748">
              <w:rPr>
                <w:rFonts w:asciiTheme="minorHAnsi" w:eastAsia="Times New Roman" w:hAnsiTheme="minorHAnsi" w:cstheme="minorHAnsi"/>
                <w:sz w:val="20"/>
                <w:szCs w:val="20"/>
                <w:lang w:eastAsia="pl-PL"/>
              </w:rPr>
              <w:t>6</w:t>
            </w:r>
            <w:r w:rsidRPr="00097091">
              <w:rPr>
                <w:rFonts w:asciiTheme="minorHAnsi" w:eastAsia="Times New Roman" w:hAnsiTheme="minorHAnsi" w:cstheme="minorHAnsi"/>
                <w:sz w:val="20"/>
                <w:szCs w:val="20"/>
                <w:lang w:eastAsia="pl-PL"/>
              </w:rPr>
              <w:t xml:space="preserve"> + VAT)</w:t>
            </w:r>
          </w:p>
        </w:tc>
      </w:tr>
      <w:tr w:rsidR="00097091" w:rsidRPr="00097091" w14:paraId="6C121E13"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bottom"/>
            <w:hideMark/>
          </w:tcPr>
          <w:p w14:paraId="39E38DD3"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69C49A43"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9" w:type="pct"/>
            <w:tcBorders>
              <w:top w:val="nil"/>
              <w:left w:val="nil"/>
              <w:bottom w:val="single" w:sz="4" w:space="0" w:color="auto"/>
              <w:right w:val="single" w:sz="4" w:space="0" w:color="auto"/>
            </w:tcBorders>
            <w:shd w:val="clear" w:color="000000" w:fill="BFBFBF"/>
            <w:vAlign w:val="center"/>
            <w:hideMark/>
          </w:tcPr>
          <w:p w14:paraId="365EE88A"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1</w:t>
            </w:r>
          </w:p>
        </w:tc>
        <w:tc>
          <w:tcPr>
            <w:tcW w:w="492" w:type="pct"/>
            <w:gridSpan w:val="2"/>
            <w:tcBorders>
              <w:top w:val="nil"/>
              <w:left w:val="nil"/>
              <w:bottom w:val="single" w:sz="4" w:space="0" w:color="auto"/>
              <w:right w:val="single" w:sz="4" w:space="0" w:color="auto"/>
            </w:tcBorders>
            <w:shd w:val="clear" w:color="000000" w:fill="BFBFBF"/>
            <w:vAlign w:val="center"/>
          </w:tcPr>
          <w:p w14:paraId="720BB4B2"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2</w:t>
            </w:r>
          </w:p>
        </w:tc>
        <w:tc>
          <w:tcPr>
            <w:tcW w:w="602" w:type="pct"/>
            <w:gridSpan w:val="2"/>
            <w:tcBorders>
              <w:top w:val="single" w:sz="4" w:space="0" w:color="auto"/>
              <w:left w:val="nil"/>
              <w:bottom w:val="single" w:sz="4" w:space="0" w:color="auto"/>
              <w:right w:val="single" w:sz="4" w:space="0" w:color="auto"/>
            </w:tcBorders>
            <w:shd w:val="clear" w:color="000000" w:fill="BFBFBF"/>
          </w:tcPr>
          <w:p w14:paraId="46200434" w14:textId="05F323A8"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3</w:t>
            </w:r>
          </w:p>
        </w:tc>
        <w:tc>
          <w:tcPr>
            <w:tcW w:w="43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4E1C53" w14:textId="618CA023"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4</w:t>
            </w:r>
          </w:p>
        </w:tc>
        <w:tc>
          <w:tcPr>
            <w:tcW w:w="492" w:type="pct"/>
            <w:gridSpan w:val="2"/>
            <w:tcBorders>
              <w:top w:val="nil"/>
              <w:left w:val="nil"/>
              <w:bottom w:val="single" w:sz="4" w:space="0" w:color="auto"/>
              <w:right w:val="single" w:sz="4" w:space="0" w:color="auto"/>
            </w:tcBorders>
            <w:shd w:val="clear" w:color="000000" w:fill="BFBFBF"/>
            <w:noWrap/>
            <w:vAlign w:val="center"/>
            <w:hideMark/>
          </w:tcPr>
          <w:p w14:paraId="30A18966" w14:textId="6CED8D4E"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5</w:t>
            </w:r>
          </w:p>
        </w:tc>
        <w:tc>
          <w:tcPr>
            <w:tcW w:w="492" w:type="pct"/>
            <w:gridSpan w:val="2"/>
            <w:tcBorders>
              <w:top w:val="nil"/>
              <w:left w:val="nil"/>
              <w:bottom w:val="single" w:sz="4" w:space="0" w:color="auto"/>
              <w:right w:val="single" w:sz="4" w:space="0" w:color="auto"/>
            </w:tcBorders>
            <w:shd w:val="clear" w:color="000000" w:fill="BFBFBF"/>
            <w:noWrap/>
            <w:vAlign w:val="center"/>
            <w:hideMark/>
          </w:tcPr>
          <w:p w14:paraId="4020E173" w14:textId="32CE5ED2"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6</w:t>
            </w:r>
          </w:p>
        </w:tc>
        <w:tc>
          <w:tcPr>
            <w:tcW w:w="493" w:type="pct"/>
            <w:gridSpan w:val="4"/>
            <w:tcBorders>
              <w:top w:val="nil"/>
              <w:left w:val="nil"/>
              <w:bottom w:val="single" w:sz="4" w:space="0" w:color="auto"/>
              <w:right w:val="single" w:sz="4" w:space="0" w:color="auto"/>
            </w:tcBorders>
            <w:shd w:val="clear" w:color="000000" w:fill="BFBFBF"/>
            <w:vAlign w:val="center"/>
          </w:tcPr>
          <w:p w14:paraId="4875D8FC" w14:textId="6BBA8A37"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7</w:t>
            </w:r>
          </w:p>
        </w:tc>
      </w:tr>
      <w:tr w:rsidR="00097091" w:rsidRPr="00097091" w14:paraId="4624099F"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hideMark/>
          </w:tcPr>
          <w:p w14:paraId="0E18B9A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65966A1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ślusarz</w:t>
            </w:r>
          </w:p>
        </w:tc>
        <w:tc>
          <w:tcPr>
            <w:tcW w:w="499" w:type="pct"/>
            <w:tcBorders>
              <w:top w:val="nil"/>
              <w:left w:val="nil"/>
              <w:bottom w:val="single" w:sz="4" w:space="0" w:color="auto"/>
              <w:right w:val="single" w:sz="4" w:space="0" w:color="auto"/>
            </w:tcBorders>
            <w:shd w:val="clear" w:color="auto" w:fill="auto"/>
            <w:noWrap/>
            <w:vAlign w:val="center"/>
            <w:hideMark/>
          </w:tcPr>
          <w:p w14:paraId="567015C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2501041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02" w:type="pct"/>
            <w:gridSpan w:val="2"/>
            <w:tcBorders>
              <w:top w:val="single" w:sz="4" w:space="0" w:color="auto"/>
              <w:left w:val="nil"/>
              <w:bottom w:val="single" w:sz="4" w:space="0" w:color="auto"/>
              <w:right w:val="single" w:sz="4" w:space="0" w:color="auto"/>
            </w:tcBorders>
          </w:tcPr>
          <w:p w14:paraId="3307673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F4F9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20</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6C6C5C6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1422608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nil"/>
              <w:left w:val="nil"/>
              <w:bottom w:val="single" w:sz="4" w:space="0" w:color="auto"/>
              <w:right w:val="single" w:sz="4" w:space="0" w:color="auto"/>
            </w:tcBorders>
            <w:shd w:val="clear" w:color="auto" w:fill="auto"/>
            <w:vAlign w:val="center"/>
          </w:tcPr>
          <w:p w14:paraId="05DE8F1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66E36ECC"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hideMark/>
          </w:tcPr>
          <w:p w14:paraId="6F91EF4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4C96554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spawacz</w:t>
            </w:r>
          </w:p>
        </w:tc>
        <w:tc>
          <w:tcPr>
            <w:tcW w:w="499" w:type="pct"/>
            <w:tcBorders>
              <w:top w:val="nil"/>
              <w:left w:val="nil"/>
              <w:bottom w:val="single" w:sz="4" w:space="0" w:color="auto"/>
              <w:right w:val="single" w:sz="4" w:space="0" w:color="auto"/>
            </w:tcBorders>
            <w:shd w:val="clear" w:color="auto" w:fill="auto"/>
            <w:noWrap/>
            <w:vAlign w:val="center"/>
            <w:hideMark/>
          </w:tcPr>
          <w:p w14:paraId="3E5386C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25653F6E"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02" w:type="pct"/>
            <w:gridSpan w:val="2"/>
            <w:tcBorders>
              <w:top w:val="single" w:sz="4" w:space="0" w:color="auto"/>
              <w:left w:val="nil"/>
              <w:bottom w:val="single" w:sz="4" w:space="0" w:color="auto"/>
              <w:right w:val="single" w:sz="4" w:space="0" w:color="auto"/>
            </w:tcBorders>
          </w:tcPr>
          <w:p w14:paraId="383F23F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3C61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8</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4DE3813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2BE1673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nil"/>
              <w:left w:val="nil"/>
              <w:bottom w:val="single" w:sz="4" w:space="0" w:color="auto"/>
              <w:right w:val="single" w:sz="4" w:space="0" w:color="auto"/>
            </w:tcBorders>
            <w:shd w:val="clear" w:color="auto" w:fill="auto"/>
            <w:vAlign w:val="center"/>
          </w:tcPr>
          <w:p w14:paraId="0142487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1733FBBA"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hideMark/>
          </w:tcPr>
          <w:p w14:paraId="3E1E795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3</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32215C11"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mistrz/nadzór</w:t>
            </w:r>
          </w:p>
        </w:tc>
        <w:tc>
          <w:tcPr>
            <w:tcW w:w="499" w:type="pct"/>
            <w:tcBorders>
              <w:top w:val="nil"/>
              <w:left w:val="nil"/>
              <w:bottom w:val="single" w:sz="4" w:space="0" w:color="auto"/>
              <w:right w:val="single" w:sz="4" w:space="0" w:color="auto"/>
            </w:tcBorders>
            <w:shd w:val="clear" w:color="auto" w:fill="auto"/>
            <w:noWrap/>
            <w:vAlign w:val="center"/>
            <w:hideMark/>
          </w:tcPr>
          <w:p w14:paraId="44D5B5C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55AB05E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02" w:type="pct"/>
            <w:gridSpan w:val="2"/>
            <w:tcBorders>
              <w:top w:val="single" w:sz="4" w:space="0" w:color="auto"/>
              <w:left w:val="nil"/>
              <w:bottom w:val="single" w:sz="4" w:space="0" w:color="auto"/>
              <w:right w:val="single" w:sz="4" w:space="0" w:color="auto"/>
            </w:tcBorders>
          </w:tcPr>
          <w:p w14:paraId="1D0D753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7593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8</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3A0735D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41A9CAF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single" w:sz="4" w:space="0" w:color="auto"/>
              <w:left w:val="nil"/>
              <w:bottom w:val="single" w:sz="4" w:space="0" w:color="auto"/>
              <w:right w:val="single" w:sz="4" w:space="0" w:color="auto"/>
            </w:tcBorders>
            <w:shd w:val="clear" w:color="auto" w:fill="auto"/>
            <w:vAlign w:val="center"/>
          </w:tcPr>
          <w:p w14:paraId="29DCD06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38E14BEF"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tcPr>
          <w:p w14:paraId="404CCF2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c>
          <w:tcPr>
            <w:tcW w:w="589" w:type="pct"/>
            <w:gridSpan w:val="2"/>
            <w:tcBorders>
              <w:top w:val="nil"/>
              <w:left w:val="nil"/>
              <w:bottom w:val="single" w:sz="4" w:space="0" w:color="auto"/>
              <w:right w:val="single" w:sz="4" w:space="0" w:color="auto"/>
            </w:tcBorders>
            <w:shd w:val="clear" w:color="000000" w:fill="BFBFBF"/>
            <w:noWrap/>
            <w:vAlign w:val="center"/>
          </w:tcPr>
          <w:p w14:paraId="5DB42166"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procesu technologicznego</w:t>
            </w:r>
          </w:p>
        </w:tc>
        <w:tc>
          <w:tcPr>
            <w:tcW w:w="499" w:type="pct"/>
            <w:tcBorders>
              <w:top w:val="nil"/>
              <w:left w:val="nil"/>
              <w:bottom w:val="single" w:sz="4" w:space="0" w:color="auto"/>
              <w:right w:val="single" w:sz="4" w:space="0" w:color="auto"/>
            </w:tcBorders>
            <w:shd w:val="clear" w:color="auto" w:fill="auto"/>
            <w:noWrap/>
            <w:vAlign w:val="center"/>
          </w:tcPr>
          <w:p w14:paraId="6272272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5055395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gridSpan w:val="2"/>
            <w:tcBorders>
              <w:top w:val="single" w:sz="4" w:space="0" w:color="auto"/>
              <w:left w:val="nil"/>
              <w:bottom w:val="single" w:sz="4" w:space="0" w:color="auto"/>
              <w:right w:val="single" w:sz="4" w:space="0" w:color="auto"/>
            </w:tcBorders>
          </w:tcPr>
          <w:p w14:paraId="7084C81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C26BE"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c>
          <w:tcPr>
            <w:tcW w:w="492" w:type="pct"/>
            <w:gridSpan w:val="2"/>
            <w:tcBorders>
              <w:top w:val="nil"/>
              <w:left w:val="nil"/>
              <w:bottom w:val="single" w:sz="4" w:space="0" w:color="auto"/>
              <w:right w:val="single" w:sz="4" w:space="0" w:color="auto"/>
            </w:tcBorders>
            <w:shd w:val="clear" w:color="auto" w:fill="auto"/>
            <w:noWrap/>
            <w:vAlign w:val="center"/>
          </w:tcPr>
          <w:p w14:paraId="5467168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tcPr>
          <w:p w14:paraId="11D7E1C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493" w:type="pct"/>
            <w:gridSpan w:val="4"/>
            <w:tcBorders>
              <w:top w:val="single" w:sz="4" w:space="0" w:color="auto"/>
              <w:left w:val="nil"/>
              <w:bottom w:val="single" w:sz="4" w:space="0" w:color="auto"/>
              <w:right w:val="single" w:sz="4" w:space="0" w:color="auto"/>
            </w:tcBorders>
            <w:shd w:val="clear" w:color="auto" w:fill="auto"/>
            <w:vAlign w:val="center"/>
          </w:tcPr>
          <w:p w14:paraId="21FE6E7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58773544" w14:textId="77777777" w:rsidTr="003476EF">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tcPr>
          <w:p w14:paraId="362AF53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5</w:t>
            </w:r>
          </w:p>
        </w:tc>
        <w:tc>
          <w:tcPr>
            <w:tcW w:w="589" w:type="pct"/>
            <w:gridSpan w:val="2"/>
            <w:tcBorders>
              <w:top w:val="nil"/>
              <w:left w:val="nil"/>
              <w:bottom w:val="single" w:sz="4" w:space="0" w:color="auto"/>
              <w:right w:val="single" w:sz="4" w:space="0" w:color="auto"/>
            </w:tcBorders>
            <w:shd w:val="clear" w:color="000000" w:fill="BFBFBF"/>
            <w:noWrap/>
            <w:vAlign w:val="center"/>
          </w:tcPr>
          <w:p w14:paraId="290D9C8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suwnicy</w:t>
            </w:r>
          </w:p>
        </w:tc>
        <w:tc>
          <w:tcPr>
            <w:tcW w:w="499" w:type="pct"/>
            <w:tcBorders>
              <w:top w:val="nil"/>
              <w:left w:val="nil"/>
              <w:bottom w:val="single" w:sz="4" w:space="0" w:color="auto"/>
              <w:right w:val="single" w:sz="4" w:space="0" w:color="auto"/>
            </w:tcBorders>
            <w:shd w:val="clear" w:color="auto" w:fill="auto"/>
            <w:noWrap/>
            <w:vAlign w:val="center"/>
          </w:tcPr>
          <w:p w14:paraId="0A3A388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7696DB2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02" w:type="pct"/>
            <w:gridSpan w:val="2"/>
            <w:tcBorders>
              <w:top w:val="single" w:sz="4" w:space="0" w:color="auto"/>
              <w:left w:val="nil"/>
              <w:bottom w:val="single" w:sz="4" w:space="0" w:color="auto"/>
              <w:right w:val="single" w:sz="4" w:space="0" w:color="auto"/>
            </w:tcBorders>
          </w:tcPr>
          <w:p w14:paraId="1462075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F5F0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c>
          <w:tcPr>
            <w:tcW w:w="492" w:type="pct"/>
            <w:gridSpan w:val="2"/>
            <w:tcBorders>
              <w:top w:val="nil"/>
              <w:left w:val="nil"/>
              <w:bottom w:val="single" w:sz="4" w:space="0" w:color="auto"/>
              <w:right w:val="single" w:sz="4" w:space="0" w:color="auto"/>
            </w:tcBorders>
            <w:shd w:val="clear" w:color="auto" w:fill="auto"/>
            <w:noWrap/>
            <w:vAlign w:val="center"/>
          </w:tcPr>
          <w:p w14:paraId="3BAE718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tcPr>
          <w:p w14:paraId="2E453E6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493" w:type="pct"/>
            <w:gridSpan w:val="4"/>
            <w:tcBorders>
              <w:top w:val="single" w:sz="4" w:space="0" w:color="auto"/>
              <w:left w:val="nil"/>
              <w:bottom w:val="single" w:sz="24" w:space="0" w:color="auto"/>
              <w:right w:val="single" w:sz="4" w:space="0" w:color="auto"/>
            </w:tcBorders>
            <w:shd w:val="clear" w:color="auto" w:fill="auto"/>
            <w:vAlign w:val="center"/>
          </w:tcPr>
          <w:p w14:paraId="3177B56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62176C58" w14:textId="77777777" w:rsidTr="003476EF">
        <w:trPr>
          <w:gridAfter w:val="1"/>
          <w:wAfter w:w="809" w:type="pct"/>
          <w:trHeight w:val="288"/>
        </w:trPr>
        <w:tc>
          <w:tcPr>
            <w:tcW w:w="94" w:type="pct"/>
            <w:gridSpan w:val="2"/>
            <w:tcBorders>
              <w:top w:val="nil"/>
              <w:left w:val="nil"/>
              <w:bottom w:val="nil"/>
              <w:right w:val="nil"/>
            </w:tcBorders>
            <w:shd w:val="clear" w:color="auto" w:fill="auto"/>
            <w:noWrap/>
            <w:vAlign w:val="center"/>
            <w:hideMark/>
          </w:tcPr>
          <w:p w14:paraId="70434D6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89" w:type="pct"/>
            <w:gridSpan w:val="2"/>
            <w:tcBorders>
              <w:top w:val="nil"/>
              <w:left w:val="nil"/>
              <w:bottom w:val="nil"/>
              <w:right w:val="nil"/>
            </w:tcBorders>
            <w:shd w:val="clear" w:color="auto" w:fill="auto"/>
            <w:noWrap/>
            <w:vAlign w:val="center"/>
            <w:hideMark/>
          </w:tcPr>
          <w:p w14:paraId="60FDC1E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593" w:type="pct"/>
            <w:gridSpan w:val="5"/>
            <w:tcBorders>
              <w:top w:val="nil"/>
              <w:left w:val="nil"/>
              <w:bottom w:val="nil"/>
              <w:right w:val="nil"/>
            </w:tcBorders>
            <w:shd w:val="clear" w:color="auto" w:fill="auto"/>
            <w:noWrap/>
            <w:vAlign w:val="center"/>
            <w:hideMark/>
          </w:tcPr>
          <w:p w14:paraId="0205D35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930" w:type="pct"/>
            <w:gridSpan w:val="3"/>
            <w:tcBorders>
              <w:top w:val="single" w:sz="4" w:space="0" w:color="auto"/>
              <w:left w:val="single" w:sz="4" w:space="0" w:color="auto"/>
              <w:bottom w:val="single" w:sz="4" w:space="0" w:color="auto"/>
              <w:right w:val="single" w:sz="4" w:space="0" w:color="000000"/>
            </w:tcBorders>
            <w:shd w:val="clear" w:color="auto" w:fill="D0CECE"/>
          </w:tcPr>
          <w:p w14:paraId="348A024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RAZEM</w:t>
            </w:r>
          </w:p>
        </w:tc>
        <w:tc>
          <w:tcPr>
            <w:tcW w:w="492" w:type="pct"/>
            <w:gridSpan w:val="2"/>
            <w:tcBorders>
              <w:top w:val="nil"/>
              <w:left w:val="nil"/>
              <w:bottom w:val="single" w:sz="4" w:space="0" w:color="auto"/>
              <w:right w:val="single" w:sz="24" w:space="0" w:color="auto"/>
            </w:tcBorders>
            <w:shd w:val="clear" w:color="auto" w:fill="auto"/>
            <w:noWrap/>
            <w:vAlign w:val="center"/>
            <w:hideMark/>
          </w:tcPr>
          <w:p w14:paraId="2D855A4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single" w:sz="24" w:space="0" w:color="auto"/>
              <w:left w:val="single" w:sz="24" w:space="0" w:color="auto"/>
              <w:bottom w:val="single" w:sz="24" w:space="0" w:color="auto"/>
              <w:right w:val="single" w:sz="24" w:space="0" w:color="auto"/>
            </w:tcBorders>
            <w:shd w:val="clear" w:color="auto" w:fill="auto"/>
            <w:vAlign w:val="center"/>
          </w:tcPr>
          <w:p w14:paraId="6FE5E88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30714EA9" w14:textId="77777777" w:rsidTr="00515066">
        <w:trPr>
          <w:gridAfter w:val="2"/>
          <w:wAfter w:w="900" w:type="pct"/>
          <w:trHeight w:val="623"/>
        </w:trPr>
        <w:tc>
          <w:tcPr>
            <w:tcW w:w="63" w:type="pct"/>
            <w:tcBorders>
              <w:top w:val="nil"/>
              <w:left w:val="nil"/>
              <w:bottom w:val="nil"/>
              <w:right w:val="nil"/>
            </w:tcBorders>
            <w:shd w:val="clear" w:color="auto" w:fill="auto"/>
            <w:noWrap/>
            <w:vAlign w:val="center"/>
            <w:hideMark/>
          </w:tcPr>
          <w:p w14:paraId="37A4676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559" w:type="pct"/>
            <w:gridSpan w:val="2"/>
            <w:tcBorders>
              <w:top w:val="nil"/>
              <w:left w:val="nil"/>
              <w:bottom w:val="nil"/>
              <w:right w:val="nil"/>
            </w:tcBorders>
            <w:shd w:val="clear" w:color="auto" w:fill="auto"/>
            <w:noWrap/>
            <w:vAlign w:val="center"/>
            <w:hideMark/>
          </w:tcPr>
          <w:p w14:paraId="391EADE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364" w:type="pct"/>
            <w:gridSpan w:val="5"/>
            <w:tcBorders>
              <w:top w:val="nil"/>
              <w:left w:val="nil"/>
              <w:bottom w:val="nil"/>
              <w:right w:val="nil"/>
            </w:tcBorders>
            <w:shd w:val="clear" w:color="auto" w:fill="auto"/>
            <w:noWrap/>
            <w:vAlign w:val="center"/>
            <w:hideMark/>
          </w:tcPr>
          <w:p w14:paraId="69037E6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1151" w:type="pct"/>
            <w:gridSpan w:val="3"/>
            <w:tcBorders>
              <w:top w:val="nil"/>
              <w:left w:val="nil"/>
              <w:bottom w:val="nil"/>
              <w:right w:val="nil"/>
            </w:tcBorders>
            <w:shd w:val="clear" w:color="auto" w:fill="auto"/>
            <w:noWrap/>
            <w:vAlign w:val="center"/>
            <w:hideMark/>
          </w:tcPr>
          <w:p w14:paraId="4615AB7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74" w:type="pct"/>
            <w:gridSpan w:val="2"/>
            <w:tcBorders>
              <w:top w:val="nil"/>
              <w:left w:val="nil"/>
              <w:bottom w:val="nil"/>
              <w:right w:val="nil"/>
            </w:tcBorders>
            <w:shd w:val="clear" w:color="auto" w:fill="auto"/>
            <w:noWrap/>
            <w:vAlign w:val="center"/>
            <w:hideMark/>
          </w:tcPr>
          <w:p w14:paraId="48607B0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889" w:type="pct"/>
            <w:gridSpan w:val="4"/>
            <w:tcBorders>
              <w:top w:val="nil"/>
              <w:left w:val="nil"/>
              <w:bottom w:val="nil"/>
              <w:right w:val="nil"/>
            </w:tcBorders>
            <w:shd w:val="clear" w:color="auto" w:fill="auto"/>
            <w:noWrap/>
            <w:vAlign w:val="center"/>
            <w:hideMark/>
          </w:tcPr>
          <w:p w14:paraId="385BAFB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515066" w:rsidRPr="00097091" w14:paraId="6260BFF6" w14:textId="77777777" w:rsidTr="009660E8">
        <w:trPr>
          <w:gridAfter w:val="1"/>
          <w:wAfter w:w="809" w:type="pct"/>
          <w:trHeight w:val="288"/>
        </w:trPr>
        <w:tc>
          <w:tcPr>
            <w:tcW w:w="94"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A61389"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097" w:type="pct"/>
            <w:gridSpan w:val="16"/>
            <w:tcBorders>
              <w:top w:val="single" w:sz="4" w:space="0" w:color="auto"/>
              <w:left w:val="nil"/>
              <w:bottom w:val="single" w:sz="4" w:space="0" w:color="auto"/>
              <w:right w:val="single" w:sz="4" w:space="0" w:color="auto"/>
            </w:tcBorders>
            <w:shd w:val="clear" w:color="000000" w:fill="BFBFBF"/>
            <w:noWrap/>
            <w:vAlign w:val="center"/>
            <w:hideMark/>
          </w:tcPr>
          <w:p w14:paraId="304857E5" w14:textId="3DF7D453"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xml:space="preserve">weekendy i święta </w:t>
            </w:r>
            <w:r>
              <w:rPr>
                <w:rFonts w:asciiTheme="minorHAnsi" w:eastAsia="Times New Roman" w:hAnsiTheme="minorHAnsi" w:cstheme="minorHAnsi"/>
                <w:sz w:val="20"/>
                <w:szCs w:val="20"/>
                <w:lang w:eastAsia="pl-PL"/>
              </w:rPr>
              <w:t>–</w:t>
            </w:r>
            <w:r w:rsidRPr="00097091">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godziny nocne</w:t>
            </w:r>
          </w:p>
        </w:tc>
      </w:tr>
      <w:tr w:rsidR="00515066" w:rsidRPr="00097091" w14:paraId="593E8FCF" w14:textId="77777777" w:rsidTr="009660E8">
        <w:trPr>
          <w:gridAfter w:val="1"/>
          <w:wAfter w:w="809" w:type="pct"/>
          <w:trHeight w:val="576"/>
        </w:trPr>
        <w:tc>
          <w:tcPr>
            <w:tcW w:w="94" w:type="pct"/>
            <w:gridSpan w:val="2"/>
            <w:tcBorders>
              <w:top w:val="nil"/>
              <w:left w:val="single" w:sz="4" w:space="0" w:color="auto"/>
              <w:bottom w:val="single" w:sz="4" w:space="0" w:color="auto"/>
              <w:right w:val="single" w:sz="4" w:space="0" w:color="auto"/>
            </w:tcBorders>
            <w:shd w:val="clear" w:color="000000" w:fill="BFBFBF"/>
            <w:noWrap/>
            <w:vAlign w:val="bottom"/>
            <w:hideMark/>
          </w:tcPr>
          <w:p w14:paraId="34B11D0E"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09B47004"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9" w:type="pct"/>
            <w:tcBorders>
              <w:top w:val="nil"/>
              <w:left w:val="nil"/>
              <w:bottom w:val="single" w:sz="4" w:space="0" w:color="auto"/>
              <w:right w:val="single" w:sz="4" w:space="0" w:color="auto"/>
            </w:tcBorders>
            <w:shd w:val="clear" w:color="000000" w:fill="BFBFBF"/>
            <w:vAlign w:val="center"/>
            <w:hideMark/>
          </w:tcPr>
          <w:p w14:paraId="6A39F954"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netto za 1 r/g</w:t>
            </w:r>
          </w:p>
        </w:tc>
        <w:tc>
          <w:tcPr>
            <w:tcW w:w="492" w:type="pct"/>
            <w:gridSpan w:val="2"/>
            <w:tcBorders>
              <w:top w:val="nil"/>
              <w:left w:val="nil"/>
              <w:bottom w:val="single" w:sz="4" w:space="0" w:color="auto"/>
              <w:right w:val="single" w:sz="4" w:space="0" w:color="auto"/>
            </w:tcBorders>
            <w:shd w:val="clear" w:color="000000" w:fill="BFBFBF"/>
            <w:vAlign w:val="center"/>
          </w:tcPr>
          <w:p w14:paraId="4D1F0E57"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brutto za 1 r/g</w:t>
            </w:r>
          </w:p>
        </w:tc>
        <w:tc>
          <w:tcPr>
            <w:tcW w:w="602" w:type="pct"/>
            <w:gridSpan w:val="2"/>
            <w:tcBorders>
              <w:top w:val="single" w:sz="4" w:space="0" w:color="auto"/>
              <w:left w:val="nil"/>
              <w:bottom w:val="single" w:sz="4" w:space="0" w:color="auto"/>
              <w:right w:val="single" w:sz="4" w:space="0" w:color="auto"/>
            </w:tcBorders>
            <w:shd w:val="clear" w:color="000000" w:fill="BFBFBF"/>
            <w:vAlign w:val="center"/>
          </w:tcPr>
          <w:p w14:paraId="3B75FEFD"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Stawka VAT (w %)</w:t>
            </w:r>
          </w:p>
        </w:tc>
        <w:tc>
          <w:tcPr>
            <w:tcW w:w="43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C41284" w14:textId="13ACBDED"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szacunkowa ilość r/g w m</w:t>
            </w:r>
            <w:r w:rsidR="005E0748">
              <w:rPr>
                <w:rFonts w:asciiTheme="minorHAnsi" w:eastAsia="Times New Roman" w:hAnsiTheme="minorHAnsi" w:cstheme="minorHAnsi"/>
                <w:sz w:val="20"/>
                <w:szCs w:val="20"/>
                <w:lang w:eastAsia="pl-PL"/>
              </w:rPr>
              <w:t>iesiącu</w:t>
            </w:r>
          </w:p>
        </w:tc>
        <w:tc>
          <w:tcPr>
            <w:tcW w:w="492" w:type="pct"/>
            <w:gridSpan w:val="2"/>
            <w:tcBorders>
              <w:top w:val="nil"/>
              <w:left w:val="nil"/>
              <w:bottom w:val="single" w:sz="4" w:space="0" w:color="auto"/>
              <w:right w:val="single" w:sz="4" w:space="0" w:color="auto"/>
            </w:tcBorders>
            <w:shd w:val="clear" w:color="000000" w:fill="BFBFBF"/>
            <w:noWrap/>
            <w:vAlign w:val="center"/>
            <w:hideMark/>
          </w:tcPr>
          <w:p w14:paraId="55072D4A"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 miesięcy</w:t>
            </w:r>
          </w:p>
        </w:tc>
        <w:tc>
          <w:tcPr>
            <w:tcW w:w="492" w:type="pct"/>
            <w:gridSpan w:val="2"/>
            <w:tcBorders>
              <w:top w:val="nil"/>
              <w:left w:val="nil"/>
              <w:bottom w:val="single" w:sz="4" w:space="0" w:color="auto"/>
              <w:right w:val="single" w:sz="4" w:space="0" w:color="auto"/>
            </w:tcBorders>
            <w:shd w:val="clear" w:color="000000" w:fill="BFBFBF"/>
            <w:vAlign w:val="center"/>
            <w:hideMark/>
          </w:tcPr>
          <w:p w14:paraId="0F6159D6" w14:textId="19A284DA"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netto                 (1x</w:t>
            </w:r>
            <w:r w:rsidR="005E0748">
              <w:rPr>
                <w:rFonts w:asciiTheme="minorHAnsi" w:eastAsia="Times New Roman" w:hAnsiTheme="minorHAnsi" w:cstheme="minorHAnsi"/>
                <w:sz w:val="20"/>
                <w:szCs w:val="20"/>
                <w:lang w:eastAsia="pl-PL"/>
              </w:rPr>
              <w:t>4</w:t>
            </w:r>
            <w:r w:rsidRPr="00097091">
              <w:rPr>
                <w:rFonts w:asciiTheme="minorHAnsi" w:eastAsia="Times New Roman" w:hAnsiTheme="minorHAnsi" w:cstheme="minorHAnsi"/>
                <w:sz w:val="20"/>
                <w:szCs w:val="20"/>
                <w:lang w:eastAsia="pl-PL"/>
              </w:rPr>
              <w:t>x</w:t>
            </w:r>
            <w:r w:rsidR="005E0748">
              <w:rPr>
                <w:rFonts w:asciiTheme="minorHAnsi" w:eastAsia="Times New Roman" w:hAnsiTheme="minorHAnsi" w:cstheme="minorHAnsi"/>
                <w:sz w:val="20"/>
                <w:szCs w:val="20"/>
                <w:lang w:eastAsia="pl-PL"/>
              </w:rPr>
              <w:t>5</w:t>
            </w:r>
            <w:r w:rsidRPr="00097091">
              <w:rPr>
                <w:rFonts w:asciiTheme="minorHAnsi" w:eastAsia="Times New Roman" w:hAnsiTheme="minorHAnsi" w:cstheme="minorHAnsi"/>
                <w:sz w:val="20"/>
                <w:szCs w:val="20"/>
                <w:lang w:eastAsia="pl-PL"/>
              </w:rPr>
              <w:t>)</w:t>
            </w:r>
          </w:p>
        </w:tc>
        <w:tc>
          <w:tcPr>
            <w:tcW w:w="493" w:type="pct"/>
            <w:gridSpan w:val="4"/>
            <w:tcBorders>
              <w:top w:val="nil"/>
              <w:left w:val="nil"/>
              <w:bottom w:val="single" w:sz="4" w:space="0" w:color="auto"/>
              <w:right w:val="single" w:sz="4" w:space="0" w:color="auto"/>
            </w:tcBorders>
            <w:shd w:val="clear" w:color="000000" w:fill="BFBFBF"/>
            <w:vAlign w:val="center"/>
          </w:tcPr>
          <w:p w14:paraId="24C01413"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p w14:paraId="77CEF29E" w14:textId="2BD95F61"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t>
            </w:r>
            <w:r w:rsidR="005E0748">
              <w:rPr>
                <w:rFonts w:asciiTheme="minorHAnsi" w:eastAsia="Times New Roman" w:hAnsiTheme="minorHAnsi" w:cstheme="minorHAnsi"/>
                <w:sz w:val="20"/>
                <w:szCs w:val="20"/>
                <w:lang w:eastAsia="pl-PL"/>
              </w:rPr>
              <w:t>6</w:t>
            </w:r>
            <w:r w:rsidRPr="00097091">
              <w:rPr>
                <w:rFonts w:asciiTheme="minorHAnsi" w:eastAsia="Times New Roman" w:hAnsiTheme="minorHAnsi" w:cstheme="minorHAnsi"/>
                <w:sz w:val="20"/>
                <w:szCs w:val="20"/>
                <w:lang w:eastAsia="pl-PL"/>
              </w:rPr>
              <w:t xml:space="preserve"> + VAT)</w:t>
            </w:r>
          </w:p>
        </w:tc>
      </w:tr>
      <w:tr w:rsidR="00515066" w:rsidRPr="00097091" w14:paraId="094ABEA6" w14:textId="77777777" w:rsidTr="009660E8">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bottom"/>
            <w:hideMark/>
          </w:tcPr>
          <w:p w14:paraId="501FCE24"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6F342207"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9" w:type="pct"/>
            <w:tcBorders>
              <w:top w:val="nil"/>
              <w:left w:val="nil"/>
              <w:bottom w:val="single" w:sz="4" w:space="0" w:color="auto"/>
              <w:right w:val="single" w:sz="4" w:space="0" w:color="auto"/>
            </w:tcBorders>
            <w:shd w:val="clear" w:color="000000" w:fill="BFBFBF"/>
            <w:vAlign w:val="center"/>
            <w:hideMark/>
          </w:tcPr>
          <w:p w14:paraId="3E0A5669" w14:textId="77777777" w:rsidR="00515066" w:rsidRPr="00097091" w:rsidRDefault="00515066" w:rsidP="009660E8">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1</w:t>
            </w:r>
          </w:p>
        </w:tc>
        <w:tc>
          <w:tcPr>
            <w:tcW w:w="492" w:type="pct"/>
            <w:gridSpan w:val="2"/>
            <w:tcBorders>
              <w:top w:val="nil"/>
              <w:left w:val="nil"/>
              <w:bottom w:val="single" w:sz="4" w:space="0" w:color="auto"/>
              <w:right w:val="single" w:sz="4" w:space="0" w:color="auto"/>
            </w:tcBorders>
            <w:shd w:val="clear" w:color="000000" w:fill="BFBFBF"/>
            <w:vAlign w:val="center"/>
          </w:tcPr>
          <w:p w14:paraId="2DA1DB54" w14:textId="77777777" w:rsidR="00515066" w:rsidRPr="00097091" w:rsidRDefault="00515066" w:rsidP="009660E8">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2</w:t>
            </w:r>
          </w:p>
        </w:tc>
        <w:tc>
          <w:tcPr>
            <w:tcW w:w="602" w:type="pct"/>
            <w:gridSpan w:val="2"/>
            <w:tcBorders>
              <w:top w:val="single" w:sz="4" w:space="0" w:color="auto"/>
              <w:left w:val="nil"/>
              <w:bottom w:val="single" w:sz="4" w:space="0" w:color="auto"/>
              <w:right w:val="single" w:sz="4" w:space="0" w:color="auto"/>
            </w:tcBorders>
            <w:shd w:val="clear" w:color="000000" w:fill="BFBFBF"/>
          </w:tcPr>
          <w:p w14:paraId="3567EF8C" w14:textId="333B263D" w:rsidR="00515066" w:rsidRPr="00097091" w:rsidRDefault="005E0748" w:rsidP="009660E8">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3</w:t>
            </w:r>
          </w:p>
        </w:tc>
        <w:tc>
          <w:tcPr>
            <w:tcW w:w="43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5D9304" w14:textId="742E8E51" w:rsidR="00515066" w:rsidRPr="00097091" w:rsidRDefault="005E0748" w:rsidP="009660E8">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4</w:t>
            </w:r>
          </w:p>
        </w:tc>
        <w:tc>
          <w:tcPr>
            <w:tcW w:w="492" w:type="pct"/>
            <w:gridSpan w:val="2"/>
            <w:tcBorders>
              <w:top w:val="nil"/>
              <w:left w:val="nil"/>
              <w:bottom w:val="single" w:sz="4" w:space="0" w:color="auto"/>
              <w:right w:val="single" w:sz="4" w:space="0" w:color="auto"/>
            </w:tcBorders>
            <w:shd w:val="clear" w:color="000000" w:fill="BFBFBF"/>
            <w:noWrap/>
            <w:vAlign w:val="center"/>
            <w:hideMark/>
          </w:tcPr>
          <w:p w14:paraId="73DDF364" w14:textId="35248688" w:rsidR="00515066" w:rsidRPr="00097091" w:rsidRDefault="005E0748" w:rsidP="009660E8">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5</w:t>
            </w:r>
          </w:p>
        </w:tc>
        <w:tc>
          <w:tcPr>
            <w:tcW w:w="492" w:type="pct"/>
            <w:gridSpan w:val="2"/>
            <w:tcBorders>
              <w:top w:val="nil"/>
              <w:left w:val="nil"/>
              <w:bottom w:val="single" w:sz="4" w:space="0" w:color="auto"/>
              <w:right w:val="single" w:sz="4" w:space="0" w:color="auto"/>
            </w:tcBorders>
            <w:shd w:val="clear" w:color="000000" w:fill="BFBFBF"/>
            <w:noWrap/>
            <w:vAlign w:val="center"/>
            <w:hideMark/>
          </w:tcPr>
          <w:p w14:paraId="24CF35BF" w14:textId="107A3C92" w:rsidR="00515066" w:rsidRPr="00097091" w:rsidRDefault="005E0748" w:rsidP="009660E8">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6</w:t>
            </w:r>
          </w:p>
        </w:tc>
        <w:tc>
          <w:tcPr>
            <w:tcW w:w="493" w:type="pct"/>
            <w:gridSpan w:val="4"/>
            <w:tcBorders>
              <w:top w:val="nil"/>
              <w:left w:val="nil"/>
              <w:bottom w:val="single" w:sz="4" w:space="0" w:color="auto"/>
              <w:right w:val="single" w:sz="4" w:space="0" w:color="auto"/>
            </w:tcBorders>
            <w:shd w:val="clear" w:color="000000" w:fill="BFBFBF"/>
            <w:vAlign w:val="center"/>
          </w:tcPr>
          <w:p w14:paraId="3C4DA1F3" w14:textId="0A1BA312" w:rsidR="00515066" w:rsidRPr="00097091" w:rsidRDefault="005E0748" w:rsidP="009660E8">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7</w:t>
            </w:r>
          </w:p>
        </w:tc>
      </w:tr>
      <w:tr w:rsidR="00515066" w:rsidRPr="00097091" w14:paraId="366E584F" w14:textId="77777777" w:rsidTr="009660E8">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hideMark/>
          </w:tcPr>
          <w:p w14:paraId="138091D7"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4667AD09"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ślusarz</w:t>
            </w:r>
          </w:p>
        </w:tc>
        <w:tc>
          <w:tcPr>
            <w:tcW w:w="499" w:type="pct"/>
            <w:tcBorders>
              <w:top w:val="nil"/>
              <w:left w:val="nil"/>
              <w:bottom w:val="single" w:sz="4" w:space="0" w:color="auto"/>
              <w:right w:val="single" w:sz="4" w:space="0" w:color="auto"/>
            </w:tcBorders>
            <w:shd w:val="clear" w:color="auto" w:fill="auto"/>
            <w:noWrap/>
            <w:vAlign w:val="center"/>
            <w:hideMark/>
          </w:tcPr>
          <w:p w14:paraId="12661A7F"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72134703"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02" w:type="pct"/>
            <w:gridSpan w:val="2"/>
            <w:tcBorders>
              <w:top w:val="single" w:sz="4" w:space="0" w:color="auto"/>
              <w:left w:val="nil"/>
              <w:bottom w:val="single" w:sz="4" w:space="0" w:color="auto"/>
              <w:right w:val="single" w:sz="4" w:space="0" w:color="auto"/>
            </w:tcBorders>
          </w:tcPr>
          <w:p w14:paraId="689825DD"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17F28" w14:textId="5095FD70"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5EA7DC46"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68BA52DA"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nil"/>
              <w:left w:val="nil"/>
              <w:bottom w:val="single" w:sz="4" w:space="0" w:color="auto"/>
              <w:right w:val="single" w:sz="4" w:space="0" w:color="auto"/>
            </w:tcBorders>
            <w:shd w:val="clear" w:color="auto" w:fill="auto"/>
            <w:vAlign w:val="center"/>
          </w:tcPr>
          <w:p w14:paraId="4F0964D6"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p>
        </w:tc>
      </w:tr>
      <w:tr w:rsidR="00515066" w:rsidRPr="00097091" w14:paraId="18080A4A" w14:textId="77777777" w:rsidTr="009660E8">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hideMark/>
          </w:tcPr>
          <w:p w14:paraId="423E9E20"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7744F9C7"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spawacz</w:t>
            </w:r>
          </w:p>
        </w:tc>
        <w:tc>
          <w:tcPr>
            <w:tcW w:w="499" w:type="pct"/>
            <w:tcBorders>
              <w:top w:val="nil"/>
              <w:left w:val="nil"/>
              <w:bottom w:val="single" w:sz="4" w:space="0" w:color="auto"/>
              <w:right w:val="single" w:sz="4" w:space="0" w:color="auto"/>
            </w:tcBorders>
            <w:shd w:val="clear" w:color="auto" w:fill="auto"/>
            <w:noWrap/>
            <w:vAlign w:val="center"/>
            <w:hideMark/>
          </w:tcPr>
          <w:p w14:paraId="2C2F446D"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2C60CA43"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02" w:type="pct"/>
            <w:gridSpan w:val="2"/>
            <w:tcBorders>
              <w:top w:val="single" w:sz="4" w:space="0" w:color="auto"/>
              <w:left w:val="nil"/>
              <w:bottom w:val="single" w:sz="4" w:space="0" w:color="auto"/>
              <w:right w:val="single" w:sz="4" w:space="0" w:color="auto"/>
            </w:tcBorders>
          </w:tcPr>
          <w:p w14:paraId="183C3CD1"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5D48C" w14:textId="1F806B96"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46E7E8A8"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49D56127"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nil"/>
              <w:left w:val="nil"/>
              <w:bottom w:val="single" w:sz="4" w:space="0" w:color="auto"/>
              <w:right w:val="single" w:sz="4" w:space="0" w:color="auto"/>
            </w:tcBorders>
            <w:shd w:val="clear" w:color="auto" w:fill="auto"/>
            <w:vAlign w:val="center"/>
          </w:tcPr>
          <w:p w14:paraId="19FCF321"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p>
        </w:tc>
      </w:tr>
      <w:tr w:rsidR="00515066" w:rsidRPr="00097091" w14:paraId="18675730" w14:textId="77777777" w:rsidTr="009660E8">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hideMark/>
          </w:tcPr>
          <w:p w14:paraId="077F6F6F"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3</w:t>
            </w:r>
          </w:p>
        </w:tc>
        <w:tc>
          <w:tcPr>
            <w:tcW w:w="589" w:type="pct"/>
            <w:gridSpan w:val="2"/>
            <w:tcBorders>
              <w:top w:val="nil"/>
              <w:left w:val="nil"/>
              <w:bottom w:val="single" w:sz="4" w:space="0" w:color="auto"/>
              <w:right w:val="single" w:sz="4" w:space="0" w:color="auto"/>
            </w:tcBorders>
            <w:shd w:val="clear" w:color="000000" w:fill="BFBFBF"/>
            <w:noWrap/>
            <w:vAlign w:val="center"/>
            <w:hideMark/>
          </w:tcPr>
          <w:p w14:paraId="3EE2B1CB"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mistrz/nadzór</w:t>
            </w:r>
          </w:p>
        </w:tc>
        <w:tc>
          <w:tcPr>
            <w:tcW w:w="499" w:type="pct"/>
            <w:tcBorders>
              <w:top w:val="nil"/>
              <w:left w:val="nil"/>
              <w:bottom w:val="single" w:sz="4" w:space="0" w:color="auto"/>
              <w:right w:val="single" w:sz="4" w:space="0" w:color="auto"/>
            </w:tcBorders>
            <w:shd w:val="clear" w:color="auto" w:fill="auto"/>
            <w:noWrap/>
            <w:vAlign w:val="center"/>
            <w:hideMark/>
          </w:tcPr>
          <w:p w14:paraId="19CB82A1"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2F5F11B6"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02" w:type="pct"/>
            <w:gridSpan w:val="2"/>
            <w:tcBorders>
              <w:top w:val="single" w:sz="4" w:space="0" w:color="auto"/>
              <w:left w:val="nil"/>
              <w:bottom w:val="single" w:sz="4" w:space="0" w:color="auto"/>
              <w:right w:val="single" w:sz="4" w:space="0" w:color="auto"/>
            </w:tcBorders>
          </w:tcPr>
          <w:p w14:paraId="6D3747EF"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F8D56" w14:textId="148ABD71"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416E23A3" w14:textId="77777777" w:rsidR="00515066" w:rsidRPr="00097091" w:rsidRDefault="00515066" w:rsidP="009660E8">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hideMark/>
          </w:tcPr>
          <w:p w14:paraId="395A06BF"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single" w:sz="4" w:space="0" w:color="auto"/>
              <w:left w:val="nil"/>
              <w:bottom w:val="single" w:sz="4" w:space="0" w:color="auto"/>
              <w:right w:val="single" w:sz="4" w:space="0" w:color="auto"/>
            </w:tcBorders>
            <w:shd w:val="clear" w:color="auto" w:fill="auto"/>
            <w:vAlign w:val="center"/>
          </w:tcPr>
          <w:p w14:paraId="4DC1A1C1" w14:textId="77777777" w:rsidR="00515066" w:rsidRPr="00097091" w:rsidRDefault="00515066" w:rsidP="009660E8">
            <w:pPr>
              <w:spacing w:after="0" w:line="240" w:lineRule="auto"/>
              <w:rPr>
                <w:rFonts w:asciiTheme="minorHAnsi" w:eastAsia="Times New Roman" w:hAnsiTheme="minorHAnsi" w:cstheme="minorHAnsi"/>
                <w:sz w:val="20"/>
                <w:szCs w:val="20"/>
                <w:lang w:eastAsia="pl-PL"/>
              </w:rPr>
            </w:pPr>
          </w:p>
        </w:tc>
      </w:tr>
      <w:tr w:rsidR="00383E79" w:rsidRPr="00097091" w14:paraId="4522F04D" w14:textId="77777777" w:rsidTr="009660E8">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tcPr>
          <w:p w14:paraId="4F887965"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c>
          <w:tcPr>
            <w:tcW w:w="589" w:type="pct"/>
            <w:gridSpan w:val="2"/>
            <w:tcBorders>
              <w:top w:val="nil"/>
              <w:left w:val="nil"/>
              <w:bottom w:val="single" w:sz="4" w:space="0" w:color="auto"/>
              <w:right w:val="single" w:sz="4" w:space="0" w:color="auto"/>
            </w:tcBorders>
            <w:shd w:val="clear" w:color="000000" w:fill="BFBFBF"/>
            <w:noWrap/>
            <w:vAlign w:val="center"/>
          </w:tcPr>
          <w:p w14:paraId="41A5F0EE" w14:textId="363B5748" w:rsidR="00383E79" w:rsidRPr="00097091" w:rsidRDefault="00383E79" w:rsidP="00383E79">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procesu technologicznego</w:t>
            </w:r>
          </w:p>
        </w:tc>
        <w:tc>
          <w:tcPr>
            <w:tcW w:w="499" w:type="pct"/>
            <w:tcBorders>
              <w:top w:val="nil"/>
              <w:left w:val="nil"/>
              <w:bottom w:val="single" w:sz="4" w:space="0" w:color="auto"/>
              <w:right w:val="single" w:sz="4" w:space="0" w:color="auto"/>
            </w:tcBorders>
            <w:shd w:val="clear" w:color="auto" w:fill="auto"/>
            <w:noWrap/>
            <w:vAlign w:val="center"/>
          </w:tcPr>
          <w:p w14:paraId="1618C11E"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4EB54987"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p>
        </w:tc>
        <w:tc>
          <w:tcPr>
            <w:tcW w:w="602" w:type="pct"/>
            <w:gridSpan w:val="2"/>
            <w:tcBorders>
              <w:top w:val="single" w:sz="4" w:space="0" w:color="auto"/>
              <w:left w:val="nil"/>
              <w:bottom w:val="single" w:sz="4" w:space="0" w:color="auto"/>
              <w:right w:val="single" w:sz="4" w:space="0" w:color="auto"/>
            </w:tcBorders>
          </w:tcPr>
          <w:p w14:paraId="1BD2B1A3"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57BC6" w14:textId="4A5E1895"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12</w:t>
            </w:r>
          </w:p>
        </w:tc>
        <w:tc>
          <w:tcPr>
            <w:tcW w:w="492" w:type="pct"/>
            <w:gridSpan w:val="2"/>
            <w:tcBorders>
              <w:top w:val="nil"/>
              <w:left w:val="nil"/>
              <w:bottom w:val="single" w:sz="4" w:space="0" w:color="auto"/>
              <w:right w:val="single" w:sz="4" w:space="0" w:color="auto"/>
            </w:tcBorders>
            <w:shd w:val="clear" w:color="auto" w:fill="auto"/>
            <w:noWrap/>
            <w:vAlign w:val="center"/>
          </w:tcPr>
          <w:p w14:paraId="709A58A8"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tcPr>
          <w:p w14:paraId="6C481D70" w14:textId="77777777" w:rsidR="00383E79" w:rsidRPr="00097091" w:rsidRDefault="00383E79" w:rsidP="00383E79">
            <w:pPr>
              <w:spacing w:after="0" w:line="240" w:lineRule="auto"/>
              <w:rPr>
                <w:rFonts w:asciiTheme="minorHAnsi" w:eastAsia="Times New Roman" w:hAnsiTheme="minorHAnsi" w:cstheme="minorHAnsi"/>
                <w:sz w:val="20"/>
                <w:szCs w:val="20"/>
                <w:lang w:eastAsia="pl-PL"/>
              </w:rPr>
            </w:pPr>
          </w:p>
        </w:tc>
        <w:tc>
          <w:tcPr>
            <w:tcW w:w="493" w:type="pct"/>
            <w:gridSpan w:val="4"/>
            <w:tcBorders>
              <w:top w:val="single" w:sz="4" w:space="0" w:color="auto"/>
              <w:left w:val="nil"/>
              <w:bottom w:val="single" w:sz="4" w:space="0" w:color="auto"/>
              <w:right w:val="single" w:sz="4" w:space="0" w:color="auto"/>
            </w:tcBorders>
            <w:shd w:val="clear" w:color="auto" w:fill="auto"/>
            <w:vAlign w:val="center"/>
          </w:tcPr>
          <w:p w14:paraId="259E4DFF" w14:textId="77777777" w:rsidR="00383E79" w:rsidRPr="00097091" w:rsidRDefault="00383E79" w:rsidP="00383E79">
            <w:pPr>
              <w:spacing w:after="0" w:line="240" w:lineRule="auto"/>
              <w:rPr>
                <w:rFonts w:asciiTheme="minorHAnsi" w:eastAsia="Times New Roman" w:hAnsiTheme="minorHAnsi" w:cstheme="minorHAnsi"/>
                <w:sz w:val="20"/>
                <w:szCs w:val="20"/>
                <w:lang w:eastAsia="pl-PL"/>
              </w:rPr>
            </w:pPr>
          </w:p>
        </w:tc>
      </w:tr>
      <w:tr w:rsidR="00383E79" w:rsidRPr="00097091" w14:paraId="4E9EE3E8" w14:textId="77777777" w:rsidTr="009660E8">
        <w:trPr>
          <w:gridAfter w:val="1"/>
          <w:wAfter w:w="809" w:type="pct"/>
          <w:trHeight w:val="288"/>
        </w:trPr>
        <w:tc>
          <w:tcPr>
            <w:tcW w:w="94" w:type="pct"/>
            <w:gridSpan w:val="2"/>
            <w:tcBorders>
              <w:top w:val="nil"/>
              <w:left w:val="single" w:sz="4" w:space="0" w:color="auto"/>
              <w:bottom w:val="single" w:sz="4" w:space="0" w:color="auto"/>
              <w:right w:val="single" w:sz="4" w:space="0" w:color="auto"/>
            </w:tcBorders>
            <w:shd w:val="clear" w:color="000000" w:fill="BFBFBF"/>
            <w:noWrap/>
            <w:vAlign w:val="center"/>
          </w:tcPr>
          <w:p w14:paraId="68698A72"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5</w:t>
            </w:r>
          </w:p>
        </w:tc>
        <w:tc>
          <w:tcPr>
            <w:tcW w:w="589" w:type="pct"/>
            <w:gridSpan w:val="2"/>
            <w:tcBorders>
              <w:top w:val="nil"/>
              <w:left w:val="nil"/>
              <w:bottom w:val="single" w:sz="4" w:space="0" w:color="auto"/>
              <w:right w:val="single" w:sz="4" w:space="0" w:color="auto"/>
            </w:tcBorders>
            <w:shd w:val="clear" w:color="000000" w:fill="BFBFBF"/>
            <w:noWrap/>
            <w:vAlign w:val="center"/>
          </w:tcPr>
          <w:p w14:paraId="33F11467" w14:textId="77777777" w:rsidR="00383E79" w:rsidRPr="00097091" w:rsidRDefault="00383E79" w:rsidP="00383E79">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operator suwnicy</w:t>
            </w:r>
          </w:p>
        </w:tc>
        <w:tc>
          <w:tcPr>
            <w:tcW w:w="499" w:type="pct"/>
            <w:tcBorders>
              <w:top w:val="nil"/>
              <w:left w:val="nil"/>
              <w:bottom w:val="single" w:sz="4" w:space="0" w:color="auto"/>
              <w:right w:val="single" w:sz="4" w:space="0" w:color="auto"/>
            </w:tcBorders>
            <w:shd w:val="clear" w:color="auto" w:fill="auto"/>
            <w:noWrap/>
            <w:vAlign w:val="center"/>
          </w:tcPr>
          <w:p w14:paraId="42A876DB"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p>
        </w:tc>
        <w:tc>
          <w:tcPr>
            <w:tcW w:w="492" w:type="pct"/>
            <w:gridSpan w:val="2"/>
            <w:tcBorders>
              <w:top w:val="nil"/>
              <w:left w:val="nil"/>
              <w:bottom w:val="single" w:sz="4" w:space="0" w:color="auto"/>
              <w:right w:val="single" w:sz="4" w:space="0" w:color="auto"/>
            </w:tcBorders>
            <w:shd w:val="clear" w:color="auto" w:fill="auto"/>
            <w:vAlign w:val="center"/>
          </w:tcPr>
          <w:p w14:paraId="53E47551"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p>
        </w:tc>
        <w:tc>
          <w:tcPr>
            <w:tcW w:w="602" w:type="pct"/>
            <w:gridSpan w:val="2"/>
            <w:tcBorders>
              <w:top w:val="single" w:sz="4" w:space="0" w:color="auto"/>
              <w:left w:val="nil"/>
              <w:bottom w:val="single" w:sz="4" w:space="0" w:color="auto"/>
              <w:right w:val="single" w:sz="4" w:space="0" w:color="auto"/>
            </w:tcBorders>
          </w:tcPr>
          <w:p w14:paraId="7E758262"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7E142" w14:textId="19383DDA"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12</w:t>
            </w:r>
          </w:p>
        </w:tc>
        <w:tc>
          <w:tcPr>
            <w:tcW w:w="492" w:type="pct"/>
            <w:gridSpan w:val="2"/>
            <w:tcBorders>
              <w:top w:val="nil"/>
              <w:left w:val="nil"/>
              <w:bottom w:val="single" w:sz="4" w:space="0" w:color="auto"/>
              <w:right w:val="single" w:sz="4" w:space="0" w:color="auto"/>
            </w:tcBorders>
            <w:shd w:val="clear" w:color="auto" w:fill="auto"/>
            <w:noWrap/>
            <w:vAlign w:val="center"/>
          </w:tcPr>
          <w:p w14:paraId="1829A454"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2" w:type="pct"/>
            <w:gridSpan w:val="2"/>
            <w:tcBorders>
              <w:top w:val="nil"/>
              <w:left w:val="nil"/>
              <w:bottom w:val="single" w:sz="4" w:space="0" w:color="auto"/>
              <w:right w:val="single" w:sz="4" w:space="0" w:color="auto"/>
            </w:tcBorders>
            <w:shd w:val="clear" w:color="auto" w:fill="auto"/>
            <w:noWrap/>
            <w:vAlign w:val="center"/>
          </w:tcPr>
          <w:p w14:paraId="1091EE07" w14:textId="77777777" w:rsidR="00383E79" w:rsidRPr="00097091" w:rsidRDefault="00383E79" w:rsidP="00383E79">
            <w:pPr>
              <w:spacing w:after="0" w:line="240" w:lineRule="auto"/>
              <w:rPr>
                <w:rFonts w:asciiTheme="minorHAnsi" w:eastAsia="Times New Roman" w:hAnsiTheme="minorHAnsi" w:cstheme="minorHAnsi"/>
                <w:sz w:val="20"/>
                <w:szCs w:val="20"/>
                <w:lang w:eastAsia="pl-PL"/>
              </w:rPr>
            </w:pPr>
          </w:p>
        </w:tc>
        <w:tc>
          <w:tcPr>
            <w:tcW w:w="493" w:type="pct"/>
            <w:gridSpan w:val="4"/>
            <w:tcBorders>
              <w:top w:val="single" w:sz="4" w:space="0" w:color="auto"/>
              <w:left w:val="nil"/>
              <w:bottom w:val="single" w:sz="24" w:space="0" w:color="auto"/>
              <w:right w:val="single" w:sz="4" w:space="0" w:color="auto"/>
            </w:tcBorders>
            <w:shd w:val="clear" w:color="auto" w:fill="auto"/>
            <w:vAlign w:val="center"/>
          </w:tcPr>
          <w:p w14:paraId="49654F45" w14:textId="77777777" w:rsidR="00383E79" w:rsidRPr="00097091" w:rsidRDefault="00383E79" w:rsidP="00383E79">
            <w:pPr>
              <w:spacing w:after="0" w:line="240" w:lineRule="auto"/>
              <w:rPr>
                <w:rFonts w:asciiTheme="minorHAnsi" w:eastAsia="Times New Roman" w:hAnsiTheme="minorHAnsi" w:cstheme="minorHAnsi"/>
                <w:sz w:val="20"/>
                <w:szCs w:val="20"/>
                <w:lang w:eastAsia="pl-PL"/>
              </w:rPr>
            </w:pPr>
          </w:p>
        </w:tc>
      </w:tr>
      <w:tr w:rsidR="00383E79" w:rsidRPr="00097091" w14:paraId="7153372D" w14:textId="77777777" w:rsidTr="009660E8">
        <w:trPr>
          <w:gridAfter w:val="1"/>
          <w:wAfter w:w="809" w:type="pct"/>
          <w:trHeight w:val="288"/>
        </w:trPr>
        <w:tc>
          <w:tcPr>
            <w:tcW w:w="94" w:type="pct"/>
            <w:gridSpan w:val="2"/>
            <w:tcBorders>
              <w:top w:val="nil"/>
              <w:left w:val="nil"/>
              <w:bottom w:val="nil"/>
              <w:right w:val="nil"/>
            </w:tcBorders>
            <w:shd w:val="clear" w:color="auto" w:fill="auto"/>
            <w:noWrap/>
            <w:vAlign w:val="center"/>
            <w:hideMark/>
          </w:tcPr>
          <w:p w14:paraId="409A0CF4"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p>
        </w:tc>
        <w:tc>
          <w:tcPr>
            <w:tcW w:w="589" w:type="pct"/>
            <w:gridSpan w:val="2"/>
            <w:tcBorders>
              <w:top w:val="nil"/>
              <w:left w:val="nil"/>
              <w:bottom w:val="nil"/>
              <w:right w:val="nil"/>
            </w:tcBorders>
            <w:shd w:val="clear" w:color="auto" w:fill="auto"/>
            <w:noWrap/>
            <w:vAlign w:val="center"/>
            <w:hideMark/>
          </w:tcPr>
          <w:p w14:paraId="70EFC607" w14:textId="77777777" w:rsidR="00383E79" w:rsidRPr="00097091" w:rsidRDefault="00383E79" w:rsidP="00383E79">
            <w:pPr>
              <w:spacing w:after="0" w:line="240" w:lineRule="auto"/>
              <w:rPr>
                <w:rFonts w:asciiTheme="minorHAnsi" w:eastAsia="Times New Roman" w:hAnsiTheme="minorHAnsi" w:cstheme="minorHAnsi"/>
                <w:sz w:val="20"/>
                <w:szCs w:val="20"/>
                <w:lang w:eastAsia="pl-PL"/>
              </w:rPr>
            </w:pPr>
          </w:p>
        </w:tc>
        <w:tc>
          <w:tcPr>
            <w:tcW w:w="1593" w:type="pct"/>
            <w:gridSpan w:val="5"/>
            <w:tcBorders>
              <w:top w:val="nil"/>
              <w:left w:val="nil"/>
              <w:bottom w:val="nil"/>
              <w:right w:val="nil"/>
            </w:tcBorders>
            <w:shd w:val="clear" w:color="auto" w:fill="auto"/>
            <w:noWrap/>
            <w:vAlign w:val="center"/>
            <w:hideMark/>
          </w:tcPr>
          <w:p w14:paraId="398CEF22"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p>
        </w:tc>
        <w:tc>
          <w:tcPr>
            <w:tcW w:w="930" w:type="pct"/>
            <w:gridSpan w:val="3"/>
            <w:tcBorders>
              <w:top w:val="single" w:sz="4" w:space="0" w:color="auto"/>
              <w:left w:val="single" w:sz="4" w:space="0" w:color="auto"/>
              <w:bottom w:val="single" w:sz="4" w:space="0" w:color="auto"/>
              <w:right w:val="single" w:sz="4" w:space="0" w:color="000000"/>
            </w:tcBorders>
            <w:shd w:val="clear" w:color="auto" w:fill="D0CECE"/>
          </w:tcPr>
          <w:p w14:paraId="6EBEB71A" w14:textId="77777777" w:rsidR="00383E79" w:rsidRPr="00097091" w:rsidRDefault="00383E79" w:rsidP="00383E79">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RAZEM</w:t>
            </w:r>
          </w:p>
        </w:tc>
        <w:tc>
          <w:tcPr>
            <w:tcW w:w="492" w:type="pct"/>
            <w:gridSpan w:val="2"/>
            <w:tcBorders>
              <w:top w:val="nil"/>
              <w:left w:val="nil"/>
              <w:bottom w:val="single" w:sz="4" w:space="0" w:color="auto"/>
              <w:right w:val="single" w:sz="24" w:space="0" w:color="auto"/>
            </w:tcBorders>
            <w:shd w:val="clear" w:color="auto" w:fill="auto"/>
            <w:noWrap/>
            <w:vAlign w:val="center"/>
            <w:hideMark/>
          </w:tcPr>
          <w:p w14:paraId="258352CA" w14:textId="77777777" w:rsidR="00383E79" w:rsidRPr="00097091" w:rsidRDefault="00383E79" w:rsidP="00383E79">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4"/>
            <w:tcBorders>
              <w:top w:val="single" w:sz="24" w:space="0" w:color="auto"/>
              <w:left w:val="single" w:sz="24" w:space="0" w:color="auto"/>
              <w:bottom w:val="single" w:sz="24" w:space="0" w:color="auto"/>
              <w:right w:val="single" w:sz="24" w:space="0" w:color="auto"/>
            </w:tcBorders>
            <w:shd w:val="clear" w:color="auto" w:fill="auto"/>
            <w:vAlign w:val="center"/>
          </w:tcPr>
          <w:p w14:paraId="3A0BCA0D" w14:textId="77777777" w:rsidR="00383E79" w:rsidRPr="00097091" w:rsidRDefault="00383E79" w:rsidP="00383E79">
            <w:pPr>
              <w:spacing w:after="0" w:line="240" w:lineRule="auto"/>
              <w:rPr>
                <w:rFonts w:asciiTheme="minorHAnsi" w:eastAsia="Times New Roman" w:hAnsiTheme="minorHAnsi" w:cstheme="minorHAnsi"/>
                <w:sz w:val="20"/>
                <w:szCs w:val="20"/>
                <w:lang w:eastAsia="pl-PL"/>
              </w:rPr>
            </w:pPr>
          </w:p>
        </w:tc>
      </w:tr>
    </w:tbl>
    <w:p w14:paraId="7FCA7908" w14:textId="033B94A7" w:rsidR="00097091" w:rsidRDefault="00097091" w:rsidP="00097091">
      <w:pPr>
        <w:tabs>
          <w:tab w:val="left" w:pos="2055"/>
        </w:tabs>
        <w:spacing w:after="0" w:line="360" w:lineRule="auto"/>
        <w:rPr>
          <w:rFonts w:asciiTheme="minorHAnsi" w:hAnsiTheme="minorHAnsi" w:cstheme="minorHAnsi"/>
          <w:color w:val="00B050"/>
        </w:rPr>
      </w:pPr>
    </w:p>
    <w:p w14:paraId="1FC284F7" w14:textId="77777777" w:rsidR="006840D0" w:rsidRPr="00097091" w:rsidRDefault="006840D0" w:rsidP="00097091">
      <w:pPr>
        <w:tabs>
          <w:tab w:val="left" w:pos="2055"/>
        </w:tabs>
        <w:spacing w:after="0" w:line="360" w:lineRule="auto"/>
        <w:rPr>
          <w:rFonts w:asciiTheme="minorHAnsi" w:hAnsiTheme="minorHAnsi" w:cstheme="minorHAnsi"/>
          <w:color w:val="00B050"/>
        </w:rPr>
      </w:pPr>
    </w:p>
    <w:p w14:paraId="21FEEBA5" w14:textId="70F65C2E" w:rsidR="009750EC" w:rsidRDefault="00097091" w:rsidP="009750EC">
      <w:pPr>
        <w:spacing w:after="0" w:line="360" w:lineRule="auto"/>
        <w:contextualSpacing/>
        <w:jc w:val="center"/>
        <w:rPr>
          <w:rFonts w:asciiTheme="minorHAnsi" w:hAnsiTheme="minorHAnsi" w:cstheme="minorHAnsi"/>
          <w:b/>
          <w:sz w:val="20"/>
          <w:szCs w:val="20"/>
          <w:u w:val="single"/>
        </w:rPr>
      </w:pPr>
      <w:r w:rsidRPr="00097091">
        <w:rPr>
          <w:rFonts w:asciiTheme="minorHAnsi" w:hAnsiTheme="minorHAnsi" w:cstheme="minorHAnsi"/>
          <w:b/>
          <w:sz w:val="20"/>
          <w:szCs w:val="20"/>
          <w:u w:val="single"/>
        </w:rPr>
        <w:lastRenderedPageBreak/>
        <w:t>Dotyczy części 2</w:t>
      </w:r>
      <w:r w:rsidR="009750EC" w:rsidRPr="009750EC">
        <w:rPr>
          <w:rFonts w:asciiTheme="minorHAnsi" w:hAnsiTheme="minorHAnsi" w:cstheme="minorHAnsi"/>
          <w:b/>
          <w:sz w:val="20"/>
          <w:szCs w:val="20"/>
          <w:u w:val="single"/>
        </w:rPr>
        <w:t>: usuwanie awarii elektrycznych</w:t>
      </w:r>
    </w:p>
    <w:p w14:paraId="159227BD" w14:textId="4BA2D33C" w:rsidR="00097091" w:rsidRDefault="00097091" w:rsidP="00097091">
      <w:pPr>
        <w:spacing w:after="0" w:line="360" w:lineRule="auto"/>
        <w:contextualSpacing/>
        <w:jc w:val="center"/>
        <w:rPr>
          <w:rFonts w:asciiTheme="minorHAnsi" w:hAnsiTheme="minorHAnsi" w:cstheme="minorHAnsi"/>
          <w:b/>
          <w:sz w:val="20"/>
          <w:szCs w:val="20"/>
          <w:u w:val="single"/>
        </w:rPr>
      </w:pPr>
    </w:p>
    <w:p w14:paraId="492CBFD3" w14:textId="77777777" w:rsidR="00147E43" w:rsidRPr="00147E43" w:rsidRDefault="00147E43" w:rsidP="00147E43">
      <w:pPr>
        <w:spacing w:after="0" w:line="360" w:lineRule="auto"/>
        <w:contextualSpacing/>
        <w:jc w:val="both"/>
        <w:rPr>
          <w:rFonts w:asciiTheme="minorHAnsi" w:hAnsiTheme="minorHAnsi" w:cstheme="minorHAnsi"/>
          <w:bCs/>
          <w:sz w:val="20"/>
          <w:szCs w:val="20"/>
        </w:rPr>
      </w:pPr>
      <w:r w:rsidRPr="00147E43">
        <w:rPr>
          <w:rFonts w:asciiTheme="minorHAnsi" w:hAnsiTheme="minorHAnsi" w:cstheme="minorHAnsi"/>
          <w:bCs/>
          <w:sz w:val="20"/>
          <w:szCs w:val="20"/>
        </w:rPr>
        <w:t>…………………….. zł brutto (słownie: …………………),</w:t>
      </w:r>
    </w:p>
    <w:p w14:paraId="54C7CCCE" w14:textId="77777777" w:rsidR="00147E43" w:rsidRPr="00147E43" w:rsidRDefault="00147E43" w:rsidP="00147E43">
      <w:pPr>
        <w:spacing w:after="0" w:line="360" w:lineRule="auto"/>
        <w:contextualSpacing/>
        <w:jc w:val="both"/>
        <w:rPr>
          <w:rFonts w:asciiTheme="minorHAnsi" w:hAnsiTheme="minorHAnsi" w:cstheme="minorHAnsi"/>
          <w:bCs/>
          <w:sz w:val="20"/>
          <w:szCs w:val="20"/>
        </w:rPr>
      </w:pPr>
      <w:r w:rsidRPr="00147E43">
        <w:rPr>
          <w:rFonts w:asciiTheme="minorHAnsi" w:hAnsiTheme="minorHAnsi" w:cstheme="minorHAnsi"/>
          <w:bCs/>
          <w:sz w:val="20"/>
          <w:szCs w:val="20"/>
        </w:rPr>
        <w:t>w tym ……% podatku VAT, tj. ….. zł,</w:t>
      </w:r>
    </w:p>
    <w:p w14:paraId="6E22D405" w14:textId="4DE87E7F" w:rsidR="00147E43" w:rsidRPr="00435E56" w:rsidRDefault="00147E43" w:rsidP="00435E56">
      <w:pPr>
        <w:spacing w:after="0" w:line="360" w:lineRule="auto"/>
        <w:contextualSpacing/>
        <w:jc w:val="both"/>
        <w:rPr>
          <w:rFonts w:asciiTheme="minorHAnsi" w:hAnsiTheme="minorHAnsi" w:cstheme="minorHAnsi"/>
          <w:bCs/>
          <w:sz w:val="20"/>
          <w:szCs w:val="20"/>
        </w:rPr>
      </w:pPr>
      <w:r w:rsidRPr="00147E43">
        <w:rPr>
          <w:rFonts w:asciiTheme="minorHAnsi" w:hAnsiTheme="minorHAnsi" w:cstheme="minorHAnsi"/>
          <w:bCs/>
          <w:sz w:val="20"/>
          <w:szCs w:val="20"/>
        </w:rPr>
        <w:t>……</w:t>
      </w:r>
      <w:r>
        <w:rPr>
          <w:rFonts w:asciiTheme="minorHAnsi" w:hAnsiTheme="minorHAnsi" w:cstheme="minorHAnsi"/>
          <w:bCs/>
          <w:sz w:val="20"/>
          <w:szCs w:val="20"/>
        </w:rPr>
        <w:t>………………</w:t>
      </w:r>
      <w:r w:rsidRPr="00147E43">
        <w:rPr>
          <w:rFonts w:asciiTheme="minorHAnsi" w:hAnsiTheme="minorHAnsi" w:cstheme="minorHAnsi"/>
          <w:bCs/>
          <w:sz w:val="20"/>
          <w:szCs w:val="20"/>
        </w:rPr>
        <w:t xml:space="preserve"> zł netto (słownie: …………….).</w:t>
      </w:r>
    </w:p>
    <w:tbl>
      <w:tblPr>
        <w:tblW w:w="6100" w:type="pct"/>
        <w:tblLayout w:type="fixed"/>
        <w:tblCellMar>
          <w:left w:w="70" w:type="dxa"/>
          <w:right w:w="70" w:type="dxa"/>
        </w:tblCellMar>
        <w:tblLook w:val="04A0" w:firstRow="1" w:lastRow="0" w:firstColumn="1" w:lastColumn="0" w:noHBand="0" w:noVBand="1"/>
      </w:tblPr>
      <w:tblGrid>
        <w:gridCol w:w="224"/>
        <w:gridCol w:w="1381"/>
        <w:gridCol w:w="124"/>
        <w:gridCol w:w="203"/>
        <w:gridCol w:w="1070"/>
        <w:gridCol w:w="212"/>
        <w:gridCol w:w="105"/>
        <w:gridCol w:w="123"/>
        <w:gridCol w:w="820"/>
        <w:gridCol w:w="1259"/>
        <w:gridCol w:w="1399"/>
        <w:gridCol w:w="1259"/>
        <w:gridCol w:w="176"/>
        <w:gridCol w:w="1083"/>
        <w:gridCol w:w="743"/>
        <w:gridCol w:w="160"/>
        <w:gridCol w:w="358"/>
        <w:gridCol w:w="687"/>
        <w:gridCol w:w="160"/>
        <w:gridCol w:w="1223"/>
      </w:tblGrid>
      <w:tr w:rsidR="00097091" w:rsidRPr="00097091" w14:paraId="45E6E1E9" w14:textId="77777777" w:rsidTr="003476EF">
        <w:trPr>
          <w:gridAfter w:val="1"/>
          <w:wAfter w:w="479" w:type="pct"/>
          <w:trHeight w:val="288"/>
        </w:trPr>
        <w:tc>
          <w:tcPr>
            <w:tcW w:w="88" w:type="pct"/>
            <w:tcBorders>
              <w:top w:val="nil"/>
              <w:left w:val="nil"/>
              <w:bottom w:val="nil"/>
              <w:right w:val="nil"/>
            </w:tcBorders>
            <w:shd w:val="clear" w:color="auto" w:fill="auto"/>
            <w:noWrap/>
            <w:vAlign w:val="bottom"/>
            <w:hideMark/>
          </w:tcPr>
          <w:p w14:paraId="230B2CA4"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670" w:type="pct"/>
            <w:gridSpan w:val="3"/>
            <w:tcBorders>
              <w:top w:val="single" w:sz="4" w:space="0" w:color="auto"/>
              <w:left w:val="single" w:sz="4" w:space="0" w:color="auto"/>
              <w:bottom w:val="single" w:sz="4" w:space="0" w:color="auto"/>
              <w:right w:val="single" w:sz="4" w:space="0" w:color="auto"/>
            </w:tcBorders>
          </w:tcPr>
          <w:p w14:paraId="7EBC652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3230" w:type="pct"/>
            <w:gridSpan w:val="11"/>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8126E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miesięczny ryczałt za utrzymanie gotowości świadczenia usług</w:t>
            </w:r>
          </w:p>
        </w:tc>
        <w:tc>
          <w:tcPr>
            <w:tcW w:w="471" w:type="pct"/>
            <w:gridSpan w:val="3"/>
            <w:tcBorders>
              <w:top w:val="nil"/>
              <w:left w:val="nil"/>
              <w:bottom w:val="nil"/>
              <w:right w:val="nil"/>
            </w:tcBorders>
            <w:shd w:val="clear" w:color="auto" w:fill="auto"/>
            <w:noWrap/>
            <w:vAlign w:val="center"/>
            <w:hideMark/>
          </w:tcPr>
          <w:p w14:paraId="21BEBD32"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2D6CE701"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097091" w14:paraId="0F9FE25A" w14:textId="77777777" w:rsidTr="003476EF">
        <w:trPr>
          <w:gridAfter w:val="1"/>
          <w:wAfter w:w="479" w:type="pct"/>
          <w:trHeight w:val="576"/>
        </w:trPr>
        <w:tc>
          <w:tcPr>
            <w:tcW w:w="88" w:type="pct"/>
            <w:tcBorders>
              <w:top w:val="nil"/>
              <w:left w:val="nil"/>
              <w:bottom w:val="nil"/>
              <w:right w:val="nil"/>
            </w:tcBorders>
            <w:shd w:val="clear" w:color="auto" w:fill="auto"/>
            <w:noWrap/>
            <w:vAlign w:val="bottom"/>
            <w:hideMark/>
          </w:tcPr>
          <w:p w14:paraId="45758B99"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541" w:type="pct"/>
            <w:tcBorders>
              <w:top w:val="nil"/>
              <w:left w:val="single" w:sz="4" w:space="0" w:color="auto"/>
              <w:bottom w:val="single" w:sz="4" w:space="0" w:color="auto"/>
              <w:right w:val="single" w:sz="4" w:space="0" w:color="auto"/>
            </w:tcBorders>
            <w:shd w:val="clear" w:color="000000" w:fill="BFBFBF"/>
            <w:vAlign w:val="center"/>
            <w:hideMark/>
          </w:tcPr>
          <w:p w14:paraId="4979524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wynagrodzenie miesięczne netto</w:t>
            </w:r>
          </w:p>
        </w:tc>
        <w:tc>
          <w:tcPr>
            <w:tcW w:w="548" w:type="pct"/>
            <w:gridSpan w:val="3"/>
            <w:tcBorders>
              <w:top w:val="nil"/>
              <w:left w:val="single" w:sz="4" w:space="0" w:color="auto"/>
              <w:bottom w:val="single" w:sz="4" w:space="0" w:color="auto"/>
              <w:right w:val="single" w:sz="4" w:space="0" w:color="auto"/>
            </w:tcBorders>
            <w:shd w:val="clear" w:color="000000" w:fill="BFBFBF"/>
            <w:vAlign w:val="center"/>
          </w:tcPr>
          <w:p w14:paraId="4E559A7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wynagrodzenie miesięczne brutto</w:t>
            </w:r>
          </w:p>
        </w:tc>
        <w:tc>
          <w:tcPr>
            <w:tcW w:w="493" w:type="pct"/>
            <w:gridSpan w:val="4"/>
            <w:tcBorders>
              <w:top w:val="nil"/>
              <w:left w:val="nil"/>
              <w:bottom w:val="single" w:sz="4" w:space="0" w:color="auto"/>
              <w:right w:val="single" w:sz="4" w:space="0" w:color="auto"/>
            </w:tcBorders>
            <w:shd w:val="clear" w:color="000000" w:fill="BFBFBF"/>
            <w:noWrap/>
            <w:vAlign w:val="center"/>
            <w:hideMark/>
          </w:tcPr>
          <w:p w14:paraId="4513EE6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w:t>
            </w:r>
          </w:p>
        </w:tc>
        <w:tc>
          <w:tcPr>
            <w:tcW w:w="493" w:type="pct"/>
            <w:tcBorders>
              <w:top w:val="single" w:sz="4" w:space="0" w:color="auto"/>
              <w:left w:val="single" w:sz="4" w:space="0" w:color="auto"/>
              <w:bottom w:val="single" w:sz="4" w:space="0" w:color="auto"/>
              <w:right w:val="single" w:sz="4" w:space="0" w:color="auto"/>
            </w:tcBorders>
            <w:shd w:val="clear" w:color="000000" w:fill="BFBFBF"/>
            <w:vAlign w:val="center"/>
          </w:tcPr>
          <w:p w14:paraId="28AD7BC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Stawka VAT (w %)</w:t>
            </w:r>
          </w:p>
        </w:tc>
        <w:tc>
          <w:tcPr>
            <w:tcW w:w="1110" w:type="pct"/>
            <w:gridSpan w:val="3"/>
            <w:tcBorders>
              <w:top w:val="nil"/>
              <w:left w:val="single" w:sz="4" w:space="0" w:color="auto"/>
              <w:bottom w:val="single" w:sz="4" w:space="0" w:color="auto"/>
              <w:right w:val="single" w:sz="4" w:space="0" w:color="auto"/>
            </w:tcBorders>
            <w:shd w:val="clear" w:color="000000" w:fill="BFBFBF"/>
            <w:noWrap/>
            <w:vAlign w:val="center"/>
            <w:hideMark/>
          </w:tcPr>
          <w:p w14:paraId="22712D2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xml:space="preserve">łączna wartość netto </w:t>
            </w:r>
          </w:p>
        </w:tc>
        <w:tc>
          <w:tcPr>
            <w:tcW w:w="715" w:type="pct"/>
            <w:gridSpan w:val="2"/>
            <w:tcBorders>
              <w:top w:val="nil"/>
              <w:left w:val="nil"/>
              <w:bottom w:val="single" w:sz="24" w:space="0" w:color="auto"/>
              <w:right w:val="single" w:sz="4" w:space="0" w:color="auto"/>
            </w:tcBorders>
            <w:shd w:val="clear" w:color="000000" w:fill="BFBFBF"/>
            <w:vAlign w:val="center"/>
          </w:tcPr>
          <w:p w14:paraId="6ADEC23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tc>
        <w:tc>
          <w:tcPr>
            <w:tcW w:w="471" w:type="pct"/>
            <w:gridSpan w:val="3"/>
            <w:tcBorders>
              <w:top w:val="nil"/>
              <w:left w:val="nil"/>
              <w:bottom w:val="nil"/>
              <w:right w:val="nil"/>
            </w:tcBorders>
            <w:shd w:val="clear" w:color="auto" w:fill="auto"/>
            <w:noWrap/>
            <w:vAlign w:val="center"/>
            <w:hideMark/>
          </w:tcPr>
          <w:p w14:paraId="7ECD4131"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234B0231"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r>
      <w:tr w:rsidR="00097091" w:rsidRPr="00097091" w14:paraId="59A26E7E" w14:textId="77777777" w:rsidTr="003476EF">
        <w:trPr>
          <w:gridAfter w:val="1"/>
          <w:wAfter w:w="479" w:type="pct"/>
          <w:trHeight w:val="496"/>
        </w:trPr>
        <w:tc>
          <w:tcPr>
            <w:tcW w:w="88" w:type="pct"/>
            <w:tcBorders>
              <w:top w:val="nil"/>
              <w:left w:val="nil"/>
              <w:bottom w:val="nil"/>
              <w:right w:val="nil"/>
            </w:tcBorders>
            <w:shd w:val="clear" w:color="auto" w:fill="auto"/>
            <w:noWrap/>
            <w:vAlign w:val="bottom"/>
            <w:hideMark/>
          </w:tcPr>
          <w:p w14:paraId="03BB544A"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49D5A33"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r w:rsidRPr="00097091">
              <w:rPr>
                <w:rFonts w:asciiTheme="minorHAnsi" w:eastAsia="Times New Roman" w:hAnsiTheme="minorHAnsi" w:cstheme="minorHAnsi"/>
                <w:color w:val="FF0000"/>
                <w:sz w:val="20"/>
                <w:szCs w:val="20"/>
                <w:lang w:eastAsia="pl-PL"/>
              </w:rPr>
              <w:t> </w:t>
            </w:r>
          </w:p>
        </w:tc>
        <w:tc>
          <w:tcPr>
            <w:tcW w:w="548" w:type="pct"/>
            <w:gridSpan w:val="3"/>
            <w:tcBorders>
              <w:top w:val="nil"/>
              <w:left w:val="single" w:sz="4" w:space="0" w:color="auto"/>
              <w:bottom w:val="single" w:sz="4" w:space="0" w:color="auto"/>
              <w:right w:val="single" w:sz="4" w:space="0" w:color="auto"/>
            </w:tcBorders>
            <w:shd w:val="clear" w:color="auto" w:fill="auto"/>
            <w:vAlign w:val="center"/>
          </w:tcPr>
          <w:p w14:paraId="639A1CA9"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493" w:type="pct"/>
            <w:gridSpan w:val="4"/>
            <w:tcBorders>
              <w:top w:val="nil"/>
              <w:left w:val="nil"/>
              <w:bottom w:val="single" w:sz="4" w:space="0" w:color="auto"/>
              <w:right w:val="single" w:sz="4" w:space="0" w:color="auto"/>
            </w:tcBorders>
            <w:shd w:val="clear" w:color="000000" w:fill="BFBFBF"/>
            <w:noWrap/>
            <w:vAlign w:val="center"/>
            <w:hideMark/>
          </w:tcPr>
          <w:p w14:paraId="2A4A59D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tcBorders>
              <w:top w:val="single" w:sz="4" w:space="0" w:color="auto"/>
              <w:left w:val="single" w:sz="4" w:space="0" w:color="auto"/>
              <w:bottom w:val="single" w:sz="4" w:space="0" w:color="auto"/>
              <w:right w:val="single" w:sz="4" w:space="0" w:color="auto"/>
            </w:tcBorders>
          </w:tcPr>
          <w:p w14:paraId="0165237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110" w:type="pct"/>
            <w:gridSpan w:val="3"/>
            <w:tcBorders>
              <w:top w:val="nil"/>
              <w:left w:val="single" w:sz="4" w:space="0" w:color="auto"/>
              <w:bottom w:val="single" w:sz="4" w:space="0" w:color="auto"/>
              <w:right w:val="single" w:sz="24" w:space="0" w:color="auto"/>
            </w:tcBorders>
            <w:shd w:val="clear" w:color="auto" w:fill="auto"/>
            <w:noWrap/>
            <w:vAlign w:val="center"/>
            <w:hideMark/>
          </w:tcPr>
          <w:p w14:paraId="200D381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715" w:type="pct"/>
            <w:gridSpan w:val="2"/>
            <w:tcBorders>
              <w:top w:val="single" w:sz="24" w:space="0" w:color="auto"/>
              <w:left w:val="single" w:sz="24" w:space="0" w:color="auto"/>
              <w:bottom w:val="single" w:sz="24" w:space="0" w:color="auto"/>
              <w:right w:val="single" w:sz="24" w:space="0" w:color="auto"/>
            </w:tcBorders>
            <w:shd w:val="clear" w:color="auto" w:fill="auto"/>
            <w:vAlign w:val="center"/>
          </w:tcPr>
          <w:p w14:paraId="362E5B6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471" w:type="pct"/>
            <w:gridSpan w:val="3"/>
            <w:tcBorders>
              <w:top w:val="nil"/>
              <w:left w:val="single" w:sz="24" w:space="0" w:color="auto"/>
              <w:bottom w:val="nil"/>
              <w:right w:val="nil"/>
            </w:tcBorders>
            <w:shd w:val="clear" w:color="auto" w:fill="auto"/>
            <w:noWrap/>
            <w:vAlign w:val="center"/>
            <w:hideMark/>
          </w:tcPr>
          <w:p w14:paraId="2B751323"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456BF4FD"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097091" w14:paraId="3720CDFB" w14:textId="77777777" w:rsidTr="003476EF">
        <w:trPr>
          <w:gridAfter w:val="1"/>
          <w:wAfter w:w="479" w:type="pct"/>
          <w:trHeight w:val="288"/>
        </w:trPr>
        <w:tc>
          <w:tcPr>
            <w:tcW w:w="88" w:type="pct"/>
            <w:tcBorders>
              <w:top w:val="nil"/>
              <w:left w:val="nil"/>
              <w:bottom w:val="nil"/>
              <w:right w:val="nil"/>
            </w:tcBorders>
            <w:shd w:val="clear" w:color="auto" w:fill="auto"/>
            <w:noWrap/>
            <w:vAlign w:val="bottom"/>
            <w:hideMark/>
          </w:tcPr>
          <w:p w14:paraId="4775B6C8"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590" w:type="pct"/>
            <w:gridSpan w:val="2"/>
            <w:tcBorders>
              <w:top w:val="nil"/>
              <w:left w:val="nil"/>
              <w:bottom w:val="nil"/>
              <w:right w:val="nil"/>
            </w:tcBorders>
            <w:shd w:val="clear" w:color="auto" w:fill="auto"/>
            <w:noWrap/>
            <w:vAlign w:val="center"/>
            <w:hideMark/>
          </w:tcPr>
          <w:p w14:paraId="09F1FCCA"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92" w:type="pct"/>
            <w:gridSpan w:val="6"/>
            <w:tcBorders>
              <w:top w:val="nil"/>
              <w:left w:val="nil"/>
              <w:bottom w:val="nil"/>
              <w:right w:val="nil"/>
            </w:tcBorders>
            <w:shd w:val="clear" w:color="auto" w:fill="auto"/>
            <w:noWrap/>
            <w:vAlign w:val="center"/>
            <w:hideMark/>
          </w:tcPr>
          <w:p w14:paraId="237B749A"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493" w:type="pct"/>
            <w:tcBorders>
              <w:top w:val="single" w:sz="4" w:space="0" w:color="auto"/>
              <w:left w:val="nil"/>
              <w:bottom w:val="nil"/>
              <w:right w:val="nil"/>
            </w:tcBorders>
          </w:tcPr>
          <w:p w14:paraId="5234F9A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825" w:type="pct"/>
            <w:gridSpan w:val="5"/>
            <w:tcBorders>
              <w:top w:val="nil"/>
              <w:left w:val="nil"/>
              <w:bottom w:val="nil"/>
              <w:right w:val="nil"/>
            </w:tcBorders>
            <w:shd w:val="clear" w:color="auto" w:fill="auto"/>
            <w:noWrap/>
            <w:vAlign w:val="center"/>
            <w:hideMark/>
          </w:tcPr>
          <w:p w14:paraId="555A8755"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471" w:type="pct"/>
            <w:gridSpan w:val="3"/>
            <w:tcBorders>
              <w:top w:val="nil"/>
              <w:left w:val="nil"/>
              <w:bottom w:val="nil"/>
              <w:right w:val="nil"/>
            </w:tcBorders>
            <w:shd w:val="clear" w:color="auto" w:fill="auto"/>
            <w:noWrap/>
            <w:vAlign w:val="center"/>
            <w:hideMark/>
          </w:tcPr>
          <w:p w14:paraId="0D06B7E6"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55C9BB3C"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097091" w14:paraId="173DD6D3" w14:textId="77777777" w:rsidTr="003476EF">
        <w:trPr>
          <w:gridAfter w:val="3"/>
          <w:wAfter w:w="810" w:type="pct"/>
          <w:trHeight w:val="636"/>
        </w:trPr>
        <w:tc>
          <w:tcPr>
            <w:tcW w:w="8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8AE03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90"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6AC86323"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71" w:type="pct"/>
            <w:gridSpan w:val="5"/>
            <w:tcBorders>
              <w:top w:val="single" w:sz="4" w:space="0" w:color="auto"/>
              <w:left w:val="nil"/>
              <w:bottom w:val="single" w:sz="4" w:space="0" w:color="auto"/>
              <w:right w:val="nil"/>
            </w:tcBorders>
            <w:shd w:val="clear" w:color="000000" w:fill="BFBFBF"/>
          </w:tcPr>
          <w:p w14:paraId="249028A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2841" w:type="pct"/>
            <w:gridSpan w:val="9"/>
            <w:tcBorders>
              <w:top w:val="single" w:sz="4" w:space="0" w:color="auto"/>
              <w:left w:val="nil"/>
              <w:bottom w:val="single" w:sz="4" w:space="0" w:color="auto"/>
              <w:right w:val="single" w:sz="4" w:space="0" w:color="auto"/>
            </w:tcBorders>
            <w:shd w:val="clear" w:color="000000" w:fill="BFBFBF"/>
            <w:noWrap/>
            <w:vAlign w:val="center"/>
            <w:hideMark/>
          </w:tcPr>
          <w:p w14:paraId="49748C7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dzień roboczy do 8 h pracy</w:t>
            </w:r>
          </w:p>
        </w:tc>
      </w:tr>
      <w:tr w:rsidR="00097091" w:rsidRPr="00097091" w14:paraId="318A06B6" w14:textId="77777777" w:rsidTr="003476EF">
        <w:trPr>
          <w:gridAfter w:val="3"/>
          <w:wAfter w:w="810" w:type="pct"/>
          <w:trHeight w:val="576"/>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3A67207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2155377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9" w:type="pct"/>
            <w:gridSpan w:val="2"/>
            <w:tcBorders>
              <w:top w:val="nil"/>
              <w:left w:val="nil"/>
              <w:bottom w:val="single" w:sz="4" w:space="0" w:color="auto"/>
              <w:right w:val="single" w:sz="4" w:space="0" w:color="auto"/>
            </w:tcBorders>
            <w:shd w:val="clear" w:color="000000" w:fill="BFBFBF"/>
            <w:vAlign w:val="center"/>
            <w:hideMark/>
          </w:tcPr>
          <w:p w14:paraId="5D3DBFF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netto za 1 r/g</w:t>
            </w:r>
          </w:p>
        </w:tc>
        <w:tc>
          <w:tcPr>
            <w:tcW w:w="493" w:type="pct"/>
            <w:gridSpan w:val="4"/>
            <w:tcBorders>
              <w:top w:val="nil"/>
              <w:left w:val="nil"/>
              <w:bottom w:val="single" w:sz="4" w:space="0" w:color="auto"/>
              <w:right w:val="single" w:sz="4" w:space="0" w:color="auto"/>
            </w:tcBorders>
            <w:shd w:val="clear" w:color="000000" w:fill="BFBFBF"/>
            <w:vAlign w:val="center"/>
          </w:tcPr>
          <w:p w14:paraId="24F9A07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brutto za 1 r/g</w:t>
            </w:r>
          </w:p>
        </w:tc>
        <w:tc>
          <w:tcPr>
            <w:tcW w:w="493" w:type="pct"/>
            <w:tcBorders>
              <w:top w:val="single" w:sz="4" w:space="0" w:color="auto"/>
              <w:left w:val="nil"/>
              <w:bottom w:val="single" w:sz="4" w:space="0" w:color="auto"/>
              <w:right w:val="single" w:sz="4" w:space="0" w:color="auto"/>
            </w:tcBorders>
            <w:shd w:val="clear" w:color="000000" w:fill="BFBFBF"/>
            <w:vAlign w:val="center"/>
          </w:tcPr>
          <w:p w14:paraId="178D271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Stawka VAT (w %)</w:t>
            </w:r>
          </w:p>
        </w:tc>
        <w:tc>
          <w:tcPr>
            <w:tcW w:w="548" w:type="pct"/>
            <w:tcBorders>
              <w:top w:val="nil"/>
              <w:left w:val="single" w:sz="4" w:space="0" w:color="auto"/>
              <w:bottom w:val="single" w:sz="4" w:space="0" w:color="auto"/>
              <w:right w:val="single" w:sz="4" w:space="0" w:color="auto"/>
            </w:tcBorders>
            <w:shd w:val="clear" w:color="000000" w:fill="BFBFBF"/>
            <w:noWrap/>
            <w:vAlign w:val="center"/>
            <w:hideMark/>
          </w:tcPr>
          <w:p w14:paraId="1D211929" w14:textId="41E1AB3E"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szacunkowa ilość r/g w m</w:t>
            </w:r>
            <w:r w:rsidR="005E0748">
              <w:rPr>
                <w:rFonts w:asciiTheme="minorHAnsi" w:eastAsia="Times New Roman" w:hAnsiTheme="minorHAnsi" w:cstheme="minorHAnsi"/>
                <w:sz w:val="20"/>
                <w:szCs w:val="20"/>
                <w:lang w:eastAsia="pl-PL"/>
              </w:rPr>
              <w:t>iesiącu</w:t>
            </w:r>
          </w:p>
        </w:tc>
        <w:tc>
          <w:tcPr>
            <w:tcW w:w="493" w:type="pct"/>
            <w:tcBorders>
              <w:top w:val="nil"/>
              <w:left w:val="nil"/>
              <w:bottom w:val="single" w:sz="4" w:space="0" w:color="auto"/>
              <w:right w:val="single" w:sz="4" w:space="0" w:color="auto"/>
            </w:tcBorders>
            <w:shd w:val="clear" w:color="000000" w:fill="BFBFBF"/>
            <w:noWrap/>
            <w:vAlign w:val="center"/>
            <w:hideMark/>
          </w:tcPr>
          <w:p w14:paraId="19CF0D2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 miesięcy</w:t>
            </w:r>
          </w:p>
        </w:tc>
        <w:tc>
          <w:tcPr>
            <w:tcW w:w="493" w:type="pct"/>
            <w:gridSpan w:val="2"/>
            <w:tcBorders>
              <w:top w:val="nil"/>
              <w:left w:val="nil"/>
              <w:bottom w:val="single" w:sz="4" w:space="0" w:color="auto"/>
              <w:right w:val="single" w:sz="4" w:space="0" w:color="auto"/>
            </w:tcBorders>
            <w:shd w:val="clear" w:color="000000" w:fill="BFBFBF"/>
            <w:vAlign w:val="center"/>
            <w:hideMark/>
          </w:tcPr>
          <w:p w14:paraId="3737F05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netto                 (1x4x5)</w:t>
            </w:r>
          </w:p>
        </w:tc>
        <w:tc>
          <w:tcPr>
            <w:tcW w:w="493" w:type="pct"/>
            <w:gridSpan w:val="3"/>
            <w:tcBorders>
              <w:top w:val="nil"/>
              <w:left w:val="nil"/>
              <w:bottom w:val="single" w:sz="4" w:space="0" w:color="auto"/>
              <w:right w:val="single" w:sz="4" w:space="0" w:color="auto"/>
            </w:tcBorders>
            <w:shd w:val="clear" w:color="000000" w:fill="BFBFBF"/>
            <w:vAlign w:val="center"/>
          </w:tcPr>
          <w:p w14:paraId="780C711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p w14:paraId="105BEC6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(6 + VAT)</w:t>
            </w:r>
          </w:p>
        </w:tc>
      </w:tr>
      <w:tr w:rsidR="00097091" w:rsidRPr="00097091" w14:paraId="3032BA03"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17304A4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329EA80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9" w:type="pct"/>
            <w:gridSpan w:val="2"/>
            <w:tcBorders>
              <w:top w:val="nil"/>
              <w:left w:val="nil"/>
              <w:bottom w:val="single" w:sz="4" w:space="0" w:color="auto"/>
              <w:right w:val="single" w:sz="4" w:space="0" w:color="auto"/>
            </w:tcBorders>
            <w:shd w:val="clear" w:color="000000" w:fill="BFBFBF"/>
            <w:vAlign w:val="center"/>
            <w:hideMark/>
          </w:tcPr>
          <w:p w14:paraId="0BA05E99"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1</w:t>
            </w:r>
          </w:p>
        </w:tc>
        <w:tc>
          <w:tcPr>
            <w:tcW w:w="493" w:type="pct"/>
            <w:gridSpan w:val="4"/>
            <w:tcBorders>
              <w:top w:val="nil"/>
              <w:left w:val="nil"/>
              <w:bottom w:val="single" w:sz="4" w:space="0" w:color="auto"/>
              <w:right w:val="single" w:sz="4" w:space="0" w:color="auto"/>
            </w:tcBorders>
            <w:shd w:val="clear" w:color="000000" w:fill="BFBFBF"/>
            <w:vAlign w:val="center"/>
          </w:tcPr>
          <w:p w14:paraId="2259CF74"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2</w:t>
            </w:r>
          </w:p>
        </w:tc>
        <w:tc>
          <w:tcPr>
            <w:tcW w:w="493" w:type="pct"/>
            <w:tcBorders>
              <w:top w:val="single" w:sz="4" w:space="0" w:color="auto"/>
              <w:left w:val="nil"/>
              <w:bottom w:val="single" w:sz="4" w:space="0" w:color="auto"/>
              <w:right w:val="single" w:sz="4" w:space="0" w:color="auto"/>
            </w:tcBorders>
            <w:shd w:val="clear" w:color="000000" w:fill="BFBFBF"/>
          </w:tcPr>
          <w:p w14:paraId="6A784DA2"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3</w:t>
            </w:r>
          </w:p>
        </w:tc>
        <w:tc>
          <w:tcPr>
            <w:tcW w:w="548" w:type="pct"/>
            <w:tcBorders>
              <w:top w:val="nil"/>
              <w:left w:val="single" w:sz="4" w:space="0" w:color="auto"/>
              <w:bottom w:val="single" w:sz="4" w:space="0" w:color="auto"/>
              <w:right w:val="single" w:sz="4" w:space="0" w:color="auto"/>
            </w:tcBorders>
            <w:shd w:val="clear" w:color="000000" w:fill="BFBFBF"/>
            <w:noWrap/>
            <w:vAlign w:val="center"/>
            <w:hideMark/>
          </w:tcPr>
          <w:p w14:paraId="24473E68"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4</w:t>
            </w:r>
          </w:p>
        </w:tc>
        <w:tc>
          <w:tcPr>
            <w:tcW w:w="493" w:type="pct"/>
            <w:tcBorders>
              <w:top w:val="nil"/>
              <w:left w:val="nil"/>
              <w:bottom w:val="single" w:sz="4" w:space="0" w:color="auto"/>
              <w:right w:val="single" w:sz="4" w:space="0" w:color="auto"/>
            </w:tcBorders>
            <w:shd w:val="clear" w:color="000000" w:fill="BFBFBF"/>
            <w:noWrap/>
            <w:vAlign w:val="center"/>
            <w:hideMark/>
          </w:tcPr>
          <w:p w14:paraId="5C31ED9A"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5</w:t>
            </w:r>
          </w:p>
        </w:tc>
        <w:tc>
          <w:tcPr>
            <w:tcW w:w="493" w:type="pct"/>
            <w:gridSpan w:val="2"/>
            <w:tcBorders>
              <w:top w:val="nil"/>
              <w:left w:val="nil"/>
              <w:bottom w:val="single" w:sz="4" w:space="0" w:color="auto"/>
              <w:right w:val="single" w:sz="4" w:space="0" w:color="auto"/>
            </w:tcBorders>
            <w:shd w:val="clear" w:color="000000" w:fill="BFBFBF"/>
            <w:noWrap/>
            <w:vAlign w:val="center"/>
            <w:hideMark/>
          </w:tcPr>
          <w:p w14:paraId="02751447"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6</w:t>
            </w:r>
          </w:p>
        </w:tc>
        <w:tc>
          <w:tcPr>
            <w:tcW w:w="493" w:type="pct"/>
            <w:gridSpan w:val="3"/>
            <w:tcBorders>
              <w:top w:val="nil"/>
              <w:left w:val="nil"/>
              <w:bottom w:val="single" w:sz="4" w:space="0" w:color="auto"/>
              <w:right w:val="single" w:sz="4" w:space="0" w:color="auto"/>
            </w:tcBorders>
            <w:shd w:val="clear" w:color="000000" w:fill="BFBFBF"/>
            <w:vAlign w:val="center"/>
          </w:tcPr>
          <w:p w14:paraId="60978769"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7</w:t>
            </w:r>
          </w:p>
        </w:tc>
      </w:tr>
      <w:tr w:rsidR="00097091" w:rsidRPr="00097091" w14:paraId="0DCBEC8F"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2516E10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79C39E8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elektromonter</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60A4E0AE"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304C4C0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7A0C7F3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4C78DA9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12</w:t>
            </w:r>
          </w:p>
        </w:tc>
        <w:tc>
          <w:tcPr>
            <w:tcW w:w="493" w:type="pct"/>
            <w:tcBorders>
              <w:top w:val="nil"/>
              <w:left w:val="nil"/>
              <w:bottom w:val="single" w:sz="4" w:space="0" w:color="auto"/>
              <w:right w:val="single" w:sz="4" w:space="0" w:color="auto"/>
            </w:tcBorders>
            <w:shd w:val="clear" w:color="auto" w:fill="auto"/>
            <w:noWrap/>
            <w:vAlign w:val="center"/>
            <w:hideMark/>
          </w:tcPr>
          <w:p w14:paraId="5367821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44F68A0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4119973E"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4EABAA77"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633EE4E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7EE0E35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brygadzista</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147E3D8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4A0B0B1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24B4F07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4C798B7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12</w:t>
            </w:r>
          </w:p>
        </w:tc>
        <w:tc>
          <w:tcPr>
            <w:tcW w:w="493" w:type="pct"/>
            <w:tcBorders>
              <w:top w:val="nil"/>
              <w:left w:val="nil"/>
              <w:bottom w:val="single" w:sz="4" w:space="0" w:color="auto"/>
              <w:right w:val="single" w:sz="4" w:space="0" w:color="auto"/>
            </w:tcBorders>
            <w:shd w:val="clear" w:color="auto" w:fill="auto"/>
            <w:noWrap/>
            <w:vAlign w:val="center"/>
            <w:hideMark/>
          </w:tcPr>
          <w:p w14:paraId="6DE7978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68AD5E06"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5DFD04B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3AA77D8F"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2AB76EF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3</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5A2914D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inżynier serwisu</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7511091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2995BB4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703E4E0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2145894A" w14:textId="671CEB96" w:rsidR="00097091" w:rsidRPr="00097091" w:rsidRDefault="00924B85" w:rsidP="003476E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30</w:t>
            </w:r>
          </w:p>
        </w:tc>
        <w:tc>
          <w:tcPr>
            <w:tcW w:w="493" w:type="pct"/>
            <w:tcBorders>
              <w:top w:val="nil"/>
              <w:left w:val="nil"/>
              <w:bottom w:val="single" w:sz="4" w:space="0" w:color="auto"/>
              <w:right w:val="single" w:sz="4" w:space="0" w:color="auto"/>
            </w:tcBorders>
            <w:shd w:val="clear" w:color="auto" w:fill="auto"/>
            <w:noWrap/>
            <w:vAlign w:val="center"/>
            <w:hideMark/>
          </w:tcPr>
          <w:p w14:paraId="03B0AED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2C2FD7C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24" w:space="0" w:color="auto"/>
              <w:right w:val="single" w:sz="4" w:space="0" w:color="auto"/>
            </w:tcBorders>
            <w:shd w:val="clear" w:color="auto" w:fill="auto"/>
            <w:vAlign w:val="center"/>
          </w:tcPr>
          <w:p w14:paraId="4275C23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2B007227" w14:textId="77777777" w:rsidTr="003476EF">
        <w:trPr>
          <w:gridAfter w:val="3"/>
          <w:wAfter w:w="810" w:type="pct"/>
          <w:trHeight w:val="288"/>
        </w:trPr>
        <w:tc>
          <w:tcPr>
            <w:tcW w:w="88" w:type="pct"/>
            <w:tcBorders>
              <w:top w:val="nil"/>
              <w:left w:val="nil"/>
              <w:bottom w:val="nil"/>
              <w:right w:val="nil"/>
            </w:tcBorders>
            <w:shd w:val="clear" w:color="auto" w:fill="auto"/>
            <w:noWrap/>
            <w:vAlign w:val="center"/>
            <w:hideMark/>
          </w:tcPr>
          <w:p w14:paraId="4688B3C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90" w:type="pct"/>
            <w:gridSpan w:val="2"/>
            <w:tcBorders>
              <w:top w:val="nil"/>
              <w:left w:val="nil"/>
              <w:bottom w:val="nil"/>
              <w:right w:val="nil"/>
            </w:tcBorders>
            <w:shd w:val="clear" w:color="auto" w:fill="auto"/>
            <w:noWrap/>
            <w:vAlign w:val="center"/>
            <w:hideMark/>
          </w:tcPr>
          <w:p w14:paraId="056601E3"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485" w:type="pct"/>
            <w:gridSpan w:val="7"/>
            <w:tcBorders>
              <w:top w:val="nil"/>
              <w:left w:val="nil"/>
              <w:bottom w:val="nil"/>
              <w:right w:val="nil"/>
            </w:tcBorders>
            <w:shd w:val="clear" w:color="auto" w:fill="auto"/>
            <w:noWrap/>
            <w:vAlign w:val="center"/>
            <w:hideMark/>
          </w:tcPr>
          <w:p w14:paraId="3563091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1041" w:type="pct"/>
            <w:gridSpan w:val="2"/>
            <w:tcBorders>
              <w:top w:val="single" w:sz="4" w:space="0" w:color="auto"/>
              <w:left w:val="single" w:sz="4" w:space="0" w:color="auto"/>
              <w:bottom w:val="single" w:sz="4" w:space="0" w:color="auto"/>
              <w:right w:val="single" w:sz="4" w:space="0" w:color="000000"/>
            </w:tcBorders>
            <w:shd w:val="clear" w:color="auto" w:fill="D0CECE"/>
          </w:tcPr>
          <w:p w14:paraId="336107A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RAZEM</w:t>
            </w:r>
          </w:p>
        </w:tc>
        <w:tc>
          <w:tcPr>
            <w:tcW w:w="493" w:type="pct"/>
            <w:gridSpan w:val="2"/>
            <w:tcBorders>
              <w:top w:val="nil"/>
              <w:left w:val="nil"/>
              <w:bottom w:val="single" w:sz="4" w:space="0" w:color="auto"/>
              <w:right w:val="single" w:sz="24" w:space="0" w:color="auto"/>
            </w:tcBorders>
            <w:shd w:val="clear" w:color="auto" w:fill="auto"/>
            <w:noWrap/>
            <w:vAlign w:val="center"/>
            <w:hideMark/>
          </w:tcPr>
          <w:p w14:paraId="2C6F906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4F026C4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7341D82D" w14:textId="77777777" w:rsidTr="003476EF">
        <w:trPr>
          <w:trHeight w:val="288"/>
        </w:trPr>
        <w:tc>
          <w:tcPr>
            <w:tcW w:w="88" w:type="pct"/>
            <w:tcBorders>
              <w:top w:val="nil"/>
              <w:left w:val="nil"/>
              <w:bottom w:val="nil"/>
              <w:right w:val="nil"/>
            </w:tcBorders>
            <w:shd w:val="clear" w:color="auto" w:fill="auto"/>
            <w:noWrap/>
            <w:vAlign w:val="center"/>
          </w:tcPr>
          <w:p w14:paraId="4B2808E6"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590" w:type="pct"/>
            <w:gridSpan w:val="2"/>
            <w:tcBorders>
              <w:top w:val="nil"/>
              <w:left w:val="nil"/>
              <w:bottom w:val="nil"/>
              <w:right w:val="nil"/>
            </w:tcBorders>
            <w:shd w:val="clear" w:color="auto" w:fill="auto"/>
            <w:noWrap/>
            <w:vAlign w:val="center"/>
          </w:tcPr>
          <w:p w14:paraId="59EA4B60"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92" w:type="pct"/>
            <w:gridSpan w:val="6"/>
            <w:tcBorders>
              <w:top w:val="nil"/>
              <w:left w:val="nil"/>
              <w:bottom w:val="nil"/>
              <w:right w:val="nil"/>
            </w:tcBorders>
            <w:shd w:val="clear" w:color="auto" w:fill="auto"/>
            <w:noWrap/>
            <w:vAlign w:val="center"/>
          </w:tcPr>
          <w:p w14:paraId="0C5A8A54"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493" w:type="pct"/>
            <w:tcBorders>
              <w:top w:val="nil"/>
              <w:left w:val="nil"/>
              <w:bottom w:val="nil"/>
              <w:right w:val="nil"/>
            </w:tcBorders>
          </w:tcPr>
          <w:p w14:paraId="087973F0"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1825" w:type="pct"/>
            <w:gridSpan w:val="5"/>
            <w:tcBorders>
              <w:top w:val="nil"/>
              <w:left w:val="nil"/>
              <w:bottom w:val="nil"/>
              <w:right w:val="nil"/>
            </w:tcBorders>
            <w:shd w:val="clear" w:color="auto" w:fill="auto"/>
            <w:noWrap/>
            <w:vAlign w:val="center"/>
          </w:tcPr>
          <w:p w14:paraId="3661733D"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tcPr>
          <w:p w14:paraId="538EB5B7"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950" w:type="pct"/>
            <w:gridSpan w:val="4"/>
            <w:tcBorders>
              <w:top w:val="nil"/>
              <w:left w:val="nil"/>
              <w:bottom w:val="nil"/>
              <w:right w:val="nil"/>
            </w:tcBorders>
            <w:shd w:val="clear" w:color="auto" w:fill="auto"/>
            <w:noWrap/>
            <w:vAlign w:val="center"/>
          </w:tcPr>
          <w:p w14:paraId="24DDFD0E"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097091" w14:paraId="62490A74" w14:textId="77777777" w:rsidTr="003476EF">
        <w:trPr>
          <w:trHeight w:val="288"/>
        </w:trPr>
        <w:tc>
          <w:tcPr>
            <w:tcW w:w="88" w:type="pct"/>
            <w:tcBorders>
              <w:top w:val="nil"/>
              <w:left w:val="nil"/>
              <w:bottom w:val="nil"/>
              <w:right w:val="nil"/>
            </w:tcBorders>
            <w:shd w:val="clear" w:color="auto" w:fill="auto"/>
            <w:noWrap/>
            <w:vAlign w:val="center"/>
            <w:hideMark/>
          </w:tcPr>
          <w:p w14:paraId="400F2B3C"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590" w:type="pct"/>
            <w:gridSpan w:val="2"/>
            <w:tcBorders>
              <w:top w:val="nil"/>
              <w:left w:val="nil"/>
              <w:bottom w:val="nil"/>
              <w:right w:val="nil"/>
            </w:tcBorders>
            <w:shd w:val="clear" w:color="auto" w:fill="auto"/>
            <w:noWrap/>
            <w:vAlign w:val="center"/>
            <w:hideMark/>
          </w:tcPr>
          <w:p w14:paraId="20FA846D"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92" w:type="pct"/>
            <w:gridSpan w:val="6"/>
            <w:tcBorders>
              <w:top w:val="nil"/>
              <w:left w:val="nil"/>
              <w:bottom w:val="nil"/>
              <w:right w:val="nil"/>
            </w:tcBorders>
            <w:shd w:val="clear" w:color="auto" w:fill="auto"/>
            <w:noWrap/>
            <w:vAlign w:val="center"/>
            <w:hideMark/>
          </w:tcPr>
          <w:p w14:paraId="45B70517"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493" w:type="pct"/>
            <w:tcBorders>
              <w:top w:val="nil"/>
              <w:left w:val="nil"/>
              <w:bottom w:val="nil"/>
              <w:right w:val="nil"/>
            </w:tcBorders>
          </w:tcPr>
          <w:p w14:paraId="194B25BD"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1825" w:type="pct"/>
            <w:gridSpan w:val="5"/>
            <w:tcBorders>
              <w:top w:val="nil"/>
              <w:left w:val="nil"/>
              <w:bottom w:val="nil"/>
              <w:right w:val="nil"/>
            </w:tcBorders>
            <w:shd w:val="clear" w:color="auto" w:fill="auto"/>
            <w:noWrap/>
            <w:vAlign w:val="center"/>
            <w:hideMark/>
          </w:tcPr>
          <w:p w14:paraId="72F38A17"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04058AAC"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950" w:type="pct"/>
            <w:gridSpan w:val="4"/>
            <w:tcBorders>
              <w:top w:val="nil"/>
              <w:left w:val="nil"/>
              <w:bottom w:val="nil"/>
              <w:right w:val="nil"/>
            </w:tcBorders>
            <w:shd w:val="clear" w:color="auto" w:fill="auto"/>
            <w:noWrap/>
            <w:vAlign w:val="center"/>
            <w:hideMark/>
          </w:tcPr>
          <w:p w14:paraId="63A594C4"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097091" w14:paraId="5CBD1FF1" w14:textId="77777777" w:rsidTr="003476EF">
        <w:trPr>
          <w:gridAfter w:val="3"/>
          <w:wAfter w:w="810" w:type="pct"/>
          <w:trHeight w:val="288"/>
        </w:trPr>
        <w:tc>
          <w:tcPr>
            <w:tcW w:w="8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722E985"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r w:rsidRPr="00097091">
              <w:rPr>
                <w:rFonts w:asciiTheme="minorHAnsi" w:eastAsia="Times New Roman" w:hAnsiTheme="minorHAnsi" w:cstheme="minorHAnsi"/>
                <w:color w:val="FF0000"/>
                <w:sz w:val="20"/>
                <w:szCs w:val="20"/>
                <w:lang w:eastAsia="pl-PL"/>
              </w:rPr>
              <w:t> </w:t>
            </w:r>
          </w:p>
        </w:tc>
        <w:tc>
          <w:tcPr>
            <w:tcW w:w="590"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016563F2"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r w:rsidRPr="00097091">
              <w:rPr>
                <w:rFonts w:asciiTheme="minorHAnsi" w:eastAsia="Times New Roman" w:hAnsiTheme="minorHAnsi" w:cstheme="minorHAnsi"/>
                <w:color w:val="FF0000"/>
                <w:sz w:val="20"/>
                <w:szCs w:val="20"/>
                <w:lang w:eastAsia="pl-PL"/>
              </w:rPr>
              <w:t> </w:t>
            </w:r>
          </w:p>
        </w:tc>
        <w:tc>
          <w:tcPr>
            <w:tcW w:w="671" w:type="pct"/>
            <w:gridSpan w:val="5"/>
            <w:tcBorders>
              <w:top w:val="single" w:sz="4" w:space="0" w:color="auto"/>
              <w:left w:val="nil"/>
              <w:bottom w:val="single" w:sz="4" w:space="0" w:color="auto"/>
              <w:right w:val="nil"/>
            </w:tcBorders>
            <w:shd w:val="clear" w:color="000000" w:fill="BFBFBF"/>
          </w:tcPr>
          <w:p w14:paraId="29B7D91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2841" w:type="pct"/>
            <w:gridSpan w:val="9"/>
            <w:tcBorders>
              <w:top w:val="single" w:sz="4" w:space="0" w:color="auto"/>
              <w:left w:val="nil"/>
              <w:bottom w:val="single" w:sz="4" w:space="0" w:color="auto"/>
              <w:right w:val="single" w:sz="4" w:space="0" w:color="auto"/>
            </w:tcBorders>
            <w:shd w:val="clear" w:color="000000" w:fill="BFBFBF"/>
            <w:vAlign w:val="center"/>
            <w:hideMark/>
          </w:tcPr>
          <w:p w14:paraId="0D10E8B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dzień roboczy - nadgodziny (każda kolejne pow. 8h)</w:t>
            </w:r>
          </w:p>
        </w:tc>
      </w:tr>
      <w:tr w:rsidR="00097091" w:rsidRPr="00097091" w14:paraId="77FB6FFB" w14:textId="77777777" w:rsidTr="003476EF">
        <w:trPr>
          <w:gridAfter w:val="3"/>
          <w:wAfter w:w="810" w:type="pct"/>
          <w:trHeight w:val="576"/>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5E7F461D"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r w:rsidRPr="00097091">
              <w:rPr>
                <w:rFonts w:asciiTheme="minorHAnsi" w:eastAsia="Times New Roman" w:hAnsiTheme="minorHAnsi" w:cstheme="minorHAnsi"/>
                <w:color w:val="FF0000"/>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53B1BBB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2" w:type="pct"/>
            <w:gridSpan w:val="3"/>
            <w:tcBorders>
              <w:top w:val="nil"/>
              <w:left w:val="nil"/>
              <w:bottom w:val="single" w:sz="4" w:space="0" w:color="auto"/>
              <w:right w:val="single" w:sz="4" w:space="0" w:color="auto"/>
            </w:tcBorders>
            <w:shd w:val="clear" w:color="000000" w:fill="BFBFBF"/>
            <w:vAlign w:val="center"/>
            <w:hideMark/>
          </w:tcPr>
          <w:p w14:paraId="647B855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netto za 1 r/g</w:t>
            </w:r>
          </w:p>
        </w:tc>
        <w:tc>
          <w:tcPr>
            <w:tcW w:w="410" w:type="pct"/>
            <w:gridSpan w:val="3"/>
            <w:tcBorders>
              <w:top w:val="nil"/>
              <w:left w:val="nil"/>
              <w:bottom w:val="single" w:sz="4" w:space="0" w:color="auto"/>
              <w:right w:val="single" w:sz="4" w:space="0" w:color="auto"/>
            </w:tcBorders>
            <w:shd w:val="clear" w:color="000000" w:fill="BFBFBF"/>
            <w:vAlign w:val="center"/>
          </w:tcPr>
          <w:p w14:paraId="71B7525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brutto za 1 r/g</w:t>
            </w:r>
          </w:p>
        </w:tc>
        <w:tc>
          <w:tcPr>
            <w:tcW w:w="493" w:type="pct"/>
            <w:tcBorders>
              <w:top w:val="single" w:sz="4" w:space="0" w:color="auto"/>
              <w:left w:val="nil"/>
              <w:bottom w:val="single" w:sz="4" w:space="0" w:color="auto"/>
              <w:right w:val="single" w:sz="4" w:space="0" w:color="auto"/>
            </w:tcBorders>
            <w:shd w:val="clear" w:color="000000" w:fill="BFBFBF"/>
            <w:vAlign w:val="center"/>
          </w:tcPr>
          <w:p w14:paraId="20DEB77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Stawka VAT (w %)</w:t>
            </w:r>
          </w:p>
        </w:tc>
        <w:tc>
          <w:tcPr>
            <w:tcW w:w="548" w:type="pct"/>
            <w:tcBorders>
              <w:top w:val="nil"/>
              <w:left w:val="single" w:sz="4" w:space="0" w:color="auto"/>
              <w:bottom w:val="single" w:sz="4" w:space="0" w:color="auto"/>
              <w:right w:val="single" w:sz="4" w:space="0" w:color="auto"/>
            </w:tcBorders>
            <w:shd w:val="clear" w:color="000000" w:fill="BFBFBF"/>
            <w:noWrap/>
            <w:vAlign w:val="center"/>
            <w:hideMark/>
          </w:tcPr>
          <w:p w14:paraId="1B31EED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xml:space="preserve">szacunkowa ilość r/g w </w:t>
            </w:r>
            <w:proofErr w:type="spellStart"/>
            <w:r w:rsidRPr="00097091">
              <w:rPr>
                <w:rFonts w:asciiTheme="minorHAnsi" w:eastAsia="Times New Roman" w:hAnsiTheme="minorHAnsi" w:cstheme="minorHAnsi"/>
                <w:sz w:val="20"/>
                <w:szCs w:val="20"/>
                <w:lang w:eastAsia="pl-PL"/>
              </w:rPr>
              <w:t>msc</w:t>
            </w:r>
            <w:proofErr w:type="spellEnd"/>
          </w:p>
        </w:tc>
        <w:tc>
          <w:tcPr>
            <w:tcW w:w="493" w:type="pct"/>
            <w:tcBorders>
              <w:top w:val="nil"/>
              <w:left w:val="nil"/>
              <w:bottom w:val="single" w:sz="4" w:space="0" w:color="auto"/>
              <w:right w:val="single" w:sz="4" w:space="0" w:color="auto"/>
            </w:tcBorders>
            <w:shd w:val="clear" w:color="000000" w:fill="BFBFBF"/>
            <w:noWrap/>
            <w:vAlign w:val="center"/>
            <w:hideMark/>
          </w:tcPr>
          <w:p w14:paraId="65A4329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 miesięcy</w:t>
            </w:r>
          </w:p>
        </w:tc>
        <w:tc>
          <w:tcPr>
            <w:tcW w:w="493" w:type="pct"/>
            <w:gridSpan w:val="2"/>
            <w:tcBorders>
              <w:top w:val="nil"/>
              <w:left w:val="nil"/>
              <w:bottom w:val="single" w:sz="4" w:space="0" w:color="auto"/>
              <w:right w:val="single" w:sz="4" w:space="0" w:color="auto"/>
            </w:tcBorders>
            <w:shd w:val="clear" w:color="000000" w:fill="BFBFBF"/>
            <w:vAlign w:val="center"/>
            <w:hideMark/>
          </w:tcPr>
          <w:p w14:paraId="673613E3" w14:textId="63AC8F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netto                 (1x</w:t>
            </w:r>
            <w:r w:rsidR="005E0748">
              <w:rPr>
                <w:rFonts w:asciiTheme="minorHAnsi" w:eastAsia="Times New Roman" w:hAnsiTheme="minorHAnsi" w:cstheme="minorHAnsi"/>
                <w:sz w:val="20"/>
                <w:szCs w:val="20"/>
                <w:lang w:eastAsia="pl-PL"/>
              </w:rPr>
              <w:t>4</w:t>
            </w:r>
            <w:r w:rsidRPr="00097091">
              <w:rPr>
                <w:rFonts w:asciiTheme="minorHAnsi" w:eastAsia="Times New Roman" w:hAnsiTheme="minorHAnsi" w:cstheme="minorHAnsi"/>
                <w:sz w:val="20"/>
                <w:szCs w:val="20"/>
                <w:lang w:eastAsia="pl-PL"/>
              </w:rPr>
              <w:t>x</w:t>
            </w:r>
            <w:r w:rsidR="005E0748">
              <w:rPr>
                <w:rFonts w:asciiTheme="minorHAnsi" w:eastAsia="Times New Roman" w:hAnsiTheme="minorHAnsi" w:cstheme="minorHAnsi"/>
                <w:sz w:val="20"/>
                <w:szCs w:val="20"/>
                <w:lang w:eastAsia="pl-PL"/>
              </w:rPr>
              <w:t>5</w:t>
            </w:r>
            <w:r w:rsidRPr="00097091">
              <w:rPr>
                <w:rFonts w:asciiTheme="minorHAnsi" w:eastAsia="Times New Roman" w:hAnsiTheme="minorHAnsi" w:cstheme="minorHAnsi"/>
                <w:sz w:val="20"/>
                <w:szCs w:val="20"/>
                <w:lang w:eastAsia="pl-PL"/>
              </w:rPr>
              <w:t>)</w:t>
            </w:r>
          </w:p>
        </w:tc>
        <w:tc>
          <w:tcPr>
            <w:tcW w:w="493" w:type="pct"/>
            <w:gridSpan w:val="3"/>
            <w:tcBorders>
              <w:top w:val="nil"/>
              <w:left w:val="nil"/>
              <w:bottom w:val="single" w:sz="4" w:space="0" w:color="auto"/>
              <w:right w:val="single" w:sz="4" w:space="0" w:color="auto"/>
            </w:tcBorders>
            <w:shd w:val="clear" w:color="000000" w:fill="BFBFBF"/>
            <w:vAlign w:val="center"/>
          </w:tcPr>
          <w:p w14:paraId="20A5D26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p w14:paraId="14861C61" w14:textId="306A847F"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t>
            </w:r>
            <w:r w:rsidR="005E0748">
              <w:rPr>
                <w:rFonts w:asciiTheme="minorHAnsi" w:eastAsia="Times New Roman" w:hAnsiTheme="minorHAnsi" w:cstheme="minorHAnsi"/>
                <w:sz w:val="20"/>
                <w:szCs w:val="20"/>
                <w:lang w:eastAsia="pl-PL"/>
              </w:rPr>
              <w:t>6</w:t>
            </w:r>
            <w:r w:rsidRPr="00097091">
              <w:rPr>
                <w:rFonts w:asciiTheme="minorHAnsi" w:eastAsia="Times New Roman" w:hAnsiTheme="minorHAnsi" w:cstheme="minorHAnsi"/>
                <w:sz w:val="20"/>
                <w:szCs w:val="20"/>
                <w:lang w:eastAsia="pl-PL"/>
              </w:rPr>
              <w:t xml:space="preserve"> + VAT)</w:t>
            </w:r>
          </w:p>
        </w:tc>
      </w:tr>
      <w:tr w:rsidR="00097091" w:rsidRPr="00097091" w14:paraId="27A0924A"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0403D99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22BFFF0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82" w:type="pct"/>
            <w:gridSpan w:val="3"/>
            <w:tcBorders>
              <w:top w:val="nil"/>
              <w:left w:val="nil"/>
              <w:bottom w:val="single" w:sz="4" w:space="0" w:color="auto"/>
              <w:right w:val="single" w:sz="4" w:space="0" w:color="auto"/>
            </w:tcBorders>
            <w:shd w:val="clear" w:color="000000" w:fill="BFBFBF"/>
            <w:vAlign w:val="center"/>
            <w:hideMark/>
          </w:tcPr>
          <w:p w14:paraId="3AA782B7"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1</w:t>
            </w:r>
          </w:p>
        </w:tc>
        <w:tc>
          <w:tcPr>
            <w:tcW w:w="410" w:type="pct"/>
            <w:gridSpan w:val="3"/>
            <w:tcBorders>
              <w:top w:val="nil"/>
              <w:left w:val="nil"/>
              <w:bottom w:val="single" w:sz="4" w:space="0" w:color="auto"/>
              <w:right w:val="single" w:sz="4" w:space="0" w:color="auto"/>
            </w:tcBorders>
            <w:shd w:val="clear" w:color="000000" w:fill="BFBFBF"/>
            <w:vAlign w:val="center"/>
          </w:tcPr>
          <w:p w14:paraId="474E71C9"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2</w:t>
            </w:r>
          </w:p>
        </w:tc>
        <w:tc>
          <w:tcPr>
            <w:tcW w:w="493" w:type="pct"/>
            <w:tcBorders>
              <w:top w:val="single" w:sz="4" w:space="0" w:color="auto"/>
              <w:left w:val="nil"/>
              <w:bottom w:val="single" w:sz="4" w:space="0" w:color="auto"/>
              <w:right w:val="single" w:sz="4" w:space="0" w:color="auto"/>
            </w:tcBorders>
            <w:shd w:val="clear" w:color="000000" w:fill="BFBFBF"/>
          </w:tcPr>
          <w:p w14:paraId="276FF48D" w14:textId="09732F5C"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3</w:t>
            </w:r>
          </w:p>
        </w:tc>
        <w:tc>
          <w:tcPr>
            <w:tcW w:w="548" w:type="pct"/>
            <w:tcBorders>
              <w:top w:val="nil"/>
              <w:left w:val="single" w:sz="4" w:space="0" w:color="auto"/>
              <w:bottom w:val="single" w:sz="4" w:space="0" w:color="auto"/>
              <w:right w:val="single" w:sz="4" w:space="0" w:color="auto"/>
            </w:tcBorders>
            <w:shd w:val="clear" w:color="000000" w:fill="BFBFBF"/>
            <w:noWrap/>
            <w:vAlign w:val="center"/>
            <w:hideMark/>
          </w:tcPr>
          <w:p w14:paraId="0D059879" w14:textId="6A02A916"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4</w:t>
            </w:r>
          </w:p>
        </w:tc>
        <w:tc>
          <w:tcPr>
            <w:tcW w:w="493" w:type="pct"/>
            <w:tcBorders>
              <w:top w:val="nil"/>
              <w:left w:val="nil"/>
              <w:bottom w:val="single" w:sz="4" w:space="0" w:color="auto"/>
              <w:right w:val="single" w:sz="4" w:space="0" w:color="auto"/>
            </w:tcBorders>
            <w:shd w:val="clear" w:color="000000" w:fill="BFBFBF"/>
            <w:noWrap/>
            <w:vAlign w:val="center"/>
            <w:hideMark/>
          </w:tcPr>
          <w:p w14:paraId="2AB705DE" w14:textId="1FE8191B"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5</w:t>
            </w:r>
          </w:p>
        </w:tc>
        <w:tc>
          <w:tcPr>
            <w:tcW w:w="493" w:type="pct"/>
            <w:gridSpan w:val="2"/>
            <w:tcBorders>
              <w:top w:val="nil"/>
              <w:left w:val="nil"/>
              <w:bottom w:val="single" w:sz="4" w:space="0" w:color="auto"/>
              <w:right w:val="single" w:sz="4" w:space="0" w:color="auto"/>
            </w:tcBorders>
            <w:shd w:val="clear" w:color="000000" w:fill="BFBFBF"/>
            <w:noWrap/>
            <w:vAlign w:val="center"/>
            <w:hideMark/>
          </w:tcPr>
          <w:p w14:paraId="4A68DA0F" w14:textId="7B7CDA16"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6</w:t>
            </w:r>
          </w:p>
        </w:tc>
        <w:tc>
          <w:tcPr>
            <w:tcW w:w="493" w:type="pct"/>
            <w:gridSpan w:val="3"/>
            <w:tcBorders>
              <w:top w:val="nil"/>
              <w:left w:val="nil"/>
              <w:bottom w:val="single" w:sz="4" w:space="0" w:color="auto"/>
              <w:right w:val="single" w:sz="4" w:space="0" w:color="auto"/>
            </w:tcBorders>
            <w:shd w:val="clear" w:color="000000" w:fill="BFBFBF"/>
            <w:vAlign w:val="center"/>
          </w:tcPr>
          <w:p w14:paraId="33824512" w14:textId="2440EA54"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7</w:t>
            </w:r>
          </w:p>
        </w:tc>
      </w:tr>
      <w:tr w:rsidR="00097091" w:rsidRPr="00097091" w14:paraId="687F0261"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5618F70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16CA833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elektromonter</w:t>
            </w:r>
          </w:p>
        </w:tc>
        <w:tc>
          <w:tcPr>
            <w:tcW w:w="582" w:type="pct"/>
            <w:gridSpan w:val="3"/>
            <w:tcBorders>
              <w:top w:val="nil"/>
              <w:left w:val="nil"/>
              <w:bottom w:val="single" w:sz="4" w:space="0" w:color="auto"/>
              <w:right w:val="single" w:sz="4" w:space="0" w:color="auto"/>
            </w:tcBorders>
            <w:shd w:val="clear" w:color="auto" w:fill="auto"/>
            <w:noWrap/>
            <w:vAlign w:val="center"/>
            <w:hideMark/>
          </w:tcPr>
          <w:p w14:paraId="7218B87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10" w:type="pct"/>
            <w:gridSpan w:val="3"/>
            <w:tcBorders>
              <w:top w:val="nil"/>
              <w:left w:val="nil"/>
              <w:bottom w:val="single" w:sz="4" w:space="0" w:color="auto"/>
              <w:right w:val="single" w:sz="4" w:space="0" w:color="auto"/>
            </w:tcBorders>
            <w:shd w:val="clear" w:color="auto" w:fill="auto"/>
            <w:vAlign w:val="center"/>
          </w:tcPr>
          <w:p w14:paraId="396A4F4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3E7035B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71C9FFB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12</w:t>
            </w:r>
          </w:p>
        </w:tc>
        <w:tc>
          <w:tcPr>
            <w:tcW w:w="493" w:type="pct"/>
            <w:tcBorders>
              <w:top w:val="nil"/>
              <w:left w:val="nil"/>
              <w:bottom w:val="single" w:sz="4" w:space="0" w:color="auto"/>
              <w:right w:val="single" w:sz="4" w:space="0" w:color="auto"/>
            </w:tcBorders>
            <w:shd w:val="clear" w:color="auto" w:fill="auto"/>
            <w:noWrap/>
            <w:vAlign w:val="center"/>
            <w:hideMark/>
          </w:tcPr>
          <w:p w14:paraId="6D6476A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42280CA1"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157945F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05E0E42D"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6B8B2CA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553D3F0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brygadzista</w:t>
            </w:r>
          </w:p>
        </w:tc>
        <w:tc>
          <w:tcPr>
            <w:tcW w:w="582" w:type="pct"/>
            <w:gridSpan w:val="3"/>
            <w:tcBorders>
              <w:top w:val="nil"/>
              <w:left w:val="nil"/>
              <w:bottom w:val="single" w:sz="4" w:space="0" w:color="auto"/>
              <w:right w:val="single" w:sz="4" w:space="0" w:color="auto"/>
            </w:tcBorders>
            <w:shd w:val="clear" w:color="auto" w:fill="auto"/>
            <w:noWrap/>
            <w:vAlign w:val="center"/>
            <w:hideMark/>
          </w:tcPr>
          <w:p w14:paraId="29A82EF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10" w:type="pct"/>
            <w:gridSpan w:val="3"/>
            <w:tcBorders>
              <w:top w:val="nil"/>
              <w:left w:val="nil"/>
              <w:bottom w:val="single" w:sz="4" w:space="0" w:color="auto"/>
              <w:right w:val="single" w:sz="4" w:space="0" w:color="auto"/>
            </w:tcBorders>
            <w:shd w:val="clear" w:color="auto" w:fill="auto"/>
            <w:vAlign w:val="center"/>
          </w:tcPr>
          <w:p w14:paraId="341F56E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3155E88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47C78D7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12</w:t>
            </w:r>
          </w:p>
        </w:tc>
        <w:tc>
          <w:tcPr>
            <w:tcW w:w="493" w:type="pct"/>
            <w:tcBorders>
              <w:top w:val="nil"/>
              <w:left w:val="nil"/>
              <w:bottom w:val="single" w:sz="4" w:space="0" w:color="auto"/>
              <w:right w:val="single" w:sz="4" w:space="0" w:color="auto"/>
            </w:tcBorders>
            <w:shd w:val="clear" w:color="auto" w:fill="auto"/>
            <w:noWrap/>
            <w:vAlign w:val="center"/>
            <w:hideMark/>
          </w:tcPr>
          <w:p w14:paraId="4D8AEE1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65DBC1D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3AA92443"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32E2A24E"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1F9E50E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3</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1792EE3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inżynier serwisu</w:t>
            </w:r>
          </w:p>
        </w:tc>
        <w:tc>
          <w:tcPr>
            <w:tcW w:w="582" w:type="pct"/>
            <w:gridSpan w:val="3"/>
            <w:tcBorders>
              <w:top w:val="nil"/>
              <w:left w:val="nil"/>
              <w:bottom w:val="single" w:sz="4" w:space="0" w:color="auto"/>
              <w:right w:val="single" w:sz="4" w:space="0" w:color="auto"/>
            </w:tcBorders>
            <w:shd w:val="clear" w:color="auto" w:fill="auto"/>
            <w:noWrap/>
            <w:vAlign w:val="center"/>
            <w:hideMark/>
          </w:tcPr>
          <w:p w14:paraId="7AC85E5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10" w:type="pct"/>
            <w:gridSpan w:val="3"/>
            <w:tcBorders>
              <w:top w:val="nil"/>
              <w:left w:val="nil"/>
              <w:bottom w:val="single" w:sz="4" w:space="0" w:color="auto"/>
              <w:right w:val="single" w:sz="4" w:space="0" w:color="auto"/>
            </w:tcBorders>
            <w:shd w:val="clear" w:color="auto" w:fill="auto"/>
            <w:vAlign w:val="center"/>
          </w:tcPr>
          <w:p w14:paraId="73D8CEB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5F7FB79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41B23B93" w14:textId="633FC666" w:rsidR="00097091" w:rsidRPr="00097091" w:rsidRDefault="00924B85" w:rsidP="003476E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30</w:t>
            </w:r>
          </w:p>
        </w:tc>
        <w:tc>
          <w:tcPr>
            <w:tcW w:w="493" w:type="pct"/>
            <w:tcBorders>
              <w:top w:val="nil"/>
              <w:left w:val="nil"/>
              <w:bottom w:val="single" w:sz="4" w:space="0" w:color="auto"/>
              <w:right w:val="single" w:sz="4" w:space="0" w:color="auto"/>
            </w:tcBorders>
            <w:shd w:val="clear" w:color="auto" w:fill="auto"/>
            <w:noWrap/>
            <w:vAlign w:val="center"/>
            <w:hideMark/>
          </w:tcPr>
          <w:p w14:paraId="6DA4409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514E673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24" w:space="0" w:color="auto"/>
              <w:right w:val="single" w:sz="4" w:space="0" w:color="auto"/>
            </w:tcBorders>
            <w:shd w:val="clear" w:color="auto" w:fill="auto"/>
            <w:vAlign w:val="center"/>
          </w:tcPr>
          <w:p w14:paraId="47DAE07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5B7449C7" w14:textId="77777777" w:rsidTr="003476EF">
        <w:trPr>
          <w:gridAfter w:val="3"/>
          <w:wAfter w:w="810" w:type="pct"/>
          <w:trHeight w:val="288"/>
        </w:trPr>
        <w:tc>
          <w:tcPr>
            <w:tcW w:w="88" w:type="pct"/>
            <w:tcBorders>
              <w:top w:val="nil"/>
              <w:left w:val="nil"/>
              <w:bottom w:val="nil"/>
              <w:right w:val="nil"/>
            </w:tcBorders>
            <w:shd w:val="clear" w:color="auto" w:fill="auto"/>
            <w:noWrap/>
            <w:vAlign w:val="center"/>
            <w:hideMark/>
          </w:tcPr>
          <w:p w14:paraId="3B79591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90" w:type="pct"/>
            <w:gridSpan w:val="2"/>
            <w:tcBorders>
              <w:top w:val="nil"/>
              <w:left w:val="nil"/>
              <w:bottom w:val="nil"/>
              <w:right w:val="nil"/>
            </w:tcBorders>
            <w:shd w:val="clear" w:color="auto" w:fill="auto"/>
            <w:noWrap/>
            <w:vAlign w:val="center"/>
            <w:hideMark/>
          </w:tcPr>
          <w:p w14:paraId="395B772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485" w:type="pct"/>
            <w:gridSpan w:val="7"/>
            <w:tcBorders>
              <w:top w:val="nil"/>
              <w:left w:val="nil"/>
              <w:bottom w:val="nil"/>
              <w:right w:val="nil"/>
            </w:tcBorders>
            <w:shd w:val="clear" w:color="auto" w:fill="auto"/>
            <w:noWrap/>
            <w:vAlign w:val="center"/>
            <w:hideMark/>
          </w:tcPr>
          <w:p w14:paraId="04F7356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1041" w:type="pct"/>
            <w:gridSpan w:val="2"/>
            <w:tcBorders>
              <w:top w:val="single" w:sz="4" w:space="0" w:color="auto"/>
              <w:left w:val="single" w:sz="4" w:space="0" w:color="auto"/>
              <w:bottom w:val="single" w:sz="4" w:space="0" w:color="auto"/>
              <w:right w:val="single" w:sz="4" w:space="0" w:color="000000"/>
            </w:tcBorders>
            <w:shd w:val="clear" w:color="auto" w:fill="D0CECE"/>
          </w:tcPr>
          <w:p w14:paraId="1AC7FA7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RAZEM</w:t>
            </w:r>
          </w:p>
        </w:tc>
        <w:tc>
          <w:tcPr>
            <w:tcW w:w="493" w:type="pct"/>
            <w:gridSpan w:val="2"/>
            <w:tcBorders>
              <w:top w:val="nil"/>
              <w:left w:val="nil"/>
              <w:bottom w:val="single" w:sz="4" w:space="0" w:color="auto"/>
              <w:right w:val="single" w:sz="24" w:space="0" w:color="auto"/>
            </w:tcBorders>
            <w:shd w:val="clear" w:color="auto" w:fill="auto"/>
            <w:noWrap/>
            <w:vAlign w:val="center"/>
            <w:hideMark/>
          </w:tcPr>
          <w:p w14:paraId="04E0AFD4"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r w:rsidRPr="00097091">
              <w:rPr>
                <w:rFonts w:asciiTheme="minorHAnsi" w:eastAsia="Times New Roman" w:hAnsiTheme="minorHAnsi" w:cstheme="minorHAnsi"/>
                <w:color w:val="FF0000"/>
                <w:sz w:val="20"/>
                <w:szCs w:val="20"/>
                <w:lang w:eastAsia="pl-PL"/>
              </w:rPr>
              <w:t> </w:t>
            </w:r>
          </w:p>
        </w:tc>
        <w:tc>
          <w:tcPr>
            <w:tcW w:w="493" w:type="pct"/>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3AC61083"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097091" w14:paraId="6EE3C792" w14:textId="77777777" w:rsidTr="003476EF">
        <w:trPr>
          <w:trHeight w:val="288"/>
        </w:trPr>
        <w:tc>
          <w:tcPr>
            <w:tcW w:w="88" w:type="pct"/>
            <w:tcBorders>
              <w:top w:val="nil"/>
              <w:left w:val="nil"/>
              <w:bottom w:val="nil"/>
              <w:right w:val="nil"/>
            </w:tcBorders>
            <w:shd w:val="clear" w:color="auto" w:fill="auto"/>
            <w:noWrap/>
            <w:vAlign w:val="center"/>
            <w:hideMark/>
          </w:tcPr>
          <w:p w14:paraId="173F4F7B"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590" w:type="pct"/>
            <w:gridSpan w:val="2"/>
            <w:tcBorders>
              <w:top w:val="nil"/>
              <w:left w:val="nil"/>
              <w:bottom w:val="nil"/>
              <w:right w:val="nil"/>
            </w:tcBorders>
            <w:shd w:val="clear" w:color="auto" w:fill="auto"/>
            <w:noWrap/>
            <w:vAlign w:val="center"/>
            <w:hideMark/>
          </w:tcPr>
          <w:p w14:paraId="72D8E2A5"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92" w:type="pct"/>
            <w:gridSpan w:val="6"/>
            <w:tcBorders>
              <w:top w:val="nil"/>
              <w:left w:val="nil"/>
              <w:bottom w:val="nil"/>
              <w:right w:val="nil"/>
            </w:tcBorders>
            <w:shd w:val="clear" w:color="auto" w:fill="auto"/>
            <w:noWrap/>
            <w:vAlign w:val="center"/>
            <w:hideMark/>
          </w:tcPr>
          <w:p w14:paraId="057BC04B"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493" w:type="pct"/>
            <w:tcBorders>
              <w:top w:val="nil"/>
              <w:left w:val="nil"/>
              <w:bottom w:val="nil"/>
              <w:right w:val="nil"/>
            </w:tcBorders>
          </w:tcPr>
          <w:p w14:paraId="778CA388"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1825" w:type="pct"/>
            <w:gridSpan w:val="5"/>
            <w:tcBorders>
              <w:top w:val="nil"/>
              <w:left w:val="nil"/>
              <w:bottom w:val="nil"/>
              <w:right w:val="nil"/>
            </w:tcBorders>
            <w:shd w:val="clear" w:color="auto" w:fill="auto"/>
            <w:noWrap/>
            <w:vAlign w:val="center"/>
            <w:hideMark/>
          </w:tcPr>
          <w:p w14:paraId="696A91A3"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62" w:type="pct"/>
            <w:tcBorders>
              <w:top w:val="nil"/>
              <w:left w:val="nil"/>
              <w:bottom w:val="nil"/>
              <w:right w:val="nil"/>
            </w:tcBorders>
            <w:shd w:val="clear" w:color="auto" w:fill="auto"/>
            <w:noWrap/>
            <w:vAlign w:val="center"/>
            <w:hideMark/>
          </w:tcPr>
          <w:p w14:paraId="38621686" w14:textId="77777777" w:rsidR="00097091" w:rsidRPr="00097091" w:rsidRDefault="00097091" w:rsidP="003476EF">
            <w:pPr>
              <w:spacing w:after="0" w:line="240" w:lineRule="auto"/>
              <w:jc w:val="center"/>
              <w:rPr>
                <w:rFonts w:asciiTheme="minorHAnsi" w:eastAsia="Times New Roman" w:hAnsiTheme="minorHAnsi" w:cstheme="minorHAnsi"/>
                <w:color w:val="FF0000"/>
                <w:sz w:val="20"/>
                <w:szCs w:val="20"/>
                <w:lang w:eastAsia="pl-PL"/>
              </w:rPr>
            </w:pPr>
          </w:p>
        </w:tc>
        <w:tc>
          <w:tcPr>
            <w:tcW w:w="950" w:type="pct"/>
            <w:gridSpan w:val="4"/>
            <w:tcBorders>
              <w:top w:val="nil"/>
              <w:left w:val="nil"/>
              <w:bottom w:val="nil"/>
              <w:right w:val="nil"/>
            </w:tcBorders>
            <w:shd w:val="clear" w:color="auto" w:fill="auto"/>
            <w:noWrap/>
            <w:vAlign w:val="center"/>
            <w:hideMark/>
          </w:tcPr>
          <w:p w14:paraId="2606D345"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097091" w14:paraId="59743D2E" w14:textId="77777777" w:rsidTr="003476EF">
        <w:trPr>
          <w:gridAfter w:val="3"/>
          <w:wAfter w:w="810" w:type="pct"/>
          <w:trHeight w:val="288"/>
        </w:trPr>
        <w:tc>
          <w:tcPr>
            <w:tcW w:w="8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6C0D26"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90"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53412DD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71" w:type="pct"/>
            <w:gridSpan w:val="5"/>
            <w:tcBorders>
              <w:top w:val="single" w:sz="4" w:space="0" w:color="auto"/>
              <w:left w:val="nil"/>
              <w:bottom w:val="single" w:sz="4" w:space="0" w:color="auto"/>
              <w:right w:val="nil"/>
            </w:tcBorders>
            <w:shd w:val="clear" w:color="000000" w:fill="BFBFBF"/>
          </w:tcPr>
          <w:p w14:paraId="068966E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2841" w:type="pct"/>
            <w:gridSpan w:val="9"/>
            <w:tcBorders>
              <w:top w:val="single" w:sz="4" w:space="0" w:color="auto"/>
              <w:left w:val="nil"/>
              <w:bottom w:val="single" w:sz="4" w:space="0" w:color="auto"/>
              <w:right w:val="single" w:sz="4" w:space="0" w:color="auto"/>
            </w:tcBorders>
            <w:shd w:val="clear" w:color="000000" w:fill="BFBFBF"/>
            <w:noWrap/>
            <w:vAlign w:val="center"/>
            <w:hideMark/>
          </w:tcPr>
          <w:p w14:paraId="603E84A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weekendy i święta do 8 h pracy</w:t>
            </w:r>
          </w:p>
        </w:tc>
      </w:tr>
      <w:tr w:rsidR="00097091" w:rsidRPr="00097091" w14:paraId="6743BD49" w14:textId="77777777" w:rsidTr="003476EF">
        <w:trPr>
          <w:gridAfter w:val="3"/>
          <w:wAfter w:w="810" w:type="pct"/>
          <w:trHeight w:val="576"/>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5B5BFC3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72E83A33"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23" w:type="pct"/>
            <w:gridSpan w:val="4"/>
            <w:tcBorders>
              <w:top w:val="nil"/>
              <w:left w:val="nil"/>
              <w:bottom w:val="single" w:sz="4" w:space="0" w:color="auto"/>
              <w:right w:val="single" w:sz="4" w:space="0" w:color="auto"/>
            </w:tcBorders>
            <w:shd w:val="clear" w:color="000000" w:fill="BFBFBF"/>
            <w:vAlign w:val="center"/>
            <w:hideMark/>
          </w:tcPr>
          <w:p w14:paraId="520D9D6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netto za 1 r/g</w:t>
            </w:r>
          </w:p>
        </w:tc>
        <w:tc>
          <w:tcPr>
            <w:tcW w:w="369" w:type="pct"/>
            <w:gridSpan w:val="2"/>
            <w:tcBorders>
              <w:top w:val="nil"/>
              <w:left w:val="nil"/>
              <w:bottom w:val="single" w:sz="4" w:space="0" w:color="auto"/>
              <w:right w:val="single" w:sz="4" w:space="0" w:color="auto"/>
            </w:tcBorders>
            <w:shd w:val="clear" w:color="000000" w:fill="BFBFBF"/>
            <w:vAlign w:val="center"/>
          </w:tcPr>
          <w:p w14:paraId="6F5C616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brutto za 1 r/g</w:t>
            </w:r>
          </w:p>
        </w:tc>
        <w:tc>
          <w:tcPr>
            <w:tcW w:w="493" w:type="pct"/>
            <w:tcBorders>
              <w:top w:val="single" w:sz="4" w:space="0" w:color="auto"/>
              <w:left w:val="nil"/>
              <w:bottom w:val="single" w:sz="4" w:space="0" w:color="auto"/>
              <w:right w:val="single" w:sz="4" w:space="0" w:color="auto"/>
            </w:tcBorders>
            <w:shd w:val="clear" w:color="000000" w:fill="BFBFBF"/>
            <w:vAlign w:val="center"/>
          </w:tcPr>
          <w:p w14:paraId="4611258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Stawka VAT (w %)</w:t>
            </w:r>
          </w:p>
        </w:tc>
        <w:tc>
          <w:tcPr>
            <w:tcW w:w="54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D96A9C" w14:textId="339BC140"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szacunkowa ilość r/g w m</w:t>
            </w:r>
            <w:r w:rsidR="005E0748">
              <w:rPr>
                <w:rFonts w:asciiTheme="minorHAnsi" w:eastAsia="Times New Roman" w:hAnsiTheme="minorHAnsi" w:cstheme="minorHAnsi"/>
                <w:sz w:val="20"/>
                <w:szCs w:val="20"/>
                <w:lang w:eastAsia="pl-PL"/>
              </w:rPr>
              <w:t xml:space="preserve">iesiącu </w:t>
            </w:r>
          </w:p>
        </w:tc>
        <w:tc>
          <w:tcPr>
            <w:tcW w:w="493" w:type="pct"/>
            <w:tcBorders>
              <w:top w:val="nil"/>
              <w:left w:val="nil"/>
              <w:bottom w:val="single" w:sz="4" w:space="0" w:color="auto"/>
              <w:right w:val="single" w:sz="4" w:space="0" w:color="auto"/>
            </w:tcBorders>
            <w:shd w:val="clear" w:color="000000" w:fill="BFBFBF"/>
            <w:noWrap/>
            <w:vAlign w:val="center"/>
            <w:hideMark/>
          </w:tcPr>
          <w:p w14:paraId="21DBAFD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 miesięcy</w:t>
            </w:r>
          </w:p>
        </w:tc>
        <w:tc>
          <w:tcPr>
            <w:tcW w:w="493" w:type="pct"/>
            <w:gridSpan w:val="2"/>
            <w:tcBorders>
              <w:top w:val="nil"/>
              <w:left w:val="nil"/>
              <w:bottom w:val="single" w:sz="4" w:space="0" w:color="auto"/>
              <w:right w:val="single" w:sz="4" w:space="0" w:color="auto"/>
            </w:tcBorders>
            <w:shd w:val="clear" w:color="000000" w:fill="BFBFBF"/>
            <w:vAlign w:val="center"/>
            <w:hideMark/>
          </w:tcPr>
          <w:p w14:paraId="03F5F51F" w14:textId="6AE0BC2F"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netto                 (1x</w:t>
            </w:r>
            <w:r w:rsidR="005E0748">
              <w:rPr>
                <w:rFonts w:asciiTheme="minorHAnsi" w:eastAsia="Times New Roman" w:hAnsiTheme="minorHAnsi" w:cstheme="minorHAnsi"/>
                <w:sz w:val="20"/>
                <w:szCs w:val="20"/>
                <w:lang w:eastAsia="pl-PL"/>
              </w:rPr>
              <w:t>4</w:t>
            </w:r>
            <w:r w:rsidRPr="00097091">
              <w:rPr>
                <w:rFonts w:asciiTheme="minorHAnsi" w:eastAsia="Times New Roman" w:hAnsiTheme="minorHAnsi" w:cstheme="minorHAnsi"/>
                <w:sz w:val="20"/>
                <w:szCs w:val="20"/>
                <w:lang w:eastAsia="pl-PL"/>
              </w:rPr>
              <w:t>x</w:t>
            </w:r>
            <w:r w:rsidR="005E0748">
              <w:rPr>
                <w:rFonts w:asciiTheme="minorHAnsi" w:eastAsia="Times New Roman" w:hAnsiTheme="minorHAnsi" w:cstheme="minorHAnsi"/>
                <w:sz w:val="20"/>
                <w:szCs w:val="20"/>
                <w:lang w:eastAsia="pl-PL"/>
              </w:rPr>
              <w:t>5</w:t>
            </w:r>
            <w:r w:rsidRPr="00097091">
              <w:rPr>
                <w:rFonts w:asciiTheme="minorHAnsi" w:eastAsia="Times New Roman" w:hAnsiTheme="minorHAnsi" w:cstheme="minorHAnsi"/>
                <w:sz w:val="20"/>
                <w:szCs w:val="20"/>
                <w:lang w:eastAsia="pl-PL"/>
              </w:rPr>
              <w:t>)</w:t>
            </w:r>
          </w:p>
        </w:tc>
        <w:tc>
          <w:tcPr>
            <w:tcW w:w="493" w:type="pct"/>
            <w:gridSpan w:val="3"/>
            <w:tcBorders>
              <w:top w:val="nil"/>
              <w:left w:val="nil"/>
              <w:bottom w:val="single" w:sz="4" w:space="0" w:color="auto"/>
              <w:right w:val="single" w:sz="4" w:space="0" w:color="auto"/>
            </w:tcBorders>
            <w:shd w:val="clear" w:color="000000" w:fill="BFBFBF"/>
            <w:vAlign w:val="center"/>
          </w:tcPr>
          <w:p w14:paraId="0DC95F3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p w14:paraId="01564FE5" w14:textId="599145ED"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t>
            </w:r>
            <w:r w:rsidR="005E0748">
              <w:rPr>
                <w:rFonts w:asciiTheme="minorHAnsi" w:eastAsia="Times New Roman" w:hAnsiTheme="minorHAnsi" w:cstheme="minorHAnsi"/>
                <w:sz w:val="20"/>
                <w:szCs w:val="20"/>
                <w:lang w:eastAsia="pl-PL"/>
              </w:rPr>
              <w:t>6</w:t>
            </w:r>
            <w:r w:rsidRPr="00097091">
              <w:rPr>
                <w:rFonts w:asciiTheme="minorHAnsi" w:eastAsia="Times New Roman" w:hAnsiTheme="minorHAnsi" w:cstheme="minorHAnsi"/>
                <w:sz w:val="20"/>
                <w:szCs w:val="20"/>
                <w:lang w:eastAsia="pl-PL"/>
              </w:rPr>
              <w:t>+ VAT)</w:t>
            </w:r>
          </w:p>
        </w:tc>
      </w:tr>
      <w:tr w:rsidR="00097091" w:rsidRPr="00097091" w14:paraId="54D95B80"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2CC1831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16CF126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23" w:type="pct"/>
            <w:gridSpan w:val="4"/>
            <w:tcBorders>
              <w:top w:val="nil"/>
              <w:left w:val="nil"/>
              <w:bottom w:val="single" w:sz="4" w:space="0" w:color="auto"/>
              <w:right w:val="single" w:sz="4" w:space="0" w:color="auto"/>
            </w:tcBorders>
            <w:shd w:val="clear" w:color="000000" w:fill="BFBFBF"/>
            <w:vAlign w:val="center"/>
            <w:hideMark/>
          </w:tcPr>
          <w:p w14:paraId="2101B55D"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1</w:t>
            </w:r>
          </w:p>
        </w:tc>
        <w:tc>
          <w:tcPr>
            <w:tcW w:w="369" w:type="pct"/>
            <w:gridSpan w:val="2"/>
            <w:tcBorders>
              <w:top w:val="nil"/>
              <w:left w:val="nil"/>
              <w:bottom w:val="single" w:sz="4" w:space="0" w:color="auto"/>
              <w:right w:val="single" w:sz="4" w:space="0" w:color="auto"/>
            </w:tcBorders>
            <w:shd w:val="clear" w:color="000000" w:fill="BFBFBF"/>
            <w:vAlign w:val="center"/>
          </w:tcPr>
          <w:p w14:paraId="59977040"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2</w:t>
            </w:r>
          </w:p>
        </w:tc>
        <w:tc>
          <w:tcPr>
            <w:tcW w:w="493" w:type="pct"/>
            <w:tcBorders>
              <w:top w:val="single" w:sz="4" w:space="0" w:color="auto"/>
              <w:left w:val="nil"/>
              <w:bottom w:val="single" w:sz="4" w:space="0" w:color="auto"/>
              <w:right w:val="single" w:sz="4" w:space="0" w:color="auto"/>
            </w:tcBorders>
            <w:shd w:val="clear" w:color="000000" w:fill="BFBFBF"/>
          </w:tcPr>
          <w:p w14:paraId="21BA1B52" w14:textId="7951870B"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3</w:t>
            </w:r>
          </w:p>
        </w:tc>
        <w:tc>
          <w:tcPr>
            <w:tcW w:w="54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BB6EAFB" w14:textId="45123636"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4</w:t>
            </w:r>
          </w:p>
        </w:tc>
        <w:tc>
          <w:tcPr>
            <w:tcW w:w="493" w:type="pct"/>
            <w:tcBorders>
              <w:top w:val="nil"/>
              <w:left w:val="nil"/>
              <w:bottom w:val="single" w:sz="4" w:space="0" w:color="auto"/>
              <w:right w:val="single" w:sz="4" w:space="0" w:color="auto"/>
            </w:tcBorders>
            <w:shd w:val="clear" w:color="000000" w:fill="BFBFBF"/>
            <w:noWrap/>
            <w:vAlign w:val="center"/>
            <w:hideMark/>
          </w:tcPr>
          <w:p w14:paraId="3361A95A" w14:textId="03657BCB"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5</w:t>
            </w:r>
          </w:p>
        </w:tc>
        <w:tc>
          <w:tcPr>
            <w:tcW w:w="493" w:type="pct"/>
            <w:gridSpan w:val="2"/>
            <w:tcBorders>
              <w:top w:val="nil"/>
              <w:left w:val="nil"/>
              <w:bottom w:val="single" w:sz="4" w:space="0" w:color="auto"/>
              <w:right w:val="single" w:sz="4" w:space="0" w:color="auto"/>
            </w:tcBorders>
            <w:shd w:val="clear" w:color="000000" w:fill="BFBFBF"/>
            <w:noWrap/>
            <w:vAlign w:val="center"/>
            <w:hideMark/>
          </w:tcPr>
          <w:p w14:paraId="44AAB970" w14:textId="3C9109F9"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6</w:t>
            </w:r>
          </w:p>
        </w:tc>
        <w:tc>
          <w:tcPr>
            <w:tcW w:w="493" w:type="pct"/>
            <w:gridSpan w:val="3"/>
            <w:tcBorders>
              <w:top w:val="nil"/>
              <w:left w:val="nil"/>
              <w:bottom w:val="single" w:sz="4" w:space="0" w:color="auto"/>
              <w:right w:val="single" w:sz="4" w:space="0" w:color="auto"/>
            </w:tcBorders>
            <w:shd w:val="clear" w:color="000000" w:fill="BFBFBF"/>
            <w:vAlign w:val="center"/>
          </w:tcPr>
          <w:p w14:paraId="6498CC10" w14:textId="471B27E5"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7</w:t>
            </w:r>
          </w:p>
        </w:tc>
      </w:tr>
      <w:tr w:rsidR="00097091" w:rsidRPr="00097091" w14:paraId="798AB551"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3198279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3533FA3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elektromonter</w:t>
            </w:r>
          </w:p>
        </w:tc>
        <w:tc>
          <w:tcPr>
            <w:tcW w:w="623" w:type="pct"/>
            <w:gridSpan w:val="4"/>
            <w:tcBorders>
              <w:top w:val="nil"/>
              <w:left w:val="nil"/>
              <w:bottom w:val="single" w:sz="4" w:space="0" w:color="auto"/>
              <w:right w:val="single" w:sz="4" w:space="0" w:color="auto"/>
            </w:tcBorders>
            <w:shd w:val="clear" w:color="auto" w:fill="auto"/>
            <w:noWrap/>
            <w:vAlign w:val="center"/>
            <w:hideMark/>
          </w:tcPr>
          <w:p w14:paraId="2612DD7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369" w:type="pct"/>
            <w:gridSpan w:val="2"/>
            <w:tcBorders>
              <w:top w:val="nil"/>
              <w:left w:val="nil"/>
              <w:bottom w:val="single" w:sz="4" w:space="0" w:color="auto"/>
              <w:right w:val="single" w:sz="4" w:space="0" w:color="auto"/>
            </w:tcBorders>
            <w:shd w:val="clear" w:color="auto" w:fill="auto"/>
            <w:vAlign w:val="center"/>
          </w:tcPr>
          <w:p w14:paraId="3CC6A44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2B99ECC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E2B3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5F6DE14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156784D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3F60A44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0BAA389D"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595AE4D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0F0A65E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brygadzista</w:t>
            </w:r>
          </w:p>
        </w:tc>
        <w:tc>
          <w:tcPr>
            <w:tcW w:w="623" w:type="pct"/>
            <w:gridSpan w:val="4"/>
            <w:tcBorders>
              <w:top w:val="nil"/>
              <w:left w:val="nil"/>
              <w:bottom w:val="single" w:sz="4" w:space="0" w:color="auto"/>
              <w:right w:val="single" w:sz="4" w:space="0" w:color="auto"/>
            </w:tcBorders>
            <w:shd w:val="clear" w:color="auto" w:fill="auto"/>
            <w:noWrap/>
            <w:vAlign w:val="center"/>
            <w:hideMark/>
          </w:tcPr>
          <w:p w14:paraId="1CF4E9B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369" w:type="pct"/>
            <w:gridSpan w:val="2"/>
            <w:tcBorders>
              <w:top w:val="nil"/>
              <w:left w:val="nil"/>
              <w:bottom w:val="single" w:sz="4" w:space="0" w:color="auto"/>
              <w:right w:val="single" w:sz="4" w:space="0" w:color="auto"/>
            </w:tcBorders>
            <w:shd w:val="clear" w:color="auto" w:fill="auto"/>
            <w:vAlign w:val="center"/>
          </w:tcPr>
          <w:p w14:paraId="7AB63F2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3CA0E3A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A518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5525F23E"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2BCB24B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2B4B87E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7C59A477"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1C4A844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3</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71C155D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inżynier serwisu</w:t>
            </w:r>
          </w:p>
        </w:tc>
        <w:tc>
          <w:tcPr>
            <w:tcW w:w="623" w:type="pct"/>
            <w:gridSpan w:val="4"/>
            <w:tcBorders>
              <w:top w:val="nil"/>
              <w:left w:val="nil"/>
              <w:bottom w:val="single" w:sz="4" w:space="0" w:color="auto"/>
              <w:right w:val="single" w:sz="4" w:space="0" w:color="auto"/>
            </w:tcBorders>
            <w:shd w:val="clear" w:color="auto" w:fill="auto"/>
            <w:noWrap/>
            <w:vAlign w:val="center"/>
            <w:hideMark/>
          </w:tcPr>
          <w:p w14:paraId="2106B58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369" w:type="pct"/>
            <w:gridSpan w:val="2"/>
            <w:tcBorders>
              <w:top w:val="nil"/>
              <w:left w:val="nil"/>
              <w:bottom w:val="single" w:sz="4" w:space="0" w:color="auto"/>
              <w:right w:val="single" w:sz="4" w:space="0" w:color="auto"/>
            </w:tcBorders>
            <w:shd w:val="clear" w:color="auto" w:fill="auto"/>
            <w:vAlign w:val="center"/>
          </w:tcPr>
          <w:p w14:paraId="196DE9B6"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tcBorders>
              <w:top w:val="single" w:sz="4" w:space="0" w:color="auto"/>
              <w:left w:val="nil"/>
              <w:bottom w:val="single" w:sz="4" w:space="0" w:color="auto"/>
              <w:right w:val="single" w:sz="4" w:space="0" w:color="auto"/>
            </w:tcBorders>
          </w:tcPr>
          <w:p w14:paraId="28ABA86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88DF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321A79E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3CC31F2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24" w:space="0" w:color="auto"/>
              <w:right w:val="single" w:sz="4" w:space="0" w:color="auto"/>
            </w:tcBorders>
            <w:shd w:val="clear" w:color="auto" w:fill="auto"/>
            <w:vAlign w:val="center"/>
          </w:tcPr>
          <w:p w14:paraId="248E262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347422E1" w14:textId="77777777" w:rsidTr="003476EF">
        <w:trPr>
          <w:gridAfter w:val="3"/>
          <w:wAfter w:w="810" w:type="pct"/>
          <w:trHeight w:val="288"/>
        </w:trPr>
        <w:tc>
          <w:tcPr>
            <w:tcW w:w="88" w:type="pct"/>
            <w:tcBorders>
              <w:top w:val="nil"/>
              <w:left w:val="nil"/>
              <w:bottom w:val="nil"/>
              <w:right w:val="nil"/>
            </w:tcBorders>
            <w:shd w:val="clear" w:color="auto" w:fill="auto"/>
            <w:noWrap/>
            <w:vAlign w:val="center"/>
            <w:hideMark/>
          </w:tcPr>
          <w:p w14:paraId="1607595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90" w:type="pct"/>
            <w:gridSpan w:val="2"/>
            <w:tcBorders>
              <w:top w:val="nil"/>
              <w:left w:val="nil"/>
              <w:bottom w:val="nil"/>
              <w:right w:val="nil"/>
            </w:tcBorders>
            <w:shd w:val="clear" w:color="auto" w:fill="auto"/>
            <w:noWrap/>
            <w:vAlign w:val="center"/>
            <w:hideMark/>
          </w:tcPr>
          <w:p w14:paraId="32FA94C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485" w:type="pct"/>
            <w:gridSpan w:val="7"/>
            <w:tcBorders>
              <w:top w:val="nil"/>
              <w:left w:val="nil"/>
              <w:bottom w:val="nil"/>
              <w:right w:val="nil"/>
            </w:tcBorders>
            <w:shd w:val="clear" w:color="auto" w:fill="auto"/>
            <w:noWrap/>
            <w:vAlign w:val="center"/>
            <w:hideMark/>
          </w:tcPr>
          <w:p w14:paraId="522B598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1041" w:type="pct"/>
            <w:gridSpan w:val="2"/>
            <w:tcBorders>
              <w:top w:val="single" w:sz="4" w:space="0" w:color="auto"/>
              <w:left w:val="single" w:sz="4" w:space="0" w:color="auto"/>
              <w:bottom w:val="single" w:sz="4" w:space="0" w:color="auto"/>
              <w:right w:val="single" w:sz="4" w:space="0" w:color="000000"/>
            </w:tcBorders>
            <w:shd w:val="clear" w:color="auto" w:fill="D0CECE"/>
          </w:tcPr>
          <w:p w14:paraId="6416A72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RAZEM</w:t>
            </w:r>
          </w:p>
        </w:tc>
        <w:tc>
          <w:tcPr>
            <w:tcW w:w="493" w:type="pct"/>
            <w:gridSpan w:val="2"/>
            <w:tcBorders>
              <w:top w:val="nil"/>
              <w:left w:val="nil"/>
              <w:bottom w:val="single" w:sz="4" w:space="0" w:color="auto"/>
              <w:right w:val="single" w:sz="24" w:space="0" w:color="auto"/>
            </w:tcBorders>
            <w:shd w:val="clear" w:color="auto" w:fill="auto"/>
            <w:noWrap/>
            <w:vAlign w:val="center"/>
            <w:hideMark/>
          </w:tcPr>
          <w:p w14:paraId="54182AF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3E35E3E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24B37F7D" w14:textId="77777777" w:rsidTr="003476EF">
        <w:trPr>
          <w:trHeight w:val="288"/>
        </w:trPr>
        <w:tc>
          <w:tcPr>
            <w:tcW w:w="88" w:type="pct"/>
            <w:tcBorders>
              <w:top w:val="nil"/>
              <w:left w:val="nil"/>
              <w:bottom w:val="nil"/>
              <w:right w:val="nil"/>
            </w:tcBorders>
            <w:shd w:val="clear" w:color="auto" w:fill="auto"/>
            <w:noWrap/>
            <w:vAlign w:val="bottom"/>
            <w:hideMark/>
          </w:tcPr>
          <w:p w14:paraId="666ADA0B"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590" w:type="pct"/>
            <w:gridSpan w:val="2"/>
            <w:tcBorders>
              <w:top w:val="nil"/>
              <w:left w:val="nil"/>
              <w:bottom w:val="nil"/>
              <w:right w:val="nil"/>
            </w:tcBorders>
            <w:shd w:val="clear" w:color="auto" w:fill="auto"/>
            <w:noWrap/>
            <w:vAlign w:val="center"/>
            <w:hideMark/>
          </w:tcPr>
          <w:p w14:paraId="2C3BBCB4"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92" w:type="pct"/>
            <w:gridSpan w:val="6"/>
            <w:tcBorders>
              <w:top w:val="nil"/>
              <w:left w:val="nil"/>
              <w:bottom w:val="nil"/>
              <w:right w:val="nil"/>
            </w:tcBorders>
            <w:shd w:val="clear" w:color="auto" w:fill="auto"/>
            <w:noWrap/>
            <w:vAlign w:val="center"/>
            <w:hideMark/>
          </w:tcPr>
          <w:p w14:paraId="0AC2FDAA"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493" w:type="pct"/>
            <w:tcBorders>
              <w:top w:val="nil"/>
              <w:left w:val="nil"/>
              <w:bottom w:val="nil"/>
              <w:right w:val="nil"/>
            </w:tcBorders>
          </w:tcPr>
          <w:p w14:paraId="758A260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825" w:type="pct"/>
            <w:gridSpan w:val="5"/>
            <w:tcBorders>
              <w:top w:val="nil"/>
              <w:left w:val="nil"/>
              <w:bottom w:val="nil"/>
              <w:right w:val="nil"/>
            </w:tcBorders>
            <w:shd w:val="clear" w:color="auto" w:fill="auto"/>
            <w:noWrap/>
            <w:vAlign w:val="center"/>
            <w:hideMark/>
          </w:tcPr>
          <w:p w14:paraId="4FE2522E"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p w14:paraId="387794F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p w14:paraId="5E9B856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p w14:paraId="0F5A866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p w14:paraId="1EE4100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p w14:paraId="2E472C11"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p w14:paraId="7B724E01"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62" w:type="pct"/>
            <w:tcBorders>
              <w:top w:val="nil"/>
              <w:left w:val="nil"/>
              <w:bottom w:val="nil"/>
              <w:right w:val="nil"/>
            </w:tcBorders>
            <w:shd w:val="clear" w:color="auto" w:fill="auto"/>
            <w:noWrap/>
            <w:vAlign w:val="center"/>
            <w:hideMark/>
          </w:tcPr>
          <w:p w14:paraId="6B2787A7"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c>
          <w:tcPr>
            <w:tcW w:w="950" w:type="pct"/>
            <w:gridSpan w:val="4"/>
            <w:tcBorders>
              <w:top w:val="nil"/>
              <w:left w:val="nil"/>
              <w:bottom w:val="nil"/>
              <w:right w:val="nil"/>
            </w:tcBorders>
            <w:shd w:val="clear" w:color="auto" w:fill="auto"/>
            <w:noWrap/>
            <w:vAlign w:val="center"/>
            <w:hideMark/>
          </w:tcPr>
          <w:p w14:paraId="668C0548" w14:textId="77777777" w:rsidR="00097091" w:rsidRPr="00097091" w:rsidRDefault="00097091" w:rsidP="003476EF">
            <w:pPr>
              <w:spacing w:after="0" w:line="240" w:lineRule="auto"/>
              <w:rPr>
                <w:rFonts w:asciiTheme="minorHAnsi" w:eastAsia="Times New Roman" w:hAnsiTheme="minorHAnsi" w:cstheme="minorHAnsi"/>
                <w:color w:val="FF0000"/>
                <w:sz w:val="20"/>
                <w:szCs w:val="20"/>
                <w:lang w:eastAsia="pl-PL"/>
              </w:rPr>
            </w:pPr>
          </w:p>
        </w:tc>
      </w:tr>
      <w:tr w:rsidR="00097091" w:rsidRPr="00097091" w14:paraId="7DA9200D" w14:textId="77777777" w:rsidTr="003476EF">
        <w:trPr>
          <w:gridAfter w:val="3"/>
          <w:wAfter w:w="810" w:type="pct"/>
          <w:trHeight w:val="288"/>
        </w:trPr>
        <w:tc>
          <w:tcPr>
            <w:tcW w:w="8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52E9A3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90"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37DE94C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671" w:type="pct"/>
            <w:gridSpan w:val="5"/>
            <w:tcBorders>
              <w:top w:val="single" w:sz="4" w:space="0" w:color="auto"/>
              <w:left w:val="nil"/>
              <w:bottom w:val="single" w:sz="4" w:space="0" w:color="auto"/>
              <w:right w:val="nil"/>
            </w:tcBorders>
            <w:shd w:val="clear" w:color="000000" w:fill="BFBFBF"/>
          </w:tcPr>
          <w:p w14:paraId="70FE98F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2841" w:type="pct"/>
            <w:gridSpan w:val="9"/>
            <w:tcBorders>
              <w:top w:val="single" w:sz="4" w:space="0" w:color="auto"/>
              <w:left w:val="nil"/>
              <w:bottom w:val="single" w:sz="4" w:space="0" w:color="auto"/>
              <w:right w:val="single" w:sz="4" w:space="0" w:color="auto"/>
            </w:tcBorders>
            <w:shd w:val="clear" w:color="000000" w:fill="BFBFBF"/>
            <w:noWrap/>
            <w:vAlign w:val="center"/>
            <w:hideMark/>
          </w:tcPr>
          <w:p w14:paraId="723F338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weekendy i święta - nadgodziny (każda kolejne pow. 8h)</w:t>
            </w:r>
          </w:p>
        </w:tc>
      </w:tr>
      <w:tr w:rsidR="00097091" w:rsidRPr="00097091" w14:paraId="4A3BDA4E" w14:textId="77777777" w:rsidTr="003476EF">
        <w:trPr>
          <w:gridAfter w:val="3"/>
          <w:wAfter w:w="810" w:type="pct"/>
          <w:trHeight w:val="576"/>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5C3F9AB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0F1F5266"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9" w:type="pct"/>
            <w:gridSpan w:val="2"/>
            <w:tcBorders>
              <w:top w:val="nil"/>
              <w:left w:val="nil"/>
              <w:bottom w:val="single" w:sz="4" w:space="0" w:color="auto"/>
              <w:right w:val="single" w:sz="4" w:space="0" w:color="auto"/>
            </w:tcBorders>
            <w:shd w:val="clear" w:color="000000" w:fill="BFBFBF"/>
            <w:vAlign w:val="center"/>
            <w:hideMark/>
          </w:tcPr>
          <w:p w14:paraId="3FA8C67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netto za 1 r/g</w:t>
            </w:r>
          </w:p>
        </w:tc>
        <w:tc>
          <w:tcPr>
            <w:tcW w:w="493" w:type="pct"/>
            <w:gridSpan w:val="4"/>
            <w:tcBorders>
              <w:top w:val="nil"/>
              <w:left w:val="nil"/>
              <w:bottom w:val="single" w:sz="4" w:space="0" w:color="auto"/>
              <w:right w:val="single" w:sz="4" w:space="0" w:color="auto"/>
            </w:tcBorders>
            <w:shd w:val="clear" w:color="000000" w:fill="BFBFBF"/>
            <w:vAlign w:val="center"/>
          </w:tcPr>
          <w:p w14:paraId="48D2413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cena brutto za 1 r/g</w:t>
            </w:r>
          </w:p>
        </w:tc>
        <w:tc>
          <w:tcPr>
            <w:tcW w:w="493" w:type="pct"/>
            <w:tcBorders>
              <w:top w:val="single" w:sz="4" w:space="0" w:color="auto"/>
              <w:left w:val="nil"/>
              <w:bottom w:val="single" w:sz="4" w:space="0" w:color="auto"/>
              <w:right w:val="single" w:sz="4" w:space="0" w:color="auto"/>
            </w:tcBorders>
            <w:shd w:val="clear" w:color="000000" w:fill="BFBFBF"/>
            <w:vAlign w:val="center"/>
          </w:tcPr>
          <w:p w14:paraId="451C6BC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Stawka VAT (w %)</w:t>
            </w:r>
          </w:p>
        </w:tc>
        <w:tc>
          <w:tcPr>
            <w:tcW w:w="54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E5F0C0D" w14:textId="2A2DED9F"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szacunkowa ilość r/g w m</w:t>
            </w:r>
            <w:r w:rsidR="005E0748">
              <w:rPr>
                <w:rFonts w:asciiTheme="minorHAnsi" w:eastAsia="Times New Roman" w:hAnsiTheme="minorHAnsi" w:cstheme="minorHAnsi"/>
                <w:sz w:val="20"/>
                <w:szCs w:val="20"/>
                <w:lang w:eastAsia="pl-PL"/>
              </w:rPr>
              <w:t>iesiącu</w:t>
            </w:r>
          </w:p>
        </w:tc>
        <w:tc>
          <w:tcPr>
            <w:tcW w:w="493" w:type="pct"/>
            <w:tcBorders>
              <w:top w:val="nil"/>
              <w:left w:val="nil"/>
              <w:bottom w:val="single" w:sz="4" w:space="0" w:color="auto"/>
              <w:right w:val="single" w:sz="4" w:space="0" w:color="auto"/>
            </w:tcBorders>
            <w:shd w:val="clear" w:color="000000" w:fill="BFBFBF"/>
            <w:noWrap/>
            <w:vAlign w:val="center"/>
            <w:hideMark/>
          </w:tcPr>
          <w:p w14:paraId="4F5E445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 miesięcy</w:t>
            </w:r>
          </w:p>
        </w:tc>
        <w:tc>
          <w:tcPr>
            <w:tcW w:w="493" w:type="pct"/>
            <w:gridSpan w:val="2"/>
            <w:tcBorders>
              <w:top w:val="nil"/>
              <w:left w:val="nil"/>
              <w:bottom w:val="single" w:sz="4" w:space="0" w:color="auto"/>
              <w:right w:val="single" w:sz="4" w:space="0" w:color="auto"/>
            </w:tcBorders>
            <w:shd w:val="clear" w:color="000000" w:fill="BFBFBF"/>
            <w:vAlign w:val="center"/>
            <w:hideMark/>
          </w:tcPr>
          <w:p w14:paraId="6E715E27" w14:textId="3252C7F8"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netto                 (1x</w:t>
            </w:r>
            <w:r w:rsidR="005E0748">
              <w:rPr>
                <w:rFonts w:asciiTheme="minorHAnsi" w:eastAsia="Times New Roman" w:hAnsiTheme="minorHAnsi" w:cstheme="minorHAnsi"/>
                <w:sz w:val="20"/>
                <w:szCs w:val="20"/>
                <w:lang w:eastAsia="pl-PL"/>
              </w:rPr>
              <w:t>4</w:t>
            </w:r>
            <w:r w:rsidRPr="00097091">
              <w:rPr>
                <w:rFonts w:asciiTheme="minorHAnsi" w:eastAsia="Times New Roman" w:hAnsiTheme="minorHAnsi" w:cstheme="minorHAnsi"/>
                <w:sz w:val="20"/>
                <w:szCs w:val="20"/>
                <w:lang w:eastAsia="pl-PL"/>
              </w:rPr>
              <w:t>x</w:t>
            </w:r>
            <w:r w:rsidR="005E0748">
              <w:rPr>
                <w:rFonts w:asciiTheme="minorHAnsi" w:eastAsia="Times New Roman" w:hAnsiTheme="minorHAnsi" w:cstheme="minorHAnsi"/>
                <w:sz w:val="20"/>
                <w:szCs w:val="20"/>
                <w:lang w:eastAsia="pl-PL"/>
              </w:rPr>
              <w:t>5</w:t>
            </w:r>
            <w:r w:rsidRPr="00097091">
              <w:rPr>
                <w:rFonts w:asciiTheme="minorHAnsi" w:eastAsia="Times New Roman" w:hAnsiTheme="minorHAnsi" w:cstheme="minorHAnsi"/>
                <w:sz w:val="20"/>
                <w:szCs w:val="20"/>
                <w:lang w:eastAsia="pl-PL"/>
              </w:rPr>
              <w:t>)</w:t>
            </w:r>
          </w:p>
        </w:tc>
        <w:tc>
          <w:tcPr>
            <w:tcW w:w="493" w:type="pct"/>
            <w:gridSpan w:val="3"/>
            <w:tcBorders>
              <w:top w:val="nil"/>
              <w:left w:val="nil"/>
              <w:bottom w:val="single" w:sz="4" w:space="0" w:color="auto"/>
              <w:right w:val="single" w:sz="4" w:space="0" w:color="auto"/>
            </w:tcBorders>
            <w:shd w:val="clear" w:color="000000" w:fill="BFBFBF"/>
            <w:vAlign w:val="center"/>
          </w:tcPr>
          <w:p w14:paraId="0E35EB1E"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łączna wartość brutto</w:t>
            </w:r>
          </w:p>
          <w:p w14:paraId="45899592" w14:textId="11107CDD"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w:t>
            </w:r>
            <w:r w:rsidR="005E0748">
              <w:rPr>
                <w:rFonts w:asciiTheme="minorHAnsi" w:eastAsia="Times New Roman" w:hAnsiTheme="minorHAnsi" w:cstheme="minorHAnsi"/>
                <w:sz w:val="20"/>
                <w:szCs w:val="20"/>
                <w:lang w:eastAsia="pl-PL"/>
              </w:rPr>
              <w:t>6</w:t>
            </w:r>
            <w:r w:rsidRPr="00097091">
              <w:rPr>
                <w:rFonts w:asciiTheme="minorHAnsi" w:eastAsia="Times New Roman" w:hAnsiTheme="minorHAnsi" w:cstheme="minorHAnsi"/>
                <w:sz w:val="20"/>
                <w:szCs w:val="20"/>
                <w:lang w:eastAsia="pl-PL"/>
              </w:rPr>
              <w:t xml:space="preserve"> + VAT)</w:t>
            </w:r>
          </w:p>
        </w:tc>
      </w:tr>
      <w:tr w:rsidR="00097091" w:rsidRPr="00097091" w14:paraId="3C8F29E2"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bottom"/>
            <w:hideMark/>
          </w:tcPr>
          <w:p w14:paraId="7532BB1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36419DD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9" w:type="pct"/>
            <w:gridSpan w:val="2"/>
            <w:tcBorders>
              <w:top w:val="nil"/>
              <w:left w:val="nil"/>
              <w:bottom w:val="single" w:sz="4" w:space="0" w:color="auto"/>
              <w:right w:val="single" w:sz="4" w:space="0" w:color="auto"/>
            </w:tcBorders>
            <w:shd w:val="clear" w:color="000000" w:fill="BFBFBF"/>
            <w:vAlign w:val="center"/>
            <w:hideMark/>
          </w:tcPr>
          <w:p w14:paraId="0E50BABD"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1</w:t>
            </w:r>
          </w:p>
        </w:tc>
        <w:tc>
          <w:tcPr>
            <w:tcW w:w="493" w:type="pct"/>
            <w:gridSpan w:val="4"/>
            <w:tcBorders>
              <w:top w:val="nil"/>
              <w:left w:val="nil"/>
              <w:bottom w:val="single" w:sz="4" w:space="0" w:color="auto"/>
              <w:right w:val="single" w:sz="4" w:space="0" w:color="auto"/>
            </w:tcBorders>
            <w:shd w:val="clear" w:color="000000" w:fill="BFBFBF"/>
            <w:vAlign w:val="center"/>
          </w:tcPr>
          <w:p w14:paraId="4A18ADA4" w14:textId="77777777" w:rsidR="00097091" w:rsidRPr="00097091" w:rsidRDefault="00097091" w:rsidP="003476EF">
            <w:pPr>
              <w:spacing w:after="0" w:line="240" w:lineRule="auto"/>
              <w:jc w:val="center"/>
              <w:rPr>
                <w:rFonts w:asciiTheme="minorHAnsi" w:eastAsia="Times New Roman" w:hAnsiTheme="minorHAnsi" w:cstheme="minorHAnsi"/>
                <w:i/>
                <w:iCs/>
                <w:sz w:val="20"/>
                <w:szCs w:val="20"/>
                <w:lang w:eastAsia="pl-PL"/>
              </w:rPr>
            </w:pPr>
            <w:r w:rsidRPr="00097091">
              <w:rPr>
                <w:rFonts w:asciiTheme="minorHAnsi" w:eastAsia="Times New Roman" w:hAnsiTheme="minorHAnsi" w:cstheme="minorHAnsi"/>
                <w:i/>
                <w:iCs/>
                <w:sz w:val="20"/>
                <w:szCs w:val="20"/>
                <w:lang w:eastAsia="pl-PL"/>
              </w:rPr>
              <w:t>2</w:t>
            </w:r>
          </w:p>
        </w:tc>
        <w:tc>
          <w:tcPr>
            <w:tcW w:w="493" w:type="pct"/>
            <w:tcBorders>
              <w:top w:val="single" w:sz="4" w:space="0" w:color="auto"/>
              <w:left w:val="nil"/>
              <w:bottom w:val="single" w:sz="4" w:space="0" w:color="auto"/>
              <w:right w:val="single" w:sz="4" w:space="0" w:color="auto"/>
            </w:tcBorders>
            <w:shd w:val="clear" w:color="000000" w:fill="BFBFBF"/>
          </w:tcPr>
          <w:p w14:paraId="2FCA4345" w14:textId="3F01A81B"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3</w:t>
            </w:r>
          </w:p>
        </w:tc>
        <w:tc>
          <w:tcPr>
            <w:tcW w:w="54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D838DF9" w14:textId="7ACCD449"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4</w:t>
            </w:r>
          </w:p>
        </w:tc>
        <w:tc>
          <w:tcPr>
            <w:tcW w:w="493" w:type="pct"/>
            <w:tcBorders>
              <w:top w:val="nil"/>
              <w:left w:val="nil"/>
              <w:bottom w:val="single" w:sz="4" w:space="0" w:color="auto"/>
              <w:right w:val="single" w:sz="4" w:space="0" w:color="auto"/>
            </w:tcBorders>
            <w:shd w:val="clear" w:color="000000" w:fill="BFBFBF"/>
            <w:noWrap/>
            <w:vAlign w:val="center"/>
            <w:hideMark/>
          </w:tcPr>
          <w:p w14:paraId="3AEA767A" w14:textId="4E390151"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5</w:t>
            </w:r>
          </w:p>
        </w:tc>
        <w:tc>
          <w:tcPr>
            <w:tcW w:w="493" w:type="pct"/>
            <w:gridSpan w:val="2"/>
            <w:tcBorders>
              <w:top w:val="nil"/>
              <w:left w:val="nil"/>
              <w:bottom w:val="single" w:sz="4" w:space="0" w:color="auto"/>
              <w:right w:val="single" w:sz="4" w:space="0" w:color="auto"/>
            </w:tcBorders>
            <w:shd w:val="clear" w:color="000000" w:fill="BFBFBF"/>
            <w:noWrap/>
            <w:vAlign w:val="center"/>
            <w:hideMark/>
          </w:tcPr>
          <w:p w14:paraId="4FD00B40" w14:textId="6AA7784F"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6</w:t>
            </w:r>
          </w:p>
        </w:tc>
        <w:tc>
          <w:tcPr>
            <w:tcW w:w="493" w:type="pct"/>
            <w:gridSpan w:val="3"/>
            <w:tcBorders>
              <w:top w:val="nil"/>
              <w:left w:val="nil"/>
              <w:bottom w:val="single" w:sz="4" w:space="0" w:color="auto"/>
              <w:right w:val="single" w:sz="4" w:space="0" w:color="auto"/>
            </w:tcBorders>
            <w:shd w:val="clear" w:color="000000" w:fill="BFBFBF"/>
            <w:vAlign w:val="center"/>
          </w:tcPr>
          <w:p w14:paraId="7B4C636C" w14:textId="0A36FACE" w:rsidR="00097091" w:rsidRPr="00097091" w:rsidRDefault="005E0748" w:rsidP="003476EF">
            <w:pPr>
              <w:spacing w:after="0" w:line="240" w:lineRule="auto"/>
              <w:jc w:val="center"/>
              <w:rPr>
                <w:rFonts w:asciiTheme="minorHAnsi" w:eastAsia="Times New Roman" w:hAnsiTheme="minorHAnsi" w:cstheme="minorHAnsi"/>
                <w:i/>
                <w:iCs/>
                <w:sz w:val="20"/>
                <w:szCs w:val="20"/>
                <w:lang w:eastAsia="pl-PL"/>
              </w:rPr>
            </w:pPr>
            <w:r>
              <w:rPr>
                <w:rFonts w:asciiTheme="minorHAnsi" w:eastAsia="Times New Roman" w:hAnsiTheme="minorHAnsi" w:cstheme="minorHAnsi"/>
                <w:i/>
                <w:iCs/>
                <w:sz w:val="20"/>
                <w:szCs w:val="20"/>
                <w:lang w:eastAsia="pl-PL"/>
              </w:rPr>
              <w:t>7</w:t>
            </w:r>
          </w:p>
        </w:tc>
      </w:tr>
      <w:tr w:rsidR="00097091" w:rsidRPr="00097091" w14:paraId="266C2989"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5B46A27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3FD451A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elektromonter</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4F4D4F0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63DCC34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273DA7C2"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99333" w14:textId="2813E64E" w:rsidR="00097091" w:rsidRPr="00097091" w:rsidRDefault="00924B85" w:rsidP="003476E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1E70B73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6531687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33823D0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25623374"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1E82272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022456A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brygadzista</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471D6F4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4F42E77D"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54B7781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69705" w14:textId="4653F347" w:rsidR="00097091" w:rsidRPr="00097091" w:rsidRDefault="00924B85" w:rsidP="003476E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4F5C690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273696C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4" w:space="0" w:color="auto"/>
              <w:right w:val="single" w:sz="4" w:space="0" w:color="auto"/>
            </w:tcBorders>
            <w:shd w:val="clear" w:color="auto" w:fill="auto"/>
            <w:vAlign w:val="center"/>
          </w:tcPr>
          <w:p w14:paraId="74420FB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68EA2DC4" w14:textId="77777777" w:rsidTr="003476EF">
        <w:trPr>
          <w:gridAfter w:val="3"/>
          <w:wAfter w:w="810" w:type="pct"/>
          <w:trHeight w:val="288"/>
        </w:trPr>
        <w:tc>
          <w:tcPr>
            <w:tcW w:w="88" w:type="pct"/>
            <w:tcBorders>
              <w:top w:val="nil"/>
              <w:left w:val="single" w:sz="4" w:space="0" w:color="auto"/>
              <w:bottom w:val="single" w:sz="4" w:space="0" w:color="auto"/>
              <w:right w:val="single" w:sz="4" w:space="0" w:color="auto"/>
            </w:tcBorders>
            <w:shd w:val="clear" w:color="000000" w:fill="BFBFBF"/>
            <w:noWrap/>
            <w:vAlign w:val="center"/>
            <w:hideMark/>
          </w:tcPr>
          <w:p w14:paraId="435CBDB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3</w:t>
            </w:r>
          </w:p>
        </w:tc>
        <w:tc>
          <w:tcPr>
            <w:tcW w:w="590" w:type="pct"/>
            <w:gridSpan w:val="2"/>
            <w:tcBorders>
              <w:top w:val="nil"/>
              <w:left w:val="nil"/>
              <w:bottom w:val="single" w:sz="4" w:space="0" w:color="auto"/>
              <w:right w:val="single" w:sz="4" w:space="0" w:color="auto"/>
            </w:tcBorders>
            <w:shd w:val="clear" w:color="000000" w:fill="BFBFBF"/>
            <w:noWrap/>
            <w:vAlign w:val="center"/>
            <w:hideMark/>
          </w:tcPr>
          <w:p w14:paraId="57E7B1E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inżynier serwisu</w:t>
            </w:r>
          </w:p>
        </w:tc>
        <w:tc>
          <w:tcPr>
            <w:tcW w:w="499" w:type="pct"/>
            <w:gridSpan w:val="2"/>
            <w:tcBorders>
              <w:top w:val="nil"/>
              <w:left w:val="nil"/>
              <w:bottom w:val="single" w:sz="4" w:space="0" w:color="auto"/>
              <w:right w:val="single" w:sz="4" w:space="0" w:color="auto"/>
            </w:tcBorders>
            <w:shd w:val="clear" w:color="auto" w:fill="auto"/>
            <w:noWrap/>
            <w:vAlign w:val="center"/>
            <w:hideMark/>
          </w:tcPr>
          <w:p w14:paraId="6EA0FE9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493" w:type="pct"/>
            <w:gridSpan w:val="4"/>
            <w:tcBorders>
              <w:top w:val="nil"/>
              <w:left w:val="nil"/>
              <w:bottom w:val="single" w:sz="4" w:space="0" w:color="auto"/>
              <w:right w:val="single" w:sz="4" w:space="0" w:color="auto"/>
            </w:tcBorders>
            <w:shd w:val="clear" w:color="auto" w:fill="auto"/>
            <w:vAlign w:val="center"/>
          </w:tcPr>
          <w:p w14:paraId="3154344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tcBorders>
              <w:top w:val="single" w:sz="4" w:space="0" w:color="auto"/>
              <w:left w:val="nil"/>
              <w:bottom w:val="single" w:sz="4" w:space="0" w:color="auto"/>
              <w:right w:val="single" w:sz="4" w:space="0" w:color="auto"/>
            </w:tcBorders>
          </w:tcPr>
          <w:p w14:paraId="066796F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3FAA" w14:textId="503BF76B" w:rsidR="00097091" w:rsidRPr="00097091" w:rsidRDefault="00924B85" w:rsidP="003476E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10</w:t>
            </w:r>
          </w:p>
        </w:tc>
        <w:tc>
          <w:tcPr>
            <w:tcW w:w="493" w:type="pct"/>
            <w:tcBorders>
              <w:top w:val="nil"/>
              <w:left w:val="nil"/>
              <w:bottom w:val="single" w:sz="4" w:space="0" w:color="auto"/>
              <w:right w:val="single" w:sz="4" w:space="0" w:color="auto"/>
            </w:tcBorders>
            <w:shd w:val="clear" w:color="auto" w:fill="auto"/>
            <w:noWrap/>
            <w:vAlign w:val="center"/>
            <w:hideMark/>
          </w:tcPr>
          <w:p w14:paraId="23954BB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24</w:t>
            </w:r>
          </w:p>
        </w:tc>
        <w:tc>
          <w:tcPr>
            <w:tcW w:w="493" w:type="pct"/>
            <w:gridSpan w:val="2"/>
            <w:tcBorders>
              <w:top w:val="nil"/>
              <w:left w:val="nil"/>
              <w:bottom w:val="single" w:sz="4" w:space="0" w:color="auto"/>
              <w:right w:val="single" w:sz="4" w:space="0" w:color="auto"/>
            </w:tcBorders>
            <w:shd w:val="clear" w:color="auto" w:fill="auto"/>
            <w:noWrap/>
            <w:vAlign w:val="center"/>
            <w:hideMark/>
          </w:tcPr>
          <w:p w14:paraId="3186F8C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nil"/>
              <w:left w:val="nil"/>
              <w:bottom w:val="single" w:sz="24" w:space="0" w:color="auto"/>
              <w:right w:val="single" w:sz="4" w:space="0" w:color="auto"/>
            </w:tcBorders>
            <w:shd w:val="clear" w:color="auto" w:fill="auto"/>
            <w:vAlign w:val="center"/>
          </w:tcPr>
          <w:p w14:paraId="2203052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1011F653" w14:textId="77777777" w:rsidTr="003476EF">
        <w:trPr>
          <w:gridAfter w:val="3"/>
          <w:wAfter w:w="810" w:type="pct"/>
          <w:trHeight w:val="288"/>
        </w:trPr>
        <w:tc>
          <w:tcPr>
            <w:tcW w:w="88" w:type="pct"/>
            <w:tcBorders>
              <w:top w:val="nil"/>
              <w:left w:val="nil"/>
              <w:bottom w:val="nil"/>
              <w:right w:val="nil"/>
            </w:tcBorders>
            <w:shd w:val="clear" w:color="auto" w:fill="auto"/>
            <w:noWrap/>
            <w:vAlign w:val="center"/>
            <w:hideMark/>
          </w:tcPr>
          <w:p w14:paraId="7AEAAEA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590" w:type="pct"/>
            <w:gridSpan w:val="2"/>
            <w:tcBorders>
              <w:top w:val="nil"/>
              <w:left w:val="nil"/>
              <w:bottom w:val="nil"/>
              <w:right w:val="nil"/>
            </w:tcBorders>
            <w:shd w:val="clear" w:color="auto" w:fill="auto"/>
            <w:noWrap/>
            <w:vAlign w:val="center"/>
            <w:hideMark/>
          </w:tcPr>
          <w:p w14:paraId="183B9045"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1485" w:type="pct"/>
            <w:gridSpan w:val="7"/>
            <w:tcBorders>
              <w:top w:val="nil"/>
              <w:left w:val="nil"/>
              <w:bottom w:val="nil"/>
              <w:right w:val="nil"/>
            </w:tcBorders>
            <w:shd w:val="clear" w:color="auto" w:fill="auto"/>
            <w:noWrap/>
            <w:vAlign w:val="center"/>
            <w:hideMark/>
          </w:tcPr>
          <w:p w14:paraId="401A58B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1041" w:type="pct"/>
            <w:gridSpan w:val="2"/>
            <w:tcBorders>
              <w:top w:val="single" w:sz="4" w:space="0" w:color="auto"/>
              <w:left w:val="single" w:sz="4" w:space="0" w:color="auto"/>
              <w:bottom w:val="single" w:sz="4" w:space="0" w:color="auto"/>
              <w:right w:val="single" w:sz="4" w:space="0" w:color="000000"/>
            </w:tcBorders>
            <w:shd w:val="clear" w:color="auto" w:fill="D0CECE"/>
          </w:tcPr>
          <w:p w14:paraId="4DCB5B4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RAZEM</w:t>
            </w:r>
          </w:p>
        </w:tc>
        <w:tc>
          <w:tcPr>
            <w:tcW w:w="493" w:type="pct"/>
            <w:gridSpan w:val="2"/>
            <w:tcBorders>
              <w:top w:val="nil"/>
              <w:left w:val="nil"/>
              <w:bottom w:val="single" w:sz="4" w:space="0" w:color="auto"/>
              <w:right w:val="single" w:sz="24" w:space="0" w:color="auto"/>
            </w:tcBorders>
            <w:shd w:val="clear" w:color="auto" w:fill="auto"/>
            <w:noWrap/>
            <w:vAlign w:val="center"/>
            <w:hideMark/>
          </w:tcPr>
          <w:p w14:paraId="0D7955A3"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w:t>
            </w:r>
          </w:p>
        </w:tc>
        <w:tc>
          <w:tcPr>
            <w:tcW w:w="493" w:type="pct"/>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02D7137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bl>
    <w:p w14:paraId="0C0D77A2" w14:textId="77777777" w:rsidR="00086B37" w:rsidRPr="00097091" w:rsidRDefault="00086B37" w:rsidP="007C5E27">
      <w:pPr>
        <w:spacing w:after="0"/>
        <w:ind w:left="284" w:hanging="284"/>
        <w:contextualSpacing/>
        <w:jc w:val="both"/>
        <w:rPr>
          <w:rFonts w:asciiTheme="minorHAnsi" w:hAnsiTheme="minorHAnsi" w:cstheme="minorHAnsi"/>
          <w:sz w:val="20"/>
          <w:szCs w:val="20"/>
        </w:rPr>
      </w:pPr>
    </w:p>
    <w:p w14:paraId="18AC0615" w14:textId="431AFF4F" w:rsidR="00637E73" w:rsidRPr="00637E73" w:rsidRDefault="00637E73" w:rsidP="00097091">
      <w:pPr>
        <w:numPr>
          <w:ilvl w:val="0"/>
          <w:numId w:val="8"/>
        </w:numPr>
        <w:spacing w:after="0"/>
        <w:ind w:left="284" w:hanging="284"/>
        <w:jc w:val="both"/>
        <w:rPr>
          <w:rFonts w:asciiTheme="minorHAnsi" w:hAnsiTheme="minorHAnsi" w:cstheme="minorHAnsi"/>
          <w:sz w:val="20"/>
          <w:szCs w:val="20"/>
        </w:rPr>
      </w:pPr>
      <w:r w:rsidRPr="00637E73">
        <w:rPr>
          <w:rFonts w:asciiTheme="minorHAnsi" w:hAnsiTheme="minorHAnsi" w:cstheme="minorHAnsi"/>
          <w:sz w:val="20"/>
          <w:szCs w:val="20"/>
        </w:rPr>
        <w:t xml:space="preserve">Oświadczamy, że zapoznaliśmy się ze wszystkimi dokumentami zamówienia, w tym dokumentami </w:t>
      </w:r>
      <w:r w:rsidRPr="00637E73">
        <w:rPr>
          <w:rFonts w:cstheme="minorHAnsi"/>
          <w:sz w:val="20"/>
          <w:szCs w:val="20"/>
        </w:rPr>
        <w:t>w zakresie BHP, ochrony środowiska i ppoż.</w:t>
      </w:r>
      <w:r w:rsidR="0096676C">
        <w:rPr>
          <w:rFonts w:cstheme="minorHAnsi"/>
          <w:sz w:val="20"/>
          <w:szCs w:val="20"/>
        </w:rPr>
        <w:t>, instrukcją transportu wewnątrzzakładowego,</w:t>
      </w:r>
      <w:r w:rsidRPr="00637E73">
        <w:rPr>
          <w:rFonts w:cstheme="minorHAnsi"/>
          <w:sz w:val="20"/>
          <w:szCs w:val="20"/>
        </w:rPr>
        <w:t xml:space="preserve"> obowiązujących na terenie ZTPO i udostępnionych w BIP na stronie internetowej Zamawiającego (</w:t>
      </w:r>
      <w:r w:rsidR="00383E79" w:rsidRPr="00383E79">
        <w:rPr>
          <w:rFonts w:cstheme="minorHAnsi"/>
          <w:sz w:val="20"/>
          <w:szCs w:val="20"/>
        </w:rPr>
        <w:t>https://khk.krakow.pl/pl/bip/pozostale-informacje/zasady-dotyczace-bhp-1/</w:t>
      </w:r>
      <w:r w:rsidR="00383E79">
        <w:rPr>
          <w:rFonts w:cstheme="minorHAnsi"/>
          <w:sz w:val="20"/>
          <w:szCs w:val="20"/>
        </w:rPr>
        <w:t>)</w:t>
      </w:r>
      <w:r w:rsidRPr="00637E73">
        <w:rPr>
          <w:rFonts w:asciiTheme="minorHAnsi" w:hAnsiTheme="minorHAnsi" w:cstheme="minorHAnsi"/>
          <w:sz w:val="20"/>
          <w:szCs w:val="20"/>
        </w:rPr>
        <w:t>i je akceptujemy.</w:t>
      </w:r>
    </w:p>
    <w:p w14:paraId="174A79C7" w14:textId="1132868F" w:rsidR="006C3A46" w:rsidRPr="00092206" w:rsidRDefault="006C3A46" w:rsidP="00097091">
      <w:pPr>
        <w:numPr>
          <w:ilvl w:val="0"/>
          <w:numId w:val="8"/>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092206">
        <w:rPr>
          <w:rFonts w:asciiTheme="minorHAnsi" w:hAnsiTheme="minorHAnsi" w:cstheme="minorHAnsi"/>
          <w:sz w:val="20"/>
          <w:szCs w:val="20"/>
        </w:rPr>
        <w:t>ego</w:t>
      </w:r>
      <w:r w:rsidRPr="00092206">
        <w:rPr>
          <w:rFonts w:asciiTheme="minorHAnsi" w:hAnsiTheme="minorHAnsi" w:cstheme="minorHAnsi"/>
          <w:sz w:val="20"/>
          <w:szCs w:val="20"/>
        </w:rPr>
        <w:t>.</w:t>
      </w:r>
    </w:p>
    <w:p w14:paraId="1F2E7C92" w14:textId="77777777" w:rsidR="006C3A46" w:rsidRPr="00092206" w:rsidRDefault="006C3A46" w:rsidP="00097091">
      <w:pPr>
        <w:numPr>
          <w:ilvl w:val="0"/>
          <w:numId w:val="8"/>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w przypadku wyboru oferty,</w:t>
      </w:r>
      <w:r w:rsidR="0068320E" w:rsidRPr="00092206">
        <w:rPr>
          <w:rFonts w:asciiTheme="minorHAnsi" w:hAnsiTheme="minorHAnsi" w:cstheme="minorHAnsi"/>
          <w:sz w:val="20"/>
          <w:szCs w:val="20"/>
        </w:rPr>
        <w:t xml:space="preserve"> gwarantujemy niezmienność cen </w:t>
      </w:r>
      <w:r w:rsidRPr="00092206">
        <w:rPr>
          <w:rFonts w:asciiTheme="minorHAnsi" w:hAnsiTheme="minorHAnsi" w:cstheme="minorHAnsi"/>
          <w:sz w:val="20"/>
          <w:szCs w:val="20"/>
        </w:rPr>
        <w:t>przez okres obowiązywania umowy</w:t>
      </w:r>
      <w:r w:rsidR="0068320E" w:rsidRPr="00092206">
        <w:rPr>
          <w:rFonts w:asciiTheme="minorHAnsi" w:hAnsiTheme="minorHAnsi" w:cstheme="minorHAnsi"/>
          <w:sz w:val="20"/>
          <w:szCs w:val="20"/>
        </w:rPr>
        <w:t>,</w:t>
      </w:r>
      <w:r w:rsidR="005D5A13" w:rsidRPr="00092206">
        <w:rPr>
          <w:rFonts w:asciiTheme="minorHAnsi" w:hAnsiTheme="minorHAnsi" w:cstheme="minorHAnsi"/>
          <w:sz w:val="20"/>
          <w:szCs w:val="20"/>
        </w:rPr>
        <w:t xml:space="preserve"> </w:t>
      </w:r>
      <w:r w:rsidR="0068320E" w:rsidRPr="00092206">
        <w:rPr>
          <w:rFonts w:asciiTheme="minorHAnsi" w:hAnsiTheme="minorHAnsi" w:cstheme="minorHAnsi"/>
          <w:sz w:val="20"/>
          <w:szCs w:val="20"/>
        </w:rPr>
        <w:t>za wyjątkiem sytuacji określonych we wzorze umowy</w:t>
      </w:r>
      <w:r w:rsidRPr="00092206">
        <w:rPr>
          <w:rFonts w:asciiTheme="minorHAnsi" w:hAnsiTheme="minorHAnsi" w:cstheme="minorHAnsi"/>
          <w:sz w:val="20"/>
          <w:szCs w:val="20"/>
        </w:rPr>
        <w:t>.</w:t>
      </w:r>
    </w:p>
    <w:p w14:paraId="556DA622" w14:textId="50114CF3" w:rsidR="006C3A46" w:rsidRPr="00092206" w:rsidRDefault="006C3A46" w:rsidP="00097091">
      <w:pPr>
        <w:numPr>
          <w:ilvl w:val="0"/>
          <w:numId w:val="8"/>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 xml:space="preserve">Oświadczamy, że uważamy się za związanych niniejszą ofertą przez okres </w:t>
      </w:r>
      <w:r w:rsidR="002B4F3C" w:rsidRPr="00092206">
        <w:rPr>
          <w:rFonts w:asciiTheme="minorHAnsi" w:hAnsiTheme="minorHAnsi" w:cstheme="minorHAnsi"/>
          <w:sz w:val="20"/>
          <w:szCs w:val="20"/>
        </w:rPr>
        <w:t>wskazany w dokumentach zamówienia</w:t>
      </w:r>
      <w:r w:rsidR="00DB2079" w:rsidRPr="00092206">
        <w:rPr>
          <w:rFonts w:asciiTheme="minorHAnsi" w:hAnsiTheme="minorHAnsi" w:cstheme="minorHAnsi"/>
          <w:sz w:val="20"/>
          <w:szCs w:val="20"/>
        </w:rPr>
        <w:t xml:space="preserve">. </w:t>
      </w:r>
    </w:p>
    <w:p w14:paraId="6A8B4FEC" w14:textId="77777777" w:rsidR="006C3A46" w:rsidRPr="00092206" w:rsidRDefault="006C3A46" w:rsidP="00097091">
      <w:pPr>
        <w:numPr>
          <w:ilvl w:val="0"/>
          <w:numId w:val="8"/>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iż zamierzam(y)/nie zamierzam(y) powierzyć podwykonawcom wykonanie następujących części zamówienia (</w:t>
      </w:r>
      <w:r w:rsidRPr="00092206">
        <w:rPr>
          <w:rFonts w:asciiTheme="minorHAnsi" w:hAnsiTheme="minorHAnsi" w:cstheme="minorHAnsi"/>
          <w:i/>
          <w:sz w:val="20"/>
          <w:szCs w:val="20"/>
        </w:rPr>
        <w:t>wypełnić o ile dotyczy</w:t>
      </w:r>
      <w:r w:rsidRPr="0009220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09220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092206" w:rsidRDefault="006C3A46" w:rsidP="007C5E27">
            <w:pPr>
              <w:snapToGrid w:val="0"/>
              <w:spacing w:after="0"/>
              <w:ind w:left="284" w:hanging="284"/>
              <w:jc w:val="both"/>
              <w:rPr>
                <w:rFonts w:asciiTheme="minorHAnsi" w:hAnsiTheme="minorHAnsi" w:cstheme="minorHAnsi"/>
                <w:b/>
                <w:sz w:val="20"/>
                <w:szCs w:val="20"/>
                <w:lang w:eastAsia="hi-IN" w:bidi="hi-IN"/>
              </w:rPr>
            </w:pPr>
            <w:r w:rsidRPr="0009220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092206" w:rsidRDefault="006C3A46" w:rsidP="007C5E27">
            <w:pPr>
              <w:snapToGrid w:val="0"/>
              <w:spacing w:after="0"/>
              <w:ind w:left="284" w:hanging="284"/>
              <w:jc w:val="center"/>
              <w:rPr>
                <w:rFonts w:asciiTheme="minorHAnsi" w:hAnsiTheme="minorHAnsi" w:cstheme="minorHAnsi"/>
                <w:sz w:val="20"/>
                <w:szCs w:val="20"/>
                <w:lang w:eastAsia="hi-IN" w:bidi="hi-IN"/>
              </w:rPr>
            </w:pPr>
            <w:r w:rsidRPr="0009220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092206" w:rsidRDefault="006C3A46" w:rsidP="007C5E27">
            <w:pPr>
              <w:snapToGrid w:val="0"/>
              <w:spacing w:after="0"/>
              <w:ind w:left="284" w:hanging="284"/>
              <w:jc w:val="center"/>
              <w:rPr>
                <w:rFonts w:asciiTheme="minorHAnsi" w:hAnsiTheme="minorHAnsi" w:cstheme="minorHAnsi"/>
                <w:b/>
                <w:sz w:val="20"/>
                <w:szCs w:val="20"/>
              </w:rPr>
            </w:pPr>
            <w:r w:rsidRPr="00092206">
              <w:rPr>
                <w:rFonts w:asciiTheme="minorHAnsi" w:hAnsiTheme="minorHAnsi" w:cstheme="minorHAnsi"/>
                <w:b/>
                <w:sz w:val="20"/>
                <w:szCs w:val="20"/>
              </w:rPr>
              <w:t xml:space="preserve">Nazwa firmy podwykonawcy </w:t>
            </w:r>
          </w:p>
        </w:tc>
      </w:tr>
      <w:tr w:rsidR="00092206" w:rsidRPr="0009220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r w:rsidRPr="0009220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092206" w:rsidRDefault="006C3A46" w:rsidP="00097091">
      <w:pPr>
        <w:numPr>
          <w:ilvl w:val="0"/>
          <w:numId w:val="8"/>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Integralną część złożonej oferty stanowią następujące dokumenty: ………………………………………</w:t>
      </w:r>
    </w:p>
    <w:p w14:paraId="54F5D239" w14:textId="77777777" w:rsidR="006C3A46" w:rsidRPr="00092206" w:rsidRDefault="006C3A46" w:rsidP="00097091">
      <w:pPr>
        <w:numPr>
          <w:ilvl w:val="0"/>
          <w:numId w:val="8"/>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Wadium wpłacone w pieniądzu należy zwrócić na konto nr.: …………………………</w:t>
      </w:r>
    </w:p>
    <w:p w14:paraId="758EA7BA" w14:textId="77777777" w:rsidR="00441B77" w:rsidRPr="00092206" w:rsidRDefault="006C3A46" w:rsidP="00097091">
      <w:pPr>
        <w:numPr>
          <w:ilvl w:val="0"/>
          <w:numId w:val="8"/>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xml:space="preserve">, iż Wykonawca jest </w:t>
      </w:r>
      <w:r w:rsidRPr="00092206">
        <w:rPr>
          <w:rFonts w:asciiTheme="minorHAnsi" w:hAnsiTheme="minorHAnsi" w:cstheme="minorHAnsi"/>
          <w:i/>
          <w:sz w:val="20"/>
          <w:szCs w:val="20"/>
        </w:rPr>
        <w:t>mikro / małym / średnim / dużym / przedsiębiorcą. (niepotrzebne skreślić).</w:t>
      </w:r>
    </w:p>
    <w:p w14:paraId="7CC56E4C" w14:textId="77777777" w:rsidR="00441B77" w:rsidRPr="00092206" w:rsidRDefault="00441B77" w:rsidP="00097091">
      <w:pPr>
        <w:numPr>
          <w:ilvl w:val="0"/>
          <w:numId w:val="8"/>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że wypełni</w:t>
      </w:r>
      <w:r w:rsidR="00A60D05" w:rsidRPr="00092206">
        <w:rPr>
          <w:rFonts w:asciiTheme="minorHAnsi" w:hAnsiTheme="minorHAnsi" w:cstheme="minorHAnsi"/>
          <w:sz w:val="20"/>
          <w:szCs w:val="20"/>
        </w:rPr>
        <w:t>liśmy</w:t>
      </w:r>
      <w:r w:rsidRPr="0009220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092206">
        <w:rPr>
          <w:rFonts w:asciiTheme="minorHAnsi" w:hAnsiTheme="minorHAnsi" w:cstheme="minorHAnsi"/>
          <w:sz w:val="20"/>
          <w:szCs w:val="20"/>
        </w:rPr>
        <w:t xml:space="preserve">liśmy </w:t>
      </w:r>
      <w:r w:rsidRPr="00092206">
        <w:rPr>
          <w:rFonts w:asciiTheme="minorHAnsi" w:hAnsiTheme="minorHAnsi" w:cstheme="minorHAnsi"/>
          <w:sz w:val="20"/>
          <w:szCs w:val="20"/>
        </w:rPr>
        <w:t>w celu ubiegania się o udzielenie zamówienia publicznego  w niniejszym postępowaniu (o ile dotyczy).</w:t>
      </w:r>
    </w:p>
    <w:p w14:paraId="076FB533" w14:textId="77777777" w:rsidR="005246D5" w:rsidRDefault="006C3A46" w:rsidP="00097091">
      <w:pPr>
        <w:numPr>
          <w:ilvl w:val="0"/>
          <w:numId w:val="8"/>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Osoba umocowana do kontaktów z zamawiającym: ……………… tel.: …………………mail: ……………..</w:t>
      </w:r>
    </w:p>
    <w:p w14:paraId="3D2550D2" w14:textId="7DC14167" w:rsidR="006C3A46" w:rsidRPr="00260F73" w:rsidRDefault="005246D5" w:rsidP="005246D5">
      <w:pPr>
        <w:spacing w:after="0"/>
        <w:ind w:left="284"/>
        <w:contextualSpacing/>
        <w:jc w:val="both"/>
        <w:rPr>
          <w:rFonts w:asciiTheme="minorHAnsi" w:hAnsiTheme="minorHAnsi" w:cstheme="minorHAnsi"/>
          <w:sz w:val="20"/>
          <w:szCs w:val="20"/>
        </w:rPr>
      </w:pPr>
      <w:r>
        <w:rPr>
          <w:rFonts w:asciiTheme="minorHAnsi" w:hAnsiTheme="minorHAnsi" w:cstheme="minorHAnsi"/>
          <w:sz w:val="20"/>
          <w:szCs w:val="20"/>
        </w:rPr>
        <w:t xml:space="preserve">UWAGA: </w:t>
      </w:r>
      <w:r>
        <w:rPr>
          <w:rFonts w:asciiTheme="minorHAnsi" w:eastAsia="Times New Roman" w:hAnsiTheme="minorHAnsi" w:cstheme="minorHAnsi"/>
          <w:bCs/>
          <w:sz w:val="20"/>
          <w:szCs w:val="20"/>
          <w:lang w:eastAsia="ar-SA"/>
        </w:rPr>
        <w:t xml:space="preserve">zgodnie z SWZ, Zamawiający będzie kontaktował się ze wskazanym tutaj przedstawicielem Wykonawcy </w:t>
      </w:r>
      <w:r w:rsidRPr="005F6EC0">
        <w:rPr>
          <w:rFonts w:asciiTheme="minorHAnsi" w:eastAsia="Times New Roman" w:hAnsiTheme="minorHAnsi" w:cstheme="minorHAnsi"/>
          <w:bCs/>
          <w:sz w:val="20"/>
          <w:szCs w:val="20"/>
          <w:lang w:eastAsia="ar-SA"/>
        </w:rPr>
        <w:t xml:space="preserve">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(wyjątkowo </w:t>
      </w:r>
      <w:r w:rsidR="00260F73" w:rsidRPr="00160FF4">
        <w:rPr>
          <w:rFonts w:asciiTheme="minorHAnsi" w:eastAsia="Times New Roman" w:hAnsiTheme="minorHAnsi" w:cstheme="minorHAnsi"/>
          <w:sz w:val="20"/>
          <w:szCs w:val="20"/>
          <w:lang w:eastAsia="ar-SA"/>
        </w:rPr>
        <w:t>na adres mailowy podany w pkt 11</w:t>
      </w:r>
      <w:r w:rsidRPr="009750EC">
        <w:rPr>
          <w:rStyle w:val="Hipercze"/>
          <w:rFonts w:asciiTheme="minorHAnsi" w:eastAsia="Times New Roman" w:hAnsiTheme="minorHAnsi" w:cstheme="minorHAnsi"/>
          <w:color w:val="auto"/>
          <w:sz w:val="20"/>
          <w:szCs w:val="20"/>
          <w:u w:val="none"/>
          <w:lang w:eastAsia="ar-SA"/>
        </w:rPr>
        <w:t xml:space="preserve">). </w:t>
      </w:r>
    </w:p>
    <w:p w14:paraId="5B9A61D4" w14:textId="77777777" w:rsidR="00D170A1" w:rsidRPr="00092206" w:rsidRDefault="00D170A1" w:rsidP="007C5E27">
      <w:pPr>
        <w:spacing w:after="0"/>
        <w:ind w:left="-142"/>
        <w:jc w:val="both"/>
        <w:rPr>
          <w:rFonts w:asciiTheme="minorHAnsi" w:hAnsiTheme="minorHAnsi" w:cstheme="minorHAnsi"/>
          <w:b/>
          <w:sz w:val="20"/>
          <w:szCs w:val="20"/>
          <w:u w:val="single"/>
          <w:lang w:eastAsia="ar-SA"/>
        </w:rPr>
      </w:pPr>
    </w:p>
    <w:p w14:paraId="22B32CF2" w14:textId="57092CE2" w:rsidR="002B4F3C" w:rsidRPr="00092206"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092206"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092206" w:rsidRDefault="002B4F3C" w:rsidP="007C5E27">
      <w:pPr>
        <w:keepNext/>
        <w:tabs>
          <w:tab w:val="num" w:pos="0"/>
        </w:tabs>
        <w:spacing w:after="0"/>
        <w:ind w:left="5368"/>
        <w:jc w:val="center"/>
        <w:outlineLvl w:val="0"/>
        <w:rPr>
          <w:rFonts w:asciiTheme="minorHAnsi" w:hAnsiTheme="minorHAnsi" w:cstheme="minorHAnsi"/>
          <w:sz w:val="20"/>
          <w:szCs w:val="20"/>
        </w:rPr>
      </w:pPr>
      <w:r w:rsidRPr="00092206">
        <w:rPr>
          <w:rFonts w:asciiTheme="minorHAnsi" w:hAnsiTheme="minorHAnsi" w:cstheme="minorHAnsi"/>
          <w:i/>
          <w:sz w:val="20"/>
          <w:szCs w:val="20"/>
        </w:rPr>
        <w:t xml:space="preserve">(kwalifikowany </w:t>
      </w:r>
      <w:r w:rsidR="007112A0" w:rsidRPr="00092206">
        <w:rPr>
          <w:rFonts w:asciiTheme="minorHAnsi" w:hAnsiTheme="minorHAnsi" w:cstheme="minorHAnsi"/>
          <w:i/>
          <w:sz w:val="20"/>
          <w:szCs w:val="20"/>
        </w:rPr>
        <w:t>podpis</w:t>
      </w:r>
      <w:r w:rsidRPr="00092206">
        <w:rPr>
          <w:rFonts w:asciiTheme="minorHAnsi" w:hAnsiTheme="minorHAnsi" w:cstheme="minorHAnsi"/>
          <w:i/>
          <w:sz w:val="20"/>
          <w:szCs w:val="20"/>
        </w:rPr>
        <w:t xml:space="preserve"> elektroniczny)</w:t>
      </w:r>
    </w:p>
    <w:p w14:paraId="1CDCAD70" w14:textId="77777777" w:rsidR="007112A0" w:rsidRPr="00092206" w:rsidRDefault="007112A0" w:rsidP="007C5E27">
      <w:pPr>
        <w:spacing w:after="0"/>
        <w:ind w:left="-142"/>
        <w:jc w:val="both"/>
        <w:rPr>
          <w:rFonts w:asciiTheme="minorHAnsi" w:hAnsiTheme="minorHAnsi" w:cstheme="minorHAnsi"/>
          <w:b/>
          <w:sz w:val="20"/>
          <w:szCs w:val="20"/>
          <w:u w:val="single"/>
          <w:lang w:eastAsia="ar-SA"/>
        </w:rPr>
      </w:pPr>
    </w:p>
    <w:p w14:paraId="35804BE0" w14:textId="77777777" w:rsidR="00097091" w:rsidRDefault="00097091" w:rsidP="00097091">
      <w:pPr>
        <w:spacing w:after="0"/>
        <w:jc w:val="right"/>
        <w:rPr>
          <w:rFonts w:asciiTheme="minorHAnsi" w:hAnsiTheme="minorHAnsi" w:cstheme="minorHAnsi"/>
          <w:b/>
        </w:rPr>
      </w:pPr>
    </w:p>
    <w:p w14:paraId="0E1BA414" w14:textId="77777777" w:rsidR="00097091" w:rsidRDefault="00097091" w:rsidP="00097091">
      <w:pPr>
        <w:spacing w:after="0"/>
        <w:jc w:val="right"/>
        <w:rPr>
          <w:rFonts w:asciiTheme="minorHAnsi" w:hAnsiTheme="minorHAnsi" w:cstheme="minorHAnsi"/>
          <w:b/>
        </w:rPr>
      </w:pPr>
    </w:p>
    <w:p w14:paraId="1A646BF8" w14:textId="77777777" w:rsidR="00097091" w:rsidRDefault="00097091" w:rsidP="00097091">
      <w:pPr>
        <w:spacing w:after="0"/>
        <w:jc w:val="right"/>
        <w:rPr>
          <w:rFonts w:asciiTheme="minorHAnsi" w:hAnsiTheme="minorHAnsi" w:cstheme="minorHAnsi"/>
          <w:b/>
        </w:rPr>
      </w:pPr>
    </w:p>
    <w:p w14:paraId="13DC5F1A" w14:textId="77777777" w:rsidR="00097091" w:rsidRDefault="00097091" w:rsidP="00097091">
      <w:pPr>
        <w:spacing w:after="0"/>
        <w:jc w:val="right"/>
        <w:rPr>
          <w:rFonts w:asciiTheme="minorHAnsi" w:hAnsiTheme="minorHAnsi" w:cstheme="minorHAnsi"/>
          <w:b/>
        </w:rPr>
      </w:pPr>
    </w:p>
    <w:p w14:paraId="13BA09D9" w14:textId="77777777" w:rsidR="00097091" w:rsidRDefault="00097091" w:rsidP="00097091">
      <w:pPr>
        <w:spacing w:after="0"/>
        <w:jc w:val="right"/>
        <w:rPr>
          <w:rFonts w:asciiTheme="minorHAnsi" w:hAnsiTheme="minorHAnsi" w:cstheme="minorHAnsi"/>
          <w:b/>
        </w:rPr>
      </w:pPr>
    </w:p>
    <w:p w14:paraId="3D04F773" w14:textId="77777777" w:rsidR="00097091" w:rsidRDefault="00097091" w:rsidP="00097091">
      <w:pPr>
        <w:spacing w:after="0"/>
        <w:jc w:val="right"/>
        <w:rPr>
          <w:rFonts w:asciiTheme="minorHAnsi" w:hAnsiTheme="minorHAnsi" w:cstheme="minorHAnsi"/>
          <w:b/>
        </w:rPr>
      </w:pPr>
    </w:p>
    <w:p w14:paraId="48A7AC9D" w14:textId="0473B75A" w:rsidR="00097091" w:rsidRDefault="00097091" w:rsidP="00097091">
      <w:pPr>
        <w:spacing w:after="0"/>
        <w:jc w:val="right"/>
        <w:rPr>
          <w:rFonts w:asciiTheme="minorHAnsi" w:hAnsiTheme="minorHAnsi" w:cstheme="minorHAnsi"/>
          <w:b/>
        </w:rPr>
      </w:pPr>
    </w:p>
    <w:p w14:paraId="664DA3FA" w14:textId="4B989512" w:rsidR="006840D0" w:rsidRDefault="006840D0" w:rsidP="00097091">
      <w:pPr>
        <w:spacing w:after="0"/>
        <w:jc w:val="right"/>
        <w:rPr>
          <w:rFonts w:asciiTheme="minorHAnsi" w:hAnsiTheme="minorHAnsi" w:cstheme="minorHAnsi"/>
          <w:b/>
        </w:rPr>
      </w:pPr>
    </w:p>
    <w:p w14:paraId="379BB8EB" w14:textId="6C11DFFE" w:rsidR="006840D0" w:rsidRDefault="006840D0" w:rsidP="00097091">
      <w:pPr>
        <w:spacing w:after="0"/>
        <w:jc w:val="right"/>
        <w:rPr>
          <w:rFonts w:asciiTheme="minorHAnsi" w:hAnsiTheme="minorHAnsi" w:cstheme="minorHAnsi"/>
          <w:b/>
        </w:rPr>
      </w:pPr>
    </w:p>
    <w:p w14:paraId="04CAFE33" w14:textId="77777777" w:rsidR="006840D0" w:rsidRDefault="006840D0" w:rsidP="00097091">
      <w:pPr>
        <w:spacing w:after="0"/>
        <w:jc w:val="right"/>
        <w:rPr>
          <w:rFonts w:asciiTheme="minorHAnsi" w:hAnsiTheme="minorHAnsi" w:cstheme="minorHAnsi"/>
          <w:b/>
        </w:rPr>
      </w:pPr>
    </w:p>
    <w:p w14:paraId="359333AB" w14:textId="77777777" w:rsidR="00097091" w:rsidRDefault="00097091" w:rsidP="00097091">
      <w:pPr>
        <w:spacing w:after="0"/>
        <w:jc w:val="right"/>
        <w:rPr>
          <w:rFonts w:asciiTheme="minorHAnsi" w:hAnsiTheme="minorHAnsi" w:cstheme="minorHAnsi"/>
          <w:b/>
        </w:rPr>
      </w:pPr>
    </w:p>
    <w:p w14:paraId="74735C0B" w14:textId="77777777" w:rsidR="00097091" w:rsidRDefault="00097091" w:rsidP="00097091">
      <w:pPr>
        <w:spacing w:after="0"/>
        <w:jc w:val="right"/>
        <w:rPr>
          <w:rFonts w:asciiTheme="minorHAnsi" w:hAnsiTheme="minorHAnsi" w:cstheme="minorHAnsi"/>
          <w:b/>
        </w:rPr>
      </w:pPr>
    </w:p>
    <w:p w14:paraId="01F9ABD0" w14:textId="098DB1B4" w:rsidR="00097091" w:rsidRPr="00092206" w:rsidRDefault="00097091" w:rsidP="00097091">
      <w:pPr>
        <w:spacing w:after="0"/>
        <w:jc w:val="right"/>
        <w:rPr>
          <w:rFonts w:asciiTheme="minorHAnsi" w:hAnsiTheme="minorHAnsi" w:cstheme="minorHAnsi"/>
          <w:b/>
        </w:rPr>
      </w:pPr>
      <w:r w:rsidRPr="00092206">
        <w:rPr>
          <w:rFonts w:asciiTheme="minorHAnsi" w:hAnsiTheme="minorHAnsi" w:cstheme="minorHAnsi"/>
          <w:b/>
        </w:rPr>
        <w:lastRenderedPageBreak/>
        <w:t>Załącznik nr 3 do SWZ</w:t>
      </w:r>
    </w:p>
    <w:p w14:paraId="6240EB74" w14:textId="77777777" w:rsidR="00097091" w:rsidRPr="00092206" w:rsidRDefault="00097091" w:rsidP="00097091">
      <w:pPr>
        <w:spacing w:after="0"/>
        <w:jc w:val="right"/>
        <w:rPr>
          <w:rFonts w:asciiTheme="minorHAnsi" w:hAnsiTheme="minorHAnsi" w:cstheme="minorHAnsi"/>
          <w:b/>
        </w:rPr>
      </w:pPr>
    </w:p>
    <w:p w14:paraId="6F95B761" w14:textId="77777777" w:rsidR="00097091" w:rsidRPr="00092206" w:rsidRDefault="00097091" w:rsidP="00097091">
      <w:pPr>
        <w:spacing w:after="0"/>
        <w:jc w:val="center"/>
        <w:rPr>
          <w:rFonts w:asciiTheme="minorHAnsi" w:hAnsiTheme="minorHAnsi" w:cstheme="minorHAnsi"/>
          <w:b/>
        </w:rPr>
      </w:pPr>
      <w:r w:rsidRPr="00092206">
        <w:rPr>
          <w:rFonts w:asciiTheme="minorHAnsi" w:hAnsiTheme="minorHAnsi" w:cstheme="minorHAnsi"/>
          <w:b/>
        </w:rPr>
        <w:t xml:space="preserve">UMOWA </w:t>
      </w:r>
    </w:p>
    <w:p w14:paraId="5DA8E6D8" w14:textId="77777777" w:rsidR="00097091" w:rsidRPr="00092206" w:rsidRDefault="00097091" w:rsidP="00097091">
      <w:pPr>
        <w:spacing w:after="0"/>
        <w:rPr>
          <w:rFonts w:asciiTheme="minorHAnsi" w:hAnsiTheme="minorHAnsi" w:cstheme="minorHAnsi"/>
          <w:sz w:val="20"/>
          <w:szCs w:val="20"/>
        </w:rPr>
      </w:pPr>
    </w:p>
    <w:p w14:paraId="33ACC7CF" w14:textId="77777777" w:rsidR="00097091" w:rsidRPr="00092206" w:rsidRDefault="00097091" w:rsidP="00097091">
      <w:pPr>
        <w:spacing w:after="0"/>
        <w:rPr>
          <w:rFonts w:asciiTheme="minorHAnsi" w:hAnsiTheme="minorHAnsi" w:cstheme="minorHAnsi"/>
          <w:sz w:val="20"/>
          <w:szCs w:val="20"/>
        </w:rPr>
      </w:pPr>
      <w:r w:rsidRPr="00092206">
        <w:rPr>
          <w:rFonts w:asciiTheme="minorHAnsi" w:hAnsiTheme="minorHAnsi" w:cstheme="minorHAnsi"/>
          <w:sz w:val="20"/>
          <w:szCs w:val="20"/>
        </w:rPr>
        <w:t>zawarta w dniu ……………………</w:t>
      </w:r>
      <w:r>
        <w:rPr>
          <w:rFonts w:asciiTheme="minorHAnsi" w:hAnsiTheme="minorHAnsi" w:cstheme="minorHAnsi"/>
          <w:sz w:val="20"/>
          <w:szCs w:val="20"/>
        </w:rPr>
        <w:t>2021</w:t>
      </w:r>
      <w:r w:rsidRPr="00092206">
        <w:rPr>
          <w:rFonts w:asciiTheme="minorHAnsi" w:hAnsiTheme="minorHAnsi" w:cstheme="minorHAnsi"/>
          <w:sz w:val="20"/>
          <w:szCs w:val="20"/>
        </w:rPr>
        <w:t xml:space="preserve"> r.</w:t>
      </w:r>
      <w:r>
        <w:rPr>
          <w:rFonts w:asciiTheme="minorHAnsi" w:hAnsiTheme="minorHAnsi" w:cstheme="minorHAnsi"/>
          <w:sz w:val="20"/>
          <w:szCs w:val="20"/>
        </w:rPr>
        <w:t xml:space="preserve"> w Krakowie</w:t>
      </w:r>
      <w:r w:rsidRPr="00092206">
        <w:rPr>
          <w:rFonts w:asciiTheme="minorHAnsi" w:hAnsiTheme="minorHAnsi" w:cstheme="minorHAnsi"/>
          <w:sz w:val="20"/>
          <w:szCs w:val="20"/>
        </w:rPr>
        <w:t xml:space="preserve"> pomiędzy:</w:t>
      </w:r>
    </w:p>
    <w:p w14:paraId="067A13CA" w14:textId="77777777" w:rsidR="00097091" w:rsidRPr="007347E1" w:rsidRDefault="00097091" w:rsidP="00097091">
      <w:pPr>
        <w:shd w:val="clear" w:color="auto" w:fill="FFFFFF"/>
        <w:spacing w:after="0"/>
        <w:jc w:val="both"/>
        <w:rPr>
          <w:rFonts w:asciiTheme="minorHAnsi" w:hAnsiTheme="minorHAnsi" w:cstheme="minorHAnsi"/>
          <w:b/>
          <w:color w:val="FF0000"/>
          <w:spacing w:val="1"/>
          <w:sz w:val="20"/>
          <w:szCs w:val="20"/>
        </w:rPr>
      </w:pPr>
    </w:p>
    <w:p w14:paraId="1455D9B8" w14:textId="77777777" w:rsidR="00097091" w:rsidRPr="00970BA2" w:rsidRDefault="00097091" w:rsidP="00097091">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b/>
          <w:spacing w:val="1"/>
          <w:sz w:val="20"/>
          <w:szCs w:val="20"/>
        </w:rPr>
        <w:t>Krakowskim Holdingiem Komunalnym Spółką Akcyjną w Krakowie</w:t>
      </w:r>
      <w:r w:rsidRPr="00970BA2">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Krakowa-Śródmieścia w Krakowie, XI Wydział Gospodarczy Krajowego Rejestru Sądowego pod numerem KRS 0000006301, posiadającą NIP: 679-18-62-817, Regon: 351118089, numer BDO 000007808, z kapitałem zakładowym w wysokości 1 297 800 000 zł w całości opłaconym, zwaną dalej „</w:t>
      </w:r>
      <w:r w:rsidRPr="00BC38E6">
        <w:rPr>
          <w:rFonts w:asciiTheme="minorHAnsi" w:hAnsiTheme="minorHAnsi" w:cstheme="minorHAnsi"/>
          <w:b/>
          <w:bCs/>
          <w:spacing w:val="1"/>
          <w:sz w:val="20"/>
          <w:szCs w:val="20"/>
        </w:rPr>
        <w:t>Zamawiającym</w:t>
      </w:r>
      <w:r w:rsidRPr="00970BA2">
        <w:rPr>
          <w:rFonts w:asciiTheme="minorHAnsi" w:hAnsiTheme="minorHAnsi" w:cstheme="minorHAnsi"/>
          <w:spacing w:val="1"/>
          <w:sz w:val="20"/>
          <w:szCs w:val="20"/>
        </w:rPr>
        <w:t>”, reprezentowaną przez:</w:t>
      </w:r>
    </w:p>
    <w:p w14:paraId="3C8E1733" w14:textId="77777777" w:rsidR="00097091" w:rsidRPr="00970BA2"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321CD193" w14:textId="77777777" w:rsidR="00097091" w:rsidRPr="00970BA2"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16A0CA46" w14:textId="77777777" w:rsidR="00097091" w:rsidRPr="00970BA2" w:rsidRDefault="00097091" w:rsidP="00097091">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w:t>
      </w:r>
    </w:p>
    <w:p w14:paraId="317C990D" w14:textId="77777777" w:rsidR="00097091" w:rsidRPr="00970BA2" w:rsidRDefault="00097091" w:rsidP="00097091">
      <w:pPr>
        <w:shd w:val="clear" w:color="auto" w:fill="FFFFFF"/>
        <w:spacing w:after="0"/>
        <w:jc w:val="both"/>
        <w:rPr>
          <w:rFonts w:asciiTheme="minorHAnsi" w:hAnsiTheme="minorHAnsi" w:cstheme="minorHAnsi"/>
          <w:b/>
          <w:spacing w:val="1"/>
          <w:sz w:val="20"/>
          <w:szCs w:val="20"/>
        </w:rPr>
      </w:pPr>
    </w:p>
    <w:p w14:paraId="1408555A" w14:textId="77777777" w:rsidR="00097091" w:rsidRPr="00970BA2" w:rsidRDefault="00097091" w:rsidP="00097091">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 reprezentowanym przez: </w:t>
      </w:r>
    </w:p>
    <w:p w14:paraId="1EBF1811" w14:textId="77777777" w:rsidR="00097091" w:rsidRPr="00970BA2"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240B0AC3" w14:textId="77777777" w:rsidR="00097091" w:rsidRPr="00970BA2"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56A8925C" w14:textId="77777777" w:rsidR="00097091" w:rsidRPr="00970BA2"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zwanym dalej </w:t>
      </w:r>
      <w:r w:rsidRPr="00970BA2">
        <w:rPr>
          <w:rFonts w:asciiTheme="minorHAnsi" w:hAnsiTheme="minorHAnsi" w:cstheme="minorHAnsi"/>
          <w:b/>
          <w:i/>
          <w:spacing w:val="1"/>
          <w:sz w:val="20"/>
          <w:szCs w:val="20"/>
        </w:rPr>
        <w:t>„</w:t>
      </w:r>
      <w:r w:rsidRPr="00BC38E6">
        <w:rPr>
          <w:rFonts w:asciiTheme="minorHAnsi" w:hAnsiTheme="minorHAnsi" w:cstheme="minorHAnsi"/>
          <w:b/>
          <w:iCs/>
          <w:spacing w:val="1"/>
          <w:sz w:val="20"/>
          <w:szCs w:val="20"/>
        </w:rPr>
        <w:t>Wykonawcą</w:t>
      </w:r>
      <w:r w:rsidRPr="00970BA2">
        <w:rPr>
          <w:rFonts w:asciiTheme="minorHAnsi" w:hAnsiTheme="minorHAnsi" w:cstheme="minorHAnsi"/>
          <w:b/>
          <w:i/>
          <w:spacing w:val="1"/>
          <w:sz w:val="20"/>
          <w:szCs w:val="20"/>
        </w:rPr>
        <w:t>”</w:t>
      </w:r>
      <w:r w:rsidRPr="00970BA2">
        <w:rPr>
          <w:rFonts w:asciiTheme="minorHAnsi" w:hAnsiTheme="minorHAnsi" w:cstheme="minorHAnsi"/>
          <w:spacing w:val="1"/>
          <w:sz w:val="20"/>
          <w:szCs w:val="20"/>
        </w:rPr>
        <w:t>.</w:t>
      </w:r>
    </w:p>
    <w:p w14:paraId="1C03C41E" w14:textId="77777777" w:rsidR="00097091" w:rsidRPr="00970BA2" w:rsidRDefault="00097091" w:rsidP="00097091">
      <w:pPr>
        <w:shd w:val="clear" w:color="auto" w:fill="FFFFFF"/>
        <w:spacing w:after="0"/>
        <w:rPr>
          <w:rFonts w:asciiTheme="minorHAnsi" w:hAnsiTheme="minorHAnsi" w:cstheme="minorHAnsi"/>
          <w:bCs/>
          <w:i/>
          <w:sz w:val="20"/>
          <w:szCs w:val="20"/>
        </w:rPr>
      </w:pPr>
    </w:p>
    <w:p w14:paraId="57876D91" w14:textId="77777777" w:rsidR="00097091" w:rsidRPr="00970BA2" w:rsidRDefault="00097091" w:rsidP="00097091">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Mając na uwadze fakt, że:</w:t>
      </w:r>
    </w:p>
    <w:p w14:paraId="01833623" w14:textId="77777777" w:rsidR="00097091" w:rsidRPr="00970BA2" w:rsidRDefault="00097091" w:rsidP="00097091">
      <w:pPr>
        <w:numPr>
          <w:ilvl w:val="0"/>
          <w:numId w:val="5"/>
        </w:numPr>
        <w:shd w:val="clear" w:color="auto" w:fill="FFFFFF"/>
        <w:tabs>
          <w:tab w:val="clear" w:pos="720"/>
        </w:tabs>
        <w:spacing w:after="0"/>
        <w:ind w:left="284"/>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(Dz. U z 2019 poz. 2019 z późn. zm.),</w:t>
      </w:r>
      <w:r>
        <w:rPr>
          <w:rFonts w:asciiTheme="minorHAnsi" w:hAnsiTheme="minorHAnsi" w:cstheme="minorHAnsi"/>
          <w:bCs/>
          <w:spacing w:val="1"/>
          <w:sz w:val="20"/>
          <w:szCs w:val="20"/>
        </w:rPr>
        <w:t xml:space="preserve"> zwanej dalej: „PZP”,</w:t>
      </w:r>
      <w:r w:rsidRPr="00970BA2">
        <w:rPr>
          <w:rFonts w:asciiTheme="minorHAnsi" w:hAnsiTheme="minorHAnsi" w:cstheme="minorHAnsi"/>
          <w:bCs/>
          <w:spacing w:val="1"/>
          <w:sz w:val="20"/>
          <w:szCs w:val="20"/>
        </w:rPr>
        <w:t xml:space="preserve"> znak postępowania: </w:t>
      </w:r>
      <w:r w:rsidRPr="00970BA2">
        <w:rPr>
          <w:rFonts w:asciiTheme="minorHAnsi" w:hAnsiTheme="minorHAnsi" w:cstheme="minorHAnsi"/>
          <w:bCs/>
          <w:spacing w:val="1"/>
          <w:sz w:val="20"/>
          <w:szCs w:val="20"/>
        </w:rPr>
        <w:br/>
      </w:r>
      <w:r w:rsidRPr="00970BA2">
        <w:rPr>
          <w:rFonts w:asciiTheme="minorHAnsi" w:hAnsiTheme="minorHAnsi" w:cstheme="minorHAnsi"/>
          <w:b/>
          <w:sz w:val="20"/>
          <w:szCs w:val="20"/>
        </w:rPr>
        <w:t>SZP-271-PN-</w:t>
      </w:r>
      <w:r>
        <w:rPr>
          <w:rFonts w:asciiTheme="minorHAnsi" w:hAnsiTheme="minorHAnsi" w:cstheme="minorHAnsi"/>
          <w:b/>
          <w:sz w:val="20"/>
          <w:szCs w:val="20"/>
        </w:rPr>
        <w:t>5</w:t>
      </w:r>
      <w:r w:rsidRPr="00970BA2">
        <w:rPr>
          <w:rFonts w:asciiTheme="minorHAnsi" w:hAnsiTheme="minorHAnsi" w:cstheme="minorHAnsi"/>
          <w:b/>
          <w:sz w:val="20"/>
          <w:szCs w:val="20"/>
        </w:rPr>
        <w:t>/2021,</w:t>
      </w:r>
    </w:p>
    <w:p w14:paraId="21C083C1" w14:textId="77777777" w:rsidR="00097091" w:rsidRDefault="00097091" w:rsidP="00097091">
      <w:pPr>
        <w:numPr>
          <w:ilvl w:val="0"/>
          <w:numId w:val="5"/>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osoby reprezentujące Strony mają stosowne umocowania, aby zaciągnąć zobowiązania wynikające z niniejszej Umowy,</w:t>
      </w:r>
    </w:p>
    <w:p w14:paraId="718B4EF0" w14:textId="77777777" w:rsidR="00097091" w:rsidRPr="00260F73" w:rsidRDefault="00097091" w:rsidP="00097091">
      <w:pPr>
        <w:numPr>
          <w:ilvl w:val="0"/>
          <w:numId w:val="5"/>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260F73">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8605200" w14:textId="77777777" w:rsidR="00097091" w:rsidRPr="00970BA2" w:rsidRDefault="00097091" w:rsidP="00097091">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Strony postanowiły zawrzeć Umowę o następującej treści:</w:t>
      </w:r>
    </w:p>
    <w:p w14:paraId="72368F28" w14:textId="77777777" w:rsidR="00097091" w:rsidRPr="00970BA2" w:rsidRDefault="00097091" w:rsidP="00097091">
      <w:pPr>
        <w:shd w:val="clear" w:color="auto" w:fill="FFFFFF"/>
        <w:spacing w:after="0"/>
        <w:rPr>
          <w:rFonts w:asciiTheme="minorHAnsi" w:hAnsiTheme="minorHAnsi" w:cstheme="minorHAnsi"/>
          <w:bCs/>
          <w:spacing w:val="1"/>
          <w:sz w:val="20"/>
          <w:szCs w:val="20"/>
        </w:rPr>
      </w:pPr>
    </w:p>
    <w:p w14:paraId="321EE479" w14:textId="77777777" w:rsidR="00097091" w:rsidRPr="00970BA2" w:rsidRDefault="00097091" w:rsidP="00097091">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1</w:t>
      </w:r>
    </w:p>
    <w:p w14:paraId="662FC202" w14:textId="77777777" w:rsidR="00097091" w:rsidRPr="00970BA2" w:rsidRDefault="00097091" w:rsidP="00097091">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xml:space="preserve">Przedmiot </w:t>
      </w:r>
      <w:r>
        <w:rPr>
          <w:rFonts w:asciiTheme="minorHAnsi" w:hAnsiTheme="minorHAnsi" w:cstheme="minorHAnsi"/>
          <w:b/>
          <w:sz w:val="20"/>
          <w:szCs w:val="20"/>
        </w:rPr>
        <w:t>U</w:t>
      </w:r>
      <w:r w:rsidRPr="00970BA2">
        <w:rPr>
          <w:rFonts w:asciiTheme="minorHAnsi" w:hAnsiTheme="minorHAnsi" w:cstheme="minorHAnsi"/>
          <w:b/>
          <w:sz w:val="20"/>
          <w:szCs w:val="20"/>
        </w:rPr>
        <w:t>mowy</w:t>
      </w:r>
    </w:p>
    <w:p w14:paraId="5132AE94" w14:textId="77777777" w:rsidR="00097091" w:rsidRPr="00823D42" w:rsidRDefault="00097091" w:rsidP="00097091">
      <w:pPr>
        <w:numPr>
          <w:ilvl w:val="0"/>
          <w:numId w:val="6"/>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DD7B95">
        <w:rPr>
          <w:rFonts w:asciiTheme="minorHAnsi" w:hAnsiTheme="minorHAnsi" w:cstheme="minorHAnsi"/>
          <w:sz w:val="20"/>
          <w:szCs w:val="20"/>
        </w:rPr>
        <w:t xml:space="preserve">Zamawiający zleca, a Wykonawca przyjmuje do realizacji zamówienie polegające na </w:t>
      </w:r>
      <w:r>
        <w:rPr>
          <w:rFonts w:asciiTheme="minorHAnsi" w:hAnsiTheme="minorHAnsi" w:cstheme="minorHAnsi"/>
          <w:b/>
          <w:bCs/>
          <w:sz w:val="20"/>
          <w:szCs w:val="20"/>
        </w:rPr>
        <w:t>u</w:t>
      </w:r>
      <w:r w:rsidRPr="009C34B1">
        <w:rPr>
          <w:rFonts w:asciiTheme="minorHAnsi" w:hAnsiTheme="minorHAnsi" w:cstheme="minorHAnsi"/>
          <w:b/>
          <w:bCs/>
          <w:sz w:val="20"/>
          <w:szCs w:val="20"/>
        </w:rPr>
        <w:t>słu</w:t>
      </w:r>
      <w:r>
        <w:rPr>
          <w:rFonts w:asciiTheme="minorHAnsi" w:hAnsiTheme="minorHAnsi" w:cstheme="minorHAnsi"/>
          <w:b/>
          <w:bCs/>
          <w:sz w:val="20"/>
          <w:szCs w:val="20"/>
        </w:rPr>
        <w:t>dze</w:t>
      </w:r>
      <w:r w:rsidRPr="009C34B1">
        <w:rPr>
          <w:rFonts w:asciiTheme="minorHAnsi" w:hAnsiTheme="minorHAnsi" w:cstheme="minorHAnsi"/>
          <w:b/>
          <w:bCs/>
          <w:sz w:val="20"/>
          <w:szCs w:val="20"/>
        </w:rPr>
        <w:t xml:space="preserve"> usuwania awarii oraz wsparcia technicznego dla urządzeń oraz instalacji zainstalowanych w Zakładzie Termicznego Przekształcania Odpadów w Krakowie</w:t>
      </w:r>
      <w:r w:rsidRPr="00DD7B95">
        <w:rPr>
          <w:rFonts w:asciiTheme="minorHAnsi" w:hAnsiTheme="minorHAnsi" w:cstheme="minorHAnsi"/>
          <w:sz w:val="20"/>
          <w:szCs w:val="20"/>
        </w:rPr>
        <w:t xml:space="preserve">. (dalej: </w:t>
      </w:r>
      <w:r w:rsidRPr="00DD7B95">
        <w:rPr>
          <w:rFonts w:asciiTheme="minorHAnsi" w:hAnsiTheme="minorHAnsi" w:cstheme="minorHAnsi"/>
          <w:i/>
          <w:sz w:val="20"/>
          <w:szCs w:val="20"/>
        </w:rPr>
        <w:t xml:space="preserve">„przedmiot </w:t>
      </w:r>
      <w:r>
        <w:rPr>
          <w:rFonts w:asciiTheme="minorHAnsi" w:hAnsiTheme="minorHAnsi" w:cstheme="minorHAnsi"/>
          <w:i/>
          <w:sz w:val="20"/>
          <w:szCs w:val="20"/>
        </w:rPr>
        <w:t>U</w:t>
      </w:r>
      <w:r w:rsidRPr="00DD7B95">
        <w:rPr>
          <w:rFonts w:asciiTheme="minorHAnsi" w:hAnsiTheme="minorHAnsi" w:cstheme="minorHAnsi"/>
          <w:i/>
          <w:sz w:val="20"/>
          <w:szCs w:val="20"/>
        </w:rPr>
        <w:t>mowy”</w:t>
      </w:r>
      <w:r w:rsidRPr="00DD7B95">
        <w:rPr>
          <w:rFonts w:asciiTheme="minorHAnsi" w:hAnsiTheme="minorHAnsi" w:cstheme="minorHAnsi"/>
          <w:sz w:val="20"/>
          <w:szCs w:val="20"/>
        </w:rPr>
        <w:t>).</w:t>
      </w:r>
    </w:p>
    <w:p w14:paraId="2060342A" w14:textId="77777777" w:rsidR="00097091" w:rsidRPr="00823D42" w:rsidRDefault="00097091" w:rsidP="00097091">
      <w:pPr>
        <w:numPr>
          <w:ilvl w:val="0"/>
          <w:numId w:val="6"/>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Przedmiot Umowy zostanie wykonany w następujących zakresach:</w:t>
      </w:r>
    </w:p>
    <w:p w14:paraId="25BE0547" w14:textId="7B44D67C" w:rsidR="00097091" w:rsidRDefault="00097091" w:rsidP="00435E56">
      <w:pPr>
        <w:pStyle w:val="Akapitzlist"/>
        <w:numPr>
          <w:ilvl w:val="0"/>
          <w:numId w:val="38"/>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zakres </w:t>
      </w:r>
      <w:r w:rsidR="006840D0">
        <w:rPr>
          <w:rFonts w:asciiTheme="minorHAnsi" w:eastAsia="Times New Roman" w:hAnsiTheme="minorHAnsi" w:cstheme="minorHAnsi"/>
          <w:bCs/>
          <w:sz w:val="20"/>
          <w:szCs w:val="20"/>
          <w:lang w:eastAsia="ar-SA"/>
        </w:rPr>
        <w:t>części 1</w:t>
      </w:r>
      <w:r>
        <w:rPr>
          <w:rFonts w:asciiTheme="minorHAnsi" w:eastAsia="Times New Roman" w:hAnsiTheme="minorHAnsi" w:cstheme="minorHAnsi"/>
          <w:bCs/>
          <w:sz w:val="20"/>
          <w:szCs w:val="20"/>
          <w:lang w:eastAsia="ar-SA"/>
        </w:rPr>
        <w:t>: usuwanie awarii mechanicznych;</w:t>
      </w:r>
    </w:p>
    <w:p w14:paraId="05DD3C5A" w14:textId="11BC54EF" w:rsidR="00097091" w:rsidRDefault="00097091" w:rsidP="00435E56">
      <w:pPr>
        <w:pStyle w:val="Akapitzlist"/>
        <w:numPr>
          <w:ilvl w:val="0"/>
          <w:numId w:val="38"/>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zakres </w:t>
      </w:r>
      <w:r w:rsidR="006840D0">
        <w:rPr>
          <w:rFonts w:asciiTheme="minorHAnsi" w:eastAsia="Times New Roman" w:hAnsiTheme="minorHAnsi" w:cstheme="minorHAnsi"/>
          <w:bCs/>
          <w:sz w:val="20"/>
          <w:szCs w:val="20"/>
          <w:lang w:eastAsia="ar-SA"/>
        </w:rPr>
        <w:t>części 2</w:t>
      </w:r>
      <w:r>
        <w:rPr>
          <w:rFonts w:asciiTheme="minorHAnsi" w:eastAsia="Times New Roman" w:hAnsiTheme="minorHAnsi" w:cstheme="minorHAnsi"/>
          <w:bCs/>
          <w:sz w:val="20"/>
          <w:szCs w:val="20"/>
          <w:lang w:eastAsia="ar-SA"/>
        </w:rPr>
        <w:t>: usuwanie awarii elektrycznych;</w:t>
      </w:r>
    </w:p>
    <w:p w14:paraId="13610E15" w14:textId="77777777" w:rsidR="00097091" w:rsidRPr="00C8293A" w:rsidRDefault="00097091" w:rsidP="00097091">
      <w:pPr>
        <w:pStyle w:val="Akapitzlist"/>
        <w:numPr>
          <w:ilvl w:val="0"/>
          <w:numId w:val="6"/>
        </w:numPr>
        <w:tabs>
          <w:tab w:val="clear" w:pos="720"/>
        </w:tabs>
        <w:spacing w:after="0"/>
        <w:ind w:left="284" w:hanging="284"/>
        <w:jc w:val="both"/>
        <w:rPr>
          <w:rFonts w:asciiTheme="minorHAnsi" w:hAnsiTheme="minorHAnsi" w:cstheme="minorHAnsi"/>
          <w:sz w:val="20"/>
          <w:szCs w:val="20"/>
        </w:rPr>
      </w:pPr>
      <w:r w:rsidRPr="00C8293A">
        <w:rPr>
          <w:rFonts w:asciiTheme="minorHAnsi" w:hAnsiTheme="minorHAnsi" w:cstheme="minorHAnsi"/>
          <w:sz w:val="20"/>
          <w:szCs w:val="20"/>
        </w:rPr>
        <w:t>Realizacja usług odbywać się w sposób określony w załączniku nr 1 do Umowy – opis przedmiotu zamówienia, z uwzględnieniem poniższych zasadach:</w:t>
      </w:r>
    </w:p>
    <w:p w14:paraId="0D65F6C0" w14:textId="024E13CF" w:rsidR="00097091" w:rsidRPr="00C8293A" w:rsidRDefault="00097091" w:rsidP="00435E56">
      <w:pPr>
        <w:numPr>
          <w:ilvl w:val="0"/>
          <w:numId w:val="42"/>
        </w:numPr>
        <w:spacing w:after="0"/>
        <w:contextualSpacing/>
        <w:jc w:val="both"/>
        <w:rPr>
          <w:rFonts w:asciiTheme="minorHAnsi" w:hAnsiTheme="minorHAnsi" w:cstheme="minorHAnsi"/>
          <w:sz w:val="20"/>
          <w:szCs w:val="20"/>
        </w:rPr>
      </w:pPr>
      <w:r w:rsidRPr="00C8293A">
        <w:rPr>
          <w:rFonts w:asciiTheme="minorHAnsi" w:hAnsiTheme="minorHAnsi" w:cstheme="minorHAnsi"/>
          <w:sz w:val="20"/>
          <w:szCs w:val="20"/>
        </w:rPr>
        <w:t xml:space="preserve">realizacja usług następuje po skierowaniu przez Zleceniodawcę zgłoszenia zgodnie ze wzorem stanowiącym </w:t>
      </w:r>
      <w:r w:rsidRPr="00C8293A">
        <w:rPr>
          <w:rFonts w:asciiTheme="minorHAnsi" w:hAnsiTheme="minorHAnsi" w:cstheme="minorHAnsi"/>
          <w:b/>
          <w:sz w:val="20"/>
          <w:szCs w:val="20"/>
        </w:rPr>
        <w:t>załącznik nr 3 do Umowy</w:t>
      </w:r>
      <w:r w:rsidRPr="00C8293A">
        <w:rPr>
          <w:rFonts w:asciiTheme="minorHAnsi" w:hAnsiTheme="minorHAnsi" w:cstheme="minorHAnsi"/>
          <w:sz w:val="20"/>
          <w:szCs w:val="20"/>
        </w:rPr>
        <w:t xml:space="preserve">, za pomocą poczty e-mail na adres wymieniony </w:t>
      </w:r>
      <w:r w:rsidRPr="00457118">
        <w:rPr>
          <w:rFonts w:asciiTheme="minorHAnsi" w:hAnsiTheme="minorHAnsi" w:cstheme="minorHAnsi"/>
          <w:sz w:val="20"/>
          <w:szCs w:val="20"/>
        </w:rPr>
        <w:t>w § 1</w:t>
      </w:r>
      <w:r w:rsidR="00457118" w:rsidRPr="00457118">
        <w:rPr>
          <w:rFonts w:asciiTheme="minorHAnsi" w:hAnsiTheme="minorHAnsi" w:cstheme="minorHAnsi"/>
          <w:sz w:val="20"/>
          <w:szCs w:val="20"/>
        </w:rPr>
        <w:t>5</w:t>
      </w:r>
      <w:r w:rsidRPr="00C8293A">
        <w:rPr>
          <w:rFonts w:asciiTheme="minorHAnsi" w:hAnsiTheme="minorHAnsi" w:cstheme="minorHAnsi"/>
          <w:sz w:val="20"/>
          <w:szCs w:val="20"/>
        </w:rPr>
        <w:t xml:space="preserve"> niniejszej Umowy; dodatkowo Zleceniodawca może przekazać  telefonicznie dodatkowe informacje oraz szczegóły dotyczące zgłoszenia;</w:t>
      </w:r>
    </w:p>
    <w:p w14:paraId="1BB7E34B" w14:textId="77777777" w:rsidR="00097091" w:rsidRPr="00C8293A" w:rsidRDefault="00097091" w:rsidP="00435E56">
      <w:pPr>
        <w:numPr>
          <w:ilvl w:val="0"/>
          <w:numId w:val="42"/>
        </w:numPr>
        <w:spacing w:after="0"/>
        <w:contextualSpacing/>
        <w:jc w:val="both"/>
        <w:rPr>
          <w:rFonts w:asciiTheme="minorHAnsi" w:hAnsiTheme="minorHAnsi" w:cstheme="minorHAnsi"/>
          <w:sz w:val="20"/>
          <w:szCs w:val="20"/>
        </w:rPr>
      </w:pPr>
      <w:r w:rsidRPr="00C8293A">
        <w:rPr>
          <w:rFonts w:asciiTheme="minorHAnsi" w:hAnsiTheme="minorHAnsi" w:cstheme="minorHAnsi"/>
          <w:sz w:val="20"/>
          <w:szCs w:val="20"/>
        </w:rPr>
        <w:t>w zgłoszeniu Zleceniodawca, powołując się na niniejszą Umowę, określi dokładnie miejsce, gdzie usługa ma być świadczona, przedstawiciela - osobę odpowiedzialną po stronie Zleceniodawcy, przyczynę wezwania oraz ewentualne objawy awarii lub uszkodzenia;</w:t>
      </w:r>
    </w:p>
    <w:p w14:paraId="789768EB" w14:textId="77777777" w:rsidR="00097091" w:rsidRPr="00C8293A" w:rsidRDefault="00097091" w:rsidP="00435E56">
      <w:pPr>
        <w:numPr>
          <w:ilvl w:val="0"/>
          <w:numId w:val="42"/>
        </w:numPr>
        <w:spacing w:after="0"/>
        <w:contextualSpacing/>
        <w:jc w:val="both"/>
        <w:rPr>
          <w:rFonts w:asciiTheme="minorHAnsi" w:hAnsiTheme="minorHAnsi" w:cstheme="minorHAnsi"/>
          <w:sz w:val="20"/>
          <w:szCs w:val="20"/>
        </w:rPr>
      </w:pPr>
      <w:r w:rsidRPr="00C8293A">
        <w:rPr>
          <w:rFonts w:asciiTheme="minorHAnsi" w:hAnsiTheme="minorHAnsi" w:cstheme="minorHAnsi"/>
          <w:sz w:val="20"/>
          <w:szCs w:val="20"/>
        </w:rPr>
        <w:t>decyzję o ilości pracowników potrzebnych do wykonania usługi podejmie brygadzista/koordynator Zleceniobiorcy w oparciu o informacje od osoby upoważnionej przez Zleceniodawcę odpowiedzialnej za działania w miejscu wykonywanej usługi;</w:t>
      </w:r>
    </w:p>
    <w:p w14:paraId="63A0F3CF" w14:textId="77777777" w:rsidR="00097091" w:rsidRPr="00C8293A" w:rsidRDefault="00097091" w:rsidP="00435E56">
      <w:pPr>
        <w:numPr>
          <w:ilvl w:val="0"/>
          <w:numId w:val="42"/>
        </w:numPr>
        <w:spacing w:after="0"/>
        <w:contextualSpacing/>
        <w:jc w:val="both"/>
        <w:rPr>
          <w:rFonts w:asciiTheme="minorHAnsi" w:hAnsiTheme="minorHAnsi" w:cstheme="minorHAnsi"/>
          <w:sz w:val="20"/>
          <w:szCs w:val="20"/>
        </w:rPr>
      </w:pPr>
      <w:r w:rsidRPr="00C8293A">
        <w:rPr>
          <w:rFonts w:asciiTheme="minorHAnsi" w:hAnsiTheme="minorHAnsi" w:cstheme="minorHAnsi"/>
          <w:sz w:val="20"/>
          <w:szCs w:val="20"/>
        </w:rPr>
        <w:t>komunikacja dotycząca świadczenia usług będzie się odbywała w języku polskim;</w:t>
      </w:r>
    </w:p>
    <w:p w14:paraId="30B63088" w14:textId="6F919C4A" w:rsidR="00097091" w:rsidRPr="00C8293A" w:rsidRDefault="00097091" w:rsidP="00435E56">
      <w:pPr>
        <w:numPr>
          <w:ilvl w:val="0"/>
          <w:numId w:val="42"/>
        </w:numPr>
        <w:spacing w:after="0"/>
        <w:contextualSpacing/>
        <w:jc w:val="both"/>
        <w:rPr>
          <w:rFonts w:asciiTheme="minorHAnsi" w:hAnsiTheme="minorHAnsi" w:cstheme="minorHAnsi"/>
          <w:sz w:val="20"/>
          <w:szCs w:val="20"/>
        </w:rPr>
      </w:pPr>
      <w:r w:rsidRPr="00C8293A">
        <w:rPr>
          <w:rFonts w:asciiTheme="minorHAnsi" w:hAnsiTheme="minorHAnsi" w:cstheme="minorHAnsi"/>
          <w:sz w:val="20"/>
          <w:szCs w:val="20"/>
        </w:rPr>
        <w:lastRenderedPageBreak/>
        <w:t>Zleceniobiorca zobowiązuje się wykonać przedmiot umowy w czasie możliwie najkrótszym, gwarantując odpowiednią jakość wykonanych prac;</w:t>
      </w:r>
    </w:p>
    <w:p w14:paraId="58708D33" w14:textId="77777777" w:rsidR="00097091" w:rsidRPr="00C8293A" w:rsidRDefault="00097091" w:rsidP="00435E56">
      <w:pPr>
        <w:numPr>
          <w:ilvl w:val="0"/>
          <w:numId w:val="42"/>
        </w:numPr>
        <w:spacing w:after="0"/>
        <w:contextualSpacing/>
        <w:jc w:val="both"/>
        <w:rPr>
          <w:rFonts w:asciiTheme="minorHAnsi" w:hAnsiTheme="minorHAnsi" w:cstheme="minorHAnsi"/>
          <w:sz w:val="20"/>
          <w:szCs w:val="20"/>
        </w:rPr>
      </w:pPr>
      <w:r w:rsidRPr="00C8293A">
        <w:rPr>
          <w:rFonts w:asciiTheme="minorHAnsi" w:hAnsiTheme="minorHAnsi" w:cstheme="minorHAnsi"/>
          <w:sz w:val="20"/>
          <w:szCs w:val="20"/>
        </w:rPr>
        <w:t>w przypadku, gdy przystąpienie do realizacji przedmiotu umowy okaże się niemożliwe ze względu na nieodpowiednie przygotowanie i niezabezpieczenie stanowiska pracy przez Zleceniodawcę, czas przeznaczony na zaplanowaną przez Zleceniobiorcę usługę zostanie wydłużony o czas przygotowania i zabezpieczenia przez Zleceniodawcę stanowiska pracy, co będzie podstawą do naliczenia wynagrodzenia zgodnie z cenami roboczogodzin określonymi w treści załączników do niniejszej umowy;</w:t>
      </w:r>
    </w:p>
    <w:p w14:paraId="70E5B56A" w14:textId="77777777" w:rsidR="00097091" w:rsidRPr="00C8293A" w:rsidRDefault="00097091" w:rsidP="00435E56">
      <w:pPr>
        <w:numPr>
          <w:ilvl w:val="0"/>
          <w:numId w:val="42"/>
        </w:numPr>
        <w:spacing w:after="0"/>
        <w:contextualSpacing/>
        <w:jc w:val="both"/>
        <w:rPr>
          <w:rFonts w:asciiTheme="minorHAnsi" w:hAnsiTheme="minorHAnsi" w:cstheme="minorHAnsi"/>
          <w:sz w:val="20"/>
          <w:szCs w:val="20"/>
        </w:rPr>
      </w:pPr>
      <w:r w:rsidRPr="00C8293A">
        <w:rPr>
          <w:rFonts w:asciiTheme="minorHAnsi" w:hAnsiTheme="minorHAnsi" w:cstheme="minorHAnsi"/>
          <w:sz w:val="20"/>
          <w:szCs w:val="20"/>
        </w:rPr>
        <w:t>za zgodne z obowiązującymi przepisami i uzgodnioną ze Zleceniodawcą technologię wykonanie usług odpowiada Zleceniobiorca;</w:t>
      </w:r>
    </w:p>
    <w:p w14:paraId="376DA62F" w14:textId="77777777" w:rsidR="00097091" w:rsidRPr="00C8293A" w:rsidRDefault="00097091" w:rsidP="00435E56">
      <w:pPr>
        <w:numPr>
          <w:ilvl w:val="0"/>
          <w:numId w:val="42"/>
        </w:numPr>
        <w:spacing w:after="0"/>
        <w:contextualSpacing/>
        <w:jc w:val="both"/>
        <w:rPr>
          <w:rFonts w:asciiTheme="minorHAnsi" w:hAnsiTheme="minorHAnsi" w:cstheme="minorHAnsi"/>
          <w:sz w:val="20"/>
          <w:szCs w:val="20"/>
        </w:rPr>
      </w:pPr>
      <w:r w:rsidRPr="00C8293A">
        <w:rPr>
          <w:rFonts w:asciiTheme="minorHAnsi" w:hAnsiTheme="minorHAnsi" w:cstheme="minorHAnsi"/>
          <w:sz w:val="20"/>
          <w:szCs w:val="20"/>
        </w:rPr>
        <w:t>pracownicy Zleceniobiorcy zgłaszają swoje przybycie do wskazanego w zgłoszeniu przez Zleceniodawcę miejsca, co oznacza rozpoczęcie realizacji usług;</w:t>
      </w:r>
    </w:p>
    <w:p w14:paraId="048D2A86" w14:textId="77777777" w:rsidR="00097091" w:rsidRPr="00C8293A" w:rsidRDefault="00097091" w:rsidP="00435E56">
      <w:pPr>
        <w:numPr>
          <w:ilvl w:val="0"/>
          <w:numId w:val="42"/>
        </w:numPr>
        <w:spacing w:after="0"/>
        <w:contextualSpacing/>
        <w:jc w:val="both"/>
        <w:rPr>
          <w:rFonts w:asciiTheme="minorHAnsi" w:hAnsiTheme="minorHAnsi" w:cstheme="minorHAnsi"/>
          <w:sz w:val="20"/>
          <w:szCs w:val="20"/>
        </w:rPr>
      </w:pPr>
      <w:r w:rsidRPr="00C8293A">
        <w:rPr>
          <w:rFonts w:asciiTheme="minorHAnsi" w:hAnsiTheme="minorHAnsi" w:cstheme="minorHAnsi"/>
          <w:sz w:val="20"/>
          <w:szCs w:val="20"/>
        </w:rPr>
        <w:t xml:space="preserve">wykonanie usługi będzie każdorazowo potwierdzone stosownym protokołem odbioru, sporządzonym w dwóch egzemplarzach (po jednym dla każdej ze Stron) i podpisanym przez przedstawiciela Zleceniodawcy i przez przedstawiciela Zleceniobiorcy; </w:t>
      </w:r>
    </w:p>
    <w:p w14:paraId="36A51B2A" w14:textId="77777777" w:rsidR="00097091" w:rsidRPr="00C8293A" w:rsidRDefault="00097091" w:rsidP="00435E56">
      <w:pPr>
        <w:numPr>
          <w:ilvl w:val="0"/>
          <w:numId w:val="42"/>
        </w:numPr>
        <w:spacing w:after="0"/>
        <w:contextualSpacing/>
        <w:jc w:val="both"/>
        <w:rPr>
          <w:rFonts w:asciiTheme="minorHAnsi" w:hAnsiTheme="minorHAnsi" w:cstheme="minorHAnsi"/>
          <w:sz w:val="20"/>
          <w:szCs w:val="20"/>
        </w:rPr>
      </w:pPr>
      <w:r w:rsidRPr="00C8293A">
        <w:rPr>
          <w:rFonts w:asciiTheme="minorHAnsi" w:hAnsiTheme="minorHAnsi" w:cstheme="minorHAnsi"/>
          <w:sz w:val="20"/>
          <w:szCs w:val="20"/>
        </w:rPr>
        <w:t xml:space="preserve">Zleceniodawca, o ile będzie to możliwe, udostępni pracownikom Zleceniobiorcy, dostęp do mediów, infrastrukturę socjalną </w:t>
      </w:r>
      <w:r w:rsidRPr="00C8293A">
        <w:rPr>
          <w:rFonts w:asciiTheme="minorHAnsi" w:hAnsiTheme="minorHAnsi" w:cstheme="minorHAnsi"/>
          <w:sz w:val="20"/>
          <w:szCs w:val="20"/>
        </w:rPr>
        <w:br/>
        <w:t>i warsztatową, jeśli będzie to niezbędne do wykonania usług;</w:t>
      </w:r>
    </w:p>
    <w:p w14:paraId="770FF4D8" w14:textId="77777777" w:rsidR="00097091" w:rsidRPr="00C8293A" w:rsidRDefault="00097091" w:rsidP="00435E56">
      <w:pPr>
        <w:numPr>
          <w:ilvl w:val="0"/>
          <w:numId w:val="42"/>
        </w:numPr>
        <w:spacing w:after="0"/>
        <w:contextualSpacing/>
        <w:jc w:val="both"/>
        <w:rPr>
          <w:rFonts w:asciiTheme="minorHAnsi" w:hAnsiTheme="minorHAnsi" w:cstheme="minorHAnsi"/>
          <w:sz w:val="20"/>
          <w:szCs w:val="20"/>
        </w:rPr>
      </w:pPr>
      <w:r w:rsidRPr="00C8293A">
        <w:rPr>
          <w:rFonts w:asciiTheme="minorHAnsi" w:hAnsiTheme="minorHAnsi" w:cstheme="minorHAnsi"/>
          <w:sz w:val="20"/>
          <w:szCs w:val="20"/>
        </w:rPr>
        <w:t xml:space="preserve">Zleceniodawca przekaże pracownikowi Zleceniobiorcy dokumentację i instrukcje obsługi serwisowanych urządzeń </w:t>
      </w:r>
      <w:r w:rsidRPr="00C8293A">
        <w:rPr>
          <w:rFonts w:asciiTheme="minorHAnsi" w:hAnsiTheme="minorHAnsi" w:cstheme="minorHAnsi"/>
          <w:sz w:val="20"/>
          <w:szCs w:val="20"/>
        </w:rPr>
        <w:br/>
        <w:t>(z wyłączeniem urządzeń dostarczonych lub uruchomionych przez Zleceniobiorcę) .</w:t>
      </w:r>
    </w:p>
    <w:p w14:paraId="3A30F376" w14:textId="77777777" w:rsidR="00097091" w:rsidRPr="00C8293A" w:rsidRDefault="00097091" w:rsidP="00097091">
      <w:pPr>
        <w:numPr>
          <w:ilvl w:val="0"/>
          <w:numId w:val="6"/>
        </w:numPr>
        <w:tabs>
          <w:tab w:val="clear" w:pos="720"/>
        </w:tabs>
        <w:spacing w:after="0"/>
        <w:ind w:left="284" w:hanging="284"/>
        <w:jc w:val="both"/>
        <w:rPr>
          <w:rFonts w:asciiTheme="minorHAnsi" w:hAnsiTheme="minorHAnsi" w:cstheme="minorHAnsi"/>
          <w:b/>
          <w:sz w:val="20"/>
          <w:szCs w:val="20"/>
        </w:rPr>
      </w:pPr>
      <w:r w:rsidRPr="00C8293A">
        <w:rPr>
          <w:rFonts w:asciiTheme="minorHAnsi" w:hAnsiTheme="minorHAnsi" w:cstheme="minorHAnsi"/>
          <w:sz w:val="20"/>
          <w:szCs w:val="20"/>
        </w:rPr>
        <w:t xml:space="preserve">W przypadku niedotrzymania czasu usuwania awarii oraz niezatwierdzenia przez Zleceniodawcę informacji, o której mowa w pkt 3 lit. b) z uwzględnieniem lit c) Załącznika nr 1 do umowy, Zleceniodawca uprawniony jest do zlecenia usunięcia awarii osobie trzeciej na koszt Zleceniobiorcy. </w:t>
      </w:r>
    </w:p>
    <w:p w14:paraId="02F8CC6A" w14:textId="7143045A" w:rsidR="00097091" w:rsidRPr="00DD7B95"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Miejsce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t>
      </w:r>
      <w:r>
        <w:rPr>
          <w:rFonts w:asciiTheme="minorHAnsi" w:hAnsiTheme="minorHAnsi" w:cstheme="minorHAnsi"/>
          <w:sz w:val="20"/>
          <w:szCs w:val="20"/>
        </w:rPr>
        <w:t>Zakł</w:t>
      </w:r>
      <w:r w:rsidR="009660E8">
        <w:rPr>
          <w:rFonts w:asciiTheme="minorHAnsi" w:hAnsiTheme="minorHAnsi" w:cstheme="minorHAnsi"/>
          <w:sz w:val="20"/>
          <w:szCs w:val="20"/>
        </w:rPr>
        <w:t>ad Termicznego Przekształcania O</w:t>
      </w:r>
      <w:r>
        <w:rPr>
          <w:rFonts w:asciiTheme="minorHAnsi" w:hAnsiTheme="minorHAnsi" w:cstheme="minorHAnsi"/>
          <w:sz w:val="20"/>
          <w:szCs w:val="20"/>
        </w:rPr>
        <w:t>dpadów w Krakowie, ul Giedroycia 23</w:t>
      </w:r>
      <w:r w:rsidR="00AF2B1F">
        <w:rPr>
          <w:rFonts w:asciiTheme="minorHAnsi" w:hAnsiTheme="minorHAnsi" w:cstheme="minorHAnsi"/>
          <w:sz w:val="20"/>
          <w:szCs w:val="20"/>
        </w:rPr>
        <w:t>.</w:t>
      </w:r>
    </w:p>
    <w:p w14:paraId="1DC6AA1E" w14:textId="77777777" w:rsidR="00097091" w:rsidRPr="00446294"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Wykonawca zobowiązany jest do wykonania </w:t>
      </w:r>
      <w:r>
        <w:rPr>
          <w:rFonts w:asciiTheme="minorHAnsi" w:hAnsiTheme="minorHAnsi" w:cstheme="minorHAnsi"/>
          <w:sz w:val="20"/>
          <w:szCs w:val="20"/>
        </w:rPr>
        <w:t>U</w:t>
      </w:r>
      <w:r w:rsidRPr="00DD7B95">
        <w:rPr>
          <w:rFonts w:asciiTheme="minorHAnsi" w:hAnsiTheme="minorHAnsi" w:cstheme="minorHAnsi"/>
          <w:sz w:val="20"/>
          <w:szCs w:val="20"/>
        </w:rPr>
        <w:t xml:space="preserve">mowy zgodnie z obowiązującymi w tym zakresie przepisami, normami i zasadami, przy dołożeniu najwyższej staranności. Wykonawca oświadcza, że posiada i będzie posiadał przez cały okres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wszelkie niezbędne uprawnienia </w:t>
      </w:r>
      <w:r>
        <w:rPr>
          <w:rFonts w:asciiTheme="minorHAnsi" w:hAnsiTheme="minorHAnsi" w:cstheme="minorHAnsi"/>
          <w:sz w:val="20"/>
          <w:szCs w:val="20"/>
        </w:rPr>
        <w:t xml:space="preserve">do realizacji przedmiotu Umowy. </w:t>
      </w:r>
      <w:r w:rsidRPr="00DD7B95">
        <w:rPr>
          <w:rFonts w:asciiTheme="minorHAnsi" w:hAnsiTheme="minorHAnsi" w:cstheme="minorHAnsi"/>
          <w:sz w:val="20"/>
          <w:szCs w:val="20"/>
        </w:rPr>
        <w:t xml:space="preserve">W przypadku, jeśli uprawnienia o których tu mowa, wynikają z decyzji </w:t>
      </w:r>
      <w:r>
        <w:rPr>
          <w:rFonts w:asciiTheme="minorHAnsi" w:hAnsiTheme="minorHAnsi" w:cstheme="minorHAnsi"/>
          <w:sz w:val="20"/>
          <w:szCs w:val="20"/>
        </w:rPr>
        <w:t>na czas określony</w:t>
      </w:r>
      <w:r w:rsidRPr="00DD7B95">
        <w:rPr>
          <w:rFonts w:asciiTheme="minorHAnsi" w:hAnsiTheme="minorHAnsi" w:cstheme="minorHAnsi"/>
          <w:sz w:val="20"/>
          <w:szCs w:val="20"/>
        </w:rPr>
        <w:t xml:space="preserve">, a </w:t>
      </w:r>
      <w:r>
        <w:rPr>
          <w:rFonts w:asciiTheme="minorHAnsi" w:hAnsiTheme="minorHAnsi" w:cstheme="minorHAnsi"/>
          <w:sz w:val="20"/>
          <w:szCs w:val="20"/>
        </w:rPr>
        <w:t xml:space="preserve">ich </w:t>
      </w:r>
      <w:r w:rsidRPr="00DD7B95">
        <w:rPr>
          <w:rFonts w:asciiTheme="minorHAnsi" w:hAnsiTheme="minorHAnsi" w:cstheme="minorHAnsi"/>
          <w:sz w:val="20"/>
          <w:szCs w:val="20"/>
        </w:rPr>
        <w:t xml:space="preserve">terminy upływają w trakcie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Wykonawca przedstawi Zamawiającemu przed upływem tych terminów nowe decyzje </w:t>
      </w:r>
      <w:r w:rsidRPr="00446294">
        <w:rPr>
          <w:rFonts w:asciiTheme="minorHAnsi" w:hAnsiTheme="minorHAnsi" w:cstheme="minorHAnsi"/>
          <w:sz w:val="20"/>
          <w:szCs w:val="20"/>
        </w:rPr>
        <w:t xml:space="preserve">potwierdzające posiadanie odpowiednich uprawnień w dalszym czasie, pod </w:t>
      </w:r>
      <w:r w:rsidRPr="00DD7B95">
        <w:rPr>
          <w:rFonts w:asciiTheme="minorHAnsi" w:hAnsiTheme="minorHAnsi" w:cstheme="minorHAnsi"/>
          <w:sz w:val="20"/>
          <w:szCs w:val="20"/>
        </w:rPr>
        <w:t xml:space="preserve">rygorem </w:t>
      </w:r>
      <w:r>
        <w:rPr>
          <w:rFonts w:asciiTheme="minorHAnsi" w:hAnsiTheme="minorHAnsi" w:cstheme="minorHAnsi"/>
          <w:sz w:val="20"/>
          <w:szCs w:val="20"/>
        </w:rPr>
        <w:t xml:space="preserve">możliwości </w:t>
      </w:r>
      <w:r w:rsidRPr="00446294">
        <w:rPr>
          <w:rFonts w:asciiTheme="minorHAnsi" w:hAnsiTheme="minorHAnsi" w:cstheme="minorHAnsi"/>
          <w:sz w:val="20"/>
          <w:szCs w:val="20"/>
        </w:rPr>
        <w:t xml:space="preserve">wypowiedzenia Umowy z winy Wykonawcy. Wykonawca ponadto gwarantuje, że przedmiot Umowy będzie zrealizowany zgodnie z wymaganiami Zamawiającego określonymi w </w:t>
      </w:r>
      <w:r w:rsidRPr="00BC38E6">
        <w:rPr>
          <w:rFonts w:asciiTheme="minorHAnsi" w:hAnsiTheme="minorHAnsi" w:cstheme="minorHAnsi"/>
          <w:b/>
          <w:bCs/>
          <w:i/>
          <w:iCs/>
          <w:sz w:val="20"/>
          <w:szCs w:val="20"/>
        </w:rPr>
        <w:t>załączniku nr 1</w:t>
      </w:r>
      <w:r w:rsidRPr="00446294">
        <w:rPr>
          <w:rFonts w:asciiTheme="minorHAnsi" w:hAnsiTheme="minorHAnsi" w:cstheme="minorHAnsi"/>
          <w:sz w:val="20"/>
          <w:szCs w:val="20"/>
        </w:rPr>
        <w:t xml:space="preserve"> do Umowy oraz ofertą Wykonawcy, stanowiącą </w:t>
      </w:r>
      <w:r w:rsidRPr="00BC38E6">
        <w:rPr>
          <w:rFonts w:asciiTheme="minorHAnsi" w:hAnsiTheme="minorHAnsi" w:cstheme="minorHAnsi"/>
          <w:b/>
          <w:bCs/>
          <w:i/>
          <w:iCs/>
          <w:sz w:val="20"/>
          <w:szCs w:val="20"/>
        </w:rPr>
        <w:t>załącznik nr 2</w:t>
      </w:r>
      <w:r w:rsidRPr="00446294">
        <w:rPr>
          <w:rFonts w:asciiTheme="minorHAnsi" w:hAnsiTheme="minorHAnsi" w:cstheme="minorHAnsi"/>
          <w:sz w:val="20"/>
          <w:szCs w:val="20"/>
        </w:rPr>
        <w:t xml:space="preserve"> do Umowy.</w:t>
      </w:r>
    </w:p>
    <w:p w14:paraId="69790FCC" w14:textId="77777777" w:rsidR="00097091"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rPr>
        <w:t xml:space="preserve">Wykonawca zapewni wszelki niezbędny do realizacji </w:t>
      </w:r>
      <w:r>
        <w:rPr>
          <w:rFonts w:asciiTheme="minorHAnsi" w:hAnsiTheme="minorHAnsi" w:cstheme="minorHAnsi"/>
          <w:sz w:val="20"/>
          <w:szCs w:val="20"/>
        </w:rPr>
        <w:t>U</w:t>
      </w:r>
      <w:r w:rsidRPr="00D8729B">
        <w:rPr>
          <w:rFonts w:asciiTheme="minorHAnsi" w:hAnsiTheme="minorHAnsi" w:cstheme="minorHAnsi"/>
          <w:sz w:val="20"/>
          <w:szCs w:val="20"/>
        </w:rPr>
        <w:t xml:space="preserve">mowy sprzęt oraz osoby posiadające odpowiednie kwalifikacje, chyba że w </w:t>
      </w:r>
      <w:r>
        <w:rPr>
          <w:rFonts w:asciiTheme="minorHAnsi" w:hAnsiTheme="minorHAnsi" w:cstheme="minorHAnsi"/>
          <w:sz w:val="20"/>
          <w:szCs w:val="20"/>
        </w:rPr>
        <w:t>U</w:t>
      </w:r>
      <w:r w:rsidRPr="00D8729B">
        <w:rPr>
          <w:rFonts w:asciiTheme="minorHAnsi" w:hAnsiTheme="minorHAnsi" w:cstheme="minorHAnsi"/>
          <w:sz w:val="20"/>
          <w:szCs w:val="20"/>
        </w:rPr>
        <w:t xml:space="preserve">mowie wyraźnie wskazano, iż zapewni je Zamawiający. </w:t>
      </w:r>
    </w:p>
    <w:p w14:paraId="64600037" w14:textId="231FB0E4" w:rsidR="00097091" w:rsidRPr="008D31EB"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bookmarkStart w:id="11" w:name="_Hlk62634916"/>
      <w:r>
        <w:rPr>
          <w:rFonts w:cstheme="minorHAnsi"/>
          <w:sz w:val="20"/>
          <w:szCs w:val="20"/>
        </w:rPr>
        <w:t>W przypadku</w:t>
      </w:r>
      <w:bookmarkEnd w:id="11"/>
      <w:r>
        <w:rPr>
          <w:rFonts w:cstheme="minorHAnsi"/>
          <w:sz w:val="20"/>
          <w:szCs w:val="20"/>
        </w:rPr>
        <w:t>, gdy przedmiot umowy będzie również obejmował prace na terenie ZTPO</w:t>
      </w:r>
      <w:r>
        <w:rPr>
          <w:rFonts w:asciiTheme="minorHAnsi" w:hAnsiTheme="minorHAnsi" w:cstheme="minorHAnsi"/>
          <w:sz w:val="20"/>
          <w:szCs w:val="20"/>
        </w:rPr>
        <w:t xml:space="preserve">, </w:t>
      </w:r>
      <w:r w:rsidRPr="00D8729B">
        <w:rPr>
          <w:rFonts w:asciiTheme="minorHAnsi" w:hAnsiTheme="minorHAnsi" w:cstheme="minorHAnsi"/>
          <w:sz w:val="20"/>
          <w:szCs w:val="20"/>
        </w:rPr>
        <w:t>Wykonawca zobowiązuj</w:t>
      </w:r>
      <w:r>
        <w:rPr>
          <w:rFonts w:asciiTheme="minorHAnsi" w:hAnsiTheme="minorHAnsi" w:cstheme="minorHAnsi"/>
          <w:sz w:val="20"/>
          <w:szCs w:val="20"/>
        </w:rPr>
        <w:t>e</w:t>
      </w:r>
      <w:r w:rsidRPr="00D8729B">
        <w:rPr>
          <w:rFonts w:asciiTheme="minorHAnsi" w:hAnsiTheme="minorHAnsi" w:cstheme="minorHAnsi"/>
          <w:sz w:val="20"/>
          <w:szCs w:val="20"/>
        </w:rPr>
        <w:t xml:space="preserve"> się do stosowania wymogów w zakresie BHP, ochrony środowiska </w:t>
      </w:r>
      <w:r>
        <w:rPr>
          <w:rFonts w:asciiTheme="minorHAnsi" w:hAnsiTheme="minorHAnsi" w:cstheme="minorHAnsi"/>
          <w:sz w:val="20"/>
          <w:szCs w:val="20"/>
        </w:rPr>
        <w:t xml:space="preserve">i ppoż., </w:t>
      </w:r>
      <w:r>
        <w:rPr>
          <w:rFonts w:cstheme="minorHAnsi"/>
          <w:sz w:val="20"/>
          <w:szCs w:val="20"/>
        </w:rPr>
        <w:t>instrukcją transportu wewnątrzzakładowego,</w:t>
      </w:r>
      <w:r>
        <w:rPr>
          <w:rFonts w:asciiTheme="minorHAnsi" w:hAnsiTheme="minorHAnsi" w:cstheme="minorHAnsi"/>
          <w:sz w:val="20"/>
          <w:szCs w:val="20"/>
        </w:rPr>
        <w:t xml:space="preserve"> </w:t>
      </w:r>
      <w:r w:rsidRPr="00D8729B">
        <w:rPr>
          <w:rFonts w:asciiTheme="minorHAnsi" w:hAnsiTheme="minorHAnsi" w:cstheme="minorHAnsi"/>
          <w:sz w:val="20"/>
          <w:szCs w:val="20"/>
        </w:rPr>
        <w:t>obowiązujących na terenie ZTPO. Dokumenty te udostępnione są w BIP na stronie internetowej Zamawiającego (</w:t>
      </w:r>
      <w:r w:rsidRPr="00F7258B">
        <w:rPr>
          <w:rFonts w:asciiTheme="minorHAnsi" w:hAnsiTheme="minorHAnsi" w:cstheme="minorHAnsi"/>
          <w:sz w:val="20"/>
          <w:szCs w:val="20"/>
        </w:rPr>
        <w:t xml:space="preserve">https://khk.krakow.pl/pl/bip/pozostale-informacje/zasady-dotyczace-bhp-1/). </w:t>
      </w:r>
      <w:r w:rsidRPr="00D8729B">
        <w:rPr>
          <w:rFonts w:asciiTheme="minorHAnsi" w:hAnsiTheme="minorHAnsi" w:cstheme="minorHAnsi"/>
          <w:sz w:val="20"/>
          <w:szCs w:val="20"/>
        </w:rPr>
        <w:t>Przed przystąpieniem do prac na terenie Zakładu Termicznego Przekształcania Odpadów w Krakowie, Wykonawca zobowiązu</w:t>
      </w:r>
      <w:r>
        <w:rPr>
          <w:rFonts w:asciiTheme="minorHAnsi" w:hAnsiTheme="minorHAnsi" w:cstheme="minorHAnsi"/>
          <w:sz w:val="20"/>
          <w:szCs w:val="20"/>
        </w:rPr>
        <w:t>je</w:t>
      </w:r>
      <w:r w:rsidRPr="00D8729B">
        <w:rPr>
          <w:rFonts w:asciiTheme="minorHAnsi" w:hAnsiTheme="minorHAnsi" w:cstheme="minorHAnsi"/>
          <w:sz w:val="20"/>
          <w:szCs w:val="20"/>
        </w:rPr>
        <w:t xml:space="preserve"> się do zapoznania z wyżej wymienionymi dokumentami i przedłoż</w:t>
      </w:r>
      <w:r>
        <w:rPr>
          <w:rFonts w:asciiTheme="minorHAnsi" w:hAnsiTheme="minorHAnsi" w:cstheme="minorHAnsi"/>
          <w:sz w:val="20"/>
          <w:szCs w:val="20"/>
        </w:rPr>
        <w:t>y</w:t>
      </w:r>
      <w:r w:rsidRPr="00D8729B">
        <w:rPr>
          <w:rFonts w:asciiTheme="minorHAnsi" w:hAnsiTheme="minorHAnsi" w:cstheme="minorHAnsi"/>
          <w:sz w:val="20"/>
          <w:szCs w:val="20"/>
        </w:rPr>
        <w:t xml:space="preserve"> pisemne oświadczenia wynikające z ich treści, jednocześnie wyrażając zgodę na powyższe wymogi. Wykonawca zobowiązan</w:t>
      </w:r>
      <w:r>
        <w:rPr>
          <w:rFonts w:asciiTheme="minorHAnsi" w:hAnsiTheme="minorHAnsi" w:cstheme="minorHAnsi"/>
          <w:sz w:val="20"/>
          <w:szCs w:val="20"/>
        </w:rPr>
        <w:t>y jest</w:t>
      </w:r>
      <w:r w:rsidRPr="00D8729B">
        <w:rPr>
          <w:rFonts w:asciiTheme="minorHAnsi" w:hAnsiTheme="minorHAnsi" w:cstheme="minorHAnsi"/>
          <w:sz w:val="20"/>
          <w:szCs w:val="20"/>
        </w:rPr>
        <w:t xml:space="preserve"> do prowadzenia prac w taki sposób, aby nie zniszczyć ani nie uszkodzić elementów infrastruktury Zamawiającego (w </w:t>
      </w:r>
      <w:r w:rsidRPr="008D31EB">
        <w:rPr>
          <w:rFonts w:asciiTheme="minorHAnsi" w:hAnsiTheme="minorHAnsi" w:cstheme="minorHAnsi"/>
          <w:sz w:val="20"/>
          <w:szCs w:val="20"/>
        </w:rPr>
        <w:t xml:space="preserve">takim przypadku Zamawiający usunie te uszkodzenia lub zniszczenia na koszt Wykonawcy). W przypadku nieprzestrzegania zasad ujętych w powyższych dokumentach, Zamawiający naliczy Wykonawcy karę umowną, o której mowa w § </w:t>
      </w:r>
      <w:r>
        <w:rPr>
          <w:rFonts w:asciiTheme="minorHAnsi" w:hAnsiTheme="minorHAnsi" w:cstheme="minorHAnsi"/>
          <w:sz w:val="20"/>
          <w:szCs w:val="20"/>
        </w:rPr>
        <w:t>8</w:t>
      </w:r>
      <w:r w:rsidRPr="008D31EB">
        <w:rPr>
          <w:rFonts w:asciiTheme="minorHAnsi" w:hAnsiTheme="minorHAnsi" w:cstheme="minorHAnsi"/>
          <w:sz w:val="20"/>
          <w:szCs w:val="20"/>
        </w:rPr>
        <w:t xml:space="preserve"> ust. 1 pkt </w:t>
      </w:r>
      <w:r w:rsidR="001F0856">
        <w:rPr>
          <w:rFonts w:asciiTheme="minorHAnsi" w:hAnsiTheme="minorHAnsi" w:cstheme="minorHAnsi"/>
          <w:sz w:val="20"/>
          <w:szCs w:val="20"/>
        </w:rPr>
        <w:t>6</w:t>
      </w:r>
      <w:r w:rsidRPr="008D31EB">
        <w:rPr>
          <w:rFonts w:asciiTheme="minorHAnsi" w:hAnsiTheme="minorHAnsi" w:cstheme="minorHAnsi"/>
          <w:sz w:val="20"/>
          <w:szCs w:val="20"/>
        </w:rPr>
        <w:t xml:space="preserve"> </w:t>
      </w:r>
      <w:r>
        <w:rPr>
          <w:rFonts w:asciiTheme="minorHAnsi" w:hAnsiTheme="minorHAnsi" w:cstheme="minorHAnsi"/>
          <w:sz w:val="20"/>
          <w:szCs w:val="20"/>
        </w:rPr>
        <w:t>U</w:t>
      </w:r>
      <w:r w:rsidRPr="008D31EB">
        <w:rPr>
          <w:rFonts w:asciiTheme="minorHAnsi" w:hAnsiTheme="minorHAnsi" w:cstheme="minorHAnsi"/>
          <w:sz w:val="20"/>
          <w:szCs w:val="20"/>
        </w:rPr>
        <w:t>mowy.</w:t>
      </w:r>
    </w:p>
    <w:p w14:paraId="51F52887" w14:textId="77777777" w:rsidR="00097091"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Jeżeli przedmiot Umowy dotyczy również świadczenia usług </w:t>
      </w:r>
      <w:r w:rsidRPr="008542AB">
        <w:rPr>
          <w:rFonts w:asciiTheme="minorHAnsi" w:hAnsiTheme="minorHAnsi" w:cstheme="minorHAnsi"/>
          <w:sz w:val="20"/>
          <w:szCs w:val="20"/>
        </w:rPr>
        <w:t>w zakresie budowy, rozbiórki,</w:t>
      </w:r>
      <w:r>
        <w:rPr>
          <w:rFonts w:asciiTheme="minorHAnsi" w:hAnsiTheme="minorHAnsi" w:cstheme="minorHAnsi"/>
          <w:sz w:val="20"/>
          <w:szCs w:val="20"/>
        </w:rPr>
        <w:t xml:space="preserve"> </w:t>
      </w:r>
      <w:r w:rsidRPr="008542AB">
        <w:rPr>
          <w:rFonts w:asciiTheme="minorHAnsi" w:hAnsiTheme="minorHAnsi" w:cstheme="minorHAnsi"/>
          <w:sz w:val="20"/>
          <w:szCs w:val="20"/>
        </w:rPr>
        <w:t>remontu obiektów, czyszczenia zbiorników lub urządzeń oraz sprzątania, konserwacji i napraw</w:t>
      </w:r>
      <w:r>
        <w:rPr>
          <w:rFonts w:asciiTheme="minorHAnsi" w:hAnsiTheme="minorHAnsi" w:cstheme="minorHAnsi"/>
          <w:sz w:val="20"/>
          <w:szCs w:val="20"/>
        </w:rPr>
        <w:t xml:space="preserve">, Wykonawca staje się wytwórcą odpadów powstałych w wyniku świadczenia tych usług i jest do ich wytwarzania uprawniony. Po zrealizowaniu usług Wykonawca jest obowiązany do </w:t>
      </w:r>
      <w:r w:rsidRPr="008542AB">
        <w:rPr>
          <w:rFonts w:asciiTheme="minorHAnsi" w:hAnsiTheme="minorHAnsi" w:cstheme="minorHAnsi"/>
          <w:sz w:val="20"/>
          <w:szCs w:val="20"/>
        </w:rPr>
        <w:t>przeka</w:t>
      </w:r>
      <w:r>
        <w:rPr>
          <w:rFonts w:asciiTheme="minorHAnsi" w:hAnsiTheme="minorHAnsi" w:cstheme="minorHAnsi"/>
          <w:sz w:val="20"/>
          <w:szCs w:val="20"/>
        </w:rPr>
        <w:t>zania</w:t>
      </w:r>
      <w:r w:rsidRPr="008542AB">
        <w:rPr>
          <w:rFonts w:asciiTheme="minorHAnsi" w:hAnsiTheme="minorHAnsi" w:cstheme="minorHAnsi"/>
          <w:sz w:val="20"/>
          <w:szCs w:val="20"/>
        </w:rPr>
        <w:t xml:space="preserve"> </w:t>
      </w:r>
      <w:r>
        <w:rPr>
          <w:rFonts w:asciiTheme="minorHAnsi" w:hAnsiTheme="minorHAnsi" w:cstheme="minorHAnsi"/>
          <w:sz w:val="20"/>
          <w:szCs w:val="20"/>
        </w:rPr>
        <w:t>Zamawiającemu informacji o ilości i rodzaju wytworzonych odpadów.</w:t>
      </w:r>
    </w:p>
    <w:p w14:paraId="4520A81F" w14:textId="77777777" w:rsidR="00097091"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7468FC">
        <w:rPr>
          <w:rFonts w:asciiTheme="minorHAnsi" w:hAnsiTheme="minorHAnsi" w:cstheme="minorHAnsi"/>
          <w:sz w:val="20"/>
          <w:szCs w:val="20"/>
        </w:rPr>
        <w:t xml:space="preserve">Zamawiający zastrzega sobie prawo do przeprowadzenia w trakcie realizacji </w:t>
      </w:r>
      <w:r>
        <w:rPr>
          <w:rFonts w:asciiTheme="minorHAnsi" w:hAnsiTheme="minorHAnsi" w:cstheme="minorHAnsi"/>
          <w:sz w:val="20"/>
          <w:szCs w:val="20"/>
        </w:rPr>
        <w:t>U</w:t>
      </w:r>
      <w:r w:rsidRPr="007468FC">
        <w:rPr>
          <w:rFonts w:asciiTheme="minorHAnsi" w:hAnsiTheme="minorHAnsi" w:cstheme="minorHAnsi"/>
          <w:sz w:val="20"/>
          <w:szCs w:val="20"/>
        </w:rPr>
        <w:t xml:space="preserve">mowy, w każdej chwili i bez uprzedzenia, kontroli sposobu realizacji zamówienia, w szczególności w zakresie </w:t>
      </w:r>
      <w:r>
        <w:rPr>
          <w:rFonts w:asciiTheme="minorHAnsi" w:hAnsiTheme="minorHAnsi" w:cstheme="minorHAnsi"/>
          <w:sz w:val="20"/>
          <w:szCs w:val="20"/>
        </w:rPr>
        <w:t>zatrudnienia na podstawie umowy o pracę</w:t>
      </w:r>
      <w:r w:rsidRPr="007468FC">
        <w:rPr>
          <w:rFonts w:asciiTheme="minorHAnsi" w:hAnsiTheme="minorHAnsi" w:cstheme="minorHAnsi"/>
          <w:sz w:val="20"/>
          <w:szCs w:val="20"/>
        </w:rPr>
        <w:t xml:space="preserve"> Wykonawca ma obowiązek umożliwić Zamawiającemu przeprowadzenie takiej kontroli, w szczególności ma przedstawić wszelkie niezbędne dokumenty w terminie 3 dni od żądania Zamawiającego. </w:t>
      </w:r>
    </w:p>
    <w:p w14:paraId="10DE8861" w14:textId="77777777" w:rsidR="00097091"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u w:val="single"/>
        </w:rPr>
        <w:lastRenderedPageBreak/>
        <w:t xml:space="preserve">Postanowienia niniejszej </w:t>
      </w:r>
      <w:r>
        <w:rPr>
          <w:rFonts w:asciiTheme="minorHAnsi" w:hAnsiTheme="minorHAnsi" w:cstheme="minorHAnsi"/>
          <w:sz w:val="20"/>
          <w:szCs w:val="20"/>
          <w:u w:val="single"/>
        </w:rPr>
        <w:t>U</w:t>
      </w:r>
      <w:r w:rsidRPr="00D8729B">
        <w:rPr>
          <w:rFonts w:asciiTheme="minorHAnsi" w:hAnsiTheme="minorHAnsi" w:cstheme="minorHAnsi"/>
          <w:sz w:val="20"/>
          <w:szCs w:val="20"/>
          <w:u w:val="single"/>
        </w:rPr>
        <w:t xml:space="preserve">mowy </w:t>
      </w:r>
      <w:r>
        <w:rPr>
          <w:rFonts w:asciiTheme="minorHAnsi" w:hAnsiTheme="minorHAnsi" w:cstheme="minorHAnsi"/>
          <w:sz w:val="20"/>
          <w:szCs w:val="20"/>
          <w:u w:val="single"/>
        </w:rPr>
        <w:t xml:space="preserve">w zakresie obowiązków Wykonawcy </w:t>
      </w:r>
      <w:r w:rsidRPr="00D8729B">
        <w:rPr>
          <w:rFonts w:asciiTheme="minorHAnsi" w:hAnsiTheme="minorHAnsi" w:cstheme="minorHAnsi"/>
          <w:sz w:val="20"/>
          <w:szCs w:val="20"/>
          <w:u w:val="single"/>
        </w:rPr>
        <w:t>dotyczą również Podwykonawców</w:t>
      </w:r>
      <w:r>
        <w:rPr>
          <w:rFonts w:asciiTheme="minorHAnsi" w:hAnsiTheme="minorHAnsi" w:cstheme="minorHAnsi"/>
          <w:sz w:val="20"/>
          <w:szCs w:val="20"/>
        </w:rPr>
        <w:t xml:space="preserve">, w zakresie, w jakim Wykonawca powierzył im do realizacji część zamówienia, </w:t>
      </w:r>
      <w:r w:rsidRPr="00D20527">
        <w:rPr>
          <w:iCs/>
          <w:sz w:val="20"/>
          <w:szCs w:val="20"/>
          <w:lang w:eastAsia="pl-PL"/>
        </w:rPr>
        <w:t>a odpowiedzialność za ewentualne niedotrzymanie tych obowiązków obarcza Wykonawcę</w:t>
      </w:r>
      <w:r>
        <w:rPr>
          <w:iCs/>
          <w:sz w:val="20"/>
          <w:szCs w:val="20"/>
          <w:lang w:eastAsia="pl-PL"/>
        </w:rPr>
        <w:t xml:space="preserve">. </w:t>
      </w:r>
      <w:r>
        <w:rPr>
          <w:rFonts w:asciiTheme="minorHAnsi" w:hAnsiTheme="minorHAnsi" w:cstheme="minorHAnsi"/>
          <w:sz w:val="20"/>
          <w:szCs w:val="20"/>
        </w:rPr>
        <w:t xml:space="preserve">. </w:t>
      </w:r>
    </w:p>
    <w:p w14:paraId="44229FEB" w14:textId="77777777" w:rsidR="00097091" w:rsidRPr="007347E1" w:rsidRDefault="00097091" w:rsidP="00097091">
      <w:pPr>
        <w:spacing w:after="0"/>
        <w:ind w:left="284"/>
        <w:jc w:val="both"/>
        <w:rPr>
          <w:rFonts w:asciiTheme="minorHAnsi" w:hAnsiTheme="minorHAnsi" w:cstheme="minorHAnsi"/>
          <w:color w:val="FF0000"/>
          <w:sz w:val="20"/>
          <w:szCs w:val="20"/>
        </w:rPr>
      </w:pPr>
    </w:p>
    <w:p w14:paraId="7F5DDA6D" w14:textId="77777777" w:rsidR="00097091" w:rsidRPr="00237086" w:rsidRDefault="00097091" w:rsidP="00097091">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2</w:t>
      </w:r>
    </w:p>
    <w:p w14:paraId="4E91828E" w14:textId="77777777" w:rsidR="00097091" w:rsidRPr="00237086" w:rsidRDefault="00097091" w:rsidP="00097091">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xml:space="preserve">Termin realizacji </w:t>
      </w:r>
      <w:r>
        <w:rPr>
          <w:rFonts w:asciiTheme="minorHAnsi" w:hAnsiTheme="minorHAnsi" w:cstheme="minorHAnsi"/>
          <w:b/>
          <w:sz w:val="20"/>
          <w:szCs w:val="20"/>
        </w:rPr>
        <w:t>U</w:t>
      </w:r>
      <w:r w:rsidRPr="00237086">
        <w:rPr>
          <w:rFonts w:asciiTheme="minorHAnsi" w:hAnsiTheme="minorHAnsi" w:cstheme="minorHAnsi"/>
          <w:b/>
          <w:sz w:val="20"/>
          <w:szCs w:val="20"/>
        </w:rPr>
        <w:t>mowy</w:t>
      </w:r>
    </w:p>
    <w:p w14:paraId="3F4A5E46" w14:textId="77777777" w:rsidR="00097091" w:rsidRDefault="00097091" w:rsidP="00435E56">
      <w:pPr>
        <w:pStyle w:val="Akapitzlist"/>
        <w:numPr>
          <w:ilvl w:val="0"/>
          <w:numId w:val="41"/>
        </w:numPr>
        <w:tabs>
          <w:tab w:val="left" w:pos="426"/>
          <w:tab w:val="center" w:pos="4536"/>
          <w:tab w:val="right" w:pos="9072"/>
        </w:tabs>
        <w:spacing w:after="0"/>
        <w:jc w:val="both"/>
        <w:rPr>
          <w:rFonts w:asciiTheme="minorHAnsi" w:hAnsiTheme="minorHAnsi" w:cstheme="minorHAnsi"/>
          <w:sz w:val="20"/>
          <w:szCs w:val="20"/>
        </w:rPr>
      </w:pPr>
      <w:r w:rsidRPr="00C8293A">
        <w:rPr>
          <w:rFonts w:asciiTheme="minorHAnsi" w:hAnsiTheme="minorHAnsi" w:cstheme="minorHAnsi"/>
          <w:sz w:val="20"/>
          <w:szCs w:val="20"/>
        </w:rPr>
        <w:t xml:space="preserve">Przedmiot Umowy zostanie zrealizowany w terminie ustalonym z Zamawiającym </w:t>
      </w:r>
      <w:r w:rsidRPr="00C8293A">
        <w:rPr>
          <w:rFonts w:asciiTheme="minorHAnsi" w:hAnsiTheme="minorHAnsi" w:cstheme="minorHAnsi"/>
          <w:b/>
          <w:bCs/>
          <w:sz w:val="20"/>
          <w:szCs w:val="20"/>
        </w:rPr>
        <w:t>do 24 miesięcy</w:t>
      </w:r>
      <w:r w:rsidRPr="00C8293A">
        <w:rPr>
          <w:rFonts w:asciiTheme="minorHAnsi" w:hAnsiTheme="minorHAnsi" w:cstheme="minorHAnsi"/>
          <w:sz w:val="20"/>
          <w:szCs w:val="20"/>
        </w:rPr>
        <w:t xml:space="preserve"> od dnia podpisania Umowy.  </w:t>
      </w:r>
    </w:p>
    <w:p w14:paraId="34FBEF06" w14:textId="77777777" w:rsidR="0036617D" w:rsidRPr="008216EC" w:rsidRDefault="0036617D" w:rsidP="0036617D">
      <w:pPr>
        <w:pStyle w:val="Akapitzlist"/>
        <w:numPr>
          <w:ilvl w:val="0"/>
          <w:numId w:val="41"/>
        </w:numPr>
        <w:tabs>
          <w:tab w:val="left" w:pos="426"/>
          <w:tab w:val="center" w:pos="4536"/>
          <w:tab w:val="right" w:pos="9072"/>
        </w:tabs>
        <w:spacing w:after="0"/>
        <w:jc w:val="both"/>
        <w:rPr>
          <w:rFonts w:asciiTheme="minorHAnsi" w:hAnsiTheme="minorHAnsi" w:cstheme="minorHAnsi"/>
          <w:sz w:val="20"/>
          <w:szCs w:val="20"/>
        </w:rPr>
      </w:pPr>
      <w:r w:rsidRPr="00C8293A">
        <w:rPr>
          <w:rFonts w:asciiTheme="minorHAnsi" w:hAnsiTheme="minorHAnsi" w:cstheme="minorHAnsi"/>
          <w:sz w:val="20"/>
          <w:szCs w:val="20"/>
        </w:rPr>
        <w:t xml:space="preserve">W przypadku niewykorzystania w terminie 24 miesięcy 100 % kwoty netto przeznaczonej na świadczenie usług w ramach zamówienia (wartość netto oferty), Zamawiający przewiduje możliwość świadczenia usług po tym okresie do wyczerpania tej kwoty, jednak nie dłużej niż do upływu kolejnych 6 miesięcy. </w:t>
      </w:r>
      <w:r>
        <w:rPr>
          <w:rFonts w:asciiTheme="minorHAnsi" w:hAnsiTheme="minorHAnsi" w:cstheme="minorHAnsi"/>
          <w:sz w:val="20"/>
          <w:szCs w:val="20"/>
        </w:rPr>
        <w:t xml:space="preserve">W przypadku skorzystania z tej opcji </w:t>
      </w:r>
      <w:r w:rsidRPr="00C8293A">
        <w:rPr>
          <w:rFonts w:asciiTheme="minorHAnsi" w:hAnsiTheme="minorHAnsi" w:cstheme="minorHAnsi"/>
          <w:sz w:val="20"/>
          <w:szCs w:val="20"/>
        </w:rPr>
        <w:t xml:space="preserve">Zamawiający poinformuje </w:t>
      </w:r>
      <w:r>
        <w:rPr>
          <w:rFonts w:asciiTheme="minorHAnsi" w:hAnsiTheme="minorHAnsi" w:cstheme="minorHAnsi"/>
          <w:sz w:val="20"/>
          <w:szCs w:val="20"/>
        </w:rPr>
        <w:t xml:space="preserve">pisemnie </w:t>
      </w:r>
      <w:r w:rsidRPr="00C8293A">
        <w:rPr>
          <w:rFonts w:asciiTheme="minorHAnsi" w:hAnsiTheme="minorHAnsi" w:cstheme="minorHAnsi"/>
          <w:sz w:val="20"/>
          <w:szCs w:val="20"/>
        </w:rPr>
        <w:t>o swojej decyzji Wykonawcę nie później niż 7 dni przed upływem okresu wskazanego w ust. 1. W przypadku osiągnięcia realizacji zamówienia na maksymalnym poziomie przed upływem przedłużonego okres</w:t>
      </w:r>
      <w:r>
        <w:rPr>
          <w:rFonts w:asciiTheme="minorHAnsi" w:hAnsiTheme="minorHAnsi" w:cstheme="minorHAnsi"/>
          <w:sz w:val="20"/>
          <w:szCs w:val="20"/>
        </w:rPr>
        <w:t>u</w:t>
      </w:r>
      <w:r w:rsidRPr="00C8293A">
        <w:rPr>
          <w:rFonts w:asciiTheme="minorHAnsi" w:hAnsiTheme="minorHAnsi" w:cstheme="minorHAnsi"/>
          <w:sz w:val="20"/>
          <w:szCs w:val="20"/>
        </w:rPr>
        <w:t xml:space="preserve">, o których mowa w zdaniu pierwszym, umowa wygasa. </w:t>
      </w:r>
      <w:r w:rsidRPr="008216EC">
        <w:rPr>
          <w:rFonts w:asciiTheme="minorHAnsi" w:hAnsiTheme="minorHAnsi" w:cstheme="minorHAnsi"/>
          <w:sz w:val="20"/>
          <w:szCs w:val="20"/>
        </w:rPr>
        <w:t xml:space="preserve">Przedłużenie okresu realizacji zamówienia nie wymaga sporządzenia aneksu. </w:t>
      </w:r>
    </w:p>
    <w:p w14:paraId="400D7D37" w14:textId="7F71DEAC" w:rsidR="0036617D" w:rsidRPr="008216EC" w:rsidRDefault="0036617D" w:rsidP="0036617D">
      <w:pPr>
        <w:pStyle w:val="Akapitzlist"/>
        <w:numPr>
          <w:ilvl w:val="0"/>
          <w:numId w:val="41"/>
        </w:numPr>
        <w:tabs>
          <w:tab w:val="left" w:pos="426"/>
          <w:tab w:val="center" w:pos="4536"/>
          <w:tab w:val="right" w:pos="9072"/>
        </w:tabs>
        <w:spacing w:after="0"/>
        <w:jc w:val="both"/>
        <w:rPr>
          <w:rFonts w:asciiTheme="minorHAnsi" w:hAnsiTheme="minorHAnsi" w:cstheme="minorHAnsi"/>
          <w:sz w:val="20"/>
          <w:szCs w:val="20"/>
        </w:rPr>
      </w:pPr>
      <w:r w:rsidRPr="008216EC">
        <w:rPr>
          <w:rFonts w:asciiTheme="minorHAnsi" w:hAnsiTheme="minorHAnsi" w:cstheme="minorHAnsi"/>
          <w:sz w:val="20"/>
          <w:szCs w:val="20"/>
        </w:rPr>
        <w:t xml:space="preserve">W przypadku wykorzystania w terminie wcześniejszym niż 24 miesiące 100 % kwoty netto przeznaczonej na świadczenie usług w ramach zamówienia (wartość netto oferty), Zamawiający przewiduje możliwość zwiększenia </w:t>
      </w:r>
      <w:r>
        <w:rPr>
          <w:rFonts w:asciiTheme="minorHAnsi" w:hAnsiTheme="minorHAnsi" w:cstheme="minorHAnsi"/>
          <w:sz w:val="20"/>
          <w:szCs w:val="20"/>
        </w:rPr>
        <w:t xml:space="preserve">wynagrodzenia </w:t>
      </w:r>
      <w:r w:rsidRPr="008216EC">
        <w:rPr>
          <w:rFonts w:asciiTheme="minorHAnsi" w:hAnsiTheme="minorHAnsi" w:cstheme="minorHAnsi"/>
          <w:sz w:val="20"/>
          <w:szCs w:val="20"/>
        </w:rPr>
        <w:t xml:space="preserve"> w tym okresie, jednak nie więcej niż o 10% wartości netto</w:t>
      </w:r>
      <w:r>
        <w:rPr>
          <w:rFonts w:asciiTheme="minorHAnsi" w:hAnsiTheme="minorHAnsi" w:cstheme="minorHAnsi"/>
          <w:sz w:val="20"/>
          <w:szCs w:val="20"/>
        </w:rPr>
        <w:t>.</w:t>
      </w:r>
      <w:r w:rsidRPr="008216EC">
        <w:rPr>
          <w:rFonts w:asciiTheme="minorHAnsi" w:hAnsiTheme="minorHAnsi" w:cstheme="minorHAnsi"/>
          <w:sz w:val="20"/>
          <w:szCs w:val="20"/>
        </w:rPr>
        <w:t xml:space="preserve"> </w:t>
      </w:r>
      <w:r>
        <w:rPr>
          <w:rFonts w:asciiTheme="minorHAnsi" w:hAnsiTheme="minorHAnsi" w:cstheme="minorHAnsi"/>
          <w:sz w:val="20"/>
          <w:szCs w:val="20"/>
        </w:rPr>
        <w:t xml:space="preserve">W przypadku skorzystania z tej opcji </w:t>
      </w:r>
      <w:r w:rsidRPr="00C8293A">
        <w:rPr>
          <w:rFonts w:asciiTheme="minorHAnsi" w:hAnsiTheme="minorHAnsi" w:cstheme="minorHAnsi"/>
          <w:sz w:val="20"/>
          <w:szCs w:val="20"/>
        </w:rPr>
        <w:t xml:space="preserve">Zamawiający poinformuje </w:t>
      </w:r>
      <w:r>
        <w:rPr>
          <w:rFonts w:asciiTheme="minorHAnsi" w:hAnsiTheme="minorHAnsi" w:cstheme="minorHAnsi"/>
          <w:sz w:val="20"/>
          <w:szCs w:val="20"/>
        </w:rPr>
        <w:t xml:space="preserve">pisemnie </w:t>
      </w:r>
      <w:r w:rsidRPr="00C8293A">
        <w:rPr>
          <w:rFonts w:asciiTheme="minorHAnsi" w:hAnsiTheme="minorHAnsi" w:cstheme="minorHAnsi"/>
          <w:sz w:val="20"/>
          <w:szCs w:val="20"/>
        </w:rPr>
        <w:t>o swojej decyzji Wykonawcę</w:t>
      </w:r>
      <w:r>
        <w:rPr>
          <w:rFonts w:asciiTheme="minorHAnsi" w:hAnsiTheme="minorHAnsi" w:cstheme="minorHAnsi"/>
          <w:sz w:val="20"/>
          <w:szCs w:val="20"/>
        </w:rPr>
        <w:t xml:space="preserve"> przed upływem terminu o którym mowa w ust. 1.</w:t>
      </w:r>
      <w:r w:rsidRPr="008216EC">
        <w:rPr>
          <w:rFonts w:asciiTheme="minorHAnsi" w:hAnsiTheme="minorHAnsi" w:cstheme="minorHAnsi"/>
          <w:sz w:val="20"/>
          <w:szCs w:val="20"/>
        </w:rPr>
        <w:t xml:space="preserve"> </w:t>
      </w:r>
      <w:r w:rsidRPr="00C8293A">
        <w:rPr>
          <w:rFonts w:asciiTheme="minorHAnsi" w:hAnsiTheme="minorHAnsi" w:cstheme="minorHAnsi"/>
          <w:sz w:val="20"/>
          <w:szCs w:val="20"/>
        </w:rPr>
        <w:t xml:space="preserve">W przypadku </w:t>
      </w:r>
      <w:r>
        <w:rPr>
          <w:rFonts w:asciiTheme="minorHAnsi" w:hAnsiTheme="minorHAnsi" w:cstheme="minorHAnsi"/>
          <w:sz w:val="20"/>
          <w:szCs w:val="20"/>
        </w:rPr>
        <w:t>nie</w:t>
      </w:r>
      <w:r w:rsidRPr="00C8293A">
        <w:rPr>
          <w:rFonts w:asciiTheme="minorHAnsi" w:hAnsiTheme="minorHAnsi" w:cstheme="minorHAnsi"/>
          <w:sz w:val="20"/>
          <w:szCs w:val="20"/>
        </w:rPr>
        <w:t>osiągnięcia realizacji zamówienia na poziomie</w:t>
      </w:r>
      <w:r>
        <w:rPr>
          <w:rFonts w:asciiTheme="minorHAnsi" w:hAnsiTheme="minorHAnsi" w:cstheme="minorHAnsi"/>
          <w:sz w:val="20"/>
          <w:szCs w:val="20"/>
        </w:rPr>
        <w:t xml:space="preserve"> zwiększonym o 10% wartości netto jak również osiągniecia </w:t>
      </w:r>
      <w:r w:rsidRPr="00C8293A">
        <w:rPr>
          <w:rFonts w:asciiTheme="minorHAnsi" w:hAnsiTheme="minorHAnsi" w:cstheme="minorHAnsi"/>
          <w:sz w:val="20"/>
          <w:szCs w:val="20"/>
        </w:rPr>
        <w:t>realizacji zamówienia na poziomie</w:t>
      </w:r>
      <w:r>
        <w:rPr>
          <w:rFonts w:asciiTheme="minorHAnsi" w:hAnsiTheme="minorHAnsi" w:cstheme="minorHAnsi"/>
          <w:sz w:val="20"/>
          <w:szCs w:val="20"/>
        </w:rPr>
        <w:t xml:space="preserve"> zwiększonym o 10% wartości netto</w:t>
      </w:r>
      <w:r w:rsidRPr="00C8293A">
        <w:rPr>
          <w:rFonts w:asciiTheme="minorHAnsi" w:hAnsiTheme="minorHAnsi" w:cstheme="minorHAnsi"/>
          <w:sz w:val="20"/>
          <w:szCs w:val="20"/>
        </w:rPr>
        <w:t xml:space="preserve"> przed upływem </w:t>
      </w:r>
      <w:r>
        <w:rPr>
          <w:rFonts w:asciiTheme="minorHAnsi" w:hAnsiTheme="minorHAnsi" w:cstheme="minorHAnsi"/>
          <w:sz w:val="20"/>
          <w:szCs w:val="20"/>
        </w:rPr>
        <w:t xml:space="preserve">terminu o którym mowa w ust. 1, </w:t>
      </w:r>
      <w:r w:rsidRPr="00C8293A">
        <w:rPr>
          <w:rFonts w:asciiTheme="minorHAnsi" w:hAnsiTheme="minorHAnsi" w:cstheme="minorHAnsi"/>
          <w:sz w:val="20"/>
          <w:szCs w:val="20"/>
        </w:rPr>
        <w:t>umowa wygasa</w:t>
      </w:r>
      <w:r>
        <w:rPr>
          <w:rFonts w:asciiTheme="minorHAnsi" w:hAnsiTheme="minorHAnsi" w:cstheme="minorHAnsi"/>
          <w:sz w:val="20"/>
          <w:szCs w:val="20"/>
        </w:rPr>
        <w:t>.</w:t>
      </w:r>
      <w:r w:rsidRPr="008216EC">
        <w:rPr>
          <w:rFonts w:asciiTheme="minorHAnsi" w:hAnsiTheme="minorHAnsi" w:cstheme="minorHAnsi"/>
          <w:sz w:val="20"/>
          <w:szCs w:val="20"/>
        </w:rPr>
        <w:t xml:space="preserve"> </w:t>
      </w:r>
      <w:r>
        <w:rPr>
          <w:rFonts w:asciiTheme="minorHAnsi" w:hAnsiTheme="minorHAnsi" w:cstheme="minorHAnsi"/>
          <w:sz w:val="20"/>
          <w:szCs w:val="20"/>
        </w:rPr>
        <w:t>Skorzystanie przez Zamawiającego z opcji zwiększenia o 10% wynagrodzenia, o której mowa w niniejszym ustępie n</w:t>
      </w:r>
      <w:r w:rsidRPr="008216EC">
        <w:rPr>
          <w:rFonts w:asciiTheme="minorHAnsi" w:hAnsiTheme="minorHAnsi" w:cstheme="minorHAnsi"/>
          <w:sz w:val="20"/>
          <w:szCs w:val="20"/>
        </w:rPr>
        <w:t xml:space="preserve">ie wymaga sporządzenia aneksu. </w:t>
      </w:r>
    </w:p>
    <w:p w14:paraId="227C864E" w14:textId="77777777" w:rsidR="00097091" w:rsidRPr="00237086" w:rsidRDefault="00097091" w:rsidP="00097091">
      <w:pPr>
        <w:tabs>
          <w:tab w:val="left" w:pos="426"/>
          <w:tab w:val="center" w:pos="4536"/>
          <w:tab w:val="right" w:pos="9072"/>
        </w:tabs>
        <w:spacing w:after="0"/>
        <w:jc w:val="both"/>
        <w:rPr>
          <w:rFonts w:asciiTheme="minorHAnsi" w:hAnsiTheme="minorHAnsi" w:cstheme="minorHAnsi"/>
          <w:sz w:val="20"/>
          <w:szCs w:val="20"/>
        </w:rPr>
      </w:pPr>
    </w:p>
    <w:p w14:paraId="1E391470" w14:textId="77777777" w:rsidR="00097091" w:rsidRPr="007347E1" w:rsidRDefault="00097091" w:rsidP="00097091">
      <w:pPr>
        <w:spacing w:after="0"/>
        <w:jc w:val="center"/>
        <w:rPr>
          <w:rFonts w:asciiTheme="minorHAnsi" w:hAnsiTheme="minorHAnsi" w:cstheme="minorHAnsi"/>
          <w:b/>
          <w:color w:val="FF0000"/>
          <w:sz w:val="20"/>
          <w:szCs w:val="20"/>
        </w:rPr>
      </w:pPr>
    </w:p>
    <w:p w14:paraId="0ED1C5B6" w14:textId="77777777" w:rsidR="00097091" w:rsidRPr="003C7DFA" w:rsidRDefault="00097091" w:rsidP="00097091">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3</w:t>
      </w:r>
    </w:p>
    <w:p w14:paraId="209A935D" w14:textId="77777777" w:rsidR="00097091" w:rsidRPr="003C7DFA" w:rsidRDefault="00097091" w:rsidP="00097091">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Ubezpieczenie</w:t>
      </w:r>
    </w:p>
    <w:p w14:paraId="65140BC2" w14:textId="44EA7912" w:rsidR="00097091" w:rsidRDefault="00097091" w:rsidP="00435E56">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C7DFA">
        <w:rPr>
          <w:rFonts w:asciiTheme="minorHAnsi" w:hAnsiTheme="minorHAnsi" w:cstheme="minorHAnsi"/>
          <w:sz w:val="20"/>
          <w:szCs w:val="20"/>
        </w:rPr>
        <w:t xml:space="preserve">Wykonawca zobowiązany jest przez cały okres realizacji </w:t>
      </w:r>
      <w:r>
        <w:rPr>
          <w:rFonts w:asciiTheme="minorHAnsi" w:hAnsiTheme="minorHAnsi" w:cstheme="minorHAnsi"/>
          <w:sz w:val="20"/>
          <w:szCs w:val="20"/>
        </w:rPr>
        <w:t>U</w:t>
      </w:r>
      <w:r w:rsidRPr="003C7DFA">
        <w:rPr>
          <w:rFonts w:asciiTheme="minorHAnsi" w:hAnsiTheme="minorHAnsi" w:cstheme="minorHAnsi"/>
          <w:sz w:val="20"/>
          <w:szCs w:val="20"/>
        </w:rPr>
        <w:t xml:space="preserve">mowy być ubezpieczony od odpowiedzialności cywilnej w zakresie obejmującym przedmiot </w:t>
      </w:r>
      <w:r>
        <w:rPr>
          <w:rFonts w:asciiTheme="minorHAnsi" w:hAnsiTheme="minorHAnsi" w:cstheme="minorHAnsi"/>
          <w:sz w:val="20"/>
          <w:szCs w:val="20"/>
        </w:rPr>
        <w:t>U</w:t>
      </w:r>
      <w:r w:rsidRPr="003C7DFA">
        <w:rPr>
          <w:rFonts w:asciiTheme="minorHAnsi" w:hAnsiTheme="minorHAnsi" w:cstheme="minorHAnsi"/>
          <w:sz w:val="20"/>
          <w:szCs w:val="20"/>
        </w:rPr>
        <w:t>mowy na sumę (na jedno i wszystkie zdarzenia) nie mniejszą niż  </w:t>
      </w:r>
      <w:r w:rsidR="00E963E5">
        <w:rPr>
          <w:rFonts w:asciiTheme="minorHAnsi" w:hAnsiTheme="minorHAnsi" w:cstheme="minorHAnsi"/>
          <w:sz w:val="20"/>
          <w:szCs w:val="20"/>
        </w:rPr>
        <w:t>5</w:t>
      </w:r>
      <w:r w:rsidRPr="003C7DFA">
        <w:rPr>
          <w:rFonts w:asciiTheme="minorHAnsi" w:hAnsiTheme="minorHAnsi" w:cstheme="minorHAnsi"/>
          <w:sz w:val="20"/>
          <w:szCs w:val="20"/>
        </w:rPr>
        <w:t> 000 000 zł.</w:t>
      </w:r>
    </w:p>
    <w:p w14:paraId="4D13FB6D" w14:textId="77777777" w:rsidR="00097091" w:rsidRDefault="00097091" w:rsidP="00435E56">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C7DFA">
        <w:rPr>
          <w:rFonts w:asciiTheme="minorHAnsi" w:hAnsiTheme="minorHAnsi" w:cstheme="minorHAnsi"/>
          <w:sz w:val="20"/>
          <w:szCs w:val="20"/>
        </w:rPr>
        <w:t xml:space="preserve">Na potwierdzenie warunku opisanego w ust. 1 Wykonawca przedstawił przed zawarciem </w:t>
      </w:r>
      <w:r>
        <w:rPr>
          <w:rFonts w:asciiTheme="minorHAnsi" w:hAnsiTheme="minorHAnsi" w:cstheme="minorHAnsi"/>
          <w:sz w:val="20"/>
          <w:szCs w:val="20"/>
        </w:rPr>
        <w:t>U</w:t>
      </w:r>
      <w:r w:rsidRPr="003C7DFA">
        <w:rPr>
          <w:rFonts w:asciiTheme="minorHAnsi" w:hAnsiTheme="minorHAnsi" w:cstheme="minorHAnsi"/>
          <w:sz w:val="20"/>
          <w:szCs w:val="20"/>
        </w:rPr>
        <w:t xml:space="preserve">mowy potwierdzoną za zgodność z oryginałem kopię dokumentu ubezpieczenia. W przypadku wygaśnięcia </w:t>
      </w:r>
      <w:r>
        <w:rPr>
          <w:rFonts w:asciiTheme="minorHAnsi" w:hAnsiTheme="minorHAnsi" w:cstheme="minorHAnsi"/>
          <w:sz w:val="20"/>
          <w:szCs w:val="20"/>
        </w:rPr>
        <w:t>u</w:t>
      </w:r>
      <w:r w:rsidRPr="003C7DFA">
        <w:rPr>
          <w:rFonts w:asciiTheme="minorHAnsi" w:hAnsiTheme="minorHAnsi" w:cstheme="minorHAnsi"/>
          <w:sz w:val="20"/>
          <w:szCs w:val="20"/>
        </w:rPr>
        <w:t>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w:t>
      </w:r>
      <w:r>
        <w:rPr>
          <w:rFonts w:asciiTheme="minorHAnsi" w:hAnsiTheme="minorHAnsi" w:cstheme="minorHAnsi"/>
          <w:sz w:val="20"/>
          <w:szCs w:val="20"/>
        </w:rPr>
        <w:t>a</w:t>
      </w:r>
      <w:r w:rsidRPr="003C7DFA">
        <w:rPr>
          <w:rFonts w:asciiTheme="minorHAnsi" w:hAnsiTheme="minorHAnsi" w:cstheme="minorHAnsi"/>
          <w:sz w:val="20"/>
          <w:szCs w:val="20"/>
        </w:rPr>
        <w:t xml:space="preserve"> </w:t>
      </w:r>
      <w:r>
        <w:rPr>
          <w:rFonts w:asciiTheme="minorHAnsi" w:hAnsiTheme="minorHAnsi" w:cstheme="minorHAnsi"/>
          <w:sz w:val="20"/>
          <w:szCs w:val="20"/>
        </w:rPr>
        <w:t>U</w:t>
      </w:r>
      <w:r w:rsidRPr="003C7DFA">
        <w:rPr>
          <w:rFonts w:asciiTheme="minorHAnsi" w:hAnsiTheme="minorHAnsi" w:cstheme="minorHAnsi"/>
          <w:sz w:val="20"/>
          <w:szCs w:val="20"/>
        </w:rPr>
        <w:t xml:space="preserve">mowy z winy Wykonawcy. </w:t>
      </w:r>
    </w:p>
    <w:p w14:paraId="12A1584C" w14:textId="77777777" w:rsidR="00097091" w:rsidRPr="003C7DFA" w:rsidRDefault="00097091" w:rsidP="00435E56">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C7DFA">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52C50AF7" w14:textId="77777777" w:rsidR="00097091" w:rsidRDefault="00097091" w:rsidP="00097091">
      <w:pPr>
        <w:spacing w:after="0"/>
        <w:jc w:val="center"/>
        <w:rPr>
          <w:rFonts w:asciiTheme="minorHAnsi" w:hAnsiTheme="minorHAnsi" w:cstheme="minorHAnsi"/>
          <w:b/>
          <w:sz w:val="20"/>
          <w:szCs w:val="20"/>
          <w:highlight w:val="yellow"/>
        </w:rPr>
      </w:pPr>
    </w:p>
    <w:p w14:paraId="6C4277C6" w14:textId="77777777" w:rsidR="00097091" w:rsidRPr="003C7DFA" w:rsidRDefault="00097091" w:rsidP="00097091">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4</w:t>
      </w:r>
    </w:p>
    <w:p w14:paraId="4CF9E329" w14:textId="77777777" w:rsidR="00097091" w:rsidRPr="009F6F24" w:rsidRDefault="00097091" w:rsidP="00097091">
      <w:pPr>
        <w:spacing w:after="0"/>
        <w:jc w:val="center"/>
        <w:rPr>
          <w:rFonts w:asciiTheme="minorHAnsi" w:hAnsiTheme="minorHAnsi" w:cstheme="minorHAnsi"/>
          <w:b/>
          <w:sz w:val="20"/>
          <w:szCs w:val="20"/>
        </w:rPr>
      </w:pPr>
      <w:r w:rsidRPr="009F6F24">
        <w:rPr>
          <w:rFonts w:asciiTheme="minorHAnsi" w:hAnsiTheme="minorHAnsi" w:cstheme="minorHAnsi"/>
          <w:b/>
          <w:sz w:val="20"/>
          <w:szCs w:val="20"/>
        </w:rPr>
        <w:t>Odbiór</w:t>
      </w:r>
    </w:p>
    <w:p w14:paraId="298C7C07" w14:textId="535C2A19" w:rsidR="00097091" w:rsidRPr="00C44725" w:rsidRDefault="00097091" w:rsidP="00097091">
      <w:pPr>
        <w:numPr>
          <w:ilvl w:val="0"/>
          <w:numId w:val="14"/>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 zakończeniu realizacji </w:t>
      </w:r>
      <w:r w:rsidR="00457118">
        <w:rPr>
          <w:rFonts w:asciiTheme="minorHAnsi" w:hAnsiTheme="minorHAnsi" w:cstheme="minorHAnsi"/>
          <w:sz w:val="20"/>
          <w:szCs w:val="20"/>
        </w:rPr>
        <w:t>każdej usługi</w:t>
      </w:r>
      <w:r>
        <w:rPr>
          <w:rFonts w:asciiTheme="minorHAnsi" w:hAnsiTheme="minorHAnsi" w:cstheme="minorHAnsi"/>
          <w:sz w:val="20"/>
          <w:szCs w:val="20"/>
        </w:rPr>
        <w:t xml:space="preserve"> Strony</w:t>
      </w:r>
      <w:r w:rsidRPr="00C44725">
        <w:rPr>
          <w:rFonts w:asciiTheme="minorHAnsi" w:hAnsiTheme="minorHAnsi" w:cstheme="minorHAnsi"/>
          <w:sz w:val="20"/>
          <w:szCs w:val="20"/>
        </w:rPr>
        <w:t xml:space="preserve"> sporządz</w:t>
      </w:r>
      <w:r>
        <w:rPr>
          <w:rFonts w:asciiTheme="minorHAnsi" w:hAnsiTheme="minorHAnsi" w:cstheme="minorHAnsi"/>
          <w:sz w:val="20"/>
          <w:szCs w:val="20"/>
        </w:rPr>
        <w:t>ą</w:t>
      </w:r>
      <w:r w:rsidRPr="00C44725">
        <w:rPr>
          <w:rFonts w:asciiTheme="minorHAnsi" w:hAnsiTheme="minorHAnsi" w:cstheme="minorHAnsi"/>
          <w:sz w:val="20"/>
          <w:szCs w:val="20"/>
        </w:rPr>
        <w:t xml:space="preserve"> protokół odbioru</w:t>
      </w:r>
      <w:r>
        <w:rPr>
          <w:rFonts w:asciiTheme="minorHAnsi" w:hAnsiTheme="minorHAnsi" w:cstheme="minorHAnsi"/>
          <w:sz w:val="20"/>
          <w:szCs w:val="20"/>
        </w:rPr>
        <w:t>, którego w</w:t>
      </w:r>
      <w:r w:rsidRPr="00C44725">
        <w:rPr>
          <w:rFonts w:asciiTheme="minorHAnsi" w:hAnsiTheme="minorHAnsi" w:cstheme="minorHAnsi"/>
          <w:sz w:val="20"/>
          <w:szCs w:val="20"/>
        </w:rPr>
        <w:t xml:space="preserve">zór </w:t>
      </w:r>
      <w:r>
        <w:rPr>
          <w:rFonts w:asciiTheme="minorHAnsi" w:hAnsiTheme="minorHAnsi" w:cstheme="minorHAnsi"/>
          <w:sz w:val="20"/>
          <w:szCs w:val="20"/>
        </w:rPr>
        <w:t xml:space="preserve">stanowi </w:t>
      </w:r>
      <w:r w:rsidRPr="00670CAF">
        <w:rPr>
          <w:rFonts w:asciiTheme="minorHAnsi" w:hAnsiTheme="minorHAnsi" w:cstheme="minorHAnsi"/>
          <w:b/>
          <w:bCs/>
          <w:i/>
          <w:iCs/>
          <w:sz w:val="20"/>
          <w:szCs w:val="20"/>
        </w:rPr>
        <w:t xml:space="preserve">załącznik nr </w:t>
      </w:r>
      <w:r w:rsidR="00457118">
        <w:rPr>
          <w:rFonts w:asciiTheme="minorHAnsi" w:hAnsiTheme="minorHAnsi" w:cstheme="minorHAnsi"/>
          <w:b/>
          <w:bCs/>
          <w:i/>
          <w:iCs/>
          <w:sz w:val="20"/>
          <w:szCs w:val="20"/>
        </w:rPr>
        <w:t xml:space="preserve">4 </w:t>
      </w:r>
      <w:r w:rsidRPr="00C44725">
        <w:rPr>
          <w:rFonts w:asciiTheme="minorHAnsi" w:hAnsiTheme="minorHAnsi" w:cstheme="minorHAnsi"/>
          <w:sz w:val="20"/>
          <w:szCs w:val="20"/>
        </w:rPr>
        <w:t>do umowy.</w:t>
      </w:r>
      <w:r w:rsidRPr="00C44725">
        <w:rPr>
          <w:rFonts w:asciiTheme="minorHAnsi" w:eastAsia="Times New Roman" w:hAnsiTheme="minorHAnsi" w:cstheme="minorHAnsi"/>
          <w:sz w:val="20"/>
          <w:szCs w:val="20"/>
          <w:lang w:eastAsia="pl-PL"/>
        </w:rPr>
        <w:t xml:space="preserve"> </w:t>
      </w:r>
      <w:r w:rsidR="00E963E5">
        <w:rPr>
          <w:rFonts w:asciiTheme="minorHAnsi" w:hAnsiTheme="minorHAnsi" w:cstheme="minorHAnsi"/>
          <w:sz w:val="20"/>
          <w:szCs w:val="20"/>
        </w:rPr>
        <w:t xml:space="preserve">Na </w:t>
      </w:r>
      <w:r w:rsidR="0036617D">
        <w:rPr>
          <w:rFonts w:asciiTheme="minorHAnsi" w:hAnsiTheme="minorHAnsi" w:cstheme="minorHAnsi"/>
          <w:sz w:val="20"/>
          <w:szCs w:val="20"/>
        </w:rPr>
        <w:t>wniosek</w:t>
      </w:r>
      <w:r w:rsidR="00E963E5">
        <w:rPr>
          <w:rFonts w:asciiTheme="minorHAnsi" w:hAnsiTheme="minorHAnsi" w:cstheme="minorHAnsi"/>
          <w:sz w:val="20"/>
          <w:szCs w:val="20"/>
        </w:rPr>
        <w:t xml:space="preserve"> Zamawiającego</w:t>
      </w:r>
      <w:r w:rsidR="00457118">
        <w:rPr>
          <w:rFonts w:asciiTheme="minorHAnsi" w:hAnsiTheme="minorHAnsi" w:cstheme="minorHAnsi"/>
          <w:sz w:val="20"/>
          <w:szCs w:val="20"/>
        </w:rPr>
        <w:t xml:space="preserve"> </w:t>
      </w:r>
      <w:r w:rsidRPr="00C44725">
        <w:rPr>
          <w:rFonts w:asciiTheme="minorHAnsi" w:hAnsiTheme="minorHAnsi" w:cstheme="minorHAnsi"/>
          <w:sz w:val="20"/>
          <w:szCs w:val="20"/>
        </w:rPr>
        <w:t xml:space="preserve">Wykonawca przekaże </w:t>
      </w:r>
      <w:r w:rsidR="00E963E5">
        <w:rPr>
          <w:rFonts w:asciiTheme="minorHAnsi" w:hAnsiTheme="minorHAnsi" w:cstheme="minorHAnsi"/>
          <w:sz w:val="20"/>
          <w:szCs w:val="20"/>
        </w:rPr>
        <w:t>mu</w:t>
      </w:r>
      <w:r w:rsidRPr="00C44725">
        <w:rPr>
          <w:rFonts w:asciiTheme="minorHAnsi" w:hAnsiTheme="minorHAnsi" w:cstheme="minorHAnsi"/>
          <w:sz w:val="20"/>
          <w:szCs w:val="20"/>
        </w:rPr>
        <w:t xml:space="preserve"> wszelkie dokumenty niezbędne do bezpiecznego użytkowania przedmiotu umowy</w:t>
      </w:r>
      <w:r w:rsidR="00E963E5">
        <w:rPr>
          <w:rFonts w:asciiTheme="minorHAnsi" w:hAnsiTheme="minorHAnsi" w:cstheme="minorHAnsi"/>
          <w:sz w:val="20"/>
          <w:szCs w:val="20"/>
        </w:rPr>
        <w:t xml:space="preserve"> i dopełnienia obowiązków wynikających z odrębnych przepisów,</w:t>
      </w:r>
      <w:r w:rsidRPr="00C44725">
        <w:rPr>
          <w:rFonts w:asciiTheme="minorHAnsi" w:hAnsiTheme="minorHAnsi" w:cstheme="minorHAnsi"/>
          <w:sz w:val="20"/>
          <w:szCs w:val="20"/>
        </w:rPr>
        <w:t xml:space="preserve"> w tym:</w:t>
      </w:r>
    </w:p>
    <w:p w14:paraId="0D7EF41C" w14:textId="77777777" w:rsidR="00097091" w:rsidRPr="00C44725" w:rsidRDefault="00097091" w:rsidP="00097091">
      <w:pPr>
        <w:numPr>
          <w:ilvl w:val="0"/>
          <w:numId w:val="15"/>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 xml:space="preserve">dokumentację gwarancyjną </w:t>
      </w:r>
      <w:r>
        <w:rPr>
          <w:rFonts w:asciiTheme="minorHAnsi" w:hAnsiTheme="minorHAnsi" w:cstheme="minorHAnsi"/>
          <w:sz w:val="20"/>
          <w:szCs w:val="20"/>
        </w:rPr>
        <w:t xml:space="preserve">przedmiotu Umowy, </w:t>
      </w:r>
      <w:r w:rsidRPr="00C44725">
        <w:rPr>
          <w:rFonts w:asciiTheme="minorHAnsi" w:hAnsiTheme="minorHAnsi" w:cstheme="minorHAnsi"/>
          <w:sz w:val="20"/>
          <w:szCs w:val="20"/>
        </w:rPr>
        <w:t>w postaci dokumentu gwarancyjnego (kartę gwarancyjną), ogólne warunki gwarancji producenta, określających warunki realizacji gwarancji, sposób wykonania świadczeń gwarancyjnych, a także wykaz autoryzowanych punktów serwisowych wykonujących świadczenia gwarancyjne;</w:t>
      </w:r>
    </w:p>
    <w:p w14:paraId="5A67884C" w14:textId="77777777" w:rsidR="00097091" w:rsidRPr="00C44725" w:rsidRDefault="00097091" w:rsidP="00097091">
      <w:pPr>
        <w:numPr>
          <w:ilvl w:val="0"/>
          <w:numId w:val="15"/>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instrukcję obsługi w języku polskim</w:t>
      </w:r>
      <w:r>
        <w:rPr>
          <w:rFonts w:asciiTheme="minorHAnsi" w:hAnsiTheme="minorHAnsi" w:cstheme="minorHAnsi"/>
          <w:sz w:val="20"/>
          <w:szCs w:val="20"/>
        </w:rPr>
        <w:t xml:space="preserve"> dla przedmiotu Umowy</w:t>
      </w:r>
      <w:r w:rsidRPr="00C44725">
        <w:rPr>
          <w:rFonts w:asciiTheme="minorHAnsi" w:hAnsiTheme="minorHAnsi" w:cstheme="minorHAnsi"/>
          <w:sz w:val="20"/>
          <w:szCs w:val="20"/>
        </w:rPr>
        <w:t>;</w:t>
      </w:r>
    </w:p>
    <w:p w14:paraId="50E4B94E" w14:textId="77777777" w:rsidR="00097091" w:rsidRPr="009369E5" w:rsidRDefault="00097091" w:rsidP="00097091">
      <w:pPr>
        <w:numPr>
          <w:ilvl w:val="0"/>
          <w:numId w:val="15"/>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dokumentację techniczną </w:t>
      </w:r>
      <w:r>
        <w:rPr>
          <w:rFonts w:asciiTheme="minorHAnsi" w:hAnsiTheme="minorHAnsi" w:cstheme="minorHAnsi"/>
          <w:sz w:val="20"/>
          <w:szCs w:val="20"/>
        </w:rPr>
        <w:t>sprzętu dostarczonego w ramach przedmiotu Umowy</w:t>
      </w:r>
      <w:r>
        <w:rPr>
          <w:rFonts w:asciiTheme="minorHAnsi" w:eastAsia="Times New Roman" w:hAnsiTheme="minorHAnsi" w:cstheme="minorHAnsi"/>
          <w:sz w:val="20"/>
          <w:szCs w:val="20"/>
          <w:lang w:eastAsia="pl-PL"/>
        </w:rPr>
        <w:t>;</w:t>
      </w:r>
    </w:p>
    <w:p w14:paraId="402EBE3F" w14:textId="77777777" w:rsidR="00C36837" w:rsidRPr="00C36837" w:rsidRDefault="00097091" w:rsidP="00097091">
      <w:pPr>
        <w:numPr>
          <w:ilvl w:val="0"/>
          <w:numId w:val="15"/>
        </w:numPr>
        <w:spacing w:after="0"/>
        <w:jc w:val="both"/>
        <w:rPr>
          <w:rFonts w:asciiTheme="minorHAnsi" w:eastAsia="Times New Roman" w:hAnsiTheme="minorHAnsi" w:cstheme="minorHAnsi"/>
          <w:sz w:val="20"/>
          <w:szCs w:val="20"/>
          <w:lang w:eastAsia="pl-PL"/>
        </w:rPr>
      </w:pPr>
      <w:r w:rsidRPr="007E1098">
        <w:rPr>
          <w:rFonts w:asciiTheme="minorHAnsi" w:hAnsiTheme="minorHAnsi" w:cstheme="minorHAnsi"/>
          <w:sz w:val="20"/>
          <w:szCs w:val="20"/>
        </w:rPr>
        <w:t xml:space="preserve">komplet dokumentów potwierdzających spełnianie przez sprzęt </w:t>
      </w:r>
      <w:r>
        <w:rPr>
          <w:rFonts w:asciiTheme="minorHAnsi" w:hAnsiTheme="minorHAnsi" w:cstheme="minorHAnsi"/>
          <w:sz w:val="20"/>
          <w:szCs w:val="20"/>
        </w:rPr>
        <w:t>dostarczony w ramach przedmiotu Umowy</w:t>
      </w:r>
      <w:r w:rsidRPr="007E1098">
        <w:rPr>
          <w:rFonts w:asciiTheme="minorHAnsi" w:hAnsiTheme="minorHAnsi" w:cstheme="minorHAnsi"/>
          <w:sz w:val="20"/>
          <w:szCs w:val="20"/>
        </w:rPr>
        <w:t xml:space="preserve"> wymaganych norm i atestów</w:t>
      </w:r>
      <w:r w:rsidR="00C36837">
        <w:rPr>
          <w:rFonts w:asciiTheme="minorHAnsi" w:hAnsiTheme="minorHAnsi" w:cstheme="minorHAnsi"/>
          <w:sz w:val="20"/>
          <w:szCs w:val="20"/>
        </w:rPr>
        <w:t>,</w:t>
      </w:r>
    </w:p>
    <w:p w14:paraId="71A5BC2D" w14:textId="22A97A10" w:rsidR="00097091" w:rsidRPr="007E1098" w:rsidRDefault="00C36837" w:rsidP="00097091">
      <w:pPr>
        <w:numPr>
          <w:ilvl w:val="0"/>
          <w:numId w:val="15"/>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komplet dokumentów niezbędnych do przedstawienia przed Urzędem Dozoru Technicznego</w:t>
      </w:r>
      <w:r w:rsidR="00097091" w:rsidRPr="007E1098">
        <w:rPr>
          <w:rFonts w:asciiTheme="minorHAnsi" w:hAnsiTheme="minorHAnsi" w:cstheme="minorHAnsi"/>
          <w:sz w:val="20"/>
          <w:szCs w:val="20"/>
        </w:rPr>
        <w:t>.</w:t>
      </w:r>
    </w:p>
    <w:p w14:paraId="7E30F830" w14:textId="77777777" w:rsidR="00097091" w:rsidRDefault="00097091" w:rsidP="00097091">
      <w:pPr>
        <w:numPr>
          <w:ilvl w:val="0"/>
          <w:numId w:val="14"/>
        </w:numPr>
        <w:spacing w:after="0"/>
        <w:ind w:left="426" w:hanging="426"/>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37AE54BB" w14:textId="77777777" w:rsidR="00097091" w:rsidRPr="007E5586" w:rsidRDefault="00097091" w:rsidP="00435E56">
      <w:pPr>
        <w:numPr>
          <w:ilvl w:val="0"/>
          <w:numId w:val="40"/>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lastRenderedPageBreak/>
        <w:t xml:space="preserve">odstąpić od </w:t>
      </w:r>
      <w:r>
        <w:rPr>
          <w:rFonts w:asciiTheme="minorHAnsi" w:eastAsia="Times New Roman" w:hAnsiTheme="minorHAnsi" w:cstheme="minorHAnsi"/>
          <w:sz w:val="20"/>
          <w:szCs w:val="20"/>
          <w:lang w:eastAsia="pl-PL"/>
        </w:rPr>
        <w:t>U</w:t>
      </w:r>
      <w:r w:rsidRPr="007E5586">
        <w:rPr>
          <w:rFonts w:asciiTheme="minorHAnsi" w:eastAsia="Times New Roman" w:hAnsiTheme="minorHAnsi" w:cstheme="minorHAnsi"/>
          <w:sz w:val="20"/>
          <w:szCs w:val="20"/>
          <w:lang w:eastAsia="pl-PL"/>
        </w:rPr>
        <w:t>mowy,</w:t>
      </w:r>
    </w:p>
    <w:p w14:paraId="35F55730" w14:textId="77777777" w:rsidR="00097091" w:rsidRPr="007E5586" w:rsidRDefault="00097091" w:rsidP="00435E56">
      <w:pPr>
        <w:numPr>
          <w:ilvl w:val="0"/>
          <w:numId w:val="40"/>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obniżyć wynagrodzenie Wykonawcy w odpowiednim stosunku,</w:t>
      </w:r>
    </w:p>
    <w:p w14:paraId="4A203373" w14:textId="77777777" w:rsidR="0036617D" w:rsidRDefault="00097091" w:rsidP="00435E56">
      <w:pPr>
        <w:numPr>
          <w:ilvl w:val="0"/>
          <w:numId w:val="40"/>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powierzyć usunięcie wad innemu podmiotowi na koszt Wykonawcy</w:t>
      </w:r>
      <w:r w:rsidR="0036617D">
        <w:rPr>
          <w:rFonts w:asciiTheme="minorHAnsi" w:eastAsia="Times New Roman" w:hAnsiTheme="minorHAnsi" w:cstheme="minorHAnsi"/>
          <w:sz w:val="20"/>
          <w:szCs w:val="20"/>
          <w:lang w:eastAsia="pl-PL"/>
        </w:rPr>
        <w:t>,</w:t>
      </w:r>
    </w:p>
    <w:p w14:paraId="506293A0" w14:textId="77777777" w:rsidR="0036617D" w:rsidRDefault="0036617D" w:rsidP="0036617D">
      <w:pPr>
        <w:numPr>
          <w:ilvl w:val="0"/>
          <w:numId w:val="40"/>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naliczyć karę umową zgodnie z §8 ust. 1 pkt 4.</w:t>
      </w:r>
    </w:p>
    <w:p w14:paraId="17A7BAD9" w14:textId="77777777" w:rsidR="00924B85" w:rsidRPr="007E5586" w:rsidRDefault="00924B85" w:rsidP="00924B85">
      <w:pPr>
        <w:spacing w:after="0"/>
        <w:jc w:val="both"/>
        <w:rPr>
          <w:rFonts w:asciiTheme="minorHAnsi" w:eastAsia="Times New Roman" w:hAnsiTheme="minorHAnsi" w:cstheme="minorHAnsi"/>
          <w:sz w:val="20"/>
          <w:szCs w:val="20"/>
          <w:lang w:eastAsia="pl-PL"/>
        </w:rPr>
      </w:pPr>
    </w:p>
    <w:p w14:paraId="4EAD93B4" w14:textId="77777777" w:rsidR="00097091" w:rsidRDefault="00097091" w:rsidP="00097091">
      <w:pPr>
        <w:spacing w:after="0"/>
        <w:jc w:val="center"/>
        <w:rPr>
          <w:rFonts w:asciiTheme="minorHAnsi" w:hAnsiTheme="minorHAnsi" w:cstheme="minorHAnsi"/>
          <w:b/>
          <w:sz w:val="20"/>
          <w:szCs w:val="20"/>
        </w:rPr>
      </w:pPr>
    </w:p>
    <w:p w14:paraId="74083C66" w14:textId="77777777" w:rsidR="00097091" w:rsidRPr="003C7DFA" w:rsidRDefault="00097091" w:rsidP="00097091">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5</w:t>
      </w:r>
    </w:p>
    <w:p w14:paraId="7B02175A" w14:textId="77777777" w:rsidR="00097091" w:rsidRPr="007874CE" w:rsidRDefault="00097091" w:rsidP="00097091">
      <w:pPr>
        <w:spacing w:after="0"/>
        <w:jc w:val="center"/>
        <w:rPr>
          <w:rFonts w:asciiTheme="minorHAnsi" w:hAnsiTheme="minorHAnsi" w:cstheme="minorHAnsi"/>
          <w:b/>
          <w:sz w:val="20"/>
          <w:szCs w:val="20"/>
        </w:rPr>
      </w:pPr>
      <w:r w:rsidRPr="007874CE">
        <w:rPr>
          <w:rFonts w:asciiTheme="minorHAnsi" w:hAnsiTheme="minorHAnsi" w:cstheme="minorHAnsi"/>
          <w:b/>
          <w:sz w:val="20"/>
          <w:szCs w:val="20"/>
        </w:rPr>
        <w:t>Gwarancja i rękojmia</w:t>
      </w:r>
    </w:p>
    <w:p w14:paraId="1A46D31B" w14:textId="1BEF47AF" w:rsidR="00097091" w:rsidRPr="006C5BEA"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w:t>
      </w:r>
      <w:r w:rsidRPr="007874CE">
        <w:rPr>
          <w:rFonts w:asciiTheme="minorHAnsi" w:eastAsia="Times New Roman" w:hAnsiTheme="minorHAnsi" w:cstheme="minorHAnsi"/>
          <w:sz w:val="20"/>
          <w:szCs w:val="20"/>
          <w:lang w:eastAsia="pl-PL"/>
        </w:rPr>
        <w:t xml:space="preserve">ykonawca zobowiązuje się do udzielenia gwarancji przez okres </w:t>
      </w:r>
      <w:r>
        <w:rPr>
          <w:rFonts w:asciiTheme="minorHAnsi" w:eastAsia="Times New Roman" w:hAnsiTheme="minorHAnsi" w:cstheme="minorHAnsi"/>
          <w:sz w:val="20"/>
          <w:szCs w:val="20"/>
          <w:lang w:eastAsia="pl-PL"/>
        </w:rPr>
        <w:t xml:space="preserve">12 </w:t>
      </w:r>
      <w:r w:rsidRPr="007874CE">
        <w:rPr>
          <w:rFonts w:asciiTheme="minorHAnsi" w:eastAsia="Times New Roman" w:hAnsiTheme="minorHAnsi" w:cstheme="minorHAnsi"/>
          <w:sz w:val="20"/>
          <w:szCs w:val="20"/>
          <w:lang w:eastAsia="pl-PL"/>
        </w:rPr>
        <w:t xml:space="preserve">miesięcy od dnia sporządzenia bezusterkowego protokołu odbioru, o </w:t>
      </w:r>
      <w:r w:rsidRPr="0026315E">
        <w:rPr>
          <w:rFonts w:asciiTheme="minorHAnsi" w:eastAsia="Times New Roman" w:hAnsiTheme="minorHAnsi" w:cstheme="minorHAnsi"/>
          <w:sz w:val="20"/>
          <w:szCs w:val="20"/>
          <w:lang w:eastAsia="pl-PL"/>
        </w:rPr>
        <w:t xml:space="preserve">którym mowa w </w:t>
      </w:r>
      <w:r w:rsidRPr="0026315E">
        <w:rPr>
          <w:rFonts w:asciiTheme="minorHAnsi" w:hAnsiTheme="minorHAnsi" w:cstheme="minorHAnsi"/>
          <w:sz w:val="20"/>
          <w:szCs w:val="20"/>
        </w:rPr>
        <w:t xml:space="preserve">§ </w:t>
      </w:r>
      <w:r>
        <w:rPr>
          <w:rFonts w:asciiTheme="minorHAnsi" w:hAnsiTheme="minorHAnsi" w:cstheme="minorHAnsi"/>
          <w:sz w:val="20"/>
          <w:szCs w:val="20"/>
        </w:rPr>
        <w:t>4</w:t>
      </w:r>
      <w:r w:rsidRPr="0026315E">
        <w:rPr>
          <w:rFonts w:asciiTheme="minorHAnsi" w:hAnsiTheme="minorHAnsi" w:cstheme="minorHAnsi"/>
          <w:sz w:val="20"/>
          <w:szCs w:val="20"/>
        </w:rPr>
        <w:t xml:space="preserve"> ust. 1 umowy</w:t>
      </w:r>
      <w:r>
        <w:rPr>
          <w:rFonts w:asciiTheme="minorHAnsi" w:hAnsiTheme="minorHAnsi" w:cstheme="minorHAnsi"/>
          <w:sz w:val="20"/>
          <w:szCs w:val="20"/>
        </w:rPr>
        <w:t xml:space="preserve"> (dla </w:t>
      </w:r>
      <w:r w:rsidR="00457118">
        <w:rPr>
          <w:rFonts w:asciiTheme="minorHAnsi" w:hAnsiTheme="minorHAnsi" w:cstheme="minorHAnsi"/>
          <w:sz w:val="20"/>
          <w:szCs w:val="20"/>
        </w:rPr>
        <w:t>każdej usługi</w:t>
      </w:r>
      <w:r>
        <w:rPr>
          <w:rFonts w:asciiTheme="minorHAnsi" w:hAnsiTheme="minorHAnsi" w:cstheme="minorHAnsi"/>
          <w:sz w:val="20"/>
          <w:szCs w:val="20"/>
        </w:rPr>
        <w:t xml:space="preserve"> liczonych odrębnie)</w:t>
      </w:r>
      <w:r w:rsidRPr="0026315E">
        <w:rPr>
          <w:rFonts w:asciiTheme="minorHAnsi" w:eastAsia="Times New Roman" w:hAnsiTheme="minorHAnsi" w:cstheme="minorHAnsi"/>
          <w:sz w:val="20"/>
          <w:szCs w:val="20"/>
          <w:lang w:eastAsia="pl-PL"/>
        </w:rPr>
        <w:t>.</w:t>
      </w:r>
      <w:r>
        <w:rPr>
          <w:rFonts w:asciiTheme="minorHAnsi" w:eastAsia="Times New Roman" w:hAnsiTheme="minorHAnsi" w:cstheme="minorHAnsi"/>
          <w:sz w:val="20"/>
          <w:szCs w:val="20"/>
          <w:lang w:eastAsia="pl-PL"/>
        </w:rPr>
        <w:t xml:space="preserve"> </w:t>
      </w:r>
      <w:r w:rsidRPr="006C5BEA">
        <w:rPr>
          <w:rFonts w:asciiTheme="minorHAnsi" w:hAnsiTheme="minorHAnsi" w:cstheme="minorHAnsi"/>
          <w:sz w:val="20"/>
          <w:szCs w:val="20"/>
        </w:rPr>
        <w:t xml:space="preserve">Wykonawca ponosi odpowiedzialność za braki i wady powstałe w </w:t>
      </w:r>
      <w:r>
        <w:rPr>
          <w:rFonts w:asciiTheme="minorHAnsi" w:hAnsiTheme="minorHAnsi" w:cstheme="minorHAnsi"/>
          <w:sz w:val="20"/>
          <w:szCs w:val="20"/>
        </w:rPr>
        <w:t>przedmiocie Umowy</w:t>
      </w:r>
      <w:r w:rsidRPr="006C5BEA">
        <w:rPr>
          <w:rFonts w:asciiTheme="minorHAnsi" w:hAnsiTheme="minorHAnsi" w:cstheme="minorHAnsi"/>
          <w:sz w:val="20"/>
          <w:szCs w:val="20"/>
        </w:rPr>
        <w:t xml:space="preserve"> do chwili ich przejęcia przez Zamawiającego</w:t>
      </w:r>
      <w:r>
        <w:rPr>
          <w:rFonts w:asciiTheme="minorHAnsi" w:hAnsiTheme="minorHAnsi" w:cstheme="minorHAnsi"/>
          <w:sz w:val="20"/>
          <w:szCs w:val="20"/>
        </w:rPr>
        <w:t>.</w:t>
      </w:r>
    </w:p>
    <w:p w14:paraId="2A1D6C94" w14:textId="77777777" w:rsidR="00097091" w:rsidRPr="007874CE"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Podpisanie przez Zamawiającego protokołu odbioru bez uwag nie wyklucza dochodzenia roszczeń z tytułu rękojmi </w:t>
      </w:r>
      <w:r w:rsidRPr="007874CE">
        <w:rPr>
          <w:rFonts w:asciiTheme="minorHAnsi" w:hAnsiTheme="minorHAnsi" w:cstheme="minorHAnsi"/>
          <w:sz w:val="20"/>
          <w:szCs w:val="20"/>
        </w:rPr>
        <w:br/>
        <w:t xml:space="preserve">i gwarancji w przypadku wykrycia wad lub usterek lub braków w przedmiocie </w:t>
      </w:r>
      <w:r>
        <w:rPr>
          <w:rFonts w:asciiTheme="minorHAnsi" w:hAnsiTheme="minorHAnsi" w:cstheme="minorHAnsi"/>
          <w:sz w:val="20"/>
          <w:szCs w:val="20"/>
        </w:rPr>
        <w:t>U</w:t>
      </w:r>
      <w:r w:rsidRPr="007874CE">
        <w:rPr>
          <w:rFonts w:asciiTheme="minorHAnsi" w:hAnsiTheme="minorHAnsi" w:cstheme="minorHAnsi"/>
          <w:sz w:val="20"/>
          <w:szCs w:val="20"/>
        </w:rPr>
        <w:t>mowy w terminie późniejszym.</w:t>
      </w:r>
    </w:p>
    <w:p w14:paraId="45DB4554" w14:textId="77777777" w:rsidR="00097091" w:rsidRPr="007874CE"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Wykonawca udziela rękojmi za wady na okres wynikający z przepisów ogólnych. </w:t>
      </w:r>
    </w:p>
    <w:p w14:paraId="07FF8002" w14:textId="77777777" w:rsidR="00097091"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 czasie powyższym w ramach gwarancji lub rękojmi – według wyboru Zamawiającego – Wykonawca zobowiązany jest do usuwania usterek i awarii w </w:t>
      </w:r>
      <w:r>
        <w:rPr>
          <w:rFonts w:asciiTheme="minorHAnsi" w:hAnsiTheme="minorHAnsi" w:cstheme="minorHAnsi"/>
          <w:sz w:val="20"/>
          <w:szCs w:val="20"/>
        </w:rPr>
        <w:t>przedmiocie Umowy.</w:t>
      </w:r>
    </w:p>
    <w:p w14:paraId="6FDE940E" w14:textId="77777777" w:rsidR="00097091" w:rsidRPr="006C5BEA"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Zamawiający zgłasza reklamacje dotyczące </w:t>
      </w:r>
      <w:r>
        <w:rPr>
          <w:rFonts w:asciiTheme="minorHAnsi" w:hAnsiTheme="minorHAnsi" w:cstheme="minorHAnsi"/>
          <w:sz w:val="20"/>
          <w:szCs w:val="20"/>
        </w:rPr>
        <w:t xml:space="preserve">wad przedmiotu Umowy, w tym ewentualnych </w:t>
      </w:r>
      <w:r w:rsidRPr="006C5BEA">
        <w:rPr>
          <w:rFonts w:asciiTheme="minorHAnsi" w:hAnsiTheme="minorHAnsi" w:cstheme="minorHAnsi"/>
          <w:sz w:val="20"/>
          <w:szCs w:val="20"/>
        </w:rPr>
        <w:t xml:space="preserve">braków ilościowych </w:t>
      </w:r>
      <w:r>
        <w:rPr>
          <w:rFonts w:asciiTheme="minorHAnsi" w:hAnsiTheme="minorHAnsi" w:cstheme="minorHAnsi"/>
          <w:sz w:val="20"/>
          <w:szCs w:val="20"/>
        </w:rPr>
        <w:t>Przedmiotu umowy</w:t>
      </w:r>
      <w:r w:rsidRPr="006C5BEA">
        <w:rPr>
          <w:rFonts w:asciiTheme="minorHAnsi" w:hAnsiTheme="minorHAnsi" w:cstheme="minorHAnsi"/>
          <w:sz w:val="20"/>
          <w:szCs w:val="20"/>
        </w:rPr>
        <w:t xml:space="preserve">, dostarczenia </w:t>
      </w:r>
      <w:r>
        <w:rPr>
          <w:rFonts w:asciiTheme="minorHAnsi" w:hAnsiTheme="minorHAnsi" w:cstheme="minorHAnsi"/>
          <w:sz w:val="20"/>
          <w:szCs w:val="20"/>
        </w:rPr>
        <w:t>Przedmiotu umowy</w:t>
      </w:r>
      <w:r w:rsidRPr="006C5BEA">
        <w:rPr>
          <w:rFonts w:asciiTheme="minorHAnsi" w:hAnsiTheme="minorHAnsi" w:cstheme="minorHAnsi"/>
          <w:sz w:val="20"/>
          <w:szCs w:val="20"/>
        </w:rPr>
        <w:t xml:space="preserve"> innego niż objęty </w:t>
      </w:r>
      <w:r>
        <w:rPr>
          <w:rFonts w:asciiTheme="minorHAnsi" w:hAnsiTheme="minorHAnsi" w:cstheme="minorHAnsi"/>
          <w:sz w:val="20"/>
          <w:szCs w:val="20"/>
        </w:rPr>
        <w:t>usługą</w:t>
      </w:r>
      <w:r w:rsidRPr="006C5BEA">
        <w:rPr>
          <w:rFonts w:asciiTheme="minorHAnsi" w:hAnsiTheme="minorHAnsi" w:cstheme="minorHAnsi"/>
          <w:sz w:val="20"/>
          <w:szCs w:val="20"/>
        </w:rPr>
        <w:t xml:space="preserve"> lub niespełniającego wymagań opisanych w Umowie w terminie 7 dni od daty powzięcia informacji o wadliwości dostarczonego </w:t>
      </w:r>
      <w:r>
        <w:rPr>
          <w:rFonts w:asciiTheme="minorHAnsi" w:hAnsiTheme="minorHAnsi" w:cstheme="minorHAnsi"/>
          <w:sz w:val="20"/>
          <w:szCs w:val="20"/>
        </w:rPr>
        <w:t>Przedmiotu umowy</w:t>
      </w:r>
      <w:r w:rsidRPr="006C5BEA">
        <w:rPr>
          <w:rFonts w:asciiTheme="minorHAnsi" w:hAnsiTheme="minorHAnsi" w:cstheme="minorHAnsi"/>
          <w:sz w:val="20"/>
          <w:szCs w:val="20"/>
        </w:rPr>
        <w:t xml:space="preserve">, nie później niż 14 dni od daty </w:t>
      </w:r>
      <w:r>
        <w:rPr>
          <w:rFonts w:asciiTheme="minorHAnsi" w:hAnsiTheme="minorHAnsi" w:cstheme="minorHAnsi"/>
          <w:sz w:val="20"/>
          <w:szCs w:val="20"/>
        </w:rPr>
        <w:t>wykonania Przedmiotu umowy</w:t>
      </w:r>
      <w:r w:rsidRPr="006C5BEA">
        <w:rPr>
          <w:rFonts w:asciiTheme="minorHAnsi" w:hAnsiTheme="minorHAnsi" w:cstheme="minorHAnsi"/>
          <w:sz w:val="20"/>
          <w:szCs w:val="20"/>
        </w:rPr>
        <w:t xml:space="preserve">, a w przypadku wad ukrytych (w tym jakościowych) - w terminie 14 dni od daty powzięcia informacji o wadliwości </w:t>
      </w:r>
      <w:r>
        <w:rPr>
          <w:rFonts w:asciiTheme="minorHAnsi" w:hAnsiTheme="minorHAnsi" w:cstheme="minorHAnsi"/>
          <w:sz w:val="20"/>
          <w:szCs w:val="20"/>
        </w:rPr>
        <w:t>przedmiotu Umowy</w:t>
      </w:r>
      <w:r w:rsidRPr="006C5BEA">
        <w:rPr>
          <w:rFonts w:asciiTheme="minorHAnsi" w:hAnsiTheme="minorHAnsi" w:cstheme="minorHAnsi"/>
          <w:sz w:val="20"/>
          <w:szCs w:val="20"/>
        </w:rPr>
        <w:t>.</w:t>
      </w:r>
    </w:p>
    <w:p w14:paraId="48E2DA4A" w14:textId="77777777" w:rsidR="00097091"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Wykonawca zobowiązany jest do odpowiedzi na wniesioną przez Zamawiającego reklamację w terminie 5 dni roboczych od daty zgłoszenia; w przypadku </w:t>
      </w:r>
      <w:r w:rsidRPr="005F4746">
        <w:rPr>
          <w:rFonts w:asciiTheme="minorHAnsi" w:hAnsiTheme="minorHAnsi" w:cstheme="minorHAnsi"/>
          <w:sz w:val="20"/>
          <w:szCs w:val="20"/>
        </w:rPr>
        <w:t xml:space="preserve">przyjęcia reklamacji, Wykonawca </w:t>
      </w:r>
      <w:r>
        <w:rPr>
          <w:rFonts w:asciiTheme="minorHAnsi" w:hAnsiTheme="minorHAnsi" w:cstheme="minorHAnsi"/>
          <w:sz w:val="20"/>
          <w:szCs w:val="20"/>
        </w:rPr>
        <w:t xml:space="preserve">usunie wadę w przedmiocie Umowy </w:t>
      </w:r>
      <w:r w:rsidRPr="005F4746">
        <w:rPr>
          <w:rFonts w:asciiTheme="minorHAnsi" w:hAnsiTheme="minorHAnsi" w:cstheme="minorHAnsi"/>
          <w:sz w:val="20"/>
          <w:szCs w:val="20"/>
        </w:rPr>
        <w:t xml:space="preserve">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w:t>
      </w:r>
      <w:r w:rsidRPr="006C5BEA">
        <w:rPr>
          <w:rFonts w:asciiTheme="minorHAnsi" w:hAnsiTheme="minorHAnsi" w:cstheme="minorHAnsi"/>
          <w:sz w:val="20"/>
          <w:szCs w:val="20"/>
        </w:rPr>
        <w:t xml:space="preserve">są uważane za uznanie przez Wykonawcę reklamacji i tym samym powodują powstanie zobowiązania do </w:t>
      </w:r>
      <w:r>
        <w:rPr>
          <w:rFonts w:asciiTheme="minorHAnsi" w:hAnsiTheme="minorHAnsi" w:cstheme="minorHAnsi"/>
          <w:sz w:val="20"/>
          <w:szCs w:val="20"/>
        </w:rPr>
        <w:t>usunięcia wad w przedmiocie Umowy,</w:t>
      </w:r>
      <w:r w:rsidRPr="006C5BEA">
        <w:rPr>
          <w:rFonts w:asciiTheme="minorHAnsi" w:hAnsiTheme="minorHAnsi" w:cstheme="minorHAnsi"/>
          <w:sz w:val="20"/>
          <w:szCs w:val="20"/>
        </w:rPr>
        <w:t xml:space="preserve"> objętego reklamacją. </w:t>
      </w:r>
    </w:p>
    <w:p w14:paraId="41DD36CE" w14:textId="4368E844" w:rsidR="00097091"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Zgłoszenie reklamacyjne przesyłane jest Wykonawcy elektronicznie, na wskazany w </w:t>
      </w:r>
      <w:r>
        <w:rPr>
          <w:rFonts w:asciiTheme="minorHAnsi" w:hAnsiTheme="minorHAnsi" w:cstheme="minorHAnsi"/>
          <w:sz w:val="20"/>
          <w:szCs w:val="20"/>
        </w:rPr>
        <w:t>§ 1</w:t>
      </w:r>
      <w:r w:rsidR="0036617D">
        <w:rPr>
          <w:rFonts w:asciiTheme="minorHAnsi" w:hAnsiTheme="minorHAnsi" w:cstheme="minorHAnsi"/>
          <w:sz w:val="20"/>
          <w:szCs w:val="20"/>
        </w:rPr>
        <w:t>5</w:t>
      </w:r>
      <w:r>
        <w:rPr>
          <w:rFonts w:asciiTheme="minorHAnsi" w:hAnsiTheme="minorHAnsi" w:cstheme="minorHAnsi"/>
          <w:sz w:val="20"/>
          <w:szCs w:val="20"/>
        </w:rPr>
        <w:t xml:space="preserve"> U</w:t>
      </w:r>
      <w:r w:rsidRPr="006C5BEA">
        <w:rPr>
          <w:rFonts w:asciiTheme="minorHAnsi" w:hAnsiTheme="minorHAnsi" w:cstheme="minorHAnsi"/>
          <w:sz w:val="20"/>
          <w:szCs w:val="20"/>
        </w:rPr>
        <w:t>mow</w:t>
      </w:r>
      <w:r>
        <w:rPr>
          <w:rFonts w:asciiTheme="minorHAnsi" w:hAnsiTheme="minorHAnsi" w:cstheme="minorHAnsi"/>
          <w:sz w:val="20"/>
          <w:szCs w:val="20"/>
        </w:rPr>
        <w:t>y</w:t>
      </w:r>
      <w:r w:rsidRPr="006C5BEA">
        <w:rPr>
          <w:rFonts w:asciiTheme="minorHAnsi" w:hAnsiTheme="minorHAnsi" w:cstheme="minorHAnsi"/>
          <w:sz w:val="20"/>
          <w:szCs w:val="20"/>
        </w:rPr>
        <w:t xml:space="preserve"> adres e-mail i zawiera wskazanie</w:t>
      </w:r>
      <w:r>
        <w:rPr>
          <w:rFonts w:asciiTheme="minorHAnsi" w:hAnsiTheme="minorHAnsi" w:cstheme="minorHAnsi"/>
          <w:sz w:val="20"/>
          <w:szCs w:val="20"/>
        </w:rPr>
        <w:t xml:space="preserve"> i opis wady</w:t>
      </w:r>
      <w:r w:rsidRPr="006C5BEA">
        <w:rPr>
          <w:rFonts w:asciiTheme="minorHAnsi" w:hAnsiTheme="minorHAnsi" w:cstheme="minorHAnsi"/>
          <w:sz w:val="20"/>
          <w:szCs w:val="20"/>
        </w:rPr>
        <w:t xml:space="preserve"> przedmiotu </w:t>
      </w:r>
      <w:r>
        <w:rPr>
          <w:rFonts w:asciiTheme="minorHAnsi" w:hAnsiTheme="minorHAnsi" w:cstheme="minorHAnsi"/>
          <w:sz w:val="20"/>
          <w:szCs w:val="20"/>
        </w:rPr>
        <w:t>Umowy</w:t>
      </w:r>
      <w:r w:rsidRPr="006C5BEA">
        <w:rPr>
          <w:rFonts w:asciiTheme="minorHAnsi" w:hAnsiTheme="minorHAnsi" w:cstheme="minorHAnsi"/>
          <w:sz w:val="20"/>
          <w:szCs w:val="20"/>
        </w:rPr>
        <w:t xml:space="preserve"> wad </w:t>
      </w:r>
      <w:r>
        <w:rPr>
          <w:rFonts w:asciiTheme="minorHAnsi" w:hAnsiTheme="minorHAnsi" w:cstheme="minorHAnsi"/>
          <w:sz w:val="20"/>
          <w:szCs w:val="20"/>
        </w:rPr>
        <w:t>oraz</w:t>
      </w:r>
      <w:r w:rsidRPr="006C5BEA">
        <w:rPr>
          <w:rFonts w:asciiTheme="minorHAnsi" w:hAnsiTheme="minorHAnsi" w:cstheme="minorHAnsi"/>
          <w:sz w:val="20"/>
          <w:szCs w:val="20"/>
        </w:rPr>
        <w:t xml:space="preserve"> okoliczności ich ujawnienia. Zamawiającemu przysługuje prawo żądania </w:t>
      </w:r>
      <w:r>
        <w:rPr>
          <w:rFonts w:asciiTheme="minorHAnsi" w:hAnsiTheme="minorHAnsi" w:cstheme="minorHAnsi"/>
          <w:sz w:val="20"/>
          <w:szCs w:val="20"/>
        </w:rPr>
        <w:t xml:space="preserve">usunięcia wad w przedmiocie Umowy w terminie wskazanym w ust. 8. </w:t>
      </w:r>
    </w:p>
    <w:p w14:paraId="5E8C4238" w14:textId="77777777" w:rsidR="00097091" w:rsidRPr="00BC38E6"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 razie stwierdzenia w okresie trwania gwarancji lub rękojmi istnienia wad </w:t>
      </w:r>
      <w:r>
        <w:rPr>
          <w:rFonts w:asciiTheme="minorHAnsi" w:hAnsiTheme="minorHAnsi" w:cstheme="minorHAnsi"/>
          <w:sz w:val="20"/>
          <w:szCs w:val="20"/>
        </w:rPr>
        <w:t>w przedmiocie Umowy</w:t>
      </w:r>
      <w:r w:rsidRPr="006C5BEA">
        <w:rPr>
          <w:rFonts w:asciiTheme="minorHAnsi" w:hAnsiTheme="minorHAnsi" w:cstheme="minorHAnsi"/>
          <w:sz w:val="20"/>
          <w:szCs w:val="20"/>
        </w:rPr>
        <w:t>, Zamawiający będzie uprawniony do żądania od Wykonawcy usunięcia stwierdzonych wad w terminie wskazanym przez Zamawiającego, nie krótszym niż</w:t>
      </w:r>
      <w:r>
        <w:rPr>
          <w:rFonts w:asciiTheme="minorHAnsi" w:hAnsiTheme="minorHAnsi" w:cstheme="minorHAnsi"/>
          <w:sz w:val="20"/>
          <w:szCs w:val="20"/>
        </w:rPr>
        <w:t xml:space="preserve"> </w:t>
      </w:r>
      <w:r w:rsidRPr="00BC38E6">
        <w:rPr>
          <w:rFonts w:asciiTheme="minorHAnsi" w:hAnsiTheme="minorHAnsi" w:cstheme="minorHAnsi"/>
          <w:sz w:val="20"/>
          <w:szCs w:val="20"/>
        </w:rPr>
        <w:t>14 dn</w:t>
      </w:r>
      <w:r>
        <w:rPr>
          <w:rFonts w:asciiTheme="minorHAnsi" w:hAnsiTheme="minorHAnsi" w:cstheme="minorHAnsi"/>
          <w:sz w:val="20"/>
          <w:szCs w:val="20"/>
        </w:rPr>
        <w:t>i.</w:t>
      </w:r>
    </w:p>
    <w:p w14:paraId="45D53FD3" w14:textId="77777777" w:rsidR="00097091" w:rsidRDefault="00097091" w:rsidP="00435E56">
      <w:pPr>
        <w:numPr>
          <w:ilvl w:val="0"/>
          <w:numId w:val="39"/>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 przypadku niedotrzymania terminu, o którym mowa w ust. </w:t>
      </w:r>
      <w:r>
        <w:rPr>
          <w:rFonts w:asciiTheme="minorHAnsi" w:hAnsiTheme="minorHAnsi" w:cstheme="minorHAnsi"/>
          <w:sz w:val="20"/>
          <w:szCs w:val="20"/>
        </w:rPr>
        <w:t>8</w:t>
      </w:r>
      <w:r w:rsidRPr="007874CE">
        <w:rPr>
          <w:rFonts w:asciiTheme="minorHAnsi" w:hAnsiTheme="minorHAnsi" w:cstheme="minorHAnsi"/>
          <w:sz w:val="20"/>
          <w:szCs w:val="20"/>
        </w:rPr>
        <w:t xml:space="preserve">, Zamawiający jest uprawniony do zlecenia innym podmiotom </w:t>
      </w:r>
      <w:r>
        <w:rPr>
          <w:rFonts w:asciiTheme="minorHAnsi" w:hAnsiTheme="minorHAnsi" w:cstheme="minorHAnsi"/>
          <w:sz w:val="20"/>
          <w:szCs w:val="20"/>
        </w:rPr>
        <w:t>usunięcia wad w przedmiocie Umowy</w:t>
      </w:r>
      <w:r w:rsidRPr="007874CE">
        <w:rPr>
          <w:rFonts w:asciiTheme="minorHAnsi" w:hAnsiTheme="minorHAnsi" w:cstheme="minorHAnsi"/>
          <w:sz w:val="20"/>
          <w:szCs w:val="20"/>
        </w:rPr>
        <w:t>, na koszt i ryzyko Wykonawcy.</w:t>
      </w:r>
    </w:p>
    <w:p w14:paraId="20FE678F" w14:textId="77777777" w:rsidR="00097091" w:rsidRPr="00F91CFE" w:rsidRDefault="00097091" w:rsidP="00435E56">
      <w:pPr>
        <w:numPr>
          <w:ilvl w:val="0"/>
          <w:numId w:val="39"/>
        </w:numPr>
        <w:spacing w:after="0"/>
        <w:ind w:left="284" w:hanging="284"/>
        <w:jc w:val="both"/>
        <w:rPr>
          <w:rFonts w:asciiTheme="minorHAnsi" w:eastAsia="Times New Roman" w:hAnsiTheme="minorHAnsi" w:cstheme="minorHAnsi"/>
          <w:sz w:val="18"/>
          <w:szCs w:val="18"/>
          <w:lang w:eastAsia="pl-PL"/>
        </w:rPr>
      </w:pPr>
      <w:r w:rsidRPr="006C5BEA">
        <w:rPr>
          <w:rFonts w:asciiTheme="minorHAnsi" w:hAnsiTheme="minorHAnsi" w:cstheme="minorHAnsi"/>
          <w:sz w:val="20"/>
          <w:szCs w:val="20"/>
        </w:rPr>
        <w:t xml:space="preserve">Przez cały okres gwarancji Wykonawca zobligowany jest zapewnić w ramach wynagrodzenia, o którym mowa w § </w:t>
      </w:r>
      <w:r>
        <w:rPr>
          <w:rFonts w:asciiTheme="minorHAnsi" w:hAnsiTheme="minorHAnsi" w:cstheme="minorHAnsi"/>
          <w:sz w:val="20"/>
          <w:szCs w:val="20"/>
        </w:rPr>
        <w:t>7</w:t>
      </w:r>
      <w:r w:rsidRPr="006C5BEA">
        <w:rPr>
          <w:rFonts w:asciiTheme="minorHAnsi" w:hAnsiTheme="minorHAnsi" w:cstheme="minorHAnsi"/>
          <w:sz w:val="20"/>
          <w:szCs w:val="20"/>
        </w:rPr>
        <w:t xml:space="preserve"> ust. 1 Umowy wszelki niezbędny serwis i konserwację sprzętu</w:t>
      </w:r>
      <w:r>
        <w:rPr>
          <w:rFonts w:asciiTheme="minorHAnsi" w:hAnsiTheme="minorHAnsi" w:cstheme="minorHAnsi"/>
          <w:sz w:val="20"/>
          <w:szCs w:val="20"/>
        </w:rPr>
        <w:t xml:space="preserve"> dostarczonego w ramach przedmiotu Umowy</w:t>
      </w:r>
      <w:r w:rsidRPr="006C5BEA">
        <w:rPr>
          <w:rFonts w:asciiTheme="minorHAnsi" w:hAnsiTheme="minorHAnsi" w:cstheme="minorHAnsi"/>
          <w:sz w:val="20"/>
          <w:szCs w:val="20"/>
        </w:rPr>
        <w:t>, wynikającą z wymagań producenta w okresie gwarancji oraz z normalnego użytkowania.</w:t>
      </w:r>
      <w:r>
        <w:rPr>
          <w:rFonts w:asciiTheme="minorHAnsi" w:hAnsiTheme="minorHAnsi" w:cstheme="minorHAnsi"/>
          <w:sz w:val="20"/>
          <w:szCs w:val="20"/>
        </w:rPr>
        <w:t xml:space="preserve"> </w:t>
      </w:r>
      <w:r w:rsidRPr="00F91CFE">
        <w:rPr>
          <w:rFonts w:cs="Calibri"/>
          <w:sz w:val="20"/>
          <w:szCs w:val="20"/>
        </w:rPr>
        <w:t>Wykonawca nie może odmówić usunięcia wad lub wymiany towaru lub jego podzespołu bez względu na wysokość związanych z tym kosztów.</w:t>
      </w:r>
    </w:p>
    <w:p w14:paraId="5AD78D9F" w14:textId="77777777" w:rsidR="00097091" w:rsidRDefault="00097091" w:rsidP="00435E56">
      <w:pPr>
        <w:numPr>
          <w:ilvl w:val="0"/>
          <w:numId w:val="39"/>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Jeżeli w wykonaniu swoich obowiązków, Wykonawca </w:t>
      </w:r>
      <w:r>
        <w:rPr>
          <w:rFonts w:asciiTheme="minorHAnsi" w:hAnsiTheme="minorHAnsi" w:cstheme="minorHAnsi"/>
          <w:sz w:val="20"/>
          <w:szCs w:val="20"/>
        </w:rPr>
        <w:t>usunął wady w przedmiocie Umowy</w:t>
      </w:r>
      <w:r w:rsidRPr="006C5BEA">
        <w:rPr>
          <w:rFonts w:asciiTheme="minorHAnsi" w:hAnsiTheme="minorHAnsi" w:cstheme="minorHAnsi"/>
          <w:sz w:val="20"/>
          <w:szCs w:val="20"/>
        </w:rPr>
        <w:t>, termin gwarancji</w:t>
      </w:r>
      <w:r>
        <w:rPr>
          <w:rFonts w:asciiTheme="minorHAnsi" w:hAnsiTheme="minorHAnsi" w:cstheme="minorHAnsi"/>
          <w:sz w:val="20"/>
          <w:szCs w:val="20"/>
        </w:rPr>
        <w:t xml:space="preserve"> w zakresie objętym reklamacją </w:t>
      </w:r>
      <w:r w:rsidRPr="006C5BEA">
        <w:rPr>
          <w:rFonts w:asciiTheme="minorHAnsi" w:hAnsiTheme="minorHAnsi" w:cstheme="minorHAnsi"/>
          <w:sz w:val="20"/>
          <w:szCs w:val="20"/>
        </w:rPr>
        <w:t xml:space="preserve">biegnie na nowo od chwili </w:t>
      </w:r>
      <w:r>
        <w:rPr>
          <w:rFonts w:asciiTheme="minorHAnsi" w:hAnsiTheme="minorHAnsi" w:cstheme="minorHAnsi"/>
          <w:sz w:val="20"/>
          <w:szCs w:val="20"/>
        </w:rPr>
        <w:t xml:space="preserve">usunięcia </w:t>
      </w:r>
      <w:r w:rsidRPr="006C5BEA">
        <w:rPr>
          <w:rFonts w:asciiTheme="minorHAnsi" w:hAnsiTheme="minorHAnsi" w:cstheme="minorHAnsi"/>
          <w:sz w:val="20"/>
          <w:szCs w:val="20"/>
        </w:rPr>
        <w:t xml:space="preserve">wad. Jeżeli Wykonawca, wymienił w </w:t>
      </w:r>
      <w:r>
        <w:rPr>
          <w:rFonts w:asciiTheme="minorHAnsi" w:hAnsiTheme="minorHAnsi" w:cstheme="minorHAnsi"/>
          <w:sz w:val="20"/>
          <w:szCs w:val="20"/>
        </w:rPr>
        <w:t>część przedmiotu Umowy</w:t>
      </w:r>
      <w:r w:rsidRPr="006C5BEA">
        <w:rPr>
          <w:rFonts w:asciiTheme="minorHAnsi" w:hAnsiTheme="minorHAnsi" w:cstheme="minorHAnsi"/>
          <w:sz w:val="20"/>
          <w:szCs w:val="20"/>
        </w:rPr>
        <w:t xml:space="preserve"> części lub podzespoły, postanowienia powyższe stosuje się odpowiednio do części lub podzespołów wymienionych.</w:t>
      </w:r>
    </w:p>
    <w:p w14:paraId="1A610134" w14:textId="77777777" w:rsidR="00097091" w:rsidRPr="00F91CFE" w:rsidRDefault="00097091" w:rsidP="00435E56">
      <w:pPr>
        <w:numPr>
          <w:ilvl w:val="0"/>
          <w:numId w:val="39"/>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sidRPr="00F91CFE">
        <w:rPr>
          <w:rFonts w:cs="Arial"/>
          <w:sz w:val="20"/>
          <w:szCs w:val="20"/>
        </w:rPr>
        <w:t xml:space="preserve">Przez wadę fizyczną rozumie się w szczególności jakąkolwiek niezgodność </w:t>
      </w:r>
      <w:r>
        <w:rPr>
          <w:rFonts w:cs="Arial"/>
          <w:sz w:val="20"/>
          <w:szCs w:val="20"/>
        </w:rPr>
        <w:t>przedmiot</w:t>
      </w:r>
      <w:r w:rsidRPr="00F91CFE">
        <w:rPr>
          <w:rFonts w:cs="Arial"/>
          <w:sz w:val="20"/>
          <w:szCs w:val="20"/>
        </w:rPr>
        <w:t>u</w:t>
      </w:r>
      <w:r>
        <w:rPr>
          <w:rFonts w:cs="Arial"/>
          <w:sz w:val="20"/>
          <w:szCs w:val="20"/>
        </w:rPr>
        <w:t xml:space="preserve"> Umowy</w:t>
      </w:r>
      <w:r w:rsidRPr="00F91CFE">
        <w:rPr>
          <w:rFonts w:cs="Arial"/>
          <w:sz w:val="20"/>
          <w:szCs w:val="20"/>
        </w:rPr>
        <w:t xml:space="preserve"> z opisem przedmiotu zamówienia zawartym w Ofercie Wykonawcy</w:t>
      </w:r>
      <w:r w:rsidRPr="00F91CFE">
        <w:rPr>
          <w:rFonts w:asciiTheme="minorHAnsi" w:hAnsiTheme="minorHAnsi" w:cstheme="minorHAnsi"/>
          <w:sz w:val="20"/>
          <w:szCs w:val="20"/>
        </w:rPr>
        <w:t>.</w:t>
      </w:r>
      <w:r>
        <w:rPr>
          <w:rFonts w:asciiTheme="minorHAnsi" w:hAnsiTheme="minorHAnsi" w:cstheme="minorHAnsi"/>
          <w:sz w:val="20"/>
          <w:szCs w:val="20"/>
        </w:rPr>
        <w:t xml:space="preserve"> </w:t>
      </w:r>
      <w:r w:rsidRPr="006C5BEA">
        <w:rPr>
          <w:rFonts w:asciiTheme="minorHAnsi" w:hAnsiTheme="minorHAnsi" w:cstheme="minorHAnsi"/>
          <w:sz w:val="20"/>
          <w:szCs w:val="20"/>
        </w:rPr>
        <w:t>Gwarancja obejmuje wszelkie wady produkcyjne i materiałowe.</w:t>
      </w:r>
    </w:p>
    <w:p w14:paraId="1677E5B6" w14:textId="77777777" w:rsidR="00097091" w:rsidRPr="00F91CFE" w:rsidRDefault="00097091" w:rsidP="00435E56">
      <w:pPr>
        <w:numPr>
          <w:ilvl w:val="0"/>
          <w:numId w:val="39"/>
        </w:numPr>
        <w:spacing w:after="0"/>
        <w:ind w:left="284" w:hanging="284"/>
        <w:jc w:val="both"/>
        <w:rPr>
          <w:rFonts w:asciiTheme="minorHAnsi" w:eastAsia="Times New Roman" w:hAnsiTheme="minorHAnsi" w:cstheme="minorHAnsi"/>
          <w:sz w:val="16"/>
          <w:szCs w:val="16"/>
          <w:lang w:eastAsia="pl-PL"/>
        </w:rPr>
      </w:pPr>
      <w:r w:rsidRPr="00F91CFE">
        <w:rPr>
          <w:rFonts w:cs="Calibri"/>
          <w:sz w:val="20"/>
          <w:szCs w:val="20"/>
        </w:rPr>
        <w:t>Okres gwarancji i rękojmi zostaje przedłużony o czas rozpoznania reklamacji, nie dłużej jednak niż o 30 dni.</w:t>
      </w:r>
    </w:p>
    <w:p w14:paraId="10B424FA" w14:textId="77777777" w:rsidR="00097091" w:rsidRDefault="00097091" w:rsidP="00097091">
      <w:pPr>
        <w:spacing w:after="0"/>
        <w:jc w:val="center"/>
        <w:rPr>
          <w:rFonts w:asciiTheme="minorHAnsi" w:hAnsiTheme="minorHAnsi" w:cstheme="minorHAnsi"/>
          <w:b/>
          <w:sz w:val="20"/>
          <w:szCs w:val="20"/>
          <w:highlight w:val="yellow"/>
        </w:rPr>
      </w:pPr>
    </w:p>
    <w:p w14:paraId="69FB4496" w14:textId="77777777" w:rsidR="00097091" w:rsidRPr="003C7DFA" w:rsidRDefault="00097091" w:rsidP="00097091">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6</w:t>
      </w:r>
    </w:p>
    <w:p w14:paraId="6783306A" w14:textId="77777777" w:rsidR="00097091" w:rsidRPr="003C7DFA" w:rsidRDefault="00097091" w:rsidP="00097091">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Wy</w:t>
      </w:r>
      <w:r>
        <w:rPr>
          <w:rFonts w:asciiTheme="minorHAnsi" w:hAnsiTheme="minorHAnsi" w:cstheme="minorHAnsi"/>
          <w:b/>
          <w:sz w:val="20"/>
          <w:szCs w:val="20"/>
        </w:rPr>
        <w:t>konawcy występujący wspólnie</w:t>
      </w:r>
    </w:p>
    <w:p w14:paraId="2EE5515D" w14:textId="77777777" w:rsidR="00097091" w:rsidRDefault="00097091" w:rsidP="00435E56">
      <w:pPr>
        <w:numPr>
          <w:ilvl w:val="0"/>
          <w:numId w:val="3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2E6F241E" w14:textId="77777777" w:rsidR="00097091" w:rsidRDefault="00097091" w:rsidP="00435E56">
      <w:pPr>
        <w:numPr>
          <w:ilvl w:val="0"/>
          <w:numId w:val="33"/>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Podmiotem uprawnionym do reprezentowania Wykonawcy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w tym do składania oświadczeń woli w imieniu i na rzecz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umowę, wystawiania faktur, do przyjmowania zapłaty od Zamawiającego i do przyjmowania instrukcji na rzecz i w imieniu wszystkich tych </w:t>
      </w:r>
      <w:r>
        <w:rPr>
          <w:rFonts w:asciiTheme="minorHAnsi" w:hAnsiTheme="minorHAnsi" w:cstheme="minorHAnsi"/>
          <w:sz w:val="20"/>
          <w:szCs w:val="20"/>
        </w:rPr>
        <w:t>W</w:t>
      </w:r>
      <w:r w:rsidRPr="003C7DFA">
        <w:rPr>
          <w:rFonts w:asciiTheme="minorHAnsi" w:hAnsiTheme="minorHAnsi" w:cstheme="minorHAnsi"/>
          <w:sz w:val="20"/>
          <w:szCs w:val="20"/>
        </w:rPr>
        <w:t>ykonawców razem i każdego z osobna jest …………………………………………………… (dalej: „Lider”).</w:t>
      </w:r>
    </w:p>
    <w:p w14:paraId="78C969BD" w14:textId="77777777" w:rsidR="00097091" w:rsidRPr="003C7DFA" w:rsidRDefault="00097091" w:rsidP="00435E56">
      <w:pPr>
        <w:numPr>
          <w:ilvl w:val="0"/>
          <w:numId w:val="33"/>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lastRenderedPageBreak/>
        <w:t xml:space="preserve">Wszelkie oświadczenia dokonane względem Lidera oraz wszystkie świadczenia spełnione do rąk Lidera wywołują skutki prawne w stosunku do każdego i wszystkich Wykonawców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Zapłata dokonana na ręce Lidera zwalnia Zamawiającego ze zobowiązania w stosunku do każdego z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Wszelkie oświadczenia złożone przez Lidera w imieniu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są wiążące dla każdego </w:t>
      </w:r>
      <w:r>
        <w:rPr>
          <w:rFonts w:asciiTheme="minorHAnsi" w:hAnsiTheme="minorHAnsi" w:cstheme="minorHAnsi"/>
          <w:sz w:val="20"/>
          <w:szCs w:val="20"/>
        </w:rPr>
        <w:br/>
      </w:r>
      <w:r w:rsidRPr="003C7DFA">
        <w:rPr>
          <w:rFonts w:asciiTheme="minorHAnsi" w:hAnsiTheme="minorHAnsi" w:cstheme="minorHAnsi"/>
          <w:sz w:val="20"/>
          <w:szCs w:val="20"/>
        </w:rPr>
        <w:t xml:space="preserve">i wszystkich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t>
      </w:r>
    </w:p>
    <w:p w14:paraId="61EA6581" w14:textId="77777777" w:rsidR="00097091" w:rsidRPr="003C7DFA" w:rsidRDefault="00097091" w:rsidP="00097091">
      <w:pPr>
        <w:spacing w:after="0"/>
        <w:jc w:val="center"/>
        <w:rPr>
          <w:rFonts w:asciiTheme="minorHAnsi" w:hAnsiTheme="minorHAnsi" w:cstheme="minorHAnsi"/>
          <w:b/>
          <w:sz w:val="20"/>
          <w:szCs w:val="20"/>
          <w:highlight w:val="yellow"/>
        </w:rPr>
      </w:pPr>
    </w:p>
    <w:p w14:paraId="7844EACA" w14:textId="77777777" w:rsidR="00097091" w:rsidRPr="008C422A" w:rsidRDefault="00097091" w:rsidP="00097091">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 xml:space="preserve">§ </w:t>
      </w:r>
      <w:r>
        <w:rPr>
          <w:rFonts w:asciiTheme="minorHAnsi" w:hAnsiTheme="minorHAnsi" w:cstheme="minorHAnsi"/>
          <w:b/>
          <w:sz w:val="20"/>
          <w:szCs w:val="20"/>
        </w:rPr>
        <w:t>7</w:t>
      </w:r>
    </w:p>
    <w:p w14:paraId="06F03AED" w14:textId="77777777" w:rsidR="00097091" w:rsidRPr="008C422A" w:rsidRDefault="00097091" w:rsidP="00097091">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Wynagrodzenie</w:t>
      </w:r>
    </w:p>
    <w:p w14:paraId="49114D2B" w14:textId="7AC3A6B7" w:rsidR="00097091" w:rsidRPr="007030BC" w:rsidRDefault="00097091" w:rsidP="00097091">
      <w:pPr>
        <w:numPr>
          <w:ilvl w:val="0"/>
          <w:numId w:val="19"/>
        </w:numPr>
        <w:spacing w:after="0"/>
        <w:jc w:val="both"/>
        <w:rPr>
          <w:rFonts w:asciiTheme="minorHAnsi" w:hAnsiTheme="minorHAnsi" w:cstheme="minorHAnsi"/>
          <w:sz w:val="20"/>
          <w:szCs w:val="20"/>
        </w:rPr>
      </w:pPr>
      <w:r w:rsidRPr="00F24C61">
        <w:rPr>
          <w:rFonts w:asciiTheme="minorHAnsi" w:hAnsiTheme="minorHAnsi" w:cstheme="minorHAnsi"/>
          <w:sz w:val="20"/>
          <w:szCs w:val="20"/>
        </w:rPr>
        <w:t xml:space="preserve">Wynagrodzenie Zleceniobiorcy wyliczane będzie odrębnie dla każdego zgłoszenia, po wykonaniu usługi, z uwzględnieniem rzeczywistego nakładu jego pracy i stawek roboczogodzin określonych w </w:t>
      </w:r>
      <w:r w:rsidRPr="00AF2B1F">
        <w:rPr>
          <w:rFonts w:asciiTheme="minorHAnsi" w:hAnsiTheme="minorHAnsi" w:cstheme="minorHAnsi"/>
          <w:b/>
          <w:bCs/>
          <w:i/>
          <w:iCs/>
          <w:sz w:val="20"/>
          <w:szCs w:val="20"/>
        </w:rPr>
        <w:t xml:space="preserve">załączniku nr </w:t>
      </w:r>
      <w:r w:rsidR="00160FF4">
        <w:rPr>
          <w:rFonts w:asciiTheme="minorHAnsi" w:hAnsiTheme="minorHAnsi" w:cstheme="minorHAnsi"/>
          <w:b/>
          <w:bCs/>
          <w:i/>
          <w:iCs/>
          <w:sz w:val="20"/>
          <w:szCs w:val="20"/>
        </w:rPr>
        <w:t>2</w:t>
      </w:r>
      <w:r w:rsidRPr="00F24C61">
        <w:rPr>
          <w:rFonts w:asciiTheme="minorHAnsi" w:hAnsiTheme="minorHAnsi" w:cstheme="minorHAnsi"/>
          <w:sz w:val="20"/>
          <w:szCs w:val="20"/>
        </w:rPr>
        <w:t xml:space="preserve"> do umowy z zastrzeżeniem ustępu </w:t>
      </w:r>
      <w:r w:rsidRPr="007030BC">
        <w:rPr>
          <w:rFonts w:asciiTheme="minorHAnsi" w:hAnsiTheme="minorHAnsi" w:cstheme="minorHAnsi"/>
          <w:sz w:val="20"/>
          <w:szCs w:val="20"/>
        </w:rPr>
        <w:t>3 niniejszego paragrafu.</w:t>
      </w:r>
    </w:p>
    <w:p w14:paraId="6C229F0E" w14:textId="77777777" w:rsidR="0035729F" w:rsidRPr="007030BC" w:rsidRDefault="00097091" w:rsidP="0035729F">
      <w:pPr>
        <w:numPr>
          <w:ilvl w:val="0"/>
          <w:numId w:val="19"/>
        </w:numPr>
        <w:spacing w:after="0"/>
        <w:jc w:val="both"/>
        <w:rPr>
          <w:rFonts w:asciiTheme="minorHAnsi" w:hAnsiTheme="minorHAnsi" w:cstheme="minorHAnsi"/>
          <w:sz w:val="20"/>
          <w:szCs w:val="20"/>
        </w:rPr>
      </w:pPr>
      <w:r w:rsidRPr="007030BC">
        <w:rPr>
          <w:rFonts w:asciiTheme="minorHAnsi" w:hAnsiTheme="minorHAnsi" w:cstheme="minorHAnsi"/>
          <w:sz w:val="20"/>
          <w:szCs w:val="20"/>
        </w:rPr>
        <w:t>Zleceniobiorcy przysługuje dodatkowe wynagrodzenie ryczałtowe za utrzymanie w gotowości jego pracowników do realizacji usług w wysokości: ……………….. zł netto, ………… zł brutto, płatne miesięcznie z dołu.</w:t>
      </w:r>
    </w:p>
    <w:p w14:paraId="16866F14" w14:textId="77777777" w:rsidR="007030BC" w:rsidRDefault="0035729F" w:rsidP="007030BC">
      <w:pPr>
        <w:numPr>
          <w:ilvl w:val="1"/>
          <w:numId w:val="19"/>
        </w:numPr>
        <w:spacing w:after="0"/>
        <w:ind w:left="851" w:hanging="280"/>
        <w:jc w:val="both"/>
        <w:rPr>
          <w:rFonts w:asciiTheme="minorHAnsi" w:hAnsiTheme="minorHAnsi" w:cstheme="minorHAnsi"/>
          <w:sz w:val="20"/>
          <w:szCs w:val="20"/>
        </w:rPr>
      </w:pPr>
      <w:r w:rsidRPr="007030BC">
        <w:rPr>
          <w:rFonts w:asciiTheme="minorHAnsi" w:hAnsiTheme="minorHAnsi" w:cstheme="minorHAnsi"/>
          <w:sz w:val="20"/>
          <w:szCs w:val="20"/>
        </w:rPr>
        <w:t>W zakresie części 1</w:t>
      </w:r>
      <w:r w:rsidR="00C97E5F" w:rsidRPr="007030BC">
        <w:rPr>
          <w:rFonts w:asciiTheme="minorHAnsi" w:hAnsiTheme="minorHAnsi" w:cstheme="minorHAnsi"/>
          <w:sz w:val="20"/>
          <w:szCs w:val="20"/>
        </w:rPr>
        <w:t xml:space="preserve"> maksymalne wynagrodzenie nie przekroczy kwoty ……….. zł netto, ……………………….. zł brutto</w:t>
      </w:r>
    </w:p>
    <w:p w14:paraId="37CA57DE" w14:textId="105E8E51" w:rsidR="00097091" w:rsidRPr="007030BC" w:rsidRDefault="0035729F" w:rsidP="007030BC">
      <w:pPr>
        <w:numPr>
          <w:ilvl w:val="1"/>
          <w:numId w:val="19"/>
        </w:numPr>
        <w:spacing w:after="0"/>
        <w:ind w:left="851" w:hanging="280"/>
        <w:jc w:val="both"/>
        <w:rPr>
          <w:rFonts w:asciiTheme="minorHAnsi" w:hAnsiTheme="minorHAnsi" w:cstheme="minorHAnsi"/>
          <w:sz w:val="20"/>
          <w:szCs w:val="20"/>
        </w:rPr>
      </w:pPr>
      <w:r w:rsidRPr="007030BC">
        <w:rPr>
          <w:rFonts w:asciiTheme="minorHAnsi" w:hAnsiTheme="minorHAnsi" w:cstheme="minorHAnsi"/>
          <w:sz w:val="20"/>
          <w:szCs w:val="20"/>
        </w:rPr>
        <w:t>W zakresie części 2</w:t>
      </w:r>
      <w:r w:rsidR="00097091" w:rsidRPr="007030BC">
        <w:rPr>
          <w:rFonts w:asciiTheme="minorHAnsi" w:hAnsiTheme="minorHAnsi" w:cstheme="minorHAnsi"/>
          <w:sz w:val="20"/>
          <w:szCs w:val="20"/>
        </w:rPr>
        <w:t xml:space="preserve"> </w:t>
      </w:r>
      <w:r w:rsidR="00C97E5F" w:rsidRPr="007030BC">
        <w:rPr>
          <w:rFonts w:asciiTheme="minorHAnsi" w:hAnsiTheme="minorHAnsi" w:cstheme="minorHAnsi"/>
          <w:sz w:val="20"/>
          <w:szCs w:val="20"/>
        </w:rPr>
        <w:t>maksymalne wynagrodzenie nie przekroczy kwoty ……….. zł netto, ……………………….. zł brutto</w:t>
      </w:r>
    </w:p>
    <w:p w14:paraId="6899B30B" w14:textId="70464D5E" w:rsidR="00097091" w:rsidRDefault="00097091" w:rsidP="00097091">
      <w:pPr>
        <w:numPr>
          <w:ilvl w:val="0"/>
          <w:numId w:val="19"/>
        </w:numPr>
        <w:spacing w:after="0"/>
        <w:jc w:val="both"/>
        <w:rPr>
          <w:rFonts w:asciiTheme="minorHAnsi" w:hAnsiTheme="minorHAnsi" w:cstheme="minorHAnsi"/>
          <w:sz w:val="20"/>
          <w:szCs w:val="20"/>
        </w:rPr>
      </w:pPr>
      <w:r w:rsidRPr="00F24C61">
        <w:rPr>
          <w:rFonts w:asciiTheme="minorHAnsi" w:hAnsiTheme="minorHAnsi" w:cstheme="minorHAnsi"/>
          <w:sz w:val="20"/>
          <w:szCs w:val="20"/>
        </w:rPr>
        <w:t>Maksymalne wynagrodzenie wypłacone na podstawie niniejszej Umowy z tytułu świadczenia usług i wynagrodzenia ryczałtowego nie przekroczy kwoty ……….. zł netto, ……………………….. zł brutto.</w:t>
      </w:r>
      <w:r w:rsidR="00160FF4">
        <w:rPr>
          <w:rFonts w:asciiTheme="minorHAnsi" w:hAnsiTheme="minorHAnsi" w:cstheme="minorHAnsi"/>
          <w:sz w:val="20"/>
          <w:szCs w:val="20"/>
        </w:rPr>
        <w:t xml:space="preserve"> (  z zastrzeżeniem </w:t>
      </w:r>
      <w:r w:rsidR="00160FF4" w:rsidRPr="0035729F">
        <w:rPr>
          <w:rFonts w:asciiTheme="minorHAnsi" w:hAnsiTheme="minorHAnsi" w:cstheme="minorHAnsi"/>
          <w:sz w:val="20"/>
          <w:szCs w:val="20"/>
        </w:rPr>
        <w:t>zapisów §2 ust 3 Umowy</w:t>
      </w:r>
      <w:r w:rsidR="00160FF4">
        <w:rPr>
          <w:rFonts w:asciiTheme="minorHAnsi" w:hAnsiTheme="minorHAnsi" w:cstheme="minorHAnsi"/>
          <w:b/>
          <w:sz w:val="20"/>
          <w:szCs w:val="20"/>
        </w:rPr>
        <w:t>)</w:t>
      </w:r>
      <w:r w:rsidRPr="00F24C61">
        <w:rPr>
          <w:rFonts w:asciiTheme="minorHAnsi" w:hAnsiTheme="minorHAnsi" w:cstheme="minorHAnsi"/>
          <w:sz w:val="20"/>
          <w:szCs w:val="20"/>
        </w:rPr>
        <w:t xml:space="preserve">,  W przypadku osiągnięcia tej kwoty Umowa wygasa. </w:t>
      </w:r>
    </w:p>
    <w:p w14:paraId="6A0A3C21" w14:textId="3AD2233A" w:rsidR="00C97E5F" w:rsidRPr="00C97E5F" w:rsidRDefault="00C97E5F" w:rsidP="00C97E5F">
      <w:pPr>
        <w:spacing w:after="0"/>
        <w:ind w:left="502"/>
        <w:jc w:val="both"/>
        <w:rPr>
          <w:rFonts w:asciiTheme="minorHAnsi" w:hAnsiTheme="minorHAnsi" w:cstheme="minorHAnsi"/>
          <w:sz w:val="20"/>
          <w:szCs w:val="20"/>
        </w:rPr>
      </w:pPr>
      <w:r w:rsidRPr="00C97E5F">
        <w:rPr>
          <w:rFonts w:asciiTheme="minorHAnsi" w:hAnsiTheme="minorHAnsi" w:cstheme="minorHAnsi"/>
          <w:sz w:val="20"/>
          <w:szCs w:val="20"/>
        </w:rPr>
        <w:t>a)</w:t>
      </w:r>
      <w:r w:rsidRPr="00C97E5F">
        <w:rPr>
          <w:rFonts w:asciiTheme="minorHAnsi" w:hAnsiTheme="minorHAnsi" w:cstheme="minorHAnsi"/>
          <w:sz w:val="20"/>
          <w:szCs w:val="20"/>
        </w:rPr>
        <w:tab/>
        <w:t>W zakresie części 1</w:t>
      </w:r>
      <w:r>
        <w:t>: m</w:t>
      </w:r>
      <w:r w:rsidRPr="00C97E5F">
        <w:rPr>
          <w:rFonts w:asciiTheme="minorHAnsi" w:hAnsiTheme="minorHAnsi" w:cstheme="minorHAnsi"/>
          <w:sz w:val="20"/>
          <w:szCs w:val="20"/>
        </w:rPr>
        <w:t>aksymalne wynagrodzenie nie przekroczy kwoty ……….. zł netto, ……………………….. zł brutto</w:t>
      </w:r>
    </w:p>
    <w:p w14:paraId="5413120C" w14:textId="1447392A" w:rsidR="00C97E5F" w:rsidRPr="00F24C61" w:rsidRDefault="00C97E5F" w:rsidP="00C97E5F">
      <w:pPr>
        <w:spacing w:after="0"/>
        <w:ind w:left="502"/>
        <w:jc w:val="both"/>
        <w:rPr>
          <w:rFonts w:asciiTheme="minorHAnsi" w:hAnsiTheme="minorHAnsi" w:cstheme="minorHAnsi"/>
          <w:sz w:val="20"/>
          <w:szCs w:val="20"/>
        </w:rPr>
      </w:pPr>
      <w:r w:rsidRPr="00C97E5F">
        <w:rPr>
          <w:rFonts w:asciiTheme="minorHAnsi" w:hAnsiTheme="minorHAnsi" w:cstheme="minorHAnsi"/>
          <w:sz w:val="20"/>
          <w:szCs w:val="20"/>
        </w:rPr>
        <w:t>b)</w:t>
      </w:r>
      <w:r w:rsidRPr="00C97E5F">
        <w:rPr>
          <w:rFonts w:asciiTheme="minorHAnsi" w:hAnsiTheme="minorHAnsi" w:cstheme="minorHAnsi"/>
          <w:sz w:val="20"/>
          <w:szCs w:val="20"/>
        </w:rPr>
        <w:tab/>
        <w:t>W zakresie części 2</w:t>
      </w:r>
      <w:r>
        <w:rPr>
          <w:rFonts w:asciiTheme="minorHAnsi" w:hAnsiTheme="minorHAnsi" w:cstheme="minorHAnsi"/>
          <w:sz w:val="20"/>
          <w:szCs w:val="20"/>
        </w:rPr>
        <w:t>: m</w:t>
      </w:r>
      <w:r w:rsidRPr="00C97E5F">
        <w:rPr>
          <w:rFonts w:asciiTheme="minorHAnsi" w:hAnsiTheme="minorHAnsi" w:cstheme="minorHAnsi"/>
          <w:sz w:val="20"/>
          <w:szCs w:val="20"/>
        </w:rPr>
        <w:t>aksymalne wynagrodzenie nie przekroczy kwoty ……….. zł netto, ……………………….. zł brutto</w:t>
      </w:r>
    </w:p>
    <w:p w14:paraId="6B768D34" w14:textId="288537D6" w:rsidR="00097091" w:rsidRPr="00F24C61" w:rsidRDefault="00097091" w:rsidP="00097091">
      <w:pPr>
        <w:numPr>
          <w:ilvl w:val="0"/>
          <w:numId w:val="19"/>
        </w:numPr>
        <w:spacing w:after="0"/>
        <w:jc w:val="both"/>
        <w:rPr>
          <w:rFonts w:asciiTheme="minorHAnsi" w:hAnsiTheme="minorHAnsi" w:cstheme="minorHAnsi"/>
          <w:sz w:val="20"/>
          <w:szCs w:val="20"/>
        </w:rPr>
      </w:pPr>
      <w:r w:rsidRPr="00F24C61">
        <w:rPr>
          <w:rFonts w:asciiTheme="minorHAnsi" w:hAnsiTheme="minorHAnsi" w:cstheme="minorHAnsi"/>
          <w:sz w:val="20"/>
          <w:szCs w:val="20"/>
        </w:rPr>
        <w:t xml:space="preserve">Stawka ryczałtowa oraz stawka roboczogodziny pracy określonych osób określona została w </w:t>
      </w:r>
      <w:r w:rsidRPr="00AF2B1F">
        <w:rPr>
          <w:rFonts w:asciiTheme="minorHAnsi" w:hAnsiTheme="minorHAnsi" w:cstheme="minorHAnsi"/>
          <w:b/>
          <w:bCs/>
          <w:i/>
          <w:iCs/>
          <w:sz w:val="20"/>
          <w:szCs w:val="20"/>
        </w:rPr>
        <w:t xml:space="preserve">załączniku nr </w:t>
      </w:r>
      <w:r w:rsidR="00160FF4">
        <w:rPr>
          <w:rFonts w:asciiTheme="minorHAnsi" w:hAnsiTheme="minorHAnsi" w:cstheme="minorHAnsi"/>
          <w:b/>
          <w:bCs/>
          <w:i/>
          <w:iCs/>
          <w:sz w:val="20"/>
          <w:szCs w:val="20"/>
        </w:rPr>
        <w:t>2</w:t>
      </w:r>
      <w:r w:rsidRPr="00F24C61">
        <w:rPr>
          <w:rFonts w:asciiTheme="minorHAnsi" w:hAnsiTheme="minorHAnsi" w:cstheme="minorHAnsi"/>
          <w:sz w:val="20"/>
          <w:szCs w:val="20"/>
        </w:rPr>
        <w:t xml:space="preserve"> do Umowy – formularz cenowy.</w:t>
      </w:r>
    </w:p>
    <w:p w14:paraId="3E13E66C" w14:textId="77777777" w:rsidR="00097091" w:rsidRPr="00F24C61" w:rsidRDefault="00097091" w:rsidP="00097091">
      <w:pPr>
        <w:numPr>
          <w:ilvl w:val="0"/>
          <w:numId w:val="19"/>
        </w:numPr>
        <w:spacing w:after="0"/>
        <w:jc w:val="both"/>
        <w:rPr>
          <w:rFonts w:asciiTheme="minorHAnsi" w:hAnsiTheme="minorHAnsi" w:cstheme="minorHAnsi"/>
          <w:sz w:val="20"/>
          <w:szCs w:val="20"/>
        </w:rPr>
      </w:pPr>
      <w:r w:rsidRPr="00F24C61">
        <w:rPr>
          <w:rFonts w:asciiTheme="minorHAnsi" w:hAnsiTheme="minorHAnsi" w:cstheme="minorHAnsi"/>
          <w:sz w:val="20"/>
          <w:szCs w:val="20"/>
        </w:rPr>
        <w:t>Wynagrodzenie zostanie wypłacone za faktyczną ilość przepracowanych godzin, a w razie rozpoczęcia kolejnej godziny czas ten zostanie zaokrąglony w górę do pełnej godziny, jeżeli prace trwały co najmniej 30 min. Zakończenie prac jest równoznaczne z zakończeniem świadczenia usługi.</w:t>
      </w:r>
    </w:p>
    <w:p w14:paraId="1C7B91AE" w14:textId="52900F85" w:rsidR="00097091" w:rsidRPr="00F24C61" w:rsidRDefault="00097091" w:rsidP="00097091">
      <w:pPr>
        <w:numPr>
          <w:ilvl w:val="0"/>
          <w:numId w:val="19"/>
        </w:numPr>
        <w:spacing w:after="0"/>
        <w:jc w:val="both"/>
        <w:rPr>
          <w:rFonts w:asciiTheme="minorHAnsi" w:hAnsiTheme="minorHAnsi" w:cstheme="minorHAnsi"/>
          <w:sz w:val="20"/>
          <w:szCs w:val="20"/>
        </w:rPr>
      </w:pPr>
      <w:r w:rsidRPr="00F24C61">
        <w:rPr>
          <w:rFonts w:asciiTheme="minorHAnsi" w:hAnsiTheme="minorHAnsi" w:cstheme="minorHAnsi"/>
          <w:sz w:val="20"/>
          <w:szCs w:val="20"/>
        </w:rPr>
        <w:t xml:space="preserve">Podstawą wystawienia faktury będzie każdorazowo prawidłowo wypełniony Protokół odbioru, którego wzór stanowi </w:t>
      </w:r>
      <w:r w:rsidRPr="00AF2B1F">
        <w:rPr>
          <w:rFonts w:asciiTheme="minorHAnsi" w:hAnsiTheme="minorHAnsi" w:cstheme="minorHAnsi"/>
          <w:b/>
          <w:bCs/>
          <w:i/>
          <w:iCs/>
          <w:sz w:val="20"/>
          <w:szCs w:val="20"/>
        </w:rPr>
        <w:t xml:space="preserve">załącznik nr </w:t>
      </w:r>
      <w:r w:rsidR="00457118" w:rsidRPr="00AF2B1F">
        <w:rPr>
          <w:rFonts w:asciiTheme="minorHAnsi" w:hAnsiTheme="minorHAnsi" w:cstheme="minorHAnsi"/>
          <w:b/>
          <w:bCs/>
          <w:i/>
          <w:iCs/>
          <w:sz w:val="20"/>
          <w:szCs w:val="20"/>
        </w:rPr>
        <w:t>4</w:t>
      </w:r>
      <w:r w:rsidRPr="00F24C61">
        <w:rPr>
          <w:rFonts w:asciiTheme="minorHAnsi" w:hAnsiTheme="minorHAnsi" w:cstheme="minorHAnsi"/>
          <w:sz w:val="20"/>
          <w:szCs w:val="20"/>
        </w:rPr>
        <w:t xml:space="preserve"> do umowy.</w:t>
      </w:r>
    </w:p>
    <w:p w14:paraId="4B908EE3" w14:textId="77777777" w:rsidR="00097091" w:rsidRPr="000C5FD1" w:rsidRDefault="00097091" w:rsidP="00097091">
      <w:pPr>
        <w:numPr>
          <w:ilvl w:val="0"/>
          <w:numId w:val="19"/>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Wynagrodzenie płatne będzie przelewem w terminie do </w:t>
      </w:r>
      <w:r>
        <w:rPr>
          <w:rFonts w:asciiTheme="minorHAnsi" w:hAnsiTheme="minorHAnsi" w:cstheme="minorHAnsi"/>
          <w:sz w:val="20"/>
          <w:szCs w:val="20"/>
        </w:rPr>
        <w:t>21 dni</w:t>
      </w:r>
      <w:r w:rsidRPr="000C5FD1">
        <w:rPr>
          <w:rFonts w:asciiTheme="minorHAnsi" w:hAnsiTheme="minorHAnsi" w:cstheme="minorHAnsi"/>
          <w:sz w:val="20"/>
          <w:szCs w:val="20"/>
        </w:rPr>
        <w:t xml:space="preserve"> od daty przekazania Zamawiającemu prawidłowo sporządzonej faktury. Rachunek bankowy wykazany w fakturze będzie rachunkiem rozliczeniowym zgłoszonym w zgłoszeniu identyfikacyjnym lub w zgłoszeniu aktualizacyjnym i potwierdzonym przy wykorzystaniu ST</w:t>
      </w:r>
      <w:r>
        <w:rPr>
          <w:rFonts w:asciiTheme="minorHAnsi" w:hAnsiTheme="minorHAnsi" w:cstheme="minorHAnsi"/>
          <w:sz w:val="20"/>
          <w:szCs w:val="20"/>
        </w:rPr>
        <w:t>I</w:t>
      </w:r>
      <w:r w:rsidRPr="000C5FD1">
        <w:rPr>
          <w:rFonts w:asciiTheme="minorHAnsi" w:hAnsiTheme="minorHAnsi" w:cstheme="minorHAnsi"/>
          <w:sz w:val="20"/>
          <w:szCs w:val="20"/>
        </w:rPr>
        <w:t>R. Za termin płatności faktury przyjmuje się dzień obciążenia rachunku Zamawiającego.</w:t>
      </w:r>
    </w:p>
    <w:p w14:paraId="03C669AB" w14:textId="77777777" w:rsidR="00097091" w:rsidRPr="000C5FD1" w:rsidRDefault="00097091" w:rsidP="00097091">
      <w:pPr>
        <w:numPr>
          <w:ilvl w:val="0"/>
          <w:numId w:val="19"/>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6DD0785F" w14:textId="77777777" w:rsidR="00097091" w:rsidRPr="000C5FD1" w:rsidRDefault="00097091" w:rsidP="00097091">
      <w:pPr>
        <w:numPr>
          <w:ilvl w:val="0"/>
          <w:numId w:val="19"/>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Przeniesienie wierzytelności wynikających z niniejszej </w:t>
      </w:r>
      <w:r>
        <w:rPr>
          <w:rFonts w:asciiTheme="minorHAnsi" w:hAnsiTheme="minorHAnsi" w:cstheme="minorHAnsi"/>
          <w:sz w:val="20"/>
          <w:szCs w:val="20"/>
        </w:rPr>
        <w:t>U</w:t>
      </w:r>
      <w:r w:rsidRPr="000C5FD1">
        <w:rPr>
          <w:rFonts w:asciiTheme="minorHAnsi" w:hAnsiTheme="minorHAnsi" w:cstheme="minorHAnsi"/>
          <w:sz w:val="20"/>
          <w:szCs w:val="20"/>
        </w:rPr>
        <w:t>mowy na osobę trzecią wymaga zgody Zamawiającego wyrażonej na piśmie pod rygorem nieważności.</w:t>
      </w:r>
    </w:p>
    <w:p w14:paraId="71A6B7A4" w14:textId="77777777" w:rsidR="00097091" w:rsidRPr="00A512FE" w:rsidRDefault="00097091" w:rsidP="00097091">
      <w:pPr>
        <w:spacing w:after="0"/>
        <w:rPr>
          <w:rFonts w:asciiTheme="minorHAnsi" w:hAnsiTheme="minorHAnsi" w:cstheme="minorHAnsi"/>
          <w:sz w:val="20"/>
          <w:szCs w:val="20"/>
        </w:rPr>
      </w:pPr>
    </w:p>
    <w:p w14:paraId="23DFF468" w14:textId="77777777" w:rsidR="00097091" w:rsidRPr="00A512FE" w:rsidRDefault="00097091" w:rsidP="00097091">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 </w:t>
      </w:r>
      <w:r>
        <w:rPr>
          <w:rFonts w:asciiTheme="minorHAnsi" w:hAnsiTheme="minorHAnsi" w:cstheme="minorHAnsi"/>
          <w:b/>
          <w:sz w:val="20"/>
          <w:szCs w:val="20"/>
        </w:rPr>
        <w:t>8</w:t>
      </w:r>
    </w:p>
    <w:p w14:paraId="61B00DED" w14:textId="77777777" w:rsidR="00097091" w:rsidRPr="00A512FE" w:rsidRDefault="00097091" w:rsidP="00097091">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Kary umowne </w:t>
      </w:r>
    </w:p>
    <w:p w14:paraId="3A131643" w14:textId="77777777" w:rsidR="00097091" w:rsidRPr="00440330" w:rsidRDefault="00097091" w:rsidP="00097091">
      <w:pPr>
        <w:widowControl w:val="0"/>
        <w:numPr>
          <w:ilvl w:val="0"/>
          <w:numId w:val="11"/>
        </w:numPr>
        <w:adjustRightInd w:val="0"/>
        <w:spacing w:after="0"/>
        <w:jc w:val="both"/>
        <w:textAlignment w:val="baseline"/>
        <w:rPr>
          <w:rFonts w:asciiTheme="minorHAnsi" w:hAnsiTheme="minorHAnsi" w:cstheme="minorHAnsi"/>
          <w:sz w:val="20"/>
          <w:szCs w:val="20"/>
        </w:rPr>
      </w:pPr>
      <w:r w:rsidRPr="00361114">
        <w:rPr>
          <w:rFonts w:asciiTheme="minorHAnsi" w:hAnsiTheme="minorHAnsi" w:cstheme="minorHAnsi"/>
          <w:sz w:val="20"/>
          <w:szCs w:val="20"/>
        </w:rPr>
        <w:t>Strony zgodnie postanawiają, że podstawową formą odszkodowania będą kary umowne,</w:t>
      </w:r>
      <w:r>
        <w:rPr>
          <w:rFonts w:asciiTheme="minorHAnsi" w:hAnsiTheme="minorHAnsi" w:cstheme="minorHAnsi"/>
          <w:sz w:val="20"/>
          <w:szCs w:val="20"/>
        </w:rPr>
        <w:t xml:space="preserve"> które </w:t>
      </w:r>
      <w:r w:rsidRPr="00440330">
        <w:rPr>
          <w:rFonts w:asciiTheme="minorHAnsi" w:hAnsiTheme="minorHAnsi" w:cstheme="minorHAnsi"/>
          <w:sz w:val="20"/>
          <w:szCs w:val="20"/>
        </w:rPr>
        <w:t>Wykonawca zapłaci Zamawiającemu w następujących przypadkach</w:t>
      </w:r>
      <w:r>
        <w:rPr>
          <w:rFonts w:asciiTheme="minorHAnsi" w:hAnsiTheme="minorHAnsi" w:cstheme="minorHAnsi"/>
          <w:sz w:val="20"/>
          <w:szCs w:val="20"/>
        </w:rPr>
        <w:t>:</w:t>
      </w:r>
    </w:p>
    <w:p w14:paraId="0949E807" w14:textId="0D5D8699" w:rsidR="00097091" w:rsidRPr="00F24C61"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F24C61">
        <w:rPr>
          <w:rFonts w:asciiTheme="minorHAnsi" w:hAnsiTheme="minorHAnsi" w:cstheme="minorHAnsi"/>
          <w:sz w:val="20"/>
          <w:szCs w:val="20"/>
        </w:rPr>
        <w:t xml:space="preserve">w przypadku </w:t>
      </w:r>
      <w:r>
        <w:rPr>
          <w:rFonts w:asciiTheme="minorHAnsi" w:hAnsiTheme="minorHAnsi" w:cstheme="minorHAnsi"/>
          <w:sz w:val="20"/>
          <w:szCs w:val="20"/>
        </w:rPr>
        <w:t>zwłoki</w:t>
      </w:r>
      <w:r w:rsidRPr="00F24C61">
        <w:rPr>
          <w:rFonts w:asciiTheme="minorHAnsi" w:hAnsiTheme="minorHAnsi" w:cstheme="minorHAnsi"/>
          <w:sz w:val="20"/>
          <w:szCs w:val="20"/>
        </w:rPr>
        <w:t xml:space="preserve"> w przystąpieniu do wykonania prac w stosunku do terminów określonych </w:t>
      </w:r>
      <w:r w:rsidRPr="00AF2B1F">
        <w:rPr>
          <w:rFonts w:asciiTheme="minorHAnsi" w:hAnsiTheme="minorHAnsi" w:cstheme="minorHAnsi"/>
          <w:b/>
          <w:bCs/>
          <w:i/>
          <w:iCs/>
          <w:sz w:val="20"/>
          <w:szCs w:val="20"/>
        </w:rPr>
        <w:t>w załączniku nr 1</w:t>
      </w:r>
      <w:r w:rsidRPr="00F24C61">
        <w:rPr>
          <w:rFonts w:asciiTheme="minorHAnsi" w:hAnsiTheme="minorHAnsi" w:cstheme="minorHAnsi"/>
          <w:sz w:val="20"/>
          <w:szCs w:val="20"/>
        </w:rPr>
        <w:t xml:space="preserve"> do Umowy, Zleceniodawca naliczy kary umowne w wysokości </w:t>
      </w:r>
      <w:r w:rsidR="00C36837">
        <w:rPr>
          <w:rFonts w:asciiTheme="minorHAnsi" w:hAnsiTheme="minorHAnsi" w:cstheme="minorHAnsi"/>
          <w:sz w:val="20"/>
          <w:szCs w:val="20"/>
        </w:rPr>
        <w:t>1 0</w:t>
      </w:r>
      <w:r w:rsidRPr="00F24C61">
        <w:rPr>
          <w:rFonts w:asciiTheme="minorHAnsi" w:hAnsiTheme="minorHAnsi" w:cstheme="minorHAnsi"/>
          <w:sz w:val="20"/>
          <w:szCs w:val="20"/>
        </w:rPr>
        <w:t>00 zł</w:t>
      </w:r>
      <w:r>
        <w:rPr>
          <w:rFonts w:asciiTheme="minorHAnsi" w:hAnsiTheme="minorHAnsi" w:cstheme="minorHAnsi"/>
          <w:sz w:val="20"/>
          <w:szCs w:val="20"/>
        </w:rPr>
        <w:t xml:space="preserve"> brutto</w:t>
      </w:r>
      <w:r w:rsidRPr="00F24C61">
        <w:rPr>
          <w:rFonts w:asciiTheme="minorHAnsi" w:hAnsiTheme="minorHAnsi" w:cstheme="minorHAnsi"/>
          <w:sz w:val="20"/>
          <w:szCs w:val="20"/>
        </w:rPr>
        <w:t xml:space="preserve"> za każdą rozpoczętą godzinę </w:t>
      </w:r>
      <w:r>
        <w:rPr>
          <w:rFonts w:asciiTheme="minorHAnsi" w:hAnsiTheme="minorHAnsi" w:cstheme="minorHAnsi"/>
          <w:sz w:val="20"/>
          <w:szCs w:val="20"/>
        </w:rPr>
        <w:t>zwłoki</w:t>
      </w:r>
      <w:r w:rsidRPr="00F24C61">
        <w:rPr>
          <w:rFonts w:asciiTheme="minorHAnsi" w:hAnsiTheme="minorHAnsi" w:cstheme="minorHAnsi"/>
          <w:sz w:val="20"/>
          <w:szCs w:val="20"/>
        </w:rPr>
        <w:t>;</w:t>
      </w:r>
    </w:p>
    <w:p w14:paraId="7357064B" w14:textId="003B2EC5" w:rsidR="00097091" w:rsidRPr="00F24C61"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F24C61">
        <w:rPr>
          <w:rFonts w:asciiTheme="minorHAnsi" w:hAnsiTheme="minorHAnsi" w:cstheme="minorHAnsi"/>
          <w:sz w:val="20"/>
          <w:szCs w:val="20"/>
        </w:rPr>
        <w:t xml:space="preserve">w przypadku </w:t>
      </w:r>
      <w:r>
        <w:rPr>
          <w:rFonts w:asciiTheme="minorHAnsi" w:hAnsiTheme="minorHAnsi" w:cstheme="minorHAnsi"/>
          <w:sz w:val="20"/>
          <w:szCs w:val="20"/>
        </w:rPr>
        <w:t>zwłoki</w:t>
      </w:r>
      <w:r w:rsidRPr="00F24C61">
        <w:rPr>
          <w:rFonts w:asciiTheme="minorHAnsi" w:hAnsiTheme="minorHAnsi" w:cstheme="minorHAnsi"/>
          <w:sz w:val="20"/>
          <w:szCs w:val="20"/>
        </w:rPr>
        <w:t xml:space="preserve"> w usunięciu awarii w stosunku do terminów ustalonych ze Zleceniodawcą na podstawie załącznika nr </w:t>
      </w:r>
      <w:r>
        <w:rPr>
          <w:rFonts w:asciiTheme="minorHAnsi" w:hAnsiTheme="minorHAnsi" w:cstheme="minorHAnsi"/>
          <w:sz w:val="20"/>
          <w:szCs w:val="20"/>
        </w:rPr>
        <w:t>1</w:t>
      </w:r>
      <w:r w:rsidRPr="00F24C61">
        <w:rPr>
          <w:rFonts w:asciiTheme="minorHAnsi" w:hAnsiTheme="minorHAnsi" w:cstheme="minorHAnsi"/>
          <w:sz w:val="20"/>
          <w:szCs w:val="20"/>
        </w:rPr>
        <w:t xml:space="preserve"> do Umowy, Zleceniodawca naliczy kary umowne w wysokości </w:t>
      </w:r>
      <w:r w:rsidR="00C36837">
        <w:rPr>
          <w:rFonts w:asciiTheme="minorHAnsi" w:hAnsiTheme="minorHAnsi" w:cstheme="minorHAnsi"/>
          <w:sz w:val="20"/>
          <w:szCs w:val="20"/>
        </w:rPr>
        <w:t>1 0</w:t>
      </w:r>
      <w:r w:rsidRPr="00F24C61">
        <w:rPr>
          <w:rFonts w:asciiTheme="minorHAnsi" w:hAnsiTheme="minorHAnsi" w:cstheme="minorHAnsi"/>
          <w:sz w:val="20"/>
          <w:szCs w:val="20"/>
        </w:rPr>
        <w:t xml:space="preserve">00 zł </w:t>
      </w:r>
      <w:r>
        <w:rPr>
          <w:rFonts w:asciiTheme="minorHAnsi" w:hAnsiTheme="minorHAnsi" w:cstheme="minorHAnsi"/>
          <w:sz w:val="20"/>
          <w:szCs w:val="20"/>
        </w:rPr>
        <w:t xml:space="preserve">brutto </w:t>
      </w:r>
      <w:r w:rsidRPr="00F24C61">
        <w:rPr>
          <w:rFonts w:asciiTheme="minorHAnsi" w:hAnsiTheme="minorHAnsi" w:cstheme="minorHAnsi"/>
          <w:sz w:val="20"/>
          <w:szCs w:val="20"/>
        </w:rPr>
        <w:t xml:space="preserve">za każdą rozpoczętą godzinę </w:t>
      </w:r>
      <w:r>
        <w:rPr>
          <w:rFonts w:asciiTheme="minorHAnsi" w:hAnsiTheme="minorHAnsi" w:cstheme="minorHAnsi"/>
          <w:sz w:val="20"/>
          <w:szCs w:val="20"/>
        </w:rPr>
        <w:t>zwłoki</w:t>
      </w:r>
      <w:r w:rsidRPr="00F24C61">
        <w:rPr>
          <w:rFonts w:asciiTheme="minorHAnsi" w:hAnsiTheme="minorHAnsi" w:cstheme="minorHAnsi"/>
          <w:sz w:val="20"/>
          <w:szCs w:val="20"/>
        </w:rPr>
        <w:t>;</w:t>
      </w:r>
    </w:p>
    <w:p w14:paraId="6C995C76" w14:textId="0A657E76" w:rsidR="00097091" w:rsidRPr="00F24C61"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F24C61">
        <w:rPr>
          <w:rFonts w:asciiTheme="minorHAnsi" w:hAnsiTheme="minorHAnsi" w:cstheme="minorHAnsi"/>
          <w:sz w:val="20"/>
          <w:szCs w:val="20"/>
        </w:rPr>
        <w:t xml:space="preserve">w przypadku niewykonania lub nienależytego wykonania przez Zleceniobiorcę Umowy w sposób inny niż wskazany w pkt 1) i 2) Zleceniodawca naliczy karę umowną w wysokości </w:t>
      </w:r>
      <w:r w:rsidR="00C36837">
        <w:rPr>
          <w:rFonts w:asciiTheme="minorHAnsi" w:hAnsiTheme="minorHAnsi" w:cstheme="minorHAnsi"/>
          <w:sz w:val="20"/>
          <w:szCs w:val="20"/>
        </w:rPr>
        <w:t xml:space="preserve">5 </w:t>
      </w:r>
      <w:r w:rsidRPr="00F24C61">
        <w:rPr>
          <w:rFonts w:asciiTheme="minorHAnsi" w:hAnsiTheme="minorHAnsi" w:cstheme="minorHAnsi"/>
          <w:sz w:val="20"/>
          <w:szCs w:val="20"/>
        </w:rPr>
        <w:t>000 zł</w:t>
      </w:r>
      <w:r>
        <w:rPr>
          <w:rFonts w:asciiTheme="minorHAnsi" w:hAnsiTheme="minorHAnsi" w:cstheme="minorHAnsi"/>
          <w:sz w:val="20"/>
          <w:szCs w:val="20"/>
        </w:rPr>
        <w:t xml:space="preserve"> brutto</w:t>
      </w:r>
      <w:r w:rsidRPr="00F24C61">
        <w:rPr>
          <w:rFonts w:asciiTheme="minorHAnsi" w:hAnsiTheme="minorHAnsi" w:cstheme="minorHAnsi"/>
          <w:sz w:val="20"/>
          <w:szCs w:val="20"/>
        </w:rPr>
        <w:t xml:space="preserve"> za każdy przypadek niewykonania lub nienależytego wykonania Umowy, po uprzednim wezwaniu Zleceniobiorcy do należytego wykonania Umowy w terminie 1 dnia</w:t>
      </w:r>
      <w:r w:rsidR="00A30C45">
        <w:rPr>
          <w:rFonts w:asciiTheme="minorHAnsi" w:hAnsiTheme="minorHAnsi" w:cstheme="minorHAnsi"/>
          <w:sz w:val="20"/>
          <w:szCs w:val="20"/>
        </w:rPr>
        <w:t xml:space="preserve"> roboczego</w:t>
      </w:r>
      <w:r w:rsidRPr="00F24C61">
        <w:rPr>
          <w:rFonts w:asciiTheme="minorHAnsi" w:hAnsiTheme="minorHAnsi" w:cstheme="minorHAnsi"/>
          <w:sz w:val="20"/>
          <w:szCs w:val="20"/>
        </w:rPr>
        <w:t xml:space="preserve"> od dnia doręczenia wezwania;</w:t>
      </w:r>
    </w:p>
    <w:p w14:paraId="527D0663" w14:textId="12DC1011" w:rsidR="00097091"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nieusunięcia w przewidzianym terminie wad stwierdzonych przy odbiorze, w okresie rękojmi za wady przedmiotu </w:t>
      </w:r>
      <w:r>
        <w:rPr>
          <w:rFonts w:asciiTheme="minorHAnsi" w:hAnsiTheme="minorHAnsi" w:cstheme="minorHAnsi"/>
          <w:sz w:val="20"/>
          <w:szCs w:val="20"/>
        </w:rPr>
        <w:t>U</w:t>
      </w:r>
      <w:r w:rsidRPr="00440330">
        <w:rPr>
          <w:rFonts w:asciiTheme="minorHAnsi" w:hAnsiTheme="minorHAnsi" w:cstheme="minorHAnsi"/>
          <w:sz w:val="20"/>
          <w:szCs w:val="20"/>
        </w:rPr>
        <w:t>mowy lub w okresie gwarancji</w:t>
      </w:r>
      <w:r>
        <w:rPr>
          <w:rFonts w:asciiTheme="minorHAnsi" w:hAnsiTheme="minorHAnsi" w:cstheme="minorHAnsi"/>
          <w:sz w:val="20"/>
          <w:szCs w:val="20"/>
        </w:rPr>
        <w:t xml:space="preserve"> – </w:t>
      </w:r>
      <w:r w:rsidRPr="00440330">
        <w:rPr>
          <w:rFonts w:asciiTheme="minorHAnsi" w:hAnsiTheme="minorHAnsi" w:cstheme="minorHAnsi"/>
          <w:sz w:val="20"/>
          <w:szCs w:val="20"/>
        </w:rPr>
        <w:t xml:space="preserve">w wysokości </w:t>
      </w:r>
      <w:r w:rsidR="00C36837">
        <w:rPr>
          <w:rFonts w:asciiTheme="minorHAnsi" w:hAnsiTheme="minorHAnsi" w:cstheme="minorHAnsi"/>
          <w:sz w:val="20"/>
          <w:szCs w:val="20"/>
        </w:rPr>
        <w:t>0,5%</w:t>
      </w:r>
      <w:r>
        <w:rPr>
          <w:rFonts w:asciiTheme="minorHAnsi" w:hAnsiTheme="minorHAnsi" w:cstheme="minorHAnsi"/>
          <w:sz w:val="20"/>
          <w:szCs w:val="20"/>
        </w:rPr>
        <w:t xml:space="preserve"> w</w:t>
      </w:r>
      <w:r w:rsidRPr="00440330">
        <w:rPr>
          <w:rFonts w:asciiTheme="minorHAnsi" w:hAnsiTheme="minorHAnsi" w:cstheme="minorHAnsi"/>
          <w:sz w:val="20"/>
          <w:szCs w:val="20"/>
        </w:rPr>
        <w:t xml:space="preserve">ynagrodzenia brutto, o którym mowa w § </w:t>
      </w:r>
      <w:r>
        <w:rPr>
          <w:rFonts w:asciiTheme="minorHAnsi" w:hAnsiTheme="minorHAnsi" w:cstheme="minorHAnsi"/>
          <w:sz w:val="20"/>
          <w:szCs w:val="20"/>
        </w:rPr>
        <w:t>7</w:t>
      </w:r>
      <w:r w:rsidRPr="00440330">
        <w:rPr>
          <w:rFonts w:asciiTheme="minorHAnsi" w:hAnsiTheme="minorHAnsi" w:cstheme="minorHAnsi"/>
          <w:sz w:val="20"/>
          <w:szCs w:val="20"/>
        </w:rPr>
        <w:t xml:space="preserve"> ust. </w:t>
      </w:r>
      <w:r w:rsidR="00B33846">
        <w:rPr>
          <w:rFonts w:asciiTheme="minorHAnsi" w:hAnsiTheme="minorHAnsi" w:cstheme="minorHAnsi"/>
          <w:sz w:val="20"/>
          <w:szCs w:val="20"/>
        </w:rPr>
        <w:t>3</w:t>
      </w:r>
      <w:r w:rsidRPr="00440330">
        <w:rPr>
          <w:rFonts w:asciiTheme="minorHAnsi" w:hAnsiTheme="minorHAnsi" w:cstheme="minorHAnsi"/>
          <w:sz w:val="20"/>
          <w:szCs w:val="20"/>
        </w:rPr>
        <w:t xml:space="preserve"> umowy za każdy dzień </w:t>
      </w:r>
      <w:r>
        <w:rPr>
          <w:rFonts w:asciiTheme="minorHAnsi" w:hAnsiTheme="minorHAnsi" w:cstheme="minorHAnsi"/>
          <w:sz w:val="20"/>
          <w:szCs w:val="20"/>
        </w:rPr>
        <w:t>zwłoki</w:t>
      </w:r>
      <w:r w:rsidR="003E511B">
        <w:rPr>
          <w:rFonts w:asciiTheme="minorHAnsi" w:hAnsiTheme="minorHAnsi" w:cstheme="minorHAnsi"/>
          <w:sz w:val="20"/>
          <w:szCs w:val="20"/>
        </w:rPr>
        <w:t xml:space="preserve"> (</w:t>
      </w:r>
      <w:r w:rsidR="003E511B" w:rsidRPr="003E511B">
        <w:rPr>
          <w:rFonts w:asciiTheme="minorHAnsi" w:hAnsiTheme="minorHAnsi" w:cstheme="minorHAnsi"/>
          <w:i/>
          <w:iCs/>
          <w:sz w:val="20"/>
          <w:szCs w:val="20"/>
        </w:rPr>
        <w:t>w odniesieniu do każdej z części liczony osobno)</w:t>
      </w:r>
      <w:r w:rsidR="00C36837" w:rsidRPr="003E511B">
        <w:rPr>
          <w:rFonts w:asciiTheme="minorHAnsi" w:hAnsiTheme="minorHAnsi" w:cstheme="minorHAnsi"/>
          <w:i/>
          <w:iCs/>
          <w:sz w:val="20"/>
          <w:szCs w:val="20"/>
        </w:rPr>
        <w:t>;</w:t>
      </w:r>
    </w:p>
    <w:p w14:paraId="216AF6FB" w14:textId="02906644" w:rsidR="00097091"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F532F7">
        <w:rPr>
          <w:rFonts w:asciiTheme="minorHAnsi" w:hAnsiTheme="minorHAnsi" w:cstheme="minorHAnsi"/>
          <w:bCs/>
          <w:sz w:val="20"/>
          <w:szCs w:val="20"/>
        </w:rPr>
        <w:t xml:space="preserve">niespełnienia przez Wykonawcę wymogu zatrudnienia na podstawie </w:t>
      </w:r>
      <w:r>
        <w:rPr>
          <w:rFonts w:asciiTheme="minorHAnsi" w:hAnsiTheme="minorHAnsi" w:cstheme="minorHAnsi"/>
          <w:bCs/>
          <w:sz w:val="20"/>
          <w:szCs w:val="20"/>
        </w:rPr>
        <w:t>U</w:t>
      </w:r>
      <w:r w:rsidRPr="00F532F7">
        <w:rPr>
          <w:rFonts w:asciiTheme="minorHAnsi" w:hAnsiTheme="minorHAnsi" w:cstheme="minorHAnsi"/>
          <w:bCs/>
          <w:sz w:val="20"/>
          <w:szCs w:val="20"/>
        </w:rPr>
        <w:t xml:space="preserve">mowy o pracę osób wykonujących wskazane w </w:t>
      </w:r>
      <w:r>
        <w:rPr>
          <w:rFonts w:asciiTheme="minorHAnsi" w:hAnsiTheme="minorHAnsi" w:cstheme="minorHAnsi"/>
          <w:bCs/>
          <w:sz w:val="20"/>
          <w:szCs w:val="20"/>
        </w:rPr>
        <w:t xml:space="preserve">§ 12 </w:t>
      </w:r>
      <w:r w:rsidRPr="00F532F7">
        <w:rPr>
          <w:rFonts w:asciiTheme="minorHAnsi" w:hAnsiTheme="minorHAnsi" w:cstheme="minorHAnsi"/>
          <w:bCs/>
          <w:sz w:val="20"/>
          <w:szCs w:val="20"/>
        </w:rPr>
        <w:t>ust.</w:t>
      </w:r>
      <w:r>
        <w:rPr>
          <w:rFonts w:asciiTheme="minorHAnsi" w:hAnsiTheme="minorHAnsi" w:cstheme="minorHAnsi"/>
          <w:bCs/>
          <w:sz w:val="20"/>
          <w:szCs w:val="20"/>
        </w:rPr>
        <w:t xml:space="preserve"> </w:t>
      </w:r>
      <w:r w:rsidRPr="00F532F7">
        <w:rPr>
          <w:rFonts w:asciiTheme="minorHAnsi" w:hAnsiTheme="minorHAnsi" w:cstheme="minorHAnsi"/>
          <w:bCs/>
          <w:sz w:val="20"/>
          <w:szCs w:val="20"/>
        </w:rPr>
        <w:t>1</w:t>
      </w:r>
      <w:r>
        <w:rPr>
          <w:rFonts w:asciiTheme="minorHAnsi" w:hAnsiTheme="minorHAnsi" w:cstheme="minorHAnsi"/>
          <w:bCs/>
          <w:sz w:val="20"/>
          <w:szCs w:val="20"/>
        </w:rPr>
        <w:t xml:space="preserve"> Umowy</w:t>
      </w:r>
      <w:r w:rsidRPr="00F532F7">
        <w:rPr>
          <w:rFonts w:asciiTheme="minorHAnsi" w:hAnsiTheme="minorHAnsi" w:cstheme="minorHAnsi"/>
          <w:bCs/>
          <w:sz w:val="20"/>
          <w:szCs w:val="20"/>
        </w:rPr>
        <w:t xml:space="preserve"> czynności </w:t>
      </w:r>
      <w:r>
        <w:rPr>
          <w:rFonts w:asciiTheme="minorHAnsi" w:hAnsiTheme="minorHAnsi" w:cstheme="minorHAnsi"/>
          <w:bCs/>
          <w:sz w:val="20"/>
          <w:szCs w:val="20"/>
        </w:rPr>
        <w:t xml:space="preserve">– </w:t>
      </w:r>
      <w:r w:rsidRPr="00F532F7">
        <w:rPr>
          <w:rFonts w:asciiTheme="minorHAnsi" w:hAnsiTheme="minorHAnsi" w:cstheme="minorHAnsi"/>
          <w:bCs/>
          <w:sz w:val="20"/>
          <w:szCs w:val="20"/>
        </w:rPr>
        <w:t>w</w:t>
      </w:r>
      <w:r w:rsidRPr="00F532F7">
        <w:rPr>
          <w:rFonts w:asciiTheme="minorHAnsi" w:hAnsiTheme="minorHAnsi" w:cstheme="minorHAnsi"/>
          <w:sz w:val="20"/>
          <w:szCs w:val="20"/>
        </w:rPr>
        <w:t xml:space="preserve"> wysokości 0,1%</w:t>
      </w:r>
      <w:r>
        <w:rPr>
          <w:rFonts w:asciiTheme="minorHAnsi" w:hAnsiTheme="minorHAnsi" w:cstheme="minorHAnsi"/>
          <w:sz w:val="20"/>
          <w:szCs w:val="20"/>
        </w:rPr>
        <w:t xml:space="preserve"> wynagrodzenia </w:t>
      </w:r>
      <w:r w:rsidRPr="00F532F7">
        <w:rPr>
          <w:rFonts w:asciiTheme="minorHAnsi" w:hAnsiTheme="minorHAnsi" w:cstheme="minorHAnsi"/>
          <w:sz w:val="20"/>
          <w:szCs w:val="20"/>
        </w:rPr>
        <w:t>brutto</w:t>
      </w:r>
      <w:r>
        <w:rPr>
          <w:rFonts w:asciiTheme="minorHAnsi" w:hAnsiTheme="minorHAnsi" w:cstheme="minorHAnsi"/>
          <w:sz w:val="20"/>
          <w:szCs w:val="20"/>
        </w:rPr>
        <w:t>, o którym mowa</w:t>
      </w:r>
      <w:r w:rsidRPr="00F532F7">
        <w:rPr>
          <w:rFonts w:asciiTheme="minorHAnsi" w:hAnsiTheme="minorHAnsi" w:cstheme="minorHAnsi"/>
          <w:sz w:val="20"/>
          <w:szCs w:val="20"/>
        </w:rPr>
        <w:t xml:space="preserve"> w § </w:t>
      </w:r>
      <w:r>
        <w:rPr>
          <w:rFonts w:asciiTheme="minorHAnsi" w:hAnsiTheme="minorHAnsi" w:cstheme="minorHAnsi"/>
          <w:sz w:val="20"/>
          <w:szCs w:val="20"/>
        </w:rPr>
        <w:t>7</w:t>
      </w:r>
      <w:r w:rsidRPr="00F532F7">
        <w:rPr>
          <w:rFonts w:asciiTheme="minorHAnsi" w:hAnsiTheme="minorHAnsi" w:cstheme="minorHAnsi"/>
          <w:sz w:val="20"/>
          <w:szCs w:val="20"/>
        </w:rPr>
        <w:t xml:space="preserve"> ust. </w:t>
      </w:r>
      <w:r w:rsidR="00B33846">
        <w:rPr>
          <w:rFonts w:asciiTheme="minorHAnsi" w:hAnsiTheme="minorHAnsi" w:cstheme="minorHAnsi"/>
          <w:sz w:val="20"/>
          <w:szCs w:val="20"/>
        </w:rPr>
        <w:t>3</w:t>
      </w:r>
      <w:r w:rsidRPr="00F532F7">
        <w:rPr>
          <w:rFonts w:asciiTheme="minorHAnsi" w:hAnsiTheme="minorHAnsi" w:cstheme="minorHAnsi"/>
          <w:sz w:val="20"/>
          <w:szCs w:val="20"/>
        </w:rPr>
        <w:t xml:space="preserve"> </w:t>
      </w:r>
      <w:r w:rsidRPr="00F532F7">
        <w:rPr>
          <w:rFonts w:asciiTheme="minorHAnsi" w:hAnsiTheme="minorHAnsi" w:cstheme="minorHAnsi"/>
          <w:bCs/>
          <w:sz w:val="20"/>
          <w:szCs w:val="20"/>
        </w:rPr>
        <w:t xml:space="preserve">za każdy dzień </w:t>
      </w:r>
      <w:r>
        <w:rPr>
          <w:rFonts w:asciiTheme="minorHAnsi" w:hAnsiTheme="minorHAnsi" w:cstheme="minorHAnsi"/>
          <w:bCs/>
          <w:sz w:val="20"/>
          <w:szCs w:val="20"/>
        </w:rPr>
        <w:lastRenderedPageBreak/>
        <w:t>niezatrudnienia</w:t>
      </w:r>
      <w:r w:rsidR="003E511B">
        <w:rPr>
          <w:rFonts w:asciiTheme="minorHAnsi" w:hAnsiTheme="minorHAnsi" w:cstheme="minorHAnsi"/>
          <w:bCs/>
          <w:sz w:val="20"/>
          <w:szCs w:val="20"/>
        </w:rPr>
        <w:t xml:space="preserve"> (</w:t>
      </w:r>
      <w:r w:rsidR="003E511B" w:rsidRPr="003E511B">
        <w:rPr>
          <w:rFonts w:asciiTheme="minorHAnsi" w:hAnsiTheme="minorHAnsi" w:cstheme="minorHAnsi"/>
          <w:i/>
          <w:iCs/>
          <w:sz w:val="20"/>
          <w:szCs w:val="20"/>
        </w:rPr>
        <w:t>w odniesieniu do każdej z części liczony osobno)</w:t>
      </w:r>
      <w:r>
        <w:rPr>
          <w:rFonts w:asciiTheme="minorHAnsi" w:hAnsiTheme="minorHAnsi" w:cstheme="minorHAnsi"/>
          <w:bCs/>
          <w:sz w:val="20"/>
          <w:szCs w:val="20"/>
        </w:rPr>
        <w:t>;</w:t>
      </w:r>
    </w:p>
    <w:p w14:paraId="1F91CE0E" w14:textId="77777777" w:rsidR="00097091"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ppoż., </w:t>
      </w:r>
      <w:r>
        <w:rPr>
          <w:rFonts w:cstheme="minorHAnsi"/>
          <w:sz w:val="20"/>
          <w:szCs w:val="20"/>
        </w:rPr>
        <w:t>instrukcją transportu wewnątrzzakładowego,</w:t>
      </w:r>
      <w:r>
        <w:rPr>
          <w:rFonts w:asciiTheme="minorHAnsi" w:hAnsiTheme="minorHAnsi" w:cstheme="minorHAnsi"/>
          <w:sz w:val="20"/>
          <w:szCs w:val="20"/>
        </w:rPr>
        <w:t xml:space="preserve"> o których mowa w § 1 ust. 8 Umowy – </w:t>
      </w:r>
      <w:r w:rsidRPr="009D1C72">
        <w:rPr>
          <w:rFonts w:asciiTheme="minorHAnsi" w:hAnsiTheme="minorHAnsi" w:cstheme="minorHAnsi"/>
          <w:sz w:val="20"/>
          <w:szCs w:val="20"/>
        </w:rPr>
        <w:t xml:space="preserve">w wysokości </w:t>
      </w:r>
      <w:r>
        <w:rPr>
          <w:rFonts w:asciiTheme="minorHAnsi" w:hAnsiTheme="minorHAnsi" w:cstheme="minorHAnsi"/>
          <w:sz w:val="20"/>
          <w:szCs w:val="20"/>
        </w:rPr>
        <w:t>wynikającej z taryfikatora kar, stanowiącego załącznik do dokumentu BHP, o którym mowa w § 1 ust. 8 Umowy</w:t>
      </w:r>
      <w:r w:rsidRPr="009D1C72">
        <w:rPr>
          <w:rFonts w:asciiTheme="minorHAnsi" w:hAnsiTheme="minorHAnsi" w:cstheme="minorHAnsi"/>
          <w:sz w:val="20"/>
          <w:szCs w:val="20"/>
        </w:rPr>
        <w:t xml:space="preserve"> za każdy </w:t>
      </w:r>
      <w:r>
        <w:rPr>
          <w:rFonts w:asciiTheme="minorHAnsi" w:hAnsiTheme="minorHAnsi" w:cstheme="minorHAnsi"/>
          <w:sz w:val="20"/>
          <w:szCs w:val="20"/>
        </w:rPr>
        <w:t>stwierdzony p</w:t>
      </w:r>
      <w:r w:rsidRPr="009D1C72">
        <w:rPr>
          <w:rFonts w:asciiTheme="minorHAnsi" w:hAnsiTheme="minorHAnsi" w:cstheme="minorHAnsi"/>
          <w:sz w:val="20"/>
          <w:szCs w:val="20"/>
        </w:rPr>
        <w:t>rzypadek</w:t>
      </w:r>
      <w:r>
        <w:rPr>
          <w:rFonts w:asciiTheme="minorHAnsi" w:hAnsiTheme="minorHAnsi" w:cstheme="minorHAnsi"/>
          <w:sz w:val="20"/>
          <w:szCs w:val="20"/>
        </w:rPr>
        <w:t>, z zastrzeżeniem, że w przypadku zmiany treści tych dokumentów po dniu wszczęcia postępowania, obowiązujący jest stan prawny korzystniejszy dla Wykonawcy;</w:t>
      </w:r>
    </w:p>
    <w:p w14:paraId="379AC4E1" w14:textId="77777777" w:rsidR="00097091" w:rsidRPr="009D1C72" w:rsidRDefault="00097091" w:rsidP="00435E56">
      <w:pPr>
        <w:widowControl w:val="0"/>
        <w:numPr>
          <w:ilvl w:val="0"/>
          <w:numId w:val="36"/>
        </w:numPr>
        <w:adjustRightInd w:val="0"/>
        <w:spacing w:after="0"/>
        <w:jc w:val="both"/>
        <w:textAlignment w:val="baseline"/>
        <w:rPr>
          <w:rFonts w:asciiTheme="minorHAnsi" w:hAnsiTheme="minorHAnsi" w:cstheme="minorHAnsi"/>
          <w:sz w:val="20"/>
          <w:szCs w:val="20"/>
        </w:rPr>
      </w:pPr>
      <w:r w:rsidRPr="009D1C72">
        <w:rPr>
          <w:rFonts w:asciiTheme="minorHAnsi" w:hAnsiTheme="minorHAnsi" w:cstheme="minorHAnsi"/>
          <w:sz w:val="20"/>
          <w:szCs w:val="20"/>
        </w:rPr>
        <w:t xml:space="preserve">innego naruszenia postanowień </w:t>
      </w:r>
      <w:r>
        <w:rPr>
          <w:rFonts w:asciiTheme="minorHAnsi" w:hAnsiTheme="minorHAnsi" w:cstheme="minorHAnsi"/>
          <w:sz w:val="20"/>
          <w:szCs w:val="20"/>
        </w:rPr>
        <w:t>U</w:t>
      </w:r>
      <w:r w:rsidRPr="009D1C72">
        <w:rPr>
          <w:rFonts w:asciiTheme="minorHAnsi" w:hAnsiTheme="minorHAnsi" w:cstheme="minorHAnsi"/>
          <w:sz w:val="20"/>
          <w:szCs w:val="20"/>
        </w:rPr>
        <w:t>mowy za które odpowiedzialność ponosi Wykonawca</w:t>
      </w:r>
      <w:r>
        <w:rPr>
          <w:rFonts w:asciiTheme="minorHAnsi" w:hAnsiTheme="minorHAnsi" w:cstheme="minorHAnsi"/>
          <w:sz w:val="20"/>
          <w:szCs w:val="20"/>
        </w:rPr>
        <w:t xml:space="preserve"> – </w:t>
      </w:r>
      <w:r w:rsidRPr="009D1C72">
        <w:rPr>
          <w:rFonts w:asciiTheme="minorHAnsi" w:hAnsiTheme="minorHAnsi" w:cstheme="minorHAnsi"/>
          <w:sz w:val="20"/>
          <w:szCs w:val="20"/>
        </w:rPr>
        <w:t xml:space="preserve">w wysokości 3000 zł za każdy </w:t>
      </w:r>
      <w:r>
        <w:rPr>
          <w:rFonts w:asciiTheme="minorHAnsi" w:hAnsiTheme="minorHAnsi" w:cstheme="minorHAnsi"/>
          <w:sz w:val="20"/>
          <w:szCs w:val="20"/>
        </w:rPr>
        <w:t xml:space="preserve">stwierdzony </w:t>
      </w:r>
      <w:r w:rsidRPr="009D1C72">
        <w:rPr>
          <w:rFonts w:asciiTheme="minorHAnsi" w:hAnsiTheme="minorHAnsi" w:cstheme="minorHAnsi"/>
          <w:sz w:val="20"/>
          <w:szCs w:val="20"/>
        </w:rPr>
        <w:t>przypadek.</w:t>
      </w:r>
    </w:p>
    <w:p w14:paraId="477FC4C1" w14:textId="1EB6F174" w:rsidR="00097091"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9D1C72">
        <w:rPr>
          <w:rFonts w:asciiTheme="minorHAnsi" w:hAnsiTheme="minorHAnsi" w:cstheme="minorHAnsi"/>
          <w:sz w:val="20"/>
          <w:szCs w:val="20"/>
        </w:rPr>
        <w:t>Łączna wysokość kar wskazanych w ust. 1</w:t>
      </w:r>
      <w:r>
        <w:rPr>
          <w:rFonts w:asciiTheme="minorHAnsi" w:hAnsiTheme="minorHAnsi" w:cstheme="minorHAnsi"/>
          <w:sz w:val="20"/>
          <w:szCs w:val="20"/>
        </w:rPr>
        <w:t xml:space="preserve"> </w:t>
      </w:r>
      <w:r w:rsidRPr="009D1C72">
        <w:rPr>
          <w:rFonts w:asciiTheme="minorHAnsi" w:hAnsiTheme="minorHAnsi" w:cstheme="minorHAnsi"/>
          <w:sz w:val="20"/>
          <w:szCs w:val="20"/>
        </w:rPr>
        <w:t xml:space="preserve">nie przekroczy 20% wynagrodzenia brutto za realizację </w:t>
      </w:r>
      <w:r w:rsidR="0035729F" w:rsidRPr="007030BC">
        <w:rPr>
          <w:rFonts w:asciiTheme="minorHAnsi" w:hAnsiTheme="minorHAnsi" w:cstheme="minorHAnsi"/>
          <w:sz w:val="20"/>
          <w:szCs w:val="20"/>
        </w:rPr>
        <w:t>podstawowego</w:t>
      </w:r>
      <w:r w:rsidRPr="009D1C72">
        <w:rPr>
          <w:rFonts w:asciiTheme="minorHAnsi" w:hAnsiTheme="minorHAnsi" w:cstheme="minorHAnsi"/>
          <w:sz w:val="20"/>
          <w:szCs w:val="20"/>
        </w:rPr>
        <w:t xml:space="preserve"> przedmiotu </w:t>
      </w:r>
      <w:r>
        <w:rPr>
          <w:rFonts w:asciiTheme="minorHAnsi" w:hAnsiTheme="minorHAnsi" w:cstheme="minorHAnsi"/>
          <w:sz w:val="20"/>
          <w:szCs w:val="20"/>
        </w:rPr>
        <w:t>U</w:t>
      </w:r>
      <w:r w:rsidRPr="009D1C72">
        <w:rPr>
          <w:rFonts w:asciiTheme="minorHAnsi" w:hAnsiTheme="minorHAnsi" w:cstheme="minorHAnsi"/>
          <w:sz w:val="20"/>
          <w:szCs w:val="20"/>
        </w:rPr>
        <w:t>mowy</w:t>
      </w:r>
      <w:r w:rsidR="003E511B">
        <w:rPr>
          <w:rFonts w:asciiTheme="minorHAnsi" w:hAnsiTheme="minorHAnsi" w:cstheme="minorHAnsi"/>
          <w:sz w:val="20"/>
          <w:szCs w:val="20"/>
        </w:rPr>
        <w:t xml:space="preserve"> (</w:t>
      </w:r>
      <w:r w:rsidR="003E511B" w:rsidRPr="003E511B">
        <w:rPr>
          <w:rFonts w:asciiTheme="minorHAnsi" w:hAnsiTheme="minorHAnsi" w:cstheme="minorHAnsi"/>
          <w:i/>
          <w:iCs/>
          <w:sz w:val="20"/>
          <w:szCs w:val="20"/>
        </w:rPr>
        <w:t>w odniesieniu do każdej z części liczony osobno)</w:t>
      </w:r>
      <w:r w:rsidR="003E511B">
        <w:rPr>
          <w:rFonts w:asciiTheme="minorHAnsi" w:hAnsiTheme="minorHAnsi" w:cstheme="minorHAnsi"/>
          <w:i/>
          <w:iCs/>
          <w:sz w:val="20"/>
          <w:szCs w:val="20"/>
        </w:rPr>
        <w:t>;</w:t>
      </w:r>
    </w:p>
    <w:p w14:paraId="0BABF1DD" w14:textId="77777777" w:rsidR="00097091"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5E6A6547" w14:textId="77777777" w:rsidR="00097091"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Wykonawca nie będzie mógł zwolnić się od odpowiedzialności względem Zamawiającego z tego powodu, że niewykonanie lub nienależyte wykonanie przez niego </w:t>
      </w:r>
      <w:r>
        <w:rPr>
          <w:rFonts w:asciiTheme="minorHAnsi" w:hAnsiTheme="minorHAnsi" w:cstheme="minorHAnsi"/>
          <w:sz w:val="20"/>
          <w:szCs w:val="20"/>
        </w:rPr>
        <w:t>U</w:t>
      </w:r>
      <w:r w:rsidRPr="00440330">
        <w:rPr>
          <w:rFonts w:asciiTheme="minorHAnsi" w:hAnsiTheme="minorHAnsi" w:cstheme="minorHAnsi"/>
          <w:sz w:val="20"/>
          <w:szCs w:val="20"/>
        </w:rPr>
        <w:t>mowy było następstwem niewykonania lub nienależytego wykonania zobowiązań wobec Wykonawcy przez jego kooperantów lub Podwykonawców.</w:t>
      </w:r>
    </w:p>
    <w:p w14:paraId="32BC4543" w14:textId="77777777" w:rsidR="00097091" w:rsidRPr="00440330"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7BB9E777" w14:textId="77777777" w:rsidR="00097091" w:rsidRPr="007347E1" w:rsidRDefault="00097091" w:rsidP="00097091">
      <w:pPr>
        <w:spacing w:after="0"/>
        <w:jc w:val="center"/>
        <w:rPr>
          <w:rFonts w:asciiTheme="minorHAnsi" w:hAnsiTheme="minorHAnsi" w:cstheme="minorHAnsi"/>
          <w:b/>
          <w:color w:val="FF0000"/>
          <w:sz w:val="20"/>
          <w:szCs w:val="20"/>
        </w:rPr>
      </w:pPr>
    </w:p>
    <w:p w14:paraId="25F1AF0D" w14:textId="77777777" w:rsidR="00097091" w:rsidRPr="00094107" w:rsidRDefault="00097091" w:rsidP="00097091">
      <w:pPr>
        <w:spacing w:after="0"/>
        <w:jc w:val="center"/>
        <w:rPr>
          <w:rFonts w:asciiTheme="minorHAnsi" w:hAnsiTheme="minorHAnsi" w:cstheme="minorHAnsi"/>
          <w:b/>
          <w:sz w:val="20"/>
          <w:szCs w:val="20"/>
        </w:rPr>
      </w:pPr>
      <w:r w:rsidRPr="00094107">
        <w:rPr>
          <w:rFonts w:asciiTheme="minorHAnsi" w:hAnsiTheme="minorHAnsi" w:cstheme="minorHAnsi"/>
          <w:b/>
          <w:sz w:val="20"/>
          <w:szCs w:val="20"/>
        </w:rPr>
        <w:t xml:space="preserve">§ </w:t>
      </w:r>
      <w:r>
        <w:rPr>
          <w:rFonts w:asciiTheme="minorHAnsi" w:hAnsiTheme="minorHAnsi" w:cstheme="minorHAnsi"/>
          <w:b/>
          <w:sz w:val="20"/>
          <w:szCs w:val="20"/>
        </w:rPr>
        <w:t>9</w:t>
      </w:r>
    </w:p>
    <w:p w14:paraId="43D55213" w14:textId="77777777" w:rsidR="00097091" w:rsidRPr="00935F69" w:rsidRDefault="00097091" w:rsidP="00097091">
      <w:pPr>
        <w:pStyle w:val="Akapitzlist"/>
        <w:spacing w:after="0"/>
        <w:ind w:left="360"/>
        <w:jc w:val="center"/>
        <w:rPr>
          <w:rFonts w:asciiTheme="minorHAnsi" w:hAnsiTheme="minorHAnsi" w:cstheme="minorHAnsi"/>
          <w:b/>
          <w:sz w:val="20"/>
          <w:szCs w:val="20"/>
        </w:rPr>
      </w:pPr>
      <w:r>
        <w:rPr>
          <w:rFonts w:asciiTheme="minorHAnsi" w:hAnsiTheme="minorHAnsi" w:cstheme="minorHAnsi"/>
          <w:b/>
          <w:sz w:val="20"/>
          <w:szCs w:val="20"/>
        </w:rPr>
        <w:t>Wypowiedzenie lub o</w:t>
      </w:r>
      <w:r w:rsidRPr="00935F69">
        <w:rPr>
          <w:rFonts w:asciiTheme="minorHAnsi" w:hAnsiTheme="minorHAnsi" w:cstheme="minorHAnsi"/>
          <w:b/>
          <w:sz w:val="20"/>
          <w:szCs w:val="20"/>
        </w:rPr>
        <w:t>dstąpienie od Umowy</w:t>
      </w:r>
    </w:p>
    <w:p w14:paraId="69BA8043" w14:textId="77777777" w:rsidR="00097091" w:rsidRPr="000F1FC8" w:rsidRDefault="00097091" w:rsidP="00097091">
      <w:pPr>
        <w:numPr>
          <w:ilvl w:val="0"/>
          <w:numId w:val="16"/>
        </w:numPr>
        <w:spacing w:after="0"/>
        <w:contextualSpacing/>
        <w:jc w:val="both"/>
        <w:rPr>
          <w:rFonts w:asciiTheme="minorHAnsi" w:hAnsiTheme="minorHAnsi" w:cstheme="minorHAnsi"/>
          <w:sz w:val="20"/>
          <w:szCs w:val="20"/>
        </w:rPr>
      </w:pPr>
      <w:r w:rsidRPr="000F1FC8">
        <w:rPr>
          <w:rFonts w:asciiTheme="minorHAnsi" w:hAnsiTheme="minorHAnsi" w:cstheme="minorHAnsi"/>
          <w:sz w:val="20"/>
          <w:szCs w:val="20"/>
        </w:rPr>
        <w:t xml:space="preserve">Zamawiający może </w:t>
      </w:r>
      <w:r>
        <w:rPr>
          <w:rFonts w:asciiTheme="minorHAnsi" w:hAnsiTheme="minorHAnsi" w:cstheme="minorHAnsi"/>
          <w:sz w:val="20"/>
          <w:szCs w:val="20"/>
        </w:rPr>
        <w:t xml:space="preserve">wypowiedzieć Umowę lub odstąpić od Umowy w całości lub w części </w:t>
      </w:r>
      <w:r w:rsidRPr="000F1FC8">
        <w:rPr>
          <w:rFonts w:asciiTheme="minorHAnsi" w:hAnsiTheme="minorHAnsi" w:cstheme="minorHAnsi"/>
          <w:sz w:val="20"/>
          <w:szCs w:val="20"/>
        </w:rPr>
        <w:t>w sytuacjach przewidzianych prawem oraz w przypadku:</w:t>
      </w:r>
    </w:p>
    <w:p w14:paraId="2658FEBA" w14:textId="0CCC88F1" w:rsidR="00C97E5F" w:rsidRPr="00C97E5F" w:rsidRDefault="00C97E5F" w:rsidP="00C97E5F">
      <w:pPr>
        <w:numPr>
          <w:ilvl w:val="0"/>
          <w:numId w:val="17"/>
        </w:numPr>
        <w:tabs>
          <w:tab w:val="left" w:pos="851"/>
        </w:tabs>
        <w:spacing w:after="0"/>
        <w:jc w:val="both"/>
        <w:rPr>
          <w:rFonts w:asciiTheme="minorHAnsi" w:hAnsiTheme="minorHAnsi" w:cstheme="minorHAnsi"/>
          <w:sz w:val="20"/>
          <w:szCs w:val="20"/>
        </w:rPr>
      </w:pPr>
      <w:r w:rsidRPr="00C97E5F">
        <w:rPr>
          <w:rFonts w:asciiTheme="minorHAnsi" w:hAnsiTheme="minorHAnsi" w:cstheme="minorHAnsi"/>
          <w:sz w:val="20"/>
          <w:szCs w:val="20"/>
        </w:rPr>
        <w:t>pięciokrotnego opóźnienia w przystąpieniu do wykonania prac w stosunku do terminów określonych w załączniku nr 2 do Umowy, w całym okresie obowiązywania Umowy;</w:t>
      </w:r>
    </w:p>
    <w:p w14:paraId="3F30E017" w14:textId="7D108438" w:rsidR="00C97E5F" w:rsidRPr="00C97E5F" w:rsidRDefault="00C97E5F" w:rsidP="00C97E5F">
      <w:pPr>
        <w:numPr>
          <w:ilvl w:val="0"/>
          <w:numId w:val="17"/>
        </w:numPr>
        <w:tabs>
          <w:tab w:val="left" w:pos="851"/>
        </w:tabs>
        <w:spacing w:after="0"/>
        <w:jc w:val="both"/>
        <w:rPr>
          <w:rFonts w:asciiTheme="minorHAnsi" w:hAnsiTheme="minorHAnsi" w:cstheme="minorHAnsi"/>
          <w:sz w:val="20"/>
          <w:szCs w:val="20"/>
        </w:rPr>
      </w:pPr>
      <w:r w:rsidRPr="00C97E5F">
        <w:rPr>
          <w:rFonts w:asciiTheme="minorHAnsi" w:hAnsiTheme="minorHAnsi" w:cstheme="minorHAnsi"/>
          <w:sz w:val="20"/>
          <w:szCs w:val="20"/>
        </w:rPr>
        <w:t>dwukrotnego opóźnienia w przystąpieniu do wykonania prac w stosunku do terminów określonych w załączniku nr 2 do Umowy w miesiącu;</w:t>
      </w:r>
    </w:p>
    <w:p w14:paraId="5111A6E0" w14:textId="5160DEFF" w:rsidR="00C97E5F" w:rsidRPr="00C97E5F" w:rsidRDefault="00C97E5F" w:rsidP="00C97E5F">
      <w:pPr>
        <w:numPr>
          <w:ilvl w:val="0"/>
          <w:numId w:val="17"/>
        </w:numPr>
        <w:tabs>
          <w:tab w:val="left" w:pos="851"/>
        </w:tabs>
        <w:spacing w:after="0"/>
        <w:jc w:val="both"/>
        <w:rPr>
          <w:rFonts w:asciiTheme="minorHAnsi" w:hAnsiTheme="minorHAnsi" w:cstheme="minorHAnsi"/>
          <w:sz w:val="20"/>
          <w:szCs w:val="20"/>
        </w:rPr>
      </w:pPr>
      <w:r w:rsidRPr="00C97E5F">
        <w:rPr>
          <w:rFonts w:asciiTheme="minorHAnsi" w:hAnsiTheme="minorHAnsi" w:cstheme="minorHAnsi"/>
          <w:sz w:val="20"/>
          <w:szCs w:val="20"/>
        </w:rPr>
        <w:t>pięciokrotnego opóźnienia w usunięciu awarii w stosunku do terminów ustalonych ze Zleceniodawcą na podstawie załącznika nr 2 do Umowy, w całym okresie obowiązywania Umowy;</w:t>
      </w:r>
    </w:p>
    <w:p w14:paraId="2D3BB505" w14:textId="70BEF29A" w:rsidR="00C97E5F" w:rsidRPr="00C97E5F" w:rsidRDefault="00C97E5F" w:rsidP="00C97E5F">
      <w:pPr>
        <w:numPr>
          <w:ilvl w:val="0"/>
          <w:numId w:val="17"/>
        </w:numPr>
        <w:tabs>
          <w:tab w:val="left" w:pos="851"/>
        </w:tabs>
        <w:spacing w:after="0"/>
        <w:jc w:val="both"/>
        <w:rPr>
          <w:rFonts w:asciiTheme="minorHAnsi" w:hAnsiTheme="minorHAnsi" w:cstheme="minorHAnsi"/>
          <w:sz w:val="20"/>
          <w:szCs w:val="20"/>
        </w:rPr>
      </w:pPr>
      <w:r w:rsidRPr="00C97E5F">
        <w:rPr>
          <w:rFonts w:asciiTheme="minorHAnsi" w:hAnsiTheme="minorHAnsi" w:cstheme="minorHAnsi"/>
          <w:sz w:val="20"/>
          <w:szCs w:val="20"/>
        </w:rPr>
        <w:t>dwukrotnego opóźnienia w usunięciu awarii w stosunku do terminów  ustalonych ze Zleceniodawcą na podstawie załącznika nr 2 do Umowy w miesiącu;</w:t>
      </w:r>
    </w:p>
    <w:p w14:paraId="2F13F057" w14:textId="77777777" w:rsidR="00C97E5F" w:rsidRDefault="00C97E5F" w:rsidP="00C97E5F">
      <w:pPr>
        <w:numPr>
          <w:ilvl w:val="0"/>
          <w:numId w:val="17"/>
        </w:numPr>
        <w:tabs>
          <w:tab w:val="left" w:pos="851"/>
        </w:tabs>
        <w:spacing w:after="0"/>
        <w:jc w:val="both"/>
        <w:rPr>
          <w:rFonts w:asciiTheme="minorHAnsi" w:hAnsiTheme="minorHAnsi" w:cstheme="minorHAnsi"/>
          <w:sz w:val="20"/>
          <w:szCs w:val="20"/>
        </w:rPr>
      </w:pPr>
      <w:r w:rsidRPr="00C97E5F">
        <w:rPr>
          <w:rFonts w:asciiTheme="minorHAnsi" w:hAnsiTheme="minorHAnsi" w:cstheme="minorHAnsi"/>
          <w:sz w:val="20"/>
          <w:szCs w:val="20"/>
        </w:rPr>
        <w:t>w przypadku innego niż wskazane w pkt 1-4 istotnego naruszenia postanowień Umowy, po uprzednim wezwaniu Zleceniobiorcy do usunięcia stwierdzonych naruszeń w wyznaczonym terminie.</w:t>
      </w:r>
    </w:p>
    <w:p w14:paraId="0E0834EB" w14:textId="1B27F7AE" w:rsidR="00097091" w:rsidRDefault="00097091" w:rsidP="00C97E5F">
      <w:pPr>
        <w:numPr>
          <w:ilvl w:val="0"/>
          <w:numId w:val="17"/>
        </w:numPr>
        <w:tabs>
          <w:tab w:val="left" w:pos="851"/>
        </w:tabs>
        <w:spacing w:after="0"/>
        <w:jc w:val="both"/>
        <w:rPr>
          <w:rFonts w:asciiTheme="minorHAnsi" w:hAnsiTheme="minorHAnsi" w:cstheme="minorHAnsi"/>
          <w:sz w:val="20"/>
          <w:szCs w:val="20"/>
        </w:rPr>
      </w:pPr>
      <w:r w:rsidRPr="000D72D5">
        <w:rPr>
          <w:rFonts w:asciiTheme="minorHAnsi" w:hAnsiTheme="minorHAnsi" w:cstheme="minorHAnsi"/>
          <w:sz w:val="20"/>
          <w:szCs w:val="20"/>
        </w:rPr>
        <w:t xml:space="preserve">utraty lub wygaśnięcia uprawnień, o których mowa w § </w:t>
      </w:r>
      <w:r>
        <w:rPr>
          <w:rFonts w:asciiTheme="minorHAnsi" w:hAnsiTheme="minorHAnsi" w:cstheme="minorHAnsi"/>
          <w:sz w:val="20"/>
          <w:szCs w:val="20"/>
        </w:rPr>
        <w:t xml:space="preserve">1 ust. </w:t>
      </w:r>
      <w:r w:rsidR="00926ECF">
        <w:rPr>
          <w:rFonts w:asciiTheme="minorHAnsi" w:hAnsiTheme="minorHAnsi" w:cstheme="minorHAnsi"/>
          <w:sz w:val="20"/>
          <w:szCs w:val="20"/>
        </w:rPr>
        <w:t>6</w:t>
      </w:r>
      <w:r>
        <w:rPr>
          <w:rFonts w:asciiTheme="minorHAnsi" w:hAnsiTheme="minorHAnsi" w:cstheme="minorHAnsi"/>
          <w:sz w:val="20"/>
          <w:szCs w:val="20"/>
        </w:rPr>
        <w:t xml:space="preserve"> Umowy</w:t>
      </w:r>
      <w:r w:rsidRPr="000D72D5">
        <w:rPr>
          <w:rFonts w:asciiTheme="minorHAnsi" w:hAnsiTheme="minorHAnsi" w:cstheme="minorHAnsi"/>
          <w:sz w:val="20"/>
          <w:szCs w:val="20"/>
        </w:rPr>
        <w:t>;</w:t>
      </w:r>
    </w:p>
    <w:p w14:paraId="6BE2D4D7" w14:textId="77777777" w:rsidR="00097091" w:rsidRDefault="00097091" w:rsidP="00097091">
      <w:pPr>
        <w:numPr>
          <w:ilvl w:val="0"/>
          <w:numId w:val="17"/>
        </w:numPr>
        <w:tabs>
          <w:tab w:val="left" w:pos="851"/>
        </w:tabs>
        <w:spacing w:after="0"/>
        <w:jc w:val="both"/>
        <w:rPr>
          <w:rFonts w:asciiTheme="minorHAnsi" w:hAnsiTheme="minorHAnsi" w:cstheme="minorHAnsi"/>
          <w:sz w:val="20"/>
          <w:szCs w:val="20"/>
        </w:rPr>
      </w:pPr>
      <w:r w:rsidRPr="00297EB5">
        <w:rPr>
          <w:rFonts w:asciiTheme="minorHAnsi" w:hAnsiTheme="minorHAnsi" w:cstheme="minorHAnsi"/>
          <w:sz w:val="20"/>
          <w:szCs w:val="20"/>
        </w:rPr>
        <w:t>opóźnienia  w zrealizowaniu reklamacji  w wyznaczonym terminie przekraczającej 14 dni</w:t>
      </w:r>
      <w:r>
        <w:rPr>
          <w:rFonts w:asciiTheme="minorHAnsi" w:hAnsiTheme="minorHAnsi" w:cstheme="minorHAnsi"/>
          <w:sz w:val="20"/>
          <w:szCs w:val="20"/>
        </w:rPr>
        <w:t>;</w:t>
      </w:r>
    </w:p>
    <w:p w14:paraId="780C2228" w14:textId="513865BA" w:rsidR="00097091" w:rsidRPr="00297EB5" w:rsidRDefault="00097091" w:rsidP="00097091">
      <w:pPr>
        <w:numPr>
          <w:ilvl w:val="0"/>
          <w:numId w:val="17"/>
        </w:numPr>
        <w:tabs>
          <w:tab w:val="left" w:pos="851"/>
        </w:tabs>
        <w:spacing w:after="0"/>
        <w:jc w:val="both"/>
        <w:rPr>
          <w:rFonts w:asciiTheme="minorHAnsi" w:hAnsiTheme="minorHAnsi" w:cstheme="minorHAnsi"/>
          <w:sz w:val="20"/>
          <w:szCs w:val="20"/>
        </w:rPr>
      </w:pPr>
      <w:r w:rsidRPr="00297EB5">
        <w:rPr>
          <w:rFonts w:asciiTheme="minorHAnsi" w:hAnsiTheme="minorHAnsi" w:cstheme="minorHAnsi"/>
          <w:sz w:val="20"/>
          <w:szCs w:val="20"/>
        </w:rPr>
        <w:t xml:space="preserve">gdy reklamacje będą dotyczyć ponad 20% wartości brutto </w:t>
      </w:r>
      <w:r>
        <w:rPr>
          <w:rFonts w:asciiTheme="minorHAnsi" w:hAnsiTheme="minorHAnsi" w:cstheme="minorHAnsi"/>
          <w:sz w:val="20"/>
          <w:szCs w:val="20"/>
        </w:rPr>
        <w:t xml:space="preserve">Umowy, określonej w § 7 ust. </w:t>
      </w:r>
      <w:r w:rsidR="00B33846">
        <w:rPr>
          <w:rFonts w:asciiTheme="minorHAnsi" w:hAnsiTheme="minorHAnsi" w:cstheme="minorHAnsi"/>
          <w:sz w:val="20"/>
          <w:szCs w:val="20"/>
        </w:rPr>
        <w:t>3</w:t>
      </w:r>
      <w:r>
        <w:rPr>
          <w:rFonts w:asciiTheme="minorHAnsi" w:hAnsiTheme="minorHAnsi" w:cstheme="minorHAnsi"/>
          <w:sz w:val="20"/>
          <w:szCs w:val="20"/>
        </w:rPr>
        <w:t xml:space="preserve"> Umowy</w:t>
      </w:r>
      <w:r w:rsidR="003E511B">
        <w:rPr>
          <w:rFonts w:asciiTheme="minorHAnsi" w:hAnsiTheme="minorHAnsi" w:cstheme="minorHAnsi"/>
          <w:sz w:val="20"/>
          <w:szCs w:val="20"/>
        </w:rPr>
        <w:t xml:space="preserve"> (</w:t>
      </w:r>
      <w:r w:rsidR="003E511B" w:rsidRPr="003E511B">
        <w:rPr>
          <w:rFonts w:asciiTheme="minorHAnsi" w:hAnsiTheme="minorHAnsi" w:cstheme="minorHAnsi"/>
          <w:i/>
          <w:iCs/>
          <w:sz w:val="20"/>
          <w:szCs w:val="20"/>
        </w:rPr>
        <w:t>w odniesieniu do każdej z części liczony osobno)</w:t>
      </w:r>
      <w:r w:rsidR="003E511B">
        <w:rPr>
          <w:rFonts w:asciiTheme="minorHAnsi" w:hAnsiTheme="minorHAnsi" w:cstheme="minorHAnsi"/>
          <w:i/>
          <w:iCs/>
          <w:sz w:val="20"/>
          <w:szCs w:val="20"/>
        </w:rPr>
        <w:t>;</w:t>
      </w:r>
    </w:p>
    <w:p w14:paraId="048741A9" w14:textId="77777777" w:rsidR="00097091" w:rsidRPr="000D72D5" w:rsidRDefault="00097091" w:rsidP="00097091">
      <w:pPr>
        <w:numPr>
          <w:ilvl w:val="0"/>
          <w:numId w:val="17"/>
        </w:numPr>
        <w:tabs>
          <w:tab w:val="left" w:pos="851"/>
        </w:tabs>
        <w:spacing w:after="0"/>
        <w:jc w:val="both"/>
        <w:rPr>
          <w:rFonts w:asciiTheme="minorHAnsi" w:hAnsiTheme="minorHAnsi" w:cstheme="minorHAnsi"/>
          <w:sz w:val="20"/>
          <w:szCs w:val="20"/>
        </w:rPr>
      </w:pPr>
      <w:r w:rsidRPr="000D72D5">
        <w:rPr>
          <w:rFonts w:asciiTheme="minorHAnsi" w:hAnsiTheme="minorHAnsi" w:cstheme="minorHAnsi"/>
          <w:sz w:val="20"/>
          <w:szCs w:val="20"/>
        </w:rPr>
        <w:t>gdy wobec Wykonawcy zostało wszczęte postępowanie likwidacyjne lub Wykonawca zawiesi działalność;</w:t>
      </w:r>
    </w:p>
    <w:p w14:paraId="53EE9DE0" w14:textId="77777777" w:rsidR="00097091" w:rsidRPr="000D72D5" w:rsidRDefault="00097091" w:rsidP="00097091">
      <w:pPr>
        <w:numPr>
          <w:ilvl w:val="0"/>
          <w:numId w:val="17"/>
        </w:numPr>
        <w:tabs>
          <w:tab w:val="left" w:pos="851"/>
        </w:tabs>
        <w:spacing w:after="0"/>
        <w:jc w:val="both"/>
        <w:rPr>
          <w:rFonts w:asciiTheme="minorHAnsi" w:hAnsiTheme="minorHAnsi" w:cstheme="minorHAnsi"/>
          <w:sz w:val="20"/>
          <w:szCs w:val="20"/>
        </w:rPr>
      </w:pPr>
      <w:r>
        <w:rPr>
          <w:rFonts w:asciiTheme="minorHAnsi" w:hAnsiTheme="minorHAnsi" w:cstheme="minorHAnsi"/>
          <w:bCs/>
          <w:sz w:val="20"/>
          <w:szCs w:val="20"/>
        </w:rPr>
        <w:t>w</w:t>
      </w:r>
      <w:r w:rsidRPr="00F532F7">
        <w:rPr>
          <w:rFonts w:asciiTheme="minorHAnsi" w:hAnsiTheme="minorHAnsi" w:cstheme="minorHAnsi"/>
          <w:bCs/>
          <w:sz w:val="20"/>
          <w:szCs w:val="20"/>
        </w:rPr>
        <w:t xml:space="preserve"> przypadku utrzymywania się stanu zaniechania zatrudnienia którejkolwiek z osób</w:t>
      </w:r>
      <w:r>
        <w:rPr>
          <w:rFonts w:asciiTheme="minorHAnsi" w:hAnsiTheme="minorHAnsi" w:cstheme="minorHAnsi"/>
          <w:bCs/>
          <w:sz w:val="20"/>
          <w:szCs w:val="20"/>
        </w:rPr>
        <w:t>,</w:t>
      </w:r>
      <w:r w:rsidRPr="00F532F7">
        <w:rPr>
          <w:rFonts w:asciiTheme="minorHAnsi" w:hAnsiTheme="minorHAnsi" w:cstheme="minorHAnsi"/>
          <w:bCs/>
          <w:sz w:val="20"/>
          <w:szCs w:val="20"/>
        </w:rPr>
        <w:t xml:space="preserve"> o których mowa w </w:t>
      </w:r>
      <w:r>
        <w:rPr>
          <w:rFonts w:asciiTheme="minorHAnsi" w:hAnsiTheme="minorHAnsi" w:cstheme="minorHAnsi"/>
          <w:bCs/>
          <w:sz w:val="20"/>
          <w:szCs w:val="20"/>
        </w:rPr>
        <w:t xml:space="preserve">§ 12 </w:t>
      </w:r>
      <w:r w:rsidRPr="00F532F7">
        <w:rPr>
          <w:rFonts w:asciiTheme="minorHAnsi" w:hAnsiTheme="minorHAnsi" w:cstheme="minorHAnsi"/>
          <w:bCs/>
          <w:sz w:val="20"/>
          <w:szCs w:val="20"/>
        </w:rPr>
        <w:t xml:space="preserve">ust. 1 </w:t>
      </w:r>
      <w:r>
        <w:rPr>
          <w:rFonts w:asciiTheme="minorHAnsi" w:hAnsiTheme="minorHAnsi" w:cstheme="minorHAnsi"/>
          <w:bCs/>
          <w:sz w:val="20"/>
          <w:szCs w:val="20"/>
        </w:rPr>
        <w:t xml:space="preserve">Umowy </w:t>
      </w:r>
      <w:r w:rsidRPr="00F532F7">
        <w:rPr>
          <w:rFonts w:asciiTheme="minorHAnsi" w:hAnsiTheme="minorHAnsi" w:cstheme="minorHAnsi"/>
          <w:bCs/>
          <w:sz w:val="20"/>
          <w:szCs w:val="20"/>
        </w:rPr>
        <w:t>na podstawie umowy o pracę przez okres dłuższy niż 2 tygodnie, Zamawiającemu – po uprzednim wezwaniu Wykonawcy</w:t>
      </w:r>
      <w:r>
        <w:rPr>
          <w:rFonts w:asciiTheme="minorHAnsi" w:hAnsiTheme="minorHAnsi" w:cstheme="minorHAnsi"/>
          <w:bCs/>
          <w:sz w:val="20"/>
          <w:szCs w:val="20"/>
        </w:rPr>
        <w:t xml:space="preserve"> do usunięcia tego stanu rzeczy</w:t>
      </w:r>
      <w:r w:rsidRPr="000D72D5">
        <w:rPr>
          <w:rFonts w:asciiTheme="minorHAnsi" w:hAnsiTheme="minorHAnsi" w:cstheme="minorHAnsi"/>
          <w:sz w:val="20"/>
          <w:szCs w:val="20"/>
        </w:rPr>
        <w:t>;</w:t>
      </w:r>
    </w:p>
    <w:p w14:paraId="042B7E09" w14:textId="77777777" w:rsidR="00097091" w:rsidRPr="000D72D5" w:rsidRDefault="00097091" w:rsidP="00097091">
      <w:pPr>
        <w:numPr>
          <w:ilvl w:val="0"/>
          <w:numId w:val="17"/>
        </w:numPr>
        <w:spacing w:after="0"/>
        <w:contextualSpacing/>
        <w:jc w:val="both"/>
        <w:rPr>
          <w:rFonts w:asciiTheme="minorHAnsi" w:hAnsiTheme="minorHAnsi" w:cstheme="minorHAnsi"/>
          <w:sz w:val="20"/>
          <w:szCs w:val="20"/>
        </w:rPr>
      </w:pPr>
      <w:r w:rsidRPr="000D72D5">
        <w:rPr>
          <w:rFonts w:asciiTheme="minorHAnsi" w:hAnsiTheme="minorHAnsi" w:cstheme="minorHAnsi"/>
          <w:sz w:val="20"/>
          <w:szCs w:val="20"/>
        </w:rPr>
        <w:t xml:space="preserve">gdy naliczone Wykonawcy kary umowne osiągną pułap określony w § </w:t>
      </w:r>
      <w:r>
        <w:rPr>
          <w:rFonts w:asciiTheme="minorHAnsi" w:hAnsiTheme="minorHAnsi" w:cstheme="minorHAnsi"/>
          <w:sz w:val="20"/>
          <w:szCs w:val="20"/>
        </w:rPr>
        <w:t>8 ust. 2 U</w:t>
      </w:r>
      <w:r w:rsidRPr="000D72D5">
        <w:rPr>
          <w:rFonts w:asciiTheme="minorHAnsi" w:hAnsiTheme="minorHAnsi" w:cstheme="minorHAnsi"/>
          <w:sz w:val="20"/>
          <w:szCs w:val="20"/>
        </w:rPr>
        <w:t>mowy;</w:t>
      </w:r>
    </w:p>
    <w:p w14:paraId="138EC2B7" w14:textId="77777777" w:rsidR="00097091" w:rsidRPr="00C20A19" w:rsidRDefault="00097091" w:rsidP="00097091">
      <w:pPr>
        <w:numPr>
          <w:ilvl w:val="0"/>
          <w:numId w:val="17"/>
        </w:numPr>
        <w:spacing w:after="0"/>
        <w:contextualSpacing/>
        <w:jc w:val="both"/>
        <w:rPr>
          <w:rFonts w:asciiTheme="minorHAnsi" w:hAnsiTheme="minorHAnsi" w:cstheme="minorHAnsi"/>
          <w:sz w:val="20"/>
          <w:szCs w:val="20"/>
        </w:rPr>
      </w:pPr>
      <w:r w:rsidRPr="00C20A19">
        <w:rPr>
          <w:rFonts w:asciiTheme="minorHAnsi" w:hAnsiTheme="minorHAnsi" w:cstheme="minorHAnsi"/>
          <w:sz w:val="20"/>
          <w:szCs w:val="20"/>
        </w:rPr>
        <w:t xml:space="preserve">wykonywania przedmiotu </w:t>
      </w:r>
      <w:r>
        <w:rPr>
          <w:rFonts w:asciiTheme="minorHAnsi" w:hAnsiTheme="minorHAnsi" w:cstheme="minorHAnsi"/>
          <w:sz w:val="20"/>
          <w:szCs w:val="20"/>
        </w:rPr>
        <w:t>U</w:t>
      </w:r>
      <w:r w:rsidRPr="00C20A19">
        <w:rPr>
          <w:rFonts w:asciiTheme="minorHAnsi" w:hAnsiTheme="minorHAnsi" w:cstheme="minorHAnsi"/>
          <w:sz w:val="20"/>
          <w:szCs w:val="20"/>
        </w:rPr>
        <w:t xml:space="preserve">mowy w sposób niezgodny z </w:t>
      </w:r>
      <w:r>
        <w:rPr>
          <w:rFonts w:asciiTheme="minorHAnsi" w:hAnsiTheme="minorHAnsi" w:cstheme="minorHAnsi"/>
          <w:sz w:val="20"/>
          <w:szCs w:val="20"/>
        </w:rPr>
        <w:t>U</w:t>
      </w:r>
      <w:r w:rsidRPr="00C20A19">
        <w:rPr>
          <w:rFonts w:asciiTheme="minorHAnsi" w:hAnsiTheme="minorHAnsi" w:cstheme="minorHAnsi"/>
          <w:sz w:val="20"/>
          <w:szCs w:val="20"/>
        </w:rPr>
        <w:t xml:space="preserve">mową, pomimo wezwania Wykonawcy przez Zamawiającego do </w:t>
      </w:r>
      <w:r>
        <w:rPr>
          <w:rFonts w:asciiTheme="minorHAnsi" w:hAnsiTheme="minorHAnsi" w:cstheme="minorHAnsi"/>
          <w:sz w:val="20"/>
          <w:szCs w:val="20"/>
        </w:rPr>
        <w:t>należyt</w:t>
      </w:r>
      <w:r w:rsidRPr="00C20A19">
        <w:rPr>
          <w:rFonts w:asciiTheme="minorHAnsi" w:hAnsiTheme="minorHAnsi" w:cstheme="minorHAnsi"/>
          <w:sz w:val="20"/>
          <w:szCs w:val="20"/>
        </w:rPr>
        <w:t xml:space="preserve">ego wykonywania </w:t>
      </w:r>
      <w:r>
        <w:rPr>
          <w:rFonts w:asciiTheme="minorHAnsi" w:hAnsiTheme="minorHAnsi" w:cstheme="minorHAnsi"/>
          <w:sz w:val="20"/>
          <w:szCs w:val="20"/>
        </w:rPr>
        <w:t>U</w:t>
      </w:r>
      <w:r w:rsidRPr="00C20A19">
        <w:rPr>
          <w:rFonts w:asciiTheme="minorHAnsi" w:hAnsiTheme="minorHAnsi" w:cstheme="minorHAnsi"/>
          <w:sz w:val="20"/>
          <w:szCs w:val="20"/>
        </w:rPr>
        <w:t>mowy i wyznaczenia mu dodatkowego terminu wynoszącego co najmniej 5 dni.</w:t>
      </w:r>
    </w:p>
    <w:p w14:paraId="66D096BB" w14:textId="77777777" w:rsidR="00097091" w:rsidRPr="003370B1" w:rsidRDefault="00097091" w:rsidP="00097091">
      <w:pPr>
        <w:pStyle w:val="Akapitzlist"/>
        <w:numPr>
          <w:ilvl w:val="0"/>
          <w:numId w:val="16"/>
        </w:numPr>
        <w:shd w:val="clear" w:color="auto" w:fill="FFFFFF"/>
        <w:spacing w:after="0"/>
        <w:rPr>
          <w:rFonts w:asciiTheme="minorHAnsi" w:hAnsiTheme="minorHAnsi" w:cstheme="minorHAnsi"/>
          <w:lang w:eastAsia="pl-PL"/>
        </w:rPr>
      </w:pPr>
      <w:r w:rsidRPr="003370B1">
        <w:rPr>
          <w:rFonts w:asciiTheme="minorHAnsi" w:hAnsiTheme="minorHAnsi" w:cstheme="minorHAnsi"/>
          <w:sz w:val="20"/>
          <w:szCs w:val="20"/>
        </w:rPr>
        <w:t xml:space="preserve">Dodatkowo Zamawiający może odstąpić od </w:t>
      </w:r>
      <w:r>
        <w:rPr>
          <w:rFonts w:asciiTheme="minorHAnsi" w:hAnsiTheme="minorHAnsi" w:cstheme="minorHAnsi"/>
          <w:sz w:val="20"/>
          <w:szCs w:val="20"/>
        </w:rPr>
        <w:t>U</w:t>
      </w:r>
      <w:r w:rsidRPr="003370B1">
        <w:rPr>
          <w:rFonts w:asciiTheme="minorHAnsi" w:hAnsiTheme="minorHAnsi" w:cstheme="minorHAnsi"/>
          <w:sz w:val="20"/>
          <w:szCs w:val="20"/>
        </w:rPr>
        <w:t>mowy:</w:t>
      </w:r>
    </w:p>
    <w:p w14:paraId="6B33833C" w14:textId="77777777" w:rsidR="00097091" w:rsidRPr="00C20A19" w:rsidRDefault="00097091" w:rsidP="00097091">
      <w:pPr>
        <w:pStyle w:val="Akapitzlist"/>
        <w:numPr>
          <w:ilvl w:val="2"/>
          <w:numId w:val="21"/>
        </w:numPr>
        <w:shd w:val="clear" w:color="auto" w:fill="FFFFFF"/>
        <w:spacing w:after="0"/>
        <w:ind w:left="851" w:hanging="360"/>
        <w:jc w:val="both"/>
        <w:rPr>
          <w:rFonts w:asciiTheme="minorHAnsi" w:hAnsiTheme="minorHAnsi" w:cstheme="minorHAnsi"/>
          <w:lang w:eastAsia="pl-PL"/>
        </w:rPr>
      </w:pPr>
      <w:r w:rsidRPr="00C20A19">
        <w:rPr>
          <w:rFonts w:asciiTheme="minorHAnsi" w:hAnsiTheme="minorHAnsi" w:cstheme="minorHAnsi"/>
          <w:sz w:val="20"/>
          <w:szCs w:val="20"/>
        </w:rPr>
        <w:t xml:space="preserve">w terminie 30 dni od dnia powzięcia wiadomości o zaistnieniu istotnej zmiany okoliczności powodującej, że wykonanie </w:t>
      </w:r>
      <w:r>
        <w:rPr>
          <w:rFonts w:asciiTheme="minorHAnsi" w:hAnsiTheme="minorHAnsi" w:cstheme="minorHAnsi"/>
          <w:sz w:val="20"/>
          <w:szCs w:val="20"/>
        </w:rPr>
        <w:t>U</w:t>
      </w:r>
      <w:r w:rsidRPr="00C20A19">
        <w:rPr>
          <w:rFonts w:asciiTheme="minorHAnsi" w:hAnsiTheme="minorHAnsi" w:cstheme="minorHAnsi"/>
          <w:sz w:val="20"/>
          <w:szCs w:val="20"/>
        </w:rPr>
        <w:t xml:space="preserve">mowy nie leży w interesie publicznym, czego nie można było przewidzieć w chwili zawarcia </w:t>
      </w:r>
      <w:r>
        <w:rPr>
          <w:rFonts w:asciiTheme="minorHAnsi" w:hAnsiTheme="minorHAnsi" w:cstheme="minorHAnsi"/>
          <w:sz w:val="20"/>
          <w:szCs w:val="20"/>
        </w:rPr>
        <w:t>U</w:t>
      </w:r>
      <w:r w:rsidRPr="00C20A19">
        <w:rPr>
          <w:rFonts w:asciiTheme="minorHAnsi" w:hAnsiTheme="minorHAnsi" w:cstheme="minorHAnsi"/>
          <w:sz w:val="20"/>
          <w:szCs w:val="20"/>
        </w:rPr>
        <w:t xml:space="preserve">mowy, lub dalsze wykonywanie </w:t>
      </w:r>
      <w:r>
        <w:rPr>
          <w:rFonts w:asciiTheme="minorHAnsi" w:hAnsiTheme="minorHAnsi" w:cstheme="minorHAnsi"/>
          <w:sz w:val="20"/>
          <w:szCs w:val="20"/>
        </w:rPr>
        <w:t>U</w:t>
      </w:r>
      <w:r w:rsidRPr="00C20A19">
        <w:rPr>
          <w:rFonts w:asciiTheme="minorHAnsi" w:hAnsiTheme="minorHAnsi" w:cstheme="minorHAnsi"/>
          <w:sz w:val="20"/>
          <w:szCs w:val="20"/>
        </w:rPr>
        <w:t>mowy może zagrozić podstawowemu interesowi bezpieczeństwa państwa lub bezpieczeństwu publicznemu;</w:t>
      </w:r>
    </w:p>
    <w:p w14:paraId="323E85F1" w14:textId="77777777" w:rsidR="00097091" w:rsidRPr="00C20A19" w:rsidRDefault="00097091" w:rsidP="00097091">
      <w:pPr>
        <w:pStyle w:val="Akapitzlist"/>
        <w:numPr>
          <w:ilvl w:val="2"/>
          <w:numId w:val="21"/>
        </w:numPr>
        <w:shd w:val="clear" w:color="auto" w:fill="FFFFFF"/>
        <w:spacing w:after="0"/>
        <w:ind w:left="851" w:hanging="360"/>
        <w:jc w:val="both"/>
        <w:rPr>
          <w:rFonts w:asciiTheme="minorHAnsi" w:hAnsiTheme="minorHAnsi" w:cstheme="minorHAnsi"/>
          <w:lang w:eastAsia="pl-PL"/>
        </w:rPr>
      </w:pPr>
      <w:r w:rsidRPr="00C20A19">
        <w:rPr>
          <w:rFonts w:asciiTheme="minorHAnsi" w:hAnsiTheme="minorHAnsi" w:cstheme="minorHAnsi"/>
          <w:sz w:val="20"/>
          <w:szCs w:val="20"/>
        </w:rPr>
        <w:t>jeżeli zachodzi co najmniej jedna z następujących okoliczności:</w:t>
      </w:r>
    </w:p>
    <w:p w14:paraId="23A52CD1" w14:textId="77777777" w:rsidR="00097091" w:rsidRPr="00C20A19" w:rsidRDefault="00097091" w:rsidP="00435E56">
      <w:pPr>
        <w:pStyle w:val="Akapitzlist"/>
        <w:numPr>
          <w:ilvl w:val="0"/>
          <w:numId w:val="31"/>
        </w:numPr>
        <w:shd w:val="clear" w:color="auto" w:fill="FFFFFF"/>
        <w:spacing w:after="0"/>
        <w:jc w:val="both"/>
        <w:rPr>
          <w:rFonts w:asciiTheme="minorHAnsi" w:hAnsiTheme="minorHAnsi" w:cstheme="minorHAnsi"/>
          <w:lang w:eastAsia="pl-PL"/>
        </w:rPr>
      </w:pPr>
      <w:r w:rsidRPr="00C20A19">
        <w:rPr>
          <w:rFonts w:asciiTheme="minorHAnsi" w:hAnsiTheme="minorHAnsi" w:cstheme="minorHAnsi"/>
          <w:sz w:val="20"/>
          <w:szCs w:val="20"/>
        </w:rPr>
        <w:t xml:space="preserve">dokonano zmiany </w:t>
      </w:r>
      <w:r>
        <w:rPr>
          <w:rFonts w:asciiTheme="minorHAnsi" w:hAnsiTheme="minorHAnsi" w:cstheme="minorHAnsi"/>
          <w:sz w:val="20"/>
          <w:szCs w:val="20"/>
        </w:rPr>
        <w:t>U</w:t>
      </w:r>
      <w:r w:rsidRPr="00C20A19">
        <w:rPr>
          <w:rFonts w:asciiTheme="minorHAnsi" w:hAnsiTheme="minorHAnsi" w:cstheme="minorHAnsi"/>
          <w:sz w:val="20"/>
          <w:szCs w:val="20"/>
        </w:rPr>
        <w:t xml:space="preserve">mowy z naruszeniem art. 454 i art. 455 PZP – wówczas Zamawiający odstępuje od </w:t>
      </w:r>
      <w:r>
        <w:rPr>
          <w:rFonts w:asciiTheme="minorHAnsi" w:hAnsiTheme="minorHAnsi" w:cstheme="minorHAnsi"/>
          <w:sz w:val="20"/>
          <w:szCs w:val="20"/>
        </w:rPr>
        <w:t>U</w:t>
      </w:r>
      <w:r w:rsidRPr="00C20A19">
        <w:rPr>
          <w:rFonts w:asciiTheme="minorHAnsi" w:hAnsiTheme="minorHAnsi" w:cstheme="minorHAnsi"/>
          <w:sz w:val="20"/>
          <w:szCs w:val="20"/>
        </w:rPr>
        <w:t>mowy w części, której zmiana dotyczy,</w:t>
      </w:r>
    </w:p>
    <w:p w14:paraId="12B52598" w14:textId="77777777" w:rsidR="00097091" w:rsidRPr="00C20A19" w:rsidRDefault="00097091" w:rsidP="00435E56">
      <w:pPr>
        <w:pStyle w:val="Akapitzlist"/>
        <w:numPr>
          <w:ilvl w:val="0"/>
          <w:numId w:val="31"/>
        </w:numPr>
        <w:shd w:val="clear" w:color="auto" w:fill="FFFFFF"/>
        <w:spacing w:after="0"/>
        <w:jc w:val="both"/>
        <w:rPr>
          <w:rFonts w:asciiTheme="minorHAnsi" w:hAnsiTheme="minorHAnsi" w:cstheme="minorHAnsi"/>
          <w:sz w:val="20"/>
          <w:szCs w:val="20"/>
        </w:rPr>
      </w:pPr>
      <w:r w:rsidRPr="00C20A19">
        <w:rPr>
          <w:rFonts w:asciiTheme="minorHAnsi" w:hAnsiTheme="minorHAnsi" w:cstheme="minorHAnsi"/>
          <w:sz w:val="20"/>
          <w:szCs w:val="20"/>
        </w:rPr>
        <w:t xml:space="preserve">Wykonawca w chwili zawarcia </w:t>
      </w:r>
      <w:r>
        <w:rPr>
          <w:rFonts w:asciiTheme="minorHAnsi" w:hAnsiTheme="minorHAnsi" w:cstheme="minorHAnsi"/>
          <w:sz w:val="20"/>
          <w:szCs w:val="20"/>
        </w:rPr>
        <w:t>U</w:t>
      </w:r>
      <w:r w:rsidRPr="00C20A19">
        <w:rPr>
          <w:rFonts w:asciiTheme="minorHAnsi" w:hAnsiTheme="minorHAnsi" w:cstheme="minorHAnsi"/>
          <w:sz w:val="20"/>
          <w:szCs w:val="20"/>
        </w:rPr>
        <w:t>mowy podlegał wykluczeniu na podstawie art. 108 PZP,</w:t>
      </w:r>
    </w:p>
    <w:p w14:paraId="4A6FFFA0" w14:textId="77777777" w:rsidR="00097091" w:rsidRPr="00C20A19" w:rsidRDefault="00097091" w:rsidP="00435E56">
      <w:pPr>
        <w:pStyle w:val="Akapitzlist"/>
        <w:numPr>
          <w:ilvl w:val="0"/>
          <w:numId w:val="31"/>
        </w:numPr>
        <w:shd w:val="clear" w:color="auto" w:fill="FFFFFF"/>
        <w:spacing w:after="0"/>
        <w:jc w:val="both"/>
        <w:rPr>
          <w:rFonts w:asciiTheme="minorHAnsi" w:hAnsiTheme="minorHAnsi" w:cstheme="minorHAnsi"/>
          <w:sz w:val="20"/>
          <w:szCs w:val="20"/>
        </w:rPr>
      </w:pPr>
      <w:r w:rsidRPr="00C20A19">
        <w:rPr>
          <w:rFonts w:asciiTheme="minorHAnsi" w:hAnsiTheme="minorHAnsi" w:cstheme="minorHAnsi"/>
          <w:sz w:val="20"/>
          <w:szCs w:val="20"/>
        </w:rPr>
        <w:lastRenderedPageBreak/>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Pr>
          <w:rFonts w:asciiTheme="minorHAnsi" w:hAnsiTheme="minorHAnsi" w:cstheme="minorHAnsi"/>
          <w:sz w:val="20"/>
          <w:szCs w:val="20"/>
        </w:rPr>
        <w:t>Z</w:t>
      </w:r>
      <w:r w:rsidRPr="00C20A19">
        <w:rPr>
          <w:rFonts w:asciiTheme="minorHAnsi" w:hAnsiTheme="minorHAnsi" w:cstheme="minorHAnsi"/>
          <w:sz w:val="20"/>
          <w:szCs w:val="20"/>
        </w:rPr>
        <w:t>amawiający udzielił zamówienia z naruszeniem prawa Unii Europejskiej.</w:t>
      </w:r>
    </w:p>
    <w:p w14:paraId="45AE7AEF" w14:textId="0515C1FD" w:rsidR="00097091" w:rsidRPr="00D14AF6" w:rsidRDefault="00097091" w:rsidP="00097091">
      <w:pPr>
        <w:numPr>
          <w:ilvl w:val="0"/>
          <w:numId w:val="16"/>
        </w:numPr>
        <w:spacing w:after="0"/>
        <w:contextualSpacing/>
        <w:jc w:val="both"/>
        <w:rPr>
          <w:rFonts w:asciiTheme="minorHAnsi" w:hAnsiTheme="minorHAnsi" w:cstheme="minorHAnsi"/>
          <w:sz w:val="20"/>
          <w:szCs w:val="20"/>
        </w:rPr>
      </w:pPr>
      <w:r w:rsidRPr="00C20A19">
        <w:rPr>
          <w:rFonts w:asciiTheme="minorHAnsi" w:hAnsiTheme="minorHAnsi" w:cstheme="minorHAnsi"/>
          <w:sz w:val="20"/>
          <w:szCs w:val="20"/>
        </w:rPr>
        <w:t>Wykonawca może</w:t>
      </w:r>
      <w:r w:rsidRPr="009A3C79">
        <w:rPr>
          <w:rFonts w:asciiTheme="minorHAnsi" w:hAnsiTheme="minorHAnsi" w:cstheme="minorHAnsi"/>
          <w:sz w:val="20"/>
          <w:szCs w:val="20"/>
        </w:rPr>
        <w:t xml:space="preserve"> </w:t>
      </w:r>
      <w:r>
        <w:rPr>
          <w:rFonts w:asciiTheme="minorHAnsi" w:hAnsiTheme="minorHAnsi" w:cstheme="minorHAnsi"/>
          <w:sz w:val="20"/>
          <w:szCs w:val="20"/>
        </w:rPr>
        <w:t>wypowiedzieć Umowę</w:t>
      </w:r>
      <w:r w:rsidRPr="00C20A19">
        <w:rPr>
          <w:rFonts w:asciiTheme="minorHAnsi" w:hAnsiTheme="minorHAnsi" w:cstheme="minorHAnsi"/>
          <w:sz w:val="20"/>
          <w:szCs w:val="20"/>
        </w:rPr>
        <w:t xml:space="preserve"> w przypadku zwłoki Zamawiającego w zapłacie wynagrodzenia przekraczającej 30 dni, pomimo wyznaczenia Zamawiającemu przez Wykonawcę dodatkowego terminu zapłaty, wynoszącego co najmniej 14 dni.</w:t>
      </w:r>
      <w:r>
        <w:rPr>
          <w:rFonts w:asciiTheme="minorHAnsi" w:hAnsiTheme="minorHAnsi" w:cstheme="minorHAnsi"/>
          <w:sz w:val="20"/>
          <w:szCs w:val="20"/>
        </w:rPr>
        <w:t xml:space="preserve"> </w:t>
      </w:r>
      <w:r w:rsidRPr="00BC38E6">
        <w:rPr>
          <w:rFonts w:asciiTheme="minorHAnsi" w:hAnsiTheme="minorHAnsi" w:cstheme="minorHAnsi"/>
          <w:sz w:val="20"/>
          <w:szCs w:val="20"/>
        </w:rPr>
        <w:t xml:space="preserve">Za opóźnienie w zapłacie wynagrodzenia Wykonawcy przysługują od Zamawiającego odsetki ustawowe zgodnie z ustawą z dnia 8 marca 2013 r. o przeciwdziałaniu nadmiernym opóźnieniom w transakcjach handlowych (Dz. U. z 2020 r. poz. 935 z późn. zm.), za każdy dzień opóźnienia liczony od dnia upływu terminu płatności wskazanego w § </w:t>
      </w:r>
      <w:r>
        <w:rPr>
          <w:rFonts w:asciiTheme="minorHAnsi" w:hAnsiTheme="minorHAnsi" w:cstheme="minorHAnsi"/>
          <w:sz w:val="20"/>
          <w:szCs w:val="20"/>
        </w:rPr>
        <w:t>7</w:t>
      </w:r>
      <w:r w:rsidRPr="00BC38E6">
        <w:rPr>
          <w:rFonts w:asciiTheme="minorHAnsi" w:hAnsiTheme="minorHAnsi" w:cstheme="minorHAnsi"/>
          <w:sz w:val="20"/>
          <w:szCs w:val="20"/>
        </w:rPr>
        <w:t xml:space="preserve"> ust. </w:t>
      </w:r>
      <w:r w:rsidR="00B33846">
        <w:rPr>
          <w:rFonts w:asciiTheme="minorHAnsi" w:hAnsiTheme="minorHAnsi" w:cstheme="minorHAnsi"/>
          <w:sz w:val="20"/>
          <w:szCs w:val="20"/>
        </w:rPr>
        <w:t>7 i 8</w:t>
      </w:r>
      <w:r w:rsidRPr="00BC38E6">
        <w:rPr>
          <w:rFonts w:asciiTheme="minorHAnsi" w:hAnsiTheme="minorHAnsi" w:cstheme="minorHAnsi"/>
          <w:sz w:val="20"/>
          <w:szCs w:val="20"/>
        </w:rPr>
        <w:t xml:space="preserve"> Umowy.</w:t>
      </w:r>
    </w:p>
    <w:p w14:paraId="51AF0C8C" w14:textId="77777777" w:rsidR="00097091" w:rsidRDefault="00097091" w:rsidP="00097091">
      <w:pPr>
        <w:numPr>
          <w:ilvl w:val="0"/>
          <w:numId w:val="16"/>
        </w:numPr>
        <w:spacing w:after="0"/>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13 ust. 8 Umowy.</w:t>
      </w:r>
    </w:p>
    <w:p w14:paraId="43813C03" w14:textId="77777777" w:rsidR="00097091" w:rsidRPr="00C20A19" w:rsidRDefault="00097091" w:rsidP="00097091">
      <w:pPr>
        <w:numPr>
          <w:ilvl w:val="0"/>
          <w:numId w:val="16"/>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w:t>
      </w:r>
      <w:r w:rsidRPr="00C20A19">
        <w:rPr>
          <w:rFonts w:asciiTheme="minorHAnsi" w:hAnsiTheme="minorHAnsi" w:cstheme="minorHAnsi"/>
          <w:sz w:val="20"/>
          <w:szCs w:val="20"/>
        </w:rPr>
        <w:t xml:space="preserve">dstąpienie od </w:t>
      </w:r>
      <w:r>
        <w:rPr>
          <w:rFonts w:asciiTheme="minorHAnsi" w:hAnsiTheme="minorHAnsi" w:cstheme="minorHAnsi"/>
          <w:sz w:val="20"/>
          <w:szCs w:val="20"/>
        </w:rPr>
        <w:t>U</w:t>
      </w:r>
      <w:r w:rsidRPr="00C20A19">
        <w:rPr>
          <w:rFonts w:asciiTheme="minorHAnsi" w:hAnsiTheme="minorHAnsi" w:cstheme="minorHAnsi"/>
          <w:sz w:val="20"/>
          <w:szCs w:val="20"/>
        </w:rPr>
        <w:t>mowy</w:t>
      </w:r>
      <w:r>
        <w:rPr>
          <w:rFonts w:asciiTheme="minorHAnsi" w:hAnsiTheme="minorHAnsi" w:cstheme="minorHAnsi"/>
          <w:sz w:val="20"/>
          <w:szCs w:val="20"/>
        </w:rPr>
        <w:t xml:space="preserve"> (względnie jej części)</w:t>
      </w:r>
      <w:r w:rsidRPr="00C20A19">
        <w:rPr>
          <w:rFonts w:asciiTheme="minorHAnsi" w:hAnsiTheme="minorHAnsi" w:cstheme="minorHAnsi"/>
          <w:sz w:val="20"/>
          <w:szCs w:val="20"/>
        </w:rPr>
        <w:t xml:space="preserve"> następuje w formie pisemnej pod rygorem nieważności i zawiera uzasadnienie.</w:t>
      </w:r>
    </w:p>
    <w:p w14:paraId="4FE8212C" w14:textId="77777777" w:rsidR="00097091" w:rsidRPr="00F67825" w:rsidRDefault="00097091" w:rsidP="00097091">
      <w:pPr>
        <w:numPr>
          <w:ilvl w:val="0"/>
          <w:numId w:val="16"/>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w:t>
      </w:r>
      <w:r w:rsidRPr="00C20A19">
        <w:rPr>
          <w:rFonts w:asciiTheme="minorHAnsi" w:hAnsiTheme="minorHAnsi" w:cstheme="minorHAnsi"/>
          <w:sz w:val="20"/>
          <w:szCs w:val="20"/>
        </w:rPr>
        <w:t xml:space="preserve">dstąpienie od </w:t>
      </w:r>
      <w:r>
        <w:rPr>
          <w:rFonts w:asciiTheme="minorHAnsi" w:hAnsiTheme="minorHAnsi" w:cstheme="minorHAnsi"/>
          <w:sz w:val="20"/>
          <w:szCs w:val="20"/>
        </w:rPr>
        <w:t>U</w:t>
      </w:r>
      <w:r w:rsidRPr="00C20A19">
        <w:rPr>
          <w:rFonts w:asciiTheme="minorHAnsi" w:hAnsiTheme="minorHAnsi" w:cstheme="minorHAnsi"/>
          <w:sz w:val="20"/>
          <w:szCs w:val="20"/>
        </w:rPr>
        <w:t>mowy</w:t>
      </w:r>
      <w:r>
        <w:rPr>
          <w:rFonts w:asciiTheme="minorHAnsi" w:hAnsiTheme="minorHAnsi" w:cstheme="minorHAnsi"/>
          <w:sz w:val="20"/>
          <w:szCs w:val="20"/>
        </w:rPr>
        <w:t xml:space="preserve"> (względnie jej części)</w:t>
      </w:r>
      <w:r w:rsidRPr="00C20A19">
        <w:rPr>
          <w:rFonts w:asciiTheme="minorHAnsi" w:hAnsiTheme="minorHAnsi" w:cstheme="minorHAnsi"/>
          <w:sz w:val="20"/>
          <w:szCs w:val="20"/>
        </w:rPr>
        <w:t xml:space="preserve"> </w:t>
      </w:r>
      <w:r w:rsidRPr="00F67825">
        <w:rPr>
          <w:rFonts w:asciiTheme="minorHAnsi" w:hAnsiTheme="minorHAnsi" w:cstheme="minorHAnsi"/>
          <w:sz w:val="20"/>
          <w:szCs w:val="20"/>
        </w:rPr>
        <w:t>w przypadkach, o których stanowi ust. 1 i 2</w:t>
      </w:r>
      <w:r>
        <w:rPr>
          <w:rFonts w:asciiTheme="minorHAnsi" w:hAnsiTheme="minorHAnsi" w:cstheme="minorHAnsi"/>
          <w:sz w:val="20"/>
          <w:szCs w:val="20"/>
        </w:rPr>
        <w:t>,</w:t>
      </w:r>
      <w:r w:rsidRPr="00F67825">
        <w:rPr>
          <w:rFonts w:asciiTheme="minorHAnsi" w:hAnsiTheme="minorHAnsi" w:cstheme="minorHAnsi"/>
          <w:sz w:val="20"/>
          <w:szCs w:val="20"/>
        </w:rPr>
        <w:t xml:space="preserve"> może nastąpić w ciągu 30 dni </w:t>
      </w:r>
      <w:r>
        <w:rPr>
          <w:rFonts w:asciiTheme="minorHAnsi" w:hAnsiTheme="minorHAnsi" w:cstheme="minorHAnsi"/>
          <w:sz w:val="20"/>
          <w:szCs w:val="20"/>
        </w:rPr>
        <w:t xml:space="preserve">(termin) </w:t>
      </w:r>
      <w:r w:rsidRPr="00F67825">
        <w:rPr>
          <w:rFonts w:asciiTheme="minorHAnsi" w:hAnsiTheme="minorHAnsi" w:cstheme="minorHAnsi"/>
          <w:sz w:val="20"/>
          <w:szCs w:val="20"/>
        </w:rPr>
        <w:t xml:space="preserve">od dnia, w którym powstała przyczyna odstąpienia.  </w:t>
      </w:r>
    </w:p>
    <w:p w14:paraId="174D65E9" w14:textId="72043670" w:rsidR="00097091" w:rsidRPr="005B79BA" w:rsidRDefault="00097091" w:rsidP="00097091">
      <w:pPr>
        <w:widowControl w:val="0"/>
        <w:numPr>
          <w:ilvl w:val="0"/>
          <w:numId w:val="16"/>
        </w:numPr>
        <w:tabs>
          <w:tab w:val="num" w:pos="426"/>
        </w:tabs>
        <w:adjustRightInd w:val="0"/>
        <w:spacing w:after="0"/>
        <w:jc w:val="both"/>
        <w:textAlignment w:val="baseline"/>
        <w:rPr>
          <w:rFonts w:asciiTheme="minorHAnsi" w:hAnsiTheme="minorHAnsi" w:cstheme="minorHAnsi"/>
          <w:sz w:val="20"/>
          <w:szCs w:val="20"/>
        </w:rPr>
      </w:pPr>
      <w:r w:rsidRPr="005B79BA">
        <w:rPr>
          <w:rFonts w:asciiTheme="minorHAnsi" w:hAnsiTheme="minorHAnsi" w:cstheme="minorHAnsi"/>
          <w:sz w:val="20"/>
          <w:szCs w:val="20"/>
        </w:rPr>
        <w:t xml:space="preserve">W przypadku </w:t>
      </w:r>
      <w:r>
        <w:rPr>
          <w:rFonts w:asciiTheme="minorHAnsi" w:hAnsiTheme="minorHAnsi" w:cstheme="minorHAnsi"/>
          <w:sz w:val="20"/>
          <w:szCs w:val="20"/>
        </w:rPr>
        <w:t xml:space="preserve">wypowiedzenia Umowy lub </w:t>
      </w:r>
      <w:r w:rsidRPr="005B79BA">
        <w:rPr>
          <w:rFonts w:asciiTheme="minorHAnsi" w:hAnsiTheme="minorHAnsi" w:cstheme="minorHAnsi"/>
          <w:sz w:val="20"/>
          <w:szCs w:val="20"/>
        </w:rPr>
        <w:t xml:space="preserve">odstąpienia od </w:t>
      </w:r>
      <w:r>
        <w:rPr>
          <w:rFonts w:asciiTheme="minorHAnsi" w:hAnsiTheme="minorHAnsi" w:cstheme="minorHAnsi"/>
          <w:sz w:val="20"/>
          <w:szCs w:val="20"/>
        </w:rPr>
        <w:t>U</w:t>
      </w:r>
      <w:r w:rsidRPr="005B79BA">
        <w:rPr>
          <w:rFonts w:asciiTheme="minorHAnsi" w:hAnsiTheme="minorHAnsi" w:cstheme="minorHAnsi"/>
          <w:sz w:val="20"/>
          <w:szCs w:val="20"/>
        </w:rPr>
        <w:t xml:space="preserve">mowy przez Zamawiającego z przyczyn, za które odpowiedzialność ponosi Wykonawca, Wykonawca zapłaci Zamawiającemu </w:t>
      </w:r>
      <w:bookmarkStart w:id="12" w:name="_Hlk65676556"/>
      <w:r>
        <w:rPr>
          <w:rFonts w:asciiTheme="minorHAnsi" w:hAnsiTheme="minorHAnsi" w:cstheme="minorHAnsi"/>
          <w:sz w:val="20"/>
          <w:szCs w:val="20"/>
        </w:rPr>
        <w:t>karę umową</w:t>
      </w:r>
      <w:r w:rsidRPr="005B79BA">
        <w:rPr>
          <w:rFonts w:asciiTheme="minorHAnsi" w:hAnsiTheme="minorHAnsi" w:cstheme="minorHAnsi"/>
          <w:sz w:val="20"/>
          <w:szCs w:val="20"/>
        </w:rPr>
        <w:t xml:space="preserve"> </w:t>
      </w:r>
      <w:bookmarkEnd w:id="12"/>
      <w:r w:rsidRPr="005B79BA">
        <w:rPr>
          <w:rFonts w:asciiTheme="minorHAnsi" w:hAnsiTheme="minorHAnsi" w:cstheme="minorHAnsi"/>
          <w:sz w:val="20"/>
          <w:szCs w:val="20"/>
        </w:rPr>
        <w:t>w wysokości 20% wynagrodzeni</w:t>
      </w:r>
      <w:r>
        <w:rPr>
          <w:rFonts w:asciiTheme="minorHAnsi" w:hAnsiTheme="minorHAnsi" w:cstheme="minorHAnsi"/>
          <w:sz w:val="20"/>
          <w:szCs w:val="20"/>
        </w:rPr>
        <w:t>a</w:t>
      </w:r>
      <w:r w:rsidRPr="005B79BA">
        <w:rPr>
          <w:rFonts w:asciiTheme="minorHAnsi" w:hAnsiTheme="minorHAnsi" w:cstheme="minorHAnsi"/>
          <w:sz w:val="20"/>
          <w:szCs w:val="20"/>
        </w:rPr>
        <w:t xml:space="preserve"> brutto, o którym mowa w § </w:t>
      </w:r>
      <w:r>
        <w:rPr>
          <w:rFonts w:asciiTheme="minorHAnsi" w:hAnsiTheme="minorHAnsi" w:cstheme="minorHAnsi"/>
          <w:sz w:val="20"/>
          <w:szCs w:val="20"/>
        </w:rPr>
        <w:t>7</w:t>
      </w:r>
      <w:r w:rsidRPr="005B79BA">
        <w:rPr>
          <w:rFonts w:asciiTheme="minorHAnsi" w:hAnsiTheme="minorHAnsi" w:cstheme="minorHAnsi"/>
          <w:sz w:val="20"/>
          <w:szCs w:val="20"/>
        </w:rPr>
        <w:t xml:space="preserve"> ust. </w:t>
      </w:r>
      <w:r w:rsidR="00900434">
        <w:rPr>
          <w:rFonts w:asciiTheme="minorHAnsi" w:hAnsiTheme="minorHAnsi" w:cstheme="minorHAnsi"/>
          <w:sz w:val="20"/>
          <w:szCs w:val="20"/>
        </w:rPr>
        <w:t xml:space="preserve">2 </w:t>
      </w:r>
      <w:r>
        <w:rPr>
          <w:rFonts w:asciiTheme="minorHAnsi" w:hAnsiTheme="minorHAnsi" w:cstheme="minorHAnsi"/>
          <w:sz w:val="20"/>
          <w:szCs w:val="20"/>
        </w:rPr>
        <w:t>U</w:t>
      </w:r>
      <w:r w:rsidRPr="005B79BA">
        <w:rPr>
          <w:rFonts w:asciiTheme="minorHAnsi" w:hAnsiTheme="minorHAnsi" w:cstheme="minorHAnsi"/>
          <w:sz w:val="20"/>
          <w:szCs w:val="20"/>
        </w:rPr>
        <w:t>mowy</w:t>
      </w:r>
      <w:r w:rsidR="00900434">
        <w:rPr>
          <w:rFonts w:asciiTheme="minorHAnsi" w:hAnsiTheme="minorHAnsi" w:cstheme="minorHAnsi"/>
          <w:sz w:val="20"/>
          <w:szCs w:val="20"/>
        </w:rPr>
        <w:t xml:space="preserve"> dla każdej części liczone osobno</w:t>
      </w:r>
      <w:r w:rsidRPr="005B79BA">
        <w:rPr>
          <w:rFonts w:asciiTheme="minorHAnsi" w:hAnsiTheme="minorHAnsi" w:cstheme="minorHAnsi"/>
          <w:sz w:val="20"/>
          <w:szCs w:val="20"/>
        </w:rPr>
        <w:t xml:space="preserve">. </w:t>
      </w:r>
      <w:r>
        <w:rPr>
          <w:rFonts w:asciiTheme="minorHAnsi" w:hAnsiTheme="minorHAnsi" w:cstheme="minorHAnsi"/>
          <w:sz w:val="20"/>
          <w:szCs w:val="20"/>
        </w:rPr>
        <w:t xml:space="preserve">Kara umowna wlicza się do limitu określonego w </w:t>
      </w:r>
      <w:r w:rsidRPr="005B79BA">
        <w:rPr>
          <w:rFonts w:asciiTheme="minorHAnsi" w:hAnsiTheme="minorHAnsi" w:cstheme="minorHAnsi"/>
          <w:sz w:val="20"/>
          <w:szCs w:val="20"/>
        </w:rPr>
        <w:t xml:space="preserve">§ </w:t>
      </w:r>
      <w:r>
        <w:rPr>
          <w:rFonts w:asciiTheme="minorHAnsi" w:hAnsiTheme="minorHAnsi" w:cstheme="minorHAnsi"/>
          <w:sz w:val="20"/>
          <w:szCs w:val="20"/>
        </w:rPr>
        <w:t>8</w:t>
      </w:r>
      <w:r w:rsidRPr="005B79BA">
        <w:rPr>
          <w:rFonts w:asciiTheme="minorHAnsi" w:hAnsiTheme="minorHAnsi" w:cstheme="minorHAnsi"/>
          <w:sz w:val="20"/>
          <w:szCs w:val="20"/>
        </w:rPr>
        <w:t xml:space="preserve"> ust.</w:t>
      </w:r>
      <w:r>
        <w:rPr>
          <w:rFonts w:asciiTheme="minorHAnsi" w:hAnsiTheme="minorHAnsi" w:cstheme="minorHAnsi"/>
          <w:sz w:val="20"/>
          <w:szCs w:val="20"/>
        </w:rPr>
        <w:t xml:space="preserve"> 2 Umowy</w:t>
      </w:r>
      <w:r w:rsidRPr="005B79BA">
        <w:rPr>
          <w:rFonts w:asciiTheme="minorHAnsi" w:hAnsiTheme="minorHAnsi" w:cstheme="minorHAnsi"/>
          <w:sz w:val="20"/>
          <w:szCs w:val="20"/>
        </w:rPr>
        <w:t xml:space="preserve">. </w:t>
      </w:r>
    </w:p>
    <w:p w14:paraId="0F4B55B8" w14:textId="77777777" w:rsidR="00097091" w:rsidRDefault="00097091" w:rsidP="00097091">
      <w:pPr>
        <w:pStyle w:val="Akapitzlist"/>
        <w:numPr>
          <w:ilvl w:val="0"/>
          <w:numId w:val="16"/>
        </w:numPr>
        <w:shd w:val="clear" w:color="auto" w:fill="FFFFFF"/>
        <w:spacing w:after="0"/>
        <w:jc w:val="both"/>
        <w:rPr>
          <w:rFonts w:asciiTheme="minorHAnsi" w:hAnsiTheme="minorHAnsi" w:cstheme="minorHAnsi"/>
          <w:sz w:val="20"/>
          <w:szCs w:val="20"/>
        </w:rPr>
      </w:pPr>
      <w:r w:rsidRPr="005B79BA">
        <w:rPr>
          <w:rFonts w:asciiTheme="minorHAnsi" w:hAnsiTheme="minorHAnsi" w:cstheme="minorHAnsi"/>
          <w:sz w:val="20"/>
          <w:szCs w:val="20"/>
        </w:rPr>
        <w:t xml:space="preserve">W przypadku </w:t>
      </w:r>
      <w:r>
        <w:rPr>
          <w:rFonts w:asciiTheme="minorHAnsi" w:hAnsiTheme="minorHAnsi" w:cstheme="minorHAnsi"/>
          <w:sz w:val="20"/>
          <w:szCs w:val="20"/>
        </w:rPr>
        <w:t xml:space="preserve">wypowiedzenia Umowy lub </w:t>
      </w:r>
      <w:r w:rsidRPr="005B79BA">
        <w:rPr>
          <w:rFonts w:asciiTheme="minorHAnsi" w:hAnsiTheme="minorHAnsi" w:cstheme="minorHAnsi"/>
          <w:sz w:val="20"/>
          <w:szCs w:val="20"/>
        </w:rPr>
        <w:t xml:space="preserve">odstąpienia od </w:t>
      </w:r>
      <w:r>
        <w:rPr>
          <w:rFonts w:asciiTheme="minorHAnsi" w:hAnsiTheme="minorHAnsi" w:cstheme="minorHAnsi"/>
          <w:sz w:val="20"/>
          <w:szCs w:val="20"/>
        </w:rPr>
        <w:t>U</w:t>
      </w:r>
      <w:r w:rsidRPr="005B79BA">
        <w:rPr>
          <w:rFonts w:asciiTheme="minorHAnsi" w:hAnsiTheme="minorHAnsi" w:cstheme="minorHAnsi"/>
          <w:sz w:val="20"/>
          <w:szCs w:val="20"/>
        </w:rPr>
        <w:t xml:space="preserve">mowy przez którąś ze Stron, Wykonawca może żądać wyłącznie wynagrodzenia należnego z tytułu wykonania części </w:t>
      </w:r>
      <w:r>
        <w:rPr>
          <w:rFonts w:asciiTheme="minorHAnsi" w:hAnsiTheme="minorHAnsi" w:cstheme="minorHAnsi"/>
          <w:sz w:val="20"/>
          <w:szCs w:val="20"/>
        </w:rPr>
        <w:t>U</w:t>
      </w:r>
      <w:r w:rsidRPr="005B79BA">
        <w:rPr>
          <w:rFonts w:asciiTheme="minorHAnsi" w:hAnsiTheme="minorHAnsi" w:cstheme="minorHAnsi"/>
          <w:sz w:val="20"/>
          <w:szCs w:val="20"/>
        </w:rPr>
        <w:t>mowy.</w:t>
      </w:r>
    </w:p>
    <w:p w14:paraId="58241E8D" w14:textId="77777777" w:rsidR="00097091" w:rsidRDefault="00097091" w:rsidP="00097091">
      <w:pPr>
        <w:numPr>
          <w:ilvl w:val="0"/>
          <w:numId w:val="16"/>
        </w:numPr>
        <w:spacing w:after="0"/>
        <w:contextualSpacing/>
        <w:jc w:val="both"/>
        <w:rPr>
          <w:rFonts w:asciiTheme="minorHAnsi" w:hAnsiTheme="minorHAnsi" w:cstheme="minorHAnsi"/>
          <w:sz w:val="20"/>
          <w:szCs w:val="20"/>
        </w:rPr>
      </w:pPr>
      <w:r w:rsidRPr="00F67825">
        <w:rPr>
          <w:rFonts w:asciiTheme="minorHAnsi" w:hAnsiTheme="minorHAnsi" w:cstheme="minorHAnsi"/>
          <w:sz w:val="20"/>
          <w:szCs w:val="20"/>
        </w:rPr>
        <w:t>W przypadku</w:t>
      </w:r>
      <w:r w:rsidRPr="00976D38">
        <w:rPr>
          <w:rFonts w:asciiTheme="minorHAnsi" w:hAnsiTheme="minorHAnsi" w:cstheme="minorHAnsi"/>
          <w:sz w:val="20"/>
          <w:szCs w:val="20"/>
        </w:rPr>
        <w:t xml:space="preserve"> </w:t>
      </w:r>
      <w:bookmarkStart w:id="13" w:name="_Hlk65676285"/>
      <w:r>
        <w:rPr>
          <w:rFonts w:asciiTheme="minorHAnsi" w:hAnsiTheme="minorHAnsi" w:cstheme="minorHAnsi"/>
          <w:sz w:val="20"/>
          <w:szCs w:val="20"/>
        </w:rPr>
        <w:t>wypowiedzenia Umowy lub</w:t>
      </w:r>
      <w:r w:rsidRPr="00F67825">
        <w:rPr>
          <w:rFonts w:asciiTheme="minorHAnsi" w:hAnsiTheme="minorHAnsi" w:cstheme="minorHAnsi"/>
          <w:sz w:val="20"/>
          <w:szCs w:val="20"/>
        </w:rPr>
        <w:t xml:space="preserve"> </w:t>
      </w:r>
      <w:bookmarkEnd w:id="13"/>
      <w:r w:rsidRPr="00F67825">
        <w:rPr>
          <w:rFonts w:asciiTheme="minorHAnsi" w:hAnsiTheme="minorHAnsi" w:cstheme="minorHAnsi"/>
          <w:sz w:val="20"/>
          <w:szCs w:val="20"/>
        </w:rPr>
        <w:t xml:space="preserve">odstąpienia od </w:t>
      </w:r>
      <w:r>
        <w:rPr>
          <w:rFonts w:asciiTheme="minorHAnsi" w:hAnsiTheme="minorHAnsi" w:cstheme="minorHAnsi"/>
          <w:sz w:val="20"/>
          <w:szCs w:val="20"/>
        </w:rPr>
        <w:t>U</w:t>
      </w:r>
      <w:r w:rsidRPr="00F67825">
        <w:rPr>
          <w:rFonts w:asciiTheme="minorHAnsi" w:hAnsiTheme="minorHAnsi" w:cstheme="minorHAnsi"/>
          <w:sz w:val="20"/>
          <w:szCs w:val="20"/>
        </w:rPr>
        <w:t xml:space="preserve">mowy przez Zamawiającego z przyczyn leżących po stronie Wykonawcy, nie przysługują Wykonawcy w stosunku do Zamawiającego żadne roszczenia z tytułu zwrotu nakładów poniesionych z tytułu realizacji </w:t>
      </w:r>
      <w:r>
        <w:rPr>
          <w:rFonts w:asciiTheme="minorHAnsi" w:hAnsiTheme="minorHAnsi" w:cstheme="minorHAnsi"/>
          <w:sz w:val="20"/>
          <w:szCs w:val="20"/>
        </w:rPr>
        <w:t>U</w:t>
      </w:r>
      <w:r w:rsidRPr="00F67825">
        <w:rPr>
          <w:rFonts w:asciiTheme="minorHAnsi" w:hAnsiTheme="minorHAnsi" w:cstheme="minorHAnsi"/>
          <w:sz w:val="20"/>
          <w:szCs w:val="20"/>
        </w:rPr>
        <w:t xml:space="preserve">mowy, jak również z tytułu utraconego wynagrodzenia.  </w:t>
      </w:r>
    </w:p>
    <w:p w14:paraId="7CB4F597" w14:textId="77777777" w:rsidR="00097091" w:rsidRPr="007347E1" w:rsidRDefault="00097091" w:rsidP="00097091">
      <w:pPr>
        <w:spacing w:after="0"/>
        <w:jc w:val="center"/>
        <w:rPr>
          <w:rFonts w:asciiTheme="minorHAnsi" w:hAnsiTheme="minorHAnsi" w:cstheme="minorHAnsi"/>
          <w:b/>
          <w:color w:val="FF0000"/>
          <w:sz w:val="20"/>
          <w:szCs w:val="20"/>
        </w:rPr>
      </w:pPr>
    </w:p>
    <w:p w14:paraId="453E910D" w14:textId="77777777" w:rsidR="00097091" w:rsidRPr="00F83025" w:rsidRDefault="00097091" w:rsidP="00097091">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 </w:t>
      </w:r>
      <w:r>
        <w:rPr>
          <w:rFonts w:asciiTheme="minorHAnsi" w:hAnsiTheme="minorHAnsi" w:cstheme="minorHAnsi"/>
          <w:b/>
          <w:sz w:val="20"/>
          <w:szCs w:val="20"/>
        </w:rPr>
        <w:t>10</w:t>
      </w:r>
    </w:p>
    <w:p w14:paraId="0C4F687B" w14:textId="77777777" w:rsidR="00097091" w:rsidRPr="00F83025" w:rsidRDefault="00097091" w:rsidP="00097091">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Zmiana </w:t>
      </w:r>
      <w:r>
        <w:rPr>
          <w:rFonts w:asciiTheme="minorHAnsi" w:hAnsiTheme="minorHAnsi" w:cstheme="minorHAnsi"/>
          <w:b/>
          <w:sz w:val="20"/>
          <w:szCs w:val="20"/>
        </w:rPr>
        <w:t>U</w:t>
      </w:r>
      <w:r w:rsidRPr="00F83025">
        <w:rPr>
          <w:rFonts w:asciiTheme="minorHAnsi" w:hAnsiTheme="minorHAnsi" w:cstheme="minorHAnsi"/>
          <w:b/>
          <w:sz w:val="20"/>
          <w:szCs w:val="20"/>
        </w:rPr>
        <w:t>mowy</w:t>
      </w:r>
    </w:p>
    <w:p w14:paraId="5D67F878" w14:textId="77777777" w:rsidR="00097091" w:rsidRPr="00B82388" w:rsidRDefault="00097091" w:rsidP="00097091">
      <w:pPr>
        <w:numPr>
          <w:ilvl w:val="0"/>
          <w:numId w:val="12"/>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 xml:space="preserve">Wszelkie zmiany </w:t>
      </w:r>
      <w:r>
        <w:rPr>
          <w:rFonts w:asciiTheme="minorHAnsi" w:hAnsiTheme="minorHAnsi" w:cstheme="minorHAnsi"/>
          <w:sz w:val="20"/>
          <w:szCs w:val="20"/>
        </w:rPr>
        <w:t>U</w:t>
      </w:r>
      <w:r w:rsidRPr="00B82388">
        <w:rPr>
          <w:rFonts w:asciiTheme="minorHAnsi" w:hAnsiTheme="minorHAnsi" w:cstheme="minorHAnsi"/>
          <w:sz w:val="20"/>
          <w:szCs w:val="20"/>
        </w:rPr>
        <w:t xml:space="preserve">mowy wymagają formy pisemnej pod rygorem nieważności, z zastrzeżeniem odrębnych postanowień niniejszej </w:t>
      </w:r>
      <w:r>
        <w:rPr>
          <w:rFonts w:asciiTheme="minorHAnsi" w:hAnsiTheme="minorHAnsi" w:cstheme="minorHAnsi"/>
          <w:sz w:val="20"/>
          <w:szCs w:val="20"/>
        </w:rPr>
        <w:t>U</w:t>
      </w:r>
      <w:r w:rsidRPr="00B82388">
        <w:rPr>
          <w:rFonts w:asciiTheme="minorHAnsi" w:hAnsiTheme="minorHAnsi" w:cstheme="minorHAnsi"/>
          <w:sz w:val="20"/>
          <w:szCs w:val="20"/>
        </w:rPr>
        <w:t>mowy.</w:t>
      </w:r>
    </w:p>
    <w:p w14:paraId="78B3FFDD" w14:textId="77777777" w:rsidR="00097091" w:rsidRPr="00B82388" w:rsidRDefault="00097091" w:rsidP="00097091">
      <w:pPr>
        <w:numPr>
          <w:ilvl w:val="0"/>
          <w:numId w:val="12"/>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Zamawiający, poza sytuacjami przewidzianymi w art. 4</w:t>
      </w:r>
      <w:r>
        <w:rPr>
          <w:rFonts w:asciiTheme="minorHAnsi" w:hAnsiTheme="minorHAnsi" w:cstheme="minorHAnsi"/>
          <w:sz w:val="20"/>
          <w:szCs w:val="20"/>
        </w:rPr>
        <w:t>5</w:t>
      </w:r>
      <w:r w:rsidRPr="00B82388">
        <w:rPr>
          <w:rFonts w:asciiTheme="minorHAnsi" w:hAnsiTheme="minorHAnsi" w:cstheme="minorHAnsi"/>
          <w:sz w:val="20"/>
          <w:szCs w:val="20"/>
        </w:rPr>
        <w:t xml:space="preserve">5 ustawy PZP, dopuszcza zmiany postanowień </w:t>
      </w:r>
      <w:r>
        <w:rPr>
          <w:rFonts w:asciiTheme="minorHAnsi" w:hAnsiTheme="minorHAnsi" w:cstheme="minorHAnsi"/>
          <w:sz w:val="20"/>
          <w:szCs w:val="20"/>
        </w:rPr>
        <w:t>U</w:t>
      </w:r>
      <w:r w:rsidRPr="00B82388">
        <w:rPr>
          <w:rFonts w:asciiTheme="minorHAnsi" w:hAnsiTheme="minorHAnsi" w:cstheme="minorHAnsi"/>
          <w:sz w:val="20"/>
          <w:szCs w:val="20"/>
        </w:rPr>
        <w:t>mowy w stosunku do treści oferty, na podstawie której dokonano wyboru Wykonawcy, w następującym zakresie:</w:t>
      </w:r>
    </w:p>
    <w:p w14:paraId="2C6BAD2F" w14:textId="77777777" w:rsidR="00097091" w:rsidRPr="002F789A" w:rsidRDefault="00097091" w:rsidP="00097091">
      <w:pPr>
        <w:numPr>
          <w:ilvl w:val="0"/>
          <w:numId w:val="13"/>
        </w:numPr>
        <w:spacing w:after="0"/>
        <w:ind w:left="851"/>
        <w:contextualSpacing/>
        <w:jc w:val="both"/>
        <w:rPr>
          <w:rFonts w:asciiTheme="minorHAnsi" w:hAnsiTheme="minorHAnsi" w:cstheme="minorHAnsi"/>
          <w:sz w:val="20"/>
          <w:szCs w:val="20"/>
        </w:rPr>
      </w:pPr>
      <w:r w:rsidRPr="00461072">
        <w:rPr>
          <w:rFonts w:asciiTheme="minorHAnsi" w:hAnsiTheme="minorHAnsi" w:cstheme="minorHAnsi"/>
          <w:sz w:val="20"/>
          <w:szCs w:val="20"/>
        </w:rPr>
        <w:t xml:space="preserve">terminu realizacji przedmiotu </w:t>
      </w:r>
      <w:r>
        <w:rPr>
          <w:rFonts w:asciiTheme="minorHAnsi" w:hAnsiTheme="minorHAnsi" w:cstheme="minorHAnsi"/>
          <w:sz w:val="20"/>
          <w:szCs w:val="20"/>
        </w:rPr>
        <w:t>U</w:t>
      </w:r>
      <w:r w:rsidRPr="00461072">
        <w:rPr>
          <w:rFonts w:asciiTheme="minorHAnsi" w:hAnsiTheme="minorHAnsi" w:cstheme="minorHAnsi"/>
          <w:sz w:val="20"/>
          <w:szCs w:val="20"/>
        </w:rPr>
        <w:t>mowy z powodu</w:t>
      </w:r>
      <w:r>
        <w:rPr>
          <w:rFonts w:asciiTheme="minorHAnsi" w:hAnsiTheme="minorHAnsi" w:cstheme="minorHAnsi"/>
          <w:sz w:val="20"/>
          <w:szCs w:val="20"/>
        </w:rPr>
        <w:t xml:space="preserve"> siły wyższej lub</w:t>
      </w:r>
      <w:r w:rsidRPr="00461072">
        <w:rPr>
          <w:rFonts w:asciiTheme="minorHAnsi" w:hAnsiTheme="minorHAnsi" w:cstheme="minorHAnsi"/>
          <w:sz w:val="20"/>
          <w:szCs w:val="20"/>
        </w:rPr>
        <w:t xml:space="preserve"> działań osób trzecich uniemożliwiających realizację przedmiotu </w:t>
      </w:r>
      <w:r>
        <w:rPr>
          <w:rFonts w:asciiTheme="minorHAnsi" w:hAnsiTheme="minorHAnsi" w:cstheme="minorHAnsi"/>
          <w:sz w:val="20"/>
          <w:szCs w:val="20"/>
        </w:rPr>
        <w:t>U</w:t>
      </w:r>
      <w:r w:rsidRPr="00461072">
        <w:rPr>
          <w:rFonts w:asciiTheme="minorHAnsi" w:hAnsiTheme="minorHAnsi" w:cstheme="minorHAnsi"/>
          <w:sz w:val="20"/>
          <w:szCs w:val="20"/>
        </w:rPr>
        <w:t>mowy, które to działania nie są konsekwencją winy którejkolwiek ze Stron</w:t>
      </w:r>
      <w:r>
        <w:rPr>
          <w:rFonts w:asciiTheme="minorHAnsi" w:hAnsiTheme="minorHAnsi" w:cstheme="minorHAnsi"/>
          <w:sz w:val="20"/>
          <w:szCs w:val="20"/>
        </w:rPr>
        <w:t xml:space="preserve"> – </w:t>
      </w:r>
      <w:r w:rsidRPr="002F789A">
        <w:rPr>
          <w:rFonts w:asciiTheme="minorHAnsi" w:hAnsiTheme="minorHAnsi" w:cstheme="minorHAnsi"/>
          <w:sz w:val="20"/>
          <w:szCs w:val="20"/>
        </w:rPr>
        <w:t xml:space="preserve">o czasu równy okresowi, w którym nie było możliwe prowadzenie prac związanych z przedmiotem </w:t>
      </w:r>
      <w:r>
        <w:rPr>
          <w:rFonts w:asciiTheme="minorHAnsi" w:hAnsiTheme="minorHAnsi" w:cstheme="minorHAnsi"/>
          <w:sz w:val="20"/>
          <w:szCs w:val="20"/>
        </w:rPr>
        <w:t>U</w:t>
      </w:r>
      <w:r w:rsidRPr="002F789A">
        <w:rPr>
          <w:rFonts w:asciiTheme="minorHAnsi" w:hAnsiTheme="minorHAnsi" w:cstheme="minorHAnsi"/>
          <w:sz w:val="20"/>
          <w:szCs w:val="20"/>
        </w:rPr>
        <w:t>mowy;</w:t>
      </w:r>
    </w:p>
    <w:p w14:paraId="39DFAD21" w14:textId="77777777" w:rsidR="00097091" w:rsidRDefault="00097091" w:rsidP="00097091">
      <w:pPr>
        <w:numPr>
          <w:ilvl w:val="0"/>
          <w:numId w:val="13"/>
        </w:numPr>
        <w:spacing w:after="0"/>
        <w:ind w:left="851"/>
        <w:contextualSpacing/>
        <w:jc w:val="both"/>
        <w:rPr>
          <w:rFonts w:asciiTheme="minorHAnsi" w:hAnsiTheme="minorHAnsi" w:cstheme="minorHAnsi"/>
          <w:sz w:val="20"/>
          <w:szCs w:val="20"/>
        </w:rPr>
      </w:pPr>
      <w:r w:rsidRPr="00461072">
        <w:rPr>
          <w:rFonts w:asciiTheme="minorHAnsi" w:hAnsiTheme="minorHAnsi" w:cstheme="minorHAnsi"/>
          <w:sz w:val="20"/>
          <w:szCs w:val="20"/>
        </w:rPr>
        <w:t xml:space="preserve">w przypadku uchwalenia lub zmiany obowiązujących przepisów, których uchwalenie lub zmiana nastąpiły po dniu zawarcia </w:t>
      </w:r>
      <w:r>
        <w:rPr>
          <w:rFonts w:asciiTheme="minorHAnsi" w:hAnsiTheme="minorHAnsi" w:cstheme="minorHAnsi"/>
          <w:sz w:val="20"/>
          <w:szCs w:val="20"/>
        </w:rPr>
        <w:t>U</w:t>
      </w:r>
      <w:r w:rsidRPr="00461072">
        <w:rPr>
          <w:rFonts w:asciiTheme="minorHAnsi" w:hAnsiTheme="minorHAnsi" w:cstheme="minorHAnsi"/>
          <w:sz w:val="20"/>
          <w:szCs w:val="20"/>
        </w:rPr>
        <w:t xml:space="preserve">mowy, a z których treści wynika konieczność lub zasadność wprowadzenia zmian do </w:t>
      </w:r>
      <w:r>
        <w:rPr>
          <w:rFonts w:asciiTheme="minorHAnsi" w:hAnsiTheme="minorHAnsi" w:cstheme="minorHAnsi"/>
          <w:sz w:val="20"/>
          <w:szCs w:val="20"/>
        </w:rPr>
        <w:t>U</w:t>
      </w:r>
      <w:r w:rsidRPr="00461072">
        <w:rPr>
          <w:rFonts w:asciiTheme="minorHAnsi" w:hAnsiTheme="minorHAnsi" w:cstheme="minorHAnsi"/>
          <w:sz w:val="20"/>
          <w:szCs w:val="20"/>
        </w:rPr>
        <w:t>mowy</w:t>
      </w:r>
      <w:r>
        <w:rPr>
          <w:rFonts w:asciiTheme="minorHAnsi" w:hAnsiTheme="minorHAnsi" w:cstheme="minorHAnsi"/>
          <w:sz w:val="20"/>
          <w:szCs w:val="20"/>
        </w:rPr>
        <w:t xml:space="preserve"> </w:t>
      </w:r>
      <w:r>
        <w:rPr>
          <w:rFonts w:cstheme="minorHAnsi"/>
          <w:sz w:val="20"/>
          <w:szCs w:val="20"/>
        </w:rPr>
        <w:t>w zakresie koniecznym  do uzyskania zgodności realizacji przedmiotu Umowy z obowiązującym stanem prawnym</w:t>
      </w:r>
      <w:r>
        <w:rPr>
          <w:rFonts w:asciiTheme="minorHAnsi" w:hAnsiTheme="minorHAnsi" w:cstheme="minorHAnsi"/>
          <w:sz w:val="20"/>
          <w:szCs w:val="20"/>
        </w:rPr>
        <w:t>;</w:t>
      </w:r>
    </w:p>
    <w:p w14:paraId="5501A8A6" w14:textId="77777777" w:rsidR="00097091" w:rsidRPr="00F83025" w:rsidRDefault="00097091" w:rsidP="00097091">
      <w:pPr>
        <w:numPr>
          <w:ilvl w:val="0"/>
          <w:numId w:val="12"/>
        </w:numPr>
        <w:spacing w:after="0"/>
        <w:contextualSpacing/>
        <w:jc w:val="both"/>
        <w:rPr>
          <w:rFonts w:asciiTheme="minorHAnsi" w:hAnsiTheme="minorHAnsi" w:cstheme="minorHAnsi"/>
          <w:sz w:val="20"/>
          <w:szCs w:val="20"/>
        </w:rPr>
      </w:pPr>
      <w:r w:rsidRPr="0050312F">
        <w:rPr>
          <w:rFonts w:asciiTheme="minorHAnsi" w:hAnsiTheme="minorHAnsi" w:cstheme="minorHAnsi"/>
          <w:sz w:val="20"/>
          <w:szCs w:val="20"/>
        </w:rPr>
        <w:t xml:space="preserve">Ponadto Zamawiający przewiduje zmianę wynagrodzenia wskazanego w § </w:t>
      </w:r>
      <w:r>
        <w:rPr>
          <w:rFonts w:asciiTheme="minorHAnsi" w:hAnsiTheme="minorHAnsi" w:cstheme="minorHAnsi"/>
          <w:sz w:val="20"/>
          <w:szCs w:val="20"/>
        </w:rPr>
        <w:t>7</w:t>
      </w:r>
      <w:r w:rsidRPr="0050312F">
        <w:rPr>
          <w:rFonts w:asciiTheme="minorHAnsi" w:hAnsiTheme="minorHAnsi" w:cstheme="minorHAnsi"/>
          <w:sz w:val="20"/>
          <w:szCs w:val="20"/>
        </w:rPr>
        <w:t xml:space="preserve"> ust. 1 w przypadku </w:t>
      </w:r>
      <w:r w:rsidRPr="00F83025">
        <w:rPr>
          <w:rFonts w:asciiTheme="minorHAnsi" w:hAnsiTheme="minorHAnsi" w:cstheme="minorHAnsi"/>
          <w:sz w:val="20"/>
          <w:szCs w:val="20"/>
        </w:rPr>
        <w:t>zmiany:</w:t>
      </w:r>
    </w:p>
    <w:p w14:paraId="3BAFC418" w14:textId="77777777" w:rsidR="00097091" w:rsidRPr="00F83025" w:rsidRDefault="00097091" w:rsidP="00435E56">
      <w:pPr>
        <w:pStyle w:val="Tekstpodstawowy"/>
        <w:numPr>
          <w:ilvl w:val="4"/>
          <w:numId w:val="28"/>
        </w:numPr>
        <w:spacing w:after="0" w:line="276" w:lineRule="auto"/>
        <w:ind w:left="993"/>
        <w:jc w:val="both"/>
        <w:rPr>
          <w:rFonts w:asciiTheme="minorHAnsi" w:hAnsiTheme="minorHAnsi" w:cstheme="minorHAnsi"/>
          <w:sz w:val="20"/>
          <w:szCs w:val="20"/>
        </w:rPr>
      </w:pPr>
      <w:r w:rsidRPr="00F83025">
        <w:rPr>
          <w:rFonts w:asciiTheme="minorHAnsi" w:hAnsiTheme="minorHAnsi" w:cstheme="minorHAnsi"/>
          <w:sz w:val="20"/>
          <w:szCs w:val="20"/>
        </w:rPr>
        <w:t>stawki podatku od towarów i usług oraz podatku akcyzowego;</w:t>
      </w:r>
    </w:p>
    <w:p w14:paraId="610293C0" w14:textId="77777777" w:rsidR="00097091" w:rsidRPr="00F83025" w:rsidRDefault="00097091" w:rsidP="00435E56">
      <w:pPr>
        <w:pStyle w:val="Tekstpodstawowy"/>
        <w:numPr>
          <w:ilvl w:val="4"/>
          <w:numId w:val="28"/>
        </w:numPr>
        <w:spacing w:after="0" w:line="276" w:lineRule="auto"/>
        <w:ind w:left="993"/>
        <w:jc w:val="both"/>
        <w:rPr>
          <w:rFonts w:asciiTheme="minorHAnsi" w:hAnsiTheme="minorHAnsi" w:cstheme="minorHAnsi"/>
          <w:sz w:val="20"/>
          <w:szCs w:val="20"/>
        </w:rPr>
      </w:pPr>
      <w:r w:rsidRPr="00F83025">
        <w:rPr>
          <w:rFonts w:asciiTheme="minorHAnsi" w:hAnsiTheme="minorHAnsi" w:cstheme="minorHAnsi"/>
          <w:color w:val="333333"/>
          <w:sz w:val="20"/>
          <w:szCs w:val="20"/>
        </w:rPr>
        <w:t xml:space="preserve">wysokości minimalnego wynagrodzenia za pracę albo wysokości minimalnej stawki godzinowej, ustalonych na podstawie </w:t>
      </w:r>
      <w:r w:rsidRPr="006E22C5">
        <w:rPr>
          <w:rFonts w:asciiTheme="minorHAnsi" w:hAnsiTheme="minorHAnsi" w:cstheme="minorHAnsi"/>
          <w:color w:val="333333"/>
          <w:sz w:val="20"/>
          <w:szCs w:val="20"/>
        </w:rPr>
        <w:t>ustawy</w:t>
      </w:r>
      <w:r w:rsidRPr="00F83025">
        <w:rPr>
          <w:rFonts w:asciiTheme="minorHAnsi" w:hAnsiTheme="minorHAnsi" w:cstheme="minorHAnsi"/>
          <w:color w:val="333333"/>
          <w:sz w:val="20"/>
          <w:szCs w:val="20"/>
        </w:rPr>
        <w:t xml:space="preserve"> z dnia 10 października 2002 r. o minimalnym wynagrodzeniu za pracę;</w:t>
      </w:r>
    </w:p>
    <w:p w14:paraId="3AEB0E15" w14:textId="77777777" w:rsidR="00097091" w:rsidRPr="00786BC6" w:rsidRDefault="00097091" w:rsidP="00435E56">
      <w:pPr>
        <w:pStyle w:val="Tekstpodstawowy"/>
        <w:numPr>
          <w:ilvl w:val="4"/>
          <w:numId w:val="28"/>
        </w:numPr>
        <w:spacing w:after="0" w:line="276" w:lineRule="auto"/>
        <w:ind w:left="993"/>
        <w:jc w:val="both"/>
        <w:rPr>
          <w:rFonts w:asciiTheme="minorHAnsi" w:hAnsiTheme="minorHAnsi" w:cstheme="minorHAnsi"/>
          <w:sz w:val="20"/>
          <w:szCs w:val="20"/>
        </w:rPr>
      </w:pPr>
      <w:r w:rsidRPr="00F83025">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66881398" w14:textId="3906ED76" w:rsidR="00097091" w:rsidRPr="00786BC6" w:rsidRDefault="00097091" w:rsidP="00435E56">
      <w:pPr>
        <w:pStyle w:val="Tekstpodstawowy"/>
        <w:numPr>
          <w:ilvl w:val="4"/>
          <w:numId w:val="28"/>
        </w:numPr>
        <w:spacing w:after="0" w:line="276" w:lineRule="auto"/>
        <w:ind w:left="993"/>
        <w:jc w:val="both"/>
        <w:rPr>
          <w:rFonts w:asciiTheme="minorHAnsi" w:hAnsiTheme="minorHAnsi" w:cstheme="minorHAnsi"/>
          <w:sz w:val="20"/>
          <w:szCs w:val="20"/>
        </w:rPr>
      </w:pPr>
      <w:r w:rsidRPr="00D66F44">
        <w:rPr>
          <w:rFonts w:asciiTheme="minorHAnsi" w:hAnsiTheme="minorHAnsi" w:cstheme="minorHAnsi"/>
          <w:sz w:val="20"/>
          <w:szCs w:val="20"/>
        </w:rPr>
        <w:t>zasad gromadzenia i wysokości wpłat do pracowniczych planów kapitałowych, o których mowa w ustawie z dnia 4 października 2018 r. o pracowniczych planach kapitałowych</w:t>
      </w:r>
    </w:p>
    <w:p w14:paraId="0D649181" w14:textId="77777777" w:rsidR="00097091" w:rsidRPr="00D66F44" w:rsidRDefault="00097091" w:rsidP="00097091">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D66F44">
        <w:rPr>
          <w:rFonts w:asciiTheme="minorHAnsi" w:hAnsiTheme="minorHAnsi" w:cstheme="minorHAnsi"/>
          <w:sz w:val="20"/>
          <w:szCs w:val="20"/>
        </w:rPr>
        <w:t>- jeżeli zmiany te będą miały wpływ na koszty wykonania zamówienia przez Wykonawcę.</w:t>
      </w:r>
    </w:p>
    <w:p w14:paraId="53A42132" w14:textId="3133B237" w:rsidR="00097091" w:rsidRPr="00457118" w:rsidRDefault="00097091" w:rsidP="00097091">
      <w:pPr>
        <w:pStyle w:val="text-justify1"/>
        <w:numPr>
          <w:ilvl w:val="0"/>
          <w:numId w:val="12"/>
        </w:numPr>
        <w:shd w:val="clear" w:color="auto" w:fill="FFFFFF"/>
        <w:spacing w:before="0" w:beforeAutospacing="0" w:after="0" w:afterAutospacing="0" w:line="276" w:lineRule="auto"/>
        <w:jc w:val="both"/>
        <w:rPr>
          <w:rFonts w:asciiTheme="minorHAnsi" w:hAnsiTheme="minorHAnsi" w:cstheme="minorHAnsi"/>
          <w:sz w:val="20"/>
          <w:szCs w:val="20"/>
        </w:rPr>
      </w:pPr>
      <w:r w:rsidRPr="00457118">
        <w:rPr>
          <w:rFonts w:asciiTheme="minorHAnsi" w:hAnsiTheme="minorHAnsi" w:cstheme="minorHAnsi"/>
          <w:sz w:val="20"/>
          <w:szCs w:val="20"/>
        </w:rPr>
        <w:t xml:space="preserve">W każdym z przypadków, o których mowa w ust. </w:t>
      </w:r>
      <w:r w:rsidR="00457118" w:rsidRPr="00457118">
        <w:rPr>
          <w:rFonts w:asciiTheme="minorHAnsi" w:hAnsiTheme="minorHAnsi" w:cstheme="minorHAnsi"/>
          <w:sz w:val="20"/>
          <w:szCs w:val="20"/>
        </w:rPr>
        <w:t>3</w:t>
      </w:r>
      <w:r w:rsidRPr="00457118">
        <w:rPr>
          <w:rFonts w:asciiTheme="minorHAnsi" w:hAnsiTheme="minorHAnsi" w:cstheme="minorHAnsi"/>
          <w:sz w:val="20"/>
          <w:szCs w:val="20"/>
        </w:rPr>
        <w:t>,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5A9A5EBE" w14:textId="4D06BE17" w:rsidR="00097091" w:rsidRPr="00461072" w:rsidRDefault="00097091" w:rsidP="00097091">
      <w:pPr>
        <w:pStyle w:val="text-justify1"/>
        <w:numPr>
          <w:ilvl w:val="0"/>
          <w:numId w:val="12"/>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sidRPr="00E507C2">
        <w:rPr>
          <w:rFonts w:asciiTheme="minorHAnsi" w:hAnsiTheme="minorHAnsi" w:cstheme="minorHAnsi"/>
          <w:sz w:val="20"/>
          <w:szCs w:val="20"/>
        </w:rPr>
        <w:t xml:space="preserve">Wykonawca w terminie 3 dni od złożenia wniosku, o którym mowa w ust. </w:t>
      </w:r>
      <w:r w:rsidR="00B33846">
        <w:rPr>
          <w:rFonts w:asciiTheme="minorHAnsi" w:hAnsiTheme="minorHAnsi" w:cstheme="minorHAnsi"/>
          <w:sz w:val="20"/>
          <w:szCs w:val="20"/>
        </w:rPr>
        <w:t>4</w:t>
      </w:r>
      <w:r w:rsidRPr="00E507C2">
        <w:rPr>
          <w:rFonts w:asciiTheme="minorHAnsi" w:hAnsiTheme="minorHAnsi" w:cstheme="minorHAnsi"/>
          <w:sz w:val="20"/>
          <w:szCs w:val="20"/>
        </w:rPr>
        <w:t xml:space="preserve">, przedstawi informację zawierającą szczegółową </w:t>
      </w:r>
      <w:r w:rsidRPr="006E22C5">
        <w:rPr>
          <w:rFonts w:asciiTheme="minorHAnsi" w:hAnsiTheme="minorHAnsi" w:cstheme="minorHAnsi"/>
          <w:sz w:val="20"/>
          <w:szCs w:val="20"/>
        </w:rPr>
        <w:t xml:space="preserve">kalkulację wpływu opisanych w </w:t>
      </w:r>
      <w:r w:rsidR="00FB0AB1">
        <w:rPr>
          <w:rFonts w:asciiTheme="minorHAnsi" w:hAnsiTheme="minorHAnsi" w:cstheme="minorHAnsi"/>
          <w:sz w:val="20"/>
          <w:szCs w:val="20"/>
        </w:rPr>
        <w:t xml:space="preserve">ust. 3 pkt </w:t>
      </w:r>
      <w:r w:rsidRPr="006E22C5">
        <w:rPr>
          <w:rFonts w:asciiTheme="minorHAnsi" w:hAnsiTheme="minorHAnsi" w:cstheme="minorHAnsi"/>
          <w:sz w:val="20"/>
          <w:szCs w:val="20"/>
        </w:rPr>
        <w:t xml:space="preserve">1–4 zmian na koszty realizacji zamówienia przez Wykonawcę, w szczególności wskazując wysokość odpowiednich kosztów w odniesieniu do poszczególnych pracowników realizujących </w:t>
      </w:r>
      <w:r>
        <w:rPr>
          <w:rFonts w:asciiTheme="minorHAnsi" w:hAnsiTheme="minorHAnsi" w:cstheme="minorHAnsi"/>
          <w:sz w:val="20"/>
          <w:szCs w:val="20"/>
        </w:rPr>
        <w:t>U</w:t>
      </w:r>
      <w:r w:rsidRPr="006E22C5">
        <w:rPr>
          <w:rFonts w:asciiTheme="minorHAnsi" w:hAnsiTheme="minorHAnsi" w:cstheme="minorHAnsi"/>
          <w:sz w:val="20"/>
          <w:szCs w:val="20"/>
        </w:rPr>
        <w:t xml:space="preserve">mowę, zakres ich zaangażowania w realizację </w:t>
      </w:r>
      <w:r>
        <w:rPr>
          <w:rFonts w:asciiTheme="minorHAnsi" w:hAnsiTheme="minorHAnsi" w:cstheme="minorHAnsi"/>
          <w:sz w:val="20"/>
          <w:szCs w:val="20"/>
        </w:rPr>
        <w:t>U</w:t>
      </w:r>
      <w:r w:rsidRPr="006E22C5">
        <w:rPr>
          <w:rFonts w:asciiTheme="minorHAnsi" w:hAnsiTheme="minorHAnsi" w:cstheme="minorHAnsi"/>
          <w:sz w:val="20"/>
          <w:szCs w:val="20"/>
        </w:rPr>
        <w:t xml:space="preserve">mowy oraz wpływ odpowiednich czynników na zmianę kosztów. Zamawiający może odmówić </w:t>
      </w:r>
      <w:r w:rsidRPr="006E22C5">
        <w:rPr>
          <w:rFonts w:asciiTheme="minorHAnsi" w:hAnsiTheme="minorHAnsi" w:cstheme="minorHAnsi"/>
          <w:sz w:val="20"/>
          <w:szCs w:val="20"/>
        </w:rPr>
        <w:lastRenderedPageBreak/>
        <w:t xml:space="preserve">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w:t>
      </w:r>
      <w:r>
        <w:rPr>
          <w:rFonts w:asciiTheme="minorHAnsi" w:hAnsiTheme="minorHAnsi" w:cstheme="minorHAnsi"/>
          <w:sz w:val="20"/>
          <w:szCs w:val="20"/>
        </w:rPr>
        <w:t>U</w:t>
      </w:r>
      <w:r w:rsidRPr="006E22C5">
        <w:rPr>
          <w:rFonts w:asciiTheme="minorHAnsi" w:hAnsiTheme="minorHAnsi" w:cstheme="minorHAnsi"/>
          <w:sz w:val="20"/>
          <w:szCs w:val="20"/>
        </w:rPr>
        <w:t>mowy.</w:t>
      </w:r>
    </w:p>
    <w:p w14:paraId="6F318838" w14:textId="77777777" w:rsidR="00097091" w:rsidRPr="006E22C5" w:rsidRDefault="00097091" w:rsidP="00097091">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5A43CD72" w14:textId="77777777" w:rsidR="00097091" w:rsidRPr="00793AED" w:rsidRDefault="00097091" w:rsidP="00097091">
      <w:pPr>
        <w:spacing w:after="0"/>
        <w:jc w:val="center"/>
        <w:rPr>
          <w:rFonts w:asciiTheme="minorHAnsi" w:hAnsiTheme="minorHAnsi" w:cstheme="minorHAnsi"/>
          <w:b/>
          <w:sz w:val="20"/>
          <w:szCs w:val="20"/>
        </w:rPr>
      </w:pPr>
      <w:r w:rsidRPr="00793AED">
        <w:rPr>
          <w:rFonts w:asciiTheme="minorHAnsi" w:hAnsiTheme="minorHAnsi" w:cstheme="minorHAnsi"/>
          <w:b/>
          <w:sz w:val="20"/>
          <w:szCs w:val="20"/>
        </w:rPr>
        <w:t xml:space="preserve">§ </w:t>
      </w:r>
      <w:r>
        <w:rPr>
          <w:rFonts w:asciiTheme="minorHAnsi" w:hAnsiTheme="minorHAnsi" w:cstheme="minorHAnsi"/>
          <w:b/>
          <w:sz w:val="20"/>
          <w:szCs w:val="20"/>
        </w:rPr>
        <w:t>11</w:t>
      </w:r>
    </w:p>
    <w:p w14:paraId="762D670D" w14:textId="77777777" w:rsidR="00097091" w:rsidRPr="00793AED" w:rsidRDefault="00097091" w:rsidP="00097091">
      <w:pPr>
        <w:spacing w:after="0"/>
        <w:jc w:val="center"/>
        <w:rPr>
          <w:rFonts w:asciiTheme="minorHAnsi" w:hAnsiTheme="minorHAnsi" w:cstheme="minorHAnsi"/>
          <w:b/>
          <w:sz w:val="20"/>
          <w:szCs w:val="20"/>
        </w:rPr>
      </w:pPr>
      <w:r w:rsidRPr="00793AED">
        <w:rPr>
          <w:rFonts w:asciiTheme="minorHAnsi" w:hAnsiTheme="minorHAnsi" w:cstheme="minorHAnsi"/>
          <w:b/>
          <w:sz w:val="20"/>
          <w:szCs w:val="20"/>
        </w:rPr>
        <w:t xml:space="preserve">Zabezpieczenie należytego wykonania </w:t>
      </w:r>
      <w:r>
        <w:rPr>
          <w:rFonts w:asciiTheme="minorHAnsi" w:hAnsiTheme="minorHAnsi" w:cstheme="minorHAnsi"/>
          <w:b/>
          <w:sz w:val="20"/>
          <w:szCs w:val="20"/>
        </w:rPr>
        <w:t>U</w:t>
      </w:r>
      <w:r w:rsidRPr="00793AED">
        <w:rPr>
          <w:rFonts w:asciiTheme="minorHAnsi" w:hAnsiTheme="minorHAnsi" w:cstheme="minorHAnsi"/>
          <w:b/>
          <w:sz w:val="20"/>
          <w:szCs w:val="20"/>
        </w:rPr>
        <w:t>mowy</w:t>
      </w:r>
    </w:p>
    <w:p w14:paraId="46D7595B" w14:textId="265B8649" w:rsidR="00097091" w:rsidRPr="00E507C2"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793AED">
        <w:rPr>
          <w:rFonts w:asciiTheme="minorHAnsi" w:hAnsiTheme="minorHAnsi" w:cstheme="minorHAnsi"/>
          <w:sz w:val="20"/>
          <w:szCs w:val="20"/>
        </w:rPr>
        <w:t xml:space="preserve">Wykonawca wniósł zabezpieczenie należytego wykonania </w:t>
      </w:r>
      <w:r>
        <w:rPr>
          <w:rFonts w:asciiTheme="minorHAnsi" w:hAnsiTheme="minorHAnsi" w:cstheme="minorHAnsi"/>
          <w:sz w:val="20"/>
          <w:szCs w:val="20"/>
        </w:rPr>
        <w:t>U</w:t>
      </w:r>
      <w:r w:rsidRPr="00793AED">
        <w:rPr>
          <w:rFonts w:asciiTheme="minorHAnsi" w:hAnsiTheme="minorHAnsi" w:cstheme="minorHAnsi"/>
          <w:sz w:val="20"/>
          <w:szCs w:val="20"/>
        </w:rPr>
        <w:t>mowy w kwocie ……………… zł (słownie ……………………………………… zł) w formie: …………………..</w:t>
      </w:r>
      <w:r>
        <w:rPr>
          <w:rFonts w:asciiTheme="minorHAnsi" w:hAnsiTheme="minorHAnsi" w:cstheme="minorHAnsi"/>
          <w:sz w:val="20"/>
          <w:szCs w:val="20"/>
        </w:rPr>
        <w:t>(</w:t>
      </w:r>
      <w:r w:rsidRPr="00E507C2">
        <w:rPr>
          <w:rFonts w:asciiTheme="minorHAnsi" w:hAnsiTheme="minorHAnsi" w:cstheme="minorHAnsi"/>
          <w:i/>
          <w:iCs/>
          <w:sz w:val="16"/>
          <w:szCs w:val="16"/>
        </w:rPr>
        <w:t xml:space="preserve">Wysokość zabezpieczenia wyniesie </w:t>
      </w:r>
      <w:r w:rsidR="006A3550">
        <w:rPr>
          <w:rFonts w:asciiTheme="minorHAnsi" w:hAnsiTheme="minorHAnsi" w:cstheme="minorHAnsi"/>
          <w:i/>
          <w:iCs/>
          <w:sz w:val="16"/>
          <w:szCs w:val="16"/>
        </w:rPr>
        <w:t>5</w:t>
      </w:r>
      <w:r w:rsidRPr="00E507C2">
        <w:rPr>
          <w:rFonts w:asciiTheme="minorHAnsi" w:hAnsiTheme="minorHAnsi" w:cstheme="minorHAnsi"/>
          <w:i/>
          <w:iCs/>
          <w:sz w:val="16"/>
          <w:szCs w:val="16"/>
        </w:rPr>
        <w:t xml:space="preserve"> % wartości</w:t>
      </w:r>
      <w:r w:rsidR="00C75F24">
        <w:rPr>
          <w:rFonts w:asciiTheme="minorHAnsi" w:hAnsiTheme="minorHAnsi" w:cstheme="minorHAnsi"/>
          <w:i/>
          <w:iCs/>
          <w:sz w:val="16"/>
          <w:szCs w:val="16"/>
        </w:rPr>
        <w:t xml:space="preserve"> całkowitej</w:t>
      </w:r>
      <w:r>
        <w:rPr>
          <w:rFonts w:asciiTheme="minorHAnsi" w:hAnsiTheme="minorHAnsi" w:cstheme="minorHAnsi"/>
          <w:i/>
          <w:iCs/>
          <w:sz w:val="16"/>
          <w:szCs w:val="16"/>
        </w:rPr>
        <w:t xml:space="preserve"> brutto</w:t>
      </w:r>
      <w:r w:rsidRPr="00E507C2">
        <w:rPr>
          <w:rFonts w:asciiTheme="minorHAnsi" w:hAnsiTheme="minorHAnsi" w:cstheme="minorHAnsi"/>
          <w:i/>
          <w:iCs/>
          <w:sz w:val="16"/>
          <w:szCs w:val="16"/>
        </w:rPr>
        <w:t xml:space="preserve"> z § </w:t>
      </w:r>
      <w:r>
        <w:rPr>
          <w:rFonts w:asciiTheme="minorHAnsi" w:hAnsiTheme="minorHAnsi" w:cstheme="minorHAnsi"/>
          <w:i/>
          <w:iCs/>
          <w:sz w:val="16"/>
          <w:szCs w:val="16"/>
        </w:rPr>
        <w:t>7</w:t>
      </w:r>
      <w:r w:rsidRPr="00E507C2">
        <w:rPr>
          <w:rFonts w:asciiTheme="minorHAnsi" w:hAnsiTheme="minorHAnsi" w:cstheme="minorHAnsi"/>
          <w:i/>
          <w:iCs/>
          <w:sz w:val="16"/>
          <w:szCs w:val="16"/>
        </w:rPr>
        <w:t xml:space="preserve"> ust. </w:t>
      </w:r>
      <w:r w:rsidR="00C75F24">
        <w:rPr>
          <w:rFonts w:asciiTheme="minorHAnsi" w:hAnsiTheme="minorHAnsi" w:cstheme="minorHAnsi"/>
          <w:i/>
          <w:iCs/>
          <w:sz w:val="16"/>
          <w:szCs w:val="16"/>
        </w:rPr>
        <w:t>3</w:t>
      </w:r>
      <w:r w:rsidR="00B33846">
        <w:rPr>
          <w:rFonts w:asciiTheme="minorHAnsi" w:hAnsiTheme="minorHAnsi" w:cstheme="minorHAnsi"/>
          <w:i/>
          <w:iCs/>
          <w:sz w:val="16"/>
          <w:szCs w:val="16"/>
        </w:rPr>
        <w:t xml:space="preserve"> </w:t>
      </w:r>
      <w:r w:rsidRPr="00E507C2">
        <w:rPr>
          <w:rFonts w:asciiTheme="minorHAnsi" w:hAnsiTheme="minorHAnsi" w:cstheme="minorHAnsi"/>
          <w:i/>
          <w:iCs/>
          <w:sz w:val="16"/>
          <w:szCs w:val="16"/>
        </w:rPr>
        <w:t>Umowy)</w:t>
      </w:r>
    </w:p>
    <w:p w14:paraId="4E8BC6CF" w14:textId="77777777" w:rsidR="00097091" w:rsidRPr="00793AED"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793AED">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356C95D" w14:textId="77777777" w:rsidR="00097091" w:rsidRPr="00793AED"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793AED">
        <w:rPr>
          <w:rFonts w:asciiTheme="minorHAnsi" w:hAnsiTheme="minorHAnsi" w:cstheme="minorHAnsi"/>
          <w:sz w:val="20"/>
          <w:szCs w:val="20"/>
        </w:rPr>
        <w:t xml:space="preserve">Jeżeli zabezpieczenie wniesiono w postaci gwarancji lub poręczenia, w przypadku wydłużenia okresu realizacji </w:t>
      </w:r>
      <w:r>
        <w:rPr>
          <w:rFonts w:asciiTheme="minorHAnsi" w:hAnsiTheme="minorHAnsi" w:cstheme="minorHAnsi"/>
          <w:sz w:val="20"/>
          <w:szCs w:val="20"/>
        </w:rPr>
        <w:t>U</w:t>
      </w:r>
      <w:r w:rsidRPr="00793AED">
        <w:rPr>
          <w:rFonts w:asciiTheme="minorHAnsi" w:hAnsiTheme="minorHAnsi" w:cstheme="minorHAnsi"/>
          <w:sz w:val="20"/>
          <w:szCs w:val="20"/>
        </w:rPr>
        <w:t>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1377F0A5" w14:textId="77777777" w:rsidR="00097091" w:rsidRPr="00793AED"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793AED">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7B57A714" w14:textId="77777777" w:rsidR="00097091" w:rsidRPr="00793AED"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793AED">
        <w:rPr>
          <w:rFonts w:asciiTheme="minorHAnsi" w:hAnsiTheme="minorHAnsi" w:cstheme="minorHAnsi"/>
          <w:sz w:val="20"/>
          <w:szCs w:val="20"/>
        </w:rPr>
        <w:t xml:space="preserve">Koszty uzyskania zabezpieczenia należytego wykonania </w:t>
      </w:r>
      <w:r>
        <w:rPr>
          <w:rFonts w:asciiTheme="minorHAnsi" w:hAnsiTheme="minorHAnsi" w:cstheme="minorHAnsi"/>
          <w:sz w:val="20"/>
          <w:szCs w:val="20"/>
        </w:rPr>
        <w:t>U</w:t>
      </w:r>
      <w:r w:rsidRPr="00793AED">
        <w:rPr>
          <w:rFonts w:asciiTheme="minorHAnsi" w:hAnsiTheme="minorHAnsi" w:cstheme="minorHAnsi"/>
          <w:sz w:val="20"/>
          <w:szCs w:val="20"/>
        </w:rPr>
        <w:t>mowy oraz zmian wynikających z ust. 2 i 3 obciążają Wykonawcę.</w:t>
      </w:r>
    </w:p>
    <w:p w14:paraId="6CB1B2DC" w14:textId="77777777" w:rsidR="00097091" w:rsidRPr="00793AED" w:rsidRDefault="00097091" w:rsidP="00435E56">
      <w:pPr>
        <w:pStyle w:val="Akapitzlist"/>
        <w:numPr>
          <w:ilvl w:val="3"/>
          <w:numId w:val="29"/>
        </w:numPr>
        <w:tabs>
          <w:tab w:val="clear" w:pos="2520"/>
          <w:tab w:val="num" w:pos="-1843"/>
        </w:tabs>
        <w:spacing w:after="0"/>
        <w:ind w:left="426"/>
        <w:jc w:val="both"/>
        <w:rPr>
          <w:rFonts w:asciiTheme="minorHAnsi" w:hAnsiTheme="minorHAnsi" w:cstheme="minorHAnsi"/>
          <w:sz w:val="20"/>
          <w:szCs w:val="20"/>
        </w:rPr>
      </w:pPr>
      <w:r w:rsidRPr="005F6EC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F6EC0">
        <w:rPr>
          <w:rFonts w:asciiTheme="minorHAnsi" w:hAnsiTheme="minorHAnsi" w:cstheme="minorHAnsi"/>
          <w:sz w:val="20"/>
          <w:szCs w:val="20"/>
        </w:rPr>
        <w:t>30% wysokości zabezpieczenia zostanie zwrócone w ciągu 15 dni od upływu okresu rękojmi za wady lub gwarancji jakości</w:t>
      </w:r>
      <w:r w:rsidRPr="00793AED">
        <w:rPr>
          <w:rFonts w:asciiTheme="minorHAnsi" w:hAnsiTheme="minorHAnsi" w:cstheme="minorHAnsi"/>
          <w:sz w:val="20"/>
          <w:szCs w:val="20"/>
        </w:rPr>
        <w:t>.</w:t>
      </w:r>
    </w:p>
    <w:p w14:paraId="782780DA" w14:textId="77777777" w:rsidR="00097091" w:rsidRPr="00301A34" w:rsidRDefault="00097091" w:rsidP="00097091">
      <w:pPr>
        <w:spacing w:after="0"/>
        <w:jc w:val="center"/>
        <w:rPr>
          <w:rFonts w:ascii="Garamond" w:hAnsi="Garamond" w:cs="Tahoma"/>
          <w:b/>
        </w:rPr>
      </w:pPr>
    </w:p>
    <w:p w14:paraId="1E8730CB" w14:textId="77777777" w:rsidR="00097091" w:rsidRPr="00F532F7" w:rsidRDefault="00097091" w:rsidP="00097091">
      <w:pPr>
        <w:spacing w:after="0"/>
        <w:jc w:val="center"/>
        <w:rPr>
          <w:rFonts w:asciiTheme="minorHAnsi" w:hAnsiTheme="minorHAnsi" w:cstheme="minorHAnsi"/>
          <w:b/>
          <w:sz w:val="20"/>
          <w:szCs w:val="20"/>
        </w:rPr>
      </w:pPr>
      <w:r w:rsidRPr="00F532F7">
        <w:rPr>
          <w:rFonts w:asciiTheme="minorHAnsi" w:hAnsiTheme="minorHAnsi" w:cstheme="minorHAnsi"/>
          <w:b/>
          <w:sz w:val="20"/>
          <w:szCs w:val="20"/>
        </w:rPr>
        <w:t>§ 1</w:t>
      </w:r>
      <w:r>
        <w:rPr>
          <w:rFonts w:asciiTheme="minorHAnsi" w:hAnsiTheme="minorHAnsi" w:cstheme="minorHAnsi"/>
          <w:b/>
          <w:sz w:val="20"/>
          <w:szCs w:val="20"/>
        </w:rPr>
        <w:t>2</w:t>
      </w:r>
    </w:p>
    <w:p w14:paraId="4367B07D" w14:textId="77777777" w:rsidR="00097091" w:rsidRPr="00F532F7" w:rsidRDefault="00097091" w:rsidP="00097091">
      <w:pPr>
        <w:tabs>
          <w:tab w:val="left" w:pos="284"/>
        </w:tabs>
        <w:spacing w:after="0"/>
        <w:jc w:val="center"/>
        <w:rPr>
          <w:rFonts w:asciiTheme="minorHAnsi" w:hAnsiTheme="minorHAnsi" w:cstheme="minorHAnsi"/>
          <w:b/>
          <w:bCs/>
          <w:sz w:val="20"/>
          <w:szCs w:val="20"/>
        </w:rPr>
      </w:pPr>
      <w:r w:rsidRPr="00F532F7">
        <w:rPr>
          <w:rFonts w:asciiTheme="minorHAnsi" w:hAnsiTheme="minorHAnsi" w:cstheme="minorHAnsi"/>
          <w:b/>
          <w:bCs/>
          <w:sz w:val="20"/>
          <w:szCs w:val="20"/>
        </w:rPr>
        <w:t>Umowy o pracę</w:t>
      </w:r>
    </w:p>
    <w:p w14:paraId="7BEA95F4" w14:textId="77777777" w:rsidR="00097091" w:rsidRPr="00F532F7" w:rsidRDefault="00097091" w:rsidP="00435E56">
      <w:pPr>
        <w:pStyle w:val="Akapitzlist"/>
        <w:widowControl w:val="0"/>
        <w:numPr>
          <w:ilvl w:val="0"/>
          <w:numId w:val="30"/>
        </w:numPr>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Wykonawca oświadcza, że osoby które w imieniu Wykonawcy będą dokonywać następujących czynności:</w:t>
      </w:r>
    </w:p>
    <w:p w14:paraId="2EF851AD" w14:textId="77777777" w:rsidR="006A3550" w:rsidRPr="006A3550" w:rsidRDefault="006A3550" w:rsidP="006A3550">
      <w:pPr>
        <w:rPr>
          <w:rFonts w:asciiTheme="minorHAnsi" w:hAnsiTheme="minorHAnsi" w:cstheme="minorHAnsi"/>
          <w:bCs/>
          <w:sz w:val="20"/>
          <w:szCs w:val="20"/>
        </w:rPr>
      </w:pPr>
      <w:r w:rsidRPr="006A3550">
        <w:rPr>
          <w:rFonts w:asciiTheme="minorHAnsi" w:hAnsiTheme="minorHAnsi" w:cstheme="minorHAnsi"/>
          <w:bCs/>
          <w:sz w:val="20"/>
          <w:szCs w:val="20"/>
        </w:rPr>
        <w:t xml:space="preserve">Wszystkie osoby sprawujące nadzór nad świadczonymi  usługami serwisowymi i wsparcia technicznego w ramach udzielanego zamówienia (w tym osoby nadzorujące wykonywanie prac przez takie osoby); </w:t>
      </w:r>
    </w:p>
    <w:p w14:paraId="2D189304" w14:textId="77777777" w:rsidR="00097091" w:rsidRPr="00F532F7" w:rsidRDefault="00097091" w:rsidP="00097091">
      <w:pPr>
        <w:pStyle w:val="Akapitzlist"/>
        <w:widowControl w:val="0"/>
        <w:suppressAutoHyphens/>
        <w:spacing w:after="0"/>
        <w:ind w:left="0" w:firstLine="283"/>
        <w:jc w:val="both"/>
        <w:rPr>
          <w:rFonts w:asciiTheme="minorHAnsi" w:hAnsiTheme="minorHAnsi" w:cstheme="minorHAnsi"/>
          <w:bCs/>
          <w:sz w:val="20"/>
          <w:szCs w:val="20"/>
        </w:rPr>
      </w:pPr>
      <w:r w:rsidRPr="00F532F7">
        <w:rPr>
          <w:rFonts w:asciiTheme="minorHAnsi" w:hAnsiTheme="minorHAnsi" w:cstheme="minorHAnsi"/>
          <w:bCs/>
          <w:sz w:val="20"/>
          <w:szCs w:val="20"/>
        </w:rPr>
        <w:t xml:space="preserve">- będą zatrudnione przez Wykonawcę lub podwykonawcę na podstawie umów o pracę. </w:t>
      </w:r>
    </w:p>
    <w:p w14:paraId="22CCBD12" w14:textId="77777777" w:rsidR="00097091" w:rsidRPr="00F532F7" w:rsidRDefault="00097091" w:rsidP="00435E56">
      <w:pPr>
        <w:pStyle w:val="Akapitzlist"/>
        <w:widowControl w:val="0"/>
        <w:numPr>
          <w:ilvl w:val="0"/>
          <w:numId w:val="30"/>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W przypadku rozwiązania stosunku pracy przez którąkolwiek z jego stron przed zakończeniem okresu realizacji </w:t>
      </w:r>
      <w:r>
        <w:rPr>
          <w:rFonts w:asciiTheme="minorHAnsi" w:hAnsiTheme="minorHAnsi" w:cstheme="minorHAnsi"/>
          <w:bCs/>
          <w:sz w:val="20"/>
          <w:szCs w:val="20"/>
        </w:rPr>
        <w:t>U</w:t>
      </w:r>
      <w:r w:rsidRPr="00F532F7">
        <w:rPr>
          <w:rFonts w:asciiTheme="minorHAnsi" w:hAnsiTheme="minorHAnsi" w:cstheme="minorHAnsi"/>
          <w:bCs/>
          <w:sz w:val="20"/>
          <w:szCs w:val="20"/>
        </w:rPr>
        <w:t xml:space="preserve">mowy, Wykonawca na jej miejsce może zatrudnić inną osobę tylko na podstawie umowy o pracę. </w:t>
      </w:r>
    </w:p>
    <w:p w14:paraId="237E335B" w14:textId="77777777" w:rsidR="00097091" w:rsidRPr="00F532F7" w:rsidRDefault="00097091" w:rsidP="00435E56">
      <w:pPr>
        <w:pStyle w:val="Akapitzlist"/>
        <w:widowControl w:val="0"/>
        <w:numPr>
          <w:ilvl w:val="0"/>
          <w:numId w:val="30"/>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3B84FF67" w14:textId="77777777" w:rsidR="00097091" w:rsidRPr="00F532F7" w:rsidRDefault="00097091" w:rsidP="00435E56">
      <w:pPr>
        <w:pStyle w:val="Akapitzlist"/>
        <w:widowControl w:val="0"/>
        <w:numPr>
          <w:ilvl w:val="1"/>
          <w:numId w:val="30"/>
        </w:numPr>
        <w:tabs>
          <w:tab w:val="left" w:pos="284"/>
        </w:tabs>
        <w:suppressAutoHyphens/>
        <w:spacing w:after="0"/>
        <w:ind w:left="851"/>
        <w:jc w:val="both"/>
        <w:rPr>
          <w:rFonts w:asciiTheme="minorHAnsi" w:hAnsiTheme="minorHAnsi" w:cstheme="minorHAnsi"/>
          <w:bCs/>
          <w:sz w:val="20"/>
          <w:szCs w:val="20"/>
        </w:rPr>
      </w:pPr>
      <w:r w:rsidRPr="00F532F7">
        <w:rPr>
          <w:rFonts w:asciiTheme="minorHAnsi" w:hAnsiTheme="minorHAnsi" w:cstheme="minorHAnsi"/>
          <w:bCs/>
          <w:sz w:val="20"/>
          <w:szCs w:val="20"/>
        </w:rPr>
        <w:t>żądania oświadczeń i dokumentów w zakresie potwierdzenia spełniania ww. wymogów i dokonywania ich oceny,</w:t>
      </w:r>
    </w:p>
    <w:p w14:paraId="7846E7FC" w14:textId="77777777" w:rsidR="00097091" w:rsidRPr="00F532F7" w:rsidRDefault="00097091" w:rsidP="00435E56">
      <w:pPr>
        <w:pStyle w:val="Akapitzlist"/>
        <w:widowControl w:val="0"/>
        <w:numPr>
          <w:ilvl w:val="1"/>
          <w:numId w:val="30"/>
        </w:numPr>
        <w:tabs>
          <w:tab w:val="left" w:pos="284"/>
        </w:tabs>
        <w:suppressAutoHyphens/>
        <w:spacing w:after="0"/>
        <w:ind w:left="851"/>
        <w:jc w:val="both"/>
        <w:rPr>
          <w:rFonts w:asciiTheme="minorHAnsi" w:hAnsiTheme="minorHAnsi" w:cstheme="minorHAnsi"/>
          <w:bCs/>
          <w:sz w:val="20"/>
          <w:szCs w:val="20"/>
        </w:rPr>
      </w:pPr>
      <w:r w:rsidRPr="00F532F7">
        <w:rPr>
          <w:rFonts w:asciiTheme="minorHAnsi" w:hAnsiTheme="minorHAnsi" w:cstheme="minorHAnsi"/>
          <w:bCs/>
          <w:sz w:val="20"/>
          <w:szCs w:val="20"/>
        </w:rPr>
        <w:t>żądania wyjaśnień w przypadku wątpliwości w zakresie potwierdzenia spełniania ww. wymogów,</w:t>
      </w:r>
    </w:p>
    <w:p w14:paraId="533E9905" w14:textId="77777777" w:rsidR="00097091" w:rsidRPr="00F532F7" w:rsidRDefault="00097091" w:rsidP="00435E56">
      <w:pPr>
        <w:pStyle w:val="Akapitzlist"/>
        <w:widowControl w:val="0"/>
        <w:numPr>
          <w:ilvl w:val="1"/>
          <w:numId w:val="30"/>
        </w:numPr>
        <w:tabs>
          <w:tab w:val="left" w:pos="284"/>
        </w:tabs>
        <w:suppressAutoHyphens/>
        <w:spacing w:after="0"/>
        <w:ind w:left="851"/>
        <w:jc w:val="both"/>
        <w:rPr>
          <w:rFonts w:asciiTheme="minorHAnsi" w:hAnsiTheme="minorHAnsi" w:cstheme="minorHAnsi"/>
          <w:bCs/>
          <w:sz w:val="20"/>
          <w:szCs w:val="20"/>
        </w:rPr>
      </w:pPr>
      <w:r w:rsidRPr="00F532F7">
        <w:rPr>
          <w:rFonts w:asciiTheme="minorHAnsi" w:hAnsiTheme="minorHAnsi" w:cstheme="minorHAnsi"/>
          <w:bCs/>
          <w:sz w:val="20"/>
          <w:szCs w:val="20"/>
        </w:rPr>
        <w:t>przeprowadzania kontroli na miejscu wykonywania świadczenia.</w:t>
      </w:r>
    </w:p>
    <w:p w14:paraId="23813301" w14:textId="77777777" w:rsidR="00097091" w:rsidRPr="00F532F7" w:rsidRDefault="00097091" w:rsidP="00435E56">
      <w:pPr>
        <w:pStyle w:val="Akapitzlist"/>
        <w:widowControl w:val="0"/>
        <w:numPr>
          <w:ilvl w:val="0"/>
          <w:numId w:val="30"/>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w:t>
      </w:r>
      <w:r>
        <w:rPr>
          <w:rFonts w:asciiTheme="minorHAnsi" w:hAnsiTheme="minorHAnsi" w:cstheme="minorHAnsi"/>
          <w:bCs/>
          <w:sz w:val="20"/>
          <w:szCs w:val="20"/>
        </w:rPr>
        <w:t xml:space="preserve">ust. </w:t>
      </w:r>
      <w:r w:rsidRPr="00F532F7">
        <w:rPr>
          <w:rFonts w:asciiTheme="minorHAnsi" w:hAnsiTheme="minorHAnsi" w:cstheme="minorHAnsi"/>
          <w:bCs/>
          <w:sz w:val="20"/>
          <w:szCs w:val="20"/>
        </w:rPr>
        <w:t>1 czynności w trakcie realizacji zamówienia:</w:t>
      </w:r>
    </w:p>
    <w:p w14:paraId="2E8E6D34" w14:textId="77777777" w:rsidR="00097091" w:rsidRPr="00F532F7" w:rsidRDefault="00097091" w:rsidP="00435E56">
      <w:pPr>
        <w:pStyle w:val="Akapitzlist"/>
        <w:widowControl w:val="0"/>
        <w:numPr>
          <w:ilvl w:val="1"/>
          <w:numId w:val="30"/>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29003471" w14:textId="77777777" w:rsidR="00097091" w:rsidRPr="00F532F7" w:rsidRDefault="00097091" w:rsidP="00435E56">
      <w:pPr>
        <w:pStyle w:val="Akapitzlist"/>
        <w:widowControl w:val="0"/>
        <w:numPr>
          <w:ilvl w:val="1"/>
          <w:numId w:val="30"/>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w:t>
      </w:r>
      <w:r w:rsidRPr="00F532F7">
        <w:rPr>
          <w:rFonts w:asciiTheme="minorHAnsi" w:hAnsiTheme="minorHAnsi" w:cstheme="minorHAnsi"/>
          <w:bCs/>
          <w:sz w:val="20"/>
          <w:szCs w:val="20"/>
        </w:rPr>
        <w:lastRenderedPageBreak/>
        <w:t>przepisami (tj. w szczególności  bez imion, nazwisk, adresów, nr PESEL pracowników). Informacje takie jak: data zawarcia umowy, rodzaj umowy o pracę i wymiar etatu powinny być możliwe do zidentyfikowania;</w:t>
      </w:r>
    </w:p>
    <w:p w14:paraId="07E890A5" w14:textId="77777777" w:rsidR="00097091" w:rsidRPr="00F532F7" w:rsidRDefault="00097091" w:rsidP="00435E56">
      <w:pPr>
        <w:pStyle w:val="Akapitzlist"/>
        <w:widowControl w:val="0"/>
        <w:numPr>
          <w:ilvl w:val="1"/>
          <w:numId w:val="30"/>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0001C943" w14:textId="77777777" w:rsidR="00097091" w:rsidRPr="00F532F7" w:rsidRDefault="00097091" w:rsidP="00435E56">
      <w:pPr>
        <w:pStyle w:val="Akapitzlist"/>
        <w:widowControl w:val="0"/>
        <w:numPr>
          <w:ilvl w:val="1"/>
          <w:numId w:val="30"/>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5F92AF1C" w14:textId="77777777" w:rsidR="00097091" w:rsidRPr="00F532F7" w:rsidRDefault="00097091" w:rsidP="00435E56">
      <w:pPr>
        <w:pStyle w:val="Akapitzlist"/>
        <w:widowControl w:val="0"/>
        <w:numPr>
          <w:ilvl w:val="0"/>
          <w:numId w:val="30"/>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Niezłożenie przez Wykonawcę w wyznaczonym przez Zamawiającego terminie żądanych przez Zamawiającego dowodów </w:t>
      </w:r>
      <w:r>
        <w:rPr>
          <w:rFonts w:asciiTheme="minorHAnsi" w:hAnsiTheme="minorHAnsi" w:cstheme="minorHAnsi"/>
          <w:bCs/>
          <w:sz w:val="20"/>
          <w:szCs w:val="20"/>
        </w:rPr>
        <w:br/>
      </w:r>
      <w:r w:rsidRPr="00F532F7">
        <w:rPr>
          <w:rFonts w:asciiTheme="minorHAnsi" w:hAnsiTheme="minorHAnsi" w:cstheme="minorHAnsi"/>
          <w:bCs/>
          <w:sz w:val="20"/>
          <w:szCs w:val="20"/>
        </w:rP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19549F9D" w14:textId="18B7CEBB" w:rsidR="00097091" w:rsidRDefault="00097091" w:rsidP="00435E56">
      <w:pPr>
        <w:pStyle w:val="Akapitzlist"/>
        <w:widowControl w:val="0"/>
        <w:numPr>
          <w:ilvl w:val="0"/>
          <w:numId w:val="30"/>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5E7C1496" w14:textId="77777777" w:rsidR="00097091" w:rsidRPr="006E22C5" w:rsidRDefault="00097091" w:rsidP="00097091">
      <w:pPr>
        <w:spacing w:after="0"/>
        <w:jc w:val="center"/>
        <w:rPr>
          <w:rFonts w:asciiTheme="minorHAnsi" w:hAnsiTheme="minorHAnsi" w:cstheme="minorHAnsi"/>
          <w:b/>
          <w:color w:val="FF0000"/>
          <w:sz w:val="20"/>
          <w:szCs w:val="20"/>
        </w:rPr>
      </w:pPr>
    </w:p>
    <w:p w14:paraId="592EB46E" w14:textId="77777777" w:rsidR="00097091" w:rsidRPr="00FB7FC6" w:rsidRDefault="00097091" w:rsidP="00097091">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 1</w:t>
      </w:r>
      <w:r>
        <w:rPr>
          <w:rFonts w:asciiTheme="minorHAnsi" w:hAnsiTheme="minorHAnsi" w:cstheme="minorHAnsi"/>
          <w:b/>
          <w:sz w:val="20"/>
          <w:szCs w:val="20"/>
        </w:rPr>
        <w:t>3</w:t>
      </w:r>
    </w:p>
    <w:p w14:paraId="6FCCB60D" w14:textId="0B574A81" w:rsidR="00097091" w:rsidRDefault="00097091" w:rsidP="00097091">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Siła wyższa</w:t>
      </w:r>
    </w:p>
    <w:p w14:paraId="2ED1F49B" w14:textId="77777777" w:rsidR="00924B85" w:rsidRPr="00FB7FC6" w:rsidRDefault="00924B85" w:rsidP="00097091">
      <w:pPr>
        <w:spacing w:after="0"/>
        <w:jc w:val="center"/>
        <w:rPr>
          <w:rFonts w:asciiTheme="minorHAnsi" w:hAnsiTheme="minorHAnsi" w:cstheme="minorHAnsi"/>
          <w:b/>
          <w:sz w:val="20"/>
          <w:szCs w:val="20"/>
        </w:rPr>
      </w:pPr>
    </w:p>
    <w:p w14:paraId="1B71059D" w14:textId="77777777" w:rsidR="00097091" w:rsidRPr="00FB7FC6" w:rsidRDefault="00097091" w:rsidP="00435E56">
      <w:pPr>
        <w:pStyle w:val="Tekstpodstawowy2"/>
        <w:numPr>
          <w:ilvl w:val="0"/>
          <w:numId w:val="34"/>
        </w:numPr>
        <w:tabs>
          <w:tab w:val="clear" w:pos="360"/>
        </w:tabs>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w:t>
      </w:r>
      <w:r>
        <w:rPr>
          <w:rFonts w:asciiTheme="minorHAnsi" w:hAnsiTheme="minorHAnsi" w:cstheme="minorHAnsi"/>
          <w:sz w:val="20"/>
          <w:szCs w:val="20"/>
        </w:rPr>
        <w:t>U</w:t>
      </w:r>
      <w:r w:rsidRPr="00FB7FC6">
        <w:rPr>
          <w:rFonts w:asciiTheme="minorHAnsi" w:hAnsiTheme="minorHAnsi" w:cstheme="minorHAnsi"/>
          <w:sz w:val="20"/>
          <w:szCs w:val="20"/>
        </w:rPr>
        <w:t xml:space="preserve">mowy w życie i staną się przeszkodą w realizacji zobowiązań umownych. </w:t>
      </w:r>
    </w:p>
    <w:p w14:paraId="59F1194C" w14:textId="77777777" w:rsidR="00097091" w:rsidRPr="00FB7FC6" w:rsidRDefault="00097091" w:rsidP="00435E56">
      <w:pPr>
        <w:pStyle w:val="Tekstpodstawowy2"/>
        <w:numPr>
          <w:ilvl w:val="0"/>
          <w:numId w:val="34"/>
        </w:numPr>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Za siłę wyższą uznaje się w szczególności:</w:t>
      </w:r>
    </w:p>
    <w:p w14:paraId="11645A78" w14:textId="77777777" w:rsidR="00097091" w:rsidRPr="00FB7FC6" w:rsidRDefault="00097091" w:rsidP="00435E56">
      <w:pPr>
        <w:pStyle w:val="Tekstpodstawowy2"/>
        <w:numPr>
          <w:ilvl w:val="0"/>
          <w:numId w:val="35"/>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wojny (wypowiedziane lub nie) oraz inne działania zbrojne, inwazje, działania wrogów zewnętrznych, mobilizacje, rekwizycje lub embarga;</w:t>
      </w:r>
    </w:p>
    <w:p w14:paraId="51EF699C" w14:textId="77777777" w:rsidR="00097091" w:rsidRPr="00FB7FC6" w:rsidRDefault="00097091" w:rsidP="00435E56">
      <w:pPr>
        <w:pStyle w:val="Tekstpodstawowy2"/>
        <w:numPr>
          <w:ilvl w:val="0"/>
          <w:numId w:val="35"/>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8B37277" w14:textId="77777777" w:rsidR="00097091" w:rsidRPr="00FB7FC6" w:rsidRDefault="00097091" w:rsidP="00435E56">
      <w:pPr>
        <w:pStyle w:val="Tekstpodstawowy2"/>
        <w:numPr>
          <w:ilvl w:val="0"/>
          <w:numId w:val="35"/>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rebelia, rewolucja, powstanie, przewrót wojskowy lub cywilny lub wojna domowa; </w:t>
      </w:r>
    </w:p>
    <w:p w14:paraId="473B358B" w14:textId="77777777" w:rsidR="00097091" w:rsidRPr="00FB7FC6" w:rsidRDefault="00097091" w:rsidP="00435E56">
      <w:pPr>
        <w:pStyle w:val="Tekstpodstawowy2"/>
        <w:numPr>
          <w:ilvl w:val="0"/>
          <w:numId w:val="35"/>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trzęsienie ziemi, powódź, pożar lub inne klęski żywiołowe (ogłoszone przez stosowne władze); </w:t>
      </w:r>
    </w:p>
    <w:p w14:paraId="4581E811" w14:textId="77777777" w:rsidR="00097091" w:rsidRPr="00FB7FC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3B0B476" w14:textId="77777777" w:rsidR="00097091" w:rsidRPr="00FB7FC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informująca o zaistnieniu siły wyższej jest zobowiązana określić zdarzenie, jego przyczyny oraz konsekwencje dla realizacji </w:t>
      </w:r>
      <w:r>
        <w:rPr>
          <w:rFonts w:asciiTheme="minorHAnsi" w:hAnsiTheme="minorHAnsi" w:cstheme="minorHAnsi"/>
          <w:sz w:val="20"/>
          <w:szCs w:val="20"/>
        </w:rPr>
        <w:t>U</w:t>
      </w:r>
      <w:r w:rsidRPr="00FB7FC6">
        <w:rPr>
          <w:rFonts w:asciiTheme="minorHAnsi" w:hAnsiTheme="minorHAnsi" w:cstheme="minorHAnsi"/>
          <w:sz w:val="20"/>
          <w:szCs w:val="20"/>
        </w:rPr>
        <w:t>mowy.</w:t>
      </w:r>
    </w:p>
    <w:p w14:paraId="4D07D601" w14:textId="77777777" w:rsidR="00097091" w:rsidRPr="00FB7FC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Strona, która przekazała pisemne powiadomienie będzie zwolniona</w:t>
      </w:r>
      <w:r>
        <w:rPr>
          <w:rFonts w:asciiTheme="minorHAnsi" w:hAnsiTheme="minorHAnsi" w:cstheme="minorHAnsi"/>
          <w:sz w:val="20"/>
          <w:szCs w:val="20"/>
        </w:rPr>
        <w:t xml:space="preserve"> – za zgodą Zamawiającego –</w:t>
      </w:r>
      <w:r w:rsidRPr="00FB7FC6">
        <w:rPr>
          <w:rFonts w:asciiTheme="minorHAnsi" w:hAnsiTheme="minorHAnsi" w:cstheme="minorHAnsi"/>
          <w:sz w:val="20"/>
          <w:szCs w:val="20"/>
        </w:rPr>
        <w:t xml:space="preserve">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0A9B49D" w14:textId="77777777" w:rsidR="00097091" w:rsidRPr="00FB7FC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dotknięta działaniem siły wyższej podejmie stosowne wysiłki dla zminimalizowania jej skutków i wznowi realizację </w:t>
      </w:r>
      <w:r>
        <w:rPr>
          <w:rFonts w:asciiTheme="minorHAnsi" w:hAnsiTheme="minorHAnsi" w:cstheme="minorHAnsi"/>
          <w:sz w:val="20"/>
          <w:szCs w:val="20"/>
        </w:rPr>
        <w:t>U</w:t>
      </w:r>
      <w:r w:rsidRPr="00FB7FC6">
        <w:rPr>
          <w:rFonts w:asciiTheme="minorHAnsi" w:hAnsiTheme="minorHAnsi" w:cstheme="minorHAnsi"/>
          <w:sz w:val="20"/>
          <w:szCs w:val="20"/>
        </w:rPr>
        <w:t>mowy niezwłocznie jak tylko będzie to możliwe.</w:t>
      </w:r>
    </w:p>
    <w:p w14:paraId="4982B31E" w14:textId="77777777" w:rsidR="00097091" w:rsidRPr="00FB7FC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361E55B3" w14:textId="77777777" w:rsidR="00097091" w:rsidRPr="00FB7FC6" w:rsidRDefault="00097091" w:rsidP="00435E56">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Czas trwania siły wyższej jest czasem zawieszenia </w:t>
      </w:r>
      <w:r>
        <w:rPr>
          <w:rFonts w:asciiTheme="minorHAnsi" w:hAnsiTheme="minorHAnsi" w:cstheme="minorHAnsi"/>
          <w:sz w:val="20"/>
          <w:szCs w:val="20"/>
        </w:rPr>
        <w:t>U</w:t>
      </w:r>
      <w:r w:rsidRPr="00FB7FC6">
        <w:rPr>
          <w:rFonts w:asciiTheme="minorHAnsi" w:hAnsiTheme="minorHAnsi" w:cstheme="minorHAnsi"/>
          <w:sz w:val="20"/>
          <w:szCs w:val="20"/>
        </w:rPr>
        <w:t xml:space="preserve">mowy. Jeżeli zawieszenie trwa dłużej niż 90 dni i jeżeli nie osiągnięto w tej kwestii stosownego porozumienia, to każda ze Stron ma prawo wystosowania do Strony drugiej powiadomienia o </w:t>
      </w:r>
      <w:r>
        <w:rPr>
          <w:rFonts w:asciiTheme="minorHAnsi" w:hAnsiTheme="minorHAnsi" w:cstheme="minorHAnsi"/>
          <w:sz w:val="20"/>
          <w:szCs w:val="20"/>
        </w:rPr>
        <w:t>wypowiedzeniu lub odstąpieni</w:t>
      </w:r>
      <w:r w:rsidRPr="00FB7FC6">
        <w:rPr>
          <w:rFonts w:asciiTheme="minorHAnsi" w:hAnsiTheme="minorHAnsi" w:cstheme="minorHAnsi"/>
          <w:sz w:val="20"/>
          <w:szCs w:val="20"/>
        </w:rPr>
        <w:t xml:space="preserve">u od </w:t>
      </w:r>
      <w:r>
        <w:rPr>
          <w:rFonts w:asciiTheme="minorHAnsi" w:hAnsiTheme="minorHAnsi" w:cstheme="minorHAnsi"/>
          <w:sz w:val="20"/>
          <w:szCs w:val="20"/>
        </w:rPr>
        <w:t>U</w:t>
      </w:r>
      <w:r w:rsidRPr="00FB7FC6">
        <w:rPr>
          <w:rFonts w:asciiTheme="minorHAnsi" w:hAnsiTheme="minorHAnsi" w:cstheme="minorHAnsi"/>
          <w:sz w:val="20"/>
          <w:szCs w:val="20"/>
        </w:rPr>
        <w:t>mowy ze skutkiem natychmiastowym.</w:t>
      </w:r>
    </w:p>
    <w:p w14:paraId="44CA78A9" w14:textId="77777777" w:rsidR="00097091" w:rsidRDefault="00097091" w:rsidP="00097091">
      <w:pPr>
        <w:spacing w:after="0"/>
        <w:ind w:left="426"/>
        <w:contextualSpacing/>
        <w:jc w:val="both"/>
        <w:rPr>
          <w:rFonts w:ascii="Garamond" w:hAnsi="Garamond" w:cs="Arial"/>
          <w:sz w:val="20"/>
          <w:szCs w:val="20"/>
        </w:rPr>
      </w:pPr>
    </w:p>
    <w:p w14:paraId="048209BA" w14:textId="1EB4C04B" w:rsidR="00097091" w:rsidRPr="0005731F" w:rsidRDefault="00097091" w:rsidP="00097091">
      <w:pPr>
        <w:spacing w:after="0"/>
        <w:jc w:val="center"/>
        <w:rPr>
          <w:rFonts w:asciiTheme="minorHAnsi" w:hAnsiTheme="minorHAnsi" w:cstheme="minorHAnsi"/>
          <w:b/>
          <w:sz w:val="20"/>
          <w:szCs w:val="20"/>
        </w:rPr>
      </w:pPr>
      <w:r w:rsidRPr="0005731F">
        <w:rPr>
          <w:rFonts w:asciiTheme="minorHAnsi" w:hAnsiTheme="minorHAnsi" w:cstheme="minorHAnsi"/>
          <w:b/>
          <w:sz w:val="20"/>
          <w:szCs w:val="20"/>
        </w:rPr>
        <w:t xml:space="preserve">§ </w:t>
      </w:r>
      <w:r>
        <w:rPr>
          <w:rFonts w:asciiTheme="minorHAnsi" w:hAnsiTheme="minorHAnsi" w:cstheme="minorHAnsi"/>
          <w:b/>
          <w:sz w:val="20"/>
          <w:szCs w:val="20"/>
        </w:rPr>
        <w:t>1</w:t>
      </w:r>
      <w:r w:rsidR="006A3550">
        <w:rPr>
          <w:rFonts w:asciiTheme="minorHAnsi" w:hAnsiTheme="minorHAnsi" w:cstheme="minorHAnsi"/>
          <w:b/>
          <w:sz w:val="20"/>
          <w:szCs w:val="20"/>
        </w:rPr>
        <w:t>4</w:t>
      </w:r>
    </w:p>
    <w:p w14:paraId="0BBBE397" w14:textId="77777777" w:rsidR="00097091" w:rsidRPr="0005731F" w:rsidRDefault="00097091" w:rsidP="00097091">
      <w:pPr>
        <w:spacing w:after="0"/>
        <w:jc w:val="center"/>
        <w:rPr>
          <w:rFonts w:asciiTheme="minorHAnsi" w:hAnsiTheme="minorHAnsi" w:cstheme="minorHAnsi"/>
          <w:b/>
          <w:sz w:val="20"/>
          <w:szCs w:val="20"/>
        </w:rPr>
      </w:pPr>
      <w:r w:rsidRPr="0005731F">
        <w:rPr>
          <w:rFonts w:asciiTheme="minorHAnsi" w:hAnsiTheme="minorHAnsi" w:cstheme="minorHAnsi"/>
          <w:b/>
          <w:sz w:val="20"/>
          <w:szCs w:val="20"/>
        </w:rPr>
        <w:t>Poufność</w:t>
      </w:r>
    </w:p>
    <w:p w14:paraId="4216C21D" w14:textId="77777777" w:rsidR="00097091" w:rsidRPr="0005731F" w:rsidRDefault="00097091" w:rsidP="00435E56">
      <w:pPr>
        <w:pStyle w:val="Tekstpodstawowy2"/>
        <w:numPr>
          <w:ilvl w:val="0"/>
          <w:numId w:val="37"/>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Definicje:</w:t>
      </w:r>
    </w:p>
    <w:p w14:paraId="7E21BD74" w14:textId="77777777" w:rsidR="00097091" w:rsidRPr="0005731F" w:rsidRDefault="00097091" w:rsidP="00435E56">
      <w:pPr>
        <w:pStyle w:val="Tekstpodstawowy2"/>
        <w:numPr>
          <w:ilvl w:val="1"/>
          <w:numId w:val="37"/>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6F6E130F" w14:textId="77777777" w:rsidR="00097091" w:rsidRPr="0005731F" w:rsidRDefault="00097091" w:rsidP="00435E56">
      <w:pPr>
        <w:pStyle w:val="Tekstpodstawowy2"/>
        <w:numPr>
          <w:ilvl w:val="1"/>
          <w:numId w:val="37"/>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lastRenderedPageBreak/>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6CDE1378" w14:textId="77777777" w:rsidR="00097091" w:rsidRPr="0005731F" w:rsidRDefault="00097091" w:rsidP="00435E56">
      <w:pPr>
        <w:pStyle w:val="Tekstpodstawowy2"/>
        <w:numPr>
          <w:ilvl w:val="1"/>
          <w:numId w:val="37"/>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E9DC786" w14:textId="77777777" w:rsidR="00097091" w:rsidRPr="0005731F" w:rsidRDefault="00097091" w:rsidP="00435E56">
      <w:pPr>
        <w:pStyle w:val="Tekstpodstawowy2"/>
        <w:numPr>
          <w:ilvl w:val="1"/>
          <w:numId w:val="37"/>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 xml:space="preserve">„Informacje Poufne” oznaczają wszelkie informacje operacyjne i produkcyjne, wszelkie informacje techniczne (włącznie </w:t>
      </w:r>
      <w:r w:rsidRPr="0005731F">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w:t>
      </w:r>
      <w:r>
        <w:rPr>
          <w:rFonts w:asciiTheme="minorHAnsi" w:hAnsiTheme="minorHAnsi" w:cstheme="minorHAnsi"/>
          <w:sz w:val="20"/>
          <w:szCs w:val="20"/>
        </w:rPr>
        <w:t>U</w:t>
      </w:r>
      <w:r w:rsidRPr="0005731F">
        <w:rPr>
          <w:rFonts w:asciiTheme="minorHAnsi" w:hAnsiTheme="minorHAnsi" w:cstheme="minorHAnsi"/>
          <w:sz w:val="20"/>
          <w:szCs w:val="20"/>
        </w:rPr>
        <w:t xml:space="preserve">mowy lub też od dowolnej osoby zatrudnionej lub zaangażowanej przez jedną Stronę. </w:t>
      </w:r>
    </w:p>
    <w:p w14:paraId="25FC2CEF" w14:textId="77777777" w:rsidR="00097091" w:rsidRPr="0005731F" w:rsidRDefault="00097091" w:rsidP="00435E56">
      <w:pPr>
        <w:pStyle w:val="Tekstpodstawowy2"/>
        <w:numPr>
          <w:ilvl w:val="0"/>
          <w:numId w:val="37"/>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 xml:space="preserve">Strony potwierdzają, że każda z nich może mieć dostęp do Informacji Poufnych, Własności Intelektualnej, Wiedzy Specjalistycznej oraz Zastrzeżonych Technologii, które stanowią wyłączną własność drugiej Strony i która będzie niezbędna do realizacji przedmiotu </w:t>
      </w:r>
      <w:r>
        <w:rPr>
          <w:rFonts w:asciiTheme="minorHAnsi" w:hAnsiTheme="minorHAnsi" w:cstheme="minorHAnsi"/>
          <w:sz w:val="20"/>
          <w:szCs w:val="20"/>
        </w:rPr>
        <w:t>U</w:t>
      </w:r>
      <w:r w:rsidRPr="0005731F">
        <w:rPr>
          <w:rFonts w:asciiTheme="minorHAnsi" w:hAnsiTheme="minorHAnsi" w:cstheme="minorHAnsi"/>
          <w:sz w:val="20"/>
          <w:szCs w:val="20"/>
        </w:rPr>
        <w:t>mowy.</w:t>
      </w:r>
    </w:p>
    <w:p w14:paraId="56548AB7" w14:textId="77777777" w:rsidR="00097091" w:rsidRDefault="00097091" w:rsidP="00435E56">
      <w:pPr>
        <w:numPr>
          <w:ilvl w:val="0"/>
          <w:numId w:val="37"/>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Zamawiający oraz Wykonawca, zarówno w trakcie obowiązywania niniejszej </w:t>
      </w:r>
      <w:r>
        <w:rPr>
          <w:rFonts w:asciiTheme="minorHAnsi" w:hAnsiTheme="minorHAnsi" w:cstheme="minorHAnsi"/>
          <w:sz w:val="20"/>
          <w:szCs w:val="20"/>
        </w:rPr>
        <w:t>U</w:t>
      </w:r>
      <w:r w:rsidRPr="00237086">
        <w:rPr>
          <w:rFonts w:asciiTheme="minorHAnsi" w:hAnsiTheme="minorHAnsi" w:cstheme="minorHAnsi"/>
          <w:sz w:val="20"/>
          <w:szCs w:val="20"/>
        </w:rPr>
        <w:t xml:space="preserve">mowy, jak również po jej zakończeniu, są zobowiązani do zachowania w tajemnicy wszelkich informacji dotyczących warunków i realizacji niniejszej </w:t>
      </w:r>
      <w:r>
        <w:rPr>
          <w:rFonts w:asciiTheme="minorHAnsi" w:hAnsiTheme="minorHAnsi" w:cstheme="minorHAnsi"/>
          <w:sz w:val="20"/>
          <w:szCs w:val="20"/>
        </w:rPr>
        <w:t>U</w:t>
      </w:r>
      <w:r w:rsidRPr="00237086">
        <w:rPr>
          <w:rFonts w:asciiTheme="minorHAnsi" w:hAnsiTheme="minorHAnsi" w:cstheme="minorHAnsi"/>
          <w:sz w:val="20"/>
          <w:szCs w:val="20"/>
        </w:rPr>
        <w:t xml:space="preserve">mowy, </w:t>
      </w:r>
      <w:r w:rsidRPr="00237086">
        <w:rPr>
          <w:rFonts w:asciiTheme="minorHAnsi" w:hAnsiTheme="minorHAnsi" w:cstheme="minorHAnsi"/>
          <w:sz w:val="20"/>
          <w:szCs w:val="20"/>
        </w:rPr>
        <w:br/>
        <w:t xml:space="preserve">a także informacji dotyczących </w:t>
      </w:r>
      <w:r>
        <w:rPr>
          <w:rFonts w:asciiTheme="minorHAnsi" w:hAnsiTheme="minorHAnsi" w:cstheme="minorHAnsi"/>
          <w:sz w:val="20"/>
          <w:szCs w:val="20"/>
        </w:rPr>
        <w:t>S</w:t>
      </w:r>
      <w:r w:rsidRPr="00237086">
        <w:rPr>
          <w:rFonts w:asciiTheme="minorHAnsi" w:hAnsiTheme="minorHAnsi" w:cstheme="minorHAnsi"/>
          <w:sz w:val="20"/>
          <w:szCs w:val="20"/>
        </w:rPr>
        <w:t xml:space="preserve">tron tej </w:t>
      </w:r>
      <w:r>
        <w:rPr>
          <w:rFonts w:asciiTheme="minorHAnsi" w:hAnsiTheme="minorHAnsi" w:cstheme="minorHAnsi"/>
          <w:sz w:val="20"/>
          <w:szCs w:val="20"/>
        </w:rPr>
        <w:t>U</w:t>
      </w:r>
      <w:r w:rsidRPr="00237086">
        <w:rPr>
          <w:rFonts w:asciiTheme="minorHAnsi" w:hAnsiTheme="minorHAnsi" w:cstheme="minorHAnsi"/>
          <w:sz w:val="20"/>
          <w:szCs w:val="20"/>
        </w:rPr>
        <w:t xml:space="preserve">mowy, z wyłączeniem informacji podlegających obowiązkowi podania ich do </w:t>
      </w:r>
      <w:r w:rsidRPr="004C14FE">
        <w:rPr>
          <w:rFonts w:asciiTheme="minorHAnsi" w:hAnsiTheme="minorHAnsi" w:cstheme="minorHAnsi"/>
          <w:sz w:val="20"/>
          <w:szCs w:val="20"/>
        </w:rPr>
        <w:t>wiadomości publicznej lub na żądanie uprawnionego organu lub władzy.</w:t>
      </w:r>
    </w:p>
    <w:p w14:paraId="045A69AC" w14:textId="77777777" w:rsidR="00097091" w:rsidRPr="0005731F" w:rsidRDefault="00097091" w:rsidP="00435E56">
      <w:pPr>
        <w:pStyle w:val="Tekstpodstawowy2"/>
        <w:numPr>
          <w:ilvl w:val="0"/>
          <w:numId w:val="37"/>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 xml:space="preserve">Po rozwiązaniu niniejszej </w:t>
      </w:r>
      <w:r>
        <w:rPr>
          <w:rFonts w:asciiTheme="minorHAnsi" w:hAnsiTheme="minorHAnsi" w:cstheme="minorHAnsi"/>
          <w:sz w:val="20"/>
          <w:szCs w:val="20"/>
        </w:rPr>
        <w:t>U</w:t>
      </w:r>
      <w:r w:rsidRPr="0005731F">
        <w:rPr>
          <w:rFonts w:asciiTheme="minorHAnsi" w:hAnsiTheme="minorHAnsi" w:cstheme="minorHAnsi"/>
          <w:sz w:val="20"/>
          <w:szCs w:val="20"/>
        </w:rPr>
        <w:t>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1B94A123" w14:textId="77777777" w:rsidR="00097091" w:rsidRDefault="00097091" w:rsidP="00097091">
      <w:pPr>
        <w:spacing w:after="0"/>
        <w:jc w:val="center"/>
        <w:rPr>
          <w:rFonts w:asciiTheme="minorHAnsi" w:hAnsiTheme="minorHAnsi" w:cstheme="minorHAnsi"/>
          <w:b/>
          <w:sz w:val="20"/>
          <w:szCs w:val="20"/>
        </w:rPr>
      </w:pPr>
    </w:p>
    <w:p w14:paraId="2FF6714A" w14:textId="0CBC4B83" w:rsidR="00097091" w:rsidRPr="000C5FD1" w:rsidRDefault="00097091" w:rsidP="00097091">
      <w:pPr>
        <w:spacing w:after="0"/>
        <w:jc w:val="center"/>
        <w:rPr>
          <w:rFonts w:asciiTheme="minorHAnsi" w:hAnsiTheme="minorHAnsi" w:cstheme="minorHAnsi"/>
          <w:b/>
          <w:sz w:val="20"/>
          <w:szCs w:val="20"/>
        </w:rPr>
      </w:pPr>
      <w:r w:rsidRPr="000C5FD1">
        <w:rPr>
          <w:rFonts w:asciiTheme="minorHAnsi" w:hAnsiTheme="minorHAnsi" w:cstheme="minorHAnsi"/>
          <w:b/>
          <w:sz w:val="20"/>
          <w:szCs w:val="20"/>
        </w:rPr>
        <w:t xml:space="preserve">§ </w:t>
      </w:r>
      <w:r w:rsidR="006A3550">
        <w:rPr>
          <w:rFonts w:asciiTheme="minorHAnsi" w:hAnsiTheme="minorHAnsi" w:cstheme="minorHAnsi"/>
          <w:b/>
          <w:sz w:val="20"/>
          <w:szCs w:val="20"/>
        </w:rPr>
        <w:t>15</w:t>
      </w:r>
    </w:p>
    <w:p w14:paraId="1C64F8DB" w14:textId="77777777" w:rsidR="00097091" w:rsidRPr="000C5FD1" w:rsidRDefault="00097091" w:rsidP="00097091">
      <w:pPr>
        <w:spacing w:after="0"/>
        <w:jc w:val="center"/>
        <w:rPr>
          <w:rFonts w:asciiTheme="minorHAnsi" w:hAnsiTheme="minorHAnsi" w:cstheme="minorHAnsi"/>
          <w:b/>
          <w:sz w:val="20"/>
          <w:szCs w:val="20"/>
        </w:rPr>
      </w:pPr>
      <w:bookmarkStart w:id="14" w:name="_Hlk60997027"/>
      <w:r>
        <w:rPr>
          <w:rFonts w:asciiTheme="minorHAnsi" w:hAnsiTheme="minorHAnsi" w:cstheme="minorHAnsi"/>
          <w:b/>
          <w:sz w:val="20"/>
          <w:szCs w:val="20"/>
        </w:rPr>
        <w:t>Osoby odpowiedzialne</w:t>
      </w:r>
    </w:p>
    <w:bookmarkEnd w:id="14"/>
    <w:p w14:paraId="68AB9C48" w14:textId="77777777" w:rsidR="00097091" w:rsidRPr="000C5FD1" w:rsidRDefault="00097091" w:rsidP="00097091">
      <w:pPr>
        <w:numPr>
          <w:ilvl w:val="0"/>
          <w:numId w:val="18"/>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Wykonawcy osobą odpowiedzialną za realizację </w:t>
      </w:r>
      <w:r>
        <w:rPr>
          <w:rFonts w:asciiTheme="minorHAnsi" w:hAnsiTheme="minorHAnsi" w:cstheme="minorHAnsi"/>
          <w:sz w:val="20"/>
          <w:szCs w:val="20"/>
        </w:rPr>
        <w:t xml:space="preserve">Umowy </w:t>
      </w:r>
      <w:r w:rsidRPr="000C5FD1">
        <w:rPr>
          <w:rFonts w:asciiTheme="minorHAnsi" w:hAnsiTheme="minorHAnsi" w:cstheme="minorHAnsi"/>
          <w:sz w:val="20"/>
          <w:szCs w:val="20"/>
        </w:rPr>
        <w:t>jest ………………….. (tel. ………………., e-mail: …………..).</w:t>
      </w:r>
    </w:p>
    <w:p w14:paraId="1A97753D" w14:textId="77777777" w:rsidR="00097091" w:rsidRPr="000C5FD1" w:rsidRDefault="00097091" w:rsidP="00097091">
      <w:pPr>
        <w:numPr>
          <w:ilvl w:val="0"/>
          <w:numId w:val="18"/>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Zamawiającego osobą odpowiedzialną za realizację </w:t>
      </w:r>
      <w:r>
        <w:rPr>
          <w:rFonts w:asciiTheme="minorHAnsi" w:hAnsiTheme="minorHAnsi" w:cstheme="minorHAnsi"/>
          <w:sz w:val="20"/>
          <w:szCs w:val="20"/>
        </w:rPr>
        <w:t>Umowy jest</w:t>
      </w:r>
      <w:r w:rsidRPr="000C5FD1">
        <w:rPr>
          <w:rFonts w:asciiTheme="minorHAnsi" w:hAnsiTheme="minorHAnsi" w:cstheme="minorHAnsi"/>
          <w:sz w:val="20"/>
          <w:szCs w:val="20"/>
        </w:rPr>
        <w:t xml:space="preserve"> ……………………. (tel. ……………., e-mail: ............).</w:t>
      </w:r>
    </w:p>
    <w:p w14:paraId="3F795B09" w14:textId="77777777" w:rsidR="00097091" w:rsidRPr="000C5FD1" w:rsidRDefault="00097091" w:rsidP="00097091">
      <w:pPr>
        <w:numPr>
          <w:ilvl w:val="0"/>
          <w:numId w:val="18"/>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Strony zastrzegają sobie prawo do zmiany osób oraz danych, o których mowa w ust. 1 i 2. O dokonaniu zmiany Strony powiadamiają się na piśmie. Zmiana ta nie wymaga aneksu do </w:t>
      </w:r>
      <w:r>
        <w:rPr>
          <w:rFonts w:asciiTheme="minorHAnsi" w:hAnsiTheme="minorHAnsi" w:cstheme="minorHAnsi"/>
          <w:sz w:val="20"/>
          <w:szCs w:val="20"/>
        </w:rPr>
        <w:t>U</w:t>
      </w:r>
      <w:r w:rsidRPr="000C5FD1">
        <w:rPr>
          <w:rFonts w:asciiTheme="minorHAnsi" w:hAnsiTheme="minorHAnsi" w:cstheme="minorHAnsi"/>
          <w:sz w:val="20"/>
          <w:szCs w:val="20"/>
        </w:rPr>
        <w:t>mowy.</w:t>
      </w:r>
    </w:p>
    <w:p w14:paraId="2DA632C0" w14:textId="77777777" w:rsidR="00097091" w:rsidRPr="00237086" w:rsidRDefault="00097091" w:rsidP="00097091">
      <w:pPr>
        <w:spacing w:after="0"/>
        <w:jc w:val="center"/>
        <w:rPr>
          <w:rFonts w:asciiTheme="minorHAnsi" w:hAnsiTheme="minorHAnsi" w:cstheme="minorHAnsi"/>
          <w:b/>
          <w:sz w:val="20"/>
          <w:szCs w:val="20"/>
        </w:rPr>
      </w:pPr>
    </w:p>
    <w:p w14:paraId="5BF5B85B" w14:textId="3B099D31" w:rsidR="00097091" w:rsidRPr="00237086" w:rsidRDefault="00097091" w:rsidP="00097091">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1</w:t>
      </w:r>
      <w:r w:rsidR="006A3550">
        <w:rPr>
          <w:rFonts w:asciiTheme="minorHAnsi" w:hAnsiTheme="minorHAnsi" w:cstheme="minorHAnsi"/>
          <w:b/>
          <w:sz w:val="20"/>
          <w:szCs w:val="20"/>
        </w:rPr>
        <w:t>6</w:t>
      </w:r>
    </w:p>
    <w:p w14:paraId="7CAE5545" w14:textId="77777777" w:rsidR="00097091" w:rsidRPr="00237086" w:rsidRDefault="00097091" w:rsidP="00097091">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Postanowienia końcowe</w:t>
      </w:r>
    </w:p>
    <w:p w14:paraId="470A2C94" w14:textId="77777777" w:rsidR="00097091"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Spory  mogące wynikać w związku z realizacją </w:t>
      </w:r>
      <w:r>
        <w:rPr>
          <w:rFonts w:asciiTheme="minorHAnsi" w:hAnsiTheme="minorHAnsi" w:cstheme="minorHAnsi"/>
          <w:sz w:val="20"/>
          <w:szCs w:val="20"/>
        </w:rPr>
        <w:t>U</w:t>
      </w:r>
      <w:r w:rsidRPr="004C14FE">
        <w:rPr>
          <w:rFonts w:asciiTheme="minorHAnsi" w:hAnsiTheme="minorHAnsi" w:cstheme="minorHAnsi"/>
          <w:sz w:val="20"/>
          <w:szCs w:val="20"/>
        </w:rPr>
        <w:t>mowy będą rozstrzygane przez sąd właściwy dla siedziby Zamawiającego.</w:t>
      </w:r>
    </w:p>
    <w:p w14:paraId="6C5D14FC" w14:textId="6C7071D1" w:rsidR="00097091"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W sprawach nieuregulowanych zapisami niniejszej </w:t>
      </w:r>
      <w:r>
        <w:rPr>
          <w:rFonts w:asciiTheme="minorHAnsi" w:hAnsiTheme="minorHAnsi" w:cstheme="minorHAnsi"/>
          <w:sz w:val="20"/>
          <w:szCs w:val="20"/>
        </w:rPr>
        <w:t>U</w:t>
      </w:r>
      <w:r w:rsidRPr="004C14FE">
        <w:rPr>
          <w:rFonts w:asciiTheme="minorHAnsi" w:hAnsiTheme="minorHAnsi" w:cstheme="minorHAnsi"/>
          <w:sz w:val="20"/>
          <w:szCs w:val="20"/>
        </w:rPr>
        <w:t xml:space="preserve">mowy, będą miały zastosowanie przepisy prawa polskiego, </w:t>
      </w:r>
      <w:r>
        <w:rPr>
          <w:rFonts w:asciiTheme="minorHAnsi" w:hAnsiTheme="minorHAnsi" w:cstheme="minorHAnsi"/>
          <w:sz w:val="20"/>
          <w:szCs w:val="20"/>
        </w:rPr>
        <w:br/>
      </w:r>
      <w:r w:rsidRPr="004C14FE">
        <w:rPr>
          <w:rFonts w:asciiTheme="minorHAnsi" w:hAnsiTheme="minorHAnsi" w:cstheme="minorHAnsi"/>
          <w:sz w:val="20"/>
          <w:szCs w:val="20"/>
        </w:rPr>
        <w:t>w szczególności ustawy Prawo zamówień publicznych, Kodeksu cywilnego, ustawy Prawo ochrony środowiska</w:t>
      </w:r>
      <w:r w:rsidR="00C76C50">
        <w:rPr>
          <w:rFonts w:asciiTheme="minorHAnsi" w:hAnsiTheme="minorHAnsi" w:cstheme="minorHAnsi"/>
          <w:sz w:val="20"/>
          <w:szCs w:val="20"/>
        </w:rPr>
        <w:t>.</w:t>
      </w:r>
    </w:p>
    <w:p w14:paraId="49FB04FA" w14:textId="77777777" w:rsidR="00097091"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Strony niniejszej umowy zobowiązują się do ochrony danych osobowych zgodnie z przepisami ustawy z dnia 10 maja 2018 r o ochronie danych osobowych (Dz. U. 2019 poz. 1781</w:t>
      </w:r>
      <w:r>
        <w:rPr>
          <w:rFonts w:asciiTheme="minorHAnsi" w:hAnsiTheme="minorHAnsi" w:cstheme="minorHAnsi"/>
          <w:sz w:val="20"/>
          <w:szCs w:val="20"/>
        </w:rPr>
        <w:t xml:space="preserve"> z późn. zm.</w:t>
      </w:r>
      <w:r w:rsidRPr="004C14FE">
        <w:rPr>
          <w:rFonts w:asciiTheme="minorHAnsi" w:hAnsiTheme="minorHAnsi" w:cstheme="minorHAnsi"/>
          <w:sz w:val="20"/>
          <w:szCs w:val="20"/>
        </w:rPr>
        <w:t>) oraz Rozporządzenia Parlamentu Europejskiego i Rady (UE) 2016/679 z dnia 27 kwietnia 2016 r. w sprawie ochrony danych osobowych, (RODO) z późn. zm. i są odpowiedzialni za skutki powstałe z przetwarzania danych niezgodnie z przepisami w/wym. ustawy.</w:t>
      </w:r>
    </w:p>
    <w:p w14:paraId="3DFAC75B" w14:textId="77777777" w:rsidR="00097091" w:rsidRPr="00E41784"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bookmarkStart w:id="15" w:name="_Hlk69910211"/>
      <w:r w:rsidRPr="00E41784">
        <w:rPr>
          <w:rFonts w:asciiTheme="minorHAnsi" w:hAnsiTheme="minorHAnsi" w:cstheme="minorHAnsi"/>
          <w:sz w:val="20"/>
          <w:szCs w:val="20"/>
        </w:rPr>
        <w:t xml:space="preserve">Zamawiający oświadcza, iż </w:t>
      </w:r>
      <w:r>
        <w:rPr>
          <w:rFonts w:asciiTheme="minorHAnsi" w:hAnsiTheme="minorHAnsi" w:cstheme="minorHAnsi"/>
          <w:sz w:val="20"/>
          <w:szCs w:val="20"/>
        </w:rPr>
        <w:t xml:space="preserve">posiada status </w:t>
      </w:r>
      <w:r w:rsidRPr="00E41784">
        <w:rPr>
          <w:rFonts w:asciiTheme="minorHAnsi" w:hAnsiTheme="minorHAnsi" w:cstheme="minorHAnsi"/>
          <w:sz w:val="20"/>
          <w:szCs w:val="20"/>
        </w:rPr>
        <w:t>duż</w:t>
      </w:r>
      <w:r>
        <w:rPr>
          <w:rFonts w:asciiTheme="minorHAnsi" w:hAnsiTheme="minorHAnsi" w:cstheme="minorHAnsi"/>
          <w:sz w:val="20"/>
          <w:szCs w:val="20"/>
        </w:rPr>
        <w:t xml:space="preserve">ego przedsiębiorcy </w:t>
      </w:r>
      <w:r w:rsidRPr="00E41784">
        <w:rPr>
          <w:rFonts w:asciiTheme="minorHAnsi" w:hAnsiTheme="minorHAnsi" w:cstheme="minorHAnsi"/>
          <w:sz w:val="20"/>
          <w:szCs w:val="20"/>
        </w:rPr>
        <w:t>w rozumieniu ustawy o przeciwdziałaniu nadmiernym opóźnieniom w transakcjach handlowych.</w:t>
      </w:r>
    </w:p>
    <w:bookmarkEnd w:id="15"/>
    <w:p w14:paraId="58BED469" w14:textId="77777777" w:rsidR="00097091"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Niniejszą </w:t>
      </w:r>
      <w:r>
        <w:rPr>
          <w:rFonts w:asciiTheme="minorHAnsi" w:hAnsiTheme="minorHAnsi" w:cstheme="minorHAnsi"/>
          <w:sz w:val="20"/>
          <w:szCs w:val="20"/>
        </w:rPr>
        <w:t>U</w:t>
      </w:r>
      <w:r w:rsidRPr="004C14FE">
        <w:rPr>
          <w:rFonts w:asciiTheme="minorHAnsi" w:hAnsiTheme="minorHAnsi" w:cstheme="minorHAnsi"/>
          <w:sz w:val="20"/>
          <w:szCs w:val="20"/>
        </w:rPr>
        <w:t xml:space="preserve">mowę wraz z załącznikami sporządzono w </w:t>
      </w:r>
      <w:r w:rsidRPr="004C14FE">
        <w:rPr>
          <w:rFonts w:asciiTheme="minorHAnsi" w:hAnsiTheme="minorHAnsi" w:cstheme="minorHAnsi"/>
          <w:i/>
          <w:iCs/>
          <w:sz w:val="20"/>
          <w:szCs w:val="20"/>
        </w:rPr>
        <w:t>dwóch jednobrzmiących egzemplarzach, po jednym dla każdej ze Stron</w:t>
      </w:r>
      <w:r w:rsidRPr="004C14FE">
        <w:rPr>
          <w:rFonts w:asciiTheme="minorHAnsi" w:hAnsiTheme="minorHAnsi" w:cstheme="minorHAnsi"/>
          <w:sz w:val="20"/>
          <w:szCs w:val="20"/>
        </w:rPr>
        <w:t xml:space="preserve"> / </w:t>
      </w:r>
      <w:r w:rsidRPr="004C14FE">
        <w:rPr>
          <w:rFonts w:asciiTheme="minorHAnsi" w:hAnsiTheme="minorHAnsi" w:cstheme="minorHAnsi"/>
          <w:i/>
          <w:iCs/>
          <w:sz w:val="20"/>
          <w:szCs w:val="20"/>
        </w:rPr>
        <w:t>formie elektronicznej.</w:t>
      </w:r>
    </w:p>
    <w:p w14:paraId="2BE79EA1" w14:textId="77777777" w:rsidR="00097091" w:rsidRPr="004C14FE"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Integralną część </w:t>
      </w:r>
      <w:r>
        <w:rPr>
          <w:rFonts w:asciiTheme="minorHAnsi" w:hAnsiTheme="minorHAnsi" w:cstheme="minorHAnsi"/>
          <w:sz w:val="20"/>
          <w:szCs w:val="20"/>
        </w:rPr>
        <w:t>U</w:t>
      </w:r>
      <w:r w:rsidRPr="004C14FE">
        <w:rPr>
          <w:rFonts w:asciiTheme="minorHAnsi" w:hAnsiTheme="minorHAnsi" w:cstheme="minorHAnsi"/>
          <w:sz w:val="20"/>
          <w:szCs w:val="20"/>
        </w:rPr>
        <w:t>mowy stanowią następujące załączniki:</w:t>
      </w:r>
    </w:p>
    <w:p w14:paraId="6FBD6233" w14:textId="77777777" w:rsidR="00097091" w:rsidRPr="00237086" w:rsidRDefault="00097091" w:rsidP="00097091">
      <w:pPr>
        <w:numPr>
          <w:ilvl w:val="1"/>
          <w:numId w:val="10"/>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załącznik nr 1 – Opis przedmiotu zamówienia; </w:t>
      </w:r>
    </w:p>
    <w:p w14:paraId="4F6D24F4" w14:textId="77777777" w:rsidR="00097091" w:rsidRPr="00237086" w:rsidRDefault="00097091" w:rsidP="00097091">
      <w:pPr>
        <w:numPr>
          <w:ilvl w:val="1"/>
          <w:numId w:val="10"/>
        </w:numPr>
        <w:spacing w:after="0"/>
        <w:jc w:val="both"/>
        <w:rPr>
          <w:rFonts w:asciiTheme="minorHAnsi" w:hAnsiTheme="minorHAnsi" w:cstheme="minorHAnsi"/>
          <w:sz w:val="20"/>
          <w:szCs w:val="20"/>
        </w:rPr>
      </w:pPr>
      <w:r w:rsidRPr="00237086">
        <w:rPr>
          <w:rFonts w:asciiTheme="minorHAnsi" w:hAnsiTheme="minorHAnsi" w:cstheme="minorHAnsi"/>
          <w:sz w:val="20"/>
          <w:szCs w:val="20"/>
        </w:rPr>
        <w:t>załącznik nr 2 – Oferta Wykonawcy;</w:t>
      </w:r>
    </w:p>
    <w:p w14:paraId="292F8A2C" w14:textId="057CFD4D" w:rsidR="00097091" w:rsidRDefault="00097091" w:rsidP="00097091">
      <w:pPr>
        <w:numPr>
          <w:ilvl w:val="1"/>
          <w:numId w:val="10"/>
        </w:numPr>
        <w:spacing w:after="0"/>
        <w:jc w:val="both"/>
        <w:rPr>
          <w:rFonts w:asciiTheme="minorHAnsi" w:hAnsiTheme="minorHAnsi" w:cstheme="minorHAnsi"/>
          <w:sz w:val="20"/>
          <w:szCs w:val="20"/>
        </w:rPr>
      </w:pPr>
      <w:r w:rsidRPr="00113407">
        <w:rPr>
          <w:rFonts w:asciiTheme="minorHAnsi" w:hAnsiTheme="minorHAnsi" w:cstheme="minorHAnsi"/>
          <w:sz w:val="20"/>
          <w:szCs w:val="20"/>
        </w:rPr>
        <w:t xml:space="preserve">załącznik nr 3 – </w:t>
      </w:r>
      <w:r>
        <w:rPr>
          <w:rFonts w:asciiTheme="minorHAnsi" w:hAnsiTheme="minorHAnsi" w:cstheme="minorHAnsi"/>
          <w:sz w:val="20"/>
          <w:szCs w:val="20"/>
        </w:rPr>
        <w:t>Wzór zgłoszenia awarii</w:t>
      </w:r>
    </w:p>
    <w:p w14:paraId="270E2361" w14:textId="60C2FC67" w:rsidR="00097091" w:rsidRPr="00113407" w:rsidRDefault="00097091" w:rsidP="00097091">
      <w:pPr>
        <w:numPr>
          <w:ilvl w:val="1"/>
          <w:numId w:val="10"/>
        </w:numPr>
        <w:spacing w:after="0"/>
        <w:jc w:val="both"/>
        <w:rPr>
          <w:rFonts w:asciiTheme="minorHAnsi" w:hAnsiTheme="minorHAnsi" w:cstheme="minorHAnsi"/>
          <w:sz w:val="20"/>
          <w:szCs w:val="20"/>
        </w:rPr>
      </w:pPr>
      <w:r>
        <w:rPr>
          <w:rFonts w:asciiTheme="minorHAnsi" w:hAnsiTheme="minorHAnsi" w:cstheme="minorHAnsi"/>
          <w:sz w:val="20"/>
          <w:szCs w:val="20"/>
        </w:rPr>
        <w:t>Załącznik nr 4- Wzór protokołu odbioru</w:t>
      </w:r>
    </w:p>
    <w:p w14:paraId="342D3164" w14:textId="77777777" w:rsidR="00097091" w:rsidRPr="007347E1" w:rsidRDefault="00097091" w:rsidP="00097091">
      <w:pPr>
        <w:spacing w:after="0"/>
        <w:jc w:val="both"/>
        <w:rPr>
          <w:rFonts w:asciiTheme="minorHAnsi" w:hAnsiTheme="minorHAnsi" w:cstheme="minorHAnsi"/>
          <w:color w:val="FF0000"/>
          <w:sz w:val="20"/>
          <w:szCs w:val="20"/>
        </w:rPr>
      </w:pPr>
    </w:p>
    <w:p w14:paraId="44CCABA2" w14:textId="77777777" w:rsidR="00097091" w:rsidRPr="00237086" w:rsidRDefault="00097091" w:rsidP="00097091">
      <w:pPr>
        <w:tabs>
          <w:tab w:val="center" w:pos="1418"/>
          <w:tab w:val="center" w:pos="8222"/>
        </w:tabs>
        <w:spacing w:after="0"/>
        <w:rPr>
          <w:rFonts w:asciiTheme="minorHAnsi" w:hAnsiTheme="minorHAnsi" w:cstheme="minorHAnsi"/>
          <w:b/>
          <w:iCs/>
          <w:sz w:val="20"/>
          <w:szCs w:val="20"/>
        </w:rPr>
      </w:pPr>
      <w:r w:rsidRPr="00237086">
        <w:rPr>
          <w:rFonts w:asciiTheme="minorHAnsi" w:hAnsiTheme="minorHAnsi" w:cstheme="minorHAnsi"/>
          <w:b/>
          <w:iCs/>
          <w:sz w:val="20"/>
          <w:szCs w:val="20"/>
        </w:rPr>
        <w:tab/>
        <w:t>WYKONAWCA</w:t>
      </w:r>
      <w:r w:rsidRPr="00237086">
        <w:rPr>
          <w:rFonts w:asciiTheme="minorHAnsi" w:hAnsiTheme="minorHAnsi" w:cstheme="minorHAnsi"/>
          <w:b/>
          <w:iCs/>
          <w:sz w:val="20"/>
          <w:szCs w:val="20"/>
        </w:rPr>
        <w:tab/>
        <w:t>ZAMAWIAJĄCY</w:t>
      </w:r>
    </w:p>
    <w:p w14:paraId="716A6AD4" w14:textId="668C16FB" w:rsidR="009068E6" w:rsidRDefault="009068E6" w:rsidP="00ED2250">
      <w:pPr>
        <w:spacing w:after="0"/>
        <w:rPr>
          <w:rFonts w:asciiTheme="minorHAnsi" w:hAnsiTheme="minorHAnsi" w:cstheme="minorHAnsi"/>
          <w:sz w:val="20"/>
          <w:szCs w:val="20"/>
        </w:rPr>
      </w:pPr>
    </w:p>
    <w:p w14:paraId="5886C7F7" w14:textId="506E8474" w:rsidR="00097091" w:rsidRDefault="00097091" w:rsidP="00097091">
      <w:pPr>
        <w:spacing w:after="0" w:line="360" w:lineRule="auto"/>
        <w:rPr>
          <w:rFonts w:ascii="Garamond" w:hAnsi="Garamond" w:cs="Garamond"/>
          <w:color w:val="FF0000"/>
        </w:rPr>
      </w:pPr>
    </w:p>
    <w:p w14:paraId="45B23741" w14:textId="77777777" w:rsidR="00097091" w:rsidRPr="00097091" w:rsidRDefault="00097091" w:rsidP="00097091">
      <w:pPr>
        <w:ind w:firstLine="708"/>
        <w:rPr>
          <w:rFonts w:asciiTheme="minorHAnsi" w:hAnsiTheme="minorHAnsi" w:cstheme="minorHAnsi"/>
          <w:sz w:val="20"/>
          <w:szCs w:val="20"/>
        </w:rPr>
      </w:pPr>
      <w:r w:rsidRPr="002078AC">
        <w:rPr>
          <w:rFonts w:ascii="Garamond" w:hAnsi="Garamond"/>
          <w:i/>
        </w:rPr>
        <w:lastRenderedPageBreak/>
        <w:t>(pieczęć firmowa)</w:t>
      </w:r>
      <w:r w:rsidRPr="002078AC">
        <w:rPr>
          <w:rFonts w:ascii="Garamond" w:hAnsi="Garamond"/>
        </w:rPr>
        <w:t xml:space="preserve">                                                                                                 </w:t>
      </w:r>
      <w:r w:rsidRPr="002078AC">
        <w:rPr>
          <w:rFonts w:ascii="Garamond" w:hAnsi="Garamond"/>
        </w:rPr>
        <w:tab/>
      </w:r>
      <w:r w:rsidRPr="00970C0C">
        <w:rPr>
          <w:rFonts w:ascii="Garamond" w:hAnsi="Garamond"/>
          <w:b/>
          <w:bCs/>
        </w:rPr>
        <w:t xml:space="preserve"> </w:t>
      </w:r>
      <w:r w:rsidRPr="00970C0C">
        <w:rPr>
          <w:rFonts w:asciiTheme="minorHAnsi" w:hAnsiTheme="minorHAnsi" w:cstheme="minorHAnsi"/>
          <w:b/>
          <w:bCs/>
          <w:sz w:val="20"/>
          <w:szCs w:val="20"/>
        </w:rPr>
        <w:t>Załącznik nr 3 do Umowy</w:t>
      </w:r>
      <w:r w:rsidRPr="00970C0C">
        <w:rPr>
          <w:rFonts w:asciiTheme="minorHAnsi" w:hAnsiTheme="minorHAnsi" w:cstheme="minorHAnsi"/>
          <w:b/>
          <w:bCs/>
          <w:sz w:val="20"/>
          <w:szCs w:val="20"/>
        </w:rPr>
        <w:tab/>
      </w:r>
    </w:p>
    <w:p w14:paraId="60FEA15D" w14:textId="77777777" w:rsidR="00097091" w:rsidRPr="00097091" w:rsidRDefault="00097091" w:rsidP="00097091">
      <w:pPr>
        <w:jc w:val="center"/>
        <w:rPr>
          <w:rFonts w:asciiTheme="minorHAnsi" w:hAnsiTheme="minorHAnsi" w:cstheme="minorHAnsi"/>
          <w:sz w:val="20"/>
          <w:szCs w:val="20"/>
        </w:rPr>
      </w:pPr>
      <w:r w:rsidRPr="00097091">
        <w:rPr>
          <w:rFonts w:asciiTheme="minorHAnsi" w:hAnsiTheme="minorHAnsi" w:cstheme="minorHAnsi"/>
          <w:sz w:val="20"/>
          <w:szCs w:val="20"/>
        </w:rPr>
        <w:t>FORMULARZ ZGŁOSZENIA</w:t>
      </w:r>
    </w:p>
    <w:p w14:paraId="23814414" w14:textId="77777777" w:rsidR="00097091" w:rsidRPr="00097091" w:rsidRDefault="00097091" w:rsidP="00097091">
      <w:pPr>
        <w:rPr>
          <w:rFonts w:asciiTheme="minorHAnsi" w:hAnsiTheme="minorHAnsi" w:cstheme="minorHAnsi"/>
          <w:sz w:val="20"/>
          <w:szCs w:val="20"/>
        </w:rPr>
      </w:pPr>
      <w:r w:rsidRPr="00097091">
        <w:rPr>
          <w:rFonts w:asciiTheme="minorHAnsi" w:hAnsiTheme="minorHAnsi" w:cstheme="minorHAnsi"/>
          <w:sz w:val="20"/>
          <w:szCs w:val="20"/>
        </w:rPr>
        <w:t>Dane klienta: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97091" w:rsidRPr="00097091" w14:paraId="3CE15041" w14:textId="77777777" w:rsidTr="003476EF">
        <w:trPr>
          <w:jc w:val="center"/>
        </w:trPr>
        <w:tc>
          <w:tcPr>
            <w:tcW w:w="4531" w:type="dxa"/>
            <w:tcBorders>
              <w:top w:val="single" w:sz="4" w:space="0" w:color="auto"/>
              <w:left w:val="single" w:sz="4" w:space="0" w:color="auto"/>
              <w:bottom w:val="single" w:sz="4" w:space="0" w:color="auto"/>
              <w:right w:val="single" w:sz="4" w:space="0" w:color="auto"/>
            </w:tcBorders>
            <w:hideMark/>
          </w:tcPr>
          <w:p w14:paraId="311D7E32" w14:textId="77777777" w:rsidR="00097091" w:rsidRPr="00097091" w:rsidRDefault="00097091" w:rsidP="003476EF">
            <w:pPr>
              <w:rPr>
                <w:rFonts w:asciiTheme="minorHAnsi" w:hAnsiTheme="minorHAnsi" w:cstheme="minorHAnsi"/>
                <w:i/>
                <w:sz w:val="20"/>
                <w:szCs w:val="20"/>
              </w:rPr>
            </w:pPr>
            <w:r w:rsidRPr="00097091">
              <w:rPr>
                <w:rFonts w:asciiTheme="minorHAnsi" w:hAnsiTheme="minorHAnsi" w:cstheme="minorHAnsi"/>
                <w:i/>
                <w:sz w:val="20"/>
                <w:szCs w:val="20"/>
              </w:rPr>
              <w:t>Dane do faktury:</w:t>
            </w:r>
          </w:p>
          <w:p w14:paraId="537F1037" w14:textId="77777777" w:rsidR="00097091" w:rsidRPr="00097091" w:rsidRDefault="00097091" w:rsidP="003476EF">
            <w:pPr>
              <w:rPr>
                <w:rFonts w:asciiTheme="minorHAnsi" w:hAnsiTheme="minorHAnsi" w:cstheme="minorHAnsi"/>
                <w:sz w:val="20"/>
                <w:szCs w:val="20"/>
              </w:rPr>
            </w:pPr>
            <w:r w:rsidRPr="00097091">
              <w:rPr>
                <w:rFonts w:asciiTheme="minorHAnsi" w:hAnsiTheme="minorHAnsi" w:cstheme="minorHAnsi"/>
                <w:sz w:val="20"/>
                <w:szCs w:val="20"/>
              </w:rPr>
              <w:t>Krakowski Holding Komunalny S.A. w Krakowie</w:t>
            </w:r>
          </w:p>
          <w:p w14:paraId="4C9DF5D5" w14:textId="77777777" w:rsidR="00097091" w:rsidRPr="00097091" w:rsidRDefault="00097091" w:rsidP="003476EF">
            <w:pPr>
              <w:rPr>
                <w:rFonts w:asciiTheme="minorHAnsi" w:hAnsiTheme="minorHAnsi" w:cstheme="minorHAnsi"/>
                <w:sz w:val="20"/>
                <w:szCs w:val="20"/>
              </w:rPr>
            </w:pPr>
            <w:r w:rsidRPr="00097091">
              <w:rPr>
                <w:rFonts w:asciiTheme="minorHAnsi" w:hAnsiTheme="minorHAnsi" w:cstheme="minorHAnsi"/>
                <w:sz w:val="20"/>
                <w:szCs w:val="20"/>
              </w:rPr>
              <w:t>ul. Jana Brożka 3</w:t>
            </w:r>
          </w:p>
          <w:p w14:paraId="62ECBCC6" w14:textId="77777777" w:rsidR="00097091" w:rsidRPr="00097091" w:rsidRDefault="00097091" w:rsidP="003476EF">
            <w:pPr>
              <w:rPr>
                <w:rFonts w:asciiTheme="minorHAnsi" w:hAnsiTheme="minorHAnsi" w:cstheme="minorHAnsi"/>
                <w:sz w:val="20"/>
                <w:szCs w:val="20"/>
              </w:rPr>
            </w:pPr>
            <w:r w:rsidRPr="00097091">
              <w:rPr>
                <w:rFonts w:asciiTheme="minorHAnsi" w:hAnsiTheme="minorHAnsi" w:cstheme="minorHAnsi"/>
                <w:sz w:val="20"/>
                <w:szCs w:val="20"/>
              </w:rPr>
              <w:t>30-347 Kraków</w:t>
            </w:r>
          </w:p>
          <w:p w14:paraId="2F12F450" w14:textId="77777777" w:rsidR="00097091" w:rsidRPr="00097091" w:rsidRDefault="00097091" w:rsidP="003476EF">
            <w:pPr>
              <w:rPr>
                <w:rFonts w:asciiTheme="minorHAnsi" w:hAnsiTheme="minorHAnsi" w:cstheme="minorHAnsi"/>
                <w:sz w:val="20"/>
                <w:szCs w:val="20"/>
              </w:rPr>
            </w:pPr>
            <w:r w:rsidRPr="00097091">
              <w:rPr>
                <w:rFonts w:asciiTheme="minorHAnsi" w:hAnsiTheme="minorHAnsi" w:cstheme="minorHAnsi"/>
                <w:sz w:val="20"/>
                <w:szCs w:val="20"/>
              </w:rPr>
              <w:t>NIP: 679-18-62-817</w:t>
            </w:r>
          </w:p>
        </w:tc>
        <w:tc>
          <w:tcPr>
            <w:tcW w:w="4531" w:type="dxa"/>
            <w:tcBorders>
              <w:top w:val="single" w:sz="4" w:space="0" w:color="auto"/>
              <w:left w:val="single" w:sz="4" w:space="0" w:color="auto"/>
              <w:bottom w:val="single" w:sz="4" w:space="0" w:color="auto"/>
              <w:right w:val="single" w:sz="4" w:space="0" w:color="auto"/>
            </w:tcBorders>
            <w:hideMark/>
          </w:tcPr>
          <w:p w14:paraId="0533689F" w14:textId="77777777" w:rsidR="00097091" w:rsidRPr="00097091" w:rsidRDefault="00097091" w:rsidP="003476EF">
            <w:pPr>
              <w:rPr>
                <w:rFonts w:asciiTheme="minorHAnsi" w:hAnsiTheme="minorHAnsi" w:cstheme="minorHAnsi"/>
                <w:i/>
                <w:sz w:val="20"/>
                <w:szCs w:val="20"/>
              </w:rPr>
            </w:pPr>
            <w:r w:rsidRPr="00097091">
              <w:rPr>
                <w:rFonts w:asciiTheme="minorHAnsi" w:hAnsiTheme="minorHAnsi" w:cstheme="minorHAnsi"/>
                <w:i/>
                <w:sz w:val="20"/>
                <w:szCs w:val="20"/>
              </w:rPr>
              <w:t>Miejsce świadczenia</w:t>
            </w:r>
          </w:p>
          <w:p w14:paraId="20416126" w14:textId="77777777" w:rsidR="00097091" w:rsidRPr="00097091" w:rsidRDefault="00097091" w:rsidP="003476EF">
            <w:pPr>
              <w:rPr>
                <w:rFonts w:asciiTheme="minorHAnsi" w:hAnsiTheme="minorHAnsi" w:cstheme="minorHAnsi"/>
                <w:sz w:val="20"/>
                <w:szCs w:val="20"/>
              </w:rPr>
            </w:pPr>
            <w:r w:rsidRPr="00097091">
              <w:rPr>
                <w:rFonts w:asciiTheme="minorHAnsi" w:hAnsiTheme="minorHAnsi" w:cstheme="minorHAnsi"/>
                <w:sz w:val="20"/>
                <w:szCs w:val="20"/>
              </w:rPr>
              <w:t>Zakład Termicznego Przekształcania Odpadów</w:t>
            </w:r>
          </w:p>
          <w:p w14:paraId="0738A9ED" w14:textId="77777777" w:rsidR="00097091" w:rsidRPr="00097091" w:rsidRDefault="00097091" w:rsidP="003476EF">
            <w:pPr>
              <w:rPr>
                <w:rFonts w:asciiTheme="minorHAnsi" w:hAnsiTheme="minorHAnsi" w:cstheme="minorHAnsi"/>
                <w:sz w:val="20"/>
                <w:szCs w:val="20"/>
              </w:rPr>
            </w:pPr>
            <w:r w:rsidRPr="00097091">
              <w:rPr>
                <w:rFonts w:asciiTheme="minorHAnsi" w:hAnsiTheme="minorHAnsi" w:cstheme="minorHAnsi"/>
                <w:sz w:val="20"/>
                <w:szCs w:val="20"/>
              </w:rPr>
              <w:t>ul. Giedroycia 23</w:t>
            </w:r>
          </w:p>
          <w:p w14:paraId="23DBA8A4" w14:textId="77777777" w:rsidR="00097091" w:rsidRPr="00097091" w:rsidRDefault="00097091" w:rsidP="003476EF">
            <w:pPr>
              <w:rPr>
                <w:rFonts w:asciiTheme="minorHAnsi" w:hAnsiTheme="minorHAnsi" w:cstheme="minorHAnsi"/>
                <w:sz w:val="20"/>
                <w:szCs w:val="20"/>
              </w:rPr>
            </w:pPr>
            <w:r w:rsidRPr="00097091">
              <w:rPr>
                <w:rFonts w:asciiTheme="minorHAnsi" w:hAnsiTheme="minorHAnsi" w:cstheme="minorHAnsi"/>
                <w:sz w:val="20"/>
                <w:szCs w:val="20"/>
              </w:rPr>
              <w:t>31-981 Kraków</w:t>
            </w:r>
          </w:p>
        </w:tc>
      </w:tr>
    </w:tbl>
    <w:p w14:paraId="2AD09BB1" w14:textId="77777777" w:rsidR="00097091" w:rsidRPr="00097091" w:rsidRDefault="00097091" w:rsidP="00097091">
      <w:pPr>
        <w:rPr>
          <w:rFonts w:asciiTheme="minorHAnsi" w:hAnsiTheme="minorHAnsi" w:cstheme="minorHAnsi"/>
          <w:sz w:val="20"/>
          <w:szCs w:val="20"/>
        </w:rPr>
      </w:pPr>
    </w:p>
    <w:p w14:paraId="1FF1931E" w14:textId="77777777" w:rsidR="00097091" w:rsidRPr="00097091" w:rsidRDefault="00097091" w:rsidP="00097091">
      <w:pPr>
        <w:rPr>
          <w:rFonts w:asciiTheme="minorHAnsi" w:hAnsiTheme="minorHAnsi" w:cstheme="minorHAnsi"/>
          <w:sz w:val="20"/>
          <w:szCs w:val="20"/>
        </w:rPr>
      </w:pPr>
      <w:r w:rsidRPr="00097091">
        <w:rPr>
          <w:rFonts w:asciiTheme="minorHAnsi" w:hAnsiTheme="minorHAnsi" w:cstheme="minorHAnsi"/>
          <w:sz w:val="20"/>
          <w:szCs w:val="20"/>
        </w:rPr>
        <w:t>W nawiązaniu do umowy z dnia: ………………………… zgłaszam konieczność wykonania prac serwisowych.</w:t>
      </w:r>
    </w:p>
    <w:p w14:paraId="11A5BA1F" w14:textId="77777777" w:rsidR="00097091" w:rsidRPr="00097091" w:rsidRDefault="00097091" w:rsidP="00435E56">
      <w:pPr>
        <w:numPr>
          <w:ilvl w:val="0"/>
          <w:numId w:val="44"/>
        </w:numPr>
        <w:rPr>
          <w:rFonts w:asciiTheme="minorHAnsi" w:hAnsiTheme="minorHAnsi" w:cstheme="minorHAnsi"/>
          <w:sz w:val="20"/>
          <w:szCs w:val="20"/>
        </w:rPr>
      </w:pPr>
      <w:r w:rsidRPr="00097091">
        <w:rPr>
          <w:rFonts w:asciiTheme="minorHAnsi" w:hAnsiTheme="minorHAnsi" w:cstheme="minorHAnsi"/>
          <w:sz w:val="20"/>
          <w:szCs w:val="20"/>
        </w:rPr>
        <w:t>Miejsce na instalacji, w którym usługa ma być świadczona: ………………………………………….</w:t>
      </w:r>
    </w:p>
    <w:p w14:paraId="1DE1F109" w14:textId="77777777" w:rsidR="00097091" w:rsidRPr="00097091" w:rsidRDefault="00097091" w:rsidP="00435E56">
      <w:pPr>
        <w:numPr>
          <w:ilvl w:val="0"/>
          <w:numId w:val="44"/>
        </w:numPr>
        <w:rPr>
          <w:rFonts w:asciiTheme="minorHAnsi" w:hAnsiTheme="minorHAnsi" w:cstheme="minorHAnsi"/>
          <w:sz w:val="20"/>
          <w:szCs w:val="20"/>
        </w:rPr>
      </w:pPr>
      <w:r w:rsidRPr="00097091">
        <w:rPr>
          <w:rFonts w:asciiTheme="minorHAnsi" w:hAnsiTheme="minorHAnsi" w:cstheme="minorHAnsi"/>
          <w:sz w:val="20"/>
          <w:szCs w:val="20"/>
        </w:rPr>
        <w:t>Osoba odpowiedzialna po stronie klienta: ………………………………………………</w:t>
      </w:r>
    </w:p>
    <w:p w14:paraId="7FE89B77" w14:textId="77777777" w:rsidR="00097091" w:rsidRPr="00097091" w:rsidRDefault="00097091" w:rsidP="00435E56">
      <w:pPr>
        <w:numPr>
          <w:ilvl w:val="0"/>
          <w:numId w:val="44"/>
        </w:numPr>
        <w:rPr>
          <w:rFonts w:asciiTheme="minorHAnsi" w:hAnsiTheme="minorHAnsi" w:cstheme="minorHAnsi"/>
          <w:sz w:val="20"/>
          <w:szCs w:val="20"/>
        </w:rPr>
      </w:pPr>
      <w:r w:rsidRPr="00097091">
        <w:rPr>
          <w:rFonts w:asciiTheme="minorHAnsi" w:hAnsiTheme="minorHAnsi" w:cstheme="minorHAnsi"/>
          <w:sz w:val="20"/>
          <w:szCs w:val="20"/>
        </w:rPr>
        <w:t>Przyczyna wezwania: ……………………………………………………………..</w:t>
      </w:r>
    </w:p>
    <w:p w14:paraId="19A12316" w14:textId="77777777" w:rsidR="00097091" w:rsidRPr="00097091" w:rsidRDefault="00097091" w:rsidP="00435E56">
      <w:pPr>
        <w:numPr>
          <w:ilvl w:val="0"/>
          <w:numId w:val="44"/>
        </w:numPr>
        <w:rPr>
          <w:rFonts w:asciiTheme="minorHAnsi" w:hAnsiTheme="minorHAnsi" w:cstheme="minorHAnsi"/>
          <w:sz w:val="20"/>
          <w:szCs w:val="20"/>
        </w:rPr>
      </w:pPr>
      <w:r w:rsidRPr="00097091">
        <w:rPr>
          <w:rFonts w:asciiTheme="minorHAnsi" w:hAnsiTheme="minorHAnsi" w:cstheme="minorHAnsi"/>
          <w:sz w:val="20"/>
          <w:szCs w:val="20"/>
        </w:rPr>
        <w:t>Objawy awarii lub uszkodzenia (o ile występują): …………………………………………..</w:t>
      </w:r>
    </w:p>
    <w:p w14:paraId="55CBCA66" w14:textId="77777777" w:rsidR="00097091" w:rsidRPr="00097091" w:rsidRDefault="00097091" w:rsidP="00435E56">
      <w:pPr>
        <w:numPr>
          <w:ilvl w:val="0"/>
          <w:numId w:val="44"/>
        </w:numPr>
        <w:rPr>
          <w:rFonts w:asciiTheme="minorHAnsi" w:hAnsiTheme="minorHAnsi" w:cstheme="minorHAnsi"/>
          <w:sz w:val="20"/>
          <w:szCs w:val="20"/>
        </w:rPr>
      </w:pPr>
      <w:r w:rsidRPr="00097091">
        <w:rPr>
          <w:rFonts w:asciiTheme="minorHAnsi" w:hAnsiTheme="minorHAnsi" w:cstheme="minorHAnsi"/>
          <w:sz w:val="20"/>
          <w:szCs w:val="20"/>
        </w:rPr>
        <w:t>Pozostałe uwagi: ………………………………………………………………………………….</w:t>
      </w:r>
    </w:p>
    <w:p w14:paraId="062088DE" w14:textId="77777777" w:rsidR="00097091" w:rsidRPr="00097091" w:rsidRDefault="00097091" w:rsidP="00097091">
      <w:pPr>
        <w:rPr>
          <w:rFonts w:asciiTheme="minorHAnsi" w:hAnsiTheme="minorHAnsi" w:cstheme="minorHAnsi"/>
          <w:color w:val="FF0000"/>
          <w:sz w:val="20"/>
          <w:szCs w:val="20"/>
        </w:rPr>
      </w:pPr>
    </w:p>
    <w:p w14:paraId="292F7003" w14:textId="77777777" w:rsidR="00097091" w:rsidRPr="00097091" w:rsidRDefault="00097091" w:rsidP="00097091">
      <w:pPr>
        <w:rPr>
          <w:rFonts w:asciiTheme="minorHAnsi" w:hAnsiTheme="minorHAnsi" w:cstheme="minorHAnsi"/>
          <w:color w:val="FF0000"/>
          <w:sz w:val="20"/>
          <w:szCs w:val="20"/>
        </w:rPr>
      </w:pPr>
    </w:p>
    <w:p w14:paraId="1BE8E1E2" w14:textId="77777777" w:rsidR="00097091" w:rsidRPr="00097091" w:rsidRDefault="00097091" w:rsidP="00097091">
      <w:pPr>
        <w:rPr>
          <w:rFonts w:asciiTheme="minorHAnsi" w:hAnsiTheme="minorHAnsi" w:cstheme="minorHAnsi"/>
          <w:color w:val="FF0000"/>
          <w:sz w:val="20"/>
          <w:szCs w:val="20"/>
        </w:rPr>
      </w:pPr>
    </w:p>
    <w:p w14:paraId="502E56D2" w14:textId="77777777" w:rsidR="00097091" w:rsidRPr="00097091" w:rsidRDefault="00097091" w:rsidP="00097091">
      <w:pPr>
        <w:rPr>
          <w:rFonts w:asciiTheme="minorHAnsi" w:hAnsiTheme="minorHAnsi" w:cstheme="minorHAnsi"/>
          <w:sz w:val="20"/>
          <w:szCs w:val="20"/>
        </w:rPr>
      </w:pPr>
      <w:r w:rsidRPr="00097091">
        <w:rPr>
          <w:rFonts w:asciiTheme="minorHAnsi" w:hAnsiTheme="minorHAnsi" w:cstheme="minorHAnsi"/>
          <w:sz w:val="20"/>
          <w:szCs w:val="20"/>
        </w:rPr>
        <w:t>Imię i nazwisko uprawnionego do złożenia zgłoszenia: ………………………………………..</w:t>
      </w:r>
    </w:p>
    <w:p w14:paraId="1CC58737" w14:textId="77777777" w:rsidR="00097091" w:rsidRPr="00097091" w:rsidRDefault="00097091" w:rsidP="00097091">
      <w:pPr>
        <w:rPr>
          <w:rFonts w:asciiTheme="minorHAnsi" w:hAnsiTheme="minorHAnsi" w:cstheme="minorHAnsi"/>
          <w:sz w:val="20"/>
          <w:szCs w:val="20"/>
        </w:rPr>
      </w:pPr>
      <w:r w:rsidRPr="00097091">
        <w:rPr>
          <w:rFonts w:asciiTheme="minorHAnsi" w:hAnsiTheme="minorHAnsi" w:cstheme="minorHAnsi"/>
          <w:sz w:val="20"/>
          <w:szCs w:val="20"/>
        </w:rPr>
        <w:t>Data i godzina zgłoszenia: ……………………………..</w:t>
      </w:r>
    </w:p>
    <w:p w14:paraId="60E1030C" w14:textId="77777777" w:rsidR="00097091" w:rsidRPr="00097091" w:rsidRDefault="00097091" w:rsidP="00097091">
      <w:pPr>
        <w:rPr>
          <w:rFonts w:asciiTheme="minorHAnsi" w:hAnsiTheme="minorHAnsi" w:cstheme="minorHAnsi"/>
          <w:sz w:val="20"/>
          <w:szCs w:val="20"/>
        </w:rPr>
      </w:pPr>
    </w:p>
    <w:p w14:paraId="333EDACC" w14:textId="77777777" w:rsidR="00097091" w:rsidRPr="00097091" w:rsidRDefault="00097091" w:rsidP="00097091">
      <w:pPr>
        <w:rPr>
          <w:rFonts w:asciiTheme="minorHAnsi" w:hAnsiTheme="minorHAnsi" w:cstheme="minorHAnsi"/>
          <w:sz w:val="20"/>
          <w:szCs w:val="20"/>
        </w:rPr>
      </w:pPr>
      <w:r w:rsidRPr="00097091">
        <w:rPr>
          <w:rFonts w:asciiTheme="minorHAnsi" w:hAnsiTheme="minorHAnsi" w:cstheme="minorHAnsi"/>
          <w:sz w:val="20"/>
          <w:szCs w:val="20"/>
        </w:rPr>
        <w:tab/>
        <w:t>…………………………………………….</w:t>
      </w:r>
    </w:p>
    <w:p w14:paraId="0D5C8C1E" w14:textId="77777777" w:rsidR="00097091" w:rsidRPr="00097091" w:rsidRDefault="00097091" w:rsidP="00097091">
      <w:pPr>
        <w:rPr>
          <w:rFonts w:asciiTheme="minorHAnsi" w:hAnsiTheme="minorHAnsi" w:cstheme="minorHAnsi"/>
          <w:sz w:val="20"/>
          <w:szCs w:val="20"/>
        </w:rPr>
      </w:pPr>
      <w:r w:rsidRPr="00097091">
        <w:rPr>
          <w:rFonts w:asciiTheme="minorHAnsi" w:hAnsiTheme="minorHAnsi" w:cstheme="minorHAnsi"/>
          <w:sz w:val="20"/>
          <w:szCs w:val="20"/>
        </w:rPr>
        <w:tab/>
        <w:t>/podpis zgłaszającego/</w:t>
      </w:r>
    </w:p>
    <w:p w14:paraId="5166E8E4" w14:textId="77777777" w:rsidR="00097091" w:rsidRDefault="00097091" w:rsidP="00097091">
      <w:pPr>
        <w:jc w:val="right"/>
        <w:rPr>
          <w:rFonts w:asciiTheme="minorHAnsi" w:hAnsiTheme="minorHAnsi" w:cstheme="minorHAnsi"/>
          <w:sz w:val="20"/>
          <w:szCs w:val="20"/>
        </w:rPr>
      </w:pPr>
    </w:p>
    <w:p w14:paraId="6F2DD19B" w14:textId="77777777" w:rsidR="00097091" w:rsidRDefault="00097091" w:rsidP="00097091">
      <w:pPr>
        <w:jc w:val="right"/>
        <w:rPr>
          <w:rFonts w:asciiTheme="minorHAnsi" w:hAnsiTheme="minorHAnsi" w:cstheme="minorHAnsi"/>
          <w:sz w:val="20"/>
          <w:szCs w:val="20"/>
        </w:rPr>
      </w:pPr>
    </w:p>
    <w:p w14:paraId="61AAC6AF" w14:textId="77777777" w:rsidR="00097091" w:rsidRPr="00970C0C" w:rsidRDefault="00097091" w:rsidP="00097091">
      <w:pPr>
        <w:jc w:val="right"/>
        <w:rPr>
          <w:rFonts w:asciiTheme="minorHAnsi" w:hAnsiTheme="minorHAnsi" w:cstheme="minorHAnsi"/>
          <w:b/>
          <w:bCs/>
          <w:sz w:val="20"/>
          <w:szCs w:val="20"/>
        </w:rPr>
      </w:pPr>
    </w:p>
    <w:p w14:paraId="3914E6A3" w14:textId="77777777" w:rsidR="00970C0C" w:rsidRDefault="00970C0C" w:rsidP="00097091">
      <w:pPr>
        <w:jc w:val="right"/>
        <w:rPr>
          <w:rFonts w:asciiTheme="minorHAnsi" w:hAnsiTheme="minorHAnsi" w:cstheme="minorHAnsi"/>
          <w:b/>
          <w:bCs/>
          <w:sz w:val="20"/>
          <w:szCs w:val="20"/>
        </w:rPr>
      </w:pPr>
    </w:p>
    <w:p w14:paraId="58C7B25A" w14:textId="77777777" w:rsidR="00970C0C" w:rsidRDefault="00970C0C" w:rsidP="00097091">
      <w:pPr>
        <w:jc w:val="right"/>
        <w:rPr>
          <w:rFonts w:asciiTheme="minorHAnsi" w:hAnsiTheme="minorHAnsi" w:cstheme="minorHAnsi"/>
          <w:b/>
          <w:bCs/>
          <w:sz w:val="20"/>
          <w:szCs w:val="20"/>
        </w:rPr>
      </w:pPr>
    </w:p>
    <w:p w14:paraId="505D3A67" w14:textId="77777777" w:rsidR="00970C0C" w:rsidRDefault="00970C0C" w:rsidP="00097091">
      <w:pPr>
        <w:jc w:val="right"/>
        <w:rPr>
          <w:rFonts w:asciiTheme="minorHAnsi" w:hAnsiTheme="minorHAnsi" w:cstheme="minorHAnsi"/>
          <w:b/>
          <w:bCs/>
          <w:sz w:val="20"/>
          <w:szCs w:val="20"/>
        </w:rPr>
      </w:pPr>
    </w:p>
    <w:p w14:paraId="5B688493" w14:textId="77777777" w:rsidR="00970C0C" w:rsidRDefault="00970C0C" w:rsidP="00097091">
      <w:pPr>
        <w:jc w:val="right"/>
        <w:rPr>
          <w:rFonts w:asciiTheme="minorHAnsi" w:hAnsiTheme="minorHAnsi" w:cstheme="minorHAnsi"/>
          <w:b/>
          <w:bCs/>
          <w:sz w:val="20"/>
          <w:szCs w:val="20"/>
        </w:rPr>
      </w:pPr>
    </w:p>
    <w:p w14:paraId="1277117C" w14:textId="77777777" w:rsidR="00970C0C" w:rsidRDefault="00970C0C" w:rsidP="00097091">
      <w:pPr>
        <w:jc w:val="right"/>
        <w:rPr>
          <w:rFonts w:asciiTheme="minorHAnsi" w:hAnsiTheme="minorHAnsi" w:cstheme="minorHAnsi"/>
          <w:b/>
          <w:bCs/>
          <w:sz w:val="20"/>
          <w:szCs w:val="20"/>
        </w:rPr>
      </w:pPr>
    </w:p>
    <w:p w14:paraId="327823BB" w14:textId="53B2EE91" w:rsidR="00097091" w:rsidRPr="00970C0C" w:rsidRDefault="00097091" w:rsidP="00097091">
      <w:pPr>
        <w:jc w:val="right"/>
        <w:rPr>
          <w:rFonts w:asciiTheme="minorHAnsi" w:hAnsiTheme="minorHAnsi" w:cstheme="minorHAnsi"/>
          <w:b/>
          <w:bCs/>
          <w:sz w:val="20"/>
          <w:szCs w:val="20"/>
        </w:rPr>
      </w:pPr>
      <w:r w:rsidRPr="00970C0C">
        <w:rPr>
          <w:rFonts w:asciiTheme="minorHAnsi" w:hAnsiTheme="minorHAnsi" w:cstheme="minorHAnsi"/>
          <w:b/>
          <w:bCs/>
          <w:sz w:val="20"/>
          <w:szCs w:val="20"/>
        </w:rPr>
        <w:lastRenderedPageBreak/>
        <w:t>Załącznik nr 4 do Umowy</w:t>
      </w:r>
    </w:p>
    <w:tbl>
      <w:tblPr>
        <w:tblW w:w="0" w:type="auto"/>
        <w:tblLook w:val="01E0" w:firstRow="1" w:lastRow="1" w:firstColumn="1" w:lastColumn="1" w:noHBand="0" w:noVBand="0"/>
      </w:tblPr>
      <w:tblGrid>
        <w:gridCol w:w="1908"/>
        <w:gridCol w:w="5220"/>
        <w:gridCol w:w="3009"/>
      </w:tblGrid>
      <w:tr w:rsidR="00097091" w:rsidRPr="00097091" w14:paraId="7F306F4F" w14:textId="77777777" w:rsidTr="003476EF">
        <w:tc>
          <w:tcPr>
            <w:tcW w:w="1908" w:type="dxa"/>
            <w:shd w:val="clear" w:color="auto" w:fill="auto"/>
          </w:tcPr>
          <w:p w14:paraId="45FF85B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Zleceniodawca</w:t>
            </w:r>
          </w:p>
        </w:tc>
        <w:tc>
          <w:tcPr>
            <w:tcW w:w="5220" w:type="dxa"/>
            <w:shd w:val="clear" w:color="auto" w:fill="auto"/>
          </w:tcPr>
          <w:p w14:paraId="76B89916"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3009" w:type="dxa"/>
            <w:shd w:val="clear" w:color="auto" w:fill="auto"/>
          </w:tcPr>
          <w:p w14:paraId="22D5CD4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3D1988EB" w14:textId="77777777" w:rsidTr="003476EF">
        <w:tc>
          <w:tcPr>
            <w:tcW w:w="1908" w:type="dxa"/>
            <w:shd w:val="clear" w:color="auto" w:fill="auto"/>
          </w:tcPr>
          <w:p w14:paraId="002B201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5220" w:type="dxa"/>
            <w:tcBorders>
              <w:bottom w:val="single" w:sz="4" w:space="0" w:color="auto"/>
            </w:tcBorders>
            <w:shd w:val="clear" w:color="auto" w:fill="auto"/>
          </w:tcPr>
          <w:p w14:paraId="117AC58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3009" w:type="dxa"/>
            <w:shd w:val="clear" w:color="auto" w:fill="auto"/>
          </w:tcPr>
          <w:p w14:paraId="2DF8CE9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10AFCE7D" w14:textId="77777777" w:rsidTr="003476EF">
        <w:tc>
          <w:tcPr>
            <w:tcW w:w="1908" w:type="dxa"/>
            <w:shd w:val="clear" w:color="auto" w:fill="auto"/>
          </w:tcPr>
          <w:p w14:paraId="17A66F2C"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5220" w:type="dxa"/>
            <w:tcBorders>
              <w:top w:val="single" w:sz="4" w:space="0" w:color="auto"/>
            </w:tcBorders>
            <w:shd w:val="clear" w:color="auto" w:fill="auto"/>
          </w:tcPr>
          <w:p w14:paraId="6703AF9E"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3009" w:type="dxa"/>
            <w:shd w:val="clear" w:color="auto" w:fill="auto"/>
          </w:tcPr>
          <w:p w14:paraId="137528E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20CB4524" w14:textId="77777777" w:rsidTr="003476EF">
        <w:tc>
          <w:tcPr>
            <w:tcW w:w="1908" w:type="dxa"/>
            <w:shd w:val="clear" w:color="auto" w:fill="auto"/>
          </w:tcPr>
          <w:p w14:paraId="4391425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5220" w:type="dxa"/>
            <w:shd w:val="clear" w:color="auto" w:fill="auto"/>
          </w:tcPr>
          <w:p w14:paraId="36AACE8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3009" w:type="dxa"/>
            <w:shd w:val="clear" w:color="auto" w:fill="auto"/>
          </w:tcPr>
          <w:p w14:paraId="51C229D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0D87E9B8" w14:textId="77777777" w:rsidTr="003476EF">
        <w:tc>
          <w:tcPr>
            <w:tcW w:w="1908" w:type="dxa"/>
            <w:shd w:val="clear" w:color="auto" w:fill="auto"/>
          </w:tcPr>
          <w:p w14:paraId="3128467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Zamówienie nr:</w:t>
            </w:r>
          </w:p>
        </w:tc>
        <w:tc>
          <w:tcPr>
            <w:tcW w:w="5220" w:type="dxa"/>
            <w:tcBorders>
              <w:bottom w:val="single" w:sz="4" w:space="0" w:color="auto"/>
            </w:tcBorders>
            <w:shd w:val="clear" w:color="auto" w:fill="auto"/>
          </w:tcPr>
          <w:p w14:paraId="71248C56"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3009" w:type="dxa"/>
            <w:shd w:val="clear" w:color="auto" w:fill="auto"/>
          </w:tcPr>
          <w:p w14:paraId="2228AD2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bl>
    <w:p w14:paraId="321DF9EF" w14:textId="77777777" w:rsidR="00097091" w:rsidRPr="00097091" w:rsidRDefault="00097091" w:rsidP="00097091">
      <w:pPr>
        <w:rPr>
          <w:rFonts w:asciiTheme="minorHAnsi" w:hAnsiTheme="minorHAnsi" w:cstheme="minorHAnsi"/>
          <w:sz w:val="20"/>
          <w:szCs w:val="20"/>
        </w:rPr>
      </w:pPr>
    </w:p>
    <w:p w14:paraId="430A013E" w14:textId="77777777" w:rsidR="00097091" w:rsidRPr="00097091" w:rsidRDefault="00097091" w:rsidP="00097091">
      <w:pPr>
        <w:rPr>
          <w:rFonts w:asciiTheme="minorHAnsi" w:hAnsiTheme="minorHAnsi" w:cstheme="minorHAnsi"/>
          <w:sz w:val="20"/>
          <w:szCs w:val="20"/>
        </w:rPr>
      </w:pPr>
    </w:p>
    <w:p w14:paraId="71DE82EF" w14:textId="77777777" w:rsidR="00097091" w:rsidRPr="00097091" w:rsidRDefault="00097091" w:rsidP="00097091">
      <w:pPr>
        <w:jc w:val="center"/>
        <w:rPr>
          <w:rFonts w:asciiTheme="minorHAnsi" w:hAnsiTheme="minorHAnsi" w:cstheme="minorHAnsi"/>
          <w:b/>
          <w:sz w:val="20"/>
          <w:szCs w:val="20"/>
        </w:rPr>
      </w:pPr>
      <w:r w:rsidRPr="00097091">
        <w:rPr>
          <w:rFonts w:asciiTheme="minorHAnsi" w:hAnsiTheme="minorHAnsi" w:cstheme="minorHAnsi"/>
          <w:b/>
          <w:sz w:val="20"/>
          <w:szCs w:val="20"/>
        </w:rPr>
        <w:t>PROTOKÓŁ ODBIORU USŁUG</w:t>
      </w:r>
    </w:p>
    <w:p w14:paraId="0051FBBF" w14:textId="77777777" w:rsidR="00097091" w:rsidRPr="00097091" w:rsidRDefault="00097091" w:rsidP="00097091">
      <w:pPr>
        <w:jc w:val="center"/>
        <w:rPr>
          <w:rFonts w:asciiTheme="minorHAnsi" w:hAnsiTheme="minorHAnsi" w:cstheme="minorHAnsi"/>
          <w:b/>
          <w:sz w:val="20"/>
          <w:szCs w:val="20"/>
        </w:rPr>
      </w:pPr>
    </w:p>
    <w:tbl>
      <w:tblPr>
        <w:tblW w:w="0" w:type="auto"/>
        <w:tblLook w:val="01E0" w:firstRow="1" w:lastRow="1" w:firstColumn="1" w:lastColumn="1" w:noHBand="0" w:noVBand="0"/>
      </w:tblPr>
      <w:tblGrid>
        <w:gridCol w:w="2740"/>
        <w:gridCol w:w="3448"/>
        <w:gridCol w:w="691"/>
        <w:gridCol w:w="3258"/>
      </w:tblGrid>
      <w:tr w:rsidR="00097091" w:rsidRPr="00097091" w14:paraId="391E3FF3" w14:textId="77777777" w:rsidTr="003476EF">
        <w:tc>
          <w:tcPr>
            <w:tcW w:w="2740" w:type="dxa"/>
            <w:shd w:val="clear" w:color="auto" w:fill="auto"/>
          </w:tcPr>
          <w:p w14:paraId="643377AC" w14:textId="77777777" w:rsidR="00097091" w:rsidRPr="00097091" w:rsidRDefault="00097091" w:rsidP="003476EF">
            <w:pPr>
              <w:spacing w:after="0" w:line="240" w:lineRule="auto"/>
              <w:rPr>
                <w:rFonts w:asciiTheme="minorHAnsi" w:eastAsia="Times New Roman" w:hAnsiTheme="minorHAnsi" w:cstheme="minorHAnsi"/>
                <w:b/>
                <w:sz w:val="20"/>
                <w:szCs w:val="20"/>
                <w:lang w:eastAsia="pl-PL"/>
              </w:rPr>
            </w:pPr>
            <w:r w:rsidRPr="00097091">
              <w:rPr>
                <w:rFonts w:asciiTheme="minorHAnsi" w:eastAsia="Times New Roman" w:hAnsiTheme="minorHAnsi" w:cstheme="minorHAnsi"/>
                <w:b/>
                <w:sz w:val="20"/>
                <w:szCs w:val="20"/>
                <w:lang w:eastAsia="pl-PL"/>
              </w:rPr>
              <w:t>Data wykonania usługi:</w:t>
            </w:r>
          </w:p>
        </w:tc>
        <w:tc>
          <w:tcPr>
            <w:tcW w:w="3448" w:type="dxa"/>
            <w:tcBorders>
              <w:bottom w:val="single" w:sz="4" w:space="0" w:color="auto"/>
            </w:tcBorders>
            <w:shd w:val="clear" w:color="auto" w:fill="auto"/>
          </w:tcPr>
          <w:p w14:paraId="2582DE8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tcPr>
          <w:p w14:paraId="28A079A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3258" w:type="dxa"/>
            <w:shd w:val="clear" w:color="auto" w:fill="auto"/>
          </w:tcPr>
          <w:p w14:paraId="2F67B883"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r>
      <w:tr w:rsidR="00097091" w:rsidRPr="00097091" w14:paraId="1E9C062B" w14:textId="77777777" w:rsidTr="003476EF">
        <w:tc>
          <w:tcPr>
            <w:tcW w:w="2740" w:type="dxa"/>
            <w:shd w:val="clear" w:color="auto" w:fill="auto"/>
          </w:tcPr>
          <w:p w14:paraId="58881642"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3448" w:type="dxa"/>
            <w:tcBorders>
              <w:top w:val="single" w:sz="4" w:space="0" w:color="auto"/>
            </w:tcBorders>
            <w:shd w:val="clear" w:color="auto" w:fill="auto"/>
          </w:tcPr>
          <w:p w14:paraId="77CAB8A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tcPr>
          <w:p w14:paraId="371B580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3258" w:type="dxa"/>
            <w:shd w:val="clear" w:color="auto" w:fill="auto"/>
          </w:tcPr>
          <w:p w14:paraId="2F0CF19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r>
      <w:tr w:rsidR="00097091" w:rsidRPr="00097091" w14:paraId="4E74B5DB" w14:textId="77777777" w:rsidTr="003476EF">
        <w:tc>
          <w:tcPr>
            <w:tcW w:w="6188" w:type="dxa"/>
            <w:gridSpan w:val="2"/>
            <w:shd w:val="clear" w:color="auto" w:fill="auto"/>
          </w:tcPr>
          <w:p w14:paraId="62A565D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Sporządzony przy udziale przedstawicieli:</w:t>
            </w:r>
          </w:p>
        </w:tc>
        <w:tc>
          <w:tcPr>
            <w:tcW w:w="691" w:type="dxa"/>
            <w:shd w:val="clear" w:color="auto" w:fill="auto"/>
          </w:tcPr>
          <w:p w14:paraId="7E40576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3258" w:type="dxa"/>
            <w:shd w:val="clear" w:color="auto" w:fill="auto"/>
          </w:tcPr>
          <w:p w14:paraId="0566A92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r>
      <w:tr w:rsidR="00097091" w:rsidRPr="00097091" w14:paraId="62373566" w14:textId="77777777" w:rsidTr="003476EF">
        <w:tc>
          <w:tcPr>
            <w:tcW w:w="2740" w:type="dxa"/>
            <w:shd w:val="clear" w:color="auto" w:fill="auto"/>
          </w:tcPr>
          <w:p w14:paraId="6E71673A"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3448" w:type="dxa"/>
            <w:shd w:val="clear" w:color="auto" w:fill="auto"/>
          </w:tcPr>
          <w:p w14:paraId="0F91FFA7"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tcPr>
          <w:p w14:paraId="6F096C94"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3258" w:type="dxa"/>
            <w:shd w:val="clear" w:color="auto" w:fill="auto"/>
          </w:tcPr>
          <w:p w14:paraId="57974B7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6FD5290B" w14:textId="77777777" w:rsidTr="003476EF">
        <w:tc>
          <w:tcPr>
            <w:tcW w:w="2740" w:type="dxa"/>
            <w:shd w:val="clear" w:color="auto" w:fill="auto"/>
            <w:vAlign w:val="center"/>
          </w:tcPr>
          <w:p w14:paraId="7B087F1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Zleceniodawcy:</w:t>
            </w:r>
          </w:p>
        </w:tc>
        <w:tc>
          <w:tcPr>
            <w:tcW w:w="3448" w:type="dxa"/>
            <w:tcBorders>
              <w:bottom w:val="single" w:sz="4" w:space="0" w:color="auto"/>
            </w:tcBorders>
            <w:shd w:val="clear" w:color="auto" w:fill="auto"/>
          </w:tcPr>
          <w:p w14:paraId="10008AEC"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vAlign w:val="center"/>
          </w:tcPr>
          <w:p w14:paraId="7FDE330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p w14:paraId="0A59B08D"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Ob.</w:t>
            </w:r>
          </w:p>
          <w:p w14:paraId="2DD6CC7E"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3258" w:type="dxa"/>
            <w:tcBorders>
              <w:bottom w:val="single" w:sz="4" w:space="0" w:color="auto"/>
            </w:tcBorders>
            <w:shd w:val="clear" w:color="auto" w:fill="auto"/>
          </w:tcPr>
          <w:p w14:paraId="246FCB4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661FCD17" w14:textId="77777777" w:rsidTr="003476EF">
        <w:trPr>
          <w:trHeight w:val="621"/>
        </w:trPr>
        <w:tc>
          <w:tcPr>
            <w:tcW w:w="2740" w:type="dxa"/>
            <w:shd w:val="clear" w:color="auto" w:fill="auto"/>
            <w:vAlign w:val="center"/>
          </w:tcPr>
          <w:p w14:paraId="5F94802F"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Zleceniobiorcy</w:t>
            </w:r>
          </w:p>
        </w:tc>
        <w:tc>
          <w:tcPr>
            <w:tcW w:w="3448" w:type="dxa"/>
            <w:tcBorders>
              <w:top w:val="single" w:sz="4" w:space="0" w:color="auto"/>
              <w:bottom w:val="single" w:sz="4" w:space="0" w:color="auto"/>
            </w:tcBorders>
            <w:shd w:val="clear" w:color="auto" w:fill="auto"/>
          </w:tcPr>
          <w:p w14:paraId="5F066835"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vAlign w:val="center"/>
          </w:tcPr>
          <w:p w14:paraId="13D8B0FE"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Ob.</w:t>
            </w:r>
          </w:p>
        </w:tc>
        <w:tc>
          <w:tcPr>
            <w:tcW w:w="3258" w:type="dxa"/>
            <w:tcBorders>
              <w:top w:val="single" w:sz="4" w:space="0" w:color="auto"/>
              <w:bottom w:val="single" w:sz="4" w:space="0" w:color="auto"/>
            </w:tcBorders>
            <w:shd w:val="clear" w:color="auto" w:fill="auto"/>
          </w:tcPr>
          <w:p w14:paraId="7B0ABDC9"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r w:rsidR="00097091" w:rsidRPr="00097091" w14:paraId="0E16DE59" w14:textId="77777777" w:rsidTr="003476EF">
        <w:tc>
          <w:tcPr>
            <w:tcW w:w="2740" w:type="dxa"/>
            <w:shd w:val="clear" w:color="auto" w:fill="auto"/>
          </w:tcPr>
          <w:p w14:paraId="6D0BDBF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3448" w:type="dxa"/>
            <w:tcBorders>
              <w:top w:val="single" w:sz="4" w:space="0" w:color="auto"/>
            </w:tcBorders>
            <w:shd w:val="clear" w:color="auto" w:fill="auto"/>
          </w:tcPr>
          <w:p w14:paraId="7B02B984"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691" w:type="dxa"/>
            <w:shd w:val="clear" w:color="auto" w:fill="auto"/>
          </w:tcPr>
          <w:p w14:paraId="32940A0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3258" w:type="dxa"/>
            <w:tcBorders>
              <w:top w:val="single" w:sz="4" w:space="0" w:color="auto"/>
            </w:tcBorders>
            <w:shd w:val="clear" w:color="auto" w:fill="auto"/>
          </w:tcPr>
          <w:p w14:paraId="74522308"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bl>
    <w:p w14:paraId="1E5CBA4D" w14:textId="77777777" w:rsidR="00097091" w:rsidRPr="00097091" w:rsidRDefault="00097091" w:rsidP="00097091">
      <w:pPr>
        <w:rPr>
          <w:rFonts w:asciiTheme="minorHAnsi" w:hAnsiTheme="minorHAnsi" w:cstheme="minorHAnsi"/>
          <w:sz w:val="20"/>
          <w:szCs w:val="20"/>
        </w:rPr>
      </w:pPr>
    </w:p>
    <w:p w14:paraId="6663D7C3" w14:textId="77777777" w:rsidR="00097091" w:rsidRPr="00097091" w:rsidRDefault="00097091" w:rsidP="00097091">
      <w:pPr>
        <w:ind w:left="360"/>
        <w:rPr>
          <w:rFonts w:asciiTheme="minorHAnsi" w:hAnsiTheme="minorHAnsi" w:cstheme="minorHAnsi"/>
          <w:sz w:val="20"/>
          <w:szCs w:val="20"/>
        </w:rPr>
      </w:pPr>
      <w:r w:rsidRPr="00097091">
        <w:rPr>
          <w:rFonts w:asciiTheme="minorHAnsi" w:hAnsiTheme="minorHAnsi" w:cstheme="minorHAnsi"/>
          <w:sz w:val="20"/>
          <w:szCs w:val="20"/>
        </w:rPr>
        <w:t>Na podstawie niniejszego protokołu odbiera się następujące usługi: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2238"/>
        <w:gridCol w:w="3006"/>
      </w:tblGrid>
      <w:tr w:rsidR="00097091" w:rsidRPr="00097091" w14:paraId="0B9C7917" w14:textId="77777777" w:rsidTr="003476EF">
        <w:tc>
          <w:tcPr>
            <w:tcW w:w="648" w:type="dxa"/>
            <w:shd w:val="clear" w:color="auto" w:fill="auto"/>
            <w:vAlign w:val="center"/>
          </w:tcPr>
          <w:p w14:paraId="1F59521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Nr</w:t>
            </w:r>
          </w:p>
        </w:tc>
        <w:tc>
          <w:tcPr>
            <w:tcW w:w="4422" w:type="dxa"/>
            <w:shd w:val="clear" w:color="auto" w:fill="auto"/>
            <w:vAlign w:val="center"/>
          </w:tcPr>
          <w:p w14:paraId="40AF3F08"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 xml:space="preserve">Nazwa rodzaj usług (dostarczone części) </w:t>
            </w:r>
          </w:p>
        </w:tc>
        <w:tc>
          <w:tcPr>
            <w:tcW w:w="2238" w:type="dxa"/>
            <w:shd w:val="clear" w:color="auto" w:fill="auto"/>
            <w:vAlign w:val="center"/>
          </w:tcPr>
          <w:p w14:paraId="1E11E75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Liczba roboczogodzin / wartość części</w:t>
            </w:r>
          </w:p>
        </w:tc>
        <w:tc>
          <w:tcPr>
            <w:tcW w:w="3006" w:type="dxa"/>
            <w:shd w:val="clear" w:color="auto" w:fill="auto"/>
            <w:vAlign w:val="center"/>
          </w:tcPr>
          <w:p w14:paraId="2FE5528B"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Uwagi i zastrzeżenia stron</w:t>
            </w:r>
          </w:p>
        </w:tc>
      </w:tr>
      <w:tr w:rsidR="00097091" w:rsidRPr="00097091" w14:paraId="7A0921AF" w14:textId="77777777" w:rsidTr="003476EF">
        <w:trPr>
          <w:trHeight w:val="283"/>
        </w:trPr>
        <w:tc>
          <w:tcPr>
            <w:tcW w:w="648" w:type="dxa"/>
            <w:shd w:val="clear" w:color="auto" w:fill="auto"/>
            <w:vAlign w:val="center"/>
          </w:tcPr>
          <w:p w14:paraId="0CDE0BA0"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1</w:t>
            </w:r>
          </w:p>
        </w:tc>
        <w:tc>
          <w:tcPr>
            <w:tcW w:w="4422" w:type="dxa"/>
            <w:shd w:val="clear" w:color="auto" w:fill="auto"/>
            <w:vAlign w:val="center"/>
          </w:tcPr>
          <w:p w14:paraId="3D70A94E"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2</w:t>
            </w:r>
          </w:p>
        </w:tc>
        <w:tc>
          <w:tcPr>
            <w:tcW w:w="2238" w:type="dxa"/>
            <w:shd w:val="clear" w:color="auto" w:fill="auto"/>
            <w:vAlign w:val="center"/>
          </w:tcPr>
          <w:p w14:paraId="261BE74F"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3</w:t>
            </w:r>
          </w:p>
        </w:tc>
        <w:tc>
          <w:tcPr>
            <w:tcW w:w="3006" w:type="dxa"/>
            <w:shd w:val="clear" w:color="auto" w:fill="auto"/>
            <w:vAlign w:val="center"/>
          </w:tcPr>
          <w:p w14:paraId="1785909A"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r w:rsidRPr="00097091">
              <w:rPr>
                <w:rFonts w:asciiTheme="minorHAnsi" w:eastAsia="Times New Roman" w:hAnsiTheme="minorHAnsi" w:cstheme="minorHAnsi"/>
                <w:sz w:val="20"/>
                <w:szCs w:val="20"/>
                <w:lang w:eastAsia="pl-PL"/>
              </w:rPr>
              <w:t>4</w:t>
            </w:r>
          </w:p>
        </w:tc>
      </w:tr>
      <w:tr w:rsidR="00097091" w:rsidRPr="00097091" w14:paraId="276B58D2" w14:textId="77777777" w:rsidTr="003476EF">
        <w:trPr>
          <w:trHeight w:val="3369"/>
        </w:trPr>
        <w:tc>
          <w:tcPr>
            <w:tcW w:w="648" w:type="dxa"/>
            <w:shd w:val="clear" w:color="auto" w:fill="auto"/>
          </w:tcPr>
          <w:p w14:paraId="4B5E2A3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p w14:paraId="768557C3" w14:textId="77777777" w:rsidR="00097091" w:rsidRPr="00097091" w:rsidRDefault="00097091" w:rsidP="00435E56">
            <w:pPr>
              <w:numPr>
                <w:ilvl w:val="0"/>
                <w:numId w:val="43"/>
              </w:numPr>
              <w:spacing w:after="0" w:line="240" w:lineRule="auto"/>
              <w:rPr>
                <w:rFonts w:asciiTheme="minorHAnsi" w:eastAsia="Times New Roman" w:hAnsiTheme="minorHAnsi" w:cstheme="minorHAnsi"/>
                <w:sz w:val="20"/>
                <w:szCs w:val="20"/>
                <w:lang w:eastAsia="pl-PL"/>
              </w:rPr>
            </w:pPr>
          </w:p>
        </w:tc>
        <w:tc>
          <w:tcPr>
            <w:tcW w:w="4422" w:type="dxa"/>
            <w:shd w:val="clear" w:color="auto" w:fill="auto"/>
          </w:tcPr>
          <w:p w14:paraId="7484DC5B"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p w14:paraId="28068D77"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c>
          <w:tcPr>
            <w:tcW w:w="2238" w:type="dxa"/>
            <w:shd w:val="clear" w:color="auto" w:fill="auto"/>
          </w:tcPr>
          <w:p w14:paraId="1E6DD231"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p w14:paraId="762571F9" w14:textId="77777777" w:rsidR="00097091" w:rsidRPr="00097091" w:rsidRDefault="00097091" w:rsidP="003476EF">
            <w:pPr>
              <w:spacing w:after="0" w:line="240" w:lineRule="auto"/>
              <w:jc w:val="center"/>
              <w:rPr>
                <w:rFonts w:asciiTheme="minorHAnsi" w:eastAsia="Times New Roman" w:hAnsiTheme="minorHAnsi" w:cstheme="minorHAnsi"/>
                <w:sz w:val="20"/>
                <w:szCs w:val="20"/>
                <w:lang w:eastAsia="pl-PL"/>
              </w:rPr>
            </w:pPr>
          </w:p>
        </w:tc>
        <w:tc>
          <w:tcPr>
            <w:tcW w:w="3006" w:type="dxa"/>
            <w:shd w:val="clear" w:color="auto" w:fill="auto"/>
          </w:tcPr>
          <w:p w14:paraId="159244F0" w14:textId="77777777" w:rsidR="00097091" w:rsidRPr="00097091" w:rsidRDefault="00097091" w:rsidP="003476EF">
            <w:pPr>
              <w:spacing w:after="0" w:line="240" w:lineRule="auto"/>
              <w:rPr>
                <w:rFonts w:asciiTheme="minorHAnsi" w:eastAsia="Times New Roman" w:hAnsiTheme="minorHAnsi" w:cstheme="minorHAnsi"/>
                <w:sz w:val="20"/>
                <w:szCs w:val="20"/>
                <w:lang w:eastAsia="pl-PL"/>
              </w:rPr>
            </w:pPr>
          </w:p>
        </w:tc>
      </w:tr>
    </w:tbl>
    <w:p w14:paraId="5C3B3B84" w14:textId="77777777" w:rsidR="00097091" w:rsidRPr="00097091" w:rsidRDefault="00097091" w:rsidP="00097091">
      <w:pPr>
        <w:pStyle w:val="Nagwek"/>
        <w:tabs>
          <w:tab w:val="left" w:pos="1272"/>
        </w:tabs>
        <w:spacing w:line="360" w:lineRule="auto"/>
        <w:rPr>
          <w:rFonts w:asciiTheme="minorHAnsi" w:hAnsiTheme="minorHAnsi" w:cstheme="minorHAnsi"/>
          <w:color w:val="FF0000"/>
          <w:sz w:val="20"/>
          <w:szCs w:val="20"/>
        </w:rPr>
      </w:pPr>
    </w:p>
    <w:p w14:paraId="67671EE0" w14:textId="77777777" w:rsidR="00097091" w:rsidRPr="00097091" w:rsidRDefault="00097091" w:rsidP="00097091">
      <w:pPr>
        <w:pStyle w:val="Nagwek"/>
        <w:tabs>
          <w:tab w:val="left" w:pos="1272"/>
        </w:tabs>
        <w:spacing w:line="360" w:lineRule="auto"/>
        <w:rPr>
          <w:rFonts w:asciiTheme="minorHAnsi" w:hAnsiTheme="minorHAnsi" w:cstheme="minorHAnsi"/>
          <w:color w:val="FF0000"/>
          <w:sz w:val="20"/>
          <w:szCs w:val="20"/>
        </w:rPr>
      </w:pPr>
    </w:p>
    <w:p w14:paraId="7A18751A" w14:textId="70A29DB1" w:rsidR="00097091" w:rsidRPr="00097091" w:rsidRDefault="00097091" w:rsidP="00097091">
      <w:pPr>
        <w:pStyle w:val="Nagwek"/>
        <w:tabs>
          <w:tab w:val="left" w:pos="1272"/>
        </w:tabs>
        <w:spacing w:line="360" w:lineRule="auto"/>
        <w:rPr>
          <w:rFonts w:asciiTheme="minorHAnsi" w:hAnsiTheme="minorHAnsi" w:cstheme="minorHAnsi"/>
          <w:sz w:val="20"/>
          <w:szCs w:val="20"/>
        </w:rPr>
      </w:pPr>
      <w:r w:rsidRPr="00097091">
        <w:rPr>
          <w:rFonts w:asciiTheme="minorHAnsi" w:hAnsiTheme="minorHAnsi" w:cstheme="minorHAnsi"/>
          <w:sz w:val="20"/>
          <w:szCs w:val="20"/>
        </w:rPr>
        <w:tab/>
        <w:t>…………………………………………..</w:t>
      </w:r>
      <w:r w:rsidRPr="00097091">
        <w:rPr>
          <w:rFonts w:asciiTheme="minorHAnsi" w:hAnsiTheme="minorHAnsi" w:cstheme="minorHAnsi"/>
          <w:sz w:val="20"/>
          <w:szCs w:val="20"/>
        </w:rPr>
        <w:tab/>
        <w:t xml:space="preserve">                         </w:t>
      </w:r>
      <w:r w:rsidR="00FB0AB1">
        <w:rPr>
          <w:rFonts w:asciiTheme="minorHAnsi" w:hAnsiTheme="minorHAnsi" w:cstheme="minorHAnsi"/>
          <w:sz w:val="20"/>
          <w:szCs w:val="20"/>
        </w:rPr>
        <w:tab/>
      </w:r>
      <w:r w:rsidRPr="00097091">
        <w:rPr>
          <w:rFonts w:asciiTheme="minorHAnsi" w:hAnsiTheme="minorHAnsi" w:cstheme="minorHAnsi"/>
          <w:sz w:val="20"/>
          <w:szCs w:val="20"/>
        </w:rPr>
        <w:t>………………………………………………</w:t>
      </w:r>
    </w:p>
    <w:p w14:paraId="17515EB5" w14:textId="77777777" w:rsidR="00097091" w:rsidRPr="00097091" w:rsidRDefault="00097091" w:rsidP="00097091">
      <w:pPr>
        <w:pStyle w:val="Nagwek"/>
        <w:tabs>
          <w:tab w:val="left" w:pos="1272"/>
        </w:tabs>
        <w:spacing w:line="360" w:lineRule="auto"/>
        <w:rPr>
          <w:rFonts w:asciiTheme="minorHAnsi" w:hAnsiTheme="minorHAnsi" w:cstheme="minorHAnsi"/>
          <w:sz w:val="20"/>
          <w:szCs w:val="20"/>
        </w:rPr>
      </w:pPr>
      <w:r w:rsidRPr="00097091">
        <w:rPr>
          <w:rFonts w:asciiTheme="minorHAnsi" w:hAnsiTheme="minorHAnsi" w:cstheme="minorHAnsi"/>
          <w:sz w:val="20"/>
          <w:szCs w:val="20"/>
        </w:rPr>
        <w:tab/>
        <w:t xml:space="preserve">             (podpis Zleceniodawcy)</w:t>
      </w:r>
      <w:r w:rsidRPr="00097091">
        <w:rPr>
          <w:rFonts w:asciiTheme="minorHAnsi" w:hAnsiTheme="minorHAnsi" w:cstheme="minorHAnsi"/>
          <w:sz w:val="20"/>
          <w:szCs w:val="20"/>
        </w:rPr>
        <w:tab/>
        <w:t xml:space="preserve">   </w:t>
      </w:r>
      <w:r w:rsidRPr="00097091">
        <w:rPr>
          <w:rFonts w:asciiTheme="minorHAnsi" w:hAnsiTheme="minorHAnsi" w:cstheme="minorHAnsi"/>
          <w:sz w:val="20"/>
          <w:szCs w:val="20"/>
        </w:rPr>
        <w:tab/>
        <w:t>(podpis Zleceniobiorcy)</w:t>
      </w:r>
    </w:p>
    <w:p w14:paraId="275A9159" w14:textId="77777777" w:rsidR="00097091" w:rsidRPr="00097091" w:rsidRDefault="00097091" w:rsidP="00ED2250">
      <w:pPr>
        <w:spacing w:after="0"/>
        <w:rPr>
          <w:rFonts w:asciiTheme="minorHAnsi" w:hAnsiTheme="minorHAnsi" w:cstheme="minorHAnsi"/>
          <w:sz w:val="20"/>
          <w:szCs w:val="20"/>
        </w:rPr>
      </w:pPr>
    </w:p>
    <w:sectPr w:rsidR="00097091" w:rsidRPr="00097091"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D0CB" w14:textId="77777777" w:rsidR="00190B79" w:rsidRDefault="00190B79" w:rsidP="00D9143F">
      <w:pPr>
        <w:spacing w:after="0" w:line="240" w:lineRule="auto"/>
      </w:pPr>
      <w:r>
        <w:separator/>
      </w:r>
    </w:p>
  </w:endnote>
  <w:endnote w:type="continuationSeparator" w:id="0">
    <w:p w14:paraId="3ED1DFDD" w14:textId="77777777" w:rsidR="00190B79" w:rsidRDefault="00190B79"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9660E8" w:rsidRPr="00D9143F" w:rsidRDefault="009660E8">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F91192">
      <w:rPr>
        <w:rFonts w:ascii="Garamond" w:hAnsi="Garamond"/>
        <w:b/>
        <w:bCs/>
        <w:noProof/>
        <w:sz w:val="16"/>
        <w:szCs w:val="16"/>
      </w:rPr>
      <w:t>41</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F91192">
      <w:rPr>
        <w:rFonts w:ascii="Garamond" w:hAnsi="Garamond"/>
        <w:b/>
        <w:bCs/>
        <w:noProof/>
        <w:sz w:val="16"/>
        <w:szCs w:val="16"/>
      </w:rPr>
      <w:t>42</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A744" w14:textId="77777777" w:rsidR="00190B79" w:rsidRDefault="00190B79" w:rsidP="00D9143F">
      <w:pPr>
        <w:spacing w:after="0" w:line="240" w:lineRule="auto"/>
      </w:pPr>
      <w:r>
        <w:separator/>
      </w:r>
    </w:p>
  </w:footnote>
  <w:footnote w:type="continuationSeparator" w:id="0">
    <w:p w14:paraId="0768C79E" w14:textId="77777777" w:rsidR="00190B79" w:rsidRDefault="00190B79"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9660E8" w:rsidRDefault="009660E8"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961FA9"/>
    <w:multiLevelType w:val="hybridMultilevel"/>
    <w:tmpl w:val="F762ECDE"/>
    <w:lvl w:ilvl="0" w:tplc="6B9222E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7234E3"/>
    <w:multiLevelType w:val="hybridMultilevel"/>
    <w:tmpl w:val="5D8401C8"/>
    <w:lvl w:ilvl="0" w:tplc="B8C023F0">
      <w:start w:val="1"/>
      <w:numFmt w:val="decimal"/>
      <w:lvlText w:val="%1."/>
      <w:lvlJc w:val="left"/>
      <w:pPr>
        <w:ind w:left="360" w:hanging="360"/>
      </w:pPr>
      <w:rPr>
        <w:rFonts w:asciiTheme="minorHAnsi" w:eastAsia="Calibri" w:hAnsiTheme="minorHAnsi" w:cs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42247A"/>
    <w:multiLevelType w:val="hybridMultilevel"/>
    <w:tmpl w:val="2AE86856"/>
    <w:lvl w:ilvl="0" w:tplc="4E129E62">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B13C83"/>
    <w:multiLevelType w:val="hybridMultilevel"/>
    <w:tmpl w:val="A0266E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3B82DC0"/>
    <w:multiLevelType w:val="hybridMultilevel"/>
    <w:tmpl w:val="1E620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EA97FF0"/>
    <w:multiLevelType w:val="hybridMultilevel"/>
    <w:tmpl w:val="C56EADF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635688"/>
    <w:multiLevelType w:val="multilevel"/>
    <w:tmpl w:val="E604E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72076A"/>
    <w:multiLevelType w:val="hybridMultilevel"/>
    <w:tmpl w:val="67222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B0D4CF8"/>
    <w:multiLevelType w:val="multilevel"/>
    <w:tmpl w:val="923EEFD0"/>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bullet"/>
      <w:lvlText w:val=""/>
      <w:lvlJc w:val="left"/>
      <w:pPr>
        <w:ind w:left="3240" w:hanging="1080"/>
      </w:pPr>
      <w:rPr>
        <w:rFonts w:ascii="Symbol" w:hAnsi="Symbol" w:hint="default"/>
        <w:b w:val="0"/>
        <w:bCs/>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0"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2565535"/>
    <w:multiLevelType w:val="hybridMultilevel"/>
    <w:tmpl w:val="4CFE45C4"/>
    <w:lvl w:ilvl="0" w:tplc="04150003">
      <w:start w:val="1"/>
      <w:numFmt w:val="bullet"/>
      <w:lvlText w:val="o"/>
      <w:lvlJc w:val="left"/>
      <w:pPr>
        <w:ind w:left="4608" w:hanging="360"/>
      </w:pPr>
      <w:rPr>
        <w:rFonts w:ascii="Courier New" w:hAnsi="Courier New" w:cs="Courier New"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3"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A032036"/>
    <w:multiLevelType w:val="hybridMultilevel"/>
    <w:tmpl w:val="A43037F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4D796DB8"/>
    <w:multiLevelType w:val="hybridMultilevel"/>
    <w:tmpl w:val="067C2F0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530970"/>
    <w:multiLevelType w:val="hybridMultilevel"/>
    <w:tmpl w:val="7EDC2830"/>
    <w:lvl w:ilvl="0" w:tplc="04150003">
      <w:start w:val="1"/>
      <w:numFmt w:val="bullet"/>
      <w:lvlText w:val="o"/>
      <w:lvlJc w:val="left"/>
      <w:pPr>
        <w:ind w:left="4608" w:hanging="360"/>
      </w:pPr>
      <w:rPr>
        <w:rFonts w:ascii="Courier New" w:hAnsi="Courier New" w:cs="Courier New"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7"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2914CD3"/>
    <w:multiLevelType w:val="hybridMultilevel"/>
    <w:tmpl w:val="6E58A312"/>
    <w:lvl w:ilvl="0" w:tplc="E09443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D64EE2"/>
    <w:multiLevelType w:val="hybridMultilevel"/>
    <w:tmpl w:val="1654D87A"/>
    <w:lvl w:ilvl="0" w:tplc="F5A42E04">
      <w:start w:val="1"/>
      <w:numFmt w:val="ordin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E36170B"/>
    <w:multiLevelType w:val="hybridMultilevel"/>
    <w:tmpl w:val="7E341ACC"/>
    <w:lvl w:ilvl="0" w:tplc="04150001">
      <w:start w:val="1"/>
      <w:numFmt w:val="bullet"/>
      <w:lvlText w:val=""/>
      <w:lvlJc w:val="left"/>
      <w:pPr>
        <w:ind w:left="3456" w:hanging="360"/>
      </w:pPr>
      <w:rPr>
        <w:rFonts w:ascii="Symbol" w:hAnsi="Symbol" w:hint="default"/>
      </w:rPr>
    </w:lvl>
    <w:lvl w:ilvl="1" w:tplc="04150003">
      <w:start w:val="1"/>
      <w:numFmt w:val="bullet"/>
      <w:lvlText w:val="o"/>
      <w:lvlJc w:val="left"/>
      <w:pPr>
        <w:ind w:left="4176" w:hanging="360"/>
      </w:pPr>
      <w:rPr>
        <w:rFonts w:ascii="Courier New" w:hAnsi="Courier New" w:cs="Courier New" w:hint="default"/>
      </w:rPr>
    </w:lvl>
    <w:lvl w:ilvl="2" w:tplc="04150005">
      <w:start w:val="1"/>
      <w:numFmt w:val="bullet"/>
      <w:lvlText w:val=""/>
      <w:lvlJc w:val="left"/>
      <w:pPr>
        <w:ind w:left="4896" w:hanging="360"/>
      </w:pPr>
      <w:rPr>
        <w:rFonts w:ascii="Wingdings" w:hAnsi="Wingdings" w:hint="default"/>
      </w:rPr>
    </w:lvl>
    <w:lvl w:ilvl="3" w:tplc="04150001">
      <w:start w:val="1"/>
      <w:numFmt w:val="bullet"/>
      <w:lvlText w:val=""/>
      <w:lvlJc w:val="left"/>
      <w:pPr>
        <w:ind w:left="5616" w:hanging="360"/>
      </w:pPr>
      <w:rPr>
        <w:rFonts w:ascii="Symbol" w:hAnsi="Symbol" w:hint="default"/>
      </w:rPr>
    </w:lvl>
    <w:lvl w:ilvl="4" w:tplc="04150003">
      <w:start w:val="1"/>
      <w:numFmt w:val="bullet"/>
      <w:lvlText w:val="o"/>
      <w:lvlJc w:val="left"/>
      <w:pPr>
        <w:ind w:left="6336" w:hanging="360"/>
      </w:pPr>
      <w:rPr>
        <w:rFonts w:ascii="Courier New" w:hAnsi="Courier New" w:cs="Courier New" w:hint="default"/>
      </w:rPr>
    </w:lvl>
    <w:lvl w:ilvl="5" w:tplc="04150005">
      <w:start w:val="1"/>
      <w:numFmt w:val="bullet"/>
      <w:lvlText w:val=""/>
      <w:lvlJc w:val="left"/>
      <w:pPr>
        <w:ind w:left="7056" w:hanging="360"/>
      </w:pPr>
      <w:rPr>
        <w:rFonts w:ascii="Wingdings" w:hAnsi="Wingdings" w:hint="default"/>
      </w:rPr>
    </w:lvl>
    <w:lvl w:ilvl="6" w:tplc="04150001">
      <w:start w:val="1"/>
      <w:numFmt w:val="bullet"/>
      <w:lvlText w:val=""/>
      <w:lvlJc w:val="left"/>
      <w:pPr>
        <w:ind w:left="7776" w:hanging="360"/>
      </w:pPr>
      <w:rPr>
        <w:rFonts w:ascii="Symbol" w:hAnsi="Symbol" w:hint="default"/>
      </w:rPr>
    </w:lvl>
    <w:lvl w:ilvl="7" w:tplc="04150003">
      <w:start w:val="1"/>
      <w:numFmt w:val="bullet"/>
      <w:lvlText w:val="o"/>
      <w:lvlJc w:val="left"/>
      <w:pPr>
        <w:ind w:left="8496" w:hanging="360"/>
      </w:pPr>
      <w:rPr>
        <w:rFonts w:ascii="Courier New" w:hAnsi="Courier New" w:cs="Courier New" w:hint="default"/>
      </w:rPr>
    </w:lvl>
    <w:lvl w:ilvl="8" w:tplc="04150005">
      <w:start w:val="1"/>
      <w:numFmt w:val="bullet"/>
      <w:lvlText w:val=""/>
      <w:lvlJc w:val="left"/>
      <w:pPr>
        <w:ind w:left="9216" w:hanging="360"/>
      </w:pPr>
      <w:rPr>
        <w:rFonts w:ascii="Wingdings" w:hAnsi="Wingdings" w:hint="default"/>
      </w:rPr>
    </w:lvl>
  </w:abstractNum>
  <w:abstractNum w:abstractNumId="43"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1467B21"/>
    <w:multiLevelType w:val="hybridMultilevel"/>
    <w:tmpl w:val="253252BC"/>
    <w:lvl w:ilvl="0" w:tplc="76D2C8F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3592113"/>
    <w:multiLevelType w:val="hybridMultilevel"/>
    <w:tmpl w:val="A0EE7D46"/>
    <w:lvl w:ilvl="0" w:tplc="04150001">
      <w:start w:val="1"/>
      <w:numFmt w:val="bullet"/>
      <w:lvlText w:val=""/>
      <w:lvlJc w:val="left"/>
      <w:pPr>
        <w:ind w:left="2448" w:hanging="360"/>
      </w:pPr>
      <w:rPr>
        <w:rFonts w:ascii="Symbol" w:hAnsi="Symbol" w:hint="default"/>
      </w:rPr>
    </w:lvl>
    <w:lvl w:ilvl="1" w:tplc="04150003">
      <w:start w:val="1"/>
      <w:numFmt w:val="bullet"/>
      <w:lvlText w:val="o"/>
      <w:lvlJc w:val="left"/>
      <w:pPr>
        <w:ind w:left="3168" w:hanging="360"/>
      </w:pPr>
      <w:rPr>
        <w:rFonts w:ascii="Courier New" w:hAnsi="Courier New" w:cs="Courier New" w:hint="default"/>
      </w:rPr>
    </w:lvl>
    <w:lvl w:ilvl="2" w:tplc="04150005">
      <w:start w:val="1"/>
      <w:numFmt w:val="bullet"/>
      <w:lvlText w:val=""/>
      <w:lvlJc w:val="left"/>
      <w:pPr>
        <w:ind w:left="3888" w:hanging="360"/>
      </w:pPr>
      <w:rPr>
        <w:rFonts w:ascii="Wingdings" w:hAnsi="Wingdings" w:hint="default"/>
      </w:rPr>
    </w:lvl>
    <w:lvl w:ilvl="3" w:tplc="04150001">
      <w:start w:val="1"/>
      <w:numFmt w:val="bullet"/>
      <w:lvlText w:val=""/>
      <w:lvlJc w:val="left"/>
      <w:pPr>
        <w:ind w:left="4608" w:hanging="360"/>
      </w:pPr>
      <w:rPr>
        <w:rFonts w:ascii="Symbol" w:hAnsi="Symbol" w:hint="default"/>
      </w:rPr>
    </w:lvl>
    <w:lvl w:ilvl="4" w:tplc="04150003">
      <w:start w:val="1"/>
      <w:numFmt w:val="bullet"/>
      <w:lvlText w:val="o"/>
      <w:lvlJc w:val="left"/>
      <w:pPr>
        <w:ind w:left="5328" w:hanging="360"/>
      </w:pPr>
      <w:rPr>
        <w:rFonts w:ascii="Courier New" w:hAnsi="Courier New" w:cs="Courier New" w:hint="default"/>
      </w:rPr>
    </w:lvl>
    <w:lvl w:ilvl="5" w:tplc="04150005">
      <w:start w:val="1"/>
      <w:numFmt w:val="bullet"/>
      <w:lvlText w:val=""/>
      <w:lvlJc w:val="left"/>
      <w:pPr>
        <w:ind w:left="6048" w:hanging="360"/>
      </w:pPr>
      <w:rPr>
        <w:rFonts w:ascii="Wingdings" w:hAnsi="Wingdings" w:hint="default"/>
      </w:rPr>
    </w:lvl>
    <w:lvl w:ilvl="6" w:tplc="04150001">
      <w:start w:val="1"/>
      <w:numFmt w:val="bullet"/>
      <w:lvlText w:val=""/>
      <w:lvlJc w:val="left"/>
      <w:pPr>
        <w:ind w:left="6768" w:hanging="360"/>
      </w:pPr>
      <w:rPr>
        <w:rFonts w:ascii="Symbol" w:hAnsi="Symbol" w:hint="default"/>
      </w:rPr>
    </w:lvl>
    <w:lvl w:ilvl="7" w:tplc="04150003">
      <w:start w:val="1"/>
      <w:numFmt w:val="bullet"/>
      <w:lvlText w:val="o"/>
      <w:lvlJc w:val="left"/>
      <w:pPr>
        <w:ind w:left="7488" w:hanging="360"/>
      </w:pPr>
      <w:rPr>
        <w:rFonts w:ascii="Courier New" w:hAnsi="Courier New" w:cs="Courier New" w:hint="default"/>
      </w:rPr>
    </w:lvl>
    <w:lvl w:ilvl="8" w:tplc="04150005">
      <w:start w:val="1"/>
      <w:numFmt w:val="bullet"/>
      <w:lvlText w:val=""/>
      <w:lvlJc w:val="left"/>
      <w:pPr>
        <w:ind w:left="8208" w:hanging="360"/>
      </w:pPr>
      <w:rPr>
        <w:rFonts w:ascii="Wingdings" w:hAnsi="Wingdings" w:hint="default"/>
      </w:rPr>
    </w:lvl>
  </w:abstractNum>
  <w:abstractNum w:abstractNumId="48"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1"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634C02"/>
    <w:multiLevelType w:val="hybridMultilevel"/>
    <w:tmpl w:val="315E4B2C"/>
    <w:lvl w:ilvl="0" w:tplc="04150013">
      <w:start w:val="1"/>
      <w:numFmt w:val="upperRoman"/>
      <w:lvlText w:val="%1."/>
      <w:lvlJc w:val="right"/>
      <w:pPr>
        <w:ind w:left="720" w:hanging="360"/>
      </w:pPr>
    </w:lvl>
    <w:lvl w:ilvl="1" w:tplc="4C0A7524">
      <w:start w:val="1"/>
      <w:numFmt w:val="lowerLetter"/>
      <w:lvlText w:val="%2)"/>
      <w:lvlJc w:val="left"/>
      <w:pPr>
        <w:ind w:left="1440" w:hanging="360"/>
      </w:pPr>
      <w:rPr>
        <w:rFonts w:asciiTheme="minorHAnsi" w:eastAsia="Calibri" w:hAnsiTheme="minorHAnsi" w:cstheme="minorHAnsi" w:hint="default"/>
      </w:rPr>
    </w:lvl>
    <w:lvl w:ilvl="2" w:tplc="0415001B">
      <w:start w:val="1"/>
      <w:numFmt w:val="lowerRoman"/>
      <w:lvlText w:val="%3."/>
      <w:lvlJc w:val="right"/>
      <w:pPr>
        <w:ind w:left="2160" w:hanging="180"/>
      </w:pPr>
    </w:lvl>
    <w:lvl w:ilvl="3" w:tplc="8198252C">
      <w:start w:val="1"/>
      <w:numFmt w:val="lowerLetter"/>
      <w:lvlText w:val="%4)"/>
      <w:lvlJc w:val="left"/>
      <w:pPr>
        <w:ind w:left="5322"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7"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650511"/>
    <w:multiLevelType w:val="hybridMultilevel"/>
    <w:tmpl w:val="0FE2CFAC"/>
    <w:lvl w:ilvl="0" w:tplc="894A7DCC">
      <w:start w:val="1"/>
      <w:numFmt w:val="ordin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B37341"/>
    <w:multiLevelType w:val="hybridMultilevel"/>
    <w:tmpl w:val="CD1C5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4223B3"/>
    <w:multiLevelType w:val="hybridMultilevel"/>
    <w:tmpl w:val="955C5A0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B5C52"/>
    <w:multiLevelType w:val="hybridMultilevel"/>
    <w:tmpl w:val="C5E800A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61"/>
  </w:num>
  <w:num w:numId="9">
    <w:abstractNumId w:val="16"/>
  </w:num>
  <w:num w:numId="10">
    <w:abstractNumId w:val="5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6"/>
  </w:num>
  <w:num w:numId="14">
    <w:abstractNumId w:val="26"/>
  </w:num>
  <w:num w:numId="15">
    <w:abstractNumId w:val="37"/>
  </w:num>
  <w:num w:numId="16">
    <w:abstractNumId w:val="46"/>
  </w:num>
  <w:num w:numId="17">
    <w:abstractNumId w:val="58"/>
  </w:num>
  <w:num w:numId="18">
    <w:abstractNumId w:val="39"/>
  </w:num>
  <w:num w:numId="19">
    <w:abstractNumId w:val="27"/>
  </w:num>
  <w:num w:numId="20">
    <w:abstractNumId w:val="55"/>
  </w:num>
  <w:num w:numId="21">
    <w:abstractNumId w:val="31"/>
  </w:num>
  <w:num w:numId="22">
    <w:abstractNumId w:val="28"/>
  </w:num>
  <w:num w:numId="23">
    <w:abstractNumId w:val="40"/>
  </w:num>
  <w:num w:numId="24">
    <w:abstractNumId w:val="23"/>
  </w:num>
  <w:num w:numId="25">
    <w:abstractNumId w:val="43"/>
  </w:num>
  <w:num w:numId="26">
    <w:abstractNumId w:val="8"/>
  </w:num>
  <w:num w:numId="27">
    <w:abstractNumId w:val="4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9"/>
  </w:num>
  <w:num w:numId="35">
    <w:abstractNumId w:val="57"/>
  </w:num>
  <w:num w:numId="36">
    <w:abstractNumId w:val="29"/>
  </w:num>
  <w:num w:numId="37">
    <w:abstractNumId w:val="52"/>
  </w:num>
  <w:num w:numId="38">
    <w:abstractNumId w:val="44"/>
  </w:num>
  <w:num w:numId="39">
    <w:abstractNumId w:val="24"/>
  </w:num>
  <w:num w:numId="40">
    <w:abstractNumId w:val="65"/>
  </w:num>
  <w:num w:numId="41">
    <w:abstractNumId w:val="25"/>
  </w:num>
  <w:num w:numId="42">
    <w:abstractNumId w:val="62"/>
  </w:num>
  <w:num w:numId="43">
    <w:abstractNumId w:val="15"/>
  </w:num>
  <w:num w:numId="44">
    <w:abstractNumId w:val="3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63"/>
  </w:num>
  <w:num w:numId="48">
    <w:abstractNumId w:val="14"/>
  </w:num>
  <w:num w:numId="49">
    <w:abstractNumId w:val="21"/>
  </w:num>
  <w:num w:numId="50">
    <w:abstractNumId w:val="35"/>
  </w:num>
  <w:num w:numId="51">
    <w:abstractNumId w:val="22"/>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36"/>
  </w:num>
  <w:num w:numId="58">
    <w:abstractNumId w:val="14"/>
  </w:num>
  <w:num w:numId="59">
    <w:abstractNumId w:val="54"/>
  </w:num>
  <w:num w:numId="60">
    <w:abstractNumId w:val="11"/>
  </w:num>
  <w:num w:numId="61">
    <w:abstractNumId w:val="13"/>
  </w:num>
  <w:num w:numId="62">
    <w:abstractNumId w:val="34"/>
  </w:num>
  <w:num w:numId="63">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33E"/>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97091"/>
    <w:rsid w:val="000A115B"/>
    <w:rsid w:val="000A12C0"/>
    <w:rsid w:val="000A154C"/>
    <w:rsid w:val="000A38F3"/>
    <w:rsid w:val="000A5092"/>
    <w:rsid w:val="000A583E"/>
    <w:rsid w:val="000A64F4"/>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26E"/>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E43"/>
    <w:rsid w:val="00147F17"/>
    <w:rsid w:val="00150270"/>
    <w:rsid w:val="00150803"/>
    <w:rsid w:val="001518D8"/>
    <w:rsid w:val="00152160"/>
    <w:rsid w:val="001521A4"/>
    <w:rsid w:val="00152D25"/>
    <w:rsid w:val="00152DF4"/>
    <w:rsid w:val="00154284"/>
    <w:rsid w:val="00154655"/>
    <w:rsid w:val="00155357"/>
    <w:rsid w:val="00155D35"/>
    <w:rsid w:val="00155D7E"/>
    <w:rsid w:val="00156721"/>
    <w:rsid w:val="00156CE9"/>
    <w:rsid w:val="00156D9F"/>
    <w:rsid w:val="00160FF4"/>
    <w:rsid w:val="001611D1"/>
    <w:rsid w:val="001616C1"/>
    <w:rsid w:val="001624CD"/>
    <w:rsid w:val="0016250C"/>
    <w:rsid w:val="00163019"/>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0B79"/>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4A15"/>
    <w:rsid w:val="001D780D"/>
    <w:rsid w:val="001D7D8B"/>
    <w:rsid w:val="001E203B"/>
    <w:rsid w:val="001E25A4"/>
    <w:rsid w:val="001E26DD"/>
    <w:rsid w:val="001E3EB3"/>
    <w:rsid w:val="001E3FAE"/>
    <w:rsid w:val="001E5BAC"/>
    <w:rsid w:val="001E613E"/>
    <w:rsid w:val="001E6533"/>
    <w:rsid w:val="001E76E8"/>
    <w:rsid w:val="001F0272"/>
    <w:rsid w:val="001F07A0"/>
    <w:rsid w:val="001F0856"/>
    <w:rsid w:val="001F1550"/>
    <w:rsid w:val="001F25BC"/>
    <w:rsid w:val="001F40B7"/>
    <w:rsid w:val="001F450C"/>
    <w:rsid w:val="001F4730"/>
    <w:rsid w:val="001F50F8"/>
    <w:rsid w:val="001F6EBF"/>
    <w:rsid w:val="00200078"/>
    <w:rsid w:val="002003D4"/>
    <w:rsid w:val="002005D7"/>
    <w:rsid w:val="002011CE"/>
    <w:rsid w:val="0020345B"/>
    <w:rsid w:val="00203D59"/>
    <w:rsid w:val="00204BF4"/>
    <w:rsid w:val="00204D09"/>
    <w:rsid w:val="002061E2"/>
    <w:rsid w:val="00206C02"/>
    <w:rsid w:val="002078AC"/>
    <w:rsid w:val="00207DCE"/>
    <w:rsid w:val="00210F7C"/>
    <w:rsid w:val="00212528"/>
    <w:rsid w:val="00214E22"/>
    <w:rsid w:val="00214EDC"/>
    <w:rsid w:val="002168A5"/>
    <w:rsid w:val="00217CBC"/>
    <w:rsid w:val="00222320"/>
    <w:rsid w:val="00223286"/>
    <w:rsid w:val="002246B4"/>
    <w:rsid w:val="00224A2D"/>
    <w:rsid w:val="00225A77"/>
    <w:rsid w:val="002271AB"/>
    <w:rsid w:val="00227718"/>
    <w:rsid w:val="00227A42"/>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0F73"/>
    <w:rsid w:val="00261AD3"/>
    <w:rsid w:val="002650A9"/>
    <w:rsid w:val="002653CE"/>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476EF"/>
    <w:rsid w:val="003501C0"/>
    <w:rsid w:val="00350DD6"/>
    <w:rsid w:val="00353D9A"/>
    <w:rsid w:val="00353F06"/>
    <w:rsid w:val="00354A0D"/>
    <w:rsid w:val="003570D0"/>
    <w:rsid w:val="0035729F"/>
    <w:rsid w:val="003576A6"/>
    <w:rsid w:val="0036057E"/>
    <w:rsid w:val="003613E9"/>
    <w:rsid w:val="0036278A"/>
    <w:rsid w:val="00362FB1"/>
    <w:rsid w:val="003633E5"/>
    <w:rsid w:val="003639F2"/>
    <w:rsid w:val="00363F6A"/>
    <w:rsid w:val="00364631"/>
    <w:rsid w:val="00364761"/>
    <w:rsid w:val="00364BD1"/>
    <w:rsid w:val="0036617D"/>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3E79"/>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B6439"/>
    <w:rsid w:val="003C10B0"/>
    <w:rsid w:val="003C1ED7"/>
    <w:rsid w:val="003C2D92"/>
    <w:rsid w:val="003C3758"/>
    <w:rsid w:val="003C45C8"/>
    <w:rsid w:val="003C7242"/>
    <w:rsid w:val="003C73B2"/>
    <w:rsid w:val="003D0713"/>
    <w:rsid w:val="003D1BA2"/>
    <w:rsid w:val="003D28CE"/>
    <w:rsid w:val="003D2C4D"/>
    <w:rsid w:val="003D3324"/>
    <w:rsid w:val="003D3B0B"/>
    <w:rsid w:val="003D7794"/>
    <w:rsid w:val="003E3976"/>
    <w:rsid w:val="003E410C"/>
    <w:rsid w:val="003E4BE1"/>
    <w:rsid w:val="003E505C"/>
    <w:rsid w:val="003E511B"/>
    <w:rsid w:val="003F1836"/>
    <w:rsid w:val="003F4307"/>
    <w:rsid w:val="003F56E8"/>
    <w:rsid w:val="003F7A9D"/>
    <w:rsid w:val="004001D3"/>
    <w:rsid w:val="00401875"/>
    <w:rsid w:val="00402341"/>
    <w:rsid w:val="0040543B"/>
    <w:rsid w:val="00406DD2"/>
    <w:rsid w:val="00410A6C"/>
    <w:rsid w:val="0041299E"/>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35E56"/>
    <w:rsid w:val="00441434"/>
    <w:rsid w:val="00441B77"/>
    <w:rsid w:val="00442D3B"/>
    <w:rsid w:val="00442E11"/>
    <w:rsid w:val="00442FBC"/>
    <w:rsid w:val="0044315D"/>
    <w:rsid w:val="004445CB"/>
    <w:rsid w:val="00444698"/>
    <w:rsid w:val="00444F8D"/>
    <w:rsid w:val="00445D57"/>
    <w:rsid w:val="00446570"/>
    <w:rsid w:val="004506FC"/>
    <w:rsid w:val="0045187A"/>
    <w:rsid w:val="00455161"/>
    <w:rsid w:val="0045532E"/>
    <w:rsid w:val="00456FB9"/>
    <w:rsid w:val="00457118"/>
    <w:rsid w:val="00460260"/>
    <w:rsid w:val="00460E2B"/>
    <w:rsid w:val="00460F40"/>
    <w:rsid w:val="00464692"/>
    <w:rsid w:val="0046622C"/>
    <w:rsid w:val="00466F77"/>
    <w:rsid w:val="004709DD"/>
    <w:rsid w:val="0047133A"/>
    <w:rsid w:val="00471E6B"/>
    <w:rsid w:val="00472360"/>
    <w:rsid w:val="0047313F"/>
    <w:rsid w:val="00474A18"/>
    <w:rsid w:val="00474B86"/>
    <w:rsid w:val="00474C65"/>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594A"/>
    <w:rsid w:val="004A77AD"/>
    <w:rsid w:val="004A7A8C"/>
    <w:rsid w:val="004A7D2D"/>
    <w:rsid w:val="004B2041"/>
    <w:rsid w:val="004B27E1"/>
    <w:rsid w:val="004B3AD9"/>
    <w:rsid w:val="004B4BC1"/>
    <w:rsid w:val="004B6FC7"/>
    <w:rsid w:val="004C1E73"/>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E7C21"/>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066"/>
    <w:rsid w:val="00515385"/>
    <w:rsid w:val="00516A33"/>
    <w:rsid w:val="00516E97"/>
    <w:rsid w:val="005177E6"/>
    <w:rsid w:val="00517B67"/>
    <w:rsid w:val="00520853"/>
    <w:rsid w:val="00522366"/>
    <w:rsid w:val="00523D54"/>
    <w:rsid w:val="005246D5"/>
    <w:rsid w:val="00526C3D"/>
    <w:rsid w:val="0053016A"/>
    <w:rsid w:val="00530D77"/>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10DE"/>
    <w:rsid w:val="005C3147"/>
    <w:rsid w:val="005C3D78"/>
    <w:rsid w:val="005C3E22"/>
    <w:rsid w:val="005C4026"/>
    <w:rsid w:val="005C4398"/>
    <w:rsid w:val="005C549D"/>
    <w:rsid w:val="005C57DB"/>
    <w:rsid w:val="005C5F25"/>
    <w:rsid w:val="005C669E"/>
    <w:rsid w:val="005C6C47"/>
    <w:rsid w:val="005C6E55"/>
    <w:rsid w:val="005C7485"/>
    <w:rsid w:val="005D02FC"/>
    <w:rsid w:val="005D06A9"/>
    <w:rsid w:val="005D2290"/>
    <w:rsid w:val="005D2B24"/>
    <w:rsid w:val="005D5A13"/>
    <w:rsid w:val="005D5F13"/>
    <w:rsid w:val="005D6640"/>
    <w:rsid w:val="005D73D2"/>
    <w:rsid w:val="005E0748"/>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40D0"/>
    <w:rsid w:val="00685FA9"/>
    <w:rsid w:val="00686B0A"/>
    <w:rsid w:val="00686C16"/>
    <w:rsid w:val="00686DA5"/>
    <w:rsid w:val="00687645"/>
    <w:rsid w:val="00690220"/>
    <w:rsid w:val="006912E0"/>
    <w:rsid w:val="0069261F"/>
    <w:rsid w:val="006A30CC"/>
    <w:rsid w:val="006A3550"/>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8C6"/>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30BC"/>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76338"/>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2DD2"/>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16EC"/>
    <w:rsid w:val="008226C7"/>
    <w:rsid w:val="00824A28"/>
    <w:rsid w:val="0082776D"/>
    <w:rsid w:val="00830312"/>
    <w:rsid w:val="00831E75"/>
    <w:rsid w:val="00832A7F"/>
    <w:rsid w:val="00833198"/>
    <w:rsid w:val="008335A9"/>
    <w:rsid w:val="0083471F"/>
    <w:rsid w:val="00835D8A"/>
    <w:rsid w:val="008371FC"/>
    <w:rsid w:val="008400C6"/>
    <w:rsid w:val="00842339"/>
    <w:rsid w:val="008453DF"/>
    <w:rsid w:val="008458CD"/>
    <w:rsid w:val="00846871"/>
    <w:rsid w:val="00851567"/>
    <w:rsid w:val="0085236D"/>
    <w:rsid w:val="008525BC"/>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39F7"/>
    <w:rsid w:val="008A41AD"/>
    <w:rsid w:val="008A43C9"/>
    <w:rsid w:val="008A5115"/>
    <w:rsid w:val="008A5505"/>
    <w:rsid w:val="008A5AFC"/>
    <w:rsid w:val="008A5C4D"/>
    <w:rsid w:val="008A680E"/>
    <w:rsid w:val="008A760E"/>
    <w:rsid w:val="008B08A6"/>
    <w:rsid w:val="008B1D68"/>
    <w:rsid w:val="008B2A29"/>
    <w:rsid w:val="008B460C"/>
    <w:rsid w:val="008B5875"/>
    <w:rsid w:val="008B6FA2"/>
    <w:rsid w:val="008C02F3"/>
    <w:rsid w:val="008C0383"/>
    <w:rsid w:val="008C1593"/>
    <w:rsid w:val="008C2661"/>
    <w:rsid w:val="008C4507"/>
    <w:rsid w:val="008C666D"/>
    <w:rsid w:val="008D0973"/>
    <w:rsid w:val="008D2F54"/>
    <w:rsid w:val="008D3B26"/>
    <w:rsid w:val="008D3DE3"/>
    <w:rsid w:val="008D4054"/>
    <w:rsid w:val="008D5E0F"/>
    <w:rsid w:val="008E047A"/>
    <w:rsid w:val="008E138D"/>
    <w:rsid w:val="008E1DF0"/>
    <w:rsid w:val="008E2CFD"/>
    <w:rsid w:val="008E4FE9"/>
    <w:rsid w:val="008E512F"/>
    <w:rsid w:val="008E603F"/>
    <w:rsid w:val="008F0453"/>
    <w:rsid w:val="008F10B7"/>
    <w:rsid w:val="008F3F86"/>
    <w:rsid w:val="008F45AB"/>
    <w:rsid w:val="008F59C8"/>
    <w:rsid w:val="008F76CC"/>
    <w:rsid w:val="008F790C"/>
    <w:rsid w:val="00900434"/>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4B85"/>
    <w:rsid w:val="00926ECF"/>
    <w:rsid w:val="00927516"/>
    <w:rsid w:val="00927892"/>
    <w:rsid w:val="00931E84"/>
    <w:rsid w:val="0093614A"/>
    <w:rsid w:val="00936DC6"/>
    <w:rsid w:val="00941039"/>
    <w:rsid w:val="00941457"/>
    <w:rsid w:val="009422FD"/>
    <w:rsid w:val="00942F52"/>
    <w:rsid w:val="00944FC7"/>
    <w:rsid w:val="00946922"/>
    <w:rsid w:val="00946A5E"/>
    <w:rsid w:val="009470C7"/>
    <w:rsid w:val="009479BC"/>
    <w:rsid w:val="00951395"/>
    <w:rsid w:val="00953A07"/>
    <w:rsid w:val="00953EFB"/>
    <w:rsid w:val="00953FB9"/>
    <w:rsid w:val="0095441B"/>
    <w:rsid w:val="00954844"/>
    <w:rsid w:val="00954D7D"/>
    <w:rsid w:val="00955ECB"/>
    <w:rsid w:val="009567A8"/>
    <w:rsid w:val="009604A7"/>
    <w:rsid w:val="009610B1"/>
    <w:rsid w:val="00962154"/>
    <w:rsid w:val="009621A0"/>
    <w:rsid w:val="00963197"/>
    <w:rsid w:val="0096370E"/>
    <w:rsid w:val="00963AA0"/>
    <w:rsid w:val="009651CD"/>
    <w:rsid w:val="0096599E"/>
    <w:rsid w:val="00965C43"/>
    <w:rsid w:val="009660E8"/>
    <w:rsid w:val="0096676C"/>
    <w:rsid w:val="00970A41"/>
    <w:rsid w:val="00970C0C"/>
    <w:rsid w:val="009718F8"/>
    <w:rsid w:val="00972156"/>
    <w:rsid w:val="00972EB8"/>
    <w:rsid w:val="00973C1D"/>
    <w:rsid w:val="009750EC"/>
    <w:rsid w:val="009753B3"/>
    <w:rsid w:val="00975539"/>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0F52"/>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79F"/>
    <w:rsid w:val="00A30C45"/>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C06F8"/>
    <w:rsid w:val="00AC17A5"/>
    <w:rsid w:val="00AC205B"/>
    <w:rsid w:val="00AC243F"/>
    <w:rsid w:val="00AC247C"/>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2B1F"/>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2791"/>
    <w:rsid w:val="00B2332B"/>
    <w:rsid w:val="00B246A5"/>
    <w:rsid w:val="00B262D0"/>
    <w:rsid w:val="00B26B76"/>
    <w:rsid w:val="00B2713F"/>
    <w:rsid w:val="00B27250"/>
    <w:rsid w:val="00B30FE0"/>
    <w:rsid w:val="00B3296E"/>
    <w:rsid w:val="00B32D8E"/>
    <w:rsid w:val="00B33846"/>
    <w:rsid w:val="00B349BC"/>
    <w:rsid w:val="00B3730C"/>
    <w:rsid w:val="00B379BC"/>
    <w:rsid w:val="00B37D34"/>
    <w:rsid w:val="00B4048C"/>
    <w:rsid w:val="00B413EF"/>
    <w:rsid w:val="00B41796"/>
    <w:rsid w:val="00B41879"/>
    <w:rsid w:val="00B46A06"/>
    <w:rsid w:val="00B51917"/>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8331A"/>
    <w:rsid w:val="00B91BD4"/>
    <w:rsid w:val="00B91F68"/>
    <w:rsid w:val="00B934C1"/>
    <w:rsid w:val="00B93CCC"/>
    <w:rsid w:val="00B95370"/>
    <w:rsid w:val="00B95E5C"/>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4D6B"/>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36837"/>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474C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5F24"/>
    <w:rsid w:val="00C76C50"/>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97E5F"/>
    <w:rsid w:val="00CA0CD3"/>
    <w:rsid w:val="00CA1776"/>
    <w:rsid w:val="00CA1DC5"/>
    <w:rsid w:val="00CA5A59"/>
    <w:rsid w:val="00CA6C51"/>
    <w:rsid w:val="00CA795C"/>
    <w:rsid w:val="00CB002B"/>
    <w:rsid w:val="00CB0654"/>
    <w:rsid w:val="00CB0E95"/>
    <w:rsid w:val="00CB2672"/>
    <w:rsid w:val="00CB427F"/>
    <w:rsid w:val="00CB75DF"/>
    <w:rsid w:val="00CC25B2"/>
    <w:rsid w:val="00CC2AD3"/>
    <w:rsid w:val="00CC36CE"/>
    <w:rsid w:val="00CC54D5"/>
    <w:rsid w:val="00CC6618"/>
    <w:rsid w:val="00CC7673"/>
    <w:rsid w:val="00CC7B1A"/>
    <w:rsid w:val="00CD073D"/>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0B2C"/>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6448"/>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6CCF"/>
    <w:rsid w:val="00D50057"/>
    <w:rsid w:val="00D52360"/>
    <w:rsid w:val="00D53D23"/>
    <w:rsid w:val="00D55943"/>
    <w:rsid w:val="00D56CEC"/>
    <w:rsid w:val="00D61761"/>
    <w:rsid w:val="00D620BE"/>
    <w:rsid w:val="00D62604"/>
    <w:rsid w:val="00D63260"/>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C79DF"/>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72DE"/>
    <w:rsid w:val="00E074D0"/>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26A"/>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3E5"/>
    <w:rsid w:val="00E96A8E"/>
    <w:rsid w:val="00EA14CC"/>
    <w:rsid w:val="00EA15D2"/>
    <w:rsid w:val="00EA180F"/>
    <w:rsid w:val="00EA3308"/>
    <w:rsid w:val="00EA3644"/>
    <w:rsid w:val="00EA4B99"/>
    <w:rsid w:val="00EA646F"/>
    <w:rsid w:val="00EA69E2"/>
    <w:rsid w:val="00EA74A9"/>
    <w:rsid w:val="00EA750D"/>
    <w:rsid w:val="00EB3EA9"/>
    <w:rsid w:val="00EB44A0"/>
    <w:rsid w:val="00EB4FB5"/>
    <w:rsid w:val="00EB552C"/>
    <w:rsid w:val="00EB5B3E"/>
    <w:rsid w:val="00EB6072"/>
    <w:rsid w:val="00EC0420"/>
    <w:rsid w:val="00EC12B1"/>
    <w:rsid w:val="00EC215F"/>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99C"/>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5D90"/>
    <w:rsid w:val="00F06570"/>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7129C"/>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192"/>
    <w:rsid w:val="00F9194A"/>
    <w:rsid w:val="00F92260"/>
    <w:rsid w:val="00F922D1"/>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0AB1"/>
    <w:rsid w:val="00FB299D"/>
    <w:rsid w:val="00FB29CC"/>
    <w:rsid w:val="00FB2D37"/>
    <w:rsid w:val="00FB3C21"/>
    <w:rsid w:val="00FB4BFC"/>
    <w:rsid w:val="00FB61F8"/>
    <w:rsid w:val="00FB6373"/>
    <w:rsid w:val="00FB74B8"/>
    <w:rsid w:val="00FC3974"/>
    <w:rsid w:val="00FC3E5B"/>
    <w:rsid w:val="00FC477E"/>
    <w:rsid w:val="00FC55A1"/>
    <w:rsid w:val="00FC59F7"/>
    <w:rsid w:val="00FC5AF0"/>
    <w:rsid w:val="00FC5E1B"/>
    <w:rsid w:val="00FC6727"/>
    <w:rsid w:val="00FC7190"/>
    <w:rsid w:val="00FC7AD6"/>
    <w:rsid w:val="00FC7F5D"/>
    <w:rsid w:val="00FD08AA"/>
    <w:rsid w:val="00FE067B"/>
    <w:rsid w:val="00FE1B36"/>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99"/>
    <w:qFormat/>
    <w:rsid w:val="00B76203"/>
    <w:pPr>
      <w:ind w:left="720"/>
      <w:contextualSpacing/>
    </w:pPr>
  </w:style>
  <w:style w:type="character" w:customStyle="1" w:styleId="AkapitzlistZnak">
    <w:name w:val="Akapit z listą Znak"/>
    <w:aliases w:val="CW_Lista Znak"/>
    <w:basedOn w:val="Domylnaczcionkaakapitu"/>
    <w:link w:val="Akapitzlist"/>
    <w:uiPriority w:val="99"/>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097091"/>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260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86115945">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05267212">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076973271">
      <w:bodyDiv w:val="1"/>
      <w:marLeft w:val="0"/>
      <w:marRight w:val="0"/>
      <w:marTop w:val="0"/>
      <w:marBottom w:val="0"/>
      <w:divBdr>
        <w:top w:val="none" w:sz="0" w:space="0" w:color="auto"/>
        <w:left w:val="none" w:sz="0" w:space="0" w:color="auto"/>
        <w:bottom w:val="none" w:sz="0" w:space="0" w:color="auto"/>
        <w:right w:val="none" w:sz="0" w:space="0" w:color="auto"/>
      </w:divBdr>
    </w:div>
    <w:div w:id="1102920634">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ED36-BA52-430A-A1CB-DD5AE9DA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TotalTime>
  <Pages>42</Pages>
  <Words>20332</Words>
  <Characters>121998</Characters>
  <Application>Microsoft Office Word</Application>
  <DocSecurity>4</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142046</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Ewa Bylińska</cp:lastModifiedBy>
  <cp:revision>2</cp:revision>
  <cp:lastPrinted>2021-01-07T09:47:00Z</cp:lastPrinted>
  <dcterms:created xsi:type="dcterms:W3CDTF">2021-07-21T05:48:00Z</dcterms:created>
  <dcterms:modified xsi:type="dcterms:W3CDTF">2021-07-21T05:48:00Z</dcterms:modified>
</cp:coreProperties>
</file>