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F3956" w14:textId="77777777" w:rsidR="00A660CF" w:rsidRPr="006E324E" w:rsidRDefault="00A660CF" w:rsidP="00560FAE">
      <w:pPr>
        <w:widowControl w:val="0"/>
        <w:pBdr>
          <w:top w:val="nil"/>
          <w:left w:val="nil"/>
          <w:bottom w:val="nil"/>
          <w:right w:val="nil"/>
          <w:between w:val="nil"/>
          <w:bar w:val="nil"/>
        </w:pBdr>
        <w:suppressAutoHyphens/>
        <w:spacing w:after="0" w:line="240" w:lineRule="auto"/>
        <w:jc w:val="right"/>
        <w:rPr>
          <w:rFonts w:ascii="Verdana" w:eastAsia="Century Gothic" w:hAnsi="Verdana" w:cs="Century Gothic"/>
          <w:color w:val="auto"/>
          <w:spacing w:val="0"/>
          <w:sz w:val="18"/>
          <w:szCs w:val="18"/>
          <w:u w:val="single" w:color="000000"/>
          <w:bdr w:val="nil"/>
          <w:lang w:eastAsia="pl-PL"/>
        </w:rPr>
      </w:pPr>
      <w:bookmarkStart w:id="0" w:name="_GoBack"/>
      <w:r w:rsidRPr="006E324E">
        <w:rPr>
          <w:rFonts w:ascii="Verdana" w:eastAsia="Arial Unicode MS" w:hAnsi="Verdana" w:cs="Arial Unicode MS"/>
          <w:color w:val="auto"/>
          <w:spacing w:val="0"/>
          <w:sz w:val="18"/>
          <w:szCs w:val="18"/>
          <w:u w:color="000000"/>
          <w:bdr w:val="nil"/>
          <w:lang w:eastAsia="pl-PL"/>
        </w:rPr>
        <w:t>Załącznik nr 1 – formularz oferty.</w:t>
      </w:r>
    </w:p>
    <w:bookmarkEnd w:id="0"/>
    <w:p w14:paraId="51C52669" w14:textId="77777777" w:rsidR="00A660CF" w:rsidRDefault="00A660CF" w:rsidP="00EE304F">
      <w:pPr>
        <w:widowControl w:val="0"/>
        <w:pBdr>
          <w:top w:val="nil"/>
          <w:left w:val="nil"/>
          <w:bottom w:val="nil"/>
          <w:right w:val="nil"/>
          <w:between w:val="nil"/>
          <w:bar w:val="nil"/>
        </w:pBdr>
        <w:suppressAutoHyphens/>
        <w:spacing w:after="0" w:line="240" w:lineRule="auto"/>
        <w:jc w:val="left"/>
        <w:rPr>
          <w:rFonts w:ascii="Verdana" w:eastAsia="Century Gothic" w:hAnsi="Verdana" w:cs="Century Gothic"/>
          <w:color w:val="auto"/>
          <w:spacing w:val="0"/>
          <w:sz w:val="18"/>
          <w:szCs w:val="18"/>
          <w:u w:color="000000"/>
          <w:bdr w:val="nil"/>
          <w:lang w:eastAsia="pl-PL"/>
        </w:rPr>
      </w:pPr>
    </w:p>
    <w:p w14:paraId="17F3B19E" w14:textId="6360BB5A" w:rsidR="00EE304F" w:rsidRPr="002A1AF9" w:rsidRDefault="00EE304F" w:rsidP="002A1AF9">
      <w:pPr>
        <w:spacing w:after="0"/>
        <w:jc w:val="center"/>
        <w:rPr>
          <w:rFonts w:cstheme="minorHAnsi"/>
          <w:b/>
          <w:sz w:val="18"/>
          <w:szCs w:val="18"/>
        </w:rPr>
      </w:pPr>
      <w:r w:rsidRPr="002A1AF9">
        <w:rPr>
          <w:rFonts w:cstheme="minorHAnsi"/>
          <w:b/>
          <w:sz w:val="18"/>
          <w:szCs w:val="18"/>
        </w:rPr>
        <w:t>FORMULARZ OFERTOWY</w:t>
      </w:r>
    </w:p>
    <w:p w14:paraId="27FB15C5" w14:textId="692666E2" w:rsidR="00EE304F" w:rsidRPr="002A1AF9" w:rsidRDefault="00EE304F" w:rsidP="000F1562">
      <w:pPr>
        <w:spacing w:after="0"/>
        <w:ind w:firstLine="708"/>
        <w:rPr>
          <w:sz w:val="18"/>
          <w:szCs w:val="18"/>
        </w:rPr>
      </w:pPr>
      <w:r w:rsidRPr="002A1AF9">
        <w:rPr>
          <w:rFonts w:cstheme="minorHAnsi"/>
          <w:sz w:val="18"/>
          <w:szCs w:val="18"/>
        </w:rPr>
        <w:t xml:space="preserve">Przystępując do toczącego się postępowania o udzielenie zamówienia publicznego prowadzonego w trybie </w:t>
      </w:r>
      <w:bookmarkStart w:id="1" w:name="_Hlk80773586"/>
      <w:r w:rsidRPr="002A1AF9">
        <w:rPr>
          <w:rStyle w:val="markedcontent"/>
          <w:rFonts w:cstheme="minorHAnsi"/>
          <w:b/>
          <w:sz w:val="18"/>
          <w:szCs w:val="18"/>
        </w:rPr>
        <w:t>podstawowym bez negocjacji, na podstawie art. 275 pkt 1 ustawy z dnia 11 września 2019 r. – Prawo zamówień publicznych, pn. </w:t>
      </w:r>
      <w:r w:rsidRPr="002A1AF9">
        <w:rPr>
          <w:rFonts w:cstheme="minorHAnsi"/>
          <w:b/>
          <w:i/>
          <w:color w:val="000000"/>
          <w:sz w:val="18"/>
          <w:szCs w:val="18"/>
        </w:rPr>
        <w:t xml:space="preserve"> „</w:t>
      </w:r>
      <w:r w:rsidRPr="002A1AF9">
        <w:rPr>
          <w:rFonts w:eastAsia="Times New Roman" w:cstheme="minorHAnsi"/>
          <w:b/>
          <w:i/>
          <w:iCs/>
          <w:sz w:val="18"/>
          <w:szCs w:val="18"/>
        </w:rPr>
        <w:t>Świadczenie usług opieki serwisowej i powdrożeniowej systemu informatycznego SIMPLE.ERP”</w:t>
      </w:r>
      <w:r w:rsidRPr="002A1AF9">
        <w:rPr>
          <w:rStyle w:val="markedcontent"/>
          <w:rFonts w:cstheme="minorHAnsi"/>
          <w:sz w:val="18"/>
          <w:szCs w:val="18"/>
        </w:rPr>
        <w:t xml:space="preserve"> </w:t>
      </w:r>
      <w:r w:rsidRPr="002A1AF9">
        <w:rPr>
          <w:rFonts w:cstheme="minorHAnsi"/>
          <w:sz w:val="18"/>
          <w:szCs w:val="18"/>
        </w:rPr>
        <w:t xml:space="preserve">– znak sprawy: </w:t>
      </w:r>
      <w:bookmarkEnd w:id="1"/>
      <w:r w:rsidRPr="002A1AF9">
        <w:rPr>
          <w:rFonts w:cstheme="minorHAnsi"/>
          <w:sz w:val="18"/>
          <w:szCs w:val="18"/>
        </w:rPr>
        <w:t>CRZP/IPO/NC/3/2024</w:t>
      </w:r>
    </w:p>
    <w:p w14:paraId="667EE188" w14:textId="77777777" w:rsidR="00EE304F" w:rsidRPr="002A1AF9" w:rsidRDefault="00EE304F" w:rsidP="002A1AF9">
      <w:pPr>
        <w:spacing w:after="0"/>
        <w:rPr>
          <w:rFonts w:cstheme="minorHAnsi"/>
          <w:i/>
          <w:sz w:val="18"/>
          <w:szCs w:val="18"/>
        </w:rPr>
      </w:pPr>
      <w:r w:rsidRPr="002A1AF9">
        <w:rPr>
          <w:rFonts w:cstheme="minorHAnsi"/>
          <w:sz w:val="18"/>
          <w:szCs w:val="18"/>
        </w:rPr>
        <w:t>Ja/my niżej podpisany/podpisani:</w:t>
      </w:r>
    </w:p>
    <w:p w14:paraId="2C9F1CBD" w14:textId="1229D03D" w:rsidR="00EE304F" w:rsidRPr="002A1AF9" w:rsidRDefault="000F1562" w:rsidP="002A1AF9">
      <w:pPr>
        <w:spacing w:after="0" w:line="276" w:lineRule="auto"/>
        <w:rPr>
          <w:rFonts w:cstheme="minorHAnsi"/>
          <w:sz w:val="18"/>
          <w:szCs w:val="18"/>
        </w:rPr>
      </w:pPr>
      <w:r>
        <w:rPr>
          <w:rFonts w:cstheme="minorHAnsi"/>
          <w:sz w:val="18"/>
          <w:szCs w:val="18"/>
        </w:rPr>
        <w:t>……………………………………………………………………………………………………………………………………………….</w:t>
      </w:r>
    </w:p>
    <w:p w14:paraId="6F1E3B93" w14:textId="77777777" w:rsidR="00EE304F" w:rsidRPr="002A1AF9" w:rsidRDefault="00EE304F" w:rsidP="002A1AF9">
      <w:pPr>
        <w:spacing w:after="0" w:line="276" w:lineRule="auto"/>
        <w:rPr>
          <w:rFonts w:cstheme="minorHAnsi"/>
          <w:sz w:val="18"/>
          <w:szCs w:val="18"/>
        </w:rPr>
      </w:pPr>
      <w:r w:rsidRPr="002A1AF9">
        <w:rPr>
          <w:rFonts w:cstheme="minorHAnsi"/>
          <w:sz w:val="18"/>
          <w:szCs w:val="18"/>
        </w:rPr>
        <w:t>działając w imieniu i na rzecz: …………………………………………………………………………………………..</w:t>
      </w:r>
    </w:p>
    <w:p w14:paraId="75E06A17" w14:textId="77777777" w:rsidR="00EE304F" w:rsidRDefault="00EE304F" w:rsidP="002A1AF9">
      <w:pPr>
        <w:spacing w:after="0"/>
        <w:rPr>
          <w:rFonts w:cstheme="minorHAnsi"/>
          <w:b/>
          <w:sz w:val="18"/>
          <w:szCs w:val="18"/>
        </w:rPr>
      </w:pPr>
      <w:r w:rsidRPr="002A1AF9">
        <w:rPr>
          <w:rFonts w:cstheme="minorHAnsi"/>
          <w:b/>
          <w:sz w:val="18"/>
          <w:szCs w:val="18"/>
        </w:rPr>
        <w:t>Nazwa i adres Wykonawcy</w:t>
      </w:r>
      <w:r w:rsidRPr="002A1AF9">
        <w:rPr>
          <w:rFonts w:cstheme="minorHAnsi"/>
          <w:b/>
          <w:sz w:val="18"/>
          <w:szCs w:val="18"/>
          <w:vertAlign w:val="superscript"/>
        </w:rPr>
        <w:footnoteReference w:id="1"/>
      </w:r>
    </w:p>
    <w:p w14:paraId="725C1FF2" w14:textId="77777777" w:rsidR="000F1562" w:rsidRPr="002A1AF9" w:rsidRDefault="000F1562" w:rsidP="002A1AF9">
      <w:pPr>
        <w:spacing w:after="0"/>
        <w:rPr>
          <w:rFonts w:cstheme="minorHAnsi"/>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055"/>
      </w:tblGrid>
      <w:tr w:rsidR="00EE304F" w:rsidRPr="002A1AF9" w14:paraId="5F3432A2" w14:textId="77777777" w:rsidTr="002A1AF9">
        <w:trPr>
          <w:trHeight w:val="20"/>
        </w:trPr>
        <w:tc>
          <w:tcPr>
            <w:tcW w:w="2268" w:type="dxa"/>
            <w:tcBorders>
              <w:top w:val="single" w:sz="4" w:space="0" w:color="auto"/>
              <w:left w:val="single" w:sz="4" w:space="0" w:color="auto"/>
              <w:bottom w:val="single" w:sz="4" w:space="0" w:color="auto"/>
              <w:right w:val="single" w:sz="4" w:space="0" w:color="auto"/>
            </w:tcBorders>
            <w:vAlign w:val="center"/>
            <w:hideMark/>
          </w:tcPr>
          <w:p w14:paraId="3D52DF94" w14:textId="77777777" w:rsidR="00EE304F" w:rsidRPr="002A1AF9" w:rsidRDefault="00EE304F" w:rsidP="002A1AF9">
            <w:pPr>
              <w:autoSpaceDE w:val="0"/>
              <w:autoSpaceDN w:val="0"/>
              <w:adjustRightInd w:val="0"/>
              <w:spacing w:before="60" w:after="0"/>
              <w:rPr>
                <w:rFonts w:eastAsia="Calibri" w:cstheme="minorHAnsi"/>
                <w:sz w:val="18"/>
                <w:szCs w:val="18"/>
              </w:rPr>
            </w:pPr>
            <w:r w:rsidRPr="002A1AF9">
              <w:rPr>
                <w:rFonts w:eastAsia="Calibri" w:cstheme="minorHAnsi"/>
                <w:sz w:val="18"/>
                <w:szCs w:val="18"/>
              </w:rPr>
              <w:t>Nazwa Wykonawcy</w:t>
            </w:r>
          </w:p>
        </w:tc>
        <w:tc>
          <w:tcPr>
            <w:tcW w:w="6804" w:type="dxa"/>
            <w:tcBorders>
              <w:top w:val="single" w:sz="4" w:space="0" w:color="auto"/>
              <w:left w:val="single" w:sz="4" w:space="0" w:color="auto"/>
              <w:bottom w:val="single" w:sz="4" w:space="0" w:color="auto"/>
              <w:right w:val="single" w:sz="4" w:space="0" w:color="auto"/>
            </w:tcBorders>
            <w:vAlign w:val="center"/>
          </w:tcPr>
          <w:p w14:paraId="2F5807E9" w14:textId="77777777" w:rsidR="00EE304F" w:rsidRPr="002A1AF9" w:rsidRDefault="00EE304F" w:rsidP="002A1AF9">
            <w:pPr>
              <w:autoSpaceDE w:val="0"/>
              <w:autoSpaceDN w:val="0"/>
              <w:adjustRightInd w:val="0"/>
              <w:spacing w:after="0"/>
              <w:rPr>
                <w:rFonts w:eastAsia="Calibri" w:cstheme="minorHAnsi"/>
                <w:sz w:val="18"/>
                <w:szCs w:val="18"/>
              </w:rPr>
            </w:pPr>
          </w:p>
        </w:tc>
      </w:tr>
      <w:tr w:rsidR="00EE304F" w:rsidRPr="002A1AF9" w14:paraId="6DBB0AF4" w14:textId="77777777" w:rsidTr="002A1AF9">
        <w:trPr>
          <w:trHeight w:val="20"/>
        </w:trPr>
        <w:tc>
          <w:tcPr>
            <w:tcW w:w="2268" w:type="dxa"/>
            <w:tcBorders>
              <w:top w:val="single" w:sz="4" w:space="0" w:color="auto"/>
              <w:left w:val="single" w:sz="4" w:space="0" w:color="auto"/>
              <w:bottom w:val="single" w:sz="4" w:space="0" w:color="auto"/>
              <w:right w:val="single" w:sz="4" w:space="0" w:color="auto"/>
            </w:tcBorders>
            <w:vAlign w:val="center"/>
            <w:hideMark/>
          </w:tcPr>
          <w:p w14:paraId="70876B82" w14:textId="77777777" w:rsidR="00EE304F" w:rsidRPr="002A1AF9" w:rsidRDefault="00EE304F" w:rsidP="002A1AF9">
            <w:pPr>
              <w:autoSpaceDE w:val="0"/>
              <w:autoSpaceDN w:val="0"/>
              <w:adjustRightInd w:val="0"/>
              <w:spacing w:before="60" w:after="0"/>
              <w:rPr>
                <w:rFonts w:eastAsia="Calibri" w:cstheme="minorHAnsi"/>
                <w:sz w:val="18"/>
                <w:szCs w:val="18"/>
              </w:rPr>
            </w:pPr>
            <w:r w:rsidRPr="002A1AF9">
              <w:rPr>
                <w:rFonts w:eastAsia="Calibri" w:cstheme="minorHAnsi"/>
                <w:sz w:val="18"/>
                <w:szCs w:val="18"/>
              </w:rPr>
              <w:t>Adres Wykonawcy</w:t>
            </w:r>
          </w:p>
        </w:tc>
        <w:tc>
          <w:tcPr>
            <w:tcW w:w="6804" w:type="dxa"/>
            <w:tcBorders>
              <w:top w:val="single" w:sz="4" w:space="0" w:color="auto"/>
              <w:left w:val="single" w:sz="4" w:space="0" w:color="auto"/>
              <w:bottom w:val="single" w:sz="4" w:space="0" w:color="auto"/>
              <w:right w:val="single" w:sz="4" w:space="0" w:color="auto"/>
            </w:tcBorders>
            <w:vAlign w:val="center"/>
          </w:tcPr>
          <w:p w14:paraId="16344155" w14:textId="77777777" w:rsidR="00EE304F" w:rsidRPr="002A1AF9" w:rsidRDefault="00EE304F" w:rsidP="002A1AF9">
            <w:pPr>
              <w:autoSpaceDE w:val="0"/>
              <w:autoSpaceDN w:val="0"/>
              <w:adjustRightInd w:val="0"/>
              <w:spacing w:after="0"/>
              <w:rPr>
                <w:rFonts w:eastAsia="Calibri" w:cstheme="minorHAnsi"/>
                <w:sz w:val="18"/>
                <w:szCs w:val="18"/>
              </w:rPr>
            </w:pPr>
          </w:p>
        </w:tc>
      </w:tr>
      <w:tr w:rsidR="00EE304F" w:rsidRPr="002A1AF9" w14:paraId="79C04FA1" w14:textId="77777777" w:rsidTr="002A1AF9">
        <w:trPr>
          <w:trHeight w:val="20"/>
        </w:trPr>
        <w:tc>
          <w:tcPr>
            <w:tcW w:w="2268" w:type="dxa"/>
            <w:tcBorders>
              <w:top w:val="single" w:sz="4" w:space="0" w:color="auto"/>
              <w:left w:val="single" w:sz="4" w:space="0" w:color="auto"/>
              <w:bottom w:val="single" w:sz="4" w:space="0" w:color="auto"/>
              <w:right w:val="single" w:sz="4" w:space="0" w:color="auto"/>
            </w:tcBorders>
            <w:vAlign w:val="center"/>
            <w:hideMark/>
          </w:tcPr>
          <w:p w14:paraId="3BA031DF" w14:textId="77777777" w:rsidR="00EE304F" w:rsidRPr="002A1AF9" w:rsidRDefault="00EE304F" w:rsidP="002A1AF9">
            <w:pPr>
              <w:autoSpaceDE w:val="0"/>
              <w:autoSpaceDN w:val="0"/>
              <w:adjustRightInd w:val="0"/>
              <w:spacing w:before="60" w:after="0"/>
              <w:rPr>
                <w:rFonts w:eastAsia="Calibri" w:cstheme="minorHAnsi"/>
                <w:sz w:val="18"/>
                <w:szCs w:val="18"/>
              </w:rPr>
            </w:pPr>
            <w:r w:rsidRPr="002A1AF9">
              <w:rPr>
                <w:rFonts w:eastAsia="Calibri" w:cstheme="minorHAnsi"/>
                <w:sz w:val="18"/>
                <w:szCs w:val="18"/>
              </w:rPr>
              <w:t xml:space="preserve">NIP </w:t>
            </w:r>
            <w:r w:rsidRPr="002A1AF9">
              <w:rPr>
                <w:rFonts w:eastAsia="Calibri" w:cstheme="minorHAnsi"/>
                <w:i/>
                <w:sz w:val="18"/>
                <w:szCs w:val="18"/>
              </w:rPr>
              <w:t>(jeżeli dotyczy)</w:t>
            </w:r>
          </w:p>
        </w:tc>
        <w:tc>
          <w:tcPr>
            <w:tcW w:w="6804" w:type="dxa"/>
            <w:tcBorders>
              <w:top w:val="single" w:sz="4" w:space="0" w:color="auto"/>
              <w:left w:val="single" w:sz="4" w:space="0" w:color="auto"/>
              <w:bottom w:val="single" w:sz="4" w:space="0" w:color="auto"/>
              <w:right w:val="single" w:sz="4" w:space="0" w:color="auto"/>
            </w:tcBorders>
            <w:vAlign w:val="center"/>
          </w:tcPr>
          <w:p w14:paraId="0BA5FBFA" w14:textId="77777777" w:rsidR="00EE304F" w:rsidRPr="002A1AF9" w:rsidRDefault="00EE304F" w:rsidP="002A1AF9">
            <w:pPr>
              <w:autoSpaceDE w:val="0"/>
              <w:autoSpaceDN w:val="0"/>
              <w:adjustRightInd w:val="0"/>
              <w:spacing w:after="0"/>
              <w:rPr>
                <w:rFonts w:eastAsia="Calibri" w:cstheme="minorHAnsi"/>
                <w:sz w:val="18"/>
                <w:szCs w:val="18"/>
              </w:rPr>
            </w:pPr>
          </w:p>
        </w:tc>
      </w:tr>
      <w:tr w:rsidR="00EE304F" w:rsidRPr="002A1AF9" w14:paraId="7CE4CFCC" w14:textId="77777777" w:rsidTr="002A1AF9">
        <w:trPr>
          <w:trHeight w:val="20"/>
        </w:trPr>
        <w:tc>
          <w:tcPr>
            <w:tcW w:w="2268" w:type="dxa"/>
            <w:tcBorders>
              <w:top w:val="single" w:sz="4" w:space="0" w:color="auto"/>
              <w:left w:val="single" w:sz="4" w:space="0" w:color="auto"/>
              <w:bottom w:val="single" w:sz="4" w:space="0" w:color="auto"/>
              <w:right w:val="single" w:sz="4" w:space="0" w:color="auto"/>
            </w:tcBorders>
            <w:vAlign w:val="center"/>
            <w:hideMark/>
          </w:tcPr>
          <w:p w14:paraId="61BBBAF6" w14:textId="77777777" w:rsidR="00EE304F" w:rsidRPr="002A1AF9" w:rsidRDefault="00EE304F" w:rsidP="002A1AF9">
            <w:pPr>
              <w:autoSpaceDE w:val="0"/>
              <w:autoSpaceDN w:val="0"/>
              <w:adjustRightInd w:val="0"/>
              <w:spacing w:before="60" w:after="0"/>
              <w:rPr>
                <w:rFonts w:eastAsia="Calibri" w:cstheme="minorHAnsi"/>
                <w:sz w:val="18"/>
                <w:szCs w:val="18"/>
              </w:rPr>
            </w:pPr>
            <w:r w:rsidRPr="002A1AF9">
              <w:rPr>
                <w:rFonts w:eastAsia="Calibri" w:cstheme="minorHAnsi"/>
                <w:sz w:val="18"/>
                <w:szCs w:val="18"/>
              </w:rPr>
              <w:t xml:space="preserve">REGON </w:t>
            </w:r>
            <w:r w:rsidRPr="002A1AF9">
              <w:rPr>
                <w:rFonts w:eastAsia="Calibri" w:cstheme="minorHAnsi"/>
                <w:i/>
                <w:sz w:val="18"/>
                <w:szCs w:val="18"/>
              </w:rPr>
              <w:t>(jeżeli dotyczy)</w:t>
            </w:r>
          </w:p>
        </w:tc>
        <w:tc>
          <w:tcPr>
            <w:tcW w:w="6804" w:type="dxa"/>
            <w:tcBorders>
              <w:top w:val="single" w:sz="4" w:space="0" w:color="auto"/>
              <w:left w:val="single" w:sz="4" w:space="0" w:color="auto"/>
              <w:bottom w:val="single" w:sz="4" w:space="0" w:color="auto"/>
              <w:right w:val="single" w:sz="4" w:space="0" w:color="auto"/>
            </w:tcBorders>
            <w:vAlign w:val="center"/>
          </w:tcPr>
          <w:p w14:paraId="7A0069B9" w14:textId="77777777" w:rsidR="00EE304F" w:rsidRPr="002A1AF9" w:rsidRDefault="00EE304F" w:rsidP="002A1AF9">
            <w:pPr>
              <w:autoSpaceDE w:val="0"/>
              <w:autoSpaceDN w:val="0"/>
              <w:adjustRightInd w:val="0"/>
              <w:spacing w:after="0"/>
              <w:rPr>
                <w:rFonts w:eastAsia="Calibri" w:cstheme="minorHAnsi"/>
                <w:sz w:val="18"/>
                <w:szCs w:val="18"/>
              </w:rPr>
            </w:pPr>
          </w:p>
        </w:tc>
      </w:tr>
      <w:tr w:rsidR="00EE304F" w:rsidRPr="002A1AF9" w14:paraId="4DD4640E" w14:textId="77777777" w:rsidTr="002A1AF9">
        <w:trPr>
          <w:trHeight w:val="20"/>
        </w:trPr>
        <w:tc>
          <w:tcPr>
            <w:tcW w:w="2268" w:type="dxa"/>
            <w:tcBorders>
              <w:top w:val="single" w:sz="4" w:space="0" w:color="auto"/>
              <w:left w:val="single" w:sz="4" w:space="0" w:color="auto"/>
              <w:bottom w:val="single" w:sz="4" w:space="0" w:color="auto"/>
              <w:right w:val="single" w:sz="4" w:space="0" w:color="auto"/>
            </w:tcBorders>
            <w:vAlign w:val="center"/>
            <w:hideMark/>
          </w:tcPr>
          <w:p w14:paraId="7104AD08" w14:textId="10C85566" w:rsidR="00EE304F" w:rsidRPr="002A1AF9" w:rsidRDefault="00EE304F" w:rsidP="002A1AF9">
            <w:pPr>
              <w:autoSpaceDE w:val="0"/>
              <w:autoSpaceDN w:val="0"/>
              <w:adjustRightInd w:val="0"/>
              <w:spacing w:before="60" w:after="0"/>
              <w:rPr>
                <w:rFonts w:eastAsia="Calibri" w:cstheme="minorHAnsi"/>
                <w:sz w:val="18"/>
                <w:szCs w:val="18"/>
              </w:rPr>
            </w:pPr>
            <w:r w:rsidRPr="002A1AF9">
              <w:rPr>
                <w:rFonts w:eastAsia="Calibri" w:cstheme="minorHAnsi"/>
                <w:sz w:val="18"/>
                <w:szCs w:val="18"/>
              </w:rPr>
              <w:t>Telefon</w:t>
            </w:r>
          </w:p>
        </w:tc>
        <w:tc>
          <w:tcPr>
            <w:tcW w:w="6804" w:type="dxa"/>
            <w:tcBorders>
              <w:top w:val="single" w:sz="4" w:space="0" w:color="auto"/>
              <w:left w:val="single" w:sz="4" w:space="0" w:color="auto"/>
              <w:bottom w:val="single" w:sz="4" w:space="0" w:color="auto"/>
              <w:right w:val="single" w:sz="4" w:space="0" w:color="auto"/>
            </w:tcBorders>
            <w:vAlign w:val="center"/>
          </w:tcPr>
          <w:p w14:paraId="5B6F09B6" w14:textId="77777777" w:rsidR="00EE304F" w:rsidRPr="002A1AF9" w:rsidRDefault="00EE304F" w:rsidP="002A1AF9">
            <w:pPr>
              <w:autoSpaceDE w:val="0"/>
              <w:autoSpaceDN w:val="0"/>
              <w:adjustRightInd w:val="0"/>
              <w:spacing w:after="0"/>
              <w:rPr>
                <w:rFonts w:eastAsia="Calibri" w:cstheme="minorHAnsi"/>
                <w:sz w:val="18"/>
                <w:szCs w:val="18"/>
              </w:rPr>
            </w:pPr>
          </w:p>
        </w:tc>
      </w:tr>
    </w:tbl>
    <w:p w14:paraId="2FD25C04" w14:textId="77777777" w:rsidR="000F1562" w:rsidRDefault="000F1562" w:rsidP="000F1562">
      <w:pPr>
        <w:pStyle w:val="Tekstpodstawowy"/>
        <w:widowControl/>
        <w:tabs>
          <w:tab w:val="left" w:pos="851"/>
        </w:tabs>
        <w:spacing w:before="0" w:line="276" w:lineRule="auto"/>
        <w:ind w:left="284"/>
        <w:jc w:val="both"/>
        <w:rPr>
          <w:rFonts w:asciiTheme="minorHAnsi" w:hAnsiTheme="minorHAnsi" w:cstheme="minorHAnsi"/>
          <w:sz w:val="18"/>
          <w:szCs w:val="18"/>
          <w:lang w:val="pl-PL"/>
        </w:rPr>
      </w:pPr>
    </w:p>
    <w:p w14:paraId="61E3E0A3" w14:textId="237DE54C" w:rsidR="000F1562" w:rsidRDefault="00DA49F5" w:rsidP="00DA5DC4">
      <w:pPr>
        <w:pStyle w:val="Tekstpodstawowy"/>
        <w:widowControl/>
        <w:numPr>
          <w:ilvl w:val="0"/>
          <w:numId w:val="37"/>
        </w:numPr>
        <w:tabs>
          <w:tab w:val="left" w:pos="851"/>
        </w:tabs>
        <w:spacing w:before="0" w:line="276" w:lineRule="auto"/>
        <w:ind w:left="284" w:hanging="295"/>
        <w:jc w:val="both"/>
        <w:rPr>
          <w:rFonts w:asciiTheme="minorHAnsi" w:hAnsiTheme="minorHAnsi" w:cstheme="minorHAnsi"/>
          <w:sz w:val="18"/>
          <w:szCs w:val="18"/>
          <w:lang w:val="pl-PL"/>
        </w:rPr>
      </w:pPr>
      <w:r w:rsidRPr="002A1AF9">
        <w:rPr>
          <w:rFonts w:asciiTheme="minorHAnsi" w:hAnsiTheme="minorHAnsi" w:cstheme="minorHAnsi"/>
          <w:sz w:val="18"/>
          <w:szCs w:val="18"/>
          <w:lang w:val="pl-PL"/>
        </w:rPr>
        <w:t>Jesteśmy (Czy Wykonawca jest mikroprzedsiębiorstwem bądź małym lub średnim</w:t>
      </w:r>
    </w:p>
    <w:p w14:paraId="71EDCE7E" w14:textId="33FBE744" w:rsidR="00DA49F5" w:rsidRPr="002A1AF9" w:rsidRDefault="00DA49F5" w:rsidP="000F1562">
      <w:pPr>
        <w:pStyle w:val="Tekstpodstawowy"/>
        <w:widowControl/>
        <w:tabs>
          <w:tab w:val="left" w:pos="851"/>
        </w:tabs>
        <w:spacing w:before="0" w:line="276" w:lineRule="auto"/>
        <w:ind w:left="284"/>
        <w:jc w:val="both"/>
        <w:rPr>
          <w:rFonts w:asciiTheme="minorHAnsi" w:hAnsiTheme="minorHAnsi" w:cstheme="minorHAnsi"/>
          <w:sz w:val="18"/>
          <w:szCs w:val="18"/>
          <w:lang w:val="pl-PL"/>
        </w:rPr>
      </w:pPr>
      <w:r w:rsidRPr="002A1AF9">
        <w:rPr>
          <w:rFonts w:asciiTheme="minorHAnsi" w:hAnsiTheme="minorHAnsi" w:cstheme="minorHAnsi"/>
          <w:sz w:val="18"/>
          <w:szCs w:val="18"/>
          <w:lang w:val="pl-PL"/>
        </w:rPr>
        <w:t xml:space="preserve"> przedsiębiorstwem?):**</w:t>
      </w:r>
    </w:p>
    <w:p w14:paraId="4B17B953" w14:textId="77777777" w:rsidR="00DA49F5" w:rsidRPr="002A1AF9" w:rsidRDefault="00DA49F5" w:rsidP="002A1AF9">
      <w:pPr>
        <w:tabs>
          <w:tab w:val="left" w:pos="851"/>
        </w:tabs>
        <w:spacing w:after="0" w:line="276" w:lineRule="auto"/>
        <w:ind w:left="709" w:hanging="283"/>
        <w:rPr>
          <w:rFonts w:cstheme="minorHAnsi"/>
          <w:sz w:val="18"/>
          <w:szCs w:val="18"/>
        </w:rPr>
      </w:pPr>
      <w:r w:rsidRPr="002A1AF9">
        <w:rPr>
          <w:rFonts w:cstheme="minorHAnsi"/>
          <w:b/>
          <w:bCs/>
          <w:sz w:val="18"/>
          <w:szCs w:val="18"/>
        </w:rPr>
        <w:fldChar w:fldCharType="begin">
          <w:ffData>
            <w:name w:val=""/>
            <w:enabled/>
            <w:calcOnExit w:val="0"/>
            <w:checkBox>
              <w:sizeAuto/>
              <w:default w:val="0"/>
              <w:checked w:val="0"/>
            </w:checkBox>
          </w:ffData>
        </w:fldChar>
      </w:r>
      <w:r w:rsidRPr="002A1AF9">
        <w:rPr>
          <w:rFonts w:cstheme="minorHAnsi"/>
          <w:b/>
          <w:bCs/>
          <w:sz w:val="18"/>
          <w:szCs w:val="18"/>
        </w:rPr>
        <w:instrText xml:space="preserve"> FORMCHECKBOX </w:instrText>
      </w:r>
      <w:r w:rsidR="00560FAE">
        <w:rPr>
          <w:rFonts w:cstheme="minorHAnsi"/>
          <w:b/>
          <w:bCs/>
          <w:sz w:val="18"/>
          <w:szCs w:val="18"/>
        </w:rPr>
      </w:r>
      <w:r w:rsidR="00560FAE">
        <w:rPr>
          <w:rFonts w:cstheme="minorHAnsi"/>
          <w:b/>
          <w:bCs/>
          <w:sz w:val="18"/>
          <w:szCs w:val="18"/>
        </w:rPr>
        <w:fldChar w:fldCharType="separate"/>
      </w:r>
      <w:r w:rsidRPr="002A1AF9">
        <w:rPr>
          <w:rFonts w:cstheme="minorHAnsi"/>
          <w:sz w:val="18"/>
          <w:szCs w:val="18"/>
        </w:rPr>
        <w:fldChar w:fldCharType="end"/>
      </w:r>
      <w:r w:rsidRPr="002A1AF9">
        <w:rPr>
          <w:rFonts w:cstheme="minorHAnsi"/>
          <w:sz w:val="18"/>
          <w:szCs w:val="18"/>
        </w:rPr>
        <w:t xml:space="preserve"> </w:t>
      </w:r>
      <w:r w:rsidRPr="002A1AF9">
        <w:rPr>
          <w:rFonts w:cstheme="minorHAnsi"/>
          <w:i/>
          <w:sz w:val="18"/>
          <w:szCs w:val="18"/>
          <w:lang w:eastAsia="ar-SA"/>
        </w:rPr>
        <w:t>Mikroprzedsiębiorstwo</w:t>
      </w:r>
      <w:r w:rsidRPr="002A1AF9">
        <w:rPr>
          <w:rFonts w:cstheme="minorHAnsi"/>
          <w:sz w:val="18"/>
          <w:szCs w:val="18"/>
        </w:rPr>
        <w:t xml:space="preserve">        </w:t>
      </w:r>
      <w:r w:rsidRPr="002A1AF9">
        <w:rPr>
          <w:rFonts w:cstheme="minorHAnsi"/>
          <w:b/>
          <w:bCs/>
          <w:sz w:val="18"/>
          <w:szCs w:val="18"/>
        </w:rPr>
        <w:fldChar w:fldCharType="begin">
          <w:ffData>
            <w:name w:val=""/>
            <w:enabled/>
            <w:calcOnExit w:val="0"/>
            <w:checkBox>
              <w:sizeAuto/>
              <w:default w:val="0"/>
              <w:checked w:val="0"/>
            </w:checkBox>
          </w:ffData>
        </w:fldChar>
      </w:r>
      <w:r w:rsidRPr="002A1AF9">
        <w:rPr>
          <w:rFonts w:cstheme="minorHAnsi"/>
          <w:b/>
          <w:bCs/>
          <w:sz w:val="18"/>
          <w:szCs w:val="18"/>
        </w:rPr>
        <w:instrText xml:space="preserve"> FORMCHECKBOX </w:instrText>
      </w:r>
      <w:r w:rsidR="00560FAE">
        <w:rPr>
          <w:rFonts w:cstheme="minorHAnsi"/>
          <w:b/>
          <w:bCs/>
          <w:sz w:val="18"/>
          <w:szCs w:val="18"/>
        </w:rPr>
      </w:r>
      <w:r w:rsidR="00560FAE">
        <w:rPr>
          <w:rFonts w:cstheme="minorHAnsi"/>
          <w:b/>
          <w:bCs/>
          <w:sz w:val="18"/>
          <w:szCs w:val="18"/>
        </w:rPr>
        <w:fldChar w:fldCharType="separate"/>
      </w:r>
      <w:r w:rsidRPr="002A1AF9">
        <w:rPr>
          <w:rFonts w:cstheme="minorHAnsi"/>
          <w:sz w:val="18"/>
          <w:szCs w:val="18"/>
        </w:rPr>
        <w:fldChar w:fldCharType="end"/>
      </w:r>
      <w:r w:rsidRPr="002A1AF9">
        <w:rPr>
          <w:rFonts w:cstheme="minorHAnsi"/>
          <w:sz w:val="18"/>
          <w:szCs w:val="18"/>
        </w:rPr>
        <w:t xml:space="preserve"> </w:t>
      </w:r>
      <w:r w:rsidRPr="002A1AF9">
        <w:rPr>
          <w:rFonts w:cstheme="minorHAnsi"/>
          <w:i/>
          <w:sz w:val="18"/>
          <w:szCs w:val="18"/>
          <w:lang w:eastAsia="ar-SA"/>
        </w:rPr>
        <w:t>Małe przedsiębiorstwo</w:t>
      </w:r>
      <w:r w:rsidRPr="002A1AF9">
        <w:rPr>
          <w:rFonts w:cstheme="minorHAnsi"/>
          <w:sz w:val="18"/>
          <w:szCs w:val="18"/>
        </w:rPr>
        <w:t xml:space="preserve">             </w:t>
      </w:r>
      <w:r w:rsidRPr="002A1AF9">
        <w:rPr>
          <w:rFonts w:cstheme="minorHAnsi"/>
          <w:b/>
          <w:bCs/>
          <w:sz w:val="18"/>
          <w:szCs w:val="18"/>
        </w:rPr>
        <w:fldChar w:fldCharType="begin">
          <w:ffData>
            <w:name w:val=""/>
            <w:enabled/>
            <w:calcOnExit w:val="0"/>
            <w:checkBox>
              <w:sizeAuto/>
              <w:default w:val="0"/>
              <w:checked w:val="0"/>
            </w:checkBox>
          </w:ffData>
        </w:fldChar>
      </w:r>
      <w:r w:rsidRPr="002A1AF9">
        <w:rPr>
          <w:rFonts w:cstheme="minorHAnsi"/>
          <w:b/>
          <w:bCs/>
          <w:sz w:val="18"/>
          <w:szCs w:val="18"/>
        </w:rPr>
        <w:instrText xml:space="preserve"> FORMCHECKBOX </w:instrText>
      </w:r>
      <w:r w:rsidR="00560FAE">
        <w:rPr>
          <w:rFonts w:cstheme="minorHAnsi"/>
          <w:b/>
          <w:bCs/>
          <w:sz w:val="18"/>
          <w:szCs w:val="18"/>
        </w:rPr>
      </w:r>
      <w:r w:rsidR="00560FAE">
        <w:rPr>
          <w:rFonts w:cstheme="minorHAnsi"/>
          <w:b/>
          <w:bCs/>
          <w:sz w:val="18"/>
          <w:szCs w:val="18"/>
        </w:rPr>
        <w:fldChar w:fldCharType="separate"/>
      </w:r>
      <w:r w:rsidRPr="002A1AF9">
        <w:rPr>
          <w:rFonts w:cstheme="minorHAnsi"/>
          <w:sz w:val="18"/>
          <w:szCs w:val="18"/>
        </w:rPr>
        <w:fldChar w:fldCharType="end"/>
      </w:r>
      <w:r w:rsidRPr="002A1AF9">
        <w:rPr>
          <w:rFonts w:cstheme="minorHAnsi"/>
          <w:sz w:val="18"/>
          <w:szCs w:val="18"/>
        </w:rPr>
        <w:t xml:space="preserve"> </w:t>
      </w:r>
      <w:r w:rsidRPr="002A1AF9">
        <w:rPr>
          <w:rFonts w:cstheme="minorHAnsi"/>
          <w:i/>
          <w:sz w:val="18"/>
          <w:szCs w:val="18"/>
          <w:lang w:eastAsia="ar-SA"/>
        </w:rPr>
        <w:t>Średnie przedsiębiorstwa</w:t>
      </w:r>
    </w:p>
    <w:p w14:paraId="682D813D" w14:textId="77777777" w:rsidR="00DA49F5" w:rsidRPr="002A1AF9" w:rsidRDefault="00DA49F5" w:rsidP="002A1AF9">
      <w:pPr>
        <w:tabs>
          <w:tab w:val="left" w:pos="851"/>
        </w:tabs>
        <w:spacing w:after="0" w:line="276" w:lineRule="auto"/>
        <w:ind w:left="709" w:hanging="283"/>
        <w:rPr>
          <w:rFonts w:cstheme="minorHAnsi"/>
          <w:i/>
          <w:sz w:val="18"/>
          <w:szCs w:val="18"/>
          <w:lang w:eastAsia="ar-SA"/>
        </w:rPr>
      </w:pPr>
      <w:r w:rsidRPr="002A1AF9">
        <w:rPr>
          <w:rFonts w:cstheme="minorHAnsi"/>
          <w:b/>
          <w:bCs/>
          <w:sz w:val="18"/>
          <w:szCs w:val="18"/>
        </w:rPr>
        <w:fldChar w:fldCharType="begin">
          <w:ffData>
            <w:name w:val=""/>
            <w:enabled/>
            <w:calcOnExit w:val="0"/>
            <w:checkBox>
              <w:sizeAuto/>
              <w:default w:val="0"/>
              <w:checked w:val="0"/>
            </w:checkBox>
          </w:ffData>
        </w:fldChar>
      </w:r>
      <w:r w:rsidRPr="002A1AF9">
        <w:rPr>
          <w:rFonts w:cstheme="minorHAnsi"/>
          <w:b/>
          <w:bCs/>
          <w:sz w:val="18"/>
          <w:szCs w:val="18"/>
        </w:rPr>
        <w:instrText xml:space="preserve"> FORMCHECKBOX </w:instrText>
      </w:r>
      <w:r w:rsidR="00560FAE">
        <w:rPr>
          <w:rFonts w:cstheme="minorHAnsi"/>
          <w:b/>
          <w:bCs/>
          <w:sz w:val="18"/>
          <w:szCs w:val="18"/>
        </w:rPr>
      </w:r>
      <w:r w:rsidR="00560FAE">
        <w:rPr>
          <w:rFonts w:cstheme="minorHAnsi"/>
          <w:b/>
          <w:bCs/>
          <w:sz w:val="18"/>
          <w:szCs w:val="18"/>
        </w:rPr>
        <w:fldChar w:fldCharType="separate"/>
      </w:r>
      <w:r w:rsidRPr="002A1AF9">
        <w:rPr>
          <w:rFonts w:cstheme="minorHAnsi"/>
          <w:sz w:val="18"/>
          <w:szCs w:val="18"/>
        </w:rPr>
        <w:fldChar w:fldCharType="end"/>
      </w:r>
      <w:r w:rsidRPr="002A1AF9">
        <w:rPr>
          <w:rFonts w:cstheme="minorHAnsi"/>
          <w:sz w:val="18"/>
          <w:szCs w:val="18"/>
        </w:rPr>
        <w:t xml:space="preserve"> </w:t>
      </w:r>
      <w:r w:rsidRPr="002A1AF9">
        <w:rPr>
          <w:rFonts w:cstheme="minorHAnsi"/>
          <w:i/>
          <w:sz w:val="18"/>
          <w:szCs w:val="18"/>
        </w:rPr>
        <w:t>jednoosobowa działalność gospodarcza</w:t>
      </w:r>
      <w:r w:rsidRPr="002A1AF9">
        <w:rPr>
          <w:rFonts w:cstheme="minorHAnsi"/>
          <w:sz w:val="18"/>
          <w:szCs w:val="18"/>
        </w:rPr>
        <w:t xml:space="preserve">  </w:t>
      </w:r>
      <w:r w:rsidRPr="002A1AF9">
        <w:rPr>
          <w:rFonts w:cstheme="minorHAnsi"/>
          <w:i/>
          <w:sz w:val="18"/>
          <w:szCs w:val="18"/>
          <w:lang w:eastAsia="ar-SA"/>
        </w:rPr>
        <w:t xml:space="preserve">   </w:t>
      </w:r>
      <w:r w:rsidRPr="002A1AF9">
        <w:rPr>
          <w:rFonts w:cstheme="minorHAnsi"/>
          <w:b/>
          <w:bCs/>
          <w:sz w:val="18"/>
          <w:szCs w:val="18"/>
        </w:rPr>
        <w:fldChar w:fldCharType="begin">
          <w:ffData>
            <w:name w:val=""/>
            <w:enabled/>
            <w:calcOnExit w:val="0"/>
            <w:checkBox>
              <w:sizeAuto/>
              <w:default w:val="0"/>
              <w:checked w:val="0"/>
            </w:checkBox>
          </w:ffData>
        </w:fldChar>
      </w:r>
      <w:r w:rsidRPr="002A1AF9">
        <w:rPr>
          <w:rFonts w:cstheme="minorHAnsi"/>
          <w:b/>
          <w:bCs/>
          <w:sz w:val="18"/>
          <w:szCs w:val="18"/>
        </w:rPr>
        <w:instrText xml:space="preserve"> FORMCHECKBOX </w:instrText>
      </w:r>
      <w:r w:rsidR="00560FAE">
        <w:rPr>
          <w:rFonts w:cstheme="minorHAnsi"/>
          <w:b/>
          <w:bCs/>
          <w:sz w:val="18"/>
          <w:szCs w:val="18"/>
        </w:rPr>
      </w:r>
      <w:r w:rsidR="00560FAE">
        <w:rPr>
          <w:rFonts w:cstheme="minorHAnsi"/>
          <w:b/>
          <w:bCs/>
          <w:sz w:val="18"/>
          <w:szCs w:val="18"/>
        </w:rPr>
        <w:fldChar w:fldCharType="separate"/>
      </w:r>
      <w:r w:rsidRPr="002A1AF9">
        <w:rPr>
          <w:rFonts w:cstheme="minorHAnsi"/>
          <w:sz w:val="18"/>
          <w:szCs w:val="18"/>
        </w:rPr>
        <w:fldChar w:fldCharType="end"/>
      </w:r>
      <w:r w:rsidRPr="002A1AF9">
        <w:rPr>
          <w:rFonts w:cstheme="minorHAnsi"/>
          <w:sz w:val="18"/>
          <w:szCs w:val="18"/>
        </w:rPr>
        <w:t xml:space="preserve"> </w:t>
      </w:r>
      <w:r w:rsidRPr="002A1AF9">
        <w:rPr>
          <w:rFonts w:cstheme="minorHAnsi"/>
          <w:i/>
          <w:sz w:val="18"/>
          <w:szCs w:val="18"/>
        </w:rPr>
        <w:t xml:space="preserve">osoba fizyczna nieprowadząca działalności gospodarczej  </w:t>
      </w:r>
    </w:p>
    <w:p w14:paraId="34C3E411" w14:textId="203D2736" w:rsidR="00DA49F5" w:rsidRPr="002A1AF9" w:rsidRDefault="00DA49F5" w:rsidP="002A1AF9">
      <w:pPr>
        <w:tabs>
          <w:tab w:val="left" w:pos="851"/>
        </w:tabs>
        <w:spacing w:after="0" w:line="276" w:lineRule="auto"/>
        <w:ind w:left="709" w:hanging="283"/>
        <w:rPr>
          <w:rFonts w:cstheme="minorHAnsi"/>
          <w:i/>
          <w:sz w:val="18"/>
          <w:szCs w:val="18"/>
          <w:lang w:eastAsia="ar-SA"/>
        </w:rPr>
      </w:pPr>
      <w:r w:rsidRPr="002A1AF9">
        <w:rPr>
          <w:rFonts w:cstheme="minorHAnsi"/>
          <w:b/>
          <w:bCs/>
          <w:sz w:val="18"/>
          <w:szCs w:val="18"/>
        </w:rPr>
        <w:fldChar w:fldCharType="begin">
          <w:ffData>
            <w:name w:val=""/>
            <w:enabled/>
            <w:calcOnExit w:val="0"/>
            <w:checkBox>
              <w:sizeAuto/>
              <w:default w:val="0"/>
              <w:checked w:val="0"/>
            </w:checkBox>
          </w:ffData>
        </w:fldChar>
      </w:r>
      <w:r w:rsidRPr="002A1AF9">
        <w:rPr>
          <w:rFonts w:cstheme="minorHAnsi"/>
          <w:b/>
          <w:bCs/>
          <w:sz w:val="18"/>
          <w:szCs w:val="18"/>
        </w:rPr>
        <w:instrText xml:space="preserve"> FORMCHECKBOX </w:instrText>
      </w:r>
      <w:r w:rsidR="00560FAE">
        <w:rPr>
          <w:rFonts w:cstheme="minorHAnsi"/>
          <w:b/>
          <w:bCs/>
          <w:sz w:val="18"/>
          <w:szCs w:val="18"/>
        </w:rPr>
      </w:r>
      <w:r w:rsidR="00560FAE">
        <w:rPr>
          <w:rFonts w:cstheme="minorHAnsi"/>
          <w:b/>
          <w:bCs/>
          <w:sz w:val="18"/>
          <w:szCs w:val="18"/>
        </w:rPr>
        <w:fldChar w:fldCharType="separate"/>
      </w:r>
      <w:r w:rsidRPr="002A1AF9">
        <w:rPr>
          <w:rFonts w:cstheme="minorHAnsi"/>
          <w:sz w:val="18"/>
          <w:szCs w:val="18"/>
        </w:rPr>
        <w:fldChar w:fldCharType="end"/>
      </w:r>
      <w:r w:rsidRPr="002A1AF9">
        <w:rPr>
          <w:rFonts w:cstheme="minorHAnsi"/>
          <w:sz w:val="18"/>
          <w:szCs w:val="18"/>
        </w:rPr>
        <w:t xml:space="preserve"> </w:t>
      </w:r>
      <w:r w:rsidRPr="002A1AF9">
        <w:rPr>
          <w:rFonts w:cstheme="minorHAnsi"/>
          <w:i/>
          <w:sz w:val="18"/>
          <w:szCs w:val="18"/>
          <w:lang w:eastAsia="ar-SA"/>
        </w:rPr>
        <w:t>inny rodzaj: ………………………………………………………………………………………………………………………</w:t>
      </w:r>
      <w:r w:rsidR="000F1562">
        <w:rPr>
          <w:rFonts w:cstheme="minorHAnsi"/>
          <w:i/>
          <w:sz w:val="18"/>
          <w:szCs w:val="18"/>
          <w:lang w:eastAsia="ar-SA"/>
        </w:rPr>
        <w:t>………..</w:t>
      </w:r>
    </w:p>
    <w:p w14:paraId="060377AF" w14:textId="1B8F7D0E" w:rsidR="00DA49F5" w:rsidRPr="002A1AF9" w:rsidRDefault="00DA49F5" w:rsidP="00DA5DC4">
      <w:pPr>
        <w:pStyle w:val="Akapitzlist"/>
        <w:widowControl w:val="0"/>
        <w:numPr>
          <w:ilvl w:val="0"/>
          <w:numId w:val="37"/>
        </w:numPr>
        <w:pBdr>
          <w:top w:val="nil"/>
          <w:left w:val="nil"/>
          <w:bottom w:val="nil"/>
          <w:right w:val="nil"/>
          <w:between w:val="nil"/>
          <w:bar w:val="nil"/>
        </w:pBdr>
        <w:suppressAutoHyphens/>
        <w:spacing w:after="0" w:line="240" w:lineRule="auto"/>
        <w:ind w:left="284" w:hanging="295"/>
        <w:rPr>
          <w:rFonts w:eastAsia="Arial Unicode MS" w:cs="Helvetica"/>
          <w:bCs/>
          <w:color w:val="auto"/>
          <w:spacing w:val="0"/>
          <w:sz w:val="18"/>
          <w:szCs w:val="18"/>
          <w:u w:color="000000"/>
          <w:bdr w:val="nil"/>
          <w:lang w:eastAsia="pl-PL"/>
        </w:rPr>
      </w:pPr>
      <w:r w:rsidRPr="002A1AF9">
        <w:rPr>
          <w:rFonts w:eastAsia="Arial Unicode MS" w:cs="Helvetica"/>
          <w:bCs/>
          <w:color w:val="auto"/>
          <w:spacing w:val="0"/>
          <w:sz w:val="18"/>
          <w:szCs w:val="18"/>
          <w:u w:color="000000"/>
          <w:bdr w:val="nil"/>
          <w:lang w:eastAsia="pl-PL"/>
        </w:rPr>
        <w:t xml:space="preserve">Osoba uprawniona do złożenia oferty: </w:t>
      </w:r>
    </w:p>
    <w:p w14:paraId="4E131E29" w14:textId="77777777" w:rsidR="00DA49F5" w:rsidRPr="002A1AF9" w:rsidRDefault="00DA49F5" w:rsidP="002A1AF9">
      <w:pPr>
        <w:widowControl w:val="0"/>
        <w:pBdr>
          <w:top w:val="nil"/>
          <w:left w:val="nil"/>
          <w:bottom w:val="nil"/>
          <w:right w:val="nil"/>
          <w:between w:val="nil"/>
          <w:bar w:val="nil"/>
        </w:pBdr>
        <w:suppressAutoHyphens/>
        <w:spacing w:after="0" w:line="240" w:lineRule="auto"/>
        <w:ind w:left="284"/>
        <w:rPr>
          <w:rFonts w:eastAsia="Arial Unicode MS" w:cs="Helvetica"/>
          <w:bCs/>
          <w:color w:val="auto"/>
          <w:spacing w:val="0"/>
          <w:sz w:val="18"/>
          <w:szCs w:val="18"/>
          <w:u w:color="000000"/>
          <w:bdr w:val="nil"/>
          <w:lang w:eastAsia="pl-PL"/>
        </w:rPr>
      </w:pPr>
      <w:r w:rsidRPr="002A1AF9">
        <w:rPr>
          <w:rFonts w:eastAsia="Arial Unicode MS" w:cs="Helvetica"/>
          <w:bCs/>
          <w:color w:val="auto"/>
          <w:spacing w:val="0"/>
          <w:sz w:val="18"/>
          <w:szCs w:val="18"/>
          <w:u w:color="000000"/>
          <w:bdr w:val="nil"/>
          <w:lang w:eastAsia="pl-PL"/>
        </w:rPr>
        <w:t>........................................................................................................................</w:t>
      </w:r>
    </w:p>
    <w:p w14:paraId="4E78DD77" w14:textId="77777777" w:rsidR="00DA49F5" w:rsidRPr="002A1AF9" w:rsidRDefault="00DA49F5" w:rsidP="002A1AF9">
      <w:pPr>
        <w:widowControl w:val="0"/>
        <w:pBdr>
          <w:top w:val="nil"/>
          <w:left w:val="nil"/>
          <w:bottom w:val="nil"/>
          <w:right w:val="nil"/>
          <w:between w:val="nil"/>
          <w:bar w:val="nil"/>
        </w:pBdr>
        <w:suppressAutoHyphens/>
        <w:spacing w:after="0" w:line="240" w:lineRule="auto"/>
        <w:ind w:left="284"/>
        <w:rPr>
          <w:rFonts w:eastAsia="Arial Unicode MS" w:cs="Helvetica"/>
          <w:bCs/>
          <w:color w:val="auto"/>
          <w:spacing w:val="0"/>
          <w:sz w:val="18"/>
          <w:szCs w:val="18"/>
          <w:u w:color="000000"/>
          <w:bdr w:val="nil"/>
          <w:lang w:eastAsia="pl-PL"/>
        </w:rPr>
      </w:pPr>
      <w:r w:rsidRPr="002A1AF9">
        <w:rPr>
          <w:rFonts w:eastAsia="Arial Unicode MS" w:cs="Helvetica"/>
          <w:bCs/>
          <w:color w:val="auto"/>
          <w:spacing w:val="0"/>
          <w:sz w:val="18"/>
          <w:szCs w:val="18"/>
          <w:u w:color="000000"/>
          <w:bdr w:val="nil"/>
          <w:lang w:eastAsia="pl-PL"/>
        </w:rPr>
        <w:t>(imię, nazwisko, stanowisko/podstawa do uprawnienia)</w:t>
      </w:r>
    </w:p>
    <w:p w14:paraId="0DD4FE84" w14:textId="54B3D230" w:rsidR="00DA49F5" w:rsidRPr="002A1AF9" w:rsidRDefault="00DA49F5" w:rsidP="00DA5DC4">
      <w:pPr>
        <w:pStyle w:val="Akapitzlist"/>
        <w:widowControl w:val="0"/>
        <w:numPr>
          <w:ilvl w:val="0"/>
          <w:numId w:val="37"/>
        </w:numPr>
        <w:pBdr>
          <w:top w:val="nil"/>
          <w:left w:val="nil"/>
          <w:bottom w:val="nil"/>
          <w:right w:val="nil"/>
          <w:between w:val="nil"/>
          <w:bar w:val="nil"/>
        </w:pBdr>
        <w:tabs>
          <w:tab w:val="left" w:pos="426"/>
        </w:tabs>
        <w:suppressAutoHyphens/>
        <w:spacing w:after="0" w:line="240" w:lineRule="auto"/>
        <w:ind w:left="284" w:hanging="295"/>
        <w:rPr>
          <w:rFonts w:eastAsia="Arial Unicode MS" w:cs="Helvetica"/>
          <w:bCs/>
          <w:color w:val="auto"/>
          <w:spacing w:val="0"/>
          <w:sz w:val="18"/>
          <w:szCs w:val="18"/>
          <w:u w:color="000000"/>
          <w:bdr w:val="nil"/>
          <w:lang w:eastAsia="pl-PL"/>
        </w:rPr>
      </w:pPr>
      <w:r w:rsidRPr="002A1AF9">
        <w:rPr>
          <w:rFonts w:eastAsia="Arial Unicode MS" w:cs="Helvetica"/>
          <w:bCs/>
          <w:color w:val="auto"/>
          <w:spacing w:val="0"/>
          <w:sz w:val="18"/>
          <w:szCs w:val="18"/>
          <w:u w:color="000000"/>
          <w:bdr w:val="nil"/>
          <w:lang w:eastAsia="pl-PL"/>
        </w:rPr>
        <w:t>Dane umożliwiające Zamawiającemu, za pomocą bezpłatnych i ogólnodostępnych baz danych, uzyskać dostęp do dokumentów w odniesieniu do Wykonawcy, Wykonawców wspólnie ubiegających się o zamówienie (jeżeli dotyczy):…………………………………………………………………………………………………</w:t>
      </w:r>
      <w:r w:rsidR="000F1562">
        <w:rPr>
          <w:rFonts w:eastAsia="Arial Unicode MS" w:cs="Helvetica"/>
          <w:bCs/>
          <w:color w:val="auto"/>
          <w:spacing w:val="0"/>
          <w:sz w:val="18"/>
          <w:szCs w:val="18"/>
          <w:u w:color="000000"/>
          <w:bdr w:val="nil"/>
          <w:lang w:eastAsia="pl-PL"/>
        </w:rPr>
        <w:t>…………………………</w:t>
      </w:r>
      <w:r w:rsidRPr="002A1AF9">
        <w:rPr>
          <w:rFonts w:eastAsia="Arial Unicode MS" w:cs="Helvetica"/>
          <w:bCs/>
          <w:color w:val="auto"/>
          <w:spacing w:val="0"/>
          <w:sz w:val="18"/>
          <w:szCs w:val="18"/>
          <w:u w:color="000000"/>
          <w:bdr w:val="nil"/>
          <w:lang w:eastAsia="pl-PL"/>
        </w:rPr>
        <w:t>.</w:t>
      </w:r>
    </w:p>
    <w:p w14:paraId="3F34D117" w14:textId="655F780A" w:rsidR="00DA49F5" w:rsidRPr="002A1AF9" w:rsidRDefault="00DA49F5" w:rsidP="002A1AF9">
      <w:pPr>
        <w:widowControl w:val="0"/>
        <w:pBdr>
          <w:top w:val="nil"/>
          <w:left w:val="nil"/>
          <w:bottom w:val="nil"/>
          <w:right w:val="nil"/>
          <w:between w:val="nil"/>
          <w:bar w:val="nil"/>
        </w:pBdr>
        <w:suppressAutoHyphens/>
        <w:spacing w:after="0" w:line="240" w:lineRule="auto"/>
        <w:ind w:left="284"/>
        <w:rPr>
          <w:rFonts w:eastAsia="Arial Unicode MS" w:cs="Helvetica"/>
          <w:bCs/>
          <w:color w:val="auto"/>
          <w:spacing w:val="0"/>
          <w:sz w:val="18"/>
          <w:szCs w:val="18"/>
          <w:u w:color="000000"/>
          <w:bdr w:val="nil"/>
          <w:lang w:eastAsia="pl-PL"/>
        </w:rPr>
      </w:pPr>
      <w:r w:rsidRPr="002A1AF9">
        <w:rPr>
          <w:rFonts w:eastAsia="Arial Unicode MS" w:cs="Helvetica"/>
          <w:bCs/>
          <w:color w:val="auto"/>
          <w:spacing w:val="0"/>
          <w:sz w:val="18"/>
          <w:szCs w:val="18"/>
          <w:u w:color="000000"/>
          <w:bdr w:val="nil"/>
          <w:lang w:eastAsia="pl-PL"/>
        </w:rPr>
        <w:t>………………………………………………………………………………………………</w:t>
      </w:r>
      <w:r w:rsidR="000F1562">
        <w:rPr>
          <w:rFonts w:eastAsia="Arial Unicode MS" w:cs="Helvetica"/>
          <w:bCs/>
          <w:color w:val="auto"/>
          <w:spacing w:val="0"/>
          <w:sz w:val="18"/>
          <w:szCs w:val="18"/>
          <w:u w:color="000000"/>
          <w:bdr w:val="nil"/>
          <w:lang w:eastAsia="pl-PL"/>
        </w:rPr>
        <w:t>…………………………………………..</w:t>
      </w:r>
    </w:p>
    <w:p w14:paraId="68462F9A" w14:textId="0BF43F09" w:rsidR="00DA49F5" w:rsidRPr="002A1AF9" w:rsidRDefault="00DA49F5" w:rsidP="00DA5DC4">
      <w:pPr>
        <w:pStyle w:val="Akapitzlist"/>
        <w:widowControl w:val="0"/>
        <w:numPr>
          <w:ilvl w:val="0"/>
          <w:numId w:val="37"/>
        </w:numPr>
        <w:pBdr>
          <w:top w:val="nil"/>
          <w:left w:val="nil"/>
          <w:bottom w:val="nil"/>
          <w:right w:val="nil"/>
          <w:between w:val="nil"/>
          <w:bar w:val="nil"/>
        </w:pBdr>
        <w:suppressAutoHyphens/>
        <w:spacing w:after="0" w:line="240" w:lineRule="auto"/>
        <w:ind w:left="284" w:hanging="284"/>
        <w:rPr>
          <w:rFonts w:eastAsia="Arial Unicode MS" w:cs="Helvetica"/>
          <w:bCs/>
          <w:color w:val="auto"/>
          <w:spacing w:val="0"/>
          <w:sz w:val="18"/>
          <w:szCs w:val="18"/>
          <w:u w:color="000000"/>
          <w:bdr w:val="nil"/>
          <w:lang w:eastAsia="pl-PL"/>
        </w:rPr>
      </w:pPr>
      <w:r w:rsidRPr="002A1AF9">
        <w:rPr>
          <w:rFonts w:eastAsia="Arial Unicode MS" w:cs="Helvetica"/>
          <w:bCs/>
          <w:color w:val="auto"/>
          <w:spacing w:val="0"/>
          <w:sz w:val="18"/>
          <w:szCs w:val="18"/>
          <w:u w:color="000000"/>
          <w:bdr w:val="nil"/>
          <w:lang w:eastAsia="pl-PL"/>
        </w:rPr>
        <w:t xml:space="preserve">Oświadczamy, że następujące wymagane oświadczenia lub dokumenty dostarczono Zamawiającemu w poprzednich postępowaniach o udzielenie zamówienia oraz potwierdzamy ich aktualność (*należy wskazać oświadczenia lub dokumenty oraz nazwę i numer postępowania): </w:t>
      </w:r>
    </w:p>
    <w:p w14:paraId="6E562B22" w14:textId="2CEDFC44" w:rsidR="007E70E6" w:rsidRPr="002A1AF9" w:rsidRDefault="00DA49F5" w:rsidP="002A1AF9">
      <w:pPr>
        <w:widowControl w:val="0"/>
        <w:pBdr>
          <w:top w:val="nil"/>
          <w:left w:val="nil"/>
          <w:bottom w:val="nil"/>
          <w:right w:val="nil"/>
          <w:between w:val="nil"/>
          <w:bar w:val="nil"/>
        </w:pBdr>
        <w:suppressAutoHyphens/>
        <w:spacing w:after="0" w:line="240" w:lineRule="auto"/>
        <w:ind w:left="284"/>
        <w:rPr>
          <w:rFonts w:eastAsia="Arial Unicode MS" w:cs="Helvetica"/>
          <w:bCs/>
          <w:color w:val="auto"/>
          <w:spacing w:val="0"/>
          <w:sz w:val="18"/>
          <w:szCs w:val="18"/>
          <w:u w:color="000000"/>
          <w:bdr w:val="nil"/>
          <w:lang w:eastAsia="pl-PL"/>
        </w:rPr>
      </w:pPr>
      <w:r w:rsidRPr="002A1AF9">
        <w:rPr>
          <w:rFonts w:eastAsia="Arial Unicode MS" w:cs="Helvetica"/>
          <w:bCs/>
          <w:color w:val="auto"/>
          <w:spacing w:val="0"/>
          <w:sz w:val="18"/>
          <w:szCs w:val="18"/>
          <w:u w:color="000000"/>
          <w:bdr w:val="nil"/>
          <w:lang w:eastAsia="pl-PL"/>
        </w:rPr>
        <w:t>………………………………………………………………………………………………………………………………………………</w:t>
      </w:r>
    </w:p>
    <w:p w14:paraId="7AC1B501" w14:textId="77777777" w:rsidR="007E70E6" w:rsidRDefault="007E70E6" w:rsidP="002A1AF9">
      <w:pPr>
        <w:widowControl w:val="0"/>
        <w:pBdr>
          <w:top w:val="nil"/>
          <w:left w:val="nil"/>
          <w:bottom w:val="nil"/>
          <w:right w:val="nil"/>
          <w:between w:val="nil"/>
          <w:bar w:val="nil"/>
        </w:pBdr>
        <w:suppressAutoHyphens/>
        <w:spacing w:after="0" w:line="240" w:lineRule="auto"/>
        <w:jc w:val="left"/>
        <w:rPr>
          <w:rFonts w:eastAsia="Arial Unicode MS" w:cs="Helvetica"/>
          <w:bCs/>
          <w:color w:val="auto"/>
          <w:spacing w:val="0"/>
          <w:sz w:val="18"/>
          <w:szCs w:val="18"/>
          <w:u w:color="000000"/>
          <w:bdr w:val="nil"/>
          <w:lang w:eastAsia="pl-PL"/>
        </w:rPr>
      </w:pPr>
    </w:p>
    <w:p w14:paraId="3D5013CC" w14:textId="77777777" w:rsidR="00327E8A" w:rsidRDefault="00327E8A" w:rsidP="002A1AF9">
      <w:pPr>
        <w:widowControl w:val="0"/>
        <w:pBdr>
          <w:top w:val="nil"/>
          <w:left w:val="nil"/>
          <w:bottom w:val="nil"/>
          <w:right w:val="nil"/>
          <w:between w:val="nil"/>
          <w:bar w:val="nil"/>
        </w:pBdr>
        <w:suppressAutoHyphens/>
        <w:spacing w:after="0" w:line="240" w:lineRule="auto"/>
        <w:jc w:val="left"/>
        <w:rPr>
          <w:rFonts w:eastAsia="Arial Unicode MS" w:cs="Helvetica"/>
          <w:bCs/>
          <w:color w:val="auto"/>
          <w:spacing w:val="0"/>
          <w:sz w:val="18"/>
          <w:szCs w:val="18"/>
          <w:u w:color="000000"/>
          <w:bdr w:val="nil"/>
          <w:lang w:eastAsia="pl-PL"/>
        </w:rPr>
      </w:pPr>
    </w:p>
    <w:p w14:paraId="7E4175E7" w14:textId="77777777" w:rsidR="002A1AF9" w:rsidRPr="002A1AF9" w:rsidRDefault="002A1AF9" w:rsidP="00DA5DC4">
      <w:pPr>
        <w:keepNext/>
        <w:numPr>
          <w:ilvl w:val="0"/>
          <w:numId w:val="38"/>
        </w:numPr>
        <w:spacing w:after="0" w:line="240" w:lineRule="auto"/>
        <w:ind w:left="426" w:hanging="426"/>
        <w:jc w:val="left"/>
        <w:outlineLvl w:val="5"/>
        <w:rPr>
          <w:rFonts w:eastAsia="Times New Roman" w:cs="Arial"/>
          <w:b/>
          <w:color w:val="auto"/>
          <w:spacing w:val="0"/>
          <w:sz w:val="18"/>
          <w:szCs w:val="18"/>
          <w:lang w:eastAsia="pl-PL"/>
        </w:rPr>
      </w:pPr>
      <w:r w:rsidRPr="002A1AF9">
        <w:rPr>
          <w:rFonts w:eastAsia="Times New Roman" w:cs="Arial"/>
          <w:b/>
          <w:color w:val="auto"/>
          <w:spacing w:val="0"/>
          <w:sz w:val="18"/>
          <w:szCs w:val="18"/>
          <w:lang w:eastAsia="pl-PL"/>
        </w:rPr>
        <w:lastRenderedPageBreak/>
        <w:t>CENA</w:t>
      </w:r>
    </w:p>
    <w:p w14:paraId="30551694" w14:textId="77777777" w:rsidR="002A1AF9" w:rsidRPr="002A1AF9" w:rsidRDefault="002A1AF9" w:rsidP="002A1AF9">
      <w:pPr>
        <w:spacing w:after="0" w:line="240" w:lineRule="auto"/>
        <w:jc w:val="left"/>
        <w:rPr>
          <w:rFonts w:eastAsia="Times New Roman" w:cs="Times New Roman"/>
          <w:color w:val="auto"/>
          <w:spacing w:val="0"/>
          <w:sz w:val="18"/>
          <w:szCs w:val="18"/>
          <w:lang w:eastAsia="pl-PL"/>
        </w:rPr>
      </w:pPr>
    </w:p>
    <w:p w14:paraId="586C978C" w14:textId="32A47520" w:rsidR="002A1AF9" w:rsidRDefault="002A1AF9" w:rsidP="002A1AF9">
      <w:pPr>
        <w:spacing w:after="0" w:line="240" w:lineRule="auto"/>
        <w:jc w:val="left"/>
        <w:rPr>
          <w:rFonts w:eastAsia="Times New Roman" w:cs="Times New Roman"/>
          <w:color w:val="auto"/>
          <w:spacing w:val="0"/>
          <w:sz w:val="18"/>
          <w:szCs w:val="18"/>
          <w:lang w:eastAsia="pl-PL"/>
        </w:rPr>
      </w:pPr>
      <w:r w:rsidRPr="002A1AF9">
        <w:rPr>
          <w:rFonts w:eastAsia="Times New Roman" w:cs="Times New Roman"/>
          <w:color w:val="auto"/>
          <w:spacing w:val="0"/>
          <w:sz w:val="18"/>
          <w:szCs w:val="18"/>
          <w:lang w:eastAsia="pl-PL"/>
        </w:rPr>
        <w:t xml:space="preserve">Oferujemy wykonanie przedmiotu zamówienia za: </w:t>
      </w:r>
    </w:p>
    <w:p w14:paraId="3643AF60" w14:textId="77777777" w:rsidR="000F1562" w:rsidRPr="002A1AF9" w:rsidRDefault="000F1562" w:rsidP="002A1AF9">
      <w:pPr>
        <w:spacing w:after="0" w:line="240" w:lineRule="auto"/>
        <w:jc w:val="left"/>
        <w:rPr>
          <w:rFonts w:eastAsia="Times New Roman" w:cs="Times New Roman"/>
          <w:color w:val="auto"/>
          <w:spacing w:val="0"/>
          <w:sz w:val="18"/>
          <w:szCs w:val="18"/>
          <w:lang w:eastAsia="pl-PL"/>
        </w:rPr>
      </w:pPr>
    </w:p>
    <w:p w14:paraId="58FEC1FB" w14:textId="77777777" w:rsidR="002A1AF9" w:rsidRPr="00E67634" w:rsidRDefault="002A1AF9" w:rsidP="00E67634">
      <w:pPr>
        <w:spacing w:after="0" w:line="240" w:lineRule="auto"/>
        <w:jc w:val="left"/>
        <w:rPr>
          <w:rFonts w:eastAsia="Times New Roman" w:cs="Times New Roman"/>
          <w:b/>
          <w:bCs/>
          <w:color w:val="auto"/>
          <w:spacing w:val="0"/>
          <w:sz w:val="18"/>
          <w:szCs w:val="18"/>
          <w:lang w:eastAsia="pl-PL"/>
        </w:rPr>
      </w:pPr>
      <w:r w:rsidRPr="000F1562">
        <w:rPr>
          <w:rFonts w:eastAsia="Times New Roman" w:cs="Times New Roman"/>
          <w:b/>
          <w:bCs/>
          <w:color w:val="auto"/>
          <w:spacing w:val="0"/>
          <w:sz w:val="18"/>
          <w:szCs w:val="18"/>
          <w:lang w:eastAsia="pl-PL"/>
        </w:rPr>
        <w:t>1</w:t>
      </w:r>
      <w:r w:rsidRPr="002A1AF9">
        <w:rPr>
          <w:rFonts w:eastAsia="Times New Roman" w:cs="Times New Roman"/>
          <w:b/>
          <w:bCs/>
          <w:color w:val="auto"/>
          <w:spacing w:val="0"/>
          <w:sz w:val="18"/>
          <w:szCs w:val="18"/>
          <w:lang w:eastAsia="pl-PL"/>
        </w:rPr>
        <w:t xml:space="preserve">. </w:t>
      </w:r>
      <w:r w:rsidRPr="00E67634">
        <w:rPr>
          <w:rFonts w:eastAsia="Times New Roman" w:cs="Times New Roman"/>
          <w:b/>
          <w:bCs/>
          <w:color w:val="auto"/>
          <w:spacing w:val="0"/>
          <w:sz w:val="18"/>
          <w:szCs w:val="18"/>
          <w:lang w:eastAsia="pl-PL"/>
        </w:rPr>
        <w:t>Zamówienie podstawowe:</w:t>
      </w:r>
    </w:p>
    <w:tbl>
      <w:tblPr>
        <w:tblpPr w:leftFromText="141" w:rightFromText="141" w:bottomFromText="115" w:vertAnchor="text"/>
        <w:tblW w:w="8921" w:type="dxa"/>
        <w:tblCellMar>
          <w:left w:w="0" w:type="dxa"/>
          <w:right w:w="0" w:type="dxa"/>
        </w:tblCellMar>
        <w:tblLook w:val="04A0" w:firstRow="1" w:lastRow="0" w:firstColumn="1" w:lastColumn="0" w:noHBand="0" w:noVBand="1"/>
      </w:tblPr>
      <w:tblGrid>
        <w:gridCol w:w="1260"/>
        <w:gridCol w:w="706"/>
        <w:gridCol w:w="1264"/>
        <w:gridCol w:w="1263"/>
        <w:gridCol w:w="705"/>
        <w:gridCol w:w="1264"/>
        <w:gridCol w:w="877"/>
        <w:gridCol w:w="705"/>
        <w:gridCol w:w="877"/>
      </w:tblGrid>
      <w:tr w:rsidR="00260651" w:rsidRPr="00260651" w14:paraId="12EFC040" w14:textId="77777777" w:rsidTr="00260651">
        <w:tc>
          <w:tcPr>
            <w:tcW w:w="1265" w:type="dxa"/>
            <w:tcBorders>
              <w:top w:val="single" w:sz="8" w:space="0" w:color="auto"/>
              <w:left w:val="single" w:sz="8" w:space="0" w:color="auto"/>
              <w:bottom w:val="single" w:sz="8" w:space="0" w:color="auto"/>
              <w:right w:val="single" w:sz="8" w:space="0" w:color="auto"/>
            </w:tcBorders>
            <w:shd w:val="clear" w:color="auto" w:fill="CCCCCC" w:themeFill="text2" w:themeFillTint="66"/>
            <w:tcMar>
              <w:top w:w="0" w:type="dxa"/>
              <w:left w:w="108" w:type="dxa"/>
              <w:bottom w:w="0" w:type="dxa"/>
              <w:right w:w="108" w:type="dxa"/>
            </w:tcMar>
            <w:hideMark/>
          </w:tcPr>
          <w:p w14:paraId="147703A9" w14:textId="77777777" w:rsidR="00260651" w:rsidRPr="00260651" w:rsidRDefault="00260651" w:rsidP="00260651">
            <w:pPr>
              <w:spacing w:after="0" w:line="240" w:lineRule="auto"/>
              <w:jc w:val="center"/>
              <w:rPr>
                <w:rFonts w:ascii="Calibri" w:eastAsia="Calibri" w:hAnsi="Calibri" w:cs="Calibri"/>
                <w:color w:val="auto"/>
                <w:spacing w:val="0"/>
                <w:sz w:val="18"/>
                <w:szCs w:val="18"/>
              </w:rPr>
            </w:pPr>
            <w:r w:rsidRPr="00260651">
              <w:rPr>
                <w:rFonts w:ascii="Calibri" w:eastAsia="Calibri" w:hAnsi="Calibri" w:cs="Calibri"/>
                <w:color w:val="auto"/>
                <w:spacing w:val="0"/>
                <w:sz w:val="18"/>
                <w:szCs w:val="18"/>
              </w:rPr>
              <w:t>1*</w:t>
            </w:r>
          </w:p>
        </w:tc>
        <w:tc>
          <w:tcPr>
            <w:tcW w:w="708" w:type="dxa"/>
            <w:tcBorders>
              <w:top w:val="single" w:sz="8" w:space="0" w:color="auto"/>
              <w:left w:val="nil"/>
              <w:bottom w:val="single" w:sz="8" w:space="0" w:color="auto"/>
              <w:right w:val="single" w:sz="8" w:space="0" w:color="auto"/>
            </w:tcBorders>
            <w:shd w:val="clear" w:color="auto" w:fill="CCCCCC" w:themeFill="text2" w:themeFillTint="66"/>
            <w:tcMar>
              <w:top w:w="0" w:type="dxa"/>
              <w:left w:w="108" w:type="dxa"/>
              <w:bottom w:w="0" w:type="dxa"/>
              <w:right w:w="108" w:type="dxa"/>
            </w:tcMar>
            <w:hideMark/>
          </w:tcPr>
          <w:p w14:paraId="34D42C7B" w14:textId="77777777" w:rsidR="00260651" w:rsidRPr="00260651" w:rsidRDefault="00260651" w:rsidP="00260651">
            <w:pPr>
              <w:spacing w:after="0" w:line="240" w:lineRule="auto"/>
              <w:jc w:val="center"/>
              <w:rPr>
                <w:rFonts w:ascii="Calibri" w:eastAsia="Calibri" w:hAnsi="Calibri" w:cs="Calibri"/>
                <w:color w:val="auto"/>
                <w:spacing w:val="0"/>
                <w:sz w:val="18"/>
                <w:szCs w:val="18"/>
              </w:rPr>
            </w:pPr>
            <w:r w:rsidRPr="00260651">
              <w:rPr>
                <w:rFonts w:ascii="Calibri" w:eastAsia="Calibri" w:hAnsi="Calibri" w:cs="Calibri"/>
                <w:color w:val="auto"/>
                <w:spacing w:val="0"/>
                <w:sz w:val="18"/>
                <w:szCs w:val="18"/>
              </w:rPr>
              <w:t>2</w:t>
            </w:r>
          </w:p>
        </w:tc>
        <w:tc>
          <w:tcPr>
            <w:tcW w:w="1269" w:type="dxa"/>
            <w:tcBorders>
              <w:top w:val="single" w:sz="8" w:space="0" w:color="auto"/>
              <w:left w:val="nil"/>
              <w:bottom w:val="single" w:sz="8" w:space="0" w:color="auto"/>
              <w:right w:val="single" w:sz="8" w:space="0" w:color="auto"/>
            </w:tcBorders>
            <w:shd w:val="clear" w:color="auto" w:fill="CCCCCC" w:themeFill="text2" w:themeFillTint="66"/>
            <w:tcMar>
              <w:top w:w="0" w:type="dxa"/>
              <w:left w:w="108" w:type="dxa"/>
              <w:bottom w:w="0" w:type="dxa"/>
              <w:right w:w="108" w:type="dxa"/>
            </w:tcMar>
            <w:hideMark/>
          </w:tcPr>
          <w:p w14:paraId="4ABB4C77" w14:textId="77777777" w:rsidR="00260651" w:rsidRPr="00260651" w:rsidRDefault="00260651" w:rsidP="00260651">
            <w:pPr>
              <w:spacing w:after="0" w:line="240" w:lineRule="auto"/>
              <w:jc w:val="center"/>
              <w:rPr>
                <w:rFonts w:ascii="Calibri" w:eastAsia="Calibri" w:hAnsi="Calibri" w:cs="Calibri"/>
                <w:color w:val="auto"/>
                <w:spacing w:val="0"/>
                <w:sz w:val="18"/>
                <w:szCs w:val="18"/>
              </w:rPr>
            </w:pPr>
            <w:r w:rsidRPr="00260651">
              <w:rPr>
                <w:rFonts w:ascii="Calibri" w:eastAsia="Calibri" w:hAnsi="Calibri" w:cs="Calibri"/>
                <w:color w:val="auto"/>
                <w:spacing w:val="0"/>
                <w:sz w:val="18"/>
                <w:szCs w:val="18"/>
              </w:rPr>
              <w:t>3*</w:t>
            </w:r>
          </w:p>
        </w:tc>
        <w:tc>
          <w:tcPr>
            <w:tcW w:w="1268" w:type="dxa"/>
            <w:tcBorders>
              <w:top w:val="single" w:sz="8" w:space="0" w:color="auto"/>
              <w:left w:val="nil"/>
              <w:bottom w:val="single" w:sz="8" w:space="0" w:color="auto"/>
              <w:right w:val="single" w:sz="8" w:space="0" w:color="auto"/>
            </w:tcBorders>
            <w:shd w:val="clear" w:color="auto" w:fill="CCCCCC" w:themeFill="text2" w:themeFillTint="66"/>
            <w:tcMar>
              <w:top w:w="0" w:type="dxa"/>
              <w:left w:w="108" w:type="dxa"/>
              <w:bottom w:w="0" w:type="dxa"/>
              <w:right w:w="108" w:type="dxa"/>
            </w:tcMar>
            <w:hideMark/>
          </w:tcPr>
          <w:p w14:paraId="0E714CA5" w14:textId="77777777" w:rsidR="00260651" w:rsidRPr="00260651" w:rsidRDefault="00260651" w:rsidP="00260651">
            <w:pPr>
              <w:spacing w:after="0" w:line="240" w:lineRule="auto"/>
              <w:jc w:val="center"/>
              <w:rPr>
                <w:rFonts w:ascii="Calibri" w:eastAsia="Calibri" w:hAnsi="Calibri" w:cs="Calibri"/>
                <w:color w:val="auto"/>
                <w:spacing w:val="0"/>
                <w:sz w:val="18"/>
                <w:szCs w:val="18"/>
              </w:rPr>
            </w:pPr>
            <w:r w:rsidRPr="00260651">
              <w:rPr>
                <w:rFonts w:ascii="Calibri" w:eastAsia="Calibri" w:hAnsi="Calibri" w:cs="Calibri"/>
                <w:color w:val="auto"/>
                <w:spacing w:val="0"/>
                <w:sz w:val="18"/>
                <w:szCs w:val="18"/>
              </w:rPr>
              <w:t>4**</w:t>
            </w:r>
          </w:p>
        </w:tc>
        <w:tc>
          <w:tcPr>
            <w:tcW w:w="707" w:type="dxa"/>
            <w:tcBorders>
              <w:top w:val="single" w:sz="8" w:space="0" w:color="auto"/>
              <w:left w:val="nil"/>
              <w:bottom w:val="single" w:sz="8" w:space="0" w:color="auto"/>
              <w:right w:val="single" w:sz="8" w:space="0" w:color="auto"/>
            </w:tcBorders>
            <w:shd w:val="clear" w:color="auto" w:fill="CCCCCC" w:themeFill="text2" w:themeFillTint="66"/>
            <w:tcMar>
              <w:top w:w="0" w:type="dxa"/>
              <w:left w:w="108" w:type="dxa"/>
              <w:bottom w:w="0" w:type="dxa"/>
              <w:right w:w="108" w:type="dxa"/>
            </w:tcMar>
            <w:hideMark/>
          </w:tcPr>
          <w:p w14:paraId="2B96207F" w14:textId="77777777" w:rsidR="00260651" w:rsidRPr="00260651" w:rsidRDefault="00260651" w:rsidP="00260651">
            <w:pPr>
              <w:spacing w:after="0" w:line="240" w:lineRule="auto"/>
              <w:jc w:val="center"/>
              <w:rPr>
                <w:rFonts w:ascii="Calibri" w:eastAsia="Calibri" w:hAnsi="Calibri" w:cs="Calibri"/>
                <w:color w:val="auto"/>
                <w:spacing w:val="0"/>
                <w:sz w:val="18"/>
                <w:szCs w:val="18"/>
              </w:rPr>
            </w:pPr>
            <w:r w:rsidRPr="00260651">
              <w:rPr>
                <w:rFonts w:ascii="Calibri" w:eastAsia="Calibri" w:hAnsi="Calibri" w:cs="Calibri"/>
                <w:color w:val="auto"/>
                <w:spacing w:val="0"/>
                <w:sz w:val="18"/>
                <w:szCs w:val="18"/>
              </w:rPr>
              <w:t>5</w:t>
            </w:r>
          </w:p>
        </w:tc>
        <w:tc>
          <w:tcPr>
            <w:tcW w:w="1269" w:type="dxa"/>
            <w:tcBorders>
              <w:top w:val="single" w:sz="8" w:space="0" w:color="auto"/>
              <w:left w:val="nil"/>
              <w:bottom w:val="single" w:sz="8" w:space="0" w:color="auto"/>
              <w:right w:val="single" w:sz="8" w:space="0" w:color="auto"/>
            </w:tcBorders>
            <w:shd w:val="clear" w:color="auto" w:fill="CCCCCC" w:themeFill="text2" w:themeFillTint="66"/>
            <w:tcMar>
              <w:top w:w="0" w:type="dxa"/>
              <w:left w:w="108" w:type="dxa"/>
              <w:bottom w:w="0" w:type="dxa"/>
              <w:right w:w="108" w:type="dxa"/>
            </w:tcMar>
            <w:hideMark/>
          </w:tcPr>
          <w:p w14:paraId="396977B6" w14:textId="77777777" w:rsidR="00260651" w:rsidRPr="00260651" w:rsidRDefault="00260651" w:rsidP="00260651">
            <w:pPr>
              <w:spacing w:after="0" w:line="240" w:lineRule="auto"/>
              <w:jc w:val="center"/>
              <w:rPr>
                <w:rFonts w:ascii="Calibri" w:eastAsia="Calibri" w:hAnsi="Calibri" w:cs="Calibri"/>
                <w:color w:val="auto"/>
                <w:spacing w:val="0"/>
                <w:sz w:val="18"/>
                <w:szCs w:val="18"/>
              </w:rPr>
            </w:pPr>
            <w:r w:rsidRPr="00260651">
              <w:rPr>
                <w:rFonts w:ascii="Calibri" w:eastAsia="Calibri" w:hAnsi="Calibri" w:cs="Calibri"/>
                <w:color w:val="auto"/>
                <w:spacing w:val="0"/>
                <w:sz w:val="18"/>
                <w:szCs w:val="18"/>
              </w:rPr>
              <w:t>6**</w:t>
            </w:r>
          </w:p>
        </w:tc>
        <w:tc>
          <w:tcPr>
            <w:tcW w:w="877" w:type="dxa"/>
            <w:tcBorders>
              <w:top w:val="single" w:sz="8" w:space="0" w:color="auto"/>
              <w:left w:val="nil"/>
              <w:bottom w:val="single" w:sz="8" w:space="0" w:color="auto"/>
              <w:right w:val="single" w:sz="8" w:space="0" w:color="auto"/>
            </w:tcBorders>
            <w:shd w:val="clear" w:color="auto" w:fill="CCCCCC" w:themeFill="text2" w:themeFillTint="66"/>
            <w:tcMar>
              <w:top w:w="0" w:type="dxa"/>
              <w:left w:w="108" w:type="dxa"/>
              <w:bottom w:w="0" w:type="dxa"/>
              <w:right w:w="108" w:type="dxa"/>
            </w:tcMar>
            <w:hideMark/>
          </w:tcPr>
          <w:p w14:paraId="1E225736" w14:textId="77777777" w:rsidR="00260651" w:rsidRPr="00260651" w:rsidRDefault="00260651" w:rsidP="00260651">
            <w:pPr>
              <w:spacing w:after="0" w:line="240" w:lineRule="auto"/>
              <w:jc w:val="center"/>
              <w:rPr>
                <w:rFonts w:ascii="Calibri" w:eastAsia="Calibri" w:hAnsi="Calibri" w:cs="Calibri"/>
                <w:color w:val="auto"/>
                <w:spacing w:val="0"/>
                <w:sz w:val="18"/>
                <w:szCs w:val="18"/>
              </w:rPr>
            </w:pPr>
            <w:r w:rsidRPr="00260651">
              <w:rPr>
                <w:rFonts w:ascii="Calibri" w:eastAsia="Calibri" w:hAnsi="Calibri" w:cs="Calibri"/>
                <w:color w:val="auto"/>
                <w:spacing w:val="0"/>
                <w:sz w:val="18"/>
                <w:szCs w:val="18"/>
              </w:rPr>
              <w:t>7***</w:t>
            </w:r>
          </w:p>
        </w:tc>
        <w:tc>
          <w:tcPr>
            <w:tcW w:w="707" w:type="dxa"/>
            <w:tcBorders>
              <w:top w:val="single" w:sz="8" w:space="0" w:color="auto"/>
              <w:left w:val="nil"/>
              <w:bottom w:val="single" w:sz="8" w:space="0" w:color="auto"/>
              <w:right w:val="single" w:sz="8" w:space="0" w:color="auto"/>
            </w:tcBorders>
            <w:shd w:val="clear" w:color="auto" w:fill="CCCCCC" w:themeFill="text2" w:themeFillTint="66"/>
            <w:tcMar>
              <w:top w:w="0" w:type="dxa"/>
              <w:left w:w="108" w:type="dxa"/>
              <w:bottom w:w="0" w:type="dxa"/>
              <w:right w:w="108" w:type="dxa"/>
            </w:tcMar>
            <w:hideMark/>
          </w:tcPr>
          <w:p w14:paraId="26788125" w14:textId="77777777" w:rsidR="00260651" w:rsidRPr="00260651" w:rsidRDefault="00260651" w:rsidP="00260651">
            <w:pPr>
              <w:spacing w:after="0" w:line="240" w:lineRule="auto"/>
              <w:jc w:val="center"/>
              <w:rPr>
                <w:rFonts w:ascii="Calibri" w:eastAsia="Calibri" w:hAnsi="Calibri" w:cs="Calibri"/>
                <w:color w:val="auto"/>
                <w:spacing w:val="0"/>
                <w:sz w:val="18"/>
                <w:szCs w:val="18"/>
              </w:rPr>
            </w:pPr>
            <w:r w:rsidRPr="00260651">
              <w:rPr>
                <w:rFonts w:ascii="Calibri" w:eastAsia="Calibri" w:hAnsi="Calibri" w:cs="Calibri"/>
                <w:color w:val="auto"/>
                <w:spacing w:val="0"/>
                <w:sz w:val="18"/>
                <w:szCs w:val="18"/>
              </w:rPr>
              <w:t>8</w:t>
            </w:r>
          </w:p>
        </w:tc>
        <w:tc>
          <w:tcPr>
            <w:tcW w:w="851" w:type="dxa"/>
            <w:tcBorders>
              <w:top w:val="single" w:sz="8" w:space="0" w:color="auto"/>
              <w:left w:val="nil"/>
              <w:bottom w:val="single" w:sz="8" w:space="0" w:color="auto"/>
              <w:right w:val="single" w:sz="8" w:space="0" w:color="auto"/>
            </w:tcBorders>
            <w:shd w:val="clear" w:color="auto" w:fill="CCCCCC" w:themeFill="text2" w:themeFillTint="66"/>
            <w:tcMar>
              <w:top w:w="0" w:type="dxa"/>
              <w:left w:w="108" w:type="dxa"/>
              <w:bottom w:w="0" w:type="dxa"/>
              <w:right w:w="108" w:type="dxa"/>
            </w:tcMar>
            <w:hideMark/>
          </w:tcPr>
          <w:p w14:paraId="77FF29B3" w14:textId="77777777" w:rsidR="00260651" w:rsidRPr="00260651" w:rsidRDefault="00260651" w:rsidP="00260651">
            <w:pPr>
              <w:spacing w:after="0" w:line="240" w:lineRule="auto"/>
              <w:jc w:val="center"/>
              <w:rPr>
                <w:rFonts w:ascii="Calibri" w:eastAsia="Calibri" w:hAnsi="Calibri" w:cs="Calibri"/>
                <w:color w:val="auto"/>
                <w:spacing w:val="0"/>
                <w:sz w:val="18"/>
                <w:szCs w:val="18"/>
              </w:rPr>
            </w:pPr>
            <w:r w:rsidRPr="00260651">
              <w:rPr>
                <w:rFonts w:ascii="Calibri" w:eastAsia="Calibri" w:hAnsi="Calibri" w:cs="Calibri"/>
                <w:color w:val="auto"/>
                <w:spacing w:val="0"/>
                <w:sz w:val="18"/>
                <w:szCs w:val="18"/>
              </w:rPr>
              <w:t>9***</w:t>
            </w:r>
          </w:p>
        </w:tc>
      </w:tr>
      <w:tr w:rsidR="00260651" w:rsidRPr="00260651" w14:paraId="3008D038" w14:textId="77777777" w:rsidTr="00260651">
        <w:tc>
          <w:tcPr>
            <w:tcW w:w="1265" w:type="dxa"/>
            <w:tcBorders>
              <w:top w:val="nil"/>
              <w:left w:val="single" w:sz="8" w:space="0" w:color="auto"/>
              <w:bottom w:val="single" w:sz="8" w:space="0" w:color="auto"/>
              <w:right w:val="single" w:sz="8" w:space="0" w:color="auto"/>
            </w:tcBorders>
            <w:shd w:val="clear" w:color="auto" w:fill="E5E5E5" w:themeFill="text2" w:themeFillTint="33"/>
            <w:tcMar>
              <w:top w:w="0" w:type="dxa"/>
              <w:left w:w="108" w:type="dxa"/>
              <w:bottom w:w="0" w:type="dxa"/>
              <w:right w:w="108" w:type="dxa"/>
            </w:tcMar>
          </w:tcPr>
          <w:p w14:paraId="12AF136C" w14:textId="77777777" w:rsidR="00260651" w:rsidRPr="00260651" w:rsidRDefault="00260651" w:rsidP="00260651">
            <w:pPr>
              <w:spacing w:after="0" w:line="240" w:lineRule="auto"/>
              <w:jc w:val="left"/>
              <w:rPr>
                <w:rFonts w:ascii="Calibri" w:eastAsia="Calibri" w:hAnsi="Calibri" w:cs="Calibri"/>
                <w:color w:val="auto"/>
                <w:spacing w:val="0"/>
                <w:sz w:val="12"/>
                <w:szCs w:val="12"/>
              </w:rPr>
            </w:pPr>
            <w:r w:rsidRPr="00260651">
              <w:rPr>
                <w:rFonts w:ascii="Calibri" w:eastAsia="Calibri" w:hAnsi="Calibri" w:cs="Calibri"/>
                <w:color w:val="auto"/>
                <w:spacing w:val="0"/>
                <w:sz w:val="12"/>
                <w:szCs w:val="12"/>
              </w:rPr>
              <w:t xml:space="preserve">Cena netto za jeden miesiąc wykonania usługi wynosi </w:t>
            </w:r>
          </w:p>
          <w:p w14:paraId="6188C43D" w14:textId="77777777" w:rsidR="00260651" w:rsidRPr="00260651" w:rsidRDefault="00260651" w:rsidP="00260651">
            <w:pPr>
              <w:spacing w:after="0" w:line="240" w:lineRule="auto"/>
              <w:jc w:val="left"/>
              <w:rPr>
                <w:rFonts w:ascii="Calibri" w:eastAsia="Calibri" w:hAnsi="Calibri" w:cs="Calibri"/>
                <w:color w:val="auto"/>
                <w:spacing w:val="0"/>
                <w:sz w:val="12"/>
                <w:szCs w:val="12"/>
              </w:rPr>
            </w:pPr>
          </w:p>
          <w:p w14:paraId="56DD463B" w14:textId="77777777" w:rsidR="00260651" w:rsidRPr="00260651" w:rsidRDefault="00260651" w:rsidP="00260651">
            <w:pPr>
              <w:spacing w:after="0" w:line="240" w:lineRule="auto"/>
              <w:jc w:val="left"/>
              <w:rPr>
                <w:rFonts w:ascii="Calibri" w:eastAsia="Calibri" w:hAnsi="Calibri" w:cs="Calibri"/>
                <w:color w:val="auto"/>
                <w:spacing w:val="0"/>
                <w:sz w:val="12"/>
                <w:szCs w:val="12"/>
              </w:rPr>
            </w:pPr>
          </w:p>
          <w:p w14:paraId="01DC18C2" w14:textId="77777777" w:rsidR="00260651" w:rsidRPr="00260651" w:rsidRDefault="00260651" w:rsidP="00260651">
            <w:pPr>
              <w:spacing w:after="0" w:line="240" w:lineRule="auto"/>
              <w:jc w:val="left"/>
              <w:rPr>
                <w:rFonts w:ascii="Calibri" w:eastAsia="Calibri" w:hAnsi="Calibri" w:cs="Calibri"/>
                <w:color w:val="auto"/>
                <w:spacing w:val="0"/>
                <w:sz w:val="12"/>
                <w:szCs w:val="12"/>
              </w:rPr>
            </w:pPr>
            <w:r w:rsidRPr="00260651">
              <w:rPr>
                <w:rFonts w:ascii="Calibri" w:eastAsia="Calibri" w:hAnsi="Calibri" w:cs="Calibri"/>
                <w:color w:val="auto"/>
                <w:spacing w:val="0"/>
                <w:sz w:val="12"/>
                <w:szCs w:val="12"/>
              </w:rPr>
              <w:t>(bez prac wdrożeniowych)</w:t>
            </w:r>
          </w:p>
        </w:tc>
        <w:tc>
          <w:tcPr>
            <w:tcW w:w="708" w:type="dxa"/>
            <w:tcBorders>
              <w:top w:val="nil"/>
              <w:left w:val="nil"/>
              <w:bottom w:val="single" w:sz="8" w:space="0" w:color="auto"/>
              <w:right w:val="single" w:sz="8" w:space="0" w:color="auto"/>
            </w:tcBorders>
            <w:shd w:val="clear" w:color="auto" w:fill="E5E5E5" w:themeFill="text2" w:themeFillTint="33"/>
            <w:tcMar>
              <w:top w:w="0" w:type="dxa"/>
              <w:left w:w="108" w:type="dxa"/>
              <w:bottom w:w="0" w:type="dxa"/>
              <w:right w:w="108" w:type="dxa"/>
            </w:tcMar>
          </w:tcPr>
          <w:p w14:paraId="73AE7D5A" w14:textId="77777777" w:rsidR="00260651" w:rsidRPr="00260651" w:rsidRDefault="00260651" w:rsidP="00260651">
            <w:pPr>
              <w:spacing w:after="0" w:line="240" w:lineRule="auto"/>
              <w:jc w:val="left"/>
              <w:rPr>
                <w:rFonts w:ascii="Calibri" w:eastAsia="Calibri" w:hAnsi="Calibri" w:cs="Calibri"/>
                <w:color w:val="auto"/>
                <w:spacing w:val="0"/>
                <w:sz w:val="12"/>
                <w:szCs w:val="12"/>
              </w:rPr>
            </w:pPr>
          </w:p>
          <w:p w14:paraId="080BCC5A" w14:textId="77777777" w:rsidR="00260651" w:rsidRPr="00260651" w:rsidRDefault="00260651" w:rsidP="00260651">
            <w:pPr>
              <w:spacing w:after="0" w:line="240" w:lineRule="auto"/>
              <w:jc w:val="left"/>
              <w:rPr>
                <w:rFonts w:ascii="Calibri" w:eastAsia="Calibri" w:hAnsi="Calibri" w:cs="Calibri"/>
                <w:color w:val="auto"/>
                <w:spacing w:val="0"/>
                <w:sz w:val="12"/>
                <w:szCs w:val="12"/>
              </w:rPr>
            </w:pPr>
          </w:p>
          <w:p w14:paraId="47AB5D68" w14:textId="77777777" w:rsidR="00260651" w:rsidRPr="00260651" w:rsidRDefault="00260651" w:rsidP="00260651">
            <w:pPr>
              <w:spacing w:after="0" w:line="240" w:lineRule="auto"/>
              <w:jc w:val="left"/>
              <w:rPr>
                <w:rFonts w:ascii="Calibri" w:eastAsia="Calibri" w:hAnsi="Calibri" w:cs="Calibri"/>
                <w:color w:val="auto"/>
                <w:spacing w:val="0"/>
                <w:sz w:val="12"/>
                <w:szCs w:val="12"/>
              </w:rPr>
            </w:pPr>
            <w:r w:rsidRPr="00260651">
              <w:rPr>
                <w:rFonts w:ascii="Calibri" w:eastAsia="Calibri" w:hAnsi="Calibri" w:cs="Calibri"/>
                <w:color w:val="auto"/>
                <w:spacing w:val="0"/>
                <w:sz w:val="12"/>
                <w:szCs w:val="12"/>
              </w:rPr>
              <w:t>Stawka podatku VAT</w:t>
            </w:r>
          </w:p>
        </w:tc>
        <w:tc>
          <w:tcPr>
            <w:tcW w:w="1269" w:type="dxa"/>
            <w:tcBorders>
              <w:top w:val="nil"/>
              <w:left w:val="nil"/>
              <w:bottom w:val="single" w:sz="8" w:space="0" w:color="auto"/>
              <w:right w:val="single" w:sz="8" w:space="0" w:color="auto"/>
            </w:tcBorders>
            <w:shd w:val="clear" w:color="auto" w:fill="E5E5E5" w:themeFill="text2" w:themeFillTint="33"/>
            <w:tcMar>
              <w:top w:w="0" w:type="dxa"/>
              <w:left w:w="108" w:type="dxa"/>
              <w:bottom w:w="0" w:type="dxa"/>
              <w:right w:w="108" w:type="dxa"/>
            </w:tcMar>
          </w:tcPr>
          <w:p w14:paraId="142B27EA" w14:textId="77777777" w:rsidR="00260651" w:rsidRPr="00260651" w:rsidRDefault="00260651" w:rsidP="00260651">
            <w:pPr>
              <w:spacing w:after="0" w:line="240" w:lineRule="auto"/>
              <w:jc w:val="left"/>
              <w:rPr>
                <w:rFonts w:ascii="Calibri" w:eastAsia="Calibri" w:hAnsi="Calibri" w:cs="Calibri"/>
                <w:color w:val="auto"/>
                <w:spacing w:val="0"/>
                <w:sz w:val="12"/>
                <w:szCs w:val="12"/>
              </w:rPr>
            </w:pPr>
            <w:r w:rsidRPr="00260651">
              <w:rPr>
                <w:rFonts w:ascii="Calibri" w:eastAsia="Calibri" w:hAnsi="Calibri" w:cs="Calibri"/>
                <w:color w:val="auto"/>
                <w:spacing w:val="0"/>
                <w:sz w:val="12"/>
                <w:szCs w:val="12"/>
              </w:rPr>
              <w:t>Cena brutto za jeden miesiąc wykonania usługi wynosi</w:t>
            </w:r>
          </w:p>
          <w:p w14:paraId="56A6FA46" w14:textId="77777777" w:rsidR="00260651" w:rsidRPr="00260651" w:rsidRDefault="00260651" w:rsidP="00260651">
            <w:pPr>
              <w:spacing w:after="0" w:line="240" w:lineRule="auto"/>
              <w:jc w:val="left"/>
              <w:rPr>
                <w:rFonts w:ascii="Calibri" w:eastAsia="Calibri" w:hAnsi="Calibri" w:cs="Calibri"/>
                <w:color w:val="auto"/>
                <w:spacing w:val="0"/>
                <w:sz w:val="12"/>
                <w:szCs w:val="12"/>
              </w:rPr>
            </w:pPr>
          </w:p>
          <w:p w14:paraId="5EDC2718" w14:textId="77777777" w:rsidR="00260651" w:rsidRPr="00260651" w:rsidRDefault="00260651" w:rsidP="00260651">
            <w:pPr>
              <w:spacing w:after="0" w:line="240" w:lineRule="auto"/>
              <w:jc w:val="left"/>
              <w:rPr>
                <w:rFonts w:ascii="Calibri" w:eastAsia="Calibri" w:hAnsi="Calibri" w:cs="Calibri"/>
                <w:color w:val="auto"/>
                <w:spacing w:val="0"/>
                <w:sz w:val="12"/>
                <w:szCs w:val="12"/>
              </w:rPr>
            </w:pPr>
          </w:p>
          <w:p w14:paraId="3ED4B17D" w14:textId="77777777" w:rsidR="00260651" w:rsidRPr="00260651" w:rsidRDefault="00260651" w:rsidP="00260651">
            <w:pPr>
              <w:spacing w:after="0" w:line="240" w:lineRule="auto"/>
              <w:jc w:val="left"/>
              <w:rPr>
                <w:rFonts w:ascii="Calibri" w:eastAsia="Calibri" w:hAnsi="Calibri" w:cs="Calibri"/>
                <w:color w:val="auto"/>
                <w:spacing w:val="0"/>
                <w:sz w:val="12"/>
                <w:szCs w:val="12"/>
              </w:rPr>
            </w:pPr>
            <w:r w:rsidRPr="00260651">
              <w:rPr>
                <w:rFonts w:ascii="Calibri" w:eastAsia="Calibri" w:hAnsi="Calibri" w:cs="Calibri"/>
                <w:color w:val="auto"/>
                <w:spacing w:val="0"/>
                <w:sz w:val="12"/>
                <w:szCs w:val="12"/>
              </w:rPr>
              <w:t>(bez prac wdrożeniowych)</w:t>
            </w:r>
          </w:p>
        </w:tc>
        <w:tc>
          <w:tcPr>
            <w:tcW w:w="1268" w:type="dxa"/>
            <w:tcBorders>
              <w:top w:val="nil"/>
              <w:left w:val="nil"/>
              <w:bottom w:val="single" w:sz="8" w:space="0" w:color="auto"/>
              <w:right w:val="single" w:sz="8" w:space="0" w:color="auto"/>
            </w:tcBorders>
            <w:shd w:val="clear" w:color="auto" w:fill="E5E5E5" w:themeFill="text2" w:themeFillTint="33"/>
            <w:tcMar>
              <w:top w:w="0" w:type="dxa"/>
              <w:left w:w="108" w:type="dxa"/>
              <w:bottom w:w="0" w:type="dxa"/>
              <w:right w:w="108" w:type="dxa"/>
            </w:tcMar>
          </w:tcPr>
          <w:p w14:paraId="00A9E639" w14:textId="77777777" w:rsidR="00260651" w:rsidRPr="00260651" w:rsidRDefault="00260651" w:rsidP="00260651">
            <w:pPr>
              <w:spacing w:after="0" w:line="240" w:lineRule="auto"/>
              <w:jc w:val="left"/>
              <w:rPr>
                <w:rFonts w:ascii="Calibri" w:eastAsia="Calibri" w:hAnsi="Calibri" w:cs="Calibri"/>
                <w:color w:val="auto"/>
                <w:spacing w:val="0"/>
                <w:sz w:val="12"/>
                <w:szCs w:val="12"/>
              </w:rPr>
            </w:pPr>
            <w:r w:rsidRPr="00260651">
              <w:rPr>
                <w:rFonts w:ascii="Calibri" w:eastAsia="Calibri" w:hAnsi="Calibri" w:cs="Calibri"/>
                <w:color w:val="auto"/>
                <w:spacing w:val="0"/>
                <w:sz w:val="12"/>
                <w:szCs w:val="12"/>
              </w:rPr>
              <w:t>Cena netto za dwanaście miesiąc wykonania usługi wynosi</w:t>
            </w:r>
          </w:p>
          <w:p w14:paraId="10F1DC12" w14:textId="77777777" w:rsidR="00260651" w:rsidRPr="00260651" w:rsidRDefault="00260651" w:rsidP="00260651">
            <w:pPr>
              <w:spacing w:after="0" w:line="240" w:lineRule="auto"/>
              <w:jc w:val="left"/>
              <w:rPr>
                <w:rFonts w:ascii="Calibri" w:eastAsia="Calibri" w:hAnsi="Calibri" w:cs="Calibri"/>
                <w:color w:val="auto"/>
                <w:spacing w:val="0"/>
                <w:sz w:val="12"/>
                <w:szCs w:val="12"/>
              </w:rPr>
            </w:pPr>
          </w:p>
          <w:p w14:paraId="29945D55" w14:textId="77777777" w:rsidR="00260651" w:rsidRPr="00260651" w:rsidRDefault="00260651" w:rsidP="00260651">
            <w:pPr>
              <w:spacing w:after="0" w:line="240" w:lineRule="auto"/>
              <w:jc w:val="left"/>
              <w:rPr>
                <w:rFonts w:ascii="Calibri" w:eastAsia="Calibri" w:hAnsi="Calibri" w:cs="Calibri"/>
                <w:color w:val="auto"/>
                <w:spacing w:val="0"/>
                <w:sz w:val="12"/>
                <w:szCs w:val="12"/>
              </w:rPr>
            </w:pPr>
            <w:r w:rsidRPr="00260651">
              <w:rPr>
                <w:rFonts w:ascii="Calibri" w:eastAsia="Calibri" w:hAnsi="Calibri" w:cs="Calibri"/>
                <w:color w:val="auto"/>
                <w:spacing w:val="0"/>
                <w:sz w:val="12"/>
                <w:szCs w:val="12"/>
              </w:rPr>
              <w:t>(bez prac wdrożeniowych)</w:t>
            </w:r>
          </w:p>
        </w:tc>
        <w:tc>
          <w:tcPr>
            <w:tcW w:w="707" w:type="dxa"/>
            <w:tcBorders>
              <w:top w:val="nil"/>
              <w:left w:val="nil"/>
              <w:bottom w:val="single" w:sz="8" w:space="0" w:color="auto"/>
              <w:right w:val="single" w:sz="8" w:space="0" w:color="auto"/>
            </w:tcBorders>
            <w:shd w:val="clear" w:color="auto" w:fill="E5E5E5" w:themeFill="text2" w:themeFillTint="33"/>
            <w:tcMar>
              <w:top w:w="0" w:type="dxa"/>
              <w:left w:w="108" w:type="dxa"/>
              <w:bottom w:w="0" w:type="dxa"/>
              <w:right w:w="108" w:type="dxa"/>
            </w:tcMar>
          </w:tcPr>
          <w:p w14:paraId="3BCD4D19" w14:textId="77777777" w:rsidR="00260651" w:rsidRPr="00260651" w:rsidRDefault="00260651" w:rsidP="00260651">
            <w:pPr>
              <w:spacing w:after="0" w:line="240" w:lineRule="auto"/>
              <w:jc w:val="left"/>
              <w:rPr>
                <w:rFonts w:ascii="Calibri" w:eastAsia="Calibri" w:hAnsi="Calibri" w:cs="Calibri"/>
                <w:color w:val="auto"/>
                <w:spacing w:val="0"/>
                <w:sz w:val="12"/>
                <w:szCs w:val="12"/>
              </w:rPr>
            </w:pPr>
          </w:p>
          <w:p w14:paraId="4E1397A7" w14:textId="77777777" w:rsidR="00260651" w:rsidRPr="00260651" w:rsidRDefault="00260651" w:rsidP="00260651">
            <w:pPr>
              <w:spacing w:after="0" w:line="240" w:lineRule="auto"/>
              <w:jc w:val="left"/>
              <w:rPr>
                <w:rFonts w:ascii="Calibri" w:eastAsia="Calibri" w:hAnsi="Calibri" w:cs="Calibri"/>
                <w:color w:val="auto"/>
                <w:spacing w:val="0"/>
                <w:sz w:val="12"/>
                <w:szCs w:val="12"/>
              </w:rPr>
            </w:pPr>
          </w:p>
          <w:p w14:paraId="60ADC279" w14:textId="77777777" w:rsidR="00260651" w:rsidRPr="00260651" w:rsidRDefault="00260651" w:rsidP="00260651">
            <w:pPr>
              <w:spacing w:after="0" w:line="240" w:lineRule="auto"/>
              <w:jc w:val="left"/>
              <w:rPr>
                <w:rFonts w:ascii="Calibri" w:eastAsia="Calibri" w:hAnsi="Calibri" w:cs="Calibri"/>
                <w:color w:val="auto"/>
                <w:spacing w:val="0"/>
                <w:sz w:val="12"/>
                <w:szCs w:val="12"/>
              </w:rPr>
            </w:pPr>
            <w:r w:rsidRPr="00260651">
              <w:rPr>
                <w:rFonts w:ascii="Calibri" w:eastAsia="Calibri" w:hAnsi="Calibri" w:cs="Calibri"/>
                <w:color w:val="auto"/>
                <w:spacing w:val="0"/>
                <w:sz w:val="12"/>
                <w:szCs w:val="12"/>
              </w:rPr>
              <w:t>Stawka podatku VAT</w:t>
            </w:r>
          </w:p>
        </w:tc>
        <w:tc>
          <w:tcPr>
            <w:tcW w:w="1269" w:type="dxa"/>
            <w:tcBorders>
              <w:top w:val="nil"/>
              <w:left w:val="nil"/>
              <w:bottom w:val="single" w:sz="8" w:space="0" w:color="auto"/>
              <w:right w:val="single" w:sz="8" w:space="0" w:color="auto"/>
            </w:tcBorders>
            <w:shd w:val="clear" w:color="auto" w:fill="E5E5E5" w:themeFill="text2" w:themeFillTint="33"/>
            <w:tcMar>
              <w:top w:w="0" w:type="dxa"/>
              <w:left w:w="108" w:type="dxa"/>
              <w:bottom w:w="0" w:type="dxa"/>
              <w:right w:w="108" w:type="dxa"/>
            </w:tcMar>
          </w:tcPr>
          <w:p w14:paraId="050A8FE0" w14:textId="77777777" w:rsidR="00260651" w:rsidRPr="00260651" w:rsidRDefault="00260651" w:rsidP="00260651">
            <w:pPr>
              <w:spacing w:after="0" w:line="240" w:lineRule="auto"/>
              <w:jc w:val="left"/>
              <w:rPr>
                <w:rFonts w:ascii="Calibri" w:eastAsia="Calibri" w:hAnsi="Calibri" w:cs="Calibri"/>
                <w:color w:val="auto"/>
                <w:spacing w:val="0"/>
                <w:sz w:val="12"/>
                <w:szCs w:val="12"/>
              </w:rPr>
            </w:pPr>
            <w:r w:rsidRPr="00260651">
              <w:rPr>
                <w:rFonts w:ascii="Calibri" w:eastAsia="Calibri" w:hAnsi="Calibri" w:cs="Calibri"/>
                <w:color w:val="auto"/>
                <w:spacing w:val="0"/>
                <w:sz w:val="12"/>
                <w:szCs w:val="12"/>
              </w:rPr>
              <w:t>Cena brutto za dwanaście miesiąc wykonania usługi</w:t>
            </w:r>
          </w:p>
          <w:p w14:paraId="013E37C8" w14:textId="77777777" w:rsidR="00260651" w:rsidRPr="00260651" w:rsidRDefault="00260651" w:rsidP="00260651">
            <w:pPr>
              <w:spacing w:after="0" w:line="240" w:lineRule="auto"/>
              <w:jc w:val="left"/>
              <w:rPr>
                <w:rFonts w:ascii="Calibri" w:eastAsia="Calibri" w:hAnsi="Calibri" w:cs="Calibri"/>
                <w:color w:val="auto"/>
                <w:spacing w:val="0"/>
                <w:sz w:val="12"/>
                <w:szCs w:val="12"/>
              </w:rPr>
            </w:pPr>
          </w:p>
          <w:p w14:paraId="4AEE97FF" w14:textId="77777777" w:rsidR="00260651" w:rsidRPr="00260651" w:rsidRDefault="00260651" w:rsidP="00260651">
            <w:pPr>
              <w:spacing w:after="0" w:line="240" w:lineRule="auto"/>
              <w:jc w:val="left"/>
              <w:rPr>
                <w:rFonts w:ascii="Calibri" w:eastAsia="Calibri" w:hAnsi="Calibri" w:cs="Calibri"/>
                <w:color w:val="auto"/>
                <w:spacing w:val="0"/>
                <w:sz w:val="12"/>
                <w:szCs w:val="12"/>
              </w:rPr>
            </w:pPr>
          </w:p>
          <w:p w14:paraId="3E49EF26" w14:textId="77777777" w:rsidR="00260651" w:rsidRPr="00260651" w:rsidRDefault="00260651" w:rsidP="00260651">
            <w:pPr>
              <w:spacing w:after="0" w:line="240" w:lineRule="auto"/>
              <w:jc w:val="left"/>
              <w:rPr>
                <w:rFonts w:ascii="Calibri" w:eastAsia="Calibri" w:hAnsi="Calibri" w:cs="Calibri"/>
                <w:color w:val="auto"/>
                <w:spacing w:val="0"/>
                <w:sz w:val="12"/>
                <w:szCs w:val="12"/>
              </w:rPr>
            </w:pPr>
            <w:r w:rsidRPr="00260651">
              <w:rPr>
                <w:rFonts w:ascii="Calibri" w:eastAsia="Calibri" w:hAnsi="Calibri" w:cs="Calibri"/>
                <w:color w:val="auto"/>
                <w:spacing w:val="0"/>
                <w:sz w:val="12"/>
                <w:szCs w:val="12"/>
              </w:rPr>
              <w:t>(bez prac wdrożeniowych)</w:t>
            </w:r>
          </w:p>
        </w:tc>
        <w:tc>
          <w:tcPr>
            <w:tcW w:w="877" w:type="dxa"/>
            <w:tcBorders>
              <w:top w:val="nil"/>
              <w:left w:val="nil"/>
              <w:bottom w:val="single" w:sz="8" w:space="0" w:color="auto"/>
              <w:right w:val="single" w:sz="8" w:space="0" w:color="auto"/>
            </w:tcBorders>
            <w:shd w:val="clear" w:color="auto" w:fill="E5E5E5" w:themeFill="text2" w:themeFillTint="33"/>
            <w:tcMar>
              <w:top w:w="0" w:type="dxa"/>
              <w:left w:w="108" w:type="dxa"/>
              <w:bottom w:w="0" w:type="dxa"/>
              <w:right w:w="108" w:type="dxa"/>
            </w:tcMar>
          </w:tcPr>
          <w:p w14:paraId="35685E1F" w14:textId="77777777" w:rsidR="00260651" w:rsidRPr="00260651" w:rsidRDefault="00260651" w:rsidP="00260651">
            <w:pPr>
              <w:spacing w:after="0" w:line="240" w:lineRule="auto"/>
              <w:jc w:val="left"/>
              <w:rPr>
                <w:rFonts w:ascii="Calibri" w:eastAsia="Calibri" w:hAnsi="Calibri" w:cs="Calibri"/>
                <w:color w:val="auto"/>
                <w:spacing w:val="0"/>
                <w:sz w:val="12"/>
                <w:szCs w:val="12"/>
              </w:rPr>
            </w:pPr>
            <w:r w:rsidRPr="00260651">
              <w:rPr>
                <w:rFonts w:ascii="Calibri" w:eastAsia="Calibri" w:hAnsi="Calibri" w:cs="Calibri"/>
                <w:color w:val="auto"/>
                <w:spacing w:val="0"/>
                <w:sz w:val="12"/>
                <w:szCs w:val="12"/>
              </w:rPr>
              <w:t>Cena netto za prace wdrożeniowe wynosi</w:t>
            </w:r>
          </w:p>
          <w:p w14:paraId="7FEF9284" w14:textId="77777777" w:rsidR="00260651" w:rsidRPr="00260651" w:rsidRDefault="00260651" w:rsidP="00260651">
            <w:pPr>
              <w:spacing w:after="0" w:line="240" w:lineRule="auto"/>
              <w:jc w:val="left"/>
              <w:rPr>
                <w:rFonts w:ascii="Calibri" w:eastAsia="Calibri" w:hAnsi="Calibri" w:cs="Calibri"/>
                <w:color w:val="auto"/>
                <w:spacing w:val="0"/>
                <w:sz w:val="12"/>
                <w:szCs w:val="12"/>
              </w:rPr>
            </w:pPr>
          </w:p>
        </w:tc>
        <w:tc>
          <w:tcPr>
            <w:tcW w:w="707" w:type="dxa"/>
            <w:tcBorders>
              <w:top w:val="nil"/>
              <w:left w:val="nil"/>
              <w:bottom w:val="single" w:sz="8" w:space="0" w:color="auto"/>
              <w:right w:val="single" w:sz="8" w:space="0" w:color="auto"/>
            </w:tcBorders>
            <w:shd w:val="clear" w:color="auto" w:fill="E5E5E5" w:themeFill="text2" w:themeFillTint="33"/>
            <w:tcMar>
              <w:top w:w="0" w:type="dxa"/>
              <w:left w:w="108" w:type="dxa"/>
              <w:bottom w:w="0" w:type="dxa"/>
              <w:right w:w="108" w:type="dxa"/>
            </w:tcMar>
          </w:tcPr>
          <w:p w14:paraId="24D4C831" w14:textId="77777777" w:rsidR="00260651" w:rsidRPr="00260651" w:rsidRDefault="00260651" w:rsidP="00260651">
            <w:pPr>
              <w:spacing w:after="0" w:line="240" w:lineRule="auto"/>
              <w:jc w:val="left"/>
              <w:rPr>
                <w:rFonts w:ascii="Calibri" w:eastAsia="Calibri" w:hAnsi="Calibri" w:cs="Calibri"/>
                <w:color w:val="auto"/>
                <w:spacing w:val="0"/>
                <w:sz w:val="12"/>
                <w:szCs w:val="12"/>
              </w:rPr>
            </w:pPr>
          </w:p>
          <w:p w14:paraId="1210CB8E" w14:textId="77777777" w:rsidR="00260651" w:rsidRPr="00260651" w:rsidRDefault="00260651" w:rsidP="00260651">
            <w:pPr>
              <w:spacing w:after="0" w:line="240" w:lineRule="auto"/>
              <w:jc w:val="left"/>
              <w:rPr>
                <w:rFonts w:ascii="Calibri" w:eastAsia="Calibri" w:hAnsi="Calibri" w:cs="Calibri"/>
                <w:color w:val="auto"/>
                <w:spacing w:val="0"/>
                <w:sz w:val="12"/>
                <w:szCs w:val="12"/>
              </w:rPr>
            </w:pPr>
          </w:p>
          <w:p w14:paraId="295DD291" w14:textId="77777777" w:rsidR="00260651" w:rsidRPr="00260651" w:rsidRDefault="00260651" w:rsidP="00260651">
            <w:pPr>
              <w:spacing w:after="0" w:line="240" w:lineRule="auto"/>
              <w:jc w:val="left"/>
              <w:rPr>
                <w:rFonts w:ascii="Calibri" w:eastAsia="Calibri" w:hAnsi="Calibri" w:cs="Calibri"/>
                <w:color w:val="auto"/>
                <w:spacing w:val="0"/>
                <w:sz w:val="12"/>
                <w:szCs w:val="12"/>
              </w:rPr>
            </w:pPr>
            <w:r w:rsidRPr="00260651">
              <w:rPr>
                <w:rFonts w:ascii="Calibri" w:eastAsia="Calibri" w:hAnsi="Calibri" w:cs="Calibri"/>
                <w:color w:val="auto"/>
                <w:spacing w:val="0"/>
                <w:sz w:val="12"/>
                <w:szCs w:val="12"/>
              </w:rPr>
              <w:t>Stawka podatku VAT</w:t>
            </w:r>
          </w:p>
        </w:tc>
        <w:tc>
          <w:tcPr>
            <w:tcW w:w="851" w:type="dxa"/>
            <w:tcBorders>
              <w:top w:val="nil"/>
              <w:left w:val="nil"/>
              <w:bottom w:val="single" w:sz="8" w:space="0" w:color="auto"/>
              <w:right w:val="single" w:sz="8" w:space="0" w:color="auto"/>
            </w:tcBorders>
            <w:shd w:val="clear" w:color="auto" w:fill="E5E5E5" w:themeFill="text2" w:themeFillTint="33"/>
            <w:tcMar>
              <w:top w:w="0" w:type="dxa"/>
              <w:left w:w="108" w:type="dxa"/>
              <w:bottom w:w="0" w:type="dxa"/>
              <w:right w:w="108" w:type="dxa"/>
            </w:tcMar>
          </w:tcPr>
          <w:p w14:paraId="0F63BF33" w14:textId="77777777" w:rsidR="00260651" w:rsidRPr="00260651" w:rsidRDefault="00260651" w:rsidP="00260651">
            <w:pPr>
              <w:spacing w:after="0" w:line="240" w:lineRule="auto"/>
              <w:jc w:val="left"/>
              <w:rPr>
                <w:rFonts w:ascii="Calibri" w:eastAsia="Calibri" w:hAnsi="Calibri" w:cs="Calibri"/>
                <w:color w:val="auto"/>
                <w:spacing w:val="0"/>
                <w:sz w:val="12"/>
                <w:szCs w:val="12"/>
              </w:rPr>
            </w:pPr>
            <w:r w:rsidRPr="00260651">
              <w:rPr>
                <w:rFonts w:ascii="Calibri" w:eastAsia="Calibri" w:hAnsi="Calibri" w:cs="Calibri"/>
                <w:color w:val="auto"/>
                <w:spacing w:val="0"/>
                <w:sz w:val="12"/>
                <w:szCs w:val="12"/>
              </w:rPr>
              <w:t>Cena brutto za prace wdrożeniowe wynosi</w:t>
            </w:r>
          </w:p>
          <w:p w14:paraId="00AAB5B0" w14:textId="77777777" w:rsidR="00260651" w:rsidRPr="00260651" w:rsidRDefault="00260651" w:rsidP="00260651">
            <w:pPr>
              <w:spacing w:after="0" w:line="240" w:lineRule="auto"/>
              <w:jc w:val="left"/>
              <w:rPr>
                <w:rFonts w:ascii="Calibri" w:eastAsia="Calibri" w:hAnsi="Calibri" w:cs="Calibri"/>
                <w:color w:val="auto"/>
                <w:spacing w:val="0"/>
                <w:sz w:val="12"/>
                <w:szCs w:val="12"/>
              </w:rPr>
            </w:pPr>
          </w:p>
        </w:tc>
      </w:tr>
      <w:tr w:rsidR="00260651" w:rsidRPr="00260651" w14:paraId="7396F5F4" w14:textId="77777777" w:rsidTr="00260651">
        <w:trPr>
          <w:trHeight w:val="606"/>
        </w:trPr>
        <w:tc>
          <w:tcPr>
            <w:tcW w:w="12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28BF6C" w14:textId="77777777" w:rsidR="00260651" w:rsidRPr="00260651" w:rsidRDefault="00260651" w:rsidP="00260651">
            <w:pPr>
              <w:spacing w:after="0" w:line="240" w:lineRule="auto"/>
              <w:jc w:val="center"/>
              <w:rPr>
                <w:rFonts w:ascii="Calibri" w:eastAsia="Calibri" w:hAnsi="Calibri" w:cs="Calibri"/>
                <w:color w:val="auto"/>
                <w:spacing w:val="0"/>
                <w:sz w:val="18"/>
                <w:szCs w:val="18"/>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7F4477B9" w14:textId="77777777" w:rsidR="00260651" w:rsidRPr="00260651" w:rsidRDefault="00260651" w:rsidP="00260651">
            <w:pPr>
              <w:spacing w:after="0" w:line="240" w:lineRule="auto"/>
              <w:jc w:val="left"/>
              <w:rPr>
                <w:rFonts w:ascii="Calibri" w:eastAsia="Calibri" w:hAnsi="Calibri" w:cs="Calibri"/>
                <w:color w:val="auto"/>
                <w:spacing w:val="0"/>
                <w:sz w:val="18"/>
                <w:szCs w:val="18"/>
              </w:rPr>
            </w:pPr>
          </w:p>
          <w:p w14:paraId="00B1E281" w14:textId="77777777" w:rsidR="00260651" w:rsidRPr="00260651" w:rsidRDefault="00260651" w:rsidP="00260651">
            <w:pPr>
              <w:spacing w:after="0" w:line="240" w:lineRule="auto"/>
              <w:jc w:val="left"/>
              <w:rPr>
                <w:rFonts w:ascii="Calibri" w:eastAsia="Calibri" w:hAnsi="Calibri" w:cs="Calibri"/>
                <w:color w:val="auto"/>
                <w:spacing w:val="0"/>
                <w:sz w:val="18"/>
                <w:szCs w:val="18"/>
              </w:rPr>
            </w:pPr>
            <w:r w:rsidRPr="00260651">
              <w:rPr>
                <w:rFonts w:ascii="Calibri" w:eastAsia="Calibri" w:hAnsi="Calibri" w:cs="Calibri"/>
                <w:color w:val="auto"/>
                <w:spacing w:val="0"/>
                <w:sz w:val="18"/>
                <w:szCs w:val="18"/>
              </w:rPr>
              <w:t>….</w:t>
            </w:r>
          </w:p>
        </w:tc>
        <w:tc>
          <w:tcPr>
            <w:tcW w:w="1269"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B30BA" w14:textId="77777777" w:rsidR="00260651" w:rsidRPr="00260651" w:rsidRDefault="00260651" w:rsidP="00260651">
            <w:pPr>
              <w:spacing w:after="0" w:line="240" w:lineRule="auto"/>
              <w:jc w:val="center"/>
              <w:rPr>
                <w:rFonts w:ascii="Calibri" w:eastAsia="Calibri" w:hAnsi="Calibri" w:cs="Calibri"/>
                <w:color w:val="auto"/>
                <w:spacing w:val="0"/>
                <w:sz w:val="18"/>
                <w:szCs w:val="18"/>
              </w:rPr>
            </w:pPr>
          </w:p>
        </w:tc>
        <w:tc>
          <w:tcPr>
            <w:tcW w:w="1268" w:type="dxa"/>
            <w:tcBorders>
              <w:top w:val="nil"/>
              <w:left w:val="nil"/>
              <w:bottom w:val="single" w:sz="8" w:space="0" w:color="auto"/>
              <w:right w:val="single" w:sz="8" w:space="0" w:color="auto"/>
            </w:tcBorders>
            <w:tcMar>
              <w:top w:w="0" w:type="dxa"/>
              <w:left w:w="108" w:type="dxa"/>
              <w:bottom w:w="0" w:type="dxa"/>
              <w:right w:w="108" w:type="dxa"/>
            </w:tcMar>
          </w:tcPr>
          <w:p w14:paraId="36991C73" w14:textId="77777777" w:rsidR="00260651" w:rsidRPr="00260651" w:rsidRDefault="00260651" w:rsidP="00260651">
            <w:pPr>
              <w:spacing w:after="0" w:line="240" w:lineRule="auto"/>
              <w:jc w:val="center"/>
              <w:rPr>
                <w:rFonts w:ascii="Calibri" w:eastAsia="Calibri" w:hAnsi="Calibri" w:cs="Calibri"/>
                <w:color w:val="auto"/>
                <w:spacing w:val="0"/>
                <w:sz w:val="18"/>
                <w:szCs w:val="18"/>
              </w:rPr>
            </w:pP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534A8" w14:textId="77777777" w:rsidR="00260651" w:rsidRPr="00260651" w:rsidRDefault="00260651" w:rsidP="00260651">
            <w:pPr>
              <w:spacing w:after="0" w:line="240" w:lineRule="auto"/>
              <w:jc w:val="center"/>
              <w:rPr>
                <w:rFonts w:ascii="Calibri" w:eastAsia="Calibri" w:hAnsi="Calibri" w:cs="Calibri"/>
                <w:color w:val="auto"/>
                <w:spacing w:val="0"/>
                <w:sz w:val="18"/>
                <w:szCs w:val="18"/>
              </w:rPr>
            </w:pPr>
            <w:r w:rsidRPr="00260651">
              <w:rPr>
                <w:rFonts w:ascii="Calibri" w:eastAsia="Calibri" w:hAnsi="Calibri" w:cs="Calibri"/>
                <w:color w:val="auto"/>
                <w:spacing w:val="0"/>
                <w:sz w:val="18"/>
                <w:szCs w:val="18"/>
              </w:rPr>
              <w:t>…</w:t>
            </w:r>
          </w:p>
        </w:tc>
        <w:tc>
          <w:tcPr>
            <w:tcW w:w="1269" w:type="dxa"/>
            <w:tcBorders>
              <w:top w:val="nil"/>
              <w:left w:val="nil"/>
              <w:bottom w:val="single" w:sz="8" w:space="0" w:color="auto"/>
              <w:right w:val="single" w:sz="8" w:space="0" w:color="auto"/>
            </w:tcBorders>
            <w:tcMar>
              <w:top w:w="0" w:type="dxa"/>
              <w:left w:w="108" w:type="dxa"/>
              <w:bottom w:w="0" w:type="dxa"/>
              <w:right w:w="108" w:type="dxa"/>
            </w:tcMar>
          </w:tcPr>
          <w:p w14:paraId="3621D272" w14:textId="77777777" w:rsidR="00260651" w:rsidRPr="00260651" w:rsidRDefault="00260651" w:rsidP="00260651">
            <w:pPr>
              <w:spacing w:after="0" w:line="240" w:lineRule="auto"/>
              <w:jc w:val="center"/>
              <w:rPr>
                <w:rFonts w:ascii="Calibri" w:eastAsia="Calibri" w:hAnsi="Calibri" w:cs="Calibri"/>
                <w:color w:val="auto"/>
                <w:spacing w:val="0"/>
                <w:sz w:val="18"/>
                <w:szCs w:val="18"/>
              </w:rPr>
            </w:pPr>
          </w:p>
        </w:tc>
        <w:tc>
          <w:tcPr>
            <w:tcW w:w="877" w:type="dxa"/>
            <w:tcBorders>
              <w:top w:val="nil"/>
              <w:left w:val="nil"/>
              <w:bottom w:val="single" w:sz="8" w:space="0" w:color="auto"/>
              <w:right w:val="single" w:sz="8" w:space="0" w:color="auto"/>
            </w:tcBorders>
            <w:tcMar>
              <w:top w:w="0" w:type="dxa"/>
              <w:left w:w="108" w:type="dxa"/>
              <w:bottom w:w="0" w:type="dxa"/>
              <w:right w:w="108" w:type="dxa"/>
            </w:tcMar>
            <w:vAlign w:val="center"/>
          </w:tcPr>
          <w:p w14:paraId="4A9328D8" w14:textId="77777777" w:rsidR="00260651" w:rsidRPr="00260651" w:rsidRDefault="00260651" w:rsidP="00260651">
            <w:pPr>
              <w:spacing w:after="0" w:line="240" w:lineRule="auto"/>
              <w:jc w:val="center"/>
              <w:rPr>
                <w:rFonts w:ascii="Calibri" w:eastAsia="Calibri" w:hAnsi="Calibri" w:cs="Calibri"/>
                <w:color w:val="auto"/>
                <w:spacing w:val="0"/>
                <w:sz w:val="18"/>
                <w:szCs w:val="18"/>
              </w:rPr>
            </w:pPr>
          </w:p>
        </w:tc>
        <w:tc>
          <w:tcPr>
            <w:tcW w:w="707" w:type="dxa"/>
            <w:tcBorders>
              <w:top w:val="nil"/>
              <w:left w:val="nil"/>
              <w:bottom w:val="single" w:sz="8" w:space="0" w:color="auto"/>
              <w:right w:val="single" w:sz="8" w:space="0" w:color="auto"/>
            </w:tcBorders>
            <w:tcMar>
              <w:top w:w="0" w:type="dxa"/>
              <w:left w:w="108" w:type="dxa"/>
              <w:bottom w:w="0" w:type="dxa"/>
              <w:right w:w="108" w:type="dxa"/>
            </w:tcMar>
          </w:tcPr>
          <w:p w14:paraId="0A92C09C" w14:textId="77777777" w:rsidR="00260651" w:rsidRPr="00260651" w:rsidRDefault="00260651" w:rsidP="00260651">
            <w:pPr>
              <w:spacing w:after="0" w:line="240" w:lineRule="auto"/>
              <w:jc w:val="center"/>
              <w:rPr>
                <w:rFonts w:ascii="Calibri" w:eastAsia="Calibri" w:hAnsi="Calibri" w:cs="Calibri"/>
                <w:color w:val="auto"/>
                <w:spacing w:val="0"/>
                <w:sz w:val="18"/>
                <w:szCs w:val="18"/>
              </w:rPr>
            </w:pPr>
          </w:p>
          <w:p w14:paraId="3AF3E7DB" w14:textId="77777777" w:rsidR="00260651" w:rsidRPr="00260651" w:rsidRDefault="00260651" w:rsidP="00260651">
            <w:pPr>
              <w:spacing w:after="0" w:line="240" w:lineRule="auto"/>
              <w:jc w:val="center"/>
              <w:rPr>
                <w:rFonts w:ascii="Calibri" w:eastAsia="Calibri" w:hAnsi="Calibri" w:cs="Calibri"/>
                <w:color w:val="auto"/>
                <w:spacing w:val="0"/>
                <w:sz w:val="18"/>
                <w:szCs w:val="18"/>
              </w:rPr>
            </w:pPr>
            <w:r w:rsidRPr="00260651">
              <w:rPr>
                <w:rFonts w:ascii="Calibri" w:eastAsia="Calibri" w:hAnsi="Calibri" w:cs="Calibri"/>
                <w:color w:val="auto"/>
                <w:spacing w:val="0"/>
                <w:sz w:val="18"/>
                <w:szCs w:val="18"/>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3A128577" w14:textId="77777777" w:rsidR="00260651" w:rsidRPr="00260651" w:rsidRDefault="00260651" w:rsidP="00260651">
            <w:pPr>
              <w:spacing w:after="0" w:line="240" w:lineRule="auto"/>
              <w:jc w:val="center"/>
              <w:rPr>
                <w:rFonts w:ascii="Calibri" w:eastAsia="Calibri" w:hAnsi="Calibri" w:cs="Calibri"/>
                <w:color w:val="auto"/>
                <w:spacing w:val="0"/>
                <w:sz w:val="18"/>
                <w:szCs w:val="18"/>
              </w:rPr>
            </w:pPr>
          </w:p>
        </w:tc>
      </w:tr>
    </w:tbl>
    <w:p w14:paraId="67B9FF9B" w14:textId="77777777" w:rsidR="00260651" w:rsidRPr="00260651" w:rsidRDefault="00260651" w:rsidP="00260651">
      <w:pPr>
        <w:spacing w:after="0" w:line="240" w:lineRule="auto"/>
        <w:jc w:val="left"/>
        <w:rPr>
          <w:rFonts w:ascii="Calibri" w:eastAsia="Calibri" w:hAnsi="Calibri" w:cs="Calibri"/>
          <w:b/>
          <w:bCs/>
          <w:i/>
          <w:iCs/>
          <w:color w:val="auto"/>
          <w:spacing w:val="0"/>
          <w:sz w:val="12"/>
          <w:szCs w:val="12"/>
          <w:lang w:eastAsia="pl-PL"/>
        </w:rPr>
      </w:pPr>
    </w:p>
    <w:p w14:paraId="658FBE0A" w14:textId="69320A90" w:rsidR="00260651" w:rsidRPr="00260651" w:rsidRDefault="00260651" w:rsidP="00260651">
      <w:pPr>
        <w:spacing w:after="0" w:line="240" w:lineRule="auto"/>
        <w:ind w:left="284" w:hanging="284"/>
        <w:jc w:val="left"/>
        <w:rPr>
          <w:rFonts w:ascii="Verdana" w:eastAsia="Calibri" w:hAnsi="Verdana" w:cs="Calibri"/>
          <w:color w:val="auto"/>
          <w:spacing w:val="0"/>
          <w:sz w:val="12"/>
          <w:szCs w:val="12"/>
          <w:lang w:eastAsia="pl-PL"/>
        </w:rPr>
      </w:pPr>
      <w:r w:rsidRPr="00260651">
        <w:rPr>
          <w:rFonts w:ascii="Calibri" w:eastAsia="Calibri" w:hAnsi="Calibri" w:cs="Calibri"/>
          <w:b/>
          <w:bCs/>
          <w:i/>
          <w:iCs/>
          <w:color w:val="auto"/>
          <w:spacing w:val="0"/>
          <w:sz w:val="12"/>
          <w:szCs w:val="12"/>
          <w:lang w:eastAsia="pl-PL"/>
        </w:rPr>
        <w:t>*</w:t>
      </w:r>
      <w:r w:rsidRPr="00260651">
        <w:rPr>
          <w:rFonts w:ascii="Verdana" w:eastAsia="Calibri" w:hAnsi="Verdana" w:cs="Calibri"/>
          <w:color w:val="auto"/>
          <w:spacing w:val="0"/>
          <w:sz w:val="12"/>
          <w:szCs w:val="12"/>
          <w:lang w:eastAsia="ar-SA"/>
        </w:rPr>
        <w:t xml:space="preserve"> wynagrodzenie ryczałtowe za świadczone usługi (z wyjątkiem prac o </w:t>
      </w:r>
      <w:r w:rsidRPr="00260651">
        <w:rPr>
          <w:rFonts w:ascii="Verdana" w:eastAsia="Calibri" w:hAnsi="Verdana" w:cs="Calibri"/>
          <w:color w:val="auto"/>
          <w:spacing w:val="0"/>
          <w:sz w:val="12"/>
          <w:szCs w:val="12"/>
          <w:lang w:eastAsia="pl-PL"/>
        </w:rPr>
        <w:t xml:space="preserve">których mowa w pkt 2 </w:t>
      </w:r>
      <w:proofErr w:type="spellStart"/>
      <w:r w:rsidRPr="00260651">
        <w:rPr>
          <w:rFonts w:ascii="Verdana" w:eastAsia="Calibri" w:hAnsi="Verdana" w:cs="Calibri"/>
          <w:color w:val="auto"/>
          <w:spacing w:val="0"/>
          <w:sz w:val="12"/>
          <w:szCs w:val="12"/>
          <w:lang w:eastAsia="pl-PL"/>
        </w:rPr>
        <w:t>ppk</w:t>
      </w:r>
      <w:proofErr w:type="spellEnd"/>
      <w:r w:rsidRPr="00260651">
        <w:rPr>
          <w:rFonts w:ascii="Verdana" w:eastAsia="Calibri" w:hAnsi="Verdana" w:cs="Calibri"/>
          <w:color w:val="auto"/>
          <w:spacing w:val="0"/>
          <w:sz w:val="12"/>
          <w:szCs w:val="12"/>
          <w:lang w:eastAsia="pl-PL"/>
        </w:rPr>
        <w:t xml:space="preserve"> 2.3 OPZ),</w:t>
      </w:r>
    </w:p>
    <w:p w14:paraId="567A7294" w14:textId="77777777" w:rsidR="00260651" w:rsidRPr="00260651" w:rsidRDefault="00260651" w:rsidP="00260651">
      <w:pPr>
        <w:spacing w:after="0" w:line="240" w:lineRule="auto"/>
        <w:ind w:left="284" w:hanging="284"/>
        <w:jc w:val="left"/>
        <w:rPr>
          <w:rFonts w:ascii="Calibri" w:eastAsia="Calibri" w:hAnsi="Calibri" w:cs="Calibri"/>
          <w:b/>
          <w:bCs/>
          <w:i/>
          <w:iCs/>
          <w:color w:val="FFFFFF"/>
          <w:sz w:val="12"/>
          <w:szCs w:val="12"/>
          <w:lang w:eastAsia="pl-PL"/>
        </w:rPr>
      </w:pPr>
      <w:r w:rsidRPr="00260651">
        <w:rPr>
          <w:rFonts w:ascii="Calibri" w:eastAsia="Calibri" w:hAnsi="Calibri" w:cs="Calibri"/>
          <w:b/>
          <w:bCs/>
          <w:i/>
          <w:iCs/>
          <w:color w:val="auto"/>
          <w:spacing w:val="0"/>
          <w:sz w:val="12"/>
          <w:szCs w:val="12"/>
          <w:lang w:eastAsia="pl-PL"/>
        </w:rPr>
        <w:t xml:space="preserve">** </w:t>
      </w:r>
      <w:r w:rsidRPr="00260651">
        <w:rPr>
          <w:rFonts w:ascii="Calibri" w:eastAsia="Calibri" w:hAnsi="Calibri" w:cs="Calibri"/>
          <w:i/>
          <w:iCs/>
          <w:color w:val="auto"/>
          <w:spacing w:val="0"/>
          <w:sz w:val="12"/>
          <w:szCs w:val="12"/>
          <w:lang w:eastAsia="pl-PL"/>
        </w:rPr>
        <w:t>(wartość pozycji 4, musi być równa iloczynowi pozycji 1 * 12 miesięcy, wartość pozycji 6 jest musi być równa iloczynowi pozycji 3 * 12 miesięcy)</w:t>
      </w:r>
    </w:p>
    <w:p w14:paraId="04D05200" w14:textId="6BF3E81B" w:rsidR="00260651" w:rsidRPr="00260651" w:rsidRDefault="00260651" w:rsidP="00260651">
      <w:pPr>
        <w:spacing w:after="0" w:line="240" w:lineRule="auto"/>
        <w:jc w:val="left"/>
        <w:rPr>
          <w:rFonts w:ascii="Verdana" w:eastAsia="Calibri" w:hAnsi="Verdana" w:cs="Calibri"/>
          <w:color w:val="auto"/>
          <w:spacing w:val="0"/>
          <w:sz w:val="12"/>
          <w:szCs w:val="12"/>
          <w:lang w:eastAsia="pl-PL"/>
        </w:rPr>
      </w:pPr>
      <w:r w:rsidRPr="00260651">
        <w:rPr>
          <w:rFonts w:ascii="Calibri" w:eastAsia="Calibri" w:hAnsi="Calibri" w:cs="Calibri"/>
          <w:b/>
          <w:bCs/>
          <w:i/>
          <w:iCs/>
          <w:color w:val="auto"/>
          <w:spacing w:val="0"/>
          <w:sz w:val="12"/>
          <w:szCs w:val="12"/>
          <w:lang w:eastAsia="pl-PL"/>
        </w:rPr>
        <w:t>***</w:t>
      </w:r>
      <w:r w:rsidRPr="00260651">
        <w:rPr>
          <w:rFonts w:ascii="Verdana" w:eastAsia="Calibri" w:hAnsi="Verdana" w:cs="Calibri"/>
          <w:color w:val="auto"/>
          <w:spacing w:val="0"/>
          <w:sz w:val="12"/>
          <w:szCs w:val="12"/>
          <w:lang w:eastAsia="ar-SA"/>
        </w:rPr>
        <w:t xml:space="preserve"> wynagrodzenie za prace wdrożeniowe, o których mowa w pkt </w:t>
      </w:r>
      <w:r w:rsidRPr="00260651">
        <w:rPr>
          <w:rFonts w:ascii="Verdana" w:eastAsia="Calibri" w:hAnsi="Verdana" w:cs="Calibri"/>
          <w:color w:val="auto"/>
          <w:spacing w:val="0"/>
          <w:sz w:val="12"/>
          <w:szCs w:val="12"/>
          <w:lang w:eastAsia="pl-PL"/>
        </w:rPr>
        <w:t xml:space="preserve">2 </w:t>
      </w:r>
      <w:proofErr w:type="spellStart"/>
      <w:r w:rsidRPr="00260651">
        <w:rPr>
          <w:rFonts w:ascii="Verdana" w:eastAsia="Calibri" w:hAnsi="Verdana" w:cs="Calibri"/>
          <w:color w:val="auto"/>
          <w:spacing w:val="0"/>
          <w:sz w:val="12"/>
          <w:szCs w:val="12"/>
          <w:lang w:eastAsia="pl-PL"/>
        </w:rPr>
        <w:t>ppk</w:t>
      </w:r>
      <w:proofErr w:type="spellEnd"/>
      <w:r w:rsidRPr="00260651">
        <w:rPr>
          <w:rFonts w:ascii="Verdana" w:eastAsia="Calibri" w:hAnsi="Verdana" w:cs="Calibri"/>
          <w:color w:val="auto"/>
          <w:spacing w:val="0"/>
          <w:sz w:val="12"/>
          <w:szCs w:val="12"/>
          <w:lang w:eastAsia="pl-PL"/>
        </w:rPr>
        <w:t xml:space="preserve"> 2.3</w:t>
      </w:r>
      <w:r>
        <w:rPr>
          <w:rFonts w:ascii="Verdana" w:eastAsia="Calibri" w:hAnsi="Verdana" w:cs="Calibri"/>
          <w:color w:val="auto"/>
          <w:spacing w:val="0"/>
          <w:sz w:val="12"/>
          <w:szCs w:val="12"/>
          <w:lang w:eastAsia="pl-PL"/>
        </w:rPr>
        <w:t xml:space="preserve"> </w:t>
      </w:r>
      <w:r w:rsidRPr="00260651">
        <w:rPr>
          <w:rFonts w:ascii="Verdana" w:eastAsia="Calibri" w:hAnsi="Verdana" w:cs="Calibri"/>
          <w:color w:val="auto"/>
          <w:spacing w:val="0"/>
          <w:sz w:val="12"/>
          <w:szCs w:val="12"/>
          <w:lang w:eastAsia="pl-PL"/>
        </w:rPr>
        <w:t>OPZ</w:t>
      </w:r>
    </w:p>
    <w:p w14:paraId="0B346D22" w14:textId="77777777" w:rsidR="00260651" w:rsidRDefault="00260651" w:rsidP="00260651">
      <w:pPr>
        <w:spacing w:after="0" w:line="240" w:lineRule="auto"/>
        <w:rPr>
          <w:rFonts w:asciiTheme="majorHAnsi" w:eastAsia="Calibri" w:hAnsiTheme="majorHAnsi" w:cs="Calibri"/>
          <w:color w:val="auto"/>
          <w:spacing w:val="0"/>
          <w:sz w:val="18"/>
          <w:szCs w:val="18"/>
        </w:rPr>
      </w:pPr>
    </w:p>
    <w:p w14:paraId="46E684AB" w14:textId="47C27CA4" w:rsidR="00260651" w:rsidRPr="00260651" w:rsidRDefault="00260651" w:rsidP="00260651">
      <w:pPr>
        <w:spacing w:after="0" w:line="240" w:lineRule="auto"/>
        <w:rPr>
          <w:rFonts w:asciiTheme="majorHAnsi" w:eastAsia="Calibri" w:hAnsiTheme="majorHAnsi" w:cs="Calibri"/>
          <w:color w:val="auto"/>
          <w:spacing w:val="0"/>
          <w:sz w:val="18"/>
          <w:szCs w:val="18"/>
        </w:rPr>
      </w:pPr>
      <w:r w:rsidRPr="00260651">
        <w:rPr>
          <w:rFonts w:asciiTheme="majorHAnsi" w:eastAsia="Calibri" w:hAnsiTheme="majorHAnsi" w:cs="Calibri"/>
          <w:color w:val="auto"/>
          <w:spacing w:val="0"/>
          <w:sz w:val="18"/>
          <w:szCs w:val="18"/>
        </w:rPr>
        <w:t xml:space="preserve">Całkowita cena oferty za wykonanie zadania podstawowego (suma kwot brutto z poz.6 i poz.9 tabeli) </w:t>
      </w:r>
    </w:p>
    <w:p w14:paraId="68650AD1" w14:textId="77777777" w:rsidR="00260651" w:rsidRDefault="00260651" w:rsidP="00260651">
      <w:pPr>
        <w:spacing w:after="0" w:line="240" w:lineRule="auto"/>
        <w:rPr>
          <w:rFonts w:asciiTheme="majorHAnsi" w:eastAsia="Calibri" w:hAnsiTheme="majorHAnsi" w:cs="Calibri"/>
          <w:color w:val="auto"/>
          <w:spacing w:val="0"/>
          <w:sz w:val="18"/>
          <w:szCs w:val="18"/>
        </w:rPr>
      </w:pPr>
    </w:p>
    <w:p w14:paraId="147C7694" w14:textId="754B64C0" w:rsidR="00260651" w:rsidRPr="00260651" w:rsidRDefault="00260651" w:rsidP="00260651">
      <w:pPr>
        <w:spacing w:after="0" w:line="240" w:lineRule="auto"/>
        <w:rPr>
          <w:rFonts w:asciiTheme="majorHAnsi" w:eastAsia="Calibri" w:hAnsiTheme="majorHAnsi" w:cs="Calibri"/>
          <w:color w:val="auto"/>
          <w:spacing w:val="0"/>
          <w:sz w:val="18"/>
          <w:szCs w:val="18"/>
        </w:rPr>
      </w:pPr>
      <w:r w:rsidRPr="00260651">
        <w:rPr>
          <w:rFonts w:asciiTheme="majorHAnsi" w:eastAsia="Calibri" w:hAnsiTheme="majorHAnsi" w:cs="Calibri"/>
          <w:color w:val="auto"/>
          <w:spacing w:val="0"/>
          <w:sz w:val="18"/>
          <w:szCs w:val="18"/>
        </w:rPr>
        <w:t>kwota brutto ....................................................... zł</w:t>
      </w:r>
    </w:p>
    <w:p w14:paraId="05DDD92C" w14:textId="77777777" w:rsidR="00260651" w:rsidRPr="00260651" w:rsidRDefault="00260651" w:rsidP="00260651">
      <w:pPr>
        <w:spacing w:after="0" w:line="240" w:lineRule="auto"/>
        <w:rPr>
          <w:rFonts w:asciiTheme="majorHAnsi" w:eastAsia="Calibri" w:hAnsiTheme="majorHAnsi" w:cs="Calibri"/>
          <w:color w:val="auto"/>
          <w:spacing w:val="0"/>
          <w:sz w:val="18"/>
          <w:szCs w:val="18"/>
        </w:rPr>
      </w:pPr>
      <w:r w:rsidRPr="00260651">
        <w:rPr>
          <w:rFonts w:asciiTheme="majorHAnsi" w:eastAsia="Calibri" w:hAnsiTheme="majorHAnsi" w:cs="Calibri"/>
          <w:color w:val="auto"/>
          <w:spacing w:val="0"/>
          <w:sz w:val="18"/>
          <w:szCs w:val="18"/>
        </w:rPr>
        <w:t>(słownie : ......................... ...................................................................)</w:t>
      </w:r>
    </w:p>
    <w:p w14:paraId="7BCBC1A4" w14:textId="20594870" w:rsidR="002A1AF9" w:rsidRPr="000F1562" w:rsidRDefault="002A1AF9" w:rsidP="000F1562">
      <w:pPr>
        <w:spacing w:line="240" w:lineRule="auto"/>
        <w:rPr>
          <w:i/>
          <w:iCs/>
          <w:sz w:val="12"/>
          <w:szCs w:val="12"/>
          <w:lang w:eastAsia="pl-PL"/>
        </w:rPr>
      </w:pPr>
    </w:p>
    <w:tbl>
      <w:tblPr>
        <w:tblpPr w:leftFromText="141" w:rightFromText="141" w:vertAnchor="text" w:horzAnchor="margin" w:tblpXSpec="right" w:tblpY="9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873"/>
        <w:gridCol w:w="1164"/>
        <w:gridCol w:w="1947"/>
        <w:gridCol w:w="1665"/>
      </w:tblGrid>
      <w:tr w:rsidR="002A1AF9" w:rsidRPr="002A1AF9" w14:paraId="1CFA4436" w14:textId="77777777" w:rsidTr="002A1AF9">
        <w:tc>
          <w:tcPr>
            <w:tcW w:w="1556" w:type="dxa"/>
            <w:shd w:val="clear" w:color="auto" w:fill="auto"/>
          </w:tcPr>
          <w:p w14:paraId="52D0AD08" w14:textId="77777777" w:rsidR="002A1AF9" w:rsidRPr="002A1AF9" w:rsidRDefault="002A1AF9" w:rsidP="00E67634">
            <w:pPr>
              <w:spacing w:after="0" w:line="240" w:lineRule="auto"/>
              <w:jc w:val="center"/>
              <w:rPr>
                <w:rFonts w:eastAsia="Calibri" w:cs="Times New Roman"/>
                <w:color w:val="auto"/>
                <w:spacing w:val="0"/>
                <w:sz w:val="18"/>
                <w:szCs w:val="18"/>
              </w:rPr>
            </w:pPr>
            <w:r w:rsidRPr="002A1AF9">
              <w:rPr>
                <w:rFonts w:eastAsia="Calibri" w:cs="Times New Roman"/>
                <w:color w:val="auto"/>
                <w:spacing w:val="0"/>
                <w:sz w:val="18"/>
                <w:szCs w:val="18"/>
              </w:rPr>
              <w:t>1</w:t>
            </w:r>
          </w:p>
        </w:tc>
        <w:tc>
          <w:tcPr>
            <w:tcW w:w="1950" w:type="dxa"/>
            <w:shd w:val="clear" w:color="auto" w:fill="auto"/>
          </w:tcPr>
          <w:p w14:paraId="2A8B00DF" w14:textId="77777777" w:rsidR="002A1AF9" w:rsidRPr="002A1AF9" w:rsidRDefault="002A1AF9" w:rsidP="00E67634">
            <w:pPr>
              <w:spacing w:after="0" w:line="240" w:lineRule="auto"/>
              <w:jc w:val="center"/>
              <w:rPr>
                <w:rFonts w:eastAsia="Calibri" w:cs="Times New Roman"/>
                <w:color w:val="auto"/>
                <w:spacing w:val="0"/>
                <w:sz w:val="18"/>
                <w:szCs w:val="18"/>
              </w:rPr>
            </w:pPr>
            <w:r w:rsidRPr="002A1AF9">
              <w:rPr>
                <w:rFonts w:eastAsia="Calibri" w:cs="Times New Roman"/>
                <w:color w:val="auto"/>
                <w:spacing w:val="0"/>
                <w:sz w:val="18"/>
                <w:szCs w:val="18"/>
              </w:rPr>
              <w:t>2</w:t>
            </w:r>
          </w:p>
        </w:tc>
        <w:tc>
          <w:tcPr>
            <w:tcW w:w="1247" w:type="dxa"/>
            <w:shd w:val="clear" w:color="auto" w:fill="auto"/>
          </w:tcPr>
          <w:p w14:paraId="31AD333E" w14:textId="77777777" w:rsidR="002A1AF9" w:rsidRPr="002A1AF9" w:rsidRDefault="002A1AF9" w:rsidP="00E67634">
            <w:pPr>
              <w:spacing w:after="0" w:line="240" w:lineRule="auto"/>
              <w:jc w:val="center"/>
              <w:rPr>
                <w:rFonts w:eastAsia="Calibri" w:cs="Times New Roman"/>
                <w:color w:val="auto"/>
                <w:spacing w:val="0"/>
                <w:sz w:val="18"/>
                <w:szCs w:val="18"/>
              </w:rPr>
            </w:pPr>
            <w:r w:rsidRPr="002A1AF9">
              <w:rPr>
                <w:rFonts w:eastAsia="Calibri" w:cs="Times New Roman"/>
                <w:color w:val="auto"/>
                <w:spacing w:val="0"/>
                <w:sz w:val="18"/>
                <w:szCs w:val="18"/>
              </w:rPr>
              <w:t>3</w:t>
            </w:r>
          </w:p>
        </w:tc>
        <w:tc>
          <w:tcPr>
            <w:tcW w:w="2052" w:type="dxa"/>
            <w:shd w:val="clear" w:color="auto" w:fill="auto"/>
          </w:tcPr>
          <w:p w14:paraId="5C93AF42" w14:textId="77777777" w:rsidR="002A1AF9" w:rsidRPr="002A1AF9" w:rsidRDefault="002A1AF9" w:rsidP="00E67634">
            <w:pPr>
              <w:spacing w:after="0" w:line="240" w:lineRule="auto"/>
              <w:jc w:val="center"/>
              <w:rPr>
                <w:rFonts w:eastAsia="Calibri" w:cs="Times New Roman"/>
                <w:color w:val="auto"/>
                <w:spacing w:val="0"/>
                <w:sz w:val="18"/>
                <w:szCs w:val="18"/>
              </w:rPr>
            </w:pPr>
            <w:r w:rsidRPr="002A1AF9">
              <w:rPr>
                <w:rFonts w:eastAsia="Calibri" w:cs="Times New Roman"/>
                <w:color w:val="auto"/>
                <w:spacing w:val="0"/>
                <w:sz w:val="18"/>
                <w:szCs w:val="18"/>
              </w:rPr>
              <w:t>4</w:t>
            </w:r>
          </w:p>
        </w:tc>
        <w:tc>
          <w:tcPr>
            <w:tcW w:w="1984" w:type="dxa"/>
            <w:shd w:val="clear" w:color="auto" w:fill="auto"/>
          </w:tcPr>
          <w:p w14:paraId="28B759BC" w14:textId="77777777" w:rsidR="002A1AF9" w:rsidRPr="002A1AF9" w:rsidRDefault="002A1AF9" w:rsidP="00E67634">
            <w:pPr>
              <w:spacing w:after="0" w:line="240" w:lineRule="auto"/>
              <w:jc w:val="center"/>
              <w:rPr>
                <w:rFonts w:eastAsia="Calibri" w:cs="Times New Roman"/>
                <w:color w:val="auto"/>
                <w:spacing w:val="0"/>
                <w:sz w:val="18"/>
                <w:szCs w:val="18"/>
              </w:rPr>
            </w:pPr>
            <w:r w:rsidRPr="002A1AF9">
              <w:rPr>
                <w:rFonts w:eastAsia="Calibri" w:cs="Times New Roman"/>
                <w:color w:val="auto"/>
                <w:spacing w:val="0"/>
                <w:sz w:val="18"/>
                <w:szCs w:val="18"/>
              </w:rPr>
              <w:t>5</w:t>
            </w:r>
          </w:p>
        </w:tc>
      </w:tr>
      <w:tr w:rsidR="002A1AF9" w:rsidRPr="002A1AF9" w14:paraId="705CC1CE" w14:textId="77777777" w:rsidTr="002A1AF9">
        <w:tc>
          <w:tcPr>
            <w:tcW w:w="1556" w:type="dxa"/>
            <w:shd w:val="clear" w:color="auto" w:fill="auto"/>
          </w:tcPr>
          <w:p w14:paraId="481786F6" w14:textId="77777777" w:rsidR="002A1AF9" w:rsidRPr="002A1AF9" w:rsidRDefault="002A1AF9" w:rsidP="00E67634">
            <w:pPr>
              <w:spacing w:after="0" w:line="240" w:lineRule="auto"/>
              <w:jc w:val="center"/>
              <w:rPr>
                <w:rFonts w:eastAsia="Calibri" w:cs="Times New Roman"/>
                <w:color w:val="auto"/>
                <w:spacing w:val="0"/>
                <w:sz w:val="18"/>
                <w:szCs w:val="18"/>
              </w:rPr>
            </w:pPr>
            <w:r w:rsidRPr="002A1AF9">
              <w:rPr>
                <w:rFonts w:eastAsia="Calibri" w:cs="Times New Roman"/>
                <w:color w:val="auto"/>
                <w:spacing w:val="0"/>
                <w:sz w:val="18"/>
                <w:szCs w:val="18"/>
              </w:rPr>
              <w:t xml:space="preserve">Maksymalna liczba </w:t>
            </w:r>
            <w:proofErr w:type="spellStart"/>
            <w:r w:rsidRPr="002A1AF9">
              <w:rPr>
                <w:rFonts w:eastAsia="Calibri" w:cs="Times New Roman"/>
                <w:color w:val="auto"/>
                <w:spacing w:val="0"/>
                <w:sz w:val="18"/>
                <w:szCs w:val="18"/>
              </w:rPr>
              <w:t>rbh</w:t>
            </w:r>
            <w:proofErr w:type="spellEnd"/>
            <w:r w:rsidRPr="002A1AF9">
              <w:rPr>
                <w:rFonts w:eastAsia="Calibri" w:cs="Times New Roman"/>
                <w:color w:val="auto"/>
                <w:spacing w:val="0"/>
                <w:sz w:val="18"/>
                <w:szCs w:val="18"/>
              </w:rPr>
              <w:t xml:space="preserve"> opieki powdrożeniowej</w:t>
            </w:r>
          </w:p>
        </w:tc>
        <w:tc>
          <w:tcPr>
            <w:tcW w:w="1950" w:type="dxa"/>
            <w:shd w:val="clear" w:color="auto" w:fill="auto"/>
          </w:tcPr>
          <w:p w14:paraId="49A15FD0" w14:textId="77777777" w:rsidR="002A1AF9" w:rsidRPr="002A1AF9" w:rsidRDefault="002A1AF9" w:rsidP="00E67634">
            <w:pPr>
              <w:spacing w:after="0" w:line="240" w:lineRule="auto"/>
              <w:jc w:val="center"/>
              <w:rPr>
                <w:rFonts w:eastAsia="Calibri" w:cs="Times New Roman"/>
                <w:color w:val="auto"/>
                <w:spacing w:val="0"/>
                <w:sz w:val="18"/>
                <w:szCs w:val="18"/>
              </w:rPr>
            </w:pPr>
            <w:r w:rsidRPr="002A1AF9">
              <w:rPr>
                <w:rFonts w:eastAsia="Calibri" w:cs="Times New Roman"/>
                <w:color w:val="auto"/>
                <w:spacing w:val="0"/>
                <w:sz w:val="18"/>
                <w:szCs w:val="18"/>
              </w:rPr>
              <w:t xml:space="preserve">Cena jednostkowa netto za 1 </w:t>
            </w:r>
            <w:proofErr w:type="spellStart"/>
            <w:r w:rsidRPr="002A1AF9">
              <w:rPr>
                <w:rFonts w:eastAsia="Calibri" w:cs="Times New Roman"/>
                <w:color w:val="auto"/>
                <w:spacing w:val="0"/>
                <w:sz w:val="18"/>
                <w:szCs w:val="18"/>
              </w:rPr>
              <w:t>rbh</w:t>
            </w:r>
            <w:proofErr w:type="spellEnd"/>
            <w:r w:rsidRPr="002A1AF9">
              <w:rPr>
                <w:rFonts w:eastAsia="Calibri" w:cs="Times New Roman"/>
                <w:color w:val="auto"/>
                <w:spacing w:val="0"/>
                <w:sz w:val="18"/>
                <w:szCs w:val="18"/>
              </w:rPr>
              <w:t xml:space="preserve"> opieki powdrożeniowej</w:t>
            </w:r>
          </w:p>
        </w:tc>
        <w:tc>
          <w:tcPr>
            <w:tcW w:w="1247" w:type="dxa"/>
            <w:shd w:val="clear" w:color="auto" w:fill="auto"/>
          </w:tcPr>
          <w:p w14:paraId="4EE57D3D" w14:textId="77777777" w:rsidR="002A1AF9" w:rsidRPr="002A1AF9" w:rsidRDefault="002A1AF9" w:rsidP="00E67634">
            <w:pPr>
              <w:spacing w:after="0" w:line="240" w:lineRule="auto"/>
              <w:jc w:val="center"/>
              <w:rPr>
                <w:rFonts w:eastAsia="Calibri" w:cs="Times New Roman"/>
                <w:color w:val="auto"/>
                <w:spacing w:val="0"/>
                <w:sz w:val="18"/>
                <w:szCs w:val="18"/>
              </w:rPr>
            </w:pPr>
            <w:r w:rsidRPr="002A1AF9">
              <w:rPr>
                <w:rFonts w:eastAsia="Calibri" w:cs="Times New Roman"/>
                <w:color w:val="auto"/>
                <w:spacing w:val="0"/>
                <w:sz w:val="18"/>
                <w:szCs w:val="18"/>
              </w:rPr>
              <w:t xml:space="preserve">Stawka podatku VAT </w:t>
            </w:r>
          </w:p>
        </w:tc>
        <w:tc>
          <w:tcPr>
            <w:tcW w:w="2052" w:type="dxa"/>
            <w:shd w:val="clear" w:color="auto" w:fill="auto"/>
          </w:tcPr>
          <w:p w14:paraId="55025C5C" w14:textId="77777777" w:rsidR="002A1AF9" w:rsidRPr="002A1AF9" w:rsidRDefault="002A1AF9" w:rsidP="00E67634">
            <w:pPr>
              <w:spacing w:after="0" w:line="240" w:lineRule="auto"/>
              <w:jc w:val="center"/>
              <w:rPr>
                <w:rFonts w:eastAsia="Calibri" w:cs="Times New Roman"/>
                <w:color w:val="auto"/>
                <w:spacing w:val="0"/>
                <w:sz w:val="18"/>
                <w:szCs w:val="18"/>
              </w:rPr>
            </w:pPr>
            <w:r w:rsidRPr="002A1AF9">
              <w:rPr>
                <w:rFonts w:eastAsia="Calibri" w:cs="Times New Roman"/>
                <w:color w:val="auto"/>
                <w:spacing w:val="0"/>
                <w:sz w:val="18"/>
                <w:szCs w:val="18"/>
              </w:rPr>
              <w:t xml:space="preserve">Cena jednostkowa brutto za 1 </w:t>
            </w:r>
            <w:proofErr w:type="spellStart"/>
            <w:r w:rsidRPr="002A1AF9">
              <w:rPr>
                <w:rFonts w:eastAsia="Calibri" w:cs="Times New Roman"/>
                <w:color w:val="auto"/>
                <w:spacing w:val="0"/>
                <w:sz w:val="18"/>
                <w:szCs w:val="18"/>
              </w:rPr>
              <w:t>rbh</w:t>
            </w:r>
            <w:proofErr w:type="spellEnd"/>
            <w:r w:rsidRPr="002A1AF9">
              <w:rPr>
                <w:rFonts w:eastAsia="Calibri" w:cs="Times New Roman"/>
                <w:color w:val="auto"/>
                <w:spacing w:val="0"/>
                <w:sz w:val="18"/>
                <w:szCs w:val="18"/>
              </w:rPr>
              <w:t xml:space="preserve"> opieki powdrożeniowej</w:t>
            </w:r>
          </w:p>
        </w:tc>
        <w:tc>
          <w:tcPr>
            <w:tcW w:w="1984" w:type="dxa"/>
            <w:shd w:val="clear" w:color="auto" w:fill="auto"/>
          </w:tcPr>
          <w:p w14:paraId="569E0F09" w14:textId="77777777" w:rsidR="002A1AF9" w:rsidRPr="002A1AF9" w:rsidRDefault="002A1AF9" w:rsidP="00E67634">
            <w:pPr>
              <w:spacing w:after="0" w:line="240" w:lineRule="auto"/>
              <w:jc w:val="center"/>
              <w:rPr>
                <w:rFonts w:eastAsia="Calibri" w:cs="Times New Roman"/>
                <w:color w:val="auto"/>
                <w:spacing w:val="0"/>
                <w:sz w:val="18"/>
                <w:szCs w:val="18"/>
              </w:rPr>
            </w:pPr>
            <w:r w:rsidRPr="002A1AF9">
              <w:rPr>
                <w:rFonts w:eastAsia="Calibri" w:cs="Times New Roman"/>
                <w:color w:val="auto"/>
                <w:spacing w:val="0"/>
                <w:sz w:val="18"/>
                <w:szCs w:val="18"/>
              </w:rPr>
              <w:t xml:space="preserve">Łączna kwota brutto </w:t>
            </w:r>
          </w:p>
          <w:p w14:paraId="08B3AF67" w14:textId="77777777" w:rsidR="002A1AF9" w:rsidRPr="002A1AF9" w:rsidRDefault="002A1AF9" w:rsidP="00E67634">
            <w:pPr>
              <w:spacing w:after="0" w:line="240" w:lineRule="auto"/>
              <w:jc w:val="center"/>
              <w:rPr>
                <w:rFonts w:eastAsia="Calibri" w:cs="Times New Roman"/>
                <w:color w:val="auto"/>
                <w:spacing w:val="0"/>
                <w:sz w:val="18"/>
                <w:szCs w:val="18"/>
              </w:rPr>
            </w:pPr>
            <w:r w:rsidRPr="002A1AF9">
              <w:rPr>
                <w:rFonts w:eastAsia="Calibri" w:cs="Times New Roman"/>
                <w:color w:val="auto"/>
                <w:spacing w:val="0"/>
                <w:sz w:val="18"/>
                <w:szCs w:val="18"/>
              </w:rPr>
              <w:t xml:space="preserve">(1 x 4) </w:t>
            </w:r>
          </w:p>
        </w:tc>
      </w:tr>
      <w:tr w:rsidR="002A1AF9" w:rsidRPr="002A1AF9" w14:paraId="6D280B89" w14:textId="77777777" w:rsidTr="002A1AF9">
        <w:trPr>
          <w:trHeight w:val="606"/>
        </w:trPr>
        <w:tc>
          <w:tcPr>
            <w:tcW w:w="1556" w:type="dxa"/>
            <w:shd w:val="clear" w:color="auto" w:fill="auto"/>
            <w:vAlign w:val="center"/>
          </w:tcPr>
          <w:p w14:paraId="3183EF4D" w14:textId="735FB1ED" w:rsidR="002A1AF9" w:rsidRPr="002A1AF9" w:rsidRDefault="002A1AF9" w:rsidP="00E67634">
            <w:pPr>
              <w:spacing w:after="0" w:line="240" w:lineRule="auto"/>
              <w:jc w:val="center"/>
              <w:rPr>
                <w:rFonts w:eastAsia="Calibri" w:cs="Times New Roman"/>
                <w:color w:val="auto"/>
                <w:spacing w:val="0"/>
                <w:sz w:val="18"/>
                <w:szCs w:val="18"/>
              </w:rPr>
            </w:pPr>
            <w:r w:rsidRPr="002A1AF9">
              <w:rPr>
                <w:rFonts w:eastAsia="Calibri" w:cs="Times New Roman"/>
                <w:color w:val="auto"/>
                <w:spacing w:val="0"/>
                <w:sz w:val="18"/>
                <w:szCs w:val="18"/>
              </w:rPr>
              <w:t xml:space="preserve">50 </w:t>
            </w:r>
          </w:p>
        </w:tc>
        <w:tc>
          <w:tcPr>
            <w:tcW w:w="1950" w:type="dxa"/>
            <w:shd w:val="clear" w:color="auto" w:fill="auto"/>
            <w:vAlign w:val="center"/>
          </w:tcPr>
          <w:p w14:paraId="2D80335E" w14:textId="77777777" w:rsidR="002A1AF9" w:rsidRPr="002A1AF9" w:rsidRDefault="002A1AF9" w:rsidP="00E67634">
            <w:pPr>
              <w:spacing w:after="0" w:line="240" w:lineRule="auto"/>
              <w:jc w:val="center"/>
              <w:rPr>
                <w:rFonts w:eastAsia="Calibri" w:cs="Times New Roman"/>
                <w:color w:val="auto"/>
                <w:spacing w:val="0"/>
                <w:sz w:val="18"/>
                <w:szCs w:val="18"/>
              </w:rPr>
            </w:pPr>
          </w:p>
        </w:tc>
        <w:tc>
          <w:tcPr>
            <w:tcW w:w="1247" w:type="dxa"/>
            <w:shd w:val="clear" w:color="auto" w:fill="auto"/>
            <w:vAlign w:val="center"/>
          </w:tcPr>
          <w:p w14:paraId="2A3F612F" w14:textId="77777777" w:rsidR="002A1AF9" w:rsidRPr="002A1AF9" w:rsidRDefault="002A1AF9" w:rsidP="00E67634">
            <w:pPr>
              <w:spacing w:after="0" w:line="240" w:lineRule="auto"/>
              <w:jc w:val="center"/>
              <w:rPr>
                <w:rFonts w:eastAsia="Calibri" w:cs="Times New Roman"/>
                <w:color w:val="auto"/>
                <w:spacing w:val="0"/>
                <w:sz w:val="18"/>
                <w:szCs w:val="18"/>
              </w:rPr>
            </w:pPr>
            <w:r w:rsidRPr="002A1AF9">
              <w:rPr>
                <w:rFonts w:eastAsia="Calibri" w:cs="Times New Roman"/>
                <w:color w:val="auto"/>
                <w:spacing w:val="0"/>
                <w:sz w:val="18"/>
                <w:szCs w:val="18"/>
              </w:rPr>
              <w:t>…… %</w:t>
            </w:r>
          </w:p>
        </w:tc>
        <w:tc>
          <w:tcPr>
            <w:tcW w:w="2052" w:type="dxa"/>
            <w:shd w:val="clear" w:color="auto" w:fill="auto"/>
            <w:vAlign w:val="center"/>
          </w:tcPr>
          <w:p w14:paraId="5C801F37" w14:textId="77777777" w:rsidR="002A1AF9" w:rsidRPr="002A1AF9" w:rsidRDefault="002A1AF9" w:rsidP="00E67634">
            <w:pPr>
              <w:spacing w:after="0" w:line="240" w:lineRule="auto"/>
              <w:jc w:val="center"/>
              <w:rPr>
                <w:rFonts w:eastAsia="Calibri" w:cs="Times New Roman"/>
                <w:color w:val="auto"/>
                <w:spacing w:val="0"/>
                <w:sz w:val="18"/>
                <w:szCs w:val="18"/>
              </w:rPr>
            </w:pPr>
          </w:p>
        </w:tc>
        <w:tc>
          <w:tcPr>
            <w:tcW w:w="1984" w:type="dxa"/>
            <w:shd w:val="clear" w:color="auto" w:fill="auto"/>
            <w:vAlign w:val="center"/>
          </w:tcPr>
          <w:p w14:paraId="3A3A6456" w14:textId="77777777" w:rsidR="002A1AF9" w:rsidRPr="002A1AF9" w:rsidRDefault="002A1AF9" w:rsidP="00E67634">
            <w:pPr>
              <w:spacing w:after="0" w:line="240" w:lineRule="auto"/>
              <w:jc w:val="center"/>
              <w:rPr>
                <w:rFonts w:eastAsia="Calibri" w:cs="Times New Roman"/>
                <w:color w:val="auto"/>
                <w:spacing w:val="0"/>
                <w:sz w:val="18"/>
                <w:szCs w:val="18"/>
              </w:rPr>
            </w:pPr>
          </w:p>
        </w:tc>
      </w:tr>
    </w:tbl>
    <w:p w14:paraId="344F6DDF" w14:textId="79D37849" w:rsidR="002A1AF9" w:rsidRPr="002A1AF9" w:rsidRDefault="002A1AF9" w:rsidP="00E67634">
      <w:pPr>
        <w:spacing w:after="0" w:line="240" w:lineRule="auto"/>
        <w:jc w:val="left"/>
        <w:rPr>
          <w:rFonts w:eastAsia="Times New Roman" w:cs="Times New Roman"/>
          <w:i/>
          <w:iCs/>
          <w:color w:val="auto"/>
          <w:spacing w:val="0"/>
          <w:sz w:val="18"/>
          <w:szCs w:val="18"/>
          <w:lang w:eastAsia="pl-PL"/>
        </w:rPr>
      </w:pPr>
      <w:r w:rsidRPr="000F1562">
        <w:rPr>
          <w:rFonts w:eastAsia="Times New Roman" w:cs="Times New Roman"/>
          <w:b/>
          <w:bCs/>
          <w:color w:val="auto"/>
          <w:spacing w:val="0"/>
          <w:sz w:val="18"/>
          <w:szCs w:val="18"/>
          <w:lang w:eastAsia="pl-PL"/>
        </w:rPr>
        <w:t>2</w:t>
      </w:r>
      <w:r w:rsidRPr="002A1AF9">
        <w:rPr>
          <w:rFonts w:eastAsia="Times New Roman" w:cs="Times New Roman"/>
          <w:color w:val="auto"/>
          <w:spacing w:val="0"/>
          <w:sz w:val="18"/>
          <w:szCs w:val="18"/>
          <w:lang w:eastAsia="pl-PL"/>
        </w:rPr>
        <w:t xml:space="preserve">. </w:t>
      </w:r>
      <w:r w:rsidRPr="002A1AF9">
        <w:rPr>
          <w:rFonts w:eastAsia="Times New Roman" w:cs="Times New Roman"/>
          <w:b/>
          <w:bCs/>
          <w:color w:val="auto"/>
          <w:spacing w:val="0"/>
          <w:sz w:val="18"/>
          <w:szCs w:val="18"/>
          <w:lang w:eastAsia="pl-PL"/>
        </w:rPr>
        <w:t xml:space="preserve">Zamówienie w ramach prawa opcji dotyczące opieki powdrożeniowej, </w:t>
      </w:r>
      <w:r w:rsidRPr="002A1AF9">
        <w:rPr>
          <w:rFonts w:eastAsia="Times New Roman" w:cs="Times New Roman"/>
          <w:color w:val="auto"/>
          <w:spacing w:val="0"/>
          <w:sz w:val="18"/>
          <w:szCs w:val="18"/>
          <w:lang w:eastAsia="pl-PL"/>
        </w:rPr>
        <w:t>o którym mowa w pkt 3 dokumentu</w:t>
      </w:r>
      <w:r>
        <w:rPr>
          <w:rFonts w:eastAsia="Times New Roman" w:cs="Times New Roman"/>
          <w:color w:val="auto"/>
          <w:spacing w:val="0"/>
          <w:sz w:val="18"/>
          <w:szCs w:val="18"/>
          <w:lang w:eastAsia="pl-PL"/>
        </w:rPr>
        <w:t xml:space="preserve"> </w:t>
      </w:r>
      <w:r w:rsidRPr="002A1AF9">
        <w:rPr>
          <w:rFonts w:eastAsia="Times New Roman" w:cs="Times New Roman"/>
          <w:color w:val="auto"/>
          <w:spacing w:val="0"/>
          <w:sz w:val="18"/>
          <w:szCs w:val="18"/>
          <w:lang w:eastAsia="pl-PL"/>
        </w:rPr>
        <w:t xml:space="preserve">OPZ, </w:t>
      </w:r>
      <w:r w:rsidRPr="002A1AF9">
        <w:rPr>
          <w:rFonts w:eastAsia="Times New Roman" w:cs="Times New Roman"/>
          <w:i/>
          <w:iCs/>
          <w:color w:val="auto"/>
          <w:spacing w:val="0"/>
          <w:sz w:val="18"/>
          <w:szCs w:val="18"/>
          <w:lang w:eastAsia="pl-PL"/>
        </w:rPr>
        <w:t xml:space="preserve">tj. dodatkowy wymiar </w:t>
      </w:r>
      <w:r>
        <w:rPr>
          <w:rFonts w:eastAsia="Times New Roman" w:cs="Times New Roman"/>
          <w:i/>
          <w:iCs/>
          <w:color w:val="auto"/>
          <w:spacing w:val="0"/>
          <w:sz w:val="18"/>
          <w:szCs w:val="18"/>
          <w:lang w:eastAsia="pl-PL"/>
        </w:rPr>
        <w:t>50</w:t>
      </w:r>
      <w:r w:rsidRPr="002A1AF9">
        <w:rPr>
          <w:rFonts w:eastAsia="Times New Roman" w:cs="Times New Roman"/>
          <w:i/>
          <w:iCs/>
          <w:color w:val="auto"/>
          <w:spacing w:val="0"/>
          <w:sz w:val="18"/>
          <w:szCs w:val="18"/>
          <w:lang w:eastAsia="pl-PL"/>
        </w:rPr>
        <w:t xml:space="preserve"> roboczogodzin (</w:t>
      </w:r>
      <w:proofErr w:type="spellStart"/>
      <w:r w:rsidRPr="002A1AF9">
        <w:rPr>
          <w:rFonts w:eastAsia="Times New Roman" w:cs="Times New Roman"/>
          <w:i/>
          <w:iCs/>
          <w:color w:val="auto"/>
          <w:spacing w:val="0"/>
          <w:sz w:val="18"/>
          <w:szCs w:val="18"/>
          <w:lang w:eastAsia="pl-PL"/>
        </w:rPr>
        <w:t>rbh</w:t>
      </w:r>
      <w:proofErr w:type="spellEnd"/>
      <w:r w:rsidRPr="002A1AF9">
        <w:rPr>
          <w:rFonts w:eastAsia="Times New Roman" w:cs="Times New Roman"/>
          <w:i/>
          <w:iCs/>
          <w:color w:val="auto"/>
          <w:spacing w:val="0"/>
          <w:sz w:val="18"/>
          <w:szCs w:val="18"/>
          <w:lang w:eastAsia="pl-PL"/>
        </w:rPr>
        <w:t xml:space="preserve">) wykonywania opieki powdrożeniowej), </w:t>
      </w:r>
    </w:p>
    <w:p w14:paraId="6636DB73" w14:textId="77777777" w:rsidR="002A1AF9" w:rsidRPr="002A1AF9" w:rsidRDefault="002A1AF9" w:rsidP="002A1AF9">
      <w:pPr>
        <w:spacing w:after="0" w:line="240" w:lineRule="auto"/>
        <w:jc w:val="left"/>
        <w:rPr>
          <w:rFonts w:eastAsia="Times New Roman" w:cs="Times New Roman"/>
          <w:i/>
          <w:iCs/>
          <w:color w:val="auto"/>
          <w:spacing w:val="0"/>
          <w:sz w:val="18"/>
          <w:szCs w:val="18"/>
          <w:lang w:eastAsia="pl-PL"/>
        </w:rPr>
      </w:pPr>
    </w:p>
    <w:p w14:paraId="618DCA01" w14:textId="77777777" w:rsidR="002A1AF9" w:rsidRPr="002A1AF9" w:rsidRDefault="002A1AF9" w:rsidP="002A1AF9">
      <w:pPr>
        <w:spacing w:after="0" w:line="240" w:lineRule="auto"/>
        <w:jc w:val="left"/>
        <w:rPr>
          <w:rFonts w:eastAsia="Times New Roman" w:cs="Times New Roman"/>
          <w:color w:val="auto"/>
          <w:spacing w:val="0"/>
          <w:sz w:val="18"/>
          <w:szCs w:val="18"/>
          <w:lang w:eastAsia="pl-PL"/>
        </w:rPr>
      </w:pPr>
    </w:p>
    <w:p w14:paraId="178B728A" w14:textId="77777777" w:rsidR="002A1AF9" w:rsidRPr="002A1AF9" w:rsidRDefault="002A1AF9" w:rsidP="002A1AF9">
      <w:pPr>
        <w:spacing w:after="0" w:line="240" w:lineRule="auto"/>
        <w:jc w:val="left"/>
        <w:rPr>
          <w:rFonts w:eastAsia="Times New Roman" w:cs="Times New Roman"/>
          <w:b/>
          <w:bCs/>
          <w:color w:val="auto"/>
          <w:spacing w:val="0"/>
          <w:sz w:val="18"/>
          <w:szCs w:val="18"/>
          <w:lang w:eastAsia="pl-PL"/>
        </w:rPr>
      </w:pPr>
      <w:r w:rsidRPr="002A1AF9">
        <w:rPr>
          <w:rFonts w:eastAsia="Times New Roman" w:cs="Times New Roman"/>
          <w:b/>
          <w:bCs/>
          <w:color w:val="auto"/>
          <w:spacing w:val="0"/>
          <w:sz w:val="18"/>
          <w:szCs w:val="18"/>
          <w:lang w:eastAsia="pl-PL"/>
        </w:rPr>
        <w:t>3. Całkowita cena oferty – za zakres podstawowy i objęty opcją (</w:t>
      </w:r>
      <w:r w:rsidRPr="002A1AF9">
        <w:rPr>
          <w:rFonts w:eastAsia="Times New Roman" w:cs="Times New Roman"/>
          <w:b/>
          <w:bCs/>
          <w:i/>
          <w:iCs/>
          <w:color w:val="auto"/>
          <w:spacing w:val="0"/>
          <w:sz w:val="18"/>
          <w:szCs w:val="18"/>
          <w:lang w:eastAsia="pl-PL"/>
        </w:rPr>
        <w:t>suma kwot brutto z pkt-u 1 i 2, stanowiąca podstawę oceny ofert</w:t>
      </w:r>
      <w:r w:rsidRPr="002A1AF9">
        <w:rPr>
          <w:rFonts w:eastAsia="Times New Roman" w:cs="Times New Roman"/>
          <w:b/>
          <w:bCs/>
          <w:color w:val="auto"/>
          <w:spacing w:val="0"/>
          <w:sz w:val="18"/>
          <w:szCs w:val="18"/>
          <w:lang w:eastAsia="pl-PL"/>
        </w:rPr>
        <w:t>)</w:t>
      </w:r>
    </w:p>
    <w:p w14:paraId="5BB5DA5E" w14:textId="77777777" w:rsidR="002A1AF9" w:rsidRPr="002A1AF9" w:rsidRDefault="002A1AF9" w:rsidP="002A1AF9">
      <w:pPr>
        <w:spacing w:after="0" w:line="240" w:lineRule="auto"/>
        <w:jc w:val="left"/>
        <w:rPr>
          <w:rFonts w:eastAsia="Times New Roman" w:cs="Times New Roman"/>
          <w:b/>
          <w:bCs/>
          <w:color w:val="auto"/>
          <w:spacing w:val="0"/>
          <w:sz w:val="18"/>
          <w:szCs w:val="18"/>
          <w:lang w:eastAsia="pl-PL"/>
        </w:rPr>
      </w:pPr>
    </w:p>
    <w:p w14:paraId="6A8737DD" w14:textId="77777777" w:rsidR="002A1AF9" w:rsidRPr="002A1AF9" w:rsidRDefault="002A1AF9" w:rsidP="002A1AF9">
      <w:pPr>
        <w:spacing w:after="0" w:line="240" w:lineRule="auto"/>
        <w:jc w:val="left"/>
        <w:rPr>
          <w:rFonts w:eastAsia="Times New Roman" w:cs="Times New Roman"/>
          <w:bCs/>
          <w:color w:val="auto"/>
          <w:spacing w:val="0"/>
          <w:sz w:val="18"/>
          <w:szCs w:val="18"/>
          <w:lang w:eastAsia="pl-PL"/>
        </w:rPr>
      </w:pPr>
      <w:r w:rsidRPr="002A1AF9">
        <w:rPr>
          <w:rFonts w:eastAsia="Times New Roman" w:cs="Times New Roman"/>
          <w:bCs/>
          <w:color w:val="auto"/>
          <w:spacing w:val="0"/>
          <w:sz w:val="18"/>
          <w:szCs w:val="18"/>
          <w:lang w:eastAsia="pl-PL"/>
        </w:rPr>
        <w:t>kwota brutto ....................................................... zł</w:t>
      </w:r>
    </w:p>
    <w:p w14:paraId="607712D1" w14:textId="77777777" w:rsidR="002A1AF9" w:rsidRPr="002A1AF9" w:rsidRDefault="002A1AF9" w:rsidP="002A1AF9">
      <w:pPr>
        <w:spacing w:after="0" w:line="240" w:lineRule="auto"/>
        <w:jc w:val="left"/>
        <w:rPr>
          <w:rFonts w:eastAsia="Times New Roman" w:cs="Times New Roman"/>
          <w:bCs/>
          <w:color w:val="auto"/>
          <w:spacing w:val="0"/>
          <w:sz w:val="18"/>
          <w:szCs w:val="18"/>
          <w:lang w:eastAsia="pl-PL"/>
        </w:rPr>
      </w:pPr>
    </w:p>
    <w:p w14:paraId="5319CD97" w14:textId="77777777" w:rsidR="002A1AF9" w:rsidRDefault="002A1AF9" w:rsidP="00327E8A">
      <w:pPr>
        <w:spacing w:after="0" w:line="276" w:lineRule="auto"/>
        <w:jc w:val="left"/>
        <w:rPr>
          <w:rFonts w:eastAsia="Times New Roman" w:cs="Times New Roman"/>
          <w:bCs/>
          <w:color w:val="auto"/>
          <w:spacing w:val="0"/>
          <w:sz w:val="18"/>
          <w:szCs w:val="18"/>
          <w:lang w:eastAsia="pl-PL"/>
        </w:rPr>
      </w:pPr>
      <w:r w:rsidRPr="002A1AF9">
        <w:rPr>
          <w:rFonts w:eastAsia="Times New Roman" w:cs="Times New Roman"/>
          <w:bCs/>
          <w:color w:val="auto"/>
          <w:spacing w:val="0"/>
          <w:sz w:val="18"/>
          <w:szCs w:val="18"/>
          <w:lang w:eastAsia="pl-PL"/>
        </w:rPr>
        <w:t>(słownie : ......................... ...................................................................)</w:t>
      </w:r>
    </w:p>
    <w:p w14:paraId="6CAEF95D" w14:textId="77777777" w:rsidR="00327E8A" w:rsidRPr="002A1AF9" w:rsidRDefault="00327E8A" w:rsidP="00327E8A">
      <w:pPr>
        <w:spacing w:after="0" w:line="276" w:lineRule="auto"/>
        <w:jc w:val="left"/>
        <w:rPr>
          <w:rFonts w:eastAsia="Times New Roman" w:cs="Times New Roman"/>
          <w:bCs/>
          <w:color w:val="auto"/>
          <w:spacing w:val="0"/>
          <w:sz w:val="18"/>
          <w:szCs w:val="18"/>
          <w:lang w:eastAsia="pl-PL"/>
        </w:rPr>
      </w:pPr>
    </w:p>
    <w:p w14:paraId="250688E9" w14:textId="0BCA1003" w:rsidR="002A1AF9" w:rsidRPr="002A1AF9" w:rsidRDefault="002A1AF9" w:rsidP="00327E8A">
      <w:pPr>
        <w:keepNext/>
        <w:numPr>
          <w:ilvl w:val="0"/>
          <w:numId w:val="38"/>
        </w:numPr>
        <w:spacing w:after="0" w:line="276" w:lineRule="auto"/>
        <w:ind w:left="426" w:hanging="426"/>
        <w:jc w:val="left"/>
        <w:outlineLvl w:val="5"/>
        <w:rPr>
          <w:rFonts w:eastAsia="Times New Roman" w:cs="Arial"/>
          <w:b/>
          <w:color w:val="auto"/>
          <w:spacing w:val="0"/>
          <w:sz w:val="18"/>
          <w:szCs w:val="18"/>
          <w:lang w:eastAsia="pl-PL"/>
        </w:rPr>
      </w:pPr>
      <w:r w:rsidRPr="002A1AF9">
        <w:rPr>
          <w:rFonts w:eastAsia="Times New Roman" w:cs="Arial"/>
          <w:b/>
          <w:color w:val="auto"/>
          <w:spacing w:val="0"/>
          <w:sz w:val="18"/>
          <w:szCs w:val="18"/>
          <w:lang w:eastAsia="pl-PL"/>
        </w:rPr>
        <w:t>TERMIN REALIZACJI ZAMÓWIENIA</w:t>
      </w:r>
    </w:p>
    <w:p w14:paraId="06BF1735" w14:textId="1A79C283" w:rsidR="002A1AF9" w:rsidRDefault="002A1AF9" w:rsidP="002A1AF9">
      <w:pPr>
        <w:tabs>
          <w:tab w:val="left" w:pos="360"/>
        </w:tabs>
        <w:spacing w:before="120" w:after="0" w:line="240" w:lineRule="auto"/>
        <w:rPr>
          <w:rStyle w:val="Odwoaniedokomentarza"/>
          <w:sz w:val="18"/>
          <w:szCs w:val="18"/>
        </w:rPr>
      </w:pPr>
      <w:r w:rsidRPr="00AD5FF3">
        <w:rPr>
          <w:rFonts w:eastAsia="Times New Roman" w:cs="Arial"/>
          <w:color w:val="auto"/>
          <w:spacing w:val="0"/>
          <w:sz w:val="18"/>
          <w:szCs w:val="18"/>
          <w:lang w:eastAsia="pl-PL"/>
        </w:rPr>
        <w:t xml:space="preserve">Oferujemy termin realizacji całości zamówienia: </w:t>
      </w:r>
      <w:r w:rsidR="00411824" w:rsidRPr="00AD5FF3">
        <w:rPr>
          <w:rStyle w:val="Odwoaniedokomentarza"/>
          <w:sz w:val="18"/>
          <w:szCs w:val="18"/>
        </w:rPr>
        <w:t xml:space="preserve">w okresie 12 miesięcy od dnia zawarcia </w:t>
      </w:r>
      <w:r w:rsidR="00CB66BD" w:rsidRPr="00AD5FF3">
        <w:rPr>
          <w:rStyle w:val="Odwoaniedokomentarza"/>
          <w:sz w:val="18"/>
          <w:szCs w:val="18"/>
        </w:rPr>
        <w:t>umowy</w:t>
      </w:r>
    </w:p>
    <w:p w14:paraId="5178C2F4" w14:textId="77777777" w:rsidR="00AD5FF3" w:rsidRPr="00AD5FF3" w:rsidRDefault="00AD5FF3" w:rsidP="00AD5FF3">
      <w:pPr>
        <w:tabs>
          <w:tab w:val="left" w:pos="0"/>
        </w:tabs>
        <w:spacing w:before="120" w:after="0" w:line="240" w:lineRule="auto"/>
        <w:rPr>
          <w:rFonts w:eastAsia="Times New Roman" w:cs="Arial"/>
          <w:color w:val="auto"/>
          <w:spacing w:val="0"/>
          <w:sz w:val="18"/>
          <w:szCs w:val="18"/>
          <w:lang w:eastAsia="pl-PL"/>
        </w:rPr>
      </w:pPr>
    </w:p>
    <w:p w14:paraId="6BEA0772" w14:textId="77777777" w:rsidR="002A1AF9" w:rsidRPr="002A1AF9" w:rsidRDefault="002A1AF9" w:rsidP="00DA5DC4">
      <w:pPr>
        <w:keepNext/>
        <w:numPr>
          <w:ilvl w:val="0"/>
          <w:numId w:val="38"/>
        </w:numPr>
        <w:spacing w:after="0" w:line="240" w:lineRule="auto"/>
        <w:ind w:left="567" w:hanging="567"/>
        <w:jc w:val="left"/>
        <w:outlineLvl w:val="5"/>
        <w:rPr>
          <w:rFonts w:eastAsia="Times New Roman" w:cs="Arial"/>
          <w:b/>
          <w:color w:val="auto"/>
          <w:spacing w:val="0"/>
          <w:sz w:val="18"/>
          <w:szCs w:val="18"/>
          <w:lang w:eastAsia="pl-PL"/>
        </w:rPr>
      </w:pPr>
      <w:r w:rsidRPr="002A1AF9">
        <w:rPr>
          <w:rFonts w:eastAsia="Times New Roman" w:cs="Arial"/>
          <w:b/>
          <w:color w:val="auto"/>
          <w:spacing w:val="0"/>
          <w:sz w:val="18"/>
          <w:szCs w:val="18"/>
          <w:lang w:eastAsia="pl-PL"/>
        </w:rPr>
        <w:t>OŚWIADCZENIA WYKONAWCY</w:t>
      </w:r>
    </w:p>
    <w:p w14:paraId="0C2C8D4A" w14:textId="77777777" w:rsidR="002A1AF9" w:rsidRPr="002A1AF9" w:rsidRDefault="002A1AF9" w:rsidP="00DA5DC4">
      <w:pPr>
        <w:numPr>
          <w:ilvl w:val="0"/>
          <w:numId w:val="40"/>
        </w:numPr>
        <w:tabs>
          <w:tab w:val="left" w:pos="360"/>
        </w:tabs>
        <w:spacing w:after="0" w:line="240" w:lineRule="auto"/>
        <w:ind w:left="340" w:hanging="340"/>
        <w:jc w:val="left"/>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Oświadczamy, że zamierzamy zrealizować zamówienie siłami własnymi */ zamierzamy powierzyć części zamówienia zgodnie z informacją zawartą w pkt.2 *</w:t>
      </w:r>
    </w:p>
    <w:p w14:paraId="561F6443" w14:textId="77777777" w:rsidR="002A1AF9" w:rsidRPr="002A1AF9" w:rsidRDefault="002A1AF9" w:rsidP="00DA5DC4">
      <w:pPr>
        <w:numPr>
          <w:ilvl w:val="0"/>
          <w:numId w:val="41"/>
        </w:numPr>
        <w:spacing w:after="0" w:line="240" w:lineRule="auto"/>
        <w:ind w:left="340" w:hanging="340"/>
        <w:jc w:val="left"/>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lastRenderedPageBreak/>
        <w:t>Części zamówienia oraz nazwa Podwykonawcy, któremu Wykonawca zamierza powierzyć wykonanie tych części zamówienia:</w:t>
      </w:r>
    </w:p>
    <w:p w14:paraId="067DB4FB" w14:textId="77777777" w:rsidR="000F1562" w:rsidRDefault="000F1562" w:rsidP="000F1562">
      <w:pPr>
        <w:pStyle w:val="Akapitzlist"/>
        <w:tabs>
          <w:tab w:val="left" w:pos="360"/>
        </w:tabs>
        <w:spacing w:after="0" w:line="240" w:lineRule="auto"/>
        <w:ind w:left="360"/>
        <w:rPr>
          <w:rFonts w:eastAsia="Times New Roman" w:cs="Arial"/>
          <w:color w:val="auto"/>
          <w:spacing w:val="0"/>
          <w:sz w:val="12"/>
          <w:szCs w:val="12"/>
          <w:lang w:eastAsia="pl-PL"/>
        </w:rPr>
      </w:pPr>
    </w:p>
    <w:tbl>
      <w:tblPr>
        <w:tblW w:w="878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3969"/>
        <w:gridCol w:w="3969"/>
      </w:tblGrid>
      <w:tr w:rsidR="002A1AF9" w:rsidRPr="002A1AF9" w14:paraId="73FF2CDF" w14:textId="77777777" w:rsidTr="00AD5FF3">
        <w:tc>
          <w:tcPr>
            <w:tcW w:w="850" w:type="dxa"/>
          </w:tcPr>
          <w:p w14:paraId="419618C9" w14:textId="77777777" w:rsidR="002A1AF9" w:rsidRPr="002A1AF9" w:rsidRDefault="002A1AF9" w:rsidP="002A1AF9">
            <w:pPr>
              <w:spacing w:after="0" w:line="240" w:lineRule="auto"/>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 xml:space="preserve">L.p.                 </w:t>
            </w:r>
          </w:p>
        </w:tc>
        <w:tc>
          <w:tcPr>
            <w:tcW w:w="3969" w:type="dxa"/>
          </w:tcPr>
          <w:p w14:paraId="3641B2BC" w14:textId="77777777" w:rsidR="002A1AF9" w:rsidRPr="002A1AF9" w:rsidRDefault="002A1AF9" w:rsidP="002A1AF9">
            <w:pPr>
              <w:spacing w:after="0" w:line="240" w:lineRule="auto"/>
              <w:jc w:val="left"/>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Części zamówienia, których wykonanie Wykonawca zamierza powierzyć Podwykonawcy oraz wartość lub procentowa część zamówienia jaka zostanie powierzona Podwykonawcy</w:t>
            </w:r>
          </w:p>
        </w:tc>
        <w:tc>
          <w:tcPr>
            <w:tcW w:w="3969" w:type="dxa"/>
          </w:tcPr>
          <w:p w14:paraId="1172965D" w14:textId="77777777" w:rsidR="002A1AF9" w:rsidRPr="002A1AF9" w:rsidRDefault="002A1AF9" w:rsidP="00DA5DC4">
            <w:pPr>
              <w:numPr>
                <w:ilvl w:val="0"/>
                <w:numId w:val="39"/>
              </w:numPr>
              <w:spacing w:after="0" w:line="240" w:lineRule="auto"/>
              <w:ind w:left="0" w:firstLine="0"/>
              <w:jc w:val="left"/>
              <w:rPr>
                <w:rFonts w:eastAsia="Times New Roman" w:cs="Arial"/>
                <w:color w:val="auto"/>
                <w:spacing w:val="0"/>
                <w:sz w:val="18"/>
                <w:szCs w:val="18"/>
                <w:lang w:val="x-none" w:eastAsia="x-none"/>
              </w:rPr>
            </w:pPr>
            <w:r w:rsidRPr="002A1AF9">
              <w:rPr>
                <w:rFonts w:eastAsia="Times New Roman" w:cs="Arial"/>
                <w:color w:val="auto"/>
                <w:spacing w:val="0"/>
                <w:sz w:val="18"/>
                <w:szCs w:val="18"/>
                <w:lang w:val="x-none" w:eastAsia="x-none"/>
              </w:rPr>
              <w:t xml:space="preserve">Nazwa Podwykonawcy, jeżeli jest już znana </w:t>
            </w:r>
          </w:p>
        </w:tc>
      </w:tr>
      <w:tr w:rsidR="002A1AF9" w:rsidRPr="002A1AF9" w14:paraId="7D893B7B" w14:textId="77777777" w:rsidTr="00AD5FF3">
        <w:trPr>
          <w:trHeight w:val="441"/>
        </w:trPr>
        <w:tc>
          <w:tcPr>
            <w:tcW w:w="850" w:type="dxa"/>
            <w:vAlign w:val="center"/>
          </w:tcPr>
          <w:p w14:paraId="1F6964F8" w14:textId="77777777" w:rsidR="002A1AF9" w:rsidRPr="002A1AF9" w:rsidRDefault="002A1AF9" w:rsidP="002A1AF9">
            <w:pPr>
              <w:snapToGrid w:val="0"/>
              <w:spacing w:before="120" w:after="0" w:line="276" w:lineRule="auto"/>
              <w:jc w:val="center"/>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1.</w:t>
            </w:r>
          </w:p>
        </w:tc>
        <w:tc>
          <w:tcPr>
            <w:tcW w:w="3969" w:type="dxa"/>
          </w:tcPr>
          <w:p w14:paraId="29533E9C" w14:textId="77777777" w:rsidR="002A1AF9" w:rsidRPr="002A1AF9" w:rsidRDefault="002A1AF9" w:rsidP="002A1AF9">
            <w:pPr>
              <w:spacing w:after="0" w:line="240" w:lineRule="auto"/>
              <w:rPr>
                <w:rFonts w:eastAsia="Times New Roman" w:cs="Arial"/>
                <w:color w:val="auto"/>
                <w:spacing w:val="0"/>
                <w:sz w:val="18"/>
                <w:szCs w:val="18"/>
                <w:lang w:eastAsia="pl-PL"/>
              </w:rPr>
            </w:pPr>
          </w:p>
        </w:tc>
        <w:tc>
          <w:tcPr>
            <w:tcW w:w="3969" w:type="dxa"/>
          </w:tcPr>
          <w:p w14:paraId="7995A934" w14:textId="77777777" w:rsidR="002A1AF9" w:rsidRPr="002A1AF9" w:rsidRDefault="002A1AF9" w:rsidP="002A1AF9">
            <w:pPr>
              <w:spacing w:after="0" w:line="240" w:lineRule="auto"/>
              <w:rPr>
                <w:rFonts w:eastAsia="Times New Roman" w:cs="Arial"/>
                <w:color w:val="auto"/>
                <w:spacing w:val="0"/>
                <w:sz w:val="18"/>
                <w:szCs w:val="18"/>
                <w:lang w:eastAsia="pl-PL"/>
              </w:rPr>
            </w:pPr>
          </w:p>
        </w:tc>
      </w:tr>
      <w:tr w:rsidR="002A1AF9" w:rsidRPr="002A1AF9" w14:paraId="7FC0D479" w14:textId="77777777" w:rsidTr="00AD5FF3">
        <w:trPr>
          <w:trHeight w:val="418"/>
        </w:trPr>
        <w:tc>
          <w:tcPr>
            <w:tcW w:w="850" w:type="dxa"/>
            <w:vAlign w:val="center"/>
          </w:tcPr>
          <w:p w14:paraId="14BBC6D0" w14:textId="77777777" w:rsidR="002A1AF9" w:rsidRPr="002A1AF9" w:rsidRDefault="002A1AF9" w:rsidP="002A1AF9">
            <w:pPr>
              <w:snapToGrid w:val="0"/>
              <w:spacing w:before="120" w:after="0" w:line="276" w:lineRule="auto"/>
              <w:jc w:val="center"/>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2.</w:t>
            </w:r>
          </w:p>
        </w:tc>
        <w:tc>
          <w:tcPr>
            <w:tcW w:w="3969" w:type="dxa"/>
          </w:tcPr>
          <w:p w14:paraId="02C6C70C" w14:textId="77777777" w:rsidR="002A1AF9" w:rsidRPr="002A1AF9" w:rsidRDefault="002A1AF9" w:rsidP="002A1AF9">
            <w:pPr>
              <w:spacing w:after="0" w:line="240" w:lineRule="auto"/>
              <w:rPr>
                <w:rFonts w:eastAsia="Times New Roman" w:cs="Arial"/>
                <w:color w:val="auto"/>
                <w:spacing w:val="0"/>
                <w:sz w:val="18"/>
                <w:szCs w:val="18"/>
                <w:lang w:eastAsia="pl-PL"/>
              </w:rPr>
            </w:pPr>
          </w:p>
        </w:tc>
        <w:tc>
          <w:tcPr>
            <w:tcW w:w="3969" w:type="dxa"/>
          </w:tcPr>
          <w:p w14:paraId="1ECED4A7" w14:textId="77777777" w:rsidR="002A1AF9" w:rsidRPr="002A1AF9" w:rsidRDefault="002A1AF9" w:rsidP="002A1AF9">
            <w:pPr>
              <w:spacing w:after="0" w:line="240" w:lineRule="auto"/>
              <w:rPr>
                <w:rFonts w:eastAsia="Times New Roman" w:cs="Arial"/>
                <w:color w:val="auto"/>
                <w:spacing w:val="0"/>
                <w:sz w:val="18"/>
                <w:szCs w:val="18"/>
                <w:lang w:eastAsia="pl-PL"/>
              </w:rPr>
            </w:pPr>
          </w:p>
        </w:tc>
      </w:tr>
      <w:tr w:rsidR="002A1AF9" w:rsidRPr="002A1AF9" w14:paraId="6255BA01" w14:textId="77777777" w:rsidTr="00AD5FF3">
        <w:trPr>
          <w:trHeight w:val="411"/>
        </w:trPr>
        <w:tc>
          <w:tcPr>
            <w:tcW w:w="850" w:type="dxa"/>
            <w:vAlign w:val="center"/>
          </w:tcPr>
          <w:p w14:paraId="23A41394" w14:textId="77777777" w:rsidR="002A1AF9" w:rsidRPr="002A1AF9" w:rsidRDefault="002A1AF9" w:rsidP="002A1AF9">
            <w:pPr>
              <w:snapToGrid w:val="0"/>
              <w:spacing w:before="120" w:after="0" w:line="276" w:lineRule="auto"/>
              <w:jc w:val="center"/>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3.</w:t>
            </w:r>
          </w:p>
        </w:tc>
        <w:tc>
          <w:tcPr>
            <w:tcW w:w="3969" w:type="dxa"/>
          </w:tcPr>
          <w:p w14:paraId="688FE4B6" w14:textId="77777777" w:rsidR="002A1AF9" w:rsidRPr="002A1AF9" w:rsidRDefault="002A1AF9" w:rsidP="002A1AF9">
            <w:pPr>
              <w:spacing w:after="0" w:line="240" w:lineRule="auto"/>
              <w:rPr>
                <w:rFonts w:eastAsia="Times New Roman" w:cs="Arial"/>
                <w:color w:val="auto"/>
                <w:spacing w:val="0"/>
                <w:sz w:val="18"/>
                <w:szCs w:val="18"/>
                <w:lang w:eastAsia="pl-PL"/>
              </w:rPr>
            </w:pPr>
          </w:p>
        </w:tc>
        <w:tc>
          <w:tcPr>
            <w:tcW w:w="3969" w:type="dxa"/>
          </w:tcPr>
          <w:p w14:paraId="7346130C" w14:textId="77777777" w:rsidR="002A1AF9" w:rsidRPr="002A1AF9" w:rsidRDefault="002A1AF9" w:rsidP="002A1AF9">
            <w:pPr>
              <w:spacing w:after="0" w:line="240" w:lineRule="auto"/>
              <w:rPr>
                <w:rFonts w:eastAsia="Times New Roman" w:cs="Arial"/>
                <w:color w:val="auto"/>
                <w:spacing w:val="0"/>
                <w:sz w:val="18"/>
                <w:szCs w:val="18"/>
                <w:lang w:eastAsia="pl-PL"/>
              </w:rPr>
            </w:pPr>
          </w:p>
        </w:tc>
      </w:tr>
    </w:tbl>
    <w:p w14:paraId="399B267F" w14:textId="77777777" w:rsidR="000F1562" w:rsidRPr="000F1562" w:rsidRDefault="000F1562" w:rsidP="000F1562">
      <w:pPr>
        <w:pStyle w:val="Akapitzlist"/>
        <w:tabs>
          <w:tab w:val="left" w:pos="360"/>
        </w:tabs>
        <w:spacing w:after="0" w:line="240" w:lineRule="auto"/>
        <w:ind w:left="360"/>
        <w:rPr>
          <w:rFonts w:eastAsia="Times New Roman" w:cs="Arial"/>
          <w:b/>
          <w:i/>
          <w:color w:val="auto"/>
          <w:spacing w:val="0"/>
          <w:sz w:val="12"/>
          <w:szCs w:val="12"/>
          <w:lang w:eastAsia="pl-PL"/>
        </w:rPr>
      </w:pPr>
      <w:r w:rsidRPr="000F1562">
        <w:rPr>
          <w:rFonts w:eastAsia="Times New Roman" w:cs="Arial"/>
          <w:b/>
          <w:color w:val="auto"/>
          <w:spacing w:val="0"/>
          <w:sz w:val="12"/>
          <w:szCs w:val="12"/>
          <w:lang w:eastAsia="pl-PL"/>
        </w:rPr>
        <w:t xml:space="preserve">  </w:t>
      </w:r>
      <w:r w:rsidRPr="000F1562">
        <w:rPr>
          <w:rFonts w:eastAsia="Times New Roman" w:cs="Arial"/>
          <w:b/>
          <w:i/>
          <w:color w:val="auto"/>
          <w:spacing w:val="0"/>
          <w:sz w:val="12"/>
          <w:szCs w:val="12"/>
          <w:lang w:eastAsia="pl-PL"/>
        </w:rPr>
        <w:t>* niepotrzebne skreślić</w:t>
      </w:r>
    </w:p>
    <w:p w14:paraId="1F31190F" w14:textId="77777777" w:rsidR="000F1562" w:rsidRPr="002A1AF9" w:rsidRDefault="000F1562" w:rsidP="002A1AF9">
      <w:pPr>
        <w:spacing w:after="0" w:line="240" w:lineRule="auto"/>
        <w:rPr>
          <w:rFonts w:eastAsia="Times New Roman" w:cs="Arial"/>
          <w:color w:val="auto"/>
          <w:spacing w:val="0"/>
          <w:sz w:val="18"/>
          <w:szCs w:val="18"/>
          <w:lang w:eastAsia="pl-PL"/>
        </w:rPr>
      </w:pPr>
    </w:p>
    <w:p w14:paraId="18AFB779" w14:textId="116B0B29" w:rsidR="000F1562" w:rsidRPr="000F1562" w:rsidRDefault="002A1AF9" w:rsidP="00260651">
      <w:pPr>
        <w:numPr>
          <w:ilvl w:val="0"/>
          <w:numId w:val="41"/>
        </w:numPr>
        <w:tabs>
          <w:tab w:val="left" w:pos="360"/>
        </w:tabs>
        <w:spacing w:after="0" w:line="240" w:lineRule="auto"/>
        <w:jc w:val="left"/>
        <w:rPr>
          <w:rFonts w:eastAsia="Times New Roman" w:cs="Arial"/>
          <w:color w:val="auto"/>
          <w:spacing w:val="0"/>
          <w:sz w:val="18"/>
          <w:szCs w:val="18"/>
          <w:lang w:eastAsia="pl-PL"/>
        </w:rPr>
      </w:pPr>
      <w:r w:rsidRPr="000F1562">
        <w:rPr>
          <w:rFonts w:eastAsia="Times New Roman" w:cs="Arial"/>
          <w:color w:val="auto"/>
          <w:spacing w:val="0"/>
          <w:sz w:val="18"/>
          <w:szCs w:val="18"/>
          <w:lang w:eastAsia="pl-PL"/>
        </w:rPr>
        <w:t>Oświadczamy, że zapoznaliśmy się ze SWZ i nie wnosimy co do niej zastrzeżeń.</w:t>
      </w:r>
    </w:p>
    <w:p w14:paraId="23C9F287" w14:textId="410B719F" w:rsidR="000F1562" w:rsidRPr="000F1562" w:rsidRDefault="002A1AF9" w:rsidP="00260651">
      <w:pPr>
        <w:numPr>
          <w:ilvl w:val="0"/>
          <w:numId w:val="41"/>
        </w:numPr>
        <w:tabs>
          <w:tab w:val="left" w:pos="360"/>
        </w:tabs>
        <w:spacing w:after="0" w:line="240" w:lineRule="auto"/>
        <w:ind w:left="340" w:hanging="340"/>
        <w:jc w:val="left"/>
        <w:rPr>
          <w:rFonts w:eastAsia="Times New Roman" w:cs="Arial"/>
          <w:color w:val="auto"/>
          <w:spacing w:val="0"/>
          <w:sz w:val="18"/>
          <w:szCs w:val="18"/>
          <w:lang w:eastAsia="pl-PL"/>
        </w:rPr>
      </w:pPr>
      <w:r w:rsidRPr="000F1562">
        <w:rPr>
          <w:rFonts w:eastAsia="Times New Roman" w:cs="Arial"/>
          <w:color w:val="auto"/>
          <w:spacing w:val="0"/>
          <w:sz w:val="18"/>
          <w:szCs w:val="18"/>
          <w:lang w:eastAsia="pl-PL"/>
        </w:rPr>
        <w:t>Oświadczamy, że postanowienia zawarte w projektowanych postanowieniach umowy ujęte w SWZ zostały przez nas zaakceptowane. W razie wybrania naszej oferty zobowiązujemy się do podpisania umowy na warunkach zawartych w dokumentacji postępowania oraz w miejscu i terminie określonym przez Zamawiającego.</w:t>
      </w:r>
    </w:p>
    <w:p w14:paraId="5ADF8132" w14:textId="77777777" w:rsidR="002A1AF9" w:rsidRPr="002A1AF9" w:rsidRDefault="002A1AF9" w:rsidP="00DA5DC4">
      <w:pPr>
        <w:numPr>
          <w:ilvl w:val="0"/>
          <w:numId w:val="41"/>
        </w:numPr>
        <w:tabs>
          <w:tab w:val="left" w:pos="360"/>
        </w:tabs>
        <w:spacing w:after="0" w:line="240" w:lineRule="auto"/>
        <w:jc w:val="left"/>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Oświadczamy, że wybór naszej oferty:</w:t>
      </w:r>
    </w:p>
    <w:p w14:paraId="4B6C42CA" w14:textId="426CF6AC" w:rsidR="002A1AF9" w:rsidRPr="002A1AF9" w:rsidRDefault="002A1AF9" w:rsidP="00DA5DC4">
      <w:pPr>
        <w:numPr>
          <w:ilvl w:val="0"/>
          <w:numId w:val="42"/>
        </w:numPr>
        <w:tabs>
          <w:tab w:val="left" w:pos="360"/>
        </w:tabs>
        <w:spacing w:after="0" w:line="240" w:lineRule="auto"/>
        <w:ind w:left="709" w:hanging="284"/>
        <w:jc w:val="left"/>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nie będzie prowadził do powstania u Zamawiającego obowiązku podatkowego zgodnie z ustawą z dnia 11 marca 2004 r. o podatku od towarów i usług (</w:t>
      </w:r>
      <w:r w:rsidR="00BE7491">
        <w:rPr>
          <w:rFonts w:eastAsia="Times New Roman" w:cs="Arial"/>
          <w:color w:val="auto"/>
          <w:spacing w:val="0"/>
          <w:sz w:val="18"/>
          <w:szCs w:val="18"/>
          <w:lang w:eastAsia="pl-PL"/>
        </w:rPr>
        <w:t xml:space="preserve">tj. </w:t>
      </w:r>
      <w:r w:rsidRPr="002A1AF9">
        <w:rPr>
          <w:rFonts w:eastAsia="Times New Roman" w:cs="Arial"/>
          <w:color w:val="auto"/>
          <w:spacing w:val="0"/>
          <w:sz w:val="18"/>
          <w:szCs w:val="18"/>
          <w:lang w:eastAsia="pl-PL"/>
        </w:rPr>
        <w:t>Dz. U. z 202</w:t>
      </w:r>
      <w:r w:rsidR="00BE7491">
        <w:rPr>
          <w:rFonts w:eastAsia="Times New Roman" w:cs="Arial"/>
          <w:color w:val="auto"/>
          <w:spacing w:val="0"/>
          <w:sz w:val="18"/>
          <w:szCs w:val="18"/>
          <w:lang w:eastAsia="pl-PL"/>
        </w:rPr>
        <w:t>3</w:t>
      </w:r>
      <w:r w:rsidRPr="002A1AF9">
        <w:rPr>
          <w:rFonts w:eastAsia="Times New Roman" w:cs="Arial"/>
          <w:color w:val="auto"/>
          <w:spacing w:val="0"/>
          <w:sz w:val="18"/>
          <w:szCs w:val="18"/>
          <w:lang w:eastAsia="pl-PL"/>
        </w:rPr>
        <w:t xml:space="preserve"> r.</w:t>
      </w:r>
      <w:r w:rsidR="00BE7491">
        <w:rPr>
          <w:rFonts w:eastAsia="Times New Roman" w:cs="Arial"/>
          <w:color w:val="auto"/>
          <w:spacing w:val="0"/>
          <w:sz w:val="18"/>
          <w:szCs w:val="18"/>
          <w:lang w:eastAsia="pl-PL"/>
        </w:rPr>
        <w:t>,</w:t>
      </w:r>
      <w:r w:rsidRPr="002A1AF9">
        <w:rPr>
          <w:rFonts w:eastAsia="Times New Roman" w:cs="Arial"/>
          <w:color w:val="auto"/>
          <w:spacing w:val="0"/>
          <w:sz w:val="18"/>
          <w:szCs w:val="18"/>
          <w:lang w:eastAsia="pl-PL"/>
        </w:rPr>
        <w:t xml:space="preserve"> poz. </w:t>
      </w:r>
      <w:r w:rsidR="00D66415">
        <w:rPr>
          <w:rFonts w:eastAsia="Times New Roman" w:cs="Arial"/>
          <w:color w:val="auto"/>
          <w:spacing w:val="0"/>
          <w:sz w:val="18"/>
          <w:szCs w:val="18"/>
          <w:lang w:eastAsia="pl-PL"/>
        </w:rPr>
        <w:t>1570 ze zm.</w:t>
      </w:r>
      <w:r w:rsidRPr="002A1AF9">
        <w:rPr>
          <w:rFonts w:eastAsia="Times New Roman" w:cs="Arial"/>
          <w:color w:val="auto"/>
          <w:spacing w:val="0"/>
          <w:sz w:val="18"/>
          <w:szCs w:val="18"/>
          <w:lang w:eastAsia="pl-PL"/>
        </w:rPr>
        <w:t>)*,</w:t>
      </w:r>
    </w:p>
    <w:p w14:paraId="500C5107" w14:textId="597C4BC2" w:rsidR="007E70E6" w:rsidRDefault="002A1AF9" w:rsidP="00DA5DC4">
      <w:pPr>
        <w:numPr>
          <w:ilvl w:val="0"/>
          <w:numId w:val="42"/>
        </w:numPr>
        <w:tabs>
          <w:tab w:val="left" w:pos="360"/>
        </w:tabs>
        <w:spacing w:after="0" w:line="240" w:lineRule="auto"/>
        <w:ind w:left="709" w:hanging="284"/>
        <w:jc w:val="left"/>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będzie prowadził do powstania u Zamawiającego obowiązku podatkowego zgodnie z ustawą z dnia 11 marca 2004 r. o podatku od towarów i usług (</w:t>
      </w:r>
      <w:r w:rsidR="00D66415">
        <w:rPr>
          <w:rFonts w:eastAsia="Times New Roman" w:cs="Arial"/>
          <w:color w:val="auto"/>
          <w:spacing w:val="0"/>
          <w:sz w:val="18"/>
          <w:szCs w:val="18"/>
          <w:lang w:eastAsia="pl-PL"/>
        </w:rPr>
        <w:t xml:space="preserve">tj. </w:t>
      </w:r>
      <w:r w:rsidRPr="002A1AF9">
        <w:rPr>
          <w:rFonts w:eastAsia="Times New Roman" w:cs="Arial"/>
          <w:color w:val="auto"/>
          <w:spacing w:val="0"/>
          <w:sz w:val="18"/>
          <w:szCs w:val="18"/>
          <w:lang w:eastAsia="pl-PL"/>
        </w:rPr>
        <w:t>Dz. U. z 202</w:t>
      </w:r>
      <w:r w:rsidR="00D66415">
        <w:rPr>
          <w:rFonts w:eastAsia="Times New Roman" w:cs="Arial"/>
          <w:color w:val="auto"/>
          <w:spacing w:val="0"/>
          <w:sz w:val="18"/>
          <w:szCs w:val="18"/>
          <w:lang w:eastAsia="pl-PL"/>
        </w:rPr>
        <w:t>3</w:t>
      </w:r>
      <w:r w:rsidRPr="002A1AF9">
        <w:rPr>
          <w:rFonts w:eastAsia="Times New Roman" w:cs="Arial"/>
          <w:color w:val="auto"/>
          <w:spacing w:val="0"/>
          <w:sz w:val="18"/>
          <w:szCs w:val="18"/>
          <w:lang w:eastAsia="pl-PL"/>
        </w:rPr>
        <w:t xml:space="preserve"> r.</w:t>
      </w:r>
      <w:r w:rsidR="00D66415">
        <w:rPr>
          <w:rFonts w:eastAsia="Times New Roman" w:cs="Arial"/>
          <w:color w:val="auto"/>
          <w:spacing w:val="0"/>
          <w:sz w:val="18"/>
          <w:szCs w:val="18"/>
          <w:lang w:eastAsia="pl-PL"/>
        </w:rPr>
        <w:t>,</w:t>
      </w:r>
      <w:r w:rsidRPr="002A1AF9">
        <w:rPr>
          <w:rFonts w:eastAsia="Times New Roman" w:cs="Arial"/>
          <w:color w:val="auto"/>
          <w:spacing w:val="0"/>
          <w:sz w:val="18"/>
          <w:szCs w:val="18"/>
          <w:lang w:eastAsia="pl-PL"/>
        </w:rPr>
        <w:t xml:space="preserve"> poz. </w:t>
      </w:r>
      <w:r w:rsidR="00D66415">
        <w:rPr>
          <w:rFonts w:eastAsia="Times New Roman" w:cs="Arial"/>
          <w:color w:val="auto"/>
          <w:spacing w:val="0"/>
          <w:sz w:val="18"/>
          <w:szCs w:val="18"/>
          <w:lang w:eastAsia="pl-PL"/>
        </w:rPr>
        <w:t>1570 ze zm.</w:t>
      </w:r>
      <w:r w:rsidRPr="002A1AF9">
        <w:rPr>
          <w:rFonts w:eastAsia="Times New Roman" w:cs="Arial"/>
          <w:color w:val="auto"/>
          <w:spacing w:val="0"/>
          <w:sz w:val="18"/>
          <w:szCs w:val="18"/>
          <w:lang w:eastAsia="pl-PL"/>
        </w:rPr>
        <w:t>)*. W związku z powyższym poniżej wskazujemy nazwę (rodzaj) towaru lub usługi, których dostawa lub świadczenie będą prowadziły do powstania obowiązku podatkowego, wartości towaru lub usługi objętego obowiązkiem podatkowym Zamawiającego, bez kwoty podatku oraz stawkę podatku od towarów i usług, która zgodnie z wiedzą Wykonawcy, będzie miała zastosowanie:</w:t>
      </w:r>
    </w:p>
    <w:p w14:paraId="1FC4CA17" w14:textId="77777777" w:rsidR="00E67634" w:rsidRPr="002A1AF9" w:rsidRDefault="00E67634" w:rsidP="00A660CF">
      <w:pPr>
        <w:tabs>
          <w:tab w:val="left" w:pos="360"/>
        </w:tabs>
        <w:spacing w:after="0" w:line="240" w:lineRule="auto"/>
        <w:ind w:left="709"/>
        <w:jc w:val="left"/>
        <w:rPr>
          <w:rFonts w:eastAsia="Times New Roman" w:cs="Arial"/>
          <w:color w:val="auto"/>
          <w:spacing w:val="0"/>
          <w:sz w:val="18"/>
          <w:szCs w:val="18"/>
          <w:lang w:eastAsia="pl-PL"/>
        </w:rPr>
      </w:pPr>
    </w:p>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3"/>
        <w:gridCol w:w="2551"/>
        <w:gridCol w:w="2693"/>
      </w:tblGrid>
      <w:tr w:rsidR="002A1AF9" w:rsidRPr="002A1AF9" w14:paraId="458AE2F5" w14:textId="77777777" w:rsidTr="002A1AF9">
        <w:trPr>
          <w:trHeight w:val="754"/>
        </w:trPr>
        <w:tc>
          <w:tcPr>
            <w:tcW w:w="709" w:type="dxa"/>
            <w:shd w:val="clear" w:color="auto" w:fill="auto"/>
            <w:vAlign w:val="center"/>
          </w:tcPr>
          <w:p w14:paraId="3E1CC95D" w14:textId="77777777" w:rsidR="002A1AF9" w:rsidRPr="002A1AF9" w:rsidRDefault="002A1AF9" w:rsidP="002A1AF9">
            <w:pPr>
              <w:snapToGrid w:val="0"/>
              <w:spacing w:before="120" w:after="0" w:line="276" w:lineRule="auto"/>
              <w:jc w:val="center"/>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Lp.</w:t>
            </w:r>
          </w:p>
        </w:tc>
        <w:tc>
          <w:tcPr>
            <w:tcW w:w="2693" w:type="dxa"/>
            <w:shd w:val="clear" w:color="auto" w:fill="auto"/>
            <w:vAlign w:val="center"/>
          </w:tcPr>
          <w:p w14:paraId="7165C81A" w14:textId="77777777" w:rsidR="002A1AF9" w:rsidRPr="002A1AF9" w:rsidRDefault="002A1AF9" w:rsidP="002A1AF9">
            <w:pPr>
              <w:snapToGrid w:val="0"/>
              <w:spacing w:before="120" w:after="0" w:line="276" w:lineRule="auto"/>
              <w:jc w:val="center"/>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Nazwa (rodzaj) towaru lub usługi, których dostawa lub świadczenie będą prowadziły do powstania obowiązku podatkowego</w:t>
            </w:r>
          </w:p>
        </w:tc>
        <w:tc>
          <w:tcPr>
            <w:tcW w:w="2551" w:type="dxa"/>
            <w:shd w:val="clear" w:color="auto" w:fill="auto"/>
            <w:vAlign w:val="center"/>
          </w:tcPr>
          <w:p w14:paraId="68BA8D0C" w14:textId="77777777" w:rsidR="002A1AF9" w:rsidRPr="002A1AF9" w:rsidRDefault="002A1AF9" w:rsidP="002A1AF9">
            <w:pPr>
              <w:snapToGrid w:val="0"/>
              <w:spacing w:before="120" w:after="0" w:line="276" w:lineRule="auto"/>
              <w:jc w:val="center"/>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Wartość towaru lub usługi objętego obowiązkiem podatkowym Zamawiającego, bez kwoty podatku</w:t>
            </w:r>
          </w:p>
        </w:tc>
        <w:tc>
          <w:tcPr>
            <w:tcW w:w="2693" w:type="dxa"/>
            <w:shd w:val="clear" w:color="auto" w:fill="auto"/>
          </w:tcPr>
          <w:p w14:paraId="57C1EC16" w14:textId="77777777" w:rsidR="002A1AF9" w:rsidRPr="002A1AF9" w:rsidRDefault="002A1AF9" w:rsidP="002A1AF9">
            <w:pPr>
              <w:snapToGrid w:val="0"/>
              <w:spacing w:before="120" w:after="0" w:line="276" w:lineRule="auto"/>
              <w:jc w:val="center"/>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Stawka podatku od towarów i usług, która zgodnie z wiedzą Wykonawcy, będzie miała zastosowanie</w:t>
            </w:r>
          </w:p>
        </w:tc>
      </w:tr>
      <w:tr w:rsidR="002A1AF9" w:rsidRPr="002A1AF9" w14:paraId="0E8B5ECC" w14:textId="77777777" w:rsidTr="002A1AF9">
        <w:tc>
          <w:tcPr>
            <w:tcW w:w="709" w:type="dxa"/>
            <w:shd w:val="clear" w:color="auto" w:fill="auto"/>
            <w:vAlign w:val="center"/>
          </w:tcPr>
          <w:p w14:paraId="7C31981C" w14:textId="77777777" w:rsidR="002A1AF9" w:rsidRPr="002A1AF9" w:rsidRDefault="002A1AF9" w:rsidP="002A1AF9">
            <w:pPr>
              <w:snapToGrid w:val="0"/>
              <w:spacing w:before="120" w:after="0" w:line="276" w:lineRule="auto"/>
              <w:jc w:val="center"/>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1.</w:t>
            </w:r>
          </w:p>
        </w:tc>
        <w:tc>
          <w:tcPr>
            <w:tcW w:w="2693" w:type="dxa"/>
            <w:shd w:val="clear" w:color="auto" w:fill="auto"/>
            <w:vAlign w:val="center"/>
          </w:tcPr>
          <w:p w14:paraId="15A5527A" w14:textId="77777777" w:rsidR="002A1AF9" w:rsidRPr="002A1AF9" w:rsidRDefault="002A1AF9" w:rsidP="002A1AF9">
            <w:pPr>
              <w:snapToGrid w:val="0"/>
              <w:spacing w:before="120" w:after="0" w:line="276" w:lineRule="auto"/>
              <w:jc w:val="center"/>
              <w:rPr>
                <w:rFonts w:eastAsia="Times New Roman" w:cs="Arial"/>
                <w:color w:val="auto"/>
                <w:spacing w:val="0"/>
                <w:sz w:val="18"/>
                <w:szCs w:val="18"/>
                <w:lang w:eastAsia="pl-PL"/>
              </w:rPr>
            </w:pPr>
          </w:p>
        </w:tc>
        <w:tc>
          <w:tcPr>
            <w:tcW w:w="2551" w:type="dxa"/>
            <w:shd w:val="clear" w:color="auto" w:fill="auto"/>
            <w:vAlign w:val="center"/>
          </w:tcPr>
          <w:p w14:paraId="0259BFCE" w14:textId="77777777" w:rsidR="002A1AF9" w:rsidRPr="002A1AF9" w:rsidRDefault="002A1AF9" w:rsidP="002A1AF9">
            <w:pPr>
              <w:snapToGrid w:val="0"/>
              <w:spacing w:before="120" w:after="0" w:line="276" w:lineRule="auto"/>
              <w:jc w:val="center"/>
              <w:rPr>
                <w:rFonts w:eastAsia="Times New Roman" w:cs="Arial"/>
                <w:color w:val="auto"/>
                <w:spacing w:val="0"/>
                <w:sz w:val="18"/>
                <w:szCs w:val="18"/>
                <w:lang w:eastAsia="pl-PL"/>
              </w:rPr>
            </w:pPr>
          </w:p>
        </w:tc>
        <w:tc>
          <w:tcPr>
            <w:tcW w:w="2693" w:type="dxa"/>
            <w:shd w:val="clear" w:color="auto" w:fill="auto"/>
          </w:tcPr>
          <w:p w14:paraId="481FFF21" w14:textId="77777777" w:rsidR="002A1AF9" w:rsidRPr="002A1AF9" w:rsidRDefault="002A1AF9" w:rsidP="002A1AF9">
            <w:pPr>
              <w:snapToGrid w:val="0"/>
              <w:spacing w:before="120" w:after="0" w:line="276" w:lineRule="auto"/>
              <w:jc w:val="center"/>
              <w:rPr>
                <w:rFonts w:eastAsia="Times New Roman" w:cs="Arial"/>
                <w:color w:val="auto"/>
                <w:spacing w:val="0"/>
                <w:sz w:val="18"/>
                <w:szCs w:val="18"/>
                <w:lang w:eastAsia="pl-PL"/>
              </w:rPr>
            </w:pPr>
          </w:p>
        </w:tc>
      </w:tr>
      <w:tr w:rsidR="002A1AF9" w:rsidRPr="002A1AF9" w14:paraId="4F539793" w14:textId="77777777" w:rsidTr="002A1AF9">
        <w:tc>
          <w:tcPr>
            <w:tcW w:w="709" w:type="dxa"/>
            <w:shd w:val="clear" w:color="auto" w:fill="auto"/>
            <w:vAlign w:val="center"/>
          </w:tcPr>
          <w:p w14:paraId="13C07F5F" w14:textId="77777777" w:rsidR="002A1AF9" w:rsidRPr="002A1AF9" w:rsidRDefault="002A1AF9" w:rsidP="002A1AF9">
            <w:pPr>
              <w:snapToGrid w:val="0"/>
              <w:spacing w:before="120" w:after="0" w:line="276" w:lineRule="auto"/>
              <w:jc w:val="center"/>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2.</w:t>
            </w:r>
          </w:p>
        </w:tc>
        <w:tc>
          <w:tcPr>
            <w:tcW w:w="2693" w:type="dxa"/>
            <w:shd w:val="clear" w:color="auto" w:fill="auto"/>
            <w:vAlign w:val="center"/>
          </w:tcPr>
          <w:p w14:paraId="5AE30905" w14:textId="77777777" w:rsidR="002A1AF9" w:rsidRPr="002A1AF9" w:rsidRDefault="002A1AF9" w:rsidP="002A1AF9">
            <w:pPr>
              <w:snapToGrid w:val="0"/>
              <w:spacing w:before="120" w:after="0" w:line="276" w:lineRule="auto"/>
              <w:jc w:val="center"/>
              <w:rPr>
                <w:rFonts w:eastAsia="Times New Roman" w:cs="Arial"/>
                <w:color w:val="auto"/>
                <w:spacing w:val="0"/>
                <w:sz w:val="18"/>
                <w:szCs w:val="18"/>
                <w:lang w:eastAsia="pl-PL"/>
              </w:rPr>
            </w:pPr>
          </w:p>
        </w:tc>
        <w:tc>
          <w:tcPr>
            <w:tcW w:w="2551" w:type="dxa"/>
            <w:shd w:val="clear" w:color="auto" w:fill="auto"/>
            <w:vAlign w:val="center"/>
          </w:tcPr>
          <w:p w14:paraId="52DDF6C8" w14:textId="77777777" w:rsidR="002A1AF9" w:rsidRPr="002A1AF9" w:rsidRDefault="002A1AF9" w:rsidP="002A1AF9">
            <w:pPr>
              <w:snapToGrid w:val="0"/>
              <w:spacing w:before="120" w:after="0" w:line="276" w:lineRule="auto"/>
              <w:jc w:val="center"/>
              <w:rPr>
                <w:rFonts w:eastAsia="Times New Roman" w:cs="Arial"/>
                <w:color w:val="auto"/>
                <w:spacing w:val="0"/>
                <w:sz w:val="18"/>
                <w:szCs w:val="18"/>
                <w:lang w:eastAsia="pl-PL"/>
              </w:rPr>
            </w:pPr>
          </w:p>
        </w:tc>
        <w:tc>
          <w:tcPr>
            <w:tcW w:w="2693" w:type="dxa"/>
            <w:shd w:val="clear" w:color="auto" w:fill="auto"/>
          </w:tcPr>
          <w:p w14:paraId="28513B10" w14:textId="77777777" w:rsidR="002A1AF9" w:rsidRPr="002A1AF9" w:rsidRDefault="002A1AF9" w:rsidP="002A1AF9">
            <w:pPr>
              <w:snapToGrid w:val="0"/>
              <w:spacing w:before="120" w:after="0" w:line="276" w:lineRule="auto"/>
              <w:jc w:val="center"/>
              <w:rPr>
                <w:rFonts w:eastAsia="Times New Roman" w:cs="Arial"/>
                <w:color w:val="auto"/>
                <w:spacing w:val="0"/>
                <w:sz w:val="18"/>
                <w:szCs w:val="18"/>
                <w:lang w:eastAsia="pl-PL"/>
              </w:rPr>
            </w:pPr>
          </w:p>
        </w:tc>
      </w:tr>
    </w:tbl>
    <w:p w14:paraId="54EAB62C" w14:textId="77777777" w:rsidR="002A1AF9" w:rsidRPr="00AD5FF3" w:rsidRDefault="002A1AF9" w:rsidP="002A1AF9">
      <w:pPr>
        <w:spacing w:after="0" w:line="240" w:lineRule="auto"/>
        <w:rPr>
          <w:rFonts w:eastAsia="Times New Roman" w:cs="Arial"/>
          <w:b/>
          <w:i/>
          <w:color w:val="auto"/>
          <w:spacing w:val="0"/>
          <w:sz w:val="12"/>
          <w:szCs w:val="12"/>
          <w:lang w:eastAsia="pl-PL"/>
        </w:rPr>
      </w:pPr>
      <w:r w:rsidRPr="00AD5FF3">
        <w:rPr>
          <w:rFonts w:eastAsia="Times New Roman" w:cs="Arial"/>
          <w:color w:val="auto"/>
          <w:spacing w:val="0"/>
          <w:sz w:val="12"/>
          <w:szCs w:val="12"/>
          <w:lang w:eastAsia="pl-PL"/>
        </w:rPr>
        <w:t xml:space="preserve">          </w:t>
      </w:r>
      <w:r w:rsidRPr="00AD5FF3">
        <w:rPr>
          <w:rFonts w:eastAsia="Times New Roman" w:cs="Arial"/>
          <w:i/>
          <w:color w:val="auto"/>
          <w:spacing w:val="0"/>
          <w:sz w:val="12"/>
          <w:szCs w:val="12"/>
          <w:lang w:eastAsia="pl-PL"/>
        </w:rPr>
        <w:t>*</w:t>
      </w:r>
      <w:r w:rsidRPr="00AD5FF3">
        <w:rPr>
          <w:rFonts w:eastAsia="Times New Roman" w:cs="Arial"/>
          <w:b/>
          <w:i/>
          <w:color w:val="auto"/>
          <w:spacing w:val="0"/>
          <w:sz w:val="12"/>
          <w:szCs w:val="12"/>
          <w:lang w:eastAsia="pl-PL"/>
        </w:rPr>
        <w:t>niepotrzebne skreślić</w:t>
      </w:r>
    </w:p>
    <w:p w14:paraId="4B5B92AC" w14:textId="77777777" w:rsidR="002A1AF9" w:rsidRPr="002A1AF9" w:rsidRDefault="002A1AF9" w:rsidP="002A1AF9">
      <w:pPr>
        <w:spacing w:after="0" w:line="240" w:lineRule="auto"/>
        <w:rPr>
          <w:rFonts w:eastAsia="Times New Roman" w:cs="Arial"/>
          <w:color w:val="auto"/>
          <w:spacing w:val="0"/>
          <w:sz w:val="18"/>
          <w:szCs w:val="18"/>
          <w:lang w:eastAsia="pl-PL"/>
        </w:rPr>
      </w:pPr>
    </w:p>
    <w:p w14:paraId="13169E6A" w14:textId="77777777" w:rsidR="002A1AF9" w:rsidRPr="002A1AF9" w:rsidRDefault="002A1AF9" w:rsidP="00DA5DC4">
      <w:pPr>
        <w:numPr>
          <w:ilvl w:val="0"/>
          <w:numId w:val="41"/>
        </w:numPr>
        <w:tabs>
          <w:tab w:val="left" w:pos="360"/>
        </w:tabs>
        <w:spacing w:after="0" w:line="240" w:lineRule="auto"/>
        <w:jc w:val="left"/>
        <w:rPr>
          <w:rFonts w:eastAsia="Times New Roman" w:cs="Arial"/>
          <w:color w:val="auto"/>
          <w:spacing w:val="0"/>
          <w:sz w:val="12"/>
          <w:szCs w:val="12"/>
          <w:lang w:eastAsia="pl-PL"/>
        </w:rPr>
      </w:pPr>
      <w:r w:rsidRPr="002A1AF9">
        <w:rPr>
          <w:rFonts w:eastAsia="Times New Roman" w:cs="Arial"/>
          <w:color w:val="000000"/>
          <w:spacing w:val="0"/>
          <w:sz w:val="18"/>
          <w:szCs w:val="18"/>
          <w:lang w:eastAsia="pl-PL"/>
        </w:rPr>
        <w:t xml:space="preserve">Oświadczam, że wypełniłem obowiązki informacyjne przewidziane w art. 13 lub art. 14 RODO wobec osób fizycznych, </w:t>
      </w:r>
      <w:r w:rsidRPr="002A1AF9">
        <w:rPr>
          <w:rFonts w:eastAsia="Times New Roman" w:cs="Arial"/>
          <w:color w:val="auto"/>
          <w:spacing w:val="0"/>
          <w:sz w:val="18"/>
          <w:szCs w:val="18"/>
          <w:lang w:eastAsia="pl-PL"/>
        </w:rPr>
        <w:t>od których dane osobowe bezpośrednio lub pośrednio pozyskałem</w:t>
      </w:r>
      <w:r w:rsidRPr="002A1AF9">
        <w:rPr>
          <w:rFonts w:eastAsia="Times New Roman" w:cs="Arial"/>
          <w:color w:val="000000"/>
          <w:spacing w:val="0"/>
          <w:sz w:val="18"/>
          <w:szCs w:val="18"/>
          <w:lang w:eastAsia="pl-PL"/>
        </w:rPr>
        <w:t xml:space="preserve"> w celu ubiegania się o udzielenie zamówienia publicznego w niniejszym </w:t>
      </w:r>
      <w:r w:rsidRPr="002A1AF9">
        <w:rPr>
          <w:rFonts w:eastAsia="Times New Roman" w:cs="Arial"/>
          <w:color w:val="000000"/>
          <w:spacing w:val="0"/>
          <w:sz w:val="12"/>
          <w:szCs w:val="12"/>
          <w:lang w:eastAsia="pl-PL"/>
        </w:rPr>
        <w:t>postępowaniu</w:t>
      </w:r>
      <w:r w:rsidRPr="002A1AF9">
        <w:rPr>
          <w:rFonts w:eastAsia="Times New Roman" w:cs="Arial"/>
          <w:color w:val="auto"/>
          <w:spacing w:val="0"/>
          <w:sz w:val="12"/>
          <w:szCs w:val="12"/>
          <w:lang w:eastAsia="pl-PL"/>
        </w:rPr>
        <w:t>.**</w:t>
      </w:r>
    </w:p>
    <w:p w14:paraId="5E74BD21" w14:textId="6B1887F1" w:rsidR="000F1562" w:rsidRDefault="002A1AF9" w:rsidP="004E7620">
      <w:pPr>
        <w:spacing w:before="100" w:beforeAutospacing="1" w:after="0" w:line="240" w:lineRule="auto"/>
        <w:ind w:left="709" w:hanging="349"/>
        <w:rPr>
          <w:rFonts w:eastAsia="Times New Roman" w:cs="Arial"/>
          <w:b/>
          <w:i/>
          <w:color w:val="auto"/>
          <w:spacing w:val="0"/>
          <w:sz w:val="12"/>
          <w:szCs w:val="12"/>
          <w:lang w:eastAsia="pl-PL"/>
        </w:rPr>
      </w:pPr>
      <w:r w:rsidRPr="002A1AF9">
        <w:rPr>
          <w:rFonts w:eastAsia="Times New Roman" w:cs="Arial"/>
          <w:color w:val="auto"/>
          <w:spacing w:val="0"/>
          <w:sz w:val="12"/>
          <w:szCs w:val="12"/>
          <w:lang w:eastAsia="pl-PL"/>
        </w:rPr>
        <w:t>**</w:t>
      </w:r>
      <w:r w:rsidRPr="002A1AF9">
        <w:rPr>
          <w:rFonts w:eastAsia="Times New Roman" w:cs="Arial"/>
          <w:color w:val="000000"/>
          <w:spacing w:val="0"/>
          <w:sz w:val="12"/>
          <w:szCs w:val="12"/>
          <w:lang w:eastAsia="pl-PL"/>
        </w:rPr>
        <w:t xml:space="preserve"> </w:t>
      </w:r>
      <w:r w:rsidRPr="002A1AF9">
        <w:rPr>
          <w:rFonts w:eastAsia="Times New Roman" w:cs="Arial"/>
          <w:b/>
          <w:i/>
          <w:color w:val="000000"/>
          <w:spacing w:val="0"/>
          <w:sz w:val="12"/>
          <w:szCs w:val="12"/>
          <w:lang w:eastAsia="pl-PL"/>
        </w:rPr>
        <w:t xml:space="preserve">W przypadku gdy Wykonawca </w:t>
      </w:r>
      <w:r w:rsidRPr="002A1AF9">
        <w:rPr>
          <w:rFonts w:eastAsia="Times New Roman" w:cs="Arial"/>
          <w:b/>
          <w:i/>
          <w:color w:val="auto"/>
          <w:spacing w:val="0"/>
          <w:sz w:val="12"/>
          <w:szCs w:val="12"/>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przez jego wykreślenie)</w:t>
      </w:r>
    </w:p>
    <w:p w14:paraId="2C627DBB" w14:textId="77777777" w:rsidR="004E7620" w:rsidRPr="002A1AF9" w:rsidRDefault="004E7620" w:rsidP="004E7620">
      <w:pPr>
        <w:spacing w:before="100" w:beforeAutospacing="1" w:after="0" w:line="240" w:lineRule="auto"/>
        <w:ind w:left="709" w:hanging="349"/>
        <w:rPr>
          <w:rFonts w:eastAsia="Times New Roman" w:cs="Arial"/>
          <w:b/>
          <w:i/>
          <w:color w:val="auto"/>
          <w:spacing w:val="0"/>
          <w:sz w:val="12"/>
          <w:szCs w:val="12"/>
          <w:lang w:eastAsia="pl-PL"/>
        </w:rPr>
      </w:pPr>
    </w:p>
    <w:p w14:paraId="4390CA6D" w14:textId="77777777" w:rsidR="002A1AF9" w:rsidRPr="002A1AF9" w:rsidRDefault="002A1AF9" w:rsidP="00DA5DC4">
      <w:pPr>
        <w:numPr>
          <w:ilvl w:val="0"/>
          <w:numId w:val="41"/>
        </w:numPr>
        <w:tabs>
          <w:tab w:val="left" w:pos="360"/>
        </w:tabs>
        <w:spacing w:after="0" w:line="240" w:lineRule="auto"/>
        <w:ind w:left="340" w:hanging="340"/>
        <w:jc w:val="left"/>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Uważamy się za związanych niniejszą ofertą na czas wskazany w pkt IX SWZ.</w:t>
      </w:r>
    </w:p>
    <w:p w14:paraId="24B296FC" w14:textId="31370739" w:rsidR="002A1AF9" w:rsidRPr="002A1AF9" w:rsidRDefault="002A1AF9" w:rsidP="00E67634">
      <w:pPr>
        <w:numPr>
          <w:ilvl w:val="0"/>
          <w:numId w:val="41"/>
        </w:numPr>
        <w:tabs>
          <w:tab w:val="left" w:pos="360"/>
        </w:tabs>
        <w:spacing w:after="0" w:line="240" w:lineRule="auto"/>
        <w:ind w:left="340" w:hanging="340"/>
        <w:jc w:val="left"/>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lastRenderedPageBreak/>
        <w:t>Zgodnie z art. 18 ust. 3 ustawy z dnia 11 września 2019r -</w:t>
      </w:r>
      <w:r w:rsidRPr="002A1AF9">
        <w:rPr>
          <w:rFonts w:eastAsia="Times New Roman" w:cs="Arial"/>
          <w:i/>
          <w:color w:val="auto"/>
          <w:spacing w:val="0"/>
          <w:sz w:val="18"/>
          <w:szCs w:val="18"/>
          <w:lang w:eastAsia="pl-PL"/>
        </w:rPr>
        <w:t xml:space="preserve">  </w:t>
      </w:r>
      <w:r w:rsidRPr="002A1AF9">
        <w:rPr>
          <w:rFonts w:eastAsia="Times New Roman" w:cs="Arial"/>
          <w:color w:val="auto"/>
          <w:spacing w:val="0"/>
          <w:sz w:val="18"/>
          <w:szCs w:val="18"/>
          <w:lang w:eastAsia="pl-PL"/>
        </w:rPr>
        <w:t>Prawo zamówień publicznych (</w:t>
      </w:r>
      <w:proofErr w:type="spellStart"/>
      <w:r w:rsidRPr="002A1AF9">
        <w:rPr>
          <w:rFonts w:eastAsia="Times New Roman" w:cs="Arial"/>
          <w:color w:val="auto"/>
          <w:spacing w:val="0"/>
          <w:sz w:val="18"/>
          <w:szCs w:val="18"/>
          <w:lang w:eastAsia="pl-PL"/>
        </w:rPr>
        <w:t>t.j</w:t>
      </w:r>
      <w:proofErr w:type="spellEnd"/>
      <w:r w:rsidRPr="002A1AF9">
        <w:rPr>
          <w:rFonts w:eastAsia="Times New Roman" w:cs="Arial"/>
          <w:color w:val="auto"/>
          <w:spacing w:val="0"/>
          <w:sz w:val="18"/>
          <w:szCs w:val="18"/>
          <w:lang w:eastAsia="pl-PL"/>
        </w:rPr>
        <w:t>. Dz.U. z 202</w:t>
      </w:r>
      <w:r w:rsidR="00D70967">
        <w:rPr>
          <w:rFonts w:eastAsia="Times New Roman" w:cs="Arial"/>
          <w:color w:val="auto"/>
          <w:spacing w:val="0"/>
          <w:sz w:val="18"/>
          <w:szCs w:val="18"/>
          <w:lang w:eastAsia="pl-PL"/>
        </w:rPr>
        <w:t xml:space="preserve">3 </w:t>
      </w:r>
      <w:r w:rsidRPr="002A1AF9">
        <w:rPr>
          <w:rFonts w:eastAsia="Times New Roman" w:cs="Arial"/>
          <w:color w:val="auto"/>
          <w:spacing w:val="0"/>
          <w:sz w:val="18"/>
          <w:szCs w:val="18"/>
          <w:lang w:eastAsia="pl-PL"/>
        </w:rPr>
        <w:t>r.</w:t>
      </w:r>
      <w:r w:rsidR="00D70967">
        <w:rPr>
          <w:rFonts w:eastAsia="Times New Roman" w:cs="Arial"/>
          <w:color w:val="auto"/>
          <w:spacing w:val="0"/>
          <w:sz w:val="18"/>
          <w:szCs w:val="18"/>
          <w:lang w:eastAsia="pl-PL"/>
        </w:rPr>
        <w:t>,</w:t>
      </w:r>
      <w:r w:rsidRPr="002A1AF9">
        <w:rPr>
          <w:rFonts w:eastAsia="Times New Roman" w:cs="Arial"/>
          <w:color w:val="auto"/>
          <w:spacing w:val="0"/>
          <w:sz w:val="18"/>
          <w:szCs w:val="18"/>
          <w:lang w:eastAsia="pl-PL"/>
        </w:rPr>
        <w:t xml:space="preserve"> poz. </w:t>
      </w:r>
      <w:r w:rsidR="00D70967">
        <w:rPr>
          <w:rFonts w:eastAsia="Times New Roman" w:cs="Arial"/>
          <w:color w:val="auto"/>
          <w:spacing w:val="0"/>
          <w:sz w:val="18"/>
          <w:szCs w:val="18"/>
          <w:lang w:eastAsia="pl-PL"/>
        </w:rPr>
        <w:t xml:space="preserve">1605 </w:t>
      </w:r>
      <w:r w:rsidRPr="002A1AF9">
        <w:rPr>
          <w:rFonts w:eastAsia="Times New Roman" w:cs="Arial"/>
          <w:color w:val="auto"/>
          <w:spacing w:val="0"/>
          <w:sz w:val="18"/>
          <w:szCs w:val="18"/>
          <w:lang w:eastAsia="pl-PL"/>
        </w:rPr>
        <w:t xml:space="preserve">z </w:t>
      </w:r>
      <w:proofErr w:type="spellStart"/>
      <w:r w:rsidRPr="002A1AF9">
        <w:rPr>
          <w:rFonts w:eastAsia="Times New Roman" w:cs="Arial"/>
          <w:color w:val="auto"/>
          <w:spacing w:val="0"/>
          <w:sz w:val="18"/>
          <w:szCs w:val="18"/>
          <w:lang w:eastAsia="pl-PL"/>
        </w:rPr>
        <w:t>późn</w:t>
      </w:r>
      <w:proofErr w:type="spellEnd"/>
      <w:r w:rsidRPr="002A1AF9">
        <w:rPr>
          <w:rFonts w:eastAsia="Times New Roman" w:cs="Arial"/>
          <w:color w:val="auto"/>
          <w:spacing w:val="0"/>
          <w:sz w:val="18"/>
          <w:szCs w:val="18"/>
          <w:lang w:eastAsia="pl-PL"/>
        </w:rPr>
        <w:t xml:space="preserve">. zm.) nie wyrażamy zgody na udostępnienie innym uczestnikom postępowania następujących dokumentów: </w:t>
      </w:r>
    </w:p>
    <w:p w14:paraId="7256FDC9" w14:textId="77777777" w:rsidR="002A1AF9" w:rsidRPr="002A1AF9" w:rsidRDefault="002A1AF9" w:rsidP="00783387">
      <w:pPr>
        <w:spacing w:after="0" w:line="240" w:lineRule="auto"/>
        <w:ind w:left="357"/>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w:t>
      </w:r>
    </w:p>
    <w:p w14:paraId="0E5309B9" w14:textId="77777777" w:rsidR="002A1AF9" w:rsidRPr="002A1AF9" w:rsidRDefault="002A1AF9" w:rsidP="00E67634">
      <w:pPr>
        <w:spacing w:after="0" w:line="240" w:lineRule="auto"/>
        <w:ind w:left="360"/>
        <w:rPr>
          <w:rFonts w:eastAsia="Times New Roman" w:cs="Arial"/>
          <w:b/>
          <w:color w:val="auto"/>
          <w:spacing w:val="0"/>
          <w:sz w:val="18"/>
          <w:szCs w:val="18"/>
          <w:lang w:eastAsia="pl-PL"/>
        </w:rPr>
      </w:pPr>
      <w:r w:rsidRPr="002A1AF9">
        <w:rPr>
          <w:rFonts w:eastAsia="Times New Roman" w:cs="Arial"/>
          <w:color w:val="auto"/>
          <w:spacing w:val="0"/>
          <w:sz w:val="18"/>
          <w:szCs w:val="18"/>
          <w:lang w:eastAsia="pl-PL"/>
        </w:rPr>
        <w:t>które załączamy w odrębnym pliku na Platformie za pośrednictwem „</w:t>
      </w:r>
      <w:r w:rsidRPr="002A1AF9">
        <w:rPr>
          <w:rFonts w:eastAsia="Times New Roman" w:cs="Arial"/>
          <w:b/>
          <w:color w:val="auto"/>
          <w:spacing w:val="0"/>
          <w:sz w:val="18"/>
          <w:szCs w:val="18"/>
          <w:lang w:eastAsia="pl-PL"/>
        </w:rPr>
        <w:t>Formularza składania oferty”</w:t>
      </w:r>
      <w:r w:rsidRPr="002A1AF9">
        <w:rPr>
          <w:rFonts w:eastAsia="Times New Roman" w:cs="Arial"/>
          <w:color w:val="auto"/>
          <w:spacing w:val="0"/>
          <w:sz w:val="18"/>
          <w:szCs w:val="18"/>
          <w:lang w:eastAsia="pl-PL"/>
        </w:rPr>
        <w:t xml:space="preserve"> w osobnym miejscu przeznaczonym na zamieszczenie </w:t>
      </w:r>
      <w:r w:rsidRPr="002A1AF9">
        <w:rPr>
          <w:rFonts w:eastAsia="Times New Roman" w:cs="Arial"/>
          <w:b/>
          <w:color w:val="auto"/>
          <w:spacing w:val="0"/>
          <w:sz w:val="18"/>
          <w:szCs w:val="18"/>
          <w:lang w:eastAsia="pl-PL"/>
        </w:rPr>
        <w:t>„Tajemnicy przedsiębiorstwa”.</w:t>
      </w:r>
    </w:p>
    <w:p w14:paraId="22A8C1DF" w14:textId="77777777" w:rsidR="002A1AF9" w:rsidRPr="002A1AF9" w:rsidRDefault="002A1AF9" w:rsidP="00E67634">
      <w:pPr>
        <w:numPr>
          <w:ilvl w:val="0"/>
          <w:numId w:val="41"/>
        </w:numPr>
        <w:spacing w:after="0" w:line="240" w:lineRule="auto"/>
        <w:jc w:val="left"/>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Uzasadnienie, o którym mowa w pkt X.11 SWZ, wykazujące skuteczność zastrzeżenia</w:t>
      </w:r>
      <w:r w:rsidRPr="002A1AF9">
        <w:rPr>
          <w:rFonts w:eastAsia="Times New Roman" w:cs="Arial"/>
          <w:b/>
          <w:color w:val="auto"/>
          <w:spacing w:val="0"/>
          <w:sz w:val="18"/>
          <w:szCs w:val="18"/>
          <w:lang w:eastAsia="pl-PL"/>
        </w:rPr>
        <w:t xml:space="preserve"> </w:t>
      </w:r>
      <w:r w:rsidRPr="002A1AF9">
        <w:rPr>
          <w:rFonts w:eastAsia="Times New Roman" w:cs="Arial"/>
          <w:color w:val="auto"/>
          <w:spacing w:val="0"/>
          <w:sz w:val="18"/>
          <w:szCs w:val="18"/>
          <w:lang w:eastAsia="pl-PL"/>
        </w:rPr>
        <w:t>dokumentów w pkt 8 składamy wraz z ofertą za pośrednictwem Platformy.</w:t>
      </w:r>
    </w:p>
    <w:p w14:paraId="3F223C50" w14:textId="77777777" w:rsidR="002A1AF9" w:rsidRPr="00AD5FF3" w:rsidRDefault="002A1AF9" w:rsidP="00E67634">
      <w:pPr>
        <w:numPr>
          <w:ilvl w:val="0"/>
          <w:numId w:val="41"/>
        </w:numPr>
        <w:spacing w:after="0" w:line="240" w:lineRule="auto"/>
        <w:jc w:val="left"/>
        <w:rPr>
          <w:rFonts w:eastAsia="Times New Roman" w:cs="Tahoma"/>
          <w:color w:val="000000"/>
          <w:spacing w:val="0"/>
          <w:sz w:val="18"/>
          <w:szCs w:val="18"/>
          <w:lang w:eastAsia="ar-SA"/>
        </w:rPr>
      </w:pPr>
      <w:r w:rsidRPr="002A1AF9">
        <w:rPr>
          <w:rFonts w:eastAsia="Times New Roman" w:cs="Tahoma"/>
          <w:b/>
          <w:color w:val="000000"/>
          <w:spacing w:val="0"/>
          <w:sz w:val="18"/>
          <w:szCs w:val="18"/>
          <w:lang w:eastAsia="ar-SA"/>
        </w:rPr>
        <w:t xml:space="preserve">SPIS dołączonych oświadczeń i dokumentów </w:t>
      </w:r>
      <w:r w:rsidRPr="002A1AF9">
        <w:rPr>
          <w:rFonts w:eastAsia="Times New Roman" w:cs="Tahoma"/>
          <w:i/>
          <w:color w:val="000000"/>
          <w:spacing w:val="0"/>
          <w:sz w:val="18"/>
          <w:szCs w:val="18"/>
          <w:lang w:eastAsia="ar-SA"/>
        </w:rPr>
        <w:t>(*należy wymienić wszystkie złożone oświadczenia i dokumenty):</w:t>
      </w:r>
    </w:p>
    <w:p w14:paraId="1F709AA9" w14:textId="77777777" w:rsidR="002A1AF9" w:rsidRPr="00E67634" w:rsidRDefault="002A1AF9" w:rsidP="00783387">
      <w:pPr>
        <w:spacing w:after="0" w:line="240" w:lineRule="auto"/>
        <w:ind w:left="284"/>
        <w:jc w:val="left"/>
        <w:rPr>
          <w:rFonts w:eastAsia="Times New Roman" w:cs="Tahoma"/>
          <w:color w:val="auto"/>
          <w:spacing w:val="0"/>
          <w:sz w:val="18"/>
          <w:szCs w:val="18"/>
          <w:lang w:eastAsia="pl-PL"/>
        </w:rPr>
      </w:pPr>
      <w:r w:rsidRPr="00E67634">
        <w:rPr>
          <w:rFonts w:eastAsia="Times New Roman" w:cs="Tahoma"/>
          <w:color w:val="auto"/>
          <w:spacing w:val="0"/>
          <w:sz w:val="18"/>
          <w:szCs w:val="18"/>
          <w:lang w:eastAsia="pl-PL"/>
        </w:rPr>
        <w:t>……………………………………………………………………………………………………………………………………………..</w:t>
      </w:r>
    </w:p>
    <w:p w14:paraId="3DEA17D1" w14:textId="77777777" w:rsidR="002A1AF9" w:rsidRPr="00E67634" w:rsidRDefault="002A1AF9" w:rsidP="00783387">
      <w:pPr>
        <w:spacing w:after="0" w:line="240" w:lineRule="auto"/>
        <w:ind w:left="284"/>
        <w:jc w:val="left"/>
        <w:rPr>
          <w:rFonts w:eastAsia="Times New Roman" w:cs="Tahoma"/>
          <w:color w:val="auto"/>
          <w:spacing w:val="0"/>
          <w:sz w:val="18"/>
          <w:szCs w:val="18"/>
          <w:lang w:eastAsia="pl-PL"/>
        </w:rPr>
      </w:pPr>
      <w:r w:rsidRPr="00E67634">
        <w:rPr>
          <w:rFonts w:eastAsia="Times New Roman" w:cs="Tahoma"/>
          <w:color w:val="auto"/>
          <w:spacing w:val="0"/>
          <w:sz w:val="18"/>
          <w:szCs w:val="18"/>
          <w:lang w:eastAsia="pl-PL"/>
        </w:rPr>
        <w:t>……………………………………………………………………………………………………………………………………………..</w:t>
      </w:r>
    </w:p>
    <w:p w14:paraId="2115342F" w14:textId="77777777" w:rsidR="00E67634" w:rsidRDefault="00E67634" w:rsidP="00E67634">
      <w:pPr>
        <w:spacing w:after="0" w:line="240" w:lineRule="auto"/>
        <w:jc w:val="left"/>
        <w:rPr>
          <w:rFonts w:eastAsia="Times New Roman" w:cs="Arial"/>
          <w:color w:val="auto"/>
          <w:spacing w:val="0"/>
          <w:sz w:val="18"/>
          <w:szCs w:val="18"/>
          <w:lang w:eastAsia="pl-PL"/>
        </w:rPr>
      </w:pPr>
    </w:p>
    <w:p w14:paraId="54FD5150" w14:textId="77777777" w:rsidR="00AD5FF3" w:rsidRDefault="00AD5FF3" w:rsidP="00E67634">
      <w:pPr>
        <w:spacing w:after="0" w:line="240" w:lineRule="auto"/>
        <w:jc w:val="left"/>
        <w:rPr>
          <w:rFonts w:eastAsia="Times New Roman" w:cs="Arial"/>
          <w:color w:val="auto"/>
          <w:spacing w:val="0"/>
          <w:sz w:val="18"/>
          <w:szCs w:val="18"/>
          <w:lang w:eastAsia="pl-PL"/>
        </w:rPr>
      </w:pPr>
    </w:p>
    <w:p w14:paraId="538AD0FE" w14:textId="77777777" w:rsidR="00AD5FF3" w:rsidRDefault="00AD5FF3" w:rsidP="00E67634">
      <w:pPr>
        <w:spacing w:after="0" w:line="240" w:lineRule="auto"/>
        <w:jc w:val="left"/>
        <w:rPr>
          <w:rFonts w:eastAsia="Times New Roman" w:cs="Arial"/>
          <w:color w:val="auto"/>
          <w:spacing w:val="0"/>
          <w:sz w:val="18"/>
          <w:szCs w:val="18"/>
          <w:lang w:eastAsia="pl-PL"/>
        </w:rPr>
      </w:pPr>
    </w:p>
    <w:p w14:paraId="4F2158F9" w14:textId="77777777" w:rsidR="00AD5FF3" w:rsidRDefault="00AD5FF3" w:rsidP="00E67634">
      <w:pPr>
        <w:spacing w:after="0" w:line="240" w:lineRule="auto"/>
        <w:jc w:val="left"/>
        <w:rPr>
          <w:rFonts w:eastAsia="Times New Roman" w:cs="Arial"/>
          <w:color w:val="auto"/>
          <w:spacing w:val="0"/>
          <w:sz w:val="18"/>
          <w:szCs w:val="18"/>
          <w:lang w:eastAsia="pl-PL"/>
        </w:rPr>
      </w:pPr>
    </w:p>
    <w:p w14:paraId="57711B3C" w14:textId="77777777" w:rsidR="00AD5FF3" w:rsidRPr="00E67634" w:rsidRDefault="00AD5FF3" w:rsidP="00E67634">
      <w:pPr>
        <w:spacing w:after="0" w:line="240" w:lineRule="auto"/>
        <w:jc w:val="left"/>
        <w:rPr>
          <w:rFonts w:eastAsia="Times New Roman" w:cs="Arial"/>
          <w:color w:val="auto"/>
          <w:spacing w:val="0"/>
          <w:sz w:val="18"/>
          <w:szCs w:val="18"/>
          <w:lang w:eastAsia="pl-PL"/>
        </w:rPr>
      </w:pPr>
    </w:p>
    <w:p w14:paraId="7502E1E2" w14:textId="26612051" w:rsidR="00CB66BD" w:rsidRDefault="002A1AF9" w:rsidP="000F1562">
      <w:pPr>
        <w:spacing w:after="0"/>
        <w:ind w:left="284"/>
        <w:rPr>
          <w:rFonts w:eastAsia="Times New Roman" w:cs="Arial"/>
          <w:b/>
          <w:color w:val="auto"/>
          <w:spacing w:val="0"/>
          <w:sz w:val="18"/>
          <w:szCs w:val="18"/>
          <w:lang w:eastAsia="pl-PL"/>
        </w:rPr>
      </w:pPr>
      <w:r w:rsidRPr="00E67634">
        <w:rPr>
          <w:rFonts w:eastAsia="Times New Roman" w:cs="Arial"/>
          <w:color w:val="auto"/>
          <w:spacing w:val="0"/>
          <w:sz w:val="18"/>
          <w:szCs w:val="18"/>
          <w:lang w:eastAsia="pl-PL"/>
        </w:rPr>
        <w:t>.................................., dnia : .............................</w:t>
      </w:r>
      <w:r w:rsidRPr="00E67634">
        <w:rPr>
          <w:rFonts w:eastAsia="Times New Roman" w:cs="Arial"/>
          <w:b/>
          <w:color w:val="auto"/>
          <w:spacing w:val="0"/>
          <w:sz w:val="18"/>
          <w:szCs w:val="18"/>
          <w:lang w:eastAsia="pl-PL"/>
        </w:rPr>
        <w:t xml:space="preserve"> </w:t>
      </w:r>
    </w:p>
    <w:p w14:paraId="1D981A0F" w14:textId="598F6B79" w:rsidR="002A1AF9" w:rsidRPr="00260651" w:rsidRDefault="00327E8A" w:rsidP="00260651">
      <w:pPr>
        <w:spacing w:after="160" w:line="259" w:lineRule="auto"/>
        <w:jc w:val="right"/>
        <w:rPr>
          <w:rFonts w:eastAsia="Times New Roman" w:cs="Arial"/>
          <w:b/>
          <w:color w:val="auto"/>
          <w:spacing w:val="0"/>
          <w:sz w:val="18"/>
          <w:szCs w:val="18"/>
          <w:lang w:eastAsia="pl-PL"/>
        </w:rPr>
      </w:pPr>
      <w:r>
        <w:rPr>
          <w:rFonts w:eastAsia="Times New Roman" w:cs="Arial"/>
          <w:b/>
          <w:color w:val="auto"/>
          <w:spacing w:val="0"/>
          <w:sz w:val="18"/>
          <w:szCs w:val="18"/>
          <w:lang w:eastAsia="pl-PL"/>
        </w:rPr>
        <w:br w:type="page"/>
      </w:r>
      <w:r w:rsidR="002A1AF9" w:rsidRPr="002A1AF9">
        <w:rPr>
          <w:rFonts w:ascii="Verdana" w:eastAsia="Calibri" w:hAnsi="Verdana" w:cs="Times New Roman"/>
          <w:i/>
          <w:color w:val="auto"/>
          <w:spacing w:val="0"/>
          <w:sz w:val="18"/>
          <w:szCs w:val="18"/>
        </w:rPr>
        <w:lastRenderedPageBreak/>
        <w:t>ZAŁĄCZNIK NR 2 DO SWZ</w:t>
      </w:r>
    </w:p>
    <w:p w14:paraId="6F2C6AD7" w14:textId="77777777" w:rsidR="002A1AF9" w:rsidRPr="002A1AF9" w:rsidRDefault="002A1AF9" w:rsidP="002A1AF9">
      <w:pPr>
        <w:keepNext/>
        <w:keepLines/>
        <w:suppressAutoHyphens/>
        <w:spacing w:beforeLines="20" w:before="48" w:afterLines="20" w:after="48" w:line="240" w:lineRule="auto"/>
        <w:jc w:val="center"/>
        <w:outlineLvl w:val="1"/>
        <w:rPr>
          <w:rFonts w:ascii="Verdana" w:eastAsia="Calibri" w:hAnsi="Verdana" w:cs="Times New Roman"/>
          <w:color w:val="auto"/>
          <w:spacing w:val="0"/>
          <w:sz w:val="18"/>
          <w:szCs w:val="18"/>
        </w:rPr>
      </w:pPr>
    </w:p>
    <w:p w14:paraId="160BBF8E" w14:textId="77777777" w:rsidR="002A1AF9" w:rsidRPr="002A1AF9" w:rsidRDefault="002A1AF9" w:rsidP="002A1AF9">
      <w:pPr>
        <w:keepNext/>
        <w:keepLines/>
        <w:suppressAutoHyphens/>
        <w:spacing w:beforeLines="20" w:before="48" w:afterLines="20" w:after="48" w:line="240" w:lineRule="auto"/>
        <w:jc w:val="center"/>
        <w:outlineLvl w:val="1"/>
        <w:rPr>
          <w:rFonts w:ascii="Verdana" w:eastAsia="Microsoft YaHei" w:hAnsi="Verdana" w:cs="Times New Roman"/>
          <w:b/>
          <w:color w:val="auto"/>
          <w:spacing w:val="0"/>
          <w:sz w:val="18"/>
          <w:szCs w:val="18"/>
          <w:u w:val="single" w:color="000000"/>
          <w:lang w:eastAsia="pl-PL"/>
        </w:rPr>
      </w:pPr>
    </w:p>
    <w:p w14:paraId="5BC07164" w14:textId="77777777" w:rsidR="002A1AF9" w:rsidRPr="002A1AF9" w:rsidRDefault="002A1AF9" w:rsidP="002A1AF9">
      <w:pPr>
        <w:keepNext/>
        <w:keepLines/>
        <w:suppressAutoHyphens/>
        <w:spacing w:beforeLines="20" w:before="48" w:afterLines="20" w:after="48" w:line="240" w:lineRule="auto"/>
        <w:jc w:val="center"/>
        <w:outlineLvl w:val="1"/>
        <w:rPr>
          <w:rFonts w:ascii="Verdana" w:eastAsia="Microsoft YaHei" w:hAnsi="Verdana" w:cs="Times New Roman"/>
          <w:b/>
          <w:color w:val="auto"/>
          <w:spacing w:val="0"/>
          <w:sz w:val="18"/>
          <w:szCs w:val="18"/>
          <w:u w:val="single" w:color="000000"/>
          <w:lang w:eastAsia="pl-PL"/>
        </w:rPr>
      </w:pPr>
      <w:r w:rsidRPr="002A1AF9">
        <w:rPr>
          <w:rFonts w:ascii="Verdana" w:eastAsia="Microsoft YaHei" w:hAnsi="Verdana" w:cs="Times New Roman"/>
          <w:b/>
          <w:color w:val="auto"/>
          <w:spacing w:val="0"/>
          <w:sz w:val="18"/>
          <w:szCs w:val="18"/>
          <w:u w:val="single" w:color="000000"/>
          <w:lang w:eastAsia="pl-PL"/>
        </w:rPr>
        <w:t>PROJEKT UMOWY</w:t>
      </w:r>
    </w:p>
    <w:p w14:paraId="00CAFC1F" w14:textId="77777777" w:rsidR="002A1AF9" w:rsidRPr="002A1AF9" w:rsidRDefault="002A1AF9" w:rsidP="002A1AF9">
      <w:pPr>
        <w:keepNext/>
        <w:keepLines/>
        <w:suppressAutoHyphens/>
        <w:spacing w:beforeLines="20" w:before="48" w:afterLines="20" w:after="48" w:line="240" w:lineRule="auto"/>
        <w:jc w:val="center"/>
        <w:outlineLvl w:val="1"/>
        <w:rPr>
          <w:rFonts w:ascii="Verdana" w:eastAsia="Microsoft YaHei" w:hAnsi="Verdana" w:cs="Times New Roman"/>
          <w:b/>
          <w:color w:val="auto"/>
          <w:spacing w:val="0"/>
          <w:sz w:val="18"/>
          <w:szCs w:val="18"/>
          <w:u w:val="single" w:color="000000"/>
          <w:lang w:eastAsia="pl-PL"/>
        </w:rPr>
      </w:pPr>
    </w:p>
    <w:p w14:paraId="0636EF3B" w14:textId="77777777" w:rsidR="002A1AF9" w:rsidRPr="002A1AF9" w:rsidRDefault="002A1AF9" w:rsidP="002A1AF9">
      <w:pPr>
        <w:keepNext/>
        <w:keepLines/>
        <w:suppressAutoHyphens/>
        <w:spacing w:beforeLines="20" w:before="48" w:afterLines="20" w:after="48" w:line="240" w:lineRule="auto"/>
        <w:jc w:val="center"/>
        <w:outlineLvl w:val="1"/>
        <w:rPr>
          <w:rFonts w:ascii="Verdana" w:eastAsia="Microsoft YaHei" w:hAnsi="Verdana" w:cs="Times New Roman"/>
          <w:b/>
          <w:color w:val="auto"/>
          <w:spacing w:val="0"/>
          <w:sz w:val="18"/>
          <w:szCs w:val="18"/>
          <w:u w:val="single" w:color="000000"/>
          <w:lang w:eastAsia="pl-PL"/>
        </w:rPr>
      </w:pPr>
      <w:r w:rsidRPr="002A1AF9">
        <w:rPr>
          <w:rFonts w:ascii="Verdana" w:eastAsia="Microsoft YaHei" w:hAnsi="Verdana" w:cs="Times New Roman"/>
          <w:b/>
          <w:color w:val="auto"/>
          <w:spacing w:val="0"/>
          <w:sz w:val="18"/>
          <w:szCs w:val="18"/>
          <w:u w:val="single" w:color="000000"/>
          <w:lang w:eastAsia="pl-PL"/>
        </w:rPr>
        <w:t>Umowa nr ………………………………</w:t>
      </w:r>
    </w:p>
    <w:p w14:paraId="0484663B" w14:textId="77777777" w:rsidR="002A1AF9" w:rsidRPr="002A1AF9" w:rsidRDefault="002A1AF9" w:rsidP="002A1AF9">
      <w:pPr>
        <w:keepNext/>
        <w:keepLines/>
        <w:suppressAutoHyphens/>
        <w:spacing w:beforeLines="20" w:before="48" w:afterLines="20" w:after="48" w:line="240" w:lineRule="auto"/>
        <w:jc w:val="center"/>
        <w:outlineLvl w:val="1"/>
        <w:rPr>
          <w:rFonts w:ascii="Verdana" w:eastAsia="Microsoft YaHei" w:hAnsi="Verdana" w:cs="Times New Roman"/>
          <w:b/>
          <w:color w:val="auto"/>
          <w:spacing w:val="0"/>
          <w:sz w:val="18"/>
          <w:szCs w:val="18"/>
          <w:u w:val="single" w:color="000000"/>
          <w:lang w:eastAsia="pl-PL"/>
        </w:rPr>
      </w:pPr>
    </w:p>
    <w:p w14:paraId="6652A275" w14:textId="77777777" w:rsidR="002A1AF9" w:rsidRPr="002A1AF9" w:rsidRDefault="002A1AF9" w:rsidP="002A1AF9">
      <w:pPr>
        <w:autoSpaceDE w:val="0"/>
        <w:autoSpaceDN w:val="0"/>
        <w:adjustRightInd w:val="0"/>
        <w:spacing w:beforeLines="20" w:before="48" w:afterLines="20" w:after="48" w:line="240" w:lineRule="auto"/>
        <w:rPr>
          <w:rFonts w:ascii="Verdana" w:eastAsia="MS Mincho" w:hAnsi="Verdana" w:cs="Times New Roman"/>
          <w:color w:val="auto"/>
          <w:spacing w:val="0"/>
          <w:sz w:val="18"/>
          <w:szCs w:val="18"/>
        </w:rPr>
      </w:pPr>
      <w:r w:rsidRPr="002A1AF9">
        <w:rPr>
          <w:rFonts w:ascii="Verdana" w:eastAsia="MS Mincho" w:hAnsi="Verdana" w:cs="Times New Roman"/>
          <w:color w:val="auto"/>
          <w:spacing w:val="0"/>
          <w:sz w:val="18"/>
          <w:szCs w:val="18"/>
        </w:rPr>
        <w:t>zawarta w dniu ………………………………r. w Warszawie pomiędzy:</w:t>
      </w:r>
    </w:p>
    <w:p w14:paraId="0B2F45D7" w14:textId="77777777" w:rsidR="002A1AF9" w:rsidRPr="002A1AF9" w:rsidRDefault="002A1AF9" w:rsidP="002A1AF9">
      <w:pPr>
        <w:autoSpaceDE w:val="0"/>
        <w:autoSpaceDN w:val="0"/>
        <w:adjustRightInd w:val="0"/>
        <w:spacing w:beforeLines="20" w:before="48" w:afterLines="20" w:after="48" w:line="240" w:lineRule="auto"/>
        <w:rPr>
          <w:rFonts w:ascii="Verdana" w:eastAsia="MS Mincho" w:hAnsi="Verdana" w:cs="Times New Roman"/>
          <w:color w:val="auto"/>
          <w:spacing w:val="0"/>
          <w:sz w:val="18"/>
          <w:szCs w:val="18"/>
        </w:rPr>
      </w:pPr>
      <w:r w:rsidRPr="002A1AF9">
        <w:rPr>
          <w:rFonts w:ascii="Verdana" w:eastAsia="MS Mincho" w:hAnsi="Verdana" w:cs="Times New Roman"/>
          <w:b/>
          <w:bCs/>
          <w:color w:val="auto"/>
          <w:spacing w:val="0"/>
          <w:sz w:val="18"/>
          <w:szCs w:val="18"/>
        </w:rPr>
        <w:t>Sieć Badawczą Łukasiewicz - Instytutem Przemysłu Organicznego</w:t>
      </w:r>
      <w:r w:rsidRPr="002A1AF9">
        <w:rPr>
          <w:rFonts w:ascii="Verdana" w:eastAsia="MS Mincho" w:hAnsi="Verdana" w:cs="Times New Roman"/>
          <w:color w:val="auto"/>
          <w:spacing w:val="0"/>
          <w:sz w:val="18"/>
          <w:szCs w:val="18"/>
        </w:rPr>
        <w:t>, 03-236 Warszawa,           ul. Annopol 6 zarejestrowanym w Rejestrze Przedsiębiorców Krajowego Rejestru Sądowego prowadzonym przez Sąd Rejonowy dla m.st. Warszawy, XIV Wydział Gospodarczy KRS, pod numerem 0000848733, NIP: 525-00-08-577, REGON: 000042613, reprezentowanym przez:</w:t>
      </w:r>
    </w:p>
    <w:p w14:paraId="2F96F743" w14:textId="77777777" w:rsidR="002A1AF9" w:rsidRPr="002A1AF9" w:rsidRDefault="002A1AF9" w:rsidP="002A1AF9">
      <w:pPr>
        <w:autoSpaceDE w:val="0"/>
        <w:autoSpaceDN w:val="0"/>
        <w:adjustRightInd w:val="0"/>
        <w:spacing w:beforeLines="20" w:before="48" w:afterLines="20" w:after="48" w:line="240" w:lineRule="auto"/>
        <w:rPr>
          <w:rFonts w:ascii="Verdana" w:eastAsia="MS Mincho" w:hAnsi="Verdana" w:cs="Times New Roman"/>
          <w:color w:val="auto"/>
          <w:spacing w:val="0"/>
          <w:sz w:val="18"/>
          <w:szCs w:val="18"/>
        </w:rPr>
      </w:pPr>
      <w:r w:rsidRPr="002A1AF9">
        <w:rPr>
          <w:rFonts w:ascii="Verdana" w:eastAsia="MS Mincho" w:hAnsi="Verdana" w:cs="Times New Roman"/>
          <w:color w:val="auto"/>
          <w:spacing w:val="0"/>
          <w:sz w:val="18"/>
          <w:szCs w:val="18"/>
        </w:rPr>
        <w:t>1. …………………………………………   - Dyrektora Instytutu</w:t>
      </w:r>
    </w:p>
    <w:p w14:paraId="4D989AFB" w14:textId="77777777" w:rsidR="002A1AF9" w:rsidRPr="002A1AF9" w:rsidRDefault="002A1AF9" w:rsidP="002A1AF9">
      <w:pPr>
        <w:autoSpaceDE w:val="0"/>
        <w:autoSpaceDN w:val="0"/>
        <w:adjustRightInd w:val="0"/>
        <w:spacing w:beforeLines="20" w:before="48" w:afterLines="20" w:after="48" w:line="240" w:lineRule="auto"/>
        <w:rPr>
          <w:rFonts w:ascii="Verdana" w:eastAsia="MS Mincho" w:hAnsi="Verdana" w:cs="Times New Roman"/>
          <w:color w:val="auto"/>
          <w:spacing w:val="0"/>
          <w:sz w:val="18"/>
          <w:szCs w:val="18"/>
        </w:rPr>
      </w:pPr>
      <w:r w:rsidRPr="002A1AF9">
        <w:rPr>
          <w:rFonts w:ascii="Verdana" w:eastAsia="MS Mincho" w:hAnsi="Verdana" w:cs="Times New Roman"/>
          <w:color w:val="auto"/>
          <w:spacing w:val="0"/>
          <w:sz w:val="18"/>
          <w:szCs w:val="18"/>
        </w:rPr>
        <w:t>2. …………………………………………   - Główną Księgową</w:t>
      </w:r>
    </w:p>
    <w:p w14:paraId="727E809F" w14:textId="77777777" w:rsidR="002A1AF9" w:rsidRPr="002A1AF9" w:rsidRDefault="002A1AF9" w:rsidP="002A1AF9">
      <w:pPr>
        <w:autoSpaceDE w:val="0"/>
        <w:autoSpaceDN w:val="0"/>
        <w:adjustRightInd w:val="0"/>
        <w:spacing w:beforeLines="20" w:before="48" w:afterLines="20" w:after="48" w:line="240" w:lineRule="auto"/>
        <w:rPr>
          <w:rFonts w:ascii="Verdana" w:eastAsia="MS Mincho" w:hAnsi="Verdana" w:cs="Times New Roman"/>
          <w:color w:val="auto"/>
          <w:spacing w:val="0"/>
          <w:sz w:val="18"/>
          <w:szCs w:val="18"/>
        </w:rPr>
      </w:pPr>
      <w:r w:rsidRPr="002A1AF9">
        <w:rPr>
          <w:rFonts w:ascii="Verdana" w:eastAsia="MS Mincho" w:hAnsi="Verdana" w:cs="Times New Roman"/>
          <w:color w:val="auto"/>
          <w:spacing w:val="0"/>
          <w:sz w:val="18"/>
          <w:szCs w:val="18"/>
        </w:rPr>
        <w:t xml:space="preserve">zwanym dalej </w:t>
      </w:r>
      <w:r w:rsidRPr="002A1AF9">
        <w:rPr>
          <w:rFonts w:ascii="Verdana" w:eastAsia="MS Mincho" w:hAnsi="Verdana" w:cs="Times New Roman"/>
          <w:b/>
          <w:bCs/>
          <w:color w:val="auto"/>
          <w:spacing w:val="0"/>
          <w:sz w:val="18"/>
          <w:szCs w:val="18"/>
        </w:rPr>
        <w:t>„Zamawiającym”</w:t>
      </w:r>
    </w:p>
    <w:p w14:paraId="7A19541C" w14:textId="77777777" w:rsidR="002A1AF9" w:rsidRPr="002A1AF9" w:rsidRDefault="002A1AF9" w:rsidP="002A1AF9">
      <w:pPr>
        <w:autoSpaceDE w:val="0"/>
        <w:autoSpaceDN w:val="0"/>
        <w:adjustRightInd w:val="0"/>
        <w:spacing w:beforeLines="20" w:before="48" w:afterLines="20" w:after="48" w:line="240" w:lineRule="auto"/>
        <w:rPr>
          <w:rFonts w:ascii="Verdana" w:eastAsia="MS Mincho" w:hAnsi="Verdana" w:cs="Times New Roman"/>
          <w:color w:val="auto"/>
          <w:spacing w:val="0"/>
          <w:sz w:val="18"/>
          <w:szCs w:val="18"/>
        </w:rPr>
      </w:pPr>
      <w:r w:rsidRPr="002A1AF9">
        <w:rPr>
          <w:rFonts w:ascii="Verdana" w:eastAsia="MS Mincho" w:hAnsi="Verdana" w:cs="Times New Roman"/>
          <w:color w:val="auto"/>
          <w:spacing w:val="0"/>
          <w:sz w:val="18"/>
          <w:szCs w:val="18"/>
        </w:rPr>
        <w:t xml:space="preserve">a </w:t>
      </w:r>
    </w:p>
    <w:p w14:paraId="38BCBC38" w14:textId="77777777" w:rsidR="002A1AF9" w:rsidRPr="002A1AF9" w:rsidRDefault="002A1AF9" w:rsidP="002A1AF9">
      <w:pPr>
        <w:autoSpaceDE w:val="0"/>
        <w:autoSpaceDN w:val="0"/>
        <w:adjustRightInd w:val="0"/>
        <w:spacing w:beforeLines="20" w:before="48" w:afterLines="20" w:after="48" w:line="240" w:lineRule="auto"/>
        <w:rPr>
          <w:rFonts w:ascii="Verdana" w:eastAsia="MS Mincho" w:hAnsi="Verdana" w:cs="Times New Roman"/>
          <w:color w:val="auto"/>
          <w:spacing w:val="0"/>
          <w:sz w:val="18"/>
          <w:szCs w:val="18"/>
        </w:rPr>
      </w:pPr>
      <w:r w:rsidRPr="002A1AF9">
        <w:rPr>
          <w:rFonts w:ascii="Verdana" w:eastAsia="MS Mincho" w:hAnsi="Verdana" w:cs="Times New Roman"/>
          <w:color w:val="auto"/>
          <w:spacing w:val="0"/>
          <w:sz w:val="18"/>
          <w:szCs w:val="18"/>
        </w:rPr>
        <w:t>…………………………………………………………………………………………………………………………………………………………………</w:t>
      </w:r>
    </w:p>
    <w:p w14:paraId="3B8D8889" w14:textId="77777777" w:rsidR="002A1AF9" w:rsidRPr="002A1AF9" w:rsidRDefault="002A1AF9" w:rsidP="002A1AF9">
      <w:pPr>
        <w:autoSpaceDE w:val="0"/>
        <w:autoSpaceDN w:val="0"/>
        <w:adjustRightInd w:val="0"/>
        <w:spacing w:beforeLines="20" w:before="48" w:afterLines="20" w:after="48" w:line="240" w:lineRule="auto"/>
        <w:rPr>
          <w:rFonts w:ascii="Verdana" w:eastAsia="MS Mincho" w:hAnsi="Verdana" w:cs="Times New Roman"/>
          <w:color w:val="auto"/>
          <w:spacing w:val="0"/>
          <w:sz w:val="18"/>
          <w:szCs w:val="18"/>
        </w:rPr>
      </w:pPr>
      <w:r w:rsidRPr="002A1AF9">
        <w:rPr>
          <w:rFonts w:ascii="Verdana" w:eastAsia="MS Mincho" w:hAnsi="Verdana" w:cs="Times New Roman"/>
          <w:color w:val="auto"/>
          <w:spacing w:val="0"/>
          <w:sz w:val="18"/>
          <w:szCs w:val="18"/>
        </w:rPr>
        <w:t>reprezentowaną przez :</w:t>
      </w:r>
    </w:p>
    <w:p w14:paraId="3FBBC197" w14:textId="77777777" w:rsidR="002A1AF9" w:rsidRPr="002A1AF9" w:rsidRDefault="002A1AF9" w:rsidP="002A1AF9">
      <w:pPr>
        <w:autoSpaceDE w:val="0"/>
        <w:autoSpaceDN w:val="0"/>
        <w:adjustRightInd w:val="0"/>
        <w:spacing w:beforeLines="20" w:before="48" w:afterLines="20" w:after="48" w:line="240" w:lineRule="auto"/>
        <w:rPr>
          <w:rFonts w:ascii="Verdana" w:eastAsia="MS Mincho" w:hAnsi="Verdana" w:cs="Times New Roman"/>
          <w:color w:val="auto"/>
          <w:spacing w:val="0"/>
          <w:sz w:val="18"/>
          <w:szCs w:val="18"/>
        </w:rPr>
      </w:pPr>
      <w:r w:rsidRPr="002A1AF9">
        <w:rPr>
          <w:rFonts w:ascii="Verdana" w:eastAsia="MS Mincho" w:hAnsi="Verdana" w:cs="Times New Roman"/>
          <w:color w:val="auto"/>
          <w:spacing w:val="0"/>
          <w:sz w:val="18"/>
          <w:szCs w:val="18"/>
        </w:rPr>
        <w:t>………………………………………………………………………………</w:t>
      </w:r>
    </w:p>
    <w:p w14:paraId="20FEA52F" w14:textId="77777777" w:rsidR="002A1AF9" w:rsidRPr="002A1AF9" w:rsidRDefault="002A1AF9" w:rsidP="002A1AF9">
      <w:pPr>
        <w:autoSpaceDE w:val="0"/>
        <w:autoSpaceDN w:val="0"/>
        <w:adjustRightInd w:val="0"/>
        <w:spacing w:beforeLines="20" w:before="48" w:afterLines="20" w:after="48" w:line="240" w:lineRule="auto"/>
        <w:rPr>
          <w:rFonts w:ascii="Verdana" w:eastAsia="MS Mincho" w:hAnsi="Verdana" w:cs="Times New Roman"/>
          <w:color w:val="auto"/>
          <w:spacing w:val="0"/>
          <w:sz w:val="18"/>
          <w:szCs w:val="18"/>
        </w:rPr>
      </w:pPr>
      <w:r w:rsidRPr="002A1AF9">
        <w:rPr>
          <w:rFonts w:ascii="Verdana" w:eastAsia="MS Mincho" w:hAnsi="Verdana" w:cs="Times New Roman"/>
          <w:color w:val="auto"/>
          <w:spacing w:val="0"/>
          <w:sz w:val="18"/>
          <w:szCs w:val="18"/>
        </w:rPr>
        <w:t>zwaną/</w:t>
      </w:r>
      <w:proofErr w:type="spellStart"/>
      <w:r w:rsidRPr="002A1AF9">
        <w:rPr>
          <w:rFonts w:ascii="Verdana" w:eastAsia="MS Mincho" w:hAnsi="Verdana" w:cs="Times New Roman"/>
          <w:color w:val="auto"/>
          <w:spacing w:val="0"/>
          <w:sz w:val="18"/>
          <w:szCs w:val="18"/>
        </w:rPr>
        <w:t>ym</w:t>
      </w:r>
      <w:proofErr w:type="spellEnd"/>
      <w:r w:rsidRPr="002A1AF9">
        <w:rPr>
          <w:rFonts w:ascii="Verdana" w:eastAsia="MS Mincho" w:hAnsi="Verdana" w:cs="Times New Roman"/>
          <w:color w:val="auto"/>
          <w:spacing w:val="0"/>
          <w:sz w:val="18"/>
          <w:szCs w:val="18"/>
        </w:rPr>
        <w:t xml:space="preserve"> dalej </w:t>
      </w:r>
      <w:r w:rsidRPr="002A1AF9">
        <w:rPr>
          <w:rFonts w:ascii="Verdana" w:eastAsia="MS Mincho" w:hAnsi="Verdana" w:cs="Times New Roman"/>
          <w:b/>
          <w:bCs/>
          <w:color w:val="auto"/>
          <w:spacing w:val="0"/>
          <w:sz w:val="18"/>
          <w:szCs w:val="18"/>
        </w:rPr>
        <w:t>„Wykonawcą”,</w:t>
      </w:r>
      <w:r w:rsidRPr="002A1AF9">
        <w:rPr>
          <w:rFonts w:ascii="Verdana" w:eastAsia="MS Mincho" w:hAnsi="Verdana" w:cs="Times New Roman"/>
          <w:color w:val="auto"/>
          <w:spacing w:val="0"/>
          <w:sz w:val="18"/>
          <w:szCs w:val="18"/>
        </w:rPr>
        <w:t xml:space="preserve"> </w:t>
      </w:r>
    </w:p>
    <w:p w14:paraId="6413C20E" w14:textId="77777777" w:rsidR="002A1AF9" w:rsidRPr="002A1AF9" w:rsidRDefault="002A1AF9" w:rsidP="002A1AF9">
      <w:pPr>
        <w:autoSpaceDE w:val="0"/>
        <w:autoSpaceDN w:val="0"/>
        <w:adjustRightInd w:val="0"/>
        <w:spacing w:beforeLines="20" w:before="48" w:afterLines="20" w:after="48" w:line="240" w:lineRule="auto"/>
        <w:rPr>
          <w:rFonts w:ascii="Verdana" w:eastAsia="MS Mincho" w:hAnsi="Verdana" w:cs="Times New Roman"/>
          <w:b/>
          <w:color w:val="auto"/>
          <w:spacing w:val="0"/>
          <w:sz w:val="18"/>
          <w:szCs w:val="18"/>
        </w:rPr>
      </w:pPr>
      <w:r w:rsidRPr="002A1AF9">
        <w:rPr>
          <w:rFonts w:ascii="Verdana" w:eastAsia="MS Mincho" w:hAnsi="Verdana" w:cs="Times New Roman"/>
          <w:color w:val="auto"/>
          <w:spacing w:val="0"/>
          <w:sz w:val="18"/>
          <w:szCs w:val="18"/>
        </w:rPr>
        <w:t xml:space="preserve">łącznie zwanych </w:t>
      </w:r>
      <w:r w:rsidRPr="002A1AF9">
        <w:rPr>
          <w:rFonts w:ascii="Verdana" w:eastAsia="MS Mincho" w:hAnsi="Verdana" w:cs="Times New Roman"/>
          <w:b/>
          <w:color w:val="auto"/>
          <w:spacing w:val="0"/>
          <w:sz w:val="18"/>
          <w:szCs w:val="18"/>
        </w:rPr>
        <w:t>Stronami.</w:t>
      </w:r>
    </w:p>
    <w:p w14:paraId="650885F3" w14:textId="77777777" w:rsidR="002A1AF9" w:rsidRPr="002A1AF9" w:rsidRDefault="002A1AF9" w:rsidP="002A1AF9">
      <w:pPr>
        <w:autoSpaceDE w:val="0"/>
        <w:autoSpaceDN w:val="0"/>
        <w:adjustRightInd w:val="0"/>
        <w:spacing w:beforeLines="20" w:before="48" w:afterLines="20" w:after="48" w:line="240" w:lineRule="auto"/>
        <w:rPr>
          <w:rFonts w:ascii="Verdana" w:eastAsia="MS Mincho" w:hAnsi="Verdana" w:cs="Times New Roman"/>
          <w:color w:val="auto"/>
          <w:spacing w:val="0"/>
          <w:sz w:val="18"/>
          <w:szCs w:val="18"/>
        </w:rPr>
      </w:pPr>
    </w:p>
    <w:p w14:paraId="1307A694" w14:textId="1A78128B" w:rsidR="002A1AF9" w:rsidRPr="002A1AF9" w:rsidRDefault="002A1AF9" w:rsidP="002A1AF9">
      <w:pPr>
        <w:autoSpaceDE w:val="0"/>
        <w:autoSpaceDN w:val="0"/>
        <w:adjustRightInd w:val="0"/>
        <w:spacing w:beforeLines="20" w:before="48" w:afterLines="20" w:after="48" w:line="240" w:lineRule="auto"/>
        <w:rPr>
          <w:rFonts w:ascii="Verdana" w:eastAsia="MS Mincho" w:hAnsi="Verdana" w:cs="Times New Roman"/>
          <w:bCs/>
          <w:color w:val="auto"/>
          <w:spacing w:val="0"/>
          <w:sz w:val="18"/>
          <w:szCs w:val="18"/>
        </w:rPr>
      </w:pPr>
      <w:r w:rsidRPr="002A1AF9">
        <w:rPr>
          <w:rFonts w:ascii="Verdana" w:eastAsia="MS Mincho" w:hAnsi="Verdana" w:cs="Times New Roman"/>
          <w:bCs/>
          <w:color w:val="auto"/>
          <w:spacing w:val="0"/>
          <w:sz w:val="18"/>
          <w:szCs w:val="18"/>
        </w:rPr>
        <w:t>W wyniku przeprowadzenia postępowania w trybie podstawowym na podstawie art. 275 pkt 1 ustawy z dnia 11 września 2019 r. Prawo zamówień publicznych (</w:t>
      </w:r>
      <w:r w:rsidR="00E146EA">
        <w:rPr>
          <w:rFonts w:ascii="Verdana" w:eastAsia="MS Mincho" w:hAnsi="Verdana" w:cs="Times New Roman"/>
          <w:bCs/>
          <w:color w:val="auto"/>
          <w:spacing w:val="0"/>
          <w:sz w:val="18"/>
          <w:szCs w:val="18"/>
        </w:rPr>
        <w:t xml:space="preserve">tj. </w:t>
      </w:r>
      <w:r w:rsidRPr="002A1AF9">
        <w:rPr>
          <w:rFonts w:ascii="Verdana" w:eastAsia="MS Mincho" w:hAnsi="Verdana" w:cs="Times New Roman"/>
          <w:bCs/>
          <w:color w:val="auto"/>
          <w:spacing w:val="0"/>
          <w:sz w:val="18"/>
          <w:szCs w:val="18"/>
        </w:rPr>
        <w:t>Dz. U. z 202</w:t>
      </w:r>
      <w:r w:rsidR="00E146EA">
        <w:rPr>
          <w:rFonts w:ascii="Verdana" w:eastAsia="MS Mincho" w:hAnsi="Verdana" w:cs="Times New Roman"/>
          <w:bCs/>
          <w:color w:val="auto"/>
          <w:spacing w:val="0"/>
          <w:sz w:val="18"/>
          <w:szCs w:val="18"/>
        </w:rPr>
        <w:t>3</w:t>
      </w:r>
      <w:r w:rsidRPr="002A1AF9">
        <w:rPr>
          <w:rFonts w:ascii="Verdana" w:eastAsia="MS Mincho" w:hAnsi="Verdana" w:cs="Times New Roman"/>
          <w:bCs/>
          <w:color w:val="auto"/>
          <w:spacing w:val="0"/>
          <w:sz w:val="18"/>
          <w:szCs w:val="18"/>
        </w:rPr>
        <w:t xml:space="preserve"> r. poz. </w:t>
      </w:r>
      <w:r w:rsidR="00E146EA">
        <w:rPr>
          <w:rFonts w:ascii="Verdana" w:eastAsia="MS Mincho" w:hAnsi="Verdana" w:cs="Times New Roman"/>
          <w:bCs/>
          <w:color w:val="auto"/>
          <w:spacing w:val="0"/>
          <w:sz w:val="18"/>
          <w:szCs w:val="18"/>
        </w:rPr>
        <w:t>1605</w:t>
      </w:r>
      <w:r w:rsidRPr="002A1AF9">
        <w:rPr>
          <w:rFonts w:ascii="Verdana" w:eastAsia="MS Mincho" w:hAnsi="Verdana" w:cs="Times New Roman"/>
          <w:bCs/>
          <w:color w:val="auto"/>
          <w:spacing w:val="0"/>
          <w:sz w:val="18"/>
          <w:szCs w:val="18"/>
        </w:rPr>
        <w:t xml:space="preserve"> z </w:t>
      </w:r>
      <w:proofErr w:type="spellStart"/>
      <w:r w:rsidRPr="002A1AF9">
        <w:rPr>
          <w:rFonts w:ascii="Verdana" w:eastAsia="MS Mincho" w:hAnsi="Verdana" w:cs="Times New Roman"/>
          <w:bCs/>
          <w:color w:val="auto"/>
          <w:spacing w:val="0"/>
          <w:sz w:val="18"/>
          <w:szCs w:val="18"/>
        </w:rPr>
        <w:t>późn</w:t>
      </w:r>
      <w:proofErr w:type="spellEnd"/>
      <w:r w:rsidRPr="002A1AF9">
        <w:rPr>
          <w:rFonts w:ascii="Verdana" w:eastAsia="MS Mincho" w:hAnsi="Verdana" w:cs="Times New Roman"/>
          <w:bCs/>
          <w:color w:val="auto"/>
          <w:spacing w:val="0"/>
          <w:sz w:val="18"/>
          <w:szCs w:val="18"/>
        </w:rPr>
        <w:t xml:space="preserve">. zm.), zwanej dalej ustawą PZP, dotyczącego: Świadczenia usług opieki serwisowej i powdrożeniowej systemu informatycznego SIMPLE.ERP – znak </w:t>
      </w:r>
      <w:r w:rsidR="00DA5DC4" w:rsidRPr="00DA5DC4">
        <w:rPr>
          <w:rFonts w:ascii="Verdana" w:eastAsia="MS Mincho" w:hAnsi="Verdana" w:cs="Times New Roman"/>
          <w:bCs/>
          <w:color w:val="auto"/>
          <w:spacing w:val="0"/>
          <w:sz w:val="18"/>
          <w:szCs w:val="18"/>
        </w:rPr>
        <w:t>CRZP/IPO/NC/3/2024</w:t>
      </w:r>
      <w:r w:rsidRPr="002A1AF9">
        <w:rPr>
          <w:rFonts w:ascii="Verdana" w:eastAsia="MS Mincho" w:hAnsi="Verdana" w:cs="Times New Roman"/>
          <w:bCs/>
          <w:color w:val="auto"/>
          <w:spacing w:val="0"/>
          <w:sz w:val="18"/>
          <w:szCs w:val="18"/>
        </w:rPr>
        <w:t>, została zawarta umowa o następującej treści:</w:t>
      </w:r>
    </w:p>
    <w:p w14:paraId="278E3370" w14:textId="77777777" w:rsidR="002A1AF9" w:rsidRPr="002A1AF9" w:rsidRDefault="002A1AF9" w:rsidP="002A1AF9">
      <w:pPr>
        <w:autoSpaceDE w:val="0"/>
        <w:autoSpaceDN w:val="0"/>
        <w:adjustRightInd w:val="0"/>
        <w:spacing w:beforeLines="20" w:before="48" w:afterLines="20" w:after="48" w:line="240" w:lineRule="auto"/>
        <w:rPr>
          <w:rFonts w:ascii="Verdana" w:eastAsia="MS Mincho" w:hAnsi="Verdana" w:cs="Times New Roman"/>
          <w:bCs/>
          <w:color w:val="auto"/>
          <w:spacing w:val="0"/>
          <w:sz w:val="18"/>
          <w:szCs w:val="18"/>
        </w:rPr>
      </w:pPr>
    </w:p>
    <w:p w14:paraId="155827F5" w14:textId="77777777" w:rsidR="002A1AF9" w:rsidRPr="002A1AF9" w:rsidRDefault="002A1AF9" w:rsidP="002A1AF9">
      <w:pPr>
        <w:spacing w:beforeLines="20" w:before="48" w:afterLines="20" w:after="48" w:line="240" w:lineRule="auto"/>
        <w:jc w:val="center"/>
        <w:rPr>
          <w:rFonts w:ascii="Verdana" w:eastAsia="Calibri" w:hAnsi="Verdana" w:cs="Times New Roman"/>
          <w:b/>
          <w:bCs/>
          <w:color w:val="auto"/>
          <w:spacing w:val="0"/>
          <w:sz w:val="18"/>
          <w:szCs w:val="18"/>
        </w:rPr>
      </w:pPr>
      <w:r w:rsidRPr="002A1AF9">
        <w:rPr>
          <w:rFonts w:ascii="Verdana" w:eastAsia="Calibri" w:hAnsi="Verdana" w:cs="Times New Roman"/>
          <w:b/>
          <w:bCs/>
          <w:color w:val="auto"/>
          <w:spacing w:val="0"/>
          <w:sz w:val="18"/>
          <w:szCs w:val="18"/>
        </w:rPr>
        <w:t>§ 1</w:t>
      </w:r>
    </w:p>
    <w:p w14:paraId="7201946E" w14:textId="77777777" w:rsidR="002A1AF9" w:rsidRPr="002A1AF9" w:rsidRDefault="002A1AF9" w:rsidP="002A1AF9">
      <w:pPr>
        <w:spacing w:beforeLines="20" w:before="48" w:afterLines="20" w:after="48" w:line="240" w:lineRule="auto"/>
        <w:jc w:val="center"/>
        <w:rPr>
          <w:rFonts w:ascii="Verdana" w:eastAsia="Calibri" w:hAnsi="Verdana" w:cs="Times New Roman"/>
          <w:color w:val="auto"/>
          <w:spacing w:val="0"/>
          <w:sz w:val="18"/>
          <w:szCs w:val="18"/>
        </w:rPr>
      </w:pPr>
      <w:r w:rsidRPr="002A1AF9">
        <w:rPr>
          <w:rFonts w:ascii="Verdana" w:eastAsia="Calibri" w:hAnsi="Verdana" w:cs="Times New Roman"/>
          <w:b/>
          <w:bCs/>
          <w:color w:val="auto"/>
          <w:spacing w:val="0"/>
          <w:sz w:val="18"/>
          <w:szCs w:val="18"/>
        </w:rPr>
        <w:t>POSTANOWIENIA OGÓLNE</w:t>
      </w:r>
    </w:p>
    <w:p w14:paraId="41A8232B" w14:textId="3507E385" w:rsidR="002A1AF9" w:rsidRPr="00AD5FF3" w:rsidRDefault="002A1AF9" w:rsidP="00DA5DC4">
      <w:pPr>
        <w:numPr>
          <w:ilvl w:val="0"/>
          <w:numId w:val="46"/>
        </w:numPr>
        <w:suppressAutoHyphens/>
        <w:spacing w:beforeLines="20" w:before="48" w:afterLines="20" w:after="48" w:line="240" w:lineRule="auto"/>
        <w:ind w:left="284" w:hanging="284"/>
        <w:jc w:val="left"/>
        <w:rPr>
          <w:rFonts w:ascii="Verdana" w:eastAsia="Times New Roman" w:hAnsi="Verdana" w:cs="Times New Roman"/>
          <w:color w:val="auto"/>
          <w:spacing w:val="0"/>
          <w:sz w:val="18"/>
          <w:szCs w:val="18"/>
          <w:lang w:eastAsia="pl-PL"/>
        </w:rPr>
      </w:pPr>
      <w:r w:rsidRPr="002A1AF9">
        <w:rPr>
          <w:rFonts w:ascii="Verdana" w:eastAsia="Calibri" w:hAnsi="Verdana" w:cs="Times New Roman"/>
          <w:bCs/>
          <w:color w:val="auto"/>
          <w:spacing w:val="0"/>
          <w:sz w:val="18"/>
          <w:szCs w:val="18"/>
        </w:rPr>
        <w:t xml:space="preserve">Wykonawca oświadcza, iż </w:t>
      </w:r>
      <w:r w:rsidR="007C558A">
        <w:rPr>
          <w:rFonts w:ascii="Verdana" w:eastAsia="Calibri" w:hAnsi="Verdana" w:cs="Times New Roman"/>
          <w:bCs/>
          <w:color w:val="auto"/>
          <w:spacing w:val="0"/>
          <w:sz w:val="18"/>
          <w:szCs w:val="18"/>
        </w:rPr>
        <w:t xml:space="preserve">jest uprawniony do świadczenia usług objętych umową, </w:t>
      </w:r>
      <w:r w:rsidRPr="002A1AF9">
        <w:rPr>
          <w:rFonts w:ascii="Verdana" w:eastAsia="Calibri" w:hAnsi="Verdana" w:cs="Times New Roman"/>
          <w:bCs/>
          <w:color w:val="auto"/>
          <w:spacing w:val="0"/>
          <w:sz w:val="18"/>
          <w:szCs w:val="18"/>
        </w:rPr>
        <w:t>posiada wiedzę oraz doświadczenie, jak też dysponuje potencjałem</w:t>
      </w:r>
      <w:r w:rsidRPr="002A1AF9">
        <w:rPr>
          <w:rFonts w:ascii="Verdana" w:eastAsia="Times New Roman" w:hAnsi="Verdana" w:cs="Times New Roman"/>
          <w:color w:val="auto"/>
          <w:spacing w:val="0"/>
          <w:sz w:val="18"/>
          <w:szCs w:val="18"/>
          <w:lang w:eastAsia="pl-PL"/>
        </w:rPr>
        <w:t xml:space="preserve"> </w:t>
      </w:r>
      <w:r w:rsidRPr="002A1AF9">
        <w:rPr>
          <w:rFonts w:ascii="Verdana" w:eastAsia="Calibri" w:hAnsi="Verdana" w:cs="Times New Roman"/>
          <w:bCs/>
          <w:color w:val="auto"/>
          <w:spacing w:val="0"/>
          <w:sz w:val="18"/>
          <w:szCs w:val="18"/>
        </w:rPr>
        <w:t xml:space="preserve">technicznym, organizacyjnym i osobowym umożliwiającym profesjonalne, terminowe oraz sprawne </w:t>
      </w:r>
      <w:r w:rsidRPr="00AD5FF3">
        <w:rPr>
          <w:rFonts w:ascii="Verdana" w:eastAsia="Calibri" w:hAnsi="Verdana" w:cs="Times New Roman"/>
          <w:bCs/>
          <w:color w:val="auto"/>
          <w:spacing w:val="0"/>
          <w:sz w:val="18"/>
          <w:szCs w:val="18"/>
        </w:rPr>
        <w:t>wykonanie przedmiotu niniejszej umowy.</w:t>
      </w:r>
      <w:r w:rsidR="007C558A" w:rsidRPr="00AD5FF3">
        <w:rPr>
          <w:rFonts w:ascii="Verdana" w:eastAsia="Calibri" w:hAnsi="Verdana" w:cs="Times New Roman"/>
          <w:bCs/>
          <w:color w:val="auto"/>
          <w:spacing w:val="0"/>
          <w:sz w:val="18"/>
          <w:szCs w:val="18"/>
        </w:rPr>
        <w:t xml:space="preserve"> </w:t>
      </w:r>
    </w:p>
    <w:p w14:paraId="6A59EEFA" w14:textId="187364AD" w:rsidR="002A1AF9" w:rsidRPr="00AD5FF3" w:rsidRDefault="002A1AF9" w:rsidP="00DA5DC4">
      <w:pPr>
        <w:numPr>
          <w:ilvl w:val="0"/>
          <w:numId w:val="46"/>
        </w:numPr>
        <w:suppressAutoHyphens/>
        <w:spacing w:beforeLines="20" w:before="48" w:afterLines="20" w:after="48" w:line="240" w:lineRule="auto"/>
        <w:ind w:left="284" w:hanging="284"/>
        <w:jc w:val="left"/>
        <w:rPr>
          <w:rFonts w:ascii="Verdana" w:eastAsia="Times New Roman" w:hAnsi="Verdana" w:cs="Times New Roman"/>
          <w:color w:val="auto"/>
          <w:spacing w:val="0"/>
          <w:sz w:val="18"/>
          <w:szCs w:val="18"/>
          <w:lang w:eastAsia="pl-PL"/>
        </w:rPr>
      </w:pPr>
      <w:r w:rsidRPr="00AD5FF3">
        <w:rPr>
          <w:rFonts w:ascii="Verdana" w:eastAsia="Calibri" w:hAnsi="Verdana" w:cs="Times New Roman"/>
          <w:color w:val="auto"/>
          <w:spacing w:val="0"/>
          <w:sz w:val="18"/>
          <w:szCs w:val="18"/>
        </w:rPr>
        <w:t xml:space="preserve">Umowa zostaje zawarta z Wykonawcą na okres </w:t>
      </w:r>
      <w:r w:rsidR="00CB66BD" w:rsidRPr="00AD5FF3">
        <w:rPr>
          <w:rFonts w:ascii="Verdana" w:eastAsia="Calibri" w:hAnsi="Verdana" w:cs="Times New Roman"/>
          <w:color w:val="auto"/>
          <w:spacing w:val="0"/>
          <w:sz w:val="18"/>
          <w:szCs w:val="18"/>
        </w:rPr>
        <w:t>12 miesięcy</w:t>
      </w:r>
      <w:r w:rsidR="00EA1B88" w:rsidRPr="00AD5FF3">
        <w:rPr>
          <w:rFonts w:ascii="Verdana" w:eastAsia="Calibri" w:hAnsi="Verdana" w:cs="Times New Roman"/>
          <w:color w:val="auto"/>
          <w:spacing w:val="0"/>
          <w:sz w:val="18"/>
          <w:szCs w:val="18"/>
        </w:rPr>
        <w:t xml:space="preserve"> liczony od dnia zawarcia umowy. </w:t>
      </w:r>
      <w:r w:rsidR="00CB66BD" w:rsidRPr="00AD5FF3">
        <w:rPr>
          <w:rFonts w:ascii="Verdana" w:eastAsia="Calibri" w:hAnsi="Verdana" w:cs="Times New Roman"/>
          <w:color w:val="auto"/>
          <w:spacing w:val="0"/>
          <w:sz w:val="18"/>
          <w:szCs w:val="18"/>
        </w:rPr>
        <w:t xml:space="preserve"> </w:t>
      </w:r>
    </w:p>
    <w:p w14:paraId="1731DC2B" w14:textId="77777777" w:rsidR="002A1AF9" w:rsidRPr="002A1AF9" w:rsidRDefault="002A1AF9" w:rsidP="00DA5DC4">
      <w:pPr>
        <w:numPr>
          <w:ilvl w:val="0"/>
          <w:numId w:val="46"/>
        </w:numPr>
        <w:suppressAutoHyphens/>
        <w:spacing w:beforeLines="20" w:before="48" w:afterLines="20" w:after="48" w:line="240" w:lineRule="auto"/>
        <w:ind w:left="284" w:hanging="284"/>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Strony zobowiązują się do ścisłego współdziałania w okresie obowiązywania Umowy. W tym celu obydwie Strony wyznaczą osoby odpowiedzialne za właściwą realizację zobowiązań Stron wynikających z Umowy i zapewnienie zgodnego współdziałania.</w:t>
      </w:r>
    </w:p>
    <w:p w14:paraId="6ED80DF3" w14:textId="77777777" w:rsidR="002A1AF9" w:rsidRPr="002A1AF9" w:rsidRDefault="002A1AF9" w:rsidP="00DA5DC4">
      <w:pPr>
        <w:numPr>
          <w:ilvl w:val="0"/>
          <w:numId w:val="46"/>
        </w:numPr>
        <w:suppressAutoHyphens/>
        <w:spacing w:beforeLines="20" w:before="48" w:afterLines="20" w:after="48" w:line="240" w:lineRule="auto"/>
        <w:ind w:left="284" w:hanging="284"/>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Definicje:</w:t>
      </w:r>
    </w:p>
    <w:p w14:paraId="30314774" w14:textId="77777777" w:rsidR="00CB66BD" w:rsidRPr="000E632D" w:rsidRDefault="00CB66BD" w:rsidP="00CB66BD">
      <w:pPr>
        <w:numPr>
          <w:ilvl w:val="0"/>
          <w:numId w:val="52"/>
        </w:numPr>
        <w:suppressAutoHyphens/>
        <w:autoSpaceDE w:val="0"/>
        <w:autoSpaceDN w:val="0"/>
        <w:adjustRightInd w:val="0"/>
        <w:spacing w:after="47" w:line="276" w:lineRule="auto"/>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b/>
          <w:bCs/>
          <w:color w:val="auto"/>
          <w:spacing w:val="0"/>
          <w:sz w:val="18"/>
          <w:szCs w:val="18"/>
          <w:lang w:eastAsia="pl-PL"/>
        </w:rPr>
        <w:t xml:space="preserve">Awaria </w:t>
      </w:r>
      <w:r w:rsidRPr="000E632D">
        <w:rPr>
          <w:rFonts w:ascii="Verdana" w:eastAsia="Times New Roman" w:hAnsi="Verdana" w:cs="Times New Roman"/>
          <w:color w:val="auto"/>
          <w:spacing w:val="0"/>
          <w:sz w:val="18"/>
          <w:szCs w:val="18"/>
          <w:lang w:eastAsia="pl-PL"/>
        </w:rPr>
        <w:t xml:space="preserve">– zatrzymanie pracy całego Oprogramowania lub jego elementu lub zatrzymanie strategicznego procesu, uniemożliwiające terminową realizację prac </w:t>
      </w:r>
      <w:r w:rsidRPr="000E632D">
        <w:rPr>
          <w:rFonts w:ascii="Verdana" w:eastAsia="Times New Roman" w:hAnsi="Verdana" w:cs="Times New Roman"/>
          <w:color w:val="auto"/>
          <w:spacing w:val="0"/>
          <w:sz w:val="18"/>
          <w:szCs w:val="18"/>
          <w:lang w:eastAsia="pl-PL"/>
        </w:rPr>
        <w:br/>
        <w:t xml:space="preserve">np. terminowe rozliczenie podatku VAT, PIT, naliczenie wynagrodzeń, rozliczenie czasu pracy na projektach (RCP) itd. Awaria traktowana będzie zawsze jako błąd krytyczny w priorytetach obsługi zgłoszeń. </w:t>
      </w:r>
    </w:p>
    <w:p w14:paraId="6D8EEEB3" w14:textId="77777777" w:rsidR="00CB66BD" w:rsidRPr="000E632D" w:rsidRDefault="00CB66BD" w:rsidP="00CB66BD">
      <w:pPr>
        <w:numPr>
          <w:ilvl w:val="0"/>
          <w:numId w:val="52"/>
        </w:numPr>
        <w:suppressAutoHyphens/>
        <w:autoSpaceDE w:val="0"/>
        <w:autoSpaceDN w:val="0"/>
        <w:adjustRightInd w:val="0"/>
        <w:spacing w:after="47" w:line="276" w:lineRule="auto"/>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b/>
          <w:bCs/>
          <w:color w:val="auto"/>
          <w:spacing w:val="0"/>
          <w:sz w:val="18"/>
          <w:szCs w:val="18"/>
          <w:lang w:eastAsia="pl-PL"/>
        </w:rPr>
        <w:lastRenderedPageBreak/>
        <w:t xml:space="preserve">Problem </w:t>
      </w:r>
      <w:r w:rsidRPr="000E632D">
        <w:rPr>
          <w:rFonts w:ascii="Verdana" w:eastAsia="Times New Roman" w:hAnsi="Verdana" w:cs="Times New Roman"/>
          <w:color w:val="auto"/>
          <w:spacing w:val="0"/>
          <w:sz w:val="18"/>
          <w:szCs w:val="18"/>
          <w:lang w:eastAsia="pl-PL"/>
        </w:rPr>
        <w:t xml:space="preserve">– pozwalający na korzystanie z kluczowych funkcji systemu </w:t>
      </w:r>
      <w:r w:rsidRPr="000E632D">
        <w:rPr>
          <w:rFonts w:ascii="Verdana" w:eastAsia="Times New Roman" w:hAnsi="Verdana" w:cs="Times New Roman"/>
          <w:color w:val="auto"/>
          <w:spacing w:val="0"/>
          <w:sz w:val="18"/>
          <w:szCs w:val="18"/>
          <w:lang w:eastAsia="pl-PL"/>
        </w:rPr>
        <w:br/>
        <w:t xml:space="preserve">w ograniczonym zakresie, jednak nie blokujący kluczowych procesów biznesowych. </w:t>
      </w:r>
    </w:p>
    <w:p w14:paraId="1F6846C2" w14:textId="79333131" w:rsidR="00CB66BD" w:rsidRPr="000E632D" w:rsidRDefault="00CB66BD" w:rsidP="00CB66BD">
      <w:pPr>
        <w:numPr>
          <w:ilvl w:val="0"/>
          <w:numId w:val="52"/>
        </w:numPr>
        <w:suppressAutoHyphens/>
        <w:autoSpaceDE w:val="0"/>
        <w:autoSpaceDN w:val="0"/>
        <w:adjustRightInd w:val="0"/>
        <w:spacing w:after="0" w:line="276" w:lineRule="auto"/>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b/>
          <w:bCs/>
          <w:color w:val="auto"/>
          <w:spacing w:val="0"/>
          <w:sz w:val="18"/>
          <w:szCs w:val="18"/>
          <w:lang w:eastAsia="pl-PL"/>
        </w:rPr>
        <w:t xml:space="preserve">Awaria wydajnościowa </w:t>
      </w:r>
      <w:r w:rsidRPr="000E632D">
        <w:rPr>
          <w:rFonts w:ascii="Verdana" w:eastAsia="Times New Roman" w:hAnsi="Verdana" w:cs="Times New Roman"/>
          <w:color w:val="auto"/>
          <w:spacing w:val="0"/>
          <w:sz w:val="18"/>
          <w:szCs w:val="18"/>
          <w:lang w:eastAsia="pl-PL"/>
        </w:rPr>
        <w:t xml:space="preserve">– obsługa zgłoszeń dotyczących awarii związanych </w:t>
      </w:r>
      <w:r w:rsidRPr="000E632D">
        <w:rPr>
          <w:rFonts w:ascii="Verdana" w:eastAsia="Times New Roman" w:hAnsi="Verdana" w:cs="Times New Roman"/>
          <w:color w:val="auto"/>
          <w:spacing w:val="0"/>
          <w:sz w:val="18"/>
          <w:szCs w:val="18"/>
          <w:lang w:eastAsia="pl-PL"/>
        </w:rPr>
        <w:br/>
        <w:t xml:space="preserve">z szybkością działania Oprogramowania. Przez awarię wydajnościową należy rozumieć wszelkie przypadki awarii, które na tyle spowalniają pracę </w:t>
      </w:r>
      <w:r w:rsidR="0062340C">
        <w:rPr>
          <w:rFonts w:ascii="Verdana" w:eastAsia="Times New Roman" w:hAnsi="Verdana" w:cs="Times New Roman"/>
          <w:color w:val="auto"/>
          <w:spacing w:val="0"/>
          <w:sz w:val="18"/>
          <w:szCs w:val="18"/>
          <w:lang w:eastAsia="pl-PL"/>
        </w:rPr>
        <w:t>O</w:t>
      </w:r>
      <w:r w:rsidRPr="000E632D">
        <w:rPr>
          <w:rFonts w:ascii="Verdana" w:eastAsia="Times New Roman" w:hAnsi="Verdana" w:cs="Times New Roman"/>
          <w:color w:val="auto"/>
          <w:spacing w:val="0"/>
          <w:sz w:val="18"/>
          <w:szCs w:val="18"/>
          <w:lang w:eastAsia="pl-PL"/>
        </w:rPr>
        <w:t xml:space="preserve">programowania, że blokują kluczowe dla Zamawiającego procesy. Zapis w żaden sposób nie odnosi się do infrastruktury sprzętowej, sieciowej, czy awarii powstałych na skutek aktualizacji </w:t>
      </w:r>
      <w:r w:rsidR="0062340C">
        <w:rPr>
          <w:rFonts w:ascii="Verdana" w:eastAsia="Times New Roman" w:hAnsi="Verdana" w:cs="Times New Roman"/>
          <w:color w:val="auto"/>
          <w:spacing w:val="0"/>
          <w:sz w:val="18"/>
          <w:szCs w:val="18"/>
          <w:lang w:eastAsia="pl-PL"/>
        </w:rPr>
        <w:t>O</w:t>
      </w:r>
      <w:r w:rsidRPr="000E632D">
        <w:rPr>
          <w:rFonts w:ascii="Verdana" w:eastAsia="Times New Roman" w:hAnsi="Verdana" w:cs="Times New Roman"/>
          <w:color w:val="auto"/>
          <w:spacing w:val="0"/>
          <w:sz w:val="18"/>
          <w:szCs w:val="18"/>
          <w:lang w:eastAsia="pl-PL"/>
        </w:rPr>
        <w:t>programowania MS Office czy Windows. Spadek wydajności określany będzie na podstawie zatrzymania, spowolnienia i przez to uniemożliwienia lub utrudnienia wykonania kluczowych procesów w Oprogramowaniu dla Zamawiającego. Zostanie określony odpowiednim typem błędu.</w:t>
      </w:r>
    </w:p>
    <w:p w14:paraId="7E6F5285" w14:textId="776CDC3A" w:rsidR="00CB66BD" w:rsidRPr="000E632D" w:rsidRDefault="00CB66BD" w:rsidP="00CB66BD">
      <w:pPr>
        <w:numPr>
          <w:ilvl w:val="0"/>
          <w:numId w:val="52"/>
        </w:numPr>
        <w:suppressAutoHyphens/>
        <w:autoSpaceDE w:val="0"/>
        <w:autoSpaceDN w:val="0"/>
        <w:adjustRightInd w:val="0"/>
        <w:spacing w:after="0" w:line="276" w:lineRule="auto"/>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b/>
          <w:bCs/>
          <w:color w:val="auto"/>
          <w:spacing w:val="0"/>
          <w:sz w:val="18"/>
          <w:szCs w:val="18"/>
          <w:lang w:eastAsia="pl-PL"/>
        </w:rPr>
        <w:t xml:space="preserve">Problem wydajnościowy </w:t>
      </w:r>
      <w:r w:rsidRPr="000E632D">
        <w:rPr>
          <w:rFonts w:ascii="Verdana" w:eastAsia="Times New Roman" w:hAnsi="Verdana" w:cs="Times New Roman"/>
          <w:color w:val="auto"/>
          <w:spacing w:val="0"/>
          <w:sz w:val="18"/>
          <w:szCs w:val="18"/>
          <w:lang w:eastAsia="pl-PL"/>
        </w:rPr>
        <w:t xml:space="preserve">– obsługa zgłoszeń dotyczących problemów związanych z szybkością działania Oprogramowania. Przez problem wydajnościowy należy rozumieć wszelkie problemy, które spowalniają pracę </w:t>
      </w:r>
      <w:r w:rsidR="0062340C">
        <w:rPr>
          <w:rFonts w:ascii="Verdana" w:eastAsia="Times New Roman" w:hAnsi="Verdana" w:cs="Times New Roman"/>
          <w:color w:val="auto"/>
          <w:spacing w:val="0"/>
          <w:sz w:val="18"/>
          <w:szCs w:val="18"/>
          <w:lang w:eastAsia="pl-PL"/>
        </w:rPr>
        <w:t>O</w:t>
      </w:r>
      <w:r w:rsidRPr="000E632D">
        <w:rPr>
          <w:rFonts w:ascii="Verdana" w:eastAsia="Times New Roman" w:hAnsi="Verdana" w:cs="Times New Roman"/>
          <w:color w:val="auto"/>
          <w:spacing w:val="0"/>
          <w:sz w:val="18"/>
          <w:szCs w:val="18"/>
          <w:lang w:eastAsia="pl-PL"/>
        </w:rPr>
        <w:t xml:space="preserve">programowania w porównaniu do prawidłowego działania. Zapis w żaden sposób nie odnosi się do infrastruktury sprzętowej, sieciowej, czy awarii powstałych na skutek aktualizacji </w:t>
      </w:r>
      <w:r w:rsidR="0062340C">
        <w:rPr>
          <w:rFonts w:ascii="Verdana" w:eastAsia="Times New Roman" w:hAnsi="Verdana" w:cs="Times New Roman"/>
          <w:color w:val="auto"/>
          <w:spacing w:val="0"/>
          <w:sz w:val="18"/>
          <w:szCs w:val="18"/>
          <w:lang w:eastAsia="pl-PL"/>
        </w:rPr>
        <w:t>O</w:t>
      </w:r>
      <w:r w:rsidRPr="000E632D">
        <w:rPr>
          <w:rFonts w:ascii="Verdana" w:eastAsia="Times New Roman" w:hAnsi="Verdana" w:cs="Times New Roman"/>
          <w:color w:val="auto"/>
          <w:spacing w:val="0"/>
          <w:sz w:val="18"/>
          <w:szCs w:val="18"/>
          <w:lang w:eastAsia="pl-PL"/>
        </w:rPr>
        <w:t xml:space="preserve">programowania MS Office, czy Windows. Spadek wydajności określany będzie na podstawie utrudnienia wykonania procesów innych niż kluczowe w Oprogramowaniu przez Zamawiającego. Zostanie określony odpowiednim typem błędu. </w:t>
      </w:r>
    </w:p>
    <w:p w14:paraId="7EFEFC5B" w14:textId="44F95471" w:rsidR="00CB66BD" w:rsidRPr="00CB66BD" w:rsidRDefault="00CB66BD" w:rsidP="00A660CF">
      <w:pPr>
        <w:numPr>
          <w:ilvl w:val="0"/>
          <w:numId w:val="52"/>
        </w:numPr>
        <w:suppressAutoHyphens/>
        <w:autoSpaceDE w:val="0"/>
        <w:autoSpaceDN w:val="0"/>
        <w:adjustRightInd w:val="0"/>
        <w:spacing w:after="0" w:line="276" w:lineRule="auto"/>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b/>
          <w:bCs/>
          <w:color w:val="auto"/>
          <w:spacing w:val="0"/>
          <w:sz w:val="18"/>
          <w:szCs w:val="18"/>
          <w:lang w:eastAsia="pl-PL"/>
        </w:rPr>
        <w:t xml:space="preserve">Zmiana Prawa </w:t>
      </w:r>
      <w:r w:rsidRPr="000E632D">
        <w:rPr>
          <w:rFonts w:ascii="Verdana" w:eastAsia="Times New Roman" w:hAnsi="Verdana" w:cs="Times New Roman"/>
          <w:color w:val="auto"/>
          <w:spacing w:val="0"/>
          <w:sz w:val="18"/>
          <w:szCs w:val="18"/>
          <w:lang w:eastAsia="pl-PL"/>
        </w:rPr>
        <w:t xml:space="preserve">– awarie lub problemy, w tym wydajnościowe, powstałe w wyniku dostosowania Oprogramowania do zmian wynikających z przepisów prawa. </w:t>
      </w:r>
    </w:p>
    <w:p w14:paraId="6281A3ED" w14:textId="2649A3CB" w:rsidR="002A1AF9" w:rsidRPr="002A1AF9" w:rsidRDefault="002A1AF9" w:rsidP="00DA5DC4">
      <w:pPr>
        <w:numPr>
          <w:ilvl w:val="0"/>
          <w:numId w:val="52"/>
        </w:numPr>
        <w:suppressAutoHyphens/>
        <w:autoSpaceDE w:val="0"/>
        <w:autoSpaceDN w:val="0"/>
        <w:adjustRightInd w:val="0"/>
        <w:spacing w:beforeLines="20" w:before="48" w:afterLines="20" w:after="48" w:line="240" w:lineRule="auto"/>
        <w:ind w:left="851"/>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b/>
          <w:bCs/>
          <w:color w:val="auto"/>
          <w:spacing w:val="0"/>
          <w:sz w:val="18"/>
          <w:szCs w:val="18"/>
          <w:lang w:eastAsia="pl-PL"/>
        </w:rPr>
        <w:t xml:space="preserve">Rodzaje błędów </w:t>
      </w:r>
      <w:r w:rsidR="0062340C">
        <w:rPr>
          <w:rFonts w:ascii="Verdana" w:eastAsia="Times New Roman" w:hAnsi="Verdana" w:cs="Times New Roman"/>
          <w:b/>
          <w:bCs/>
          <w:color w:val="auto"/>
          <w:spacing w:val="0"/>
          <w:sz w:val="18"/>
          <w:szCs w:val="18"/>
          <w:lang w:eastAsia="pl-PL"/>
        </w:rPr>
        <w:t>O</w:t>
      </w:r>
      <w:r w:rsidRPr="002A1AF9">
        <w:rPr>
          <w:rFonts w:ascii="Verdana" w:eastAsia="Times New Roman" w:hAnsi="Verdana" w:cs="Times New Roman"/>
          <w:b/>
          <w:bCs/>
          <w:color w:val="auto"/>
          <w:spacing w:val="0"/>
          <w:sz w:val="18"/>
          <w:szCs w:val="18"/>
          <w:lang w:eastAsia="pl-PL"/>
        </w:rPr>
        <w:t>programowania</w:t>
      </w:r>
      <w:r w:rsidRPr="002A1AF9">
        <w:rPr>
          <w:rFonts w:ascii="Verdana" w:eastAsia="Times New Roman" w:hAnsi="Verdana" w:cs="Times New Roman"/>
          <w:color w:val="auto"/>
          <w:spacing w:val="0"/>
          <w:sz w:val="18"/>
          <w:szCs w:val="18"/>
          <w:lang w:eastAsia="pl-PL"/>
        </w:rPr>
        <w:t xml:space="preserve"> – w ramach zdarzeń rozumianych jako awaria, problem, zmiana prawna oraz innych problemów i usterek. Rodzaje błędów precyzują zakres i priorytetowość obsługi jako:</w:t>
      </w:r>
    </w:p>
    <w:p w14:paraId="227A9670" w14:textId="6DEB7310" w:rsidR="002A1AF9" w:rsidRPr="002A1AF9" w:rsidRDefault="002A1AF9" w:rsidP="00DA5DC4">
      <w:pPr>
        <w:numPr>
          <w:ilvl w:val="1"/>
          <w:numId w:val="51"/>
        </w:numPr>
        <w:suppressAutoHyphens/>
        <w:autoSpaceDE w:val="0"/>
        <w:autoSpaceDN w:val="0"/>
        <w:adjustRightInd w:val="0"/>
        <w:spacing w:beforeLines="20" w:before="48" w:afterLines="20" w:after="48" w:line="240" w:lineRule="auto"/>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b/>
          <w:bCs/>
          <w:color w:val="auto"/>
          <w:spacing w:val="0"/>
          <w:sz w:val="18"/>
          <w:szCs w:val="18"/>
          <w:lang w:eastAsia="pl-PL"/>
        </w:rPr>
        <w:t>błąd krytyczny</w:t>
      </w:r>
      <w:r w:rsidRPr="002A1AF9">
        <w:rPr>
          <w:rFonts w:ascii="Verdana" w:eastAsia="Times New Roman" w:hAnsi="Verdana" w:cs="Times New Roman"/>
          <w:color w:val="auto"/>
          <w:spacing w:val="0"/>
          <w:sz w:val="18"/>
          <w:szCs w:val="18"/>
          <w:lang w:eastAsia="pl-PL"/>
        </w:rPr>
        <w:t xml:space="preserve"> - uniemożliwiający korzystanie z </w:t>
      </w:r>
      <w:r w:rsidR="0062340C">
        <w:rPr>
          <w:rFonts w:ascii="Verdana" w:eastAsia="Times New Roman" w:hAnsi="Verdana" w:cs="Times New Roman"/>
          <w:color w:val="auto"/>
          <w:spacing w:val="0"/>
          <w:sz w:val="18"/>
          <w:szCs w:val="18"/>
          <w:lang w:eastAsia="pl-PL"/>
        </w:rPr>
        <w:t>O</w:t>
      </w:r>
      <w:r w:rsidRPr="002A1AF9">
        <w:rPr>
          <w:rFonts w:ascii="Verdana" w:eastAsia="Times New Roman" w:hAnsi="Verdana" w:cs="Times New Roman"/>
          <w:color w:val="auto"/>
          <w:spacing w:val="0"/>
          <w:sz w:val="18"/>
          <w:szCs w:val="18"/>
          <w:lang w:eastAsia="pl-PL"/>
        </w:rPr>
        <w:t xml:space="preserve">programowania (blokujący realizację kluczowych procesów biznesowych Zamawiającego) i wymagający jak najszybszej naprawy (bądź obejścia, które zostanie zaakceptowane przez Zamawiającego w dedykowanym portalu internetowym lub w formie pisemnej) </w:t>
      </w:r>
      <w:r w:rsidRPr="002A1AF9">
        <w:rPr>
          <w:rFonts w:ascii="Verdana" w:eastAsia="Times New Roman" w:hAnsi="Verdana" w:cs="Times New Roman"/>
          <w:color w:val="auto"/>
          <w:spacing w:val="0"/>
          <w:sz w:val="18"/>
          <w:szCs w:val="18"/>
          <w:lang w:eastAsia="pl-PL"/>
        </w:rPr>
        <w:br/>
        <w:t>z czasami reakcji i naprawy określonymi w Załączniku nr 3 do SWZ Opis Przedmiotu Zamówienia.</w:t>
      </w:r>
    </w:p>
    <w:p w14:paraId="53EA0A46" w14:textId="0F281623" w:rsidR="002A1AF9" w:rsidRPr="002A1AF9" w:rsidRDefault="002A1AF9" w:rsidP="00DA5DC4">
      <w:pPr>
        <w:numPr>
          <w:ilvl w:val="1"/>
          <w:numId w:val="51"/>
        </w:numPr>
        <w:suppressAutoHyphens/>
        <w:autoSpaceDE w:val="0"/>
        <w:autoSpaceDN w:val="0"/>
        <w:adjustRightInd w:val="0"/>
        <w:spacing w:beforeLines="20" w:before="48" w:afterLines="20" w:after="48" w:line="240" w:lineRule="auto"/>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b/>
          <w:bCs/>
          <w:color w:val="auto"/>
          <w:spacing w:val="0"/>
          <w:sz w:val="18"/>
          <w:szCs w:val="18"/>
          <w:lang w:eastAsia="pl-PL"/>
        </w:rPr>
        <w:t>błąd ważny</w:t>
      </w:r>
      <w:r w:rsidRPr="002A1AF9">
        <w:rPr>
          <w:rFonts w:ascii="Verdana" w:eastAsia="Times New Roman" w:hAnsi="Verdana" w:cs="Times New Roman"/>
          <w:color w:val="auto"/>
          <w:spacing w:val="0"/>
          <w:sz w:val="18"/>
          <w:szCs w:val="18"/>
          <w:lang w:eastAsia="pl-PL"/>
        </w:rPr>
        <w:t xml:space="preserve"> – pozwalający korzystać z kluczowych funkcji </w:t>
      </w:r>
      <w:r w:rsidR="00B670B2">
        <w:rPr>
          <w:rFonts w:ascii="Verdana" w:eastAsia="Times New Roman" w:hAnsi="Verdana" w:cs="Times New Roman"/>
          <w:color w:val="auto"/>
          <w:spacing w:val="0"/>
          <w:sz w:val="18"/>
          <w:szCs w:val="18"/>
          <w:lang w:eastAsia="pl-PL"/>
        </w:rPr>
        <w:t>O</w:t>
      </w:r>
      <w:r w:rsidRPr="002A1AF9">
        <w:rPr>
          <w:rFonts w:ascii="Verdana" w:eastAsia="Times New Roman" w:hAnsi="Verdana" w:cs="Times New Roman"/>
          <w:color w:val="auto"/>
          <w:spacing w:val="0"/>
          <w:sz w:val="18"/>
          <w:szCs w:val="18"/>
          <w:lang w:eastAsia="pl-PL"/>
        </w:rPr>
        <w:t>programowania</w:t>
      </w:r>
      <w:r w:rsidR="00B670B2">
        <w:rPr>
          <w:rFonts w:ascii="Verdana" w:eastAsia="Times New Roman" w:hAnsi="Verdana" w:cs="Times New Roman"/>
          <w:color w:val="auto"/>
          <w:spacing w:val="0"/>
          <w:sz w:val="18"/>
          <w:szCs w:val="18"/>
          <w:lang w:eastAsia="pl-PL"/>
        </w:rPr>
        <w:t xml:space="preserve"> </w:t>
      </w:r>
      <w:r w:rsidRPr="002A1AF9">
        <w:rPr>
          <w:rFonts w:ascii="Verdana" w:eastAsia="Times New Roman" w:hAnsi="Verdana" w:cs="Times New Roman"/>
          <w:color w:val="auto"/>
          <w:spacing w:val="0"/>
          <w:sz w:val="18"/>
          <w:szCs w:val="18"/>
          <w:lang w:eastAsia="pl-PL"/>
        </w:rPr>
        <w:t>w ograniczonym zakresie. Nie ma możliwości pełnej realizacji procesu, procesów biznesowych z czasami reakcji i naprawy określonymi w Załączniku nr 3 do SWZ Opis Przedmiotu Zamówienia.</w:t>
      </w:r>
    </w:p>
    <w:p w14:paraId="5498F320" w14:textId="05D45B9A" w:rsidR="002A1AF9" w:rsidRPr="002A1AF9" w:rsidRDefault="002A1AF9" w:rsidP="00DA5DC4">
      <w:pPr>
        <w:numPr>
          <w:ilvl w:val="1"/>
          <w:numId w:val="51"/>
        </w:numPr>
        <w:suppressAutoHyphens/>
        <w:autoSpaceDE w:val="0"/>
        <w:autoSpaceDN w:val="0"/>
        <w:adjustRightInd w:val="0"/>
        <w:spacing w:beforeLines="20" w:before="48" w:afterLines="20" w:after="48" w:line="240" w:lineRule="auto"/>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b/>
          <w:bCs/>
          <w:color w:val="auto"/>
          <w:spacing w:val="0"/>
          <w:sz w:val="18"/>
          <w:szCs w:val="18"/>
          <w:lang w:eastAsia="pl-PL"/>
        </w:rPr>
        <w:t>błąd normalny</w:t>
      </w:r>
      <w:r w:rsidRPr="002A1AF9">
        <w:rPr>
          <w:rFonts w:ascii="Verdana" w:eastAsia="Times New Roman" w:hAnsi="Verdana" w:cs="Times New Roman"/>
          <w:color w:val="auto"/>
          <w:spacing w:val="0"/>
          <w:sz w:val="18"/>
          <w:szCs w:val="18"/>
          <w:lang w:eastAsia="pl-PL"/>
        </w:rPr>
        <w:t xml:space="preserve"> - wpływający na funkcjonalność i wygodę korzystania z systemu, jednak nie blokujący bądź nie ograniczający dokończenie procesów biznesowych,</w:t>
      </w:r>
      <w:r w:rsidR="00B670B2">
        <w:rPr>
          <w:rFonts w:ascii="Verdana" w:eastAsia="Times New Roman" w:hAnsi="Verdana" w:cs="Times New Roman"/>
          <w:color w:val="auto"/>
          <w:spacing w:val="0"/>
          <w:sz w:val="18"/>
          <w:szCs w:val="18"/>
          <w:lang w:eastAsia="pl-PL"/>
        </w:rPr>
        <w:t xml:space="preserve"> </w:t>
      </w:r>
      <w:r w:rsidRPr="002A1AF9">
        <w:rPr>
          <w:rFonts w:ascii="Verdana" w:eastAsia="Times New Roman" w:hAnsi="Verdana" w:cs="Times New Roman"/>
          <w:color w:val="auto"/>
          <w:spacing w:val="0"/>
          <w:sz w:val="18"/>
          <w:szCs w:val="18"/>
          <w:lang w:eastAsia="pl-PL"/>
        </w:rPr>
        <w:t>z czasami reakcji i naprawy określonymi w Załączniku nr 3 do SWZ Opis Przedmiotu Zamówienia.</w:t>
      </w:r>
    </w:p>
    <w:p w14:paraId="0AB3E859" w14:textId="77777777" w:rsidR="002A1AF9" w:rsidRPr="002A1AF9" w:rsidRDefault="002A1AF9" w:rsidP="00DA5DC4">
      <w:pPr>
        <w:numPr>
          <w:ilvl w:val="1"/>
          <w:numId w:val="51"/>
        </w:numPr>
        <w:suppressAutoHyphens/>
        <w:autoSpaceDE w:val="0"/>
        <w:autoSpaceDN w:val="0"/>
        <w:adjustRightInd w:val="0"/>
        <w:spacing w:beforeLines="20" w:before="48" w:afterLines="20" w:after="48" w:line="240" w:lineRule="auto"/>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b/>
          <w:bCs/>
          <w:color w:val="auto"/>
          <w:spacing w:val="0"/>
          <w:sz w:val="18"/>
          <w:szCs w:val="18"/>
          <w:lang w:eastAsia="pl-PL"/>
        </w:rPr>
        <w:t>Konsultacje (helpdesk)</w:t>
      </w:r>
      <w:r w:rsidRPr="002A1AF9">
        <w:rPr>
          <w:rFonts w:ascii="Verdana" w:eastAsia="Times New Roman" w:hAnsi="Verdana" w:cs="Times New Roman"/>
          <w:color w:val="auto"/>
          <w:spacing w:val="0"/>
          <w:sz w:val="18"/>
          <w:szCs w:val="18"/>
          <w:lang w:eastAsia="pl-PL"/>
        </w:rPr>
        <w:t xml:space="preserve"> - czas poświęcony na porady, instrukcje oraz wsparcie użytkowników Zamawiającego i obsługę zgłoszeń konsultacyjnych, rozumianą jako pomoc Zamawiającemu na miejscu lub zdalnie.</w:t>
      </w:r>
    </w:p>
    <w:p w14:paraId="32E54A04" w14:textId="77777777" w:rsidR="002A1AF9" w:rsidRPr="002A1AF9" w:rsidRDefault="002A1AF9" w:rsidP="00DA5DC4">
      <w:pPr>
        <w:numPr>
          <w:ilvl w:val="1"/>
          <w:numId w:val="51"/>
        </w:numPr>
        <w:suppressAutoHyphens/>
        <w:autoSpaceDE w:val="0"/>
        <w:autoSpaceDN w:val="0"/>
        <w:adjustRightInd w:val="0"/>
        <w:spacing w:beforeLines="20" w:before="48" w:afterLines="20" w:after="48" w:line="240" w:lineRule="auto"/>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b/>
          <w:bCs/>
          <w:color w:val="auto"/>
          <w:spacing w:val="0"/>
          <w:sz w:val="18"/>
          <w:szCs w:val="18"/>
          <w:lang w:eastAsia="pl-PL"/>
        </w:rPr>
        <w:t>Karta Usług</w:t>
      </w:r>
      <w:r w:rsidRPr="002A1AF9">
        <w:rPr>
          <w:rFonts w:ascii="Verdana" w:eastAsia="Times New Roman" w:hAnsi="Verdana" w:cs="Times New Roman"/>
          <w:color w:val="auto"/>
          <w:spacing w:val="0"/>
          <w:sz w:val="18"/>
          <w:szCs w:val="18"/>
          <w:lang w:eastAsia="pl-PL"/>
        </w:rPr>
        <w:t xml:space="preserve"> – dokument potwierdzający wykonanie prac przez pracownika Wykonawcy w ramach jednej wizyty lub zdalnie dla Zamawiającego.</w:t>
      </w:r>
    </w:p>
    <w:p w14:paraId="21555153" w14:textId="77777777" w:rsidR="002A1AF9" w:rsidRPr="002A1AF9" w:rsidRDefault="002A1AF9" w:rsidP="002A1AF9">
      <w:pPr>
        <w:suppressAutoHyphens/>
        <w:spacing w:beforeLines="20" w:before="48" w:afterLines="20" w:after="48" w:line="240" w:lineRule="auto"/>
        <w:rPr>
          <w:rFonts w:ascii="Verdana" w:eastAsia="Times New Roman" w:hAnsi="Verdana" w:cs="Times New Roman"/>
          <w:b/>
          <w:bCs/>
          <w:color w:val="auto"/>
          <w:spacing w:val="0"/>
          <w:sz w:val="18"/>
          <w:szCs w:val="18"/>
          <w:lang w:eastAsia="pl-PL"/>
        </w:rPr>
      </w:pPr>
    </w:p>
    <w:p w14:paraId="611D96C5" w14:textId="77777777" w:rsidR="002A1AF9" w:rsidRPr="002A1AF9" w:rsidRDefault="002A1AF9" w:rsidP="0062340C">
      <w:pPr>
        <w:spacing w:beforeLines="20" w:before="48" w:afterLines="20" w:after="48" w:line="240" w:lineRule="auto"/>
        <w:jc w:val="center"/>
        <w:rPr>
          <w:rFonts w:ascii="Verdana" w:eastAsia="Calibri" w:hAnsi="Verdana" w:cs="Times New Roman"/>
          <w:b/>
          <w:bCs/>
          <w:color w:val="auto"/>
          <w:spacing w:val="0"/>
          <w:sz w:val="18"/>
          <w:szCs w:val="18"/>
        </w:rPr>
      </w:pPr>
      <w:r w:rsidRPr="002A1AF9">
        <w:rPr>
          <w:rFonts w:ascii="Verdana" w:eastAsia="Calibri" w:hAnsi="Verdana" w:cs="Times New Roman"/>
          <w:b/>
          <w:bCs/>
          <w:color w:val="auto"/>
          <w:spacing w:val="0"/>
          <w:sz w:val="18"/>
          <w:szCs w:val="18"/>
        </w:rPr>
        <w:lastRenderedPageBreak/>
        <w:t>§ 2</w:t>
      </w:r>
    </w:p>
    <w:p w14:paraId="472DF78E" w14:textId="77777777" w:rsidR="002A1AF9" w:rsidRPr="002A1AF9" w:rsidRDefault="002A1AF9" w:rsidP="0062340C">
      <w:pPr>
        <w:spacing w:beforeLines="20" w:before="48" w:afterLines="20" w:after="48" w:line="240" w:lineRule="auto"/>
        <w:jc w:val="center"/>
        <w:rPr>
          <w:rFonts w:ascii="Verdana" w:eastAsia="Calibri" w:hAnsi="Verdana" w:cs="Times New Roman"/>
          <w:color w:val="auto"/>
          <w:spacing w:val="0"/>
          <w:sz w:val="18"/>
          <w:szCs w:val="18"/>
        </w:rPr>
      </w:pPr>
      <w:r w:rsidRPr="002A1AF9">
        <w:rPr>
          <w:rFonts w:ascii="Verdana" w:eastAsia="Calibri" w:hAnsi="Verdana" w:cs="Times New Roman"/>
          <w:b/>
          <w:bCs/>
          <w:color w:val="auto"/>
          <w:spacing w:val="0"/>
          <w:sz w:val="18"/>
          <w:szCs w:val="18"/>
        </w:rPr>
        <w:t>PRZEDMIOT UMOWY</w:t>
      </w:r>
    </w:p>
    <w:p w14:paraId="497EE351" w14:textId="77777777" w:rsidR="002A1AF9" w:rsidRPr="002A1AF9" w:rsidRDefault="002A1AF9" w:rsidP="0062340C">
      <w:pPr>
        <w:numPr>
          <w:ilvl w:val="0"/>
          <w:numId w:val="50"/>
        </w:numPr>
        <w:suppressAutoHyphens/>
        <w:spacing w:beforeLines="20" w:before="48" w:afterLines="20" w:after="48" w:line="240" w:lineRule="auto"/>
        <w:ind w:left="284" w:hanging="284"/>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Zamawiający udziela a Wykonawca przyjmuje do wykonania zamówienie publiczne: „Świadczenie usług opieki serwisowej i powdrożeniowej systemu informatycznego SIMPLE.ERP”, zgodnie z ofertą Wykonawcy oraz Specyfikacją Warunków Zamówienia (SWZ), które stanowią integralną część Umowy.</w:t>
      </w:r>
    </w:p>
    <w:p w14:paraId="23E38760" w14:textId="49D8E439" w:rsidR="002A1AF9" w:rsidRPr="002A1AF9" w:rsidRDefault="002A1AF9" w:rsidP="0062340C">
      <w:pPr>
        <w:numPr>
          <w:ilvl w:val="0"/>
          <w:numId w:val="50"/>
        </w:numPr>
        <w:suppressAutoHyphens/>
        <w:spacing w:beforeLines="20" w:before="48" w:afterLines="20" w:after="48" w:line="240" w:lineRule="auto"/>
        <w:ind w:left="284" w:hanging="284"/>
        <w:jc w:val="left"/>
        <w:rPr>
          <w:rFonts w:ascii="Verdana" w:eastAsia="Times New Roman" w:hAnsi="Verdana" w:cs="Times New Roman"/>
          <w:color w:val="auto"/>
          <w:spacing w:val="0"/>
          <w:sz w:val="18"/>
          <w:szCs w:val="18"/>
          <w:lang w:eastAsia="pl-PL"/>
        </w:rPr>
      </w:pPr>
      <w:r w:rsidRPr="002A1AF9">
        <w:rPr>
          <w:rFonts w:ascii="Verdana" w:eastAsia="Calibri" w:hAnsi="Verdana" w:cs="Times New Roman"/>
          <w:color w:val="auto"/>
          <w:spacing w:val="0"/>
          <w:sz w:val="18"/>
          <w:szCs w:val="18"/>
        </w:rPr>
        <w:t>Szczegółowy Opis Przedmiotu Zamówienia został przedstawiony w Załączniku nr 3 do SWZ</w:t>
      </w:r>
      <w:r w:rsidR="00FB734C">
        <w:rPr>
          <w:rFonts w:ascii="Verdana" w:eastAsia="Calibri" w:hAnsi="Verdana" w:cs="Times New Roman"/>
          <w:color w:val="auto"/>
          <w:spacing w:val="0"/>
          <w:sz w:val="18"/>
          <w:szCs w:val="18"/>
        </w:rPr>
        <w:t xml:space="preserve"> (dalej „OPZ”)</w:t>
      </w:r>
      <w:r w:rsidRPr="002A1AF9">
        <w:rPr>
          <w:rFonts w:ascii="Verdana" w:eastAsia="Calibri" w:hAnsi="Verdana" w:cs="Times New Roman"/>
          <w:color w:val="auto"/>
          <w:spacing w:val="0"/>
          <w:sz w:val="18"/>
          <w:szCs w:val="18"/>
        </w:rPr>
        <w:t>.</w:t>
      </w:r>
    </w:p>
    <w:p w14:paraId="6ACD2565" w14:textId="77777777" w:rsidR="002A1AF9" w:rsidRPr="002A1AF9" w:rsidRDefault="002A1AF9" w:rsidP="0062340C">
      <w:pPr>
        <w:numPr>
          <w:ilvl w:val="0"/>
          <w:numId w:val="50"/>
        </w:numPr>
        <w:suppressAutoHyphens/>
        <w:spacing w:beforeLines="20" w:before="48" w:afterLines="20" w:after="48" w:line="240" w:lineRule="auto"/>
        <w:ind w:left="284" w:hanging="284"/>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kern w:val="1"/>
          <w:sz w:val="18"/>
          <w:szCs w:val="18"/>
        </w:rPr>
        <w:t>Przedmiotem umowy jest ś</w:t>
      </w:r>
      <w:r w:rsidRPr="002A1AF9">
        <w:rPr>
          <w:rFonts w:ascii="Verdana" w:eastAsia="Calibri" w:hAnsi="Verdana" w:cs="Times New Roman"/>
          <w:color w:val="auto"/>
          <w:spacing w:val="0"/>
          <w:sz w:val="18"/>
          <w:szCs w:val="18"/>
        </w:rPr>
        <w:t>wiadczenie opieki serwisowej i powdrożeniowej systemu informatycznego SIMPLE.ERP (dalej zwanego Oprogramowaniem), która obejmie jego poszczególne elementy (moduły) oraz rozwiązania dedykowane i modyfikacje wykonane na potrzeby Zamawiającego wdrożone przed i w czasie trwania Umowy:</w:t>
      </w:r>
    </w:p>
    <w:p w14:paraId="5B208462" w14:textId="77777777" w:rsidR="002A1AF9" w:rsidRPr="002A1AF9" w:rsidRDefault="002A1AF9" w:rsidP="0062340C">
      <w:pPr>
        <w:numPr>
          <w:ilvl w:val="2"/>
          <w:numId w:val="52"/>
        </w:numPr>
        <w:suppressAutoHyphens/>
        <w:spacing w:beforeLines="20" w:before="48" w:afterLines="20" w:after="48" w:line="240" w:lineRule="auto"/>
        <w:ind w:left="1134" w:hanging="567"/>
        <w:jc w:val="left"/>
        <w:rPr>
          <w:rFonts w:ascii="Verdana" w:eastAsia="Calibri" w:hAnsi="Verdana" w:cs="Times New Roman"/>
          <w:color w:val="auto"/>
          <w:spacing w:val="0"/>
          <w:sz w:val="18"/>
          <w:szCs w:val="18"/>
        </w:rPr>
      </w:pPr>
      <w:r w:rsidRPr="002A1AF9">
        <w:rPr>
          <w:rFonts w:ascii="Verdana" w:eastAsia="Calibri" w:hAnsi="Verdana" w:cs="Times New Roman"/>
          <w:color w:val="auto"/>
          <w:spacing w:val="0"/>
          <w:sz w:val="18"/>
          <w:szCs w:val="18"/>
        </w:rPr>
        <w:t>Moduły:</w:t>
      </w:r>
    </w:p>
    <w:p w14:paraId="098384A3" w14:textId="77777777" w:rsidR="002A1AF9" w:rsidRPr="002A1AF9" w:rsidRDefault="002A1AF9" w:rsidP="0062340C">
      <w:pPr>
        <w:suppressAutoHyphens/>
        <w:spacing w:beforeLines="20" w:before="48" w:afterLines="20" w:after="48" w:line="240" w:lineRule="auto"/>
        <w:ind w:left="1418"/>
        <w:rPr>
          <w:rFonts w:ascii="Verdana" w:eastAsia="Calibri" w:hAnsi="Verdana" w:cs="Times New Roman"/>
          <w:color w:val="auto"/>
          <w:spacing w:val="0"/>
          <w:sz w:val="18"/>
          <w:szCs w:val="18"/>
        </w:rPr>
      </w:pPr>
      <w:r w:rsidRPr="002A1AF9">
        <w:rPr>
          <w:rFonts w:ascii="Verdana" w:eastAsia="Calibri" w:hAnsi="Verdana" w:cs="Times New Roman"/>
          <w:color w:val="auto"/>
          <w:spacing w:val="0"/>
          <w:sz w:val="18"/>
          <w:szCs w:val="18"/>
        </w:rPr>
        <w:t>SIMPLE.ERP – BDG Budżetowanie Jednostek Administracji Publicznej</w:t>
      </w:r>
    </w:p>
    <w:p w14:paraId="15841D4F" w14:textId="77777777" w:rsidR="002A1AF9" w:rsidRPr="002A1AF9" w:rsidRDefault="002A1AF9" w:rsidP="0062340C">
      <w:pPr>
        <w:suppressAutoHyphens/>
        <w:spacing w:beforeLines="20" w:before="48" w:afterLines="20" w:after="48" w:line="240" w:lineRule="auto"/>
        <w:ind w:left="1418"/>
        <w:rPr>
          <w:rFonts w:ascii="Verdana" w:eastAsia="Calibri" w:hAnsi="Verdana" w:cs="Times New Roman"/>
          <w:color w:val="auto"/>
          <w:spacing w:val="0"/>
          <w:sz w:val="18"/>
          <w:szCs w:val="18"/>
        </w:rPr>
      </w:pPr>
      <w:r w:rsidRPr="002A1AF9">
        <w:rPr>
          <w:rFonts w:ascii="Verdana" w:eastAsia="Calibri" w:hAnsi="Verdana" w:cs="Times New Roman"/>
          <w:color w:val="auto"/>
          <w:spacing w:val="0"/>
          <w:sz w:val="18"/>
          <w:szCs w:val="18"/>
        </w:rPr>
        <w:t>SIMPLE.ERP – BUD Zarządzanie Projektami</w:t>
      </w:r>
    </w:p>
    <w:p w14:paraId="08652D1B" w14:textId="77777777" w:rsidR="002A1AF9" w:rsidRPr="002A1AF9" w:rsidRDefault="002A1AF9" w:rsidP="0062340C">
      <w:pPr>
        <w:suppressAutoHyphens/>
        <w:spacing w:beforeLines="20" w:before="48" w:afterLines="20" w:after="48" w:line="240" w:lineRule="auto"/>
        <w:ind w:left="1418"/>
        <w:rPr>
          <w:rFonts w:ascii="Verdana" w:eastAsia="Calibri" w:hAnsi="Verdana" w:cs="Times New Roman"/>
          <w:color w:val="auto"/>
          <w:spacing w:val="0"/>
          <w:sz w:val="18"/>
          <w:szCs w:val="18"/>
        </w:rPr>
      </w:pPr>
      <w:r w:rsidRPr="002A1AF9">
        <w:rPr>
          <w:rFonts w:ascii="Verdana" w:eastAsia="Calibri" w:hAnsi="Verdana" w:cs="Times New Roman"/>
          <w:color w:val="auto"/>
          <w:spacing w:val="0"/>
          <w:sz w:val="18"/>
          <w:szCs w:val="18"/>
        </w:rPr>
        <w:t xml:space="preserve">SIMPLE.ERP – </w:t>
      </w:r>
      <w:proofErr w:type="spellStart"/>
      <w:r w:rsidRPr="002A1AF9">
        <w:rPr>
          <w:rFonts w:ascii="Verdana" w:eastAsia="Calibri" w:hAnsi="Verdana" w:cs="Times New Roman"/>
          <w:color w:val="auto"/>
          <w:spacing w:val="0"/>
          <w:sz w:val="18"/>
          <w:szCs w:val="18"/>
        </w:rPr>
        <w:t>ePIT</w:t>
      </w:r>
      <w:proofErr w:type="spellEnd"/>
      <w:r w:rsidRPr="002A1AF9">
        <w:rPr>
          <w:rFonts w:ascii="Verdana" w:eastAsia="Calibri" w:hAnsi="Verdana" w:cs="Times New Roman"/>
          <w:color w:val="auto"/>
          <w:spacing w:val="0"/>
          <w:sz w:val="18"/>
          <w:szCs w:val="18"/>
        </w:rPr>
        <w:t xml:space="preserve"> Podpis Elektroniczny</w:t>
      </w:r>
    </w:p>
    <w:p w14:paraId="2C800A46" w14:textId="77777777" w:rsidR="002A1AF9" w:rsidRPr="002A1AF9" w:rsidRDefault="002A1AF9" w:rsidP="0062340C">
      <w:pPr>
        <w:suppressAutoHyphens/>
        <w:spacing w:beforeLines="20" w:before="48" w:afterLines="20" w:after="48" w:line="240" w:lineRule="auto"/>
        <w:ind w:left="1418"/>
        <w:rPr>
          <w:rFonts w:ascii="Verdana" w:eastAsia="Calibri" w:hAnsi="Verdana" w:cs="Times New Roman"/>
          <w:color w:val="auto"/>
          <w:spacing w:val="0"/>
          <w:sz w:val="18"/>
          <w:szCs w:val="18"/>
        </w:rPr>
      </w:pPr>
      <w:r w:rsidRPr="002A1AF9">
        <w:rPr>
          <w:rFonts w:ascii="Verdana" w:eastAsia="Calibri" w:hAnsi="Verdana" w:cs="Times New Roman"/>
          <w:color w:val="auto"/>
          <w:spacing w:val="0"/>
          <w:sz w:val="18"/>
          <w:szCs w:val="18"/>
        </w:rPr>
        <w:t>SIMPLE.ERP – FK Finanse i Księgowość</w:t>
      </w:r>
    </w:p>
    <w:p w14:paraId="4716F260" w14:textId="77777777" w:rsidR="002A1AF9" w:rsidRPr="002A1AF9" w:rsidRDefault="002A1AF9" w:rsidP="0062340C">
      <w:pPr>
        <w:suppressAutoHyphens/>
        <w:spacing w:beforeLines="20" w:before="48" w:afterLines="20" w:after="48" w:line="240" w:lineRule="auto"/>
        <w:ind w:left="1418"/>
        <w:rPr>
          <w:rFonts w:ascii="Verdana" w:eastAsia="Calibri" w:hAnsi="Verdana" w:cs="Times New Roman"/>
          <w:color w:val="auto"/>
          <w:spacing w:val="0"/>
          <w:sz w:val="18"/>
          <w:szCs w:val="18"/>
        </w:rPr>
      </w:pPr>
      <w:r w:rsidRPr="002A1AF9">
        <w:rPr>
          <w:rFonts w:ascii="Verdana" w:eastAsia="Calibri" w:hAnsi="Verdana" w:cs="Times New Roman"/>
          <w:color w:val="auto"/>
          <w:spacing w:val="0"/>
          <w:sz w:val="18"/>
          <w:szCs w:val="18"/>
        </w:rPr>
        <w:t>SIMPLE.ERP – HRUMCP Umowy Cywilno-Prawne</w:t>
      </w:r>
    </w:p>
    <w:p w14:paraId="565D29A3" w14:textId="77777777" w:rsidR="002A1AF9" w:rsidRPr="002A1AF9" w:rsidRDefault="002A1AF9" w:rsidP="0062340C">
      <w:pPr>
        <w:suppressAutoHyphens/>
        <w:spacing w:beforeLines="20" w:before="48" w:afterLines="20" w:after="48" w:line="240" w:lineRule="auto"/>
        <w:ind w:left="1418"/>
        <w:rPr>
          <w:rFonts w:ascii="Verdana" w:eastAsia="Calibri" w:hAnsi="Verdana" w:cs="Times New Roman"/>
          <w:color w:val="auto"/>
          <w:spacing w:val="0"/>
          <w:sz w:val="18"/>
          <w:szCs w:val="18"/>
        </w:rPr>
      </w:pPr>
      <w:r w:rsidRPr="002A1AF9">
        <w:rPr>
          <w:rFonts w:ascii="Verdana" w:eastAsia="Calibri" w:hAnsi="Verdana" w:cs="Times New Roman"/>
          <w:color w:val="auto"/>
          <w:spacing w:val="0"/>
          <w:sz w:val="18"/>
          <w:szCs w:val="18"/>
        </w:rPr>
        <w:t>SIMPLE.ERP – HRUMOP Umowy o Pracę</w:t>
      </w:r>
    </w:p>
    <w:p w14:paraId="4F13271C" w14:textId="77777777" w:rsidR="002A1AF9" w:rsidRPr="002A1AF9" w:rsidRDefault="002A1AF9" w:rsidP="0062340C">
      <w:pPr>
        <w:suppressAutoHyphens/>
        <w:spacing w:beforeLines="20" w:before="48" w:afterLines="20" w:after="48" w:line="240" w:lineRule="auto"/>
        <w:ind w:left="1418"/>
        <w:rPr>
          <w:rFonts w:ascii="Verdana" w:eastAsia="Calibri" w:hAnsi="Verdana" w:cs="Times New Roman"/>
          <w:color w:val="auto"/>
          <w:spacing w:val="0"/>
          <w:sz w:val="18"/>
          <w:szCs w:val="18"/>
        </w:rPr>
      </w:pPr>
      <w:r w:rsidRPr="002A1AF9">
        <w:rPr>
          <w:rFonts w:ascii="Verdana" w:eastAsia="Calibri" w:hAnsi="Verdana" w:cs="Times New Roman"/>
          <w:color w:val="auto"/>
          <w:spacing w:val="0"/>
          <w:sz w:val="18"/>
          <w:szCs w:val="18"/>
        </w:rPr>
        <w:t>SIMPLE.ERP – INFO Biblioteka funkcji SIMPLE.ERP dla MS Excel</w:t>
      </w:r>
    </w:p>
    <w:p w14:paraId="2CD02F4B" w14:textId="77777777" w:rsidR="002A1AF9" w:rsidRPr="002A1AF9" w:rsidRDefault="002A1AF9" w:rsidP="0062340C">
      <w:pPr>
        <w:suppressAutoHyphens/>
        <w:spacing w:beforeLines="20" w:before="48" w:afterLines="20" w:after="48" w:line="240" w:lineRule="auto"/>
        <w:ind w:left="1418"/>
        <w:rPr>
          <w:rFonts w:ascii="Verdana" w:eastAsia="Calibri" w:hAnsi="Verdana" w:cs="Times New Roman"/>
          <w:color w:val="auto"/>
          <w:spacing w:val="0"/>
          <w:sz w:val="18"/>
          <w:szCs w:val="18"/>
        </w:rPr>
      </w:pPr>
      <w:r w:rsidRPr="002A1AF9">
        <w:rPr>
          <w:rFonts w:ascii="Verdana" w:eastAsia="Calibri" w:hAnsi="Verdana" w:cs="Times New Roman"/>
          <w:color w:val="auto"/>
          <w:spacing w:val="0"/>
          <w:sz w:val="18"/>
          <w:szCs w:val="18"/>
        </w:rPr>
        <w:t>SIMPLE.ERP – JPK Jednolity Plik Kontrolny</w:t>
      </w:r>
    </w:p>
    <w:p w14:paraId="79D55A7D" w14:textId="77777777" w:rsidR="002A1AF9" w:rsidRPr="002A1AF9" w:rsidRDefault="002A1AF9" w:rsidP="0062340C">
      <w:pPr>
        <w:suppressAutoHyphens/>
        <w:spacing w:beforeLines="20" w:before="48" w:afterLines="20" w:after="48" w:line="240" w:lineRule="auto"/>
        <w:ind w:left="1418"/>
        <w:rPr>
          <w:rFonts w:ascii="Verdana" w:eastAsia="Calibri" w:hAnsi="Verdana" w:cs="Times New Roman"/>
          <w:color w:val="auto"/>
          <w:spacing w:val="0"/>
          <w:sz w:val="18"/>
          <w:szCs w:val="18"/>
        </w:rPr>
      </w:pPr>
      <w:r w:rsidRPr="002A1AF9">
        <w:rPr>
          <w:rFonts w:ascii="Verdana" w:eastAsia="Calibri" w:hAnsi="Verdana" w:cs="Times New Roman"/>
          <w:color w:val="auto"/>
          <w:spacing w:val="0"/>
          <w:sz w:val="18"/>
          <w:szCs w:val="18"/>
        </w:rPr>
        <w:t>SIMPLE.ERP – MT Majątek Trwały</w:t>
      </w:r>
    </w:p>
    <w:p w14:paraId="08FD61C7" w14:textId="77777777" w:rsidR="002A1AF9" w:rsidRPr="002A1AF9" w:rsidRDefault="002A1AF9" w:rsidP="0062340C">
      <w:pPr>
        <w:suppressAutoHyphens/>
        <w:spacing w:beforeLines="20" w:before="48" w:afterLines="20" w:after="48" w:line="240" w:lineRule="auto"/>
        <w:ind w:left="1418"/>
        <w:rPr>
          <w:rFonts w:ascii="Verdana" w:eastAsia="Calibri" w:hAnsi="Verdana" w:cs="Times New Roman"/>
          <w:color w:val="auto"/>
          <w:spacing w:val="0"/>
          <w:sz w:val="18"/>
          <w:szCs w:val="18"/>
        </w:rPr>
      </w:pPr>
      <w:r w:rsidRPr="002A1AF9">
        <w:rPr>
          <w:rFonts w:ascii="Verdana" w:eastAsia="Calibri" w:hAnsi="Verdana" w:cs="Times New Roman"/>
          <w:color w:val="auto"/>
          <w:spacing w:val="0"/>
          <w:sz w:val="18"/>
          <w:szCs w:val="18"/>
        </w:rPr>
        <w:t>SIMPLE.ERP – OBD Obieg Dokumentu w Obrocie Towarowym</w:t>
      </w:r>
    </w:p>
    <w:p w14:paraId="7B9CC636" w14:textId="77777777" w:rsidR="002A1AF9" w:rsidRPr="002A1AF9" w:rsidRDefault="002A1AF9" w:rsidP="0062340C">
      <w:pPr>
        <w:suppressAutoHyphens/>
        <w:spacing w:beforeLines="20" w:before="48" w:afterLines="20" w:after="48" w:line="240" w:lineRule="auto"/>
        <w:ind w:left="1418"/>
        <w:rPr>
          <w:rFonts w:ascii="Verdana" w:eastAsia="Calibri" w:hAnsi="Verdana" w:cs="Times New Roman"/>
          <w:color w:val="auto"/>
          <w:spacing w:val="0"/>
          <w:sz w:val="18"/>
          <w:szCs w:val="18"/>
        </w:rPr>
      </w:pPr>
      <w:r w:rsidRPr="002A1AF9">
        <w:rPr>
          <w:rFonts w:ascii="Verdana" w:eastAsia="Calibri" w:hAnsi="Verdana" w:cs="Times New Roman"/>
          <w:color w:val="auto"/>
          <w:spacing w:val="0"/>
          <w:sz w:val="18"/>
          <w:szCs w:val="18"/>
        </w:rPr>
        <w:t>SIMPLE.ERP – OT Obrót Towarowy</w:t>
      </w:r>
    </w:p>
    <w:p w14:paraId="486D0B4A" w14:textId="77777777" w:rsidR="002A1AF9" w:rsidRPr="002A1AF9" w:rsidRDefault="002A1AF9" w:rsidP="0062340C">
      <w:pPr>
        <w:suppressAutoHyphens/>
        <w:spacing w:beforeLines="20" w:before="48" w:afterLines="20" w:after="48" w:line="240" w:lineRule="auto"/>
        <w:ind w:left="1418"/>
        <w:rPr>
          <w:rFonts w:ascii="Verdana" w:eastAsia="Calibri" w:hAnsi="Verdana" w:cs="Times New Roman"/>
          <w:color w:val="auto"/>
          <w:spacing w:val="0"/>
          <w:sz w:val="18"/>
          <w:szCs w:val="18"/>
        </w:rPr>
      </w:pPr>
      <w:r w:rsidRPr="002A1AF9">
        <w:rPr>
          <w:rFonts w:ascii="Verdana" w:eastAsia="Calibri" w:hAnsi="Verdana" w:cs="Times New Roman"/>
          <w:color w:val="auto"/>
          <w:spacing w:val="0"/>
          <w:sz w:val="18"/>
          <w:szCs w:val="18"/>
        </w:rPr>
        <w:t>SIMPLE.ERP – PER Zarządzanie Personelem</w:t>
      </w:r>
    </w:p>
    <w:p w14:paraId="1A56F186" w14:textId="77777777" w:rsidR="002A1AF9" w:rsidRPr="002A1AF9" w:rsidRDefault="002A1AF9" w:rsidP="0062340C">
      <w:pPr>
        <w:suppressAutoHyphens/>
        <w:spacing w:beforeLines="20" w:before="48" w:afterLines="20" w:after="48" w:line="240" w:lineRule="auto"/>
        <w:ind w:left="1418"/>
        <w:rPr>
          <w:rFonts w:ascii="Verdana" w:eastAsia="Calibri" w:hAnsi="Verdana" w:cs="Times New Roman"/>
          <w:color w:val="auto"/>
          <w:spacing w:val="0"/>
          <w:sz w:val="18"/>
          <w:szCs w:val="18"/>
        </w:rPr>
      </w:pPr>
      <w:r w:rsidRPr="002A1AF9">
        <w:rPr>
          <w:rFonts w:ascii="Verdana" w:eastAsia="Calibri" w:hAnsi="Verdana" w:cs="Times New Roman"/>
          <w:color w:val="auto"/>
          <w:spacing w:val="0"/>
          <w:sz w:val="18"/>
          <w:szCs w:val="18"/>
        </w:rPr>
        <w:t>SIMPLE.ERP – PPK Pracownicze Plany Kapitałowe</w:t>
      </w:r>
    </w:p>
    <w:p w14:paraId="147C5AC7" w14:textId="77777777" w:rsidR="002A1AF9" w:rsidRPr="002A1AF9" w:rsidRDefault="002A1AF9" w:rsidP="0062340C">
      <w:pPr>
        <w:suppressAutoHyphens/>
        <w:spacing w:beforeLines="20" w:before="48" w:afterLines="20" w:after="48" w:line="240" w:lineRule="auto"/>
        <w:ind w:left="1418"/>
        <w:rPr>
          <w:rFonts w:ascii="Verdana" w:eastAsia="Calibri" w:hAnsi="Verdana" w:cs="Times New Roman"/>
          <w:color w:val="auto"/>
          <w:spacing w:val="0"/>
          <w:sz w:val="18"/>
          <w:szCs w:val="18"/>
          <w:lang w:val="en-US"/>
        </w:rPr>
      </w:pPr>
      <w:r w:rsidRPr="002A1AF9">
        <w:rPr>
          <w:rFonts w:ascii="Verdana" w:eastAsia="Calibri" w:hAnsi="Verdana" w:cs="Times New Roman"/>
          <w:color w:val="auto"/>
          <w:spacing w:val="0"/>
          <w:sz w:val="18"/>
          <w:szCs w:val="18"/>
          <w:lang w:val="en-US"/>
        </w:rPr>
        <w:t xml:space="preserve">SIMPLE.ERP – RAPORT </w:t>
      </w:r>
      <w:proofErr w:type="spellStart"/>
      <w:r w:rsidRPr="002A1AF9">
        <w:rPr>
          <w:rFonts w:ascii="Verdana" w:eastAsia="Calibri" w:hAnsi="Verdana" w:cs="Times New Roman"/>
          <w:color w:val="auto"/>
          <w:spacing w:val="0"/>
          <w:sz w:val="18"/>
          <w:szCs w:val="18"/>
          <w:lang w:val="en-US"/>
        </w:rPr>
        <w:t>Serwer</w:t>
      </w:r>
      <w:proofErr w:type="spellEnd"/>
      <w:r w:rsidRPr="002A1AF9">
        <w:rPr>
          <w:rFonts w:ascii="Verdana" w:eastAsia="Calibri" w:hAnsi="Verdana" w:cs="Times New Roman"/>
          <w:color w:val="auto"/>
          <w:spacing w:val="0"/>
          <w:sz w:val="18"/>
          <w:szCs w:val="18"/>
          <w:lang w:val="en-US"/>
        </w:rPr>
        <w:t xml:space="preserve"> </w:t>
      </w:r>
      <w:proofErr w:type="spellStart"/>
      <w:r w:rsidRPr="002A1AF9">
        <w:rPr>
          <w:rFonts w:ascii="Verdana" w:eastAsia="Calibri" w:hAnsi="Verdana" w:cs="Times New Roman"/>
          <w:color w:val="auto"/>
          <w:spacing w:val="0"/>
          <w:sz w:val="18"/>
          <w:szCs w:val="18"/>
          <w:lang w:val="en-US"/>
        </w:rPr>
        <w:t>Raportów</w:t>
      </w:r>
      <w:proofErr w:type="spellEnd"/>
      <w:r w:rsidRPr="002A1AF9">
        <w:rPr>
          <w:rFonts w:ascii="Verdana" w:eastAsia="Calibri" w:hAnsi="Verdana" w:cs="Times New Roman"/>
          <w:color w:val="auto"/>
          <w:spacing w:val="0"/>
          <w:sz w:val="18"/>
          <w:szCs w:val="18"/>
          <w:lang w:val="en-US"/>
        </w:rPr>
        <w:t xml:space="preserve"> – PERSONEL</w:t>
      </w:r>
    </w:p>
    <w:p w14:paraId="01B34782" w14:textId="77777777" w:rsidR="002A1AF9" w:rsidRPr="002A1AF9" w:rsidRDefault="002A1AF9" w:rsidP="0062340C">
      <w:pPr>
        <w:suppressAutoHyphens/>
        <w:spacing w:beforeLines="20" w:before="48" w:afterLines="20" w:after="48" w:line="240" w:lineRule="auto"/>
        <w:ind w:left="1418"/>
        <w:rPr>
          <w:rFonts w:ascii="Verdana" w:eastAsia="Calibri" w:hAnsi="Verdana" w:cs="Times New Roman"/>
          <w:color w:val="auto"/>
          <w:spacing w:val="0"/>
          <w:sz w:val="18"/>
          <w:szCs w:val="18"/>
          <w:lang w:val="en-US"/>
        </w:rPr>
      </w:pPr>
      <w:r w:rsidRPr="00260651">
        <w:rPr>
          <w:rFonts w:ascii="Verdana" w:eastAsia="Calibri" w:hAnsi="Verdana" w:cs="Times New Roman"/>
          <w:color w:val="auto"/>
          <w:spacing w:val="0"/>
          <w:sz w:val="18"/>
          <w:szCs w:val="18"/>
          <w:lang w:val="en-US"/>
        </w:rPr>
        <w:t xml:space="preserve">SIMPLE.ERP – </w:t>
      </w:r>
      <w:proofErr w:type="spellStart"/>
      <w:r w:rsidRPr="00260651">
        <w:rPr>
          <w:rFonts w:ascii="Verdana" w:eastAsia="Calibri" w:hAnsi="Verdana" w:cs="Times New Roman"/>
          <w:color w:val="auto"/>
          <w:spacing w:val="0"/>
          <w:sz w:val="18"/>
          <w:szCs w:val="18"/>
          <w:lang w:val="en-US"/>
        </w:rPr>
        <w:t>Wielowątkowe</w:t>
      </w:r>
      <w:proofErr w:type="spellEnd"/>
      <w:r w:rsidRPr="00260651">
        <w:rPr>
          <w:rFonts w:ascii="Verdana" w:eastAsia="Calibri" w:hAnsi="Verdana" w:cs="Times New Roman"/>
          <w:color w:val="auto"/>
          <w:spacing w:val="0"/>
          <w:sz w:val="18"/>
          <w:szCs w:val="18"/>
          <w:lang w:val="en-US"/>
        </w:rPr>
        <w:t xml:space="preserve"> </w:t>
      </w:r>
      <w:proofErr w:type="spellStart"/>
      <w:r w:rsidRPr="00260651">
        <w:rPr>
          <w:rFonts w:ascii="Verdana" w:eastAsia="Calibri" w:hAnsi="Verdana" w:cs="Times New Roman"/>
          <w:color w:val="auto"/>
          <w:spacing w:val="0"/>
          <w:sz w:val="18"/>
          <w:szCs w:val="18"/>
          <w:lang w:val="en-US"/>
        </w:rPr>
        <w:t>przeliczanie</w:t>
      </w:r>
      <w:proofErr w:type="spellEnd"/>
      <w:r w:rsidRPr="00260651">
        <w:rPr>
          <w:rFonts w:ascii="Verdana" w:eastAsia="Calibri" w:hAnsi="Verdana" w:cs="Times New Roman"/>
          <w:color w:val="auto"/>
          <w:spacing w:val="0"/>
          <w:sz w:val="18"/>
          <w:szCs w:val="18"/>
          <w:lang w:val="en-US"/>
        </w:rPr>
        <w:t xml:space="preserve"> list </w:t>
      </w:r>
      <w:proofErr w:type="spellStart"/>
      <w:r w:rsidRPr="00260651">
        <w:rPr>
          <w:rFonts w:ascii="Verdana" w:eastAsia="Calibri" w:hAnsi="Verdana" w:cs="Times New Roman"/>
          <w:color w:val="auto"/>
          <w:spacing w:val="0"/>
          <w:sz w:val="18"/>
          <w:szCs w:val="18"/>
          <w:lang w:val="en-US"/>
        </w:rPr>
        <w:t>płac</w:t>
      </w:r>
      <w:proofErr w:type="spellEnd"/>
    </w:p>
    <w:p w14:paraId="55CAF714" w14:textId="77777777" w:rsidR="002A1AF9" w:rsidRPr="002A1AF9" w:rsidRDefault="002A1AF9" w:rsidP="0062340C">
      <w:pPr>
        <w:numPr>
          <w:ilvl w:val="2"/>
          <w:numId w:val="52"/>
        </w:numPr>
        <w:suppressAutoHyphens/>
        <w:spacing w:beforeLines="20" w:before="48" w:afterLines="20" w:after="48" w:line="240" w:lineRule="auto"/>
        <w:ind w:left="1134" w:hanging="708"/>
        <w:jc w:val="left"/>
        <w:rPr>
          <w:rFonts w:ascii="Verdana" w:eastAsia="Calibri" w:hAnsi="Verdana" w:cs="Times New Roman"/>
          <w:color w:val="auto"/>
          <w:spacing w:val="0"/>
          <w:sz w:val="18"/>
          <w:szCs w:val="18"/>
        </w:rPr>
      </w:pPr>
      <w:r w:rsidRPr="002A1AF9">
        <w:rPr>
          <w:rFonts w:ascii="Verdana" w:eastAsia="Calibri" w:hAnsi="Verdana" w:cs="Times New Roman"/>
          <w:color w:val="auto"/>
          <w:spacing w:val="0"/>
          <w:sz w:val="18"/>
          <w:szCs w:val="18"/>
        </w:rPr>
        <w:t>Rozwiązania dedykowane:</w:t>
      </w:r>
    </w:p>
    <w:p w14:paraId="6675A497" w14:textId="77777777" w:rsidR="002A1AF9" w:rsidRPr="002A1AF9" w:rsidRDefault="002A1AF9" w:rsidP="0062340C">
      <w:pPr>
        <w:spacing w:beforeLines="20" w:before="48" w:afterLines="20" w:after="48" w:line="240" w:lineRule="auto"/>
        <w:ind w:left="1418"/>
        <w:rPr>
          <w:rFonts w:ascii="Verdana" w:eastAsia="Calibri" w:hAnsi="Verdana" w:cs="Times New Roman"/>
          <w:color w:val="auto"/>
          <w:spacing w:val="0"/>
          <w:sz w:val="18"/>
          <w:szCs w:val="18"/>
        </w:rPr>
      </w:pPr>
      <w:r w:rsidRPr="002A1AF9">
        <w:rPr>
          <w:rFonts w:ascii="Verdana" w:eastAsia="Calibri" w:hAnsi="Verdana" w:cs="Times New Roman"/>
          <w:color w:val="auto"/>
          <w:spacing w:val="0"/>
          <w:sz w:val="18"/>
          <w:szCs w:val="18"/>
        </w:rPr>
        <w:t>Report Portal – narzędzie analityczne klasy BI</w:t>
      </w:r>
    </w:p>
    <w:p w14:paraId="4A381C08" w14:textId="77777777" w:rsidR="002A1AF9" w:rsidRPr="002A1AF9" w:rsidRDefault="002A1AF9" w:rsidP="0062340C">
      <w:pPr>
        <w:suppressAutoHyphens/>
        <w:spacing w:beforeLines="20" w:before="48" w:afterLines="20" w:after="48" w:line="240" w:lineRule="auto"/>
        <w:ind w:left="1418"/>
        <w:rPr>
          <w:rFonts w:ascii="Verdana" w:eastAsia="Calibri" w:hAnsi="Verdana" w:cs="Times New Roman"/>
          <w:color w:val="auto"/>
          <w:spacing w:val="0"/>
          <w:sz w:val="18"/>
          <w:szCs w:val="18"/>
        </w:rPr>
      </w:pPr>
      <w:r w:rsidRPr="002A1AF9">
        <w:rPr>
          <w:rFonts w:ascii="Verdana" w:eastAsia="Calibri" w:hAnsi="Verdana" w:cs="Times New Roman"/>
          <w:color w:val="auto"/>
          <w:spacing w:val="0"/>
          <w:sz w:val="18"/>
          <w:szCs w:val="18"/>
        </w:rPr>
        <w:t>SIMPLE.ERP –  Ewidencja Czasu Pracy (RCP)</w:t>
      </w:r>
    </w:p>
    <w:p w14:paraId="65983D50" w14:textId="77777777" w:rsidR="002A1AF9" w:rsidRPr="002A1AF9" w:rsidRDefault="002A1AF9" w:rsidP="0062340C">
      <w:pPr>
        <w:suppressAutoHyphens/>
        <w:spacing w:beforeLines="20" w:before="48" w:afterLines="20" w:after="48" w:line="240" w:lineRule="auto"/>
        <w:ind w:left="1418"/>
        <w:rPr>
          <w:rFonts w:ascii="Verdana" w:eastAsia="Calibri" w:hAnsi="Verdana" w:cs="Times New Roman"/>
          <w:color w:val="auto"/>
          <w:spacing w:val="0"/>
          <w:sz w:val="18"/>
          <w:szCs w:val="18"/>
        </w:rPr>
      </w:pPr>
      <w:r w:rsidRPr="002A1AF9">
        <w:rPr>
          <w:rFonts w:ascii="Verdana" w:eastAsia="Calibri" w:hAnsi="Verdana" w:cs="Times New Roman"/>
          <w:color w:val="auto"/>
          <w:spacing w:val="0"/>
          <w:sz w:val="18"/>
          <w:szCs w:val="18"/>
        </w:rPr>
        <w:t>SIMPLE.ERP – raporty dedykowane zaimplementowane w systemie</w:t>
      </w:r>
    </w:p>
    <w:p w14:paraId="1C75212C" w14:textId="77777777" w:rsidR="002A1AF9" w:rsidRPr="002A1AF9" w:rsidRDefault="002A1AF9" w:rsidP="00A660CF">
      <w:pPr>
        <w:suppressAutoHyphens/>
        <w:spacing w:after="0" w:line="240" w:lineRule="auto"/>
        <w:ind w:left="1416"/>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 xml:space="preserve">SIMPLE.ERP – </w:t>
      </w:r>
      <w:proofErr w:type="spellStart"/>
      <w:r w:rsidRPr="002A1AF9">
        <w:rPr>
          <w:rFonts w:ascii="Verdana" w:eastAsia="Times New Roman" w:hAnsi="Verdana" w:cs="Times New Roman"/>
          <w:color w:val="auto"/>
          <w:spacing w:val="0"/>
          <w:sz w:val="18"/>
          <w:szCs w:val="18"/>
          <w:lang w:eastAsia="pl-PL"/>
        </w:rPr>
        <w:t>eBANK</w:t>
      </w:r>
      <w:proofErr w:type="spellEnd"/>
      <w:r w:rsidRPr="002A1AF9">
        <w:rPr>
          <w:rFonts w:ascii="Verdana" w:eastAsia="Times New Roman" w:hAnsi="Verdana" w:cs="Times New Roman"/>
          <w:color w:val="auto"/>
          <w:spacing w:val="0"/>
          <w:sz w:val="18"/>
          <w:szCs w:val="18"/>
          <w:lang w:eastAsia="pl-PL"/>
        </w:rPr>
        <w:t xml:space="preserve"> moduł przeznaczony do automatycznej </w:t>
      </w:r>
    </w:p>
    <w:p w14:paraId="5486592B" w14:textId="77777777" w:rsidR="002A1AF9" w:rsidRPr="002A1AF9" w:rsidRDefault="002A1AF9" w:rsidP="00A660CF">
      <w:pPr>
        <w:suppressAutoHyphens/>
        <w:spacing w:after="0" w:line="240" w:lineRule="auto"/>
        <w:ind w:left="1416"/>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 xml:space="preserve">dwustronnej wymiany danych </w:t>
      </w:r>
      <w:r w:rsidRPr="002A1AF9">
        <w:rPr>
          <w:rFonts w:ascii="Calibri" w:eastAsia="Calibri" w:hAnsi="Calibri" w:cs="Times New Roman"/>
          <w:color w:val="auto"/>
          <w:spacing w:val="0"/>
          <w:sz w:val="22"/>
        </w:rPr>
        <w:t>z systemem Pekao Connect</w:t>
      </w:r>
    </w:p>
    <w:p w14:paraId="4117ABB3" w14:textId="77777777" w:rsidR="002A1AF9" w:rsidRPr="002A1AF9" w:rsidRDefault="002A1AF9" w:rsidP="0062340C">
      <w:pPr>
        <w:numPr>
          <w:ilvl w:val="2"/>
          <w:numId w:val="52"/>
        </w:numPr>
        <w:suppressAutoHyphens/>
        <w:spacing w:beforeLines="50" w:before="120" w:after="0" w:line="240" w:lineRule="auto"/>
        <w:ind w:left="1135" w:hanging="709"/>
        <w:jc w:val="left"/>
        <w:rPr>
          <w:rFonts w:ascii="Verdana" w:eastAsia="Calibri" w:hAnsi="Verdana" w:cs="Times New Roman"/>
          <w:color w:val="000000"/>
          <w:spacing w:val="0"/>
          <w:sz w:val="18"/>
          <w:szCs w:val="18"/>
          <w:lang w:eastAsia="pl-PL"/>
        </w:rPr>
      </w:pPr>
      <w:r w:rsidRPr="002A1AF9">
        <w:rPr>
          <w:rFonts w:ascii="Verdana" w:eastAsia="Calibri" w:hAnsi="Verdana" w:cs="Times New Roman"/>
          <w:color w:val="000000"/>
          <w:spacing w:val="0"/>
          <w:sz w:val="18"/>
          <w:szCs w:val="18"/>
          <w:lang w:eastAsia="pl-PL"/>
        </w:rPr>
        <w:t xml:space="preserve">Liczba operatorów: </w:t>
      </w:r>
      <w:r w:rsidRPr="002A1AF9">
        <w:rPr>
          <w:rFonts w:ascii="Verdana" w:eastAsia="Calibri" w:hAnsi="Verdana" w:cs="Times New Roman"/>
          <w:color w:val="000000"/>
          <w:spacing w:val="0"/>
          <w:sz w:val="18"/>
          <w:szCs w:val="18"/>
          <w:lang w:eastAsia="pl-PL"/>
        </w:rPr>
        <w:br/>
      </w:r>
      <w:r w:rsidRPr="002A1AF9">
        <w:rPr>
          <w:rFonts w:ascii="Verdana" w:eastAsia="Calibri" w:hAnsi="Verdana" w:cs="Times New Roman"/>
          <w:b/>
          <w:color w:val="000000"/>
          <w:spacing w:val="0"/>
          <w:sz w:val="18"/>
          <w:szCs w:val="18"/>
          <w:lang w:eastAsia="pl-PL"/>
        </w:rPr>
        <w:t>25 jednoczesnych dostępów</w:t>
      </w:r>
      <w:r w:rsidRPr="002A1AF9">
        <w:rPr>
          <w:rFonts w:ascii="Verdana" w:eastAsia="Calibri" w:hAnsi="Verdana" w:cs="Times New Roman"/>
          <w:color w:val="000000"/>
          <w:spacing w:val="0"/>
          <w:sz w:val="18"/>
          <w:szCs w:val="18"/>
          <w:lang w:eastAsia="pl-PL"/>
        </w:rPr>
        <w:t xml:space="preserve"> do pełnej wersji Oprogramowania przez aplikację SIMPLE.ERP. Instancja jednozakładowa.</w:t>
      </w:r>
    </w:p>
    <w:p w14:paraId="4422CD24" w14:textId="77777777" w:rsidR="002A1AF9" w:rsidRPr="002A1AF9" w:rsidRDefault="002A1AF9" w:rsidP="0062340C">
      <w:pPr>
        <w:suppressAutoHyphens/>
        <w:spacing w:beforeLines="50" w:before="120" w:after="0" w:line="240" w:lineRule="auto"/>
        <w:ind w:left="1135"/>
        <w:jc w:val="left"/>
        <w:rPr>
          <w:rFonts w:ascii="Verdana" w:eastAsia="Calibri" w:hAnsi="Verdana" w:cs="Times New Roman"/>
          <w:color w:val="000000"/>
          <w:spacing w:val="0"/>
          <w:sz w:val="18"/>
          <w:szCs w:val="18"/>
          <w:lang w:eastAsia="pl-PL"/>
        </w:rPr>
      </w:pPr>
    </w:p>
    <w:p w14:paraId="0624B320" w14:textId="77777777" w:rsidR="002A1AF9" w:rsidRPr="002A1AF9" w:rsidRDefault="002A1AF9" w:rsidP="0062340C">
      <w:pPr>
        <w:numPr>
          <w:ilvl w:val="0"/>
          <w:numId w:val="50"/>
        </w:numPr>
        <w:suppressAutoHyphens/>
        <w:spacing w:beforeLines="20" w:before="48" w:afterLines="20" w:after="48" w:line="240" w:lineRule="auto"/>
        <w:ind w:left="284" w:hanging="284"/>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Wszelkie opłaty i wynagrodzenia autorskie za licencje, projekty wynalazcze i patenty wykorzystywane w przedmiotowych usługach zawarte są w cenie przedmiotu Umowy.</w:t>
      </w:r>
    </w:p>
    <w:p w14:paraId="48F88C52" w14:textId="7BD0C5ED" w:rsidR="002A1AF9" w:rsidRDefault="002A1AF9" w:rsidP="0062340C">
      <w:pPr>
        <w:numPr>
          <w:ilvl w:val="0"/>
          <w:numId w:val="50"/>
        </w:numPr>
        <w:suppressAutoHyphens/>
        <w:spacing w:beforeLines="20" w:before="48" w:afterLines="20" w:after="48" w:line="240" w:lineRule="auto"/>
        <w:ind w:left="284" w:hanging="284"/>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 xml:space="preserve">Wykonawca oświadcza i gwarantuje, iż posiada niczym nieograniczone prawa do udzielania licencji na oferowane rozwiązania. Wykonawca gwarantuje Zamawiającemu, że udzielając licencji na dostarczone rozwiązania nie narusza żadnych praw osób trzecich oraz, że nie zachodzą jakiekolwiek podstawy do zgłoszenia przez osoby trzecie roszczeń do tych praw. Wykonawca zobowiązuje się do podjęcia na swój koszt i ryzyko wszelkich kroków prawnych zapewniających należytą ochronę przed roszczeniami osób trzecich oraz do pokrycia wszelkich kosztów (w tym obsługi prawnej) i strat z tym związanych, jak również związanych z naruszeniem przepisów ustawy z dnia 4 lutego </w:t>
      </w:r>
      <w:r w:rsidRPr="002A1AF9">
        <w:rPr>
          <w:rFonts w:ascii="Verdana" w:eastAsia="Times New Roman" w:hAnsi="Verdana" w:cs="Times New Roman"/>
          <w:color w:val="auto"/>
          <w:spacing w:val="0"/>
          <w:sz w:val="18"/>
          <w:szCs w:val="18"/>
          <w:lang w:eastAsia="pl-PL"/>
        </w:rPr>
        <w:lastRenderedPageBreak/>
        <w:t xml:space="preserve">1994 r. o prawie autorskim i prawach pokrewnych </w:t>
      </w:r>
      <w:r w:rsidRPr="002A1AF9">
        <w:rPr>
          <w:rFonts w:ascii="Verdana" w:eastAsia="Times New Roman" w:hAnsi="Verdana" w:cs="Times New Roman"/>
          <w:color w:val="auto"/>
          <w:spacing w:val="0"/>
          <w:sz w:val="18"/>
          <w:szCs w:val="18"/>
          <w:lang w:eastAsia="pl-PL"/>
        </w:rPr>
        <w:br/>
        <w:t>(</w:t>
      </w:r>
      <w:proofErr w:type="spellStart"/>
      <w:r w:rsidRPr="002A1AF9">
        <w:rPr>
          <w:rFonts w:ascii="Verdana" w:eastAsia="Times New Roman" w:hAnsi="Verdana" w:cs="Times New Roman"/>
          <w:color w:val="auto"/>
          <w:spacing w:val="0"/>
          <w:sz w:val="18"/>
          <w:szCs w:val="18"/>
          <w:lang w:eastAsia="pl-PL"/>
        </w:rPr>
        <w:t>t.j</w:t>
      </w:r>
      <w:proofErr w:type="spellEnd"/>
      <w:r w:rsidRPr="002A1AF9">
        <w:rPr>
          <w:rFonts w:ascii="Verdana" w:eastAsia="Times New Roman" w:hAnsi="Verdana" w:cs="Times New Roman"/>
          <w:color w:val="auto"/>
          <w:spacing w:val="0"/>
          <w:sz w:val="18"/>
          <w:szCs w:val="18"/>
          <w:lang w:eastAsia="pl-PL"/>
        </w:rPr>
        <w:t>. Dz.U. z 202</w:t>
      </w:r>
      <w:r w:rsidR="00BF6E80">
        <w:rPr>
          <w:rFonts w:ascii="Verdana" w:eastAsia="Times New Roman" w:hAnsi="Verdana" w:cs="Times New Roman"/>
          <w:color w:val="auto"/>
          <w:spacing w:val="0"/>
          <w:sz w:val="18"/>
          <w:szCs w:val="18"/>
          <w:lang w:eastAsia="pl-PL"/>
        </w:rPr>
        <w:t>2</w:t>
      </w:r>
      <w:r w:rsidRPr="002A1AF9">
        <w:rPr>
          <w:rFonts w:ascii="Verdana" w:eastAsia="Times New Roman" w:hAnsi="Verdana" w:cs="Times New Roman"/>
          <w:color w:val="auto"/>
          <w:spacing w:val="0"/>
          <w:sz w:val="18"/>
          <w:szCs w:val="18"/>
          <w:lang w:eastAsia="pl-PL"/>
        </w:rPr>
        <w:t xml:space="preserve"> r., poz. </w:t>
      </w:r>
      <w:r w:rsidR="00BF6E80">
        <w:rPr>
          <w:rFonts w:ascii="Verdana" w:eastAsia="Times New Roman" w:hAnsi="Verdana" w:cs="Times New Roman"/>
          <w:color w:val="auto"/>
          <w:spacing w:val="0"/>
          <w:sz w:val="18"/>
          <w:szCs w:val="18"/>
          <w:lang w:eastAsia="pl-PL"/>
        </w:rPr>
        <w:t>2509</w:t>
      </w:r>
      <w:r w:rsidRPr="002A1AF9">
        <w:rPr>
          <w:rFonts w:ascii="Verdana" w:eastAsia="Times New Roman" w:hAnsi="Verdana" w:cs="Times New Roman"/>
          <w:color w:val="auto"/>
          <w:spacing w:val="0"/>
          <w:sz w:val="18"/>
          <w:szCs w:val="18"/>
          <w:lang w:eastAsia="pl-PL"/>
        </w:rPr>
        <w:t>).</w:t>
      </w:r>
    </w:p>
    <w:p w14:paraId="50514642" w14:textId="07E51FE6" w:rsidR="00850BE3" w:rsidRPr="00067289" w:rsidRDefault="00850BE3" w:rsidP="00A660CF">
      <w:pPr>
        <w:numPr>
          <w:ilvl w:val="0"/>
          <w:numId w:val="50"/>
        </w:numPr>
        <w:suppressAutoHyphens/>
        <w:spacing w:beforeLines="20" w:before="48" w:afterLines="20" w:after="48" w:line="240" w:lineRule="auto"/>
        <w:ind w:left="284" w:hanging="284"/>
        <w:rPr>
          <w:rFonts w:ascii="Verdana" w:eastAsia="Times New Roman" w:hAnsi="Verdana" w:cs="Times New Roman"/>
          <w:color w:val="auto"/>
          <w:spacing w:val="0"/>
          <w:sz w:val="18"/>
          <w:szCs w:val="18"/>
          <w:lang w:eastAsia="pl-PL"/>
        </w:rPr>
      </w:pPr>
      <w:r w:rsidRPr="00067289">
        <w:rPr>
          <w:rFonts w:ascii="Verdana" w:eastAsia="Times New Roman" w:hAnsi="Verdana" w:cs="Times New Roman"/>
          <w:color w:val="auto"/>
          <w:spacing w:val="0"/>
          <w:sz w:val="18"/>
          <w:szCs w:val="18"/>
          <w:lang w:eastAsia="pl-PL"/>
        </w:rPr>
        <w:t>Prace</w:t>
      </w:r>
      <w:r w:rsidR="0073258E">
        <w:rPr>
          <w:rFonts w:ascii="Verdana" w:eastAsia="Times New Roman" w:hAnsi="Verdana" w:cs="Times New Roman"/>
          <w:color w:val="auto"/>
          <w:spacing w:val="0"/>
          <w:sz w:val="18"/>
          <w:szCs w:val="18"/>
          <w:lang w:eastAsia="pl-PL"/>
        </w:rPr>
        <w:t xml:space="preserve"> wdrożeniowe</w:t>
      </w:r>
      <w:r w:rsidRPr="00067289">
        <w:rPr>
          <w:rFonts w:ascii="Verdana" w:eastAsia="Times New Roman" w:hAnsi="Verdana" w:cs="Times New Roman"/>
          <w:color w:val="auto"/>
          <w:spacing w:val="0"/>
          <w:sz w:val="18"/>
          <w:szCs w:val="18"/>
          <w:lang w:eastAsia="pl-PL"/>
        </w:rPr>
        <w:t xml:space="preserve">, o których mowa w pkt 2 </w:t>
      </w:r>
      <w:proofErr w:type="spellStart"/>
      <w:r w:rsidRPr="00067289">
        <w:rPr>
          <w:rFonts w:ascii="Verdana" w:eastAsia="Times New Roman" w:hAnsi="Verdana" w:cs="Times New Roman"/>
          <w:color w:val="auto"/>
          <w:spacing w:val="0"/>
          <w:sz w:val="18"/>
          <w:szCs w:val="18"/>
          <w:lang w:eastAsia="pl-PL"/>
        </w:rPr>
        <w:t>ppk</w:t>
      </w:r>
      <w:proofErr w:type="spellEnd"/>
      <w:r w:rsidR="00634E0C" w:rsidRPr="00067289">
        <w:rPr>
          <w:rFonts w:ascii="Verdana" w:eastAsia="Times New Roman" w:hAnsi="Verdana" w:cs="Times New Roman"/>
          <w:color w:val="auto"/>
          <w:spacing w:val="0"/>
          <w:sz w:val="18"/>
          <w:szCs w:val="18"/>
          <w:lang w:eastAsia="pl-PL"/>
        </w:rPr>
        <w:t xml:space="preserve"> </w:t>
      </w:r>
      <w:r w:rsidRPr="00067289">
        <w:rPr>
          <w:rFonts w:ascii="Verdana" w:eastAsia="Times New Roman" w:hAnsi="Verdana" w:cs="Times New Roman"/>
          <w:color w:val="auto"/>
          <w:spacing w:val="0"/>
          <w:sz w:val="18"/>
          <w:szCs w:val="18"/>
          <w:lang w:eastAsia="pl-PL"/>
        </w:rPr>
        <w:t>2.3 OPZ</w:t>
      </w:r>
      <w:r w:rsidR="00ED5767">
        <w:rPr>
          <w:rFonts w:ascii="Verdana" w:eastAsia="Times New Roman" w:hAnsi="Verdana" w:cs="Times New Roman"/>
          <w:color w:val="auto"/>
          <w:spacing w:val="0"/>
          <w:sz w:val="18"/>
          <w:szCs w:val="18"/>
          <w:lang w:eastAsia="pl-PL"/>
        </w:rPr>
        <w:t xml:space="preserve">, </w:t>
      </w:r>
      <w:r w:rsidR="00067289" w:rsidRPr="00067289">
        <w:rPr>
          <w:rFonts w:ascii="Verdana" w:eastAsia="Times New Roman" w:hAnsi="Verdana" w:cs="Times New Roman"/>
          <w:color w:val="auto"/>
          <w:spacing w:val="0"/>
          <w:sz w:val="18"/>
          <w:szCs w:val="18"/>
          <w:lang w:eastAsia="pl-PL"/>
        </w:rPr>
        <w:t>tj.</w:t>
      </w:r>
      <w:r w:rsidR="00034C16">
        <w:rPr>
          <w:rFonts w:ascii="Verdana" w:eastAsia="Times New Roman" w:hAnsi="Verdana" w:cs="Times New Roman"/>
          <w:color w:val="auto"/>
          <w:spacing w:val="0"/>
          <w:sz w:val="18"/>
          <w:szCs w:val="18"/>
          <w:lang w:eastAsia="pl-PL"/>
        </w:rPr>
        <w:t xml:space="preserve"> </w:t>
      </w:r>
      <w:r w:rsidR="00034C16" w:rsidRPr="00A660CF">
        <w:rPr>
          <w:rFonts w:ascii="Verdana" w:eastAsia="Times New Roman" w:hAnsi="Verdana" w:cs="Times New Roman"/>
          <w:color w:val="auto"/>
          <w:spacing w:val="0"/>
          <w:sz w:val="18"/>
          <w:szCs w:val="18"/>
          <w:lang w:eastAsia="ar-SA"/>
        </w:rPr>
        <w:t>wielowątkowe przeliczanie list płac</w:t>
      </w:r>
      <w:r w:rsidR="00034C16">
        <w:rPr>
          <w:rFonts w:ascii="Verdana" w:eastAsia="Times New Roman" w:hAnsi="Verdana" w:cs="Times New Roman"/>
          <w:color w:val="auto"/>
          <w:spacing w:val="0"/>
          <w:sz w:val="18"/>
          <w:szCs w:val="18"/>
          <w:lang w:eastAsia="ar-SA"/>
        </w:rPr>
        <w:t xml:space="preserve"> i dostarczenie kluczy licencyjnych oraz </w:t>
      </w:r>
      <w:r w:rsidR="00067289" w:rsidRPr="00A660CF">
        <w:rPr>
          <w:rFonts w:ascii="Verdana" w:eastAsia="Times New Roman" w:hAnsi="Verdana" w:cs="Times New Roman"/>
          <w:color w:val="auto"/>
          <w:spacing w:val="0"/>
          <w:sz w:val="18"/>
          <w:szCs w:val="18"/>
          <w:lang w:eastAsia="ar-SA"/>
        </w:rPr>
        <w:t>zaimplementowanie</w:t>
      </w:r>
      <w:r w:rsidR="00034C16">
        <w:rPr>
          <w:rFonts w:ascii="Verdana" w:eastAsia="Times New Roman" w:hAnsi="Verdana" w:cs="Times New Roman"/>
          <w:color w:val="auto"/>
          <w:spacing w:val="0"/>
          <w:sz w:val="18"/>
          <w:szCs w:val="18"/>
          <w:lang w:eastAsia="ar-SA"/>
        </w:rPr>
        <w:t xml:space="preserve"> </w:t>
      </w:r>
      <w:proofErr w:type="spellStart"/>
      <w:r w:rsidR="00067289" w:rsidRPr="00A660CF">
        <w:rPr>
          <w:rFonts w:ascii="Verdana" w:eastAsia="Times New Roman" w:hAnsi="Verdana" w:cs="Times New Roman"/>
          <w:color w:val="auto"/>
          <w:spacing w:val="0"/>
          <w:sz w:val="18"/>
          <w:szCs w:val="18"/>
          <w:lang w:eastAsia="ar-SA"/>
        </w:rPr>
        <w:t>upgradu</w:t>
      </w:r>
      <w:proofErr w:type="spellEnd"/>
      <w:r w:rsidR="00067289" w:rsidRPr="00A660CF">
        <w:rPr>
          <w:rFonts w:ascii="Verdana" w:eastAsia="Times New Roman" w:hAnsi="Verdana" w:cs="Times New Roman"/>
          <w:color w:val="auto"/>
          <w:spacing w:val="0"/>
          <w:sz w:val="18"/>
          <w:szCs w:val="18"/>
          <w:lang w:eastAsia="ar-SA"/>
        </w:rPr>
        <w:t xml:space="preserve"> oprogramowania do wersji 6</w:t>
      </w:r>
      <w:r w:rsidR="00567379">
        <w:rPr>
          <w:rFonts w:ascii="Verdana" w:eastAsia="Times New Roman" w:hAnsi="Verdana" w:cs="Times New Roman"/>
          <w:color w:val="auto"/>
          <w:spacing w:val="0"/>
          <w:sz w:val="18"/>
          <w:szCs w:val="18"/>
          <w:lang w:eastAsia="ar-SA"/>
        </w:rPr>
        <w:t>.</w:t>
      </w:r>
      <w:r w:rsidR="00067289" w:rsidRPr="00A660CF">
        <w:rPr>
          <w:rFonts w:ascii="Verdana" w:eastAsia="Times New Roman" w:hAnsi="Verdana" w:cs="Times New Roman"/>
          <w:color w:val="auto"/>
          <w:spacing w:val="0"/>
          <w:sz w:val="18"/>
          <w:szCs w:val="18"/>
          <w:lang w:eastAsia="ar-SA"/>
        </w:rPr>
        <w:t xml:space="preserve">30 </w:t>
      </w:r>
      <w:r w:rsidRPr="00067289">
        <w:rPr>
          <w:rFonts w:ascii="Verdana" w:eastAsia="Times New Roman" w:hAnsi="Verdana" w:cs="Times New Roman"/>
          <w:color w:val="auto"/>
          <w:spacing w:val="0"/>
          <w:sz w:val="18"/>
          <w:szCs w:val="18"/>
          <w:lang w:eastAsia="pl-PL"/>
        </w:rPr>
        <w:t xml:space="preserve">Wykonawca zrealizuje w terminie do dnia 15.03.2024 r. </w:t>
      </w:r>
    </w:p>
    <w:p w14:paraId="022BFA63" w14:textId="77777777" w:rsidR="002A1AF9" w:rsidRPr="002A1AF9" w:rsidRDefault="002A1AF9" w:rsidP="0062340C">
      <w:pPr>
        <w:suppressAutoHyphens/>
        <w:spacing w:beforeLines="20" w:before="48" w:afterLines="20" w:after="48" w:line="240" w:lineRule="auto"/>
        <w:ind w:left="284"/>
        <w:rPr>
          <w:rFonts w:ascii="Verdana" w:eastAsia="Times New Roman" w:hAnsi="Verdana" w:cs="Times New Roman"/>
          <w:color w:val="auto"/>
          <w:spacing w:val="0"/>
          <w:sz w:val="18"/>
          <w:szCs w:val="18"/>
          <w:lang w:eastAsia="pl-PL"/>
        </w:rPr>
      </w:pPr>
    </w:p>
    <w:p w14:paraId="6C315E36" w14:textId="77777777" w:rsidR="002A1AF9" w:rsidRPr="002A1AF9" w:rsidRDefault="002A1AF9" w:rsidP="0062340C">
      <w:pPr>
        <w:spacing w:beforeLines="20" w:before="48" w:afterLines="20" w:after="48" w:line="240" w:lineRule="auto"/>
        <w:jc w:val="center"/>
        <w:rPr>
          <w:rFonts w:ascii="Verdana" w:eastAsia="Calibri" w:hAnsi="Verdana" w:cs="Times New Roman"/>
          <w:b/>
          <w:bCs/>
          <w:color w:val="auto"/>
          <w:spacing w:val="0"/>
          <w:sz w:val="18"/>
          <w:szCs w:val="18"/>
        </w:rPr>
      </w:pPr>
      <w:r w:rsidRPr="002A1AF9">
        <w:rPr>
          <w:rFonts w:ascii="Verdana" w:eastAsia="Calibri" w:hAnsi="Verdana" w:cs="Times New Roman"/>
          <w:b/>
          <w:bCs/>
          <w:color w:val="auto"/>
          <w:spacing w:val="0"/>
          <w:sz w:val="18"/>
          <w:szCs w:val="18"/>
        </w:rPr>
        <w:t>§ 3</w:t>
      </w:r>
    </w:p>
    <w:p w14:paraId="3CF82AF1" w14:textId="77777777" w:rsidR="002A1AF9" w:rsidRPr="002A1AF9" w:rsidRDefault="002A1AF9" w:rsidP="0062340C">
      <w:pPr>
        <w:spacing w:beforeLines="20" w:before="48" w:afterLines="20" w:after="48" w:line="240" w:lineRule="auto"/>
        <w:jc w:val="center"/>
        <w:rPr>
          <w:rFonts w:ascii="Verdana" w:eastAsia="Calibri" w:hAnsi="Verdana" w:cs="Times New Roman"/>
          <w:b/>
          <w:bCs/>
          <w:color w:val="auto"/>
          <w:spacing w:val="0"/>
          <w:sz w:val="18"/>
          <w:szCs w:val="18"/>
        </w:rPr>
      </w:pPr>
      <w:r w:rsidRPr="002A1AF9">
        <w:rPr>
          <w:rFonts w:ascii="Verdana" w:eastAsia="Calibri" w:hAnsi="Verdana" w:cs="Times New Roman"/>
          <w:b/>
          <w:bCs/>
          <w:color w:val="auto"/>
          <w:spacing w:val="0"/>
          <w:sz w:val="18"/>
          <w:szCs w:val="18"/>
        </w:rPr>
        <w:t>ZAKRES I CHARAKTERYSTYKA USŁUG</w:t>
      </w:r>
    </w:p>
    <w:p w14:paraId="17942A8F" w14:textId="3ECADD17" w:rsidR="002A1AF9" w:rsidRPr="002A1AF9" w:rsidRDefault="002A1AF9" w:rsidP="0062340C">
      <w:pPr>
        <w:numPr>
          <w:ilvl w:val="0"/>
          <w:numId w:val="48"/>
        </w:numPr>
        <w:suppressAutoHyphens/>
        <w:spacing w:beforeLines="20" w:before="48" w:afterLines="20" w:after="48" w:line="240" w:lineRule="auto"/>
        <w:jc w:val="left"/>
        <w:rPr>
          <w:rFonts w:ascii="Verdana" w:eastAsia="Calibri" w:hAnsi="Verdana" w:cs="Times New Roman"/>
          <w:color w:val="auto"/>
          <w:spacing w:val="0"/>
          <w:sz w:val="18"/>
          <w:szCs w:val="18"/>
        </w:rPr>
      </w:pPr>
      <w:r w:rsidRPr="002A1AF9">
        <w:rPr>
          <w:rFonts w:ascii="Verdana" w:eastAsia="Calibri" w:hAnsi="Verdana" w:cs="Times New Roman"/>
          <w:color w:val="auto"/>
          <w:spacing w:val="0"/>
          <w:sz w:val="18"/>
          <w:szCs w:val="18"/>
        </w:rPr>
        <w:t xml:space="preserve">W zakres usług opieki </w:t>
      </w:r>
      <w:r w:rsidRPr="002A1AF9">
        <w:rPr>
          <w:rFonts w:ascii="Verdana" w:eastAsia="Times New Roman" w:hAnsi="Verdana" w:cs="Times New Roman"/>
          <w:color w:val="auto"/>
          <w:spacing w:val="0"/>
          <w:sz w:val="18"/>
          <w:szCs w:val="18"/>
          <w:lang w:eastAsia="pl-PL"/>
        </w:rPr>
        <w:t>serwisowej i powdrożeniowej systemu informatycznego SIMPLE.ERP na rzecz Zamawiającego wchodzi:</w:t>
      </w:r>
    </w:p>
    <w:p w14:paraId="2A315C9C" w14:textId="507373F0" w:rsidR="002A1AF9" w:rsidRPr="002A1AF9" w:rsidRDefault="002A1AF9" w:rsidP="0062340C">
      <w:pPr>
        <w:numPr>
          <w:ilvl w:val="0"/>
          <w:numId w:val="53"/>
        </w:numPr>
        <w:suppressAutoHyphens/>
        <w:autoSpaceDE w:val="0"/>
        <w:autoSpaceDN w:val="0"/>
        <w:adjustRightInd w:val="0"/>
        <w:spacing w:beforeLines="20" w:before="48" w:afterLines="20" w:after="48" w:line="240" w:lineRule="auto"/>
        <w:ind w:left="709"/>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 xml:space="preserve">prawo do nowych wersji </w:t>
      </w:r>
      <w:r w:rsidR="00B670B2">
        <w:rPr>
          <w:rFonts w:ascii="Verdana" w:eastAsia="Times New Roman" w:hAnsi="Verdana" w:cs="Times New Roman"/>
          <w:color w:val="auto"/>
          <w:spacing w:val="0"/>
          <w:sz w:val="18"/>
          <w:szCs w:val="18"/>
          <w:lang w:eastAsia="pl-PL"/>
        </w:rPr>
        <w:t>O</w:t>
      </w:r>
      <w:r w:rsidRPr="002A1AF9">
        <w:rPr>
          <w:rFonts w:ascii="Verdana" w:eastAsia="Times New Roman" w:hAnsi="Verdana" w:cs="Times New Roman"/>
          <w:color w:val="auto"/>
          <w:spacing w:val="0"/>
          <w:sz w:val="18"/>
          <w:szCs w:val="18"/>
          <w:lang w:eastAsia="pl-PL"/>
        </w:rPr>
        <w:t>programowania</w:t>
      </w:r>
      <w:r w:rsidR="0062340C">
        <w:rPr>
          <w:rFonts w:ascii="Verdana" w:eastAsia="Times New Roman" w:hAnsi="Verdana" w:cs="Times New Roman"/>
          <w:color w:val="auto"/>
          <w:spacing w:val="0"/>
          <w:sz w:val="18"/>
          <w:szCs w:val="18"/>
          <w:lang w:eastAsia="pl-PL"/>
        </w:rPr>
        <w:t>;</w:t>
      </w:r>
    </w:p>
    <w:p w14:paraId="42BA8A0A" w14:textId="719DB0B5" w:rsidR="002A1AF9" w:rsidRPr="00034C16" w:rsidRDefault="002A1AF9" w:rsidP="0062340C">
      <w:pPr>
        <w:numPr>
          <w:ilvl w:val="0"/>
          <w:numId w:val="53"/>
        </w:numPr>
        <w:suppressAutoHyphens/>
        <w:autoSpaceDE w:val="0"/>
        <w:autoSpaceDN w:val="0"/>
        <w:adjustRightInd w:val="0"/>
        <w:spacing w:beforeLines="20" w:before="48" w:afterLines="20" w:after="48" w:line="240" w:lineRule="auto"/>
        <w:ind w:left="709"/>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 xml:space="preserve">wykonywanie aktualizacji </w:t>
      </w:r>
      <w:r w:rsidR="0062340C">
        <w:rPr>
          <w:rFonts w:ascii="Verdana" w:eastAsia="Times New Roman" w:hAnsi="Verdana" w:cs="Times New Roman"/>
          <w:color w:val="auto"/>
          <w:spacing w:val="0"/>
          <w:sz w:val="18"/>
          <w:szCs w:val="18"/>
          <w:lang w:eastAsia="pl-PL"/>
        </w:rPr>
        <w:t>o</w:t>
      </w:r>
      <w:r w:rsidRPr="002A1AF9">
        <w:rPr>
          <w:rFonts w:ascii="Verdana" w:eastAsia="Times New Roman" w:hAnsi="Verdana" w:cs="Times New Roman"/>
          <w:color w:val="auto"/>
          <w:spacing w:val="0"/>
          <w:sz w:val="18"/>
          <w:szCs w:val="18"/>
          <w:lang w:eastAsia="pl-PL"/>
        </w:rPr>
        <w:t xml:space="preserve">programowania jeśli Zamawiający zgłosi taką potrzebę </w:t>
      </w:r>
      <w:r w:rsidRPr="00034C16">
        <w:rPr>
          <w:rFonts w:ascii="Verdana" w:eastAsia="Times New Roman" w:hAnsi="Verdana" w:cs="Times New Roman"/>
          <w:color w:val="auto"/>
          <w:spacing w:val="0"/>
          <w:sz w:val="18"/>
          <w:szCs w:val="18"/>
          <w:lang w:eastAsia="pl-PL"/>
        </w:rPr>
        <w:t>w czasie obowiązywania umowy</w:t>
      </w:r>
      <w:r w:rsidR="0062340C" w:rsidRPr="00034C16">
        <w:rPr>
          <w:rFonts w:ascii="Verdana" w:eastAsia="Times New Roman" w:hAnsi="Verdana" w:cs="Times New Roman"/>
          <w:color w:val="auto"/>
          <w:spacing w:val="0"/>
          <w:sz w:val="18"/>
          <w:szCs w:val="18"/>
          <w:lang w:eastAsia="pl-PL"/>
        </w:rPr>
        <w:t>;</w:t>
      </w:r>
    </w:p>
    <w:p w14:paraId="094E7269" w14:textId="0FE0AAA7" w:rsidR="002A1AF9" w:rsidRPr="00034C16" w:rsidRDefault="002A1AF9" w:rsidP="0062340C">
      <w:pPr>
        <w:numPr>
          <w:ilvl w:val="0"/>
          <w:numId w:val="53"/>
        </w:numPr>
        <w:suppressAutoHyphens/>
        <w:autoSpaceDE w:val="0"/>
        <w:autoSpaceDN w:val="0"/>
        <w:adjustRightInd w:val="0"/>
        <w:spacing w:beforeLines="20" w:before="48" w:afterLines="20" w:after="48" w:line="240" w:lineRule="auto"/>
        <w:ind w:left="709"/>
        <w:contextualSpacing/>
        <w:jc w:val="left"/>
        <w:rPr>
          <w:rFonts w:ascii="Verdana" w:eastAsia="Times New Roman" w:hAnsi="Verdana" w:cs="Times New Roman"/>
          <w:color w:val="auto"/>
          <w:spacing w:val="0"/>
          <w:sz w:val="18"/>
          <w:szCs w:val="18"/>
          <w:lang w:eastAsia="pl-PL"/>
        </w:rPr>
      </w:pPr>
      <w:r w:rsidRPr="00034C16">
        <w:rPr>
          <w:rFonts w:ascii="Verdana" w:eastAsia="Times New Roman" w:hAnsi="Verdana" w:cs="Times New Roman"/>
          <w:color w:val="auto"/>
          <w:spacing w:val="0"/>
          <w:sz w:val="18"/>
          <w:szCs w:val="18"/>
          <w:lang w:eastAsia="pl-PL"/>
        </w:rPr>
        <w:t xml:space="preserve">zaimplementowanie </w:t>
      </w:r>
      <w:proofErr w:type="spellStart"/>
      <w:r w:rsidRPr="00034C16">
        <w:rPr>
          <w:rFonts w:ascii="Verdana" w:eastAsia="Times New Roman" w:hAnsi="Verdana" w:cs="Times New Roman"/>
          <w:color w:val="auto"/>
          <w:spacing w:val="0"/>
          <w:sz w:val="18"/>
          <w:szCs w:val="18"/>
          <w:lang w:eastAsia="pl-PL"/>
        </w:rPr>
        <w:t>upgradu</w:t>
      </w:r>
      <w:proofErr w:type="spellEnd"/>
      <w:r w:rsidRPr="00034C16">
        <w:rPr>
          <w:rFonts w:ascii="Verdana" w:eastAsia="Times New Roman" w:hAnsi="Verdana" w:cs="Times New Roman"/>
          <w:color w:val="auto"/>
          <w:spacing w:val="0"/>
          <w:sz w:val="18"/>
          <w:szCs w:val="18"/>
          <w:lang w:eastAsia="pl-PL"/>
        </w:rPr>
        <w:t xml:space="preserve"> Oprogramowania do wersji 6:30 oraz wgranie funkcjonalności </w:t>
      </w:r>
      <w:proofErr w:type="spellStart"/>
      <w:r w:rsidRPr="00034C16">
        <w:rPr>
          <w:rFonts w:ascii="Verdana" w:eastAsia="Calibri" w:hAnsi="Verdana" w:cs="Times New Roman"/>
          <w:color w:val="auto"/>
          <w:spacing w:val="0"/>
          <w:sz w:val="18"/>
          <w:szCs w:val="18"/>
          <w:lang w:val="en-US"/>
        </w:rPr>
        <w:t>wielowątkowe</w:t>
      </w:r>
      <w:r w:rsidR="00034C16" w:rsidRPr="00034C16">
        <w:rPr>
          <w:rFonts w:ascii="Verdana" w:eastAsia="Calibri" w:hAnsi="Verdana" w:cs="Times New Roman"/>
          <w:color w:val="auto"/>
          <w:spacing w:val="0"/>
          <w:sz w:val="18"/>
          <w:szCs w:val="18"/>
          <w:lang w:val="en-US"/>
        </w:rPr>
        <w:t>go</w:t>
      </w:r>
      <w:proofErr w:type="spellEnd"/>
      <w:r w:rsidRPr="00034C16">
        <w:rPr>
          <w:rFonts w:ascii="Verdana" w:eastAsia="Calibri" w:hAnsi="Verdana" w:cs="Times New Roman"/>
          <w:color w:val="auto"/>
          <w:spacing w:val="0"/>
          <w:sz w:val="18"/>
          <w:szCs w:val="18"/>
          <w:lang w:val="en-US"/>
        </w:rPr>
        <w:t xml:space="preserve"> </w:t>
      </w:r>
      <w:proofErr w:type="spellStart"/>
      <w:r w:rsidRPr="00034C16">
        <w:rPr>
          <w:rFonts w:ascii="Verdana" w:eastAsia="Calibri" w:hAnsi="Verdana" w:cs="Times New Roman"/>
          <w:color w:val="auto"/>
          <w:spacing w:val="0"/>
          <w:sz w:val="18"/>
          <w:szCs w:val="18"/>
          <w:lang w:val="en-US"/>
        </w:rPr>
        <w:t>przeliczani</w:t>
      </w:r>
      <w:r w:rsidR="00034C16" w:rsidRPr="00034C16">
        <w:rPr>
          <w:rFonts w:ascii="Verdana" w:eastAsia="Calibri" w:hAnsi="Verdana" w:cs="Times New Roman"/>
          <w:color w:val="auto"/>
          <w:spacing w:val="0"/>
          <w:sz w:val="18"/>
          <w:szCs w:val="18"/>
          <w:lang w:val="en-US"/>
        </w:rPr>
        <w:t>a</w:t>
      </w:r>
      <w:proofErr w:type="spellEnd"/>
      <w:r w:rsidRPr="00034C16">
        <w:rPr>
          <w:rFonts w:ascii="Verdana" w:eastAsia="Calibri" w:hAnsi="Verdana" w:cs="Times New Roman"/>
          <w:color w:val="auto"/>
          <w:spacing w:val="0"/>
          <w:sz w:val="18"/>
          <w:szCs w:val="18"/>
          <w:lang w:val="en-US"/>
        </w:rPr>
        <w:t xml:space="preserve"> list </w:t>
      </w:r>
      <w:proofErr w:type="spellStart"/>
      <w:r w:rsidRPr="00034C16">
        <w:rPr>
          <w:rFonts w:ascii="Verdana" w:eastAsia="Calibri" w:hAnsi="Verdana" w:cs="Times New Roman"/>
          <w:color w:val="auto"/>
          <w:spacing w:val="0"/>
          <w:sz w:val="18"/>
          <w:szCs w:val="18"/>
          <w:lang w:val="en-US"/>
        </w:rPr>
        <w:t>płac</w:t>
      </w:r>
      <w:proofErr w:type="spellEnd"/>
      <w:r w:rsidR="008B2B27" w:rsidRPr="00034C16">
        <w:rPr>
          <w:rFonts w:ascii="Verdana" w:eastAsia="Calibri" w:hAnsi="Verdana" w:cs="Times New Roman"/>
          <w:color w:val="auto"/>
          <w:spacing w:val="0"/>
          <w:sz w:val="18"/>
          <w:szCs w:val="18"/>
          <w:lang w:val="en-US"/>
        </w:rPr>
        <w:t>,</w:t>
      </w:r>
      <w:r w:rsidRPr="00034C16">
        <w:rPr>
          <w:rFonts w:ascii="Verdana" w:eastAsia="Calibri" w:hAnsi="Verdana" w:cs="Times New Roman"/>
          <w:color w:val="auto"/>
          <w:spacing w:val="0"/>
          <w:sz w:val="18"/>
          <w:szCs w:val="18"/>
          <w:lang w:val="en-US"/>
        </w:rPr>
        <w:t xml:space="preserve"> </w:t>
      </w:r>
      <w:r w:rsidRPr="00034C16">
        <w:rPr>
          <w:rFonts w:ascii="Verdana" w:eastAsia="Times New Roman" w:hAnsi="Verdana" w:cs="Times New Roman"/>
          <w:color w:val="auto"/>
          <w:spacing w:val="0"/>
          <w:sz w:val="18"/>
          <w:szCs w:val="18"/>
          <w:lang w:eastAsia="pl-PL"/>
        </w:rPr>
        <w:t xml:space="preserve">o którym mowa w Opisie Przedmiotu Zamówienia w Załączniku nr 3 do SWZ w punkcie 2 podpunkcie 2.3 </w:t>
      </w:r>
    </w:p>
    <w:p w14:paraId="2187D248" w14:textId="3335164B" w:rsidR="002A1AF9" w:rsidRPr="002A1AF9" w:rsidRDefault="002A1AF9" w:rsidP="0062340C">
      <w:pPr>
        <w:numPr>
          <w:ilvl w:val="0"/>
          <w:numId w:val="53"/>
        </w:numPr>
        <w:suppressAutoHyphens/>
        <w:autoSpaceDE w:val="0"/>
        <w:autoSpaceDN w:val="0"/>
        <w:adjustRightInd w:val="0"/>
        <w:spacing w:beforeLines="20" w:before="48" w:afterLines="20" w:after="48" w:line="240" w:lineRule="auto"/>
        <w:ind w:left="709"/>
        <w:contextualSpacing/>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dostęp do aktualizacji Oprogramowania zawierających poprawki zgłoszonych awarii lub rozwiązania zgłoszonych problemów</w:t>
      </w:r>
      <w:r w:rsidR="0062340C">
        <w:rPr>
          <w:rFonts w:ascii="Verdana" w:eastAsia="Times New Roman" w:hAnsi="Verdana" w:cs="Times New Roman"/>
          <w:color w:val="auto"/>
          <w:spacing w:val="0"/>
          <w:sz w:val="18"/>
          <w:szCs w:val="18"/>
          <w:lang w:eastAsia="pl-PL"/>
        </w:rPr>
        <w:t>;</w:t>
      </w:r>
    </w:p>
    <w:p w14:paraId="729AC71B" w14:textId="16A50C3F" w:rsidR="002A1AF9" w:rsidRPr="002A1AF9" w:rsidRDefault="002A1AF9" w:rsidP="0062340C">
      <w:pPr>
        <w:numPr>
          <w:ilvl w:val="0"/>
          <w:numId w:val="53"/>
        </w:numPr>
        <w:suppressAutoHyphens/>
        <w:autoSpaceDE w:val="0"/>
        <w:autoSpaceDN w:val="0"/>
        <w:adjustRightInd w:val="0"/>
        <w:spacing w:beforeLines="20" w:before="48" w:afterLines="20" w:after="48" w:line="240" w:lineRule="auto"/>
        <w:ind w:left="709"/>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dostęp do aktualizacji zawierających usprawnienia Oprogramowania i nowości nie wymagające dodatkowej licencji</w:t>
      </w:r>
      <w:r w:rsidR="0062340C">
        <w:rPr>
          <w:rFonts w:ascii="Verdana" w:eastAsia="Times New Roman" w:hAnsi="Verdana" w:cs="Times New Roman"/>
          <w:color w:val="auto"/>
          <w:spacing w:val="0"/>
          <w:sz w:val="18"/>
          <w:szCs w:val="18"/>
          <w:lang w:eastAsia="pl-PL"/>
        </w:rPr>
        <w:t>;</w:t>
      </w:r>
    </w:p>
    <w:p w14:paraId="36D5446E" w14:textId="54D38DEC" w:rsidR="002A1AF9" w:rsidRPr="002A1AF9" w:rsidRDefault="002A1AF9" w:rsidP="0062340C">
      <w:pPr>
        <w:numPr>
          <w:ilvl w:val="0"/>
          <w:numId w:val="53"/>
        </w:numPr>
        <w:suppressAutoHyphens/>
        <w:autoSpaceDE w:val="0"/>
        <w:autoSpaceDN w:val="0"/>
        <w:adjustRightInd w:val="0"/>
        <w:spacing w:beforeLines="20" w:before="48" w:afterLines="20" w:after="48" w:line="240" w:lineRule="auto"/>
        <w:ind w:left="709"/>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dostęp do aktualizacji Oprogramowania, zawierających funkcjonalności wynikające ze zmiany prawa. W przypadku zmian prawa wchodzących w życie z okresem vacatio legis krótszym niż 14 dni, Wykonawca jest zobowiązany dostosować Oprogramowanie w terminie 14 dni od dnia ich wejścia w życie. W przypadku konieczności modyfikacji Oprogramowania ze względu na zaimplementowane indywidualne rozwiązania, Wykonawca będzie priorytetowo traktował zamówienia lub zgłoszenia w tym zakresie oznaczone przez Zamawiającego jako Indywidualna zmiana prawa z czasem realizacji umożliwiającym Zamawiającemu terminowe wywiązanie się z obowiązków wynikających ze zmienionych przepisów prawa. Zamówienia tego typu rozliczane będą na podstawie Karty Usług w ramach opieki powdrożeniowej. Zamawiający w ramach zamówienia dopuszcza rozwiązania tymczasowe wcześniej zaakceptowane, które umożliwią prawidłową realizację w systemie wszystkich procesów zgodnie z nowymi przepisami prawa</w:t>
      </w:r>
      <w:r w:rsidR="0062340C">
        <w:rPr>
          <w:rFonts w:ascii="Verdana" w:eastAsia="Times New Roman" w:hAnsi="Verdana" w:cs="Times New Roman"/>
          <w:color w:val="auto"/>
          <w:spacing w:val="0"/>
          <w:sz w:val="18"/>
          <w:szCs w:val="18"/>
          <w:lang w:eastAsia="pl-PL"/>
        </w:rPr>
        <w:t>;</w:t>
      </w:r>
    </w:p>
    <w:p w14:paraId="2EAEFFE9" w14:textId="52F88A0C" w:rsidR="002A1AF9" w:rsidRPr="002A1AF9" w:rsidRDefault="002A1AF9" w:rsidP="0062340C">
      <w:pPr>
        <w:numPr>
          <w:ilvl w:val="0"/>
          <w:numId w:val="53"/>
        </w:numPr>
        <w:suppressAutoHyphens/>
        <w:autoSpaceDE w:val="0"/>
        <w:autoSpaceDN w:val="0"/>
        <w:adjustRightInd w:val="0"/>
        <w:spacing w:beforeLines="20" w:before="48" w:afterLines="20" w:after="48" w:line="240" w:lineRule="auto"/>
        <w:ind w:left="709"/>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dostęp do informacji o datach planowanych udostępnień nowych wersji lub aktualizacji Oprogramowania</w:t>
      </w:r>
      <w:r w:rsidR="0062340C">
        <w:rPr>
          <w:rFonts w:ascii="Verdana" w:eastAsia="Times New Roman" w:hAnsi="Verdana" w:cs="Times New Roman"/>
          <w:color w:val="auto"/>
          <w:spacing w:val="0"/>
          <w:sz w:val="18"/>
          <w:szCs w:val="18"/>
          <w:lang w:eastAsia="pl-PL"/>
        </w:rPr>
        <w:t>;</w:t>
      </w:r>
    </w:p>
    <w:p w14:paraId="0A9C6038" w14:textId="38331A1E" w:rsidR="002A1AF9" w:rsidRPr="002A1AF9" w:rsidRDefault="002A1AF9" w:rsidP="0062340C">
      <w:pPr>
        <w:numPr>
          <w:ilvl w:val="0"/>
          <w:numId w:val="53"/>
        </w:numPr>
        <w:suppressAutoHyphens/>
        <w:autoSpaceDE w:val="0"/>
        <w:autoSpaceDN w:val="0"/>
        <w:adjustRightInd w:val="0"/>
        <w:spacing w:beforeLines="20" w:before="48" w:afterLines="20" w:after="48" w:line="240" w:lineRule="auto"/>
        <w:ind w:left="709"/>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pełna informacja o wprowadzonych zmianach, naprawach lub nowych funkcjonalnościach w udostępnianych nowych wersjach lub aktualizacjach Oprogramowania, nawet jeśli nie zostanie wykonana aktualizacja lub zakupiona nowa funkcjonalności przez Zamawiającego</w:t>
      </w:r>
      <w:r w:rsidR="0062340C">
        <w:rPr>
          <w:rFonts w:ascii="Verdana" w:eastAsia="Times New Roman" w:hAnsi="Verdana" w:cs="Times New Roman"/>
          <w:color w:val="auto"/>
          <w:spacing w:val="0"/>
          <w:sz w:val="18"/>
          <w:szCs w:val="18"/>
          <w:lang w:eastAsia="pl-PL"/>
        </w:rPr>
        <w:t>;</w:t>
      </w:r>
    </w:p>
    <w:p w14:paraId="2C23FE44" w14:textId="1EC2FD49" w:rsidR="002A1AF9" w:rsidRPr="002A1AF9" w:rsidRDefault="002A1AF9" w:rsidP="0062340C">
      <w:pPr>
        <w:numPr>
          <w:ilvl w:val="0"/>
          <w:numId w:val="53"/>
        </w:numPr>
        <w:suppressAutoHyphens/>
        <w:autoSpaceDE w:val="0"/>
        <w:autoSpaceDN w:val="0"/>
        <w:adjustRightInd w:val="0"/>
        <w:spacing w:beforeLines="20" w:before="48" w:afterLines="20" w:after="48" w:line="240" w:lineRule="auto"/>
        <w:ind w:left="709"/>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 xml:space="preserve">korzystanie wg uznania z helpdesku w formie opisanej w Opisie Przedmiotu Zamówienia w wymiarze </w:t>
      </w:r>
      <w:r w:rsidRPr="002A1AF9">
        <w:rPr>
          <w:rFonts w:ascii="Verdana" w:eastAsia="Times New Roman" w:hAnsi="Verdana" w:cs="Times New Roman"/>
          <w:b/>
          <w:color w:val="auto"/>
          <w:spacing w:val="0"/>
          <w:sz w:val="18"/>
          <w:szCs w:val="18"/>
          <w:lang w:eastAsia="pl-PL"/>
        </w:rPr>
        <w:t xml:space="preserve">25 roboczogodzin </w:t>
      </w:r>
      <w:r w:rsidRPr="002A1AF9">
        <w:rPr>
          <w:rFonts w:ascii="Verdana" w:eastAsia="Times New Roman" w:hAnsi="Verdana" w:cs="Times New Roman"/>
          <w:color w:val="auto"/>
          <w:spacing w:val="0"/>
          <w:sz w:val="18"/>
          <w:szCs w:val="18"/>
          <w:lang w:eastAsia="pl-PL"/>
        </w:rPr>
        <w:t>pracy Wykonawcy w przedziale czasu od 9:00 – 17:00 w dni robocze</w:t>
      </w:r>
      <w:r w:rsidR="0062340C">
        <w:rPr>
          <w:rFonts w:ascii="Verdana" w:eastAsia="Times New Roman" w:hAnsi="Verdana" w:cs="Times New Roman"/>
          <w:color w:val="auto"/>
          <w:spacing w:val="0"/>
          <w:sz w:val="18"/>
          <w:szCs w:val="18"/>
          <w:lang w:eastAsia="pl-PL"/>
        </w:rPr>
        <w:t>;</w:t>
      </w:r>
    </w:p>
    <w:p w14:paraId="7BDE39D6" w14:textId="06C1CC24" w:rsidR="002A1AF9" w:rsidRPr="002A1AF9" w:rsidRDefault="002A1AF9" w:rsidP="0062340C">
      <w:pPr>
        <w:numPr>
          <w:ilvl w:val="0"/>
          <w:numId w:val="53"/>
        </w:numPr>
        <w:suppressAutoHyphens/>
        <w:autoSpaceDE w:val="0"/>
        <w:autoSpaceDN w:val="0"/>
        <w:adjustRightInd w:val="0"/>
        <w:spacing w:beforeLines="20" w:before="48" w:afterLines="20" w:after="48" w:line="240" w:lineRule="auto"/>
        <w:ind w:left="709"/>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 xml:space="preserve">zapewnienie przez Wykonawcę prawidłowego działania i ciągłości pracy Oprogramowania oraz odpowiedniego czasu reakcji i naprawy zgłaszanych błędów, usterek, problemów i awarii, o których mowa w Szczegółowym Opisie Przedmiotu Zamówienia, w określonym tam czasie. Czas przygotowania (dostrojenia) infrastruktury i </w:t>
      </w:r>
      <w:r w:rsidR="00B670B2">
        <w:rPr>
          <w:rFonts w:ascii="Verdana" w:eastAsia="Times New Roman" w:hAnsi="Verdana" w:cs="Times New Roman"/>
          <w:color w:val="auto"/>
          <w:spacing w:val="0"/>
          <w:sz w:val="18"/>
          <w:szCs w:val="18"/>
          <w:lang w:eastAsia="pl-PL"/>
        </w:rPr>
        <w:t>O</w:t>
      </w:r>
      <w:r w:rsidRPr="002A1AF9">
        <w:rPr>
          <w:rFonts w:ascii="Verdana" w:eastAsia="Times New Roman" w:hAnsi="Verdana" w:cs="Times New Roman"/>
          <w:color w:val="auto"/>
          <w:spacing w:val="0"/>
          <w:sz w:val="18"/>
          <w:szCs w:val="18"/>
          <w:lang w:eastAsia="pl-PL"/>
        </w:rPr>
        <w:t>programowania Wykonawcy do zdalnych połączeń z serwerami i aplikacją Zamawiającego został skalkulowany w cenie oferty i nie będzie pobierany z godzin pakietu usług serwisowych</w:t>
      </w:r>
      <w:r w:rsidR="0062340C">
        <w:rPr>
          <w:rFonts w:ascii="Verdana" w:eastAsia="Times New Roman" w:hAnsi="Verdana" w:cs="Times New Roman"/>
          <w:color w:val="auto"/>
          <w:spacing w:val="0"/>
          <w:sz w:val="18"/>
          <w:szCs w:val="18"/>
          <w:lang w:eastAsia="pl-PL"/>
        </w:rPr>
        <w:t>;</w:t>
      </w:r>
    </w:p>
    <w:p w14:paraId="52C2ABBF" w14:textId="33DF3638" w:rsidR="006341D1" w:rsidRDefault="002A1AF9" w:rsidP="0062340C">
      <w:pPr>
        <w:numPr>
          <w:ilvl w:val="0"/>
          <w:numId w:val="53"/>
        </w:numPr>
        <w:suppressAutoHyphens/>
        <w:autoSpaceDE w:val="0"/>
        <w:autoSpaceDN w:val="0"/>
        <w:adjustRightInd w:val="0"/>
        <w:spacing w:beforeLines="20" w:before="48" w:afterLines="20" w:after="48" w:line="240" w:lineRule="auto"/>
        <w:ind w:left="709"/>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zapewnienie przez Wykonawcę priorytetowości w obsłudze każdego z typów zgłoszeń zgodnie z zapisami Opisu Przedmiotu Zamówienia</w:t>
      </w:r>
      <w:r w:rsidR="0062340C">
        <w:rPr>
          <w:rFonts w:ascii="Verdana" w:eastAsia="Times New Roman" w:hAnsi="Verdana" w:cs="Times New Roman"/>
          <w:color w:val="auto"/>
          <w:spacing w:val="0"/>
          <w:sz w:val="18"/>
          <w:szCs w:val="18"/>
          <w:lang w:eastAsia="pl-PL"/>
        </w:rPr>
        <w:t>;</w:t>
      </w:r>
    </w:p>
    <w:p w14:paraId="72E1CE28" w14:textId="77777777" w:rsidR="0062340C" w:rsidRDefault="0062340C" w:rsidP="0062340C">
      <w:pPr>
        <w:pStyle w:val="Akapitzlist"/>
        <w:numPr>
          <w:ilvl w:val="0"/>
          <w:numId w:val="53"/>
        </w:numPr>
        <w:suppressAutoHyphens/>
        <w:autoSpaceDE w:val="0"/>
        <w:autoSpaceDN w:val="0"/>
        <w:adjustRightInd w:val="0"/>
        <w:spacing w:beforeLines="20" w:before="48" w:afterLines="20" w:after="48" w:line="240" w:lineRule="auto"/>
        <w:ind w:left="709"/>
        <w:jc w:val="left"/>
        <w:rPr>
          <w:rFonts w:ascii="Verdana" w:eastAsia="Times New Roman" w:hAnsi="Verdana" w:cs="Times New Roman"/>
          <w:color w:val="auto"/>
          <w:spacing w:val="0"/>
          <w:sz w:val="18"/>
          <w:szCs w:val="18"/>
          <w:lang w:eastAsia="pl-PL"/>
        </w:rPr>
      </w:pPr>
      <w:r w:rsidRPr="0062340C">
        <w:rPr>
          <w:rFonts w:ascii="Verdana" w:eastAsia="Times New Roman" w:hAnsi="Verdana" w:cs="Times New Roman"/>
          <w:color w:val="auto"/>
          <w:spacing w:val="0"/>
          <w:sz w:val="18"/>
          <w:szCs w:val="18"/>
          <w:lang w:eastAsia="pl-PL"/>
        </w:rPr>
        <w:lastRenderedPageBreak/>
        <w:t>wykonawca gwarantuje nielimitowaną liczbę przyjmowanych zgłoszeń oraz bezpośredni kontakt telefoniczny w tym zakresie z Wykonawcą w godzinach 09:00 – 17:00 w dni robocze;</w:t>
      </w:r>
    </w:p>
    <w:p w14:paraId="7A603EC4" w14:textId="3275F918" w:rsidR="0062340C" w:rsidRPr="0062340C" w:rsidRDefault="0062340C" w:rsidP="00783387">
      <w:pPr>
        <w:pStyle w:val="Akapitzlist"/>
        <w:numPr>
          <w:ilvl w:val="0"/>
          <w:numId w:val="53"/>
        </w:numPr>
        <w:suppressAutoHyphens/>
        <w:autoSpaceDE w:val="0"/>
        <w:autoSpaceDN w:val="0"/>
        <w:adjustRightInd w:val="0"/>
        <w:spacing w:beforeLines="20" w:before="48" w:afterLines="20" w:after="48" w:line="240" w:lineRule="auto"/>
        <w:ind w:left="709"/>
        <w:jc w:val="left"/>
        <w:rPr>
          <w:rFonts w:ascii="Verdana" w:eastAsia="Times New Roman" w:hAnsi="Verdana" w:cs="Times New Roman"/>
          <w:color w:val="auto"/>
          <w:spacing w:val="0"/>
          <w:sz w:val="18"/>
          <w:szCs w:val="18"/>
          <w:lang w:eastAsia="pl-PL"/>
        </w:rPr>
      </w:pPr>
      <w:r w:rsidRPr="0062340C">
        <w:rPr>
          <w:rFonts w:ascii="Verdana" w:eastAsia="Times New Roman" w:hAnsi="Verdana" w:cs="Times New Roman"/>
          <w:color w:val="auto"/>
          <w:spacing w:val="0"/>
          <w:sz w:val="18"/>
          <w:szCs w:val="18"/>
          <w:lang w:eastAsia="pl-PL"/>
        </w:rPr>
        <w:t>wykonawca będzie świadczył opiekę serwisową i usługi powdrożeniowe dla wersji Oprogramowania aktualnie wykorzystywanej przez Zamawiającego oraz zapewni stałych koordynatorów współpracy ze strony Wykonawcy usług opieki serwisowej i powdrożeniowej;</w:t>
      </w:r>
    </w:p>
    <w:p w14:paraId="6B9313C3" w14:textId="466ACD48" w:rsidR="006341D1" w:rsidRPr="006341D1" w:rsidRDefault="006341D1" w:rsidP="00783387">
      <w:pPr>
        <w:numPr>
          <w:ilvl w:val="0"/>
          <w:numId w:val="53"/>
        </w:numPr>
        <w:suppressAutoHyphens/>
        <w:autoSpaceDE w:val="0"/>
        <w:autoSpaceDN w:val="0"/>
        <w:adjustRightInd w:val="0"/>
        <w:spacing w:beforeLines="20" w:before="48" w:afterLines="20" w:after="48" w:line="240" w:lineRule="auto"/>
        <w:ind w:left="709"/>
        <w:jc w:val="left"/>
        <w:rPr>
          <w:rFonts w:ascii="Verdana" w:eastAsia="Times New Roman" w:hAnsi="Verdana" w:cs="Times New Roman"/>
          <w:color w:val="auto"/>
          <w:spacing w:val="0"/>
          <w:sz w:val="18"/>
          <w:szCs w:val="18"/>
          <w:lang w:eastAsia="pl-PL"/>
        </w:rPr>
      </w:pPr>
      <w:r w:rsidRPr="006341D1">
        <w:rPr>
          <w:rFonts w:ascii="Verdana" w:eastAsia="Times New Roman" w:hAnsi="Verdana" w:cs="Times New Roman"/>
          <w:color w:val="auto"/>
          <w:spacing w:val="0"/>
          <w:sz w:val="18"/>
          <w:szCs w:val="18"/>
          <w:lang w:eastAsia="pl-PL"/>
        </w:rPr>
        <w:t>Wykonawca zobowiązuje się serwisować rozwiązanie Ewidencja Czasu Pracy (RCP) wraz z archiwizacją danych pod względem wydajnościowym, z wykluczeniem zgłoszeń dotyczących spadku wydajności spowodowanego:</w:t>
      </w:r>
    </w:p>
    <w:p w14:paraId="046A1781" w14:textId="77777777" w:rsidR="006341D1" w:rsidRPr="00783387" w:rsidRDefault="006341D1" w:rsidP="00783387">
      <w:pPr>
        <w:pStyle w:val="Akapitzlist"/>
        <w:numPr>
          <w:ilvl w:val="0"/>
          <w:numId w:val="99"/>
        </w:numPr>
        <w:suppressAutoHyphens/>
        <w:autoSpaceDE w:val="0"/>
        <w:autoSpaceDN w:val="0"/>
        <w:adjustRightInd w:val="0"/>
        <w:spacing w:beforeLines="20" w:before="48" w:afterLines="20" w:after="48" w:line="240" w:lineRule="auto"/>
        <w:jc w:val="left"/>
        <w:rPr>
          <w:rFonts w:ascii="Verdana" w:eastAsia="Times New Roman" w:hAnsi="Verdana" w:cs="Times New Roman"/>
          <w:color w:val="auto"/>
          <w:spacing w:val="0"/>
          <w:sz w:val="18"/>
          <w:szCs w:val="18"/>
          <w:lang w:eastAsia="pl-PL"/>
        </w:rPr>
      </w:pPr>
      <w:r w:rsidRPr="00783387">
        <w:rPr>
          <w:rFonts w:ascii="Verdana" w:eastAsia="Times New Roman" w:hAnsi="Verdana" w:cs="Times New Roman"/>
          <w:color w:val="auto"/>
          <w:spacing w:val="0"/>
          <w:sz w:val="18"/>
          <w:szCs w:val="18"/>
          <w:lang w:eastAsia="pl-PL"/>
        </w:rPr>
        <w:t>infrastrukturą sprzętową, sieciową u Zamawiającego,</w:t>
      </w:r>
    </w:p>
    <w:p w14:paraId="75147206" w14:textId="6A714A0F" w:rsidR="006341D1" w:rsidRPr="00A660CF" w:rsidRDefault="006341D1" w:rsidP="00783387">
      <w:pPr>
        <w:pStyle w:val="Akapitzlist"/>
        <w:numPr>
          <w:ilvl w:val="0"/>
          <w:numId w:val="99"/>
        </w:numPr>
        <w:suppressAutoHyphens/>
        <w:autoSpaceDE w:val="0"/>
        <w:autoSpaceDN w:val="0"/>
        <w:adjustRightInd w:val="0"/>
        <w:spacing w:beforeLines="20" w:before="48" w:afterLines="20" w:after="48" w:line="240" w:lineRule="auto"/>
        <w:jc w:val="left"/>
        <w:rPr>
          <w:rFonts w:ascii="Verdana" w:eastAsia="Times New Roman" w:hAnsi="Verdana" w:cs="Times New Roman"/>
          <w:color w:val="auto"/>
          <w:spacing w:val="0"/>
          <w:sz w:val="18"/>
          <w:szCs w:val="18"/>
          <w:lang w:eastAsia="pl-PL"/>
        </w:rPr>
      </w:pPr>
      <w:r w:rsidRPr="00783387">
        <w:rPr>
          <w:rFonts w:ascii="Verdana" w:eastAsia="Times New Roman" w:hAnsi="Verdana" w:cs="Times New Roman"/>
          <w:color w:val="auto"/>
          <w:spacing w:val="0"/>
          <w:sz w:val="18"/>
          <w:szCs w:val="18"/>
          <w:lang w:eastAsia="pl-PL"/>
        </w:rPr>
        <w:t xml:space="preserve">wgraniem aktualizacji </w:t>
      </w:r>
      <w:r w:rsidR="00B670B2">
        <w:rPr>
          <w:rFonts w:ascii="Verdana" w:eastAsia="Times New Roman" w:hAnsi="Verdana" w:cs="Times New Roman"/>
          <w:color w:val="auto"/>
          <w:spacing w:val="0"/>
          <w:sz w:val="18"/>
          <w:szCs w:val="18"/>
          <w:lang w:eastAsia="pl-PL"/>
        </w:rPr>
        <w:t>o</w:t>
      </w:r>
      <w:r w:rsidRPr="00A660CF">
        <w:rPr>
          <w:rFonts w:ascii="Verdana" w:eastAsia="Times New Roman" w:hAnsi="Verdana" w:cs="Times New Roman"/>
          <w:color w:val="auto"/>
          <w:spacing w:val="0"/>
          <w:sz w:val="18"/>
          <w:szCs w:val="18"/>
          <w:lang w:eastAsia="pl-PL"/>
        </w:rPr>
        <w:t>programowania MS Office, czy Windows zarówno na komputerze lokalnym, serwerze lub zdalnej maszynie,</w:t>
      </w:r>
    </w:p>
    <w:p w14:paraId="5EB7AC60" w14:textId="41FC896C" w:rsidR="006341D1" w:rsidRPr="00A660CF" w:rsidRDefault="006341D1" w:rsidP="00783387">
      <w:pPr>
        <w:pStyle w:val="Akapitzlist"/>
        <w:numPr>
          <w:ilvl w:val="0"/>
          <w:numId w:val="99"/>
        </w:numPr>
        <w:suppressAutoHyphens/>
        <w:autoSpaceDE w:val="0"/>
        <w:autoSpaceDN w:val="0"/>
        <w:adjustRightInd w:val="0"/>
        <w:spacing w:beforeLines="20" w:before="48" w:afterLines="20" w:after="48" w:line="240" w:lineRule="auto"/>
        <w:jc w:val="left"/>
        <w:rPr>
          <w:rFonts w:ascii="Verdana" w:eastAsia="Times New Roman" w:hAnsi="Verdana" w:cs="Times New Roman"/>
          <w:color w:val="auto"/>
          <w:spacing w:val="0"/>
          <w:sz w:val="18"/>
          <w:szCs w:val="18"/>
          <w:lang w:eastAsia="pl-PL"/>
        </w:rPr>
      </w:pPr>
      <w:r w:rsidRPr="00A660CF">
        <w:rPr>
          <w:rFonts w:ascii="Verdana" w:eastAsia="Times New Roman" w:hAnsi="Verdana" w:cs="Times New Roman"/>
          <w:color w:val="auto"/>
          <w:spacing w:val="0"/>
          <w:sz w:val="18"/>
          <w:szCs w:val="18"/>
          <w:lang w:eastAsia="pl-PL"/>
        </w:rPr>
        <w:t>nieprawidłowym (niezgodnym z instrukcją) użytkowaniem rozwiązania RCP przez samego Zamawiającego.</w:t>
      </w:r>
    </w:p>
    <w:p w14:paraId="49DD04C6" w14:textId="7B3D7385" w:rsidR="00275BFE" w:rsidRPr="00034C16" w:rsidRDefault="002A1AF9" w:rsidP="0062340C">
      <w:pPr>
        <w:numPr>
          <w:ilvl w:val="0"/>
          <w:numId w:val="53"/>
        </w:numPr>
        <w:suppressAutoHyphens/>
        <w:autoSpaceDE w:val="0"/>
        <w:autoSpaceDN w:val="0"/>
        <w:adjustRightInd w:val="0"/>
        <w:spacing w:beforeLines="20" w:before="48" w:afterLines="20" w:after="48" w:line="240" w:lineRule="auto"/>
        <w:ind w:left="709"/>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 xml:space="preserve">korzystanie wg uznania z usług opieki powdrożeniowej w wymiarze </w:t>
      </w:r>
      <w:r w:rsidRPr="002A1AF9">
        <w:rPr>
          <w:rFonts w:ascii="Verdana" w:eastAsia="Times New Roman" w:hAnsi="Verdana" w:cs="Times New Roman"/>
          <w:color w:val="auto"/>
          <w:spacing w:val="0"/>
          <w:sz w:val="18"/>
          <w:szCs w:val="18"/>
          <w:lang w:eastAsia="pl-PL"/>
        </w:rPr>
        <w:br/>
      </w:r>
      <w:r w:rsidRPr="002A1AF9">
        <w:rPr>
          <w:rFonts w:ascii="Verdana" w:eastAsia="Times New Roman" w:hAnsi="Verdana" w:cs="Times New Roman"/>
          <w:b/>
          <w:color w:val="auto"/>
          <w:spacing w:val="0"/>
          <w:sz w:val="18"/>
          <w:szCs w:val="18"/>
          <w:lang w:eastAsia="pl-PL"/>
        </w:rPr>
        <w:t>100</w:t>
      </w:r>
      <w:r w:rsidRPr="002A1AF9">
        <w:rPr>
          <w:rFonts w:ascii="Verdana" w:eastAsia="Times New Roman" w:hAnsi="Verdana" w:cs="Times New Roman"/>
          <w:color w:val="auto"/>
          <w:spacing w:val="0"/>
          <w:sz w:val="18"/>
          <w:szCs w:val="18"/>
          <w:lang w:eastAsia="pl-PL"/>
        </w:rPr>
        <w:t xml:space="preserve"> </w:t>
      </w:r>
      <w:r w:rsidRPr="002A1AF9">
        <w:rPr>
          <w:rFonts w:ascii="Verdana" w:eastAsia="Times New Roman" w:hAnsi="Verdana" w:cs="Times New Roman"/>
          <w:b/>
          <w:color w:val="auto"/>
          <w:spacing w:val="0"/>
          <w:sz w:val="18"/>
          <w:szCs w:val="18"/>
          <w:lang w:eastAsia="pl-PL"/>
        </w:rPr>
        <w:t>roboczogodzin</w:t>
      </w:r>
      <w:r w:rsidRPr="002A1AF9">
        <w:rPr>
          <w:rFonts w:ascii="Verdana" w:eastAsia="Times New Roman" w:hAnsi="Verdana" w:cs="Times New Roman"/>
          <w:color w:val="auto"/>
          <w:spacing w:val="0"/>
          <w:sz w:val="18"/>
          <w:szCs w:val="18"/>
          <w:lang w:eastAsia="pl-PL"/>
        </w:rPr>
        <w:t xml:space="preserve"> (pakiet godzin) skalkulowanych w cenie oferty wskazanej </w:t>
      </w:r>
      <w:r w:rsidRPr="002A1AF9">
        <w:rPr>
          <w:rFonts w:ascii="Verdana" w:eastAsia="Times New Roman" w:hAnsi="Verdana" w:cs="Times New Roman"/>
          <w:color w:val="auto"/>
          <w:spacing w:val="0"/>
          <w:sz w:val="18"/>
          <w:szCs w:val="18"/>
          <w:lang w:eastAsia="pl-PL"/>
        </w:rPr>
        <w:br/>
        <w:t xml:space="preserve">w § 4 ust. 2 umowy. Zamawiający jest uprawniony do dokupienia dodatkowych roboczogodzin ponad pakiet, zgodnie z </w:t>
      </w:r>
      <w:r w:rsidRPr="00034C16">
        <w:rPr>
          <w:rFonts w:ascii="Verdana" w:eastAsia="Times New Roman" w:hAnsi="Verdana" w:cs="Times New Roman"/>
          <w:color w:val="auto"/>
          <w:spacing w:val="0"/>
          <w:sz w:val="18"/>
          <w:szCs w:val="18"/>
          <w:lang w:eastAsia="pl-PL"/>
        </w:rPr>
        <w:t xml:space="preserve">postanowieniami </w:t>
      </w:r>
      <w:r w:rsidRPr="00034C16">
        <w:rPr>
          <w:rFonts w:ascii="Verdana" w:eastAsia="Calibri" w:hAnsi="Verdana" w:cs="Times New Roman"/>
          <w:color w:val="auto"/>
          <w:spacing w:val="0"/>
          <w:sz w:val="18"/>
          <w:szCs w:val="18"/>
        </w:rPr>
        <w:t>§ 3 ust. 10-13</w:t>
      </w:r>
      <w:r w:rsidRPr="00034C16">
        <w:rPr>
          <w:rFonts w:ascii="Verdana" w:eastAsia="Times New Roman" w:hAnsi="Verdana" w:cs="Times New Roman"/>
          <w:color w:val="auto"/>
          <w:spacing w:val="0"/>
          <w:sz w:val="18"/>
          <w:szCs w:val="18"/>
          <w:lang w:eastAsia="pl-PL"/>
        </w:rPr>
        <w:t xml:space="preserve"> i § 4 ust.</w:t>
      </w:r>
      <w:r w:rsidR="004F286A" w:rsidRPr="00034C16">
        <w:rPr>
          <w:rFonts w:ascii="Verdana" w:eastAsia="Times New Roman" w:hAnsi="Verdana" w:cs="Times New Roman"/>
          <w:color w:val="auto"/>
          <w:spacing w:val="0"/>
          <w:sz w:val="18"/>
          <w:szCs w:val="18"/>
          <w:lang w:eastAsia="pl-PL"/>
        </w:rPr>
        <w:t xml:space="preserve">5 </w:t>
      </w:r>
      <w:r w:rsidRPr="00034C16">
        <w:rPr>
          <w:rFonts w:ascii="Verdana" w:eastAsia="Times New Roman" w:hAnsi="Verdana" w:cs="Times New Roman"/>
          <w:color w:val="auto"/>
          <w:spacing w:val="0"/>
          <w:sz w:val="18"/>
          <w:szCs w:val="18"/>
          <w:lang w:eastAsia="pl-PL"/>
        </w:rPr>
        <w:t>umowy.</w:t>
      </w:r>
      <w:r w:rsidR="00016DDD" w:rsidRPr="00034C16">
        <w:rPr>
          <w:rFonts w:ascii="Verdana" w:eastAsia="Times New Roman" w:hAnsi="Verdana" w:cs="Times New Roman"/>
          <w:color w:val="auto"/>
          <w:spacing w:val="0"/>
          <w:sz w:val="18"/>
          <w:szCs w:val="18"/>
          <w:lang w:eastAsia="pl-PL"/>
        </w:rPr>
        <w:t xml:space="preserve"> </w:t>
      </w:r>
      <w:r w:rsidR="00275BFE" w:rsidRPr="00034C16">
        <w:rPr>
          <w:rFonts w:ascii="Verdana" w:eastAsia="Times New Roman" w:hAnsi="Verdana" w:cs="Times New Roman"/>
          <w:color w:val="auto"/>
          <w:spacing w:val="0"/>
          <w:sz w:val="18"/>
          <w:szCs w:val="18"/>
          <w:lang w:eastAsia="pl-PL"/>
        </w:rPr>
        <w:t xml:space="preserve">W ramach usług opieki powdrożeniowej Zamawiający może korzystać m. in. z zakresu: </w:t>
      </w:r>
    </w:p>
    <w:p w14:paraId="44586B27" w14:textId="6A26A7D6" w:rsidR="00016DDD" w:rsidRPr="002A1AF9" w:rsidRDefault="002A1AF9" w:rsidP="0062340C">
      <w:pPr>
        <w:numPr>
          <w:ilvl w:val="1"/>
          <w:numId w:val="53"/>
        </w:numPr>
        <w:suppressAutoHyphens/>
        <w:autoSpaceDE w:val="0"/>
        <w:autoSpaceDN w:val="0"/>
        <w:adjustRightInd w:val="0"/>
        <w:spacing w:beforeLines="20" w:before="48" w:afterLines="20" w:after="48" w:line="240" w:lineRule="auto"/>
        <w:jc w:val="left"/>
        <w:rPr>
          <w:rFonts w:ascii="Verdana" w:eastAsia="Times New Roman" w:hAnsi="Verdana" w:cs="Times New Roman"/>
          <w:color w:val="auto"/>
          <w:spacing w:val="0"/>
          <w:sz w:val="18"/>
          <w:szCs w:val="18"/>
          <w:lang w:eastAsia="pl-PL"/>
        </w:rPr>
      </w:pPr>
      <w:r w:rsidRPr="00275BFE">
        <w:rPr>
          <w:rFonts w:ascii="Verdana" w:eastAsia="Times New Roman" w:hAnsi="Verdana" w:cs="Times New Roman"/>
          <w:color w:val="auto"/>
          <w:spacing w:val="0"/>
          <w:sz w:val="18"/>
          <w:szCs w:val="18"/>
          <w:lang w:eastAsia="pl-PL"/>
        </w:rPr>
        <w:t>pomoc</w:t>
      </w:r>
      <w:r w:rsidR="00016DDD">
        <w:rPr>
          <w:rFonts w:ascii="Verdana" w:eastAsia="Times New Roman" w:hAnsi="Verdana" w:cs="Times New Roman"/>
          <w:color w:val="auto"/>
          <w:spacing w:val="0"/>
          <w:sz w:val="18"/>
          <w:szCs w:val="18"/>
          <w:lang w:eastAsia="pl-PL"/>
        </w:rPr>
        <w:t>y</w:t>
      </w:r>
      <w:r w:rsidRPr="00275BFE">
        <w:rPr>
          <w:rFonts w:ascii="Verdana" w:eastAsia="Times New Roman" w:hAnsi="Verdana" w:cs="Times New Roman"/>
          <w:color w:val="auto"/>
          <w:spacing w:val="0"/>
          <w:sz w:val="18"/>
          <w:szCs w:val="18"/>
          <w:lang w:eastAsia="pl-PL"/>
        </w:rPr>
        <w:t xml:space="preserve"> i konsulting</w:t>
      </w:r>
      <w:r w:rsidR="00016DDD">
        <w:rPr>
          <w:rFonts w:ascii="Verdana" w:eastAsia="Times New Roman" w:hAnsi="Verdana" w:cs="Times New Roman"/>
          <w:color w:val="auto"/>
          <w:spacing w:val="0"/>
          <w:sz w:val="18"/>
          <w:szCs w:val="18"/>
          <w:lang w:eastAsia="pl-PL"/>
        </w:rPr>
        <w:t>u</w:t>
      </w:r>
      <w:r w:rsidR="00016DDD" w:rsidRPr="00016DDD">
        <w:rPr>
          <w:rFonts w:ascii="Verdana" w:eastAsia="Times New Roman" w:hAnsi="Verdana" w:cs="Times New Roman"/>
          <w:color w:val="auto"/>
          <w:spacing w:val="0"/>
          <w:sz w:val="18"/>
          <w:szCs w:val="18"/>
          <w:lang w:eastAsia="pl-PL"/>
        </w:rPr>
        <w:t xml:space="preserve"> </w:t>
      </w:r>
      <w:r w:rsidR="00016DDD" w:rsidRPr="002A1AF9">
        <w:rPr>
          <w:rFonts w:ascii="Verdana" w:eastAsia="Times New Roman" w:hAnsi="Verdana" w:cs="Times New Roman"/>
          <w:color w:val="auto"/>
          <w:spacing w:val="0"/>
          <w:sz w:val="18"/>
          <w:szCs w:val="18"/>
          <w:lang w:eastAsia="pl-PL"/>
        </w:rPr>
        <w:t xml:space="preserve">w zakresie korzystania </w:t>
      </w:r>
      <w:r w:rsidR="00016DDD">
        <w:rPr>
          <w:rFonts w:ascii="Verdana" w:eastAsia="Times New Roman" w:hAnsi="Verdana" w:cs="Times New Roman"/>
          <w:color w:val="auto"/>
          <w:spacing w:val="0"/>
          <w:sz w:val="18"/>
          <w:szCs w:val="18"/>
          <w:lang w:eastAsia="pl-PL"/>
        </w:rPr>
        <w:t xml:space="preserve">z </w:t>
      </w:r>
      <w:r w:rsidR="00016DDD" w:rsidRPr="002A1AF9">
        <w:rPr>
          <w:rFonts w:ascii="Verdana" w:eastAsia="Times New Roman" w:hAnsi="Verdana" w:cs="Times New Roman"/>
          <w:color w:val="auto"/>
          <w:spacing w:val="0"/>
          <w:sz w:val="18"/>
          <w:szCs w:val="18"/>
          <w:lang w:eastAsia="pl-PL"/>
        </w:rPr>
        <w:t>dodatkowej lub nowej funkcjonalności oraz przy aktualizacjach Oprogramowania</w:t>
      </w:r>
      <w:r w:rsidR="00016DDD">
        <w:rPr>
          <w:rFonts w:ascii="Verdana" w:eastAsia="Times New Roman" w:hAnsi="Verdana" w:cs="Times New Roman"/>
          <w:color w:val="auto"/>
          <w:spacing w:val="0"/>
          <w:sz w:val="18"/>
          <w:szCs w:val="18"/>
          <w:lang w:eastAsia="pl-PL"/>
        </w:rPr>
        <w:t>;</w:t>
      </w:r>
    </w:p>
    <w:p w14:paraId="290FD03F" w14:textId="0BC3DA18" w:rsidR="002A1AF9" w:rsidRPr="002A1AF9" w:rsidRDefault="002A1AF9" w:rsidP="00A660CF">
      <w:pPr>
        <w:numPr>
          <w:ilvl w:val="1"/>
          <w:numId w:val="53"/>
        </w:numPr>
        <w:suppressAutoHyphens/>
        <w:autoSpaceDE w:val="0"/>
        <w:autoSpaceDN w:val="0"/>
        <w:adjustRightInd w:val="0"/>
        <w:spacing w:beforeLines="20" w:before="48" w:afterLines="20" w:after="48" w:line="240" w:lineRule="auto"/>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modyfikacj</w:t>
      </w:r>
      <w:r w:rsidR="00016DDD">
        <w:rPr>
          <w:rFonts w:ascii="Verdana" w:eastAsia="Times New Roman" w:hAnsi="Verdana" w:cs="Times New Roman"/>
          <w:color w:val="auto"/>
          <w:spacing w:val="0"/>
          <w:sz w:val="18"/>
          <w:szCs w:val="18"/>
          <w:lang w:eastAsia="pl-PL"/>
        </w:rPr>
        <w:t>ach</w:t>
      </w:r>
      <w:r w:rsidRPr="002A1AF9">
        <w:rPr>
          <w:rFonts w:ascii="Verdana" w:eastAsia="Times New Roman" w:hAnsi="Verdana" w:cs="Times New Roman"/>
          <w:color w:val="auto"/>
          <w:spacing w:val="0"/>
          <w:sz w:val="18"/>
          <w:szCs w:val="18"/>
          <w:lang w:eastAsia="pl-PL"/>
        </w:rPr>
        <w:t xml:space="preserve"> i </w:t>
      </w:r>
      <w:r w:rsidR="00016DDD">
        <w:rPr>
          <w:rFonts w:ascii="Verdana" w:eastAsia="Times New Roman" w:hAnsi="Verdana" w:cs="Times New Roman"/>
          <w:color w:val="auto"/>
          <w:spacing w:val="0"/>
          <w:sz w:val="18"/>
          <w:szCs w:val="18"/>
          <w:lang w:eastAsia="pl-PL"/>
        </w:rPr>
        <w:t xml:space="preserve">dostosowaniu </w:t>
      </w:r>
      <w:r w:rsidR="00B670B2">
        <w:rPr>
          <w:rFonts w:ascii="Verdana" w:eastAsia="Times New Roman" w:hAnsi="Verdana" w:cs="Times New Roman"/>
          <w:color w:val="auto"/>
          <w:spacing w:val="0"/>
          <w:sz w:val="18"/>
          <w:szCs w:val="18"/>
          <w:lang w:eastAsia="pl-PL"/>
        </w:rPr>
        <w:t>O</w:t>
      </w:r>
      <w:r w:rsidR="00016DDD">
        <w:rPr>
          <w:rFonts w:ascii="Verdana" w:eastAsia="Times New Roman" w:hAnsi="Verdana" w:cs="Times New Roman"/>
          <w:color w:val="auto"/>
          <w:spacing w:val="0"/>
          <w:sz w:val="18"/>
          <w:szCs w:val="18"/>
          <w:lang w:eastAsia="pl-PL"/>
        </w:rPr>
        <w:t>programowania;</w:t>
      </w:r>
    </w:p>
    <w:p w14:paraId="5EB4B6AF" w14:textId="57B2224E" w:rsidR="002A1AF9" w:rsidRPr="002A1AF9" w:rsidRDefault="00016DDD" w:rsidP="00A660CF">
      <w:pPr>
        <w:numPr>
          <w:ilvl w:val="1"/>
          <w:numId w:val="53"/>
        </w:numPr>
        <w:suppressAutoHyphens/>
        <w:autoSpaceDE w:val="0"/>
        <w:autoSpaceDN w:val="0"/>
        <w:adjustRightInd w:val="0"/>
        <w:spacing w:beforeLines="20" w:before="48" w:afterLines="20" w:after="48" w:line="240" w:lineRule="auto"/>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szkoleni</w:t>
      </w:r>
      <w:r>
        <w:rPr>
          <w:rFonts w:ascii="Verdana" w:eastAsia="Times New Roman" w:hAnsi="Verdana" w:cs="Times New Roman"/>
          <w:color w:val="auto"/>
          <w:spacing w:val="0"/>
          <w:sz w:val="18"/>
          <w:szCs w:val="18"/>
          <w:lang w:eastAsia="pl-PL"/>
        </w:rPr>
        <w:t>ach</w:t>
      </w:r>
      <w:r w:rsidRPr="002A1AF9">
        <w:rPr>
          <w:rFonts w:ascii="Verdana" w:eastAsia="Times New Roman" w:hAnsi="Verdana" w:cs="Times New Roman"/>
          <w:color w:val="auto"/>
          <w:spacing w:val="0"/>
          <w:sz w:val="18"/>
          <w:szCs w:val="18"/>
          <w:lang w:eastAsia="pl-PL"/>
        </w:rPr>
        <w:t xml:space="preserve"> </w:t>
      </w:r>
      <w:r w:rsidR="002A1AF9" w:rsidRPr="002A1AF9">
        <w:rPr>
          <w:rFonts w:ascii="Verdana" w:eastAsia="Times New Roman" w:hAnsi="Verdana" w:cs="Times New Roman"/>
          <w:color w:val="auto"/>
          <w:spacing w:val="0"/>
          <w:sz w:val="18"/>
          <w:szCs w:val="18"/>
          <w:lang w:eastAsia="pl-PL"/>
        </w:rPr>
        <w:t xml:space="preserve">w siedzibie Zamawiającego </w:t>
      </w:r>
      <w:r>
        <w:rPr>
          <w:rFonts w:ascii="Verdana" w:eastAsia="Times New Roman" w:hAnsi="Verdana" w:cs="Times New Roman"/>
          <w:color w:val="auto"/>
          <w:spacing w:val="0"/>
          <w:sz w:val="18"/>
          <w:szCs w:val="18"/>
          <w:lang w:eastAsia="pl-PL"/>
        </w:rPr>
        <w:t>lub zdalnie;</w:t>
      </w:r>
    </w:p>
    <w:p w14:paraId="55D14172" w14:textId="038229D3" w:rsidR="002A1AF9" w:rsidRPr="002A1AF9" w:rsidRDefault="00016DDD" w:rsidP="00A660CF">
      <w:pPr>
        <w:numPr>
          <w:ilvl w:val="1"/>
          <w:numId w:val="53"/>
        </w:numPr>
        <w:suppressAutoHyphens/>
        <w:autoSpaceDE w:val="0"/>
        <w:autoSpaceDN w:val="0"/>
        <w:adjustRightInd w:val="0"/>
        <w:spacing w:beforeLines="20" w:before="48" w:afterLines="20" w:after="48" w:line="240" w:lineRule="auto"/>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audyt</w:t>
      </w:r>
      <w:r>
        <w:rPr>
          <w:rFonts w:ascii="Verdana" w:eastAsia="Times New Roman" w:hAnsi="Verdana" w:cs="Times New Roman"/>
          <w:color w:val="auto"/>
          <w:spacing w:val="0"/>
          <w:sz w:val="18"/>
          <w:szCs w:val="18"/>
          <w:lang w:eastAsia="pl-PL"/>
        </w:rPr>
        <w:t>ach</w:t>
      </w:r>
      <w:r w:rsidRPr="002A1AF9">
        <w:rPr>
          <w:rFonts w:ascii="Verdana" w:eastAsia="Times New Roman" w:hAnsi="Verdana" w:cs="Times New Roman"/>
          <w:color w:val="auto"/>
          <w:spacing w:val="0"/>
          <w:sz w:val="18"/>
          <w:szCs w:val="18"/>
          <w:lang w:eastAsia="pl-PL"/>
        </w:rPr>
        <w:t xml:space="preserve"> wydajnościow</w:t>
      </w:r>
      <w:r>
        <w:rPr>
          <w:rFonts w:ascii="Verdana" w:eastAsia="Times New Roman" w:hAnsi="Verdana" w:cs="Times New Roman"/>
          <w:color w:val="auto"/>
          <w:spacing w:val="0"/>
          <w:sz w:val="18"/>
          <w:szCs w:val="18"/>
          <w:lang w:eastAsia="pl-PL"/>
        </w:rPr>
        <w:t>ych</w:t>
      </w:r>
      <w:r w:rsidRPr="002A1AF9">
        <w:rPr>
          <w:rFonts w:ascii="Verdana" w:eastAsia="Times New Roman" w:hAnsi="Verdana" w:cs="Times New Roman"/>
          <w:color w:val="auto"/>
          <w:spacing w:val="0"/>
          <w:sz w:val="18"/>
          <w:szCs w:val="18"/>
          <w:lang w:eastAsia="pl-PL"/>
        </w:rPr>
        <w:t xml:space="preserve"> </w:t>
      </w:r>
      <w:r w:rsidR="002A1AF9" w:rsidRPr="002A1AF9">
        <w:rPr>
          <w:rFonts w:ascii="Verdana" w:eastAsia="Times New Roman" w:hAnsi="Verdana" w:cs="Times New Roman"/>
          <w:color w:val="auto"/>
          <w:spacing w:val="0"/>
          <w:sz w:val="18"/>
          <w:szCs w:val="18"/>
          <w:lang w:eastAsia="pl-PL"/>
        </w:rPr>
        <w:t xml:space="preserve">infrastruktury informatycznej lub </w:t>
      </w:r>
      <w:r w:rsidR="00B670B2">
        <w:rPr>
          <w:rFonts w:ascii="Verdana" w:eastAsia="Times New Roman" w:hAnsi="Verdana" w:cs="Times New Roman"/>
          <w:color w:val="auto"/>
          <w:spacing w:val="0"/>
          <w:sz w:val="18"/>
          <w:szCs w:val="18"/>
          <w:lang w:eastAsia="pl-PL"/>
        </w:rPr>
        <w:t>O</w:t>
      </w:r>
      <w:r w:rsidR="002A1AF9" w:rsidRPr="002A1AF9">
        <w:rPr>
          <w:rFonts w:ascii="Verdana" w:eastAsia="Times New Roman" w:hAnsi="Verdana" w:cs="Times New Roman"/>
          <w:color w:val="auto"/>
          <w:spacing w:val="0"/>
          <w:sz w:val="18"/>
          <w:szCs w:val="18"/>
          <w:lang w:eastAsia="pl-PL"/>
        </w:rPr>
        <w:t>programowania</w:t>
      </w:r>
      <w:r>
        <w:rPr>
          <w:rFonts w:ascii="Verdana" w:eastAsia="Times New Roman" w:hAnsi="Verdana" w:cs="Times New Roman"/>
          <w:color w:val="auto"/>
          <w:spacing w:val="0"/>
          <w:sz w:val="18"/>
          <w:szCs w:val="18"/>
          <w:lang w:eastAsia="pl-PL"/>
        </w:rPr>
        <w:t>;</w:t>
      </w:r>
      <w:r w:rsidR="002A1AF9" w:rsidRPr="002A1AF9">
        <w:rPr>
          <w:rFonts w:ascii="Verdana" w:eastAsia="Times New Roman" w:hAnsi="Verdana" w:cs="Times New Roman"/>
          <w:color w:val="auto"/>
          <w:spacing w:val="0"/>
          <w:sz w:val="18"/>
          <w:szCs w:val="18"/>
          <w:lang w:eastAsia="pl-PL"/>
        </w:rPr>
        <w:t xml:space="preserve"> </w:t>
      </w:r>
    </w:p>
    <w:p w14:paraId="07E42B41" w14:textId="34D8E938" w:rsidR="006341D1" w:rsidRPr="006341D1" w:rsidRDefault="002A1AF9" w:rsidP="00783387">
      <w:pPr>
        <w:numPr>
          <w:ilvl w:val="1"/>
          <w:numId w:val="53"/>
        </w:numPr>
        <w:suppressAutoHyphens/>
        <w:autoSpaceDE w:val="0"/>
        <w:autoSpaceDN w:val="0"/>
        <w:adjustRightInd w:val="0"/>
        <w:spacing w:beforeLines="20" w:before="48" w:afterLines="20" w:after="48" w:line="240" w:lineRule="auto"/>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wykonanie integracji z zewnętrznymi systemami informatycznymi</w:t>
      </w:r>
      <w:r w:rsidR="00016DDD">
        <w:rPr>
          <w:rFonts w:ascii="Verdana" w:eastAsia="Times New Roman" w:hAnsi="Verdana" w:cs="Times New Roman"/>
          <w:color w:val="auto"/>
          <w:spacing w:val="0"/>
          <w:sz w:val="18"/>
          <w:szCs w:val="18"/>
          <w:lang w:eastAsia="pl-PL"/>
        </w:rPr>
        <w:t>.</w:t>
      </w:r>
      <w:r w:rsidRPr="002A1AF9">
        <w:rPr>
          <w:rFonts w:ascii="Verdana" w:eastAsia="Times New Roman" w:hAnsi="Verdana" w:cs="Times New Roman"/>
          <w:color w:val="auto"/>
          <w:spacing w:val="0"/>
          <w:sz w:val="18"/>
          <w:szCs w:val="18"/>
          <w:lang w:eastAsia="pl-PL"/>
        </w:rPr>
        <w:t xml:space="preserve"> </w:t>
      </w:r>
    </w:p>
    <w:p w14:paraId="34279C0E" w14:textId="786D07BE" w:rsidR="006341D1" w:rsidRPr="00783387" w:rsidRDefault="006341D1" w:rsidP="00783387">
      <w:pPr>
        <w:pStyle w:val="Akapitzlist"/>
        <w:numPr>
          <w:ilvl w:val="0"/>
          <w:numId w:val="53"/>
        </w:numPr>
        <w:spacing w:line="240" w:lineRule="auto"/>
        <w:ind w:left="709"/>
        <w:jc w:val="left"/>
        <w:rPr>
          <w:rFonts w:ascii="Verdana" w:eastAsia="Times New Roman" w:hAnsi="Verdana" w:cs="Times New Roman"/>
          <w:color w:val="auto"/>
          <w:spacing w:val="0"/>
          <w:sz w:val="18"/>
          <w:szCs w:val="18"/>
          <w:lang w:eastAsia="pl-PL"/>
        </w:rPr>
      </w:pPr>
      <w:r>
        <w:rPr>
          <w:rFonts w:ascii="Verdana" w:eastAsia="Times New Roman" w:hAnsi="Verdana" w:cs="Times New Roman"/>
          <w:color w:val="auto"/>
          <w:spacing w:val="0"/>
          <w:sz w:val="18"/>
          <w:szCs w:val="18"/>
          <w:lang w:eastAsia="pl-PL"/>
        </w:rPr>
        <w:t>p</w:t>
      </w:r>
      <w:r w:rsidR="002A1AF9" w:rsidRPr="00783387">
        <w:rPr>
          <w:rFonts w:ascii="Verdana" w:eastAsia="Times New Roman" w:hAnsi="Verdana" w:cs="Times New Roman"/>
          <w:color w:val="auto"/>
          <w:spacing w:val="0"/>
          <w:sz w:val="18"/>
          <w:szCs w:val="18"/>
          <w:lang w:eastAsia="pl-PL"/>
        </w:rPr>
        <w:t>race w ramach opieki powdrożeniowej będą rozliczane na podstawie Karty Usług podpisanej przez Opiekuna Umowy (§ 7 ust.1). Kartę Usług wypełnia Wykonawca po zrealizowaniu prac zamówionych przez Zamawiającego. Prace wykonane w siedzibie Zamawiającego oraz realizowane zdalnie rozliczane są na podstawie roboczogodzin z dokładnością do każdych rozpoczętych 15 minut</w:t>
      </w:r>
      <w:r>
        <w:rPr>
          <w:rFonts w:ascii="Verdana" w:eastAsia="Times New Roman" w:hAnsi="Verdana" w:cs="Times New Roman"/>
          <w:color w:val="auto"/>
          <w:spacing w:val="0"/>
          <w:sz w:val="18"/>
          <w:szCs w:val="18"/>
          <w:lang w:eastAsia="pl-PL"/>
        </w:rPr>
        <w:t>;</w:t>
      </w:r>
    </w:p>
    <w:p w14:paraId="5A3BAF99" w14:textId="504D589E" w:rsidR="006341D1" w:rsidRPr="00783387" w:rsidRDefault="006341D1" w:rsidP="00783387">
      <w:pPr>
        <w:pStyle w:val="Akapitzlist"/>
        <w:numPr>
          <w:ilvl w:val="0"/>
          <w:numId w:val="53"/>
        </w:numPr>
        <w:spacing w:line="240" w:lineRule="auto"/>
        <w:ind w:left="709"/>
        <w:jc w:val="left"/>
        <w:rPr>
          <w:rFonts w:ascii="Verdana" w:eastAsia="Times New Roman" w:hAnsi="Verdana" w:cs="Times New Roman"/>
          <w:color w:val="auto"/>
          <w:spacing w:val="0"/>
          <w:sz w:val="18"/>
          <w:szCs w:val="18"/>
          <w:lang w:eastAsia="pl-PL"/>
        </w:rPr>
      </w:pPr>
      <w:r>
        <w:rPr>
          <w:rFonts w:ascii="Verdana" w:eastAsia="Times New Roman" w:hAnsi="Verdana" w:cs="Times New Roman"/>
          <w:color w:val="auto"/>
          <w:spacing w:val="0"/>
          <w:sz w:val="18"/>
          <w:szCs w:val="18"/>
          <w:lang w:eastAsia="pl-PL"/>
        </w:rPr>
        <w:t>k</w:t>
      </w:r>
      <w:r w:rsidR="002A1AF9" w:rsidRPr="00783387">
        <w:rPr>
          <w:rFonts w:ascii="Verdana" w:eastAsia="Times New Roman" w:hAnsi="Verdana" w:cs="Times New Roman"/>
          <w:color w:val="auto"/>
          <w:spacing w:val="0"/>
          <w:sz w:val="18"/>
          <w:szCs w:val="18"/>
          <w:lang w:eastAsia="pl-PL"/>
        </w:rPr>
        <w:t xml:space="preserve">oszt dojazdu personelu Wykonawcy do siedziby Zamawiającego </w:t>
      </w:r>
      <w:r w:rsidR="0098256A" w:rsidRPr="00783387">
        <w:rPr>
          <w:rFonts w:ascii="Verdana" w:eastAsia="Times New Roman" w:hAnsi="Verdana" w:cs="Times New Roman"/>
          <w:color w:val="auto"/>
          <w:spacing w:val="0"/>
          <w:sz w:val="18"/>
          <w:szCs w:val="18"/>
          <w:lang w:eastAsia="pl-PL"/>
        </w:rPr>
        <w:t>pono</w:t>
      </w:r>
      <w:r w:rsidR="004842DA" w:rsidRPr="00783387">
        <w:rPr>
          <w:rFonts w:ascii="Verdana" w:eastAsia="Times New Roman" w:hAnsi="Verdana" w:cs="Times New Roman"/>
          <w:color w:val="auto"/>
          <w:spacing w:val="0"/>
          <w:sz w:val="18"/>
          <w:szCs w:val="18"/>
          <w:lang w:eastAsia="pl-PL"/>
        </w:rPr>
        <w:t>s</w:t>
      </w:r>
      <w:r w:rsidR="0098256A" w:rsidRPr="00783387">
        <w:rPr>
          <w:rFonts w:ascii="Verdana" w:eastAsia="Times New Roman" w:hAnsi="Verdana" w:cs="Times New Roman"/>
          <w:color w:val="auto"/>
          <w:spacing w:val="0"/>
          <w:sz w:val="18"/>
          <w:szCs w:val="18"/>
          <w:lang w:eastAsia="pl-PL"/>
        </w:rPr>
        <w:t xml:space="preserve">i Wykonawca i </w:t>
      </w:r>
      <w:r w:rsidR="002A1AF9" w:rsidRPr="00783387">
        <w:rPr>
          <w:rFonts w:ascii="Verdana" w:eastAsia="Times New Roman" w:hAnsi="Verdana" w:cs="Times New Roman"/>
          <w:color w:val="auto"/>
          <w:spacing w:val="0"/>
          <w:sz w:val="18"/>
          <w:szCs w:val="18"/>
          <w:lang w:eastAsia="pl-PL"/>
        </w:rPr>
        <w:t xml:space="preserve">został </w:t>
      </w:r>
      <w:r w:rsidR="0098256A" w:rsidRPr="00783387">
        <w:rPr>
          <w:rFonts w:ascii="Verdana" w:eastAsia="Times New Roman" w:hAnsi="Verdana" w:cs="Times New Roman"/>
          <w:color w:val="auto"/>
          <w:spacing w:val="0"/>
          <w:sz w:val="18"/>
          <w:szCs w:val="18"/>
          <w:lang w:eastAsia="pl-PL"/>
        </w:rPr>
        <w:t xml:space="preserve">on </w:t>
      </w:r>
      <w:r w:rsidR="002A1AF9" w:rsidRPr="00783387">
        <w:rPr>
          <w:rFonts w:ascii="Verdana" w:eastAsia="Times New Roman" w:hAnsi="Verdana" w:cs="Times New Roman"/>
          <w:color w:val="auto"/>
          <w:spacing w:val="0"/>
          <w:sz w:val="18"/>
          <w:szCs w:val="18"/>
          <w:lang w:eastAsia="pl-PL"/>
        </w:rPr>
        <w:t>skalkulowany przez Wykonawcę w cenie oferty</w:t>
      </w:r>
      <w:r>
        <w:rPr>
          <w:rFonts w:ascii="Verdana" w:eastAsia="Times New Roman" w:hAnsi="Verdana" w:cs="Times New Roman"/>
          <w:color w:val="auto"/>
          <w:spacing w:val="0"/>
          <w:sz w:val="18"/>
          <w:szCs w:val="18"/>
          <w:lang w:eastAsia="pl-PL"/>
        </w:rPr>
        <w:t>;</w:t>
      </w:r>
    </w:p>
    <w:p w14:paraId="3B4B1D97" w14:textId="320CA9D4" w:rsidR="006341D1" w:rsidRPr="0062340C" w:rsidRDefault="006341D1" w:rsidP="00A660CF">
      <w:pPr>
        <w:pStyle w:val="Akapitzlist"/>
        <w:spacing w:line="240" w:lineRule="auto"/>
        <w:rPr>
          <w:lang w:eastAsia="pl-PL"/>
        </w:rPr>
      </w:pPr>
      <w:r>
        <w:rPr>
          <w:rFonts w:ascii="Verdana" w:eastAsia="Times New Roman" w:hAnsi="Verdana" w:cs="Times New Roman"/>
          <w:color w:val="auto"/>
          <w:spacing w:val="0"/>
          <w:sz w:val="18"/>
          <w:szCs w:val="18"/>
          <w:lang w:eastAsia="pl-PL"/>
        </w:rPr>
        <w:t>r</w:t>
      </w:r>
      <w:r w:rsidR="002A1AF9" w:rsidRPr="00783387">
        <w:rPr>
          <w:rFonts w:ascii="Verdana" w:eastAsia="Times New Roman" w:hAnsi="Verdana" w:cs="Times New Roman"/>
          <w:color w:val="auto"/>
          <w:spacing w:val="0"/>
          <w:sz w:val="18"/>
          <w:szCs w:val="18"/>
          <w:lang w:eastAsia="pl-PL"/>
        </w:rPr>
        <w:t>oboczogodziny z pakietów usług serwisowych i powdrożeniowych nie obejmują czasu dojazdu Wykonawcy</w:t>
      </w:r>
      <w:r w:rsidR="00E157F4" w:rsidRPr="00783387">
        <w:rPr>
          <w:rFonts w:ascii="Verdana" w:eastAsia="Times New Roman" w:hAnsi="Verdana" w:cs="Times New Roman"/>
          <w:color w:val="auto"/>
          <w:spacing w:val="0"/>
          <w:sz w:val="18"/>
          <w:szCs w:val="18"/>
          <w:lang w:eastAsia="pl-PL"/>
        </w:rPr>
        <w:t xml:space="preserve"> do siedziby Zamawiającego</w:t>
      </w:r>
      <w:r w:rsidR="002A1AF9" w:rsidRPr="00783387">
        <w:rPr>
          <w:rFonts w:ascii="Verdana" w:eastAsia="Times New Roman" w:hAnsi="Verdana" w:cs="Times New Roman"/>
          <w:color w:val="auto"/>
          <w:spacing w:val="0"/>
          <w:sz w:val="18"/>
          <w:szCs w:val="18"/>
          <w:lang w:eastAsia="pl-PL"/>
        </w:rPr>
        <w:t xml:space="preserve"> oraz przygotowania (dostrojenia) infrastruktury i </w:t>
      </w:r>
      <w:r w:rsidR="00B670B2">
        <w:rPr>
          <w:rFonts w:ascii="Verdana" w:eastAsia="Times New Roman" w:hAnsi="Verdana" w:cs="Times New Roman"/>
          <w:color w:val="auto"/>
          <w:spacing w:val="0"/>
          <w:sz w:val="18"/>
          <w:szCs w:val="18"/>
          <w:lang w:eastAsia="pl-PL"/>
        </w:rPr>
        <w:t>O</w:t>
      </w:r>
      <w:r w:rsidR="002A1AF9" w:rsidRPr="00A660CF">
        <w:rPr>
          <w:rFonts w:ascii="Verdana" w:eastAsia="Times New Roman" w:hAnsi="Verdana" w:cs="Times New Roman"/>
          <w:color w:val="auto"/>
          <w:spacing w:val="0"/>
          <w:sz w:val="18"/>
          <w:szCs w:val="18"/>
          <w:lang w:eastAsia="pl-PL"/>
        </w:rPr>
        <w:t>programowania niezbędnych do zdalnych połączeń z serwerami Zamawiającego</w:t>
      </w:r>
      <w:r>
        <w:rPr>
          <w:rFonts w:ascii="Verdana" w:eastAsia="Times New Roman" w:hAnsi="Verdana" w:cs="Times New Roman"/>
          <w:color w:val="auto"/>
          <w:spacing w:val="0"/>
          <w:sz w:val="18"/>
          <w:szCs w:val="18"/>
          <w:lang w:eastAsia="pl-PL"/>
        </w:rPr>
        <w:t>;</w:t>
      </w:r>
    </w:p>
    <w:p w14:paraId="30692125" w14:textId="4F6A46F7" w:rsidR="006341D1" w:rsidRPr="00A660CF" w:rsidRDefault="002A1AF9" w:rsidP="00A660CF">
      <w:pPr>
        <w:pStyle w:val="Akapitzlist"/>
        <w:numPr>
          <w:ilvl w:val="0"/>
          <w:numId w:val="53"/>
        </w:numPr>
        <w:spacing w:line="240" w:lineRule="auto"/>
        <w:ind w:left="709"/>
        <w:jc w:val="left"/>
        <w:rPr>
          <w:rFonts w:ascii="Verdana" w:eastAsia="Times New Roman" w:hAnsi="Verdana" w:cs="Times New Roman"/>
          <w:color w:val="auto"/>
          <w:spacing w:val="0"/>
          <w:sz w:val="18"/>
          <w:szCs w:val="18"/>
          <w:lang w:eastAsia="pl-PL"/>
        </w:rPr>
      </w:pPr>
      <w:r w:rsidRPr="00A660CF">
        <w:rPr>
          <w:rFonts w:ascii="Verdana" w:eastAsia="Times New Roman" w:hAnsi="Verdana" w:cs="Times New Roman"/>
          <w:b/>
          <w:color w:val="auto"/>
          <w:spacing w:val="0"/>
          <w:sz w:val="18"/>
          <w:szCs w:val="18"/>
          <w:lang w:eastAsia="pl-PL"/>
        </w:rPr>
        <w:t>[Prawo opcji]</w:t>
      </w:r>
      <w:r w:rsidRPr="00A660CF">
        <w:rPr>
          <w:rFonts w:ascii="Verdana" w:eastAsia="Times New Roman" w:hAnsi="Verdana" w:cs="Times New Roman"/>
          <w:color w:val="auto"/>
          <w:spacing w:val="0"/>
          <w:sz w:val="18"/>
          <w:szCs w:val="18"/>
          <w:lang w:eastAsia="pl-PL"/>
        </w:rPr>
        <w:t xml:space="preserve"> Zamawiający, w ramach przewidywanego prawa opcji, </w:t>
      </w:r>
      <w:r w:rsidR="009805EE" w:rsidRPr="00A660CF">
        <w:rPr>
          <w:rFonts w:ascii="Verdana" w:eastAsia="Times New Roman" w:hAnsi="Verdana" w:cs="Times New Roman"/>
          <w:color w:val="auto"/>
          <w:spacing w:val="0"/>
          <w:sz w:val="18"/>
          <w:szCs w:val="18"/>
          <w:lang w:eastAsia="pl-PL"/>
        </w:rPr>
        <w:t xml:space="preserve">o którym mowa w art. 441 ust. 1 </w:t>
      </w:r>
      <w:proofErr w:type="spellStart"/>
      <w:r w:rsidR="009805EE" w:rsidRPr="00A660CF">
        <w:rPr>
          <w:rFonts w:ascii="Verdana" w:eastAsia="Times New Roman" w:hAnsi="Verdana" w:cs="Times New Roman"/>
          <w:color w:val="auto"/>
          <w:spacing w:val="0"/>
          <w:sz w:val="18"/>
          <w:szCs w:val="18"/>
          <w:lang w:eastAsia="pl-PL"/>
        </w:rPr>
        <w:t>uPzp</w:t>
      </w:r>
      <w:proofErr w:type="spellEnd"/>
      <w:r w:rsidR="009805EE" w:rsidRPr="00A660CF">
        <w:rPr>
          <w:rFonts w:ascii="Verdana" w:eastAsia="Times New Roman" w:hAnsi="Verdana" w:cs="Times New Roman"/>
          <w:color w:val="auto"/>
          <w:spacing w:val="0"/>
          <w:sz w:val="18"/>
          <w:szCs w:val="18"/>
          <w:lang w:eastAsia="pl-PL"/>
        </w:rPr>
        <w:t xml:space="preserve">, </w:t>
      </w:r>
      <w:r w:rsidRPr="00A660CF">
        <w:rPr>
          <w:rFonts w:ascii="Verdana" w:eastAsia="Times New Roman" w:hAnsi="Verdana" w:cs="Times New Roman"/>
          <w:color w:val="auto"/>
          <w:spacing w:val="0"/>
          <w:sz w:val="18"/>
          <w:szCs w:val="18"/>
          <w:lang w:eastAsia="pl-PL"/>
        </w:rPr>
        <w:t xml:space="preserve">zastrzega możliwość zwiększenia zakresu zamówienia na usługi opieki powdrożeniowej ponad pakiet godzin przewidziany w ramach zamówienia podstawowego – </w:t>
      </w:r>
      <w:r w:rsidRPr="00A01DC8">
        <w:rPr>
          <w:rFonts w:ascii="Verdana" w:eastAsia="Times New Roman" w:hAnsi="Verdana" w:cs="Times New Roman"/>
          <w:b/>
          <w:color w:val="auto"/>
          <w:spacing w:val="0"/>
          <w:sz w:val="18"/>
          <w:szCs w:val="18"/>
          <w:lang w:eastAsia="pl-PL"/>
        </w:rPr>
        <w:t>w maksymalnym wymiarze 50</w:t>
      </w:r>
      <w:r w:rsidRPr="00A660CF">
        <w:rPr>
          <w:rFonts w:ascii="Verdana" w:eastAsia="Times New Roman" w:hAnsi="Verdana" w:cs="Times New Roman"/>
          <w:b/>
          <w:color w:val="auto"/>
          <w:spacing w:val="0"/>
          <w:sz w:val="18"/>
          <w:szCs w:val="18"/>
          <w:lang w:eastAsia="pl-PL"/>
        </w:rPr>
        <w:t xml:space="preserve"> roboczogodzin (opcjonalny zakres zamówienia).</w:t>
      </w:r>
      <w:r w:rsidRPr="00A660CF">
        <w:rPr>
          <w:rFonts w:ascii="Verdana" w:eastAsia="Times New Roman" w:hAnsi="Verdana" w:cs="Times New Roman"/>
          <w:color w:val="auto"/>
          <w:spacing w:val="0"/>
          <w:sz w:val="18"/>
          <w:szCs w:val="18"/>
          <w:lang w:eastAsia="pl-PL"/>
        </w:rPr>
        <w:t xml:space="preserve"> Zamawiający może podjąć decyzję o skorzystaniu z prawa opcji po wyczerpaniu puli roboczogodzin</w:t>
      </w:r>
      <w:r w:rsidR="006341D1">
        <w:rPr>
          <w:rFonts w:ascii="Verdana" w:eastAsia="Times New Roman" w:hAnsi="Verdana" w:cs="Times New Roman"/>
          <w:color w:val="auto"/>
          <w:spacing w:val="0"/>
          <w:sz w:val="18"/>
          <w:szCs w:val="18"/>
          <w:lang w:eastAsia="pl-PL"/>
        </w:rPr>
        <w:t xml:space="preserve"> </w:t>
      </w:r>
      <w:r w:rsidRPr="00A660CF">
        <w:rPr>
          <w:rFonts w:ascii="Verdana" w:eastAsia="Times New Roman" w:hAnsi="Verdana" w:cs="Times New Roman"/>
          <w:color w:val="auto"/>
          <w:spacing w:val="0"/>
          <w:sz w:val="18"/>
          <w:szCs w:val="18"/>
          <w:lang w:eastAsia="pl-PL"/>
        </w:rPr>
        <w:t>przewidzianych w ramach zamówienia podstawowego, zgodnie z zapotrzebowaniem i posiadanymi możliwościami finansowymi</w:t>
      </w:r>
      <w:r w:rsidR="006341D1">
        <w:rPr>
          <w:rFonts w:ascii="Verdana" w:eastAsia="Times New Roman" w:hAnsi="Verdana" w:cs="Times New Roman"/>
          <w:color w:val="auto"/>
          <w:spacing w:val="0"/>
          <w:sz w:val="18"/>
          <w:szCs w:val="18"/>
          <w:lang w:eastAsia="pl-PL"/>
        </w:rPr>
        <w:t>;</w:t>
      </w:r>
    </w:p>
    <w:p w14:paraId="358BD93D" w14:textId="446A0F3B" w:rsidR="006341D1" w:rsidRPr="00A660CF" w:rsidRDefault="006341D1" w:rsidP="00A660CF">
      <w:pPr>
        <w:pStyle w:val="Akapitzlist"/>
        <w:numPr>
          <w:ilvl w:val="0"/>
          <w:numId w:val="53"/>
        </w:numPr>
        <w:spacing w:line="240" w:lineRule="auto"/>
        <w:ind w:left="709"/>
        <w:jc w:val="left"/>
        <w:rPr>
          <w:rFonts w:ascii="Verdana" w:eastAsia="Times New Roman" w:hAnsi="Verdana" w:cs="Times New Roman"/>
          <w:color w:val="auto"/>
          <w:spacing w:val="0"/>
          <w:sz w:val="18"/>
          <w:szCs w:val="18"/>
          <w:lang w:eastAsia="pl-PL"/>
        </w:rPr>
      </w:pPr>
      <w:r>
        <w:rPr>
          <w:rFonts w:ascii="Verdana" w:eastAsia="Times New Roman" w:hAnsi="Verdana" w:cs="Times New Roman"/>
          <w:color w:val="auto"/>
          <w:spacing w:val="0"/>
          <w:sz w:val="18"/>
          <w:szCs w:val="18"/>
          <w:lang w:eastAsia="pl-PL"/>
        </w:rPr>
        <w:t>z</w:t>
      </w:r>
      <w:r w:rsidR="002A1AF9" w:rsidRPr="00A660CF">
        <w:rPr>
          <w:rFonts w:ascii="Verdana" w:eastAsia="Times New Roman" w:hAnsi="Verdana" w:cs="Times New Roman"/>
          <w:color w:val="auto"/>
          <w:spacing w:val="0"/>
          <w:sz w:val="18"/>
          <w:szCs w:val="18"/>
          <w:lang w:eastAsia="pl-PL"/>
        </w:rPr>
        <w:t>akres opcjonalny zamówienia nie stanowi zobowiązania Zamawiającego (jego realizacja nie jest gwarantowana). Wykonawcy nie przysługują żadne roszczenia względem Zamawiającego</w:t>
      </w:r>
      <w:r>
        <w:rPr>
          <w:rFonts w:ascii="Verdana" w:eastAsia="Times New Roman" w:hAnsi="Verdana" w:cs="Times New Roman"/>
          <w:color w:val="auto"/>
          <w:spacing w:val="0"/>
          <w:sz w:val="18"/>
          <w:szCs w:val="18"/>
          <w:lang w:eastAsia="pl-PL"/>
        </w:rPr>
        <w:t xml:space="preserve"> </w:t>
      </w:r>
      <w:r w:rsidR="002A1AF9" w:rsidRPr="00A660CF">
        <w:rPr>
          <w:rFonts w:ascii="Verdana" w:eastAsia="Times New Roman" w:hAnsi="Verdana" w:cs="Times New Roman"/>
          <w:color w:val="auto"/>
          <w:spacing w:val="0"/>
          <w:sz w:val="18"/>
          <w:szCs w:val="18"/>
          <w:lang w:eastAsia="pl-PL"/>
        </w:rPr>
        <w:t>w sytuacji, gdy Zamawiający z prawa opcji nie skorzysta, bądź skorzysta w niepełnym wymiarze</w:t>
      </w:r>
      <w:r>
        <w:rPr>
          <w:rFonts w:ascii="Verdana" w:eastAsia="Times New Roman" w:hAnsi="Verdana" w:cs="Times New Roman"/>
          <w:color w:val="auto"/>
          <w:spacing w:val="0"/>
          <w:sz w:val="18"/>
          <w:szCs w:val="18"/>
          <w:lang w:eastAsia="pl-PL"/>
        </w:rPr>
        <w:t>;</w:t>
      </w:r>
    </w:p>
    <w:p w14:paraId="59F45A13" w14:textId="03FBE5BC" w:rsidR="006341D1" w:rsidRPr="00A660CF" w:rsidRDefault="006341D1" w:rsidP="00A660CF">
      <w:pPr>
        <w:pStyle w:val="Akapitzlist"/>
        <w:numPr>
          <w:ilvl w:val="0"/>
          <w:numId w:val="53"/>
        </w:numPr>
        <w:spacing w:line="240" w:lineRule="auto"/>
        <w:ind w:left="709"/>
        <w:jc w:val="left"/>
        <w:rPr>
          <w:rFonts w:ascii="Verdana" w:eastAsia="Times New Roman" w:hAnsi="Verdana" w:cs="Times New Roman"/>
          <w:color w:val="auto"/>
          <w:spacing w:val="0"/>
          <w:sz w:val="18"/>
          <w:szCs w:val="18"/>
          <w:lang w:eastAsia="pl-PL"/>
        </w:rPr>
      </w:pPr>
      <w:r>
        <w:rPr>
          <w:rFonts w:ascii="Verdana" w:eastAsia="Times New Roman" w:hAnsi="Verdana" w:cs="Times New Roman"/>
          <w:color w:val="auto"/>
          <w:spacing w:val="0"/>
          <w:sz w:val="18"/>
          <w:szCs w:val="18"/>
          <w:lang w:eastAsia="pl-PL"/>
        </w:rPr>
        <w:t>r</w:t>
      </w:r>
      <w:r w:rsidR="002A1AF9" w:rsidRPr="00A660CF">
        <w:rPr>
          <w:rFonts w:ascii="Verdana" w:eastAsia="Times New Roman" w:hAnsi="Verdana" w:cs="Times New Roman"/>
          <w:color w:val="auto"/>
          <w:spacing w:val="0"/>
          <w:sz w:val="18"/>
          <w:szCs w:val="18"/>
          <w:lang w:eastAsia="pl-PL"/>
        </w:rPr>
        <w:t xml:space="preserve">ealizacja (uruchomienie) prawa opcji jest dokonywana poprzez złożenie Wykonawcy przez Zamawiającego pisemnego oświadczenia o skorzystaniu z prawa </w:t>
      </w:r>
      <w:r w:rsidR="002A1AF9" w:rsidRPr="00A660CF">
        <w:rPr>
          <w:rFonts w:ascii="Verdana" w:eastAsia="Times New Roman" w:hAnsi="Verdana" w:cs="Times New Roman"/>
          <w:color w:val="auto"/>
          <w:spacing w:val="0"/>
          <w:sz w:val="18"/>
          <w:szCs w:val="18"/>
          <w:lang w:eastAsia="pl-PL"/>
        </w:rPr>
        <w:lastRenderedPageBreak/>
        <w:t>opcji i jego wymiarze, w okresie trwania umowy. Prawo opcji może zostać wykonane przez Zamawiającego jednorazowo lub sukcesywnie</w:t>
      </w:r>
      <w:r>
        <w:rPr>
          <w:rFonts w:ascii="Verdana" w:eastAsia="Times New Roman" w:hAnsi="Verdana" w:cs="Times New Roman"/>
          <w:color w:val="auto"/>
          <w:spacing w:val="0"/>
          <w:sz w:val="18"/>
          <w:szCs w:val="18"/>
          <w:lang w:eastAsia="pl-PL"/>
        </w:rPr>
        <w:t>;</w:t>
      </w:r>
    </w:p>
    <w:p w14:paraId="4BFBA93B" w14:textId="592F80E8" w:rsidR="002A1AF9" w:rsidRPr="00B670B2" w:rsidRDefault="006341D1" w:rsidP="00A660CF">
      <w:pPr>
        <w:pStyle w:val="Akapitzlist"/>
        <w:numPr>
          <w:ilvl w:val="0"/>
          <w:numId w:val="53"/>
        </w:numPr>
        <w:suppressAutoHyphens/>
        <w:spacing w:beforeLines="20" w:before="48" w:afterLines="20" w:after="48" w:line="240" w:lineRule="auto"/>
        <w:ind w:left="709"/>
        <w:jc w:val="left"/>
        <w:rPr>
          <w:rFonts w:ascii="Verdana" w:eastAsia="Calibri" w:hAnsi="Verdana" w:cs="Times New Roman"/>
          <w:color w:val="auto"/>
          <w:spacing w:val="0"/>
          <w:sz w:val="18"/>
          <w:szCs w:val="18"/>
        </w:rPr>
      </w:pPr>
      <w:r w:rsidRPr="00B670B2">
        <w:rPr>
          <w:rFonts w:ascii="Verdana" w:eastAsia="Times New Roman" w:hAnsi="Verdana" w:cs="Times New Roman"/>
          <w:color w:val="auto"/>
          <w:spacing w:val="0"/>
          <w:sz w:val="18"/>
          <w:szCs w:val="18"/>
          <w:lang w:eastAsia="pl-PL"/>
        </w:rPr>
        <w:t>w</w:t>
      </w:r>
      <w:r w:rsidR="002A1AF9" w:rsidRPr="00A660CF">
        <w:rPr>
          <w:rFonts w:ascii="Verdana" w:eastAsia="Times New Roman" w:hAnsi="Verdana" w:cs="Times New Roman"/>
          <w:color w:val="auto"/>
          <w:spacing w:val="0"/>
          <w:sz w:val="18"/>
          <w:szCs w:val="18"/>
          <w:lang w:eastAsia="pl-PL"/>
        </w:rPr>
        <w:t xml:space="preserve"> przypadku skorzystania przez Zamawiającego z prawa opcji, Wykonawca zobowiązany jest do realizacji zamówienia objętego opcją w zakresie zgodnym z oświadczeniem Zamawiającego, na warunkach analogicznych jak dla zamówienia podstawowego (z zastrzeżeniem postanowień odnoszących się stricte do zakresu opcjonalnego).</w:t>
      </w:r>
    </w:p>
    <w:p w14:paraId="10980D22" w14:textId="77777777" w:rsidR="002A1AF9" w:rsidRPr="002A1AF9" w:rsidRDefault="002A1AF9" w:rsidP="002A1AF9">
      <w:pPr>
        <w:spacing w:beforeLines="20" w:before="48" w:afterLines="20" w:after="48" w:line="240" w:lineRule="auto"/>
        <w:ind w:left="284" w:hanging="284"/>
        <w:jc w:val="center"/>
        <w:rPr>
          <w:rFonts w:ascii="Verdana" w:eastAsia="Calibri" w:hAnsi="Verdana" w:cs="Times New Roman"/>
          <w:b/>
          <w:bCs/>
          <w:color w:val="auto"/>
          <w:spacing w:val="0"/>
          <w:sz w:val="18"/>
          <w:szCs w:val="18"/>
        </w:rPr>
      </w:pPr>
      <w:r w:rsidRPr="002A1AF9">
        <w:rPr>
          <w:rFonts w:ascii="Verdana" w:eastAsia="Calibri" w:hAnsi="Verdana" w:cs="Times New Roman"/>
          <w:b/>
          <w:bCs/>
          <w:color w:val="auto"/>
          <w:spacing w:val="0"/>
          <w:sz w:val="18"/>
          <w:szCs w:val="18"/>
        </w:rPr>
        <w:t>§ 4</w:t>
      </w:r>
    </w:p>
    <w:p w14:paraId="343C9CE1" w14:textId="77777777" w:rsidR="002A1AF9" w:rsidRPr="002A1AF9" w:rsidRDefault="002A1AF9" w:rsidP="002A1AF9">
      <w:pPr>
        <w:spacing w:beforeLines="20" w:before="48" w:afterLines="20" w:after="48" w:line="240" w:lineRule="auto"/>
        <w:jc w:val="center"/>
        <w:rPr>
          <w:rFonts w:ascii="Verdana" w:eastAsia="Calibri" w:hAnsi="Verdana" w:cs="Times New Roman"/>
          <w:bCs/>
          <w:color w:val="auto"/>
          <w:spacing w:val="0"/>
          <w:sz w:val="18"/>
          <w:szCs w:val="18"/>
        </w:rPr>
      </w:pPr>
      <w:r w:rsidRPr="002A1AF9">
        <w:rPr>
          <w:rFonts w:ascii="Verdana" w:eastAsia="Calibri" w:hAnsi="Verdana" w:cs="Times New Roman"/>
          <w:b/>
          <w:bCs/>
          <w:color w:val="auto"/>
          <w:spacing w:val="0"/>
          <w:sz w:val="18"/>
          <w:szCs w:val="18"/>
        </w:rPr>
        <w:t>WYNAGRODZENIE</w:t>
      </w:r>
    </w:p>
    <w:p w14:paraId="00D66A63" w14:textId="5FD2528B" w:rsidR="008A561C" w:rsidRDefault="002A1AF9" w:rsidP="00DA5DC4">
      <w:pPr>
        <w:numPr>
          <w:ilvl w:val="0"/>
          <w:numId w:val="49"/>
        </w:numPr>
        <w:suppressAutoHyphens/>
        <w:spacing w:beforeLines="20" w:before="48" w:afterLines="20" w:after="48" w:line="240" w:lineRule="auto"/>
        <w:jc w:val="left"/>
        <w:rPr>
          <w:rFonts w:ascii="Verdana" w:eastAsia="Times New Roman" w:hAnsi="Verdana" w:cs="Times New Roman"/>
          <w:color w:val="auto"/>
          <w:spacing w:val="0"/>
          <w:sz w:val="18"/>
          <w:szCs w:val="18"/>
          <w:lang w:eastAsia="ar-SA"/>
        </w:rPr>
      </w:pPr>
      <w:r w:rsidRPr="002A1AF9">
        <w:rPr>
          <w:rFonts w:ascii="Verdana" w:eastAsia="Times New Roman" w:hAnsi="Verdana" w:cs="Times New Roman"/>
          <w:color w:val="auto"/>
          <w:spacing w:val="0"/>
          <w:sz w:val="18"/>
          <w:szCs w:val="18"/>
          <w:lang w:eastAsia="ar-SA"/>
        </w:rPr>
        <w:t xml:space="preserve">Łączna maksymalna  kwota wynagrodzenia przysługującego Wykonawcy za wykonanie przedmiotu umowy (za zamówienie podstawowe </w:t>
      </w:r>
      <w:r w:rsidR="002179CA">
        <w:rPr>
          <w:rFonts w:ascii="Verdana" w:eastAsia="Times New Roman" w:hAnsi="Verdana" w:cs="Times New Roman"/>
          <w:color w:val="auto"/>
          <w:spacing w:val="0"/>
          <w:sz w:val="18"/>
          <w:szCs w:val="18"/>
          <w:lang w:eastAsia="ar-SA"/>
        </w:rPr>
        <w:t xml:space="preserve">i </w:t>
      </w:r>
      <w:r w:rsidRPr="002A1AF9">
        <w:rPr>
          <w:rFonts w:ascii="Verdana" w:eastAsia="Times New Roman" w:hAnsi="Verdana" w:cs="Times New Roman"/>
          <w:color w:val="auto"/>
          <w:spacing w:val="0"/>
          <w:sz w:val="18"/>
          <w:szCs w:val="18"/>
          <w:lang w:eastAsia="ar-SA"/>
        </w:rPr>
        <w:t>zakres opcjonalny) ustalona została na podstawie oferty Wykonawcy i wynosi ……………………………… zł brutto, w tym kwota netto …………………… zł oraz podatek Vat w kwocie ……………………… zł</w:t>
      </w:r>
      <w:r w:rsidR="008A561C">
        <w:rPr>
          <w:rFonts w:ascii="Verdana" w:eastAsia="Times New Roman" w:hAnsi="Verdana" w:cs="Times New Roman"/>
          <w:color w:val="auto"/>
          <w:spacing w:val="0"/>
          <w:sz w:val="18"/>
          <w:szCs w:val="18"/>
          <w:lang w:eastAsia="ar-SA"/>
        </w:rPr>
        <w:t xml:space="preserve">, tym: </w:t>
      </w:r>
    </w:p>
    <w:p w14:paraId="482E9C9B" w14:textId="3F3ABD73" w:rsidR="008A561C" w:rsidRPr="00A660CF" w:rsidRDefault="008A561C" w:rsidP="00A660CF">
      <w:pPr>
        <w:pStyle w:val="Akapitzlist"/>
        <w:numPr>
          <w:ilvl w:val="2"/>
          <w:numId w:val="19"/>
        </w:numPr>
        <w:suppressAutoHyphens/>
        <w:spacing w:beforeLines="20" w:before="48" w:afterLines="20" w:after="48" w:line="240" w:lineRule="auto"/>
        <w:ind w:left="1134" w:hanging="283"/>
        <w:jc w:val="left"/>
        <w:rPr>
          <w:rFonts w:ascii="Verdana" w:eastAsia="Times New Roman" w:hAnsi="Verdana" w:cs="Times New Roman"/>
          <w:color w:val="auto"/>
          <w:spacing w:val="0"/>
          <w:sz w:val="18"/>
          <w:szCs w:val="18"/>
          <w:lang w:eastAsia="ar-SA"/>
        </w:rPr>
      </w:pPr>
      <w:r w:rsidRPr="00A660CF">
        <w:rPr>
          <w:rFonts w:ascii="Verdana" w:eastAsia="Times New Roman" w:hAnsi="Verdana" w:cs="Times New Roman"/>
          <w:color w:val="auto"/>
          <w:spacing w:val="0"/>
          <w:sz w:val="18"/>
          <w:szCs w:val="18"/>
          <w:lang w:eastAsia="ar-SA"/>
        </w:rPr>
        <w:t>……… zł brutto za zakres podstawowy</w:t>
      </w:r>
    </w:p>
    <w:p w14:paraId="145B412D" w14:textId="22B59329" w:rsidR="002A1AF9" w:rsidRPr="00A660CF" w:rsidRDefault="008A561C" w:rsidP="00A660CF">
      <w:pPr>
        <w:pStyle w:val="Akapitzlist"/>
        <w:numPr>
          <w:ilvl w:val="2"/>
          <w:numId w:val="19"/>
        </w:numPr>
        <w:suppressAutoHyphens/>
        <w:spacing w:beforeLines="20" w:before="48" w:afterLines="20" w:after="48" w:line="240" w:lineRule="auto"/>
        <w:ind w:left="1134" w:hanging="283"/>
        <w:jc w:val="left"/>
        <w:rPr>
          <w:rFonts w:ascii="Verdana" w:eastAsia="Times New Roman" w:hAnsi="Verdana" w:cs="Times New Roman"/>
          <w:color w:val="auto"/>
          <w:spacing w:val="0"/>
          <w:sz w:val="18"/>
          <w:szCs w:val="18"/>
          <w:lang w:eastAsia="ar-SA"/>
        </w:rPr>
      </w:pPr>
      <w:r w:rsidRPr="00A660CF">
        <w:rPr>
          <w:rFonts w:ascii="Verdana" w:eastAsia="Times New Roman" w:hAnsi="Verdana" w:cs="Times New Roman"/>
          <w:color w:val="auto"/>
          <w:spacing w:val="0"/>
          <w:sz w:val="18"/>
          <w:szCs w:val="18"/>
          <w:lang w:eastAsia="ar-SA"/>
        </w:rPr>
        <w:t xml:space="preserve"> ......zł brutto za zakres objęty opcją</w:t>
      </w:r>
    </w:p>
    <w:p w14:paraId="029ACFF5" w14:textId="77777777" w:rsidR="008E1443" w:rsidRDefault="002A1AF9" w:rsidP="00A660CF">
      <w:pPr>
        <w:numPr>
          <w:ilvl w:val="0"/>
          <w:numId w:val="49"/>
        </w:numPr>
        <w:suppressAutoHyphens/>
        <w:spacing w:beforeLines="20" w:before="48" w:afterLines="20" w:after="48" w:line="240" w:lineRule="auto"/>
        <w:rPr>
          <w:rFonts w:ascii="Verdana" w:eastAsia="Times New Roman" w:hAnsi="Verdana" w:cs="Times New Roman"/>
          <w:color w:val="auto"/>
          <w:spacing w:val="0"/>
          <w:sz w:val="18"/>
          <w:szCs w:val="18"/>
          <w:lang w:eastAsia="ar-SA"/>
        </w:rPr>
      </w:pPr>
      <w:r w:rsidRPr="002A1AF9">
        <w:rPr>
          <w:rFonts w:ascii="Verdana" w:eastAsia="Times New Roman" w:hAnsi="Verdana" w:cs="Times New Roman"/>
          <w:color w:val="auto"/>
          <w:spacing w:val="0"/>
          <w:sz w:val="18"/>
          <w:szCs w:val="18"/>
          <w:lang w:eastAsia="ar-SA"/>
        </w:rPr>
        <w:t>Z tytułu realizacji umowy w ramach zamówienia podstawowego Wykonawcy przysługiwać będzie wynagrodzenie</w:t>
      </w:r>
      <w:r w:rsidR="008E1443">
        <w:rPr>
          <w:rFonts w:ascii="Verdana" w:eastAsia="Times New Roman" w:hAnsi="Verdana" w:cs="Times New Roman"/>
          <w:color w:val="auto"/>
          <w:spacing w:val="0"/>
          <w:sz w:val="18"/>
          <w:szCs w:val="18"/>
          <w:lang w:eastAsia="ar-SA"/>
        </w:rPr>
        <w:t>:</w:t>
      </w:r>
      <w:r w:rsidRPr="002A1AF9">
        <w:rPr>
          <w:rFonts w:ascii="Verdana" w:eastAsia="Times New Roman" w:hAnsi="Verdana" w:cs="Times New Roman"/>
          <w:color w:val="auto"/>
          <w:spacing w:val="0"/>
          <w:sz w:val="18"/>
          <w:szCs w:val="18"/>
          <w:lang w:eastAsia="ar-SA"/>
        </w:rPr>
        <w:t xml:space="preserve"> </w:t>
      </w:r>
    </w:p>
    <w:p w14:paraId="720FDBAB" w14:textId="015D1C6B" w:rsidR="00067289" w:rsidRDefault="008E1443" w:rsidP="008E1443">
      <w:pPr>
        <w:suppressAutoHyphens/>
        <w:spacing w:beforeLines="20" w:before="48" w:afterLines="20" w:after="48" w:line="240" w:lineRule="auto"/>
        <w:ind w:left="360"/>
        <w:jc w:val="left"/>
        <w:rPr>
          <w:rFonts w:ascii="Verdana" w:eastAsia="Times New Roman" w:hAnsi="Verdana" w:cs="Times New Roman"/>
          <w:color w:val="auto"/>
          <w:spacing w:val="0"/>
          <w:sz w:val="18"/>
          <w:szCs w:val="18"/>
          <w:lang w:eastAsia="ar-SA"/>
        </w:rPr>
      </w:pPr>
      <w:r>
        <w:rPr>
          <w:rFonts w:ascii="Verdana" w:eastAsia="Times New Roman" w:hAnsi="Verdana" w:cs="Times New Roman"/>
          <w:color w:val="auto"/>
          <w:spacing w:val="0"/>
          <w:sz w:val="18"/>
          <w:szCs w:val="18"/>
          <w:lang w:eastAsia="ar-SA"/>
        </w:rPr>
        <w:t xml:space="preserve">1) wynagrodzenie </w:t>
      </w:r>
      <w:r w:rsidR="002A1AF9" w:rsidRPr="002A1AF9">
        <w:rPr>
          <w:rFonts w:ascii="Verdana" w:eastAsia="Times New Roman" w:hAnsi="Verdana" w:cs="Times New Roman"/>
          <w:color w:val="auto"/>
          <w:spacing w:val="0"/>
          <w:sz w:val="18"/>
          <w:szCs w:val="18"/>
          <w:lang w:eastAsia="ar-SA"/>
        </w:rPr>
        <w:t xml:space="preserve">ryczałtowe </w:t>
      </w:r>
      <w:r>
        <w:rPr>
          <w:rFonts w:ascii="Verdana" w:eastAsia="Times New Roman" w:hAnsi="Verdana" w:cs="Times New Roman"/>
          <w:color w:val="auto"/>
          <w:spacing w:val="0"/>
          <w:sz w:val="18"/>
          <w:szCs w:val="18"/>
          <w:lang w:eastAsia="ar-SA"/>
        </w:rPr>
        <w:t>za świadczone usługi</w:t>
      </w:r>
      <w:r w:rsidR="00067289">
        <w:rPr>
          <w:rFonts w:ascii="Verdana" w:eastAsia="Times New Roman" w:hAnsi="Verdana" w:cs="Times New Roman"/>
          <w:color w:val="auto"/>
          <w:spacing w:val="0"/>
          <w:sz w:val="18"/>
          <w:szCs w:val="18"/>
          <w:lang w:eastAsia="ar-SA"/>
        </w:rPr>
        <w:t xml:space="preserve"> (z</w:t>
      </w:r>
      <w:r>
        <w:rPr>
          <w:rFonts w:ascii="Verdana" w:eastAsia="Times New Roman" w:hAnsi="Verdana" w:cs="Times New Roman"/>
          <w:color w:val="auto"/>
          <w:spacing w:val="0"/>
          <w:sz w:val="18"/>
          <w:szCs w:val="18"/>
          <w:lang w:eastAsia="ar-SA"/>
        </w:rPr>
        <w:t xml:space="preserve"> wyjątkiem prac </w:t>
      </w:r>
      <w:r w:rsidR="00067289">
        <w:rPr>
          <w:rFonts w:ascii="Verdana" w:eastAsia="Times New Roman" w:hAnsi="Verdana" w:cs="Times New Roman"/>
          <w:color w:val="auto"/>
          <w:spacing w:val="0"/>
          <w:sz w:val="18"/>
          <w:szCs w:val="18"/>
          <w:lang w:eastAsia="ar-SA"/>
        </w:rPr>
        <w:t xml:space="preserve">o </w:t>
      </w:r>
      <w:r w:rsidR="00067289">
        <w:rPr>
          <w:rFonts w:ascii="Verdana" w:eastAsia="Times New Roman" w:hAnsi="Verdana" w:cs="Times New Roman"/>
          <w:color w:val="auto"/>
          <w:spacing w:val="0"/>
          <w:sz w:val="18"/>
          <w:szCs w:val="18"/>
          <w:lang w:eastAsia="pl-PL"/>
        </w:rPr>
        <w:t xml:space="preserve">których mowa w pkt 2 </w:t>
      </w:r>
      <w:proofErr w:type="spellStart"/>
      <w:r w:rsidR="00067289">
        <w:rPr>
          <w:rFonts w:ascii="Verdana" w:eastAsia="Times New Roman" w:hAnsi="Verdana" w:cs="Times New Roman"/>
          <w:color w:val="auto"/>
          <w:spacing w:val="0"/>
          <w:sz w:val="18"/>
          <w:szCs w:val="18"/>
          <w:lang w:eastAsia="pl-PL"/>
        </w:rPr>
        <w:t>ppk</w:t>
      </w:r>
      <w:proofErr w:type="spellEnd"/>
      <w:r w:rsidR="00067289">
        <w:rPr>
          <w:rFonts w:ascii="Verdana" w:eastAsia="Times New Roman" w:hAnsi="Verdana" w:cs="Times New Roman"/>
          <w:color w:val="auto"/>
          <w:spacing w:val="0"/>
          <w:sz w:val="18"/>
          <w:szCs w:val="18"/>
          <w:lang w:eastAsia="pl-PL"/>
        </w:rPr>
        <w:t xml:space="preserve"> 2.3 OPZ), </w:t>
      </w:r>
      <w:r w:rsidR="002A1AF9" w:rsidRPr="002A1AF9">
        <w:rPr>
          <w:rFonts w:ascii="Verdana" w:eastAsia="Times New Roman" w:hAnsi="Verdana" w:cs="Times New Roman"/>
          <w:color w:val="auto"/>
          <w:spacing w:val="0"/>
          <w:sz w:val="18"/>
          <w:szCs w:val="18"/>
          <w:lang w:eastAsia="ar-SA"/>
        </w:rPr>
        <w:t xml:space="preserve">za okres 12 miesięcy w wysokości ………………………… zł brutto (słownie:…………………), w tym wynagrodzenie netto w kwocie …………………… zł oraz  podatek VAT </w:t>
      </w:r>
    </w:p>
    <w:p w14:paraId="0BE0223C" w14:textId="6CFCA8B1" w:rsidR="002A1AF9" w:rsidRPr="002A1AF9" w:rsidRDefault="00067289" w:rsidP="00A660CF">
      <w:pPr>
        <w:suppressAutoHyphens/>
        <w:spacing w:beforeLines="20" w:before="48" w:afterLines="20" w:after="48" w:line="240" w:lineRule="auto"/>
        <w:ind w:left="360"/>
        <w:jc w:val="left"/>
        <w:rPr>
          <w:rFonts w:ascii="Verdana" w:eastAsia="Times New Roman" w:hAnsi="Verdana" w:cs="Times New Roman"/>
          <w:color w:val="auto"/>
          <w:spacing w:val="0"/>
          <w:sz w:val="18"/>
          <w:szCs w:val="18"/>
          <w:lang w:eastAsia="ar-SA"/>
        </w:rPr>
      </w:pPr>
      <w:r>
        <w:rPr>
          <w:rFonts w:ascii="Verdana" w:eastAsia="Times New Roman" w:hAnsi="Verdana" w:cs="Times New Roman"/>
          <w:color w:val="auto"/>
          <w:spacing w:val="0"/>
          <w:sz w:val="18"/>
          <w:szCs w:val="18"/>
          <w:lang w:eastAsia="ar-SA"/>
        </w:rPr>
        <w:t xml:space="preserve">2) </w:t>
      </w:r>
      <w:r w:rsidR="0065488F">
        <w:rPr>
          <w:rFonts w:ascii="Verdana" w:eastAsia="Times New Roman" w:hAnsi="Verdana" w:cs="Times New Roman"/>
          <w:color w:val="auto"/>
          <w:spacing w:val="0"/>
          <w:sz w:val="18"/>
          <w:szCs w:val="18"/>
          <w:lang w:eastAsia="ar-SA"/>
        </w:rPr>
        <w:t>wynagrodzenie za prace</w:t>
      </w:r>
      <w:r w:rsidR="005A1C47">
        <w:rPr>
          <w:rFonts w:ascii="Verdana" w:eastAsia="Times New Roman" w:hAnsi="Verdana" w:cs="Times New Roman"/>
          <w:color w:val="auto"/>
          <w:spacing w:val="0"/>
          <w:sz w:val="18"/>
          <w:szCs w:val="18"/>
          <w:lang w:eastAsia="ar-SA"/>
        </w:rPr>
        <w:t xml:space="preserve"> wdrożeniowe</w:t>
      </w:r>
      <w:r w:rsidR="0065488F">
        <w:rPr>
          <w:rFonts w:ascii="Verdana" w:eastAsia="Times New Roman" w:hAnsi="Verdana" w:cs="Times New Roman"/>
          <w:color w:val="auto"/>
          <w:spacing w:val="0"/>
          <w:sz w:val="18"/>
          <w:szCs w:val="18"/>
          <w:lang w:eastAsia="ar-SA"/>
        </w:rPr>
        <w:t xml:space="preserve">, </w:t>
      </w:r>
      <w:bookmarkStart w:id="2" w:name="_Hlk156575599"/>
      <w:r w:rsidR="00B54EEF" w:rsidRPr="00034C16">
        <w:rPr>
          <w:rFonts w:ascii="Verdana" w:eastAsia="Times New Roman" w:hAnsi="Verdana" w:cs="Times New Roman"/>
          <w:color w:val="auto"/>
          <w:spacing w:val="0"/>
          <w:sz w:val="18"/>
          <w:szCs w:val="18"/>
          <w:lang w:eastAsia="pl-PL"/>
        </w:rPr>
        <w:t>o którym mowa w Opisie Przedmiotu Zamówienia w Załączniku nr 3 do SWZ w punkcie 2 podpunkcie 2.</w:t>
      </w:r>
      <w:r w:rsidR="00B54EEF" w:rsidRPr="00A01DC8">
        <w:rPr>
          <w:rFonts w:ascii="Verdana" w:eastAsia="Times New Roman" w:hAnsi="Verdana" w:cs="Times New Roman"/>
          <w:color w:val="auto"/>
          <w:spacing w:val="0"/>
          <w:sz w:val="18"/>
          <w:szCs w:val="18"/>
          <w:lang w:eastAsia="pl-PL"/>
        </w:rPr>
        <w:t>3</w:t>
      </w:r>
      <w:r w:rsidR="00B54EEF" w:rsidRPr="00A01DC8">
        <w:rPr>
          <w:rFonts w:ascii="Verdana" w:eastAsia="Times New Roman" w:hAnsi="Verdana" w:cs="Times New Roman"/>
          <w:color w:val="auto"/>
          <w:spacing w:val="0"/>
          <w:sz w:val="18"/>
          <w:szCs w:val="18"/>
          <w:lang w:eastAsia="ar-SA"/>
        </w:rPr>
        <w:t xml:space="preserve"> </w:t>
      </w:r>
      <w:r w:rsidR="0065488F" w:rsidRPr="00A01DC8">
        <w:rPr>
          <w:rFonts w:ascii="Verdana" w:eastAsia="Times New Roman" w:hAnsi="Verdana" w:cs="Times New Roman"/>
          <w:color w:val="auto"/>
          <w:spacing w:val="0"/>
          <w:sz w:val="18"/>
          <w:szCs w:val="18"/>
          <w:lang w:eastAsia="ar-SA"/>
        </w:rPr>
        <w:t xml:space="preserve">(tj. </w:t>
      </w:r>
      <w:r w:rsidR="00A01DC8" w:rsidRPr="00A01DC8">
        <w:rPr>
          <w:rFonts w:ascii="Verdana" w:eastAsia="Times New Roman" w:hAnsi="Verdana" w:cs="Times New Roman"/>
          <w:color w:val="auto"/>
          <w:spacing w:val="0"/>
          <w:sz w:val="18"/>
          <w:szCs w:val="18"/>
          <w:lang w:eastAsia="pl-PL"/>
        </w:rPr>
        <w:t>zaimplementowanie</w:t>
      </w:r>
      <w:r w:rsidR="00A01DC8" w:rsidRPr="00034C16">
        <w:rPr>
          <w:rFonts w:ascii="Verdana" w:eastAsia="Times New Roman" w:hAnsi="Verdana" w:cs="Times New Roman"/>
          <w:color w:val="auto"/>
          <w:spacing w:val="0"/>
          <w:sz w:val="18"/>
          <w:szCs w:val="18"/>
          <w:lang w:eastAsia="pl-PL"/>
        </w:rPr>
        <w:t xml:space="preserve"> </w:t>
      </w:r>
      <w:proofErr w:type="spellStart"/>
      <w:r w:rsidR="00A01DC8" w:rsidRPr="00034C16">
        <w:rPr>
          <w:rFonts w:ascii="Verdana" w:eastAsia="Times New Roman" w:hAnsi="Verdana" w:cs="Times New Roman"/>
          <w:color w:val="auto"/>
          <w:spacing w:val="0"/>
          <w:sz w:val="18"/>
          <w:szCs w:val="18"/>
          <w:lang w:eastAsia="pl-PL"/>
        </w:rPr>
        <w:t>upgradu</w:t>
      </w:r>
      <w:proofErr w:type="spellEnd"/>
      <w:r w:rsidR="00A01DC8" w:rsidRPr="00034C16">
        <w:rPr>
          <w:rFonts w:ascii="Verdana" w:eastAsia="Times New Roman" w:hAnsi="Verdana" w:cs="Times New Roman"/>
          <w:color w:val="auto"/>
          <w:spacing w:val="0"/>
          <w:sz w:val="18"/>
          <w:szCs w:val="18"/>
          <w:lang w:eastAsia="pl-PL"/>
        </w:rPr>
        <w:t xml:space="preserve"> Oprogramowania do wersji 6:30 oraz wgranie funkcjonalności </w:t>
      </w:r>
      <w:proofErr w:type="spellStart"/>
      <w:r w:rsidR="00A01DC8" w:rsidRPr="00034C16">
        <w:rPr>
          <w:rFonts w:ascii="Verdana" w:eastAsia="Calibri" w:hAnsi="Verdana" w:cs="Times New Roman"/>
          <w:color w:val="auto"/>
          <w:spacing w:val="0"/>
          <w:sz w:val="18"/>
          <w:szCs w:val="18"/>
          <w:lang w:val="en-US"/>
        </w:rPr>
        <w:t>wielowątkowego</w:t>
      </w:r>
      <w:proofErr w:type="spellEnd"/>
      <w:r w:rsidR="00A01DC8" w:rsidRPr="00034C16">
        <w:rPr>
          <w:rFonts w:ascii="Verdana" w:eastAsia="Calibri" w:hAnsi="Verdana" w:cs="Times New Roman"/>
          <w:color w:val="auto"/>
          <w:spacing w:val="0"/>
          <w:sz w:val="18"/>
          <w:szCs w:val="18"/>
          <w:lang w:val="en-US"/>
        </w:rPr>
        <w:t xml:space="preserve"> </w:t>
      </w:r>
      <w:proofErr w:type="spellStart"/>
      <w:r w:rsidR="00A01DC8" w:rsidRPr="00034C16">
        <w:rPr>
          <w:rFonts w:ascii="Verdana" w:eastAsia="Calibri" w:hAnsi="Verdana" w:cs="Times New Roman"/>
          <w:color w:val="auto"/>
          <w:spacing w:val="0"/>
          <w:sz w:val="18"/>
          <w:szCs w:val="18"/>
          <w:lang w:val="en-US"/>
        </w:rPr>
        <w:t>przeliczania</w:t>
      </w:r>
      <w:proofErr w:type="spellEnd"/>
      <w:r w:rsidR="00A01DC8" w:rsidRPr="00034C16">
        <w:rPr>
          <w:rFonts w:ascii="Verdana" w:eastAsia="Calibri" w:hAnsi="Verdana" w:cs="Times New Roman"/>
          <w:color w:val="auto"/>
          <w:spacing w:val="0"/>
          <w:sz w:val="18"/>
          <w:szCs w:val="18"/>
          <w:lang w:val="en-US"/>
        </w:rPr>
        <w:t xml:space="preserve"> list </w:t>
      </w:r>
      <w:proofErr w:type="spellStart"/>
      <w:r w:rsidR="00A01DC8" w:rsidRPr="00034C16">
        <w:rPr>
          <w:rFonts w:ascii="Verdana" w:eastAsia="Calibri" w:hAnsi="Verdana" w:cs="Times New Roman"/>
          <w:color w:val="auto"/>
          <w:spacing w:val="0"/>
          <w:sz w:val="18"/>
          <w:szCs w:val="18"/>
          <w:lang w:val="en-US"/>
        </w:rPr>
        <w:t>płac</w:t>
      </w:r>
      <w:proofErr w:type="spellEnd"/>
      <w:r w:rsidR="00B54EEF">
        <w:rPr>
          <w:rFonts w:ascii="Verdana" w:eastAsia="Calibri" w:hAnsi="Verdana" w:cs="Times New Roman"/>
          <w:color w:val="auto"/>
          <w:spacing w:val="0"/>
          <w:sz w:val="18"/>
          <w:szCs w:val="18"/>
          <w:lang w:val="en-US"/>
        </w:rPr>
        <w:t>)</w:t>
      </w:r>
      <w:r w:rsidR="00A01DC8" w:rsidRPr="00034C16">
        <w:rPr>
          <w:rFonts w:ascii="Verdana" w:eastAsia="Calibri" w:hAnsi="Verdana" w:cs="Times New Roman"/>
          <w:color w:val="auto"/>
          <w:spacing w:val="0"/>
          <w:sz w:val="18"/>
          <w:szCs w:val="18"/>
          <w:lang w:val="en-US"/>
        </w:rPr>
        <w:t xml:space="preserve">, </w:t>
      </w:r>
      <w:bookmarkEnd w:id="2"/>
      <w:r w:rsidR="0065488F">
        <w:rPr>
          <w:rFonts w:ascii="Verdana" w:eastAsia="Times New Roman" w:hAnsi="Verdana" w:cs="Times New Roman"/>
          <w:color w:val="auto"/>
          <w:spacing w:val="0"/>
          <w:sz w:val="18"/>
          <w:szCs w:val="18"/>
          <w:lang w:eastAsia="ar-SA"/>
        </w:rPr>
        <w:t>w kwocie: …………………</w:t>
      </w:r>
      <w:r w:rsidR="00A01DC8">
        <w:rPr>
          <w:rFonts w:ascii="Verdana" w:eastAsia="Times New Roman" w:hAnsi="Verdana" w:cs="Times New Roman"/>
          <w:color w:val="auto"/>
          <w:spacing w:val="0"/>
          <w:sz w:val="18"/>
          <w:szCs w:val="18"/>
          <w:lang w:eastAsia="ar-SA"/>
        </w:rPr>
        <w:t>…………</w:t>
      </w:r>
      <w:r w:rsidR="0065488F">
        <w:rPr>
          <w:rFonts w:ascii="Verdana" w:eastAsia="Times New Roman" w:hAnsi="Verdana" w:cs="Times New Roman"/>
          <w:color w:val="auto"/>
          <w:spacing w:val="0"/>
          <w:sz w:val="18"/>
          <w:szCs w:val="18"/>
          <w:lang w:eastAsia="ar-SA"/>
        </w:rPr>
        <w:t xml:space="preserve"> zł brutto, w tym kwota netto: ……</w:t>
      </w:r>
      <w:r w:rsidR="00A01DC8">
        <w:rPr>
          <w:rFonts w:ascii="Verdana" w:eastAsia="Times New Roman" w:hAnsi="Verdana" w:cs="Times New Roman"/>
          <w:color w:val="auto"/>
          <w:spacing w:val="0"/>
          <w:sz w:val="18"/>
          <w:szCs w:val="18"/>
          <w:lang w:eastAsia="ar-SA"/>
        </w:rPr>
        <w:t>………………………………….</w:t>
      </w:r>
      <w:r w:rsidR="0065488F">
        <w:rPr>
          <w:rFonts w:ascii="Verdana" w:eastAsia="Times New Roman" w:hAnsi="Verdana" w:cs="Times New Roman"/>
          <w:color w:val="auto"/>
          <w:spacing w:val="0"/>
          <w:sz w:val="18"/>
          <w:szCs w:val="18"/>
          <w:lang w:eastAsia="ar-SA"/>
        </w:rPr>
        <w:t xml:space="preserve"> zł oraz podatek VAT w kwocie ……………..zł. </w:t>
      </w:r>
    </w:p>
    <w:p w14:paraId="308E04D4" w14:textId="05C54675" w:rsidR="002A1AF9" w:rsidRPr="002A1AF9" w:rsidRDefault="002A1AF9" w:rsidP="00A660CF">
      <w:pPr>
        <w:numPr>
          <w:ilvl w:val="0"/>
          <w:numId w:val="49"/>
        </w:numPr>
        <w:suppressAutoHyphens/>
        <w:spacing w:beforeLines="20" w:before="48" w:afterLines="20" w:after="48" w:line="240" w:lineRule="auto"/>
        <w:rPr>
          <w:rFonts w:ascii="Verdana" w:eastAsia="Times New Roman" w:hAnsi="Verdana" w:cs="Times New Roman"/>
          <w:color w:val="auto"/>
          <w:spacing w:val="0"/>
          <w:sz w:val="18"/>
          <w:szCs w:val="18"/>
          <w:lang w:eastAsia="ar-SA"/>
        </w:rPr>
      </w:pPr>
      <w:r w:rsidRPr="002A1AF9">
        <w:rPr>
          <w:rFonts w:ascii="Verdana" w:eastAsia="Times New Roman" w:hAnsi="Verdana" w:cs="Times New Roman"/>
          <w:color w:val="auto"/>
          <w:spacing w:val="0"/>
          <w:sz w:val="18"/>
          <w:szCs w:val="18"/>
          <w:lang w:eastAsia="ar-SA"/>
        </w:rPr>
        <w:t xml:space="preserve">Płatność </w:t>
      </w:r>
      <w:r w:rsidR="00FB5406">
        <w:rPr>
          <w:rFonts w:ascii="Verdana" w:eastAsia="Times New Roman" w:hAnsi="Verdana" w:cs="Times New Roman"/>
          <w:color w:val="auto"/>
          <w:spacing w:val="0"/>
          <w:sz w:val="18"/>
          <w:szCs w:val="18"/>
          <w:lang w:eastAsia="ar-SA"/>
        </w:rPr>
        <w:t xml:space="preserve">wynagrodzenia </w:t>
      </w:r>
      <w:r w:rsidRPr="002A1AF9">
        <w:rPr>
          <w:rFonts w:ascii="Verdana" w:eastAsia="Times New Roman" w:hAnsi="Verdana" w:cs="Times New Roman"/>
          <w:color w:val="auto"/>
          <w:spacing w:val="0"/>
          <w:sz w:val="18"/>
          <w:szCs w:val="18"/>
          <w:lang w:eastAsia="ar-SA"/>
        </w:rPr>
        <w:t>za zakres podstawowy zamówienia</w:t>
      </w:r>
      <w:r w:rsidR="00FB5406">
        <w:rPr>
          <w:rFonts w:ascii="Verdana" w:eastAsia="Times New Roman" w:hAnsi="Verdana" w:cs="Times New Roman"/>
          <w:color w:val="auto"/>
          <w:spacing w:val="0"/>
          <w:sz w:val="18"/>
          <w:szCs w:val="18"/>
          <w:lang w:eastAsia="ar-SA"/>
        </w:rPr>
        <w:t xml:space="preserve">, o którym mowa w ust. 2 pkt 1) </w:t>
      </w:r>
      <w:r w:rsidRPr="002A1AF9">
        <w:rPr>
          <w:rFonts w:ascii="Verdana" w:eastAsia="Times New Roman" w:hAnsi="Verdana" w:cs="Times New Roman"/>
          <w:color w:val="auto"/>
          <w:spacing w:val="0"/>
          <w:sz w:val="18"/>
          <w:szCs w:val="18"/>
          <w:lang w:eastAsia="ar-SA"/>
        </w:rPr>
        <w:t xml:space="preserve"> nastąpi na podstawie prawidłowo wystawionych faktur w 12 równych ratach miesięcznych, po…………………… zł brutto (słownie: ………………………), </w:t>
      </w:r>
      <w:r w:rsidRPr="002A1AF9">
        <w:rPr>
          <w:rFonts w:ascii="Verdana" w:eastAsia="Times New Roman" w:hAnsi="Verdana" w:cs="Times New Roman"/>
          <w:color w:val="auto"/>
          <w:spacing w:val="0"/>
          <w:sz w:val="18"/>
          <w:szCs w:val="18"/>
          <w:lang w:eastAsia="ar-SA"/>
        </w:rPr>
        <w:br/>
        <w:t>w tym ………………… zł netto oraz należny podatek VAT w kwocie …………………… każda, każdorazowo w terminie 14 dni od doręczenia prawidłowo wystawionej faktury. Faktury będą wystawiane miesięcznie z dołu, po zakończeniu danego miesiąca.</w:t>
      </w:r>
      <w:r w:rsidR="00CA36F3">
        <w:rPr>
          <w:rFonts w:ascii="Verdana" w:eastAsia="Times New Roman" w:hAnsi="Verdana" w:cs="Times New Roman"/>
          <w:color w:val="auto"/>
          <w:spacing w:val="0"/>
          <w:sz w:val="18"/>
          <w:szCs w:val="18"/>
          <w:lang w:eastAsia="ar-SA"/>
        </w:rPr>
        <w:t xml:space="preserve"> Okresem rozliczeniowym jest miesiąc kalendarzowy. </w:t>
      </w:r>
    </w:p>
    <w:p w14:paraId="7AA8EF20" w14:textId="3CE26938" w:rsidR="008022BA" w:rsidRDefault="008022BA" w:rsidP="00A660CF">
      <w:pPr>
        <w:numPr>
          <w:ilvl w:val="0"/>
          <w:numId w:val="49"/>
        </w:numPr>
        <w:tabs>
          <w:tab w:val="left" w:pos="0"/>
        </w:tabs>
        <w:suppressAutoHyphens/>
        <w:spacing w:beforeLines="20" w:before="48" w:afterLines="20" w:after="48" w:line="240" w:lineRule="auto"/>
        <w:rPr>
          <w:rFonts w:ascii="Verdana" w:eastAsia="Calibri" w:hAnsi="Verdana" w:cs="Times New Roman"/>
          <w:color w:val="auto"/>
          <w:spacing w:val="0"/>
          <w:sz w:val="18"/>
          <w:szCs w:val="18"/>
        </w:rPr>
      </w:pPr>
      <w:r>
        <w:rPr>
          <w:rFonts w:ascii="Verdana" w:eastAsia="Calibri" w:hAnsi="Verdana" w:cs="Times New Roman"/>
          <w:color w:val="auto"/>
          <w:spacing w:val="0"/>
          <w:sz w:val="18"/>
          <w:szCs w:val="18"/>
        </w:rPr>
        <w:t xml:space="preserve">Wynagrodzenie, o którym mowa w ust. 2 pkt 2) zostanie uregulowane po wykonaniu prac tam wskazanych, w terminie 14 dni od dnia doręczenia Zamawiającemu prawidłowo wystawionej faktury. Podstawą do wystawienia faktury jest podpisany przez Zamawiającego protokół odbioru przedmiotowych prac.   </w:t>
      </w:r>
    </w:p>
    <w:p w14:paraId="0F40823E" w14:textId="75989C16" w:rsidR="002A1AF9" w:rsidRPr="002A1AF9" w:rsidRDefault="002A1AF9" w:rsidP="00DA5DC4">
      <w:pPr>
        <w:numPr>
          <w:ilvl w:val="0"/>
          <w:numId w:val="49"/>
        </w:numPr>
        <w:tabs>
          <w:tab w:val="left" w:pos="0"/>
        </w:tabs>
        <w:suppressAutoHyphens/>
        <w:spacing w:beforeLines="20" w:before="48" w:afterLines="20" w:after="48" w:line="240" w:lineRule="auto"/>
        <w:jc w:val="left"/>
        <w:rPr>
          <w:rFonts w:ascii="Verdana" w:eastAsia="Calibri" w:hAnsi="Verdana" w:cs="Times New Roman"/>
          <w:color w:val="auto"/>
          <w:spacing w:val="0"/>
          <w:sz w:val="18"/>
          <w:szCs w:val="18"/>
        </w:rPr>
      </w:pPr>
      <w:r w:rsidRPr="002A1AF9">
        <w:rPr>
          <w:rFonts w:ascii="Verdana" w:eastAsia="Calibri" w:hAnsi="Verdana" w:cs="Times New Roman"/>
          <w:color w:val="auto"/>
          <w:spacing w:val="0"/>
          <w:sz w:val="18"/>
          <w:szCs w:val="18"/>
        </w:rPr>
        <w:t xml:space="preserve">Wynagrodzenie, o którym mowa w ust. 1 zawiera w sobie koszty wszelkich świadczeń przewidzianych postanowieniami umowy, jak również wprost w niej niewymienionych, </w:t>
      </w:r>
      <w:r w:rsidRPr="002A1AF9">
        <w:rPr>
          <w:rFonts w:ascii="Verdana" w:eastAsia="Calibri" w:hAnsi="Verdana" w:cs="Times New Roman"/>
          <w:color w:val="auto"/>
          <w:spacing w:val="0"/>
          <w:sz w:val="18"/>
          <w:szCs w:val="18"/>
        </w:rPr>
        <w:br/>
        <w:t>a niezbędnych do prawidłowej realizacji zamówienia, w tym koszty pośrednie i bezpośrednie, należności publicznoprawne, koszty transportu, ubezpieczeń, itp.</w:t>
      </w:r>
    </w:p>
    <w:p w14:paraId="38D13288" w14:textId="24D6D355" w:rsidR="002A1AF9" w:rsidRPr="002A1AF9" w:rsidRDefault="002A1AF9" w:rsidP="00DA5DC4">
      <w:pPr>
        <w:numPr>
          <w:ilvl w:val="0"/>
          <w:numId w:val="49"/>
        </w:numPr>
        <w:tabs>
          <w:tab w:val="left" w:pos="0"/>
        </w:tabs>
        <w:suppressAutoHyphens/>
        <w:spacing w:beforeLines="20" w:before="48" w:afterLines="20" w:after="48" w:line="240" w:lineRule="auto"/>
        <w:ind w:left="357" w:hanging="357"/>
        <w:jc w:val="left"/>
        <w:rPr>
          <w:rFonts w:ascii="Verdana" w:eastAsia="Calibri" w:hAnsi="Verdana" w:cs="Times New Roman"/>
          <w:color w:val="auto"/>
          <w:spacing w:val="0"/>
          <w:sz w:val="18"/>
          <w:szCs w:val="18"/>
        </w:rPr>
      </w:pPr>
      <w:r w:rsidRPr="002A1AF9">
        <w:rPr>
          <w:rFonts w:ascii="Verdana" w:eastAsia="Calibri" w:hAnsi="Verdana" w:cs="Times New Roman"/>
          <w:color w:val="auto"/>
          <w:spacing w:val="0"/>
          <w:sz w:val="18"/>
          <w:szCs w:val="18"/>
        </w:rPr>
        <w:t>W przypadku skorzystania przez Zamawiającego z prawa opcji, o którym mowa w §3 ust.</w:t>
      </w:r>
      <w:r w:rsidR="006341D1">
        <w:rPr>
          <w:rFonts w:ascii="Verdana" w:eastAsia="Calibri" w:hAnsi="Verdana" w:cs="Times New Roman"/>
          <w:color w:val="auto"/>
          <w:spacing w:val="0"/>
          <w:sz w:val="18"/>
          <w:szCs w:val="18"/>
        </w:rPr>
        <w:t>1</w:t>
      </w:r>
      <w:r w:rsidR="00B670B2">
        <w:rPr>
          <w:rFonts w:ascii="Verdana" w:eastAsia="Calibri" w:hAnsi="Verdana" w:cs="Times New Roman"/>
          <w:color w:val="auto"/>
          <w:spacing w:val="0"/>
          <w:sz w:val="18"/>
          <w:szCs w:val="18"/>
        </w:rPr>
        <w:t>8</w:t>
      </w:r>
      <w:r w:rsidR="006341D1">
        <w:rPr>
          <w:rFonts w:ascii="Verdana" w:eastAsia="Calibri" w:hAnsi="Verdana" w:cs="Times New Roman"/>
          <w:color w:val="auto"/>
          <w:spacing w:val="0"/>
          <w:sz w:val="18"/>
          <w:szCs w:val="18"/>
        </w:rPr>
        <w:t>-2</w:t>
      </w:r>
      <w:r w:rsidR="00B670B2">
        <w:rPr>
          <w:rFonts w:ascii="Verdana" w:eastAsia="Calibri" w:hAnsi="Verdana" w:cs="Times New Roman"/>
          <w:color w:val="auto"/>
          <w:spacing w:val="0"/>
          <w:sz w:val="18"/>
          <w:szCs w:val="18"/>
        </w:rPr>
        <w:t>1</w:t>
      </w:r>
      <w:r w:rsidRPr="002A1AF9">
        <w:rPr>
          <w:rFonts w:ascii="Verdana" w:eastAsia="Calibri" w:hAnsi="Verdana" w:cs="Times New Roman"/>
          <w:color w:val="auto"/>
          <w:spacing w:val="0"/>
          <w:sz w:val="18"/>
          <w:szCs w:val="18"/>
        </w:rPr>
        <w:t xml:space="preserve">,  maksymalne wynagrodzenie Wykonawcy za zakres opcjonalny nie przekroczy kwoty  …………………… zł brutto, w tym kwota netto: …………………… zł oraz podatek VAT w kwocie …………………… zł, przy czym rozliczenie nastąpi według stawki za 1 roboczogodzinę wynikającą </w:t>
      </w:r>
      <w:r w:rsidRPr="002A1AF9">
        <w:rPr>
          <w:rFonts w:ascii="Verdana" w:eastAsia="Calibri" w:hAnsi="Verdana" w:cs="Times New Roman"/>
          <w:color w:val="auto"/>
          <w:spacing w:val="0"/>
          <w:sz w:val="18"/>
          <w:szCs w:val="18"/>
        </w:rPr>
        <w:br/>
        <w:t xml:space="preserve">z oferty Wykonawcy, tj. …………………zł., w tym ………………… zł netto oraz podatek VAT w kwocie …………………… zł. Zapłata wynagrodzenia za usługi powdrożeniowe objęte opcją nastąpi każdorazowo po ich wykonaniu i odebraniu przez Zamawiającego, </w:t>
      </w:r>
      <w:r w:rsidRPr="002A1AF9">
        <w:rPr>
          <w:rFonts w:ascii="Verdana" w:eastAsia="Times New Roman" w:hAnsi="Verdana" w:cs="Times New Roman"/>
          <w:color w:val="auto"/>
          <w:spacing w:val="0"/>
          <w:sz w:val="18"/>
          <w:szCs w:val="18"/>
          <w:lang w:eastAsia="ar-SA"/>
        </w:rPr>
        <w:t>w terminie 14 dni od doręczenia prawidłowo wystawionej faktury.</w:t>
      </w:r>
      <w:r w:rsidR="006A5573">
        <w:rPr>
          <w:rFonts w:ascii="Verdana" w:eastAsia="Times New Roman" w:hAnsi="Verdana" w:cs="Times New Roman"/>
          <w:color w:val="auto"/>
          <w:spacing w:val="0"/>
          <w:sz w:val="18"/>
          <w:szCs w:val="18"/>
          <w:lang w:eastAsia="ar-SA"/>
        </w:rPr>
        <w:t xml:space="preserve"> Podstawą do wystawienia ww. faktury jest Karta Usług podpisana przez Opiekuna Umowy ze strony Zamawiającego. </w:t>
      </w:r>
    </w:p>
    <w:p w14:paraId="4C8C531D" w14:textId="77777777" w:rsidR="002A1AF9" w:rsidRPr="002A1AF9" w:rsidRDefault="002A1AF9" w:rsidP="00DA5DC4">
      <w:pPr>
        <w:numPr>
          <w:ilvl w:val="0"/>
          <w:numId w:val="49"/>
        </w:numPr>
        <w:suppressAutoHyphens/>
        <w:spacing w:beforeLines="20" w:before="48" w:afterLines="20" w:after="48" w:line="240" w:lineRule="auto"/>
        <w:jc w:val="left"/>
        <w:rPr>
          <w:rFonts w:ascii="Verdana" w:eastAsia="Times New Roman" w:hAnsi="Verdana" w:cs="Times New Roman"/>
          <w:color w:val="auto"/>
          <w:spacing w:val="0"/>
          <w:sz w:val="18"/>
          <w:szCs w:val="18"/>
          <w:lang w:eastAsia="ar-SA"/>
        </w:rPr>
      </w:pPr>
      <w:r w:rsidRPr="002A1AF9">
        <w:rPr>
          <w:rFonts w:ascii="Verdana" w:eastAsia="Times New Roman" w:hAnsi="Verdana" w:cs="Times New Roman"/>
          <w:color w:val="auto"/>
          <w:spacing w:val="0"/>
          <w:sz w:val="18"/>
          <w:szCs w:val="18"/>
          <w:lang w:eastAsia="ar-SA"/>
        </w:rPr>
        <w:t xml:space="preserve">Zamawiający jest płatnikiem VAT i posiada NIP </w:t>
      </w:r>
      <w:r w:rsidRPr="002A1AF9">
        <w:rPr>
          <w:rFonts w:ascii="Verdana" w:eastAsia="Times New Roman" w:hAnsi="Verdana" w:cs="Times New Roman"/>
          <w:b/>
          <w:color w:val="auto"/>
          <w:spacing w:val="0"/>
          <w:sz w:val="18"/>
          <w:szCs w:val="18"/>
          <w:lang w:eastAsia="ar-SA"/>
        </w:rPr>
        <w:t>525 00 08 577</w:t>
      </w:r>
    </w:p>
    <w:p w14:paraId="3E5D52DB" w14:textId="77777777" w:rsidR="002A1AF9" w:rsidRPr="002A1AF9" w:rsidRDefault="002A1AF9" w:rsidP="00DA5DC4">
      <w:pPr>
        <w:numPr>
          <w:ilvl w:val="0"/>
          <w:numId w:val="49"/>
        </w:numPr>
        <w:suppressAutoHyphens/>
        <w:spacing w:beforeLines="20" w:before="48" w:afterLines="20" w:after="48" w:line="240" w:lineRule="auto"/>
        <w:jc w:val="left"/>
        <w:rPr>
          <w:rFonts w:ascii="Verdana" w:eastAsia="Times New Roman" w:hAnsi="Verdana" w:cs="Times New Roman"/>
          <w:color w:val="auto"/>
          <w:spacing w:val="0"/>
          <w:sz w:val="18"/>
          <w:szCs w:val="18"/>
          <w:lang w:eastAsia="ar-SA"/>
        </w:rPr>
      </w:pPr>
      <w:r w:rsidRPr="002A1AF9">
        <w:rPr>
          <w:rFonts w:ascii="Verdana" w:eastAsia="Times New Roman" w:hAnsi="Verdana" w:cs="Times New Roman"/>
          <w:color w:val="auto"/>
          <w:spacing w:val="0"/>
          <w:sz w:val="18"/>
          <w:szCs w:val="18"/>
          <w:lang w:eastAsia="ar-SA"/>
        </w:rPr>
        <w:lastRenderedPageBreak/>
        <w:t>Wykonawca jest płatnikiem   VAT i posiada  NIP …………………………</w:t>
      </w:r>
    </w:p>
    <w:p w14:paraId="1D4074CD" w14:textId="77777777" w:rsidR="002A1AF9" w:rsidRPr="002A1AF9" w:rsidRDefault="002A1AF9" w:rsidP="00DA5DC4">
      <w:pPr>
        <w:numPr>
          <w:ilvl w:val="0"/>
          <w:numId w:val="49"/>
        </w:numPr>
        <w:suppressAutoHyphens/>
        <w:spacing w:beforeLines="20" w:before="48" w:afterLines="20" w:after="48" w:line="240" w:lineRule="auto"/>
        <w:jc w:val="left"/>
        <w:rPr>
          <w:rFonts w:ascii="Verdana" w:eastAsia="Times New Roman" w:hAnsi="Verdana" w:cs="Times New Roman"/>
          <w:color w:val="auto"/>
          <w:spacing w:val="0"/>
          <w:sz w:val="18"/>
          <w:szCs w:val="18"/>
          <w:u w:val="single"/>
          <w:lang w:eastAsia="ar-SA"/>
        </w:rPr>
      </w:pPr>
      <w:r w:rsidRPr="002A1AF9">
        <w:rPr>
          <w:rFonts w:ascii="Verdana" w:eastAsia="Times New Roman" w:hAnsi="Verdana" w:cs="Times New Roman"/>
          <w:color w:val="auto"/>
          <w:spacing w:val="0"/>
          <w:sz w:val="18"/>
          <w:szCs w:val="18"/>
          <w:lang w:eastAsia="ar-SA"/>
        </w:rPr>
        <w:t xml:space="preserve">Należności za wykonanie przedmiotu umowy zostaną uregulowane w formie przelewu </w:t>
      </w:r>
      <w:r w:rsidRPr="002A1AF9">
        <w:rPr>
          <w:rFonts w:ascii="Verdana" w:eastAsia="Times New Roman" w:hAnsi="Verdana" w:cs="Times New Roman"/>
          <w:color w:val="auto"/>
          <w:spacing w:val="0"/>
          <w:sz w:val="18"/>
          <w:szCs w:val="18"/>
          <w:lang w:eastAsia="ar-SA"/>
        </w:rPr>
        <w:br/>
        <w:t>z rachunku Zamawiającego na rachunek bankowy Wykonawcy wskazany na fakturze.</w:t>
      </w:r>
    </w:p>
    <w:p w14:paraId="4CCD9CC3" w14:textId="77777777" w:rsidR="002A1AF9" w:rsidRPr="002A1AF9" w:rsidRDefault="002A1AF9" w:rsidP="00DA5DC4">
      <w:pPr>
        <w:numPr>
          <w:ilvl w:val="0"/>
          <w:numId w:val="49"/>
        </w:numPr>
        <w:suppressAutoHyphens/>
        <w:spacing w:beforeLines="20" w:before="48" w:afterLines="20" w:after="48" w:line="240" w:lineRule="auto"/>
        <w:jc w:val="left"/>
        <w:rPr>
          <w:rFonts w:ascii="Verdana" w:eastAsia="Times New Roman" w:hAnsi="Verdana" w:cs="Times New Roman"/>
          <w:color w:val="auto"/>
          <w:spacing w:val="0"/>
          <w:sz w:val="18"/>
          <w:szCs w:val="18"/>
          <w:lang w:eastAsia="ar-SA"/>
        </w:rPr>
      </w:pPr>
      <w:r w:rsidRPr="002A1AF9">
        <w:rPr>
          <w:rFonts w:ascii="Verdana" w:eastAsia="Times New Roman" w:hAnsi="Verdana" w:cs="Times New Roman"/>
          <w:color w:val="auto"/>
          <w:spacing w:val="0"/>
          <w:sz w:val="18"/>
          <w:szCs w:val="18"/>
          <w:lang w:eastAsia="ar-SA"/>
        </w:rPr>
        <w:t>Strony postanawiają, że za termin zapłaty przyjmuje się datę dokonania polecenia przelewu.</w:t>
      </w:r>
    </w:p>
    <w:p w14:paraId="0703B8D7" w14:textId="77777777" w:rsidR="002A1AF9" w:rsidRPr="002A1AF9" w:rsidRDefault="002A1AF9" w:rsidP="00DA5DC4">
      <w:pPr>
        <w:numPr>
          <w:ilvl w:val="0"/>
          <w:numId w:val="49"/>
        </w:numPr>
        <w:suppressAutoHyphens/>
        <w:spacing w:beforeLines="20" w:before="48" w:afterLines="20" w:after="48" w:line="240" w:lineRule="auto"/>
        <w:jc w:val="left"/>
        <w:rPr>
          <w:rFonts w:ascii="Verdana" w:eastAsia="Times New Roman" w:hAnsi="Verdana" w:cs="Times New Roman"/>
          <w:color w:val="00000A"/>
          <w:spacing w:val="0"/>
          <w:sz w:val="18"/>
          <w:szCs w:val="18"/>
          <w:lang w:eastAsia="pl-PL"/>
        </w:rPr>
      </w:pPr>
      <w:r w:rsidRPr="002A1AF9">
        <w:rPr>
          <w:rFonts w:ascii="Verdana" w:eastAsia="Times New Roman" w:hAnsi="Verdana" w:cs="Times New Roman"/>
          <w:color w:val="00000A"/>
          <w:spacing w:val="0"/>
          <w:sz w:val="18"/>
          <w:szCs w:val="18"/>
          <w:lang w:eastAsia="pl-PL"/>
        </w:rPr>
        <w:t xml:space="preserve">Wykonawca, zgodnie z ustawą z dnia 9 listopada 2018 r. o elektronicznym fakturowaniu w zamówieniach publicznych, koncesjach na roboty budowlane lub usługi oraz partnerstwie publiczno-prywatnym (Dz. U. z 2020 poz. 1666 z </w:t>
      </w:r>
      <w:proofErr w:type="spellStart"/>
      <w:r w:rsidRPr="002A1AF9">
        <w:rPr>
          <w:rFonts w:ascii="Verdana" w:eastAsia="Times New Roman" w:hAnsi="Verdana" w:cs="Times New Roman"/>
          <w:color w:val="00000A"/>
          <w:spacing w:val="0"/>
          <w:sz w:val="18"/>
          <w:szCs w:val="18"/>
          <w:lang w:eastAsia="pl-PL"/>
        </w:rPr>
        <w:t>późn</w:t>
      </w:r>
      <w:proofErr w:type="spellEnd"/>
      <w:r w:rsidRPr="002A1AF9">
        <w:rPr>
          <w:rFonts w:ascii="Verdana" w:eastAsia="Times New Roman" w:hAnsi="Verdana" w:cs="Times New Roman"/>
          <w:color w:val="00000A"/>
          <w:spacing w:val="0"/>
          <w:sz w:val="18"/>
          <w:szCs w:val="18"/>
          <w:lang w:eastAsia="pl-PL"/>
        </w:rPr>
        <w:t xml:space="preserve">. zm.) ma możliwość przesyłania ustrukturyzowanych faktur elektronicznych drogą elektroniczną za pośrednictwem Platformy Elektronicznego Fakturowania. Jedocześnie Zamawiający nie dopuszcza wysyłania i odbierania za pośrednictwem platformy innych ustrukturyzowanych dokumentów elektronicznych </w:t>
      </w:r>
      <w:r w:rsidRPr="002A1AF9">
        <w:rPr>
          <w:rFonts w:ascii="Verdana" w:eastAsia="Times New Roman" w:hAnsi="Verdana" w:cs="Times New Roman"/>
          <w:color w:val="00000A"/>
          <w:spacing w:val="0"/>
          <w:sz w:val="18"/>
          <w:szCs w:val="18"/>
          <w:lang w:eastAsia="pl-PL"/>
        </w:rPr>
        <w:br/>
        <w:t>z wyjątkiem faktur korygujących.</w:t>
      </w:r>
    </w:p>
    <w:p w14:paraId="34D6B4F9" w14:textId="77777777" w:rsidR="002A1AF9" w:rsidRPr="002A1AF9" w:rsidRDefault="002A1AF9" w:rsidP="00DA5DC4">
      <w:pPr>
        <w:numPr>
          <w:ilvl w:val="0"/>
          <w:numId w:val="49"/>
        </w:numPr>
        <w:suppressAutoHyphens/>
        <w:spacing w:beforeLines="20" w:before="48" w:afterLines="20" w:after="48" w:line="240" w:lineRule="auto"/>
        <w:jc w:val="left"/>
        <w:rPr>
          <w:rFonts w:ascii="Verdana" w:eastAsia="Times New Roman" w:hAnsi="Verdana" w:cs="Times New Roman"/>
          <w:color w:val="00000A"/>
          <w:spacing w:val="0"/>
          <w:sz w:val="18"/>
          <w:szCs w:val="18"/>
          <w:lang w:eastAsia="pl-PL"/>
        </w:rPr>
      </w:pPr>
      <w:r w:rsidRPr="002A1AF9">
        <w:rPr>
          <w:rFonts w:ascii="Verdana" w:eastAsia="Times New Roman" w:hAnsi="Verdana" w:cs="Times New Roman"/>
          <w:color w:val="00000A"/>
          <w:spacing w:val="0"/>
          <w:sz w:val="18"/>
          <w:szCs w:val="18"/>
          <w:lang w:eastAsia="pl-PL"/>
        </w:rPr>
        <w:t xml:space="preserve">Wykonawca oświadcza, że wskazany na fakturze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w:t>
      </w:r>
      <w:r w:rsidRPr="002A1AF9">
        <w:rPr>
          <w:rFonts w:ascii="Verdana" w:eastAsia="Times New Roman" w:hAnsi="Verdana" w:cs="Times New Roman"/>
          <w:color w:val="00000A"/>
          <w:spacing w:val="0"/>
          <w:sz w:val="18"/>
          <w:szCs w:val="18"/>
          <w:lang w:eastAsia="pl-PL"/>
        </w:rPr>
        <w:br/>
        <w:t xml:space="preserve">i usług. Jeżeli przed realizacją płatności Zamawiający poweźmie informację o braku zaewidencjonowania rachunku bankowego wskazanego na fakturze w Wykazie, Zamawiający będzie uprawniony do dokonania zapłaty na rachunek bankowy Wykonawcy wskazany </w:t>
      </w:r>
      <w:r w:rsidRPr="002A1AF9">
        <w:rPr>
          <w:rFonts w:ascii="Verdana" w:eastAsia="Times New Roman" w:hAnsi="Verdana" w:cs="Times New Roman"/>
          <w:color w:val="00000A"/>
          <w:spacing w:val="0"/>
          <w:sz w:val="18"/>
          <w:szCs w:val="18"/>
          <w:lang w:eastAsia="pl-PL"/>
        </w:rPr>
        <w:br/>
        <w:t>w Wykazie, co będzie stanowić wykonanie zobowiązania Zamawiającego.</w:t>
      </w:r>
    </w:p>
    <w:p w14:paraId="2BE97605" w14:textId="3158E278" w:rsidR="002A1AF9" w:rsidRPr="002A1AF9" w:rsidRDefault="002A1AF9" w:rsidP="00DA5DC4">
      <w:pPr>
        <w:numPr>
          <w:ilvl w:val="0"/>
          <w:numId w:val="49"/>
        </w:numPr>
        <w:suppressAutoHyphens/>
        <w:spacing w:beforeLines="20" w:before="48" w:afterLines="20" w:after="48" w:line="240" w:lineRule="auto"/>
        <w:jc w:val="left"/>
        <w:rPr>
          <w:rFonts w:ascii="Verdana" w:eastAsia="Times New Roman" w:hAnsi="Verdana" w:cs="Times New Roman"/>
          <w:color w:val="00000A"/>
          <w:spacing w:val="0"/>
          <w:sz w:val="18"/>
          <w:szCs w:val="18"/>
          <w:lang w:eastAsia="pl-PL"/>
        </w:rPr>
      </w:pPr>
      <w:r w:rsidRPr="002A1AF9">
        <w:rPr>
          <w:rFonts w:ascii="Verdana" w:eastAsia="Times New Roman" w:hAnsi="Verdana" w:cs="Times New Roman"/>
          <w:color w:val="00000A"/>
          <w:spacing w:val="0"/>
          <w:sz w:val="18"/>
          <w:szCs w:val="18"/>
          <w:lang w:eastAsia="pl-PL"/>
        </w:rPr>
        <w:t>Zamawiający działając na podstawie art. 4c ustawy z dnia 8 marca 2013 roku o przeciwdziałaniu nadmiernym opóźnieniom w transakcjach handlowych (</w:t>
      </w:r>
      <w:proofErr w:type="spellStart"/>
      <w:r w:rsidRPr="002A1AF9">
        <w:rPr>
          <w:rFonts w:ascii="Verdana" w:eastAsia="Times New Roman" w:hAnsi="Verdana" w:cs="Times New Roman"/>
          <w:color w:val="00000A"/>
          <w:spacing w:val="0"/>
          <w:sz w:val="18"/>
          <w:szCs w:val="18"/>
          <w:lang w:eastAsia="pl-PL"/>
        </w:rPr>
        <w:t>t.j</w:t>
      </w:r>
      <w:proofErr w:type="spellEnd"/>
      <w:r w:rsidRPr="002A1AF9">
        <w:rPr>
          <w:rFonts w:ascii="Verdana" w:eastAsia="Times New Roman" w:hAnsi="Verdana" w:cs="Times New Roman"/>
          <w:color w:val="00000A"/>
          <w:spacing w:val="0"/>
          <w:sz w:val="18"/>
          <w:szCs w:val="18"/>
          <w:lang w:eastAsia="pl-PL"/>
        </w:rPr>
        <w:t>. Dz. U. z 202</w:t>
      </w:r>
      <w:r w:rsidR="00C44B20">
        <w:rPr>
          <w:rFonts w:ascii="Verdana" w:eastAsia="Times New Roman" w:hAnsi="Verdana" w:cs="Times New Roman"/>
          <w:color w:val="00000A"/>
          <w:spacing w:val="0"/>
          <w:sz w:val="18"/>
          <w:szCs w:val="18"/>
          <w:lang w:eastAsia="pl-PL"/>
        </w:rPr>
        <w:t>3</w:t>
      </w:r>
      <w:r w:rsidRPr="002A1AF9">
        <w:rPr>
          <w:rFonts w:ascii="Verdana" w:eastAsia="Times New Roman" w:hAnsi="Verdana" w:cs="Times New Roman"/>
          <w:color w:val="00000A"/>
          <w:spacing w:val="0"/>
          <w:sz w:val="18"/>
          <w:szCs w:val="18"/>
          <w:lang w:eastAsia="pl-PL"/>
        </w:rPr>
        <w:t xml:space="preserve"> r. poz. </w:t>
      </w:r>
      <w:r w:rsidR="00340EFE">
        <w:rPr>
          <w:rFonts w:ascii="Verdana" w:eastAsia="Times New Roman" w:hAnsi="Verdana" w:cs="Times New Roman"/>
          <w:color w:val="00000A"/>
          <w:spacing w:val="0"/>
          <w:sz w:val="18"/>
          <w:szCs w:val="18"/>
          <w:lang w:eastAsia="pl-PL"/>
        </w:rPr>
        <w:t>1790</w:t>
      </w:r>
      <w:r w:rsidRPr="002A1AF9">
        <w:rPr>
          <w:rFonts w:ascii="Verdana" w:eastAsia="Times New Roman" w:hAnsi="Verdana" w:cs="Times New Roman"/>
          <w:color w:val="00000A"/>
          <w:spacing w:val="0"/>
          <w:sz w:val="18"/>
          <w:szCs w:val="18"/>
          <w:lang w:eastAsia="pl-PL"/>
        </w:rPr>
        <w:t>) oświadcza, że jest dużym przedsiębiorcą w rozumieniu art. 4 pkt 6 w/w ustawy.</w:t>
      </w:r>
    </w:p>
    <w:p w14:paraId="3661752F" w14:textId="5C802414" w:rsidR="002A1AF9" w:rsidRPr="002A1AF9" w:rsidRDefault="005F058E" w:rsidP="006C3C2C">
      <w:pPr>
        <w:numPr>
          <w:ilvl w:val="0"/>
          <w:numId w:val="49"/>
        </w:numPr>
        <w:suppressAutoHyphens/>
        <w:spacing w:beforeLines="20" w:before="48" w:afterLines="20" w:after="48" w:line="240" w:lineRule="auto"/>
        <w:rPr>
          <w:rFonts w:ascii="Verdana" w:eastAsia="Times New Roman" w:hAnsi="Verdana" w:cs="Times New Roman"/>
          <w:color w:val="00000A"/>
          <w:spacing w:val="0"/>
          <w:sz w:val="18"/>
          <w:szCs w:val="18"/>
          <w:lang w:eastAsia="pl-PL"/>
        </w:rPr>
      </w:pPr>
      <w:r>
        <w:rPr>
          <w:rFonts w:ascii="Verdana" w:eastAsia="Times New Roman" w:hAnsi="Verdana" w:cs="Times New Roman"/>
          <w:color w:val="00000A"/>
          <w:spacing w:val="0"/>
          <w:sz w:val="18"/>
          <w:szCs w:val="18"/>
          <w:lang w:eastAsia="pl-PL"/>
        </w:rPr>
        <w:t xml:space="preserve">Zgodnie z art. 439 ust. 1 </w:t>
      </w:r>
      <w:proofErr w:type="spellStart"/>
      <w:r>
        <w:rPr>
          <w:rFonts w:ascii="Verdana" w:eastAsia="Times New Roman" w:hAnsi="Verdana" w:cs="Times New Roman"/>
          <w:color w:val="00000A"/>
          <w:spacing w:val="0"/>
          <w:sz w:val="18"/>
          <w:szCs w:val="18"/>
          <w:lang w:eastAsia="pl-PL"/>
        </w:rPr>
        <w:t>uPzp</w:t>
      </w:r>
      <w:proofErr w:type="spellEnd"/>
      <w:r>
        <w:rPr>
          <w:rFonts w:ascii="Verdana" w:eastAsia="Times New Roman" w:hAnsi="Verdana" w:cs="Times New Roman"/>
          <w:color w:val="00000A"/>
          <w:spacing w:val="0"/>
          <w:sz w:val="18"/>
          <w:szCs w:val="18"/>
          <w:lang w:eastAsia="pl-PL"/>
        </w:rPr>
        <w:t xml:space="preserve"> </w:t>
      </w:r>
      <w:r w:rsidR="002A1AF9" w:rsidRPr="002A1AF9">
        <w:rPr>
          <w:rFonts w:ascii="Verdana" w:eastAsia="Times New Roman" w:hAnsi="Verdana" w:cs="Times New Roman"/>
          <w:color w:val="00000A"/>
          <w:spacing w:val="0"/>
          <w:sz w:val="18"/>
          <w:szCs w:val="18"/>
          <w:lang w:eastAsia="pl-PL"/>
        </w:rPr>
        <w:t>Zamawiający dla oddania zmiany (wzrostów lub spadków) ceny materiałów lub kosztów związanych z realizacją zamówienia, przewiduje waloryzację wynagrodzenia Wykonawcy.</w:t>
      </w:r>
    </w:p>
    <w:p w14:paraId="662F0769" w14:textId="712090CE" w:rsidR="005F058E" w:rsidRPr="005F058E" w:rsidRDefault="005F058E" w:rsidP="006C3C2C">
      <w:pPr>
        <w:numPr>
          <w:ilvl w:val="0"/>
          <w:numId w:val="49"/>
        </w:numPr>
        <w:suppressAutoHyphens/>
        <w:spacing w:beforeLines="20" w:before="48" w:afterLines="20" w:after="48" w:line="240" w:lineRule="auto"/>
        <w:rPr>
          <w:rFonts w:ascii="Verdana" w:eastAsia="Times New Roman" w:hAnsi="Verdana" w:cs="Times New Roman"/>
          <w:color w:val="00000A"/>
          <w:spacing w:val="0"/>
          <w:sz w:val="18"/>
          <w:szCs w:val="18"/>
          <w:lang w:eastAsia="pl-PL"/>
        </w:rPr>
      </w:pPr>
      <w:r>
        <w:rPr>
          <w:rFonts w:ascii="Verdana" w:eastAsia="Times New Roman" w:hAnsi="Verdana" w:cs="Times New Roman"/>
          <w:color w:val="00000A"/>
          <w:spacing w:val="0"/>
          <w:sz w:val="18"/>
          <w:szCs w:val="18"/>
          <w:lang w:eastAsia="pl-PL"/>
        </w:rPr>
        <w:t>K</w:t>
      </w:r>
      <w:r w:rsidRPr="005F058E">
        <w:rPr>
          <w:rFonts w:ascii="Verdana" w:eastAsia="Times New Roman" w:hAnsi="Verdana" w:cs="Times New Roman"/>
          <w:color w:val="00000A"/>
          <w:spacing w:val="0"/>
          <w:sz w:val="18"/>
          <w:szCs w:val="18"/>
          <w:lang w:eastAsia="pl-PL"/>
        </w:rPr>
        <w:t>ażda ze Stron uprawniona jest do żądania zmiany</w:t>
      </w:r>
      <w:r>
        <w:rPr>
          <w:rFonts w:ascii="Verdana" w:eastAsia="Times New Roman" w:hAnsi="Verdana" w:cs="Times New Roman"/>
          <w:color w:val="00000A"/>
          <w:spacing w:val="0"/>
          <w:sz w:val="18"/>
          <w:szCs w:val="18"/>
          <w:lang w:eastAsia="pl-PL"/>
        </w:rPr>
        <w:t xml:space="preserve"> </w:t>
      </w:r>
      <w:r w:rsidRPr="005F058E">
        <w:rPr>
          <w:rFonts w:ascii="Verdana" w:eastAsia="Times New Roman" w:hAnsi="Verdana" w:cs="Times New Roman"/>
          <w:color w:val="00000A"/>
          <w:spacing w:val="0"/>
          <w:sz w:val="18"/>
          <w:szCs w:val="18"/>
          <w:lang w:eastAsia="pl-PL"/>
        </w:rPr>
        <w:t>wysokości wynagrodzenia Wykonawcy, gdy średnia wskaźników cen towarów i usług</w:t>
      </w:r>
      <w:r>
        <w:rPr>
          <w:rFonts w:ascii="Verdana" w:eastAsia="Times New Roman" w:hAnsi="Verdana" w:cs="Times New Roman"/>
          <w:color w:val="00000A"/>
          <w:spacing w:val="0"/>
          <w:sz w:val="18"/>
          <w:szCs w:val="18"/>
          <w:lang w:eastAsia="pl-PL"/>
        </w:rPr>
        <w:t xml:space="preserve"> </w:t>
      </w:r>
      <w:r w:rsidRPr="005F058E">
        <w:rPr>
          <w:rFonts w:ascii="Verdana" w:eastAsia="Times New Roman" w:hAnsi="Verdana" w:cs="Times New Roman"/>
          <w:color w:val="00000A"/>
          <w:spacing w:val="0"/>
          <w:sz w:val="18"/>
          <w:szCs w:val="18"/>
          <w:lang w:eastAsia="pl-PL"/>
        </w:rPr>
        <w:t>konsumpcyjnych ogółem ogłoszonych w komunikacie Prezesa Głównego Urzędu Statystycznego</w:t>
      </w:r>
      <w:r>
        <w:rPr>
          <w:rFonts w:ascii="Verdana" w:eastAsia="Times New Roman" w:hAnsi="Verdana" w:cs="Times New Roman"/>
          <w:color w:val="00000A"/>
          <w:spacing w:val="0"/>
          <w:sz w:val="18"/>
          <w:szCs w:val="18"/>
          <w:lang w:eastAsia="pl-PL"/>
        </w:rPr>
        <w:t xml:space="preserve"> </w:t>
      </w:r>
      <w:r w:rsidRPr="005F058E">
        <w:rPr>
          <w:rFonts w:ascii="Verdana" w:eastAsia="Times New Roman" w:hAnsi="Verdana" w:cs="Times New Roman"/>
          <w:color w:val="00000A"/>
          <w:spacing w:val="0"/>
          <w:sz w:val="18"/>
          <w:szCs w:val="18"/>
          <w:lang w:eastAsia="pl-PL"/>
        </w:rPr>
        <w:t>(zwanych dalej „wskaźnikiem GUS”) za dwa ostatnie kwartały poprzedzające wniosek o waloryzację</w:t>
      </w:r>
      <w:r>
        <w:rPr>
          <w:rFonts w:ascii="Verdana" w:eastAsia="Times New Roman" w:hAnsi="Verdana" w:cs="Times New Roman"/>
          <w:color w:val="00000A"/>
          <w:spacing w:val="0"/>
          <w:sz w:val="18"/>
          <w:szCs w:val="18"/>
          <w:lang w:eastAsia="pl-PL"/>
        </w:rPr>
        <w:t xml:space="preserve"> </w:t>
      </w:r>
      <w:r w:rsidRPr="005F058E">
        <w:rPr>
          <w:rFonts w:ascii="Verdana" w:eastAsia="Times New Roman" w:hAnsi="Verdana" w:cs="Times New Roman"/>
          <w:color w:val="00000A"/>
          <w:spacing w:val="0"/>
          <w:sz w:val="18"/>
          <w:szCs w:val="18"/>
          <w:lang w:eastAsia="pl-PL"/>
        </w:rPr>
        <w:t>wzrośnie/spadnie o co najmniej 5% w stosunku do wskaźnika GUS:</w:t>
      </w:r>
    </w:p>
    <w:p w14:paraId="415105AD" w14:textId="3EEC2004" w:rsidR="005F058E" w:rsidRDefault="005F058E" w:rsidP="005753BA">
      <w:pPr>
        <w:pStyle w:val="Akapitzlist"/>
        <w:numPr>
          <w:ilvl w:val="0"/>
          <w:numId w:val="97"/>
        </w:numPr>
        <w:suppressAutoHyphens/>
        <w:spacing w:beforeLines="20" w:before="48" w:afterLines="20" w:after="48" w:line="240" w:lineRule="auto"/>
        <w:rPr>
          <w:rFonts w:ascii="Verdana" w:eastAsia="Times New Roman" w:hAnsi="Verdana" w:cs="Times New Roman"/>
          <w:color w:val="00000A"/>
          <w:spacing w:val="0"/>
          <w:sz w:val="18"/>
          <w:szCs w:val="18"/>
          <w:lang w:eastAsia="pl-PL"/>
        </w:rPr>
      </w:pPr>
      <w:r w:rsidRPr="006C3C2C">
        <w:rPr>
          <w:rFonts w:ascii="Verdana" w:eastAsia="Times New Roman" w:hAnsi="Verdana" w:cs="Times New Roman"/>
          <w:color w:val="00000A"/>
          <w:spacing w:val="0"/>
          <w:sz w:val="18"/>
          <w:szCs w:val="18"/>
          <w:lang w:eastAsia="pl-PL"/>
        </w:rPr>
        <w:t xml:space="preserve">ogłoszonego za kwartał, w którym zawarto </w:t>
      </w:r>
      <w:r w:rsidR="00AA375F">
        <w:rPr>
          <w:rFonts w:ascii="Verdana" w:eastAsia="Times New Roman" w:hAnsi="Verdana" w:cs="Times New Roman"/>
          <w:color w:val="00000A"/>
          <w:spacing w:val="0"/>
          <w:sz w:val="18"/>
          <w:szCs w:val="18"/>
          <w:lang w:eastAsia="pl-PL"/>
        </w:rPr>
        <w:t>u</w:t>
      </w:r>
      <w:r w:rsidRPr="006C3C2C">
        <w:rPr>
          <w:rFonts w:ascii="Verdana" w:eastAsia="Times New Roman" w:hAnsi="Verdana" w:cs="Times New Roman"/>
          <w:color w:val="00000A"/>
          <w:spacing w:val="0"/>
          <w:sz w:val="18"/>
          <w:szCs w:val="18"/>
          <w:lang w:eastAsia="pl-PL"/>
        </w:rPr>
        <w:t xml:space="preserve">mowę, a jeżeli zawarcie </w:t>
      </w:r>
      <w:r w:rsidR="00AA375F">
        <w:rPr>
          <w:rFonts w:ascii="Verdana" w:eastAsia="Times New Roman" w:hAnsi="Verdana" w:cs="Times New Roman"/>
          <w:color w:val="00000A"/>
          <w:spacing w:val="0"/>
          <w:sz w:val="18"/>
          <w:szCs w:val="18"/>
          <w:lang w:eastAsia="pl-PL"/>
        </w:rPr>
        <w:t>u</w:t>
      </w:r>
      <w:r w:rsidRPr="006C3C2C">
        <w:rPr>
          <w:rFonts w:ascii="Verdana" w:eastAsia="Times New Roman" w:hAnsi="Verdana" w:cs="Times New Roman"/>
          <w:color w:val="00000A"/>
          <w:spacing w:val="0"/>
          <w:sz w:val="18"/>
          <w:szCs w:val="18"/>
          <w:lang w:eastAsia="pl-PL"/>
        </w:rPr>
        <w:t>mowy nastąpiło po 180 dniach od upływu terminu składania ofert, w stosunku do wskaźnika GUS ogłoszonego za kwartał składania ofert – w przypadku pierwszej waloryzacji,</w:t>
      </w:r>
    </w:p>
    <w:p w14:paraId="4386CD56" w14:textId="45D11AAA" w:rsidR="005F058E" w:rsidRPr="006C3C2C" w:rsidRDefault="005F058E" w:rsidP="006C3C2C">
      <w:pPr>
        <w:pStyle w:val="Akapitzlist"/>
        <w:numPr>
          <w:ilvl w:val="0"/>
          <w:numId w:val="97"/>
        </w:numPr>
        <w:suppressAutoHyphens/>
        <w:spacing w:beforeLines="20" w:before="48" w:afterLines="20" w:after="48" w:line="240" w:lineRule="auto"/>
        <w:rPr>
          <w:rFonts w:ascii="Verdana" w:eastAsia="Times New Roman" w:hAnsi="Verdana" w:cs="Times New Roman"/>
          <w:color w:val="00000A"/>
          <w:spacing w:val="0"/>
          <w:sz w:val="18"/>
          <w:szCs w:val="18"/>
          <w:lang w:eastAsia="pl-PL"/>
        </w:rPr>
      </w:pPr>
      <w:r w:rsidRPr="006C3C2C">
        <w:rPr>
          <w:rFonts w:ascii="Verdana" w:eastAsia="Times New Roman" w:hAnsi="Verdana" w:cs="Times New Roman"/>
          <w:color w:val="00000A"/>
          <w:spacing w:val="0"/>
          <w:sz w:val="18"/>
          <w:szCs w:val="18"/>
          <w:lang w:eastAsia="pl-PL"/>
        </w:rPr>
        <w:t>zastosowanego do ostatniej waloryzacji – w przypadku kolejnych waloryzacji.</w:t>
      </w:r>
    </w:p>
    <w:p w14:paraId="30284CD8" w14:textId="0E7B4F38" w:rsidR="00F57BBF" w:rsidRDefault="00F57BBF" w:rsidP="00F57BBF">
      <w:pPr>
        <w:numPr>
          <w:ilvl w:val="0"/>
          <w:numId w:val="49"/>
        </w:numPr>
        <w:suppressAutoHyphens/>
        <w:spacing w:beforeLines="20" w:before="48" w:afterLines="20" w:after="48" w:line="240" w:lineRule="auto"/>
        <w:rPr>
          <w:rFonts w:ascii="Verdana" w:eastAsia="Times New Roman" w:hAnsi="Verdana" w:cs="Times New Roman"/>
          <w:color w:val="00000A"/>
          <w:spacing w:val="0"/>
          <w:sz w:val="18"/>
          <w:szCs w:val="18"/>
          <w:lang w:eastAsia="pl-PL"/>
        </w:rPr>
      </w:pPr>
      <w:r w:rsidRPr="00F57BBF">
        <w:rPr>
          <w:rFonts w:ascii="Verdana" w:eastAsia="Times New Roman" w:hAnsi="Verdana" w:cs="Times New Roman"/>
          <w:color w:val="00000A"/>
          <w:spacing w:val="0"/>
          <w:sz w:val="18"/>
          <w:szCs w:val="18"/>
          <w:lang w:eastAsia="pl-PL"/>
        </w:rPr>
        <w:t>Waloryzacja wynagrodzenia dopuszczalna jest nie częściej niż raz na 6 miesięcy. Pierwsza</w:t>
      </w:r>
      <w:r>
        <w:rPr>
          <w:rFonts w:ascii="Verdana" w:eastAsia="Times New Roman" w:hAnsi="Verdana" w:cs="Times New Roman"/>
          <w:color w:val="00000A"/>
          <w:spacing w:val="0"/>
          <w:sz w:val="18"/>
          <w:szCs w:val="18"/>
          <w:lang w:eastAsia="pl-PL"/>
        </w:rPr>
        <w:t xml:space="preserve"> </w:t>
      </w:r>
      <w:r w:rsidRPr="00F57BBF">
        <w:rPr>
          <w:rFonts w:ascii="Verdana" w:eastAsia="Times New Roman" w:hAnsi="Verdana" w:cs="Times New Roman"/>
          <w:color w:val="00000A"/>
          <w:spacing w:val="0"/>
          <w:sz w:val="18"/>
          <w:szCs w:val="18"/>
          <w:lang w:eastAsia="pl-PL"/>
        </w:rPr>
        <w:t xml:space="preserve">waloryzacja może nastąpić nie wcześniej niż po upływie 6 miesięcy od dnia zawarcia </w:t>
      </w:r>
      <w:r>
        <w:rPr>
          <w:rFonts w:ascii="Verdana" w:eastAsia="Times New Roman" w:hAnsi="Verdana" w:cs="Times New Roman"/>
          <w:color w:val="00000A"/>
          <w:spacing w:val="0"/>
          <w:sz w:val="18"/>
          <w:szCs w:val="18"/>
          <w:lang w:eastAsia="pl-PL"/>
        </w:rPr>
        <w:t>u</w:t>
      </w:r>
      <w:r w:rsidRPr="00F57BBF">
        <w:rPr>
          <w:rFonts w:ascii="Verdana" w:eastAsia="Times New Roman" w:hAnsi="Verdana" w:cs="Times New Roman"/>
          <w:color w:val="00000A"/>
          <w:spacing w:val="0"/>
          <w:sz w:val="18"/>
          <w:szCs w:val="18"/>
          <w:lang w:eastAsia="pl-PL"/>
        </w:rPr>
        <w:t>mowy.</w:t>
      </w:r>
      <w:r>
        <w:rPr>
          <w:rFonts w:ascii="Verdana" w:eastAsia="Times New Roman" w:hAnsi="Verdana" w:cs="Times New Roman"/>
          <w:color w:val="00000A"/>
          <w:spacing w:val="0"/>
          <w:sz w:val="18"/>
          <w:szCs w:val="18"/>
          <w:lang w:eastAsia="pl-PL"/>
        </w:rPr>
        <w:t xml:space="preserve"> </w:t>
      </w:r>
      <w:r w:rsidRPr="00F57BBF">
        <w:rPr>
          <w:rFonts w:ascii="Verdana" w:eastAsia="Times New Roman" w:hAnsi="Verdana" w:cs="Times New Roman"/>
          <w:color w:val="00000A"/>
          <w:spacing w:val="0"/>
          <w:sz w:val="18"/>
          <w:szCs w:val="18"/>
          <w:lang w:eastAsia="pl-PL"/>
        </w:rPr>
        <w:t>Waloryzacja nie dotyczy przedmiotu zamówienia wykonanego przed datą złożenia wniosku.</w:t>
      </w:r>
    </w:p>
    <w:p w14:paraId="35D1CBC3" w14:textId="0BC12D51" w:rsidR="005F058E" w:rsidRPr="00F57BBF" w:rsidRDefault="00F57BBF" w:rsidP="006C3C2C">
      <w:pPr>
        <w:numPr>
          <w:ilvl w:val="0"/>
          <w:numId w:val="49"/>
        </w:numPr>
        <w:suppressAutoHyphens/>
        <w:spacing w:beforeLines="20" w:before="48" w:afterLines="20" w:after="48" w:line="240" w:lineRule="auto"/>
        <w:rPr>
          <w:rFonts w:ascii="Verdana" w:eastAsia="Times New Roman" w:hAnsi="Verdana" w:cs="Times New Roman"/>
          <w:color w:val="00000A"/>
          <w:spacing w:val="0"/>
          <w:sz w:val="18"/>
          <w:szCs w:val="18"/>
          <w:lang w:eastAsia="pl-PL"/>
        </w:rPr>
      </w:pPr>
      <w:r w:rsidRPr="00F57BBF">
        <w:rPr>
          <w:rFonts w:ascii="Verdana" w:eastAsia="Times New Roman" w:hAnsi="Verdana" w:cs="Times New Roman"/>
          <w:color w:val="00000A"/>
          <w:spacing w:val="0"/>
          <w:sz w:val="18"/>
          <w:szCs w:val="18"/>
          <w:lang w:eastAsia="pl-PL"/>
        </w:rPr>
        <w:t>Waloryzacja będzie polegała na wzroście/obniżeniu wynagrodzenia za przedmiot zamówienia</w:t>
      </w:r>
      <w:r>
        <w:rPr>
          <w:rFonts w:ascii="Verdana" w:eastAsia="Times New Roman" w:hAnsi="Verdana" w:cs="Times New Roman"/>
          <w:color w:val="00000A"/>
          <w:spacing w:val="0"/>
          <w:sz w:val="18"/>
          <w:szCs w:val="18"/>
          <w:lang w:eastAsia="pl-PL"/>
        </w:rPr>
        <w:t xml:space="preserve"> </w:t>
      </w:r>
      <w:r w:rsidRPr="00F57BBF">
        <w:rPr>
          <w:rFonts w:ascii="Verdana" w:eastAsia="Times New Roman" w:hAnsi="Verdana" w:cs="Times New Roman"/>
          <w:color w:val="00000A"/>
          <w:spacing w:val="0"/>
          <w:sz w:val="18"/>
          <w:szCs w:val="18"/>
          <w:lang w:eastAsia="pl-PL"/>
        </w:rPr>
        <w:t>wykonany po dniu złożenia wniosku, o wartość uwzględniającą różnicę między wskaźnikiem GUS</w:t>
      </w:r>
      <w:r>
        <w:rPr>
          <w:rFonts w:ascii="Verdana" w:eastAsia="Times New Roman" w:hAnsi="Verdana" w:cs="Times New Roman"/>
          <w:color w:val="00000A"/>
          <w:spacing w:val="0"/>
          <w:sz w:val="18"/>
          <w:szCs w:val="18"/>
          <w:lang w:eastAsia="pl-PL"/>
        </w:rPr>
        <w:t xml:space="preserve"> </w:t>
      </w:r>
      <w:r w:rsidRPr="00F57BBF">
        <w:rPr>
          <w:rFonts w:ascii="Verdana" w:eastAsia="Times New Roman" w:hAnsi="Verdana" w:cs="Times New Roman"/>
          <w:color w:val="00000A"/>
          <w:spacing w:val="0"/>
          <w:sz w:val="18"/>
          <w:szCs w:val="18"/>
          <w:lang w:eastAsia="pl-PL"/>
        </w:rPr>
        <w:t xml:space="preserve">ogłoszonym za kwartał kalendarzowy, w którym zawarto </w:t>
      </w:r>
      <w:r w:rsidR="001758FE">
        <w:rPr>
          <w:rFonts w:ascii="Verdana" w:eastAsia="Times New Roman" w:hAnsi="Verdana" w:cs="Times New Roman"/>
          <w:color w:val="00000A"/>
          <w:spacing w:val="0"/>
          <w:sz w:val="18"/>
          <w:szCs w:val="18"/>
          <w:lang w:eastAsia="pl-PL"/>
        </w:rPr>
        <w:t>u</w:t>
      </w:r>
      <w:r w:rsidRPr="00F57BBF">
        <w:rPr>
          <w:rFonts w:ascii="Verdana" w:eastAsia="Times New Roman" w:hAnsi="Verdana" w:cs="Times New Roman"/>
          <w:color w:val="00000A"/>
          <w:spacing w:val="0"/>
          <w:sz w:val="18"/>
          <w:szCs w:val="18"/>
          <w:lang w:eastAsia="pl-PL"/>
        </w:rPr>
        <w:t>mowę lub odpowiednio za kwartał</w:t>
      </w:r>
      <w:r>
        <w:rPr>
          <w:rFonts w:ascii="Verdana" w:eastAsia="Times New Roman" w:hAnsi="Verdana" w:cs="Times New Roman"/>
          <w:color w:val="00000A"/>
          <w:spacing w:val="0"/>
          <w:sz w:val="18"/>
          <w:szCs w:val="18"/>
          <w:lang w:eastAsia="pl-PL"/>
        </w:rPr>
        <w:t xml:space="preserve"> </w:t>
      </w:r>
      <w:r w:rsidRPr="00F57BBF">
        <w:rPr>
          <w:rFonts w:ascii="Verdana" w:eastAsia="Times New Roman" w:hAnsi="Verdana" w:cs="Times New Roman"/>
          <w:color w:val="00000A"/>
          <w:spacing w:val="0"/>
          <w:sz w:val="18"/>
          <w:szCs w:val="18"/>
          <w:lang w:eastAsia="pl-PL"/>
        </w:rPr>
        <w:t>kalendarzowy składania ofert lub za kwartał kalendarzowy, w którym dokonano ostatniej</w:t>
      </w:r>
      <w:r>
        <w:rPr>
          <w:rFonts w:ascii="Verdana" w:eastAsia="Times New Roman" w:hAnsi="Verdana" w:cs="Times New Roman"/>
          <w:color w:val="00000A"/>
          <w:spacing w:val="0"/>
          <w:sz w:val="18"/>
          <w:szCs w:val="18"/>
          <w:lang w:eastAsia="pl-PL"/>
        </w:rPr>
        <w:t xml:space="preserve"> </w:t>
      </w:r>
      <w:r w:rsidRPr="00F57BBF">
        <w:rPr>
          <w:rFonts w:ascii="Verdana" w:eastAsia="Times New Roman" w:hAnsi="Verdana" w:cs="Times New Roman"/>
          <w:color w:val="00000A"/>
          <w:spacing w:val="0"/>
          <w:sz w:val="18"/>
          <w:szCs w:val="18"/>
          <w:lang w:eastAsia="pl-PL"/>
        </w:rPr>
        <w:t>waloryzacji wynagrodzenia Wykonawcy a średnią wskaźników GUS za dwa ostatnie kwartały</w:t>
      </w:r>
      <w:r>
        <w:rPr>
          <w:rFonts w:ascii="Verdana" w:eastAsia="Times New Roman" w:hAnsi="Verdana" w:cs="Times New Roman"/>
          <w:color w:val="00000A"/>
          <w:spacing w:val="0"/>
          <w:sz w:val="18"/>
          <w:szCs w:val="18"/>
          <w:lang w:eastAsia="pl-PL"/>
        </w:rPr>
        <w:t xml:space="preserve"> </w:t>
      </w:r>
      <w:r w:rsidRPr="00F57BBF">
        <w:rPr>
          <w:rFonts w:ascii="Verdana" w:eastAsia="Times New Roman" w:hAnsi="Verdana" w:cs="Times New Roman"/>
          <w:color w:val="00000A"/>
          <w:spacing w:val="0"/>
          <w:sz w:val="18"/>
          <w:szCs w:val="18"/>
          <w:lang w:eastAsia="pl-PL"/>
        </w:rPr>
        <w:t>kalendarzowe poprzedzające wniosek o waloryzację</w:t>
      </w:r>
      <w:r w:rsidR="00207DC0">
        <w:rPr>
          <w:rFonts w:ascii="Verdana" w:eastAsia="Times New Roman" w:hAnsi="Verdana" w:cs="Times New Roman"/>
          <w:color w:val="00000A"/>
          <w:spacing w:val="0"/>
          <w:sz w:val="18"/>
          <w:szCs w:val="18"/>
          <w:lang w:eastAsia="pl-PL"/>
        </w:rPr>
        <w:t xml:space="preserve">. </w:t>
      </w:r>
    </w:p>
    <w:p w14:paraId="04A81CB9" w14:textId="1FF0E130" w:rsidR="005F058E" w:rsidRPr="00207DC0" w:rsidRDefault="00207DC0" w:rsidP="006C3C2C">
      <w:pPr>
        <w:numPr>
          <w:ilvl w:val="0"/>
          <w:numId w:val="49"/>
        </w:numPr>
        <w:suppressAutoHyphens/>
        <w:spacing w:beforeLines="20" w:before="48" w:afterLines="20" w:after="48" w:line="240" w:lineRule="auto"/>
        <w:rPr>
          <w:rFonts w:ascii="Verdana" w:eastAsia="Times New Roman" w:hAnsi="Verdana" w:cs="Times New Roman"/>
          <w:color w:val="00000A"/>
          <w:spacing w:val="0"/>
          <w:sz w:val="18"/>
          <w:szCs w:val="18"/>
          <w:lang w:eastAsia="pl-PL"/>
        </w:rPr>
      </w:pPr>
      <w:r w:rsidRPr="00207DC0">
        <w:rPr>
          <w:rFonts w:ascii="Verdana" w:eastAsia="Times New Roman" w:hAnsi="Verdana" w:cs="Times New Roman"/>
          <w:color w:val="00000A"/>
          <w:spacing w:val="0"/>
          <w:sz w:val="18"/>
          <w:szCs w:val="18"/>
          <w:lang w:eastAsia="pl-PL"/>
        </w:rPr>
        <w:t>Strona zainteresowana waloryzacją składa drugiej Stronie w formie pisemnej wniosek o dokonanie</w:t>
      </w:r>
      <w:r>
        <w:rPr>
          <w:rFonts w:ascii="Verdana" w:eastAsia="Times New Roman" w:hAnsi="Verdana" w:cs="Times New Roman"/>
          <w:color w:val="00000A"/>
          <w:spacing w:val="0"/>
          <w:sz w:val="18"/>
          <w:szCs w:val="18"/>
          <w:lang w:eastAsia="pl-PL"/>
        </w:rPr>
        <w:t xml:space="preserve"> </w:t>
      </w:r>
      <w:r w:rsidRPr="00207DC0">
        <w:rPr>
          <w:rFonts w:ascii="Verdana" w:eastAsia="Times New Roman" w:hAnsi="Verdana" w:cs="Times New Roman"/>
          <w:color w:val="00000A"/>
          <w:spacing w:val="0"/>
          <w:sz w:val="18"/>
          <w:szCs w:val="18"/>
          <w:lang w:eastAsia="pl-PL"/>
        </w:rPr>
        <w:t xml:space="preserve">waloryzacji wynagrodzenia/cen jednostkowych wraz z uzasadnieniem </w:t>
      </w:r>
      <w:r w:rsidRPr="00207DC0">
        <w:rPr>
          <w:rFonts w:ascii="Verdana" w:eastAsia="Times New Roman" w:hAnsi="Verdana" w:cs="Times New Roman"/>
          <w:color w:val="00000A"/>
          <w:spacing w:val="0"/>
          <w:sz w:val="18"/>
          <w:szCs w:val="18"/>
          <w:lang w:eastAsia="pl-PL"/>
        </w:rPr>
        <w:lastRenderedPageBreak/>
        <w:t>wskazującym wysokość</w:t>
      </w:r>
      <w:r>
        <w:rPr>
          <w:rFonts w:ascii="Verdana" w:eastAsia="Times New Roman" w:hAnsi="Verdana" w:cs="Times New Roman"/>
          <w:color w:val="00000A"/>
          <w:spacing w:val="0"/>
          <w:sz w:val="18"/>
          <w:szCs w:val="18"/>
          <w:lang w:eastAsia="pl-PL"/>
        </w:rPr>
        <w:t xml:space="preserve"> </w:t>
      </w:r>
      <w:r w:rsidRPr="00207DC0">
        <w:rPr>
          <w:rFonts w:ascii="Verdana" w:eastAsia="Times New Roman" w:hAnsi="Verdana" w:cs="Times New Roman"/>
          <w:color w:val="00000A"/>
          <w:spacing w:val="0"/>
          <w:sz w:val="18"/>
          <w:szCs w:val="18"/>
          <w:lang w:eastAsia="pl-PL"/>
        </w:rPr>
        <w:t>wskaźników GUS za dwa ostatnie kwartały oraz przedmiot i wartość zamówienia podlegającego</w:t>
      </w:r>
      <w:r>
        <w:rPr>
          <w:rFonts w:ascii="Verdana" w:eastAsia="Times New Roman" w:hAnsi="Verdana" w:cs="Times New Roman"/>
          <w:color w:val="00000A"/>
          <w:spacing w:val="0"/>
          <w:sz w:val="18"/>
          <w:szCs w:val="18"/>
          <w:lang w:eastAsia="pl-PL"/>
        </w:rPr>
        <w:t xml:space="preserve"> </w:t>
      </w:r>
      <w:r w:rsidRPr="00207DC0">
        <w:rPr>
          <w:rFonts w:ascii="Verdana" w:eastAsia="Times New Roman" w:hAnsi="Verdana" w:cs="Times New Roman"/>
          <w:color w:val="00000A"/>
          <w:spacing w:val="0"/>
          <w:sz w:val="18"/>
          <w:szCs w:val="18"/>
          <w:lang w:eastAsia="pl-PL"/>
        </w:rPr>
        <w:t>waloryzacji. Wykonawca zobowiązany jest do udokumentowania wniosku o wzrost wynagrodzenia,</w:t>
      </w:r>
      <w:r>
        <w:rPr>
          <w:rFonts w:ascii="Verdana" w:eastAsia="Times New Roman" w:hAnsi="Verdana" w:cs="Times New Roman"/>
          <w:color w:val="00000A"/>
          <w:spacing w:val="0"/>
          <w:sz w:val="18"/>
          <w:szCs w:val="18"/>
          <w:lang w:eastAsia="pl-PL"/>
        </w:rPr>
        <w:t xml:space="preserve"> </w:t>
      </w:r>
      <w:r w:rsidRPr="00207DC0">
        <w:rPr>
          <w:rFonts w:ascii="Verdana" w:eastAsia="Times New Roman" w:hAnsi="Verdana" w:cs="Times New Roman"/>
          <w:color w:val="00000A"/>
          <w:spacing w:val="0"/>
          <w:sz w:val="18"/>
          <w:szCs w:val="18"/>
          <w:lang w:eastAsia="pl-PL"/>
        </w:rPr>
        <w:t>w szczególności przedstawienia szczegółowej kalkulacji wzrostu poszczególnych kosztów</w:t>
      </w:r>
      <w:r>
        <w:rPr>
          <w:rFonts w:ascii="Verdana" w:eastAsia="Times New Roman" w:hAnsi="Verdana" w:cs="Times New Roman"/>
          <w:color w:val="00000A"/>
          <w:spacing w:val="0"/>
          <w:sz w:val="18"/>
          <w:szCs w:val="18"/>
          <w:lang w:eastAsia="pl-PL"/>
        </w:rPr>
        <w:t xml:space="preserve"> </w:t>
      </w:r>
      <w:r w:rsidRPr="00207DC0">
        <w:rPr>
          <w:rFonts w:ascii="Verdana" w:eastAsia="Times New Roman" w:hAnsi="Verdana" w:cs="Times New Roman"/>
          <w:color w:val="00000A"/>
          <w:spacing w:val="0"/>
          <w:sz w:val="18"/>
          <w:szCs w:val="18"/>
          <w:lang w:eastAsia="pl-PL"/>
        </w:rPr>
        <w:t>wykonania przedmiotu zamówienia z uwzględnieniem wyliczonej średniej wskaźników GUS,</w:t>
      </w:r>
      <w:r>
        <w:rPr>
          <w:rFonts w:ascii="Verdana" w:eastAsia="Times New Roman" w:hAnsi="Verdana" w:cs="Times New Roman"/>
          <w:color w:val="00000A"/>
          <w:spacing w:val="0"/>
          <w:sz w:val="18"/>
          <w:szCs w:val="18"/>
          <w:lang w:eastAsia="pl-PL"/>
        </w:rPr>
        <w:t xml:space="preserve"> </w:t>
      </w:r>
      <w:r w:rsidRPr="00207DC0">
        <w:rPr>
          <w:rFonts w:ascii="Verdana" w:eastAsia="Times New Roman" w:hAnsi="Verdana" w:cs="Times New Roman"/>
          <w:color w:val="00000A"/>
          <w:spacing w:val="0"/>
          <w:sz w:val="18"/>
          <w:szCs w:val="18"/>
          <w:lang w:eastAsia="pl-PL"/>
        </w:rPr>
        <w:t>o którym mowa w ust. 1</w:t>
      </w:r>
      <w:r>
        <w:rPr>
          <w:rFonts w:ascii="Verdana" w:eastAsia="Times New Roman" w:hAnsi="Verdana" w:cs="Times New Roman"/>
          <w:color w:val="00000A"/>
          <w:spacing w:val="0"/>
          <w:sz w:val="18"/>
          <w:szCs w:val="18"/>
          <w:lang w:eastAsia="pl-PL"/>
        </w:rPr>
        <w:t>5</w:t>
      </w:r>
      <w:r w:rsidRPr="00207DC0">
        <w:rPr>
          <w:rFonts w:ascii="Verdana" w:eastAsia="Times New Roman" w:hAnsi="Verdana" w:cs="Times New Roman"/>
          <w:color w:val="00000A"/>
          <w:spacing w:val="0"/>
          <w:sz w:val="18"/>
          <w:szCs w:val="18"/>
          <w:lang w:eastAsia="pl-PL"/>
        </w:rPr>
        <w:t>, oraz pisemnego uzasadnienia wpływu zmiany ceny materiałów lub</w:t>
      </w:r>
      <w:r>
        <w:rPr>
          <w:rFonts w:ascii="Verdana" w:eastAsia="Times New Roman" w:hAnsi="Verdana" w:cs="Times New Roman"/>
          <w:color w:val="00000A"/>
          <w:spacing w:val="0"/>
          <w:sz w:val="18"/>
          <w:szCs w:val="18"/>
          <w:lang w:eastAsia="pl-PL"/>
        </w:rPr>
        <w:t xml:space="preserve"> </w:t>
      </w:r>
      <w:r w:rsidRPr="00207DC0">
        <w:rPr>
          <w:rFonts w:ascii="Verdana" w:eastAsia="Times New Roman" w:hAnsi="Verdana" w:cs="Times New Roman"/>
          <w:color w:val="00000A"/>
          <w:spacing w:val="0"/>
          <w:sz w:val="18"/>
          <w:szCs w:val="18"/>
          <w:lang w:eastAsia="pl-PL"/>
        </w:rPr>
        <w:t>kosztów na koszt wykonania przedmiotu zamówienia. Obowiązek wykazania wpływu ww. zmian</w:t>
      </w:r>
      <w:r>
        <w:rPr>
          <w:rFonts w:ascii="Verdana" w:eastAsia="Times New Roman" w:hAnsi="Verdana" w:cs="Times New Roman"/>
          <w:color w:val="00000A"/>
          <w:spacing w:val="0"/>
          <w:sz w:val="18"/>
          <w:szCs w:val="18"/>
          <w:lang w:eastAsia="pl-PL"/>
        </w:rPr>
        <w:t xml:space="preserve"> </w:t>
      </w:r>
      <w:r w:rsidRPr="00207DC0">
        <w:rPr>
          <w:rFonts w:ascii="Verdana" w:eastAsia="Times New Roman" w:hAnsi="Verdana" w:cs="Times New Roman"/>
          <w:color w:val="00000A"/>
          <w:spacing w:val="0"/>
          <w:sz w:val="18"/>
          <w:szCs w:val="18"/>
          <w:lang w:eastAsia="pl-PL"/>
        </w:rPr>
        <w:t>cen materiałów lub kosztów na koszt wykonania przedmiotu zamówienia obciąża Wykonawcę,</w:t>
      </w:r>
      <w:r>
        <w:rPr>
          <w:rFonts w:ascii="Verdana" w:eastAsia="Times New Roman" w:hAnsi="Verdana" w:cs="Times New Roman"/>
          <w:color w:val="00000A"/>
          <w:spacing w:val="0"/>
          <w:sz w:val="18"/>
          <w:szCs w:val="18"/>
          <w:lang w:eastAsia="pl-PL"/>
        </w:rPr>
        <w:t xml:space="preserve"> </w:t>
      </w:r>
      <w:r w:rsidRPr="00207DC0">
        <w:rPr>
          <w:rFonts w:ascii="Verdana" w:eastAsia="Times New Roman" w:hAnsi="Verdana" w:cs="Times New Roman"/>
          <w:color w:val="00000A"/>
          <w:spacing w:val="0"/>
          <w:sz w:val="18"/>
          <w:szCs w:val="18"/>
          <w:lang w:eastAsia="pl-PL"/>
        </w:rPr>
        <w:t>a okoliczności powoływane przez Wykonawcę muszą pozostawać w ścisłym związku</w:t>
      </w:r>
      <w:r>
        <w:rPr>
          <w:rFonts w:ascii="Verdana" w:eastAsia="Times New Roman" w:hAnsi="Verdana" w:cs="Times New Roman"/>
          <w:color w:val="00000A"/>
          <w:spacing w:val="0"/>
          <w:sz w:val="18"/>
          <w:szCs w:val="18"/>
          <w:lang w:eastAsia="pl-PL"/>
        </w:rPr>
        <w:t xml:space="preserve"> </w:t>
      </w:r>
      <w:r w:rsidRPr="00207DC0">
        <w:rPr>
          <w:rFonts w:ascii="Verdana" w:eastAsia="Times New Roman" w:hAnsi="Verdana" w:cs="Times New Roman"/>
          <w:color w:val="00000A"/>
          <w:spacing w:val="0"/>
          <w:sz w:val="18"/>
          <w:szCs w:val="18"/>
          <w:lang w:eastAsia="pl-PL"/>
        </w:rPr>
        <w:t>z przedmiotem zamówienia W przypadku wniosku o obniżenie wynagrodzenia za przedmiot</w:t>
      </w:r>
      <w:r>
        <w:rPr>
          <w:rFonts w:ascii="Verdana" w:eastAsia="Times New Roman" w:hAnsi="Verdana" w:cs="Times New Roman"/>
          <w:color w:val="00000A"/>
          <w:spacing w:val="0"/>
          <w:sz w:val="18"/>
          <w:szCs w:val="18"/>
          <w:lang w:eastAsia="pl-PL"/>
        </w:rPr>
        <w:t xml:space="preserve"> </w:t>
      </w:r>
      <w:r w:rsidRPr="00207DC0">
        <w:rPr>
          <w:rFonts w:ascii="Verdana" w:eastAsia="Times New Roman" w:hAnsi="Verdana" w:cs="Times New Roman"/>
          <w:color w:val="00000A"/>
          <w:spacing w:val="0"/>
          <w:sz w:val="18"/>
          <w:szCs w:val="18"/>
          <w:lang w:eastAsia="pl-PL"/>
        </w:rPr>
        <w:t xml:space="preserve">zamówienia zainteresowana </w:t>
      </w:r>
      <w:r w:rsidR="00860B02">
        <w:rPr>
          <w:rFonts w:ascii="Verdana" w:eastAsia="Times New Roman" w:hAnsi="Verdana" w:cs="Times New Roman"/>
          <w:color w:val="00000A"/>
          <w:spacing w:val="0"/>
          <w:sz w:val="18"/>
          <w:szCs w:val="18"/>
          <w:lang w:eastAsia="pl-PL"/>
        </w:rPr>
        <w:t>S</w:t>
      </w:r>
      <w:r w:rsidRPr="00207DC0">
        <w:rPr>
          <w:rFonts w:ascii="Verdana" w:eastAsia="Times New Roman" w:hAnsi="Verdana" w:cs="Times New Roman"/>
          <w:color w:val="00000A"/>
          <w:spacing w:val="0"/>
          <w:sz w:val="18"/>
          <w:szCs w:val="18"/>
          <w:lang w:eastAsia="pl-PL"/>
        </w:rPr>
        <w:t>trona zobowiązana jest do udokumentowania wniosku,</w:t>
      </w:r>
      <w:r>
        <w:rPr>
          <w:rFonts w:ascii="Verdana" w:eastAsia="Times New Roman" w:hAnsi="Verdana" w:cs="Times New Roman"/>
          <w:color w:val="00000A"/>
          <w:spacing w:val="0"/>
          <w:sz w:val="18"/>
          <w:szCs w:val="18"/>
          <w:lang w:eastAsia="pl-PL"/>
        </w:rPr>
        <w:t xml:space="preserve"> </w:t>
      </w:r>
      <w:r w:rsidRPr="00207DC0">
        <w:rPr>
          <w:rFonts w:ascii="Verdana" w:eastAsia="Times New Roman" w:hAnsi="Verdana" w:cs="Times New Roman"/>
          <w:color w:val="00000A"/>
          <w:spacing w:val="0"/>
          <w:sz w:val="18"/>
          <w:szCs w:val="18"/>
          <w:lang w:eastAsia="pl-PL"/>
        </w:rPr>
        <w:t>w szczególności przedstawienia kalkulacji obniżenia wynagrodzenia</w:t>
      </w:r>
      <w:r w:rsidR="00860B02">
        <w:rPr>
          <w:rFonts w:ascii="Verdana" w:eastAsia="Times New Roman" w:hAnsi="Verdana" w:cs="Times New Roman"/>
          <w:color w:val="00000A"/>
          <w:spacing w:val="0"/>
          <w:sz w:val="18"/>
          <w:szCs w:val="18"/>
          <w:lang w:eastAsia="pl-PL"/>
        </w:rPr>
        <w:t xml:space="preserve"> </w:t>
      </w:r>
      <w:r w:rsidRPr="00207DC0">
        <w:rPr>
          <w:rFonts w:ascii="Verdana" w:eastAsia="Times New Roman" w:hAnsi="Verdana" w:cs="Times New Roman"/>
          <w:color w:val="00000A"/>
          <w:spacing w:val="0"/>
          <w:sz w:val="18"/>
          <w:szCs w:val="18"/>
          <w:lang w:eastAsia="pl-PL"/>
        </w:rPr>
        <w:t>z uwzględnieniem średniej</w:t>
      </w:r>
      <w:r>
        <w:rPr>
          <w:rFonts w:ascii="Verdana" w:eastAsia="Times New Roman" w:hAnsi="Verdana" w:cs="Times New Roman"/>
          <w:color w:val="00000A"/>
          <w:spacing w:val="0"/>
          <w:sz w:val="18"/>
          <w:szCs w:val="18"/>
          <w:lang w:eastAsia="pl-PL"/>
        </w:rPr>
        <w:t xml:space="preserve"> </w:t>
      </w:r>
      <w:r w:rsidRPr="00207DC0">
        <w:rPr>
          <w:rFonts w:ascii="Verdana" w:eastAsia="Times New Roman" w:hAnsi="Verdana" w:cs="Times New Roman"/>
          <w:color w:val="00000A"/>
          <w:spacing w:val="0"/>
          <w:sz w:val="18"/>
          <w:szCs w:val="18"/>
          <w:lang w:eastAsia="pl-PL"/>
        </w:rPr>
        <w:t>wskaźników GUS, o których mowa w ust.1</w:t>
      </w:r>
      <w:r>
        <w:rPr>
          <w:rFonts w:ascii="Verdana" w:eastAsia="Times New Roman" w:hAnsi="Verdana" w:cs="Times New Roman"/>
          <w:color w:val="00000A"/>
          <w:spacing w:val="0"/>
          <w:sz w:val="18"/>
          <w:szCs w:val="18"/>
          <w:lang w:eastAsia="pl-PL"/>
        </w:rPr>
        <w:t>5</w:t>
      </w:r>
    </w:p>
    <w:p w14:paraId="43334432" w14:textId="48B6D3D3" w:rsidR="005F058E" w:rsidRPr="00207DC0" w:rsidRDefault="00207DC0" w:rsidP="006C3C2C">
      <w:pPr>
        <w:numPr>
          <w:ilvl w:val="0"/>
          <w:numId w:val="49"/>
        </w:numPr>
        <w:suppressAutoHyphens/>
        <w:spacing w:beforeLines="20" w:before="48" w:afterLines="20" w:after="48" w:line="240" w:lineRule="auto"/>
        <w:rPr>
          <w:rFonts w:ascii="Verdana" w:eastAsia="Times New Roman" w:hAnsi="Verdana" w:cs="Times New Roman"/>
          <w:color w:val="00000A"/>
          <w:spacing w:val="0"/>
          <w:sz w:val="18"/>
          <w:szCs w:val="18"/>
          <w:lang w:eastAsia="pl-PL"/>
        </w:rPr>
      </w:pPr>
      <w:r w:rsidRPr="00207DC0">
        <w:rPr>
          <w:rFonts w:ascii="Verdana" w:eastAsia="Times New Roman" w:hAnsi="Verdana" w:cs="Times New Roman"/>
          <w:color w:val="00000A"/>
          <w:spacing w:val="0"/>
          <w:sz w:val="18"/>
          <w:szCs w:val="18"/>
          <w:lang w:eastAsia="pl-PL"/>
        </w:rPr>
        <w:t>Maksymalna łączna wartość zmian wynagrodzenia Wykonawcy, na podstawie ust. 1</w:t>
      </w:r>
      <w:r>
        <w:rPr>
          <w:rFonts w:ascii="Verdana" w:eastAsia="Times New Roman" w:hAnsi="Verdana" w:cs="Times New Roman"/>
          <w:color w:val="00000A"/>
          <w:spacing w:val="0"/>
          <w:sz w:val="18"/>
          <w:szCs w:val="18"/>
          <w:lang w:eastAsia="pl-PL"/>
        </w:rPr>
        <w:t>5</w:t>
      </w:r>
      <w:r w:rsidRPr="00207DC0">
        <w:rPr>
          <w:rFonts w:ascii="Verdana" w:eastAsia="Times New Roman" w:hAnsi="Verdana" w:cs="Times New Roman"/>
          <w:color w:val="00000A"/>
          <w:spacing w:val="0"/>
          <w:sz w:val="18"/>
          <w:szCs w:val="18"/>
          <w:lang w:eastAsia="pl-PL"/>
        </w:rPr>
        <w:t>, nie może</w:t>
      </w:r>
      <w:r>
        <w:rPr>
          <w:rFonts w:ascii="Verdana" w:eastAsia="Times New Roman" w:hAnsi="Verdana" w:cs="Times New Roman"/>
          <w:color w:val="00000A"/>
          <w:spacing w:val="0"/>
          <w:sz w:val="18"/>
          <w:szCs w:val="18"/>
          <w:lang w:eastAsia="pl-PL"/>
        </w:rPr>
        <w:t xml:space="preserve"> </w:t>
      </w:r>
      <w:r w:rsidRPr="00207DC0">
        <w:rPr>
          <w:rFonts w:ascii="Verdana" w:eastAsia="Times New Roman" w:hAnsi="Verdana" w:cs="Times New Roman"/>
          <w:color w:val="00000A"/>
          <w:spacing w:val="0"/>
          <w:sz w:val="18"/>
          <w:szCs w:val="18"/>
          <w:lang w:eastAsia="pl-PL"/>
        </w:rPr>
        <w:t xml:space="preserve">przekroczyć </w:t>
      </w:r>
      <w:r>
        <w:rPr>
          <w:rFonts w:ascii="Verdana" w:eastAsia="Times New Roman" w:hAnsi="Verdana" w:cs="Times New Roman"/>
          <w:color w:val="00000A"/>
          <w:spacing w:val="0"/>
          <w:sz w:val="18"/>
          <w:szCs w:val="18"/>
          <w:lang w:eastAsia="pl-PL"/>
        </w:rPr>
        <w:t>1</w:t>
      </w:r>
      <w:r w:rsidRPr="00207DC0">
        <w:rPr>
          <w:rFonts w:ascii="Verdana" w:eastAsia="Times New Roman" w:hAnsi="Verdana" w:cs="Times New Roman"/>
          <w:color w:val="00000A"/>
          <w:spacing w:val="0"/>
          <w:sz w:val="18"/>
          <w:szCs w:val="18"/>
          <w:lang w:eastAsia="pl-PL"/>
        </w:rPr>
        <w:t xml:space="preserve">0% łącznej wartości pierwotnej </w:t>
      </w:r>
      <w:r>
        <w:rPr>
          <w:rFonts w:ascii="Verdana" w:eastAsia="Times New Roman" w:hAnsi="Verdana" w:cs="Times New Roman"/>
          <w:color w:val="00000A"/>
          <w:spacing w:val="0"/>
          <w:sz w:val="18"/>
          <w:szCs w:val="18"/>
          <w:lang w:eastAsia="pl-PL"/>
        </w:rPr>
        <w:t>u</w:t>
      </w:r>
      <w:r w:rsidRPr="00207DC0">
        <w:rPr>
          <w:rFonts w:ascii="Verdana" w:eastAsia="Times New Roman" w:hAnsi="Verdana" w:cs="Times New Roman"/>
          <w:color w:val="00000A"/>
          <w:spacing w:val="0"/>
          <w:sz w:val="18"/>
          <w:szCs w:val="18"/>
          <w:lang w:eastAsia="pl-PL"/>
        </w:rPr>
        <w:t>mowy.</w:t>
      </w:r>
    </w:p>
    <w:p w14:paraId="5A7F5C9F" w14:textId="5E55D359" w:rsidR="005F058E" w:rsidRDefault="006636B6" w:rsidP="00DA5DC4">
      <w:pPr>
        <w:numPr>
          <w:ilvl w:val="0"/>
          <w:numId w:val="49"/>
        </w:numPr>
        <w:suppressAutoHyphens/>
        <w:spacing w:beforeLines="20" w:before="48" w:afterLines="20" w:after="48" w:line="240" w:lineRule="auto"/>
        <w:jc w:val="left"/>
        <w:rPr>
          <w:rFonts w:ascii="Verdana" w:eastAsia="Times New Roman" w:hAnsi="Verdana" w:cs="Times New Roman"/>
          <w:color w:val="00000A"/>
          <w:spacing w:val="0"/>
          <w:sz w:val="18"/>
          <w:szCs w:val="18"/>
          <w:lang w:eastAsia="pl-PL"/>
        </w:rPr>
      </w:pPr>
      <w:r>
        <w:rPr>
          <w:rFonts w:ascii="Verdana" w:eastAsia="Times New Roman" w:hAnsi="Verdana" w:cs="Times New Roman"/>
          <w:color w:val="00000A"/>
          <w:spacing w:val="0"/>
          <w:sz w:val="18"/>
          <w:szCs w:val="18"/>
          <w:lang w:eastAsia="pl-PL"/>
        </w:rPr>
        <w:t xml:space="preserve">Zmiana wynagrodzenia wymaga zawarcia aneksu do umowy. </w:t>
      </w:r>
    </w:p>
    <w:p w14:paraId="592B72A1" w14:textId="26A080D2" w:rsidR="002A1AF9" w:rsidRPr="002A1AF9" w:rsidRDefault="002A1AF9" w:rsidP="006C3C2C">
      <w:pPr>
        <w:numPr>
          <w:ilvl w:val="0"/>
          <w:numId w:val="49"/>
        </w:numPr>
        <w:suppressAutoHyphens/>
        <w:spacing w:beforeLines="20" w:before="48" w:afterLines="20" w:after="48" w:line="240" w:lineRule="auto"/>
        <w:rPr>
          <w:rFonts w:ascii="Verdana" w:eastAsia="Times New Roman" w:hAnsi="Verdana" w:cs="Times New Roman"/>
          <w:color w:val="00000A"/>
          <w:spacing w:val="0"/>
          <w:sz w:val="18"/>
          <w:szCs w:val="18"/>
          <w:lang w:eastAsia="pl-PL"/>
        </w:rPr>
      </w:pPr>
      <w:r w:rsidRPr="002A1AF9">
        <w:rPr>
          <w:rFonts w:ascii="Verdana" w:eastAsia="Times New Roman" w:hAnsi="Verdana" w:cs="Times New Roman"/>
          <w:color w:val="00000A"/>
          <w:spacing w:val="0"/>
          <w:sz w:val="18"/>
          <w:szCs w:val="18"/>
          <w:lang w:eastAsia="pl-PL"/>
        </w:rPr>
        <w:t xml:space="preserve">Wykonawca, którego wynagrodzenie zostało zmienione zgodnie z postanowieniami </w:t>
      </w:r>
      <w:r w:rsidR="006636B6">
        <w:rPr>
          <w:rFonts w:ascii="Verdana" w:eastAsia="Times New Roman" w:hAnsi="Verdana" w:cs="Times New Roman"/>
          <w:color w:val="00000A"/>
          <w:spacing w:val="0"/>
          <w:sz w:val="18"/>
          <w:szCs w:val="18"/>
          <w:lang w:eastAsia="pl-PL"/>
        </w:rPr>
        <w:t xml:space="preserve">ust. </w:t>
      </w:r>
      <w:r w:rsidR="00FD1A7F">
        <w:rPr>
          <w:rFonts w:ascii="Verdana" w:eastAsia="Times New Roman" w:hAnsi="Verdana" w:cs="Times New Roman"/>
          <w:color w:val="00000A"/>
          <w:spacing w:val="0"/>
          <w:sz w:val="18"/>
          <w:szCs w:val="18"/>
          <w:lang w:eastAsia="pl-PL"/>
        </w:rPr>
        <w:t xml:space="preserve">15-20, </w:t>
      </w:r>
      <w:r w:rsidRPr="002A1AF9">
        <w:rPr>
          <w:rFonts w:ascii="Verdana" w:eastAsia="Times New Roman" w:hAnsi="Verdana" w:cs="Times New Roman"/>
          <w:color w:val="00000A"/>
          <w:spacing w:val="0"/>
          <w:sz w:val="18"/>
          <w:szCs w:val="18"/>
          <w:lang w:eastAsia="pl-PL"/>
        </w:rPr>
        <w:t xml:space="preserve">zobowiązany jest do zmiany wynagrodzenia przysługującego </w:t>
      </w:r>
      <w:r w:rsidR="006636B6">
        <w:rPr>
          <w:rFonts w:ascii="Verdana" w:eastAsia="Times New Roman" w:hAnsi="Verdana" w:cs="Times New Roman"/>
          <w:color w:val="00000A"/>
          <w:spacing w:val="0"/>
          <w:sz w:val="18"/>
          <w:szCs w:val="18"/>
          <w:lang w:eastAsia="pl-PL"/>
        </w:rPr>
        <w:t>p</w:t>
      </w:r>
      <w:r w:rsidRPr="002A1AF9">
        <w:rPr>
          <w:rFonts w:ascii="Verdana" w:eastAsia="Times New Roman" w:hAnsi="Verdana" w:cs="Times New Roman"/>
          <w:color w:val="00000A"/>
          <w:spacing w:val="0"/>
          <w:sz w:val="18"/>
          <w:szCs w:val="18"/>
          <w:lang w:eastAsia="pl-PL"/>
        </w:rPr>
        <w:t xml:space="preserve">odwykonawcy z którym </w:t>
      </w:r>
      <w:r w:rsidR="006636B6">
        <w:rPr>
          <w:rFonts w:ascii="Verdana" w:eastAsia="Times New Roman" w:hAnsi="Verdana" w:cs="Times New Roman"/>
          <w:color w:val="00000A"/>
          <w:spacing w:val="0"/>
          <w:sz w:val="18"/>
          <w:szCs w:val="18"/>
          <w:lang w:eastAsia="pl-PL"/>
        </w:rPr>
        <w:t xml:space="preserve">zawarł </w:t>
      </w:r>
      <w:r w:rsidRPr="002A1AF9">
        <w:rPr>
          <w:rFonts w:ascii="Verdana" w:eastAsia="Times New Roman" w:hAnsi="Verdana" w:cs="Times New Roman"/>
          <w:color w:val="00000A"/>
          <w:spacing w:val="0"/>
          <w:sz w:val="18"/>
          <w:szCs w:val="18"/>
          <w:lang w:eastAsia="pl-PL"/>
        </w:rPr>
        <w:t>umow</w:t>
      </w:r>
      <w:r w:rsidR="006636B6">
        <w:rPr>
          <w:rFonts w:ascii="Verdana" w:eastAsia="Times New Roman" w:hAnsi="Verdana" w:cs="Times New Roman"/>
          <w:color w:val="00000A"/>
          <w:spacing w:val="0"/>
          <w:sz w:val="18"/>
          <w:szCs w:val="18"/>
          <w:lang w:eastAsia="pl-PL"/>
        </w:rPr>
        <w:t>ę</w:t>
      </w:r>
      <w:r w:rsidRPr="002A1AF9">
        <w:rPr>
          <w:rFonts w:ascii="Verdana" w:eastAsia="Times New Roman" w:hAnsi="Verdana" w:cs="Times New Roman"/>
          <w:color w:val="00000A"/>
          <w:spacing w:val="0"/>
          <w:sz w:val="18"/>
          <w:szCs w:val="18"/>
          <w:lang w:eastAsia="pl-PL"/>
        </w:rPr>
        <w:t xml:space="preserve"> </w:t>
      </w:r>
      <w:r w:rsidR="006636B6">
        <w:rPr>
          <w:rFonts w:ascii="Verdana" w:eastAsia="Times New Roman" w:hAnsi="Verdana" w:cs="Times New Roman"/>
          <w:color w:val="00000A"/>
          <w:spacing w:val="0"/>
          <w:sz w:val="18"/>
          <w:szCs w:val="18"/>
          <w:lang w:eastAsia="pl-PL"/>
        </w:rPr>
        <w:t xml:space="preserve">w zakresie odpowiadającym zmianom cen materiałów lub kosztów dotyczących zobowiązania podwykonawcy, jeżeli łącznie spełnione są następujące warunki: a) przedmiotem umowy są dostawy lub usługi, b) okres umowy przekracza 6 miesięcy. </w:t>
      </w:r>
    </w:p>
    <w:p w14:paraId="72D96BAB" w14:textId="77777777" w:rsidR="002A1AF9" w:rsidRPr="002A1AF9" w:rsidRDefault="002A1AF9" w:rsidP="002A1AF9">
      <w:pPr>
        <w:suppressAutoHyphens/>
        <w:spacing w:beforeLines="20" w:before="48" w:afterLines="20" w:after="48" w:line="240" w:lineRule="auto"/>
        <w:ind w:left="360"/>
        <w:rPr>
          <w:rFonts w:ascii="Verdana" w:eastAsia="Times New Roman" w:hAnsi="Verdana" w:cs="Times New Roman"/>
          <w:color w:val="auto"/>
          <w:spacing w:val="0"/>
          <w:sz w:val="18"/>
          <w:szCs w:val="18"/>
          <w:lang w:eastAsia="ar-SA"/>
        </w:rPr>
      </w:pPr>
    </w:p>
    <w:p w14:paraId="1A046F84" w14:textId="77777777" w:rsidR="002A1AF9" w:rsidRPr="002A1AF9" w:rsidRDefault="002A1AF9" w:rsidP="002A1AF9">
      <w:pPr>
        <w:suppressAutoHyphens/>
        <w:spacing w:beforeLines="20" w:before="48" w:afterLines="20" w:after="48" w:line="240" w:lineRule="auto"/>
        <w:ind w:left="360"/>
        <w:rPr>
          <w:rFonts w:ascii="Verdana" w:eastAsia="Times New Roman" w:hAnsi="Verdana" w:cs="Times New Roman"/>
          <w:color w:val="auto"/>
          <w:spacing w:val="0"/>
          <w:sz w:val="18"/>
          <w:szCs w:val="18"/>
          <w:lang w:eastAsia="ar-SA"/>
        </w:rPr>
      </w:pPr>
    </w:p>
    <w:p w14:paraId="3736E01D" w14:textId="77777777" w:rsidR="002A1AF9" w:rsidRPr="002A1AF9" w:rsidRDefault="002A1AF9" w:rsidP="002A1AF9">
      <w:pPr>
        <w:spacing w:beforeLines="20" w:before="48" w:afterLines="20" w:after="48" w:line="240" w:lineRule="auto"/>
        <w:jc w:val="center"/>
        <w:rPr>
          <w:rFonts w:ascii="Verdana" w:eastAsia="Calibri" w:hAnsi="Verdana" w:cs="Times New Roman"/>
          <w:b/>
          <w:bCs/>
          <w:color w:val="auto"/>
          <w:spacing w:val="0"/>
          <w:sz w:val="18"/>
          <w:szCs w:val="18"/>
        </w:rPr>
      </w:pPr>
      <w:r w:rsidRPr="002A1AF9">
        <w:rPr>
          <w:rFonts w:ascii="Verdana" w:eastAsia="Calibri" w:hAnsi="Verdana" w:cs="Times New Roman"/>
          <w:b/>
          <w:bCs/>
          <w:color w:val="auto"/>
          <w:spacing w:val="0"/>
          <w:sz w:val="18"/>
          <w:szCs w:val="18"/>
        </w:rPr>
        <w:t>§ 5</w:t>
      </w:r>
    </w:p>
    <w:p w14:paraId="4F40851C" w14:textId="77777777" w:rsidR="002A1AF9" w:rsidRPr="002A1AF9" w:rsidRDefault="002A1AF9" w:rsidP="002A1AF9">
      <w:pPr>
        <w:spacing w:beforeLines="20" w:before="48" w:afterLines="20" w:after="48" w:line="240" w:lineRule="auto"/>
        <w:jc w:val="center"/>
        <w:rPr>
          <w:rFonts w:ascii="Verdana" w:eastAsia="Calibri" w:hAnsi="Verdana" w:cs="Times New Roman"/>
          <w:color w:val="auto"/>
          <w:spacing w:val="0"/>
          <w:sz w:val="18"/>
          <w:szCs w:val="18"/>
        </w:rPr>
      </w:pPr>
      <w:r w:rsidRPr="002A1AF9">
        <w:rPr>
          <w:rFonts w:ascii="Verdana" w:eastAsia="Calibri" w:hAnsi="Verdana" w:cs="Times New Roman"/>
          <w:b/>
          <w:bCs/>
          <w:color w:val="auto"/>
          <w:spacing w:val="0"/>
          <w:sz w:val="18"/>
          <w:szCs w:val="18"/>
        </w:rPr>
        <w:t>OBOWIĄZKI ZAMAWIAJĄCEGO</w:t>
      </w:r>
    </w:p>
    <w:p w14:paraId="793F756F" w14:textId="77777777" w:rsidR="002A1AF9" w:rsidRPr="002A1AF9" w:rsidRDefault="002A1AF9" w:rsidP="00DA5DC4">
      <w:pPr>
        <w:numPr>
          <w:ilvl w:val="0"/>
          <w:numId w:val="55"/>
        </w:numPr>
        <w:spacing w:beforeLines="20" w:before="48" w:afterLines="20" w:after="48" w:line="240" w:lineRule="auto"/>
        <w:contextualSpacing/>
        <w:jc w:val="left"/>
        <w:rPr>
          <w:rFonts w:ascii="Verdana" w:eastAsia="Calibri" w:hAnsi="Verdana" w:cs="Times New Roman"/>
          <w:color w:val="auto"/>
          <w:spacing w:val="0"/>
          <w:sz w:val="18"/>
          <w:szCs w:val="18"/>
        </w:rPr>
      </w:pPr>
      <w:r w:rsidRPr="002A1AF9">
        <w:rPr>
          <w:rFonts w:ascii="Verdana" w:eastAsia="Calibri" w:hAnsi="Verdana" w:cs="Times New Roman"/>
          <w:color w:val="auto"/>
          <w:spacing w:val="0"/>
          <w:sz w:val="18"/>
          <w:szCs w:val="18"/>
        </w:rPr>
        <w:t>Zamawiający zobowiązuje się do:</w:t>
      </w:r>
    </w:p>
    <w:p w14:paraId="1289239B" w14:textId="77777777" w:rsidR="002A1AF9" w:rsidRPr="002A1AF9" w:rsidRDefault="002A1AF9" w:rsidP="00DA5DC4">
      <w:pPr>
        <w:numPr>
          <w:ilvl w:val="1"/>
          <w:numId w:val="55"/>
        </w:numPr>
        <w:suppressAutoHyphens/>
        <w:autoSpaceDE w:val="0"/>
        <w:autoSpaceDN w:val="0"/>
        <w:adjustRightInd w:val="0"/>
        <w:spacing w:beforeLines="20" w:before="48" w:afterLines="20" w:after="48" w:line="240" w:lineRule="auto"/>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udostępnienia Wykonawcy wszelkich informacji niezbędnych do realizacji Umowy, jak również udzielania wyjaśnień w tym zakresie,</w:t>
      </w:r>
    </w:p>
    <w:p w14:paraId="3227A396" w14:textId="77777777" w:rsidR="002A1AF9" w:rsidRPr="002A1AF9" w:rsidRDefault="002A1AF9" w:rsidP="00DA5DC4">
      <w:pPr>
        <w:numPr>
          <w:ilvl w:val="1"/>
          <w:numId w:val="55"/>
        </w:numPr>
        <w:suppressAutoHyphens/>
        <w:autoSpaceDE w:val="0"/>
        <w:autoSpaceDN w:val="0"/>
        <w:adjustRightInd w:val="0"/>
        <w:spacing w:beforeLines="20" w:before="48" w:afterLines="20" w:after="48" w:line="240" w:lineRule="auto"/>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 xml:space="preserve">współdziałania z Wykonawcą w celu zapewnienia sprawnego przebiegu realizacji Umowy, </w:t>
      </w:r>
      <w:r w:rsidRPr="002A1AF9">
        <w:rPr>
          <w:rFonts w:ascii="Verdana" w:eastAsia="Times New Roman" w:hAnsi="Verdana" w:cs="Times New Roman"/>
          <w:color w:val="auto"/>
          <w:spacing w:val="0"/>
          <w:sz w:val="18"/>
          <w:szCs w:val="18"/>
          <w:lang w:eastAsia="pl-PL"/>
        </w:rPr>
        <w:br/>
        <w:t xml:space="preserve">a w szczególności do uzgadniania z Wykonawcą rozwiązań problemów pojawiających się </w:t>
      </w:r>
      <w:r w:rsidRPr="002A1AF9">
        <w:rPr>
          <w:rFonts w:ascii="Verdana" w:eastAsia="Times New Roman" w:hAnsi="Verdana" w:cs="Times New Roman"/>
          <w:color w:val="auto"/>
          <w:spacing w:val="0"/>
          <w:sz w:val="18"/>
          <w:szCs w:val="18"/>
          <w:lang w:eastAsia="pl-PL"/>
        </w:rPr>
        <w:br/>
        <w:t>w trakcie realizacji Umowy,</w:t>
      </w:r>
    </w:p>
    <w:p w14:paraId="35BB86C3" w14:textId="77777777" w:rsidR="002A1AF9" w:rsidRPr="002A1AF9" w:rsidRDefault="002A1AF9" w:rsidP="00DA5DC4">
      <w:pPr>
        <w:numPr>
          <w:ilvl w:val="1"/>
          <w:numId w:val="55"/>
        </w:numPr>
        <w:suppressAutoHyphens/>
        <w:autoSpaceDE w:val="0"/>
        <w:autoSpaceDN w:val="0"/>
        <w:adjustRightInd w:val="0"/>
        <w:spacing w:beforeLines="20" w:before="48" w:afterLines="20" w:after="48" w:line="240" w:lineRule="auto"/>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 xml:space="preserve">wszelkie awarie oraz problemy z Oprogramowaniem lub zamówienia usług powdrożeniowych będą zgłaszane drogą mailową …………………….. lub za pośrednictwem dedykowanych portali internetowych…………………………………, przy czym Strony potwierdzają, że priorytetem będzie dokonywanie zgłoszeń za pośrednictwem dedykowanego portalu internetowego, </w:t>
      </w:r>
      <w:r w:rsidRPr="002A1AF9">
        <w:rPr>
          <w:rFonts w:ascii="Verdana" w:eastAsia="Times New Roman" w:hAnsi="Verdana" w:cs="Times New Roman"/>
          <w:color w:val="auto"/>
          <w:spacing w:val="0"/>
          <w:sz w:val="18"/>
          <w:szCs w:val="18"/>
          <w:lang w:eastAsia="pl-PL"/>
        </w:rPr>
        <w:br/>
        <w:t>a zgłoszenia drogą mailową będą wykorzystywane wyłącznie w razie niemożności dokonania zgłoszenia za pośrednictwem dedykowanego portalu internetowego,</w:t>
      </w:r>
    </w:p>
    <w:p w14:paraId="762DB570" w14:textId="77777777" w:rsidR="002A1AF9" w:rsidRPr="002A1AF9" w:rsidRDefault="002A1AF9" w:rsidP="00DA5DC4">
      <w:pPr>
        <w:numPr>
          <w:ilvl w:val="1"/>
          <w:numId w:val="55"/>
        </w:numPr>
        <w:suppressAutoHyphens/>
        <w:autoSpaceDE w:val="0"/>
        <w:autoSpaceDN w:val="0"/>
        <w:adjustRightInd w:val="0"/>
        <w:spacing w:beforeLines="20" w:before="48" w:afterLines="20" w:after="48" w:line="240" w:lineRule="auto"/>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zamawiający zapewni Wykonawcy połączenie zdalne za pośrednictwem VPN z nadaniem wymaganych parametrów dostępu, które podlegają należytej ochronie przez Wykonawcę zgodnie z § 11 oraz § 12 Umowy,</w:t>
      </w:r>
    </w:p>
    <w:p w14:paraId="52967848" w14:textId="77777777" w:rsidR="002A1AF9" w:rsidRPr="002A1AF9" w:rsidRDefault="002A1AF9" w:rsidP="00DA5DC4">
      <w:pPr>
        <w:numPr>
          <w:ilvl w:val="1"/>
          <w:numId w:val="55"/>
        </w:numPr>
        <w:suppressAutoHyphens/>
        <w:autoSpaceDE w:val="0"/>
        <w:autoSpaceDN w:val="0"/>
        <w:adjustRightInd w:val="0"/>
        <w:spacing w:beforeLines="20" w:before="48" w:afterLines="20" w:after="48" w:line="240" w:lineRule="auto"/>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 xml:space="preserve">Wykonawca będzie stosował połączenia do Oprogramowania w taki sposób, by nie pomniejszać dostępów. Zamawiający zawsze ma mieć możliwość korzystania </w:t>
      </w:r>
      <w:r w:rsidRPr="002A1AF9">
        <w:rPr>
          <w:rFonts w:ascii="Verdana" w:eastAsia="Times New Roman" w:hAnsi="Verdana" w:cs="Times New Roman"/>
          <w:color w:val="auto"/>
          <w:spacing w:val="0"/>
          <w:sz w:val="18"/>
          <w:szCs w:val="18"/>
          <w:lang w:eastAsia="pl-PL"/>
        </w:rPr>
        <w:br/>
        <w:t>z 25 jednoczesnych dostępów, czyli zalogowanych jednocześnie 25 użytkowników do Oprogramowania.</w:t>
      </w:r>
    </w:p>
    <w:p w14:paraId="71913FE4" w14:textId="77777777" w:rsidR="002A1AF9" w:rsidRDefault="002A1AF9" w:rsidP="002A1AF9">
      <w:pPr>
        <w:spacing w:beforeLines="20" w:before="48" w:afterLines="20" w:after="48" w:line="240" w:lineRule="auto"/>
        <w:ind w:left="360"/>
        <w:rPr>
          <w:rFonts w:ascii="Verdana" w:eastAsia="Calibri" w:hAnsi="Verdana" w:cs="Times New Roman"/>
          <w:color w:val="auto"/>
          <w:spacing w:val="0"/>
          <w:sz w:val="18"/>
          <w:szCs w:val="18"/>
        </w:rPr>
      </w:pPr>
    </w:p>
    <w:p w14:paraId="7C8BF501" w14:textId="77777777" w:rsidR="00A01DC8" w:rsidRDefault="00A01DC8" w:rsidP="002A1AF9">
      <w:pPr>
        <w:spacing w:beforeLines="20" w:before="48" w:afterLines="20" w:after="48" w:line="240" w:lineRule="auto"/>
        <w:ind w:left="360"/>
        <w:rPr>
          <w:rFonts w:ascii="Verdana" w:eastAsia="Calibri" w:hAnsi="Verdana" w:cs="Times New Roman"/>
          <w:color w:val="auto"/>
          <w:spacing w:val="0"/>
          <w:sz w:val="18"/>
          <w:szCs w:val="18"/>
        </w:rPr>
      </w:pPr>
    </w:p>
    <w:p w14:paraId="4A380419" w14:textId="77777777" w:rsidR="00A01DC8" w:rsidRPr="002A1AF9" w:rsidRDefault="00A01DC8" w:rsidP="002A1AF9">
      <w:pPr>
        <w:spacing w:beforeLines="20" w:before="48" w:afterLines="20" w:after="48" w:line="240" w:lineRule="auto"/>
        <w:ind w:left="360"/>
        <w:rPr>
          <w:rFonts w:ascii="Verdana" w:eastAsia="Calibri" w:hAnsi="Verdana" w:cs="Times New Roman"/>
          <w:color w:val="auto"/>
          <w:spacing w:val="0"/>
          <w:sz w:val="18"/>
          <w:szCs w:val="18"/>
        </w:rPr>
      </w:pPr>
    </w:p>
    <w:p w14:paraId="6C4CF095" w14:textId="77777777" w:rsidR="002A1AF9" w:rsidRPr="002A1AF9" w:rsidRDefault="002A1AF9" w:rsidP="002A1AF9">
      <w:pPr>
        <w:spacing w:beforeLines="20" w:before="48" w:afterLines="20" w:after="48" w:line="240" w:lineRule="auto"/>
        <w:ind w:left="360"/>
        <w:rPr>
          <w:rFonts w:ascii="Verdana" w:eastAsia="Calibri" w:hAnsi="Verdana" w:cs="Times New Roman"/>
          <w:color w:val="auto"/>
          <w:spacing w:val="0"/>
          <w:sz w:val="18"/>
          <w:szCs w:val="18"/>
        </w:rPr>
      </w:pPr>
    </w:p>
    <w:p w14:paraId="5EB66D8D" w14:textId="77777777" w:rsidR="002A1AF9" w:rsidRPr="002A1AF9" w:rsidRDefault="002A1AF9" w:rsidP="002A1AF9">
      <w:pPr>
        <w:spacing w:beforeLines="20" w:before="48" w:afterLines="20" w:after="48" w:line="240" w:lineRule="auto"/>
        <w:ind w:left="360"/>
        <w:jc w:val="center"/>
        <w:rPr>
          <w:rFonts w:ascii="Verdana" w:eastAsia="Calibri" w:hAnsi="Verdana" w:cs="Times New Roman"/>
          <w:color w:val="auto"/>
          <w:spacing w:val="0"/>
          <w:sz w:val="18"/>
          <w:szCs w:val="18"/>
        </w:rPr>
      </w:pPr>
      <w:r w:rsidRPr="002A1AF9">
        <w:rPr>
          <w:rFonts w:ascii="Verdana" w:eastAsia="Calibri" w:hAnsi="Verdana" w:cs="Times New Roman"/>
          <w:b/>
          <w:bCs/>
          <w:color w:val="auto"/>
          <w:spacing w:val="0"/>
          <w:sz w:val="18"/>
          <w:szCs w:val="18"/>
        </w:rPr>
        <w:lastRenderedPageBreak/>
        <w:t>§ 6</w:t>
      </w:r>
    </w:p>
    <w:p w14:paraId="1795A9F2" w14:textId="77777777" w:rsidR="002A1AF9" w:rsidRPr="002A1AF9" w:rsidRDefault="002A1AF9" w:rsidP="002A1AF9">
      <w:pPr>
        <w:spacing w:beforeLines="20" w:before="48" w:afterLines="20" w:after="48" w:line="240" w:lineRule="auto"/>
        <w:jc w:val="center"/>
        <w:rPr>
          <w:rFonts w:ascii="Verdana" w:eastAsia="Calibri" w:hAnsi="Verdana" w:cs="Times New Roman"/>
          <w:color w:val="auto"/>
          <w:spacing w:val="0"/>
          <w:sz w:val="18"/>
          <w:szCs w:val="18"/>
        </w:rPr>
      </w:pPr>
      <w:r w:rsidRPr="002A1AF9">
        <w:rPr>
          <w:rFonts w:ascii="Verdana" w:eastAsia="Calibri" w:hAnsi="Verdana" w:cs="Times New Roman"/>
          <w:b/>
          <w:bCs/>
          <w:color w:val="auto"/>
          <w:spacing w:val="0"/>
          <w:sz w:val="18"/>
          <w:szCs w:val="18"/>
        </w:rPr>
        <w:t>OBOWIĄZKI WYKONAWCY</w:t>
      </w:r>
    </w:p>
    <w:p w14:paraId="63A555B8" w14:textId="77777777" w:rsidR="002A1AF9" w:rsidRPr="002A1AF9" w:rsidRDefault="002A1AF9" w:rsidP="00DA5DC4">
      <w:pPr>
        <w:numPr>
          <w:ilvl w:val="0"/>
          <w:numId w:val="45"/>
        </w:numPr>
        <w:suppressAutoHyphens/>
        <w:spacing w:beforeLines="20" w:before="48" w:afterLines="20" w:after="48" w:line="240" w:lineRule="auto"/>
        <w:ind w:left="284" w:hanging="294"/>
        <w:jc w:val="left"/>
        <w:rPr>
          <w:rFonts w:ascii="Verdana" w:eastAsia="Calibri" w:hAnsi="Verdana" w:cs="Times New Roman"/>
          <w:color w:val="auto"/>
          <w:spacing w:val="0"/>
          <w:sz w:val="18"/>
          <w:szCs w:val="18"/>
        </w:rPr>
      </w:pPr>
      <w:r w:rsidRPr="002A1AF9">
        <w:rPr>
          <w:rFonts w:ascii="Verdana" w:eastAsia="Calibri" w:hAnsi="Verdana" w:cs="Times New Roman"/>
          <w:color w:val="auto"/>
          <w:spacing w:val="0"/>
          <w:sz w:val="18"/>
          <w:szCs w:val="18"/>
        </w:rPr>
        <w:t>Wykonawca zobowiązuje się, że w toku wykonywania Umowy będzie:</w:t>
      </w:r>
    </w:p>
    <w:p w14:paraId="58D66582" w14:textId="77777777" w:rsidR="002A1AF9" w:rsidRPr="002A1AF9" w:rsidRDefault="002A1AF9" w:rsidP="00DA5DC4">
      <w:pPr>
        <w:numPr>
          <w:ilvl w:val="1"/>
          <w:numId w:val="56"/>
        </w:numPr>
        <w:suppressAutoHyphens/>
        <w:autoSpaceDE w:val="0"/>
        <w:autoSpaceDN w:val="0"/>
        <w:adjustRightInd w:val="0"/>
        <w:spacing w:beforeLines="20" w:before="48" w:afterLines="20" w:after="48" w:line="240" w:lineRule="auto"/>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 xml:space="preserve">wykonywał swoje obowiązki wynikające z Umowy z zachowaniem najwyższej staranności, </w:t>
      </w:r>
      <w:r w:rsidRPr="002A1AF9">
        <w:rPr>
          <w:rFonts w:ascii="Verdana" w:eastAsia="Times New Roman" w:hAnsi="Verdana" w:cs="Times New Roman"/>
          <w:color w:val="auto"/>
          <w:spacing w:val="0"/>
          <w:sz w:val="18"/>
          <w:szCs w:val="18"/>
          <w:lang w:eastAsia="pl-PL"/>
        </w:rPr>
        <w:br/>
        <w:t>a przedmiot Umowy będzie odpowiadał standardom właściwym dla tego rodzaju usług,</w:t>
      </w:r>
    </w:p>
    <w:p w14:paraId="34011B1F" w14:textId="77777777" w:rsidR="002A1AF9" w:rsidRPr="002A1AF9" w:rsidRDefault="002A1AF9" w:rsidP="00DA5DC4">
      <w:pPr>
        <w:numPr>
          <w:ilvl w:val="1"/>
          <w:numId w:val="56"/>
        </w:numPr>
        <w:suppressAutoHyphens/>
        <w:autoSpaceDE w:val="0"/>
        <w:autoSpaceDN w:val="0"/>
        <w:adjustRightInd w:val="0"/>
        <w:spacing w:beforeLines="20" w:before="48" w:afterLines="20" w:after="48" w:line="240" w:lineRule="auto"/>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niezwłocznie informował Zamawiającego o wszystkich zagrożeniach, które mogą skutkować niedotrzymaniem terminu wykonania postanowień Umowy,</w:t>
      </w:r>
    </w:p>
    <w:p w14:paraId="297A4782" w14:textId="77777777" w:rsidR="002A1AF9" w:rsidRPr="002A1AF9" w:rsidRDefault="002A1AF9" w:rsidP="00DA5DC4">
      <w:pPr>
        <w:numPr>
          <w:ilvl w:val="1"/>
          <w:numId w:val="56"/>
        </w:numPr>
        <w:suppressAutoHyphens/>
        <w:autoSpaceDE w:val="0"/>
        <w:autoSpaceDN w:val="0"/>
        <w:adjustRightInd w:val="0"/>
        <w:spacing w:beforeLines="20" w:before="48" w:afterLines="20" w:after="48" w:line="240" w:lineRule="auto"/>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przekazywał Zamawiającemu wyczerpujące, rzetelne informacje dotyczące wprowadzonych rozwiązań i modyfikacji rozwiązań oraz w przypadku prac powdrożeniowych wpisze je do Karty Usługi lub do odrębnego dokumentu dodanego, jako załącznik do Karty Usługi, natomiast w przypadku prac serwisowych umieści informacje w zgłoszeniu awarii lub problemu,</w:t>
      </w:r>
    </w:p>
    <w:p w14:paraId="5316187F" w14:textId="77777777" w:rsidR="002A1AF9" w:rsidRPr="002A1AF9" w:rsidRDefault="002A1AF9" w:rsidP="00DA5DC4">
      <w:pPr>
        <w:numPr>
          <w:ilvl w:val="1"/>
          <w:numId w:val="56"/>
        </w:numPr>
        <w:suppressAutoHyphens/>
        <w:autoSpaceDE w:val="0"/>
        <w:autoSpaceDN w:val="0"/>
        <w:adjustRightInd w:val="0"/>
        <w:spacing w:beforeLines="20" w:before="48" w:afterLines="20" w:after="48" w:line="240" w:lineRule="auto"/>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informował o aktualnym stanie prowadzonych prac w zakresie zgłoszeń dotyczących opieki serwisowej oraz zdalnie wykonywanych usług powdrożeniowych,</w:t>
      </w:r>
    </w:p>
    <w:p w14:paraId="11B6AAEA" w14:textId="77777777" w:rsidR="002A1AF9" w:rsidRPr="002A1AF9" w:rsidRDefault="002A1AF9" w:rsidP="00DA5DC4">
      <w:pPr>
        <w:numPr>
          <w:ilvl w:val="0"/>
          <w:numId w:val="56"/>
        </w:numPr>
        <w:suppressAutoHyphens/>
        <w:autoSpaceDE w:val="0"/>
        <w:autoSpaceDN w:val="0"/>
        <w:adjustRightInd w:val="0"/>
        <w:spacing w:beforeLines="20" w:before="48" w:afterLines="20" w:after="48" w:line="240" w:lineRule="auto"/>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Wykonawca zobowiązuje się do świadczenia usług zgodnie z zapisami zawartymi w dokumencie zwanym Szczegółowym Opisem Przedmiotu Zamówienia (Załącznik nr 3 do SWZ).</w:t>
      </w:r>
    </w:p>
    <w:p w14:paraId="27C78044" w14:textId="77777777" w:rsidR="002A1AF9" w:rsidRPr="002A1AF9" w:rsidRDefault="002A1AF9" w:rsidP="00DA5DC4">
      <w:pPr>
        <w:numPr>
          <w:ilvl w:val="0"/>
          <w:numId w:val="56"/>
        </w:numPr>
        <w:suppressAutoHyphens/>
        <w:autoSpaceDE w:val="0"/>
        <w:autoSpaceDN w:val="0"/>
        <w:adjustRightInd w:val="0"/>
        <w:spacing w:beforeLines="20" w:before="48" w:afterLines="20" w:after="48" w:line="240" w:lineRule="auto"/>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Wykonawca nie jest upoważniony do zawierania umów i zaciągania zobowiązań w imieniu Zamawiającego.</w:t>
      </w:r>
    </w:p>
    <w:p w14:paraId="2B907F74" w14:textId="77777777" w:rsidR="002A1AF9" w:rsidRPr="002A1AF9" w:rsidRDefault="002A1AF9" w:rsidP="00DA5DC4">
      <w:pPr>
        <w:numPr>
          <w:ilvl w:val="0"/>
          <w:numId w:val="56"/>
        </w:numPr>
        <w:suppressAutoHyphens/>
        <w:spacing w:beforeLines="20" w:before="48" w:afterLines="20" w:after="48" w:line="240" w:lineRule="auto"/>
        <w:jc w:val="left"/>
        <w:rPr>
          <w:rFonts w:ascii="Verdana" w:eastAsia="Calibri" w:hAnsi="Verdana" w:cs="Times New Roman"/>
          <w:color w:val="000000"/>
          <w:spacing w:val="0"/>
          <w:sz w:val="18"/>
          <w:szCs w:val="18"/>
          <w:lang w:eastAsia="pl-PL"/>
        </w:rPr>
      </w:pPr>
      <w:r w:rsidRPr="002A1AF9">
        <w:rPr>
          <w:rFonts w:ascii="Verdana" w:eastAsia="Calibri" w:hAnsi="Verdana" w:cs="Times New Roman"/>
          <w:color w:val="000000"/>
          <w:spacing w:val="0"/>
          <w:sz w:val="18"/>
          <w:szCs w:val="18"/>
          <w:lang w:eastAsia="pl-PL"/>
        </w:rPr>
        <w:t xml:space="preserve">Wykonawca może powierzyć wykonanie działań realizowanych w ramach niniejszej umowy podwykonawcy, w zakresie określonym w Ofercie oraz firmom podwykonawców określonym </w:t>
      </w:r>
      <w:r w:rsidRPr="002A1AF9">
        <w:rPr>
          <w:rFonts w:ascii="Verdana" w:eastAsia="Calibri" w:hAnsi="Verdana" w:cs="Times New Roman"/>
          <w:color w:val="000000"/>
          <w:spacing w:val="0"/>
          <w:sz w:val="18"/>
          <w:szCs w:val="18"/>
          <w:lang w:eastAsia="pl-PL"/>
        </w:rPr>
        <w:br/>
        <w:t>w Ofercie.</w:t>
      </w:r>
    </w:p>
    <w:p w14:paraId="61765B4E" w14:textId="77777777" w:rsidR="002A1AF9" w:rsidRPr="002A1AF9" w:rsidRDefault="002A1AF9" w:rsidP="00DA5DC4">
      <w:pPr>
        <w:numPr>
          <w:ilvl w:val="0"/>
          <w:numId w:val="56"/>
        </w:numPr>
        <w:suppressAutoHyphens/>
        <w:spacing w:beforeLines="20" w:before="48" w:afterLines="20" w:after="48" w:line="240" w:lineRule="auto"/>
        <w:jc w:val="left"/>
        <w:rPr>
          <w:rFonts w:ascii="Verdana" w:eastAsia="Calibri" w:hAnsi="Verdana" w:cs="Times New Roman"/>
          <w:color w:val="000000"/>
          <w:spacing w:val="0"/>
          <w:sz w:val="18"/>
          <w:szCs w:val="18"/>
          <w:lang w:eastAsia="pl-PL"/>
        </w:rPr>
      </w:pPr>
      <w:r w:rsidRPr="002A1AF9">
        <w:rPr>
          <w:rFonts w:ascii="Verdana" w:eastAsia="Calibri" w:hAnsi="Verdana" w:cs="Times New Roman"/>
          <w:color w:val="000000"/>
          <w:spacing w:val="0"/>
          <w:sz w:val="18"/>
          <w:szCs w:val="18"/>
          <w:lang w:eastAsia="pl-PL"/>
        </w:rPr>
        <w:t>Wykonawca nie może rozszerzyć podwykonawstwa poza zakres wskazany w Ofercie oraz rozszerzyć podwykonawstwa o firmy inne niż wskazane w Ofercie, bez pisemnej zgody Zamawiającego pod rygorem nieważności.</w:t>
      </w:r>
    </w:p>
    <w:p w14:paraId="1499BB32" w14:textId="77777777" w:rsidR="002A1AF9" w:rsidRPr="002A1AF9" w:rsidRDefault="002A1AF9" w:rsidP="00DA5DC4">
      <w:pPr>
        <w:numPr>
          <w:ilvl w:val="0"/>
          <w:numId w:val="56"/>
        </w:numPr>
        <w:suppressAutoHyphens/>
        <w:spacing w:beforeLines="20" w:before="48" w:afterLines="20" w:after="48" w:line="240" w:lineRule="auto"/>
        <w:jc w:val="left"/>
        <w:rPr>
          <w:rFonts w:ascii="Verdana" w:eastAsia="Calibri" w:hAnsi="Verdana" w:cs="Times New Roman"/>
          <w:color w:val="000000"/>
          <w:spacing w:val="0"/>
          <w:sz w:val="18"/>
          <w:szCs w:val="18"/>
          <w:lang w:eastAsia="pl-PL"/>
        </w:rPr>
      </w:pPr>
      <w:r w:rsidRPr="002A1AF9">
        <w:rPr>
          <w:rFonts w:ascii="Verdana" w:eastAsia="Calibri" w:hAnsi="Verdana" w:cs="Times New Roman"/>
          <w:color w:val="000000"/>
          <w:spacing w:val="0"/>
          <w:sz w:val="18"/>
          <w:szCs w:val="18"/>
          <w:lang w:eastAsia="pl-PL"/>
        </w:rPr>
        <w:t>Wszelkie zapisy niniejszej umowy odnoszące się do Wykonawcy stosuje się odpowiednio do wszystkich podwykonawców, za których działania lub zaniechania Wykonawca ponosi odpowiedzialność na zasadzie ryzyka.</w:t>
      </w:r>
    </w:p>
    <w:p w14:paraId="68AF2A4E" w14:textId="77777777" w:rsidR="002A1AF9" w:rsidRPr="002A1AF9" w:rsidRDefault="002A1AF9" w:rsidP="00DA5DC4">
      <w:pPr>
        <w:numPr>
          <w:ilvl w:val="0"/>
          <w:numId w:val="56"/>
        </w:numPr>
        <w:suppressAutoHyphens/>
        <w:spacing w:beforeLines="20" w:before="48" w:afterLines="20" w:after="48" w:line="240" w:lineRule="auto"/>
        <w:jc w:val="left"/>
        <w:rPr>
          <w:rFonts w:ascii="Verdana" w:eastAsia="Calibri" w:hAnsi="Verdana" w:cs="Times New Roman"/>
          <w:color w:val="000000"/>
          <w:spacing w:val="0"/>
          <w:sz w:val="18"/>
          <w:szCs w:val="18"/>
          <w:lang w:eastAsia="pl-PL"/>
        </w:rPr>
      </w:pPr>
      <w:r w:rsidRPr="002A1AF9">
        <w:rPr>
          <w:rFonts w:ascii="Verdana" w:eastAsia="Calibri" w:hAnsi="Verdana" w:cs="Times New Roman"/>
          <w:color w:val="000000"/>
          <w:spacing w:val="0"/>
          <w:sz w:val="18"/>
          <w:szCs w:val="18"/>
          <w:lang w:eastAsia="pl-PL"/>
        </w:rPr>
        <w:t>W razie naruszenia przez Wykonawcę postanowień ust. 4-5, Zamawiający może wypowiedzieć Umowę ze skutkiem natychmiastowym na podstawie i zasadach określonych w § 9 ust. 1 pkt 7) Umowy, niezależnie od prawa odmowy wypłaty wynagrodzenia za usługi świadczone przez podwykonawców w innym zakresie niż wskazany w Ofercie lub przez inne firmy podwykonawców niż wskazane w Ofercie.</w:t>
      </w:r>
    </w:p>
    <w:p w14:paraId="22F6D492" w14:textId="77777777" w:rsidR="002A1AF9" w:rsidRPr="002A1AF9" w:rsidRDefault="002A1AF9" w:rsidP="00DA5DC4">
      <w:pPr>
        <w:numPr>
          <w:ilvl w:val="0"/>
          <w:numId w:val="56"/>
        </w:numPr>
        <w:suppressAutoHyphens/>
        <w:spacing w:beforeLines="20" w:before="48" w:afterLines="20" w:after="48" w:line="240" w:lineRule="auto"/>
        <w:jc w:val="left"/>
        <w:rPr>
          <w:rFonts w:ascii="Verdana" w:eastAsia="Calibri" w:hAnsi="Verdana" w:cs="Tahoma"/>
          <w:color w:val="000000"/>
          <w:spacing w:val="0"/>
          <w:sz w:val="18"/>
          <w:szCs w:val="18"/>
          <w:lang w:eastAsia="pl-PL"/>
        </w:rPr>
      </w:pPr>
      <w:r w:rsidRPr="002A1AF9">
        <w:rPr>
          <w:rFonts w:ascii="Verdana" w:eastAsia="Calibri" w:hAnsi="Verdana" w:cs="Tahoma"/>
          <w:color w:val="auto"/>
          <w:spacing w:val="0"/>
          <w:sz w:val="18"/>
          <w:szCs w:val="18"/>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2459D88" w14:textId="77777777" w:rsidR="002A1AF9" w:rsidRPr="002A1AF9" w:rsidRDefault="002A1AF9" w:rsidP="002A1AF9">
      <w:pPr>
        <w:suppressAutoHyphens/>
        <w:spacing w:beforeLines="20" w:before="48" w:afterLines="20" w:after="48" w:line="240" w:lineRule="auto"/>
        <w:ind w:left="360"/>
        <w:rPr>
          <w:rFonts w:ascii="Verdana" w:eastAsia="Calibri" w:hAnsi="Verdana" w:cs="Times New Roman"/>
          <w:color w:val="auto"/>
          <w:spacing w:val="0"/>
          <w:sz w:val="18"/>
          <w:szCs w:val="18"/>
        </w:rPr>
      </w:pPr>
    </w:p>
    <w:p w14:paraId="73B968F5" w14:textId="77777777" w:rsidR="002A1AF9" w:rsidRPr="002A1AF9" w:rsidRDefault="002A1AF9" w:rsidP="002A1AF9">
      <w:pPr>
        <w:suppressAutoHyphens/>
        <w:spacing w:beforeLines="20" w:before="48" w:afterLines="20" w:after="48" w:line="240" w:lineRule="auto"/>
        <w:ind w:left="360"/>
        <w:rPr>
          <w:rFonts w:ascii="Verdana" w:eastAsia="Calibri" w:hAnsi="Verdana" w:cs="Times New Roman"/>
          <w:color w:val="auto"/>
          <w:spacing w:val="0"/>
          <w:sz w:val="18"/>
          <w:szCs w:val="18"/>
        </w:rPr>
      </w:pPr>
    </w:p>
    <w:p w14:paraId="2AFC7744" w14:textId="77777777" w:rsidR="002A1AF9" w:rsidRPr="002A1AF9" w:rsidRDefault="002A1AF9" w:rsidP="002A1AF9">
      <w:pPr>
        <w:spacing w:beforeLines="20" w:before="48" w:afterLines="20" w:after="48" w:line="240" w:lineRule="auto"/>
        <w:jc w:val="center"/>
        <w:rPr>
          <w:rFonts w:ascii="Verdana" w:eastAsia="Calibri" w:hAnsi="Verdana" w:cs="Times New Roman"/>
          <w:b/>
          <w:bCs/>
          <w:color w:val="auto"/>
          <w:spacing w:val="0"/>
          <w:sz w:val="18"/>
          <w:szCs w:val="18"/>
        </w:rPr>
      </w:pPr>
      <w:r w:rsidRPr="002A1AF9">
        <w:rPr>
          <w:rFonts w:ascii="Verdana" w:eastAsia="Calibri" w:hAnsi="Verdana" w:cs="Times New Roman"/>
          <w:b/>
          <w:bCs/>
          <w:color w:val="auto"/>
          <w:spacing w:val="0"/>
          <w:sz w:val="18"/>
          <w:szCs w:val="18"/>
        </w:rPr>
        <w:t>§ 7</w:t>
      </w:r>
    </w:p>
    <w:p w14:paraId="327833B6" w14:textId="77777777" w:rsidR="002A1AF9" w:rsidRPr="002A1AF9" w:rsidRDefault="002A1AF9" w:rsidP="002A1AF9">
      <w:pPr>
        <w:spacing w:beforeLines="20" w:before="48" w:afterLines="20" w:after="48" w:line="240" w:lineRule="auto"/>
        <w:jc w:val="center"/>
        <w:rPr>
          <w:rFonts w:ascii="Verdana" w:eastAsia="Calibri" w:hAnsi="Verdana" w:cs="Times New Roman"/>
          <w:color w:val="auto"/>
          <w:spacing w:val="0"/>
          <w:sz w:val="18"/>
          <w:szCs w:val="18"/>
        </w:rPr>
      </w:pPr>
      <w:r w:rsidRPr="002A1AF9">
        <w:rPr>
          <w:rFonts w:ascii="Verdana" w:eastAsia="Calibri" w:hAnsi="Verdana" w:cs="Times New Roman"/>
          <w:b/>
          <w:bCs/>
          <w:color w:val="auto"/>
          <w:spacing w:val="0"/>
          <w:sz w:val="18"/>
          <w:szCs w:val="18"/>
        </w:rPr>
        <w:t>DORĘCZENIA</w:t>
      </w:r>
    </w:p>
    <w:p w14:paraId="486495F3" w14:textId="77777777" w:rsidR="002A1AF9" w:rsidRPr="002A1AF9" w:rsidRDefault="002A1AF9" w:rsidP="00DA5DC4">
      <w:pPr>
        <w:numPr>
          <w:ilvl w:val="0"/>
          <w:numId w:val="43"/>
        </w:numPr>
        <w:suppressAutoHyphens/>
        <w:spacing w:beforeLines="20" w:before="48" w:afterLines="20" w:after="48" w:line="240" w:lineRule="auto"/>
        <w:ind w:left="425" w:hanging="425"/>
        <w:jc w:val="left"/>
        <w:rPr>
          <w:rFonts w:ascii="Verdana" w:eastAsia="Calibri" w:hAnsi="Verdana" w:cs="Times New Roman"/>
          <w:color w:val="auto"/>
          <w:spacing w:val="0"/>
          <w:sz w:val="18"/>
          <w:szCs w:val="18"/>
        </w:rPr>
      </w:pPr>
      <w:r w:rsidRPr="002A1AF9">
        <w:rPr>
          <w:rFonts w:ascii="Verdana" w:eastAsia="Calibri" w:hAnsi="Verdana" w:cs="Times New Roman"/>
          <w:color w:val="auto"/>
          <w:spacing w:val="0"/>
          <w:sz w:val="18"/>
          <w:szCs w:val="18"/>
        </w:rPr>
        <w:t xml:space="preserve">Przedstawicielem Zamawiającego odpowiedzialnym za wykonanie i realizację umowy jest </w:t>
      </w:r>
      <w:r w:rsidRPr="002A1AF9">
        <w:rPr>
          <w:rFonts w:ascii="Verdana" w:eastAsia="Calibri" w:hAnsi="Verdana" w:cs="Times New Roman"/>
          <w:b/>
          <w:color w:val="auto"/>
          <w:spacing w:val="0"/>
          <w:sz w:val="18"/>
          <w:szCs w:val="18"/>
        </w:rPr>
        <w:t>Opiekun Umowy</w:t>
      </w:r>
      <w:r w:rsidRPr="002A1AF9">
        <w:rPr>
          <w:rFonts w:ascii="Verdana" w:eastAsia="Calibri" w:hAnsi="Verdana" w:cs="Times New Roman"/>
          <w:color w:val="auto"/>
          <w:spacing w:val="0"/>
          <w:sz w:val="18"/>
          <w:szCs w:val="18"/>
        </w:rPr>
        <w:t xml:space="preserve"> – …………………………………………….</w:t>
      </w:r>
    </w:p>
    <w:p w14:paraId="55D95408" w14:textId="77777777" w:rsidR="002A1AF9" w:rsidRPr="002A1AF9" w:rsidRDefault="002A1AF9" w:rsidP="00DA5DC4">
      <w:pPr>
        <w:numPr>
          <w:ilvl w:val="0"/>
          <w:numId w:val="43"/>
        </w:numPr>
        <w:suppressAutoHyphens/>
        <w:spacing w:beforeLines="20" w:before="48" w:afterLines="20" w:after="48" w:line="240" w:lineRule="auto"/>
        <w:ind w:left="425" w:hanging="425"/>
        <w:jc w:val="left"/>
        <w:rPr>
          <w:rFonts w:ascii="Verdana" w:eastAsia="Calibri" w:hAnsi="Verdana" w:cs="Times New Roman"/>
          <w:color w:val="auto"/>
          <w:spacing w:val="0"/>
          <w:sz w:val="18"/>
          <w:szCs w:val="18"/>
        </w:rPr>
      </w:pPr>
      <w:r w:rsidRPr="002A1AF9">
        <w:rPr>
          <w:rFonts w:ascii="Verdana" w:eastAsia="Calibri" w:hAnsi="Verdana" w:cs="Times New Roman"/>
          <w:color w:val="auto"/>
          <w:spacing w:val="0"/>
          <w:sz w:val="18"/>
          <w:szCs w:val="18"/>
        </w:rPr>
        <w:t xml:space="preserve">Przedstawicielem Wykonawcy odpowiedzialnym za wykonanie i realizację umowy jest </w:t>
      </w:r>
      <w:r w:rsidRPr="002A1AF9">
        <w:rPr>
          <w:rFonts w:ascii="Verdana" w:eastAsia="Calibri" w:hAnsi="Verdana" w:cs="Times New Roman"/>
          <w:b/>
          <w:color w:val="auto"/>
          <w:spacing w:val="0"/>
          <w:sz w:val="18"/>
          <w:szCs w:val="18"/>
        </w:rPr>
        <w:t>Opiekun Umowy</w:t>
      </w:r>
      <w:r w:rsidRPr="002A1AF9">
        <w:rPr>
          <w:rFonts w:ascii="Verdana" w:eastAsia="Calibri" w:hAnsi="Verdana" w:cs="Times New Roman"/>
          <w:color w:val="auto"/>
          <w:spacing w:val="0"/>
          <w:sz w:val="18"/>
          <w:szCs w:val="18"/>
        </w:rPr>
        <w:t xml:space="preserve"> -   …………………………………………….</w:t>
      </w:r>
    </w:p>
    <w:p w14:paraId="0D799F0F" w14:textId="77777777" w:rsidR="002A1AF9" w:rsidRPr="002A1AF9" w:rsidRDefault="002A1AF9" w:rsidP="00DA5DC4">
      <w:pPr>
        <w:numPr>
          <w:ilvl w:val="0"/>
          <w:numId w:val="43"/>
        </w:numPr>
        <w:suppressAutoHyphens/>
        <w:spacing w:beforeLines="20" w:before="48" w:afterLines="20" w:after="48" w:line="240" w:lineRule="auto"/>
        <w:ind w:left="425" w:hanging="425"/>
        <w:jc w:val="left"/>
        <w:rPr>
          <w:rFonts w:ascii="Verdana" w:eastAsia="Calibri" w:hAnsi="Verdana" w:cs="Times New Roman"/>
          <w:color w:val="auto"/>
          <w:spacing w:val="0"/>
          <w:sz w:val="18"/>
          <w:szCs w:val="18"/>
        </w:rPr>
      </w:pPr>
      <w:r w:rsidRPr="002A1AF9">
        <w:rPr>
          <w:rFonts w:ascii="Verdana" w:eastAsia="Calibri" w:hAnsi="Verdana" w:cs="Times New Roman"/>
          <w:color w:val="auto"/>
          <w:spacing w:val="0"/>
          <w:sz w:val="18"/>
          <w:szCs w:val="18"/>
        </w:rPr>
        <w:lastRenderedPageBreak/>
        <w:t xml:space="preserve">Strony niniejszej Umowy zobowiązują się do niezwłocznego wzajemnego zawiadomienia </w:t>
      </w:r>
      <w:r w:rsidRPr="002A1AF9">
        <w:rPr>
          <w:rFonts w:ascii="Verdana" w:eastAsia="Calibri" w:hAnsi="Verdana" w:cs="Times New Roman"/>
          <w:color w:val="auto"/>
          <w:spacing w:val="0"/>
          <w:sz w:val="18"/>
          <w:szCs w:val="18"/>
        </w:rPr>
        <w:br/>
        <w:t>o zmianie adresu dla doręczeń.</w:t>
      </w:r>
    </w:p>
    <w:p w14:paraId="0DD7C85C" w14:textId="77777777" w:rsidR="002A1AF9" w:rsidRPr="002A1AF9" w:rsidRDefault="002A1AF9" w:rsidP="00DA5DC4">
      <w:pPr>
        <w:numPr>
          <w:ilvl w:val="0"/>
          <w:numId w:val="43"/>
        </w:numPr>
        <w:suppressAutoHyphens/>
        <w:spacing w:beforeLines="20" w:before="48" w:afterLines="20" w:after="48" w:line="240" w:lineRule="auto"/>
        <w:ind w:left="425" w:hanging="425"/>
        <w:jc w:val="left"/>
        <w:rPr>
          <w:rFonts w:ascii="Verdana" w:eastAsia="Calibri" w:hAnsi="Verdana" w:cs="Times New Roman"/>
          <w:b/>
          <w:bCs/>
          <w:color w:val="auto"/>
          <w:spacing w:val="0"/>
          <w:sz w:val="18"/>
          <w:szCs w:val="18"/>
        </w:rPr>
      </w:pPr>
      <w:r w:rsidRPr="002A1AF9">
        <w:rPr>
          <w:rFonts w:ascii="Verdana" w:eastAsia="Calibri" w:hAnsi="Verdana" w:cs="Times New Roman"/>
          <w:color w:val="auto"/>
          <w:spacing w:val="0"/>
          <w:sz w:val="18"/>
          <w:szCs w:val="18"/>
        </w:rPr>
        <w:t>W przypadku zmiany swojego Przedstawiciela, Strona Umowy niezwłocznie zawiadomi pisemnie o zmianie drugą Stronę.</w:t>
      </w:r>
    </w:p>
    <w:p w14:paraId="2A2E36F5" w14:textId="77777777" w:rsidR="002A1AF9" w:rsidRPr="002A1AF9" w:rsidRDefault="002A1AF9" w:rsidP="002A1AF9">
      <w:pPr>
        <w:spacing w:beforeLines="20" w:before="48" w:afterLines="20" w:after="48" w:line="240" w:lineRule="auto"/>
        <w:jc w:val="center"/>
        <w:rPr>
          <w:rFonts w:ascii="Verdana" w:eastAsia="Calibri" w:hAnsi="Verdana" w:cs="Times New Roman"/>
          <w:b/>
          <w:bCs/>
          <w:color w:val="auto"/>
          <w:spacing w:val="0"/>
          <w:sz w:val="18"/>
          <w:szCs w:val="18"/>
        </w:rPr>
      </w:pPr>
    </w:p>
    <w:p w14:paraId="49FF1E0F" w14:textId="77777777" w:rsidR="002A1AF9" w:rsidRPr="002A1AF9" w:rsidRDefault="002A1AF9" w:rsidP="002A1AF9">
      <w:pPr>
        <w:spacing w:beforeLines="20" w:before="48" w:afterLines="20" w:after="48" w:line="240" w:lineRule="auto"/>
        <w:jc w:val="center"/>
        <w:rPr>
          <w:rFonts w:ascii="Verdana" w:eastAsia="Calibri" w:hAnsi="Verdana" w:cs="Times New Roman"/>
          <w:b/>
          <w:bCs/>
          <w:color w:val="auto"/>
          <w:spacing w:val="0"/>
          <w:sz w:val="18"/>
          <w:szCs w:val="18"/>
        </w:rPr>
      </w:pPr>
      <w:r w:rsidRPr="002A1AF9">
        <w:rPr>
          <w:rFonts w:ascii="Verdana" w:eastAsia="Calibri" w:hAnsi="Verdana" w:cs="Times New Roman"/>
          <w:b/>
          <w:bCs/>
          <w:color w:val="auto"/>
          <w:spacing w:val="0"/>
          <w:sz w:val="18"/>
          <w:szCs w:val="18"/>
        </w:rPr>
        <w:t>§ 8</w:t>
      </w:r>
    </w:p>
    <w:p w14:paraId="5B31031C" w14:textId="77777777" w:rsidR="002A1AF9" w:rsidRPr="002A1AF9" w:rsidRDefault="002A1AF9" w:rsidP="002A1AF9">
      <w:pPr>
        <w:spacing w:beforeLines="20" w:before="48" w:afterLines="20" w:after="48" w:line="240" w:lineRule="auto"/>
        <w:jc w:val="center"/>
        <w:rPr>
          <w:rFonts w:ascii="Verdana" w:eastAsia="Calibri" w:hAnsi="Verdana" w:cs="Times New Roman"/>
          <w:color w:val="auto"/>
          <w:spacing w:val="0"/>
          <w:sz w:val="18"/>
          <w:szCs w:val="18"/>
        </w:rPr>
      </w:pPr>
      <w:r w:rsidRPr="002A1AF9">
        <w:rPr>
          <w:rFonts w:ascii="Verdana" w:eastAsia="Calibri" w:hAnsi="Verdana" w:cs="Times New Roman"/>
          <w:b/>
          <w:bCs/>
          <w:color w:val="auto"/>
          <w:spacing w:val="0"/>
          <w:sz w:val="18"/>
          <w:szCs w:val="18"/>
        </w:rPr>
        <w:t>KARY UMOWNE</w:t>
      </w:r>
    </w:p>
    <w:p w14:paraId="025124F7" w14:textId="77777777" w:rsidR="002A1AF9" w:rsidRPr="002A1AF9" w:rsidRDefault="002A1AF9" w:rsidP="00DA5DC4">
      <w:pPr>
        <w:numPr>
          <w:ilvl w:val="0"/>
          <w:numId w:val="47"/>
        </w:numPr>
        <w:tabs>
          <w:tab w:val="left" w:pos="0"/>
        </w:tabs>
        <w:suppressAutoHyphens/>
        <w:spacing w:beforeLines="20" w:before="48" w:afterLines="20" w:after="48" w:line="240" w:lineRule="auto"/>
        <w:jc w:val="left"/>
        <w:rPr>
          <w:rFonts w:ascii="Verdana" w:eastAsia="Times New Roman" w:hAnsi="Verdana" w:cs="Times New Roman"/>
          <w:color w:val="auto"/>
          <w:spacing w:val="0"/>
          <w:sz w:val="18"/>
          <w:szCs w:val="18"/>
          <w:lang w:eastAsia="ar-SA"/>
        </w:rPr>
      </w:pPr>
      <w:r w:rsidRPr="002A1AF9">
        <w:rPr>
          <w:rFonts w:ascii="Verdana" w:eastAsia="Times New Roman" w:hAnsi="Verdana" w:cs="Times New Roman"/>
          <w:color w:val="auto"/>
          <w:spacing w:val="0"/>
          <w:sz w:val="18"/>
          <w:szCs w:val="18"/>
          <w:lang w:eastAsia="ar-SA"/>
        </w:rPr>
        <w:t>Wykonawca zapłaci Zamawiającemu kary umowne:</w:t>
      </w:r>
    </w:p>
    <w:p w14:paraId="7E03B865" w14:textId="77777777" w:rsidR="002A1AF9" w:rsidRPr="002A1AF9" w:rsidRDefault="002A1AF9" w:rsidP="00DA5DC4">
      <w:pPr>
        <w:numPr>
          <w:ilvl w:val="0"/>
          <w:numId w:val="57"/>
        </w:numPr>
        <w:suppressAutoHyphens/>
        <w:autoSpaceDE w:val="0"/>
        <w:autoSpaceDN w:val="0"/>
        <w:adjustRightInd w:val="0"/>
        <w:spacing w:beforeLines="20" w:before="48" w:afterLines="20" w:after="48" w:line="240" w:lineRule="auto"/>
        <w:ind w:left="851"/>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za uchybienie terminu, o którym mowa w Szczegółowym Opisie Przedmiotu Zamówienia stanowiącym Załączniku nr 3 do SWZ, w wysokości:</w:t>
      </w:r>
    </w:p>
    <w:p w14:paraId="6FC60263" w14:textId="01116F5A" w:rsidR="002A1AF9" w:rsidRPr="002A1AF9" w:rsidRDefault="002A1AF9" w:rsidP="00DA5DC4">
      <w:pPr>
        <w:numPr>
          <w:ilvl w:val="1"/>
          <w:numId w:val="57"/>
        </w:numPr>
        <w:suppressAutoHyphens/>
        <w:autoSpaceDE w:val="0"/>
        <w:autoSpaceDN w:val="0"/>
        <w:adjustRightInd w:val="0"/>
        <w:spacing w:beforeLines="20" w:before="48" w:afterLines="20" w:after="48" w:line="240" w:lineRule="auto"/>
        <w:ind w:left="1276"/>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0,3% ceny brutto określonej w § 4 ust. 2</w:t>
      </w:r>
      <w:r w:rsidR="006625AB">
        <w:rPr>
          <w:rFonts w:ascii="Verdana" w:eastAsia="Times New Roman" w:hAnsi="Verdana" w:cs="Times New Roman"/>
          <w:color w:val="auto"/>
          <w:spacing w:val="0"/>
          <w:sz w:val="18"/>
          <w:szCs w:val="18"/>
          <w:lang w:eastAsia="pl-PL"/>
        </w:rPr>
        <w:t xml:space="preserve"> pkt 1)</w:t>
      </w:r>
      <w:r w:rsidRPr="002A1AF9">
        <w:rPr>
          <w:rFonts w:ascii="Verdana" w:eastAsia="Times New Roman" w:hAnsi="Verdana" w:cs="Times New Roman"/>
          <w:color w:val="auto"/>
          <w:spacing w:val="0"/>
          <w:sz w:val="18"/>
          <w:szCs w:val="18"/>
          <w:lang w:eastAsia="pl-PL"/>
        </w:rPr>
        <w:t>, za każdy dzień zwłoki licząc od upływu terminu wskazanego na usunięcie błędu krytycznego (pkt 2.</w:t>
      </w:r>
      <w:r w:rsidR="0075751B" w:rsidRPr="002A1AF9">
        <w:rPr>
          <w:rFonts w:ascii="Verdana" w:eastAsia="Times New Roman" w:hAnsi="Verdana" w:cs="Times New Roman"/>
          <w:color w:val="auto"/>
          <w:spacing w:val="0"/>
          <w:sz w:val="18"/>
          <w:szCs w:val="18"/>
          <w:lang w:eastAsia="pl-PL"/>
        </w:rPr>
        <w:t>1</w:t>
      </w:r>
      <w:r w:rsidR="0075751B">
        <w:rPr>
          <w:rFonts w:ascii="Verdana" w:eastAsia="Times New Roman" w:hAnsi="Verdana" w:cs="Times New Roman"/>
          <w:color w:val="auto"/>
          <w:spacing w:val="0"/>
          <w:sz w:val="18"/>
          <w:szCs w:val="18"/>
          <w:lang w:eastAsia="pl-PL"/>
        </w:rPr>
        <w:t>3</w:t>
      </w:r>
      <w:r w:rsidR="0075751B" w:rsidRPr="002A1AF9">
        <w:rPr>
          <w:rFonts w:ascii="Verdana" w:eastAsia="Times New Roman" w:hAnsi="Verdana" w:cs="Times New Roman"/>
          <w:color w:val="auto"/>
          <w:spacing w:val="0"/>
          <w:sz w:val="18"/>
          <w:szCs w:val="18"/>
          <w:lang w:eastAsia="pl-PL"/>
        </w:rPr>
        <w:t xml:space="preserve"> </w:t>
      </w:r>
      <w:r w:rsidRPr="002A1AF9">
        <w:rPr>
          <w:rFonts w:ascii="Verdana" w:eastAsia="Times New Roman" w:hAnsi="Verdana" w:cs="Times New Roman"/>
          <w:color w:val="auto"/>
          <w:spacing w:val="0"/>
          <w:sz w:val="18"/>
          <w:szCs w:val="18"/>
          <w:lang w:eastAsia="pl-PL"/>
        </w:rPr>
        <w:t>OPZ),</w:t>
      </w:r>
    </w:p>
    <w:p w14:paraId="1A567EF0" w14:textId="5A7FE181" w:rsidR="002A1AF9" w:rsidRPr="002A1AF9" w:rsidRDefault="002A1AF9" w:rsidP="00DA5DC4">
      <w:pPr>
        <w:numPr>
          <w:ilvl w:val="1"/>
          <w:numId w:val="57"/>
        </w:numPr>
        <w:suppressAutoHyphens/>
        <w:autoSpaceDE w:val="0"/>
        <w:autoSpaceDN w:val="0"/>
        <w:adjustRightInd w:val="0"/>
        <w:spacing w:beforeLines="20" w:before="48" w:afterLines="20" w:after="48" w:line="240" w:lineRule="auto"/>
        <w:ind w:left="1276"/>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0,2% od ceny brutto określonej w § 4 ust. 2</w:t>
      </w:r>
      <w:r w:rsidR="006625AB">
        <w:rPr>
          <w:rFonts w:ascii="Verdana" w:eastAsia="Times New Roman" w:hAnsi="Verdana" w:cs="Times New Roman"/>
          <w:color w:val="auto"/>
          <w:spacing w:val="0"/>
          <w:sz w:val="18"/>
          <w:szCs w:val="18"/>
          <w:lang w:eastAsia="pl-PL"/>
        </w:rPr>
        <w:t xml:space="preserve"> pkt 1)</w:t>
      </w:r>
      <w:r w:rsidRPr="002A1AF9">
        <w:rPr>
          <w:rFonts w:ascii="Verdana" w:eastAsia="Times New Roman" w:hAnsi="Verdana" w:cs="Times New Roman"/>
          <w:color w:val="auto"/>
          <w:spacing w:val="0"/>
          <w:sz w:val="18"/>
          <w:szCs w:val="18"/>
          <w:lang w:eastAsia="pl-PL"/>
        </w:rPr>
        <w:t>, za każdy dzień zwłoki licząc od upływu terminu wskazanego na usunięcie błędu ważnego (pkt 2.</w:t>
      </w:r>
      <w:r w:rsidR="0075751B" w:rsidRPr="002A1AF9">
        <w:rPr>
          <w:rFonts w:ascii="Verdana" w:eastAsia="Times New Roman" w:hAnsi="Verdana" w:cs="Times New Roman"/>
          <w:color w:val="auto"/>
          <w:spacing w:val="0"/>
          <w:sz w:val="18"/>
          <w:szCs w:val="18"/>
          <w:lang w:eastAsia="pl-PL"/>
        </w:rPr>
        <w:t>1</w:t>
      </w:r>
      <w:r w:rsidR="0075751B">
        <w:rPr>
          <w:rFonts w:ascii="Verdana" w:eastAsia="Times New Roman" w:hAnsi="Verdana" w:cs="Times New Roman"/>
          <w:color w:val="auto"/>
          <w:spacing w:val="0"/>
          <w:sz w:val="18"/>
          <w:szCs w:val="18"/>
          <w:lang w:eastAsia="pl-PL"/>
        </w:rPr>
        <w:t>3</w:t>
      </w:r>
      <w:r w:rsidR="0075751B" w:rsidRPr="002A1AF9">
        <w:rPr>
          <w:rFonts w:ascii="Verdana" w:eastAsia="Times New Roman" w:hAnsi="Verdana" w:cs="Times New Roman"/>
          <w:color w:val="auto"/>
          <w:spacing w:val="0"/>
          <w:sz w:val="18"/>
          <w:szCs w:val="18"/>
          <w:lang w:eastAsia="pl-PL"/>
        </w:rPr>
        <w:t xml:space="preserve"> </w:t>
      </w:r>
      <w:r w:rsidRPr="002A1AF9">
        <w:rPr>
          <w:rFonts w:ascii="Verdana" w:eastAsia="Times New Roman" w:hAnsi="Verdana" w:cs="Times New Roman"/>
          <w:color w:val="auto"/>
          <w:spacing w:val="0"/>
          <w:sz w:val="18"/>
          <w:szCs w:val="18"/>
          <w:lang w:eastAsia="pl-PL"/>
        </w:rPr>
        <w:t>OPZ),</w:t>
      </w:r>
    </w:p>
    <w:p w14:paraId="0350711E" w14:textId="55709697" w:rsidR="002A1AF9" w:rsidRDefault="002A1AF9" w:rsidP="00DA5DC4">
      <w:pPr>
        <w:numPr>
          <w:ilvl w:val="1"/>
          <w:numId w:val="57"/>
        </w:numPr>
        <w:suppressAutoHyphens/>
        <w:autoSpaceDE w:val="0"/>
        <w:autoSpaceDN w:val="0"/>
        <w:adjustRightInd w:val="0"/>
        <w:spacing w:beforeLines="20" w:before="48" w:afterLines="20" w:after="48" w:line="240" w:lineRule="auto"/>
        <w:ind w:left="1276"/>
        <w:jc w:val="left"/>
        <w:rPr>
          <w:rFonts w:ascii="Verdana" w:eastAsia="Times New Roman" w:hAnsi="Verdana" w:cs="Times New Roman"/>
          <w:color w:val="auto"/>
          <w:spacing w:val="0"/>
          <w:sz w:val="18"/>
          <w:szCs w:val="18"/>
          <w:lang w:eastAsia="pl-PL"/>
        </w:rPr>
      </w:pPr>
      <w:bookmarkStart w:id="3" w:name="_Hlk156765373"/>
      <w:r w:rsidRPr="002A1AF9">
        <w:rPr>
          <w:rFonts w:ascii="Verdana" w:eastAsia="Times New Roman" w:hAnsi="Verdana" w:cs="Times New Roman"/>
          <w:color w:val="auto"/>
          <w:spacing w:val="0"/>
          <w:sz w:val="18"/>
          <w:szCs w:val="18"/>
          <w:lang w:eastAsia="pl-PL"/>
        </w:rPr>
        <w:t>0,1% od ceny brutto określonej w § 4 ust. 2</w:t>
      </w:r>
      <w:r w:rsidR="006625AB">
        <w:rPr>
          <w:rFonts w:ascii="Verdana" w:eastAsia="Times New Roman" w:hAnsi="Verdana" w:cs="Times New Roman"/>
          <w:color w:val="auto"/>
          <w:spacing w:val="0"/>
          <w:sz w:val="18"/>
          <w:szCs w:val="18"/>
          <w:lang w:eastAsia="pl-PL"/>
        </w:rPr>
        <w:t xml:space="preserve"> pkt 1)</w:t>
      </w:r>
      <w:r w:rsidRPr="002A1AF9">
        <w:rPr>
          <w:rFonts w:ascii="Verdana" w:eastAsia="Times New Roman" w:hAnsi="Verdana" w:cs="Times New Roman"/>
          <w:color w:val="auto"/>
          <w:spacing w:val="0"/>
          <w:sz w:val="18"/>
          <w:szCs w:val="18"/>
          <w:lang w:eastAsia="pl-PL"/>
        </w:rPr>
        <w:t xml:space="preserve">, za każdy dzień zwłoki licząc od upływu terminu </w:t>
      </w:r>
      <w:bookmarkEnd w:id="3"/>
      <w:r w:rsidRPr="002A1AF9">
        <w:rPr>
          <w:rFonts w:ascii="Verdana" w:eastAsia="Times New Roman" w:hAnsi="Verdana" w:cs="Times New Roman"/>
          <w:color w:val="auto"/>
          <w:spacing w:val="0"/>
          <w:sz w:val="18"/>
          <w:szCs w:val="18"/>
          <w:lang w:eastAsia="pl-PL"/>
        </w:rPr>
        <w:t>wskazanego na usunięcie błędu normalnego (pkt 2.</w:t>
      </w:r>
      <w:r w:rsidR="0075751B" w:rsidRPr="002A1AF9">
        <w:rPr>
          <w:rFonts w:ascii="Verdana" w:eastAsia="Times New Roman" w:hAnsi="Verdana" w:cs="Times New Roman"/>
          <w:color w:val="auto"/>
          <w:spacing w:val="0"/>
          <w:sz w:val="18"/>
          <w:szCs w:val="18"/>
          <w:lang w:eastAsia="pl-PL"/>
        </w:rPr>
        <w:t>1</w:t>
      </w:r>
      <w:r w:rsidR="0075751B">
        <w:rPr>
          <w:rFonts w:ascii="Verdana" w:eastAsia="Times New Roman" w:hAnsi="Verdana" w:cs="Times New Roman"/>
          <w:color w:val="auto"/>
          <w:spacing w:val="0"/>
          <w:sz w:val="18"/>
          <w:szCs w:val="18"/>
          <w:lang w:eastAsia="pl-PL"/>
        </w:rPr>
        <w:t>3</w:t>
      </w:r>
      <w:r w:rsidR="0075751B" w:rsidRPr="002A1AF9">
        <w:rPr>
          <w:rFonts w:ascii="Verdana" w:eastAsia="Times New Roman" w:hAnsi="Verdana" w:cs="Times New Roman"/>
          <w:color w:val="auto"/>
          <w:spacing w:val="0"/>
          <w:sz w:val="18"/>
          <w:szCs w:val="18"/>
          <w:lang w:eastAsia="pl-PL"/>
        </w:rPr>
        <w:t xml:space="preserve"> </w:t>
      </w:r>
      <w:r w:rsidRPr="002A1AF9">
        <w:rPr>
          <w:rFonts w:ascii="Verdana" w:eastAsia="Times New Roman" w:hAnsi="Verdana" w:cs="Times New Roman"/>
          <w:color w:val="auto"/>
          <w:spacing w:val="0"/>
          <w:sz w:val="18"/>
          <w:szCs w:val="18"/>
          <w:lang w:eastAsia="pl-PL"/>
        </w:rPr>
        <w:t>OPZ)</w:t>
      </w:r>
      <w:r w:rsidR="00C00F1D">
        <w:rPr>
          <w:rFonts w:ascii="Verdana" w:eastAsia="Times New Roman" w:hAnsi="Verdana" w:cs="Times New Roman"/>
          <w:color w:val="auto"/>
          <w:spacing w:val="0"/>
          <w:sz w:val="18"/>
          <w:szCs w:val="18"/>
          <w:lang w:eastAsia="pl-PL"/>
        </w:rPr>
        <w:t>,</w:t>
      </w:r>
    </w:p>
    <w:p w14:paraId="5CEB2B4B" w14:textId="336AA2AA" w:rsidR="00C00F1D" w:rsidRPr="002A1AF9" w:rsidRDefault="00C00F1D" w:rsidP="00DA5DC4">
      <w:pPr>
        <w:numPr>
          <w:ilvl w:val="1"/>
          <w:numId w:val="57"/>
        </w:numPr>
        <w:suppressAutoHyphens/>
        <w:autoSpaceDE w:val="0"/>
        <w:autoSpaceDN w:val="0"/>
        <w:adjustRightInd w:val="0"/>
        <w:spacing w:beforeLines="20" w:before="48" w:afterLines="20" w:after="48" w:line="240" w:lineRule="auto"/>
        <w:ind w:left="1276"/>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0,1% od ceny brutto określonej w § 4 ust. 2</w:t>
      </w:r>
      <w:r w:rsidR="006625AB">
        <w:rPr>
          <w:rFonts w:ascii="Verdana" w:eastAsia="Times New Roman" w:hAnsi="Verdana" w:cs="Times New Roman"/>
          <w:color w:val="auto"/>
          <w:spacing w:val="0"/>
          <w:sz w:val="18"/>
          <w:szCs w:val="18"/>
          <w:lang w:eastAsia="pl-PL"/>
        </w:rPr>
        <w:t xml:space="preserve"> pkt 2)</w:t>
      </w:r>
      <w:r w:rsidRPr="002A1AF9">
        <w:rPr>
          <w:rFonts w:ascii="Verdana" w:eastAsia="Times New Roman" w:hAnsi="Verdana" w:cs="Times New Roman"/>
          <w:color w:val="auto"/>
          <w:spacing w:val="0"/>
          <w:sz w:val="18"/>
          <w:szCs w:val="18"/>
          <w:lang w:eastAsia="pl-PL"/>
        </w:rPr>
        <w:t>, za każdy dzień zwłoki licząc od upływu terminu</w:t>
      </w:r>
      <w:r w:rsidR="006625AB">
        <w:rPr>
          <w:rFonts w:ascii="Verdana" w:eastAsia="Times New Roman" w:hAnsi="Verdana" w:cs="Times New Roman"/>
          <w:color w:val="auto"/>
          <w:spacing w:val="0"/>
          <w:sz w:val="18"/>
          <w:szCs w:val="18"/>
          <w:lang w:eastAsia="pl-PL"/>
        </w:rPr>
        <w:t xml:space="preserve"> określonego w </w:t>
      </w:r>
      <w:r w:rsidR="00B225EB" w:rsidRPr="002A1AF9">
        <w:rPr>
          <w:rFonts w:ascii="Verdana" w:eastAsia="Times New Roman" w:hAnsi="Verdana" w:cs="Times New Roman"/>
          <w:color w:val="auto"/>
          <w:spacing w:val="0"/>
          <w:sz w:val="18"/>
          <w:szCs w:val="18"/>
          <w:lang w:eastAsia="pl-PL"/>
        </w:rPr>
        <w:t>§</w:t>
      </w:r>
      <w:r w:rsidR="00B225EB">
        <w:rPr>
          <w:rFonts w:ascii="Verdana" w:eastAsia="Times New Roman" w:hAnsi="Verdana" w:cs="Times New Roman"/>
          <w:color w:val="auto"/>
          <w:spacing w:val="0"/>
          <w:sz w:val="18"/>
          <w:szCs w:val="18"/>
          <w:lang w:eastAsia="pl-PL"/>
        </w:rPr>
        <w:t xml:space="preserve"> 2 ust. 6. </w:t>
      </w:r>
    </w:p>
    <w:p w14:paraId="40103AA7" w14:textId="77777777" w:rsidR="002A1AF9" w:rsidRPr="002A1AF9" w:rsidRDefault="002A1AF9" w:rsidP="00DA5DC4">
      <w:pPr>
        <w:numPr>
          <w:ilvl w:val="0"/>
          <w:numId w:val="57"/>
        </w:numPr>
        <w:suppressAutoHyphens/>
        <w:autoSpaceDE w:val="0"/>
        <w:autoSpaceDN w:val="0"/>
        <w:adjustRightInd w:val="0"/>
        <w:spacing w:beforeLines="20" w:before="48" w:afterLines="20" w:after="48" w:line="240" w:lineRule="auto"/>
        <w:ind w:left="851"/>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 xml:space="preserve">z tytułu wypowiedzenia umowy z przyczyn leżących po stronie Wykonawcy, w wysokości </w:t>
      </w:r>
      <w:r w:rsidRPr="002A1AF9">
        <w:rPr>
          <w:rFonts w:ascii="Verdana" w:eastAsia="Times New Roman" w:hAnsi="Verdana" w:cs="Times New Roman"/>
          <w:color w:val="auto"/>
          <w:spacing w:val="0"/>
          <w:sz w:val="18"/>
          <w:szCs w:val="18"/>
          <w:lang w:eastAsia="pl-PL"/>
        </w:rPr>
        <w:br/>
        <w:t>15 % całkowitej ceny brutto określonej w § 4 ust. 2,</w:t>
      </w:r>
    </w:p>
    <w:p w14:paraId="49A6FFB2" w14:textId="6338ADB1" w:rsidR="002A1AF9" w:rsidRPr="002A1AF9" w:rsidRDefault="002A1AF9" w:rsidP="00DA5DC4">
      <w:pPr>
        <w:numPr>
          <w:ilvl w:val="0"/>
          <w:numId w:val="57"/>
        </w:numPr>
        <w:suppressAutoHyphens/>
        <w:autoSpaceDE w:val="0"/>
        <w:autoSpaceDN w:val="0"/>
        <w:adjustRightInd w:val="0"/>
        <w:spacing w:beforeLines="20" w:before="48" w:afterLines="20" w:after="48" w:line="240" w:lineRule="auto"/>
        <w:ind w:left="851"/>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bCs/>
          <w:color w:val="000000"/>
          <w:spacing w:val="0"/>
          <w:sz w:val="18"/>
          <w:szCs w:val="18"/>
          <w:lang w:eastAsia="pl-PL"/>
        </w:rPr>
        <w:t>w przypadku ujawnienia informacji poufnych z naruszeniem postanowień § 13 każdorazowo w wysokości 1</w:t>
      </w:r>
      <w:r w:rsidR="00DA08B3">
        <w:rPr>
          <w:rFonts w:ascii="Verdana" w:eastAsia="Times New Roman" w:hAnsi="Verdana" w:cs="Times New Roman"/>
          <w:bCs/>
          <w:color w:val="000000"/>
          <w:spacing w:val="0"/>
          <w:sz w:val="18"/>
          <w:szCs w:val="18"/>
          <w:lang w:eastAsia="pl-PL"/>
        </w:rPr>
        <w:t>0</w:t>
      </w:r>
      <w:r w:rsidRPr="002A1AF9">
        <w:rPr>
          <w:rFonts w:ascii="Verdana" w:eastAsia="Times New Roman" w:hAnsi="Verdana" w:cs="Times New Roman"/>
          <w:bCs/>
          <w:color w:val="000000"/>
          <w:spacing w:val="0"/>
          <w:sz w:val="18"/>
          <w:szCs w:val="18"/>
          <w:lang w:eastAsia="pl-PL"/>
        </w:rPr>
        <w:t> 000,00 zł (słownie: jeden tysiąc złotych),</w:t>
      </w:r>
    </w:p>
    <w:p w14:paraId="26AC3724" w14:textId="7E9F11AB" w:rsidR="002A1AF9" w:rsidRPr="006C3C2C" w:rsidRDefault="00654402" w:rsidP="00C9750B">
      <w:pPr>
        <w:numPr>
          <w:ilvl w:val="0"/>
          <w:numId w:val="57"/>
        </w:numPr>
        <w:suppressAutoHyphens/>
        <w:autoSpaceDE w:val="0"/>
        <w:autoSpaceDN w:val="0"/>
        <w:adjustRightInd w:val="0"/>
        <w:spacing w:beforeLines="20" w:before="48" w:afterLines="20" w:after="48" w:line="240" w:lineRule="auto"/>
        <w:ind w:left="851"/>
        <w:rPr>
          <w:rFonts w:ascii="Verdana" w:eastAsia="Times New Roman" w:hAnsi="Verdana" w:cs="Times New Roman"/>
          <w:color w:val="auto"/>
          <w:spacing w:val="0"/>
          <w:sz w:val="18"/>
          <w:szCs w:val="18"/>
          <w:lang w:eastAsia="pl-PL"/>
        </w:rPr>
      </w:pPr>
      <w:r>
        <w:rPr>
          <w:rFonts w:ascii="Verdana" w:eastAsia="Times New Roman" w:hAnsi="Verdana" w:cs="Times New Roman"/>
          <w:color w:val="000000"/>
          <w:spacing w:val="0"/>
          <w:sz w:val="18"/>
          <w:szCs w:val="18"/>
          <w:lang w:eastAsia="pl-PL"/>
        </w:rPr>
        <w:t xml:space="preserve">w przypadku </w:t>
      </w:r>
      <w:r w:rsidR="00F533B9" w:rsidRPr="006C3C2C">
        <w:rPr>
          <w:rFonts w:ascii="Verdana" w:eastAsia="Times New Roman" w:hAnsi="Verdana" w:cs="Times New Roman"/>
          <w:color w:val="000000"/>
          <w:spacing w:val="0"/>
          <w:sz w:val="18"/>
          <w:szCs w:val="18"/>
          <w:lang w:eastAsia="pl-PL"/>
        </w:rPr>
        <w:t xml:space="preserve">nieprzedłożenia przez Wykonawcę zgodnie z żądaniem Zamawiającego, </w:t>
      </w:r>
      <w:bookmarkStart w:id="4" w:name="_Hlk155864850"/>
      <w:r w:rsidR="00F533B9" w:rsidRPr="006C3C2C">
        <w:rPr>
          <w:rFonts w:ascii="Verdana" w:eastAsia="Times New Roman" w:hAnsi="Verdana" w:cs="Times New Roman"/>
          <w:color w:val="000000"/>
          <w:spacing w:val="0"/>
          <w:sz w:val="18"/>
          <w:szCs w:val="18"/>
          <w:lang w:eastAsia="pl-PL"/>
        </w:rPr>
        <w:t>o którym mowa w § 1</w:t>
      </w:r>
      <w:r w:rsidR="00DF7D42">
        <w:rPr>
          <w:rFonts w:ascii="Verdana" w:eastAsia="Times New Roman" w:hAnsi="Verdana" w:cs="Times New Roman"/>
          <w:color w:val="000000"/>
          <w:spacing w:val="0"/>
          <w:sz w:val="18"/>
          <w:szCs w:val="18"/>
          <w:lang w:eastAsia="pl-PL"/>
        </w:rPr>
        <w:t>4</w:t>
      </w:r>
      <w:r w:rsidR="00F533B9" w:rsidRPr="006C3C2C">
        <w:rPr>
          <w:rFonts w:ascii="Verdana" w:eastAsia="Times New Roman" w:hAnsi="Verdana" w:cs="Times New Roman"/>
          <w:color w:val="000000"/>
          <w:spacing w:val="0"/>
          <w:sz w:val="18"/>
          <w:szCs w:val="18"/>
          <w:lang w:eastAsia="pl-PL"/>
        </w:rPr>
        <w:t xml:space="preserve"> ust. </w:t>
      </w:r>
      <w:r w:rsidR="00DF7D42">
        <w:rPr>
          <w:rFonts w:ascii="Verdana" w:eastAsia="Times New Roman" w:hAnsi="Verdana" w:cs="Times New Roman"/>
          <w:color w:val="000000"/>
          <w:spacing w:val="0"/>
          <w:sz w:val="18"/>
          <w:szCs w:val="18"/>
          <w:lang w:eastAsia="pl-PL"/>
        </w:rPr>
        <w:t>3</w:t>
      </w:r>
      <w:r w:rsidR="00F533B9" w:rsidRPr="006C3C2C">
        <w:rPr>
          <w:rFonts w:ascii="Verdana" w:eastAsia="Times New Roman" w:hAnsi="Verdana" w:cs="Times New Roman"/>
          <w:color w:val="000000"/>
          <w:spacing w:val="0"/>
          <w:sz w:val="18"/>
          <w:szCs w:val="18"/>
          <w:lang w:eastAsia="pl-PL"/>
        </w:rPr>
        <w:t xml:space="preserve"> </w:t>
      </w:r>
      <w:bookmarkEnd w:id="4"/>
      <w:r w:rsidR="00F533B9" w:rsidRPr="006C3C2C">
        <w:rPr>
          <w:rFonts w:ascii="Verdana" w:eastAsia="Times New Roman" w:hAnsi="Verdana" w:cs="Times New Roman"/>
          <w:color w:val="000000"/>
          <w:spacing w:val="0"/>
          <w:sz w:val="18"/>
          <w:szCs w:val="18"/>
          <w:lang w:eastAsia="pl-PL"/>
        </w:rPr>
        <w:t>któregokolwiek z dokumentów tam określonych w wyznaczonym terminie lub nieudzielenia wyjaśnień, o których mowa w § 1</w:t>
      </w:r>
      <w:r w:rsidR="00DF7D42">
        <w:rPr>
          <w:rFonts w:ascii="Verdana" w:eastAsia="Times New Roman" w:hAnsi="Verdana" w:cs="Times New Roman"/>
          <w:color w:val="000000"/>
          <w:spacing w:val="0"/>
          <w:sz w:val="18"/>
          <w:szCs w:val="18"/>
          <w:lang w:eastAsia="pl-PL"/>
        </w:rPr>
        <w:t>4</w:t>
      </w:r>
      <w:r w:rsidR="00F533B9" w:rsidRPr="006C3C2C">
        <w:rPr>
          <w:rFonts w:ascii="Verdana" w:eastAsia="Times New Roman" w:hAnsi="Verdana" w:cs="Times New Roman"/>
          <w:color w:val="000000"/>
          <w:spacing w:val="0"/>
          <w:sz w:val="18"/>
          <w:szCs w:val="18"/>
          <w:lang w:eastAsia="pl-PL"/>
        </w:rPr>
        <w:t xml:space="preserve"> ust. </w:t>
      </w:r>
      <w:r w:rsidR="00DF7D42">
        <w:rPr>
          <w:rFonts w:ascii="Verdana" w:eastAsia="Times New Roman" w:hAnsi="Verdana" w:cs="Times New Roman"/>
          <w:color w:val="000000"/>
          <w:spacing w:val="0"/>
          <w:sz w:val="18"/>
          <w:szCs w:val="18"/>
          <w:lang w:eastAsia="pl-PL"/>
        </w:rPr>
        <w:t>2</w:t>
      </w:r>
      <w:r w:rsidR="00F533B9" w:rsidRPr="006C3C2C">
        <w:rPr>
          <w:rFonts w:ascii="Verdana" w:eastAsia="Times New Roman" w:hAnsi="Verdana" w:cs="Times New Roman"/>
          <w:color w:val="000000"/>
          <w:spacing w:val="0"/>
          <w:sz w:val="18"/>
          <w:szCs w:val="18"/>
          <w:lang w:eastAsia="pl-PL"/>
        </w:rPr>
        <w:t xml:space="preserve"> </w:t>
      </w:r>
      <w:r w:rsidR="00DF7D42">
        <w:rPr>
          <w:rFonts w:ascii="Verdana" w:eastAsia="Times New Roman" w:hAnsi="Verdana" w:cs="Times New Roman"/>
          <w:color w:val="000000"/>
          <w:spacing w:val="0"/>
          <w:sz w:val="18"/>
          <w:szCs w:val="18"/>
          <w:lang w:eastAsia="pl-PL"/>
        </w:rPr>
        <w:t>pkt 2</w:t>
      </w:r>
      <w:r w:rsidR="00F533B9" w:rsidRPr="006C3C2C">
        <w:rPr>
          <w:rFonts w:ascii="Verdana" w:eastAsia="Times New Roman" w:hAnsi="Verdana" w:cs="Times New Roman"/>
          <w:color w:val="000000"/>
          <w:spacing w:val="0"/>
          <w:sz w:val="18"/>
          <w:szCs w:val="18"/>
          <w:lang w:eastAsia="pl-PL"/>
        </w:rPr>
        <w:t>) lub uniemożliwienia Zamawiającemu przeprowadzenia kontroli, o której mowa w § 1</w:t>
      </w:r>
      <w:r w:rsidR="00DF7D42">
        <w:rPr>
          <w:rFonts w:ascii="Verdana" w:eastAsia="Times New Roman" w:hAnsi="Verdana" w:cs="Times New Roman"/>
          <w:color w:val="000000"/>
          <w:spacing w:val="0"/>
          <w:sz w:val="18"/>
          <w:szCs w:val="18"/>
          <w:lang w:eastAsia="pl-PL"/>
        </w:rPr>
        <w:t>4</w:t>
      </w:r>
      <w:r w:rsidR="00F533B9" w:rsidRPr="006C3C2C">
        <w:rPr>
          <w:rFonts w:ascii="Verdana" w:eastAsia="Times New Roman" w:hAnsi="Verdana" w:cs="Times New Roman"/>
          <w:color w:val="000000"/>
          <w:spacing w:val="0"/>
          <w:sz w:val="18"/>
          <w:szCs w:val="18"/>
          <w:lang w:eastAsia="pl-PL"/>
        </w:rPr>
        <w:t xml:space="preserve"> ust. </w:t>
      </w:r>
      <w:r w:rsidR="00DF7D42">
        <w:rPr>
          <w:rFonts w:ascii="Verdana" w:eastAsia="Times New Roman" w:hAnsi="Verdana" w:cs="Times New Roman"/>
          <w:color w:val="000000"/>
          <w:spacing w:val="0"/>
          <w:sz w:val="18"/>
          <w:szCs w:val="18"/>
          <w:lang w:eastAsia="pl-PL"/>
        </w:rPr>
        <w:t>2 pkt 3</w:t>
      </w:r>
      <w:r w:rsidR="00F533B9" w:rsidRPr="006C3C2C">
        <w:rPr>
          <w:rFonts w:ascii="Verdana" w:eastAsia="Times New Roman" w:hAnsi="Verdana" w:cs="Times New Roman"/>
          <w:color w:val="000000"/>
          <w:spacing w:val="0"/>
          <w:sz w:val="18"/>
          <w:szCs w:val="18"/>
          <w:lang w:eastAsia="pl-PL"/>
        </w:rPr>
        <w:t>)</w:t>
      </w:r>
      <w:r w:rsidR="00F533B9">
        <w:rPr>
          <w:rFonts w:ascii="Verdana" w:eastAsia="Times New Roman" w:hAnsi="Verdana" w:cs="Times New Roman"/>
          <w:color w:val="000000"/>
          <w:spacing w:val="0"/>
          <w:sz w:val="18"/>
          <w:szCs w:val="18"/>
          <w:lang w:eastAsia="pl-PL"/>
        </w:rPr>
        <w:t xml:space="preserve">, </w:t>
      </w:r>
      <w:r w:rsidR="00927386" w:rsidRPr="006C3C2C">
        <w:rPr>
          <w:rFonts w:ascii="Verdana" w:eastAsia="Times New Roman" w:hAnsi="Verdana" w:cs="Times New Roman"/>
          <w:color w:val="000000"/>
          <w:spacing w:val="0"/>
          <w:sz w:val="18"/>
          <w:szCs w:val="18"/>
          <w:lang w:eastAsia="pl-PL"/>
        </w:rPr>
        <w:t>lub wykonywania czynności, o których mowa w § 1</w:t>
      </w:r>
      <w:r w:rsidR="00927386">
        <w:rPr>
          <w:rFonts w:ascii="Verdana" w:eastAsia="Times New Roman" w:hAnsi="Verdana" w:cs="Times New Roman"/>
          <w:color w:val="000000"/>
          <w:spacing w:val="0"/>
          <w:sz w:val="18"/>
          <w:szCs w:val="18"/>
          <w:lang w:eastAsia="pl-PL"/>
        </w:rPr>
        <w:t>4</w:t>
      </w:r>
      <w:r w:rsidR="00927386" w:rsidRPr="006C3C2C">
        <w:rPr>
          <w:rFonts w:ascii="Verdana" w:eastAsia="Times New Roman" w:hAnsi="Verdana" w:cs="Times New Roman"/>
          <w:color w:val="000000"/>
          <w:spacing w:val="0"/>
          <w:sz w:val="18"/>
          <w:szCs w:val="18"/>
          <w:lang w:eastAsia="pl-PL"/>
        </w:rPr>
        <w:t xml:space="preserve"> ust. </w:t>
      </w:r>
      <w:r w:rsidR="00927386">
        <w:rPr>
          <w:rFonts w:ascii="Verdana" w:eastAsia="Times New Roman" w:hAnsi="Verdana" w:cs="Times New Roman"/>
          <w:color w:val="000000"/>
          <w:spacing w:val="0"/>
          <w:sz w:val="18"/>
          <w:szCs w:val="18"/>
          <w:lang w:eastAsia="pl-PL"/>
        </w:rPr>
        <w:t>1</w:t>
      </w:r>
      <w:r w:rsidR="00927386" w:rsidRPr="006C3C2C">
        <w:rPr>
          <w:rFonts w:ascii="Verdana" w:eastAsia="Times New Roman" w:hAnsi="Verdana" w:cs="Times New Roman"/>
          <w:color w:val="000000"/>
          <w:spacing w:val="0"/>
          <w:sz w:val="18"/>
          <w:szCs w:val="18"/>
          <w:lang w:eastAsia="pl-PL"/>
        </w:rPr>
        <w:t xml:space="preserve"> przez osobę niezatrudnioną na podstawie umowy o pracę </w:t>
      </w:r>
      <w:r w:rsidR="00927386">
        <w:rPr>
          <w:rFonts w:ascii="Verdana" w:eastAsia="Times New Roman" w:hAnsi="Verdana" w:cs="Times New Roman"/>
          <w:color w:val="000000"/>
          <w:spacing w:val="0"/>
          <w:sz w:val="18"/>
          <w:szCs w:val="18"/>
          <w:lang w:eastAsia="pl-PL"/>
        </w:rPr>
        <w:t xml:space="preserve">- </w:t>
      </w:r>
      <w:r w:rsidR="00F533B9">
        <w:rPr>
          <w:rFonts w:ascii="Verdana" w:eastAsia="Times New Roman" w:hAnsi="Verdana" w:cs="Times New Roman"/>
          <w:color w:val="000000"/>
          <w:spacing w:val="0"/>
          <w:sz w:val="18"/>
          <w:szCs w:val="18"/>
          <w:lang w:eastAsia="pl-PL"/>
        </w:rPr>
        <w:t>w wysokości 3 000,00 zł za każdy ww. przypadek;</w:t>
      </w:r>
    </w:p>
    <w:p w14:paraId="2238323A" w14:textId="3A551F3C" w:rsidR="00B549B1" w:rsidRPr="006C3C2C" w:rsidRDefault="00B549B1" w:rsidP="006C3C2C">
      <w:pPr>
        <w:numPr>
          <w:ilvl w:val="0"/>
          <w:numId w:val="57"/>
        </w:numPr>
        <w:suppressAutoHyphens/>
        <w:autoSpaceDE w:val="0"/>
        <w:autoSpaceDN w:val="0"/>
        <w:adjustRightInd w:val="0"/>
        <w:spacing w:beforeLines="20" w:before="48" w:afterLines="20" w:after="48" w:line="240" w:lineRule="auto"/>
        <w:ind w:left="851"/>
        <w:rPr>
          <w:rFonts w:ascii="Verdana" w:eastAsia="Times New Roman" w:hAnsi="Verdana" w:cs="Times New Roman"/>
          <w:bCs/>
          <w:color w:val="000000"/>
          <w:spacing w:val="0"/>
          <w:sz w:val="18"/>
          <w:szCs w:val="18"/>
          <w:lang w:eastAsia="pl-PL"/>
        </w:rPr>
      </w:pPr>
      <w:r w:rsidRPr="006C3C2C">
        <w:rPr>
          <w:rFonts w:ascii="Verdana" w:eastAsia="Times New Roman" w:hAnsi="Verdana" w:cs="Times New Roman"/>
          <w:bCs/>
          <w:color w:val="000000"/>
          <w:spacing w:val="0"/>
          <w:sz w:val="18"/>
          <w:szCs w:val="18"/>
          <w:lang w:eastAsia="pl-PL"/>
        </w:rPr>
        <w:t xml:space="preserve">w przypadku niewykonania lub nienależytego wykonania przez Wykonawcę umowy o powierzeniu przetwarzania danych osobowych stanowiącej </w:t>
      </w:r>
      <w:r>
        <w:rPr>
          <w:rFonts w:ascii="Verdana" w:eastAsia="Times New Roman" w:hAnsi="Verdana" w:cs="Times New Roman"/>
          <w:bCs/>
          <w:color w:val="000000"/>
          <w:spacing w:val="0"/>
          <w:sz w:val="18"/>
          <w:szCs w:val="18"/>
          <w:lang w:eastAsia="pl-PL"/>
        </w:rPr>
        <w:t>z</w:t>
      </w:r>
      <w:r w:rsidRPr="006C3C2C">
        <w:rPr>
          <w:rFonts w:ascii="Verdana" w:eastAsia="Times New Roman" w:hAnsi="Verdana" w:cs="Times New Roman"/>
          <w:bCs/>
          <w:color w:val="000000"/>
          <w:spacing w:val="0"/>
          <w:sz w:val="18"/>
          <w:szCs w:val="18"/>
          <w:lang w:eastAsia="pl-PL"/>
        </w:rPr>
        <w:t xml:space="preserve">ałącznik nr 2 do </w:t>
      </w:r>
      <w:r>
        <w:rPr>
          <w:rFonts w:ascii="Verdana" w:eastAsia="Times New Roman" w:hAnsi="Verdana" w:cs="Times New Roman"/>
          <w:bCs/>
          <w:color w:val="000000"/>
          <w:spacing w:val="0"/>
          <w:sz w:val="18"/>
          <w:szCs w:val="18"/>
          <w:lang w:eastAsia="pl-PL"/>
        </w:rPr>
        <w:t>u</w:t>
      </w:r>
      <w:r w:rsidRPr="006C3C2C">
        <w:rPr>
          <w:rFonts w:ascii="Verdana" w:eastAsia="Times New Roman" w:hAnsi="Verdana" w:cs="Times New Roman"/>
          <w:bCs/>
          <w:color w:val="000000"/>
          <w:spacing w:val="0"/>
          <w:sz w:val="18"/>
          <w:szCs w:val="18"/>
          <w:lang w:eastAsia="pl-PL"/>
        </w:rPr>
        <w:t xml:space="preserve">mowy, w tym w szczególności w przypadku przetwarzania danych osobowych przez Wykonawcę w innym celu lub z przekroczeniem zakresu określonego w umowie o powierzeniu przetwarzania danych osobowych – w wysokości </w:t>
      </w:r>
      <w:r>
        <w:rPr>
          <w:rFonts w:ascii="Verdana" w:eastAsia="Times New Roman" w:hAnsi="Verdana" w:cs="Times New Roman"/>
          <w:bCs/>
          <w:color w:val="000000"/>
          <w:spacing w:val="0"/>
          <w:sz w:val="18"/>
          <w:szCs w:val="18"/>
          <w:lang w:eastAsia="pl-PL"/>
        </w:rPr>
        <w:t>3</w:t>
      </w:r>
      <w:r w:rsidRPr="006C3C2C">
        <w:rPr>
          <w:rFonts w:ascii="Verdana" w:eastAsia="Times New Roman" w:hAnsi="Verdana" w:cs="Times New Roman"/>
          <w:bCs/>
          <w:color w:val="000000"/>
          <w:spacing w:val="0"/>
          <w:sz w:val="18"/>
          <w:szCs w:val="18"/>
          <w:lang w:eastAsia="pl-PL"/>
        </w:rPr>
        <w:t>0</w:t>
      </w:r>
      <w:r>
        <w:rPr>
          <w:rFonts w:ascii="Verdana" w:eastAsia="Times New Roman" w:hAnsi="Verdana" w:cs="Times New Roman"/>
          <w:bCs/>
          <w:color w:val="000000"/>
          <w:spacing w:val="0"/>
          <w:sz w:val="18"/>
          <w:szCs w:val="18"/>
          <w:lang w:eastAsia="pl-PL"/>
        </w:rPr>
        <w:t> 000,00</w:t>
      </w:r>
      <w:r w:rsidRPr="006C3C2C">
        <w:rPr>
          <w:rFonts w:ascii="Verdana" w:eastAsia="Times New Roman" w:hAnsi="Verdana" w:cs="Times New Roman"/>
          <w:bCs/>
          <w:color w:val="000000"/>
          <w:spacing w:val="0"/>
          <w:sz w:val="18"/>
          <w:szCs w:val="18"/>
          <w:lang w:eastAsia="pl-PL"/>
        </w:rPr>
        <w:t xml:space="preserve"> zł za każdy przypadek naruszenia;</w:t>
      </w:r>
    </w:p>
    <w:p w14:paraId="37CC3400" w14:textId="5B4DF6AC" w:rsidR="002A1AF9" w:rsidRPr="002A1AF9" w:rsidRDefault="002A1AF9" w:rsidP="00DA5DC4">
      <w:pPr>
        <w:numPr>
          <w:ilvl w:val="0"/>
          <w:numId w:val="47"/>
        </w:numPr>
        <w:suppressAutoHyphens/>
        <w:autoSpaceDE w:val="0"/>
        <w:autoSpaceDN w:val="0"/>
        <w:adjustRightInd w:val="0"/>
        <w:spacing w:beforeLines="20" w:before="48" w:afterLines="20" w:after="48" w:line="240" w:lineRule="auto"/>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 xml:space="preserve">Odpowiedzialność Wykonawcy z tytułu kar umownych ograniczona jest do kwoty </w:t>
      </w:r>
      <w:r w:rsidR="006C3C2C">
        <w:rPr>
          <w:rFonts w:ascii="Verdana" w:eastAsia="Times New Roman" w:hAnsi="Verdana" w:cs="Times New Roman"/>
          <w:color w:val="auto"/>
          <w:spacing w:val="0"/>
          <w:sz w:val="18"/>
          <w:szCs w:val="18"/>
          <w:lang w:eastAsia="pl-PL"/>
        </w:rPr>
        <w:t>30</w:t>
      </w:r>
      <w:r w:rsidRPr="002A1AF9">
        <w:rPr>
          <w:rFonts w:ascii="Verdana" w:eastAsia="Times New Roman" w:hAnsi="Verdana" w:cs="Times New Roman"/>
          <w:color w:val="auto"/>
          <w:spacing w:val="0"/>
          <w:sz w:val="18"/>
          <w:szCs w:val="18"/>
          <w:lang w:eastAsia="pl-PL"/>
        </w:rPr>
        <w:t>% wysokości całkowitego wynagrodzenia określonego w § 4 ust. 2.</w:t>
      </w:r>
    </w:p>
    <w:p w14:paraId="2FF3A843" w14:textId="77777777" w:rsidR="002A1AF9" w:rsidRPr="002A1AF9" w:rsidRDefault="002A1AF9" w:rsidP="00DA5DC4">
      <w:pPr>
        <w:numPr>
          <w:ilvl w:val="0"/>
          <w:numId w:val="47"/>
        </w:numPr>
        <w:suppressAutoHyphens/>
        <w:spacing w:beforeLines="20" w:before="48" w:afterLines="20" w:after="48" w:line="240" w:lineRule="auto"/>
        <w:jc w:val="left"/>
        <w:rPr>
          <w:rFonts w:ascii="Verdana" w:eastAsia="Calibri" w:hAnsi="Verdana" w:cs="Times New Roman"/>
          <w:bCs/>
          <w:color w:val="auto"/>
          <w:spacing w:val="0"/>
          <w:sz w:val="18"/>
          <w:szCs w:val="18"/>
        </w:rPr>
      </w:pPr>
      <w:r w:rsidRPr="002A1AF9">
        <w:rPr>
          <w:rFonts w:ascii="Verdana" w:eastAsia="Calibri" w:hAnsi="Verdana" w:cs="Times New Roman"/>
          <w:bCs/>
          <w:color w:val="auto"/>
          <w:spacing w:val="0"/>
          <w:sz w:val="18"/>
          <w:szCs w:val="18"/>
        </w:rPr>
        <w:t>Strony uzgadniają, że w razie naliczenia przez Zamawiającego kar umownych, Zamawiający może potrącić z wypłacanego Wykonawcy wynagrodzenia kwotę odpowiadającą wysokości tych kar (o ile obowiązujące w dniu potrącenia przepisy prawa nie stanowią inaczej). Do potrącenia może dojść po uprzednim wezwaniu Wykonawcy do zapłaty kary umownej i upływie terminu przewidzianego na jej zapłatę.</w:t>
      </w:r>
    </w:p>
    <w:p w14:paraId="368E352C" w14:textId="77777777" w:rsidR="002A1AF9" w:rsidRPr="002A1AF9" w:rsidRDefault="002A1AF9" w:rsidP="00DA5DC4">
      <w:pPr>
        <w:numPr>
          <w:ilvl w:val="0"/>
          <w:numId w:val="47"/>
        </w:numPr>
        <w:suppressAutoHyphens/>
        <w:spacing w:beforeLines="20" w:before="48" w:afterLines="20" w:after="48" w:line="240" w:lineRule="auto"/>
        <w:jc w:val="left"/>
        <w:rPr>
          <w:rFonts w:ascii="Verdana" w:eastAsia="Calibri" w:hAnsi="Verdana" w:cs="Times New Roman"/>
          <w:bCs/>
          <w:color w:val="auto"/>
          <w:spacing w:val="0"/>
          <w:sz w:val="18"/>
          <w:szCs w:val="18"/>
        </w:rPr>
      </w:pPr>
      <w:r w:rsidRPr="002A1AF9">
        <w:rPr>
          <w:rFonts w:ascii="Verdana" w:eastAsia="Calibri" w:hAnsi="Verdana" w:cs="Times New Roman"/>
          <w:bCs/>
          <w:color w:val="auto"/>
          <w:spacing w:val="0"/>
          <w:sz w:val="18"/>
          <w:szCs w:val="18"/>
        </w:rPr>
        <w:t>Zamawiający może dochodzić, na zasadach ogólnych, odszkodowań przewyższających zastrzeżone na jego rzecz kary umowne.</w:t>
      </w:r>
    </w:p>
    <w:p w14:paraId="089AAE68" w14:textId="77777777" w:rsidR="002A1AF9" w:rsidRPr="002A1AF9" w:rsidRDefault="002A1AF9" w:rsidP="00DA5DC4">
      <w:pPr>
        <w:numPr>
          <w:ilvl w:val="0"/>
          <w:numId w:val="47"/>
        </w:numPr>
        <w:suppressAutoHyphens/>
        <w:spacing w:beforeLines="20" w:before="48" w:afterLines="20" w:after="48" w:line="240" w:lineRule="auto"/>
        <w:jc w:val="left"/>
        <w:rPr>
          <w:rFonts w:ascii="Verdana" w:eastAsia="Calibri" w:hAnsi="Verdana" w:cs="Times New Roman"/>
          <w:bCs/>
          <w:color w:val="auto"/>
          <w:spacing w:val="0"/>
          <w:sz w:val="18"/>
          <w:szCs w:val="18"/>
        </w:rPr>
      </w:pPr>
      <w:r w:rsidRPr="002A1AF9">
        <w:rPr>
          <w:rFonts w:ascii="Verdana" w:eastAsia="Calibri" w:hAnsi="Verdana" w:cs="Times New Roman"/>
          <w:bCs/>
          <w:color w:val="auto"/>
          <w:spacing w:val="0"/>
          <w:sz w:val="18"/>
          <w:szCs w:val="18"/>
        </w:rPr>
        <w:t>Naliczenie kary umownej nie zwalnia Wykonawcę z obowiązku wykonania przedmiotu Umowy.</w:t>
      </w:r>
    </w:p>
    <w:p w14:paraId="312181F5" w14:textId="77777777" w:rsidR="002A1AF9" w:rsidRDefault="002A1AF9" w:rsidP="00DA5DC4">
      <w:pPr>
        <w:numPr>
          <w:ilvl w:val="0"/>
          <w:numId w:val="47"/>
        </w:numPr>
        <w:suppressAutoHyphens/>
        <w:spacing w:beforeLines="20" w:before="48" w:afterLines="20" w:after="48" w:line="240" w:lineRule="auto"/>
        <w:jc w:val="left"/>
        <w:rPr>
          <w:rFonts w:ascii="Verdana" w:eastAsia="Calibri" w:hAnsi="Verdana" w:cs="Times New Roman"/>
          <w:bCs/>
          <w:color w:val="auto"/>
          <w:spacing w:val="0"/>
          <w:sz w:val="18"/>
          <w:szCs w:val="18"/>
        </w:rPr>
      </w:pPr>
      <w:r w:rsidRPr="002A1AF9">
        <w:rPr>
          <w:rFonts w:ascii="Verdana" w:eastAsia="Calibri" w:hAnsi="Verdana" w:cs="Times New Roman"/>
          <w:bCs/>
          <w:color w:val="auto"/>
          <w:spacing w:val="0"/>
          <w:sz w:val="18"/>
          <w:szCs w:val="18"/>
        </w:rPr>
        <w:lastRenderedPageBreak/>
        <w:t>Odstąpienie od Umowy nie ma wpływu na możliwość dochodzenia kar umownych zastrzeżonych z innych tytułów.</w:t>
      </w:r>
    </w:p>
    <w:p w14:paraId="4E9A6432" w14:textId="7B8EEB03" w:rsidR="00611D44" w:rsidRPr="002A1AF9" w:rsidRDefault="00611D44" w:rsidP="006C3C2C">
      <w:pPr>
        <w:numPr>
          <w:ilvl w:val="0"/>
          <w:numId w:val="47"/>
        </w:numPr>
        <w:suppressAutoHyphens/>
        <w:spacing w:beforeLines="20" w:before="48" w:afterLines="20" w:after="48" w:line="240" w:lineRule="auto"/>
        <w:rPr>
          <w:rFonts w:ascii="Verdana" w:eastAsia="Calibri" w:hAnsi="Verdana" w:cs="Times New Roman"/>
          <w:bCs/>
          <w:color w:val="auto"/>
          <w:spacing w:val="0"/>
          <w:sz w:val="18"/>
          <w:szCs w:val="18"/>
        </w:rPr>
      </w:pPr>
      <w:r w:rsidRPr="006C3C2C">
        <w:rPr>
          <w:rFonts w:ascii="Verdana" w:eastAsia="Calibri" w:hAnsi="Verdana" w:cs="Times New Roman"/>
          <w:bCs/>
          <w:color w:val="auto"/>
          <w:spacing w:val="0"/>
          <w:sz w:val="18"/>
          <w:szCs w:val="18"/>
        </w:rPr>
        <w:t>W</w:t>
      </w:r>
      <w:r w:rsidRPr="0007606E">
        <w:rPr>
          <w:rFonts w:cs="Calibri"/>
          <w:szCs w:val="20"/>
        </w:rPr>
        <w:t xml:space="preserve"> </w:t>
      </w:r>
      <w:r w:rsidRPr="006C3C2C">
        <w:rPr>
          <w:rFonts w:ascii="Verdana" w:eastAsia="Calibri" w:hAnsi="Verdana" w:cs="Times New Roman"/>
          <w:bCs/>
          <w:color w:val="auto"/>
          <w:spacing w:val="0"/>
          <w:sz w:val="18"/>
          <w:szCs w:val="18"/>
        </w:rPr>
        <w:t xml:space="preserve">przypadku nie wykonywania lub nienależytego wykonywania przez Wykonawcę obowiązków określonych w niniejszej umowie Zamawiający jest uprawniony do zlecenia wykonania tych zadań podmiotowi trzeciemu na koszt i ryzyko Wykonawcy (wykonanie zastępcze). </w:t>
      </w:r>
      <w:r>
        <w:rPr>
          <w:rFonts w:ascii="Verdana" w:eastAsia="Calibri" w:hAnsi="Verdana" w:cs="Times New Roman"/>
          <w:bCs/>
          <w:color w:val="auto"/>
          <w:spacing w:val="0"/>
          <w:sz w:val="18"/>
          <w:szCs w:val="18"/>
        </w:rPr>
        <w:t xml:space="preserve">O skorzystaniu z ww. uprawnienia Zamawiający niezwłocznie powiadomi Wykonawcę. </w:t>
      </w:r>
      <w:r w:rsidRPr="006C3C2C">
        <w:rPr>
          <w:rFonts w:ascii="Verdana" w:eastAsia="Calibri" w:hAnsi="Verdana" w:cs="Times New Roman"/>
          <w:bCs/>
          <w:color w:val="auto"/>
          <w:spacing w:val="0"/>
          <w:sz w:val="18"/>
          <w:szCs w:val="18"/>
        </w:rPr>
        <w:t xml:space="preserve">Wykonawca wyraża zgodę, by wszelkie wierzytelności wynikające z wykonania zastępczego były potrącane z </w:t>
      </w:r>
      <w:r>
        <w:rPr>
          <w:rFonts w:ascii="Verdana" w:eastAsia="Calibri" w:hAnsi="Verdana" w:cs="Times New Roman"/>
          <w:bCs/>
          <w:color w:val="auto"/>
          <w:spacing w:val="0"/>
          <w:sz w:val="18"/>
          <w:szCs w:val="18"/>
        </w:rPr>
        <w:t xml:space="preserve">wynagrodzenia Wykonawcy. </w:t>
      </w:r>
    </w:p>
    <w:p w14:paraId="6D8353FD" w14:textId="77777777" w:rsidR="002A1AF9" w:rsidRPr="002A1AF9" w:rsidRDefault="002A1AF9" w:rsidP="002A1AF9">
      <w:pPr>
        <w:autoSpaceDE w:val="0"/>
        <w:autoSpaceDN w:val="0"/>
        <w:adjustRightInd w:val="0"/>
        <w:spacing w:beforeLines="20" w:before="48" w:afterLines="20" w:after="48" w:line="240" w:lineRule="auto"/>
        <w:jc w:val="center"/>
        <w:rPr>
          <w:rFonts w:ascii="Verdana" w:eastAsia="Times New Roman" w:hAnsi="Verdana" w:cs="Times New Roman"/>
          <w:b/>
          <w:color w:val="auto"/>
          <w:spacing w:val="0"/>
          <w:sz w:val="18"/>
          <w:szCs w:val="18"/>
          <w:lang w:eastAsia="pl-PL"/>
        </w:rPr>
      </w:pPr>
    </w:p>
    <w:p w14:paraId="623A15C2" w14:textId="77777777" w:rsidR="002A1AF9" w:rsidRPr="002A1AF9" w:rsidRDefault="002A1AF9" w:rsidP="002A1AF9">
      <w:pPr>
        <w:suppressAutoHyphens/>
        <w:spacing w:beforeLines="20" w:before="48" w:afterLines="20" w:after="48" w:line="240" w:lineRule="auto"/>
        <w:ind w:hanging="10"/>
        <w:jc w:val="center"/>
        <w:rPr>
          <w:rFonts w:ascii="Verdana" w:eastAsia="Times New Roman" w:hAnsi="Verdana" w:cs="Times New Roman"/>
          <w:b/>
          <w:color w:val="auto"/>
          <w:spacing w:val="0"/>
          <w:sz w:val="18"/>
          <w:szCs w:val="18"/>
          <w:lang w:eastAsia="pl-PL"/>
        </w:rPr>
      </w:pPr>
      <w:r w:rsidRPr="002A1AF9">
        <w:rPr>
          <w:rFonts w:ascii="Verdana" w:eastAsia="Times New Roman" w:hAnsi="Verdana" w:cs="Times New Roman"/>
          <w:b/>
          <w:color w:val="auto"/>
          <w:spacing w:val="0"/>
          <w:sz w:val="18"/>
          <w:szCs w:val="18"/>
          <w:lang w:eastAsia="pl-PL"/>
        </w:rPr>
        <w:t>§ 9</w:t>
      </w:r>
    </w:p>
    <w:p w14:paraId="69618F43" w14:textId="77777777" w:rsidR="002A1AF9" w:rsidRPr="002A1AF9" w:rsidRDefault="002A1AF9" w:rsidP="002A1AF9">
      <w:pPr>
        <w:suppressAutoHyphens/>
        <w:spacing w:beforeLines="20" w:before="48" w:afterLines="20" w:after="48" w:line="240" w:lineRule="auto"/>
        <w:ind w:hanging="10"/>
        <w:jc w:val="center"/>
        <w:rPr>
          <w:rFonts w:ascii="Verdana" w:eastAsia="Times New Roman" w:hAnsi="Verdana" w:cs="Times New Roman"/>
          <w:b/>
          <w:color w:val="auto"/>
          <w:spacing w:val="0"/>
          <w:sz w:val="18"/>
          <w:szCs w:val="18"/>
          <w:lang w:eastAsia="pl-PL"/>
        </w:rPr>
      </w:pPr>
      <w:r w:rsidRPr="002A1AF9">
        <w:rPr>
          <w:rFonts w:ascii="Verdana" w:eastAsia="Times New Roman" w:hAnsi="Verdana" w:cs="Times New Roman"/>
          <w:b/>
          <w:color w:val="auto"/>
          <w:spacing w:val="0"/>
          <w:sz w:val="18"/>
          <w:szCs w:val="18"/>
          <w:lang w:eastAsia="pl-PL"/>
        </w:rPr>
        <w:t>WYPOWIEDZENIE UMOWY</w:t>
      </w:r>
    </w:p>
    <w:p w14:paraId="5EC1EABC" w14:textId="77777777" w:rsidR="002A1AF9" w:rsidRPr="002A1AF9" w:rsidRDefault="002A1AF9" w:rsidP="00DA5DC4">
      <w:pPr>
        <w:numPr>
          <w:ilvl w:val="0"/>
          <w:numId w:val="59"/>
        </w:numPr>
        <w:suppressAutoHyphens/>
        <w:spacing w:beforeLines="20" w:before="48" w:afterLines="20" w:after="48" w:line="240" w:lineRule="auto"/>
        <w:jc w:val="left"/>
        <w:rPr>
          <w:rFonts w:ascii="Verdana" w:eastAsia="Times New Roman" w:hAnsi="Verdana" w:cs="Times New Roman"/>
          <w:color w:val="00000A"/>
          <w:spacing w:val="0"/>
          <w:sz w:val="18"/>
          <w:szCs w:val="18"/>
          <w:lang w:eastAsia="pl-PL"/>
        </w:rPr>
      </w:pPr>
      <w:r w:rsidRPr="002A1AF9">
        <w:rPr>
          <w:rFonts w:ascii="Verdana" w:eastAsia="Times New Roman" w:hAnsi="Verdana" w:cs="Times New Roman"/>
          <w:color w:val="00000A"/>
          <w:spacing w:val="0"/>
          <w:sz w:val="18"/>
          <w:szCs w:val="18"/>
          <w:lang w:eastAsia="pl-PL"/>
        </w:rPr>
        <w:t>Zamawiający uprawniony jest do wypowiedzenia Umowy ze skutkiem natychmiastowym, bez wyznaczania terminu dodatkowego,  w przypadku:</w:t>
      </w:r>
    </w:p>
    <w:p w14:paraId="50570FA1" w14:textId="77777777" w:rsidR="002A1AF9" w:rsidRPr="002A1AF9" w:rsidRDefault="002A1AF9" w:rsidP="00DA5DC4">
      <w:pPr>
        <w:numPr>
          <w:ilvl w:val="1"/>
          <w:numId w:val="59"/>
        </w:numPr>
        <w:suppressAutoHyphens/>
        <w:spacing w:beforeLines="20" w:before="48" w:afterLines="20" w:after="48" w:line="240" w:lineRule="auto"/>
        <w:jc w:val="left"/>
        <w:rPr>
          <w:rFonts w:ascii="Verdana" w:eastAsia="Times New Roman" w:hAnsi="Verdana" w:cs="Times New Roman"/>
          <w:color w:val="00000A"/>
          <w:spacing w:val="0"/>
          <w:sz w:val="18"/>
          <w:szCs w:val="18"/>
          <w:lang w:eastAsia="pl-PL"/>
        </w:rPr>
      </w:pPr>
      <w:r w:rsidRPr="002A1AF9">
        <w:rPr>
          <w:rFonts w:ascii="Verdana" w:eastAsia="Times New Roman" w:hAnsi="Verdana" w:cs="Times New Roman"/>
          <w:color w:val="00000A"/>
          <w:spacing w:val="0"/>
          <w:sz w:val="18"/>
          <w:szCs w:val="18"/>
          <w:lang w:eastAsia="pl-PL"/>
        </w:rPr>
        <w:t>gdy Wykonawca wykonuje Umowę w sposób sprzeczny z Umową i nie zmienia sposobu realizacji Umowy mimo wezwania go do tego przez Zamawiającego w terminie określonym w tym wezwaniu lub nie usunie uchybień, mimo wezwania przez Zamawiającego do usunięcia uchybień w terminie określonym w wezwaniu;</w:t>
      </w:r>
    </w:p>
    <w:p w14:paraId="36FF6B74" w14:textId="77777777" w:rsidR="002A1AF9" w:rsidRPr="002A1AF9" w:rsidRDefault="002A1AF9" w:rsidP="00DA5DC4">
      <w:pPr>
        <w:numPr>
          <w:ilvl w:val="1"/>
          <w:numId w:val="59"/>
        </w:numPr>
        <w:suppressAutoHyphens/>
        <w:spacing w:beforeLines="20" w:before="48" w:afterLines="20" w:after="48" w:line="240" w:lineRule="auto"/>
        <w:jc w:val="left"/>
        <w:rPr>
          <w:rFonts w:ascii="Verdana" w:eastAsia="Times New Roman" w:hAnsi="Verdana" w:cs="Times New Roman"/>
          <w:color w:val="00000A"/>
          <w:spacing w:val="0"/>
          <w:sz w:val="18"/>
          <w:szCs w:val="18"/>
          <w:lang w:eastAsia="pl-PL"/>
        </w:rPr>
      </w:pPr>
      <w:r w:rsidRPr="002A1AF9">
        <w:rPr>
          <w:rFonts w:ascii="Verdana" w:eastAsia="Times New Roman" w:hAnsi="Verdana" w:cs="Times New Roman"/>
          <w:bCs/>
          <w:color w:val="00000A"/>
          <w:spacing w:val="0"/>
          <w:sz w:val="18"/>
          <w:szCs w:val="18"/>
          <w:lang w:eastAsia="pl-PL"/>
        </w:rPr>
        <w:t>gdy suma kar umownych, o których mowa w § 8 przekroczy 15% całkowitego wynagrodzenia brutto, o którym mowa w § 4 ust. 2.</w:t>
      </w:r>
    </w:p>
    <w:p w14:paraId="7FCA246B" w14:textId="77777777" w:rsidR="002A1AF9" w:rsidRPr="002A1AF9" w:rsidRDefault="002A1AF9" w:rsidP="00DA5DC4">
      <w:pPr>
        <w:numPr>
          <w:ilvl w:val="1"/>
          <w:numId w:val="59"/>
        </w:numPr>
        <w:suppressAutoHyphens/>
        <w:spacing w:beforeLines="20" w:before="48" w:afterLines="20" w:after="48" w:line="240" w:lineRule="auto"/>
        <w:jc w:val="left"/>
        <w:rPr>
          <w:rFonts w:ascii="Verdana" w:eastAsia="Times New Roman" w:hAnsi="Verdana" w:cs="Times New Roman"/>
          <w:color w:val="00000A"/>
          <w:spacing w:val="0"/>
          <w:sz w:val="18"/>
          <w:szCs w:val="18"/>
          <w:lang w:eastAsia="pl-PL"/>
        </w:rPr>
      </w:pPr>
      <w:r w:rsidRPr="002A1AF9">
        <w:rPr>
          <w:rFonts w:ascii="Verdana" w:eastAsia="Times New Roman" w:hAnsi="Verdana" w:cs="Times New Roman"/>
          <w:color w:val="00000A"/>
          <w:spacing w:val="0"/>
          <w:sz w:val="18"/>
          <w:szCs w:val="18"/>
          <w:lang w:eastAsia="pl-PL"/>
        </w:rPr>
        <w:t xml:space="preserve">trzykrotnej w trakcie okresu rozliczeniowego zwłoki Wykonawcy w usunięciu błędu </w:t>
      </w:r>
      <w:r w:rsidRPr="002A1AF9">
        <w:rPr>
          <w:rFonts w:ascii="Verdana" w:eastAsia="Times New Roman" w:hAnsi="Verdana" w:cs="Times New Roman"/>
          <w:color w:val="00000A"/>
          <w:spacing w:val="0"/>
          <w:sz w:val="18"/>
          <w:szCs w:val="18"/>
          <w:lang w:eastAsia="pl-PL"/>
        </w:rPr>
        <w:br/>
        <w:t>(bez znaczenia jakiego rodzaju);</w:t>
      </w:r>
    </w:p>
    <w:p w14:paraId="08E41090" w14:textId="77777777" w:rsidR="002A1AF9" w:rsidRPr="002A1AF9" w:rsidRDefault="002A1AF9" w:rsidP="00DA5DC4">
      <w:pPr>
        <w:numPr>
          <w:ilvl w:val="1"/>
          <w:numId w:val="59"/>
        </w:numPr>
        <w:suppressAutoHyphens/>
        <w:spacing w:beforeLines="20" w:before="48" w:afterLines="20" w:after="48" w:line="240" w:lineRule="auto"/>
        <w:jc w:val="left"/>
        <w:rPr>
          <w:rFonts w:ascii="Verdana" w:eastAsia="Times New Roman" w:hAnsi="Verdana" w:cs="Times New Roman"/>
          <w:color w:val="00000A"/>
          <w:spacing w:val="0"/>
          <w:sz w:val="18"/>
          <w:szCs w:val="18"/>
          <w:lang w:eastAsia="pl-PL"/>
        </w:rPr>
      </w:pPr>
      <w:r w:rsidRPr="002A1AF9">
        <w:rPr>
          <w:rFonts w:ascii="Verdana" w:eastAsia="Times New Roman" w:hAnsi="Verdana" w:cs="Times New Roman"/>
          <w:color w:val="00000A"/>
          <w:spacing w:val="0"/>
          <w:sz w:val="18"/>
          <w:szCs w:val="18"/>
          <w:lang w:eastAsia="pl-PL"/>
        </w:rPr>
        <w:t>gdy naruszenie praw osoby trzeciej w związku z realizacją przez Wykonawcę przedmiotu Umowy zostanie stwierdzone prawomocnym wyrokiem sądu powszechnego i Wykonawca pomimo wyznaczenia przez Zamawiającego terminu do dostarczenia utworu/ów wolnego/</w:t>
      </w:r>
      <w:proofErr w:type="spellStart"/>
      <w:r w:rsidRPr="002A1AF9">
        <w:rPr>
          <w:rFonts w:ascii="Verdana" w:eastAsia="Times New Roman" w:hAnsi="Verdana" w:cs="Times New Roman"/>
          <w:color w:val="00000A"/>
          <w:spacing w:val="0"/>
          <w:sz w:val="18"/>
          <w:szCs w:val="18"/>
          <w:lang w:eastAsia="pl-PL"/>
        </w:rPr>
        <w:t>ych</w:t>
      </w:r>
      <w:proofErr w:type="spellEnd"/>
      <w:r w:rsidRPr="002A1AF9">
        <w:rPr>
          <w:rFonts w:ascii="Verdana" w:eastAsia="Times New Roman" w:hAnsi="Verdana" w:cs="Times New Roman"/>
          <w:color w:val="00000A"/>
          <w:spacing w:val="0"/>
          <w:sz w:val="18"/>
          <w:szCs w:val="18"/>
          <w:lang w:eastAsia="pl-PL"/>
        </w:rPr>
        <w:t xml:space="preserve"> od wad prawnych nie dochowa tego terminu;</w:t>
      </w:r>
    </w:p>
    <w:p w14:paraId="305C292C" w14:textId="3175E513" w:rsidR="002A1AF9" w:rsidRPr="002A1AF9" w:rsidRDefault="002A1AF9" w:rsidP="00DA5DC4">
      <w:pPr>
        <w:numPr>
          <w:ilvl w:val="1"/>
          <w:numId w:val="59"/>
        </w:numPr>
        <w:suppressAutoHyphens/>
        <w:spacing w:beforeLines="20" w:before="48" w:afterLines="20" w:after="48" w:line="240" w:lineRule="auto"/>
        <w:jc w:val="left"/>
        <w:rPr>
          <w:rFonts w:ascii="Verdana" w:eastAsia="Times New Roman" w:hAnsi="Verdana" w:cs="Times New Roman"/>
          <w:color w:val="00000A"/>
          <w:spacing w:val="0"/>
          <w:sz w:val="18"/>
          <w:szCs w:val="18"/>
          <w:lang w:eastAsia="pl-PL"/>
        </w:rPr>
      </w:pPr>
      <w:r w:rsidRPr="002A1AF9">
        <w:rPr>
          <w:rFonts w:ascii="Verdana" w:eastAsia="Arial" w:hAnsi="Verdana" w:cs="Times New Roman"/>
          <w:color w:val="000000"/>
          <w:spacing w:val="0"/>
          <w:sz w:val="18"/>
          <w:szCs w:val="18"/>
          <w:lang w:eastAsia="pl-PL"/>
        </w:rPr>
        <w:t>stwierdzenia wykonywania czynności określonych w § 14 ust. 1 przez osob</w:t>
      </w:r>
      <w:r w:rsidR="006C3564">
        <w:rPr>
          <w:rFonts w:ascii="Verdana" w:eastAsia="Arial" w:hAnsi="Verdana" w:cs="Times New Roman"/>
          <w:color w:val="000000"/>
          <w:spacing w:val="0"/>
          <w:sz w:val="18"/>
          <w:szCs w:val="18"/>
          <w:lang w:eastAsia="pl-PL"/>
        </w:rPr>
        <w:t>ę</w:t>
      </w:r>
      <w:r w:rsidRPr="002A1AF9">
        <w:rPr>
          <w:rFonts w:ascii="Verdana" w:eastAsia="Arial" w:hAnsi="Verdana" w:cs="Times New Roman"/>
          <w:color w:val="000000"/>
          <w:spacing w:val="0"/>
          <w:sz w:val="18"/>
          <w:szCs w:val="18"/>
          <w:lang w:eastAsia="pl-PL"/>
        </w:rPr>
        <w:t xml:space="preserve"> niezatrudnion</w:t>
      </w:r>
      <w:r w:rsidR="006C3564">
        <w:rPr>
          <w:rFonts w:ascii="Verdana" w:eastAsia="Arial" w:hAnsi="Verdana" w:cs="Times New Roman"/>
          <w:color w:val="000000"/>
          <w:spacing w:val="0"/>
          <w:sz w:val="18"/>
          <w:szCs w:val="18"/>
          <w:lang w:eastAsia="pl-PL"/>
        </w:rPr>
        <w:t>ą</w:t>
      </w:r>
      <w:r w:rsidRPr="002A1AF9">
        <w:rPr>
          <w:rFonts w:ascii="Verdana" w:eastAsia="Arial" w:hAnsi="Verdana" w:cs="Times New Roman"/>
          <w:color w:val="000000"/>
          <w:spacing w:val="0"/>
          <w:sz w:val="18"/>
          <w:szCs w:val="18"/>
          <w:lang w:eastAsia="pl-PL"/>
        </w:rPr>
        <w:t xml:space="preserve"> przez Wykonawcę lub podwykonawcę/dalszego podwykonawcę na podstawie umowy o pracę;</w:t>
      </w:r>
    </w:p>
    <w:p w14:paraId="5AA4540D" w14:textId="77777777" w:rsidR="002A1AF9" w:rsidRPr="002A1AF9" w:rsidRDefault="002A1AF9" w:rsidP="00DA5DC4">
      <w:pPr>
        <w:numPr>
          <w:ilvl w:val="1"/>
          <w:numId w:val="59"/>
        </w:numPr>
        <w:suppressAutoHyphens/>
        <w:spacing w:beforeLines="20" w:before="48" w:afterLines="20" w:after="48" w:line="240" w:lineRule="auto"/>
        <w:jc w:val="left"/>
        <w:rPr>
          <w:rFonts w:ascii="Verdana" w:eastAsia="Times New Roman" w:hAnsi="Verdana" w:cs="Times New Roman"/>
          <w:color w:val="00000A"/>
          <w:spacing w:val="0"/>
          <w:sz w:val="18"/>
          <w:szCs w:val="18"/>
          <w:lang w:eastAsia="pl-PL"/>
        </w:rPr>
      </w:pPr>
      <w:r w:rsidRPr="002A1AF9">
        <w:rPr>
          <w:rFonts w:ascii="Verdana" w:eastAsia="Times New Roman" w:hAnsi="Verdana" w:cs="Times New Roman"/>
          <w:color w:val="00000A"/>
          <w:spacing w:val="0"/>
          <w:sz w:val="18"/>
          <w:szCs w:val="18"/>
          <w:lang w:eastAsia="pl-PL"/>
        </w:rPr>
        <w:t>innych niż wyżej wskazane przypadków zwłoki Wykonawcy w stosunku do terminów zastrzeżonych Wykonawcy w Umowie lub SOPZ przekraczających o co najmniej 100% czas przewidziany na zrealizowanie przez Wykonawcę określonego działania;</w:t>
      </w:r>
    </w:p>
    <w:p w14:paraId="6D39531B" w14:textId="77777777" w:rsidR="002A1AF9" w:rsidRDefault="002A1AF9" w:rsidP="00DA5DC4">
      <w:pPr>
        <w:numPr>
          <w:ilvl w:val="1"/>
          <w:numId w:val="59"/>
        </w:numPr>
        <w:suppressAutoHyphens/>
        <w:spacing w:beforeLines="20" w:before="48" w:afterLines="20" w:after="48" w:line="240" w:lineRule="auto"/>
        <w:jc w:val="left"/>
        <w:rPr>
          <w:rFonts w:ascii="Verdana" w:eastAsia="Times New Roman" w:hAnsi="Verdana" w:cs="Times New Roman"/>
          <w:color w:val="00000A"/>
          <w:spacing w:val="0"/>
          <w:sz w:val="18"/>
          <w:szCs w:val="18"/>
          <w:lang w:eastAsia="pl-PL"/>
        </w:rPr>
      </w:pPr>
      <w:r w:rsidRPr="002A1AF9">
        <w:rPr>
          <w:rFonts w:ascii="Verdana" w:eastAsia="Calibri" w:hAnsi="Verdana" w:cs="Times New Roman"/>
          <w:bCs/>
          <w:color w:val="00000A"/>
          <w:spacing w:val="0"/>
          <w:sz w:val="18"/>
          <w:szCs w:val="18"/>
          <w:lang w:eastAsia="pl-PL"/>
        </w:rPr>
        <w:t>jeżeli Wykonawca rozszerza zakres podwykonawstwa poza wskazany w ofercie Wykonawcy lub bez pisemnej zgody Zamawiającego realizuje zamówienie wykorzystując firmy innych podwykonawców niż określone w Ofercie i nie zmienia sposobu realizacji umowy, mimo wezwania przez Zamawiającego</w:t>
      </w:r>
      <w:r w:rsidRPr="002A1AF9">
        <w:rPr>
          <w:rFonts w:ascii="Verdana" w:eastAsia="Times New Roman" w:hAnsi="Verdana" w:cs="Times New Roman"/>
          <w:color w:val="00000A"/>
          <w:spacing w:val="0"/>
          <w:sz w:val="18"/>
          <w:szCs w:val="18"/>
          <w:lang w:eastAsia="pl-PL"/>
        </w:rPr>
        <w:t>.</w:t>
      </w:r>
    </w:p>
    <w:p w14:paraId="7EE7BCB1" w14:textId="3C0C5F62" w:rsidR="001870EC" w:rsidRPr="002A1AF9" w:rsidRDefault="001870EC" w:rsidP="00DA5DC4">
      <w:pPr>
        <w:numPr>
          <w:ilvl w:val="1"/>
          <w:numId w:val="59"/>
        </w:numPr>
        <w:suppressAutoHyphens/>
        <w:spacing w:beforeLines="20" w:before="48" w:afterLines="20" w:after="48" w:line="240" w:lineRule="auto"/>
        <w:jc w:val="left"/>
        <w:rPr>
          <w:rFonts w:ascii="Verdana" w:eastAsia="Times New Roman" w:hAnsi="Verdana" w:cs="Times New Roman"/>
          <w:color w:val="00000A"/>
          <w:spacing w:val="0"/>
          <w:sz w:val="18"/>
          <w:szCs w:val="18"/>
          <w:lang w:eastAsia="pl-PL"/>
        </w:rPr>
      </w:pPr>
      <w:r>
        <w:rPr>
          <w:rFonts w:ascii="Verdana" w:eastAsia="Times New Roman" w:hAnsi="Verdana" w:cs="Times New Roman"/>
          <w:color w:val="00000A"/>
          <w:spacing w:val="0"/>
          <w:sz w:val="18"/>
          <w:szCs w:val="18"/>
          <w:lang w:eastAsia="pl-PL"/>
        </w:rPr>
        <w:t xml:space="preserve">w razie naruszenia przez Wykonawcę postanowień umowy o powierzenie przetwarzania danych osobowych  </w:t>
      </w:r>
    </w:p>
    <w:p w14:paraId="4B363196" w14:textId="77777777" w:rsidR="002A1AF9" w:rsidRPr="002A1AF9" w:rsidRDefault="002A1AF9" w:rsidP="00DA5DC4">
      <w:pPr>
        <w:numPr>
          <w:ilvl w:val="0"/>
          <w:numId w:val="59"/>
        </w:numPr>
        <w:suppressAutoHyphens/>
        <w:spacing w:beforeLines="20" w:before="48" w:afterLines="20" w:after="48" w:line="240" w:lineRule="auto"/>
        <w:jc w:val="left"/>
        <w:rPr>
          <w:rFonts w:ascii="Verdana" w:eastAsia="Times New Roman" w:hAnsi="Verdana" w:cs="Times New Roman"/>
          <w:color w:val="00000A"/>
          <w:spacing w:val="0"/>
          <w:sz w:val="18"/>
          <w:szCs w:val="18"/>
          <w:lang w:eastAsia="pl-PL"/>
        </w:rPr>
      </w:pPr>
      <w:r w:rsidRPr="002A1AF9">
        <w:rPr>
          <w:rFonts w:ascii="Verdana" w:eastAsia="Times New Roman" w:hAnsi="Verdana" w:cs="Times New Roman"/>
          <w:color w:val="00000A"/>
          <w:spacing w:val="0"/>
          <w:sz w:val="18"/>
          <w:szCs w:val="18"/>
          <w:lang w:eastAsia="pl-PL"/>
        </w:rPr>
        <w:t>Wypowiedzenie Umowy może nastąpić w terminie 30 dni od powzięcia wiedzy o okoliczności stanowiącej przyczynę wypowiedzenia i wywołuje skutki na przyszłość.</w:t>
      </w:r>
    </w:p>
    <w:p w14:paraId="79192E37" w14:textId="77777777" w:rsidR="002A1AF9" w:rsidRPr="002A1AF9" w:rsidRDefault="002A1AF9" w:rsidP="00DA5DC4">
      <w:pPr>
        <w:numPr>
          <w:ilvl w:val="0"/>
          <w:numId w:val="59"/>
        </w:numPr>
        <w:suppressAutoHyphens/>
        <w:spacing w:beforeLines="20" w:before="48" w:afterLines="20" w:after="48" w:line="240" w:lineRule="auto"/>
        <w:jc w:val="left"/>
        <w:rPr>
          <w:rFonts w:ascii="Verdana" w:eastAsia="Times New Roman" w:hAnsi="Verdana" w:cs="Times New Roman"/>
          <w:color w:val="00000A"/>
          <w:spacing w:val="0"/>
          <w:sz w:val="18"/>
          <w:szCs w:val="18"/>
          <w:lang w:eastAsia="pl-PL"/>
        </w:rPr>
      </w:pPr>
      <w:r w:rsidRPr="002A1AF9">
        <w:rPr>
          <w:rFonts w:ascii="Verdana" w:eastAsia="Times New Roman" w:hAnsi="Verdana" w:cs="Times New Roman"/>
          <w:color w:val="00000A"/>
          <w:spacing w:val="0"/>
          <w:sz w:val="18"/>
          <w:szCs w:val="18"/>
          <w:lang w:eastAsia="pl-PL"/>
        </w:rPr>
        <w:t>Wypowiedzenie Umowy wymaga formy pisemnej pod rygorem nieważności i będzie zawierało uzasadnienie.</w:t>
      </w:r>
    </w:p>
    <w:p w14:paraId="560EF54E" w14:textId="77777777" w:rsidR="002A1AF9" w:rsidRPr="002A1AF9" w:rsidRDefault="002A1AF9" w:rsidP="002A1AF9">
      <w:pPr>
        <w:spacing w:beforeLines="20" w:before="48" w:afterLines="20" w:after="48" w:line="240" w:lineRule="auto"/>
        <w:jc w:val="center"/>
        <w:rPr>
          <w:rFonts w:ascii="Verdana" w:eastAsia="Calibri" w:hAnsi="Verdana" w:cs="Times New Roman"/>
          <w:b/>
          <w:bCs/>
          <w:color w:val="auto"/>
          <w:spacing w:val="0"/>
          <w:sz w:val="18"/>
          <w:szCs w:val="18"/>
        </w:rPr>
      </w:pPr>
    </w:p>
    <w:p w14:paraId="16E59EF5" w14:textId="77777777" w:rsidR="002A1AF9" w:rsidRPr="002A1AF9" w:rsidRDefault="002A1AF9" w:rsidP="002A1AF9">
      <w:pPr>
        <w:spacing w:beforeLines="20" w:before="48" w:afterLines="20" w:after="48" w:line="240" w:lineRule="auto"/>
        <w:jc w:val="center"/>
        <w:rPr>
          <w:rFonts w:ascii="Verdana" w:eastAsia="Calibri" w:hAnsi="Verdana" w:cs="Times New Roman"/>
          <w:b/>
          <w:bCs/>
          <w:color w:val="auto"/>
          <w:spacing w:val="0"/>
          <w:sz w:val="18"/>
          <w:szCs w:val="18"/>
        </w:rPr>
      </w:pPr>
      <w:r w:rsidRPr="002A1AF9">
        <w:rPr>
          <w:rFonts w:ascii="Verdana" w:eastAsia="Calibri" w:hAnsi="Verdana" w:cs="Times New Roman"/>
          <w:b/>
          <w:bCs/>
          <w:color w:val="auto"/>
          <w:spacing w:val="0"/>
          <w:sz w:val="18"/>
          <w:szCs w:val="18"/>
        </w:rPr>
        <w:t>§ 10</w:t>
      </w:r>
    </w:p>
    <w:p w14:paraId="020FECE2" w14:textId="77777777" w:rsidR="002A1AF9" w:rsidRPr="002A1AF9" w:rsidRDefault="002A1AF9" w:rsidP="002A1AF9">
      <w:pPr>
        <w:spacing w:beforeLines="20" w:before="48" w:afterLines="20" w:after="48" w:line="240" w:lineRule="auto"/>
        <w:jc w:val="center"/>
        <w:rPr>
          <w:rFonts w:ascii="Verdana" w:eastAsia="Calibri" w:hAnsi="Verdana" w:cs="Times New Roman"/>
          <w:color w:val="auto"/>
          <w:spacing w:val="0"/>
          <w:sz w:val="18"/>
          <w:szCs w:val="18"/>
        </w:rPr>
      </w:pPr>
      <w:r w:rsidRPr="002A1AF9">
        <w:rPr>
          <w:rFonts w:ascii="Verdana" w:eastAsia="Calibri" w:hAnsi="Verdana" w:cs="Times New Roman"/>
          <w:b/>
          <w:bCs/>
          <w:color w:val="auto"/>
          <w:spacing w:val="0"/>
          <w:sz w:val="18"/>
          <w:szCs w:val="18"/>
        </w:rPr>
        <w:t>ZMIANY UMOWY</w:t>
      </w:r>
    </w:p>
    <w:p w14:paraId="7ADDB301" w14:textId="77777777" w:rsidR="002A1AF9" w:rsidRDefault="002A1AF9" w:rsidP="00A660CF">
      <w:pPr>
        <w:tabs>
          <w:tab w:val="left" w:pos="0"/>
        </w:tabs>
        <w:spacing w:beforeLines="20" w:before="48" w:afterLines="20" w:after="48" w:line="240" w:lineRule="auto"/>
        <w:ind w:left="360"/>
        <w:jc w:val="left"/>
        <w:rPr>
          <w:rFonts w:ascii="Verdana" w:eastAsia="Calibri" w:hAnsi="Verdana" w:cs="Times New Roman"/>
          <w:b/>
          <w:bCs/>
          <w:color w:val="auto"/>
          <w:spacing w:val="0"/>
          <w:sz w:val="18"/>
          <w:szCs w:val="18"/>
        </w:rPr>
      </w:pPr>
    </w:p>
    <w:p w14:paraId="0020A360" w14:textId="77777777" w:rsidR="001D0056" w:rsidRPr="00A660CF" w:rsidRDefault="001D0056" w:rsidP="00A660CF">
      <w:pPr>
        <w:pStyle w:val="Tekstpodstawowy"/>
        <w:numPr>
          <w:ilvl w:val="0"/>
          <w:numId w:val="94"/>
        </w:numPr>
        <w:tabs>
          <w:tab w:val="clear" w:pos="360"/>
          <w:tab w:val="num" w:pos="284"/>
        </w:tabs>
        <w:adjustRightInd w:val="0"/>
        <w:spacing w:before="0" w:line="276" w:lineRule="auto"/>
        <w:ind w:left="426" w:hanging="426"/>
        <w:contextualSpacing/>
        <w:textAlignment w:val="baseline"/>
        <w:rPr>
          <w:rFonts w:asciiTheme="majorHAnsi" w:hAnsiTheme="majorHAnsi" w:cs="Tahoma"/>
          <w:sz w:val="18"/>
          <w:szCs w:val="18"/>
          <w:lang w:val="pl-PL"/>
        </w:rPr>
      </w:pPr>
      <w:r w:rsidRPr="00A660CF">
        <w:rPr>
          <w:rFonts w:asciiTheme="majorHAnsi" w:hAnsiTheme="majorHAnsi" w:cs="Tahoma"/>
          <w:sz w:val="18"/>
          <w:szCs w:val="18"/>
          <w:lang w:val="pl-PL"/>
        </w:rPr>
        <w:t xml:space="preserve">Działając na podstawie art. 455 ust. 1 pkt 1 ustawy </w:t>
      </w:r>
      <w:proofErr w:type="spellStart"/>
      <w:r w:rsidRPr="00A660CF">
        <w:rPr>
          <w:rFonts w:asciiTheme="majorHAnsi" w:hAnsiTheme="majorHAnsi" w:cs="Tahoma"/>
          <w:sz w:val="18"/>
          <w:szCs w:val="18"/>
          <w:lang w:val="pl-PL"/>
        </w:rPr>
        <w:t>Pzp</w:t>
      </w:r>
      <w:proofErr w:type="spellEnd"/>
      <w:r w:rsidRPr="00A660CF">
        <w:rPr>
          <w:rFonts w:asciiTheme="majorHAnsi" w:hAnsiTheme="majorHAnsi" w:cs="Tahoma"/>
          <w:sz w:val="18"/>
          <w:szCs w:val="18"/>
          <w:lang w:val="pl-PL"/>
        </w:rPr>
        <w:t xml:space="preserve"> Zamawiający przewiduje możliwość zmiany postanowień umowy w następujących przypadkach:</w:t>
      </w:r>
    </w:p>
    <w:p w14:paraId="7F285A76" w14:textId="77777777" w:rsidR="001D0056" w:rsidRPr="00A660CF" w:rsidRDefault="001D0056" w:rsidP="00A660CF">
      <w:pPr>
        <w:pStyle w:val="Tekstpodstawowy"/>
        <w:widowControl/>
        <w:numPr>
          <w:ilvl w:val="0"/>
          <w:numId w:val="95"/>
        </w:numPr>
        <w:spacing w:before="0" w:line="276" w:lineRule="auto"/>
        <w:ind w:left="709" w:hanging="426"/>
        <w:contextualSpacing/>
        <w:rPr>
          <w:rFonts w:asciiTheme="majorHAnsi" w:hAnsiTheme="majorHAnsi" w:cs="Tahoma"/>
          <w:sz w:val="18"/>
          <w:szCs w:val="18"/>
          <w:lang w:val="pl-PL"/>
        </w:rPr>
      </w:pPr>
      <w:r w:rsidRPr="00A660CF">
        <w:rPr>
          <w:rFonts w:asciiTheme="majorHAnsi" w:hAnsiTheme="majorHAnsi" w:cs="Tahoma"/>
          <w:sz w:val="18"/>
          <w:szCs w:val="18"/>
          <w:lang w:val="pl-PL"/>
        </w:rPr>
        <w:t xml:space="preserve">gdy nastąpi zmiana powszechnie obowiązujących przepisów prawa w zakresie mającym wpływ na realizację przedmiotu zamówienia w ten sposób, że czynią </w:t>
      </w:r>
      <w:r w:rsidRPr="00A660CF">
        <w:rPr>
          <w:rFonts w:asciiTheme="majorHAnsi" w:hAnsiTheme="majorHAnsi" w:cs="Tahoma"/>
          <w:sz w:val="18"/>
          <w:szCs w:val="18"/>
          <w:lang w:val="pl-PL"/>
        </w:rPr>
        <w:lastRenderedPageBreak/>
        <w:t>wykonanie umowy na dotychczasowych zasadach niecelowym, niezgodnym z wymaganiami lub niemożliwym, przy czym zmiany umowy dokonane mogą być tylko w zakresie niezbędnym do dostosowania postanowień umowy do wprowadzonych przepisów prawa;</w:t>
      </w:r>
    </w:p>
    <w:p w14:paraId="4A2350BC" w14:textId="77777777" w:rsidR="001D0056" w:rsidRPr="00A660CF" w:rsidRDefault="001D0056" w:rsidP="00A660CF">
      <w:pPr>
        <w:pStyle w:val="Tekstpodstawowy"/>
        <w:widowControl/>
        <w:numPr>
          <w:ilvl w:val="0"/>
          <w:numId w:val="95"/>
        </w:numPr>
        <w:spacing w:before="0" w:line="276" w:lineRule="auto"/>
        <w:ind w:left="709" w:hanging="426"/>
        <w:contextualSpacing/>
        <w:rPr>
          <w:rFonts w:asciiTheme="majorHAnsi" w:hAnsiTheme="majorHAnsi" w:cs="Tahoma"/>
          <w:sz w:val="18"/>
          <w:szCs w:val="18"/>
          <w:lang w:val="pl-PL"/>
        </w:rPr>
      </w:pPr>
      <w:r w:rsidRPr="00A660CF">
        <w:rPr>
          <w:rFonts w:asciiTheme="majorHAnsi" w:hAnsiTheme="majorHAnsi" w:cs="Tahoma"/>
          <w:sz w:val="18"/>
          <w:szCs w:val="18"/>
          <w:lang w:val="pl-PL"/>
        </w:rPr>
        <w:t>gdy wynikną rozbieżności lub niejasności w rozumieniu pojęć użytych w umowie, których nie można usunąć w inny sposób, a zmiana będzie umożliwiać usunięcie rozbieżności i doprecyzowanie umowy w celu jednoznacznej interpretacji jej zapisów przez Strony, przy czym zmiana umowy może polegać na wyeliminowaniu rozbieżności lub niejasności w umowie lub jednoznacznym sprecyzowaniu postanowień umowy wywołujących wątpliwości pomiędzy Stronami;</w:t>
      </w:r>
    </w:p>
    <w:p w14:paraId="47DD2BDD" w14:textId="333A55E0" w:rsidR="001D0056" w:rsidRPr="00A660CF" w:rsidRDefault="001D0056" w:rsidP="00A660CF">
      <w:pPr>
        <w:pStyle w:val="Tekstpodstawowy"/>
        <w:widowControl/>
        <w:numPr>
          <w:ilvl w:val="0"/>
          <w:numId w:val="95"/>
        </w:numPr>
        <w:spacing w:before="0" w:line="276" w:lineRule="auto"/>
        <w:ind w:left="709" w:hanging="426"/>
        <w:contextualSpacing/>
        <w:rPr>
          <w:rFonts w:asciiTheme="majorHAnsi" w:hAnsiTheme="majorHAnsi" w:cs="Tahoma"/>
          <w:sz w:val="18"/>
          <w:szCs w:val="18"/>
          <w:lang w:val="pl-PL"/>
        </w:rPr>
      </w:pPr>
      <w:r w:rsidRPr="00A660CF">
        <w:rPr>
          <w:rFonts w:asciiTheme="majorHAnsi" w:hAnsiTheme="majorHAnsi" w:cs="Tahoma"/>
          <w:sz w:val="18"/>
          <w:szCs w:val="18"/>
          <w:lang w:val="pl-PL"/>
        </w:rPr>
        <w:t>w przypadku zmian wynikających z oddziaływania siły wyższej, stanu zagrożenia epidemicznego lub innego zdarzenia zagrażającego zdrowiu lub życiu ludzi o charakterze masowym, co zostanie potwierdzone oficjalnym komunikatem właściwych instytucji państwowych/międzynarodowych (możliwa zmiana wynagrodzenia lub terminu wykonania zamówienia);</w:t>
      </w:r>
    </w:p>
    <w:p w14:paraId="0AE8A8E3" w14:textId="38D06A6F" w:rsidR="001D0056" w:rsidRPr="00A660CF" w:rsidRDefault="001D0056" w:rsidP="00A660CF">
      <w:pPr>
        <w:pStyle w:val="Tekstpodstawowy"/>
        <w:widowControl/>
        <w:numPr>
          <w:ilvl w:val="0"/>
          <w:numId w:val="95"/>
        </w:numPr>
        <w:spacing w:before="0" w:line="276" w:lineRule="auto"/>
        <w:ind w:left="709" w:hanging="426"/>
        <w:contextualSpacing/>
        <w:rPr>
          <w:rFonts w:asciiTheme="majorHAnsi" w:hAnsiTheme="majorHAnsi" w:cs="Tahoma"/>
          <w:sz w:val="18"/>
          <w:szCs w:val="18"/>
          <w:lang w:val="pl-PL"/>
        </w:rPr>
      </w:pPr>
      <w:r w:rsidRPr="00A660CF">
        <w:rPr>
          <w:rFonts w:asciiTheme="majorHAnsi" w:hAnsiTheme="majorHAnsi" w:cs="Tahoma"/>
          <w:sz w:val="18"/>
          <w:szCs w:val="18"/>
          <w:lang w:val="pl-PL"/>
        </w:rPr>
        <w:t xml:space="preserve">zmiana terminu </w:t>
      </w:r>
      <w:r w:rsidR="00322CBB" w:rsidRPr="00A660CF">
        <w:rPr>
          <w:rFonts w:asciiTheme="majorHAnsi" w:hAnsiTheme="majorHAnsi" w:cs="Tahoma"/>
          <w:sz w:val="18"/>
          <w:szCs w:val="18"/>
          <w:lang w:val="pl-PL"/>
        </w:rPr>
        <w:t xml:space="preserve">obowiązywania </w:t>
      </w:r>
      <w:r w:rsidRPr="00A660CF">
        <w:rPr>
          <w:rFonts w:asciiTheme="majorHAnsi" w:hAnsiTheme="majorHAnsi" w:cs="Tahoma"/>
          <w:sz w:val="18"/>
          <w:szCs w:val="18"/>
          <w:lang w:val="pl-PL"/>
        </w:rPr>
        <w:t>umowy</w:t>
      </w:r>
      <w:r w:rsidR="005775E1" w:rsidRPr="00A660CF">
        <w:rPr>
          <w:rFonts w:asciiTheme="majorHAnsi" w:hAnsiTheme="majorHAnsi" w:cs="Tahoma"/>
          <w:sz w:val="18"/>
          <w:szCs w:val="18"/>
          <w:lang w:val="pl-PL"/>
        </w:rPr>
        <w:t xml:space="preserve"> </w:t>
      </w:r>
      <w:r w:rsidR="00322CBB" w:rsidRPr="00A660CF">
        <w:rPr>
          <w:rFonts w:asciiTheme="majorHAnsi" w:hAnsiTheme="majorHAnsi" w:cs="Tahoma"/>
          <w:sz w:val="18"/>
          <w:szCs w:val="18"/>
          <w:lang w:val="pl-PL"/>
        </w:rPr>
        <w:t>lub t</w:t>
      </w:r>
      <w:r w:rsidR="005775E1" w:rsidRPr="00A660CF">
        <w:rPr>
          <w:rFonts w:asciiTheme="majorHAnsi" w:hAnsiTheme="majorHAnsi" w:cs="Tahoma"/>
          <w:sz w:val="18"/>
          <w:szCs w:val="18"/>
          <w:lang w:val="pl-PL"/>
        </w:rPr>
        <w:t xml:space="preserve">erminów </w:t>
      </w:r>
      <w:r w:rsidR="00322CBB" w:rsidRPr="00A660CF">
        <w:rPr>
          <w:rFonts w:asciiTheme="majorHAnsi" w:hAnsiTheme="majorHAnsi" w:cs="Tahoma"/>
          <w:sz w:val="18"/>
          <w:szCs w:val="18"/>
          <w:lang w:val="pl-PL"/>
        </w:rPr>
        <w:t>realizacji poszczególnych elementów przedmiotu umowy</w:t>
      </w:r>
      <w:r w:rsidRPr="00A660CF">
        <w:rPr>
          <w:rFonts w:asciiTheme="majorHAnsi" w:hAnsiTheme="majorHAnsi" w:cs="Tahoma"/>
          <w:sz w:val="18"/>
          <w:szCs w:val="18"/>
          <w:lang w:val="pl-PL"/>
        </w:rPr>
        <w:t>:</w:t>
      </w:r>
    </w:p>
    <w:p w14:paraId="1AA3B9A6" w14:textId="77777777" w:rsidR="001D0056" w:rsidRPr="00A660CF" w:rsidRDefault="001D0056" w:rsidP="00A660CF">
      <w:pPr>
        <w:pStyle w:val="Tekstpodstawowy"/>
        <w:widowControl/>
        <w:numPr>
          <w:ilvl w:val="1"/>
          <w:numId w:val="95"/>
        </w:numPr>
        <w:spacing w:before="0" w:line="276" w:lineRule="auto"/>
        <w:ind w:left="993" w:hanging="284"/>
        <w:contextualSpacing/>
        <w:rPr>
          <w:rFonts w:asciiTheme="majorHAnsi" w:hAnsiTheme="majorHAnsi" w:cs="Tahoma"/>
          <w:sz w:val="18"/>
          <w:szCs w:val="18"/>
          <w:lang w:val="pl-PL"/>
        </w:rPr>
      </w:pPr>
      <w:r w:rsidRPr="00A660CF">
        <w:rPr>
          <w:rFonts w:asciiTheme="majorHAnsi" w:hAnsiTheme="majorHAnsi" w:cs="Tahoma"/>
          <w:sz w:val="18"/>
          <w:szCs w:val="18"/>
          <w:lang w:val="pl-PL"/>
        </w:rPr>
        <w:t>w razie wystąpienia okoliczności leżących wyłącznie po stronie Zamawiającego lub okoliczności niezależnych od Zamawiającego i Wykonawcy;</w:t>
      </w:r>
    </w:p>
    <w:p w14:paraId="1615DD17" w14:textId="77777777" w:rsidR="001D0056" w:rsidRPr="00A660CF" w:rsidRDefault="001D0056" w:rsidP="00A660CF">
      <w:pPr>
        <w:pStyle w:val="Tekstpodstawowy"/>
        <w:widowControl/>
        <w:numPr>
          <w:ilvl w:val="1"/>
          <w:numId w:val="95"/>
        </w:numPr>
        <w:spacing w:before="0" w:line="276" w:lineRule="auto"/>
        <w:ind w:left="993" w:hanging="284"/>
        <w:contextualSpacing/>
        <w:rPr>
          <w:rFonts w:asciiTheme="majorHAnsi" w:hAnsiTheme="majorHAnsi" w:cs="Tahoma"/>
          <w:sz w:val="18"/>
          <w:szCs w:val="18"/>
          <w:lang w:val="pl-PL"/>
        </w:rPr>
      </w:pPr>
      <w:r w:rsidRPr="00A660CF">
        <w:rPr>
          <w:rFonts w:asciiTheme="majorHAnsi" w:hAnsiTheme="majorHAnsi" w:cs="Tahoma"/>
          <w:sz w:val="18"/>
          <w:szCs w:val="18"/>
          <w:lang w:val="pl-PL"/>
        </w:rPr>
        <w:t>w razie wystąpienia okoliczności niezależnych od Stron lub których Strony przy zachowaniu należytej staranności nie były w stanie uniknąć lub przewidzieć (termin może ulec wydłużeniu o czas trwania tych okoliczności);</w:t>
      </w:r>
    </w:p>
    <w:p w14:paraId="57359301" w14:textId="10F4A5B9" w:rsidR="00B07223" w:rsidRPr="00A660CF" w:rsidRDefault="00B6559F" w:rsidP="00A660CF">
      <w:pPr>
        <w:pStyle w:val="Tekstpodstawowy"/>
        <w:widowControl/>
        <w:numPr>
          <w:ilvl w:val="0"/>
          <w:numId w:val="95"/>
        </w:numPr>
        <w:spacing w:before="0" w:line="276" w:lineRule="auto"/>
        <w:ind w:left="709" w:hanging="426"/>
        <w:contextualSpacing/>
        <w:rPr>
          <w:rFonts w:asciiTheme="majorHAnsi" w:hAnsiTheme="majorHAnsi" w:cs="Tahoma"/>
          <w:sz w:val="18"/>
          <w:szCs w:val="18"/>
          <w:lang w:val="pl-PL"/>
        </w:rPr>
      </w:pPr>
      <w:r w:rsidRPr="00A660CF">
        <w:rPr>
          <w:rFonts w:asciiTheme="majorHAnsi" w:hAnsiTheme="majorHAnsi" w:cs="Tahoma"/>
          <w:sz w:val="18"/>
          <w:szCs w:val="18"/>
          <w:lang w:val="pl-PL"/>
        </w:rPr>
        <w:t xml:space="preserve">w razie </w:t>
      </w:r>
      <w:r w:rsidR="00B07223" w:rsidRPr="00A660CF">
        <w:rPr>
          <w:rFonts w:asciiTheme="majorHAnsi" w:hAnsiTheme="majorHAnsi" w:cs="Tahoma"/>
          <w:sz w:val="18"/>
          <w:szCs w:val="18"/>
          <w:lang w:val="pl-PL"/>
        </w:rPr>
        <w:t>zmian</w:t>
      </w:r>
      <w:r w:rsidRPr="00A660CF">
        <w:rPr>
          <w:rFonts w:asciiTheme="majorHAnsi" w:hAnsiTheme="majorHAnsi" w:cs="Tahoma"/>
          <w:sz w:val="18"/>
          <w:szCs w:val="18"/>
          <w:lang w:val="pl-PL"/>
        </w:rPr>
        <w:t>y</w:t>
      </w:r>
      <w:r w:rsidR="00B07223" w:rsidRPr="00A660CF">
        <w:rPr>
          <w:rFonts w:asciiTheme="majorHAnsi" w:hAnsiTheme="majorHAnsi" w:cs="Tahoma"/>
          <w:sz w:val="18"/>
          <w:szCs w:val="18"/>
          <w:lang w:val="pl-PL"/>
        </w:rPr>
        <w:t xml:space="preserve"> warunków realizacji </w:t>
      </w:r>
      <w:r w:rsidRPr="00A660CF">
        <w:rPr>
          <w:rFonts w:asciiTheme="majorHAnsi" w:hAnsiTheme="majorHAnsi" w:cs="Tahoma"/>
          <w:sz w:val="18"/>
          <w:szCs w:val="18"/>
          <w:lang w:val="pl-PL"/>
        </w:rPr>
        <w:t>lub</w:t>
      </w:r>
      <w:r w:rsidR="00B07223" w:rsidRPr="00A660CF">
        <w:rPr>
          <w:rFonts w:asciiTheme="majorHAnsi" w:hAnsiTheme="majorHAnsi" w:cs="Tahoma"/>
          <w:sz w:val="18"/>
          <w:szCs w:val="18"/>
          <w:lang w:val="pl-PL"/>
        </w:rPr>
        <w:t xml:space="preserve"> zakresu przedmiotowego umowy niezbędnej do prawidłowej realizacji zamówienia związanej z zaistnieniem niemożliwej do przewidzenia w momencie zawarcia umowy okoliczności prawnej, ekonomicznej lub technicznej, za którą żadna ze </w:t>
      </w:r>
      <w:r w:rsidR="00A764BA" w:rsidRPr="00A660CF">
        <w:rPr>
          <w:rFonts w:asciiTheme="majorHAnsi" w:hAnsiTheme="majorHAnsi" w:cs="Tahoma"/>
          <w:sz w:val="18"/>
          <w:szCs w:val="18"/>
          <w:lang w:val="pl-PL"/>
        </w:rPr>
        <w:t>S</w:t>
      </w:r>
      <w:r w:rsidR="00B07223" w:rsidRPr="00A660CF">
        <w:rPr>
          <w:rFonts w:asciiTheme="majorHAnsi" w:hAnsiTheme="majorHAnsi" w:cs="Tahoma"/>
          <w:sz w:val="18"/>
          <w:szCs w:val="18"/>
          <w:lang w:val="pl-PL"/>
        </w:rPr>
        <w:t>tron nie ponosi odpowiedzialności, skutkującej brakiem możliwości należytego wykonania umowy zgodnie z SWZ</w:t>
      </w:r>
    </w:p>
    <w:p w14:paraId="10EEAA41" w14:textId="58FCF9D4" w:rsidR="00B02A73" w:rsidRPr="00A660CF" w:rsidRDefault="00B02A73" w:rsidP="00A660CF">
      <w:pPr>
        <w:pStyle w:val="Tekstpodstawowy"/>
        <w:widowControl/>
        <w:numPr>
          <w:ilvl w:val="0"/>
          <w:numId w:val="95"/>
        </w:numPr>
        <w:spacing w:before="0" w:line="276" w:lineRule="auto"/>
        <w:ind w:left="709" w:hanging="426"/>
        <w:contextualSpacing/>
        <w:rPr>
          <w:rFonts w:asciiTheme="majorHAnsi" w:hAnsiTheme="majorHAnsi" w:cs="Tahoma"/>
          <w:sz w:val="18"/>
          <w:szCs w:val="18"/>
          <w:lang w:val="pl-PL"/>
        </w:rPr>
      </w:pPr>
      <w:r w:rsidRPr="00A660CF">
        <w:rPr>
          <w:rFonts w:asciiTheme="majorHAnsi" w:hAnsiTheme="majorHAnsi" w:cs="Tahoma"/>
          <w:sz w:val="18"/>
          <w:szCs w:val="18"/>
          <w:lang w:val="pl-PL"/>
        </w:rPr>
        <w:t xml:space="preserve">zmiana wysokości wynagrodzenia Wykonawcy w </w:t>
      </w:r>
      <w:r w:rsidR="00383504" w:rsidRPr="00383504">
        <w:rPr>
          <w:rFonts w:asciiTheme="majorHAnsi" w:hAnsiTheme="majorHAnsi" w:cs="Tahoma"/>
          <w:sz w:val="18"/>
          <w:szCs w:val="18"/>
          <w:lang w:val="pl-PL"/>
        </w:rPr>
        <w:t>przypadku</w:t>
      </w:r>
      <w:r w:rsidRPr="00A660CF">
        <w:rPr>
          <w:rFonts w:asciiTheme="majorHAnsi" w:hAnsiTheme="majorHAnsi" w:cs="Tahoma"/>
          <w:sz w:val="18"/>
          <w:szCs w:val="18"/>
          <w:lang w:val="pl-PL"/>
        </w:rPr>
        <w:t xml:space="preserve"> wskazanym w §4 ust. 14</w:t>
      </w:r>
    </w:p>
    <w:p w14:paraId="133F03AA" w14:textId="77777777" w:rsidR="00E02BFC" w:rsidRDefault="00E02BFC" w:rsidP="00A660CF">
      <w:pPr>
        <w:tabs>
          <w:tab w:val="left" w:pos="0"/>
        </w:tabs>
        <w:spacing w:beforeLines="20" w:before="48" w:afterLines="20" w:after="48" w:line="240" w:lineRule="auto"/>
        <w:ind w:left="360"/>
        <w:jc w:val="left"/>
        <w:rPr>
          <w:rFonts w:ascii="Verdana" w:eastAsia="Calibri" w:hAnsi="Verdana" w:cs="Times New Roman"/>
          <w:b/>
          <w:bCs/>
          <w:color w:val="auto"/>
          <w:spacing w:val="0"/>
          <w:sz w:val="18"/>
          <w:szCs w:val="18"/>
        </w:rPr>
      </w:pPr>
    </w:p>
    <w:p w14:paraId="1CF5DAF2" w14:textId="77777777" w:rsidR="00E02BFC" w:rsidRPr="002A1AF9" w:rsidRDefault="00E02BFC" w:rsidP="002A1AF9">
      <w:pPr>
        <w:tabs>
          <w:tab w:val="left" w:pos="0"/>
        </w:tabs>
        <w:spacing w:beforeLines="20" w:before="48" w:afterLines="20" w:after="48" w:line="240" w:lineRule="auto"/>
        <w:ind w:left="360"/>
        <w:jc w:val="center"/>
        <w:rPr>
          <w:rFonts w:ascii="Verdana" w:eastAsia="Calibri" w:hAnsi="Verdana" w:cs="Times New Roman"/>
          <w:b/>
          <w:bCs/>
          <w:color w:val="auto"/>
          <w:spacing w:val="0"/>
          <w:sz w:val="18"/>
          <w:szCs w:val="18"/>
        </w:rPr>
      </w:pPr>
    </w:p>
    <w:p w14:paraId="26291D62" w14:textId="77777777" w:rsidR="002A1AF9" w:rsidRPr="002A1AF9" w:rsidRDefault="002A1AF9" w:rsidP="002A1AF9">
      <w:pPr>
        <w:tabs>
          <w:tab w:val="left" w:pos="0"/>
        </w:tabs>
        <w:spacing w:beforeLines="20" w:before="48" w:afterLines="20" w:after="48" w:line="240" w:lineRule="auto"/>
        <w:jc w:val="center"/>
        <w:rPr>
          <w:rFonts w:ascii="Verdana" w:eastAsia="Calibri" w:hAnsi="Verdana" w:cs="Times New Roman"/>
          <w:color w:val="auto"/>
          <w:spacing w:val="0"/>
          <w:sz w:val="18"/>
          <w:szCs w:val="18"/>
        </w:rPr>
      </w:pPr>
      <w:r w:rsidRPr="002A1AF9">
        <w:rPr>
          <w:rFonts w:ascii="Verdana" w:eastAsia="Calibri" w:hAnsi="Verdana" w:cs="Times New Roman"/>
          <w:b/>
          <w:bCs/>
          <w:color w:val="auto"/>
          <w:spacing w:val="0"/>
          <w:sz w:val="18"/>
          <w:szCs w:val="18"/>
        </w:rPr>
        <w:t>§ 11</w:t>
      </w:r>
    </w:p>
    <w:p w14:paraId="1259015C" w14:textId="77777777" w:rsidR="002A1AF9" w:rsidRPr="002A1AF9" w:rsidRDefault="002A1AF9" w:rsidP="002A1AF9">
      <w:pPr>
        <w:spacing w:beforeLines="20" w:before="48" w:afterLines="20" w:after="48" w:line="240" w:lineRule="auto"/>
        <w:jc w:val="center"/>
        <w:rPr>
          <w:rFonts w:ascii="Verdana" w:eastAsia="Calibri" w:hAnsi="Verdana" w:cs="Times New Roman"/>
          <w:color w:val="auto"/>
          <w:spacing w:val="0"/>
          <w:sz w:val="18"/>
          <w:szCs w:val="18"/>
        </w:rPr>
      </w:pPr>
      <w:r w:rsidRPr="002A1AF9">
        <w:rPr>
          <w:rFonts w:ascii="Verdana" w:eastAsia="Calibri" w:hAnsi="Verdana" w:cs="Times New Roman"/>
          <w:b/>
          <w:bCs/>
          <w:color w:val="auto"/>
          <w:spacing w:val="0"/>
          <w:sz w:val="18"/>
          <w:szCs w:val="18"/>
        </w:rPr>
        <w:t>GWARANCJA</w:t>
      </w:r>
    </w:p>
    <w:p w14:paraId="7B95E835" w14:textId="255F209B" w:rsidR="002A1AF9" w:rsidRPr="002A1AF9" w:rsidRDefault="002A1AF9" w:rsidP="00DA5DC4">
      <w:pPr>
        <w:numPr>
          <w:ilvl w:val="0"/>
          <w:numId w:val="58"/>
        </w:numPr>
        <w:suppressAutoHyphens/>
        <w:autoSpaceDE w:val="0"/>
        <w:autoSpaceDN w:val="0"/>
        <w:adjustRightInd w:val="0"/>
        <w:spacing w:beforeLines="20" w:before="48" w:afterLines="20" w:after="48" w:line="240" w:lineRule="auto"/>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Wykonawca udziel</w:t>
      </w:r>
      <w:r w:rsidR="000C55F9">
        <w:rPr>
          <w:rFonts w:ascii="Verdana" w:eastAsia="Times New Roman" w:hAnsi="Verdana" w:cs="Times New Roman"/>
          <w:color w:val="auto"/>
          <w:spacing w:val="0"/>
          <w:sz w:val="18"/>
          <w:szCs w:val="18"/>
          <w:lang w:eastAsia="pl-PL"/>
        </w:rPr>
        <w:t>a</w:t>
      </w:r>
      <w:r w:rsidRPr="002A1AF9">
        <w:rPr>
          <w:rFonts w:ascii="Verdana" w:eastAsia="Times New Roman" w:hAnsi="Verdana" w:cs="Times New Roman"/>
          <w:color w:val="auto"/>
          <w:spacing w:val="0"/>
          <w:sz w:val="18"/>
          <w:szCs w:val="18"/>
          <w:lang w:eastAsia="pl-PL"/>
        </w:rPr>
        <w:t xml:space="preserve"> </w:t>
      </w:r>
      <w:r w:rsidR="000C55F9">
        <w:rPr>
          <w:rFonts w:ascii="Verdana" w:eastAsia="Times New Roman" w:hAnsi="Verdana" w:cs="Times New Roman"/>
          <w:color w:val="auto"/>
          <w:spacing w:val="0"/>
          <w:sz w:val="18"/>
          <w:szCs w:val="18"/>
          <w:lang w:eastAsia="pl-PL"/>
        </w:rPr>
        <w:t xml:space="preserve">Zamawiającemu </w:t>
      </w:r>
      <w:r w:rsidR="0075751B">
        <w:rPr>
          <w:rFonts w:ascii="Verdana" w:eastAsia="Times New Roman" w:hAnsi="Verdana" w:cs="Times New Roman"/>
          <w:color w:val="auto"/>
          <w:spacing w:val="0"/>
          <w:sz w:val="18"/>
          <w:szCs w:val="18"/>
          <w:lang w:eastAsia="pl-PL"/>
        </w:rPr>
        <w:t xml:space="preserve">12 miesięcznej </w:t>
      </w:r>
      <w:r w:rsidRPr="002A1AF9">
        <w:rPr>
          <w:rFonts w:ascii="Verdana" w:eastAsia="Times New Roman" w:hAnsi="Verdana" w:cs="Times New Roman"/>
          <w:color w:val="auto"/>
          <w:spacing w:val="0"/>
          <w:sz w:val="18"/>
          <w:szCs w:val="18"/>
          <w:lang w:eastAsia="pl-PL"/>
        </w:rPr>
        <w:t xml:space="preserve">gwarancji </w:t>
      </w:r>
      <w:r w:rsidR="000C55F9">
        <w:rPr>
          <w:rFonts w:ascii="Verdana" w:eastAsia="Times New Roman" w:hAnsi="Verdana" w:cs="Times New Roman"/>
          <w:color w:val="auto"/>
          <w:spacing w:val="0"/>
          <w:sz w:val="18"/>
          <w:szCs w:val="18"/>
          <w:lang w:eastAsia="pl-PL"/>
        </w:rPr>
        <w:t>jakości na wykonany przedmiot umowy , w tym</w:t>
      </w:r>
      <w:r w:rsidRPr="002A1AF9">
        <w:rPr>
          <w:rFonts w:ascii="Verdana" w:eastAsia="Times New Roman" w:hAnsi="Verdana" w:cs="Times New Roman"/>
          <w:color w:val="auto"/>
          <w:spacing w:val="0"/>
          <w:sz w:val="18"/>
          <w:szCs w:val="18"/>
          <w:lang w:eastAsia="pl-PL"/>
        </w:rPr>
        <w:t xml:space="preserve"> usług</w:t>
      </w:r>
      <w:r w:rsidR="000C55F9">
        <w:rPr>
          <w:rFonts w:ascii="Verdana" w:eastAsia="Times New Roman" w:hAnsi="Verdana" w:cs="Times New Roman"/>
          <w:color w:val="auto"/>
          <w:spacing w:val="0"/>
          <w:sz w:val="18"/>
          <w:szCs w:val="18"/>
          <w:lang w:eastAsia="pl-PL"/>
        </w:rPr>
        <w:t>i</w:t>
      </w:r>
      <w:r w:rsidRPr="002A1AF9">
        <w:rPr>
          <w:rFonts w:ascii="Verdana" w:eastAsia="Times New Roman" w:hAnsi="Verdana" w:cs="Times New Roman"/>
          <w:color w:val="auto"/>
          <w:spacing w:val="0"/>
          <w:sz w:val="18"/>
          <w:szCs w:val="18"/>
          <w:lang w:eastAsia="pl-PL"/>
        </w:rPr>
        <w:t xml:space="preserve"> wykonan</w:t>
      </w:r>
      <w:r w:rsidR="000C55F9">
        <w:rPr>
          <w:rFonts w:ascii="Verdana" w:eastAsia="Times New Roman" w:hAnsi="Verdana" w:cs="Times New Roman"/>
          <w:color w:val="auto"/>
          <w:spacing w:val="0"/>
          <w:sz w:val="18"/>
          <w:szCs w:val="18"/>
          <w:lang w:eastAsia="pl-PL"/>
        </w:rPr>
        <w:t>e</w:t>
      </w:r>
      <w:r w:rsidRPr="002A1AF9">
        <w:rPr>
          <w:rFonts w:ascii="Verdana" w:eastAsia="Times New Roman" w:hAnsi="Verdana" w:cs="Times New Roman"/>
          <w:color w:val="auto"/>
          <w:spacing w:val="0"/>
          <w:sz w:val="18"/>
          <w:szCs w:val="18"/>
          <w:lang w:eastAsia="pl-PL"/>
        </w:rPr>
        <w:t xml:space="preserve"> w ramach opieki powdrożeniowej polegając</w:t>
      </w:r>
      <w:r w:rsidR="000C55F9">
        <w:rPr>
          <w:rFonts w:ascii="Verdana" w:eastAsia="Times New Roman" w:hAnsi="Verdana" w:cs="Times New Roman"/>
          <w:color w:val="auto"/>
          <w:spacing w:val="0"/>
          <w:sz w:val="18"/>
          <w:szCs w:val="18"/>
          <w:lang w:eastAsia="pl-PL"/>
        </w:rPr>
        <w:t>e</w:t>
      </w:r>
      <w:r w:rsidRPr="002A1AF9">
        <w:rPr>
          <w:rFonts w:ascii="Verdana" w:eastAsia="Times New Roman" w:hAnsi="Verdana" w:cs="Times New Roman"/>
          <w:color w:val="auto"/>
          <w:spacing w:val="0"/>
          <w:sz w:val="18"/>
          <w:szCs w:val="18"/>
          <w:lang w:eastAsia="pl-PL"/>
        </w:rPr>
        <w:t xml:space="preserve"> na wprowadzeniu modyfikacji, nowych rozwiązań oraz udoskonaleń Oprogramowania przez Wykonawcę.</w:t>
      </w:r>
    </w:p>
    <w:p w14:paraId="40FA2587" w14:textId="77777777" w:rsidR="002A1AF9" w:rsidRPr="002A1AF9" w:rsidRDefault="002A1AF9" w:rsidP="00DA5DC4">
      <w:pPr>
        <w:numPr>
          <w:ilvl w:val="0"/>
          <w:numId w:val="58"/>
        </w:numPr>
        <w:suppressAutoHyphens/>
        <w:autoSpaceDE w:val="0"/>
        <w:autoSpaceDN w:val="0"/>
        <w:adjustRightInd w:val="0"/>
        <w:spacing w:beforeLines="20" w:before="48" w:afterLines="20" w:after="48" w:line="240" w:lineRule="auto"/>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 xml:space="preserve">W ramach usług gwarancyjnych Wykonawca zobowiązuje się usuwać wykryte awarie, awarie wydajnościowe, problemy oraz problemy wydajnościowe Oprogramowania na swój koszt, </w:t>
      </w:r>
      <w:r w:rsidRPr="002A1AF9">
        <w:rPr>
          <w:rFonts w:ascii="Verdana" w:eastAsia="Times New Roman" w:hAnsi="Verdana" w:cs="Times New Roman"/>
          <w:color w:val="auto"/>
          <w:spacing w:val="0"/>
          <w:sz w:val="18"/>
          <w:szCs w:val="18"/>
          <w:lang w:eastAsia="pl-PL"/>
        </w:rPr>
        <w:br/>
        <w:t>w czasie reakcji oraz czasie naprawy określonym w Szczegółowym Opisie Przedmiotu Zamówienia określonym w Załączniku nr 3 SWZ.</w:t>
      </w:r>
    </w:p>
    <w:p w14:paraId="577E71A6" w14:textId="2FE59F53" w:rsidR="002A1AF9" w:rsidRPr="002A1AF9" w:rsidRDefault="002A1AF9" w:rsidP="00DA5DC4">
      <w:pPr>
        <w:numPr>
          <w:ilvl w:val="0"/>
          <w:numId w:val="58"/>
        </w:numPr>
        <w:suppressAutoHyphens/>
        <w:autoSpaceDE w:val="0"/>
        <w:autoSpaceDN w:val="0"/>
        <w:adjustRightInd w:val="0"/>
        <w:spacing w:beforeLines="20" w:before="48" w:afterLines="20" w:after="48" w:line="240" w:lineRule="auto"/>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 xml:space="preserve"> </w:t>
      </w:r>
      <w:r w:rsidR="000C55F9">
        <w:rPr>
          <w:rFonts w:ascii="Verdana" w:eastAsia="Times New Roman" w:hAnsi="Verdana" w:cs="Times New Roman"/>
          <w:color w:val="auto"/>
          <w:spacing w:val="0"/>
          <w:sz w:val="18"/>
          <w:szCs w:val="18"/>
          <w:lang w:eastAsia="pl-PL"/>
        </w:rPr>
        <w:t xml:space="preserve">Wszelkie czynności zmierzające do usunięcia zgłoszonych wad </w:t>
      </w:r>
      <w:r w:rsidRPr="002A1AF9">
        <w:rPr>
          <w:rFonts w:ascii="Verdana" w:eastAsia="Times New Roman" w:hAnsi="Verdana" w:cs="Times New Roman"/>
          <w:color w:val="auto"/>
          <w:spacing w:val="0"/>
          <w:sz w:val="18"/>
          <w:szCs w:val="18"/>
          <w:lang w:eastAsia="pl-PL"/>
        </w:rPr>
        <w:t>mogą być wykonywane za pomocą zdalnego połączenia VPN lub w siedzibie Zamawiającego, w tym przypadku koszt dojazdu pokrywa Wykonawca.</w:t>
      </w:r>
    </w:p>
    <w:p w14:paraId="28DAE3B1" w14:textId="6202014E" w:rsidR="002A1AF9" w:rsidRPr="002A1AF9" w:rsidRDefault="002A1AF9" w:rsidP="00DA5DC4">
      <w:pPr>
        <w:numPr>
          <w:ilvl w:val="0"/>
          <w:numId w:val="58"/>
        </w:numPr>
        <w:suppressAutoHyphens/>
        <w:autoSpaceDE w:val="0"/>
        <w:autoSpaceDN w:val="0"/>
        <w:adjustRightInd w:val="0"/>
        <w:spacing w:beforeLines="20" w:before="48" w:afterLines="20" w:after="48" w:line="240" w:lineRule="auto"/>
        <w:jc w:val="left"/>
        <w:rPr>
          <w:rFonts w:ascii="Verdana" w:eastAsia="Times New Roman" w:hAnsi="Verdana" w:cs="Times New Roman"/>
          <w:color w:val="auto"/>
          <w:spacing w:val="0"/>
          <w:sz w:val="18"/>
          <w:szCs w:val="18"/>
          <w:lang w:eastAsia="pl-PL"/>
        </w:rPr>
      </w:pPr>
      <w:r w:rsidRPr="002A1AF9">
        <w:rPr>
          <w:rFonts w:ascii="Verdana" w:eastAsia="Times New Roman" w:hAnsi="Verdana" w:cs="Times New Roman"/>
          <w:color w:val="auto"/>
          <w:spacing w:val="0"/>
          <w:sz w:val="18"/>
          <w:szCs w:val="18"/>
          <w:lang w:eastAsia="pl-PL"/>
        </w:rPr>
        <w:t>Wszelkie roszczenia z tytułu gwarancji Zamawiający będzie zgłaszał na zasadach opisanych § 5 pkt 3 Umowy lub na piśmie.</w:t>
      </w:r>
    </w:p>
    <w:p w14:paraId="705DD6D6" w14:textId="77777777" w:rsidR="002A1AF9" w:rsidRPr="002A1AF9" w:rsidRDefault="002A1AF9" w:rsidP="002A1AF9">
      <w:pPr>
        <w:spacing w:beforeLines="20" w:before="48" w:afterLines="20" w:after="48" w:line="240" w:lineRule="auto"/>
        <w:ind w:left="360"/>
        <w:rPr>
          <w:rFonts w:ascii="Verdana" w:eastAsia="Calibri" w:hAnsi="Verdana" w:cs="Times New Roman"/>
          <w:b/>
          <w:bCs/>
          <w:color w:val="auto"/>
          <w:spacing w:val="0"/>
          <w:sz w:val="18"/>
          <w:szCs w:val="18"/>
        </w:rPr>
      </w:pPr>
    </w:p>
    <w:p w14:paraId="26FF4065" w14:textId="77777777" w:rsidR="00E67634" w:rsidRDefault="00E67634" w:rsidP="002A1AF9">
      <w:pPr>
        <w:spacing w:beforeLines="20" w:before="48" w:afterLines="20" w:after="48" w:line="240" w:lineRule="auto"/>
        <w:jc w:val="center"/>
        <w:rPr>
          <w:rFonts w:ascii="Verdana" w:eastAsia="Calibri" w:hAnsi="Verdana" w:cs="Times New Roman"/>
          <w:b/>
          <w:bCs/>
          <w:color w:val="auto"/>
          <w:spacing w:val="0"/>
          <w:sz w:val="18"/>
          <w:szCs w:val="18"/>
        </w:rPr>
      </w:pPr>
    </w:p>
    <w:p w14:paraId="5B07D244" w14:textId="40DADA8E" w:rsidR="002A1AF9" w:rsidRPr="002A1AF9" w:rsidRDefault="002A1AF9" w:rsidP="002A1AF9">
      <w:pPr>
        <w:spacing w:beforeLines="20" w:before="48" w:afterLines="20" w:after="48" w:line="240" w:lineRule="auto"/>
        <w:jc w:val="center"/>
        <w:rPr>
          <w:rFonts w:ascii="Verdana" w:eastAsia="Calibri" w:hAnsi="Verdana" w:cs="Times New Roman"/>
          <w:b/>
          <w:bCs/>
          <w:color w:val="auto"/>
          <w:spacing w:val="0"/>
          <w:sz w:val="18"/>
          <w:szCs w:val="18"/>
        </w:rPr>
      </w:pPr>
      <w:r w:rsidRPr="002A1AF9">
        <w:rPr>
          <w:rFonts w:ascii="Verdana" w:eastAsia="Calibri" w:hAnsi="Verdana" w:cs="Times New Roman"/>
          <w:b/>
          <w:bCs/>
          <w:color w:val="auto"/>
          <w:spacing w:val="0"/>
          <w:sz w:val="18"/>
          <w:szCs w:val="18"/>
        </w:rPr>
        <w:lastRenderedPageBreak/>
        <w:t>§ 12</w:t>
      </w:r>
    </w:p>
    <w:p w14:paraId="561A64BA" w14:textId="77777777" w:rsidR="002A1AF9" w:rsidRPr="002A1AF9" w:rsidRDefault="002A1AF9" w:rsidP="002A1AF9">
      <w:pPr>
        <w:spacing w:beforeLines="20" w:before="48" w:afterLines="20" w:after="48" w:line="240" w:lineRule="auto"/>
        <w:jc w:val="center"/>
        <w:rPr>
          <w:rFonts w:ascii="Verdana" w:eastAsia="Calibri" w:hAnsi="Verdana" w:cs="Times New Roman"/>
          <w:b/>
          <w:bCs/>
          <w:color w:val="auto"/>
          <w:spacing w:val="0"/>
          <w:sz w:val="18"/>
          <w:szCs w:val="18"/>
        </w:rPr>
      </w:pPr>
      <w:r w:rsidRPr="002A1AF9">
        <w:rPr>
          <w:rFonts w:ascii="Verdana" w:eastAsia="Calibri" w:hAnsi="Verdana" w:cs="Times New Roman"/>
          <w:b/>
          <w:bCs/>
          <w:color w:val="auto"/>
          <w:spacing w:val="0"/>
          <w:sz w:val="18"/>
          <w:szCs w:val="18"/>
        </w:rPr>
        <w:t>OCHRONA DANYCH OSOBOWYCH</w:t>
      </w:r>
    </w:p>
    <w:p w14:paraId="4D970E3C" w14:textId="77777777" w:rsidR="002A1AF9" w:rsidRPr="002A1AF9" w:rsidRDefault="002A1AF9" w:rsidP="00DA5DC4">
      <w:pPr>
        <w:numPr>
          <w:ilvl w:val="0"/>
          <w:numId w:val="71"/>
        </w:numPr>
        <w:spacing w:after="160" w:line="259" w:lineRule="auto"/>
        <w:ind w:left="284"/>
        <w:contextualSpacing/>
        <w:jc w:val="left"/>
        <w:rPr>
          <w:rFonts w:ascii="Verdana" w:eastAsia="Times New Roman" w:hAnsi="Verdana" w:cs="Times New Roman"/>
          <w:color w:val="auto"/>
          <w:spacing w:val="0"/>
          <w:sz w:val="22"/>
          <w:lang w:eastAsia="pl-PL"/>
        </w:rPr>
      </w:pPr>
      <w:r w:rsidRPr="002A1AF9">
        <w:rPr>
          <w:rFonts w:ascii="Verdana" w:eastAsia="Times New Roman" w:hAnsi="Verdana" w:cs="Times New Roman"/>
          <w:color w:val="auto"/>
          <w:spacing w:val="0"/>
          <w:sz w:val="18"/>
          <w:szCs w:val="18"/>
          <w:lang w:eastAsia="pl-PL"/>
        </w:rPr>
        <w:t>Zamawiają</w:t>
      </w:r>
      <w:r w:rsidRPr="002A1AF9">
        <w:rPr>
          <w:rFonts w:ascii="Verdana" w:eastAsia="Calibri" w:hAnsi="Verdana" w:cs="Times New Roman"/>
          <w:color w:val="auto"/>
          <w:spacing w:val="0"/>
          <w:sz w:val="18"/>
          <w:szCs w:val="18"/>
        </w:rPr>
        <w:t xml:space="preserve">cy oświadcza, iż jest administratorem w rozumieniu art. 4 pkt 7 Rozporządzenia UE 2016/679 z dnia 27 kwietnia 2016 r. (dalej: RODO), w odniesieniu do danych osobowych osób fizycznych reprezentujących Wykonawcę oraz osób fizycznych wskazanych przez Wykonawcę jako osoby do kontaktu / osoby odpowiedzialne za wykonanie niniejszej Umowy. Kontakt do administratora możliwy jest za pośrednictwem poczty elektronicznej pod adresem </w:t>
      </w:r>
      <w:r w:rsidRPr="002A1AF9">
        <w:rPr>
          <w:rFonts w:ascii="Verdana" w:eastAsia="Calibri" w:hAnsi="Verdana" w:cs="Times New Roman"/>
          <w:color w:val="auto"/>
          <w:spacing w:val="0"/>
          <w:sz w:val="18"/>
          <w:szCs w:val="18"/>
        </w:rPr>
        <w:br/>
        <w:t>e-mail:</w:t>
      </w:r>
      <w:r w:rsidRPr="002A1AF9">
        <w:rPr>
          <w:rFonts w:ascii="Verdana" w:eastAsia="Calibri" w:hAnsi="Verdana" w:cs="Times New Roman"/>
          <w:bCs/>
          <w:color w:val="0563C1"/>
          <w:spacing w:val="0"/>
          <w:sz w:val="18"/>
          <w:szCs w:val="18"/>
          <w:u w:val="single"/>
        </w:rPr>
        <w:t xml:space="preserve"> </w:t>
      </w:r>
      <w:hyperlink r:id="rId11" w:history="1">
        <w:r w:rsidRPr="002A1AF9">
          <w:rPr>
            <w:rFonts w:ascii="Verdana" w:eastAsia="Calibri" w:hAnsi="Verdana" w:cs="Times New Roman"/>
            <w:bCs/>
            <w:color w:val="0563C1"/>
            <w:spacing w:val="0"/>
            <w:sz w:val="18"/>
            <w:szCs w:val="18"/>
            <w:u w:val="single"/>
          </w:rPr>
          <w:t>ipo@ipo.lukasiewicz.gov.pl</w:t>
        </w:r>
      </w:hyperlink>
    </w:p>
    <w:p w14:paraId="3709E565" w14:textId="77777777" w:rsidR="002A1AF9" w:rsidRPr="002A1AF9" w:rsidRDefault="002A1AF9" w:rsidP="00DA5DC4">
      <w:pPr>
        <w:numPr>
          <w:ilvl w:val="0"/>
          <w:numId w:val="71"/>
        </w:numPr>
        <w:spacing w:after="160" w:line="259" w:lineRule="auto"/>
        <w:ind w:left="284"/>
        <w:contextualSpacing/>
        <w:jc w:val="left"/>
        <w:rPr>
          <w:rFonts w:ascii="Verdana" w:eastAsia="Times New Roman" w:hAnsi="Verdana" w:cs="Times New Roman"/>
          <w:color w:val="auto"/>
          <w:spacing w:val="0"/>
          <w:sz w:val="22"/>
          <w:lang w:eastAsia="pl-PL"/>
        </w:rPr>
      </w:pPr>
      <w:r w:rsidRPr="002A1AF9">
        <w:rPr>
          <w:rFonts w:ascii="Verdana" w:eastAsia="Calibri" w:hAnsi="Verdana" w:cs="Times New Roman"/>
          <w:color w:val="auto"/>
          <w:spacing w:val="0"/>
          <w:sz w:val="18"/>
          <w:szCs w:val="18"/>
        </w:rPr>
        <w:t xml:space="preserve">Zamawiający oświadcza, że wyznaczył inspektora ochrony danych, z którym w sprawach dotyczących danych osobowych lub realizacji praw osób, których dane dotyczą istnieje możliwość kontaktu za </w:t>
      </w:r>
      <w:r w:rsidRPr="002A1AF9">
        <w:rPr>
          <w:rFonts w:ascii="Verdana" w:eastAsia="Calibri" w:hAnsi="Verdana" w:cs="Times New Roman"/>
          <w:color w:val="auto"/>
          <w:spacing w:val="0"/>
          <w:sz w:val="18"/>
          <w:szCs w:val="18"/>
        </w:rPr>
        <w:tab/>
        <w:t xml:space="preserve">pośrednictwem poczty elektronicznej pod adresem </w:t>
      </w:r>
      <w:r w:rsidRPr="002A1AF9">
        <w:rPr>
          <w:rFonts w:ascii="Verdana" w:eastAsia="Calibri" w:hAnsi="Verdana" w:cs="Times New Roman"/>
          <w:color w:val="auto"/>
          <w:spacing w:val="0"/>
          <w:sz w:val="18"/>
          <w:szCs w:val="18"/>
        </w:rPr>
        <w:br/>
        <w:t xml:space="preserve">e-mail: </w:t>
      </w:r>
      <w:hyperlink r:id="rId12" w:history="1">
        <w:r w:rsidRPr="002A1AF9">
          <w:rPr>
            <w:rFonts w:ascii="Verdana" w:eastAsia="Calibri" w:hAnsi="Verdana" w:cs="Times New Roman"/>
            <w:color w:val="auto"/>
            <w:spacing w:val="0"/>
            <w:sz w:val="18"/>
            <w:szCs w:val="18"/>
          </w:rPr>
          <w:t>iod@ipo.lukasiewicz.gov.pl</w:t>
        </w:r>
      </w:hyperlink>
    </w:p>
    <w:p w14:paraId="11B2261E" w14:textId="77777777" w:rsidR="002A1AF9" w:rsidRPr="002A1AF9" w:rsidRDefault="002A1AF9" w:rsidP="00DA5DC4">
      <w:pPr>
        <w:numPr>
          <w:ilvl w:val="0"/>
          <w:numId w:val="71"/>
        </w:numPr>
        <w:spacing w:after="160" w:line="259" w:lineRule="auto"/>
        <w:ind w:left="284"/>
        <w:contextualSpacing/>
        <w:jc w:val="left"/>
        <w:rPr>
          <w:rFonts w:ascii="Verdana" w:eastAsia="Times New Roman" w:hAnsi="Verdana" w:cs="Times New Roman"/>
          <w:color w:val="auto"/>
          <w:spacing w:val="0"/>
          <w:sz w:val="22"/>
          <w:lang w:eastAsia="pl-PL"/>
        </w:rPr>
      </w:pPr>
      <w:r w:rsidRPr="002A1AF9">
        <w:rPr>
          <w:rFonts w:ascii="Verdana" w:eastAsia="Calibri" w:hAnsi="Verdana" w:cs="Times New Roman"/>
          <w:color w:val="auto"/>
          <w:spacing w:val="0"/>
          <w:sz w:val="18"/>
          <w:szCs w:val="18"/>
        </w:rPr>
        <w:t xml:space="preserve">Dane osobowe osób, o których mowa w ust. 1, będą przetwarzane przez Zamawiającego na podstawie art. 6 ust. 1. lit. b) i f)  RODO jedynie w celu i zakresie niezbędnym do zawarcia Umowy i wykonania zadań związanych z jej realizacją lub ewentualnego dochodzenia, ustalenia, obrony roszczeń, a także w oparciu o przesłankę wskazaną w art. 6 ust. 1 lit. c) RODO dla wypełnienia prawnego obowiązku określonego w ustawie o narodowym zasobie archiwalnym </w:t>
      </w:r>
      <w:r w:rsidRPr="002A1AF9">
        <w:rPr>
          <w:rFonts w:ascii="Verdana" w:eastAsia="Calibri" w:hAnsi="Verdana" w:cs="Times New Roman"/>
          <w:color w:val="auto"/>
          <w:spacing w:val="0"/>
          <w:sz w:val="18"/>
          <w:szCs w:val="18"/>
        </w:rPr>
        <w:br/>
        <w:t xml:space="preserve">i archiwach, na podstawie którego </w:t>
      </w:r>
      <w:r w:rsidRPr="002A1AF9">
        <w:rPr>
          <w:rFonts w:ascii="Verdana" w:eastAsia="Calibri" w:hAnsi="Verdana" w:cs="Times New Roman"/>
          <w:color w:val="auto"/>
          <w:spacing w:val="0"/>
          <w:sz w:val="18"/>
          <w:szCs w:val="18"/>
        </w:rPr>
        <w:tab/>
        <w:t>Zamawiający ma obowiązek zarchiwizowania dokumentów. Dane będą przetwarzane w kategorii danych identyfikacyjnych i kontaktowych.</w:t>
      </w:r>
    </w:p>
    <w:p w14:paraId="7A6CF8E1" w14:textId="77777777" w:rsidR="002A1AF9" w:rsidRPr="002A1AF9" w:rsidRDefault="002A1AF9" w:rsidP="00DA5DC4">
      <w:pPr>
        <w:numPr>
          <w:ilvl w:val="0"/>
          <w:numId w:val="71"/>
        </w:numPr>
        <w:spacing w:after="160" w:line="259" w:lineRule="auto"/>
        <w:ind w:left="284"/>
        <w:contextualSpacing/>
        <w:jc w:val="left"/>
        <w:rPr>
          <w:rFonts w:ascii="Verdana" w:eastAsia="Times New Roman" w:hAnsi="Verdana" w:cs="Times New Roman"/>
          <w:color w:val="auto"/>
          <w:spacing w:val="0"/>
          <w:sz w:val="22"/>
          <w:lang w:eastAsia="pl-PL"/>
        </w:rPr>
      </w:pPr>
      <w:r w:rsidRPr="002A1AF9">
        <w:rPr>
          <w:rFonts w:ascii="Verdana" w:eastAsia="Calibri" w:hAnsi="Verdana" w:cs="Times New Roman"/>
          <w:bCs/>
          <w:color w:val="auto"/>
          <w:spacing w:val="0"/>
          <w:sz w:val="18"/>
          <w:szCs w:val="18"/>
        </w:rPr>
        <w:t>Dane osobowe, o których mowa w ust. 1, nie będą przekazywane podmiotom trzecim, o ile nie będzie się to wiązało z koniecznością wynikającą z realizacji Umowy lub obowiązujących przepisów prawa.</w:t>
      </w:r>
    </w:p>
    <w:p w14:paraId="4194C17B" w14:textId="77777777" w:rsidR="002A1AF9" w:rsidRPr="002A1AF9" w:rsidRDefault="002A1AF9" w:rsidP="00DA5DC4">
      <w:pPr>
        <w:numPr>
          <w:ilvl w:val="0"/>
          <w:numId w:val="71"/>
        </w:numPr>
        <w:spacing w:after="160" w:line="259" w:lineRule="auto"/>
        <w:ind w:left="284"/>
        <w:contextualSpacing/>
        <w:jc w:val="left"/>
        <w:rPr>
          <w:rFonts w:ascii="Verdana" w:eastAsia="Times New Roman" w:hAnsi="Verdana" w:cs="Times New Roman"/>
          <w:color w:val="auto"/>
          <w:spacing w:val="0"/>
          <w:sz w:val="22"/>
          <w:lang w:eastAsia="pl-PL"/>
        </w:rPr>
      </w:pPr>
      <w:r w:rsidRPr="002A1AF9">
        <w:rPr>
          <w:rFonts w:ascii="Verdana" w:eastAsia="Calibri" w:hAnsi="Verdana" w:cs="Times New Roman"/>
          <w:bCs/>
          <w:color w:val="auto"/>
          <w:spacing w:val="0"/>
          <w:sz w:val="18"/>
          <w:szCs w:val="18"/>
        </w:rPr>
        <w:t xml:space="preserve">Dane osobowe w celach związanych z zawarciem i realizacją Umowy będą przetwarzane nie dłużej niż przez okres 4 lat od jej wykonania, chyba że osoba, której dane dotyczą wniesie sprzeciw wobec przetwarzania jej danych z przyczyn związanych z jej szczególną sytuacją, </w:t>
      </w:r>
      <w:r w:rsidRPr="002A1AF9">
        <w:rPr>
          <w:rFonts w:ascii="Verdana" w:eastAsia="Calibri" w:hAnsi="Verdana" w:cs="Times New Roman"/>
          <w:bCs/>
          <w:color w:val="auto"/>
          <w:spacing w:val="0"/>
          <w:sz w:val="18"/>
          <w:szCs w:val="18"/>
        </w:rPr>
        <w:br/>
        <w:t xml:space="preserve">a Zamawiający nie wykaże istnienia ważnych prawnie uzasadnionych podstaw przetwarzania, nadrzędnych wobec interesów, praw i wolności tej osoby, lub podstaw do ustalenia, dochodzenia lub obrony roszczeń. W przypadku wniesienia roszczeń z tytułu realizacji Umowy dane osobowe będą przetwarzane do momentu wyczerpania przysługujących Stronom z tego tytułu środków ochrony prawnej. Dane w celach archiwalnych będą przetwarzane wieczyście najpierw </w:t>
      </w:r>
      <w:r w:rsidRPr="002A1AF9">
        <w:rPr>
          <w:rFonts w:ascii="Verdana" w:eastAsia="Calibri" w:hAnsi="Verdana" w:cs="Times New Roman"/>
          <w:bCs/>
          <w:color w:val="auto"/>
          <w:spacing w:val="0"/>
          <w:sz w:val="18"/>
          <w:szCs w:val="18"/>
        </w:rPr>
        <w:br/>
        <w:t>w archiwum zakładowym, a następnie zgodnie z instrukcją kancelaryjną zostaną przekazane do archiwum państwowego.</w:t>
      </w:r>
    </w:p>
    <w:p w14:paraId="02CF5B56" w14:textId="77777777" w:rsidR="002A1AF9" w:rsidRPr="002A1AF9" w:rsidRDefault="002A1AF9" w:rsidP="00DA5DC4">
      <w:pPr>
        <w:numPr>
          <w:ilvl w:val="0"/>
          <w:numId w:val="71"/>
        </w:numPr>
        <w:spacing w:after="160" w:line="259" w:lineRule="auto"/>
        <w:ind w:left="284"/>
        <w:contextualSpacing/>
        <w:jc w:val="left"/>
        <w:rPr>
          <w:rFonts w:ascii="Verdana" w:eastAsia="Times New Roman" w:hAnsi="Verdana" w:cs="Times New Roman"/>
          <w:color w:val="auto"/>
          <w:spacing w:val="0"/>
          <w:sz w:val="22"/>
          <w:lang w:eastAsia="pl-PL"/>
        </w:rPr>
      </w:pPr>
      <w:r w:rsidRPr="002A1AF9">
        <w:rPr>
          <w:rFonts w:ascii="Verdana" w:eastAsia="Calibri" w:hAnsi="Verdana" w:cs="Times New Roman"/>
          <w:bCs/>
          <w:color w:val="auto"/>
          <w:spacing w:val="0"/>
          <w:sz w:val="18"/>
          <w:szCs w:val="18"/>
        </w:rPr>
        <w:t>Osobom wskazanym w ust. 1, przysługuje prawo do żądania od Zamawiającego dostępu do ich danych osobowych, ich sprostowania, usunięcia lub ograniczenia przetwarzania lub wniesienia sprzeciwu wobec ich przetwarzania. Osoba, która złożyła wniosek lub żądanie dotyczące przetwarzania jej danych osobowych, w ramach korzystania z przysługujących jej praw, może zostać poproszona przez Zamawiającego o odpowiedź na kilka pytań związanych z jej danymi osobowymi, które umożliwią weryfikację jej tożsamości.</w:t>
      </w:r>
    </w:p>
    <w:p w14:paraId="67EFA8F0" w14:textId="77777777" w:rsidR="002A1AF9" w:rsidRPr="002A1AF9" w:rsidRDefault="002A1AF9" w:rsidP="00DA5DC4">
      <w:pPr>
        <w:numPr>
          <w:ilvl w:val="0"/>
          <w:numId w:val="71"/>
        </w:numPr>
        <w:spacing w:after="160" w:line="259" w:lineRule="auto"/>
        <w:ind w:left="284"/>
        <w:contextualSpacing/>
        <w:jc w:val="left"/>
        <w:rPr>
          <w:rFonts w:ascii="Verdana" w:eastAsia="Times New Roman" w:hAnsi="Verdana" w:cs="Times New Roman"/>
          <w:color w:val="auto"/>
          <w:spacing w:val="0"/>
          <w:sz w:val="22"/>
          <w:lang w:eastAsia="pl-PL"/>
        </w:rPr>
      </w:pPr>
      <w:r w:rsidRPr="002A1AF9">
        <w:rPr>
          <w:rFonts w:ascii="Verdana" w:eastAsia="Calibri" w:hAnsi="Verdana" w:cs="Times New Roman"/>
          <w:bCs/>
          <w:color w:val="auto"/>
          <w:spacing w:val="0"/>
          <w:sz w:val="18"/>
          <w:szCs w:val="18"/>
        </w:rPr>
        <w:t>Osobom wskazanym w ust. 1, w związku z przetwarzaniem ich danych osobowych przysługuje prawo do wniesienia skargi do organu nadzorczego – Prezesa Urzędu Ochrony Danych Osobowych.</w:t>
      </w:r>
    </w:p>
    <w:p w14:paraId="7030EFF4" w14:textId="77777777" w:rsidR="002A1AF9" w:rsidRPr="002A1AF9" w:rsidRDefault="002A1AF9" w:rsidP="00DA5DC4">
      <w:pPr>
        <w:numPr>
          <w:ilvl w:val="0"/>
          <w:numId w:val="71"/>
        </w:numPr>
        <w:spacing w:after="160" w:line="259" w:lineRule="auto"/>
        <w:ind w:left="284"/>
        <w:contextualSpacing/>
        <w:jc w:val="left"/>
        <w:rPr>
          <w:rFonts w:ascii="Verdana" w:eastAsia="Times New Roman" w:hAnsi="Verdana" w:cs="Times New Roman"/>
          <w:color w:val="auto"/>
          <w:spacing w:val="0"/>
          <w:sz w:val="22"/>
          <w:lang w:eastAsia="pl-PL"/>
        </w:rPr>
      </w:pPr>
      <w:r w:rsidRPr="002A1AF9">
        <w:rPr>
          <w:rFonts w:ascii="Verdana" w:eastAsia="Calibri" w:hAnsi="Verdana" w:cs="Times New Roman"/>
          <w:bCs/>
          <w:color w:val="auto"/>
          <w:spacing w:val="0"/>
          <w:sz w:val="18"/>
          <w:szCs w:val="18"/>
        </w:rPr>
        <w:t xml:space="preserve">Podanie danych osobowych jest wymagane do zawarcia Umowy. Odmowa podania danych osobowych skutkuje niemożnością zawarcia i realizacji Umowy. Wniesienie żądania usunięcia lub ograniczenia przetwarzania danych może skutkować (według wyboru Zamawiającego) rozwiązaniem Umowy z winy Wykonawcy. Wniesienie żądań o </w:t>
      </w:r>
      <w:r w:rsidRPr="002A1AF9">
        <w:rPr>
          <w:rFonts w:ascii="Verdana" w:eastAsia="Calibri" w:hAnsi="Verdana" w:cs="Times New Roman"/>
          <w:bCs/>
          <w:color w:val="auto"/>
          <w:spacing w:val="0"/>
          <w:sz w:val="18"/>
          <w:szCs w:val="18"/>
        </w:rPr>
        <w:lastRenderedPageBreak/>
        <w:t>których mowa w zdaniu poprzednim przez osobę wyznaczoną do realizacji Umowy skutkuje obowiązkiem Wykonawcy niezwłocznego wskazania innej osoby w jej miejsce.</w:t>
      </w:r>
    </w:p>
    <w:p w14:paraId="207262A5" w14:textId="77777777" w:rsidR="002A1AF9" w:rsidRPr="002A1AF9" w:rsidRDefault="002A1AF9" w:rsidP="00DA5DC4">
      <w:pPr>
        <w:numPr>
          <w:ilvl w:val="0"/>
          <w:numId w:val="71"/>
        </w:numPr>
        <w:spacing w:after="160" w:line="259" w:lineRule="auto"/>
        <w:ind w:left="284"/>
        <w:contextualSpacing/>
        <w:jc w:val="left"/>
        <w:rPr>
          <w:rFonts w:ascii="Verdana" w:eastAsia="Times New Roman" w:hAnsi="Verdana" w:cs="Times New Roman"/>
          <w:color w:val="auto"/>
          <w:spacing w:val="0"/>
          <w:sz w:val="22"/>
          <w:lang w:eastAsia="pl-PL"/>
        </w:rPr>
      </w:pPr>
      <w:r w:rsidRPr="002A1AF9">
        <w:rPr>
          <w:rFonts w:ascii="Verdana" w:eastAsia="Calibri" w:hAnsi="Verdana" w:cs="Times New Roman"/>
          <w:bCs/>
          <w:color w:val="auto"/>
          <w:spacing w:val="0"/>
          <w:sz w:val="18"/>
          <w:szCs w:val="18"/>
        </w:rPr>
        <w:t>W oparciu o dane osobowe osób, wskazanych w ust. 1, Zamawiający nie będzie podejmował zautomatyzowanych decyzji, w tym decyzji będących wynikiem profilowania w rozumieniu RODO.</w:t>
      </w:r>
    </w:p>
    <w:p w14:paraId="5F3F2948" w14:textId="77777777" w:rsidR="002A1AF9" w:rsidRPr="002A1AF9" w:rsidRDefault="002A1AF9" w:rsidP="00DA5DC4">
      <w:pPr>
        <w:numPr>
          <w:ilvl w:val="0"/>
          <w:numId w:val="71"/>
        </w:numPr>
        <w:spacing w:after="160" w:line="259" w:lineRule="auto"/>
        <w:ind w:left="284"/>
        <w:contextualSpacing/>
        <w:jc w:val="left"/>
        <w:rPr>
          <w:rFonts w:ascii="Verdana" w:eastAsia="Times New Roman" w:hAnsi="Verdana" w:cs="Times New Roman"/>
          <w:color w:val="auto"/>
          <w:spacing w:val="0"/>
          <w:sz w:val="22"/>
          <w:lang w:eastAsia="pl-PL"/>
        </w:rPr>
      </w:pPr>
      <w:r w:rsidRPr="002A1AF9">
        <w:rPr>
          <w:rFonts w:ascii="Verdana" w:eastAsia="Calibri" w:hAnsi="Verdana" w:cs="Times New Roman"/>
          <w:bCs/>
          <w:color w:val="auto"/>
          <w:spacing w:val="0"/>
          <w:sz w:val="18"/>
          <w:szCs w:val="18"/>
        </w:rPr>
        <w:t>Wykonawca zobowiązuje się poinformować osoby fizyczne niepodpisujące Umowy, o których mowa w ust. 1, o treści niniejszego paragrafu.</w:t>
      </w:r>
    </w:p>
    <w:p w14:paraId="7AF35576" w14:textId="76553F21" w:rsidR="002A1AF9" w:rsidRPr="00E67634" w:rsidRDefault="002A1AF9" w:rsidP="00A660CF">
      <w:pPr>
        <w:numPr>
          <w:ilvl w:val="0"/>
          <w:numId w:val="71"/>
        </w:numPr>
        <w:spacing w:after="160" w:line="259" w:lineRule="auto"/>
        <w:ind w:left="284"/>
        <w:contextualSpacing/>
        <w:jc w:val="left"/>
        <w:rPr>
          <w:rFonts w:ascii="Verdana" w:eastAsia="Calibri" w:hAnsi="Verdana" w:cs="Times New Roman"/>
          <w:b/>
          <w:bCs/>
          <w:color w:val="auto"/>
          <w:spacing w:val="0"/>
          <w:sz w:val="18"/>
          <w:szCs w:val="18"/>
        </w:rPr>
      </w:pPr>
      <w:r w:rsidRPr="002A1AF9">
        <w:rPr>
          <w:rFonts w:ascii="Verdana" w:eastAsia="Calibri" w:hAnsi="Verdana" w:cs="Times New Roman"/>
          <w:bCs/>
          <w:color w:val="auto"/>
          <w:spacing w:val="0"/>
          <w:sz w:val="18"/>
          <w:szCs w:val="18"/>
        </w:rPr>
        <w:t>W związku z realizacją Umowy Zamawiający przekazuje Wykonawcy do przetwarzania w jego imieniu dane osobowe. W tym celu Wykonawca zobowiązany jest do zawarcia umowy powierzenia przetwarzania danych zgodnie z treścią stanowiącą Załącznik nr 1 do umowy. Przekazanie danych nastąpi po podpisaniu umowy o której mowa w zdaniu poprzednim.</w:t>
      </w:r>
    </w:p>
    <w:p w14:paraId="64229457" w14:textId="77777777" w:rsidR="002A1AF9" w:rsidRPr="002A1AF9" w:rsidRDefault="002A1AF9" w:rsidP="002A1AF9">
      <w:pPr>
        <w:spacing w:beforeLines="20" w:before="48" w:afterLines="20" w:after="48" w:line="240" w:lineRule="auto"/>
        <w:jc w:val="center"/>
        <w:rPr>
          <w:rFonts w:ascii="Verdana" w:eastAsia="Calibri" w:hAnsi="Verdana" w:cs="Times New Roman"/>
          <w:b/>
          <w:bCs/>
          <w:color w:val="auto"/>
          <w:spacing w:val="0"/>
          <w:sz w:val="18"/>
          <w:szCs w:val="18"/>
        </w:rPr>
      </w:pPr>
      <w:r w:rsidRPr="002A1AF9">
        <w:rPr>
          <w:rFonts w:ascii="Verdana" w:eastAsia="Calibri" w:hAnsi="Verdana" w:cs="Times New Roman"/>
          <w:b/>
          <w:bCs/>
          <w:color w:val="auto"/>
          <w:spacing w:val="0"/>
          <w:sz w:val="18"/>
          <w:szCs w:val="18"/>
        </w:rPr>
        <w:t>§ 13</w:t>
      </w:r>
    </w:p>
    <w:p w14:paraId="1DA1ACD7" w14:textId="77777777" w:rsidR="002A1AF9" w:rsidRPr="002A1AF9" w:rsidRDefault="002A1AF9" w:rsidP="002A1AF9">
      <w:pPr>
        <w:spacing w:beforeLines="20" w:before="48" w:afterLines="20" w:after="48" w:line="240" w:lineRule="auto"/>
        <w:jc w:val="center"/>
        <w:rPr>
          <w:rFonts w:ascii="Verdana" w:eastAsia="Calibri" w:hAnsi="Verdana" w:cs="Times New Roman"/>
          <w:b/>
          <w:bCs/>
          <w:color w:val="auto"/>
          <w:spacing w:val="0"/>
          <w:sz w:val="18"/>
          <w:szCs w:val="18"/>
        </w:rPr>
      </w:pPr>
      <w:r w:rsidRPr="002A1AF9">
        <w:rPr>
          <w:rFonts w:ascii="Verdana" w:eastAsia="Calibri" w:hAnsi="Verdana" w:cs="Times New Roman"/>
          <w:b/>
          <w:bCs/>
          <w:color w:val="auto"/>
          <w:spacing w:val="0"/>
          <w:sz w:val="18"/>
          <w:szCs w:val="18"/>
        </w:rPr>
        <w:t>POUFNOŚĆ DANYCH</w:t>
      </w:r>
    </w:p>
    <w:p w14:paraId="5E7088C6" w14:textId="77777777" w:rsidR="002A1AF9" w:rsidRPr="002A1AF9" w:rsidRDefault="002A1AF9" w:rsidP="00DA5DC4">
      <w:pPr>
        <w:numPr>
          <w:ilvl w:val="0"/>
          <w:numId w:val="63"/>
        </w:numPr>
        <w:suppressAutoHyphens/>
        <w:autoSpaceDE w:val="0"/>
        <w:autoSpaceDN w:val="0"/>
        <w:adjustRightInd w:val="0"/>
        <w:spacing w:beforeLines="20" w:before="48" w:afterLines="20" w:after="48" w:line="240" w:lineRule="auto"/>
        <w:ind w:left="426" w:hanging="426"/>
        <w:jc w:val="left"/>
        <w:rPr>
          <w:rFonts w:ascii="Verdana" w:eastAsia="Calibri" w:hAnsi="Verdana" w:cs="Times New Roman"/>
          <w:color w:val="000000"/>
          <w:spacing w:val="0"/>
          <w:sz w:val="18"/>
          <w:szCs w:val="18"/>
          <w:lang w:eastAsia="pl-PL"/>
        </w:rPr>
      </w:pPr>
      <w:r w:rsidRPr="002A1AF9">
        <w:rPr>
          <w:rFonts w:ascii="Verdana" w:eastAsia="Calibri" w:hAnsi="Verdana" w:cs="Times New Roman"/>
          <w:color w:val="000000"/>
          <w:spacing w:val="0"/>
          <w:sz w:val="18"/>
          <w:szCs w:val="18"/>
          <w:lang w:eastAsia="pl-PL"/>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1E3BF783" w14:textId="77777777" w:rsidR="002A1AF9" w:rsidRPr="002A1AF9" w:rsidRDefault="002A1AF9" w:rsidP="00DA5DC4">
      <w:pPr>
        <w:numPr>
          <w:ilvl w:val="0"/>
          <w:numId w:val="63"/>
        </w:numPr>
        <w:suppressAutoHyphens/>
        <w:autoSpaceDE w:val="0"/>
        <w:autoSpaceDN w:val="0"/>
        <w:adjustRightInd w:val="0"/>
        <w:spacing w:beforeLines="20" w:before="48" w:afterLines="20" w:after="48" w:line="240" w:lineRule="auto"/>
        <w:ind w:left="426" w:hanging="426"/>
        <w:jc w:val="left"/>
        <w:rPr>
          <w:rFonts w:ascii="Verdana" w:eastAsia="Calibri" w:hAnsi="Verdana" w:cs="Times New Roman"/>
          <w:color w:val="000000"/>
          <w:spacing w:val="0"/>
          <w:sz w:val="18"/>
          <w:szCs w:val="18"/>
          <w:lang w:eastAsia="pl-PL"/>
        </w:rPr>
      </w:pPr>
      <w:r w:rsidRPr="002A1AF9">
        <w:rPr>
          <w:rFonts w:ascii="Verdana" w:eastAsia="Times New Roman" w:hAnsi="Verdana" w:cs="Times New Roman"/>
          <w:color w:val="000000"/>
          <w:spacing w:val="0"/>
          <w:sz w:val="18"/>
          <w:szCs w:val="18"/>
          <w:lang w:eastAsia="pl-PL"/>
        </w:rPr>
        <w:t>Obowiązku zachowania poufności, o którym mowa w ust. 1, nie stosuje się do danych i informacji:</w:t>
      </w:r>
    </w:p>
    <w:p w14:paraId="7D931F6C" w14:textId="77777777" w:rsidR="002A1AF9" w:rsidRPr="002A1AF9" w:rsidRDefault="002A1AF9" w:rsidP="00DA5DC4">
      <w:pPr>
        <w:numPr>
          <w:ilvl w:val="0"/>
          <w:numId w:val="67"/>
        </w:numPr>
        <w:tabs>
          <w:tab w:val="left" w:pos="567"/>
        </w:tabs>
        <w:suppressAutoHyphens/>
        <w:autoSpaceDE w:val="0"/>
        <w:autoSpaceDN w:val="0"/>
        <w:adjustRightInd w:val="0"/>
        <w:spacing w:beforeLines="20" w:before="48" w:afterLines="20" w:after="48" w:line="240" w:lineRule="auto"/>
        <w:jc w:val="left"/>
        <w:rPr>
          <w:rFonts w:ascii="Verdana" w:eastAsia="Times New Roman" w:hAnsi="Verdana" w:cs="Times New Roman"/>
          <w:color w:val="000000"/>
          <w:spacing w:val="0"/>
          <w:sz w:val="18"/>
          <w:szCs w:val="18"/>
          <w:lang w:eastAsia="pl-PL"/>
        </w:rPr>
      </w:pPr>
      <w:r w:rsidRPr="002A1AF9">
        <w:rPr>
          <w:rFonts w:ascii="Verdana" w:eastAsia="Times New Roman" w:hAnsi="Verdana" w:cs="Times New Roman"/>
          <w:color w:val="000000"/>
          <w:spacing w:val="0"/>
          <w:sz w:val="18"/>
          <w:szCs w:val="18"/>
          <w:lang w:eastAsia="pl-PL"/>
        </w:rPr>
        <w:t>dostępnych publicznie;</w:t>
      </w:r>
    </w:p>
    <w:p w14:paraId="10297357" w14:textId="77777777" w:rsidR="002A1AF9" w:rsidRPr="002A1AF9" w:rsidRDefault="002A1AF9" w:rsidP="00DA5DC4">
      <w:pPr>
        <w:numPr>
          <w:ilvl w:val="0"/>
          <w:numId w:val="67"/>
        </w:numPr>
        <w:tabs>
          <w:tab w:val="left" w:pos="567"/>
        </w:tabs>
        <w:suppressAutoHyphens/>
        <w:autoSpaceDE w:val="0"/>
        <w:autoSpaceDN w:val="0"/>
        <w:adjustRightInd w:val="0"/>
        <w:spacing w:beforeLines="20" w:before="48" w:afterLines="20" w:after="48" w:line="240" w:lineRule="auto"/>
        <w:jc w:val="left"/>
        <w:rPr>
          <w:rFonts w:ascii="Verdana" w:eastAsia="Times New Roman" w:hAnsi="Verdana" w:cs="Times New Roman"/>
          <w:color w:val="000000"/>
          <w:spacing w:val="0"/>
          <w:sz w:val="18"/>
          <w:szCs w:val="18"/>
          <w:lang w:eastAsia="pl-PL"/>
        </w:rPr>
      </w:pPr>
      <w:r w:rsidRPr="002A1AF9">
        <w:rPr>
          <w:rFonts w:ascii="Verdana" w:eastAsia="Times New Roman" w:hAnsi="Verdana" w:cs="Times New Roman"/>
          <w:color w:val="000000"/>
          <w:spacing w:val="0"/>
          <w:sz w:val="18"/>
          <w:szCs w:val="18"/>
          <w:lang w:eastAsia="pl-PL"/>
        </w:rPr>
        <w:t>otrzymanych przez Wykonawcę, zgodnie z przepisami prawa powszechnie obowiązującego, od osoby trzeciej bez obowiązku zachowania poufności;</w:t>
      </w:r>
    </w:p>
    <w:p w14:paraId="213A82E2" w14:textId="77777777" w:rsidR="002A1AF9" w:rsidRPr="002A1AF9" w:rsidRDefault="002A1AF9" w:rsidP="00DA5DC4">
      <w:pPr>
        <w:numPr>
          <w:ilvl w:val="0"/>
          <w:numId w:val="67"/>
        </w:numPr>
        <w:tabs>
          <w:tab w:val="left" w:pos="567"/>
        </w:tabs>
        <w:suppressAutoHyphens/>
        <w:autoSpaceDE w:val="0"/>
        <w:autoSpaceDN w:val="0"/>
        <w:adjustRightInd w:val="0"/>
        <w:spacing w:beforeLines="20" w:before="48" w:afterLines="20" w:after="48" w:line="240" w:lineRule="auto"/>
        <w:jc w:val="left"/>
        <w:rPr>
          <w:rFonts w:ascii="Verdana" w:eastAsia="Times New Roman" w:hAnsi="Verdana" w:cs="Times New Roman"/>
          <w:color w:val="000000"/>
          <w:spacing w:val="0"/>
          <w:sz w:val="18"/>
          <w:szCs w:val="18"/>
          <w:lang w:eastAsia="pl-PL"/>
        </w:rPr>
      </w:pPr>
      <w:r w:rsidRPr="002A1AF9">
        <w:rPr>
          <w:rFonts w:ascii="Verdana" w:eastAsia="Times New Roman" w:hAnsi="Verdana" w:cs="Times New Roman"/>
          <w:color w:val="000000"/>
          <w:spacing w:val="0"/>
          <w:sz w:val="18"/>
          <w:szCs w:val="18"/>
          <w:lang w:eastAsia="pl-PL"/>
        </w:rPr>
        <w:t>które w momencie ich przekazania przez Zamawiającego były już znane Wykonawcy bez obowiązku zachowania poufności;</w:t>
      </w:r>
    </w:p>
    <w:p w14:paraId="5CBBED5E" w14:textId="77777777" w:rsidR="002A1AF9" w:rsidRPr="002A1AF9" w:rsidRDefault="002A1AF9" w:rsidP="00DA5DC4">
      <w:pPr>
        <w:numPr>
          <w:ilvl w:val="0"/>
          <w:numId w:val="67"/>
        </w:numPr>
        <w:tabs>
          <w:tab w:val="left" w:pos="567"/>
        </w:tabs>
        <w:suppressAutoHyphens/>
        <w:autoSpaceDE w:val="0"/>
        <w:autoSpaceDN w:val="0"/>
        <w:adjustRightInd w:val="0"/>
        <w:spacing w:beforeLines="20" w:before="48" w:afterLines="20" w:after="48" w:line="240" w:lineRule="auto"/>
        <w:jc w:val="left"/>
        <w:rPr>
          <w:rFonts w:ascii="Verdana" w:eastAsia="Times New Roman" w:hAnsi="Verdana" w:cs="Times New Roman"/>
          <w:color w:val="000000"/>
          <w:spacing w:val="0"/>
          <w:sz w:val="18"/>
          <w:szCs w:val="18"/>
          <w:lang w:eastAsia="pl-PL"/>
        </w:rPr>
      </w:pPr>
      <w:r w:rsidRPr="002A1AF9">
        <w:rPr>
          <w:rFonts w:ascii="Verdana" w:eastAsia="Times New Roman" w:hAnsi="Verdana" w:cs="Times New Roman"/>
          <w:color w:val="000000"/>
          <w:spacing w:val="0"/>
          <w:sz w:val="18"/>
          <w:szCs w:val="18"/>
          <w:lang w:eastAsia="pl-PL"/>
        </w:rPr>
        <w:t>w stosunku do których Wykonawca uzyskał pisemną zgodę Zamawiającego na ich ujawnienie.</w:t>
      </w:r>
    </w:p>
    <w:p w14:paraId="308E241D" w14:textId="77777777" w:rsidR="002A1AF9" w:rsidRPr="002A1AF9" w:rsidRDefault="002A1AF9" w:rsidP="00DA5DC4">
      <w:pPr>
        <w:numPr>
          <w:ilvl w:val="0"/>
          <w:numId w:val="65"/>
        </w:numPr>
        <w:tabs>
          <w:tab w:val="left" w:pos="426"/>
        </w:tabs>
        <w:suppressAutoHyphens/>
        <w:spacing w:beforeLines="20" w:before="48" w:afterLines="20" w:after="48" w:line="240" w:lineRule="auto"/>
        <w:jc w:val="left"/>
        <w:rPr>
          <w:rFonts w:ascii="Verdana" w:eastAsia="Times New Roman" w:hAnsi="Verdana" w:cs="Times New Roman"/>
          <w:color w:val="000000"/>
          <w:spacing w:val="0"/>
          <w:sz w:val="18"/>
          <w:szCs w:val="18"/>
          <w:lang w:eastAsia="pl-PL"/>
        </w:rPr>
      </w:pPr>
      <w:r w:rsidRPr="002A1AF9">
        <w:rPr>
          <w:rFonts w:ascii="Verdana" w:eastAsia="Times New Roman" w:hAnsi="Verdana" w:cs="Times New Roman"/>
          <w:color w:val="000000"/>
          <w:spacing w:val="0"/>
          <w:sz w:val="18"/>
          <w:szCs w:val="18"/>
          <w:lang w:eastAsia="pl-PL"/>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580C34C4" w14:textId="77777777" w:rsidR="002A1AF9" w:rsidRPr="002A1AF9" w:rsidRDefault="002A1AF9" w:rsidP="00DA5DC4">
      <w:pPr>
        <w:numPr>
          <w:ilvl w:val="0"/>
          <w:numId w:val="65"/>
        </w:numPr>
        <w:tabs>
          <w:tab w:val="left" w:pos="426"/>
        </w:tabs>
        <w:suppressAutoHyphens/>
        <w:spacing w:beforeLines="20" w:before="48" w:afterLines="20" w:after="48" w:line="240" w:lineRule="auto"/>
        <w:jc w:val="left"/>
        <w:rPr>
          <w:rFonts w:ascii="Verdana" w:eastAsia="Times New Roman" w:hAnsi="Verdana" w:cs="Times New Roman"/>
          <w:color w:val="000000"/>
          <w:spacing w:val="0"/>
          <w:sz w:val="18"/>
          <w:szCs w:val="18"/>
          <w:lang w:eastAsia="pl-PL"/>
        </w:rPr>
      </w:pPr>
      <w:r w:rsidRPr="002A1AF9">
        <w:rPr>
          <w:rFonts w:ascii="Verdana" w:eastAsia="Times New Roman" w:hAnsi="Verdana" w:cs="Times New Roman"/>
          <w:color w:val="000000"/>
          <w:spacing w:val="0"/>
          <w:sz w:val="18"/>
          <w:szCs w:val="18"/>
          <w:lang w:eastAsia="pl-PL"/>
        </w:rPr>
        <w:t>Wykonawca zobowiązuje się do:</w:t>
      </w:r>
    </w:p>
    <w:p w14:paraId="675120F0" w14:textId="77777777" w:rsidR="002A1AF9" w:rsidRPr="002A1AF9" w:rsidRDefault="002A1AF9" w:rsidP="00DA5DC4">
      <w:pPr>
        <w:numPr>
          <w:ilvl w:val="0"/>
          <w:numId w:val="64"/>
        </w:numPr>
        <w:suppressAutoHyphens/>
        <w:spacing w:beforeLines="20" w:before="48" w:afterLines="20" w:after="48" w:line="240" w:lineRule="auto"/>
        <w:ind w:left="709" w:hanging="283"/>
        <w:jc w:val="left"/>
        <w:rPr>
          <w:rFonts w:ascii="Verdana" w:eastAsia="Times New Roman" w:hAnsi="Verdana" w:cs="Times New Roman"/>
          <w:color w:val="000000"/>
          <w:spacing w:val="0"/>
          <w:sz w:val="18"/>
          <w:szCs w:val="18"/>
          <w:lang w:eastAsia="pl-PL"/>
        </w:rPr>
      </w:pPr>
      <w:r w:rsidRPr="002A1AF9">
        <w:rPr>
          <w:rFonts w:ascii="Verdana" w:eastAsia="Times New Roman" w:hAnsi="Verdana" w:cs="Times New Roman"/>
          <w:color w:val="000000"/>
          <w:spacing w:val="0"/>
          <w:sz w:val="18"/>
          <w:szCs w:val="18"/>
          <w:lang w:eastAsia="pl-PL"/>
        </w:rPr>
        <w:t>dołożenia właściwych starań w celu zabezpieczenia Informacji Poufnych przed ich utratą, zniekształceniem oraz dostępem nieupoważnionych osób trzecich;</w:t>
      </w:r>
    </w:p>
    <w:p w14:paraId="2E6979F2" w14:textId="77777777" w:rsidR="002A1AF9" w:rsidRPr="002A1AF9" w:rsidRDefault="002A1AF9" w:rsidP="00DA5DC4">
      <w:pPr>
        <w:numPr>
          <w:ilvl w:val="0"/>
          <w:numId w:val="64"/>
        </w:numPr>
        <w:suppressAutoHyphens/>
        <w:spacing w:beforeLines="20" w:before="48" w:afterLines="20" w:after="48" w:line="240" w:lineRule="auto"/>
        <w:ind w:left="709" w:hanging="283"/>
        <w:jc w:val="left"/>
        <w:rPr>
          <w:rFonts w:ascii="Verdana" w:eastAsia="Times New Roman" w:hAnsi="Verdana" w:cs="Times New Roman"/>
          <w:color w:val="000000"/>
          <w:spacing w:val="0"/>
          <w:sz w:val="18"/>
          <w:szCs w:val="18"/>
          <w:lang w:eastAsia="pl-PL"/>
        </w:rPr>
      </w:pPr>
      <w:r w:rsidRPr="002A1AF9">
        <w:rPr>
          <w:rFonts w:ascii="Verdana" w:eastAsia="Times New Roman" w:hAnsi="Verdana" w:cs="Times New Roman"/>
          <w:color w:val="000000"/>
          <w:spacing w:val="0"/>
          <w:sz w:val="18"/>
          <w:szCs w:val="18"/>
          <w:lang w:eastAsia="pl-PL"/>
        </w:rPr>
        <w:t>niewykorzystywania Informacji Poufnych w celach innych niż wykonanie Umowy.</w:t>
      </w:r>
    </w:p>
    <w:p w14:paraId="1F77FBD4" w14:textId="77777777" w:rsidR="002A1AF9" w:rsidRPr="002A1AF9" w:rsidRDefault="002A1AF9" w:rsidP="00DA5DC4">
      <w:pPr>
        <w:numPr>
          <w:ilvl w:val="0"/>
          <w:numId w:val="66"/>
        </w:numPr>
        <w:tabs>
          <w:tab w:val="num" w:pos="426"/>
        </w:tabs>
        <w:suppressAutoHyphens/>
        <w:spacing w:beforeLines="20" w:before="48" w:afterLines="20" w:after="48" w:line="240" w:lineRule="auto"/>
        <w:ind w:left="426" w:hanging="426"/>
        <w:jc w:val="left"/>
        <w:rPr>
          <w:rFonts w:ascii="Verdana" w:eastAsia="Times New Roman" w:hAnsi="Verdana" w:cs="Times New Roman"/>
          <w:color w:val="000000"/>
          <w:spacing w:val="0"/>
          <w:sz w:val="18"/>
          <w:szCs w:val="18"/>
          <w:lang w:eastAsia="pl-PL"/>
        </w:rPr>
      </w:pPr>
      <w:r w:rsidRPr="002A1AF9">
        <w:rPr>
          <w:rFonts w:ascii="Verdana" w:eastAsia="Times New Roman" w:hAnsi="Verdana" w:cs="Times New Roman"/>
          <w:color w:val="000000"/>
          <w:spacing w:val="0"/>
          <w:sz w:val="18"/>
          <w:szCs w:val="18"/>
          <w:lang w:eastAsia="pl-PL"/>
        </w:rPr>
        <w:t>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5904AF5C" w14:textId="77777777" w:rsidR="002A1AF9" w:rsidRDefault="002A1AF9" w:rsidP="00DA5DC4">
      <w:pPr>
        <w:numPr>
          <w:ilvl w:val="0"/>
          <w:numId w:val="66"/>
        </w:numPr>
        <w:tabs>
          <w:tab w:val="num" w:pos="426"/>
        </w:tabs>
        <w:suppressAutoHyphens/>
        <w:spacing w:beforeLines="20" w:before="48" w:afterLines="20" w:after="48" w:line="240" w:lineRule="auto"/>
        <w:ind w:left="426" w:hanging="426"/>
        <w:jc w:val="left"/>
        <w:rPr>
          <w:rFonts w:ascii="Verdana" w:eastAsia="Times New Roman" w:hAnsi="Verdana" w:cs="Times New Roman"/>
          <w:color w:val="000000"/>
          <w:spacing w:val="0"/>
          <w:sz w:val="18"/>
          <w:szCs w:val="18"/>
          <w:lang w:eastAsia="pl-PL"/>
        </w:rPr>
      </w:pPr>
      <w:r w:rsidRPr="002A1AF9">
        <w:rPr>
          <w:rFonts w:ascii="Verdana" w:eastAsia="Times New Roman" w:hAnsi="Verdana" w:cs="Times New Roman"/>
          <w:color w:val="000000"/>
          <w:spacing w:val="0"/>
          <w:sz w:val="18"/>
          <w:szCs w:val="18"/>
          <w:lang w:eastAsia="pl-PL"/>
        </w:rPr>
        <w:t xml:space="preserve"> Po wykonaniu Umowy oraz w przypadku rozwiązania Umowy przez którąkolwiek ze Stron, Wykonawca bezzwłocznie zwróci Zamawiającemu lub komisyjnie zniszczy wszelkie Informacje Poufne.</w:t>
      </w:r>
    </w:p>
    <w:p w14:paraId="486CD11E" w14:textId="77777777" w:rsidR="00A01DC8" w:rsidRDefault="00A01DC8" w:rsidP="00A01DC8">
      <w:pPr>
        <w:tabs>
          <w:tab w:val="num" w:pos="426"/>
        </w:tabs>
        <w:suppressAutoHyphens/>
        <w:spacing w:beforeLines="20" w:before="48" w:afterLines="20" w:after="48" w:line="240" w:lineRule="auto"/>
        <w:ind w:left="426"/>
        <w:jc w:val="left"/>
        <w:rPr>
          <w:rFonts w:ascii="Verdana" w:eastAsia="Times New Roman" w:hAnsi="Verdana" w:cs="Times New Roman"/>
          <w:color w:val="000000"/>
          <w:spacing w:val="0"/>
          <w:sz w:val="18"/>
          <w:szCs w:val="18"/>
          <w:lang w:eastAsia="pl-PL"/>
        </w:rPr>
      </w:pPr>
    </w:p>
    <w:p w14:paraId="2751802E" w14:textId="77777777" w:rsidR="00A01DC8" w:rsidRPr="002A1AF9" w:rsidRDefault="00A01DC8" w:rsidP="00A01DC8">
      <w:pPr>
        <w:tabs>
          <w:tab w:val="num" w:pos="426"/>
        </w:tabs>
        <w:suppressAutoHyphens/>
        <w:spacing w:beforeLines="20" w:before="48" w:afterLines="20" w:after="48" w:line="240" w:lineRule="auto"/>
        <w:ind w:left="426"/>
        <w:jc w:val="left"/>
        <w:rPr>
          <w:rFonts w:ascii="Verdana" w:eastAsia="Times New Roman" w:hAnsi="Verdana" w:cs="Times New Roman"/>
          <w:color w:val="000000"/>
          <w:spacing w:val="0"/>
          <w:sz w:val="18"/>
          <w:szCs w:val="18"/>
          <w:lang w:eastAsia="pl-PL"/>
        </w:rPr>
      </w:pPr>
    </w:p>
    <w:p w14:paraId="23C830DE" w14:textId="77777777" w:rsidR="002A1AF9" w:rsidRPr="002A1AF9" w:rsidRDefault="002A1AF9" w:rsidP="002A1AF9">
      <w:pPr>
        <w:widowControl w:val="0"/>
        <w:overflowPunct w:val="0"/>
        <w:autoSpaceDE w:val="0"/>
        <w:autoSpaceDN w:val="0"/>
        <w:adjustRightInd w:val="0"/>
        <w:spacing w:beforeLines="20" w:before="48" w:afterLines="20" w:after="48" w:line="240" w:lineRule="auto"/>
        <w:ind w:left="360"/>
        <w:jc w:val="left"/>
        <w:textAlignment w:val="baseline"/>
        <w:rPr>
          <w:rFonts w:ascii="Verdana" w:eastAsia="Calibri" w:hAnsi="Verdana" w:cs="Times New Roman"/>
          <w:b/>
          <w:bCs/>
          <w:iCs/>
          <w:color w:val="auto"/>
          <w:spacing w:val="0"/>
          <w:sz w:val="18"/>
          <w:szCs w:val="18"/>
        </w:rPr>
      </w:pPr>
    </w:p>
    <w:p w14:paraId="52078353" w14:textId="77777777" w:rsidR="002A1AF9" w:rsidRPr="002A1AF9" w:rsidRDefault="002A1AF9" w:rsidP="002A1AF9">
      <w:pPr>
        <w:widowControl w:val="0"/>
        <w:overflowPunct w:val="0"/>
        <w:autoSpaceDE w:val="0"/>
        <w:autoSpaceDN w:val="0"/>
        <w:adjustRightInd w:val="0"/>
        <w:spacing w:beforeLines="20" w:before="48" w:afterLines="20" w:after="48" w:line="240" w:lineRule="auto"/>
        <w:jc w:val="center"/>
        <w:textAlignment w:val="baseline"/>
        <w:rPr>
          <w:rFonts w:ascii="Verdana" w:eastAsia="Calibri" w:hAnsi="Verdana" w:cs="Times New Roman"/>
          <w:b/>
          <w:bCs/>
          <w:iCs/>
          <w:color w:val="auto"/>
          <w:spacing w:val="0"/>
          <w:sz w:val="18"/>
          <w:szCs w:val="18"/>
        </w:rPr>
      </w:pPr>
      <w:r w:rsidRPr="002A1AF9">
        <w:rPr>
          <w:rFonts w:ascii="Verdana" w:eastAsia="Calibri" w:hAnsi="Verdana" w:cs="Times New Roman"/>
          <w:b/>
          <w:bCs/>
          <w:iCs/>
          <w:color w:val="auto"/>
          <w:spacing w:val="0"/>
          <w:sz w:val="18"/>
          <w:szCs w:val="18"/>
        </w:rPr>
        <w:lastRenderedPageBreak/>
        <w:t>§ 14</w:t>
      </w:r>
    </w:p>
    <w:p w14:paraId="0545D65B" w14:textId="77777777" w:rsidR="002A1AF9" w:rsidRPr="002A1AF9" w:rsidRDefault="002A1AF9" w:rsidP="002A1AF9">
      <w:pPr>
        <w:widowControl w:val="0"/>
        <w:overflowPunct w:val="0"/>
        <w:autoSpaceDE w:val="0"/>
        <w:autoSpaceDN w:val="0"/>
        <w:adjustRightInd w:val="0"/>
        <w:spacing w:beforeLines="20" w:before="48" w:afterLines="20" w:after="48" w:line="240" w:lineRule="auto"/>
        <w:jc w:val="center"/>
        <w:textAlignment w:val="baseline"/>
        <w:rPr>
          <w:rFonts w:ascii="Verdana" w:eastAsia="Calibri" w:hAnsi="Verdana" w:cs="Times New Roman"/>
          <w:b/>
          <w:bCs/>
          <w:iCs/>
          <w:color w:val="auto"/>
          <w:spacing w:val="0"/>
          <w:sz w:val="18"/>
          <w:szCs w:val="18"/>
        </w:rPr>
      </w:pPr>
      <w:r w:rsidRPr="002A1AF9">
        <w:rPr>
          <w:rFonts w:ascii="Verdana" w:eastAsia="Calibri" w:hAnsi="Verdana" w:cs="Times New Roman"/>
          <w:b/>
          <w:bCs/>
          <w:iCs/>
          <w:color w:val="auto"/>
          <w:spacing w:val="0"/>
          <w:sz w:val="18"/>
          <w:szCs w:val="18"/>
        </w:rPr>
        <w:t>OBOWIĄZEK ZATRUDNIENIA NA PODSTAWIE UMOWY O PRACĘ.</w:t>
      </w:r>
    </w:p>
    <w:p w14:paraId="633D144F" w14:textId="690DA48A" w:rsidR="002A1AF9" w:rsidRPr="002A1AF9" w:rsidRDefault="002A1AF9" w:rsidP="00DA5DC4">
      <w:pPr>
        <w:numPr>
          <w:ilvl w:val="0"/>
          <w:numId w:val="68"/>
        </w:numPr>
        <w:suppressAutoHyphens/>
        <w:spacing w:beforeLines="20" w:before="48" w:afterLines="20" w:after="48" w:line="240" w:lineRule="auto"/>
        <w:ind w:left="426" w:hanging="426"/>
        <w:jc w:val="left"/>
        <w:rPr>
          <w:rFonts w:ascii="Verdana" w:eastAsia="Tahoma" w:hAnsi="Verdana" w:cs="Times New Roman"/>
          <w:color w:val="000000"/>
          <w:spacing w:val="0"/>
          <w:sz w:val="18"/>
          <w:szCs w:val="18"/>
          <w:lang w:eastAsia="pl-PL"/>
        </w:rPr>
      </w:pPr>
      <w:r w:rsidRPr="002A1AF9">
        <w:rPr>
          <w:rFonts w:ascii="Verdana" w:eastAsia="Tahoma" w:hAnsi="Verdana" w:cs="Times New Roman"/>
          <w:color w:val="000000"/>
          <w:spacing w:val="0"/>
          <w:sz w:val="18"/>
          <w:szCs w:val="18"/>
          <w:lang w:eastAsia="pl-PL"/>
        </w:rPr>
        <w:t>Zamawiający stosownie do art. 95 ust. 1 ustawy Prawo zamówień publicznych wymaga zatrudniania przez Wykonawcę lub podwykonawcę na podstawie umowy o pracę w rozumieniu przepisów ustawy z dnia 26 czerwca 1974 r. - Kodeks pracy (</w:t>
      </w:r>
      <w:r w:rsidR="00E63F1B">
        <w:rPr>
          <w:rFonts w:ascii="Verdana" w:eastAsia="Tahoma" w:hAnsi="Verdana" w:cs="Times New Roman"/>
          <w:color w:val="000000"/>
          <w:spacing w:val="0"/>
          <w:sz w:val="18"/>
          <w:szCs w:val="18"/>
          <w:lang w:eastAsia="pl-PL"/>
        </w:rPr>
        <w:t xml:space="preserve">tj. </w:t>
      </w:r>
      <w:r w:rsidRPr="002A1AF9">
        <w:rPr>
          <w:rFonts w:ascii="Verdana" w:eastAsia="Tahoma" w:hAnsi="Verdana" w:cs="Times New Roman"/>
          <w:color w:val="000000"/>
          <w:spacing w:val="0"/>
          <w:sz w:val="18"/>
          <w:szCs w:val="18"/>
          <w:lang w:eastAsia="pl-PL"/>
        </w:rPr>
        <w:t>Dz.U. z 202</w:t>
      </w:r>
      <w:r w:rsidR="00E63F1B">
        <w:rPr>
          <w:rFonts w:ascii="Verdana" w:eastAsia="Tahoma" w:hAnsi="Verdana" w:cs="Times New Roman"/>
          <w:color w:val="000000"/>
          <w:spacing w:val="0"/>
          <w:sz w:val="18"/>
          <w:szCs w:val="18"/>
          <w:lang w:eastAsia="pl-PL"/>
        </w:rPr>
        <w:t>3</w:t>
      </w:r>
      <w:r w:rsidRPr="002A1AF9">
        <w:rPr>
          <w:rFonts w:ascii="Verdana" w:eastAsia="Tahoma" w:hAnsi="Verdana" w:cs="Times New Roman"/>
          <w:color w:val="000000"/>
          <w:spacing w:val="0"/>
          <w:sz w:val="18"/>
          <w:szCs w:val="18"/>
          <w:lang w:eastAsia="pl-PL"/>
        </w:rPr>
        <w:t xml:space="preserve"> r., poz. </w:t>
      </w:r>
      <w:r w:rsidR="00022EBE">
        <w:rPr>
          <w:rFonts w:ascii="Verdana" w:eastAsia="Tahoma" w:hAnsi="Verdana" w:cs="Times New Roman"/>
          <w:color w:val="000000"/>
          <w:spacing w:val="0"/>
          <w:sz w:val="18"/>
          <w:szCs w:val="18"/>
          <w:lang w:eastAsia="pl-PL"/>
        </w:rPr>
        <w:t>1465</w:t>
      </w:r>
      <w:r w:rsidRPr="002A1AF9">
        <w:rPr>
          <w:rFonts w:ascii="Verdana" w:eastAsia="Tahoma" w:hAnsi="Verdana" w:cs="Times New Roman"/>
          <w:color w:val="000000"/>
          <w:spacing w:val="0"/>
          <w:sz w:val="18"/>
          <w:szCs w:val="18"/>
          <w:lang w:eastAsia="pl-PL"/>
        </w:rPr>
        <w:t xml:space="preserve"> ), w wymiarze czasu pracy adekwatnym do powierzanych zadań, osoby </w:t>
      </w:r>
      <w:r w:rsidR="00927386">
        <w:rPr>
          <w:rFonts w:ascii="Verdana" w:eastAsia="Tahoma" w:hAnsi="Verdana" w:cs="Times New Roman"/>
          <w:color w:val="000000"/>
          <w:spacing w:val="0"/>
          <w:sz w:val="18"/>
          <w:szCs w:val="18"/>
          <w:lang w:eastAsia="pl-PL"/>
        </w:rPr>
        <w:t xml:space="preserve">wykonującej czynności </w:t>
      </w:r>
      <w:r w:rsidRPr="002A1AF9">
        <w:rPr>
          <w:rFonts w:ascii="Verdana" w:eastAsia="Tahoma" w:hAnsi="Verdana" w:cs="Times New Roman"/>
          <w:color w:val="000000"/>
          <w:spacing w:val="0"/>
          <w:sz w:val="18"/>
          <w:szCs w:val="18"/>
          <w:lang w:eastAsia="pl-PL"/>
        </w:rPr>
        <w:t xml:space="preserve">Opiekuna Umowy, </w:t>
      </w:r>
      <w:r w:rsidRPr="002A1AF9">
        <w:rPr>
          <w:rFonts w:ascii="Verdana" w:eastAsia="Tahoma" w:hAnsi="Verdana" w:cs="Times New Roman"/>
          <w:color w:val="000000"/>
          <w:spacing w:val="0"/>
          <w:sz w:val="18"/>
          <w:szCs w:val="18"/>
          <w:lang w:eastAsia="pl-PL"/>
        </w:rPr>
        <w:br/>
        <w:t>z uwzględnieniem minimalnego wynagrodzenia za pracę ustalonego na podstawie ustawy z dnia 10 października 2002</w:t>
      </w:r>
      <w:r w:rsidRPr="002A1AF9">
        <w:rPr>
          <w:rFonts w:ascii="Verdana" w:eastAsia="Calibri" w:hAnsi="Verdana" w:cs="Times New Roman"/>
          <w:color w:val="000000"/>
          <w:spacing w:val="0"/>
          <w:sz w:val="18"/>
          <w:szCs w:val="18"/>
          <w:lang w:eastAsia="pl-PL"/>
        </w:rPr>
        <w:t xml:space="preserve"> r. o minimalnym wynagrodzenia za pracę (Dz.U. z 2020 r., poz. 2207 </w:t>
      </w:r>
      <w:r w:rsidRPr="002A1AF9">
        <w:rPr>
          <w:rFonts w:ascii="Verdana" w:eastAsia="Calibri" w:hAnsi="Verdana" w:cs="Times New Roman"/>
          <w:color w:val="000000"/>
          <w:spacing w:val="0"/>
          <w:sz w:val="18"/>
          <w:szCs w:val="18"/>
          <w:lang w:eastAsia="pl-PL"/>
        </w:rPr>
        <w:br/>
        <w:t xml:space="preserve">z </w:t>
      </w:r>
      <w:proofErr w:type="spellStart"/>
      <w:r w:rsidRPr="002A1AF9">
        <w:rPr>
          <w:rFonts w:ascii="Verdana" w:eastAsia="Calibri" w:hAnsi="Verdana" w:cs="Times New Roman"/>
          <w:color w:val="000000"/>
          <w:spacing w:val="0"/>
          <w:sz w:val="18"/>
          <w:szCs w:val="18"/>
          <w:lang w:eastAsia="pl-PL"/>
        </w:rPr>
        <w:t>późn</w:t>
      </w:r>
      <w:proofErr w:type="spellEnd"/>
      <w:r w:rsidRPr="002A1AF9">
        <w:rPr>
          <w:rFonts w:ascii="Verdana" w:eastAsia="Calibri" w:hAnsi="Verdana" w:cs="Times New Roman"/>
          <w:color w:val="000000"/>
          <w:spacing w:val="0"/>
          <w:sz w:val="18"/>
          <w:szCs w:val="18"/>
          <w:lang w:eastAsia="pl-PL"/>
        </w:rPr>
        <w:t>. zm.), przez cały okres realizacji Zamówienia.</w:t>
      </w:r>
    </w:p>
    <w:p w14:paraId="3940FDD5" w14:textId="77777777" w:rsidR="002A1AF9" w:rsidRPr="002A1AF9" w:rsidRDefault="002A1AF9" w:rsidP="00DA5DC4">
      <w:pPr>
        <w:numPr>
          <w:ilvl w:val="0"/>
          <w:numId w:val="68"/>
        </w:numPr>
        <w:suppressAutoHyphens/>
        <w:spacing w:beforeLines="20" w:before="48" w:afterLines="20" w:after="48" w:line="240" w:lineRule="auto"/>
        <w:ind w:left="426" w:hanging="426"/>
        <w:jc w:val="left"/>
        <w:rPr>
          <w:rFonts w:ascii="Verdana" w:eastAsia="Calibri" w:hAnsi="Verdana" w:cs="Times New Roman"/>
          <w:color w:val="000000"/>
          <w:spacing w:val="0"/>
          <w:sz w:val="18"/>
          <w:szCs w:val="18"/>
          <w:lang w:eastAsia="pl-PL"/>
        </w:rPr>
      </w:pPr>
      <w:r w:rsidRPr="002A1AF9">
        <w:rPr>
          <w:rFonts w:ascii="Verdana" w:eastAsia="Calibri" w:hAnsi="Verdana" w:cs="Times New Roman"/>
          <w:color w:val="000000"/>
          <w:spacing w:val="0"/>
          <w:sz w:val="18"/>
          <w:szCs w:val="18"/>
          <w:lang w:eastAsia="pl-PL"/>
        </w:rPr>
        <w:t>W trakcie realizacji Zamówienia Zamawiający uprawniony jest do wykonywania czynności kontrolnych wobec Wykonawcy odnośnie spełniania przez Wykonawcę lub podwykonawcę wymogu zatrudnienia na podstawie umowy o pracę. Zamawiający uprawniony jest w szczególności do:</w:t>
      </w:r>
    </w:p>
    <w:p w14:paraId="0D5693C6" w14:textId="77777777" w:rsidR="002A1AF9" w:rsidRPr="002A1AF9" w:rsidRDefault="002A1AF9" w:rsidP="00DA5DC4">
      <w:pPr>
        <w:numPr>
          <w:ilvl w:val="0"/>
          <w:numId w:val="69"/>
        </w:numPr>
        <w:suppressAutoHyphens/>
        <w:spacing w:beforeLines="20" w:before="48" w:afterLines="20" w:after="48" w:line="240" w:lineRule="auto"/>
        <w:ind w:left="851" w:right="10" w:hanging="425"/>
        <w:jc w:val="left"/>
        <w:rPr>
          <w:rFonts w:ascii="Verdana" w:eastAsia="Calibri" w:hAnsi="Verdana" w:cs="Times New Roman"/>
          <w:color w:val="000000"/>
          <w:spacing w:val="0"/>
          <w:sz w:val="18"/>
          <w:szCs w:val="18"/>
          <w:lang w:eastAsia="pl-PL"/>
        </w:rPr>
      </w:pPr>
      <w:r w:rsidRPr="002A1AF9">
        <w:rPr>
          <w:rFonts w:ascii="Verdana" w:eastAsia="Calibri" w:hAnsi="Verdana" w:cs="Times New Roman"/>
          <w:color w:val="000000"/>
          <w:spacing w:val="0"/>
          <w:sz w:val="18"/>
          <w:szCs w:val="18"/>
          <w:lang w:eastAsia="pl-PL"/>
        </w:rPr>
        <w:t xml:space="preserve">  żądania złożenia przez Wykonawcę oświadczeń lub dokumentów w zakresie potwierdzenia spełniania ww. wymogów i dokonywania ich oceny,</w:t>
      </w:r>
    </w:p>
    <w:p w14:paraId="4D6FB9AB" w14:textId="77777777" w:rsidR="002A1AF9" w:rsidRPr="002A1AF9" w:rsidRDefault="002A1AF9" w:rsidP="00DA5DC4">
      <w:pPr>
        <w:numPr>
          <w:ilvl w:val="0"/>
          <w:numId w:val="69"/>
        </w:numPr>
        <w:suppressAutoHyphens/>
        <w:spacing w:beforeLines="20" w:before="48" w:afterLines="20" w:after="48" w:line="240" w:lineRule="auto"/>
        <w:ind w:left="851" w:right="10" w:hanging="425"/>
        <w:jc w:val="left"/>
        <w:rPr>
          <w:rFonts w:ascii="Verdana" w:eastAsia="Calibri" w:hAnsi="Verdana" w:cs="Times New Roman"/>
          <w:color w:val="000000"/>
          <w:spacing w:val="0"/>
          <w:sz w:val="18"/>
          <w:szCs w:val="18"/>
          <w:lang w:eastAsia="pl-PL"/>
        </w:rPr>
      </w:pPr>
      <w:r w:rsidRPr="002A1AF9">
        <w:rPr>
          <w:rFonts w:ascii="Verdana" w:eastAsia="Calibri" w:hAnsi="Verdana" w:cs="Times New Roman"/>
          <w:color w:val="000000"/>
          <w:spacing w:val="0"/>
          <w:sz w:val="18"/>
          <w:szCs w:val="18"/>
          <w:lang w:eastAsia="pl-PL"/>
        </w:rPr>
        <w:t xml:space="preserve">   żądania złożenia przez Wykonawcę wyjaśnień w przypadku wątpliwości w zakresie potwierdzenia spełniania ww. wymogów,</w:t>
      </w:r>
    </w:p>
    <w:p w14:paraId="5232AB70" w14:textId="77777777" w:rsidR="002A1AF9" w:rsidRPr="002A1AF9" w:rsidRDefault="002A1AF9" w:rsidP="00DA5DC4">
      <w:pPr>
        <w:numPr>
          <w:ilvl w:val="0"/>
          <w:numId w:val="69"/>
        </w:numPr>
        <w:suppressAutoHyphens/>
        <w:spacing w:beforeLines="20" w:before="48" w:afterLines="20" w:after="48" w:line="240" w:lineRule="auto"/>
        <w:ind w:left="851" w:right="10" w:hanging="425"/>
        <w:jc w:val="left"/>
        <w:rPr>
          <w:rFonts w:ascii="Verdana" w:eastAsia="Calibri" w:hAnsi="Verdana" w:cs="Times New Roman"/>
          <w:color w:val="000000"/>
          <w:spacing w:val="0"/>
          <w:sz w:val="18"/>
          <w:szCs w:val="18"/>
          <w:lang w:eastAsia="pl-PL"/>
        </w:rPr>
      </w:pPr>
      <w:r w:rsidRPr="002A1AF9">
        <w:rPr>
          <w:rFonts w:ascii="Verdana" w:eastAsia="Calibri" w:hAnsi="Verdana" w:cs="Times New Roman"/>
          <w:color w:val="000000"/>
          <w:spacing w:val="0"/>
          <w:sz w:val="18"/>
          <w:szCs w:val="18"/>
          <w:lang w:eastAsia="pl-PL"/>
        </w:rPr>
        <w:t xml:space="preserve">   przeprowadzania kontroli na miejscu wykonywania zamówienia.</w:t>
      </w:r>
    </w:p>
    <w:p w14:paraId="7CE7CB1D" w14:textId="77777777" w:rsidR="002A1AF9" w:rsidRPr="002A1AF9" w:rsidRDefault="002A1AF9" w:rsidP="00DA5DC4">
      <w:pPr>
        <w:numPr>
          <w:ilvl w:val="0"/>
          <w:numId w:val="68"/>
        </w:numPr>
        <w:suppressAutoHyphens/>
        <w:spacing w:beforeLines="20" w:before="48" w:afterLines="20" w:after="48" w:line="240" w:lineRule="auto"/>
        <w:ind w:left="426" w:hanging="426"/>
        <w:jc w:val="left"/>
        <w:rPr>
          <w:rFonts w:ascii="Verdana" w:eastAsia="Times New Roman" w:hAnsi="Verdana" w:cs="Times New Roman"/>
          <w:color w:val="00000A"/>
          <w:spacing w:val="0"/>
          <w:sz w:val="18"/>
          <w:szCs w:val="18"/>
          <w:lang w:eastAsia="pl-PL"/>
        </w:rPr>
      </w:pPr>
      <w:r w:rsidRPr="002A1AF9">
        <w:rPr>
          <w:rFonts w:ascii="Verdana" w:eastAsia="Times New Roman" w:hAnsi="Verdana" w:cs="Times New Roman"/>
          <w:color w:val="00000A"/>
          <w:spacing w:val="0"/>
          <w:sz w:val="18"/>
          <w:szCs w:val="18"/>
          <w:lang w:eastAsia="pl-PL"/>
        </w:rPr>
        <w:t>Wykonawca każdorazowo na wezwanie Zamawiającego w terminie nie dłuższym niż 7 dni od daty wezwania jest zobowiązany przedstawić dowody zatrudnienia na umowę o pracę osób wskazanych określonych w ust. 1. Wykonawca na żądanie Zamawiającego przedłoży Zamawiającemu wskazane poniżej dowody w celu potwierdzenia spełnienia wymogu zatrudnienia na podstawie umowy o pracę przez Wykonawcę lub podwykonawcę:</w:t>
      </w:r>
    </w:p>
    <w:p w14:paraId="63681929" w14:textId="77777777" w:rsidR="002A1AF9" w:rsidRPr="002A1AF9" w:rsidRDefault="002A1AF9" w:rsidP="00DA5DC4">
      <w:pPr>
        <w:numPr>
          <w:ilvl w:val="0"/>
          <w:numId w:val="70"/>
        </w:numPr>
        <w:suppressAutoHyphens/>
        <w:autoSpaceDE w:val="0"/>
        <w:autoSpaceDN w:val="0"/>
        <w:adjustRightInd w:val="0"/>
        <w:spacing w:beforeLines="20" w:before="48" w:afterLines="20" w:after="48" w:line="240" w:lineRule="auto"/>
        <w:ind w:left="851" w:hanging="425"/>
        <w:jc w:val="left"/>
        <w:rPr>
          <w:rFonts w:ascii="Verdana" w:eastAsia="Times New Roman" w:hAnsi="Verdana" w:cs="Times New Roman"/>
          <w:i/>
          <w:color w:val="00000A"/>
          <w:spacing w:val="0"/>
          <w:sz w:val="18"/>
          <w:szCs w:val="18"/>
          <w:lang w:eastAsia="pl-PL"/>
        </w:rPr>
      </w:pPr>
      <w:r w:rsidRPr="002A1AF9">
        <w:rPr>
          <w:rFonts w:ascii="Verdana" w:eastAsia="Times New Roman" w:hAnsi="Verdana" w:cs="Times New Roman"/>
          <w:color w:val="00000A"/>
          <w:spacing w:val="0"/>
          <w:sz w:val="18"/>
          <w:szCs w:val="18"/>
          <w:lang w:eastAsia="pl-PL"/>
        </w:rPr>
        <w:t xml:space="preserve">oświadczenie Wykonawcy lub podwykonawcy o zatrudnieniu na podstawie umowy o pracę osób wykonujących czynności, których dotyczy wezwanie Zmawiającego. Oświadczenie to powinno zawierać w szczególności: dokładne określenie podmiotu składającego oświadczenie, datę złożenia oświadczenia, wskazanie, że objęte wezwaniem czynności wykonują osoby zatrudnione na podstawie umowy o pracę wraz ze wskazaniem rodzaju umowy o pracę i wymiaru etatu oraz podpis osoby uprawnionej do złożenia oświadczenia </w:t>
      </w:r>
      <w:r w:rsidRPr="002A1AF9">
        <w:rPr>
          <w:rFonts w:ascii="Verdana" w:eastAsia="Times New Roman" w:hAnsi="Verdana" w:cs="Times New Roman"/>
          <w:color w:val="00000A"/>
          <w:spacing w:val="0"/>
          <w:sz w:val="18"/>
          <w:szCs w:val="18"/>
          <w:lang w:eastAsia="pl-PL"/>
        </w:rPr>
        <w:br/>
        <w:t>w imieniu wykonawcy lub podwykonawcy;</w:t>
      </w:r>
    </w:p>
    <w:p w14:paraId="2B9A1D07" w14:textId="77777777" w:rsidR="002A1AF9" w:rsidRPr="002A1AF9" w:rsidRDefault="002A1AF9" w:rsidP="00DA5DC4">
      <w:pPr>
        <w:numPr>
          <w:ilvl w:val="0"/>
          <w:numId w:val="70"/>
        </w:numPr>
        <w:suppressAutoHyphens/>
        <w:autoSpaceDE w:val="0"/>
        <w:autoSpaceDN w:val="0"/>
        <w:adjustRightInd w:val="0"/>
        <w:spacing w:beforeLines="20" w:before="48" w:afterLines="20" w:after="48" w:line="240" w:lineRule="auto"/>
        <w:ind w:left="851" w:hanging="425"/>
        <w:jc w:val="left"/>
        <w:rPr>
          <w:rFonts w:ascii="Verdana" w:eastAsia="Times New Roman" w:hAnsi="Verdana" w:cs="Times New Roman"/>
          <w:i/>
          <w:color w:val="00000A"/>
          <w:spacing w:val="0"/>
          <w:sz w:val="18"/>
          <w:szCs w:val="18"/>
          <w:lang w:eastAsia="pl-PL"/>
        </w:rPr>
      </w:pPr>
      <w:r w:rsidRPr="002A1AF9">
        <w:rPr>
          <w:rFonts w:ascii="Verdana" w:eastAsia="Times New Roman" w:hAnsi="Verdana" w:cs="Times New Roman"/>
          <w:color w:val="00000A"/>
          <w:spacing w:val="0"/>
          <w:sz w:val="18"/>
          <w:szCs w:val="18"/>
          <w:lang w:eastAsia="pl-PL"/>
        </w:rPr>
        <w:t xml:space="preserve">poświadczoną za zgodność z oryginałem odpowiednio przez Wykonawcę </w:t>
      </w:r>
      <w:r w:rsidRPr="002A1AF9">
        <w:rPr>
          <w:rFonts w:ascii="Verdana" w:eastAsia="Times New Roman" w:hAnsi="Verdana" w:cs="Times New Roman"/>
          <w:color w:val="00000A"/>
          <w:spacing w:val="0"/>
          <w:sz w:val="18"/>
          <w:szCs w:val="18"/>
          <w:lang w:eastAsia="pl-PL"/>
        </w:rPr>
        <w:br/>
        <w:t>lub podwykonawcę kopię umowy/umów o pracę osób wykonujących w trakcie realizacji Zamówienia czynności wskazane w ust. 1 w</w:t>
      </w:r>
      <w:r w:rsidRPr="002A1AF9">
        <w:rPr>
          <w:rFonts w:ascii="Verdana" w:eastAsia="Times New Roman" w:hAnsi="Verdana" w:cs="Times New Roman"/>
          <w:color w:val="000000"/>
          <w:spacing w:val="0"/>
          <w:sz w:val="18"/>
          <w:szCs w:val="18"/>
          <w:lang w:eastAsia="pl-PL"/>
        </w:rPr>
        <w:t xml:space="preserve">raz z dokumentem regulującym zakres obowiązków, jeśli został sporządzony; </w:t>
      </w:r>
    </w:p>
    <w:p w14:paraId="525854EE" w14:textId="77777777" w:rsidR="002A1AF9" w:rsidRPr="002A1AF9" w:rsidRDefault="002A1AF9" w:rsidP="00DA5DC4">
      <w:pPr>
        <w:numPr>
          <w:ilvl w:val="0"/>
          <w:numId w:val="70"/>
        </w:numPr>
        <w:suppressAutoHyphens/>
        <w:autoSpaceDE w:val="0"/>
        <w:autoSpaceDN w:val="0"/>
        <w:adjustRightInd w:val="0"/>
        <w:spacing w:beforeLines="20" w:before="48" w:afterLines="20" w:after="48" w:line="240" w:lineRule="auto"/>
        <w:ind w:left="851" w:hanging="425"/>
        <w:jc w:val="left"/>
        <w:rPr>
          <w:rFonts w:ascii="Verdana" w:eastAsia="Times New Roman" w:hAnsi="Verdana" w:cs="Times New Roman"/>
          <w:color w:val="00000A"/>
          <w:spacing w:val="0"/>
          <w:sz w:val="18"/>
          <w:szCs w:val="18"/>
          <w:lang w:eastAsia="pl-PL"/>
        </w:rPr>
      </w:pPr>
      <w:r w:rsidRPr="002A1AF9">
        <w:rPr>
          <w:rFonts w:ascii="Verdana" w:eastAsia="Times New Roman" w:hAnsi="Verdana" w:cs="Times New Roman"/>
          <w:color w:val="00000A"/>
          <w:spacing w:val="0"/>
          <w:sz w:val="18"/>
          <w:szCs w:val="18"/>
          <w:lang w:eastAsia="pl-PL"/>
        </w:rPr>
        <w:t xml:space="preserve">zaświadczenie właściwego oddziału ZUS, potwierdzające opłacanie </w:t>
      </w:r>
      <w:r w:rsidRPr="002A1AF9">
        <w:rPr>
          <w:rFonts w:ascii="Verdana" w:eastAsia="Times New Roman" w:hAnsi="Verdana" w:cs="Times New Roman"/>
          <w:color w:val="000000"/>
          <w:spacing w:val="0"/>
          <w:sz w:val="18"/>
          <w:szCs w:val="18"/>
          <w:lang w:eastAsia="pl-PL"/>
        </w:rPr>
        <w:t xml:space="preserve">przez </w:t>
      </w:r>
      <w:r w:rsidRPr="002A1AF9">
        <w:rPr>
          <w:rFonts w:ascii="Verdana" w:eastAsia="Times New Roman" w:hAnsi="Verdana" w:cs="Times New Roman"/>
          <w:color w:val="00000A"/>
          <w:spacing w:val="0"/>
          <w:sz w:val="18"/>
          <w:szCs w:val="18"/>
          <w:lang w:eastAsia="pl-PL"/>
        </w:rPr>
        <w:t>Wykonawcę</w:t>
      </w:r>
      <w:r w:rsidRPr="002A1AF9">
        <w:rPr>
          <w:rFonts w:ascii="Verdana" w:eastAsia="Times New Roman" w:hAnsi="Verdana" w:cs="Times New Roman"/>
          <w:color w:val="000000"/>
          <w:spacing w:val="0"/>
          <w:sz w:val="18"/>
          <w:szCs w:val="18"/>
          <w:lang w:eastAsia="pl-PL"/>
        </w:rPr>
        <w:t xml:space="preserve"> lub podwykonawcę składek na ubezpieczenia</w:t>
      </w:r>
      <w:r w:rsidRPr="002A1AF9">
        <w:rPr>
          <w:rFonts w:ascii="Verdana" w:eastAsia="Times New Roman" w:hAnsi="Verdana" w:cs="Times New Roman"/>
          <w:color w:val="00000A"/>
          <w:spacing w:val="0"/>
          <w:sz w:val="18"/>
          <w:szCs w:val="18"/>
          <w:lang w:eastAsia="pl-PL"/>
        </w:rPr>
        <w:t xml:space="preserve"> społeczne i zdrowotne z tytułu zatrudnienia na podstawie umów o pracę za ostatni okres rozliczeniowy;</w:t>
      </w:r>
    </w:p>
    <w:p w14:paraId="21BF21ED" w14:textId="77777777" w:rsidR="002A1AF9" w:rsidRPr="002A1AF9" w:rsidRDefault="002A1AF9" w:rsidP="00DA5DC4">
      <w:pPr>
        <w:numPr>
          <w:ilvl w:val="0"/>
          <w:numId w:val="70"/>
        </w:numPr>
        <w:suppressAutoHyphens/>
        <w:autoSpaceDE w:val="0"/>
        <w:autoSpaceDN w:val="0"/>
        <w:adjustRightInd w:val="0"/>
        <w:spacing w:beforeLines="20" w:before="48" w:afterLines="20" w:after="48" w:line="240" w:lineRule="auto"/>
        <w:ind w:left="851" w:hanging="425"/>
        <w:jc w:val="left"/>
        <w:rPr>
          <w:rFonts w:ascii="Verdana" w:eastAsia="Times New Roman" w:hAnsi="Verdana" w:cs="Times New Roman"/>
          <w:color w:val="00000A"/>
          <w:spacing w:val="0"/>
          <w:sz w:val="18"/>
          <w:szCs w:val="18"/>
          <w:lang w:eastAsia="pl-PL"/>
        </w:rPr>
      </w:pPr>
      <w:r w:rsidRPr="002A1AF9">
        <w:rPr>
          <w:rFonts w:ascii="Verdana" w:eastAsia="Times New Roman" w:hAnsi="Verdana" w:cs="Times New Roman"/>
          <w:color w:val="00000A"/>
          <w:spacing w:val="0"/>
          <w:sz w:val="18"/>
          <w:szCs w:val="18"/>
          <w:lang w:eastAsia="pl-PL"/>
        </w:rPr>
        <w:t>poświadczoną za zgodność z oryginałem odpowiednio przez Wykonawcę lub podwykonawcę kopię dowodu potwierdzającego zgłoszenie pracownika przez pracodawcę do ubezpieczeń;</w:t>
      </w:r>
    </w:p>
    <w:p w14:paraId="3C85576A" w14:textId="4B6E2AF5" w:rsidR="002A1AF9" w:rsidRPr="002A1AF9" w:rsidRDefault="00E63F1B" w:rsidP="002A1AF9">
      <w:pPr>
        <w:suppressAutoHyphens/>
        <w:autoSpaceDE w:val="0"/>
        <w:autoSpaceDN w:val="0"/>
        <w:adjustRightInd w:val="0"/>
        <w:spacing w:beforeLines="20" w:before="48" w:afterLines="20" w:after="48" w:line="240" w:lineRule="auto"/>
        <w:ind w:left="426" w:hanging="10"/>
        <w:rPr>
          <w:rFonts w:ascii="Verdana" w:eastAsia="Times New Roman" w:hAnsi="Verdana" w:cs="Times New Roman"/>
          <w:color w:val="000000"/>
          <w:spacing w:val="0"/>
          <w:sz w:val="18"/>
          <w:szCs w:val="18"/>
          <w:lang w:eastAsia="pl-PL"/>
        </w:rPr>
      </w:pPr>
      <w:r>
        <w:rPr>
          <w:rFonts w:ascii="Verdana" w:eastAsia="Times New Roman" w:hAnsi="Verdana" w:cs="Times New Roman"/>
          <w:bCs/>
          <w:color w:val="000000"/>
          <w:spacing w:val="0"/>
          <w:sz w:val="18"/>
          <w:szCs w:val="18"/>
          <w:lang w:eastAsia="pl-PL"/>
        </w:rPr>
        <w:t>D</w:t>
      </w:r>
      <w:r w:rsidR="002A1AF9" w:rsidRPr="002A1AF9">
        <w:rPr>
          <w:rFonts w:ascii="Verdana" w:eastAsia="Times New Roman" w:hAnsi="Verdana" w:cs="Times New Roman"/>
          <w:bCs/>
          <w:color w:val="000000"/>
          <w:spacing w:val="0"/>
          <w:sz w:val="18"/>
          <w:szCs w:val="18"/>
          <w:lang w:eastAsia="pl-PL"/>
        </w:rPr>
        <w:t>okumenty wskazane wyżej powinny zostać zanonimizowane w sposób zapewniający ochronę danych osobowych pracowników, zgodnie z przepisami ustawy z dnia 10 maja 2018 r. o ochronie danych osobowych (</w:t>
      </w:r>
      <w:proofErr w:type="spellStart"/>
      <w:r w:rsidR="002A1AF9" w:rsidRPr="002A1AF9">
        <w:rPr>
          <w:rFonts w:ascii="Verdana" w:eastAsia="Times New Roman" w:hAnsi="Verdana" w:cs="Times New Roman"/>
          <w:bCs/>
          <w:color w:val="000000"/>
          <w:spacing w:val="0"/>
          <w:sz w:val="18"/>
          <w:szCs w:val="18"/>
          <w:lang w:eastAsia="pl-PL"/>
        </w:rPr>
        <w:t>t.j</w:t>
      </w:r>
      <w:proofErr w:type="spellEnd"/>
      <w:r w:rsidR="002A1AF9" w:rsidRPr="002A1AF9">
        <w:rPr>
          <w:rFonts w:ascii="Verdana" w:eastAsia="Times New Roman" w:hAnsi="Verdana" w:cs="Times New Roman"/>
          <w:bCs/>
          <w:color w:val="000000"/>
          <w:spacing w:val="0"/>
          <w:sz w:val="18"/>
          <w:szCs w:val="18"/>
          <w:lang w:eastAsia="pl-PL"/>
        </w:rPr>
        <w:t xml:space="preserve">. Dz.U. z 2019 r., poz. 1781) oraz regulacji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adresów, nr PESEL pracowników. Informacje takie jak: imię i nazwisko, data zawarcia umowy, rodzaj umowy o pracę i wymiar etatu, zakres obowiązków powinny być możliwe do </w:t>
      </w:r>
      <w:r w:rsidR="002A1AF9" w:rsidRPr="002A1AF9">
        <w:rPr>
          <w:rFonts w:ascii="Verdana" w:eastAsia="Times New Roman" w:hAnsi="Verdana" w:cs="Times New Roman"/>
          <w:bCs/>
          <w:color w:val="000000"/>
          <w:spacing w:val="0"/>
          <w:sz w:val="18"/>
          <w:szCs w:val="18"/>
          <w:lang w:eastAsia="pl-PL"/>
        </w:rPr>
        <w:lastRenderedPageBreak/>
        <w:t xml:space="preserve">zidentyfikowania. </w:t>
      </w:r>
      <w:r w:rsidR="002A1AF9" w:rsidRPr="002A1AF9">
        <w:rPr>
          <w:rFonts w:ascii="Verdana" w:eastAsia="Times New Roman" w:hAnsi="Verdana" w:cs="Times New Roman"/>
          <w:color w:val="000000"/>
          <w:spacing w:val="0"/>
          <w:sz w:val="18"/>
          <w:szCs w:val="18"/>
          <w:lang w:eastAsia="pl-PL"/>
        </w:rPr>
        <w:t>Wykonawca zobowiązany jest dopełnić wszelkich formalności przewidzianych prawem, w szczególności ogólnego rozporządzenia o ochronie danych osobowych, umożliwiających przekazanie Zamawiającemu danych w szczególności w postaci imienia i nazwiska.</w:t>
      </w:r>
    </w:p>
    <w:p w14:paraId="627760F0" w14:textId="77777777" w:rsidR="002A1AF9" w:rsidRPr="002A1AF9" w:rsidRDefault="002A1AF9" w:rsidP="00DA5DC4">
      <w:pPr>
        <w:numPr>
          <w:ilvl w:val="0"/>
          <w:numId w:val="68"/>
        </w:numPr>
        <w:suppressAutoHyphens/>
        <w:spacing w:beforeLines="20" w:before="48" w:afterLines="20" w:after="48" w:line="240" w:lineRule="auto"/>
        <w:ind w:left="426" w:hanging="426"/>
        <w:jc w:val="left"/>
        <w:rPr>
          <w:rFonts w:ascii="Verdana" w:eastAsia="Calibri" w:hAnsi="Verdana" w:cs="Times New Roman"/>
          <w:color w:val="auto"/>
          <w:spacing w:val="0"/>
          <w:sz w:val="18"/>
          <w:szCs w:val="18"/>
        </w:rPr>
      </w:pPr>
      <w:r w:rsidRPr="002A1AF9">
        <w:rPr>
          <w:rFonts w:ascii="Verdana" w:eastAsia="Calibri" w:hAnsi="Verdana" w:cs="Times New Roman"/>
          <w:color w:val="auto"/>
          <w:spacing w:val="0"/>
          <w:sz w:val="18"/>
          <w:szCs w:val="18"/>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w:t>
      </w:r>
    </w:p>
    <w:p w14:paraId="18CEB274" w14:textId="77777777" w:rsidR="002A1AF9" w:rsidRPr="002A1AF9" w:rsidRDefault="002A1AF9" w:rsidP="00DA5DC4">
      <w:pPr>
        <w:numPr>
          <w:ilvl w:val="0"/>
          <w:numId w:val="68"/>
        </w:numPr>
        <w:suppressAutoHyphens/>
        <w:spacing w:beforeLines="20" w:before="48" w:afterLines="20" w:after="48" w:line="240" w:lineRule="auto"/>
        <w:ind w:left="426" w:hanging="426"/>
        <w:jc w:val="left"/>
        <w:rPr>
          <w:rFonts w:ascii="Verdana" w:eastAsia="Times New Roman" w:hAnsi="Verdana" w:cs="Times New Roman"/>
          <w:color w:val="00000A"/>
          <w:spacing w:val="0"/>
          <w:sz w:val="18"/>
          <w:szCs w:val="18"/>
          <w:lang w:eastAsia="pl-PL"/>
        </w:rPr>
      </w:pPr>
      <w:r w:rsidRPr="002A1AF9">
        <w:rPr>
          <w:rFonts w:ascii="Verdana" w:eastAsia="Times New Roman" w:hAnsi="Verdana" w:cs="Times New Roman"/>
          <w:color w:val="00000A"/>
          <w:spacing w:val="0"/>
          <w:sz w:val="18"/>
          <w:szCs w:val="18"/>
          <w:lang w:eastAsia="pl-PL"/>
        </w:rPr>
        <w:t>Wykonawca ponosi całkowitą odpowiedzialność za nadzór nad zatrudnionym personelem oraz zobowiązany jest do wypełnienia wszystkich prawnych zobowiązań związanych z zatrudnieniem wymaganego personelu.</w:t>
      </w:r>
    </w:p>
    <w:p w14:paraId="4CA0C8C2" w14:textId="77777777" w:rsidR="002A1AF9" w:rsidRDefault="002A1AF9" w:rsidP="00E67634">
      <w:pPr>
        <w:widowControl w:val="0"/>
        <w:overflowPunct w:val="0"/>
        <w:autoSpaceDE w:val="0"/>
        <w:autoSpaceDN w:val="0"/>
        <w:adjustRightInd w:val="0"/>
        <w:spacing w:beforeLines="20" w:before="48" w:afterLines="20" w:after="48" w:line="240" w:lineRule="auto"/>
        <w:jc w:val="left"/>
        <w:textAlignment w:val="baseline"/>
        <w:rPr>
          <w:rFonts w:ascii="Verdana" w:eastAsia="Calibri" w:hAnsi="Verdana" w:cs="Times New Roman"/>
          <w:b/>
          <w:bCs/>
          <w:iCs/>
          <w:color w:val="auto"/>
          <w:spacing w:val="0"/>
          <w:sz w:val="18"/>
          <w:szCs w:val="18"/>
        </w:rPr>
      </w:pPr>
    </w:p>
    <w:p w14:paraId="11D847A3" w14:textId="77777777" w:rsidR="00E67634" w:rsidRDefault="00E67634" w:rsidP="00E67634">
      <w:pPr>
        <w:widowControl w:val="0"/>
        <w:overflowPunct w:val="0"/>
        <w:autoSpaceDE w:val="0"/>
        <w:autoSpaceDN w:val="0"/>
        <w:adjustRightInd w:val="0"/>
        <w:spacing w:beforeLines="20" w:before="48" w:afterLines="20" w:after="48" w:line="240" w:lineRule="auto"/>
        <w:jc w:val="left"/>
        <w:textAlignment w:val="baseline"/>
        <w:rPr>
          <w:rFonts w:ascii="Verdana" w:eastAsia="Calibri" w:hAnsi="Verdana" w:cs="Times New Roman"/>
          <w:b/>
          <w:bCs/>
          <w:iCs/>
          <w:color w:val="auto"/>
          <w:spacing w:val="0"/>
          <w:sz w:val="18"/>
          <w:szCs w:val="18"/>
        </w:rPr>
      </w:pPr>
    </w:p>
    <w:p w14:paraId="25FF97ED" w14:textId="77777777" w:rsidR="00E67634" w:rsidRPr="002A1AF9" w:rsidRDefault="00E67634" w:rsidP="00A660CF">
      <w:pPr>
        <w:widowControl w:val="0"/>
        <w:overflowPunct w:val="0"/>
        <w:autoSpaceDE w:val="0"/>
        <w:autoSpaceDN w:val="0"/>
        <w:adjustRightInd w:val="0"/>
        <w:spacing w:beforeLines="20" w:before="48" w:afterLines="20" w:after="48" w:line="240" w:lineRule="auto"/>
        <w:jc w:val="left"/>
        <w:textAlignment w:val="baseline"/>
        <w:rPr>
          <w:rFonts w:ascii="Verdana" w:eastAsia="Calibri" w:hAnsi="Verdana" w:cs="Times New Roman"/>
          <w:b/>
          <w:bCs/>
          <w:iCs/>
          <w:color w:val="auto"/>
          <w:spacing w:val="0"/>
          <w:sz w:val="18"/>
          <w:szCs w:val="18"/>
        </w:rPr>
      </w:pPr>
    </w:p>
    <w:p w14:paraId="4F42924B" w14:textId="77777777" w:rsidR="002A1AF9" w:rsidRPr="002A1AF9" w:rsidRDefault="002A1AF9" w:rsidP="002A1AF9">
      <w:pPr>
        <w:spacing w:beforeLines="20" w:before="48" w:afterLines="20" w:after="48" w:line="240" w:lineRule="auto"/>
        <w:jc w:val="center"/>
        <w:rPr>
          <w:rFonts w:ascii="Verdana" w:eastAsia="Calibri" w:hAnsi="Verdana" w:cs="Times New Roman"/>
          <w:b/>
          <w:bCs/>
          <w:color w:val="auto"/>
          <w:spacing w:val="0"/>
          <w:sz w:val="18"/>
          <w:szCs w:val="18"/>
        </w:rPr>
      </w:pPr>
      <w:r w:rsidRPr="002A1AF9">
        <w:rPr>
          <w:rFonts w:ascii="Verdana" w:eastAsia="Calibri" w:hAnsi="Verdana" w:cs="Times New Roman"/>
          <w:b/>
          <w:bCs/>
          <w:color w:val="auto"/>
          <w:spacing w:val="0"/>
          <w:sz w:val="18"/>
          <w:szCs w:val="18"/>
        </w:rPr>
        <w:t>§ 15</w:t>
      </w:r>
    </w:p>
    <w:p w14:paraId="47F31C97" w14:textId="77777777" w:rsidR="002A1AF9" w:rsidRPr="002A1AF9" w:rsidRDefault="002A1AF9" w:rsidP="002A1AF9">
      <w:pPr>
        <w:spacing w:beforeLines="20" w:before="48" w:afterLines="20" w:after="48" w:line="240" w:lineRule="auto"/>
        <w:jc w:val="center"/>
        <w:rPr>
          <w:rFonts w:ascii="Verdana" w:eastAsia="Calibri" w:hAnsi="Verdana" w:cs="Times New Roman"/>
          <w:color w:val="auto"/>
          <w:spacing w:val="0"/>
          <w:sz w:val="18"/>
          <w:szCs w:val="18"/>
        </w:rPr>
      </w:pPr>
      <w:r w:rsidRPr="002A1AF9">
        <w:rPr>
          <w:rFonts w:ascii="Verdana" w:eastAsia="Calibri" w:hAnsi="Verdana" w:cs="Times New Roman"/>
          <w:b/>
          <w:bCs/>
          <w:color w:val="auto"/>
          <w:spacing w:val="0"/>
          <w:sz w:val="18"/>
          <w:szCs w:val="18"/>
        </w:rPr>
        <w:t>POSTANOWIENIA KOŃCOWE</w:t>
      </w:r>
    </w:p>
    <w:p w14:paraId="549CA26C" w14:textId="77777777" w:rsidR="002A1AF9" w:rsidRPr="002A1AF9" w:rsidRDefault="002A1AF9" w:rsidP="00DA5DC4">
      <w:pPr>
        <w:numPr>
          <w:ilvl w:val="0"/>
          <w:numId w:val="44"/>
        </w:numPr>
        <w:suppressAutoHyphens/>
        <w:spacing w:beforeLines="20" w:before="48" w:afterLines="20" w:after="48" w:line="240" w:lineRule="auto"/>
        <w:jc w:val="left"/>
        <w:rPr>
          <w:rFonts w:ascii="Verdana" w:eastAsia="Calibri" w:hAnsi="Verdana" w:cs="Times New Roman"/>
          <w:color w:val="auto"/>
          <w:spacing w:val="0"/>
          <w:sz w:val="18"/>
          <w:szCs w:val="18"/>
        </w:rPr>
      </w:pPr>
      <w:r w:rsidRPr="002A1AF9">
        <w:rPr>
          <w:rFonts w:ascii="Verdana" w:eastAsia="Calibri" w:hAnsi="Verdana" w:cs="Times New Roman"/>
          <w:color w:val="auto"/>
          <w:spacing w:val="0"/>
          <w:sz w:val="18"/>
          <w:szCs w:val="18"/>
        </w:rPr>
        <w:t>Żadna ze Stron nie będzie odpowiedzialna za niewykonanie lub nienależyte wykonanie swoich zobowiązań wynikające z powodu działania siły wyższej.</w:t>
      </w:r>
    </w:p>
    <w:p w14:paraId="180FF3B6" w14:textId="77777777" w:rsidR="002A1AF9" w:rsidRPr="002A1AF9" w:rsidRDefault="002A1AF9" w:rsidP="00DA5DC4">
      <w:pPr>
        <w:numPr>
          <w:ilvl w:val="0"/>
          <w:numId w:val="44"/>
        </w:numPr>
        <w:suppressAutoHyphens/>
        <w:spacing w:beforeLines="20" w:before="48" w:afterLines="20" w:after="48" w:line="240" w:lineRule="auto"/>
        <w:jc w:val="left"/>
        <w:rPr>
          <w:rFonts w:ascii="Verdana" w:eastAsia="Times New Roman" w:hAnsi="Verdana" w:cs="Times New Roman"/>
          <w:color w:val="auto"/>
          <w:spacing w:val="0"/>
          <w:kern w:val="1"/>
          <w:sz w:val="18"/>
          <w:szCs w:val="18"/>
          <w:lang w:eastAsia="zh-CN"/>
        </w:rPr>
      </w:pPr>
      <w:r w:rsidRPr="002A1AF9">
        <w:rPr>
          <w:rFonts w:ascii="Verdana" w:eastAsia="Times New Roman" w:hAnsi="Verdana" w:cs="Times New Roman"/>
          <w:color w:val="auto"/>
          <w:spacing w:val="0"/>
          <w:kern w:val="1"/>
          <w:sz w:val="18"/>
          <w:szCs w:val="18"/>
          <w:lang w:eastAsia="zh-CN"/>
        </w:rPr>
        <w:t>W sprawach nieuregulowanych niniejszą Umową mają zastosowanie przepisy prawa powszechnie obowiązującego, a zwłaszcza  przepisy Kodeksu cywilnego.</w:t>
      </w:r>
    </w:p>
    <w:p w14:paraId="370544DD" w14:textId="77777777" w:rsidR="002A1AF9" w:rsidRPr="002A1AF9" w:rsidRDefault="002A1AF9" w:rsidP="00DA5DC4">
      <w:pPr>
        <w:numPr>
          <w:ilvl w:val="0"/>
          <w:numId w:val="44"/>
        </w:numPr>
        <w:suppressAutoHyphens/>
        <w:spacing w:beforeLines="20" w:before="48" w:afterLines="20" w:after="48" w:line="240" w:lineRule="auto"/>
        <w:jc w:val="left"/>
        <w:rPr>
          <w:rFonts w:ascii="Verdana" w:eastAsia="Calibri" w:hAnsi="Verdana" w:cs="Times New Roman"/>
          <w:color w:val="auto"/>
          <w:spacing w:val="0"/>
          <w:sz w:val="18"/>
          <w:szCs w:val="18"/>
        </w:rPr>
      </w:pPr>
      <w:r w:rsidRPr="002A1AF9">
        <w:rPr>
          <w:rFonts w:ascii="Verdana" w:eastAsia="Calibri" w:hAnsi="Verdana" w:cs="Times New Roman"/>
          <w:color w:val="auto"/>
          <w:spacing w:val="0"/>
          <w:sz w:val="18"/>
          <w:szCs w:val="18"/>
        </w:rPr>
        <w:t>Wszelkie spory mogące powstać podczas realizacji Umowy Strony zobowiązują się rozstrzygać polubownie, a w przypadku braku możliwości osiągnięcia porozumienia będą rozstrzygane przez Sąd powszechny właściwy miejscowo dla Zamawiającego.</w:t>
      </w:r>
    </w:p>
    <w:p w14:paraId="0226E706" w14:textId="77777777" w:rsidR="00F72B3D" w:rsidRPr="0075751B" w:rsidRDefault="00F72B3D" w:rsidP="00F72B3D">
      <w:pPr>
        <w:numPr>
          <w:ilvl w:val="0"/>
          <w:numId w:val="44"/>
        </w:numPr>
        <w:spacing w:after="0" w:line="276" w:lineRule="auto"/>
        <w:contextualSpacing/>
        <w:rPr>
          <w:rFonts w:ascii="Verdana" w:eastAsia="Calibri" w:hAnsi="Verdana" w:cs="Times New Roman"/>
          <w:color w:val="auto"/>
          <w:spacing w:val="0"/>
          <w:sz w:val="18"/>
          <w:szCs w:val="18"/>
        </w:rPr>
      </w:pPr>
      <w:r w:rsidRPr="0075751B">
        <w:rPr>
          <w:rFonts w:ascii="Verdana" w:eastAsia="Calibri" w:hAnsi="Verdana" w:cs="Times New Roman"/>
          <w:color w:val="auto"/>
          <w:spacing w:val="0"/>
          <w:sz w:val="18"/>
          <w:szCs w:val="18"/>
        </w:rPr>
        <w:t xml:space="preserve">Nieważność któregokolwiek postanowienia umowy nie powoduje nieważności całej umowy. W przypadku gdy którekolwiek z postanowień umowy zostanie prawomocnie uznane za nieważne, w jego miejsce stosuje się odpowiedni przepis prawa powszechnego. </w:t>
      </w:r>
    </w:p>
    <w:p w14:paraId="602FB184" w14:textId="10312BCF" w:rsidR="002A1AF9" w:rsidRPr="002A1AF9" w:rsidRDefault="002A1AF9" w:rsidP="00DA5DC4">
      <w:pPr>
        <w:numPr>
          <w:ilvl w:val="0"/>
          <w:numId w:val="44"/>
        </w:numPr>
        <w:suppressAutoHyphens/>
        <w:spacing w:beforeLines="20" w:before="48" w:afterLines="20" w:after="48" w:line="240" w:lineRule="auto"/>
        <w:jc w:val="left"/>
        <w:rPr>
          <w:rFonts w:ascii="Verdana" w:eastAsia="Calibri" w:hAnsi="Verdana" w:cs="Times New Roman"/>
          <w:color w:val="auto"/>
          <w:spacing w:val="0"/>
          <w:sz w:val="18"/>
          <w:szCs w:val="18"/>
        </w:rPr>
      </w:pPr>
      <w:r w:rsidRPr="002A1AF9">
        <w:rPr>
          <w:rFonts w:ascii="Verdana" w:eastAsia="Calibri" w:hAnsi="Verdana" w:cs="Times New Roman"/>
          <w:color w:val="auto"/>
          <w:spacing w:val="0"/>
          <w:sz w:val="18"/>
          <w:szCs w:val="18"/>
        </w:rPr>
        <w:t>Umowę sporządzono w dwóch jednobrzmiących egzemplarzach: jeden egzemplarz dla Zamawiającego i jeden egzemplarz dla Wykonawcy.</w:t>
      </w:r>
    </w:p>
    <w:p w14:paraId="20BA0FFD" w14:textId="77777777" w:rsidR="002A1AF9" w:rsidRPr="002A1AF9" w:rsidRDefault="002A1AF9" w:rsidP="002A1AF9">
      <w:pPr>
        <w:tabs>
          <w:tab w:val="left" w:pos="3119"/>
        </w:tabs>
        <w:suppressAutoHyphens/>
        <w:spacing w:after="60" w:line="240" w:lineRule="auto"/>
        <w:rPr>
          <w:rFonts w:ascii="Verdana" w:eastAsia="Times New Roman" w:hAnsi="Verdana" w:cs="Times New Roman"/>
          <w:b/>
          <w:bCs/>
          <w:color w:val="auto"/>
          <w:spacing w:val="0"/>
          <w:sz w:val="18"/>
          <w:szCs w:val="18"/>
          <w:lang w:eastAsia="ar-SA"/>
        </w:rPr>
      </w:pPr>
    </w:p>
    <w:p w14:paraId="1D041A21" w14:textId="77777777" w:rsidR="002A1AF9" w:rsidRPr="002A1AF9" w:rsidRDefault="002A1AF9" w:rsidP="002A1AF9">
      <w:pPr>
        <w:tabs>
          <w:tab w:val="left" w:pos="3119"/>
        </w:tabs>
        <w:suppressAutoHyphens/>
        <w:spacing w:after="60" w:line="240" w:lineRule="auto"/>
        <w:jc w:val="right"/>
        <w:rPr>
          <w:rFonts w:ascii="Verdana" w:eastAsia="Times New Roman" w:hAnsi="Verdana" w:cs="Times New Roman"/>
          <w:b/>
          <w:bCs/>
          <w:color w:val="auto"/>
          <w:spacing w:val="0"/>
          <w:sz w:val="18"/>
          <w:szCs w:val="18"/>
          <w:lang w:eastAsia="ar-SA"/>
        </w:rPr>
      </w:pPr>
    </w:p>
    <w:p w14:paraId="416B26D3" w14:textId="59895903" w:rsidR="002A1AF9" w:rsidRDefault="002A1AF9" w:rsidP="002A1AF9">
      <w:pPr>
        <w:tabs>
          <w:tab w:val="left" w:pos="3119"/>
        </w:tabs>
        <w:suppressAutoHyphens/>
        <w:spacing w:after="60" w:line="240" w:lineRule="auto"/>
        <w:jc w:val="right"/>
        <w:rPr>
          <w:rFonts w:ascii="Verdana" w:eastAsia="Times New Roman" w:hAnsi="Verdana" w:cs="Times New Roman"/>
          <w:b/>
          <w:bCs/>
          <w:color w:val="auto"/>
          <w:spacing w:val="0"/>
          <w:sz w:val="18"/>
          <w:szCs w:val="18"/>
          <w:lang w:eastAsia="ar-SA"/>
        </w:rPr>
      </w:pPr>
      <w:r>
        <w:rPr>
          <w:rFonts w:ascii="Verdana" w:eastAsia="Times New Roman" w:hAnsi="Verdana" w:cs="Times New Roman"/>
          <w:b/>
          <w:bCs/>
          <w:color w:val="auto"/>
          <w:spacing w:val="0"/>
          <w:sz w:val="18"/>
          <w:szCs w:val="18"/>
          <w:lang w:eastAsia="ar-SA"/>
        </w:rPr>
        <w:t>Załączniki do umowy</w:t>
      </w:r>
    </w:p>
    <w:p w14:paraId="38F364C4" w14:textId="01AAEEAC" w:rsidR="002A1AF9" w:rsidRPr="002A1AF9" w:rsidRDefault="002A1AF9" w:rsidP="002A1AF9">
      <w:pPr>
        <w:tabs>
          <w:tab w:val="left" w:pos="3119"/>
        </w:tabs>
        <w:suppressAutoHyphens/>
        <w:spacing w:after="60" w:line="240" w:lineRule="auto"/>
        <w:jc w:val="right"/>
        <w:rPr>
          <w:rFonts w:ascii="Verdana" w:eastAsia="Times New Roman" w:hAnsi="Verdana" w:cs="Times New Roman"/>
          <w:bCs/>
          <w:color w:val="auto"/>
          <w:spacing w:val="0"/>
          <w:sz w:val="16"/>
          <w:szCs w:val="16"/>
          <w:lang w:eastAsia="ar-SA"/>
        </w:rPr>
      </w:pPr>
      <w:r w:rsidRPr="002A1AF9">
        <w:rPr>
          <w:rFonts w:ascii="Verdana" w:eastAsia="Times New Roman" w:hAnsi="Verdana" w:cs="Times New Roman"/>
          <w:bCs/>
          <w:color w:val="auto"/>
          <w:spacing w:val="0"/>
          <w:sz w:val="16"/>
          <w:szCs w:val="16"/>
          <w:lang w:eastAsia="ar-SA"/>
        </w:rPr>
        <w:t>zał.1 oferta wykonawcy</w:t>
      </w:r>
    </w:p>
    <w:p w14:paraId="17BDD116" w14:textId="23B1B603" w:rsidR="002A1AF9" w:rsidRPr="002A1AF9" w:rsidRDefault="002A1AF9" w:rsidP="002A1AF9">
      <w:pPr>
        <w:tabs>
          <w:tab w:val="left" w:pos="3119"/>
        </w:tabs>
        <w:suppressAutoHyphens/>
        <w:spacing w:after="60" w:line="240" w:lineRule="auto"/>
        <w:jc w:val="right"/>
        <w:rPr>
          <w:rFonts w:ascii="Verdana" w:eastAsia="Times New Roman" w:hAnsi="Verdana" w:cs="Times New Roman"/>
          <w:bCs/>
          <w:color w:val="auto"/>
          <w:spacing w:val="0"/>
          <w:sz w:val="16"/>
          <w:szCs w:val="16"/>
          <w:lang w:eastAsia="ar-SA"/>
        </w:rPr>
      </w:pPr>
      <w:r w:rsidRPr="002A1AF9">
        <w:rPr>
          <w:rFonts w:ascii="Verdana" w:eastAsia="Times New Roman" w:hAnsi="Verdana" w:cs="Times New Roman"/>
          <w:bCs/>
          <w:color w:val="auto"/>
          <w:spacing w:val="0"/>
          <w:sz w:val="16"/>
          <w:szCs w:val="16"/>
          <w:lang w:eastAsia="ar-SA"/>
        </w:rPr>
        <w:t>zał.2 umowa powierzenia przetwarzania danych osobowych</w:t>
      </w:r>
    </w:p>
    <w:p w14:paraId="7A8A8E05" w14:textId="46BF88D3" w:rsidR="002A1AF9" w:rsidRPr="002A1AF9" w:rsidRDefault="002A1AF9" w:rsidP="002A1AF9">
      <w:pPr>
        <w:tabs>
          <w:tab w:val="left" w:pos="3119"/>
        </w:tabs>
        <w:suppressAutoHyphens/>
        <w:spacing w:after="60" w:line="240" w:lineRule="auto"/>
        <w:jc w:val="left"/>
        <w:rPr>
          <w:rFonts w:ascii="Verdana" w:eastAsia="Times New Roman" w:hAnsi="Verdana" w:cs="Times New Roman"/>
          <w:b/>
          <w:bCs/>
          <w:color w:val="auto"/>
          <w:spacing w:val="0"/>
          <w:sz w:val="18"/>
          <w:szCs w:val="18"/>
          <w:lang w:eastAsia="ar-SA"/>
        </w:rPr>
      </w:pPr>
    </w:p>
    <w:p w14:paraId="46BD4764" w14:textId="77777777" w:rsidR="002A1AF9" w:rsidRPr="002A1AF9" w:rsidRDefault="002A1AF9" w:rsidP="002A1AF9">
      <w:pPr>
        <w:tabs>
          <w:tab w:val="left" w:pos="3119"/>
        </w:tabs>
        <w:suppressAutoHyphens/>
        <w:spacing w:after="60" w:line="240" w:lineRule="auto"/>
        <w:jc w:val="left"/>
        <w:rPr>
          <w:rFonts w:ascii="Verdana" w:eastAsia="Times New Roman" w:hAnsi="Verdana" w:cs="Times New Roman"/>
          <w:b/>
          <w:bCs/>
          <w:color w:val="auto"/>
          <w:spacing w:val="0"/>
          <w:sz w:val="18"/>
          <w:szCs w:val="18"/>
          <w:lang w:eastAsia="ar-SA"/>
        </w:rPr>
      </w:pPr>
    </w:p>
    <w:p w14:paraId="66689FE4" w14:textId="77777777" w:rsidR="002A1AF9" w:rsidRPr="002A1AF9" w:rsidRDefault="002A1AF9" w:rsidP="002A1AF9">
      <w:pPr>
        <w:tabs>
          <w:tab w:val="left" w:pos="3119"/>
        </w:tabs>
        <w:suppressAutoHyphens/>
        <w:spacing w:after="60" w:line="240" w:lineRule="auto"/>
        <w:jc w:val="left"/>
        <w:rPr>
          <w:rFonts w:ascii="Verdana" w:eastAsia="Times New Roman" w:hAnsi="Verdana" w:cs="Times New Roman"/>
          <w:b/>
          <w:bCs/>
          <w:color w:val="auto"/>
          <w:spacing w:val="0"/>
          <w:sz w:val="18"/>
          <w:szCs w:val="18"/>
          <w:lang w:eastAsia="ar-SA"/>
        </w:rPr>
      </w:pPr>
    </w:p>
    <w:p w14:paraId="56CAE27E" w14:textId="77777777" w:rsidR="002A1AF9" w:rsidRPr="002A1AF9" w:rsidRDefault="002A1AF9" w:rsidP="002A1AF9">
      <w:pPr>
        <w:tabs>
          <w:tab w:val="left" w:pos="3119"/>
        </w:tabs>
        <w:suppressAutoHyphens/>
        <w:spacing w:after="60" w:line="240" w:lineRule="auto"/>
        <w:ind w:firstLine="709"/>
        <w:jc w:val="center"/>
        <w:rPr>
          <w:rFonts w:ascii="Verdana" w:eastAsia="Times New Roman" w:hAnsi="Verdana" w:cs="Times New Roman"/>
          <w:b/>
          <w:bCs/>
          <w:color w:val="auto"/>
          <w:spacing w:val="0"/>
          <w:sz w:val="18"/>
          <w:szCs w:val="18"/>
          <w:lang w:eastAsia="ar-SA"/>
        </w:rPr>
      </w:pPr>
    </w:p>
    <w:p w14:paraId="405FCE7F" w14:textId="77777777" w:rsidR="002A1AF9" w:rsidRPr="002A1AF9" w:rsidRDefault="002A1AF9" w:rsidP="002A1AF9">
      <w:pPr>
        <w:suppressAutoHyphens/>
        <w:spacing w:after="0" w:line="240" w:lineRule="auto"/>
        <w:jc w:val="center"/>
        <w:rPr>
          <w:rFonts w:ascii="Verdana" w:eastAsia="Times New Roman" w:hAnsi="Verdana" w:cs="Times New Roman"/>
          <w:color w:val="auto"/>
          <w:spacing w:val="0"/>
          <w:sz w:val="18"/>
          <w:szCs w:val="18"/>
          <w:lang w:eastAsia="pl-PL"/>
        </w:rPr>
      </w:pPr>
      <w:r w:rsidRPr="002A1AF9">
        <w:rPr>
          <w:rFonts w:ascii="Verdana" w:eastAsia="Times New Roman" w:hAnsi="Verdana" w:cs="Times New Roman"/>
          <w:b/>
          <w:bCs/>
          <w:color w:val="auto"/>
          <w:spacing w:val="0"/>
          <w:sz w:val="18"/>
          <w:szCs w:val="18"/>
          <w:lang w:eastAsia="ar-SA"/>
        </w:rPr>
        <w:t>ZAMAWIAJĄCY</w:t>
      </w:r>
      <w:r w:rsidRPr="002A1AF9">
        <w:rPr>
          <w:rFonts w:ascii="Verdana" w:eastAsia="Times New Roman" w:hAnsi="Verdana" w:cs="Times New Roman"/>
          <w:b/>
          <w:bCs/>
          <w:color w:val="auto"/>
          <w:spacing w:val="0"/>
          <w:sz w:val="18"/>
          <w:szCs w:val="18"/>
          <w:lang w:eastAsia="ar-SA"/>
        </w:rPr>
        <w:tab/>
      </w:r>
      <w:r w:rsidRPr="002A1AF9">
        <w:rPr>
          <w:rFonts w:ascii="Verdana" w:eastAsia="Times New Roman" w:hAnsi="Verdana" w:cs="Times New Roman"/>
          <w:b/>
          <w:bCs/>
          <w:color w:val="auto"/>
          <w:spacing w:val="0"/>
          <w:sz w:val="18"/>
          <w:szCs w:val="18"/>
          <w:lang w:eastAsia="ar-SA"/>
        </w:rPr>
        <w:tab/>
      </w:r>
      <w:r w:rsidRPr="002A1AF9">
        <w:rPr>
          <w:rFonts w:ascii="Verdana" w:eastAsia="Times New Roman" w:hAnsi="Verdana" w:cs="Times New Roman"/>
          <w:b/>
          <w:bCs/>
          <w:color w:val="auto"/>
          <w:spacing w:val="0"/>
          <w:sz w:val="18"/>
          <w:szCs w:val="18"/>
          <w:lang w:eastAsia="ar-SA"/>
        </w:rPr>
        <w:tab/>
      </w:r>
      <w:r w:rsidRPr="002A1AF9">
        <w:rPr>
          <w:rFonts w:ascii="Verdana" w:eastAsia="Times New Roman" w:hAnsi="Verdana" w:cs="Times New Roman"/>
          <w:b/>
          <w:bCs/>
          <w:color w:val="auto"/>
          <w:spacing w:val="0"/>
          <w:sz w:val="18"/>
          <w:szCs w:val="18"/>
          <w:lang w:eastAsia="ar-SA"/>
        </w:rPr>
        <w:tab/>
      </w:r>
      <w:r w:rsidRPr="002A1AF9">
        <w:rPr>
          <w:rFonts w:ascii="Verdana" w:eastAsia="Times New Roman" w:hAnsi="Verdana" w:cs="Times New Roman"/>
          <w:b/>
          <w:bCs/>
          <w:color w:val="auto"/>
          <w:spacing w:val="0"/>
          <w:sz w:val="18"/>
          <w:szCs w:val="18"/>
          <w:lang w:eastAsia="ar-SA"/>
        </w:rPr>
        <w:tab/>
        <w:t xml:space="preserve">                   WYKONAWCA</w:t>
      </w:r>
    </w:p>
    <w:p w14:paraId="3681A5FE" w14:textId="2126FC70" w:rsidR="00E67634" w:rsidRDefault="00E67634">
      <w:pPr>
        <w:spacing w:after="160" w:line="259" w:lineRule="auto"/>
        <w:jc w:val="left"/>
        <w:rPr>
          <w:rFonts w:ascii="Verdana" w:eastAsia="Calibri" w:hAnsi="Verdana" w:cs="Times New Roman"/>
          <w:color w:val="auto"/>
          <w:spacing w:val="0"/>
          <w:sz w:val="18"/>
          <w:szCs w:val="18"/>
        </w:rPr>
      </w:pPr>
      <w:r>
        <w:rPr>
          <w:rFonts w:ascii="Verdana" w:eastAsia="Calibri" w:hAnsi="Verdana" w:cs="Times New Roman"/>
          <w:color w:val="auto"/>
          <w:spacing w:val="0"/>
          <w:sz w:val="18"/>
          <w:szCs w:val="18"/>
        </w:rPr>
        <w:br w:type="page"/>
      </w:r>
    </w:p>
    <w:p w14:paraId="6FAF19C5" w14:textId="77777777" w:rsidR="002A1AF9" w:rsidRPr="002A1AF9" w:rsidRDefault="002A1AF9" w:rsidP="002A1AF9">
      <w:pPr>
        <w:spacing w:after="160" w:line="259" w:lineRule="auto"/>
        <w:jc w:val="left"/>
        <w:rPr>
          <w:rFonts w:ascii="Verdana" w:eastAsia="Calibri" w:hAnsi="Verdana" w:cs="Times New Roman"/>
          <w:color w:val="auto"/>
          <w:spacing w:val="0"/>
          <w:sz w:val="18"/>
          <w:szCs w:val="18"/>
        </w:rPr>
      </w:pPr>
    </w:p>
    <w:p w14:paraId="3CF0E1C4" w14:textId="5CBB7137" w:rsidR="002A1AF9" w:rsidRPr="002A1AF9" w:rsidRDefault="002A1AF9" w:rsidP="002A1AF9">
      <w:pPr>
        <w:spacing w:after="200" w:line="276" w:lineRule="auto"/>
        <w:jc w:val="right"/>
        <w:rPr>
          <w:rFonts w:ascii="Arial Narrow" w:eastAsia="Calibri" w:hAnsi="Arial Narrow" w:cs="Times New Roman"/>
          <w:b/>
          <w:color w:val="auto"/>
          <w:spacing w:val="0"/>
          <w:sz w:val="22"/>
          <w:lang w:bidi="pl-PL"/>
        </w:rPr>
      </w:pPr>
      <w:r w:rsidRPr="002A1AF9">
        <w:rPr>
          <w:rFonts w:ascii="Arial Narrow" w:eastAsia="Calibri" w:hAnsi="Arial Narrow" w:cs="Times New Roman"/>
          <w:b/>
          <w:color w:val="auto"/>
          <w:spacing w:val="0"/>
          <w:sz w:val="22"/>
        </w:rPr>
        <w:t xml:space="preserve">Załącznik nr </w:t>
      </w:r>
      <w:r>
        <w:rPr>
          <w:rFonts w:ascii="Arial Narrow" w:eastAsia="Calibri" w:hAnsi="Arial Narrow" w:cs="Times New Roman"/>
          <w:b/>
          <w:color w:val="auto"/>
          <w:spacing w:val="0"/>
          <w:sz w:val="22"/>
        </w:rPr>
        <w:t>2</w:t>
      </w:r>
      <w:r w:rsidRPr="002A1AF9">
        <w:rPr>
          <w:rFonts w:ascii="Arial Narrow" w:eastAsia="Calibri" w:hAnsi="Arial Narrow" w:cs="Times New Roman"/>
          <w:b/>
          <w:color w:val="auto"/>
          <w:spacing w:val="0"/>
          <w:sz w:val="22"/>
        </w:rPr>
        <w:t xml:space="preserve"> do Umowy</w:t>
      </w:r>
      <w:r w:rsidRPr="002A1AF9">
        <w:rPr>
          <w:rFonts w:ascii="Arial Narrow" w:eastAsia="Calibri" w:hAnsi="Arial Narrow" w:cs="Times New Roman"/>
          <w:b/>
          <w:color w:val="auto"/>
          <w:spacing w:val="0"/>
          <w:sz w:val="22"/>
        </w:rPr>
        <w:br/>
      </w:r>
    </w:p>
    <w:p w14:paraId="0011F140" w14:textId="77777777" w:rsidR="002A1AF9" w:rsidRPr="002A1AF9" w:rsidRDefault="002A1AF9" w:rsidP="002A1AF9">
      <w:pPr>
        <w:tabs>
          <w:tab w:val="left" w:pos="284"/>
        </w:tabs>
        <w:spacing w:before="120" w:after="200" w:line="276" w:lineRule="auto"/>
        <w:jc w:val="center"/>
        <w:rPr>
          <w:rFonts w:ascii="Arial Narrow" w:eastAsia="Calibri" w:hAnsi="Arial Narrow" w:cs="Times New Roman"/>
          <w:color w:val="auto"/>
          <w:spacing w:val="0"/>
          <w:sz w:val="22"/>
        </w:rPr>
      </w:pPr>
      <w:r w:rsidRPr="002A1AF9">
        <w:rPr>
          <w:rFonts w:ascii="Arial Narrow" w:eastAsia="Calibri" w:hAnsi="Arial Narrow" w:cs="Times New Roman"/>
          <w:color w:val="auto"/>
          <w:spacing w:val="0"/>
          <w:sz w:val="22"/>
        </w:rPr>
        <w:t>UMOWA POWIERZENIA PRZETWARZANIA DANYCH OSOBOWYCH</w:t>
      </w:r>
    </w:p>
    <w:p w14:paraId="4B60DDF2" w14:textId="77777777" w:rsidR="002A1AF9" w:rsidRPr="002A1AF9" w:rsidRDefault="002A1AF9" w:rsidP="002A1AF9">
      <w:pPr>
        <w:tabs>
          <w:tab w:val="left" w:pos="284"/>
        </w:tabs>
        <w:spacing w:before="240" w:after="200" w:line="276" w:lineRule="auto"/>
        <w:jc w:val="center"/>
        <w:outlineLvl w:val="0"/>
        <w:rPr>
          <w:rFonts w:ascii="Arial Narrow" w:eastAsia="Calibri" w:hAnsi="Arial Narrow" w:cs="Times New Roman"/>
          <w:color w:val="auto"/>
          <w:spacing w:val="0"/>
          <w:sz w:val="22"/>
        </w:rPr>
      </w:pPr>
      <w:bookmarkStart w:id="5" w:name="_Toc519168533"/>
      <w:bookmarkStart w:id="6" w:name="_Toc519168641"/>
      <w:r w:rsidRPr="002A1AF9">
        <w:rPr>
          <w:rFonts w:ascii="Arial Narrow" w:eastAsia="Calibri" w:hAnsi="Arial Narrow" w:cs="Times New Roman"/>
          <w:color w:val="auto"/>
          <w:spacing w:val="0"/>
          <w:sz w:val="22"/>
        </w:rPr>
        <w:t>(zwana dalej „</w:t>
      </w:r>
      <w:r w:rsidRPr="002A1AF9">
        <w:rPr>
          <w:rFonts w:ascii="Arial Narrow" w:eastAsia="Calibri" w:hAnsi="Arial Narrow" w:cs="Times New Roman"/>
          <w:b/>
          <w:color w:val="auto"/>
          <w:spacing w:val="0"/>
          <w:sz w:val="22"/>
        </w:rPr>
        <w:t>Umową</w:t>
      </w:r>
      <w:r w:rsidRPr="002A1AF9">
        <w:rPr>
          <w:rFonts w:ascii="Arial Narrow" w:eastAsia="Calibri" w:hAnsi="Arial Narrow" w:cs="Times New Roman"/>
          <w:color w:val="auto"/>
          <w:spacing w:val="0"/>
          <w:sz w:val="22"/>
        </w:rPr>
        <w:t>”)</w:t>
      </w:r>
      <w:bookmarkEnd w:id="5"/>
      <w:bookmarkEnd w:id="6"/>
      <w:r w:rsidRPr="002A1AF9">
        <w:rPr>
          <w:rFonts w:ascii="Arial Narrow" w:eastAsia="Calibri" w:hAnsi="Arial Narrow" w:cs="Times New Roman"/>
          <w:color w:val="auto"/>
          <w:spacing w:val="0"/>
          <w:sz w:val="22"/>
        </w:rPr>
        <w:t xml:space="preserve"> </w:t>
      </w:r>
    </w:p>
    <w:p w14:paraId="5E2F6182" w14:textId="5C72D743" w:rsidR="002A1AF9" w:rsidRPr="002A1AF9" w:rsidRDefault="002A1AF9" w:rsidP="002A1AF9">
      <w:pPr>
        <w:tabs>
          <w:tab w:val="left" w:pos="284"/>
        </w:tabs>
        <w:spacing w:before="240" w:after="200" w:line="276" w:lineRule="auto"/>
        <w:outlineLvl w:val="0"/>
        <w:rPr>
          <w:rFonts w:ascii="Arial Narrow" w:eastAsia="Calibri" w:hAnsi="Arial Narrow" w:cs="Times New Roman"/>
          <w:bCs/>
          <w:color w:val="auto"/>
          <w:spacing w:val="0"/>
          <w:sz w:val="22"/>
        </w:rPr>
      </w:pPr>
      <w:bookmarkStart w:id="7" w:name="_Toc519168534"/>
      <w:bookmarkStart w:id="8" w:name="_Toc519168642"/>
      <w:r w:rsidRPr="002A1AF9">
        <w:rPr>
          <w:rFonts w:ascii="Arial Narrow" w:eastAsia="Calibri" w:hAnsi="Arial Narrow" w:cs="Times New Roman"/>
          <w:bCs/>
          <w:color w:val="auto"/>
          <w:spacing w:val="0"/>
          <w:sz w:val="22"/>
        </w:rPr>
        <w:t>zawarta ………………… 202</w:t>
      </w:r>
      <w:r w:rsidR="009D3D86">
        <w:rPr>
          <w:rFonts w:ascii="Arial Narrow" w:eastAsia="Calibri" w:hAnsi="Arial Narrow" w:cs="Times New Roman"/>
          <w:bCs/>
          <w:color w:val="auto"/>
          <w:spacing w:val="0"/>
          <w:sz w:val="22"/>
        </w:rPr>
        <w:t>4</w:t>
      </w:r>
      <w:r w:rsidRPr="002A1AF9">
        <w:rPr>
          <w:rFonts w:ascii="Arial Narrow" w:eastAsia="Calibri" w:hAnsi="Arial Narrow" w:cs="Times New Roman"/>
          <w:bCs/>
          <w:color w:val="auto"/>
          <w:spacing w:val="0"/>
          <w:sz w:val="22"/>
        </w:rPr>
        <w:t xml:space="preserve"> r. w Warszawie pomiędzy:</w:t>
      </w:r>
      <w:bookmarkEnd w:id="7"/>
      <w:bookmarkEnd w:id="8"/>
    </w:p>
    <w:p w14:paraId="5ABCA279" w14:textId="77777777" w:rsidR="002A1AF9" w:rsidRPr="002A1AF9" w:rsidRDefault="002A1AF9" w:rsidP="002A1AF9">
      <w:pPr>
        <w:tabs>
          <w:tab w:val="left" w:pos="284"/>
        </w:tabs>
        <w:spacing w:before="240" w:after="200" w:line="276" w:lineRule="auto"/>
        <w:rPr>
          <w:rFonts w:ascii="Arial Narrow" w:eastAsia="Calibri" w:hAnsi="Arial Narrow" w:cs="Times New Roman"/>
          <w:color w:val="auto"/>
          <w:spacing w:val="0"/>
          <w:sz w:val="22"/>
        </w:rPr>
      </w:pPr>
      <w:r w:rsidRPr="002A1AF9">
        <w:rPr>
          <w:rFonts w:ascii="Arial Narrow" w:eastAsia="Calibri" w:hAnsi="Arial Narrow" w:cs="Times New Roman"/>
          <w:b/>
          <w:bCs/>
          <w:color w:val="auto"/>
          <w:spacing w:val="0"/>
          <w:sz w:val="22"/>
        </w:rPr>
        <w:t>Sieć Badawcza Łukasiewicz – Instytutem Przemysłu Organicznego</w:t>
      </w:r>
      <w:r w:rsidRPr="002A1AF9">
        <w:rPr>
          <w:rFonts w:ascii="Arial Narrow" w:eastAsia="Calibri" w:hAnsi="Arial Narrow" w:cs="Times New Roman"/>
          <w:color w:val="auto"/>
          <w:spacing w:val="0"/>
          <w:sz w:val="22"/>
        </w:rPr>
        <w:t xml:space="preserve"> z siedzibą w Warszawie 03-236, przy ul. Annopol 6, numer NIP 525-00-08-577, numer REGON 000042613, numer KRS 0000848733 reprezentowanym przez:</w:t>
      </w:r>
    </w:p>
    <w:p w14:paraId="11B1EB87" w14:textId="77777777" w:rsidR="002A1AF9" w:rsidRPr="002A1AF9" w:rsidRDefault="002A1AF9" w:rsidP="002A1AF9">
      <w:pPr>
        <w:tabs>
          <w:tab w:val="left" w:pos="284"/>
        </w:tabs>
        <w:spacing w:before="240" w:after="200" w:line="276" w:lineRule="auto"/>
        <w:rPr>
          <w:rFonts w:ascii="Arial Narrow" w:eastAsia="Calibri" w:hAnsi="Arial Narrow" w:cs="Times New Roman"/>
          <w:color w:val="auto"/>
          <w:spacing w:val="0"/>
          <w:sz w:val="22"/>
        </w:rPr>
      </w:pPr>
      <w:r w:rsidRPr="002A1AF9">
        <w:rPr>
          <w:rFonts w:ascii="Arial Narrow" w:eastAsia="Calibri" w:hAnsi="Arial Narrow" w:cs="Times New Roman"/>
          <w:color w:val="auto"/>
          <w:spacing w:val="0"/>
          <w:sz w:val="22"/>
        </w:rPr>
        <w:t>1.</w:t>
      </w:r>
      <w:r w:rsidRPr="002A1AF9">
        <w:rPr>
          <w:rFonts w:ascii="Arial Narrow" w:eastAsia="Calibri" w:hAnsi="Arial Narrow" w:cs="Times New Roman"/>
          <w:color w:val="auto"/>
          <w:spacing w:val="0"/>
          <w:sz w:val="22"/>
        </w:rPr>
        <w:tab/>
        <w:t>………………………,</w:t>
      </w:r>
    </w:p>
    <w:p w14:paraId="71A55F46" w14:textId="77777777" w:rsidR="002A1AF9" w:rsidRPr="002A1AF9" w:rsidRDefault="002A1AF9" w:rsidP="002A1AF9">
      <w:pPr>
        <w:tabs>
          <w:tab w:val="left" w:pos="284"/>
        </w:tabs>
        <w:spacing w:before="240" w:after="200" w:line="276" w:lineRule="auto"/>
        <w:rPr>
          <w:rFonts w:ascii="Arial Narrow" w:eastAsia="Calibri" w:hAnsi="Arial Narrow" w:cs="Times New Roman"/>
          <w:color w:val="auto"/>
          <w:spacing w:val="0"/>
          <w:sz w:val="22"/>
        </w:rPr>
      </w:pPr>
      <w:r w:rsidRPr="002A1AF9">
        <w:rPr>
          <w:rFonts w:ascii="Arial Narrow" w:eastAsia="Calibri" w:hAnsi="Arial Narrow" w:cs="Times New Roman"/>
          <w:color w:val="auto"/>
          <w:spacing w:val="0"/>
          <w:sz w:val="22"/>
        </w:rPr>
        <w:t>zwany dalej „</w:t>
      </w:r>
      <w:r w:rsidRPr="002A1AF9">
        <w:rPr>
          <w:rFonts w:ascii="Arial Narrow" w:eastAsia="Calibri" w:hAnsi="Arial Narrow" w:cs="Times New Roman"/>
          <w:b/>
          <w:bCs/>
          <w:color w:val="auto"/>
          <w:spacing w:val="0"/>
          <w:sz w:val="22"/>
        </w:rPr>
        <w:t>Administratorem</w:t>
      </w:r>
      <w:r w:rsidRPr="002A1AF9">
        <w:rPr>
          <w:rFonts w:ascii="Arial Narrow" w:eastAsia="Calibri" w:hAnsi="Arial Narrow" w:cs="Times New Roman"/>
          <w:color w:val="auto"/>
          <w:spacing w:val="0"/>
          <w:sz w:val="22"/>
        </w:rPr>
        <w:t>”,</w:t>
      </w:r>
    </w:p>
    <w:p w14:paraId="7044FA56" w14:textId="77777777" w:rsidR="002A1AF9" w:rsidRPr="002A1AF9" w:rsidRDefault="002A1AF9" w:rsidP="002A1AF9">
      <w:pPr>
        <w:tabs>
          <w:tab w:val="left" w:pos="284"/>
        </w:tabs>
        <w:spacing w:before="240" w:after="200" w:line="276" w:lineRule="auto"/>
        <w:rPr>
          <w:rFonts w:ascii="Arial Narrow" w:eastAsia="Calibri" w:hAnsi="Arial Narrow" w:cs="Times New Roman"/>
          <w:color w:val="auto"/>
          <w:spacing w:val="0"/>
          <w:sz w:val="22"/>
        </w:rPr>
      </w:pPr>
      <w:r w:rsidRPr="002A1AF9">
        <w:rPr>
          <w:rFonts w:ascii="Arial Narrow" w:eastAsia="Calibri" w:hAnsi="Arial Narrow" w:cs="Times New Roman"/>
          <w:color w:val="auto"/>
          <w:spacing w:val="0"/>
          <w:sz w:val="22"/>
        </w:rPr>
        <w:t xml:space="preserve">a </w:t>
      </w:r>
    </w:p>
    <w:p w14:paraId="2144A377" w14:textId="77777777" w:rsidR="002A1AF9" w:rsidRPr="002A1AF9" w:rsidRDefault="002A1AF9" w:rsidP="002A1AF9">
      <w:pPr>
        <w:tabs>
          <w:tab w:val="left" w:pos="284"/>
        </w:tabs>
        <w:spacing w:before="240" w:after="200" w:line="276" w:lineRule="auto"/>
        <w:rPr>
          <w:rFonts w:ascii="Arial Narrow" w:eastAsia="Calibri" w:hAnsi="Arial Narrow" w:cs="Times New Roman"/>
          <w:color w:val="auto"/>
          <w:spacing w:val="0"/>
          <w:sz w:val="22"/>
        </w:rPr>
      </w:pPr>
      <w:bookmarkStart w:id="9" w:name="_Hlk89871387"/>
      <w:r w:rsidRPr="002A1AF9">
        <w:rPr>
          <w:rFonts w:ascii="Arial Narrow" w:eastAsia="Calibri" w:hAnsi="Arial Narrow" w:cs="Times New Roman"/>
          <w:color w:val="auto"/>
          <w:spacing w:val="0"/>
          <w:sz w:val="22"/>
        </w:rPr>
        <w:t>………………………. z siedzibą w………………….., numer NIP ……………….., numer REGON ……………….., numer KRS …………………….,</w:t>
      </w:r>
    </w:p>
    <w:p w14:paraId="613FC733" w14:textId="77777777" w:rsidR="002A1AF9" w:rsidRPr="002A1AF9" w:rsidRDefault="002A1AF9" w:rsidP="002A1AF9">
      <w:pPr>
        <w:tabs>
          <w:tab w:val="left" w:pos="284"/>
        </w:tabs>
        <w:spacing w:before="240" w:after="200" w:line="276" w:lineRule="auto"/>
        <w:rPr>
          <w:rFonts w:ascii="Arial Narrow" w:eastAsia="Calibri" w:hAnsi="Arial Narrow" w:cs="Times New Roman"/>
          <w:color w:val="auto"/>
          <w:spacing w:val="0"/>
          <w:sz w:val="22"/>
        </w:rPr>
      </w:pPr>
      <w:r w:rsidRPr="002A1AF9">
        <w:rPr>
          <w:rFonts w:ascii="Arial Narrow" w:eastAsia="Calibri" w:hAnsi="Arial Narrow" w:cs="Times New Roman"/>
          <w:color w:val="auto"/>
          <w:spacing w:val="0"/>
          <w:sz w:val="22"/>
        </w:rPr>
        <w:t xml:space="preserve">zwanym/i dalej </w:t>
      </w:r>
      <w:r w:rsidRPr="002A1AF9">
        <w:rPr>
          <w:rFonts w:ascii="Arial Narrow" w:eastAsia="Calibri" w:hAnsi="Arial Narrow" w:cs="Times New Roman"/>
          <w:b/>
          <w:color w:val="auto"/>
          <w:spacing w:val="0"/>
          <w:sz w:val="22"/>
        </w:rPr>
        <w:t xml:space="preserve">„Podmiotem przetwarzającym” </w:t>
      </w:r>
      <w:r w:rsidRPr="002A1AF9">
        <w:rPr>
          <w:rFonts w:ascii="Arial Narrow" w:eastAsia="Calibri" w:hAnsi="Arial Narrow" w:cs="Times New Roman"/>
          <w:bCs/>
          <w:color w:val="auto"/>
          <w:spacing w:val="0"/>
          <w:sz w:val="22"/>
        </w:rPr>
        <w:t>lub</w:t>
      </w:r>
      <w:r w:rsidRPr="002A1AF9">
        <w:rPr>
          <w:rFonts w:ascii="Arial Narrow" w:eastAsia="Calibri" w:hAnsi="Arial Narrow" w:cs="Times New Roman"/>
          <w:b/>
          <w:color w:val="auto"/>
          <w:spacing w:val="0"/>
          <w:sz w:val="22"/>
        </w:rPr>
        <w:t xml:space="preserve"> „Przetwarzającym”,</w:t>
      </w:r>
      <w:r w:rsidRPr="002A1AF9">
        <w:rPr>
          <w:rFonts w:ascii="Arial Narrow" w:eastAsia="Calibri" w:hAnsi="Arial Narrow" w:cs="Times New Roman"/>
          <w:color w:val="auto"/>
          <w:spacing w:val="0"/>
          <w:sz w:val="22"/>
        </w:rPr>
        <w:t xml:space="preserve"> </w:t>
      </w:r>
    </w:p>
    <w:p w14:paraId="66C9C77E" w14:textId="77777777" w:rsidR="002A1AF9" w:rsidRPr="002A1AF9" w:rsidRDefault="002A1AF9" w:rsidP="002A1AF9">
      <w:pPr>
        <w:tabs>
          <w:tab w:val="left" w:pos="284"/>
        </w:tabs>
        <w:spacing w:before="240" w:after="200" w:line="276" w:lineRule="auto"/>
        <w:rPr>
          <w:rFonts w:ascii="Arial Narrow" w:eastAsia="Calibri" w:hAnsi="Arial Narrow" w:cs="Times New Roman"/>
          <w:color w:val="auto"/>
          <w:spacing w:val="0"/>
          <w:sz w:val="22"/>
        </w:rPr>
      </w:pPr>
      <w:r w:rsidRPr="002A1AF9">
        <w:rPr>
          <w:rFonts w:ascii="Arial Narrow" w:eastAsia="Calibri" w:hAnsi="Arial Narrow" w:cs="Times New Roman"/>
          <w:color w:val="auto"/>
          <w:spacing w:val="0"/>
          <w:sz w:val="22"/>
        </w:rPr>
        <w:t xml:space="preserve">reprezentowanym przez: </w:t>
      </w:r>
    </w:p>
    <w:p w14:paraId="65F7100D" w14:textId="77777777" w:rsidR="002A1AF9" w:rsidRPr="002A1AF9" w:rsidRDefault="002A1AF9" w:rsidP="002A1AF9">
      <w:pPr>
        <w:spacing w:before="240" w:after="200" w:line="276" w:lineRule="auto"/>
        <w:rPr>
          <w:rFonts w:ascii="Arial Narrow" w:eastAsia="Calibri" w:hAnsi="Arial Narrow" w:cs="Arial"/>
          <w:color w:val="auto"/>
          <w:spacing w:val="0"/>
          <w:sz w:val="22"/>
        </w:rPr>
      </w:pPr>
      <w:r w:rsidRPr="002A1AF9">
        <w:rPr>
          <w:rFonts w:ascii="Arial Narrow" w:eastAsia="Calibri" w:hAnsi="Arial Narrow" w:cs="Arial"/>
          <w:color w:val="auto"/>
          <w:spacing w:val="0"/>
          <w:sz w:val="22"/>
        </w:rPr>
        <w:t>1. ……………………… - ………………………</w:t>
      </w:r>
    </w:p>
    <w:bookmarkEnd w:id="9"/>
    <w:p w14:paraId="522FB669" w14:textId="77777777" w:rsidR="002A1AF9" w:rsidRPr="002A1AF9" w:rsidRDefault="002A1AF9" w:rsidP="002A1AF9">
      <w:pPr>
        <w:tabs>
          <w:tab w:val="left" w:pos="284"/>
        </w:tabs>
        <w:spacing w:before="240" w:after="200" w:line="276" w:lineRule="auto"/>
        <w:jc w:val="left"/>
        <w:rPr>
          <w:rFonts w:ascii="Arial Narrow" w:eastAsia="Calibri" w:hAnsi="Arial Narrow" w:cs="Times New Roman"/>
          <w:color w:val="auto"/>
          <w:spacing w:val="0"/>
          <w:sz w:val="22"/>
        </w:rPr>
      </w:pPr>
      <w:r w:rsidRPr="002A1AF9">
        <w:rPr>
          <w:rFonts w:ascii="Arial Narrow" w:eastAsia="Calibri" w:hAnsi="Arial Narrow" w:cs="Times New Roman"/>
          <w:color w:val="auto"/>
          <w:spacing w:val="0"/>
          <w:sz w:val="22"/>
        </w:rPr>
        <w:t xml:space="preserve">łącznie zwani </w:t>
      </w:r>
      <w:r w:rsidRPr="002A1AF9">
        <w:rPr>
          <w:rFonts w:ascii="Arial Narrow" w:eastAsia="Calibri" w:hAnsi="Arial Narrow" w:cs="Times New Roman"/>
          <w:b/>
          <w:color w:val="auto"/>
          <w:spacing w:val="0"/>
          <w:sz w:val="22"/>
        </w:rPr>
        <w:t>„Stronami”</w:t>
      </w:r>
      <w:r w:rsidRPr="002A1AF9">
        <w:rPr>
          <w:rFonts w:ascii="Arial Narrow" w:eastAsia="Calibri" w:hAnsi="Arial Narrow" w:cs="Times New Roman"/>
          <w:color w:val="auto"/>
          <w:spacing w:val="0"/>
          <w:sz w:val="22"/>
        </w:rPr>
        <w:t>, o następującej treści:</w:t>
      </w:r>
    </w:p>
    <w:p w14:paraId="0B75C55F" w14:textId="77777777" w:rsidR="002A1AF9" w:rsidRPr="002A1AF9" w:rsidRDefault="002A1AF9" w:rsidP="002A1AF9">
      <w:pPr>
        <w:spacing w:after="0" w:line="276" w:lineRule="auto"/>
        <w:jc w:val="center"/>
        <w:rPr>
          <w:rFonts w:ascii="Arial Narrow" w:eastAsia="Calibri" w:hAnsi="Arial Narrow" w:cs="Times New Roman"/>
          <w:b/>
          <w:color w:val="auto"/>
          <w:spacing w:val="0"/>
          <w:sz w:val="22"/>
        </w:rPr>
      </w:pPr>
      <w:r w:rsidRPr="002A1AF9">
        <w:rPr>
          <w:rFonts w:ascii="Arial Narrow" w:eastAsia="Calibri" w:hAnsi="Arial Narrow" w:cs="Times New Roman"/>
          <w:b/>
          <w:color w:val="auto"/>
          <w:spacing w:val="0"/>
          <w:sz w:val="22"/>
        </w:rPr>
        <w:t>§ 1</w:t>
      </w:r>
    </w:p>
    <w:p w14:paraId="40217E37" w14:textId="77777777" w:rsidR="002A1AF9" w:rsidRPr="002A1AF9" w:rsidRDefault="002A1AF9" w:rsidP="002A1AF9">
      <w:pPr>
        <w:spacing w:after="0" w:line="276" w:lineRule="auto"/>
        <w:jc w:val="center"/>
        <w:rPr>
          <w:rFonts w:ascii="Arial Narrow" w:eastAsia="Calibri" w:hAnsi="Arial Narrow" w:cs="Times New Roman"/>
          <w:b/>
          <w:color w:val="auto"/>
          <w:spacing w:val="0"/>
          <w:sz w:val="22"/>
        </w:rPr>
      </w:pPr>
      <w:r w:rsidRPr="002A1AF9">
        <w:rPr>
          <w:rFonts w:ascii="Arial Narrow" w:eastAsia="Calibri" w:hAnsi="Arial Narrow" w:cs="Times New Roman"/>
          <w:b/>
          <w:color w:val="auto"/>
          <w:spacing w:val="0"/>
          <w:sz w:val="22"/>
        </w:rPr>
        <w:t>Powierzenie przetwarzania danych osobowych</w:t>
      </w:r>
    </w:p>
    <w:p w14:paraId="5FF3E05E" w14:textId="77777777" w:rsidR="002A1AF9" w:rsidRPr="002A1AF9" w:rsidRDefault="002A1AF9" w:rsidP="00DA5DC4">
      <w:pPr>
        <w:numPr>
          <w:ilvl w:val="0"/>
          <w:numId w:val="72"/>
        </w:numPr>
        <w:tabs>
          <w:tab w:val="left" w:pos="284"/>
        </w:tabs>
        <w:spacing w:after="0" w:line="240" w:lineRule="auto"/>
        <w:ind w:left="284" w:hanging="284"/>
        <w:jc w:val="left"/>
        <w:rPr>
          <w:rFonts w:ascii="Arial Narrow" w:eastAsia="Times New Roman" w:hAnsi="Arial Narrow" w:cs="Arial"/>
          <w:color w:val="000000"/>
          <w:spacing w:val="0"/>
          <w:sz w:val="22"/>
          <w:lang w:eastAsia="pl-PL"/>
        </w:rPr>
      </w:pPr>
      <w:r w:rsidRPr="002A1AF9">
        <w:rPr>
          <w:rFonts w:ascii="Arial Narrow" w:eastAsia="Times New Roman" w:hAnsi="Arial Narrow" w:cs="Times New Roman"/>
          <w:color w:val="auto"/>
          <w:spacing w:val="0"/>
          <w:sz w:val="22"/>
          <w:lang w:eastAsia="pl-PL"/>
        </w:rPr>
        <w:t>Administrator danych powierza Podmiotowi przetwarzającemu - w trybie art. 28 rozporz</w:t>
      </w:r>
      <w:r w:rsidRPr="002A1AF9">
        <w:rPr>
          <w:rFonts w:ascii="Arial Narrow" w:eastAsia="Times New Roman" w:hAnsi="Arial Narrow" w:cs="Arial"/>
          <w:color w:val="auto"/>
          <w:spacing w:val="0"/>
          <w:sz w:val="22"/>
          <w:lang w:eastAsia="pl-PL"/>
        </w:rPr>
        <w:t>ą</w:t>
      </w:r>
      <w:r w:rsidRPr="002A1AF9">
        <w:rPr>
          <w:rFonts w:ascii="Arial Narrow" w:eastAsia="Times New Roman" w:hAnsi="Arial Narrow" w:cs="Times New Roman"/>
          <w:color w:val="auto"/>
          <w:spacing w:val="0"/>
          <w:sz w:val="22"/>
          <w:lang w:eastAsia="pl-PL"/>
        </w:rPr>
        <w:t>dzenia Parlamentu Europejskiego i Rady (UE) 2016/679 z 27 kwietnia 2016 r. w sprawie ochrony osób fizycznych w zwi</w:t>
      </w:r>
      <w:r w:rsidRPr="002A1AF9">
        <w:rPr>
          <w:rFonts w:ascii="Arial Narrow" w:eastAsia="Times New Roman" w:hAnsi="Arial Narrow" w:cs="Arial"/>
          <w:color w:val="auto"/>
          <w:spacing w:val="0"/>
          <w:sz w:val="22"/>
          <w:lang w:eastAsia="pl-PL"/>
        </w:rPr>
        <w:t>ą</w:t>
      </w:r>
      <w:r w:rsidRPr="002A1AF9">
        <w:rPr>
          <w:rFonts w:ascii="Arial Narrow" w:eastAsia="Times New Roman" w:hAnsi="Arial Narrow" w:cs="Times New Roman"/>
          <w:color w:val="auto"/>
          <w:spacing w:val="0"/>
          <w:sz w:val="22"/>
          <w:lang w:eastAsia="pl-PL"/>
        </w:rPr>
        <w:t>zku z przetwarzaniem danych osobowych i w sprawie swobodnego przepływu takich danych oraz uchylenia dyrektywy 95/46/WE (ogólne rozporz</w:t>
      </w:r>
      <w:r w:rsidRPr="002A1AF9">
        <w:rPr>
          <w:rFonts w:ascii="Arial Narrow" w:eastAsia="Times New Roman" w:hAnsi="Arial Narrow" w:cs="Arial"/>
          <w:color w:val="auto"/>
          <w:spacing w:val="0"/>
          <w:sz w:val="22"/>
          <w:lang w:eastAsia="pl-PL"/>
        </w:rPr>
        <w:t>ą</w:t>
      </w:r>
      <w:r w:rsidRPr="002A1AF9">
        <w:rPr>
          <w:rFonts w:ascii="Arial Narrow" w:eastAsia="Times New Roman" w:hAnsi="Arial Narrow" w:cs="Times New Roman"/>
          <w:color w:val="auto"/>
          <w:spacing w:val="0"/>
          <w:sz w:val="22"/>
          <w:lang w:eastAsia="pl-PL"/>
        </w:rPr>
        <w:t>dzenie o ochronie danych (Dz. Urz. UE L 119, s. 1, ze zm.</w:t>
      </w:r>
      <w:r w:rsidRPr="002A1AF9">
        <w:rPr>
          <w:rFonts w:ascii="Arial Narrow" w:eastAsia="Times New Roman" w:hAnsi="Arial Narrow" w:cs="Arial"/>
          <w:color w:val="000000"/>
          <w:spacing w:val="0"/>
          <w:sz w:val="22"/>
          <w:lang w:eastAsia="pl-PL"/>
        </w:rPr>
        <w:t xml:space="preserve">), </w:t>
      </w:r>
      <w:r w:rsidRPr="002A1AF9">
        <w:rPr>
          <w:rFonts w:ascii="Arial Narrow" w:eastAsia="Times New Roman" w:hAnsi="Arial Narrow" w:cs="Times New Roman"/>
          <w:color w:val="auto"/>
          <w:spacing w:val="0"/>
          <w:sz w:val="22"/>
          <w:lang w:eastAsia="pl-PL"/>
        </w:rPr>
        <w:t>zwanego dalej „</w:t>
      </w:r>
      <w:r w:rsidRPr="002A1AF9">
        <w:rPr>
          <w:rFonts w:ascii="Arial Narrow" w:eastAsia="Times New Roman" w:hAnsi="Arial Narrow" w:cs="Times New Roman"/>
          <w:b/>
          <w:color w:val="auto"/>
          <w:spacing w:val="0"/>
          <w:sz w:val="22"/>
          <w:lang w:eastAsia="pl-PL"/>
        </w:rPr>
        <w:t>RODO</w:t>
      </w:r>
      <w:r w:rsidRPr="002A1AF9">
        <w:rPr>
          <w:rFonts w:ascii="Arial Narrow" w:eastAsia="Times New Roman" w:hAnsi="Arial Narrow" w:cs="Times New Roman"/>
          <w:color w:val="auto"/>
          <w:spacing w:val="0"/>
          <w:sz w:val="22"/>
          <w:lang w:eastAsia="pl-PL"/>
        </w:rPr>
        <w:t>” - dane osobowe do przetwarzania, na zasadach i w celu określonym w niniejszej Umowie.</w:t>
      </w:r>
    </w:p>
    <w:p w14:paraId="29F34E91" w14:textId="77777777" w:rsidR="002A1AF9" w:rsidRPr="002A1AF9" w:rsidRDefault="002A1AF9" w:rsidP="00DA5DC4">
      <w:pPr>
        <w:numPr>
          <w:ilvl w:val="0"/>
          <w:numId w:val="72"/>
        </w:numPr>
        <w:tabs>
          <w:tab w:val="left" w:pos="284"/>
        </w:tabs>
        <w:spacing w:after="0" w:line="240" w:lineRule="auto"/>
        <w:ind w:left="284" w:hanging="284"/>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Podmiot przetwarzający zobowiązuje się przetwarzać powierzone mu dane osobowe zgodnie z niniejszą Umową, RODO oraz z innymi przepisami prawa powszechnie obowiązującego, które chronią prawa osób, których dane dotyczą.</w:t>
      </w:r>
    </w:p>
    <w:p w14:paraId="7619D109" w14:textId="77777777" w:rsidR="002A1AF9" w:rsidRPr="002A1AF9" w:rsidRDefault="002A1AF9" w:rsidP="00DA5DC4">
      <w:pPr>
        <w:numPr>
          <w:ilvl w:val="0"/>
          <w:numId w:val="72"/>
        </w:numPr>
        <w:tabs>
          <w:tab w:val="left" w:pos="284"/>
        </w:tabs>
        <w:spacing w:after="0" w:line="240" w:lineRule="auto"/>
        <w:ind w:left="284" w:hanging="284"/>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Podmiot przetwarzający oświadcza, iż stosuje środki bezpieczeństwa spełniające wymogi RODO.</w:t>
      </w:r>
    </w:p>
    <w:p w14:paraId="57754798" w14:textId="77777777" w:rsidR="002A1AF9" w:rsidRPr="002A1AF9" w:rsidRDefault="002A1AF9" w:rsidP="002A1AF9">
      <w:pPr>
        <w:tabs>
          <w:tab w:val="left" w:pos="284"/>
        </w:tabs>
        <w:spacing w:after="0" w:line="276" w:lineRule="auto"/>
        <w:jc w:val="left"/>
        <w:rPr>
          <w:rFonts w:ascii="Arial Narrow" w:eastAsia="Calibri" w:hAnsi="Arial Narrow" w:cs="Times New Roman"/>
          <w:b/>
          <w:color w:val="auto"/>
          <w:spacing w:val="0"/>
          <w:sz w:val="22"/>
        </w:rPr>
      </w:pPr>
    </w:p>
    <w:p w14:paraId="49487FD7" w14:textId="77777777" w:rsidR="002A1AF9" w:rsidRPr="002A1AF9" w:rsidRDefault="002A1AF9" w:rsidP="002A1AF9">
      <w:pPr>
        <w:tabs>
          <w:tab w:val="left" w:pos="284"/>
        </w:tabs>
        <w:spacing w:after="0" w:line="276" w:lineRule="auto"/>
        <w:jc w:val="center"/>
        <w:rPr>
          <w:rFonts w:ascii="Arial Narrow" w:eastAsia="Calibri" w:hAnsi="Arial Narrow" w:cs="Times New Roman"/>
          <w:b/>
          <w:color w:val="auto"/>
          <w:spacing w:val="0"/>
          <w:sz w:val="22"/>
        </w:rPr>
      </w:pPr>
    </w:p>
    <w:p w14:paraId="7D5D2AFA" w14:textId="77777777" w:rsidR="002A1AF9" w:rsidRPr="002A1AF9" w:rsidRDefault="002A1AF9" w:rsidP="002A1AF9">
      <w:pPr>
        <w:tabs>
          <w:tab w:val="left" w:pos="284"/>
        </w:tabs>
        <w:spacing w:after="0" w:line="276" w:lineRule="auto"/>
        <w:jc w:val="center"/>
        <w:rPr>
          <w:rFonts w:ascii="Arial Narrow" w:eastAsia="Calibri" w:hAnsi="Arial Narrow" w:cs="Times New Roman"/>
          <w:b/>
          <w:color w:val="auto"/>
          <w:spacing w:val="0"/>
          <w:sz w:val="22"/>
        </w:rPr>
      </w:pPr>
      <w:r w:rsidRPr="002A1AF9">
        <w:rPr>
          <w:rFonts w:ascii="Arial Narrow" w:eastAsia="Calibri" w:hAnsi="Arial Narrow" w:cs="Times New Roman"/>
          <w:b/>
          <w:color w:val="auto"/>
          <w:spacing w:val="0"/>
          <w:sz w:val="22"/>
        </w:rPr>
        <w:t>§ 2</w:t>
      </w:r>
    </w:p>
    <w:p w14:paraId="7A46AAC8" w14:textId="77777777" w:rsidR="002A1AF9" w:rsidRPr="002A1AF9" w:rsidRDefault="002A1AF9" w:rsidP="002A1AF9">
      <w:pPr>
        <w:tabs>
          <w:tab w:val="left" w:pos="284"/>
        </w:tabs>
        <w:spacing w:after="0" w:line="276" w:lineRule="auto"/>
        <w:jc w:val="center"/>
        <w:rPr>
          <w:rFonts w:ascii="Arial Narrow" w:eastAsia="Calibri" w:hAnsi="Arial Narrow" w:cs="Times New Roman"/>
          <w:b/>
          <w:color w:val="auto"/>
          <w:spacing w:val="0"/>
          <w:sz w:val="22"/>
        </w:rPr>
      </w:pPr>
      <w:r w:rsidRPr="002A1AF9">
        <w:rPr>
          <w:rFonts w:ascii="Arial Narrow" w:eastAsia="Calibri" w:hAnsi="Arial Narrow" w:cs="Times New Roman"/>
          <w:b/>
          <w:color w:val="auto"/>
          <w:spacing w:val="0"/>
          <w:sz w:val="22"/>
        </w:rPr>
        <w:lastRenderedPageBreak/>
        <w:t>Charakter, zakres i cel przetwarzania danych</w:t>
      </w:r>
    </w:p>
    <w:p w14:paraId="0412C581" w14:textId="77777777" w:rsidR="002A1AF9" w:rsidRPr="002A1AF9" w:rsidRDefault="002A1AF9" w:rsidP="00DA5DC4">
      <w:pPr>
        <w:numPr>
          <w:ilvl w:val="0"/>
          <w:numId w:val="73"/>
        </w:numPr>
        <w:tabs>
          <w:tab w:val="left" w:pos="284"/>
        </w:tabs>
        <w:spacing w:after="0" w:line="240" w:lineRule="auto"/>
        <w:ind w:left="284" w:hanging="284"/>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 xml:space="preserve">Podmiot przetwarzający zobowiązuje się wobec Administratora, że będzie z udziałem zatrudnionych przez siebie pracowników (osób) przetwarzał dane osobowe pracowników i kontrahentów w posiadaniu Administratora, w szczególności w postaci: </w:t>
      </w:r>
    </w:p>
    <w:p w14:paraId="5F2F894E" w14:textId="77777777" w:rsidR="002A1AF9" w:rsidRPr="002A1AF9" w:rsidRDefault="002A1AF9" w:rsidP="00DA5DC4">
      <w:pPr>
        <w:numPr>
          <w:ilvl w:val="0"/>
          <w:numId w:val="80"/>
        </w:numPr>
        <w:spacing w:after="0" w:line="240" w:lineRule="auto"/>
        <w:ind w:left="1134" w:hanging="357"/>
        <w:jc w:val="left"/>
        <w:rPr>
          <w:rFonts w:ascii="Arial Narrow" w:eastAsia="Times New Roman" w:hAnsi="Arial Narrow" w:cs="Times New Roman"/>
          <w:i/>
          <w:color w:val="auto"/>
          <w:spacing w:val="0"/>
          <w:sz w:val="22"/>
          <w:lang w:eastAsia="pl-PL"/>
        </w:rPr>
      </w:pPr>
      <w:r w:rsidRPr="002A1AF9">
        <w:rPr>
          <w:rFonts w:ascii="Arial Narrow" w:eastAsia="Times New Roman" w:hAnsi="Arial Narrow" w:cs="Times New Roman"/>
          <w:i/>
          <w:color w:val="auto"/>
          <w:spacing w:val="0"/>
          <w:sz w:val="22"/>
          <w:lang w:eastAsia="pl-PL"/>
        </w:rPr>
        <w:t>imion i nazwisk;</w:t>
      </w:r>
    </w:p>
    <w:p w14:paraId="3DB34BF4" w14:textId="77777777" w:rsidR="002A1AF9" w:rsidRPr="002A1AF9" w:rsidRDefault="002A1AF9" w:rsidP="00DA5DC4">
      <w:pPr>
        <w:numPr>
          <w:ilvl w:val="0"/>
          <w:numId w:val="80"/>
        </w:numPr>
        <w:spacing w:after="0" w:line="240" w:lineRule="auto"/>
        <w:ind w:left="1134" w:hanging="357"/>
        <w:jc w:val="left"/>
        <w:rPr>
          <w:rFonts w:ascii="Arial Narrow" w:eastAsia="Times New Roman" w:hAnsi="Arial Narrow" w:cs="Times New Roman"/>
          <w:i/>
          <w:color w:val="auto"/>
          <w:spacing w:val="0"/>
          <w:sz w:val="22"/>
          <w:lang w:eastAsia="pl-PL"/>
        </w:rPr>
      </w:pPr>
      <w:r w:rsidRPr="002A1AF9">
        <w:rPr>
          <w:rFonts w:ascii="Arial Narrow" w:eastAsia="Times New Roman" w:hAnsi="Arial Narrow" w:cs="Times New Roman"/>
          <w:i/>
          <w:color w:val="auto"/>
          <w:spacing w:val="0"/>
          <w:sz w:val="22"/>
          <w:lang w:eastAsia="pl-PL"/>
        </w:rPr>
        <w:t>stanowiska pracy</w:t>
      </w:r>
    </w:p>
    <w:p w14:paraId="2275A895" w14:textId="77777777" w:rsidR="002A1AF9" w:rsidRPr="002A1AF9" w:rsidRDefault="002A1AF9" w:rsidP="00DA5DC4">
      <w:pPr>
        <w:numPr>
          <w:ilvl w:val="0"/>
          <w:numId w:val="80"/>
        </w:numPr>
        <w:spacing w:after="0" w:line="240" w:lineRule="auto"/>
        <w:ind w:left="1134" w:hanging="357"/>
        <w:jc w:val="left"/>
        <w:rPr>
          <w:rFonts w:ascii="Arial Narrow" w:eastAsia="Times New Roman" w:hAnsi="Arial Narrow" w:cs="Times New Roman"/>
          <w:i/>
          <w:color w:val="auto"/>
          <w:spacing w:val="0"/>
          <w:sz w:val="22"/>
          <w:lang w:eastAsia="pl-PL"/>
        </w:rPr>
      </w:pPr>
      <w:r w:rsidRPr="002A1AF9">
        <w:rPr>
          <w:rFonts w:ascii="Arial Narrow" w:eastAsia="Times New Roman" w:hAnsi="Arial Narrow" w:cs="Times New Roman"/>
          <w:i/>
          <w:color w:val="auto"/>
          <w:spacing w:val="0"/>
          <w:sz w:val="22"/>
          <w:lang w:eastAsia="pl-PL"/>
        </w:rPr>
        <w:t>nr telefonów;</w:t>
      </w:r>
    </w:p>
    <w:p w14:paraId="16D126E9" w14:textId="77777777" w:rsidR="002A1AF9" w:rsidRPr="002A1AF9" w:rsidRDefault="002A1AF9" w:rsidP="00DA5DC4">
      <w:pPr>
        <w:numPr>
          <w:ilvl w:val="0"/>
          <w:numId w:val="80"/>
        </w:numPr>
        <w:spacing w:after="0" w:line="240" w:lineRule="auto"/>
        <w:ind w:left="1134" w:hanging="357"/>
        <w:jc w:val="left"/>
        <w:rPr>
          <w:rFonts w:ascii="Arial Narrow" w:eastAsia="Times New Roman" w:hAnsi="Arial Narrow" w:cs="Times New Roman"/>
          <w:i/>
          <w:color w:val="auto"/>
          <w:spacing w:val="0"/>
          <w:sz w:val="22"/>
          <w:lang w:eastAsia="pl-PL"/>
        </w:rPr>
      </w:pPr>
      <w:r w:rsidRPr="002A1AF9">
        <w:rPr>
          <w:rFonts w:ascii="Arial Narrow" w:eastAsia="Times New Roman" w:hAnsi="Arial Narrow" w:cs="Times New Roman"/>
          <w:i/>
          <w:color w:val="auto"/>
          <w:spacing w:val="0"/>
          <w:sz w:val="22"/>
          <w:lang w:eastAsia="pl-PL"/>
        </w:rPr>
        <w:t>adresów poczty elektronicznej,</w:t>
      </w:r>
    </w:p>
    <w:p w14:paraId="70CE76C2" w14:textId="098A88A0" w:rsidR="002A1AF9" w:rsidRPr="002A1AF9" w:rsidRDefault="002A1AF9" w:rsidP="00DA5DC4">
      <w:pPr>
        <w:numPr>
          <w:ilvl w:val="0"/>
          <w:numId w:val="73"/>
        </w:numPr>
        <w:tabs>
          <w:tab w:val="left" w:pos="284"/>
        </w:tabs>
        <w:spacing w:after="0" w:line="240" w:lineRule="auto"/>
        <w:ind w:left="284" w:hanging="284"/>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Charakter przetwarzania danych osobowych przez Podmiot przetwarzający wynika z treści zawartej pomiędzy Stronami Umowy Nr ......................... wraz załącznikami (zwanymi łącznie „umową podstawową”)</w:t>
      </w:r>
      <w:r w:rsidRPr="002A1AF9">
        <w:rPr>
          <w:rFonts w:ascii="Arial Narrow" w:eastAsia="Times New Roman" w:hAnsi="Arial Narrow" w:cs="Times New Roman"/>
          <w:color w:val="auto"/>
          <w:spacing w:val="0"/>
          <w:sz w:val="22"/>
          <w:lang w:eastAsia="pl-PL"/>
        </w:rPr>
        <w:br/>
        <w:t xml:space="preserve">i jest związany ze świadczeniem </w:t>
      </w:r>
      <w:r w:rsidR="001A1885" w:rsidRPr="001A1885">
        <w:t xml:space="preserve"> </w:t>
      </w:r>
      <w:r w:rsidR="001A1885" w:rsidRPr="001A1885">
        <w:rPr>
          <w:rFonts w:ascii="Arial Narrow" w:eastAsia="Times New Roman" w:hAnsi="Arial Narrow" w:cs="Times New Roman"/>
          <w:color w:val="auto"/>
          <w:spacing w:val="0"/>
          <w:sz w:val="22"/>
          <w:lang w:eastAsia="pl-PL"/>
        </w:rPr>
        <w:t>Świadczenie usług opieki serwisowej i powdrożeniowej systemu informatycznego SIMPLE.ERP</w:t>
      </w:r>
    </w:p>
    <w:p w14:paraId="3BAEE092" w14:textId="77777777" w:rsidR="002A1AF9" w:rsidRPr="002A1AF9" w:rsidRDefault="002A1AF9" w:rsidP="00DA5DC4">
      <w:pPr>
        <w:numPr>
          <w:ilvl w:val="0"/>
          <w:numId w:val="73"/>
        </w:numPr>
        <w:tabs>
          <w:tab w:val="left" w:pos="284"/>
        </w:tabs>
        <w:spacing w:after="0" w:line="240" w:lineRule="auto"/>
        <w:ind w:left="284" w:hanging="284"/>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Powierzone przez Administratora dane osobowe będą przetwarzane przez Podmiot przetwarzający wyłącznie w celu realizacji umowy podstawowej.</w:t>
      </w:r>
    </w:p>
    <w:p w14:paraId="3EEA10B0" w14:textId="77777777" w:rsidR="002A1AF9" w:rsidRPr="002A1AF9" w:rsidRDefault="002A1AF9" w:rsidP="002A1AF9">
      <w:pPr>
        <w:tabs>
          <w:tab w:val="left" w:pos="284"/>
        </w:tabs>
        <w:spacing w:after="0" w:line="276" w:lineRule="auto"/>
        <w:jc w:val="center"/>
        <w:rPr>
          <w:rFonts w:ascii="Arial Narrow" w:eastAsia="Calibri" w:hAnsi="Arial Narrow" w:cs="Times New Roman"/>
          <w:b/>
          <w:color w:val="auto"/>
          <w:spacing w:val="0"/>
          <w:sz w:val="22"/>
        </w:rPr>
      </w:pPr>
      <w:r w:rsidRPr="002A1AF9">
        <w:rPr>
          <w:rFonts w:ascii="Arial Narrow" w:eastAsia="Calibri" w:hAnsi="Arial Narrow" w:cs="Times New Roman"/>
          <w:b/>
          <w:color w:val="auto"/>
          <w:spacing w:val="0"/>
          <w:sz w:val="22"/>
        </w:rPr>
        <w:t>§ 3</w:t>
      </w:r>
    </w:p>
    <w:p w14:paraId="348F0D00" w14:textId="77777777" w:rsidR="002A1AF9" w:rsidRPr="002A1AF9" w:rsidRDefault="002A1AF9" w:rsidP="002A1AF9">
      <w:pPr>
        <w:tabs>
          <w:tab w:val="left" w:pos="284"/>
        </w:tabs>
        <w:spacing w:after="0" w:line="276" w:lineRule="auto"/>
        <w:jc w:val="center"/>
        <w:rPr>
          <w:rFonts w:ascii="Arial Narrow" w:eastAsia="Calibri" w:hAnsi="Arial Narrow" w:cs="Times New Roman"/>
          <w:b/>
          <w:color w:val="auto"/>
          <w:spacing w:val="0"/>
          <w:sz w:val="22"/>
        </w:rPr>
      </w:pPr>
      <w:r w:rsidRPr="002A1AF9">
        <w:rPr>
          <w:rFonts w:ascii="Arial Narrow" w:eastAsia="Calibri" w:hAnsi="Arial Narrow" w:cs="Times New Roman"/>
          <w:b/>
          <w:color w:val="auto"/>
          <w:spacing w:val="0"/>
          <w:sz w:val="22"/>
        </w:rPr>
        <w:t xml:space="preserve">Obowiązki podmiotu przetwarzającego </w:t>
      </w:r>
    </w:p>
    <w:p w14:paraId="6EF28367" w14:textId="77777777" w:rsidR="002A1AF9" w:rsidRPr="002A1AF9" w:rsidRDefault="002A1AF9" w:rsidP="00DA5DC4">
      <w:pPr>
        <w:numPr>
          <w:ilvl w:val="0"/>
          <w:numId w:val="74"/>
        </w:numPr>
        <w:tabs>
          <w:tab w:val="left" w:pos="284"/>
        </w:tabs>
        <w:spacing w:after="0" w:line="240" w:lineRule="auto"/>
        <w:ind w:left="284" w:hanging="284"/>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Podmiot przetwarzaj</w:t>
      </w:r>
      <w:r w:rsidRPr="002A1AF9">
        <w:rPr>
          <w:rFonts w:ascii="Arial Narrow" w:eastAsia="Times New Roman" w:hAnsi="Arial Narrow" w:cs="Arial"/>
          <w:color w:val="auto"/>
          <w:spacing w:val="0"/>
          <w:sz w:val="22"/>
          <w:lang w:eastAsia="pl-PL"/>
        </w:rPr>
        <w:t>ą</w:t>
      </w:r>
      <w:r w:rsidRPr="002A1AF9">
        <w:rPr>
          <w:rFonts w:ascii="Arial Narrow" w:eastAsia="Times New Roman" w:hAnsi="Arial Narrow" w:cs="Times New Roman"/>
          <w:color w:val="auto"/>
          <w:spacing w:val="0"/>
          <w:sz w:val="22"/>
          <w:lang w:eastAsia="pl-PL"/>
        </w:rPr>
        <w:t>cy przetwarza dane osobowe wył</w:t>
      </w:r>
      <w:r w:rsidRPr="002A1AF9">
        <w:rPr>
          <w:rFonts w:ascii="Arial Narrow" w:eastAsia="Times New Roman" w:hAnsi="Arial Narrow" w:cs="Arial"/>
          <w:color w:val="auto"/>
          <w:spacing w:val="0"/>
          <w:sz w:val="22"/>
          <w:lang w:eastAsia="pl-PL"/>
        </w:rPr>
        <w:t>ą</w:t>
      </w:r>
      <w:r w:rsidRPr="002A1AF9">
        <w:rPr>
          <w:rFonts w:ascii="Arial Narrow" w:eastAsia="Times New Roman" w:hAnsi="Arial Narrow" w:cs="Times New Roman"/>
          <w:color w:val="auto"/>
          <w:spacing w:val="0"/>
          <w:sz w:val="22"/>
          <w:lang w:eastAsia="pl-PL"/>
        </w:rPr>
        <w:t>cznie zgodnie z udokumentowanymi poleceniami lub instrukcjami  Administratora danych.</w:t>
      </w:r>
    </w:p>
    <w:p w14:paraId="68A7EE6B" w14:textId="77777777" w:rsidR="002A1AF9" w:rsidRPr="002A1AF9" w:rsidRDefault="002A1AF9" w:rsidP="00DA5DC4">
      <w:pPr>
        <w:numPr>
          <w:ilvl w:val="0"/>
          <w:numId w:val="74"/>
        </w:numPr>
        <w:tabs>
          <w:tab w:val="left" w:pos="284"/>
        </w:tabs>
        <w:spacing w:after="0" w:line="240" w:lineRule="auto"/>
        <w:ind w:left="284" w:hanging="284"/>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0D725D36" w14:textId="77777777" w:rsidR="002A1AF9" w:rsidRPr="002A1AF9" w:rsidRDefault="002A1AF9" w:rsidP="00DA5DC4">
      <w:pPr>
        <w:numPr>
          <w:ilvl w:val="0"/>
          <w:numId w:val="74"/>
        </w:numPr>
        <w:tabs>
          <w:tab w:val="left" w:pos="284"/>
        </w:tabs>
        <w:spacing w:after="0" w:line="240" w:lineRule="auto"/>
        <w:ind w:left="284" w:hanging="284"/>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Podmiot przetwarzający zobowiązuje się dołożyć należytej staranności przy przetwarzaniu powierzonych danych osobowych.</w:t>
      </w:r>
    </w:p>
    <w:p w14:paraId="776E8807" w14:textId="77777777" w:rsidR="002A1AF9" w:rsidRPr="002A1AF9" w:rsidRDefault="002A1AF9" w:rsidP="00DA5DC4">
      <w:pPr>
        <w:numPr>
          <w:ilvl w:val="0"/>
          <w:numId w:val="74"/>
        </w:numPr>
        <w:tabs>
          <w:tab w:val="left" w:pos="284"/>
        </w:tabs>
        <w:spacing w:after="0" w:line="240" w:lineRule="auto"/>
        <w:ind w:left="284" w:hanging="284"/>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Podmiot przetwarzający zobowiązuje się do nadania upoważnień do przetwarzania danych osobowych wszystkim osobom, które będą przetwarzały powierzone dane w celu realizacji umowy podstawowej.</w:t>
      </w:r>
    </w:p>
    <w:p w14:paraId="66656336" w14:textId="77777777" w:rsidR="002A1AF9" w:rsidRPr="002A1AF9" w:rsidRDefault="002A1AF9" w:rsidP="00DA5DC4">
      <w:pPr>
        <w:numPr>
          <w:ilvl w:val="0"/>
          <w:numId w:val="74"/>
        </w:numPr>
        <w:tabs>
          <w:tab w:val="left" w:pos="284"/>
        </w:tabs>
        <w:spacing w:after="0" w:line="240" w:lineRule="auto"/>
        <w:ind w:left="284" w:hanging="284"/>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Podmiot przetwarzający zobowiązuje się zapewnić zachowanie w tajemnicy, o której mowa w art. 28 ust. 3</w:t>
      </w:r>
      <w:r w:rsidRPr="002A1AF9">
        <w:rPr>
          <w:rFonts w:ascii="Arial Narrow" w:eastAsia="Times New Roman" w:hAnsi="Arial Narrow" w:cs="Times New Roman"/>
          <w:color w:val="auto"/>
          <w:spacing w:val="0"/>
          <w:sz w:val="22"/>
          <w:lang w:eastAsia="pl-PL"/>
        </w:rPr>
        <w:br/>
        <w:t>lit. b RODO, przetwarzanych danych przez osoby, które upoważnia do przetwarzania danych osobowych</w:t>
      </w:r>
      <w:r w:rsidRPr="002A1AF9">
        <w:rPr>
          <w:rFonts w:ascii="Arial Narrow" w:eastAsia="Times New Roman" w:hAnsi="Arial Narrow" w:cs="Times New Roman"/>
          <w:color w:val="auto"/>
          <w:spacing w:val="0"/>
          <w:sz w:val="22"/>
          <w:lang w:eastAsia="pl-PL"/>
        </w:rPr>
        <w:br/>
        <w:t>w celu realizacji niniejszej umowy, zarówno w trakcie zatrudnienia ich w Podmiocie przetwarzającym, jak i po jego ustaniu. Podmiot przetwarzający uzyskuje od osób, które zostały upoważnione do przetwarzania danych w wykonaniu Umowy, udokumentowane zobowiązania do zachowania tajemnicy, ewentualnie upewnia się, że te osoby podlegają odpowiedniemu ustawowemu obowiązkowi zachowania tajemnicy.</w:t>
      </w:r>
    </w:p>
    <w:p w14:paraId="5A9BF365" w14:textId="77777777" w:rsidR="002A1AF9" w:rsidRPr="002A1AF9" w:rsidRDefault="002A1AF9" w:rsidP="00DA5DC4">
      <w:pPr>
        <w:numPr>
          <w:ilvl w:val="0"/>
          <w:numId w:val="74"/>
        </w:numPr>
        <w:tabs>
          <w:tab w:val="left" w:pos="284"/>
        </w:tabs>
        <w:spacing w:after="0" w:line="240" w:lineRule="auto"/>
        <w:ind w:left="284" w:hanging="284"/>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 xml:space="preserve">Biorąc pod uwagę charakter przetwarzania, w miarę możliwości, Podmiot przetwarzający pomaga Administratorowi w niezbędnym zakresie wywiązywać się z obowiązku odpowiadania na żądania osoby, której dane dotyczą w zakresie wykonywania jej praw oraz wywiązywania się z obowiązków określonych w art. 32-36 RODO. </w:t>
      </w:r>
    </w:p>
    <w:p w14:paraId="2BD54F4C" w14:textId="77777777" w:rsidR="002A1AF9" w:rsidRPr="002A1AF9" w:rsidRDefault="002A1AF9" w:rsidP="00DA5DC4">
      <w:pPr>
        <w:numPr>
          <w:ilvl w:val="0"/>
          <w:numId w:val="74"/>
        </w:numPr>
        <w:tabs>
          <w:tab w:val="left" w:pos="284"/>
        </w:tabs>
        <w:spacing w:after="0" w:line="240" w:lineRule="auto"/>
        <w:ind w:left="284" w:hanging="284"/>
        <w:jc w:val="left"/>
        <w:rPr>
          <w:rFonts w:ascii="Arial Narrow" w:eastAsia="Times New Roman" w:hAnsi="Arial Narrow" w:cs="Times New Roman"/>
          <w:b/>
          <w:color w:val="auto"/>
          <w:spacing w:val="0"/>
          <w:sz w:val="24"/>
          <w:szCs w:val="24"/>
          <w:lang w:eastAsia="pl-PL"/>
        </w:rPr>
      </w:pPr>
      <w:r w:rsidRPr="002A1AF9">
        <w:rPr>
          <w:rFonts w:ascii="Arial Narrow" w:eastAsia="Times New Roman" w:hAnsi="Arial Narrow" w:cs="Times New Roman"/>
          <w:color w:val="auto"/>
          <w:spacing w:val="0"/>
          <w:sz w:val="22"/>
          <w:lang w:eastAsia="pl-PL"/>
        </w:rPr>
        <w:t>Podmiot przetwarzający po zakończeniu umowy podstawowej, nie później niż w ciągu 30 dni od jej zakończenia, jest zobowiązany do usunięcia lub zwrotu Administratorowi powierzonych danych osobowych, o ile przepis prawa powszechnie obowiązującego nie stanowi inaczej.</w:t>
      </w:r>
      <w:r w:rsidRPr="002A1AF9">
        <w:rPr>
          <w:rFonts w:ascii="Arial Narrow" w:eastAsia="Times New Roman" w:hAnsi="Arial Narrow" w:cs="Times New Roman"/>
          <w:b/>
          <w:color w:val="auto"/>
          <w:spacing w:val="0"/>
          <w:sz w:val="24"/>
          <w:szCs w:val="24"/>
          <w:lang w:eastAsia="pl-PL"/>
        </w:rPr>
        <w:t xml:space="preserve"> </w:t>
      </w:r>
    </w:p>
    <w:p w14:paraId="314FD5C6" w14:textId="77777777" w:rsidR="002A1AF9" w:rsidRDefault="002A1AF9" w:rsidP="002A1AF9">
      <w:pPr>
        <w:tabs>
          <w:tab w:val="left" w:pos="284"/>
        </w:tabs>
        <w:spacing w:after="0" w:line="276" w:lineRule="auto"/>
        <w:jc w:val="center"/>
        <w:rPr>
          <w:rFonts w:ascii="Arial Narrow" w:eastAsia="Calibri" w:hAnsi="Arial Narrow" w:cs="Times New Roman"/>
          <w:b/>
          <w:color w:val="auto"/>
          <w:spacing w:val="0"/>
          <w:sz w:val="22"/>
        </w:rPr>
      </w:pPr>
    </w:p>
    <w:p w14:paraId="6802AFC8" w14:textId="77777777" w:rsidR="00A01DC8" w:rsidRDefault="00A01DC8" w:rsidP="002A1AF9">
      <w:pPr>
        <w:tabs>
          <w:tab w:val="left" w:pos="284"/>
        </w:tabs>
        <w:spacing w:after="0" w:line="276" w:lineRule="auto"/>
        <w:jc w:val="center"/>
        <w:rPr>
          <w:rFonts w:ascii="Arial Narrow" w:eastAsia="Calibri" w:hAnsi="Arial Narrow" w:cs="Times New Roman"/>
          <w:b/>
          <w:color w:val="auto"/>
          <w:spacing w:val="0"/>
          <w:sz w:val="22"/>
        </w:rPr>
      </w:pPr>
    </w:p>
    <w:p w14:paraId="10EE0857" w14:textId="77777777" w:rsidR="00A01DC8" w:rsidRPr="002A1AF9" w:rsidRDefault="00A01DC8" w:rsidP="002A1AF9">
      <w:pPr>
        <w:tabs>
          <w:tab w:val="left" w:pos="284"/>
        </w:tabs>
        <w:spacing w:after="0" w:line="276" w:lineRule="auto"/>
        <w:jc w:val="center"/>
        <w:rPr>
          <w:rFonts w:ascii="Arial Narrow" w:eastAsia="Calibri" w:hAnsi="Arial Narrow" w:cs="Times New Roman"/>
          <w:b/>
          <w:color w:val="auto"/>
          <w:spacing w:val="0"/>
          <w:sz w:val="22"/>
        </w:rPr>
      </w:pPr>
    </w:p>
    <w:p w14:paraId="5EC8EB7D" w14:textId="77777777" w:rsidR="002A1AF9" w:rsidRPr="002A1AF9" w:rsidRDefault="002A1AF9" w:rsidP="002A1AF9">
      <w:pPr>
        <w:tabs>
          <w:tab w:val="left" w:pos="284"/>
        </w:tabs>
        <w:spacing w:after="0" w:line="276" w:lineRule="auto"/>
        <w:jc w:val="center"/>
        <w:rPr>
          <w:rFonts w:ascii="Arial Narrow" w:eastAsia="Calibri" w:hAnsi="Arial Narrow" w:cs="Times New Roman"/>
          <w:b/>
          <w:color w:val="auto"/>
          <w:spacing w:val="0"/>
          <w:sz w:val="22"/>
        </w:rPr>
      </w:pPr>
      <w:r w:rsidRPr="002A1AF9">
        <w:rPr>
          <w:rFonts w:ascii="Arial Narrow" w:eastAsia="Calibri" w:hAnsi="Arial Narrow" w:cs="Times New Roman"/>
          <w:b/>
          <w:color w:val="auto"/>
          <w:spacing w:val="0"/>
          <w:sz w:val="22"/>
        </w:rPr>
        <w:lastRenderedPageBreak/>
        <w:t>§ 4</w:t>
      </w:r>
    </w:p>
    <w:p w14:paraId="5CFEFD17" w14:textId="77777777" w:rsidR="002A1AF9" w:rsidRPr="002A1AF9" w:rsidRDefault="002A1AF9" w:rsidP="002A1AF9">
      <w:pPr>
        <w:tabs>
          <w:tab w:val="left" w:pos="284"/>
        </w:tabs>
        <w:spacing w:after="0" w:line="276" w:lineRule="auto"/>
        <w:jc w:val="center"/>
        <w:rPr>
          <w:rFonts w:ascii="Arial Narrow" w:eastAsia="Calibri" w:hAnsi="Arial Narrow" w:cs="Times New Roman"/>
          <w:b/>
          <w:color w:val="auto"/>
          <w:spacing w:val="0"/>
          <w:sz w:val="22"/>
        </w:rPr>
      </w:pPr>
      <w:r w:rsidRPr="002A1AF9">
        <w:rPr>
          <w:rFonts w:ascii="Arial Narrow" w:eastAsia="Calibri" w:hAnsi="Arial Narrow" w:cs="Times New Roman"/>
          <w:b/>
          <w:color w:val="auto"/>
          <w:spacing w:val="0"/>
          <w:sz w:val="22"/>
        </w:rPr>
        <w:t>Prawo kontroli</w:t>
      </w:r>
    </w:p>
    <w:p w14:paraId="3D403DA9" w14:textId="77777777" w:rsidR="002A1AF9" w:rsidRPr="002A1AF9" w:rsidRDefault="002A1AF9" w:rsidP="00DA5DC4">
      <w:pPr>
        <w:numPr>
          <w:ilvl w:val="0"/>
          <w:numId w:val="75"/>
        </w:numPr>
        <w:tabs>
          <w:tab w:val="left" w:pos="284"/>
        </w:tabs>
        <w:spacing w:after="0" w:line="240" w:lineRule="auto"/>
        <w:ind w:left="284" w:hanging="284"/>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 xml:space="preserve">Administrator danych zgodnie z art. 28 ust. 3 lit. h RODO ma prawo kontroli, czy środki zastosowane przez Podmiot przetwarzający przy przetwarzaniu i zabezpieczeniu powierzonych danych osobowych spełniają postanowienia umowy. </w:t>
      </w:r>
    </w:p>
    <w:p w14:paraId="648A6238" w14:textId="77777777" w:rsidR="002A1AF9" w:rsidRPr="002A1AF9" w:rsidRDefault="002A1AF9" w:rsidP="00DA5DC4">
      <w:pPr>
        <w:numPr>
          <w:ilvl w:val="0"/>
          <w:numId w:val="75"/>
        </w:numPr>
        <w:tabs>
          <w:tab w:val="left" w:pos="284"/>
        </w:tabs>
        <w:spacing w:after="0" w:line="240" w:lineRule="auto"/>
        <w:ind w:left="284" w:hanging="284"/>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Administrator danych realizować będzie prawo kontroli w godzinach pracy Podmiotu przetwarzającego, uprzedzając o tym co najmniej 7 dni naprzód.</w:t>
      </w:r>
    </w:p>
    <w:p w14:paraId="2BE6F8C7" w14:textId="77777777" w:rsidR="002A1AF9" w:rsidRPr="002A1AF9" w:rsidRDefault="002A1AF9" w:rsidP="00DA5DC4">
      <w:pPr>
        <w:numPr>
          <w:ilvl w:val="0"/>
          <w:numId w:val="75"/>
        </w:numPr>
        <w:tabs>
          <w:tab w:val="left" w:pos="284"/>
        </w:tabs>
        <w:spacing w:after="0" w:line="240" w:lineRule="auto"/>
        <w:ind w:left="284" w:hanging="284"/>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Podmiot przetwarzający zobowiązuje się do usunięcia uchybień stwierdzonych podczas kontroli w terminie wskazanym przez Administratora danych nie dłuższym niż 7 dni.</w:t>
      </w:r>
    </w:p>
    <w:p w14:paraId="56E2BC7D" w14:textId="77777777" w:rsidR="002A1AF9" w:rsidRPr="002A1AF9" w:rsidRDefault="002A1AF9" w:rsidP="00DA5DC4">
      <w:pPr>
        <w:numPr>
          <w:ilvl w:val="0"/>
          <w:numId w:val="75"/>
        </w:numPr>
        <w:tabs>
          <w:tab w:val="left" w:pos="284"/>
        </w:tabs>
        <w:spacing w:after="0" w:line="240" w:lineRule="auto"/>
        <w:ind w:left="284" w:hanging="284"/>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Podmiot przetwarzający udostępnia Administratorowi wszelkie informacje niezbędne do wykazania spełnienia obowiązków określonych w art. 28 RODO.</w:t>
      </w:r>
    </w:p>
    <w:p w14:paraId="5365EB37" w14:textId="77777777" w:rsidR="002A1AF9" w:rsidRPr="002A1AF9" w:rsidRDefault="002A1AF9" w:rsidP="002A1AF9">
      <w:pPr>
        <w:tabs>
          <w:tab w:val="left" w:pos="284"/>
        </w:tabs>
        <w:spacing w:after="0" w:line="276" w:lineRule="auto"/>
        <w:jc w:val="center"/>
        <w:rPr>
          <w:rFonts w:ascii="Arial Narrow" w:eastAsia="Calibri" w:hAnsi="Arial Narrow" w:cs="Times New Roman"/>
          <w:b/>
          <w:color w:val="auto"/>
          <w:spacing w:val="0"/>
          <w:sz w:val="22"/>
        </w:rPr>
      </w:pPr>
    </w:p>
    <w:p w14:paraId="07FD74BA" w14:textId="77777777" w:rsidR="002A1AF9" w:rsidRPr="002A1AF9" w:rsidRDefault="002A1AF9" w:rsidP="002A1AF9">
      <w:pPr>
        <w:tabs>
          <w:tab w:val="left" w:pos="284"/>
        </w:tabs>
        <w:spacing w:after="0" w:line="276" w:lineRule="auto"/>
        <w:jc w:val="center"/>
        <w:rPr>
          <w:rFonts w:ascii="Arial Narrow" w:eastAsia="Calibri" w:hAnsi="Arial Narrow" w:cs="Times New Roman"/>
          <w:b/>
          <w:color w:val="auto"/>
          <w:spacing w:val="0"/>
          <w:sz w:val="22"/>
        </w:rPr>
      </w:pPr>
      <w:r w:rsidRPr="002A1AF9">
        <w:rPr>
          <w:rFonts w:ascii="Arial Narrow" w:eastAsia="Calibri" w:hAnsi="Arial Narrow" w:cs="Times New Roman"/>
          <w:b/>
          <w:color w:val="auto"/>
          <w:spacing w:val="0"/>
          <w:sz w:val="22"/>
        </w:rPr>
        <w:t>§ 5</w:t>
      </w:r>
    </w:p>
    <w:p w14:paraId="2173AB96" w14:textId="77777777" w:rsidR="002A1AF9" w:rsidRPr="002A1AF9" w:rsidRDefault="002A1AF9" w:rsidP="002A1AF9">
      <w:pPr>
        <w:tabs>
          <w:tab w:val="left" w:pos="284"/>
        </w:tabs>
        <w:spacing w:after="0" w:line="276" w:lineRule="auto"/>
        <w:jc w:val="center"/>
        <w:rPr>
          <w:rFonts w:ascii="Arial Narrow" w:eastAsia="Calibri" w:hAnsi="Arial Narrow" w:cs="Times New Roman"/>
          <w:b/>
          <w:color w:val="auto"/>
          <w:spacing w:val="0"/>
          <w:sz w:val="22"/>
        </w:rPr>
      </w:pPr>
      <w:r w:rsidRPr="002A1AF9">
        <w:rPr>
          <w:rFonts w:ascii="Arial Narrow" w:eastAsia="Calibri" w:hAnsi="Arial Narrow" w:cs="Times New Roman"/>
          <w:b/>
          <w:color w:val="auto"/>
          <w:spacing w:val="0"/>
          <w:sz w:val="22"/>
        </w:rPr>
        <w:t>Dalsze powierzenie danych do przetwarzania</w:t>
      </w:r>
    </w:p>
    <w:p w14:paraId="6D8A4CD1" w14:textId="77777777" w:rsidR="002A1AF9" w:rsidRPr="002A1AF9" w:rsidRDefault="002A1AF9" w:rsidP="00DA5DC4">
      <w:pPr>
        <w:numPr>
          <w:ilvl w:val="0"/>
          <w:numId w:val="76"/>
        </w:numPr>
        <w:tabs>
          <w:tab w:val="left" w:pos="284"/>
        </w:tabs>
        <w:spacing w:after="0" w:line="240" w:lineRule="auto"/>
        <w:ind w:left="284" w:hanging="284"/>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 xml:space="preserve">Podmiot przetwarzający może powierzyć konkretne czynności przetwarzania danych osobowych objęte niniejszą Umową do dalszego przetwarzania podwykonawcom, w drodze pisemnej umowy </w:t>
      </w:r>
      <w:proofErr w:type="spellStart"/>
      <w:r w:rsidRPr="002A1AF9">
        <w:rPr>
          <w:rFonts w:ascii="Arial Narrow" w:eastAsia="Times New Roman" w:hAnsi="Arial Narrow" w:cs="Times New Roman"/>
          <w:color w:val="auto"/>
          <w:spacing w:val="0"/>
          <w:sz w:val="22"/>
          <w:lang w:eastAsia="pl-PL"/>
        </w:rPr>
        <w:t>podpowierzenia</w:t>
      </w:r>
      <w:proofErr w:type="spellEnd"/>
      <w:r w:rsidRPr="002A1AF9">
        <w:rPr>
          <w:rFonts w:ascii="Arial Narrow" w:eastAsia="Times New Roman" w:hAnsi="Arial Narrow" w:cs="Times New Roman"/>
          <w:color w:val="auto"/>
          <w:spacing w:val="0"/>
          <w:sz w:val="22"/>
          <w:lang w:eastAsia="pl-PL"/>
        </w:rPr>
        <w:t xml:space="preserve">, jedynie w celu wykonania niniejszej Umowy zawartej pomiędzy Podmiotem przetwarzającym a Administratorem, po uzyskaniu uprzedniej pisemnej zgody Administratora danych.  </w:t>
      </w:r>
    </w:p>
    <w:p w14:paraId="6DB1D806" w14:textId="77777777" w:rsidR="002A1AF9" w:rsidRPr="002A1AF9" w:rsidRDefault="002A1AF9" w:rsidP="00DA5DC4">
      <w:pPr>
        <w:numPr>
          <w:ilvl w:val="0"/>
          <w:numId w:val="76"/>
        </w:numPr>
        <w:tabs>
          <w:tab w:val="left" w:pos="284"/>
        </w:tabs>
        <w:spacing w:after="0" w:line="240" w:lineRule="auto"/>
        <w:ind w:left="284" w:hanging="284"/>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AB93FCF" w14:textId="77777777" w:rsidR="002A1AF9" w:rsidRPr="002A1AF9" w:rsidRDefault="002A1AF9" w:rsidP="00DA5DC4">
      <w:pPr>
        <w:numPr>
          <w:ilvl w:val="0"/>
          <w:numId w:val="76"/>
        </w:numPr>
        <w:tabs>
          <w:tab w:val="left" w:pos="284"/>
        </w:tabs>
        <w:spacing w:after="0" w:line="240" w:lineRule="auto"/>
        <w:ind w:left="284" w:hanging="284"/>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Podwykonawca, o którym mowa w ust. 1, winien spełniać te same gwarancje i obowiązki, jakie zostały nałożone na Podmiot przetwarzający w niniejszej Umowie.</w:t>
      </w:r>
    </w:p>
    <w:p w14:paraId="0FD1DC1E" w14:textId="77777777" w:rsidR="002A1AF9" w:rsidRPr="002A1AF9" w:rsidRDefault="002A1AF9" w:rsidP="00DA5DC4">
      <w:pPr>
        <w:numPr>
          <w:ilvl w:val="0"/>
          <w:numId w:val="76"/>
        </w:numPr>
        <w:tabs>
          <w:tab w:val="left" w:pos="284"/>
        </w:tabs>
        <w:spacing w:after="0" w:line="240" w:lineRule="auto"/>
        <w:ind w:left="284" w:hanging="284"/>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 xml:space="preserve">Administrator ma prawo cofnięcia zgody na </w:t>
      </w:r>
      <w:proofErr w:type="spellStart"/>
      <w:r w:rsidRPr="002A1AF9">
        <w:rPr>
          <w:rFonts w:ascii="Arial Narrow" w:eastAsia="Times New Roman" w:hAnsi="Arial Narrow" w:cs="Times New Roman"/>
          <w:color w:val="auto"/>
          <w:spacing w:val="0"/>
          <w:sz w:val="22"/>
          <w:lang w:eastAsia="pl-PL"/>
        </w:rPr>
        <w:t>podpowierzenie</w:t>
      </w:r>
      <w:proofErr w:type="spellEnd"/>
      <w:r w:rsidRPr="002A1AF9">
        <w:rPr>
          <w:rFonts w:ascii="Arial Narrow" w:eastAsia="Times New Roman" w:hAnsi="Arial Narrow" w:cs="Times New Roman"/>
          <w:color w:val="auto"/>
          <w:spacing w:val="0"/>
          <w:sz w:val="22"/>
          <w:lang w:eastAsia="pl-PL"/>
        </w:rPr>
        <w:t xml:space="preserve"> przetwarzania danych osobowych objętych Umową w każdym czasie, bez konieczności wskazywania powodu oraz uzyskiwania zgody Podmiotu przetwarzającego na takie cofnięcie. W takim przypadku Podmiot przetwarzający zobowiązany jest do niezwłocznego podjęcia działań mających na celu zakończenie współpracy z Podwykonawcą. </w:t>
      </w:r>
    </w:p>
    <w:p w14:paraId="00F61E4E" w14:textId="77777777" w:rsidR="002A1AF9" w:rsidRPr="002A1AF9" w:rsidRDefault="002A1AF9" w:rsidP="00DA5DC4">
      <w:pPr>
        <w:numPr>
          <w:ilvl w:val="0"/>
          <w:numId w:val="76"/>
        </w:numPr>
        <w:tabs>
          <w:tab w:val="left" w:pos="284"/>
        </w:tabs>
        <w:spacing w:after="0" w:line="240" w:lineRule="auto"/>
        <w:ind w:left="284" w:hanging="284"/>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Podmiot przetwarzający ponosi pełną odpowiedzialność wobec Administratora za niewywiązanie się ze spoczywających na podwykonawcy obowiązków ochrony danych.</w:t>
      </w:r>
    </w:p>
    <w:p w14:paraId="7CF53AAC" w14:textId="77777777" w:rsidR="002A1AF9" w:rsidRPr="002A1AF9" w:rsidRDefault="002A1AF9" w:rsidP="002A1AF9">
      <w:pPr>
        <w:tabs>
          <w:tab w:val="left" w:pos="284"/>
        </w:tabs>
        <w:spacing w:after="0" w:line="276" w:lineRule="auto"/>
        <w:jc w:val="center"/>
        <w:rPr>
          <w:rFonts w:ascii="Arial Narrow" w:eastAsia="Calibri" w:hAnsi="Arial Narrow" w:cs="Times New Roman"/>
          <w:b/>
          <w:color w:val="auto"/>
          <w:spacing w:val="0"/>
          <w:sz w:val="22"/>
        </w:rPr>
      </w:pPr>
    </w:p>
    <w:p w14:paraId="66D8DC5B" w14:textId="77777777" w:rsidR="002A1AF9" w:rsidRPr="002A1AF9" w:rsidRDefault="002A1AF9" w:rsidP="002A1AF9">
      <w:pPr>
        <w:tabs>
          <w:tab w:val="left" w:pos="284"/>
        </w:tabs>
        <w:spacing w:after="0" w:line="276" w:lineRule="auto"/>
        <w:jc w:val="center"/>
        <w:rPr>
          <w:rFonts w:ascii="Arial Narrow" w:eastAsia="Calibri" w:hAnsi="Arial Narrow" w:cs="Times New Roman"/>
          <w:b/>
          <w:color w:val="auto"/>
          <w:spacing w:val="0"/>
          <w:sz w:val="22"/>
        </w:rPr>
      </w:pPr>
      <w:r w:rsidRPr="002A1AF9">
        <w:rPr>
          <w:rFonts w:ascii="Arial Narrow" w:eastAsia="Calibri" w:hAnsi="Arial Narrow" w:cs="Times New Roman"/>
          <w:b/>
          <w:color w:val="auto"/>
          <w:spacing w:val="0"/>
          <w:sz w:val="22"/>
        </w:rPr>
        <w:t>§ 6</w:t>
      </w:r>
    </w:p>
    <w:p w14:paraId="288A8ED0" w14:textId="77777777" w:rsidR="002A1AF9" w:rsidRPr="002A1AF9" w:rsidRDefault="002A1AF9" w:rsidP="002A1AF9">
      <w:pPr>
        <w:tabs>
          <w:tab w:val="left" w:pos="284"/>
        </w:tabs>
        <w:spacing w:after="0" w:line="276" w:lineRule="auto"/>
        <w:jc w:val="center"/>
        <w:rPr>
          <w:rFonts w:ascii="Arial Narrow" w:eastAsia="Calibri" w:hAnsi="Arial Narrow" w:cs="Times New Roman"/>
          <w:b/>
          <w:color w:val="auto"/>
          <w:spacing w:val="0"/>
          <w:sz w:val="22"/>
        </w:rPr>
      </w:pPr>
      <w:r w:rsidRPr="002A1AF9">
        <w:rPr>
          <w:rFonts w:ascii="Arial Narrow" w:eastAsia="Calibri" w:hAnsi="Arial Narrow" w:cs="Times New Roman"/>
          <w:b/>
          <w:color w:val="auto"/>
          <w:spacing w:val="0"/>
          <w:sz w:val="22"/>
        </w:rPr>
        <w:t>Odpowiedzialność Podmiotu przetwarzającego</w:t>
      </w:r>
    </w:p>
    <w:p w14:paraId="66958FC9" w14:textId="77777777" w:rsidR="002A1AF9" w:rsidRPr="002A1AF9" w:rsidRDefault="002A1AF9" w:rsidP="00DA5DC4">
      <w:pPr>
        <w:numPr>
          <w:ilvl w:val="0"/>
          <w:numId w:val="78"/>
        </w:numPr>
        <w:tabs>
          <w:tab w:val="left" w:pos="284"/>
        </w:tabs>
        <w:spacing w:after="0" w:line="240" w:lineRule="auto"/>
        <w:ind w:left="284" w:hanging="284"/>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12BA0423" w14:textId="77777777" w:rsidR="002A1AF9" w:rsidRPr="002A1AF9" w:rsidRDefault="002A1AF9" w:rsidP="00DA5DC4">
      <w:pPr>
        <w:numPr>
          <w:ilvl w:val="0"/>
          <w:numId w:val="78"/>
        </w:numPr>
        <w:tabs>
          <w:tab w:val="left" w:pos="284"/>
        </w:tabs>
        <w:spacing w:after="0" w:line="240" w:lineRule="auto"/>
        <w:ind w:left="284" w:hanging="284"/>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w:t>
      </w:r>
      <w:r w:rsidRPr="002A1AF9">
        <w:rPr>
          <w:rFonts w:ascii="Arial Narrow" w:eastAsia="Times New Roman" w:hAnsi="Arial Narrow" w:cs="Times New Roman"/>
          <w:color w:val="auto"/>
          <w:spacing w:val="0"/>
          <w:sz w:val="22"/>
          <w:lang w:eastAsia="pl-PL"/>
        </w:rPr>
        <w:lastRenderedPageBreak/>
        <w:t xml:space="preserve">upoważnionych przez Prezesa Urzędu Ochrony Danych Osobowych. Niniejszy ustęp dotyczy wyłącznie danych osobowych powierzonych przez Administratora danych. </w:t>
      </w:r>
    </w:p>
    <w:p w14:paraId="053D7EB2" w14:textId="77777777" w:rsidR="002A1AF9" w:rsidRPr="002A1AF9" w:rsidRDefault="002A1AF9" w:rsidP="002A1AF9">
      <w:pPr>
        <w:tabs>
          <w:tab w:val="left" w:pos="284"/>
        </w:tabs>
        <w:spacing w:after="0" w:line="276" w:lineRule="auto"/>
        <w:jc w:val="center"/>
        <w:rPr>
          <w:rFonts w:ascii="Arial Narrow" w:eastAsia="Calibri" w:hAnsi="Arial Narrow" w:cs="Times New Roman"/>
          <w:b/>
          <w:color w:val="auto"/>
          <w:spacing w:val="0"/>
          <w:sz w:val="22"/>
        </w:rPr>
      </w:pPr>
    </w:p>
    <w:p w14:paraId="23322D2F" w14:textId="77777777" w:rsidR="002A1AF9" w:rsidRPr="002A1AF9" w:rsidRDefault="002A1AF9" w:rsidP="002A1AF9">
      <w:pPr>
        <w:tabs>
          <w:tab w:val="left" w:pos="284"/>
        </w:tabs>
        <w:spacing w:after="0" w:line="276" w:lineRule="auto"/>
        <w:jc w:val="center"/>
        <w:rPr>
          <w:rFonts w:ascii="Arial Narrow" w:eastAsia="Calibri" w:hAnsi="Arial Narrow" w:cs="Times New Roman"/>
          <w:b/>
          <w:color w:val="auto"/>
          <w:spacing w:val="0"/>
          <w:sz w:val="22"/>
        </w:rPr>
      </w:pPr>
      <w:r w:rsidRPr="002A1AF9">
        <w:rPr>
          <w:rFonts w:ascii="Arial Narrow" w:eastAsia="Calibri" w:hAnsi="Arial Narrow" w:cs="Times New Roman"/>
          <w:b/>
          <w:color w:val="auto"/>
          <w:spacing w:val="0"/>
          <w:sz w:val="22"/>
        </w:rPr>
        <w:t>§ 7</w:t>
      </w:r>
    </w:p>
    <w:p w14:paraId="56FC3898" w14:textId="77777777" w:rsidR="002A1AF9" w:rsidRPr="002A1AF9" w:rsidRDefault="002A1AF9" w:rsidP="002A1AF9">
      <w:pPr>
        <w:tabs>
          <w:tab w:val="left" w:pos="284"/>
        </w:tabs>
        <w:spacing w:after="0" w:line="276" w:lineRule="auto"/>
        <w:jc w:val="center"/>
        <w:rPr>
          <w:rFonts w:ascii="Arial Narrow" w:eastAsia="Calibri" w:hAnsi="Arial Narrow" w:cs="Times New Roman"/>
          <w:b/>
          <w:color w:val="auto"/>
          <w:spacing w:val="0"/>
          <w:sz w:val="22"/>
        </w:rPr>
      </w:pPr>
      <w:r w:rsidRPr="002A1AF9">
        <w:rPr>
          <w:rFonts w:ascii="Arial Narrow" w:eastAsia="Calibri" w:hAnsi="Arial Narrow" w:cs="Times New Roman"/>
          <w:b/>
          <w:color w:val="auto"/>
          <w:spacing w:val="0"/>
          <w:sz w:val="22"/>
        </w:rPr>
        <w:t>Czas obowiązywania umowy</w:t>
      </w:r>
    </w:p>
    <w:p w14:paraId="2513F4DD" w14:textId="77777777" w:rsidR="002A1AF9" w:rsidRPr="002A1AF9" w:rsidRDefault="002A1AF9" w:rsidP="002A1AF9">
      <w:pPr>
        <w:tabs>
          <w:tab w:val="left" w:pos="284"/>
        </w:tabs>
        <w:spacing w:after="0" w:line="240" w:lineRule="auto"/>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 xml:space="preserve">Niniejsza Umowa zostaje zawarta na czas określony i obowiązuje </w:t>
      </w:r>
      <w:r w:rsidRPr="002A1AF9">
        <w:rPr>
          <w:rFonts w:ascii="Arial Narrow" w:eastAsia="Times New Roman" w:hAnsi="Arial Narrow" w:cs="Times New Roman"/>
          <w:b/>
          <w:i/>
          <w:color w:val="auto"/>
          <w:spacing w:val="0"/>
          <w:sz w:val="22"/>
          <w:lang w:eastAsia="pl-PL"/>
        </w:rPr>
        <w:t>od dnia jej zawarcia do 30 dni od zakończenia obowiązywania umowy podstawowej</w:t>
      </w:r>
      <w:r w:rsidRPr="002A1AF9">
        <w:rPr>
          <w:rFonts w:ascii="Arial Narrow" w:eastAsia="Times New Roman" w:hAnsi="Arial Narrow" w:cs="Times New Roman"/>
          <w:color w:val="auto"/>
          <w:spacing w:val="0"/>
          <w:sz w:val="22"/>
          <w:lang w:eastAsia="pl-PL"/>
        </w:rPr>
        <w:t>.</w:t>
      </w:r>
    </w:p>
    <w:p w14:paraId="09A58D5E" w14:textId="77777777" w:rsidR="002A1AF9" w:rsidRPr="002A1AF9" w:rsidRDefault="002A1AF9" w:rsidP="002A1AF9">
      <w:pPr>
        <w:tabs>
          <w:tab w:val="left" w:pos="284"/>
        </w:tabs>
        <w:spacing w:after="0" w:line="240" w:lineRule="auto"/>
        <w:rPr>
          <w:rFonts w:ascii="Arial Narrow" w:eastAsia="Times New Roman" w:hAnsi="Arial Narrow" w:cs="Times New Roman"/>
          <w:color w:val="auto"/>
          <w:spacing w:val="0"/>
          <w:sz w:val="22"/>
          <w:lang w:eastAsia="pl-PL"/>
        </w:rPr>
      </w:pPr>
    </w:p>
    <w:p w14:paraId="2F2D02C6" w14:textId="77777777" w:rsidR="002A1AF9" w:rsidRPr="002A1AF9" w:rsidRDefault="002A1AF9" w:rsidP="002A1AF9">
      <w:pPr>
        <w:tabs>
          <w:tab w:val="left" w:pos="284"/>
        </w:tabs>
        <w:spacing w:after="0" w:line="276" w:lineRule="auto"/>
        <w:jc w:val="center"/>
        <w:rPr>
          <w:rFonts w:ascii="Arial Narrow" w:eastAsia="Calibri" w:hAnsi="Arial Narrow" w:cs="Times New Roman"/>
          <w:b/>
          <w:color w:val="auto"/>
          <w:spacing w:val="0"/>
          <w:sz w:val="22"/>
        </w:rPr>
      </w:pPr>
    </w:p>
    <w:p w14:paraId="6CD04589" w14:textId="77777777" w:rsidR="002A1AF9" w:rsidRPr="002A1AF9" w:rsidRDefault="002A1AF9" w:rsidP="002A1AF9">
      <w:pPr>
        <w:tabs>
          <w:tab w:val="left" w:pos="284"/>
        </w:tabs>
        <w:spacing w:after="0" w:line="276" w:lineRule="auto"/>
        <w:jc w:val="center"/>
        <w:rPr>
          <w:rFonts w:ascii="Arial Narrow" w:eastAsia="Calibri" w:hAnsi="Arial Narrow" w:cs="Times New Roman"/>
          <w:b/>
          <w:color w:val="auto"/>
          <w:spacing w:val="0"/>
          <w:sz w:val="22"/>
        </w:rPr>
      </w:pPr>
      <w:r w:rsidRPr="002A1AF9">
        <w:rPr>
          <w:rFonts w:ascii="Arial Narrow" w:eastAsia="Calibri" w:hAnsi="Arial Narrow" w:cs="Times New Roman"/>
          <w:b/>
          <w:color w:val="auto"/>
          <w:spacing w:val="0"/>
          <w:sz w:val="22"/>
        </w:rPr>
        <w:t>§ 8</w:t>
      </w:r>
    </w:p>
    <w:p w14:paraId="0D089049" w14:textId="77777777" w:rsidR="002A1AF9" w:rsidRPr="002A1AF9" w:rsidRDefault="002A1AF9" w:rsidP="002A1AF9">
      <w:pPr>
        <w:tabs>
          <w:tab w:val="left" w:pos="284"/>
        </w:tabs>
        <w:spacing w:after="0" w:line="276" w:lineRule="auto"/>
        <w:jc w:val="center"/>
        <w:rPr>
          <w:rFonts w:ascii="Arial Narrow" w:eastAsia="Calibri" w:hAnsi="Arial Narrow" w:cs="Times New Roman"/>
          <w:b/>
          <w:color w:val="auto"/>
          <w:spacing w:val="0"/>
          <w:sz w:val="22"/>
        </w:rPr>
      </w:pPr>
      <w:r w:rsidRPr="002A1AF9">
        <w:rPr>
          <w:rFonts w:ascii="Arial Narrow" w:eastAsia="Calibri" w:hAnsi="Arial Narrow" w:cs="Times New Roman"/>
          <w:b/>
          <w:color w:val="auto"/>
          <w:spacing w:val="0"/>
          <w:sz w:val="22"/>
        </w:rPr>
        <w:t>Naruszenie ochrony danych osobowych</w:t>
      </w:r>
    </w:p>
    <w:p w14:paraId="1C93E935" w14:textId="77777777" w:rsidR="002A1AF9" w:rsidRPr="002A1AF9" w:rsidRDefault="002A1AF9" w:rsidP="00DA5DC4">
      <w:pPr>
        <w:numPr>
          <w:ilvl w:val="0"/>
          <w:numId w:val="82"/>
        </w:numPr>
        <w:spacing w:after="160" w:line="259" w:lineRule="auto"/>
        <w:ind w:left="284" w:hanging="284"/>
        <w:contextualSpacing/>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Podmiot przetwarzający powiadamia Administratora niezwłocznie o naruszeniu danych nie później niż w ciągu 24 godzin od stwierdzenia naruszenia.</w:t>
      </w:r>
    </w:p>
    <w:p w14:paraId="716661EE" w14:textId="77777777" w:rsidR="002A1AF9" w:rsidRPr="002A1AF9" w:rsidRDefault="002A1AF9" w:rsidP="00DA5DC4">
      <w:pPr>
        <w:numPr>
          <w:ilvl w:val="0"/>
          <w:numId w:val="82"/>
        </w:numPr>
        <w:spacing w:after="160" w:line="259" w:lineRule="auto"/>
        <w:ind w:left="284" w:hanging="284"/>
        <w:contextualSpacing/>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Powiadomienie, o którym mowa w ust. 1 powinno zawierać co najmniej:</w:t>
      </w:r>
    </w:p>
    <w:p w14:paraId="7FC7D2D4" w14:textId="77777777" w:rsidR="002A1AF9" w:rsidRPr="002A1AF9" w:rsidRDefault="002A1AF9" w:rsidP="00DA5DC4">
      <w:pPr>
        <w:numPr>
          <w:ilvl w:val="0"/>
          <w:numId w:val="83"/>
        </w:numPr>
        <w:spacing w:after="160" w:line="259" w:lineRule="auto"/>
        <w:contextualSpacing/>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charakter naruszenia danych, w tym, w miarę możliwości, kategorie i przybliżoną liczbę osób, których dane dotyczą oraz kategorie i przybliżoną liczbę danych osobowych, których to dotyczy,</w:t>
      </w:r>
    </w:p>
    <w:p w14:paraId="2FF01A75" w14:textId="77777777" w:rsidR="002A1AF9" w:rsidRPr="002A1AF9" w:rsidRDefault="002A1AF9" w:rsidP="00DA5DC4">
      <w:pPr>
        <w:numPr>
          <w:ilvl w:val="0"/>
          <w:numId w:val="83"/>
        </w:numPr>
        <w:spacing w:after="160" w:line="259" w:lineRule="auto"/>
        <w:contextualSpacing/>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nazwisko i dane kontaktowe Inspektora Ochrony Danych lub innej osoby wyznaczonej do kontaktu, od której można uzyskać więcej informacji,</w:t>
      </w:r>
    </w:p>
    <w:p w14:paraId="2933D5B1" w14:textId="77777777" w:rsidR="002A1AF9" w:rsidRPr="002A1AF9" w:rsidRDefault="002A1AF9" w:rsidP="00DA5DC4">
      <w:pPr>
        <w:numPr>
          <w:ilvl w:val="0"/>
          <w:numId w:val="83"/>
        </w:numPr>
        <w:spacing w:after="160" w:line="259" w:lineRule="auto"/>
        <w:contextualSpacing/>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prawdopodobne konsekwencje naruszenia danych osobowych,</w:t>
      </w:r>
    </w:p>
    <w:p w14:paraId="4499C350" w14:textId="77777777" w:rsidR="002A1AF9" w:rsidRPr="002A1AF9" w:rsidRDefault="002A1AF9" w:rsidP="00DA5DC4">
      <w:pPr>
        <w:numPr>
          <w:ilvl w:val="0"/>
          <w:numId w:val="83"/>
        </w:numPr>
        <w:spacing w:after="160" w:line="259" w:lineRule="auto"/>
        <w:contextualSpacing/>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środki zastosowane lub proponowane przez Podmiot przetwarzający w celu zaradzenia naruszeniu ochrony danych osobowych, w tym, w stosownych przypadkach, środki mające na celu złagodzenie jego ewentualnych negatywnych skutków.</w:t>
      </w:r>
    </w:p>
    <w:p w14:paraId="59E6B000" w14:textId="77777777" w:rsidR="002A1AF9" w:rsidRPr="002A1AF9" w:rsidRDefault="002A1AF9" w:rsidP="00DA5DC4">
      <w:pPr>
        <w:numPr>
          <w:ilvl w:val="0"/>
          <w:numId w:val="82"/>
        </w:numPr>
        <w:spacing w:after="160" w:line="259" w:lineRule="auto"/>
        <w:ind w:left="284" w:hanging="284"/>
        <w:contextualSpacing/>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 xml:space="preserve">Zgłoszenie naruszenia dokonywane jest na adres odo@ipo.waw.pl </w:t>
      </w:r>
    </w:p>
    <w:p w14:paraId="01FAC4F9" w14:textId="77777777" w:rsidR="002A1AF9" w:rsidRPr="002A1AF9" w:rsidRDefault="002A1AF9" w:rsidP="00DA5DC4">
      <w:pPr>
        <w:numPr>
          <w:ilvl w:val="0"/>
          <w:numId w:val="82"/>
        </w:numPr>
        <w:spacing w:after="160" w:line="259" w:lineRule="auto"/>
        <w:ind w:left="284" w:hanging="284"/>
        <w:contextualSpacing/>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Podmiot przetwarzający wspiera Administratora w wypełnianiu ciążącego na nim ustawowego obowiązku informacyjnego wobec organów nadzoru i/ lub osób, których dane dotyczą w przypadku naruszenia danych.</w:t>
      </w:r>
    </w:p>
    <w:p w14:paraId="0C633730" w14:textId="77777777" w:rsidR="002A1AF9" w:rsidRPr="002A1AF9" w:rsidRDefault="002A1AF9" w:rsidP="00DA5DC4">
      <w:pPr>
        <w:numPr>
          <w:ilvl w:val="0"/>
          <w:numId w:val="82"/>
        </w:numPr>
        <w:spacing w:after="160" w:line="259" w:lineRule="auto"/>
        <w:ind w:left="284" w:hanging="284"/>
        <w:contextualSpacing/>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4"/>
          <w:szCs w:val="24"/>
          <w:lang w:eastAsia="pl-PL"/>
        </w:rPr>
        <w:t>Podmiot przetwarzający powinien niezwłocznie poinformować Administratora w każdym przypadku, kiedy uzna, że przetwarzanie jest niezgodne z prawem.</w:t>
      </w:r>
    </w:p>
    <w:p w14:paraId="7494D35F" w14:textId="77777777" w:rsidR="002A1AF9" w:rsidRPr="002A1AF9" w:rsidRDefault="002A1AF9" w:rsidP="002A1AF9">
      <w:pPr>
        <w:tabs>
          <w:tab w:val="left" w:pos="284"/>
        </w:tabs>
        <w:spacing w:after="0" w:line="276" w:lineRule="auto"/>
        <w:jc w:val="center"/>
        <w:rPr>
          <w:rFonts w:ascii="Arial Narrow" w:eastAsia="Calibri" w:hAnsi="Arial Narrow" w:cs="Times New Roman"/>
          <w:b/>
          <w:color w:val="auto"/>
          <w:spacing w:val="0"/>
          <w:sz w:val="22"/>
        </w:rPr>
      </w:pPr>
    </w:p>
    <w:p w14:paraId="0C7DE0B8" w14:textId="77777777" w:rsidR="002A1AF9" w:rsidRPr="002A1AF9" w:rsidRDefault="002A1AF9" w:rsidP="002A1AF9">
      <w:pPr>
        <w:tabs>
          <w:tab w:val="left" w:pos="284"/>
        </w:tabs>
        <w:spacing w:after="0" w:line="276" w:lineRule="auto"/>
        <w:jc w:val="center"/>
        <w:rPr>
          <w:rFonts w:ascii="Arial Narrow" w:eastAsia="Calibri" w:hAnsi="Arial Narrow" w:cs="Times New Roman"/>
          <w:b/>
          <w:color w:val="auto"/>
          <w:spacing w:val="0"/>
          <w:sz w:val="22"/>
        </w:rPr>
      </w:pPr>
      <w:r w:rsidRPr="002A1AF9">
        <w:rPr>
          <w:rFonts w:ascii="Arial Narrow" w:eastAsia="Calibri" w:hAnsi="Arial Narrow" w:cs="Times New Roman"/>
          <w:b/>
          <w:color w:val="auto"/>
          <w:spacing w:val="0"/>
          <w:sz w:val="22"/>
        </w:rPr>
        <w:t>§ 9</w:t>
      </w:r>
    </w:p>
    <w:p w14:paraId="5422BA66" w14:textId="77777777" w:rsidR="002A1AF9" w:rsidRPr="002A1AF9" w:rsidRDefault="002A1AF9" w:rsidP="002A1AF9">
      <w:pPr>
        <w:tabs>
          <w:tab w:val="left" w:pos="284"/>
        </w:tabs>
        <w:spacing w:after="0" w:line="276" w:lineRule="auto"/>
        <w:jc w:val="center"/>
        <w:rPr>
          <w:rFonts w:ascii="Arial Narrow" w:eastAsia="Calibri" w:hAnsi="Arial Narrow" w:cs="Times New Roman"/>
          <w:b/>
          <w:color w:val="auto"/>
          <w:spacing w:val="0"/>
          <w:sz w:val="22"/>
        </w:rPr>
      </w:pPr>
      <w:r w:rsidRPr="002A1AF9">
        <w:rPr>
          <w:rFonts w:ascii="Arial Narrow" w:eastAsia="Calibri" w:hAnsi="Arial Narrow" w:cs="Times New Roman"/>
          <w:b/>
          <w:color w:val="auto"/>
          <w:spacing w:val="0"/>
          <w:sz w:val="22"/>
        </w:rPr>
        <w:t>Rozwiązanie umowy</w:t>
      </w:r>
    </w:p>
    <w:p w14:paraId="5355C6CD" w14:textId="77777777" w:rsidR="002A1AF9" w:rsidRPr="002A1AF9" w:rsidRDefault="002A1AF9" w:rsidP="002A1AF9">
      <w:pPr>
        <w:tabs>
          <w:tab w:val="left" w:pos="284"/>
        </w:tabs>
        <w:spacing w:after="0" w:line="240" w:lineRule="auto"/>
        <w:rPr>
          <w:rFonts w:ascii="Arial Narrow" w:eastAsia="Times New Roman" w:hAnsi="Arial Narrow" w:cs="Times New Roman"/>
          <w:b/>
          <w:color w:val="auto"/>
          <w:spacing w:val="0"/>
          <w:sz w:val="22"/>
          <w:lang w:eastAsia="pl-PL"/>
        </w:rPr>
      </w:pPr>
      <w:r w:rsidRPr="002A1AF9">
        <w:rPr>
          <w:rFonts w:ascii="Arial Narrow" w:eastAsia="Times New Roman" w:hAnsi="Arial Narrow" w:cs="Times New Roman"/>
          <w:color w:val="auto"/>
          <w:spacing w:val="0"/>
          <w:sz w:val="22"/>
          <w:lang w:eastAsia="pl-PL"/>
        </w:rPr>
        <w:t>Administrator danych może rozwiązać niniejszą Umowę ze skutkiem natychmiastowym, gdy Podmiot przetwarzający:</w:t>
      </w:r>
    </w:p>
    <w:p w14:paraId="1CB887F5" w14:textId="77777777" w:rsidR="002A1AF9" w:rsidRPr="002A1AF9" w:rsidRDefault="002A1AF9" w:rsidP="00DA5DC4">
      <w:pPr>
        <w:numPr>
          <w:ilvl w:val="0"/>
          <w:numId w:val="79"/>
        </w:numPr>
        <w:tabs>
          <w:tab w:val="left" w:pos="284"/>
        </w:tabs>
        <w:spacing w:after="0" w:line="240" w:lineRule="auto"/>
        <w:ind w:left="284" w:hanging="284"/>
        <w:jc w:val="left"/>
        <w:rPr>
          <w:rFonts w:ascii="Arial Narrow" w:eastAsia="Times New Roman" w:hAnsi="Arial Narrow" w:cs="Times New Roman"/>
          <w:b/>
          <w:color w:val="auto"/>
          <w:spacing w:val="0"/>
          <w:sz w:val="22"/>
          <w:lang w:eastAsia="pl-PL"/>
        </w:rPr>
      </w:pPr>
      <w:r w:rsidRPr="002A1AF9">
        <w:rPr>
          <w:rFonts w:ascii="Arial Narrow" w:eastAsia="Times New Roman" w:hAnsi="Arial Narrow" w:cs="Times New Roman"/>
          <w:color w:val="auto"/>
          <w:spacing w:val="0"/>
          <w:sz w:val="22"/>
          <w:lang w:eastAsia="pl-PL"/>
        </w:rPr>
        <w:t>pomimo zobowiązania go do usunięcia uchybień stwierdzonych podczas kontroli nie usunie ich w wyznaczonym terminie;</w:t>
      </w:r>
    </w:p>
    <w:p w14:paraId="6E44818A" w14:textId="77777777" w:rsidR="002A1AF9" w:rsidRPr="002A1AF9" w:rsidRDefault="002A1AF9" w:rsidP="00DA5DC4">
      <w:pPr>
        <w:numPr>
          <w:ilvl w:val="0"/>
          <w:numId w:val="79"/>
        </w:numPr>
        <w:tabs>
          <w:tab w:val="left" w:pos="284"/>
        </w:tabs>
        <w:spacing w:after="0" w:line="240" w:lineRule="auto"/>
        <w:ind w:left="284" w:hanging="284"/>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przetwarza dane osobowe w sposób niezgodny z Umową;</w:t>
      </w:r>
    </w:p>
    <w:p w14:paraId="552A8C88" w14:textId="77777777" w:rsidR="002A1AF9" w:rsidRPr="002A1AF9" w:rsidRDefault="002A1AF9" w:rsidP="00DA5DC4">
      <w:pPr>
        <w:numPr>
          <w:ilvl w:val="0"/>
          <w:numId w:val="79"/>
        </w:numPr>
        <w:tabs>
          <w:tab w:val="left" w:pos="284"/>
        </w:tabs>
        <w:spacing w:after="0" w:line="240" w:lineRule="auto"/>
        <w:ind w:left="284" w:hanging="284"/>
        <w:jc w:val="left"/>
        <w:rPr>
          <w:rFonts w:ascii="Arial Narrow" w:eastAsia="Times New Roman" w:hAnsi="Arial Narrow" w:cs="Times New Roman"/>
          <w:b/>
          <w:color w:val="auto"/>
          <w:spacing w:val="0"/>
          <w:sz w:val="22"/>
          <w:lang w:eastAsia="pl-PL"/>
        </w:rPr>
      </w:pPr>
      <w:r w:rsidRPr="002A1AF9">
        <w:rPr>
          <w:rFonts w:ascii="Arial Narrow" w:eastAsia="Times New Roman" w:hAnsi="Arial Narrow" w:cs="Times New Roman"/>
          <w:color w:val="auto"/>
          <w:spacing w:val="0"/>
          <w:sz w:val="22"/>
          <w:lang w:eastAsia="pl-PL"/>
        </w:rPr>
        <w:t>powierzył przetwarzanie danych osobowych innemu podmiotowi bez zgody Administratora danych.</w:t>
      </w:r>
    </w:p>
    <w:p w14:paraId="5C5E31EB" w14:textId="77777777" w:rsidR="002A1AF9" w:rsidRPr="002A1AF9" w:rsidRDefault="002A1AF9" w:rsidP="002A1AF9">
      <w:pPr>
        <w:tabs>
          <w:tab w:val="left" w:pos="284"/>
        </w:tabs>
        <w:spacing w:after="0" w:line="276" w:lineRule="auto"/>
        <w:jc w:val="center"/>
        <w:rPr>
          <w:rFonts w:ascii="Arial Narrow" w:eastAsia="Calibri" w:hAnsi="Arial Narrow" w:cs="Times New Roman"/>
          <w:b/>
          <w:color w:val="auto"/>
          <w:spacing w:val="0"/>
          <w:sz w:val="22"/>
        </w:rPr>
      </w:pPr>
    </w:p>
    <w:p w14:paraId="24ADEF85" w14:textId="77777777" w:rsidR="002A1AF9" w:rsidRPr="002A1AF9" w:rsidRDefault="002A1AF9" w:rsidP="002A1AF9">
      <w:pPr>
        <w:tabs>
          <w:tab w:val="left" w:pos="284"/>
        </w:tabs>
        <w:spacing w:after="0" w:line="276" w:lineRule="auto"/>
        <w:jc w:val="center"/>
        <w:rPr>
          <w:rFonts w:ascii="Arial Narrow" w:eastAsia="Calibri" w:hAnsi="Arial Narrow" w:cs="Times New Roman"/>
          <w:b/>
          <w:color w:val="auto"/>
          <w:spacing w:val="0"/>
          <w:sz w:val="22"/>
        </w:rPr>
      </w:pPr>
      <w:r w:rsidRPr="002A1AF9">
        <w:rPr>
          <w:rFonts w:ascii="Arial Narrow" w:eastAsia="Calibri" w:hAnsi="Arial Narrow" w:cs="Times New Roman"/>
          <w:b/>
          <w:color w:val="auto"/>
          <w:spacing w:val="0"/>
          <w:sz w:val="22"/>
        </w:rPr>
        <w:t>§ 10</w:t>
      </w:r>
    </w:p>
    <w:p w14:paraId="3FCA916A" w14:textId="77777777" w:rsidR="002A1AF9" w:rsidRPr="002A1AF9" w:rsidRDefault="002A1AF9" w:rsidP="002A1AF9">
      <w:pPr>
        <w:tabs>
          <w:tab w:val="left" w:pos="284"/>
        </w:tabs>
        <w:spacing w:after="0" w:line="276" w:lineRule="auto"/>
        <w:jc w:val="center"/>
        <w:rPr>
          <w:rFonts w:ascii="Arial Narrow" w:eastAsia="Calibri" w:hAnsi="Arial Narrow" w:cs="Times New Roman"/>
          <w:b/>
          <w:color w:val="auto"/>
          <w:spacing w:val="0"/>
          <w:sz w:val="22"/>
        </w:rPr>
      </w:pPr>
      <w:r w:rsidRPr="002A1AF9">
        <w:rPr>
          <w:rFonts w:ascii="Arial Narrow" w:eastAsia="Calibri" w:hAnsi="Arial Narrow" w:cs="Times New Roman"/>
          <w:b/>
          <w:color w:val="auto"/>
          <w:spacing w:val="0"/>
          <w:sz w:val="22"/>
        </w:rPr>
        <w:t>Postanowienia końcowe</w:t>
      </w:r>
    </w:p>
    <w:p w14:paraId="59397004" w14:textId="77777777" w:rsidR="002A1AF9" w:rsidRPr="002A1AF9" w:rsidRDefault="002A1AF9" w:rsidP="00DA5DC4">
      <w:pPr>
        <w:numPr>
          <w:ilvl w:val="0"/>
          <w:numId w:val="77"/>
        </w:numPr>
        <w:tabs>
          <w:tab w:val="left" w:pos="284"/>
        </w:tabs>
        <w:spacing w:after="0" w:line="240" w:lineRule="auto"/>
        <w:ind w:left="284" w:hanging="284"/>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W sprawach nieuregulowanych zastosowanie będą miały przepisy Kodeksu cywilnego oraz przepisy o ochronie danych osobowych, w tym RODO i ustawy z dnia 10 maja 2018 r. o ochronie danych osobowych (</w:t>
      </w:r>
      <w:proofErr w:type="spellStart"/>
      <w:r w:rsidRPr="002A1AF9">
        <w:rPr>
          <w:rFonts w:ascii="Arial Narrow" w:eastAsia="Times New Roman" w:hAnsi="Arial Narrow" w:cs="Times New Roman"/>
          <w:color w:val="auto"/>
          <w:spacing w:val="0"/>
          <w:sz w:val="22"/>
          <w:lang w:eastAsia="pl-PL"/>
        </w:rPr>
        <w:t>t.j</w:t>
      </w:r>
      <w:proofErr w:type="spellEnd"/>
      <w:r w:rsidRPr="002A1AF9">
        <w:rPr>
          <w:rFonts w:ascii="Arial Narrow" w:eastAsia="Times New Roman" w:hAnsi="Arial Narrow" w:cs="Times New Roman"/>
          <w:color w:val="auto"/>
          <w:spacing w:val="0"/>
          <w:sz w:val="22"/>
          <w:lang w:eastAsia="pl-PL"/>
        </w:rPr>
        <w:t>. Dz.U. z 2019 r., poz. 1781).</w:t>
      </w:r>
    </w:p>
    <w:p w14:paraId="0B8B217F" w14:textId="77777777" w:rsidR="002A1AF9" w:rsidRPr="002A1AF9" w:rsidRDefault="002A1AF9" w:rsidP="00DA5DC4">
      <w:pPr>
        <w:numPr>
          <w:ilvl w:val="0"/>
          <w:numId w:val="77"/>
        </w:numPr>
        <w:tabs>
          <w:tab w:val="left" w:pos="284"/>
        </w:tabs>
        <w:spacing w:after="0" w:line="240" w:lineRule="auto"/>
        <w:ind w:left="284" w:hanging="284"/>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Strony wyznaczają następujące osoby do kontaktu w związku z wykonywaniem Umowy powierzenia:</w:t>
      </w:r>
    </w:p>
    <w:p w14:paraId="7390C905" w14:textId="77777777" w:rsidR="002A1AF9" w:rsidRPr="002A1AF9" w:rsidRDefault="002A1AF9" w:rsidP="00DA5DC4">
      <w:pPr>
        <w:numPr>
          <w:ilvl w:val="0"/>
          <w:numId w:val="81"/>
        </w:numPr>
        <w:tabs>
          <w:tab w:val="left" w:pos="284"/>
        </w:tabs>
        <w:spacing w:after="0" w:line="240" w:lineRule="auto"/>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lastRenderedPageBreak/>
        <w:t xml:space="preserve">ze strony Administratora: </w:t>
      </w:r>
    </w:p>
    <w:p w14:paraId="147CB463" w14:textId="77777777" w:rsidR="002A1AF9" w:rsidRPr="002A1AF9" w:rsidRDefault="002A1AF9" w:rsidP="002A1AF9">
      <w:pPr>
        <w:tabs>
          <w:tab w:val="left" w:pos="284"/>
        </w:tabs>
        <w:spacing w:after="0" w:line="240" w:lineRule="auto"/>
        <w:ind w:left="644"/>
        <w:rPr>
          <w:rFonts w:ascii="Arial Narrow" w:eastAsia="Times New Roman" w:hAnsi="Arial Narrow" w:cs="Times New Roman"/>
          <w:color w:val="auto"/>
          <w:spacing w:val="0"/>
          <w:sz w:val="22"/>
          <w:lang w:val="en-US" w:eastAsia="pl-PL"/>
        </w:rPr>
      </w:pPr>
      <w:r w:rsidRPr="002A1AF9">
        <w:rPr>
          <w:rFonts w:ascii="Arial Narrow" w:eastAsia="Times New Roman" w:hAnsi="Arial Narrow" w:cs="Times New Roman"/>
          <w:color w:val="auto"/>
          <w:spacing w:val="0"/>
          <w:sz w:val="22"/>
          <w:lang w:val="en-US" w:eastAsia="pl-PL"/>
        </w:rPr>
        <w:t xml:space="preserve">………….., e-mail </w:t>
      </w:r>
      <w:hyperlink r:id="rId13" w:history="1">
        <w:r w:rsidRPr="002A1AF9">
          <w:rPr>
            <w:rFonts w:ascii="Arial Narrow" w:eastAsia="Times New Roman" w:hAnsi="Arial Narrow" w:cs="Times New Roman"/>
            <w:color w:val="0000FF"/>
            <w:spacing w:val="0"/>
            <w:sz w:val="22"/>
            <w:u w:val="single"/>
            <w:lang w:val="en-US" w:eastAsia="pl-PL"/>
          </w:rPr>
          <w:t>odo@ipo.waw.pl</w:t>
        </w:r>
      </w:hyperlink>
      <w:r w:rsidRPr="002A1AF9">
        <w:rPr>
          <w:rFonts w:ascii="Arial Narrow" w:eastAsia="Times New Roman" w:hAnsi="Arial Narrow" w:cs="Times New Roman"/>
          <w:color w:val="auto"/>
          <w:spacing w:val="0"/>
          <w:sz w:val="22"/>
          <w:lang w:val="en-US" w:eastAsia="pl-PL"/>
        </w:rPr>
        <w:t xml:space="preserve"> </w:t>
      </w:r>
    </w:p>
    <w:p w14:paraId="0F20FF47" w14:textId="77777777" w:rsidR="002A1AF9" w:rsidRPr="002A1AF9" w:rsidRDefault="002A1AF9" w:rsidP="00DA5DC4">
      <w:pPr>
        <w:numPr>
          <w:ilvl w:val="0"/>
          <w:numId w:val="81"/>
        </w:numPr>
        <w:tabs>
          <w:tab w:val="left" w:pos="284"/>
        </w:tabs>
        <w:spacing w:after="0" w:line="240" w:lineRule="auto"/>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ze strony Podmiotu przetwarzającego:</w:t>
      </w:r>
    </w:p>
    <w:p w14:paraId="7FEDFAF1" w14:textId="77777777" w:rsidR="002A1AF9" w:rsidRPr="002A1AF9" w:rsidRDefault="002A1AF9" w:rsidP="002A1AF9">
      <w:pPr>
        <w:tabs>
          <w:tab w:val="left" w:pos="284"/>
        </w:tabs>
        <w:spacing w:after="0" w:line="240" w:lineRule="auto"/>
        <w:ind w:left="644"/>
        <w:rPr>
          <w:rFonts w:ascii="Arial Narrow" w:eastAsia="Times New Roman" w:hAnsi="Arial Narrow" w:cs="Times New Roman"/>
          <w:color w:val="auto"/>
          <w:spacing w:val="0"/>
          <w:sz w:val="22"/>
          <w:lang w:val="en-US" w:eastAsia="pl-PL"/>
        </w:rPr>
      </w:pPr>
      <w:r w:rsidRPr="002A1AF9">
        <w:rPr>
          <w:rFonts w:ascii="Arial Narrow" w:eastAsia="Times New Roman" w:hAnsi="Arial Narrow" w:cs="Times New Roman"/>
          <w:color w:val="auto"/>
          <w:spacing w:val="0"/>
          <w:sz w:val="22"/>
          <w:lang w:val="en-US" w:eastAsia="pl-PL"/>
        </w:rPr>
        <w:t xml:space="preserve">…………….., tel. ………………., e-mail </w:t>
      </w:r>
      <w:r w:rsidRPr="002A1AF9">
        <w:rPr>
          <w:rFonts w:ascii="Times New Roman" w:eastAsia="Times New Roman" w:hAnsi="Times New Roman" w:cs="Times New Roman"/>
          <w:color w:val="auto"/>
          <w:spacing w:val="0"/>
          <w:sz w:val="24"/>
          <w:szCs w:val="24"/>
          <w:lang w:eastAsia="pl-PL"/>
        </w:rPr>
        <w:t>………….</w:t>
      </w:r>
    </w:p>
    <w:p w14:paraId="67C0D992" w14:textId="77777777" w:rsidR="002A1AF9" w:rsidRPr="002A1AF9" w:rsidRDefault="002A1AF9" w:rsidP="002A1AF9">
      <w:pPr>
        <w:tabs>
          <w:tab w:val="left" w:pos="284"/>
        </w:tabs>
        <w:spacing w:after="0" w:line="240" w:lineRule="auto"/>
        <w:ind w:left="284"/>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Zmiana danych osób wskazanych powyżej nie stanowi zmiany Umowy i może być dokonana w formie e-mailowej. Ilekroć na podstawie Umowy istnieje konieczność kontaktu telefonicznego lub e-mailowego (tj. w szczególności dokonania zgłoszenia, wydania polecenia/zalecenia, udzielenia informacji), taki kontakt powinien odbywać się zgodnie z niniejszymi postanowieniami.</w:t>
      </w:r>
    </w:p>
    <w:p w14:paraId="6C67B723" w14:textId="77777777" w:rsidR="002A1AF9" w:rsidRPr="002A1AF9" w:rsidRDefault="002A1AF9" w:rsidP="00DA5DC4">
      <w:pPr>
        <w:numPr>
          <w:ilvl w:val="0"/>
          <w:numId w:val="77"/>
        </w:numPr>
        <w:tabs>
          <w:tab w:val="left" w:pos="284"/>
        </w:tabs>
        <w:spacing w:after="0" w:line="240" w:lineRule="auto"/>
        <w:ind w:left="284" w:hanging="284"/>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 xml:space="preserve">W związku z powierzeniem przetwarzania danych osobowych na podstawie niniejszej Umowy, Podmiot przetwarzający nie ma prawa do jakiegokolwiek dodatkowego wynagrodzenia. </w:t>
      </w:r>
    </w:p>
    <w:p w14:paraId="61E9B8A4" w14:textId="77777777" w:rsidR="002A1AF9" w:rsidRPr="002A1AF9" w:rsidRDefault="002A1AF9" w:rsidP="00DA5DC4">
      <w:pPr>
        <w:numPr>
          <w:ilvl w:val="0"/>
          <w:numId w:val="77"/>
        </w:numPr>
        <w:tabs>
          <w:tab w:val="left" w:pos="284"/>
        </w:tabs>
        <w:spacing w:after="0" w:line="240" w:lineRule="auto"/>
        <w:ind w:left="284" w:hanging="284"/>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W przypadku sprzeczności treści Umowy powierzenia z treścią jakichkolwiek postanowień Umowy podstawowej w zakresie dotyczącym przetwarzania danych osobowych, pierwszeństwo mają postanowienia Umowy powierzenia i wszelkie kwestie związane z przetwarzaniem danych osobowych należy regulować poprzez zmiany niniejszej Umowy lub w wykonaniu jej postanowień.</w:t>
      </w:r>
    </w:p>
    <w:p w14:paraId="5E5D6064" w14:textId="77777777" w:rsidR="002A1AF9" w:rsidRPr="002A1AF9" w:rsidRDefault="002A1AF9" w:rsidP="00DA5DC4">
      <w:pPr>
        <w:numPr>
          <w:ilvl w:val="0"/>
          <w:numId w:val="77"/>
        </w:numPr>
        <w:tabs>
          <w:tab w:val="left" w:pos="284"/>
        </w:tabs>
        <w:spacing w:after="0" w:line="240" w:lineRule="auto"/>
        <w:ind w:left="284" w:hanging="284"/>
        <w:jc w:val="left"/>
        <w:rPr>
          <w:rFonts w:ascii="Arial Narrow" w:eastAsia="Times New Roman" w:hAnsi="Arial Narrow" w:cs="Times New Roman"/>
          <w:color w:val="auto"/>
          <w:spacing w:val="0"/>
          <w:sz w:val="22"/>
          <w:lang w:eastAsia="pl-PL"/>
        </w:rPr>
      </w:pPr>
      <w:r w:rsidRPr="002A1AF9">
        <w:rPr>
          <w:rFonts w:ascii="Arial Narrow" w:eastAsia="Times New Roman" w:hAnsi="Arial Narrow" w:cs="Times New Roman"/>
          <w:color w:val="auto"/>
          <w:spacing w:val="0"/>
          <w:sz w:val="22"/>
          <w:lang w:eastAsia="pl-PL"/>
        </w:rPr>
        <w:t xml:space="preserve">Sądem właściwym dla rozpatrzenia sporów wynikających z niniejszej umowy będzie sąd właściwy ze względu na siedzibę Administratora danych. </w:t>
      </w:r>
    </w:p>
    <w:p w14:paraId="3F47BCFC" w14:textId="77777777" w:rsidR="002A1AF9" w:rsidRPr="002A1AF9" w:rsidRDefault="002A1AF9" w:rsidP="00DA5DC4">
      <w:pPr>
        <w:numPr>
          <w:ilvl w:val="0"/>
          <w:numId w:val="77"/>
        </w:numPr>
        <w:tabs>
          <w:tab w:val="left" w:pos="284"/>
        </w:tabs>
        <w:spacing w:after="0" w:line="240" w:lineRule="auto"/>
        <w:ind w:left="284" w:hanging="284"/>
        <w:jc w:val="left"/>
        <w:rPr>
          <w:rFonts w:ascii="Arial Narrow" w:eastAsia="Times New Roman" w:hAnsi="Arial Narrow" w:cs="Times New Roman"/>
          <w:color w:val="auto"/>
          <w:spacing w:val="0"/>
          <w:szCs w:val="20"/>
          <w:lang w:eastAsia="pl-PL"/>
        </w:rPr>
      </w:pPr>
      <w:r w:rsidRPr="002A1AF9">
        <w:rPr>
          <w:rFonts w:ascii="Arial Narrow" w:eastAsia="Times New Roman" w:hAnsi="Arial Narrow" w:cs="Times New Roman"/>
          <w:color w:val="auto"/>
          <w:spacing w:val="0"/>
          <w:sz w:val="22"/>
          <w:lang w:eastAsia="pl-PL"/>
        </w:rPr>
        <w:t>Umowa została sporządzona w dwóch jednobrzmiących egzemplarzach, po jednym dla każdej ze Stron.</w:t>
      </w:r>
    </w:p>
    <w:p w14:paraId="3E29F586" w14:textId="77777777" w:rsidR="002A1AF9" w:rsidRPr="002A1AF9" w:rsidRDefault="002A1AF9" w:rsidP="002A1AF9">
      <w:pPr>
        <w:tabs>
          <w:tab w:val="left" w:pos="284"/>
        </w:tabs>
        <w:spacing w:after="0" w:line="276" w:lineRule="auto"/>
        <w:jc w:val="left"/>
        <w:rPr>
          <w:rFonts w:ascii="Arial Narrow" w:eastAsia="Calibri" w:hAnsi="Arial Narrow" w:cs="Times New Roman"/>
          <w:color w:val="auto"/>
          <w:spacing w:val="0"/>
          <w:sz w:val="22"/>
        </w:rPr>
      </w:pPr>
    </w:p>
    <w:p w14:paraId="6ABCF7AF" w14:textId="77777777" w:rsidR="002A1AF9" w:rsidRPr="002A1AF9" w:rsidRDefault="002A1AF9" w:rsidP="002A1AF9">
      <w:pPr>
        <w:tabs>
          <w:tab w:val="left" w:pos="284"/>
        </w:tabs>
        <w:spacing w:after="0" w:line="276" w:lineRule="auto"/>
        <w:ind w:left="708"/>
        <w:jc w:val="left"/>
        <w:rPr>
          <w:rFonts w:ascii="Arial Narrow" w:eastAsia="Calibri" w:hAnsi="Arial Narrow" w:cs="Times New Roman"/>
          <w:color w:val="auto"/>
          <w:spacing w:val="0"/>
          <w:sz w:val="22"/>
        </w:rPr>
      </w:pPr>
    </w:p>
    <w:p w14:paraId="6E76E4E4" w14:textId="77777777" w:rsidR="002A1AF9" w:rsidRPr="002A1AF9" w:rsidRDefault="002A1AF9" w:rsidP="002A1AF9">
      <w:pPr>
        <w:tabs>
          <w:tab w:val="left" w:pos="284"/>
        </w:tabs>
        <w:spacing w:after="0" w:line="276" w:lineRule="auto"/>
        <w:ind w:left="708"/>
        <w:jc w:val="left"/>
        <w:rPr>
          <w:rFonts w:ascii="Arial Narrow" w:eastAsia="Calibri" w:hAnsi="Arial Narrow" w:cs="Times New Roman"/>
          <w:color w:val="auto"/>
          <w:spacing w:val="0"/>
          <w:sz w:val="22"/>
        </w:rPr>
      </w:pPr>
    </w:p>
    <w:p w14:paraId="4693D03E" w14:textId="2BCBAEC5" w:rsidR="002A1AF9" w:rsidRPr="002A1AF9" w:rsidRDefault="002A1AF9" w:rsidP="00A660CF">
      <w:pPr>
        <w:tabs>
          <w:tab w:val="left" w:pos="284"/>
        </w:tabs>
        <w:spacing w:after="0" w:line="276" w:lineRule="auto"/>
        <w:jc w:val="left"/>
        <w:rPr>
          <w:rFonts w:ascii="Arial Narrow" w:eastAsia="Calibri" w:hAnsi="Arial Narrow" w:cs="Times New Roman"/>
          <w:color w:val="auto"/>
          <w:spacing w:val="0"/>
          <w:sz w:val="22"/>
        </w:rPr>
      </w:pPr>
      <w:r w:rsidRPr="002A1AF9">
        <w:rPr>
          <w:rFonts w:ascii="Arial Narrow" w:eastAsia="Calibri" w:hAnsi="Arial Narrow" w:cs="Times New Roman"/>
          <w:color w:val="auto"/>
          <w:spacing w:val="0"/>
          <w:sz w:val="22"/>
        </w:rPr>
        <w:t>________________________                                                      __________________________</w:t>
      </w:r>
    </w:p>
    <w:p w14:paraId="2FA8AFB8" w14:textId="77777777" w:rsidR="002A1AF9" w:rsidRPr="002A1AF9" w:rsidRDefault="002A1AF9" w:rsidP="002A1AF9">
      <w:pPr>
        <w:tabs>
          <w:tab w:val="left" w:pos="284"/>
        </w:tabs>
        <w:spacing w:after="0" w:line="276" w:lineRule="auto"/>
        <w:ind w:left="708"/>
        <w:jc w:val="left"/>
        <w:rPr>
          <w:rFonts w:ascii="Arial Narrow" w:eastAsia="Calibri" w:hAnsi="Arial Narrow" w:cs="Times New Roman"/>
          <w:i/>
          <w:color w:val="auto"/>
          <w:spacing w:val="0"/>
          <w:sz w:val="22"/>
        </w:rPr>
      </w:pPr>
      <w:r w:rsidRPr="002A1AF9">
        <w:rPr>
          <w:rFonts w:ascii="Arial Narrow" w:eastAsia="Calibri" w:hAnsi="Arial Narrow" w:cs="Times New Roman"/>
          <w:i/>
          <w:color w:val="auto"/>
          <w:spacing w:val="0"/>
          <w:sz w:val="22"/>
        </w:rPr>
        <w:tab/>
        <w:t xml:space="preserve">(podpis) </w:t>
      </w:r>
      <w:r w:rsidRPr="002A1AF9">
        <w:rPr>
          <w:rFonts w:ascii="Arial Narrow" w:eastAsia="Calibri" w:hAnsi="Arial Narrow" w:cs="Times New Roman"/>
          <w:i/>
          <w:color w:val="auto"/>
          <w:spacing w:val="0"/>
          <w:sz w:val="22"/>
        </w:rPr>
        <w:tab/>
      </w:r>
      <w:r w:rsidRPr="002A1AF9">
        <w:rPr>
          <w:rFonts w:ascii="Arial Narrow" w:eastAsia="Calibri" w:hAnsi="Arial Narrow" w:cs="Times New Roman"/>
          <w:i/>
          <w:color w:val="auto"/>
          <w:spacing w:val="0"/>
          <w:sz w:val="22"/>
        </w:rPr>
        <w:tab/>
      </w:r>
      <w:r w:rsidRPr="002A1AF9">
        <w:rPr>
          <w:rFonts w:ascii="Arial Narrow" w:eastAsia="Calibri" w:hAnsi="Arial Narrow" w:cs="Times New Roman"/>
          <w:i/>
          <w:color w:val="auto"/>
          <w:spacing w:val="0"/>
          <w:sz w:val="22"/>
        </w:rPr>
        <w:tab/>
      </w:r>
      <w:r w:rsidRPr="002A1AF9">
        <w:rPr>
          <w:rFonts w:ascii="Arial Narrow" w:eastAsia="Calibri" w:hAnsi="Arial Narrow" w:cs="Times New Roman"/>
          <w:i/>
          <w:color w:val="auto"/>
          <w:spacing w:val="0"/>
          <w:sz w:val="22"/>
        </w:rPr>
        <w:tab/>
      </w:r>
      <w:r w:rsidRPr="002A1AF9">
        <w:rPr>
          <w:rFonts w:ascii="Arial Narrow" w:eastAsia="Calibri" w:hAnsi="Arial Narrow" w:cs="Times New Roman"/>
          <w:i/>
          <w:color w:val="auto"/>
          <w:spacing w:val="0"/>
          <w:sz w:val="22"/>
        </w:rPr>
        <w:tab/>
      </w:r>
      <w:r w:rsidRPr="002A1AF9">
        <w:rPr>
          <w:rFonts w:ascii="Arial Narrow" w:eastAsia="Calibri" w:hAnsi="Arial Narrow" w:cs="Times New Roman"/>
          <w:i/>
          <w:color w:val="auto"/>
          <w:spacing w:val="0"/>
          <w:sz w:val="22"/>
        </w:rPr>
        <w:tab/>
      </w:r>
      <w:r w:rsidRPr="002A1AF9">
        <w:rPr>
          <w:rFonts w:ascii="Arial Narrow" w:eastAsia="Calibri" w:hAnsi="Arial Narrow" w:cs="Times New Roman"/>
          <w:i/>
          <w:color w:val="auto"/>
          <w:spacing w:val="0"/>
          <w:sz w:val="22"/>
        </w:rPr>
        <w:tab/>
      </w:r>
      <w:r w:rsidRPr="002A1AF9">
        <w:rPr>
          <w:rFonts w:ascii="Arial Narrow" w:eastAsia="Calibri" w:hAnsi="Arial Narrow" w:cs="Times New Roman"/>
          <w:i/>
          <w:color w:val="auto"/>
          <w:spacing w:val="0"/>
          <w:sz w:val="22"/>
        </w:rPr>
        <w:tab/>
        <w:t xml:space="preserve">    (podpis)</w:t>
      </w:r>
    </w:p>
    <w:p w14:paraId="30D156B3" w14:textId="6DCB7AA7" w:rsidR="008208EB" w:rsidRDefault="002A1AF9" w:rsidP="00A660CF">
      <w:pPr>
        <w:spacing w:after="60" w:line="240" w:lineRule="auto"/>
        <w:rPr>
          <w:rFonts w:ascii="Verdana" w:eastAsia="Calibri" w:hAnsi="Verdana" w:cs="Times New Roman"/>
          <w:i/>
          <w:color w:val="auto"/>
          <w:spacing w:val="0"/>
          <w:sz w:val="18"/>
          <w:szCs w:val="18"/>
        </w:rPr>
      </w:pPr>
      <w:r w:rsidRPr="002A1AF9">
        <w:rPr>
          <w:rFonts w:ascii="Arial Narrow" w:eastAsia="Calibri" w:hAnsi="Arial Narrow" w:cs="Times New Roman"/>
          <w:b/>
          <w:color w:val="auto"/>
          <w:spacing w:val="0"/>
          <w:sz w:val="22"/>
        </w:rPr>
        <w:t xml:space="preserve">Administrator danych </w:t>
      </w:r>
      <w:r w:rsidRPr="002A1AF9">
        <w:rPr>
          <w:rFonts w:ascii="Arial Narrow" w:eastAsia="Calibri" w:hAnsi="Arial Narrow" w:cs="Times New Roman"/>
          <w:b/>
          <w:color w:val="auto"/>
          <w:spacing w:val="0"/>
          <w:sz w:val="22"/>
        </w:rPr>
        <w:tab/>
      </w:r>
      <w:r w:rsidRPr="002A1AF9">
        <w:rPr>
          <w:rFonts w:ascii="Arial Narrow" w:eastAsia="Calibri" w:hAnsi="Arial Narrow" w:cs="Times New Roman"/>
          <w:b/>
          <w:color w:val="auto"/>
          <w:spacing w:val="0"/>
          <w:sz w:val="22"/>
        </w:rPr>
        <w:tab/>
      </w:r>
      <w:r w:rsidRPr="002A1AF9">
        <w:rPr>
          <w:rFonts w:ascii="Arial Narrow" w:eastAsia="Calibri" w:hAnsi="Arial Narrow" w:cs="Times New Roman"/>
          <w:b/>
          <w:color w:val="auto"/>
          <w:spacing w:val="0"/>
          <w:sz w:val="22"/>
        </w:rPr>
        <w:tab/>
      </w:r>
      <w:r w:rsidRPr="002A1AF9">
        <w:rPr>
          <w:rFonts w:ascii="Arial Narrow" w:eastAsia="Calibri" w:hAnsi="Arial Narrow" w:cs="Times New Roman"/>
          <w:b/>
          <w:color w:val="auto"/>
          <w:spacing w:val="0"/>
          <w:sz w:val="22"/>
        </w:rPr>
        <w:tab/>
      </w:r>
      <w:r w:rsidRPr="002A1AF9">
        <w:rPr>
          <w:rFonts w:ascii="Arial Narrow" w:eastAsia="Calibri" w:hAnsi="Arial Narrow" w:cs="Times New Roman"/>
          <w:b/>
          <w:color w:val="auto"/>
          <w:spacing w:val="0"/>
          <w:sz w:val="22"/>
        </w:rPr>
        <w:tab/>
      </w:r>
      <w:r w:rsidRPr="002A1AF9">
        <w:rPr>
          <w:rFonts w:ascii="Arial Narrow" w:eastAsia="Calibri" w:hAnsi="Arial Narrow" w:cs="Times New Roman"/>
          <w:b/>
          <w:color w:val="auto"/>
          <w:spacing w:val="0"/>
          <w:sz w:val="22"/>
        </w:rPr>
        <w:tab/>
        <w:t xml:space="preserve">      Podmiot przetwarzający</w:t>
      </w:r>
    </w:p>
    <w:p w14:paraId="5F58F2F8" w14:textId="5EF67AC9" w:rsidR="000E632D" w:rsidRPr="000E632D" w:rsidRDefault="000E632D" w:rsidP="000E632D">
      <w:pPr>
        <w:spacing w:after="60" w:line="240" w:lineRule="auto"/>
        <w:ind w:left="5393" w:firstLine="271"/>
        <w:jc w:val="center"/>
        <w:rPr>
          <w:rFonts w:ascii="Verdana" w:eastAsia="Calibri" w:hAnsi="Verdana" w:cs="Times New Roman"/>
          <w:i/>
          <w:color w:val="auto"/>
          <w:spacing w:val="0"/>
          <w:sz w:val="18"/>
          <w:szCs w:val="18"/>
        </w:rPr>
      </w:pPr>
      <w:r w:rsidRPr="000E632D">
        <w:rPr>
          <w:rFonts w:ascii="Verdana" w:eastAsia="Calibri" w:hAnsi="Verdana" w:cs="Times New Roman"/>
          <w:i/>
          <w:color w:val="auto"/>
          <w:spacing w:val="0"/>
          <w:sz w:val="18"/>
          <w:szCs w:val="18"/>
        </w:rPr>
        <w:t>ZAŁĄCZNIK NR 3 DO SWZ</w:t>
      </w:r>
    </w:p>
    <w:p w14:paraId="726E0396" w14:textId="77777777" w:rsidR="000E632D" w:rsidRPr="000E632D" w:rsidRDefault="000E632D" w:rsidP="000E632D">
      <w:pPr>
        <w:spacing w:after="60" w:line="240" w:lineRule="auto"/>
        <w:ind w:left="437" w:hanging="10"/>
        <w:jc w:val="center"/>
        <w:rPr>
          <w:rFonts w:ascii="Verdana" w:eastAsia="Calibri" w:hAnsi="Verdana" w:cs="Times New Roman"/>
          <w:b/>
          <w:color w:val="auto"/>
          <w:spacing w:val="0"/>
          <w:sz w:val="18"/>
          <w:szCs w:val="18"/>
          <w:u w:val="single"/>
        </w:rPr>
      </w:pPr>
    </w:p>
    <w:p w14:paraId="37AA274E" w14:textId="77777777" w:rsidR="00A660CF" w:rsidRDefault="00E0089C" w:rsidP="00A660CF">
      <w:pPr>
        <w:spacing w:after="160" w:line="259" w:lineRule="auto"/>
        <w:jc w:val="center"/>
        <w:rPr>
          <w:rFonts w:ascii="Verdana" w:eastAsia="Calibri" w:hAnsi="Verdana" w:cs="Times New Roman"/>
          <w:b/>
          <w:color w:val="auto"/>
          <w:spacing w:val="0"/>
          <w:sz w:val="18"/>
          <w:szCs w:val="18"/>
          <w:u w:val="single"/>
        </w:rPr>
      </w:pPr>
      <w:r>
        <w:rPr>
          <w:rFonts w:ascii="Verdana" w:eastAsia="Calibri" w:hAnsi="Verdana" w:cs="Times New Roman"/>
          <w:b/>
          <w:color w:val="auto"/>
          <w:spacing w:val="0"/>
          <w:sz w:val="18"/>
          <w:szCs w:val="18"/>
          <w:u w:val="single"/>
        </w:rPr>
        <w:br w:type="page"/>
      </w:r>
    </w:p>
    <w:p w14:paraId="098EC3DB" w14:textId="77777777" w:rsidR="00A660CF" w:rsidRPr="006E324E" w:rsidRDefault="00A660CF" w:rsidP="00260651">
      <w:pPr>
        <w:widowControl w:val="0"/>
        <w:numPr>
          <w:ilvl w:val="1"/>
          <w:numId w:val="2"/>
        </w:numPr>
        <w:pBdr>
          <w:top w:val="nil"/>
          <w:left w:val="nil"/>
          <w:bottom w:val="nil"/>
          <w:right w:val="nil"/>
          <w:between w:val="nil"/>
          <w:bar w:val="nil"/>
        </w:pBdr>
        <w:suppressAutoHyphens/>
        <w:spacing w:after="0" w:line="240" w:lineRule="auto"/>
        <w:jc w:val="right"/>
        <w:rPr>
          <w:rFonts w:ascii="Verdana" w:eastAsia="Century Gothic" w:hAnsi="Verdana" w:cs="Century Gothic"/>
          <w:color w:val="auto"/>
          <w:spacing w:val="0"/>
          <w:sz w:val="18"/>
          <w:szCs w:val="18"/>
          <w:u w:val="single" w:color="000000"/>
          <w:bdr w:val="nil"/>
          <w:lang w:eastAsia="pl-PL"/>
        </w:rPr>
      </w:pPr>
      <w:r w:rsidRPr="006E324E">
        <w:rPr>
          <w:rFonts w:ascii="Verdana" w:eastAsia="Arial Unicode MS" w:hAnsi="Verdana" w:cs="Arial Unicode MS"/>
          <w:color w:val="auto"/>
          <w:spacing w:val="0"/>
          <w:sz w:val="18"/>
          <w:szCs w:val="18"/>
          <w:u w:color="000000"/>
          <w:bdr w:val="nil"/>
          <w:lang w:eastAsia="pl-PL"/>
        </w:rPr>
        <w:lastRenderedPageBreak/>
        <w:t>Załącznik nr 3 –</w:t>
      </w:r>
      <w:r>
        <w:rPr>
          <w:rFonts w:ascii="Verdana" w:eastAsia="Arial Unicode MS" w:hAnsi="Verdana" w:cs="Arial Unicode MS"/>
          <w:color w:val="auto"/>
          <w:spacing w:val="0"/>
          <w:sz w:val="18"/>
          <w:szCs w:val="18"/>
          <w:u w:color="000000"/>
          <w:bdr w:val="nil"/>
          <w:lang w:eastAsia="pl-PL"/>
        </w:rPr>
        <w:t xml:space="preserve"> </w:t>
      </w:r>
      <w:r w:rsidRPr="006E324E">
        <w:rPr>
          <w:rFonts w:ascii="Verdana" w:eastAsia="Arial Unicode MS" w:hAnsi="Verdana" w:cs="Arial Unicode MS"/>
          <w:color w:val="auto"/>
          <w:spacing w:val="0"/>
          <w:sz w:val="18"/>
          <w:szCs w:val="18"/>
          <w:u w:color="000000"/>
          <w:bdr w:val="nil"/>
          <w:lang w:eastAsia="pl-PL"/>
        </w:rPr>
        <w:t xml:space="preserve">opis przedmiotu zamówienia. </w:t>
      </w:r>
    </w:p>
    <w:p w14:paraId="05222269" w14:textId="77777777" w:rsidR="00A660CF" w:rsidRDefault="00A660CF" w:rsidP="00A660CF">
      <w:pPr>
        <w:spacing w:after="160" w:line="259" w:lineRule="auto"/>
        <w:jc w:val="right"/>
        <w:rPr>
          <w:rFonts w:ascii="Verdana" w:eastAsia="Calibri" w:hAnsi="Verdana" w:cs="Times New Roman"/>
          <w:b/>
          <w:color w:val="auto"/>
          <w:spacing w:val="0"/>
          <w:sz w:val="18"/>
          <w:szCs w:val="18"/>
          <w:u w:val="single"/>
        </w:rPr>
      </w:pPr>
    </w:p>
    <w:p w14:paraId="018C8D21" w14:textId="15B2BDA5" w:rsidR="000E632D" w:rsidRPr="000E632D" w:rsidRDefault="000E632D" w:rsidP="00A660CF">
      <w:pPr>
        <w:spacing w:after="160" w:line="259" w:lineRule="auto"/>
        <w:jc w:val="center"/>
        <w:rPr>
          <w:rFonts w:ascii="Verdana" w:eastAsia="Calibri" w:hAnsi="Verdana" w:cs="Times New Roman"/>
          <w:b/>
          <w:color w:val="auto"/>
          <w:spacing w:val="0"/>
          <w:sz w:val="18"/>
          <w:szCs w:val="18"/>
          <w:u w:val="single"/>
        </w:rPr>
      </w:pPr>
      <w:r w:rsidRPr="000E632D">
        <w:rPr>
          <w:rFonts w:ascii="Verdana" w:eastAsia="Calibri" w:hAnsi="Verdana" w:cs="Times New Roman"/>
          <w:b/>
          <w:color w:val="auto"/>
          <w:spacing w:val="0"/>
          <w:sz w:val="18"/>
          <w:szCs w:val="18"/>
          <w:u w:val="single"/>
        </w:rPr>
        <w:t>Opis Przedmiotu Zamówienia (OPZ)</w:t>
      </w:r>
    </w:p>
    <w:p w14:paraId="080ED361" w14:textId="77777777" w:rsidR="000E632D" w:rsidRPr="000E632D" w:rsidRDefault="000E632D" w:rsidP="000E632D">
      <w:pPr>
        <w:spacing w:after="60" w:line="240" w:lineRule="auto"/>
        <w:ind w:left="437" w:hanging="10"/>
        <w:rPr>
          <w:rFonts w:ascii="Verdana" w:eastAsia="Calibri" w:hAnsi="Verdana" w:cs="Times New Roman"/>
          <w:color w:val="auto"/>
          <w:spacing w:val="0"/>
          <w:sz w:val="18"/>
          <w:szCs w:val="18"/>
        </w:rPr>
      </w:pPr>
    </w:p>
    <w:p w14:paraId="3BCFE00B" w14:textId="77777777" w:rsidR="000E632D" w:rsidRPr="000E632D" w:rsidRDefault="000E632D" w:rsidP="000E632D">
      <w:pPr>
        <w:suppressAutoHyphens/>
        <w:spacing w:after="0" w:line="276" w:lineRule="auto"/>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Przedmiotem zamówienia jest </w:t>
      </w:r>
      <w:r w:rsidRPr="000E632D">
        <w:rPr>
          <w:rFonts w:ascii="Verdana" w:eastAsia="Times New Roman" w:hAnsi="Verdana" w:cs="Times New Roman"/>
          <w:b/>
          <w:bCs/>
          <w:color w:val="auto"/>
          <w:spacing w:val="0"/>
          <w:sz w:val="18"/>
          <w:szCs w:val="18"/>
          <w:lang w:eastAsia="pl-PL"/>
        </w:rPr>
        <w:t xml:space="preserve">świadczenie opieki serwisowej i powdrożeniowej systemu informatycznego SIMPLE.ERP </w:t>
      </w:r>
      <w:r w:rsidRPr="000E632D">
        <w:rPr>
          <w:rFonts w:ascii="Verdana" w:eastAsia="Times New Roman" w:hAnsi="Verdana" w:cs="Times New Roman"/>
          <w:color w:val="auto"/>
          <w:spacing w:val="0"/>
          <w:sz w:val="18"/>
          <w:szCs w:val="18"/>
          <w:lang w:eastAsia="pl-PL"/>
        </w:rPr>
        <w:t xml:space="preserve">zwanego dalej Oprogramowaniem. </w:t>
      </w:r>
    </w:p>
    <w:p w14:paraId="30D2E6FE" w14:textId="77777777" w:rsidR="000E632D" w:rsidRPr="000E632D" w:rsidRDefault="000E632D" w:rsidP="000E632D">
      <w:pPr>
        <w:suppressAutoHyphens/>
        <w:spacing w:after="0" w:line="276" w:lineRule="auto"/>
        <w:rPr>
          <w:rFonts w:ascii="Verdana" w:eastAsia="Times New Roman" w:hAnsi="Verdana" w:cs="Times New Roman"/>
          <w:color w:val="auto"/>
          <w:spacing w:val="0"/>
          <w:sz w:val="18"/>
          <w:szCs w:val="18"/>
          <w:lang w:eastAsia="pl-PL"/>
        </w:rPr>
      </w:pPr>
    </w:p>
    <w:p w14:paraId="25F46A1A" w14:textId="77777777" w:rsidR="000E632D" w:rsidRPr="000E632D" w:rsidRDefault="000E632D" w:rsidP="000E632D">
      <w:pPr>
        <w:suppressAutoHyphens/>
        <w:spacing w:after="0" w:line="276" w:lineRule="auto"/>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W trakcie realizacji przedmiotu zamówienia Wykonawca zobowiązuje się do: </w:t>
      </w:r>
    </w:p>
    <w:p w14:paraId="2C973A64" w14:textId="77777777" w:rsidR="000E632D" w:rsidRPr="000E632D" w:rsidRDefault="000E632D" w:rsidP="000E632D">
      <w:pPr>
        <w:suppressAutoHyphens/>
        <w:spacing w:after="0" w:line="276" w:lineRule="auto"/>
        <w:rPr>
          <w:rFonts w:ascii="Verdana" w:eastAsia="Times New Roman" w:hAnsi="Verdana" w:cs="Times New Roman"/>
          <w:color w:val="auto"/>
          <w:spacing w:val="0"/>
          <w:sz w:val="18"/>
          <w:szCs w:val="18"/>
          <w:lang w:eastAsia="pl-PL"/>
        </w:rPr>
      </w:pPr>
    </w:p>
    <w:p w14:paraId="40A7EB17" w14:textId="77777777" w:rsidR="000E632D" w:rsidRPr="000E632D" w:rsidRDefault="000E632D" w:rsidP="00DA5DC4">
      <w:pPr>
        <w:numPr>
          <w:ilvl w:val="0"/>
          <w:numId w:val="85"/>
        </w:numPr>
        <w:suppressAutoHyphens/>
        <w:autoSpaceDE w:val="0"/>
        <w:autoSpaceDN w:val="0"/>
        <w:adjustRightInd w:val="0"/>
        <w:spacing w:after="0" w:line="276" w:lineRule="auto"/>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b/>
          <w:bCs/>
          <w:color w:val="auto"/>
          <w:spacing w:val="0"/>
          <w:sz w:val="18"/>
          <w:szCs w:val="18"/>
          <w:lang w:eastAsia="pl-PL"/>
        </w:rPr>
        <w:t xml:space="preserve">Świadczenia opieki serwisowej dla Oprogramowania </w:t>
      </w:r>
      <w:r w:rsidRPr="000E632D">
        <w:rPr>
          <w:rFonts w:ascii="Verdana" w:eastAsia="Times New Roman" w:hAnsi="Verdana" w:cs="Times New Roman"/>
          <w:color w:val="auto"/>
          <w:spacing w:val="0"/>
          <w:sz w:val="18"/>
          <w:szCs w:val="18"/>
          <w:lang w:eastAsia="pl-PL"/>
        </w:rPr>
        <w:t xml:space="preserve">w pełnym zakresie, który obejmie jego poszczególne elementy (moduły) oraz rozwiązania dedykowane i modyfikacje wykonane na potrzeby Zamawiającego wdrożone przed i w czasie trwania Umowy: </w:t>
      </w:r>
    </w:p>
    <w:p w14:paraId="04F2A641" w14:textId="77777777" w:rsidR="000E632D" w:rsidRPr="000E632D" w:rsidRDefault="000E632D" w:rsidP="00DA5DC4">
      <w:pPr>
        <w:numPr>
          <w:ilvl w:val="1"/>
          <w:numId w:val="86"/>
        </w:numPr>
        <w:suppressAutoHyphens/>
        <w:autoSpaceDE w:val="0"/>
        <w:autoSpaceDN w:val="0"/>
        <w:adjustRightInd w:val="0"/>
        <w:spacing w:after="0" w:line="276" w:lineRule="auto"/>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Moduły: </w:t>
      </w:r>
    </w:p>
    <w:p w14:paraId="6BE0B75E" w14:textId="77777777" w:rsidR="000E632D" w:rsidRPr="000E632D" w:rsidRDefault="000E632D" w:rsidP="000E632D">
      <w:pPr>
        <w:suppressAutoHyphens/>
        <w:spacing w:after="0" w:line="276" w:lineRule="auto"/>
        <w:ind w:left="851"/>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SIMPLE.ERP – BDG Budżetowanie Jednostek Administracji Publicznej </w:t>
      </w:r>
    </w:p>
    <w:p w14:paraId="26E7945A" w14:textId="77777777" w:rsidR="000E632D" w:rsidRPr="000E632D" w:rsidRDefault="000E632D" w:rsidP="000E632D">
      <w:pPr>
        <w:suppressAutoHyphens/>
        <w:spacing w:after="0" w:line="276" w:lineRule="auto"/>
        <w:ind w:left="851"/>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SIMPLE.ERP – BUD Zarządzanie Projektami </w:t>
      </w:r>
    </w:p>
    <w:p w14:paraId="1D32F646" w14:textId="77777777" w:rsidR="000E632D" w:rsidRPr="000E632D" w:rsidRDefault="000E632D" w:rsidP="000E632D">
      <w:pPr>
        <w:suppressAutoHyphens/>
        <w:spacing w:after="0" w:line="276" w:lineRule="auto"/>
        <w:ind w:left="851"/>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SIMPLE.ERP – </w:t>
      </w:r>
      <w:proofErr w:type="spellStart"/>
      <w:r w:rsidRPr="000E632D">
        <w:rPr>
          <w:rFonts w:ascii="Verdana" w:eastAsia="Times New Roman" w:hAnsi="Verdana" w:cs="Times New Roman"/>
          <w:color w:val="auto"/>
          <w:spacing w:val="0"/>
          <w:sz w:val="18"/>
          <w:szCs w:val="18"/>
          <w:lang w:eastAsia="pl-PL"/>
        </w:rPr>
        <w:t>ePIT</w:t>
      </w:r>
      <w:proofErr w:type="spellEnd"/>
      <w:r w:rsidRPr="000E632D">
        <w:rPr>
          <w:rFonts w:ascii="Verdana" w:eastAsia="Times New Roman" w:hAnsi="Verdana" w:cs="Times New Roman"/>
          <w:color w:val="auto"/>
          <w:spacing w:val="0"/>
          <w:sz w:val="18"/>
          <w:szCs w:val="18"/>
          <w:lang w:eastAsia="pl-PL"/>
        </w:rPr>
        <w:t xml:space="preserve"> Podpis Elektroniczny </w:t>
      </w:r>
    </w:p>
    <w:p w14:paraId="471E8A09" w14:textId="77777777" w:rsidR="000E632D" w:rsidRPr="000E632D" w:rsidRDefault="000E632D" w:rsidP="000E632D">
      <w:pPr>
        <w:suppressAutoHyphens/>
        <w:spacing w:after="0" w:line="276" w:lineRule="auto"/>
        <w:ind w:left="851"/>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SIMPLE.ERP – FK Finanse i Księgowość </w:t>
      </w:r>
    </w:p>
    <w:p w14:paraId="79A2545B" w14:textId="77777777" w:rsidR="000E632D" w:rsidRPr="000E632D" w:rsidRDefault="000E632D" w:rsidP="000E632D">
      <w:pPr>
        <w:suppressAutoHyphens/>
        <w:spacing w:after="0" w:line="276" w:lineRule="auto"/>
        <w:ind w:left="851"/>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SIMPLE.ERP – HRUMCP Umowy Cywilno-Prawne </w:t>
      </w:r>
    </w:p>
    <w:p w14:paraId="638B2623" w14:textId="77777777" w:rsidR="000E632D" w:rsidRPr="000E632D" w:rsidRDefault="000E632D" w:rsidP="000E632D">
      <w:pPr>
        <w:suppressAutoHyphens/>
        <w:spacing w:after="0" w:line="276" w:lineRule="auto"/>
        <w:ind w:left="851"/>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SIMPLE.ERP – HRUMOP Umowy o Pracę </w:t>
      </w:r>
    </w:p>
    <w:p w14:paraId="6C42E8F3" w14:textId="77777777" w:rsidR="000E632D" w:rsidRPr="000E632D" w:rsidRDefault="000E632D" w:rsidP="000E632D">
      <w:pPr>
        <w:suppressAutoHyphens/>
        <w:spacing w:after="0" w:line="276" w:lineRule="auto"/>
        <w:ind w:left="851"/>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SIMPLE.ERP – INFO Biblioteka funkcji SIMPLE.ERP dla MS Excel </w:t>
      </w:r>
    </w:p>
    <w:p w14:paraId="5DEFA31E" w14:textId="77777777" w:rsidR="000E632D" w:rsidRPr="000E632D" w:rsidRDefault="000E632D" w:rsidP="000E632D">
      <w:pPr>
        <w:suppressAutoHyphens/>
        <w:spacing w:after="0" w:line="276" w:lineRule="auto"/>
        <w:ind w:left="851"/>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SIMPLE.ERP – JPK Jednolity Plik Kontrolny </w:t>
      </w:r>
    </w:p>
    <w:p w14:paraId="5034729A" w14:textId="77777777" w:rsidR="000E632D" w:rsidRPr="000E632D" w:rsidRDefault="000E632D" w:rsidP="000E632D">
      <w:pPr>
        <w:suppressAutoHyphens/>
        <w:spacing w:after="0" w:line="276" w:lineRule="auto"/>
        <w:ind w:left="851"/>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SIMPLE.ERP – MT Majątek Trwały </w:t>
      </w:r>
    </w:p>
    <w:p w14:paraId="071D6A38" w14:textId="77777777" w:rsidR="000E632D" w:rsidRPr="000E632D" w:rsidRDefault="000E632D" w:rsidP="000E632D">
      <w:pPr>
        <w:suppressAutoHyphens/>
        <w:spacing w:after="0" w:line="276" w:lineRule="auto"/>
        <w:ind w:left="851"/>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SIMPLE.ERP – OBD Obieg Dokumentu w Obrocie Towarowym </w:t>
      </w:r>
    </w:p>
    <w:p w14:paraId="0E80ABE1" w14:textId="77777777" w:rsidR="000E632D" w:rsidRPr="000E632D" w:rsidRDefault="000E632D" w:rsidP="000E632D">
      <w:pPr>
        <w:suppressAutoHyphens/>
        <w:spacing w:after="0" w:line="276" w:lineRule="auto"/>
        <w:ind w:left="851"/>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SIMPLE.ERP – OT Obrót Towarowy </w:t>
      </w:r>
    </w:p>
    <w:p w14:paraId="794E9FCA" w14:textId="77777777" w:rsidR="000E632D" w:rsidRPr="000E632D" w:rsidRDefault="000E632D" w:rsidP="000E632D">
      <w:pPr>
        <w:suppressAutoHyphens/>
        <w:spacing w:after="0" w:line="276" w:lineRule="auto"/>
        <w:ind w:left="851"/>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SIMPLE.ERP – PER Zarzadzanie Personelem </w:t>
      </w:r>
    </w:p>
    <w:p w14:paraId="58550C68" w14:textId="77777777" w:rsidR="000E632D" w:rsidRPr="000E632D" w:rsidRDefault="000E632D" w:rsidP="000E632D">
      <w:pPr>
        <w:suppressAutoHyphens/>
        <w:spacing w:after="0" w:line="276" w:lineRule="auto"/>
        <w:ind w:left="851"/>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SIMPLE.ERP – PPK Pracownicze Plany Kapitałowe </w:t>
      </w:r>
    </w:p>
    <w:p w14:paraId="51C9CDB8" w14:textId="77777777" w:rsidR="000E632D" w:rsidRPr="000E632D" w:rsidRDefault="000E632D" w:rsidP="000E632D">
      <w:pPr>
        <w:suppressAutoHyphens/>
        <w:spacing w:after="0" w:line="276" w:lineRule="auto"/>
        <w:ind w:left="851"/>
        <w:rPr>
          <w:rFonts w:ascii="Verdana" w:eastAsia="Times New Roman" w:hAnsi="Verdana" w:cs="Times New Roman"/>
          <w:color w:val="auto"/>
          <w:spacing w:val="0"/>
          <w:sz w:val="18"/>
          <w:szCs w:val="18"/>
          <w:lang w:val="en-BZ" w:eastAsia="pl-PL"/>
        </w:rPr>
      </w:pPr>
      <w:r w:rsidRPr="000E632D">
        <w:rPr>
          <w:rFonts w:ascii="Verdana" w:eastAsia="Times New Roman" w:hAnsi="Verdana" w:cs="Times New Roman"/>
          <w:color w:val="auto"/>
          <w:spacing w:val="0"/>
          <w:sz w:val="18"/>
          <w:szCs w:val="18"/>
          <w:lang w:val="en-BZ" w:eastAsia="pl-PL"/>
        </w:rPr>
        <w:t xml:space="preserve">SIMPLE.ERP – RAPORT </w:t>
      </w:r>
      <w:proofErr w:type="spellStart"/>
      <w:r w:rsidRPr="000E632D">
        <w:rPr>
          <w:rFonts w:ascii="Verdana" w:eastAsia="Times New Roman" w:hAnsi="Verdana" w:cs="Times New Roman"/>
          <w:color w:val="auto"/>
          <w:spacing w:val="0"/>
          <w:sz w:val="18"/>
          <w:szCs w:val="18"/>
          <w:lang w:val="en-BZ" w:eastAsia="pl-PL"/>
        </w:rPr>
        <w:t>Serwer</w:t>
      </w:r>
      <w:proofErr w:type="spellEnd"/>
      <w:r w:rsidRPr="000E632D">
        <w:rPr>
          <w:rFonts w:ascii="Verdana" w:eastAsia="Times New Roman" w:hAnsi="Verdana" w:cs="Times New Roman"/>
          <w:color w:val="auto"/>
          <w:spacing w:val="0"/>
          <w:sz w:val="18"/>
          <w:szCs w:val="18"/>
          <w:lang w:val="en-BZ" w:eastAsia="pl-PL"/>
        </w:rPr>
        <w:t xml:space="preserve"> </w:t>
      </w:r>
      <w:proofErr w:type="spellStart"/>
      <w:r w:rsidRPr="000E632D">
        <w:rPr>
          <w:rFonts w:ascii="Verdana" w:eastAsia="Times New Roman" w:hAnsi="Verdana" w:cs="Times New Roman"/>
          <w:color w:val="auto"/>
          <w:spacing w:val="0"/>
          <w:sz w:val="18"/>
          <w:szCs w:val="18"/>
          <w:lang w:val="en-BZ" w:eastAsia="pl-PL"/>
        </w:rPr>
        <w:t>Raportów</w:t>
      </w:r>
      <w:proofErr w:type="spellEnd"/>
      <w:r w:rsidRPr="000E632D">
        <w:rPr>
          <w:rFonts w:ascii="Verdana" w:eastAsia="Times New Roman" w:hAnsi="Verdana" w:cs="Times New Roman"/>
          <w:color w:val="auto"/>
          <w:spacing w:val="0"/>
          <w:sz w:val="18"/>
          <w:szCs w:val="18"/>
          <w:lang w:val="en-BZ" w:eastAsia="pl-PL"/>
        </w:rPr>
        <w:t xml:space="preserve"> - PERSONEL </w:t>
      </w:r>
    </w:p>
    <w:p w14:paraId="45E5E0D0" w14:textId="77777777" w:rsidR="000E632D" w:rsidRPr="000E632D" w:rsidRDefault="000E632D" w:rsidP="000E632D">
      <w:pPr>
        <w:suppressAutoHyphens/>
        <w:spacing w:after="0" w:line="276" w:lineRule="auto"/>
        <w:ind w:left="851"/>
        <w:rPr>
          <w:rFonts w:ascii="Verdana" w:eastAsia="Times New Roman" w:hAnsi="Verdana" w:cs="Times New Roman"/>
          <w:color w:val="auto"/>
          <w:spacing w:val="0"/>
          <w:sz w:val="18"/>
          <w:szCs w:val="18"/>
          <w:lang w:val="en-BZ" w:eastAsia="pl-PL"/>
        </w:rPr>
      </w:pPr>
      <w:r w:rsidRPr="000E632D">
        <w:rPr>
          <w:rFonts w:ascii="Verdana" w:eastAsia="Times New Roman" w:hAnsi="Verdana" w:cs="Times New Roman"/>
          <w:color w:val="auto"/>
          <w:spacing w:val="0"/>
          <w:sz w:val="18"/>
          <w:szCs w:val="18"/>
          <w:lang w:val="en-BZ" w:eastAsia="pl-PL"/>
        </w:rPr>
        <w:t xml:space="preserve">SIMPLE.ERP – </w:t>
      </w:r>
      <w:proofErr w:type="spellStart"/>
      <w:r w:rsidRPr="000E632D">
        <w:rPr>
          <w:rFonts w:ascii="Verdana" w:eastAsia="Times New Roman" w:hAnsi="Verdana" w:cs="Times New Roman"/>
          <w:color w:val="auto"/>
          <w:spacing w:val="0"/>
          <w:sz w:val="18"/>
          <w:szCs w:val="18"/>
          <w:lang w:val="en-BZ" w:eastAsia="pl-PL"/>
        </w:rPr>
        <w:t>Wielowątkowe</w:t>
      </w:r>
      <w:proofErr w:type="spellEnd"/>
      <w:r w:rsidRPr="000E632D">
        <w:rPr>
          <w:rFonts w:ascii="Verdana" w:eastAsia="Times New Roman" w:hAnsi="Verdana" w:cs="Times New Roman"/>
          <w:color w:val="auto"/>
          <w:spacing w:val="0"/>
          <w:sz w:val="18"/>
          <w:szCs w:val="18"/>
          <w:lang w:val="en-BZ" w:eastAsia="pl-PL"/>
        </w:rPr>
        <w:t xml:space="preserve"> </w:t>
      </w:r>
      <w:proofErr w:type="spellStart"/>
      <w:r w:rsidRPr="000E632D">
        <w:rPr>
          <w:rFonts w:ascii="Verdana" w:eastAsia="Times New Roman" w:hAnsi="Verdana" w:cs="Times New Roman"/>
          <w:color w:val="auto"/>
          <w:spacing w:val="0"/>
          <w:sz w:val="18"/>
          <w:szCs w:val="18"/>
          <w:lang w:val="en-BZ" w:eastAsia="pl-PL"/>
        </w:rPr>
        <w:t>przeliczanie</w:t>
      </w:r>
      <w:proofErr w:type="spellEnd"/>
      <w:r w:rsidRPr="000E632D">
        <w:rPr>
          <w:rFonts w:ascii="Verdana" w:eastAsia="Times New Roman" w:hAnsi="Verdana" w:cs="Times New Roman"/>
          <w:color w:val="auto"/>
          <w:spacing w:val="0"/>
          <w:sz w:val="18"/>
          <w:szCs w:val="18"/>
          <w:lang w:val="en-BZ" w:eastAsia="pl-PL"/>
        </w:rPr>
        <w:t xml:space="preserve"> list </w:t>
      </w:r>
      <w:proofErr w:type="spellStart"/>
      <w:r w:rsidRPr="000E632D">
        <w:rPr>
          <w:rFonts w:ascii="Verdana" w:eastAsia="Times New Roman" w:hAnsi="Verdana" w:cs="Times New Roman"/>
          <w:color w:val="auto"/>
          <w:spacing w:val="0"/>
          <w:sz w:val="18"/>
          <w:szCs w:val="18"/>
          <w:lang w:val="en-BZ" w:eastAsia="pl-PL"/>
        </w:rPr>
        <w:t>płac</w:t>
      </w:r>
      <w:proofErr w:type="spellEnd"/>
      <w:r w:rsidRPr="000E632D">
        <w:rPr>
          <w:rFonts w:ascii="Verdana" w:eastAsia="Times New Roman" w:hAnsi="Verdana" w:cs="Times New Roman"/>
          <w:color w:val="auto"/>
          <w:spacing w:val="0"/>
          <w:sz w:val="18"/>
          <w:szCs w:val="18"/>
          <w:lang w:val="en-BZ" w:eastAsia="pl-PL"/>
        </w:rPr>
        <w:t xml:space="preserve">  </w:t>
      </w:r>
    </w:p>
    <w:p w14:paraId="1EEE64A8" w14:textId="77777777" w:rsidR="000E632D" w:rsidRPr="000E632D" w:rsidRDefault="000E632D" w:rsidP="000E632D">
      <w:pPr>
        <w:suppressAutoHyphens/>
        <w:spacing w:after="0" w:line="276" w:lineRule="auto"/>
        <w:ind w:left="851"/>
        <w:rPr>
          <w:rFonts w:ascii="Verdana" w:eastAsia="Times New Roman" w:hAnsi="Verdana" w:cs="Times New Roman"/>
          <w:color w:val="auto"/>
          <w:spacing w:val="0"/>
          <w:sz w:val="18"/>
          <w:szCs w:val="18"/>
          <w:lang w:val="en-BZ" w:eastAsia="pl-PL"/>
        </w:rPr>
      </w:pPr>
    </w:p>
    <w:p w14:paraId="3A983362" w14:textId="77777777" w:rsidR="000E632D" w:rsidRPr="000E632D" w:rsidRDefault="000E632D" w:rsidP="00DA5DC4">
      <w:pPr>
        <w:numPr>
          <w:ilvl w:val="1"/>
          <w:numId w:val="86"/>
        </w:numPr>
        <w:suppressAutoHyphens/>
        <w:autoSpaceDE w:val="0"/>
        <w:autoSpaceDN w:val="0"/>
        <w:adjustRightInd w:val="0"/>
        <w:spacing w:after="0" w:line="276" w:lineRule="auto"/>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Rozwiązania dedykowane: </w:t>
      </w:r>
    </w:p>
    <w:p w14:paraId="7BF812D6" w14:textId="77777777" w:rsidR="000E632D" w:rsidRPr="000E632D" w:rsidRDefault="000E632D" w:rsidP="000E632D">
      <w:pPr>
        <w:suppressAutoHyphens/>
        <w:spacing w:after="0" w:line="276" w:lineRule="auto"/>
        <w:ind w:left="851"/>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Report Portal – Narzędzie analityczne klasy BI </w:t>
      </w:r>
    </w:p>
    <w:p w14:paraId="76F78C95" w14:textId="77777777" w:rsidR="000E632D" w:rsidRPr="000E632D" w:rsidRDefault="000E632D" w:rsidP="000E632D">
      <w:pPr>
        <w:suppressAutoHyphens/>
        <w:spacing w:after="0" w:line="276" w:lineRule="auto"/>
        <w:ind w:left="851"/>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SIMPLE.ERP – Ewidencja Czasu Pracy (RCP) </w:t>
      </w:r>
    </w:p>
    <w:p w14:paraId="11D91F40" w14:textId="77777777" w:rsidR="000E632D" w:rsidRPr="000E632D" w:rsidRDefault="000E632D" w:rsidP="000E632D">
      <w:pPr>
        <w:suppressAutoHyphens/>
        <w:spacing w:after="0" w:line="276" w:lineRule="auto"/>
        <w:ind w:left="851"/>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SIMPLE.ERP – Raporty dedykowane zaimplementowane w systemie </w:t>
      </w:r>
    </w:p>
    <w:p w14:paraId="51909C1C" w14:textId="77777777" w:rsidR="000E632D" w:rsidRPr="000E632D" w:rsidRDefault="000E632D" w:rsidP="000E632D">
      <w:pPr>
        <w:suppressAutoHyphens/>
        <w:spacing w:after="0" w:line="276" w:lineRule="auto"/>
        <w:ind w:left="851"/>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SIMPLE.ERP – </w:t>
      </w:r>
      <w:proofErr w:type="spellStart"/>
      <w:r w:rsidRPr="000E632D">
        <w:rPr>
          <w:rFonts w:ascii="Verdana" w:eastAsia="Times New Roman" w:hAnsi="Verdana" w:cs="Times New Roman"/>
          <w:color w:val="auto"/>
          <w:spacing w:val="0"/>
          <w:sz w:val="18"/>
          <w:szCs w:val="18"/>
          <w:lang w:eastAsia="pl-PL"/>
        </w:rPr>
        <w:t>eBANK</w:t>
      </w:r>
      <w:proofErr w:type="spellEnd"/>
      <w:r w:rsidRPr="000E632D">
        <w:rPr>
          <w:rFonts w:ascii="Verdana" w:eastAsia="Times New Roman" w:hAnsi="Verdana" w:cs="Times New Roman"/>
          <w:color w:val="auto"/>
          <w:spacing w:val="0"/>
          <w:sz w:val="18"/>
          <w:szCs w:val="18"/>
          <w:lang w:eastAsia="pl-PL"/>
        </w:rPr>
        <w:t xml:space="preserve"> moduł przeznaczony do automatycznej </w:t>
      </w:r>
    </w:p>
    <w:p w14:paraId="33C1D16A" w14:textId="77777777" w:rsidR="000E632D" w:rsidRPr="000E632D" w:rsidRDefault="000E632D" w:rsidP="000E632D">
      <w:pPr>
        <w:suppressAutoHyphens/>
        <w:spacing w:after="0" w:line="276" w:lineRule="auto"/>
        <w:ind w:left="851"/>
        <w:rPr>
          <w:rFonts w:ascii="Calibri" w:eastAsia="Calibri" w:hAnsi="Calibri" w:cs="Times New Roman"/>
          <w:color w:val="auto"/>
          <w:spacing w:val="0"/>
          <w:sz w:val="22"/>
        </w:rPr>
      </w:pPr>
      <w:r w:rsidRPr="000E632D">
        <w:rPr>
          <w:rFonts w:ascii="Verdana" w:eastAsia="Times New Roman" w:hAnsi="Verdana" w:cs="Times New Roman"/>
          <w:color w:val="auto"/>
          <w:spacing w:val="0"/>
          <w:sz w:val="18"/>
          <w:szCs w:val="18"/>
          <w:lang w:eastAsia="pl-PL"/>
        </w:rPr>
        <w:t xml:space="preserve">dwustronnej wymiany danych </w:t>
      </w:r>
      <w:r w:rsidRPr="000E632D">
        <w:rPr>
          <w:rFonts w:ascii="Calibri" w:eastAsia="Calibri" w:hAnsi="Calibri" w:cs="Times New Roman"/>
          <w:color w:val="auto"/>
          <w:spacing w:val="0"/>
          <w:sz w:val="22"/>
        </w:rPr>
        <w:t>z systemem Pekao Connect</w:t>
      </w:r>
    </w:p>
    <w:p w14:paraId="2D8B90EC" w14:textId="77777777" w:rsidR="000E632D" w:rsidRPr="000E632D" w:rsidRDefault="000E632D" w:rsidP="000E632D">
      <w:pPr>
        <w:suppressAutoHyphens/>
        <w:spacing w:after="0" w:line="276" w:lineRule="auto"/>
        <w:ind w:left="851"/>
        <w:rPr>
          <w:rFonts w:ascii="Verdana" w:eastAsia="Times New Roman" w:hAnsi="Verdana" w:cs="Times New Roman"/>
          <w:color w:val="auto"/>
          <w:spacing w:val="0"/>
          <w:sz w:val="18"/>
          <w:szCs w:val="18"/>
          <w:lang w:eastAsia="pl-PL"/>
        </w:rPr>
      </w:pPr>
    </w:p>
    <w:p w14:paraId="5E43772A" w14:textId="77777777" w:rsidR="000E632D" w:rsidRPr="000E632D" w:rsidRDefault="000E632D" w:rsidP="00DA5DC4">
      <w:pPr>
        <w:numPr>
          <w:ilvl w:val="1"/>
          <w:numId w:val="86"/>
        </w:numPr>
        <w:suppressAutoHyphens/>
        <w:autoSpaceDE w:val="0"/>
        <w:autoSpaceDN w:val="0"/>
        <w:adjustRightInd w:val="0"/>
        <w:spacing w:after="0" w:line="276" w:lineRule="auto"/>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Liczba operatorów: </w:t>
      </w:r>
      <w:r w:rsidRPr="000E632D">
        <w:rPr>
          <w:rFonts w:ascii="Verdana" w:eastAsia="Times New Roman" w:hAnsi="Verdana" w:cs="Times New Roman"/>
          <w:b/>
          <w:color w:val="auto"/>
          <w:spacing w:val="0"/>
          <w:sz w:val="18"/>
          <w:szCs w:val="18"/>
          <w:lang w:eastAsia="pl-PL"/>
        </w:rPr>
        <w:t>25 jednoczesnych dostępów</w:t>
      </w:r>
      <w:r w:rsidRPr="000E632D">
        <w:rPr>
          <w:rFonts w:ascii="Verdana" w:eastAsia="Times New Roman" w:hAnsi="Verdana" w:cs="Times New Roman"/>
          <w:color w:val="auto"/>
          <w:spacing w:val="0"/>
          <w:sz w:val="18"/>
          <w:szCs w:val="18"/>
          <w:lang w:eastAsia="pl-PL"/>
        </w:rPr>
        <w:t xml:space="preserve"> do pełnej wersji Oprogramowania przez aplikację SIMPLE.ERP. Instancja jednozakładowa. </w:t>
      </w:r>
    </w:p>
    <w:p w14:paraId="5D3F6065" w14:textId="77777777" w:rsidR="000E632D" w:rsidRPr="000E632D" w:rsidRDefault="000E632D" w:rsidP="000E632D">
      <w:pPr>
        <w:suppressAutoHyphens/>
        <w:spacing w:after="0" w:line="276" w:lineRule="auto"/>
        <w:rPr>
          <w:rFonts w:ascii="Verdana" w:eastAsia="Times New Roman" w:hAnsi="Verdana" w:cs="Times New Roman"/>
          <w:color w:val="auto"/>
          <w:spacing w:val="0"/>
          <w:sz w:val="18"/>
          <w:szCs w:val="18"/>
          <w:lang w:eastAsia="pl-PL"/>
        </w:rPr>
      </w:pPr>
    </w:p>
    <w:p w14:paraId="6361F03C" w14:textId="322D4491" w:rsidR="000E632D" w:rsidRPr="000E632D" w:rsidRDefault="000E632D" w:rsidP="00E0089C">
      <w:pPr>
        <w:numPr>
          <w:ilvl w:val="0"/>
          <w:numId w:val="86"/>
        </w:numPr>
        <w:suppressAutoHyphens/>
        <w:autoSpaceDE w:val="0"/>
        <w:autoSpaceDN w:val="0"/>
        <w:adjustRightInd w:val="0"/>
        <w:spacing w:after="0" w:line="276" w:lineRule="auto"/>
        <w:jc w:val="left"/>
        <w:rPr>
          <w:rFonts w:ascii="Verdana" w:eastAsia="Times New Roman" w:hAnsi="Verdana" w:cs="Times New Roman"/>
          <w:color w:val="auto"/>
          <w:spacing w:val="0"/>
          <w:sz w:val="18"/>
          <w:szCs w:val="18"/>
          <w:lang w:eastAsia="pl-PL"/>
        </w:rPr>
      </w:pPr>
      <w:bookmarkStart w:id="10" w:name="_Hlk156156488"/>
      <w:r w:rsidRPr="000E632D">
        <w:rPr>
          <w:rFonts w:ascii="Verdana" w:eastAsia="Times New Roman" w:hAnsi="Verdana" w:cs="Times New Roman"/>
          <w:b/>
          <w:bCs/>
          <w:color w:val="auto"/>
          <w:spacing w:val="0"/>
          <w:sz w:val="18"/>
          <w:szCs w:val="18"/>
          <w:lang w:eastAsia="pl-PL"/>
        </w:rPr>
        <w:t>Zapewnienie Zamawiającemu</w:t>
      </w:r>
      <w:r w:rsidR="00E91510">
        <w:rPr>
          <w:rFonts w:ascii="Verdana" w:eastAsia="Times New Roman" w:hAnsi="Verdana" w:cs="Times New Roman"/>
          <w:b/>
          <w:bCs/>
          <w:color w:val="auto"/>
          <w:spacing w:val="0"/>
          <w:sz w:val="18"/>
          <w:szCs w:val="18"/>
          <w:lang w:eastAsia="pl-PL"/>
        </w:rPr>
        <w:t xml:space="preserve"> w ramach usług opieki serwisowej i powdrożeniowej wchodzi:</w:t>
      </w:r>
      <w:r w:rsidRPr="000E632D">
        <w:rPr>
          <w:rFonts w:ascii="Verdana" w:eastAsia="Times New Roman" w:hAnsi="Verdana" w:cs="Times New Roman"/>
          <w:b/>
          <w:bCs/>
          <w:color w:val="auto"/>
          <w:spacing w:val="0"/>
          <w:sz w:val="18"/>
          <w:szCs w:val="18"/>
          <w:lang w:eastAsia="pl-PL"/>
        </w:rPr>
        <w:t xml:space="preserve"> </w:t>
      </w:r>
    </w:p>
    <w:bookmarkEnd w:id="10"/>
    <w:p w14:paraId="3F4A1D11" w14:textId="77777777" w:rsidR="000E632D" w:rsidRPr="000E632D" w:rsidRDefault="000E632D" w:rsidP="00E0089C">
      <w:pPr>
        <w:numPr>
          <w:ilvl w:val="1"/>
          <w:numId w:val="86"/>
        </w:numPr>
        <w:suppressAutoHyphens/>
        <w:autoSpaceDE w:val="0"/>
        <w:autoSpaceDN w:val="0"/>
        <w:adjustRightInd w:val="0"/>
        <w:spacing w:after="0" w:line="276" w:lineRule="auto"/>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Dostęp do nowych wersji Oprogramowania. </w:t>
      </w:r>
    </w:p>
    <w:p w14:paraId="1949E4E7" w14:textId="77777777" w:rsidR="000E632D" w:rsidRPr="00A01DC8" w:rsidRDefault="000E632D" w:rsidP="00E0089C">
      <w:pPr>
        <w:numPr>
          <w:ilvl w:val="1"/>
          <w:numId w:val="86"/>
        </w:numPr>
        <w:suppressAutoHyphens/>
        <w:autoSpaceDE w:val="0"/>
        <w:autoSpaceDN w:val="0"/>
        <w:adjustRightInd w:val="0"/>
        <w:spacing w:after="0" w:line="276" w:lineRule="auto"/>
        <w:contextualSpacing/>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Wykonywanie aktualizacji Oprogramowania, jeśli Zamawiający zgłosi taką potrzebę w </w:t>
      </w:r>
      <w:r w:rsidRPr="00A01DC8">
        <w:rPr>
          <w:rFonts w:ascii="Verdana" w:eastAsia="Times New Roman" w:hAnsi="Verdana" w:cs="Times New Roman"/>
          <w:color w:val="auto"/>
          <w:spacing w:val="0"/>
          <w:sz w:val="18"/>
          <w:szCs w:val="18"/>
          <w:lang w:eastAsia="pl-PL"/>
        </w:rPr>
        <w:t>czasie obowiązywania umowy.</w:t>
      </w:r>
    </w:p>
    <w:p w14:paraId="5E45562D" w14:textId="2E6D9037" w:rsidR="008208EB" w:rsidRPr="00A01DC8" w:rsidRDefault="008208EB" w:rsidP="00E0089C">
      <w:pPr>
        <w:numPr>
          <w:ilvl w:val="1"/>
          <w:numId w:val="86"/>
        </w:numPr>
        <w:suppressAutoHyphens/>
        <w:autoSpaceDE w:val="0"/>
        <w:autoSpaceDN w:val="0"/>
        <w:adjustRightInd w:val="0"/>
        <w:spacing w:after="0" w:line="276" w:lineRule="auto"/>
        <w:contextualSpacing/>
        <w:jc w:val="left"/>
        <w:rPr>
          <w:rFonts w:ascii="Verdana" w:eastAsia="Times New Roman" w:hAnsi="Verdana" w:cs="Times New Roman"/>
          <w:color w:val="auto"/>
          <w:spacing w:val="0"/>
          <w:sz w:val="18"/>
          <w:szCs w:val="18"/>
          <w:lang w:eastAsia="pl-PL"/>
        </w:rPr>
      </w:pPr>
      <w:r w:rsidRPr="00A01DC8">
        <w:rPr>
          <w:rFonts w:ascii="Verdana" w:eastAsia="Times New Roman" w:hAnsi="Verdana" w:cs="Times New Roman"/>
          <w:color w:val="auto"/>
          <w:spacing w:val="0"/>
          <w:sz w:val="18"/>
          <w:szCs w:val="18"/>
          <w:lang w:eastAsia="pl-PL"/>
        </w:rPr>
        <w:t xml:space="preserve">Zaimplementowanie przez Wykonawcę </w:t>
      </w:r>
      <w:proofErr w:type="spellStart"/>
      <w:r w:rsidRPr="00A01DC8">
        <w:rPr>
          <w:rFonts w:ascii="Verdana" w:eastAsia="Times New Roman" w:hAnsi="Verdana" w:cs="Times New Roman"/>
          <w:color w:val="auto"/>
          <w:spacing w:val="0"/>
          <w:sz w:val="18"/>
          <w:szCs w:val="18"/>
          <w:lang w:eastAsia="pl-PL"/>
        </w:rPr>
        <w:t>upgrade</w:t>
      </w:r>
      <w:proofErr w:type="spellEnd"/>
      <w:r w:rsidRPr="00A01DC8">
        <w:rPr>
          <w:rFonts w:ascii="Verdana" w:eastAsia="Times New Roman" w:hAnsi="Verdana" w:cs="Times New Roman"/>
          <w:color w:val="auto"/>
          <w:spacing w:val="0"/>
          <w:sz w:val="18"/>
          <w:szCs w:val="18"/>
          <w:lang w:eastAsia="pl-PL"/>
        </w:rPr>
        <w:t xml:space="preserve"> </w:t>
      </w:r>
      <w:r w:rsidR="00E0089C" w:rsidRPr="00A01DC8">
        <w:rPr>
          <w:rFonts w:ascii="Verdana" w:eastAsia="Times New Roman" w:hAnsi="Verdana" w:cs="Times New Roman"/>
          <w:color w:val="auto"/>
          <w:spacing w:val="0"/>
          <w:sz w:val="18"/>
          <w:szCs w:val="18"/>
          <w:lang w:eastAsia="pl-PL"/>
        </w:rPr>
        <w:t>O</w:t>
      </w:r>
      <w:r w:rsidRPr="00A01DC8">
        <w:rPr>
          <w:rFonts w:ascii="Verdana" w:eastAsia="Times New Roman" w:hAnsi="Verdana" w:cs="Times New Roman"/>
          <w:color w:val="auto"/>
          <w:spacing w:val="0"/>
          <w:sz w:val="18"/>
          <w:szCs w:val="18"/>
          <w:lang w:eastAsia="pl-PL"/>
        </w:rPr>
        <w:t xml:space="preserve">programowania tj. do wersji 6.30 ora uruchomienie funkcjonalności wielowątkowego przeliczania list płac w terminie nie </w:t>
      </w:r>
      <w:r w:rsidRPr="00A01DC8">
        <w:rPr>
          <w:rFonts w:ascii="Verdana" w:eastAsia="Times New Roman" w:hAnsi="Verdana" w:cs="Times New Roman"/>
          <w:color w:val="auto"/>
          <w:spacing w:val="0"/>
          <w:sz w:val="18"/>
          <w:szCs w:val="18"/>
          <w:lang w:eastAsia="pl-PL"/>
        </w:rPr>
        <w:lastRenderedPageBreak/>
        <w:t xml:space="preserve">późniejszym niż 15.03.2024r, przy czym prace instalacyjne oraz wdrożeniowe muszą zostać przeprowadzone w sposób zapewniający ciągłość pracy w systemie. </w:t>
      </w:r>
    </w:p>
    <w:p w14:paraId="073153C7" w14:textId="77777777" w:rsidR="000E632D" w:rsidRPr="000E632D" w:rsidRDefault="000E632D" w:rsidP="00E0089C">
      <w:pPr>
        <w:numPr>
          <w:ilvl w:val="1"/>
          <w:numId w:val="86"/>
        </w:numPr>
        <w:suppressAutoHyphens/>
        <w:autoSpaceDE w:val="0"/>
        <w:autoSpaceDN w:val="0"/>
        <w:adjustRightInd w:val="0"/>
        <w:spacing w:after="0" w:line="276" w:lineRule="auto"/>
        <w:contextualSpacing/>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Dostęp do aktualizacji zawierających poprawki zgłoszonych awarii lub rozwiązania zgłoszonych problemów. </w:t>
      </w:r>
    </w:p>
    <w:p w14:paraId="0A67BB4F" w14:textId="77777777" w:rsidR="000E632D" w:rsidRPr="000E632D" w:rsidRDefault="000E632D" w:rsidP="00E0089C">
      <w:pPr>
        <w:numPr>
          <w:ilvl w:val="1"/>
          <w:numId w:val="86"/>
        </w:numPr>
        <w:suppressAutoHyphens/>
        <w:autoSpaceDE w:val="0"/>
        <w:autoSpaceDN w:val="0"/>
        <w:adjustRightInd w:val="0"/>
        <w:spacing w:after="0" w:line="276" w:lineRule="auto"/>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Dostęp do aktualizacji zawierających usprawnienia Oprogramowania i nowości nie wymagające dodatkowej licencji. </w:t>
      </w:r>
    </w:p>
    <w:p w14:paraId="48897A26" w14:textId="77777777" w:rsidR="000E632D" w:rsidRPr="000E632D" w:rsidRDefault="000E632D" w:rsidP="00E0089C">
      <w:pPr>
        <w:numPr>
          <w:ilvl w:val="1"/>
          <w:numId w:val="86"/>
        </w:numPr>
        <w:suppressAutoHyphens/>
        <w:autoSpaceDE w:val="0"/>
        <w:autoSpaceDN w:val="0"/>
        <w:adjustRightInd w:val="0"/>
        <w:spacing w:after="0" w:line="276" w:lineRule="auto"/>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Dostęp do aktualizacji Oprogramowania, zawierających funkcjonalności wynikające ze zmiany prawa. W przypadku zmian prawa wchodzących w życie z okresem vacatio legis krótszym niż 14 dni, Wykonawca jest zobowiązany dostosować Oprogramowanie w terminie 14 dni od dnia ich wejścia w życie. W przypadku konieczności modyfikacji Oprogramowania ze względu na zaimplementowane indywidualne rozwiązania, Wykonawca będzie priorytetowo traktował Zamówienia oznaczone przez Zamawiającego jako Indywidualna zmiana prawa z czasem realizacji umożliwiającym Zamawiającemu terminowe wywiązanie się z obowiązków wynikających ze zmienionych przepisów prawa. Zamówienia tego typu rozliczane będą na podstawie Karty Usług w ramach opieki powdrożeniowej. Zamawiający w ramach zamówienia dopuszcza rozwiązania tymczasowe wcześniej zaakceptowane, które umożliwią prawidłową realizację procesów biznesowych zgodnie z nowymi przepisami prawa. </w:t>
      </w:r>
    </w:p>
    <w:p w14:paraId="5D1FE356" w14:textId="77777777" w:rsidR="000E632D" w:rsidRPr="000E632D" w:rsidRDefault="000E632D" w:rsidP="00E0089C">
      <w:pPr>
        <w:numPr>
          <w:ilvl w:val="1"/>
          <w:numId w:val="86"/>
        </w:numPr>
        <w:suppressAutoHyphens/>
        <w:autoSpaceDE w:val="0"/>
        <w:autoSpaceDN w:val="0"/>
        <w:adjustRightInd w:val="0"/>
        <w:spacing w:after="30" w:line="276" w:lineRule="auto"/>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Dostęp do informacji o datach planowanych udostępnień nowych wersji lub aktualizacji Oprogramowania. </w:t>
      </w:r>
    </w:p>
    <w:p w14:paraId="2B614AC9" w14:textId="6A9E42B0" w:rsidR="000E632D" w:rsidRPr="000E632D" w:rsidRDefault="000E632D" w:rsidP="00E0089C">
      <w:pPr>
        <w:numPr>
          <w:ilvl w:val="1"/>
          <w:numId w:val="86"/>
        </w:numPr>
        <w:suppressAutoHyphens/>
        <w:autoSpaceDE w:val="0"/>
        <w:autoSpaceDN w:val="0"/>
        <w:adjustRightInd w:val="0"/>
        <w:spacing w:after="30" w:line="276" w:lineRule="auto"/>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Pełnej informacji o wprowadzonych zmianach, naprawach lub nowych funkcjonalnościach </w:t>
      </w:r>
      <w:r w:rsidRPr="000E632D">
        <w:rPr>
          <w:rFonts w:ascii="Verdana" w:eastAsia="Times New Roman" w:hAnsi="Verdana" w:cs="Times New Roman"/>
          <w:color w:val="auto"/>
          <w:spacing w:val="0"/>
          <w:sz w:val="18"/>
          <w:szCs w:val="18"/>
          <w:lang w:eastAsia="pl-PL"/>
        </w:rPr>
        <w:br/>
        <w:t>w udostępnianych nowych wersjach lub aktualizacjach Oprogramowania, nawet jeśli nie zostanie wykonana aktualizacja lub zakupiona nowa funkcjonalnoś</w:t>
      </w:r>
      <w:r w:rsidR="00481BD8">
        <w:rPr>
          <w:rFonts w:ascii="Verdana" w:eastAsia="Times New Roman" w:hAnsi="Verdana" w:cs="Times New Roman"/>
          <w:color w:val="auto"/>
          <w:spacing w:val="0"/>
          <w:sz w:val="18"/>
          <w:szCs w:val="18"/>
          <w:lang w:eastAsia="pl-PL"/>
        </w:rPr>
        <w:t>ć</w:t>
      </w:r>
      <w:r w:rsidRPr="000E632D">
        <w:rPr>
          <w:rFonts w:ascii="Verdana" w:eastAsia="Times New Roman" w:hAnsi="Verdana" w:cs="Times New Roman"/>
          <w:color w:val="auto"/>
          <w:spacing w:val="0"/>
          <w:sz w:val="18"/>
          <w:szCs w:val="18"/>
          <w:lang w:eastAsia="pl-PL"/>
        </w:rPr>
        <w:t xml:space="preserve"> przez Zamawiającego</w:t>
      </w:r>
      <w:r w:rsidR="008208EB">
        <w:rPr>
          <w:rFonts w:ascii="Verdana" w:eastAsia="Times New Roman" w:hAnsi="Verdana" w:cs="Times New Roman"/>
          <w:color w:val="auto"/>
          <w:spacing w:val="0"/>
          <w:sz w:val="18"/>
          <w:szCs w:val="18"/>
          <w:lang w:eastAsia="pl-PL"/>
        </w:rPr>
        <w:t>.</w:t>
      </w:r>
      <w:r w:rsidRPr="000E632D">
        <w:rPr>
          <w:rFonts w:ascii="Verdana" w:eastAsia="Times New Roman" w:hAnsi="Verdana" w:cs="Times New Roman"/>
          <w:color w:val="auto"/>
          <w:spacing w:val="0"/>
          <w:sz w:val="18"/>
          <w:szCs w:val="18"/>
          <w:lang w:eastAsia="pl-PL"/>
        </w:rPr>
        <w:t xml:space="preserve"> </w:t>
      </w:r>
    </w:p>
    <w:p w14:paraId="4E7ED41D" w14:textId="77777777" w:rsidR="000E632D" w:rsidRPr="000E632D" w:rsidRDefault="000E632D" w:rsidP="00E0089C">
      <w:pPr>
        <w:numPr>
          <w:ilvl w:val="1"/>
          <w:numId w:val="86"/>
        </w:numPr>
        <w:suppressAutoHyphens/>
        <w:autoSpaceDE w:val="0"/>
        <w:autoSpaceDN w:val="0"/>
        <w:adjustRightInd w:val="0"/>
        <w:spacing w:after="30" w:line="276" w:lineRule="auto"/>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b/>
          <w:color w:val="auto"/>
          <w:spacing w:val="0"/>
          <w:sz w:val="18"/>
          <w:szCs w:val="18"/>
          <w:lang w:eastAsia="pl-PL"/>
        </w:rPr>
        <w:t>Konsultacji (zwanych dalej helpdesk)</w:t>
      </w:r>
      <w:r w:rsidRPr="000E632D">
        <w:rPr>
          <w:rFonts w:ascii="Verdana" w:eastAsia="Times New Roman" w:hAnsi="Verdana" w:cs="Times New Roman"/>
          <w:color w:val="auto"/>
          <w:spacing w:val="0"/>
          <w:sz w:val="18"/>
          <w:szCs w:val="18"/>
          <w:lang w:eastAsia="pl-PL"/>
        </w:rPr>
        <w:t xml:space="preserve"> </w:t>
      </w:r>
      <w:r w:rsidRPr="000E632D">
        <w:rPr>
          <w:rFonts w:ascii="Verdana" w:eastAsia="Times New Roman" w:hAnsi="Verdana" w:cs="Times New Roman"/>
          <w:b/>
          <w:bCs/>
          <w:color w:val="auto"/>
          <w:spacing w:val="0"/>
          <w:sz w:val="18"/>
          <w:szCs w:val="18"/>
          <w:lang w:eastAsia="pl-PL"/>
        </w:rPr>
        <w:t xml:space="preserve">w wymiarze 25 roboczogodzin </w:t>
      </w:r>
      <w:r w:rsidRPr="000E632D">
        <w:rPr>
          <w:rFonts w:ascii="Verdana" w:eastAsia="Times New Roman" w:hAnsi="Verdana" w:cs="Times New Roman"/>
          <w:color w:val="auto"/>
          <w:spacing w:val="0"/>
          <w:sz w:val="18"/>
          <w:szCs w:val="18"/>
          <w:lang w:eastAsia="pl-PL"/>
        </w:rPr>
        <w:t xml:space="preserve">pracy Wykonawcy w przedziale czasu od 9:00 – 17:00 w dni robocze. Helpdesk oznacza czas poświęcony na porady, instrukcje oraz wsparcie użytkowników Zamawiającego i obsługę zgłoszeń konsultacyjnych, rozumianą jako pomoc Zamawiającemu na miejscu lub zdalnie. Pakiet nie może być wykorzystany na obsługę błędów krytycznych lub ważnych. </w:t>
      </w:r>
    </w:p>
    <w:p w14:paraId="729C473B" w14:textId="77777777" w:rsidR="000E632D" w:rsidRPr="000E632D" w:rsidRDefault="000E632D" w:rsidP="00A660CF">
      <w:pPr>
        <w:numPr>
          <w:ilvl w:val="1"/>
          <w:numId w:val="86"/>
        </w:numPr>
        <w:suppressAutoHyphens/>
        <w:autoSpaceDE w:val="0"/>
        <w:autoSpaceDN w:val="0"/>
        <w:adjustRightInd w:val="0"/>
        <w:spacing w:after="0" w:line="276" w:lineRule="auto"/>
        <w:ind w:left="567" w:hanging="567"/>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Korzystania wg uznania z helpdesku w formie:</w:t>
      </w:r>
    </w:p>
    <w:p w14:paraId="70659572" w14:textId="77777777" w:rsidR="000E632D" w:rsidRPr="000E632D" w:rsidRDefault="000E632D" w:rsidP="00E0089C">
      <w:pPr>
        <w:numPr>
          <w:ilvl w:val="0"/>
          <w:numId w:val="91"/>
        </w:numPr>
        <w:suppressAutoHyphens/>
        <w:autoSpaceDE w:val="0"/>
        <w:autoSpaceDN w:val="0"/>
        <w:adjustRightInd w:val="0"/>
        <w:spacing w:after="0" w:line="276" w:lineRule="auto"/>
        <w:ind w:left="1418" w:hanging="426"/>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konsultacji telefonicznych lub mailowych dotyczących wszystkich spraw technicznych i merytorycznych do Oprogramowania; </w:t>
      </w:r>
    </w:p>
    <w:p w14:paraId="04232FBA" w14:textId="77777777" w:rsidR="000E632D" w:rsidRPr="000E632D" w:rsidRDefault="000E632D" w:rsidP="00E0089C">
      <w:pPr>
        <w:numPr>
          <w:ilvl w:val="0"/>
          <w:numId w:val="91"/>
        </w:numPr>
        <w:suppressAutoHyphens/>
        <w:autoSpaceDE w:val="0"/>
        <w:autoSpaceDN w:val="0"/>
        <w:adjustRightInd w:val="0"/>
        <w:spacing w:after="0" w:line="276" w:lineRule="auto"/>
        <w:ind w:left="1418" w:hanging="426"/>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wsparcia, w przypadku problemu z obsługą Oprogramowania, na zasadzie zdalnego połączenia z tzw. „przechwyceniem pulpitu” z wykorzystaniem przeznaczonego do tego oprogramowania; </w:t>
      </w:r>
    </w:p>
    <w:p w14:paraId="54EAA90B" w14:textId="77777777" w:rsidR="000E632D" w:rsidRPr="000E632D" w:rsidRDefault="000E632D" w:rsidP="00E0089C">
      <w:pPr>
        <w:numPr>
          <w:ilvl w:val="0"/>
          <w:numId w:val="91"/>
        </w:numPr>
        <w:suppressAutoHyphens/>
        <w:autoSpaceDE w:val="0"/>
        <w:autoSpaceDN w:val="0"/>
        <w:adjustRightInd w:val="0"/>
        <w:spacing w:after="0" w:line="276" w:lineRule="auto"/>
        <w:ind w:left="1418" w:hanging="426"/>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zgłoszeń o typie helpdesk; </w:t>
      </w:r>
    </w:p>
    <w:p w14:paraId="4963E6DC" w14:textId="77777777" w:rsidR="000E632D" w:rsidRPr="000E632D" w:rsidRDefault="000E632D" w:rsidP="00E0089C">
      <w:pPr>
        <w:numPr>
          <w:ilvl w:val="0"/>
          <w:numId w:val="91"/>
        </w:numPr>
        <w:suppressAutoHyphens/>
        <w:autoSpaceDE w:val="0"/>
        <w:autoSpaceDN w:val="0"/>
        <w:adjustRightInd w:val="0"/>
        <w:spacing w:after="0" w:line="276" w:lineRule="auto"/>
        <w:ind w:left="1418" w:hanging="426"/>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dostępu do internetowego systemu zgłoszeń, jeśli Wykonawca taki posiada, </w:t>
      </w:r>
      <w:r w:rsidRPr="000E632D">
        <w:rPr>
          <w:rFonts w:ascii="Verdana" w:eastAsia="Times New Roman" w:hAnsi="Verdana" w:cs="Times New Roman"/>
          <w:color w:val="auto"/>
          <w:spacing w:val="0"/>
          <w:sz w:val="18"/>
          <w:szCs w:val="18"/>
          <w:lang w:eastAsia="pl-PL"/>
        </w:rPr>
        <w:br/>
        <w:t xml:space="preserve">za pomocą którego Zamawiający będzie mógł monitorować stan realizacji zgłoszeń. </w:t>
      </w:r>
    </w:p>
    <w:p w14:paraId="189C53ED" w14:textId="77777777" w:rsidR="000E632D" w:rsidRPr="000E632D" w:rsidRDefault="000E632D" w:rsidP="00A660CF">
      <w:pPr>
        <w:numPr>
          <w:ilvl w:val="1"/>
          <w:numId w:val="86"/>
        </w:numPr>
        <w:suppressAutoHyphens/>
        <w:autoSpaceDE w:val="0"/>
        <w:autoSpaceDN w:val="0"/>
        <w:adjustRightInd w:val="0"/>
        <w:spacing w:after="0" w:line="276" w:lineRule="auto"/>
        <w:ind w:left="567" w:hanging="567"/>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Prawidłowego działania Oprogramowania i sprawnej obsługi zgłaszanych błędów, w ramach wymienionych typów zgłoszeń serwisowych: </w:t>
      </w:r>
    </w:p>
    <w:p w14:paraId="404C61F2" w14:textId="5471538C" w:rsidR="000E632D" w:rsidRPr="000E632D" w:rsidRDefault="000E632D" w:rsidP="00E0089C">
      <w:pPr>
        <w:numPr>
          <w:ilvl w:val="0"/>
          <w:numId w:val="87"/>
        </w:numPr>
        <w:suppressAutoHyphens/>
        <w:autoSpaceDE w:val="0"/>
        <w:autoSpaceDN w:val="0"/>
        <w:adjustRightInd w:val="0"/>
        <w:spacing w:after="47" w:line="276" w:lineRule="auto"/>
        <w:ind w:left="1418"/>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b/>
          <w:bCs/>
          <w:color w:val="auto"/>
          <w:spacing w:val="0"/>
          <w:sz w:val="18"/>
          <w:szCs w:val="18"/>
          <w:lang w:eastAsia="pl-PL"/>
        </w:rPr>
        <w:t xml:space="preserve">Awaria </w:t>
      </w:r>
      <w:r w:rsidRPr="000E632D">
        <w:rPr>
          <w:rFonts w:ascii="Verdana" w:eastAsia="Times New Roman" w:hAnsi="Verdana" w:cs="Times New Roman"/>
          <w:color w:val="auto"/>
          <w:spacing w:val="0"/>
          <w:sz w:val="18"/>
          <w:szCs w:val="18"/>
          <w:lang w:eastAsia="pl-PL"/>
        </w:rPr>
        <w:t xml:space="preserve">– zatrzymanie pracy całego Oprogramowania lub jego elementu lub zatrzymanie strategicznego procesu, uniemożliwiające terminową realizację prac np. terminowe rozliczenie podatku VAT, PIT, naliczenie wynagrodzeń, rozliczenie czasu pracy na projektach (RCP) itd. Awaria traktowana będzie zawsze jako błąd krytyczny w priorytetach obsługi zgłoszeń. </w:t>
      </w:r>
    </w:p>
    <w:p w14:paraId="4D565941" w14:textId="77777777" w:rsidR="000E632D" w:rsidRPr="000E632D" w:rsidRDefault="000E632D" w:rsidP="00E0089C">
      <w:pPr>
        <w:numPr>
          <w:ilvl w:val="0"/>
          <w:numId w:val="87"/>
        </w:numPr>
        <w:suppressAutoHyphens/>
        <w:autoSpaceDE w:val="0"/>
        <w:autoSpaceDN w:val="0"/>
        <w:adjustRightInd w:val="0"/>
        <w:spacing w:after="47" w:line="276" w:lineRule="auto"/>
        <w:ind w:left="1418"/>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b/>
          <w:bCs/>
          <w:color w:val="auto"/>
          <w:spacing w:val="0"/>
          <w:sz w:val="18"/>
          <w:szCs w:val="18"/>
          <w:lang w:eastAsia="pl-PL"/>
        </w:rPr>
        <w:lastRenderedPageBreak/>
        <w:t xml:space="preserve">Problem </w:t>
      </w:r>
      <w:r w:rsidRPr="000E632D">
        <w:rPr>
          <w:rFonts w:ascii="Verdana" w:eastAsia="Times New Roman" w:hAnsi="Verdana" w:cs="Times New Roman"/>
          <w:color w:val="auto"/>
          <w:spacing w:val="0"/>
          <w:sz w:val="18"/>
          <w:szCs w:val="18"/>
          <w:lang w:eastAsia="pl-PL"/>
        </w:rPr>
        <w:t xml:space="preserve">– pozwalający na korzystanie z kluczowych funkcji systemu </w:t>
      </w:r>
      <w:r w:rsidRPr="000E632D">
        <w:rPr>
          <w:rFonts w:ascii="Verdana" w:eastAsia="Times New Roman" w:hAnsi="Verdana" w:cs="Times New Roman"/>
          <w:color w:val="auto"/>
          <w:spacing w:val="0"/>
          <w:sz w:val="18"/>
          <w:szCs w:val="18"/>
          <w:lang w:eastAsia="pl-PL"/>
        </w:rPr>
        <w:br/>
        <w:t xml:space="preserve">w ograniczonym zakresie, jednak nie blokujący kluczowych procesów biznesowych. </w:t>
      </w:r>
    </w:p>
    <w:p w14:paraId="04AAF260" w14:textId="77777777" w:rsidR="000E632D" w:rsidRPr="000E632D" w:rsidRDefault="000E632D" w:rsidP="00E0089C">
      <w:pPr>
        <w:numPr>
          <w:ilvl w:val="0"/>
          <w:numId w:val="87"/>
        </w:numPr>
        <w:suppressAutoHyphens/>
        <w:autoSpaceDE w:val="0"/>
        <w:autoSpaceDN w:val="0"/>
        <w:adjustRightInd w:val="0"/>
        <w:spacing w:after="0" w:line="276" w:lineRule="auto"/>
        <w:ind w:left="1418"/>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b/>
          <w:bCs/>
          <w:color w:val="auto"/>
          <w:spacing w:val="0"/>
          <w:sz w:val="18"/>
          <w:szCs w:val="18"/>
          <w:lang w:eastAsia="pl-PL"/>
        </w:rPr>
        <w:t xml:space="preserve">Awaria wydajnościowa </w:t>
      </w:r>
      <w:r w:rsidRPr="000E632D">
        <w:rPr>
          <w:rFonts w:ascii="Verdana" w:eastAsia="Times New Roman" w:hAnsi="Verdana" w:cs="Times New Roman"/>
          <w:color w:val="auto"/>
          <w:spacing w:val="0"/>
          <w:sz w:val="18"/>
          <w:szCs w:val="18"/>
          <w:lang w:eastAsia="pl-PL"/>
        </w:rPr>
        <w:t xml:space="preserve">– obsługa zgłoszeń dotyczących awarii związanych </w:t>
      </w:r>
      <w:r w:rsidRPr="000E632D">
        <w:rPr>
          <w:rFonts w:ascii="Verdana" w:eastAsia="Times New Roman" w:hAnsi="Verdana" w:cs="Times New Roman"/>
          <w:color w:val="auto"/>
          <w:spacing w:val="0"/>
          <w:sz w:val="18"/>
          <w:szCs w:val="18"/>
          <w:lang w:eastAsia="pl-PL"/>
        </w:rPr>
        <w:br/>
        <w:t>z szybkością działania Oprogramowania. Przez awarię wydajnościową należy rozumieć wszelkie przypadki awarii, które na tyle spowalniają pracę oprogramowania, że blokują kluczowe dla Zamawiającego procesy. Zapis w żaden sposób nie odnosi się do infrastruktury sprzętowej, sieciowej, czy awarii powstałych na skutek aktualizacji oprogramowania MS Office czy Windows. Spadek wydajności określany będzie na podstawie zatrzymania, spowolnienia i przez to uniemożliwienia lub utrudnienia wykonania kluczowych procesów w Oprogramowaniu dla Zamawiającego. Zostanie określony odpowiednim typem błędu.</w:t>
      </w:r>
    </w:p>
    <w:p w14:paraId="2D210599" w14:textId="5F0880C2" w:rsidR="000E632D" w:rsidRPr="000E632D" w:rsidRDefault="000E632D" w:rsidP="00E0089C">
      <w:pPr>
        <w:numPr>
          <w:ilvl w:val="0"/>
          <w:numId w:val="87"/>
        </w:numPr>
        <w:suppressAutoHyphens/>
        <w:autoSpaceDE w:val="0"/>
        <w:autoSpaceDN w:val="0"/>
        <w:adjustRightInd w:val="0"/>
        <w:spacing w:after="0" w:line="276" w:lineRule="auto"/>
        <w:ind w:left="1418"/>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b/>
          <w:bCs/>
          <w:color w:val="auto"/>
          <w:spacing w:val="0"/>
          <w:sz w:val="18"/>
          <w:szCs w:val="18"/>
          <w:lang w:eastAsia="pl-PL"/>
        </w:rPr>
        <w:t xml:space="preserve">Problem wydajnościowy </w:t>
      </w:r>
      <w:r w:rsidRPr="000E632D">
        <w:rPr>
          <w:rFonts w:ascii="Verdana" w:eastAsia="Times New Roman" w:hAnsi="Verdana" w:cs="Times New Roman"/>
          <w:color w:val="auto"/>
          <w:spacing w:val="0"/>
          <w:sz w:val="18"/>
          <w:szCs w:val="18"/>
          <w:lang w:eastAsia="pl-PL"/>
        </w:rPr>
        <w:t xml:space="preserve">– obsługa zgłoszeń dotyczących problemów związanych z szybkością działania Oprogramowania. Przez problem wydajnościowy należy rozumieć wszelkie problemy, które spowalniają pracę </w:t>
      </w:r>
      <w:r w:rsidR="00E0089C">
        <w:rPr>
          <w:rFonts w:ascii="Verdana" w:eastAsia="Times New Roman" w:hAnsi="Verdana" w:cs="Times New Roman"/>
          <w:color w:val="auto"/>
          <w:spacing w:val="0"/>
          <w:sz w:val="18"/>
          <w:szCs w:val="18"/>
          <w:lang w:eastAsia="pl-PL"/>
        </w:rPr>
        <w:t>O</w:t>
      </w:r>
      <w:r w:rsidRPr="000E632D">
        <w:rPr>
          <w:rFonts w:ascii="Verdana" w:eastAsia="Times New Roman" w:hAnsi="Verdana" w:cs="Times New Roman"/>
          <w:color w:val="auto"/>
          <w:spacing w:val="0"/>
          <w:sz w:val="18"/>
          <w:szCs w:val="18"/>
          <w:lang w:eastAsia="pl-PL"/>
        </w:rPr>
        <w:t xml:space="preserve">programowania w porównaniu do prawidłowego działania. Zapis w żaden sposób nie odnosi się do infrastruktury sprzętowej, sieciowej, czy awarii powstałych na skutek aktualizacji </w:t>
      </w:r>
      <w:r w:rsidR="00E0089C">
        <w:rPr>
          <w:rFonts w:ascii="Verdana" w:eastAsia="Times New Roman" w:hAnsi="Verdana" w:cs="Times New Roman"/>
          <w:color w:val="auto"/>
          <w:spacing w:val="0"/>
          <w:sz w:val="18"/>
          <w:szCs w:val="18"/>
          <w:lang w:eastAsia="pl-PL"/>
        </w:rPr>
        <w:t>O</w:t>
      </w:r>
      <w:r w:rsidRPr="000E632D">
        <w:rPr>
          <w:rFonts w:ascii="Verdana" w:eastAsia="Times New Roman" w:hAnsi="Verdana" w:cs="Times New Roman"/>
          <w:color w:val="auto"/>
          <w:spacing w:val="0"/>
          <w:sz w:val="18"/>
          <w:szCs w:val="18"/>
          <w:lang w:eastAsia="pl-PL"/>
        </w:rPr>
        <w:t xml:space="preserve">programowania MS Office, czy Windows. Spadek wydajności określany będzie na podstawie utrudnienia wykonania procesów innych niż kluczowe w Oprogramowaniu przez Zamawiającego. Zostanie określony odpowiednim typem błędu. </w:t>
      </w:r>
    </w:p>
    <w:p w14:paraId="66E08550" w14:textId="77777777" w:rsidR="000E632D" w:rsidRPr="000E632D" w:rsidRDefault="000E632D" w:rsidP="00E0089C">
      <w:pPr>
        <w:numPr>
          <w:ilvl w:val="0"/>
          <w:numId w:val="87"/>
        </w:numPr>
        <w:suppressAutoHyphens/>
        <w:autoSpaceDE w:val="0"/>
        <w:autoSpaceDN w:val="0"/>
        <w:adjustRightInd w:val="0"/>
        <w:spacing w:after="0" w:line="276" w:lineRule="auto"/>
        <w:ind w:left="1418"/>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b/>
          <w:bCs/>
          <w:color w:val="auto"/>
          <w:spacing w:val="0"/>
          <w:sz w:val="18"/>
          <w:szCs w:val="18"/>
          <w:lang w:eastAsia="pl-PL"/>
        </w:rPr>
        <w:t xml:space="preserve">Zmiana Prawa </w:t>
      </w:r>
      <w:r w:rsidRPr="000E632D">
        <w:rPr>
          <w:rFonts w:ascii="Verdana" w:eastAsia="Times New Roman" w:hAnsi="Verdana" w:cs="Times New Roman"/>
          <w:color w:val="auto"/>
          <w:spacing w:val="0"/>
          <w:sz w:val="18"/>
          <w:szCs w:val="18"/>
          <w:lang w:eastAsia="pl-PL"/>
        </w:rPr>
        <w:t xml:space="preserve">– awarie lub problemy, w tym wydajnościowe, powstałe w wyniku dostosowania Oprogramowania do zmian wynikających z przepisów prawa. </w:t>
      </w:r>
    </w:p>
    <w:p w14:paraId="4E6739E2" w14:textId="77777777" w:rsidR="000E632D" w:rsidRPr="000E632D" w:rsidRDefault="000E632D" w:rsidP="00A660CF">
      <w:pPr>
        <w:numPr>
          <w:ilvl w:val="1"/>
          <w:numId w:val="86"/>
        </w:numPr>
        <w:suppressAutoHyphens/>
        <w:autoSpaceDE w:val="0"/>
        <w:autoSpaceDN w:val="0"/>
        <w:adjustRightInd w:val="0"/>
        <w:spacing w:after="0" w:line="276" w:lineRule="auto"/>
        <w:ind w:left="709" w:hanging="567"/>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Ciągłości pracy Oprogramowania oraz optymalnego czasu reakcji i naprawy zgłaszanych błędów, usterek, problemów i awarii mając na uwadze, że: </w:t>
      </w:r>
    </w:p>
    <w:p w14:paraId="69247B8D" w14:textId="65FB3336" w:rsidR="000E632D" w:rsidRPr="000E632D" w:rsidRDefault="000E632D" w:rsidP="00E0089C">
      <w:pPr>
        <w:numPr>
          <w:ilvl w:val="2"/>
          <w:numId w:val="86"/>
        </w:numPr>
        <w:suppressAutoHyphens/>
        <w:autoSpaceDE w:val="0"/>
        <w:autoSpaceDN w:val="0"/>
        <w:adjustRightInd w:val="0"/>
        <w:spacing w:after="0" w:line="276" w:lineRule="auto"/>
        <w:ind w:left="1418" w:hanging="425"/>
        <w:jc w:val="left"/>
        <w:rPr>
          <w:rFonts w:ascii="Verdana" w:eastAsia="Times New Roman" w:hAnsi="Verdana" w:cs="Times New Roman"/>
          <w:bCs/>
          <w:color w:val="auto"/>
          <w:spacing w:val="0"/>
          <w:sz w:val="18"/>
          <w:szCs w:val="18"/>
          <w:lang w:eastAsia="pl-PL"/>
        </w:rPr>
      </w:pPr>
      <w:r w:rsidRPr="000E632D">
        <w:rPr>
          <w:rFonts w:ascii="Verdana" w:eastAsia="Times New Roman" w:hAnsi="Verdana" w:cs="Times New Roman"/>
          <w:b/>
          <w:bCs/>
          <w:color w:val="auto"/>
          <w:spacing w:val="0"/>
          <w:sz w:val="18"/>
          <w:szCs w:val="18"/>
          <w:lang w:eastAsia="pl-PL"/>
        </w:rPr>
        <w:t>czas reakcji</w:t>
      </w:r>
      <w:r w:rsidRPr="000E632D">
        <w:rPr>
          <w:rFonts w:ascii="Verdana" w:eastAsia="Times New Roman" w:hAnsi="Verdana" w:cs="Times New Roman"/>
          <w:bCs/>
          <w:color w:val="auto"/>
          <w:spacing w:val="0"/>
          <w:sz w:val="18"/>
          <w:szCs w:val="18"/>
          <w:lang w:eastAsia="pl-PL"/>
        </w:rPr>
        <w:t xml:space="preserve"> rozumiany jest jako czas liczony od momentu zgłoszenia Wykonawcy błędu o odpowiednim typie i rodzaju przez Zamawiającego, zgodnie z zasadami określonymi w § 5 pkt. 3 umowy, do momentu podjęcia działań naprawczych przez Wykonawcę. Analiza zgłoszenia jest wliczana w czas reakcji. Czas reakcji został podany w punkcie 2.13 dokumentu OPZ dotyczącym priorytetowości obsługi zgłoszeń serwisowych; </w:t>
      </w:r>
    </w:p>
    <w:p w14:paraId="37A4B201" w14:textId="77777777" w:rsidR="000E632D" w:rsidRPr="000E632D" w:rsidRDefault="000E632D" w:rsidP="00E0089C">
      <w:pPr>
        <w:numPr>
          <w:ilvl w:val="2"/>
          <w:numId w:val="86"/>
        </w:numPr>
        <w:suppressAutoHyphens/>
        <w:autoSpaceDE w:val="0"/>
        <w:autoSpaceDN w:val="0"/>
        <w:adjustRightInd w:val="0"/>
        <w:spacing w:after="0" w:line="276" w:lineRule="auto"/>
        <w:ind w:left="1418" w:hanging="425"/>
        <w:jc w:val="left"/>
        <w:rPr>
          <w:rFonts w:ascii="Verdana" w:eastAsia="Times New Roman" w:hAnsi="Verdana" w:cs="Times New Roman"/>
          <w:bCs/>
          <w:color w:val="auto"/>
          <w:spacing w:val="0"/>
          <w:sz w:val="18"/>
          <w:szCs w:val="18"/>
          <w:lang w:eastAsia="pl-PL"/>
        </w:rPr>
      </w:pPr>
      <w:r w:rsidRPr="000E632D">
        <w:rPr>
          <w:rFonts w:ascii="Verdana" w:eastAsia="Times New Roman" w:hAnsi="Verdana" w:cs="Times New Roman"/>
          <w:b/>
          <w:bCs/>
          <w:color w:val="auto"/>
          <w:spacing w:val="0"/>
          <w:sz w:val="18"/>
          <w:szCs w:val="18"/>
          <w:lang w:eastAsia="pl-PL"/>
        </w:rPr>
        <w:t>czas naprawy</w:t>
      </w:r>
      <w:r w:rsidRPr="000E632D">
        <w:rPr>
          <w:rFonts w:ascii="Verdana" w:eastAsia="Times New Roman" w:hAnsi="Verdana" w:cs="Times New Roman"/>
          <w:bCs/>
          <w:color w:val="auto"/>
          <w:spacing w:val="0"/>
          <w:sz w:val="18"/>
          <w:szCs w:val="18"/>
          <w:lang w:eastAsia="pl-PL"/>
        </w:rPr>
        <w:t xml:space="preserve"> rozumiany jest jako czas liczony od momentu podjęcia działań naprawczych przez Wykonawcę w celu wyeliminowania błędu danego typu oraz rodzaju do momentu jego usunięcia, przez co rozumie się przywrócenie pełnej funkcjonalności Oprogramowania. Czas naprawy został podany w punkcie 2.13 dokumentu SOPZ dotyczącym priorytetowości obsługi zgłoszeń serwisowych. </w:t>
      </w:r>
    </w:p>
    <w:p w14:paraId="444DABC7" w14:textId="77777777" w:rsidR="000E632D" w:rsidRPr="000E632D" w:rsidRDefault="000E632D" w:rsidP="00E0089C">
      <w:pPr>
        <w:numPr>
          <w:ilvl w:val="2"/>
          <w:numId w:val="84"/>
        </w:numPr>
        <w:suppressAutoHyphens/>
        <w:autoSpaceDE w:val="0"/>
        <w:autoSpaceDN w:val="0"/>
        <w:adjustRightInd w:val="0"/>
        <w:spacing w:after="0" w:line="276" w:lineRule="auto"/>
        <w:ind w:left="1418" w:hanging="425"/>
        <w:jc w:val="left"/>
        <w:rPr>
          <w:rFonts w:ascii="Verdana" w:eastAsia="Times New Roman" w:hAnsi="Verdana" w:cs="Times New Roman"/>
          <w:bCs/>
          <w:color w:val="auto"/>
          <w:spacing w:val="0"/>
          <w:sz w:val="18"/>
          <w:szCs w:val="18"/>
          <w:lang w:eastAsia="pl-PL"/>
        </w:rPr>
      </w:pPr>
      <w:r w:rsidRPr="000E632D">
        <w:rPr>
          <w:rFonts w:ascii="Verdana" w:eastAsia="Times New Roman" w:hAnsi="Verdana" w:cs="Times New Roman"/>
          <w:bCs/>
          <w:color w:val="auto"/>
          <w:spacing w:val="0"/>
          <w:sz w:val="18"/>
          <w:szCs w:val="18"/>
          <w:lang w:eastAsia="pl-PL"/>
        </w:rPr>
        <w:t>Czas reakcji oraz czas naprawy liczony jest w przedziale czasu pracy od 9:00 do 17:00, od poniedziałku do piątku z wyjątkiem świąt; do czasu reakcji i czasu naprawy nie jest wliczany czas oczekiwania na przekazanie przez Zamawiającego informacji lub przetestowania obsługi zgłoszenia oraz czas oczekiwania na wynik weryfikacji przekazanych prac w zakresie obsługi zgłoszenia.</w:t>
      </w:r>
    </w:p>
    <w:p w14:paraId="5A0A4368" w14:textId="77777777" w:rsidR="000E632D" w:rsidRPr="000E632D" w:rsidRDefault="000E632D" w:rsidP="00E0089C">
      <w:pPr>
        <w:numPr>
          <w:ilvl w:val="2"/>
          <w:numId w:val="84"/>
        </w:numPr>
        <w:suppressAutoHyphens/>
        <w:autoSpaceDE w:val="0"/>
        <w:autoSpaceDN w:val="0"/>
        <w:adjustRightInd w:val="0"/>
        <w:spacing w:after="0" w:line="276" w:lineRule="auto"/>
        <w:ind w:left="1418" w:hanging="425"/>
        <w:jc w:val="left"/>
        <w:rPr>
          <w:rFonts w:ascii="Verdana" w:eastAsia="Times New Roman" w:hAnsi="Verdana" w:cs="Times New Roman"/>
          <w:bCs/>
          <w:color w:val="auto"/>
          <w:spacing w:val="0"/>
          <w:sz w:val="18"/>
          <w:szCs w:val="18"/>
          <w:lang w:eastAsia="pl-PL"/>
        </w:rPr>
      </w:pPr>
      <w:r w:rsidRPr="000E632D">
        <w:rPr>
          <w:rFonts w:ascii="Verdana" w:eastAsia="Times New Roman" w:hAnsi="Verdana" w:cs="Times New Roman"/>
          <w:bCs/>
          <w:color w:val="auto"/>
          <w:spacing w:val="0"/>
          <w:sz w:val="18"/>
          <w:szCs w:val="18"/>
          <w:lang w:eastAsia="pl-PL"/>
        </w:rPr>
        <w:t xml:space="preserve">Zamawiający dopuszcza wdrożenie rozwiązania tymczasowego do czasu ukończenia naprawy. Jednakże rozwiązanie takie nie może utrudniać wykonywania codziennej pracy przy pomocy Oprogramowania. </w:t>
      </w:r>
      <w:r w:rsidRPr="000E632D">
        <w:rPr>
          <w:rFonts w:ascii="Verdana" w:eastAsia="Times New Roman" w:hAnsi="Verdana" w:cs="Times New Roman"/>
          <w:bCs/>
          <w:color w:val="auto"/>
          <w:spacing w:val="0"/>
          <w:sz w:val="18"/>
          <w:szCs w:val="18"/>
          <w:lang w:eastAsia="pl-PL"/>
        </w:rPr>
        <w:lastRenderedPageBreak/>
        <w:t xml:space="preserve">Zamawiający może wyrazić zgodę na wydłużenie czasu naprawy jeśli rozwiązanie tymczasowe będzie spełniało jego oczekiwania i będzie mogło być stosowane dłużej niż ustalony czas naprawy. </w:t>
      </w:r>
    </w:p>
    <w:p w14:paraId="56C8C306" w14:textId="77777777" w:rsidR="000E632D" w:rsidRPr="000E632D" w:rsidRDefault="000E632D" w:rsidP="00A660CF">
      <w:pPr>
        <w:numPr>
          <w:ilvl w:val="1"/>
          <w:numId w:val="86"/>
        </w:numPr>
        <w:suppressAutoHyphens/>
        <w:autoSpaceDE w:val="0"/>
        <w:autoSpaceDN w:val="0"/>
        <w:adjustRightInd w:val="0"/>
        <w:spacing w:after="0" w:line="276" w:lineRule="auto"/>
        <w:ind w:left="709" w:hanging="567"/>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Priorytetowości w obsłudze w ramach każdego z typów zgłoszeń pkt. 2.12 dokumentu SOPZ dzielimy na: </w:t>
      </w:r>
    </w:p>
    <w:p w14:paraId="6EEE99A3" w14:textId="61FA6E6B" w:rsidR="000E632D" w:rsidRPr="000E632D" w:rsidRDefault="000E632D" w:rsidP="00E0089C">
      <w:pPr>
        <w:numPr>
          <w:ilvl w:val="0"/>
          <w:numId w:val="88"/>
        </w:numPr>
        <w:suppressAutoHyphens/>
        <w:autoSpaceDE w:val="0"/>
        <w:autoSpaceDN w:val="0"/>
        <w:adjustRightInd w:val="0"/>
        <w:spacing w:after="78" w:line="276" w:lineRule="auto"/>
        <w:ind w:left="1418"/>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b/>
          <w:bCs/>
          <w:color w:val="auto"/>
          <w:spacing w:val="0"/>
          <w:sz w:val="18"/>
          <w:szCs w:val="18"/>
          <w:lang w:eastAsia="pl-PL"/>
        </w:rPr>
        <w:t xml:space="preserve">błąd krytyczny - uniemożliwiający korzystanie z Oprogramowania </w:t>
      </w:r>
      <w:r w:rsidRPr="000E632D">
        <w:rPr>
          <w:rFonts w:ascii="Verdana" w:eastAsia="Times New Roman" w:hAnsi="Verdana" w:cs="Times New Roman"/>
          <w:bCs/>
          <w:color w:val="auto"/>
          <w:spacing w:val="0"/>
          <w:sz w:val="18"/>
          <w:szCs w:val="18"/>
          <w:lang w:eastAsia="pl-PL"/>
        </w:rPr>
        <w:t>(blokujący realizację</w:t>
      </w:r>
      <w:r w:rsidRPr="000E632D">
        <w:rPr>
          <w:rFonts w:ascii="Verdana" w:eastAsia="Times New Roman" w:hAnsi="Verdana" w:cs="Times New Roman"/>
          <w:color w:val="auto"/>
          <w:spacing w:val="0"/>
          <w:sz w:val="18"/>
          <w:szCs w:val="18"/>
          <w:lang w:eastAsia="pl-PL"/>
        </w:rPr>
        <w:t xml:space="preserve"> kluczowych procesów biznesowych Zamawiającego) i wymagający jak najszybszej naprawy (bądź obejścia, które zostanie zaakceptowane przez Zamawiającego w dedykowanym portalu internetowym lub w formie pisemnej)</w:t>
      </w:r>
      <w:r w:rsidR="00FE0118">
        <w:rPr>
          <w:rFonts w:ascii="Verdana" w:eastAsia="Times New Roman" w:hAnsi="Verdana" w:cs="Times New Roman"/>
          <w:color w:val="auto"/>
          <w:spacing w:val="0"/>
          <w:sz w:val="18"/>
          <w:szCs w:val="18"/>
          <w:lang w:eastAsia="pl-PL"/>
        </w:rPr>
        <w:t xml:space="preserve"> </w:t>
      </w:r>
      <w:r w:rsidRPr="000E632D">
        <w:rPr>
          <w:rFonts w:ascii="Verdana" w:eastAsia="Times New Roman" w:hAnsi="Verdana" w:cs="Times New Roman"/>
          <w:color w:val="auto"/>
          <w:spacing w:val="0"/>
          <w:sz w:val="18"/>
          <w:szCs w:val="18"/>
          <w:lang w:eastAsia="pl-PL"/>
        </w:rPr>
        <w:t xml:space="preserve">z czasem reakcji wynoszącym do 6 roboczogodzin oraz z czasem naprawy do 10 roboczogodzin. Nie może być rozliczany z pakietu helpdesk; </w:t>
      </w:r>
    </w:p>
    <w:p w14:paraId="528907F6" w14:textId="5F6AD736" w:rsidR="000E632D" w:rsidRPr="000E632D" w:rsidRDefault="000E632D" w:rsidP="00E0089C">
      <w:pPr>
        <w:numPr>
          <w:ilvl w:val="0"/>
          <w:numId w:val="88"/>
        </w:numPr>
        <w:suppressAutoHyphens/>
        <w:autoSpaceDE w:val="0"/>
        <w:autoSpaceDN w:val="0"/>
        <w:adjustRightInd w:val="0"/>
        <w:spacing w:after="0" w:line="276" w:lineRule="auto"/>
        <w:ind w:left="1418"/>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b/>
          <w:bCs/>
          <w:color w:val="auto"/>
          <w:spacing w:val="0"/>
          <w:sz w:val="18"/>
          <w:szCs w:val="18"/>
          <w:lang w:eastAsia="pl-PL"/>
        </w:rPr>
        <w:t xml:space="preserve">błąd ważny </w:t>
      </w:r>
      <w:r w:rsidRPr="000E632D">
        <w:rPr>
          <w:rFonts w:ascii="Verdana" w:eastAsia="Times New Roman" w:hAnsi="Verdana" w:cs="Times New Roman"/>
          <w:color w:val="auto"/>
          <w:spacing w:val="0"/>
          <w:sz w:val="18"/>
          <w:szCs w:val="18"/>
          <w:lang w:eastAsia="pl-PL"/>
        </w:rPr>
        <w:t xml:space="preserve">– pozwalający korzystać z kluczowych funkcji Oprogramowania w ograniczonym zakresie (nie ma możliwości pełnej realizacji procesów biznesowych) z czasem reakcji wynoszącym do 14 roboczogodzin oraz z czasem naprawy do 48 roboczogodzin. Nie może być rozliczany z pakietu helpdesk. </w:t>
      </w:r>
    </w:p>
    <w:p w14:paraId="6E034B0C" w14:textId="20CF1261" w:rsidR="000E632D" w:rsidRPr="000E632D" w:rsidRDefault="000E632D" w:rsidP="00E0089C">
      <w:pPr>
        <w:numPr>
          <w:ilvl w:val="0"/>
          <w:numId w:val="88"/>
        </w:numPr>
        <w:suppressAutoHyphens/>
        <w:autoSpaceDE w:val="0"/>
        <w:autoSpaceDN w:val="0"/>
        <w:adjustRightInd w:val="0"/>
        <w:spacing w:after="0" w:line="276" w:lineRule="auto"/>
        <w:ind w:left="1418"/>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b/>
          <w:bCs/>
          <w:color w:val="auto"/>
          <w:spacing w:val="0"/>
          <w:sz w:val="18"/>
          <w:szCs w:val="18"/>
          <w:lang w:eastAsia="pl-PL"/>
        </w:rPr>
        <w:t xml:space="preserve">błąd normalny - </w:t>
      </w:r>
      <w:r w:rsidRPr="000E632D">
        <w:rPr>
          <w:rFonts w:ascii="Verdana" w:eastAsia="Times New Roman" w:hAnsi="Verdana" w:cs="Times New Roman"/>
          <w:color w:val="auto"/>
          <w:spacing w:val="0"/>
          <w:sz w:val="18"/>
          <w:szCs w:val="18"/>
          <w:lang w:eastAsia="pl-PL"/>
        </w:rPr>
        <w:t xml:space="preserve">wpływający na funkcjonalność i wygodę korzystania z systemu, jednak nie blokujący bądź nie ograniczający dokończenia procesów biznesowych, z czasem reakcji wynoszącym do 48 roboczogodzin oraz z czasem naprawy do 240 roboczogodzin. Jest rozliczany z pakietu helpdesk. </w:t>
      </w:r>
    </w:p>
    <w:p w14:paraId="0F62EDAB" w14:textId="603EDACD" w:rsidR="000E632D" w:rsidRPr="000E632D" w:rsidRDefault="000E632D" w:rsidP="00E0089C">
      <w:pPr>
        <w:numPr>
          <w:ilvl w:val="1"/>
          <w:numId w:val="86"/>
        </w:numPr>
        <w:suppressAutoHyphens/>
        <w:autoSpaceDE w:val="0"/>
        <w:autoSpaceDN w:val="0"/>
        <w:adjustRightInd w:val="0"/>
        <w:spacing w:after="0" w:line="276" w:lineRule="auto"/>
        <w:ind w:left="567" w:hanging="431"/>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Nielimitowane ilości przyjmowanych każdego z typu i rodzaju zgłoszeń</w:t>
      </w:r>
      <w:r w:rsidR="008208EB">
        <w:rPr>
          <w:rFonts w:ascii="Verdana" w:eastAsia="Times New Roman" w:hAnsi="Verdana" w:cs="Times New Roman"/>
          <w:color w:val="auto"/>
          <w:spacing w:val="0"/>
          <w:sz w:val="18"/>
          <w:szCs w:val="18"/>
          <w:lang w:eastAsia="pl-PL"/>
        </w:rPr>
        <w:t>.</w:t>
      </w:r>
    </w:p>
    <w:p w14:paraId="61447895" w14:textId="77777777" w:rsidR="000E632D" w:rsidRPr="000E632D" w:rsidRDefault="000E632D" w:rsidP="00A660CF">
      <w:pPr>
        <w:numPr>
          <w:ilvl w:val="1"/>
          <w:numId w:val="86"/>
        </w:numPr>
        <w:suppressAutoHyphens/>
        <w:autoSpaceDE w:val="0"/>
        <w:autoSpaceDN w:val="0"/>
        <w:adjustRightInd w:val="0"/>
        <w:spacing w:after="0" w:line="276" w:lineRule="auto"/>
        <w:ind w:left="709" w:hanging="567"/>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Wykonawca zobowiązuje się serwisować dedykowane rozwiązanie Ewidencja Czasu Pracy (RCP) wraz z archiwizacją danych pod względem wydajnościowym, z wykluczeniem zgłoszeń dotyczących spadku wydajności spowodowanego: </w:t>
      </w:r>
    </w:p>
    <w:p w14:paraId="1AD2E690" w14:textId="77777777" w:rsidR="000E632D" w:rsidRPr="000E632D" w:rsidRDefault="000E632D" w:rsidP="00E0089C">
      <w:pPr>
        <w:numPr>
          <w:ilvl w:val="0"/>
          <w:numId w:val="89"/>
        </w:numPr>
        <w:suppressAutoHyphens/>
        <w:autoSpaceDE w:val="0"/>
        <w:autoSpaceDN w:val="0"/>
        <w:adjustRightInd w:val="0"/>
        <w:spacing w:after="30" w:line="276" w:lineRule="auto"/>
        <w:ind w:left="1418" w:hanging="425"/>
        <w:jc w:val="left"/>
        <w:rPr>
          <w:rFonts w:ascii="Verdana" w:eastAsia="Times New Roman" w:hAnsi="Verdana" w:cs="Times New Roman"/>
          <w:bCs/>
          <w:color w:val="auto"/>
          <w:spacing w:val="0"/>
          <w:sz w:val="18"/>
          <w:szCs w:val="18"/>
          <w:lang w:eastAsia="pl-PL"/>
        </w:rPr>
      </w:pPr>
      <w:r w:rsidRPr="000E632D">
        <w:rPr>
          <w:rFonts w:ascii="Verdana" w:eastAsia="Times New Roman" w:hAnsi="Verdana" w:cs="Times New Roman"/>
          <w:bCs/>
          <w:color w:val="auto"/>
          <w:spacing w:val="0"/>
          <w:sz w:val="18"/>
          <w:szCs w:val="18"/>
          <w:lang w:eastAsia="pl-PL"/>
        </w:rPr>
        <w:t>infrastrukturą sprzętową, sieciową u Zamawiającego,</w:t>
      </w:r>
    </w:p>
    <w:p w14:paraId="27E3F483" w14:textId="77777777" w:rsidR="000E632D" w:rsidRPr="000E632D" w:rsidRDefault="000E632D" w:rsidP="00E0089C">
      <w:pPr>
        <w:numPr>
          <w:ilvl w:val="0"/>
          <w:numId w:val="89"/>
        </w:numPr>
        <w:suppressAutoHyphens/>
        <w:autoSpaceDE w:val="0"/>
        <w:autoSpaceDN w:val="0"/>
        <w:adjustRightInd w:val="0"/>
        <w:spacing w:after="30" w:line="276" w:lineRule="auto"/>
        <w:ind w:left="1418" w:hanging="425"/>
        <w:jc w:val="left"/>
        <w:rPr>
          <w:rFonts w:ascii="Verdana" w:eastAsia="Times New Roman" w:hAnsi="Verdana" w:cs="Times New Roman"/>
          <w:bCs/>
          <w:color w:val="auto"/>
          <w:spacing w:val="0"/>
          <w:sz w:val="18"/>
          <w:szCs w:val="18"/>
          <w:lang w:eastAsia="pl-PL"/>
        </w:rPr>
      </w:pPr>
      <w:r w:rsidRPr="000E632D">
        <w:rPr>
          <w:rFonts w:ascii="Verdana" w:eastAsia="Times New Roman" w:hAnsi="Verdana" w:cs="Times New Roman"/>
          <w:color w:val="auto"/>
          <w:spacing w:val="0"/>
          <w:sz w:val="18"/>
          <w:szCs w:val="18"/>
          <w:lang w:eastAsia="pl-PL"/>
        </w:rPr>
        <w:t>wgraniem aktualizacji oprogramowania MS Office, czy Windows zarówno na komputerze lokalnym, serwerze lub zdalnej maszynie,</w:t>
      </w:r>
    </w:p>
    <w:p w14:paraId="6F280307" w14:textId="77777777" w:rsidR="000E632D" w:rsidRPr="000E632D" w:rsidRDefault="000E632D" w:rsidP="00E0089C">
      <w:pPr>
        <w:numPr>
          <w:ilvl w:val="0"/>
          <w:numId w:val="89"/>
        </w:numPr>
        <w:suppressAutoHyphens/>
        <w:autoSpaceDE w:val="0"/>
        <w:autoSpaceDN w:val="0"/>
        <w:adjustRightInd w:val="0"/>
        <w:spacing w:after="30" w:line="276" w:lineRule="auto"/>
        <w:ind w:left="1418" w:hanging="425"/>
        <w:jc w:val="left"/>
        <w:rPr>
          <w:rFonts w:ascii="Verdana" w:eastAsia="Times New Roman" w:hAnsi="Verdana" w:cs="Times New Roman"/>
          <w:bCs/>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nieprawidłowym (niezgodnym z instrukcją) użytkowaniem rozwiązania RCP przez samego Zamawiającego. </w:t>
      </w:r>
    </w:p>
    <w:p w14:paraId="6D0921A5" w14:textId="77777777" w:rsidR="000E632D" w:rsidRPr="000E632D" w:rsidRDefault="000E632D" w:rsidP="00A660CF">
      <w:pPr>
        <w:numPr>
          <w:ilvl w:val="1"/>
          <w:numId w:val="86"/>
        </w:numPr>
        <w:suppressAutoHyphens/>
        <w:autoSpaceDE w:val="0"/>
        <w:autoSpaceDN w:val="0"/>
        <w:adjustRightInd w:val="0"/>
        <w:spacing w:after="0" w:line="276" w:lineRule="auto"/>
        <w:ind w:left="709" w:hanging="567"/>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Bezpośredniego kontaktu telefonicznego z Wykonawcą w godzinach 09:00 do 17:00 w dni robocze. </w:t>
      </w:r>
    </w:p>
    <w:p w14:paraId="125CABC2" w14:textId="77777777" w:rsidR="000E632D" w:rsidRPr="000E632D" w:rsidRDefault="000E632D" w:rsidP="00A660CF">
      <w:pPr>
        <w:numPr>
          <w:ilvl w:val="1"/>
          <w:numId w:val="86"/>
        </w:numPr>
        <w:suppressAutoHyphens/>
        <w:autoSpaceDE w:val="0"/>
        <w:autoSpaceDN w:val="0"/>
        <w:adjustRightInd w:val="0"/>
        <w:spacing w:after="0" w:line="276" w:lineRule="auto"/>
        <w:ind w:left="709" w:hanging="567"/>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Świadczenia opieki serwisowej dla wersji Oprogramowania aktualnie wykorzystywanej przez Zamawiającego. </w:t>
      </w:r>
    </w:p>
    <w:p w14:paraId="0835EBD9" w14:textId="77777777" w:rsidR="000E632D" w:rsidRPr="000E632D" w:rsidRDefault="000E632D" w:rsidP="00E0089C">
      <w:pPr>
        <w:numPr>
          <w:ilvl w:val="1"/>
          <w:numId w:val="86"/>
        </w:numPr>
        <w:suppressAutoHyphens/>
        <w:autoSpaceDE w:val="0"/>
        <w:autoSpaceDN w:val="0"/>
        <w:adjustRightInd w:val="0"/>
        <w:spacing w:after="0" w:line="276" w:lineRule="auto"/>
        <w:ind w:left="567" w:hanging="431"/>
        <w:jc w:val="left"/>
        <w:rPr>
          <w:rFonts w:ascii="Verdana" w:eastAsia="Times New Roman" w:hAnsi="Verdana" w:cs="Times New Roman"/>
          <w:color w:val="auto"/>
          <w:spacing w:val="0"/>
          <w:sz w:val="18"/>
          <w:szCs w:val="18"/>
          <w:lang w:eastAsia="pl-PL"/>
        </w:rPr>
      </w:pPr>
      <w:r w:rsidRPr="000E632D">
        <w:rPr>
          <w:rFonts w:ascii="Verdana" w:eastAsia="Times New Roman" w:hAnsi="Verdana" w:cs="Times New Roman"/>
          <w:color w:val="auto"/>
          <w:spacing w:val="0"/>
          <w:sz w:val="18"/>
          <w:szCs w:val="18"/>
          <w:lang w:eastAsia="pl-PL"/>
        </w:rPr>
        <w:t xml:space="preserve">Stałego koordynatora usług opieki serwisowej. </w:t>
      </w:r>
    </w:p>
    <w:p w14:paraId="77497C28" w14:textId="77777777" w:rsidR="00E91510" w:rsidRPr="00A660CF" w:rsidRDefault="00E91510" w:rsidP="00A660CF">
      <w:pPr>
        <w:suppressAutoHyphens/>
        <w:autoSpaceDE w:val="0"/>
        <w:autoSpaceDN w:val="0"/>
        <w:adjustRightInd w:val="0"/>
        <w:spacing w:after="0" w:line="276" w:lineRule="auto"/>
        <w:ind w:left="1068"/>
        <w:contextualSpacing/>
        <w:jc w:val="left"/>
        <w:rPr>
          <w:rFonts w:ascii="Verdana" w:eastAsia="Times New Roman" w:hAnsi="Verdana" w:cs="Times New Roman"/>
          <w:color w:val="auto"/>
          <w:spacing w:val="0"/>
          <w:sz w:val="18"/>
          <w:szCs w:val="18"/>
          <w:lang w:eastAsia="pl-PL"/>
        </w:rPr>
      </w:pPr>
    </w:p>
    <w:p w14:paraId="1577BF32" w14:textId="3073B7E9" w:rsidR="00383504" w:rsidRPr="00A660CF" w:rsidRDefault="003B3262" w:rsidP="00BF1B08">
      <w:pPr>
        <w:numPr>
          <w:ilvl w:val="1"/>
          <w:numId w:val="86"/>
        </w:numPr>
        <w:suppressAutoHyphens/>
        <w:autoSpaceDE w:val="0"/>
        <w:autoSpaceDN w:val="0"/>
        <w:adjustRightInd w:val="0"/>
        <w:spacing w:after="0" w:line="276" w:lineRule="auto"/>
        <w:ind w:left="709" w:hanging="567"/>
        <w:jc w:val="left"/>
        <w:rPr>
          <w:sz w:val="18"/>
          <w:szCs w:val="18"/>
          <w:lang w:eastAsia="pl-PL"/>
        </w:rPr>
      </w:pPr>
      <w:r w:rsidRPr="00A660CF">
        <w:rPr>
          <w:rFonts w:eastAsia="Times New Roman" w:cs="Times New Roman"/>
          <w:b/>
          <w:bCs/>
          <w:color w:val="auto"/>
          <w:spacing w:val="0"/>
          <w:sz w:val="18"/>
          <w:szCs w:val="18"/>
          <w:lang w:eastAsia="pl-PL"/>
        </w:rPr>
        <w:t>Ś</w:t>
      </w:r>
      <w:r w:rsidR="000E632D" w:rsidRPr="00A660CF">
        <w:rPr>
          <w:rFonts w:eastAsia="Times New Roman" w:cs="Times New Roman"/>
          <w:b/>
          <w:bCs/>
          <w:color w:val="auto"/>
          <w:spacing w:val="0"/>
          <w:sz w:val="18"/>
          <w:szCs w:val="18"/>
          <w:lang w:eastAsia="pl-PL"/>
        </w:rPr>
        <w:t xml:space="preserve">wiadczenia opieki powdrożeniowej </w:t>
      </w:r>
      <w:r w:rsidR="00B670B2" w:rsidRPr="00A660CF">
        <w:rPr>
          <w:rFonts w:eastAsia="Times New Roman" w:cs="Times New Roman"/>
          <w:color w:val="auto"/>
          <w:spacing w:val="0"/>
          <w:sz w:val="18"/>
          <w:szCs w:val="18"/>
          <w:lang w:eastAsia="pl-PL"/>
        </w:rPr>
        <w:t xml:space="preserve">korzystanie wg uznania z usług opieki powdrożeniowej w </w:t>
      </w:r>
      <w:r w:rsidR="00B670B2" w:rsidRPr="00A660CF">
        <w:rPr>
          <w:rFonts w:eastAsia="Times New Roman" w:cs="Times New Roman"/>
          <w:b/>
          <w:bCs/>
          <w:color w:val="auto"/>
          <w:spacing w:val="0"/>
          <w:sz w:val="18"/>
          <w:szCs w:val="18"/>
          <w:lang w:eastAsia="pl-PL"/>
        </w:rPr>
        <w:t>wymiarze 100 roboczogodzin (pakiet godzin)</w:t>
      </w:r>
      <w:r w:rsidR="00B670B2" w:rsidRPr="00A660CF">
        <w:rPr>
          <w:rFonts w:eastAsia="Times New Roman" w:cs="Times New Roman"/>
          <w:color w:val="auto"/>
          <w:spacing w:val="0"/>
          <w:sz w:val="18"/>
          <w:szCs w:val="18"/>
          <w:lang w:eastAsia="pl-PL"/>
        </w:rPr>
        <w:t xml:space="preserve"> skalkulowanych w cenie oferty wskazanej w § 4 ust. 2 </w:t>
      </w:r>
      <w:r w:rsidR="004838ED">
        <w:rPr>
          <w:rFonts w:eastAsia="Times New Roman" w:cs="Times New Roman"/>
          <w:color w:val="auto"/>
          <w:spacing w:val="0"/>
          <w:sz w:val="18"/>
          <w:szCs w:val="18"/>
          <w:lang w:eastAsia="pl-PL"/>
        </w:rPr>
        <w:t xml:space="preserve">pkt 1) </w:t>
      </w:r>
      <w:r w:rsidR="00B670B2" w:rsidRPr="00A660CF">
        <w:rPr>
          <w:rFonts w:eastAsia="Times New Roman" w:cs="Times New Roman"/>
          <w:color w:val="auto"/>
          <w:spacing w:val="0"/>
          <w:sz w:val="18"/>
          <w:szCs w:val="18"/>
          <w:lang w:eastAsia="pl-PL"/>
        </w:rPr>
        <w:t xml:space="preserve">umowy. </w:t>
      </w:r>
    </w:p>
    <w:p w14:paraId="755FE455" w14:textId="703AA924" w:rsidR="00B670B2" w:rsidRPr="00A660CF" w:rsidRDefault="00B670B2" w:rsidP="00BF1B08">
      <w:pPr>
        <w:suppressAutoHyphens/>
        <w:autoSpaceDE w:val="0"/>
        <w:autoSpaceDN w:val="0"/>
        <w:adjustRightInd w:val="0"/>
        <w:spacing w:after="0" w:line="276" w:lineRule="auto"/>
        <w:ind w:left="709"/>
        <w:jc w:val="left"/>
        <w:rPr>
          <w:sz w:val="18"/>
          <w:szCs w:val="18"/>
          <w:lang w:eastAsia="pl-PL"/>
        </w:rPr>
      </w:pPr>
      <w:r w:rsidRPr="00A660CF">
        <w:rPr>
          <w:sz w:val="18"/>
          <w:szCs w:val="18"/>
          <w:lang w:eastAsia="pl-PL"/>
        </w:rPr>
        <w:t xml:space="preserve">W ramach usług opieki powdrożeniowej Zamawiający może korzystać m. in. z zakresu: </w:t>
      </w:r>
    </w:p>
    <w:p w14:paraId="7AC79892" w14:textId="77777777" w:rsidR="00B670B2" w:rsidRPr="00A660CF" w:rsidRDefault="00B670B2" w:rsidP="00A660CF">
      <w:pPr>
        <w:numPr>
          <w:ilvl w:val="1"/>
          <w:numId w:val="102"/>
        </w:numPr>
        <w:suppressAutoHyphens/>
        <w:autoSpaceDE w:val="0"/>
        <w:autoSpaceDN w:val="0"/>
        <w:adjustRightInd w:val="0"/>
        <w:spacing w:beforeLines="20" w:before="48" w:afterLines="20" w:after="48" w:line="276" w:lineRule="auto"/>
        <w:jc w:val="left"/>
        <w:rPr>
          <w:rFonts w:eastAsia="Times New Roman" w:cs="Times New Roman"/>
          <w:color w:val="auto"/>
          <w:spacing w:val="0"/>
          <w:sz w:val="18"/>
          <w:szCs w:val="18"/>
          <w:lang w:eastAsia="pl-PL"/>
        </w:rPr>
      </w:pPr>
      <w:r w:rsidRPr="00A660CF">
        <w:rPr>
          <w:rFonts w:eastAsia="Times New Roman" w:cs="Times New Roman"/>
          <w:color w:val="auto"/>
          <w:spacing w:val="0"/>
          <w:sz w:val="18"/>
          <w:szCs w:val="18"/>
          <w:lang w:eastAsia="pl-PL"/>
        </w:rPr>
        <w:t>pomocy i konsultingu w zakresie korzystania z dodatkowej lub nowej funkcjonalności oraz przy aktualizacjach Oprogramowania;</w:t>
      </w:r>
    </w:p>
    <w:p w14:paraId="56351771" w14:textId="77777777" w:rsidR="00B670B2" w:rsidRPr="00A660CF" w:rsidRDefault="00B670B2" w:rsidP="00A660CF">
      <w:pPr>
        <w:numPr>
          <w:ilvl w:val="1"/>
          <w:numId w:val="102"/>
        </w:numPr>
        <w:suppressAutoHyphens/>
        <w:autoSpaceDE w:val="0"/>
        <w:autoSpaceDN w:val="0"/>
        <w:adjustRightInd w:val="0"/>
        <w:spacing w:beforeLines="20" w:before="48" w:afterLines="20" w:after="48" w:line="276" w:lineRule="auto"/>
        <w:jc w:val="left"/>
        <w:rPr>
          <w:rFonts w:eastAsia="Times New Roman" w:cs="Times New Roman"/>
          <w:color w:val="auto"/>
          <w:spacing w:val="0"/>
          <w:sz w:val="18"/>
          <w:szCs w:val="18"/>
          <w:lang w:eastAsia="pl-PL"/>
        </w:rPr>
      </w:pPr>
      <w:r w:rsidRPr="00A660CF">
        <w:rPr>
          <w:rFonts w:eastAsia="Times New Roman" w:cs="Times New Roman"/>
          <w:color w:val="auto"/>
          <w:spacing w:val="0"/>
          <w:sz w:val="18"/>
          <w:szCs w:val="18"/>
          <w:lang w:eastAsia="pl-PL"/>
        </w:rPr>
        <w:t>modyfikacjach i dostosowaniu Oprogramowania;</w:t>
      </w:r>
    </w:p>
    <w:p w14:paraId="4DD13460" w14:textId="77777777" w:rsidR="00B670B2" w:rsidRPr="00A660CF" w:rsidRDefault="00B670B2" w:rsidP="00A660CF">
      <w:pPr>
        <w:numPr>
          <w:ilvl w:val="1"/>
          <w:numId w:val="102"/>
        </w:numPr>
        <w:suppressAutoHyphens/>
        <w:autoSpaceDE w:val="0"/>
        <w:autoSpaceDN w:val="0"/>
        <w:adjustRightInd w:val="0"/>
        <w:spacing w:beforeLines="20" w:before="48" w:afterLines="20" w:after="48" w:line="276" w:lineRule="auto"/>
        <w:jc w:val="left"/>
        <w:rPr>
          <w:rFonts w:eastAsia="Times New Roman" w:cs="Times New Roman"/>
          <w:color w:val="auto"/>
          <w:spacing w:val="0"/>
          <w:sz w:val="18"/>
          <w:szCs w:val="18"/>
          <w:lang w:eastAsia="pl-PL"/>
        </w:rPr>
      </w:pPr>
      <w:r w:rsidRPr="00A660CF">
        <w:rPr>
          <w:rFonts w:eastAsia="Times New Roman" w:cs="Times New Roman"/>
          <w:color w:val="auto"/>
          <w:spacing w:val="0"/>
          <w:sz w:val="18"/>
          <w:szCs w:val="18"/>
          <w:lang w:eastAsia="pl-PL"/>
        </w:rPr>
        <w:t>szkoleniach w siedzibie Zamawiającego lub zdalnie;</w:t>
      </w:r>
    </w:p>
    <w:p w14:paraId="6DD3170C" w14:textId="77777777" w:rsidR="00B670B2" w:rsidRPr="00A660CF" w:rsidRDefault="00B670B2" w:rsidP="00A660CF">
      <w:pPr>
        <w:numPr>
          <w:ilvl w:val="1"/>
          <w:numId w:val="102"/>
        </w:numPr>
        <w:suppressAutoHyphens/>
        <w:autoSpaceDE w:val="0"/>
        <w:autoSpaceDN w:val="0"/>
        <w:adjustRightInd w:val="0"/>
        <w:spacing w:beforeLines="20" w:before="48" w:afterLines="20" w:after="48" w:line="276" w:lineRule="auto"/>
        <w:jc w:val="left"/>
        <w:rPr>
          <w:rFonts w:eastAsia="Times New Roman" w:cs="Times New Roman"/>
          <w:color w:val="auto"/>
          <w:spacing w:val="0"/>
          <w:sz w:val="18"/>
          <w:szCs w:val="18"/>
          <w:lang w:eastAsia="pl-PL"/>
        </w:rPr>
      </w:pPr>
      <w:r w:rsidRPr="00A660CF">
        <w:rPr>
          <w:rFonts w:eastAsia="Times New Roman" w:cs="Times New Roman"/>
          <w:color w:val="auto"/>
          <w:spacing w:val="0"/>
          <w:sz w:val="18"/>
          <w:szCs w:val="18"/>
          <w:lang w:eastAsia="pl-PL"/>
        </w:rPr>
        <w:lastRenderedPageBreak/>
        <w:t xml:space="preserve">audytach wydajnościowych infrastruktury informatycznej lub Oprogramowania; </w:t>
      </w:r>
    </w:p>
    <w:p w14:paraId="6B54291E" w14:textId="32C9CE73" w:rsidR="003B3262" w:rsidRPr="00A660CF" w:rsidRDefault="00B670B2" w:rsidP="00A660CF">
      <w:pPr>
        <w:numPr>
          <w:ilvl w:val="1"/>
          <w:numId w:val="102"/>
        </w:numPr>
        <w:suppressAutoHyphens/>
        <w:autoSpaceDE w:val="0"/>
        <w:autoSpaceDN w:val="0"/>
        <w:adjustRightInd w:val="0"/>
        <w:spacing w:beforeLines="20" w:before="48" w:afterLines="20" w:after="48" w:line="276" w:lineRule="auto"/>
        <w:jc w:val="left"/>
        <w:rPr>
          <w:rFonts w:eastAsia="Times New Roman" w:cs="Times New Roman"/>
          <w:color w:val="auto"/>
          <w:spacing w:val="0"/>
          <w:sz w:val="18"/>
          <w:szCs w:val="18"/>
          <w:lang w:eastAsia="pl-PL"/>
        </w:rPr>
      </w:pPr>
      <w:r w:rsidRPr="00A660CF">
        <w:rPr>
          <w:rFonts w:eastAsia="Times New Roman" w:cs="Times New Roman"/>
          <w:color w:val="auto"/>
          <w:spacing w:val="0"/>
          <w:sz w:val="18"/>
          <w:szCs w:val="18"/>
          <w:lang w:eastAsia="pl-PL"/>
        </w:rPr>
        <w:t>wykonanie integracji z zewnętrznymi systemami informatycznymi</w:t>
      </w:r>
      <w:r w:rsidR="003B3262" w:rsidRPr="00A660CF">
        <w:rPr>
          <w:rFonts w:eastAsia="Times New Roman" w:cs="Times New Roman"/>
          <w:color w:val="auto"/>
          <w:spacing w:val="0"/>
          <w:sz w:val="18"/>
          <w:szCs w:val="18"/>
          <w:lang w:eastAsia="pl-PL"/>
        </w:rPr>
        <w:t>.</w:t>
      </w:r>
      <w:r w:rsidRPr="00A660CF">
        <w:rPr>
          <w:rFonts w:eastAsia="Times New Roman" w:cs="Times New Roman"/>
          <w:color w:val="auto"/>
          <w:spacing w:val="0"/>
          <w:sz w:val="18"/>
          <w:szCs w:val="18"/>
          <w:lang w:eastAsia="pl-PL"/>
        </w:rPr>
        <w:t xml:space="preserve"> </w:t>
      </w:r>
    </w:p>
    <w:p w14:paraId="4C992007" w14:textId="77777777" w:rsidR="003B3262" w:rsidRPr="00267AD6" w:rsidRDefault="003B3262" w:rsidP="00A660CF">
      <w:pPr>
        <w:suppressAutoHyphens/>
        <w:autoSpaceDE w:val="0"/>
        <w:autoSpaceDN w:val="0"/>
        <w:adjustRightInd w:val="0"/>
        <w:spacing w:beforeLines="20" w:before="48" w:afterLines="20" w:after="48" w:line="276" w:lineRule="auto"/>
        <w:jc w:val="left"/>
        <w:rPr>
          <w:rFonts w:ascii="Verdana" w:eastAsia="Times New Roman" w:hAnsi="Verdana" w:cs="Times New Roman"/>
          <w:color w:val="auto"/>
          <w:spacing w:val="0"/>
          <w:sz w:val="18"/>
          <w:szCs w:val="18"/>
          <w:lang w:eastAsia="ar-SA"/>
        </w:rPr>
      </w:pPr>
    </w:p>
    <w:p w14:paraId="1C497193" w14:textId="67383EFD" w:rsidR="003B3262" w:rsidRPr="00A660CF" w:rsidRDefault="003B3262" w:rsidP="00A660CF">
      <w:pPr>
        <w:numPr>
          <w:ilvl w:val="1"/>
          <w:numId w:val="86"/>
        </w:numPr>
        <w:suppressAutoHyphens/>
        <w:autoSpaceDE w:val="0"/>
        <w:autoSpaceDN w:val="0"/>
        <w:adjustRightInd w:val="0"/>
        <w:spacing w:after="0" w:line="276" w:lineRule="auto"/>
        <w:ind w:left="567" w:hanging="567"/>
        <w:jc w:val="left"/>
        <w:rPr>
          <w:rFonts w:eastAsia="Times New Roman" w:cs="Times New Roman"/>
          <w:color w:val="auto"/>
          <w:spacing w:val="0"/>
          <w:sz w:val="18"/>
          <w:szCs w:val="18"/>
          <w:lang w:eastAsia="ar-SA"/>
        </w:rPr>
      </w:pPr>
      <w:r w:rsidRPr="00A660CF">
        <w:rPr>
          <w:rFonts w:eastAsia="Times New Roman" w:cs="Times New Roman"/>
          <w:color w:val="auto"/>
          <w:spacing w:val="0"/>
          <w:sz w:val="18"/>
          <w:szCs w:val="18"/>
          <w:lang w:eastAsia="pl-PL"/>
        </w:rPr>
        <w:t>P</w:t>
      </w:r>
      <w:r w:rsidR="00B670B2" w:rsidRPr="00A660CF">
        <w:rPr>
          <w:rFonts w:eastAsia="Times New Roman" w:cs="Times New Roman"/>
          <w:color w:val="auto"/>
          <w:spacing w:val="0"/>
          <w:sz w:val="18"/>
          <w:szCs w:val="18"/>
          <w:lang w:eastAsia="pl-PL"/>
        </w:rPr>
        <w:t>race w</w:t>
      </w:r>
      <w:r w:rsidR="00B670B2" w:rsidRPr="00A660CF">
        <w:rPr>
          <w:rFonts w:eastAsia="Times New Roman" w:cs="Times New Roman"/>
          <w:color w:val="auto"/>
          <w:spacing w:val="0"/>
          <w:sz w:val="18"/>
          <w:szCs w:val="18"/>
          <w:lang w:eastAsia="ar-SA"/>
        </w:rPr>
        <w:t xml:space="preserve"> ramach opieki powdrożeniowej będą rozliczane na podstawie Karty Usług podpisanej przez Opiekuna Umowy (§ 7 ust.1). Kartę Usług wypełnia Wykonawca po zrealizowaniu prac zamówionych przez Zamawiającego. Prace wykonane w siedzibie Zamawiającego oraz realizowane zdalnie rozliczane są na podstawie roboczogodzin z dokładnością do każdych rozpoczętych 15 minut</w:t>
      </w:r>
      <w:r w:rsidRPr="00A660CF">
        <w:rPr>
          <w:rFonts w:eastAsia="Times New Roman" w:cs="Times New Roman"/>
          <w:color w:val="auto"/>
          <w:spacing w:val="0"/>
          <w:sz w:val="18"/>
          <w:szCs w:val="18"/>
          <w:lang w:eastAsia="ar-SA"/>
        </w:rPr>
        <w:t>.</w:t>
      </w:r>
    </w:p>
    <w:p w14:paraId="107CB4A6" w14:textId="1A83101C" w:rsidR="003B3262" w:rsidRPr="00A660CF" w:rsidRDefault="003B3262" w:rsidP="00A660CF">
      <w:pPr>
        <w:numPr>
          <w:ilvl w:val="1"/>
          <w:numId w:val="86"/>
        </w:numPr>
        <w:suppressAutoHyphens/>
        <w:autoSpaceDE w:val="0"/>
        <w:autoSpaceDN w:val="0"/>
        <w:adjustRightInd w:val="0"/>
        <w:spacing w:after="0" w:line="276" w:lineRule="auto"/>
        <w:ind w:left="567" w:hanging="567"/>
        <w:jc w:val="left"/>
        <w:rPr>
          <w:rFonts w:eastAsia="Times New Roman" w:cs="Times New Roman"/>
          <w:color w:val="auto"/>
          <w:spacing w:val="0"/>
          <w:sz w:val="18"/>
          <w:szCs w:val="18"/>
          <w:lang w:eastAsia="pl-PL"/>
        </w:rPr>
      </w:pPr>
      <w:r w:rsidRPr="003B3262">
        <w:rPr>
          <w:rFonts w:eastAsia="Times New Roman" w:cs="Times New Roman"/>
          <w:color w:val="auto"/>
          <w:spacing w:val="0"/>
          <w:sz w:val="18"/>
          <w:szCs w:val="18"/>
          <w:lang w:eastAsia="pl-PL"/>
        </w:rPr>
        <w:t>K</w:t>
      </w:r>
      <w:r w:rsidR="00B670B2" w:rsidRPr="00A660CF">
        <w:rPr>
          <w:rFonts w:eastAsia="Times New Roman" w:cs="Times New Roman"/>
          <w:color w:val="auto"/>
          <w:spacing w:val="0"/>
          <w:sz w:val="18"/>
          <w:szCs w:val="18"/>
          <w:lang w:eastAsia="pl-PL"/>
        </w:rPr>
        <w:t>oszt dojazdu personelu Wykonawcy do siedziby Zamawiającego ponosi Wykonawca i został on skalkulowany przez Wykonawcę w cenie oferty</w:t>
      </w:r>
      <w:r w:rsidRPr="00A660CF">
        <w:rPr>
          <w:rFonts w:eastAsia="Times New Roman" w:cs="Times New Roman"/>
          <w:color w:val="auto"/>
          <w:spacing w:val="0"/>
          <w:sz w:val="18"/>
          <w:szCs w:val="18"/>
          <w:lang w:eastAsia="pl-PL"/>
        </w:rPr>
        <w:t>.</w:t>
      </w:r>
      <w:r>
        <w:rPr>
          <w:rFonts w:eastAsia="Times New Roman" w:cs="Times New Roman"/>
          <w:color w:val="auto"/>
          <w:spacing w:val="0"/>
          <w:sz w:val="18"/>
          <w:szCs w:val="18"/>
          <w:lang w:eastAsia="pl-PL"/>
        </w:rPr>
        <w:t xml:space="preserve"> </w:t>
      </w:r>
      <w:r w:rsidR="00B670B2" w:rsidRPr="00A660CF">
        <w:rPr>
          <w:rFonts w:eastAsia="Times New Roman" w:cs="Times New Roman"/>
          <w:color w:val="auto"/>
          <w:spacing w:val="0"/>
          <w:sz w:val="18"/>
          <w:szCs w:val="18"/>
          <w:lang w:eastAsia="pl-PL"/>
        </w:rPr>
        <w:t>roboczogodziny z pakietów usług serwisowych i powdrożeniowych nie obejmują czasu</w:t>
      </w:r>
      <w:r w:rsidRPr="003B3262">
        <w:rPr>
          <w:rFonts w:eastAsia="Times New Roman" w:cs="Times New Roman"/>
          <w:color w:val="auto"/>
          <w:spacing w:val="0"/>
          <w:sz w:val="18"/>
          <w:szCs w:val="18"/>
          <w:lang w:eastAsia="pl-PL"/>
        </w:rPr>
        <w:t xml:space="preserve"> </w:t>
      </w:r>
      <w:r w:rsidR="00B670B2" w:rsidRPr="00A660CF">
        <w:rPr>
          <w:rFonts w:eastAsia="Times New Roman" w:cs="Times New Roman"/>
          <w:color w:val="auto"/>
          <w:spacing w:val="0"/>
          <w:sz w:val="18"/>
          <w:szCs w:val="18"/>
          <w:lang w:eastAsia="pl-PL"/>
        </w:rPr>
        <w:t>dojazdu Wykonawcy do siedziby Zamawiającego oraz przygotowania (dostrojenia) infrastruktury i Oprogramowania niezbędnych do zdalnych połączeń z serwerami Zamawiającego</w:t>
      </w:r>
      <w:r w:rsidR="00E0089C">
        <w:rPr>
          <w:rFonts w:eastAsia="Times New Roman" w:cs="Times New Roman"/>
          <w:color w:val="auto"/>
          <w:spacing w:val="0"/>
          <w:sz w:val="18"/>
          <w:szCs w:val="18"/>
          <w:lang w:eastAsia="pl-PL"/>
        </w:rPr>
        <w:t>.</w:t>
      </w:r>
    </w:p>
    <w:p w14:paraId="7FD19445" w14:textId="77777777" w:rsidR="00267AD6" w:rsidRPr="00A660CF" w:rsidRDefault="00B670B2" w:rsidP="00A660CF">
      <w:pPr>
        <w:pStyle w:val="Akapitzlist"/>
        <w:numPr>
          <w:ilvl w:val="1"/>
          <w:numId w:val="86"/>
        </w:numPr>
        <w:spacing w:line="276" w:lineRule="auto"/>
        <w:ind w:left="567" w:hanging="567"/>
        <w:jc w:val="left"/>
        <w:rPr>
          <w:rFonts w:eastAsia="Calibri" w:cs="Times New Roman"/>
          <w:color w:val="auto"/>
          <w:spacing w:val="0"/>
          <w:sz w:val="18"/>
          <w:szCs w:val="18"/>
        </w:rPr>
      </w:pPr>
      <w:r w:rsidRPr="00A660CF">
        <w:rPr>
          <w:rFonts w:eastAsia="Times New Roman" w:cs="Times New Roman"/>
          <w:b/>
          <w:color w:val="auto"/>
          <w:spacing w:val="0"/>
          <w:sz w:val="18"/>
          <w:szCs w:val="18"/>
          <w:lang w:eastAsia="pl-PL"/>
        </w:rPr>
        <w:t>[Prawo opcji]</w:t>
      </w:r>
      <w:r w:rsidRPr="00A660CF">
        <w:rPr>
          <w:rFonts w:eastAsia="Times New Roman" w:cs="Times New Roman"/>
          <w:color w:val="auto"/>
          <w:spacing w:val="0"/>
          <w:sz w:val="18"/>
          <w:szCs w:val="18"/>
          <w:lang w:eastAsia="pl-PL"/>
        </w:rPr>
        <w:t xml:space="preserve"> Zamawiający, w ramach przewidywanego prawa opcji, o którym mowa w art. 441 ust. 1 </w:t>
      </w:r>
      <w:proofErr w:type="spellStart"/>
      <w:r w:rsidRPr="00A660CF">
        <w:rPr>
          <w:rFonts w:eastAsia="Times New Roman" w:cs="Times New Roman"/>
          <w:color w:val="auto"/>
          <w:spacing w:val="0"/>
          <w:sz w:val="18"/>
          <w:szCs w:val="18"/>
          <w:lang w:eastAsia="pl-PL"/>
        </w:rPr>
        <w:t>uPzp</w:t>
      </w:r>
      <w:proofErr w:type="spellEnd"/>
      <w:r w:rsidRPr="00A660CF">
        <w:rPr>
          <w:rFonts w:eastAsia="Times New Roman" w:cs="Times New Roman"/>
          <w:color w:val="auto"/>
          <w:spacing w:val="0"/>
          <w:sz w:val="18"/>
          <w:szCs w:val="18"/>
          <w:lang w:eastAsia="pl-PL"/>
        </w:rPr>
        <w:t xml:space="preserve">, zastrzega możliwość zwiększenia zakresu zamówienia na usługi opieki </w:t>
      </w:r>
      <w:r w:rsidRPr="00BF1B08">
        <w:rPr>
          <w:rFonts w:eastAsia="Times New Roman" w:cs="Times New Roman"/>
          <w:color w:val="auto"/>
          <w:spacing w:val="0"/>
          <w:sz w:val="18"/>
          <w:szCs w:val="18"/>
          <w:lang w:eastAsia="pl-PL"/>
        </w:rPr>
        <w:t xml:space="preserve">powdrożeniowej ponad pakiet godzin przewidziany w ramach zamówienia podstawowego – </w:t>
      </w:r>
      <w:r w:rsidRPr="00BF1B08">
        <w:rPr>
          <w:rFonts w:eastAsia="Times New Roman" w:cs="Times New Roman"/>
          <w:b/>
          <w:color w:val="auto"/>
          <w:spacing w:val="0"/>
          <w:sz w:val="18"/>
          <w:szCs w:val="18"/>
          <w:lang w:eastAsia="pl-PL"/>
        </w:rPr>
        <w:t>w maksymalnym wymiarze 50 roboczogodzin</w:t>
      </w:r>
      <w:r w:rsidRPr="00A660CF">
        <w:rPr>
          <w:rFonts w:eastAsia="Times New Roman" w:cs="Times New Roman"/>
          <w:b/>
          <w:color w:val="auto"/>
          <w:spacing w:val="0"/>
          <w:sz w:val="18"/>
          <w:szCs w:val="18"/>
          <w:lang w:eastAsia="pl-PL"/>
        </w:rPr>
        <w:t xml:space="preserve"> (opcjonalny zakres zamówienia).</w:t>
      </w:r>
      <w:r w:rsidRPr="00A660CF">
        <w:rPr>
          <w:rFonts w:eastAsia="Times New Roman" w:cs="Times New Roman"/>
          <w:color w:val="auto"/>
          <w:spacing w:val="0"/>
          <w:sz w:val="18"/>
          <w:szCs w:val="18"/>
          <w:lang w:eastAsia="pl-PL"/>
        </w:rPr>
        <w:t xml:space="preserve"> Zamawiający może podjąć decyzję o skorzystaniu z prawa opcji po wyczerpaniu puli roboczogodzin</w:t>
      </w:r>
      <w:r w:rsidRPr="00A660CF">
        <w:rPr>
          <w:rFonts w:ascii="Verdana" w:eastAsia="Times New Roman" w:hAnsi="Verdana" w:cs="Times New Roman"/>
          <w:color w:val="auto"/>
          <w:spacing w:val="0"/>
          <w:sz w:val="18"/>
          <w:szCs w:val="18"/>
          <w:lang w:eastAsia="pl-PL"/>
        </w:rPr>
        <w:t xml:space="preserve"> </w:t>
      </w:r>
      <w:r w:rsidRPr="00A660CF">
        <w:rPr>
          <w:rFonts w:eastAsia="Times New Roman" w:cs="Times New Roman"/>
          <w:color w:val="auto"/>
          <w:spacing w:val="0"/>
          <w:sz w:val="18"/>
          <w:szCs w:val="18"/>
          <w:lang w:eastAsia="pl-PL"/>
        </w:rPr>
        <w:t>przewidzianych w ramach zamówienia podstawowego, zgodnie z zapotrzebowaniem i posiadanymi możliwościami finansowymi</w:t>
      </w:r>
      <w:r w:rsidR="00267AD6" w:rsidRPr="00267AD6">
        <w:rPr>
          <w:rFonts w:eastAsia="Times New Roman" w:cs="Times New Roman"/>
          <w:color w:val="auto"/>
          <w:spacing w:val="0"/>
          <w:sz w:val="18"/>
          <w:szCs w:val="18"/>
          <w:lang w:eastAsia="pl-PL"/>
        </w:rPr>
        <w:t>.</w:t>
      </w:r>
      <w:r w:rsidR="00267AD6">
        <w:rPr>
          <w:rFonts w:eastAsia="Times New Roman" w:cs="Times New Roman"/>
          <w:color w:val="auto"/>
          <w:spacing w:val="0"/>
          <w:sz w:val="18"/>
          <w:szCs w:val="18"/>
          <w:lang w:eastAsia="pl-PL"/>
        </w:rPr>
        <w:t xml:space="preserve"> </w:t>
      </w:r>
    </w:p>
    <w:p w14:paraId="036653C9" w14:textId="77777777" w:rsidR="00267AD6" w:rsidRPr="00A660CF" w:rsidRDefault="00267AD6" w:rsidP="00A660CF">
      <w:pPr>
        <w:pStyle w:val="Akapitzlist"/>
        <w:numPr>
          <w:ilvl w:val="1"/>
          <w:numId w:val="86"/>
        </w:numPr>
        <w:spacing w:line="276" w:lineRule="auto"/>
        <w:ind w:left="567" w:hanging="567"/>
        <w:jc w:val="left"/>
        <w:rPr>
          <w:rFonts w:eastAsia="Calibri" w:cs="Times New Roman"/>
          <w:color w:val="auto"/>
          <w:spacing w:val="0"/>
          <w:sz w:val="18"/>
          <w:szCs w:val="18"/>
        </w:rPr>
      </w:pPr>
      <w:r>
        <w:rPr>
          <w:rFonts w:eastAsia="Times New Roman" w:cs="Times New Roman"/>
          <w:color w:val="auto"/>
          <w:spacing w:val="0"/>
          <w:sz w:val="18"/>
          <w:szCs w:val="18"/>
          <w:lang w:eastAsia="pl-PL"/>
        </w:rPr>
        <w:t>Z</w:t>
      </w:r>
      <w:r w:rsidR="00B670B2" w:rsidRPr="00A660CF">
        <w:rPr>
          <w:rFonts w:eastAsia="Times New Roman" w:cs="Times New Roman"/>
          <w:color w:val="auto"/>
          <w:spacing w:val="0"/>
          <w:sz w:val="18"/>
          <w:szCs w:val="18"/>
          <w:lang w:eastAsia="pl-PL"/>
        </w:rPr>
        <w:t>akres opcjonalny zamówienia nie stanowi zobowiązania Zamawiającego (jego realizacja nie jest gwarantowana). Wykonawcy nie przysługują żadne roszczenia względem Zamawiającego w sytuacji, gdy Zamawiający z prawa opcji nie skorzysta, bądź skorzysta w niepełnym wymiarze</w:t>
      </w:r>
      <w:r>
        <w:rPr>
          <w:rFonts w:eastAsia="Times New Roman" w:cs="Times New Roman"/>
          <w:color w:val="auto"/>
          <w:spacing w:val="0"/>
          <w:sz w:val="18"/>
          <w:szCs w:val="18"/>
          <w:lang w:eastAsia="pl-PL"/>
        </w:rPr>
        <w:t xml:space="preserve">. </w:t>
      </w:r>
    </w:p>
    <w:p w14:paraId="5BB86647" w14:textId="77777777" w:rsidR="00267AD6" w:rsidRPr="00A660CF" w:rsidRDefault="00267AD6" w:rsidP="00A660CF">
      <w:pPr>
        <w:pStyle w:val="Akapitzlist"/>
        <w:numPr>
          <w:ilvl w:val="1"/>
          <w:numId w:val="86"/>
        </w:numPr>
        <w:spacing w:line="276" w:lineRule="auto"/>
        <w:ind w:left="567" w:hanging="567"/>
        <w:jc w:val="left"/>
        <w:rPr>
          <w:rFonts w:eastAsia="Calibri" w:cs="Times New Roman"/>
          <w:color w:val="auto"/>
          <w:spacing w:val="0"/>
          <w:sz w:val="18"/>
          <w:szCs w:val="18"/>
        </w:rPr>
      </w:pPr>
      <w:r>
        <w:rPr>
          <w:rFonts w:eastAsia="Times New Roman" w:cs="Times New Roman"/>
          <w:color w:val="auto"/>
          <w:spacing w:val="0"/>
          <w:sz w:val="18"/>
          <w:szCs w:val="18"/>
          <w:lang w:eastAsia="pl-PL"/>
        </w:rPr>
        <w:t>R</w:t>
      </w:r>
      <w:r w:rsidR="00B670B2" w:rsidRPr="00A660CF">
        <w:rPr>
          <w:rFonts w:eastAsia="Times New Roman" w:cs="Times New Roman"/>
          <w:color w:val="auto"/>
          <w:spacing w:val="0"/>
          <w:sz w:val="18"/>
          <w:szCs w:val="18"/>
          <w:lang w:eastAsia="pl-PL"/>
        </w:rPr>
        <w:t>ealizacja (uruchomienie) prawa opcji jest dokonywana poprzez złożenie Wykonawcy przez Zamawiającego pisemnego oświadczenia o skorzystaniu z prawa opcji i jego wymiarze, w okresie trwania umowy. Prawo opcji może zostać wykonane przez Zamawiającego jednorazowo lub sukcesywnie</w:t>
      </w:r>
      <w:r>
        <w:rPr>
          <w:rFonts w:eastAsia="Times New Roman" w:cs="Times New Roman"/>
          <w:color w:val="auto"/>
          <w:spacing w:val="0"/>
          <w:sz w:val="18"/>
          <w:szCs w:val="18"/>
          <w:lang w:eastAsia="pl-PL"/>
        </w:rPr>
        <w:t xml:space="preserve">. </w:t>
      </w:r>
    </w:p>
    <w:p w14:paraId="28E27AF9" w14:textId="3654511C" w:rsidR="00B670B2" w:rsidRPr="00A660CF" w:rsidRDefault="00267AD6" w:rsidP="00A660CF">
      <w:pPr>
        <w:pStyle w:val="Akapitzlist"/>
        <w:numPr>
          <w:ilvl w:val="1"/>
          <w:numId w:val="86"/>
        </w:numPr>
        <w:spacing w:line="276" w:lineRule="auto"/>
        <w:ind w:left="567" w:hanging="567"/>
        <w:jc w:val="left"/>
        <w:rPr>
          <w:rFonts w:eastAsia="Calibri" w:cs="Times New Roman"/>
          <w:color w:val="auto"/>
          <w:spacing w:val="0"/>
          <w:sz w:val="18"/>
          <w:szCs w:val="18"/>
        </w:rPr>
      </w:pPr>
      <w:r>
        <w:rPr>
          <w:rFonts w:eastAsia="Times New Roman" w:cs="Times New Roman"/>
          <w:color w:val="auto"/>
          <w:spacing w:val="0"/>
          <w:sz w:val="18"/>
          <w:szCs w:val="18"/>
          <w:lang w:eastAsia="pl-PL"/>
        </w:rPr>
        <w:t>W</w:t>
      </w:r>
      <w:r w:rsidR="00B670B2" w:rsidRPr="00A660CF">
        <w:rPr>
          <w:rFonts w:eastAsia="Times New Roman" w:cs="Times New Roman"/>
          <w:color w:val="auto"/>
          <w:spacing w:val="0"/>
          <w:sz w:val="18"/>
          <w:szCs w:val="18"/>
          <w:lang w:eastAsia="pl-PL"/>
        </w:rPr>
        <w:t xml:space="preserve"> przypadku skorzystania przez Zamawiającego z prawa opcji, Wykonawca zobowiązany jest do realizacji zamówienia objętego opcją w zakresie zgodnym z oświadczeniem Zamawiającego, na warunkach analogicznych jak dla zamówienia podstawowego (z zastrzeżeniem postanowień odnoszących się stricte do zakresu opcjonalnego).</w:t>
      </w:r>
    </w:p>
    <w:p w14:paraId="3B339319" w14:textId="6E4C216F" w:rsidR="00267AD6" w:rsidRDefault="00267AD6" w:rsidP="00A660CF">
      <w:pPr>
        <w:spacing w:after="160" w:line="276" w:lineRule="auto"/>
        <w:jc w:val="left"/>
        <w:rPr>
          <w:rFonts w:eastAsia="Calibri" w:cs="Times New Roman"/>
          <w:color w:val="auto"/>
          <w:spacing w:val="0"/>
          <w:sz w:val="18"/>
          <w:szCs w:val="18"/>
        </w:rPr>
      </w:pPr>
      <w:r>
        <w:rPr>
          <w:rFonts w:eastAsia="Calibri" w:cs="Times New Roman"/>
          <w:color w:val="auto"/>
          <w:spacing w:val="0"/>
          <w:sz w:val="18"/>
          <w:szCs w:val="18"/>
        </w:rPr>
        <w:br w:type="page"/>
      </w:r>
    </w:p>
    <w:p w14:paraId="5978DF42" w14:textId="77777777" w:rsidR="00DA5DC4" w:rsidRPr="00260651" w:rsidRDefault="00DA5DC4" w:rsidP="00DA5DC4">
      <w:pPr>
        <w:spacing w:after="0" w:line="240" w:lineRule="auto"/>
        <w:jc w:val="right"/>
        <w:rPr>
          <w:rFonts w:ascii="Verdana" w:eastAsia="Times New Roman" w:hAnsi="Verdana" w:cs="Arial"/>
          <w:i/>
          <w:color w:val="auto"/>
          <w:spacing w:val="0"/>
          <w:sz w:val="18"/>
          <w:szCs w:val="20"/>
          <w:lang w:eastAsia="pl-PL"/>
        </w:rPr>
      </w:pPr>
      <w:r w:rsidRPr="00260651">
        <w:rPr>
          <w:rFonts w:ascii="Verdana" w:eastAsia="Times New Roman" w:hAnsi="Verdana" w:cs="Arial"/>
          <w:i/>
          <w:color w:val="auto"/>
          <w:spacing w:val="0"/>
          <w:sz w:val="18"/>
          <w:szCs w:val="20"/>
          <w:lang w:eastAsia="pl-PL"/>
        </w:rPr>
        <w:lastRenderedPageBreak/>
        <w:t>ZAŁĄCZNIK NR 4 DO SWZ</w:t>
      </w:r>
    </w:p>
    <w:p w14:paraId="0D19D713" w14:textId="77777777" w:rsidR="00DA5DC4" w:rsidRPr="00DA5DC4" w:rsidRDefault="00DA5DC4" w:rsidP="00DA5DC4">
      <w:pPr>
        <w:spacing w:after="0" w:line="240" w:lineRule="auto"/>
        <w:rPr>
          <w:rFonts w:ascii="Verdana" w:eastAsia="Times New Roman" w:hAnsi="Verdana" w:cs="Arial"/>
          <w:i/>
          <w:color w:val="auto"/>
          <w:spacing w:val="0"/>
          <w:szCs w:val="20"/>
          <w:lang w:eastAsia="pl-PL"/>
        </w:rPr>
      </w:pPr>
      <w:r w:rsidRPr="00DA5DC4">
        <w:rPr>
          <w:rFonts w:ascii="Verdana" w:eastAsia="Times New Roman" w:hAnsi="Verdana" w:cs="Arial"/>
          <w:b/>
          <w:color w:val="auto"/>
          <w:spacing w:val="0"/>
          <w:szCs w:val="20"/>
          <w:lang w:eastAsia="pl-PL"/>
        </w:rPr>
        <w:t xml:space="preserve"> </w:t>
      </w:r>
    </w:p>
    <w:p w14:paraId="335C9D30" w14:textId="77777777" w:rsidR="00DA5DC4" w:rsidRPr="00DA5DC4" w:rsidRDefault="00DA5DC4" w:rsidP="00DA5DC4">
      <w:pPr>
        <w:tabs>
          <w:tab w:val="left" w:pos="426"/>
        </w:tabs>
        <w:suppressAutoHyphens/>
        <w:spacing w:after="160" w:line="240" w:lineRule="auto"/>
        <w:jc w:val="left"/>
        <w:rPr>
          <w:rFonts w:ascii="Verdana" w:eastAsia="Calibri" w:hAnsi="Verdana" w:cs="Arial"/>
          <w:b/>
          <w:color w:val="auto"/>
          <w:spacing w:val="0"/>
          <w:kern w:val="1"/>
          <w:szCs w:val="20"/>
        </w:rPr>
      </w:pPr>
      <w:r w:rsidRPr="00DA5DC4">
        <w:rPr>
          <w:rFonts w:ascii="Verdana" w:eastAsia="Calibri" w:hAnsi="Verdana" w:cs="Arial"/>
          <w:color w:val="auto"/>
          <w:spacing w:val="0"/>
          <w:kern w:val="1"/>
          <w:szCs w:val="20"/>
        </w:rPr>
        <w:t xml:space="preserve">        </w:t>
      </w:r>
      <w:r w:rsidRPr="00DA5DC4">
        <w:rPr>
          <w:rFonts w:ascii="Verdana" w:eastAsia="Calibri" w:hAnsi="Verdana" w:cs="Arial"/>
          <w:b/>
          <w:color w:val="auto"/>
          <w:spacing w:val="0"/>
          <w:kern w:val="1"/>
          <w:szCs w:val="20"/>
        </w:rPr>
        <w:t xml:space="preserve">                                                                            </w:t>
      </w:r>
      <w:r w:rsidRPr="00DA5DC4">
        <w:rPr>
          <w:rFonts w:ascii="Verdana" w:eastAsia="Calibri" w:hAnsi="Verdana" w:cs="Arial"/>
          <w:b/>
          <w:color w:val="auto"/>
          <w:spacing w:val="0"/>
          <w:kern w:val="1"/>
          <w:szCs w:val="20"/>
        </w:rPr>
        <w:tab/>
      </w:r>
    </w:p>
    <w:p w14:paraId="7A28ACEB" w14:textId="77777777" w:rsidR="00DA5DC4" w:rsidRPr="00DA5DC4" w:rsidRDefault="00DA5DC4" w:rsidP="00DA5DC4">
      <w:pPr>
        <w:tabs>
          <w:tab w:val="left" w:pos="426"/>
        </w:tabs>
        <w:suppressAutoHyphens/>
        <w:spacing w:after="160" w:line="240" w:lineRule="auto"/>
        <w:jc w:val="right"/>
        <w:rPr>
          <w:rFonts w:ascii="Verdana" w:eastAsia="Calibri" w:hAnsi="Verdana" w:cs="Arial"/>
          <w:b/>
          <w:i/>
          <w:color w:val="auto"/>
          <w:spacing w:val="0"/>
          <w:kern w:val="1"/>
          <w:szCs w:val="20"/>
        </w:rPr>
      </w:pPr>
      <w:r w:rsidRPr="00DA5DC4">
        <w:rPr>
          <w:rFonts w:ascii="Verdana" w:eastAsia="Calibri" w:hAnsi="Verdana" w:cs="Arial"/>
          <w:b/>
          <w:i/>
          <w:color w:val="auto"/>
          <w:spacing w:val="0"/>
          <w:kern w:val="1"/>
          <w:szCs w:val="20"/>
        </w:rPr>
        <w:tab/>
      </w:r>
      <w:r w:rsidRPr="00DA5DC4">
        <w:rPr>
          <w:rFonts w:ascii="Verdana" w:eastAsia="Calibri" w:hAnsi="Verdana" w:cs="Arial"/>
          <w:b/>
          <w:i/>
          <w:color w:val="auto"/>
          <w:spacing w:val="0"/>
          <w:kern w:val="1"/>
          <w:szCs w:val="20"/>
        </w:rPr>
        <w:tab/>
      </w:r>
      <w:r w:rsidRPr="00DA5DC4">
        <w:rPr>
          <w:rFonts w:ascii="Verdana" w:eastAsia="Calibri" w:hAnsi="Verdana" w:cs="Arial"/>
          <w:b/>
          <w:i/>
          <w:color w:val="auto"/>
          <w:spacing w:val="0"/>
          <w:kern w:val="1"/>
          <w:szCs w:val="20"/>
        </w:rPr>
        <w:tab/>
      </w:r>
      <w:r w:rsidRPr="00DA5DC4">
        <w:rPr>
          <w:rFonts w:ascii="Verdana" w:eastAsia="Calibri" w:hAnsi="Verdana" w:cs="Arial"/>
          <w:b/>
          <w:i/>
          <w:color w:val="auto"/>
          <w:spacing w:val="0"/>
          <w:kern w:val="1"/>
          <w:szCs w:val="20"/>
        </w:rPr>
        <w:tab/>
      </w:r>
      <w:r w:rsidRPr="00DA5DC4">
        <w:rPr>
          <w:rFonts w:ascii="Verdana" w:eastAsia="Calibri" w:hAnsi="Verdana" w:cs="Arial"/>
          <w:b/>
          <w:i/>
          <w:color w:val="auto"/>
          <w:spacing w:val="0"/>
          <w:kern w:val="1"/>
          <w:szCs w:val="20"/>
        </w:rPr>
        <w:tab/>
      </w:r>
      <w:r w:rsidRPr="00DA5DC4">
        <w:rPr>
          <w:rFonts w:ascii="Verdana" w:eastAsia="Calibri" w:hAnsi="Verdana" w:cs="Arial"/>
          <w:b/>
          <w:i/>
          <w:color w:val="auto"/>
          <w:spacing w:val="0"/>
          <w:kern w:val="1"/>
          <w:szCs w:val="20"/>
        </w:rPr>
        <w:tab/>
      </w:r>
      <w:r w:rsidRPr="00DA5DC4">
        <w:rPr>
          <w:rFonts w:ascii="Verdana" w:eastAsia="Calibri" w:hAnsi="Verdana" w:cs="Arial"/>
          <w:b/>
          <w:i/>
          <w:color w:val="auto"/>
          <w:spacing w:val="0"/>
          <w:kern w:val="1"/>
          <w:szCs w:val="20"/>
        </w:rPr>
        <w:tab/>
      </w:r>
      <w:r w:rsidRPr="00DA5DC4">
        <w:rPr>
          <w:rFonts w:ascii="Verdana" w:eastAsia="Calibri" w:hAnsi="Verdana" w:cs="Arial"/>
          <w:b/>
          <w:i/>
          <w:color w:val="auto"/>
          <w:spacing w:val="0"/>
          <w:kern w:val="1"/>
          <w:szCs w:val="20"/>
        </w:rPr>
        <w:tab/>
        <w:t>Zamawiający:</w:t>
      </w:r>
    </w:p>
    <w:p w14:paraId="057EA8B6" w14:textId="77777777" w:rsidR="00DA5DC4" w:rsidRPr="00BB6F5A" w:rsidRDefault="00DA5DC4" w:rsidP="00BB6F5A">
      <w:pPr>
        <w:tabs>
          <w:tab w:val="left" w:pos="426"/>
        </w:tabs>
        <w:suppressAutoHyphens/>
        <w:spacing w:after="0" w:line="240" w:lineRule="auto"/>
        <w:jc w:val="right"/>
        <w:rPr>
          <w:rFonts w:ascii="Verdana" w:eastAsia="Calibri" w:hAnsi="Verdana" w:cs="Arial"/>
          <w:i/>
          <w:color w:val="auto"/>
          <w:spacing w:val="0"/>
          <w:kern w:val="1"/>
          <w:sz w:val="16"/>
          <w:szCs w:val="16"/>
        </w:rPr>
      </w:pPr>
      <w:r w:rsidRPr="00DA5DC4">
        <w:rPr>
          <w:rFonts w:ascii="Verdana" w:eastAsia="Calibri" w:hAnsi="Verdana" w:cs="Arial"/>
          <w:b/>
          <w:i/>
          <w:color w:val="auto"/>
          <w:spacing w:val="0"/>
          <w:kern w:val="1"/>
          <w:szCs w:val="20"/>
        </w:rPr>
        <w:tab/>
      </w:r>
      <w:r w:rsidRPr="00DA5DC4">
        <w:rPr>
          <w:rFonts w:ascii="Verdana" w:eastAsia="Calibri" w:hAnsi="Verdana" w:cs="Arial"/>
          <w:b/>
          <w:i/>
          <w:color w:val="auto"/>
          <w:spacing w:val="0"/>
          <w:kern w:val="1"/>
          <w:szCs w:val="20"/>
        </w:rPr>
        <w:tab/>
      </w:r>
      <w:r w:rsidRPr="00DA5DC4">
        <w:rPr>
          <w:rFonts w:ascii="Verdana" w:eastAsia="Calibri" w:hAnsi="Verdana" w:cs="Arial"/>
          <w:b/>
          <w:i/>
          <w:color w:val="auto"/>
          <w:spacing w:val="0"/>
          <w:kern w:val="1"/>
          <w:szCs w:val="20"/>
        </w:rPr>
        <w:tab/>
      </w:r>
      <w:r w:rsidRPr="00DA5DC4">
        <w:rPr>
          <w:rFonts w:ascii="Verdana" w:eastAsia="Calibri" w:hAnsi="Verdana" w:cs="Arial"/>
          <w:b/>
          <w:i/>
          <w:color w:val="auto"/>
          <w:spacing w:val="0"/>
          <w:kern w:val="1"/>
          <w:szCs w:val="20"/>
        </w:rPr>
        <w:tab/>
      </w:r>
      <w:r w:rsidRPr="00DA5DC4">
        <w:rPr>
          <w:rFonts w:ascii="Verdana" w:eastAsia="Calibri" w:hAnsi="Verdana" w:cs="Arial"/>
          <w:b/>
          <w:i/>
          <w:color w:val="auto"/>
          <w:spacing w:val="0"/>
          <w:kern w:val="1"/>
          <w:szCs w:val="20"/>
        </w:rPr>
        <w:tab/>
      </w:r>
      <w:r w:rsidRPr="00DA5DC4">
        <w:rPr>
          <w:rFonts w:ascii="Verdana" w:eastAsia="Calibri" w:hAnsi="Verdana" w:cs="Arial"/>
          <w:b/>
          <w:i/>
          <w:color w:val="auto"/>
          <w:spacing w:val="0"/>
          <w:kern w:val="1"/>
          <w:szCs w:val="20"/>
        </w:rPr>
        <w:tab/>
      </w:r>
      <w:r w:rsidRPr="00DA5DC4">
        <w:rPr>
          <w:rFonts w:ascii="Verdana" w:eastAsia="Calibri" w:hAnsi="Verdana" w:cs="Arial"/>
          <w:b/>
          <w:i/>
          <w:color w:val="auto"/>
          <w:spacing w:val="0"/>
          <w:kern w:val="1"/>
          <w:szCs w:val="20"/>
        </w:rPr>
        <w:tab/>
      </w:r>
      <w:r w:rsidRPr="00DA5DC4">
        <w:rPr>
          <w:rFonts w:ascii="Verdana" w:eastAsia="Calibri" w:hAnsi="Verdana" w:cs="Arial"/>
          <w:b/>
          <w:i/>
          <w:color w:val="auto"/>
          <w:spacing w:val="0"/>
          <w:kern w:val="1"/>
          <w:szCs w:val="20"/>
        </w:rPr>
        <w:tab/>
      </w:r>
      <w:r w:rsidRPr="00BB6F5A">
        <w:rPr>
          <w:rFonts w:ascii="Verdana" w:eastAsia="Calibri" w:hAnsi="Verdana" w:cs="Arial"/>
          <w:i/>
          <w:color w:val="auto"/>
          <w:spacing w:val="0"/>
          <w:kern w:val="1"/>
          <w:sz w:val="16"/>
          <w:szCs w:val="16"/>
        </w:rPr>
        <w:t>Sieć Badawcza Łukasiewicz</w:t>
      </w:r>
    </w:p>
    <w:p w14:paraId="671B12F9" w14:textId="77777777" w:rsidR="00DA5DC4" w:rsidRPr="00BB6F5A" w:rsidRDefault="00DA5DC4" w:rsidP="00BB6F5A">
      <w:pPr>
        <w:tabs>
          <w:tab w:val="left" w:pos="426"/>
        </w:tabs>
        <w:suppressAutoHyphens/>
        <w:spacing w:after="0" w:line="240" w:lineRule="auto"/>
        <w:jc w:val="right"/>
        <w:rPr>
          <w:rFonts w:ascii="Verdana" w:eastAsia="Calibri" w:hAnsi="Verdana" w:cs="Arial"/>
          <w:i/>
          <w:color w:val="auto"/>
          <w:spacing w:val="0"/>
          <w:kern w:val="1"/>
          <w:sz w:val="16"/>
          <w:szCs w:val="16"/>
        </w:rPr>
      </w:pPr>
      <w:r w:rsidRPr="00BB6F5A">
        <w:rPr>
          <w:rFonts w:ascii="Verdana" w:eastAsia="Calibri" w:hAnsi="Verdana" w:cs="Arial"/>
          <w:i/>
          <w:color w:val="auto"/>
          <w:spacing w:val="0"/>
          <w:kern w:val="1"/>
          <w:sz w:val="16"/>
          <w:szCs w:val="16"/>
        </w:rPr>
        <w:tab/>
      </w:r>
      <w:r w:rsidRPr="00BB6F5A">
        <w:rPr>
          <w:rFonts w:ascii="Verdana" w:eastAsia="Calibri" w:hAnsi="Verdana" w:cs="Arial"/>
          <w:i/>
          <w:color w:val="auto"/>
          <w:spacing w:val="0"/>
          <w:kern w:val="1"/>
          <w:sz w:val="16"/>
          <w:szCs w:val="16"/>
        </w:rPr>
        <w:tab/>
      </w:r>
      <w:r w:rsidRPr="00BB6F5A">
        <w:rPr>
          <w:rFonts w:ascii="Verdana" w:eastAsia="Calibri" w:hAnsi="Verdana" w:cs="Arial"/>
          <w:i/>
          <w:color w:val="auto"/>
          <w:spacing w:val="0"/>
          <w:kern w:val="1"/>
          <w:sz w:val="16"/>
          <w:szCs w:val="16"/>
        </w:rPr>
        <w:tab/>
      </w:r>
      <w:r w:rsidRPr="00BB6F5A">
        <w:rPr>
          <w:rFonts w:ascii="Verdana" w:eastAsia="Calibri" w:hAnsi="Verdana" w:cs="Arial"/>
          <w:i/>
          <w:color w:val="auto"/>
          <w:spacing w:val="0"/>
          <w:kern w:val="1"/>
          <w:sz w:val="16"/>
          <w:szCs w:val="16"/>
        </w:rPr>
        <w:tab/>
      </w:r>
      <w:r w:rsidRPr="00BB6F5A">
        <w:rPr>
          <w:rFonts w:ascii="Verdana" w:eastAsia="Calibri" w:hAnsi="Verdana" w:cs="Arial"/>
          <w:i/>
          <w:color w:val="auto"/>
          <w:spacing w:val="0"/>
          <w:kern w:val="1"/>
          <w:sz w:val="16"/>
          <w:szCs w:val="16"/>
        </w:rPr>
        <w:tab/>
      </w:r>
      <w:r w:rsidRPr="00BB6F5A">
        <w:rPr>
          <w:rFonts w:ascii="Verdana" w:eastAsia="Calibri" w:hAnsi="Verdana" w:cs="Arial"/>
          <w:i/>
          <w:color w:val="auto"/>
          <w:spacing w:val="0"/>
          <w:kern w:val="1"/>
          <w:sz w:val="16"/>
          <w:szCs w:val="16"/>
        </w:rPr>
        <w:tab/>
      </w:r>
      <w:r w:rsidRPr="00BB6F5A">
        <w:rPr>
          <w:rFonts w:ascii="Verdana" w:eastAsia="Calibri" w:hAnsi="Verdana" w:cs="Arial"/>
          <w:i/>
          <w:color w:val="auto"/>
          <w:spacing w:val="0"/>
          <w:kern w:val="1"/>
          <w:sz w:val="16"/>
          <w:szCs w:val="16"/>
        </w:rPr>
        <w:tab/>
      </w:r>
      <w:r w:rsidRPr="00BB6F5A">
        <w:rPr>
          <w:rFonts w:ascii="Verdana" w:eastAsia="Calibri" w:hAnsi="Verdana" w:cs="Arial"/>
          <w:i/>
          <w:color w:val="auto"/>
          <w:spacing w:val="0"/>
          <w:kern w:val="1"/>
          <w:sz w:val="16"/>
          <w:szCs w:val="16"/>
        </w:rPr>
        <w:tab/>
        <w:t>- Instytut Przemysłu Organicznego</w:t>
      </w:r>
    </w:p>
    <w:p w14:paraId="1FBC5C59" w14:textId="77777777" w:rsidR="00BB6F5A" w:rsidRPr="00BB6F5A" w:rsidRDefault="00DA5DC4" w:rsidP="00BB6F5A">
      <w:pPr>
        <w:tabs>
          <w:tab w:val="left" w:pos="426"/>
        </w:tabs>
        <w:suppressAutoHyphens/>
        <w:spacing w:after="0" w:line="240" w:lineRule="auto"/>
        <w:jc w:val="right"/>
        <w:rPr>
          <w:rFonts w:ascii="Verdana" w:eastAsia="Calibri" w:hAnsi="Verdana" w:cs="Arial"/>
          <w:i/>
          <w:color w:val="auto"/>
          <w:spacing w:val="0"/>
          <w:kern w:val="1"/>
          <w:sz w:val="16"/>
          <w:szCs w:val="16"/>
        </w:rPr>
      </w:pPr>
      <w:r w:rsidRPr="00BB6F5A">
        <w:rPr>
          <w:rFonts w:ascii="Verdana" w:eastAsia="Calibri" w:hAnsi="Verdana" w:cs="Arial"/>
          <w:i/>
          <w:color w:val="auto"/>
          <w:spacing w:val="0"/>
          <w:kern w:val="1"/>
          <w:sz w:val="16"/>
          <w:szCs w:val="16"/>
        </w:rPr>
        <w:tab/>
      </w:r>
      <w:r w:rsidRPr="00BB6F5A">
        <w:rPr>
          <w:rFonts w:ascii="Verdana" w:eastAsia="Calibri" w:hAnsi="Verdana" w:cs="Arial"/>
          <w:i/>
          <w:color w:val="auto"/>
          <w:spacing w:val="0"/>
          <w:kern w:val="1"/>
          <w:sz w:val="16"/>
          <w:szCs w:val="16"/>
        </w:rPr>
        <w:tab/>
      </w:r>
      <w:r w:rsidRPr="00BB6F5A">
        <w:rPr>
          <w:rFonts w:ascii="Verdana" w:eastAsia="Calibri" w:hAnsi="Verdana" w:cs="Arial"/>
          <w:i/>
          <w:color w:val="auto"/>
          <w:spacing w:val="0"/>
          <w:kern w:val="1"/>
          <w:sz w:val="16"/>
          <w:szCs w:val="16"/>
        </w:rPr>
        <w:tab/>
      </w:r>
      <w:r w:rsidRPr="00BB6F5A">
        <w:rPr>
          <w:rFonts w:ascii="Verdana" w:eastAsia="Calibri" w:hAnsi="Verdana" w:cs="Arial"/>
          <w:i/>
          <w:color w:val="auto"/>
          <w:spacing w:val="0"/>
          <w:kern w:val="1"/>
          <w:sz w:val="16"/>
          <w:szCs w:val="16"/>
        </w:rPr>
        <w:tab/>
      </w:r>
      <w:r w:rsidRPr="00BB6F5A">
        <w:rPr>
          <w:rFonts w:ascii="Verdana" w:eastAsia="Calibri" w:hAnsi="Verdana" w:cs="Arial"/>
          <w:i/>
          <w:color w:val="auto"/>
          <w:spacing w:val="0"/>
          <w:kern w:val="1"/>
          <w:sz w:val="16"/>
          <w:szCs w:val="16"/>
        </w:rPr>
        <w:tab/>
      </w:r>
      <w:r w:rsidRPr="00BB6F5A">
        <w:rPr>
          <w:rFonts w:ascii="Verdana" w:eastAsia="Calibri" w:hAnsi="Verdana" w:cs="Arial"/>
          <w:i/>
          <w:color w:val="auto"/>
          <w:spacing w:val="0"/>
          <w:kern w:val="1"/>
          <w:sz w:val="16"/>
          <w:szCs w:val="16"/>
        </w:rPr>
        <w:tab/>
      </w:r>
      <w:r w:rsidRPr="00BB6F5A">
        <w:rPr>
          <w:rFonts w:ascii="Verdana" w:eastAsia="Calibri" w:hAnsi="Verdana" w:cs="Arial"/>
          <w:i/>
          <w:color w:val="auto"/>
          <w:spacing w:val="0"/>
          <w:kern w:val="1"/>
          <w:sz w:val="16"/>
          <w:szCs w:val="16"/>
        </w:rPr>
        <w:tab/>
      </w:r>
      <w:r w:rsidRPr="00BB6F5A">
        <w:rPr>
          <w:rFonts w:ascii="Verdana" w:eastAsia="Calibri" w:hAnsi="Verdana" w:cs="Arial"/>
          <w:i/>
          <w:color w:val="auto"/>
          <w:spacing w:val="0"/>
          <w:kern w:val="1"/>
          <w:sz w:val="16"/>
          <w:szCs w:val="16"/>
        </w:rPr>
        <w:tab/>
        <w:t xml:space="preserve">ul. Annopol 6, </w:t>
      </w:r>
    </w:p>
    <w:p w14:paraId="14B3D7E4" w14:textId="27A27DAF" w:rsidR="00DA5DC4" w:rsidRPr="00BB6F5A" w:rsidRDefault="00DA5DC4" w:rsidP="00BB6F5A">
      <w:pPr>
        <w:tabs>
          <w:tab w:val="left" w:pos="426"/>
        </w:tabs>
        <w:suppressAutoHyphens/>
        <w:spacing w:after="0" w:line="240" w:lineRule="auto"/>
        <w:jc w:val="right"/>
        <w:rPr>
          <w:rFonts w:ascii="Verdana" w:eastAsia="Calibri" w:hAnsi="Verdana" w:cs="Arial"/>
          <w:i/>
          <w:color w:val="auto"/>
          <w:spacing w:val="0"/>
          <w:kern w:val="1"/>
          <w:sz w:val="16"/>
          <w:szCs w:val="16"/>
        </w:rPr>
      </w:pPr>
      <w:r w:rsidRPr="00BB6F5A">
        <w:rPr>
          <w:rFonts w:ascii="Verdana" w:eastAsia="Calibri" w:hAnsi="Verdana" w:cs="Arial"/>
          <w:i/>
          <w:color w:val="auto"/>
          <w:spacing w:val="0"/>
          <w:kern w:val="1"/>
          <w:sz w:val="16"/>
          <w:szCs w:val="16"/>
        </w:rPr>
        <w:t>03-236 Warszawa</w:t>
      </w:r>
    </w:p>
    <w:p w14:paraId="526DFBDA" w14:textId="77777777" w:rsidR="00DA5DC4" w:rsidRPr="00BF1B08" w:rsidRDefault="00DA5DC4" w:rsidP="00DA5DC4">
      <w:pPr>
        <w:suppressAutoHyphens/>
        <w:spacing w:after="0" w:line="276" w:lineRule="auto"/>
        <w:jc w:val="center"/>
        <w:rPr>
          <w:rFonts w:ascii="Verdana" w:eastAsia="Calibri" w:hAnsi="Verdana" w:cs="Arial"/>
          <w:b/>
          <w:color w:val="auto"/>
          <w:spacing w:val="0"/>
          <w:kern w:val="1"/>
          <w:sz w:val="18"/>
          <w:szCs w:val="18"/>
          <w:u w:val="single"/>
        </w:rPr>
      </w:pPr>
    </w:p>
    <w:p w14:paraId="6063B29C" w14:textId="77777777" w:rsidR="00DA5DC4" w:rsidRPr="00BF1B08" w:rsidRDefault="00DA5DC4" w:rsidP="00DA5DC4">
      <w:pPr>
        <w:suppressAutoHyphens/>
        <w:spacing w:after="0" w:line="276" w:lineRule="auto"/>
        <w:jc w:val="center"/>
        <w:rPr>
          <w:rFonts w:ascii="Verdana" w:eastAsia="Calibri" w:hAnsi="Verdana" w:cs="Arial"/>
          <w:b/>
          <w:color w:val="auto"/>
          <w:spacing w:val="0"/>
          <w:kern w:val="1"/>
          <w:sz w:val="18"/>
          <w:szCs w:val="18"/>
        </w:rPr>
      </w:pPr>
      <w:r w:rsidRPr="00BF1B08">
        <w:rPr>
          <w:rFonts w:ascii="Verdana" w:eastAsia="Calibri" w:hAnsi="Verdana" w:cs="Arial"/>
          <w:b/>
          <w:color w:val="auto"/>
          <w:spacing w:val="0"/>
          <w:kern w:val="1"/>
          <w:sz w:val="18"/>
          <w:szCs w:val="18"/>
          <w:u w:val="single"/>
        </w:rPr>
        <w:t xml:space="preserve">Oświadczenie Wykonawcy </w:t>
      </w:r>
    </w:p>
    <w:p w14:paraId="6BC7F165" w14:textId="77777777" w:rsidR="00DA5DC4" w:rsidRPr="00BF1B08" w:rsidRDefault="00DA5DC4" w:rsidP="00DA5DC4">
      <w:pPr>
        <w:suppressAutoHyphens/>
        <w:spacing w:after="0" w:line="276" w:lineRule="auto"/>
        <w:jc w:val="center"/>
        <w:rPr>
          <w:rFonts w:ascii="Verdana" w:eastAsia="Calibri" w:hAnsi="Verdana" w:cs="Arial"/>
          <w:b/>
          <w:color w:val="auto"/>
          <w:spacing w:val="0"/>
          <w:kern w:val="1"/>
          <w:sz w:val="18"/>
          <w:szCs w:val="18"/>
        </w:rPr>
      </w:pPr>
      <w:r w:rsidRPr="00BF1B08">
        <w:rPr>
          <w:rFonts w:ascii="Verdana" w:eastAsia="Calibri" w:hAnsi="Verdana" w:cs="Arial"/>
          <w:b/>
          <w:color w:val="auto"/>
          <w:spacing w:val="0"/>
          <w:kern w:val="1"/>
          <w:sz w:val="18"/>
          <w:szCs w:val="18"/>
        </w:rPr>
        <w:t xml:space="preserve">składane na podstawie art. 125 ust. 1 ustawy z dnia 11 września 2019 r. </w:t>
      </w:r>
    </w:p>
    <w:p w14:paraId="7084B104" w14:textId="77777777" w:rsidR="00DA5DC4" w:rsidRPr="00BF1B08" w:rsidRDefault="00DA5DC4" w:rsidP="00DA5DC4">
      <w:pPr>
        <w:suppressAutoHyphens/>
        <w:spacing w:after="0" w:line="276" w:lineRule="auto"/>
        <w:jc w:val="center"/>
        <w:rPr>
          <w:rFonts w:ascii="Verdana" w:eastAsia="Calibri" w:hAnsi="Verdana" w:cs="Arial"/>
          <w:b/>
          <w:color w:val="auto"/>
          <w:spacing w:val="0"/>
          <w:kern w:val="1"/>
          <w:sz w:val="18"/>
          <w:szCs w:val="18"/>
        </w:rPr>
      </w:pPr>
      <w:r w:rsidRPr="00BF1B08">
        <w:rPr>
          <w:rFonts w:ascii="Verdana" w:eastAsia="Calibri" w:hAnsi="Verdana" w:cs="Arial"/>
          <w:b/>
          <w:color w:val="auto"/>
          <w:spacing w:val="0"/>
          <w:kern w:val="1"/>
          <w:sz w:val="18"/>
          <w:szCs w:val="18"/>
        </w:rPr>
        <w:t xml:space="preserve"> Prawo zamówień publicznych (dalej jako: ustawa), </w:t>
      </w:r>
    </w:p>
    <w:p w14:paraId="2D87D413" w14:textId="77777777" w:rsidR="00DA5DC4" w:rsidRPr="00BF1B08" w:rsidRDefault="00DA5DC4" w:rsidP="00DA5DC4">
      <w:pPr>
        <w:suppressAutoHyphens/>
        <w:spacing w:after="0" w:line="276" w:lineRule="auto"/>
        <w:jc w:val="center"/>
        <w:rPr>
          <w:rFonts w:ascii="Verdana" w:eastAsia="Calibri" w:hAnsi="Verdana" w:cs="Arial"/>
          <w:b/>
          <w:color w:val="auto"/>
          <w:spacing w:val="0"/>
          <w:kern w:val="1"/>
          <w:sz w:val="18"/>
          <w:szCs w:val="18"/>
          <w:u w:val="single"/>
        </w:rPr>
      </w:pPr>
    </w:p>
    <w:p w14:paraId="4EDFACDA" w14:textId="77777777" w:rsidR="00DA5DC4" w:rsidRPr="00BF1B08" w:rsidRDefault="00DA5DC4" w:rsidP="00BF1B08">
      <w:pPr>
        <w:suppressAutoHyphens/>
        <w:spacing w:before="120" w:after="0" w:line="276" w:lineRule="auto"/>
        <w:jc w:val="center"/>
        <w:rPr>
          <w:rFonts w:ascii="Verdana" w:eastAsia="Calibri" w:hAnsi="Verdana" w:cs="Arial"/>
          <w:color w:val="auto"/>
          <w:spacing w:val="0"/>
          <w:kern w:val="1"/>
          <w:sz w:val="18"/>
          <w:szCs w:val="18"/>
        </w:rPr>
      </w:pPr>
      <w:r w:rsidRPr="00BF1B08">
        <w:rPr>
          <w:rFonts w:ascii="Verdana" w:eastAsia="Calibri" w:hAnsi="Verdana" w:cs="Arial"/>
          <w:b/>
          <w:color w:val="auto"/>
          <w:spacing w:val="0"/>
          <w:kern w:val="1"/>
          <w:sz w:val="18"/>
          <w:szCs w:val="18"/>
          <w:u w:val="single"/>
        </w:rPr>
        <w:t>O NIEPODLEGANIU WYKLUCZENIU  Z POSTĘPOWANIA</w:t>
      </w:r>
      <w:r w:rsidRPr="00BF1B08">
        <w:rPr>
          <w:rFonts w:ascii="Verdana" w:eastAsia="Calibri" w:hAnsi="Verdana" w:cs="Arial"/>
          <w:b/>
          <w:color w:val="auto"/>
          <w:spacing w:val="0"/>
          <w:kern w:val="1"/>
          <w:sz w:val="18"/>
          <w:szCs w:val="18"/>
          <w:u w:val="single"/>
        </w:rPr>
        <w:br/>
      </w:r>
    </w:p>
    <w:p w14:paraId="75F6F9C3" w14:textId="0882A900" w:rsidR="00DA5DC4" w:rsidRPr="00BF1B08" w:rsidRDefault="00DA5DC4" w:rsidP="00BF1B08">
      <w:pPr>
        <w:suppressAutoHyphens/>
        <w:spacing w:after="160" w:line="259" w:lineRule="auto"/>
        <w:jc w:val="left"/>
        <w:rPr>
          <w:rFonts w:ascii="Verdana" w:eastAsia="Calibri" w:hAnsi="Verdana" w:cs="Arial"/>
          <w:color w:val="auto"/>
          <w:spacing w:val="0"/>
          <w:kern w:val="1"/>
          <w:sz w:val="18"/>
          <w:szCs w:val="18"/>
        </w:rPr>
      </w:pPr>
      <w:r w:rsidRPr="00BF1B08">
        <w:rPr>
          <w:rFonts w:ascii="Verdana" w:eastAsia="Calibri" w:hAnsi="Verdana" w:cs="Arial"/>
          <w:color w:val="auto"/>
          <w:spacing w:val="0"/>
          <w:kern w:val="1"/>
          <w:sz w:val="18"/>
          <w:szCs w:val="18"/>
        </w:rPr>
        <w:t xml:space="preserve">Na potrzeby postępowania o udzielenie zamówienia publicznego pn.: </w:t>
      </w:r>
      <w:r w:rsidRPr="00BF1B08">
        <w:rPr>
          <w:rFonts w:ascii="Verdana" w:eastAsia="Calibri" w:hAnsi="Verdana" w:cs="Arial"/>
          <w:b/>
          <w:color w:val="auto"/>
          <w:spacing w:val="0"/>
          <w:kern w:val="1"/>
          <w:sz w:val="18"/>
          <w:szCs w:val="18"/>
        </w:rPr>
        <w:t>„</w:t>
      </w:r>
      <w:bookmarkStart w:id="11" w:name="_Hlk92280392"/>
      <w:r w:rsidRPr="00BF1B08">
        <w:rPr>
          <w:rFonts w:ascii="Verdana" w:eastAsia="Calibri" w:hAnsi="Verdana" w:cs="Arial"/>
          <w:b/>
          <w:color w:val="auto"/>
          <w:spacing w:val="0"/>
          <w:kern w:val="1"/>
          <w:sz w:val="18"/>
          <w:szCs w:val="18"/>
        </w:rPr>
        <w:t>Świadczenie usług opieki serwisowej i powdrożeniowej systemu informatycznego SIMPLE.ERP”</w:t>
      </w:r>
      <w:r w:rsidRPr="00BF1B08">
        <w:rPr>
          <w:rFonts w:ascii="Verdana" w:eastAsia="Calibri" w:hAnsi="Verdana" w:cs="Arial"/>
          <w:color w:val="auto"/>
          <w:spacing w:val="0"/>
          <w:kern w:val="1"/>
          <w:sz w:val="18"/>
          <w:szCs w:val="18"/>
        </w:rPr>
        <w:t xml:space="preserve"> </w:t>
      </w:r>
      <w:r w:rsidRPr="00BF1B08">
        <w:rPr>
          <w:rFonts w:ascii="Verdana" w:eastAsia="Calibri" w:hAnsi="Verdana" w:cs="Arial"/>
          <w:b/>
          <w:color w:val="auto"/>
          <w:spacing w:val="0"/>
          <w:kern w:val="1"/>
          <w:sz w:val="18"/>
          <w:szCs w:val="18"/>
        </w:rPr>
        <w:t xml:space="preserve">- znak </w:t>
      </w:r>
      <w:bookmarkEnd w:id="11"/>
      <w:r w:rsidRPr="00BF1B08">
        <w:rPr>
          <w:rFonts w:ascii="Verdana" w:eastAsia="Calibri" w:hAnsi="Verdana" w:cs="Arial"/>
          <w:b/>
          <w:color w:val="auto"/>
          <w:spacing w:val="0"/>
          <w:kern w:val="1"/>
          <w:sz w:val="18"/>
          <w:szCs w:val="18"/>
        </w:rPr>
        <w:t>CRZP/IPO/NC/3/2024</w:t>
      </w:r>
      <w:r w:rsidRPr="00BF1B08">
        <w:rPr>
          <w:rFonts w:ascii="Verdana" w:eastAsia="Calibri" w:hAnsi="Verdana" w:cs="Arial"/>
          <w:b/>
          <w:i/>
          <w:color w:val="auto"/>
          <w:spacing w:val="0"/>
          <w:kern w:val="1"/>
          <w:sz w:val="18"/>
          <w:szCs w:val="18"/>
        </w:rPr>
        <w:t>–</w:t>
      </w:r>
      <w:r w:rsidRPr="00BF1B08">
        <w:rPr>
          <w:rFonts w:ascii="Verdana" w:eastAsia="Calibri" w:hAnsi="Verdana" w:cs="Arial"/>
          <w:color w:val="auto"/>
          <w:spacing w:val="0"/>
          <w:kern w:val="1"/>
          <w:sz w:val="18"/>
          <w:szCs w:val="18"/>
        </w:rPr>
        <w:t xml:space="preserve"> oświadczam, co następuje:</w:t>
      </w:r>
    </w:p>
    <w:p w14:paraId="1ED8B47D" w14:textId="77777777" w:rsidR="00DA5DC4" w:rsidRPr="00BF1B08" w:rsidRDefault="00DA5DC4" w:rsidP="00BF1B08">
      <w:pPr>
        <w:spacing w:after="0" w:line="276" w:lineRule="auto"/>
        <w:contextualSpacing/>
        <w:jc w:val="left"/>
        <w:rPr>
          <w:rFonts w:ascii="Verdana" w:eastAsia="Calibri" w:hAnsi="Verdana" w:cs="Arial"/>
          <w:color w:val="00000A"/>
          <w:spacing w:val="0"/>
          <w:sz w:val="18"/>
          <w:szCs w:val="18"/>
        </w:rPr>
      </w:pPr>
      <w:r w:rsidRPr="00BF1B08">
        <w:rPr>
          <w:rFonts w:ascii="Verdana" w:eastAsia="Calibri" w:hAnsi="Verdana" w:cs="Arial"/>
          <w:color w:val="00000A"/>
          <w:spacing w:val="0"/>
          <w:sz w:val="18"/>
          <w:szCs w:val="18"/>
        </w:rPr>
        <w:t xml:space="preserve">1. Oświadczam, że Wykonawca nie podlega wykluczeniu z postępowania na podstawie </w:t>
      </w:r>
      <w:r w:rsidRPr="00BF1B08">
        <w:rPr>
          <w:rFonts w:ascii="Verdana" w:eastAsia="Calibri" w:hAnsi="Verdana" w:cs="Arial"/>
          <w:color w:val="00000A"/>
          <w:spacing w:val="0"/>
          <w:sz w:val="18"/>
          <w:szCs w:val="18"/>
        </w:rPr>
        <w:br/>
        <w:t>art. 108 ust. 1 i art. 109 ust. 1 pkt 4 ustawy.</w:t>
      </w:r>
    </w:p>
    <w:p w14:paraId="7A90E29E" w14:textId="77777777" w:rsidR="00DA5DC4" w:rsidRPr="00BF1B08" w:rsidRDefault="00DA5DC4" w:rsidP="00BF1B08">
      <w:pPr>
        <w:spacing w:after="0" w:line="276" w:lineRule="auto"/>
        <w:contextualSpacing/>
        <w:jc w:val="left"/>
        <w:rPr>
          <w:rFonts w:ascii="Verdana" w:eastAsia="Calibri" w:hAnsi="Verdana" w:cs="Arial"/>
          <w:color w:val="00000A"/>
          <w:spacing w:val="0"/>
          <w:sz w:val="18"/>
          <w:szCs w:val="18"/>
        </w:rPr>
      </w:pPr>
    </w:p>
    <w:p w14:paraId="2352C4FB" w14:textId="48F46081" w:rsidR="00DA5DC4" w:rsidRPr="00BF1B08" w:rsidRDefault="00BF1B08" w:rsidP="00BF1B08">
      <w:pPr>
        <w:spacing w:after="0" w:line="276" w:lineRule="auto"/>
        <w:jc w:val="left"/>
        <w:rPr>
          <w:rFonts w:ascii="Verdana" w:eastAsia="Calibri" w:hAnsi="Verdana" w:cs="Arial"/>
          <w:color w:val="00000A"/>
          <w:spacing w:val="0"/>
          <w:sz w:val="18"/>
          <w:szCs w:val="18"/>
        </w:rPr>
      </w:pPr>
      <w:r w:rsidRPr="00BF1B08">
        <w:rPr>
          <w:rFonts w:ascii="Verdana" w:eastAsia="Calibri" w:hAnsi="Verdana" w:cs="Arial"/>
          <w:color w:val="00000A"/>
          <w:spacing w:val="0"/>
          <w:sz w:val="18"/>
          <w:szCs w:val="18"/>
        </w:rPr>
        <w:t>2.</w:t>
      </w:r>
      <w:r>
        <w:rPr>
          <w:rFonts w:ascii="Verdana" w:eastAsia="Calibri" w:hAnsi="Verdana" w:cs="Arial"/>
          <w:color w:val="00000A"/>
          <w:spacing w:val="0"/>
          <w:sz w:val="18"/>
          <w:szCs w:val="18"/>
        </w:rPr>
        <w:t xml:space="preserve"> </w:t>
      </w:r>
      <w:r w:rsidR="00DA5DC4" w:rsidRPr="00BF1B08">
        <w:rPr>
          <w:rFonts w:ascii="Verdana" w:eastAsia="Calibri" w:hAnsi="Verdana" w:cs="Arial"/>
          <w:color w:val="00000A"/>
          <w:spacing w:val="0"/>
          <w:sz w:val="18"/>
          <w:szCs w:val="18"/>
        </w:rPr>
        <w:t xml:space="preserve">Oświadczam, że zachodzą w stosunku do Wykonawcy podstawy wykluczenia z postępowania na podstawie art. ……………. ustawy </w:t>
      </w:r>
      <w:r w:rsidR="00DA5DC4" w:rsidRPr="00BF1B08">
        <w:rPr>
          <w:rFonts w:ascii="Verdana" w:eastAsia="Calibri" w:hAnsi="Verdana" w:cs="Arial"/>
          <w:i/>
          <w:color w:val="00000A"/>
          <w:spacing w:val="0"/>
          <w:sz w:val="18"/>
          <w:szCs w:val="18"/>
        </w:rPr>
        <w:t>(jeżeli dotyczy podać mającą zastosowanie podstawę wykluczenia spośród wymienionych w art. 108 ust.1 pkt. 1, 2 i 5 oraz w art. 109 ust. 1 pkt 4 ustawy lub jeżeli nie dotyczy wpisać „nie dotyczy”).</w:t>
      </w:r>
      <w:r w:rsidR="00DA5DC4" w:rsidRPr="00BF1B08">
        <w:rPr>
          <w:rFonts w:ascii="Verdana" w:eastAsia="Calibri" w:hAnsi="Verdana" w:cs="Arial"/>
          <w:color w:val="00000A"/>
          <w:spacing w:val="0"/>
          <w:sz w:val="18"/>
          <w:szCs w:val="18"/>
        </w:rPr>
        <w:t xml:space="preserve"> Jednocześnie oświadczam, że w związku z ww. okolicznością, na podstawie art. 110 ust. 2 ustawy Wykonawca podjął następujące środki naprawcze </w:t>
      </w:r>
      <w:r w:rsidR="00DA5DC4" w:rsidRPr="00BF1B08">
        <w:rPr>
          <w:rFonts w:ascii="Verdana" w:eastAsia="Calibri" w:hAnsi="Verdana" w:cs="Arial"/>
          <w:i/>
          <w:color w:val="00000A"/>
          <w:spacing w:val="0"/>
          <w:sz w:val="18"/>
          <w:szCs w:val="18"/>
        </w:rPr>
        <w:t>(jeżeli dotyczy wskazać podjęte środki naprawcze lub jeżeli nie dotyczy wpisać „nie dotyczy”)</w:t>
      </w:r>
      <w:r w:rsidR="00DA5DC4" w:rsidRPr="00BF1B08">
        <w:rPr>
          <w:rFonts w:ascii="Verdana" w:eastAsia="Calibri" w:hAnsi="Verdana" w:cs="Arial"/>
          <w:color w:val="00000A"/>
          <w:spacing w:val="0"/>
          <w:sz w:val="18"/>
          <w:szCs w:val="18"/>
        </w:rPr>
        <w:t xml:space="preserve">: </w:t>
      </w:r>
    </w:p>
    <w:p w14:paraId="5449B2C1" w14:textId="77777777" w:rsidR="00BF1B08" w:rsidRPr="00BF1B08" w:rsidRDefault="00BF1B08" w:rsidP="00BF1B08"/>
    <w:p w14:paraId="438C883D" w14:textId="77777777" w:rsidR="00BF1B08" w:rsidRDefault="00DA5DC4" w:rsidP="00BF1B08">
      <w:pPr>
        <w:spacing w:after="0" w:line="276" w:lineRule="auto"/>
        <w:ind w:left="360"/>
        <w:contextualSpacing/>
        <w:jc w:val="left"/>
        <w:rPr>
          <w:rFonts w:ascii="Verdana" w:eastAsia="Calibri" w:hAnsi="Verdana" w:cs="Arial"/>
          <w:color w:val="00000A"/>
          <w:spacing w:val="0"/>
          <w:sz w:val="18"/>
          <w:szCs w:val="18"/>
        </w:rPr>
      </w:pPr>
      <w:r w:rsidRPr="00BF1B08">
        <w:rPr>
          <w:rFonts w:ascii="Verdana" w:eastAsia="Calibri" w:hAnsi="Verdana" w:cs="Arial"/>
          <w:color w:val="00000A"/>
          <w:spacing w:val="0"/>
          <w:sz w:val="18"/>
          <w:szCs w:val="18"/>
        </w:rPr>
        <w:t>…………………………..…………………………………………………………………..………………………..………………….</w:t>
      </w:r>
    </w:p>
    <w:p w14:paraId="395B9525" w14:textId="7F9CF5BE" w:rsidR="00DA5DC4" w:rsidRDefault="00DA5DC4" w:rsidP="00BF1B08">
      <w:pPr>
        <w:spacing w:after="0" w:line="276" w:lineRule="auto"/>
        <w:ind w:left="360"/>
        <w:contextualSpacing/>
        <w:jc w:val="left"/>
        <w:rPr>
          <w:rFonts w:ascii="Verdana" w:eastAsia="Calibri" w:hAnsi="Verdana" w:cs="Arial"/>
          <w:color w:val="00000A"/>
          <w:spacing w:val="0"/>
          <w:sz w:val="18"/>
          <w:szCs w:val="18"/>
        </w:rPr>
      </w:pPr>
      <w:r w:rsidRPr="00BF1B08">
        <w:rPr>
          <w:rFonts w:ascii="Verdana" w:eastAsia="Calibri" w:hAnsi="Verdana" w:cs="Arial"/>
          <w:color w:val="00000A"/>
          <w:spacing w:val="0"/>
          <w:sz w:val="18"/>
          <w:szCs w:val="18"/>
        </w:rPr>
        <w:t>..........…………………………………………………………………………………………………………………………..</w:t>
      </w:r>
    </w:p>
    <w:p w14:paraId="0D68915B" w14:textId="77777777" w:rsidR="00BF1B08" w:rsidRPr="00BF1B08" w:rsidRDefault="00BF1B08" w:rsidP="00BF1B08">
      <w:pPr>
        <w:spacing w:after="0" w:line="276" w:lineRule="auto"/>
        <w:ind w:left="360"/>
        <w:contextualSpacing/>
        <w:jc w:val="left"/>
        <w:rPr>
          <w:rFonts w:ascii="Verdana" w:eastAsia="Calibri" w:hAnsi="Verdana" w:cs="Arial"/>
          <w:color w:val="00000A"/>
          <w:spacing w:val="0"/>
          <w:sz w:val="18"/>
          <w:szCs w:val="18"/>
        </w:rPr>
      </w:pPr>
    </w:p>
    <w:p w14:paraId="0D7AC783" w14:textId="1EF8C90A" w:rsidR="00DA5DC4" w:rsidRPr="00BF1B08" w:rsidRDefault="00BF1B08" w:rsidP="00BF1B08">
      <w:pPr>
        <w:spacing w:after="0" w:line="276" w:lineRule="auto"/>
        <w:jc w:val="left"/>
        <w:rPr>
          <w:rFonts w:ascii="Verdana" w:eastAsia="Calibri" w:hAnsi="Verdana" w:cs="Arial"/>
          <w:color w:val="00000A"/>
          <w:spacing w:val="0"/>
          <w:sz w:val="18"/>
          <w:szCs w:val="18"/>
        </w:rPr>
      </w:pPr>
      <w:r w:rsidRPr="00BF1B08">
        <w:rPr>
          <w:rFonts w:ascii="Verdana" w:eastAsia="Calibri" w:hAnsi="Verdana" w:cs="Arial"/>
          <w:color w:val="00000A"/>
          <w:spacing w:val="0"/>
          <w:sz w:val="18"/>
          <w:szCs w:val="18"/>
        </w:rPr>
        <w:t>3.</w:t>
      </w:r>
      <w:r>
        <w:rPr>
          <w:rFonts w:ascii="Verdana" w:eastAsia="Calibri" w:hAnsi="Verdana" w:cs="Arial"/>
          <w:color w:val="00000A"/>
          <w:spacing w:val="0"/>
          <w:sz w:val="18"/>
          <w:szCs w:val="18"/>
        </w:rPr>
        <w:t xml:space="preserve"> </w:t>
      </w:r>
      <w:r w:rsidR="00DA5DC4" w:rsidRPr="00BF1B08">
        <w:rPr>
          <w:rFonts w:ascii="Verdana" w:eastAsia="Calibri" w:hAnsi="Verdana" w:cs="Arial"/>
          <w:color w:val="00000A"/>
          <w:spacing w:val="0"/>
          <w:sz w:val="18"/>
          <w:szCs w:val="18"/>
        </w:rPr>
        <w:t>Oświadczam, że Wykonawca nie podlega wykluczeniu z postępowania na podstawie art. 7 ust. 1 pkt 1-3 ustawy z dnia 13.04.2022 r. o szczególnych rozwiązaniach w zakresie przeciwdziałania wspieraniu agresji na Ukrainę oraz służących ochronie bezpieczeństwa narodowego (</w:t>
      </w:r>
      <w:r w:rsidR="00BC45B5" w:rsidRPr="00BF1B08">
        <w:rPr>
          <w:rFonts w:ascii="Verdana" w:eastAsia="Calibri" w:hAnsi="Verdana" w:cs="Arial"/>
          <w:color w:val="00000A"/>
          <w:spacing w:val="0"/>
          <w:sz w:val="18"/>
          <w:szCs w:val="18"/>
        </w:rPr>
        <w:t xml:space="preserve">tj. </w:t>
      </w:r>
      <w:r w:rsidR="00DA5DC4" w:rsidRPr="00BF1B08">
        <w:rPr>
          <w:rFonts w:ascii="Verdana" w:eastAsia="Calibri" w:hAnsi="Verdana" w:cs="Arial"/>
          <w:color w:val="00000A"/>
          <w:spacing w:val="0"/>
          <w:sz w:val="18"/>
          <w:szCs w:val="18"/>
        </w:rPr>
        <w:t>Dz. U. 202</w:t>
      </w:r>
      <w:r w:rsidR="00BC45B5" w:rsidRPr="00BF1B08">
        <w:rPr>
          <w:rFonts w:ascii="Verdana" w:eastAsia="Calibri" w:hAnsi="Verdana" w:cs="Arial"/>
          <w:color w:val="00000A"/>
          <w:spacing w:val="0"/>
          <w:sz w:val="18"/>
          <w:szCs w:val="18"/>
        </w:rPr>
        <w:t>3,</w:t>
      </w:r>
      <w:r w:rsidR="00DA5DC4" w:rsidRPr="00BF1B08">
        <w:rPr>
          <w:rFonts w:ascii="Verdana" w:eastAsia="Calibri" w:hAnsi="Verdana" w:cs="Arial"/>
          <w:color w:val="00000A"/>
          <w:spacing w:val="0"/>
          <w:sz w:val="18"/>
          <w:szCs w:val="18"/>
        </w:rPr>
        <w:t xml:space="preserve"> poz. </w:t>
      </w:r>
      <w:r w:rsidR="00C13C80" w:rsidRPr="00BF1B08">
        <w:rPr>
          <w:rFonts w:ascii="Verdana" w:eastAsia="Calibri" w:hAnsi="Verdana" w:cs="Arial"/>
          <w:color w:val="00000A"/>
          <w:spacing w:val="0"/>
          <w:sz w:val="18"/>
          <w:szCs w:val="18"/>
        </w:rPr>
        <w:t>1497 ze zm.</w:t>
      </w:r>
      <w:r w:rsidR="00DA5DC4" w:rsidRPr="00BF1B08">
        <w:rPr>
          <w:rFonts w:ascii="Verdana" w:eastAsia="Calibri" w:hAnsi="Verdana" w:cs="Arial"/>
          <w:color w:val="00000A"/>
          <w:spacing w:val="0"/>
          <w:sz w:val="18"/>
          <w:szCs w:val="18"/>
        </w:rPr>
        <w:t>).</w:t>
      </w:r>
    </w:p>
    <w:p w14:paraId="71EBA262" w14:textId="77777777" w:rsidR="00BF1B08" w:rsidRDefault="00BF1B08" w:rsidP="00BF1B08">
      <w:pPr>
        <w:suppressAutoHyphens/>
        <w:spacing w:after="0" w:line="276" w:lineRule="auto"/>
        <w:jc w:val="left"/>
        <w:rPr>
          <w:rFonts w:ascii="Verdana" w:eastAsia="Calibri" w:hAnsi="Verdana" w:cs="Arial"/>
          <w:color w:val="auto"/>
          <w:spacing w:val="0"/>
          <w:kern w:val="1"/>
          <w:sz w:val="18"/>
          <w:szCs w:val="18"/>
        </w:rPr>
      </w:pPr>
    </w:p>
    <w:p w14:paraId="3A44B0DA" w14:textId="2E619DB3" w:rsidR="00DA5DC4" w:rsidRPr="00BF1B08" w:rsidRDefault="00DA5DC4" w:rsidP="00BF1B08">
      <w:pPr>
        <w:suppressAutoHyphens/>
        <w:spacing w:after="0" w:line="276" w:lineRule="auto"/>
        <w:jc w:val="left"/>
        <w:rPr>
          <w:rFonts w:ascii="Verdana" w:eastAsia="Calibri" w:hAnsi="Verdana" w:cs="Arial"/>
          <w:color w:val="auto"/>
          <w:spacing w:val="0"/>
          <w:kern w:val="1"/>
          <w:sz w:val="18"/>
          <w:szCs w:val="18"/>
        </w:rPr>
      </w:pPr>
      <w:r w:rsidRPr="00BF1B08">
        <w:rPr>
          <w:rFonts w:ascii="Verdana" w:eastAsia="Calibri" w:hAnsi="Verdana" w:cs="Arial"/>
          <w:color w:val="auto"/>
          <w:spacing w:val="0"/>
          <w:kern w:val="1"/>
          <w:sz w:val="18"/>
          <w:szCs w:val="18"/>
        </w:rPr>
        <w:t>4. Oświadczam, że wszystkie informacje podane w powyższych oświadczeniach są aktualne i zgodne z prawdą oraz zostały przedstawione z pełną świadomością konsekwencji wprowadzenia Zamawiającego w błąd przy przedstawianiu informacji.</w:t>
      </w:r>
    </w:p>
    <w:p w14:paraId="3E21262E" w14:textId="77777777" w:rsidR="00DA5DC4" w:rsidRPr="00BF1B08" w:rsidRDefault="00DA5DC4" w:rsidP="00BF1B08">
      <w:pPr>
        <w:suppressAutoHyphens/>
        <w:spacing w:after="0" w:line="276" w:lineRule="auto"/>
        <w:jc w:val="left"/>
        <w:rPr>
          <w:rFonts w:ascii="Verdana" w:eastAsia="Calibri" w:hAnsi="Verdana" w:cs="Arial"/>
          <w:color w:val="auto"/>
          <w:spacing w:val="0"/>
          <w:kern w:val="1"/>
          <w:sz w:val="18"/>
          <w:szCs w:val="18"/>
        </w:rPr>
      </w:pPr>
    </w:p>
    <w:p w14:paraId="00B4B536" w14:textId="77777777" w:rsidR="00BF1B08" w:rsidRDefault="00BF1B08" w:rsidP="00BF1B08">
      <w:pPr>
        <w:suppressAutoHyphens/>
        <w:spacing w:after="0" w:line="276" w:lineRule="auto"/>
        <w:jc w:val="left"/>
        <w:rPr>
          <w:rFonts w:ascii="Verdana" w:eastAsia="Calibri" w:hAnsi="Verdana" w:cs="Arial"/>
          <w:color w:val="auto"/>
          <w:spacing w:val="0"/>
          <w:kern w:val="1"/>
          <w:sz w:val="18"/>
          <w:szCs w:val="18"/>
        </w:rPr>
      </w:pPr>
    </w:p>
    <w:p w14:paraId="256D1AA0" w14:textId="77777777" w:rsidR="00BF1B08" w:rsidRDefault="00BF1B08" w:rsidP="00BF1B08">
      <w:pPr>
        <w:suppressAutoHyphens/>
        <w:spacing w:after="0" w:line="276" w:lineRule="auto"/>
        <w:jc w:val="left"/>
        <w:rPr>
          <w:rFonts w:ascii="Verdana" w:eastAsia="Calibri" w:hAnsi="Verdana" w:cs="Arial"/>
          <w:color w:val="auto"/>
          <w:spacing w:val="0"/>
          <w:kern w:val="1"/>
          <w:sz w:val="18"/>
          <w:szCs w:val="18"/>
        </w:rPr>
      </w:pPr>
    </w:p>
    <w:p w14:paraId="40338F45" w14:textId="77777777" w:rsidR="00BF1B08" w:rsidRPr="00BF1B08" w:rsidRDefault="00BF1B08" w:rsidP="00BF1B08">
      <w:pPr>
        <w:suppressAutoHyphens/>
        <w:spacing w:after="0" w:line="276" w:lineRule="auto"/>
        <w:jc w:val="left"/>
        <w:rPr>
          <w:rFonts w:ascii="Verdana" w:eastAsia="Calibri" w:hAnsi="Verdana" w:cs="Arial"/>
          <w:color w:val="auto"/>
          <w:spacing w:val="0"/>
          <w:kern w:val="1"/>
          <w:sz w:val="18"/>
          <w:szCs w:val="18"/>
        </w:rPr>
      </w:pPr>
    </w:p>
    <w:p w14:paraId="18C2758D" w14:textId="1AAB9BD1" w:rsidR="00DA5DC4" w:rsidRPr="00BF1B08" w:rsidRDefault="00DA5DC4" w:rsidP="00BF1B08">
      <w:pPr>
        <w:suppressAutoHyphens/>
        <w:spacing w:after="0" w:line="276" w:lineRule="auto"/>
        <w:jc w:val="left"/>
        <w:rPr>
          <w:rFonts w:ascii="Verdana" w:eastAsia="Calibri" w:hAnsi="Verdana" w:cs="Arial"/>
          <w:color w:val="auto"/>
          <w:spacing w:val="0"/>
          <w:kern w:val="1"/>
          <w:sz w:val="18"/>
          <w:szCs w:val="18"/>
        </w:rPr>
      </w:pPr>
      <w:r w:rsidRPr="00BF1B08">
        <w:rPr>
          <w:rFonts w:ascii="Verdana" w:eastAsia="Calibri" w:hAnsi="Verdana" w:cs="Arial"/>
          <w:color w:val="auto"/>
          <w:spacing w:val="0"/>
          <w:kern w:val="1"/>
          <w:sz w:val="18"/>
          <w:szCs w:val="18"/>
        </w:rPr>
        <w:t xml:space="preserve">…………….……. </w:t>
      </w:r>
      <w:r w:rsidRPr="00BF1B08">
        <w:rPr>
          <w:rFonts w:ascii="Verdana" w:eastAsia="Calibri" w:hAnsi="Verdana" w:cs="Arial"/>
          <w:i/>
          <w:color w:val="auto"/>
          <w:spacing w:val="0"/>
          <w:kern w:val="1"/>
          <w:sz w:val="18"/>
          <w:szCs w:val="18"/>
        </w:rPr>
        <w:t xml:space="preserve">, </w:t>
      </w:r>
      <w:r w:rsidRPr="00BF1B08">
        <w:rPr>
          <w:rFonts w:ascii="Verdana" w:eastAsia="Calibri" w:hAnsi="Verdana" w:cs="Arial"/>
          <w:color w:val="auto"/>
          <w:spacing w:val="0"/>
          <w:kern w:val="1"/>
          <w:sz w:val="18"/>
          <w:szCs w:val="18"/>
        </w:rPr>
        <w:t>dnia ………….……. r.</w:t>
      </w:r>
      <w:r w:rsidR="00BF1B08" w:rsidRPr="00BF1B08">
        <w:rPr>
          <w:rFonts w:ascii="Verdana" w:eastAsia="Calibri" w:hAnsi="Verdana" w:cs="Arial"/>
          <w:color w:val="auto"/>
          <w:spacing w:val="0"/>
          <w:kern w:val="1"/>
          <w:sz w:val="18"/>
          <w:szCs w:val="18"/>
        </w:rPr>
        <w:t xml:space="preserve">                              </w:t>
      </w:r>
      <w:r w:rsidRPr="00BF1B08">
        <w:rPr>
          <w:rFonts w:ascii="Verdana" w:eastAsia="Calibri" w:hAnsi="Verdana" w:cs="Arial"/>
          <w:color w:val="auto"/>
          <w:spacing w:val="0"/>
          <w:kern w:val="1"/>
          <w:sz w:val="18"/>
          <w:szCs w:val="18"/>
        </w:rPr>
        <w:t xml:space="preserve"> </w:t>
      </w:r>
      <w:r w:rsidR="00BF1B08" w:rsidRPr="00BF1B08">
        <w:rPr>
          <w:rFonts w:ascii="Verdana" w:eastAsia="Calibri" w:hAnsi="Verdana" w:cs="Arial"/>
          <w:i/>
          <w:color w:val="auto"/>
          <w:spacing w:val="0"/>
          <w:kern w:val="1"/>
          <w:sz w:val="18"/>
          <w:szCs w:val="18"/>
        </w:rPr>
        <w:t>…………………………………………</w:t>
      </w:r>
    </w:p>
    <w:p w14:paraId="77245698" w14:textId="658A960C" w:rsidR="00DA5DC4" w:rsidRPr="00DA5DC4" w:rsidRDefault="00DA5DC4" w:rsidP="00BF1B08">
      <w:pPr>
        <w:suppressAutoHyphens/>
        <w:spacing w:after="0" w:line="240" w:lineRule="auto"/>
        <w:jc w:val="left"/>
        <w:rPr>
          <w:rFonts w:ascii="Verdana" w:eastAsia="Calibri" w:hAnsi="Verdana" w:cs="Arial"/>
          <w:i/>
          <w:color w:val="auto"/>
          <w:spacing w:val="0"/>
          <w:kern w:val="1"/>
          <w:szCs w:val="20"/>
        </w:rPr>
      </w:pPr>
      <w:r w:rsidRPr="00DA5DC4">
        <w:rPr>
          <w:rFonts w:ascii="Verdana" w:eastAsia="Calibri" w:hAnsi="Verdana" w:cs="Arial"/>
          <w:color w:val="auto"/>
          <w:spacing w:val="0"/>
          <w:kern w:val="1"/>
          <w:szCs w:val="20"/>
        </w:rPr>
        <w:tab/>
      </w:r>
      <w:r w:rsidRPr="00DA5DC4">
        <w:rPr>
          <w:rFonts w:ascii="Verdana" w:eastAsia="Calibri" w:hAnsi="Verdana" w:cs="Arial"/>
          <w:color w:val="auto"/>
          <w:spacing w:val="0"/>
          <w:kern w:val="1"/>
          <w:szCs w:val="20"/>
        </w:rPr>
        <w:tab/>
      </w:r>
      <w:r w:rsidRPr="00DA5DC4">
        <w:rPr>
          <w:rFonts w:ascii="Verdana" w:eastAsia="Calibri" w:hAnsi="Verdana" w:cs="Arial"/>
          <w:color w:val="auto"/>
          <w:spacing w:val="0"/>
          <w:kern w:val="1"/>
          <w:szCs w:val="20"/>
        </w:rPr>
        <w:tab/>
      </w:r>
      <w:r w:rsidRPr="00DA5DC4">
        <w:rPr>
          <w:rFonts w:ascii="Verdana" w:eastAsia="Calibri" w:hAnsi="Verdana" w:cs="Arial"/>
          <w:color w:val="auto"/>
          <w:spacing w:val="0"/>
          <w:kern w:val="1"/>
          <w:szCs w:val="20"/>
        </w:rPr>
        <w:tab/>
      </w:r>
      <w:r w:rsidRPr="00DA5DC4">
        <w:rPr>
          <w:rFonts w:ascii="Verdana" w:eastAsia="Calibri" w:hAnsi="Verdana" w:cs="Arial"/>
          <w:color w:val="auto"/>
          <w:spacing w:val="0"/>
          <w:kern w:val="1"/>
          <w:szCs w:val="20"/>
        </w:rPr>
        <w:tab/>
      </w:r>
      <w:r w:rsidRPr="00DA5DC4">
        <w:rPr>
          <w:rFonts w:ascii="Verdana" w:eastAsia="Calibri" w:hAnsi="Verdana" w:cs="Arial"/>
          <w:color w:val="auto"/>
          <w:spacing w:val="0"/>
          <w:kern w:val="1"/>
          <w:szCs w:val="20"/>
        </w:rPr>
        <w:tab/>
      </w:r>
      <w:r w:rsidRPr="00DA5DC4">
        <w:rPr>
          <w:rFonts w:ascii="Verdana" w:eastAsia="Calibri" w:hAnsi="Verdana" w:cs="Arial"/>
          <w:color w:val="auto"/>
          <w:spacing w:val="0"/>
          <w:kern w:val="1"/>
          <w:szCs w:val="20"/>
        </w:rPr>
        <w:tab/>
      </w:r>
    </w:p>
    <w:p w14:paraId="74123EDC" w14:textId="23EE14B4" w:rsidR="00DA5DC4" w:rsidRPr="00BF1B08" w:rsidRDefault="00DA5DC4" w:rsidP="00BF1B08">
      <w:pPr>
        <w:suppressAutoHyphens/>
        <w:spacing w:after="160" w:line="259" w:lineRule="auto"/>
        <w:jc w:val="left"/>
        <w:rPr>
          <w:rFonts w:ascii="Verdana" w:eastAsia="Calibri" w:hAnsi="Verdana" w:cs="Arial"/>
          <w:color w:val="auto"/>
          <w:spacing w:val="0"/>
          <w:kern w:val="1"/>
          <w:sz w:val="16"/>
          <w:szCs w:val="16"/>
        </w:rPr>
      </w:pPr>
      <w:r w:rsidRPr="00DA5DC4">
        <w:rPr>
          <w:rFonts w:ascii="Verdana" w:eastAsia="Calibri" w:hAnsi="Verdana" w:cs="Arial"/>
          <w:color w:val="auto"/>
          <w:spacing w:val="0"/>
          <w:kern w:val="1"/>
          <w:szCs w:val="20"/>
        </w:rPr>
        <w:t xml:space="preserve">                                                                 </w:t>
      </w:r>
      <w:r w:rsidRPr="00DA5DC4">
        <w:rPr>
          <w:rFonts w:ascii="Verdana" w:eastAsia="Calibri" w:hAnsi="Verdana" w:cs="Arial"/>
          <w:i/>
          <w:color w:val="auto"/>
          <w:spacing w:val="0"/>
          <w:kern w:val="1"/>
          <w:sz w:val="16"/>
          <w:szCs w:val="16"/>
        </w:rPr>
        <w:t>podpis osoby uprawnionej do złożenia oferty</w:t>
      </w:r>
    </w:p>
    <w:sectPr w:rsidR="00DA5DC4" w:rsidRPr="00BF1B08" w:rsidSect="00D426EF">
      <w:footerReference w:type="default" r:id="rId14"/>
      <w:footerReference w:type="first" r:id="rId15"/>
      <w:pgSz w:w="11906" w:h="16838" w:code="9"/>
      <w:pgMar w:top="2325" w:right="1021" w:bottom="2155" w:left="255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EC46D" w14:textId="77777777" w:rsidR="00260651" w:rsidRDefault="00260651" w:rsidP="006747BD">
      <w:pPr>
        <w:spacing w:after="0" w:line="240" w:lineRule="auto"/>
      </w:pPr>
      <w:r>
        <w:separator/>
      </w:r>
    </w:p>
  </w:endnote>
  <w:endnote w:type="continuationSeparator" w:id="0">
    <w:p w14:paraId="6325C352" w14:textId="77777777" w:rsidR="00260651" w:rsidRDefault="00260651"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w:altName w:val="Segoe UI"/>
    <w:charset w:val="01"/>
    <w:family w:val="roman"/>
    <w:pitch w:val="variable"/>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2494942B" w14:textId="77777777" w:rsidR="00260651" w:rsidRDefault="00260651">
            <w:pPr>
              <w:pStyle w:val="Stopka"/>
            </w:pPr>
            <w:r w:rsidRPr="00167D84">
              <w:rPr>
                <w:sz w:val="16"/>
                <w:szCs w:val="16"/>
              </w:rPr>
              <w:t xml:space="preserve">Strona </w:t>
            </w:r>
            <w:r w:rsidRPr="00167D84">
              <w:rPr>
                <w:b w:val="0"/>
                <w:bCs/>
                <w:sz w:val="16"/>
                <w:szCs w:val="16"/>
              </w:rPr>
              <w:fldChar w:fldCharType="begin"/>
            </w:r>
            <w:r w:rsidRPr="00167D84">
              <w:rPr>
                <w:bCs/>
                <w:sz w:val="16"/>
                <w:szCs w:val="16"/>
              </w:rPr>
              <w:instrText>PAGE</w:instrText>
            </w:r>
            <w:r w:rsidRPr="00167D84">
              <w:rPr>
                <w:b w:val="0"/>
                <w:bCs/>
                <w:sz w:val="16"/>
                <w:szCs w:val="16"/>
              </w:rPr>
              <w:fldChar w:fldCharType="separate"/>
            </w:r>
            <w:r>
              <w:rPr>
                <w:bCs/>
                <w:noProof/>
                <w:sz w:val="16"/>
                <w:szCs w:val="16"/>
              </w:rPr>
              <w:t>8</w:t>
            </w:r>
            <w:r w:rsidRPr="00167D84">
              <w:rPr>
                <w:b w:val="0"/>
                <w:bCs/>
                <w:sz w:val="16"/>
                <w:szCs w:val="16"/>
              </w:rPr>
              <w:fldChar w:fldCharType="end"/>
            </w:r>
            <w:r w:rsidRPr="00167D84">
              <w:rPr>
                <w:sz w:val="16"/>
                <w:szCs w:val="16"/>
              </w:rPr>
              <w:t xml:space="preserve"> z </w:t>
            </w:r>
            <w:r w:rsidRPr="00167D84">
              <w:rPr>
                <w:b w:val="0"/>
                <w:bCs/>
                <w:sz w:val="16"/>
                <w:szCs w:val="16"/>
              </w:rPr>
              <w:fldChar w:fldCharType="begin"/>
            </w:r>
            <w:r w:rsidRPr="00167D84">
              <w:rPr>
                <w:bCs/>
                <w:sz w:val="16"/>
                <w:szCs w:val="16"/>
              </w:rPr>
              <w:instrText>NUMPAGES</w:instrText>
            </w:r>
            <w:r w:rsidRPr="00167D84">
              <w:rPr>
                <w:b w:val="0"/>
                <w:bCs/>
                <w:sz w:val="16"/>
                <w:szCs w:val="16"/>
              </w:rPr>
              <w:fldChar w:fldCharType="separate"/>
            </w:r>
            <w:r>
              <w:rPr>
                <w:bCs/>
                <w:noProof/>
                <w:sz w:val="16"/>
                <w:szCs w:val="16"/>
              </w:rPr>
              <w:t>15</w:t>
            </w:r>
            <w:r w:rsidRPr="00167D84">
              <w:rPr>
                <w:b w:val="0"/>
                <w:bCs/>
                <w:sz w:val="16"/>
                <w:szCs w:val="16"/>
              </w:rPr>
              <w:fldChar w:fldCharType="end"/>
            </w:r>
          </w:p>
        </w:sdtContent>
      </w:sdt>
    </w:sdtContent>
  </w:sdt>
  <w:p w14:paraId="73050D23" w14:textId="77777777" w:rsidR="00260651" w:rsidRDefault="00260651">
    <w:pPr>
      <w:pStyle w:val="Stopka"/>
    </w:pPr>
    <w:r w:rsidRPr="00DA52A1">
      <w:rPr>
        <w:noProof/>
        <w:lang w:eastAsia="pl-PL"/>
      </w:rPr>
      <mc:AlternateContent>
        <mc:Choice Requires="wps">
          <w:drawing>
            <wp:anchor distT="0" distB="0" distL="114300" distR="114300" simplePos="0" relativeHeight="251672576" behindDoc="1" locked="1" layoutInCell="1" allowOverlap="1" wp14:anchorId="3A90A0D6" wp14:editId="5976F434">
              <wp:simplePos x="0" y="0"/>
              <wp:positionH relativeFrom="margin">
                <wp:posOffset>-4445</wp:posOffset>
              </wp:positionH>
              <wp:positionV relativeFrom="page">
                <wp:posOffset>9746615</wp:posOffset>
              </wp:positionV>
              <wp:extent cx="4269600" cy="655200"/>
              <wp:effectExtent l="0" t="0" r="0" b="1016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655200"/>
                      </a:xfrm>
                      <a:prstGeom prst="rect">
                        <a:avLst/>
                      </a:prstGeom>
                      <a:noFill/>
                      <a:ln w="9525">
                        <a:noFill/>
                        <a:miter lim="800000"/>
                        <a:headEnd/>
                        <a:tailEnd/>
                      </a:ln>
                    </wps:spPr>
                    <wps:txbx>
                      <w:txbxContent>
                        <w:p w14:paraId="3465401A" w14:textId="77777777" w:rsidR="00260651" w:rsidRDefault="00260651" w:rsidP="00D95339">
                          <w:pPr>
                            <w:pStyle w:val="LukStopka-adres"/>
                          </w:pPr>
                          <w:r>
                            <w:t>Sieć Badawcza Łukasiewicz – Instytut Przemysłu Organicznego</w:t>
                          </w:r>
                        </w:p>
                        <w:p w14:paraId="2B590009" w14:textId="77777777" w:rsidR="00260651" w:rsidRPr="00D90A76" w:rsidRDefault="00260651" w:rsidP="00D95339">
                          <w:pPr>
                            <w:pStyle w:val="LukStopka-adres"/>
                            <w:rPr>
                              <w:spacing w:val="5"/>
                            </w:rPr>
                          </w:pPr>
                          <w:r w:rsidRPr="00D90A76">
                            <w:rPr>
                              <w:spacing w:val="5"/>
                            </w:rPr>
                            <w:t xml:space="preserve">03-236 Warszawa, ul. Annopol 6, Tel: +48 22 88 41 200, Fax: +48 22 811 07 99, </w:t>
                          </w:r>
                        </w:p>
                        <w:p w14:paraId="106323E7" w14:textId="77777777" w:rsidR="00260651" w:rsidRPr="00F824DD" w:rsidRDefault="00260651" w:rsidP="00DA52A1">
                          <w:pPr>
                            <w:pStyle w:val="LukStopka-adres"/>
                            <w:rPr>
                              <w:spacing w:val="0"/>
                              <w:lang w:val="de-DE"/>
                            </w:rPr>
                          </w:pPr>
                          <w:r w:rsidRPr="00D95339">
                            <w:rPr>
                              <w:spacing w:val="6"/>
                            </w:rPr>
                            <w:t xml:space="preserve">E-mail: </w:t>
                          </w:r>
                          <w:r>
                            <w:rPr>
                              <w:spacing w:val="6"/>
                            </w:rPr>
                            <w:t xml:space="preserve">ipo@ipo.lukasiewicz.gov.pl, </w:t>
                          </w:r>
                          <w:r w:rsidRPr="00D95339">
                            <w:rPr>
                              <w:spacing w:val="6"/>
                            </w:rPr>
                            <w:t>ipo.lukasiewicz.gov.pl | NIP: 525-00-08-577,</w:t>
                          </w:r>
                          <w:r w:rsidRPr="00D95339">
                            <w:t xml:space="preserve"> </w:t>
                          </w:r>
                          <w:r w:rsidRPr="00D95339">
                            <w:rPr>
                              <w:spacing w:val="-4"/>
                            </w:rPr>
                            <w:t>REGON: 000042613, Sąd Rejonowy w Warszawie, XI</w:t>
                          </w:r>
                          <w:r>
                            <w:rPr>
                              <w:spacing w:val="-4"/>
                            </w:rPr>
                            <w:t>V</w:t>
                          </w:r>
                          <w:r w:rsidRPr="00D95339">
                            <w:rPr>
                              <w:spacing w:val="-4"/>
                            </w:rPr>
                            <w:t xml:space="preserve"> Wydział Gospodarczy KRS Nr 0000848733,</w:t>
                          </w:r>
                          <w:r w:rsidRPr="00D95339">
                            <w:rPr>
                              <w:spacing w:val="0"/>
                            </w:rPr>
                            <w:t xml:space="preserve"> Bank PEKAO SA O/Warszawa, Nr konta: 84 1240 6074 1111 0000 4989 1458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A90A0D6" id="_x0000_t202" coordsize="21600,21600" o:spt="202" path="m,l,21600r21600,l21600,xe">
              <v:stroke joinstyle="miter"/>
              <v:path gradientshapeok="t" o:connecttype="rect"/>
            </v:shapetype>
            <v:shape id="Pole tekstowe 2" o:spid="_x0000_s1026" type="#_x0000_t202" style="position:absolute;left:0;text-align:left;margin-left:-.35pt;margin-top:767.45pt;width:336.2pt;height:51.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" filled="f" stroked="f">
              <o:lock v:ext="edit" aspectratio="t"/>
              <v:textbox style="mso-fit-shape-to-text:t" inset="0,0,0,0">
                <w:txbxContent>
                  <w:p w14:paraId="3465401A" w14:textId="77777777" w:rsidR="00260651" w:rsidRDefault="00260651" w:rsidP="00D95339">
                    <w:pPr>
                      <w:pStyle w:val="LukStopka-adres"/>
                    </w:pPr>
                    <w:r>
                      <w:t>Sieć Badawcza Łukasiewicz – Instytut Przemysłu Organicznego</w:t>
                    </w:r>
                  </w:p>
                  <w:p w14:paraId="2B590009" w14:textId="77777777" w:rsidR="00260651" w:rsidRPr="00D90A76" w:rsidRDefault="00260651" w:rsidP="00D95339">
                    <w:pPr>
                      <w:pStyle w:val="LukStopka-adres"/>
                      <w:rPr>
                        <w:spacing w:val="5"/>
                      </w:rPr>
                    </w:pPr>
                    <w:r w:rsidRPr="00D90A76">
                      <w:rPr>
                        <w:spacing w:val="5"/>
                      </w:rPr>
                      <w:t xml:space="preserve">03-236 Warszawa, ul. Annopol 6, Tel: +48 22 88 41 200, Fax: +48 22 811 07 99, </w:t>
                    </w:r>
                  </w:p>
                  <w:p w14:paraId="106323E7" w14:textId="77777777" w:rsidR="00260651" w:rsidRPr="00F824DD" w:rsidRDefault="00260651" w:rsidP="00DA52A1">
                    <w:pPr>
                      <w:pStyle w:val="LukStopka-adres"/>
                      <w:rPr>
                        <w:spacing w:val="0"/>
                        <w:lang w:val="de-DE"/>
                      </w:rPr>
                    </w:pPr>
                    <w:r w:rsidRPr="00D95339">
                      <w:rPr>
                        <w:spacing w:val="6"/>
                      </w:rPr>
                      <w:t xml:space="preserve">E-mail: </w:t>
                    </w:r>
                    <w:r>
                      <w:rPr>
                        <w:spacing w:val="6"/>
                      </w:rPr>
                      <w:t xml:space="preserve">ipo@ipo.lukasiewicz.gov.pl, </w:t>
                    </w:r>
                    <w:r w:rsidRPr="00D95339">
                      <w:rPr>
                        <w:spacing w:val="6"/>
                      </w:rPr>
                      <w:t>ipo.lukasiewicz.gov.pl | NIP: 525-00-08-577,</w:t>
                    </w:r>
                    <w:r w:rsidRPr="00D95339">
                      <w:t xml:space="preserve"> </w:t>
                    </w:r>
                    <w:r w:rsidRPr="00D95339">
                      <w:rPr>
                        <w:spacing w:val="-4"/>
                      </w:rPr>
                      <w:t>REGON: 000042613, Sąd Rejonowy w Warszawie, XI</w:t>
                    </w:r>
                    <w:r>
                      <w:rPr>
                        <w:spacing w:val="-4"/>
                      </w:rPr>
                      <w:t>V</w:t>
                    </w:r>
                    <w:r w:rsidRPr="00D95339">
                      <w:rPr>
                        <w:spacing w:val="-4"/>
                      </w:rPr>
                      <w:t xml:space="preserve"> Wydział Gospodarczy KRS Nr 0000848733,</w:t>
                    </w:r>
                    <w:r w:rsidRPr="00D95339">
                      <w:rPr>
                        <w:spacing w:val="0"/>
                      </w:rPr>
                      <w:t xml:space="preserve"> Bank PEKAO SA O/Warszawa, Nr konta: 84 1240 6074 1111 0000 4989 1458</w:t>
                    </w:r>
                  </w:p>
                </w:txbxContent>
              </v:textbox>
              <w10:wrap anchorx="margin" anchory="page"/>
              <w10:anchorlock/>
            </v:shape>
          </w:pict>
        </mc:Fallback>
      </mc:AlternateContent>
    </w:r>
    <w:r w:rsidRPr="00DA52A1">
      <w:rPr>
        <w:noProof/>
        <w:lang w:eastAsia="pl-PL"/>
      </w:rPr>
      <w:drawing>
        <wp:anchor distT="0" distB="0" distL="114300" distR="114300" simplePos="0" relativeHeight="251671552" behindDoc="1" locked="1" layoutInCell="1" allowOverlap="1" wp14:anchorId="43834D27" wp14:editId="1F3397FA">
          <wp:simplePos x="0" y="0"/>
          <wp:positionH relativeFrom="column">
            <wp:posOffset>4589780</wp:posOffset>
          </wp:positionH>
          <wp:positionV relativeFrom="page">
            <wp:posOffset>9825990</wp:posOffset>
          </wp:positionV>
          <wp:extent cx="1231200" cy="849600"/>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5CA0098E" w14:textId="77777777" w:rsidR="00260651" w:rsidRPr="00D40690" w:rsidRDefault="00260651" w:rsidP="00D40690">
            <w:pPr>
              <w:pStyle w:val="Stopka"/>
            </w:pPr>
            <w:r w:rsidRPr="00167D84">
              <w:rPr>
                <w:sz w:val="16"/>
                <w:szCs w:val="16"/>
              </w:rPr>
              <w:t xml:space="preserve">Strona </w:t>
            </w:r>
            <w:r w:rsidRPr="00167D84">
              <w:rPr>
                <w:sz w:val="16"/>
                <w:szCs w:val="16"/>
              </w:rPr>
              <w:fldChar w:fldCharType="begin"/>
            </w:r>
            <w:r w:rsidRPr="00167D84">
              <w:rPr>
                <w:sz w:val="16"/>
                <w:szCs w:val="16"/>
              </w:rPr>
              <w:instrText>PAGE</w:instrText>
            </w:r>
            <w:r w:rsidRPr="00167D84">
              <w:rPr>
                <w:sz w:val="16"/>
                <w:szCs w:val="16"/>
              </w:rPr>
              <w:fldChar w:fldCharType="separate"/>
            </w:r>
            <w:r>
              <w:rPr>
                <w:noProof/>
                <w:sz w:val="16"/>
                <w:szCs w:val="16"/>
              </w:rPr>
              <w:t>1</w:t>
            </w:r>
            <w:r w:rsidRPr="00167D84">
              <w:rPr>
                <w:sz w:val="16"/>
                <w:szCs w:val="16"/>
              </w:rPr>
              <w:fldChar w:fldCharType="end"/>
            </w:r>
            <w:r w:rsidRPr="00167D84">
              <w:rPr>
                <w:sz w:val="16"/>
                <w:szCs w:val="16"/>
              </w:rPr>
              <w:t xml:space="preserve"> z </w:t>
            </w:r>
            <w:r w:rsidRPr="00167D84">
              <w:rPr>
                <w:sz w:val="16"/>
                <w:szCs w:val="16"/>
              </w:rPr>
              <w:fldChar w:fldCharType="begin"/>
            </w:r>
            <w:r w:rsidRPr="00167D84">
              <w:rPr>
                <w:sz w:val="16"/>
                <w:szCs w:val="16"/>
              </w:rPr>
              <w:instrText>NUMPAGES</w:instrText>
            </w:r>
            <w:r w:rsidRPr="00167D84">
              <w:rPr>
                <w:sz w:val="16"/>
                <w:szCs w:val="16"/>
              </w:rPr>
              <w:fldChar w:fldCharType="separate"/>
            </w:r>
            <w:r>
              <w:rPr>
                <w:noProof/>
                <w:sz w:val="16"/>
                <w:szCs w:val="16"/>
              </w:rPr>
              <w:t>15</w:t>
            </w:r>
            <w:r w:rsidRPr="00167D84">
              <w:rPr>
                <w:sz w:val="16"/>
                <w:szCs w:val="16"/>
              </w:rPr>
              <w:fldChar w:fldCharType="end"/>
            </w:r>
          </w:p>
        </w:sdtContent>
      </w:sdt>
    </w:sdtContent>
  </w:sdt>
  <w:p w14:paraId="029B6E99" w14:textId="77777777" w:rsidR="00260651" w:rsidRPr="00D06D36" w:rsidRDefault="00260651" w:rsidP="00D06D36">
    <w:pPr>
      <w:pStyle w:val="LukStopka-adres"/>
      <w:rPr>
        <w:spacing w:val="2"/>
      </w:rPr>
    </w:pPr>
    <w:r>
      <w:rPr>
        <w:spacing w:val="2"/>
        <w:lang w:eastAsia="pl-PL"/>
      </w:rPr>
      <mc:AlternateContent>
        <mc:Choice Requires="wps">
          <w:drawing>
            <wp:anchor distT="0" distB="0" distL="114300" distR="114300" simplePos="0" relativeHeight="251662336" behindDoc="1" locked="1" layoutInCell="1" allowOverlap="1" wp14:anchorId="14B78F24" wp14:editId="60FB099B">
              <wp:simplePos x="0" y="0"/>
              <wp:positionH relativeFrom="margin">
                <wp:posOffset>0</wp:posOffset>
              </wp:positionH>
              <wp:positionV relativeFrom="page">
                <wp:posOffset>9803765</wp:posOffset>
              </wp:positionV>
              <wp:extent cx="4269600" cy="547200"/>
              <wp:effectExtent l="0" t="0" r="0" b="381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547200"/>
                      </a:xfrm>
                      <a:prstGeom prst="rect">
                        <a:avLst/>
                      </a:prstGeom>
                      <a:noFill/>
                      <a:ln w="9525">
                        <a:noFill/>
                        <a:miter lim="800000"/>
                        <a:headEnd/>
                        <a:tailEnd/>
                      </a:ln>
                    </wps:spPr>
                    <wps:txbx>
                      <w:txbxContent>
                        <w:p w14:paraId="2C81620E" w14:textId="77777777" w:rsidR="00260651" w:rsidRDefault="00260651" w:rsidP="00167D84">
                          <w:pPr>
                            <w:pStyle w:val="LukStopka-adres"/>
                          </w:pPr>
                          <w:r>
                            <w:t>Sieć Badawcza Łukasiewicz – Instytut Przemysłu Organicznego</w:t>
                          </w:r>
                        </w:p>
                        <w:p w14:paraId="7A9B81FB" w14:textId="77777777" w:rsidR="00260651" w:rsidRPr="00D90A76" w:rsidRDefault="00260651" w:rsidP="00167D84">
                          <w:pPr>
                            <w:pStyle w:val="LukStopka-adres"/>
                            <w:rPr>
                              <w:spacing w:val="5"/>
                            </w:rPr>
                          </w:pPr>
                          <w:r w:rsidRPr="00D90A76">
                            <w:rPr>
                              <w:spacing w:val="5"/>
                            </w:rPr>
                            <w:t xml:space="preserve">03-236 Warszawa, ul. Annopol 6, Tel: +48 22 88 41 200, Fax: +48 22 811 07 99, </w:t>
                          </w:r>
                        </w:p>
                        <w:p w14:paraId="3AD684A7" w14:textId="77777777" w:rsidR="00260651" w:rsidRPr="00D95339" w:rsidRDefault="00260651" w:rsidP="00167D84">
                          <w:pPr>
                            <w:pStyle w:val="LukStopka-adres"/>
                            <w:rPr>
                              <w:spacing w:val="0"/>
                              <w:lang w:val="de-DE"/>
                            </w:rPr>
                          </w:pPr>
                          <w:r w:rsidRPr="00D95339">
                            <w:rPr>
                              <w:spacing w:val="6"/>
                            </w:rPr>
                            <w:t>E-mail: ipo@ipo.lukasiewicz.gov</w:t>
                          </w:r>
                          <w:r>
                            <w:rPr>
                              <w:spacing w:val="6"/>
                            </w:rPr>
                            <w:t xml:space="preserve">.pl, </w:t>
                          </w:r>
                          <w:r w:rsidRPr="00D95339">
                            <w:rPr>
                              <w:spacing w:val="6"/>
                            </w:rPr>
                            <w:t>ipo.lukasiewicz.gov.pl | NIP: 525-00-08-577,</w:t>
                          </w:r>
                          <w:r w:rsidRPr="00D95339">
                            <w:t xml:space="preserve"> </w:t>
                          </w:r>
                          <w:r w:rsidRPr="00D95339">
                            <w:rPr>
                              <w:spacing w:val="-4"/>
                            </w:rPr>
                            <w:t>REGON: 000042613, Sąd Rejonowy w Warszawie, XI</w:t>
                          </w:r>
                          <w:r>
                            <w:rPr>
                              <w:spacing w:val="-4"/>
                            </w:rPr>
                            <w:t>V</w:t>
                          </w:r>
                          <w:r w:rsidRPr="00D95339">
                            <w:rPr>
                              <w:spacing w:val="-4"/>
                            </w:rPr>
                            <w:t xml:space="preserve"> Wydział Gospodarczy KRS Nr 0000848733,</w:t>
                          </w:r>
                          <w:r w:rsidRPr="00D95339">
                            <w:rPr>
                              <w:spacing w:val="0"/>
                            </w:rPr>
                            <w:t xml:space="preserve"> Bank PEKAO SA O/Warszawa, Nr konta: 84 1240 6074 1111 0000 4989 1458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4B78F24" id="_x0000_t202" coordsize="21600,21600" o:spt="202" path="m,l,21600r21600,l21600,xe">
              <v:stroke joinstyle="miter"/>
              <v:path gradientshapeok="t" o:connecttype="rect"/>
            </v:shapetype>
            <v:shape id="_x0000_s1027" type="#_x0000_t202" style="position:absolute;margin-left:0;margin-top:771.95pt;width:336.2pt;height:43.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" filled="f" stroked="f">
              <o:lock v:ext="edit" aspectratio="t"/>
              <v:textbox style="mso-fit-shape-to-text:t" inset="0,0,0,0">
                <w:txbxContent>
                  <w:p w14:paraId="2C81620E" w14:textId="77777777" w:rsidR="00260651" w:rsidRDefault="00260651" w:rsidP="00167D84">
                    <w:pPr>
                      <w:pStyle w:val="LukStopka-adres"/>
                    </w:pPr>
                    <w:r>
                      <w:t>Sieć Badawcza Łukasiewicz – Instytut Przemysłu Organicznego</w:t>
                    </w:r>
                  </w:p>
                  <w:p w14:paraId="7A9B81FB" w14:textId="77777777" w:rsidR="00260651" w:rsidRPr="00D90A76" w:rsidRDefault="00260651" w:rsidP="00167D84">
                    <w:pPr>
                      <w:pStyle w:val="LukStopka-adres"/>
                      <w:rPr>
                        <w:spacing w:val="5"/>
                      </w:rPr>
                    </w:pPr>
                    <w:r w:rsidRPr="00D90A76">
                      <w:rPr>
                        <w:spacing w:val="5"/>
                      </w:rPr>
                      <w:t xml:space="preserve">03-236 Warszawa, ul. Annopol 6, Tel: +48 22 88 41 200, Fax: +48 22 811 07 99, </w:t>
                    </w:r>
                  </w:p>
                  <w:p w14:paraId="3AD684A7" w14:textId="77777777" w:rsidR="00260651" w:rsidRPr="00D95339" w:rsidRDefault="00260651" w:rsidP="00167D84">
                    <w:pPr>
                      <w:pStyle w:val="LukStopka-adres"/>
                      <w:rPr>
                        <w:spacing w:val="0"/>
                        <w:lang w:val="de-DE"/>
                      </w:rPr>
                    </w:pPr>
                    <w:r w:rsidRPr="00D95339">
                      <w:rPr>
                        <w:spacing w:val="6"/>
                      </w:rPr>
                      <w:t>E-mail: ipo@ipo.lukasiewicz.gov</w:t>
                    </w:r>
                    <w:r>
                      <w:rPr>
                        <w:spacing w:val="6"/>
                      </w:rPr>
                      <w:t xml:space="preserve">.pl, </w:t>
                    </w:r>
                    <w:r w:rsidRPr="00D95339">
                      <w:rPr>
                        <w:spacing w:val="6"/>
                      </w:rPr>
                      <w:t>ipo.lukasiewicz.gov.pl | NIP: 525-00-08-577,</w:t>
                    </w:r>
                    <w:r w:rsidRPr="00D95339">
                      <w:t xml:space="preserve"> </w:t>
                    </w:r>
                    <w:r w:rsidRPr="00D95339">
                      <w:rPr>
                        <w:spacing w:val="-4"/>
                      </w:rPr>
                      <w:t>REGON: 000042613, Sąd Rejonowy w Warszawie, XI</w:t>
                    </w:r>
                    <w:r>
                      <w:rPr>
                        <w:spacing w:val="-4"/>
                      </w:rPr>
                      <w:t>V</w:t>
                    </w:r>
                    <w:r w:rsidRPr="00D95339">
                      <w:rPr>
                        <w:spacing w:val="-4"/>
                      </w:rPr>
                      <w:t xml:space="preserve"> Wydział Gospodarczy KRS Nr 0000848733,</w:t>
                    </w:r>
                    <w:r w:rsidRPr="00D95339">
                      <w:rPr>
                        <w:spacing w:val="0"/>
                      </w:rPr>
                      <w:t xml:space="preserve"> Bank PEKAO SA O/Warszawa, Nr konta: 84 1240 6074 1111 0000 4989 1458</w:t>
                    </w:r>
                  </w:p>
                </w:txbxContent>
              </v:textbox>
              <w10:wrap anchorx="margin" anchory="page"/>
              <w10:anchorlock/>
            </v:shape>
          </w:pict>
        </mc:Fallback>
      </mc:AlternateContent>
    </w:r>
    <w:r>
      <w:rPr>
        <w:spacing w:val="2"/>
        <w:lang w:eastAsia="pl-PL"/>
      </w:rPr>
      <w:drawing>
        <wp:anchor distT="0" distB="0" distL="114300" distR="114300" simplePos="0" relativeHeight="251661312" behindDoc="1" locked="1" layoutInCell="1" allowOverlap="1" wp14:anchorId="19AC5B9F" wp14:editId="0443B436">
          <wp:simplePos x="0" y="0"/>
          <wp:positionH relativeFrom="column">
            <wp:posOffset>4594627</wp:posOffset>
          </wp:positionH>
          <wp:positionV relativeFrom="page">
            <wp:posOffset>9846945</wp:posOffset>
          </wp:positionV>
          <wp:extent cx="1231200" cy="8496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DFF37" w14:textId="77777777" w:rsidR="00260651" w:rsidRDefault="00260651" w:rsidP="006747BD">
      <w:pPr>
        <w:spacing w:after="0" w:line="240" w:lineRule="auto"/>
      </w:pPr>
      <w:r>
        <w:separator/>
      </w:r>
    </w:p>
  </w:footnote>
  <w:footnote w:type="continuationSeparator" w:id="0">
    <w:p w14:paraId="4594A732" w14:textId="77777777" w:rsidR="00260651" w:rsidRDefault="00260651" w:rsidP="006747BD">
      <w:pPr>
        <w:spacing w:after="0" w:line="240" w:lineRule="auto"/>
      </w:pPr>
      <w:r>
        <w:continuationSeparator/>
      </w:r>
    </w:p>
  </w:footnote>
  <w:footnote w:id="1">
    <w:p w14:paraId="680F5E3A" w14:textId="77777777" w:rsidR="00260651" w:rsidRDefault="00260651" w:rsidP="00EE304F">
      <w:pPr>
        <w:spacing w:line="276" w:lineRule="auto"/>
        <w:rPr>
          <w:rFonts w:ascii="Myriad Pro" w:hAnsi="Myriad Pro"/>
          <w:sz w:val="16"/>
          <w:szCs w:val="16"/>
        </w:rPr>
      </w:pPr>
      <w:r>
        <w:rPr>
          <w:rFonts w:ascii="Myriad Pro" w:hAnsi="Myriad Pro"/>
          <w:sz w:val="16"/>
          <w:szCs w:val="16"/>
        </w:rPr>
        <w:t>* niepotrzebne skreślić</w:t>
      </w:r>
    </w:p>
    <w:p w14:paraId="309EBB8D" w14:textId="77777777" w:rsidR="00260651" w:rsidRDefault="00260651" w:rsidP="00EE304F">
      <w:pPr>
        <w:pStyle w:val="Tekstprzypisudolnego"/>
        <w:ind w:left="142" w:hanging="142"/>
        <w:jc w:val="both"/>
      </w:pPr>
      <w:r>
        <w:rPr>
          <w:rStyle w:val="Odwoanieprzypisudolnego"/>
          <w:rFonts w:ascii="Myriad Pro" w:eastAsia="Arial" w:hAnsi="Myriad Pro"/>
          <w:sz w:val="16"/>
          <w:szCs w:val="16"/>
        </w:rPr>
        <w:footnoteRef/>
      </w:r>
      <w:r>
        <w:rPr>
          <w:rFonts w:ascii="Myriad Pro" w:hAnsi="Myriad Pro"/>
          <w:sz w:val="16"/>
          <w:szCs w:val="16"/>
        </w:rPr>
        <w:t xml:space="preserve"> w przypadku składania oferty przez podmioty występujące wspólnie, należy podać nazwy (firmy) i adresy wszystkich podmiotów składających wspólną ofertę.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10"/>
    <w:multiLevelType w:val="multilevel"/>
    <w:tmpl w:val="261C5320"/>
    <w:name w:val="WWNum18"/>
    <w:lvl w:ilvl="0">
      <w:start w:val="1"/>
      <w:numFmt w:val="decimal"/>
      <w:lvlText w:val="%1."/>
      <w:lvlJc w:val="left"/>
      <w:pPr>
        <w:tabs>
          <w:tab w:val="num" w:pos="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13"/>
    <w:multiLevelType w:val="multilevel"/>
    <w:tmpl w:val="00000013"/>
    <w:name w:val="WWNum21"/>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4327E7"/>
    <w:multiLevelType w:val="multilevel"/>
    <w:tmpl w:val="C5BAFD74"/>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1DA39FA"/>
    <w:multiLevelType w:val="multilevel"/>
    <w:tmpl w:val="01DA39FA"/>
    <w:lvl w:ilvl="0">
      <w:start w:val="1"/>
      <w:numFmt w:val="decimal"/>
      <w:lvlText w:val="%1."/>
      <w:lvlJc w:val="left"/>
      <w:pPr>
        <w:ind w:left="436" w:hanging="360"/>
      </w:pPr>
      <w:rPr>
        <w:b w:val="0"/>
        <w:sz w:val="20"/>
        <w:szCs w:val="20"/>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5" w15:restartNumberingAfterBreak="0">
    <w:nsid w:val="07016057"/>
    <w:multiLevelType w:val="hybridMultilevel"/>
    <w:tmpl w:val="485A096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07D35E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BE7801"/>
    <w:multiLevelType w:val="hybridMultilevel"/>
    <w:tmpl w:val="90C6A3C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9D72C7B"/>
    <w:multiLevelType w:val="hybridMultilevel"/>
    <w:tmpl w:val="674A0060"/>
    <w:lvl w:ilvl="0" w:tplc="0BBEB854">
      <w:start w:val="1"/>
      <w:numFmt w:val="lowerLetter"/>
      <w:lvlText w:val="%1)"/>
      <w:lvlJc w:val="left"/>
      <w:pPr>
        <w:ind w:left="720"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F77FB5"/>
    <w:multiLevelType w:val="hybridMultilevel"/>
    <w:tmpl w:val="5D38AFD4"/>
    <w:lvl w:ilvl="0" w:tplc="66E48F3A">
      <w:start w:val="1"/>
      <w:numFmt w:val="decimal"/>
      <w:lvlText w:val="%1)"/>
      <w:lvlJc w:val="left"/>
      <w:pPr>
        <w:ind w:left="720" w:hanging="360"/>
      </w:pPr>
      <w:rPr>
        <w:rFonts w:eastAsiaTheme="minorHAnsi" w:hint="default"/>
        <w:color w:val="auto"/>
        <w:sz w:val="18"/>
        <w:szCs w:val="18"/>
      </w:rPr>
    </w:lvl>
    <w:lvl w:ilvl="1" w:tplc="F8C2B9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E13AC5"/>
    <w:multiLevelType w:val="hybridMultilevel"/>
    <w:tmpl w:val="FC2A7FA2"/>
    <w:lvl w:ilvl="0" w:tplc="0B924A9E">
      <w:start w:val="2"/>
      <w:numFmt w:val="decimal"/>
      <w:lvlText w:val="%1."/>
      <w:lvlJc w:val="left"/>
      <w:pPr>
        <w:ind w:left="36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53492C"/>
    <w:multiLevelType w:val="hybridMultilevel"/>
    <w:tmpl w:val="6EB0C3EA"/>
    <w:lvl w:ilvl="0" w:tplc="5E14C356">
      <w:start w:val="1"/>
      <w:numFmt w:val="lowerLetter"/>
      <w:lvlText w:val="%1)"/>
      <w:lvlJc w:val="left"/>
      <w:pPr>
        <w:ind w:left="694" w:hanging="360"/>
      </w:pPr>
      <w:rPr>
        <w:rFonts w:hint="default"/>
        <w:b w:val="0"/>
      </w:rPr>
    </w:lvl>
    <w:lvl w:ilvl="1" w:tplc="04150019" w:tentative="1">
      <w:start w:val="1"/>
      <w:numFmt w:val="lowerLetter"/>
      <w:lvlText w:val="%2."/>
      <w:lvlJc w:val="left"/>
      <w:pPr>
        <w:ind w:left="1414" w:hanging="360"/>
      </w:pPr>
    </w:lvl>
    <w:lvl w:ilvl="2" w:tplc="0415001B" w:tentative="1">
      <w:start w:val="1"/>
      <w:numFmt w:val="lowerRoman"/>
      <w:lvlText w:val="%3."/>
      <w:lvlJc w:val="right"/>
      <w:pPr>
        <w:ind w:left="2134" w:hanging="180"/>
      </w:pPr>
    </w:lvl>
    <w:lvl w:ilvl="3" w:tplc="0415000F" w:tentative="1">
      <w:start w:val="1"/>
      <w:numFmt w:val="decimal"/>
      <w:lvlText w:val="%4."/>
      <w:lvlJc w:val="left"/>
      <w:pPr>
        <w:ind w:left="2854" w:hanging="360"/>
      </w:pPr>
    </w:lvl>
    <w:lvl w:ilvl="4" w:tplc="04150019" w:tentative="1">
      <w:start w:val="1"/>
      <w:numFmt w:val="lowerLetter"/>
      <w:lvlText w:val="%5."/>
      <w:lvlJc w:val="left"/>
      <w:pPr>
        <w:ind w:left="3574" w:hanging="360"/>
      </w:pPr>
    </w:lvl>
    <w:lvl w:ilvl="5" w:tplc="0415001B" w:tentative="1">
      <w:start w:val="1"/>
      <w:numFmt w:val="lowerRoman"/>
      <w:lvlText w:val="%6."/>
      <w:lvlJc w:val="right"/>
      <w:pPr>
        <w:ind w:left="4294" w:hanging="180"/>
      </w:pPr>
    </w:lvl>
    <w:lvl w:ilvl="6" w:tplc="0415000F" w:tentative="1">
      <w:start w:val="1"/>
      <w:numFmt w:val="decimal"/>
      <w:lvlText w:val="%7."/>
      <w:lvlJc w:val="left"/>
      <w:pPr>
        <w:ind w:left="5014" w:hanging="360"/>
      </w:pPr>
    </w:lvl>
    <w:lvl w:ilvl="7" w:tplc="04150019" w:tentative="1">
      <w:start w:val="1"/>
      <w:numFmt w:val="lowerLetter"/>
      <w:lvlText w:val="%8."/>
      <w:lvlJc w:val="left"/>
      <w:pPr>
        <w:ind w:left="5734" w:hanging="360"/>
      </w:pPr>
    </w:lvl>
    <w:lvl w:ilvl="8" w:tplc="0415001B" w:tentative="1">
      <w:start w:val="1"/>
      <w:numFmt w:val="lowerRoman"/>
      <w:lvlText w:val="%9."/>
      <w:lvlJc w:val="right"/>
      <w:pPr>
        <w:ind w:left="6454" w:hanging="180"/>
      </w:pPr>
    </w:lvl>
  </w:abstractNum>
  <w:abstractNum w:abstractNumId="12" w15:restartNumberingAfterBreak="0">
    <w:nsid w:val="0DF05109"/>
    <w:multiLevelType w:val="hybridMultilevel"/>
    <w:tmpl w:val="0B9CAE80"/>
    <w:lvl w:ilvl="0" w:tplc="7B46C29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C07BC3"/>
    <w:multiLevelType w:val="multilevel"/>
    <w:tmpl w:val="C004EA2C"/>
    <w:lvl w:ilvl="0">
      <w:start w:val="1"/>
      <w:numFmt w:val="decimal"/>
      <w:lvlText w:val="%1."/>
      <w:legacy w:legacy="1" w:legacySpace="0" w:legacyIndent="360"/>
      <w:lvlJc w:val="left"/>
      <w:pPr>
        <w:ind w:left="360" w:hanging="360"/>
      </w:p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0F5979AE"/>
    <w:multiLevelType w:val="multilevel"/>
    <w:tmpl w:val="0EC2A9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F6C4DD7"/>
    <w:multiLevelType w:val="hybridMultilevel"/>
    <w:tmpl w:val="D216505A"/>
    <w:lvl w:ilvl="0" w:tplc="04604F34">
      <w:start w:val="1"/>
      <w:numFmt w:val="decimal"/>
      <w:lvlText w:val="%1."/>
      <w:lvlJc w:val="left"/>
      <w:pPr>
        <w:ind w:left="720" w:hanging="360"/>
      </w:pPr>
      <w:rPr>
        <w:rFonts w:hint="default"/>
        <w:b/>
      </w:rPr>
    </w:lvl>
    <w:lvl w:ilvl="1" w:tplc="242AD3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76221B"/>
    <w:multiLevelType w:val="hybridMultilevel"/>
    <w:tmpl w:val="1FAC68FE"/>
    <w:lvl w:ilvl="0" w:tplc="07B85CBC">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831F0C"/>
    <w:multiLevelType w:val="multilevel"/>
    <w:tmpl w:val="0EC2A956"/>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0CB6E0B"/>
    <w:multiLevelType w:val="hybridMultilevel"/>
    <w:tmpl w:val="9F948ACC"/>
    <w:lvl w:ilvl="0" w:tplc="7E7E3020">
      <w:start w:val="1"/>
      <w:numFmt w:val="lowerLetter"/>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 w15:restartNumberingAfterBreak="0">
    <w:nsid w:val="115E7D5F"/>
    <w:multiLevelType w:val="hybridMultilevel"/>
    <w:tmpl w:val="D03E728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0" w15:restartNumberingAfterBreak="0">
    <w:nsid w:val="124753D8"/>
    <w:multiLevelType w:val="hybridMultilevel"/>
    <w:tmpl w:val="3BAC8FE4"/>
    <w:lvl w:ilvl="0" w:tplc="F25073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2B14079"/>
    <w:multiLevelType w:val="hybridMultilevel"/>
    <w:tmpl w:val="E5F449C8"/>
    <w:lvl w:ilvl="0" w:tplc="04150011">
      <w:start w:val="1"/>
      <w:numFmt w:val="decimal"/>
      <w:lvlText w:val="%1)"/>
      <w:lvlJc w:val="left"/>
      <w:pPr>
        <w:tabs>
          <w:tab w:val="num" w:pos="720"/>
        </w:tabs>
        <w:ind w:left="720" w:hanging="360"/>
      </w:pPr>
    </w:lvl>
    <w:lvl w:ilvl="1" w:tplc="C3041142">
      <w:start w:val="1"/>
      <w:numFmt w:val="lowerLetter"/>
      <w:lvlText w:val="%2)"/>
      <w:lvlJc w:val="left"/>
      <w:pPr>
        <w:tabs>
          <w:tab w:val="num" w:pos="1440"/>
        </w:tabs>
        <w:ind w:left="1077" w:hanging="34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45D56B0"/>
    <w:multiLevelType w:val="hybridMultilevel"/>
    <w:tmpl w:val="A952575E"/>
    <w:lvl w:ilvl="0" w:tplc="85D6DA88">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4E677A6"/>
    <w:multiLevelType w:val="hybridMultilevel"/>
    <w:tmpl w:val="F982894A"/>
    <w:lvl w:ilvl="0" w:tplc="04150011">
      <w:start w:val="1"/>
      <w:numFmt w:val="decimal"/>
      <w:lvlText w:val="%1)"/>
      <w:lvlJc w:val="left"/>
      <w:pPr>
        <w:ind w:left="340" w:hanging="17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65F79FF"/>
    <w:multiLevelType w:val="hybridMultilevel"/>
    <w:tmpl w:val="12300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FD7F1F"/>
    <w:multiLevelType w:val="hybridMultilevel"/>
    <w:tmpl w:val="4FEA3466"/>
    <w:lvl w:ilvl="0" w:tplc="4FA4B76C">
      <w:start w:val="6"/>
      <w:numFmt w:val="decimal"/>
      <w:lvlText w:val="%1."/>
      <w:lvlJc w:val="left"/>
      <w:pPr>
        <w:tabs>
          <w:tab w:val="num" w:pos="360"/>
        </w:tabs>
        <w:ind w:left="757" w:hanging="39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66418F"/>
    <w:multiLevelType w:val="multilevel"/>
    <w:tmpl w:val="0EC2A9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88C6537"/>
    <w:multiLevelType w:val="hybridMultilevel"/>
    <w:tmpl w:val="F54ACB06"/>
    <w:lvl w:ilvl="0" w:tplc="B58C7122">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2ACC4ED8">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8FE04E8"/>
    <w:multiLevelType w:val="hybridMultilevel"/>
    <w:tmpl w:val="2C263D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C54028"/>
    <w:multiLevelType w:val="multilevel"/>
    <w:tmpl w:val="EF0AD0F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1CA3497A"/>
    <w:multiLevelType w:val="multilevel"/>
    <w:tmpl w:val="01BCE44E"/>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rPr>
        <w:rFonts w:hint="default"/>
      </w:rPr>
    </w:lvl>
    <w:lvl w:ilvl="2">
      <w:start w:val="1"/>
      <w:numFmt w:val="decimal"/>
      <w:lvlText w:val="%1.%2.%3."/>
      <w:lvlJc w:val="left"/>
      <w:pPr>
        <w:ind w:left="2016" w:hanging="504"/>
      </w:pPr>
      <w:rPr>
        <w:rFonts w:hint="default"/>
      </w:rPr>
    </w:lvl>
    <w:lvl w:ilvl="3">
      <w:start w:val="1"/>
      <w:numFmt w:val="decimal"/>
      <w:lvlText w:val="%1.%2.%3.%4."/>
      <w:lvlJc w:val="left"/>
      <w:pPr>
        <w:ind w:left="2520" w:hanging="648"/>
      </w:pPr>
      <w:rPr>
        <w:rFonts w:hint="default"/>
      </w:rPr>
    </w:lvl>
    <w:lvl w:ilvl="4">
      <w:start w:val="1"/>
      <w:numFmt w:val="decimal"/>
      <w:lvlText w:val="%1.%2.%3.%4.%5."/>
      <w:lvlJc w:val="left"/>
      <w:pPr>
        <w:ind w:left="3024" w:hanging="792"/>
      </w:pPr>
      <w:rPr>
        <w:rFonts w:hint="default"/>
      </w:rPr>
    </w:lvl>
    <w:lvl w:ilvl="5">
      <w:start w:val="1"/>
      <w:numFmt w:val="decimal"/>
      <w:lvlText w:val="%1.%2.%3.%4.%5.%6."/>
      <w:lvlJc w:val="left"/>
      <w:pPr>
        <w:ind w:left="3528" w:hanging="936"/>
      </w:pPr>
      <w:rPr>
        <w:rFonts w:hint="default"/>
      </w:rPr>
    </w:lvl>
    <w:lvl w:ilvl="6">
      <w:start w:val="1"/>
      <w:numFmt w:val="decimal"/>
      <w:lvlText w:val="%1.%2.%3.%4.%5.%6.%7."/>
      <w:lvlJc w:val="left"/>
      <w:pPr>
        <w:ind w:left="4032" w:hanging="1080"/>
      </w:pPr>
      <w:rPr>
        <w:rFonts w:hint="default"/>
      </w:rPr>
    </w:lvl>
    <w:lvl w:ilvl="7">
      <w:start w:val="1"/>
      <w:numFmt w:val="decimal"/>
      <w:lvlText w:val="%1.%2.%3.%4.%5.%6.%7.%8."/>
      <w:lvlJc w:val="left"/>
      <w:pPr>
        <w:ind w:left="4536" w:hanging="1224"/>
      </w:pPr>
      <w:rPr>
        <w:rFonts w:hint="default"/>
      </w:rPr>
    </w:lvl>
    <w:lvl w:ilvl="8">
      <w:start w:val="1"/>
      <w:numFmt w:val="decimal"/>
      <w:lvlText w:val="%1.%2.%3.%4.%5.%6.%7.%8.%9."/>
      <w:lvlJc w:val="left"/>
      <w:pPr>
        <w:ind w:left="5112" w:hanging="1440"/>
      </w:pPr>
      <w:rPr>
        <w:rFonts w:hint="default"/>
      </w:rPr>
    </w:lvl>
  </w:abstractNum>
  <w:abstractNum w:abstractNumId="32" w15:restartNumberingAfterBreak="0">
    <w:nsid w:val="1CC55C75"/>
    <w:multiLevelType w:val="hybridMultilevel"/>
    <w:tmpl w:val="721C15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8D4492"/>
    <w:multiLevelType w:val="hybridMultilevel"/>
    <w:tmpl w:val="372C1F70"/>
    <w:lvl w:ilvl="0" w:tplc="5D841898">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054049"/>
    <w:multiLevelType w:val="hybridMultilevel"/>
    <w:tmpl w:val="FCF29B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1736870"/>
    <w:multiLevelType w:val="multilevel"/>
    <w:tmpl w:val="59BAC9CE"/>
    <w:lvl w:ilvl="0">
      <w:start w:val="1"/>
      <w:numFmt w:val="decimal"/>
      <w:lvlText w:val="%1."/>
      <w:lvlJc w:val="left"/>
      <w:pPr>
        <w:ind w:left="720" w:hanging="360"/>
      </w:pPr>
      <w:rPr>
        <w:rFonts w:cs="Times New Roman" w:hint="default"/>
      </w:rPr>
    </w:lvl>
    <w:lvl w:ilvl="1">
      <w:start w:val="2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22C04D3C"/>
    <w:multiLevelType w:val="hybridMultilevel"/>
    <w:tmpl w:val="5E74DD60"/>
    <w:lvl w:ilvl="0" w:tplc="4668612E">
      <w:start w:val="1"/>
      <w:numFmt w:val="decimal"/>
      <w:lvlText w:val="%1."/>
      <w:lvlJc w:val="left"/>
      <w:pPr>
        <w:ind w:left="720" w:hanging="360"/>
      </w:pPr>
      <w:rPr>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ED1EC1"/>
    <w:multiLevelType w:val="hybridMultilevel"/>
    <w:tmpl w:val="EAC65EBE"/>
    <w:lvl w:ilvl="0" w:tplc="AB7C333C">
      <w:start w:val="1"/>
      <w:numFmt w:val="decimal"/>
      <w:lvlText w:val="%1."/>
      <w:lvlJc w:val="left"/>
      <w:pPr>
        <w:tabs>
          <w:tab w:val="num" w:pos="360"/>
        </w:tabs>
        <w:ind w:left="284" w:hanging="284"/>
      </w:pPr>
      <w:rPr>
        <w:rFonts w:hint="default"/>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6443B0F"/>
    <w:multiLevelType w:val="hybridMultilevel"/>
    <w:tmpl w:val="E4B6C82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266F38B9"/>
    <w:multiLevelType w:val="hybridMultilevel"/>
    <w:tmpl w:val="9DB48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6F1262D"/>
    <w:multiLevelType w:val="hybridMultilevel"/>
    <w:tmpl w:val="8ADCA9DA"/>
    <w:lvl w:ilvl="0" w:tplc="E9F02EC0">
      <w:start w:val="3"/>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7274C13"/>
    <w:multiLevelType w:val="multilevel"/>
    <w:tmpl w:val="0EC2A956"/>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2" w15:restartNumberingAfterBreak="0">
    <w:nsid w:val="290324D9"/>
    <w:multiLevelType w:val="hybridMultilevel"/>
    <w:tmpl w:val="7B5E4E7C"/>
    <w:lvl w:ilvl="0" w:tplc="0415000F">
      <w:start w:val="1"/>
      <w:numFmt w:val="decimal"/>
      <w:lvlText w:val="%1."/>
      <w:lvlJc w:val="left"/>
      <w:pPr>
        <w:ind w:left="229" w:hanging="360"/>
      </w:pPr>
    </w:lvl>
    <w:lvl w:ilvl="1" w:tplc="04150019" w:tentative="1">
      <w:start w:val="1"/>
      <w:numFmt w:val="lowerLetter"/>
      <w:lvlText w:val="%2."/>
      <w:lvlJc w:val="left"/>
      <w:pPr>
        <w:ind w:left="949" w:hanging="360"/>
      </w:pPr>
    </w:lvl>
    <w:lvl w:ilvl="2" w:tplc="0415001B" w:tentative="1">
      <w:start w:val="1"/>
      <w:numFmt w:val="lowerRoman"/>
      <w:lvlText w:val="%3."/>
      <w:lvlJc w:val="right"/>
      <w:pPr>
        <w:ind w:left="1669" w:hanging="180"/>
      </w:pPr>
    </w:lvl>
    <w:lvl w:ilvl="3" w:tplc="0415000F" w:tentative="1">
      <w:start w:val="1"/>
      <w:numFmt w:val="decimal"/>
      <w:lvlText w:val="%4."/>
      <w:lvlJc w:val="left"/>
      <w:pPr>
        <w:ind w:left="2389" w:hanging="360"/>
      </w:pPr>
    </w:lvl>
    <w:lvl w:ilvl="4" w:tplc="04150019" w:tentative="1">
      <w:start w:val="1"/>
      <w:numFmt w:val="lowerLetter"/>
      <w:lvlText w:val="%5."/>
      <w:lvlJc w:val="left"/>
      <w:pPr>
        <w:ind w:left="3109" w:hanging="360"/>
      </w:pPr>
    </w:lvl>
    <w:lvl w:ilvl="5" w:tplc="0415001B" w:tentative="1">
      <w:start w:val="1"/>
      <w:numFmt w:val="lowerRoman"/>
      <w:lvlText w:val="%6."/>
      <w:lvlJc w:val="right"/>
      <w:pPr>
        <w:ind w:left="3829" w:hanging="180"/>
      </w:pPr>
    </w:lvl>
    <w:lvl w:ilvl="6" w:tplc="0415000F" w:tentative="1">
      <w:start w:val="1"/>
      <w:numFmt w:val="decimal"/>
      <w:lvlText w:val="%7."/>
      <w:lvlJc w:val="left"/>
      <w:pPr>
        <w:ind w:left="4549" w:hanging="360"/>
      </w:pPr>
    </w:lvl>
    <w:lvl w:ilvl="7" w:tplc="04150019" w:tentative="1">
      <w:start w:val="1"/>
      <w:numFmt w:val="lowerLetter"/>
      <w:lvlText w:val="%8."/>
      <w:lvlJc w:val="left"/>
      <w:pPr>
        <w:ind w:left="5269" w:hanging="360"/>
      </w:pPr>
    </w:lvl>
    <w:lvl w:ilvl="8" w:tplc="0415001B" w:tentative="1">
      <w:start w:val="1"/>
      <w:numFmt w:val="lowerRoman"/>
      <w:lvlText w:val="%9."/>
      <w:lvlJc w:val="right"/>
      <w:pPr>
        <w:ind w:left="5989" w:hanging="180"/>
      </w:pPr>
    </w:lvl>
  </w:abstractNum>
  <w:abstractNum w:abstractNumId="43" w15:restartNumberingAfterBreak="0">
    <w:nsid w:val="2C160C4E"/>
    <w:multiLevelType w:val="hybridMultilevel"/>
    <w:tmpl w:val="75CCB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37630A"/>
    <w:multiLevelType w:val="hybridMultilevel"/>
    <w:tmpl w:val="59A47B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C725CC1"/>
    <w:multiLevelType w:val="hybridMultilevel"/>
    <w:tmpl w:val="7A0ECCA2"/>
    <w:lvl w:ilvl="0" w:tplc="9FFE62D8">
      <w:start w:val="1"/>
      <w:numFmt w:val="lowerLetter"/>
      <w:lvlText w:val="%1)"/>
      <w:lvlJc w:val="left"/>
      <w:pPr>
        <w:ind w:left="794" w:hanging="284"/>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2FC8353C"/>
    <w:multiLevelType w:val="hybridMultilevel"/>
    <w:tmpl w:val="DF7AD9BE"/>
    <w:lvl w:ilvl="0" w:tplc="0415000F">
      <w:start w:val="1"/>
      <w:numFmt w:val="decimal"/>
      <w:lvlText w:val="%1."/>
      <w:lvlJc w:val="left"/>
      <w:pPr>
        <w:ind w:left="785" w:hanging="360"/>
      </w:p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7" w15:restartNumberingAfterBreak="0">
    <w:nsid w:val="3045101E"/>
    <w:multiLevelType w:val="multilevel"/>
    <w:tmpl w:val="59BAC9CE"/>
    <w:lvl w:ilvl="0">
      <w:start w:val="1"/>
      <w:numFmt w:val="decimal"/>
      <w:lvlText w:val="%1."/>
      <w:lvlJc w:val="left"/>
      <w:pPr>
        <w:ind w:left="720" w:hanging="360"/>
      </w:pPr>
      <w:rPr>
        <w:rFonts w:cs="Times New Roman" w:hint="default"/>
      </w:rPr>
    </w:lvl>
    <w:lvl w:ilvl="1">
      <w:start w:val="2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28712AF"/>
    <w:multiLevelType w:val="hybridMultilevel"/>
    <w:tmpl w:val="E0FCA9FC"/>
    <w:lvl w:ilvl="0" w:tplc="0BBEB854">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1E2561"/>
    <w:multiLevelType w:val="hybridMultilevel"/>
    <w:tmpl w:val="64464594"/>
    <w:lvl w:ilvl="0" w:tplc="60F048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362F5958"/>
    <w:multiLevelType w:val="hybridMultilevel"/>
    <w:tmpl w:val="94ACF05E"/>
    <w:lvl w:ilvl="0" w:tplc="04150011">
      <w:start w:val="1"/>
      <w:numFmt w:val="decimal"/>
      <w:lvlText w:val="%1)"/>
      <w:lvlJc w:val="left"/>
      <w:pPr>
        <w:ind w:left="1146" w:hanging="360"/>
      </w:pPr>
    </w:lvl>
    <w:lvl w:ilvl="1" w:tplc="91B43B64">
      <w:start w:val="1"/>
      <w:numFmt w:val="lowerLetter"/>
      <w:lvlText w:val="%2)"/>
      <w:lvlJc w:val="left"/>
      <w:pPr>
        <w:ind w:left="1866" w:hanging="360"/>
      </w:pPr>
      <w:rPr>
        <w:rFonts w:hint="default"/>
      </w:rPr>
    </w:lvl>
    <w:lvl w:ilvl="2" w:tplc="E648E7A4">
      <w:start w:val="1"/>
      <w:numFmt w:val="upperLetter"/>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36617772"/>
    <w:multiLevelType w:val="hybridMultilevel"/>
    <w:tmpl w:val="354283F6"/>
    <w:lvl w:ilvl="0" w:tplc="0816AD1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75857E1"/>
    <w:multiLevelType w:val="hybridMultilevel"/>
    <w:tmpl w:val="166EE2F2"/>
    <w:lvl w:ilvl="0" w:tplc="94784E04">
      <w:start w:val="4"/>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8501270"/>
    <w:multiLevelType w:val="hybridMultilevel"/>
    <w:tmpl w:val="8086FDDC"/>
    <w:lvl w:ilvl="0" w:tplc="7B92030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B04D4D"/>
    <w:multiLevelType w:val="hybridMultilevel"/>
    <w:tmpl w:val="838898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AE80F5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E81161E"/>
    <w:multiLevelType w:val="hybridMultilevel"/>
    <w:tmpl w:val="80F831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EBF6D0D"/>
    <w:multiLevelType w:val="hybridMultilevel"/>
    <w:tmpl w:val="09F2F674"/>
    <w:lvl w:ilvl="0" w:tplc="C644CCEE">
      <w:numFmt w:val="decimal"/>
      <w:lvlText w:val=""/>
      <w:lvlJc w:val="left"/>
    </w:lvl>
    <w:lvl w:ilvl="1" w:tplc="452E44C4">
      <w:numFmt w:val="decimal"/>
      <w:lvlText w:val=""/>
      <w:lvlJc w:val="left"/>
    </w:lvl>
    <w:lvl w:ilvl="2" w:tplc="86AC163E">
      <w:numFmt w:val="decimal"/>
      <w:lvlText w:val=""/>
      <w:lvlJc w:val="left"/>
    </w:lvl>
    <w:lvl w:ilvl="3" w:tplc="880CB238">
      <w:numFmt w:val="decimal"/>
      <w:lvlText w:val=""/>
      <w:lvlJc w:val="left"/>
    </w:lvl>
    <w:lvl w:ilvl="4" w:tplc="839801AA">
      <w:numFmt w:val="decimal"/>
      <w:lvlText w:val=""/>
      <w:lvlJc w:val="left"/>
    </w:lvl>
    <w:lvl w:ilvl="5" w:tplc="114E4B9E">
      <w:numFmt w:val="decimal"/>
      <w:lvlText w:val=""/>
      <w:lvlJc w:val="left"/>
    </w:lvl>
    <w:lvl w:ilvl="6" w:tplc="79647992">
      <w:numFmt w:val="decimal"/>
      <w:lvlText w:val=""/>
      <w:lvlJc w:val="left"/>
    </w:lvl>
    <w:lvl w:ilvl="7" w:tplc="66DC9D72">
      <w:numFmt w:val="decimal"/>
      <w:lvlText w:val=""/>
      <w:lvlJc w:val="left"/>
    </w:lvl>
    <w:lvl w:ilvl="8" w:tplc="9104BD02">
      <w:numFmt w:val="decimal"/>
      <w:lvlText w:val=""/>
      <w:lvlJc w:val="left"/>
    </w:lvl>
  </w:abstractNum>
  <w:abstractNum w:abstractNumId="58" w15:restartNumberingAfterBreak="0">
    <w:nsid w:val="3F8C2E97"/>
    <w:multiLevelType w:val="hybridMultilevel"/>
    <w:tmpl w:val="39225ECE"/>
    <w:lvl w:ilvl="0" w:tplc="04150001">
      <w:start w:val="1"/>
      <w:numFmt w:val="bullet"/>
      <w:lvlText w:val=""/>
      <w:lvlJc w:val="left"/>
      <w:pPr>
        <w:ind w:left="5956" w:hanging="360"/>
      </w:pPr>
      <w:rPr>
        <w:rFonts w:ascii="Symbol" w:hAnsi="Symbol" w:hint="default"/>
      </w:rPr>
    </w:lvl>
    <w:lvl w:ilvl="1" w:tplc="04150019" w:tentative="1">
      <w:start w:val="1"/>
      <w:numFmt w:val="lowerLetter"/>
      <w:lvlText w:val="%2."/>
      <w:lvlJc w:val="left"/>
      <w:pPr>
        <w:ind w:left="5416" w:hanging="360"/>
      </w:pPr>
      <w:rPr>
        <w:rFonts w:cs="Times New Roman"/>
      </w:rPr>
    </w:lvl>
    <w:lvl w:ilvl="2" w:tplc="0415001B" w:tentative="1">
      <w:start w:val="1"/>
      <w:numFmt w:val="lowerRoman"/>
      <w:lvlText w:val="%3."/>
      <w:lvlJc w:val="right"/>
      <w:pPr>
        <w:ind w:left="6136" w:hanging="180"/>
      </w:pPr>
      <w:rPr>
        <w:rFonts w:cs="Times New Roman"/>
      </w:rPr>
    </w:lvl>
    <w:lvl w:ilvl="3" w:tplc="0415000F" w:tentative="1">
      <w:start w:val="1"/>
      <w:numFmt w:val="decimal"/>
      <w:lvlText w:val="%4."/>
      <w:lvlJc w:val="left"/>
      <w:pPr>
        <w:ind w:left="6856" w:hanging="360"/>
      </w:pPr>
      <w:rPr>
        <w:rFonts w:cs="Times New Roman"/>
      </w:rPr>
    </w:lvl>
    <w:lvl w:ilvl="4" w:tplc="04150019" w:tentative="1">
      <w:start w:val="1"/>
      <w:numFmt w:val="lowerLetter"/>
      <w:lvlText w:val="%5."/>
      <w:lvlJc w:val="left"/>
      <w:pPr>
        <w:ind w:left="7576" w:hanging="360"/>
      </w:pPr>
      <w:rPr>
        <w:rFonts w:cs="Times New Roman"/>
      </w:rPr>
    </w:lvl>
    <w:lvl w:ilvl="5" w:tplc="0415001B" w:tentative="1">
      <w:start w:val="1"/>
      <w:numFmt w:val="lowerRoman"/>
      <w:lvlText w:val="%6."/>
      <w:lvlJc w:val="right"/>
      <w:pPr>
        <w:ind w:left="8296" w:hanging="180"/>
      </w:pPr>
      <w:rPr>
        <w:rFonts w:cs="Times New Roman"/>
      </w:rPr>
    </w:lvl>
    <w:lvl w:ilvl="6" w:tplc="0415000F" w:tentative="1">
      <w:start w:val="1"/>
      <w:numFmt w:val="decimal"/>
      <w:lvlText w:val="%7."/>
      <w:lvlJc w:val="left"/>
      <w:pPr>
        <w:ind w:left="9016" w:hanging="360"/>
      </w:pPr>
      <w:rPr>
        <w:rFonts w:cs="Times New Roman"/>
      </w:rPr>
    </w:lvl>
    <w:lvl w:ilvl="7" w:tplc="04150019" w:tentative="1">
      <w:start w:val="1"/>
      <w:numFmt w:val="lowerLetter"/>
      <w:lvlText w:val="%8."/>
      <w:lvlJc w:val="left"/>
      <w:pPr>
        <w:ind w:left="9736" w:hanging="360"/>
      </w:pPr>
      <w:rPr>
        <w:rFonts w:cs="Times New Roman"/>
      </w:rPr>
    </w:lvl>
    <w:lvl w:ilvl="8" w:tplc="0415001B" w:tentative="1">
      <w:start w:val="1"/>
      <w:numFmt w:val="lowerRoman"/>
      <w:lvlText w:val="%9."/>
      <w:lvlJc w:val="right"/>
      <w:pPr>
        <w:ind w:left="10456" w:hanging="180"/>
      </w:pPr>
      <w:rPr>
        <w:rFonts w:cs="Times New Roman"/>
      </w:rPr>
    </w:lvl>
  </w:abstractNum>
  <w:abstractNum w:abstractNumId="59" w15:restartNumberingAfterBreak="0">
    <w:nsid w:val="3FA266A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19D5E6E"/>
    <w:multiLevelType w:val="hybridMultilevel"/>
    <w:tmpl w:val="BC327234"/>
    <w:lvl w:ilvl="0" w:tplc="04150011">
      <w:start w:val="1"/>
      <w:numFmt w:val="decimal"/>
      <w:lvlText w:val="%1)"/>
      <w:lvlJc w:val="left"/>
      <w:pPr>
        <w:ind w:left="1080" w:hanging="360"/>
      </w:pPr>
    </w:lvl>
    <w:lvl w:ilvl="1" w:tplc="04150001">
      <w:start w:val="1"/>
      <w:numFmt w:val="bullet"/>
      <w:lvlText w:val=""/>
      <w:lvlJc w:val="left"/>
      <w:pPr>
        <w:ind w:left="1800" w:hanging="360"/>
      </w:pPr>
      <w:rPr>
        <w:rFonts w:ascii="Symbol" w:hAnsi="Symbol" w:hint="default"/>
      </w:rPr>
    </w:lvl>
    <w:lvl w:ilvl="2" w:tplc="04150001">
      <w:start w:val="1"/>
      <w:numFmt w:val="bullet"/>
      <w:lvlText w:val=""/>
      <w:lvlJc w:val="left"/>
      <w:pPr>
        <w:ind w:left="2700" w:hanging="36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42417244"/>
    <w:multiLevelType w:val="hybridMultilevel"/>
    <w:tmpl w:val="65AE3356"/>
    <w:lvl w:ilvl="0" w:tplc="B4D0FE3C">
      <w:start w:val="1"/>
      <w:numFmt w:val="decimal"/>
      <w:lvlText w:val="%1."/>
      <w:lvlJc w:val="left"/>
      <w:pPr>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31960E3"/>
    <w:multiLevelType w:val="hybridMultilevel"/>
    <w:tmpl w:val="5F36F606"/>
    <w:lvl w:ilvl="0" w:tplc="6FBE34F0">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442342A0"/>
    <w:multiLevelType w:val="hybridMultilevel"/>
    <w:tmpl w:val="21A89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42878BF"/>
    <w:multiLevelType w:val="hybridMultilevel"/>
    <w:tmpl w:val="446EAA8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44DE37BD"/>
    <w:multiLevelType w:val="hybridMultilevel"/>
    <w:tmpl w:val="D67CDBA6"/>
    <w:lvl w:ilvl="0" w:tplc="08366F9C">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45964FF0"/>
    <w:multiLevelType w:val="hybridMultilevel"/>
    <w:tmpl w:val="D6FE8282"/>
    <w:lvl w:ilvl="0" w:tplc="24CE6562">
      <w:start w:val="1"/>
      <w:numFmt w:val="decimal"/>
      <w:lvlText w:val="%1."/>
      <w:lvlJc w:val="left"/>
      <w:pPr>
        <w:tabs>
          <w:tab w:val="num" w:pos="284"/>
        </w:tabs>
        <w:ind w:left="284" w:hanging="284"/>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45EE6E84"/>
    <w:multiLevelType w:val="hybridMultilevel"/>
    <w:tmpl w:val="35741F6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474317C4"/>
    <w:multiLevelType w:val="hybridMultilevel"/>
    <w:tmpl w:val="D4E0484A"/>
    <w:lvl w:ilvl="0" w:tplc="01DEFC74">
      <w:start w:val="1"/>
      <w:numFmt w:val="decimal"/>
      <w:lvlText w:val="%1)"/>
      <w:lvlJc w:val="left"/>
      <w:pPr>
        <w:tabs>
          <w:tab w:val="num" w:pos="1440"/>
        </w:tabs>
        <w:ind w:left="90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702DF1"/>
    <w:multiLevelType w:val="hybridMultilevel"/>
    <w:tmpl w:val="BC327234"/>
    <w:lvl w:ilvl="0" w:tplc="FFFFFFFF">
      <w:start w:val="1"/>
      <w:numFmt w:val="decimal"/>
      <w:lvlText w:val="%1)"/>
      <w:lvlJc w:val="left"/>
      <w:pPr>
        <w:ind w:left="1080" w:hanging="360"/>
      </w:p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70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4A737287"/>
    <w:multiLevelType w:val="hybridMultilevel"/>
    <w:tmpl w:val="27345D4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1" w15:restartNumberingAfterBreak="0">
    <w:nsid w:val="4B9544FC"/>
    <w:multiLevelType w:val="multilevel"/>
    <w:tmpl w:val="088428F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2" w15:restartNumberingAfterBreak="0">
    <w:nsid w:val="4C4B1296"/>
    <w:multiLevelType w:val="hybridMultilevel"/>
    <w:tmpl w:val="8B4A3F6C"/>
    <w:lvl w:ilvl="0" w:tplc="7F70606C">
      <w:start w:val="1"/>
      <w:numFmt w:val="decimal"/>
      <w:lvlText w:val="%1."/>
      <w:lvlJc w:val="left"/>
      <w:pPr>
        <w:tabs>
          <w:tab w:val="num" w:pos="360"/>
        </w:tabs>
        <w:ind w:left="360" w:hanging="360"/>
      </w:pPr>
      <w:rPr>
        <w:rFonts w:ascii="Tahoma" w:hAnsi="Tahoma" w:cs="Tahoma" w:hint="default"/>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3" w15:restartNumberingAfterBreak="0">
    <w:nsid w:val="4CCF5EDB"/>
    <w:multiLevelType w:val="hybridMultilevel"/>
    <w:tmpl w:val="1DA462B8"/>
    <w:lvl w:ilvl="0" w:tplc="0BBEB854">
      <w:start w:val="1"/>
      <w:numFmt w:val="lowerLetter"/>
      <w:lvlText w:val="%1)"/>
      <w:lvlJc w:val="left"/>
      <w:pPr>
        <w:ind w:left="1077" w:hanging="360"/>
      </w:pPr>
      <w:rPr>
        <w:rFonts w:cs="Times New Roman" w:hint="default"/>
        <w:b w:val="0"/>
      </w:rPr>
    </w:lvl>
    <w:lvl w:ilvl="1" w:tplc="C054DAEC">
      <w:start w:val="1"/>
      <w:numFmt w:val="decimal"/>
      <w:lvlText w:val="%2."/>
      <w:lvlJc w:val="left"/>
      <w:pPr>
        <w:ind w:left="1797" w:hanging="360"/>
      </w:pPr>
      <w:rPr>
        <w:rFonts w:hint="default"/>
      </w:rPr>
    </w:lvl>
    <w:lvl w:ilvl="2" w:tplc="AAB67A82">
      <w:start w:val="1"/>
      <w:numFmt w:val="decimal"/>
      <w:lvlText w:val="%3)"/>
      <w:lvlJc w:val="left"/>
      <w:pPr>
        <w:ind w:left="2697" w:hanging="360"/>
      </w:pPr>
      <w:rPr>
        <w:rFonts w:hint="default"/>
      </w:r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4" w15:restartNumberingAfterBreak="0">
    <w:nsid w:val="4E875555"/>
    <w:multiLevelType w:val="multilevel"/>
    <w:tmpl w:val="1760193A"/>
    <w:lvl w:ilvl="0">
      <w:start w:val="2"/>
      <w:numFmt w:val="decimal"/>
      <w:lvlText w:val="%1."/>
      <w:lvlJc w:val="left"/>
      <w:pPr>
        <w:tabs>
          <w:tab w:val="num" w:pos="360"/>
        </w:tabs>
        <w:ind w:left="360" w:hanging="360"/>
      </w:pPr>
      <w:rPr>
        <w:rFonts w:hint="default"/>
        <w:b/>
        <w:color w:val="00000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5" w15:restartNumberingAfterBreak="0">
    <w:nsid w:val="50DB2792"/>
    <w:multiLevelType w:val="hybridMultilevel"/>
    <w:tmpl w:val="E10036BC"/>
    <w:lvl w:ilvl="0" w:tplc="2A6012C8">
      <w:start w:val="1"/>
      <w:numFmt w:val="decimal"/>
      <w:lvlText w:val="%1)"/>
      <w:lvlJc w:val="left"/>
      <w:pPr>
        <w:ind w:left="1080" w:hanging="360"/>
      </w:pPr>
      <w:rPr>
        <w:rFonts w:ascii="Verdana" w:eastAsia="Times New Roman" w:hAnsi="Verdana"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524F6B10"/>
    <w:multiLevelType w:val="hybridMultilevel"/>
    <w:tmpl w:val="238AE616"/>
    <w:lvl w:ilvl="0" w:tplc="55A863BA">
      <w:start w:val="1"/>
      <w:numFmt w:val="decimal"/>
      <w:lvlText w:val="%1."/>
      <w:lvlJc w:val="left"/>
      <w:pPr>
        <w:ind w:left="360" w:hanging="360"/>
      </w:pPr>
      <w:rPr>
        <w:rFonts w:hint="default"/>
        <w:b w:val="0"/>
        <w:bCs/>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566A7B86"/>
    <w:multiLevelType w:val="multilevel"/>
    <w:tmpl w:val="9410BD24"/>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907" w:hanging="453"/>
      </w:pPr>
      <w:rPr>
        <w:rFonts w:hint="default"/>
        <w:i w:val="0"/>
        <w:vertAlign w:val="baseline"/>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78" w15:restartNumberingAfterBreak="0">
    <w:nsid w:val="576D4694"/>
    <w:multiLevelType w:val="multilevel"/>
    <w:tmpl w:val="4BB003DA"/>
    <w:lvl w:ilvl="0">
      <w:start w:val="1"/>
      <w:numFmt w:val="decimal"/>
      <w:lvlText w:val="%1."/>
      <w:lvlJc w:val="left"/>
      <w:pPr>
        <w:ind w:left="720" w:hanging="360"/>
      </w:pPr>
      <w:rPr>
        <w:rFonts w:ascii="Verdana" w:eastAsia="Century Gothic" w:hAnsi="Verdana" w:cs="Century Gothic" w:hint="default"/>
      </w:rPr>
    </w:lvl>
    <w:lvl w:ilvl="1">
      <w:start w:val="1"/>
      <w:numFmt w:val="decimal"/>
      <w:isLgl/>
      <w:lvlText w:val="%1.%2."/>
      <w:lvlJc w:val="left"/>
      <w:pPr>
        <w:ind w:left="1080" w:hanging="360"/>
      </w:pPr>
      <w:rPr>
        <w:rFonts w:eastAsia="Arial Unicode MS" w:cs="Arial Unicode MS" w:hint="default"/>
        <w:color w:val="auto"/>
      </w:rPr>
    </w:lvl>
    <w:lvl w:ilvl="2">
      <w:start w:val="1"/>
      <w:numFmt w:val="decimal"/>
      <w:isLgl/>
      <w:lvlText w:val="%1.%2.%3."/>
      <w:lvlJc w:val="left"/>
      <w:pPr>
        <w:ind w:left="1800" w:hanging="720"/>
      </w:pPr>
      <w:rPr>
        <w:rFonts w:eastAsia="Arial Unicode MS" w:cs="Arial Unicode MS" w:hint="default"/>
        <w:color w:val="auto"/>
      </w:rPr>
    </w:lvl>
    <w:lvl w:ilvl="3">
      <w:start w:val="1"/>
      <w:numFmt w:val="decimal"/>
      <w:isLgl/>
      <w:lvlText w:val="%1.%2.%3.%4."/>
      <w:lvlJc w:val="left"/>
      <w:pPr>
        <w:ind w:left="2160" w:hanging="720"/>
      </w:pPr>
      <w:rPr>
        <w:rFonts w:eastAsia="Arial Unicode MS" w:cs="Arial Unicode MS" w:hint="default"/>
        <w:color w:val="auto"/>
      </w:rPr>
    </w:lvl>
    <w:lvl w:ilvl="4">
      <w:start w:val="1"/>
      <w:numFmt w:val="decimal"/>
      <w:isLgl/>
      <w:lvlText w:val="%1.%2.%3.%4.%5."/>
      <w:lvlJc w:val="left"/>
      <w:pPr>
        <w:ind w:left="2880" w:hanging="1080"/>
      </w:pPr>
      <w:rPr>
        <w:rFonts w:eastAsia="Arial Unicode MS" w:cs="Arial Unicode MS" w:hint="default"/>
        <w:color w:val="auto"/>
      </w:rPr>
    </w:lvl>
    <w:lvl w:ilvl="5">
      <w:start w:val="1"/>
      <w:numFmt w:val="decimal"/>
      <w:isLgl/>
      <w:lvlText w:val="%1.%2.%3.%4.%5.%6."/>
      <w:lvlJc w:val="left"/>
      <w:pPr>
        <w:ind w:left="3240" w:hanging="1080"/>
      </w:pPr>
      <w:rPr>
        <w:rFonts w:eastAsia="Arial Unicode MS" w:cs="Arial Unicode MS" w:hint="default"/>
        <w:color w:val="auto"/>
      </w:rPr>
    </w:lvl>
    <w:lvl w:ilvl="6">
      <w:start w:val="1"/>
      <w:numFmt w:val="decimal"/>
      <w:isLgl/>
      <w:lvlText w:val="%1.%2.%3.%4.%5.%6.%7."/>
      <w:lvlJc w:val="left"/>
      <w:pPr>
        <w:ind w:left="3960" w:hanging="1440"/>
      </w:pPr>
      <w:rPr>
        <w:rFonts w:eastAsia="Arial Unicode MS" w:cs="Arial Unicode MS" w:hint="default"/>
        <w:color w:val="auto"/>
      </w:rPr>
    </w:lvl>
    <w:lvl w:ilvl="7">
      <w:start w:val="1"/>
      <w:numFmt w:val="decimal"/>
      <w:isLgl/>
      <w:lvlText w:val="%1.%2.%3.%4.%5.%6.%7.%8."/>
      <w:lvlJc w:val="left"/>
      <w:pPr>
        <w:ind w:left="4320" w:hanging="1440"/>
      </w:pPr>
      <w:rPr>
        <w:rFonts w:eastAsia="Arial Unicode MS" w:cs="Arial Unicode MS" w:hint="default"/>
        <w:color w:val="auto"/>
      </w:rPr>
    </w:lvl>
    <w:lvl w:ilvl="8">
      <w:start w:val="1"/>
      <w:numFmt w:val="decimal"/>
      <w:isLgl/>
      <w:lvlText w:val="%1.%2.%3.%4.%5.%6.%7.%8.%9."/>
      <w:lvlJc w:val="left"/>
      <w:pPr>
        <w:ind w:left="5040" w:hanging="1800"/>
      </w:pPr>
      <w:rPr>
        <w:rFonts w:eastAsia="Arial Unicode MS" w:cs="Arial Unicode MS" w:hint="default"/>
        <w:color w:val="auto"/>
      </w:rPr>
    </w:lvl>
  </w:abstractNum>
  <w:abstractNum w:abstractNumId="79" w15:restartNumberingAfterBreak="0">
    <w:nsid w:val="580462C1"/>
    <w:multiLevelType w:val="multilevel"/>
    <w:tmpl w:val="0EC2A9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AC204EA"/>
    <w:multiLevelType w:val="hybridMultilevel"/>
    <w:tmpl w:val="1E9CBD8C"/>
    <w:lvl w:ilvl="0" w:tplc="57DAC38A">
      <w:start w:val="1"/>
      <w:numFmt w:val="decimal"/>
      <w:lvlText w:val="%1)"/>
      <w:lvlJc w:val="left"/>
      <w:pPr>
        <w:ind w:left="717" w:hanging="360"/>
      </w:pPr>
      <w:rPr>
        <w:rFonts w:ascii="Verdana" w:eastAsia="Arial Unicode MS" w:hAnsi="Verdana" w:cs="Arial Unicode MS" w:hint="default"/>
        <w:b w:val="0"/>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1" w15:restartNumberingAfterBreak="0">
    <w:nsid w:val="5D427A30"/>
    <w:multiLevelType w:val="hybridMultilevel"/>
    <w:tmpl w:val="B70E3C2A"/>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2" w15:restartNumberingAfterBreak="0">
    <w:nsid w:val="5DB00660"/>
    <w:multiLevelType w:val="multilevel"/>
    <w:tmpl w:val="A476DB6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FCC63E9"/>
    <w:multiLevelType w:val="singleLevel"/>
    <w:tmpl w:val="A036D866"/>
    <w:lvl w:ilvl="0">
      <w:start w:val="1"/>
      <w:numFmt w:val="decimal"/>
      <w:lvlText w:val="%1."/>
      <w:legacy w:legacy="1" w:legacySpace="0" w:legacyIndent="360"/>
      <w:lvlJc w:val="left"/>
      <w:pPr>
        <w:ind w:left="643" w:hanging="360"/>
      </w:pPr>
      <w:rPr>
        <w:i w:val="0"/>
        <w:sz w:val="20"/>
        <w:szCs w:val="20"/>
      </w:rPr>
    </w:lvl>
  </w:abstractNum>
  <w:abstractNum w:abstractNumId="84" w15:restartNumberingAfterBreak="0">
    <w:nsid w:val="6064309B"/>
    <w:multiLevelType w:val="multilevel"/>
    <w:tmpl w:val="0415001D"/>
    <w:lvl w:ilvl="0">
      <w:start w:val="1"/>
      <w:numFmt w:val="decimal"/>
      <w:lvlText w:val="%1)"/>
      <w:lvlJc w:val="left"/>
      <w:pPr>
        <w:ind w:left="1796" w:hanging="360"/>
      </w:pPr>
    </w:lvl>
    <w:lvl w:ilvl="1">
      <w:start w:val="1"/>
      <w:numFmt w:val="lowerLetter"/>
      <w:lvlText w:val="%2)"/>
      <w:lvlJc w:val="left"/>
      <w:pPr>
        <w:ind w:left="2156" w:hanging="360"/>
      </w:pPr>
    </w:lvl>
    <w:lvl w:ilvl="2">
      <w:start w:val="1"/>
      <w:numFmt w:val="lowerRoman"/>
      <w:lvlText w:val="%3)"/>
      <w:lvlJc w:val="left"/>
      <w:pPr>
        <w:ind w:left="2516" w:hanging="360"/>
      </w:pPr>
    </w:lvl>
    <w:lvl w:ilvl="3">
      <w:start w:val="1"/>
      <w:numFmt w:val="decimal"/>
      <w:lvlText w:val="(%4)"/>
      <w:lvlJc w:val="left"/>
      <w:pPr>
        <w:ind w:left="2876" w:hanging="360"/>
      </w:pPr>
    </w:lvl>
    <w:lvl w:ilvl="4">
      <w:start w:val="1"/>
      <w:numFmt w:val="lowerLetter"/>
      <w:lvlText w:val="(%5)"/>
      <w:lvlJc w:val="left"/>
      <w:pPr>
        <w:ind w:left="3236" w:hanging="360"/>
      </w:pPr>
    </w:lvl>
    <w:lvl w:ilvl="5">
      <w:start w:val="1"/>
      <w:numFmt w:val="lowerRoman"/>
      <w:lvlText w:val="(%6)"/>
      <w:lvlJc w:val="left"/>
      <w:pPr>
        <w:ind w:left="3596" w:hanging="360"/>
      </w:pPr>
    </w:lvl>
    <w:lvl w:ilvl="6">
      <w:start w:val="1"/>
      <w:numFmt w:val="decimal"/>
      <w:lvlText w:val="%7."/>
      <w:lvlJc w:val="left"/>
      <w:pPr>
        <w:ind w:left="3956" w:hanging="360"/>
      </w:pPr>
    </w:lvl>
    <w:lvl w:ilvl="7">
      <w:start w:val="1"/>
      <w:numFmt w:val="lowerLetter"/>
      <w:lvlText w:val="%8."/>
      <w:lvlJc w:val="left"/>
      <w:pPr>
        <w:ind w:left="4316" w:hanging="360"/>
      </w:pPr>
    </w:lvl>
    <w:lvl w:ilvl="8">
      <w:start w:val="1"/>
      <w:numFmt w:val="lowerRoman"/>
      <w:lvlText w:val="%9."/>
      <w:lvlJc w:val="left"/>
      <w:pPr>
        <w:ind w:left="4676" w:hanging="360"/>
      </w:pPr>
    </w:lvl>
  </w:abstractNum>
  <w:abstractNum w:abstractNumId="85" w15:restartNumberingAfterBreak="0">
    <w:nsid w:val="620350E7"/>
    <w:multiLevelType w:val="hybridMultilevel"/>
    <w:tmpl w:val="0D2E1B04"/>
    <w:lvl w:ilvl="0" w:tplc="1618056A">
      <w:start w:val="1"/>
      <w:numFmt w:val="decimal"/>
      <w:lvlText w:val="%1)"/>
      <w:lvlJc w:val="left"/>
      <w:pPr>
        <w:ind w:left="720" w:hanging="360"/>
      </w:pPr>
      <w:rPr>
        <w:rFonts w:hint="default"/>
        <w:color w:val="000000"/>
      </w:rPr>
    </w:lvl>
    <w:lvl w:ilvl="1" w:tplc="CE8A0BB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2BC252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4611C32"/>
    <w:multiLevelType w:val="hybridMultilevel"/>
    <w:tmpl w:val="C76CF4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48A416F"/>
    <w:multiLevelType w:val="hybridMultilevel"/>
    <w:tmpl w:val="17C06606"/>
    <w:lvl w:ilvl="0" w:tplc="62083AB0">
      <w:start w:val="1"/>
      <w:numFmt w:val="decimal"/>
      <w:lvlText w:val="%1."/>
      <w:lvlJc w:val="left"/>
      <w:pPr>
        <w:ind w:left="720" w:hanging="360"/>
      </w:pPr>
      <w:rPr>
        <w:rFonts w:cs="Times New Roman" w:hint="default"/>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64DC061E"/>
    <w:multiLevelType w:val="hybridMultilevel"/>
    <w:tmpl w:val="4C2490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6558276A"/>
    <w:multiLevelType w:val="multilevel"/>
    <w:tmpl w:val="FC4A2F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72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67586AA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6AD24D9E"/>
    <w:multiLevelType w:val="hybridMultilevel"/>
    <w:tmpl w:val="C484AC94"/>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3" w15:restartNumberingAfterBreak="0">
    <w:nsid w:val="6B044FC3"/>
    <w:multiLevelType w:val="multilevel"/>
    <w:tmpl w:val="763699C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B3C3CFB"/>
    <w:multiLevelType w:val="multilevel"/>
    <w:tmpl w:val="8EB89FB8"/>
    <w:lvl w:ilvl="0">
      <w:start w:val="1"/>
      <w:numFmt w:val="decimal"/>
      <w:lvlText w:val="%1."/>
      <w:lvlJc w:val="left"/>
      <w:pPr>
        <w:ind w:left="284" w:hanging="284"/>
      </w:pPr>
      <w:rPr>
        <w:rFonts w:hint="default"/>
        <w:b w:val="0"/>
        <w:sz w:val="22"/>
        <w:szCs w:val="22"/>
      </w:rPr>
    </w:lvl>
    <w:lvl w:ilvl="1">
      <w:start w:val="1"/>
      <w:numFmt w:val="decimal"/>
      <w:isLgl/>
      <w:lvlText w:val="%2)"/>
      <w:lvlJc w:val="left"/>
      <w:pPr>
        <w:ind w:left="567" w:hanging="283"/>
      </w:pPr>
      <w:rPr>
        <w:rFonts w:ascii="Tahoma" w:eastAsiaTheme="minorHAnsi" w:hAnsi="Tahoma" w:cs="Tahoma"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95" w15:restartNumberingAfterBreak="0">
    <w:nsid w:val="6B9C1EF2"/>
    <w:multiLevelType w:val="hybridMultilevel"/>
    <w:tmpl w:val="E4FAC8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C387122"/>
    <w:multiLevelType w:val="hybridMultilevel"/>
    <w:tmpl w:val="97C294EA"/>
    <w:lvl w:ilvl="0" w:tplc="7654E2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C7A60C7"/>
    <w:multiLevelType w:val="hybridMultilevel"/>
    <w:tmpl w:val="425292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6D87316B"/>
    <w:multiLevelType w:val="hybridMultilevel"/>
    <w:tmpl w:val="30A0DCF4"/>
    <w:lvl w:ilvl="0" w:tplc="0BBEB854">
      <w:start w:val="1"/>
      <w:numFmt w:val="lowerLetter"/>
      <w:lvlText w:val="%1)"/>
      <w:lvlJc w:val="left"/>
      <w:pPr>
        <w:ind w:left="720"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E51616D"/>
    <w:multiLevelType w:val="hybridMultilevel"/>
    <w:tmpl w:val="FFC0EC48"/>
    <w:lvl w:ilvl="0" w:tplc="18DCFE3C">
      <w:start w:val="1"/>
      <w:numFmt w:val="decimal"/>
      <w:lvlText w:val="%1)"/>
      <w:lvlJc w:val="left"/>
      <w:pPr>
        <w:ind w:left="1080" w:hanging="360"/>
      </w:pPr>
      <w:rPr>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6E852A34"/>
    <w:multiLevelType w:val="multilevel"/>
    <w:tmpl w:val="E98639A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1" w15:restartNumberingAfterBreak="0">
    <w:nsid w:val="6EFD414D"/>
    <w:multiLevelType w:val="hybridMultilevel"/>
    <w:tmpl w:val="6F1C085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6FEE4C70"/>
    <w:multiLevelType w:val="hybridMultilevel"/>
    <w:tmpl w:val="C578FEEA"/>
    <w:lvl w:ilvl="0" w:tplc="42E4B9FE">
      <w:start w:val="1"/>
      <w:numFmt w:val="decimal"/>
      <w:lvlText w:val="%1."/>
      <w:lvlJc w:val="left"/>
      <w:pPr>
        <w:ind w:left="454" w:hanging="341"/>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02F1AC3"/>
    <w:multiLevelType w:val="multilevel"/>
    <w:tmpl w:val="DF16E6E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70567342"/>
    <w:multiLevelType w:val="hybridMultilevel"/>
    <w:tmpl w:val="0BAAD5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2E500A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73362BEC"/>
    <w:multiLevelType w:val="hybridMultilevel"/>
    <w:tmpl w:val="F1226986"/>
    <w:lvl w:ilvl="0" w:tplc="04150017">
      <w:start w:val="1"/>
      <w:numFmt w:val="lowerLetter"/>
      <w:lvlText w:val="%1)"/>
      <w:lvlJc w:val="left"/>
      <w:pPr>
        <w:ind w:left="720" w:hanging="360"/>
      </w:pPr>
    </w:lvl>
    <w:lvl w:ilvl="1" w:tplc="04150001">
      <w:start w:val="1"/>
      <w:numFmt w:val="bullet"/>
      <w:lvlText w:val=""/>
      <w:lvlJc w:val="left"/>
      <w:pPr>
        <w:ind w:left="1068"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3D76074"/>
    <w:multiLevelType w:val="hybridMultilevel"/>
    <w:tmpl w:val="F8DEE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8E670F7"/>
    <w:multiLevelType w:val="hybridMultilevel"/>
    <w:tmpl w:val="E3BAD710"/>
    <w:lvl w:ilvl="0" w:tplc="0BBEB854">
      <w:start w:val="1"/>
      <w:numFmt w:val="lowerLetter"/>
      <w:lvlText w:val="%1)"/>
      <w:lvlJc w:val="left"/>
      <w:pPr>
        <w:ind w:left="720"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B332DAA"/>
    <w:multiLevelType w:val="hybridMultilevel"/>
    <w:tmpl w:val="F90617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7CC57452"/>
    <w:multiLevelType w:val="hybridMultilevel"/>
    <w:tmpl w:val="4DB6AB6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15:restartNumberingAfterBreak="0">
    <w:nsid w:val="7DFF6CDD"/>
    <w:multiLevelType w:val="hybridMultilevel"/>
    <w:tmpl w:val="A2FA03FA"/>
    <w:lvl w:ilvl="0" w:tplc="D94A81E2">
      <w:start w:val="1"/>
      <w:numFmt w:val="decimal"/>
      <w:lvlText w:val="%1."/>
      <w:lvlJc w:val="left"/>
      <w:pPr>
        <w:ind w:left="360" w:hanging="360"/>
      </w:pPr>
      <w:rPr>
        <w:rFonts w:hint="default"/>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7F094651"/>
    <w:multiLevelType w:val="hybridMultilevel"/>
    <w:tmpl w:val="8FBCC32E"/>
    <w:lvl w:ilvl="0" w:tplc="0BBEB854">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F0E1515"/>
    <w:multiLevelType w:val="hybridMultilevel"/>
    <w:tmpl w:val="069A8C82"/>
    <w:lvl w:ilvl="0" w:tplc="04150011">
      <w:start w:val="1"/>
      <w:numFmt w:val="decimal"/>
      <w:lvlText w:val="%1)"/>
      <w:lvlJc w:val="left"/>
      <w:pPr>
        <w:ind w:left="717" w:hanging="360"/>
      </w:pPr>
      <w:rPr>
        <w:rFonts w:hint="default"/>
        <w:b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14" w15:restartNumberingAfterBreak="0">
    <w:nsid w:val="7FD97B7C"/>
    <w:multiLevelType w:val="multilevel"/>
    <w:tmpl w:val="078000FC"/>
    <w:lvl w:ilvl="0">
      <w:start w:val="1"/>
      <w:numFmt w:val="decimal"/>
      <w:lvlText w:val="%1."/>
      <w:lvlJc w:val="left"/>
      <w:pPr>
        <w:ind w:left="2140" w:hanging="360"/>
      </w:pPr>
      <w:rPr>
        <w:rFonts w:hint="default"/>
      </w:rPr>
    </w:lvl>
    <w:lvl w:ilvl="1">
      <w:start w:val="1"/>
      <w:numFmt w:val="decimal"/>
      <w:isLgl/>
      <w:lvlText w:val="%1.%2."/>
      <w:lvlJc w:val="left"/>
      <w:pPr>
        <w:ind w:left="250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2860" w:hanging="1080"/>
      </w:pPr>
      <w:rPr>
        <w:rFonts w:hint="default"/>
      </w:rPr>
    </w:lvl>
    <w:lvl w:ilvl="4">
      <w:start w:val="1"/>
      <w:numFmt w:val="decimal"/>
      <w:isLgl/>
      <w:lvlText w:val="%1.%2.%3.%4.%5."/>
      <w:lvlJc w:val="left"/>
      <w:pPr>
        <w:ind w:left="2860"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220" w:hanging="1440"/>
      </w:pPr>
      <w:rPr>
        <w:rFonts w:hint="default"/>
      </w:rPr>
    </w:lvl>
    <w:lvl w:ilvl="7">
      <w:start w:val="1"/>
      <w:numFmt w:val="decimal"/>
      <w:isLgl/>
      <w:lvlText w:val="%1.%2.%3.%4.%5.%6.%7.%8."/>
      <w:lvlJc w:val="left"/>
      <w:pPr>
        <w:ind w:left="3580" w:hanging="1800"/>
      </w:pPr>
      <w:rPr>
        <w:rFonts w:hint="default"/>
      </w:rPr>
    </w:lvl>
    <w:lvl w:ilvl="8">
      <w:start w:val="1"/>
      <w:numFmt w:val="decimal"/>
      <w:isLgl/>
      <w:lvlText w:val="%1.%2.%3.%4.%5.%6.%7.%8.%9."/>
      <w:lvlJc w:val="left"/>
      <w:pPr>
        <w:ind w:left="3580" w:hanging="1800"/>
      </w:pPr>
      <w:rPr>
        <w:rFonts w:hint="default"/>
      </w:rPr>
    </w:lvl>
  </w:abstractNum>
  <w:num w:numId="1">
    <w:abstractNumId w:val="0"/>
  </w:num>
  <w:num w:numId="2">
    <w:abstractNumId w:val="57"/>
  </w:num>
  <w:num w:numId="3">
    <w:abstractNumId w:val="80"/>
  </w:num>
  <w:num w:numId="4">
    <w:abstractNumId w:val="78"/>
  </w:num>
  <w:num w:numId="5">
    <w:abstractNumId w:val="61"/>
  </w:num>
  <w:num w:numId="6">
    <w:abstractNumId w:val="15"/>
  </w:num>
  <w:num w:numId="7">
    <w:abstractNumId w:val="96"/>
  </w:num>
  <w:num w:numId="8">
    <w:abstractNumId w:val="42"/>
  </w:num>
  <w:num w:numId="9">
    <w:abstractNumId w:val="44"/>
  </w:num>
  <w:num w:numId="10">
    <w:abstractNumId w:val="63"/>
  </w:num>
  <w:num w:numId="11">
    <w:abstractNumId w:val="51"/>
  </w:num>
  <w:num w:numId="12">
    <w:abstractNumId w:val="74"/>
  </w:num>
  <w:num w:numId="13">
    <w:abstractNumId w:val="11"/>
  </w:num>
  <w:num w:numId="14">
    <w:abstractNumId w:val="94"/>
  </w:num>
  <w:num w:numId="15">
    <w:abstractNumId w:val="87"/>
  </w:num>
  <w:num w:numId="16">
    <w:abstractNumId w:val="53"/>
  </w:num>
  <w:num w:numId="17">
    <w:abstractNumId w:val="81"/>
  </w:num>
  <w:num w:numId="18">
    <w:abstractNumId w:val="113"/>
  </w:num>
  <w:num w:numId="19">
    <w:abstractNumId w:val="73"/>
  </w:num>
  <w:num w:numId="20">
    <w:abstractNumId w:val="111"/>
  </w:num>
  <w:num w:numId="21">
    <w:abstractNumId w:val="22"/>
  </w:num>
  <w:num w:numId="22">
    <w:abstractNumId w:val="76"/>
  </w:num>
  <w:num w:numId="23">
    <w:abstractNumId w:val="68"/>
  </w:num>
  <w:num w:numId="24">
    <w:abstractNumId w:val="9"/>
  </w:num>
  <w:num w:numId="25">
    <w:abstractNumId w:val="77"/>
  </w:num>
  <w:num w:numId="26">
    <w:abstractNumId w:val="92"/>
  </w:num>
  <w:num w:numId="27">
    <w:abstractNumId w:val="104"/>
  </w:num>
  <w:num w:numId="28">
    <w:abstractNumId w:val="37"/>
  </w:num>
  <w:num w:numId="29">
    <w:abstractNumId w:val="67"/>
  </w:num>
  <w:num w:numId="30">
    <w:abstractNumId w:val="45"/>
  </w:num>
  <w:num w:numId="31">
    <w:abstractNumId w:val="27"/>
  </w:num>
  <w:num w:numId="32">
    <w:abstractNumId w:val="8"/>
  </w:num>
  <w:num w:numId="33">
    <w:abstractNumId w:val="48"/>
  </w:num>
  <w:num w:numId="34">
    <w:abstractNumId w:val="108"/>
  </w:num>
  <w:num w:numId="35">
    <w:abstractNumId w:val="98"/>
  </w:num>
  <w:num w:numId="36">
    <w:abstractNumId w:val="112"/>
  </w:num>
  <w:num w:numId="37">
    <w:abstractNumId w:val="29"/>
  </w:num>
  <w:num w:numId="38">
    <w:abstractNumId w:val="16"/>
  </w:num>
  <w:num w:numId="39">
    <w:abstractNumId w:val="13"/>
  </w:num>
  <w:num w:numId="40">
    <w:abstractNumId w:val="83"/>
  </w:num>
  <w:num w:numId="41">
    <w:abstractNumId w:val="10"/>
  </w:num>
  <w:num w:numId="42">
    <w:abstractNumId w:val="75"/>
  </w:num>
  <w:num w:numId="43">
    <w:abstractNumId w:val="1"/>
  </w:num>
  <w:num w:numId="44">
    <w:abstractNumId w:val="2"/>
  </w:num>
  <w:num w:numId="45">
    <w:abstractNumId w:val="55"/>
  </w:num>
  <w:num w:numId="46">
    <w:abstractNumId w:val="54"/>
  </w:num>
  <w:num w:numId="47">
    <w:abstractNumId w:val="105"/>
  </w:num>
  <w:num w:numId="48">
    <w:abstractNumId w:val="3"/>
  </w:num>
  <w:num w:numId="49">
    <w:abstractNumId w:val="97"/>
  </w:num>
  <w:num w:numId="50">
    <w:abstractNumId w:val="33"/>
  </w:num>
  <w:num w:numId="51">
    <w:abstractNumId w:val="85"/>
  </w:num>
  <w:num w:numId="52">
    <w:abstractNumId w:val="50"/>
  </w:num>
  <w:num w:numId="53">
    <w:abstractNumId w:val="60"/>
  </w:num>
  <w:num w:numId="54">
    <w:abstractNumId w:val="84"/>
  </w:num>
  <w:num w:numId="55">
    <w:abstractNumId w:val="103"/>
  </w:num>
  <w:num w:numId="56">
    <w:abstractNumId w:val="93"/>
  </w:num>
  <w:num w:numId="57">
    <w:abstractNumId w:val="59"/>
  </w:num>
  <w:num w:numId="58">
    <w:abstractNumId w:val="86"/>
  </w:num>
  <w:num w:numId="59">
    <w:abstractNumId w:val="28"/>
  </w:num>
  <w:num w:numId="60">
    <w:abstractNumId w:val="66"/>
  </w:num>
  <w:num w:numId="61">
    <w:abstractNumId w:val="19"/>
  </w:num>
  <w:num w:numId="62">
    <w:abstractNumId w:val="40"/>
  </w:num>
  <w:num w:numId="63">
    <w:abstractNumId w:val="39"/>
  </w:num>
  <w:num w:numId="64">
    <w:abstractNumId w:val="64"/>
  </w:num>
  <w:num w:numId="65">
    <w:abstractNumId w:val="52"/>
  </w:num>
  <w:num w:numId="66">
    <w:abstractNumId w:val="25"/>
  </w:num>
  <w:num w:numId="67">
    <w:abstractNumId w:val="20"/>
  </w:num>
  <w:num w:numId="68">
    <w:abstractNumId w:val="114"/>
  </w:num>
  <w:num w:numId="69">
    <w:abstractNumId w:val="23"/>
  </w:num>
  <w:num w:numId="70">
    <w:abstractNumId w:val="99"/>
  </w:num>
  <w:num w:numId="71">
    <w:abstractNumId w:val="36"/>
  </w:num>
  <w:num w:numId="72">
    <w:abstractNumId w:val="7"/>
  </w:num>
  <w:num w:numId="73">
    <w:abstractNumId w:val="88"/>
  </w:num>
  <w:num w:numId="74">
    <w:abstractNumId w:val="65"/>
  </w:num>
  <w:num w:numId="75">
    <w:abstractNumId w:val="110"/>
  </w:num>
  <w:num w:numId="76">
    <w:abstractNumId w:val="89"/>
  </w:num>
  <w:num w:numId="77">
    <w:abstractNumId w:val="101"/>
  </w:num>
  <w:num w:numId="78">
    <w:abstractNumId w:val="35"/>
  </w:num>
  <w:num w:numId="79">
    <w:abstractNumId w:val="18"/>
  </w:num>
  <w:num w:numId="80">
    <w:abstractNumId w:val="58"/>
  </w:num>
  <w:num w:numId="81">
    <w:abstractNumId w:val="49"/>
  </w:num>
  <w:num w:numId="82">
    <w:abstractNumId w:val="12"/>
  </w:num>
  <w:num w:numId="83">
    <w:abstractNumId w:val="62"/>
  </w:num>
  <w:num w:numId="84">
    <w:abstractNumId w:val="14"/>
  </w:num>
  <w:num w:numId="85">
    <w:abstractNumId w:val="6"/>
  </w:num>
  <w:num w:numId="86">
    <w:abstractNumId w:val="82"/>
  </w:num>
  <w:num w:numId="87">
    <w:abstractNumId w:val="71"/>
  </w:num>
  <w:num w:numId="88">
    <w:abstractNumId w:val="30"/>
  </w:num>
  <w:num w:numId="89">
    <w:abstractNumId w:val="100"/>
  </w:num>
  <w:num w:numId="90">
    <w:abstractNumId w:val="91"/>
  </w:num>
  <w:num w:numId="91">
    <w:abstractNumId w:val="31"/>
  </w:num>
  <w:num w:numId="92">
    <w:abstractNumId w:val="5"/>
  </w:num>
  <w:num w:numId="93">
    <w:abstractNumId w:val="106"/>
  </w:num>
  <w:num w:numId="94">
    <w:abstractNumId w:val="72"/>
  </w:num>
  <w:num w:numId="95">
    <w:abstractNumId w:val="21"/>
  </w:num>
  <w:num w:numId="96">
    <w:abstractNumId w:val="102"/>
  </w:num>
  <w:num w:numId="97">
    <w:abstractNumId w:val="34"/>
  </w:num>
  <w:num w:numId="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0"/>
  </w:num>
  <w:num w:numId="100">
    <w:abstractNumId w:val="56"/>
  </w:num>
  <w:num w:numId="101">
    <w:abstractNumId w:val="38"/>
  </w:num>
  <w:num w:numId="102">
    <w:abstractNumId w:val="69"/>
  </w:num>
  <w:num w:numId="103">
    <w:abstractNumId w:val="46"/>
  </w:num>
  <w:num w:numId="104">
    <w:abstractNumId w:val="43"/>
  </w:num>
  <w:num w:numId="105">
    <w:abstractNumId w:val="47"/>
  </w:num>
  <w:num w:numId="106">
    <w:abstractNumId w:val="79"/>
  </w:num>
  <w:num w:numId="107">
    <w:abstractNumId w:val="107"/>
  </w:num>
  <w:num w:numId="108">
    <w:abstractNumId w:val="41"/>
  </w:num>
  <w:num w:numId="109">
    <w:abstractNumId w:val="26"/>
  </w:num>
  <w:num w:numId="110">
    <w:abstractNumId w:val="90"/>
  </w:num>
  <w:num w:numId="111">
    <w:abstractNumId w:val="24"/>
  </w:num>
  <w:num w:numId="112">
    <w:abstractNumId w:val="109"/>
  </w:num>
  <w:num w:numId="113">
    <w:abstractNumId w:val="95"/>
  </w:num>
  <w:num w:numId="114">
    <w:abstractNumId w:val="32"/>
  </w:num>
  <w:num w:numId="115">
    <w:abstractNumId w:val="1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1B7"/>
    <w:rsid w:val="00002A62"/>
    <w:rsid w:val="00016DDD"/>
    <w:rsid w:val="00022EBE"/>
    <w:rsid w:val="000342C4"/>
    <w:rsid w:val="00034C16"/>
    <w:rsid w:val="000409EF"/>
    <w:rsid w:val="000510B7"/>
    <w:rsid w:val="00067289"/>
    <w:rsid w:val="00070438"/>
    <w:rsid w:val="00077647"/>
    <w:rsid w:val="0008064E"/>
    <w:rsid w:val="00087B9B"/>
    <w:rsid w:val="000B290E"/>
    <w:rsid w:val="000C55F9"/>
    <w:rsid w:val="000D3F38"/>
    <w:rsid w:val="000E383D"/>
    <w:rsid w:val="000E632D"/>
    <w:rsid w:val="000F1562"/>
    <w:rsid w:val="00101A24"/>
    <w:rsid w:val="00102F73"/>
    <w:rsid w:val="00117A17"/>
    <w:rsid w:val="00142396"/>
    <w:rsid w:val="001517BB"/>
    <w:rsid w:val="00152A6C"/>
    <w:rsid w:val="001540EE"/>
    <w:rsid w:val="0015756B"/>
    <w:rsid w:val="00162A5B"/>
    <w:rsid w:val="00167D84"/>
    <w:rsid w:val="001758FE"/>
    <w:rsid w:val="00184B4A"/>
    <w:rsid w:val="001870EC"/>
    <w:rsid w:val="001976BD"/>
    <w:rsid w:val="001A1885"/>
    <w:rsid w:val="001A1C6D"/>
    <w:rsid w:val="001B0B04"/>
    <w:rsid w:val="001C26C3"/>
    <w:rsid w:val="001D0056"/>
    <w:rsid w:val="001E2FB0"/>
    <w:rsid w:val="001F4192"/>
    <w:rsid w:val="00207DC0"/>
    <w:rsid w:val="002179CA"/>
    <w:rsid w:val="00217AEC"/>
    <w:rsid w:val="00231524"/>
    <w:rsid w:val="002532BF"/>
    <w:rsid w:val="00255629"/>
    <w:rsid w:val="00257E92"/>
    <w:rsid w:val="00260651"/>
    <w:rsid w:val="00267AD6"/>
    <w:rsid w:val="00271129"/>
    <w:rsid w:val="00275BFE"/>
    <w:rsid w:val="002763F7"/>
    <w:rsid w:val="00283A81"/>
    <w:rsid w:val="0029178D"/>
    <w:rsid w:val="00292084"/>
    <w:rsid w:val="002A1AF9"/>
    <w:rsid w:val="002B074B"/>
    <w:rsid w:val="002B20B9"/>
    <w:rsid w:val="002B3051"/>
    <w:rsid w:val="002C2707"/>
    <w:rsid w:val="002D48BE"/>
    <w:rsid w:val="002D6BB4"/>
    <w:rsid w:val="002F138A"/>
    <w:rsid w:val="002F4540"/>
    <w:rsid w:val="00322CBB"/>
    <w:rsid w:val="00327E8A"/>
    <w:rsid w:val="00335F9F"/>
    <w:rsid w:val="00340EFE"/>
    <w:rsid w:val="00346C00"/>
    <w:rsid w:val="00354A18"/>
    <w:rsid w:val="00364101"/>
    <w:rsid w:val="00383504"/>
    <w:rsid w:val="00386511"/>
    <w:rsid w:val="003A1932"/>
    <w:rsid w:val="003A6C0D"/>
    <w:rsid w:val="003B3262"/>
    <w:rsid w:val="003C0A1E"/>
    <w:rsid w:val="003F4BA3"/>
    <w:rsid w:val="00401F72"/>
    <w:rsid w:val="00403F0E"/>
    <w:rsid w:val="00411824"/>
    <w:rsid w:val="00413A39"/>
    <w:rsid w:val="00433161"/>
    <w:rsid w:val="00444370"/>
    <w:rsid w:val="00477E72"/>
    <w:rsid w:val="00481BD8"/>
    <w:rsid w:val="004838ED"/>
    <w:rsid w:val="004842DA"/>
    <w:rsid w:val="0049203E"/>
    <w:rsid w:val="00492617"/>
    <w:rsid w:val="004A3A01"/>
    <w:rsid w:val="004A6F87"/>
    <w:rsid w:val="004E2836"/>
    <w:rsid w:val="004E7620"/>
    <w:rsid w:val="004F286A"/>
    <w:rsid w:val="004F32A4"/>
    <w:rsid w:val="004F5805"/>
    <w:rsid w:val="004F633F"/>
    <w:rsid w:val="004F747C"/>
    <w:rsid w:val="00512F78"/>
    <w:rsid w:val="00526CDD"/>
    <w:rsid w:val="00533704"/>
    <w:rsid w:val="00540C6D"/>
    <w:rsid w:val="00560FAE"/>
    <w:rsid w:val="00567379"/>
    <w:rsid w:val="005753BA"/>
    <w:rsid w:val="005775E1"/>
    <w:rsid w:val="00597999"/>
    <w:rsid w:val="005A1A65"/>
    <w:rsid w:val="005A1C47"/>
    <w:rsid w:val="005A3954"/>
    <w:rsid w:val="005B51C8"/>
    <w:rsid w:val="005D1495"/>
    <w:rsid w:val="005F058E"/>
    <w:rsid w:val="005F79FC"/>
    <w:rsid w:val="005F7CC6"/>
    <w:rsid w:val="00611D44"/>
    <w:rsid w:val="0062340C"/>
    <w:rsid w:val="006341D1"/>
    <w:rsid w:val="00634E0C"/>
    <w:rsid w:val="006421B7"/>
    <w:rsid w:val="00654402"/>
    <w:rsid w:val="0065488F"/>
    <w:rsid w:val="006625AB"/>
    <w:rsid w:val="006636B6"/>
    <w:rsid w:val="006747BD"/>
    <w:rsid w:val="0069020B"/>
    <w:rsid w:val="00691C51"/>
    <w:rsid w:val="006A5573"/>
    <w:rsid w:val="006C3564"/>
    <w:rsid w:val="006C3C2C"/>
    <w:rsid w:val="006D6CA8"/>
    <w:rsid w:val="006D6DE5"/>
    <w:rsid w:val="006D72D9"/>
    <w:rsid w:val="006E5990"/>
    <w:rsid w:val="006F19F4"/>
    <w:rsid w:val="007108E0"/>
    <w:rsid w:val="007207F5"/>
    <w:rsid w:val="0073258E"/>
    <w:rsid w:val="007336FF"/>
    <w:rsid w:val="007358AD"/>
    <w:rsid w:val="0075751B"/>
    <w:rsid w:val="00783387"/>
    <w:rsid w:val="0079481C"/>
    <w:rsid w:val="007C5085"/>
    <w:rsid w:val="007C558A"/>
    <w:rsid w:val="007C71DE"/>
    <w:rsid w:val="007E70E6"/>
    <w:rsid w:val="008022BA"/>
    <w:rsid w:val="00805DF6"/>
    <w:rsid w:val="008208EB"/>
    <w:rsid w:val="00821F16"/>
    <w:rsid w:val="008248BE"/>
    <w:rsid w:val="008368C0"/>
    <w:rsid w:val="0084396A"/>
    <w:rsid w:val="00850BE3"/>
    <w:rsid w:val="00854B7B"/>
    <w:rsid w:val="00860B02"/>
    <w:rsid w:val="008619AE"/>
    <w:rsid w:val="00874A2A"/>
    <w:rsid w:val="008A561C"/>
    <w:rsid w:val="008B1B00"/>
    <w:rsid w:val="008B2B27"/>
    <w:rsid w:val="008B73E6"/>
    <w:rsid w:val="008C1729"/>
    <w:rsid w:val="008C75DD"/>
    <w:rsid w:val="008E1443"/>
    <w:rsid w:val="008E3659"/>
    <w:rsid w:val="008E5F3D"/>
    <w:rsid w:val="008F209D"/>
    <w:rsid w:val="00904B6C"/>
    <w:rsid w:val="009053B4"/>
    <w:rsid w:val="00927386"/>
    <w:rsid w:val="00934DFD"/>
    <w:rsid w:val="009567F1"/>
    <w:rsid w:val="00964558"/>
    <w:rsid w:val="00970B95"/>
    <w:rsid w:val="00976954"/>
    <w:rsid w:val="0098047D"/>
    <w:rsid w:val="009805EE"/>
    <w:rsid w:val="0098256A"/>
    <w:rsid w:val="00993604"/>
    <w:rsid w:val="009B4FEC"/>
    <w:rsid w:val="009B52B4"/>
    <w:rsid w:val="009D3D86"/>
    <w:rsid w:val="009D4C4D"/>
    <w:rsid w:val="00A01DC8"/>
    <w:rsid w:val="00A138A9"/>
    <w:rsid w:val="00A36F46"/>
    <w:rsid w:val="00A428EF"/>
    <w:rsid w:val="00A47F09"/>
    <w:rsid w:val="00A52C29"/>
    <w:rsid w:val="00A5315F"/>
    <w:rsid w:val="00A660CF"/>
    <w:rsid w:val="00A764BA"/>
    <w:rsid w:val="00A86E5E"/>
    <w:rsid w:val="00A92325"/>
    <w:rsid w:val="00AA2EF1"/>
    <w:rsid w:val="00AA375F"/>
    <w:rsid w:val="00AD5FF3"/>
    <w:rsid w:val="00AD7446"/>
    <w:rsid w:val="00AF0E34"/>
    <w:rsid w:val="00B02A73"/>
    <w:rsid w:val="00B07223"/>
    <w:rsid w:val="00B225EB"/>
    <w:rsid w:val="00B24B47"/>
    <w:rsid w:val="00B25801"/>
    <w:rsid w:val="00B264BE"/>
    <w:rsid w:val="00B549B1"/>
    <w:rsid w:val="00B54EEF"/>
    <w:rsid w:val="00B61F8A"/>
    <w:rsid w:val="00B6559F"/>
    <w:rsid w:val="00B670B2"/>
    <w:rsid w:val="00B80EDA"/>
    <w:rsid w:val="00BB6F5A"/>
    <w:rsid w:val="00BC45B5"/>
    <w:rsid w:val="00BC6ABB"/>
    <w:rsid w:val="00BD0738"/>
    <w:rsid w:val="00BD62CA"/>
    <w:rsid w:val="00BE7491"/>
    <w:rsid w:val="00BF1B08"/>
    <w:rsid w:val="00BF6E80"/>
    <w:rsid w:val="00C00F1D"/>
    <w:rsid w:val="00C05021"/>
    <w:rsid w:val="00C0606B"/>
    <w:rsid w:val="00C13C80"/>
    <w:rsid w:val="00C16628"/>
    <w:rsid w:val="00C44B20"/>
    <w:rsid w:val="00C53CB3"/>
    <w:rsid w:val="00C736D5"/>
    <w:rsid w:val="00C7500C"/>
    <w:rsid w:val="00C80C62"/>
    <w:rsid w:val="00C83203"/>
    <w:rsid w:val="00C84610"/>
    <w:rsid w:val="00C86432"/>
    <w:rsid w:val="00C9750B"/>
    <w:rsid w:val="00C97924"/>
    <w:rsid w:val="00CA215C"/>
    <w:rsid w:val="00CA36F3"/>
    <w:rsid w:val="00CA77E0"/>
    <w:rsid w:val="00CB66BD"/>
    <w:rsid w:val="00CC382B"/>
    <w:rsid w:val="00CD64C2"/>
    <w:rsid w:val="00CE5DFA"/>
    <w:rsid w:val="00D005B3"/>
    <w:rsid w:val="00D06D36"/>
    <w:rsid w:val="00D259CF"/>
    <w:rsid w:val="00D31AF9"/>
    <w:rsid w:val="00D31CB0"/>
    <w:rsid w:val="00D3600A"/>
    <w:rsid w:val="00D361D4"/>
    <w:rsid w:val="00D40690"/>
    <w:rsid w:val="00D426EF"/>
    <w:rsid w:val="00D472B1"/>
    <w:rsid w:val="00D66415"/>
    <w:rsid w:val="00D70967"/>
    <w:rsid w:val="00D76BCC"/>
    <w:rsid w:val="00D90A76"/>
    <w:rsid w:val="00D95339"/>
    <w:rsid w:val="00D97AA0"/>
    <w:rsid w:val="00DA08B3"/>
    <w:rsid w:val="00DA328F"/>
    <w:rsid w:val="00DA49F5"/>
    <w:rsid w:val="00DA52A1"/>
    <w:rsid w:val="00DA5DC4"/>
    <w:rsid w:val="00DB446B"/>
    <w:rsid w:val="00DE5B8C"/>
    <w:rsid w:val="00DF492A"/>
    <w:rsid w:val="00DF7D42"/>
    <w:rsid w:val="00E0089C"/>
    <w:rsid w:val="00E02BFC"/>
    <w:rsid w:val="00E146EA"/>
    <w:rsid w:val="00E157F4"/>
    <w:rsid w:val="00E369B4"/>
    <w:rsid w:val="00E63F1B"/>
    <w:rsid w:val="00E67634"/>
    <w:rsid w:val="00E756E5"/>
    <w:rsid w:val="00E91510"/>
    <w:rsid w:val="00E95F23"/>
    <w:rsid w:val="00EA1B88"/>
    <w:rsid w:val="00EC2DB5"/>
    <w:rsid w:val="00ED5767"/>
    <w:rsid w:val="00EE304F"/>
    <w:rsid w:val="00EE493C"/>
    <w:rsid w:val="00EF1A4C"/>
    <w:rsid w:val="00F05D7D"/>
    <w:rsid w:val="00F31F03"/>
    <w:rsid w:val="00F533B9"/>
    <w:rsid w:val="00F57BBF"/>
    <w:rsid w:val="00F60CAB"/>
    <w:rsid w:val="00F613B2"/>
    <w:rsid w:val="00F7098F"/>
    <w:rsid w:val="00F72B3D"/>
    <w:rsid w:val="00F72D11"/>
    <w:rsid w:val="00F824DD"/>
    <w:rsid w:val="00FB5406"/>
    <w:rsid w:val="00FB734C"/>
    <w:rsid w:val="00FD1A7F"/>
    <w:rsid w:val="00FD1C4A"/>
    <w:rsid w:val="00FE01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F5013"/>
  <w15:chartTrackingRefBased/>
  <w15:docId w15:val="{C01594B1-73D1-4CAD-849E-D4806052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paragraph" w:styleId="Nagwek6">
    <w:name w:val="heading 6"/>
    <w:basedOn w:val="Normalny"/>
    <w:next w:val="Normalny"/>
    <w:link w:val="Nagwek6Znak"/>
    <w:uiPriority w:val="9"/>
    <w:semiHidden/>
    <w:unhideWhenUsed/>
    <w:qFormat/>
    <w:rsid w:val="002A1AF9"/>
    <w:pPr>
      <w:keepNext/>
      <w:keepLines/>
      <w:spacing w:before="40" w:after="0"/>
      <w:outlineLvl w:val="5"/>
    </w:pPr>
    <w:rPr>
      <w:rFonts w:asciiTheme="majorHAnsi" w:eastAsiaTheme="majorEastAsia" w:hAnsiTheme="majorHAnsi" w:cstheme="majorBidi"/>
      <w:color w:val="216B15"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364101"/>
    <w:pPr>
      <w:spacing w:before="560" w:after="560"/>
      <w:ind w:left="0"/>
    </w:pPr>
    <w:rPr>
      <w:lang w:val="en-G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167D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7D84"/>
    <w:rPr>
      <w:rFonts w:ascii="Segoe UI" w:hAnsi="Segoe UI" w:cs="Segoe UI"/>
      <w:color w:val="000000" w:themeColor="background1"/>
      <w:spacing w:val="4"/>
      <w:sz w:val="18"/>
      <w:szCs w:val="18"/>
    </w:rPr>
  </w:style>
  <w:style w:type="character" w:styleId="Odwoaniedokomentarza">
    <w:name w:val="annotation reference"/>
    <w:basedOn w:val="Domylnaczcionkaakapitu"/>
    <w:uiPriority w:val="99"/>
    <w:semiHidden/>
    <w:unhideWhenUsed/>
    <w:rsid w:val="00DE5B8C"/>
    <w:rPr>
      <w:sz w:val="16"/>
      <w:szCs w:val="16"/>
    </w:rPr>
  </w:style>
  <w:style w:type="paragraph" w:styleId="Tekstkomentarza">
    <w:name w:val="annotation text"/>
    <w:basedOn w:val="Normalny"/>
    <w:link w:val="TekstkomentarzaZnak"/>
    <w:uiPriority w:val="99"/>
    <w:unhideWhenUsed/>
    <w:rsid w:val="00DE5B8C"/>
    <w:pPr>
      <w:spacing w:line="240" w:lineRule="auto"/>
    </w:pPr>
    <w:rPr>
      <w:szCs w:val="20"/>
    </w:rPr>
  </w:style>
  <w:style w:type="character" w:customStyle="1" w:styleId="TekstkomentarzaZnak">
    <w:name w:val="Tekst komentarza Znak"/>
    <w:basedOn w:val="Domylnaczcionkaakapitu"/>
    <w:link w:val="Tekstkomentarza"/>
    <w:uiPriority w:val="99"/>
    <w:rsid w:val="00DE5B8C"/>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DE5B8C"/>
    <w:rPr>
      <w:b/>
      <w:bCs/>
    </w:rPr>
  </w:style>
  <w:style w:type="character" w:customStyle="1" w:styleId="TematkomentarzaZnak">
    <w:name w:val="Temat komentarza Znak"/>
    <w:basedOn w:val="TekstkomentarzaZnak"/>
    <w:link w:val="Tematkomentarza"/>
    <w:uiPriority w:val="99"/>
    <w:semiHidden/>
    <w:rsid w:val="00DE5B8C"/>
    <w:rPr>
      <w:b/>
      <w:bCs/>
      <w:color w:val="000000" w:themeColor="background1"/>
      <w:spacing w:val="4"/>
      <w:sz w:val="20"/>
      <w:szCs w:val="20"/>
    </w:rPr>
  </w:style>
  <w:style w:type="character" w:styleId="Hipercze">
    <w:name w:val="Hyperlink"/>
    <w:basedOn w:val="Domylnaczcionkaakapitu"/>
    <w:uiPriority w:val="99"/>
    <w:unhideWhenUsed/>
    <w:rsid w:val="00271129"/>
    <w:rPr>
      <w:color w:val="0000FF" w:themeColor="hyperlink"/>
      <w:u w:val="single"/>
    </w:rPr>
  </w:style>
  <w:style w:type="character" w:styleId="Nierozpoznanawzmianka">
    <w:name w:val="Unresolved Mention"/>
    <w:basedOn w:val="Domylnaczcionkaakapitu"/>
    <w:uiPriority w:val="99"/>
    <w:semiHidden/>
    <w:unhideWhenUsed/>
    <w:rsid w:val="00271129"/>
    <w:rPr>
      <w:color w:val="605E5C"/>
      <w:shd w:val="clear" w:color="auto" w:fill="E1DFDD"/>
    </w:rPr>
  </w:style>
  <w:style w:type="paragraph" w:styleId="Akapitzlist">
    <w:name w:val="List Paragraph"/>
    <w:basedOn w:val="Normalny"/>
    <w:uiPriority w:val="34"/>
    <w:rsid w:val="00271129"/>
    <w:pPr>
      <w:ind w:left="720"/>
      <w:contextualSpacing/>
    </w:pPr>
  </w:style>
  <w:style w:type="paragraph" w:styleId="Tekstprzypisudolnego">
    <w:name w:val="footnote text"/>
    <w:basedOn w:val="Normalny"/>
    <w:link w:val="TekstprzypisudolnegoZnak"/>
    <w:semiHidden/>
    <w:unhideWhenUsed/>
    <w:qFormat/>
    <w:rsid w:val="00EE304F"/>
    <w:pPr>
      <w:spacing w:after="0" w:line="240" w:lineRule="auto"/>
      <w:jc w:val="left"/>
    </w:pPr>
    <w:rPr>
      <w:rFonts w:ascii="Times New Roman" w:eastAsia="Times New Roman" w:hAnsi="Times New Roman" w:cs="Times New Roman"/>
      <w:color w:val="auto"/>
      <w:spacing w:val="0"/>
      <w:szCs w:val="20"/>
      <w:lang w:eastAsia="pl-PL"/>
    </w:rPr>
  </w:style>
  <w:style w:type="character" w:customStyle="1" w:styleId="TekstprzypisudolnegoZnak">
    <w:name w:val="Tekst przypisu dolnego Znak"/>
    <w:basedOn w:val="Domylnaczcionkaakapitu"/>
    <w:link w:val="Tekstprzypisudolnego"/>
    <w:semiHidden/>
    <w:rsid w:val="00EE304F"/>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EE304F"/>
    <w:rPr>
      <w:vertAlign w:val="superscript"/>
    </w:rPr>
  </w:style>
  <w:style w:type="character" w:customStyle="1" w:styleId="markedcontent">
    <w:name w:val="markedcontent"/>
    <w:rsid w:val="00EE304F"/>
  </w:style>
  <w:style w:type="paragraph" w:styleId="Tekstpodstawowy">
    <w:name w:val="Body Text"/>
    <w:basedOn w:val="Normalny"/>
    <w:link w:val="TekstpodstawowyZnak"/>
    <w:uiPriority w:val="1"/>
    <w:semiHidden/>
    <w:unhideWhenUsed/>
    <w:qFormat/>
    <w:rsid w:val="00DA49F5"/>
    <w:pPr>
      <w:widowControl w:val="0"/>
      <w:spacing w:before="80" w:after="0" w:line="240" w:lineRule="auto"/>
      <w:jc w:val="left"/>
    </w:pPr>
    <w:rPr>
      <w:rFonts w:ascii="Arial" w:eastAsia="Arial" w:hAnsi="Arial" w:cs="Arial"/>
      <w:color w:val="auto"/>
      <w:spacing w:val="0"/>
      <w:sz w:val="22"/>
      <w:lang w:val="en-US"/>
    </w:rPr>
  </w:style>
  <w:style w:type="character" w:customStyle="1" w:styleId="TekstpodstawowyZnak">
    <w:name w:val="Tekst podstawowy Znak"/>
    <w:basedOn w:val="Domylnaczcionkaakapitu"/>
    <w:link w:val="Tekstpodstawowy"/>
    <w:uiPriority w:val="1"/>
    <w:semiHidden/>
    <w:rsid w:val="00DA49F5"/>
    <w:rPr>
      <w:rFonts w:ascii="Arial" w:eastAsia="Arial" w:hAnsi="Arial" w:cs="Arial"/>
      <w:lang w:val="en-US"/>
    </w:rPr>
  </w:style>
  <w:style w:type="character" w:customStyle="1" w:styleId="Nagwek6Znak">
    <w:name w:val="Nagłówek 6 Znak"/>
    <w:basedOn w:val="Domylnaczcionkaakapitu"/>
    <w:link w:val="Nagwek6"/>
    <w:uiPriority w:val="9"/>
    <w:semiHidden/>
    <w:rsid w:val="002A1AF9"/>
    <w:rPr>
      <w:rFonts w:asciiTheme="majorHAnsi" w:eastAsiaTheme="majorEastAsia" w:hAnsiTheme="majorHAnsi" w:cstheme="majorBidi"/>
      <w:color w:val="216B15" w:themeColor="accent1" w:themeShade="7F"/>
      <w:spacing w:val="4"/>
      <w:sz w:val="20"/>
    </w:rPr>
  </w:style>
  <w:style w:type="paragraph" w:styleId="Poprawka">
    <w:name w:val="Revision"/>
    <w:hidden/>
    <w:uiPriority w:val="99"/>
    <w:semiHidden/>
    <w:rsid w:val="00B25801"/>
    <w:pPr>
      <w:spacing w:after="0" w:line="240" w:lineRule="auto"/>
    </w:pPr>
    <w:rPr>
      <w:color w:val="000000" w:themeColor="background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773369">
      <w:bodyDiv w:val="1"/>
      <w:marLeft w:val="0"/>
      <w:marRight w:val="0"/>
      <w:marTop w:val="0"/>
      <w:marBottom w:val="0"/>
      <w:divBdr>
        <w:top w:val="none" w:sz="0" w:space="0" w:color="auto"/>
        <w:left w:val="none" w:sz="0" w:space="0" w:color="auto"/>
        <w:bottom w:val="none" w:sz="0" w:space="0" w:color="auto"/>
        <w:right w:val="none" w:sz="0" w:space="0" w:color="auto"/>
      </w:divBdr>
    </w:div>
    <w:div w:id="196912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do@ipo.waw.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ipo.lukasiewicz.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po@ipo.lukasiewicz.gov.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7ba759a-a7eb-44e9-8478-c47f3b3bf6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1EA56ABA9AD6C47832AD09FB5A75C52" ma:contentTypeVersion="13" ma:contentTypeDescription="Utwórz nowy dokument." ma:contentTypeScope="" ma:versionID="fe29defe5ac537d36c0a135421694b71">
  <xsd:schema xmlns:xsd="http://www.w3.org/2001/XMLSchema" xmlns:xs="http://www.w3.org/2001/XMLSchema" xmlns:p="http://schemas.microsoft.com/office/2006/metadata/properties" xmlns:ns3="47ba759a-a7eb-44e9-8478-c47f3b3bf6f4" xmlns:ns4="545122d4-cfbe-41f8-9856-f28df50f3a02" targetNamespace="http://schemas.microsoft.com/office/2006/metadata/properties" ma:root="true" ma:fieldsID="df63676e77573fb9fefe0620d262854f" ns3:_="" ns4:_="">
    <xsd:import namespace="47ba759a-a7eb-44e9-8478-c47f3b3bf6f4"/>
    <xsd:import namespace="545122d4-cfbe-41f8-9856-f28df50f3a0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a759a-a7eb-44e9-8478-c47f3b3bf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5122d4-cfbe-41f8-9856-f28df50f3a02"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73041-960B-4742-A1AF-215B0EF362EC}">
  <ds:schemaRefs>
    <ds:schemaRef ds:uri="http://purl.org/dc/elements/1.1/"/>
    <ds:schemaRef ds:uri="http://www.w3.org/XML/1998/namespace"/>
    <ds:schemaRef ds:uri="http://purl.org/dc/terms/"/>
    <ds:schemaRef ds:uri="http://schemas.microsoft.com/office/infopath/2007/PartnerControls"/>
    <ds:schemaRef ds:uri="http://schemas.microsoft.com/office/2006/metadata/properties"/>
    <ds:schemaRef ds:uri="545122d4-cfbe-41f8-9856-f28df50f3a02"/>
    <ds:schemaRef ds:uri="http://purl.org/dc/dcmitype/"/>
    <ds:schemaRef ds:uri="47ba759a-a7eb-44e9-8478-c47f3b3bf6f4"/>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227E9146-8626-4482-847E-3DE18F5E1173}">
  <ds:schemaRefs>
    <ds:schemaRef ds:uri="http://schemas.microsoft.com/sharepoint/v3/contenttype/forms"/>
  </ds:schemaRefs>
</ds:datastoreItem>
</file>

<file path=customXml/itemProps3.xml><?xml version="1.0" encoding="utf-8"?>
<ds:datastoreItem xmlns:ds="http://schemas.openxmlformats.org/officeDocument/2006/customXml" ds:itemID="{DF159E10-E5B5-4492-AFF8-948812CBD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a759a-a7eb-44e9-8478-c47f3b3bf6f4"/>
    <ds:schemaRef ds:uri="545122d4-cfbe-41f8-9856-f28df50f3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4B3D35-C480-47FC-88AE-6A90C579A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11673</Words>
  <Characters>70040</Characters>
  <Application>Microsoft Office Word</Application>
  <DocSecurity>0</DocSecurity>
  <Lines>583</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Lewandowska Agnieszka</dc:creator>
  <cp:keywords/>
  <dc:description/>
  <cp:lastModifiedBy>Michał Kolasiński | Łukasiewicz – IPO</cp:lastModifiedBy>
  <cp:revision>2</cp:revision>
  <cp:lastPrinted>2024-01-22T12:26:00Z</cp:lastPrinted>
  <dcterms:created xsi:type="dcterms:W3CDTF">2024-01-22T12:28:00Z</dcterms:created>
  <dcterms:modified xsi:type="dcterms:W3CDTF">2024-01-22T12:28:00Z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0x010100D1EA56ABA9AD6C47832AD09FB5A75C52</vt:lpwstr>
  </property>
</Properties>
</file>