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910E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60128F84" w14:textId="77777777" w:rsidR="00186CAA" w:rsidRDefault="00186CAA" w:rsidP="00186CAA"/>
    <w:p w14:paraId="43189518" w14:textId="77777777" w:rsidR="00B2377E" w:rsidRDefault="00B2377E" w:rsidP="00A14D31">
      <w:pPr>
        <w:rPr>
          <w:sz w:val="18"/>
          <w:szCs w:val="18"/>
        </w:rPr>
      </w:pPr>
    </w:p>
    <w:p w14:paraId="211C80E7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6CA6D2E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D89E6D2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0E68FC61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05A37A7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6F5D49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2FE880D7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68C15D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B9F0B10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F78561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DBBF888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72F80C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546BFC54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2CD470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F3A675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3E9AC6E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A5D554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82B0A2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1632150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B1DD8D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99C82C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545279F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5AA793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31571D9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28BD6A7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ABDF438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7F974AB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37FDB2B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6B947B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44EC4B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5CDE499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1D023ED5" w14:textId="77777777" w:rsidR="00B2377E" w:rsidRDefault="00B2377E" w:rsidP="00A14D31">
      <w:pPr>
        <w:rPr>
          <w:sz w:val="18"/>
          <w:szCs w:val="18"/>
        </w:rPr>
      </w:pPr>
    </w:p>
    <w:p w14:paraId="7A31400D" w14:textId="77777777" w:rsidR="00B2377E" w:rsidRDefault="00B2377E" w:rsidP="00A14D31">
      <w:pPr>
        <w:rPr>
          <w:sz w:val="18"/>
          <w:szCs w:val="18"/>
        </w:rPr>
      </w:pPr>
    </w:p>
    <w:p w14:paraId="4E732849" w14:textId="77777777" w:rsidR="00B2377E" w:rsidRDefault="00B2377E" w:rsidP="00A14D31">
      <w:pPr>
        <w:rPr>
          <w:sz w:val="18"/>
          <w:szCs w:val="18"/>
        </w:rPr>
      </w:pPr>
    </w:p>
    <w:p w14:paraId="32DD5236" w14:textId="77777777" w:rsidR="00503C84" w:rsidRPr="00E0420C" w:rsidRDefault="00503C84" w:rsidP="00A14D31">
      <w:pPr>
        <w:rPr>
          <w:sz w:val="18"/>
          <w:szCs w:val="18"/>
        </w:rPr>
      </w:pPr>
    </w:p>
    <w:p w14:paraId="6FA7A55A" w14:textId="77777777" w:rsidR="009C419D" w:rsidRPr="00E0420C" w:rsidRDefault="009C419D" w:rsidP="00A14D31">
      <w:pPr>
        <w:rPr>
          <w:sz w:val="18"/>
          <w:szCs w:val="18"/>
        </w:rPr>
      </w:pPr>
    </w:p>
    <w:p w14:paraId="0D7F4F55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68131710" w14:textId="77777777"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133D60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 w:rsidR="00133D60">
        <w:t xml:space="preserve"> </w:t>
      </w:r>
      <w:r>
        <w:rPr>
          <w:b/>
        </w:rPr>
        <w:t>dotyczące spełniania warunków udziału w postępowaniu oraz przesłanek wykluczenia z postępowania</w:t>
      </w:r>
    </w:p>
    <w:p w14:paraId="3F68C0F1" w14:textId="77777777" w:rsidR="003864BD" w:rsidRDefault="003864BD" w:rsidP="00A14D31"/>
    <w:p w14:paraId="30BEA841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D49A320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D03D07A" w14:textId="5B322A8D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6B28F1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6B28F1" w:rsidRPr="00D3048E">
        <w:rPr>
          <w:rFonts w:ascii="Tahoma" w:eastAsia="Calibri" w:hAnsi="Tahoma" w:cs="Tahoma"/>
          <w:b/>
          <w:bCs/>
          <w:iCs/>
          <w:sz w:val="22"/>
          <w:szCs w:val="22"/>
        </w:rPr>
        <w:t xml:space="preserve">Gminy </w:t>
      </w:r>
      <w:r w:rsidR="00D4683A">
        <w:rPr>
          <w:rFonts w:ascii="Tahoma" w:eastAsia="Calibri" w:hAnsi="Tahoma" w:cs="Tahoma"/>
          <w:b/>
          <w:bCs/>
          <w:iCs/>
          <w:sz w:val="22"/>
          <w:szCs w:val="22"/>
        </w:rPr>
        <w:t>Międzyzdroje</w:t>
      </w:r>
    </w:p>
    <w:p w14:paraId="0661A799" w14:textId="1C4BC672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8216F2">
        <w:rPr>
          <w:rFonts w:ascii="Tahoma" w:eastAsia="Calibri" w:hAnsi="Tahoma" w:cs="Tahoma"/>
          <w:b/>
          <w:bCs/>
          <w:iCs/>
        </w:rPr>
        <w:t xml:space="preserve">sprawy: </w:t>
      </w:r>
      <w:r w:rsidR="008216F2" w:rsidRPr="00D3048E">
        <w:rPr>
          <w:rFonts w:ascii="Tahoma" w:eastAsia="Calibri" w:hAnsi="Tahoma" w:cs="Tahoma"/>
          <w:b/>
          <w:bCs/>
          <w:iCs/>
        </w:rPr>
        <w:t>PB.2023</w:t>
      </w:r>
      <w:r w:rsidR="00E45B29" w:rsidRPr="00D3048E">
        <w:rPr>
          <w:rFonts w:ascii="Tahoma" w:eastAsia="Calibri" w:hAnsi="Tahoma" w:cs="Tahoma"/>
          <w:b/>
          <w:bCs/>
          <w:iCs/>
        </w:rPr>
        <w:t>.</w:t>
      </w:r>
      <w:r w:rsidR="00D4683A">
        <w:rPr>
          <w:rFonts w:ascii="Tahoma" w:eastAsia="Calibri" w:hAnsi="Tahoma" w:cs="Tahoma"/>
          <w:b/>
          <w:bCs/>
          <w:iCs/>
        </w:rPr>
        <w:t>12</w:t>
      </w:r>
      <w:r w:rsidR="00E45B29" w:rsidRPr="00D3048E">
        <w:rPr>
          <w:rFonts w:ascii="Tahoma" w:eastAsia="Calibri" w:hAnsi="Tahoma" w:cs="Tahoma"/>
          <w:b/>
          <w:bCs/>
          <w:iCs/>
        </w:rPr>
        <w:t>.</w:t>
      </w:r>
      <w:r w:rsidR="00CA39F2" w:rsidRPr="00D3048E">
        <w:rPr>
          <w:rFonts w:ascii="Tahoma" w:eastAsia="Calibri" w:hAnsi="Tahoma" w:cs="Tahoma"/>
          <w:b/>
          <w:bCs/>
          <w:iCs/>
        </w:rPr>
        <w:t>0</w:t>
      </w:r>
      <w:r w:rsidR="00D4683A">
        <w:rPr>
          <w:rFonts w:ascii="Tahoma" w:eastAsia="Calibri" w:hAnsi="Tahoma" w:cs="Tahoma"/>
          <w:b/>
          <w:bCs/>
          <w:iCs/>
        </w:rPr>
        <w:t>1</w:t>
      </w:r>
      <w:r w:rsidR="00CA39F2" w:rsidRPr="00D3048E">
        <w:rPr>
          <w:rFonts w:ascii="Tahoma" w:eastAsia="Calibri" w:hAnsi="Tahoma" w:cs="Tahoma"/>
          <w:b/>
          <w:bCs/>
          <w:iCs/>
        </w:rPr>
        <w:t>.</w:t>
      </w:r>
      <w:r w:rsidR="00D4683A">
        <w:rPr>
          <w:rFonts w:ascii="Tahoma" w:eastAsia="Calibri" w:hAnsi="Tahoma" w:cs="Tahoma"/>
          <w:b/>
          <w:bCs/>
          <w:iCs/>
        </w:rPr>
        <w:t>MIE</w:t>
      </w:r>
    </w:p>
    <w:p w14:paraId="6B6752CD" w14:textId="77777777" w:rsidR="00FE3B42" w:rsidRDefault="00FE3B42" w:rsidP="00A14D31"/>
    <w:p w14:paraId="75E0617B" w14:textId="77777777" w:rsidR="00FE3B42" w:rsidRPr="00A14D31" w:rsidRDefault="00FE3B42" w:rsidP="00A14D31"/>
    <w:p w14:paraId="3C0891D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14:paraId="2FCEA238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25320707" w14:textId="77777777"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1F21D7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14:paraId="0B44525D" w14:textId="77777777" w:rsidR="00393EAB" w:rsidRDefault="00393EAB" w:rsidP="00503C84">
      <w:pPr>
        <w:jc w:val="both"/>
        <w:rPr>
          <w:rFonts w:ascii="Tahoma" w:hAnsi="Tahoma" w:cs="Tahoma"/>
        </w:rPr>
      </w:pPr>
    </w:p>
    <w:p w14:paraId="571883D0" w14:textId="0F822572"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>(właściwe zaznaczyć znakiem</w:t>
      </w:r>
      <w:r w:rsidR="00790F8C">
        <w:rPr>
          <w:rFonts w:ascii="Tahoma" w:hAnsi="Tahoma" w:cs="Tahoma"/>
          <w:sz w:val="18"/>
          <w:szCs w:val="18"/>
        </w:rPr>
        <w:t xml:space="preserve"> </w:t>
      </w:r>
      <w:r w:rsidR="00DB4B8B" w:rsidRPr="008F31B7">
        <w:rPr>
          <w:rFonts w:ascii="Tahoma" w:hAnsi="Tahoma" w:cs="Tahoma"/>
          <w:sz w:val="18"/>
          <w:szCs w:val="18"/>
        </w:rPr>
        <w:t>”X”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14:paraId="6285AE15" w14:textId="77777777"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14:paraId="6C38B176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3D744E92" w14:textId="77777777"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14:paraId="31F702F1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14:paraId="269A02A1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55FCFADF" w14:textId="7E80DBC5" w:rsidR="007E49A1" w:rsidRPr="00F32456" w:rsidRDefault="00F315B5" w:rsidP="00F315B5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 xml:space="preserve">)……………………………….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6866B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31125A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7D639E98" w14:textId="77777777" w:rsidR="00DB4B8B" w:rsidRDefault="00DB4B8B" w:rsidP="00393EAB">
      <w:pPr>
        <w:jc w:val="both"/>
        <w:rPr>
          <w:rFonts w:ascii="Tahoma" w:hAnsi="Tahoma" w:cs="Tahoma"/>
        </w:rPr>
      </w:pPr>
    </w:p>
    <w:p w14:paraId="71C831B0" w14:textId="77777777"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</w:rPr>
        <w:t xml:space="preserve">, że </w:t>
      </w:r>
      <w:r w:rsidR="002F4A53" w:rsidRPr="00BF159C">
        <w:rPr>
          <w:rFonts w:ascii="Tahoma" w:hAnsi="Tahoma" w:cs="Tahoma"/>
        </w:rPr>
        <w:t xml:space="preserve">podwykonawcy </w:t>
      </w:r>
      <w:r w:rsidRPr="00BF159C">
        <w:rPr>
          <w:rFonts w:ascii="Tahoma" w:hAnsi="Tahoma" w:cs="Tahoma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</w:rPr>
        <w:t>stawy</w:t>
      </w:r>
      <w:r w:rsidR="00133D6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</w:rPr>
        <w:t>.</w:t>
      </w:r>
    </w:p>
    <w:p w14:paraId="28273289" w14:textId="77777777" w:rsidR="00F260C1" w:rsidRPr="00F260C1" w:rsidRDefault="00F260C1" w:rsidP="00393EAB">
      <w:pPr>
        <w:jc w:val="both"/>
        <w:rPr>
          <w:rFonts w:ascii="Tahoma" w:hAnsi="Tahoma" w:cs="Tahoma"/>
        </w:rPr>
      </w:pPr>
    </w:p>
    <w:p w14:paraId="02CA8684" w14:textId="20F994FA"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6866B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6866B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14:paraId="2E973A24" w14:textId="77777777" w:rsidR="00382DAF" w:rsidRDefault="00382DAF" w:rsidP="00382DAF"/>
    <w:p w14:paraId="7A9E35CB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22829EDD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81D9" w14:textId="77777777" w:rsidR="00E755C4" w:rsidRDefault="00E755C4">
      <w:r>
        <w:separator/>
      </w:r>
    </w:p>
  </w:endnote>
  <w:endnote w:type="continuationSeparator" w:id="0">
    <w:p w14:paraId="58787C2E" w14:textId="77777777"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DCB8" w14:textId="77777777" w:rsidR="00EA752E" w:rsidRPr="00A019DE" w:rsidRDefault="009F2164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1F21D7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1F21D7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DB18" w14:textId="77777777" w:rsidR="00E755C4" w:rsidRDefault="00E755C4">
      <w:r>
        <w:separator/>
      </w:r>
    </w:p>
  </w:footnote>
  <w:footnote w:type="continuationSeparator" w:id="0">
    <w:p w14:paraId="65A76CEA" w14:textId="77777777" w:rsidR="00E755C4" w:rsidRDefault="00E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52D3" w14:textId="77777777" w:rsidR="00EA752E" w:rsidRDefault="009F216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74CD6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045720">
    <w:abstractNumId w:val="13"/>
  </w:num>
  <w:num w:numId="2" w16cid:durableId="2039119695">
    <w:abstractNumId w:val="18"/>
  </w:num>
  <w:num w:numId="3" w16cid:durableId="71703802">
    <w:abstractNumId w:val="14"/>
  </w:num>
  <w:num w:numId="4" w16cid:durableId="1893688124">
    <w:abstractNumId w:val="12"/>
  </w:num>
  <w:num w:numId="5" w16cid:durableId="2003123016">
    <w:abstractNumId w:val="16"/>
  </w:num>
  <w:num w:numId="6" w16cid:durableId="494954631">
    <w:abstractNumId w:val="17"/>
  </w:num>
  <w:num w:numId="7" w16cid:durableId="94137357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3D60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D7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7E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6B1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28F1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327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0F8C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7D7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164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053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9F2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048E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83A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5C4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C4E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7BDF"/>
  <w15:docId w15:val="{23D44FDB-7E63-4A7C-8DEC-F911E0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9567D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9567D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9567D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9567D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9567D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9567D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9567D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9567D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9567D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9567D7"/>
    <w:pPr>
      <w:ind w:left="708"/>
    </w:pPr>
  </w:style>
  <w:style w:type="paragraph" w:styleId="Nagwek">
    <w:name w:val="header"/>
    <w:basedOn w:val="Normalny"/>
    <w:rsid w:val="009567D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9567D7"/>
    <w:rPr>
      <w:position w:val="6"/>
      <w:sz w:val="16"/>
    </w:rPr>
  </w:style>
  <w:style w:type="paragraph" w:styleId="Tekstprzypisudolnego">
    <w:name w:val="footnote text"/>
    <w:basedOn w:val="Normalny"/>
    <w:semiHidden/>
    <w:rsid w:val="009567D7"/>
  </w:style>
  <w:style w:type="paragraph" w:styleId="Tekstpodstawowywcity">
    <w:name w:val="Body Text Indent"/>
    <w:basedOn w:val="Normalny"/>
    <w:rsid w:val="009567D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9567D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9567D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9567D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9567D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9567D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9567D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567D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9567D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239-0BFA-4883-AB67-CEA0FA7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Malgorzata Glueck</cp:lastModifiedBy>
  <cp:revision>3</cp:revision>
  <cp:lastPrinted>2012-12-10T11:59:00Z</cp:lastPrinted>
  <dcterms:created xsi:type="dcterms:W3CDTF">2023-12-04T09:12:00Z</dcterms:created>
  <dcterms:modified xsi:type="dcterms:W3CDTF">2023-12-04T09:12:00Z</dcterms:modified>
</cp:coreProperties>
</file>