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BD29" w14:textId="77777777" w:rsidR="00D84690" w:rsidRPr="000E1982" w:rsidRDefault="00D84690" w:rsidP="00D84690">
      <w:pPr>
        <w:pStyle w:val="Textbody"/>
        <w:spacing w:after="0" w:line="240" w:lineRule="auto"/>
        <w:jc w:val="center"/>
        <w:rPr>
          <w:color w:val="FF0000"/>
          <w:sz w:val="28"/>
          <w:szCs w:val="32"/>
        </w:rPr>
      </w:pPr>
      <w:r w:rsidRPr="000E1982">
        <w:rPr>
          <w:rFonts w:ascii="Calibri" w:eastAsia="Times New Roman" w:hAnsi="Calibri" w:cs="Calibri"/>
          <w:b/>
          <w:bCs/>
          <w:color w:val="FF0000"/>
          <w:lang w:eastAsia="ar-SA"/>
        </w:rPr>
        <w:t>Oświadczenie składane na wezwanie Zamawiającego.</w:t>
      </w:r>
    </w:p>
    <w:p w14:paraId="47E76F50" w14:textId="77777777" w:rsidR="00DE68AB" w:rsidRDefault="00DE68AB" w:rsidP="00DE68AB">
      <w:pPr>
        <w:jc w:val="center"/>
        <w:rPr>
          <w:rFonts w:eastAsia="SimSun" w:cs="Arial"/>
          <w:b/>
          <w:bCs/>
          <w:color w:val="FF0066"/>
          <w:sz w:val="20"/>
          <w:szCs w:val="20"/>
        </w:rPr>
      </w:pPr>
    </w:p>
    <w:tbl>
      <w:tblPr>
        <w:tblW w:w="14955" w:type="dxa"/>
        <w:tblInd w:w="-2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955"/>
      </w:tblGrid>
      <w:tr w:rsidR="00DE68AB" w14:paraId="45B393D0" w14:textId="77777777" w:rsidTr="00CB1F26"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4A62A5B" w14:textId="695111C4" w:rsidR="00DE68AB" w:rsidRDefault="00D84690" w:rsidP="00CB1F26">
            <w:pPr>
              <w:spacing w:after="40"/>
            </w:pPr>
            <w:r>
              <w:rPr>
                <w:rFonts w:eastAsia="Tahoma" w:cs="Arial"/>
                <w:b/>
                <w:color w:val="auto"/>
                <w:lang w:eastAsia="ja-JP" w:bidi="fa-IR"/>
              </w:rPr>
              <w:t xml:space="preserve">nr sprawy: </w:t>
            </w:r>
            <w:r w:rsidR="00634A38">
              <w:rPr>
                <w:rFonts w:eastAsia="Tahoma"/>
                <w:b/>
                <w:lang w:eastAsia="ja-JP" w:bidi="fa-IR"/>
              </w:rPr>
              <w:t>RGK</w:t>
            </w:r>
            <w:r w:rsidR="00C6596F">
              <w:rPr>
                <w:rFonts w:eastAsia="Tahoma"/>
                <w:b/>
                <w:lang w:eastAsia="ja-JP" w:bidi="fa-IR"/>
              </w:rPr>
              <w:t>.</w:t>
            </w:r>
            <w:r w:rsidR="00732CB9">
              <w:rPr>
                <w:rFonts w:eastAsia="Tahoma"/>
                <w:b/>
                <w:lang w:eastAsia="ja-JP" w:bidi="fa-IR"/>
              </w:rPr>
              <w:t>271.2</w:t>
            </w:r>
            <w:r w:rsidR="00CB1F26" w:rsidRPr="00A06820">
              <w:rPr>
                <w:rFonts w:eastAsia="Tahoma"/>
                <w:b/>
                <w:lang w:eastAsia="ja-JP" w:bidi="fa-IR"/>
              </w:rPr>
              <w:t>.202</w:t>
            </w:r>
            <w:r w:rsidR="007F19AF">
              <w:rPr>
                <w:rFonts w:eastAsia="Tahoma"/>
                <w:b/>
                <w:lang w:eastAsia="ja-JP" w:bidi="fa-IR"/>
              </w:rPr>
              <w:t>3</w:t>
            </w:r>
            <w:r w:rsidR="00CB1F26">
              <w:rPr>
                <w:rFonts w:eastAsia="Tahoma"/>
                <w:b/>
                <w:lang w:eastAsia="ja-JP" w:bidi="fa-IR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 xml:space="preserve">Załącznik nr </w:t>
            </w:r>
            <w:r>
              <w:rPr>
                <w:rFonts w:eastAsia="Tahoma" w:cs="Arial"/>
                <w:b/>
                <w:color w:val="auto"/>
                <w:lang w:eastAsia="ja-JP" w:bidi="fa-IR"/>
              </w:rPr>
              <w:t>6 do S</w:t>
            </w:r>
            <w:r w:rsidR="00DE68AB">
              <w:rPr>
                <w:rFonts w:eastAsia="Tahoma" w:cs="Arial"/>
                <w:b/>
                <w:color w:val="auto"/>
                <w:lang w:eastAsia="ja-JP" w:bidi="fa-IR"/>
              </w:rPr>
              <w:t>WZ</w:t>
            </w:r>
          </w:p>
        </w:tc>
      </w:tr>
      <w:tr w:rsidR="00DE68AB" w14:paraId="7F576653" w14:textId="77777777" w:rsidTr="00CB1F26">
        <w:trPr>
          <w:trHeight w:val="480"/>
        </w:trPr>
        <w:tc>
          <w:tcPr>
            <w:tcW w:w="149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53A7998" w14:textId="77777777" w:rsidR="00DE68AB" w:rsidRDefault="00DE68AB" w:rsidP="0093163B">
            <w:pPr>
              <w:spacing w:after="40"/>
              <w:jc w:val="center"/>
            </w:pPr>
            <w:r>
              <w:rPr>
                <w:rFonts w:eastAsia="Tahoma" w:cs="Arial"/>
                <w:b/>
                <w:bCs/>
                <w:color w:val="auto"/>
                <w:sz w:val="28"/>
                <w:szCs w:val="28"/>
                <w:lang w:eastAsia="ja-JP" w:bidi="fa-IR"/>
              </w:rPr>
              <w:t>WYKAZ OSÓB</w:t>
            </w:r>
          </w:p>
        </w:tc>
      </w:tr>
    </w:tbl>
    <w:p w14:paraId="56FD8180" w14:textId="77777777" w:rsidR="00DE68AB" w:rsidRDefault="00DE68AB" w:rsidP="00DE68AB">
      <w:pPr>
        <w:jc w:val="center"/>
        <w:rPr>
          <w:rFonts w:eastAsia="SimSun" w:cs="Times New Roman"/>
          <w:b/>
          <w:color w:val="auto"/>
          <w:sz w:val="32"/>
          <w:szCs w:val="32"/>
        </w:rPr>
      </w:pPr>
    </w:p>
    <w:p w14:paraId="565DF55F" w14:textId="77777777" w:rsidR="00DE68AB" w:rsidRDefault="00DE68AB" w:rsidP="00DE68AB">
      <w:pPr>
        <w:jc w:val="center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D9B3099" w14:textId="77777777" w:rsidR="00DE68AB" w:rsidRDefault="00DE68AB" w:rsidP="00DE68AB">
      <w:pPr>
        <w:jc w:val="center"/>
      </w:pPr>
      <w:r>
        <w:rPr>
          <w:rFonts w:eastAsia="SimSun" w:cs="Times New Roman"/>
          <w:iCs/>
          <w:color w:val="auto"/>
        </w:rPr>
        <w:t>- zamówienie niniejsze wykonywać będą następujące osoby, z uwzględnieniem osób zdolnych do wykonania zamówienia innego podmiotu, który zobowiązał się do tego wobec Wykonawcy</w:t>
      </w:r>
    </w:p>
    <w:p w14:paraId="75A45DC8" w14:textId="77777777" w:rsidR="00DE68AB" w:rsidRDefault="00DE68AB" w:rsidP="00DE68AB">
      <w:pPr>
        <w:jc w:val="center"/>
        <w:rPr>
          <w:rFonts w:eastAsia="SimSun" w:cs="Mangal"/>
          <w:iCs/>
          <w:color w:val="auto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"/>
        <w:gridCol w:w="2241"/>
        <w:gridCol w:w="2485"/>
        <w:gridCol w:w="4229"/>
        <w:gridCol w:w="3150"/>
        <w:gridCol w:w="2359"/>
      </w:tblGrid>
      <w:tr w:rsidR="00DE68AB" w14:paraId="136E427D" w14:textId="77777777" w:rsidTr="0093163B">
        <w:trPr>
          <w:trHeight w:val="295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DAEB9C4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731974A2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Imię i nazwisko</w:t>
            </w: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29C624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Funkcja/branża/ zakres wykonywanych czynności</w:t>
            </w: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3473790A" w14:textId="7777777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Rodzaj posiadanych uprawnień budowlanych</w:t>
            </w:r>
          </w:p>
          <w:p w14:paraId="4CF74B66" w14:textId="66238C67" w:rsidR="00DE68AB" w:rsidRDefault="00DE68AB" w:rsidP="0093163B">
            <w:pPr>
              <w:snapToGrid w:val="0"/>
              <w:jc w:val="center"/>
            </w:pPr>
            <w:r>
              <w:rPr>
                <w:rFonts w:cs="Arial"/>
                <w:sz w:val="20"/>
                <w:szCs w:val="20"/>
              </w:rPr>
              <w:t>(wg wymagań wymienionych w rozdz. V SWZ)</w:t>
            </w: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DDDDD"/>
            <w:vAlign w:val="center"/>
          </w:tcPr>
          <w:p w14:paraId="46146EEE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Praktyka</w:t>
            </w:r>
          </w:p>
          <w:p w14:paraId="18F0895D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na stanowisku kierownika budowy w latach (dotyczy kierownika budowy)</w:t>
            </w: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DDDDD"/>
            <w:vAlign w:val="center"/>
          </w:tcPr>
          <w:p w14:paraId="5ED273A6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Arial"/>
                <w:color w:val="00000A"/>
                <w:sz w:val="8"/>
                <w:szCs w:val="8"/>
                <w:lang w:eastAsia="ja-JP" w:bidi="fa-IR"/>
              </w:rPr>
            </w:pPr>
          </w:p>
          <w:p w14:paraId="4AAB905B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 xml:space="preserve">Podstawa </w:t>
            </w:r>
          </w:p>
          <w:p w14:paraId="32CDBFDC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</w:pPr>
            <w:r>
              <w:rPr>
                <w:rFonts w:eastAsia="Times New Roman" w:cs="Arial"/>
                <w:sz w:val="20"/>
                <w:szCs w:val="20"/>
                <w:lang w:eastAsia="ja-JP" w:bidi="fa-IR"/>
              </w:rPr>
              <w:t>Dysponowania</w:t>
            </w:r>
          </w:p>
          <w:p w14:paraId="1A463BBB" w14:textId="77777777" w:rsidR="00DE68AB" w:rsidRDefault="00DE68AB" w:rsidP="0093163B">
            <w:pPr>
              <w:widowControl/>
              <w:suppressLineNumbers/>
              <w:snapToGrid w:val="0"/>
              <w:ind w:right="41"/>
              <w:jc w:val="center"/>
              <w:rPr>
                <w:rFonts w:eastAsia="Times New Roman" w:cs="Times New Roman"/>
                <w:color w:val="00000A"/>
                <w:sz w:val="16"/>
                <w:szCs w:val="16"/>
                <w:lang w:eastAsia="ja-JP" w:bidi="fa-IR"/>
              </w:rPr>
            </w:pPr>
          </w:p>
        </w:tc>
      </w:tr>
      <w:tr w:rsidR="00DE68AB" w14:paraId="6BC6E232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7F968D1" w14:textId="77777777" w:rsidR="00DE68AB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636BE45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D2E1436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BCA4FD4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B656DBA" w14:textId="77777777" w:rsidR="00DE68AB" w:rsidRDefault="00DE68AB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D2F6033" w14:textId="77777777" w:rsidR="00DE68AB" w:rsidRDefault="00DE68AB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  <w:p w14:paraId="6D8A4005" w14:textId="77777777" w:rsidR="00DE68AB" w:rsidRDefault="00DE68AB" w:rsidP="0093163B">
            <w:pPr>
              <w:widowControl/>
              <w:suppressLineNumbers/>
              <w:snapToGrid w:val="0"/>
              <w:jc w:val="center"/>
            </w:pPr>
            <w:r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włas</w:t>
            </w:r>
            <w:r w:rsidR="007436BC">
              <w:rPr>
                <w:rFonts w:eastAsia="Times New Roman" w:cs="Times New Roman"/>
                <w:color w:val="00000A"/>
                <w:sz w:val="20"/>
                <w:szCs w:val="20"/>
                <w:lang w:eastAsia="ja-JP" w:bidi="fa-IR"/>
              </w:rPr>
              <w:t>ny / zasoby podmiotu trzeciego</w:t>
            </w:r>
          </w:p>
        </w:tc>
      </w:tr>
      <w:tr w:rsidR="00C6596F" w14:paraId="69274E5F" w14:textId="77777777" w:rsidTr="007436BC">
        <w:trPr>
          <w:trHeight w:hRule="exact" w:val="1046"/>
        </w:trPr>
        <w:tc>
          <w:tcPr>
            <w:tcW w:w="3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7E08509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224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B5C8144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4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6D7BCC1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422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D713B03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31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BF1C885" w14:textId="77777777" w:rsidR="00C6596F" w:rsidRDefault="00C6596F" w:rsidP="0093163B">
            <w:pPr>
              <w:widowControl/>
              <w:suppressLineNumbers/>
              <w:snapToGrid w:val="0"/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ja-JP" w:bidi="fa-IR"/>
              </w:rPr>
            </w:pPr>
          </w:p>
        </w:tc>
        <w:tc>
          <w:tcPr>
            <w:tcW w:w="2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55A65568" w14:textId="77777777" w:rsidR="00C6596F" w:rsidRDefault="00C6596F" w:rsidP="0093163B">
            <w:pPr>
              <w:widowControl/>
              <w:suppressLineNumbers/>
              <w:snapToGrid w:val="0"/>
              <w:jc w:val="center"/>
              <w:rPr>
                <w:rFonts w:ascii="Times New Roman" w:eastAsia="Times New Roman" w:hAnsi="Times New Roman" w:cs="Times New Roman"/>
                <w:color w:val="00000A"/>
                <w:sz w:val="10"/>
                <w:szCs w:val="10"/>
                <w:lang w:eastAsia="ja-JP" w:bidi="fa-IR"/>
              </w:rPr>
            </w:pPr>
          </w:p>
        </w:tc>
      </w:tr>
    </w:tbl>
    <w:p w14:paraId="23F67951" w14:textId="77777777" w:rsidR="00DE68AB" w:rsidRDefault="00DE68AB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4198D3FE" w14:textId="77777777" w:rsidR="00DE68AB" w:rsidRPr="007436BC" w:rsidRDefault="007436BC" w:rsidP="00DE68AB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F09A0A0" w14:textId="77777777" w:rsidR="007436BC" w:rsidRPr="007436BC" w:rsidRDefault="007436BC" w:rsidP="007436BC">
      <w:pPr>
        <w:tabs>
          <w:tab w:val="left" w:pos="258"/>
          <w:tab w:val="left" w:pos="408"/>
          <w:tab w:val="left" w:pos="516"/>
        </w:tabs>
        <w:jc w:val="left"/>
        <w:textAlignment w:val="auto"/>
      </w:pPr>
    </w:p>
    <w:p w14:paraId="4F63DC70" w14:textId="77777777" w:rsidR="007436BC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50C8503" w14:textId="77777777" w:rsidR="007436BC" w:rsidRPr="009843FB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0C579325" w14:textId="77777777" w:rsidR="007436BC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16B497C2" w14:textId="77777777" w:rsidR="007436BC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1.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292EB27D" w14:textId="77777777" w:rsidR="007436BC" w:rsidRPr="009843FB" w:rsidRDefault="007436BC" w:rsidP="007436BC">
      <w:pPr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7F82240C" w14:textId="77777777" w:rsidR="007436BC" w:rsidRPr="009843FB" w:rsidRDefault="007436BC" w:rsidP="007436BC">
      <w:pP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2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3EADDADE" w14:textId="77777777" w:rsidR="001930F8" w:rsidRDefault="001930F8"/>
    <w:sectPr w:rsidR="001930F8" w:rsidSect="00DE68A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DB93" w14:textId="77777777" w:rsidR="000164C3" w:rsidRDefault="000164C3" w:rsidP="00DE68AB">
      <w:r>
        <w:separator/>
      </w:r>
    </w:p>
  </w:endnote>
  <w:endnote w:type="continuationSeparator" w:id="0">
    <w:p w14:paraId="363BD488" w14:textId="77777777" w:rsidR="000164C3" w:rsidRDefault="000164C3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393B" w14:textId="77777777" w:rsidR="000164C3" w:rsidRDefault="000164C3" w:rsidP="00DE68AB">
      <w:r>
        <w:separator/>
      </w:r>
    </w:p>
  </w:footnote>
  <w:footnote w:type="continuationSeparator" w:id="0">
    <w:p w14:paraId="61D7FCB6" w14:textId="77777777" w:rsidR="000164C3" w:rsidRDefault="000164C3" w:rsidP="00DE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ACA8" w14:textId="77777777" w:rsidR="00C6596F" w:rsidRPr="00C6596F" w:rsidRDefault="00C6596F" w:rsidP="00C6596F">
    <w:pPr>
      <w:ind w:left="118"/>
      <w:jc w:val="center"/>
      <w:rPr>
        <w:i/>
        <w:sz w:val="20"/>
      </w:rPr>
    </w:pPr>
    <w:r w:rsidRPr="00C6596F">
      <w:rPr>
        <w:i/>
        <w:sz w:val="20"/>
      </w:rPr>
      <w:t>Specyfikacja Warunków Zamówienia w postępowaniu o udzielenie zamówienia publicznego w trybie podstawowym</w:t>
    </w:r>
  </w:p>
  <w:p w14:paraId="643A75E8" w14:textId="77777777" w:rsidR="000E1982" w:rsidRDefault="00C6596F" w:rsidP="00C6596F">
    <w:pPr>
      <w:ind w:left="118"/>
      <w:jc w:val="center"/>
      <w:rPr>
        <w:i/>
        <w:sz w:val="20"/>
      </w:rPr>
    </w:pPr>
    <w:r w:rsidRPr="00C6596F">
      <w:rPr>
        <w:i/>
        <w:sz w:val="20"/>
      </w:rPr>
      <w:t>pn.: „</w:t>
    </w:r>
    <w:r w:rsidR="00634A38">
      <w:rPr>
        <w:i/>
        <w:sz w:val="20"/>
      </w:rPr>
      <w:t>Przebudowa i rozbudowa Stacji Uzdatniania Wody w Zawoni”</w:t>
    </w:r>
    <w:r w:rsidRPr="00C6596F">
      <w:rPr>
        <w:i/>
        <w:sz w:val="20"/>
      </w:rPr>
      <w:t>”</w:t>
    </w:r>
  </w:p>
  <w:p w14:paraId="31CA2D0F" w14:textId="77777777" w:rsidR="00A37A16" w:rsidRDefault="00A37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9378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8AB"/>
    <w:rsid w:val="000164C3"/>
    <w:rsid w:val="000E1982"/>
    <w:rsid w:val="00162B33"/>
    <w:rsid w:val="001930F8"/>
    <w:rsid w:val="002657A3"/>
    <w:rsid w:val="00272742"/>
    <w:rsid w:val="002F670B"/>
    <w:rsid w:val="005C407C"/>
    <w:rsid w:val="00634A38"/>
    <w:rsid w:val="00656E86"/>
    <w:rsid w:val="006828C2"/>
    <w:rsid w:val="00732CB9"/>
    <w:rsid w:val="007436BC"/>
    <w:rsid w:val="007E3716"/>
    <w:rsid w:val="007F19AF"/>
    <w:rsid w:val="0082237F"/>
    <w:rsid w:val="009C5753"/>
    <w:rsid w:val="00A37A16"/>
    <w:rsid w:val="00B4793E"/>
    <w:rsid w:val="00C6596F"/>
    <w:rsid w:val="00CB1F26"/>
    <w:rsid w:val="00CF0452"/>
    <w:rsid w:val="00D84690"/>
    <w:rsid w:val="00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AAA4"/>
  <w15:docId w15:val="{B8ED30FA-B537-408E-A12E-4929CD3C1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7A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7A16"/>
    <w:rPr>
      <w:rFonts w:ascii="Calibri" w:hAnsi="Calibri" w:cs="Mangal"/>
      <w:color w:val="000000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Białas</dc:creator>
  <cp:lastModifiedBy>Magdalena Szczuplak</cp:lastModifiedBy>
  <cp:revision>4</cp:revision>
  <dcterms:created xsi:type="dcterms:W3CDTF">2022-10-26T14:59:00Z</dcterms:created>
  <dcterms:modified xsi:type="dcterms:W3CDTF">2023-03-07T08:50:00Z</dcterms:modified>
</cp:coreProperties>
</file>