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5156" w14:textId="4D9E875C" w:rsidR="00EA719C" w:rsidRPr="00785662" w:rsidRDefault="00EA719C" w:rsidP="00EA719C">
      <w:pPr>
        <w:rPr>
          <w:rFonts w:ascii="Times New Roman" w:hAnsi="Times New Roman" w:cs="Times New Roman"/>
          <w:b/>
        </w:rPr>
      </w:pPr>
      <w:r w:rsidRPr="003222D2">
        <w:rPr>
          <w:rFonts w:ascii="Times New Roman" w:hAnsi="Times New Roman" w:cs="Times New Roman"/>
          <w:b/>
        </w:rPr>
        <w:t>Znak sprawy R.271</w:t>
      </w:r>
      <w:r w:rsidR="00D622C7">
        <w:rPr>
          <w:rFonts w:ascii="Times New Roman" w:hAnsi="Times New Roman" w:cs="Times New Roman"/>
          <w:b/>
        </w:rPr>
        <w:t>.</w:t>
      </w:r>
      <w:r w:rsidR="00706CB9">
        <w:rPr>
          <w:rFonts w:ascii="Times New Roman" w:hAnsi="Times New Roman" w:cs="Times New Roman"/>
          <w:b/>
        </w:rPr>
        <w:t>27</w:t>
      </w:r>
      <w:r w:rsidR="001F2BDD">
        <w:rPr>
          <w:rFonts w:ascii="Times New Roman" w:hAnsi="Times New Roman" w:cs="Times New Roman"/>
          <w:b/>
        </w:rPr>
        <w:t>.</w:t>
      </w:r>
      <w:r w:rsidRPr="003222D2">
        <w:rPr>
          <w:rFonts w:ascii="Times New Roman" w:hAnsi="Times New Roman" w:cs="Times New Roman"/>
          <w:b/>
        </w:rPr>
        <w:t>202</w:t>
      </w:r>
      <w:r w:rsidR="00CC2A3C">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59EC0D62" w14:textId="77777777" w:rsidR="00EA719C" w:rsidRPr="00785662" w:rsidRDefault="00EA719C" w:rsidP="00EA719C">
      <w:pPr>
        <w:rPr>
          <w:rFonts w:ascii="Times New Roman" w:hAnsi="Times New Roman" w:cs="Times New Roman"/>
          <w:b/>
        </w:rPr>
      </w:pPr>
    </w:p>
    <w:p w14:paraId="4FCA4AD5" w14:textId="77777777" w:rsidR="00EA719C" w:rsidRPr="00785662" w:rsidRDefault="00EA719C" w:rsidP="00EA719C">
      <w:pPr>
        <w:rPr>
          <w:rFonts w:ascii="Times New Roman" w:hAnsi="Times New Roman" w:cs="Times New Roman"/>
          <w:b/>
        </w:rPr>
      </w:pPr>
      <w:r w:rsidRPr="00785662">
        <w:rPr>
          <w:rFonts w:ascii="Times New Roman" w:hAnsi="Times New Roman" w:cs="Times New Roman"/>
          <w:b/>
        </w:rPr>
        <w:tab/>
      </w:r>
    </w:p>
    <w:p w14:paraId="1EA5AC3E" w14:textId="57F94EC3" w:rsidR="00EA719C" w:rsidRDefault="00EA719C" w:rsidP="00EA719C">
      <w:pPr>
        <w:rPr>
          <w:rFonts w:ascii="Times New Roman" w:hAnsi="Times New Roman" w:cs="Times New Roman"/>
          <w:sz w:val="32"/>
          <w:szCs w:val="32"/>
        </w:rPr>
      </w:pPr>
    </w:p>
    <w:p w14:paraId="124F6144" w14:textId="77777777" w:rsidR="00F1164A" w:rsidRPr="00785662" w:rsidRDefault="00F1164A" w:rsidP="00EA719C">
      <w:pPr>
        <w:rPr>
          <w:rFonts w:ascii="Times New Roman" w:hAnsi="Times New Roman" w:cs="Times New Roman"/>
          <w:sz w:val="32"/>
          <w:szCs w:val="32"/>
        </w:rPr>
      </w:pPr>
    </w:p>
    <w:p w14:paraId="54CD785A" w14:textId="77777777" w:rsidR="00EA719C" w:rsidRPr="00785662" w:rsidRDefault="00EA719C" w:rsidP="00EA719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2A2E3D48" w14:textId="0A5319B1" w:rsidR="00EA719C" w:rsidRPr="00785662" w:rsidRDefault="00EA719C" w:rsidP="00F1164A">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4AF1B924" w14:textId="77777777" w:rsidR="00EA719C" w:rsidRPr="00785662" w:rsidRDefault="00EA719C" w:rsidP="00EA719C">
      <w:pPr>
        <w:jc w:val="center"/>
        <w:rPr>
          <w:rFonts w:ascii="Times New Roman" w:hAnsi="Times New Roman" w:cs="Times New Roman"/>
          <w:sz w:val="32"/>
          <w:szCs w:val="32"/>
        </w:rPr>
      </w:pPr>
    </w:p>
    <w:p w14:paraId="36586695" w14:textId="421B9DB5" w:rsidR="00EA719C" w:rsidRPr="00785662" w:rsidRDefault="00545F73" w:rsidP="00EA719C">
      <w:pPr>
        <w:jc w:val="center"/>
        <w:rPr>
          <w:rFonts w:ascii="Times New Roman" w:hAnsi="Times New Roman" w:cs="Times New Roman"/>
          <w:b/>
          <w:sz w:val="28"/>
          <w:szCs w:val="28"/>
        </w:rPr>
      </w:pPr>
      <w:r>
        <w:rPr>
          <w:rFonts w:ascii="Times New Roman" w:hAnsi="Times New Roman" w:cs="Times New Roman"/>
          <w:b/>
          <w:sz w:val="28"/>
          <w:szCs w:val="28"/>
        </w:rPr>
        <w:t>DOS</w:t>
      </w:r>
      <w:r w:rsidR="005E3374">
        <w:rPr>
          <w:rFonts w:ascii="Times New Roman" w:hAnsi="Times New Roman" w:cs="Times New Roman"/>
          <w:b/>
          <w:sz w:val="28"/>
          <w:szCs w:val="28"/>
        </w:rPr>
        <w:t>TAWA</w:t>
      </w:r>
    </w:p>
    <w:p w14:paraId="7864270F" w14:textId="77777777" w:rsidR="00EA719C" w:rsidRPr="00785662" w:rsidRDefault="00EA719C" w:rsidP="00EA719C">
      <w:pPr>
        <w:jc w:val="both"/>
        <w:rPr>
          <w:rFonts w:ascii="Times New Roman" w:hAnsi="Times New Roman" w:cs="Times New Roman"/>
          <w:b/>
          <w:sz w:val="28"/>
          <w:szCs w:val="28"/>
        </w:rPr>
      </w:pPr>
    </w:p>
    <w:p w14:paraId="353B6ED9" w14:textId="75E6E3D5" w:rsidR="00EA719C" w:rsidRPr="00785662" w:rsidRDefault="00EA719C" w:rsidP="00EA719C">
      <w:pPr>
        <w:jc w:val="center"/>
        <w:rPr>
          <w:rFonts w:ascii="Times New Roman" w:hAnsi="Times New Roman" w:cs="Times New Roman"/>
          <w:b/>
          <w:sz w:val="28"/>
          <w:szCs w:val="28"/>
        </w:rPr>
      </w:pPr>
      <w:r w:rsidRPr="00785662">
        <w:rPr>
          <w:rFonts w:ascii="Times New Roman" w:hAnsi="Times New Roman" w:cs="Times New Roman"/>
          <w:b/>
          <w:sz w:val="28"/>
          <w:szCs w:val="28"/>
        </w:rPr>
        <w:t>„</w:t>
      </w:r>
      <w:bookmarkStart w:id="0" w:name="_Hlk114140506"/>
      <w:r w:rsidR="001F2BDD">
        <w:rPr>
          <w:rFonts w:ascii="Times New Roman" w:hAnsi="Times New Roman" w:cs="Times New Roman"/>
          <w:b/>
          <w:sz w:val="28"/>
          <w:szCs w:val="28"/>
        </w:rPr>
        <w:t>WYPOSAŻENIE PLACU ZABAW</w:t>
      </w:r>
      <w:r w:rsidR="00D622C7">
        <w:rPr>
          <w:rFonts w:ascii="Times New Roman" w:hAnsi="Times New Roman" w:cs="Times New Roman"/>
          <w:b/>
          <w:sz w:val="28"/>
          <w:szCs w:val="28"/>
        </w:rPr>
        <w:t xml:space="preserve"> </w:t>
      </w:r>
      <w:r w:rsidR="00E52785">
        <w:rPr>
          <w:rFonts w:ascii="Times New Roman" w:hAnsi="Times New Roman" w:cs="Times New Roman"/>
          <w:b/>
          <w:sz w:val="28"/>
          <w:szCs w:val="28"/>
        </w:rPr>
        <w:t xml:space="preserve">PRZY ZESPOLE SZKÓŁ I PRZEDSZKOLA </w:t>
      </w:r>
      <w:r w:rsidR="00D622C7">
        <w:rPr>
          <w:rFonts w:ascii="Times New Roman" w:hAnsi="Times New Roman" w:cs="Times New Roman"/>
          <w:b/>
          <w:sz w:val="28"/>
          <w:szCs w:val="28"/>
        </w:rPr>
        <w:t>W MIŁORADZU</w:t>
      </w:r>
      <w:bookmarkEnd w:id="0"/>
      <w:r w:rsidRPr="00785662">
        <w:rPr>
          <w:rFonts w:ascii="Times New Roman" w:hAnsi="Times New Roman" w:cs="Times New Roman"/>
          <w:b/>
          <w:sz w:val="28"/>
          <w:szCs w:val="28"/>
        </w:rPr>
        <w:t>”</w:t>
      </w:r>
    </w:p>
    <w:p w14:paraId="4418532C" w14:textId="77777777" w:rsidR="00EA719C" w:rsidRPr="00785662" w:rsidRDefault="00EA719C" w:rsidP="00EA719C">
      <w:pPr>
        <w:jc w:val="center"/>
        <w:rPr>
          <w:rFonts w:ascii="Times New Roman" w:hAnsi="Times New Roman" w:cs="Times New Roman"/>
          <w:b/>
          <w:sz w:val="28"/>
          <w:szCs w:val="28"/>
        </w:rPr>
      </w:pPr>
    </w:p>
    <w:p w14:paraId="0934AF9D" w14:textId="32D37D39" w:rsidR="00EA719C" w:rsidRPr="00F1164A" w:rsidRDefault="00EA719C" w:rsidP="00F1164A">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4541D800" w14:textId="77777777" w:rsidR="00EA719C" w:rsidRPr="00785662" w:rsidRDefault="00EA719C" w:rsidP="00EA719C">
      <w:pPr>
        <w:jc w:val="right"/>
        <w:rPr>
          <w:rFonts w:ascii="Times New Roman" w:hAnsi="Times New Roman" w:cs="Times New Roman"/>
          <w:i/>
          <w:sz w:val="24"/>
          <w:szCs w:val="24"/>
        </w:rPr>
      </w:pPr>
    </w:p>
    <w:p w14:paraId="0A085A29" w14:textId="77777777" w:rsidR="00EA719C" w:rsidRPr="00785662" w:rsidRDefault="00EA719C" w:rsidP="00EA719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7D77886B" w14:textId="77777777" w:rsidR="00EA719C" w:rsidRPr="00785662" w:rsidRDefault="00EA719C" w:rsidP="00EA719C">
      <w:pPr>
        <w:jc w:val="center"/>
        <w:rPr>
          <w:rFonts w:ascii="Times New Roman" w:hAnsi="Times New Roman" w:cs="Times New Roman"/>
          <w:sz w:val="24"/>
          <w:szCs w:val="24"/>
        </w:rPr>
      </w:pPr>
    </w:p>
    <w:p w14:paraId="6DB9738B" w14:textId="77777777" w:rsidR="00EA719C" w:rsidRPr="00F1164A" w:rsidRDefault="00EA719C" w:rsidP="00F1164A">
      <w:pPr>
        <w:jc w:val="center"/>
        <w:rPr>
          <w:rFonts w:ascii="Times New Roman" w:hAnsi="Times New Roman" w:cs="Times New Roman"/>
          <w:i/>
          <w:iCs/>
          <w:sz w:val="24"/>
          <w:szCs w:val="24"/>
        </w:rPr>
      </w:pPr>
    </w:p>
    <w:p w14:paraId="7E92934E" w14:textId="6D62C8FB" w:rsidR="00EA719C" w:rsidRPr="00F1164A" w:rsidRDefault="00F1164A" w:rsidP="00F1164A">
      <w:pPr>
        <w:jc w:val="center"/>
        <w:rPr>
          <w:rFonts w:ascii="Times New Roman" w:hAnsi="Times New Roman" w:cs="Times New Roman"/>
          <w:i/>
          <w:iCs/>
          <w:sz w:val="24"/>
          <w:szCs w:val="24"/>
        </w:rPr>
      </w:pPr>
      <w:r w:rsidRPr="00F1164A">
        <w:rPr>
          <w:rFonts w:ascii="Times New Roman" w:hAnsi="Times New Roman" w:cs="Times New Roman"/>
          <w:i/>
          <w:iCs/>
          <w:sz w:val="24"/>
          <w:szCs w:val="24"/>
        </w:rPr>
        <w:t>Wójt Gminy Miłoradz</w:t>
      </w:r>
    </w:p>
    <w:p w14:paraId="21FE7D8C" w14:textId="78F1C014" w:rsidR="00F1164A" w:rsidRPr="00F1164A" w:rsidRDefault="00F1164A" w:rsidP="00F1164A">
      <w:pPr>
        <w:jc w:val="center"/>
        <w:rPr>
          <w:rFonts w:ascii="Times New Roman" w:hAnsi="Times New Roman" w:cs="Times New Roman"/>
          <w:i/>
          <w:iCs/>
          <w:sz w:val="24"/>
          <w:szCs w:val="24"/>
        </w:rPr>
      </w:pPr>
      <w:r w:rsidRPr="00F1164A">
        <w:rPr>
          <w:rFonts w:ascii="Times New Roman" w:hAnsi="Times New Roman" w:cs="Times New Roman"/>
          <w:i/>
          <w:iCs/>
          <w:sz w:val="24"/>
          <w:szCs w:val="24"/>
        </w:rPr>
        <w:t>/-/ Arkadiusz Skorek</w:t>
      </w:r>
    </w:p>
    <w:p w14:paraId="582A0242" w14:textId="77777777" w:rsidR="00EA719C" w:rsidRPr="00785662" w:rsidRDefault="00EA719C" w:rsidP="00EA719C">
      <w:pPr>
        <w:rPr>
          <w:rFonts w:ascii="Times New Roman" w:hAnsi="Times New Roman" w:cs="Times New Roman"/>
          <w:sz w:val="24"/>
          <w:szCs w:val="24"/>
        </w:rPr>
      </w:pPr>
    </w:p>
    <w:p w14:paraId="5EA57F9B" w14:textId="7677C65A" w:rsidR="00EA719C" w:rsidRDefault="00EA719C" w:rsidP="00EA719C">
      <w:pPr>
        <w:rPr>
          <w:rFonts w:ascii="Times New Roman" w:hAnsi="Times New Roman" w:cs="Times New Roman"/>
          <w:sz w:val="24"/>
          <w:szCs w:val="24"/>
        </w:rPr>
      </w:pPr>
    </w:p>
    <w:p w14:paraId="6C0151F2" w14:textId="09B19672" w:rsidR="00F1164A" w:rsidRDefault="00F1164A" w:rsidP="00EA719C">
      <w:pPr>
        <w:rPr>
          <w:rFonts w:ascii="Times New Roman" w:hAnsi="Times New Roman" w:cs="Times New Roman"/>
          <w:sz w:val="24"/>
          <w:szCs w:val="24"/>
        </w:rPr>
      </w:pPr>
    </w:p>
    <w:p w14:paraId="14E6030B" w14:textId="570F8AC5" w:rsidR="00F1164A" w:rsidRDefault="00F1164A" w:rsidP="00EA719C">
      <w:pPr>
        <w:rPr>
          <w:rFonts w:ascii="Times New Roman" w:hAnsi="Times New Roman" w:cs="Times New Roman"/>
          <w:sz w:val="24"/>
          <w:szCs w:val="24"/>
        </w:rPr>
      </w:pPr>
    </w:p>
    <w:p w14:paraId="7EB5ED22" w14:textId="77777777" w:rsidR="00F1164A" w:rsidRPr="00785662" w:rsidRDefault="00F1164A" w:rsidP="00EA719C">
      <w:pPr>
        <w:rPr>
          <w:rFonts w:ascii="Times New Roman" w:hAnsi="Times New Roman" w:cs="Times New Roman"/>
          <w:sz w:val="24"/>
          <w:szCs w:val="24"/>
        </w:rPr>
      </w:pPr>
    </w:p>
    <w:p w14:paraId="646932EC" w14:textId="77777777" w:rsidR="00F1164A" w:rsidRDefault="00F1164A" w:rsidP="00EA719C">
      <w:pPr>
        <w:rPr>
          <w:rFonts w:ascii="Times New Roman" w:hAnsi="Times New Roman" w:cs="Times New Roman"/>
          <w:sz w:val="24"/>
          <w:szCs w:val="24"/>
        </w:rPr>
      </w:pPr>
    </w:p>
    <w:p w14:paraId="556D74B2" w14:textId="77777777" w:rsidR="00E52785" w:rsidRPr="00785662" w:rsidRDefault="00E52785" w:rsidP="00EA719C">
      <w:pPr>
        <w:rPr>
          <w:rFonts w:ascii="Times New Roman" w:hAnsi="Times New Roman" w:cs="Times New Roman"/>
          <w:sz w:val="24"/>
          <w:szCs w:val="24"/>
        </w:rPr>
      </w:pPr>
    </w:p>
    <w:p w14:paraId="15BEF19A" w14:textId="182B573F" w:rsidR="00EA719C" w:rsidRPr="00785662" w:rsidRDefault="00EA719C" w:rsidP="00EA719C">
      <w:pPr>
        <w:jc w:val="center"/>
        <w:rPr>
          <w:rFonts w:ascii="Times New Roman" w:hAnsi="Times New Roman" w:cs="Times New Roman"/>
          <w:sz w:val="24"/>
          <w:szCs w:val="24"/>
        </w:rPr>
      </w:pPr>
      <w:r w:rsidRPr="00E52785">
        <w:rPr>
          <w:rFonts w:ascii="Times New Roman" w:hAnsi="Times New Roman" w:cs="Times New Roman"/>
          <w:sz w:val="24"/>
          <w:szCs w:val="24"/>
        </w:rPr>
        <w:t xml:space="preserve">Miłoradz, </w:t>
      </w:r>
      <w:r w:rsidR="00706CB9">
        <w:rPr>
          <w:rFonts w:ascii="Times New Roman" w:hAnsi="Times New Roman" w:cs="Times New Roman"/>
          <w:sz w:val="24"/>
          <w:szCs w:val="24"/>
        </w:rPr>
        <w:t>1</w:t>
      </w:r>
      <w:r w:rsidR="00415010">
        <w:rPr>
          <w:rFonts w:ascii="Times New Roman" w:hAnsi="Times New Roman" w:cs="Times New Roman"/>
          <w:sz w:val="24"/>
          <w:szCs w:val="24"/>
        </w:rPr>
        <w:t>6</w:t>
      </w:r>
      <w:r w:rsidR="00456237" w:rsidRPr="00E52785">
        <w:rPr>
          <w:rFonts w:ascii="Times New Roman" w:hAnsi="Times New Roman" w:cs="Times New Roman"/>
          <w:sz w:val="24"/>
          <w:szCs w:val="24"/>
        </w:rPr>
        <w:t>.0</w:t>
      </w:r>
      <w:r w:rsidR="00706CB9">
        <w:rPr>
          <w:rFonts w:ascii="Times New Roman" w:hAnsi="Times New Roman" w:cs="Times New Roman"/>
          <w:sz w:val="24"/>
          <w:szCs w:val="24"/>
        </w:rPr>
        <w:t>9</w:t>
      </w:r>
      <w:r w:rsidR="00456237" w:rsidRPr="00E52785">
        <w:rPr>
          <w:rFonts w:ascii="Times New Roman" w:hAnsi="Times New Roman" w:cs="Times New Roman"/>
          <w:sz w:val="24"/>
          <w:szCs w:val="24"/>
        </w:rPr>
        <w:t>.</w:t>
      </w:r>
      <w:r w:rsidRPr="00E52785">
        <w:rPr>
          <w:rFonts w:ascii="Times New Roman" w:hAnsi="Times New Roman" w:cs="Times New Roman"/>
          <w:sz w:val="24"/>
          <w:szCs w:val="24"/>
        </w:rPr>
        <w:t>202</w:t>
      </w:r>
      <w:r w:rsidR="00CC2A3C" w:rsidRPr="00E52785">
        <w:rPr>
          <w:rFonts w:ascii="Times New Roman" w:hAnsi="Times New Roman" w:cs="Times New Roman"/>
          <w:sz w:val="24"/>
          <w:szCs w:val="24"/>
        </w:rPr>
        <w:t>2</w:t>
      </w:r>
      <w:r w:rsidRPr="00E52785">
        <w:rPr>
          <w:rFonts w:ascii="Times New Roman" w:hAnsi="Times New Roman" w:cs="Times New Roman"/>
          <w:sz w:val="24"/>
          <w:szCs w:val="24"/>
        </w:rPr>
        <w:t xml:space="preserve"> r.</w:t>
      </w:r>
    </w:p>
    <w:p w14:paraId="529AABB9" w14:textId="725FC3D1" w:rsidR="00363398" w:rsidRDefault="00363398"/>
    <w:sdt>
      <w:sdtPr>
        <w:rPr>
          <w:rFonts w:ascii="Times New Roman" w:eastAsiaTheme="minorHAnsi" w:hAnsi="Times New Roman" w:cs="Times New Roman"/>
          <w:color w:val="auto"/>
          <w:sz w:val="22"/>
          <w:szCs w:val="22"/>
          <w:lang w:eastAsia="en-US"/>
        </w:rPr>
        <w:id w:val="1956050937"/>
        <w:docPartObj>
          <w:docPartGallery w:val="Table of Contents"/>
          <w:docPartUnique/>
        </w:docPartObj>
      </w:sdtPr>
      <w:sdtEndPr>
        <w:rPr>
          <w:b/>
          <w:bCs/>
        </w:rPr>
      </w:sdtEndPr>
      <w:sdtContent>
        <w:p w14:paraId="6541619E" w14:textId="6F0BFF3B" w:rsidR="005C6697" w:rsidRPr="00061674" w:rsidRDefault="005C6697" w:rsidP="00381663">
          <w:pPr>
            <w:pStyle w:val="Nagwekspisutreci"/>
            <w:jc w:val="both"/>
            <w:rPr>
              <w:rFonts w:ascii="Times New Roman" w:hAnsi="Times New Roman" w:cs="Times New Roman"/>
              <w:b/>
              <w:bCs/>
              <w:color w:val="auto"/>
              <w:sz w:val="22"/>
              <w:szCs w:val="22"/>
            </w:rPr>
          </w:pPr>
          <w:r w:rsidRPr="00061674">
            <w:rPr>
              <w:rFonts w:ascii="Times New Roman" w:hAnsi="Times New Roman" w:cs="Times New Roman"/>
              <w:b/>
              <w:bCs/>
              <w:color w:val="auto"/>
              <w:sz w:val="22"/>
              <w:szCs w:val="22"/>
            </w:rPr>
            <w:t>Spis treści</w:t>
          </w:r>
        </w:p>
        <w:p w14:paraId="73EEA5AC" w14:textId="256928E8" w:rsidR="007B52D0" w:rsidRDefault="005C6697">
          <w:pPr>
            <w:pStyle w:val="Spistreci1"/>
            <w:rPr>
              <w:rFonts w:eastAsiaTheme="minorEastAsia"/>
              <w:noProof/>
              <w:lang w:eastAsia="pl-PL"/>
            </w:rPr>
          </w:pPr>
          <w:r w:rsidRPr="00381663">
            <w:rPr>
              <w:rFonts w:ascii="Times New Roman" w:hAnsi="Times New Roman" w:cs="Times New Roman"/>
            </w:rPr>
            <w:fldChar w:fldCharType="begin"/>
          </w:r>
          <w:r w:rsidRPr="00381663">
            <w:rPr>
              <w:rFonts w:ascii="Times New Roman" w:hAnsi="Times New Roman" w:cs="Times New Roman"/>
            </w:rPr>
            <w:instrText xml:space="preserve"> TOC \o "1-3" \h \z \u </w:instrText>
          </w:r>
          <w:r w:rsidRPr="00381663">
            <w:rPr>
              <w:rFonts w:ascii="Times New Roman" w:hAnsi="Times New Roman" w:cs="Times New Roman"/>
            </w:rPr>
            <w:fldChar w:fldCharType="separate"/>
          </w:r>
          <w:hyperlink w:anchor="_Toc114135612" w:history="1">
            <w:r w:rsidR="007B52D0" w:rsidRPr="001A11D9">
              <w:rPr>
                <w:rStyle w:val="Hipercze"/>
                <w:rFonts w:ascii="Times New Roman" w:hAnsi="Times New Roman" w:cs="Times New Roman"/>
                <w:b/>
                <w:bCs/>
                <w:noProof/>
              </w:rPr>
              <w:t>ROZDZIAŁ I. NAZWA, ADRES ZAMAWIAJĄCEGO, NUMER TELEFONU, ADRES POCZTY ELEKTRONICZNEJ ORAZ STRONY INTERNETOWEJ PROWADZONEGO POSTĘPOWANIA</w:t>
            </w:r>
            <w:r w:rsidR="007B52D0">
              <w:rPr>
                <w:noProof/>
                <w:webHidden/>
              </w:rPr>
              <w:tab/>
            </w:r>
            <w:r w:rsidR="007B52D0">
              <w:rPr>
                <w:noProof/>
                <w:webHidden/>
              </w:rPr>
              <w:fldChar w:fldCharType="begin"/>
            </w:r>
            <w:r w:rsidR="007B52D0">
              <w:rPr>
                <w:noProof/>
                <w:webHidden/>
              </w:rPr>
              <w:instrText xml:space="preserve"> PAGEREF _Toc114135612 \h </w:instrText>
            </w:r>
            <w:r w:rsidR="007B52D0">
              <w:rPr>
                <w:noProof/>
                <w:webHidden/>
              </w:rPr>
            </w:r>
            <w:r w:rsidR="007B52D0">
              <w:rPr>
                <w:noProof/>
                <w:webHidden/>
              </w:rPr>
              <w:fldChar w:fldCharType="separate"/>
            </w:r>
            <w:r w:rsidR="007B52D0">
              <w:rPr>
                <w:noProof/>
                <w:webHidden/>
              </w:rPr>
              <w:t>4</w:t>
            </w:r>
            <w:r w:rsidR="007B52D0">
              <w:rPr>
                <w:noProof/>
                <w:webHidden/>
              </w:rPr>
              <w:fldChar w:fldCharType="end"/>
            </w:r>
          </w:hyperlink>
        </w:p>
        <w:p w14:paraId="2556B73D" w14:textId="5D7ABCA6" w:rsidR="007B52D0" w:rsidRDefault="00000000">
          <w:pPr>
            <w:pStyle w:val="Spistreci1"/>
            <w:rPr>
              <w:rFonts w:eastAsiaTheme="minorEastAsia"/>
              <w:noProof/>
              <w:lang w:eastAsia="pl-PL"/>
            </w:rPr>
          </w:pPr>
          <w:hyperlink w:anchor="_Toc114135613" w:history="1">
            <w:r w:rsidR="007B52D0" w:rsidRPr="001A11D9">
              <w:rPr>
                <w:rStyle w:val="Hipercze"/>
                <w:rFonts w:ascii="Times New Roman" w:hAnsi="Times New Roman" w:cs="Times New Roman"/>
                <w:b/>
                <w:bCs/>
                <w:noProof/>
              </w:rPr>
              <w:t>ROZDZIAŁ II. TRYB UDZIELENIA ZAMÓWIENIA</w:t>
            </w:r>
            <w:r w:rsidR="007B52D0">
              <w:rPr>
                <w:noProof/>
                <w:webHidden/>
              </w:rPr>
              <w:tab/>
            </w:r>
            <w:r w:rsidR="007B52D0">
              <w:rPr>
                <w:noProof/>
                <w:webHidden/>
              </w:rPr>
              <w:fldChar w:fldCharType="begin"/>
            </w:r>
            <w:r w:rsidR="007B52D0">
              <w:rPr>
                <w:noProof/>
                <w:webHidden/>
              </w:rPr>
              <w:instrText xml:space="preserve"> PAGEREF _Toc114135613 \h </w:instrText>
            </w:r>
            <w:r w:rsidR="007B52D0">
              <w:rPr>
                <w:noProof/>
                <w:webHidden/>
              </w:rPr>
            </w:r>
            <w:r w:rsidR="007B52D0">
              <w:rPr>
                <w:noProof/>
                <w:webHidden/>
              </w:rPr>
              <w:fldChar w:fldCharType="separate"/>
            </w:r>
            <w:r w:rsidR="007B52D0">
              <w:rPr>
                <w:noProof/>
                <w:webHidden/>
              </w:rPr>
              <w:t>4</w:t>
            </w:r>
            <w:r w:rsidR="007B52D0">
              <w:rPr>
                <w:noProof/>
                <w:webHidden/>
              </w:rPr>
              <w:fldChar w:fldCharType="end"/>
            </w:r>
          </w:hyperlink>
        </w:p>
        <w:p w14:paraId="0AC06D77" w14:textId="4B27E8B5" w:rsidR="007B52D0" w:rsidRDefault="00000000">
          <w:pPr>
            <w:pStyle w:val="Spistreci1"/>
            <w:rPr>
              <w:rFonts w:eastAsiaTheme="minorEastAsia"/>
              <w:noProof/>
              <w:lang w:eastAsia="pl-PL"/>
            </w:rPr>
          </w:pPr>
          <w:hyperlink w:anchor="_Toc114135614" w:history="1">
            <w:r w:rsidR="007B52D0" w:rsidRPr="001A11D9">
              <w:rPr>
                <w:rStyle w:val="Hipercze"/>
                <w:rFonts w:ascii="Times New Roman" w:hAnsi="Times New Roman" w:cs="Times New Roman"/>
                <w:b/>
                <w:bCs/>
                <w:noProof/>
              </w:rPr>
              <w:t>ROZDZIAŁ III. OPIS PRZEDMIOTU ZAMÓWIENIA</w:t>
            </w:r>
            <w:r w:rsidR="007B52D0">
              <w:rPr>
                <w:noProof/>
                <w:webHidden/>
              </w:rPr>
              <w:tab/>
            </w:r>
            <w:r w:rsidR="007B52D0">
              <w:rPr>
                <w:noProof/>
                <w:webHidden/>
              </w:rPr>
              <w:fldChar w:fldCharType="begin"/>
            </w:r>
            <w:r w:rsidR="007B52D0">
              <w:rPr>
                <w:noProof/>
                <w:webHidden/>
              </w:rPr>
              <w:instrText xml:space="preserve"> PAGEREF _Toc114135614 \h </w:instrText>
            </w:r>
            <w:r w:rsidR="007B52D0">
              <w:rPr>
                <w:noProof/>
                <w:webHidden/>
              </w:rPr>
            </w:r>
            <w:r w:rsidR="007B52D0">
              <w:rPr>
                <w:noProof/>
                <w:webHidden/>
              </w:rPr>
              <w:fldChar w:fldCharType="separate"/>
            </w:r>
            <w:r w:rsidR="007B52D0">
              <w:rPr>
                <w:noProof/>
                <w:webHidden/>
              </w:rPr>
              <w:t>4</w:t>
            </w:r>
            <w:r w:rsidR="007B52D0">
              <w:rPr>
                <w:noProof/>
                <w:webHidden/>
              </w:rPr>
              <w:fldChar w:fldCharType="end"/>
            </w:r>
          </w:hyperlink>
        </w:p>
        <w:p w14:paraId="13341A97" w14:textId="13A3B2CF" w:rsidR="007B52D0" w:rsidRDefault="00000000">
          <w:pPr>
            <w:pStyle w:val="Spistreci1"/>
            <w:rPr>
              <w:rFonts w:eastAsiaTheme="minorEastAsia"/>
              <w:noProof/>
              <w:lang w:eastAsia="pl-PL"/>
            </w:rPr>
          </w:pPr>
          <w:hyperlink w:anchor="_Toc114135615" w:history="1">
            <w:r w:rsidR="007B52D0" w:rsidRPr="001A11D9">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7B52D0">
              <w:rPr>
                <w:noProof/>
                <w:webHidden/>
              </w:rPr>
              <w:tab/>
            </w:r>
            <w:r w:rsidR="007B52D0">
              <w:rPr>
                <w:noProof/>
                <w:webHidden/>
              </w:rPr>
              <w:fldChar w:fldCharType="begin"/>
            </w:r>
            <w:r w:rsidR="007B52D0">
              <w:rPr>
                <w:noProof/>
                <w:webHidden/>
              </w:rPr>
              <w:instrText xml:space="preserve"> PAGEREF _Toc114135615 \h </w:instrText>
            </w:r>
            <w:r w:rsidR="007B52D0">
              <w:rPr>
                <w:noProof/>
                <w:webHidden/>
              </w:rPr>
            </w:r>
            <w:r w:rsidR="007B52D0">
              <w:rPr>
                <w:noProof/>
                <w:webHidden/>
              </w:rPr>
              <w:fldChar w:fldCharType="separate"/>
            </w:r>
            <w:r w:rsidR="007B52D0">
              <w:rPr>
                <w:noProof/>
                <w:webHidden/>
              </w:rPr>
              <w:t>8</w:t>
            </w:r>
            <w:r w:rsidR="007B52D0">
              <w:rPr>
                <w:noProof/>
                <w:webHidden/>
              </w:rPr>
              <w:fldChar w:fldCharType="end"/>
            </w:r>
          </w:hyperlink>
        </w:p>
        <w:p w14:paraId="50ECDAB6" w14:textId="036D30A5" w:rsidR="007B52D0" w:rsidRDefault="00000000">
          <w:pPr>
            <w:pStyle w:val="Spistreci1"/>
            <w:rPr>
              <w:rFonts w:eastAsiaTheme="minorEastAsia"/>
              <w:noProof/>
              <w:lang w:eastAsia="pl-PL"/>
            </w:rPr>
          </w:pPr>
          <w:hyperlink w:anchor="_Toc114135616" w:history="1">
            <w:r w:rsidR="007B52D0" w:rsidRPr="001A11D9">
              <w:rPr>
                <w:rStyle w:val="Hipercze"/>
                <w:rFonts w:ascii="Times New Roman" w:eastAsia="Calibri"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7B52D0">
              <w:rPr>
                <w:noProof/>
                <w:webHidden/>
              </w:rPr>
              <w:tab/>
            </w:r>
            <w:r w:rsidR="007B52D0">
              <w:rPr>
                <w:noProof/>
                <w:webHidden/>
              </w:rPr>
              <w:fldChar w:fldCharType="begin"/>
            </w:r>
            <w:r w:rsidR="007B52D0">
              <w:rPr>
                <w:noProof/>
                <w:webHidden/>
              </w:rPr>
              <w:instrText xml:space="preserve"> PAGEREF _Toc114135616 \h </w:instrText>
            </w:r>
            <w:r w:rsidR="007B52D0">
              <w:rPr>
                <w:noProof/>
                <w:webHidden/>
              </w:rPr>
            </w:r>
            <w:r w:rsidR="007B52D0">
              <w:rPr>
                <w:noProof/>
                <w:webHidden/>
              </w:rPr>
              <w:fldChar w:fldCharType="separate"/>
            </w:r>
            <w:r w:rsidR="007B52D0">
              <w:rPr>
                <w:noProof/>
                <w:webHidden/>
              </w:rPr>
              <w:t>8</w:t>
            </w:r>
            <w:r w:rsidR="007B52D0">
              <w:rPr>
                <w:noProof/>
                <w:webHidden/>
              </w:rPr>
              <w:fldChar w:fldCharType="end"/>
            </w:r>
          </w:hyperlink>
        </w:p>
        <w:p w14:paraId="298F5960" w14:textId="3FDBC1D6" w:rsidR="007B52D0" w:rsidRDefault="00000000">
          <w:pPr>
            <w:pStyle w:val="Spistreci1"/>
            <w:rPr>
              <w:rFonts w:eastAsiaTheme="minorEastAsia"/>
              <w:noProof/>
              <w:lang w:eastAsia="pl-PL"/>
            </w:rPr>
          </w:pPr>
          <w:hyperlink w:anchor="_Toc114135617" w:history="1">
            <w:r w:rsidR="007B52D0" w:rsidRPr="001A11D9">
              <w:rPr>
                <w:rStyle w:val="Hipercze"/>
                <w:rFonts w:ascii="Times New Roman" w:hAnsi="Times New Roman" w:cs="Times New Roman"/>
                <w:b/>
                <w:bCs/>
                <w:noProof/>
              </w:rPr>
              <w:t>ROZDZIAŁ VI. TERMIN WYKONANIA ZAMÓWIENIA</w:t>
            </w:r>
            <w:r w:rsidR="007B52D0">
              <w:rPr>
                <w:noProof/>
                <w:webHidden/>
              </w:rPr>
              <w:tab/>
            </w:r>
            <w:r w:rsidR="007B52D0">
              <w:rPr>
                <w:noProof/>
                <w:webHidden/>
              </w:rPr>
              <w:fldChar w:fldCharType="begin"/>
            </w:r>
            <w:r w:rsidR="007B52D0">
              <w:rPr>
                <w:noProof/>
                <w:webHidden/>
              </w:rPr>
              <w:instrText xml:space="preserve"> PAGEREF _Toc114135617 \h </w:instrText>
            </w:r>
            <w:r w:rsidR="007B52D0">
              <w:rPr>
                <w:noProof/>
                <w:webHidden/>
              </w:rPr>
            </w:r>
            <w:r w:rsidR="007B52D0">
              <w:rPr>
                <w:noProof/>
                <w:webHidden/>
              </w:rPr>
              <w:fldChar w:fldCharType="separate"/>
            </w:r>
            <w:r w:rsidR="007B52D0">
              <w:rPr>
                <w:noProof/>
                <w:webHidden/>
              </w:rPr>
              <w:t>8</w:t>
            </w:r>
            <w:r w:rsidR="007B52D0">
              <w:rPr>
                <w:noProof/>
                <w:webHidden/>
              </w:rPr>
              <w:fldChar w:fldCharType="end"/>
            </w:r>
          </w:hyperlink>
        </w:p>
        <w:p w14:paraId="7B6488DF" w14:textId="42D8D22B" w:rsidR="007B52D0" w:rsidRDefault="00000000">
          <w:pPr>
            <w:pStyle w:val="Spistreci1"/>
            <w:rPr>
              <w:rFonts w:eastAsiaTheme="minorEastAsia"/>
              <w:noProof/>
              <w:lang w:eastAsia="pl-PL"/>
            </w:rPr>
          </w:pPr>
          <w:hyperlink w:anchor="_Toc114135618" w:history="1">
            <w:r w:rsidR="007B52D0" w:rsidRPr="001A11D9">
              <w:rPr>
                <w:rStyle w:val="Hipercze"/>
                <w:rFonts w:ascii="Times New Roman" w:hAnsi="Times New Roman" w:cs="Times New Roman"/>
                <w:b/>
                <w:bCs/>
                <w:noProof/>
              </w:rPr>
              <w:t>ROZDZIAŁ VII. WARUNKI UDZIAŁU W POSTĘPOWANIU</w:t>
            </w:r>
            <w:r w:rsidR="007B52D0">
              <w:rPr>
                <w:noProof/>
                <w:webHidden/>
              </w:rPr>
              <w:tab/>
            </w:r>
            <w:r w:rsidR="007B52D0">
              <w:rPr>
                <w:noProof/>
                <w:webHidden/>
              </w:rPr>
              <w:fldChar w:fldCharType="begin"/>
            </w:r>
            <w:r w:rsidR="007B52D0">
              <w:rPr>
                <w:noProof/>
                <w:webHidden/>
              </w:rPr>
              <w:instrText xml:space="preserve"> PAGEREF _Toc114135618 \h </w:instrText>
            </w:r>
            <w:r w:rsidR="007B52D0">
              <w:rPr>
                <w:noProof/>
                <w:webHidden/>
              </w:rPr>
            </w:r>
            <w:r w:rsidR="007B52D0">
              <w:rPr>
                <w:noProof/>
                <w:webHidden/>
              </w:rPr>
              <w:fldChar w:fldCharType="separate"/>
            </w:r>
            <w:r w:rsidR="007B52D0">
              <w:rPr>
                <w:noProof/>
                <w:webHidden/>
              </w:rPr>
              <w:t>8</w:t>
            </w:r>
            <w:r w:rsidR="007B52D0">
              <w:rPr>
                <w:noProof/>
                <w:webHidden/>
              </w:rPr>
              <w:fldChar w:fldCharType="end"/>
            </w:r>
          </w:hyperlink>
        </w:p>
        <w:p w14:paraId="5AE3BA69" w14:textId="0EA2FEB9" w:rsidR="007B52D0" w:rsidRDefault="00000000">
          <w:pPr>
            <w:pStyle w:val="Spistreci1"/>
            <w:rPr>
              <w:rFonts w:eastAsiaTheme="minorEastAsia"/>
              <w:noProof/>
              <w:lang w:eastAsia="pl-PL"/>
            </w:rPr>
          </w:pPr>
          <w:hyperlink w:anchor="_Toc114135619" w:history="1">
            <w:r w:rsidR="007B52D0" w:rsidRPr="001A11D9">
              <w:rPr>
                <w:rStyle w:val="Hipercze"/>
                <w:rFonts w:ascii="Times New Roman" w:hAnsi="Times New Roman" w:cs="Times New Roman"/>
                <w:b/>
                <w:bCs/>
                <w:noProof/>
              </w:rPr>
              <w:t>ROZDZIAŁ VIII. PODSTAWY WYKLUCZENIA Z UDZIAŁU W POSTĘPOWANIU</w:t>
            </w:r>
            <w:r w:rsidR="007B52D0">
              <w:rPr>
                <w:noProof/>
                <w:webHidden/>
              </w:rPr>
              <w:tab/>
            </w:r>
            <w:r w:rsidR="007B52D0">
              <w:rPr>
                <w:noProof/>
                <w:webHidden/>
              </w:rPr>
              <w:fldChar w:fldCharType="begin"/>
            </w:r>
            <w:r w:rsidR="007B52D0">
              <w:rPr>
                <w:noProof/>
                <w:webHidden/>
              </w:rPr>
              <w:instrText xml:space="preserve"> PAGEREF _Toc114135619 \h </w:instrText>
            </w:r>
            <w:r w:rsidR="007B52D0">
              <w:rPr>
                <w:noProof/>
                <w:webHidden/>
              </w:rPr>
            </w:r>
            <w:r w:rsidR="007B52D0">
              <w:rPr>
                <w:noProof/>
                <w:webHidden/>
              </w:rPr>
              <w:fldChar w:fldCharType="separate"/>
            </w:r>
            <w:r w:rsidR="007B52D0">
              <w:rPr>
                <w:noProof/>
                <w:webHidden/>
              </w:rPr>
              <w:t>9</w:t>
            </w:r>
            <w:r w:rsidR="007B52D0">
              <w:rPr>
                <w:noProof/>
                <w:webHidden/>
              </w:rPr>
              <w:fldChar w:fldCharType="end"/>
            </w:r>
          </w:hyperlink>
        </w:p>
        <w:p w14:paraId="6D734175" w14:textId="34187BA9" w:rsidR="007B52D0" w:rsidRDefault="00000000">
          <w:pPr>
            <w:pStyle w:val="Spistreci1"/>
            <w:rPr>
              <w:rFonts w:eastAsiaTheme="minorEastAsia"/>
              <w:noProof/>
              <w:lang w:eastAsia="pl-PL"/>
            </w:rPr>
          </w:pPr>
          <w:hyperlink w:anchor="_Toc114135620" w:history="1">
            <w:r w:rsidR="007B52D0" w:rsidRPr="001A11D9">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7B52D0">
              <w:rPr>
                <w:noProof/>
                <w:webHidden/>
              </w:rPr>
              <w:tab/>
            </w:r>
            <w:r w:rsidR="007B52D0">
              <w:rPr>
                <w:noProof/>
                <w:webHidden/>
              </w:rPr>
              <w:fldChar w:fldCharType="begin"/>
            </w:r>
            <w:r w:rsidR="007B52D0">
              <w:rPr>
                <w:noProof/>
                <w:webHidden/>
              </w:rPr>
              <w:instrText xml:space="preserve"> PAGEREF _Toc114135620 \h </w:instrText>
            </w:r>
            <w:r w:rsidR="007B52D0">
              <w:rPr>
                <w:noProof/>
                <w:webHidden/>
              </w:rPr>
            </w:r>
            <w:r w:rsidR="007B52D0">
              <w:rPr>
                <w:noProof/>
                <w:webHidden/>
              </w:rPr>
              <w:fldChar w:fldCharType="separate"/>
            </w:r>
            <w:r w:rsidR="007B52D0">
              <w:rPr>
                <w:noProof/>
                <w:webHidden/>
              </w:rPr>
              <w:t>9</w:t>
            </w:r>
            <w:r w:rsidR="007B52D0">
              <w:rPr>
                <w:noProof/>
                <w:webHidden/>
              </w:rPr>
              <w:fldChar w:fldCharType="end"/>
            </w:r>
          </w:hyperlink>
        </w:p>
        <w:p w14:paraId="79A3143F" w14:textId="73F06F8C" w:rsidR="007B52D0" w:rsidRDefault="00000000">
          <w:pPr>
            <w:pStyle w:val="Spistreci1"/>
            <w:rPr>
              <w:rFonts w:eastAsiaTheme="minorEastAsia"/>
              <w:noProof/>
              <w:lang w:eastAsia="pl-PL"/>
            </w:rPr>
          </w:pPr>
          <w:hyperlink w:anchor="_Toc114135621" w:history="1">
            <w:r w:rsidR="007B52D0" w:rsidRPr="001A11D9">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7B52D0">
              <w:rPr>
                <w:noProof/>
                <w:webHidden/>
              </w:rPr>
              <w:tab/>
            </w:r>
            <w:r w:rsidR="007B52D0">
              <w:rPr>
                <w:noProof/>
                <w:webHidden/>
              </w:rPr>
              <w:fldChar w:fldCharType="begin"/>
            </w:r>
            <w:r w:rsidR="007B52D0">
              <w:rPr>
                <w:noProof/>
                <w:webHidden/>
              </w:rPr>
              <w:instrText xml:space="preserve"> PAGEREF _Toc114135621 \h </w:instrText>
            </w:r>
            <w:r w:rsidR="007B52D0">
              <w:rPr>
                <w:noProof/>
                <w:webHidden/>
              </w:rPr>
            </w:r>
            <w:r w:rsidR="007B52D0">
              <w:rPr>
                <w:noProof/>
                <w:webHidden/>
              </w:rPr>
              <w:fldChar w:fldCharType="separate"/>
            </w:r>
            <w:r w:rsidR="007B52D0">
              <w:rPr>
                <w:noProof/>
                <w:webHidden/>
              </w:rPr>
              <w:t>9</w:t>
            </w:r>
            <w:r w:rsidR="007B52D0">
              <w:rPr>
                <w:noProof/>
                <w:webHidden/>
              </w:rPr>
              <w:fldChar w:fldCharType="end"/>
            </w:r>
          </w:hyperlink>
        </w:p>
        <w:p w14:paraId="004CA0B6" w14:textId="0ED401FD" w:rsidR="007B52D0" w:rsidRDefault="00000000">
          <w:pPr>
            <w:pStyle w:val="Spistreci1"/>
            <w:rPr>
              <w:rFonts w:eastAsiaTheme="minorEastAsia"/>
              <w:noProof/>
              <w:lang w:eastAsia="pl-PL"/>
            </w:rPr>
          </w:pPr>
          <w:hyperlink w:anchor="_Toc114135622" w:history="1">
            <w:r w:rsidR="007B52D0" w:rsidRPr="001A11D9">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7B52D0">
              <w:rPr>
                <w:noProof/>
                <w:webHidden/>
              </w:rPr>
              <w:tab/>
            </w:r>
            <w:r w:rsidR="007B52D0">
              <w:rPr>
                <w:noProof/>
                <w:webHidden/>
              </w:rPr>
              <w:fldChar w:fldCharType="begin"/>
            </w:r>
            <w:r w:rsidR="007B52D0">
              <w:rPr>
                <w:noProof/>
                <w:webHidden/>
              </w:rPr>
              <w:instrText xml:space="preserve"> PAGEREF _Toc114135622 \h </w:instrText>
            </w:r>
            <w:r w:rsidR="007B52D0">
              <w:rPr>
                <w:noProof/>
                <w:webHidden/>
              </w:rPr>
            </w:r>
            <w:r w:rsidR="007B52D0">
              <w:rPr>
                <w:noProof/>
                <w:webHidden/>
              </w:rPr>
              <w:fldChar w:fldCharType="separate"/>
            </w:r>
            <w:r w:rsidR="007B52D0">
              <w:rPr>
                <w:noProof/>
                <w:webHidden/>
              </w:rPr>
              <w:t>10</w:t>
            </w:r>
            <w:r w:rsidR="007B52D0">
              <w:rPr>
                <w:noProof/>
                <w:webHidden/>
              </w:rPr>
              <w:fldChar w:fldCharType="end"/>
            </w:r>
          </w:hyperlink>
        </w:p>
        <w:p w14:paraId="16BE2848" w14:textId="21824E43" w:rsidR="007B52D0" w:rsidRDefault="00000000">
          <w:pPr>
            <w:pStyle w:val="Spistreci1"/>
            <w:rPr>
              <w:rFonts w:eastAsiaTheme="minorEastAsia"/>
              <w:noProof/>
              <w:lang w:eastAsia="pl-PL"/>
            </w:rPr>
          </w:pPr>
          <w:hyperlink w:anchor="_Toc114135623" w:history="1">
            <w:r w:rsidR="007B52D0" w:rsidRPr="001A11D9">
              <w:rPr>
                <w:rStyle w:val="Hipercze"/>
                <w:rFonts w:ascii="Times New Roman" w:hAnsi="Times New Roman" w:cs="Times New Roman"/>
                <w:b/>
                <w:bCs/>
                <w:noProof/>
              </w:rPr>
              <w:t>ROZDZIAŁ XII. WYMAGANIA DOTYCZĄCE WADIUM</w:t>
            </w:r>
            <w:r w:rsidR="007B52D0">
              <w:rPr>
                <w:noProof/>
                <w:webHidden/>
              </w:rPr>
              <w:tab/>
            </w:r>
            <w:r w:rsidR="007B52D0">
              <w:rPr>
                <w:noProof/>
                <w:webHidden/>
              </w:rPr>
              <w:fldChar w:fldCharType="begin"/>
            </w:r>
            <w:r w:rsidR="007B52D0">
              <w:rPr>
                <w:noProof/>
                <w:webHidden/>
              </w:rPr>
              <w:instrText xml:space="preserve"> PAGEREF _Toc114135623 \h </w:instrText>
            </w:r>
            <w:r w:rsidR="007B52D0">
              <w:rPr>
                <w:noProof/>
                <w:webHidden/>
              </w:rPr>
            </w:r>
            <w:r w:rsidR="007B52D0">
              <w:rPr>
                <w:noProof/>
                <w:webHidden/>
              </w:rPr>
              <w:fldChar w:fldCharType="separate"/>
            </w:r>
            <w:r w:rsidR="007B52D0">
              <w:rPr>
                <w:noProof/>
                <w:webHidden/>
              </w:rPr>
              <w:t>13</w:t>
            </w:r>
            <w:r w:rsidR="007B52D0">
              <w:rPr>
                <w:noProof/>
                <w:webHidden/>
              </w:rPr>
              <w:fldChar w:fldCharType="end"/>
            </w:r>
          </w:hyperlink>
        </w:p>
        <w:p w14:paraId="181C148C" w14:textId="6815CDE3" w:rsidR="007B52D0" w:rsidRDefault="00000000">
          <w:pPr>
            <w:pStyle w:val="Spistreci1"/>
            <w:rPr>
              <w:rFonts w:eastAsiaTheme="minorEastAsia"/>
              <w:noProof/>
              <w:lang w:eastAsia="pl-PL"/>
            </w:rPr>
          </w:pPr>
          <w:hyperlink w:anchor="_Toc114135624" w:history="1">
            <w:r w:rsidR="007B52D0" w:rsidRPr="001A11D9">
              <w:rPr>
                <w:rStyle w:val="Hipercze"/>
                <w:rFonts w:ascii="Times New Roman" w:hAnsi="Times New Roman" w:cs="Times New Roman"/>
                <w:b/>
                <w:bCs/>
                <w:noProof/>
              </w:rPr>
              <w:t>ROZDZIAŁ XIII. TERMIN ZWIĄZANIA OFERTĄ</w:t>
            </w:r>
            <w:r w:rsidR="007B52D0">
              <w:rPr>
                <w:noProof/>
                <w:webHidden/>
              </w:rPr>
              <w:tab/>
            </w:r>
            <w:r w:rsidR="007B52D0">
              <w:rPr>
                <w:noProof/>
                <w:webHidden/>
              </w:rPr>
              <w:fldChar w:fldCharType="begin"/>
            </w:r>
            <w:r w:rsidR="007B52D0">
              <w:rPr>
                <w:noProof/>
                <w:webHidden/>
              </w:rPr>
              <w:instrText xml:space="preserve"> PAGEREF _Toc114135624 \h </w:instrText>
            </w:r>
            <w:r w:rsidR="007B52D0">
              <w:rPr>
                <w:noProof/>
                <w:webHidden/>
              </w:rPr>
            </w:r>
            <w:r w:rsidR="007B52D0">
              <w:rPr>
                <w:noProof/>
                <w:webHidden/>
              </w:rPr>
              <w:fldChar w:fldCharType="separate"/>
            </w:r>
            <w:r w:rsidR="007B52D0">
              <w:rPr>
                <w:noProof/>
                <w:webHidden/>
              </w:rPr>
              <w:t>13</w:t>
            </w:r>
            <w:r w:rsidR="007B52D0">
              <w:rPr>
                <w:noProof/>
                <w:webHidden/>
              </w:rPr>
              <w:fldChar w:fldCharType="end"/>
            </w:r>
          </w:hyperlink>
        </w:p>
        <w:p w14:paraId="084CFE29" w14:textId="04C228BB" w:rsidR="007B52D0" w:rsidRDefault="00000000">
          <w:pPr>
            <w:pStyle w:val="Spistreci1"/>
            <w:rPr>
              <w:rFonts w:eastAsiaTheme="minorEastAsia"/>
              <w:noProof/>
              <w:lang w:eastAsia="pl-PL"/>
            </w:rPr>
          </w:pPr>
          <w:hyperlink w:anchor="_Toc114135625" w:history="1">
            <w:r w:rsidR="007B52D0" w:rsidRPr="001A11D9">
              <w:rPr>
                <w:rStyle w:val="Hipercze"/>
                <w:rFonts w:ascii="Times New Roman" w:hAnsi="Times New Roman" w:cs="Times New Roman"/>
                <w:b/>
                <w:bCs/>
                <w:noProof/>
              </w:rPr>
              <w:t>ROZDZIAŁ XIV. OPIS SPOSOBU PRZYGOTOWANIA OFERT ORAZ DOKUMENTÓW WYMAGANYCH PRZEZ ZAMAWIAJĄCEGO W SWZ</w:t>
            </w:r>
            <w:r w:rsidR="007B52D0">
              <w:rPr>
                <w:noProof/>
                <w:webHidden/>
              </w:rPr>
              <w:tab/>
            </w:r>
            <w:r w:rsidR="007B52D0">
              <w:rPr>
                <w:noProof/>
                <w:webHidden/>
              </w:rPr>
              <w:fldChar w:fldCharType="begin"/>
            </w:r>
            <w:r w:rsidR="007B52D0">
              <w:rPr>
                <w:noProof/>
                <w:webHidden/>
              </w:rPr>
              <w:instrText xml:space="preserve"> PAGEREF _Toc114135625 \h </w:instrText>
            </w:r>
            <w:r w:rsidR="007B52D0">
              <w:rPr>
                <w:noProof/>
                <w:webHidden/>
              </w:rPr>
            </w:r>
            <w:r w:rsidR="007B52D0">
              <w:rPr>
                <w:noProof/>
                <w:webHidden/>
              </w:rPr>
              <w:fldChar w:fldCharType="separate"/>
            </w:r>
            <w:r w:rsidR="007B52D0">
              <w:rPr>
                <w:noProof/>
                <w:webHidden/>
              </w:rPr>
              <w:t>13</w:t>
            </w:r>
            <w:r w:rsidR="007B52D0">
              <w:rPr>
                <w:noProof/>
                <w:webHidden/>
              </w:rPr>
              <w:fldChar w:fldCharType="end"/>
            </w:r>
          </w:hyperlink>
        </w:p>
        <w:p w14:paraId="0CBF1284" w14:textId="0B30D4D1" w:rsidR="007B52D0" w:rsidRDefault="00000000">
          <w:pPr>
            <w:pStyle w:val="Spistreci1"/>
            <w:rPr>
              <w:rFonts w:eastAsiaTheme="minorEastAsia"/>
              <w:noProof/>
              <w:lang w:eastAsia="pl-PL"/>
            </w:rPr>
          </w:pPr>
          <w:hyperlink w:anchor="_Toc114135626" w:history="1">
            <w:r w:rsidR="007B52D0" w:rsidRPr="001A11D9">
              <w:rPr>
                <w:rStyle w:val="Hipercze"/>
                <w:rFonts w:ascii="Times New Roman" w:hAnsi="Times New Roman" w:cs="Times New Roman"/>
                <w:b/>
                <w:bCs/>
                <w:noProof/>
              </w:rPr>
              <w:t>ROZDZIAŁ XV. SPOSÓB ORAZ MIEJSCE I TERMIN SKŁADANIA I OTWARCIA OFERT</w:t>
            </w:r>
            <w:r w:rsidR="007B52D0">
              <w:rPr>
                <w:noProof/>
                <w:webHidden/>
              </w:rPr>
              <w:tab/>
            </w:r>
            <w:r w:rsidR="007B52D0">
              <w:rPr>
                <w:noProof/>
                <w:webHidden/>
              </w:rPr>
              <w:fldChar w:fldCharType="begin"/>
            </w:r>
            <w:r w:rsidR="007B52D0">
              <w:rPr>
                <w:noProof/>
                <w:webHidden/>
              </w:rPr>
              <w:instrText xml:space="preserve"> PAGEREF _Toc114135626 \h </w:instrText>
            </w:r>
            <w:r w:rsidR="007B52D0">
              <w:rPr>
                <w:noProof/>
                <w:webHidden/>
              </w:rPr>
            </w:r>
            <w:r w:rsidR="007B52D0">
              <w:rPr>
                <w:noProof/>
                <w:webHidden/>
              </w:rPr>
              <w:fldChar w:fldCharType="separate"/>
            </w:r>
            <w:r w:rsidR="007B52D0">
              <w:rPr>
                <w:noProof/>
                <w:webHidden/>
              </w:rPr>
              <w:t>15</w:t>
            </w:r>
            <w:r w:rsidR="007B52D0">
              <w:rPr>
                <w:noProof/>
                <w:webHidden/>
              </w:rPr>
              <w:fldChar w:fldCharType="end"/>
            </w:r>
          </w:hyperlink>
        </w:p>
        <w:p w14:paraId="193610A7" w14:textId="2AE2AAD9" w:rsidR="007B52D0" w:rsidRDefault="00000000">
          <w:pPr>
            <w:pStyle w:val="Spistreci1"/>
            <w:rPr>
              <w:rFonts w:eastAsiaTheme="minorEastAsia"/>
              <w:noProof/>
              <w:lang w:eastAsia="pl-PL"/>
            </w:rPr>
          </w:pPr>
          <w:hyperlink w:anchor="_Toc114135627" w:history="1">
            <w:r w:rsidR="007B52D0" w:rsidRPr="001A11D9">
              <w:rPr>
                <w:rStyle w:val="Hipercze"/>
                <w:rFonts w:ascii="Times New Roman" w:hAnsi="Times New Roman" w:cs="Times New Roman"/>
                <w:b/>
                <w:bCs/>
                <w:noProof/>
              </w:rPr>
              <w:t>ROZDZIAŁ XVI. SPOSÓB OBLICZENIA CENY</w:t>
            </w:r>
            <w:r w:rsidR="007B52D0">
              <w:rPr>
                <w:noProof/>
                <w:webHidden/>
              </w:rPr>
              <w:tab/>
            </w:r>
            <w:r w:rsidR="007B52D0">
              <w:rPr>
                <w:noProof/>
                <w:webHidden/>
              </w:rPr>
              <w:fldChar w:fldCharType="begin"/>
            </w:r>
            <w:r w:rsidR="007B52D0">
              <w:rPr>
                <w:noProof/>
                <w:webHidden/>
              </w:rPr>
              <w:instrText xml:space="preserve"> PAGEREF _Toc114135627 \h </w:instrText>
            </w:r>
            <w:r w:rsidR="007B52D0">
              <w:rPr>
                <w:noProof/>
                <w:webHidden/>
              </w:rPr>
            </w:r>
            <w:r w:rsidR="007B52D0">
              <w:rPr>
                <w:noProof/>
                <w:webHidden/>
              </w:rPr>
              <w:fldChar w:fldCharType="separate"/>
            </w:r>
            <w:r w:rsidR="007B52D0">
              <w:rPr>
                <w:noProof/>
                <w:webHidden/>
              </w:rPr>
              <w:t>16</w:t>
            </w:r>
            <w:r w:rsidR="007B52D0">
              <w:rPr>
                <w:noProof/>
                <w:webHidden/>
              </w:rPr>
              <w:fldChar w:fldCharType="end"/>
            </w:r>
          </w:hyperlink>
        </w:p>
        <w:p w14:paraId="4A299344" w14:textId="2482298E" w:rsidR="007B52D0" w:rsidRDefault="00000000">
          <w:pPr>
            <w:pStyle w:val="Spistreci1"/>
            <w:rPr>
              <w:rFonts w:eastAsiaTheme="minorEastAsia"/>
              <w:noProof/>
              <w:lang w:eastAsia="pl-PL"/>
            </w:rPr>
          </w:pPr>
          <w:hyperlink w:anchor="_Toc114135628" w:history="1">
            <w:r w:rsidR="007B52D0" w:rsidRPr="001A11D9">
              <w:rPr>
                <w:rStyle w:val="Hipercze"/>
                <w:rFonts w:ascii="Times New Roman" w:hAnsi="Times New Roman" w:cs="Times New Roman"/>
                <w:b/>
                <w:bCs/>
                <w:noProof/>
              </w:rPr>
              <w:t>ROZDZIAŁ XVII. OPIS KRYTERIÓW OCENY OFERT, WRAZ Z PODANIEM WAG TYCH KRYTERIÓW, I SPOSOBU OCENY OFERT</w:t>
            </w:r>
            <w:r w:rsidR="007B52D0">
              <w:rPr>
                <w:noProof/>
                <w:webHidden/>
              </w:rPr>
              <w:tab/>
            </w:r>
            <w:r w:rsidR="007B52D0">
              <w:rPr>
                <w:noProof/>
                <w:webHidden/>
              </w:rPr>
              <w:fldChar w:fldCharType="begin"/>
            </w:r>
            <w:r w:rsidR="007B52D0">
              <w:rPr>
                <w:noProof/>
                <w:webHidden/>
              </w:rPr>
              <w:instrText xml:space="preserve"> PAGEREF _Toc114135628 \h </w:instrText>
            </w:r>
            <w:r w:rsidR="007B52D0">
              <w:rPr>
                <w:noProof/>
                <w:webHidden/>
              </w:rPr>
            </w:r>
            <w:r w:rsidR="007B52D0">
              <w:rPr>
                <w:noProof/>
                <w:webHidden/>
              </w:rPr>
              <w:fldChar w:fldCharType="separate"/>
            </w:r>
            <w:r w:rsidR="007B52D0">
              <w:rPr>
                <w:noProof/>
                <w:webHidden/>
              </w:rPr>
              <w:t>17</w:t>
            </w:r>
            <w:r w:rsidR="007B52D0">
              <w:rPr>
                <w:noProof/>
                <w:webHidden/>
              </w:rPr>
              <w:fldChar w:fldCharType="end"/>
            </w:r>
          </w:hyperlink>
        </w:p>
        <w:p w14:paraId="3803775E" w14:textId="6B4FB538" w:rsidR="007B52D0" w:rsidRDefault="00000000">
          <w:pPr>
            <w:pStyle w:val="Spistreci1"/>
            <w:rPr>
              <w:rFonts w:eastAsiaTheme="minorEastAsia"/>
              <w:noProof/>
              <w:lang w:eastAsia="pl-PL"/>
            </w:rPr>
          </w:pPr>
          <w:hyperlink w:anchor="_Toc114135629" w:history="1">
            <w:r w:rsidR="007B52D0" w:rsidRPr="001A11D9">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7B52D0">
              <w:rPr>
                <w:noProof/>
                <w:webHidden/>
              </w:rPr>
              <w:tab/>
            </w:r>
            <w:r w:rsidR="007B52D0">
              <w:rPr>
                <w:noProof/>
                <w:webHidden/>
              </w:rPr>
              <w:fldChar w:fldCharType="begin"/>
            </w:r>
            <w:r w:rsidR="007B52D0">
              <w:rPr>
                <w:noProof/>
                <w:webHidden/>
              </w:rPr>
              <w:instrText xml:space="preserve"> PAGEREF _Toc114135629 \h </w:instrText>
            </w:r>
            <w:r w:rsidR="007B52D0">
              <w:rPr>
                <w:noProof/>
                <w:webHidden/>
              </w:rPr>
            </w:r>
            <w:r w:rsidR="007B52D0">
              <w:rPr>
                <w:noProof/>
                <w:webHidden/>
              </w:rPr>
              <w:fldChar w:fldCharType="separate"/>
            </w:r>
            <w:r w:rsidR="007B52D0">
              <w:rPr>
                <w:noProof/>
                <w:webHidden/>
              </w:rPr>
              <w:t>19</w:t>
            </w:r>
            <w:r w:rsidR="007B52D0">
              <w:rPr>
                <w:noProof/>
                <w:webHidden/>
              </w:rPr>
              <w:fldChar w:fldCharType="end"/>
            </w:r>
          </w:hyperlink>
        </w:p>
        <w:p w14:paraId="78073121" w14:textId="2325CE81" w:rsidR="007B52D0" w:rsidRDefault="00000000">
          <w:pPr>
            <w:pStyle w:val="Spistreci1"/>
            <w:rPr>
              <w:rFonts w:eastAsiaTheme="minorEastAsia"/>
              <w:noProof/>
              <w:lang w:eastAsia="pl-PL"/>
            </w:rPr>
          </w:pPr>
          <w:hyperlink w:anchor="_Toc114135630" w:history="1">
            <w:r w:rsidR="007B52D0" w:rsidRPr="001A11D9">
              <w:rPr>
                <w:rStyle w:val="Hipercze"/>
                <w:rFonts w:ascii="Times New Roman" w:hAnsi="Times New Roman" w:cs="Times New Roman"/>
                <w:b/>
                <w:bCs/>
                <w:noProof/>
              </w:rPr>
              <w:t>ROZDZIAŁ XIX. INFORMACJE DOTYCZĄCE ZABEZPIECZENIA NALEŻYTEGO WYKONANIA UMOWY, JEŻELI ZAMAWIAJĄCY JE PRZEWIDUJE</w:t>
            </w:r>
            <w:r w:rsidR="007B52D0">
              <w:rPr>
                <w:noProof/>
                <w:webHidden/>
              </w:rPr>
              <w:tab/>
            </w:r>
            <w:r w:rsidR="007B52D0">
              <w:rPr>
                <w:noProof/>
                <w:webHidden/>
              </w:rPr>
              <w:fldChar w:fldCharType="begin"/>
            </w:r>
            <w:r w:rsidR="007B52D0">
              <w:rPr>
                <w:noProof/>
                <w:webHidden/>
              </w:rPr>
              <w:instrText xml:space="preserve"> PAGEREF _Toc114135630 \h </w:instrText>
            </w:r>
            <w:r w:rsidR="007B52D0">
              <w:rPr>
                <w:noProof/>
                <w:webHidden/>
              </w:rPr>
            </w:r>
            <w:r w:rsidR="007B52D0">
              <w:rPr>
                <w:noProof/>
                <w:webHidden/>
              </w:rPr>
              <w:fldChar w:fldCharType="separate"/>
            </w:r>
            <w:r w:rsidR="007B52D0">
              <w:rPr>
                <w:noProof/>
                <w:webHidden/>
              </w:rPr>
              <w:t>19</w:t>
            </w:r>
            <w:r w:rsidR="007B52D0">
              <w:rPr>
                <w:noProof/>
                <w:webHidden/>
              </w:rPr>
              <w:fldChar w:fldCharType="end"/>
            </w:r>
          </w:hyperlink>
        </w:p>
        <w:p w14:paraId="46F4B2FA" w14:textId="4BECB25D" w:rsidR="007B52D0" w:rsidRDefault="00000000">
          <w:pPr>
            <w:pStyle w:val="Spistreci1"/>
            <w:rPr>
              <w:rFonts w:eastAsiaTheme="minorEastAsia"/>
              <w:noProof/>
              <w:lang w:eastAsia="pl-PL"/>
            </w:rPr>
          </w:pPr>
          <w:hyperlink w:anchor="_Toc114135631" w:history="1">
            <w:r w:rsidR="007B52D0" w:rsidRPr="001A11D9">
              <w:rPr>
                <w:rStyle w:val="Hipercze"/>
                <w:rFonts w:ascii="Times New Roman" w:hAnsi="Times New Roman" w:cs="Times New Roman"/>
                <w:b/>
                <w:bCs/>
                <w:noProof/>
              </w:rPr>
              <w:t>ROZDZIAŁ XX. PROJEKTOWANE POSTANOWIENIA UMOWY W SPRAWIE ZAMÓWIENIA PUBLICZNEGO, KTÓRE ZOSTANĄ WPROWADZONE DO TREŚCI TEJ UMOWY</w:t>
            </w:r>
            <w:r w:rsidR="007B52D0">
              <w:rPr>
                <w:noProof/>
                <w:webHidden/>
              </w:rPr>
              <w:tab/>
            </w:r>
            <w:r w:rsidR="007B52D0">
              <w:rPr>
                <w:noProof/>
                <w:webHidden/>
              </w:rPr>
              <w:fldChar w:fldCharType="begin"/>
            </w:r>
            <w:r w:rsidR="007B52D0">
              <w:rPr>
                <w:noProof/>
                <w:webHidden/>
              </w:rPr>
              <w:instrText xml:space="preserve"> PAGEREF _Toc114135631 \h </w:instrText>
            </w:r>
            <w:r w:rsidR="007B52D0">
              <w:rPr>
                <w:noProof/>
                <w:webHidden/>
              </w:rPr>
            </w:r>
            <w:r w:rsidR="007B52D0">
              <w:rPr>
                <w:noProof/>
                <w:webHidden/>
              </w:rPr>
              <w:fldChar w:fldCharType="separate"/>
            </w:r>
            <w:r w:rsidR="007B52D0">
              <w:rPr>
                <w:noProof/>
                <w:webHidden/>
              </w:rPr>
              <w:t>20</w:t>
            </w:r>
            <w:r w:rsidR="007B52D0">
              <w:rPr>
                <w:noProof/>
                <w:webHidden/>
              </w:rPr>
              <w:fldChar w:fldCharType="end"/>
            </w:r>
          </w:hyperlink>
        </w:p>
        <w:p w14:paraId="3483018E" w14:textId="5530307E" w:rsidR="007B52D0" w:rsidRDefault="00000000">
          <w:pPr>
            <w:pStyle w:val="Spistreci1"/>
            <w:rPr>
              <w:rFonts w:eastAsiaTheme="minorEastAsia"/>
              <w:noProof/>
              <w:lang w:eastAsia="pl-PL"/>
            </w:rPr>
          </w:pPr>
          <w:hyperlink w:anchor="_Toc114135632" w:history="1">
            <w:r w:rsidR="007B52D0" w:rsidRPr="001A11D9">
              <w:rPr>
                <w:rStyle w:val="Hipercze"/>
                <w:rFonts w:ascii="Times New Roman" w:hAnsi="Times New Roman" w:cs="Times New Roman"/>
                <w:b/>
                <w:bCs/>
                <w:noProof/>
              </w:rPr>
              <w:t>ROZDZIAŁ XXI. POUCZENIE O ŚRODKACH OCHRONY PRAWNEJ PRZYSŁUGUJĄCYCH WYKONAWCY</w:t>
            </w:r>
            <w:r w:rsidR="007B52D0">
              <w:rPr>
                <w:noProof/>
                <w:webHidden/>
              </w:rPr>
              <w:tab/>
            </w:r>
            <w:r w:rsidR="007B52D0">
              <w:rPr>
                <w:noProof/>
                <w:webHidden/>
              </w:rPr>
              <w:fldChar w:fldCharType="begin"/>
            </w:r>
            <w:r w:rsidR="007B52D0">
              <w:rPr>
                <w:noProof/>
                <w:webHidden/>
              </w:rPr>
              <w:instrText xml:space="preserve"> PAGEREF _Toc114135632 \h </w:instrText>
            </w:r>
            <w:r w:rsidR="007B52D0">
              <w:rPr>
                <w:noProof/>
                <w:webHidden/>
              </w:rPr>
            </w:r>
            <w:r w:rsidR="007B52D0">
              <w:rPr>
                <w:noProof/>
                <w:webHidden/>
              </w:rPr>
              <w:fldChar w:fldCharType="separate"/>
            </w:r>
            <w:r w:rsidR="007B52D0">
              <w:rPr>
                <w:noProof/>
                <w:webHidden/>
              </w:rPr>
              <w:t>22</w:t>
            </w:r>
            <w:r w:rsidR="007B52D0">
              <w:rPr>
                <w:noProof/>
                <w:webHidden/>
              </w:rPr>
              <w:fldChar w:fldCharType="end"/>
            </w:r>
          </w:hyperlink>
        </w:p>
        <w:p w14:paraId="20DF6B2C" w14:textId="06C0A044" w:rsidR="007B52D0" w:rsidRDefault="00000000">
          <w:pPr>
            <w:pStyle w:val="Spistreci1"/>
            <w:rPr>
              <w:rFonts w:eastAsiaTheme="minorEastAsia"/>
              <w:noProof/>
              <w:lang w:eastAsia="pl-PL"/>
            </w:rPr>
          </w:pPr>
          <w:hyperlink w:anchor="_Toc114135633" w:history="1">
            <w:r w:rsidR="007B52D0" w:rsidRPr="001A11D9">
              <w:rPr>
                <w:rStyle w:val="Hipercze"/>
                <w:rFonts w:ascii="Times New Roman" w:hAnsi="Times New Roman" w:cs="Times New Roman"/>
                <w:b/>
                <w:bCs/>
                <w:noProof/>
              </w:rPr>
              <w:t>ROZDZIAŁ XXII. INFORMACJA NA TEMAT MOŻLIWOŚCI POWIERZENIA PRZEZ WYKONAWCĘ WYKONANIA CZĘŚCI ZAMÓWIENIA PODWYKONAWCOM</w:t>
            </w:r>
            <w:r w:rsidR="007B52D0">
              <w:rPr>
                <w:noProof/>
                <w:webHidden/>
              </w:rPr>
              <w:tab/>
            </w:r>
            <w:r w:rsidR="007B52D0">
              <w:rPr>
                <w:noProof/>
                <w:webHidden/>
              </w:rPr>
              <w:fldChar w:fldCharType="begin"/>
            </w:r>
            <w:r w:rsidR="007B52D0">
              <w:rPr>
                <w:noProof/>
                <w:webHidden/>
              </w:rPr>
              <w:instrText xml:space="preserve"> PAGEREF _Toc114135633 \h </w:instrText>
            </w:r>
            <w:r w:rsidR="007B52D0">
              <w:rPr>
                <w:noProof/>
                <w:webHidden/>
              </w:rPr>
            </w:r>
            <w:r w:rsidR="007B52D0">
              <w:rPr>
                <w:noProof/>
                <w:webHidden/>
              </w:rPr>
              <w:fldChar w:fldCharType="separate"/>
            </w:r>
            <w:r w:rsidR="007B52D0">
              <w:rPr>
                <w:noProof/>
                <w:webHidden/>
              </w:rPr>
              <w:t>23</w:t>
            </w:r>
            <w:r w:rsidR="007B52D0">
              <w:rPr>
                <w:noProof/>
                <w:webHidden/>
              </w:rPr>
              <w:fldChar w:fldCharType="end"/>
            </w:r>
          </w:hyperlink>
        </w:p>
        <w:p w14:paraId="361F2E82" w14:textId="15E1FE2C" w:rsidR="007B52D0" w:rsidRDefault="00000000">
          <w:pPr>
            <w:pStyle w:val="Spistreci1"/>
            <w:rPr>
              <w:rFonts w:eastAsiaTheme="minorEastAsia"/>
              <w:noProof/>
              <w:lang w:eastAsia="pl-PL"/>
            </w:rPr>
          </w:pPr>
          <w:hyperlink w:anchor="_Toc114135634" w:history="1">
            <w:r w:rsidR="007B52D0" w:rsidRPr="001A11D9">
              <w:rPr>
                <w:rStyle w:val="Hipercze"/>
                <w:rFonts w:ascii="Times New Roman" w:hAnsi="Times New Roman" w:cs="Times New Roman"/>
                <w:b/>
                <w:bCs/>
                <w:noProof/>
              </w:rPr>
              <w:t>ROZDZIAŁ XXIII. WYKONAWCY WSPÓLNIE UBIEGAJĄCY SIĘ O UDZIELENIE ZAMÓWIENIA</w:t>
            </w:r>
            <w:r w:rsidR="007B52D0">
              <w:rPr>
                <w:noProof/>
                <w:webHidden/>
              </w:rPr>
              <w:tab/>
            </w:r>
            <w:r w:rsidR="007B52D0">
              <w:rPr>
                <w:noProof/>
                <w:webHidden/>
              </w:rPr>
              <w:fldChar w:fldCharType="begin"/>
            </w:r>
            <w:r w:rsidR="007B52D0">
              <w:rPr>
                <w:noProof/>
                <w:webHidden/>
              </w:rPr>
              <w:instrText xml:space="preserve"> PAGEREF _Toc114135634 \h </w:instrText>
            </w:r>
            <w:r w:rsidR="007B52D0">
              <w:rPr>
                <w:noProof/>
                <w:webHidden/>
              </w:rPr>
            </w:r>
            <w:r w:rsidR="007B52D0">
              <w:rPr>
                <w:noProof/>
                <w:webHidden/>
              </w:rPr>
              <w:fldChar w:fldCharType="separate"/>
            </w:r>
            <w:r w:rsidR="007B52D0">
              <w:rPr>
                <w:noProof/>
                <w:webHidden/>
              </w:rPr>
              <w:t>23</w:t>
            </w:r>
            <w:r w:rsidR="007B52D0">
              <w:rPr>
                <w:noProof/>
                <w:webHidden/>
              </w:rPr>
              <w:fldChar w:fldCharType="end"/>
            </w:r>
          </w:hyperlink>
        </w:p>
        <w:p w14:paraId="6547FB8E" w14:textId="63BE00AD" w:rsidR="007B52D0" w:rsidRDefault="00000000">
          <w:pPr>
            <w:pStyle w:val="Spistreci1"/>
            <w:rPr>
              <w:rFonts w:eastAsiaTheme="minorEastAsia"/>
              <w:noProof/>
              <w:lang w:eastAsia="pl-PL"/>
            </w:rPr>
          </w:pPr>
          <w:hyperlink w:anchor="_Toc114135635" w:history="1">
            <w:r w:rsidR="007B52D0" w:rsidRPr="001A11D9">
              <w:rPr>
                <w:rStyle w:val="Hipercze"/>
                <w:rFonts w:ascii="Times New Roman" w:hAnsi="Times New Roman" w:cs="Times New Roman"/>
                <w:b/>
                <w:bCs/>
                <w:noProof/>
              </w:rPr>
              <w:t>ROZDZIAŁ XXIV. OCHRONA DANYCH OSOBOWYCH</w:t>
            </w:r>
            <w:r w:rsidR="007B52D0">
              <w:rPr>
                <w:noProof/>
                <w:webHidden/>
              </w:rPr>
              <w:tab/>
            </w:r>
            <w:r w:rsidR="007B52D0">
              <w:rPr>
                <w:noProof/>
                <w:webHidden/>
              </w:rPr>
              <w:fldChar w:fldCharType="begin"/>
            </w:r>
            <w:r w:rsidR="007B52D0">
              <w:rPr>
                <w:noProof/>
                <w:webHidden/>
              </w:rPr>
              <w:instrText xml:space="preserve"> PAGEREF _Toc114135635 \h </w:instrText>
            </w:r>
            <w:r w:rsidR="007B52D0">
              <w:rPr>
                <w:noProof/>
                <w:webHidden/>
              </w:rPr>
            </w:r>
            <w:r w:rsidR="007B52D0">
              <w:rPr>
                <w:noProof/>
                <w:webHidden/>
              </w:rPr>
              <w:fldChar w:fldCharType="separate"/>
            </w:r>
            <w:r w:rsidR="007B52D0">
              <w:rPr>
                <w:noProof/>
                <w:webHidden/>
              </w:rPr>
              <w:t>24</w:t>
            </w:r>
            <w:r w:rsidR="007B52D0">
              <w:rPr>
                <w:noProof/>
                <w:webHidden/>
              </w:rPr>
              <w:fldChar w:fldCharType="end"/>
            </w:r>
          </w:hyperlink>
        </w:p>
        <w:p w14:paraId="158A579F" w14:textId="7CB828C0" w:rsidR="007B52D0" w:rsidRDefault="00000000">
          <w:pPr>
            <w:pStyle w:val="Spistreci1"/>
            <w:rPr>
              <w:rFonts w:eastAsiaTheme="minorEastAsia"/>
              <w:noProof/>
              <w:lang w:eastAsia="pl-PL"/>
            </w:rPr>
          </w:pPr>
          <w:hyperlink w:anchor="_Toc114135636" w:history="1">
            <w:r w:rsidR="007B52D0" w:rsidRPr="001A11D9">
              <w:rPr>
                <w:rStyle w:val="Hipercze"/>
                <w:rFonts w:ascii="Times New Roman" w:hAnsi="Times New Roman" w:cs="Times New Roman"/>
                <w:b/>
                <w:bCs/>
                <w:noProof/>
              </w:rPr>
              <w:t>ROZDZIAŁ XXV. ZAŁĄCZNIKI</w:t>
            </w:r>
            <w:r w:rsidR="007B52D0">
              <w:rPr>
                <w:noProof/>
                <w:webHidden/>
              </w:rPr>
              <w:tab/>
            </w:r>
            <w:r w:rsidR="007B52D0">
              <w:rPr>
                <w:noProof/>
                <w:webHidden/>
              </w:rPr>
              <w:fldChar w:fldCharType="begin"/>
            </w:r>
            <w:r w:rsidR="007B52D0">
              <w:rPr>
                <w:noProof/>
                <w:webHidden/>
              </w:rPr>
              <w:instrText xml:space="preserve"> PAGEREF _Toc114135636 \h </w:instrText>
            </w:r>
            <w:r w:rsidR="007B52D0">
              <w:rPr>
                <w:noProof/>
                <w:webHidden/>
              </w:rPr>
            </w:r>
            <w:r w:rsidR="007B52D0">
              <w:rPr>
                <w:noProof/>
                <w:webHidden/>
              </w:rPr>
              <w:fldChar w:fldCharType="separate"/>
            </w:r>
            <w:r w:rsidR="007B52D0">
              <w:rPr>
                <w:noProof/>
                <w:webHidden/>
              </w:rPr>
              <w:t>25</w:t>
            </w:r>
            <w:r w:rsidR="007B52D0">
              <w:rPr>
                <w:noProof/>
                <w:webHidden/>
              </w:rPr>
              <w:fldChar w:fldCharType="end"/>
            </w:r>
          </w:hyperlink>
        </w:p>
        <w:p w14:paraId="184AE0E6" w14:textId="77502ADA" w:rsidR="005C6697" w:rsidRPr="00381663" w:rsidRDefault="005C6697" w:rsidP="00381663">
          <w:pPr>
            <w:jc w:val="both"/>
            <w:rPr>
              <w:rFonts w:ascii="Times New Roman" w:hAnsi="Times New Roman" w:cs="Times New Roman"/>
            </w:rPr>
          </w:pPr>
          <w:r w:rsidRPr="00381663">
            <w:rPr>
              <w:rFonts w:ascii="Times New Roman" w:hAnsi="Times New Roman" w:cs="Times New Roman"/>
              <w:b/>
              <w:bCs/>
            </w:rPr>
            <w:fldChar w:fldCharType="end"/>
          </w:r>
        </w:p>
      </w:sdtContent>
    </w:sdt>
    <w:p w14:paraId="5EE82442" w14:textId="093747DA" w:rsidR="006D09E3" w:rsidRPr="00381663" w:rsidRDefault="006D09E3" w:rsidP="00381663">
      <w:pPr>
        <w:jc w:val="both"/>
        <w:rPr>
          <w:rFonts w:ascii="Times New Roman" w:hAnsi="Times New Roman" w:cs="Times New Roman"/>
        </w:rPr>
      </w:pPr>
    </w:p>
    <w:p w14:paraId="28CC1B10" w14:textId="77777777" w:rsidR="006D09E3" w:rsidRPr="00381663" w:rsidRDefault="006D09E3">
      <w:pPr>
        <w:rPr>
          <w:rFonts w:ascii="Times New Roman" w:hAnsi="Times New Roman" w:cs="Times New Roman"/>
        </w:rPr>
      </w:pPr>
      <w:r w:rsidRPr="00381663">
        <w:rPr>
          <w:rFonts w:ascii="Times New Roman" w:hAnsi="Times New Roman" w:cs="Times New Roman"/>
        </w:rPr>
        <w:br w:type="page"/>
      </w:r>
    </w:p>
    <w:tbl>
      <w:tblPr>
        <w:tblStyle w:val="Tabela-Siatka"/>
        <w:tblW w:w="0" w:type="auto"/>
        <w:tblLook w:val="04A0" w:firstRow="1" w:lastRow="0" w:firstColumn="1" w:lastColumn="0" w:noHBand="0" w:noVBand="1"/>
      </w:tblPr>
      <w:tblGrid>
        <w:gridCol w:w="9062"/>
      </w:tblGrid>
      <w:tr w:rsidR="006D09E3" w:rsidRPr="00785662" w14:paraId="44E48319" w14:textId="77777777" w:rsidTr="00805BC0">
        <w:trPr>
          <w:trHeight w:val="454"/>
        </w:trPr>
        <w:tc>
          <w:tcPr>
            <w:tcW w:w="9062" w:type="dxa"/>
            <w:shd w:val="clear" w:color="auto" w:fill="D0CECE" w:themeFill="background2" w:themeFillShade="E6"/>
            <w:vAlign w:val="center"/>
          </w:tcPr>
          <w:p w14:paraId="643AF561" w14:textId="77777777" w:rsidR="006D09E3" w:rsidRPr="00785662" w:rsidRDefault="006D09E3" w:rsidP="00805BC0">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114135612"/>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057E3D6C" w14:textId="792E1601" w:rsidR="006D09E3" w:rsidRPr="00C26B0F" w:rsidRDefault="006D09E3" w:rsidP="00C26B0F">
      <w:pPr>
        <w:numPr>
          <w:ilvl w:val="1"/>
          <w:numId w:val="1"/>
        </w:numPr>
        <w:tabs>
          <w:tab w:val="clear" w:pos="792"/>
          <w:tab w:val="num" w:pos="426"/>
        </w:tabs>
        <w:spacing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70711B4" w14:textId="77777777" w:rsidR="006D09E3" w:rsidRPr="00785662" w:rsidRDefault="006D09E3" w:rsidP="00C26B0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453F0C71" w14:textId="28E825DE" w:rsidR="006D09E3" w:rsidRDefault="006D09E3" w:rsidP="00C26B0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D01893B" w14:textId="3DBD4A5A" w:rsidR="00C26B0F" w:rsidRPr="00785662" w:rsidRDefault="00C26B0F" w:rsidP="00C26B0F">
      <w:pPr>
        <w:tabs>
          <w:tab w:val="num" w:pos="426"/>
        </w:tabs>
        <w:spacing w:after="0"/>
        <w:ind w:left="426"/>
        <w:jc w:val="both"/>
        <w:rPr>
          <w:rFonts w:ascii="Times New Roman" w:hAnsi="Times New Roman" w:cs="Times New Roman"/>
        </w:rPr>
      </w:pPr>
      <w:r>
        <w:rPr>
          <w:rFonts w:ascii="Times New Roman" w:hAnsi="Times New Roman" w:cs="Times New Roman"/>
        </w:rPr>
        <w:t>NIP 579-202-98-19</w:t>
      </w:r>
    </w:p>
    <w:p w14:paraId="4151B660" w14:textId="77777777" w:rsidR="006D09E3" w:rsidRPr="00785662" w:rsidRDefault="006D09E3" w:rsidP="00C26B0F">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67245D03" w14:textId="780F15E0" w:rsidR="006D09E3" w:rsidRPr="00785662" w:rsidRDefault="006D09E3" w:rsidP="00C26B0F">
      <w:pPr>
        <w:jc w:val="both"/>
        <w:rPr>
          <w:rFonts w:ascii="Times New Roman" w:hAnsi="Times New Roman" w:cs="Times New Roman"/>
        </w:rPr>
      </w:pPr>
      <w:r w:rsidRPr="00785662">
        <w:rPr>
          <w:rFonts w:ascii="Times New Roman" w:hAnsi="Times New Roman" w:cs="Times New Roman"/>
        </w:rPr>
        <w:t xml:space="preserve">        fax (55) 271 15 65</w:t>
      </w:r>
    </w:p>
    <w:p w14:paraId="200D16ED" w14:textId="430F2080" w:rsidR="006D09E3" w:rsidRPr="00C26B0F" w:rsidRDefault="006D09E3" w:rsidP="00C26B0F">
      <w:pPr>
        <w:numPr>
          <w:ilvl w:val="1"/>
          <w:numId w:val="1"/>
        </w:numPr>
        <w:tabs>
          <w:tab w:val="clear" w:pos="792"/>
          <w:tab w:val="num" w:pos="426"/>
        </w:tabs>
        <w:spacing w:line="240" w:lineRule="auto"/>
        <w:ind w:left="426"/>
        <w:jc w:val="both"/>
        <w:rPr>
          <w:rFonts w:ascii="Times New Roman" w:hAnsi="Times New Roman" w:cs="Times New Roman"/>
          <w:color w:val="0000FF"/>
          <w:u w:val="single"/>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372FDE59" w14:textId="77777777" w:rsidR="00C26B0F" w:rsidRDefault="006D09E3" w:rsidP="00C26B0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62362B9" w14:textId="48E0D960" w:rsidR="006D09E3" w:rsidRPr="00C26B0F" w:rsidRDefault="00000000" w:rsidP="00C26B0F">
      <w:pPr>
        <w:spacing w:line="240" w:lineRule="auto"/>
        <w:ind w:left="426"/>
        <w:jc w:val="both"/>
        <w:rPr>
          <w:rFonts w:ascii="Times New Roman" w:hAnsi="Times New Roman" w:cs="Times New Roman"/>
        </w:rPr>
      </w:pPr>
      <w:hyperlink r:id="rId9" w:history="1">
        <w:r w:rsidR="00C26B0F" w:rsidRPr="007F730C">
          <w:rPr>
            <w:rStyle w:val="Hipercze"/>
            <w:rFonts w:ascii="Times New Roman" w:hAnsi="Times New Roman" w:cs="Times New Roman"/>
          </w:rPr>
          <w:t>projekty@miloradz.malbork.pl</w:t>
        </w:r>
      </w:hyperlink>
    </w:p>
    <w:p w14:paraId="768F2D7E" w14:textId="77777777" w:rsidR="006D09E3" w:rsidRPr="00785662" w:rsidRDefault="006D09E3" w:rsidP="00C26B0F">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6DD13641" w14:textId="77777777" w:rsidR="006D09E3" w:rsidRPr="00785662" w:rsidRDefault="006D09E3" w:rsidP="00C26B0F">
      <w:pPr>
        <w:pStyle w:val="Akapitzlist"/>
        <w:numPr>
          <w:ilvl w:val="0"/>
          <w:numId w:val="3"/>
        </w:numPr>
        <w:spacing w:line="240" w:lineRule="auto"/>
        <w:rPr>
          <w:rFonts w:ascii="Times New Roman" w:hAnsi="Times New Roman" w:cs="Times New Roman"/>
        </w:rPr>
      </w:pPr>
      <w:r w:rsidRPr="00785662">
        <w:rPr>
          <w:rFonts w:ascii="Times New Roman" w:hAnsi="Times New Roman" w:cs="Times New Roman"/>
        </w:rPr>
        <w:t>poniedziałek 8:00 – 18:00</w:t>
      </w:r>
    </w:p>
    <w:p w14:paraId="0E1B42A5" w14:textId="77777777" w:rsidR="006D09E3" w:rsidRPr="00785662" w:rsidRDefault="006D09E3" w:rsidP="00C26B0F">
      <w:pPr>
        <w:pStyle w:val="Akapitzlist"/>
        <w:numPr>
          <w:ilvl w:val="0"/>
          <w:numId w:val="3"/>
        </w:numPr>
        <w:spacing w:line="240" w:lineRule="auto"/>
        <w:rPr>
          <w:rFonts w:ascii="Times New Roman" w:hAnsi="Times New Roman" w:cs="Times New Roman"/>
        </w:rPr>
      </w:pPr>
      <w:r w:rsidRPr="00785662">
        <w:rPr>
          <w:rFonts w:ascii="Times New Roman" w:hAnsi="Times New Roman" w:cs="Times New Roman"/>
        </w:rPr>
        <w:t>wtorek, środa, czwartek 7:00 – 15:00</w:t>
      </w:r>
    </w:p>
    <w:p w14:paraId="097635EA" w14:textId="14A5EA39" w:rsidR="00C26B0F" w:rsidRPr="00C26B0F" w:rsidRDefault="006D09E3" w:rsidP="00C26B0F">
      <w:pPr>
        <w:pStyle w:val="Akapitzlist"/>
        <w:numPr>
          <w:ilvl w:val="0"/>
          <w:numId w:val="3"/>
        </w:numPr>
        <w:spacing w:line="240" w:lineRule="auto"/>
        <w:rPr>
          <w:rFonts w:ascii="Times New Roman" w:hAnsi="Times New Roman" w:cs="Times New Roman"/>
        </w:rPr>
      </w:pPr>
      <w:r w:rsidRPr="00785662">
        <w:rPr>
          <w:rFonts w:ascii="Times New Roman" w:hAnsi="Times New Roman" w:cs="Times New Roman"/>
        </w:rPr>
        <w:t>piątek   7:00 – 13:00</w:t>
      </w:r>
    </w:p>
    <w:p w14:paraId="062DF29B" w14:textId="77777777" w:rsidR="00C26B0F" w:rsidRDefault="00C26B0F" w:rsidP="00C26B0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153E11A3" w14:textId="0869709D" w:rsidR="006D09E3" w:rsidRDefault="006D09E3" w:rsidP="00C26B0F">
      <w:pPr>
        <w:spacing w:after="0"/>
      </w:pPr>
    </w:p>
    <w:tbl>
      <w:tblPr>
        <w:tblStyle w:val="Tabela-Siatka"/>
        <w:tblW w:w="0" w:type="auto"/>
        <w:tblLook w:val="04A0" w:firstRow="1" w:lastRow="0" w:firstColumn="1" w:lastColumn="0" w:noHBand="0" w:noVBand="1"/>
      </w:tblPr>
      <w:tblGrid>
        <w:gridCol w:w="9062"/>
      </w:tblGrid>
      <w:tr w:rsidR="006D09E3" w:rsidRPr="00785662" w14:paraId="67905243" w14:textId="77777777" w:rsidTr="00805BC0">
        <w:trPr>
          <w:trHeight w:val="454"/>
        </w:trPr>
        <w:tc>
          <w:tcPr>
            <w:tcW w:w="9062" w:type="dxa"/>
            <w:shd w:val="clear" w:color="auto" w:fill="D0CECE" w:themeFill="background2" w:themeFillShade="E6"/>
            <w:vAlign w:val="center"/>
          </w:tcPr>
          <w:p w14:paraId="7A1DE2BC" w14:textId="77777777" w:rsidR="006D09E3" w:rsidRPr="00785662" w:rsidRDefault="006D09E3" w:rsidP="00805BC0">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114135613"/>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14F440FA" w14:textId="77777777" w:rsidR="007B52D0" w:rsidRDefault="007B52D0" w:rsidP="007B52D0">
      <w:pPr>
        <w:pStyle w:val="Akapitzlist"/>
        <w:numPr>
          <w:ilvl w:val="0"/>
          <w:numId w:val="4"/>
        </w:numPr>
        <w:rPr>
          <w:rFonts w:ascii="Times New Roman" w:hAnsi="Times New Roman" w:cs="Times New Roman"/>
          <w:color w:val="000000"/>
        </w:rPr>
      </w:pPr>
      <w:r w:rsidRPr="007B52D0">
        <w:rPr>
          <w:rFonts w:ascii="Times New Roman" w:hAnsi="Times New Roman" w:cs="Times New Roman"/>
          <w:color w:val="000000"/>
        </w:rPr>
        <w:t>Zamawiający prowadzi postępowanie o udzielenie zamówienia publicznego zgodnie z przepisami ustawy z dnia 11 września 2019 r. Prawo zamówień publicznych (Dz.U. z 2021r., poz. 1129 z późn. zm.), zwanej dalej ustawą Pzp.</w:t>
      </w:r>
    </w:p>
    <w:p w14:paraId="1F573912" w14:textId="52DD7592" w:rsidR="007B52D0" w:rsidRPr="007B52D0" w:rsidRDefault="007B52D0" w:rsidP="007B52D0">
      <w:pPr>
        <w:pStyle w:val="Akapitzlist"/>
        <w:numPr>
          <w:ilvl w:val="0"/>
          <w:numId w:val="4"/>
        </w:numPr>
        <w:rPr>
          <w:rFonts w:ascii="Times New Roman" w:hAnsi="Times New Roman" w:cs="Times New Roman"/>
          <w:color w:val="000000"/>
        </w:rPr>
      </w:pPr>
      <w:r w:rsidRPr="007B52D0">
        <w:rPr>
          <w:rFonts w:ascii="Times New Roman" w:hAnsi="Times New Roman" w:cs="Times New Roman"/>
          <w:color w:val="000000"/>
        </w:rPr>
        <w:t xml:space="preserve">Zamawiający prowadzi postępowanie o udzielenie zamówienia publicznego w trybie podstawowym– wariant I – bez negocjacji, na podstawie art. 275 pkt.1 Pzp, o wartości zamówienia nieprzekraczającej wyrażonej w złotych równowartości kwoty </w:t>
      </w:r>
      <w:r w:rsidRPr="007B52D0">
        <w:rPr>
          <w:rFonts w:ascii="Times New Roman" w:hAnsi="Times New Roman" w:cs="Times New Roman"/>
          <w:color w:val="000000"/>
        </w:rPr>
        <w:br/>
        <w:t>5.382.000 EURO.</w:t>
      </w:r>
    </w:p>
    <w:p w14:paraId="70351CF6" w14:textId="77777777" w:rsidR="007B52D0" w:rsidRPr="007B52D0" w:rsidRDefault="007B52D0" w:rsidP="007B52D0">
      <w:pPr>
        <w:pStyle w:val="Akapitzlist"/>
        <w:numPr>
          <w:ilvl w:val="0"/>
          <w:numId w:val="4"/>
        </w:numPr>
        <w:spacing w:line="240" w:lineRule="auto"/>
        <w:rPr>
          <w:rFonts w:ascii="Times New Roman" w:hAnsi="Times New Roman" w:cs="Times New Roman"/>
          <w:color w:val="000000"/>
        </w:rPr>
      </w:pPr>
      <w:r w:rsidRPr="007B52D0">
        <w:rPr>
          <w:rFonts w:ascii="Times New Roman" w:hAnsi="Times New Roman" w:cs="Times New Roman"/>
          <w:color w:val="000000"/>
        </w:rPr>
        <w:t>Postępowanie prowadzi się z zachowaniem postaci elektronicznej, w języku polskim.</w:t>
      </w:r>
    </w:p>
    <w:p w14:paraId="40A4F6C3" w14:textId="77777777" w:rsidR="007B52D0" w:rsidRPr="007B52D0" w:rsidRDefault="007B52D0" w:rsidP="007B52D0">
      <w:pPr>
        <w:pStyle w:val="Akapitzlist"/>
        <w:numPr>
          <w:ilvl w:val="0"/>
          <w:numId w:val="4"/>
        </w:numPr>
        <w:spacing w:line="240" w:lineRule="auto"/>
        <w:rPr>
          <w:rFonts w:ascii="Times New Roman" w:hAnsi="Times New Roman" w:cs="Times New Roman"/>
          <w:color w:val="000000"/>
        </w:rPr>
      </w:pPr>
      <w:r w:rsidRPr="007B52D0">
        <w:rPr>
          <w:rFonts w:ascii="Times New Roman" w:hAnsi="Times New Roman" w:cs="Times New Roman"/>
          <w:color w:val="000000"/>
        </w:rPr>
        <w:t>Niniejsza Specyfikacja Warunków Zamówienia, wraz z jej załącznikami, wyjaśnieniami, zmianami zwana będzie w dalszej jej części SWZ.</w:t>
      </w:r>
    </w:p>
    <w:p w14:paraId="139B782D" w14:textId="77777777" w:rsidR="007B52D0" w:rsidRPr="007B52D0" w:rsidRDefault="007B52D0" w:rsidP="007B52D0">
      <w:pPr>
        <w:pStyle w:val="Akapitzlist"/>
        <w:numPr>
          <w:ilvl w:val="0"/>
          <w:numId w:val="4"/>
        </w:numPr>
        <w:rPr>
          <w:rFonts w:ascii="Times New Roman" w:hAnsi="Times New Roman" w:cs="Times New Roman"/>
          <w:color w:val="000000"/>
        </w:rPr>
      </w:pPr>
      <w:r w:rsidRPr="007B52D0">
        <w:rPr>
          <w:rFonts w:ascii="Times New Roman" w:hAnsi="Times New Roman" w:cs="Times New Roman"/>
          <w:color w:val="000000"/>
        </w:rPr>
        <w:t xml:space="preserve">W sprawach nieuregulowanych niniejszą SWZ mają zastosowanie obowiązujące przepisy prawa, w szczególności ustawy Pzp. </w:t>
      </w:r>
    </w:p>
    <w:p w14:paraId="4E5E07F3" w14:textId="77777777" w:rsidR="007B52D0" w:rsidRPr="007B52D0" w:rsidRDefault="007B52D0" w:rsidP="007B52D0">
      <w:pPr>
        <w:pStyle w:val="Akapitzlist"/>
        <w:numPr>
          <w:ilvl w:val="0"/>
          <w:numId w:val="4"/>
        </w:numPr>
        <w:rPr>
          <w:rFonts w:ascii="Times New Roman" w:hAnsi="Times New Roman" w:cs="Times New Roman"/>
          <w:color w:val="000000"/>
        </w:rPr>
      </w:pPr>
      <w:r w:rsidRPr="007B52D0">
        <w:rPr>
          <w:rFonts w:ascii="Times New Roman" w:hAnsi="Times New Roman" w:cs="Times New Roman"/>
          <w:color w:val="000000"/>
        </w:rPr>
        <w:t xml:space="preserve">Zamawiający </w:t>
      </w:r>
      <w:r w:rsidRPr="007B52D0">
        <w:rPr>
          <w:rFonts w:ascii="Times New Roman" w:hAnsi="Times New Roman" w:cs="Times New Roman"/>
          <w:b/>
          <w:bCs/>
          <w:color w:val="000000"/>
          <w:u w:val="single"/>
        </w:rPr>
        <w:t xml:space="preserve">nie przewiduje </w:t>
      </w:r>
      <w:r w:rsidRPr="007B52D0">
        <w:rPr>
          <w:rFonts w:ascii="Times New Roman" w:hAnsi="Times New Roman" w:cs="Times New Roman"/>
          <w:color w:val="000000"/>
        </w:rPr>
        <w:t xml:space="preserve">wyboru najkorzystniejszej oferty z możliwością prowadzenia negocjacji. </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5F5A1E" w:rsidRPr="00785662" w14:paraId="4433BB5D" w14:textId="77777777" w:rsidTr="00805BC0">
        <w:trPr>
          <w:trHeight w:val="454"/>
        </w:trPr>
        <w:tc>
          <w:tcPr>
            <w:tcW w:w="9062" w:type="dxa"/>
            <w:shd w:val="clear" w:color="auto" w:fill="D0CECE" w:themeFill="background2" w:themeFillShade="E6"/>
            <w:vAlign w:val="center"/>
          </w:tcPr>
          <w:p w14:paraId="48B0DDA4" w14:textId="77777777" w:rsidR="005F5A1E" w:rsidRPr="00785662" w:rsidRDefault="005F5A1E" w:rsidP="00805BC0">
            <w:pPr>
              <w:pStyle w:val="Nagwek1"/>
              <w:spacing w:before="0"/>
              <w:outlineLvl w:val="0"/>
              <w:rPr>
                <w:rFonts w:ascii="Times New Roman" w:hAnsi="Times New Roman" w:cs="Times New Roman"/>
                <w:b/>
                <w:bCs/>
                <w:color w:val="auto"/>
                <w:sz w:val="26"/>
                <w:szCs w:val="26"/>
              </w:rPr>
            </w:pPr>
            <w:bookmarkStart w:id="8" w:name="_Toc76396038"/>
            <w:bookmarkStart w:id="9" w:name="_Toc114135614"/>
            <w:r w:rsidRPr="00785662">
              <w:rPr>
                <w:rFonts w:ascii="Times New Roman" w:hAnsi="Times New Roman" w:cs="Times New Roman"/>
                <w:b/>
                <w:bCs/>
                <w:color w:val="auto"/>
                <w:sz w:val="26"/>
                <w:szCs w:val="26"/>
              </w:rPr>
              <w:t>ROZDZIAŁ III. OPIS PRZEDMIOTU ZAMÓWIENIA</w:t>
            </w:r>
            <w:bookmarkEnd w:id="8"/>
            <w:bookmarkEnd w:id="9"/>
          </w:p>
        </w:tc>
      </w:tr>
    </w:tbl>
    <w:p w14:paraId="0403A73C" w14:textId="58342CBF" w:rsidR="00B964F0" w:rsidRDefault="00B964F0" w:rsidP="00D622C7">
      <w:pPr>
        <w:pStyle w:val="Akapitzlist"/>
        <w:numPr>
          <w:ilvl w:val="0"/>
          <w:numId w:val="5"/>
        </w:numPr>
        <w:jc w:val="both"/>
        <w:rPr>
          <w:rFonts w:ascii="Times New Roman" w:hAnsi="Times New Roman" w:cs="Times New Roman"/>
        </w:rPr>
      </w:pPr>
      <w:r>
        <w:rPr>
          <w:rFonts w:ascii="Times New Roman" w:hAnsi="Times New Roman" w:cs="Times New Roman"/>
        </w:rPr>
        <w:t xml:space="preserve">Rodzaj zamówienia: </w:t>
      </w:r>
      <w:r w:rsidRPr="00A71344">
        <w:rPr>
          <w:rFonts w:ascii="Times New Roman" w:hAnsi="Times New Roman" w:cs="Times New Roman"/>
          <w:b/>
          <w:bCs/>
        </w:rPr>
        <w:t>dostawy</w:t>
      </w:r>
      <w:r>
        <w:rPr>
          <w:rFonts w:ascii="Times New Roman" w:hAnsi="Times New Roman" w:cs="Times New Roman"/>
        </w:rPr>
        <w:t>.</w:t>
      </w:r>
    </w:p>
    <w:p w14:paraId="3ABA21CE" w14:textId="5BBD0C5E" w:rsidR="00B964F0" w:rsidRDefault="00B964F0" w:rsidP="00D622C7">
      <w:pPr>
        <w:pStyle w:val="Akapitzlist"/>
        <w:numPr>
          <w:ilvl w:val="0"/>
          <w:numId w:val="5"/>
        </w:numPr>
        <w:jc w:val="both"/>
        <w:rPr>
          <w:rFonts w:ascii="Times New Roman" w:hAnsi="Times New Roman" w:cs="Times New Roman"/>
        </w:rPr>
      </w:pPr>
      <w:r w:rsidRPr="00B964F0">
        <w:rPr>
          <w:rFonts w:ascii="Times New Roman" w:hAnsi="Times New Roman" w:cs="Times New Roman"/>
        </w:rPr>
        <w:t>Nazwa nadana zamówieniu przez Zamawiającego:</w:t>
      </w:r>
      <w:r>
        <w:rPr>
          <w:rFonts w:ascii="Times New Roman" w:hAnsi="Times New Roman" w:cs="Times New Roman"/>
        </w:rPr>
        <w:t xml:space="preserve"> </w:t>
      </w:r>
      <w:r w:rsidRPr="00A71344">
        <w:rPr>
          <w:rFonts w:ascii="Times New Roman" w:hAnsi="Times New Roman" w:cs="Times New Roman"/>
          <w:b/>
          <w:bCs/>
        </w:rPr>
        <w:t xml:space="preserve">„Wyposażenie placu zabaw przy </w:t>
      </w:r>
      <w:r w:rsidR="00A71344" w:rsidRPr="00A71344">
        <w:rPr>
          <w:rFonts w:ascii="Times New Roman" w:hAnsi="Times New Roman" w:cs="Times New Roman"/>
          <w:b/>
          <w:bCs/>
        </w:rPr>
        <w:t>Zespole Szkół i Przedszkola w Miłoradzu”</w:t>
      </w:r>
    </w:p>
    <w:p w14:paraId="3A9CA633" w14:textId="6FAE1C1E" w:rsidR="005E660D" w:rsidRPr="005E660D" w:rsidRDefault="00A71344" w:rsidP="005E660D">
      <w:pPr>
        <w:pStyle w:val="Akapitzlist"/>
        <w:numPr>
          <w:ilvl w:val="0"/>
          <w:numId w:val="5"/>
        </w:numPr>
        <w:jc w:val="both"/>
        <w:rPr>
          <w:rFonts w:ascii="Times New Roman" w:hAnsi="Times New Roman" w:cs="Times New Roman"/>
        </w:rPr>
      </w:pPr>
      <w:r w:rsidRPr="00A71344">
        <w:rPr>
          <w:rFonts w:ascii="Times New Roman" w:hAnsi="Times New Roman" w:cs="Times New Roman"/>
        </w:rPr>
        <w:t xml:space="preserve">Określenie wielkości lub zakresu zamówienia: przedmiotem zamówienia jest </w:t>
      </w:r>
      <w:r w:rsidRPr="00A71344">
        <w:rPr>
          <w:rFonts w:ascii="Times New Roman" w:hAnsi="Times New Roman" w:cs="Times New Roman"/>
          <w:bCs/>
        </w:rPr>
        <w:t xml:space="preserve">dostawa wraz z montażem wyposażenia </w:t>
      </w:r>
      <w:r w:rsidR="005E660D">
        <w:rPr>
          <w:rFonts w:ascii="Times New Roman" w:hAnsi="Times New Roman" w:cs="Times New Roman"/>
          <w:bCs/>
        </w:rPr>
        <w:t>następujących elementów wyposażenia:</w:t>
      </w:r>
    </w:p>
    <w:p w14:paraId="4200B19D" w14:textId="77777777" w:rsidR="005E660D" w:rsidRDefault="005E660D">
      <w:pPr>
        <w:pStyle w:val="Akapitzlist"/>
        <w:numPr>
          <w:ilvl w:val="0"/>
          <w:numId w:val="52"/>
        </w:numPr>
        <w:jc w:val="both"/>
        <w:rPr>
          <w:rFonts w:ascii="Times New Roman" w:hAnsi="Times New Roman" w:cs="Times New Roman"/>
        </w:rPr>
      </w:pPr>
      <w:r>
        <w:rPr>
          <w:rFonts w:ascii="Times New Roman" w:hAnsi="Times New Roman" w:cs="Times New Roman"/>
        </w:rPr>
        <w:t>zestaw metalowy – 1 szt.</w:t>
      </w:r>
    </w:p>
    <w:p w14:paraId="2FAA9CB8" w14:textId="77777777" w:rsidR="005E660D" w:rsidRDefault="005E660D">
      <w:pPr>
        <w:pStyle w:val="Akapitzlist"/>
        <w:numPr>
          <w:ilvl w:val="0"/>
          <w:numId w:val="52"/>
        </w:numPr>
        <w:jc w:val="both"/>
        <w:rPr>
          <w:rFonts w:ascii="Times New Roman" w:hAnsi="Times New Roman" w:cs="Times New Roman"/>
        </w:rPr>
      </w:pPr>
      <w:r>
        <w:rPr>
          <w:rFonts w:ascii="Times New Roman" w:hAnsi="Times New Roman" w:cs="Times New Roman"/>
        </w:rPr>
        <w:lastRenderedPageBreak/>
        <w:t>piaskownica z zadaszeniem – 1 szt.</w:t>
      </w:r>
    </w:p>
    <w:p w14:paraId="3F4AF9AA" w14:textId="77777777" w:rsidR="005E660D" w:rsidRDefault="005E660D">
      <w:pPr>
        <w:pStyle w:val="Akapitzlist"/>
        <w:numPr>
          <w:ilvl w:val="0"/>
          <w:numId w:val="52"/>
        </w:numPr>
        <w:jc w:val="both"/>
        <w:rPr>
          <w:rFonts w:ascii="Times New Roman" w:hAnsi="Times New Roman" w:cs="Times New Roman"/>
        </w:rPr>
      </w:pPr>
      <w:r>
        <w:rPr>
          <w:rFonts w:ascii="Times New Roman" w:hAnsi="Times New Roman" w:cs="Times New Roman"/>
        </w:rPr>
        <w:t>huśtawka wagowa sprężynowa – 1 szt.</w:t>
      </w:r>
    </w:p>
    <w:p w14:paraId="3A58B8CA" w14:textId="77777777" w:rsidR="005E660D" w:rsidRDefault="005E660D">
      <w:pPr>
        <w:pStyle w:val="Akapitzlist"/>
        <w:numPr>
          <w:ilvl w:val="0"/>
          <w:numId w:val="52"/>
        </w:numPr>
        <w:jc w:val="both"/>
        <w:rPr>
          <w:rFonts w:ascii="Times New Roman" w:hAnsi="Times New Roman" w:cs="Times New Roman"/>
        </w:rPr>
      </w:pPr>
      <w:r>
        <w:rPr>
          <w:rFonts w:ascii="Times New Roman" w:hAnsi="Times New Roman" w:cs="Times New Roman"/>
        </w:rPr>
        <w:t>bujak sprężynowy – 2 szt.</w:t>
      </w:r>
    </w:p>
    <w:p w14:paraId="217402B3" w14:textId="61906A9D" w:rsidR="005E660D" w:rsidRDefault="005E660D">
      <w:pPr>
        <w:pStyle w:val="Akapitzlist"/>
        <w:numPr>
          <w:ilvl w:val="0"/>
          <w:numId w:val="52"/>
        </w:numPr>
        <w:spacing w:after="0"/>
        <w:jc w:val="both"/>
        <w:rPr>
          <w:rFonts w:ascii="Times New Roman" w:hAnsi="Times New Roman" w:cs="Times New Roman"/>
        </w:rPr>
      </w:pPr>
      <w:r>
        <w:rPr>
          <w:rFonts w:ascii="Times New Roman" w:hAnsi="Times New Roman" w:cs="Times New Roman"/>
        </w:rPr>
        <w:t>tablica informacyjna – 1 szt,</w:t>
      </w:r>
    </w:p>
    <w:p w14:paraId="410B1F49" w14:textId="7E8E3145" w:rsidR="005E660D" w:rsidRPr="002A5D7E" w:rsidRDefault="005E660D" w:rsidP="0069000E">
      <w:pPr>
        <w:spacing w:after="0"/>
        <w:ind w:left="709"/>
        <w:jc w:val="both"/>
        <w:rPr>
          <w:rFonts w:ascii="Times New Roman" w:hAnsi="Times New Roman" w:cs="Times New Roman"/>
        </w:rPr>
      </w:pPr>
      <w:r>
        <w:rPr>
          <w:rFonts w:ascii="Times New Roman" w:hAnsi="Times New Roman" w:cs="Times New Roman"/>
          <w:bCs/>
        </w:rPr>
        <w:t>placu zabaw znajduj</w:t>
      </w:r>
      <w:r w:rsidR="0069000E">
        <w:rPr>
          <w:rFonts w:ascii="Times New Roman" w:hAnsi="Times New Roman" w:cs="Times New Roman"/>
          <w:bCs/>
        </w:rPr>
        <w:t xml:space="preserve">ącego </w:t>
      </w:r>
      <w:r>
        <w:rPr>
          <w:rFonts w:ascii="Times New Roman" w:hAnsi="Times New Roman" w:cs="Times New Roman"/>
          <w:bCs/>
        </w:rPr>
        <w:t xml:space="preserve">się </w:t>
      </w:r>
      <w:r w:rsidR="00A71344" w:rsidRPr="005E660D">
        <w:rPr>
          <w:rFonts w:ascii="Times New Roman" w:hAnsi="Times New Roman" w:cs="Times New Roman"/>
          <w:bCs/>
        </w:rPr>
        <w:t>przy ulicy Szkolnej 1 w Miłoradzu</w:t>
      </w:r>
      <w:r w:rsidR="0069000E">
        <w:rPr>
          <w:rFonts w:ascii="Times New Roman" w:hAnsi="Times New Roman" w:cs="Times New Roman"/>
          <w:bCs/>
        </w:rPr>
        <w:t xml:space="preserve">, będącego placem zabaw Zespołu Szkół i Przedszkola w Miłoradzu. </w:t>
      </w:r>
      <w:r w:rsidRPr="005E660D">
        <w:rPr>
          <w:rFonts w:ascii="Times New Roman" w:hAnsi="Times New Roman" w:cs="Times New Roman"/>
        </w:rPr>
        <w:t xml:space="preserve">W ramach zamówienia </w:t>
      </w:r>
      <w:r w:rsidR="0069000E">
        <w:rPr>
          <w:rFonts w:ascii="Times New Roman" w:hAnsi="Times New Roman" w:cs="Times New Roman"/>
        </w:rPr>
        <w:t>n</w:t>
      </w:r>
      <w:r>
        <w:rPr>
          <w:rFonts w:ascii="Times New Roman" w:hAnsi="Times New Roman" w:cs="Times New Roman"/>
        </w:rPr>
        <w:t>ależy również wykonać:</w:t>
      </w:r>
    </w:p>
    <w:p w14:paraId="223A6456" w14:textId="2F4F01A3" w:rsidR="0069000E" w:rsidRDefault="005E660D">
      <w:pPr>
        <w:pStyle w:val="Akapitzlist"/>
        <w:numPr>
          <w:ilvl w:val="0"/>
          <w:numId w:val="57"/>
        </w:numPr>
        <w:ind w:left="1418"/>
        <w:jc w:val="both"/>
        <w:rPr>
          <w:rFonts w:ascii="Times New Roman" w:hAnsi="Times New Roman" w:cs="Times New Roman"/>
        </w:rPr>
      </w:pPr>
      <w:r w:rsidRPr="002A5D7E">
        <w:rPr>
          <w:rFonts w:ascii="Times New Roman" w:hAnsi="Times New Roman" w:cs="Times New Roman"/>
        </w:rPr>
        <w:t xml:space="preserve">chodnik </w:t>
      </w:r>
      <w:r>
        <w:rPr>
          <w:rFonts w:ascii="Times New Roman" w:hAnsi="Times New Roman" w:cs="Times New Roman"/>
        </w:rPr>
        <w:t>stanowi</w:t>
      </w:r>
      <w:r w:rsidR="00241ADE">
        <w:rPr>
          <w:rFonts w:ascii="Times New Roman" w:hAnsi="Times New Roman" w:cs="Times New Roman"/>
        </w:rPr>
        <w:t xml:space="preserve">ący </w:t>
      </w:r>
      <w:r>
        <w:rPr>
          <w:rFonts w:ascii="Times New Roman" w:hAnsi="Times New Roman" w:cs="Times New Roman"/>
        </w:rPr>
        <w:t>dojście do p</w:t>
      </w:r>
      <w:r w:rsidR="0069000E">
        <w:rPr>
          <w:rFonts w:ascii="Times New Roman" w:hAnsi="Times New Roman" w:cs="Times New Roman"/>
        </w:rPr>
        <w:t>lacu zabaw o powierzchni</w:t>
      </w:r>
      <w:r>
        <w:rPr>
          <w:rFonts w:ascii="Times New Roman" w:hAnsi="Times New Roman" w:cs="Times New Roman"/>
        </w:rPr>
        <w:t xml:space="preserve"> </w:t>
      </w:r>
      <w:r w:rsidRPr="002A5D7E">
        <w:rPr>
          <w:rFonts w:ascii="Times New Roman" w:hAnsi="Times New Roman" w:cs="Times New Roman"/>
        </w:rPr>
        <w:t>około 15 m</w:t>
      </w:r>
      <w:r w:rsidRPr="002A5D7E">
        <w:rPr>
          <w:rFonts w:ascii="Times New Roman" w:hAnsi="Times New Roman" w:cs="Times New Roman"/>
          <w:vertAlign w:val="superscript"/>
        </w:rPr>
        <w:t>2</w:t>
      </w:r>
      <w:r w:rsidR="0069000E">
        <w:rPr>
          <w:rFonts w:ascii="Times New Roman" w:hAnsi="Times New Roman" w:cs="Times New Roman"/>
        </w:rPr>
        <w:t>,</w:t>
      </w:r>
    </w:p>
    <w:p w14:paraId="11DDD3F7" w14:textId="085365FE" w:rsidR="005E660D" w:rsidRDefault="005E660D">
      <w:pPr>
        <w:pStyle w:val="Akapitzlist"/>
        <w:numPr>
          <w:ilvl w:val="0"/>
          <w:numId w:val="57"/>
        </w:numPr>
        <w:ind w:left="1418"/>
        <w:jc w:val="both"/>
        <w:rPr>
          <w:rFonts w:ascii="Times New Roman" w:hAnsi="Times New Roman" w:cs="Times New Roman"/>
        </w:rPr>
      </w:pPr>
      <w:r w:rsidRPr="0069000E">
        <w:rPr>
          <w:rFonts w:ascii="Times New Roman" w:hAnsi="Times New Roman" w:cs="Times New Roman"/>
        </w:rPr>
        <w:t>nawierzchni</w:t>
      </w:r>
      <w:r w:rsidR="0069000E" w:rsidRPr="0069000E">
        <w:rPr>
          <w:rFonts w:ascii="Times New Roman" w:hAnsi="Times New Roman" w:cs="Times New Roman"/>
        </w:rPr>
        <w:t>ę</w:t>
      </w:r>
      <w:r w:rsidRPr="0069000E">
        <w:rPr>
          <w:rFonts w:ascii="Times New Roman" w:hAnsi="Times New Roman" w:cs="Times New Roman"/>
        </w:rPr>
        <w:t xml:space="preserve"> bezpieczn</w:t>
      </w:r>
      <w:r w:rsidR="0069000E" w:rsidRPr="0069000E">
        <w:rPr>
          <w:rFonts w:ascii="Times New Roman" w:hAnsi="Times New Roman" w:cs="Times New Roman"/>
        </w:rPr>
        <w:t>ą</w:t>
      </w:r>
      <w:r w:rsidR="0069000E">
        <w:rPr>
          <w:rFonts w:ascii="Times New Roman" w:hAnsi="Times New Roman" w:cs="Times New Roman"/>
        </w:rPr>
        <w:t xml:space="preserve"> z </w:t>
      </w:r>
      <w:r w:rsidR="0069000E" w:rsidRPr="0069000E">
        <w:rPr>
          <w:rFonts w:ascii="Times New Roman" w:hAnsi="Times New Roman" w:cs="Times New Roman"/>
        </w:rPr>
        <w:t>płyt gumowych EPDM</w:t>
      </w:r>
      <w:r w:rsidR="00424F9D">
        <w:rPr>
          <w:rFonts w:ascii="Times New Roman" w:hAnsi="Times New Roman" w:cs="Times New Roman"/>
        </w:rPr>
        <w:t xml:space="preserve"> lub </w:t>
      </w:r>
      <w:r w:rsidR="003000EC">
        <w:rPr>
          <w:rFonts w:ascii="Times New Roman" w:hAnsi="Times New Roman" w:cs="Times New Roman"/>
        </w:rPr>
        <w:t>nawierzchnię bezpieczną wylewaną, poliuretanową</w:t>
      </w:r>
      <w:r w:rsidR="0069000E" w:rsidRPr="0069000E">
        <w:rPr>
          <w:rFonts w:ascii="Times New Roman" w:hAnsi="Times New Roman" w:cs="Times New Roman"/>
        </w:rPr>
        <w:t>,</w:t>
      </w:r>
      <w:r w:rsidRPr="0069000E">
        <w:rPr>
          <w:rFonts w:ascii="Times New Roman" w:hAnsi="Times New Roman" w:cs="Times New Roman"/>
        </w:rPr>
        <w:t xml:space="preserve"> zgodn</w:t>
      </w:r>
      <w:r w:rsidR="003000EC">
        <w:rPr>
          <w:rFonts w:ascii="Times New Roman" w:hAnsi="Times New Roman" w:cs="Times New Roman"/>
        </w:rPr>
        <w:t>ą</w:t>
      </w:r>
      <w:r w:rsidRPr="0069000E">
        <w:rPr>
          <w:rFonts w:ascii="Times New Roman" w:hAnsi="Times New Roman" w:cs="Times New Roman"/>
        </w:rPr>
        <w:t xml:space="preserve"> z obowiązującymi normami</w:t>
      </w:r>
      <w:r w:rsidR="0069000E" w:rsidRPr="0069000E">
        <w:rPr>
          <w:rFonts w:ascii="Times New Roman" w:hAnsi="Times New Roman" w:cs="Times New Roman"/>
        </w:rPr>
        <w:t xml:space="preserve">, </w:t>
      </w:r>
      <w:r w:rsidRPr="0069000E">
        <w:rPr>
          <w:rFonts w:ascii="Times New Roman" w:hAnsi="Times New Roman" w:cs="Times New Roman"/>
        </w:rPr>
        <w:t xml:space="preserve">pod </w:t>
      </w:r>
      <w:r w:rsidR="0069000E" w:rsidRPr="0069000E">
        <w:rPr>
          <w:rFonts w:ascii="Times New Roman" w:hAnsi="Times New Roman" w:cs="Times New Roman"/>
        </w:rPr>
        <w:t xml:space="preserve">wszystkimi </w:t>
      </w:r>
      <w:r w:rsidRPr="0069000E">
        <w:rPr>
          <w:rFonts w:ascii="Times New Roman" w:hAnsi="Times New Roman" w:cs="Times New Roman"/>
        </w:rPr>
        <w:t xml:space="preserve">urządzeniami </w:t>
      </w:r>
      <w:r w:rsidR="0069000E" w:rsidRPr="0069000E">
        <w:rPr>
          <w:rFonts w:ascii="Times New Roman" w:hAnsi="Times New Roman" w:cs="Times New Roman"/>
        </w:rPr>
        <w:t xml:space="preserve">zabawkowymi wyłączając piaskownicę z </w:t>
      </w:r>
      <w:r w:rsidRPr="0069000E">
        <w:rPr>
          <w:rFonts w:ascii="Times New Roman" w:hAnsi="Times New Roman" w:cs="Times New Roman"/>
        </w:rPr>
        <w:t>z</w:t>
      </w:r>
      <w:r w:rsidR="0069000E" w:rsidRPr="0069000E">
        <w:rPr>
          <w:rFonts w:ascii="Times New Roman" w:hAnsi="Times New Roman" w:cs="Times New Roman"/>
        </w:rPr>
        <w:t>adaszeniem</w:t>
      </w:r>
      <w:r w:rsidR="00241ADE">
        <w:rPr>
          <w:rFonts w:ascii="Times New Roman" w:hAnsi="Times New Roman" w:cs="Times New Roman"/>
        </w:rPr>
        <w:t>, tj. około 64 m</w:t>
      </w:r>
      <w:r w:rsidR="00241ADE" w:rsidRPr="00241ADE">
        <w:rPr>
          <w:rFonts w:ascii="Times New Roman" w:hAnsi="Times New Roman" w:cs="Times New Roman"/>
          <w:vertAlign w:val="superscript"/>
        </w:rPr>
        <w:t>2</w:t>
      </w:r>
      <w:r w:rsidR="00424F9D">
        <w:rPr>
          <w:rFonts w:ascii="Times New Roman" w:hAnsi="Times New Roman" w:cs="Times New Roman"/>
        </w:rPr>
        <w:t>.</w:t>
      </w:r>
      <w:r w:rsidR="0069000E" w:rsidRPr="0069000E">
        <w:rPr>
          <w:rFonts w:ascii="Times New Roman" w:hAnsi="Times New Roman" w:cs="Times New Roman"/>
        </w:rPr>
        <w:t xml:space="preserve"> </w:t>
      </w:r>
      <w:r w:rsidRPr="0069000E">
        <w:rPr>
          <w:rFonts w:ascii="Times New Roman" w:hAnsi="Times New Roman" w:cs="Times New Roman"/>
        </w:rPr>
        <w:t xml:space="preserve"> </w:t>
      </w:r>
    </w:p>
    <w:p w14:paraId="4ED9CE87" w14:textId="1F08ECD2" w:rsidR="00A71344" w:rsidRPr="00A71344" w:rsidRDefault="00A71344" w:rsidP="00A71344">
      <w:pPr>
        <w:pStyle w:val="Akapitzlist"/>
        <w:numPr>
          <w:ilvl w:val="0"/>
          <w:numId w:val="5"/>
        </w:numPr>
        <w:rPr>
          <w:rFonts w:ascii="Times New Roman" w:hAnsi="Times New Roman" w:cs="Times New Roman"/>
        </w:rPr>
      </w:pPr>
      <w:r w:rsidRPr="00A71344">
        <w:rPr>
          <w:rFonts w:ascii="Times New Roman" w:hAnsi="Times New Roman" w:cs="Times New Roman"/>
        </w:rPr>
        <w:t>Przedmiot zamówienia opisany z zastosowaniem nazw i kodów określonych we Wspólnym Słowniku Zamówień:</w:t>
      </w:r>
    </w:p>
    <w:p w14:paraId="3A2FF479" w14:textId="77777777" w:rsidR="00A71344" w:rsidRDefault="00A71344" w:rsidP="00A71344">
      <w:pPr>
        <w:pStyle w:val="Akapitzlist"/>
        <w:rPr>
          <w:rFonts w:ascii="Times New Roman" w:hAnsi="Times New Roman" w:cs="Times New Roman"/>
        </w:rPr>
      </w:pPr>
      <w:r w:rsidRPr="00A71344">
        <w:rPr>
          <w:rFonts w:ascii="Times New Roman" w:hAnsi="Times New Roman" w:cs="Times New Roman"/>
        </w:rPr>
        <w:t xml:space="preserve">Główny przedmiot: </w:t>
      </w:r>
    </w:p>
    <w:p w14:paraId="3D466D13" w14:textId="77777777" w:rsidR="00A71344" w:rsidRDefault="00A71344" w:rsidP="00A71344">
      <w:pPr>
        <w:pStyle w:val="Akapitzlist"/>
        <w:rPr>
          <w:rFonts w:ascii="Times New Roman" w:hAnsi="Times New Roman" w:cs="Times New Roman"/>
          <w:color w:val="000000"/>
        </w:rPr>
      </w:pPr>
      <w:r>
        <w:rPr>
          <w:rFonts w:ascii="Times New Roman" w:hAnsi="Times New Roman" w:cs="Times New Roman"/>
        </w:rPr>
        <w:t xml:space="preserve">CPV: </w:t>
      </w:r>
      <w:r w:rsidRPr="00A71344">
        <w:rPr>
          <w:rFonts w:ascii="Times New Roman" w:hAnsi="Times New Roman" w:cs="Times New Roman"/>
          <w:b/>
          <w:bCs/>
          <w:color w:val="000000"/>
        </w:rPr>
        <w:t>37535200-9</w:t>
      </w:r>
      <w:r w:rsidRPr="00A71344">
        <w:rPr>
          <w:rFonts w:ascii="Times New Roman" w:hAnsi="Times New Roman" w:cs="Times New Roman"/>
          <w:color w:val="000000"/>
        </w:rPr>
        <w:t xml:space="preserve"> Wyposażenie placów zabaw</w:t>
      </w:r>
    </w:p>
    <w:p w14:paraId="6F797ED8" w14:textId="4BFA684F" w:rsidR="00A71344" w:rsidRPr="00A71344" w:rsidRDefault="00A71344" w:rsidP="00A71344">
      <w:pPr>
        <w:pStyle w:val="Akapitzlist"/>
        <w:rPr>
          <w:rFonts w:ascii="Times New Roman" w:hAnsi="Times New Roman" w:cs="Times New Roman"/>
        </w:rPr>
      </w:pPr>
      <w:r>
        <w:rPr>
          <w:rFonts w:ascii="Times New Roman" w:hAnsi="Times New Roman" w:cs="Times New Roman"/>
        </w:rPr>
        <w:t xml:space="preserve">CPV: </w:t>
      </w:r>
      <w:r w:rsidRPr="00A71344">
        <w:rPr>
          <w:rFonts w:ascii="Times New Roman" w:hAnsi="Times New Roman" w:cs="Times New Roman"/>
          <w:b/>
          <w:bCs/>
          <w:color w:val="000000"/>
        </w:rPr>
        <w:t>45112723-9</w:t>
      </w:r>
      <w:r w:rsidRPr="00A71344">
        <w:rPr>
          <w:rFonts w:ascii="Times New Roman" w:hAnsi="Times New Roman" w:cs="Times New Roman"/>
          <w:color w:val="000000"/>
        </w:rPr>
        <w:t xml:space="preserve"> Roboty w zakresie kształtowania placów zabaw</w:t>
      </w:r>
    </w:p>
    <w:p w14:paraId="555FF87F" w14:textId="77777777" w:rsidR="00A71344" w:rsidRPr="00A71344" w:rsidRDefault="00A71344" w:rsidP="00A71344">
      <w:pPr>
        <w:pStyle w:val="Akapitzlist"/>
        <w:numPr>
          <w:ilvl w:val="0"/>
          <w:numId w:val="5"/>
        </w:numPr>
        <w:jc w:val="both"/>
        <w:rPr>
          <w:rFonts w:ascii="Times New Roman" w:hAnsi="Times New Roman" w:cs="Times New Roman"/>
        </w:rPr>
      </w:pPr>
      <w:r w:rsidRPr="00A71344">
        <w:rPr>
          <w:rFonts w:ascii="Times New Roman" w:hAnsi="Times New Roman" w:cs="Times New Roman"/>
        </w:rPr>
        <w:t>Opis przedmiotu zamówienia stanowią:</w:t>
      </w:r>
    </w:p>
    <w:p w14:paraId="5DCCFB66" w14:textId="4F7EFC8D" w:rsidR="00A71344" w:rsidRPr="00A71344" w:rsidRDefault="00A71344" w:rsidP="005E660D">
      <w:pPr>
        <w:pStyle w:val="Akapitzlist"/>
        <w:numPr>
          <w:ilvl w:val="1"/>
          <w:numId w:val="5"/>
        </w:numPr>
        <w:jc w:val="both"/>
        <w:rPr>
          <w:rFonts w:ascii="Times New Roman" w:hAnsi="Times New Roman" w:cs="Times New Roman"/>
        </w:rPr>
      </w:pPr>
      <w:r w:rsidRPr="00A71344">
        <w:rPr>
          <w:rFonts w:ascii="Times New Roman" w:hAnsi="Times New Roman" w:cs="Times New Roman"/>
        </w:rPr>
        <w:t xml:space="preserve">niniejsza </w:t>
      </w:r>
      <w:r w:rsidR="005E660D">
        <w:rPr>
          <w:rFonts w:ascii="Times New Roman" w:hAnsi="Times New Roman" w:cs="Times New Roman"/>
        </w:rPr>
        <w:t>SWZ</w:t>
      </w:r>
      <w:r w:rsidRPr="00A71344">
        <w:rPr>
          <w:rFonts w:ascii="Times New Roman" w:hAnsi="Times New Roman" w:cs="Times New Roman"/>
        </w:rPr>
        <w:t>,</w:t>
      </w:r>
    </w:p>
    <w:p w14:paraId="1E2B2FD8" w14:textId="448B6E99" w:rsidR="007F1A9A" w:rsidRPr="005D0EE0" w:rsidRDefault="00A71344" w:rsidP="005D0EE0">
      <w:pPr>
        <w:pStyle w:val="Akapitzlist"/>
        <w:numPr>
          <w:ilvl w:val="1"/>
          <w:numId w:val="5"/>
        </w:numPr>
        <w:jc w:val="both"/>
        <w:rPr>
          <w:rFonts w:ascii="Times New Roman" w:hAnsi="Times New Roman" w:cs="Times New Roman"/>
        </w:rPr>
      </w:pPr>
      <w:r w:rsidRPr="00A71344">
        <w:rPr>
          <w:rFonts w:ascii="Times New Roman" w:hAnsi="Times New Roman" w:cs="Times New Roman"/>
        </w:rPr>
        <w:t>opis przedmiotu zamówienia</w:t>
      </w:r>
      <w:r w:rsidR="005E660D">
        <w:rPr>
          <w:rFonts w:ascii="Times New Roman" w:hAnsi="Times New Roman" w:cs="Times New Roman"/>
        </w:rPr>
        <w:t>, stanowiący załącznik nr 1 do SWZ</w:t>
      </w:r>
    </w:p>
    <w:p w14:paraId="2228B939" w14:textId="77777777" w:rsidR="005D0EE0" w:rsidRPr="005D0EE0" w:rsidRDefault="005D0EE0" w:rsidP="005D0EE0">
      <w:pPr>
        <w:pStyle w:val="Akapitzlist"/>
        <w:numPr>
          <w:ilvl w:val="0"/>
          <w:numId w:val="5"/>
        </w:numPr>
        <w:jc w:val="both"/>
        <w:rPr>
          <w:rFonts w:ascii="Times New Roman" w:hAnsi="Times New Roman" w:cs="Times New Roman"/>
        </w:rPr>
      </w:pPr>
      <w:r w:rsidRPr="005D0EE0">
        <w:rPr>
          <w:rFonts w:ascii="Times New Roman" w:hAnsi="Times New Roman" w:cs="Times New Roman"/>
        </w:rPr>
        <w:t>Opisując przedmiot zamówienia:</w:t>
      </w:r>
    </w:p>
    <w:p w14:paraId="0F5672F6" w14:textId="77777777" w:rsidR="005D0EE0" w:rsidRPr="005D0EE0" w:rsidRDefault="005D0EE0" w:rsidP="005D0EE0">
      <w:pPr>
        <w:pStyle w:val="Akapitzlist"/>
        <w:numPr>
          <w:ilvl w:val="1"/>
          <w:numId w:val="5"/>
        </w:numPr>
        <w:jc w:val="both"/>
        <w:rPr>
          <w:rFonts w:ascii="Times New Roman" w:hAnsi="Times New Roman" w:cs="Times New Roman"/>
        </w:rPr>
      </w:pPr>
      <w:r w:rsidRPr="005D0EE0">
        <w:rPr>
          <w:rFonts w:ascii="Times New Roman" w:hAnsi="Times New Roman" w:cs="Times New Roman"/>
        </w:rPr>
        <w:t>przez odniesienia, o których mowa w art. 101 ust. 1 Pzp,</w:t>
      </w:r>
    </w:p>
    <w:p w14:paraId="43FC721B" w14:textId="3D3AE359" w:rsidR="005D0EE0" w:rsidRPr="005D0EE0" w:rsidRDefault="005D0EE0" w:rsidP="005D0EE0">
      <w:pPr>
        <w:pStyle w:val="Akapitzlist"/>
        <w:numPr>
          <w:ilvl w:val="1"/>
          <w:numId w:val="5"/>
        </w:numPr>
        <w:jc w:val="both"/>
        <w:rPr>
          <w:rFonts w:ascii="Times New Roman" w:hAnsi="Times New Roman" w:cs="Times New Roman"/>
        </w:rPr>
      </w:pPr>
      <w:r w:rsidRPr="005D0EE0">
        <w:rPr>
          <w:rFonts w:ascii="Times New Roman" w:hAnsi="Times New Roman" w:cs="Times New Roman"/>
        </w:rPr>
        <w:t>poprzez wskazanie znaków towarowych, patentów lub pochodzenia, źródła</w:t>
      </w:r>
      <w:r>
        <w:rPr>
          <w:rFonts w:ascii="Times New Roman" w:hAnsi="Times New Roman" w:cs="Times New Roman"/>
        </w:rPr>
        <w:t xml:space="preserve"> </w:t>
      </w:r>
      <w:r w:rsidRPr="005D0EE0">
        <w:rPr>
          <w:rFonts w:ascii="Times New Roman" w:hAnsi="Times New Roman" w:cs="Times New Roman"/>
        </w:rPr>
        <w:t>lub szczególnego procesu, który charakteryzuje produkty lub usługi dostarczane przez konkretnego wykonawcę, o których mowa w art. 99 ust. 5 ustawy Pzp (wskazanie takowe ma zawsze miejsce wyłącznie tytułem przykładu),</w:t>
      </w:r>
    </w:p>
    <w:p w14:paraId="558397F6" w14:textId="0753DD43" w:rsidR="005D0EE0" w:rsidRDefault="005D0EE0" w:rsidP="005D0EE0">
      <w:pPr>
        <w:pStyle w:val="Akapitzlist"/>
        <w:ind w:left="1418"/>
        <w:jc w:val="both"/>
        <w:rPr>
          <w:rFonts w:ascii="Times New Roman" w:hAnsi="Times New Roman" w:cs="Times New Roman"/>
          <w:b/>
          <w:bCs/>
        </w:rPr>
      </w:pPr>
      <w:r w:rsidRPr="005D0EE0">
        <w:rPr>
          <w:rFonts w:ascii="Times New Roman" w:hAnsi="Times New Roman" w:cs="Times New Roman"/>
          <w:b/>
          <w:bCs/>
        </w:rPr>
        <w:t>– Zamawiający dopuszcza rozwiązania równoważne opisywanym.</w:t>
      </w:r>
    </w:p>
    <w:p w14:paraId="375C11D5" w14:textId="211758D0" w:rsidR="005D0EE0" w:rsidRPr="005D0EE0" w:rsidRDefault="005D0EE0" w:rsidP="005D0EE0">
      <w:pPr>
        <w:pStyle w:val="Akapitzlist"/>
        <w:ind w:left="851"/>
        <w:jc w:val="both"/>
        <w:rPr>
          <w:rFonts w:ascii="Times New Roman" w:hAnsi="Times New Roman" w:cs="Times New Roman"/>
        </w:rPr>
      </w:pPr>
      <w:r w:rsidRPr="005D0EE0">
        <w:rPr>
          <w:rFonts w:ascii="Times New Roman" w:hAnsi="Times New Roman" w:cs="Times New Roman"/>
        </w:rPr>
        <w:t>Wykonawca, powołując się na rozwiązania równoważne opisywane przez Zamawiającego, jest obowiązany wykazać, że oferowane przez niego dostawy, usługi lub roboty budowlane spełniają wymagania określone przez Zamawiającego.</w:t>
      </w:r>
    </w:p>
    <w:p w14:paraId="0DA29E91" w14:textId="2EE4CA18" w:rsidR="003814A3" w:rsidRPr="005D0EE0" w:rsidRDefault="003814A3" w:rsidP="005D0EE0">
      <w:pPr>
        <w:pStyle w:val="Akapitzlist"/>
        <w:numPr>
          <w:ilvl w:val="0"/>
          <w:numId w:val="5"/>
        </w:numPr>
        <w:jc w:val="both"/>
        <w:rPr>
          <w:rFonts w:ascii="Times New Roman" w:hAnsi="Times New Roman" w:cs="Times New Roman"/>
        </w:rPr>
      </w:pPr>
      <w:r w:rsidRPr="003814A3">
        <w:rPr>
          <w:rFonts w:ascii="Times New Roman" w:hAnsi="Times New Roman" w:cs="Times New Roman"/>
        </w:rPr>
        <w:t>Wykonawca w swojej ofercie powinien uwzględnić wszystkie koszty związane z prawidłowym i kompletnym wykonaniem zadania, w tym m.in.:</w:t>
      </w:r>
    </w:p>
    <w:p w14:paraId="385C4C6B"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opracowanie dokumentacji powykonawczej i odbiorowej,</w:t>
      </w:r>
    </w:p>
    <w:p w14:paraId="47EC774B" w14:textId="0FE65128"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prace porządkowe i właściwe zagospodarowanie powstałych odpadów</w:t>
      </w:r>
      <w:r w:rsidR="005D0EE0">
        <w:rPr>
          <w:rFonts w:ascii="Times New Roman" w:hAnsi="Times New Roman" w:cs="Times New Roman"/>
        </w:rPr>
        <w:t>.</w:t>
      </w:r>
    </w:p>
    <w:p w14:paraId="55A94A97" w14:textId="2B03222A" w:rsidR="003814A3" w:rsidRPr="003814A3" w:rsidRDefault="003814A3" w:rsidP="005D0EE0">
      <w:pPr>
        <w:pStyle w:val="Akapitzlist"/>
        <w:numPr>
          <w:ilvl w:val="0"/>
          <w:numId w:val="5"/>
        </w:numPr>
        <w:jc w:val="both"/>
        <w:rPr>
          <w:rFonts w:ascii="Times New Roman" w:hAnsi="Times New Roman" w:cs="Times New Roman"/>
        </w:rPr>
      </w:pPr>
      <w:r w:rsidRPr="003814A3">
        <w:rPr>
          <w:rFonts w:ascii="Times New Roman" w:hAnsi="Times New Roman" w:cs="Times New Roman"/>
        </w:rPr>
        <w:t xml:space="preserve">Wykonawca zobowiązany jest wykonać pełny zakres </w:t>
      </w:r>
      <w:r w:rsidR="00E73DBC">
        <w:rPr>
          <w:rFonts w:ascii="Times New Roman" w:hAnsi="Times New Roman" w:cs="Times New Roman"/>
        </w:rPr>
        <w:t>prac koniecznych do realizacji zamówienia</w:t>
      </w:r>
      <w:r w:rsidRPr="003814A3">
        <w:rPr>
          <w:rFonts w:ascii="Times New Roman" w:hAnsi="Times New Roman" w:cs="Times New Roman"/>
        </w:rPr>
        <w:t>, który jest konieczny z punktu widzenia</w:t>
      </w:r>
      <w:r w:rsidR="00E73DBC">
        <w:rPr>
          <w:rFonts w:ascii="Times New Roman" w:hAnsi="Times New Roman" w:cs="Times New Roman"/>
        </w:rPr>
        <w:t xml:space="preserve"> opisu przedmiotu zamówienia</w:t>
      </w:r>
      <w:r w:rsidRPr="003814A3">
        <w:rPr>
          <w:rFonts w:ascii="Times New Roman" w:hAnsi="Times New Roman" w:cs="Times New Roman"/>
        </w:rPr>
        <w:t xml:space="preserve">, przepisów prawa, wiedzy technicznej </w:t>
      </w:r>
      <w:r w:rsidR="00E73DBC">
        <w:rPr>
          <w:rFonts w:ascii="Times New Roman" w:hAnsi="Times New Roman" w:cs="Times New Roman"/>
        </w:rPr>
        <w:t xml:space="preserve">czy </w:t>
      </w:r>
      <w:r w:rsidRPr="003814A3">
        <w:rPr>
          <w:rFonts w:ascii="Times New Roman" w:hAnsi="Times New Roman" w:cs="Times New Roman"/>
        </w:rPr>
        <w:t>sztuki budowlanej, dla uzyskania końcowego efektu określonego przez przedmiot zamówienia, a więc wykonać zadanie bez względu na występujące trudności i nieprzewidziane okoliczności, jakie mogą wystąpić w trakcie realizacji.</w:t>
      </w:r>
    </w:p>
    <w:p w14:paraId="5A9F7498" w14:textId="4CCF1579" w:rsidR="003814A3" w:rsidRPr="003814A3" w:rsidRDefault="003814A3" w:rsidP="005D0EE0">
      <w:pPr>
        <w:pStyle w:val="Akapitzlist"/>
        <w:numPr>
          <w:ilvl w:val="0"/>
          <w:numId w:val="5"/>
        </w:numPr>
        <w:jc w:val="both"/>
        <w:rPr>
          <w:rFonts w:ascii="Times New Roman" w:hAnsi="Times New Roman" w:cs="Times New Roman"/>
        </w:rPr>
      </w:pPr>
      <w:r w:rsidRPr="003814A3">
        <w:rPr>
          <w:rFonts w:ascii="Times New Roman" w:hAnsi="Times New Roman" w:cs="Times New Roman"/>
        </w:rPr>
        <w:t xml:space="preserve">Wykonawcy ponoszą odpowiedzialność za zapoznanie się z należytą starannością z treścią dokumentacji przetargowej oraz za uzyskanie wiarygodnej informacji odnośnie warunków                         i zobowiązań, które w jakikolwiek sposób mogą wpłynąć na cenę oferty lub realizację </w:t>
      </w:r>
      <w:r w:rsidR="00E73DBC">
        <w:rPr>
          <w:rFonts w:ascii="Times New Roman" w:hAnsi="Times New Roman" w:cs="Times New Roman"/>
        </w:rPr>
        <w:t>dostawy</w:t>
      </w:r>
      <w:r w:rsidRPr="003814A3">
        <w:rPr>
          <w:rFonts w:ascii="Times New Roman" w:hAnsi="Times New Roman" w:cs="Times New Roman"/>
        </w:rPr>
        <w:t>.</w:t>
      </w:r>
    </w:p>
    <w:p w14:paraId="3248E115" w14:textId="7298A8A8" w:rsidR="003814A3" w:rsidRPr="003814A3" w:rsidRDefault="003814A3" w:rsidP="005D0EE0">
      <w:pPr>
        <w:pStyle w:val="Akapitzlist"/>
        <w:numPr>
          <w:ilvl w:val="0"/>
          <w:numId w:val="5"/>
        </w:numPr>
        <w:jc w:val="both"/>
        <w:rPr>
          <w:rFonts w:ascii="Times New Roman" w:hAnsi="Times New Roman" w:cs="Times New Roman"/>
        </w:rPr>
      </w:pPr>
      <w:r w:rsidRPr="003814A3">
        <w:rPr>
          <w:rFonts w:ascii="Times New Roman" w:hAnsi="Times New Roman" w:cs="Times New Roman"/>
        </w:rPr>
        <w:t>Wykonawca zobowiązany jest do udzielenia okresu gwarancji nie krótszego niż 36 miesięcy, licząc od daty podpisania protokołu odbioru końcowego. Dłuższy niż 36 miesięcy okres gwarancji będzie punktowany zgodnie z zasadami określonymi w rozdz. XVI</w:t>
      </w:r>
      <w:r w:rsidR="00CB4AC4">
        <w:rPr>
          <w:rFonts w:ascii="Times New Roman" w:hAnsi="Times New Roman" w:cs="Times New Roman"/>
        </w:rPr>
        <w:t>I</w:t>
      </w:r>
      <w:r w:rsidRPr="003814A3">
        <w:rPr>
          <w:rFonts w:ascii="Times New Roman" w:hAnsi="Times New Roman" w:cs="Times New Roman"/>
        </w:rPr>
        <w:t xml:space="preserve"> niniejszej SWZ.</w:t>
      </w:r>
    </w:p>
    <w:p w14:paraId="30EFB1C1" w14:textId="2535889A" w:rsidR="003814A3" w:rsidRPr="005A7CFC" w:rsidRDefault="003814A3" w:rsidP="005D0EE0">
      <w:pPr>
        <w:pStyle w:val="Akapitzlist"/>
        <w:numPr>
          <w:ilvl w:val="0"/>
          <w:numId w:val="5"/>
        </w:numPr>
        <w:jc w:val="both"/>
        <w:rPr>
          <w:rFonts w:ascii="Times New Roman" w:hAnsi="Times New Roman" w:cs="Times New Roman"/>
        </w:rPr>
      </w:pPr>
      <w:r w:rsidRPr="005A7CFC">
        <w:rPr>
          <w:rFonts w:ascii="Times New Roman" w:hAnsi="Times New Roman" w:cs="Times New Roman"/>
        </w:rPr>
        <w:t xml:space="preserve">Przedmiotowe postępowanie współfinansowane jest </w:t>
      </w:r>
      <w:r w:rsidR="005A7CFC" w:rsidRPr="005A7CFC">
        <w:rPr>
          <w:rFonts w:ascii="Times New Roman" w:hAnsi="Times New Roman" w:cs="Times New Roman"/>
        </w:rPr>
        <w:t>z Regionalnego Programu Operacyjnego Województwa Pomorskiego na lata 2014-2020.</w:t>
      </w:r>
    </w:p>
    <w:p w14:paraId="4D25C337" w14:textId="118B21C5" w:rsidR="00633A9C" w:rsidRPr="006F23B1" w:rsidRDefault="00633A9C" w:rsidP="006F23B1">
      <w:pPr>
        <w:pStyle w:val="Akapitzlist"/>
        <w:numPr>
          <w:ilvl w:val="0"/>
          <w:numId w:val="5"/>
        </w:numPr>
        <w:jc w:val="both"/>
        <w:rPr>
          <w:rFonts w:ascii="Times New Roman" w:hAnsi="Times New Roman" w:cs="Times New Roman"/>
          <w:color w:val="000000"/>
        </w:rPr>
      </w:pPr>
      <w:r w:rsidRPr="00633A9C">
        <w:rPr>
          <w:rFonts w:ascii="Times New Roman" w:hAnsi="Times New Roman" w:cs="Times New Roman"/>
          <w:color w:val="000000"/>
        </w:rPr>
        <w:t xml:space="preserve">Zamawiający żąda wskazania w Formularzu oferty (załącznik nr </w:t>
      </w:r>
      <w:r>
        <w:rPr>
          <w:rFonts w:ascii="Times New Roman" w:hAnsi="Times New Roman" w:cs="Times New Roman"/>
          <w:color w:val="000000"/>
        </w:rPr>
        <w:t xml:space="preserve">2 </w:t>
      </w:r>
      <w:r w:rsidRPr="00633A9C">
        <w:rPr>
          <w:rFonts w:ascii="Times New Roman" w:hAnsi="Times New Roman" w:cs="Times New Roman"/>
          <w:color w:val="000000"/>
        </w:rPr>
        <w:t xml:space="preserve">do </w:t>
      </w:r>
      <w:r>
        <w:rPr>
          <w:rFonts w:ascii="Times New Roman" w:hAnsi="Times New Roman" w:cs="Times New Roman"/>
          <w:color w:val="000000"/>
        </w:rPr>
        <w:t>SWZ</w:t>
      </w:r>
      <w:r w:rsidRPr="00633A9C">
        <w:rPr>
          <w:rFonts w:ascii="Times New Roman" w:hAnsi="Times New Roman" w:cs="Times New Roman"/>
          <w:color w:val="000000"/>
        </w:rPr>
        <w:t>) części zamówienia, której wykonanie Wykonawca zamierza powierzyć podwykonawcy,</w:t>
      </w:r>
      <w:r>
        <w:rPr>
          <w:rFonts w:ascii="Times New Roman" w:hAnsi="Times New Roman" w:cs="Times New Roman"/>
          <w:color w:val="000000"/>
        </w:rPr>
        <w:t xml:space="preserve"> </w:t>
      </w:r>
      <w:r w:rsidRPr="00633A9C">
        <w:rPr>
          <w:rFonts w:ascii="Times New Roman" w:hAnsi="Times New Roman" w:cs="Times New Roman"/>
          <w:color w:val="000000"/>
        </w:rPr>
        <w:t>i podania firm podwykonawców, o ile są znani w chwili składania oferty.</w:t>
      </w:r>
    </w:p>
    <w:p w14:paraId="780EFCAB" w14:textId="5AE63901" w:rsidR="00635781" w:rsidRPr="00443671" w:rsidRDefault="00635781" w:rsidP="005D0EE0">
      <w:pPr>
        <w:pStyle w:val="Akapitzlist"/>
        <w:numPr>
          <w:ilvl w:val="0"/>
          <w:numId w:val="5"/>
        </w:numPr>
        <w:jc w:val="both"/>
        <w:rPr>
          <w:rFonts w:ascii="Times New Roman" w:hAnsi="Times New Roman" w:cs="Times New Roman"/>
          <w:color w:val="000000"/>
        </w:rPr>
      </w:pPr>
      <w:r w:rsidRPr="00443671">
        <w:rPr>
          <w:rFonts w:ascii="Times New Roman" w:hAnsi="Times New Roman" w:cs="Times New Roman"/>
          <w:color w:val="000000"/>
        </w:rPr>
        <w:t>Pozostałe informacje:</w:t>
      </w:r>
    </w:p>
    <w:p w14:paraId="72002D38" w14:textId="07A6FEA2"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 xml:space="preserve">Zgodnie z art. 310 pkt 1 PZP Zamawiający przewiduje możliwość unieważnienia przedmiotowego postępowania, jeżeli środki, które Zamawiający zamierzał </w:t>
      </w:r>
      <w:r w:rsidRPr="00785662">
        <w:rPr>
          <w:rFonts w:ascii="Times New Roman" w:hAnsi="Times New Roman" w:cs="Times New Roman"/>
          <w:color w:val="000000"/>
        </w:rPr>
        <w:lastRenderedPageBreak/>
        <w:t>przeznaczyć na sfinansowanie całości lub części zamówienia, nie zostały mu przyznane.</w:t>
      </w:r>
    </w:p>
    <w:p w14:paraId="0BD3BC5A"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przewiduje aukcji elektronicznej.</w:t>
      </w:r>
    </w:p>
    <w:p w14:paraId="54ED77AD"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514FD6B"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014AB5FC"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0F9E87B" w14:textId="6A7AB116"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w:t>
      </w:r>
    </w:p>
    <w:p w14:paraId="4588A2B2" w14:textId="1A563176" w:rsidR="00AD104C" w:rsidRDefault="00AD104C">
      <w:pPr>
        <w:pStyle w:val="Akapitzlist"/>
        <w:numPr>
          <w:ilvl w:val="0"/>
          <w:numId w:val="17"/>
        </w:numPr>
        <w:jc w:val="both"/>
        <w:rPr>
          <w:rFonts w:ascii="Times New Roman" w:hAnsi="Times New Roman" w:cs="Times New Roman"/>
          <w:color w:val="000000"/>
        </w:rPr>
      </w:pPr>
      <w:r>
        <w:rPr>
          <w:rFonts w:ascii="Times New Roman" w:hAnsi="Times New Roman" w:cs="Times New Roman"/>
          <w:color w:val="000000"/>
        </w:rPr>
        <w:t>Zamawiający nie dopuszcza składnia ofert częściowych,</w:t>
      </w:r>
    </w:p>
    <w:p w14:paraId="7E5896DA" w14:textId="31989493"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przewiduje zawarcia umowy ramowej,</w:t>
      </w:r>
    </w:p>
    <w:p w14:paraId="27A01B6D"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dopuszcza możliwości składania ofert wariantowych,</w:t>
      </w:r>
    </w:p>
    <w:p w14:paraId="4448E7F5"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3BF78728" w14:textId="77777777" w:rsidR="00635781" w:rsidRPr="00785662" w:rsidRDefault="00635781">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50F3D93E" w14:textId="5BD794EB" w:rsidR="003814A3" w:rsidRDefault="00635781" w:rsidP="00415010">
      <w:pPr>
        <w:pStyle w:val="Akapitzlist"/>
        <w:numPr>
          <w:ilvl w:val="0"/>
          <w:numId w:val="17"/>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7878E5B1" w14:textId="77777777" w:rsidR="00415010" w:rsidRPr="00415010" w:rsidRDefault="00415010" w:rsidP="00415010">
      <w:pPr>
        <w:pStyle w:val="Akapitzlist"/>
        <w:spacing w:after="0"/>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1289E" w:rsidRPr="00785662" w14:paraId="109D2807" w14:textId="77777777" w:rsidTr="00B37C27">
        <w:trPr>
          <w:trHeight w:val="454"/>
        </w:trPr>
        <w:tc>
          <w:tcPr>
            <w:tcW w:w="9062" w:type="dxa"/>
            <w:shd w:val="clear" w:color="auto" w:fill="D0CECE" w:themeFill="background2" w:themeFillShade="E6"/>
            <w:vAlign w:val="center"/>
          </w:tcPr>
          <w:p w14:paraId="60F77700" w14:textId="77777777" w:rsidR="0071289E" w:rsidRPr="00785662" w:rsidRDefault="0071289E" w:rsidP="00B37C27">
            <w:pPr>
              <w:pStyle w:val="Nagwek1"/>
              <w:spacing w:before="0"/>
              <w:jc w:val="both"/>
              <w:outlineLvl w:val="0"/>
              <w:rPr>
                <w:rFonts w:ascii="Times New Roman" w:hAnsi="Times New Roman" w:cs="Times New Roman"/>
                <w:b/>
                <w:bCs/>
                <w:color w:val="auto"/>
                <w:sz w:val="26"/>
                <w:szCs w:val="26"/>
              </w:rPr>
            </w:pPr>
            <w:bookmarkStart w:id="10" w:name="_Toc76396039"/>
            <w:bookmarkStart w:id="11" w:name="_Toc114135615"/>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0"/>
            <w:bookmarkEnd w:id="11"/>
          </w:p>
        </w:tc>
      </w:tr>
    </w:tbl>
    <w:p w14:paraId="0BBD9B3E" w14:textId="7339C9B8" w:rsidR="0071289E" w:rsidRDefault="0071289E" w:rsidP="00415010">
      <w:pPr>
        <w:pStyle w:val="Default"/>
        <w:spacing w:line="276" w:lineRule="auto"/>
        <w:jc w:val="both"/>
        <w:rPr>
          <w:rFonts w:ascii="Times New Roman" w:hAnsi="Times New Roman" w:cs="Times New Roman"/>
          <w:b/>
          <w:bCs/>
          <w:sz w:val="22"/>
          <w:szCs w:val="22"/>
        </w:rPr>
      </w:pPr>
      <w:r w:rsidRPr="009913D2">
        <w:rPr>
          <w:rFonts w:ascii="Times New Roman" w:hAnsi="Times New Roman" w:cs="Times New Roman"/>
          <w:sz w:val="22"/>
          <w:szCs w:val="22"/>
        </w:rPr>
        <w:t>Zamawiający nie wymaga przeprowadzania przez Wykonawcę wizji lokalnej.</w:t>
      </w:r>
      <w:r w:rsidR="00A3555A" w:rsidRPr="009913D2">
        <w:rPr>
          <w:rFonts w:ascii="Times New Roman" w:hAnsi="Times New Roman" w:cs="Times New Roman"/>
          <w:sz w:val="22"/>
          <w:szCs w:val="22"/>
        </w:rPr>
        <w:t xml:space="preserve"> </w:t>
      </w:r>
    </w:p>
    <w:p w14:paraId="0AFC847E" w14:textId="74BA7880" w:rsidR="00AD104C" w:rsidRDefault="00AD104C" w:rsidP="00415010">
      <w:pPr>
        <w:pStyle w:val="Default"/>
        <w:spacing w:line="276" w:lineRule="auto"/>
        <w:jc w:val="both"/>
        <w:rPr>
          <w:rFonts w:ascii="Times New Roman" w:hAnsi="Times New Roman" w:cs="Times New Roman"/>
          <w:sz w:val="22"/>
          <w:szCs w:val="22"/>
        </w:rPr>
      </w:pPr>
    </w:p>
    <w:tbl>
      <w:tblPr>
        <w:tblStyle w:val="Tabela-Siatka"/>
        <w:tblpPr w:leftFromText="141" w:rightFromText="141" w:vertAnchor="text" w:horzAnchor="margin" w:tblpY="17"/>
        <w:tblW w:w="0" w:type="auto"/>
        <w:shd w:val="clear" w:color="auto" w:fill="D0CECE" w:themeFill="background2" w:themeFillShade="E6"/>
        <w:tblLook w:val="04A0" w:firstRow="1" w:lastRow="0" w:firstColumn="1" w:lastColumn="0" w:noHBand="0" w:noVBand="1"/>
      </w:tblPr>
      <w:tblGrid>
        <w:gridCol w:w="9062"/>
      </w:tblGrid>
      <w:tr w:rsidR="007B52D0" w:rsidRPr="007B52D0" w14:paraId="41E28D11" w14:textId="77777777" w:rsidTr="007B52D0">
        <w:trPr>
          <w:trHeight w:val="2258"/>
        </w:trPr>
        <w:tc>
          <w:tcPr>
            <w:tcW w:w="9062" w:type="dxa"/>
            <w:shd w:val="clear" w:color="auto" w:fill="D0CECE" w:themeFill="background2" w:themeFillShade="E6"/>
            <w:vAlign w:val="center"/>
          </w:tcPr>
          <w:p w14:paraId="0F5EC61A" w14:textId="77777777" w:rsidR="007B52D0" w:rsidRPr="007B52D0" w:rsidRDefault="007B52D0" w:rsidP="007B52D0">
            <w:pPr>
              <w:keepNext/>
              <w:keepLines/>
              <w:spacing w:line="259" w:lineRule="auto"/>
              <w:jc w:val="both"/>
              <w:outlineLvl w:val="0"/>
              <w:rPr>
                <w:rFonts w:ascii="Times New Roman" w:eastAsia="Calibri" w:hAnsi="Times New Roman" w:cs="Times New Roman"/>
                <w:b/>
                <w:bCs/>
                <w:color w:val="000000"/>
                <w:sz w:val="24"/>
                <w:szCs w:val="24"/>
                <w:lang w:eastAsia="en-US"/>
              </w:rPr>
            </w:pPr>
            <w:bookmarkStart w:id="12" w:name="_Hlk101516564"/>
            <w:bookmarkStart w:id="13" w:name="_Toc101516801"/>
            <w:bookmarkStart w:id="14" w:name="_Toc114135616"/>
            <w:r w:rsidRPr="007B52D0">
              <w:rPr>
                <w:rFonts w:ascii="Times New Roman" w:eastAsia="Calibri" w:hAnsi="Times New Roman" w:cs="Times New Roman"/>
                <w:b/>
                <w:bCs/>
                <w:color w:val="000000"/>
                <w:sz w:val="28"/>
                <w:szCs w:val="28"/>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2"/>
            <w:bookmarkEnd w:id="13"/>
            <w:bookmarkEnd w:id="14"/>
          </w:p>
        </w:tc>
      </w:tr>
    </w:tbl>
    <w:p w14:paraId="2B4A92CE" w14:textId="77777777" w:rsidR="007B52D0" w:rsidRPr="007B52D0" w:rsidRDefault="007B52D0">
      <w:pPr>
        <w:numPr>
          <w:ilvl w:val="0"/>
          <w:numId w:val="54"/>
        </w:numPr>
        <w:spacing w:after="0"/>
        <w:contextualSpacing/>
        <w:rPr>
          <w:rFonts w:ascii="Times New Roman" w:eastAsia="Calibri" w:hAnsi="Times New Roman" w:cs="Times New Roman"/>
          <w:color w:val="000000"/>
        </w:rPr>
      </w:pPr>
      <w:r w:rsidRPr="007B52D0">
        <w:rPr>
          <w:rFonts w:ascii="Times New Roman" w:eastAsia="Calibri" w:hAnsi="Times New Roman" w:cs="Times New Roman"/>
          <w:color w:val="000000"/>
        </w:rPr>
        <w:t xml:space="preserve">Zamawiający nie dopuszcza składania ofert częściowych. </w:t>
      </w:r>
    </w:p>
    <w:p w14:paraId="069C6C38" w14:textId="3605B357" w:rsidR="007B52D0" w:rsidRDefault="007B52D0" w:rsidP="00415010">
      <w:pPr>
        <w:numPr>
          <w:ilvl w:val="0"/>
          <w:numId w:val="54"/>
        </w:numPr>
        <w:spacing w:after="0"/>
        <w:jc w:val="both"/>
        <w:rPr>
          <w:rFonts w:ascii="Times New Roman" w:eastAsia="Calibri" w:hAnsi="Times New Roman" w:cs="Times New Roman"/>
          <w:color w:val="000000"/>
        </w:rPr>
      </w:pPr>
      <w:bookmarkStart w:id="15" w:name="_Toc467826372"/>
      <w:bookmarkStart w:id="16" w:name="_Toc469053318"/>
      <w:bookmarkStart w:id="17" w:name="_Toc469305800"/>
      <w:bookmarkStart w:id="18" w:name="_Toc469310961"/>
      <w:bookmarkEnd w:id="15"/>
      <w:bookmarkEnd w:id="16"/>
      <w:bookmarkEnd w:id="17"/>
      <w:bookmarkEnd w:id="18"/>
      <w:r w:rsidRPr="007B52D0">
        <w:rPr>
          <w:rFonts w:ascii="Times New Roman" w:eastAsia="Calibri" w:hAnsi="Times New Roman" w:cs="Times New Roman"/>
          <w:color w:val="000000"/>
        </w:rPr>
        <w:t xml:space="preserve">Zamawiający nie dokonał podziału zamówienia na części z uwagi na fakt, iż zamówienie ma charakter kompleksowy i jednorodny, bowiem jest to zamówienie na </w:t>
      </w:r>
      <w:r>
        <w:rPr>
          <w:rFonts w:ascii="Times New Roman" w:eastAsia="Calibri" w:hAnsi="Times New Roman" w:cs="Times New Roman"/>
          <w:color w:val="000000"/>
        </w:rPr>
        <w:t xml:space="preserve">doposażenie placu zabaw przy Zespole Szkół i Przedszkola w Miłoradzu </w:t>
      </w:r>
      <w:r w:rsidRPr="007B52D0">
        <w:rPr>
          <w:rFonts w:ascii="Times New Roman" w:eastAsia="Calibri" w:hAnsi="Times New Roman" w:cs="Times New Roman"/>
          <w:color w:val="000000"/>
        </w:rPr>
        <w:t xml:space="preserve">i powinno być wykonane w całości przez wyłonionego Wykonawcę z uwagi na choćby kwestie związane z uprawnieniami gwarancyjnymi dla wykonanej </w:t>
      </w:r>
      <w:r w:rsidR="00E73DBC">
        <w:rPr>
          <w:rFonts w:ascii="Times New Roman" w:eastAsia="Calibri" w:hAnsi="Times New Roman" w:cs="Times New Roman"/>
          <w:color w:val="000000"/>
        </w:rPr>
        <w:t xml:space="preserve">roboty </w:t>
      </w:r>
      <w:r w:rsidRPr="007B52D0">
        <w:rPr>
          <w:rFonts w:ascii="Times New Roman" w:eastAsia="Calibri" w:hAnsi="Times New Roman" w:cs="Times New Roman"/>
          <w:color w:val="000000"/>
        </w:rPr>
        <w:t>(uzasadnienie zgodnie z art. 91 ust. 2 Pzp).</w:t>
      </w:r>
    </w:p>
    <w:p w14:paraId="13BDD52B" w14:textId="77777777" w:rsidR="00415010" w:rsidRPr="00415010" w:rsidRDefault="00415010" w:rsidP="00415010">
      <w:pPr>
        <w:spacing w:after="0"/>
        <w:ind w:left="720"/>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71289E" w:rsidRPr="00785662" w14:paraId="4C2DC6CC" w14:textId="77777777" w:rsidTr="00B37C27">
        <w:trPr>
          <w:trHeight w:val="454"/>
        </w:trPr>
        <w:tc>
          <w:tcPr>
            <w:tcW w:w="9062" w:type="dxa"/>
            <w:shd w:val="clear" w:color="auto" w:fill="D0CECE" w:themeFill="background2" w:themeFillShade="E6"/>
            <w:vAlign w:val="center"/>
          </w:tcPr>
          <w:p w14:paraId="249390FC" w14:textId="6B29D790" w:rsidR="0071289E" w:rsidRPr="00785662" w:rsidRDefault="0071289E" w:rsidP="00B37C27">
            <w:pPr>
              <w:pStyle w:val="Nagwek1"/>
              <w:spacing w:before="0"/>
              <w:jc w:val="both"/>
              <w:outlineLvl w:val="0"/>
              <w:rPr>
                <w:rFonts w:ascii="Times New Roman" w:hAnsi="Times New Roman" w:cs="Times New Roman"/>
                <w:b/>
                <w:bCs/>
                <w:color w:val="auto"/>
                <w:sz w:val="26"/>
                <w:szCs w:val="26"/>
              </w:rPr>
            </w:pPr>
            <w:bookmarkStart w:id="19" w:name="_Toc72237832"/>
            <w:bookmarkStart w:id="20" w:name="_Toc76396040"/>
            <w:bookmarkStart w:id="21" w:name="_Toc114135617"/>
            <w:bookmarkStart w:id="22" w:name="_Hlk69744377"/>
            <w:r w:rsidRPr="00785662">
              <w:rPr>
                <w:rFonts w:ascii="Times New Roman" w:hAnsi="Times New Roman" w:cs="Times New Roman"/>
                <w:b/>
                <w:bCs/>
                <w:color w:val="auto"/>
                <w:sz w:val="26"/>
                <w:szCs w:val="26"/>
              </w:rPr>
              <w:t>ROZDZIAŁ V</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19"/>
            <w:bookmarkEnd w:id="20"/>
            <w:bookmarkEnd w:id="21"/>
          </w:p>
        </w:tc>
      </w:tr>
    </w:tbl>
    <w:bookmarkEnd w:id="22"/>
    <w:p w14:paraId="17D1A1EC" w14:textId="66DE08D5" w:rsidR="00263F13" w:rsidRDefault="009B1CA4" w:rsidP="005C6593">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 terminie </w:t>
      </w:r>
      <w:r w:rsidR="00A3555A" w:rsidRPr="00263F13">
        <w:rPr>
          <w:rFonts w:ascii="Times New Roman" w:hAnsi="Times New Roman" w:cs="Times New Roman"/>
          <w:b/>
          <w:bCs/>
        </w:rPr>
        <w:t>do</w:t>
      </w:r>
      <w:r w:rsidRPr="00263F13">
        <w:rPr>
          <w:rFonts w:ascii="Times New Roman" w:hAnsi="Times New Roman" w:cs="Times New Roman"/>
          <w:b/>
          <w:bCs/>
        </w:rPr>
        <w:t xml:space="preserve"> dnia</w:t>
      </w:r>
      <w:r w:rsidR="00A3555A" w:rsidRPr="00263F13">
        <w:rPr>
          <w:rFonts w:ascii="Times New Roman" w:hAnsi="Times New Roman" w:cs="Times New Roman"/>
          <w:b/>
          <w:bCs/>
        </w:rPr>
        <w:t xml:space="preserve"> </w:t>
      </w:r>
      <w:r w:rsidR="00C26B0F">
        <w:rPr>
          <w:rFonts w:ascii="Times New Roman" w:hAnsi="Times New Roman" w:cs="Times New Roman"/>
          <w:b/>
          <w:bCs/>
        </w:rPr>
        <w:t>15</w:t>
      </w:r>
      <w:r w:rsidR="00A3555A" w:rsidRPr="00263F13">
        <w:rPr>
          <w:rFonts w:ascii="Times New Roman" w:hAnsi="Times New Roman" w:cs="Times New Roman"/>
          <w:b/>
          <w:bCs/>
        </w:rPr>
        <w:t>.</w:t>
      </w:r>
      <w:r w:rsidR="00C26B0F">
        <w:rPr>
          <w:rFonts w:ascii="Times New Roman" w:hAnsi="Times New Roman" w:cs="Times New Roman"/>
          <w:b/>
          <w:bCs/>
        </w:rPr>
        <w:t>10</w:t>
      </w:r>
      <w:r w:rsidR="00A3555A" w:rsidRPr="00263F13">
        <w:rPr>
          <w:rFonts w:ascii="Times New Roman" w:hAnsi="Times New Roman" w:cs="Times New Roman"/>
          <w:b/>
          <w:bCs/>
        </w:rPr>
        <w:t>.2022 r</w:t>
      </w:r>
      <w:r w:rsidR="00A3555A" w:rsidRPr="00263F13">
        <w:rPr>
          <w:rFonts w:ascii="Times New Roman" w:hAnsi="Times New Roman" w:cs="Times New Roman"/>
        </w:rPr>
        <w:t>.</w:t>
      </w:r>
      <w:r w:rsidRPr="00785662">
        <w:rPr>
          <w:rFonts w:ascii="Times New Roman" w:hAnsi="Times New Roman" w:cs="Times New Roman"/>
        </w:rPr>
        <w:t xml:space="preserve"> </w:t>
      </w:r>
    </w:p>
    <w:p w14:paraId="6F05C531" w14:textId="77777777" w:rsidR="005C6593" w:rsidRPr="00785662" w:rsidRDefault="005C6593" w:rsidP="005C659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77152DBB" w14:textId="77777777" w:rsidTr="00B37C27">
        <w:trPr>
          <w:trHeight w:val="454"/>
        </w:trPr>
        <w:tc>
          <w:tcPr>
            <w:tcW w:w="9062" w:type="dxa"/>
            <w:shd w:val="clear" w:color="auto" w:fill="D0CECE" w:themeFill="background2" w:themeFillShade="E6"/>
            <w:vAlign w:val="center"/>
          </w:tcPr>
          <w:p w14:paraId="2C3B3962" w14:textId="3F3F9331"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3" w:name="_Toc72237833"/>
            <w:bookmarkStart w:id="24" w:name="_Toc76396041"/>
            <w:bookmarkStart w:id="25" w:name="_Toc114135618"/>
            <w:r w:rsidRPr="00785662">
              <w:rPr>
                <w:rFonts w:ascii="Times New Roman" w:hAnsi="Times New Roman" w:cs="Times New Roman"/>
                <w:b/>
                <w:bCs/>
                <w:color w:val="auto"/>
                <w:sz w:val="26"/>
                <w:szCs w:val="26"/>
              </w:rPr>
              <w:lastRenderedPageBreak/>
              <w:t>ROZDZIAŁ VI</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3"/>
            <w:bookmarkEnd w:id="24"/>
            <w:bookmarkEnd w:id="25"/>
          </w:p>
        </w:tc>
      </w:tr>
    </w:tbl>
    <w:p w14:paraId="7DE5FD48" w14:textId="77777777" w:rsidR="00AD104C" w:rsidRPr="00AD104C" w:rsidRDefault="00AD104C">
      <w:pPr>
        <w:pStyle w:val="Akapitzlist"/>
        <w:numPr>
          <w:ilvl w:val="0"/>
          <w:numId w:val="6"/>
        </w:numPr>
        <w:jc w:val="both"/>
        <w:rPr>
          <w:rFonts w:ascii="Times New Roman" w:hAnsi="Times New Roman" w:cs="Times New Roman"/>
        </w:rPr>
      </w:pPr>
      <w:r w:rsidRPr="00AD104C">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677BDE4C" w14:textId="77777777" w:rsidR="003C0BE3" w:rsidRPr="00785662" w:rsidRDefault="003C0BE3">
      <w:pPr>
        <w:pStyle w:val="Akapitzlist"/>
        <w:numPr>
          <w:ilvl w:val="0"/>
          <w:numId w:val="6"/>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60BFF2D" w14:textId="77777777" w:rsidR="003C0BE3" w:rsidRPr="00785662" w:rsidRDefault="003C0BE3" w:rsidP="003C0BE3">
      <w:pPr>
        <w:pStyle w:val="Akapitzlist"/>
        <w:rPr>
          <w:rFonts w:ascii="Times New Roman" w:hAnsi="Times New Roman" w:cs="Times New Roman"/>
        </w:rPr>
      </w:pPr>
    </w:p>
    <w:p w14:paraId="65491499" w14:textId="77777777" w:rsidR="003C0BE3" w:rsidRPr="00785662" w:rsidRDefault="003C0BE3">
      <w:pPr>
        <w:pStyle w:val="Akapitzlist"/>
        <w:numPr>
          <w:ilvl w:val="0"/>
          <w:numId w:val="7"/>
        </w:numPr>
        <w:spacing w:after="0"/>
        <w:rPr>
          <w:rFonts w:ascii="Times New Roman" w:hAnsi="Times New Roman" w:cs="Times New Roman"/>
          <w:b/>
          <w:bCs/>
        </w:rPr>
      </w:pPr>
      <w:r w:rsidRPr="00785662">
        <w:rPr>
          <w:rFonts w:ascii="Times New Roman" w:hAnsi="Times New Roman" w:cs="Times New Roman"/>
          <w:b/>
          <w:bCs/>
        </w:rPr>
        <w:t>zdolności do występowania w obrocie gospodarczym:</w:t>
      </w:r>
    </w:p>
    <w:p w14:paraId="3FA814B6" w14:textId="77777777" w:rsidR="003C0BE3" w:rsidRPr="009913D2" w:rsidRDefault="003C0BE3" w:rsidP="009913D2">
      <w:pPr>
        <w:spacing w:after="0"/>
        <w:ind w:left="1080"/>
        <w:rPr>
          <w:rFonts w:ascii="Times New Roman" w:hAnsi="Times New Roman" w:cs="Times New Roman"/>
        </w:rPr>
      </w:pPr>
      <w:r w:rsidRPr="009913D2">
        <w:rPr>
          <w:rFonts w:ascii="Times New Roman" w:hAnsi="Times New Roman" w:cs="Times New Roman"/>
        </w:rPr>
        <w:t>Zamawiający nie wyznacza szczegółowego warunku w tym zakresie.</w:t>
      </w:r>
    </w:p>
    <w:p w14:paraId="2E2F6FDF" w14:textId="77777777" w:rsidR="003C0BE3" w:rsidRPr="00785662" w:rsidRDefault="003C0BE3" w:rsidP="003C0BE3">
      <w:pPr>
        <w:pStyle w:val="Akapitzlist"/>
        <w:ind w:left="1440"/>
        <w:rPr>
          <w:rFonts w:ascii="Times New Roman" w:hAnsi="Times New Roman" w:cs="Times New Roman"/>
        </w:rPr>
      </w:pPr>
    </w:p>
    <w:p w14:paraId="6CE38B1C" w14:textId="77777777" w:rsidR="003C0BE3" w:rsidRPr="00785662" w:rsidRDefault="003C0BE3">
      <w:pPr>
        <w:pStyle w:val="Akapitzlist"/>
        <w:numPr>
          <w:ilvl w:val="0"/>
          <w:numId w:val="7"/>
        </w:numPr>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05CADDA" w14:textId="77777777" w:rsidR="003C0BE3" w:rsidRPr="00785662" w:rsidRDefault="003C0BE3" w:rsidP="003C0BE3">
      <w:pPr>
        <w:pStyle w:val="Akapitzlist"/>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2E8667A0" w14:textId="06F01B9B" w:rsidR="003C0BE3" w:rsidRPr="00785662" w:rsidRDefault="009913D2" w:rsidP="003C0BE3">
      <w:pPr>
        <w:pStyle w:val="Akapitzlist"/>
        <w:rPr>
          <w:rFonts w:ascii="Times New Roman" w:hAnsi="Times New Roman" w:cs="Times New Roman"/>
        </w:rPr>
      </w:pPr>
      <w:r>
        <w:rPr>
          <w:rFonts w:ascii="Times New Roman" w:hAnsi="Times New Roman" w:cs="Times New Roman"/>
        </w:rPr>
        <w:t xml:space="preserve">       </w:t>
      </w:r>
      <w:r w:rsidR="003C0BE3" w:rsidRPr="00785662">
        <w:rPr>
          <w:rFonts w:ascii="Times New Roman" w:hAnsi="Times New Roman" w:cs="Times New Roman"/>
        </w:rPr>
        <w:t>Zamawiający nie wyznacza szczegółowego warunku w tym zakresie.</w:t>
      </w:r>
    </w:p>
    <w:p w14:paraId="75424076" w14:textId="77777777" w:rsidR="003C0BE3" w:rsidRPr="00785662" w:rsidRDefault="003C0BE3" w:rsidP="003C0BE3">
      <w:pPr>
        <w:pStyle w:val="Akapitzlist"/>
        <w:rPr>
          <w:rFonts w:ascii="Times New Roman" w:hAnsi="Times New Roman" w:cs="Times New Roman"/>
        </w:rPr>
      </w:pPr>
    </w:p>
    <w:p w14:paraId="09AFD8D2" w14:textId="77777777" w:rsidR="003C0BE3" w:rsidRPr="00785662" w:rsidRDefault="003C0BE3">
      <w:pPr>
        <w:pStyle w:val="Akapitzlist"/>
        <w:numPr>
          <w:ilvl w:val="0"/>
          <w:numId w:val="7"/>
        </w:numPr>
        <w:spacing w:after="0"/>
        <w:rPr>
          <w:rFonts w:ascii="Times New Roman" w:hAnsi="Times New Roman" w:cs="Times New Roman"/>
          <w:b/>
          <w:bCs/>
        </w:rPr>
      </w:pPr>
      <w:r w:rsidRPr="00785662">
        <w:rPr>
          <w:rFonts w:ascii="Times New Roman" w:hAnsi="Times New Roman" w:cs="Times New Roman"/>
          <w:b/>
          <w:bCs/>
        </w:rPr>
        <w:t>sytuacji ekonomicznej lub finansowej:</w:t>
      </w:r>
    </w:p>
    <w:p w14:paraId="3A1D9DC5" w14:textId="77777777" w:rsidR="003C0BE3" w:rsidRPr="00785662" w:rsidRDefault="003C0BE3" w:rsidP="003C0BE3">
      <w:pPr>
        <w:spacing w:after="0"/>
        <w:ind w:left="1080"/>
        <w:rPr>
          <w:rFonts w:ascii="Times New Roman" w:hAnsi="Times New Roman" w:cs="Times New Roman"/>
        </w:rPr>
      </w:pPr>
      <w:r w:rsidRPr="00785662">
        <w:rPr>
          <w:rFonts w:ascii="Times New Roman" w:hAnsi="Times New Roman" w:cs="Times New Roman"/>
        </w:rPr>
        <w:t>Zamawiający nie wyznacza szczegółowego warunku w tym zakresie.</w:t>
      </w:r>
    </w:p>
    <w:p w14:paraId="1D3A7239" w14:textId="77777777" w:rsidR="003C0BE3" w:rsidRPr="00785662" w:rsidRDefault="003C0BE3" w:rsidP="003C0BE3">
      <w:pPr>
        <w:spacing w:after="0"/>
        <w:ind w:left="1080"/>
        <w:rPr>
          <w:rFonts w:ascii="Times New Roman" w:hAnsi="Times New Roman" w:cs="Times New Roman"/>
        </w:rPr>
      </w:pPr>
    </w:p>
    <w:p w14:paraId="663CBE82" w14:textId="77777777" w:rsidR="003C0BE3" w:rsidRPr="00785662" w:rsidRDefault="003C0BE3">
      <w:pPr>
        <w:pStyle w:val="Akapitzlist"/>
        <w:numPr>
          <w:ilvl w:val="0"/>
          <w:numId w:val="7"/>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1AC03C3B" w14:textId="77777777" w:rsidR="00CB6A54" w:rsidRPr="00CB6A54" w:rsidRDefault="00CB6A54" w:rsidP="00CB6A54">
      <w:pPr>
        <w:spacing w:after="0"/>
        <w:ind w:left="1080"/>
        <w:rPr>
          <w:rFonts w:ascii="Times New Roman" w:hAnsi="Times New Roman" w:cs="Times New Roman"/>
        </w:rPr>
      </w:pPr>
      <w:r w:rsidRPr="00CB6A54">
        <w:rPr>
          <w:rFonts w:ascii="Times New Roman" w:hAnsi="Times New Roman" w:cs="Times New Roman"/>
        </w:rPr>
        <w:t>Zamawiający nie wyznacza szczegółowego warunku w tym zakresie.</w:t>
      </w:r>
    </w:p>
    <w:p w14:paraId="0AF852DE" w14:textId="0EA8C125" w:rsidR="003C0BE3" w:rsidRPr="00CB6A54" w:rsidRDefault="003C0BE3" w:rsidP="005C659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5BA0136F" w14:textId="77777777" w:rsidTr="00B37C27">
        <w:trPr>
          <w:trHeight w:val="454"/>
        </w:trPr>
        <w:tc>
          <w:tcPr>
            <w:tcW w:w="9062" w:type="dxa"/>
            <w:shd w:val="clear" w:color="auto" w:fill="D0CECE" w:themeFill="background2" w:themeFillShade="E6"/>
            <w:vAlign w:val="center"/>
          </w:tcPr>
          <w:p w14:paraId="3DBECBE0" w14:textId="04FE9D9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6" w:name="_Toc76396042"/>
            <w:bookmarkStart w:id="27" w:name="_Toc114135619"/>
            <w:bookmarkStart w:id="28" w:name="_Toc72237834"/>
            <w:r w:rsidRPr="00785662">
              <w:rPr>
                <w:rFonts w:ascii="Times New Roman" w:hAnsi="Times New Roman" w:cs="Times New Roman"/>
                <w:b/>
                <w:bCs/>
                <w:color w:val="auto"/>
                <w:sz w:val="26"/>
                <w:szCs w:val="26"/>
              </w:rPr>
              <w:t>ROZDZIAŁ VII</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 Z UDZIAŁU W POSTĘPOWANIU</w:t>
            </w:r>
            <w:bookmarkEnd w:id="26"/>
            <w:bookmarkEnd w:id="27"/>
            <w:r w:rsidRPr="00785662">
              <w:rPr>
                <w:rFonts w:ascii="Times New Roman" w:hAnsi="Times New Roman" w:cs="Times New Roman"/>
                <w:b/>
                <w:bCs/>
                <w:color w:val="auto"/>
                <w:sz w:val="26"/>
                <w:szCs w:val="26"/>
              </w:rPr>
              <w:t xml:space="preserve"> </w:t>
            </w:r>
            <w:bookmarkEnd w:id="28"/>
          </w:p>
        </w:tc>
      </w:tr>
    </w:tbl>
    <w:p w14:paraId="7E95FA5C" w14:textId="6E5E594F" w:rsidR="003C0BE3" w:rsidRPr="00C26B0F" w:rsidRDefault="003C0BE3">
      <w:pPr>
        <w:pStyle w:val="Akapitzlist"/>
        <w:numPr>
          <w:ilvl w:val="0"/>
          <w:numId w:val="8"/>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C26B0F">
        <w:rPr>
          <w:rFonts w:ascii="Times New Roman" w:hAnsi="Times New Roman" w:cs="Times New Roman"/>
        </w:rPr>
        <w:t xml:space="preserve"> </w:t>
      </w:r>
      <w:r w:rsidRPr="00C26B0F">
        <w:rPr>
          <w:rFonts w:ascii="Times New Roman" w:hAnsi="Times New Roman" w:cs="Times New Roman"/>
        </w:rPr>
        <w:t>w art. 108 ust. 1 Pzp</w:t>
      </w:r>
      <w:r w:rsidR="00C26B0F">
        <w:rPr>
          <w:rFonts w:ascii="Times New Roman" w:hAnsi="Times New Roman" w:cs="Times New Roman"/>
        </w:rPr>
        <w:t>.</w:t>
      </w:r>
    </w:p>
    <w:p w14:paraId="5C40EFD7" w14:textId="736FD2AA" w:rsidR="006C67C3" w:rsidRDefault="006C67C3">
      <w:pPr>
        <w:pStyle w:val="Akapitzlist"/>
        <w:numPr>
          <w:ilvl w:val="0"/>
          <w:numId w:val="8"/>
        </w:numPr>
        <w:jc w:val="both"/>
        <w:rPr>
          <w:rFonts w:ascii="Times New Roman" w:hAnsi="Times New Roman" w:cs="Times New Roman"/>
        </w:rPr>
      </w:pPr>
      <w:r>
        <w:rPr>
          <w:rFonts w:ascii="Times New Roman" w:hAnsi="Times New Roman" w:cs="Times New Roman"/>
        </w:rPr>
        <w:t>Zamawiający nie wskazuje podstaw wykluczenia Wykonawcy na podstawie art. 109 ust. 1 ustawy Pzp.</w:t>
      </w:r>
    </w:p>
    <w:p w14:paraId="5AB2A8A9" w14:textId="5987F90A" w:rsidR="003C0BE3" w:rsidRDefault="003C0BE3">
      <w:pPr>
        <w:pStyle w:val="Akapitzlist"/>
        <w:numPr>
          <w:ilvl w:val="0"/>
          <w:numId w:val="8"/>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5069EC98" w14:textId="77777777" w:rsidR="00AD104C" w:rsidRPr="00785662" w:rsidRDefault="00AD104C" w:rsidP="00C26B0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2A67228A" w14:textId="77777777" w:rsidTr="00B37C27">
        <w:trPr>
          <w:trHeight w:val="454"/>
        </w:trPr>
        <w:tc>
          <w:tcPr>
            <w:tcW w:w="9062" w:type="dxa"/>
            <w:shd w:val="clear" w:color="auto" w:fill="D0CECE" w:themeFill="background2" w:themeFillShade="E6"/>
            <w:vAlign w:val="center"/>
          </w:tcPr>
          <w:p w14:paraId="4304CE32" w14:textId="3D42BA75"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9" w:name="_Toc72237835"/>
            <w:bookmarkStart w:id="30" w:name="_Toc76396043"/>
            <w:bookmarkStart w:id="31" w:name="_Toc114135620"/>
            <w:r w:rsidRPr="00785662">
              <w:rPr>
                <w:rFonts w:ascii="Times New Roman" w:hAnsi="Times New Roman" w:cs="Times New Roman"/>
                <w:b/>
                <w:bCs/>
                <w:color w:val="auto"/>
                <w:sz w:val="26"/>
                <w:szCs w:val="26"/>
              </w:rPr>
              <w:t xml:space="preserve">ROZDZIAŁ </w:t>
            </w:r>
            <w:r w:rsidR="007B52D0">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xml:space="preserve">. INFORMACJA O OŚWIADCZENIACH I DOKUMENTACH POTWIERDZAJĄCYCH SPEŁNIANIE PRZEZ OFEROWANE </w:t>
            </w:r>
            <w:r w:rsidR="000E58EF">
              <w:rPr>
                <w:rFonts w:ascii="Times New Roman" w:hAnsi="Times New Roman" w:cs="Times New Roman"/>
                <w:b/>
                <w:bCs/>
                <w:color w:val="auto"/>
                <w:sz w:val="26"/>
                <w:szCs w:val="26"/>
              </w:rPr>
              <w:t>DOSTAWY</w:t>
            </w:r>
            <w:r w:rsidRPr="00785662">
              <w:rPr>
                <w:rFonts w:ascii="Times New Roman" w:hAnsi="Times New Roman" w:cs="Times New Roman"/>
                <w:b/>
                <w:bCs/>
                <w:color w:val="auto"/>
                <w:sz w:val="26"/>
                <w:szCs w:val="26"/>
              </w:rPr>
              <w:t xml:space="preserve"> WYMAGAŃ OKREŚLONYCH PRZEZ ZAMAWIAJĄCEGO (PRZEDMIOTOWE ŚRODKI DOWODOWE)</w:t>
            </w:r>
            <w:bookmarkEnd w:id="29"/>
            <w:bookmarkEnd w:id="30"/>
            <w:bookmarkEnd w:id="31"/>
          </w:p>
        </w:tc>
      </w:tr>
    </w:tbl>
    <w:p w14:paraId="1B26BC11" w14:textId="739E9EB7" w:rsidR="00F1164A" w:rsidRPr="00F1164A" w:rsidRDefault="003C4D17" w:rsidP="00F1164A">
      <w:pPr>
        <w:pStyle w:val="Akapitzlist"/>
        <w:numPr>
          <w:ilvl w:val="0"/>
          <w:numId w:val="58"/>
        </w:numPr>
        <w:spacing w:after="0"/>
        <w:jc w:val="both"/>
        <w:rPr>
          <w:rFonts w:ascii="Times New Roman" w:hAnsi="Times New Roman" w:cs="Times New Roman"/>
        </w:rPr>
      </w:pPr>
      <w:r w:rsidRPr="00633A9C">
        <w:rPr>
          <w:rFonts w:ascii="Times New Roman" w:hAnsi="Times New Roman" w:cs="Times New Roman"/>
        </w:rPr>
        <w:t>Zamawiający żąda następujących przedmiotowych środków dowodowych, na potwierdzenie, że oferowane dostawy spełniają określone przez zamawiającego wymagania:</w:t>
      </w:r>
    </w:p>
    <w:p w14:paraId="2DE44E34" w14:textId="2CD681F1" w:rsidR="003C4D17" w:rsidRPr="00415010" w:rsidRDefault="00415010" w:rsidP="00415010">
      <w:pPr>
        <w:pStyle w:val="Akapitzlist"/>
        <w:spacing w:after="0"/>
        <w:jc w:val="both"/>
        <w:rPr>
          <w:rFonts w:ascii="Times New Roman" w:hAnsi="Times New Roman" w:cs="Times New Roman"/>
        </w:rPr>
      </w:pPr>
      <w:r>
        <w:rPr>
          <w:rFonts w:ascii="Times New Roman" w:hAnsi="Times New Roman" w:cs="Times New Roman"/>
        </w:rPr>
        <w:t xml:space="preserve">- </w:t>
      </w:r>
      <w:r w:rsidR="003C4D17" w:rsidRPr="00415010">
        <w:rPr>
          <w:rFonts w:ascii="Times New Roman" w:hAnsi="Times New Roman" w:cs="Times New Roman"/>
        </w:rPr>
        <w:t>karty</w:t>
      </w:r>
      <w:r>
        <w:rPr>
          <w:rFonts w:ascii="Times New Roman" w:hAnsi="Times New Roman" w:cs="Times New Roman"/>
        </w:rPr>
        <w:t xml:space="preserve"> </w:t>
      </w:r>
      <w:r w:rsidR="003C4D17" w:rsidRPr="00415010">
        <w:rPr>
          <w:rFonts w:ascii="Times New Roman" w:hAnsi="Times New Roman" w:cs="Times New Roman"/>
        </w:rPr>
        <w:t>katalogowe zaoferowanego wyposażenia placu zabaw zawierające zdjęcia wyposażenia oraz informacje o wymiarach wyposażenia, lub jeżeli producentem będzie sam wykonawca:</w:t>
      </w:r>
    </w:p>
    <w:p w14:paraId="2A98FEA1" w14:textId="63BD44CB" w:rsidR="003C4D17" w:rsidRDefault="003C4D17" w:rsidP="003C4D17">
      <w:pPr>
        <w:spacing w:after="0"/>
        <w:ind w:left="709"/>
        <w:jc w:val="both"/>
        <w:rPr>
          <w:rFonts w:ascii="Times New Roman" w:hAnsi="Times New Roman" w:cs="Times New Roman"/>
        </w:rPr>
      </w:pPr>
      <w:r w:rsidRPr="00633A9C">
        <w:rPr>
          <w:rFonts w:ascii="Times New Roman" w:hAnsi="Times New Roman" w:cs="Times New Roman"/>
        </w:rPr>
        <w:t xml:space="preserve"> </w:t>
      </w:r>
      <w:r w:rsidR="00415010">
        <w:rPr>
          <w:rFonts w:ascii="Times New Roman" w:hAnsi="Times New Roman" w:cs="Times New Roman"/>
        </w:rPr>
        <w:t xml:space="preserve">- </w:t>
      </w:r>
      <w:r w:rsidRPr="00633A9C">
        <w:rPr>
          <w:rFonts w:ascii="Times New Roman" w:hAnsi="Times New Roman" w:cs="Times New Roman"/>
        </w:rPr>
        <w:t>projekty</w:t>
      </w:r>
      <w:r w:rsidR="00415010">
        <w:rPr>
          <w:rFonts w:ascii="Times New Roman" w:hAnsi="Times New Roman" w:cs="Times New Roman"/>
        </w:rPr>
        <w:t xml:space="preserve"> </w:t>
      </w:r>
      <w:r w:rsidRPr="00633A9C">
        <w:rPr>
          <w:rFonts w:ascii="Times New Roman" w:hAnsi="Times New Roman" w:cs="Times New Roman"/>
        </w:rPr>
        <w:t>warsztatowe zawierające wymiary i wizualizację zaoferowanego wyposażenia placu zabaw.</w:t>
      </w:r>
    </w:p>
    <w:p w14:paraId="2D77167C" w14:textId="0F9914DE" w:rsidR="00415010" w:rsidRDefault="00633A9C" w:rsidP="00F1164A">
      <w:pPr>
        <w:pStyle w:val="Akapitzlist"/>
        <w:numPr>
          <w:ilvl w:val="0"/>
          <w:numId w:val="58"/>
        </w:numPr>
        <w:spacing w:after="0"/>
        <w:jc w:val="both"/>
        <w:rPr>
          <w:rFonts w:ascii="Times New Roman" w:hAnsi="Times New Roman" w:cs="Times New Roman"/>
        </w:rPr>
      </w:pPr>
      <w:r w:rsidRPr="003C4D17">
        <w:rPr>
          <w:rFonts w:ascii="Times New Roman" w:hAnsi="Times New Roman" w:cs="Times New Roman"/>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7EC24E41" w14:textId="77777777" w:rsidR="00F1164A" w:rsidRPr="00F1164A" w:rsidRDefault="00F1164A" w:rsidP="00F1164A">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1F4E285F" w14:textId="77777777" w:rsidTr="00B37C27">
        <w:trPr>
          <w:trHeight w:val="454"/>
        </w:trPr>
        <w:tc>
          <w:tcPr>
            <w:tcW w:w="9062" w:type="dxa"/>
            <w:shd w:val="clear" w:color="auto" w:fill="D0CECE" w:themeFill="background2" w:themeFillShade="E6"/>
            <w:vAlign w:val="center"/>
          </w:tcPr>
          <w:p w14:paraId="2B7E173C" w14:textId="43F7E3C9"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32" w:name="_Toc72237836"/>
            <w:bookmarkStart w:id="33" w:name="_Toc76396044"/>
            <w:bookmarkStart w:id="34" w:name="_Toc114135621"/>
            <w:r w:rsidRPr="00785662">
              <w:rPr>
                <w:rFonts w:ascii="Times New Roman" w:hAnsi="Times New Roman" w:cs="Times New Roman"/>
                <w:b/>
                <w:bCs/>
                <w:color w:val="auto"/>
                <w:sz w:val="26"/>
                <w:szCs w:val="26"/>
              </w:rPr>
              <w:lastRenderedPageBreak/>
              <w:t>ROZDZIAŁ X. PODMIOTOWE ŚRODKI DOWODOWE. OŚWIADCZENIA I DOKUMENTY, JAKIE ZOBOWIĄZANI SĄ DOSTARCZYĆ WYKONAWCY W CELU POTWIERDZENIA SPEŁNIANIA WARUNKÓW UDZIAŁU W POSTĘPOWANIU ORAZ WYKAZANIA BRAKU PODSTAW WYKLUCZENIA</w:t>
            </w:r>
            <w:bookmarkEnd w:id="32"/>
            <w:bookmarkEnd w:id="33"/>
            <w:bookmarkEnd w:id="34"/>
          </w:p>
        </w:tc>
      </w:tr>
    </w:tbl>
    <w:p w14:paraId="435674E6" w14:textId="77777777" w:rsidR="006D0836" w:rsidRPr="00785662" w:rsidRDefault="006D0836">
      <w:pPr>
        <w:pStyle w:val="Akapitzlist"/>
        <w:numPr>
          <w:ilvl w:val="0"/>
          <w:numId w:val="9"/>
        </w:numPr>
        <w:jc w:val="both"/>
        <w:rPr>
          <w:rFonts w:ascii="Times New Roman" w:hAnsi="Times New Roman" w:cs="Times New Roman"/>
        </w:rPr>
      </w:pPr>
      <w:r w:rsidRPr="00785662">
        <w:rPr>
          <w:rFonts w:ascii="Times New Roman" w:hAnsi="Times New Roman" w:cs="Times New Roman"/>
        </w:rPr>
        <w:t>Do oferty Wykonawca dołącza:</w:t>
      </w:r>
    </w:p>
    <w:p w14:paraId="66CF7099" w14:textId="1572FF6C" w:rsidR="006D0836" w:rsidRPr="00785662" w:rsidRDefault="006D0836">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aktualne na </w:t>
      </w:r>
      <w:r w:rsidRPr="009913D2">
        <w:rPr>
          <w:rFonts w:ascii="Times New Roman" w:hAnsi="Times New Roman" w:cs="Times New Roman"/>
        </w:rPr>
        <w:t xml:space="preserve">dzień składania ofert oświadczenie w zakresie wskazanym przez Zamawiającego w postanowieniach rozdziału VII, że Wykonawca nie podlega wykluczeniu z postępowania o udzielenie zamówienia – według </w:t>
      </w:r>
      <w:r w:rsidRPr="005C6593">
        <w:rPr>
          <w:rFonts w:ascii="Times New Roman" w:hAnsi="Times New Roman" w:cs="Times New Roman"/>
          <w:b/>
          <w:bCs/>
        </w:rPr>
        <w:t xml:space="preserve">załącznika nr </w:t>
      </w:r>
      <w:r w:rsidR="00E8705C" w:rsidRPr="005C6593">
        <w:rPr>
          <w:rFonts w:ascii="Times New Roman" w:hAnsi="Times New Roman" w:cs="Times New Roman"/>
          <w:b/>
          <w:bCs/>
        </w:rPr>
        <w:t>3</w:t>
      </w:r>
      <w:r w:rsidRPr="00785662">
        <w:rPr>
          <w:rFonts w:ascii="Times New Roman" w:hAnsi="Times New Roman" w:cs="Times New Roman"/>
        </w:rPr>
        <w:t xml:space="preserve"> do SWZ;</w:t>
      </w:r>
      <w:r w:rsidR="003B2219" w:rsidRPr="003B2219">
        <w:rPr>
          <w:rFonts w:ascii="Times New Roman" w:hAnsi="Times New Roman" w:cs="Times New Roman"/>
        </w:rPr>
        <w:t xml:space="preserve"> </w:t>
      </w:r>
    </w:p>
    <w:p w14:paraId="3623D12C" w14:textId="77BD9165" w:rsidR="006D0836" w:rsidRPr="00785662" w:rsidRDefault="006D0836">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w:t>
      </w:r>
      <w:r w:rsidR="003B2219" w:rsidRPr="003B2219">
        <w:rPr>
          <w:rFonts w:ascii="Times New Roman" w:hAnsi="Times New Roman" w:cs="Times New Roman"/>
        </w:rPr>
        <w:t xml:space="preserve"> </w:t>
      </w:r>
    </w:p>
    <w:p w14:paraId="36D8F18A" w14:textId="765E9042" w:rsidR="006D0836" w:rsidRPr="00785662" w:rsidRDefault="006D0836">
      <w:pPr>
        <w:pStyle w:val="Akapitzlist"/>
        <w:numPr>
          <w:ilvl w:val="0"/>
          <w:numId w:val="10"/>
        </w:numPr>
        <w:spacing w:after="0"/>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w:t>
      </w:r>
      <w:r w:rsidR="00C26B0F">
        <w:rPr>
          <w:rFonts w:ascii="Times New Roman" w:hAnsi="Times New Roman" w:cs="Times New Roman"/>
        </w:rPr>
        <w:t xml:space="preserve"> </w:t>
      </w:r>
      <w:r w:rsidRPr="00785662">
        <w:rPr>
          <w:rFonts w:ascii="Times New Roman" w:hAnsi="Times New Roman" w:cs="Times New Roman"/>
        </w:rPr>
        <w:t xml:space="preserve">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C6593">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3B2219" w:rsidRPr="003B2219">
        <w:rPr>
          <w:rFonts w:ascii="Times New Roman" w:hAnsi="Times New Roman" w:cs="Times New Roman"/>
        </w:rPr>
        <w:t xml:space="preserve"> </w:t>
      </w:r>
    </w:p>
    <w:p w14:paraId="3BB7157F" w14:textId="1D8B93C0" w:rsidR="006D0836" w:rsidRDefault="006D0836">
      <w:pPr>
        <w:pStyle w:val="Akapitzlist"/>
        <w:numPr>
          <w:ilvl w:val="0"/>
          <w:numId w:val="10"/>
        </w:numPr>
        <w:spacing w:after="0"/>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w:t>
      </w:r>
      <w:r w:rsidRPr="005C6593">
        <w:rPr>
          <w:rFonts w:ascii="Times New Roman" w:hAnsi="Times New Roman" w:cs="Times New Roman"/>
          <w:b/>
          <w:bCs/>
        </w:rPr>
        <w:t xml:space="preserve">załącznika nr </w:t>
      </w:r>
      <w:r w:rsidR="00525D19" w:rsidRPr="005C6593">
        <w:rPr>
          <w:rFonts w:ascii="Times New Roman" w:hAnsi="Times New Roman" w:cs="Times New Roman"/>
          <w:b/>
          <w:bCs/>
        </w:rPr>
        <w:t>2</w:t>
      </w:r>
      <w:r w:rsidRPr="00785662">
        <w:rPr>
          <w:rFonts w:ascii="Times New Roman" w:hAnsi="Times New Roman" w:cs="Times New Roman"/>
        </w:rPr>
        <w:t xml:space="preserve"> do SWZ;</w:t>
      </w:r>
    </w:p>
    <w:p w14:paraId="0EAFE985" w14:textId="47A21FB9" w:rsidR="003C4D17" w:rsidRPr="003C4D17" w:rsidRDefault="003C4D17">
      <w:pPr>
        <w:pStyle w:val="Akapitzlist"/>
        <w:numPr>
          <w:ilvl w:val="0"/>
          <w:numId w:val="10"/>
        </w:numPr>
        <w:spacing w:after="0"/>
        <w:rPr>
          <w:rFonts w:ascii="Times New Roman" w:hAnsi="Times New Roman" w:cs="Times New Roman"/>
        </w:rPr>
      </w:pPr>
      <w:r w:rsidRPr="003C4D17">
        <w:rPr>
          <w:rFonts w:ascii="Times New Roman"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p w14:paraId="4FA88378" w14:textId="77777777" w:rsidR="005C6593" w:rsidRPr="005C6593" w:rsidRDefault="005C6593">
      <w:pPr>
        <w:numPr>
          <w:ilvl w:val="0"/>
          <w:numId w:val="9"/>
        </w:numPr>
        <w:spacing w:after="0" w:line="276" w:lineRule="auto"/>
        <w:jc w:val="both"/>
        <w:rPr>
          <w:rFonts w:ascii="Times New Roman" w:eastAsia="Times New Roman" w:hAnsi="Times New Roman" w:cs="Times New Roman"/>
          <w:lang w:eastAsia="pl-PL"/>
        </w:rPr>
      </w:pPr>
      <w:r w:rsidRPr="005C6593">
        <w:rPr>
          <w:rFonts w:ascii="Times New Roman" w:eastAsia="Times New Roman" w:hAnsi="Times New Roman" w:cs="Times New Roman"/>
          <w:lang w:eastAsia="pl-PL"/>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w:t>
      </w:r>
    </w:p>
    <w:p w14:paraId="0EC87F9E" w14:textId="77777777" w:rsidR="005C6593" w:rsidRPr="005C6593" w:rsidRDefault="005C6593">
      <w:pPr>
        <w:numPr>
          <w:ilvl w:val="1"/>
          <w:numId w:val="55"/>
        </w:numPr>
        <w:spacing w:before="60" w:after="0" w:line="276" w:lineRule="auto"/>
        <w:jc w:val="both"/>
        <w:rPr>
          <w:rFonts w:ascii="Times New Roman" w:eastAsia="Times New Roman" w:hAnsi="Times New Roman" w:cs="Times New Roman"/>
          <w:lang w:eastAsia="pl-PL"/>
        </w:rPr>
      </w:pPr>
      <w:r w:rsidRPr="005C6593">
        <w:rPr>
          <w:rFonts w:ascii="Times New Roman" w:eastAsia="Times New Roman" w:hAnsi="Times New Roman" w:cs="Times New Roman"/>
          <w:lang w:eastAsia="pl-PL"/>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5C6593">
        <w:rPr>
          <w:rFonts w:ascii="Times New Roman" w:eastAsia="Times New Roman" w:hAnsi="Times New Roman" w:cs="Times New Roman"/>
          <w:lang w:eastAsia="pl-PL"/>
        </w:rPr>
        <w:lastRenderedPageBreak/>
        <w:t xml:space="preserve">częściowej lub wniosku o dopuszczenie do udziału w postępowaniu niezależnie od innego wykonawcy należącego do tej samej grupy kapitałowej według </w:t>
      </w:r>
      <w:r w:rsidRPr="005C6593">
        <w:rPr>
          <w:rFonts w:ascii="Times New Roman" w:eastAsia="Times New Roman" w:hAnsi="Times New Roman" w:cs="Times New Roman"/>
          <w:b/>
          <w:bCs/>
          <w:lang w:eastAsia="pl-PL"/>
        </w:rPr>
        <w:t>załącznika nr 4</w:t>
      </w:r>
      <w:r w:rsidRPr="005C6593">
        <w:rPr>
          <w:rFonts w:ascii="Times New Roman" w:eastAsia="Times New Roman" w:hAnsi="Times New Roman" w:cs="Times New Roman"/>
          <w:lang w:eastAsia="pl-PL"/>
        </w:rPr>
        <w:t xml:space="preserve"> do SWZ.</w:t>
      </w:r>
    </w:p>
    <w:p w14:paraId="3CD48EE4" w14:textId="77777777" w:rsidR="005C6593" w:rsidRPr="005C6593" w:rsidRDefault="005C6593">
      <w:pPr>
        <w:numPr>
          <w:ilvl w:val="0"/>
          <w:numId w:val="9"/>
        </w:numPr>
        <w:spacing w:after="0" w:line="276" w:lineRule="auto"/>
        <w:jc w:val="both"/>
        <w:rPr>
          <w:rFonts w:ascii="Times New Roman" w:eastAsia="Times New Roman" w:hAnsi="Times New Roman" w:cs="Times New Roman"/>
          <w:lang w:eastAsia="pl-PL"/>
        </w:rPr>
      </w:pPr>
      <w:r w:rsidRPr="005C6593">
        <w:rPr>
          <w:rFonts w:ascii="Times New Roman" w:eastAsia="Times New Roman" w:hAnsi="Times New Roman" w:cs="Times New Roman"/>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C6593">
        <w:rPr>
          <w:rFonts w:ascii="Times New Roman" w:eastAsia="Times New Roman" w:hAnsi="Times New Roman" w:cs="Times New Roman"/>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70428E5E" w14:textId="3E8028EB" w:rsidR="006D0836" w:rsidRPr="005C6593" w:rsidRDefault="005C6593">
      <w:pPr>
        <w:numPr>
          <w:ilvl w:val="0"/>
          <w:numId w:val="9"/>
        </w:numPr>
        <w:spacing w:after="0" w:line="276" w:lineRule="auto"/>
        <w:jc w:val="both"/>
        <w:rPr>
          <w:rFonts w:ascii="Times New Roman" w:eastAsia="Times New Roman" w:hAnsi="Times New Roman" w:cs="Times New Roman"/>
          <w:lang w:eastAsia="pl-PL"/>
        </w:rPr>
      </w:pPr>
      <w:r w:rsidRPr="005C6593">
        <w:rPr>
          <w:rFonts w:ascii="Times New Roman" w:eastAsia="Calibri"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204488A7" w14:textId="548BA9E2" w:rsidR="00DF70B5" w:rsidRDefault="00DF70B5" w:rsidP="005C6593">
      <w:pPr>
        <w:pStyle w:val="Akapitzlist"/>
        <w:spacing w:after="0"/>
        <w:ind w:left="785"/>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9E1F98" w:rsidRPr="00785662" w14:paraId="61C0E3AA" w14:textId="77777777" w:rsidTr="00B37C27">
        <w:trPr>
          <w:trHeight w:val="454"/>
        </w:trPr>
        <w:tc>
          <w:tcPr>
            <w:tcW w:w="9062" w:type="dxa"/>
            <w:shd w:val="clear" w:color="auto" w:fill="D0CECE" w:themeFill="background2" w:themeFillShade="E6"/>
            <w:vAlign w:val="center"/>
          </w:tcPr>
          <w:p w14:paraId="0CCE4F32" w14:textId="17EA793A" w:rsidR="009E1F98" w:rsidRPr="00785662" w:rsidRDefault="009E1F98" w:rsidP="00B37C27">
            <w:pPr>
              <w:pStyle w:val="Nagwek1"/>
              <w:spacing w:before="0"/>
              <w:jc w:val="both"/>
              <w:outlineLvl w:val="0"/>
              <w:rPr>
                <w:rFonts w:ascii="Times New Roman" w:hAnsi="Times New Roman" w:cs="Times New Roman"/>
                <w:b/>
                <w:bCs/>
                <w:color w:val="auto"/>
                <w:sz w:val="26"/>
                <w:szCs w:val="26"/>
              </w:rPr>
            </w:pPr>
            <w:bookmarkStart w:id="35" w:name="_Toc72237837"/>
            <w:bookmarkStart w:id="36" w:name="_Toc76396045"/>
            <w:bookmarkStart w:id="37" w:name="_Toc114135622"/>
            <w:r w:rsidRPr="00785662">
              <w:rPr>
                <w:rFonts w:ascii="Times New Roman" w:hAnsi="Times New Roman" w:cs="Times New Roman"/>
                <w:b/>
                <w:bCs/>
                <w:color w:val="auto"/>
                <w:sz w:val="26"/>
                <w:szCs w:val="26"/>
              </w:rPr>
              <w:t>ROZDZIAŁ X</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5"/>
            <w:bookmarkEnd w:id="36"/>
            <w:bookmarkEnd w:id="37"/>
          </w:p>
        </w:tc>
      </w:tr>
    </w:tbl>
    <w:p w14:paraId="016625BD"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46C26AEC"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2B8CC078"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51C08DA4"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767DC1CC" w14:textId="05DA94EE" w:rsidR="005C6593" w:rsidRPr="005C6593" w:rsidRDefault="005C6593">
      <w:pPr>
        <w:pStyle w:val="Akapitzlist"/>
        <w:numPr>
          <w:ilvl w:val="0"/>
          <w:numId w:val="11"/>
        </w:numPr>
        <w:jc w:val="both"/>
        <w:rPr>
          <w:rFonts w:ascii="Times New Roman" w:hAnsi="Times New Roman" w:cs="Times New Roman"/>
          <w:b/>
          <w:bCs/>
        </w:rPr>
      </w:pPr>
      <w:r w:rsidRPr="005C6593">
        <w:rPr>
          <w:rFonts w:ascii="Times New Roman" w:hAnsi="Times New Roman" w:cs="Times New Roman"/>
        </w:rPr>
        <w:lastRenderedPageBreak/>
        <w:t>W sytuacjach awaryjnych, np. w przypadku awarii platformy dostępnej pod adresem https://platformazakupowa.pl, Zamawiający i Wykonawcy mogą komunikować się za pomocą poczty elektronicznej Zamawiającego pod adresem:</w:t>
      </w:r>
      <w:r>
        <w:rPr>
          <w:rFonts w:ascii="Times New Roman" w:hAnsi="Times New Roman" w:cs="Times New Roman"/>
        </w:rPr>
        <w:t xml:space="preserve"> </w:t>
      </w:r>
      <w:r w:rsidRPr="005C6593">
        <w:rPr>
          <w:rFonts w:ascii="Times New Roman" w:hAnsi="Times New Roman" w:cs="Times New Roman"/>
          <w:b/>
          <w:bCs/>
        </w:rPr>
        <w:t xml:space="preserve">projekty@miloradz.malbork.pl </w:t>
      </w:r>
    </w:p>
    <w:p w14:paraId="6306A272" w14:textId="267520F3"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092CF67"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6B2B49AE"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76B678F1"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514AA292"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374B9FF8" w14:textId="77777777" w:rsidR="00151BE7" w:rsidRPr="00785662" w:rsidRDefault="00151BE7">
      <w:pPr>
        <w:pStyle w:val="Akapitzlist"/>
        <w:numPr>
          <w:ilvl w:val="0"/>
          <w:numId w:val="12"/>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6B44BA44" w14:textId="77777777" w:rsidR="00151BE7" w:rsidRPr="00785662" w:rsidRDefault="00151BE7">
      <w:pPr>
        <w:pStyle w:val="Akapitzlist"/>
        <w:numPr>
          <w:ilvl w:val="0"/>
          <w:numId w:val="12"/>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46AAC65A" w14:textId="77777777" w:rsidR="00151BE7" w:rsidRPr="00785662" w:rsidRDefault="00151BE7">
      <w:pPr>
        <w:pStyle w:val="Akapitzlist"/>
        <w:numPr>
          <w:ilvl w:val="0"/>
          <w:numId w:val="12"/>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20884A15" w14:textId="77777777" w:rsidR="00151BE7" w:rsidRPr="00785662" w:rsidRDefault="00151BE7">
      <w:pPr>
        <w:pStyle w:val="Akapitzlist"/>
        <w:numPr>
          <w:ilvl w:val="0"/>
          <w:numId w:val="12"/>
        </w:numPr>
        <w:rPr>
          <w:rFonts w:ascii="Times New Roman" w:hAnsi="Times New Roman" w:cs="Times New Roman"/>
        </w:rPr>
      </w:pPr>
      <w:r w:rsidRPr="00785662">
        <w:rPr>
          <w:rFonts w:ascii="Times New Roman" w:hAnsi="Times New Roman" w:cs="Times New Roman"/>
        </w:rPr>
        <w:t>włączona obsługa JavaScript,</w:t>
      </w:r>
    </w:p>
    <w:p w14:paraId="278EC3E0" w14:textId="77777777" w:rsidR="00151BE7" w:rsidRPr="00785662" w:rsidRDefault="00151BE7">
      <w:pPr>
        <w:pStyle w:val="Akapitzlist"/>
        <w:numPr>
          <w:ilvl w:val="0"/>
          <w:numId w:val="12"/>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2AFD1D5A" w14:textId="77777777" w:rsidR="00151BE7" w:rsidRPr="00785662" w:rsidRDefault="00151BE7">
      <w:pPr>
        <w:pStyle w:val="Akapitzlist"/>
        <w:numPr>
          <w:ilvl w:val="0"/>
          <w:numId w:val="12"/>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4B5BC948" w14:textId="77777777" w:rsidR="00151BE7" w:rsidRPr="00785662" w:rsidRDefault="00151BE7">
      <w:pPr>
        <w:pStyle w:val="Akapitzlist"/>
        <w:numPr>
          <w:ilvl w:val="0"/>
          <w:numId w:val="12"/>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B45A2DB" w14:textId="77777777" w:rsidR="00151BE7" w:rsidRPr="00785662" w:rsidRDefault="00151BE7">
      <w:pPr>
        <w:pStyle w:val="Akapitzlist"/>
        <w:numPr>
          <w:ilvl w:val="0"/>
          <w:numId w:val="11"/>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59855AE9" w14:textId="77777777" w:rsidR="00151BE7" w:rsidRPr="00785662" w:rsidRDefault="00151BE7">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FD950D" w14:textId="77777777" w:rsidR="00151BE7" w:rsidRPr="00785662" w:rsidRDefault="00151BE7">
      <w:pPr>
        <w:pStyle w:val="Akapitzlist"/>
        <w:numPr>
          <w:ilvl w:val="0"/>
          <w:numId w:val="13"/>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7A4C0FF3"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530CE3C6" w14:textId="77777777" w:rsidR="00151BE7" w:rsidRPr="00785662" w:rsidRDefault="00151BE7" w:rsidP="00151BE7">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308AFE91"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lastRenderedPageBreak/>
        <w:t>Zamawiający w zakresie:</w:t>
      </w:r>
    </w:p>
    <w:p w14:paraId="5F54E022" w14:textId="77777777" w:rsidR="00151BE7" w:rsidRPr="00785662" w:rsidRDefault="00151BE7">
      <w:pPr>
        <w:pStyle w:val="Akapitzlist"/>
        <w:numPr>
          <w:ilvl w:val="0"/>
          <w:numId w:val="14"/>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562761ED" w14:textId="77777777" w:rsidR="00151BE7" w:rsidRPr="00785662" w:rsidRDefault="00151BE7">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3FE49851"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3FB41F63" w14:textId="77777777" w:rsidR="00151BE7" w:rsidRPr="00785662" w:rsidRDefault="00151BE7" w:rsidP="00151BE7">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77965B4D" w14:textId="77777777" w:rsidR="005C6593" w:rsidRPr="005C6593" w:rsidRDefault="005C6593">
      <w:pPr>
        <w:pStyle w:val="Akapitzlist"/>
        <w:numPr>
          <w:ilvl w:val="0"/>
          <w:numId w:val="11"/>
        </w:numPr>
        <w:jc w:val="both"/>
        <w:rPr>
          <w:rFonts w:ascii="Times New Roman" w:hAnsi="Times New Roman" w:cs="Times New Roman"/>
        </w:rPr>
      </w:pPr>
      <w:r w:rsidRPr="005C6593">
        <w:rPr>
          <w:rFonts w:ascii="Times New Roman" w:hAnsi="Times New Roman" w:cs="Times New Roman"/>
        </w:rPr>
        <w:t>Występuje limit objętości plików lub spakowanych folderów w zakresie całej oferty lub wniosku do 1 GB przy maksymalnej ilości 20 plików lub spakowanych folderów (pliki można spakować zgodnie postanowieniami SWZ).</w:t>
      </w:r>
    </w:p>
    <w:p w14:paraId="5E39841F" w14:textId="77777777" w:rsidR="005C6593" w:rsidRPr="005C6593" w:rsidRDefault="005C6593">
      <w:pPr>
        <w:pStyle w:val="Akapitzlist"/>
        <w:numPr>
          <w:ilvl w:val="0"/>
          <w:numId w:val="11"/>
        </w:numPr>
        <w:jc w:val="both"/>
        <w:rPr>
          <w:rFonts w:ascii="Times New Roman" w:hAnsi="Times New Roman" w:cs="Times New Roman"/>
        </w:rPr>
      </w:pPr>
      <w:r w:rsidRPr="005C6593">
        <w:rPr>
          <w:rFonts w:ascii="Times New Roman" w:hAnsi="Times New Roman" w:cs="Times New Roman"/>
        </w:rPr>
        <w:t>Przy dużych plikach kluczowe jest łącze internetowe i dostępna przepustowość łącza po stronie serwera platformazakupowa.pl oraz użytkownika.</w:t>
      </w:r>
    </w:p>
    <w:p w14:paraId="78E22718" w14:textId="64AD54D0" w:rsidR="005C6593" w:rsidRPr="005C6593" w:rsidRDefault="005C6593">
      <w:pPr>
        <w:pStyle w:val="Akapitzlist"/>
        <w:numPr>
          <w:ilvl w:val="0"/>
          <w:numId w:val="11"/>
        </w:numPr>
        <w:jc w:val="both"/>
        <w:rPr>
          <w:rFonts w:ascii="Times New Roman" w:hAnsi="Times New Roman" w:cs="Times New Roman"/>
        </w:rPr>
      </w:pPr>
      <w:r w:rsidRPr="005C6593">
        <w:rPr>
          <w:rFonts w:ascii="Times New Roman"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3E29E06C" w14:textId="464DDB69" w:rsidR="005C6593" w:rsidRPr="005C6593" w:rsidRDefault="005C6593">
      <w:pPr>
        <w:pStyle w:val="Akapitzlist"/>
        <w:numPr>
          <w:ilvl w:val="0"/>
          <w:numId w:val="11"/>
        </w:numPr>
        <w:jc w:val="both"/>
        <w:rPr>
          <w:rFonts w:ascii="Times New Roman" w:hAnsi="Times New Roman" w:cs="Times New Roman"/>
        </w:rPr>
      </w:pPr>
      <w:r w:rsidRPr="005C6593">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p>
    <w:p w14:paraId="7C24E923" w14:textId="308374F0"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2F10CB31"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EEF5F56"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00294E2C"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4BA89EFD"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1EE821D0"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4A65D884"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40302362"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lastRenderedPageBreak/>
        <w:t>Przedłużenie terminu składania ofert nie wpływa na bieg terminu składania wniosku o wyjaśnienie treści SWZ, zgodnie z art. 284 ust. 5 Pzp.</w:t>
      </w:r>
    </w:p>
    <w:p w14:paraId="11CA41DE" w14:textId="77777777" w:rsidR="00151BE7" w:rsidRPr="00785662" w:rsidRDefault="00151BE7">
      <w:pPr>
        <w:pStyle w:val="Akapitzlist"/>
        <w:numPr>
          <w:ilvl w:val="0"/>
          <w:numId w:val="11"/>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74D9E45"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7BD6E86"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945B9A9" w14:textId="77777777" w:rsidR="00151BE7" w:rsidRPr="00785662" w:rsidRDefault="00151BE7">
      <w:pPr>
        <w:pStyle w:val="Akapitzlist"/>
        <w:numPr>
          <w:ilvl w:val="0"/>
          <w:numId w:val="11"/>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62F05DF6" w14:textId="77777777" w:rsidR="00151BE7" w:rsidRPr="00785662" w:rsidRDefault="00151BE7">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A5190D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662E663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1D142B3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29CAB1A7" w14:textId="77777777" w:rsidR="00151BE7" w:rsidRPr="00785662" w:rsidRDefault="00151BE7">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600E10E2"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16AA974E"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297B3FB6"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784801AE" w14:textId="1AAD03BE" w:rsidR="00151BE7" w:rsidRPr="00785662" w:rsidRDefault="005C6593">
      <w:pPr>
        <w:pStyle w:val="Akapitzlist"/>
        <w:numPr>
          <w:ilvl w:val="0"/>
          <w:numId w:val="15"/>
        </w:numPr>
        <w:jc w:val="both"/>
        <w:rPr>
          <w:rFonts w:ascii="Times New Roman" w:hAnsi="Times New Roman" w:cs="Times New Roman"/>
        </w:rPr>
      </w:pPr>
      <w:r>
        <w:rPr>
          <w:rFonts w:ascii="Times New Roman" w:hAnsi="Times New Roman" w:cs="Times New Roman"/>
        </w:rPr>
        <w:t>Daria Sulich</w:t>
      </w:r>
      <w:r w:rsidR="00151BE7" w:rsidRPr="00785662">
        <w:rPr>
          <w:rFonts w:ascii="Times New Roman" w:hAnsi="Times New Roman" w:cs="Times New Roman"/>
        </w:rPr>
        <w:t xml:space="preserve"> – </w:t>
      </w:r>
      <w:r>
        <w:rPr>
          <w:rFonts w:ascii="Times New Roman" w:hAnsi="Times New Roman" w:cs="Times New Roman"/>
        </w:rPr>
        <w:t>pomoc administracyjna</w:t>
      </w:r>
    </w:p>
    <w:p w14:paraId="7D7564DF"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1BABB82C" w14:textId="07C242A6"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do piątku, w godz. pracy Zamawiającego, w siedzibie Zamawiającego w pok. nr </w:t>
      </w:r>
      <w:r w:rsidR="009A5252">
        <w:rPr>
          <w:rFonts w:ascii="Times New Roman" w:hAnsi="Times New Roman" w:cs="Times New Roman"/>
        </w:rPr>
        <w:t>8</w:t>
      </w:r>
    </w:p>
    <w:p w14:paraId="25C53EE3" w14:textId="5A181F5C" w:rsidR="00151BE7"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tel.: (55) 271 15 31 wew. </w:t>
      </w:r>
      <w:r w:rsidR="009A5252">
        <w:rPr>
          <w:rFonts w:ascii="Times New Roman" w:hAnsi="Times New Roman" w:cs="Times New Roman"/>
        </w:rPr>
        <w:t>34</w:t>
      </w:r>
    </w:p>
    <w:p w14:paraId="6A77F64B" w14:textId="77777777" w:rsidR="00415010" w:rsidRPr="00785662" w:rsidRDefault="00415010" w:rsidP="00415010">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5272B" w:rsidRPr="00785662" w14:paraId="3A6CA896" w14:textId="77777777" w:rsidTr="00981EE1">
        <w:trPr>
          <w:trHeight w:val="454"/>
        </w:trPr>
        <w:tc>
          <w:tcPr>
            <w:tcW w:w="9062" w:type="dxa"/>
            <w:shd w:val="clear" w:color="auto" w:fill="D0CECE" w:themeFill="background2" w:themeFillShade="E6"/>
            <w:vAlign w:val="center"/>
          </w:tcPr>
          <w:p w14:paraId="3EDCDF3B" w14:textId="19396C6E" w:rsidR="0035272B" w:rsidRPr="00785662" w:rsidRDefault="0035272B" w:rsidP="00981EE1">
            <w:pPr>
              <w:pStyle w:val="Nagwek1"/>
              <w:spacing w:before="0"/>
              <w:jc w:val="both"/>
              <w:outlineLvl w:val="0"/>
              <w:rPr>
                <w:rFonts w:ascii="Times New Roman" w:hAnsi="Times New Roman" w:cs="Times New Roman"/>
                <w:b/>
                <w:bCs/>
                <w:color w:val="auto"/>
                <w:sz w:val="26"/>
                <w:szCs w:val="26"/>
              </w:rPr>
            </w:pPr>
            <w:bookmarkStart w:id="38" w:name="_Toc72237838"/>
            <w:bookmarkStart w:id="39" w:name="_Toc76396046"/>
            <w:bookmarkStart w:id="40" w:name="_Toc114135623"/>
            <w:r w:rsidRPr="00785662">
              <w:rPr>
                <w:rFonts w:ascii="Times New Roman" w:hAnsi="Times New Roman" w:cs="Times New Roman"/>
                <w:b/>
                <w:bCs/>
                <w:color w:val="auto"/>
                <w:sz w:val="26"/>
                <w:szCs w:val="26"/>
              </w:rPr>
              <w:t>ROZDZIAŁ XI</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8"/>
            <w:bookmarkEnd w:id="39"/>
            <w:bookmarkEnd w:id="40"/>
          </w:p>
        </w:tc>
      </w:tr>
    </w:tbl>
    <w:p w14:paraId="7688AFAE" w14:textId="00108F74" w:rsidR="00744D70" w:rsidRDefault="00DC6CB1" w:rsidP="009A5252">
      <w:pPr>
        <w:spacing w:after="0"/>
        <w:jc w:val="both"/>
        <w:rPr>
          <w:rFonts w:ascii="Times New Roman" w:hAnsi="Times New Roman" w:cs="Times New Roman"/>
        </w:rPr>
      </w:pPr>
      <w:r w:rsidRPr="00DD741D">
        <w:rPr>
          <w:rFonts w:ascii="Times New Roman" w:hAnsi="Times New Roman" w:cs="Times New Roman"/>
        </w:rPr>
        <w:t xml:space="preserve">Zamawiający </w:t>
      </w:r>
      <w:r w:rsidR="00DD741D" w:rsidRPr="00DD741D">
        <w:rPr>
          <w:rFonts w:ascii="Times New Roman" w:hAnsi="Times New Roman" w:cs="Times New Roman"/>
        </w:rPr>
        <w:t xml:space="preserve">nie </w:t>
      </w:r>
      <w:r w:rsidRPr="00DD741D">
        <w:rPr>
          <w:rFonts w:ascii="Times New Roman" w:hAnsi="Times New Roman" w:cs="Times New Roman"/>
        </w:rPr>
        <w:t>wymaga wniesienia wadium w niniejszym postępowaniu</w:t>
      </w:r>
      <w:r w:rsidR="00DD741D" w:rsidRPr="00DD741D">
        <w:rPr>
          <w:rFonts w:ascii="Times New Roman" w:hAnsi="Times New Roman" w:cs="Times New Roman"/>
        </w:rPr>
        <w:t>.</w:t>
      </w:r>
      <w:r w:rsidRPr="00DD741D">
        <w:rPr>
          <w:rFonts w:ascii="Times New Roman" w:hAnsi="Times New Roman" w:cs="Times New Roman"/>
        </w:rPr>
        <w:t xml:space="preserve"> </w:t>
      </w:r>
    </w:p>
    <w:p w14:paraId="165C16EE" w14:textId="77777777" w:rsidR="009A5252" w:rsidRPr="00DD741D" w:rsidRDefault="009A5252" w:rsidP="009A5252">
      <w:pPr>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355B3E" w:rsidRPr="00785662" w14:paraId="55264C71" w14:textId="77777777" w:rsidTr="00981EE1">
        <w:trPr>
          <w:trHeight w:val="454"/>
        </w:trPr>
        <w:tc>
          <w:tcPr>
            <w:tcW w:w="9062" w:type="dxa"/>
            <w:shd w:val="clear" w:color="auto" w:fill="D0CECE" w:themeFill="background2" w:themeFillShade="E6"/>
            <w:vAlign w:val="center"/>
          </w:tcPr>
          <w:p w14:paraId="1BCE51D6" w14:textId="4B0180F1" w:rsidR="00355B3E" w:rsidRPr="00785662" w:rsidRDefault="00355B3E" w:rsidP="00981EE1">
            <w:pPr>
              <w:pStyle w:val="Nagwek1"/>
              <w:spacing w:before="0"/>
              <w:jc w:val="both"/>
              <w:outlineLvl w:val="0"/>
              <w:rPr>
                <w:rFonts w:ascii="Times New Roman" w:hAnsi="Times New Roman" w:cs="Times New Roman"/>
                <w:b/>
                <w:bCs/>
                <w:color w:val="auto"/>
                <w:sz w:val="26"/>
                <w:szCs w:val="26"/>
              </w:rPr>
            </w:pPr>
            <w:bookmarkStart w:id="41" w:name="_Toc72237839"/>
            <w:bookmarkStart w:id="42" w:name="_Toc76396047"/>
            <w:bookmarkStart w:id="43" w:name="_Toc114135624"/>
            <w:r w:rsidRPr="00785662">
              <w:rPr>
                <w:rFonts w:ascii="Times New Roman" w:hAnsi="Times New Roman" w:cs="Times New Roman"/>
                <w:b/>
                <w:bCs/>
                <w:color w:val="auto"/>
                <w:sz w:val="26"/>
                <w:szCs w:val="26"/>
              </w:rPr>
              <w:t>ROZDZIAŁ XI</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41"/>
            <w:bookmarkEnd w:id="42"/>
            <w:bookmarkEnd w:id="43"/>
          </w:p>
        </w:tc>
      </w:tr>
    </w:tbl>
    <w:p w14:paraId="43CA9932" w14:textId="4D9EFC19" w:rsidR="00DB1B42" w:rsidRDefault="009035E5" w:rsidP="009A5252">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6414B0">
        <w:rPr>
          <w:rFonts w:ascii="Times New Roman" w:hAnsi="Times New Roman" w:cs="Times New Roman"/>
        </w:rPr>
        <w:t xml:space="preserve">dniem </w:t>
      </w:r>
      <w:r w:rsidR="009A5252">
        <w:rPr>
          <w:rFonts w:ascii="Times New Roman" w:hAnsi="Times New Roman" w:cs="Times New Roman"/>
        </w:rPr>
        <w:t>2</w:t>
      </w:r>
      <w:r w:rsidR="00B077E2">
        <w:rPr>
          <w:rFonts w:ascii="Times New Roman" w:hAnsi="Times New Roman" w:cs="Times New Roman"/>
        </w:rPr>
        <w:t>5</w:t>
      </w:r>
      <w:r w:rsidR="009A5252">
        <w:rPr>
          <w:rFonts w:ascii="Times New Roman" w:hAnsi="Times New Roman" w:cs="Times New Roman"/>
        </w:rPr>
        <w:t>.</w:t>
      </w:r>
      <w:r w:rsidR="00B077E2">
        <w:rPr>
          <w:rFonts w:ascii="Times New Roman" w:hAnsi="Times New Roman" w:cs="Times New Roman"/>
        </w:rPr>
        <w:t>10</w:t>
      </w:r>
      <w:r w:rsidR="009A5252">
        <w:rPr>
          <w:rFonts w:ascii="Times New Roman" w:hAnsi="Times New Roman" w:cs="Times New Roman"/>
        </w:rPr>
        <w:t>.</w:t>
      </w:r>
      <w:r w:rsidR="00BA3530">
        <w:rPr>
          <w:rFonts w:ascii="Times New Roman" w:hAnsi="Times New Roman" w:cs="Times New Roman"/>
        </w:rPr>
        <w:t>2022</w:t>
      </w:r>
      <w:r w:rsidR="000E58EF">
        <w:rPr>
          <w:rFonts w:ascii="Times New Roman" w:hAnsi="Times New Roman" w:cs="Times New Roman"/>
        </w:rPr>
        <w:t xml:space="preserve"> r</w:t>
      </w:r>
      <w:r w:rsidR="00BA3530">
        <w:rPr>
          <w:rFonts w:ascii="Times New Roman" w:hAnsi="Times New Roman" w:cs="Times New Roman"/>
        </w:rPr>
        <w:t>.</w:t>
      </w:r>
      <w:r w:rsidRPr="00160F6A">
        <w:rPr>
          <w:rFonts w:ascii="Times New Roman" w:hAnsi="Times New Roman" w:cs="Times New Roman"/>
        </w:rPr>
        <w:t xml:space="preserve"> (zgodnie z art. 307 ust. 1 Pzp).</w:t>
      </w:r>
    </w:p>
    <w:p w14:paraId="013262EA" w14:textId="77777777" w:rsidR="009A5252" w:rsidRDefault="009A5252" w:rsidP="009A5252">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B1B42" w:rsidRPr="00785662" w14:paraId="5B63F6EB" w14:textId="77777777" w:rsidTr="00981EE1">
        <w:trPr>
          <w:trHeight w:val="454"/>
        </w:trPr>
        <w:tc>
          <w:tcPr>
            <w:tcW w:w="9062" w:type="dxa"/>
            <w:shd w:val="clear" w:color="auto" w:fill="D0CECE" w:themeFill="background2" w:themeFillShade="E6"/>
            <w:vAlign w:val="center"/>
          </w:tcPr>
          <w:p w14:paraId="3F848EB8" w14:textId="6901BEFB" w:rsidR="00DB1B42" w:rsidRPr="00785662" w:rsidRDefault="00DB1B42" w:rsidP="00981EE1">
            <w:pPr>
              <w:pStyle w:val="Nagwek1"/>
              <w:spacing w:before="0"/>
              <w:jc w:val="both"/>
              <w:outlineLvl w:val="0"/>
              <w:rPr>
                <w:rFonts w:ascii="Times New Roman" w:hAnsi="Times New Roman" w:cs="Times New Roman"/>
                <w:b/>
                <w:bCs/>
                <w:color w:val="auto"/>
                <w:sz w:val="26"/>
                <w:szCs w:val="26"/>
              </w:rPr>
            </w:pPr>
            <w:bookmarkStart w:id="44" w:name="_Toc72237840"/>
            <w:bookmarkStart w:id="45" w:name="_Toc76396048"/>
            <w:bookmarkStart w:id="46" w:name="_Toc114135625"/>
            <w:r w:rsidRPr="00785662">
              <w:rPr>
                <w:rFonts w:ascii="Times New Roman" w:hAnsi="Times New Roman" w:cs="Times New Roman"/>
                <w:b/>
                <w:bCs/>
                <w:color w:val="auto"/>
                <w:sz w:val="26"/>
                <w:szCs w:val="26"/>
              </w:rPr>
              <w:t>ROZDZIAŁ XI</w:t>
            </w:r>
            <w:r w:rsidR="007B52D0">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4"/>
            <w:bookmarkEnd w:id="45"/>
            <w:bookmarkEnd w:id="46"/>
          </w:p>
        </w:tc>
      </w:tr>
    </w:tbl>
    <w:p w14:paraId="658B9137" w14:textId="77777777" w:rsidR="009A5252" w:rsidRPr="009A5252" w:rsidRDefault="009A5252">
      <w:pPr>
        <w:pStyle w:val="Akapitzlist"/>
        <w:numPr>
          <w:ilvl w:val="0"/>
          <w:numId w:val="18"/>
        </w:numPr>
        <w:jc w:val="both"/>
        <w:rPr>
          <w:rFonts w:ascii="Times New Roman" w:hAnsi="Times New Roman" w:cs="Times New Roman"/>
          <w:b/>
          <w:bCs/>
        </w:rPr>
      </w:pPr>
      <w:r w:rsidRPr="009A5252">
        <w:rPr>
          <w:rFonts w:ascii="Times New Roman" w:hAnsi="Times New Roman" w:cs="Times New Roman"/>
          <w:b/>
          <w:bCs/>
        </w:rPr>
        <w:t>Zgodnie z art. 63 ust. 2 Pzp w postępowaniu o udzielenie zamówienia ofertę składa się, pod rygorem nieważności, w formie elektronicznej lub w postaci elektronicznej (opatrzonej kwalifikowalnym podpisem elektronicznym) lub w postaci elektronicznej opatrzonej podpisem zaufanym lub podpisem osobistym.</w:t>
      </w:r>
    </w:p>
    <w:p w14:paraId="1B739804" w14:textId="1842E861" w:rsidR="001A110A" w:rsidRPr="00785662" w:rsidRDefault="001A110A">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BA3530">
        <w:rPr>
          <w:rFonts w:ascii="Times New Roman" w:hAnsi="Times New Roman" w:cs="Times New Roman"/>
        </w:rPr>
        <w:t xml:space="preserve">na realizację </w:t>
      </w:r>
      <w:r w:rsidRPr="00785662">
        <w:rPr>
          <w:rFonts w:ascii="Times New Roman" w:hAnsi="Times New Roman" w:cs="Times New Roman"/>
        </w:rPr>
        <w:t>zamówienia. Złożenie większej liczby ofert lub oferty zawierającej propozycje wariantowe podlegać będzie odrzuceniu.</w:t>
      </w:r>
    </w:p>
    <w:p w14:paraId="66CCA43C" w14:textId="2050C1ED" w:rsidR="00FE5193" w:rsidRDefault="00FE5193">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7AC08D1C" w14:textId="56DE2CFD" w:rsidR="00CE0A0B" w:rsidRPr="00CE0A0B" w:rsidRDefault="00CE0A0B">
      <w:pPr>
        <w:pStyle w:val="Akapitzlist"/>
        <w:numPr>
          <w:ilvl w:val="0"/>
          <w:numId w:val="19"/>
        </w:numPr>
        <w:spacing w:after="0"/>
        <w:jc w:val="both"/>
        <w:rPr>
          <w:rFonts w:ascii="Times New Roman" w:hAnsi="Times New Roman" w:cs="Times New Roman"/>
        </w:rPr>
      </w:pPr>
      <w:r w:rsidRPr="00CE0A0B">
        <w:rPr>
          <w:rFonts w:ascii="Times New Roman" w:hAnsi="Times New Roman" w:cs="Times New Roman"/>
        </w:rPr>
        <w:t xml:space="preserve">Formularz ofertowy – stanowiący załącznik nr </w:t>
      </w:r>
      <w:r w:rsidR="00301917">
        <w:rPr>
          <w:rFonts w:ascii="Times New Roman" w:hAnsi="Times New Roman" w:cs="Times New Roman"/>
        </w:rPr>
        <w:t xml:space="preserve">2 </w:t>
      </w:r>
      <w:r w:rsidRPr="00CE0A0B">
        <w:rPr>
          <w:rFonts w:ascii="Times New Roman" w:hAnsi="Times New Roman" w:cs="Times New Roman"/>
        </w:rPr>
        <w:t>do SWZ</w:t>
      </w:r>
    </w:p>
    <w:p w14:paraId="47F25652" w14:textId="37E546B9" w:rsidR="00CE0A0B" w:rsidRPr="00CE0A0B" w:rsidRDefault="00CE0A0B">
      <w:pPr>
        <w:pStyle w:val="Akapitzlist"/>
        <w:numPr>
          <w:ilvl w:val="0"/>
          <w:numId w:val="19"/>
        </w:numPr>
        <w:spacing w:after="0"/>
        <w:jc w:val="both"/>
        <w:rPr>
          <w:rFonts w:ascii="Times New Roman" w:hAnsi="Times New Roman" w:cs="Times New Roman"/>
        </w:rPr>
      </w:pPr>
      <w:r w:rsidRPr="00CE0A0B">
        <w:rPr>
          <w:rFonts w:ascii="Times New Roman" w:hAnsi="Times New Roman" w:cs="Times New Roman"/>
        </w:rPr>
        <w:t>oświadczeni</w:t>
      </w:r>
      <w:r w:rsidR="00D67F37">
        <w:rPr>
          <w:rFonts w:ascii="Times New Roman" w:hAnsi="Times New Roman" w:cs="Times New Roman"/>
        </w:rPr>
        <w:t>e</w:t>
      </w:r>
      <w:r w:rsidRPr="00CE0A0B">
        <w:rPr>
          <w:rFonts w:ascii="Times New Roman" w:hAnsi="Times New Roman" w:cs="Times New Roman"/>
        </w:rPr>
        <w:t>, o który</w:t>
      </w:r>
      <w:r w:rsidR="009A5252">
        <w:rPr>
          <w:rFonts w:ascii="Times New Roman" w:hAnsi="Times New Roman" w:cs="Times New Roman"/>
        </w:rPr>
        <w:t xml:space="preserve">m </w:t>
      </w:r>
      <w:r w:rsidRPr="00CE0A0B">
        <w:rPr>
          <w:rFonts w:ascii="Times New Roman" w:hAnsi="Times New Roman" w:cs="Times New Roman"/>
        </w:rPr>
        <w:t>mowa w rozdziale X SWZ ( załącznik nr</w:t>
      </w:r>
      <w:r w:rsidR="00301917">
        <w:rPr>
          <w:rFonts w:ascii="Times New Roman" w:hAnsi="Times New Roman" w:cs="Times New Roman"/>
        </w:rPr>
        <w:t xml:space="preserve"> 3 </w:t>
      </w:r>
      <w:r w:rsidRPr="00CE0A0B">
        <w:rPr>
          <w:rFonts w:ascii="Times New Roman" w:hAnsi="Times New Roman" w:cs="Times New Roman"/>
        </w:rPr>
        <w:t>do SWZ)</w:t>
      </w:r>
    </w:p>
    <w:p w14:paraId="1E0DE4D2" w14:textId="71D7096F" w:rsidR="006119A1" w:rsidRPr="006119A1" w:rsidRDefault="006119A1">
      <w:pPr>
        <w:numPr>
          <w:ilvl w:val="0"/>
          <w:numId w:val="19"/>
        </w:numPr>
        <w:spacing w:after="0" w:line="276" w:lineRule="auto"/>
        <w:ind w:right="20"/>
        <w:jc w:val="both"/>
        <w:rPr>
          <w:rFonts w:ascii="Times New Roman" w:eastAsia="Calibri" w:hAnsi="Times New Roman" w:cs="Times New Roman"/>
          <w:b/>
        </w:rPr>
      </w:pPr>
      <w:r w:rsidRPr="006119A1">
        <w:rPr>
          <w:rFonts w:ascii="Times New Roman" w:eastAsia="Calibri"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w:t>
      </w:r>
      <w:r w:rsidRPr="006119A1">
        <w:rPr>
          <w:rFonts w:ascii="Times New Roman" w:eastAsia="Calibri" w:hAnsi="Times New Roman" w:cs="Times New Roman"/>
        </w:rPr>
        <w:lastRenderedPageBreak/>
        <w:t xml:space="preserve">sporządzonego stosownie do art. 97 § 2 ustawy z dnia 14 lutego 1991 r. - Prawo o notariacie, które to poświadczenie notariusz opatruje </w:t>
      </w:r>
      <w:r w:rsidRPr="006119A1">
        <w:rPr>
          <w:rFonts w:ascii="Times New Roman" w:eastAsia="Calibri" w:hAnsi="Times New Roman" w:cs="Times New Roman"/>
          <w:u w:val="single"/>
        </w:rPr>
        <w:t>kwalifikowanym podpisem elektronicznym</w:t>
      </w:r>
      <w:r w:rsidRPr="006119A1">
        <w:rPr>
          <w:rFonts w:ascii="Times New Roman" w:eastAsia="Calibri" w:hAnsi="Times New Roman" w:cs="Times New Roman"/>
        </w:rPr>
        <w:t xml:space="preserve">, bądź też poprzez opatrzenie skanu pełnomocnictwa sporządzonego uprzednio w formie pisemnej kwalifikowanym podpisem, podpisem zaufanym lub podpisem osobistym mocodawcy. </w:t>
      </w:r>
      <w:r w:rsidRPr="006119A1">
        <w:rPr>
          <w:rFonts w:ascii="Times New Roman" w:eastAsia="Calibri" w:hAnsi="Times New Roman" w:cs="Times New Roman"/>
          <w:b/>
        </w:rPr>
        <w:t>Elektroniczna kopia pełnomocnictwa nie może być uwierzytelniona przez upełnomocnionego;</w:t>
      </w:r>
    </w:p>
    <w:p w14:paraId="160FFB92" w14:textId="5F1E96C9" w:rsidR="006119A1" w:rsidRPr="009A5252" w:rsidRDefault="006119A1">
      <w:pPr>
        <w:numPr>
          <w:ilvl w:val="0"/>
          <w:numId w:val="19"/>
        </w:numPr>
        <w:spacing w:after="0" w:line="276" w:lineRule="auto"/>
        <w:ind w:right="20"/>
        <w:jc w:val="both"/>
        <w:rPr>
          <w:rFonts w:ascii="Times New Roman" w:eastAsia="Calibri" w:hAnsi="Times New Roman" w:cs="Times New Roman"/>
          <w:b/>
        </w:rPr>
      </w:pPr>
      <w:r w:rsidRPr="006119A1">
        <w:rPr>
          <w:rFonts w:ascii="Times New Roman" w:eastAsia="Calibri"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338B865F" w14:textId="10ABB4DE" w:rsidR="009A5252" w:rsidRPr="009A5252" w:rsidRDefault="009A5252">
      <w:pPr>
        <w:pStyle w:val="Akapitzlist"/>
        <w:numPr>
          <w:ilvl w:val="0"/>
          <w:numId w:val="19"/>
        </w:numPr>
        <w:spacing w:after="0" w:line="276" w:lineRule="auto"/>
        <w:ind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w:t>
      </w:r>
    </w:p>
    <w:p w14:paraId="000CE7E4" w14:textId="2C4D47F8" w:rsidR="006119A1" w:rsidRPr="006119A1" w:rsidRDefault="006119A1">
      <w:pPr>
        <w:numPr>
          <w:ilvl w:val="0"/>
          <w:numId w:val="21"/>
        </w:numPr>
        <w:contextualSpacing/>
        <w:jc w:val="both"/>
        <w:rPr>
          <w:rFonts w:ascii="Times New Roman" w:eastAsia="Calibri" w:hAnsi="Times New Roman" w:cs="Times New Roman"/>
          <w:bCs/>
        </w:rPr>
      </w:pPr>
      <w:r w:rsidRPr="006119A1">
        <w:rPr>
          <w:rFonts w:ascii="Times New Roman" w:eastAsia="Calibri" w:hAnsi="Times New Roman" w:cs="Times New Roman"/>
          <w:bCs/>
        </w:rPr>
        <w:t>Ofertę wraz z załącznikami</w:t>
      </w:r>
      <w:r w:rsidR="003C4D17">
        <w:t>,</w:t>
      </w:r>
      <w:r w:rsidR="003C4D17" w:rsidRPr="003C4D17">
        <w:rPr>
          <w:rFonts w:ascii="Times New Roman" w:eastAsia="Calibri" w:hAnsi="Times New Roman" w:cs="Times New Roman"/>
          <w:bCs/>
        </w:rPr>
        <w:t>w tym podmiotowymi i przedmiotowymi środkami dowodowymi</w:t>
      </w:r>
      <w:r w:rsidRPr="006119A1">
        <w:rPr>
          <w:rFonts w:ascii="Times New Roman" w:eastAsia="Calibri" w:hAnsi="Times New Roman" w:cs="Times New Roman"/>
          <w:bCs/>
        </w:rPr>
        <w:t>,</w:t>
      </w:r>
      <w:r w:rsidR="009D2D6B">
        <w:rPr>
          <w:rFonts w:ascii="Times New Roman" w:eastAsia="Calibri" w:hAnsi="Times New Roman" w:cs="Times New Roman"/>
          <w:bCs/>
        </w:rPr>
        <w:t xml:space="preserve"> </w:t>
      </w:r>
      <w:r w:rsidRPr="006119A1">
        <w:rPr>
          <w:rFonts w:ascii="Times New Roman" w:eastAsia="Calibri" w:hAnsi="Times New Roman" w:cs="Times New Roman"/>
          <w:bCs/>
        </w:rPr>
        <w:t>składa się pod rygorem nieważności w formie elektronicznej (opatrzonej kwalifikowalnym podpisem elektronicznym) lub postaci elektronicznej opatrzonej podpisem zaufanym lub podpisem osobistym. W procesie składania oferty</w:t>
      </w:r>
      <w:r w:rsidR="00D67F37">
        <w:rPr>
          <w:rFonts w:ascii="Times New Roman" w:eastAsia="Calibri" w:hAnsi="Times New Roman" w:cs="Times New Roman"/>
          <w:bCs/>
        </w:rPr>
        <w:t xml:space="preserve"> </w:t>
      </w:r>
      <w:r w:rsidRPr="006119A1">
        <w:rPr>
          <w:rFonts w:ascii="Times New Roman" w:eastAsia="Calibri" w:hAnsi="Times New Roman" w:cs="Times New Roman"/>
          <w:bCs/>
        </w:rPr>
        <w:t>na platformie, kwalifikowany podpis elektroniczny lub podpis zaufany lub podpis osobisty Wykonawca składa bezpośrednio na dokumencie, który następnie przesyła do systemu.</w:t>
      </w:r>
    </w:p>
    <w:p w14:paraId="5A9FBCEC"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Ceny oferty muszą zawierać wszystkie koszty, jakie musi ponieść Wykonawca, aby zrealizować zamówienie z najwyższą starannością.</w:t>
      </w:r>
    </w:p>
    <w:p w14:paraId="3D1F823E"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7CD46A59"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Treść oferty musi odpowiadać treści SWZ.</w:t>
      </w:r>
    </w:p>
    <w:p w14:paraId="7C00D2C3" w14:textId="77777777" w:rsidR="006119A1" w:rsidRPr="009A5252" w:rsidRDefault="006119A1">
      <w:pPr>
        <w:numPr>
          <w:ilvl w:val="0"/>
          <w:numId w:val="23"/>
        </w:numPr>
        <w:contextualSpacing/>
        <w:jc w:val="both"/>
        <w:rPr>
          <w:rFonts w:ascii="Times New Roman" w:eastAsia="Calibri" w:hAnsi="Times New Roman" w:cs="Times New Roman"/>
          <w:b/>
          <w:bCs/>
        </w:rPr>
      </w:pPr>
      <w:r w:rsidRPr="009A5252">
        <w:rPr>
          <w:rFonts w:ascii="Times New Roman" w:eastAsia="Calibri" w:hAnsi="Times New Roman" w:cs="Times New Roman"/>
          <w:b/>
          <w:bCs/>
        </w:rPr>
        <w:t>Formularz oferty oraz inne oświadczenia winny być podpisane przez właściwe osoby do reprezentowania Wykonawcy.</w:t>
      </w:r>
    </w:p>
    <w:p w14:paraId="46A27B8D"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Wszelkie koszty związane z przygotowaniem oraz złożeniem oferty ponosi Wykonawca.</w:t>
      </w:r>
    </w:p>
    <w:p w14:paraId="626A9BAC"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Zamawiający nie przewiduje zwrotu kosztów udziału w postępowaniu.</w:t>
      </w:r>
    </w:p>
    <w:p w14:paraId="2EE31251"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5842786E"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0912E6FC"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35340EEA"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Oferta powinna być:</w:t>
      </w:r>
    </w:p>
    <w:p w14:paraId="292CF7C8" w14:textId="77777777" w:rsidR="006119A1" w:rsidRPr="006119A1" w:rsidRDefault="006119A1">
      <w:pPr>
        <w:numPr>
          <w:ilvl w:val="0"/>
          <w:numId w:val="22"/>
        </w:numPr>
        <w:contextualSpacing/>
        <w:jc w:val="both"/>
        <w:rPr>
          <w:rFonts w:ascii="Times New Roman" w:eastAsia="Calibri" w:hAnsi="Times New Roman" w:cs="Times New Roman"/>
        </w:rPr>
      </w:pPr>
      <w:r w:rsidRPr="006119A1">
        <w:rPr>
          <w:rFonts w:ascii="Times New Roman" w:eastAsia="Calibri" w:hAnsi="Times New Roman" w:cs="Times New Roman"/>
        </w:rPr>
        <w:t>sporządzona na podstawie załączników niniejszej SWZ w języku polskim,</w:t>
      </w:r>
    </w:p>
    <w:p w14:paraId="3D2A8627" w14:textId="77777777" w:rsidR="006119A1" w:rsidRPr="006119A1" w:rsidRDefault="006119A1">
      <w:pPr>
        <w:numPr>
          <w:ilvl w:val="0"/>
          <w:numId w:val="22"/>
        </w:numPr>
        <w:contextualSpacing/>
        <w:jc w:val="both"/>
        <w:rPr>
          <w:rFonts w:ascii="Times New Roman" w:eastAsia="Calibri" w:hAnsi="Times New Roman" w:cs="Times New Roman"/>
          <w:b/>
          <w:bCs/>
          <w:u w:val="single"/>
        </w:rPr>
      </w:pPr>
      <w:r w:rsidRPr="006119A1">
        <w:rPr>
          <w:rFonts w:ascii="Times New Roman" w:eastAsia="Calibri" w:hAnsi="Times New Roman" w:cs="Times New Roman"/>
        </w:rPr>
        <w:t xml:space="preserve">złożona przy użyciu środków komunikacji elektronicznej tzn. </w:t>
      </w:r>
      <w:r w:rsidRPr="006119A1">
        <w:rPr>
          <w:rFonts w:ascii="Times New Roman" w:eastAsia="Calibri" w:hAnsi="Times New Roman" w:cs="Times New Roman"/>
          <w:b/>
          <w:bCs/>
          <w:u w:val="single"/>
        </w:rPr>
        <w:t>za pośrednictwem platformazakupowa.pl,</w:t>
      </w:r>
    </w:p>
    <w:p w14:paraId="23695F7C" w14:textId="77777777" w:rsidR="006119A1" w:rsidRPr="006119A1" w:rsidRDefault="006119A1">
      <w:pPr>
        <w:numPr>
          <w:ilvl w:val="0"/>
          <w:numId w:val="22"/>
        </w:numPr>
        <w:contextualSpacing/>
        <w:jc w:val="both"/>
        <w:rPr>
          <w:rFonts w:ascii="Times New Roman" w:eastAsia="Calibri" w:hAnsi="Times New Roman" w:cs="Times New Roman"/>
        </w:rPr>
      </w:pPr>
      <w:r w:rsidRPr="006119A1">
        <w:rPr>
          <w:rFonts w:ascii="Times New Roman" w:eastAsia="Calibri" w:hAnsi="Times New Roman" w:cs="Times New Roman"/>
        </w:rPr>
        <w:t>podpisana kwalifikowanym podpisem elektronicznym lub podpisem zaufanym lub podpisem osobistym przez osobę/osoby upoważnioną/upoważnione.</w:t>
      </w:r>
    </w:p>
    <w:p w14:paraId="1C80DF4E"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7038336"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W przypadku wykorzystania formatu podpisu XAdES zewnętrzny. Zamawiający wymaga dołączenia odpowiedniej ilości plików tj. podpisywanych plików z danymi oraz plików XAdES.</w:t>
      </w:r>
    </w:p>
    <w:p w14:paraId="7CCD7A37"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D69ABF" w14:textId="77777777" w:rsidR="006119A1" w:rsidRPr="006119A1" w:rsidRDefault="006119A1" w:rsidP="006119A1">
      <w:pPr>
        <w:ind w:left="360"/>
        <w:jc w:val="both"/>
        <w:rPr>
          <w:rFonts w:ascii="Times New Roman" w:eastAsia="Calibri" w:hAnsi="Times New Roman" w:cs="Times New Roman"/>
        </w:rPr>
      </w:pPr>
      <w:r w:rsidRPr="006119A1">
        <w:rPr>
          <w:rFonts w:ascii="Times New Roman" w:eastAsia="Calibri" w:hAnsi="Times New Roman" w:cs="Times New Roman"/>
          <w:b/>
          <w:bCs/>
          <w:u w:val="single"/>
        </w:rPr>
        <w:t>UWAGA:</w:t>
      </w:r>
      <w:r w:rsidRPr="006119A1">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6119A1">
        <w:rPr>
          <w:rFonts w:ascii="Times New Roman" w:eastAsia="Calibri" w:hAnsi="Times New Roman" w:cs="Times New Roman"/>
          <w:b/>
          <w:bCs/>
          <w:u w:val="single"/>
        </w:rPr>
        <w:t xml:space="preserve">zaleca </w:t>
      </w:r>
      <w:r w:rsidRPr="006119A1">
        <w:rPr>
          <w:rFonts w:ascii="Times New Roman" w:eastAsia="Calibri" w:hAnsi="Times New Roman" w:cs="Times New Roman"/>
        </w:rPr>
        <w:t>używanie formatów plików .PDF, .DOC, .DOCX, .RTF, .ODT, .JPG (.JPEG); do kompresji plików Zamawiający</w:t>
      </w:r>
      <w:r w:rsidRPr="006119A1">
        <w:rPr>
          <w:rFonts w:ascii="Times New Roman" w:eastAsia="Calibri" w:hAnsi="Times New Roman" w:cs="Times New Roman"/>
          <w:b/>
          <w:bCs/>
          <w:u w:val="single"/>
        </w:rPr>
        <w:t xml:space="preserve"> zaleca</w:t>
      </w:r>
      <w:r w:rsidRPr="006119A1">
        <w:rPr>
          <w:rFonts w:ascii="Times New Roman" w:eastAsia="Calibri" w:hAnsi="Times New Roman" w:cs="Times New Roman"/>
        </w:rPr>
        <w:t xml:space="preserve"> używania formatów .ZIP lub .7Z.</w:t>
      </w:r>
    </w:p>
    <w:p w14:paraId="50FB7A83"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6119A1">
        <w:rPr>
          <w:rFonts w:ascii="Times New Roman" w:eastAsia="Calibri" w:hAnsi="Times New Roman" w:cs="Times New Roman"/>
        </w:rPr>
        <w:t>.</w:t>
      </w:r>
    </w:p>
    <w:p w14:paraId="5A97C76F"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BCAD0FB" w14:textId="77777777" w:rsidR="006119A1" w:rsidRPr="006119A1" w:rsidRDefault="006119A1">
      <w:pPr>
        <w:numPr>
          <w:ilvl w:val="0"/>
          <w:numId w:val="23"/>
        </w:numPr>
        <w:contextualSpacing/>
        <w:jc w:val="both"/>
        <w:rPr>
          <w:rFonts w:ascii="Times New Roman" w:eastAsia="Calibri" w:hAnsi="Times New Roman" w:cs="Times New Roman"/>
          <w:u w:val="single"/>
        </w:rPr>
      </w:pPr>
      <w:r w:rsidRPr="006119A1">
        <w:rPr>
          <w:rFonts w:ascii="Times New Roman" w:eastAsia="Calibri" w:hAnsi="Times New Roman" w:cs="Times New Roman"/>
          <w:u w:val="single"/>
        </w:rPr>
        <w:t>W przypadku stosowania przez wykonawcę kwalifikowanego podpisu elektronicznego:</w:t>
      </w:r>
    </w:p>
    <w:p w14:paraId="7EBFF6FC" w14:textId="77777777" w:rsidR="006119A1" w:rsidRPr="006119A1" w:rsidRDefault="006119A1">
      <w:pPr>
        <w:numPr>
          <w:ilvl w:val="0"/>
          <w:numId w:val="2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5731E87" w14:textId="77777777" w:rsidR="006119A1" w:rsidRPr="006119A1" w:rsidRDefault="006119A1">
      <w:pPr>
        <w:numPr>
          <w:ilvl w:val="0"/>
          <w:numId w:val="20"/>
        </w:numPr>
        <w:contextualSpacing/>
        <w:jc w:val="both"/>
        <w:rPr>
          <w:rFonts w:ascii="Times New Roman" w:eastAsia="Calibri" w:hAnsi="Times New Roman" w:cs="Times New Roman"/>
        </w:rPr>
      </w:pPr>
      <w:r w:rsidRPr="006119A1">
        <w:rPr>
          <w:rFonts w:ascii="Times New Roman" w:eastAsia="Calibri" w:hAnsi="Times New Roman" w:cs="Times New Roman"/>
        </w:rPr>
        <w:t>Pliki w innych formatach niż PDF zaleca się opatrzyć podpisem w formacie XAdES o typie zewnętrznym. Wykonawca powinien pamiętać, aby plik z podpisem przekazywać łącznie z dokumentem podpisywanym.</w:t>
      </w:r>
    </w:p>
    <w:p w14:paraId="4C66F9FB" w14:textId="77777777" w:rsidR="006119A1" w:rsidRPr="006119A1" w:rsidRDefault="006119A1">
      <w:pPr>
        <w:numPr>
          <w:ilvl w:val="0"/>
          <w:numId w:val="20"/>
        </w:numPr>
        <w:contextualSpacing/>
        <w:jc w:val="both"/>
        <w:rPr>
          <w:rFonts w:ascii="Times New Roman" w:eastAsia="Calibri" w:hAnsi="Times New Roman" w:cs="Times New Roman"/>
        </w:rPr>
      </w:pPr>
      <w:r w:rsidRPr="006119A1">
        <w:rPr>
          <w:rFonts w:ascii="Times New Roman" w:eastAsia="Calibri" w:hAnsi="Times New Roman" w:cs="Times New Roman"/>
        </w:rPr>
        <w:t>Zamawiający rekomenduje wykorzystanie podpisu z kwalifikowanym znacznikiem czasu.</w:t>
      </w:r>
    </w:p>
    <w:p w14:paraId="25910354"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396BA2"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Zamawiający zaleca, aby Wykonawca z odpowiednim wyprzedzeniem przetestował możliwość prawidłowego wykorzystania wybranej metody podpisania plików oferty.</w:t>
      </w:r>
    </w:p>
    <w:p w14:paraId="00E2EF96"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0DF6C8"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Jeśli Wykonawca pakuje dokumenty np. w plik o rozszerzeniu .zip, zaleca się wcześniejsze podpisanie każdego ze skompresowanych plików. </w:t>
      </w:r>
    </w:p>
    <w:p w14:paraId="3BC10D5B"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782A31F6" w14:textId="77777777" w:rsidR="006119A1" w:rsidRPr="006119A1" w:rsidRDefault="006119A1">
      <w:pPr>
        <w:numPr>
          <w:ilvl w:val="0"/>
          <w:numId w:val="23"/>
        </w:numPr>
        <w:contextualSpacing/>
        <w:jc w:val="both"/>
        <w:rPr>
          <w:rFonts w:ascii="Times New Roman" w:eastAsia="Calibri" w:hAnsi="Times New Roman" w:cs="Times New Roman"/>
        </w:rPr>
      </w:pPr>
      <w:r w:rsidRPr="006119A1">
        <w:rPr>
          <w:rFonts w:ascii="Times New Roman" w:eastAsia="Calibri" w:hAnsi="Times New Roman" w:cs="Times New Roman"/>
        </w:rPr>
        <w:lastRenderedPageBreak/>
        <w:t xml:space="preserve">Wykonawca, za pośrednictwem </w:t>
      </w:r>
      <w:r w:rsidRPr="006119A1">
        <w:rPr>
          <w:rFonts w:ascii="Times New Roman" w:eastAsia="Calibri" w:hAnsi="Times New Roman" w:cs="Times New Roman"/>
          <w:b/>
          <w:bCs/>
        </w:rPr>
        <w:t>platformazakupowa.pl</w:t>
      </w:r>
      <w:r w:rsidRPr="006119A1">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5CBA10F" w14:textId="77777777" w:rsidR="006119A1" w:rsidRPr="006119A1" w:rsidRDefault="006119A1" w:rsidP="006119A1">
      <w:pPr>
        <w:ind w:left="720"/>
        <w:contextualSpacing/>
        <w:jc w:val="both"/>
        <w:rPr>
          <w:rFonts w:ascii="Times New Roman" w:eastAsia="Calibri" w:hAnsi="Times New Roman" w:cs="Times New Roman"/>
          <w:b/>
          <w:bCs/>
          <w:u w:val="single"/>
        </w:rPr>
      </w:pPr>
      <w:r w:rsidRPr="006119A1">
        <w:rPr>
          <w:rFonts w:ascii="Times New Roman" w:eastAsia="Calibri" w:hAnsi="Times New Roman" w:cs="Times New Roman"/>
          <w:b/>
          <w:bCs/>
          <w:u w:val="single"/>
        </w:rPr>
        <w:t>https://platformazakupowa.pl/strona/45-instrukcje</w:t>
      </w:r>
    </w:p>
    <w:p w14:paraId="6FEE6522" w14:textId="77777777" w:rsidR="006119A1" w:rsidRPr="006119A1" w:rsidRDefault="006119A1">
      <w:pPr>
        <w:numPr>
          <w:ilvl w:val="0"/>
          <w:numId w:val="23"/>
        </w:numPr>
        <w:contextualSpacing/>
        <w:jc w:val="both"/>
        <w:rPr>
          <w:rFonts w:ascii="Times New Roman" w:eastAsia="Calibri" w:hAnsi="Times New Roman" w:cs="Times New Roman"/>
          <w:b/>
          <w:bCs/>
          <w:u w:val="single"/>
        </w:rPr>
      </w:pPr>
      <w:r w:rsidRPr="006119A1">
        <w:rPr>
          <w:rFonts w:ascii="Times New Roman" w:eastAsia="Calibri"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AC4900" w:rsidRPr="00785662" w14:paraId="5B30A3CA" w14:textId="77777777" w:rsidTr="00DA4091">
        <w:trPr>
          <w:trHeight w:val="454"/>
        </w:trPr>
        <w:tc>
          <w:tcPr>
            <w:tcW w:w="9062" w:type="dxa"/>
            <w:shd w:val="clear" w:color="auto" w:fill="D0CECE" w:themeFill="background2" w:themeFillShade="E6"/>
            <w:vAlign w:val="center"/>
          </w:tcPr>
          <w:p w14:paraId="5C73A292" w14:textId="0308880B" w:rsidR="00AC4900" w:rsidRPr="00785662" w:rsidRDefault="00AC4900" w:rsidP="00DA4091">
            <w:pPr>
              <w:pStyle w:val="Nagwek1"/>
              <w:spacing w:before="0"/>
              <w:jc w:val="both"/>
              <w:outlineLvl w:val="0"/>
              <w:rPr>
                <w:rFonts w:ascii="Times New Roman" w:hAnsi="Times New Roman" w:cs="Times New Roman"/>
                <w:b/>
                <w:bCs/>
                <w:color w:val="auto"/>
                <w:sz w:val="26"/>
                <w:szCs w:val="26"/>
              </w:rPr>
            </w:pPr>
            <w:bookmarkStart w:id="47" w:name="_Toc72237841"/>
            <w:bookmarkStart w:id="48" w:name="_Toc76396049"/>
            <w:bookmarkStart w:id="49" w:name="_Toc114135626"/>
            <w:r w:rsidRPr="00785662">
              <w:rPr>
                <w:rFonts w:ascii="Times New Roman" w:hAnsi="Times New Roman" w:cs="Times New Roman"/>
                <w:b/>
                <w:bCs/>
                <w:color w:val="auto"/>
                <w:sz w:val="26"/>
                <w:szCs w:val="26"/>
              </w:rPr>
              <w:t>ROZDZIAŁ XV. SPOSÓB ORAZ MIEJSCE I TERMIN SKŁADANIA I OTWARCIA OFERT</w:t>
            </w:r>
            <w:bookmarkEnd w:id="47"/>
            <w:bookmarkEnd w:id="48"/>
            <w:bookmarkEnd w:id="49"/>
          </w:p>
        </w:tc>
      </w:tr>
    </w:tbl>
    <w:p w14:paraId="5E94EAD1" w14:textId="3BE3CC33" w:rsidR="00F77298" w:rsidRPr="009D2D6B" w:rsidRDefault="00F77298">
      <w:pPr>
        <w:pStyle w:val="Akapitzlist"/>
        <w:numPr>
          <w:ilvl w:val="0"/>
          <w:numId w:val="24"/>
        </w:numPr>
        <w:rPr>
          <w:rFonts w:ascii="Times New Roman" w:hAnsi="Times New Roman" w:cs="Times New Roman"/>
          <w:b/>
          <w:bCs/>
        </w:rPr>
      </w:pPr>
      <w:r w:rsidRPr="009D2D6B">
        <w:rPr>
          <w:rFonts w:ascii="Times New Roman" w:hAnsi="Times New Roman" w:cs="Times New Roman"/>
        </w:rPr>
        <w:t xml:space="preserve">Termin składania ofert do dnia: </w:t>
      </w:r>
      <w:r w:rsidR="009A5252">
        <w:rPr>
          <w:rFonts w:ascii="Times New Roman" w:hAnsi="Times New Roman" w:cs="Times New Roman"/>
          <w:b/>
          <w:bCs/>
        </w:rPr>
        <w:t>2</w:t>
      </w:r>
      <w:r w:rsidR="00B077E2">
        <w:rPr>
          <w:rFonts w:ascii="Times New Roman" w:hAnsi="Times New Roman" w:cs="Times New Roman"/>
          <w:b/>
          <w:bCs/>
        </w:rPr>
        <w:t>6</w:t>
      </w:r>
      <w:r w:rsidR="009A5252">
        <w:rPr>
          <w:rFonts w:ascii="Times New Roman" w:hAnsi="Times New Roman" w:cs="Times New Roman"/>
          <w:b/>
          <w:bCs/>
        </w:rPr>
        <w:t>.09</w:t>
      </w:r>
      <w:r w:rsidRPr="009D2D6B">
        <w:rPr>
          <w:rFonts w:ascii="Times New Roman" w:hAnsi="Times New Roman" w:cs="Times New Roman"/>
          <w:b/>
          <w:bCs/>
        </w:rPr>
        <w:t>.202</w:t>
      </w:r>
      <w:r w:rsidR="00C32839" w:rsidRPr="009D2D6B">
        <w:rPr>
          <w:rFonts w:ascii="Times New Roman" w:hAnsi="Times New Roman" w:cs="Times New Roman"/>
          <w:b/>
          <w:bCs/>
        </w:rPr>
        <w:t>2</w:t>
      </w:r>
      <w:r w:rsidRPr="009D2D6B">
        <w:rPr>
          <w:rFonts w:ascii="Times New Roman" w:hAnsi="Times New Roman" w:cs="Times New Roman"/>
          <w:b/>
          <w:bCs/>
        </w:rPr>
        <w:t xml:space="preserve"> r.  godz. 09:00</w:t>
      </w:r>
    </w:p>
    <w:p w14:paraId="12014E10" w14:textId="77777777" w:rsidR="00F77298" w:rsidRPr="00160F6A" w:rsidRDefault="00F77298">
      <w:pPr>
        <w:pStyle w:val="Akapitzlist"/>
        <w:numPr>
          <w:ilvl w:val="0"/>
          <w:numId w:val="24"/>
        </w:numPr>
        <w:rPr>
          <w:rFonts w:ascii="Times New Roman" w:hAnsi="Times New Roman" w:cs="Times New Roman"/>
        </w:rPr>
      </w:pPr>
      <w:r w:rsidRPr="00160F6A">
        <w:rPr>
          <w:rFonts w:ascii="Times New Roman" w:hAnsi="Times New Roman" w:cs="Times New Roman"/>
        </w:rPr>
        <w:t>Miejsce składania ofert: platforma zakupowa:</w:t>
      </w:r>
    </w:p>
    <w:p w14:paraId="571C7222" w14:textId="77777777" w:rsidR="00F77298" w:rsidRPr="00160F6A" w:rsidRDefault="00000000" w:rsidP="00F77298">
      <w:pPr>
        <w:pStyle w:val="Akapitzlist"/>
        <w:jc w:val="both"/>
        <w:rPr>
          <w:rFonts w:ascii="Times New Roman" w:hAnsi="Times New Roman" w:cs="Times New Roman"/>
        </w:rPr>
      </w:pPr>
      <w:hyperlink r:id="rId10" w:history="1">
        <w:r w:rsidR="00F77298" w:rsidRPr="00160F6A">
          <w:rPr>
            <w:rStyle w:val="Hipercze"/>
            <w:rFonts w:ascii="Times New Roman" w:hAnsi="Times New Roman" w:cs="Times New Roman"/>
          </w:rPr>
          <w:t>https://platformazakupowa.pl/pn/miloradz</w:t>
        </w:r>
      </w:hyperlink>
      <w:r w:rsidR="00F77298" w:rsidRPr="00160F6A">
        <w:rPr>
          <w:rFonts w:ascii="Times New Roman" w:hAnsi="Times New Roman" w:cs="Times New Roman"/>
        </w:rPr>
        <w:t xml:space="preserve"> ( w zakładce POSTĘPOWANIA)</w:t>
      </w:r>
    </w:p>
    <w:p w14:paraId="795376A3" w14:textId="77777777" w:rsidR="00F77298" w:rsidRPr="00160F6A" w:rsidRDefault="00F77298">
      <w:pPr>
        <w:pStyle w:val="Akapitzlist"/>
        <w:numPr>
          <w:ilvl w:val="0"/>
          <w:numId w:val="24"/>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11FB47D3" w14:textId="77777777" w:rsidR="00F77298" w:rsidRPr="00160F6A" w:rsidRDefault="00F77298">
      <w:pPr>
        <w:pStyle w:val="Akapitzlist"/>
        <w:numPr>
          <w:ilvl w:val="0"/>
          <w:numId w:val="24"/>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6FFF1FD3" w14:textId="6567066B" w:rsidR="00F77298" w:rsidRPr="009D2D6B" w:rsidRDefault="00F77298">
      <w:pPr>
        <w:pStyle w:val="Akapitzlist"/>
        <w:numPr>
          <w:ilvl w:val="0"/>
          <w:numId w:val="24"/>
        </w:numPr>
        <w:rPr>
          <w:rFonts w:ascii="Times New Roman" w:hAnsi="Times New Roman" w:cs="Times New Roman"/>
        </w:rPr>
      </w:pPr>
      <w:r w:rsidRPr="00160F6A">
        <w:rPr>
          <w:rFonts w:ascii="Times New Roman" w:hAnsi="Times New Roman" w:cs="Times New Roman"/>
        </w:rPr>
        <w:t>Termin otwarcia ofert: w d</w:t>
      </w:r>
      <w:r w:rsidRPr="009D2D6B">
        <w:rPr>
          <w:rFonts w:ascii="Times New Roman" w:hAnsi="Times New Roman" w:cs="Times New Roman"/>
        </w:rPr>
        <w:t xml:space="preserve">niu </w:t>
      </w:r>
      <w:r w:rsidR="009A5252">
        <w:rPr>
          <w:rFonts w:ascii="Times New Roman" w:hAnsi="Times New Roman" w:cs="Times New Roman"/>
          <w:b/>
          <w:bCs/>
        </w:rPr>
        <w:t>2</w:t>
      </w:r>
      <w:r w:rsidR="00B077E2">
        <w:rPr>
          <w:rFonts w:ascii="Times New Roman" w:hAnsi="Times New Roman" w:cs="Times New Roman"/>
          <w:b/>
          <w:bCs/>
        </w:rPr>
        <w:t>6</w:t>
      </w:r>
      <w:r w:rsidR="006414B0" w:rsidRPr="009D2D6B">
        <w:rPr>
          <w:rFonts w:ascii="Times New Roman" w:hAnsi="Times New Roman" w:cs="Times New Roman"/>
          <w:b/>
          <w:bCs/>
        </w:rPr>
        <w:t>.0</w:t>
      </w:r>
      <w:r w:rsidR="009A5252">
        <w:rPr>
          <w:rFonts w:ascii="Times New Roman" w:hAnsi="Times New Roman" w:cs="Times New Roman"/>
          <w:b/>
          <w:bCs/>
        </w:rPr>
        <w:t>9</w:t>
      </w:r>
      <w:r w:rsidRPr="009D2D6B">
        <w:rPr>
          <w:rFonts w:ascii="Times New Roman" w:hAnsi="Times New Roman" w:cs="Times New Roman"/>
          <w:b/>
          <w:bCs/>
        </w:rPr>
        <w:t>.202</w:t>
      </w:r>
      <w:r w:rsidR="00C32839" w:rsidRPr="009D2D6B">
        <w:rPr>
          <w:rFonts w:ascii="Times New Roman" w:hAnsi="Times New Roman" w:cs="Times New Roman"/>
          <w:b/>
          <w:bCs/>
        </w:rPr>
        <w:t>2</w:t>
      </w:r>
      <w:r w:rsidRPr="009D2D6B">
        <w:rPr>
          <w:rFonts w:ascii="Times New Roman" w:hAnsi="Times New Roman" w:cs="Times New Roman"/>
          <w:b/>
          <w:bCs/>
        </w:rPr>
        <w:t xml:space="preserve"> r. godz. 09:</w:t>
      </w:r>
      <w:r w:rsidR="009D2D6B">
        <w:rPr>
          <w:rFonts w:ascii="Times New Roman" w:hAnsi="Times New Roman" w:cs="Times New Roman"/>
          <w:b/>
          <w:bCs/>
        </w:rPr>
        <w:t>15</w:t>
      </w:r>
    </w:p>
    <w:p w14:paraId="2974C802" w14:textId="77777777" w:rsidR="00F77298" w:rsidRPr="00785662" w:rsidRDefault="00F77298">
      <w:pPr>
        <w:pStyle w:val="Akapitzlist"/>
        <w:numPr>
          <w:ilvl w:val="0"/>
          <w:numId w:val="24"/>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029AD00" w14:textId="77777777" w:rsidR="00F77298" w:rsidRPr="00785662" w:rsidRDefault="00F77298">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59DE9C49" w14:textId="77777777" w:rsidR="00F77298" w:rsidRPr="00785662" w:rsidRDefault="00F77298">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C1E7AB5" w14:textId="01F79754" w:rsidR="00F77298" w:rsidRDefault="00F77298">
      <w:pPr>
        <w:pStyle w:val="Akapitzlist"/>
        <w:numPr>
          <w:ilvl w:val="0"/>
          <w:numId w:val="24"/>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275327B" w14:textId="77777777" w:rsidR="00C17165" w:rsidRDefault="00C17165" w:rsidP="00B077E2">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FC377D" w:rsidRPr="00785662" w14:paraId="35AB5D17" w14:textId="77777777" w:rsidTr="00DA4091">
        <w:trPr>
          <w:trHeight w:val="454"/>
        </w:trPr>
        <w:tc>
          <w:tcPr>
            <w:tcW w:w="9062" w:type="dxa"/>
            <w:shd w:val="clear" w:color="auto" w:fill="D0CECE" w:themeFill="background2" w:themeFillShade="E6"/>
            <w:vAlign w:val="center"/>
          </w:tcPr>
          <w:p w14:paraId="51689F12" w14:textId="7957ADD6" w:rsidR="00FC377D" w:rsidRPr="00785662" w:rsidRDefault="00FC377D" w:rsidP="00DA4091">
            <w:pPr>
              <w:pStyle w:val="Nagwek1"/>
              <w:spacing w:before="0"/>
              <w:jc w:val="both"/>
              <w:outlineLvl w:val="0"/>
              <w:rPr>
                <w:rFonts w:ascii="Times New Roman" w:hAnsi="Times New Roman" w:cs="Times New Roman"/>
                <w:b/>
                <w:bCs/>
                <w:color w:val="auto"/>
                <w:sz w:val="26"/>
                <w:szCs w:val="26"/>
              </w:rPr>
            </w:pPr>
            <w:bookmarkStart w:id="50" w:name="_Toc72237842"/>
            <w:bookmarkStart w:id="51" w:name="_Toc76396050"/>
            <w:bookmarkStart w:id="52" w:name="_Toc114135627"/>
            <w:r w:rsidRPr="00785662">
              <w:rPr>
                <w:rFonts w:ascii="Times New Roman" w:hAnsi="Times New Roman" w:cs="Times New Roman"/>
                <w:b/>
                <w:bCs/>
                <w:color w:val="auto"/>
                <w:sz w:val="26"/>
                <w:szCs w:val="26"/>
              </w:rPr>
              <w:t>ROZDZIAŁ XV</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50"/>
            <w:bookmarkEnd w:id="51"/>
            <w:bookmarkEnd w:id="52"/>
          </w:p>
        </w:tc>
      </w:tr>
    </w:tbl>
    <w:p w14:paraId="34BC020A" w14:textId="77777777" w:rsidR="003630AA" w:rsidRPr="003630AA" w:rsidRDefault="003630AA" w:rsidP="003630AA">
      <w:pPr>
        <w:pStyle w:val="Akapitzlist"/>
        <w:numPr>
          <w:ilvl w:val="0"/>
          <w:numId w:val="25"/>
        </w:numPr>
        <w:jc w:val="both"/>
        <w:rPr>
          <w:rFonts w:ascii="Times New Roman" w:hAnsi="Times New Roman" w:cs="Times New Roman"/>
        </w:rPr>
      </w:pPr>
      <w:r w:rsidRPr="003630AA">
        <w:rPr>
          <w:rFonts w:ascii="Times New Roman" w:hAnsi="Times New Roman" w:cs="Times New Roman"/>
        </w:rPr>
        <w:t>Wykonawca określa cenę realizacji zamówienia poprzez wskazanie w Formularzu ofertowym sporządzonym wg wzoru stanowiącego załącznik nr 2 do SWZ łącznej ceny ofertowej brutto za realizację przedmiotu zamówienia.</w:t>
      </w:r>
    </w:p>
    <w:p w14:paraId="2BA70563" w14:textId="77777777" w:rsidR="003630AA" w:rsidRPr="003630AA" w:rsidRDefault="003630AA" w:rsidP="003630AA">
      <w:pPr>
        <w:pStyle w:val="Akapitzlist"/>
        <w:numPr>
          <w:ilvl w:val="0"/>
          <w:numId w:val="25"/>
        </w:numPr>
        <w:jc w:val="both"/>
        <w:rPr>
          <w:rFonts w:ascii="Times New Roman" w:hAnsi="Times New Roman" w:cs="Times New Roman"/>
        </w:rPr>
      </w:pPr>
      <w:r w:rsidRPr="003630AA">
        <w:rPr>
          <w:rFonts w:ascii="Times New Roman" w:hAnsi="Times New Roman" w:cs="Times New Roman"/>
        </w:rPr>
        <w:t>Cena oferty uwzględnia wszystkie zobowiązania.</w:t>
      </w:r>
    </w:p>
    <w:p w14:paraId="46699837" w14:textId="51F2E843" w:rsidR="00FC377D" w:rsidRPr="00785662" w:rsidRDefault="00FC377D" w:rsidP="00051637">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Podstawę obliczenia ceny stanowią: </w:t>
      </w:r>
      <w:r w:rsidR="00612E3B" w:rsidRPr="006414B0">
        <w:rPr>
          <w:rFonts w:ascii="Times New Roman" w:hAnsi="Times New Roman" w:cs="Times New Roman"/>
        </w:rPr>
        <w:t>opis przedmiotu zamówienia</w:t>
      </w:r>
      <w:r w:rsidRPr="006414B0">
        <w:rPr>
          <w:rFonts w:ascii="Times New Roman" w:hAnsi="Times New Roman" w:cs="Times New Roman"/>
        </w:rPr>
        <w:t>,</w:t>
      </w:r>
      <w:r w:rsidRPr="00785662">
        <w:rPr>
          <w:rFonts w:ascii="Times New Roman" w:hAnsi="Times New Roman" w:cs="Times New Roman"/>
        </w:rPr>
        <w:t xml:space="preserve"> a także uzupełniająco niniejsza SWZ oraz projekt Umowy, w zakresie w jakim odnoszą się do opisu przedmiotu zamówienia lub sposobu oraz warunków wykonania zamówienia.</w:t>
      </w:r>
    </w:p>
    <w:p w14:paraId="2622826E" w14:textId="4CBC3210" w:rsidR="00051637" w:rsidRPr="00051637" w:rsidRDefault="00051637" w:rsidP="00051637">
      <w:pPr>
        <w:pStyle w:val="Akapitzlist"/>
        <w:numPr>
          <w:ilvl w:val="0"/>
          <w:numId w:val="25"/>
        </w:numPr>
        <w:jc w:val="both"/>
        <w:rPr>
          <w:rFonts w:ascii="Times New Roman" w:hAnsi="Times New Roman" w:cs="Times New Roman"/>
        </w:rPr>
      </w:pPr>
      <w:r w:rsidRPr="00051637">
        <w:rPr>
          <w:rFonts w:ascii="Times New Roman" w:hAnsi="Times New Roman" w:cs="Times New Roman"/>
        </w:rPr>
        <w:t>Wykonawca nie może pominąć lub zmodyfikować jakiejkolwiek podstawy obliczenia ceny.</w:t>
      </w:r>
    </w:p>
    <w:p w14:paraId="23F36CD7" w14:textId="4E0B20CD" w:rsidR="00340CC8" w:rsidRPr="003630AA" w:rsidRDefault="00051637" w:rsidP="003630AA">
      <w:pPr>
        <w:pStyle w:val="Akapitzlist"/>
        <w:numPr>
          <w:ilvl w:val="0"/>
          <w:numId w:val="25"/>
        </w:numPr>
        <w:jc w:val="both"/>
        <w:rPr>
          <w:rFonts w:ascii="Times New Roman" w:hAnsi="Times New Roman" w:cs="Times New Roman"/>
        </w:rPr>
      </w:pPr>
      <w:r w:rsidRPr="00051637">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w:t>
      </w:r>
      <w:r w:rsidRPr="00051637">
        <w:rPr>
          <w:rFonts w:ascii="Times New Roman" w:hAnsi="Times New Roman" w:cs="Times New Roman"/>
        </w:rPr>
        <w:lastRenderedPageBreak/>
        <w:t xml:space="preserve">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5C015B95" w14:textId="74BD79B8"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3B2348A8" w14:textId="77777777"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53A73397" w14:textId="77777777"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0730A89" w14:textId="77777777"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7CC2A03F" w14:textId="1C63F93C" w:rsidR="00FC377D" w:rsidRPr="00340CC8" w:rsidRDefault="00FC377D" w:rsidP="00340CC8">
      <w:pPr>
        <w:pStyle w:val="Akapitzlist"/>
        <w:numPr>
          <w:ilvl w:val="0"/>
          <w:numId w:val="25"/>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518A9E93" w14:textId="742C67C4"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w:t>
      </w:r>
      <w:r w:rsidR="00E73DBC">
        <w:rPr>
          <w:rFonts w:ascii="Times New Roman" w:hAnsi="Times New Roman" w:cs="Times New Roman"/>
        </w:rPr>
        <w:t xml:space="preserve">dostawy </w:t>
      </w:r>
      <w:r w:rsidRPr="00785662">
        <w:rPr>
          <w:rFonts w:ascii="Times New Roman" w:hAnsi="Times New Roman" w:cs="Times New Roman"/>
        </w:rPr>
        <w:t>i kosztów z</w:t>
      </w:r>
      <w:r w:rsidR="00E73DBC">
        <w:rPr>
          <w:rFonts w:ascii="Times New Roman" w:hAnsi="Times New Roman" w:cs="Times New Roman"/>
        </w:rPr>
        <w:t xml:space="preserve"> nią</w:t>
      </w:r>
      <w:r w:rsidRPr="00785662">
        <w:rPr>
          <w:rFonts w:ascii="Times New Roman" w:hAnsi="Times New Roman" w:cs="Times New Roman"/>
        </w:rPr>
        <w:t xml:space="preserve"> związanych. Podstawą do opracowania ceny ryczałtowej jest </w:t>
      </w:r>
      <w:r w:rsidR="00E73DBC">
        <w:rPr>
          <w:rFonts w:ascii="Times New Roman" w:hAnsi="Times New Roman" w:cs="Times New Roman"/>
        </w:rPr>
        <w:t>opis przedmiotu zamówienia oraz niniejsza SWZ</w:t>
      </w:r>
      <w:r w:rsidRPr="00785662">
        <w:rPr>
          <w:rFonts w:ascii="Times New Roman" w:hAnsi="Times New Roman" w:cs="Times New Roman"/>
        </w:rPr>
        <w:t xml:space="preserve">. </w:t>
      </w:r>
    </w:p>
    <w:p w14:paraId="4DF259D3" w14:textId="26C45CC3" w:rsidR="00FC377D" w:rsidRPr="00DF2601" w:rsidRDefault="00FC377D">
      <w:pPr>
        <w:pStyle w:val="Akapitzlist"/>
        <w:numPr>
          <w:ilvl w:val="0"/>
          <w:numId w:val="25"/>
        </w:numPr>
        <w:jc w:val="both"/>
        <w:rPr>
          <w:rFonts w:ascii="Times New Roman" w:hAnsi="Times New Roman" w:cs="Times New Roman"/>
          <w:b/>
          <w:bCs/>
        </w:rPr>
      </w:pPr>
      <w:r w:rsidRPr="00DF2601">
        <w:rPr>
          <w:rFonts w:ascii="Times New Roman" w:hAnsi="Times New Roman" w:cs="Times New Roman"/>
          <w:b/>
          <w:bCs/>
        </w:rPr>
        <w:t xml:space="preserve">Wykonawca musi przewidzieć wszystkie okoliczności, które mogą wpłynąć na cenę zamówienia. Wykonawcy za wykonanie przedmiotu zamówienia, niezależne od rozmiaru </w:t>
      </w:r>
      <w:r w:rsidR="00837930">
        <w:rPr>
          <w:rFonts w:ascii="Times New Roman" w:hAnsi="Times New Roman" w:cs="Times New Roman"/>
          <w:b/>
          <w:bCs/>
        </w:rPr>
        <w:t xml:space="preserve">dostawy </w:t>
      </w:r>
      <w:r w:rsidRPr="00DF2601">
        <w:rPr>
          <w:rFonts w:ascii="Times New Roman" w:hAnsi="Times New Roman" w:cs="Times New Roman"/>
          <w:b/>
          <w:bCs/>
        </w:rPr>
        <w:t>i innych świadczeń oraz ponoszonych przez Wykonawcę kosztów ich realizacji nie będzie mógł żądać podwyższenia wynagrodzenia, chociażby w czasie zawarcia umowy nie można było przewidzieć rozmiaru lub kosztów tych robót i innych świadczeń.</w:t>
      </w:r>
    </w:p>
    <w:p w14:paraId="656CC71F" w14:textId="77777777"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191FD771" w14:textId="77777777"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598C218" w14:textId="77777777" w:rsidR="00FC377D" w:rsidRPr="00785662"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005B0DD5" w14:textId="6D930578" w:rsidR="00FC377D" w:rsidRDefault="00FC377D">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1221FF6E" w14:textId="77777777" w:rsidR="00340CC8" w:rsidRPr="00340CC8" w:rsidRDefault="00340CC8" w:rsidP="00340CC8">
      <w:pPr>
        <w:pStyle w:val="Akapitzlist"/>
        <w:numPr>
          <w:ilvl w:val="0"/>
          <w:numId w:val="25"/>
        </w:numPr>
        <w:jc w:val="both"/>
        <w:rPr>
          <w:rFonts w:ascii="Times New Roman" w:hAnsi="Times New Roman" w:cs="Times New Roman"/>
        </w:rPr>
      </w:pPr>
      <w:r w:rsidRPr="00340CC8">
        <w:rPr>
          <w:rFonts w:ascii="Times New Roman" w:hAnsi="Times New Roman" w:cs="Times New Roman"/>
        </w:rPr>
        <w:t>Cenę oferty należy obliczyć w formularzu cenowym, jako sumę kosztów poszczególnych elementów dostawy wraz z należnym podatkiem VAT według właściwej, ustalonej i podanej przez Wykonawcę stawki tego podatku. Zgodnie z art. 225 w zw. z art. 266 Pzp, 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na podstawie art. 225 ust. 2 ustawy Pzp, w formularzu oferty, czy wybór oferty będzie prowadzić do powstania u Zamawiającego obowiązku podatkowego. W ofercie wykonawca ma obowiązek:</w:t>
      </w:r>
    </w:p>
    <w:p w14:paraId="3D50EB8A" w14:textId="77777777" w:rsidR="00340CC8" w:rsidRPr="00340CC8" w:rsidRDefault="00340CC8" w:rsidP="00340CC8">
      <w:pPr>
        <w:pStyle w:val="Akapitzlist"/>
        <w:numPr>
          <w:ilvl w:val="1"/>
          <w:numId w:val="25"/>
        </w:numPr>
        <w:jc w:val="both"/>
        <w:rPr>
          <w:rFonts w:ascii="Times New Roman" w:hAnsi="Times New Roman" w:cs="Times New Roman"/>
        </w:rPr>
      </w:pPr>
      <w:r w:rsidRPr="00340CC8">
        <w:rPr>
          <w:rFonts w:ascii="Times New Roman" w:hAnsi="Times New Roman" w:cs="Times New Roman"/>
        </w:rPr>
        <w:t>poinformowania zamawiającego, że wybór jego oferty będzie prowadził do powstania u zamawiającego obowiązku podatkowego;</w:t>
      </w:r>
    </w:p>
    <w:p w14:paraId="6468D909" w14:textId="77777777" w:rsidR="00340CC8" w:rsidRPr="00340CC8" w:rsidRDefault="00340CC8" w:rsidP="00340CC8">
      <w:pPr>
        <w:pStyle w:val="Akapitzlist"/>
        <w:numPr>
          <w:ilvl w:val="1"/>
          <w:numId w:val="25"/>
        </w:numPr>
        <w:jc w:val="both"/>
        <w:rPr>
          <w:rFonts w:ascii="Times New Roman" w:hAnsi="Times New Roman" w:cs="Times New Roman"/>
        </w:rPr>
      </w:pPr>
      <w:r w:rsidRPr="00340CC8">
        <w:rPr>
          <w:rFonts w:ascii="Times New Roman" w:hAnsi="Times New Roman" w:cs="Times New Roman"/>
        </w:rPr>
        <w:t>wskazania nazwy (rodzaju) towaru lub usługi, których dostawa lub świadczenie będą prowadziły do powstania obowiązku podatkowego;</w:t>
      </w:r>
    </w:p>
    <w:p w14:paraId="255B082F" w14:textId="77777777" w:rsidR="00340CC8" w:rsidRPr="00340CC8" w:rsidRDefault="00340CC8" w:rsidP="00340CC8">
      <w:pPr>
        <w:pStyle w:val="Akapitzlist"/>
        <w:numPr>
          <w:ilvl w:val="1"/>
          <w:numId w:val="25"/>
        </w:numPr>
        <w:jc w:val="both"/>
        <w:rPr>
          <w:rFonts w:ascii="Times New Roman" w:hAnsi="Times New Roman" w:cs="Times New Roman"/>
        </w:rPr>
      </w:pPr>
      <w:r w:rsidRPr="00340CC8">
        <w:rPr>
          <w:rFonts w:ascii="Times New Roman" w:hAnsi="Times New Roman" w:cs="Times New Roman"/>
        </w:rPr>
        <w:lastRenderedPageBreak/>
        <w:t>wskazania wartości towaru lub usługi objętego obowiązkiem podatkowym zamawiającego, bez kwoty podatku;</w:t>
      </w:r>
    </w:p>
    <w:p w14:paraId="6922A9A0" w14:textId="451D851F" w:rsidR="00C17165" w:rsidRDefault="00340CC8" w:rsidP="00340CC8">
      <w:pPr>
        <w:pStyle w:val="Akapitzlist"/>
        <w:numPr>
          <w:ilvl w:val="1"/>
          <w:numId w:val="25"/>
        </w:numPr>
        <w:jc w:val="both"/>
        <w:rPr>
          <w:rFonts w:ascii="Times New Roman" w:hAnsi="Times New Roman" w:cs="Times New Roman"/>
        </w:rPr>
      </w:pPr>
      <w:r w:rsidRPr="00340CC8">
        <w:rPr>
          <w:rFonts w:ascii="Times New Roman" w:hAnsi="Times New Roman" w:cs="Times New Roman"/>
        </w:rPr>
        <w:t>wskazania stawki podatku od towarów i usług, która zgodnie z wiedzą wykonawcy, będzie miała zastosowanie.</w:t>
      </w:r>
    </w:p>
    <w:p w14:paraId="1888E1B6" w14:textId="77777777" w:rsidR="00340CC8" w:rsidRPr="00340CC8" w:rsidRDefault="00340CC8" w:rsidP="00340CC8">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91978" w:rsidRPr="00785662" w14:paraId="6A67AB7D" w14:textId="77777777" w:rsidTr="00DA4091">
        <w:trPr>
          <w:trHeight w:val="454"/>
        </w:trPr>
        <w:tc>
          <w:tcPr>
            <w:tcW w:w="9062" w:type="dxa"/>
            <w:shd w:val="clear" w:color="auto" w:fill="D0CECE" w:themeFill="background2" w:themeFillShade="E6"/>
            <w:vAlign w:val="center"/>
          </w:tcPr>
          <w:p w14:paraId="403C752A" w14:textId="33B4F284" w:rsidR="00C91978" w:rsidRPr="00785662" w:rsidRDefault="00C91978" w:rsidP="00DA4091">
            <w:pPr>
              <w:pStyle w:val="Nagwek1"/>
              <w:spacing w:before="0"/>
              <w:jc w:val="both"/>
              <w:outlineLvl w:val="0"/>
              <w:rPr>
                <w:rFonts w:ascii="Times New Roman" w:hAnsi="Times New Roman" w:cs="Times New Roman"/>
                <w:b/>
                <w:bCs/>
                <w:sz w:val="26"/>
                <w:szCs w:val="26"/>
              </w:rPr>
            </w:pPr>
            <w:bookmarkStart w:id="53" w:name="_Toc72237843"/>
            <w:bookmarkStart w:id="54" w:name="_Toc76396051"/>
            <w:bookmarkStart w:id="55" w:name="_Toc114135628"/>
            <w:r w:rsidRPr="00785662">
              <w:rPr>
                <w:rFonts w:ascii="Times New Roman" w:hAnsi="Times New Roman" w:cs="Times New Roman"/>
                <w:b/>
                <w:bCs/>
                <w:color w:val="auto"/>
                <w:sz w:val="26"/>
                <w:szCs w:val="26"/>
              </w:rPr>
              <w:t>ROZDZIAŁ XVI</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53"/>
            <w:bookmarkEnd w:id="54"/>
            <w:bookmarkEnd w:id="55"/>
          </w:p>
        </w:tc>
      </w:tr>
    </w:tbl>
    <w:p w14:paraId="07E1F6E4" w14:textId="7A08F5B5" w:rsidR="00C91978" w:rsidRPr="00785662" w:rsidRDefault="00C91978">
      <w:pPr>
        <w:pStyle w:val="Akapitzlist"/>
        <w:numPr>
          <w:ilvl w:val="0"/>
          <w:numId w:val="27"/>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02C94D8B" w14:textId="77777777" w:rsidR="00C91978" w:rsidRPr="00785662" w:rsidRDefault="00C91978">
      <w:pPr>
        <w:pStyle w:val="Akapitzlist"/>
        <w:numPr>
          <w:ilvl w:val="0"/>
          <w:numId w:val="28"/>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2ECF9EF9" w14:textId="56275F48" w:rsidR="00C91978" w:rsidRPr="00A37C88" w:rsidRDefault="00C91978">
      <w:pPr>
        <w:pStyle w:val="Akapitzlist"/>
        <w:numPr>
          <w:ilvl w:val="0"/>
          <w:numId w:val="28"/>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xml:space="preserve">- waga    </w:t>
      </w:r>
      <w:r w:rsidR="00837930">
        <w:rPr>
          <w:rFonts w:ascii="Times New Roman" w:hAnsi="Times New Roman" w:cs="Times New Roman"/>
          <w:b/>
        </w:rPr>
        <w:t xml:space="preserve"> </w:t>
      </w:r>
      <w:r w:rsidRPr="00785662">
        <w:rPr>
          <w:rFonts w:ascii="Times New Roman" w:hAnsi="Times New Roman" w:cs="Times New Roman"/>
          <w:b/>
        </w:rPr>
        <w:t xml:space="preserve"> 40 %,</w:t>
      </w:r>
    </w:p>
    <w:p w14:paraId="6E127EC3" w14:textId="77777777" w:rsidR="00C91978" w:rsidRPr="00785662" w:rsidRDefault="00C91978" w:rsidP="00837930">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5695E38B" w14:textId="77777777" w:rsidR="00C91978" w:rsidRPr="00785662" w:rsidRDefault="00C91978" w:rsidP="00837930">
      <w:pPr>
        <w:ind w:left="709"/>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4F472A21" w14:textId="77777777" w:rsidR="00C91978" w:rsidRPr="00785662" w:rsidRDefault="00C91978" w:rsidP="00837930">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78281DA2" w14:textId="0DC815FC" w:rsidR="00C91978" w:rsidRPr="00785662" w:rsidRDefault="00C91978" w:rsidP="00837930">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w:t>
      </w:r>
      <w:r w:rsidR="0013681A">
        <w:rPr>
          <w:rFonts w:ascii="Times New Roman" w:hAnsi="Times New Roman" w:cs="Times New Roman"/>
          <w:sz w:val="24"/>
          <w:szCs w:val="24"/>
        </w:rPr>
        <w:t>n</w:t>
      </w:r>
      <w:r w:rsidRPr="00785662">
        <w:rPr>
          <w:rFonts w:ascii="Times New Roman" w:hAnsi="Times New Roman" w:cs="Times New Roman"/>
          <w:sz w:val="24"/>
          <w:szCs w:val="24"/>
        </w:rPr>
        <w:t xml:space="preserve">  =  -------------------- pkt x 60 %</w:t>
      </w:r>
    </w:p>
    <w:p w14:paraId="3605D467" w14:textId="77777777" w:rsidR="00C91978" w:rsidRPr="00785662" w:rsidRDefault="00C91978" w:rsidP="00837930">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18B23356" w14:textId="77777777" w:rsidR="00C91978" w:rsidRPr="00785662" w:rsidRDefault="00C91978" w:rsidP="00837930">
      <w:pPr>
        <w:spacing w:after="0"/>
        <w:ind w:left="709"/>
        <w:jc w:val="both"/>
        <w:rPr>
          <w:rFonts w:ascii="Times New Roman" w:hAnsi="Times New Roman" w:cs="Times New Roman"/>
          <w:sz w:val="24"/>
          <w:szCs w:val="24"/>
        </w:rPr>
      </w:pPr>
    </w:p>
    <w:p w14:paraId="07681B66" w14:textId="50001C5E" w:rsidR="00C91978" w:rsidRPr="00785662" w:rsidRDefault="00C91978" w:rsidP="00837930">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C</w:t>
      </w:r>
      <w:r w:rsidR="0013681A">
        <w:rPr>
          <w:rFonts w:ascii="Times New Roman" w:hAnsi="Times New Roman" w:cs="Times New Roman"/>
          <w:sz w:val="24"/>
          <w:szCs w:val="24"/>
        </w:rPr>
        <w:t>n</w:t>
      </w:r>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3FEFD186" w14:textId="77777777" w:rsidR="00C91978" w:rsidRPr="00785662" w:rsidRDefault="00C91978" w:rsidP="00837930">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6E45E7BB" w14:textId="77777777" w:rsidR="00C91978" w:rsidRPr="00785662" w:rsidRDefault="00C91978" w:rsidP="00837930">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0AD7D9E9" w14:textId="77777777" w:rsidR="00C91978" w:rsidRPr="00785662" w:rsidRDefault="00C91978" w:rsidP="00837930">
      <w:pPr>
        <w:tabs>
          <w:tab w:val="left" w:pos="360"/>
        </w:tabs>
        <w:ind w:left="709"/>
        <w:rPr>
          <w:rFonts w:ascii="Times New Roman" w:hAnsi="Times New Roman" w:cs="Times New Roman"/>
          <w:b/>
        </w:rPr>
      </w:pPr>
    </w:p>
    <w:p w14:paraId="15CF858E" w14:textId="352BC9CA" w:rsidR="00C91978" w:rsidRPr="00785662" w:rsidRDefault="00C91978" w:rsidP="00837930">
      <w:pPr>
        <w:tabs>
          <w:tab w:val="left" w:pos="360"/>
        </w:tabs>
        <w:ind w:left="709"/>
        <w:rPr>
          <w:rFonts w:ascii="Times New Roman" w:hAnsi="Times New Roman" w:cs="Times New Roman"/>
          <w:b/>
        </w:rPr>
      </w:pPr>
      <w:r w:rsidRPr="00785662">
        <w:rPr>
          <w:rFonts w:ascii="Times New Roman" w:hAnsi="Times New Roman" w:cs="Times New Roman"/>
          <w:b/>
        </w:rPr>
        <w:t xml:space="preserve">okres gwarancji jakości </w:t>
      </w:r>
      <w:r w:rsidR="0013681A">
        <w:rPr>
          <w:rFonts w:ascii="Times New Roman" w:hAnsi="Times New Roman" w:cs="Times New Roman"/>
          <w:b/>
        </w:rPr>
        <w:t xml:space="preserve">(G) </w:t>
      </w:r>
      <w:r w:rsidRPr="00785662">
        <w:rPr>
          <w:rFonts w:ascii="Times New Roman" w:hAnsi="Times New Roman" w:cs="Times New Roman"/>
          <w:b/>
        </w:rPr>
        <w:t>waga</w:t>
      </w:r>
      <w:r w:rsidR="0013681A">
        <w:rPr>
          <w:rFonts w:ascii="Times New Roman" w:hAnsi="Times New Roman" w:cs="Times New Roman"/>
          <w:b/>
        </w:rPr>
        <w:t xml:space="preserve"> </w:t>
      </w:r>
      <w:r w:rsidRPr="00785662">
        <w:rPr>
          <w:rFonts w:ascii="Times New Roman" w:hAnsi="Times New Roman" w:cs="Times New Roman"/>
          <w:b/>
        </w:rPr>
        <w:t>40%,</w:t>
      </w:r>
    </w:p>
    <w:p w14:paraId="55435E1E" w14:textId="77777777" w:rsidR="00C91978" w:rsidRPr="00785662" w:rsidRDefault="00C91978" w:rsidP="00700A36">
      <w:pPr>
        <w:spacing w:after="0"/>
        <w:ind w:left="709"/>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147E9452" w14:textId="77777777" w:rsidR="00C91978" w:rsidRPr="00785662" w:rsidRDefault="00C91978" w:rsidP="00837930">
      <w:pPr>
        <w:spacing w:after="0"/>
        <w:ind w:left="851"/>
        <w:jc w:val="both"/>
        <w:rPr>
          <w:rFonts w:ascii="Times New Roman" w:hAnsi="Times New Roman" w:cs="Times New Roman"/>
          <w:b/>
          <w:bCs/>
        </w:rPr>
      </w:pPr>
      <w:r w:rsidRPr="00785662">
        <w:rPr>
          <w:rFonts w:ascii="Times New Roman" w:hAnsi="Times New Roman" w:cs="Times New Roman"/>
          <w:b/>
          <w:bCs/>
        </w:rPr>
        <w:t>- 36 miesięcy - 0 pkt.</w:t>
      </w:r>
    </w:p>
    <w:p w14:paraId="570CC516" w14:textId="77777777" w:rsidR="00C91978" w:rsidRPr="00785662" w:rsidRDefault="00C91978" w:rsidP="00837930">
      <w:pPr>
        <w:spacing w:after="0"/>
        <w:ind w:left="851"/>
        <w:jc w:val="both"/>
        <w:rPr>
          <w:rFonts w:ascii="Times New Roman" w:hAnsi="Times New Roman" w:cs="Times New Roman"/>
          <w:b/>
          <w:bCs/>
        </w:rPr>
      </w:pPr>
      <w:r w:rsidRPr="00785662">
        <w:rPr>
          <w:rFonts w:ascii="Times New Roman" w:hAnsi="Times New Roman" w:cs="Times New Roman"/>
          <w:b/>
          <w:bCs/>
        </w:rPr>
        <w:t>- 42 miesięcy - 10pkt.</w:t>
      </w:r>
    </w:p>
    <w:p w14:paraId="1FF1B8C8" w14:textId="77777777" w:rsidR="00C91978" w:rsidRPr="00785662" w:rsidRDefault="00C91978" w:rsidP="00837930">
      <w:pPr>
        <w:spacing w:after="0"/>
        <w:ind w:left="851"/>
        <w:jc w:val="both"/>
        <w:rPr>
          <w:rFonts w:ascii="Times New Roman" w:hAnsi="Times New Roman" w:cs="Times New Roman"/>
          <w:b/>
          <w:bCs/>
        </w:rPr>
      </w:pPr>
      <w:r w:rsidRPr="00785662">
        <w:rPr>
          <w:rFonts w:ascii="Times New Roman" w:hAnsi="Times New Roman" w:cs="Times New Roman"/>
          <w:b/>
          <w:bCs/>
        </w:rPr>
        <w:t>- 48 miesięcy - 20 pkt.</w:t>
      </w:r>
    </w:p>
    <w:p w14:paraId="174A97B1" w14:textId="77777777" w:rsidR="00C91978" w:rsidRPr="00785662" w:rsidRDefault="00C91978" w:rsidP="00837930">
      <w:pPr>
        <w:spacing w:after="0"/>
        <w:ind w:left="851"/>
        <w:jc w:val="both"/>
        <w:rPr>
          <w:rFonts w:ascii="Times New Roman" w:hAnsi="Times New Roman" w:cs="Times New Roman"/>
          <w:b/>
          <w:bCs/>
        </w:rPr>
      </w:pPr>
      <w:r w:rsidRPr="00785662">
        <w:rPr>
          <w:rFonts w:ascii="Times New Roman" w:hAnsi="Times New Roman" w:cs="Times New Roman"/>
          <w:b/>
          <w:bCs/>
        </w:rPr>
        <w:t xml:space="preserve">- 54 miesięcy – 30 pkt. </w:t>
      </w:r>
    </w:p>
    <w:p w14:paraId="4D14D4C1" w14:textId="03797B95" w:rsidR="00BE60E5" w:rsidRDefault="00C91978" w:rsidP="00700A36">
      <w:pPr>
        <w:spacing w:after="0"/>
        <w:ind w:left="851"/>
        <w:jc w:val="both"/>
        <w:rPr>
          <w:rFonts w:ascii="Times New Roman" w:hAnsi="Times New Roman" w:cs="Times New Roman"/>
          <w:b/>
          <w:bCs/>
        </w:rPr>
      </w:pPr>
      <w:r w:rsidRPr="00785662">
        <w:rPr>
          <w:rFonts w:ascii="Times New Roman" w:hAnsi="Times New Roman" w:cs="Times New Roman"/>
          <w:b/>
          <w:bCs/>
        </w:rPr>
        <w:t>- 60 miesięcy - 40 pkt.</w:t>
      </w:r>
    </w:p>
    <w:p w14:paraId="6686A2AC" w14:textId="77777777" w:rsidR="00700A36" w:rsidRPr="00785662" w:rsidRDefault="00700A36" w:rsidP="00700A36">
      <w:pPr>
        <w:spacing w:after="0"/>
        <w:ind w:left="851"/>
        <w:jc w:val="both"/>
        <w:rPr>
          <w:rFonts w:ascii="Times New Roman" w:hAnsi="Times New Roman" w:cs="Times New Roman"/>
          <w:b/>
          <w:bCs/>
        </w:rPr>
      </w:pPr>
    </w:p>
    <w:p w14:paraId="500B5B08" w14:textId="77777777" w:rsidR="00C91978" w:rsidRPr="00785662" w:rsidRDefault="00C91978">
      <w:pPr>
        <w:pStyle w:val="Akapitzlist"/>
        <w:numPr>
          <w:ilvl w:val="0"/>
          <w:numId w:val="56"/>
        </w:numPr>
        <w:spacing w:after="0"/>
        <w:ind w:left="709"/>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EB0252F"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268F6FC4" w14:textId="77777777" w:rsidR="00C91978" w:rsidRPr="00785662" w:rsidRDefault="00C91978">
      <w:pPr>
        <w:pStyle w:val="Akapitzlist"/>
        <w:numPr>
          <w:ilvl w:val="0"/>
          <w:numId w:val="29"/>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67BF770F" w14:textId="77777777" w:rsidR="00C91978" w:rsidRPr="00785662" w:rsidRDefault="00C91978" w:rsidP="00C91978">
      <w:pPr>
        <w:pStyle w:val="Akapitzlist"/>
        <w:jc w:val="both"/>
        <w:rPr>
          <w:rFonts w:ascii="Times New Roman" w:hAnsi="Times New Roman" w:cs="Times New Roman"/>
          <w:b/>
          <w:bCs/>
        </w:rPr>
      </w:pPr>
      <w:r w:rsidRPr="00785662">
        <w:rPr>
          <w:rFonts w:ascii="Times New Roman" w:hAnsi="Times New Roman" w:cs="Times New Roman"/>
          <w:b/>
          <w:bCs/>
        </w:rPr>
        <w:t>Lp = Cn + G</w:t>
      </w:r>
    </w:p>
    <w:p w14:paraId="374777E1"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rPr>
        <w:t>gdzie:</w:t>
      </w:r>
    </w:p>
    <w:p w14:paraId="4BCECF20"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57ECD70A"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5F298162" w14:textId="3DDED97D" w:rsidR="00C91978" w:rsidRPr="00837930" w:rsidRDefault="00C91978" w:rsidP="00837930">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56557A12" w14:textId="77777777" w:rsidR="00C91978" w:rsidRPr="00785662" w:rsidRDefault="00C91978">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lastRenderedPageBreak/>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838ECD7" w14:textId="77777777" w:rsidR="00C91978" w:rsidRPr="00785662" w:rsidRDefault="00C91978">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AE2C7F4" w14:textId="77777777" w:rsidR="00C91978" w:rsidRPr="00785662" w:rsidRDefault="00C91978">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591D98EE" w14:textId="77777777" w:rsidR="00C91978" w:rsidRPr="00785662" w:rsidRDefault="00C91978">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5F80D2A1" w14:textId="44C726E0" w:rsidR="00C91978" w:rsidRDefault="00C91978">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272B3E9C" w14:textId="77777777" w:rsidR="00C17165" w:rsidRPr="00785662" w:rsidRDefault="00C17165" w:rsidP="00837930">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D4415" w:rsidRPr="00785662" w14:paraId="3AC4C230" w14:textId="77777777" w:rsidTr="00DA4091">
        <w:trPr>
          <w:trHeight w:val="454"/>
        </w:trPr>
        <w:tc>
          <w:tcPr>
            <w:tcW w:w="9062" w:type="dxa"/>
            <w:shd w:val="clear" w:color="auto" w:fill="D0CECE" w:themeFill="background2" w:themeFillShade="E6"/>
            <w:vAlign w:val="center"/>
          </w:tcPr>
          <w:p w14:paraId="6C6005A0" w14:textId="3FC8819A" w:rsidR="00BD4415" w:rsidRPr="00785662" w:rsidRDefault="00BD4415" w:rsidP="00DA4091">
            <w:pPr>
              <w:pStyle w:val="Nagwek1"/>
              <w:spacing w:before="0"/>
              <w:jc w:val="both"/>
              <w:outlineLvl w:val="0"/>
              <w:rPr>
                <w:rFonts w:ascii="Times New Roman" w:hAnsi="Times New Roman" w:cs="Times New Roman"/>
                <w:b/>
                <w:bCs/>
                <w:color w:val="auto"/>
                <w:sz w:val="26"/>
                <w:szCs w:val="26"/>
              </w:rPr>
            </w:pPr>
            <w:bookmarkStart w:id="56" w:name="_Toc72237844"/>
            <w:bookmarkStart w:id="57" w:name="_Toc76396052"/>
            <w:bookmarkStart w:id="58" w:name="_Toc114135629"/>
            <w:r w:rsidRPr="00785662">
              <w:rPr>
                <w:rFonts w:ascii="Times New Roman" w:hAnsi="Times New Roman" w:cs="Times New Roman"/>
                <w:b/>
                <w:bCs/>
                <w:color w:val="auto"/>
                <w:sz w:val="26"/>
                <w:szCs w:val="26"/>
              </w:rPr>
              <w:t>ROZDZIAŁ XVI</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56"/>
            <w:bookmarkEnd w:id="57"/>
            <w:bookmarkEnd w:id="58"/>
          </w:p>
        </w:tc>
      </w:tr>
    </w:tbl>
    <w:p w14:paraId="1930EA1F" w14:textId="77777777" w:rsidR="00BD4415" w:rsidRPr="00785662" w:rsidRDefault="00BD4415">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04926442" w14:textId="77777777" w:rsidR="00BD4415" w:rsidRPr="00785662" w:rsidRDefault="00BD4415">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7F1CE5E7" w14:textId="77777777" w:rsidR="00BD4415" w:rsidRPr="00785662" w:rsidRDefault="00BD4415">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12ACDC63" w14:textId="77777777" w:rsidR="00BD4415" w:rsidRPr="00785662" w:rsidRDefault="00BD4415">
      <w:pPr>
        <w:pStyle w:val="Akapitzlist"/>
        <w:numPr>
          <w:ilvl w:val="0"/>
          <w:numId w:val="31"/>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0C8F730C"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763D45DC"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27ADF319" w14:textId="405E6960"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 xml:space="preserve">zakres </w:t>
      </w:r>
      <w:r w:rsidR="00051637">
        <w:rPr>
          <w:rFonts w:ascii="Times New Roman" w:hAnsi="Times New Roman" w:cs="Times New Roman"/>
        </w:rPr>
        <w:t>dostaw</w:t>
      </w:r>
      <w:r w:rsidRPr="00785662">
        <w:rPr>
          <w:rFonts w:ascii="Times New Roman" w:hAnsi="Times New Roman" w:cs="Times New Roman"/>
        </w:rPr>
        <w:t xml:space="preserve"> przewidzianych do wykonania przez każdego z Wykonawców,</w:t>
      </w:r>
    </w:p>
    <w:p w14:paraId="5753C864"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443B9B04"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3DB6B781"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25AA9B8B"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1D1DE882" w14:textId="77777777" w:rsidR="00BD4415" w:rsidRPr="00785662" w:rsidRDefault="00BD4415">
      <w:pPr>
        <w:pStyle w:val="Akapitzlist"/>
        <w:numPr>
          <w:ilvl w:val="0"/>
          <w:numId w:val="33"/>
        </w:numPr>
        <w:tabs>
          <w:tab w:val="left" w:pos="1771"/>
          <w:tab w:val="left" w:pos="9212"/>
        </w:tabs>
        <w:jc w:val="both"/>
        <w:rPr>
          <w:rFonts w:ascii="Times New Roman" w:hAnsi="Times New Roman" w:cs="Times New Roman"/>
        </w:rPr>
      </w:pPr>
      <w:r w:rsidRPr="00785662">
        <w:rPr>
          <w:rFonts w:ascii="Times New Roman" w:hAnsi="Times New Roman" w:cs="Times New Roman"/>
        </w:rPr>
        <w:t xml:space="preserve">wskazanie tzw. Partnera wiodącego - Pełnomocnika, który będzie reprezentował wszystkich Wykonawców wobec Zamawiającego w czasie wykonywania Zamówienia oraz do upływu okresu gwarancji należytego wykonania Umowy i rękojmi, z którym </w:t>
      </w:r>
      <w:r w:rsidRPr="00785662">
        <w:rPr>
          <w:rFonts w:ascii="Times New Roman" w:hAnsi="Times New Roman" w:cs="Times New Roman"/>
        </w:rPr>
        <w:lastRenderedPageBreak/>
        <w:t>Zamawiający będzie prowadził wszelką korespondencję, oraz na którego rachunek bankowy Zamawiający będzie przekazywał należności za wykonanie Zamówienia.</w:t>
      </w:r>
    </w:p>
    <w:p w14:paraId="1F6D81DE" w14:textId="77777777" w:rsidR="00BD4415" w:rsidRPr="00785662" w:rsidRDefault="00BD4415">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471BF5CB" w14:textId="77777777" w:rsidR="00BD4415" w:rsidRPr="00785662" w:rsidRDefault="00BD4415">
      <w:pPr>
        <w:pStyle w:val="Akapitzlist"/>
        <w:numPr>
          <w:ilvl w:val="0"/>
          <w:numId w:val="31"/>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B145EA" w14:textId="10AF6B68" w:rsidR="00BD4415" w:rsidRDefault="00BD4415">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kosztorys ofertowy w wersji uproszczonej, który stanowił podstawę wyliczenia ceny oferowanej</w:t>
      </w:r>
      <w:r w:rsidR="003630AA">
        <w:rPr>
          <w:rFonts w:ascii="Times New Roman" w:hAnsi="Times New Roman" w:cs="Times New Roman"/>
        </w:rPr>
        <w:t xml:space="preserve"> –</w:t>
      </w:r>
      <w:r w:rsidRPr="00785662">
        <w:rPr>
          <w:rFonts w:ascii="Times New Roman" w:hAnsi="Times New Roman" w:cs="Times New Roman"/>
        </w:rPr>
        <w:t xml:space="preserve"> ceny</w:t>
      </w:r>
      <w:r w:rsidR="003630AA">
        <w:rPr>
          <w:rFonts w:ascii="Times New Roman" w:hAnsi="Times New Roman" w:cs="Times New Roman"/>
        </w:rPr>
        <w:t xml:space="preserve"> </w:t>
      </w:r>
      <w:r w:rsidRPr="00785662">
        <w:rPr>
          <w:rFonts w:ascii="Times New Roman" w:hAnsi="Times New Roman" w:cs="Times New Roman"/>
        </w:rPr>
        <w:t xml:space="preserve">ryczałtowej. </w:t>
      </w:r>
    </w:p>
    <w:p w14:paraId="46D8DC2F" w14:textId="77777777" w:rsidR="00C17165" w:rsidRPr="00785662" w:rsidRDefault="00C17165" w:rsidP="00CB4AC4">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D4415" w:rsidRPr="00785662" w14:paraId="0AA12A06" w14:textId="77777777" w:rsidTr="00DA4091">
        <w:trPr>
          <w:trHeight w:val="454"/>
        </w:trPr>
        <w:tc>
          <w:tcPr>
            <w:tcW w:w="9062" w:type="dxa"/>
            <w:shd w:val="clear" w:color="auto" w:fill="D0CECE" w:themeFill="background2" w:themeFillShade="E6"/>
            <w:vAlign w:val="center"/>
          </w:tcPr>
          <w:p w14:paraId="4ABB3305" w14:textId="596E8A10" w:rsidR="00BD4415" w:rsidRPr="00785662" w:rsidRDefault="00BD4415" w:rsidP="00DA4091">
            <w:pPr>
              <w:pStyle w:val="Nagwek1"/>
              <w:spacing w:before="0"/>
              <w:outlineLvl w:val="0"/>
              <w:rPr>
                <w:rFonts w:ascii="Times New Roman" w:hAnsi="Times New Roman" w:cs="Times New Roman"/>
                <w:b/>
                <w:bCs/>
                <w:color w:val="auto"/>
                <w:sz w:val="26"/>
                <w:szCs w:val="26"/>
              </w:rPr>
            </w:pPr>
            <w:bookmarkStart w:id="59" w:name="_Toc72237845"/>
            <w:bookmarkStart w:id="60" w:name="_Toc76396053"/>
            <w:bookmarkStart w:id="61" w:name="_Toc114135630"/>
            <w:r w:rsidRPr="00785662">
              <w:rPr>
                <w:rFonts w:ascii="Times New Roman" w:hAnsi="Times New Roman" w:cs="Times New Roman"/>
                <w:b/>
                <w:bCs/>
                <w:color w:val="auto"/>
                <w:sz w:val="26"/>
                <w:szCs w:val="26"/>
              </w:rPr>
              <w:t>ROZDZIAŁ X</w:t>
            </w:r>
            <w:r w:rsidR="007B52D0">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9"/>
            <w:bookmarkEnd w:id="60"/>
            <w:bookmarkEnd w:id="61"/>
          </w:p>
        </w:tc>
      </w:tr>
    </w:tbl>
    <w:p w14:paraId="3B03E453" w14:textId="77777777" w:rsidR="007B5D07" w:rsidRPr="00B077E2" w:rsidRDefault="007B5D07" w:rsidP="00B077E2">
      <w:pPr>
        <w:spacing w:after="0"/>
        <w:jc w:val="both"/>
        <w:rPr>
          <w:rFonts w:ascii="Times New Roman" w:hAnsi="Times New Roman" w:cs="Times New Roman"/>
        </w:rPr>
      </w:pPr>
      <w:r w:rsidRPr="00B077E2">
        <w:rPr>
          <w:rFonts w:ascii="Times New Roman" w:hAnsi="Times New Roman" w:cs="Times New Roman"/>
        </w:rPr>
        <w:t>Zamawiający nie wymaga wniesienia przez Wykonawcę, zabezpieczenia należytego wykonania umowy na zadanie, które będzie realizował.</w:t>
      </w:r>
    </w:p>
    <w:p w14:paraId="50DCC7AD" w14:textId="7E344F74" w:rsidR="0052505B" w:rsidRPr="00785662" w:rsidRDefault="0052505B" w:rsidP="00CB4AC4">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C68A3" w:rsidRPr="00785662" w14:paraId="182F1699" w14:textId="77777777" w:rsidTr="00DA4091">
        <w:trPr>
          <w:trHeight w:val="454"/>
        </w:trPr>
        <w:tc>
          <w:tcPr>
            <w:tcW w:w="9062" w:type="dxa"/>
            <w:shd w:val="clear" w:color="auto" w:fill="D0CECE" w:themeFill="background2" w:themeFillShade="E6"/>
            <w:vAlign w:val="center"/>
          </w:tcPr>
          <w:p w14:paraId="1A610CA7" w14:textId="00B36C85" w:rsidR="006C68A3" w:rsidRPr="00785662" w:rsidRDefault="006C68A3" w:rsidP="00DA4091">
            <w:pPr>
              <w:pStyle w:val="Nagwek1"/>
              <w:spacing w:before="0"/>
              <w:jc w:val="both"/>
              <w:outlineLvl w:val="0"/>
              <w:rPr>
                <w:rFonts w:ascii="Times New Roman" w:hAnsi="Times New Roman" w:cs="Times New Roman"/>
                <w:b/>
                <w:bCs/>
                <w:color w:val="auto"/>
                <w:sz w:val="26"/>
                <w:szCs w:val="26"/>
              </w:rPr>
            </w:pPr>
            <w:bookmarkStart w:id="62" w:name="_Toc72237846"/>
            <w:bookmarkStart w:id="63" w:name="_Toc76396054"/>
            <w:bookmarkStart w:id="64" w:name="_Toc114135631"/>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62"/>
            <w:bookmarkEnd w:id="63"/>
            <w:bookmarkEnd w:id="64"/>
          </w:p>
        </w:tc>
      </w:tr>
    </w:tbl>
    <w:p w14:paraId="3E85B400" w14:textId="711980EB" w:rsidR="006C68A3" w:rsidRPr="00785662" w:rsidRDefault="006C68A3">
      <w:pPr>
        <w:pStyle w:val="Akapitzlist"/>
        <w:numPr>
          <w:ilvl w:val="0"/>
          <w:numId w:val="34"/>
        </w:numPr>
        <w:spacing w:line="240" w:lineRule="auto"/>
        <w:jc w:val="both"/>
        <w:rPr>
          <w:rFonts w:ascii="Times New Roman" w:hAnsi="Times New Roman" w:cs="Times New Roman"/>
        </w:rPr>
      </w:pPr>
      <w:bookmarkStart w:id="65" w:name="_Hlk41387236"/>
      <w:r w:rsidRPr="00785662">
        <w:rPr>
          <w:rFonts w:ascii="Times New Roman" w:hAnsi="Times New Roman" w:cs="Times New Roman"/>
        </w:rPr>
        <w:t xml:space="preserve">Umowa w sprawie realizacji zamówienia publicznego zostanie zawarta </w:t>
      </w:r>
      <w:bookmarkEnd w:id="65"/>
      <w:r w:rsidRPr="00785662">
        <w:rPr>
          <w:rFonts w:ascii="Times New Roman" w:hAnsi="Times New Roman" w:cs="Times New Roman"/>
        </w:rPr>
        <w:t xml:space="preserve">zgodnie z załączonym do SWZ projektem umowy, który to stanowi załącznik nr </w:t>
      </w:r>
      <w:r w:rsidR="006F23B1">
        <w:rPr>
          <w:rFonts w:ascii="Times New Roman" w:hAnsi="Times New Roman" w:cs="Times New Roman"/>
        </w:rPr>
        <w:t>5</w:t>
      </w:r>
      <w:r>
        <w:rPr>
          <w:rFonts w:ascii="Times New Roman" w:hAnsi="Times New Roman" w:cs="Times New Roman"/>
        </w:rPr>
        <w:t xml:space="preserve"> </w:t>
      </w:r>
      <w:r w:rsidRPr="00785662">
        <w:rPr>
          <w:rFonts w:ascii="Times New Roman" w:hAnsi="Times New Roman" w:cs="Times New Roman"/>
        </w:rPr>
        <w:t>do SWZ.</w:t>
      </w:r>
    </w:p>
    <w:p w14:paraId="2A573CA4" w14:textId="77777777" w:rsidR="006C68A3" w:rsidRPr="00785662" w:rsidRDefault="006C68A3">
      <w:pPr>
        <w:pStyle w:val="Akapitzlist"/>
        <w:numPr>
          <w:ilvl w:val="0"/>
          <w:numId w:val="34"/>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FBE34D8" w14:textId="77777777" w:rsidR="006C68A3" w:rsidRPr="007B5D07" w:rsidRDefault="006C68A3">
      <w:pPr>
        <w:pStyle w:val="Akapitzlist"/>
        <w:numPr>
          <w:ilvl w:val="0"/>
          <w:numId w:val="34"/>
        </w:numPr>
        <w:jc w:val="both"/>
        <w:rPr>
          <w:rFonts w:ascii="Times New Roman" w:hAnsi="Times New Roman" w:cs="Times New Roman"/>
          <w:b/>
          <w:bCs/>
        </w:rPr>
      </w:pPr>
      <w:r w:rsidRPr="007B5D07">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6EFE376E" w14:textId="7462D957" w:rsidR="006C68A3" w:rsidRPr="00785662" w:rsidRDefault="006C68A3" w:rsidP="00143C13">
      <w:pPr>
        <w:pStyle w:val="Akapitzlist"/>
        <w:numPr>
          <w:ilvl w:val="0"/>
          <w:numId w:val="34"/>
        </w:numPr>
        <w:jc w:val="both"/>
        <w:rPr>
          <w:rFonts w:ascii="Times New Roman" w:hAnsi="Times New Roman" w:cs="Times New Roman"/>
        </w:rPr>
      </w:pPr>
      <w:bookmarkStart w:id="66" w:name="_Hlk114216335"/>
      <w:r w:rsidRPr="00785662">
        <w:rPr>
          <w:rFonts w:ascii="Times New Roman" w:hAnsi="Times New Roman" w:cs="Times New Roman"/>
        </w:rPr>
        <w:t xml:space="preserve">Strony mają prawo do przedłużenia terminu zakończenia </w:t>
      </w:r>
      <w:bookmarkStart w:id="67" w:name="_Hlk114214309"/>
      <w:r w:rsidR="00B077E2">
        <w:rPr>
          <w:rFonts w:ascii="Times New Roman" w:hAnsi="Times New Roman" w:cs="Times New Roman"/>
        </w:rPr>
        <w:t>dostawy z montażem</w:t>
      </w:r>
      <w:r w:rsidRPr="00785662">
        <w:rPr>
          <w:rFonts w:ascii="Times New Roman" w:hAnsi="Times New Roman" w:cs="Times New Roman"/>
        </w:rPr>
        <w:t xml:space="preserve"> </w:t>
      </w:r>
      <w:bookmarkEnd w:id="67"/>
      <w:r w:rsidRPr="00785662">
        <w:rPr>
          <w:rFonts w:ascii="Times New Roman" w:hAnsi="Times New Roman" w:cs="Times New Roman"/>
        </w:rPr>
        <w:t xml:space="preserve">o okres trwania przyczyn, z powodu których będzie zagrożone dotrzymanie terminu zakończenia </w:t>
      </w:r>
      <w:bookmarkStart w:id="68" w:name="_Hlk114214351"/>
      <w:r w:rsidR="00B077E2" w:rsidRPr="00B077E2">
        <w:rPr>
          <w:rFonts w:ascii="Times New Roman" w:hAnsi="Times New Roman" w:cs="Times New Roman"/>
        </w:rPr>
        <w:t xml:space="preserve">dostawy </w:t>
      </w:r>
      <w:r w:rsidR="00B077E2">
        <w:rPr>
          <w:rFonts w:ascii="Times New Roman" w:hAnsi="Times New Roman" w:cs="Times New Roman"/>
        </w:rPr>
        <w:t>i</w:t>
      </w:r>
      <w:r w:rsidR="00B077E2" w:rsidRPr="00B077E2">
        <w:rPr>
          <w:rFonts w:ascii="Times New Roman" w:hAnsi="Times New Roman" w:cs="Times New Roman"/>
        </w:rPr>
        <w:t xml:space="preserve"> montaż</w:t>
      </w:r>
      <w:r w:rsidR="00B077E2">
        <w:rPr>
          <w:rFonts w:ascii="Times New Roman" w:hAnsi="Times New Roman" w:cs="Times New Roman"/>
        </w:rPr>
        <w:t>u</w:t>
      </w:r>
      <w:bookmarkEnd w:id="68"/>
      <w:r w:rsidRPr="00785662">
        <w:rPr>
          <w:rFonts w:ascii="Times New Roman" w:hAnsi="Times New Roman" w:cs="Times New Roman"/>
        </w:rPr>
        <w:t>, w następujących sytuacjach:</w:t>
      </w:r>
    </w:p>
    <w:p w14:paraId="29A165A2" w14:textId="05EDB75E" w:rsidR="006C68A3" w:rsidRPr="00785662" w:rsidRDefault="006C68A3" w:rsidP="00143C13">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jeżeli przyczyny, z powodu których będzie zagrożone dotrzymanie terminu zakończenia </w:t>
      </w:r>
      <w:r w:rsidR="00143C13" w:rsidRPr="00143C13">
        <w:rPr>
          <w:rFonts w:ascii="Times New Roman" w:hAnsi="Times New Roman" w:cs="Times New Roman"/>
        </w:rPr>
        <w:t xml:space="preserve">dostawy i montażu </w:t>
      </w:r>
      <w:r w:rsidRPr="00785662">
        <w:rPr>
          <w:rFonts w:ascii="Times New Roman" w:hAnsi="Times New Roman" w:cs="Times New Roman"/>
        </w:rPr>
        <w:t>będą następstwem okoliczności, za które odpowiedzialność ponosi Zamawiający,</w:t>
      </w:r>
    </w:p>
    <w:p w14:paraId="5C8F6BCB" w14:textId="3E1A6505" w:rsidR="00143C13" w:rsidRP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wstrzymania przez Zamawiającego wykonywania Umowy;</w:t>
      </w:r>
    </w:p>
    <w:p w14:paraId="1A9F7995" w14:textId="77777777" w:rsidR="00143C13" w:rsidRP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164722E7" w14:textId="39BF84DA"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w następstwie wykraczających poza terminy określone w k.p.a. procedur administracyjnych oraz innych terminów formalno-prawnych mających wpływ na termin realizacji zamówienia, o ile ich przyczyną nie są zaniedbania lub zaniechania Wykonawcy;</w:t>
      </w:r>
    </w:p>
    <w:p w14:paraId="03587943" w14:textId="75FD0CB8"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ograniczenia środków budżetowych przeznaczonych na realizację zamówienia</w:t>
      </w:r>
      <w:r>
        <w:rPr>
          <w:rFonts w:ascii="Times New Roman" w:hAnsi="Times New Roman" w:cs="Times New Roman"/>
        </w:rPr>
        <w:t>,</w:t>
      </w:r>
    </w:p>
    <w:p w14:paraId="07DDEC34" w14:textId="5B207D8F"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Pr>
          <w:rFonts w:ascii="Times New Roman" w:hAnsi="Times New Roman" w:cs="Times New Roman"/>
        </w:rPr>
        <w:t>,</w:t>
      </w:r>
    </w:p>
    <w:p w14:paraId="087DC09A" w14:textId="5387AF3C"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lastRenderedPageBreak/>
        <w:t xml:space="preserve">modyfikacji technicznych parametrów oferowanego wyposażenia – </w:t>
      </w:r>
      <w:r w:rsidRPr="00143C13">
        <w:rPr>
          <w:rFonts w:ascii="Times New Roman" w:hAnsi="Times New Roman" w:cs="Times New Roman"/>
        </w:rPr>
        <w:br/>
        <w:t>pod warunkiem zachowania minimalnych wymagań określonych w OPZ;  zmiana umowy będzie niedopuszczalna, jeżeli miałaby prowadzić do dostarczenia i</w:t>
      </w:r>
      <w:r>
        <w:rPr>
          <w:rFonts w:ascii="Times New Roman" w:hAnsi="Times New Roman" w:cs="Times New Roman"/>
        </w:rPr>
        <w:t xml:space="preserve"> </w:t>
      </w:r>
      <w:r w:rsidRPr="00143C13">
        <w:rPr>
          <w:rFonts w:ascii="Times New Roman" w:hAnsi="Times New Roman" w:cs="Times New Roman"/>
        </w:rPr>
        <w:t>zamontowania wyposażenia o parametrach niezgodnych</w:t>
      </w:r>
      <w:r>
        <w:rPr>
          <w:rFonts w:ascii="Times New Roman" w:hAnsi="Times New Roman" w:cs="Times New Roman"/>
        </w:rPr>
        <w:t xml:space="preserve"> </w:t>
      </w:r>
      <w:r w:rsidRPr="00143C13">
        <w:rPr>
          <w:rFonts w:ascii="Times New Roman" w:hAnsi="Times New Roman" w:cs="Times New Roman"/>
        </w:rPr>
        <w:t>z wymaganiami OPZ</w:t>
      </w:r>
      <w:r>
        <w:rPr>
          <w:rFonts w:ascii="Times New Roman" w:hAnsi="Times New Roman" w:cs="Times New Roman"/>
        </w:rPr>
        <w:t>,</w:t>
      </w:r>
    </w:p>
    <w:p w14:paraId="175A79ED" w14:textId="41782BD7"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r>
        <w:rPr>
          <w:rFonts w:ascii="Times New Roman" w:hAnsi="Times New Roman" w:cs="Times New Roman"/>
        </w:rPr>
        <w:t>,</w:t>
      </w:r>
    </w:p>
    <w:p w14:paraId="3A36B8E3" w14:textId="724CBC69"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wystąpią opóźnienia w dokonaniu określonych czynności lub ich zaniechanie przez właściwe organy administracji państwowej, które nie są następstwem okoliczności, za które Wykonawca ponosi odpowiedzialność</w:t>
      </w:r>
      <w:r>
        <w:rPr>
          <w:rFonts w:ascii="Times New Roman" w:hAnsi="Times New Roman" w:cs="Times New Roman"/>
        </w:rPr>
        <w:t>,</w:t>
      </w:r>
    </w:p>
    <w:p w14:paraId="04E50727" w14:textId="1F11ABEA"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 xml:space="preserve">gdy wystąpią opóźnienia w wydawaniu decyzji, zezwoleń, uzgodnień, itp., </w:t>
      </w:r>
      <w:r w:rsidRPr="00143C13">
        <w:rPr>
          <w:rFonts w:ascii="Times New Roman" w:hAnsi="Times New Roman" w:cs="Times New Roman"/>
        </w:rPr>
        <w:b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Pr>
          <w:rFonts w:ascii="Times New Roman" w:hAnsi="Times New Roman" w:cs="Times New Roman"/>
        </w:rPr>
        <w:t>,</w:t>
      </w:r>
    </w:p>
    <w:p w14:paraId="03FCFD30" w14:textId="0F54BAE8"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wystąpienia siły wyższej uniemożliwiającej wykonanie przedmiotu Umowy zgodnie z jej postanowieniami</w:t>
      </w:r>
      <w:r>
        <w:rPr>
          <w:rFonts w:ascii="Times New Roman" w:hAnsi="Times New Roman" w:cs="Times New Roman"/>
        </w:rPr>
        <w:t>,</w:t>
      </w:r>
    </w:p>
    <w:p w14:paraId="4092FD9E" w14:textId="35399264" w:rsid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 xml:space="preserve">gdy wykonawca udowodni, że opóźnienia w dostawie i montażu wynikają </w:t>
      </w:r>
      <w:r w:rsidRPr="00143C13">
        <w:rPr>
          <w:rFonts w:ascii="Times New Roman" w:hAnsi="Times New Roman" w:cs="Times New Roman"/>
        </w:rPr>
        <w:br/>
        <w:t>z braku lub niedostępności materiałów/wyposażenia na rynku niezbędnych do wykonania umowy, a braki te lub niedostępność materiałów/wyposażenia będą następstwem okoliczności, za które Wykonawca nie ponosi odpowiedzialności</w:t>
      </w:r>
      <w:r>
        <w:rPr>
          <w:rFonts w:ascii="Times New Roman" w:hAnsi="Times New Roman" w:cs="Times New Roman"/>
        </w:rPr>
        <w:t>,</w:t>
      </w:r>
    </w:p>
    <w:p w14:paraId="0BE1B8C3" w14:textId="312A021F" w:rsidR="00143C13" w:rsidRPr="00143C13" w:rsidRDefault="00143C13" w:rsidP="00143C13">
      <w:pPr>
        <w:pStyle w:val="Akapitzlist"/>
        <w:numPr>
          <w:ilvl w:val="0"/>
          <w:numId w:val="35"/>
        </w:numPr>
        <w:jc w:val="both"/>
        <w:rPr>
          <w:rFonts w:ascii="Times New Roman" w:hAnsi="Times New Roman" w:cs="Times New Roman"/>
        </w:rPr>
      </w:pPr>
      <w:r w:rsidRPr="00143C13">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Pr>
          <w:rFonts w:ascii="Times New Roman" w:hAnsi="Times New Roman" w:cs="Times New Roman"/>
        </w:rPr>
        <w:t>,</w:t>
      </w:r>
    </w:p>
    <w:p w14:paraId="4A591F09" w14:textId="77777777" w:rsidR="00143C13" w:rsidRPr="00143C13" w:rsidRDefault="00143C13" w:rsidP="00143C13">
      <w:pPr>
        <w:pStyle w:val="Akapitzlist"/>
        <w:numPr>
          <w:ilvl w:val="0"/>
          <w:numId w:val="34"/>
        </w:numPr>
        <w:jc w:val="both"/>
        <w:rPr>
          <w:rFonts w:ascii="Times New Roman" w:hAnsi="Times New Roman" w:cs="Times New Roman"/>
        </w:rPr>
      </w:pPr>
      <w:r w:rsidRPr="00143C13">
        <w:rPr>
          <w:rFonts w:ascii="Times New Roman" w:hAnsi="Times New Roman" w:cs="Times New Roman"/>
        </w:rPr>
        <w:t xml:space="preserve">Wykonawca jest uprawniony do żądania zmiany Umowy w zakresie materiałów, parametrów technicznych, technologii wykonania dostawy, sposobu i zakresu wykonania przedmiotu Umowy w następujących sytuacjach: </w:t>
      </w:r>
    </w:p>
    <w:p w14:paraId="585FD991" w14:textId="131B6812" w:rsidR="00143C13" w:rsidRPr="00143C13" w:rsidRDefault="00143C13" w:rsidP="00143C13">
      <w:pPr>
        <w:pStyle w:val="Akapitzlist"/>
        <w:numPr>
          <w:ilvl w:val="1"/>
          <w:numId w:val="34"/>
        </w:numPr>
        <w:jc w:val="both"/>
        <w:rPr>
          <w:rFonts w:ascii="Times New Roman" w:hAnsi="Times New Roman" w:cs="Times New Roman"/>
        </w:rPr>
      </w:pPr>
      <w:r w:rsidRPr="00143C13">
        <w:rPr>
          <w:rFonts w:ascii="Times New Roman" w:hAnsi="Times New Roman" w:cs="Times New Roman"/>
        </w:rPr>
        <w:t>konieczności zrealizowania jakiejkolwiek części dostawy, objętej przedmiotem Umowy, przy zastosowaniu odmiennych rozwiązań technicznych lub technologicznych, niż wskazane w opisie przedmiotu zamówienia, a wynikających ze stwierdzonych wad tego opisu lub zmiany stanu prawnego w oparciu, o który je przygotowano, gdyby zastosowanie przewidzianych rozwiązań groziło niewykonaniem lub nienależytym wykonaniem przedmiotu Umowy,</w:t>
      </w:r>
    </w:p>
    <w:p w14:paraId="702A6DDC" w14:textId="77777777" w:rsidR="00143C13" w:rsidRPr="00143C13" w:rsidRDefault="00143C13" w:rsidP="00143C13">
      <w:pPr>
        <w:pStyle w:val="Akapitzlist"/>
        <w:numPr>
          <w:ilvl w:val="1"/>
          <w:numId w:val="34"/>
        </w:numPr>
        <w:jc w:val="both"/>
        <w:rPr>
          <w:rFonts w:ascii="Times New Roman" w:hAnsi="Times New Roman" w:cs="Times New Roman"/>
        </w:rPr>
      </w:pPr>
      <w:r w:rsidRPr="00143C13">
        <w:rPr>
          <w:rFonts w:ascii="Times New Roman" w:hAnsi="Times New Roman" w:cs="Times New Roman"/>
        </w:rPr>
        <w:t>konieczności zrealizowania przedmiotu Umowy przy zastosowaniu innych rozwiązań technicznych lub materiałowych ze względu na zmiany obowiązującego prawa,</w:t>
      </w:r>
    </w:p>
    <w:p w14:paraId="0077D72D" w14:textId="6E49D163" w:rsidR="00143C13" w:rsidRPr="00143C13" w:rsidRDefault="00143C13" w:rsidP="00143C13">
      <w:pPr>
        <w:pStyle w:val="Akapitzlist"/>
        <w:numPr>
          <w:ilvl w:val="1"/>
          <w:numId w:val="34"/>
        </w:numPr>
        <w:jc w:val="both"/>
        <w:rPr>
          <w:rFonts w:ascii="Times New Roman" w:hAnsi="Times New Roman" w:cs="Times New Roman"/>
        </w:rPr>
      </w:pPr>
      <w:r w:rsidRPr="00143C13">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143C13">
        <w:rPr>
          <w:rFonts w:ascii="Times New Roman" w:hAnsi="Times New Roman" w:cs="Times New Roman"/>
        </w:rPr>
        <w:t>do uniknięcia lub usunięcia tych kolizji,</w:t>
      </w:r>
    </w:p>
    <w:p w14:paraId="25AFC120" w14:textId="1E6F8DA6" w:rsidR="00143C13" w:rsidRPr="003E7E95" w:rsidRDefault="00143C13" w:rsidP="003E7E95">
      <w:pPr>
        <w:pStyle w:val="Akapitzlist"/>
        <w:numPr>
          <w:ilvl w:val="1"/>
          <w:numId w:val="34"/>
        </w:numPr>
        <w:jc w:val="both"/>
        <w:rPr>
          <w:rFonts w:ascii="Times New Roman" w:hAnsi="Times New Roman" w:cs="Times New Roman"/>
        </w:rPr>
      </w:pPr>
      <w:r w:rsidRPr="00143C13">
        <w:rPr>
          <w:rFonts w:ascii="Times New Roman" w:hAnsi="Times New Roman" w:cs="Times New Roman"/>
        </w:rPr>
        <w:t>wystąpienia siły wyższej uniemożliwiającej wykonanie przedmiotu Umowy zgodnie z jej postanowieniami,</w:t>
      </w:r>
    </w:p>
    <w:p w14:paraId="0B5334C1" w14:textId="48DA3408" w:rsidR="003E7E95" w:rsidRPr="003E7E95" w:rsidRDefault="003E7E95" w:rsidP="003E7E95">
      <w:pPr>
        <w:pStyle w:val="Akapitzlist"/>
        <w:numPr>
          <w:ilvl w:val="0"/>
          <w:numId w:val="34"/>
        </w:numPr>
        <w:rPr>
          <w:rFonts w:ascii="Times New Roman" w:hAnsi="Times New Roman" w:cs="Times New Roman"/>
        </w:rPr>
      </w:pPr>
      <w:r w:rsidRPr="003E7E95">
        <w:rPr>
          <w:rFonts w:ascii="Times New Roman" w:hAnsi="Times New Roman" w:cs="Times New Roman"/>
        </w:rPr>
        <w:t xml:space="preserve">Wykonawca jest uprawniony do żądania zmiany wynagrodzenia należnego z tytułu realizacji Umowy odpowiednio w przypadkach określonych w </w:t>
      </w:r>
      <w:r>
        <w:rPr>
          <w:rFonts w:ascii="Times New Roman" w:hAnsi="Times New Roman" w:cs="Times New Roman"/>
        </w:rPr>
        <w:t xml:space="preserve">pkt </w:t>
      </w:r>
      <w:r w:rsidRPr="003E7E95">
        <w:rPr>
          <w:rFonts w:ascii="Times New Roman" w:hAnsi="Times New Roman" w:cs="Times New Roman"/>
        </w:rPr>
        <w:t>4 lub</w:t>
      </w:r>
      <w:r>
        <w:rPr>
          <w:rFonts w:ascii="Times New Roman" w:hAnsi="Times New Roman" w:cs="Times New Roman"/>
        </w:rPr>
        <w:t xml:space="preserve"> </w:t>
      </w:r>
      <w:r w:rsidRPr="003E7E95">
        <w:rPr>
          <w:rFonts w:ascii="Times New Roman" w:hAnsi="Times New Roman" w:cs="Times New Roman"/>
        </w:rPr>
        <w:t>5</w:t>
      </w:r>
      <w:r w:rsidR="00B7436A">
        <w:rPr>
          <w:rFonts w:ascii="Times New Roman" w:hAnsi="Times New Roman" w:cs="Times New Roman"/>
        </w:rPr>
        <w:t>.</w:t>
      </w:r>
    </w:p>
    <w:p w14:paraId="6DE2E192" w14:textId="00F67E2D" w:rsidR="00C1716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Wykonawca jest uprawniony do żądania zmiany Umowy w zakresie jej wykonania</w:t>
      </w:r>
      <w:r>
        <w:rPr>
          <w:rFonts w:ascii="Times New Roman" w:hAnsi="Times New Roman" w:cs="Times New Roman"/>
        </w:rPr>
        <w:t xml:space="preserve"> </w:t>
      </w:r>
      <w:r w:rsidRPr="003E7E95">
        <w:rPr>
          <w:rFonts w:ascii="Times New Roman" w:hAnsi="Times New Roman" w:cs="Times New Roman"/>
        </w:rPr>
        <w:t>z udziałem podwykonawców. Taka zmiana Umowy nie będzie w zakresie terminu wykonania Umowy lub wynagrodzenia z tytułu wykonania Umowy.</w:t>
      </w:r>
    </w:p>
    <w:p w14:paraId="3D1676CF" w14:textId="53C8531D"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lastRenderedPageBreak/>
        <w:t>Zamawiający</w:t>
      </w:r>
      <w:r>
        <w:rPr>
          <w:rFonts w:ascii="Times New Roman" w:hAnsi="Times New Roman" w:cs="Times New Roman"/>
        </w:rPr>
        <w:t xml:space="preserve"> </w:t>
      </w:r>
      <w:r w:rsidRPr="003E7E95">
        <w:rPr>
          <w:rFonts w:ascii="Times New Roman" w:hAnsi="Times New Roman" w:cs="Times New Roman"/>
        </w:rPr>
        <w:t>jest uprawniony do żądania zmiany sposobu rozliczania Umowy</w:t>
      </w:r>
      <w:r>
        <w:rPr>
          <w:rFonts w:ascii="Times New Roman" w:hAnsi="Times New Roman" w:cs="Times New Roman"/>
        </w:rPr>
        <w:t xml:space="preserve"> </w:t>
      </w:r>
      <w:r w:rsidRPr="003E7E95">
        <w:rPr>
          <w:rFonts w:ascii="Times New Roman" w:hAnsi="Times New Roman" w:cs="Times New Roman"/>
        </w:rPr>
        <w:t>lub dokonywania płatności na rzecz Wykonawcy w związku ze zmianami zawartej przez Zamawiającego umowy o dofinansowanie projektu lub zmianami wytycznych dotyczących realizacji projektu albo wobec zmiany, o jakiej mowa w</w:t>
      </w:r>
      <w:r>
        <w:rPr>
          <w:rFonts w:ascii="Times New Roman" w:hAnsi="Times New Roman" w:cs="Times New Roman"/>
        </w:rPr>
        <w:t xml:space="preserve"> pkt 9</w:t>
      </w:r>
      <w:r w:rsidRPr="003E7E95">
        <w:rPr>
          <w:rFonts w:ascii="Times New Roman" w:hAnsi="Times New Roman" w:cs="Times New Roman"/>
        </w:rPr>
        <w:t>.</w:t>
      </w:r>
    </w:p>
    <w:p w14:paraId="11D36614" w14:textId="621BE05E"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Jeżeli Wykonawca uważa się za uprawnionego do przedłużenia terminu zakończenia robót na podstawie </w:t>
      </w:r>
      <w:r>
        <w:rPr>
          <w:rFonts w:ascii="Times New Roman" w:hAnsi="Times New Roman" w:cs="Times New Roman"/>
        </w:rPr>
        <w:t xml:space="preserve">pkt </w:t>
      </w:r>
      <w:r w:rsidRPr="003E7E95">
        <w:rPr>
          <w:rFonts w:ascii="Times New Roman" w:hAnsi="Times New Roman" w:cs="Times New Roman"/>
        </w:rPr>
        <w:t xml:space="preserve">4 </w:t>
      </w:r>
      <w:r>
        <w:rPr>
          <w:rFonts w:ascii="Times New Roman" w:hAnsi="Times New Roman" w:cs="Times New Roman"/>
        </w:rPr>
        <w:t>niniejszego rozdziału</w:t>
      </w:r>
      <w:r w:rsidRPr="003E7E95">
        <w:rPr>
          <w:rFonts w:ascii="Times New Roman" w:hAnsi="Times New Roman" w:cs="Times New Roman"/>
        </w:rPr>
        <w:t xml:space="preserve">, zmiany Umowy w zakresie materiałów, parametrów technicznych, technologii wykonania dostawy i montażu, sposobu i zakresu wykonania przedmiotu Umowy na podstawie </w:t>
      </w:r>
      <w:bookmarkStart w:id="69" w:name="_Hlk114214929"/>
      <w:r>
        <w:rPr>
          <w:rFonts w:ascii="Times New Roman" w:hAnsi="Times New Roman" w:cs="Times New Roman"/>
        </w:rPr>
        <w:t xml:space="preserve">pkt </w:t>
      </w:r>
      <w:r w:rsidRPr="003E7E95">
        <w:rPr>
          <w:rFonts w:ascii="Times New Roman" w:hAnsi="Times New Roman" w:cs="Times New Roman"/>
        </w:rPr>
        <w:t>5</w:t>
      </w:r>
      <w:r>
        <w:rPr>
          <w:rFonts w:ascii="Times New Roman" w:hAnsi="Times New Roman" w:cs="Times New Roman"/>
        </w:rPr>
        <w:t xml:space="preserve"> niniejszego rozdziału </w:t>
      </w:r>
      <w:bookmarkEnd w:id="69"/>
      <w:r w:rsidRPr="003E7E95">
        <w:rPr>
          <w:rFonts w:ascii="Times New Roman" w:hAnsi="Times New Roman" w:cs="Times New Roman"/>
        </w:rPr>
        <w:t>lub zmiany wynagrodzenia na podstawie</w:t>
      </w:r>
      <w:r>
        <w:rPr>
          <w:rFonts w:ascii="Times New Roman" w:hAnsi="Times New Roman" w:cs="Times New Roman"/>
        </w:rPr>
        <w:t xml:space="preserve"> </w:t>
      </w:r>
      <w:r w:rsidRPr="003E7E95">
        <w:rPr>
          <w:rFonts w:ascii="Times New Roman" w:hAnsi="Times New Roman" w:cs="Times New Roman"/>
        </w:rPr>
        <w:t xml:space="preserve">pkt </w:t>
      </w:r>
      <w:r w:rsidR="007760C3">
        <w:rPr>
          <w:rFonts w:ascii="Times New Roman" w:hAnsi="Times New Roman" w:cs="Times New Roman"/>
        </w:rPr>
        <w:t xml:space="preserve">6 </w:t>
      </w:r>
      <w:r w:rsidRPr="003E7E95">
        <w:rPr>
          <w:rFonts w:ascii="Times New Roman" w:hAnsi="Times New Roman" w:cs="Times New Roman"/>
        </w:rPr>
        <w:t xml:space="preserve">niniejszego rozdziału lub zmiany Umowy na innej podstawie wskazanej w niniejszej </w:t>
      </w:r>
      <w:r w:rsidR="007760C3">
        <w:rPr>
          <w:rFonts w:ascii="Times New Roman" w:hAnsi="Times New Roman" w:cs="Times New Roman"/>
        </w:rPr>
        <w:t>SWZ,</w:t>
      </w:r>
      <w:r w:rsidRPr="003E7E95">
        <w:rPr>
          <w:rFonts w:ascii="Times New Roman" w:hAnsi="Times New Roman" w:cs="Times New Roman"/>
        </w:rPr>
        <w:t xml:space="preserve"> zobowiązany jest do przekazania Zamawiającemu wniosku dotyczącego zmiany Umowy wraz z opisem zdarzenia lub okoliczności stanowiących podstawę do żądania takiej zmiany.</w:t>
      </w:r>
    </w:p>
    <w:p w14:paraId="75FFB7AC" w14:textId="086ED9BD"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Wniosek, o którym mowa w </w:t>
      </w:r>
      <w:r w:rsidR="007760C3">
        <w:rPr>
          <w:rFonts w:ascii="Times New Roman" w:hAnsi="Times New Roman" w:cs="Times New Roman"/>
        </w:rPr>
        <w:t xml:space="preserve">pkt </w:t>
      </w:r>
      <w:r w:rsidRPr="003E7E95">
        <w:rPr>
          <w:rFonts w:ascii="Times New Roman" w:hAnsi="Times New Roman" w:cs="Times New Roman"/>
        </w:rPr>
        <w:t xml:space="preserve">9. powinien zostać przekazany niezwłocznie, jednakże nie później niż w terminie 5 dni roboczych od dnia, w którym Wykonawca dowiedział się, lub powinien dowiedzieć się o danym zdarzeniu lub okolicznościach. </w:t>
      </w:r>
    </w:p>
    <w:p w14:paraId="31691B5C" w14:textId="1F19F31D" w:rsidR="003E7E95" w:rsidRPr="007760C3" w:rsidRDefault="003E7E95" w:rsidP="007760C3">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Wykonawca zobowiązany jest do dostarczenia wraz z wnioskiem, o którym mowa </w:t>
      </w:r>
      <w:r w:rsidRPr="007760C3">
        <w:rPr>
          <w:rFonts w:ascii="Times New Roman" w:hAnsi="Times New Roman" w:cs="Times New Roman"/>
        </w:rPr>
        <w:t>w</w:t>
      </w:r>
      <w:r w:rsidR="007760C3">
        <w:rPr>
          <w:rFonts w:ascii="Times New Roman" w:hAnsi="Times New Roman" w:cs="Times New Roman"/>
        </w:rPr>
        <w:t xml:space="preserve"> pkt </w:t>
      </w:r>
      <w:r w:rsidRPr="007760C3">
        <w:rPr>
          <w:rFonts w:ascii="Times New Roman" w:hAnsi="Times New Roman" w:cs="Times New Roman"/>
        </w:rPr>
        <w:t>9</w:t>
      </w:r>
      <w:r w:rsidR="007760C3">
        <w:rPr>
          <w:rFonts w:ascii="Times New Roman" w:hAnsi="Times New Roman" w:cs="Times New Roman"/>
        </w:rPr>
        <w:t xml:space="preserve">, </w:t>
      </w:r>
      <w:r w:rsidRPr="007760C3">
        <w:rPr>
          <w:rFonts w:ascii="Times New Roman" w:hAnsi="Times New Roman" w:cs="Times New Roman"/>
        </w:rPr>
        <w:t>wszelkich innych dokumentów wymaganych Umową, w tym propozycji rozliczenia i informacji uzasadniających żądanie zmiany Umowy, stosownie do zdarzenia lub okoliczności stanowiących podstawę żądania zmiany.</w:t>
      </w:r>
    </w:p>
    <w:p w14:paraId="284B66B9" w14:textId="77777777"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Wykonawca zobowiązany jest do bieżącej dokumentacji koniecznej dla uzasadnienia żądania zmiany i przechowywania jej w miejscu wskazanym przez Zamawiającego. </w:t>
      </w:r>
    </w:p>
    <w:p w14:paraId="650E0751" w14:textId="12033CE6" w:rsidR="003E7E95" w:rsidRPr="007760C3" w:rsidRDefault="003E7E95" w:rsidP="007760C3">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Po otrzymaniu wniosku, o którym mowa </w:t>
      </w:r>
      <w:r w:rsidR="007760C3">
        <w:rPr>
          <w:rFonts w:ascii="Times New Roman" w:hAnsi="Times New Roman" w:cs="Times New Roman"/>
        </w:rPr>
        <w:t xml:space="preserve">w pkt </w:t>
      </w:r>
      <w:r w:rsidRPr="003E7E95">
        <w:rPr>
          <w:rFonts w:ascii="Times New Roman" w:hAnsi="Times New Roman" w:cs="Times New Roman"/>
        </w:rPr>
        <w:t xml:space="preserve">9 Zamawiający jest uprawniony, bez dokonywania oceny jego zasadności, do kontroli dokumentacji, </w:t>
      </w:r>
      <w:r w:rsidRPr="007760C3">
        <w:rPr>
          <w:rFonts w:ascii="Times New Roman" w:hAnsi="Times New Roman" w:cs="Times New Roman"/>
        </w:rPr>
        <w:t xml:space="preserve">o której mowa w </w:t>
      </w:r>
      <w:r w:rsidR="007760C3">
        <w:rPr>
          <w:rFonts w:ascii="Times New Roman" w:hAnsi="Times New Roman" w:cs="Times New Roman"/>
        </w:rPr>
        <w:t xml:space="preserve">pkt </w:t>
      </w:r>
      <w:r w:rsidRPr="007760C3">
        <w:rPr>
          <w:rFonts w:ascii="Times New Roman" w:hAnsi="Times New Roman" w:cs="Times New Roman"/>
        </w:rPr>
        <w:t xml:space="preserve">10 i wydania Wykonawcy polecenia prowadzenia dalszej dokumentacji bieżącej uzasadniającej żądanie zmiany. </w:t>
      </w:r>
    </w:p>
    <w:p w14:paraId="663B8FC1" w14:textId="622C9EE5"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Wykonawca jest zobowiązany do okazania do wglądu Zamawiającemu dokumentacji, o której mowa w </w:t>
      </w:r>
      <w:r w:rsidR="007760C3">
        <w:rPr>
          <w:rFonts w:ascii="Times New Roman" w:hAnsi="Times New Roman" w:cs="Times New Roman"/>
        </w:rPr>
        <w:t xml:space="preserve">pkt </w:t>
      </w:r>
      <w:r w:rsidRPr="003E7E95">
        <w:rPr>
          <w:rFonts w:ascii="Times New Roman" w:hAnsi="Times New Roman" w:cs="Times New Roman"/>
        </w:rPr>
        <w:t>10 i przedłożenia na żądanie Zamawiającemu jej kopii.</w:t>
      </w:r>
    </w:p>
    <w:p w14:paraId="1606DD72" w14:textId="77777777"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W terminie 7 dni roboczych od dnia otrzymania żądania zmiany, Zamawiający powiadomi Wykonawcę o akceptacji żądania zmiany Umowy i terminie podpisania aneksu do Umowy lub odpowiednio o braku akceptacji zmiany.</w:t>
      </w:r>
    </w:p>
    <w:p w14:paraId="21A75935" w14:textId="54863E4C" w:rsidR="003E7E95" w:rsidRPr="007760C3" w:rsidRDefault="003E7E95" w:rsidP="007760C3">
      <w:pPr>
        <w:pStyle w:val="Akapitzlist"/>
        <w:numPr>
          <w:ilvl w:val="0"/>
          <w:numId w:val="34"/>
        </w:numPr>
        <w:jc w:val="both"/>
        <w:rPr>
          <w:rFonts w:ascii="Times New Roman" w:hAnsi="Times New Roman" w:cs="Times New Roman"/>
        </w:rPr>
      </w:pPr>
      <w:r w:rsidRPr="003E7E95">
        <w:rPr>
          <w:rFonts w:ascii="Times New Roman" w:hAnsi="Times New Roman" w:cs="Times New Roman"/>
        </w:rPr>
        <w:t xml:space="preserve">Wszelkie zmiany Umowy są dokonywane przez umocowanych przedstawicieli Zamawiającego i Wykonawcy w formie pisemnej w drodze aneksu Umowy, </w:t>
      </w:r>
      <w:r w:rsidRPr="007760C3">
        <w:rPr>
          <w:rFonts w:ascii="Times New Roman" w:hAnsi="Times New Roman" w:cs="Times New Roman"/>
        </w:rPr>
        <w:t>pod rygorem nieważności.</w:t>
      </w:r>
    </w:p>
    <w:p w14:paraId="2C160B1D" w14:textId="77777777" w:rsidR="003E7E95" w:rsidRPr="003E7E95" w:rsidRDefault="003E7E95" w:rsidP="003E7E95">
      <w:pPr>
        <w:pStyle w:val="Akapitzlist"/>
        <w:numPr>
          <w:ilvl w:val="0"/>
          <w:numId w:val="34"/>
        </w:numPr>
        <w:jc w:val="both"/>
        <w:rPr>
          <w:rFonts w:ascii="Times New Roman" w:hAnsi="Times New Roman" w:cs="Times New Roman"/>
        </w:rPr>
      </w:pPr>
      <w:r w:rsidRPr="003E7E95">
        <w:rPr>
          <w:rFonts w:ascii="Times New Roman" w:hAnsi="Times New Roman" w:cs="Times New Roman"/>
        </w:rPr>
        <w:t>W razie wątpliwości, przyjmuje się, że nie stanowią zmiany Umowy następujące zmiany:</w:t>
      </w:r>
    </w:p>
    <w:p w14:paraId="64B52E9A" w14:textId="77777777" w:rsidR="003E7E95" w:rsidRPr="003E7E95" w:rsidRDefault="003E7E95" w:rsidP="007760C3">
      <w:pPr>
        <w:pStyle w:val="Akapitzlist"/>
        <w:numPr>
          <w:ilvl w:val="1"/>
          <w:numId w:val="34"/>
        </w:numPr>
        <w:jc w:val="both"/>
        <w:rPr>
          <w:rFonts w:ascii="Times New Roman" w:hAnsi="Times New Roman" w:cs="Times New Roman"/>
        </w:rPr>
      </w:pPr>
      <w:r w:rsidRPr="003E7E95">
        <w:rPr>
          <w:rFonts w:ascii="Times New Roman" w:hAnsi="Times New Roman" w:cs="Times New Roman"/>
        </w:rPr>
        <w:t>danych związanych z obsługą administracyjno-organizacyjną Umowy,</w:t>
      </w:r>
    </w:p>
    <w:p w14:paraId="15C9A656" w14:textId="77777777" w:rsidR="003E7E95" w:rsidRPr="003E7E95" w:rsidRDefault="003E7E95" w:rsidP="007760C3">
      <w:pPr>
        <w:pStyle w:val="Akapitzlist"/>
        <w:numPr>
          <w:ilvl w:val="1"/>
          <w:numId w:val="34"/>
        </w:numPr>
        <w:jc w:val="both"/>
        <w:rPr>
          <w:rFonts w:ascii="Times New Roman" w:hAnsi="Times New Roman" w:cs="Times New Roman"/>
        </w:rPr>
      </w:pPr>
      <w:r w:rsidRPr="003E7E95">
        <w:rPr>
          <w:rFonts w:ascii="Times New Roman" w:hAnsi="Times New Roman" w:cs="Times New Roman"/>
        </w:rPr>
        <w:t xml:space="preserve">danych teleadresowych, </w:t>
      </w:r>
    </w:p>
    <w:p w14:paraId="73FEE34B" w14:textId="77777777" w:rsidR="003E7E95" w:rsidRPr="003E7E95" w:rsidRDefault="003E7E95" w:rsidP="007760C3">
      <w:pPr>
        <w:pStyle w:val="Akapitzlist"/>
        <w:numPr>
          <w:ilvl w:val="1"/>
          <w:numId w:val="34"/>
        </w:numPr>
        <w:jc w:val="both"/>
        <w:rPr>
          <w:rFonts w:ascii="Times New Roman" w:hAnsi="Times New Roman" w:cs="Times New Roman"/>
        </w:rPr>
      </w:pPr>
      <w:r w:rsidRPr="003E7E95">
        <w:rPr>
          <w:rFonts w:ascii="Times New Roman" w:hAnsi="Times New Roman" w:cs="Times New Roman"/>
        </w:rPr>
        <w:t>danych rejestrowych,</w:t>
      </w:r>
    </w:p>
    <w:p w14:paraId="33B90427" w14:textId="0422E931" w:rsidR="003E7E95" w:rsidRDefault="003E7E95" w:rsidP="007760C3">
      <w:pPr>
        <w:pStyle w:val="Akapitzlist"/>
        <w:numPr>
          <w:ilvl w:val="1"/>
          <w:numId w:val="34"/>
        </w:numPr>
        <w:jc w:val="both"/>
        <w:rPr>
          <w:rFonts w:ascii="Times New Roman" w:hAnsi="Times New Roman" w:cs="Times New Roman"/>
        </w:rPr>
      </w:pPr>
      <w:r w:rsidRPr="003E7E95">
        <w:rPr>
          <w:rFonts w:ascii="Times New Roman" w:hAnsi="Times New Roman" w:cs="Times New Roman"/>
        </w:rPr>
        <w:t>będące następstwem sukcesji uniwersalnej po jednej ze stron Umowy</w:t>
      </w:r>
      <w:bookmarkEnd w:id="66"/>
      <w:r w:rsidRPr="003E7E95">
        <w:rPr>
          <w:rFonts w:ascii="Times New Roman" w:hAnsi="Times New Roman" w:cs="Times New Roman"/>
        </w:rPr>
        <w:t>.</w:t>
      </w:r>
    </w:p>
    <w:p w14:paraId="4A58A436" w14:textId="77777777" w:rsidR="007760C3" w:rsidRPr="007760C3" w:rsidRDefault="007760C3" w:rsidP="007760C3">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76686" w:rsidRPr="00785662" w14:paraId="011114D1" w14:textId="77777777" w:rsidTr="00DA4091">
        <w:trPr>
          <w:trHeight w:val="454"/>
        </w:trPr>
        <w:tc>
          <w:tcPr>
            <w:tcW w:w="9062" w:type="dxa"/>
            <w:shd w:val="clear" w:color="auto" w:fill="D0CECE" w:themeFill="background2" w:themeFillShade="E6"/>
            <w:vAlign w:val="center"/>
          </w:tcPr>
          <w:p w14:paraId="32BFBF0D" w14:textId="7E56E296" w:rsidR="00776686" w:rsidRPr="00785662" w:rsidRDefault="00776686" w:rsidP="00DA4091">
            <w:pPr>
              <w:pStyle w:val="Nagwek1"/>
              <w:spacing w:before="0"/>
              <w:jc w:val="both"/>
              <w:outlineLvl w:val="0"/>
              <w:rPr>
                <w:rFonts w:ascii="Times New Roman" w:hAnsi="Times New Roman" w:cs="Times New Roman"/>
                <w:b/>
                <w:bCs/>
                <w:color w:val="auto"/>
                <w:sz w:val="26"/>
                <w:szCs w:val="26"/>
              </w:rPr>
            </w:pPr>
            <w:bookmarkStart w:id="70" w:name="_Toc72237847"/>
            <w:bookmarkStart w:id="71" w:name="_Toc76396055"/>
            <w:bookmarkStart w:id="72" w:name="_Toc114135632"/>
            <w:bookmarkStart w:id="73" w:name="_Hlk76384226"/>
            <w:r w:rsidRPr="00785662">
              <w:rPr>
                <w:rFonts w:ascii="Times New Roman" w:hAnsi="Times New Roman" w:cs="Times New Roman"/>
                <w:b/>
                <w:bCs/>
                <w:color w:val="auto"/>
                <w:sz w:val="26"/>
                <w:szCs w:val="26"/>
              </w:rPr>
              <w:t>ROZDZIAŁ XX</w:t>
            </w:r>
            <w:r w:rsidR="007B52D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70"/>
            <w:bookmarkEnd w:id="71"/>
            <w:bookmarkEnd w:id="72"/>
          </w:p>
        </w:tc>
      </w:tr>
    </w:tbl>
    <w:bookmarkEnd w:id="73"/>
    <w:p w14:paraId="01DCAB0A"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099A5496"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0ABA995"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Odwołanie przysługuje na:</w:t>
      </w:r>
    </w:p>
    <w:p w14:paraId="54956E3E" w14:textId="77777777" w:rsidR="00776686" w:rsidRPr="00785662" w:rsidRDefault="00776686">
      <w:pPr>
        <w:pStyle w:val="Akapitzlist"/>
        <w:numPr>
          <w:ilvl w:val="0"/>
          <w:numId w:val="41"/>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3B32928" w14:textId="77777777" w:rsidR="00776686" w:rsidRPr="00785662" w:rsidRDefault="00776686">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zaniechanie czynności w postępowaniu o udzielenie zamówienia publicznego, do której zamawiający był obowiązany na podstawie umowy.</w:t>
      </w:r>
    </w:p>
    <w:p w14:paraId="0B3E9969"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Odwołanie wnosi się do Prezesa Izby.</w:t>
      </w:r>
    </w:p>
    <w:p w14:paraId="7B8FF542"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C0D3F2"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C8FC533"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628D3102" w14:textId="77777777" w:rsidR="00776686" w:rsidRPr="00785662" w:rsidRDefault="00776686">
      <w:pPr>
        <w:pStyle w:val="Akapitzlist"/>
        <w:numPr>
          <w:ilvl w:val="0"/>
          <w:numId w:val="42"/>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5D9E00C0" w14:textId="77777777" w:rsidR="00776686" w:rsidRPr="00785662" w:rsidRDefault="00776686">
      <w:pPr>
        <w:pStyle w:val="Akapitzlist"/>
        <w:numPr>
          <w:ilvl w:val="0"/>
          <w:numId w:val="42"/>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118FBC97"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242A37A"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86691E" w14:textId="77777777" w:rsidR="00776686" w:rsidRPr="00785662"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7C7B9004" w14:textId="77777777" w:rsidR="00776686" w:rsidRPr="00785662" w:rsidRDefault="00776686">
      <w:pPr>
        <w:pStyle w:val="Akapitzlist"/>
        <w:numPr>
          <w:ilvl w:val="0"/>
          <w:numId w:val="43"/>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2B50EDC7" w14:textId="77777777" w:rsidR="00776686" w:rsidRPr="00785662" w:rsidRDefault="00776686">
      <w:pPr>
        <w:pStyle w:val="Akapitzlist"/>
        <w:numPr>
          <w:ilvl w:val="0"/>
          <w:numId w:val="43"/>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5ABEBCBD" w14:textId="49D4E8CA" w:rsidR="00776686" w:rsidRDefault="00776686">
      <w:pPr>
        <w:pStyle w:val="Akapitzlist"/>
        <w:numPr>
          <w:ilvl w:val="0"/>
          <w:numId w:val="40"/>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07F37922" w14:textId="77777777" w:rsidR="00C17165" w:rsidRPr="00AC5340" w:rsidRDefault="00C17165" w:rsidP="00CB4AC4">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76686" w:rsidRPr="00785662" w14:paraId="7DE22105" w14:textId="77777777" w:rsidTr="00DA4091">
        <w:trPr>
          <w:trHeight w:val="454"/>
        </w:trPr>
        <w:tc>
          <w:tcPr>
            <w:tcW w:w="9062" w:type="dxa"/>
            <w:shd w:val="clear" w:color="auto" w:fill="D0CECE" w:themeFill="background2" w:themeFillShade="E6"/>
            <w:vAlign w:val="center"/>
          </w:tcPr>
          <w:p w14:paraId="7D88A300" w14:textId="663F7E24" w:rsidR="00776686" w:rsidRPr="00785662" w:rsidRDefault="00776686" w:rsidP="00DA4091">
            <w:pPr>
              <w:pStyle w:val="Nagwek1"/>
              <w:spacing w:before="0"/>
              <w:jc w:val="both"/>
              <w:outlineLvl w:val="0"/>
              <w:rPr>
                <w:rFonts w:ascii="Times New Roman" w:hAnsi="Times New Roman" w:cs="Times New Roman"/>
                <w:b/>
                <w:bCs/>
                <w:color w:val="auto"/>
                <w:sz w:val="26"/>
                <w:szCs w:val="26"/>
              </w:rPr>
            </w:pPr>
            <w:bookmarkStart w:id="74" w:name="_Toc76396056"/>
            <w:bookmarkStart w:id="75" w:name="_Toc114135633"/>
            <w:r w:rsidRPr="00785662">
              <w:rPr>
                <w:rFonts w:ascii="Times New Roman" w:hAnsi="Times New Roman" w:cs="Times New Roman"/>
                <w:b/>
                <w:bCs/>
                <w:color w:val="auto"/>
                <w:sz w:val="26"/>
                <w:szCs w:val="26"/>
              </w:rPr>
              <w:t>ROZDZIAŁ XX</w:t>
            </w:r>
            <w:r w:rsidR="007B52D0">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74"/>
            <w:bookmarkEnd w:id="75"/>
          </w:p>
        </w:tc>
      </w:tr>
    </w:tbl>
    <w:p w14:paraId="37EE2362" w14:textId="77777777" w:rsidR="00124EBD" w:rsidRDefault="00124EBD">
      <w:pPr>
        <w:pStyle w:val="Akapitzlist"/>
        <w:numPr>
          <w:ilvl w:val="0"/>
          <w:numId w:val="44"/>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45D0320E" w14:textId="77777777" w:rsidR="00124EBD" w:rsidRDefault="00124EBD">
      <w:pPr>
        <w:pStyle w:val="Akapitzlist"/>
        <w:numPr>
          <w:ilvl w:val="0"/>
          <w:numId w:val="44"/>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5F1D198D" w14:textId="77777777" w:rsidR="00124EBD" w:rsidRDefault="00124EBD">
      <w:pPr>
        <w:pStyle w:val="Akapitzlist"/>
        <w:numPr>
          <w:ilvl w:val="0"/>
          <w:numId w:val="44"/>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A6A2796" w14:textId="77777777" w:rsidR="00124EBD" w:rsidRDefault="00124EBD" w:rsidP="00124EBD">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57D9EE0" w14:textId="1A5C3E5F" w:rsidR="00124EBD" w:rsidRPr="002F3974" w:rsidRDefault="00124EBD">
      <w:pPr>
        <w:pStyle w:val="Akapitzlist"/>
        <w:numPr>
          <w:ilvl w:val="0"/>
          <w:numId w:val="44"/>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w:t>
      </w:r>
      <w:r w:rsidR="000E58EF">
        <w:rPr>
          <w:rFonts w:ascii="Times New Roman" w:hAnsi="Times New Roman" w:cs="Times New Roman"/>
        </w:rPr>
        <w:t>dostawy</w:t>
      </w:r>
      <w:r w:rsidRPr="002F3974">
        <w:rPr>
          <w:rFonts w:ascii="Times New Roman" w:hAnsi="Times New Roman" w:cs="Times New Roman"/>
        </w:rPr>
        <w:t xml:space="preserve">, a także zawiadamiał Zamawiającego </w:t>
      </w:r>
      <w:r w:rsidRPr="002F3974">
        <w:rPr>
          <w:rFonts w:ascii="Times New Roman" w:hAnsi="Times New Roman" w:cs="Times New Roman"/>
        </w:rPr>
        <w:lastRenderedPageBreak/>
        <w:t xml:space="preserve">o wszelkich zmianach danych o których mowa, w trakcie realizacji zamówienia, a także przekazywał informacje na temat nowych Podwykonawców, którym w późniejszym okresie zamierza powierzyć realizację </w:t>
      </w:r>
      <w:r w:rsidR="00340CC8">
        <w:rPr>
          <w:rFonts w:ascii="Times New Roman" w:hAnsi="Times New Roman" w:cs="Times New Roman"/>
        </w:rPr>
        <w:t>dostawy</w:t>
      </w:r>
      <w:r w:rsidRPr="002F3974">
        <w:rPr>
          <w:rFonts w:ascii="Times New Roman" w:hAnsi="Times New Roman" w:cs="Times New Roman"/>
        </w:rPr>
        <w:t>.</w:t>
      </w:r>
    </w:p>
    <w:p w14:paraId="1F966B95" w14:textId="77777777" w:rsidR="00124EBD" w:rsidRDefault="00124EBD">
      <w:pPr>
        <w:pStyle w:val="Akapitzlist"/>
        <w:numPr>
          <w:ilvl w:val="0"/>
          <w:numId w:val="44"/>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68AA059F" w14:textId="05CA1538" w:rsidR="00124EBD" w:rsidRDefault="00124EBD">
      <w:pPr>
        <w:pStyle w:val="Akapitzlist"/>
        <w:numPr>
          <w:ilvl w:val="0"/>
          <w:numId w:val="44"/>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3630AA">
        <w:rPr>
          <w:rFonts w:ascii="Times New Roman" w:hAnsi="Times New Roman" w:cs="Times New Roman"/>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185C946D" w14:textId="77777777" w:rsidR="00C17165" w:rsidRPr="002D6DE3" w:rsidRDefault="00C17165" w:rsidP="007760C3">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A0CB5" w:rsidRPr="00785662" w14:paraId="2491B8FE" w14:textId="77777777" w:rsidTr="00DA4091">
        <w:trPr>
          <w:trHeight w:val="454"/>
        </w:trPr>
        <w:tc>
          <w:tcPr>
            <w:tcW w:w="9062" w:type="dxa"/>
            <w:shd w:val="clear" w:color="auto" w:fill="D0CECE" w:themeFill="background2" w:themeFillShade="E6"/>
            <w:vAlign w:val="center"/>
          </w:tcPr>
          <w:p w14:paraId="46CF94F1" w14:textId="2CD714CE" w:rsidR="00BA0CB5" w:rsidRPr="00785662" w:rsidRDefault="00BA0CB5" w:rsidP="00DA4091">
            <w:pPr>
              <w:pStyle w:val="Nagwek1"/>
              <w:spacing w:before="0"/>
              <w:jc w:val="both"/>
              <w:outlineLvl w:val="0"/>
              <w:rPr>
                <w:rFonts w:ascii="Times New Roman" w:hAnsi="Times New Roman" w:cs="Times New Roman"/>
                <w:b/>
                <w:bCs/>
                <w:color w:val="auto"/>
                <w:sz w:val="26"/>
                <w:szCs w:val="26"/>
              </w:rPr>
            </w:pPr>
            <w:bookmarkStart w:id="76" w:name="_Toc76396057"/>
            <w:bookmarkStart w:id="77" w:name="_Toc114135634"/>
            <w:bookmarkStart w:id="78"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7B52D0">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76"/>
            <w:bookmarkEnd w:id="77"/>
          </w:p>
        </w:tc>
      </w:tr>
    </w:tbl>
    <w:bookmarkEnd w:id="78"/>
    <w:p w14:paraId="1ACD50AC" w14:textId="77777777" w:rsidR="00930EC5" w:rsidRDefault="00930EC5">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519C9067" w14:textId="77777777" w:rsidR="00930EC5" w:rsidRPr="00575B31" w:rsidRDefault="00930EC5">
      <w:pPr>
        <w:pStyle w:val="Akapitzlist"/>
        <w:numPr>
          <w:ilvl w:val="0"/>
          <w:numId w:val="45"/>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7E5CA8EA" w14:textId="77777777" w:rsidR="00930EC5" w:rsidRPr="00575B31" w:rsidRDefault="00930EC5">
      <w:pPr>
        <w:pStyle w:val="Akapitzlist"/>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3C90F9F" w14:textId="77777777" w:rsidR="00930EC5" w:rsidRPr="003E4BF7" w:rsidRDefault="00930EC5">
      <w:pPr>
        <w:pStyle w:val="Akapitzlist"/>
        <w:numPr>
          <w:ilvl w:val="0"/>
          <w:numId w:val="45"/>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3690EEC" w14:textId="77777777" w:rsidR="00930EC5" w:rsidRDefault="00930EC5">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06E2423" w14:textId="77777777" w:rsidR="00930EC5" w:rsidRDefault="00930EC5">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5C6D3997" w14:textId="77777777" w:rsidR="00930EC5" w:rsidRPr="00671D06" w:rsidRDefault="00930EC5">
      <w:pPr>
        <w:pStyle w:val="Akapitzlist"/>
        <w:numPr>
          <w:ilvl w:val="0"/>
          <w:numId w:val="45"/>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65473EC1" w14:textId="56470A6A" w:rsidR="00930EC5" w:rsidRDefault="00930EC5">
      <w:pPr>
        <w:pStyle w:val="Akapitzlist"/>
        <w:numPr>
          <w:ilvl w:val="0"/>
          <w:numId w:val="45"/>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A02718">
        <w:rPr>
          <w:rFonts w:ascii="Times New Roman" w:hAnsi="Times New Roman" w:cs="Times New Roman"/>
        </w:rPr>
        <w:t>e</w:t>
      </w:r>
      <w:r w:rsidRPr="00260B68">
        <w:rPr>
          <w:rFonts w:ascii="Times New Roman" w:hAnsi="Times New Roman" w:cs="Times New Roman"/>
        </w:rPr>
        <w:t xml:space="preserve">, o którym mowa w </w:t>
      </w:r>
      <w:r>
        <w:rPr>
          <w:rFonts w:ascii="Times New Roman" w:hAnsi="Times New Roman" w:cs="Times New Roman"/>
        </w:rPr>
        <w:t xml:space="preserve">rozdziale 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793F5757" w14:textId="77777777" w:rsidR="00930EC5" w:rsidRDefault="00930EC5">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2731B5EE" w14:textId="77777777" w:rsidR="00930EC5" w:rsidRDefault="00930EC5">
      <w:pPr>
        <w:pStyle w:val="Akapitzlist"/>
        <w:numPr>
          <w:ilvl w:val="0"/>
          <w:numId w:val="45"/>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7FEBF5A" w14:textId="4B71807C" w:rsidR="00445F15" w:rsidRDefault="00930EC5">
      <w:pPr>
        <w:pStyle w:val="Akapitzlist"/>
        <w:numPr>
          <w:ilvl w:val="0"/>
          <w:numId w:val="45"/>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5C5AF15B" w14:textId="77777777" w:rsidR="00C17165" w:rsidRPr="00D67F37" w:rsidRDefault="00C17165" w:rsidP="00CB4AC4">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853D8" w:rsidRPr="009464A5" w14:paraId="3726E220" w14:textId="77777777" w:rsidTr="00DA4091">
        <w:trPr>
          <w:trHeight w:val="454"/>
        </w:trPr>
        <w:tc>
          <w:tcPr>
            <w:tcW w:w="9062" w:type="dxa"/>
            <w:shd w:val="clear" w:color="auto" w:fill="D0CECE" w:themeFill="background2" w:themeFillShade="E6"/>
            <w:vAlign w:val="center"/>
          </w:tcPr>
          <w:p w14:paraId="56EC0273" w14:textId="7F1B572C" w:rsidR="004853D8" w:rsidRPr="00514BD0" w:rsidRDefault="004853D8" w:rsidP="00DA4091">
            <w:pPr>
              <w:pStyle w:val="Nagwek1"/>
              <w:spacing w:before="0"/>
              <w:jc w:val="both"/>
              <w:outlineLvl w:val="0"/>
              <w:rPr>
                <w:rFonts w:ascii="Times New Roman" w:hAnsi="Times New Roman" w:cs="Times New Roman"/>
                <w:b/>
                <w:bCs/>
                <w:sz w:val="26"/>
                <w:szCs w:val="26"/>
              </w:rPr>
            </w:pPr>
            <w:bookmarkStart w:id="79" w:name="_Toc72237851"/>
            <w:bookmarkStart w:id="80" w:name="_Toc76396059"/>
            <w:bookmarkStart w:id="81" w:name="_Toc114135635"/>
            <w:r>
              <w:rPr>
                <w:rFonts w:ascii="Times New Roman" w:hAnsi="Times New Roman" w:cs="Times New Roman"/>
                <w:b/>
                <w:bCs/>
                <w:color w:val="000000" w:themeColor="text1"/>
                <w:sz w:val="26"/>
                <w:szCs w:val="26"/>
              </w:rPr>
              <w:t>ROZDZIAŁ XX</w:t>
            </w:r>
            <w:r w:rsidR="00A02718">
              <w:rPr>
                <w:rFonts w:ascii="Times New Roman" w:hAnsi="Times New Roman" w:cs="Times New Roman"/>
                <w:b/>
                <w:bCs/>
                <w:color w:val="000000" w:themeColor="text1"/>
                <w:sz w:val="26"/>
                <w:szCs w:val="26"/>
              </w:rPr>
              <w:t>I</w:t>
            </w:r>
            <w:r w:rsidR="007B52D0">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9"/>
            <w:bookmarkEnd w:id="80"/>
            <w:bookmarkEnd w:id="81"/>
          </w:p>
        </w:tc>
      </w:tr>
    </w:tbl>
    <w:p w14:paraId="6DD97053" w14:textId="77777777" w:rsidR="004853D8" w:rsidRPr="007F7BC5" w:rsidRDefault="004853D8" w:rsidP="004853D8">
      <w:pPr>
        <w:spacing w:after="0" w:line="240" w:lineRule="auto"/>
        <w:contextualSpacing/>
        <w:jc w:val="both"/>
        <w:rPr>
          <w:rFonts w:ascii="Times New Roman" w:hAnsi="Times New Roman" w:cs="Times New Roman"/>
        </w:rPr>
      </w:pPr>
      <w:bookmarkStart w:id="82" w:name="_Hlk41387468"/>
      <w:r w:rsidRPr="007F7BC5">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7F7BC5">
        <w:rPr>
          <w:rFonts w:ascii="Times New Roman" w:hAnsi="Times New Roman" w:cs="Times New Roman"/>
        </w:rPr>
        <w:lastRenderedPageBreak/>
        <w:t>rozporządzenie o ochronie danych) (Dz. Urz. UE. L 119 Z 04.05.2016, str. 1), dalej „RODO”, informuję, że:</w:t>
      </w:r>
    </w:p>
    <w:p w14:paraId="49B707C7" w14:textId="77777777" w:rsidR="004853D8" w:rsidRPr="007F7BC5" w:rsidRDefault="004853D8">
      <w:pPr>
        <w:numPr>
          <w:ilvl w:val="0"/>
          <w:numId w:val="4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0DB23F3A" w14:textId="77777777" w:rsidR="004853D8" w:rsidRPr="007F7BC5" w:rsidRDefault="004853D8">
      <w:pPr>
        <w:numPr>
          <w:ilvl w:val="0"/>
          <w:numId w:val="4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A30570F" w14:textId="3F11EFF7" w:rsidR="004853D8" w:rsidRPr="00322030" w:rsidRDefault="004853D8">
      <w:pPr>
        <w:numPr>
          <w:ilvl w:val="0"/>
          <w:numId w:val="47"/>
        </w:numPr>
        <w:spacing w:after="0" w:line="240" w:lineRule="auto"/>
        <w:jc w:val="both"/>
        <w:rPr>
          <w:rFonts w:ascii="Times New Roman" w:eastAsia="Times New Roman" w:hAnsi="Times New Roman" w:cs="Times New Roman"/>
        </w:rPr>
      </w:pPr>
      <w:r w:rsidRPr="00322030">
        <w:rPr>
          <w:rFonts w:ascii="Times New Roman" w:eastAsia="Times New Roman" w:hAnsi="Times New Roman" w:cs="Times New Roman"/>
          <w:lang w:eastAsia="pl-PL"/>
        </w:rPr>
        <w:t xml:space="preserve">Pani/Pana dane osobowe Wykonawcy przetwarzane będą na podstawie art. 6 ust. 1        lit. c RODO w celu </w:t>
      </w:r>
      <w:r w:rsidRPr="00322030">
        <w:rPr>
          <w:rFonts w:ascii="Times New Roman" w:eastAsia="Times New Roman" w:hAnsi="Times New Roman" w:cs="Times New Roman"/>
        </w:rPr>
        <w:t xml:space="preserve">związanym z postępowaniem o udzielenie zamówienia publicznego </w:t>
      </w:r>
      <w:r w:rsidRPr="00322030">
        <w:rPr>
          <w:rFonts w:ascii="Times New Roman" w:eastAsia="Times New Roman" w:hAnsi="Times New Roman" w:cs="Times New Roman"/>
        </w:rPr>
        <w:br/>
        <w:t>nr R.271</w:t>
      </w:r>
      <w:r w:rsidR="00322030" w:rsidRPr="00322030">
        <w:rPr>
          <w:rFonts w:ascii="Times New Roman" w:eastAsia="Times New Roman" w:hAnsi="Times New Roman" w:cs="Times New Roman"/>
        </w:rPr>
        <w:t>.</w:t>
      </w:r>
      <w:r w:rsidR="00CB4AC4">
        <w:rPr>
          <w:rFonts w:ascii="Times New Roman" w:eastAsia="Times New Roman" w:hAnsi="Times New Roman" w:cs="Times New Roman"/>
        </w:rPr>
        <w:t>27</w:t>
      </w:r>
      <w:r w:rsidRPr="00322030">
        <w:rPr>
          <w:rFonts w:ascii="Times New Roman" w:eastAsia="Times New Roman" w:hAnsi="Times New Roman" w:cs="Times New Roman"/>
        </w:rPr>
        <w:t>.202</w:t>
      </w:r>
      <w:r w:rsidR="00CC2A3C" w:rsidRPr="00322030">
        <w:rPr>
          <w:rFonts w:ascii="Times New Roman" w:eastAsia="Times New Roman" w:hAnsi="Times New Roman" w:cs="Times New Roman"/>
        </w:rPr>
        <w:t>2</w:t>
      </w:r>
      <w:r w:rsidRPr="00322030">
        <w:rPr>
          <w:rFonts w:ascii="Times New Roman" w:eastAsia="Times New Roman" w:hAnsi="Times New Roman" w:cs="Times New Roman"/>
        </w:rPr>
        <w:t xml:space="preserve"> – pod nazwą</w:t>
      </w:r>
      <w:r w:rsidR="005E3E5A">
        <w:rPr>
          <w:rFonts w:ascii="Times New Roman" w:eastAsia="Times New Roman" w:hAnsi="Times New Roman" w:cs="Times New Roman"/>
        </w:rPr>
        <w:t xml:space="preserve"> </w:t>
      </w:r>
      <w:r w:rsidRPr="00322030">
        <w:rPr>
          <w:rFonts w:ascii="Times New Roman" w:eastAsia="Times New Roman" w:hAnsi="Times New Roman" w:cs="Times New Roman"/>
        </w:rPr>
        <w:t>„</w:t>
      </w:r>
      <w:r w:rsidR="00322030" w:rsidRPr="00322030">
        <w:rPr>
          <w:rFonts w:ascii="Times New Roman" w:eastAsia="Times New Roman" w:hAnsi="Times New Roman" w:cs="Times New Roman"/>
        </w:rPr>
        <w:t>WYPOSAŻENIE</w:t>
      </w:r>
      <w:r w:rsidR="00301917" w:rsidRPr="00322030">
        <w:rPr>
          <w:rFonts w:ascii="Times New Roman" w:eastAsia="Times New Roman" w:hAnsi="Times New Roman" w:cs="Times New Roman"/>
        </w:rPr>
        <w:t xml:space="preserve"> PLACU ZABAW</w:t>
      </w:r>
      <w:r w:rsidR="00FD3445">
        <w:rPr>
          <w:rFonts w:ascii="Times New Roman" w:eastAsia="Times New Roman" w:hAnsi="Times New Roman" w:cs="Times New Roman"/>
        </w:rPr>
        <w:t xml:space="preserve"> </w:t>
      </w:r>
      <w:r w:rsidR="00C17165">
        <w:rPr>
          <w:rFonts w:ascii="Times New Roman" w:eastAsia="Times New Roman" w:hAnsi="Times New Roman" w:cs="Times New Roman"/>
        </w:rPr>
        <w:t xml:space="preserve">PRZY ZESPOLE SZKÓŁ I PRZEDSZKOLA </w:t>
      </w:r>
      <w:r w:rsidR="00FD3445">
        <w:rPr>
          <w:rFonts w:ascii="Times New Roman" w:eastAsia="Times New Roman" w:hAnsi="Times New Roman" w:cs="Times New Roman"/>
        </w:rPr>
        <w:t>W MIŁORADZU</w:t>
      </w:r>
      <w:r w:rsidRPr="00322030">
        <w:rPr>
          <w:rFonts w:ascii="Times New Roman" w:eastAsia="Times New Roman" w:hAnsi="Times New Roman" w:cs="Times New Roman"/>
        </w:rPr>
        <w:t>”, prowadzonym w trybie postępowania</w:t>
      </w:r>
      <w:r w:rsidR="00CB4AC4">
        <w:rPr>
          <w:rFonts w:ascii="Times New Roman" w:eastAsia="Times New Roman" w:hAnsi="Times New Roman" w:cs="Times New Roman"/>
        </w:rPr>
        <w:t xml:space="preserve"> </w:t>
      </w:r>
      <w:r w:rsidRPr="00322030">
        <w:rPr>
          <w:rFonts w:ascii="Times New Roman" w:eastAsia="Times New Roman" w:hAnsi="Times New Roman" w:cs="Times New Roman"/>
        </w:rPr>
        <w:t>przeprowadzonego na postawie art. 275 pkt. 1 ustawy Pzp;</w:t>
      </w:r>
    </w:p>
    <w:p w14:paraId="7B889CC2" w14:textId="77777777" w:rsidR="004853D8" w:rsidRPr="007F7BC5" w:rsidRDefault="004853D8">
      <w:pPr>
        <w:numPr>
          <w:ilvl w:val="0"/>
          <w:numId w:val="4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42F2B52A" w14:textId="77777777" w:rsidR="004853D8" w:rsidRPr="007F7BC5" w:rsidRDefault="004853D8">
      <w:pPr>
        <w:numPr>
          <w:ilvl w:val="0"/>
          <w:numId w:val="47"/>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1CDB4E" w14:textId="77777777" w:rsidR="004853D8" w:rsidRPr="007F7BC5" w:rsidRDefault="004853D8">
      <w:pPr>
        <w:numPr>
          <w:ilvl w:val="0"/>
          <w:numId w:val="47"/>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12163161" w14:textId="77777777" w:rsidR="004853D8" w:rsidRPr="007F7BC5" w:rsidRDefault="004853D8">
      <w:pPr>
        <w:numPr>
          <w:ilvl w:val="0"/>
          <w:numId w:val="4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78711B65" w14:textId="77777777" w:rsidR="004853D8" w:rsidRPr="007F7BC5" w:rsidRDefault="004853D8">
      <w:pPr>
        <w:numPr>
          <w:ilvl w:val="0"/>
          <w:numId w:val="4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2634E4A2" w14:textId="77777777" w:rsidR="004853D8" w:rsidRPr="007F7BC5" w:rsidRDefault="004853D8">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633E6E7" w14:textId="77777777" w:rsidR="004853D8" w:rsidRPr="007F7BC5" w:rsidRDefault="004853D8">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02E13C5" w14:textId="77777777" w:rsidR="004853D8" w:rsidRPr="007F7BC5" w:rsidRDefault="004853D8">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22B93CF7" w14:textId="77777777" w:rsidR="004853D8" w:rsidRPr="007F7BC5" w:rsidRDefault="004853D8">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3764A5C0" w14:textId="77777777" w:rsidR="004853D8" w:rsidRPr="007F7BC5" w:rsidRDefault="004853D8">
      <w:pPr>
        <w:numPr>
          <w:ilvl w:val="0"/>
          <w:numId w:val="4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2B377E4F" w14:textId="77777777" w:rsidR="004853D8" w:rsidRPr="007F7BC5" w:rsidRDefault="004853D8">
      <w:pPr>
        <w:numPr>
          <w:ilvl w:val="0"/>
          <w:numId w:val="5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0AF56216" w14:textId="77777777" w:rsidR="004853D8" w:rsidRPr="007F7BC5" w:rsidRDefault="004853D8">
      <w:pPr>
        <w:numPr>
          <w:ilvl w:val="0"/>
          <w:numId w:val="5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2C0A11D" w14:textId="77777777" w:rsidR="004853D8" w:rsidRPr="007F7BC5" w:rsidRDefault="004853D8">
      <w:pPr>
        <w:numPr>
          <w:ilvl w:val="0"/>
          <w:numId w:val="5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82"/>
    </w:p>
    <w:p w14:paraId="6B9EE47D" w14:textId="77777777" w:rsidR="00DB1B42" w:rsidRPr="00785662" w:rsidRDefault="00DB1B42" w:rsidP="00CB4AC4">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F6F6A" w:rsidRPr="009464A5" w14:paraId="3979E14D" w14:textId="77777777" w:rsidTr="00DA4091">
        <w:trPr>
          <w:trHeight w:val="454"/>
        </w:trPr>
        <w:tc>
          <w:tcPr>
            <w:tcW w:w="9062" w:type="dxa"/>
            <w:shd w:val="clear" w:color="auto" w:fill="D0CECE" w:themeFill="background2" w:themeFillShade="E6"/>
            <w:vAlign w:val="center"/>
          </w:tcPr>
          <w:p w14:paraId="5D8103C1" w14:textId="77777777" w:rsidR="005F6F6A" w:rsidRPr="00514BD0" w:rsidRDefault="005F6F6A" w:rsidP="00DA4091">
            <w:pPr>
              <w:pStyle w:val="Nagwek1"/>
              <w:spacing w:before="0"/>
              <w:jc w:val="both"/>
              <w:outlineLvl w:val="0"/>
              <w:rPr>
                <w:rFonts w:ascii="Times New Roman" w:hAnsi="Times New Roman" w:cs="Times New Roman"/>
                <w:b/>
                <w:bCs/>
                <w:sz w:val="26"/>
                <w:szCs w:val="26"/>
              </w:rPr>
            </w:pPr>
            <w:bookmarkStart w:id="83" w:name="_Toc76396060"/>
            <w:bookmarkStart w:id="84" w:name="_Toc114135636"/>
            <w:r>
              <w:rPr>
                <w:rFonts w:ascii="Times New Roman" w:hAnsi="Times New Roman" w:cs="Times New Roman"/>
                <w:b/>
                <w:bCs/>
                <w:color w:val="000000" w:themeColor="text1"/>
                <w:sz w:val="26"/>
                <w:szCs w:val="26"/>
              </w:rPr>
              <w:t>ROZDZIAŁ XXV. ZAŁĄCZNIKI</w:t>
            </w:r>
            <w:bookmarkEnd w:id="83"/>
            <w:bookmarkEnd w:id="84"/>
          </w:p>
        </w:tc>
      </w:tr>
    </w:tbl>
    <w:p w14:paraId="1A9E4B2D" w14:textId="09DBB790" w:rsidR="005F6F6A" w:rsidRDefault="005F6F6A">
      <w:pPr>
        <w:pStyle w:val="Akapitzlist"/>
        <w:numPr>
          <w:ilvl w:val="0"/>
          <w:numId w:val="51"/>
        </w:numPr>
        <w:jc w:val="both"/>
        <w:rPr>
          <w:rFonts w:ascii="Times New Roman" w:hAnsi="Times New Roman" w:cs="Times New Roman"/>
        </w:rPr>
      </w:pPr>
      <w:r>
        <w:rPr>
          <w:rFonts w:ascii="Times New Roman" w:hAnsi="Times New Roman" w:cs="Times New Roman"/>
        </w:rPr>
        <w:t xml:space="preserve">Załącznik nr 1 – OPZ </w:t>
      </w:r>
    </w:p>
    <w:p w14:paraId="45B6B53F" w14:textId="77777777" w:rsidR="005F6F6A" w:rsidRDefault="005F6F6A">
      <w:pPr>
        <w:pStyle w:val="Akapitzlist"/>
        <w:numPr>
          <w:ilvl w:val="0"/>
          <w:numId w:val="51"/>
        </w:numPr>
        <w:jc w:val="both"/>
        <w:rPr>
          <w:rFonts w:ascii="Times New Roman" w:hAnsi="Times New Roman" w:cs="Times New Roman"/>
        </w:rPr>
      </w:pPr>
      <w:r>
        <w:rPr>
          <w:rFonts w:ascii="Times New Roman" w:hAnsi="Times New Roman" w:cs="Times New Roman"/>
        </w:rPr>
        <w:t>Załącznik nr 2 – Formularz ofertowy</w:t>
      </w:r>
    </w:p>
    <w:p w14:paraId="0D53F8B3" w14:textId="70BCA9C3" w:rsidR="005F6F6A" w:rsidRDefault="005F6F6A">
      <w:pPr>
        <w:pStyle w:val="Akapitzlist"/>
        <w:numPr>
          <w:ilvl w:val="0"/>
          <w:numId w:val="51"/>
        </w:numPr>
        <w:jc w:val="both"/>
        <w:rPr>
          <w:rFonts w:ascii="Times New Roman" w:hAnsi="Times New Roman" w:cs="Times New Roman"/>
        </w:rPr>
      </w:pPr>
      <w:r>
        <w:rPr>
          <w:rFonts w:ascii="Times New Roman" w:hAnsi="Times New Roman" w:cs="Times New Roman"/>
        </w:rPr>
        <w:t>Załącznik nr 3 – Oświadczenie o braku podstaw do wykluczenia</w:t>
      </w:r>
    </w:p>
    <w:p w14:paraId="10C99727" w14:textId="39D8AB25" w:rsidR="00CB4AC4" w:rsidRDefault="00CB4AC4">
      <w:pPr>
        <w:pStyle w:val="Akapitzlist"/>
        <w:numPr>
          <w:ilvl w:val="0"/>
          <w:numId w:val="51"/>
        </w:numPr>
        <w:jc w:val="both"/>
        <w:rPr>
          <w:rFonts w:ascii="Times New Roman" w:hAnsi="Times New Roman" w:cs="Times New Roman"/>
        </w:rPr>
      </w:pPr>
      <w:r>
        <w:rPr>
          <w:rFonts w:ascii="Times New Roman" w:hAnsi="Times New Roman" w:cs="Times New Roman"/>
        </w:rPr>
        <w:t>Załącznik nr 4 – Oświadczenie o grupie kapitałowej</w:t>
      </w:r>
    </w:p>
    <w:p w14:paraId="21F8041E" w14:textId="072480C8" w:rsidR="00744D70" w:rsidRPr="003630AA" w:rsidRDefault="005F6F6A" w:rsidP="00744D70">
      <w:pPr>
        <w:pStyle w:val="Akapitzlist"/>
        <w:numPr>
          <w:ilvl w:val="0"/>
          <w:numId w:val="51"/>
        </w:numPr>
        <w:jc w:val="both"/>
        <w:rPr>
          <w:rFonts w:ascii="Times New Roman" w:hAnsi="Times New Roman" w:cs="Times New Roman"/>
        </w:rPr>
      </w:pPr>
      <w:r>
        <w:rPr>
          <w:rFonts w:ascii="Times New Roman" w:hAnsi="Times New Roman" w:cs="Times New Roman"/>
        </w:rPr>
        <w:t xml:space="preserve">Załącznik nr </w:t>
      </w:r>
      <w:r w:rsidR="006F23B1">
        <w:rPr>
          <w:rFonts w:ascii="Times New Roman" w:hAnsi="Times New Roman" w:cs="Times New Roman"/>
        </w:rPr>
        <w:t>5</w:t>
      </w:r>
      <w:r>
        <w:rPr>
          <w:rFonts w:ascii="Times New Roman" w:hAnsi="Times New Roman" w:cs="Times New Roman"/>
        </w:rPr>
        <w:t xml:space="preserve"> – </w:t>
      </w:r>
      <w:r w:rsidRPr="00FE6A01">
        <w:rPr>
          <w:rFonts w:ascii="Times New Roman" w:hAnsi="Times New Roman" w:cs="Times New Roman"/>
        </w:rPr>
        <w:t>Projekt umowy</w:t>
      </w:r>
    </w:p>
    <w:sectPr w:rsidR="00744D70" w:rsidRPr="003630A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A1DC" w14:textId="77777777" w:rsidR="002C64E6" w:rsidRDefault="002C64E6" w:rsidP="00C914C4">
      <w:pPr>
        <w:spacing w:after="0" w:line="240" w:lineRule="auto"/>
      </w:pPr>
      <w:r>
        <w:separator/>
      </w:r>
    </w:p>
  </w:endnote>
  <w:endnote w:type="continuationSeparator" w:id="0">
    <w:p w14:paraId="18683B7A" w14:textId="77777777" w:rsidR="002C64E6" w:rsidRDefault="002C64E6" w:rsidP="00C9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59097"/>
      <w:docPartObj>
        <w:docPartGallery w:val="Page Numbers (Bottom of Page)"/>
        <w:docPartUnique/>
      </w:docPartObj>
    </w:sdtPr>
    <w:sdtEndPr>
      <w:rPr>
        <w:rFonts w:ascii="Times New Roman" w:hAnsi="Times New Roman" w:cs="Times New Roman"/>
      </w:rPr>
    </w:sdtEndPr>
    <w:sdtContent>
      <w:p w14:paraId="6E78E7EE" w14:textId="39748CDA" w:rsidR="00C914C4" w:rsidRPr="00C914C4" w:rsidRDefault="00456237">
        <w:pPr>
          <w:pStyle w:val="Stopka"/>
          <w:jc w:val="right"/>
          <w:rPr>
            <w:rFonts w:ascii="Times New Roman" w:hAnsi="Times New Roman" w:cs="Times New Roman"/>
          </w:rPr>
        </w:pPr>
        <w:r>
          <w:rPr>
            <w:noProof/>
          </w:rPr>
          <w:drawing>
            <wp:anchor distT="0" distB="0" distL="114300" distR="114300" simplePos="0" relativeHeight="251661312" behindDoc="0" locked="0" layoutInCell="0" allowOverlap="1" wp14:anchorId="474C6694" wp14:editId="0BF4E57E">
              <wp:simplePos x="0" y="0"/>
              <wp:positionH relativeFrom="column">
                <wp:posOffset>-676275</wp:posOffset>
              </wp:positionH>
              <wp:positionV relativeFrom="page">
                <wp:posOffset>9911080</wp:posOffset>
              </wp:positionV>
              <wp:extent cx="7019925" cy="363855"/>
              <wp:effectExtent l="0" t="0" r="9525" b="0"/>
              <wp:wrapNone/>
              <wp:docPr id="3" name="Obraz 3" descr="Projekt współfinansowany z Europejskiego Funduszu Społecznego w ramach Regionalnego Programu Operacyjnego Województwa Pomorskiego na lata 2014-2020" title="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rojekt współfinansowany z Europejskiego Funduszu Społecznego w ramach Regionalnego Programu Operacyjnego Województwa Pomorskiego na lata 2014-20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C4" w:rsidRPr="00C914C4">
          <w:rPr>
            <w:rFonts w:ascii="Times New Roman" w:hAnsi="Times New Roman" w:cs="Times New Roman"/>
          </w:rPr>
          <w:fldChar w:fldCharType="begin"/>
        </w:r>
        <w:r w:rsidR="00C914C4" w:rsidRPr="00C914C4">
          <w:rPr>
            <w:rFonts w:ascii="Times New Roman" w:hAnsi="Times New Roman" w:cs="Times New Roman"/>
          </w:rPr>
          <w:instrText>PAGE   \* MERGEFORMAT</w:instrText>
        </w:r>
        <w:r w:rsidR="00C914C4" w:rsidRPr="00C914C4">
          <w:rPr>
            <w:rFonts w:ascii="Times New Roman" w:hAnsi="Times New Roman" w:cs="Times New Roman"/>
          </w:rPr>
          <w:fldChar w:fldCharType="separate"/>
        </w:r>
        <w:r w:rsidR="00C914C4" w:rsidRPr="00C914C4">
          <w:rPr>
            <w:rFonts w:ascii="Times New Roman" w:hAnsi="Times New Roman" w:cs="Times New Roman"/>
          </w:rPr>
          <w:t>2</w:t>
        </w:r>
        <w:r w:rsidR="00C914C4" w:rsidRPr="00C914C4">
          <w:rPr>
            <w:rFonts w:ascii="Times New Roman" w:hAnsi="Times New Roman" w:cs="Times New Roman"/>
          </w:rPr>
          <w:fldChar w:fldCharType="end"/>
        </w:r>
      </w:p>
    </w:sdtContent>
  </w:sdt>
  <w:p w14:paraId="0AE3EF1C" w14:textId="77777777" w:rsidR="00C914C4" w:rsidRDefault="00C91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8E07" w14:textId="77777777" w:rsidR="002C64E6" w:rsidRDefault="002C64E6" w:rsidP="00C914C4">
      <w:pPr>
        <w:spacing w:after="0" w:line="240" w:lineRule="auto"/>
      </w:pPr>
      <w:r>
        <w:separator/>
      </w:r>
    </w:p>
  </w:footnote>
  <w:footnote w:type="continuationSeparator" w:id="0">
    <w:p w14:paraId="686F83CA" w14:textId="77777777" w:rsidR="002C64E6" w:rsidRDefault="002C64E6" w:rsidP="00C914C4">
      <w:pPr>
        <w:spacing w:after="0" w:line="240" w:lineRule="auto"/>
      </w:pPr>
      <w:r>
        <w:continuationSeparator/>
      </w:r>
    </w:p>
  </w:footnote>
  <w:footnote w:id="1">
    <w:p w14:paraId="32F19513" w14:textId="77777777" w:rsidR="004853D8" w:rsidRDefault="004853D8" w:rsidP="004853D8">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8F0D4F0" w14:textId="77777777" w:rsidR="004853D8" w:rsidRDefault="004853D8" w:rsidP="004853D8">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163" w14:textId="5527536D" w:rsidR="001F2BDD" w:rsidRDefault="001F2BDD">
    <w:pPr>
      <w:pStyle w:val="Nagwek"/>
    </w:pPr>
    <w:r>
      <w:rPr>
        <w:noProof/>
      </w:rPr>
      <w:drawing>
        <wp:anchor distT="0" distB="0" distL="114300" distR="114300" simplePos="0" relativeHeight="251659264" behindDoc="0" locked="0" layoutInCell="0" allowOverlap="1" wp14:anchorId="60B86C77" wp14:editId="41B3997D">
          <wp:simplePos x="0" y="0"/>
          <wp:positionH relativeFrom="margin">
            <wp:posOffset>-523875</wp:posOffset>
          </wp:positionH>
          <wp:positionV relativeFrom="topMargin">
            <wp:posOffset>96520</wp:posOffset>
          </wp:positionV>
          <wp:extent cx="7023735" cy="759460"/>
          <wp:effectExtent l="0" t="0" r="5715" b="2540"/>
          <wp:wrapNone/>
          <wp:docPr id="1"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9B5235"/>
    <w:multiLevelType w:val="hybridMultilevel"/>
    <w:tmpl w:val="46FCC51E"/>
    <w:lvl w:ilvl="0" w:tplc="99DE8622">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336E"/>
    <w:multiLevelType w:val="hybridMultilevel"/>
    <w:tmpl w:val="E6445B92"/>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F20F7"/>
    <w:multiLevelType w:val="hybridMultilevel"/>
    <w:tmpl w:val="0F44FA86"/>
    <w:lvl w:ilvl="0" w:tplc="9C5028FE">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F3360"/>
    <w:multiLevelType w:val="hybridMultilevel"/>
    <w:tmpl w:val="BE9CE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676714"/>
    <w:multiLevelType w:val="hybridMultilevel"/>
    <w:tmpl w:val="3508CA02"/>
    <w:lvl w:ilvl="0" w:tplc="7BA6EE9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8279D"/>
    <w:multiLevelType w:val="hybridMultilevel"/>
    <w:tmpl w:val="91E21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691440"/>
    <w:multiLevelType w:val="hybridMultilevel"/>
    <w:tmpl w:val="06D8C970"/>
    <w:lvl w:ilvl="0" w:tplc="AC642302">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A1B56A0"/>
    <w:multiLevelType w:val="hybridMultilevel"/>
    <w:tmpl w:val="18F83ABA"/>
    <w:lvl w:ilvl="0" w:tplc="7BA6EE9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72E53"/>
    <w:multiLevelType w:val="hybridMultilevel"/>
    <w:tmpl w:val="9F145FC6"/>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F15217C"/>
    <w:multiLevelType w:val="hybridMultilevel"/>
    <w:tmpl w:val="96BC123E"/>
    <w:lvl w:ilvl="0" w:tplc="3F503812">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DC128C"/>
    <w:multiLevelType w:val="hybridMultilevel"/>
    <w:tmpl w:val="FECE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B03BA1"/>
    <w:multiLevelType w:val="hybridMultilevel"/>
    <w:tmpl w:val="7A72D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35B37A8"/>
    <w:multiLevelType w:val="hybridMultilevel"/>
    <w:tmpl w:val="2346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FBB081E"/>
    <w:multiLevelType w:val="hybridMultilevel"/>
    <w:tmpl w:val="4C3C1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3685198">
    <w:abstractNumId w:val="4"/>
  </w:num>
  <w:num w:numId="2" w16cid:durableId="347366582">
    <w:abstractNumId w:val="36"/>
  </w:num>
  <w:num w:numId="3" w16cid:durableId="877670324">
    <w:abstractNumId w:val="28"/>
  </w:num>
  <w:num w:numId="4" w16cid:durableId="982925432">
    <w:abstractNumId w:val="38"/>
  </w:num>
  <w:num w:numId="5" w16cid:durableId="1399983931">
    <w:abstractNumId w:val="10"/>
  </w:num>
  <w:num w:numId="6" w16cid:durableId="541282292">
    <w:abstractNumId w:val="35"/>
  </w:num>
  <w:num w:numId="7" w16cid:durableId="1727953189">
    <w:abstractNumId w:val="22"/>
  </w:num>
  <w:num w:numId="8" w16cid:durableId="2099476582">
    <w:abstractNumId w:val="51"/>
  </w:num>
  <w:num w:numId="9" w16cid:durableId="1340935280">
    <w:abstractNumId w:val="32"/>
  </w:num>
  <w:num w:numId="10" w16cid:durableId="383256078">
    <w:abstractNumId w:val="52"/>
  </w:num>
  <w:num w:numId="11" w16cid:durableId="1705204052">
    <w:abstractNumId w:val="29"/>
  </w:num>
  <w:num w:numId="12" w16cid:durableId="903367651">
    <w:abstractNumId w:val="20"/>
  </w:num>
  <w:num w:numId="13" w16cid:durableId="547299102">
    <w:abstractNumId w:val="50"/>
  </w:num>
  <w:num w:numId="14" w16cid:durableId="1356032754">
    <w:abstractNumId w:val="2"/>
  </w:num>
  <w:num w:numId="15" w16cid:durableId="99956015">
    <w:abstractNumId w:val="16"/>
  </w:num>
  <w:num w:numId="16" w16cid:durableId="637150904">
    <w:abstractNumId w:val="6"/>
  </w:num>
  <w:num w:numId="17" w16cid:durableId="2086293482">
    <w:abstractNumId w:val="0"/>
  </w:num>
  <w:num w:numId="18" w16cid:durableId="847523406">
    <w:abstractNumId w:val="24"/>
  </w:num>
  <w:num w:numId="19" w16cid:durableId="583033045">
    <w:abstractNumId w:val="1"/>
  </w:num>
  <w:num w:numId="20" w16cid:durableId="493572071">
    <w:abstractNumId w:val="42"/>
  </w:num>
  <w:num w:numId="21" w16cid:durableId="1882863416">
    <w:abstractNumId w:val="23"/>
  </w:num>
  <w:num w:numId="22" w16cid:durableId="426776120">
    <w:abstractNumId w:val="25"/>
  </w:num>
  <w:num w:numId="23" w16cid:durableId="700934821">
    <w:abstractNumId w:val="17"/>
  </w:num>
  <w:num w:numId="24" w16cid:durableId="756251309">
    <w:abstractNumId w:val="33"/>
  </w:num>
  <w:num w:numId="25" w16cid:durableId="842207533">
    <w:abstractNumId w:val="12"/>
  </w:num>
  <w:num w:numId="26" w16cid:durableId="1508204373">
    <w:abstractNumId w:val="30"/>
  </w:num>
  <w:num w:numId="27" w16cid:durableId="1215892523">
    <w:abstractNumId w:val="46"/>
  </w:num>
  <w:num w:numId="28" w16cid:durableId="959728878">
    <w:abstractNumId w:val="54"/>
  </w:num>
  <w:num w:numId="29" w16cid:durableId="528569489">
    <w:abstractNumId w:val="37"/>
  </w:num>
  <w:num w:numId="30" w16cid:durableId="1938904355">
    <w:abstractNumId w:val="14"/>
  </w:num>
  <w:num w:numId="31" w16cid:durableId="1704985897">
    <w:abstractNumId w:val="40"/>
  </w:num>
  <w:num w:numId="32" w16cid:durableId="81225093">
    <w:abstractNumId w:val="27"/>
  </w:num>
  <w:num w:numId="33" w16cid:durableId="1781029064">
    <w:abstractNumId w:val="47"/>
  </w:num>
  <w:num w:numId="34" w16cid:durableId="243077374">
    <w:abstractNumId w:val="7"/>
  </w:num>
  <w:num w:numId="35" w16cid:durableId="1823698491">
    <w:abstractNumId w:val="15"/>
  </w:num>
  <w:num w:numId="36" w16cid:durableId="47151501">
    <w:abstractNumId w:val="53"/>
  </w:num>
  <w:num w:numId="37" w16cid:durableId="1637643032">
    <w:abstractNumId w:val="39"/>
  </w:num>
  <w:num w:numId="38" w16cid:durableId="1086070323">
    <w:abstractNumId w:val="55"/>
  </w:num>
  <w:num w:numId="39" w16cid:durableId="1425035234">
    <w:abstractNumId w:val="18"/>
  </w:num>
  <w:num w:numId="40" w16cid:durableId="2123919221">
    <w:abstractNumId w:val="48"/>
  </w:num>
  <w:num w:numId="41" w16cid:durableId="1822572736">
    <w:abstractNumId w:val="9"/>
  </w:num>
  <w:num w:numId="42" w16cid:durableId="1769739488">
    <w:abstractNumId w:val="56"/>
  </w:num>
  <w:num w:numId="43" w16cid:durableId="2035886113">
    <w:abstractNumId w:val="11"/>
  </w:num>
  <w:num w:numId="44" w16cid:durableId="498691152">
    <w:abstractNumId w:val="41"/>
  </w:num>
  <w:num w:numId="45" w16cid:durableId="53088464">
    <w:abstractNumId w:val="34"/>
  </w:num>
  <w:num w:numId="46" w16cid:durableId="6005272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287964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4600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890609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35921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9885916">
    <w:abstractNumId w:val="49"/>
  </w:num>
  <w:num w:numId="52" w16cid:durableId="220332408">
    <w:abstractNumId w:val="57"/>
  </w:num>
  <w:num w:numId="53" w16cid:durableId="1166632422">
    <w:abstractNumId w:val="5"/>
  </w:num>
  <w:num w:numId="54" w16cid:durableId="2041513732">
    <w:abstractNumId w:val="13"/>
  </w:num>
  <w:num w:numId="55" w16cid:durableId="1632975777">
    <w:abstractNumId w:val="19"/>
  </w:num>
  <w:num w:numId="56" w16cid:durableId="1106968957">
    <w:abstractNumId w:val="31"/>
  </w:num>
  <w:num w:numId="57" w16cid:durableId="1986205295">
    <w:abstractNumId w:val="43"/>
  </w:num>
  <w:num w:numId="58" w16cid:durableId="327101457">
    <w:abstractNumId w:val="21"/>
  </w:num>
  <w:num w:numId="59" w16cid:durableId="29499600">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9C"/>
    <w:rsid w:val="00016906"/>
    <w:rsid w:val="000429F8"/>
    <w:rsid w:val="00051637"/>
    <w:rsid w:val="0006050A"/>
    <w:rsid w:val="00061674"/>
    <w:rsid w:val="000914FE"/>
    <w:rsid w:val="000E58EF"/>
    <w:rsid w:val="000E5E7F"/>
    <w:rsid w:val="000F460D"/>
    <w:rsid w:val="00124EBD"/>
    <w:rsid w:val="0013681A"/>
    <w:rsid w:val="00143C13"/>
    <w:rsid w:val="00151BE7"/>
    <w:rsid w:val="0016378F"/>
    <w:rsid w:val="00167A9A"/>
    <w:rsid w:val="001A110A"/>
    <w:rsid w:val="001A3570"/>
    <w:rsid w:val="001A7F07"/>
    <w:rsid w:val="001C764B"/>
    <w:rsid w:val="001D323A"/>
    <w:rsid w:val="001F2BDD"/>
    <w:rsid w:val="00204D43"/>
    <w:rsid w:val="0021291F"/>
    <w:rsid w:val="00215D8A"/>
    <w:rsid w:val="002328D5"/>
    <w:rsid w:val="00241ADE"/>
    <w:rsid w:val="00250274"/>
    <w:rsid w:val="0025126C"/>
    <w:rsid w:val="0025588C"/>
    <w:rsid w:val="00263F13"/>
    <w:rsid w:val="002A5D7E"/>
    <w:rsid w:val="002C64E6"/>
    <w:rsid w:val="002D5573"/>
    <w:rsid w:val="002E0BA2"/>
    <w:rsid w:val="003000EC"/>
    <w:rsid w:val="00301917"/>
    <w:rsid w:val="00322030"/>
    <w:rsid w:val="00340CC8"/>
    <w:rsid w:val="0035272B"/>
    <w:rsid w:val="00355B3E"/>
    <w:rsid w:val="003630AA"/>
    <w:rsid w:val="00363398"/>
    <w:rsid w:val="003814A3"/>
    <w:rsid w:val="00381663"/>
    <w:rsid w:val="003900DE"/>
    <w:rsid w:val="003A23CE"/>
    <w:rsid w:val="003B2219"/>
    <w:rsid w:val="003C0BE3"/>
    <w:rsid w:val="003C4D17"/>
    <w:rsid w:val="003C74D1"/>
    <w:rsid w:val="003E0338"/>
    <w:rsid w:val="003E7E95"/>
    <w:rsid w:val="00415010"/>
    <w:rsid w:val="00424F9D"/>
    <w:rsid w:val="00426892"/>
    <w:rsid w:val="004341D7"/>
    <w:rsid w:val="00436B3C"/>
    <w:rsid w:val="004419BE"/>
    <w:rsid w:val="00443671"/>
    <w:rsid w:val="00445F15"/>
    <w:rsid w:val="00456237"/>
    <w:rsid w:val="004853D8"/>
    <w:rsid w:val="00494CA4"/>
    <w:rsid w:val="00515777"/>
    <w:rsid w:val="005170F2"/>
    <w:rsid w:val="0052505B"/>
    <w:rsid w:val="00525D19"/>
    <w:rsid w:val="005324B1"/>
    <w:rsid w:val="00545F73"/>
    <w:rsid w:val="005A39ED"/>
    <w:rsid w:val="005A7CFC"/>
    <w:rsid w:val="005B4BF5"/>
    <w:rsid w:val="005B4FCD"/>
    <w:rsid w:val="005C492F"/>
    <w:rsid w:val="005C6593"/>
    <w:rsid w:val="005C6697"/>
    <w:rsid w:val="005D0EE0"/>
    <w:rsid w:val="005E3374"/>
    <w:rsid w:val="005E3E5A"/>
    <w:rsid w:val="005E660D"/>
    <w:rsid w:val="005F5A1E"/>
    <w:rsid w:val="005F6F6A"/>
    <w:rsid w:val="006119A1"/>
    <w:rsid w:val="00612E3B"/>
    <w:rsid w:val="00633A9C"/>
    <w:rsid w:val="00635781"/>
    <w:rsid w:val="006414B0"/>
    <w:rsid w:val="00644288"/>
    <w:rsid w:val="006477FA"/>
    <w:rsid w:val="00653957"/>
    <w:rsid w:val="006825FB"/>
    <w:rsid w:val="00685AEF"/>
    <w:rsid w:val="0069000E"/>
    <w:rsid w:val="00690BC5"/>
    <w:rsid w:val="006C67C3"/>
    <w:rsid w:val="006C68A3"/>
    <w:rsid w:val="006D0836"/>
    <w:rsid w:val="006D09E3"/>
    <w:rsid w:val="006F23B1"/>
    <w:rsid w:val="00700A36"/>
    <w:rsid w:val="00706CB9"/>
    <w:rsid w:val="0071289E"/>
    <w:rsid w:val="007300C3"/>
    <w:rsid w:val="00744D70"/>
    <w:rsid w:val="00750F5A"/>
    <w:rsid w:val="00751842"/>
    <w:rsid w:val="007760C3"/>
    <w:rsid w:val="00776686"/>
    <w:rsid w:val="007B52D0"/>
    <w:rsid w:val="007B5D07"/>
    <w:rsid w:val="007F1A9A"/>
    <w:rsid w:val="00812454"/>
    <w:rsid w:val="00837930"/>
    <w:rsid w:val="00840452"/>
    <w:rsid w:val="00880CC8"/>
    <w:rsid w:val="008C7DDF"/>
    <w:rsid w:val="00900F99"/>
    <w:rsid w:val="009035E5"/>
    <w:rsid w:val="00903FD3"/>
    <w:rsid w:val="00920735"/>
    <w:rsid w:val="00930EC5"/>
    <w:rsid w:val="0095766C"/>
    <w:rsid w:val="009913D2"/>
    <w:rsid w:val="009A5252"/>
    <w:rsid w:val="009B1CA4"/>
    <w:rsid w:val="009B3AB2"/>
    <w:rsid w:val="009C6429"/>
    <w:rsid w:val="009D2D6B"/>
    <w:rsid w:val="009E1F98"/>
    <w:rsid w:val="009F0110"/>
    <w:rsid w:val="00A02718"/>
    <w:rsid w:val="00A3555A"/>
    <w:rsid w:val="00A37C88"/>
    <w:rsid w:val="00A56FD5"/>
    <w:rsid w:val="00A71344"/>
    <w:rsid w:val="00AC4900"/>
    <w:rsid w:val="00AD104C"/>
    <w:rsid w:val="00B077E2"/>
    <w:rsid w:val="00B22EBE"/>
    <w:rsid w:val="00B4306B"/>
    <w:rsid w:val="00B7436A"/>
    <w:rsid w:val="00B954BF"/>
    <w:rsid w:val="00B964F0"/>
    <w:rsid w:val="00BA0CB5"/>
    <w:rsid w:val="00BA3530"/>
    <w:rsid w:val="00BB0F5A"/>
    <w:rsid w:val="00BB3F01"/>
    <w:rsid w:val="00BD187F"/>
    <w:rsid w:val="00BD4415"/>
    <w:rsid w:val="00BE60E5"/>
    <w:rsid w:val="00BE6AA3"/>
    <w:rsid w:val="00C17165"/>
    <w:rsid w:val="00C26B0F"/>
    <w:rsid w:val="00C32839"/>
    <w:rsid w:val="00C3755C"/>
    <w:rsid w:val="00C375A6"/>
    <w:rsid w:val="00C56CD0"/>
    <w:rsid w:val="00C914C4"/>
    <w:rsid w:val="00C91978"/>
    <w:rsid w:val="00C93DF7"/>
    <w:rsid w:val="00CB17A7"/>
    <w:rsid w:val="00CB4AC4"/>
    <w:rsid w:val="00CB6A54"/>
    <w:rsid w:val="00CC2A3C"/>
    <w:rsid w:val="00CD1C50"/>
    <w:rsid w:val="00CE0A0B"/>
    <w:rsid w:val="00CE73AC"/>
    <w:rsid w:val="00D577A0"/>
    <w:rsid w:val="00D622C7"/>
    <w:rsid w:val="00D67F37"/>
    <w:rsid w:val="00D96145"/>
    <w:rsid w:val="00D96ECA"/>
    <w:rsid w:val="00DB1B42"/>
    <w:rsid w:val="00DC095F"/>
    <w:rsid w:val="00DC6CB1"/>
    <w:rsid w:val="00DC75C5"/>
    <w:rsid w:val="00DD741D"/>
    <w:rsid w:val="00DF70B5"/>
    <w:rsid w:val="00E10FBF"/>
    <w:rsid w:val="00E2676A"/>
    <w:rsid w:val="00E3556C"/>
    <w:rsid w:val="00E52785"/>
    <w:rsid w:val="00E65E4B"/>
    <w:rsid w:val="00E73DBC"/>
    <w:rsid w:val="00E75BF5"/>
    <w:rsid w:val="00E8705C"/>
    <w:rsid w:val="00E96CAE"/>
    <w:rsid w:val="00EA719C"/>
    <w:rsid w:val="00EC62F0"/>
    <w:rsid w:val="00ED0C9E"/>
    <w:rsid w:val="00ED3340"/>
    <w:rsid w:val="00EE626E"/>
    <w:rsid w:val="00F1164A"/>
    <w:rsid w:val="00F12C40"/>
    <w:rsid w:val="00F3053C"/>
    <w:rsid w:val="00F32D56"/>
    <w:rsid w:val="00F56185"/>
    <w:rsid w:val="00F76669"/>
    <w:rsid w:val="00F77298"/>
    <w:rsid w:val="00FA03B5"/>
    <w:rsid w:val="00FC377D"/>
    <w:rsid w:val="00FD3445"/>
    <w:rsid w:val="00FE5193"/>
    <w:rsid w:val="00FE6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25E4"/>
  <w15:chartTrackingRefBased/>
  <w15:docId w15:val="{688D8754-584B-45BB-8FCE-B4A23BD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19C"/>
  </w:style>
  <w:style w:type="paragraph" w:styleId="Nagwek1">
    <w:name w:val="heading 1"/>
    <w:basedOn w:val="Normalny"/>
    <w:next w:val="Normalny"/>
    <w:link w:val="Nagwek1Znak"/>
    <w:uiPriority w:val="9"/>
    <w:qFormat/>
    <w:rsid w:val="006D0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9E3"/>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D09E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6D09E3"/>
    <w:pPr>
      <w:ind w:left="720"/>
      <w:contextualSpacing/>
    </w:pPr>
  </w:style>
  <w:style w:type="character" w:styleId="Hipercze">
    <w:name w:val="Hyperlink"/>
    <w:uiPriority w:val="99"/>
    <w:rsid w:val="006D09E3"/>
    <w:rPr>
      <w:color w:val="0000FF"/>
      <w:u w:val="single"/>
    </w:rPr>
  </w:style>
  <w:style w:type="paragraph" w:customStyle="1" w:styleId="Default">
    <w:name w:val="Default"/>
    <w:rsid w:val="006D09E3"/>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6D09E3"/>
  </w:style>
  <w:style w:type="paragraph" w:styleId="Nagwek">
    <w:name w:val="header"/>
    <w:basedOn w:val="Normalny"/>
    <w:link w:val="NagwekZnak"/>
    <w:uiPriority w:val="99"/>
    <w:unhideWhenUsed/>
    <w:rsid w:val="00C91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4C4"/>
  </w:style>
  <w:style w:type="paragraph" w:styleId="Stopka">
    <w:name w:val="footer"/>
    <w:basedOn w:val="Normalny"/>
    <w:link w:val="StopkaZnak"/>
    <w:uiPriority w:val="99"/>
    <w:unhideWhenUsed/>
    <w:rsid w:val="00C91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4C4"/>
  </w:style>
  <w:style w:type="paragraph" w:styleId="Nagwekspisutreci">
    <w:name w:val="TOC Heading"/>
    <w:basedOn w:val="Nagwek1"/>
    <w:next w:val="Normalny"/>
    <w:uiPriority w:val="39"/>
    <w:unhideWhenUsed/>
    <w:qFormat/>
    <w:rsid w:val="005C6697"/>
    <w:pPr>
      <w:outlineLvl w:val="9"/>
    </w:pPr>
    <w:rPr>
      <w:lang w:eastAsia="pl-PL"/>
    </w:rPr>
  </w:style>
  <w:style w:type="paragraph" w:styleId="Spistreci1">
    <w:name w:val="toc 1"/>
    <w:basedOn w:val="Normalny"/>
    <w:next w:val="Normalny"/>
    <w:autoRedefine/>
    <w:uiPriority w:val="39"/>
    <w:unhideWhenUsed/>
    <w:rsid w:val="00381663"/>
    <w:pPr>
      <w:tabs>
        <w:tab w:val="right" w:leader="dot" w:pos="9062"/>
      </w:tabs>
      <w:spacing w:after="100"/>
      <w:jc w:val="both"/>
    </w:pPr>
  </w:style>
  <w:style w:type="paragraph" w:customStyle="1" w:styleId="pkt">
    <w:name w:val="pkt"/>
    <w:basedOn w:val="Normalny"/>
    <w:link w:val="pktZnak"/>
    <w:rsid w:val="006D0836"/>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6D0836"/>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4853D8"/>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853D8"/>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4853D8"/>
    <w:rPr>
      <w:rFonts w:cs="Times New Roman"/>
      <w:sz w:val="20"/>
      <w:vertAlign w:val="superscript"/>
    </w:rPr>
  </w:style>
  <w:style w:type="character" w:styleId="Odwoaniedokomentarza">
    <w:name w:val="annotation reference"/>
    <w:basedOn w:val="Domylnaczcionkaakapitu"/>
    <w:uiPriority w:val="99"/>
    <w:semiHidden/>
    <w:unhideWhenUsed/>
    <w:rsid w:val="00840452"/>
    <w:rPr>
      <w:sz w:val="16"/>
      <w:szCs w:val="16"/>
    </w:rPr>
  </w:style>
  <w:style w:type="paragraph" w:styleId="Tekstkomentarza">
    <w:name w:val="annotation text"/>
    <w:basedOn w:val="Normalny"/>
    <w:link w:val="TekstkomentarzaZnak"/>
    <w:uiPriority w:val="99"/>
    <w:semiHidden/>
    <w:unhideWhenUsed/>
    <w:rsid w:val="008404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0452"/>
    <w:rPr>
      <w:sz w:val="20"/>
      <w:szCs w:val="20"/>
    </w:rPr>
  </w:style>
  <w:style w:type="paragraph" w:styleId="Tematkomentarza">
    <w:name w:val="annotation subject"/>
    <w:basedOn w:val="Tekstkomentarza"/>
    <w:next w:val="Tekstkomentarza"/>
    <w:link w:val="TematkomentarzaZnak"/>
    <w:uiPriority w:val="99"/>
    <w:semiHidden/>
    <w:unhideWhenUsed/>
    <w:rsid w:val="00840452"/>
    <w:rPr>
      <w:b/>
      <w:bCs/>
    </w:rPr>
  </w:style>
  <w:style w:type="character" w:customStyle="1" w:styleId="TematkomentarzaZnak">
    <w:name w:val="Temat komentarza Znak"/>
    <w:basedOn w:val="TekstkomentarzaZnak"/>
    <w:link w:val="Tematkomentarza"/>
    <w:uiPriority w:val="99"/>
    <w:semiHidden/>
    <w:rsid w:val="00840452"/>
    <w:rPr>
      <w:b/>
      <w:bCs/>
      <w:sz w:val="20"/>
      <w:szCs w:val="20"/>
    </w:rPr>
  </w:style>
  <w:style w:type="character" w:styleId="Nierozpoznanawzmianka">
    <w:name w:val="Unresolved Mention"/>
    <w:basedOn w:val="Domylnaczcionkaakapitu"/>
    <w:uiPriority w:val="99"/>
    <w:semiHidden/>
    <w:unhideWhenUsed/>
    <w:rsid w:val="00C2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3D57-95BF-4742-8886-C578EAC2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24</Pages>
  <Words>10368</Words>
  <Characters>62210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113</cp:revision>
  <cp:lastPrinted>2022-03-02T09:59:00Z</cp:lastPrinted>
  <dcterms:created xsi:type="dcterms:W3CDTF">2021-10-18T10:14:00Z</dcterms:created>
  <dcterms:modified xsi:type="dcterms:W3CDTF">2022-09-16T09:13:00Z</dcterms:modified>
</cp:coreProperties>
</file>