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4DD5" w14:textId="1B17646B" w:rsidR="00E843B6" w:rsidRDefault="00C84963" w:rsidP="00C84963">
      <w:pPr>
        <w:rPr>
          <w:rFonts w:ascii="Century Gothic" w:eastAsiaTheme="minorEastAsia" w:hAnsi="Century Gothic" w:cs="Arial"/>
          <w:sz w:val="18"/>
          <w:szCs w:val="18"/>
        </w:rPr>
      </w:pPr>
      <w:r w:rsidRPr="00C84963">
        <w:rPr>
          <w:rFonts w:ascii="Century Gothic" w:eastAsiaTheme="minorEastAsia" w:hAnsi="Century Gothic" w:cs="Arial"/>
          <w:sz w:val="18"/>
          <w:szCs w:val="18"/>
        </w:rPr>
        <w:tab/>
      </w:r>
    </w:p>
    <w:p w14:paraId="3C93EA19" w14:textId="216369AD" w:rsidR="00EA39D0" w:rsidRPr="00EA39D0" w:rsidRDefault="00EA39D0" w:rsidP="00EA39D0">
      <w:pPr>
        <w:widowControl w:val="0"/>
        <w:tabs>
          <w:tab w:val="left" w:pos="9070"/>
        </w:tabs>
        <w:suppressAutoHyphens/>
        <w:ind w:left="0" w:right="-2" w:firstLine="0"/>
        <w:jc w:val="center"/>
        <w:rPr>
          <w:rFonts w:ascii="Century Gothic" w:eastAsia="Lucida Sans Unicode" w:hAnsi="Century Gothic"/>
          <w:sz w:val="18"/>
          <w:szCs w:val="18"/>
          <w:lang w:eastAsia="ar-SA"/>
        </w:rPr>
      </w:pPr>
      <w:r w:rsidRPr="00EA39D0">
        <w:rPr>
          <w:rFonts w:ascii="Century Gothic" w:eastAsia="Lucida Sans Unicode" w:hAnsi="Century Gothic"/>
          <w:sz w:val="18"/>
          <w:szCs w:val="18"/>
          <w:lang w:eastAsia="ar-SA"/>
        </w:rPr>
        <w:t xml:space="preserve">Znak sprawy: SOZ.383.18.2022               </w:t>
      </w:r>
      <w:r>
        <w:rPr>
          <w:rFonts w:ascii="Century Gothic" w:eastAsia="Lucida Sans Unicode" w:hAnsi="Century Gothic"/>
          <w:sz w:val="18"/>
          <w:szCs w:val="18"/>
          <w:lang w:eastAsia="ar-SA"/>
        </w:rPr>
        <w:t xml:space="preserve">                                                                                        </w:t>
      </w:r>
      <w:r w:rsidRPr="00EA39D0">
        <w:rPr>
          <w:rFonts w:ascii="Century Gothic" w:eastAsia="Lucida Sans Unicode" w:hAnsi="Century Gothic"/>
          <w:sz w:val="18"/>
          <w:szCs w:val="18"/>
          <w:lang w:eastAsia="ar-SA"/>
        </w:rPr>
        <w:t xml:space="preserve">                                                                          Załącznik nr </w:t>
      </w:r>
      <w:r w:rsidR="00DA0765">
        <w:rPr>
          <w:rFonts w:ascii="Century Gothic" w:eastAsia="Lucida Sans Unicode" w:hAnsi="Century Gothic"/>
          <w:sz w:val="18"/>
          <w:szCs w:val="18"/>
          <w:lang w:eastAsia="ar-SA"/>
        </w:rPr>
        <w:t>4</w:t>
      </w:r>
      <w:r w:rsidRPr="00EA39D0">
        <w:rPr>
          <w:rFonts w:ascii="Century Gothic" w:eastAsia="Lucida Sans Unicode" w:hAnsi="Century Gothic"/>
          <w:sz w:val="18"/>
          <w:szCs w:val="18"/>
          <w:lang w:eastAsia="ar-SA"/>
        </w:rPr>
        <w:t xml:space="preserve"> do SWZ</w:t>
      </w:r>
    </w:p>
    <w:p w14:paraId="6B7424BA" w14:textId="47AEBADD" w:rsidR="00EA39D0" w:rsidRDefault="00EA39D0" w:rsidP="00C84963">
      <w:pPr>
        <w:rPr>
          <w:rFonts w:ascii="Century Gothic" w:eastAsiaTheme="minorEastAsia" w:hAnsi="Century Gothic" w:cs="Arial"/>
          <w:sz w:val="18"/>
          <w:szCs w:val="18"/>
        </w:rPr>
      </w:pPr>
    </w:p>
    <w:p w14:paraId="15437F30" w14:textId="278D9E7B" w:rsidR="00EA39D0" w:rsidRPr="00EA39D0" w:rsidRDefault="00EA39D0" w:rsidP="00EA39D0">
      <w:pPr>
        <w:jc w:val="center"/>
        <w:rPr>
          <w:rFonts w:ascii="Century Gothic" w:eastAsiaTheme="minorEastAsia" w:hAnsi="Century Gothic" w:cs="Arial"/>
          <w:b/>
          <w:bCs/>
          <w:sz w:val="22"/>
          <w:szCs w:val="22"/>
        </w:rPr>
      </w:pPr>
      <w:r w:rsidRPr="00EA39D0">
        <w:rPr>
          <w:rFonts w:ascii="Century Gothic" w:eastAsiaTheme="minorEastAsia" w:hAnsi="Century Gothic" w:cs="Arial"/>
          <w:b/>
          <w:bCs/>
          <w:sz w:val="22"/>
          <w:szCs w:val="22"/>
        </w:rPr>
        <w:t>FORMULARZ CENOWY</w:t>
      </w:r>
    </w:p>
    <w:p w14:paraId="7E3E9A29" w14:textId="42AD0C3B" w:rsidR="00EA39D0" w:rsidRDefault="00EA39D0" w:rsidP="00C84963">
      <w:pPr>
        <w:rPr>
          <w:rFonts w:ascii="Century Gothic" w:eastAsiaTheme="minorEastAsia" w:hAnsi="Century Gothic" w:cs="Arial"/>
          <w:sz w:val="18"/>
          <w:szCs w:val="18"/>
        </w:rPr>
      </w:pPr>
    </w:p>
    <w:p w14:paraId="03BB1EA9" w14:textId="77777777" w:rsidR="00EA39D0" w:rsidRPr="009B7D72" w:rsidRDefault="00EA39D0" w:rsidP="00C849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3663"/>
        <w:gridCol w:w="831"/>
        <w:gridCol w:w="1503"/>
        <w:gridCol w:w="1707"/>
        <w:gridCol w:w="2122"/>
        <w:gridCol w:w="1276"/>
        <w:gridCol w:w="2375"/>
      </w:tblGrid>
      <w:tr w:rsidR="00E843B6" w:rsidRPr="00E843B6" w14:paraId="418AAD8A" w14:textId="77777777" w:rsidTr="00EA39D0">
        <w:trPr>
          <w:trHeight w:val="1230"/>
        </w:trPr>
        <w:tc>
          <w:tcPr>
            <w:tcW w:w="515" w:type="dxa"/>
            <w:noWrap/>
            <w:hideMark/>
          </w:tcPr>
          <w:p w14:paraId="13711F58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63" w:type="dxa"/>
            <w:hideMark/>
          </w:tcPr>
          <w:p w14:paraId="75CC2B3D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31" w:type="dxa"/>
            <w:hideMark/>
          </w:tcPr>
          <w:p w14:paraId="34A3ACCF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503" w:type="dxa"/>
            <w:hideMark/>
          </w:tcPr>
          <w:p w14:paraId="06295F8A" w14:textId="77777777" w:rsidR="00E843B6" w:rsidRPr="00E843B6" w:rsidRDefault="00E843B6" w:rsidP="00E843B6">
            <w:pPr>
              <w:ind w:left="0" w:firstLine="0"/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Zamawiana szacunkowa ilość w okresie 30 miesięcy</w:t>
            </w:r>
          </w:p>
        </w:tc>
        <w:tc>
          <w:tcPr>
            <w:tcW w:w="1707" w:type="dxa"/>
            <w:hideMark/>
          </w:tcPr>
          <w:p w14:paraId="7C42D88B" w14:textId="62BD8531" w:rsidR="00E843B6" w:rsidRPr="00E843B6" w:rsidRDefault="00E843B6" w:rsidP="00E843B6">
            <w:pPr>
              <w:ind w:left="37" w:hanging="37"/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Cena jednostkowa usługi netto 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(</w:t>
            </w: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zł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)</w:t>
            </w: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 za kg lub szt.</w:t>
            </w:r>
          </w:p>
        </w:tc>
        <w:tc>
          <w:tcPr>
            <w:tcW w:w="2122" w:type="dxa"/>
            <w:hideMark/>
          </w:tcPr>
          <w:p w14:paraId="2B7A3B2B" w14:textId="45046BF1" w:rsidR="00E843B6" w:rsidRPr="00E843B6" w:rsidRDefault="00E843B6" w:rsidP="00E843B6">
            <w:pPr>
              <w:ind w:left="43" w:hanging="43"/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Wartość netto w okresie 30  miesi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ę</w:t>
            </w: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cy 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(</w:t>
            </w: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zł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hideMark/>
          </w:tcPr>
          <w:p w14:paraId="0B3C9F0A" w14:textId="32BB3C1B" w:rsidR="00E843B6" w:rsidRPr="00E843B6" w:rsidRDefault="00E843B6" w:rsidP="00E843B6">
            <w:pPr>
              <w:ind w:left="0" w:firstLine="0"/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Stawka podatku VAT 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(</w:t>
            </w: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75" w:type="dxa"/>
            <w:hideMark/>
          </w:tcPr>
          <w:p w14:paraId="0D68A275" w14:textId="77777777" w:rsid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2FAE01E0" w14:textId="4F5B1E25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w okresie 30 miesi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ę</w:t>
            </w: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cy 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(</w:t>
            </w: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zł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)</w:t>
            </w:r>
          </w:p>
        </w:tc>
      </w:tr>
      <w:tr w:rsidR="00E843B6" w:rsidRPr="00E843B6" w14:paraId="07699453" w14:textId="77777777" w:rsidTr="00EA39D0">
        <w:trPr>
          <w:trHeight w:val="180"/>
        </w:trPr>
        <w:tc>
          <w:tcPr>
            <w:tcW w:w="515" w:type="dxa"/>
            <w:noWrap/>
            <w:hideMark/>
          </w:tcPr>
          <w:p w14:paraId="003065B2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3" w:type="dxa"/>
            <w:hideMark/>
          </w:tcPr>
          <w:p w14:paraId="5BBA19FB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14:paraId="0D83947F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03" w:type="dxa"/>
            <w:hideMark/>
          </w:tcPr>
          <w:p w14:paraId="0BE473A1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7" w:type="dxa"/>
            <w:hideMark/>
          </w:tcPr>
          <w:p w14:paraId="56349066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2" w:type="dxa"/>
            <w:hideMark/>
          </w:tcPr>
          <w:p w14:paraId="399479A3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  <w:t>6 (4x5)</w:t>
            </w:r>
          </w:p>
        </w:tc>
        <w:tc>
          <w:tcPr>
            <w:tcW w:w="1276" w:type="dxa"/>
            <w:hideMark/>
          </w:tcPr>
          <w:p w14:paraId="100B413A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75" w:type="dxa"/>
            <w:hideMark/>
          </w:tcPr>
          <w:p w14:paraId="1AD20DD6" w14:textId="77777777" w:rsidR="00E843B6" w:rsidRPr="00E843B6" w:rsidRDefault="00E843B6" w:rsidP="00E843B6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6"/>
                <w:szCs w:val="16"/>
              </w:rPr>
              <w:t>8 (6x7)</w:t>
            </w:r>
          </w:p>
        </w:tc>
      </w:tr>
      <w:tr w:rsidR="00E843B6" w:rsidRPr="00E843B6" w14:paraId="65951045" w14:textId="77777777" w:rsidTr="00EA39D0">
        <w:trPr>
          <w:trHeight w:val="278"/>
        </w:trPr>
        <w:tc>
          <w:tcPr>
            <w:tcW w:w="515" w:type="dxa"/>
            <w:noWrap/>
            <w:hideMark/>
          </w:tcPr>
          <w:p w14:paraId="786BF5DD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1</w:t>
            </w:r>
          </w:p>
        </w:tc>
        <w:tc>
          <w:tcPr>
            <w:tcW w:w="3663" w:type="dxa"/>
            <w:hideMark/>
          </w:tcPr>
          <w:p w14:paraId="60C40496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Usługi pralnicze</w:t>
            </w:r>
          </w:p>
        </w:tc>
        <w:tc>
          <w:tcPr>
            <w:tcW w:w="9814" w:type="dxa"/>
            <w:gridSpan w:val="6"/>
            <w:hideMark/>
          </w:tcPr>
          <w:p w14:paraId="5AF0DE82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  <w:tr w:rsidR="00E843B6" w:rsidRPr="00E843B6" w14:paraId="40650E85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229E0840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1.1</w:t>
            </w:r>
          </w:p>
        </w:tc>
        <w:tc>
          <w:tcPr>
            <w:tcW w:w="3663" w:type="dxa"/>
            <w:hideMark/>
          </w:tcPr>
          <w:p w14:paraId="23AF4948" w14:textId="77777777" w:rsidR="00E843B6" w:rsidRPr="00E843B6" w:rsidRDefault="00E843B6" w:rsidP="00A7724D">
            <w:pPr>
              <w:ind w:left="0" w:firstLine="0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Pranie różnego asortymentu oraz odzieży ochronnej </w:t>
            </w:r>
          </w:p>
        </w:tc>
        <w:tc>
          <w:tcPr>
            <w:tcW w:w="831" w:type="dxa"/>
            <w:noWrap/>
            <w:hideMark/>
          </w:tcPr>
          <w:p w14:paraId="169B1451" w14:textId="05B4C738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kg</w:t>
            </w:r>
          </w:p>
        </w:tc>
        <w:tc>
          <w:tcPr>
            <w:tcW w:w="1503" w:type="dxa"/>
            <w:noWrap/>
            <w:hideMark/>
          </w:tcPr>
          <w:p w14:paraId="56673400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45 000    </w:t>
            </w:r>
          </w:p>
        </w:tc>
        <w:tc>
          <w:tcPr>
            <w:tcW w:w="1707" w:type="dxa"/>
            <w:noWrap/>
            <w:hideMark/>
          </w:tcPr>
          <w:p w14:paraId="5042D644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2F22C89E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4772E09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4B2E0AE7" w14:textId="58FA93DE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0EFA4BFD" w14:textId="77777777" w:rsidTr="00EA39D0">
        <w:trPr>
          <w:trHeight w:val="263"/>
        </w:trPr>
        <w:tc>
          <w:tcPr>
            <w:tcW w:w="515" w:type="dxa"/>
            <w:noWrap/>
            <w:hideMark/>
          </w:tcPr>
          <w:p w14:paraId="7FEACC8B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</w:t>
            </w:r>
          </w:p>
        </w:tc>
        <w:tc>
          <w:tcPr>
            <w:tcW w:w="3663" w:type="dxa"/>
            <w:noWrap/>
            <w:hideMark/>
          </w:tcPr>
          <w:p w14:paraId="6DB5F498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 Wynajem wraz z usługą prania </w:t>
            </w:r>
          </w:p>
        </w:tc>
        <w:tc>
          <w:tcPr>
            <w:tcW w:w="831" w:type="dxa"/>
            <w:noWrap/>
            <w:hideMark/>
          </w:tcPr>
          <w:p w14:paraId="78754E0C" w14:textId="034B75EE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noWrap/>
            <w:hideMark/>
          </w:tcPr>
          <w:p w14:paraId="474012AD" w14:textId="77777777" w:rsidR="00E843B6" w:rsidRPr="00E843B6" w:rsidRDefault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7" w:type="dxa"/>
            <w:noWrap/>
            <w:hideMark/>
          </w:tcPr>
          <w:p w14:paraId="00195B7B" w14:textId="77777777" w:rsidR="00E843B6" w:rsidRPr="00E843B6" w:rsidRDefault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67D72EFC" w14:textId="10E572EA" w:rsidR="00E843B6" w:rsidRPr="00E843B6" w:rsidRDefault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326751" w14:textId="77777777" w:rsidR="00E843B6" w:rsidRPr="00E843B6" w:rsidRDefault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39B279E0" w14:textId="20078F9B" w:rsidR="00E843B6" w:rsidRPr="00E843B6" w:rsidRDefault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</w:tc>
      </w:tr>
      <w:tr w:rsidR="00E843B6" w:rsidRPr="00E843B6" w14:paraId="7117D4FB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3341D292" w14:textId="1054D296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2.1</w:t>
            </w:r>
          </w:p>
        </w:tc>
        <w:tc>
          <w:tcPr>
            <w:tcW w:w="3663" w:type="dxa"/>
            <w:noWrap/>
            <w:hideMark/>
          </w:tcPr>
          <w:p w14:paraId="7F380493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Powłoki 160x210 na kołdrę, wraz z usługą wynajmu </w:t>
            </w:r>
          </w:p>
        </w:tc>
        <w:tc>
          <w:tcPr>
            <w:tcW w:w="831" w:type="dxa"/>
            <w:noWrap/>
            <w:hideMark/>
          </w:tcPr>
          <w:p w14:paraId="23147DEE" w14:textId="40CBA7E1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642FD71F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45 000    </w:t>
            </w:r>
          </w:p>
        </w:tc>
        <w:tc>
          <w:tcPr>
            <w:tcW w:w="1707" w:type="dxa"/>
            <w:noWrap/>
            <w:hideMark/>
          </w:tcPr>
          <w:p w14:paraId="1A5C9AED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6DB047B1" w14:textId="4D7631B4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EBB4A16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12160057" w14:textId="5D1CEC9F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15949883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3A52970C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2.2</w:t>
            </w:r>
          </w:p>
        </w:tc>
        <w:tc>
          <w:tcPr>
            <w:tcW w:w="3663" w:type="dxa"/>
            <w:noWrap/>
            <w:hideMark/>
          </w:tcPr>
          <w:p w14:paraId="0D797690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Powłoczki 70x80 na poduszkę, wraz z usługą  wynajmu </w:t>
            </w:r>
          </w:p>
        </w:tc>
        <w:tc>
          <w:tcPr>
            <w:tcW w:w="831" w:type="dxa"/>
            <w:noWrap/>
            <w:hideMark/>
          </w:tcPr>
          <w:p w14:paraId="07C62591" w14:textId="368B4011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579BE871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48 000    </w:t>
            </w:r>
          </w:p>
        </w:tc>
        <w:tc>
          <w:tcPr>
            <w:tcW w:w="1707" w:type="dxa"/>
            <w:noWrap/>
            <w:hideMark/>
          </w:tcPr>
          <w:p w14:paraId="13311CCE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5E2AD7F0" w14:textId="4A5DB728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CAAE882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33A6804B" w14:textId="39AE7C42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52B25092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00AB9636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2.3</w:t>
            </w:r>
          </w:p>
        </w:tc>
        <w:tc>
          <w:tcPr>
            <w:tcW w:w="3663" w:type="dxa"/>
            <w:noWrap/>
            <w:hideMark/>
          </w:tcPr>
          <w:p w14:paraId="51AE4712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Prześcieradła 160x280, wraz z usługą wynajmu </w:t>
            </w:r>
          </w:p>
        </w:tc>
        <w:tc>
          <w:tcPr>
            <w:tcW w:w="831" w:type="dxa"/>
            <w:noWrap/>
            <w:hideMark/>
          </w:tcPr>
          <w:p w14:paraId="25E952E3" w14:textId="16CCA241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031D8923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48 000    </w:t>
            </w:r>
          </w:p>
        </w:tc>
        <w:tc>
          <w:tcPr>
            <w:tcW w:w="1707" w:type="dxa"/>
            <w:noWrap/>
            <w:hideMark/>
          </w:tcPr>
          <w:p w14:paraId="1F22BFCF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1325359B" w14:textId="08486189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58637C7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5916972C" w14:textId="75E1CA69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540A0F79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1DC9C5DC" w14:textId="51B43AF6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2.4</w:t>
            </w:r>
          </w:p>
        </w:tc>
        <w:tc>
          <w:tcPr>
            <w:tcW w:w="3663" w:type="dxa"/>
            <w:noWrap/>
            <w:hideMark/>
          </w:tcPr>
          <w:p w14:paraId="60B85413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Koce </w:t>
            </w:r>
          </w:p>
        </w:tc>
        <w:tc>
          <w:tcPr>
            <w:tcW w:w="831" w:type="dxa"/>
            <w:noWrap/>
            <w:hideMark/>
          </w:tcPr>
          <w:p w14:paraId="1A7E3DDD" w14:textId="201CF933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7817FC68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12 000    </w:t>
            </w:r>
          </w:p>
        </w:tc>
        <w:tc>
          <w:tcPr>
            <w:tcW w:w="1707" w:type="dxa"/>
            <w:noWrap/>
            <w:hideMark/>
          </w:tcPr>
          <w:p w14:paraId="4B3B19AB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35548093" w14:textId="5BD27CBD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D55DE0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657EFF03" w14:textId="721F278F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559F1009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210078B0" w14:textId="211F8814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2.5</w:t>
            </w:r>
          </w:p>
        </w:tc>
        <w:tc>
          <w:tcPr>
            <w:tcW w:w="3663" w:type="dxa"/>
            <w:noWrap/>
            <w:hideMark/>
          </w:tcPr>
          <w:p w14:paraId="2A22C8B6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Poduszka </w:t>
            </w:r>
          </w:p>
        </w:tc>
        <w:tc>
          <w:tcPr>
            <w:tcW w:w="831" w:type="dxa"/>
            <w:noWrap/>
            <w:hideMark/>
          </w:tcPr>
          <w:p w14:paraId="137AC09E" w14:textId="5CD27A75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673C2059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10 500    </w:t>
            </w:r>
          </w:p>
        </w:tc>
        <w:tc>
          <w:tcPr>
            <w:tcW w:w="1707" w:type="dxa"/>
            <w:noWrap/>
            <w:hideMark/>
          </w:tcPr>
          <w:p w14:paraId="08B1E3F5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2B82D784" w14:textId="350852CD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592AE8E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773F61FD" w14:textId="303D9E3F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68FA6913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5236FD1D" w14:textId="0A46C51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2.6</w:t>
            </w:r>
          </w:p>
        </w:tc>
        <w:tc>
          <w:tcPr>
            <w:tcW w:w="3663" w:type="dxa"/>
            <w:noWrap/>
            <w:hideMark/>
          </w:tcPr>
          <w:p w14:paraId="22992531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Bluza operacyjna </w:t>
            </w:r>
          </w:p>
        </w:tc>
        <w:tc>
          <w:tcPr>
            <w:tcW w:w="831" w:type="dxa"/>
            <w:noWrap/>
            <w:hideMark/>
          </w:tcPr>
          <w:p w14:paraId="6834929A" w14:textId="46C93A30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43E91AED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 1 500    </w:t>
            </w:r>
          </w:p>
        </w:tc>
        <w:tc>
          <w:tcPr>
            <w:tcW w:w="1707" w:type="dxa"/>
            <w:noWrap/>
            <w:hideMark/>
          </w:tcPr>
          <w:p w14:paraId="60BACF09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79A57D68" w14:textId="1B5D4AC8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C9099F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278308EE" w14:textId="46ECB61F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578342A0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699DFD34" w14:textId="5803AF0A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2.7</w:t>
            </w:r>
          </w:p>
        </w:tc>
        <w:tc>
          <w:tcPr>
            <w:tcW w:w="3663" w:type="dxa"/>
            <w:noWrap/>
            <w:hideMark/>
          </w:tcPr>
          <w:p w14:paraId="6D07A508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Spodnie operacyjne </w:t>
            </w:r>
          </w:p>
        </w:tc>
        <w:tc>
          <w:tcPr>
            <w:tcW w:w="831" w:type="dxa"/>
            <w:noWrap/>
            <w:hideMark/>
          </w:tcPr>
          <w:p w14:paraId="59530862" w14:textId="5436C573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617587C4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 1 500    </w:t>
            </w:r>
          </w:p>
        </w:tc>
        <w:tc>
          <w:tcPr>
            <w:tcW w:w="1707" w:type="dxa"/>
            <w:noWrap/>
            <w:hideMark/>
          </w:tcPr>
          <w:p w14:paraId="74E6672E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46114F04" w14:textId="650A98FF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111174F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27B7F6C9" w14:textId="021397EF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6F74B5BC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619FEA83" w14:textId="205EE881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2.8</w:t>
            </w:r>
          </w:p>
        </w:tc>
        <w:tc>
          <w:tcPr>
            <w:tcW w:w="3663" w:type="dxa"/>
            <w:noWrap/>
            <w:hideMark/>
          </w:tcPr>
          <w:p w14:paraId="4EF47D21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Bluza piżamowa </w:t>
            </w:r>
          </w:p>
        </w:tc>
        <w:tc>
          <w:tcPr>
            <w:tcW w:w="831" w:type="dxa"/>
            <w:noWrap/>
            <w:hideMark/>
          </w:tcPr>
          <w:p w14:paraId="14713727" w14:textId="746B5B09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565D96AD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 1 500    </w:t>
            </w:r>
          </w:p>
        </w:tc>
        <w:tc>
          <w:tcPr>
            <w:tcW w:w="1707" w:type="dxa"/>
            <w:noWrap/>
            <w:hideMark/>
          </w:tcPr>
          <w:p w14:paraId="5F6A5DF0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0EA29A08" w14:textId="629C4D45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EFBD038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6D6FA75E" w14:textId="44B8690A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595BCD29" w14:textId="77777777" w:rsidTr="00EA39D0">
        <w:trPr>
          <w:trHeight w:val="443"/>
        </w:trPr>
        <w:tc>
          <w:tcPr>
            <w:tcW w:w="515" w:type="dxa"/>
            <w:noWrap/>
            <w:hideMark/>
          </w:tcPr>
          <w:p w14:paraId="6B6CDF69" w14:textId="740A567B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2.9</w:t>
            </w:r>
          </w:p>
        </w:tc>
        <w:tc>
          <w:tcPr>
            <w:tcW w:w="3663" w:type="dxa"/>
            <w:noWrap/>
            <w:hideMark/>
          </w:tcPr>
          <w:p w14:paraId="4AC3B18F" w14:textId="77777777" w:rsidR="00E843B6" w:rsidRPr="00E843B6" w:rsidRDefault="00E843B6" w:rsidP="00A7724D">
            <w:pPr>
              <w:ind w:left="0" w:firstLine="0"/>
              <w:jc w:val="left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Spodnie piżamowe </w:t>
            </w:r>
          </w:p>
        </w:tc>
        <w:tc>
          <w:tcPr>
            <w:tcW w:w="831" w:type="dxa"/>
            <w:noWrap/>
            <w:hideMark/>
          </w:tcPr>
          <w:p w14:paraId="507FA2E0" w14:textId="1DA916DD" w:rsidR="00E843B6" w:rsidRPr="00E843B6" w:rsidRDefault="00E843B6" w:rsidP="00EA39D0">
            <w:pPr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  <w:noWrap/>
            <w:hideMark/>
          </w:tcPr>
          <w:p w14:paraId="4B9842BE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 xml:space="preserve">      1 500    </w:t>
            </w:r>
          </w:p>
        </w:tc>
        <w:tc>
          <w:tcPr>
            <w:tcW w:w="1707" w:type="dxa"/>
            <w:noWrap/>
            <w:hideMark/>
          </w:tcPr>
          <w:p w14:paraId="2B4544EC" w14:textId="77777777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</w:tcPr>
          <w:p w14:paraId="1B71D9AB" w14:textId="214D39B8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9B836FB" w14:textId="77777777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2B222E6D" w14:textId="71A28DD5" w:rsidR="00E843B6" w:rsidRPr="00E843B6" w:rsidRDefault="00E843B6">
            <w:pPr>
              <w:rPr>
                <w:rFonts w:ascii="Century Gothic" w:eastAsiaTheme="minorEastAsia" w:hAnsi="Century Gothic" w:cs="Arial"/>
                <w:sz w:val="18"/>
                <w:szCs w:val="18"/>
              </w:rPr>
            </w:pPr>
          </w:p>
        </w:tc>
      </w:tr>
      <w:tr w:rsidR="00E843B6" w:rsidRPr="00E843B6" w14:paraId="54A0F001" w14:textId="77777777" w:rsidTr="00EA39D0">
        <w:trPr>
          <w:trHeight w:val="465"/>
        </w:trPr>
        <w:tc>
          <w:tcPr>
            <w:tcW w:w="8219" w:type="dxa"/>
            <w:gridSpan w:val="5"/>
            <w:noWrap/>
            <w:hideMark/>
          </w:tcPr>
          <w:p w14:paraId="31DA7543" w14:textId="1851946E" w:rsidR="00E843B6" w:rsidRPr="00E843B6" w:rsidRDefault="00E843B6" w:rsidP="00E843B6">
            <w:pPr>
              <w:jc w:val="right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Razem wartość oferty</w:t>
            </w:r>
          </w:p>
        </w:tc>
        <w:tc>
          <w:tcPr>
            <w:tcW w:w="2122" w:type="dxa"/>
            <w:noWrap/>
          </w:tcPr>
          <w:p w14:paraId="24D15D3D" w14:textId="2AABFFAB" w:rsidR="00E843B6" w:rsidRPr="00E843B6" w:rsidRDefault="00E843B6" w:rsidP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EF2B518" w14:textId="77777777" w:rsidR="00E843B6" w:rsidRPr="00E843B6" w:rsidRDefault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E843B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5" w:type="dxa"/>
            <w:noWrap/>
          </w:tcPr>
          <w:p w14:paraId="101A1B95" w14:textId="04281620" w:rsidR="00E843B6" w:rsidRPr="00E843B6" w:rsidRDefault="00E843B6">
            <w:pPr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7DB0B689" w14:textId="590624AD" w:rsidR="00EA39D0" w:rsidRPr="00EA39D0" w:rsidRDefault="00EA39D0" w:rsidP="00EA39D0">
      <w:pPr>
        <w:tabs>
          <w:tab w:val="left" w:pos="4253"/>
        </w:tabs>
        <w:spacing w:before="240" w:line="276" w:lineRule="auto"/>
        <w:ind w:left="0" w:firstLine="482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 w:rsidRPr="00EA39D0">
        <w:rPr>
          <w:rFonts w:ascii="Century Gothic" w:hAnsi="Century Gothic"/>
          <w:sz w:val="18"/>
          <w:szCs w:val="18"/>
        </w:rPr>
        <w:t>................................................................................</w:t>
      </w:r>
    </w:p>
    <w:p w14:paraId="7F57A5E5" w14:textId="77777777" w:rsidR="00EA39D0" w:rsidRPr="00EA39D0" w:rsidRDefault="00EA39D0" w:rsidP="00EA39D0">
      <w:pPr>
        <w:spacing w:line="276" w:lineRule="auto"/>
        <w:ind w:left="0" w:firstLine="4395"/>
        <w:jc w:val="center"/>
        <w:rPr>
          <w:rFonts w:ascii="Century Gothic" w:hAnsi="Century Gothic"/>
          <w:sz w:val="16"/>
          <w:szCs w:val="16"/>
        </w:rPr>
      </w:pPr>
      <w:r w:rsidRPr="00EA39D0">
        <w:rPr>
          <w:rFonts w:ascii="Century Gothic" w:hAnsi="Century Gothic"/>
          <w:sz w:val="18"/>
          <w:szCs w:val="18"/>
        </w:rPr>
        <w:t xml:space="preserve">  </w:t>
      </w:r>
      <w:r w:rsidRPr="00EA39D0">
        <w:rPr>
          <w:rFonts w:ascii="Century Gothic" w:hAnsi="Century Gothic"/>
          <w:sz w:val="16"/>
          <w:szCs w:val="16"/>
        </w:rPr>
        <w:t>podpis i pieczęć osoby uprawnionej</w:t>
      </w:r>
    </w:p>
    <w:p w14:paraId="60843368" w14:textId="77777777" w:rsidR="00EA39D0" w:rsidRPr="00EA39D0" w:rsidRDefault="00EA39D0" w:rsidP="00EA39D0">
      <w:pPr>
        <w:spacing w:line="276" w:lineRule="auto"/>
        <w:ind w:left="0" w:firstLine="4395"/>
        <w:jc w:val="center"/>
        <w:rPr>
          <w:rFonts w:ascii="Century Gothic" w:hAnsi="Century Gothic"/>
          <w:sz w:val="16"/>
          <w:szCs w:val="16"/>
        </w:rPr>
      </w:pPr>
      <w:r w:rsidRPr="00EA39D0">
        <w:rPr>
          <w:rFonts w:ascii="Century Gothic" w:hAnsi="Century Gothic"/>
          <w:sz w:val="16"/>
          <w:szCs w:val="16"/>
        </w:rPr>
        <w:t xml:space="preserve">    do składania oświadczeń woli w imieniu Wykonawcy</w:t>
      </w:r>
    </w:p>
    <w:p w14:paraId="666F5262" w14:textId="77DC5705" w:rsidR="00C018D7" w:rsidRPr="009B7D72" w:rsidRDefault="00C018D7" w:rsidP="00C84963"/>
    <w:sectPr w:rsidR="00C018D7" w:rsidRPr="009B7D72" w:rsidSect="00EA39D0">
      <w:headerReference w:type="default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D520" w14:textId="77777777" w:rsidR="002E791D" w:rsidRDefault="002E791D">
      <w:r>
        <w:separator/>
      </w:r>
    </w:p>
  </w:endnote>
  <w:endnote w:type="continuationSeparator" w:id="0">
    <w:p w14:paraId="12541875" w14:textId="77777777" w:rsidR="002E791D" w:rsidRDefault="002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D064" w14:textId="10C3248B" w:rsidR="00B57318" w:rsidRPr="007265CD" w:rsidRDefault="00B57318">
    <w:pPr>
      <w:pStyle w:val="Stopka"/>
      <w:jc w:val="right"/>
      <w:rPr>
        <w:rFonts w:ascii="Century Gothic" w:hAnsi="Century Gothic"/>
        <w:sz w:val="16"/>
        <w:szCs w:val="16"/>
      </w:rPr>
    </w:pPr>
  </w:p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F2EA" w14:textId="77777777" w:rsidR="002E791D" w:rsidRDefault="002E791D">
      <w:r>
        <w:separator/>
      </w:r>
    </w:p>
  </w:footnote>
  <w:footnote w:type="continuationSeparator" w:id="0">
    <w:p w14:paraId="536368FD" w14:textId="77777777" w:rsidR="002E791D" w:rsidRDefault="002E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AB90" w14:textId="77777777" w:rsidR="004820C6" w:rsidRDefault="004820C6" w:rsidP="00E0081C">
    <w:pPr>
      <w:ind w:left="0" w:right="-32" w:firstLine="5670"/>
      <w:jc w:val="right"/>
      <w:rPr>
        <w:rFonts w:ascii="Century Gothic" w:hAnsi="Century Gothic" w:cs="Calibri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D3B72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496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885272">
    <w:abstractNumId w:val="3"/>
  </w:num>
  <w:num w:numId="2" w16cid:durableId="1395619269">
    <w:abstractNumId w:val="2"/>
  </w:num>
  <w:num w:numId="3" w16cid:durableId="2077390628">
    <w:abstractNumId w:val="16"/>
  </w:num>
  <w:num w:numId="4" w16cid:durableId="1619792661">
    <w:abstractNumId w:val="4"/>
  </w:num>
  <w:num w:numId="5" w16cid:durableId="1062216937">
    <w:abstractNumId w:val="14"/>
  </w:num>
  <w:num w:numId="6" w16cid:durableId="1934825034">
    <w:abstractNumId w:val="15"/>
  </w:num>
  <w:num w:numId="7" w16cid:durableId="1551696181">
    <w:abstractNumId w:val="10"/>
  </w:num>
  <w:num w:numId="8" w16cid:durableId="54546278">
    <w:abstractNumId w:val="8"/>
  </w:num>
  <w:num w:numId="9" w16cid:durableId="2059931776">
    <w:abstractNumId w:val="9"/>
  </w:num>
  <w:num w:numId="10" w16cid:durableId="272203284">
    <w:abstractNumId w:val="1"/>
  </w:num>
  <w:num w:numId="11" w16cid:durableId="1132097230">
    <w:abstractNumId w:val="6"/>
  </w:num>
  <w:num w:numId="12" w16cid:durableId="965891483">
    <w:abstractNumId w:val="7"/>
  </w:num>
  <w:num w:numId="13" w16cid:durableId="338970923">
    <w:abstractNumId w:val="11"/>
  </w:num>
  <w:num w:numId="14" w16cid:durableId="152262805">
    <w:abstractNumId w:val="0"/>
  </w:num>
  <w:num w:numId="15" w16cid:durableId="430666373">
    <w:abstractNumId w:val="13"/>
  </w:num>
  <w:num w:numId="16" w16cid:durableId="1851289641">
    <w:abstractNumId w:val="12"/>
  </w:num>
  <w:num w:numId="17" w16cid:durableId="2134932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0"/>
    <w:rsid w:val="000537BC"/>
    <w:rsid w:val="00073051"/>
    <w:rsid w:val="000D79B9"/>
    <w:rsid w:val="00102265"/>
    <w:rsid w:val="00162A86"/>
    <w:rsid w:val="00194D97"/>
    <w:rsid w:val="001C61E1"/>
    <w:rsid w:val="001D0F0D"/>
    <w:rsid w:val="002769B9"/>
    <w:rsid w:val="002867A7"/>
    <w:rsid w:val="002B6598"/>
    <w:rsid w:val="002E791D"/>
    <w:rsid w:val="0034773F"/>
    <w:rsid w:val="00350430"/>
    <w:rsid w:val="00364C3A"/>
    <w:rsid w:val="00367065"/>
    <w:rsid w:val="003732EF"/>
    <w:rsid w:val="003D3E8D"/>
    <w:rsid w:val="003E7EA4"/>
    <w:rsid w:val="003F6474"/>
    <w:rsid w:val="00423EA5"/>
    <w:rsid w:val="00424378"/>
    <w:rsid w:val="004278C9"/>
    <w:rsid w:val="004309FB"/>
    <w:rsid w:val="004820C6"/>
    <w:rsid w:val="004E1234"/>
    <w:rsid w:val="004F0D94"/>
    <w:rsid w:val="00517202"/>
    <w:rsid w:val="006A1B35"/>
    <w:rsid w:val="006B5D73"/>
    <w:rsid w:val="006C15B2"/>
    <w:rsid w:val="007062EF"/>
    <w:rsid w:val="00712A3A"/>
    <w:rsid w:val="00714102"/>
    <w:rsid w:val="00736B0C"/>
    <w:rsid w:val="00753A31"/>
    <w:rsid w:val="0075730A"/>
    <w:rsid w:val="007715C1"/>
    <w:rsid w:val="0077373D"/>
    <w:rsid w:val="007B71B6"/>
    <w:rsid w:val="007C17EE"/>
    <w:rsid w:val="007C19FF"/>
    <w:rsid w:val="007F79A9"/>
    <w:rsid w:val="00810794"/>
    <w:rsid w:val="00817070"/>
    <w:rsid w:val="00835605"/>
    <w:rsid w:val="00841FFE"/>
    <w:rsid w:val="00863B95"/>
    <w:rsid w:val="008965AE"/>
    <w:rsid w:val="008B50C0"/>
    <w:rsid w:val="008C2EB6"/>
    <w:rsid w:val="008D7C07"/>
    <w:rsid w:val="008F3441"/>
    <w:rsid w:val="00956799"/>
    <w:rsid w:val="00962362"/>
    <w:rsid w:val="00962913"/>
    <w:rsid w:val="009A16F0"/>
    <w:rsid w:val="009B7D72"/>
    <w:rsid w:val="00A32BF0"/>
    <w:rsid w:val="00A7724D"/>
    <w:rsid w:val="00A860BF"/>
    <w:rsid w:val="00AA10D4"/>
    <w:rsid w:val="00AB5868"/>
    <w:rsid w:val="00AD7D2D"/>
    <w:rsid w:val="00AE13A0"/>
    <w:rsid w:val="00AE712D"/>
    <w:rsid w:val="00AF3664"/>
    <w:rsid w:val="00B13083"/>
    <w:rsid w:val="00B23AD4"/>
    <w:rsid w:val="00B24132"/>
    <w:rsid w:val="00B57318"/>
    <w:rsid w:val="00B662DA"/>
    <w:rsid w:val="00BB73F6"/>
    <w:rsid w:val="00BB7911"/>
    <w:rsid w:val="00C018D7"/>
    <w:rsid w:val="00C02603"/>
    <w:rsid w:val="00C32852"/>
    <w:rsid w:val="00C52B1D"/>
    <w:rsid w:val="00C81505"/>
    <w:rsid w:val="00C84963"/>
    <w:rsid w:val="00C84F80"/>
    <w:rsid w:val="00C96DAF"/>
    <w:rsid w:val="00CB24F8"/>
    <w:rsid w:val="00CC7DAA"/>
    <w:rsid w:val="00D043CE"/>
    <w:rsid w:val="00D44ED6"/>
    <w:rsid w:val="00D7561B"/>
    <w:rsid w:val="00D813F7"/>
    <w:rsid w:val="00D834A9"/>
    <w:rsid w:val="00D86FA8"/>
    <w:rsid w:val="00D90663"/>
    <w:rsid w:val="00DA0765"/>
    <w:rsid w:val="00DE152D"/>
    <w:rsid w:val="00DF0CCB"/>
    <w:rsid w:val="00E0081C"/>
    <w:rsid w:val="00E029D2"/>
    <w:rsid w:val="00E843B6"/>
    <w:rsid w:val="00E917B7"/>
    <w:rsid w:val="00EA39D0"/>
    <w:rsid w:val="00EC23C0"/>
    <w:rsid w:val="00ED7251"/>
    <w:rsid w:val="00F00CD8"/>
    <w:rsid w:val="00F029CD"/>
    <w:rsid w:val="00F40664"/>
    <w:rsid w:val="00F8374B"/>
    <w:rsid w:val="00FC1EA5"/>
    <w:rsid w:val="00FC4FD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NormalStyle">
    <w:name w:val="NormalStyle"/>
    <w:rsid w:val="003732E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2CFF-D0DB-45EF-8336-62C40FC0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Agnieszka Lis-Nowacka</cp:lastModifiedBy>
  <cp:revision>5</cp:revision>
  <cp:lastPrinted>2022-03-30T12:12:00Z</cp:lastPrinted>
  <dcterms:created xsi:type="dcterms:W3CDTF">2022-05-09T09:34:00Z</dcterms:created>
  <dcterms:modified xsi:type="dcterms:W3CDTF">2022-05-12T09:46:00Z</dcterms:modified>
</cp:coreProperties>
</file>