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93594" w:rsidRDefault="00F93594" w:rsidP="00DE04CD">
      <w:pPr>
        <w:spacing w:after="120" w:line="276" w:lineRule="auto"/>
        <w:jc w:val="center"/>
        <w:rPr>
          <w:rFonts w:asciiTheme="minorHAnsi" w:eastAsia="Calibri" w:hAnsiTheme="minorHAnsi" w:cstheme="minorHAnsi"/>
          <w:b/>
          <w:lang w:eastAsia="en-US"/>
        </w:rPr>
      </w:pPr>
    </w:p>
    <w:p w:rsidR="00DE04CD" w:rsidRDefault="00DE04CD" w:rsidP="00DE04CD">
      <w:pPr>
        <w:spacing w:after="120" w:line="276" w:lineRule="auto"/>
        <w:jc w:val="center"/>
        <w:rPr>
          <w:rFonts w:asciiTheme="minorHAnsi" w:eastAsia="Calibri" w:hAnsiTheme="minorHAnsi" w:cstheme="minorHAnsi"/>
          <w:b/>
          <w:lang w:eastAsia="en-US"/>
        </w:rPr>
      </w:pPr>
      <w:r w:rsidRPr="00B444CA">
        <w:rPr>
          <w:rFonts w:asciiTheme="minorHAnsi" w:eastAsia="Calibri" w:hAnsiTheme="minorHAnsi" w:cstheme="minorHAnsi"/>
          <w:b/>
          <w:lang w:eastAsia="en-US"/>
        </w:rPr>
        <w:t>UMOWA GK.272</w:t>
      </w:r>
      <w:r w:rsidR="00087EE4">
        <w:rPr>
          <w:rFonts w:asciiTheme="minorHAnsi" w:eastAsia="Calibri" w:hAnsiTheme="minorHAnsi" w:cstheme="minorHAnsi"/>
          <w:b/>
          <w:lang w:eastAsia="en-US"/>
        </w:rPr>
        <w:t>……….</w:t>
      </w:r>
      <w:r w:rsidRPr="00B444CA">
        <w:rPr>
          <w:rFonts w:asciiTheme="minorHAnsi" w:eastAsia="Calibri" w:hAnsiTheme="minorHAnsi" w:cstheme="minorHAnsi"/>
          <w:b/>
          <w:lang w:eastAsia="en-US"/>
        </w:rPr>
        <w:t>202</w:t>
      </w:r>
      <w:r w:rsidR="00EF69E9">
        <w:rPr>
          <w:rFonts w:asciiTheme="minorHAnsi" w:eastAsia="Calibri" w:hAnsiTheme="minorHAnsi" w:cstheme="minorHAnsi"/>
          <w:b/>
          <w:lang w:eastAsia="en-US"/>
        </w:rPr>
        <w:t>3</w:t>
      </w:r>
    </w:p>
    <w:p w:rsidR="00087EE4" w:rsidRPr="00B444CA" w:rsidRDefault="00087EE4" w:rsidP="00DE04CD">
      <w:pPr>
        <w:spacing w:after="120" w:line="276" w:lineRule="auto"/>
        <w:jc w:val="center"/>
        <w:rPr>
          <w:rFonts w:asciiTheme="minorHAnsi" w:eastAsia="Calibri" w:hAnsiTheme="minorHAnsi" w:cstheme="minorHAnsi"/>
          <w:b/>
          <w:lang w:eastAsia="en-US"/>
        </w:rPr>
      </w:pPr>
      <w:r>
        <w:rPr>
          <w:rFonts w:asciiTheme="minorHAnsi" w:eastAsia="Calibri" w:hAnsiTheme="minorHAnsi" w:cstheme="minorHAnsi"/>
          <w:b/>
          <w:lang w:eastAsia="en-US"/>
        </w:rPr>
        <w:t>PROJEKTOWANE POSTANOWIENIA UMOWY</w:t>
      </w:r>
    </w:p>
    <w:p w:rsidR="00DE04CD" w:rsidRPr="00B444CA" w:rsidRDefault="00DE04CD" w:rsidP="00DE04CD">
      <w:pPr>
        <w:shd w:val="clear" w:color="auto" w:fill="FFFFFF"/>
        <w:spacing w:before="20" w:line="276" w:lineRule="auto"/>
        <w:ind w:left="53"/>
        <w:jc w:val="center"/>
        <w:rPr>
          <w:rFonts w:asciiTheme="minorHAnsi" w:hAnsiTheme="minorHAnsi" w:cstheme="minorHAnsi"/>
          <w:b/>
        </w:rPr>
      </w:pPr>
    </w:p>
    <w:p w:rsidR="00DE04CD" w:rsidRPr="00B444CA" w:rsidRDefault="00DE04CD" w:rsidP="00DE04CD">
      <w:pPr>
        <w:spacing w:line="276" w:lineRule="auto"/>
        <w:jc w:val="both"/>
        <w:rPr>
          <w:rFonts w:asciiTheme="minorHAnsi" w:hAnsiTheme="minorHAnsi" w:cstheme="minorHAnsi"/>
        </w:rPr>
      </w:pPr>
      <w:r w:rsidRPr="00B444CA">
        <w:rPr>
          <w:rFonts w:asciiTheme="minorHAnsi" w:hAnsiTheme="minorHAnsi" w:cstheme="minorHAnsi"/>
        </w:rPr>
        <w:t xml:space="preserve">               Zawarta w dniu   </w:t>
      </w:r>
      <w:r w:rsidR="00087EE4">
        <w:rPr>
          <w:rFonts w:asciiTheme="minorHAnsi" w:hAnsiTheme="minorHAnsi" w:cstheme="minorHAnsi"/>
        </w:rPr>
        <w:t>……………….</w:t>
      </w:r>
      <w:r w:rsidR="00A241B4">
        <w:rPr>
          <w:rFonts w:asciiTheme="minorHAnsi" w:hAnsiTheme="minorHAnsi" w:cstheme="minorHAnsi"/>
        </w:rPr>
        <w:t>.</w:t>
      </w:r>
      <w:r w:rsidRPr="00B444CA">
        <w:rPr>
          <w:rFonts w:asciiTheme="minorHAnsi" w:hAnsiTheme="minorHAnsi" w:cstheme="minorHAnsi"/>
        </w:rPr>
        <w:t>202</w:t>
      </w:r>
      <w:r w:rsidR="00EF69E9">
        <w:rPr>
          <w:rFonts w:asciiTheme="minorHAnsi" w:hAnsiTheme="minorHAnsi" w:cstheme="minorHAnsi"/>
        </w:rPr>
        <w:t>3</w:t>
      </w:r>
      <w:r w:rsidRPr="00B444CA">
        <w:rPr>
          <w:rFonts w:asciiTheme="minorHAnsi" w:hAnsiTheme="minorHAnsi" w:cstheme="minorHAnsi"/>
        </w:rPr>
        <w:t xml:space="preserve">r.  w Poraju pomiędzy Gminą Poraj, 42-360 Poraj, ul. Jasna 21, posiadającą Regon  151398528,  NIP-577-197-63-51,  reprezentowaną przez  Wójt Gminy Katarzynę Kaźmierczak, zwaną  w dalszej części umowy </w:t>
      </w:r>
      <w:r w:rsidRPr="00EF69E9">
        <w:rPr>
          <w:rFonts w:asciiTheme="minorHAnsi" w:hAnsiTheme="minorHAnsi" w:cstheme="minorHAnsi"/>
          <w:b/>
          <w:bCs/>
        </w:rPr>
        <w:t>Zamawiającym</w:t>
      </w:r>
    </w:p>
    <w:p w:rsidR="00DE04CD" w:rsidRPr="00B444CA" w:rsidRDefault="00DE04CD" w:rsidP="00DE04CD">
      <w:pPr>
        <w:shd w:val="clear" w:color="auto" w:fill="FFFFFF"/>
        <w:spacing w:before="20" w:line="276" w:lineRule="auto"/>
        <w:jc w:val="both"/>
        <w:rPr>
          <w:rFonts w:asciiTheme="minorHAnsi" w:hAnsiTheme="minorHAnsi" w:cstheme="minorHAnsi"/>
        </w:rPr>
      </w:pPr>
      <w:r w:rsidRPr="00B444CA">
        <w:rPr>
          <w:rFonts w:asciiTheme="minorHAnsi" w:hAnsiTheme="minorHAnsi" w:cstheme="minorHAnsi"/>
        </w:rPr>
        <w:t>przy kontrasygnacie Anny  Kukla – Skarbnika Gminy,  z jednej strony</w:t>
      </w:r>
    </w:p>
    <w:p w:rsidR="00DE04CD" w:rsidRPr="00B444CA" w:rsidRDefault="00DE04CD" w:rsidP="00DE04CD">
      <w:pPr>
        <w:shd w:val="clear" w:color="auto" w:fill="FFFFFF"/>
        <w:spacing w:before="20" w:line="276" w:lineRule="auto"/>
        <w:ind w:left="53"/>
        <w:rPr>
          <w:rFonts w:asciiTheme="minorHAnsi" w:hAnsiTheme="minorHAnsi" w:cstheme="minorHAnsi"/>
          <w:b/>
        </w:rPr>
      </w:pPr>
    </w:p>
    <w:p w:rsidR="00DE04CD" w:rsidRPr="00B444CA" w:rsidRDefault="00DE04CD" w:rsidP="00DE04CD">
      <w:pPr>
        <w:spacing w:line="276" w:lineRule="auto"/>
        <w:jc w:val="both"/>
        <w:rPr>
          <w:rFonts w:asciiTheme="minorHAnsi" w:hAnsiTheme="minorHAnsi" w:cstheme="minorHAnsi"/>
        </w:rPr>
      </w:pPr>
      <w:r w:rsidRPr="00B444CA">
        <w:rPr>
          <w:rFonts w:asciiTheme="minorHAnsi" w:hAnsiTheme="minorHAnsi" w:cstheme="minorHAnsi"/>
        </w:rPr>
        <w:t>a</w:t>
      </w:r>
    </w:p>
    <w:p w:rsidR="00DE04CD" w:rsidRPr="00B444CA" w:rsidRDefault="00DE04CD" w:rsidP="00DE04CD">
      <w:pPr>
        <w:spacing w:line="276" w:lineRule="auto"/>
        <w:jc w:val="both"/>
        <w:rPr>
          <w:rFonts w:asciiTheme="minorHAnsi" w:hAnsiTheme="minorHAnsi" w:cstheme="minorHAnsi"/>
        </w:rPr>
      </w:pPr>
    </w:p>
    <w:p w:rsidR="00DE04CD" w:rsidRPr="00B444CA" w:rsidRDefault="004A78A7" w:rsidP="00EF69E9">
      <w:pPr>
        <w:autoSpaceDE w:val="0"/>
        <w:autoSpaceDN w:val="0"/>
        <w:adjustRightInd w:val="0"/>
        <w:spacing w:line="276" w:lineRule="auto"/>
        <w:jc w:val="both"/>
        <w:rPr>
          <w:rFonts w:asciiTheme="minorHAnsi" w:hAnsiTheme="minorHAnsi" w:cstheme="minorHAnsi"/>
        </w:rPr>
      </w:pPr>
      <w:r>
        <w:rPr>
          <w:rFonts w:asciiTheme="minorHAnsi" w:hAnsiTheme="minorHAnsi" w:cstheme="minorHAnsi"/>
        </w:rPr>
        <w:t>Firmą ……………………………………………………….., ……………………………….</w:t>
      </w:r>
      <w:r w:rsidR="00EF69E9">
        <w:rPr>
          <w:rFonts w:asciiTheme="minorHAnsi" w:hAnsiTheme="minorHAnsi" w:cstheme="minorHAnsi"/>
        </w:rPr>
        <w:t xml:space="preserve">, </w:t>
      </w:r>
      <w:r>
        <w:rPr>
          <w:rFonts w:asciiTheme="minorHAnsi" w:hAnsiTheme="minorHAnsi" w:cstheme="minorHAnsi"/>
        </w:rPr>
        <w:t>…………………..</w:t>
      </w:r>
      <w:r w:rsidR="00EF69E9">
        <w:rPr>
          <w:rFonts w:asciiTheme="minorHAnsi" w:hAnsiTheme="minorHAnsi" w:cstheme="minorHAnsi"/>
        </w:rPr>
        <w:t xml:space="preserve">, </w:t>
      </w:r>
      <w:r w:rsidR="00EF69E9" w:rsidRPr="009F37E9">
        <w:rPr>
          <w:rFonts w:asciiTheme="minorHAnsi" w:hAnsiTheme="minorHAnsi" w:cstheme="minorHAnsi"/>
        </w:rPr>
        <w:t>wpisan</w:t>
      </w:r>
      <w:r>
        <w:rPr>
          <w:rFonts w:asciiTheme="minorHAnsi" w:hAnsiTheme="minorHAnsi" w:cstheme="minorHAnsi"/>
        </w:rPr>
        <w:t>ą</w:t>
      </w:r>
      <w:r w:rsidR="00EF69E9" w:rsidRPr="009F37E9">
        <w:rPr>
          <w:rFonts w:asciiTheme="minorHAnsi" w:hAnsiTheme="minorHAnsi" w:cstheme="minorHAnsi"/>
        </w:rPr>
        <w:t xml:space="preserve"> do </w:t>
      </w:r>
      <w:r>
        <w:rPr>
          <w:rFonts w:asciiTheme="minorHAnsi" w:hAnsiTheme="minorHAnsi" w:cstheme="minorHAnsi"/>
        </w:rPr>
        <w:t>…………………………………………………..</w:t>
      </w:r>
      <w:r w:rsidR="00EF69E9" w:rsidRPr="009F37E9">
        <w:rPr>
          <w:rFonts w:asciiTheme="minorHAnsi" w:hAnsiTheme="minorHAnsi" w:cstheme="minorHAnsi"/>
        </w:rPr>
        <w:t>,</w:t>
      </w:r>
      <w:r w:rsidR="00EF69E9">
        <w:rPr>
          <w:rFonts w:asciiTheme="minorHAnsi" w:hAnsiTheme="minorHAnsi" w:cstheme="minorHAnsi"/>
        </w:rPr>
        <w:t xml:space="preserve"> NIP: </w:t>
      </w:r>
      <w:r>
        <w:rPr>
          <w:rFonts w:asciiTheme="minorHAnsi" w:hAnsiTheme="minorHAnsi" w:cstheme="minorHAnsi"/>
        </w:rPr>
        <w:t>…………………………………………….,</w:t>
      </w:r>
    </w:p>
    <w:p w:rsidR="00DE04CD" w:rsidRPr="00B444CA" w:rsidRDefault="00DE04CD" w:rsidP="00DE04CD">
      <w:pPr>
        <w:spacing w:line="276" w:lineRule="auto"/>
        <w:jc w:val="both"/>
        <w:rPr>
          <w:rFonts w:asciiTheme="minorHAnsi" w:hAnsiTheme="minorHAnsi" w:cstheme="minorHAnsi"/>
        </w:rPr>
      </w:pPr>
      <w:r w:rsidRPr="00B444CA">
        <w:rPr>
          <w:rFonts w:asciiTheme="minorHAnsi" w:hAnsiTheme="minorHAnsi" w:cstheme="minorHAnsi"/>
        </w:rPr>
        <w:t>reprezentowanym przez:</w:t>
      </w:r>
    </w:p>
    <w:p w:rsidR="00DE04CD" w:rsidRPr="00B444CA" w:rsidRDefault="00DE04CD" w:rsidP="00DE04CD">
      <w:pPr>
        <w:spacing w:line="276" w:lineRule="auto"/>
        <w:jc w:val="both"/>
        <w:rPr>
          <w:rFonts w:asciiTheme="minorHAnsi" w:hAnsiTheme="minorHAnsi" w:cstheme="minorHAnsi"/>
        </w:rPr>
      </w:pPr>
    </w:p>
    <w:p w:rsidR="00DE04CD" w:rsidRPr="00B444CA" w:rsidRDefault="004A78A7" w:rsidP="00DE04CD">
      <w:pPr>
        <w:pStyle w:val="Akapitzlist"/>
        <w:numPr>
          <w:ilvl w:val="0"/>
          <w:numId w:val="1"/>
        </w:numPr>
        <w:jc w:val="both"/>
        <w:rPr>
          <w:rFonts w:asciiTheme="minorHAnsi" w:hAnsiTheme="minorHAnsi" w:cstheme="minorHAnsi"/>
          <w:sz w:val="24"/>
          <w:szCs w:val="24"/>
        </w:rPr>
      </w:pPr>
      <w:r>
        <w:rPr>
          <w:rFonts w:asciiTheme="minorHAnsi" w:hAnsiTheme="minorHAnsi" w:cstheme="minorHAnsi"/>
          <w:sz w:val="24"/>
          <w:szCs w:val="24"/>
        </w:rPr>
        <w:t>………………………….</w:t>
      </w:r>
    </w:p>
    <w:p w:rsidR="00DE04CD" w:rsidRPr="00B444CA" w:rsidRDefault="00DE04CD" w:rsidP="00DE04CD">
      <w:pPr>
        <w:spacing w:line="276" w:lineRule="auto"/>
        <w:jc w:val="both"/>
        <w:rPr>
          <w:rFonts w:asciiTheme="minorHAnsi" w:hAnsiTheme="minorHAnsi" w:cstheme="minorHAnsi"/>
        </w:rPr>
      </w:pPr>
    </w:p>
    <w:p w:rsidR="00DE04CD" w:rsidRPr="00B444CA" w:rsidRDefault="00DE04CD" w:rsidP="00DE04CD">
      <w:pPr>
        <w:spacing w:line="276" w:lineRule="auto"/>
        <w:jc w:val="both"/>
        <w:rPr>
          <w:rFonts w:asciiTheme="minorHAnsi" w:hAnsiTheme="minorHAnsi" w:cstheme="minorHAnsi"/>
          <w:b/>
          <w:bCs/>
        </w:rPr>
      </w:pPr>
      <w:r w:rsidRPr="00B444CA">
        <w:rPr>
          <w:rFonts w:asciiTheme="minorHAnsi" w:hAnsiTheme="minorHAnsi" w:cstheme="minorHAnsi"/>
        </w:rPr>
        <w:t xml:space="preserve">zwanym w dalszej części umowy </w:t>
      </w:r>
      <w:r w:rsidRPr="00B444CA">
        <w:rPr>
          <w:rFonts w:asciiTheme="minorHAnsi" w:hAnsiTheme="minorHAnsi" w:cstheme="minorHAnsi"/>
          <w:b/>
          <w:bCs/>
        </w:rPr>
        <w:t xml:space="preserve">Wykonawcą </w:t>
      </w:r>
    </w:p>
    <w:p w:rsidR="00A0709F" w:rsidRPr="00B444CA" w:rsidRDefault="00A0709F" w:rsidP="00DE04CD">
      <w:pPr>
        <w:spacing w:line="276" w:lineRule="auto"/>
        <w:jc w:val="both"/>
        <w:rPr>
          <w:rFonts w:asciiTheme="minorHAnsi" w:hAnsiTheme="minorHAnsi" w:cstheme="minorHAnsi"/>
          <w:b/>
          <w:bCs/>
        </w:rPr>
      </w:pPr>
    </w:p>
    <w:p w:rsidR="00A0709F" w:rsidRPr="00B444CA" w:rsidRDefault="00A0709F" w:rsidP="00DE04CD">
      <w:pPr>
        <w:spacing w:line="276" w:lineRule="auto"/>
        <w:jc w:val="both"/>
        <w:rPr>
          <w:rFonts w:asciiTheme="minorHAnsi" w:hAnsiTheme="minorHAnsi" w:cstheme="minorHAnsi"/>
          <w:b/>
          <w:bCs/>
        </w:rPr>
      </w:pPr>
    </w:p>
    <w:p w:rsidR="00A0709F" w:rsidRPr="00526E49" w:rsidRDefault="00A0709F" w:rsidP="00526E49">
      <w:pPr>
        <w:pStyle w:val="Standard"/>
        <w:jc w:val="both"/>
        <w:rPr>
          <w:rFonts w:asciiTheme="minorHAnsi" w:hAnsiTheme="minorHAnsi" w:cstheme="minorHAnsi"/>
          <w:b/>
          <w:bCs/>
          <w:sz w:val="22"/>
          <w:szCs w:val="22"/>
        </w:rPr>
      </w:pPr>
      <w:r w:rsidRPr="004A78A7">
        <w:rPr>
          <w:rFonts w:asciiTheme="minorHAnsi" w:hAnsiTheme="minorHAnsi" w:cstheme="minorHAnsi"/>
          <w:sz w:val="24"/>
          <w:szCs w:val="24"/>
        </w:rPr>
        <w:t>W wyniku dokonanego wyboru oferty w postępowaniu przeprowadzonym w trybie podstawowym bez negocjacji na podstawie art. 275 pkt 1 ustawy z dnia 11 września 2019r. Prawo zamówień publicznych (Dz. U. 2022r., poz. 1710</w:t>
      </w:r>
      <w:r w:rsidR="004A78A7">
        <w:rPr>
          <w:rFonts w:asciiTheme="minorHAnsi" w:hAnsiTheme="minorHAnsi" w:cstheme="minorHAnsi"/>
          <w:sz w:val="24"/>
          <w:szCs w:val="24"/>
        </w:rPr>
        <w:t xml:space="preserve"> z </w:t>
      </w:r>
      <w:proofErr w:type="spellStart"/>
      <w:r w:rsidR="004A78A7">
        <w:rPr>
          <w:rFonts w:asciiTheme="minorHAnsi" w:hAnsiTheme="minorHAnsi" w:cstheme="minorHAnsi"/>
          <w:sz w:val="24"/>
          <w:szCs w:val="24"/>
        </w:rPr>
        <w:t>późn</w:t>
      </w:r>
      <w:proofErr w:type="spellEnd"/>
      <w:r w:rsidR="004A78A7">
        <w:rPr>
          <w:rFonts w:asciiTheme="minorHAnsi" w:hAnsiTheme="minorHAnsi" w:cstheme="minorHAnsi"/>
          <w:sz w:val="24"/>
          <w:szCs w:val="24"/>
        </w:rPr>
        <w:t>. zm.</w:t>
      </w:r>
      <w:r w:rsidRPr="004A78A7">
        <w:rPr>
          <w:rFonts w:asciiTheme="minorHAnsi" w:hAnsiTheme="minorHAnsi" w:cstheme="minorHAnsi"/>
          <w:sz w:val="24"/>
          <w:szCs w:val="24"/>
        </w:rPr>
        <w:t>)</w:t>
      </w:r>
      <w:r w:rsidR="00A241B4" w:rsidRPr="004A78A7">
        <w:rPr>
          <w:rFonts w:asciiTheme="minorHAnsi" w:hAnsiTheme="minorHAnsi" w:cstheme="minorHAnsi"/>
          <w:sz w:val="24"/>
          <w:szCs w:val="24"/>
        </w:rPr>
        <w:t xml:space="preserve"> – zwany dalej </w:t>
      </w:r>
      <w:proofErr w:type="spellStart"/>
      <w:r w:rsidR="00A241B4" w:rsidRPr="004A78A7">
        <w:rPr>
          <w:rFonts w:asciiTheme="minorHAnsi" w:hAnsiTheme="minorHAnsi" w:cstheme="minorHAnsi"/>
          <w:sz w:val="24"/>
          <w:szCs w:val="24"/>
        </w:rPr>
        <w:t>Pzp</w:t>
      </w:r>
      <w:proofErr w:type="spellEnd"/>
      <w:r w:rsidRPr="004A78A7">
        <w:rPr>
          <w:rFonts w:asciiTheme="minorHAnsi" w:hAnsiTheme="minorHAnsi" w:cstheme="minorHAnsi"/>
          <w:sz w:val="24"/>
          <w:szCs w:val="24"/>
        </w:rPr>
        <w:t xml:space="preserve">, </w:t>
      </w:r>
    </w:p>
    <w:p w:rsidR="00A0709F" w:rsidRPr="00B444CA" w:rsidRDefault="00A0709F" w:rsidP="00A0709F">
      <w:pPr>
        <w:spacing w:before="120" w:after="120" w:line="276" w:lineRule="auto"/>
        <w:jc w:val="both"/>
        <w:rPr>
          <w:rFonts w:asciiTheme="minorHAnsi" w:eastAsia="Calibri" w:hAnsiTheme="minorHAnsi" w:cstheme="minorHAnsi"/>
          <w:lang w:eastAsia="en-US"/>
        </w:rPr>
      </w:pPr>
    </w:p>
    <w:p w:rsidR="00A0709F" w:rsidRPr="00B444CA" w:rsidRDefault="00A0709F" w:rsidP="00A0709F">
      <w:pPr>
        <w:spacing w:line="276" w:lineRule="auto"/>
        <w:jc w:val="center"/>
        <w:rPr>
          <w:rFonts w:asciiTheme="minorHAnsi" w:hAnsiTheme="minorHAnsi" w:cstheme="minorHAnsi"/>
          <w:b/>
        </w:rPr>
      </w:pPr>
      <w:r w:rsidRPr="00B444CA">
        <w:rPr>
          <w:rFonts w:asciiTheme="minorHAnsi" w:hAnsiTheme="minorHAnsi" w:cstheme="minorHAnsi"/>
          <w:b/>
        </w:rPr>
        <w:t>§ 1</w:t>
      </w:r>
    </w:p>
    <w:p w:rsidR="00A0709F" w:rsidRPr="00B444CA" w:rsidRDefault="00A0709F" w:rsidP="00A0709F">
      <w:pPr>
        <w:spacing w:line="276" w:lineRule="auto"/>
        <w:jc w:val="center"/>
        <w:rPr>
          <w:rFonts w:asciiTheme="minorHAnsi" w:hAnsiTheme="minorHAnsi" w:cstheme="minorHAnsi"/>
          <w:b/>
        </w:rPr>
      </w:pPr>
      <w:r w:rsidRPr="00B444CA">
        <w:rPr>
          <w:rFonts w:asciiTheme="minorHAnsi" w:hAnsiTheme="minorHAnsi" w:cstheme="minorHAnsi"/>
          <w:b/>
        </w:rPr>
        <w:t>Przedmiot umowy</w:t>
      </w:r>
    </w:p>
    <w:p w:rsidR="00516D27" w:rsidRDefault="00516D27" w:rsidP="00A0709F">
      <w:pPr>
        <w:spacing w:line="276" w:lineRule="auto"/>
        <w:jc w:val="center"/>
        <w:rPr>
          <w:rFonts w:asciiTheme="minorHAnsi" w:hAnsiTheme="minorHAnsi" w:cstheme="minorHAnsi"/>
          <w:b/>
        </w:rPr>
      </w:pPr>
    </w:p>
    <w:p w:rsidR="00526E49" w:rsidRPr="00526E49" w:rsidRDefault="00526E49">
      <w:pPr>
        <w:pStyle w:val="Akapitzlist"/>
        <w:numPr>
          <w:ilvl w:val="0"/>
          <w:numId w:val="6"/>
        </w:numPr>
        <w:jc w:val="both"/>
        <w:rPr>
          <w:rFonts w:asciiTheme="minorHAnsi" w:hAnsiTheme="minorHAnsi" w:cstheme="minorHAnsi"/>
          <w:bCs/>
        </w:rPr>
      </w:pPr>
      <w:r w:rsidRPr="00526E49">
        <w:rPr>
          <w:rFonts w:asciiTheme="minorHAnsi" w:hAnsiTheme="minorHAnsi" w:cstheme="minorHAnsi"/>
          <w:sz w:val="24"/>
          <w:szCs w:val="24"/>
        </w:rPr>
        <w:t>Zamawiający zleca, a Wykonawca zobowiązuje się do wykonania zadania pn.</w:t>
      </w:r>
      <w:r w:rsidRPr="00526E49">
        <w:rPr>
          <w:rFonts w:asciiTheme="minorHAnsi" w:hAnsiTheme="minorHAnsi" w:cstheme="minorHAnsi"/>
          <w:b/>
          <w:sz w:val="24"/>
          <w:szCs w:val="24"/>
        </w:rPr>
        <w:t>:</w:t>
      </w:r>
      <w:r w:rsidRPr="00526E49">
        <w:rPr>
          <w:rFonts w:asciiTheme="minorHAnsi" w:hAnsiTheme="minorHAnsi" w:cstheme="minorHAnsi"/>
          <w:sz w:val="24"/>
          <w:szCs w:val="24"/>
        </w:rPr>
        <w:t xml:space="preserve"> „</w:t>
      </w:r>
      <w:r w:rsidRPr="00526E49">
        <w:rPr>
          <w:rFonts w:asciiTheme="minorHAnsi" w:hAnsiTheme="minorHAnsi" w:cstheme="minorHAnsi"/>
          <w:b/>
          <w:bCs/>
        </w:rPr>
        <w:t>Wyposażenie Centrum Integracji Społecznej w Poraju w ramach projektu „Centrum Integracji Społecznej w gminie Poraj szansa na zamianę społeczną – kontynuacja – etap VI” Zakup i dostawa materiałów budowlanych”.</w:t>
      </w:r>
    </w:p>
    <w:p w:rsidR="00526E49" w:rsidRPr="00526E49" w:rsidRDefault="00526E49">
      <w:pPr>
        <w:pStyle w:val="Akapitzlist"/>
        <w:numPr>
          <w:ilvl w:val="0"/>
          <w:numId w:val="6"/>
        </w:numPr>
        <w:jc w:val="both"/>
        <w:rPr>
          <w:rFonts w:asciiTheme="minorHAnsi" w:hAnsiTheme="minorHAnsi" w:cstheme="minorHAnsi"/>
          <w:bCs/>
        </w:rPr>
      </w:pPr>
      <w:r w:rsidRPr="00526E49">
        <w:rPr>
          <w:rFonts w:asciiTheme="minorHAnsi" w:hAnsiTheme="minorHAnsi" w:cstheme="minorHAnsi"/>
          <w:bCs/>
        </w:rPr>
        <w:t>Na podstawie niniejszej umowy Wykonawca zobowiązuje się dostarczyć przedmiot zamówienia określony w załączniku nr 2 do SWZ – Opis przedmiotu zamówienia.</w:t>
      </w:r>
    </w:p>
    <w:p w:rsidR="00A0709F" w:rsidRPr="00B444CA" w:rsidRDefault="00A0709F" w:rsidP="0020272C">
      <w:pPr>
        <w:spacing w:line="276" w:lineRule="auto"/>
        <w:rPr>
          <w:rFonts w:asciiTheme="minorHAnsi" w:hAnsiTheme="minorHAnsi" w:cstheme="minorHAnsi"/>
          <w:b/>
        </w:rPr>
      </w:pPr>
    </w:p>
    <w:p w:rsidR="00A0709F" w:rsidRPr="00B444CA" w:rsidRDefault="00A0709F" w:rsidP="00A0709F">
      <w:pPr>
        <w:spacing w:line="276" w:lineRule="auto"/>
        <w:jc w:val="center"/>
        <w:rPr>
          <w:rFonts w:asciiTheme="minorHAnsi" w:hAnsiTheme="minorHAnsi" w:cstheme="minorHAnsi"/>
          <w:b/>
        </w:rPr>
      </w:pPr>
    </w:p>
    <w:p w:rsidR="00A0709F" w:rsidRPr="00B444CA" w:rsidRDefault="00A0709F" w:rsidP="00A0709F">
      <w:pPr>
        <w:widowControl w:val="0"/>
        <w:autoSpaceDE w:val="0"/>
        <w:autoSpaceDN w:val="0"/>
        <w:adjustRightInd w:val="0"/>
        <w:spacing w:after="120" w:line="276" w:lineRule="auto"/>
        <w:ind w:left="360" w:hanging="340"/>
        <w:jc w:val="center"/>
        <w:rPr>
          <w:rFonts w:asciiTheme="minorHAnsi" w:hAnsiTheme="minorHAnsi" w:cstheme="minorHAnsi"/>
          <w:b/>
        </w:rPr>
      </w:pPr>
      <w:r w:rsidRPr="00B444CA">
        <w:rPr>
          <w:rFonts w:asciiTheme="minorHAnsi" w:hAnsiTheme="minorHAnsi" w:cstheme="minorHAnsi"/>
          <w:b/>
        </w:rPr>
        <w:lastRenderedPageBreak/>
        <w:t>§ 2</w:t>
      </w:r>
    </w:p>
    <w:p w:rsidR="00A0709F" w:rsidRDefault="00526E49" w:rsidP="00A0709F">
      <w:pPr>
        <w:widowControl w:val="0"/>
        <w:autoSpaceDE w:val="0"/>
        <w:autoSpaceDN w:val="0"/>
        <w:adjustRightInd w:val="0"/>
        <w:spacing w:after="120" w:line="276" w:lineRule="auto"/>
        <w:ind w:left="360" w:hanging="340"/>
        <w:jc w:val="center"/>
        <w:rPr>
          <w:rFonts w:asciiTheme="minorHAnsi" w:hAnsiTheme="minorHAnsi" w:cstheme="minorHAnsi"/>
          <w:b/>
        </w:rPr>
      </w:pPr>
      <w:r>
        <w:rPr>
          <w:rFonts w:asciiTheme="minorHAnsi" w:hAnsiTheme="minorHAnsi" w:cstheme="minorHAnsi"/>
          <w:b/>
        </w:rPr>
        <w:t>Warunki dostaw</w:t>
      </w:r>
    </w:p>
    <w:p w:rsidR="00026F8A" w:rsidRPr="00B444CA" w:rsidRDefault="00026F8A" w:rsidP="00A0709F">
      <w:pPr>
        <w:widowControl w:val="0"/>
        <w:autoSpaceDE w:val="0"/>
        <w:autoSpaceDN w:val="0"/>
        <w:adjustRightInd w:val="0"/>
        <w:spacing w:after="120" w:line="276" w:lineRule="auto"/>
        <w:ind w:left="360" w:hanging="340"/>
        <w:jc w:val="center"/>
        <w:rPr>
          <w:rFonts w:asciiTheme="minorHAnsi" w:hAnsiTheme="minorHAnsi" w:cstheme="minorHAnsi"/>
          <w:b/>
        </w:rPr>
      </w:pPr>
    </w:p>
    <w:p w:rsidR="00526E49" w:rsidRPr="00026F8A" w:rsidRDefault="00526E49">
      <w:pPr>
        <w:numPr>
          <w:ilvl w:val="0"/>
          <w:numId w:val="7"/>
        </w:numPr>
        <w:overflowPunct w:val="0"/>
        <w:autoSpaceDE w:val="0"/>
        <w:autoSpaceDN w:val="0"/>
        <w:adjustRightInd w:val="0"/>
        <w:spacing w:line="276" w:lineRule="auto"/>
        <w:ind w:left="284" w:hanging="284"/>
        <w:contextualSpacing/>
        <w:jc w:val="both"/>
        <w:textAlignment w:val="baseline"/>
        <w:rPr>
          <w:rFonts w:asciiTheme="minorHAnsi" w:hAnsiTheme="minorHAnsi" w:cstheme="minorHAnsi"/>
          <w:bCs/>
        </w:rPr>
      </w:pPr>
      <w:r w:rsidRPr="00026F8A">
        <w:rPr>
          <w:rFonts w:asciiTheme="minorHAnsi" w:hAnsiTheme="minorHAnsi" w:cstheme="minorHAnsi"/>
          <w:bCs/>
          <w:iCs/>
        </w:rPr>
        <w:t xml:space="preserve">Wykonawca zobowiązuje się do dostawy przedmiotu  umowy  </w:t>
      </w:r>
      <w:r w:rsidRPr="00026F8A">
        <w:rPr>
          <w:rFonts w:asciiTheme="minorHAnsi" w:hAnsiTheme="minorHAnsi" w:cstheme="minorHAnsi"/>
          <w:b/>
          <w:color w:val="000000"/>
        </w:rPr>
        <w:t>od podpisania umowy</w:t>
      </w:r>
      <w:r w:rsidRPr="00026F8A">
        <w:rPr>
          <w:rFonts w:asciiTheme="minorHAnsi" w:hAnsiTheme="minorHAnsi" w:cstheme="minorHAnsi"/>
          <w:bCs/>
          <w:iCs/>
        </w:rPr>
        <w:t xml:space="preserve"> do </w:t>
      </w:r>
      <w:r w:rsidRPr="00026F8A">
        <w:rPr>
          <w:rFonts w:asciiTheme="minorHAnsi" w:hAnsiTheme="minorHAnsi" w:cstheme="minorHAnsi"/>
          <w:b/>
          <w:color w:val="000000"/>
        </w:rPr>
        <w:t xml:space="preserve">dnia   </w:t>
      </w:r>
      <w:r w:rsidRPr="00026F8A">
        <w:rPr>
          <w:rFonts w:asciiTheme="minorHAnsi" w:hAnsiTheme="minorHAnsi" w:cstheme="minorHAnsi"/>
          <w:b/>
          <w:color w:val="000000"/>
        </w:rPr>
        <w:t>12.05.2023r.</w:t>
      </w:r>
      <w:r w:rsidRPr="00026F8A">
        <w:rPr>
          <w:rFonts w:asciiTheme="minorHAnsi" w:hAnsiTheme="minorHAnsi" w:cstheme="minorHAnsi"/>
          <w:b/>
          <w:color w:val="000000"/>
        </w:rPr>
        <w:t xml:space="preserve"> </w:t>
      </w:r>
    </w:p>
    <w:p w:rsidR="00526E49" w:rsidRPr="00026F8A" w:rsidRDefault="00526E49">
      <w:pPr>
        <w:numPr>
          <w:ilvl w:val="0"/>
          <w:numId w:val="7"/>
        </w:numPr>
        <w:tabs>
          <w:tab w:val="num" w:pos="284"/>
        </w:tabs>
        <w:overflowPunct w:val="0"/>
        <w:autoSpaceDE w:val="0"/>
        <w:autoSpaceDN w:val="0"/>
        <w:adjustRightInd w:val="0"/>
        <w:spacing w:line="276" w:lineRule="auto"/>
        <w:ind w:left="360"/>
        <w:contextualSpacing/>
        <w:jc w:val="both"/>
        <w:textAlignment w:val="baseline"/>
        <w:rPr>
          <w:rFonts w:asciiTheme="minorHAnsi" w:hAnsiTheme="minorHAnsi" w:cstheme="minorHAnsi"/>
          <w:iCs/>
        </w:rPr>
      </w:pPr>
      <w:r w:rsidRPr="00026F8A">
        <w:rPr>
          <w:rFonts w:asciiTheme="minorHAnsi" w:hAnsiTheme="minorHAnsi" w:cstheme="minorHAnsi"/>
          <w:iCs/>
        </w:rPr>
        <w:t>Strony mogą ustalić nowe terminy realizacji dostaw i usług w przedstawionych poniżej przypadkach wystąpienia opóźnień:</w:t>
      </w:r>
    </w:p>
    <w:p w:rsidR="00026F8A" w:rsidRPr="00026F8A" w:rsidRDefault="00526E49">
      <w:pPr>
        <w:pStyle w:val="Akapitzlist"/>
        <w:numPr>
          <w:ilvl w:val="0"/>
          <w:numId w:val="8"/>
        </w:numPr>
        <w:overflowPunct w:val="0"/>
        <w:autoSpaceDE w:val="0"/>
        <w:autoSpaceDN w:val="0"/>
        <w:adjustRightInd w:val="0"/>
        <w:jc w:val="both"/>
        <w:textAlignment w:val="baseline"/>
        <w:rPr>
          <w:rFonts w:asciiTheme="minorHAnsi" w:hAnsiTheme="minorHAnsi" w:cstheme="minorHAnsi"/>
          <w:sz w:val="24"/>
          <w:szCs w:val="24"/>
        </w:rPr>
      </w:pPr>
      <w:r w:rsidRPr="00026F8A">
        <w:rPr>
          <w:rFonts w:asciiTheme="minorHAnsi" w:hAnsiTheme="minorHAnsi" w:cstheme="minorHAnsi"/>
          <w:sz w:val="24"/>
          <w:szCs w:val="24"/>
        </w:rPr>
        <w:t xml:space="preserve">przestoje i opóźnienia zawinione przez Zamawiającego lub inne podmioty niezależne od Zamawiającego </w:t>
      </w:r>
      <w:r w:rsidRPr="00026F8A">
        <w:rPr>
          <w:rFonts w:asciiTheme="minorHAnsi" w:hAnsiTheme="minorHAnsi" w:cstheme="minorHAnsi"/>
          <w:iCs/>
          <w:sz w:val="24"/>
          <w:szCs w:val="24"/>
        </w:rPr>
        <w:t>(np. opóźnienia przygotowania/przekazania miejsca realizacji dostawy z powodów od niego niezależnych) uniemożliwiające Wykonawcy dostarczenie przedmiotu umowy w terminie umownym</w:t>
      </w:r>
      <w:r w:rsidRPr="00026F8A">
        <w:rPr>
          <w:rFonts w:asciiTheme="minorHAnsi" w:hAnsiTheme="minorHAnsi" w:cstheme="minorHAnsi"/>
          <w:sz w:val="24"/>
          <w:szCs w:val="24"/>
        </w:rPr>
        <w:t>;</w:t>
      </w:r>
    </w:p>
    <w:p w:rsidR="00026F8A" w:rsidRPr="00026F8A" w:rsidRDefault="00526E49">
      <w:pPr>
        <w:pStyle w:val="Akapitzlist"/>
        <w:numPr>
          <w:ilvl w:val="0"/>
          <w:numId w:val="8"/>
        </w:numPr>
        <w:overflowPunct w:val="0"/>
        <w:autoSpaceDE w:val="0"/>
        <w:autoSpaceDN w:val="0"/>
        <w:adjustRightInd w:val="0"/>
        <w:jc w:val="both"/>
        <w:textAlignment w:val="baseline"/>
        <w:rPr>
          <w:rFonts w:asciiTheme="minorHAnsi" w:hAnsiTheme="minorHAnsi" w:cstheme="minorHAnsi"/>
          <w:sz w:val="24"/>
          <w:szCs w:val="24"/>
        </w:rPr>
      </w:pPr>
      <w:r w:rsidRPr="00026F8A">
        <w:rPr>
          <w:rFonts w:asciiTheme="minorHAnsi" w:hAnsiTheme="minorHAnsi" w:cstheme="minorHAnsi"/>
          <w:sz w:val="24"/>
          <w:szCs w:val="24"/>
        </w:rPr>
        <w:t>działanie siły wyższej mające bezpośredni wpływ na terminowość wykonania dostaw;</w:t>
      </w:r>
    </w:p>
    <w:p w:rsidR="00026F8A" w:rsidRPr="00026F8A" w:rsidRDefault="00526E49">
      <w:pPr>
        <w:pStyle w:val="Akapitzlist"/>
        <w:numPr>
          <w:ilvl w:val="0"/>
          <w:numId w:val="8"/>
        </w:numPr>
        <w:overflowPunct w:val="0"/>
        <w:autoSpaceDE w:val="0"/>
        <w:autoSpaceDN w:val="0"/>
        <w:adjustRightInd w:val="0"/>
        <w:jc w:val="both"/>
        <w:textAlignment w:val="baseline"/>
        <w:rPr>
          <w:rFonts w:asciiTheme="minorHAnsi" w:hAnsiTheme="minorHAnsi" w:cstheme="minorHAnsi"/>
          <w:sz w:val="24"/>
          <w:szCs w:val="24"/>
        </w:rPr>
      </w:pPr>
      <w:r w:rsidRPr="00026F8A">
        <w:rPr>
          <w:rFonts w:asciiTheme="minorHAnsi" w:hAnsiTheme="minorHAnsi" w:cstheme="minorHAnsi"/>
          <w:sz w:val="24"/>
          <w:szCs w:val="24"/>
        </w:rPr>
        <w:t>wystąpienie innych okoliczności, mających wpływ na terminowość realizacji umowy, których strony umowy nie były w stanie przewidzieć, pomimo zachowania należytej staranności</w:t>
      </w:r>
      <w:r w:rsidR="00026F8A" w:rsidRPr="00026F8A">
        <w:rPr>
          <w:rFonts w:asciiTheme="minorHAnsi" w:hAnsiTheme="minorHAnsi" w:cstheme="minorHAnsi"/>
          <w:sz w:val="24"/>
          <w:szCs w:val="24"/>
        </w:rPr>
        <w:t>.</w:t>
      </w:r>
    </w:p>
    <w:p w:rsidR="00026F8A" w:rsidRPr="00026F8A" w:rsidRDefault="00526E49">
      <w:pPr>
        <w:pStyle w:val="Akapitzlist"/>
        <w:numPr>
          <w:ilvl w:val="0"/>
          <w:numId w:val="7"/>
        </w:numPr>
        <w:tabs>
          <w:tab w:val="clear" w:pos="720"/>
          <w:tab w:val="num" w:pos="284"/>
        </w:tabs>
        <w:overflowPunct w:val="0"/>
        <w:autoSpaceDE w:val="0"/>
        <w:autoSpaceDN w:val="0"/>
        <w:adjustRightInd w:val="0"/>
        <w:ind w:left="284" w:hanging="284"/>
        <w:jc w:val="both"/>
        <w:textAlignment w:val="baseline"/>
        <w:rPr>
          <w:rFonts w:asciiTheme="minorHAnsi" w:hAnsiTheme="minorHAnsi" w:cstheme="minorHAnsi"/>
          <w:sz w:val="24"/>
          <w:szCs w:val="24"/>
        </w:rPr>
      </w:pPr>
      <w:r w:rsidRPr="00026F8A">
        <w:rPr>
          <w:rFonts w:asciiTheme="minorHAnsi" w:hAnsiTheme="minorHAnsi" w:cstheme="minorHAnsi"/>
          <w:iCs/>
          <w:sz w:val="24"/>
          <w:szCs w:val="24"/>
        </w:rPr>
        <w:t>W przypadku, gdy strony przystąpią do ustalania nowego terminu realizacji, minimalny</w:t>
      </w:r>
      <w:r w:rsidR="00026F8A">
        <w:rPr>
          <w:rFonts w:asciiTheme="minorHAnsi" w:hAnsiTheme="minorHAnsi" w:cstheme="minorHAnsi"/>
          <w:iCs/>
          <w:sz w:val="24"/>
          <w:szCs w:val="24"/>
        </w:rPr>
        <w:t xml:space="preserve"> </w:t>
      </w:r>
      <w:r w:rsidRPr="00026F8A">
        <w:rPr>
          <w:rFonts w:asciiTheme="minorHAnsi" w:hAnsiTheme="minorHAnsi" w:cstheme="minorHAnsi"/>
          <w:iCs/>
          <w:sz w:val="24"/>
          <w:szCs w:val="24"/>
        </w:rPr>
        <w:t>okres przesunięcia powyższego terminu nie może być dłuższy niż okres przerwy lub postoju albo działania innej przeszkody o charakterze siły wyższej.</w:t>
      </w:r>
    </w:p>
    <w:p w:rsidR="00526E49" w:rsidRPr="00026F8A" w:rsidRDefault="00526E49">
      <w:pPr>
        <w:pStyle w:val="Akapitzlist"/>
        <w:numPr>
          <w:ilvl w:val="0"/>
          <w:numId w:val="7"/>
        </w:numPr>
        <w:tabs>
          <w:tab w:val="clear" w:pos="720"/>
          <w:tab w:val="num" w:pos="284"/>
        </w:tabs>
        <w:overflowPunct w:val="0"/>
        <w:autoSpaceDE w:val="0"/>
        <w:autoSpaceDN w:val="0"/>
        <w:adjustRightInd w:val="0"/>
        <w:ind w:left="284" w:hanging="284"/>
        <w:jc w:val="both"/>
        <w:textAlignment w:val="baseline"/>
        <w:rPr>
          <w:rFonts w:asciiTheme="minorHAnsi" w:hAnsiTheme="minorHAnsi" w:cstheme="minorHAnsi"/>
          <w:sz w:val="24"/>
          <w:szCs w:val="24"/>
        </w:rPr>
      </w:pPr>
      <w:r w:rsidRPr="00026F8A">
        <w:rPr>
          <w:rStyle w:val="Teksttresci"/>
          <w:rFonts w:asciiTheme="minorHAnsi" w:hAnsiTheme="minorHAnsi" w:cstheme="minorHAnsi"/>
          <w:color w:val="000000"/>
          <w:sz w:val="24"/>
          <w:szCs w:val="24"/>
        </w:rPr>
        <w:t>W razie zwłoki Wykonawcy w wykonaniu przedmiotu umowy ponad termin zastrzeżony w ust. 1 powyżej, Zamawiający może odstąpić od umowy bez wyznaczania terminu dodatkowego.</w:t>
      </w:r>
    </w:p>
    <w:p w:rsidR="00A00A9A" w:rsidRPr="00526E49" w:rsidRDefault="00A00A9A" w:rsidP="00026F8A">
      <w:pPr>
        <w:pStyle w:val="Akapitzlist"/>
        <w:widowControl w:val="0"/>
        <w:autoSpaceDE w:val="0"/>
        <w:autoSpaceDN w:val="0"/>
        <w:adjustRightInd w:val="0"/>
        <w:spacing w:after="120"/>
        <w:jc w:val="both"/>
        <w:rPr>
          <w:rFonts w:asciiTheme="minorHAnsi" w:hAnsiTheme="minorHAnsi" w:cstheme="minorHAnsi"/>
        </w:rPr>
      </w:pPr>
    </w:p>
    <w:p w:rsidR="00A00A9A" w:rsidRPr="00B444CA" w:rsidRDefault="00A00A9A" w:rsidP="00A00A9A">
      <w:pPr>
        <w:widowControl w:val="0"/>
        <w:autoSpaceDE w:val="0"/>
        <w:autoSpaceDN w:val="0"/>
        <w:adjustRightInd w:val="0"/>
        <w:spacing w:after="120" w:line="276" w:lineRule="auto"/>
        <w:ind w:left="360" w:hanging="340"/>
        <w:jc w:val="center"/>
        <w:rPr>
          <w:rFonts w:asciiTheme="minorHAnsi" w:hAnsiTheme="minorHAnsi" w:cstheme="minorHAnsi"/>
          <w:b/>
        </w:rPr>
      </w:pPr>
      <w:r w:rsidRPr="00B444CA">
        <w:rPr>
          <w:rFonts w:asciiTheme="minorHAnsi" w:hAnsiTheme="minorHAnsi" w:cstheme="minorHAnsi"/>
          <w:b/>
        </w:rPr>
        <w:t>§ 3</w:t>
      </w:r>
    </w:p>
    <w:p w:rsidR="00A00A9A" w:rsidRDefault="00026F8A" w:rsidP="00A00A9A">
      <w:pPr>
        <w:widowControl w:val="0"/>
        <w:autoSpaceDE w:val="0"/>
        <w:autoSpaceDN w:val="0"/>
        <w:adjustRightInd w:val="0"/>
        <w:spacing w:after="120" w:line="276" w:lineRule="auto"/>
        <w:ind w:left="360" w:hanging="340"/>
        <w:jc w:val="center"/>
        <w:rPr>
          <w:rFonts w:asciiTheme="minorHAnsi" w:hAnsiTheme="minorHAnsi" w:cstheme="minorHAnsi"/>
          <w:b/>
        </w:rPr>
      </w:pPr>
      <w:r>
        <w:rPr>
          <w:rFonts w:asciiTheme="minorHAnsi" w:hAnsiTheme="minorHAnsi" w:cstheme="minorHAnsi"/>
          <w:b/>
        </w:rPr>
        <w:t xml:space="preserve">Odpowiedzialność </w:t>
      </w:r>
      <w:r w:rsidR="00BC300F" w:rsidRPr="00B444CA">
        <w:rPr>
          <w:rFonts w:asciiTheme="minorHAnsi" w:hAnsiTheme="minorHAnsi" w:cstheme="minorHAnsi"/>
          <w:b/>
        </w:rPr>
        <w:t xml:space="preserve"> </w:t>
      </w:r>
      <w:r w:rsidR="00A00A9A" w:rsidRPr="00B444CA">
        <w:rPr>
          <w:rFonts w:asciiTheme="minorHAnsi" w:hAnsiTheme="minorHAnsi" w:cstheme="minorHAnsi"/>
          <w:b/>
        </w:rPr>
        <w:t>Wykonawcy</w:t>
      </w:r>
    </w:p>
    <w:p w:rsidR="00026F8A" w:rsidRPr="00B444CA" w:rsidRDefault="00026F8A" w:rsidP="00A00A9A">
      <w:pPr>
        <w:widowControl w:val="0"/>
        <w:autoSpaceDE w:val="0"/>
        <w:autoSpaceDN w:val="0"/>
        <w:adjustRightInd w:val="0"/>
        <w:spacing w:after="120" w:line="276" w:lineRule="auto"/>
        <w:ind w:left="360" w:hanging="340"/>
        <w:jc w:val="center"/>
        <w:rPr>
          <w:rFonts w:asciiTheme="minorHAnsi" w:hAnsiTheme="minorHAnsi" w:cstheme="minorHAnsi"/>
          <w:b/>
        </w:rPr>
      </w:pPr>
    </w:p>
    <w:p w:rsidR="00026F8A" w:rsidRPr="00026F8A" w:rsidRDefault="00026F8A">
      <w:pPr>
        <w:widowControl w:val="0"/>
        <w:numPr>
          <w:ilvl w:val="0"/>
          <w:numId w:val="9"/>
        </w:numPr>
        <w:shd w:val="clear" w:color="auto" w:fill="FFFFFF"/>
        <w:tabs>
          <w:tab w:val="left" w:pos="360"/>
        </w:tabs>
        <w:autoSpaceDE w:val="0"/>
        <w:autoSpaceDN w:val="0"/>
        <w:adjustRightInd w:val="0"/>
        <w:spacing w:line="276" w:lineRule="auto"/>
        <w:ind w:right="-108"/>
        <w:contextualSpacing/>
        <w:jc w:val="both"/>
        <w:rPr>
          <w:rFonts w:asciiTheme="minorHAnsi" w:hAnsiTheme="minorHAnsi" w:cstheme="minorHAnsi"/>
          <w:color w:val="000000"/>
          <w:spacing w:val="-16"/>
          <w:w w:val="101"/>
        </w:rPr>
      </w:pPr>
      <w:r w:rsidRPr="00026F8A">
        <w:rPr>
          <w:rFonts w:asciiTheme="minorHAnsi" w:hAnsiTheme="minorHAnsi" w:cstheme="minorHAnsi"/>
          <w:color w:val="000000"/>
          <w:spacing w:val="-1"/>
          <w:w w:val="101"/>
        </w:rPr>
        <w:t>Artykuły powinny być dostarczone wraz z dowodem dostawy  w sposób umożliwiający ich sprawne policzenie i  odbiór,</w:t>
      </w:r>
    </w:p>
    <w:p w:rsidR="00026F8A" w:rsidRPr="00026F8A" w:rsidRDefault="00026F8A">
      <w:pPr>
        <w:widowControl w:val="0"/>
        <w:numPr>
          <w:ilvl w:val="0"/>
          <w:numId w:val="9"/>
        </w:numPr>
        <w:shd w:val="clear" w:color="auto" w:fill="FFFFFF"/>
        <w:tabs>
          <w:tab w:val="left" w:pos="360"/>
        </w:tabs>
        <w:autoSpaceDE w:val="0"/>
        <w:autoSpaceDN w:val="0"/>
        <w:adjustRightInd w:val="0"/>
        <w:spacing w:line="276" w:lineRule="auto"/>
        <w:ind w:left="360" w:right="-108" w:hanging="360"/>
        <w:contextualSpacing/>
        <w:jc w:val="both"/>
        <w:rPr>
          <w:rFonts w:asciiTheme="minorHAnsi" w:hAnsiTheme="minorHAnsi" w:cstheme="minorHAnsi"/>
        </w:rPr>
      </w:pPr>
      <w:r w:rsidRPr="00026F8A">
        <w:rPr>
          <w:rFonts w:asciiTheme="minorHAnsi" w:hAnsiTheme="minorHAnsi" w:cstheme="minorHAnsi"/>
        </w:rPr>
        <w:t>Każdy  dostarczony artykuł powinien być dopuszczony do obrotu i stosowania na terenie Polski  zgodnie z obowiązującymi przepisami.</w:t>
      </w:r>
    </w:p>
    <w:p w:rsidR="00026F8A" w:rsidRPr="00026F8A" w:rsidRDefault="00026F8A">
      <w:pPr>
        <w:widowControl w:val="0"/>
        <w:numPr>
          <w:ilvl w:val="0"/>
          <w:numId w:val="9"/>
        </w:numPr>
        <w:shd w:val="clear" w:color="auto" w:fill="FFFFFF"/>
        <w:tabs>
          <w:tab w:val="left" w:pos="360"/>
        </w:tabs>
        <w:autoSpaceDE w:val="0"/>
        <w:autoSpaceDN w:val="0"/>
        <w:adjustRightInd w:val="0"/>
        <w:spacing w:line="276" w:lineRule="auto"/>
        <w:ind w:left="360" w:right="-108" w:hanging="360"/>
        <w:contextualSpacing/>
        <w:jc w:val="both"/>
        <w:rPr>
          <w:rFonts w:asciiTheme="minorHAnsi" w:hAnsiTheme="minorHAnsi" w:cstheme="minorHAnsi"/>
        </w:rPr>
      </w:pPr>
      <w:r w:rsidRPr="00026F8A">
        <w:rPr>
          <w:rFonts w:asciiTheme="minorHAnsi" w:hAnsiTheme="minorHAnsi" w:cstheme="minorHAnsi"/>
        </w:rPr>
        <w:t>Termin przydatności do użycia dostarczonych artykułów nie może być krótszy niż 12 miesięcy, licząc od daty dostawy.</w:t>
      </w:r>
    </w:p>
    <w:p w:rsidR="00B444CA" w:rsidRDefault="00B444CA" w:rsidP="00F80469">
      <w:pPr>
        <w:widowControl w:val="0"/>
        <w:autoSpaceDE w:val="0"/>
        <w:autoSpaceDN w:val="0"/>
        <w:adjustRightInd w:val="0"/>
        <w:spacing w:after="120"/>
        <w:rPr>
          <w:rFonts w:asciiTheme="minorHAnsi" w:hAnsiTheme="minorHAnsi" w:cstheme="minorHAnsi"/>
          <w:b/>
        </w:rPr>
      </w:pPr>
    </w:p>
    <w:p w:rsidR="004A78A7" w:rsidRDefault="004A78A7" w:rsidP="00087EE4">
      <w:pPr>
        <w:widowControl w:val="0"/>
        <w:autoSpaceDE w:val="0"/>
        <w:autoSpaceDN w:val="0"/>
        <w:adjustRightInd w:val="0"/>
        <w:spacing w:after="120"/>
        <w:rPr>
          <w:rFonts w:asciiTheme="minorHAnsi" w:hAnsiTheme="minorHAnsi" w:cstheme="minorHAnsi"/>
          <w:b/>
        </w:rPr>
      </w:pPr>
    </w:p>
    <w:p w:rsidR="00026F8A" w:rsidRDefault="00026F8A" w:rsidP="000B4DD8">
      <w:pPr>
        <w:widowControl w:val="0"/>
        <w:autoSpaceDE w:val="0"/>
        <w:autoSpaceDN w:val="0"/>
        <w:adjustRightInd w:val="0"/>
        <w:spacing w:after="120"/>
        <w:jc w:val="center"/>
        <w:rPr>
          <w:rFonts w:asciiTheme="minorHAnsi" w:hAnsiTheme="minorHAnsi" w:cstheme="minorHAnsi"/>
          <w:b/>
        </w:rPr>
      </w:pPr>
    </w:p>
    <w:p w:rsidR="000B4DD8" w:rsidRPr="00B444CA" w:rsidRDefault="000B4DD8" w:rsidP="000B4DD8">
      <w:pPr>
        <w:widowControl w:val="0"/>
        <w:autoSpaceDE w:val="0"/>
        <w:autoSpaceDN w:val="0"/>
        <w:adjustRightInd w:val="0"/>
        <w:spacing w:after="120"/>
        <w:jc w:val="center"/>
        <w:rPr>
          <w:rFonts w:asciiTheme="minorHAnsi" w:hAnsiTheme="minorHAnsi" w:cstheme="minorHAnsi"/>
          <w:b/>
        </w:rPr>
      </w:pPr>
      <w:r w:rsidRPr="00B444CA">
        <w:rPr>
          <w:rFonts w:asciiTheme="minorHAnsi" w:hAnsiTheme="minorHAnsi" w:cstheme="minorHAnsi"/>
          <w:b/>
        </w:rPr>
        <w:lastRenderedPageBreak/>
        <w:t>§ 4</w:t>
      </w:r>
    </w:p>
    <w:p w:rsidR="000B4DD8" w:rsidRPr="00B444CA" w:rsidRDefault="00026F8A" w:rsidP="000B4DD8">
      <w:pPr>
        <w:widowControl w:val="0"/>
        <w:autoSpaceDE w:val="0"/>
        <w:autoSpaceDN w:val="0"/>
        <w:adjustRightInd w:val="0"/>
        <w:spacing w:after="120"/>
        <w:jc w:val="center"/>
        <w:rPr>
          <w:rFonts w:asciiTheme="minorHAnsi" w:hAnsiTheme="minorHAnsi" w:cstheme="minorHAnsi"/>
          <w:b/>
        </w:rPr>
      </w:pPr>
      <w:r>
        <w:rPr>
          <w:rFonts w:asciiTheme="minorHAnsi" w:hAnsiTheme="minorHAnsi" w:cstheme="minorHAnsi"/>
          <w:b/>
        </w:rPr>
        <w:t>Odbiór</w:t>
      </w:r>
    </w:p>
    <w:p w:rsidR="00026F8A" w:rsidRDefault="00026F8A" w:rsidP="00026F8A">
      <w:pPr>
        <w:overflowPunct w:val="0"/>
        <w:autoSpaceDE w:val="0"/>
        <w:autoSpaceDN w:val="0"/>
        <w:adjustRightInd w:val="0"/>
        <w:jc w:val="both"/>
        <w:textAlignment w:val="baseline"/>
        <w:rPr>
          <w:rFonts w:asciiTheme="minorHAnsi" w:hAnsiTheme="minorHAnsi" w:cstheme="minorHAnsi"/>
          <w:b/>
        </w:rPr>
      </w:pPr>
    </w:p>
    <w:p w:rsidR="00026F8A" w:rsidRPr="00026F8A" w:rsidRDefault="00026F8A">
      <w:pPr>
        <w:pStyle w:val="Akapitzlist"/>
        <w:numPr>
          <w:ilvl w:val="0"/>
          <w:numId w:val="10"/>
        </w:numPr>
        <w:overflowPunct w:val="0"/>
        <w:autoSpaceDE w:val="0"/>
        <w:autoSpaceDN w:val="0"/>
        <w:adjustRightInd w:val="0"/>
        <w:jc w:val="both"/>
        <w:textAlignment w:val="baseline"/>
        <w:rPr>
          <w:rFonts w:asciiTheme="minorHAnsi" w:hAnsiTheme="minorHAnsi" w:cstheme="minorHAnsi"/>
          <w:bCs/>
          <w:iCs/>
          <w:sz w:val="24"/>
          <w:szCs w:val="24"/>
        </w:rPr>
      </w:pPr>
      <w:r w:rsidRPr="00026F8A">
        <w:rPr>
          <w:rFonts w:asciiTheme="minorHAnsi" w:hAnsiTheme="minorHAnsi" w:cstheme="minorHAnsi"/>
          <w:bCs/>
          <w:iCs/>
          <w:sz w:val="24"/>
          <w:szCs w:val="24"/>
        </w:rPr>
        <w:t>Odbiór przedmiotu umowy odbędzie się  w terminie uzgodnionym z Wykonawcą</w:t>
      </w:r>
      <w:r w:rsidRPr="00026F8A">
        <w:rPr>
          <w:rFonts w:asciiTheme="minorHAnsi" w:hAnsiTheme="minorHAnsi" w:cstheme="minorHAnsi"/>
          <w:bCs/>
          <w:iCs/>
          <w:sz w:val="24"/>
          <w:szCs w:val="24"/>
        </w:rPr>
        <w:t>.</w:t>
      </w:r>
    </w:p>
    <w:p w:rsidR="00026F8A" w:rsidRPr="00026F8A" w:rsidRDefault="00026F8A">
      <w:pPr>
        <w:pStyle w:val="Akapitzlist"/>
        <w:numPr>
          <w:ilvl w:val="0"/>
          <w:numId w:val="10"/>
        </w:numPr>
        <w:overflowPunct w:val="0"/>
        <w:autoSpaceDE w:val="0"/>
        <w:autoSpaceDN w:val="0"/>
        <w:adjustRightInd w:val="0"/>
        <w:jc w:val="both"/>
        <w:textAlignment w:val="baseline"/>
        <w:rPr>
          <w:rFonts w:asciiTheme="minorHAnsi" w:hAnsiTheme="minorHAnsi" w:cstheme="minorHAnsi"/>
          <w:bCs/>
          <w:iCs/>
          <w:sz w:val="24"/>
          <w:szCs w:val="24"/>
        </w:rPr>
      </w:pPr>
      <w:r w:rsidRPr="00026F8A">
        <w:rPr>
          <w:rFonts w:asciiTheme="minorHAnsi" w:hAnsiTheme="minorHAnsi" w:cstheme="minorHAnsi"/>
          <w:bCs/>
          <w:iCs/>
          <w:sz w:val="24"/>
          <w:szCs w:val="24"/>
        </w:rPr>
        <w:t>Potwierdzeniem  realizacji każdej dostawy będzie protokół zdawczo – odbiorczy.</w:t>
      </w:r>
    </w:p>
    <w:p w:rsidR="00026F8A" w:rsidRPr="00026F8A" w:rsidRDefault="00026F8A">
      <w:pPr>
        <w:pStyle w:val="Akapitzlist"/>
        <w:numPr>
          <w:ilvl w:val="0"/>
          <w:numId w:val="10"/>
        </w:numPr>
        <w:overflowPunct w:val="0"/>
        <w:autoSpaceDE w:val="0"/>
        <w:autoSpaceDN w:val="0"/>
        <w:adjustRightInd w:val="0"/>
        <w:jc w:val="both"/>
        <w:textAlignment w:val="baseline"/>
        <w:rPr>
          <w:rFonts w:asciiTheme="minorHAnsi" w:hAnsiTheme="minorHAnsi" w:cstheme="minorHAnsi"/>
          <w:bCs/>
          <w:iCs/>
          <w:sz w:val="24"/>
          <w:szCs w:val="24"/>
        </w:rPr>
      </w:pPr>
      <w:r w:rsidRPr="00026F8A">
        <w:rPr>
          <w:rFonts w:asciiTheme="minorHAnsi" w:hAnsiTheme="minorHAnsi" w:cstheme="minorHAnsi"/>
          <w:bCs/>
          <w:iCs/>
          <w:sz w:val="24"/>
          <w:szCs w:val="24"/>
        </w:rPr>
        <w:t>W razie stwierdzenia przez  Zamawiającego istnienia wad  lub  braków dostarczonych materiałów, złoży  on Wykonawcy pisemną reklamację. Dopuszczalne jest przesłanie reklamacji drogą elektroniczną.</w:t>
      </w:r>
    </w:p>
    <w:p w:rsidR="00026F8A" w:rsidRPr="00026F8A" w:rsidRDefault="00026F8A">
      <w:pPr>
        <w:pStyle w:val="Akapitzlist"/>
        <w:numPr>
          <w:ilvl w:val="0"/>
          <w:numId w:val="10"/>
        </w:numPr>
        <w:overflowPunct w:val="0"/>
        <w:autoSpaceDE w:val="0"/>
        <w:autoSpaceDN w:val="0"/>
        <w:adjustRightInd w:val="0"/>
        <w:jc w:val="both"/>
        <w:textAlignment w:val="baseline"/>
        <w:rPr>
          <w:rFonts w:asciiTheme="minorHAnsi" w:hAnsiTheme="minorHAnsi" w:cstheme="minorHAnsi"/>
          <w:bCs/>
          <w:iCs/>
          <w:sz w:val="24"/>
          <w:szCs w:val="24"/>
        </w:rPr>
      </w:pPr>
      <w:r w:rsidRPr="00026F8A">
        <w:rPr>
          <w:rFonts w:asciiTheme="minorHAnsi" w:hAnsiTheme="minorHAnsi" w:cstheme="minorHAnsi"/>
          <w:sz w:val="24"/>
          <w:szCs w:val="24"/>
        </w:rPr>
        <w:t xml:space="preserve">Wykonawca zobowiązany jest w terminie 3 dni roboczych reklamację rozpatrzyć </w:t>
      </w:r>
      <w:r w:rsidRPr="00026F8A">
        <w:rPr>
          <w:rFonts w:asciiTheme="minorHAnsi" w:hAnsiTheme="minorHAnsi" w:cstheme="minorHAnsi"/>
          <w:sz w:val="24"/>
          <w:szCs w:val="24"/>
        </w:rPr>
        <w:br/>
        <w:t>i udzielić Zamawiającemu pisemnej odpowiedzi. Bezskuteczny upływ powyższego terminu jest równoznaczny z uznaniem w całości żądania Zamawiającego.</w:t>
      </w:r>
    </w:p>
    <w:p w:rsidR="000B4DD8" w:rsidRPr="00026F8A" w:rsidRDefault="00026F8A">
      <w:pPr>
        <w:pStyle w:val="Akapitzlist"/>
        <w:numPr>
          <w:ilvl w:val="0"/>
          <w:numId w:val="10"/>
        </w:numPr>
        <w:overflowPunct w:val="0"/>
        <w:autoSpaceDE w:val="0"/>
        <w:autoSpaceDN w:val="0"/>
        <w:adjustRightInd w:val="0"/>
        <w:jc w:val="both"/>
        <w:textAlignment w:val="baseline"/>
        <w:rPr>
          <w:rFonts w:asciiTheme="minorHAnsi" w:hAnsiTheme="minorHAnsi" w:cstheme="minorHAnsi"/>
          <w:bCs/>
          <w:iCs/>
          <w:sz w:val="24"/>
          <w:szCs w:val="24"/>
        </w:rPr>
      </w:pPr>
      <w:r w:rsidRPr="00026F8A">
        <w:rPr>
          <w:rFonts w:asciiTheme="minorHAnsi" w:hAnsiTheme="minorHAnsi" w:cstheme="minorHAnsi"/>
          <w:sz w:val="24"/>
          <w:szCs w:val="24"/>
        </w:rPr>
        <w:t xml:space="preserve">W razie uznania reklamacji Wykonawca zobowiązany jest do dostarczenia materiałów </w:t>
      </w:r>
      <w:r w:rsidRPr="00026F8A">
        <w:rPr>
          <w:rFonts w:asciiTheme="minorHAnsi" w:hAnsiTheme="minorHAnsi" w:cstheme="minorHAnsi"/>
          <w:sz w:val="24"/>
          <w:szCs w:val="24"/>
        </w:rPr>
        <w:br/>
        <w:t>w ilości i jakości odpowiadającej warunkom określonym w umowie.</w:t>
      </w:r>
    </w:p>
    <w:p w:rsidR="00552530" w:rsidRPr="00B444CA" w:rsidRDefault="00552530" w:rsidP="000B4DD8">
      <w:pPr>
        <w:widowControl w:val="0"/>
        <w:autoSpaceDE w:val="0"/>
        <w:autoSpaceDN w:val="0"/>
        <w:adjustRightInd w:val="0"/>
        <w:spacing w:after="120"/>
        <w:ind w:left="426" w:hanging="426"/>
        <w:jc w:val="both"/>
        <w:rPr>
          <w:rFonts w:asciiTheme="minorHAnsi" w:hAnsiTheme="minorHAnsi" w:cstheme="minorHAnsi"/>
          <w:bCs/>
        </w:rPr>
      </w:pPr>
    </w:p>
    <w:p w:rsidR="00026F8A" w:rsidRPr="00B444CA" w:rsidRDefault="00552530" w:rsidP="00026F8A">
      <w:pPr>
        <w:widowControl w:val="0"/>
        <w:autoSpaceDE w:val="0"/>
        <w:autoSpaceDN w:val="0"/>
        <w:adjustRightInd w:val="0"/>
        <w:spacing w:after="120" w:line="276" w:lineRule="auto"/>
        <w:ind w:left="360" w:hanging="340"/>
        <w:jc w:val="center"/>
        <w:rPr>
          <w:rFonts w:asciiTheme="minorHAnsi" w:hAnsiTheme="minorHAnsi" w:cstheme="minorHAnsi"/>
          <w:b/>
        </w:rPr>
      </w:pPr>
      <w:r w:rsidRPr="00B444CA">
        <w:rPr>
          <w:rFonts w:asciiTheme="minorHAnsi" w:hAnsiTheme="minorHAnsi" w:cstheme="minorHAnsi"/>
          <w:b/>
        </w:rPr>
        <w:t xml:space="preserve">§ </w:t>
      </w:r>
      <w:r w:rsidR="000B4DD8" w:rsidRPr="00B444CA">
        <w:rPr>
          <w:rFonts w:asciiTheme="minorHAnsi" w:hAnsiTheme="minorHAnsi" w:cstheme="minorHAnsi"/>
          <w:b/>
        </w:rPr>
        <w:t>5</w:t>
      </w:r>
    </w:p>
    <w:p w:rsidR="00552530" w:rsidRDefault="00026F8A" w:rsidP="00552530">
      <w:pPr>
        <w:widowControl w:val="0"/>
        <w:autoSpaceDE w:val="0"/>
        <w:autoSpaceDN w:val="0"/>
        <w:adjustRightInd w:val="0"/>
        <w:spacing w:after="120" w:line="276" w:lineRule="auto"/>
        <w:ind w:left="360" w:hanging="340"/>
        <w:jc w:val="center"/>
        <w:rPr>
          <w:rFonts w:asciiTheme="minorHAnsi" w:hAnsiTheme="minorHAnsi" w:cstheme="minorHAnsi"/>
          <w:b/>
        </w:rPr>
      </w:pPr>
      <w:r>
        <w:rPr>
          <w:rFonts w:asciiTheme="minorHAnsi" w:hAnsiTheme="minorHAnsi" w:cstheme="minorHAnsi"/>
          <w:b/>
        </w:rPr>
        <w:t>Przedstawiciele stron</w:t>
      </w:r>
    </w:p>
    <w:p w:rsidR="00026F8A" w:rsidRDefault="00026F8A" w:rsidP="00026F8A">
      <w:pPr>
        <w:tabs>
          <w:tab w:val="num" w:pos="1117"/>
        </w:tabs>
        <w:spacing w:line="276" w:lineRule="auto"/>
        <w:contextualSpacing/>
        <w:jc w:val="both"/>
        <w:rPr>
          <w:rFonts w:asciiTheme="minorHAnsi" w:hAnsiTheme="minorHAnsi" w:cstheme="minorHAnsi"/>
          <w:b/>
        </w:rPr>
      </w:pPr>
    </w:p>
    <w:p w:rsidR="00026F8A" w:rsidRPr="00026F8A" w:rsidRDefault="00026F8A">
      <w:pPr>
        <w:pStyle w:val="Akapitzlist"/>
        <w:numPr>
          <w:ilvl w:val="0"/>
          <w:numId w:val="11"/>
        </w:numPr>
        <w:tabs>
          <w:tab w:val="num" w:pos="1117"/>
        </w:tabs>
        <w:jc w:val="both"/>
        <w:rPr>
          <w:rFonts w:asciiTheme="minorHAnsi" w:hAnsiTheme="minorHAnsi" w:cstheme="minorHAnsi"/>
          <w:sz w:val="24"/>
          <w:szCs w:val="24"/>
        </w:rPr>
      </w:pPr>
      <w:r w:rsidRPr="00026F8A">
        <w:rPr>
          <w:rFonts w:asciiTheme="minorHAnsi" w:hAnsiTheme="minorHAnsi" w:cstheme="minorHAnsi"/>
          <w:sz w:val="24"/>
          <w:szCs w:val="24"/>
        </w:rPr>
        <w:t>Przedstawicielem Zamawiającego będzie  Pani Magdalena Duś</w:t>
      </w:r>
      <w:r w:rsidRPr="00026F8A">
        <w:rPr>
          <w:rFonts w:asciiTheme="minorHAnsi" w:hAnsiTheme="minorHAnsi" w:cstheme="minorHAnsi"/>
          <w:sz w:val="24"/>
          <w:szCs w:val="24"/>
        </w:rPr>
        <w:t>, t</w:t>
      </w:r>
      <w:r w:rsidRPr="00026F8A">
        <w:rPr>
          <w:rFonts w:asciiTheme="minorHAnsi" w:hAnsiTheme="minorHAnsi" w:cstheme="minorHAnsi"/>
          <w:sz w:val="24"/>
          <w:szCs w:val="24"/>
        </w:rPr>
        <w:t>el</w:t>
      </w:r>
      <w:r w:rsidRPr="00026F8A">
        <w:rPr>
          <w:rFonts w:asciiTheme="minorHAnsi" w:hAnsiTheme="minorHAnsi" w:cstheme="minorHAnsi"/>
          <w:sz w:val="24"/>
          <w:szCs w:val="24"/>
        </w:rPr>
        <w:t>.</w:t>
      </w:r>
      <w:r w:rsidRPr="00026F8A">
        <w:rPr>
          <w:rFonts w:asciiTheme="minorHAnsi" w:hAnsiTheme="minorHAnsi" w:cstheme="minorHAnsi"/>
          <w:sz w:val="24"/>
          <w:szCs w:val="24"/>
        </w:rPr>
        <w:t xml:space="preserve"> 0-34 3145 251 w. 50</w:t>
      </w:r>
    </w:p>
    <w:p w:rsidR="00026F8A" w:rsidRPr="00026F8A" w:rsidRDefault="00026F8A">
      <w:pPr>
        <w:pStyle w:val="Akapitzlist"/>
        <w:numPr>
          <w:ilvl w:val="0"/>
          <w:numId w:val="11"/>
        </w:numPr>
        <w:tabs>
          <w:tab w:val="num" w:pos="1117"/>
        </w:tabs>
        <w:jc w:val="both"/>
        <w:rPr>
          <w:rFonts w:asciiTheme="minorHAnsi" w:hAnsiTheme="minorHAnsi" w:cstheme="minorHAnsi"/>
          <w:sz w:val="24"/>
          <w:szCs w:val="24"/>
        </w:rPr>
      </w:pPr>
      <w:r w:rsidRPr="00026F8A">
        <w:rPr>
          <w:rFonts w:asciiTheme="minorHAnsi" w:hAnsiTheme="minorHAnsi" w:cstheme="minorHAnsi"/>
          <w:bCs/>
          <w:iCs/>
          <w:sz w:val="24"/>
          <w:szCs w:val="24"/>
        </w:rPr>
        <w:t>Przedstawicielem Wykonawcy będzie  :…………………………………………..</w:t>
      </w:r>
    </w:p>
    <w:p w:rsidR="0020272C" w:rsidRPr="00B444CA" w:rsidRDefault="0020272C" w:rsidP="0020272C">
      <w:pPr>
        <w:spacing w:after="120" w:line="276" w:lineRule="auto"/>
        <w:jc w:val="both"/>
        <w:rPr>
          <w:rFonts w:asciiTheme="minorHAnsi" w:hAnsiTheme="minorHAnsi" w:cstheme="minorHAnsi"/>
          <w:lang w:eastAsia="en-US"/>
        </w:rPr>
      </w:pPr>
    </w:p>
    <w:p w:rsidR="0020272C" w:rsidRPr="00B444CA" w:rsidRDefault="0020272C" w:rsidP="0020272C">
      <w:pPr>
        <w:spacing w:line="276" w:lineRule="auto"/>
        <w:jc w:val="center"/>
        <w:rPr>
          <w:rFonts w:asciiTheme="minorHAnsi" w:hAnsiTheme="minorHAnsi" w:cstheme="minorHAnsi"/>
          <w:b/>
        </w:rPr>
      </w:pPr>
      <w:r w:rsidRPr="00B444CA">
        <w:rPr>
          <w:rFonts w:asciiTheme="minorHAnsi" w:hAnsiTheme="minorHAnsi" w:cstheme="minorHAnsi"/>
          <w:b/>
        </w:rPr>
        <w:t>§ 6</w:t>
      </w:r>
    </w:p>
    <w:p w:rsidR="0020272C" w:rsidRDefault="00026F8A" w:rsidP="0020272C">
      <w:pPr>
        <w:spacing w:line="276" w:lineRule="auto"/>
        <w:jc w:val="center"/>
        <w:rPr>
          <w:rFonts w:asciiTheme="minorHAnsi" w:hAnsiTheme="minorHAnsi" w:cstheme="minorHAnsi"/>
          <w:b/>
        </w:rPr>
      </w:pPr>
      <w:r>
        <w:rPr>
          <w:rFonts w:asciiTheme="minorHAnsi" w:hAnsiTheme="minorHAnsi" w:cstheme="minorHAnsi"/>
          <w:b/>
        </w:rPr>
        <w:t>Wynagrodzenie</w:t>
      </w:r>
    </w:p>
    <w:p w:rsidR="00026F8A" w:rsidRDefault="00026F8A" w:rsidP="0020272C">
      <w:pPr>
        <w:spacing w:line="276" w:lineRule="auto"/>
        <w:jc w:val="center"/>
        <w:rPr>
          <w:rFonts w:asciiTheme="minorHAnsi" w:hAnsiTheme="minorHAnsi" w:cstheme="minorHAnsi"/>
          <w:b/>
        </w:rPr>
      </w:pPr>
    </w:p>
    <w:p w:rsidR="00026F8A" w:rsidRPr="00026F8A" w:rsidRDefault="00026F8A">
      <w:pPr>
        <w:numPr>
          <w:ilvl w:val="0"/>
          <w:numId w:val="12"/>
        </w:numPr>
        <w:jc w:val="both"/>
        <w:rPr>
          <w:rFonts w:asciiTheme="minorHAnsi" w:hAnsiTheme="minorHAnsi" w:cstheme="minorHAnsi"/>
        </w:rPr>
      </w:pPr>
      <w:r w:rsidRPr="00026F8A">
        <w:rPr>
          <w:rFonts w:asciiTheme="minorHAnsi" w:hAnsiTheme="minorHAnsi" w:cstheme="minorHAnsi"/>
        </w:rPr>
        <w:t>Za realizację sukcesywnych dostaw artykułów w okresie trwania Umowy, Wykonawcy przysługuje wynagrodzenie zgodnie z Ofertą w kwocie:</w:t>
      </w:r>
    </w:p>
    <w:p w:rsidR="00026F8A" w:rsidRPr="00026F8A" w:rsidRDefault="00026F8A" w:rsidP="00026F8A">
      <w:pPr>
        <w:ind w:left="357"/>
        <w:jc w:val="both"/>
        <w:rPr>
          <w:rFonts w:asciiTheme="minorHAnsi" w:hAnsiTheme="minorHAnsi" w:cstheme="minorHAnsi"/>
          <w:b/>
        </w:rPr>
      </w:pPr>
    </w:p>
    <w:p w:rsidR="00026F8A" w:rsidRPr="00026F8A" w:rsidRDefault="00026F8A" w:rsidP="00026F8A">
      <w:pPr>
        <w:ind w:left="357"/>
        <w:jc w:val="both"/>
        <w:rPr>
          <w:rFonts w:asciiTheme="minorHAnsi" w:hAnsiTheme="minorHAnsi" w:cstheme="minorHAnsi"/>
        </w:rPr>
      </w:pPr>
      <w:r w:rsidRPr="00026F8A">
        <w:rPr>
          <w:rFonts w:asciiTheme="minorHAnsi" w:hAnsiTheme="minorHAnsi" w:cstheme="minorHAnsi"/>
        </w:rPr>
        <w:t xml:space="preserve">Brutto:                                                                -                   ………………………….            </w:t>
      </w:r>
    </w:p>
    <w:p w:rsidR="00026F8A" w:rsidRPr="00026F8A" w:rsidRDefault="00026F8A" w:rsidP="00026F8A">
      <w:pPr>
        <w:ind w:left="357"/>
        <w:jc w:val="both"/>
        <w:rPr>
          <w:rFonts w:asciiTheme="minorHAnsi" w:hAnsiTheme="minorHAnsi" w:cstheme="minorHAnsi"/>
        </w:rPr>
      </w:pPr>
      <w:r w:rsidRPr="00026F8A">
        <w:rPr>
          <w:rFonts w:asciiTheme="minorHAnsi" w:hAnsiTheme="minorHAnsi" w:cstheme="minorHAnsi"/>
        </w:rPr>
        <w:t>(słownie :   ………………………………………. )</w:t>
      </w:r>
    </w:p>
    <w:p w:rsidR="00026F8A" w:rsidRPr="00026F8A" w:rsidRDefault="00026F8A" w:rsidP="00026F8A">
      <w:pPr>
        <w:ind w:left="357"/>
        <w:jc w:val="both"/>
        <w:rPr>
          <w:rFonts w:asciiTheme="minorHAnsi" w:hAnsiTheme="minorHAnsi" w:cstheme="minorHAnsi"/>
        </w:rPr>
      </w:pPr>
      <w:r w:rsidRPr="00026F8A">
        <w:rPr>
          <w:rFonts w:asciiTheme="minorHAnsi" w:hAnsiTheme="minorHAnsi" w:cstheme="minorHAnsi"/>
        </w:rPr>
        <w:t xml:space="preserve">Netto                                                                  -                    …………………………            </w:t>
      </w:r>
    </w:p>
    <w:p w:rsidR="00026F8A" w:rsidRPr="00026F8A" w:rsidRDefault="00026F8A" w:rsidP="00026F8A">
      <w:pPr>
        <w:ind w:left="357"/>
        <w:jc w:val="both"/>
        <w:rPr>
          <w:rFonts w:asciiTheme="minorHAnsi" w:hAnsiTheme="minorHAnsi" w:cstheme="minorHAnsi"/>
        </w:rPr>
      </w:pPr>
      <w:r w:rsidRPr="00026F8A">
        <w:rPr>
          <w:rFonts w:asciiTheme="minorHAnsi" w:hAnsiTheme="minorHAnsi" w:cstheme="minorHAnsi"/>
        </w:rPr>
        <w:t xml:space="preserve">VAT                                                                  </w:t>
      </w:r>
      <w:r>
        <w:rPr>
          <w:rFonts w:asciiTheme="minorHAnsi" w:hAnsiTheme="minorHAnsi" w:cstheme="minorHAnsi"/>
        </w:rPr>
        <w:t xml:space="preserve">  </w:t>
      </w:r>
      <w:r w:rsidRPr="00026F8A">
        <w:rPr>
          <w:rFonts w:asciiTheme="minorHAnsi" w:hAnsiTheme="minorHAnsi" w:cstheme="minorHAnsi"/>
        </w:rPr>
        <w:t xml:space="preserve"> -                    ………………………..           </w:t>
      </w:r>
    </w:p>
    <w:p w:rsidR="00026F8A" w:rsidRPr="00026F8A" w:rsidRDefault="00026F8A" w:rsidP="00026F8A">
      <w:pPr>
        <w:ind w:left="357"/>
        <w:jc w:val="both"/>
        <w:rPr>
          <w:rFonts w:asciiTheme="minorHAnsi" w:hAnsiTheme="minorHAnsi" w:cstheme="minorHAnsi"/>
        </w:rPr>
      </w:pPr>
      <w:r w:rsidRPr="00026F8A">
        <w:rPr>
          <w:rFonts w:asciiTheme="minorHAnsi" w:hAnsiTheme="minorHAnsi" w:cstheme="minorHAnsi"/>
        </w:rPr>
        <w:t xml:space="preserve">                                                       </w:t>
      </w:r>
    </w:p>
    <w:p w:rsidR="00026F8A" w:rsidRPr="00026F8A" w:rsidRDefault="00026F8A" w:rsidP="00026F8A">
      <w:pPr>
        <w:ind w:left="357"/>
        <w:jc w:val="both"/>
        <w:rPr>
          <w:rFonts w:asciiTheme="minorHAnsi" w:hAnsiTheme="minorHAnsi" w:cstheme="minorHAnsi"/>
        </w:rPr>
      </w:pPr>
      <w:r w:rsidRPr="00026F8A">
        <w:rPr>
          <w:rFonts w:asciiTheme="minorHAnsi" w:hAnsiTheme="minorHAnsi" w:cstheme="minorHAnsi"/>
        </w:rPr>
        <w:t>Faktyczne wynagrodzenie Wykonawcy ustalane  jest na podstawie cen jednostkowych podanych w ofercie oraz rzeczywistej ilości zakupionego materiału, powiększone o należny podatek VAT.</w:t>
      </w:r>
    </w:p>
    <w:p w:rsidR="00026F8A" w:rsidRPr="00026F8A" w:rsidRDefault="00026F8A">
      <w:pPr>
        <w:numPr>
          <w:ilvl w:val="0"/>
          <w:numId w:val="12"/>
        </w:numPr>
        <w:jc w:val="both"/>
        <w:rPr>
          <w:rFonts w:asciiTheme="minorHAnsi" w:hAnsiTheme="minorHAnsi" w:cstheme="minorHAnsi"/>
        </w:rPr>
      </w:pPr>
      <w:r w:rsidRPr="00026F8A">
        <w:rPr>
          <w:rFonts w:asciiTheme="minorHAnsi" w:hAnsiTheme="minorHAnsi" w:cstheme="minorHAnsi"/>
        </w:rPr>
        <w:t xml:space="preserve">Fakturowanie przedmiotu zamówienia przez Wykonawcę odbywać się będzie wyłącznie w oparciu o dane zamieszczone w ofercie Zamawiający nie dopuszcza stosowania cen jednostkowych nie wymienionych w ofercie oraz stosowania przeliczników przy użyciu </w:t>
      </w:r>
      <w:r w:rsidRPr="00026F8A">
        <w:rPr>
          <w:rFonts w:asciiTheme="minorHAnsi" w:hAnsiTheme="minorHAnsi" w:cstheme="minorHAnsi"/>
        </w:rPr>
        <w:lastRenderedPageBreak/>
        <w:t>rabatów (upustów). Niezgodności w tym zakresie będą skutkować nieprzyjmowaniem faktur jako wystawionych niezgodnie z Umową i warunkami.</w:t>
      </w:r>
    </w:p>
    <w:p w:rsidR="00026F8A" w:rsidRPr="00026F8A" w:rsidRDefault="00026F8A">
      <w:pPr>
        <w:numPr>
          <w:ilvl w:val="0"/>
          <w:numId w:val="12"/>
        </w:numPr>
        <w:jc w:val="both"/>
        <w:rPr>
          <w:rFonts w:asciiTheme="minorHAnsi" w:hAnsiTheme="minorHAnsi" w:cstheme="minorHAnsi"/>
        </w:rPr>
      </w:pPr>
      <w:r w:rsidRPr="00026F8A">
        <w:rPr>
          <w:rFonts w:asciiTheme="minorHAnsi" w:hAnsiTheme="minorHAnsi" w:cstheme="minorHAnsi"/>
        </w:rPr>
        <w:t xml:space="preserve">Wykonawca wystawiać będzie faktury każdorazowo po realizacji dostaw w oparciu </w:t>
      </w:r>
      <w:r w:rsidRPr="00026F8A">
        <w:rPr>
          <w:rFonts w:asciiTheme="minorHAnsi" w:hAnsiTheme="minorHAnsi" w:cstheme="minorHAnsi"/>
        </w:rPr>
        <w:br/>
        <w:t>o ceny jednostkowe, wyszczególnione w Ofercie oraz ilości faktycznie zrealizowanej dostawy (na podstawie dowodów dostaw). Faktury powinny być dostarczone na adres Zamawiającego, do Urzędu Gminy Poraj ul. Jasna 21 ( sekretariat pok. 216) .</w:t>
      </w:r>
    </w:p>
    <w:p w:rsidR="00026F8A" w:rsidRPr="00026F8A" w:rsidRDefault="00026F8A">
      <w:pPr>
        <w:numPr>
          <w:ilvl w:val="0"/>
          <w:numId w:val="12"/>
        </w:numPr>
        <w:jc w:val="both"/>
        <w:rPr>
          <w:rFonts w:asciiTheme="minorHAnsi" w:hAnsiTheme="minorHAnsi" w:cstheme="minorHAnsi"/>
        </w:rPr>
      </w:pPr>
      <w:r w:rsidRPr="00026F8A">
        <w:rPr>
          <w:rFonts w:asciiTheme="minorHAnsi" w:hAnsiTheme="minorHAnsi" w:cstheme="minorHAnsi"/>
        </w:rPr>
        <w:t xml:space="preserve"> Płatności dokonywane będą przez Zamawiającego w ciągu ……… dni od daty otrzymania faktury VAT i będą realizowane przelewem na rachunek bankowy </w:t>
      </w:r>
      <w:r w:rsidRPr="00026F8A">
        <w:rPr>
          <w:rFonts w:asciiTheme="minorHAnsi" w:hAnsiTheme="minorHAnsi" w:cstheme="minorHAnsi"/>
        </w:rPr>
        <w:br/>
        <w:t>podany na fakturze.</w:t>
      </w:r>
    </w:p>
    <w:p w:rsidR="00026F8A" w:rsidRPr="00026F8A" w:rsidRDefault="00026F8A">
      <w:pPr>
        <w:numPr>
          <w:ilvl w:val="0"/>
          <w:numId w:val="12"/>
        </w:numPr>
        <w:jc w:val="both"/>
        <w:rPr>
          <w:rFonts w:asciiTheme="minorHAnsi" w:hAnsiTheme="minorHAnsi" w:cstheme="minorHAnsi"/>
        </w:rPr>
      </w:pPr>
      <w:r w:rsidRPr="00026F8A">
        <w:rPr>
          <w:rFonts w:asciiTheme="minorHAnsi" w:hAnsiTheme="minorHAnsi" w:cstheme="minorHAnsi"/>
        </w:rPr>
        <w:t xml:space="preserve">Wskazane w Ofercie ceny obejmują całkowite koszty, jakie poniesie Wykonawca </w:t>
      </w:r>
      <w:r w:rsidRPr="00026F8A">
        <w:rPr>
          <w:rFonts w:asciiTheme="minorHAnsi" w:hAnsiTheme="minorHAnsi" w:cstheme="minorHAnsi"/>
        </w:rPr>
        <w:br/>
        <w:t xml:space="preserve">w związku z realizacją Umowy przez cały okres jej trwania, w tym m.in. uwzględniają koszty transportu, koszty opakowań/pojemników, ubezpieczeń, opłat celnych </w:t>
      </w:r>
      <w:r w:rsidRPr="00026F8A">
        <w:rPr>
          <w:rFonts w:asciiTheme="minorHAnsi" w:hAnsiTheme="minorHAnsi" w:cstheme="minorHAnsi"/>
        </w:rPr>
        <w:br/>
        <w:t>i podatkowych oraz wszelkie inne koszty.</w:t>
      </w:r>
    </w:p>
    <w:p w:rsidR="00026F8A" w:rsidRPr="00026F8A" w:rsidRDefault="00026F8A">
      <w:pPr>
        <w:numPr>
          <w:ilvl w:val="0"/>
          <w:numId w:val="12"/>
        </w:numPr>
        <w:jc w:val="both"/>
        <w:rPr>
          <w:rFonts w:asciiTheme="minorHAnsi" w:hAnsiTheme="minorHAnsi" w:cstheme="minorHAnsi"/>
        </w:rPr>
      </w:pPr>
      <w:r w:rsidRPr="00026F8A">
        <w:rPr>
          <w:rFonts w:asciiTheme="minorHAnsi" w:hAnsiTheme="minorHAnsi" w:cstheme="minorHAnsi"/>
        </w:rPr>
        <w:t>Ceny podane w Ofercie są cenami stałymi przez cały okres trwania Umowy i nie podlegają negocjacjom.</w:t>
      </w:r>
    </w:p>
    <w:p w:rsidR="00026F8A" w:rsidRPr="00026F8A" w:rsidRDefault="00026F8A">
      <w:pPr>
        <w:numPr>
          <w:ilvl w:val="0"/>
          <w:numId w:val="12"/>
        </w:numPr>
        <w:jc w:val="both"/>
        <w:rPr>
          <w:rFonts w:asciiTheme="minorHAnsi" w:hAnsiTheme="minorHAnsi" w:cstheme="minorHAnsi"/>
        </w:rPr>
      </w:pPr>
      <w:r w:rsidRPr="00026F8A">
        <w:rPr>
          <w:rFonts w:asciiTheme="minorHAnsi" w:hAnsiTheme="minorHAnsi" w:cstheme="minorHAnsi"/>
        </w:rPr>
        <w:t>Z tytułu niezrealizowania części dostaw dotyczących przedmiotu Umowy, Wykonawcy nie przysługują roszczenia.</w:t>
      </w:r>
    </w:p>
    <w:p w:rsidR="0020272C" w:rsidRDefault="0020272C" w:rsidP="00026F8A">
      <w:pPr>
        <w:spacing w:line="276" w:lineRule="auto"/>
        <w:rPr>
          <w:rFonts w:asciiTheme="minorHAnsi" w:hAnsiTheme="minorHAnsi" w:cstheme="minorHAnsi"/>
          <w:b/>
        </w:rPr>
      </w:pPr>
    </w:p>
    <w:p w:rsidR="00087EE4" w:rsidRPr="00B444CA" w:rsidRDefault="00087EE4" w:rsidP="0020272C">
      <w:pPr>
        <w:spacing w:line="276" w:lineRule="auto"/>
        <w:jc w:val="center"/>
        <w:rPr>
          <w:rFonts w:asciiTheme="minorHAnsi" w:hAnsiTheme="minorHAnsi" w:cstheme="minorHAnsi"/>
          <w:b/>
        </w:rPr>
      </w:pPr>
    </w:p>
    <w:p w:rsidR="00BC300F" w:rsidRPr="00B444CA" w:rsidRDefault="00BC300F" w:rsidP="00BC300F">
      <w:pPr>
        <w:spacing w:line="276" w:lineRule="auto"/>
        <w:jc w:val="center"/>
        <w:rPr>
          <w:rFonts w:asciiTheme="minorHAnsi" w:hAnsiTheme="minorHAnsi" w:cstheme="minorHAnsi"/>
          <w:b/>
        </w:rPr>
      </w:pPr>
      <w:r w:rsidRPr="00B444CA">
        <w:rPr>
          <w:rFonts w:asciiTheme="minorHAnsi" w:hAnsiTheme="minorHAnsi" w:cstheme="minorHAnsi"/>
          <w:b/>
        </w:rPr>
        <w:t>§ 7</w:t>
      </w:r>
    </w:p>
    <w:p w:rsidR="00BC300F" w:rsidRPr="00B444CA" w:rsidRDefault="00026F8A" w:rsidP="00BC300F">
      <w:pPr>
        <w:spacing w:line="276" w:lineRule="auto"/>
        <w:jc w:val="center"/>
        <w:rPr>
          <w:rFonts w:asciiTheme="minorHAnsi" w:hAnsiTheme="minorHAnsi" w:cstheme="minorHAnsi"/>
          <w:b/>
        </w:rPr>
      </w:pPr>
      <w:r>
        <w:rPr>
          <w:rFonts w:asciiTheme="minorHAnsi" w:hAnsiTheme="minorHAnsi" w:cstheme="minorHAnsi"/>
          <w:b/>
        </w:rPr>
        <w:t>Zmiany umowy</w:t>
      </w:r>
    </w:p>
    <w:p w:rsidR="00BC300F" w:rsidRPr="00026F8A" w:rsidRDefault="00BC300F" w:rsidP="00026F8A">
      <w:pPr>
        <w:spacing w:line="276" w:lineRule="auto"/>
        <w:jc w:val="both"/>
        <w:rPr>
          <w:rFonts w:asciiTheme="minorHAnsi" w:hAnsiTheme="minorHAnsi" w:cstheme="minorHAnsi"/>
          <w:b/>
        </w:rPr>
      </w:pPr>
    </w:p>
    <w:p w:rsidR="00026F8A" w:rsidRPr="00026F8A" w:rsidRDefault="00026F8A">
      <w:pPr>
        <w:numPr>
          <w:ilvl w:val="0"/>
          <w:numId w:val="13"/>
        </w:numPr>
        <w:jc w:val="both"/>
        <w:rPr>
          <w:rFonts w:asciiTheme="minorHAnsi" w:hAnsiTheme="minorHAnsi" w:cstheme="minorHAnsi"/>
        </w:rPr>
      </w:pPr>
      <w:r w:rsidRPr="00026F8A">
        <w:rPr>
          <w:rFonts w:asciiTheme="minorHAnsi" w:hAnsiTheme="minorHAnsi" w:cstheme="minorHAnsi"/>
        </w:rPr>
        <w:t xml:space="preserve">Umowa niniejsza może zostać rozwiązana przez Zamawiającego z winy Wykonawcy </w:t>
      </w:r>
      <w:r w:rsidRPr="00026F8A">
        <w:rPr>
          <w:rFonts w:asciiTheme="minorHAnsi" w:hAnsiTheme="minorHAnsi" w:cstheme="minorHAnsi"/>
        </w:rPr>
        <w:br/>
        <w:t>zachowaniem jednomiesięcznego okresu wypowiedzenia lub w trybie natychmiastowym w następujących okolicznościach:</w:t>
      </w:r>
    </w:p>
    <w:p w:rsidR="00026F8A" w:rsidRPr="00026F8A" w:rsidRDefault="00026F8A">
      <w:pPr>
        <w:numPr>
          <w:ilvl w:val="0"/>
          <w:numId w:val="14"/>
        </w:numPr>
        <w:jc w:val="both"/>
        <w:rPr>
          <w:rFonts w:asciiTheme="minorHAnsi" w:hAnsiTheme="minorHAnsi" w:cstheme="minorHAnsi"/>
        </w:rPr>
      </w:pPr>
      <w:r w:rsidRPr="00026F8A">
        <w:rPr>
          <w:rFonts w:asciiTheme="minorHAnsi" w:hAnsiTheme="minorHAnsi" w:cstheme="minorHAnsi"/>
        </w:rPr>
        <w:t>w przypadku wystąpienia pięciu z reklamacji dotyczących przedmiotu zamówienia,</w:t>
      </w:r>
    </w:p>
    <w:p w:rsidR="00026F8A" w:rsidRPr="00026F8A" w:rsidRDefault="00026F8A">
      <w:pPr>
        <w:numPr>
          <w:ilvl w:val="0"/>
          <w:numId w:val="14"/>
        </w:numPr>
        <w:jc w:val="both"/>
        <w:rPr>
          <w:rFonts w:asciiTheme="minorHAnsi" w:hAnsiTheme="minorHAnsi" w:cstheme="minorHAnsi"/>
        </w:rPr>
      </w:pPr>
      <w:r w:rsidRPr="00026F8A">
        <w:rPr>
          <w:rFonts w:asciiTheme="minorHAnsi" w:hAnsiTheme="minorHAnsi" w:cstheme="minorHAnsi"/>
        </w:rPr>
        <w:t>w razie naruszenia innych istotnych postanowień niniejszej umowy,</w:t>
      </w:r>
    </w:p>
    <w:p w:rsidR="00026F8A" w:rsidRPr="00026F8A" w:rsidRDefault="00026F8A">
      <w:pPr>
        <w:numPr>
          <w:ilvl w:val="0"/>
          <w:numId w:val="14"/>
        </w:numPr>
        <w:jc w:val="both"/>
        <w:rPr>
          <w:rFonts w:asciiTheme="minorHAnsi" w:hAnsiTheme="minorHAnsi" w:cstheme="minorHAnsi"/>
        </w:rPr>
      </w:pPr>
      <w:r w:rsidRPr="00026F8A">
        <w:rPr>
          <w:rFonts w:asciiTheme="minorHAnsi" w:hAnsiTheme="minorHAnsi" w:cstheme="minorHAnsi"/>
        </w:rPr>
        <w:t>w przypadku zastosowania nieuzasadnionego w warunkach umowy  podwyższenia przez Wykonawcę cen artykułów będących przedmiotem zamówienia,</w:t>
      </w:r>
    </w:p>
    <w:p w:rsidR="00026F8A" w:rsidRPr="00026F8A" w:rsidRDefault="00026F8A">
      <w:pPr>
        <w:numPr>
          <w:ilvl w:val="0"/>
          <w:numId w:val="14"/>
        </w:numPr>
        <w:jc w:val="both"/>
        <w:rPr>
          <w:rFonts w:asciiTheme="minorHAnsi" w:hAnsiTheme="minorHAnsi" w:cstheme="minorHAnsi"/>
        </w:rPr>
      </w:pPr>
      <w:r w:rsidRPr="00026F8A">
        <w:rPr>
          <w:rFonts w:asciiTheme="minorHAnsi" w:hAnsiTheme="minorHAnsi" w:cstheme="minorHAnsi"/>
        </w:rPr>
        <w:t>w przypadku rażącej zwłoki w wykonaniu dostawy rozumianej jako okres przekraczający 14 dni roboczych od dnia złożenia zamówienia.</w:t>
      </w:r>
    </w:p>
    <w:p w:rsidR="00026F8A" w:rsidRPr="00026F8A" w:rsidRDefault="00026F8A" w:rsidP="00026F8A">
      <w:pPr>
        <w:tabs>
          <w:tab w:val="left" w:pos="426"/>
        </w:tabs>
        <w:ind w:left="426" w:hanging="426"/>
        <w:contextualSpacing/>
        <w:jc w:val="both"/>
        <w:rPr>
          <w:rFonts w:asciiTheme="minorHAnsi" w:hAnsiTheme="minorHAnsi" w:cstheme="minorHAnsi"/>
          <w:bCs/>
          <w:iCs/>
        </w:rPr>
      </w:pPr>
      <w:r w:rsidRPr="00026F8A">
        <w:rPr>
          <w:rFonts w:asciiTheme="minorHAnsi" w:hAnsiTheme="minorHAnsi" w:cstheme="minorHAnsi"/>
          <w:bCs/>
          <w:iCs/>
        </w:rPr>
        <w:t>3.</w:t>
      </w:r>
      <w:r w:rsidRPr="00026F8A">
        <w:rPr>
          <w:rFonts w:asciiTheme="minorHAnsi" w:hAnsiTheme="minorHAnsi" w:cstheme="minorHAnsi"/>
          <w:bCs/>
          <w:iCs/>
        </w:rPr>
        <w:tab/>
        <w:t>Treść niniejszej umowy nie podlega negocjacjom i zawiera wszelkie istotne dla Strony Zamawiającej warunki realizacji zamówienia. Zakres świadczenia Wykonawcy wynikający z umowy jest tożsamy z jego zobowiązaniem zawartym w ofercie. Umowa jest nieważna w części wykraczającej poza określenie przedmiotu zamówienia zawarte w SIWZ i ofercie.</w:t>
      </w:r>
    </w:p>
    <w:p w:rsidR="000B299D" w:rsidRPr="00087EE4" w:rsidRDefault="000B299D" w:rsidP="002835B5">
      <w:pPr>
        <w:jc w:val="both"/>
        <w:rPr>
          <w:rFonts w:asciiTheme="minorHAnsi" w:hAnsiTheme="minorHAnsi" w:cstheme="minorHAnsi"/>
        </w:rPr>
      </w:pPr>
    </w:p>
    <w:p w:rsidR="00DE04CD" w:rsidRPr="00087EE4" w:rsidRDefault="00DE04CD" w:rsidP="00DE04CD">
      <w:pPr>
        <w:spacing w:line="276" w:lineRule="auto"/>
        <w:jc w:val="both"/>
        <w:rPr>
          <w:rFonts w:asciiTheme="minorHAnsi" w:hAnsiTheme="minorHAnsi" w:cstheme="minorHAnsi"/>
        </w:rPr>
      </w:pPr>
    </w:p>
    <w:p w:rsidR="00DE04CD" w:rsidRPr="00087EE4" w:rsidRDefault="00DE04CD" w:rsidP="00DE04CD">
      <w:pPr>
        <w:widowControl w:val="0"/>
        <w:tabs>
          <w:tab w:val="left" w:pos="10206"/>
        </w:tabs>
        <w:autoSpaceDE w:val="0"/>
        <w:autoSpaceDN w:val="0"/>
        <w:adjustRightInd w:val="0"/>
        <w:spacing w:after="120" w:line="276" w:lineRule="auto"/>
        <w:ind w:left="142" w:right="284" w:hanging="340"/>
        <w:jc w:val="center"/>
        <w:rPr>
          <w:rFonts w:asciiTheme="minorHAnsi" w:hAnsiTheme="minorHAnsi" w:cstheme="minorHAnsi"/>
          <w:b/>
        </w:rPr>
      </w:pPr>
      <w:r w:rsidRPr="00087EE4">
        <w:rPr>
          <w:rFonts w:asciiTheme="minorHAnsi" w:hAnsiTheme="minorHAnsi" w:cstheme="minorHAnsi"/>
          <w:b/>
        </w:rPr>
        <w:t xml:space="preserve">§ </w:t>
      </w:r>
      <w:r w:rsidR="00087EE4" w:rsidRPr="00087EE4">
        <w:rPr>
          <w:rFonts w:asciiTheme="minorHAnsi" w:hAnsiTheme="minorHAnsi" w:cstheme="minorHAnsi"/>
          <w:b/>
        </w:rPr>
        <w:t>8</w:t>
      </w:r>
    </w:p>
    <w:p w:rsidR="00DE04CD" w:rsidRPr="00087EE4" w:rsidRDefault="00DE04CD" w:rsidP="00DE04CD">
      <w:pPr>
        <w:widowControl w:val="0"/>
        <w:tabs>
          <w:tab w:val="left" w:pos="10206"/>
        </w:tabs>
        <w:autoSpaceDE w:val="0"/>
        <w:autoSpaceDN w:val="0"/>
        <w:adjustRightInd w:val="0"/>
        <w:spacing w:after="120" w:line="276" w:lineRule="auto"/>
        <w:ind w:left="142" w:right="284" w:hanging="340"/>
        <w:jc w:val="center"/>
        <w:rPr>
          <w:rFonts w:asciiTheme="minorHAnsi" w:hAnsiTheme="minorHAnsi" w:cstheme="minorHAnsi"/>
          <w:b/>
        </w:rPr>
      </w:pPr>
      <w:r w:rsidRPr="00087EE4">
        <w:rPr>
          <w:rFonts w:asciiTheme="minorHAnsi" w:hAnsiTheme="minorHAnsi" w:cstheme="minorHAnsi"/>
          <w:b/>
        </w:rPr>
        <w:t>Ochrona danych osobowych</w:t>
      </w:r>
    </w:p>
    <w:p w:rsidR="00DE04CD" w:rsidRPr="00B444CA" w:rsidRDefault="00DE04CD" w:rsidP="00DE04CD">
      <w:pPr>
        <w:widowControl w:val="0"/>
        <w:tabs>
          <w:tab w:val="left" w:pos="10206"/>
        </w:tabs>
        <w:autoSpaceDE w:val="0"/>
        <w:autoSpaceDN w:val="0"/>
        <w:adjustRightInd w:val="0"/>
        <w:spacing w:after="120" w:line="276" w:lineRule="auto"/>
        <w:ind w:left="142" w:right="284" w:hanging="340"/>
        <w:jc w:val="center"/>
        <w:rPr>
          <w:rFonts w:asciiTheme="minorHAnsi" w:hAnsiTheme="minorHAnsi" w:cstheme="minorHAnsi"/>
          <w:b/>
        </w:rPr>
      </w:pPr>
    </w:p>
    <w:p w:rsidR="00DE04CD" w:rsidRPr="00B444CA" w:rsidRDefault="00DE04CD" w:rsidP="00DE04CD">
      <w:pPr>
        <w:widowControl w:val="0"/>
        <w:numPr>
          <w:ilvl w:val="0"/>
          <w:numId w:val="2"/>
        </w:numPr>
        <w:autoSpaceDE w:val="0"/>
        <w:autoSpaceDN w:val="0"/>
        <w:adjustRightInd w:val="0"/>
        <w:spacing w:after="120" w:line="276" w:lineRule="auto"/>
        <w:ind w:left="426" w:hanging="426"/>
        <w:jc w:val="both"/>
        <w:rPr>
          <w:rFonts w:asciiTheme="minorHAnsi" w:eastAsia="Calibri" w:hAnsiTheme="minorHAnsi" w:cstheme="minorHAnsi"/>
          <w:lang w:eastAsia="en-US"/>
        </w:rPr>
      </w:pPr>
      <w:r w:rsidRPr="00B444CA">
        <w:rPr>
          <w:rFonts w:asciiTheme="minorHAnsi" w:eastAsia="Calibri" w:hAnsiTheme="minorHAnsi" w:cstheme="minorHAnsi"/>
          <w:lang w:eastAsia="en-US"/>
        </w:rPr>
        <w:t xml:space="preserve">Strony Umowy potwierdzają znajomość obowiązków wynikających z przepisów </w:t>
      </w:r>
      <w:r w:rsidRPr="00B444CA">
        <w:rPr>
          <w:rFonts w:asciiTheme="minorHAnsi" w:eastAsia="Calibri" w:hAnsiTheme="minorHAnsi" w:cstheme="minorHAnsi"/>
          <w:lang w:eastAsia="en-US"/>
        </w:rPr>
        <w:lastRenderedPageBreak/>
        <w:t>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z dnia 27 kwietnia 2016 r. (Dz. Urz. UE. L Nr 119/1), zwanego „RODO”</w:t>
      </w:r>
    </w:p>
    <w:p w:rsidR="00DE04CD" w:rsidRPr="00B444CA" w:rsidRDefault="00DE04CD" w:rsidP="00DE04CD">
      <w:pPr>
        <w:widowControl w:val="0"/>
        <w:numPr>
          <w:ilvl w:val="0"/>
          <w:numId w:val="2"/>
        </w:numPr>
        <w:autoSpaceDE w:val="0"/>
        <w:autoSpaceDN w:val="0"/>
        <w:adjustRightInd w:val="0"/>
        <w:spacing w:after="120" w:line="276" w:lineRule="auto"/>
        <w:ind w:left="426" w:hanging="426"/>
        <w:jc w:val="both"/>
        <w:rPr>
          <w:rFonts w:asciiTheme="minorHAnsi" w:eastAsia="Calibri" w:hAnsiTheme="minorHAnsi" w:cstheme="minorHAnsi"/>
          <w:lang w:eastAsia="en-US"/>
        </w:rPr>
      </w:pPr>
      <w:r w:rsidRPr="00B444CA">
        <w:rPr>
          <w:rFonts w:asciiTheme="minorHAnsi" w:eastAsia="Calibri" w:hAnsiTheme="minorHAnsi" w:cstheme="minorHAnsi"/>
          <w:lang w:eastAsia="en-US"/>
        </w:rPr>
        <w:t xml:space="preserve">Strony niniejszej Umowy potwierdzają konieczność zawarcia dodatkowej Umowy Powierzenia Przetwarzania Danych Osobowych dla ważności realizacji niniejszej Umowy, przed powierzeniem Wykonawcy jakichkolwiek danych osobowych ze strony Zamawiającego. </w:t>
      </w:r>
    </w:p>
    <w:p w:rsidR="00DE04CD" w:rsidRPr="00B444CA" w:rsidRDefault="00DE04CD" w:rsidP="00DE04CD">
      <w:pPr>
        <w:widowControl w:val="0"/>
        <w:numPr>
          <w:ilvl w:val="0"/>
          <w:numId w:val="2"/>
        </w:numPr>
        <w:autoSpaceDE w:val="0"/>
        <w:autoSpaceDN w:val="0"/>
        <w:adjustRightInd w:val="0"/>
        <w:spacing w:after="120" w:line="276" w:lineRule="auto"/>
        <w:ind w:left="426" w:hanging="426"/>
        <w:jc w:val="both"/>
        <w:rPr>
          <w:rFonts w:asciiTheme="minorHAnsi" w:eastAsia="Calibri" w:hAnsiTheme="minorHAnsi" w:cstheme="minorHAnsi"/>
          <w:lang w:eastAsia="en-US"/>
        </w:rPr>
      </w:pPr>
      <w:r w:rsidRPr="00B444CA">
        <w:rPr>
          <w:rFonts w:asciiTheme="minorHAnsi" w:eastAsia="Calibri" w:hAnsiTheme="minorHAnsi" w:cstheme="minorHAnsi"/>
          <w:lang w:eastAsia="en-US"/>
        </w:rPr>
        <w:t xml:space="preserve">Umowa Powierzenia Przetwarzania Danych Osobowych, o której mowa w ust. 2, określi m.in.: </w:t>
      </w:r>
    </w:p>
    <w:p w:rsidR="00DE04CD" w:rsidRPr="00B444CA" w:rsidRDefault="00DE04CD" w:rsidP="00DE04CD">
      <w:pPr>
        <w:pStyle w:val="Akapitzlist"/>
        <w:widowControl w:val="0"/>
        <w:numPr>
          <w:ilvl w:val="0"/>
          <w:numId w:val="3"/>
        </w:numPr>
        <w:autoSpaceDE w:val="0"/>
        <w:autoSpaceDN w:val="0"/>
        <w:adjustRightInd w:val="0"/>
        <w:spacing w:after="0"/>
        <w:jc w:val="both"/>
        <w:rPr>
          <w:rFonts w:asciiTheme="minorHAnsi" w:hAnsiTheme="minorHAnsi" w:cstheme="minorHAnsi"/>
          <w:sz w:val="24"/>
          <w:szCs w:val="24"/>
        </w:rPr>
      </w:pPr>
      <w:r w:rsidRPr="00B444CA">
        <w:rPr>
          <w:rFonts w:asciiTheme="minorHAnsi" w:hAnsiTheme="minorHAnsi" w:cstheme="minorHAnsi"/>
          <w:sz w:val="24"/>
          <w:szCs w:val="24"/>
        </w:rPr>
        <w:t xml:space="preserve">administratora danych i podmiot przetwarzający,  </w:t>
      </w:r>
    </w:p>
    <w:p w:rsidR="00DE04CD" w:rsidRPr="00B444CA" w:rsidRDefault="00DE04CD" w:rsidP="00DE04CD">
      <w:pPr>
        <w:pStyle w:val="Akapitzlist"/>
        <w:widowControl w:val="0"/>
        <w:numPr>
          <w:ilvl w:val="0"/>
          <w:numId w:val="3"/>
        </w:numPr>
        <w:autoSpaceDE w:val="0"/>
        <w:autoSpaceDN w:val="0"/>
        <w:adjustRightInd w:val="0"/>
        <w:spacing w:after="0"/>
        <w:jc w:val="both"/>
        <w:rPr>
          <w:rFonts w:asciiTheme="minorHAnsi" w:hAnsiTheme="minorHAnsi" w:cstheme="minorHAnsi"/>
          <w:sz w:val="24"/>
          <w:szCs w:val="24"/>
        </w:rPr>
      </w:pPr>
      <w:r w:rsidRPr="00B444CA">
        <w:rPr>
          <w:rFonts w:asciiTheme="minorHAnsi" w:hAnsiTheme="minorHAnsi" w:cstheme="minorHAnsi"/>
          <w:sz w:val="24"/>
          <w:szCs w:val="24"/>
        </w:rPr>
        <w:t xml:space="preserve">przedmiot i czas trwania przetwarzania danych,  </w:t>
      </w:r>
    </w:p>
    <w:p w:rsidR="00DE04CD" w:rsidRPr="00B444CA" w:rsidRDefault="00DE04CD" w:rsidP="00DE04CD">
      <w:pPr>
        <w:pStyle w:val="Akapitzlist"/>
        <w:widowControl w:val="0"/>
        <w:numPr>
          <w:ilvl w:val="0"/>
          <w:numId w:val="3"/>
        </w:numPr>
        <w:autoSpaceDE w:val="0"/>
        <w:autoSpaceDN w:val="0"/>
        <w:adjustRightInd w:val="0"/>
        <w:spacing w:after="0"/>
        <w:jc w:val="both"/>
        <w:rPr>
          <w:rFonts w:asciiTheme="minorHAnsi" w:hAnsiTheme="minorHAnsi" w:cstheme="minorHAnsi"/>
          <w:sz w:val="24"/>
          <w:szCs w:val="24"/>
        </w:rPr>
      </w:pPr>
      <w:r w:rsidRPr="00B444CA">
        <w:rPr>
          <w:rFonts w:asciiTheme="minorHAnsi" w:hAnsiTheme="minorHAnsi" w:cstheme="minorHAnsi"/>
          <w:sz w:val="24"/>
          <w:szCs w:val="24"/>
        </w:rPr>
        <w:t xml:space="preserve">charakter i cel przetwarzania, </w:t>
      </w:r>
    </w:p>
    <w:p w:rsidR="00DE04CD" w:rsidRPr="00B444CA" w:rsidRDefault="00DE04CD" w:rsidP="00DE04CD">
      <w:pPr>
        <w:pStyle w:val="Akapitzlist"/>
        <w:widowControl w:val="0"/>
        <w:numPr>
          <w:ilvl w:val="0"/>
          <w:numId w:val="3"/>
        </w:numPr>
        <w:autoSpaceDE w:val="0"/>
        <w:autoSpaceDN w:val="0"/>
        <w:adjustRightInd w:val="0"/>
        <w:spacing w:after="0"/>
        <w:jc w:val="both"/>
        <w:rPr>
          <w:rFonts w:asciiTheme="minorHAnsi" w:hAnsiTheme="minorHAnsi" w:cstheme="minorHAnsi"/>
          <w:sz w:val="24"/>
          <w:szCs w:val="24"/>
        </w:rPr>
      </w:pPr>
      <w:r w:rsidRPr="00B444CA">
        <w:rPr>
          <w:rFonts w:asciiTheme="minorHAnsi" w:hAnsiTheme="minorHAnsi" w:cstheme="minorHAnsi"/>
          <w:sz w:val="24"/>
          <w:szCs w:val="24"/>
        </w:rPr>
        <w:t xml:space="preserve">rodzaj danych osobowych oraz kategorie osób, których dane dotyczą, </w:t>
      </w:r>
    </w:p>
    <w:p w:rsidR="00DE04CD" w:rsidRPr="00B444CA" w:rsidRDefault="00DE04CD" w:rsidP="00DE04CD">
      <w:pPr>
        <w:pStyle w:val="Akapitzlist"/>
        <w:widowControl w:val="0"/>
        <w:numPr>
          <w:ilvl w:val="0"/>
          <w:numId w:val="3"/>
        </w:numPr>
        <w:autoSpaceDE w:val="0"/>
        <w:autoSpaceDN w:val="0"/>
        <w:adjustRightInd w:val="0"/>
        <w:spacing w:after="0"/>
        <w:jc w:val="both"/>
        <w:rPr>
          <w:rFonts w:asciiTheme="minorHAnsi" w:hAnsiTheme="minorHAnsi" w:cstheme="minorHAnsi"/>
          <w:sz w:val="24"/>
          <w:szCs w:val="24"/>
        </w:rPr>
      </w:pPr>
      <w:r w:rsidRPr="00B444CA">
        <w:rPr>
          <w:rFonts w:asciiTheme="minorHAnsi" w:hAnsiTheme="minorHAnsi" w:cstheme="minorHAnsi"/>
          <w:sz w:val="24"/>
          <w:szCs w:val="24"/>
        </w:rPr>
        <w:t xml:space="preserve">obowiązki i prawa Administratora danych, </w:t>
      </w:r>
    </w:p>
    <w:p w:rsidR="00DE04CD" w:rsidRPr="00B444CA" w:rsidRDefault="00DE04CD" w:rsidP="00DE04CD">
      <w:pPr>
        <w:pStyle w:val="Akapitzlist"/>
        <w:widowControl w:val="0"/>
        <w:numPr>
          <w:ilvl w:val="0"/>
          <w:numId w:val="3"/>
        </w:numPr>
        <w:autoSpaceDE w:val="0"/>
        <w:autoSpaceDN w:val="0"/>
        <w:adjustRightInd w:val="0"/>
        <w:spacing w:after="0"/>
        <w:jc w:val="both"/>
        <w:rPr>
          <w:rFonts w:asciiTheme="minorHAnsi" w:hAnsiTheme="minorHAnsi" w:cstheme="minorHAnsi"/>
          <w:sz w:val="24"/>
          <w:szCs w:val="24"/>
        </w:rPr>
      </w:pPr>
      <w:r w:rsidRPr="00B444CA">
        <w:rPr>
          <w:rFonts w:asciiTheme="minorHAnsi" w:hAnsiTheme="minorHAnsi" w:cstheme="minorHAnsi"/>
          <w:sz w:val="24"/>
          <w:szCs w:val="24"/>
        </w:rPr>
        <w:t xml:space="preserve">obowiązki i prawa Podmiotu Przetwarzającego powierzone dane.  </w:t>
      </w:r>
    </w:p>
    <w:p w:rsidR="00DE04CD" w:rsidRPr="00B444CA" w:rsidRDefault="00DE04CD" w:rsidP="00DE04CD">
      <w:pPr>
        <w:widowControl w:val="0"/>
        <w:autoSpaceDE w:val="0"/>
        <w:autoSpaceDN w:val="0"/>
        <w:adjustRightInd w:val="0"/>
        <w:spacing w:line="276" w:lineRule="auto"/>
        <w:jc w:val="both"/>
        <w:rPr>
          <w:rFonts w:asciiTheme="minorHAnsi" w:eastAsia="Calibri" w:hAnsiTheme="minorHAnsi" w:cstheme="minorHAnsi"/>
        </w:rPr>
      </w:pPr>
    </w:p>
    <w:p w:rsidR="00DE04CD" w:rsidRPr="00B444CA" w:rsidRDefault="00DE04CD" w:rsidP="00DE04CD">
      <w:pPr>
        <w:widowControl w:val="0"/>
        <w:numPr>
          <w:ilvl w:val="0"/>
          <w:numId w:val="2"/>
        </w:numPr>
        <w:autoSpaceDE w:val="0"/>
        <w:autoSpaceDN w:val="0"/>
        <w:adjustRightInd w:val="0"/>
        <w:spacing w:after="120" w:line="276" w:lineRule="auto"/>
        <w:ind w:left="426" w:hanging="426"/>
        <w:jc w:val="both"/>
        <w:rPr>
          <w:rFonts w:asciiTheme="minorHAnsi" w:eastAsia="Calibri" w:hAnsiTheme="minorHAnsi" w:cstheme="minorHAnsi"/>
          <w:lang w:eastAsia="en-US"/>
        </w:rPr>
      </w:pPr>
      <w:r w:rsidRPr="00B444CA">
        <w:rPr>
          <w:rFonts w:asciiTheme="minorHAnsi" w:eastAsia="Calibri" w:hAnsiTheme="minorHAnsi" w:cstheme="minorHAnsi"/>
          <w:lang w:eastAsia="en-US"/>
        </w:rPr>
        <w:t xml:space="preserve">Rozwiązanie Umowy powierzenia przetwarzania danych osobowych, o której mowa w ust. 2 i 3,  wstrzymuje powierzenie przez Zamawiającego do przetwarzania przez Wykonawcę jakichkolwiek danych osobowych w trakcie realizacji niniejszej Umowy do czasu zawarcia nowej Umowy powierzenia przetwarzania danych osobowych.  </w:t>
      </w:r>
    </w:p>
    <w:p w:rsidR="00DE04CD" w:rsidRPr="00B444CA" w:rsidRDefault="00DE04CD" w:rsidP="00DE04CD">
      <w:pPr>
        <w:widowControl w:val="0"/>
        <w:numPr>
          <w:ilvl w:val="0"/>
          <w:numId w:val="2"/>
        </w:numPr>
        <w:autoSpaceDE w:val="0"/>
        <w:autoSpaceDN w:val="0"/>
        <w:adjustRightInd w:val="0"/>
        <w:spacing w:after="120" w:line="276" w:lineRule="auto"/>
        <w:ind w:left="426" w:hanging="426"/>
        <w:jc w:val="both"/>
        <w:rPr>
          <w:rFonts w:asciiTheme="minorHAnsi" w:eastAsia="Calibri" w:hAnsiTheme="minorHAnsi" w:cstheme="minorHAnsi"/>
          <w:lang w:eastAsia="en-US"/>
        </w:rPr>
      </w:pPr>
      <w:r w:rsidRPr="00B444CA">
        <w:rPr>
          <w:rFonts w:asciiTheme="minorHAnsi" w:eastAsia="Calibri" w:hAnsiTheme="minorHAnsi" w:cstheme="minorHAnsi"/>
          <w:lang w:eastAsia="en-US"/>
        </w:rPr>
        <w:t xml:space="preserve">Wykonawca przyjmuje do wiadomości, że: </w:t>
      </w:r>
    </w:p>
    <w:p w:rsidR="00DE04CD" w:rsidRPr="00B444CA" w:rsidRDefault="00DE04CD" w:rsidP="00DE04CD">
      <w:pPr>
        <w:pStyle w:val="Tekstpodstawowy"/>
        <w:numPr>
          <w:ilvl w:val="0"/>
          <w:numId w:val="4"/>
        </w:numPr>
        <w:suppressAutoHyphens/>
        <w:spacing w:after="120" w:line="276" w:lineRule="auto"/>
        <w:rPr>
          <w:rFonts w:asciiTheme="minorHAnsi" w:eastAsia="Calibri" w:hAnsiTheme="minorHAnsi" w:cstheme="minorHAnsi"/>
          <w:color w:val="000000"/>
          <w:kern w:val="2"/>
          <w:szCs w:val="24"/>
          <w:lang w:eastAsia="ar-SA"/>
        </w:rPr>
      </w:pPr>
      <w:r w:rsidRPr="00B444CA">
        <w:rPr>
          <w:rFonts w:asciiTheme="minorHAnsi" w:hAnsiTheme="minorHAnsi" w:cstheme="minorHAnsi"/>
          <w:szCs w:val="24"/>
        </w:rPr>
        <w:t xml:space="preserve">Administratorem jego danych osobowych przetwarzanych w celach związanych z zawarciem niniejszej Umowy jest  </w:t>
      </w:r>
      <w:r w:rsidRPr="00B444CA">
        <w:rPr>
          <w:rFonts w:asciiTheme="minorHAnsi" w:hAnsiTheme="minorHAnsi" w:cstheme="minorHAnsi"/>
          <w:bCs/>
          <w:szCs w:val="24"/>
        </w:rPr>
        <w:t xml:space="preserve">Gmina Poraj </w:t>
      </w:r>
      <w:r w:rsidRPr="00B444CA">
        <w:rPr>
          <w:rFonts w:asciiTheme="minorHAnsi" w:hAnsiTheme="minorHAnsi" w:cstheme="minorHAnsi"/>
          <w:szCs w:val="24"/>
        </w:rPr>
        <w:t xml:space="preserve">w imieniu której działa Wójt Gminy Poraj wykonujący prawem określone obowiązki z wykorzystaniem aparatu pomocniczego – Urzędu Gminy w Poraju.  Dane kontaktowe: ul. Jasna 21,42-360 Poraj tel. 343145251 fax: 34 3145 006, e-mail: </w:t>
      </w:r>
      <w:r w:rsidRPr="00B444CA">
        <w:rPr>
          <w:rFonts w:asciiTheme="minorHAnsi" w:eastAsiaTheme="majorEastAsia" w:hAnsiTheme="minorHAnsi" w:cstheme="minorHAnsi"/>
          <w:szCs w:val="24"/>
        </w:rPr>
        <w:t>sekretariat@ugporaj.pl</w:t>
      </w:r>
      <w:r w:rsidRPr="00B444CA">
        <w:rPr>
          <w:rFonts w:asciiTheme="minorHAnsi" w:hAnsiTheme="minorHAnsi" w:cstheme="minorHAnsi"/>
          <w:szCs w:val="24"/>
        </w:rPr>
        <w:t>  </w:t>
      </w:r>
    </w:p>
    <w:p w:rsidR="00DE04CD" w:rsidRPr="00B444CA" w:rsidRDefault="00DE04CD" w:rsidP="00DE04CD">
      <w:pPr>
        <w:pStyle w:val="Tekstpodstawowy"/>
        <w:numPr>
          <w:ilvl w:val="0"/>
          <w:numId w:val="4"/>
        </w:numPr>
        <w:suppressAutoHyphens/>
        <w:spacing w:after="120" w:line="276" w:lineRule="auto"/>
        <w:rPr>
          <w:rFonts w:asciiTheme="minorHAnsi" w:hAnsiTheme="minorHAnsi" w:cstheme="minorHAnsi"/>
          <w:szCs w:val="24"/>
        </w:rPr>
      </w:pPr>
      <w:r w:rsidRPr="00B444CA">
        <w:rPr>
          <w:rFonts w:asciiTheme="minorHAnsi" w:hAnsiTheme="minorHAnsi" w:cstheme="minorHAnsi"/>
          <w:szCs w:val="24"/>
        </w:rPr>
        <w:t xml:space="preserve">Podanie danych osobowych wymaganych w komparycji niniejszej Umowy oraz danych wymaganych do jej rozliczenia, ma charakter dobrowolny, niemniej jest warunkiem koniecznym do jej zawarcia i wykonania.   </w:t>
      </w:r>
    </w:p>
    <w:p w:rsidR="00DE04CD" w:rsidRPr="00B444CA" w:rsidRDefault="00DE04CD" w:rsidP="00DE04CD">
      <w:pPr>
        <w:pStyle w:val="Tekstpodstawowy"/>
        <w:numPr>
          <w:ilvl w:val="0"/>
          <w:numId w:val="4"/>
        </w:numPr>
        <w:suppressAutoHyphens/>
        <w:spacing w:after="120" w:line="276" w:lineRule="auto"/>
        <w:rPr>
          <w:rFonts w:asciiTheme="minorHAnsi" w:hAnsiTheme="minorHAnsi" w:cstheme="minorHAnsi"/>
          <w:szCs w:val="24"/>
        </w:rPr>
      </w:pPr>
      <w:r w:rsidRPr="00B444CA">
        <w:rPr>
          <w:rFonts w:asciiTheme="minorHAnsi" w:hAnsiTheme="minorHAnsi" w:cstheme="minorHAnsi"/>
          <w:szCs w:val="24"/>
        </w:rPr>
        <w:t xml:space="preserve">Dane osobowe Wykonawcy będą przetwarzane w celu realizacji niniejszej umowy na podstawie art. 6 ust. 1 lit. b) RODO – przetwarzanie jest niezbędne do wykonania umowy której stroną jest osoba, której dane dotyczą.   </w:t>
      </w:r>
    </w:p>
    <w:p w:rsidR="00DE04CD" w:rsidRPr="00B444CA" w:rsidRDefault="00DE04CD" w:rsidP="00DE04CD">
      <w:pPr>
        <w:pStyle w:val="Tekstpodstawowy"/>
        <w:numPr>
          <w:ilvl w:val="0"/>
          <w:numId w:val="4"/>
        </w:numPr>
        <w:suppressAutoHyphens/>
        <w:spacing w:after="120" w:line="276" w:lineRule="auto"/>
        <w:rPr>
          <w:rFonts w:asciiTheme="minorHAnsi" w:hAnsiTheme="minorHAnsi" w:cstheme="minorHAnsi"/>
          <w:szCs w:val="24"/>
        </w:rPr>
      </w:pPr>
      <w:r w:rsidRPr="00B444CA">
        <w:rPr>
          <w:rFonts w:asciiTheme="minorHAnsi" w:hAnsiTheme="minorHAnsi" w:cstheme="minorHAnsi"/>
          <w:szCs w:val="24"/>
        </w:rPr>
        <w:lastRenderedPageBreak/>
        <w:t xml:space="preserve">Odbiorcą danych osobowych Wykonawcy mogą być upoważnieni pracownicy Administratora Danych, podmioty uprawnione do uzyskania takich danych osobowych na podstawie przepisów prawa i podwykonawcy związani z Administratorem Danych umowami powierzenia przetwarzania danych osobowych.  </w:t>
      </w:r>
    </w:p>
    <w:p w:rsidR="00DE04CD" w:rsidRPr="00B444CA" w:rsidRDefault="00DE04CD" w:rsidP="00DE04CD">
      <w:pPr>
        <w:pStyle w:val="Tekstpodstawowy"/>
        <w:numPr>
          <w:ilvl w:val="0"/>
          <w:numId w:val="4"/>
        </w:numPr>
        <w:suppressAutoHyphens/>
        <w:spacing w:after="120" w:line="276" w:lineRule="auto"/>
        <w:rPr>
          <w:rFonts w:asciiTheme="minorHAnsi" w:hAnsiTheme="minorHAnsi" w:cstheme="minorHAnsi"/>
          <w:szCs w:val="24"/>
        </w:rPr>
      </w:pPr>
      <w:r w:rsidRPr="00B444CA">
        <w:rPr>
          <w:rFonts w:asciiTheme="minorHAnsi" w:hAnsiTheme="minorHAnsi" w:cstheme="minorHAnsi"/>
          <w:szCs w:val="24"/>
        </w:rPr>
        <w:t xml:space="preserve">Dane osobowe Wykonawcy przechowywane będą przez okres niezbędny do realizacji celu dla jakiego zostały one zebrane oraz zgodnie z terminami archiwizacji określonymi przez przepisy szczególne. </w:t>
      </w:r>
    </w:p>
    <w:p w:rsidR="00DE04CD" w:rsidRPr="00B444CA" w:rsidRDefault="00DE04CD" w:rsidP="00DE04CD">
      <w:pPr>
        <w:pStyle w:val="Tekstpodstawowy"/>
        <w:numPr>
          <w:ilvl w:val="0"/>
          <w:numId w:val="4"/>
        </w:numPr>
        <w:suppressAutoHyphens/>
        <w:spacing w:after="120" w:line="276" w:lineRule="auto"/>
        <w:rPr>
          <w:rFonts w:asciiTheme="minorHAnsi" w:hAnsiTheme="minorHAnsi" w:cstheme="minorHAnsi"/>
          <w:szCs w:val="24"/>
        </w:rPr>
      </w:pPr>
      <w:r w:rsidRPr="00B444CA">
        <w:rPr>
          <w:rFonts w:asciiTheme="minorHAnsi" w:hAnsiTheme="minorHAnsi" w:cstheme="minorHAnsi"/>
          <w:szCs w:val="24"/>
        </w:rPr>
        <w:t xml:space="preserve">Dotyczące Wykonawcy dane osobowe nie podlegają zautomatyzowanemu podejmowaniu decyzji przez Administratora Danych, w tym profilowaniu i nie będą przekazywane do państwa trzeciego lub organizacji międzynarodowej.  </w:t>
      </w:r>
    </w:p>
    <w:p w:rsidR="00DE04CD" w:rsidRPr="00B444CA" w:rsidRDefault="00DE04CD" w:rsidP="00DE04CD">
      <w:pPr>
        <w:pStyle w:val="Tekstpodstawowy"/>
        <w:numPr>
          <w:ilvl w:val="0"/>
          <w:numId w:val="4"/>
        </w:numPr>
        <w:suppressAutoHyphens/>
        <w:spacing w:after="120" w:line="276" w:lineRule="auto"/>
        <w:ind w:left="714" w:hanging="357"/>
        <w:rPr>
          <w:rFonts w:asciiTheme="minorHAnsi" w:hAnsiTheme="minorHAnsi" w:cstheme="minorHAnsi"/>
          <w:szCs w:val="24"/>
        </w:rPr>
      </w:pPr>
      <w:r w:rsidRPr="00B444CA">
        <w:rPr>
          <w:rFonts w:asciiTheme="minorHAnsi" w:hAnsiTheme="minorHAnsi" w:cstheme="minorHAnsi"/>
          <w:szCs w:val="24"/>
        </w:rPr>
        <w:t>Wykonawcy przysługują prawa:</w:t>
      </w:r>
    </w:p>
    <w:p w:rsidR="00DE04CD" w:rsidRPr="00B444CA" w:rsidRDefault="00DE04CD" w:rsidP="00DE04CD">
      <w:pPr>
        <w:pStyle w:val="Tekstpodstawowy"/>
        <w:numPr>
          <w:ilvl w:val="0"/>
          <w:numId w:val="5"/>
        </w:numPr>
        <w:suppressAutoHyphens/>
        <w:spacing w:line="276" w:lineRule="auto"/>
        <w:ind w:left="1077" w:hanging="357"/>
        <w:rPr>
          <w:rFonts w:asciiTheme="minorHAnsi" w:hAnsiTheme="minorHAnsi" w:cstheme="minorHAnsi"/>
          <w:szCs w:val="24"/>
        </w:rPr>
      </w:pPr>
      <w:r w:rsidRPr="00B444CA">
        <w:rPr>
          <w:rFonts w:asciiTheme="minorHAnsi" w:hAnsiTheme="minorHAnsi" w:cstheme="minorHAnsi"/>
          <w:szCs w:val="24"/>
        </w:rPr>
        <w:t>dostępu do dotyczących go danych oraz otrzymania ich kopii,</w:t>
      </w:r>
    </w:p>
    <w:p w:rsidR="00DE04CD" w:rsidRPr="00B444CA" w:rsidRDefault="00DE04CD" w:rsidP="00DE04CD">
      <w:pPr>
        <w:pStyle w:val="Tekstpodstawowy"/>
        <w:numPr>
          <w:ilvl w:val="0"/>
          <w:numId w:val="5"/>
        </w:numPr>
        <w:suppressAutoHyphens/>
        <w:spacing w:line="276" w:lineRule="auto"/>
        <w:ind w:left="1077" w:hanging="357"/>
        <w:rPr>
          <w:rFonts w:asciiTheme="minorHAnsi" w:hAnsiTheme="minorHAnsi" w:cstheme="minorHAnsi"/>
          <w:szCs w:val="24"/>
        </w:rPr>
      </w:pPr>
      <w:r w:rsidRPr="00B444CA">
        <w:rPr>
          <w:rFonts w:asciiTheme="minorHAnsi" w:hAnsiTheme="minorHAnsi" w:cstheme="minorHAnsi"/>
          <w:szCs w:val="24"/>
        </w:rPr>
        <w:t>sprostowania (poprawiania) danych,</w:t>
      </w:r>
    </w:p>
    <w:p w:rsidR="00DE04CD" w:rsidRPr="00B444CA" w:rsidRDefault="00DE04CD" w:rsidP="00DE04CD">
      <w:pPr>
        <w:pStyle w:val="Tekstpodstawowy"/>
        <w:numPr>
          <w:ilvl w:val="0"/>
          <w:numId w:val="5"/>
        </w:numPr>
        <w:suppressAutoHyphens/>
        <w:spacing w:line="276" w:lineRule="auto"/>
        <w:ind w:left="1077" w:hanging="357"/>
        <w:rPr>
          <w:rFonts w:asciiTheme="minorHAnsi" w:hAnsiTheme="minorHAnsi" w:cstheme="minorHAnsi"/>
          <w:szCs w:val="24"/>
        </w:rPr>
      </w:pPr>
      <w:r w:rsidRPr="00B444CA">
        <w:rPr>
          <w:rFonts w:asciiTheme="minorHAnsi" w:hAnsiTheme="minorHAnsi" w:cstheme="minorHAnsi"/>
          <w:szCs w:val="24"/>
        </w:rPr>
        <w:t xml:space="preserve">usunięcia danych (zgodnie z uwarunkowaniami określonymi w art. 17 RODO), </w:t>
      </w:r>
    </w:p>
    <w:p w:rsidR="00DE04CD" w:rsidRPr="00B444CA" w:rsidRDefault="00DE04CD" w:rsidP="00DE04CD">
      <w:pPr>
        <w:pStyle w:val="Tekstpodstawowy"/>
        <w:numPr>
          <w:ilvl w:val="0"/>
          <w:numId w:val="5"/>
        </w:numPr>
        <w:suppressAutoHyphens/>
        <w:spacing w:line="276" w:lineRule="auto"/>
        <w:ind w:left="1077" w:hanging="357"/>
        <w:rPr>
          <w:rFonts w:asciiTheme="minorHAnsi" w:hAnsiTheme="minorHAnsi" w:cstheme="minorHAnsi"/>
          <w:szCs w:val="24"/>
        </w:rPr>
      </w:pPr>
      <w:r w:rsidRPr="00B444CA">
        <w:rPr>
          <w:rFonts w:asciiTheme="minorHAnsi" w:hAnsiTheme="minorHAnsi" w:cstheme="minorHAnsi"/>
          <w:szCs w:val="24"/>
        </w:rPr>
        <w:t>do ograniczenia przetwarzania danych,</w:t>
      </w:r>
    </w:p>
    <w:p w:rsidR="00DE04CD" w:rsidRPr="00B444CA" w:rsidRDefault="00DE04CD" w:rsidP="00DE04CD">
      <w:pPr>
        <w:pStyle w:val="Tekstpodstawowy"/>
        <w:numPr>
          <w:ilvl w:val="0"/>
          <w:numId w:val="5"/>
        </w:numPr>
        <w:suppressAutoHyphens/>
        <w:spacing w:line="276" w:lineRule="auto"/>
        <w:ind w:left="1077" w:hanging="357"/>
        <w:rPr>
          <w:rFonts w:asciiTheme="minorHAnsi" w:hAnsiTheme="minorHAnsi" w:cstheme="minorHAnsi"/>
          <w:szCs w:val="24"/>
        </w:rPr>
      </w:pPr>
      <w:r w:rsidRPr="00B444CA">
        <w:rPr>
          <w:rFonts w:asciiTheme="minorHAnsi" w:hAnsiTheme="minorHAnsi" w:cstheme="minorHAnsi"/>
          <w:szCs w:val="24"/>
        </w:rPr>
        <w:t>do przenoszenia danych (zgodnie z uwarunkowaniami określonymi w art. 20 RODO),</w:t>
      </w:r>
    </w:p>
    <w:p w:rsidR="00DE04CD" w:rsidRPr="00B444CA" w:rsidRDefault="00DE04CD" w:rsidP="00DE04CD">
      <w:pPr>
        <w:pStyle w:val="Tekstpodstawowy"/>
        <w:numPr>
          <w:ilvl w:val="0"/>
          <w:numId w:val="5"/>
        </w:numPr>
        <w:suppressAutoHyphens/>
        <w:spacing w:line="276" w:lineRule="auto"/>
        <w:ind w:left="1077" w:hanging="357"/>
        <w:rPr>
          <w:rFonts w:asciiTheme="minorHAnsi" w:hAnsiTheme="minorHAnsi" w:cstheme="minorHAnsi"/>
          <w:szCs w:val="24"/>
        </w:rPr>
      </w:pPr>
      <w:r w:rsidRPr="00B444CA">
        <w:rPr>
          <w:rFonts w:asciiTheme="minorHAnsi" w:hAnsiTheme="minorHAnsi" w:cstheme="minorHAnsi"/>
          <w:szCs w:val="24"/>
        </w:rPr>
        <w:t>wniesienia sprzeciwu wobec przetwarzania danych,</w:t>
      </w:r>
    </w:p>
    <w:p w:rsidR="00DE04CD" w:rsidRPr="00B444CA" w:rsidRDefault="00DE04CD" w:rsidP="00DE04CD">
      <w:pPr>
        <w:pStyle w:val="Tekstpodstawowy"/>
        <w:numPr>
          <w:ilvl w:val="0"/>
          <w:numId w:val="5"/>
        </w:numPr>
        <w:suppressAutoHyphens/>
        <w:spacing w:line="276" w:lineRule="auto"/>
        <w:ind w:left="1077" w:hanging="357"/>
        <w:rPr>
          <w:rFonts w:asciiTheme="minorHAnsi" w:hAnsiTheme="minorHAnsi" w:cstheme="minorHAnsi"/>
          <w:szCs w:val="24"/>
        </w:rPr>
      </w:pPr>
      <w:r w:rsidRPr="00B444CA">
        <w:rPr>
          <w:rFonts w:asciiTheme="minorHAnsi" w:hAnsiTheme="minorHAnsi" w:cstheme="minorHAnsi"/>
          <w:szCs w:val="24"/>
        </w:rPr>
        <w:t xml:space="preserve">wniesienia skargi do organu nadzorczego, o którym mowa w art. 4 pkt  21 RODO, </w:t>
      </w:r>
      <w:r w:rsidRPr="00B444CA">
        <w:rPr>
          <w:rFonts w:asciiTheme="minorHAnsi" w:hAnsiTheme="minorHAnsi" w:cstheme="minorHAnsi"/>
          <w:szCs w:val="24"/>
        </w:rPr>
        <w:br/>
        <w:t xml:space="preserve">tj. Prezesa Urzędu Ochrony Danych Osobowych w Warszawie.  </w:t>
      </w:r>
    </w:p>
    <w:p w:rsidR="00DE04CD" w:rsidRPr="00B444CA" w:rsidRDefault="00DE04CD" w:rsidP="00DE04CD">
      <w:pPr>
        <w:pStyle w:val="Akapitzlist"/>
        <w:widowControl w:val="0"/>
        <w:numPr>
          <w:ilvl w:val="0"/>
          <w:numId w:val="4"/>
        </w:numPr>
        <w:autoSpaceDE w:val="0"/>
        <w:autoSpaceDN w:val="0"/>
        <w:adjustRightInd w:val="0"/>
        <w:spacing w:after="0"/>
        <w:ind w:left="714" w:hanging="357"/>
        <w:jc w:val="both"/>
        <w:rPr>
          <w:rFonts w:asciiTheme="minorHAnsi" w:hAnsiTheme="minorHAnsi" w:cstheme="minorHAnsi"/>
          <w:sz w:val="24"/>
          <w:szCs w:val="24"/>
        </w:rPr>
      </w:pPr>
      <w:r w:rsidRPr="00B444CA">
        <w:rPr>
          <w:rFonts w:asciiTheme="minorHAnsi" w:hAnsiTheme="minorHAnsi" w:cstheme="minorHAnsi"/>
          <w:sz w:val="24"/>
          <w:szCs w:val="24"/>
        </w:rPr>
        <w:t xml:space="preserve">W sprawach z zakresu ochrony danych osobowych można kontaktować się z Inspektorem Ochrony Danych, telefonicznie: 34 3145 251 oraz pod adresem e-mail: iod@ugporaj.pl.  </w:t>
      </w:r>
    </w:p>
    <w:p w:rsidR="00DE04CD" w:rsidRDefault="00DE04CD" w:rsidP="00087EE4">
      <w:pPr>
        <w:widowControl w:val="0"/>
        <w:autoSpaceDE w:val="0"/>
        <w:autoSpaceDN w:val="0"/>
        <w:adjustRightInd w:val="0"/>
        <w:jc w:val="both"/>
        <w:rPr>
          <w:rFonts w:asciiTheme="minorHAnsi" w:hAnsiTheme="minorHAnsi" w:cstheme="minorHAnsi"/>
        </w:rPr>
      </w:pPr>
    </w:p>
    <w:p w:rsidR="00E70339" w:rsidRPr="00B444CA" w:rsidRDefault="00E70339" w:rsidP="00E70339">
      <w:pPr>
        <w:widowControl w:val="0"/>
        <w:autoSpaceDE w:val="0"/>
        <w:autoSpaceDN w:val="0"/>
        <w:adjustRightInd w:val="0"/>
        <w:spacing w:after="120" w:line="276" w:lineRule="auto"/>
        <w:jc w:val="center"/>
        <w:rPr>
          <w:rFonts w:asciiTheme="minorHAnsi" w:hAnsiTheme="minorHAnsi" w:cstheme="minorHAnsi"/>
          <w:b/>
        </w:rPr>
      </w:pPr>
      <w:r w:rsidRPr="00B444CA">
        <w:rPr>
          <w:rFonts w:asciiTheme="minorHAnsi" w:hAnsiTheme="minorHAnsi" w:cstheme="minorHAnsi"/>
          <w:b/>
        </w:rPr>
        <w:t xml:space="preserve">§ </w:t>
      </w:r>
      <w:r>
        <w:rPr>
          <w:rFonts w:asciiTheme="minorHAnsi" w:hAnsiTheme="minorHAnsi" w:cstheme="minorHAnsi"/>
          <w:b/>
        </w:rPr>
        <w:t>9</w:t>
      </w:r>
    </w:p>
    <w:p w:rsidR="00E70339" w:rsidRPr="00B444CA" w:rsidRDefault="00E70339" w:rsidP="00E70339">
      <w:pPr>
        <w:widowControl w:val="0"/>
        <w:autoSpaceDE w:val="0"/>
        <w:autoSpaceDN w:val="0"/>
        <w:adjustRightInd w:val="0"/>
        <w:spacing w:after="120" w:line="276" w:lineRule="auto"/>
        <w:jc w:val="center"/>
        <w:rPr>
          <w:rFonts w:asciiTheme="minorHAnsi" w:hAnsiTheme="minorHAnsi" w:cstheme="minorHAnsi"/>
          <w:b/>
        </w:rPr>
      </w:pPr>
      <w:r>
        <w:rPr>
          <w:rFonts w:asciiTheme="minorHAnsi" w:hAnsiTheme="minorHAnsi" w:cstheme="minorHAnsi"/>
          <w:b/>
        </w:rPr>
        <w:t>Postanowienia końcowe</w:t>
      </w:r>
    </w:p>
    <w:p w:rsidR="00E70339" w:rsidRPr="00B444CA" w:rsidRDefault="00E70339" w:rsidP="00E70339">
      <w:pPr>
        <w:widowControl w:val="0"/>
        <w:autoSpaceDE w:val="0"/>
        <w:autoSpaceDN w:val="0"/>
        <w:adjustRightInd w:val="0"/>
        <w:spacing w:after="120" w:line="276" w:lineRule="auto"/>
        <w:jc w:val="center"/>
        <w:rPr>
          <w:rFonts w:asciiTheme="minorHAnsi" w:hAnsiTheme="minorHAnsi" w:cstheme="minorHAnsi"/>
          <w:b/>
        </w:rPr>
      </w:pPr>
    </w:p>
    <w:p w:rsidR="00E70339" w:rsidRPr="00E70339" w:rsidRDefault="00E70339">
      <w:pPr>
        <w:numPr>
          <w:ilvl w:val="0"/>
          <w:numId w:val="15"/>
        </w:numPr>
        <w:jc w:val="both"/>
        <w:rPr>
          <w:rFonts w:asciiTheme="minorHAnsi" w:hAnsiTheme="minorHAnsi" w:cstheme="minorHAnsi"/>
        </w:rPr>
      </w:pPr>
      <w:r w:rsidRPr="00E70339">
        <w:rPr>
          <w:rFonts w:asciiTheme="minorHAnsi" w:hAnsiTheme="minorHAnsi" w:cstheme="minorHAnsi"/>
        </w:rPr>
        <w:t>Sprawy sporne wynikłe w związku z wykonaniem umowy rozstrzygane będą przez sąd powszechny właściwy dla Zamawiającego.</w:t>
      </w:r>
    </w:p>
    <w:p w:rsidR="00E70339" w:rsidRPr="00E70339" w:rsidRDefault="00E70339">
      <w:pPr>
        <w:numPr>
          <w:ilvl w:val="0"/>
          <w:numId w:val="15"/>
        </w:numPr>
        <w:jc w:val="both"/>
        <w:rPr>
          <w:rFonts w:asciiTheme="minorHAnsi" w:hAnsiTheme="minorHAnsi" w:cstheme="minorHAnsi"/>
        </w:rPr>
      </w:pPr>
      <w:r w:rsidRPr="00E70339">
        <w:rPr>
          <w:rFonts w:asciiTheme="minorHAnsi" w:hAnsiTheme="minorHAnsi" w:cstheme="minorHAnsi"/>
        </w:rPr>
        <w:t>Zakazuje się zmian postanowień zawartej umowy oraz wprowadzania nowych postanowień do umowy, niekorzystnych dla Zamawiającego, jeżeli przy ich uwzględnieniu należałoby zmienić treść oferty na podstawie której dokonano wyboru oferenta, chyba że konieczność wprowadzenia takich zmian wynika z okoliczności, których nie można było przewidzieć w chwili zawarcia umowy.</w:t>
      </w:r>
    </w:p>
    <w:p w:rsidR="00E70339" w:rsidRPr="00E70339" w:rsidRDefault="00E70339">
      <w:pPr>
        <w:numPr>
          <w:ilvl w:val="0"/>
          <w:numId w:val="15"/>
        </w:numPr>
        <w:jc w:val="both"/>
        <w:rPr>
          <w:rFonts w:asciiTheme="minorHAnsi" w:hAnsiTheme="minorHAnsi" w:cstheme="minorHAnsi"/>
        </w:rPr>
      </w:pPr>
      <w:r w:rsidRPr="00E70339">
        <w:rPr>
          <w:rFonts w:asciiTheme="minorHAnsi" w:hAnsiTheme="minorHAnsi" w:cstheme="minorHAnsi"/>
        </w:rPr>
        <w:t xml:space="preserve">W razie wystąpienia istotnej zmiany okoliczności powodującej, że wykonanie umowy nie leży w interesie publicznym, czego nie można było przewidzieć w chwili zawarcia umowy, Zamawiający może odstąpić od umowy w terminie miesiąca od powzięcia wiadomości o </w:t>
      </w:r>
      <w:r w:rsidRPr="00E70339">
        <w:rPr>
          <w:rFonts w:asciiTheme="minorHAnsi" w:hAnsiTheme="minorHAnsi" w:cstheme="minorHAnsi"/>
        </w:rPr>
        <w:lastRenderedPageBreak/>
        <w:t>powyższych okolicznościach. W takim wypadku Wykonawca może żądać jedynie wynagrodzenia należnego mu z tytułu wykonania części umowy.</w:t>
      </w:r>
    </w:p>
    <w:p w:rsidR="00E70339" w:rsidRPr="00E70339" w:rsidRDefault="00E70339">
      <w:pPr>
        <w:numPr>
          <w:ilvl w:val="0"/>
          <w:numId w:val="15"/>
        </w:numPr>
        <w:jc w:val="both"/>
        <w:rPr>
          <w:rFonts w:asciiTheme="minorHAnsi" w:hAnsiTheme="minorHAnsi" w:cstheme="minorHAnsi"/>
        </w:rPr>
      </w:pPr>
      <w:r w:rsidRPr="00E70339">
        <w:rPr>
          <w:rFonts w:asciiTheme="minorHAnsi" w:hAnsiTheme="minorHAnsi" w:cstheme="minorHAnsi"/>
        </w:rPr>
        <w:t xml:space="preserve">Wprowadzenie zmian wysokości wynagrodzenia  należnego Wykonawcy jest możliwe jedynie w przypadku zmiany stawki podatku od towarów i usług w wysokości proporcjonalnej do zmiany tej stawki. Zmiana wynagrodzenia skutkuje jedynie </w:t>
      </w:r>
      <w:r w:rsidRPr="00E70339">
        <w:rPr>
          <w:rFonts w:asciiTheme="minorHAnsi" w:hAnsiTheme="minorHAnsi" w:cstheme="minorHAnsi"/>
        </w:rPr>
        <w:br/>
        <w:t>w zakresie  płatności realizowanych po dacie zawarcia aneksu do Umowy.</w:t>
      </w:r>
    </w:p>
    <w:p w:rsidR="00E70339" w:rsidRPr="00E70339" w:rsidRDefault="00E70339">
      <w:pPr>
        <w:numPr>
          <w:ilvl w:val="0"/>
          <w:numId w:val="15"/>
        </w:numPr>
        <w:jc w:val="both"/>
        <w:rPr>
          <w:rFonts w:asciiTheme="minorHAnsi" w:hAnsiTheme="minorHAnsi" w:cstheme="minorHAnsi"/>
        </w:rPr>
      </w:pPr>
      <w:r w:rsidRPr="00E70339">
        <w:rPr>
          <w:rFonts w:asciiTheme="minorHAnsi" w:hAnsiTheme="minorHAnsi" w:cstheme="minorHAnsi"/>
        </w:rPr>
        <w:t>W sprawach nie uregulowanych niniejszą umową mają zastosowanie:</w:t>
      </w:r>
    </w:p>
    <w:p w:rsidR="00E70339" w:rsidRPr="00E70339" w:rsidRDefault="00E70339">
      <w:pPr>
        <w:numPr>
          <w:ilvl w:val="0"/>
          <w:numId w:val="16"/>
        </w:numPr>
        <w:jc w:val="both"/>
        <w:rPr>
          <w:rFonts w:asciiTheme="minorHAnsi" w:hAnsiTheme="minorHAnsi" w:cstheme="minorHAnsi"/>
        </w:rPr>
      </w:pPr>
      <w:r w:rsidRPr="00E70339">
        <w:rPr>
          <w:rFonts w:asciiTheme="minorHAnsi" w:hAnsiTheme="minorHAnsi" w:cstheme="minorHAnsi"/>
        </w:rPr>
        <w:t>przepisy Kodeksu cywilnego,</w:t>
      </w:r>
    </w:p>
    <w:p w:rsidR="00E70339" w:rsidRDefault="00E70339">
      <w:pPr>
        <w:numPr>
          <w:ilvl w:val="0"/>
          <w:numId w:val="16"/>
        </w:numPr>
        <w:jc w:val="both"/>
        <w:rPr>
          <w:rFonts w:asciiTheme="minorHAnsi" w:hAnsiTheme="minorHAnsi" w:cstheme="minorHAnsi"/>
        </w:rPr>
      </w:pPr>
      <w:r w:rsidRPr="00E70339">
        <w:rPr>
          <w:rFonts w:asciiTheme="minorHAnsi" w:hAnsiTheme="minorHAnsi" w:cstheme="minorHAnsi"/>
        </w:rPr>
        <w:t>ustawy – Prawo zamówień publicznych.</w:t>
      </w:r>
    </w:p>
    <w:p w:rsidR="00E70339" w:rsidRPr="00B444CA" w:rsidRDefault="00E70339">
      <w:pPr>
        <w:pStyle w:val="Tekstpodstawowy"/>
        <w:widowControl w:val="0"/>
        <w:numPr>
          <w:ilvl w:val="0"/>
          <w:numId w:val="15"/>
        </w:numPr>
        <w:tabs>
          <w:tab w:val="left" w:pos="714"/>
        </w:tabs>
        <w:spacing w:line="276" w:lineRule="auto"/>
        <w:jc w:val="left"/>
        <w:rPr>
          <w:rFonts w:asciiTheme="minorHAnsi" w:hAnsiTheme="minorHAnsi" w:cstheme="minorHAnsi"/>
          <w:szCs w:val="24"/>
        </w:rPr>
      </w:pPr>
      <w:r w:rsidRPr="00B444CA">
        <w:rPr>
          <w:rFonts w:asciiTheme="minorHAnsi" w:hAnsiTheme="minorHAnsi" w:cstheme="minorHAnsi"/>
          <w:szCs w:val="24"/>
        </w:rPr>
        <w:t>Wszelkie zmiany wymagają formy pisemnej pod rygorem nieważności.</w:t>
      </w:r>
    </w:p>
    <w:p w:rsidR="00E70339" w:rsidRDefault="00E70339">
      <w:pPr>
        <w:pStyle w:val="Tekstpodstawowy"/>
        <w:widowControl w:val="0"/>
        <w:numPr>
          <w:ilvl w:val="0"/>
          <w:numId w:val="15"/>
        </w:numPr>
        <w:tabs>
          <w:tab w:val="left" w:pos="714"/>
        </w:tabs>
        <w:spacing w:line="276" w:lineRule="auto"/>
        <w:jc w:val="left"/>
        <w:rPr>
          <w:rFonts w:asciiTheme="minorHAnsi" w:hAnsiTheme="minorHAnsi" w:cstheme="minorHAnsi"/>
          <w:szCs w:val="24"/>
        </w:rPr>
      </w:pPr>
      <w:r w:rsidRPr="00B444CA">
        <w:rPr>
          <w:rFonts w:asciiTheme="minorHAnsi" w:hAnsiTheme="minorHAnsi" w:cstheme="minorHAnsi"/>
          <w:szCs w:val="24"/>
        </w:rPr>
        <w:t>Umowę niniejszą sporządza się w  trzech  jednobrzmiących egzemplarzach jeden dla Wykonawcy, dwa dla Zamawiającego.</w:t>
      </w:r>
    </w:p>
    <w:p w:rsidR="00E70339" w:rsidRDefault="00E70339" w:rsidP="00E70339">
      <w:pPr>
        <w:jc w:val="both"/>
        <w:rPr>
          <w:rFonts w:asciiTheme="minorHAnsi" w:hAnsiTheme="minorHAnsi" w:cstheme="minorHAnsi"/>
        </w:rPr>
      </w:pPr>
    </w:p>
    <w:p w:rsidR="00E70339" w:rsidRPr="00087EE4" w:rsidRDefault="00E70339" w:rsidP="00087EE4">
      <w:pPr>
        <w:widowControl w:val="0"/>
        <w:autoSpaceDE w:val="0"/>
        <w:autoSpaceDN w:val="0"/>
        <w:adjustRightInd w:val="0"/>
        <w:jc w:val="both"/>
        <w:rPr>
          <w:rFonts w:asciiTheme="minorHAnsi" w:hAnsiTheme="minorHAnsi" w:cstheme="minorHAnsi"/>
        </w:rPr>
      </w:pPr>
    </w:p>
    <w:p w:rsidR="00087EE4" w:rsidRPr="00B444CA" w:rsidRDefault="00087EE4" w:rsidP="00087EE4">
      <w:pPr>
        <w:pStyle w:val="Tekstpodstawowy"/>
        <w:widowControl w:val="0"/>
        <w:tabs>
          <w:tab w:val="left" w:pos="714"/>
        </w:tabs>
        <w:spacing w:line="276" w:lineRule="auto"/>
        <w:ind w:left="1080"/>
        <w:jc w:val="left"/>
        <w:rPr>
          <w:rFonts w:asciiTheme="minorHAnsi" w:hAnsiTheme="minorHAnsi" w:cstheme="minorHAnsi"/>
          <w:szCs w:val="24"/>
        </w:rPr>
      </w:pPr>
    </w:p>
    <w:p w:rsidR="00DE04CD" w:rsidRPr="00B444CA" w:rsidRDefault="00DE04CD" w:rsidP="00DE04CD">
      <w:pPr>
        <w:widowControl w:val="0"/>
        <w:autoSpaceDE w:val="0"/>
        <w:autoSpaceDN w:val="0"/>
        <w:adjustRightInd w:val="0"/>
        <w:spacing w:line="276" w:lineRule="auto"/>
        <w:jc w:val="both"/>
        <w:rPr>
          <w:rFonts w:asciiTheme="minorHAnsi" w:hAnsiTheme="minorHAnsi" w:cstheme="minorHAnsi"/>
        </w:rPr>
      </w:pPr>
    </w:p>
    <w:p w:rsidR="00A85534" w:rsidRPr="00B444CA" w:rsidRDefault="00DE04CD" w:rsidP="00087EE4">
      <w:pPr>
        <w:widowControl w:val="0"/>
        <w:autoSpaceDE w:val="0"/>
        <w:autoSpaceDN w:val="0"/>
        <w:adjustRightInd w:val="0"/>
        <w:spacing w:line="276" w:lineRule="auto"/>
        <w:jc w:val="both"/>
        <w:rPr>
          <w:rFonts w:asciiTheme="minorHAnsi" w:hAnsiTheme="minorHAnsi" w:cstheme="minorHAnsi"/>
        </w:rPr>
      </w:pPr>
      <w:r w:rsidRPr="00B444CA">
        <w:rPr>
          <w:rFonts w:asciiTheme="minorHAnsi" w:hAnsiTheme="minorHAnsi" w:cstheme="minorHAnsi"/>
          <w:b/>
        </w:rPr>
        <w:t xml:space="preserve">       Zamawiający </w:t>
      </w:r>
      <w:r w:rsidRPr="00B444CA">
        <w:rPr>
          <w:rFonts w:asciiTheme="minorHAnsi" w:hAnsiTheme="minorHAnsi" w:cstheme="minorHAnsi"/>
          <w:b/>
        </w:rPr>
        <w:tab/>
      </w:r>
      <w:r w:rsidRPr="00B444CA">
        <w:rPr>
          <w:rFonts w:asciiTheme="minorHAnsi" w:hAnsiTheme="minorHAnsi" w:cstheme="minorHAnsi"/>
          <w:b/>
        </w:rPr>
        <w:tab/>
      </w:r>
      <w:r w:rsidRPr="00B444CA">
        <w:rPr>
          <w:rFonts w:asciiTheme="minorHAnsi" w:hAnsiTheme="minorHAnsi" w:cstheme="minorHAnsi"/>
          <w:b/>
        </w:rPr>
        <w:tab/>
      </w:r>
      <w:r w:rsidRPr="00B444CA">
        <w:rPr>
          <w:rFonts w:asciiTheme="minorHAnsi" w:hAnsiTheme="minorHAnsi" w:cstheme="minorHAnsi"/>
          <w:b/>
        </w:rPr>
        <w:tab/>
      </w:r>
      <w:r w:rsidRPr="00B444CA">
        <w:rPr>
          <w:rFonts w:asciiTheme="minorHAnsi" w:hAnsiTheme="minorHAnsi" w:cstheme="minorHAnsi"/>
          <w:b/>
        </w:rPr>
        <w:tab/>
      </w:r>
      <w:r w:rsidRPr="00B444CA">
        <w:rPr>
          <w:rFonts w:asciiTheme="minorHAnsi" w:hAnsiTheme="minorHAnsi" w:cstheme="minorHAnsi"/>
          <w:b/>
        </w:rPr>
        <w:tab/>
        <w:t xml:space="preserve">            Wykonawca</w:t>
      </w:r>
    </w:p>
    <w:sectPr w:rsidR="00A85534" w:rsidRPr="00B444CA">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C6BDE" w:rsidRDefault="006C6BDE" w:rsidP="00BC300F">
      <w:r>
        <w:separator/>
      </w:r>
    </w:p>
  </w:endnote>
  <w:endnote w:type="continuationSeparator" w:id="0">
    <w:p w:rsidR="006C6BDE" w:rsidRDefault="006C6BDE" w:rsidP="00BC3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26E49" w:rsidRDefault="00526E49" w:rsidP="00526E49">
    <w:pPr>
      <w:pStyle w:val="Stopka"/>
      <w:jc w:val="center"/>
    </w:pPr>
    <w:r>
      <w:rPr>
        <w:noProof/>
      </w:rPr>
      <w:drawing>
        <wp:inline distT="0" distB="0" distL="0" distR="0">
          <wp:extent cx="3095625" cy="590550"/>
          <wp:effectExtent l="0" t="0" r="952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
                    <a:extLst>
                      <a:ext uri="{28A0092B-C50C-407E-A947-70E740481C1C}">
                        <a14:useLocalDpi xmlns:a14="http://schemas.microsoft.com/office/drawing/2010/main" val="0"/>
                      </a:ext>
                    </a:extLst>
                  </a:blip>
                  <a:stretch>
                    <a:fillRect/>
                  </a:stretch>
                </pic:blipFill>
                <pic:spPr>
                  <a:xfrm>
                    <a:off x="0" y="0"/>
                    <a:ext cx="3095625" cy="5905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C6BDE" w:rsidRDefault="006C6BDE" w:rsidP="00BC300F">
      <w:r>
        <w:separator/>
      </w:r>
    </w:p>
  </w:footnote>
  <w:footnote w:type="continuationSeparator" w:id="0">
    <w:p w:rsidR="006C6BDE" w:rsidRDefault="006C6BDE" w:rsidP="00BC30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26E49" w:rsidRDefault="00526E49">
    <w:pPr>
      <w:pStyle w:val="Nagwek"/>
      <w:rPr>
        <w:rFonts w:asciiTheme="minorHAnsi" w:hAnsiTheme="minorHAnsi" w:cstheme="minorHAnsi"/>
        <w:b/>
        <w:bCs/>
        <w:sz w:val="22"/>
        <w:szCs w:val="22"/>
      </w:rPr>
    </w:pPr>
    <w:r>
      <w:rPr>
        <w:rFonts w:asciiTheme="minorHAnsi" w:hAnsiTheme="minorHAnsi" w:cstheme="minorHAnsi"/>
        <w:b/>
        <w:bCs/>
        <w:noProof/>
        <w:sz w:val="22"/>
        <w:szCs w:val="22"/>
      </w:rPr>
      <w:drawing>
        <wp:inline distT="0" distB="0" distL="0" distR="0">
          <wp:extent cx="5760720" cy="741045"/>
          <wp:effectExtent l="0" t="0" r="0"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1">
                    <a:extLst>
                      <a:ext uri="{28A0092B-C50C-407E-A947-70E740481C1C}">
                        <a14:useLocalDpi xmlns:a14="http://schemas.microsoft.com/office/drawing/2010/main" val="0"/>
                      </a:ext>
                    </a:extLst>
                  </a:blip>
                  <a:stretch>
                    <a:fillRect/>
                  </a:stretch>
                </pic:blipFill>
                <pic:spPr>
                  <a:xfrm>
                    <a:off x="0" y="0"/>
                    <a:ext cx="5760720" cy="741045"/>
                  </a:xfrm>
                  <a:prstGeom prst="rect">
                    <a:avLst/>
                  </a:prstGeom>
                </pic:spPr>
              </pic:pic>
            </a:graphicData>
          </a:graphic>
        </wp:inline>
      </w:drawing>
    </w:r>
  </w:p>
  <w:p w:rsidR="00F93594" w:rsidRPr="00526E49" w:rsidRDefault="00F93594">
    <w:pPr>
      <w:pStyle w:val="Nagwek"/>
      <w:rPr>
        <w:rFonts w:asciiTheme="minorHAnsi" w:hAnsiTheme="minorHAnsi" w:cstheme="minorHAnsi"/>
        <w:b/>
        <w:bCs/>
        <w:sz w:val="20"/>
        <w:szCs w:val="20"/>
      </w:rPr>
    </w:pPr>
    <w:r w:rsidRPr="00526E49">
      <w:rPr>
        <w:rFonts w:asciiTheme="minorHAnsi" w:hAnsiTheme="minorHAnsi" w:cstheme="minorHAnsi"/>
        <w:b/>
        <w:bCs/>
        <w:sz w:val="20"/>
        <w:szCs w:val="20"/>
      </w:rPr>
      <w:t>GK.271.</w:t>
    </w:r>
    <w:r w:rsidR="00526E49" w:rsidRPr="00526E49">
      <w:rPr>
        <w:rFonts w:asciiTheme="minorHAnsi" w:hAnsiTheme="minorHAnsi" w:cstheme="minorHAnsi"/>
        <w:b/>
        <w:bCs/>
        <w:sz w:val="20"/>
        <w:szCs w:val="20"/>
      </w:rPr>
      <w:t>5</w:t>
    </w:r>
    <w:r w:rsidRPr="00526E49">
      <w:rPr>
        <w:rFonts w:asciiTheme="minorHAnsi" w:hAnsiTheme="minorHAnsi" w:cstheme="minorHAnsi"/>
        <w:b/>
        <w:bCs/>
        <w:sz w:val="20"/>
        <w:szCs w:val="20"/>
      </w:rPr>
      <w:t>.2023</w:t>
    </w:r>
  </w:p>
  <w:p w:rsidR="00F93594" w:rsidRPr="00526E49" w:rsidRDefault="00F93594" w:rsidP="00F93594">
    <w:pPr>
      <w:pStyle w:val="Nagwek"/>
      <w:jc w:val="right"/>
      <w:rPr>
        <w:rFonts w:asciiTheme="minorHAnsi" w:hAnsiTheme="minorHAnsi" w:cstheme="minorHAnsi"/>
        <w:b/>
        <w:bCs/>
        <w:sz w:val="20"/>
        <w:szCs w:val="20"/>
      </w:rPr>
    </w:pPr>
    <w:r w:rsidRPr="00526E49">
      <w:rPr>
        <w:rFonts w:asciiTheme="minorHAnsi" w:hAnsiTheme="minorHAnsi" w:cstheme="minorHAnsi"/>
        <w:b/>
        <w:bCs/>
        <w:sz w:val="20"/>
        <w:szCs w:val="20"/>
      </w:rPr>
      <w:t>Załącznik nr 4 do SWZ</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A56944"/>
    <w:multiLevelType w:val="hybridMultilevel"/>
    <w:tmpl w:val="461E81E2"/>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15:restartNumberingAfterBreak="0">
    <w:nsid w:val="28EE6176"/>
    <w:multiLevelType w:val="hybridMultilevel"/>
    <w:tmpl w:val="30B01ED6"/>
    <w:lvl w:ilvl="0" w:tplc="3248459E">
      <w:start w:val="1"/>
      <w:numFmt w:val="decimal"/>
      <w:lvlText w:val="%1."/>
      <w:lvlJc w:val="left"/>
      <w:pPr>
        <w:ind w:left="357" w:hanging="357"/>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 w15:restartNumberingAfterBreak="0">
    <w:nsid w:val="2D123F3E"/>
    <w:multiLevelType w:val="hybridMultilevel"/>
    <w:tmpl w:val="2DC8C142"/>
    <w:lvl w:ilvl="0" w:tplc="AFF4AEF4">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 w15:restartNumberingAfterBreak="0">
    <w:nsid w:val="2D4F5FE2"/>
    <w:multiLevelType w:val="hybridMultilevel"/>
    <w:tmpl w:val="57A81D34"/>
    <w:lvl w:ilvl="0" w:tplc="94A277CE">
      <w:start w:val="1"/>
      <w:numFmt w:val="decimal"/>
      <w:lvlText w:val="%1)"/>
      <w:lvlJc w:val="left"/>
      <w:pPr>
        <w:ind w:left="720" w:hanging="360"/>
      </w:pPr>
      <w:rPr>
        <w:rFonts w:asciiTheme="minorHAnsi" w:hAnsiTheme="minorHAnsi" w:cstheme="minorHAnsi" w:hint="default"/>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 w15:restartNumberingAfterBreak="0">
    <w:nsid w:val="2D973A41"/>
    <w:multiLevelType w:val="hybridMultilevel"/>
    <w:tmpl w:val="666C96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C8E4D9F"/>
    <w:multiLevelType w:val="hybridMultilevel"/>
    <w:tmpl w:val="02BAF5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F030BB7"/>
    <w:multiLevelType w:val="hybridMultilevel"/>
    <w:tmpl w:val="8AA09C22"/>
    <w:lvl w:ilvl="0" w:tplc="583ED5CC">
      <w:start w:val="1"/>
      <w:numFmt w:val="decimal"/>
      <w:lvlText w:val="%1."/>
      <w:lvlJc w:val="left"/>
      <w:pPr>
        <w:tabs>
          <w:tab w:val="num" w:pos="1448"/>
        </w:tabs>
        <w:ind w:left="1448"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 w15:restartNumberingAfterBreak="0">
    <w:nsid w:val="3F376C10"/>
    <w:multiLevelType w:val="hybridMultilevel"/>
    <w:tmpl w:val="31B2ED12"/>
    <w:lvl w:ilvl="0" w:tplc="8F16D0A0">
      <w:start w:val="1"/>
      <w:numFmt w:val="decimal"/>
      <w:lvlText w:val="%1)"/>
      <w:lvlJc w:val="left"/>
      <w:pPr>
        <w:ind w:left="360" w:hanging="3"/>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15:restartNumberingAfterBreak="0">
    <w:nsid w:val="48193D1D"/>
    <w:multiLevelType w:val="hybridMultilevel"/>
    <w:tmpl w:val="640C7E42"/>
    <w:lvl w:ilvl="0" w:tplc="0A8E2474">
      <w:start w:val="1"/>
      <w:numFmt w:val="decimal"/>
      <w:lvlText w:val="%1."/>
      <w:legacy w:legacy="1" w:legacySpace="120" w:legacyIndent="340"/>
      <w:lvlJc w:val="left"/>
      <w:pPr>
        <w:ind w:left="340" w:hanging="340"/>
      </w:pPr>
      <w:rPr>
        <w:sz w:val="24"/>
        <w:szCs w:val="24"/>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 w15:restartNumberingAfterBreak="0">
    <w:nsid w:val="4FE66994"/>
    <w:multiLevelType w:val="hybridMultilevel"/>
    <w:tmpl w:val="6026F352"/>
    <w:lvl w:ilvl="0" w:tplc="FFFFFFFF">
      <w:start w:val="2"/>
      <w:numFmt w:val="decimal"/>
      <w:lvlText w:val="%1."/>
      <w:lvlJc w:val="left"/>
      <w:pPr>
        <w:tabs>
          <w:tab w:val="num" w:pos="360"/>
        </w:tabs>
        <w:ind w:left="340" w:hanging="34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 w15:restartNumberingAfterBreak="0">
    <w:nsid w:val="57E23ED3"/>
    <w:multiLevelType w:val="hybridMultilevel"/>
    <w:tmpl w:val="CFE28FC8"/>
    <w:lvl w:ilvl="0" w:tplc="04150017">
      <w:start w:val="1"/>
      <w:numFmt w:val="lowerLetter"/>
      <w:lvlText w:val="%1)"/>
      <w:lvlJc w:val="left"/>
      <w:pPr>
        <w:ind w:left="1080" w:hanging="360"/>
      </w:p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11" w15:restartNumberingAfterBreak="0">
    <w:nsid w:val="5DB22EBB"/>
    <w:multiLevelType w:val="hybridMultilevel"/>
    <w:tmpl w:val="080C2BE0"/>
    <w:lvl w:ilvl="0" w:tplc="F9BADB34">
      <w:start w:val="1"/>
      <w:numFmt w:val="decimal"/>
      <w:lvlText w:val="%1."/>
      <w:lvlJc w:val="left"/>
      <w:pPr>
        <w:ind w:left="357" w:hanging="357"/>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2" w15:restartNumberingAfterBreak="0">
    <w:nsid w:val="6DD97C4B"/>
    <w:multiLevelType w:val="hybridMultilevel"/>
    <w:tmpl w:val="375AC63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70A41156"/>
    <w:multiLevelType w:val="hybridMultilevel"/>
    <w:tmpl w:val="8C4CB7CC"/>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4" w15:restartNumberingAfterBreak="0">
    <w:nsid w:val="7DFE5B22"/>
    <w:multiLevelType w:val="hybridMultilevel"/>
    <w:tmpl w:val="AFB2B436"/>
    <w:lvl w:ilvl="0" w:tplc="EF60E65A">
      <w:start w:val="1"/>
      <w:numFmt w:val="decimal"/>
      <w:lvlText w:val="%1)"/>
      <w:lvlJc w:val="left"/>
      <w:pPr>
        <w:ind w:left="720" w:hanging="360"/>
      </w:pPr>
      <w:rPr>
        <w:rFonts w:asciiTheme="minorHAnsi" w:hAnsiTheme="minorHAnsi" w:cstheme="minorHAns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7F413279"/>
    <w:multiLevelType w:val="hybridMultilevel"/>
    <w:tmpl w:val="2E863958"/>
    <w:lvl w:ilvl="0" w:tplc="8402C9C6">
      <w:start w:val="1"/>
      <w:numFmt w:val="decimal"/>
      <w:lvlText w:val="%1."/>
      <w:lvlJc w:val="left"/>
      <w:pPr>
        <w:ind w:left="357" w:hanging="357"/>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16cid:durableId="699938862">
    <w:abstractNumId w:val="4"/>
  </w:num>
  <w:num w:numId="2" w16cid:durableId="127312348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832711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5354987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43045882">
    <w:abstractNumId w:val="10"/>
    <w:lvlOverride w:ilvl="0">
      <w:startOverride w:val="1"/>
    </w:lvlOverride>
    <w:lvlOverride w:ilvl="1"/>
    <w:lvlOverride w:ilvl="2"/>
    <w:lvlOverride w:ilvl="3"/>
    <w:lvlOverride w:ilvl="4"/>
    <w:lvlOverride w:ilvl="5"/>
    <w:lvlOverride w:ilvl="6"/>
    <w:lvlOverride w:ilvl="7"/>
    <w:lvlOverride w:ilvl="8"/>
  </w:num>
  <w:num w:numId="6" w16cid:durableId="561063384">
    <w:abstractNumId w:val="12"/>
  </w:num>
  <w:num w:numId="7" w16cid:durableId="178383938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33803324">
    <w:abstractNumId w:val="0"/>
  </w:num>
  <w:num w:numId="9" w16cid:durableId="13424710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89388523">
    <w:abstractNumId w:val="5"/>
  </w:num>
  <w:num w:numId="11" w16cid:durableId="13341476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280819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188783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245379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034511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235668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4CD"/>
    <w:rsid w:val="0000273D"/>
    <w:rsid w:val="00026F8A"/>
    <w:rsid w:val="00075B00"/>
    <w:rsid w:val="00087EE4"/>
    <w:rsid w:val="000B299D"/>
    <w:rsid w:val="000B4DD8"/>
    <w:rsid w:val="001B42C4"/>
    <w:rsid w:val="001C5494"/>
    <w:rsid w:val="0020272C"/>
    <w:rsid w:val="002835B5"/>
    <w:rsid w:val="00340F90"/>
    <w:rsid w:val="00355C7A"/>
    <w:rsid w:val="003B615A"/>
    <w:rsid w:val="00472C30"/>
    <w:rsid w:val="004854F1"/>
    <w:rsid w:val="00497648"/>
    <w:rsid w:val="004A5116"/>
    <w:rsid w:val="004A78A7"/>
    <w:rsid w:val="004C4AC2"/>
    <w:rsid w:val="00516D27"/>
    <w:rsid w:val="00526E49"/>
    <w:rsid w:val="00552530"/>
    <w:rsid w:val="005F78B7"/>
    <w:rsid w:val="0061241A"/>
    <w:rsid w:val="00671E8C"/>
    <w:rsid w:val="006C6BDE"/>
    <w:rsid w:val="006D6B0A"/>
    <w:rsid w:val="006F166F"/>
    <w:rsid w:val="008E5D3D"/>
    <w:rsid w:val="0091023A"/>
    <w:rsid w:val="00915C70"/>
    <w:rsid w:val="009D0A75"/>
    <w:rsid w:val="00A00A9A"/>
    <w:rsid w:val="00A0709F"/>
    <w:rsid w:val="00A241B4"/>
    <w:rsid w:val="00A55794"/>
    <w:rsid w:val="00B142BB"/>
    <w:rsid w:val="00B444CA"/>
    <w:rsid w:val="00B551B5"/>
    <w:rsid w:val="00BC300F"/>
    <w:rsid w:val="00BF155F"/>
    <w:rsid w:val="00C00E70"/>
    <w:rsid w:val="00C34BB3"/>
    <w:rsid w:val="00C45260"/>
    <w:rsid w:val="00C5709D"/>
    <w:rsid w:val="00D12E21"/>
    <w:rsid w:val="00D22FEC"/>
    <w:rsid w:val="00D300A0"/>
    <w:rsid w:val="00D45A93"/>
    <w:rsid w:val="00D917BB"/>
    <w:rsid w:val="00DA7F2D"/>
    <w:rsid w:val="00DE04CD"/>
    <w:rsid w:val="00E661E7"/>
    <w:rsid w:val="00E70339"/>
    <w:rsid w:val="00EE10A6"/>
    <w:rsid w:val="00EE1C54"/>
    <w:rsid w:val="00EF69E9"/>
    <w:rsid w:val="00F26EFE"/>
    <w:rsid w:val="00F565F0"/>
    <w:rsid w:val="00F570F2"/>
    <w:rsid w:val="00F80469"/>
    <w:rsid w:val="00F93594"/>
    <w:rsid w:val="00FB10A9"/>
    <w:rsid w:val="00FE37A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F4ACFA"/>
  <w15:chartTrackingRefBased/>
  <w15:docId w15:val="{63AF2E41-53FD-44CB-8737-9FB384E53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E04CD"/>
    <w:pPr>
      <w:spacing w:after="0" w:line="240" w:lineRule="auto"/>
    </w:pPr>
    <w:rPr>
      <w:rFonts w:ascii="Arial" w:eastAsia="Times New Roman" w:hAnsi="Arial"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AkapitzlistZnak">
    <w:name w:val="Akapit z listą Znak"/>
    <w:aliases w:val="L1 Znak,Numerowanie Znak,List Paragraph Znak,2 heading Znak,A_wyliczenie Znak,K-P_odwolanie Znak,Akapit z listą5 Znak,maz_wyliczenie Znak,opis dzialania Znak,T_SZ_List Paragraph Znak,normalny tekst Znak,Akapit z listą BS Znak"/>
    <w:link w:val="Akapitzlist"/>
    <w:uiPriority w:val="34"/>
    <w:locked/>
    <w:rsid w:val="00DE04CD"/>
    <w:rPr>
      <w:rFonts w:ascii="Calibri" w:eastAsia="Calibri" w:hAnsi="Calibri"/>
    </w:rPr>
  </w:style>
  <w:style w:type="paragraph" w:styleId="Akapitzlist">
    <w:name w:val="List Paragraph"/>
    <w:aliases w:val="L1,Numerowanie,List Paragraph,2 heading,A_wyliczenie,K-P_odwolanie,Akapit z listą5,maz_wyliczenie,opis dzialania,T_SZ_List Paragraph,normalny tekst,Akapit z listą BS,Kolorowa lista — akcent 11,Wypunktowanie"/>
    <w:basedOn w:val="Normalny"/>
    <w:link w:val="AkapitzlistZnak"/>
    <w:uiPriority w:val="34"/>
    <w:qFormat/>
    <w:rsid w:val="00DE04CD"/>
    <w:pPr>
      <w:spacing w:after="200" w:line="276" w:lineRule="auto"/>
      <w:ind w:left="720"/>
      <w:contextualSpacing/>
    </w:pPr>
    <w:rPr>
      <w:rFonts w:ascii="Calibri" w:eastAsia="Calibri" w:hAnsi="Calibri" w:cstheme="minorBidi"/>
      <w:sz w:val="22"/>
      <w:szCs w:val="22"/>
      <w:lang w:eastAsia="en-US"/>
    </w:rPr>
  </w:style>
  <w:style w:type="paragraph" w:styleId="Tekstpodstawowy">
    <w:name w:val="Body Text"/>
    <w:basedOn w:val="Normalny"/>
    <w:link w:val="TekstpodstawowyZnak"/>
    <w:uiPriority w:val="99"/>
    <w:unhideWhenUsed/>
    <w:rsid w:val="00DE04CD"/>
    <w:pPr>
      <w:jc w:val="both"/>
    </w:pPr>
    <w:rPr>
      <w:rFonts w:ascii="Times New Roman" w:hAnsi="Times New Roman"/>
      <w:szCs w:val="20"/>
      <w:lang w:eastAsia="en-US"/>
    </w:rPr>
  </w:style>
  <w:style w:type="character" w:customStyle="1" w:styleId="TekstpodstawowyZnak">
    <w:name w:val="Tekst podstawowy Znak"/>
    <w:basedOn w:val="Domylnaczcionkaakapitu"/>
    <w:link w:val="Tekstpodstawowy"/>
    <w:uiPriority w:val="99"/>
    <w:rsid w:val="00DE04CD"/>
    <w:rPr>
      <w:rFonts w:ascii="Times New Roman" w:eastAsia="Times New Roman" w:hAnsi="Times New Roman" w:cs="Times New Roman"/>
      <w:sz w:val="24"/>
      <w:szCs w:val="20"/>
    </w:rPr>
  </w:style>
  <w:style w:type="paragraph" w:customStyle="1" w:styleId="Default">
    <w:name w:val="Default"/>
    <w:rsid w:val="00DE04CD"/>
    <w:pPr>
      <w:autoSpaceDE w:val="0"/>
      <w:autoSpaceDN w:val="0"/>
      <w:adjustRightInd w:val="0"/>
      <w:spacing w:after="0" w:line="240" w:lineRule="auto"/>
    </w:pPr>
    <w:rPr>
      <w:rFonts w:ascii="Trebuchet MS" w:eastAsia="Times New Roman" w:hAnsi="Trebuchet MS" w:cs="Trebuchet MS"/>
      <w:color w:val="000000"/>
      <w:sz w:val="24"/>
      <w:szCs w:val="24"/>
      <w:lang w:eastAsia="pl-PL"/>
    </w:rPr>
  </w:style>
  <w:style w:type="character" w:customStyle="1" w:styleId="TekstprzypisudolnegoZnak">
    <w:name w:val="Tekst przypisu dolnego Znak"/>
    <w:aliases w:val="Podrozdział Znak,Tekst przypisu Znak Znak"/>
    <w:basedOn w:val="Domylnaczcionkaakapitu"/>
    <w:link w:val="Tekstprzypisudolnego"/>
    <w:uiPriority w:val="99"/>
    <w:semiHidden/>
    <w:locked/>
    <w:rsid w:val="00BC300F"/>
    <w:rPr>
      <w:rFonts w:ascii="Tahoma" w:hAnsi="Tahoma" w:cs="Tahoma"/>
    </w:rPr>
  </w:style>
  <w:style w:type="paragraph" w:styleId="Tekstprzypisudolnego">
    <w:name w:val="footnote text"/>
    <w:aliases w:val="Podrozdział,Tekst przypisu Znak"/>
    <w:basedOn w:val="Normalny"/>
    <w:link w:val="TekstprzypisudolnegoZnak"/>
    <w:uiPriority w:val="99"/>
    <w:semiHidden/>
    <w:unhideWhenUsed/>
    <w:rsid w:val="00BC300F"/>
    <w:rPr>
      <w:rFonts w:ascii="Tahoma" w:eastAsiaTheme="minorHAnsi" w:hAnsi="Tahoma" w:cs="Tahoma"/>
      <w:sz w:val="22"/>
      <w:szCs w:val="22"/>
      <w:lang w:eastAsia="en-US"/>
    </w:rPr>
  </w:style>
  <w:style w:type="character" w:customStyle="1" w:styleId="TekstprzypisudolnegoZnak1">
    <w:name w:val="Tekst przypisu dolnego Znak1"/>
    <w:basedOn w:val="Domylnaczcionkaakapitu"/>
    <w:uiPriority w:val="99"/>
    <w:semiHidden/>
    <w:rsid w:val="00BC300F"/>
    <w:rPr>
      <w:rFonts w:ascii="Arial" w:eastAsia="Times New Roman" w:hAnsi="Arial" w:cs="Times New Roman"/>
      <w:sz w:val="20"/>
      <w:szCs w:val="20"/>
      <w:lang w:eastAsia="pl-PL"/>
    </w:rPr>
  </w:style>
  <w:style w:type="character" w:styleId="Odwoanieprzypisudolnego">
    <w:name w:val="footnote reference"/>
    <w:uiPriority w:val="99"/>
    <w:semiHidden/>
    <w:unhideWhenUsed/>
    <w:rsid w:val="00BC300F"/>
    <w:rPr>
      <w:sz w:val="20"/>
      <w:vertAlign w:val="superscript"/>
    </w:rPr>
  </w:style>
  <w:style w:type="paragraph" w:styleId="Nagwek">
    <w:name w:val="header"/>
    <w:basedOn w:val="Normalny"/>
    <w:link w:val="NagwekZnak"/>
    <w:uiPriority w:val="99"/>
    <w:unhideWhenUsed/>
    <w:rsid w:val="00F93594"/>
    <w:pPr>
      <w:tabs>
        <w:tab w:val="center" w:pos="4536"/>
        <w:tab w:val="right" w:pos="9072"/>
      </w:tabs>
    </w:pPr>
  </w:style>
  <w:style w:type="character" w:customStyle="1" w:styleId="NagwekZnak">
    <w:name w:val="Nagłówek Znak"/>
    <w:basedOn w:val="Domylnaczcionkaakapitu"/>
    <w:link w:val="Nagwek"/>
    <w:uiPriority w:val="99"/>
    <w:rsid w:val="00F93594"/>
    <w:rPr>
      <w:rFonts w:ascii="Arial" w:eastAsia="Times New Roman" w:hAnsi="Arial" w:cs="Times New Roman"/>
      <w:sz w:val="24"/>
      <w:szCs w:val="24"/>
      <w:lang w:eastAsia="pl-PL"/>
    </w:rPr>
  </w:style>
  <w:style w:type="paragraph" w:styleId="Stopka">
    <w:name w:val="footer"/>
    <w:basedOn w:val="Normalny"/>
    <w:link w:val="StopkaZnak"/>
    <w:uiPriority w:val="99"/>
    <w:unhideWhenUsed/>
    <w:rsid w:val="00F93594"/>
    <w:pPr>
      <w:tabs>
        <w:tab w:val="center" w:pos="4536"/>
        <w:tab w:val="right" w:pos="9072"/>
      </w:tabs>
    </w:pPr>
  </w:style>
  <w:style w:type="character" w:customStyle="1" w:styleId="StopkaZnak">
    <w:name w:val="Stopka Znak"/>
    <w:basedOn w:val="Domylnaczcionkaakapitu"/>
    <w:link w:val="Stopka"/>
    <w:uiPriority w:val="99"/>
    <w:rsid w:val="00F93594"/>
    <w:rPr>
      <w:rFonts w:ascii="Arial" w:eastAsia="Times New Roman" w:hAnsi="Arial" w:cs="Times New Roman"/>
      <w:sz w:val="24"/>
      <w:szCs w:val="24"/>
      <w:lang w:eastAsia="pl-PL"/>
    </w:rPr>
  </w:style>
  <w:style w:type="paragraph" w:customStyle="1" w:styleId="Standard">
    <w:name w:val="Standard"/>
    <w:rsid w:val="00526E49"/>
    <w:pPr>
      <w:suppressAutoHyphens/>
      <w:autoSpaceDN w:val="0"/>
      <w:spacing w:after="0" w:line="240" w:lineRule="auto"/>
      <w:textAlignment w:val="baseline"/>
    </w:pPr>
    <w:rPr>
      <w:rFonts w:ascii="Times New Roman" w:eastAsia="Times New Roman" w:hAnsi="Times New Roman" w:cs="Times New Roman"/>
      <w:kern w:val="3"/>
      <w:sz w:val="20"/>
      <w:szCs w:val="20"/>
      <w:lang w:eastAsia="pl-PL"/>
    </w:rPr>
  </w:style>
  <w:style w:type="character" w:customStyle="1" w:styleId="Teksttresci">
    <w:name w:val="Tekst tresci_"/>
    <w:link w:val="Teksttresci0"/>
    <w:uiPriority w:val="99"/>
    <w:locked/>
    <w:rsid w:val="00526E49"/>
    <w:rPr>
      <w:sz w:val="23"/>
      <w:szCs w:val="23"/>
      <w:shd w:val="clear" w:color="auto" w:fill="FFFFFF"/>
    </w:rPr>
  </w:style>
  <w:style w:type="paragraph" w:customStyle="1" w:styleId="Teksttresci0">
    <w:name w:val="Tekst tresci"/>
    <w:basedOn w:val="Normalny"/>
    <w:link w:val="Teksttresci"/>
    <w:uiPriority w:val="99"/>
    <w:rsid w:val="00526E49"/>
    <w:pPr>
      <w:widowControl w:val="0"/>
      <w:shd w:val="clear" w:color="auto" w:fill="FFFFFF"/>
      <w:spacing w:line="278" w:lineRule="exact"/>
      <w:ind w:hanging="560"/>
    </w:pPr>
    <w:rPr>
      <w:rFonts w:asciiTheme="minorHAnsi" w:eastAsiaTheme="minorHAnsi" w:hAnsiTheme="minorHAnsi" w:cstheme="minorBidi"/>
      <w:sz w:val="23"/>
      <w:szCs w:val="23"/>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1713</Words>
  <Characters>10282</Characters>
  <Application>Microsoft Office Word</Application>
  <DocSecurity>0</DocSecurity>
  <Lines>85</Lines>
  <Paragraphs>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Podsiadlik</dc:creator>
  <cp:keywords/>
  <dc:description/>
  <cp:lastModifiedBy>Anna Podsiadlik</cp:lastModifiedBy>
  <cp:revision>2</cp:revision>
  <cp:lastPrinted>2022-11-21T11:58:00Z</cp:lastPrinted>
  <dcterms:created xsi:type="dcterms:W3CDTF">2023-03-30T11:55:00Z</dcterms:created>
  <dcterms:modified xsi:type="dcterms:W3CDTF">2023-03-30T11:55:00Z</dcterms:modified>
</cp:coreProperties>
</file>