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6C09" w14:textId="77777777" w:rsidR="00FE082F" w:rsidRPr="005819F0" w:rsidRDefault="00FE082F" w:rsidP="00FE082F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22FF5E54" w14:textId="77777777" w:rsidR="00FE082F" w:rsidRPr="005819F0" w:rsidRDefault="00FE082F" w:rsidP="00FE082F">
      <w:pPr>
        <w:rPr>
          <w:b/>
          <w:color w:val="33CCCC"/>
          <w:sz w:val="20"/>
          <w:szCs w:val="20"/>
        </w:rPr>
      </w:pPr>
    </w:p>
    <w:p w14:paraId="39D273D0" w14:textId="77777777" w:rsidR="00FE082F" w:rsidRPr="005819F0" w:rsidRDefault="00FE082F" w:rsidP="00FE082F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B1CE59" w14:textId="77777777" w:rsidR="00FE082F" w:rsidRPr="005819F0" w:rsidRDefault="00FE082F" w:rsidP="00FE082F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154619BB" w14:textId="77777777" w:rsidR="00FE082F" w:rsidRPr="005819F0" w:rsidRDefault="00FE082F" w:rsidP="00FE082F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3D55D5E7" w14:textId="77777777" w:rsidR="00FE082F" w:rsidRPr="000A2B06" w:rsidRDefault="00FE082F" w:rsidP="00FE082F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20FBD6E3" w14:textId="77777777" w:rsidR="00FE082F" w:rsidRPr="00C26191" w:rsidRDefault="00FE082F" w:rsidP="00FE082F">
      <w:pPr>
        <w:rPr>
          <w:b/>
          <w:sz w:val="12"/>
          <w:szCs w:val="20"/>
          <w:highlight w:val="cyan"/>
          <w:lang w:val="de-DE"/>
        </w:rPr>
      </w:pPr>
    </w:p>
    <w:p w14:paraId="786F7F61" w14:textId="77777777" w:rsidR="00FE082F" w:rsidRPr="00C26191" w:rsidRDefault="00FE082F" w:rsidP="00FE082F">
      <w:pPr>
        <w:jc w:val="center"/>
        <w:rPr>
          <w:b/>
          <w:sz w:val="20"/>
          <w:szCs w:val="20"/>
          <w:highlight w:val="cyan"/>
        </w:rPr>
      </w:pPr>
    </w:p>
    <w:p w14:paraId="68769FED" w14:textId="77777777" w:rsidR="00FE082F" w:rsidRPr="005819F0" w:rsidRDefault="00FE082F" w:rsidP="00FE082F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9E23252" w14:textId="77777777" w:rsidR="00FE082F" w:rsidRPr="00206411" w:rsidRDefault="00FE082F" w:rsidP="00FE082F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65B14ADB" w14:textId="77777777" w:rsidR="00FE082F" w:rsidRPr="001C6E0C" w:rsidRDefault="00FE082F" w:rsidP="00FE082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1" w:name="_Hlk73102546"/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bookmarkEnd w:id="1"/>
    <w:p w14:paraId="5D918FF2" w14:textId="77777777" w:rsidR="00FE082F" w:rsidRPr="0089760B" w:rsidRDefault="00FE082F" w:rsidP="00FE082F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DZ.261.5.2021</w:t>
      </w:r>
    </w:p>
    <w:p w14:paraId="344C0F55" w14:textId="77777777" w:rsidR="00FE082F" w:rsidRPr="00AE1D3F" w:rsidRDefault="00FE082F" w:rsidP="00FE082F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64F4F03E" w14:textId="77777777" w:rsidR="00FE082F" w:rsidRPr="00AE1D3F" w:rsidRDefault="00FE082F" w:rsidP="00FE082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23B1557D" w14:textId="77777777" w:rsidR="00FE082F" w:rsidRPr="00AE1D3F" w:rsidRDefault="00FE082F" w:rsidP="00FE082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65296384" w14:textId="77777777" w:rsidR="00FE082F" w:rsidRPr="00AE1D3F" w:rsidRDefault="00FE082F" w:rsidP="00FE082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7FDBA740" w14:textId="77777777" w:rsidR="00FE082F" w:rsidRPr="00AE1D3F" w:rsidRDefault="00FE082F" w:rsidP="00FE082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28AC3C76" w14:textId="77777777" w:rsidR="00FE082F" w:rsidRPr="00AE1D3F" w:rsidRDefault="00FE082F" w:rsidP="00FE082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7298383B" w14:textId="77777777" w:rsidR="00FE082F" w:rsidRDefault="00FE082F" w:rsidP="00FE082F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54B22692" w14:textId="77777777" w:rsidR="00FE082F" w:rsidRPr="00AE1D3F" w:rsidRDefault="00FE082F" w:rsidP="00FE082F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517E81AF" w14:textId="77777777" w:rsidR="00FE082F" w:rsidRPr="00A828B6" w:rsidRDefault="00FE082F" w:rsidP="00FE082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7D41FDD2" w14:textId="77777777" w:rsidR="00FE082F" w:rsidRPr="00A828B6" w:rsidRDefault="00FE082F" w:rsidP="00FE082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67B36D07" w14:textId="77777777" w:rsidR="00FE082F" w:rsidRPr="00A828B6" w:rsidRDefault="00FE082F" w:rsidP="00FE082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696A9C9A" w14:textId="77777777" w:rsidR="00FE082F" w:rsidRPr="00A828B6" w:rsidRDefault="00FE082F" w:rsidP="00FE082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3A06B1D6" w14:textId="77777777" w:rsidR="00FE082F" w:rsidRPr="00A828B6" w:rsidRDefault="00FE082F" w:rsidP="00FE082F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2DE13C2E" w14:textId="77777777" w:rsidR="00FE082F" w:rsidRPr="00BB0541" w:rsidRDefault="00FE082F" w:rsidP="00FE082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34CE7798" w14:textId="77777777" w:rsidR="00FE082F" w:rsidRPr="00B449D9" w:rsidRDefault="00FE082F" w:rsidP="00FE082F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6FCED59D" w14:textId="77777777" w:rsidR="00FE082F" w:rsidRPr="00AE1D3F" w:rsidRDefault="00FE082F" w:rsidP="00FE082F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6CE5C83E" w14:textId="77777777" w:rsidR="00FE082F" w:rsidRPr="00AE1D3F" w:rsidRDefault="00FE082F" w:rsidP="00FE082F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AE1D3F">
        <w:rPr>
          <w:b/>
          <w:sz w:val="20"/>
          <w:szCs w:val="20"/>
        </w:rPr>
        <w:t>......................................................</w:t>
      </w:r>
      <w:r w:rsidRPr="00AE1D3F">
        <w:rPr>
          <w:sz w:val="20"/>
          <w:szCs w:val="20"/>
        </w:rPr>
        <w:t xml:space="preserve"> 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463FD50E" w14:textId="77777777" w:rsidR="00FE082F" w:rsidRPr="00AE1D3F" w:rsidRDefault="00FE082F" w:rsidP="00FE082F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19DD4E88" w14:textId="77777777" w:rsidR="00FE082F" w:rsidRPr="00AE1D3F" w:rsidRDefault="00FE082F" w:rsidP="00FE082F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lastRenderedPageBreak/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5A1A8614" w14:textId="77777777" w:rsidR="00FE082F" w:rsidRPr="00AE1D3F" w:rsidRDefault="00FE082F" w:rsidP="00FE082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4696A2D4" w14:textId="77777777" w:rsidR="00FE082F" w:rsidRPr="00AE1D3F" w:rsidRDefault="00FE082F" w:rsidP="00FE082F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1BF178A2" w14:textId="77777777" w:rsidR="00FE082F" w:rsidRPr="00AE1D3F" w:rsidRDefault="00FE082F" w:rsidP="00FE082F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19AD9B9F" w14:textId="77777777" w:rsidR="00FE082F" w:rsidRPr="00AE1D3F" w:rsidRDefault="00FE082F" w:rsidP="00FE082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3437E227" w14:textId="77777777" w:rsidR="00FE082F" w:rsidRDefault="00FE082F" w:rsidP="00FE082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5EEBBF45" w14:textId="77777777" w:rsidR="00FE082F" w:rsidRPr="00AE1D3F" w:rsidRDefault="00FE082F" w:rsidP="00FE082F">
      <w:pPr>
        <w:spacing w:before="120"/>
        <w:ind w:left="1134" w:hanging="567"/>
        <w:jc w:val="both"/>
        <w:rPr>
          <w:sz w:val="20"/>
          <w:szCs w:val="20"/>
        </w:rPr>
      </w:pPr>
    </w:p>
    <w:p w14:paraId="15159063" w14:textId="77777777" w:rsidR="00FE082F" w:rsidRPr="00AE1D3F" w:rsidRDefault="00FE082F" w:rsidP="00FE082F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7750E307" w14:textId="77777777" w:rsidR="00FE082F" w:rsidRPr="00AE1D3F" w:rsidRDefault="00FE082F" w:rsidP="00FE082F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7522852A" w14:textId="77777777" w:rsidR="00FE082F" w:rsidRPr="00E64D3A" w:rsidRDefault="00FE082F" w:rsidP="00FE082F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485BA5C0" w14:textId="77777777" w:rsidR="00FE082F" w:rsidRPr="00000FE5" w:rsidRDefault="00FE082F" w:rsidP="00FE082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7EF29C93" w14:textId="77777777" w:rsidR="00FE082F" w:rsidRPr="00000FE5" w:rsidRDefault="00FE082F" w:rsidP="00FE082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C6DADD6" w14:textId="77777777" w:rsidR="00FE082F" w:rsidRPr="00000FE5" w:rsidRDefault="00FE082F" w:rsidP="00FE082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56B2BD16" w14:textId="77777777" w:rsidR="00FE082F" w:rsidRPr="00576E7B" w:rsidRDefault="00FE082F" w:rsidP="00FE082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220CE6BC" w14:textId="77777777" w:rsidR="00FE082F" w:rsidRPr="008B0E27" w:rsidRDefault="00FE082F" w:rsidP="00FE082F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63FC89CB" w14:textId="77777777" w:rsidR="00FE082F" w:rsidRPr="00BF6D0D" w:rsidRDefault="00FE082F" w:rsidP="00FE082F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6A3F263B" w14:textId="77777777" w:rsidR="00FE082F" w:rsidRPr="00D31705" w:rsidRDefault="00FE082F" w:rsidP="00FE082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13AA9E72" w14:textId="77777777" w:rsidR="00FE082F" w:rsidRPr="00576E7B" w:rsidRDefault="00FE082F" w:rsidP="00FE082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138D3C4E" w14:textId="77777777" w:rsidR="00FE082F" w:rsidRPr="00D31705" w:rsidRDefault="00FE082F" w:rsidP="00FE082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2C4F3B5A" w14:textId="77777777" w:rsidR="00FE082F" w:rsidRDefault="00FE082F" w:rsidP="00FE082F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76A4BC51" w14:textId="77777777" w:rsidR="00FE082F" w:rsidRPr="005F41A5" w:rsidRDefault="00FE082F" w:rsidP="00FE082F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lastRenderedPageBreak/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28D95A5A" w14:textId="77777777" w:rsidR="00FE082F" w:rsidRDefault="00FE082F" w:rsidP="00FE082F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356BE9F7" w14:textId="77777777" w:rsidR="00FE082F" w:rsidRPr="00AE1D3F" w:rsidRDefault="00FE082F" w:rsidP="00FE082F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07FB7636" w14:textId="77777777" w:rsidR="00FE082F" w:rsidRDefault="00FE082F" w:rsidP="00FE082F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F2A20C" w14:textId="77777777" w:rsidR="00FE082F" w:rsidRDefault="00FE082F" w:rsidP="00FE082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7B3F9B8B" w14:textId="77777777" w:rsidR="00FE082F" w:rsidRPr="00A828B6" w:rsidRDefault="00FE082F" w:rsidP="00FE082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523F26FF" w14:textId="77777777" w:rsidR="00FE082F" w:rsidRPr="00C8687B" w:rsidRDefault="00FE082F" w:rsidP="00FE082F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5BC7D615" w14:textId="77777777" w:rsidR="00FE082F" w:rsidRPr="00C8687B" w:rsidRDefault="00FE082F" w:rsidP="00FE082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C6CCE7B" w14:textId="77777777" w:rsidR="00FE082F" w:rsidRPr="00C8687B" w:rsidRDefault="00FE082F" w:rsidP="00FE082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1539F8E9" w14:textId="77777777" w:rsidR="00FE082F" w:rsidRPr="00D31705" w:rsidRDefault="00FE082F" w:rsidP="00FE082F">
      <w:pPr>
        <w:rPr>
          <w:sz w:val="20"/>
          <w:szCs w:val="20"/>
        </w:rPr>
      </w:pPr>
    </w:p>
    <w:p w14:paraId="6C0ECD45" w14:textId="77777777" w:rsidR="00FE082F" w:rsidRPr="00D31705" w:rsidRDefault="00FE082F" w:rsidP="00FE082F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0EE5CCFA" w14:textId="77777777" w:rsidR="00FE082F" w:rsidRDefault="00FE082F" w:rsidP="00FE082F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20F53E81" w14:textId="77777777" w:rsidR="00FE082F" w:rsidRDefault="00FE082F" w:rsidP="00FE082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7" w:name="_Hlk65751725"/>
      <w:bookmarkStart w:id="8" w:name="_Hlk71874193"/>
    </w:p>
    <w:p w14:paraId="7B6BB0BA" w14:textId="77777777" w:rsidR="00FE082F" w:rsidRPr="009B1990" w:rsidRDefault="00FE082F" w:rsidP="00FE082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D67D5EA" w14:textId="77777777" w:rsidR="00FE082F" w:rsidRPr="00F32473" w:rsidRDefault="00FE082F" w:rsidP="00FE082F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3866612" w14:textId="77777777" w:rsidR="00FE082F" w:rsidRPr="00576E7B" w:rsidRDefault="00FE082F" w:rsidP="00FE08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8"/>
    <w:bookmarkEnd w:id="9"/>
    <w:p w14:paraId="1606A851" w14:textId="77777777" w:rsidR="00FE082F" w:rsidRDefault="00FE082F" w:rsidP="00FE082F">
      <w:pPr>
        <w:rPr>
          <w:sz w:val="20"/>
          <w:szCs w:val="20"/>
        </w:rPr>
      </w:pPr>
    </w:p>
    <w:p w14:paraId="1873F4DC" w14:textId="77777777" w:rsidR="00FE082F" w:rsidRDefault="00FE082F" w:rsidP="00FE082F">
      <w:pPr>
        <w:rPr>
          <w:b/>
          <w:sz w:val="20"/>
          <w:szCs w:val="20"/>
        </w:rPr>
      </w:pPr>
    </w:p>
    <w:p w14:paraId="33854FB3" w14:textId="77777777" w:rsidR="00FE082F" w:rsidRDefault="00FE082F" w:rsidP="00FE082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1C4F4D36" w14:textId="77777777" w:rsidR="00FE082F" w:rsidRPr="00B04154" w:rsidRDefault="00FE082F" w:rsidP="00FE082F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bookmarkEnd w:id="10"/>
    <w:p w14:paraId="2951D986" w14:textId="77777777" w:rsidR="00FE082F" w:rsidRPr="00EB36D2" w:rsidRDefault="00FE082F" w:rsidP="00FE082F">
      <w:pPr>
        <w:rPr>
          <w:b/>
          <w:sz w:val="20"/>
          <w:szCs w:val="20"/>
        </w:rPr>
      </w:pPr>
    </w:p>
    <w:p w14:paraId="4412B967" w14:textId="77777777" w:rsidR="00FE082F" w:rsidRPr="00EB36D2" w:rsidRDefault="00FE082F" w:rsidP="00FE082F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1D5F8873" w14:textId="77777777" w:rsidR="00FE082F" w:rsidRPr="00EB36D2" w:rsidRDefault="00FE082F" w:rsidP="00FE082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5026A0F" w14:textId="77777777" w:rsidR="00FE082F" w:rsidRPr="00EB36D2" w:rsidRDefault="00FE082F" w:rsidP="00FE082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78ABA9D2" w14:textId="77777777" w:rsidR="00FE082F" w:rsidRDefault="00FE082F" w:rsidP="00FE082F">
      <w:pPr>
        <w:rPr>
          <w:bCs/>
          <w:sz w:val="20"/>
          <w:szCs w:val="20"/>
        </w:rPr>
      </w:pPr>
    </w:p>
    <w:p w14:paraId="6C9EDE8A" w14:textId="77777777" w:rsidR="00FE082F" w:rsidRDefault="00FE082F" w:rsidP="00FE082F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</w:p>
    <w:p w14:paraId="25CC3AB6" w14:textId="77777777" w:rsidR="00FE082F" w:rsidRDefault="00FE082F" w:rsidP="00FE082F">
      <w:pPr>
        <w:rPr>
          <w:b/>
          <w:sz w:val="20"/>
          <w:szCs w:val="20"/>
        </w:rPr>
      </w:pPr>
    </w:p>
    <w:p w14:paraId="26F52538" w14:textId="77777777" w:rsidR="00FE082F" w:rsidRDefault="00FE082F" w:rsidP="00FE082F">
      <w:pPr>
        <w:jc w:val="center"/>
        <w:rPr>
          <w:b/>
          <w:sz w:val="20"/>
          <w:szCs w:val="20"/>
        </w:rPr>
      </w:pPr>
    </w:p>
    <w:p w14:paraId="25A1ABAA" w14:textId="77777777" w:rsidR="00FE082F" w:rsidRPr="004E218D" w:rsidRDefault="00FE082F" w:rsidP="00FE082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2" w:name="_Hlk65756078"/>
      <w:r w:rsidRPr="00EB36D2">
        <w:rPr>
          <w:sz w:val="20"/>
          <w:szCs w:val="20"/>
        </w:rPr>
        <w:t xml:space="preserve">- </w:t>
      </w:r>
      <w:bookmarkStart w:id="13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DZ.261.5.2021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2"/>
      <w:bookmarkEnd w:id="13"/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</w:t>
      </w:r>
      <w:r>
        <w:rPr>
          <w:rFonts w:eastAsia="Calibri"/>
          <w:b/>
          <w:bCs/>
          <w:lang w:val="pl-PL" w:eastAsia="en-US"/>
        </w:rPr>
        <w:t xml:space="preserve">           </w:t>
      </w:r>
      <w:r w:rsidRPr="000C1F4C">
        <w:rPr>
          <w:rFonts w:eastAsia="Calibri"/>
          <w:b/>
          <w:bCs/>
          <w:lang w:val="pl-PL" w:eastAsia="en-US"/>
        </w:rPr>
        <w:t xml:space="preserve">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464355D3" w14:textId="77777777" w:rsidR="00FE082F" w:rsidRPr="00EB36D2" w:rsidRDefault="00FE082F" w:rsidP="00FE082F">
      <w:pPr>
        <w:spacing w:line="360" w:lineRule="auto"/>
        <w:jc w:val="both"/>
        <w:rPr>
          <w:sz w:val="20"/>
          <w:szCs w:val="20"/>
        </w:rPr>
      </w:pPr>
      <w:bookmarkStart w:id="14" w:name="_Hlk65753591"/>
      <w:r w:rsidRPr="00EB36D2">
        <w:rPr>
          <w:sz w:val="20"/>
          <w:szCs w:val="20"/>
        </w:rPr>
        <w:lastRenderedPageBreak/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0405AEB" w14:textId="77777777" w:rsidR="00FE082F" w:rsidRPr="00EB36D2" w:rsidRDefault="00FE082F" w:rsidP="00FE08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ECA5FD" w14:textId="77777777" w:rsidR="00FE082F" w:rsidRPr="00EB36D2" w:rsidRDefault="00FE082F" w:rsidP="00FE08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4"/>
    <w:p w14:paraId="14A8B2BB" w14:textId="77777777" w:rsidR="00FE082F" w:rsidRPr="00EB36D2" w:rsidRDefault="00FE082F" w:rsidP="00FE08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26DD5EEA" w14:textId="77777777" w:rsidR="00FE082F" w:rsidRPr="00EB36D2" w:rsidRDefault="00FE082F" w:rsidP="00FE082F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158F0C94" w14:textId="77777777" w:rsidR="00FE082F" w:rsidRPr="00EB36D2" w:rsidRDefault="00FE082F" w:rsidP="00FE082F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5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5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 xml:space="preserve">. zm.) </w:t>
      </w:r>
    </w:p>
    <w:p w14:paraId="2BE24DE1" w14:textId="77777777" w:rsidR="00FE082F" w:rsidRPr="00EB36D2" w:rsidRDefault="00FE082F" w:rsidP="00FE082F">
      <w:pPr>
        <w:spacing w:line="360" w:lineRule="auto"/>
        <w:jc w:val="both"/>
        <w:rPr>
          <w:sz w:val="20"/>
          <w:szCs w:val="20"/>
        </w:rPr>
      </w:pPr>
    </w:p>
    <w:p w14:paraId="23D2687D" w14:textId="77777777" w:rsidR="00FE082F" w:rsidRPr="00AE15FF" w:rsidRDefault="00FE082F" w:rsidP="00FE082F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59FF3C48" w14:textId="77777777" w:rsidR="00FE082F" w:rsidRPr="00C26191" w:rsidRDefault="00FE082F" w:rsidP="00FE082F">
      <w:pPr>
        <w:rPr>
          <w:b/>
          <w:sz w:val="20"/>
          <w:szCs w:val="20"/>
          <w:highlight w:val="cyan"/>
        </w:rPr>
      </w:pPr>
    </w:p>
    <w:p w14:paraId="2FB86AD4" w14:textId="77777777" w:rsidR="00FE082F" w:rsidRPr="00EB36D2" w:rsidRDefault="00FE082F" w:rsidP="00FE082F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50E7043B" w14:textId="77777777" w:rsidR="00FE082F" w:rsidRDefault="00FE082F" w:rsidP="00FE082F">
      <w:pPr>
        <w:jc w:val="both"/>
        <w:rPr>
          <w:sz w:val="20"/>
          <w:szCs w:val="20"/>
        </w:rPr>
      </w:pPr>
    </w:p>
    <w:p w14:paraId="499A34A2" w14:textId="77777777" w:rsidR="00FE082F" w:rsidRDefault="00FE082F" w:rsidP="00FE082F">
      <w:pPr>
        <w:jc w:val="both"/>
        <w:rPr>
          <w:sz w:val="20"/>
          <w:szCs w:val="20"/>
        </w:rPr>
      </w:pPr>
    </w:p>
    <w:p w14:paraId="3BE20597" w14:textId="77777777" w:rsidR="00FE082F" w:rsidRPr="009B1990" w:rsidRDefault="00FE082F" w:rsidP="00FE082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8FD4A6B" w14:textId="77777777" w:rsidR="00FE082F" w:rsidRPr="00F32473" w:rsidRDefault="00FE082F" w:rsidP="00FE082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81CDF89" w14:textId="77777777" w:rsidR="00FE082F" w:rsidRPr="00576E7B" w:rsidRDefault="00FE082F" w:rsidP="00FE08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6B85D7D" w14:textId="77777777" w:rsidR="00FE082F" w:rsidRDefault="00FE082F" w:rsidP="00FE082F">
      <w:pPr>
        <w:rPr>
          <w:sz w:val="18"/>
          <w:szCs w:val="18"/>
        </w:rPr>
      </w:pPr>
    </w:p>
    <w:p w14:paraId="49E772A1" w14:textId="77777777" w:rsidR="00FE082F" w:rsidRDefault="00FE082F" w:rsidP="00FE082F">
      <w:pPr>
        <w:rPr>
          <w:b/>
          <w:sz w:val="20"/>
          <w:szCs w:val="20"/>
        </w:rPr>
      </w:pPr>
    </w:p>
    <w:p w14:paraId="4F256BBF" w14:textId="77777777" w:rsidR="00FE082F" w:rsidRDefault="00FE082F" w:rsidP="00FE082F">
      <w:pPr>
        <w:rPr>
          <w:b/>
          <w:sz w:val="20"/>
          <w:szCs w:val="20"/>
        </w:rPr>
      </w:pPr>
    </w:p>
    <w:p w14:paraId="69A34F62" w14:textId="77777777" w:rsidR="00FE082F" w:rsidRPr="002D531F" w:rsidRDefault="00FE082F" w:rsidP="00FE082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39294A01" w14:textId="77777777" w:rsidR="00FE082F" w:rsidRPr="00B04154" w:rsidRDefault="00FE082F" w:rsidP="00FE082F">
      <w:pPr>
        <w:rPr>
          <w:bCs/>
          <w:i/>
          <w:iCs/>
          <w:sz w:val="20"/>
          <w:szCs w:val="20"/>
        </w:rPr>
      </w:pPr>
      <w:bookmarkStart w:id="16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7" w:name="_Hlk65756986"/>
      <w:bookmarkEnd w:id="16"/>
      <w:r w:rsidRPr="00B04154">
        <w:rPr>
          <w:bCs/>
          <w:i/>
          <w:iCs/>
          <w:sz w:val="20"/>
          <w:szCs w:val="20"/>
        </w:rPr>
        <w:t>(wypełnić jeśli dotyczy)</w:t>
      </w:r>
      <w:bookmarkEnd w:id="17"/>
    </w:p>
    <w:p w14:paraId="0008D552" w14:textId="77777777" w:rsidR="00FE082F" w:rsidRDefault="00FE082F" w:rsidP="00FE082F">
      <w:pPr>
        <w:jc w:val="center"/>
        <w:rPr>
          <w:b/>
          <w:caps/>
          <w:spacing w:val="30"/>
          <w:sz w:val="20"/>
          <w:szCs w:val="20"/>
        </w:rPr>
      </w:pPr>
    </w:p>
    <w:p w14:paraId="6DEC4CCE" w14:textId="77777777" w:rsidR="00FE082F" w:rsidRPr="002D531F" w:rsidRDefault="00FE082F" w:rsidP="00FE082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1D4B6683" w14:textId="77777777" w:rsidR="00FE082F" w:rsidRPr="002D531F" w:rsidRDefault="00FE082F" w:rsidP="00FE082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0A87173" w14:textId="77777777" w:rsidR="00FE082F" w:rsidRPr="002D531F" w:rsidRDefault="00FE082F" w:rsidP="00FE082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09153C05" w14:textId="77777777" w:rsidR="00FE082F" w:rsidRDefault="00FE082F" w:rsidP="00FE082F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2D531F">
        <w:rPr>
          <w:rFonts w:ascii="Arial" w:hAnsi="Arial"/>
          <w:sz w:val="20"/>
          <w:szCs w:val="20"/>
        </w:rPr>
        <w:t>późn</w:t>
      </w:r>
      <w:proofErr w:type="spellEnd"/>
      <w:r w:rsidRPr="002D531F">
        <w:rPr>
          <w:rFonts w:ascii="Arial" w:hAnsi="Arial"/>
          <w:sz w:val="20"/>
          <w:szCs w:val="20"/>
        </w:rPr>
        <w:t>. zm.)</w:t>
      </w:r>
    </w:p>
    <w:p w14:paraId="0EAC4D62" w14:textId="77777777" w:rsidR="00FE082F" w:rsidRPr="00976E0A" w:rsidRDefault="00FE082F" w:rsidP="00FE082F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0321599C" w14:textId="77777777" w:rsidR="00FE082F" w:rsidRPr="002D531F" w:rsidRDefault="00FE082F" w:rsidP="00FE082F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31776135" w14:textId="77777777" w:rsidR="00FE082F" w:rsidRPr="002D531F" w:rsidRDefault="00FE082F" w:rsidP="00FE082F">
      <w:pPr>
        <w:rPr>
          <w:b/>
          <w:sz w:val="20"/>
          <w:szCs w:val="20"/>
        </w:rPr>
      </w:pPr>
    </w:p>
    <w:p w14:paraId="4BD8F630" w14:textId="77777777" w:rsidR="00FE082F" w:rsidRPr="002D531F" w:rsidRDefault="00FE082F" w:rsidP="00FE082F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5D69684D" w14:textId="77777777" w:rsidR="00FE082F" w:rsidRPr="00F1434C" w:rsidRDefault="00FE082F" w:rsidP="00FE082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DZ.261.5.2021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2FD33C26" w14:textId="77777777" w:rsidR="00FE082F" w:rsidRPr="00976E0A" w:rsidRDefault="00FE082F" w:rsidP="00FE08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55B7400A" w14:textId="77777777" w:rsidR="00FE082F" w:rsidRPr="00976E0A" w:rsidRDefault="00FE082F" w:rsidP="00FE082F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220AF59" w14:textId="77777777" w:rsidR="00FE082F" w:rsidRPr="00976E0A" w:rsidRDefault="00FE082F" w:rsidP="00FE082F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6AF3E2DD" w14:textId="77777777" w:rsidR="00FE082F" w:rsidRPr="002D531F" w:rsidRDefault="00FE082F" w:rsidP="00FE08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29532A1A" w14:textId="77777777" w:rsidR="00FE082F" w:rsidRPr="002D531F" w:rsidRDefault="00FE082F" w:rsidP="00FE08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7682FDFC" w14:textId="77777777" w:rsidR="00FE082F" w:rsidRPr="002D531F" w:rsidRDefault="00FE082F" w:rsidP="00FE082F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1A56A4E2" w14:textId="77777777" w:rsidR="00FE082F" w:rsidRPr="002D531F" w:rsidRDefault="00FE082F" w:rsidP="00FE082F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09004128" w14:textId="77777777" w:rsidR="00FE082F" w:rsidRPr="002D531F" w:rsidRDefault="00FE082F" w:rsidP="00FE082F">
      <w:pPr>
        <w:pStyle w:val="Akapitzlist"/>
        <w:numPr>
          <w:ilvl w:val="0"/>
          <w:numId w:val="1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69D040D8" w14:textId="77777777" w:rsidR="00FE082F" w:rsidRPr="00976E0A" w:rsidRDefault="00FE082F" w:rsidP="00FE08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755489D7" w14:textId="77777777" w:rsidR="00FE082F" w:rsidRPr="002D531F" w:rsidRDefault="00FE082F" w:rsidP="00FE082F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4738E21C" w14:textId="77777777" w:rsidR="00FE082F" w:rsidRDefault="00FE082F" w:rsidP="00FE082F">
      <w:pPr>
        <w:rPr>
          <w:b/>
          <w:sz w:val="20"/>
          <w:szCs w:val="20"/>
        </w:rPr>
      </w:pPr>
    </w:p>
    <w:p w14:paraId="6C472050" w14:textId="77777777" w:rsidR="00FE082F" w:rsidRPr="009B1990" w:rsidRDefault="00FE082F" w:rsidP="00FE082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FAF9C96" w14:textId="77777777" w:rsidR="00FE082F" w:rsidRPr="00F32473" w:rsidRDefault="00FE082F" w:rsidP="00FE082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F172CB1" w14:textId="77777777" w:rsidR="00FE082F" w:rsidRPr="00576E7B" w:rsidRDefault="00FE082F" w:rsidP="00FE08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71A4212" w14:textId="77777777" w:rsidR="00FE082F" w:rsidRDefault="00FE082F" w:rsidP="00FE082F">
      <w:pPr>
        <w:rPr>
          <w:b/>
          <w:sz w:val="20"/>
          <w:szCs w:val="20"/>
        </w:rPr>
      </w:pPr>
    </w:p>
    <w:p w14:paraId="15654FC2" w14:textId="77777777" w:rsidR="00FE082F" w:rsidRDefault="00FE082F" w:rsidP="00FE082F">
      <w:pPr>
        <w:rPr>
          <w:b/>
          <w:sz w:val="20"/>
          <w:szCs w:val="20"/>
        </w:rPr>
      </w:pPr>
    </w:p>
    <w:p w14:paraId="6AB18730" w14:textId="77777777" w:rsidR="00FE082F" w:rsidRDefault="00FE082F" w:rsidP="00FE082F">
      <w:pPr>
        <w:rPr>
          <w:b/>
          <w:sz w:val="20"/>
          <w:szCs w:val="20"/>
        </w:rPr>
      </w:pPr>
    </w:p>
    <w:p w14:paraId="379C21BE" w14:textId="77777777" w:rsidR="00FE082F" w:rsidRPr="002D531F" w:rsidRDefault="00FE082F" w:rsidP="00FE082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7BC73FAD" w14:textId="77777777" w:rsidR="00FE082F" w:rsidRPr="00B04154" w:rsidRDefault="00FE082F" w:rsidP="00FE082F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bookmarkStart w:id="18" w:name="_Hlk73441533"/>
      <w:r w:rsidRPr="00B04154">
        <w:rPr>
          <w:bCs/>
          <w:i/>
          <w:iCs/>
          <w:sz w:val="20"/>
          <w:szCs w:val="20"/>
        </w:rPr>
        <w:t>(wypełnić jeśli dotyczy)</w:t>
      </w:r>
      <w:bookmarkEnd w:id="18"/>
    </w:p>
    <w:p w14:paraId="25E2BEE5" w14:textId="77777777" w:rsidR="00FE082F" w:rsidRDefault="00FE082F" w:rsidP="00FE082F">
      <w:pPr>
        <w:jc w:val="center"/>
        <w:rPr>
          <w:b/>
          <w:caps/>
          <w:spacing w:val="30"/>
          <w:sz w:val="20"/>
          <w:szCs w:val="20"/>
        </w:rPr>
      </w:pPr>
    </w:p>
    <w:p w14:paraId="06C2122A" w14:textId="77777777" w:rsidR="00FE082F" w:rsidRPr="002D531F" w:rsidRDefault="00FE082F" w:rsidP="00FE082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5E3F86DC" w14:textId="77777777" w:rsidR="00FE082F" w:rsidRPr="002D531F" w:rsidRDefault="00FE082F" w:rsidP="00FE082F">
      <w:pPr>
        <w:jc w:val="center"/>
        <w:rPr>
          <w:b/>
          <w:sz w:val="20"/>
          <w:szCs w:val="20"/>
        </w:rPr>
      </w:pPr>
      <w:bookmarkStart w:id="19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19"/>
      <w:r w:rsidRPr="002D531F">
        <w:rPr>
          <w:sz w:val="20"/>
          <w:szCs w:val="20"/>
        </w:rPr>
        <w:t xml:space="preserve">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t xml:space="preserve"> </w:t>
      </w:r>
      <w:r w:rsidRPr="002D531F">
        <w:rPr>
          <w:bCs/>
          <w:sz w:val="20"/>
          <w:szCs w:val="20"/>
        </w:rPr>
        <w:br/>
      </w:r>
      <w:bookmarkStart w:id="20" w:name="_Hlk65756918"/>
      <w:r w:rsidRPr="002D531F">
        <w:rPr>
          <w:b/>
          <w:sz w:val="20"/>
          <w:szCs w:val="20"/>
        </w:rPr>
        <w:t xml:space="preserve">przez </w:t>
      </w:r>
      <w:bookmarkStart w:id="21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0"/>
      <w:bookmarkEnd w:id="21"/>
    </w:p>
    <w:p w14:paraId="46258934" w14:textId="77777777" w:rsidR="00FE082F" w:rsidRPr="002D531F" w:rsidRDefault="00FE082F" w:rsidP="00FE082F">
      <w:pPr>
        <w:rPr>
          <w:b/>
          <w:sz w:val="20"/>
          <w:szCs w:val="20"/>
        </w:rPr>
      </w:pPr>
    </w:p>
    <w:p w14:paraId="290D5D38" w14:textId="77777777" w:rsidR="00FE082F" w:rsidRPr="001C6E0C" w:rsidRDefault="00FE082F" w:rsidP="00FE082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DZ.261.5.2021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00BDF235" w14:textId="77777777" w:rsidR="00FE082F" w:rsidRPr="001C6E0C" w:rsidRDefault="00FE082F" w:rsidP="00FE082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12018BF6" w14:textId="77777777" w:rsidR="00FE082F" w:rsidRPr="00F1434C" w:rsidRDefault="00FE082F" w:rsidP="00FE082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60631264" w14:textId="77777777" w:rsidR="00FE082F" w:rsidRPr="002D531F" w:rsidRDefault="00FE082F" w:rsidP="00FE082F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53C56A3E" w14:textId="77777777" w:rsidR="00FE082F" w:rsidRPr="002D531F" w:rsidRDefault="00FE082F" w:rsidP="00FE08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789C1DC" w14:textId="77777777" w:rsidR="00FE082F" w:rsidRPr="002D531F" w:rsidRDefault="00FE082F" w:rsidP="00FE08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5ADEFFFE" w14:textId="77777777" w:rsidR="00FE082F" w:rsidRPr="002D531F" w:rsidRDefault="00FE082F" w:rsidP="00FE08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380FA2C4" w14:textId="77777777" w:rsidR="00FE082F" w:rsidRPr="002D531F" w:rsidRDefault="00FE082F" w:rsidP="00FE082F">
      <w:pPr>
        <w:spacing w:before="120"/>
        <w:jc w:val="both"/>
        <w:rPr>
          <w:sz w:val="20"/>
          <w:szCs w:val="20"/>
        </w:rPr>
      </w:pPr>
    </w:p>
    <w:p w14:paraId="4AE41DD5" w14:textId="77777777" w:rsidR="00FE082F" w:rsidRPr="002D531F" w:rsidRDefault="00FE082F" w:rsidP="00FE08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2C594C0C" w14:textId="77777777" w:rsidR="00FE082F" w:rsidRPr="002D531F" w:rsidRDefault="00FE082F" w:rsidP="00FE082F">
      <w:pPr>
        <w:spacing w:before="120"/>
        <w:rPr>
          <w:sz w:val="20"/>
          <w:szCs w:val="20"/>
        </w:rPr>
      </w:pPr>
    </w:p>
    <w:p w14:paraId="78C72FC3" w14:textId="77777777" w:rsidR="00FE082F" w:rsidRPr="002D531F" w:rsidRDefault="00FE082F" w:rsidP="00FE082F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0C805004" w14:textId="77777777" w:rsidR="00FE082F" w:rsidRDefault="00FE082F" w:rsidP="00FE082F">
      <w:pPr>
        <w:rPr>
          <w:b/>
          <w:sz w:val="20"/>
          <w:szCs w:val="20"/>
        </w:rPr>
      </w:pPr>
    </w:p>
    <w:p w14:paraId="318A6CD1" w14:textId="77777777" w:rsidR="00FE082F" w:rsidRPr="009B1990" w:rsidRDefault="00FE082F" w:rsidP="00FE082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67D4CB8" w14:textId="77777777" w:rsidR="00FE082F" w:rsidRPr="00F32473" w:rsidRDefault="00FE082F" w:rsidP="00FE082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FF4EA90" w14:textId="77777777" w:rsidR="00FE082F" w:rsidRPr="00576E7B" w:rsidRDefault="00FE082F" w:rsidP="00FE08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1D7673C" w14:textId="77777777" w:rsidR="00FE082F" w:rsidRDefault="00FE082F" w:rsidP="00FE082F">
      <w:pPr>
        <w:rPr>
          <w:b/>
          <w:sz w:val="20"/>
          <w:szCs w:val="20"/>
        </w:rPr>
      </w:pPr>
    </w:p>
    <w:p w14:paraId="1FA0493B" w14:textId="77777777" w:rsidR="00FE082F" w:rsidRDefault="00FE082F" w:rsidP="00FE082F">
      <w:pPr>
        <w:rPr>
          <w:b/>
          <w:sz w:val="20"/>
          <w:szCs w:val="20"/>
        </w:rPr>
      </w:pPr>
    </w:p>
    <w:p w14:paraId="63262D81" w14:textId="77777777" w:rsidR="00FE082F" w:rsidRDefault="00FE082F" w:rsidP="00FE082F">
      <w:pPr>
        <w:rPr>
          <w:b/>
          <w:sz w:val="20"/>
          <w:szCs w:val="20"/>
        </w:rPr>
      </w:pPr>
    </w:p>
    <w:p w14:paraId="4AAC9C3B" w14:textId="77777777" w:rsidR="00FE082F" w:rsidRPr="00EB36D2" w:rsidRDefault="00FE082F" w:rsidP="00FE082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22" w:name="_Hlk65754750"/>
    </w:p>
    <w:p w14:paraId="5AF272A0" w14:textId="77777777" w:rsidR="00FE082F" w:rsidRPr="00EB36D2" w:rsidRDefault="00FE082F" w:rsidP="00FE082F">
      <w:pPr>
        <w:rPr>
          <w:b/>
          <w:sz w:val="20"/>
          <w:szCs w:val="20"/>
        </w:rPr>
      </w:pPr>
    </w:p>
    <w:p w14:paraId="2224533F" w14:textId="77777777" w:rsidR="00FE082F" w:rsidRPr="0012792E" w:rsidRDefault="00FE082F" w:rsidP="00FE082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DZ.261.5.2021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</w:t>
      </w:r>
      <w:r>
        <w:rPr>
          <w:rFonts w:eastAsia="Calibri"/>
          <w:b/>
          <w:bCs/>
          <w:lang w:val="pl-PL" w:eastAsia="en-US"/>
        </w:rPr>
        <w:t xml:space="preserve">           </w:t>
      </w:r>
      <w:r w:rsidRPr="000C1F4C">
        <w:rPr>
          <w:rFonts w:eastAsia="Calibri"/>
          <w:b/>
          <w:bCs/>
          <w:lang w:val="pl-PL" w:eastAsia="en-US"/>
        </w:rPr>
        <w:t xml:space="preserve">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669A59AC" w14:textId="77777777" w:rsidR="00FE082F" w:rsidRPr="00EB36D2" w:rsidRDefault="00FE082F" w:rsidP="00FE08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A6F07C1" w14:textId="77777777" w:rsidR="00FE082F" w:rsidRPr="00EB36D2" w:rsidRDefault="00FE082F" w:rsidP="00FE08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0896303" w14:textId="77777777" w:rsidR="00FE082F" w:rsidRPr="00EB36D2" w:rsidRDefault="00FE082F" w:rsidP="00FE08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bookmarkEnd w:id="22"/>
    <w:p w14:paraId="51A83325" w14:textId="77777777" w:rsidR="00FE082F" w:rsidRDefault="00FE082F" w:rsidP="00FE082F">
      <w:pPr>
        <w:pStyle w:val="Nagwek1"/>
        <w:jc w:val="center"/>
        <w:rPr>
          <w:b/>
          <w:bCs/>
          <w:sz w:val="20"/>
          <w:szCs w:val="20"/>
        </w:rPr>
      </w:pPr>
    </w:p>
    <w:p w14:paraId="3CBEF01A" w14:textId="77777777" w:rsidR="00FE082F" w:rsidRPr="004E218D" w:rsidRDefault="00FE082F" w:rsidP="00FE082F"/>
    <w:p w14:paraId="040DF13D" w14:textId="77777777" w:rsidR="00FE082F" w:rsidRPr="00DB6D7E" w:rsidRDefault="00FE082F" w:rsidP="00FE082F">
      <w:pPr>
        <w:pStyle w:val="Nagwek1"/>
        <w:jc w:val="center"/>
        <w:rPr>
          <w:b/>
          <w:bCs/>
          <w:sz w:val="20"/>
          <w:szCs w:val="20"/>
        </w:rPr>
      </w:pPr>
      <w:r w:rsidRPr="00DB6D7E">
        <w:rPr>
          <w:b/>
          <w:bCs/>
          <w:sz w:val="20"/>
          <w:szCs w:val="20"/>
        </w:rPr>
        <w:t>WYKAZ WYKONANYCH ROBÓT</w:t>
      </w:r>
    </w:p>
    <w:p w14:paraId="25EC51D5" w14:textId="77777777" w:rsidR="00FE082F" w:rsidRPr="00DB6D7E" w:rsidRDefault="00FE082F" w:rsidP="00FE082F">
      <w:pPr>
        <w:jc w:val="center"/>
        <w:rPr>
          <w:b/>
          <w:sz w:val="20"/>
          <w:szCs w:val="20"/>
        </w:rPr>
      </w:pPr>
      <w:bookmarkStart w:id="23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3"/>
    <w:p w14:paraId="760C1358" w14:textId="77777777" w:rsidR="00FE082F" w:rsidRDefault="00FE082F" w:rsidP="00FE082F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534"/>
        <w:gridCol w:w="2612"/>
        <w:gridCol w:w="1160"/>
        <w:gridCol w:w="1160"/>
        <w:gridCol w:w="1160"/>
      </w:tblGrid>
      <w:tr w:rsidR="00FE082F" w14:paraId="7438251D" w14:textId="77777777" w:rsidTr="000455D7">
        <w:trPr>
          <w:trHeight w:hRule="exact" w:val="601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F154C" w14:textId="77777777" w:rsidR="00FE082F" w:rsidRPr="00C157C6" w:rsidRDefault="00FE082F" w:rsidP="000455D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0E80B" w14:textId="77777777" w:rsidR="00FE082F" w:rsidRPr="00C157C6" w:rsidRDefault="00FE082F" w:rsidP="000455D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2A2E5" w14:textId="77777777" w:rsidR="00FE082F" w:rsidRPr="00C157C6" w:rsidRDefault="00FE082F" w:rsidP="000455D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3D300E2C" w14:textId="77777777" w:rsidR="00FE082F" w:rsidRPr="00C157C6" w:rsidRDefault="00FE082F" w:rsidP="000455D7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C85CC" w14:textId="77777777" w:rsidR="00FE082F" w:rsidRPr="00C157C6" w:rsidRDefault="00FE082F" w:rsidP="000455D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5DED1" w14:textId="77777777" w:rsidR="00FE082F" w:rsidRPr="00C157C6" w:rsidRDefault="00FE082F" w:rsidP="000455D7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2401CD92" w14:textId="77777777" w:rsidR="00FE082F" w:rsidRPr="00C157C6" w:rsidRDefault="00FE082F" w:rsidP="000455D7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FE082F" w14:paraId="30929F1B" w14:textId="77777777" w:rsidTr="000455D7">
        <w:trPr>
          <w:trHeight w:hRule="exact" w:val="1320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4C9E4" w14:textId="77777777" w:rsidR="00FE082F" w:rsidRDefault="00FE082F" w:rsidP="000455D7"/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1E926" w14:textId="77777777" w:rsidR="00FE082F" w:rsidRDefault="00FE082F" w:rsidP="000455D7"/>
        </w:tc>
        <w:tc>
          <w:tcPr>
            <w:tcW w:w="1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A2EEC" w14:textId="77777777" w:rsidR="00FE082F" w:rsidRDefault="00FE082F" w:rsidP="000455D7"/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36DE96" w14:textId="77777777" w:rsidR="00FE082F" w:rsidRDefault="00FE082F" w:rsidP="000455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6C060BF0" w14:textId="77777777" w:rsidR="00FE082F" w:rsidRDefault="00FE082F" w:rsidP="00045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04E24F" w14:textId="77777777" w:rsidR="00FE082F" w:rsidRDefault="00FE082F" w:rsidP="000455D7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396ACEBC" w14:textId="77777777" w:rsidR="00FE082F" w:rsidRDefault="00FE082F" w:rsidP="000455D7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A90" w14:textId="77777777" w:rsidR="00FE082F" w:rsidRDefault="00FE082F" w:rsidP="000455D7">
            <w:pPr>
              <w:jc w:val="center"/>
            </w:pPr>
          </w:p>
        </w:tc>
      </w:tr>
      <w:tr w:rsidR="00FE082F" w14:paraId="41E6EEFA" w14:textId="77777777" w:rsidTr="000455D7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EE8BA8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71704C06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7C217185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2A0CF886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6F43C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D8A" w14:textId="77777777" w:rsidR="00FE082F" w:rsidRDefault="00FE082F" w:rsidP="000455D7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FE082F" w14:paraId="34252B8E" w14:textId="77777777" w:rsidTr="000455D7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AD2CC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4425BE1E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76FB4EDA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220CE5C0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6C799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20C" w14:textId="77777777" w:rsidR="00FE082F" w:rsidRDefault="00FE082F" w:rsidP="000455D7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FE082F" w14:paraId="382F5D81" w14:textId="77777777" w:rsidTr="000455D7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4AE38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7B9C66B1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3A1C9807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7601049B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A93C4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795" w14:textId="77777777" w:rsidR="00FE082F" w:rsidRDefault="00FE082F" w:rsidP="000455D7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FE082F" w14:paraId="6EDCD862" w14:textId="77777777" w:rsidTr="000455D7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C22F78E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auto"/>
            </w:tcBorders>
          </w:tcPr>
          <w:p w14:paraId="347FC652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auto"/>
            </w:tcBorders>
          </w:tcPr>
          <w:p w14:paraId="24E8196C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</w:tcBorders>
          </w:tcPr>
          <w:p w14:paraId="772411B5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C845EA" w14:textId="77777777" w:rsidR="00FE082F" w:rsidRDefault="00FE082F" w:rsidP="000455D7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F0E8" w14:textId="77777777" w:rsidR="00FE082F" w:rsidRDefault="00FE082F" w:rsidP="000455D7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29661B38" w14:textId="77777777" w:rsidR="00FE082F" w:rsidRDefault="00FE082F" w:rsidP="00FE08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4D2EF14F" w14:textId="77777777" w:rsidR="00FE082F" w:rsidRPr="00C157C6" w:rsidRDefault="00FE082F" w:rsidP="00FE082F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1CEC45DC" w14:textId="77777777" w:rsidR="00FE082F" w:rsidRDefault="00FE082F" w:rsidP="00FE082F">
      <w:pPr>
        <w:jc w:val="both"/>
      </w:pPr>
    </w:p>
    <w:p w14:paraId="2F40BA73" w14:textId="77777777" w:rsidR="00FE082F" w:rsidRPr="00DB6D7E" w:rsidRDefault="00FE082F" w:rsidP="00FE082F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613DAA16" w14:textId="77777777" w:rsidR="00FE082F" w:rsidRPr="00DB6D7E" w:rsidRDefault="00FE082F" w:rsidP="00FE082F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15B305CE" w14:textId="77777777" w:rsidR="00FE082F" w:rsidRDefault="00FE082F" w:rsidP="00FE082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FF27453" w14:textId="77777777" w:rsidR="00FE082F" w:rsidRPr="009B1990" w:rsidRDefault="00FE082F" w:rsidP="00FE082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3654860" w14:textId="77777777" w:rsidR="00FE082F" w:rsidRPr="00F32473" w:rsidRDefault="00FE082F" w:rsidP="00FE082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F967BDE" w14:textId="77777777" w:rsidR="00FE082F" w:rsidRPr="00576E7B" w:rsidRDefault="00FE082F" w:rsidP="00FE08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B1ACA32" w14:textId="77777777" w:rsidR="00FE082F" w:rsidRDefault="00FE082F" w:rsidP="00FE082F">
      <w:pPr>
        <w:rPr>
          <w:b/>
          <w:sz w:val="20"/>
          <w:szCs w:val="20"/>
        </w:rPr>
      </w:pPr>
      <w:bookmarkStart w:id="24" w:name="_Hlk66965187"/>
    </w:p>
    <w:p w14:paraId="1DCB8BC6" w14:textId="77777777" w:rsidR="00FE082F" w:rsidRDefault="00FE082F" w:rsidP="00FE082F">
      <w:pPr>
        <w:rPr>
          <w:b/>
          <w:sz w:val="20"/>
          <w:szCs w:val="20"/>
        </w:rPr>
      </w:pPr>
    </w:p>
    <w:p w14:paraId="24BDF9D5" w14:textId="77777777" w:rsidR="00FE082F" w:rsidRDefault="00FE082F" w:rsidP="00FE082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4"/>
    <w:p w14:paraId="27261E1F" w14:textId="77777777" w:rsidR="00FE082F" w:rsidRPr="00EB36D2" w:rsidRDefault="00FE082F" w:rsidP="00FE082F">
      <w:pPr>
        <w:rPr>
          <w:b/>
          <w:sz w:val="20"/>
          <w:szCs w:val="20"/>
        </w:rPr>
      </w:pPr>
    </w:p>
    <w:p w14:paraId="7C5E5882" w14:textId="77777777" w:rsidR="00FE082F" w:rsidRPr="001C6E0C" w:rsidRDefault="00FE082F" w:rsidP="00FE082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DZ.261.5.2021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25" w:name="_Hlk73102909"/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</w:t>
      </w:r>
      <w:r>
        <w:rPr>
          <w:rFonts w:eastAsia="Calibri"/>
          <w:b/>
          <w:bCs/>
          <w:lang w:val="pl-PL" w:eastAsia="en-US"/>
        </w:rPr>
        <w:t xml:space="preserve">           </w:t>
      </w:r>
      <w:r w:rsidRPr="000C1F4C">
        <w:rPr>
          <w:rFonts w:eastAsia="Calibri"/>
          <w:b/>
          <w:bCs/>
          <w:lang w:val="pl-PL" w:eastAsia="en-US"/>
        </w:rPr>
        <w:t xml:space="preserve">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  <w:bookmarkEnd w:id="25"/>
    </w:p>
    <w:p w14:paraId="4A767DD8" w14:textId="77777777" w:rsidR="00FE082F" w:rsidRPr="00EB36D2" w:rsidRDefault="00FE082F" w:rsidP="00FE082F">
      <w:pPr>
        <w:spacing w:line="360" w:lineRule="auto"/>
        <w:jc w:val="both"/>
        <w:rPr>
          <w:b/>
          <w:sz w:val="20"/>
          <w:szCs w:val="20"/>
        </w:rPr>
      </w:pPr>
    </w:p>
    <w:p w14:paraId="3EC6A2CF" w14:textId="77777777" w:rsidR="00FE082F" w:rsidRPr="00EB36D2" w:rsidRDefault="00FE082F" w:rsidP="00FE08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lastRenderedPageBreak/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560A2C8" w14:textId="77777777" w:rsidR="00FE082F" w:rsidRPr="00EB36D2" w:rsidRDefault="00FE082F" w:rsidP="00FE08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751CCB7" w14:textId="77777777" w:rsidR="00FE082F" w:rsidRPr="00EB36D2" w:rsidRDefault="00FE082F" w:rsidP="00FE08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28275E33" w14:textId="77777777" w:rsidR="00FE082F" w:rsidRDefault="00FE082F" w:rsidP="00FE082F">
      <w:pPr>
        <w:rPr>
          <w:b/>
          <w:sz w:val="24"/>
          <w:szCs w:val="24"/>
        </w:rPr>
      </w:pPr>
    </w:p>
    <w:p w14:paraId="09559C94" w14:textId="77777777" w:rsidR="00FE082F" w:rsidRPr="00DB6D7E" w:rsidRDefault="00FE082F" w:rsidP="00FE082F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34648945" w14:textId="77777777" w:rsidR="00FE082F" w:rsidRPr="00DB6D7E" w:rsidRDefault="00FE082F" w:rsidP="00FE082F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0FF2FC0E" w14:textId="77777777" w:rsidR="00FE082F" w:rsidRPr="00DB6D7E" w:rsidRDefault="00FE082F" w:rsidP="00FE08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a.-b.</w:t>
      </w:r>
      <w:r w:rsidRPr="00DB6D7E">
        <w:rPr>
          <w:b/>
          <w:sz w:val="20"/>
          <w:szCs w:val="20"/>
        </w:rPr>
        <w:t xml:space="preserve"> SWZ</w:t>
      </w:r>
    </w:p>
    <w:p w14:paraId="77BC4C58" w14:textId="77777777" w:rsidR="00FE082F" w:rsidRPr="009C517F" w:rsidRDefault="00FE082F" w:rsidP="00FE082F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2777"/>
        <w:gridCol w:w="3110"/>
        <w:gridCol w:w="2449"/>
      </w:tblGrid>
      <w:tr w:rsidR="00FE082F" w:rsidRPr="009C517F" w14:paraId="409865CA" w14:textId="77777777" w:rsidTr="000455D7">
        <w:trPr>
          <w:trHeight w:val="785"/>
          <w:tblHeader/>
        </w:trPr>
        <w:tc>
          <w:tcPr>
            <w:tcW w:w="401" w:type="pct"/>
          </w:tcPr>
          <w:p w14:paraId="0DC9D311" w14:textId="77777777" w:rsidR="00FE082F" w:rsidRPr="009C517F" w:rsidRDefault="00FE082F" w:rsidP="000455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2" w:type="pct"/>
          </w:tcPr>
          <w:p w14:paraId="12B2F9D6" w14:textId="77777777" w:rsidR="00FE082F" w:rsidRPr="009C517F" w:rsidRDefault="00FE082F" w:rsidP="000455D7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Imię i Nazwisko</w:t>
            </w:r>
          </w:p>
          <w:p w14:paraId="7727453B" w14:textId="77777777" w:rsidR="00FE082F" w:rsidRPr="009C517F" w:rsidRDefault="00FE082F" w:rsidP="000455D7">
            <w:pPr>
              <w:jc w:val="center"/>
              <w:rPr>
                <w:sz w:val="20"/>
                <w:szCs w:val="20"/>
              </w:rPr>
            </w:pPr>
          </w:p>
          <w:p w14:paraId="3897D501" w14:textId="77777777" w:rsidR="00FE082F" w:rsidRPr="009C517F" w:rsidRDefault="00FE082F" w:rsidP="000455D7">
            <w:pPr>
              <w:jc w:val="center"/>
              <w:rPr>
                <w:sz w:val="20"/>
                <w:szCs w:val="20"/>
              </w:rPr>
            </w:pPr>
          </w:p>
          <w:p w14:paraId="33D368D9" w14:textId="77777777" w:rsidR="00FE082F" w:rsidRPr="009C517F" w:rsidRDefault="00FE082F" w:rsidP="000455D7">
            <w:pPr>
              <w:jc w:val="center"/>
              <w:rPr>
                <w:sz w:val="20"/>
                <w:szCs w:val="20"/>
              </w:rPr>
            </w:pPr>
          </w:p>
          <w:p w14:paraId="506A0C5F" w14:textId="77777777" w:rsidR="00FE082F" w:rsidRPr="009C517F" w:rsidRDefault="00FE082F" w:rsidP="00045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pct"/>
          </w:tcPr>
          <w:p w14:paraId="0F69738E" w14:textId="77777777" w:rsidR="00FE082F" w:rsidRPr="009C517F" w:rsidRDefault="00FE082F" w:rsidP="000455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Wymagania Zamawiającego</w:t>
            </w:r>
            <w:r>
              <w:rPr>
                <w:b/>
                <w:bCs/>
                <w:iCs/>
                <w:sz w:val="20"/>
                <w:szCs w:val="20"/>
              </w:rPr>
              <w:t xml:space="preserve"> (Zakres posiadanych uprawnień)</w:t>
            </w:r>
          </w:p>
        </w:tc>
        <w:tc>
          <w:tcPr>
            <w:tcW w:w="1351" w:type="pct"/>
          </w:tcPr>
          <w:p w14:paraId="5B82B64C" w14:textId="77777777" w:rsidR="00FE082F" w:rsidRPr="009C517F" w:rsidRDefault="00FE082F" w:rsidP="000455D7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iCs/>
                <w:sz w:val="20"/>
                <w:szCs w:val="20"/>
              </w:rPr>
              <w:t>Podstawa dysponowania</w:t>
            </w:r>
            <w:r w:rsidRPr="009C517F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FE082F" w:rsidRPr="009C517F" w14:paraId="0258BE76" w14:textId="77777777" w:rsidTr="000455D7">
        <w:trPr>
          <w:trHeight w:val="15"/>
        </w:trPr>
        <w:tc>
          <w:tcPr>
            <w:tcW w:w="401" w:type="pct"/>
          </w:tcPr>
          <w:p w14:paraId="3185CA9A" w14:textId="77777777" w:rsidR="00FE082F" w:rsidRPr="009C517F" w:rsidRDefault="00FE082F" w:rsidP="000455D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1532" w:type="pct"/>
          </w:tcPr>
          <w:p w14:paraId="74BA5613" w14:textId="77777777" w:rsidR="00FE082F" w:rsidRPr="009C517F" w:rsidRDefault="00FE082F" w:rsidP="000455D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716" w:type="pct"/>
          </w:tcPr>
          <w:p w14:paraId="2B8518D4" w14:textId="77777777" w:rsidR="00FE082F" w:rsidRDefault="00FE082F" w:rsidP="000455D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F74A4">
              <w:rPr>
                <w:rFonts w:ascii="Arial" w:hAnsi="Arial" w:cs="Arial"/>
              </w:rPr>
              <w:t>osoba z uprawnieniami budowlanymi do kierowania robotami budowlanymi</w:t>
            </w:r>
          </w:p>
          <w:p w14:paraId="2C1655A8" w14:textId="77777777" w:rsidR="00FE082F" w:rsidRPr="009C517F" w:rsidRDefault="00FE082F" w:rsidP="000455D7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351" w:type="pct"/>
            <w:vAlign w:val="center"/>
          </w:tcPr>
          <w:p w14:paraId="6FE0E34C" w14:textId="77777777" w:rsidR="00FE082F" w:rsidRPr="009C517F" w:rsidRDefault="00FE082F" w:rsidP="000455D7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217CCF93" w14:textId="77777777" w:rsidR="00FE082F" w:rsidRPr="009C517F" w:rsidRDefault="00FE082F" w:rsidP="000455D7"/>
          <w:p w14:paraId="4C3402B5" w14:textId="77777777" w:rsidR="00FE082F" w:rsidRPr="009C517F" w:rsidRDefault="00FE082F" w:rsidP="000455D7"/>
        </w:tc>
      </w:tr>
      <w:tr w:rsidR="00FE082F" w:rsidRPr="009C517F" w14:paraId="170ABA98" w14:textId="77777777" w:rsidTr="000455D7">
        <w:trPr>
          <w:trHeight w:val="850"/>
        </w:trPr>
        <w:tc>
          <w:tcPr>
            <w:tcW w:w="401" w:type="pct"/>
          </w:tcPr>
          <w:p w14:paraId="218F6D24" w14:textId="77777777" w:rsidR="00FE082F" w:rsidRPr="009C517F" w:rsidRDefault="00FE082F" w:rsidP="000455D7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C517F">
              <w:rPr>
                <w:rFonts w:ascii="Arial" w:hAnsi="Arial" w:cs="Arial"/>
              </w:rPr>
              <w:t>.</w:t>
            </w:r>
          </w:p>
        </w:tc>
        <w:tc>
          <w:tcPr>
            <w:tcW w:w="1532" w:type="pct"/>
          </w:tcPr>
          <w:p w14:paraId="165AC15E" w14:textId="77777777" w:rsidR="00FE082F" w:rsidRPr="009C517F" w:rsidRDefault="00FE082F" w:rsidP="000455D7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pct"/>
          </w:tcPr>
          <w:p w14:paraId="32B901F9" w14:textId="77777777" w:rsidR="00FE082F" w:rsidRPr="009C517F" w:rsidRDefault="00FE082F" w:rsidP="000455D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2792E">
              <w:rPr>
                <w:rFonts w:ascii="Arial" w:hAnsi="Arial" w:cs="Arial"/>
                <w:lang w:val="pl"/>
              </w:rPr>
              <w:t>osoba z uprawnieniami budowlanymi do kierowania robotami budowlanymi w specjalności instalacyjnej w zakresie urządzeń elektrycznych i elektroenergetycznych</w:t>
            </w:r>
          </w:p>
        </w:tc>
        <w:tc>
          <w:tcPr>
            <w:tcW w:w="1351" w:type="pct"/>
            <w:vAlign w:val="center"/>
          </w:tcPr>
          <w:p w14:paraId="7E8D8A97" w14:textId="77777777" w:rsidR="00FE082F" w:rsidRPr="009C517F" w:rsidRDefault="00FE082F" w:rsidP="000455D7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E082F" w:rsidRPr="00513880" w14:paraId="14E1B434" w14:textId="77777777" w:rsidTr="000455D7">
        <w:trPr>
          <w:trHeight w:val="850"/>
        </w:trPr>
        <w:tc>
          <w:tcPr>
            <w:tcW w:w="401" w:type="pct"/>
          </w:tcPr>
          <w:p w14:paraId="11A516E3" w14:textId="77777777" w:rsidR="00FE082F" w:rsidRPr="002778E7" w:rsidRDefault="00FE082F" w:rsidP="000455D7">
            <w:pPr>
              <w:pStyle w:val="Zawartotabeli"/>
              <w:snapToGrid w:val="0"/>
            </w:pPr>
            <w:r>
              <w:t>…..</w:t>
            </w:r>
          </w:p>
        </w:tc>
        <w:tc>
          <w:tcPr>
            <w:tcW w:w="1532" w:type="pct"/>
          </w:tcPr>
          <w:p w14:paraId="056BC8C0" w14:textId="77777777" w:rsidR="00FE082F" w:rsidRPr="002778E7" w:rsidRDefault="00FE082F" w:rsidP="000455D7">
            <w:pPr>
              <w:pStyle w:val="Zawartotabeli"/>
              <w:snapToGrid w:val="0"/>
              <w:jc w:val="center"/>
            </w:pPr>
          </w:p>
        </w:tc>
        <w:tc>
          <w:tcPr>
            <w:tcW w:w="1716" w:type="pct"/>
          </w:tcPr>
          <w:p w14:paraId="13012FC4" w14:textId="77777777" w:rsidR="00FE082F" w:rsidRPr="002778E7" w:rsidRDefault="00FE082F" w:rsidP="000455D7">
            <w:pPr>
              <w:pStyle w:val="Zawartotabeli"/>
              <w:snapToGrid w:val="0"/>
              <w:jc w:val="center"/>
            </w:pPr>
          </w:p>
        </w:tc>
        <w:tc>
          <w:tcPr>
            <w:tcW w:w="1351" w:type="pct"/>
            <w:vAlign w:val="center"/>
          </w:tcPr>
          <w:p w14:paraId="2F9226A7" w14:textId="77777777" w:rsidR="00FE082F" w:rsidRPr="002778E7" w:rsidRDefault="00FE082F" w:rsidP="000455D7">
            <w:pPr>
              <w:pStyle w:val="Zawartotabeli"/>
              <w:snapToGrid w:val="0"/>
              <w:jc w:val="center"/>
            </w:pPr>
          </w:p>
        </w:tc>
      </w:tr>
    </w:tbl>
    <w:p w14:paraId="31CAF912" w14:textId="77777777" w:rsidR="00FE082F" w:rsidRDefault="00FE082F" w:rsidP="00FE082F">
      <w:pPr>
        <w:jc w:val="both"/>
        <w:rPr>
          <w:sz w:val="16"/>
          <w:szCs w:val="16"/>
        </w:rPr>
      </w:pPr>
    </w:p>
    <w:p w14:paraId="52C1FAA2" w14:textId="77777777" w:rsidR="00FE082F" w:rsidRDefault="00FE082F" w:rsidP="00FE082F">
      <w:pPr>
        <w:jc w:val="both"/>
        <w:rPr>
          <w:sz w:val="16"/>
          <w:szCs w:val="16"/>
        </w:rPr>
      </w:pPr>
    </w:p>
    <w:p w14:paraId="76B9038C" w14:textId="77777777" w:rsidR="00FE082F" w:rsidRPr="00FE183A" w:rsidRDefault="00FE082F" w:rsidP="00FE082F">
      <w:pPr>
        <w:jc w:val="both"/>
        <w:rPr>
          <w:sz w:val="16"/>
          <w:szCs w:val="16"/>
        </w:rPr>
      </w:pPr>
    </w:p>
    <w:p w14:paraId="32CA04E0" w14:textId="77777777" w:rsidR="00FE082F" w:rsidRPr="00DB6D7E" w:rsidRDefault="00FE082F" w:rsidP="00FE082F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0B29D853" w14:textId="77777777" w:rsidR="00FE082F" w:rsidRPr="00DB6D7E" w:rsidRDefault="00FE082F" w:rsidP="00FE082F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5F5C9E8C" w14:textId="77777777" w:rsidR="00FE082F" w:rsidRPr="009B1990" w:rsidRDefault="00FE082F" w:rsidP="00FE082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6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26"/>
    <w:p w14:paraId="7F3B5C1D" w14:textId="77777777" w:rsidR="00FE082F" w:rsidRPr="00F32473" w:rsidRDefault="00FE082F" w:rsidP="00FE082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349BD06" w14:textId="77777777" w:rsidR="00FE082F" w:rsidRPr="00576E7B" w:rsidRDefault="00FE082F" w:rsidP="00FE08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EE545A7" w14:textId="77777777" w:rsidR="00FE082F" w:rsidRDefault="00FE082F" w:rsidP="00FE082F">
      <w:pPr>
        <w:rPr>
          <w:b/>
          <w:sz w:val="20"/>
          <w:szCs w:val="20"/>
        </w:rPr>
      </w:pPr>
    </w:p>
    <w:p w14:paraId="1CADF388" w14:textId="77777777" w:rsidR="00FE082F" w:rsidRDefault="00FE082F" w:rsidP="00FE082F">
      <w:pPr>
        <w:rPr>
          <w:b/>
          <w:sz w:val="20"/>
          <w:szCs w:val="20"/>
        </w:rPr>
      </w:pPr>
    </w:p>
    <w:p w14:paraId="58647668" w14:textId="77777777" w:rsidR="00FE082F" w:rsidRDefault="00FE082F" w:rsidP="00FE082F">
      <w:pPr>
        <w:rPr>
          <w:b/>
          <w:sz w:val="20"/>
          <w:szCs w:val="20"/>
        </w:rPr>
      </w:pPr>
    </w:p>
    <w:p w14:paraId="7034352F" w14:textId="77777777" w:rsidR="00FE082F" w:rsidRDefault="00FE082F" w:rsidP="00FE082F">
      <w:pPr>
        <w:rPr>
          <w:b/>
          <w:sz w:val="20"/>
          <w:szCs w:val="20"/>
        </w:rPr>
      </w:pPr>
    </w:p>
    <w:p w14:paraId="17A4CE33" w14:textId="77777777" w:rsidR="00FE082F" w:rsidRDefault="00FE082F" w:rsidP="00FE082F">
      <w:pPr>
        <w:rPr>
          <w:b/>
          <w:sz w:val="20"/>
          <w:szCs w:val="20"/>
        </w:rPr>
      </w:pPr>
    </w:p>
    <w:p w14:paraId="6583C7F4" w14:textId="77777777" w:rsidR="00FE082F" w:rsidRDefault="00FE082F" w:rsidP="00FE082F">
      <w:pPr>
        <w:rPr>
          <w:b/>
          <w:sz w:val="20"/>
          <w:szCs w:val="20"/>
        </w:rPr>
      </w:pPr>
    </w:p>
    <w:p w14:paraId="4E97A326" w14:textId="77777777" w:rsidR="00FE082F" w:rsidRDefault="00FE082F" w:rsidP="00FE082F">
      <w:pPr>
        <w:rPr>
          <w:b/>
          <w:sz w:val="20"/>
          <w:szCs w:val="20"/>
        </w:rPr>
      </w:pPr>
    </w:p>
    <w:p w14:paraId="211F50FF" w14:textId="0B9AD986" w:rsidR="00FE082F" w:rsidRDefault="00FE082F" w:rsidP="00FE082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</w:p>
    <w:p w14:paraId="4972F89D" w14:textId="559A01DF" w:rsidR="00FE082F" w:rsidRDefault="00FE082F" w:rsidP="00FE082F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5AB87ECB" w14:textId="77777777" w:rsidR="00FE082F" w:rsidRPr="008B1B4F" w:rsidRDefault="00FE082F" w:rsidP="00FE082F">
      <w:pPr>
        <w:rPr>
          <w:b/>
          <w:i/>
          <w:iCs/>
          <w:sz w:val="20"/>
          <w:szCs w:val="20"/>
        </w:rPr>
      </w:pPr>
    </w:p>
    <w:p w14:paraId="72E510D4" w14:textId="77777777" w:rsidR="00FE082F" w:rsidRPr="00EB36D2" w:rsidRDefault="00FE082F" w:rsidP="00FE082F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58C3821C" w14:textId="77777777" w:rsidR="00FE082F" w:rsidRDefault="00FE082F" w:rsidP="00FE082F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EB36D2">
        <w:rPr>
          <w:rFonts w:ascii="Arial" w:hAnsi="Arial"/>
          <w:sz w:val="20"/>
          <w:szCs w:val="20"/>
        </w:rPr>
        <w:t>późn</w:t>
      </w:r>
      <w:proofErr w:type="spellEnd"/>
      <w:r w:rsidRPr="00EB36D2">
        <w:rPr>
          <w:rFonts w:ascii="Arial" w:hAnsi="Arial"/>
          <w:sz w:val="20"/>
          <w:szCs w:val="20"/>
        </w:rPr>
        <w:t>. zm.)</w:t>
      </w:r>
    </w:p>
    <w:p w14:paraId="5F6357FE" w14:textId="77777777" w:rsidR="00FE082F" w:rsidRPr="008B1B4F" w:rsidRDefault="00FE082F" w:rsidP="00FE082F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13393BA" w14:textId="77777777" w:rsidR="00FE082F" w:rsidRPr="004204E3" w:rsidRDefault="00FE082F" w:rsidP="00FE082F">
      <w:pPr>
        <w:rPr>
          <w:b/>
          <w:color w:val="000000" w:themeColor="text1"/>
          <w:sz w:val="20"/>
          <w:szCs w:val="20"/>
        </w:rPr>
      </w:pPr>
    </w:p>
    <w:p w14:paraId="32B701FD" w14:textId="77777777" w:rsidR="00FE082F" w:rsidRPr="00944D51" w:rsidRDefault="00FE082F" w:rsidP="00FE082F">
      <w:pPr>
        <w:spacing w:line="360" w:lineRule="auto"/>
        <w:ind w:firstLine="720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</w:p>
    <w:p w14:paraId="31D42253" w14:textId="77777777" w:rsidR="00FE082F" w:rsidRPr="001C6E0C" w:rsidRDefault="00FE082F" w:rsidP="00FE082F">
      <w:pPr>
        <w:spacing w:line="360" w:lineRule="auto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DZ.261.5.2021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3235A035" w14:textId="77777777" w:rsidR="00FE082F" w:rsidRPr="001C6E0C" w:rsidRDefault="00FE082F" w:rsidP="00FE082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4E4FEF7A" w14:textId="77777777" w:rsidR="00FE082F" w:rsidRPr="00944D51" w:rsidRDefault="00FE082F" w:rsidP="00FE082F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6BA2F1D3" w14:textId="77777777" w:rsidR="00FE082F" w:rsidRPr="004204E3" w:rsidRDefault="00FE082F" w:rsidP="00FE082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7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65240D5B" w14:textId="77777777" w:rsidR="00FE082F" w:rsidRDefault="00FE082F" w:rsidP="00FE082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32156DE" w14:textId="77777777" w:rsidR="00FE082F" w:rsidRPr="002F4255" w:rsidRDefault="00FE082F" w:rsidP="00FE082F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7"/>
    </w:p>
    <w:p w14:paraId="210E5153" w14:textId="77777777" w:rsidR="00FE082F" w:rsidRPr="00E876B2" w:rsidRDefault="00FE082F" w:rsidP="00FE082F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3D52AC5A" w14:textId="77777777" w:rsidR="00FE082F" w:rsidRPr="005A1328" w:rsidRDefault="00FE082F" w:rsidP="00FE082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27AAD250" w14:textId="77777777" w:rsidR="00FE082F" w:rsidRPr="005A1328" w:rsidRDefault="00FE082F" w:rsidP="00FE082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5F5303D4" w14:textId="77777777" w:rsidR="00FE082F" w:rsidRPr="005A1328" w:rsidRDefault="00FE082F" w:rsidP="00FE082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0EC6C1C6" w14:textId="77777777" w:rsidR="00FE082F" w:rsidRPr="005A1328" w:rsidRDefault="00FE082F" w:rsidP="00FE082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7A046FAA" w14:textId="77777777" w:rsidR="00FE082F" w:rsidRPr="005A1328" w:rsidRDefault="00FE082F" w:rsidP="00FE082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173CC971" w14:textId="77777777" w:rsidR="00FE082F" w:rsidRPr="006E69E1" w:rsidRDefault="00FE082F" w:rsidP="00FE082F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 xml:space="preserve">są aktualne i zgodne z prawdą oraz zostały </w:t>
      </w:r>
      <w:r w:rsidRPr="006E69E1">
        <w:rPr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1208B11F" w14:textId="77777777" w:rsidR="00FE082F" w:rsidRPr="00C26191" w:rsidRDefault="00FE082F" w:rsidP="00FE082F">
      <w:pPr>
        <w:rPr>
          <w:b/>
          <w:sz w:val="20"/>
          <w:szCs w:val="20"/>
          <w:highlight w:val="cyan"/>
        </w:rPr>
      </w:pPr>
    </w:p>
    <w:p w14:paraId="727FA729" w14:textId="77777777" w:rsidR="00FE082F" w:rsidRDefault="00FE082F" w:rsidP="00FE082F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263CB2E0" w14:textId="77777777" w:rsidR="00FE082F" w:rsidRPr="009B1990" w:rsidRDefault="00FE082F" w:rsidP="00FE082F">
      <w:pPr>
        <w:spacing w:before="57"/>
        <w:ind w:left="3828"/>
        <w:rPr>
          <w:sz w:val="18"/>
          <w:szCs w:val="18"/>
        </w:rPr>
      </w:pPr>
    </w:p>
    <w:p w14:paraId="01A71345" w14:textId="77777777" w:rsidR="00FE082F" w:rsidRDefault="00FE082F" w:rsidP="00FE082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19AF405" w14:textId="77777777" w:rsidR="00FE082F" w:rsidRPr="009B1990" w:rsidRDefault="00FE082F" w:rsidP="00FE082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0900EE7" w14:textId="77777777" w:rsidR="00FE082F" w:rsidRPr="00F32473" w:rsidRDefault="00FE082F" w:rsidP="00FE082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19883E7" w14:textId="77777777" w:rsidR="00FE082F" w:rsidRPr="00576E7B" w:rsidRDefault="00FE082F" w:rsidP="00FE08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3090726" w14:textId="77777777" w:rsidR="00FE082F" w:rsidRDefault="00FE082F" w:rsidP="00FE082F">
      <w:pPr>
        <w:rPr>
          <w:sz w:val="20"/>
          <w:szCs w:val="20"/>
        </w:rPr>
      </w:pPr>
    </w:p>
    <w:p w14:paraId="10136A1D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F2D5" w14:textId="77777777" w:rsidR="00FE082F" w:rsidRDefault="00FE082F" w:rsidP="00FE082F">
      <w:pPr>
        <w:spacing w:line="240" w:lineRule="auto"/>
      </w:pPr>
      <w:r>
        <w:separator/>
      </w:r>
    </w:p>
  </w:endnote>
  <w:endnote w:type="continuationSeparator" w:id="0">
    <w:p w14:paraId="72B7F7CD" w14:textId="77777777" w:rsidR="00FE082F" w:rsidRDefault="00FE082F" w:rsidP="00FE0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FC90" w14:textId="77777777" w:rsidR="00FE082F" w:rsidRDefault="00FE082F" w:rsidP="00FE082F">
      <w:pPr>
        <w:spacing w:line="240" w:lineRule="auto"/>
      </w:pPr>
      <w:r>
        <w:separator/>
      </w:r>
    </w:p>
  </w:footnote>
  <w:footnote w:type="continuationSeparator" w:id="0">
    <w:p w14:paraId="04D551DE" w14:textId="77777777" w:rsidR="00FE082F" w:rsidRDefault="00FE082F" w:rsidP="00FE082F">
      <w:pPr>
        <w:spacing w:line="240" w:lineRule="auto"/>
      </w:pPr>
      <w:r>
        <w:continuationSeparator/>
      </w:r>
    </w:p>
  </w:footnote>
  <w:footnote w:id="1">
    <w:p w14:paraId="3C643747" w14:textId="77777777" w:rsidR="00FE082F" w:rsidRPr="00E24DFF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6BA96167" w14:textId="77777777" w:rsidR="00FE082F" w:rsidRPr="000364BA" w:rsidRDefault="00FE082F" w:rsidP="00FE08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5C0A989D" w14:textId="77777777" w:rsidR="00FE082F" w:rsidRPr="00830BC8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1D8DA3F7" w14:textId="77777777" w:rsidR="00FE082F" w:rsidRPr="005819F0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5DD807E8" w14:textId="77777777" w:rsidR="00FE082F" w:rsidRPr="005819F0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43B42C91" w14:textId="77777777" w:rsidR="00FE082F" w:rsidRPr="005819F0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721E95FB" w14:textId="77777777" w:rsidR="00FE082F" w:rsidRPr="00547C95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1A6CC030" w14:textId="77777777" w:rsidR="00FE082F" w:rsidRPr="00547C95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5915AA9B" w14:textId="77777777" w:rsidR="00FE082F" w:rsidRPr="00CF31BD" w:rsidRDefault="00FE082F" w:rsidP="00FE08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2F3EECDA" w14:textId="77777777" w:rsidR="00FE082F" w:rsidRPr="00F86808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1C113A4B" w14:textId="77777777" w:rsidR="00FE082F" w:rsidRPr="007F6C91" w:rsidRDefault="00FE082F" w:rsidP="00FE082F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5BF61394" w14:textId="77777777" w:rsidR="00FE082F" w:rsidRDefault="00FE082F" w:rsidP="00FE082F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0A5A07C9" w14:textId="77777777" w:rsidR="00FE082F" w:rsidRPr="00AE15FF" w:rsidRDefault="00FE082F" w:rsidP="00FE08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3AE95687" w14:textId="77777777" w:rsidR="00FE082F" w:rsidRPr="009C443B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24A94ED6" w14:textId="77777777" w:rsidR="00FE082F" w:rsidRPr="00CC37FC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0E4240C3" w14:textId="77777777" w:rsidR="00FE082F" w:rsidRPr="00547C95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1EBB243A" w14:textId="77777777" w:rsidR="00FE082F" w:rsidRPr="00777FC2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0C697F11" w14:textId="77777777" w:rsidR="00FE082F" w:rsidRPr="009C443B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463C7948" w14:textId="77777777" w:rsidR="00FE082F" w:rsidRPr="00547C95" w:rsidRDefault="00FE082F" w:rsidP="00FE082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95"/>
    <w:rsid w:val="001336B8"/>
    <w:rsid w:val="0097236A"/>
    <w:rsid w:val="00D90195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D555"/>
  <w15:chartTrackingRefBased/>
  <w15:docId w15:val="{1AC0D549-8D7C-417F-A902-B4396FD1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82F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82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82F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FE082F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E082F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E082F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E08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82F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FE08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E08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E082F"/>
    <w:rPr>
      <w:vertAlign w:val="superscript"/>
    </w:rPr>
  </w:style>
  <w:style w:type="character" w:customStyle="1" w:styleId="DeltaViewInsertion">
    <w:name w:val="DeltaView Insertion"/>
    <w:rsid w:val="00FE082F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E082F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FE082F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3176</Words>
  <Characters>19059</Characters>
  <Application>Microsoft Office Word</Application>
  <DocSecurity>0</DocSecurity>
  <Lines>158</Lines>
  <Paragraphs>44</Paragraphs>
  <ScaleCrop>false</ScaleCrop>
  <Company/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2021-06-01T10:02:00Z</dcterms:created>
  <dcterms:modified xsi:type="dcterms:W3CDTF">2021-06-01T10:05:00Z</dcterms:modified>
</cp:coreProperties>
</file>