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3A97" w14:textId="448DC04A" w:rsidR="00F039ED" w:rsidRPr="004F0961" w:rsidRDefault="00025D84">
      <w:pPr>
        <w:jc w:val="right"/>
        <w:rPr>
          <w:i/>
        </w:rPr>
      </w:pPr>
      <w:r w:rsidRPr="007013BE">
        <w:rPr>
          <w:sz w:val="20"/>
        </w:rPr>
        <w:t>ZGK/ZP/0</w:t>
      </w:r>
      <w:r w:rsidR="00FE33AA">
        <w:rPr>
          <w:sz w:val="20"/>
        </w:rPr>
        <w:t>2</w:t>
      </w:r>
      <w:r w:rsidRPr="007013BE">
        <w:rPr>
          <w:sz w:val="20"/>
        </w:rPr>
        <w:t>/20</w:t>
      </w:r>
      <w:r w:rsidR="00CF2A0A">
        <w:rPr>
          <w:sz w:val="20"/>
        </w:rPr>
        <w:t>2</w:t>
      </w:r>
      <w:r w:rsidR="00422C0A">
        <w:rPr>
          <w:sz w:val="20"/>
        </w:rPr>
        <w:t>4</w:t>
      </w:r>
    </w:p>
    <w:p w14:paraId="0968BDA0" w14:textId="77777777" w:rsidR="00F039ED" w:rsidRDefault="00F039ED">
      <w:pPr>
        <w:rPr>
          <w:color w:val="FF0000"/>
          <w:sz w:val="16"/>
        </w:rPr>
      </w:pPr>
      <w:r>
        <w:rPr>
          <w:color w:val="FF0000"/>
          <w:sz w:val="16"/>
        </w:rPr>
        <w:t>pieczęć oferenta</w:t>
      </w:r>
    </w:p>
    <w:p w14:paraId="123F65E4" w14:textId="77777777" w:rsidR="00F039ED" w:rsidRDefault="00C34F71">
      <w:pPr>
        <w:jc w:val="center"/>
        <w:rPr>
          <w:rFonts w:ascii="Arial" w:hAnsi="Arial"/>
          <w:sz w:val="30"/>
        </w:rPr>
      </w:pPr>
      <w:r>
        <w:rPr>
          <w:rFonts w:ascii="Arial" w:hAnsi="Arial"/>
          <w:sz w:val="30"/>
        </w:rPr>
        <w:t>SPRZĘT</w:t>
      </w:r>
      <w:r w:rsidR="00F039ED">
        <w:rPr>
          <w:rFonts w:ascii="Arial" w:hAnsi="Arial"/>
          <w:sz w:val="30"/>
        </w:rPr>
        <w:t xml:space="preserve"> TECHNICZNY</w:t>
      </w:r>
    </w:p>
    <w:p w14:paraId="1DC4DB63" w14:textId="77777777" w:rsidR="00581F90" w:rsidRDefault="00F039ED" w:rsidP="00985E2E">
      <w:pPr>
        <w:jc w:val="center"/>
      </w:pPr>
      <w:r>
        <w:t>w posiadaniu wykonawcy przystępującego do postępowania o udzielenie zamówienia publicznego</w:t>
      </w:r>
      <w:r w:rsidR="009D3E93">
        <w:t xml:space="preserve"> </w:t>
      </w:r>
      <w:r w:rsidR="0040093E">
        <w:t>ogłoszonego przez ZGK Cieszyn</w:t>
      </w:r>
      <w:r w:rsidR="00985E2E">
        <w:t xml:space="preserve"> na </w:t>
      </w:r>
    </w:p>
    <w:p w14:paraId="2534893D" w14:textId="6D84E151" w:rsidR="00985E2E" w:rsidRPr="00985E2E" w:rsidRDefault="00581F90" w:rsidP="00985E2E">
      <w:pPr>
        <w:jc w:val="center"/>
        <w:rPr>
          <w:i/>
          <w:szCs w:val="24"/>
        </w:rPr>
      </w:pPr>
      <w:r w:rsidRPr="00581F90">
        <w:rPr>
          <w:i/>
          <w:iCs/>
        </w:rPr>
        <w:t>Budow</w:t>
      </w:r>
      <w:r>
        <w:rPr>
          <w:i/>
          <w:iCs/>
        </w:rPr>
        <w:t>ę</w:t>
      </w:r>
      <w:r w:rsidRPr="00581F90">
        <w:rPr>
          <w:i/>
          <w:iCs/>
        </w:rPr>
        <w:t xml:space="preserve"> kolumbarium – 4 segmenty z</w:t>
      </w:r>
      <w:r>
        <w:rPr>
          <w:i/>
          <w:iCs/>
        </w:rPr>
        <w:t> </w:t>
      </w:r>
      <w:r w:rsidRPr="00581F90">
        <w:rPr>
          <w:i/>
          <w:iCs/>
        </w:rPr>
        <w:t>infrastrukturą – na terenie Centralnego Cmentarza Komunalnego przy ulicy Katowickiej w</w:t>
      </w:r>
      <w:r>
        <w:rPr>
          <w:i/>
          <w:iCs/>
        </w:rPr>
        <w:t> </w:t>
      </w:r>
      <w:r w:rsidRPr="00581F90">
        <w:rPr>
          <w:i/>
          <w:iCs/>
        </w:rPr>
        <w:t xml:space="preserve">Cieszynie  </w:t>
      </w:r>
    </w:p>
    <w:p w14:paraId="6B819F7B" w14:textId="77777777" w:rsidR="00F039ED" w:rsidRDefault="00F039ED" w:rsidP="0040093E">
      <w:pPr>
        <w:jc w:val="center"/>
      </w:pPr>
    </w:p>
    <w:p w14:paraId="66D025F8" w14:textId="77777777" w:rsidR="00F039ED" w:rsidRDefault="00F039ED"/>
    <w:p w14:paraId="5A4D97B3" w14:textId="77777777" w:rsidR="00F039ED" w:rsidRDefault="00F039ED">
      <w:pPr>
        <w:rPr>
          <w:sz w:val="10"/>
        </w:rPr>
      </w:pPr>
    </w:p>
    <w:p w14:paraId="6DC18A7D" w14:textId="77777777" w:rsidR="00F039ED" w:rsidRDefault="00F039ED">
      <w:pPr>
        <w:rPr>
          <w:sz w:val="22"/>
        </w:rPr>
      </w:pPr>
      <w:r>
        <w:rPr>
          <w:sz w:val="22"/>
        </w:rPr>
        <w:t>Nazwa oferenta: . . . . . . . . . . . . . . . . . . . . . . . . . . . . . . . . . . . . . . . . . . . . . . . . . . . . . . . . . . . . . .</w:t>
      </w:r>
    </w:p>
    <w:p w14:paraId="34EABCCB" w14:textId="77777777" w:rsidR="00F039ED" w:rsidRDefault="00F039ED">
      <w:pPr>
        <w:rPr>
          <w:sz w:val="10"/>
        </w:rPr>
      </w:pPr>
    </w:p>
    <w:p w14:paraId="2C599A6E" w14:textId="77777777" w:rsidR="00F039ED" w:rsidRDefault="00F039ED">
      <w:pPr>
        <w:rPr>
          <w:sz w:val="22"/>
        </w:rPr>
      </w:pPr>
      <w:r>
        <w:rPr>
          <w:sz w:val="22"/>
        </w:rPr>
        <w:t>Adres oferenta: . . . . . . . . . . . . . . . . . . . . . . . . . . . . . . . . . . . . . . . . . . . . . . . . . . . . . . . . . . . . . . .</w:t>
      </w:r>
    </w:p>
    <w:p w14:paraId="048629E8" w14:textId="77777777" w:rsidR="00F039ED" w:rsidRDefault="00F039ED"/>
    <w:tbl>
      <w:tblPr>
        <w:tblW w:w="9747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1842"/>
        <w:gridCol w:w="1843"/>
        <w:gridCol w:w="2126"/>
      </w:tblGrid>
      <w:tr w:rsidR="00F91993" w14:paraId="2D5AB21F" w14:textId="77777777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268BF" w14:textId="77777777" w:rsidR="00F91993" w:rsidRDefault="00B7424B" w:rsidP="00F919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</w:t>
            </w:r>
            <w:r w:rsidR="00F91993">
              <w:rPr>
                <w:rFonts w:ascii="Arial" w:hAnsi="Arial"/>
                <w:sz w:val="20"/>
              </w:rPr>
              <w:t>pis sprzętu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93B75" w14:textId="77777777" w:rsidR="00F91993" w:rsidRDefault="00B7424B" w:rsidP="00F919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  <w:r w:rsidR="00F91993">
              <w:rPr>
                <w:rFonts w:ascii="Arial" w:hAnsi="Arial"/>
                <w:sz w:val="20"/>
              </w:rPr>
              <w:t>iczba jednostek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AC9B2" w14:textId="77777777" w:rsidR="00F91993" w:rsidRDefault="00B7424B" w:rsidP="00F919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podstawa dysponowania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8BBD6" w14:textId="77777777" w:rsidR="00F91993" w:rsidRDefault="00F91993" w:rsidP="00F919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wydajność / wielkość</w:t>
            </w:r>
          </w:p>
        </w:tc>
      </w:tr>
      <w:tr w:rsidR="00F91993" w14:paraId="418E9B78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01DA4" w14:textId="77777777" w:rsidR="00F91993" w:rsidRDefault="00F91993" w:rsidP="00C34F7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kopark</w:t>
            </w:r>
            <w:r w:rsidR="009A0A68">
              <w:rPr>
                <w:rFonts w:ascii="Arial" w:hAnsi="Arial"/>
                <w:sz w:val="22"/>
              </w:rPr>
              <w:t>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DCFE7" w14:textId="77777777" w:rsidR="00F91993" w:rsidRDefault="00F91993" w:rsidP="00C34F7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DBB04" w14:textId="77777777" w:rsidR="00F91993" w:rsidRDefault="00F91993" w:rsidP="00C34F71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C6A16" w14:textId="77777777" w:rsidR="00F91993" w:rsidRDefault="00F91993" w:rsidP="00C34F71">
            <w:pPr>
              <w:jc w:val="center"/>
            </w:pPr>
          </w:p>
        </w:tc>
      </w:tr>
      <w:tr w:rsidR="00F91993" w14:paraId="4F8D8181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F1D64" w14:textId="77777777" w:rsidR="00F91993" w:rsidRDefault="00F91993" w:rsidP="00C34F71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minikoparka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75426" w14:textId="77777777" w:rsidR="00F91993" w:rsidRDefault="00F91993" w:rsidP="00C34F7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4394E" w14:textId="77777777" w:rsidR="00F91993" w:rsidRDefault="00F91993" w:rsidP="00C34F71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736C9" w14:textId="77777777" w:rsidR="00F91993" w:rsidRDefault="00F91993" w:rsidP="00C34F71">
            <w:pPr>
              <w:jc w:val="center"/>
            </w:pPr>
          </w:p>
        </w:tc>
      </w:tr>
      <w:tr w:rsidR="00F91993" w14:paraId="4D5C2AB6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E0C75" w14:textId="77777777" w:rsidR="00F91993" w:rsidRDefault="00F91993" w:rsidP="00C34F71">
            <w:pPr>
              <w:spacing w:before="240" w:after="2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samochód ciężarowy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088C4" w14:textId="77777777" w:rsidR="00F91993" w:rsidRDefault="00F91993" w:rsidP="00C34F7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BC41C" w14:textId="77777777" w:rsidR="00F91993" w:rsidRDefault="00F91993" w:rsidP="00C34F71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F4F26" w14:textId="77777777" w:rsidR="00F91993" w:rsidRDefault="00F91993" w:rsidP="00C34F71">
            <w:pPr>
              <w:jc w:val="center"/>
            </w:pPr>
          </w:p>
        </w:tc>
      </w:tr>
      <w:tr w:rsidR="00F91993" w14:paraId="78A79AA4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F7403" w14:textId="77777777" w:rsidR="00F91993" w:rsidRDefault="00F91993" w:rsidP="00C34F71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urządzenie </w:t>
            </w:r>
            <w:r>
              <w:rPr>
                <w:rFonts w:ascii="Arial" w:hAnsi="Arial"/>
                <w:sz w:val="22"/>
              </w:rPr>
              <w:br/>
              <w:t>do zagęszczania wykopów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28683" w14:textId="77777777" w:rsidR="00F91993" w:rsidRDefault="00F91993" w:rsidP="00C34F7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F06E3" w14:textId="77777777" w:rsidR="00F91993" w:rsidRDefault="00F91993" w:rsidP="00C34F71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80E41" w14:textId="77777777" w:rsidR="00F91993" w:rsidRDefault="00F91993" w:rsidP="00C34F71">
            <w:pPr>
              <w:jc w:val="center"/>
            </w:pPr>
          </w:p>
        </w:tc>
      </w:tr>
      <w:tr w:rsidR="00F91993" w14:paraId="0B1CC3FD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A7CF4" w14:textId="77777777" w:rsidR="00F91993" w:rsidRDefault="00F91993" w:rsidP="00C34F71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znaki drogowe oraz inne zabezpieczenia dla zapewnienia właściwego ruchu drogowego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88B8A" w14:textId="77777777" w:rsidR="00F91993" w:rsidRDefault="00F91993" w:rsidP="00C34F7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DDA04" w14:textId="77777777" w:rsidR="00F91993" w:rsidRDefault="00F91993" w:rsidP="00C34F71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19DBA" w14:textId="77777777" w:rsidR="00F91993" w:rsidRDefault="00F91993" w:rsidP="00C34F71">
            <w:pPr>
              <w:jc w:val="center"/>
            </w:pPr>
          </w:p>
        </w:tc>
      </w:tr>
      <w:tr w:rsidR="00F91993" w14:paraId="02856932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76519" w14:textId="77777777" w:rsidR="00F91993" w:rsidRDefault="00F91993" w:rsidP="00C34F71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inne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E6604" w14:textId="77777777" w:rsidR="00F91993" w:rsidRDefault="00F91993" w:rsidP="00C34F7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CA3E8" w14:textId="77777777" w:rsidR="00F91993" w:rsidRDefault="00F91993" w:rsidP="00C34F71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8F03F" w14:textId="77777777" w:rsidR="00F91993" w:rsidRDefault="00F91993" w:rsidP="00C34F71">
            <w:pPr>
              <w:jc w:val="center"/>
            </w:pPr>
          </w:p>
        </w:tc>
      </w:tr>
    </w:tbl>
    <w:p w14:paraId="53216181" w14:textId="77777777" w:rsidR="00F039ED" w:rsidRDefault="00F039ED"/>
    <w:p w14:paraId="42A67080" w14:textId="77777777" w:rsidR="00F039ED" w:rsidRDefault="00F039ED">
      <w:pPr>
        <w:tabs>
          <w:tab w:val="center" w:pos="1680"/>
        </w:tabs>
        <w:rPr>
          <w:sz w:val="18"/>
        </w:rPr>
      </w:pPr>
    </w:p>
    <w:p w14:paraId="0636B8CB" w14:textId="77777777" w:rsidR="00F039ED" w:rsidRDefault="00F039ED">
      <w:pPr>
        <w:tabs>
          <w:tab w:val="center" w:pos="1680"/>
        </w:tabs>
        <w:rPr>
          <w:sz w:val="18"/>
        </w:rPr>
      </w:pPr>
    </w:p>
    <w:p w14:paraId="7C5BF27F" w14:textId="77777777" w:rsidR="00F039ED" w:rsidRDefault="00F039ED">
      <w:pPr>
        <w:tabs>
          <w:tab w:val="center" w:pos="1701"/>
          <w:tab w:val="center" w:pos="6840"/>
        </w:tabs>
        <w:rPr>
          <w:sz w:val="18"/>
        </w:rPr>
      </w:pPr>
      <w:r>
        <w:rPr>
          <w:sz w:val="18"/>
        </w:rPr>
        <w:tab/>
        <w:t>. . . . . . . . . . . . . . . . . . . . . . . . . . .</w:t>
      </w:r>
    </w:p>
    <w:p w14:paraId="6E72FF86" w14:textId="77777777" w:rsidR="00F039ED" w:rsidRDefault="00F039ED">
      <w:pPr>
        <w:tabs>
          <w:tab w:val="center" w:pos="1701"/>
          <w:tab w:val="center" w:pos="6840"/>
        </w:tabs>
        <w:rPr>
          <w:sz w:val="18"/>
        </w:rPr>
      </w:pPr>
      <w:r>
        <w:rPr>
          <w:sz w:val="18"/>
        </w:rPr>
        <w:tab/>
        <w:t>(miejscowość i data)</w:t>
      </w:r>
      <w:r>
        <w:rPr>
          <w:sz w:val="18"/>
        </w:rPr>
        <w:tab/>
        <w:t>. . . . . . . . . . . . . . . . . . . . . . . . . . . . . . . . . . . . . . . . . .</w:t>
      </w:r>
    </w:p>
    <w:p w14:paraId="4CC1AE97" w14:textId="77777777" w:rsidR="00F039ED" w:rsidRDefault="00F039ED">
      <w:pPr>
        <w:tabs>
          <w:tab w:val="center" w:pos="6840"/>
        </w:tabs>
        <w:rPr>
          <w:sz w:val="18"/>
        </w:rPr>
      </w:pPr>
      <w:r>
        <w:rPr>
          <w:sz w:val="18"/>
        </w:rPr>
        <w:tab/>
        <w:t>(podpis/y upoważnionego/</w:t>
      </w:r>
      <w:proofErr w:type="spellStart"/>
      <w:r>
        <w:rPr>
          <w:sz w:val="18"/>
        </w:rPr>
        <w:t>ych</w:t>
      </w:r>
      <w:proofErr w:type="spellEnd"/>
      <w:r>
        <w:rPr>
          <w:sz w:val="18"/>
        </w:rPr>
        <w:t xml:space="preserve"> przedstawiciela/i firmy)</w:t>
      </w:r>
    </w:p>
    <w:p w14:paraId="3D53BAE3" w14:textId="77777777" w:rsidR="00F039ED" w:rsidRDefault="00F039ED">
      <w:pPr>
        <w:tabs>
          <w:tab w:val="center" w:pos="6840"/>
        </w:tabs>
        <w:rPr>
          <w:i/>
          <w:sz w:val="18"/>
        </w:rPr>
      </w:pPr>
    </w:p>
    <w:p w14:paraId="50355CBF" w14:textId="77777777" w:rsidR="00F039ED" w:rsidRDefault="00F039ED">
      <w:pPr>
        <w:tabs>
          <w:tab w:val="center" w:pos="6840"/>
        </w:tabs>
        <w:rPr>
          <w:i/>
          <w:sz w:val="18"/>
        </w:rPr>
      </w:pPr>
      <w:r>
        <w:rPr>
          <w:i/>
          <w:sz w:val="18"/>
        </w:rPr>
        <w:t>*  w razie braku miejsca na wpis, należy kontynuować na kopii formularza</w:t>
      </w:r>
    </w:p>
    <w:sectPr w:rsidR="00F039ED">
      <w:pgSz w:w="11906" w:h="16838"/>
      <w:pgMar w:top="624" w:right="1134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77"/>
    <w:rsid w:val="00025D84"/>
    <w:rsid w:val="00214825"/>
    <w:rsid w:val="00392737"/>
    <w:rsid w:val="0040093E"/>
    <w:rsid w:val="00422C0A"/>
    <w:rsid w:val="0044297E"/>
    <w:rsid w:val="004F0961"/>
    <w:rsid w:val="00523B19"/>
    <w:rsid w:val="00581F90"/>
    <w:rsid w:val="00682977"/>
    <w:rsid w:val="00784B08"/>
    <w:rsid w:val="007A222D"/>
    <w:rsid w:val="007F7588"/>
    <w:rsid w:val="008F0C20"/>
    <w:rsid w:val="00985E2E"/>
    <w:rsid w:val="009A0A68"/>
    <w:rsid w:val="009D3E93"/>
    <w:rsid w:val="00A91741"/>
    <w:rsid w:val="00AD3067"/>
    <w:rsid w:val="00B70A7F"/>
    <w:rsid w:val="00B7424B"/>
    <w:rsid w:val="00C34F71"/>
    <w:rsid w:val="00C71FAB"/>
    <w:rsid w:val="00CE28C4"/>
    <w:rsid w:val="00CF2A0A"/>
    <w:rsid w:val="00D565A2"/>
    <w:rsid w:val="00E353CE"/>
    <w:rsid w:val="00F039ED"/>
    <w:rsid w:val="00F21A09"/>
    <w:rsid w:val="00F91993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719835"/>
  <w15:chartTrackingRefBased/>
  <w15:docId w15:val="{0055FC04-EDCB-43FA-AC39-30FD58C0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ZGK</dc:creator>
  <cp:keywords/>
  <dc:description/>
  <cp:lastModifiedBy>Teresa</cp:lastModifiedBy>
  <cp:revision>3</cp:revision>
  <dcterms:created xsi:type="dcterms:W3CDTF">2024-02-02T10:29:00Z</dcterms:created>
  <dcterms:modified xsi:type="dcterms:W3CDTF">2024-02-02T10:30:00Z</dcterms:modified>
</cp:coreProperties>
</file>