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51D25A" w14:textId="26160240" w:rsidR="007E432D" w:rsidRPr="000D176E" w:rsidRDefault="007E432D" w:rsidP="007E432D">
      <w:pPr>
        <w:spacing w:after="0" w:line="316" w:lineRule="auto"/>
        <w:jc w:val="right"/>
        <w:rPr>
          <w:rFonts w:eastAsia="Times New Roman" w:cstheme="minorHAnsi"/>
          <w:bCs/>
          <w:kern w:val="0"/>
          <w:lang w:val="pl" w:eastAsia="pl-PL"/>
          <w14:ligatures w14:val="none"/>
        </w:rPr>
      </w:pPr>
      <w:r>
        <w:rPr>
          <w:rFonts w:eastAsia="Times New Roman" w:cstheme="minorHAnsi"/>
          <w:bCs/>
          <w:kern w:val="0"/>
          <w:lang w:val="pl" w:eastAsia="pl-PL"/>
          <w14:ligatures w14:val="none"/>
        </w:rPr>
        <w:t>Dopiewo, dnia .......0</w:t>
      </w:r>
      <w:r w:rsidR="00B1640F">
        <w:rPr>
          <w:rFonts w:eastAsia="Times New Roman" w:cstheme="minorHAnsi"/>
          <w:bCs/>
          <w:kern w:val="0"/>
          <w:lang w:val="pl" w:eastAsia="pl-PL"/>
          <w14:ligatures w14:val="none"/>
        </w:rPr>
        <w:t>6</w:t>
      </w:r>
      <w:r>
        <w:rPr>
          <w:rFonts w:eastAsia="Times New Roman" w:cstheme="minorHAnsi"/>
          <w:bCs/>
          <w:kern w:val="0"/>
          <w:lang w:val="pl" w:eastAsia="pl-PL"/>
          <w14:ligatures w14:val="none"/>
        </w:rPr>
        <w:t>.2024r.</w:t>
      </w:r>
    </w:p>
    <w:p w14:paraId="10C6BCCE" w14:textId="0E2374E3" w:rsidR="002F6224" w:rsidRPr="0044232E" w:rsidRDefault="002F6224" w:rsidP="0044232E">
      <w:pPr>
        <w:spacing w:after="0" w:line="27" w:lineRule="atLeast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44232E">
        <w:rPr>
          <w:rFonts w:eastAsia="Times New Roman" w:cstheme="minorHAnsi"/>
          <w:b/>
          <w:kern w:val="0"/>
          <w:lang w:eastAsia="pl-PL"/>
          <w14:ligatures w14:val="none"/>
        </w:rPr>
        <w:t>Nr sprawy ROA.271.</w:t>
      </w:r>
      <w:r w:rsidR="00B1640F">
        <w:rPr>
          <w:rFonts w:eastAsia="Times New Roman" w:cstheme="minorHAnsi"/>
          <w:b/>
          <w:kern w:val="0"/>
          <w:lang w:eastAsia="pl-PL"/>
          <w14:ligatures w14:val="none"/>
        </w:rPr>
        <w:t>13</w:t>
      </w:r>
      <w:r w:rsidRPr="0044232E">
        <w:rPr>
          <w:rFonts w:eastAsia="Times New Roman" w:cstheme="minorHAnsi"/>
          <w:b/>
          <w:kern w:val="0"/>
          <w:lang w:eastAsia="pl-PL"/>
          <w14:ligatures w14:val="none"/>
        </w:rPr>
        <w:t>.2024</w:t>
      </w:r>
    </w:p>
    <w:p w14:paraId="3345EEF2" w14:textId="179FE92B" w:rsidR="002F6224" w:rsidRPr="0044232E" w:rsidRDefault="002F6224" w:rsidP="0044232E">
      <w:pPr>
        <w:spacing w:after="0" w:line="27" w:lineRule="atLeast"/>
        <w:ind w:left="4956"/>
        <w:jc w:val="right"/>
        <w:rPr>
          <w:rFonts w:eastAsia="Times New Roman" w:cstheme="minorHAnsi"/>
          <w:b/>
          <w:bCs/>
          <w:kern w:val="0"/>
          <w14:ligatures w14:val="none"/>
        </w:rPr>
      </w:pPr>
    </w:p>
    <w:p w14:paraId="1CEC9807" w14:textId="77777777" w:rsidR="002F6224" w:rsidRPr="0044232E" w:rsidRDefault="002F6224" w:rsidP="0044232E">
      <w:pPr>
        <w:tabs>
          <w:tab w:val="center" w:pos="4536"/>
          <w:tab w:val="right" w:pos="9072"/>
        </w:tabs>
        <w:spacing w:after="0" w:line="27" w:lineRule="atLeast"/>
        <w:jc w:val="right"/>
        <w:rPr>
          <w:rFonts w:eastAsia="Times New Roman" w:cstheme="minorHAnsi"/>
          <w:b/>
          <w:kern w:val="0"/>
          <w:lang w:eastAsia="pl-PL"/>
          <w14:ligatures w14:val="none"/>
        </w:rPr>
      </w:pPr>
      <w:r w:rsidRPr="0044232E">
        <w:rPr>
          <w:rFonts w:eastAsia="Times New Roman" w:cstheme="minorHAnsi"/>
          <w:b/>
          <w:kern w:val="0"/>
          <w:lang w:eastAsia="pl-PL"/>
          <w14:ligatures w14:val="none"/>
        </w:rPr>
        <w:t>Do wszystkich uczestników postępowania</w:t>
      </w:r>
    </w:p>
    <w:p w14:paraId="3B90FD6A" w14:textId="77777777" w:rsidR="002F6224" w:rsidRPr="0044232E" w:rsidRDefault="002F6224" w:rsidP="006E709E">
      <w:pPr>
        <w:tabs>
          <w:tab w:val="center" w:pos="4536"/>
          <w:tab w:val="right" w:pos="9072"/>
        </w:tabs>
        <w:spacing w:after="0" w:line="27" w:lineRule="atLeast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2C627C02" w14:textId="77777777" w:rsidR="00B1640F" w:rsidRPr="004262DC" w:rsidRDefault="002F6224" w:rsidP="00B1640F">
      <w:pPr>
        <w:jc w:val="both"/>
        <w:rPr>
          <w:rFonts w:cstheme="minorHAnsi"/>
          <w:b/>
          <w:bCs/>
        </w:rPr>
      </w:pPr>
      <w:r w:rsidRPr="0044232E">
        <w:rPr>
          <w:rFonts w:eastAsia="Calibri" w:cstheme="minorHAnsi"/>
          <w:iCs/>
          <w:kern w:val="0"/>
          <w14:ligatures w14:val="none"/>
        </w:rPr>
        <w:t>Dotyczy: postępowania o udzielenie zamówienia publicznego pn</w:t>
      </w:r>
      <w:r w:rsidR="006E709E" w:rsidRPr="009840E6">
        <w:rPr>
          <w:rFonts w:eastAsia="Times New Roman" w:cstheme="minorHAnsi"/>
        </w:rPr>
        <w:t xml:space="preserve">. </w:t>
      </w:r>
      <w:r w:rsidR="00B1640F" w:rsidRPr="00530DDA">
        <w:rPr>
          <w:rFonts w:cstheme="minorHAnsi"/>
          <w:b/>
        </w:rPr>
        <w:t>„Dąbrowa – przebudowa napowietrznej linii elektroenergetycznej przebiegającej nad boiskiem przy ul. Tęczowej na działce nr 422/2”</w:t>
      </w:r>
    </w:p>
    <w:p w14:paraId="4456A02D" w14:textId="593C2407" w:rsidR="002F6224" w:rsidRPr="0044232E" w:rsidRDefault="002F6224" w:rsidP="007E432D">
      <w:pPr>
        <w:spacing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4A4BC1ED" w14:textId="77777777" w:rsidR="002F6224" w:rsidRPr="0044232E" w:rsidRDefault="002F6224" w:rsidP="0044232E">
      <w:pPr>
        <w:spacing w:after="0" w:line="27" w:lineRule="atLeast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4232E">
        <w:rPr>
          <w:rFonts w:eastAsia="Times New Roman" w:cstheme="minorHAnsi"/>
          <w:b/>
          <w:bCs/>
          <w:kern w:val="0"/>
          <w:lang w:eastAsia="pl-PL"/>
          <w14:ligatures w14:val="none"/>
        </w:rPr>
        <w:br/>
        <w:t>Zawiadomienie o wyborze oferty najkorzystniejszej</w:t>
      </w:r>
    </w:p>
    <w:p w14:paraId="575B8A4C" w14:textId="254CE632" w:rsidR="002F6224" w:rsidRPr="0044232E" w:rsidRDefault="002F6224" w:rsidP="0044232E">
      <w:pPr>
        <w:tabs>
          <w:tab w:val="num" w:pos="709"/>
        </w:tabs>
        <w:spacing w:after="0" w:line="27" w:lineRule="atLeast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4232E">
        <w:rPr>
          <w:rFonts w:eastAsia="Times New Roman" w:cstheme="minorHAnsi"/>
          <w:b/>
          <w:bCs/>
          <w:kern w:val="0"/>
          <w:lang w:eastAsia="pl-PL"/>
          <w14:ligatures w14:val="none"/>
        </w:rPr>
        <w:t>1.</w:t>
      </w:r>
      <w:r w:rsidRPr="0044232E">
        <w:rPr>
          <w:rFonts w:eastAsia="Times New Roman" w:cstheme="minorHAnsi"/>
          <w:kern w:val="0"/>
          <w:lang w:eastAsia="pl-PL"/>
          <w14:ligatures w14:val="none"/>
        </w:rPr>
        <w:t xml:space="preserve"> Działając na podstawie art. 253  ust. </w:t>
      </w:r>
      <w:r w:rsidR="007E432D">
        <w:rPr>
          <w:rFonts w:eastAsia="Times New Roman" w:cstheme="minorHAnsi"/>
          <w:kern w:val="0"/>
          <w:lang w:eastAsia="pl-PL"/>
          <w14:ligatures w14:val="none"/>
        </w:rPr>
        <w:t>2</w:t>
      </w:r>
      <w:r w:rsidRPr="0044232E">
        <w:rPr>
          <w:rFonts w:eastAsia="Times New Roman" w:cstheme="minorHAnsi"/>
          <w:kern w:val="0"/>
          <w:lang w:eastAsia="pl-PL"/>
          <w14:ligatures w14:val="none"/>
        </w:rPr>
        <w:t xml:space="preserve"> ustawy z dnia 11 września 2019 roku Prawo zamówień publicznych, zwanej dalej „PZP”, Zamawiający informuje, że w prowadzonym przez Gminę Dopiewo postępowaniu o udzielenie zamówienia publicznego w trybie podstawowym bez negocjacji, została wybrana oferta nr </w:t>
      </w:r>
      <w:r w:rsidR="00B1640F">
        <w:rPr>
          <w:rFonts w:eastAsia="Times New Roman" w:cstheme="minorHAnsi"/>
          <w:kern w:val="0"/>
          <w:lang w:eastAsia="pl-PL"/>
          <w14:ligatures w14:val="none"/>
        </w:rPr>
        <w:t>2</w:t>
      </w:r>
      <w:r w:rsidRPr="0044232E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r w:rsidRPr="0044232E">
        <w:rPr>
          <w:rFonts w:eastAsia="Times New Roman" w:cstheme="minorHAnsi"/>
          <w:kern w:val="0"/>
          <w:lang w:eastAsia="pl-PL"/>
          <w14:ligatures w14:val="none"/>
        </w:rPr>
        <w:t xml:space="preserve">złożona przez Wykonawcę: </w:t>
      </w:r>
    </w:p>
    <w:p w14:paraId="52FDD6E9" w14:textId="356107B9" w:rsidR="00B1640F" w:rsidRPr="006E709E" w:rsidRDefault="00B1640F" w:rsidP="00B16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530DDA">
        <w:rPr>
          <w:rFonts w:cstheme="minorHAnsi"/>
          <w:b/>
          <w:bCs/>
        </w:rPr>
        <w:t>Elos</w:t>
      </w:r>
      <w:proofErr w:type="spellEnd"/>
      <w:r w:rsidRPr="00530DDA">
        <w:rPr>
          <w:rFonts w:cstheme="minorHAnsi"/>
          <w:b/>
          <w:bCs/>
        </w:rPr>
        <w:t xml:space="preserve"> Sp. z o.o.</w:t>
      </w:r>
      <w:r>
        <w:rPr>
          <w:rFonts w:cstheme="minorHAnsi"/>
        </w:rPr>
        <w:t xml:space="preserve">, </w:t>
      </w:r>
      <w:r w:rsidRPr="00FB0FA8">
        <w:rPr>
          <w:rFonts w:cstheme="minorHAnsi"/>
          <w:bCs/>
        </w:rPr>
        <w:t xml:space="preserve">ul. </w:t>
      </w:r>
      <w:r>
        <w:rPr>
          <w:rFonts w:cstheme="minorHAnsi"/>
          <w:bCs/>
        </w:rPr>
        <w:t>Szamotulska 36, 62-090 Rokietnica</w:t>
      </w:r>
      <w:r w:rsidRPr="0044232E">
        <w:rPr>
          <w:rFonts w:cstheme="minorHAnsi"/>
          <w:b/>
          <w:bCs/>
          <w:kern w:val="0"/>
          <w14:ligatures w14:val="none"/>
        </w:rPr>
        <w:t xml:space="preserve">, </w:t>
      </w:r>
      <w:r w:rsidRPr="0044232E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z ceną: </w:t>
      </w:r>
      <w:r>
        <w:rPr>
          <w:rFonts w:eastAsia="Times New Roman" w:cstheme="minorHAnsi"/>
          <w:b/>
          <w:bCs/>
          <w:kern w:val="0"/>
          <w:lang w:eastAsia="pl-PL"/>
          <w14:ligatures w14:val="none"/>
        </w:rPr>
        <w:t>325 040,16</w:t>
      </w:r>
      <w:r w:rsidRPr="0044232E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zł brutto.</w:t>
      </w:r>
    </w:p>
    <w:p w14:paraId="6F2A9716" w14:textId="77777777" w:rsidR="00B1640F" w:rsidRPr="0044232E" w:rsidRDefault="00B1640F" w:rsidP="00B1640F">
      <w:pPr>
        <w:spacing w:after="0" w:line="27" w:lineRule="atLeast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4FF31D27" w14:textId="77777777" w:rsidR="00B1640F" w:rsidRPr="0044232E" w:rsidRDefault="00B1640F" w:rsidP="00B1640F">
      <w:pPr>
        <w:spacing w:after="0" w:line="27" w:lineRule="atLeast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4232E">
        <w:rPr>
          <w:rFonts w:eastAsia="Times New Roman" w:cstheme="minorHAnsi"/>
          <w:kern w:val="0"/>
          <w:lang w:eastAsia="pl-PL"/>
          <w14:ligatures w14:val="none"/>
        </w:rPr>
        <w:t xml:space="preserve">Oferta nr </w:t>
      </w:r>
      <w:r>
        <w:rPr>
          <w:rFonts w:eastAsia="Times New Roman" w:cstheme="minorHAnsi"/>
          <w:kern w:val="0"/>
          <w:lang w:eastAsia="pl-PL"/>
          <w14:ligatures w14:val="none"/>
        </w:rPr>
        <w:t>2</w:t>
      </w:r>
      <w:r w:rsidRPr="0044232E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r w:rsidRPr="0044232E">
        <w:rPr>
          <w:rFonts w:eastAsia="Times New Roman" w:cstheme="minorHAnsi"/>
          <w:kern w:val="0"/>
          <w:lang w:eastAsia="pl-PL"/>
          <w14:ligatures w14:val="none"/>
        </w:rPr>
        <w:t>została uznana za najkorzystniejszą na podstawie kryteriów oceny ofert określonych                            w Specyfikacji warunków zamówienia.</w:t>
      </w:r>
    </w:p>
    <w:p w14:paraId="3CB24C3E" w14:textId="77777777" w:rsidR="00B1640F" w:rsidRPr="0044232E" w:rsidRDefault="00B1640F" w:rsidP="00B1640F">
      <w:pPr>
        <w:spacing w:after="0" w:line="27" w:lineRule="atLeast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1F23AFA8" w14:textId="77777777" w:rsidR="00B1640F" w:rsidRPr="0044232E" w:rsidRDefault="00B1640F" w:rsidP="00B1640F">
      <w:pPr>
        <w:spacing w:after="0" w:line="27" w:lineRule="atLeast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4232E">
        <w:rPr>
          <w:rFonts w:eastAsia="Times New Roman" w:cstheme="minorHAnsi"/>
          <w:b/>
          <w:bCs/>
          <w:kern w:val="0"/>
          <w:lang w:eastAsia="pl-PL"/>
          <w14:ligatures w14:val="none"/>
        </w:rPr>
        <w:t>2.</w:t>
      </w:r>
      <w:r w:rsidRPr="0044232E">
        <w:rPr>
          <w:rFonts w:eastAsia="Times New Roman" w:cstheme="minorHAnsi"/>
          <w:kern w:val="0"/>
          <w:lang w:eastAsia="pl-PL"/>
          <w14:ligatures w14:val="none"/>
        </w:rPr>
        <w:t xml:space="preserve"> W przedmiotowym postępowaniu złożono </w:t>
      </w:r>
      <w:r>
        <w:rPr>
          <w:rFonts w:eastAsia="Times New Roman" w:cstheme="minorHAnsi"/>
          <w:kern w:val="0"/>
          <w:lang w:eastAsia="pl-PL"/>
          <w14:ligatures w14:val="none"/>
        </w:rPr>
        <w:t>2</w:t>
      </w:r>
      <w:r w:rsidRPr="0044232E">
        <w:rPr>
          <w:rFonts w:eastAsia="Times New Roman" w:cstheme="minorHAnsi"/>
          <w:kern w:val="0"/>
          <w:lang w:eastAsia="pl-PL"/>
          <w14:ligatures w14:val="none"/>
        </w:rPr>
        <w:t xml:space="preserve"> ofert</w:t>
      </w:r>
      <w:r>
        <w:rPr>
          <w:rFonts w:eastAsia="Times New Roman" w:cstheme="minorHAnsi"/>
          <w:kern w:val="0"/>
          <w:lang w:eastAsia="pl-PL"/>
          <w14:ligatures w14:val="none"/>
        </w:rPr>
        <w:t>y</w:t>
      </w:r>
      <w:r w:rsidRPr="0044232E">
        <w:rPr>
          <w:rFonts w:eastAsia="Times New Roman" w:cstheme="minorHAnsi"/>
          <w:kern w:val="0"/>
          <w:lang w:eastAsia="pl-PL"/>
          <w14:ligatures w14:val="none"/>
        </w:rPr>
        <w:t xml:space="preserve">, które otrzymały następującą ilość punktów                           w kryteriach oceny ofert: </w:t>
      </w:r>
    </w:p>
    <w:p w14:paraId="37167E4C" w14:textId="77777777" w:rsidR="00B1640F" w:rsidRPr="0044232E" w:rsidRDefault="00B1640F" w:rsidP="00B1640F">
      <w:pPr>
        <w:spacing w:after="0" w:line="27" w:lineRule="atLeast"/>
        <w:rPr>
          <w:rFonts w:eastAsia="Times New Roman" w:cstheme="minorHAnsi"/>
          <w:kern w:val="0"/>
          <w:u w:val="single"/>
          <w:lang w:eastAsia="pl-PL"/>
          <w14:ligatures w14:val="none"/>
        </w:rPr>
      </w:pPr>
    </w:p>
    <w:p w14:paraId="74F80146" w14:textId="77777777" w:rsidR="00B1640F" w:rsidRPr="0044232E" w:rsidRDefault="00B1640F" w:rsidP="00B1640F">
      <w:pPr>
        <w:spacing w:after="0" w:line="27" w:lineRule="atLeast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4232E"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  <w:t>- Oferta Nr 1</w:t>
      </w:r>
    </w:p>
    <w:p w14:paraId="6955C833" w14:textId="77777777" w:rsidR="00B1640F" w:rsidRPr="00530DDA" w:rsidRDefault="00B1640F" w:rsidP="00B164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30DDA">
        <w:rPr>
          <w:rFonts w:cstheme="minorHAnsi"/>
          <w:b/>
          <w:bCs/>
        </w:rPr>
        <w:t>JAMP Sp. z o.o., ul. Zajączkowska 1, 51-180 Wrocław</w:t>
      </w:r>
      <w:r w:rsidRPr="00530DDA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</w:p>
    <w:p w14:paraId="1AEE2A6A" w14:textId="77777777" w:rsidR="00B1640F" w:rsidRPr="0044232E" w:rsidRDefault="00B1640F" w:rsidP="00B1640F">
      <w:pPr>
        <w:autoSpaceDE w:val="0"/>
        <w:autoSpaceDN w:val="0"/>
        <w:adjustRightInd w:val="0"/>
        <w:spacing w:after="0" w:line="27" w:lineRule="atLeast"/>
        <w:rPr>
          <w:rFonts w:cstheme="minorHAnsi"/>
          <w:kern w:val="0"/>
          <w14:ligatures w14:val="none"/>
        </w:rPr>
      </w:pPr>
      <w:r w:rsidRPr="0044232E">
        <w:rPr>
          <w:rFonts w:eastAsia="Times New Roman" w:cstheme="minorHAnsi"/>
          <w:kern w:val="0"/>
          <w:lang w:eastAsia="pl-PL"/>
          <w14:ligatures w14:val="none"/>
        </w:rPr>
        <w:t xml:space="preserve">Ilość otrzymanych punktów w kryterium cena – </w:t>
      </w:r>
      <w:r>
        <w:rPr>
          <w:rFonts w:eastAsia="Times New Roman" w:cstheme="minorHAnsi"/>
          <w:kern w:val="0"/>
          <w:lang w:eastAsia="pl-PL"/>
          <w14:ligatures w14:val="none"/>
        </w:rPr>
        <w:t>53,78</w:t>
      </w:r>
    </w:p>
    <w:p w14:paraId="3DDDEED6" w14:textId="77777777" w:rsidR="00B1640F" w:rsidRPr="0044232E" w:rsidRDefault="00B1640F" w:rsidP="00B1640F">
      <w:pPr>
        <w:spacing w:after="0" w:line="27" w:lineRule="atLeast"/>
        <w:rPr>
          <w:rFonts w:eastAsia="Times New Roman" w:cstheme="minorHAnsi"/>
          <w:kern w:val="0"/>
          <w:lang w:eastAsia="pl-PL"/>
          <w14:ligatures w14:val="none"/>
        </w:rPr>
      </w:pPr>
      <w:r w:rsidRPr="0044232E">
        <w:rPr>
          <w:rFonts w:eastAsia="Times New Roman" w:cstheme="minorHAnsi"/>
          <w:kern w:val="0"/>
          <w:lang w:eastAsia="pl-PL"/>
          <w14:ligatures w14:val="none"/>
        </w:rPr>
        <w:t xml:space="preserve">Ilość otrzymanych punktów w kryterium </w:t>
      </w:r>
      <w:r>
        <w:rPr>
          <w:rFonts w:eastAsia="Times New Roman" w:cstheme="minorHAnsi"/>
        </w:rPr>
        <w:t>okres gwarancji</w:t>
      </w:r>
      <w:r w:rsidRPr="0044232E">
        <w:rPr>
          <w:rFonts w:eastAsia="Times New Roman" w:cstheme="minorHAnsi"/>
          <w:kern w:val="0"/>
          <w:lang w:eastAsia="pl-PL"/>
          <w14:ligatures w14:val="none"/>
        </w:rPr>
        <w:t>– 40,00</w:t>
      </w:r>
      <w:r w:rsidRPr="0044232E">
        <w:rPr>
          <w:rFonts w:eastAsia="Times New Roman" w:cstheme="minorHAnsi"/>
          <w:kern w:val="0"/>
          <w:lang w:eastAsia="pl-PL"/>
          <w14:ligatures w14:val="none"/>
        </w:rPr>
        <w:br/>
        <w:t xml:space="preserve">Ilość otrzymanych punktów ogółem – </w:t>
      </w:r>
      <w:r>
        <w:rPr>
          <w:rFonts w:eastAsia="Times New Roman" w:cstheme="minorHAnsi"/>
          <w:kern w:val="0"/>
          <w:lang w:eastAsia="pl-PL"/>
          <w14:ligatures w14:val="none"/>
        </w:rPr>
        <w:t>93,78</w:t>
      </w:r>
    </w:p>
    <w:p w14:paraId="062068C7" w14:textId="77777777" w:rsidR="00B1640F" w:rsidRPr="006E709E" w:rsidRDefault="00B1640F" w:rsidP="00B16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605663" w14:textId="77777777" w:rsidR="00B1640F" w:rsidRPr="0044232E" w:rsidRDefault="00B1640F" w:rsidP="00B1640F">
      <w:pPr>
        <w:spacing w:after="0" w:line="27" w:lineRule="atLeast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4232E"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  <w:t>- Oferta Nr 2</w:t>
      </w:r>
    </w:p>
    <w:p w14:paraId="1EDEE15E" w14:textId="77777777" w:rsidR="00B1640F" w:rsidRPr="00530DDA" w:rsidRDefault="00B1640F" w:rsidP="00B164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spellStart"/>
      <w:r w:rsidRPr="00530DDA">
        <w:rPr>
          <w:rFonts w:cstheme="minorHAnsi"/>
          <w:b/>
          <w:bCs/>
        </w:rPr>
        <w:t>Elos</w:t>
      </w:r>
      <w:proofErr w:type="spellEnd"/>
      <w:r w:rsidRPr="00530DDA">
        <w:rPr>
          <w:rFonts w:cstheme="minorHAnsi"/>
          <w:b/>
          <w:bCs/>
        </w:rPr>
        <w:t xml:space="preserve"> Sp. z o.o., ul. Szamotulska 36, 62-090 Rokietnica </w:t>
      </w:r>
    </w:p>
    <w:p w14:paraId="67789EF9" w14:textId="77777777" w:rsidR="00B1640F" w:rsidRPr="0044232E" w:rsidRDefault="00B1640F" w:rsidP="00B1640F">
      <w:pPr>
        <w:autoSpaceDE w:val="0"/>
        <w:autoSpaceDN w:val="0"/>
        <w:adjustRightInd w:val="0"/>
        <w:spacing w:after="0" w:line="27" w:lineRule="atLeast"/>
        <w:rPr>
          <w:rFonts w:cstheme="minorHAnsi"/>
          <w:kern w:val="0"/>
          <w14:ligatures w14:val="none"/>
        </w:rPr>
      </w:pPr>
      <w:r w:rsidRPr="0044232E">
        <w:rPr>
          <w:rFonts w:eastAsia="Times New Roman" w:cstheme="minorHAnsi"/>
          <w:kern w:val="0"/>
          <w:lang w:eastAsia="pl-PL"/>
          <w14:ligatures w14:val="none"/>
        </w:rPr>
        <w:t xml:space="preserve">Ilość otrzymanych punktów w kryterium cena – </w:t>
      </w:r>
      <w:r>
        <w:rPr>
          <w:rFonts w:eastAsia="Times New Roman" w:cstheme="minorHAnsi"/>
          <w:kern w:val="0"/>
          <w:lang w:eastAsia="pl-PL"/>
          <w14:ligatures w14:val="none"/>
        </w:rPr>
        <w:t>60,00</w:t>
      </w:r>
    </w:p>
    <w:p w14:paraId="1977AFC5" w14:textId="77777777" w:rsidR="00B1640F" w:rsidRPr="0044232E" w:rsidRDefault="00B1640F" w:rsidP="00B1640F">
      <w:pPr>
        <w:spacing w:after="0" w:line="27" w:lineRule="atLeast"/>
        <w:rPr>
          <w:rFonts w:eastAsia="Times New Roman" w:cstheme="minorHAnsi"/>
          <w:kern w:val="0"/>
          <w:lang w:eastAsia="pl-PL"/>
          <w14:ligatures w14:val="none"/>
        </w:rPr>
      </w:pPr>
      <w:r w:rsidRPr="0044232E">
        <w:rPr>
          <w:rFonts w:eastAsia="Times New Roman" w:cstheme="minorHAnsi"/>
          <w:kern w:val="0"/>
          <w:lang w:eastAsia="pl-PL"/>
          <w14:ligatures w14:val="none"/>
        </w:rPr>
        <w:t xml:space="preserve">Ilość otrzymanych punktów w kryterium </w:t>
      </w:r>
      <w:r>
        <w:rPr>
          <w:rFonts w:eastAsia="Times New Roman" w:cstheme="minorHAnsi"/>
        </w:rPr>
        <w:t>okres gwarancji</w:t>
      </w:r>
      <w:r w:rsidRPr="0044232E">
        <w:rPr>
          <w:rFonts w:eastAsia="Times New Roman" w:cstheme="minorHAnsi"/>
          <w:kern w:val="0"/>
          <w:lang w:eastAsia="pl-PL"/>
          <w14:ligatures w14:val="none"/>
        </w:rPr>
        <w:t>– 40,00</w:t>
      </w:r>
      <w:r w:rsidRPr="0044232E">
        <w:rPr>
          <w:rFonts w:eastAsia="Times New Roman" w:cstheme="minorHAnsi"/>
          <w:kern w:val="0"/>
          <w:lang w:eastAsia="pl-PL"/>
          <w14:ligatures w14:val="none"/>
        </w:rPr>
        <w:br/>
        <w:t xml:space="preserve">Ilość otrzymanych punktów ogółem – </w:t>
      </w:r>
      <w:r>
        <w:rPr>
          <w:rFonts w:eastAsia="Times New Roman" w:cstheme="minorHAnsi"/>
          <w:kern w:val="0"/>
          <w:lang w:eastAsia="pl-PL"/>
          <w14:ligatures w14:val="none"/>
        </w:rPr>
        <w:t>100,00</w:t>
      </w:r>
    </w:p>
    <w:p w14:paraId="07AC04E0" w14:textId="1F9ECEF7" w:rsidR="002F6224" w:rsidRPr="0044232E" w:rsidRDefault="002F6224" w:rsidP="00B1640F">
      <w:pPr>
        <w:spacing w:after="0" w:line="27" w:lineRule="atLeast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6D43AC09" w14:textId="77777777" w:rsidR="002F6224" w:rsidRPr="0044232E" w:rsidRDefault="002F6224" w:rsidP="0044232E">
      <w:pPr>
        <w:spacing w:after="0" w:line="27" w:lineRule="atLeast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4232E">
        <w:rPr>
          <w:rFonts w:eastAsia="Times New Roman" w:cstheme="minorHAnsi"/>
          <w:kern w:val="0"/>
          <w:lang w:eastAsia="pl-PL"/>
          <w14:ligatures w14:val="none"/>
        </w:rPr>
        <w:t>Dziękujemy za złożenie ofert i udział w postępowaniu.</w:t>
      </w:r>
    </w:p>
    <w:p w14:paraId="582BCAFB" w14:textId="77777777" w:rsidR="002F6224" w:rsidRPr="0044232E" w:rsidRDefault="002F6224" w:rsidP="0044232E">
      <w:pPr>
        <w:spacing w:after="0" w:line="27" w:lineRule="atLeast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251CF2C0" w14:textId="77777777" w:rsidR="00537F32" w:rsidRPr="0044232E" w:rsidRDefault="00537F32" w:rsidP="0044232E">
      <w:pPr>
        <w:spacing w:after="0" w:line="27" w:lineRule="atLeast"/>
        <w:rPr>
          <w:rFonts w:cstheme="minorHAnsi"/>
        </w:rPr>
      </w:pPr>
    </w:p>
    <w:sectPr w:rsidR="00537F32" w:rsidRPr="00442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24"/>
    <w:rsid w:val="00021380"/>
    <w:rsid w:val="001B0396"/>
    <w:rsid w:val="00262ABA"/>
    <w:rsid w:val="002D6FB3"/>
    <w:rsid w:val="002F6224"/>
    <w:rsid w:val="0032018E"/>
    <w:rsid w:val="00343E2B"/>
    <w:rsid w:val="003D5B01"/>
    <w:rsid w:val="00424E4B"/>
    <w:rsid w:val="0044232E"/>
    <w:rsid w:val="004C337D"/>
    <w:rsid w:val="00537F32"/>
    <w:rsid w:val="006462DC"/>
    <w:rsid w:val="006B3DC5"/>
    <w:rsid w:val="006E709E"/>
    <w:rsid w:val="00755F86"/>
    <w:rsid w:val="007828FC"/>
    <w:rsid w:val="007D60AB"/>
    <w:rsid w:val="007E432D"/>
    <w:rsid w:val="00927DCF"/>
    <w:rsid w:val="009649F4"/>
    <w:rsid w:val="00B1640F"/>
    <w:rsid w:val="00B87934"/>
    <w:rsid w:val="00B924BC"/>
    <w:rsid w:val="00BE3D6F"/>
    <w:rsid w:val="00ED4549"/>
    <w:rsid w:val="00F52203"/>
    <w:rsid w:val="00FB1DE3"/>
    <w:rsid w:val="00FC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DFD0"/>
  <w15:chartTrackingRefBased/>
  <w15:docId w15:val="{BB288B93-B2B1-4330-9166-E367AAE8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2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39"/>
    <w:rsid w:val="002F6224"/>
    <w:pPr>
      <w:spacing w:after="0" w:line="240" w:lineRule="auto"/>
    </w:pPr>
    <w:rPr>
      <w:rFonts w:ascii="Times New Roman" w:eastAsiaTheme="minorEastAsia" w:hAnsi="Times New Roman" w:cs="Times New Roman"/>
      <w:kern w:val="3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F6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14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AL. Lewandowska</dc:creator>
  <cp:keywords/>
  <dc:description/>
  <cp:lastModifiedBy>Agnieszka AL. Lewandowska</cp:lastModifiedBy>
  <cp:revision>36</cp:revision>
  <dcterms:created xsi:type="dcterms:W3CDTF">2024-03-27T13:02:00Z</dcterms:created>
  <dcterms:modified xsi:type="dcterms:W3CDTF">2024-06-25T07:03:00Z</dcterms:modified>
</cp:coreProperties>
</file>